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6E407258" w:rsidR="009125CE" w:rsidRPr="00397046" w:rsidRDefault="00CC5F03" w:rsidP="00CC5F03">
      <w:pPr>
        <w:spacing w:before="100" w:beforeAutospacing="1" w:after="100" w:afterAutospacing="1" w:line="276" w:lineRule="auto"/>
        <w:ind w:left="-1"/>
        <w:jc w:val="both"/>
        <w:rPr>
          <w:rFonts w:ascii="Simplified Arabic" w:hAnsi="Simplified Arabic" w:cs="Simplified Arabic"/>
          <w:b/>
          <w:bCs/>
          <w:color w:val="000000" w:themeColor="text1"/>
          <w:sz w:val="32"/>
          <w:szCs w:val="32"/>
          <w:rtl/>
          <w:lang w:bidi="ar-EG"/>
        </w:rPr>
      </w:pPr>
      <w:r w:rsidRPr="00397046">
        <w:rPr>
          <w:rFonts w:ascii="Simplified Arabic" w:hAnsi="Simplified Arabic" w:cs="Simplified Arabic"/>
          <w:b/>
          <w:bCs/>
          <w:noProof/>
          <w:color w:val="000000" w:themeColor="text1"/>
          <w:sz w:val="32"/>
          <w:szCs w:val="32"/>
        </w:rPr>
        <w:drawing>
          <wp:anchor distT="0" distB="0" distL="114300" distR="114300" simplePos="0" relativeHeight="251658240" behindDoc="0" locked="0" layoutInCell="1" allowOverlap="1" wp14:anchorId="4117FFF0" wp14:editId="76ADEA1B">
            <wp:simplePos x="0" y="0"/>
            <wp:positionH relativeFrom="margin">
              <wp:posOffset>285750</wp:posOffset>
            </wp:positionH>
            <wp:positionV relativeFrom="margin">
              <wp:posOffset>80645</wp:posOffset>
            </wp:positionV>
            <wp:extent cx="1510665" cy="1401984"/>
            <wp:effectExtent l="0" t="0" r="0" b="8255"/>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0665" cy="1401984"/>
                    </a:xfrm>
                    <a:prstGeom prst="rect">
                      <a:avLst/>
                    </a:prstGeom>
                  </pic:spPr>
                </pic:pic>
              </a:graphicData>
            </a:graphic>
            <wp14:sizeRelH relativeFrom="margin">
              <wp14:pctWidth>0</wp14:pctWidth>
            </wp14:sizeRelH>
            <wp14:sizeRelV relativeFrom="margin">
              <wp14:pctHeight>0</wp14:pctHeight>
            </wp14:sizeRelV>
          </wp:anchor>
        </w:drawing>
      </w:r>
      <w:r w:rsidR="009125CE" w:rsidRPr="00397046">
        <w:rPr>
          <w:rFonts w:ascii="Simplified Arabic" w:hAnsi="Simplified Arabic" w:cs="Simplified Arabic"/>
          <w:b/>
          <w:bCs/>
          <w:color w:val="000000" w:themeColor="text1"/>
          <w:sz w:val="32"/>
          <w:szCs w:val="32"/>
          <w:rtl/>
          <w:lang w:bidi="ar-EG"/>
        </w:rPr>
        <w:t xml:space="preserve">جامعة ميدأوشن </w:t>
      </w:r>
    </w:p>
    <w:p w14:paraId="1E957002" w14:textId="7D317AC9" w:rsidR="00F546CE" w:rsidRPr="00397046" w:rsidRDefault="009125CE" w:rsidP="00CC5F03">
      <w:pPr>
        <w:spacing w:before="100" w:beforeAutospacing="1" w:after="100" w:afterAutospacing="1" w:line="276" w:lineRule="auto"/>
        <w:ind w:left="-1"/>
        <w:jc w:val="both"/>
        <w:rPr>
          <w:rFonts w:ascii="Simplified Arabic" w:hAnsi="Simplified Arabic" w:cs="Simplified Arabic"/>
          <w:b/>
          <w:bCs/>
          <w:color w:val="000000" w:themeColor="text1"/>
          <w:sz w:val="32"/>
          <w:szCs w:val="32"/>
          <w:rtl/>
          <w:lang w:bidi="ar-EG"/>
        </w:rPr>
      </w:pPr>
      <w:r w:rsidRPr="00397046">
        <w:rPr>
          <w:rFonts w:ascii="Simplified Arabic" w:hAnsi="Simplified Arabic" w:cs="Simplified Arabic"/>
          <w:b/>
          <w:bCs/>
          <w:color w:val="000000" w:themeColor="text1"/>
          <w:sz w:val="32"/>
          <w:szCs w:val="32"/>
          <w:lang w:bidi="ar-EG"/>
        </w:rPr>
        <w:t xml:space="preserve"> </w:t>
      </w:r>
      <w:r w:rsidRPr="00397046">
        <w:rPr>
          <w:rFonts w:ascii="Simplified Arabic" w:hAnsi="Simplified Arabic" w:cs="Simplified Arabic"/>
          <w:b/>
          <w:bCs/>
          <w:color w:val="000000" w:themeColor="text1"/>
          <w:sz w:val="32"/>
          <w:szCs w:val="32"/>
          <w:rtl/>
          <w:lang w:bidi="ar-EG"/>
        </w:rPr>
        <w:t xml:space="preserve">كلية الإدارة </w:t>
      </w:r>
    </w:p>
    <w:p w14:paraId="7A7D4390" w14:textId="1986C2E3" w:rsidR="00105CCA" w:rsidRPr="00397046" w:rsidRDefault="00105CCA" w:rsidP="00CC5F03">
      <w:pPr>
        <w:spacing w:before="100" w:beforeAutospacing="1" w:after="100" w:afterAutospacing="1" w:line="276" w:lineRule="auto"/>
        <w:ind w:left="-1"/>
        <w:jc w:val="both"/>
        <w:rPr>
          <w:rFonts w:ascii="Simplified Arabic" w:hAnsi="Simplified Arabic" w:cs="Simplified Arabic"/>
          <w:b/>
          <w:bCs/>
          <w:color w:val="000000" w:themeColor="text1"/>
          <w:sz w:val="32"/>
          <w:szCs w:val="32"/>
          <w:rtl/>
          <w:lang w:bidi="ar-EG"/>
        </w:rPr>
      </w:pPr>
      <w:r w:rsidRPr="00397046">
        <w:rPr>
          <w:rFonts w:ascii="Simplified Arabic" w:hAnsi="Simplified Arabic" w:cs="Simplified Arabic"/>
          <w:b/>
          <w:bCs/>
          <w:color w:val="000000" w:themeColor="text1"/>
          <w:sz w:val="32"/>
          <w:szCs w:val="32"/>
          <w:rtl/>
        </w:rPr>
        <w:t xml:space="preserve">تخصص </w:t>
      </w:r>
      <w:r w:rsidR="00451658" w:rsidRPr="00397046">
        <w:rPr>
          <w:rFonts w:ascii="Simplified Arabic" w:hAnsi="Simplified Arabic" w:cs="Simplified Arabic"/>
          <w:b/>
          <w:bCs/>
          <w:color w:val="000000" w:themeColor="text1"/>
          <w:sz w:val="32"/>
          <w:szCs w:val="32"/>
          <w:rtl/>
        </w:rPr>
        <w:t>إدارة الأعمال</w:t>
      </w:r>
    </w:p>
    <w:p w14:paraId="11A91486" w14:textId="77777777" w:rsidR="009125CE" w:rsidRPr="00397046" w:rsidRDefault="009125CE" w:rsidP="00CC5F03">
      <w:pPr>
        <w:spacing w:before="100" w:beforeAutospacing="1" w:after="100" w:afterAutospacing="1" w:line="276" w:lineRule="auto"/>
        <w:ind w:left="-1"/>
        <w:jc w:val="both"/>
        <w:rPr>
          <w:rFonts w:ascii="Simplified Arabic" w:hAnsi="Simplified Arabic" w:cs="Simplified Arabic"/>
          <w:color w:val="000000" w:themeColor="text1"/>
          <w:sz w:val="28"/>
          <w:szCs w:val="28"/>
          <w:rtl/>
          <w:lang w:bidi="ar-EG"/>
        </w:rPr>
      </w:pPr>
    </w:p>
    <w:p w14:paraId="49F3492B" w14:textId="5087137A" w:rsidR="005E15B5" w:rsidRPr="00397046" w:rsidRDefault="00275B49" w:rsidP="00CC5F03">
      <w:pPr>
        <w:autoSpaceDE w:val="0"/>
        <w:autoSpaceDN w:val="0"/>
        <w:adjustRightInd w:val="0"/>
        <w:spacing w:before="100" w:beforeAutospacing="1" w:after="100" w:afterAutospacing="1" w:line="276" w:lineRule="auto"/>
        <w:jc w:val="center"/>
        <w:rPr>
          <w:rFonts w:ascii="Simplified Arabic" w:hAnsi="Simplified Arabic" w:cs="Simplified Arabic"/>
          <w:b/>
          <w:bCs/>
          <w:color w:val="000000" w:themeColor="text1"/>
          <w:kern w:val="0"/>
          <w:sz w:val="40"/>
          <w:szCs w:val="40"/>
          <w:rtl/>
        </w:rPr>
      </w:pPr>
      <w:r w:rsidRPr="00397046">
        <w:rPr>
          <w:rFonts w:ascii="Simplified Arabic" w:hAnsi="Simplified Arabic" w:cs="Simplified Arabic"/>
          <w:b/>
          <w:bCs/>
          <w:color w:val="000000" w:themeColor="text1"/>
          <w:kern w:val="0"/>
          <w:sz w:val="40"/>
          <w:szCs w:val="40"/>
          <w:rtl/>
          <w:lang w:bidi="ar-EG"/>
        </w:rPr>
        <w:t>دور الذكاء الاصطناعي التوليدي في إعادة تشكيل نماذج الأعمال وأثره على الميزة التنافسية المستدامة(دراسة ميدانية على المؤسسات السعودية في ظل رؤية 2030م)</w:t>
      </w:r>
    </w:p>
    <w:p w14:paraId="2BDF630C" w14:textId="77777777" w:rsidR="00CC5F03" w:rsidRPr="00397046" w:rsidRDefault="00CC5F03" w:rsidP="00CC5F03">
      <w:pPr>
        <w:tabs>
          <w:tab w:val="left" w:pos="3731"/>
          <w:tab w:val="center" w:pos="4535"/>
        </w:tabs>
        <w:autoSpaceDE w:val="0"/>
        <w:autoSpaceDN w:val="0"/>
        <w:adjustRightInd w:val="0"/>
        <w:spacing w:before="100" w:beforeAutospacing="1" w:after="100" w:afterAutospacing="1" w:line="276" w:lineRule="auto"/>
        <w:ind w:left="-1"/>
        <w:rPr>
          <w:rFonts w:ascii="Simplified Arabic" w:hAnsi="Simplified Arabic" w:cs="Simplified Arabic"/>
          <w:b/>
          <w:bCs/>
          <w:color w:val="000000" w:themeColor="text1"/>
          <w:kern w:val="0"/>
          <w:sz w:val="36"/>
          <w:szCs w:val="36"/>
          <w:rtl/>
        </w:rPr>
      </w:pPr>
      <w:r w:rsidRPr="00397046">
        <w:rPr>
          <w:rFonts w:ascii="Simplified Arabic" w:hAnsi="Simplified Arabic" w:cs="Simplified Arabic"/>
          <w:b/>
          <w:bCs/>
          <w:color w:val="000000" w:themeColor="text1"/>
          <w:kern w:val="0"/>
          <w:sz w:val="36"/>
          <w:szCs w:val="36"/>
          <w:rtl/>
        </w:rPr>
        <w:tab/>
      </w:r>
    </w:p>
    <w:p w14:paraId="792F5BFC" w14:textId="33E78320" w:rsidR="005E15B5" w:rsidRPr="00397046" w:rsidRDefault="00CC5F03" w:rsidP="00CC5F03">
      <w:pPr>
        <w:tabs>
          <w:tab w:val="left" w:pos="3731"/>
          <w:tab w:val="center" w:pos="4535"/>
        </w:tabs>
        <w:autoSpaceDE w:val="0"/>
        <w:autoSpaceDN w:val="0"/>
        <w:adjustRightInd w:val="0"/>
        <w:spacing w:before="100" w:beforeAutospacing="1" w:after="100" w:afterAutospacing="1" w:line="276" w:lineRule="auto"/>
        <w:ind w:left="-1"/>
        <w:rPr>
          <w:rFonts w:ascii="Simplified Arabic" w:hAnsi="Simplified Arabic" w:cs="Simplified Arabic"/>
          <w:b/>
          <w:bCs/>
          <w:color w:val="000000" w:themeColor="text1"/>
          <w:kern w:val="0"/>
          <w:sz w:val="36"/>
          <w:szCs w:val="36"/>
          <w:lang w:bidi="ar-EG"/>
        </w:rPr>
      </w:pPr>
      <w:r w:rsidRPr="00397046">
        <w:rPr>
          <w:rFonts w:ascii="Simplified Arabic" w:hAnsi="Simplified Arabic" w:cs="Simplified Arabic"/>
          <w:b/>
          <w:bCs/>
          <w:color w:val="000000" w:themeColor="text1"/>
          <w:kern w:val="0"/>
          <w:sz w:val="36"/>
          <w:szCs w:val="36"/>
          <w:rtl/>
        </w:rPr>
        <w:tab/>
      </w:r>
      <w:r w:rsidR="005E15B5" w:rsidRPr="00397046">
        <w:rPr>
          <w:rFonts w:ascii="Simplified Arabic" w:hAnsi="Simplified Arabic" w:cs="Simplified Arabic"/>
          <w:b/>
          <w:bCs/>
          <w:color w:val="000000" w:themeColor="text1"/>
          <w:kern w:val="0"/>
          <w:sz w:val="36"/>
          <w:szCs w:val="36"/>
          <w:rtl/>
        </w:rPr>
        <w:t>إعداد الطالب</w:t>
      </w:r>
      <w:r w:rsidR="005E15B5" w:rsidRPr="00397046">
        <w:rPr>
          <w:rFonts w:ascii="Simplified Arabic" w:hAnsi="Simplified Arabic" w:cs="Simplified Arabic"/>
          <w:b/>
          <w:bCs/>
          <w:color w:val="000000" w:themeColor="text1"/>
          <w:kern w:val="0"/>
          <w:sz w:val="36"/>
          <w:szCs w:val="36"/>
          <w:lang w:bidi="ar-EG"/>
        </w:rPr>
        <w:t>:</w:t>
      </w:r>
    </w:p>
    <w:p w14:paraId="28E8D406" w14:textId="77777777" w:rsidR="005E15B5" w:rsidRPr="00397046" w:rsidRDefault="005E15B5" w:rsidP="00CC5F03">
      <w:pPr>
        <w:autoSpaceDE w:val="0"/>
        <w:autoSpaceDN w:val="0"/>
        <w:adjustRightInd w:val="0"/>
        <w:spacing w:before="100" w:beforeAutospacing="1" w:after="100" w:afterAutospacing="1" w:line="276" w:lineRule="auto"/>
        <w:ind w:left="-1"/>
        <w:jc w:val="center"/>
        <w:rPr>
          <w:rFonts w:ascii="Simplified Arabic" w:hAnsi="Simplified Arabic" w:cs="Simplified Arabic"/>
          <w:color w:val="000000" w:themeColor="text1"/>
          <w:kern w:val="0"/>
          <w:sz w:val="36"/>
          <w:szCs w:val="36"/>
          <w:rtl/>
        </w:rPr>
      </w:pPr>
      <w:r w:rsidRPr="00397046">
        <w:rPr>
          <w:rFonts w:ascii="Simplified Arabic" w:hAnsi="Simplified Arabic" w:cs="Simplified Arabic"/>
          <w:color w:val="000000" w:themeColor="text1"/>
          <w:kern w:val="0"/>
          <w:sz w:val="36"/>
          <w:szCs w:val="36"/>
          <w:rtl/>
        </w:rPr>
        <w:t>محمد عايض الدوسري</w:t>
      </w:r>
    </w:p>
    <w:p w14:paraId="398C38DD" w14:textId="77777777" w:rsidR="00682B08" w:rsidRPr="00397046" w:rsidRDefault="00682B08" w:rsidP="00CC5F03">
      <w:pPr>
        <w:autoSpaceDE w:val="0"/>
        <w:autoSpaceDN w:val="0"/>
        <w:adjustRightInd w:val="0"/>
        <w:spacing w:before="100" w:beforeAutospacing="1" w:after="100" w:afterAutospacing="1" w:line="276" w:lineRule="auto"/>
        <w:ind w:left="-1"/>
        <w:jc w:val="center"/>
        <w:rPr>
          <w:rFonts w:ascii="Simplified Arabic" w:hAnsi="Simplified Arabic" w:cs="Simplified Arabic"/>
          <w:color w:val="000000" w:themeColor="text1"/>
          <w:kern w:val="0"/>
          <w:sz w:val="36"/>
          <w:szCs w:val="36"/>
          <w:rtl/>
        </w:rPr>
      </w:pP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682B08" w:rsidRPr="00397046" w14:paraId="482F6E37" w14:textId="77777777" w:rsidTr="00362072">
        <w:tc>
          <w:tcPr>
            <w:tcW w:w="4530" w:type="dxa"/>
          </w:tcPr>
          <w:p w14:paraId="485B4070" w14:textId="77777777" w:rsidR="00682B08" w:rsidRPr="00397046" w:rsidRDefault="00682B08" w:rsidP="00362072">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397046">
              <w:rPr>
                <w:rFonts w:ascii="Simplified Arabic" w:hAnsi="Simplified Arabic" w:cs="Simplified Arabic" w:hint="cs"/>
                <w:b/>
                <w:bCs/>
                <w:color w:val="000000" w:themeColor="text1"/>
                <w:sz w:val="36"/>
                <w:szCs w:val="36"/>
                <w:rtl/>
                <w:lang w:bidi="ar-EG"/>
              </w:rPr>
              <w:t>المشرف الرئيسي/</w:t>
            </w:r>
          </w:p>
        </w:tc>
        <w:tc>
          <w:tcPr>
            <w:tcW w:w="4531" w:type="dxa"/>
          </w:tcPr>
          <w:p w14:paraId="6FC3DE2E" w14:textId="77777777" w:rsidR="00682B08" w:rsidRPr="00397046" w:rsidRDefault="00682B08" w:rsidP="00362072">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397046">
              <w:rPr>
                <w:rFonts w:ascii="Simplified Arabic" w:hAnsi="Simplified Arabic" w:cs="Simplified Arabic" w:hint="cs"/>
                <w:b/>
                <w:bCs/>
                <w:color w:val="000000" w:themeColor="text1"/>
                <w:sz w:val="36"/>
                <w:szCs w:val="36"/>
                <w:rtl/>
                <w:lang w:bidi="ar-EG"/>
              </w:rPr>
              <w:t>المشرف الثاني/</w:t>
            </w:r>
          </w:p>
        </w:tc>
      </w:tr>
      <w:tr w:rsidR="00682B08" w:rsidRPr="00397046" w14:paraId="6B53C482" w14:textId="77777777" w:rsidTr="00362072">
        <w:tc>
          <w:tcPr>
            <w:tcW w:w="4530" w:type="dxa"/>
          </w:tcPr>
          <w:p w14:paraId="5EA41636" w14:textId="77777777" w:rsidR="00682B08" w:rsidRPr="00397046" w:rsidRDefault="00682B08" w:rsidP="00362072">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397046">
              <w:rPr>
                <w:rFonts w:ascii="Simplified Arabic" w:eastAsia="Calibri" w:hAnsi="Simplified Arabic" w:cs="Simplified Arabic"/>
                <w:color w:val="000000" w:themeColor="text1"/>
                <w:kern w:val="0"/>
                <w:sz w:val="36"/>
                <w:szCs w:val="36"/>
                <w:rtl/>
                <w:lang w:bidi="ar-EG"/>
                <w14:ligatures w14:val="none"/>
              </w:rPr>
              <w:t>د. الفيصل عبد الحميد</w:t>
            </w:r>
          </w:p>
        </w:tc>
        <w:tc>
          <w:tcPr>
            <w:tcW w:w="4531" w:type="dxa"/>
          </w:tcPr>
          <w:p w14:paraId="57F4F47A" w14:textId="77777777" w:rsidR="00682B08" w:rsidRPr="00397046" w:rsidRDefault="00682B08" w:rsidP="00362072">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397046">
              <w:rPr>
                <w:rFonts w:ascii="Simplified Arabic" w:eastAsia="Calibri" w:hAnsi="Simplified Arabic" w:cs="Simplified Arabic"/>
                <w:color w:val="000000" w:themeColor="text1"/>
                <w:kern w:val="0"/>
                <w:sz w:val="36"/>
                <w:szCs w:val="36"/>
                <w:rtl/>
                <w:lang w:bidi="ar-EG"/>
                <w14:ligatures w14:val="none"/>
              </w:rPr>
              <w:t>د.فايز جراد</w:t>
            </w:r>
          </w:p>
        </w:tc>
      </w:tr>
    </w:tbl>
    <w:p w14:paraId="07A6A76A" w14:textId="77777777" w:rsidR="00682B08" w:rsidRPr="00397046" w:rsidRDefault="00682B08" w:rsidP="00682B08">
      <w:pPr>
        <w:spacing w:before="100" w:beforeAutospacing="1" w:after="100" w:afterAutospacing="1" w:line="276" w:lineRule="auto"/>
        <w:jc w:val="center"/>
        <w:rPr>
          <w:rFonts w:ascii="Simplified Arabic" w:hAnsi="Simplified Arabic" w:cs="Simplified Arabic"/>
          <w:b/>
          <w:bCs/>
          <w:color w:val="000000" w:themeColor="text1"/>
          <w:sz w:val="36"/>
          <w:szCs w:val="36"/>
          <w:lang w:bidi="ar-EG"/>
        </w:rPr>
      </w:pPr>
      <w:r w:rsidRPr="00397046">
        <w:rPr>
          <w:rFonts w:ascii="Simplified Arabic" w:hAnsi="Simplified Arabic" w:cs="Simplified Arabic"/>
          <w:b/>
          <w:bCs/>
          <w:color w:val="000000" w:themeColor="text1"/>
          <w:sz w:val="36"/>
          <w:szCs w:val="36"/>
          <w:rtl/>
          <w:lang w:bidi="ar-EG"/>
        </w:rPr>
        <w:t>العام الدراسي:</w:t>
      </w:r>
    </w:p>
    <w:p w14:paraId="1F714E79" w14:textId="77777777" w:rsidR="00682B08" w:rsidRPr="00397046" w:rsidRDefault="00682B08" w:rsidP="00682B08">
      <w:pPr>
        <w:spacing w:before="100" w:beforeAutospacing="1" w:after="100" w:afterAutospacing="1" w:line="276" w:lineRule="auto"/>
        <w:jc w:val="center"/>
        <w:rPr>
          <w:rFonts w:ascii="Simplified Arabic" w:hAnsi="Simplified Arabic" w:cs="Simplified Arabic"/>
          <w:color w:val="000000" w:themeColor="text1"/>
          <w:sz w:val="36"/>
          <w:szCs w:val="36"/>
          <w:lang w:bidi="ar-EG"/>
        </w:rPr>
        <w:sectPr w:rsidR="00682B08" w:rsidRPr="00397046" w:rsidSect="00362072">
          <w:type w:val="continuous"/>
          <w:pgSz w:w="11906" w:h="16838" w:code="9"/>
          <w:pgMar w:top="1134" w:right="1701" w:bottom="1134" w:left="1134" w:header="720" w:footer="720" w:gutter="0"/>
          <w:pgNumType w:fmt="arabicAbjad" w:start="1"/>
          <w:cols w:space="708"/>
          <w:bidi/>
          <w:rtlGutter/>
          <w:docGrid w:linePitch="360"/>
        </w:sectPr>
      </w:pPr>
      <w:r w:rsidRPr="00397046">
        <w:rPr>
          <w:rFonts w:ascii="Simplified Arabic" w:hAnsi="Simplified Arabic" w:cs="Simplified Arabic"/>
          <w:color w:val="000000" w:themeColor="text1"/>
          <w:sz w:val="36"/>
          <w:szCs w:val="36"/>
          <w:lang w:bidi="ar-EG"/>
        </w:rPr>
        <w:t>1448 – 2026</w:t>
      </w:r>
    </w:p>
    <w:p w14:paraId="536E4509" w14:textId="77777777" w:rsidR="00682B08" w:rsidRPr="00397046" w:rsidRDefault="00682B08" w:rsidP="00CC5F03">
      <w:pPr>
        <w:autoSpaceDE w:val="0"/>
        <w:autoSpaceDN w:val="0"/>
        <w:adjustRightInd w:val="0"/>
        <w:spacing w:before="100" w:beforeAutospacing="1" w:after="100" w:afterAutospacing="1" w:line="276" w:lineRule="auto"/>
        <w:ind w:left="-1"/>
        <w:jc w:val="center"/>
        <w:rPr>
          <w:rFonts w:ascii="Simplified Arabic" w:hAnsi="Simplified Arabic" w:cs="Simplified Arabic"/>
          <w:color w:val="000000" w:themeColor="text1"/>
          <w:kern w:val="0"/>
          <w:sz w:val="36"/>
          <w:szCs w:val="36"/>
          <w:lang w:bidi="ar-EG"/>
        </w:rPr>
      </w:pPr>
    </w:p>
    <w:p w14:paraId="5AFFF386" w14:textId="77777777" w:rsidR="00682B08" w:rsidRPr="00397046" w:rsidRDefault="00682B08" w:rsidP="00682B08">
      <w:pPr>
        <w:pStyle w:val="ListParagraph"/>
        <w:autoSpaceDE w:val="0"/>
        <w:autoSpaceDN w:val="0"/>
        <w:adjustRightInd w:val="0"/>
        <w:spacing w:before="100" w:beforeAutospacing="1" w:after="100" w:afterAutospacing="1" w:line="276" w:lineRule="auto"/>
        <w:ind w:left="-1"/>
        <w:contextualSpacing w:val="0"/>
        <w:jc w:val="center"/>
        <w:rPr>
          <w:rFonts w:ascii="Simplified Arabic" w:hAnsi="Simplified Arabic" w:cs="Simplified Arabic"/>
          <w:color w:val="000000" w:themeColor="text1"/>
          <w:kern w:val="0"/>
          <w:sz w:val="28"/>
          <w:szCs w:val="28"/>
          <w:rtl/>
        </w:rPr>
        <w:sectPr w:rsidR="00682B08" w:rsidRPr="00397046" w:rsidSect="00682B08">
          <w:footerReference w:type="default" r:id="rId9"/>
          <w:type w:val="continuous"/>
          <w:pgSz w:w="11906" w:h="16838" w:code="9"/>
          <w:pgMar w:top="1134" w:right="1701" w:bottom="1134" w:left="1134" w:header="720" w:footer="720" w:gutter="0"/>
          <w:pgNumType w:fmt="arabicAbjad" w:start="1"/>
          <w:cols w:space="708"/>
          <w:bidi/>
          <w:rtlGutter/>
          <w:docGrid w:linePitch="360"/>
        </w:sectPr>
      </w:pPr>
    </w:p>
    <w:p w14:paraId="49A56CA8" w14:textId="14EF70FD" w:rsidR="00682B08" w:rsidRPr="00397046" w:rsidRDefault="00682B08" w:rsidP="009221C6">
      <w:pPr>
        <w:pStyle w:val="ListParagraph"/>
        <w:autoSpaceDE w:val="0"/>
        <w:autoSpaceDN w:val="0"/>
        <w:adjustRightInd w:val="0"/>
        <w:spacing w:before="100" w:beforeAutospacing="1" w:after="100" w:afterAutospacing="1" w:line="276" w:lineRule="auto"/>
        <w:ind w:left="0"/>
        <w:contextualSpacing w:val="0"/>
        <w:jc w:val="center"/>
        <w:outlineLvl w:val="0"/>
        <w:rPr>
          <w:rFonts w:ascii="Simplified Arabic" w:hAnsi="Simplified Arabic" w:cs="Simplified Arabic"/>
          <w:b/>
          <w:bCs/>
          <w:color w:val="000000" w:themeColor="text1"/>
          <w:kern w:val="0"/>
          <w:sz w:val="40"/>
          <w:szCs w:val="40"/>
          <w:rtl/>
        </w:rPr>
      </w:pPr>
      <w:bookmarkStart w:id="0" w:name="_Toc234240701"/>
      <w:r w:rsidRPr="00397046">
        <w:rPr>
          <w:rFonts w:ascii="Simplified Arabic" w:hAnsi="Simplified Arabic" w:cs="Simplified Arabic" w:hint="cs"/>
          <w:b/>
          <w:bCs/>
          <w:color w:val="000000" w:themeColor="text1"/>
          <w:kern w:val="0"/>
          <w:sz w:val="40"/>
          <w:szCs w:val="40"/>
          <w:rtl/>
        </w:rPr>
        <w:lastRenderedPageBreak/>
        <w:t>الفصل الأول: الإطار العام للدراسة</w:t>
      </w:r>
      <w:bookmarkEnd w:id="0"/>
    </w:p>
    <w:p w14:paraId="653CB37A" w14:textId="5A3E29C3" w:rsidR="00677E32" w:rsidRPr="00397046" w:rsidRDefault="009221C6" w:rsidP="009221C6">
      <w:pPr>
        <w:autoSpaceDE w:val="0"/>
        <w:autoSpaceDN w:val="0"/>
        <w:adjustRightInd w:val="0"/>
        <w:spacing w:before="100" w:beforeAutospacing="1" w:after="100" w:afterAutospacing="1" w:line="276" w:lineRule="auto"/>
        <w:jc w:val="both"/>
        <w:outlineLvl w:val="1"/>
        <w:rPr>
          <w:rFonts w:ascii="Simplified Arabic" w:hAnsi="Simplified Arabic" w:cs="Simplified Arabic"/>
          <w:b/>
          <w:bCs/>
          <w:color w:val="000000" w:themeColor="text1"/>
          <w:kern w:val="0"/>
          <w:sz w:val="36"/>
          <w:szCs w:val="36"/>
          <w:lang w:bidi="ar-EG"/>
        </w:rPr>
      </w:pPr>
      <w:bookmarkStart w:id="1" w:name="_Toc234240702"/>
      <w:r w:rsidRPr="00397046">
        <w:rPr>
          <w:rFonts w:ascii="Simplified Arabic" w:hAnsi="Simplified Arabic" w:cs="Simplified Arabic" w:hint="cs"/>
          <w:b/>
          <w:bCs/>
          <w:color w:val="000000" w:themeColor="text1"/>
          <w:kern w:val="0"/>
          <w:sz w:val="36"/>
          <w:szCs w:val="36"/>
          <w:rtl/>
        </w:rPr>
        <w:t xml:space="preserve">1.1 </w:t>
      </w:r>
      <w:r w:rsidR="00677E32" w:rsidRPr="00397046">
        <w:rPr>
          <w:rFonts w:ascii="Simplified Arabic" w:hAnsi="Simplified Arabic" w:cs="Simplified Arabic"/>
          <w:b/>
          <w:bCs/>
          <w:color w:val="000000" w:themeColor="text1"/>
          <w:kern w:val="0"/>
          <w:sz w:val="36"/>
          <w:szCs w:val="36"/>
          <w:rtl/>
        </w:rPr>
        <w:t>مقدمة الدراسة</w:t>
      </w:r>
      <w:bookmarkEnd w:id="1"/>
    </w:p>
    <w:p w14:paraId="64BE3D2A" w14:textId="77777777" w:rsidR="00677E32" w:rsidRPr="00397046" w:rsidRDefault="00677E32" w:rsidP="009221C6">
      <w:pPr>
        <w:pStyle w:val="ListParagraph"/>
        <w:autoSpaceDE w:val="0"/>
        <w:autoSpaceDN w:val="0"/>
        <w:adjustRightInd w:val="0"/>
        <w:spacing w:before="100" w:beforeAutospacing="1" w:after="100" w:afterAutospacing="1" w:line="276" w:lineRule="auto"/>
        <w:ind w:left="-1" w:firstLine="425"/>
        <w:contextualSpacing w:val="0"/>
        <w:jc w:val="both"/>
        <w:rPr>
          <w:rFonts w:ascii="Simplified Arabic" w:hAnsi="Simplified Arabic" w:cs="Simplified Arabic"/>
          <w:color w:val="000000" w:themeColor="text1"/>
          <w:kern w:val="0"/>
          <w:sz w:val="28"/>
          <w:szCs w:val="28"/>
          <w:lang w:bidi="ar-EG"/>
        </w:rPr>
      </w:pPr>
      <w:r w:rsidRPr="00397046">
        <w:rPr>
          <w:rFonts w:ascii="Simplified Arabic" w:hAnsi="Simplified Arabic" w:cs="Simplified Arabic"/>
          <w:color w:val="000000" w:themeColor="text1"/>
          <w:kern w:val="0"/>
          <w:sz w:val="28"/>
          <w:szCs w:val="28"/>
          <w:rtl/>
        </w:rPr>
        <w:t>يشهد العالم المعاصر تحولات جذرية متسارعة في بيئة الأعمال، تفرضها الثورة الصناعية الرابعة وما رافقها من تطورات تكنولوجية غير مسبوقة، إذ باتت التقنيات الذكية عاملاً محورياً في إعادة تشكيل ملامح الاقتصاد العالمي وصياغة معالم المنافسة بين المنظمات. وقد أفرزت هذه التحولات واقعاً جديداً يفرض على المؤسسات ضرورة التكيف مع المتغيرات الرقمية المتلاحقة، والبحث عن مقاربات إدارية مبتكرة تُمكّنها من الاستجابة لتطلعات أصحاب المصلحة، وتعزيز قدرتها على البقاء والنمو في ظل بيئة تنافسية شديدة الديناميكية والتعقيد</w:t>
      </w:r>
      <w:r w:rsidRPr="00397046">
        <w:rPr>
          <w:rFonts w:ascii="Simplified Arabic" w:hAnsi="Simplified Arabic" w:cs="Simplified Arabic"/>
          <w:color w:val="000000" w:themeColor="text1"/>
          <w:kern w:val="0"/>
          <w:sz w:val="28"/>
          <w:szCs w:val="28"/>
          <w:lang w:bidi="ar-EG"/>
        </w:rPr>
        <w:t xml:space="preserve"> (</w:t>
      </w:r>
      <w:r w:rsidRPr="00397046">
        <w:rPr>
          <w:rFonts w:ascii="Cambria" w:hAnsi="Cambria" w:cs="Cambria"/>
          <w:color w:val="000000" w:themeColor="text1"/>
          <w:kern w:val="0"/>
          <w:sz w:val="28"/>
          <w:szCs w:val="28"/>
          <w:lang w:bidi="ar-EG"/>
        </w:rPr>
        <w:t>Ş</w:t>
      </w:r>
      <w:r w:rsidRPr="00397046">
        <w:rPr>
          <w:rFonts w:ascii="Simplified Arabic" w:hAnsi="Simplified Arabic" w:cs="Simplified Arabic"/>
          <w:color w:val="000000" w:themeColor="text1"/>
          <w:kern w:val="0"/>
          <w:sz w:val="28"/>
          <w:szCs w:val="28"/>
          <w:lang w:bidi="ar-EG"/>
        </w:rPr>
        <w:t>ahin &amp; Karayel, 2024).</w:t>
      </w:r>
    </w:p>
    <w:p w14:paraId="713D5909" w14:textId="77777777" w:rsidR="00677E32" w:rsidRPr="00397046" w:rsidRDefault="00677E32" w:rsidP="009221C6">
      <w:pPr>
        <w:pStyle w:val="ListParagraph"/>
        <w:autoSpaceDE w:val="0"/>
        <w:autoSpaceDN w:val="0"/>
        <w:adjustRightInd w:val="0"/>
        <w:spacing w:before="100" w:beforeAutospacing="1" w:after="100" w:afterAutospacing="1" w:line="276" w:lineRule="auto"/>
        <w:ind w:left="-1" w:firstLine="425"/>
        <w:contextualSpacing w:val="0"/>
        <w:jc w:val="both"/>
        <w:rPr>
          <w:rFonts w:ascii="Simplified Arabic" w:hAnsi="Simplified Arabic" w:cs="Simplified Arabic"/>
          <w:color w:val="000000" w:themeColor="text1"/>
          <w:kern w:val="0"/>
          <w:sz w:val="28"/>
          <w:szCs w:val="28"/>
          <w:lang w:bidi="ar-EG"/>
        </w:rPr>
      </w:pPr>
      <w:r w:rsidRPr="00397046">
        <w:rPr>
          <w:rFonts w:ascii="Simplified Arabic" w:hAnsi="Simplified Arabic" w:cs="Simplified Arabic"/>
          <w:color w:val="000000" w:themeColor="text1"/>
          <w:kern w:val="0"/>
          <w:sz w:val="28"/>
          <w:szCs w:val="28"/>
          <w:rtl/>
        </w:rPr>
        <w:t>وفي هذا السياق، برز الذكاء الاصطناعي التوليدي باعتباره أحد أبرز التقنيات الاستراتيجية التي أعادت رسم ملامح المشهد المؤسسي المعاصر، إذ يمتلك قدرات استثنائية على توليد المحتوى، ومعالجة البيانات الضخمة، ودعم عمليات صنع القرار، وابتكار حلول إبداعية غير مسبوقة تفوق ما تُتيحه الأنظمة الرقمية التقليدية. ولم يعد الذكاء الاصطناعي التوليدي مجرد أداة تكنولوجية مساعدة، بل تحوّل إلى ركيزة استراتيجية تُعيد تشكيل بنى المنظمات وعملياتها ونماذج أعمالها بشكل جوهري، مما يفتح آفاقاً واسعة أمام المنظمات لإعادة صياغة رؤيتها ورسالتها ونهجها في خلق القيمة</w:t>
      </w:r>
      <w:r w:rsidRPr="00397046">
        <w:rPr>
          <w:rFonts w:ascii="Simplified Arabic" w:hAnsi="Simplified Arabic" w:cs="Simplified Arabic"/>
          <w:color w:val="000000" w:themeColor="text1"/>
          <w:kern w:val="0"/>
          <w:sz w:val="28"/>
          <w:szCs w:val="28"/>
          <w:lang w:bidi="ar-EG"/>
        </w:rPr>
        <w:t xml:space="preserve"> (Wamba et al., 2025).</w:t>
      </w:r>
    </w:p>
    <w:p w14:paraId="598D93DF" w14:textId="77777777" w:rsidR="00677E32" w:rsidRPr="00397046" w:rsidRDefault="00677E32" w:rsidP="009221C6">
      <w:pPr>
        <w:pStyle w:val="ListParagraph"/>
        <w:autoSpaceDE w:val="0"/>
        <w:autoSpaceDN w:val="0"/>
        <w:adjustRightInd w:val="0"/>
        <w:spacing w:before="100" w:beforeAutospacing="1" w:after="100" w:afterAutospacing="1" w:line="276" w:lineRule="auto"/>
        <w:ind w:left="-1" w:firstLine="425"/>
        <w:contextualSpacing w:val="0"/>
        <w:jc w:val="both"/>
        <w:rPr>
          <w:rFonts w:ascii="Simplified Arabic" w:hAnsi="Simplified Arabic" w:cs="Simplified Arabic"/>
          <w:color w:val="000000" w:themeColor="text1"/>
          <w:kern w:val="0"/>
          <w:sz w:val="28"/>
          <w:szCs w:val="28"/>
          <w:lang w:bidi="ar-EG"/>
        </w:rPr>
      </w:pPr>
      <w:r w:rsidRPr="00397046">
        <w:rPr>
          <w:rFonts w:ascii="Simplified Arabic" w:hAnsi="Simplified Arabic" w:cs="Simplified Arabic"/>
          <w:color w:val="000000" w:themeColor="text1"/>
          <w:kern w:val="0"/>
          <w:sz w:val="28"/>
          <w:szCs w:val="28"/>
          <w:rtl/>
        </w:rPr>
        <w:t>ويُعدّ توظيف الذكاء الاصطناعي التوليدي في منظمات الأعمال محركاً رئيسياً للتحول الرقمي المؤسسي، إذ يُسهم في تعزيز الكفاءة التشغيلية، وتحسين تجربة العملاء، ودعم عمليات الابتكار المستمر في مختلف الوظائف الإدارية. وقد أثبتت الدراسات أن المنظمات التي تتبنى الذكاء الاصطناعي التوليدي بشكل استراتيجي تحقق قفزات نوعية في أدائها المؤسسي، وتكتسب قدرة أكبر على استشعار المتغيرات البيئية والاستجابة لها بمرونة عالية، مما يُعزّز موقعها التنافسي في الأسواق المحلية والعالمية</w:t>
      </w:r>
      <w:r w:rsidRPr="00397046">
        <w:rPr>
          <w:rFonts w:ascii="Simplified Arabic" w:hAnsi="Simplified Arabic" w:cs="Simplified Arabic"/>
          <w:color w:val="000000" w:themeColor="text1"/>
          <w:kern w:val="0"/>
          <w:sz w:val="28"/>
          <w:szCs w:val="28"/>
          <w:lang w:bidi="ar-EG"/>
        </w:rPr>
        <w:t xml:space="preserve"> (</w:t>
      </w:r>
      <w:proofErr w:type="spellStart"/>
      <w:r w:rsidRPr="00397046">
        <w:rPr>
          <w:rFonts w:ascii="Simplified Arabic" w:hAnsi="Simplified Arabic" w:cs="Simplified Arabic"/>
          <w:color w:val="000000" w:themeColor="text1"/>
          <w:kern w:val="0"/>
          <w:sz w:val="28"/>
          <w:szCs w:val="28"/>
          <w:lang w:bidi="ar-EG"/>
        </w:rPr>
        <w:t>Sarioguz</w:t>
      </w:r>
      <w:proofErr w:type="spellEnd"/>
      <w:r w:rsidRPr="00397046">
        <w:rPr>
          <w:rFonts w:ascii="Simplified Arabic" w:hAnsi="Simplified Arabic" w:cs="Simplified Arabic"/>
          <w:color w:val="000000" w:themeColor="text1"/>
          <w:kern w:val="0"/>
          <w:sz w:val="28"/>
          <w:szCs w:val="28"/>
          <w:lang w:bidi="ar-EG"/>
        </w:rPr>
        <w:t xml:space="preserve"> &amp; Miser, 2024).</w:t>
      </w:r>
    </w:p>
    <w:p w14:paraId="276EB78B" w14:textId="368F0F73" w:rsidR="00677E32" w:rsidRPr="00397046" w:rsidRDefault="00677E32" w:rsidP="009221C6">
      <w:pPr>
        <w:pStyle w:val="ListParagraph"/>
        <w:autoSpaceDE w:val="0"/>
        <w:autoSpaceDN w:val="0"/>
        <w:adjustRightInd w:val="0"/>
        <w:spacing w:before="100" w:beforeAutospacing="1" w:after="100" w:afterAutospacing="1" w:line="276" w:lineRule="auto"/>
        <w:ind w:left="-1" w:firstLine="425"/>
        <w:contextualSpacing w:val="0"/>
        <w:jc w:val="both"/>
        <w:rPr>
          <w:rFonts w:ascii="Simplified Arabic" w:hAnsi="Simplified Arabic" w:cs="Simplified Arabic"/>
          <w:color w:val="000000" w:themeColor="text1"/>
          <w:kern w:val="0"/>
          <w:sz w:val="28"/>
          <w:szCs w:val="28"/>
          <w:lang w:bidi="ar-EG"/>
        </w:rPr>
      </w:pPr>
      <w:r w:rsidRPr="00397046">
        <w:rPr>
          <w:rFonts w:ascii="Simplified Arabic" w:hAnsi="Simplified Arabic" w:cs="Simplified Arabic"/>
          <w:color w:val="000000" w:themeColor="text1"/>
          <w:kern w:val="0"/>
          <w:sz w:val="28"/>
          <w:szCs w:val="28"/>
          <w:rtl/>
        </w:rPr>
        <w:t xml:space="preserve">تُمثل الميزة التنافسية المستدامة الغاية الاستراتيجية التي تسعى إليها المنظمات المعاصرة، باعتبارها تعكس قدرتها على تحقيق قيمة متفوقة تصعب على المنافسين محاكاتها على المدى الطويل. ولم يعد تحقيق الميزة التنافسية المستدامة يعتمد على العوامل التقليدية كالتكلفة والجودة فحسب، بل بات مرتبطاً ارتباطاً </w:t>
      </w:r>
      <w:r w:rsidRPr="00397046">
        <w:rPr>
          <w:rFonts w:ascii="Simplified Arabic" w:hAnsi="Simplified Arabic" w:cs="Simplified Arabic"/>
          <w:color w:val="000000" w:themeColor="text1"/>
          <w:kern w:val="0"/>
          <w:sz w:val="28"/>
          <w:szCs w:val="28"/>
          <w:rtl/>
        </w:rPr>
        <w:lastRenderedPageBreak/>
        <w:t>وثيقاً بقدرة المنظمة على توظيف التقنيات الرقمية المتقدمة، وتطوير موارد ديناميكية قادرة على التكيف مع المتغيرات المتسارعة، وابتكار نماذج أعمال جديدة تُواكب تطلعات السوق</w:t>
      </w:r>
      <w:r w:rsidRPr="00397046">
        <w:rPr>
          <w:rFonts w:ascii="Simplified Arabic" w:hAnsi="Simplified Arabic" w:cs="Simplified Arabic"/>
          <w:color w:val="000000" w:themeColor="text1"/>
          <w:kern w:val="0"/>
          <w:sz w:val="28"/>
          <w:szCs w:val="28"/>
          <w:lang w:bidi="ar-EG"/>
        </w:rPr>
        <w:t xml:space="preserve"> (Shakil et al., 2025).</w:t>
      </w:r>
    </w:p>
    <w:p w14:paraId="5D8407B1" w14:textId="77777777" w:rsidR="00677E32" w:rsidRPr="00397046" w:rsidRDefault="00677E32" w:rsidP="009221C6">
      <w:pPr>
        <w:pStyle w:val="ListParagraph"/>
        <w:autoSpaceDE w:val="0"/>
        <w:autoSpaceDN w:val="0"/>
        <w:adjustRightInd w:val="0"/>
        <w:spacing w:before="100" w:beforeAutospacing="1" w:after="100" w:afterAutospacing="1" w:line="276" w:lineRule="auto"/>
        <w:ind w:left="-1" w:firstLine="425"/>
        <w:contextualSpacing w:val="0"/>
        <w:jc w:val="both"/>
        <w:rPr>
          <w:rFonts w:ascii="Simplified Arabic" w:hAnsi="Simplified Arabic" w:cs="Simplified Arabic"/>
          <w:color w:val="000000" w:themeColor="text1"/>
          <w:kern w:val="0"/>
          <w:sz w:val="28"/>
          <w:szCs w:val="28"/>
          <w:lang w:bidi="ar-EG"/>
        </w:rPr>
      </w:pPr>
      <w:r w:rsidRPr="00397046">
        <w:rPr>
          <w:rFonts w:ascii="Simplified Arabic" w:hAnsi="Simplified Arabic" w:cs="Simplified Arabic"/>
          <w:color w:val="000000" w:themeColor="text1"/>
          <w:kern w:val="0"/>
          <w:sz w:val="28"/>
          <w:szCs w:val="28"/>
          <w:rtl/>
        </w:rPr>
        <w:t>وقد شهدت الأدبيات الإدارية المعاصرة اهتماماً متزايداً بدراسة العوامل المؤثرة في تحقيق الميزة التنافسية المستدامة، إذ تبيّن أن ثمة علاقة وثيقة بين تبنّي المنظمات للتقنيات الرقمية الحديثة وقدرتها على إعادة تشكيل موقعها التنافسي في الأسواق. وباتت المنظمات مطالبة بإعادة النظر في أساليبها التقليدية في بناء الميزة التنافسية، والانتقال نحو مقاربات أكثر ديناميكية تعتمد على الابتكار المستمر، والذكاء الرقمي، وإدارة المعرفة، بما يُمكّنها من الحفاظ على تفوقها التنافسي في بيئة أعمال شديدة التقلب</w:t>
      </w:r>
      <w:r w:rsidRPr="00397046">
        <w:rPr>
          <w:rFonts w:ascii="Simplified Arabic" w:hAnsi="Simplified Arabic" w:cs="Simplified Arabic"/>
          <w:color w:val="000000" w:themeColor="text1"/>
          <w:kern w:val="0"/>
          <w:sz w:val="28"/>
          <w:szCs w:val="28"/>
          <w:lang w:bidi="ar-EG"/>
        </w:rPr>
        <w:t xml:space="preserve"> (Lanfranchi et al., 2026).</w:t>
      </w:r>
    </w:p>
    <w:p w14:paraId="2D27F3FC" w14:textId="77777777" w:rsidR="00677E32" w:rsidRPr="00397046" w:rsidRDefault="00677E32" w:rsidP="009221C6">
      <w:pPr>
        <w:pStyle w:val="ListParagraph"/>
        <w:autoSpaceDE w:val="0"/>
        <w:autoSpaceDN w:val="0"/>
        <w:adjustRightInd w:val="0"/>
        <w:spacing w:before="100" w:beforeAutospacing="1" w:after="100" w:afterAutospacing="1" w:line="276" w:lineRule="auto"/>
        <w:ind w:left="-1" w:firstLine="425"/>
        <w:contextualSpacing w:val="0"/>
        <w:jc w:val="both"/>
        <w:rPr>
          <w:rFonts w:ascii="Simplified Arabic" w:hAnsi="Simplified Arabic" w:cs="Simplified Arabic"/>
          <w:color w:val="000000" w:themeColor="text1"/>
          <w:kern w:val="0"/>
          <w:sz w:val="28"/>
          <w:szCs w:val="28"/>
          <w:lang w:bidi="ar-EG"/>
        </w:rPr>
      </w:pPr>
      <w:r w:rsidRPr="00397046">
        <w:rPr>
          <w:rFonts w:ascii="Simplified Arabic" w:hAnsi="Simplified Arabic" w:cs="Simplified Arabic"/>
          <w:color w:val="000000" w:themeColor="text1"/>
          <w:kern w:val="0"/>
          <w:sz w:val="28"/>
          <w:szCs w:val="28"/>
          <w:rtl/>
        </w:rPr>
        <w:t>ويتقاطع الذكاء الاصطناعي التوليدي مع الميزة التنافسية المستدامة عبر قناة استراتيجية جوهرية تتمثل في إعادة تشكيل نماذج الأعمال، إذ يُتيح الذكاء الاصطناعي التوليدي للمنظمات فرصاً غير مسبوقة لإعادة صياغة عناصر نموذج أعمالها، بدءاً من مقترح القيمة، مروراً بشرائح العملاء والقنوات، ووصولاً إلى مصادر الإيرادات وهياكل التكاليف. وتؤكد الدراسات المعاصرة أن المنظمات التي تنجح في دمج الذكاء الاصطناعي التوليدي في نماذج أعمالها تكتسب ميزة تنافسية يصعب على المنافسين محاكاتها، لأنها تبني قدرات ديناميكية متجددة قادرة على خلق قيمة مستدامة</w:t>
      </w:r>
      <w:r w:rsidRPr="00397046">
        <w:rPr>
          <w:rFonts w:ascii="Simplified Arabic" w:hAnsi="Simplified Arabic" w:cs="Simplified Arabic"/>
          <w:color w:val="000000" w:themeColor="text1"/>
          <w:kern w:val="0"/>
          <w:sz w:val="28"/>
          <w:szCs w:val="28"/>
          <w:lang w:bidi="ar-EG"/>
        </w:rPr>
        <w:t xml:space="preserve"> (Wang &amp; Zhang, 2025; Kadir et al., 2026).</w:t>
      </w:r>
    </w:p>
    <w:p w14:paraId="70C7C67D" w14:textId="77777777" w:rsidR="00677E32" w:rsidRPr="00397046" w:rsidRDefault="00677E32" w:rsidP="009221C6">
      <w:pPr>
        <w:pStyle w:val="ListParagraph"/>
        <w:autoSpaceDE w:val="0"/>
        <w:autoSpaceDN w:val="0"/>
        <w:adjustRightInd w:val="0"/>
        <w:spacing w:before="100" w:beforeAutospacing="1" w:after="100" w:afterAutospacing="1" w:line="276" w:lineRule="auto"/>
        <w:ind w:left="-1" w:firstLine="425"/>
        <w:contextualSpacing w:val="0"/>
        <w:jc w:val="both"/>
        <w:rPr>
          <w:rFonts w:ascii="Simplified Arabic" w:hAnsi="Simplified Arabic" w:cs="Simplified Arabic"/>
          <w:color w:val="000000" w:themeColor="text1"/>
          <w:kern w:val="0"/>
          <w:sz w:val="28"/>
          <w:szCs w:val="28"/>
          <w:lang w:bidi="ar-EG"/>
        </w:rPr>
      </w:pPr>
      <w:r w:rsidRPr="00397046">
        <w:rPr>
          <w:rFonts w:ascii="Simplified Arabic" w:hAnsi="Simplified Arabic" w:cs="Simplified Arabic"/>
          <w:color w:val="000000" w:themeColor="text1"/>
          <w:kern w:val="0"/>
          <w:sz w:val="28"/>
          <w:szCs w:val="28"/>
          <w:rtl/>
        </w:rPr>
        <w:t>وتُمثّل المملكة العربية السعودية نموذجاً رائداً في تبنّي التحول الرقمي على مستوى المنطقة، إذ تسعى في إطار رؤية 2030 إلى بناء اقتصاد معرفي متنوع يقوم على الابتكار والتقنيات المتقدمة. وقد أولت المملكة اهتماماً استراتيجياً بالذكاء الاصطناعي من خلال إطلاق الاستراتيجية الوطنية للبيانات والذكاء الاصطناعي، وتأسيس الهيئة السعودية للبيانات والذكاء الاصطناعي (سدايا)، بما يعكس التزامها بتوطين هذه التقنيات وتوظيفها في تعزيز التنافسية الاقتصادية. ومن ثمّ، باتت المؤسسات السعودية أمام مسؤولية استراتيجية لتوظيف الذكاء الاصطناعي التوليدي في إعادة تشكيل نماذج أعمالها بما يواكب مستهدفات الرؤية ويُعزّز موقعها التنافسي (محمد والمكي، 2025؛ الجهني والشمري، 2026)</w:t>
      </w:r>
      <w:r w:rsidRPr="00397046">
        <w:rPr>
          <w:rFonts w:ascii="Simplified Arabic" w:hAnsi="Simplified Arabic" w:cs="Simplified Arabic"/>
          <w:color w:val="000000" w:themeColor="text1"/>
          <w:kern w:val="0"/>
          <w:sz w:val="28"/>
          <w:szCs w:val="28"/>
          <w:lang w:bidi="ar-EG"/>
        </w:rPr>
        <w:t>.</w:t>
      </w:r>
    </w:p>
    <w:p w14:paraId="3B168F3D" w14:textId="77777777" w:rsidR="00677E32" w:rsidRPr="00397046" w:rsidRDefault="00677E32" w:rsidP="009221C6">
      <w:pPr>
        <w:pStyle w:val="ListParagraph"/>
        <w:autoSpaceDE w:val="0"/>
        <w:autoSpaceDN w:val="0"/>
        <w:adjustRightInd w:val="0"/>
        <w:spacing w:before="100" w:beforeAutospacing="1" w:after="100" w:afterAutospacing="1" w:line="276" w:lineRule="auto"/>
        <w:ind w:left="-1" w:firstLine="425"/>
        <w:contextualSpacing w:val="0"/>
        <w:jc w:val="both"/>
        <w:rPr>
          <w:rFonts w:ascii="Simplified Arabic" w:hAnsi="Simplified Arabic" w:cs="Simplified Arabic"/>
          <w:color w:val="000000" w:themeColor="text1"/>
          <w:kern w:val="0"/>
          <w:sz w:val="28"/>
          <w:szCs w:val="28"/>
          <w:lang w:bidi="ar-EG"/>
        </w:rPr>
      </w:pPr>
      <w:r w:rsidRPr="00397046">
        <w:rPr>
          <w:rFonts w:ascii="Simplified Arabic" w:hAnsi="Simplified Arabic" w:cs="Simplified Arabic"/>
          <w:color w:val="000000" w:themeColor="text1"/>
          <w:kern w:val="0"/>
          <w:sz w:val="28"/>
          <w:szCs w:val="28"/>
          <w:rtl/>
        </w:rPr>
        <w:t>وانطلاقاً مما سبق، تسعى الدراسة الحالية إلى فحص العلاقة بين الذكاء الاصطناعي التوليدي وإعادة تشكيل نماذج الأعمال، وأثر ذلك على تحقيق الميزة التنافسية المستدامة في المؤسسات السعودية في ظل رؤية 2030، بما يُسهم في إثراء الأدبيات الإدارية المعاصرة وتقديم رؤى تطبيقية لصانعي القرار في المؤسسات السعودية</w:t>
      </w:r>
      <w:r w:rsidRPr="00397046">
        <w:rPr>
          <w:rFonts w:ascii="Simplified Arabic" w:hAnsi="Simplified Arabic" w:cs="Simplified Arabic"/>
          <w:color w:val="000000" w:themeColor="text1"/>
          <w:kern w:val="0"/>
          <w:sz w:val="28"/>
          <w:szCs w:val="28"/>
          <w:lang w:bidi="ar-EG"/>
        </w:rPr>
        <w:t>.</w:t>
      </w:r>
    </w:p>
    <w:p w14:paraId="722CE87F" w14:textId="38A18F3F" w:rsidR="00677E32" w:rsidRPr="00397046" w:rsidRDefault="009221C6" w:rsidP="009221C6">
      <w:pPr>
        <w:autoSpaceDE w:val="0"/>
        <w:autoSpaceDN w:val="0"/>
        <w:adjustRightInd w:val="0"/>
        <w:spacing w:before="100" w:beforeAutospacing="1" w:after="100" w:afterAutospacing="1" w:line="276" w:lineRule="auto"/>
        <w:jc w:val="both"/>
        <w:outlineLvl w:val="1"/>
        <w:rPr>
          <w:rFonts w:ascii="Simplified Arabic" w:hAnsi="Simplified Arabic" w:cs="Simplified Arabic"/>
          <w:b/>
          <w:bCs/>
          <w:color w:val="000000" w:themeColor="text1"/>
          <w:kern w:val="0"/>
          <w:sz w:val="36"/>
          <w:szCs w:val="36"/>
          <w:lang w:bidi="ar-EG"/>
        </w:rPr>
      </w:pPr>
      <w:bookmarkStart w:id="2" w:name="_Toc234240703"/>
      <w:r w:rsidRPr="00397046">
        <w:rPr>
          <w:rFonts w:ascii="Simplified Arabic" w:hAnsi="Simplified Arabic" w:cs="Simplified Arabic" w:hint="cs"/>
          <w:b/>
          <w:bCs/>
          <w:color w:val="000000" w:themeColor="text1"/>
          <w:kern w:val="0"/>
          <w:sz w:val="36"/>
          <w:szCs w:val="36"/>
          <w:rtl/>
          <w:lang w:bidi="ar-EG"/>
        </w:rPr>
        <w:lastRenderedPageBreak/>
        <w:t xml:space="preserve">2.1 </w:t>
      </w:r>
      <w:r w:rsidR="00677E32" w:rsidRPr="00397046">
        <w:rPr>
          <w:rFonts w:ascii="Simplified Arabic" w:hAnsi="Simplified Arabic" w:cs="Simplified Arabic"/>
          <w:b/>
          <w:bCs/>
          <w:color w:val="000000" w:themeColor="text1"/>
          <w:kern w:val="0"/>
          <w:sz w:val="36"/>
          <w:szCs w:val="36"/>
          <w:rtl/>
        </w:rPr>
        <w:t>مشكلة الدراسة</w:t>
      </w:r>
      <w:bookmarkEnd w:id="2"/>
    </w:p>
    <w:p w14:paraId="3FE05655" w14:textId="77777777" w:rsidR="00677E32" w:rsidRPr="00397046" w:rsidRDefault="00677E32" w:rsidP="009221C6">
      <w:pPr>
        <w:pStyle w:val="ListParagraph"/>
        <w:autoSpaceDE w:val="0"/>
        <w:autoSpaceDN w:val="0"/>
        <w:adjustRightInd w:val="0"/>
        <w:spacing w:before="100" w:beforeAutospacing="1" w:after="100" w:afterAutospacing="1" w:line="276" w:lineRule="auto"/>
        <w:ind w:left="-1" w:firstLine="425"/>
        <w:contextualSpacing w:val="0"/>
        <w:jc w:val="both"/>
        <w:rPr>
          <w:rFonts w:ascii="Simplified Arabic" w:hAnsi="Simplified Arabic" w:cs="Simplified Arabic"/>
          <w:color w:val="000000" w:themeColor="text1"/>
          <w:kern w:val="0"/>
          <w:sz w:val="28"/>
          <w:szCs w:val="28"/>
          <w:lang w:bidi="ar-EG"/>
        </w:rPr>
      </w:pPr>
      <w:r w:rsidRPr="00397046">
        <w:rPr>
          <w:rFonts w:ascii="Simplified Arabic" w:hAnsi="Simplified Arabic" w:cs="Simplified Arabic"/>
          <w:color w:val="000000" w:themeColor="text1"/>
          <w:kern w:val="0"/>
          <w:sz w:val="28"/>
          <w:szCs w:val="28"/>
          <w:rtl/>
        </w:rPr>
        <w:t>تشهد بيئة الأعمال المعاصرة تحولات جذرية غير مسبوقة، أفرزتها الطفرة المتسارعة في تقنيات الذكاء الاصطناعي التوليدي، وما رافقها من إعادة صياغة شاملة لقواعد المنافسة ومحدداتها التقليدية. وفي ظل هذه التحولات، باتت المنظمات المعاصرة تواجه معضلة استراتيجية مركّبة، تتمحور حول كيفية توظيف هذه التقنيات الثورية بشكل يُعيد تشكيل نماذج أعمالها ويعزّز قدرتها على تحقيق ميزة تنافسية مستدامة، دون أن تنجرف في تيار التبنّي العشوائي الذي قد يُفضي إلى نتائج عكسية تُهدّد استدامة أعمالها</w:t>
      </w:r>
      <w:r w:rsidRPr="00397046">
        <w:rPr>
          <w:rFonts w:ascii="Simplified Arabic" w:hAnsi="Simplified Arabic" w:cs="Simplified Arabic"/>
          <w:color w:val="000000" w:themeColor="text1"/>
          <w:kern w:val="0"/>
          <w:sz w:val="28"/>
          <w:szCs w:val="28"/>
          <w:lang w:bidi="ar-EG"/>
        </w:rPr>
        <w:t>.</w:t>
      </w:r>
    </w:p>
    <w:p w14:paraId="1C5CE102" w14:textId="77777777" w:rsidR="00677E32" w:rsidRPr="00397046" w:rsidRDefault="00677E32" w:rsidP="009221C6">
      <w:pPr>
        <w:pStyle w:val="ListParagraph"/>
        <w:autoSpaceDE w:val="0"/>
        <w:autoSpaceDN w:val="0"/>
        <w:adjustRightInd w:val="0"/>
        <w:spacing w:before="100" w:beforeAutospacing="1" w:after="100" w:afterAutospacing="1" w:line="276" w:lineRule="auto"/>
        <w:ind w:left="-1" w:firstLine="425"/>
        <w:contextualSpacing w:val="0"/>
        <w:jc w:val="both"/>
        <w:rPr>
          <w:rFonts w:ascii="Simplified Arabic" w:hAnsi="Simplified Arabic" w:cs="Simplified Arabic"/>
          <w:color w:val="000000" w:themeColor="text1"/>
          <w:kern w:val="0"/>
          <w:sz w:val="28"/>
          <w:szCs w:val="28"/>
          <w:lang w:bidi="ar-EG"/>
        </w:rPr>
      </w:pPr>
      <w:r w:rsidRPr="00397046">
        <w:rPr>
          <w:rFonts w:ascii="Simplified Arabic" w:hAnsi="Simplified Arabic" w:cs="Simplified Arabic"/>
          <w:color w:val="000000" w:themeColor="text1"/>
          <w:kern w:val="0"/>
          <w:sz w:val="28"/>
          <w:szCs w:val="28"/>
          <w:rtl/>
        </w:rPr>
        <w:t>وعلى الرغم من تعاظم الاهتمام الأكاديمي والمهني بالذكاء الاصطناعي التوليدي، إلا أن ثمة فجوات معرفية جوهرية لا تزال قائمة في الأدبيات الإدارية المعاصرة. فقد رصدت دراسة</w:t>
      </w:r>
      <w:r w:rsidRPr="00397046">
        <w:rPr>
          <w:rFonts w:ascii="Simplified Arabic" w:hAnsi="Simplified Arabic" w:cs="Simplified Arabic"/>
          <w:color w:val="000000" w:themeColor="text1"/>
          <w:kern w:val="0"/>
          <w:sz w:val="28"/>
          <w:szCs w:val="28"/>
          <w:lang w:bidi="ar-EG"/>
        </w:rPr>
        <w:t xml:space="preserve"> </w:t>
      </w:r>
      <w:r w:rsidRPr="00397046">
        <w:rPr>
          <w:rFonts w:ascii="Cambria" w:hAnsi="Cambria" w:cs="Cambria"/>
          <w:color w:val="000000" w:themeColor="text1"/>
          <w:kern w:val="0"/>
          <w:sz w:val="28"/>
          <w:szCs w:val="28"/>
          <w:lang w:bidi="ar-EG"/>
        </w:rPr>
        <w:t>Ş</w:t>
      </w:r>
      <w:r w:rsidRPr="00397046">
        <w:rPr>
          <w:rFonts w:ascii="Simplified Arabic" w:hAnsi="Simplified Arabic" w:cs="Simplified Arabic"/>
          <w:color w:val="000000" w:themeColor="text1"/>
          <w:kern w:val="0"/>
          <w:sz w:val="28"/>
          <w:szCs w:val="28"/>
          <w:lang w:bidi="ar-EG"/>
        </w:rPr>
        <w:t xml:space="preserve">ahin &amp; Karayel (2024) </w:t>
      </w:r>
      <w:r w:rsidRPr="00397046">
        <w:rPr>
          <w:rFonts w:ascii="Simplified Arabic" w:hAnsi="Simplified Arabic" w:cs="Simplified Arabic"/>
          <w:color w:val="000000" w:themeColor="text1"/>
          <w:kern w:val="0"/>
          <w:sz w:val="28"/>
          <w:szCs w:val="28"/>
          <w:rtl/>
        </w:rPr>
        <w:t>أن الذكاء الاصطناعي التوليدي يقف على أعتاب إحداث تحول جوهري في منظمات الأعمال، غير أن آليات هذا التحول وانعكاساته الاستراتيجية لا تزال بحاجة إلى مزيد من التقصّي الأكاديمي المعمّق. كما أكدت دراسة</w:t>
      </w:r>
      <w:r w:rsidRPr="00397046">
        <w:rPr>
          <w:rFonts w:ascii="Simplified Arabic" w:hAnsi="Simplified Arabic" w:cs="Simplified Arabic"/>
          <w:color w:val="000000" w:themeColor="text1"/>
          <w:kern w:val="0"/>
          <w:sz w:val="28"/>
          <w:szCs w:val="28"/>
          <w:lang w:bidi="ar-EG"/>
        </w:rPr>
        <w:t xml:space="preserve"> Wamba et al. (2025) </w:t>
      </w:r>
      <w:r w:rsidRPr="00397046">
        <w:rPr>
          <w:rFonts w:ascii="Simplified Arabic" w:hAnsi="Simplified Arabic" w:cs="Simplified Arabic"/>
          <w:color w:val="000000" w:themeColor="text1"/>
          <w:kern w:val="0"/>
          <w:sz w:val="28"/>
          <w:szCs w:val="28"/>
          <w:rtl/>
        </w:rPr>
        <w:t>أن ثمة تحديات أخلاقية جوهرية تواجه المنظمات في توظيف الذكاء الاصطناعي التوليدي لخلق القيمة، مما يُشير إلى تعقيد العلاقة بين هذه التقنية ونتائجها المؤسسية</w:t>
      </w:r>
      <w:r w:rsidRPr="00397046">
        <w:rPr>
          <w:rFonts w:ascii="Simplified Arabic" w:hAnsi="Simplified Arabic" w:cs="Simplified Arabic"/>
          <w:color w:val="000000" w:themeColor="text1"/>
          <w:kern w:val="0"/>
          <w:sz w:val="28"/>
          <w:szCs w:val="28"/>
          <w:lang w:bidi="ar-EG"/>
        </w:rPr>
        <w:t>.</w:t>
      </w:r>
    </w:p>
    <w:p w14:paraId="3230D34F" w14:textId="77777777" w:rsidR="00677E32" w:rsidRPr="00397046" w:rsidRDefault="00677E32" w:rsidP="009221C6">
      <w:pPr>
        <w:pStyle w:val="ListParagraph"/>
        <w:autoSpaceDE w:val="0"/>
        <w:autoSpaceDN w:val="0"/>
        <w:adjustRightInd w:val="0"/>
        <w:spacing w:before="100" w:beforeAutospacing="1" w:after="100" w:afterAutospacing="1" w:line="276" w:lineRule="auto"/>
        <w:ind w:left="-1" w:firstLine="425"/>
        <w:contextualSpacing w:val="0"/>
        <w:jc w:val="both"/>
        <w:rPr>
          <w:rFonts w:ascii="Simplified Arabic" w:hAnsi="Simplified Arabic" w:cs="Simplified Arabic"/>
          <w:color w:val="000000" w:themeColor="text1"/>
          <w:kern w:val="0"/>
          <w:sz w:val="28"/>
          <w:szCs w:val="28"/>
          <w:lang w:bidi="ar-EG"/>
        </w:rPr>
      </w:pPr>
      <w:r w:rsidRPr="00397046">
        <w:rPr>
          <w:rFonts w:ascii="Simplified Arabic" w:hAnsi="Simplified Arabic" w:cs="Simplified Arabic"/>
          <w:color w:val="000000" w:themeColor="text1"/>
          <w:kern w:val="0"/>
          <w:sz w:val="28"/>
          <w:szCs w:val="28"/>
          <w:rtl/>
        </w:rPr>
        <w:t>وتتعمّق هذه الإشكالية بالنظر إلى ندرة الدراسات التي تناولت العلاقة الثلاثية بين الذكاء الاصطناعي التوليدي وإعادة تشكيل نماذج الأعمال والميزة التنافسية المستدامة في سياق واحد متكامل. فقد ركّزت أغلب الدراسات السابقة على تناول هذه المتغيرات بشكل منفصل أو ثنائي، دون فحص التفاعل المركّب فيما بينها. فبينما تناولت دراسة</w:t>
      </w:r>
      <w:r w:rsidRPr="00397046">
        <w:rPr>
          <w:rFonts w:ascii="Simplified Arabic" w:hAnsi="Simplified Arabic" w:cs="Simplified Arabic"/>
          <w:color w:val="000000" w:themeColor="text1"/>
          <w:kern w:val="0"/>
          <w:sz w:val="28"/>
          <w:szCs w:val="28"/>
          <w:lang w:bidi="ar-EG"/>
        </w:rPr>
        <w:t xml:space="preserve"> Wang &amp; Zhang (2025) </w:t>
      </w:r>
      <w:r w:rsidRPr="00397046">
        <w:rPr>
          <w:rFonts w:ascii="Simplified Arabic" w:hAnsi="Simplified Arabic" w:cs="Simplified Arabic"/>
          <w:color w:val="000000" w:themeColor="text1"/>
          <w:kern w:val="0"/>
          <w:sz w:val="28"/>
          <w:szCs w:val="28"/>
          <w:rtl/>
        </w:rPr>
        <w:t>دور الذكاء الاصطناعي التوليدي في ابتكار نماذج الأعمال المستدامة في أنظمة الإنتاج، وتناولت دراسة</w:t>
      </w:r>
      <w:r w:rsidRPr="00397046">
        <w:rPr>
          <w:rFonts w:ascii="Simplified Arabic" w:hAnsi="Simplified Arabic" w:cs="Simplified Arabic"/>
          <w:color w:val="000000" w:themeColor="text1"/>
          <w:kern w:val="0"/>
          <w:sz w:val="28"/>
          <w:szCs w:val="28"/>
          <w:lang w:bidi="ar-EG"/>
        </w:rPr>
        <w:t xml:space="preserve"> </w:t>
      </w:r>
      <w:proofErr w:type="spellStart"/>
      <w:r w:rsidRPr="00397046">
        <w:rPr>
          <w:rFonts w:ascii="Simplified Arabic" w:hAnsi="Simplified Arabic" w:cs="Simplified Arabic"/>
          <w:color w:val="000000" w:themeColor="text1"/>
          <w:kern w:val="0"/>
          <w:sz w:val="28"/>
          <w:szCs w:val="28"/>
          <w:lang w:bidi="ar-EG"/>
        </w:rPr>
        <w:t>Sarioguz</w:t>
      </w:r>
      <w:proofErr w:type="spellEnd"/>
      <w:r w:rsidRPr="00397046">
        <w:rPr>
          <w:rFonts w:ascii="Simplified Arabic" w:hAnsi="Simplified Arabic" w:cs="Simplified Arabic"/>
          <w:color w:val="000000" w:themeColor="text1"/>
          <w:kern w:val="0"/>
          <w:sz w:val="28"/>
          <w:szCs w:val="28"/>
          <w:lang w:bidi="ar-EG"/>
        </w:rPr>
        <w:t xml:space="preserve"> &amp; Miser (2024) </w:t>
      </w:r>
      <w:r w:rsidRPr="00397046">
        <w:rPr>
          <w:rFonts w:ascii="Simplified Arabic" w:hAnsi="Simplified Arabic" w:cs="Simplified Arabic"/>
          <w:color w:val="000000" w:themeColor="text1"/>
          <w:kern w:val="0"/>
          <w:sz w:val="28"/>
          <w:szCs w:val="28"/>
          <w:rtl/>
        </w:rPr>
        <w:t>أثره على خلق القيمة والكفاءة التشغيلية، فإن قلّة من الدراسات ربطت هذه المتغيرات بالميزة التنافسية المستدامة في سياق البيئات الناشئة</w:t>
      </w:r>
      <w:r w:rsidRPr="00397046">
        <w:rPr>
          <w:rFonts w:ascii="Simplified Arabic" w:hAnsi="Simplified Arabic" w:cs="Simplified Arabic"/>
          <w:color w:val="000000" w:themeColor="text1"/>
          <w:kern w:val="0"/>
          <w:sz w:val="28"/>
          <w:szCs w:val="28"/>
          <w:lang w:bidi="ar-EG"/>
        </w:rPr>
        <w:t xml:space="preserve"> (Lanfranchi et al., 2026).</w:t>
      </w:r>
    </w:p>
    <w:p w14:paraId="16273F6A" w14:textId="77777777" w:rsidR="00677E32" w:rsidRPr="00397046" w:rsidRDefault="00677E32" w:rsidP="009221C6">
      <w:pPr>
        <w:pStyle w:val="ListParagraph"/>
        <w:autoSpaceDE w:val="0"/>
        <w:autoSpaceDN w:val="0"/>
        <w:adjustRightInd w:val="0"/>
        <w:spacing w:before="100" w:beforeAutospacing="1" w:after="100" w:afterAutospacing="1" w:line="276" w:lineRule="auto"/>
        <w:ind w:left="-1" w:firstLine="425"/>
        <w:contextualSpacing w:val="0"/>
        <w:jc w:val="both"/>
        <w:rPr>
          <w:rFonts w:ascii="Simplified Arabic" w:hAnsi="Simplified Arabic" w:cs="Simplified Arabic"/>
          <w:color w:val="000000" w:themeColor="text1"/>
          <w:kern w:val="0"/>
          <w:sz w:val="28"/>
          <w:szCs w:val="28"/>
          <w:lang w:bidi="ar-EG"/>
        </w:rPr>
      </w:pPr>
      <w:r w:rsidRPr="00397046">
        <w:rPr>
          <w:rFonts w:ascii="Simplified Arabic" w:hAnsi="Simplified Arabic" w:cs="Simplified Arabic"/>
          <w:color w:val="000000" w:themeColor="text1"/>
          <w:kern w:val="0"/>
          <w:sz w:val="28"/>
          <w:szCs w:val="28"/>
          <w:rtl/>
        </w:rPr>
        <w:t xml:space="preserve">وعلى المستوى العربي، تتضاعف حدّة الفجوة البحثية، إذ اقتصرت أغلب الدراسات على تناول الذكاء الاصطناعي التوليدي في سياقات جزئية، كأثره على جودة حياة العمل (الشيوي، 2025)، أو ممارسات إدارة الموارد البشرية (حراز وآخرون، 2025)، أو تشكيل المعرفة والهوية الثقافية (أحمد، 2025)، دون التطرّق إلى دوره الاستراتيجي في إعادة تشكيل نماذج الأعمال وأثره على الميزة التنافسية المستدامة. وحتى الدراسات التي تناولت الميزة التنافسية المستدامة، فقد ربطتها بمتغيرات تقليدية كالاستشراف الاستراتيجي </w:t>
      </w:r>
      <w:r w:rsidRPr="00397046">
        <w:rPr>
          <w:rFonts w:ascii="Simplified Arabic" w:hAnsi="Simplified Arabic" w:cs="Simplified Arabic"/>
          <w:color w:val="000000" w:themeColor="text1"/>
          <w:kern w:val="0"/>
          <w:sz w:val="28"/>
          <w:szCs w:val="28"/>
          <w:rtl/>
        </w:rPr>
        <w:lastRenderedPageBreak/>
        <w:t>(فاضل والعامري، 2023)، والرشاقة التنظيمية (المتولي ومصطفى، 2023)، والبراعة التسويقية (البنا وآخرون، 2026)، دون فحص أثر التقنيات التوليدية الحديثة عليها</w:t>
      </w:r>
      <w:r w:rsidRPr="00397046">
        <w:rPr>
          <w:rFonts w:ascii="Simplified Arabic" w:hAnsi="Simplified Arabic" w:cs="Simplified Arabic"/>
          <w:color w:val="000000" w:themeColor="text1"/>
          <w:kern w:val="0"/>
          <w:sz w:val="28"/>
          <w:szCs w:val="28"/>
          <w:lang w:bidi="ar-EG"/>
        </w:rPr>
        <w:t>.</w:t>
      </w:r>
    </w:p>
    <w:p w14:paraId="7AB88472" w14:textId="77777777" w:rsidR="00677E32" w:rsidRPr="00397046" w:rsidRDefault="00677E32" w:rsidP="009221C6">
      <w:pPr>
        <w:pStyle w:val="ListParagraph"/>
        <w:autoSpaceDE w:val="0"/>
        <w:autoSpaceDN w:val="0"/>
        <w:adjustRightInd w:val="0"/>
        <w:spacing w:before="100" w:beforeAutospacing="1" w:after="100" w:afterAutospacing="1" w:line="276" w:lineRule="auto"/>
        <w:ind w:left="-1" w:firstLine="425"/>
        <w:contextualSpacing w:val="0"/>
        <w:jc w:val="both"/>
        <w:rPr>
          <w:rFonts w:ascii="Simplified Arabic" w:hAnsi="Simplified Arabic" w:cs="Simplified Arabic"/>
          <w:color w:val="000000" w:themeColor="text1"/>
          <w:kern w:val="0"/>
          <w:sz w:val="28"/>
          <w:szCs w:val="28"/>
          <w:lang w:bidi="ar-EG"/>
        </w:rPr>
      </w:pPr>
      <w:r w:rsidRPr="00397046">
        <w:rPr>
          <w:rFonts w:ascii="Simplified Arabic" w:hAnsi="Simplified Arabic" w:cs="Simplified Arabic"/>
          <w:color w:val="000000" w:themeColor="text1"/>
          <w:kern w:val="0"/>
          <w:sz w:val="28"/>
          <w:szCs w:val="28"/>
          <w:rtl/>
        </w:rPr>
        <w:t>ويزيد من إلحاح هذه الإشكالية السياقُ التطبيقي للدراسة، إذ تسعى المملكة العربية السعودية في إطار رؤيتها الطموحة 2030 إلى بناء اقتصاد معرفي متنوّع يعتمد على التقنيات المتقدمة، مما يفرض على المؤسسات السعودية تحدياً استراتيجياً في توظيف الذكاء الاصطناعي التوليدي بشكل يُعيد تشكيل نماذج أعمالها ويعزّز قدرتها التنافسية. وقد أشارت دراسة محمد والمكي (2025) إلى أهمية الذكاء الاصطناعي التوليدي في شركات تكنولوجيا المعلومات السعودية، غير أن الحاجة تظل ماسّة إلى دراسات أكثر شمولية تفحص الأثر الاستراتيجي لهذه التقنية على مختلف قطاعات الأعمال في المملكة</w:t>
      </w:r>
      <w:r w:rsidRPr="00397046">
        <w:rPr>
          <w:rFonts w:ascii="Simplified Arabic" w:hAnsi="Simplified Arabic" w:cs="Simplified Arabic"/>
          <w:color w:val="000000" w:themeColor="text1"/>
          <w:kern w:val="0"/>
          <w:sz w:val="28"/>
          <w:szCs w:val="28"/>
          <w:lang w:bidi="ar-EG"/>
        </w:rPr>
        <w:t>.</w:t>
      </w:r>
    </w:p>
    <w:p w14:paraId="7A16E014" w14:textId="770FF9D8" w:rsidR="00677E32" w:rsidRPr="00397046" w:rsidRDefault="00677E32" w:rsidP="009221C6">
      <w:pPr>
        <w:pStyle w:val="ListParagraph"/>
        <w:autoSpaceDE w:val="0"/>
        <w:autoSpaceDN w:val="0"/>
        <w:adjustRightInd w:val="0"/>
        <w:spacing w:before="100" w:beforeAutospacing="1" w:after="100" w:afterAutospacing="1" w:line="276" w:lineRule="auto"/>
        <w:ind w:left="-1" w:firstLine="425"/>
        <w:contextualSpacing w:val="0"/>
        <w:jc w:val="both"/>
        <w:rPr>
          <w:rFonts w:ascii="Simplified Arabic" w:hAnsi="Simplified Arabic" w:cs="Simplified Arabic"/>
          <w:b/>
          <w:bCs/>
          <w:color w:val="000000" w:themeColor="text1"/>
          <w:kern w:val="0"/>
          <w:sz w:val="28"/>
          <w:szCs w:val="28"/>
          <w:lang w:bidi="ar-EG"/>
        </w:rPr>
      </w:pPr>
      <w:r w:rsidRPr="00397046">
        <w:rPr>
          <w:rFonts w:ascii="Simplified Arabic" w:hAnsi="Simplified Arabic" w:cs="Simplified Arabic"/>
          <w:b/>
          <w:bCs/>
          <w:color w:val="000000" w:themeColor="text1"/>
          <w:kern w:val="0"/>
          <w:sz w:val="28"/>
          <w:szCs w:val="28"/>
          <w:rtl/>
        </w:rPr>
        <w:t>وبناءً على ما سبق، تتبلور مشكلة الدراسة في التساؤل الرئيسي التالي</w:t>
      </w:r>
      <w:r w:rsidRPr="00397046">
        <w:rPr>
          <w:rFonts w:ascii="Simplified Arabic" w:hAnsi="Simplified Arabic" w:cs="Simplified Arabic"/>
          <w:b/>
          <w:bCs/>
          <w:color w:val="000000" w:themeColor="text1"/>
          <w:kern w:val="0"/>
          <w:sz w:val="28"/>
          <w:szCs w:val="28"/>
          <w:lang w:bidi="ar-EG"/>
        </w:rPr>
        <w:t>:</w:t>
      </w:r>
      <w:r w:rsidR="009221C6" w:rsidRPr="00397046">
        <w:rPr>
          <w:rFonts w:ascii="Simplified Arabic" w:hAnsi="Simplified Arabic" w:cs="Simplified Arabic" w:hint="cs"/>
          <w:b/>
          <w:bCs/>
          <w:color w:val="000000" w:themeColor="text1"/>
          <w:kern w:val="0"/>
          <w:sz w:val="28"/>
          <w:szCs w:val="28"/>
          <w:rtl/>
          <w:lang w:bidi="ar-EG"/>
        </w:rPr>
        <w:t xml:space="preserve"> </w:t>
      </w:r>
      <w:r w:rsidRPr="00397046">
        <w:rPr>
          <w:rFonts w:ascii="Simplified Arabic" w:hAnsi="Simplified Arabic" w:cs="Simplified Arabic"/>
          <w:color w:val="000000" w:themeColor="text1"/>
          <w:kern w:val="0"/>
          <w:sz w:val="28"/>
          <w:szCs w:val="28"/>
          <w:rtl/>
        </w:rPr>
        <w:t>ما أثر الذكاء الاصطناعي التوليدي بأبعاده (خلق المحتوى الذكي، دعم اتخاذ القرار، التخصيص والتفاعل، الأتمتة الذكية، الابتكار والإبداع) في إعادة تشكيل نماذج الأعمال وأثر ذلك على تحقيق الميزة التنافسية المستدامة في المؤسسات السعودية في ظل رؤية 2030؟</w:t>
      </w:r>
      <w:r w:rsidRPr="00397046">
        <w:rPr>
          <w:rFonts w:ascii="Simplified Arabic" w:hAnsi="Simplified Arabic" w:cs="Simplified Arabic"/>
          <w:color w:val="000000" w:themeColor="text1"/>
          <w:kern w:val="0"/>
          <w:sz w:val="28"/>
          <w:szCs w:val="28"/>
          <w:lang w:bidi="ar-EG"/>
        </w:rPr>
        <w:t>”</w:t>
      </w:r>
    </w:p>
    <w:p w14:paraId="2B8399EE" w14:textId="39C3DCC2" w:rsidR="00677E32" w:rsidRPr="00397046" w:rsidRDefault="009221C6" w:rsidP="009221C6">
      <w:pPr>
        <w:autoSpaceDE w:val="0"/>
        <w:autoSpaceDN w:val="0"/>
        <w:adjustRightInd w:val="0"/>
        <w:spacing w:before="100" w:beforeAutospacing="1" w:after="100" w:afterAutospacing="1" w:line="276" w:lineRule="auto"/>
        <w:jc w:val="both"/>
        <w:outlineLvl w:val="1"/>
        <w:rPr>
          <w:rFonts w:ascii="Simplified Arabic" w:hAnsi="Simplified Arabic" w:cs="Simplified Arabic"/>
          <w:b/>
          <w:bCs/>
          <w:color w:val="000000" w:themeColor="text1"/>
          <w:kern w:val="0"/>
          <w:sz w:val="36"/>
          <w:szCs w:val="36"/>
          <w:lang w:bidi="ar-EG"/>
        </w:rPr>
      </w:pPr>
      <w:bookmarkStart w:id="3" w:name="_Toc234240704"/>
      <w:r w:rsidRPr="00397046">
        <w:rPr>
          <w:rFonts w:ascii="Simplified Arabic" w:hAnsi="Simplified Arabic" w:cs="Simplified Arabic" w:hint="cs"/>
          <w:b/>
          <w:bCs/>
          <w:color w:val="000000" w:themeColor="text1"/>
          <w:kern w:val="0"/>
          <w:sz w:val="36"/>
          <w:szCs w:val="36"/>
          <w:rtl/>
          <w:lang w:bidi="ar-EG"/>
        </w:rPr>
        <w:t xml:space="preserve">3.1 </w:t>
      </w:r>
      <w:r w:rsidR="00677E32" w:rsidRPr="00397046">
        <w:rPr>
          <w:rFonts w:ascii="Simplified Arabic" w:hAnsi="Simplified Arabic" w:cs="Simplified Arabic"/>
          <w:b/>
          <w:bCs/>
          <w:color w:val="000000" w:themeColor="text1"/>
          <w:kern w:val="0"/>
          <w:sz w:val="36"/>
          <w:szCs w:val="36"/>
          <w:rtl/>
        </w:rPr>
        <w:t>أهمية الدراسة</w:t>
      </w:r>
      <w:bookmarkEnd w:id="3"/>
    </w:p>
    <w:p w14:paraId="72B512EE" w14:textId="77777777" w:rsidR="00677E32" w:rsidRPr="00397046" w:rsidRDefault="00677E32" w:rsidP="00CC5F03">
      <w:pPr>
        <w:pStyle w:val="ListParagraph"/>
        <w:autoSpaceDE w:val="0"/>
        <w:autoSpaceDN w:val="0"/>
        <w:adjustRightInd w:val="0"/>
        <w:spacing w:before="100" w:beforeAutospacing="1" w:after="100" w:afterAutospacing="1" w:line="276" w:lineRule="auto"/>
        <w:ind w:left="-1"/>
        <w:contextualSpacing w:val="0"/>
        <w:jc w:val="both"/>
        <w:rPr>
          <w:rFonts w:ascii="Simplified Arabic" w:hAnsi="Simplified Arabic" w:cs="Simplified Arabic"/>
          <w:b/>
          <w:bCs/>
          <w:color w:val="000000" w:themeColor="text1"/>
          <w:kern w:val="0"/>
          <w:sz w:val="32"/>
          <w:szCs w:val="32"/>
          <w:lang w:bidi="ar-EG"/>
        </w:rPr>
      </w:pPr>
      <w:r w:rsidRPr="00397046">
        <w:rPr>
          <w:rFonts w:ascii="Simplified Arabic" w:hAnsi="Simplified Arabic" w:cs="Simplified Arabic"/>
          <w:b/>
          <w:bCs/>
          <w:color w:val="000000" w:themeColor="text1"/>
          <w:kern w:val="0"/>
          <w:sz w:val="32"/>
          <w:szCs w:val="32"/>
          <w:rtl/>
        </w:rPr>
        <w:t>أولاً: الأهمية العلمية (النظرية)</w:t>
      </w:r>
    </w:p>
    <w:p w14:paraId="27A41BA4" w14:textId="77777777" w:rsidR="00677E32" w:rsidRPr="00397046" w:rsidRDefault="00677E32" w:rsidP="00984185">
      <w:pPr>
        <w:pStyle w:val="ListParagraph"/>
        <w:numPr>
          <w:ilvl w:val="0"/>
          <w:numId w:val="6"/>
        </w:numPr>
        <w:autoSpaceDE w:val="0"/>
        <w:autoSpaceDN w:val="0"/>
        <w:adjustRightInd w:val="0"/>
        <w:spacing w:before="100" w:beforeAutospacing="1" w:after="100" w:afterAutospacing="1" w:line="276" w:lineRule="auto"/>
        <w:jc w:val="both"/>
        <w:rPr>
          <w:rFonts w:ascii="Simplified Arabic" w:hAnsi="Simplified Arabic" w:cs="Simplified Arabic"/>
          <w:color w:val="000000" w:themeColor="text1"/>
          <w:kern w:val="0"/>
          <w:sz w:val="28"/>
          <w:szCs w:val="28"/>
          <w:lang w:bidi="ar-EG"/>
        </w:rPr>
      </w:pPr>
      <w:r w:rsidRPr="00397046">
        <w:rPr>
          <w:rFonts w:ascii="Simplified Arabic" w:hAnsi="Simplified Arabic" w:cs="Simplified Arabic"/>
          <w:color w:val="000000" w:themeColor="text1"/>
          <w:kern w:val="0"/>
          <w:sz w:val="28"/>
          <w:szCs w:val="28"/>
          <w:rtl/>
        </w:rPr>
        <w:t>تُسهم الدراسة في إثراء الأدبيات الإدارية المعاصرة من خلال تقديم إطار نظري متكامل يربط بين ثلاثة متغيرات محورية، وهي: الذكاء الاصطناعي التوليدي، وإعادة تشكيل نماذج الأعمال، والميزة التنافسية المستدامة، في سياق بحثي واحد</w:t>
      </w:r>
      <w:r w:rsidRPr="00397046">
        <w:rPr>
          <w:rFonts w:ascii="Simplified Arabic" w:hAnsi="Simplified Arabic" w:cs="Simplified Arabic"/>
          <w:color w:val="000000" w:themeColor="text1"/>
          <w:kern w:val="0"/>
          <w:sz w:val="28"/>
          <w:szCs w:val="28"/>
          <w:lang w:bidi="ar-EG"/>
        </w:rPr>
        <w:t>.</w:t>
      </w:r>
    </w:p>
    <w:p w14:paraId="5DC51AB3" w14:textId="77777777" w:rsidR="00677E32" w:rsidRPr="00397046" w:rsidRDefault="00677E32" w:rsidP="00984185">
      <w:pPr>
        <w:pStyle w:val="ListParagraph"/>
        <w:numPr>
          <w:ilvl w:val="0"/>
          <w:numId w:val="6"/>
        </w:numPr>
        <w:autoSpaceDE w:val="0"/>
        <w:autoSpaceDN w:val="0"/>
        <w:adjustRightInd w:val="0"/>
        <w:spacing w:before="100" w:beforeAutospacing="1" w:after="100" w:afterAutospacing="1" w:line="276" w:lineRule="auto"/>
        <w:jc w:val="both"/>
        <w:rPr>
          <w:rFonts w:ascii="Simplified Arabic" w:hAnsi="Simplified Arabic" w:cs="Simplified Arabic"/>
          <w:color w:val="000000" w:themeColor="text1"/>
          <w:kern w:val="0"/>
          <w:sz w:val="28"/>
          <w:szCs w:val="28"/>
          <w:lang w:bidi="ar-EG"/>
        </w:rPr>
      </w:pPr>
      <w:r w:rsidRPr="00397046">
        <w:rPr>
          <w:rFonts w:ascii="Simplified Arabic" w:hAnsi="Simplified Arabic" w:cs="Simplified Arabic"/>
          <w:color w:val="000000" w:themeColor="text1"/>
          <w:kern w:val="0"/>
          <w:sz w:val="28"/>
          <w:szCs w:val="28"/>
          <w:rtl/>
        </w:rPr>
        <w:t>تُعالج الدراسة فجوة بحثية واضحة في الأدبيات العربية المتعلقة بالذكاء الاصطناعي التوليدي ودوره الاستراتيجي في إعادة تشكيل نماذج الأعمال، إذ لا تزال الدراسات في هذا المجال محدودة ومتناثرة</w:t>
      </w:r>
      <w:r w:rsidRPr="00397046">
        <w:rPr>
          <w:rFonts w:ascii="Simplified Arabic" w:hAnsi="Simplified Arabic" w:cs="Simplified Arabic"/>
          <w:color w:val="000000" w:themeColor="text1"/>
          <w:kern w:val="0"/>
          <w:sz w:val="28"/>
          <w:szCs w:val="28"/>
          <w:lang w:bidi="ar-EG"/>
        </w:rPr>
        <w:t>.</w:t>
      </w:r>
    </w:p>
    <w:p w14:paraId="6D9E20BD" w14:textId="77777777" w:rsidR="00677E32" w:rsidRPr="00397046" w:rsidRDefault="00677E32" w:rsidP="00984185">
      <w:pPr>
        <w:pStyle w:val="ListParagraph"/>
        <w:numPr>
          <w:ilvl w:val="0"/>
          <w:numId w:val="6"/>
        </w:numPr>
        <w:autoSpaceDE w:val="0"/>
        <w:autoSpaceDN w:val="0"/>
        <w:adjustRightInd w:val="0"/>
        <w:spacing w:before="100" w:beforeAutospacing="1" w:after="100" w:afterAutospacing="1" w:line="276" w:lineRule="auto"/>
        <w:jc w:val="both"/>
        <w:rPr>
          <w:rFonts w:ascii="Simplified Arabic" w:hAnsi="Simplified Arabic" w:cs="Simplified Arabic"/>
          <w:color w:val="000000" w:themeColor="text1"/>
          <w:kern w:val="0"/>
          <w:sz w:val="28"/>
          <w:szCs w:val="28"/>
          <w:lang w:bidi="ar-EG"/>
        </w:rPr>
      </w:pPr>
      <w:r w:rsidRPr="00397046">
        <w:rPr>
          <w:rFonts w:ascii="Simplified Arabic" w:hAnsi="Simplified Arabic" w:cs="Simplified Arabic"/>
          <w:color w:val="000000" w:themeColor="text1"/>
          <w:kern w:val="0"/>
          <w:sz w:val="28"/>
          <w:szCs w:val="28"/>
          <w:rtl/>
        </w:rPr>
        <w:t>تُقدّم الدراسة إسهاماً معرفياً في فهم الآليات التي يُعيد الذكاء الاصطناعي التوليدي من خلالها تشكيل عناصر نموذج الأعمال، وأثر ذلك على تحقيق الميزة التنافسية المستدامة</w:t>
      </w:r>
      <w:r w:rsidRPr="00397046">
        <w:rPr>
          <w:rFonts w:ascii="Simplified Arabic" w:hAnsi="Simplified Arabic" w:cs="Simplified Arabic"/>
          <w:color w:val="000000" w:themeColor="text1"/>
          <w:kern w:val="0"/>
          <w:sz w:val="28"/>
          <w:szCs w:val="28"/>
          <w:lang w:bidi="ar-EG"/>
        </w:rPr>
        <w:t>.</w:t>
      </w:r>
    </w:p>
    <w:p w14:paraId="665AD916" w14:textId="77777777" w:rsidR="00677E32" w:rsidRPr="00397046" w:rsidRDefault="00677E32" w:rsidP="00984185">
      <w:pPr>
        <w:pStyle w:val="ListParagraph"/>
        <w:numPr>
          <w:ilvl w:val="0"/>
          <w:numId w:val="6"/>
        </w:numPr>
        <w:autoSpaceDE w:val="0"/>
        <w:autoSpaceDN w:val="0"/>
        <w:adjustRightInd w:val="0"/>
        <w:spacing w:before="100" w:beforeAutospacing="1" w:after="100" w:afterAutospacing="1" w:line="276" w:lineRule="auto"/>
        <w:jc w:val="both"/>
        <w:rPr>
          <w:rFonts w:ascii="Simplified Arabic" w:hAnsi="Simplified Arabic" w:cs="Simplified Arabic"/>
          <w:color w:val="000000" w:themeColor="text1"/>
          <w:kern w:val="0"/>
          <w:sz w:val="28"/>
          <w:szCs w:val="28"/>
          <w:lang w:bidi="ar-EG"/>
        </w:rPr>
      </w:pPr>
      <w:r w:rsidRPr="00397046">
        <w:rPr>
          <w:rFonts w:ascii="Simplified Arabic" w:hAnsi="Simplified Arabic" w:cs="Simplified Arabic"/>
          <w:color w:val="000000" w:themeColor="text1"/>
          <w:kern w:val="0"/>
          <w:sz w:val="28"/>
          <w:szCs w:val="28"/>
          <w:rtl/>
        </w:rPr>
        <w:t>تفتح الدراسة آفاقاً بحثية جديدة أمام الباحثين لاستكشاف علاقات وأبعاد إضافية للذكاء الاصطناعي التوليدي في السياقات المؤسسية المختلفة</w:t>
      </w:r>
      <w:r w:rsidRPr="00397046">
        <w:rPr>
          <w:rFonts w:ascii="Simplified Arabic" w:hAnsi="Simplified Arabic" w:cs="Simplified Arabic"/>
          <w:color w:val="000000" w:themeColor="text1"/>
          <w:kern w:val="0"/>
          <w:sz w:val="28"/>
          <w:szCs w:val="28"/>
          <w:lang w:bidi="ar-EG"/>
        </w:rPr>
        <w:t>.</w:t>
      </w:r>
    </w:p>
    <w:p w14:paraId="46470685" w14:textId="77777777" w:rsidR="00677E32" w:rsidRPr="00397046" w:rsidRDefault="00677E32" w:rsidP="00984185">
      <w:pPr>
        <w:pStyle w:val="ListParagraph"/>
        <w:numPr>
          <w:ilvl w:val="0"/>
          <w:numId w:val="6"/>
        </w:numPr>
        <w:autoSpaceDE w:val="0"/>
        <w:autoSpaceDN w:val="0"/>
        <w:adjustRightInd w:val="0"/>
        <w:spacing w:before="100" w:beforeAutospacing="1" w:after="100" w:afterAutospacing="1" w:line="276" w:lineRule="auto"/>
        <w:jc w:val="both"/>
        <w:rPr>
          <w:rFonts w:ascii="Simplified Arabic" w:hAnsi="Simplified Arabic" w:cs="Simplified Arabic"/>
          <w:color w:val="000000" w:themeColor="text1"/>
          <w:kern w:val="0"/>
          <w:sz w:val="28"/>
          <w:szCs w:val="28"/>
          <w:lang w:bidi="ar-EG"/>
        </w:rPr>
      </w:pPr>
      <w:r w:rsidRPr="00397046">
        <w:rPr>
          <w:rFonts w:ascii="Simplified Arabic" w:hAnsi="Simplified Arabic" w:cs="Simplified Arabic"/>
          <w:color w:val="000000" w:themeColor="text1"/>
          <w:kern w:val="0"/>
          <w:sz w:val="28"/>
          <w:szCs w:val="28"/>
          <w:rtl/>
        </w:rPr>
        <w:lastRenderedPageBreak/>
        <w:t>تُثري الدراسة الأدبيات المتعلقة بالميزة التنافسية المستدامة من خلال إدخال متغير حديث ومتقدم يُمثّل نقلة نوعية في مقاربات بناء الميزة التنافسية</w:t>
      </w:r>
      <w:r w:rsidRPr="00397046">
        <w:rPr>
          <w:rFonts w:ascii="Simplified Arabic" w:hAnsi="Simplified Arabic" w:cs="Simplified Arabic"/>
          <w:color w:val="000000" w:themeColor="text1"/>
          <w:kern w:val="0"/>
          <w:sz w:val="28"/>
          <w:szCs w:val="28"/>
          <w:lang w:bidi="ar-EG"/>
        </w:rPr>
        <w:t>.</w:t>
      </w:r>
    </w:p>
    <w:p w14:paraId="2DD1FAE1" w14:textId="77777777" w:rsidR="00677E32" w:rsidRPr="00397046" w:rsidRDefault="00677E32" w:rsidP="00CC5F03">
      <w:pPr>
        <w:pStyle w:val="ListParagraph"/>
        <w:autoSpaceDE w:val="0"/>
        <w:autoSpaceDN w:val="0"/>
        <w:adjustRightInd w:val="0"/>
        <w:spacing w:before="100" w:beforeAutospacing="1" w:after="100" w:afterAutospacing="1" w:line="276" w:lineRule="auto"/>
        <w:ind w:left="-1"/>
        <w:contextualSpacing w:val="0"/>
        <w:jc w:val="both"/>
        <w:rPr>
          <w:rFonts w:ascii="Simplified Arabic" w:hAnsi="Simplified Arabic" w:cs="Simplified Arabic"/>
          <w:b/>
          <w:bCs/>
          <w:color w:val="000000" w:themeColor="text1"/>
          <w:kern w:val="0"/>
          <w:sz w:val="32"/>
          <w:szCs w:val="32"/>
          <w:lang w:bidi="ar-EG"/>
        </w:rPr>
      </w:pPr>
      <w:r w:rsidRPr="00397046">
        <w:rPr>
          <w:rFonts w:ascii="Simplified Arabic" w:hAnsi="Simplified Arabic" w:cs="Simplified Arabic"/>
          <w:b/>
          <w:bCs/>
          <w:color w:val="000000" w:themeColor="text1"/>
          <w:kern w:val="0"/>
          <w:sz w:val="32"/>
          <w:szCs w:val="32"/>
          <w:rtl/>
        </w:rPr>
        <w:t>ثانياً: الأهمية العملية (التطبيقية)</w:t>
      </w:r>
    </w:p>
    <w:p w14:paraId="6B92460E" w14:textId="77777777" w:rsidR="00677E32" w:rsidRPr="00397046" w:rsidRDefault="00677E32" w:rsidP="00984185">
      <w:pPr>
        <w:pStyle w:val="ListParagraph"/>
        <w:numPr>
          <w:ilvl w:val="0"/>
          <w:numId w:val="6"/>
        </w:numPr>
        <w:autoSpaceDE w:val="0"/>
        <w:autoSpaceDN w:val="0"/>
        <w:adjustRightInd w:val="0"/>
        <w:spacing w:before="100" w:beforeAutospacing="1" w:after="100" w:afterAutospacing="1" w:line="276" w:lineRule="auto"/>
        <w:jc w:val="both"/>
        <w:rPr>
          <w:rFonts w:ascii="Simplified Arabic" w:hAnsi="Simplified Arabic" w:cs="Simplified Arabic"/>
          <w:color w:val="000000" w:themeColor="text1"/>
          <w:kern w:val="0"/>
          <w:sz w:val="28"/>
          <w:szCs w:val="28"/>
          <w:lang w:bidi="ar-EG"/>
        </w:rPr>
      </w:pPr>
      <w:r w:rsidRPr="00397046">
        <w:rPr>
          <w:rFonts w:ascii="Simplified Arabic" w:hAnsi="Simplified Arabic" w:cs="Simplified Arabic"/>
          <w:color w:val="000000" w:themeColor="text1"/>
          <w:kern w:val="0"/>
          <w:sz w:val="28"/>
          <w:szCs w:val="28"/>
          <w:rtl/>
        </w:rPr>
        <w:t>تُقدّم الدراسة رؤى تطبيقية عملية لصانعي القرار في المؤسسات السعودية حول كيفية توظيف الذكاء الاصطناعي التوليدي بشكل استراتيجي لإعادة تشكيل نماذج أعمالهم</w:t>
      </w:r>
      <w:r w:rsidRPr="00397046">
        <w:rPr>
          <w:rFonts w:ascii="Simplified Arabic" w:hAnsi="Simplified Arabic" w:cs="Simplified Arabic"/>
          <w:color w:val="000000" w:themeColor="text1"/>
          <w:kern w:val="0"/>
          <w:sz w:val="28"/>
          <w:szCs w:val="28"/>
          <w:lang w:bidi="ar-EG"/>
        </w:rPr>
        <w:t>.</w:t>
      </w:r>
    </w:p>
    <w:p w14:paraId="65966964" w14:textId="77777777" w:rsidR="00677E32" w:rsidRPr="00397046" w:rsidRDefault="00677E32" w:rsidP="00984185">
      <w:pPr>
        <w:pStyle w:val="ListParagraph"/>
        <w:numPr>
          <w:ilvl w:val="0"/>
          <w:numId w:val="6"/>
        </w:numPr>
        <w:autoSpaceDE w:val="0"/>
        <w:autoSpaceDN w:val="0"/>
        <w:adjustRightInd w:val="0"/>
        <w:spacing w:before="100" w:beforeAutospacing="1" w:after="100" w:afterAutospacing="1" w:line="276" w:lineRule="auto"/>
        <w:jc w:val="both"/>
        <w:rPr>
          <w:rFonts w:ascii="Simplified Arabic" w:hAnsi="Simplified Arabic" w:cs="Simplified Arabic"/>
          <w:color w:val="000000" w:themeColor="text1"/>
          <w:kern w:val="0"/>
          <w:sz w:val="28"/>
          <w:szCs w:val="28"/>
          <w:lang w:bidi="ar-EG"/>
        </w:rPr>
      </w:pPr>
      <w:r w:rsidRPr="00397046">
        <w:rPr>
          <w:rFonts w:ascii="Simplified Arabic" w:hAnsi="Simplified Arabic" w:cs="Simplified Arabic"/>
          <w:color w:val="000000" w:themeColor="text1"/>
          <w:kern w:val="0"/>
          <w:sz w:val="28"/>
          <w:szCs w:val="28"/>
          <w:rtl/>
        </w:rPr>
        <w:t>تُسهم نتائج الدراسة في دعم مستهدفات رؤية المملكة 2030 المتعلقة بتوطين تقنيات الذكاء الاصطناعي وتعزيز التنافسية الاقتصادية للمؤسسات السعودية</w:t>
      </w:r>
      <w:r w:rsidRPr="00397046">
        <w:rPr>
          <w:rFonts w:ascii="Simplified Arabic" w:hAnsi="Simplified Arabic" w:cs="Simplified Arabic"/>
          <w:color w:val="000000" w:themeColor="text1"/>
          <w:kern w:val="0"/>
          <w:sz w:val="28"/>
          <w:szCs w:val="28"/>
          <w:lang w:bidi="ar-EG"/>
        </w:rPr>
        <w:t>.</w:t>
      </w:r>
    </w:p>
    <w:p w14:paraId="56560728" w14:textId="77777777" w:rsidR="00677E32" w:rsidRPr="00397046" w:rsidRDefault="00677E32" w:rsidP="00984185">
      <w:pPr>
        <w:pStyle w:val="ListParagraph"/>
        <w:numPr>
          <w:ilvl w:val="0"/>
          <w:numId w:val="6"/>
        </w:numPr>
        <w:autoSpaceDE w:val="0"/>
        <w:autoSpaceDN w:val="0"/>
        <w:adjustRightInd w:val="0"/>
        <w:spacing w:before="100" w:beforeAutospacing="1" w:after="100" w:afterAutospacing="1" w:line="276" w:lineRule="auto"/>
        <w:jc w:val="both"/>
        <w:rPr>
          <w:rFonts w:ascii="Simplified Arabic" w:hAnsi="Simplified Arabic" w:cs="Simplified Arabic"/>
          <w:color w:val="000000" w:themeColor="text1"/>
          <w:kern w:val="0"/>
          <w:sz w:val="28"/>
          <w:szCs w:val="28"/>
          <w:lang w:bidi="ar-EG"/>
        </w:rPr>
      </w:pPr>
      <w:r w:rsidRPr="00397046">
        <w:rPr>
          <w:rFonts w:ascii="Simplified Arabic" w:hAnsi="Simplified Arabic" w:cs="Simplified Arabic"/>
          <w:color w:val="000000" w:themeColor="text1"/>
          <w:kern w:val="0"/>
          <w:sz w:val="28"/>
          <w:szCs w:val="28"/>
          <w:rtl/>
        </w:rPr>
        <w:t>تُوفّر الدراسة إطاراً إرشادياً للقيادات المؤسسية حول أفضل الممارسات في دمج الذكاء الاصطناعي التوليدي في العمليات المؤسسية لتحقيق الميزة التنافسية المستدامة</w:t>
      </w:r>
      <w:r w:rsidRPr="00397046">
        <w:rPr>
          <w:rFonts w:ascii="Simplified Arabic" w:hAnsi="Simplified Arabic" w:cs="Simplified Arabic"/>
          <w:color w:val="000000" w:themeColor="text1"/>
          <w:kern w:val="0"/>
          <w:sz w:val="28"/>
          <w:szCs w:val="28"/>
          <w:lang w:bidi="ar-EG"/>
        </w:rPr>
        <w:t>.</w:t>
      </w:r>
    </w:p>
    <w:p w14:paraId="3D5D5D9A" w14:textId="77777777" w:rsidR="00677E32" w:rsidRPr="00397046" w:rsidRDefault="00677E32" w:rsidP="00984185">
      <w:pPr>
        <w:pStyle w:val="ListParagraph"/>
        <w:numPr>
          <w:ilvl w:val="0"/>
          <w:numId w:val="6"/>
        </w:numPr>
        <w:autoSpaceDE w:val="0"/>
        <w:autoSpaceDN w:val="0"/>
        <w:adjustRightInd w:val="0"/>
        <w:spacing w:before="100" w:beforeAutospacing="1" w:after="100" w:afterAutospacing="1" w:line="276" w:lineRule="auto"/>
        <w:jc w:val="both"/>
        <w:rPr>
          <w:rFonts w:ascii="Simplified Arabic" w:hAnsi="Simplified Arabic" w:cs="Simplified Arabic"/>
          <w:color w:val="000000" w:themeColor="text1"/>
          <w:kern w:val="0"/>
          <w:sz w:val="28"/>
          <w:szCs w:val="28"/>
          <w:lang w:bidi="ar-EG"/>
        </w:rPr>
      </w:pPr>
      <w:r w:rsidRPr="00397046">
        <w:rPr>
          <w:rFonts w:ascii="Simplified Arabic" w:hAnsi="Simplified Arabic" w:cs="Simplified Arabic"/>
          <w:color w:val="000000" w:themeColor="text1"/>
          <w:kern w:val="0"/>
          <w:sz w:val="28"/>
          <w:szCs w:val="28"/>
          <w:rtl/>
        </w:rPr>
        <w:t>تُساعد الدراسة المؤسسات السعودية على التموضع بشكل استراتيجي في السوق العالمية من خلال توظيف الذكاء الاصطناعي التوليدي في ابتكار نماذج أعمال متطورة</w:t>
      </w:r>
      <w:r w:rsidRPr="00397046">
        <w:rPr>
          <w:rFonts w:ascii="Simplified Arabic" w:hAnsi="Simplified Arabic" w:cs="Simplified Arabic"/>
          <w:color w:val="000000" w:themeColor="text1"/>
          <w:kern w:val="0"/>
          <w:sz w:val="28"/>
          <w:szCs w:val="28"/>
          <w:lang w:bidi="ar-EG"/>
        </w:rPr>
        <w:t>.</w:t>
      </w:r>
    </w:p>
    <w:p w14:paraId="41DCAF24" w14:textId="77777777" w:rsidR="00677E32" w:rsidRPr="00397046" w:rsidRDefault="00677E32" w:rsidP="00984185">
      <w:pPr>
        <w:pStyle w:val="ListParagraph"/>
        <w:numPr>
          <w:ilvl w:val="0"/>
          <w:numId w:val="6"/>
        </w:numPr>
        <w:autoSpaceDE w:val="0"/>
        <w:autoSpaceDN w:val="0"/>
        <w:adjustRightInd w:val="0"/>
        <w:spacing w:before="100" w:beforeAutospacing="1" w:after="100" w:afterAutospacing="1" w:line="276" w:lineRule="auto"/>
        <w:jc w:val="both"/>
        <w:rPr>
          <w:rFonts w:ascii="Simplified Arabic" w:hAnsi="Simplified Arabic" w:cs="Simplified Arabic"/>
          <w:color w:val="000000" w:themeColor="text1"/>
          <w:kern w:val="0"/>
          <w:sz w:val="28"/>
          <w:szCs w:val="28"/>
          <w:lang w:bidi="ar-EG"/>
        </w:rPr>
      </w:pPr>
      <w:r w:rsidRPr="00397046">
        <w:rPr>
          <w:rFonts w:ascii="Simplified Arabic" w:hAnsi="Simplified Arabic" w:cs="Simplified Arabic"/>
          <w:color w:val="000000" w:themeColor="text1"/>
          <w:kern w:val="0"/>
          <w:sz w:val="28"/>
          <w:szCs w:val="28"/>
          <w:rtl/>
        </w:rPr>
        <w:t>تُقدّم الدراسة توجيهات للجهات التنظيمية والحكومية حول السياسات والأطر التشريعية اللازمة لتعظيم الاستفادة من الذكاء الاصطناعي التوليدي في المؤسسات الوطنية</w:t>
      </w:r>
      <w:r w:rsidRPr="00397046">
        <w:rPr>
          <w:rFonts w:ascii="Simplified Arabic" w:hAnsi="Simplified Arabic" w:cs="Simplified Arabic"/>
          <w:color w:val="000000" w:themeColor="text1"/>
          <w:kern w:val="0"/>
          <w:sz w:val="28"/>
          <w:szCs w:val="28"/>
          <w:lang w:bidi="ar-EG"/>
        </w:rPr>
        <w:t>.</w:t>
      </w:r>
    </w:p>
    <w:p w14:paraId="4A37DBE2" w14:textId="77777777" w:rsidR="00677E32" w:rsidRPr="00397046" w:rsidRDefault="00677E32" w:rsidP="00984185">
      <w:pPr>
        <w:pStyle w:val="ListParagraph"/>
        <w:numPr>
          <w:ilvl w:val="0"/>
          <w:numId w:val="6"/>
        </w:numPr>
        <w:autoSpaceDE w:val="0"/>
        <w:autoSpaceDN w:val="0"/>
        <w:adjustRightInd w:val="0"/>
        <w:spacing w:before="100" w:beforeAutospacing="1" w:after="100" w:afterAutospacing="1" w:line="276" w:lineRule="auto"/>
        <w:jc w:val="both"/>
        <w:rPr>
          <w:rFonts w:ascii="Simplified Arabic" w:hAnsi="Simplified Arabic" w:cs="Simplified Arabic"/>
          <w:color w:val="000000" w:themeColor="text1"/>
          <w:kern w:val="0"/>
          <w:sz w:val="28"/>
          <w:szCs w:val="28"/>
          <w:lang w:bidi="ar-EG"/>
        </w:rPr>
      </w:pPr>
      <w:r w:rsidRPr="00397046">
        <w:rPr>
          <w:rFonts w:ascii="Simplified Arabic" w:hAnsi="Simplified Arabic" w:cs="Simplified Arabic"/>
          <w:color w:val="000000" w:themeColor="text1"/>
          <w:kern w:val="0"/>
          <w:sz w:val="28"/>
          <w:szCs w:val="28"/>
          <w:rtl/>
        </w:rPr>
        <w:t>تُفيد الدراسة الاستشاريين والمهنيين العاملين في مجال التحول الرقمي في تقديم حلول متكاملة للمؤسسات الراغبة في تبنّي الذكاء الاصطناعي التوليدي</w:t>
      </w:r>
      <w:r w:rsidRPr="00397046">
        <w:rPr>
          <w:rFonts w:ascii="Simplified Arabic" w:hAnsi="Simplified Arabic" w:cs="Simplified Arabic"/>
          <w:color w:val="000000" w:themeColor="text1"/>
          <w:kern w:val="0"/>
          <w:sz w:val="28"/>
          <w:szCs w:val="28"/>
          <w:lang w:bidi="ar-EG"/>
        </w:rPr>
        <w:t>.</w:t>
      </w:r>
    </w:p>
    <w:p w14:paraId="518CE0D8" w14:textId="0D035BF6" w:rsidR="00677E32" w:rsidRPr="00397046" w:rsidRDefault="009221C6" w:rsidP="009221C6">
      <w:pPr>
        <w:autoSpaceDE w:val="0"/>
        <w:autoSpaceDN w:val="0"/>
        <w:adjustRightInd w:val="0"/>
        <w:spacing w:before="100" w:beforeAutospacing="1" w:after="100" w:afterAutospacing="1" w:line="276" w:lineRule="auto"/>
        <w:jc w:val="both"/>
        <w:outlineLvl w:val="1"/>
        <w:rPr>
          <w:rFonts w:ascii="Simplified Arabic" w:hAnsi="Simplified Arabic" w:cs="Simplified Arabic"/>
          <w:b/>
          <w:bCs/>
          <w:color w:val="000000" w:themeColor="text1"/>
          <w:kern w:val="0"/>
          <w:sz w:val="36"/>
          <w:szCs w:val="36"/>
          <w:lang w:bidi="ar-EG"/>
        </w:rPr>
      </w:pPr>
      <w:bookmarkStart w:id="4" w:name="_Toc234240705"/>
      <w:r w:rsidRPr="00397046">
        <w:rPr>
          <w:rFonts w:ascii="Simplified Arabic" w:hAnsi="Simplified Arabic" w:cs="Simplified Arabic" w:hint="cs"/>
          <w:b/>
          <w:bCs/>
          <w:color w:val="000000" w:themeColor="text1"/>
          <w:kern w:val="0"/>
          <w:sz w:val="36"/>
          <w:szCs w:val="36"/>
          <w:rtl/>
          <w:lang w:bidi="ar-EG"/>
        </w:rPr>
        <w:t xml:space="preserve">4.1 </w:t>
      </w:r>
      <w:r w:rsidR="00677E32" w:rsidRPr="00397046">
        <w:rPr>
          <w:rFonts w:ascii="Simplified Arabic" w:hAnsi="Simplified Arabic" w:cs="Simplified Arabic"/>
          <w:b/>
          <w:bCs/>
          <w:color w:val="000000" w:themeColor="text1"/>
          <w:kern w:val="0"/>
          <w:sz w:val="36"/>
          <w:szCs w:val="36"/>
          <w:rtl/>
        </w:rPr>
        <w:t>أهداف الدراسة</w:t>
      </w:r>
      <w:bookmarkEnd w:id="4"/>
    </w:p>
    <w:p w14:paraId="249A9829" w14:textId="77777777" w:rsidR="00677E32" w:rsidRPr="00397046" w:rsidRDefault="00677E32" w:rsidP="00CC5F03">
      <w:pPr>
        <w:pStyle w:val="ListParagraph"/>
        <w:autoSpaceDE w:val="0"/>
        <w:autoSpaceDN w:val="0"/>
        <w:adjustRightInd w:val="0"/>
        <w:spacing w:before="100" w:beforeAutospacing="1" w:after="100" w:afterAutospacing="1" w:line="276" w:lineRule="auto"/>
        <w:ind w:left="-1"/>
        <w:contextualSpacing w:val="0"/>
        <w:jc w:val="both"/>
        <w:rPr>
          <w:rFonts w:ascii="Simplified Arabic" w:hAnsi="Simplified Arabic" w:cs="Simplified Arabic"/>
          <w:b/>
          <w:bCs/>
          <w:color w:val="000000" w:themeColor="text1"/>
          <w:kern w:val="0"/>
          <w:sz w:val="32"/>
          <w:szCs w:val="32"/>
          <w:lang w:bidi="ar-EG"/>
        </w:rPr>
      </w:pPr>
      <w:r w:rsidRPr="00397046">
        <w:rPr>
          <w:rFonts w:ascii="Simplified Arabic" w:hAnsi="Simplified Arabic" w:cs="Simplified Arabic"/>
          <w:b/>
          <w:bCs/>
          <w:color w:val="000000" w:themeColor="text1"/>
          <w:kern w:val="0"/>
          <w:sz w:val="32"/>
          <w:szCs w:val="32"/>
          <w:rtl/>
        </w:rPr>
        <w:t>الهدف الرئيسي</w:t>
      </w:r>
      <w:r w:rsidRPr="00397046">
        <w:rPr>
          <w:rFonts w:ascii="Simplified Arabic" w:hAnsi="Simplified Arabic" w:cs="Simplified Arabic"/>
          <w:b/>
          <w:bCs/>
          <w:color w:val="000000" w:themeColor="text1"/>
          <w:kern w:val="0"/>
          <w:sz w:val="32"/>
          <w:szCs w:val="32"/>
          <w:lang w:bidi="ar-EG"/>
        </w:rPr>
        <w:t>:</w:t>
      </w:r>
    </w:p>
    <w:p w14:paraId="59CC20A1" w14:textId="7EB6E60A" w:rsidR="00677E32" w:rsidRPr="00397046" w:rsidRDefault="00677E32" w:rsidP="009221C6">
      <w:pPr>
        <w:pStyle w:val="ListParagraph"/>
        <w:autoSpaceDE w:val="0"/>
        <w:autoSpaceDN w:val="0"/>
        <w:adjustRightInd w:val="0"/>
        <w:spacing w:before="100" w:beforeAutospacing="1" w:after="100" w:afterAutospacing="1" w:line="276" w:lineRule="auto"/>
        <w:ind w:left="-1" w:firstLine="425"/>
        <w:contextualSpacing w:val="0"/>
        <w:jc w:val="both"/>
        <w:rPr>
          <w:rFonts w:ascii="Simplified Arabic" w:hAnsi="Simplified Arabic" w:cs="Simplified Arabic"/>
          <w:color w:val="000000" w:themeColor="text1"/>
          <w:kern w:val="0"/>
          <w:sz w:val="28"/>
          <w:szCs w:val="28"/>
          <w:lang w:bidi="ar-EG"/>
        </w:rPr>
      </w:pPr>
      <w:r w:rsidRPr="00397046">
        <w:rPr>
          <w:rFonts w:ascii="Simplified Arabic" w:hAnsi="Simplified Arabic" w:cs="Simplified Arabic"/>
          <w:color w:val="000000" w:themeColor="text1"/>
          <w:kern w:val="0"/>
          <w:sz w:val="28"/>
          <w:szCs w:val="28"/>
          <w:rtl/>
        </w:rPr>
        <w:t>تهدف الدراسة إلى دراسة أثر الذكاء الاصطناعي التوليدي بأبعاده (خلق المحتوى الذكي، دعم اتخاذ القرار، التخصيص والتفاعل، الأتمتة الذكية، الابتكار والإبداع) لإعادة تشكيل نماذج الأعمال على الميزة التنافسية المستدامة في المؤسسات السعودية في ظل رؤية 2030</w:t>
      </w:r>
      <w:r w:rsidRPr="00397046">
        <w:rPr>
          <w:rFonts w:ascii="Simplified Arabic" w:hAnsi="Simplified Arabic" w:cs="Simplified Arabic"/>
          <w:color w:val="000000" w:themeColor="text1"/>
          <w:kern w:val="0"/>
          <w:sz w:val="28"/>
          <w:szCs w:val="28"/>
          <w:lang w:bidi="ar-EG"/>
        </w:rPr>
        <w:t>.</w:t>
      </w:r>
    </w:p>
    <w:p w14:paraId="070CA220" w14:textId="77777777" w:rsidR="00677E32" w:rsidRPr="00397046" w:rsidRDefault="00677E32" w:rsidP="00CC5F03">
      <w:pPr>
        <w:pStyle w:val="ListParagraph"/>
        <w:autoSpaceDE w:val="0"/>
        <w:autoSpaceDN w:val="0"/>
        <w:adjustRightInd w:val="0"/>
        <w:spacing w:before="100" w:beforeAutospacing="1" w:after="100" w:afterAutospacing="1" w:line="276" w:lineRule="auto"/>
        <w:ind w:left="-1"/>
        <w:contextualSpacing w:val="0"/>
        <w:jc w:val="both"/>
        <w:rPr>
          <w:rFonts w:ascii="Simplified Arabic" w:hAnsi="Simplified Arabic" w:cs="Simplified Arabic"/>
          <w:b/>
          <w:bCs/>
          <w:color w:val="000000" w:themeColor="text1"/>
          <w:kern w:val="0"/>
          <w:sz w:val="32"/>
          <w:szCs w:val="32"/>
          <w:lang w:bidi="ar-EG"/>
        </w:rPr>
      </w:pPr>
      <w:r w:rsidRPr="00397046">
        <w:rPr>
          <w:rFonts w:ascii="Simplified Arabic" w:hAnsi="Simplified Arabic" w:cs="Simplified Arabic"/>
          <w:b/>
          <w:bCs/>
          <w:color w:val="000000" w:themeColor="text1"/>
          <w:kern w:val="0"/>
          <w:sz w:val="32"/>
          <w:szCs w:val="32"/>
          <w:rtl/>
        </w:rPr>
        <w:t>الأهداف الفرعية</w:t>
      </w:r>
      <w:r w:rsidRPr="00397046">
        <w:rPr>
          <w:rFonts w:ascii="Simplified Arabic" w:hAnsi="Simplified Arabic" w:cs="Simplified Arabic"/>
          <w:b/>
          <w:bCs/>
          <w:color w:val="000000" w:themeColor="text1"/>
          <w:kern w:val="0"/>
          <w:sz w:val="32"/>
          <w:szCs w:val="32"/>
          <w:lang w:bidi="ar-EG"/>
        </w:rPr>
        <w:t>:</w:t>
      </w:r>
    </w:p>
    <w:p w14:paraId="0AB44CBE" w14:textId="77777777" w:rsidR="00677E32" w:rsidRPr="00397046" w:rsidRDefault="00677E32" w:rsidP="00984185">
      <w:pPr>
        <w:pStyle w:val="ListParagraph"/>
        <w:numPr>
          <w:ilvl w:val="0"/>
          <w:numId w:val="7"/>
        </w:numPr>
        <w:tabs>
          <w:tab w:val="clear" w:pos="720"/>
          <w:tab w:val="num" w:pos="424"/>
        </w:tabs>
        <w:autoSpaceDE w:val="0"/>
        <w:autoSpaceDN w:val="0"/>
        <w:adjustRightInd w:val="0"/>
        <w:spacing w:before="100" w:beforeAutospacing="1" w:after="100" w:afterAutospacing="1" w:line="276" w:lineRule="auto"/>
        <w:ind w:left="424"/>
        <w:contextualSpacing w:val="0"/>
        <w:jc w:val="both"/>
        <w:rPr>
          <w:rFonts w:ascii="Simplified Arabic" w:hAnsi="Simplified Arabic" w:cs="Simplified Arabic"/>
          <w:color w:val="000000" w:themeColor="text1"/>
          <w:kern w:val="0"/>
          <w:sz w:val="28"/>
          <w:szCs w:val="28"/>
          <w:lang w:bidi="ar-EG"/>
        </w:rPr>
      </w:pPr>
      <w:r w:rsidRPr="00397046">
        <w:rPr>
          <w:rFonts w:ascii="Simplified Arabic" w:hAnsi="Simplified Arabic" w:cs="Simplified Arabic"/>
          <w:color w:val="000000" w:themeColor="text1"/>
          <w:kern w:val="0"/>
          <w:sz w:val="28"/>
          <w:szCs w:val="28"/>
          <w:rtl/>
        </w:rPr>
        <w:t>التعرف على الإطار المفاهيمي والنظري للذكاء الاصطناعي التوليدي وأبعاده في سياق المؤسسات المعاصرة</w:t>
      </w:r>
      <w:r w:rsidRPr="00397046">
        <w:rPr>
          <w:rFonts w:ascii="Simplified Arabic" w:hAnsi="Simplified Arabic" w:cs="Simplified Arabic"/>
          <w:color w:val="000000" w:themeColor="text1"/>
          <w:kern w:val="0"/>
          <w:sz w:val="28"/>
          <w:szCs w:val="28"/>
          <w:lang w:bidi="ar-EG"/>
        </w:rPr>
        <w:t>.</w:t>
      </w:r>
    </w:p>
    <w:p w14:paraId="41F0C175" w14:textId="77777777" w:rsidR="00677E32" w:rsidRPr="00397046" w:rsidRDefault="00677E32" w:rsidP="00984185">
      <w:pPr>
        <w:pStyle w:val="ListParagraph"/>
        <w:numPr>
          <w:ilvl w:val="0"/>
          <w:numId w:val="7"/>
        </w:numPr>
        <w:tabs>
          <w:tab w:val="clear" w:pos="720"/>
          <w:tab w:val="num" w:pos="424"/>
        </w:tabs>
        <w:autoSpaceDE w:val="0"/>
        <w:autoSpaceDN w:val="0"/>
        <w:adjustRightInd w:val="0"/>
        <w:spacing w:before="100" w:beforeAutospacing="1" w:after="100" w:afterAutospacing="1" w:line="276" w:lineRule="auto"/>
        <w:ind w:left="424"/>
        <w:contextualSpacing w:val="0"/>
        <w:jc w:val="both"/>
        <w:rPr>
          <w:rFonts w:ascii="Simplified Arabic" w:hAnsi="Simplified Arabic" w:cs="Simplified Arabic"/>
          <w:color w:val="000000" w:themeColor="text1"/>
          <w:kern w:val="0"/>
          <w:sz w:val="28"/>
          <w:szCs w:val="28"/>
          <w:lang w:bidi="ar-EG"/>
        </w:rPr>
      </w:pPr>
      <w:r w:rsidRPr="00397046">
        <w:rPr>
          <w:rFonts w:ascii="Simplified Arabic" w:hAnsi="Simplified Arabic" w:cs="Simplified Arabic"/>
          <w:color w:val="000000" w:themeColor="text1"/>
          <w:kern w:val="0"/>
          <w:sz w:val="28"/>
          <w:szCs w:val="28"/>
          <w:rtl/>
        </w:rPr>
        <w:lastRenderedPageBreak/>
        <w:t>استكشاف مفهوم إعادة تشكيل نماذج الأعمال وعناصرها الجوهرية في ظل التحولات الرقمية المتسارعة</w:t>
      </w:r>
      <w:r w:rsidRPr="00397046">
        <w:rPr>
          <w:rFonts w:ascii="Simplified Arabic" w:hAnsi="Simplified Arabic" w:cs="Simplified Arabic"/>
          <w:color w:val="000000" w:themeColor="text1"/>
          <w:kern w:val="0"/>
          <w:sz w:val="28"/>
          <w:szCs w:val="28"/>
          <w:lang w:bidi="ar-EG"/>
        </w:rPr>
        <w:t>.</w:t>
      </w:r>
    </w:p>
    <w:p w14:paraId="4C3A7454" w14:textId="77777777" w:rsidR="00677E32" w:rsidRPr="00397046" w:rsidRDefault="00677E32" w:rsidP="00984185">
      <w:pPr>
        <w:pStyle w:val="ListParagraph"/>
        <w:numPr>
          <w:ilvl w:val="0"/>
          <w:numId w:val="7"/>
        </w:numPr>
        <w:tabs>
          <w:tab w:val="clear" w:pos="720"/>
          <w:tab w:val="num" w:pos="424"/>
        </w:tabs>
        <w:autoSpaceDE w:val="0"/>
        <w:autoSpaceDN w:val="0"/>
        <w:adjustRightInd w:val="0"/>
        <w:spacing w:before="100" w:beforeAutospacing="1" w:after="100" w:afterAutospacing="1" w:line="276" w:lineRule="auto"/>
        <w:ind w:left="424"/>
        <w:contextualSpacing w:val="0"/>
        <w:jc w:val="both"/>
        <w:rPr>
          <w:rFonts w:ascii="Simplified Arabic" w:hAnsi="Simplified Arabic" w:cs="Simplified Arabic"/>
          <w:color w:val="000000" w:themeColor="text1"/>
          <w:kern w:val="0"/>
          <w:sz w:val="28"/>
          <w:szCs w:val="28"/>
          <w:lang w:bidi="ar-EG"/>
        </w:rPr>
      </w:pPr>
      <w:r w:rsidRPr="00397046">
        <w:rPr>
          <w:rFonts w:ascii="Simplified Arabic" w:hAnsi="Simplified Arabic" w:cs="Simplified Arabic"/>
          <w:color w:val="000000" w:themeColor="text1"/>
          <w:kern w:val="0"/>
          <w:sz w:val="28"/>
          <w:szCs w:val="28"/>
          <w:rtl/>
        </w:rPr>
        <w:t>تحليل مفهوم الميزة التنافسية المستدامة وأبعادها ومحدداتها في بيئة الأعمال المعاصرة</w:t>
      </w:r>
      <w:r w:rsidRPr="00397046">
        <w:rPr>
          <w:rFonts w:ascii="Simplified Arabic" w:hAnsi="Simplified Arabic" w:cs="Simplified Arabic"/>
          <w:color w:val="000000" w:themeColor="text1"/>
          <w:kern w:val="0"/>
          <w:sz w:val="28"/>
          <w:szCs w:val="28"/>
          <w:lang w:bidi="ar-EG"/>
        </w:rPr>
        <w:t>.</w:t>
      </w:r>
    </w:p>
    <w:p w14:paraId="798D97A6" w14:textId="77777777" w:rsidR="00677E32" w:rsidRPr="00397046" w:rsidRDefault="00677E32" w:rsidP="00984185">
      <w:pPr>
        <w:pStyle w:val="ListParagraph"/>
        <w:numPr>
          <w:ilvl w:val="0"/>
          <w:numId w:val="7"/>
        </w:numPr>
        <w:tabs>
          <w:tab w:val="clear" w:pos="720"/>
          <w:tab w:val="num" w:pos="424"/>
        </w:tabs>
        <w:autoSpaceDE w:val="0"/>
        <w:autoSpaceDN w:val="0"/>
        <w:adjustRightInd w:val="0"/>
        <w:spacing w:before="100" w:beforeAutospacing="1" w:after="100" w:afterAutospacing="1" w:line="276" w:lineRule="auto"/>
        <w:ind w:left="424"/>
        <w:contextualSpacing w:val="0"/>
        <w:jc w:val="both"/>
        <w:rPr>
          <w:rFonts w:ascii="Simplified Arabic" w:hAnsi="Simplified Arabic" w:cs="Simplified Arabic"/>
          <w:color w:val="000000" w:themeColor="text1"/>
          <w:kern w:val="0"/>
          <w:sz w:val="28"/>
          <w:szCs w:val="28"/>
          <w:lang w:bidi="ar-EG"/>
        </w:rPr>
      </w:pPr>
      <w:r w:rsidRPr="00397046">
        <w:rPr>
          <w:rFonts w:ascii="Simplified Arabic" w:hAnsi="Simplified Arabic" w:cs="Simplified Arabic"/>
          <w:color w:val="000000" w:themeColor="text1"/>
          <w:kern w:val="0"/>
          <w:sz w:val="28"/>
          <w:szCs w:val="28"/>
          <w:rtl/>
        </w:rPr>
        <w:t>قياس مستوى تبنّي المؤسسات السعودية للذكاء الاصطناعي التوليدي بأبعاده المختلفة</w:t>
      </w:r>
      <w:r w:rsidRPr="00397046">
        <w:rPr>
          <w:rFonts w:ascii="Simplified Arabic" w:hAnsi="Simplified Arabic" w:cs="Simplified Arabic"/>
          <w:color w:val="000000" w:themeColor="text1"/>
          <w:kern w:val="0"/>
          <w:sz w:val="28"/>
          <w:szCs w:val="28"/>
          <w:lang w:bidi="ar-EG"/>
        </w:rPr>
        <w:t>.</w:t>
      </w:r>
    </w:p>
    <w:p w14:paraId="47FFB30A" w14:textId="77777777" w:rsidR="00677E32" w:rsidRPr="00397046" w:rsidRDefault="00677E32" w:rsidP="00984185">
      <w:pPr>
        <w:pStyle w:val="ListParagraph"/>
        <w:numPr>
          <w:ilvl w:val="0"/>
          <w:numId w:val="7"/>
        </w:numPr>
        <w:tabs>
          <w:tab w:val="clear" w:pos="720"/>
          <w:tab w:val="num" w:pos="424"/>
        </w:tabs>
        <w:autoSpaceDE w:val="0"/>
        <w:autoSpaceDN w:val="0"/>
        <w:adjustRightInd w:val="0"/>
        <w:spacing w:before="100" w:beforeAutospacing="1" w:after="100" w:afterAutospacing="1" w:line="276" w:lineRule="auto"/>
        <w:ind w:left="424"/>
        <w:contextualSpacing w:val="0"/>
        <w:jc w:val="both"/>
        <w:rPr>
          <w:rFonts w:ascii="Simplified Arabic" w:hAnsi="Simplified Arabic" w:cs="Simplified Arabic"/>
          <w:color w:val="000000" w:themeColor="text1"/>
          <w:kern w:val="0"/>
          <w:sz w:val="28"/>
          <w:szCs w:val="28"/>
          <w:lang w:bidi="ar-EG"/>
        </w:rPr>
      </w:pPr>
      <w:r w:rsidRPr="00397046">
        <w:rPr>
          <w:rFonts w:ascii="Simplified Arabic" w:hAnsi="Simplified Arabic" w:cs="Simplified Arabic"/>
          <w:color w:val="000000" w:themeColor="text1"/>
          <w:kern w:val="0"/>
          <w:sz w:val="28"/>
          <w:szCs w:val="28"/>
          <w:rtl/>
        </w:rPr>
        <w:t>تقييم أثر الذكاء الاصطناعي التوليدي بأبعاده على إعادة تشكيل نماذج الأعمال في المؤسسات السعودية</w:t>
      </w:r>
      <w:r w:rsidRPr="00397046">
        <w:rPr>
          <w:rFonts w:ascii="Simplified Arabic" w:hAnsi="Simplified Arabic" w:cs="Simplified Arabic"/>
          <w:color w:val="000000" w:themeColor="text1"/>
          <w:kern w:val="0"/>
          <w:sz w:val="28"/>
          <w:szCs w:val="28"/>
          <w:lang w:bidi="ar-EG"/>
        </w:rPr>
        <w:t>.</w:t>
      </w:r>
    </w:p>
    <w:p w14:paraId="5F4D0A89" w14:textId="77777777" w:rsidR="00677E32" w:rsidRPr="00397046" w:rsidRDefault="00677E32" w:rsidP="00984185">
      <w:pPr>
        <w:pStyle w:val="ListParagraph"/>
        <w:numPr>
          <w:ilvl w:val="0"/>
          <w:numId w:val="7"/>
        </w:numPr>
        <w:tabs>
          <w:tab w:val="clear" w:pos="720"/>
          <w:tab w:val="num" w:pos="424"/>
        </w:tabs>
        <w:autoSpaceDE w:val="0"/>
        <w:autoSpaceDN w:val="0"/>
        <w:adjustRightInd w:val="0"/>
        <w:spacing w:before="100" w:beforeAutospacing="1" w:after="100" w:afterAutospacing="1" w:line="276" w:lineRule="auto"/>
        <w:ind w:left="424"/>
        <w:contextualSpacing w:val="0"/>
        <w:jc w:val="both"/>
        <w:rPr>
          <w:rFonts w:ascii="Simplified Arabic" w:hAnsi="Simplified Arabic" w:cs="Simplified Arabic"/>
          <w:color w:val="000000" w:themeColor="text1"/>
          <w:kern w:val="0"/>
          <w:sz w:val="28"/>
          <w:szCs w:val="28"/>
          <w:lang w:bidi="ar-EG"/>
        </w:rPr>
      </w:pPr>
      <w:r w:rsidRPr="00397046">
        <w:rPr>
          <w:rFonts w:ascii="Simplified Arabic" w:hAnsi="Simplified Arabic" w:cs="Simplified Arabic"/>
          <w:color w:val="000000" w:themeColor="text1"/>
          <w:kern w:val="0"/>
          <w:sz w:val="28"/>
          <w:szCs w:val="28"/>
          <w:rtl/>
        </w:rPr>
        <w:t>تقديم توصيات وآليات عملية للمؤسسات السعودية لتعظيم الاستفادة من الذكاء الاصطناعي التوليدي في تعزيز ميزتها التنافسية المستدامة</w:t>
      </w:r>
      <w:r w:rsidRPr="00397046">
        <w:rPr>
          <w:rFonts w:ascii="Simplified Arabic" w:hAnsi="Simplified Arabic" w:cs="Simplified Arabic"/>
          <w:color w:val="000000" w:themeColor="text1"/>
          <w:kern w:val="0"/>
          <w:sz w:val="28"/>
          <w:szCs w:val="28"/>
          <w:lang w:bidi="ar-EG"/>
        </w:rPr>
        <w:t>.</w:t>
      </w:r>
    </w:p>
    <w:p w14:paraId="17522946" w14:textId="45A61F37" w:rsidR="00677E32" w:rsidRPr="00397046" w:rsidRDefault="009221C6" w:rsidP="009221C6">
      <w:pPr>
        <w:autoSpaceDE w:val="0"/>
        <w:autoSpaceDN w:val="0"/>
        <w:adjustRightInd w:val="0"/>
        <w:spacing w:before="100" w:beforeAutospacing="1" w:after="100" w:afterAutospacing="1" w:line="276" w:lineRule="auto"/>
        <w:jc w:val="both"/>
        <w:outlineLvl w:val="1"/>
        <w:rPr>
          <w:rFonts w:ascii="Simplified Arabic" w:hAnsi="Simplified Arabic" w:cs="Simplified Arabic"/>
          <w:b/>
          <w:bCs/>
          <w:color w:val="000000" w:themeColor="text1"/>
          <w:kern w:val="0"/>
          <w:sz w:val="36"/>
          <w:szCs w:val="36"/>
          <w:lang w:bidi="ar-EG"/>
        </w:rPr>
      </w:pPr>
      <w:bookmarkStart w:id="5" w:name="_Toc234240706"/>
      <w:r w:rsidRPr="00397046">
        <w:rPr>
          <w:rFonts w:ascii="Simplified Arabic" w:hAnsi="Simplified Arabic" w:cs="Simplified Arabic" w:hint="cs"/>
          <w:b/>
          <w:bCs/>
          <w:color w:val="000000" w:themeColor="text1"/>
          <w:kern w:val="0"/>
          <w:sz w:val="36"/>
          <w:szCs w:val="36"/>
          <w:rtl/>
          <w:lang w:bidi="ar-EG"/>
        </w:rPr>
        <w:t xml:space="preserve">5.1 </w:t>
      </w:r>
      <w:r w:rsidR="00677E32" w:rsidRPr="00397046">
        <w:rPr>
          <w:rFonts w:ascii="Simplified Arabic" w:hAnsi="Simplified Arabic" w:cs="Simplified Arabic"/>
          <w:b/>
          <w:bCs/>
          <w:color w:val="000000" w:themeColor="text1"/>
          <w:kern w:val="0"/>
          <w:sz w:val="36"/>
          <w:szCs w:val="36"/>
          <w:rtl/>
        </w:rPr>
        <w:t>أسئلة الدراسة</w:t>
      </w:r>
      <w:bookmarkEnd w:id="5"/>
    </w:p>
    <w:p w14:paraId="4606233E" w14:textId="77777777" w:rsidR="00677E32" w:rsidRPr="00397046" w:rsidRDefault="00677E32" w:rsidP="00CC5F03">
      <w:pPr>
        <w:pStyle w:val="ListParagraph"/>
        <w:autoSpaceDE w:val="0"/>
        <w:autoSpaceDN w:val="0"/>
        <w:adjustRightInd w:val="0"/>
        <w:spacing w:before="100" w:beforeAutospacing="1" w:after="100" w:afterAutospacing="1" w:line="276" w:lineRule="auto"/>
        <w:ind w:left="-1"/>
        <w:contextualSpacing w:val="0"/>
        <w:jc w:val="both"/>
        <w:rPr>
          <w:rFonts w:ascii="Simplified Arabic" w:hAnsi="Simplified Arabic" w:cs="Simplified Arabic"/>
          <w:b/>
          <w:bCs/>
          <w:color w:val="000000" w:themeColor="text1"/>
          <w:kern w:val="0"/>
          <w:sz w:val="32"/>
          <w:szCs w:val="32"/>
          <w:lang w:bidi="ar-EG"/>
        </w:rPr>
      </w:pPr>
      <w:r w:rsidRPr="00397046">
        <w:rPr>
          <w:rFonts w:ascii="Simplified Arabic" w:hAnsi="Simplified Arabic" w:cs="Simplified Arabic"/>
          <w:b/>
          <w:bCs/>
          <w:color w:val="000000" w:themeColor="text1"/>
          <w:kern w:val="0"/>
          <w:sz w:val="32"/>
          <w:szCs w:val="32"/>
          <w:rtl/>
        </w:rPr>
        <w:t>السؤال الرئيسي</w:t>
      </w:r>
      <w:r w:rsidRPr="00397046">
        <w:rPr>
          <w:rFonts w:ascii="Simplified Arabic" w:hAnsi="Simplified Arabic" w:cs="Simplified Arabic"/>
          <w:b/>
          <w:bCs/>
          <w:color w:val="000000" w:themeColor="text1"/>
          <w:kern w:val="0"/>
          <w:sz w:val="32"/>
          <w:szCs w:val="32"/>
          <w:lang w:bidi="ar-EG"/>
        </w:rPr>
        <w:t>:</w:t>
      </w:r>
    </w:p>
    <w:p w14:paraId="7482DFEE" w14:textId="32101ABF" w:rsidR="00677E32" w:rsidRPr="00397046" w:rsidRDefault="00677E32" w:rsidP="009221C6">
      <w:pPr>
        <w:pStyle w:val="ListParagraph"/>
        <w:autoSpaceDE w:val="0"/>
        <w:autoSpaceDN w:val="0"/>
        <w:adjustRightInd w:val="0"/>
        <w:spacing w:before="100" w:beforeAutospacing="1" w:after="100" w:afterAutospacing="1" w:line="276" w:lineRule="auto"/>
        <w:ind w:left="-1" w:firstLine="425"/>
        <w:contextualSpacing w:val="0"/>
        <w:jc w:val="both"/>
        <w:rPr>
          <w:rFonts w:ascii="Simplified Arabic" w:hAnsi="Simplified Arabic" w:cs="Simplified Arabic"/>
          <w:color w:val="000000" w:themeColor="text1"/>
          <w:kern w:val="0"/>
          <w:sz w:val="28"/>
          <w:szCs w:val="28"/>
          <w:lang w:bidi="ar-EG"/>
        </w:rPr>
      </w:pPr>
      <w:r w:rsidRPr="00397046">
        <w:rPr>
          <w:rFonts w:ascii="Simplified Arabic" w:hAnsi="Simplified Arabic" w:cs="Simplified Arabic"/>
          <w:color w:val="000000" w:themeColor="text1"/>
          <w:kern w:val="0"/>
          <w:sz w:val="28"/>
          <w:szCs w:val="28"/>
          <w:rtl/>
        </w:rPr>
        <w:t>ما أثر الذكاء الاصطناعي التوليدي بأبعاده (خلق المحتوى الذكي، دعم اتخاذ القرار، التخصيص والتفاعل، الأتمتة الذكية، الابتكار والإبداع) لإعادة تشكيل نماذج الأعمال على الميزة التنافسية المستدامة في المؤسسات السعودية في ظل رؤية 2030؟</w:t>
      </w:r>
    </w:p>
    <w:p w14:paraId="5BD5A891" w14:textId="77777777" w:rsidR="00677E32" w:rsidRPr="00397046" w:rsidRDefault="00677E32" w:rsidP="00CC5F03">
      <w:pPr>
        <w:pStyle w:val="ListParagraph"/>
        <w:autoSpaceDE w:val="0"/>
        <w:autoSpaceDN w:val="0"/>
        <w:adjustRightInd w:val="0"/>
        <w:spacing w:before="100" w:beforeAutospacing="1" w:after="100" w:afterAutospacing="1" w:line="276" w:lineRule="auto"/>
        <w:ind w:left="-1"/>
        <w:contextualSpacing w:val="0"/>
        <w:jc w:val="both"/>
        <w:rPr>
          <w:rFonts w:ascii="Simplified Arabic" w:hAnsi="Simplified Arabic" w:cs="Simplified Arabic"/>
          <w:b/>
          <w:bCs/>
          <w:color w:val="000000" w:themeColor="text1"/>
          <w:kern w:val="0"/>
          <w:sz w:val="32"/>
          <w:szCs w:val="32"/>
          <w:lang w:bidi="ar-EG"/>
        </w:rPr>
      </w:pPr>
      <w:r w:rsidRPr="00397046">
        <w:rPr>
          <w:rFonts w:ascii="Simplified Arabic" w:hAnsi="Simplified Arabic" w:cs="Simplified Arabic"/>
          <w:b/>
          <w:bCs/>
          <w:color w:val="000000" w:themeColor="text1"/>
          <w:kern w:val="0"/>
          <w:sz w:val="32"/>
          <w:szCs w:val="32"/>
          <w:rtl/>
        </w:rPr>
        <w:t>الأسئلة الفرعية</w:t>
      </w:r>
      <w:r w:rsidRPr="00397046">
        <w:rPr>
          <w:rFonts w:ascii="Simplified Arabic" w:hAnsi="Simplified Arabic" w:cs="Simplified Arabic"/>
          <w:b/>
          <w:bCs/>
          <w:color w:val="000000" w:themeColor="text1"/>
          <w:kern w:val="0"/>
          <w:sz w:val="32"/>
          <w:szCs w:val="32"/>
          <w:lang w:bidi="ar-EG"/>
        </w:rPr>
        <w:t>:</w:t>
      </w:r>
    </w:p>
    <w:p w14:paraId="2EB0AD4D" w14:textId="77777777" w:rsidR="00677E32" w:rsidRPr="00397046" w:rsidRDefault="00677E32" w:rsidP="00984185">
      <w:pPr>
        <w:pStyle w:val="ListParagraph"/>
        <w:numPr>
          <w:ilvl w:val="0"/>
          <w:numId w:val="7"/>
        </w:numPr>
        <w:tabs>
          <w:tab w:val="clear" w:pos="720"/>
          <w:tab w:val="num" w:pos="424"/>
        </w:tabs>
        <w:autoSpaceDE w:val="0"/>
        <w:autoSpaceDN w:val="0"/>
        <w:adjustRightInd w:val="0"/>
        <w:spacing w:before="100" w:beforeAutospacing="1" w:after="100" w:afterAutospacing="1" w:line="276" w:lineRule="auto"/>
        <w:ind w:left="424"/>
        <w:contextualSpacing w:val="0"/>
        <w:jc w:val="both"/>
        <w:rPr>
          <w:rFonts w:ascii="Simplified Arabic" w:hAnsi="Simplified Arabic" w:cs="Simplified Arabic"/>
          <w:color w:val="000000" w:themeColor="text1"/>
          <w:kern w:val="0"/>
          <w:sz w:val="28"/>
          <w:szCs w:val="28"/>
          <w:lang w:bidi="ar-EG"/>
        </w:rPr>
      </w:pPr>
      <w:r w:rsidRPr="00397046">
        <w:rPr>
          <w:rFonts w:ascii="Simplified Arabic" w:hAnsi="Simplified Arabic" w:cs="Simplified Arabic"/>
          <w:color w:val="000000" w:themeColor="text1"/>
          <w:kern w:val="0"/>
          <w:sz w:val="28"/>
          <w:szCs w:val="28"/>
          <w:rtl/>
        </w:rPr>
        <w:t>ما مستوى تبنّي المؤسسات السعودية للذكاء الاصطناعي التوليدي بأبعاده المختلفة؟</w:t>
      </w:r>
    </w:p>
    <w:p w14:paraId="4AF528A8" w14:textId="77777777" w:rsidR="00677E32" w:rsidRPr="00397046" w:rsidRDefault="00677E32" w:rsidP="00984185">
      <w:pPr>
        <w:pStyle w:val="ListParagraph"/>
        <w:numPr>
          <w:ilvl w:val="0"/>
          <w:numId w:val="7"/>
        </w:numPr>
        <w:tabs>
          <w:tab w:val="clear" w:pos="720"/>
          <w:tab w:val="num" w:pos="424"/>
        </w:tabs>
        <w:autoSpaceDE w:val="0"/>
        <w:autoSpaceDN w:val="0"/>
        <w:adjustRightInd w:val="0"/>
        <w:spacing w:before="100" w:beforeAutospacing="1" w:after="100" w:afterAutospacing="1" w:line="276" w:lineRule="auto"/>
        <w:ind w:left="424"/>
        <w:contextualSpacing w:val="0"/>
        <w:jc w:val="both"/>
        <w:rPr>
          <w:rFonts w:ascii="Simplified Arabic" w:hAnsi="Simplified Arabic" w:cs="Simplified Arabic"/>
          <w:color w:val="000000" w:themeColor="text1"/>
          <w:kern w:val="0"/>
          <w:sz w:val="28"/>
          <w:szCs w:val="28"/>
          <w:lang w:bidi="ar-EG"/>
        </w:rPr>
      </w:pPr>
      <w:r w:rsidRPr="00397046">
        <w:rPr>
          <w:rFonts w:ascii="Simplified Arabic" w:hAnsi="Simplified Arabic" w:cs="Simplified Arabic"/>
          <w:color w:val="000000" w:themeColor="text1"/>
          <w:kern w:val="0"/>
          <w:sz w:val="28"/>
          <w:szCs w:val="28"/>
          <w:rtl/>
        </w:rPr>
        <w:t>ما مستوى إعادة تشكيل نماذج الأعمال في المؤسسات السعودية في ظل رؤية 2030؟</w:t>
      </w:r>
    </w:p>
    <w:p w14:paraId="3A258C06" w14:textId="77777777" w:rsidR="00677E32" w:rsidRPr="00397046" w:rsidRDefault="00677E32" w:rsidP="00984185">
      <w:pPr>
        <w:pStyle w:val="ListParagraph"/>
        <w:numPr>
          <w:ilvl w:val="0"/>
          <w:numId w:val="7"/>
        </w:numPr>
        <w:tabs>
          <w:tab w:val="clear" w:pos="720"/>
          <w:tab w:val="num" w:pos="424"/>
        </w:tabs>
        <w:autoSpaceDE w:val="0"/>
        <w:autoSpaceDN w:val="0"/>
        <w:adjustRightInd w:val="0"/>
        <w:spacing w:before="100" w:beforeAutospacing="1" w:after="100" w:afterAutospacing="1" w:line="276" w:lineRule="auto"/>
        <w:ind w:left="424"/>
        <w:contextualSpacing w:val="0"/>
        <w:jc w:val="both"/>
        <w:rPr>
          <w:rFonts w:ascii="Simplified Arabic" w:hAnsi="Simplified Arabic" w:cs="Simplified Arabic"/>
          <w:color w:val="000000" w:themeColor="text1"/>
          <w:kern w:val="0"/>
          <w:sz w:val="28"/>
          <w:szCs w:val="28"/>
          <w:lang w:bidi="ar-EG"/>
        </w:rPr>
      </w:pPr>
      <w:r w:rsidRPr="00397046">
        <w:rPr>
          <w:rFonts w:ascii="Simplified Arabic" w:hAnsi="Simplified Arabic" w:cs="Simplified Arabic"/>
          <w:color w:val="000000" w:themeColor="text1"/>
          <w:kern w:val="0"/>
          <w:sz w:val="28"/>
          <w:szCs w:val="28"/>
          <w:rtl/>
        </w:rPr>
        <w:t>ما مستوى تحقيق الميزة التنافسية المستدامة في المؤسسات السعودية؟</w:t>
      </w:r>
    </w:p>
    <w:p w14:paraId="42710F02" w14:textId="77777777" w:rsidR="00677E32" w:rsidRPr="00397046" w:rsidRDefault="00677E32" w:rsidP="00984185">
      <w:pPr>
        <w:pStyle w:val="ListParagraph"/>
        <w:numPr>
          <w:ilvl w:val="0"/>
          <w:numId w:val="7"/>
        </w:numPr>
        <w:tabs>
          <w:tab w:val="clear" w:pos="720"/>
          <w:tab w:val="num" w:pos="424"/>
        </w:tabs>
        <w:autoSpaceDE w:val="0"/>
        <w:autoSpaceDN w:val="0"/>
        <w:adjustRightInd w:val="0"/>
        <w:spacing w:before="100" w:beforeAutospacing="1" w:after="100" w:afterAutospacing="1" w:line="276" w:lineRule="auto"/>
        <w:ind w:left="424"/>
        <w:contextualSpacing w:val="0"/>
        <w:jc w:val="both"/>
        <w:rPr>
          <w:rFonts w:ascii="Simplified Arabic" w:hAnsi="Simplified Arabic" w:cs="Simplified Arabic"/>
          <w:color w:val="000000" w:themeColor="text1"/>
          <w:kern w:val="0"/>
          <w:sz w:val="28"/>
          <w:szCs w:val="28"/>
          <w:lang w:bidi="ar-EG"/>
        </w:rPr>
      </w:pPr>
      <w:r w:rsidRPr="00397046">
        <w:rPr>
          <w:rFonts w:ascii="Simplified Arabic" w:hAnsi="Simplified Arabic" w:cs="Simplified Arabic"/>
          <w:color w:val="000000" w:themeColor="text1"/>
          <w:kern w:val="0"/>
          <w:sz w:val="28"/>
          <w:szCs w:val="28"/>
          <w:rtl/>
        </w:rPr>
        <w:t>هل توجد فروق ذات دلالة إحصائية في استجابات المبحوثين حول متغيرات الدراسة تُعزى إلى المتغيرات الديموغرافية (النوع، العمر، المؤهل العلمي، سنوات الخبرة، طبيعة القطاع)؟</w:t>
      </w:r>
    </w:p>
    <w:p w14:paraId="38480B9F" w14:textId="50A8BEF6" w:rsidR="00677E32" w:rsidRPr="00397046" w:rsidRDefault="009221C6" w:rsidP="009221C6">
      <w:pPr>
        <w:autoSpaceDE w:val="0"/>
        <w:autoSpaceDN w:val="0"/>
        <w:adjustRightInd w:val="0"/>
        <w:spacing w:before="100" w:beforeAutospacing="1" w:after="100" w:afterAutospacing="1" w:line="276" w:lineRule="auto"/>
        <w:jc w:val="both"/>
        <w:outlineLvl w:val="1"/>
        <w:rPr>
          <w:rFonts w:ascii="Simplified Arabic" w:hAnsi="Simplified Arabic" w:cs="Simplified Arabic"/>
          <w:b/>
          <w:bCs/>
          <w:color w:val="000000" w:themeColor="text1"/>
          <w:kern w:val="0"/>
          <w:sz w:val="36"/>
          <w:szCs w:val="36"/>
          <w:lang w:bidi="ar-EG"/>
        </w:rPr>
      </w:pPr>
      <w:bookmarkStart w:id="6" w:name="_Toc234240707"/>
      <w:r w:rsidRPr="00397046">
        <w:rPr>
          <w:rFonts w:ascii="Simplified Arabic" w:hAnsi="Simplified Arabic" w:cs="Simplified Arabic" w:hint="cs"/>
          <w:b/>
          <w:bCs/>
          <w:color w:val="000000" w:themeColor="text1"/>
          <w:kern w:val="0"/>
          <w:sz w:val="36"/>
          <w:szCs w:val="36"/>
          <w:rtl/>
          <w:lang w:bidi="ar-EG"/>
        </w:rPr>
        <w:t xml:space="preserve">6.1 </w:t>
      </w:r>
      <w:r w:rsidR="00677E32" w:rsidRPr="00397046">
        <w:rPr>
          <w:rFonts w:ascii="Simplified Arabic" w:hAnsi="Simplified Arabic" w:cs="Simplified Arabic"/>
          <w:b/>
          <w:bCs/>
          <w:color w:val="000000" w:themeColor="text1"/>
          <w:kern w:val="0"/>
          <w:sz w:val="36"/>
          <w:szCs w:val="36"/>
          <w:rtl/>
        </w:rPr>
        <w:t>فروض الدراسة</w:t>
      </w:r>
      <w:bookmarkEnd w:id="6"/>
    </w:p>
    <w:p w14:paraId="3EF2AA5A" w14:textId="77777777" w:rsidR="00677E32" w:rsidRPr="00397046" w:rsidRDefault="00677E32" w:rsidP="00CC5F03">
      <w:pPr>
        <w:pStyle w:val="ListParagraph"/>
        <w:autoSpaceDE w:val="0"/>
        <w:autoSpaceDN w:val="0"/>
        <w:adjustRightInd w:val="0"/>
        <w:spacing w:before="100" w:beforeAutospacing="1" w:after="100" w:afterAutospacing="1" w:line="276" w:lineRule="auto"/>
        <w:ind w:left="-1"/>
        <w:contextualSpacing w:val="0"/>
        <w:jc w:val="both"/>
        <w:rPr>
          <w:rFonts w:ascii="Simplified Arabic" w:hAnsi="Simplified Arabic" w:cs="Simplified Arabic"/>
          <w:b/>
          <w:bCs/>
          <w:color w:val="000000" w:themeColor="text1"/>
          <w:kern w:val="0"/>
          <w:sz w:val="32"/>
          <w:szCs w:val="32"/>
          <w:lang w:bidi="ar-EG"/>
        </w:rPr>
      </w:pPr>
      <w:r w:rsidRPr="00397046">
        <w:rPr>
          <w:rFonts w:ascii="Simplified Arabic" w:hAnsi="Simplified Arabic" w:cs="Simplified Arabic"/>
          <w:b/>
          <w:bCs/>
          <w:color w:val="000000" w:themeColor="text1"/>
          <w:kern w:val="0"/>
          <w:sz w:val="32"/>
          <w:szCs w:val="32"/>
          <w:rtl/>
        </w:rPr>
        <w:t>الفرض الرئيسي الأول</w:t>
      </w:r>
      <w:r w:rsidRPr="00397046">
        <w:rPr>
          <w:rFonts w:ascii="Simplified Arabic" w:hAnsi="Simplified Arabic" w:cs="Simplified Arabic"/>
          <w:b/>
          <w:bCs/>
          <w:color w:val="000000" w:themeColor="text1"/>
          <w:kern w:val="0"/>
          <w:sz w:val="32"/>
          <w:szCs w:val="32"/>
          <w:lang w:bidi="ar-EG"/>
        </w:rPr>
        <w:t>:</w:t>
      </w:r>
    </w:p>
    <w:p w14:paraId="7E7E257E" w14:textId="77777777" w:rsidR="00677E32" w:rsidRPr="00397046" w:rsidRDefault="00677E32" w:rsidP="009221C6">
      <w:pPr>
        <w:pStyle w:val="ListParagraph"/>
        <w:autoSpaceDE w:val="0"/>
        <w:autoSpaceDN w:val="0"/>
        <w:adjustRightInd w:val="0"/>
        <w:spacing w:before="100" w:beforeAutospacing="1" w:after="100" w:afterAutospacing="1" w:line="276" w:lineRule="auto"/>
        <w:ind w:left="-1" w:firstLine="425"/>
        <w:contextualSpacing w:val="0"/>
        <w:jc w:val="both"/>
        <w:rPr>
          <w:rFonts w:ascii="Simplified Arabic" w:hAnsi="Simplified Arabic" w:cs="Simplified Arabic"/>
          <w:color w:val="000000" w:themeColor="text1"/>
          <w:kern w:val="0"/>
          <w:sz w:val="28"/>
          <w:szCs w:val="28"/>
          <w:lang w:bidi="ar-EG"/>
        </w:rPr>
      </w:pPr>
      <w:r w:rsidRPr="00397046">
        <w:rPr>
          <w:rFonts w:ascii="Simplified Arabic" w:hAnsi="Simplified Arabic" w:cs="Simplified Arabic"/>
          <w:color w:val="000000" w:themeColor="text1"/>
          <w:kern w:val="0"/>
          <w:sz w:val="28"/>
          <w:szCs w:val="28"/>
          <w:rtl/>
        </w:rPr>
        <w:lastRenderedPageBreak/>
        <w:t>يوجد أثر ذو دلالة إحصائية عند مستوى معنوية</w:t>
      </w:r>
      <w:r w:rsidRPr="00397046">
        <w:rPr>
          <w:rFonts w:ascii="Simplified Arabic" w:hAnsi="Simplified Arabic" w:cs="Simplified Arabic"/>
          <w:color w:val="000000" w:themeColor="text1"/>
          <w:kern w:val="0"/>
          <w:sz w:val="28"/>
          <w:szCs w:val="28"/>
          <w:lang w:bidi="ar-EG"/>
        </w:rPr>
        <w:t xml:space="preserve"> (</w:t>
      </w:r>
      <w:r w:rsidRPr="00397046">
        <w:rPr>
          <w:rFonts w:ascii="Cambria" w:hAnsi="Cambria" w:cs="Cambria"/>
          <w:color w:val="000000" w:themeColor="text1"/>
          <w:kern w:val="0"/>
          <w:sz w:val="28"/>
          <w:szCs w:val="28"/>
          <w:lang w:bidi="ar-EG"/>
        </w:rPr>
        <w:t>α</w:t>
      </w:r>
      <w:r w:rsidRPr="00397046">
        <w:rPr>
          <w:rFonts w:ascii="Simplified Arabic" w:hAnsi="Simplified Arabic" w:cs="Simplified Arabic"/>
          <w:color w:val="000000" w:themeColor="text1"/>
          <w:kern w:val="0"/>
          <w:sz w:val="28"/>
          <w:szCs w:val="28"/>
          <w:lang w:bidi="ar-EG"/>
        </w:rPr>
        <w:t xml:space="preserve"> </w:t>
      </w:r>
      <w:r w:rsidRPr="00397046">
        <w:rPr>
          <w:rFonts w:ascii="Times New Roman" w:hAnsi="Times New Roman" w:cs="Times New Roman"/>
          <w:color w:val="000000" w:themeColor="text1"/>
          <w:kern w:val="0"/>
          <w:sz w:val="28"/>
          <w:szCs w:val="28"/>
          <w:lang w:bidi="ar-EG"/>
        </w:rPr>
        <w:t>≤</w:t>
      </w:r>
      <w:r w:rsidRPr="00397046">
        <w:rPr>
          <w:rFonts w:ascii="Simplified Arabic" w:hAnsi="Simplified Arabic" w:cs="Simplified Arabic"/>
          <w:color w:val="000000" w:themeColor="text1"/>
          <w:kern w:val="0"/>
          <w:sz w:val="28"/>
          <w:szCs w:val="28"/>
          <w:lang w:bidi="ar-EG"/>
        </w:rPr>
        <w:t xml:space="preserve"> 0.05) </w:t>
      </w:r>
      <w:r w:rsidRPr="00397046">
        <w:rPr>
          <w:rFonts w:ascii="Simplified Arabic" w:hAnsi="Simplified Arabic" w:cs="Simplified Arabic"/>
          <w:color w:val="000000" w:themeColor="text1"/>
          <w:kern w:val="0"/>
          <w:sz w:val="28"/>
          <w:szCs w:val="28"/>
          <w:rtl/>
        </w:rPr>
        <w:t>للذكاء الاصطناعي التوليدي بأبعاده (خلق المحتوى الذكي، دعم اتخاذ القرار، التخصيص والتفاعل، الأتمتة الذكية، الابتكار والإبداع) على إعادة تشكيل نماذج الأعمال في المؤسسات السعودية</w:t>
      </w:r>
      <w:r w:rsidRPr="00397046">
        <w:rPr>
          <w:rFonts w:ascii="Simplified Arabic" w:hAnsi="Simplified Arabic" w:cs="Simplified Arabic"/>
          <w:color w:val="000000" w:themeColor="text1"/>
          <w:kern w:val="0"/>
          <w:sz w:val="28"/>
          <w:szCs w:val="28"/>
          <w:lang w:bidi="ar-EG"/>
        </w:rPr>
        <w:t>.</w:t>
      </w:r>
    </w:p>
    <w:p w14:paraId="48715B11" w14:textId="77777777" w:rsidR="00677E32" w:rsidRPr="00397046" w:rsidRDefault="00677E32" w:rsidP="00CC5F03">
      <w:pPr>
        <w:pStyle w:val="ListParagraph"/>
        <w:autoSpaceDE w:val="0"/>
        <w:autoSpaceDN w:val="0"/>
        <w:adjustRightInd w:val="0"/>
        <w:spacing w:before="100" w:beforeAutospacing="1" w:after="100" w:afterAutospacing="1" w:line="276" w:lineRule="auto"/>
        <w:ind w:left="-1"/>
        <w:contextualSpacing w:val="0"/>
        <w:jc w:val="both"/>
        <w:rPr>
          <w:rFonts w:ascii="Simplified Arabic" w:hAnsi="Simplified Arabic" w:cs="Simplified Arabic"/>
          <w:b/>
          <w:bCs/>
          <w:color w:val="000000" w:themeColor="text1"/>
          <w:kern w:val="0"/>
          <w:sz w:val="28"/>
          <w:szCs w:val="28"/>
          <w:lang w:bidi="ar-EG"/>
        </w:rPr>
      </w:pPr>
      <w:r w:rsidRPr="00397046">
        <w:rPr>
          <w:rFonts w:ascii="Simplified Arabic" w:hAnsi="Simplified Arabic" w:cs="Simplified Arabic"/>
          <w:b/>
          <w:bCs/>
          <w:color w:val="000000" w:themeColor="text1"/>
          <w:kern w:val="0"/>
          <w:sz w:val="28"/>
          <w:szCs w:val="28"/>
          <w:rtl/>
        </w:rPr>
        <w:t>ويتفرع منه الفروض الفرعية الآتية</w:t>
      </w:r>
      <w:r w:rsidRPr="00397046">
        <w:rPr>
          <w:rFonts w:ascii="Simplified Arabic" w:hAnsi="Simplified Arabic" w:cs="Simplified Arabic"/>
          <w:b/>
          <w:bCs/>
          <w:color w:val="000000" w:themeColor="text1"/>
          <w:kern w:val="0"/>
          <w:sz w:val="28"/>
          <w:szCs w:val="28"/>
          <w:lang w:bidi="ar-EG"/>
        </w:rPr>
        <w:t>:</w:t>
      </w:r>
    </w:p>
    <w:p w14:paraId="3FBF849A" w14:textId="77777777" w:rsidR="00677E32" w:rsidRPr="00397046" w:rsidRDefault="00677E32" w:rsidP="00984185">
      <w:pPr>
        <w:pStyle w:val="ListParagraph"/>
        <w:numPr>
          <w:ilvl w:val="0"/>
          <w:numId w:val="8"/>
        </w:numPr>
        <w:tabs>
          <w:tab w:val="clear" w:pos="720"/>
          <w:tab w:val="num" w:pos="424"/>
        </w:tabs>
        <w:autoSpaceDE w:val="0"/>
        <w:autoSpaceDN w:val="0"/>
        <w:adjustRightInd w:val="0"/>
        <w:spacing w:before="100" w:beforeAutospacing="1" w:after="100" w:afterAutospacing="1" w:line="276" w:lineRule="auto"/>
        <w:ind w:left="424"/>
        <w:jc w:val="both"/>
        <w:rPr>
          <w:rFonts w:ascii="Simplified Arabic" w:hAnsi="Simplified Arabic" w:cs="Simplified Arabic"/>
          <w:color w:val="000000" w:themeColor="text1"/>
          <w:kern w:val="0"/>
          <w:sz w:val="28"/>
          <w:szCs w:val="28"/>
          <w:lang w:bidi="ar-EG"/>
        </w:rPr>
      </w:pPr>
      <w:r w:rsidRPr="00397046">
        <w:rPr>
          <w:rFonts w:ascii="Simplified Arabic" w:hAnsi="Simplified Arabic" w:cs="Simplified Arabic"/>
          <w:color w:val="000000" w:themeColor="text1"/>
          <w:kern w:val="0"/>
          <w:sz w:val="28"/>
          <w:szCs w:val="28"/>
          <w:rtl/>
        </w:rPr>
        <w:t>يوجد أثر ذو دلالة إحصائية لبُعد خلق المحتوى الذكي على إعادة تشكيل نماذج الأعمال</w:t>
      </w:r>
      <w:r w:rsidRPr="00397046">
        <w:rPr>
          <w:rFonts w:ascii="Simplified Arabic" w:hAnsi="Simplified Arabic" w:cs="Simplified Arabic"/>
          <w:color w:val="000000" w:themeColor="text1"/>
          <w:kern w:val="0"/>
          <w:sz w:val="28"/>
          <w:szCs w:val="28"/>
          <w:lang w:bidi="ar-EG"/>
        </w:rPr>
        <w:t>.</w:t>
      </w:r>
    </w:p>
    <w:p w14:paraId="314ED13A" w14:textId="77777777" w:rsidR="00677E32" w:rsidRPr="00397046" w:rsidRDefault="00677E32" w:rsidP="00984185">
      <w:pPr>
        <w:pStyle w:val="ListParagraph"/>
        <w:numPr>
          <w:ilvl w:val="0"/>
          <w:numId w:val="8"/>
        </w:numPr>
        <w:tabs>
          <w:tab w:val="clear" w:pos="720"/>
          <w:tab w:val="num" w:pos="424"/>
        </w:tabs>
        <w:autoSpaceDE w:val="0"/>
        <w:autoSpaceDN w:val="0"/>
        <w:adjustRightInd w:val="0"/>
        <w:spacing w:before="100" w:beforeAutospacing="1" w:after="100" w:afterAutospacing="1" w:line="276" w:lineRule="auto"/>
        <w:ind w:left="424"/>
        <w:jc w:val="both"/>
        <w:rPr>
          <w:rFonts w:ascii="Simplified Arabic" w:hAnsi="Simplified Arabic" w:cs="Simplified Arabic"/>
          <w:color w:val="000000" w:themeColor="text1"/>
          <w:kern w:val="0"/>
          <w:sz w:val="28"/>
          <w:szCs w:val="28"/>
          <w:lang w:bidi="ar-EG"/>
        </w:rPr>
      </w:pPr>
      <w:r w:rsidRPr="00397046">
        <w:rPr>
          <w:rFonts w:ascii="Simplified Arabic" w:hAnsi="Simplified Arabic" w:cs="Simplified Arabic"/>
          <w:color w:val="000000" w:themeColor="text1"/>
          <w:kern w:val="0"/>
          <w:sz w:val="28"/>
          <w:szCs w:val="28"/>
          <w:rtl/>
        </w:rPr>
        <w:t>يوجد أثر ذو دلالة إحصائية لبُعد دعم اتخاذ القرار على إعادة تشكيل نماذج الأعمال</w:t>
      </w:r>
      <w:r w:rsidRPr="00397046">
        <w:rPr>
          <w:rFonts w:ascii="Simplified Arabic" w:hAnsi="Simplified Arabic" w:cs="Simplified Arabic"/>
          <w:color w:val="000000" w:themeColor="text1"/>
          <w:kern w:val="0"/>
          <w:sz w:val="28"/>
          <w:szCs w:val="28"/>
          <w:lang w:bidi="ar-EG"/>
        </w:rPr>
        <w:t>.</w:t>
      </w:r>
    </w:p>
    <w:p w14:paraId="37BD6A46" w14:textId="77777777" w:rsidR="00677E32" w:rsidRPr="00397046" w:rsidRDefault="00677E32" w:rsidP="00984185">
      <w:pPr>
        <w:pStyle w:val="ListParagraph"/>
        <w:numPr>
          <w:ilvl w:val="0"/>
          <w:numId w:val="8"/>
        </w:numPr>
        <w:tabs>
          <w:tab w:val="clear" w:pos="720"/>
          <w:tab w:val="num" w:pos="424"/>
        </w:tabs>
        <w:autoSpaceDE w:val="0"/>
        <w:autoSpaceDN w:val="0"/>
        <w:adjustRightInd w:val="0"/>
        <w:spacing w:before="100" w:beforeAutospacing="1" w:after="100" w:afterAutospacing="1" w:line="276" w:lineRule="auto"/>
        <w:ind w:left="424"/>
        <w:jc w:val="both"/>
        <w:rPr>
          <w:rFonts w:ascii="Simplified Arabic" w:hAnsi="Simplified Arabic" w:cs="Simplified Arabic"/>
          <w:color w:val="000000" w:themeColor="text1"/>
          <w:kern w:val="0"/>
          <w:sz w:val="28"/>
          <w:szCs w:val="28"/>
          <w:lang w:bidi="ar-EG"/>
        </w:rPr>
      </w:pPr>
      <w:r w:rsidRPr="00397046">
        <w:rPr>
          <w:rFonts w:ascii="Simplified Arabic" w:hAnsi="Simplified Arabic" w:cs="Simplified Arabic"/>
          <w:color w:val="000000" w:themeColor="text1"/>
          <w:kern w:val="0"/>
          <w:sz w:val="28"/>
          <w:szCs w:val="28"/>
          <w:rtl/>
        </w:rPr>
        <w:t>يوجد أثر ذو دلالة إحصائية لبُعد التخصيص والتفاعل على إعادة تشكيل نماذج الأعمال</w:t>
      </w:r>
      <w:r w:rsidRPr="00397046">
        <w:rPr>
          <w:rFonts w:ascii="Simplified Arabic" w:hAnsi="Simplified Arabic" w:cs="Simplified Arabic"/>
          <w:color w:val="000000" w:themeColor="text1"/>
          <w:kern w:val="0"/>
          <w:sz w:val="28"/>
          <w:szCs w:val="28"/>
          <w:lang w:bidi="ar-EG"/>
        </w:rPr>
        <w:t>.</w:t>
      </w:r>
    </w:p>
    <w:p w14:paraId="78A2CEDA" w14:textId="77777777" w:rsidR="00677E32" w:rsidRPr="00397046" w:rsidRDefault="00677E32" w:rsidP="00984185">
      <w:pPr>
        <w:pStyle w:val="ListParagraph"/>
        <w:numPr>
          <w:ilvl w:val="0"/>
          <w:numId w:val="8"/>
        </w:numPr>
        <w:tabs>
          <w:tab w:val="clear" w:pos="720"/>
          <w:tab w:val="num" w:pos="424"/>
        </w:tabs>
        <w:autoSpaceDE w:val="0"/>
        <w:autoSpaceDN w:val="0"/>
        <w:adjustRightInd w:val="0"/>
        <w:spacing w:before="100" w:beforeAutospacing="1" w:after="100" w:afterAutospacing="1" w:line="276" w:lineRule="auto"/>
        <w:ind w:left="424"/>
        <w:jc w:val="both"/>
        <w:rPr>
          <w:rFonts w:ascii="Simplified Arabic" w:hAnsi="Simplified Arabic" w:cs="Simplified Arabic"/>
          <w:color w:val="000000" w:themeColor="text1"/>
          <w:kern w:val="0"/>
          <w:sz w:val="28"/>
          <w:szCs w:val="28"/>
          <w:lang w:bidi="ar-EG"/>
        </w:rPr>
      </w:pPr>
      <w:r w:rsidRPr="00397046">
        <w:rPr>
          <w:rFonts w:ascii="Simplified Arabic" w:hAnsi="Simplified Arabic" w:cs="Simplified Arabic"/>
          <w:color w:val="000000" w:themeColor="text1"/>
          <w:kern w:val="0"/>
          <w:sz w:val="28"/>
          <w:szCs w:val="28"/>
          <w:rtl/>
        </w:rPr>
        <w:t>يوجد أثر ذو دلالة إحصائية لبُعد الأتمتة الذكية على إعادة تشكيل نماذج الأعمال</w:t>
      </w:r>
      <w:r w:rsidRPr="00397046">
        <w:rPr>
          <w:rFonts w:ascii="Simplified Arabic" w:hAnsi="Simplified Arabic" w:cs="Simplified Arabic"/>
          <w:color w:val="000000" w:themeColor="text1"/>
          <w:kern w:val="0"/>
          <w:sz w:val="28"/>
          <w:szCs w:val="28"/>
          <w:lang w:bidi="ar-EG"/>
        </w:rPr>
        <w:t>.</w:t>
      </w:r>
    </w:p>
    <w:p w14:paraId="18E66FB8" w14:textId="77777777" w:rsidR="00677E32" w:rsidRPr="00397046" w:rsidRDefault="00677E32" w:rsidP="00984185">
      <w:pPr>
        <w:pStyle w:val="ListParagraph"/>
        <w:numPr>
          <w:ilvl w:val="0"/>
          <w:numId w:val="8"/>
        </w:numPr>
        <w:tabs>
          <w:tab w:val="clear" w:pos="720"/>
          <w:tab w:val="num" w:pos="424"/>
        </w:tabs>
        <w:autoSpaceDE w:val="0"/>
        <w:autoSpaceDN w:val="0"/>
        <w:adjustRightInd w:val="0"/>
        <w:spacing w:before="100" w:beforeAutospacing="1" w:after="100" w:afterAutospacing="1" w:line="276" w:lineRule="auto"/>
        <w:ind w:left="424"/>
        <w:jc w:val="both"/>
        <w:rPr>
          <w:rFonts w:ascii="Simplified Arabic" w:hAnsi="Simplified Arabic" w:cs="Simplified Arabic"/>
          <w:color w:val="000000" w:themeColor="text1"/>
          <w:kern w:val="0"/>
          <w:sz w:val="28"/>
          <w:szCs w:val="28"/>
          <w:lang w:bidi="ar-EG"/>
        </w:rPr>
      </w:pPr>
      <w:r w:rsidRPr="00397046">
        <w:rPr>
          <w:rFonts w:ascii="Simplified Arabic" w:hAnsi="Simplified Arabic" w:cs="Simplified Arabic"/>
          <w:color w:val="000000" w:themeColor="text1"/>
          <w:kern w:val="0"/>
          <w:sz w:val="28"/>
          <w:szCs w:val="28"/>
          <w:rtl/>
        </w:rPr>
        <w:t>يوجد أثر ذو دلالة إحصائية لبُعد الابتكار والإبداع على إعادة تشكيل نماذج الأعمال</w:t>
      </w:r>
      <w:r w:rsidRPr="00397046">
        <w:rPr>
          <w:rFonts w:ascii="Simplified Arabic" w:hAnsi="Simplified Arabic" w:cs="Simplified Arabic"/>
          <w:color w:val="000000" w:themeColor="text1"/>
          <w:kern w:val="0"/>
          <w:sz w:val="28"/>
          <w:szCs w:val="28"/>
          <w:lang w:bidi="ar-EG"/>
        </w:rPr>
        <w:t>.</w:t>
      </w:r>
    </w:p>
    <w:p w14:paraId="5B589652" w14:textId="77777777" w:rsidR="00677E32" w:rsidRPr="00397046" w:rsidRDefault="00677E32" w:rsidP="00CC5F03">
      <w:pPr>
        <w:pStyle w:val="ListParagraph"/>
        <w:autoSpaceDE w:val="0"/>
        <w:autoSpaceDN w:val="0"/>
        <w:adjustRightInd w:val="0"/>
        <w:spacing w:before="100" w:beforeAutospacing="1" w:after="100" w:afterAutospacing="1" w:line="276" w:lineRule="auto"/>
        <w:ind w:left="-1"/>
        <w:contextualSpacing w:val="0"/>
        <w:jc w:val="both"/>
        <w:rPr>
          <w:rFonts w:ascii="Simplified Arabic" w:hAnsi="Simplified Arabic" w:cs="Simplified Arabic"/>
          <w:b/>
          <w:bCs/>
          <w:color w:val="000000" w:themeColor="text1"/>
          <w:kern w:val="0"/>
          <w:sz w:val="32"/>
          <w:szCs w:val="32"/>
          <w:lang w:bidi="ar-EG"/>
        </w:rPr>
      </w:pPr>
      <w:r w:rsidRPr="00397046">
        <w:rPr>
          <w:rFonts w:ascii="Simplified Arabic" w:hAnsi="Simplified Arabic" w:cs="Simplified Arabic"/>
          <w:b/>
          <w:bCs/>
          <w:color w:val="000000" w:themeColor="text1"/>
          <w:kern w:val="0"/>
          <w:sz w:val="32"/>
          <w:szCs w:val="32"/>
          <w:rtl/>
        </w:rPr>
        <w:t>الفرض الرئيسي الثاني</w:t>
      </w:r>
      <w:r w:rsidRPr="00397046">
        <w:rPr>
          <w:rFonts w:ascii="Simplified Arabic" w:hAnsi="Simplified Arabic" w:cs="Simplified Arabic"/>
          <w:b/>
          <w:bCs/>
          <w:color w:val="000000" w:themeColor="text1"/>
          <w:kern w:val="0"/>
          <w:sz w:val="32"/>
          <w:szCs w:val="32"/>
          <w:lang w:bidi="ar-EG"/>
        </w:rPr>
        <w:t>:</w:t>
      </w:r>
    </w:p>
    <w:p w14:paraId="708BB5A2" w14:textId="77777777" w:rsidR="00677E32" w:rsidRPr="00397046" w:rsidRDefault="00677E32" w:rsidP="009221C6">
      <w:pPr>
        <w:pStyle w:val="ListParagraph"/>
        <w:autoSpaceDE w:val="0"/>
        <w:autoSpaceDN w:val="0"/>
        <w:adjustRightInd w:val="0"/>
        <w:spacing w:before="100" w:beforeAutospacing="1" w:after="100" w:afterAutospacing="1" w:line="276" w:lineRule="auto"/>
        <w:ind w:left="-1" w:firstLine="425"/>
        <w:contextualSpacing w:val="0"/>
        <w:jc w:val="both"/>
        <w:rPr>
          <w:rFonts w:ascii="Simplified Arabic" w:hAnsi="Simplified Arabic" w:cs="Simplified Arabic"/>
          <w:color w:val="000000" w:themeColor="text1"/>
          <w:kern w:val="0"/>
          <w:sz w:val="28"/>
          <w:szCs w:val="28"/>
          <w:lang w:bidi="ar-EG"/>
        </w:rPr>
      </w:pPr>
      <w:r w:rsidRPr="00397046">
        <w:rPr>
          <w:rFonts w:ascii="Simplified Arabic" w:hAnsi="Simplified Arabic" w:cs="Simplified Arabic"/>
          <w:color w:val="000000" w:themeColor="text1"/>
          <w:kern w:val="0"/>
          <w:sz w:val="28"/>
          <w:szCs w:val="28"/>
          <w:rtl/>
        </w:rPr>
        <w:t>يوجد أثر ذو دلالة إحصائية عند مستوى معنوية</w:t>
      </w:r>
      <w:r w:rsidRPr="00397046">
        <w:rPr>
          <w:rFonts w:ascii="Simplified Arabic" w:hAnsi="Simplified Arabic" w:cs="Simplified Arabic"/>
          <w:color w:val="000000" w:themeColor="text1"/>
          <w:kern w:val="0"/>
          <w:sz w:val="28"/>
          <w:szCs w:val="28"/>
          <w:lang w:bidi="ar-EG"/>
        </w:rPr>
        <w:t xml:space="preserve"> (</w:t>
      </w:r>
      <w:r w:rsidRPr="00397046">
        <w:rPr>
          <w:rFonts w:ascii="Cambria" w:hAnsi="Cambria" w:cs="Cambria"/>
          <w:color w:val="000000" w:themeColor="text1"/>
          <w:kern w:val="0"/>
          <w:sz w:val="28"/>
          <w:szCs w:val="28"/>
          <w:lang w:bidi="ar-EG"/>
        </w:rPr>
        <w:t>α</w:t>
      </w:r>
      <w:r w:rsidRPr="00397046">
        <w:rPr>
          <w:rFonts w:ascii="Simplified Arabic" w:hAnsi="Simplified Arabic" w:cs="Simplified Arabic"/>
          <w:color w:val="000000" w:themeColor="text1"/>
          <w:kern w:val="0"/>
          <w:sz w:val="28"/>
          <w:szCs w:val="28"/>
          <w:lang w:bidi="ar-EG"/>
        </w:rPr>
        <w:t xml:space="preserve"> </w:t>
      </w:r>
      <w:r w:rsidRPr="00397046">
        <w:rPr>
          <w:rFonts w:ascii="Times New Roman" w:hAnsi="Times New Roman" w:cs="Times New Roman"/>
          <w:color w:val="000000" w:themeColor="text1"/>
          <w:kern w:val="0"/>
          <w:sz w:val="28"/>
          <w:szCs w:val="28"/>
          <w:lang w:bidi="ar-EG"/>
        </w:rPr>
        <w:t>≤</w:t>
      </w:r>
      <w:r w:rsidRPr="00397046">
        <w:rPr>
          <w:rFonts w:ascii="Simplified Arabic" w:hAnsi="Simplified Arabic" w:cs="Simplified Arabic"/>
          <w:color w:val="000000" w:themeColor="text1"/>
          <w:kern w:val="0"/>
          <w:sz w:val="28"/>
          <w:szCs w:val="28"/>
          <w:lang w:bidi="ar-EG"/>
        </w:rPr>
        <w:t xml:space="preserve"> 0.05) </w:t>
      </w:r>
      <w:r w:rsidRPr="00397046">
        <w:rPr>
          <w:rFonts w:ascii="Simplified Arabic" w:hAnsi="Simplified Arabic" w:cs="Simplified Arabic"/>
          <w:color w:val="000000" w:themeColor="text1"/>
          <w:kern w:val="0"/>
          <w:sz w:val="28"/>
          <w:szCs w:val="28"/>
          <w:rtl/>
        </w:rPr>
        <w:t>للذكاء الاصطناعي التوليدي بأبعاده على الميزة التنافسية المستدامة في المؤسسات السعودية</w:t>
      </w:r>
      <w:r w:rsidRPr="00397046">
        <w:rPr>
          <w:rFonts w:ascii="Simplified Arabic" w:hAnsi="Simplified Arabic" w:cs="Simplified Arabic"/>
          <w:color w:val="000000" w:themeColor="text1"/>
          <w:kern w:val="0"/>
          <w:sz w:val="28"/>
          <w:szCs w:val="28"/>
          <w:lang w:bidi="ar-EG"/>
        </w:rPr>
        <w:t>.</w:t>
      </w:r>
    </w:p>
    <w:p w14:paraId="3AC3ECA1" w14:textId="77777777" w:rsidR="00677E32" w:rsidRPr="00397046" w:rsidRDefault="00677E32" w:rsidP="00CC5F03">
      <w:pPr>
        <w:pStyle w:val="ListParagraph"/>
        <w:autoSpaceDE w:val="0"/>
        <w:autoSpaceDN w:val="0"/>
        <w:adjustRightInd w:val="0"/>
        <w:spacing w:before="100" w:beforeAutospacing="1" w:after="100" w:afterAutospacing="1" w:line="276" w:lineRule="auto"/>
        <w:ind w:left="-1"/>
        <w:contextualSpacing w:val="0"/>
        <w:jc w:val="both"/>
        <w:rPr>
          <w:rFonts w:ascii="Simplified Arabic" w:hAnsi="Simplified Arabic" w:cs="Simplified Arabic"/>
          <w:b/>
          <w:bCs/>
          <w:color w:val="000000" w:themeColor="text1"/>
          <w:kern w:val="0"/>
          <w:sz w:val="28"/>
          <w:szCs w:val="28"/>
          <w:lang w:bidi="ar-EG"/>
        </w:rPr>
      </w:pPr>
      <w:r w:rsidRPr="00397046">
        <w:rPr>
          <w:rFonts w:ascii="Simplified Arabic" w:hAnsi="Simplified Arabic" w:cs="Simplified Arabic"/>
          <w:b/>
          <w:bCs/>
          <w:color w:val="000000" w:themeColor="text1"/>
          <w:kern w:val="0"/>
          <w:sz w:val="28"/>
          <w:szCs w:val="28"/>
          <w:rtl/>
        </w:rPr>
        <w:t>ويتفرع منه الفروض الفرعية الآتية</w:t>
      </w:r>
      <w:r w:rsidRPr="00397046">
        <w:rPr>
          <w:rFonts w:ascii="Simplified Arabic" w:hAnsi="Simplified Arabic" w:cs="Simplified Arabic"/>
          <w:b/>
          <w:bCs/>
          <w:color w:val="000000" w:themeColor="text1"/>
          <w:kern w:val="0"/>
          <w:sz w:val="28"/>
          <w:szCs w:val="28"/>
          <w:lang w:bidi="ar-EG"/>
        </w:rPr>
        <w:t>:</w:t>
      </w:r>
    </w:p>
    <w:p w14:paraId="0959C22B" w14:textId="77777777" w:rsidR="00677E32" w:rsidRPr="00397046" w:rsidRDefault="00677E32" w:rsidP="00984185">
      <w:pPr>
        <w:pStyle w:val="ListParagraph"/>
        <w:numPr>
          <w:ilvl w:val="0"/>
          <w:numId w:val="9"/>
        </w:numPr>
        <w:tabs>
          <w:tab w:val="clear" w:pos="720"/>
          <w:tab w:val="num" w:pos="424"/>
        </w:tabs>
        <w:autoSpaceDE w:val="0"/>
        <w:autoSpaceDN w:val="0"/>
        <w:adjustRightInd w:val="0"/>
        <w:spacing w:before="100" w:beforeAutospacing="1" w:after="100" w:afterAutospacing="1" w:line="276" w:lineRule="auto"/>
        <w:ind w:left="424"/>
        <w:jc w:val="both"/>
        <w:rPr>
          <w:rFonts w:ascii="Simplified Arabic" w:hAnsi="Simplified Arabic" w:cs="Simplified Arabic"/>
          <w:color w:val="000000" w:themeColor="text1"/>
          <w:kern w:val="0"/>
          <w:sz w:val="28"/>
          <w:szCs w:val="28"/>
          <w:lang w:bidi="ar-EG"/>
        </w:rPr>
      </w:pPr>
      <w:r w:rsidRPr="00397046">
        <w:rPr>
          <w:rFonts w:ascii="Simplified Arabic" w:hAnsi="Simplified Arabic" w:cs="Simplified Arabic"/>
          <w:color w:val="000000" w:themeColor="text1"/>
          <w:kern w:val="0"/>
          <w:sz w:val="28"/>
          <w:szCs w:val="28"/>
          <w:rtl/>
        </w:rPr>
        <w:t>يوجد أثر ذو دلالة إحصائية لبُعد خلق المحتوى الذكي على الميزة التنافسية المستدامة</w:t>
      </w:r>
      <w:r w:rsidRPr="00397046">
        <w:rPr>
          <w:rFonts w:ascii="Simplified Arabic" w:hAnsi="Simplified Arabic" w:cs="Simplified Arabic"/>
          <w:color w:val="000000" w:themeColor="text1"/>
          <w:kern w:val="0"/>
          <w:sz w:val="28"/>
          <w:szCs w:val="28"/>
          <w:lang w:bidi="ar-EG"/>
        </w:rPr>
        <w:t>.</w:t>
      </w:r>
    </w:p>
    <w:p w14:paraId="537AB1C1" w14:textId="77777777" w:rsidR="00677E32" w:rsidRPr="00397046" w:rsidRDefault="00677E32" w:rsidP="00984185">
      <w:pPr>
        <w:pStyle w:val="ListParagraph"/>
        <w:numPr>
          <w:ilvl w:val="0"/>
          <w:numId w:val="9"/>
        </w:numPr>
        <w:tabs>
          <w:tab w:val="clear" w:pos="720"/>
          <w:tab w:val="num" w:pos="424"/>
        </w:tabs>
        <w:autoSpaceDE w:val="0"/>
        <w:autoSpaceDN w:val="0"/>
        <w:adjustRightInd w:val="0"/>
        <w:spacing w:before="100" w:beforeAutospacing="1" w:after="100" w:afterAutospacing="1" w:line="276" w:lineRule="auto"/>
        <w:ind w:left="424"/>
        <w:jc w:val="both"/>
        <w:rPr>
          <w:rFonts w:ascii="Simplified Arabic" w:hAnsi="Simplified Arabic" w:cs="Simplified Arabic"/>
          <w:color w:val="000000" w:themeColor="text1"/>
          <w:kern w:val="0"/>
          <w:sz w:val="28"/>
          <w:szCs w:val="28"/>
          <w:lang w:bidi="ar-EG"/>
        </w:rPr>
      </w:pPr>
      <w:r w:rsidRPr="00397046">
        <w:rPr>
          <w:rFonts w:ascii="Simplified Arabic" w:hAnsi="Simplified Arabic" w:cs="Simplified Arabic"/>
          <w:color w:val="000000" w:themeColor="text1"/>
          <w:kern w:val="0"/>
          <w:sz w:val="28"/>
          <w:szCs w:val="28"/>
          <w:rtl/>
        </w:rPr>
        <w:t>يوجد أثر ذو دلالة إحصائية لبُعد دعم اتخاذ القرار على الميزة التنافسية المستدامة</w:t>
      </w:r>
      <w:r w:rsidRPr="00397046">
        <w:rPr>
          <w:rFonts w:ascii="Simplified Arabic" w:hAnsi="Simplified Arabic" w:cs="Simplified Arabic"/>
          <w:color w:val="000000" w:themeColor="text1"/>
          <w:kern w:val="0"/>
          <w:sz w:val="28"/>
          <w:szCs w:val="28"/>
          <w:lang w:bidi="ar-EG"/>
        </w:rPr>
        <w:t>.</w:t>
      </w:r>
    </w:p>
    <w:p w14:paraId="2502138E" w14:textId="77777777" w:rsidR="00677E32" w:rsidRPr="00397046" w:rsidRDefault="00677E32" w:rsidP="00984185">
      <w:pPr>
        <w:pStyle w:val="ListParagraph"/>
        <w:numPr>
          <w:ilvl w:val="0"/>
          <w:numId w:val="9"/>
        </w:numPr>
        <w:tabs>
          <w:tab w:val="clear" w:pos="720"/>
          <w:tab w:val="num" w:pos="424"/>
        </w:tabs>
        <w:autoSpaceDE w:val="0"/>
        <w:autoSpaceDN w:val="0"/>
        <w:adjustRightInd w:val="0"/>
        <w:spacing w:before="100" w:beforeAutospacing="1" w:after="100" w:afterAutospacing="1" w:line="276" w:lineRule="auto"/>
        <w:ind w:left="424"/>
        <w:jc w:val="both"/>
        <w:rPr>
          <w:rFonts w:ascii="Simplified Arabic" w:hAnsi="Simplified Arabic" w:cs="Simplified Arabic"/>
          <w:color w:val="000000" w:themeColor="text1"/>
          <w:kern w:val="0"/>
          <w:sz w:val="28"/>
          <w:szCs w:val="28"/>
          <w:lang w:bidi="ar-EG"/>
        </w:rPr>
      </w:pPr>
      <w:r w:rsidRPr="00397046">
        <w:rPr>
          <w:rFonts w:ascii="Simplified Arabic" w:hAnsi="Simplified Arabic" w:cs="Simplified Arabic"/>
          <w:color w:val="000000" w:themeColor="text1"/>
          <w:kern w:val="0"/>
          <w:sz w:val="28"/>
          <w:szCs w:val="28"/>
          <w:rtl/>
        </w:rPr>
        <w:t>يوجد أثر ذو دلالة إحصائية لبُعد التخصيص والتفاعل على الميزة التنافسية المستدامة</w:t>
      </w:r>
      <w:r w:rsidRPr="00397046">
        <w:rPr>
          <w:rFonts w:ascii="Simplified Arabic" w:hAnsi="Simplified Arabic" w:cs="Simplified Arabic"/>
          <w:color w:val="000000" w:themeColor="text1"/>
          <w:kern w:val="0"/>
          <w:sz w:val="28"/>
          <w:szCs w:val="28"/>
          <w:lang w:bidi="ar-EG"/>
        </w:rPr>
        <w:t>.</w:t>
      </w:r>
    </w:p>
    <w:p w14:paraId="5BB4EB47" w14:textId="77777777" w:rsidR="00677E32" w:rsidRPr="00397046" w:rsidRDefault="00677E32" w:rsidP="00984185">
      <w:pPr>
        <w:pStyle w:val="ListParagraph"/>
        <w:numPr>
          <w:ilvl w:val="0"/>
          <w:numId w:val="9"/>
        </w:numPr>
        <w:tabs>
          <w:tab w:val="clear" w:pos="720"/>
          <w:tab w:val="num" w:pos="424"/>
        </w:tabs>
        <w:autoSpaceDE w:val="0"/>
        <w:autoSpaceDN w:val="0"/>
        <w:adjustRightInd w:val="0"/>
        <w:spacing w:before="100" w:beforeAutospacing="1" w:after="100" w:afterAutospacing="1" w:line="276" w:lineRule="auto"/>
        <w:ind w:left="424"/>
        <w:jc w:val="both"/>
        <w:rPr>
          <w:rFonts w:ascii="Simplified Arabic" w:hAnsi="Simplified Arabic" w:cs="Simplified Arabic"/>
          <w:color w:val="000000" w:themeColor="text1"/>
          <w:kern w:val="0"/>
          <w:sz w:val="28"/>
          <w:szCs w:val="28"/>
          <w:lang w:bidi="ar-EG"/>
        </w:rPr>
      </w:pPr>
      <w:r w:rsidRPr="00397046">
        <w:rPr>
          <w:rFonts w:ascii="Simplified Arabic" w:hAnsi="Simplified Arabic" w:cs="Simplified Arabic"/>
          <w:color w:val="000000" w:themeColor="text1"/>
          <w:kern w:val="0"/>
          <w:sz w:val="28"/>
          <w:szCs w:val="28"/>
          <w:rtl/>
        </w:rPr>
        <w:t>يوجد أثر ذو دلالة إحصائية لبُعد الأتمتة الذكية على الميزة التنافسية المستدامة</w:t>
      </w:r>
      <w:r w:rsidRPr="00397046">
        <w:rPr>
          <w:rFonts w:ascii="Simplified Arabic" w:hAnsi="Simplified Arabic" w:cs="Simplified Arabic"/>
          <w:color w:val="000000" w:themeColor="text1"/>
          <w:kern w:val="0"/>
          <w:sz w:val="28"/>
          <w:szCs w:val="28"/>
          <w:lang w:bidi="ar-EG"/>
        </w:rPr>
        <w:t>.</w:t>
      </w:r>
    </w:p>
    <w:p w14:paraId="46B2E194" w14:textId="77777777" w:rsidR="00677E32" w:rsidRPr="00397046" w:rsidRDefault="00677E32" w:rsidP="00984185">
      <w:pPr>
        <w:pStyle w:val="ListParagraph"/>
        <w:numPr>
          <w:ilvl w:val="0"/>
          <w:numId w:val="9"/>
        </w:numPr>
        <w:tabs>
          <w:tab w:val="clear" w:pos="720"/>
          <w:tab w:val="num" w:pos="424"/>
        </w:tabs>
        <w:autoSpaceDE w:val="0"/>
        <w:autoSpaceDN w:val="0"/>
        <w:adjustRightInd w:val="0"/>
        <w:spacing w:before="100" w:beforeAutospacing="1" w:after="100" w:afterAutospacing="1" w:line="276" w:lineRule="auto"/>
        <w:ind w:left="424"/>
        <w:jc w:val="both"/>
        <w:rPr>
          <w:rFonts w:ascii="Simplified Arabic" w:hAnsi="Simplified Arabic" w:cs="Simplified Arabic"/>
          <w:color w:val="000000" w:themeColor="text1"/>
          <w:kern w:val="0"/>
          <w:sz w:val="28"/>
          <w:szCs w:val="28"/>
          <w:lang w:bidi="ar-EG"/>
        </w:rPr>
      </w:pPr>
      <w:r w:rsidRPr="00397046">
        <w:rPr>
          <w:rFonts w:ascii="Simplified Arabic" w:hAnsi="Simplified Arabic" w:cs="Simplified Arabic"/>
          <w:color w:val="000000" w:themeColor="text1"/>
          <w:kern w:val="0"/>
          <w:sz w:val="28"/>
          <w:szCs w:val="28"/>
          <w:rtl/>
        </w:rPr>
        <w:t>يوجد أثر ذو دلالة إحصائية لبُعد الابتكار والإبداع على الميزة التنافسية المستدامة</w:t>
      </w:r>
      <w:r w:rsidRPr="00397046">
        <w:rPr>
          <w:rFonts w:ascii="Simplified Arabic" w:hAnsi="Simplified Arabic" w:cs="Simplified Arabic"/>
          <w:color w:val="000000" w:themeColor="text1"/>
          <w:kern w:val="0"/>
          <w:sz w:val="28"/>
          <w:szCs w:val="28"/>
          <w:lang w:bidi="ar-EG"/>
        </w:rPr>
        <w:t>.</w:t>
      </w:r>
    </w:p>
    <w:p w14:paraId="5784BBFD" w14:textId="77777777" w:rsidR="00677E32" w:rsidRPr="00397046" w:rsidRDefault="00677E32" w:rsidP="00CC5F03">
      <w:pPr>
        <w:pStyle w:val="ListParagraph"/>
        <w:autoSpaceDE w:val="0"/>
        <w:autoSpaceDN w:val="0"/>
        <w:adjustRightInd w:val="0"/>
        <w:spacing w:before="100" w:beforeAutospacing="1" w:after="100" w:afterAutospacing="1" w:line="276" w:lineRule="auto"/>
        <w:ind w:left="-1"/>
        <w:contextualSpacing w:val="0"/>
        <w:jc w:val="both"/>
        <w:rPr>
          <w:rFonts w:ascii="Simplified Arabic" w:hAnsi="Simplified Arabic" w:cs="Simplified Arabic"/>
          <w:color w:val="000000" w:themeColor="text1"/>
          <w:kern w:val="0"/>
          <w:sz w:val="28"/>
          <w:szCs w:val="28"/>
          <w:lang w:bidi="ar-EG"/>
        </w:rPr>
      </w:pPr>
      <w:r w:rsidRPr="00397046">
        <w:rPr>
          <w:rFonts w:ascii="Simplified Arabic" w:hAnsi="Simplified Arabic" w:cs="Simplified Arabic"/>
          <w:color w:val="000000" w:themeColor="text1"/>
          <w:kern w:val="0"/>
          <w:sz w:val="28"/>
          <w:szCs w:val="28"/>
          <w:rtl/>
        </w:rPr>
        <w:t>الفرض الرئيسي الثالث</w:t>
      </w:r>
      <w:r w:rsidRPr="00397046">
        <w:rPr>
          <w:rFonts w:ascii="Simplified Arabic" w:hAnsi="Simplified Arabic" w:cs="Simplified Arabic"/>
          <w:color w:val="000000" w:themeColor="text1"/>
          <w:kern w:val="0"/>
          <w:sz w:val="28"/>
          <w:szCs w:val="28"/>
          <w:lang w:bidi="ar-EG"/>
        </w:rPr>
        <w:t>:</w:t>
      </w:r>
    </w:p>
    <w:p w14:paraId="1A2CAEDB" w14:textId="77777777" w:rsidR="00677E32" w:rsidRPr="00397046" w:rsidRDefault="00677E32" w:rsidP="009221C6">
      <w:pPr>
        <w:pStyle w:val="ListParagraph"/>
        <w:autoSpaceDE w:val="0"/>
        <w:autoSpaceDN w:val="0"/>
        <w:adjustRightInd w:val="0"/>
        <w:spacing w:before="100" w:beforeAutospacing="1" w:after="100" w:afterAutospacing="1" w:line="276" w:lineRule="auto"/>
        <w:ind w:left="-1" w:firstLine="425"/>
        <w:contextualSpacing w:val="0"/>
        <w:jc w:val="both"/>
        <w:rPr>
          <w:rFonts w:ascii="Simplified Arabic" w:hAnsi="Simplified Arabic" w:cs="Simplified Arabic"/>
          <w:color w:val="000000" w:themeColor="text1"/>
          <w:kern w:val="0"/>
          <w:sz w:val="28"/>
          <w:szCs w:val="28"/>
          <w:lang w:bidi="ar-EG"/>
        </w:rPr>
      </w:pPr>
      <w:r w:rsidRPr="00397046">
        <w:rPr>
          <w:rFonts w:ascii="Simplified Arabic" w:hAnsi="Simplified Arabic" w:cs="Simplified Arabic"/>
          <w:color w:val="000000" w:themeColor="text1"/>
          <w:kern w:val="0"/>
          <w:sz w:val="28"/>
          <w:szCs w:val="28"/>
          <w:rtl/>
        </w:rPr>
        <w:t>يوجد أثر ذو دلالة إحصائية عند مستوى معنوية</w:t>
      </w:r>
      <w:r w:rsidRPr="00397046">
        <w:rPr>
          <w:rFonts w:ascii="Simplified Arabic" w:hAnsi="Simplified Arabic" w:cs="Simplified Arabic"/>
          <w:color w:val="000000" w:themeColor="text1"/>
          <w:kern w:val="0"/>
          <w:sz w:val="28"/>
          <w:szCs w:val="28"/>
          <w:lang w:bidi="ar-EG"/>
        </w:rPr>
        <w:t xml:space="preserve"> (</w:t>
      </w:r>
      <w:r w:rsidRPr="00397046">
        <w:rPr>
          <w:rFonts w:ascii="Cambria" w:hAnsi="Cambria" w:cs="Cambria"/>
          <w:color w:val="000000" w:themeColor="text1"/>
          <w:kern w:val="0"/>
          <w:sz w:val="28"/>
          <w:szCs w:val="28"/>
          <w:lang w:bidi="ar-EG"/>
        </w:rPr>
        <w:t>α</w:t>
      </w:r>
      <w:r w:rsidRPr="00397046">
        <w:rPr>
          <w:rFonts w:ascii="Simplified Arabic" w:hAnsi="Simplified Arabic" w:cs="Simplified Arabic"/>
          <w:color w:val="000000" w:themeColor="text1"/>
          <w:kern w:val="0"/>
          <w:sz w:val="28"/>
          <w:szCs w:val="28"/>
          <w:lang w:bidi="ar-EG"/>
        </w:rPr>
        <w:t xml:space="preserve"> </w:t>
      </w:r>
      <w:r w:rsidRPr="00397046">
        <w:rPr>
          <w:rFonts w:ascii="Times New Roman" w:hAnsi="Times New Roman" w:cs="Times New Roman"/>
          <w:color w:val="000000" w:themeColor="text1"/>
          <w:kern w:val="0"/>
          <w:sz w:val="28"/>
          <w:szCs w:val="28"/>
          <w:lang w:bidi="ar-EG"/>
        </w:rPr>
        <w:t>≤</w:t>
      </w:r>
      <w:r w:rsidRPr="00397046">
        <w:rPr>
          <w:rFonts w:ascii="Simplified Arabic" w:hAnsi="Simplified Arabic" w:cs="Simplified Arabic"/>
          <w:color w:val="000000" w:themeColor="text1"/>
          <w:kern w:val="0"/>
          <w:sz w:val="28"/>
          <w:szCs w:val="28"/>
          <w:lang w:bidi="ar-EG"/>
        </w:rPr>
        <w:t xml:space="preserve"> 0.05) </w:t>
      </w:r>
      <w:r w:rsidRPr="00397046">
        <w:rPr>
          <w:rFonts w:ascii="Simplified Arabic" w:hAnsi="Simplified Arabic" w:cs="Simplified Arabic"/>
          <w:color w:val="000000" w:themeColor="text1"/>
          <w:kern w:val="0"/>
          <w:sz w:val="28"/>
          <w:szCs w:val="28"/>
          <w:rtl/>
        </w:rPr>
        <w:t>لإعادة تشكيل نماذج الأعمال على الميزة التنافسية المستدامة في المؤسسات السعودية</w:t>
      </w:r>
      <w:r w:rsidRPr="00397046">
        <w:rPr>
          <w:rFonts w:ascii="Simplified Arabic" w:hAnsi="Simplified Arabic" w:cs="Simplified Arabic"/>
          <w:color w:val="000000" w:themeColor="text1"/>
          <w:kern w:val="0"/>
          <w:sz w:val="28"/>
          <w:szCs w:val="28"/>
          <w:lang w:bidi="ar-EG"/>
        </w:rPr>
        <w:t>.</w:t>
      </w:r>
    </w:p>
    <w:p w14:paraId="3F3CC826" w14:textId="77777777" w:rsidR="00677E32" w:rsidRPr="00397046" w:rsidRDefault="00677E32" w:rsidP="00CC5F03">
      <w:pPr>
        <w:pStyle w:val="ListParagraph"/>
        <w:autoSpaceDE w:val="0"/>
        <w:autoSpaceDN w:val="0"/>
        <w:adjustRightInd w:val="0"/>
        <w:spacing w:before="100" w:beforeAutospacing="1" w:after="100" w:afterAutospacing="1" w:line="276" w:lineRule="auto"/>
        <w:ind w:left="-1"/>
        <w:contextualSpacing w:val="0"/>
        <w:jc w:val="both"/>
        <w:rPr>
          <w:rFonts w:ascii="Simplified Arabic" w:hAnsi="Simplified Arabic" w:cs="Simplified Arabic"/>
          <w:b/>
          <w:bCs/>
          <w:color w:val="000000" w:themeColor="text1"/>
          <w:kern w:val="0"/>
          <w:sz w:val="32"/>
          <w:szCs w:val="32"/>
          <w:lang w:bidi="ar-EG"/>
        </w:rPr>
      </w:pPr>
      <w:r w:rsidRPr="00397046">
        <w:rPr>
          <w:rFonts w:ascii="Simplified Arabic" w:hAnsi="Simplified Arabic" w:cs="Simplified Arabic"/>
          <w:b/>
          <w:bCs/>
          <w:color w:val="000000" w:themeColor="text1"/>
          <w:kern w:val="0"/>
          <w:sz w:val="32"/>
          <w:szCs w:val="32"/>
          <w:rtl/>
        </w:rPr>
        <w:t>الفرض الرئيسي الرابع</w:t>
      </w:r>
      <w:r w:rsidRPr="00397046">
        <w:rPr>
          <w:rFonts w:ascii="Simplified Arabic" w:hAnsi="Simplified Arabic" w:cs="Simplified Arabic"/>
          <w:b/>
          <w:bCs/>
          <w:color w:val="000000" w:themeColor="text1"/>
          <w:kern w:val="0"/>
          <w:sz w:val="32"/>
          <w:szCs w:val="32"/>
          <w:lang w:bidi="ar-EG"/>
        </w:rPr>
        <w:t>:</w:t>
      </w:r>
    </w:p>
    <w:p w14:paraId="19D72350" w14:textId="77777777" w:rsidR="00677E32" w:rsidRPr="00397046" w:rsidRDefault="00677E32" w:rsidP="009221C6">
      <w:pPr>
        <w:pStyle w:val="ListParagraph"/>
        <w:autoSpaceDE w:val="0"/>
        <w:autoSpaceDN w:val="0"/>
        <w:adjustRightInd w:val="0"/>
        <w:spacing w:before="100" w:beforeAutospacing="1" w:after="100" w:afterAutospacing="1" w:line="276" w:lineRule="auto"/>
        <w:ind w:left="-1" w:firstLine="425"/>
        <w:contextualSpacing w:val="0"/>
        <w:jc w:val="both"/>
        <w:rPr>
          <w:rFonts w:ascii="Simplified Arabic" w:hAnsi="Simplified Arabic" w:cs="Simplified Arabic"/>
          <w:color w:val="000000" w:themeColor="text1"/>
          <w:kern w:val="0"/>
          <w:sz w:val="28"/>
          <w:szCs w:val="28"/>
          <w:lang w:bidi="ar-EG"/>
        </w:rPr>
      </w:pPr>
      <w:r w:rsidRPr="00397046">
        <w:rPr>
          <w:rFonts w:ascii="Simplified Arabic" w:hAnsi="Simplified Arabic" w:cs="Simplified Arabic"/>
          <w:color w:val="000000" w:themeColor="text1"/>
          <w:kern w:val="0"/>
          <w:sz w:val="28"/>
          <w:szCs w:val="28"/>
          <w:rtl/>
        </w:rPr>
        <w:lastRenderedPageBreak/>
        <w:t>تتوسط إعادة تشكيل نماذج الأعمال العلاقة بين الذكاء الاصطناعي التوليدي بأبعاده والميزة التنافسية المستدامة في المؤسسات السعودية عند مستوى معنوية</w:t>
      </w:r>
      <w:r w:rsidRPr="00397046">
        <w:rPr>
          <w:rFonts w:ascii="Simplified Arabic" w:hAnsi="Simplified Arabic" w:cs="Simplified Arabic"/>
          <w:color w:val="000000" w:themeColor="text1"/>
          <w:kern w:val="0"/>
          <w:sz w:val="28"/>
          <w:szCs w:val="28"/>
          <w:lang w:bidi="ar-EG"/>
        </w:rPr>
        <w:t xml:space="preserve"> (</w:t>
      </w:r>
      <w:r w:rsidRPr="00397046">
        <w:rPr>
          <w:rFonts w:ascii="Cambria" w:hAnsi="Cambria" w:cs="Cambria"/>
          <w:color w:val="000000" w:themeColor="text1"/>
          <w:kern w:val="0"/>
          <w:sz w:val="28"/>
          <w:szCs w:val="28"/>
          <w:lang w:bidi="ar-EG"/>
        </w:rPr>
        <w:t>α</w:t>
      </w:r>
      <w:r w:rsidRPr="00397046">
        <w:rPr>
          <w:rFonts w:ascii="Simplified Arabic" w:hAnsi="Simplified Arabic" w:cs="Simplified Arabic"/>
          <w:color w:val="000000" w:themeColor="text1"/>
          <w:kern w:val="0"/>
          <w:sz w:val="28"/>
          <w:szCs w:val="28"/>
          <w:lang w:bidi="ar-EG"/>
        </w:rPr>
        <w:t xml:space="preserve"> </w:t>
      </w:r>
      <w:r w:rsidRPr="00397046">
        <w:rPr>
          <w:rFonts w:ascii="Times New Roman" w:hAnsi="Times New Roman" w:cs="Times New Roman"/>
          <w:color w:val="000000" w:themeColor="text1"/>
          <w:kern w:val="0"/>
          <w:sz w:val="28"/>
          <w:szCs w:val="28"/>
          <w:lang w:bidi="ar-EG"/>
        </w:rPr>
        <w:t>≤</w:t>
      </w:r>
      <w:r w:rsidRPr="00397046">
        <w:rPr>
          <w:rFonts w:ascii="Simplified Arabic" w:hAnsi="Simplified Arabic" w:cs="Simplified Arabic"/>
          <w:color w:val="000000" w:themeColor="text1"/>
          <w:kern w:val="0"/>
          <w:sz w:val="28"/>
          <w:szCs w:val="28"/>
          <w:lang w:bidi="ar-EG"/>
        </w:rPr>
        <w:t xml:space="preserve"> 0.05).</w:t>
      </w:r>
    </w:p>
    <w:p w14:paraId="6D726ECE" w14:textId="77777777" w:rsidR="00677E32" w:rsidRPr="00397046" w:rsidRDefault="00677E32" w:rsidP="00CC5F03">
      <w:pPr>
        <w:pStyle w:val="ListParagraph"/>
        <w:autoSpaceDE w:val="0"/>
        <w:autoSpaceDN w:val="0"/>
        <w:adjustRightInd w:val="0"/>
        <w:spacing w:before="100" w:beforeAutospacing="1" w:after="100" w:afterAutospacing="1" w:line="276" w:lineRule="auto"/>
        <w:ind w:left="-1"/>
        <w:contextualSpacing w:val="0"/>
        <w:jc w:val="both"/>
        <w:rPr>
          <w:rFonts w:ascii="Simplified Arabic" w:hAnsi="Simplified Arabic" w:cs="Simplified Arabic"/>
          <w:b/>
          <w:bCs/>
          <w:color w:val="000000" w:themeColor="text1"/>
          <w:kern w:val="0"/>
          <w:sz w:val="32"/>
          <w:szCs w:val="32"/>
          <w:lang w:bidi="ar-EG"/>
        </w:rPr>
      </w:pPr>
      <w:r w:rsidRPr="00397046">
        <w:rPr>
          <w:rFonts w:ascii="Simplified Arabic" w:hAnsi="Simplified Arabic" w:cs="Simplified Arabic"/>
          <w:b/>
          <w:bCs/>
          <w:color w:val="000000" w:themeColor="text1"/>
          <w:kern w:val="0"/>
          <w:sz w:val="32"/>
          <w:szCs w:val="32"/>
          <w:rtl/>
        </w:rPr>
        <w:t>الفرض الرئيسي الخامس</w:t>
      </w:r>
      <w:r w:rsidRPr="00397046">
        <w:rPr>
          <w:rFonts w:ascii="Simplified Arabic" w:hAnsi="Simplified Arabic" w:cs="Simplified Arabic"/>
          <w:b/>
          <w:bCs/>
          <w:color w:val="000000" w:themeColor="text1"/>
          <w:kern w:val="0"/>
          <w:sz w:val="32"/>
          <w:szCs w:val="32"/>
          <w:lang w:bidi="ar-EG"/>
        </w:rPr>
        <w:t>:</w:t>
      </w:r>
    </w:p>
    <w:p w14:paraId="5A11BE42" w14:textId="77777777" w:rsidR="00677E32" w:rsidRPr="00397046" w:rsidRDefault="00677E32" w:rsidP="009221C6">
      <w:pPr>
        <w:pStyle w:val="ListParagraph"/>
        <w:autoSpaceDE w:val="0"/>
        <w:autoSpaceDN w:val="0"/>
        <w:adjustRightInd w:val="0"/>
        <w:spacing w:before="100" w:beforeAutospacing="1" w:after="100" w:afterAutospacing="1" w:line="276" w:lineRule="auto"/>
        <w:ind w:left="-1" w:firstLine="425"/>
        <w:contextualSpacing w:val="0"/>
        <w:jc w:val="both"/>
        <w:rPr>
          <w:rFonts w:ascii="Simplified Arabic" w:hAnsi="Simplified Arabic" w:cs="Simplified Arabic"/>
          <w:color w:val="000000" w:themeColor="text1"/>
          <w:kern w:val="0"/>
          <w:sz w:val="28"/>
          <w:szCs w:val="28"/>
          <w:lang w:bidi="ar-EG"/>
        </w:rPr>
      </w:pPr>
      <w:r w:rsidRPr="00397046">
        <w:rPr>
          <w:rFonts w:ascii="Simplified Arabic" w:hAnsi="Simplified Arabic" w:cs="Simplified Arabic"/>
          <w:color w:val="000000" w:themeColor="text1"/>
          <w:kern w:val="0"/>
          <w:sz w:val="28"/>
          <w:szCs w:val="28"/>
          <w:rtl/>
        </w:rPr>
        <w:t>توجد فروق ذات دلالة إحصائية عند مستوى معنوية</w:t>
      </w:r>
      <w:r w:rsidRPr="00397046">
        <w:rPr>
          <w:rFonts w:ascii="Simplified Arabic" w:hAnsi="Simplified Arabic" w:cs="Simplified Arabic"/>
          <w:color w:val="000000" w:themeColor="text1"/>
          <w:kern w:val="0"/>
          <w:sz w:val="28"/>
          <w:szCs w:val="28"/>
          <w:lang w:bidi="ar-EG"/>
        </w:rPr>
        <w:t xml:space="preserve"> (</w:t>
      </w:r>
      <w:r w:rsidRPr="00397046">
        <w:rPr>
          <w:rFonts w:ascii="Cambria" w:hAnsi="Cambria" w:cs="Cambria"/>
          <w:color w:val="000000" w:themeColor="text1"/>
          <w:kern w:val="0"/>
          <w:sz w:val="28"/>
          <w:szCs w:val="28"/>
          <w:lang w:bidi="ar-EG"/>
        </w:rPr>
        <w:t>α</w:t>
      </w:r>
      <w:r w:rsidRPr="00397046">
        <w:rPr>
          <w:rFonts w:ascii="Simplified Arabic" w:hAnsi="Simplified Arabic" w:cs="Simplified Arabic"/>
          <w:color w:val="000000" w:themeColor="text1"/>
          <w:kern w:val="0"/>
          <w:sz w:val="28"/>
          <w:szCs w:val="28"/>
          <w:lang w:bidi="ar-EG"/>
        </w:rPr>
        <w:t xml:space="preserve"> </w:t>
      </w:r>
      <w:r w:rsidRPr="00397046">
        <w:rPr>
          <w:rFonts w:ascii="Times New Roman" w:hAnsi="Times New Roman" w:cs="Times New Roman"/>
          <w:color w:val="000000" w:themeColor="text1"/>
          <w:kern w:val="0"/>
          <w:sz w:val="28"/>
          <w:szCs w:val="28"/>
          <w:lang w:bidi="ar-EG"/>
        </w:rPr>
        <w:t>≤</w:t>
      </w:r>
      <w:r w:rsidRPr="00397046">
        <w:rPr>
          <w:rFonts w:ascii="Simplified Arabic" w:hAnsi="Simplified Arabic" w:cs="Simplified Arabic"/>
          <w:color w:val="000000" w:themeColor="text1"/>
          <w:kern w:val="0"/>
          <w:sz w:val="28"/>
          <w:szCs w:val="28"/>
          <w:lang w:bidi="ar-EG"/>
        </w:rPr>
        <w:t xml:space="preserve"> 0.05) </w:t>
      </w:r>
      <w:r w:rsidRPr="00397046">
        <w:rPr>
          <w:rFonts w:ascii="Simplified Arabic" w:hAnsi="Simplified Arabic" w:cs="Simplified Arabic"/>
          <w:color w:val="000000" w:themeColor="text1"/>
          <w:kern w:val="0"/>
          <w:sz w:val="28"/>
          <w:szCs w:val="28"/>
          <w:rtl/>
        </w:rPr>
        <w:t>في استجابات المبحوثين حول متغيرات الدراسة تُعزى إلى المتغيرات الديموغرافية (النوع، العمر، المؤهل العلمي، سنوات الخبرة، طبيعة القطاع)</w:t>
      </w:r>
      <w:r w:rsidRPr="00397046">
        <w:rPr>
          <w:rFonts w:ascii="Simplified Arabic" w:hAnsi="Simplified Arabic" w:cs="Simplified Arabic"/>
          <w:color w:val="000000" w:themeColor="text1"/>
          <w:kern w:val="0"/>
          <w:sz w:val="28"/>
          <w:szCs w:val="28"/>
          <w:lang w:bidi="ar-EG"/>
        </w:rPr>
        <w:t>.</w:t>
      </w:r>
    </w:p>
    <w:p w14:paraId="464CB8AE" w14:textId="2BE81427" w:rsidR="00677E32" w:rsidRPr="00397046" w:rsidRDefault="009221C6" w:rsidP="009221C6">
      <w:pPr>
        <w:autoSpaceDE w:val="0"/>
        <w:autoSpaceDN w:val="0"/>
        <w:adjustRightInd w:val="0"/>
        <w:spacing w:before="100" w:beforeAutospacing="1" w:after="100" w:afterAutospacing="1" w:line="276" w:lineRule="auto"/>
        <w:jc w:val="both"/>
        <w:outlineLvl w:val="1"/>
        <w:rPr>
          <w:rFonts w:ascii="Simplified Arabic" w:hAnsi="Simplified Arabic" w:cs="Simplified Arabic"/>
          <w:b/>
          <w:bCs/>
          <w:color w:val="000000" w:themeColor="text1"/>
          <w:kern w:val="0"/>
          <w:sz w:val="36"/>
          <w:szCs w:val="36"/>
          <w:lang w:bidi="ar-EG"/>
        </w:rPr>
      </w:pPr>
      <w:bookmarkStart w:id="7" w:name="_Toc234240708"/>
      <w:r w:rsidRPr="00397046">
        <w:rPr>
          <w:rFonts w:ascii="Simplified Arabic" w:hAnsi="Simplified Arabic" w:cs="Simplified Arabic" w:hint="cs"/>
          <w:b/>
          <w:bCs/>
          <w:color w:val="000000" w:themeColor="text1"/>
          <w:kern w:val="0"/>
          <w:sz w:val="36"/>
          <w:szCs w:val="36"/>
          <w:rtl/>
          <w:lang w:bidi="ar-EG"/>
        </w:rPr>
        <w:t xml:space="preserve">7.1 </w:t>
      </w:r>
      <w:r w:rsidR="00677E32" w:rsidRPr="00397046">
        <w:rPr>
          <w:rFonts w:ascii="Simplified Arabic" w:hAnsi="Simplified Arabic" w:cs="Simplified Arabic"/>
          <w:b/>
          <w:bCs/>
          <w:color w:val="000000" w:themeColor="text1"/>
          <w:kern w:val="0"/>
          <w:sz w:val="36"/>
          <w:szCs w:val="36"/>
          <w:rtl/>
        </w:rPr>
        <w:t>الدراسات السابقة</w:t>
      </w:r>
      <w:bookmarkEnd w:id="7"/>
    </w:p>
    <w:p w14:paraId="0855CB59" w14:textId="77777777" w:rsidR="00677E32" w:rsidRPr="00397046" w:rsidRDefault="00677E32" w:rsidP="00CC5F03">
      <w:pPr>
        <w:pStyle w:val="ListParagraph"/>
        <w:autoSpaceDE w:val="0"/>
        <w:autoSpaceDN w:val="0"/>
        <w:adjustRightInd w:val="0"/>
        <w:spacing w:before="100" w:beforeAutospacing="1" w:after="100" w:afterAutospacing="1" w:line="276" w:lineRule="auto"/>
        <w:ind w:left="-1"/>
        <w:contextualSpacing w:val="0"/>
        <w:jc w:val="both"/>
        <w:rPr>
          <w:rFonts w:ascii="Simplified Arabic" w:hAnsi="Simplified Arabic" w:cs="Simplified Arabic"/>
          <w:b/>
          <w:bCs/>
          <w:color w:val="000000" w:themeColor="text1"/>
          <w:kern w:val="0"/>
          <w:sz w:val="32"/>
          <w:szCs w:val="32"/>
          <w:lang w:bidi="ar-EG"/>
        </w:rPr>
      </w:pPr>
      <w:r w:rsidRPr="00397046">
        <w:rPr>
          <w:rFonts w:ascii="Simplified Arabic" w:hAnsi="Simplified Arabic" w:cs="Simplified Arabic"/>
          <w:b/>
          <w:bCs/>
          <w:color w:val="000000" w:themeColor="text1"/>
          <w:kern w:val="0"/>
          <w:sz w:val="32"/>
          <w:szCs w:val="32"/>
          <w:rtl/>
        </w:rPr>
        <w:t>المحور الأول: الدراسات المتعلقة بالمتغير المستقل (الذكاء الاصطناعي التوليدي) وعلاقته بمتغيرات أخرى</w:t>
      </w:r>
    </w:p>
    <w:p w14:paraId="5E66CA88" w14:textId="0159E2E8" w:rsidR="00677E32" w:rsidRPr="00397046" w:rsidRDefault="00677E32" w:rsidP="00984185">
      <w:pPr>
        <w:pStyle w:val="ListParagraph"/>
        <w:numPr>
          <w:ilvl w:val="0"/>
          <w:numId w:val="10"/>
        </w:numPr>
        <w:autoSpaceDE w:val="0"/>
        <w:autoSpaceDN w:val="0"/>
        <w:adjustRightInd w:val="0"/>
        <w:spacing w:before="100" w:beforeAutospacing="1" w:after="100" w:afterAutospacing="1" w:line="276" w:lineRule="auto"/>
        <w:ind w:left="424"/>
        <w:contextualSpacing w:val="0"/>
        <w:jc w:val="both"/>
        <w:rPr>
          <w:rFonts w:ascii="Simplified Arabic" w:hAnsi="Simplified Arabic" w:cs="Simplified Arabic"/>
          <w:b/>
          <w:bCs/>
          <w:color w:val="000000" w:themeColor="text1"/>
          <w:kern w:val="0"/>
          <w:sz w:val="28"/>
          <w:szCs w:val="28"/>
          <w:lang w:bidi="ar-EG"/>
        </w:rPr>
      </w:pPr>
      <w:r w:rsidRPr="00397046">
        <w:rPr>
          <w:rFonts w:ascii="Simplified Arabic" w:hAnsi="Simplified Arabic" w:cs="Simplified Arabic"/>
          <w:b/>
          <w:bCs/>
          <w:color w:val="000000" w:themeColor="text1"/>
          <w:kern w:val="0"/>
          <w:sz w:val="28"/>
          <w:szCs w:val="28"/>
          <w:rtl/>
        </w:rPr>
        <w:t>دراسة إدريس (2026) بعنوان: “تأثير نماذج الذكاء الاصطناعي التوليدي على العملية الإبداعية للمعماري: دراسة العلاقة بين الكفاءة والابتكار والأصالة</w:t>
      </w:r>
      <w:r w:rsidRPr="00397046">
        <w:rPr>
          <w:rFonts w:ascii="Simplified Arabic" w:hAnsi="Simplified Arabic" w:cs="Simplified Arabic"/>
          <w:b/>
          <w:bCs/>
          <w:color w:val="000000" w:themeColor="text1"/>
          <w:kern w:val="0"/>
          <w:sz w:val="28"/>
          <w:szCs w:val="28"/>
          <w:lang w:bidi="ar-EG"/>
        </w:rPr>
        <w:t>”</w:t>
      </w:r>
    </w:p>
    <w:p w14:paraId="28749BE6" w14:textId="77777777" w:rsidR="00677E32" w:rsidRPr="00397046" w:rsidRDefault="00677E32" w:rsidP="009221C6">
      <w:pPr>
        <w:pStyle w:val="ListParagraph"/>
        <w:autoSpaceDE w:val="0"/>
        <w:autoSpaceDN w:val="0"/>
        <w:adjustRightInd w:val="0"/>
        <w:spacing w:before="100" w:beforeAutospacing="1" w:after="100" w:afterAutospacing="1" w:line="276" w:lineRule="auto"/>
        <w:ind w:left="-1" w:firstLine="425"/>
        <w:contextualSpacing w:val="0"/>
        <w:jc w:val="both"/>
        <w:rPr>
          <w:rFonts w:ascii="Simplified Arabic" w:hAnsi="Simplified Arabic" w:cs="Simplified Arabic"/>
          <w:color w:val="000000" w:themeColor="text1"/>
          <w:kern w:val="0"/>
          <w:sz w:val="28"/>
          <w:szCs w:val="28"/>
          <w:lang w:bidi="ar-EG"/>
        </w:rPr>
      </w:pPr>
      <w:r w:rsidRPr="00397046">
        <w:rPr>
          <w:rFonts w:ascii="Simplified Arabic" w:hAnsi="Simplified Arabic" w:cs="Simplified Arabic"/>
          <w:color w:val="000000" w:themeColor="text1"/>
          <w:kern w:val="0"/>
          <w:sz w:val="28"/>
          <w:szCs w:val="28"/>
          <w:rtl/>
        </w:rPr>
        <w:t>هدفت الدراسة إلى التعرف على تأثير نماذج الذكاء الاصطناعي التوليدي بأبعاده (الكفاءة، الابتكار، الأصالة) على العملية الإبداعية للمعماري في مجال التصميم المعماري المعاصر. واستخدمت الدراسة المنهج الوصفي التحليلي، وتكونت العينة من مجموعة من المعماريين والمصممين الذين يستخدمون أدوات الذكاء الاصطناعي التوليدي في أعمالهم. وتوصلت نتائج الدراسة إلى وجود تأثير إيجابي معنوي لنماذج الذكاء الاصطناعي التوليدي في رفع كفاءة العملية الإبداعية وتعزيز الابتكار، مع وجود تحديات تتعلق بالحفاظ على الأصالة والهوية الإبداعية للمعماري. وأوصت الدراسة بضرورة تبني نهج تكاملي يجمع بين قدرات الذكاء الاصطناعي التوليدي والحس الإبداعي البشري، وتطوير برامج تدريبية متخصصة للمعماريين لتوظيف هذه الأدوات دون الإخلال بأصالة العمل المعماري</w:t>
      </w:r>
      <w:r w:rsidRPr="00397046">
        <w:rPr>
          <w:rFonts w:ascii="Simplified Arabic" w:hAnsi="Simplified Arabic" w:cs="Simplified Arabic"/>
          <w:color w:val="000000" w:themeColor="text1"/>
          <w:kern w:val="0"/>
          <w:sz w:val="28"/>
          <w:szCs w:val="28"/>
          <w:lang w:bidi="ar-EG"/>
        </w:rPr>
        <w:t>.</w:t>
      </w:r>
    </w:p>
    <w:p w14:paraId="0EDCE22F" w14:textId="2E3CECE5" w:rsidR="00677E32" w:rsidRPr="00397046" w:rsidRDefault="00677E32" w:rsidP="00984185">
      <w:pPr>
        <w:pStyle w:val="ListParagraph"/>
        <w:numPr>
          <w:ilvl w:val="0"/>
          <w:numId w:val="10"/>
        </w:numPr>
        <w:autoSpaceDE w:val="0"/>
        <w:autoSpaceDN w:val="0"/>
        <w:adjustRightInd w:val="0"/>
        <w:spacing w:before="100" w:beforeAutospacing="1" w:after="100" w:afterAutospacing="1" w:line="276" w:lineRule="auto"/>
        <w:ind w:left="424"/>
        <w:contextualSpacing w:val="0"/>
        <w:jc w:val="both"/>
        <w:rPr>
          <w:rFonts w:ascii="Simplified Arabic" w:hAnsi="Simplified Arabic" w:cs="Simplified Arabic"/>
          <w:b/>
          <w:bCs/>
          <w:color w:val="000000" w:themeColor="text1"/>
          <w:kern w:val="0"/>
          <w:sz w:val="28"/>
          <w:szCs w:val="28"/>
          <w:lang w:bidi="ar-EG"/>
        </w:rPr>
      </w:pPr>
      <w:r w:rsidRPr="00397046">
        <w:rPr>
          <w:rFonts w:ascii="Simplified Arabic" w:hAnsi="Simplified Arabic" w:cs="Simplified Arabic"/>
          <w:b/>
          <w:bCs/>
          <w:color w:val="000000" w:themeColor="text1"/>
          <w:kern w:val="0"/>
          <w:sz w:val="28"/>
          <w:szCs w:val="28"/>
          <w:rtl/>
        </w:rPr>
        <w:t>دراسة الجهني والشمري (2026) بعنوان: “تصورات طالبات الماجستير في كلية التربية بجامعة حائل حول دور الذكاء الاصطناعي التوليدي: الفرص، التحديات، الاستدامة</w:t>
      </w:r>
      <w:r w:rsidRPr="00397046">
        <w:rPr>
          <w:rFonts w:ascii="Simplified Arabic" w:hAnsi="Simplified Arabic" w:cs="Simplified Arabic"/>
          <w:b/>
          <w:bCs/>
          <w:color w:val="000000" w:themeColor="text1"/>
          <w:kern w:val="0"/>
          <w:sz w:val="28"/>
          <w:szCs w:val="28"/>
          <w:lang w:bidi="ar-EG"/>
        </w:rPr>
        <w:t>”</w:t>
      </w:r>
    </w:p>
    <w:p w14:paraId="4ADDE3A4" w14:textId="77777777" w:rsidR="00677E32" w:rsidRPr="00397046" w:rsidRDefault="00677E32" w:rsidP="009221C6">
      <w:pPr>
        <w:pStyle w:val="ListParagraph"/>
        <w:autoSpaceDE w:val="0"/>
        <w:autoSpaceDN w:val="0"/>
        <w:adjustRightInd w:val="0"/>
        <w:spacing w:before="100" w:beforeAutospacing="1" w:after="100" w:afterAutospacing="1" w:line="276" w:lineRule="auto"/>
        <w:ind w:left="-1" w:firstLine="425"/>
        <w:contextualSpacing w:val="0"/>
        <w:jc w:val="both"/>
        <w:rPr>
          <w:rFonts w:ascii="Simplified Arabic" w:hAnsi="Simplified Arabic" w:cs="Simplified Arabic"/>
          <w:color w:val="000000" w:themeColor="text1"/>
          <w:kern w:val="0"/>
          <w:sz w:val="28"/>
          <w:szCs w:val="28"/>
          <w:lang w:bidi="ar-EG"/>
        </w:rPr>
      </w:pPr>
      <w:r w:rsidRPr="00397046">
        <w:rPr>
          <w:rFonts w:ascii="Simplified Arabic" w:hAnsi="Simplified Arabic" w:cs="Simplified Arabic"/>
          <w:color w:val="000000" w:themeColor="text1"/>
          <w:kern w:val="0"/>
          <w:sz w:val="28"/>
          <w:szCs w:val="28"/>
          <w:rtl/>
        </w:rPr>
        <w:lastRenderedPageBreak/>
        <w:t>هدفت الدراسة إلى التعرف على تصورات طالبات الماجستير بأبعادها (الفرص، التحديات، الاستدامة) حول دور الذكاء الاصطناعي التوليدي في العملية التعليمية بكلية التربية بجامعة حائل. واستخدمت الدراسة المنهج الوصفي المسحي، وتكونت العينة من طالبات الماجستير في كلية التربية بجامعة حائل بالمملكة العربية السعودية. وتوصلت نتائج الدراسة إلى أن الطالبات يمتلكن تصورات إيجابية حول الفرص التي يوفرها الذكاء الاصطناعي التوليدي في تعزيز التعلم والبحث العلمي، مع إدراكهن لتحديات تتعلق بالأخلاقيات والاعتماد المفرط عليه، إضافة إلى وعيهن بأهمية توظيفه بشكل مستدام. وأوصت الدراسة بضرورة إدراج مقررات متخصصة في الذكاء الاصطناعي التوليدي ضمن برامج الدراسات العليا، ووضع أطر أخلاقية منظمة لاستخدامه في البيئة الأكاديمية</w:t>
      </w:r>
      <w:r w:rsidRPr="00397046">
        <w:rPr>
          <w:rFonts w:ascii="Simplified Arabic" w:hAnsi="Simplified Arabic" w:cs="Simplified Arabic"/>
          <w:color w:val="000000" w:themeColor="text1"/>
          <w:kern w:val="0"/>
          <w:sz w:val="28"/>
          <w:szCs w:val="28"/>
          <w:lang w:bidi="ar-EG"/>
        </w:rPr>
        <w:t>.</w:t>
      </w:r>
    </w:p>
    <w:p w14:paraId="3D72D7C1" w14:textId="4EC44B46" w:rsidR="00677E32" w:rsidRPr="00397046" w:rsidRDefault="00677E32" w:rsidP="00984185">
      <w:pPr>
        <w:pStyle w:val="ListParagraph"/>
        <w:numPr>
          <w:ilvl w:val="0"/>
          <w:numId w:val="10"/>
        </w:numPr>
        <w:autoSpaceDE w:val="0"/>
        <w:autoSpaceDN w:val="0"/>
        <w:adjustRightInd w:val="0"/>
        <w:spacing w:before="100" w:beforeAutospacing="1" w:after="100" w:afterAutospacing="1" w:line="276" w:lineRule="auto"/>
        <w:ind w:left="424"/>
        <w:contextualSpacing w:val="0"/>
        <w:jc w:val="both"/>
        <w:rPr>
          <w:rFonts w:ascii="Simplified Arabic" w:hAnsi="Simplified Arabic" w:cs="Simplified Arabic"/>
          <w:b/>
          <w:bCs/>
          <w:color w:val="000000" w:themeColor="text1"/>
          <w:kern w:val="0"/>
          <w:sz w:val="28"/>
          <w:szCs w:val="28"/>
          <w:lang w:bidi="ar-EG"/>
        </w:rPr>
      </w:pPr>
      <w:r w:rsidRPr="00397046">
        <w:rPr>
          <w:rFonts w:ascii="Simplified Arabic" w:hAnsi="Simplified Arabic" w:cs="Simplified Arabic"/>
          <w:b/>
          <w:bCs/>
          <w:color w:val="000000" w:themeColor="text1"/>
          <w:kern w:val="0"/>
          <w:sz w:val="28"/>
          <w:szCs w:val="28"/>
          <w:rtl/>
        </w:rPr>
        <w:t>دراسة السماني وآخرون (2025) بعنوان: “أثر الذكاء الاصطناعي التوليدي على التعليم العالي في المؤسسات السودانية: دراسة مسحية وتحليل شامل للفجوات والمخاطر واستراتيجيات التطوير</w:t>
      </w:r>
      <w:r w:rsidRPr="00397046">
        <w:rPr>
          <w:rFonts w:ascii="Simplified Arabic" w:hAnsi="Simplified Arabic" w:cs="Simplified Arabic"/>
          <w:b/>
          <w:bCs/>
          <w:color w:val="000000" w:themeColor="text1"/>
          <w:kern w:val="0"/>
          <w:sz w:val="28"/>
          <w:szCs w:val="28"/>
          <w:lang w:bidi="ar-EG"/>
        </w:rPr>
        <w:t>”</w:t>
      </w:r>
    </w:p>
    <w:p w14:paraId="79CBE465" w14:textId="77777777" w:rsidR="00677E32" w:rsidRPr="00397046" w:rsidRDefault="00677E32" w:rsidP="009221C6">
      <w:pPr>
        <w:pStyle w:val="ListParagraph"/>
        <w:autoSpaceDE w:val="0"/>
        <w:autoSpaceDN w:val="0"/>
        <w:adjustRightInd w:val="0"/>
        <w:spacing w:before="100" w:beforeAutospacing="1" w:after="100" w:afterAutospacing="1" w:line="276" w:lineRule="auto"/>
        <w:ind w:left="-1" w:firstLine="425"/>
        <w:contextualSpacing w:val="0"/>
        <w:jc w:val="both"/>
        <w:rPr>
          <w:rFonts w:ascii="Simplified Arabic" w:hAnsi="Simplified Arabic" w:cs="Simplified Arabic"/>
          <w:color w:val="000000" w:themeColor="text1"/>
          <w:kern w:val="0"/>
          <w:sz w:val="28"/>
          <w:szCs w:val="28"/>
          <w:lang w:bidi="ar-EG"/>
        </w:rPr>
      </w:pPr>
      <w:r w:rsidRPr="00397046">
        <w:rPr>
          <w:rFonts w:ascii="Simplified Arabic" w:hAnsi="Simplified Arabic" w:cs="Simplified Arabic"/>
          <w:color w:val="000000" w:themeColor="text1"/>
          <w:kern w:val="0"/>
          <w:sz w:val="28"/>
          <w:szCs w:val="28"/>
          <w:rtl/>
        </w:rPr>
        <w:t>هدفت الدراسة إلى التعرف على أثر الذكاء الاصطناعي التوليدي بأبعاده (الفجوات، المخاطر، استراتيجيات التطوير) على التعليم العالي في المؤسسات السودانية. واستخدمت الدراسة المنهج الوصفي المسحي التحليلي، وتكونت العينة من أعضاء هيئة التدريس والطلاب في عدد من مؤسسات التعليم العالي السودانية. وتوصلت نتائج الدراسة إلى وجود فجوات معرفية وتقنية واضحة في توظيف الذكاء الاصطناعي التوليدي في التعليم العالي السوداني، مع وجود مخاطر تتعلق بجودة المخرجات التعليمية والأمانة العلمية. وأوصت الدراسة بضرورة بناء استراتيجيات وطنية شاملة لدمج الذكاء الاصطناعي التوليدي في التعليم العالي، وتطوير البنية التحتية التقنية، وتأهيل الكوادر البشرية بشكل متكامل</w:t>
      </w:r>
      <w:r w:rsidRPr="00397046">
        <w:rPr>
          <w:rFonts w:ascii="Simplified Arabic" w:hAnsi="Simplified Arabic" w:cs="Simplified Arabic"/>
          <w:color w:val="000000" w:themeColor="text1"/>
          <w:kern w:val="0"/>
          <w:sz w:val="28"/>
          <w:szCs w:val="28"/>
          <w:lang w:bidi="ar-EG"/>
        </w:rPr>
        <w:t>.</w:t>
      </w:r>
    </w:p>
    <w:p w14:paraId="1E05FC5E" w14:textId="5B88906C" w:rsidR="00677E32" w:rsidRPr="00397046" w:rsidRDefault="00677E32" w:rsidP="00984185">
      <w:pPr>
        <w:pStyle w:val="ListParagraph"/>
        <w:numPr>
          <w:ilvl w:val="0"/>
          <w:numId w:val="10"/>
        </w:numPr>
        <w:autoSpaceDE w:val="0"/>
        <w:autoSpaceDN w:val="0"/>
        <w:adjustRightInd w:val="0"/>
        <w:spacing w:before="100" w:beforeAutospacing="1" w:after="100" w:afterAutospacing="1" w:line="276" w:lineRule="auto"/>
        <w:ind w:left="424"/>
        <w:contextualSpacing w:val="0"/>
        <w:jc w:val="both"/>
        <w:rPr>
          <w:rFonts w:ascii="Simplified Arabic" w:hAnsi="Simplified Arabic" w:cs="Simplified Arabic"/>
          <w:b/>
          <w:bCs/>
          <w:color w:val="000000" w:themeColor="text1"/>
          <w:kern w:val="0"/>
          <w:sz w:val="28"/>
          <w:szCs w:val="28"/>
          <w:lang w:bidi="ar-EG"/>
        </w:rPr>
      </w:pPr>
      <w:r w:rsidRPr="00397046">
        <w:rPr>
          <w:rFonts w:ascii="Simplified Arabic" w:hAnsi="Simplified Arabic" w:cs="Simplified Arabic"/>
          <w:b/>
          <w:bCs/>
          <w:color w:val="000000" w:themeColor="text1"/>
          <w:kern w:val="0"/>
          <w:sz w:val="28"/>
          <w:szCs w:val="28"/>
          <w:rtl/>
        </w:rPr>
        <w:t>دراسة الغامدي (2025) بعنوان: “أثر توظيف تطبيقات الذكاء الاصطناعي التوليدي على جودة الأداء التدريسي لدى معلمي العلوم: دراسة تحليلية للتأثيرات الوسيطة للكفاءة الذاتية التقنية والمرونة المعرفية</w:t>
      </w:r>
      <w:r w:rsidRPr="00397046">
        <w:rPr>
          <w:rFonts w:ascii="Simplified Arabic" w:hAnsi="Simplified Arabic" w:cs="Simplified Arabic"/>
          <w:b/>
          <w:bCs/>
          <w:color w:val="000000" w:themeColor="text1"/>
          <w:kern w:val="0"/>
          <w:sz w:val="28"/>
          <w:szCs w:val="28"/>
          <w:lang w:bidi="ar-EG"/>
        </w:rPr>
        <w:t>”</w:t>
      </w:r>
    </w:p>
    <w:p w14:paraId="66AF576C" w14:textId="77777777" w:rsidR="00677E32" w:rsidRPr="00397046" w:rsidRDefault="00677E32" w:rsidP="009221C6">
      <w:pPr>
        <w:pStyle w:val="ListParagraph"/>
        <w:autoSpaceDE w:val="0"/>
        <w:autoSpaceDN w:val="0"/>
        <w:adjustRightInd w:val="0"/>
        <w:spacing w:before="100" w:beforeAutospacing="1" w:after="100" w:afterAutospacing="1" w:line="276" w:lineRule="auto"/>
        <w:ind w:left="-1" w:firstLine="425"/>
        <w:contextualSpacing w:val="0"/>
        <w:jc w:val="both"/>
        <w:rPr>
          <w:rFonts w:ascii="Simplified Arabic" w:hAnsi="Simplified Arabic" w:cs="Simplified Arabic"/>
          <w:color w:val="000000" w:themeColor="text1"/>
          <w:kern w:val="0"/>
          <w:sz w:val="28"/>
          <w:szCs w:val="28"/>
          <w:lang w:bidi="ar-EG"/>
        </w:rPr>
      </w:pPr>
      <w:r w:rsidRPr="00397046">
        <w:rPr>
          <w:rFonts w:ascii="Simplified Arabic" w:hAnsi="Simplified Arabic" w:cs="Simplified Arabic"/>
          <w:color w:val="000000" w:themeColor="text1"/>
          <w:kern w:val="0"/>
          <w:sz w:val="28"/>
          <w:szCs w:val="28"/>
          <w:rtl/>
        </w:rPr>
        <w:t xml:space="preserve">هدفت الدراسة إلى التعرف على أثر توظيف تطبيقات الذكاء الاصطناعي التوليدي بأبعاده على جودة الأداء التدريسي لدى معلمي العلوم مع الكشف عن الدور الوسيط للكفاءة الذاتية التقنية والمرونة المعرفية. واستخدمت الدراسة المنهج الوصفي التحليلي، وتكونت العينة من معلمي العلوم في المرحلتين المتوسطة والثانوية. وتوصلت نتائج الدراسة إلى وجود أثر إيجابي معنوي لتوظيف تطبيقات الذكاء الاصطناعي التوليدي على جودة الأداء التدريسي، مع تأكيد الدور الوسيط الجزئي للكفاءة الذاتية التقنية والمرونة المعرفية </w:t>
      </w:r>
      <w:r w:rsidRPr="00397046">
        <w:rPr>
          <w:rFonts w:ascii="Simplified Arabic" w:hAnsi="Simplified Arabic" w:cs="Simplified Arabic"/>
          <w:color w:val="000000" w:themeColor="text1"/>
          <w:kern w:val="0"/>
          <w:sz w:val="28"/>
          <w:szCs w:val="28"/>
          <w:rtl/>
        </w:rPr>
        <w:lastRenderedPageBreak/>
        <w:t>في هذه العلاقة. وأوصت الدراسة بضرورة تطوير برامج تدريبية للمعلمين لتعزيز كفاءتهم التقنية ومرونتهم المعرفية، وتوفير الدعم المؤسسي لدمج هذه التطبيقات في العملية التعليمية</w:t>
      </w:r>
      <w:r w:rsidRPr="00397046">
        <w:rPr>
          <w:rFonts w:ascii="Simplified Arabic" w:hAnsi="Simplified Arabic" w:cs="Simplified Arabic"/>
          <w:color w:val="000000" w:themeColor="text1"/>
          <w:kern w:val="0"/>
          <w:sz w:val="28"/>
          <w:szCs w:val="28"/>
          <w:lang w:bidi="ar-EG"/>
        </w:rPr>
        <w:t>.</w:t>
      </w:r>
    </w:p>
    <w:p w14:paraId="6FB9A9B1" w14:textId="51B4D0E0" w:rsidR="00677E32" w:rsidRPr="00397046" w:rsidRDefault="00677E32" w:rsidP="00984185">
      <w:pPr>
        <w:pStyle w:val="ListParagraph"/>
        <w:numPr>
          <w:ilvl w:val="0"/>
          <w:numId w:val="10"/>
        </w:numPr>
        <w:autoSpaceDE w:val="0"/>
        <w:autoSpaceDN w:val="0"/>
        <w:adjustRightInd w:val="0"/>
        <w:spacing w:before="100" w:beforeAutospacing="1" w:after="100" w:afterAutospacing="1" w:line="276" w:lineRule="auto"/>
        <w:ind w:left="424"/>
        <w:contextualSpacing w:val="0"/>
        <w:jc w:val="both"/>
        <w:rPr>
          <w:rFonts w:ascii="Simplified Arabic" w:hAnsi="Simplified Arabic" w:cs="Simplified Arabic"/>
          <w:b/>
          <w:bCs/>
          <w:color w:val="000000" w:themeColor="text1"/>
          <w:kern w:val="0"/>
          <w:sz w:val="28"/>
          <w:szCs w:val="28"/>
          <w:lang w:bidi="ar-EG"/>
        </w:rPr>
      </w:pPr>
      <w:r w:rsidRPr="00397046">
        <w:rPr>
          <w:rFonts w:ascii="Simplified Arabic" w:hAnsi="Simplified Arabic" w:cs="Simplified Arabic"/>
          <w:b/>
          <w:bCs/>
          <w:color w:val="000000" w:themeColor="text1"/>
          <w:kern w:val="0"/>
          <w:sz w:val="28"/>
          <w:szCs w:val="28"/>
          <w:rtl/>
        </w:rPr>
        <w:t>دراسة أحمد (2025) بعنوان: “أثر الذكاء الاصطناعي التوليدي</w:t>
      </w:r>
      <w:r w:rsidRPr="00397046">
        <w:rPr>
          <w:rFonts w:ascii="Simplified Arabic" w:hAnsi="Simplified Arabic" w:cs="Simplified Arabic"/>
          <w:b/>
          <w:bCs/>
          <w:color w:val="000000" w:themeColor="text1"/>
          <w:kern w:val="0"/>
          <w:sz w:val="28"/>
          <w:szCs w:val="28"/>
          <w:lang w:bidi="ar-EG"/>
        </w:rPr>
        <w:t xml:space="preserve"> ChatGPT </w:t>
      </w:r>
      <w:r w:rsidRPr="00397046">
        <w:rPr>
          <w:rFonts w:ascii="Simplified Arabic" w:hAnsi="Simplified Arabic" w:cs="Simplified Arabic"/>
          <w:b/>
          <w:bCs/>
          <w:color w:val="000000" w:themeColor="text1"/>
          <w:kern w:val="0"/>
          <w:sz w:val="28"/>
          <w:szCs w:val="28"/>
          <w:rtl/>
        </w:rPr>
        <w:t>في تشكيل المعرفة والهوية الثقافية: بحث ميداني على عينة من جيل</w:t>
      </w:r>
      <w:r w:rsidRPr="00397046">
        <w:rPr>
          <w:rFonts w:ascii="Simplified Arabic" w:hAnsi="Simplified Arabic" w:cs="Simplified Arabic"/>
          <w:b/>
          <w:bCs/>
          <w:color w:val="000000" w:themeColor="text1"/>
          <w:kern w:val="0"/>
          <w:sz w:val="28"/>
          <w:szCs w:val="28"/>
          <w:lang w:bidi="ar-EG"/>
        </w:rPr>
        <w:t xml:space="preserve"> Z </w:t>
      </w:r>
      <w:r w:rsidRPr="00397046">
        <w:rPr>
          <w:rFonts w:ascii="Simplified Arabic" w:hAnsi="Simplified Arabic" w:cs="Simplified Arabic"/>
          <w:b/>
          <w:bCs/>
          <w:color w:val="000000" w:themeColor="text1"/>
          <w:kern w:val="0"/>
          <w:sz w:val="28"/>
          <w:szCs w:val="28"/>
          <w:rtl/>
        </w:rPr>
        <w:t>في محافظة القاهرة</w:t>
      </w:r>
      <w:r w:rsidRPr="00397046">
        <w:rPr>
          <w:rFonts w:ascii="Simplified Arabic" w:hAnsi="Simplified Arabic" w:cs="Simplified Arabic"/>
          <w:b/>
          <w:bCs/>
          <w:color w:val="000000" w:themeColor="text1"/>
          <w:kern w:val="0"/>
          <w:sz w:val="28"/>
          <w:szCs w:val="28"/>
          <w:lang w:bidi="ar-EG"/>
        </w:rPr>
        <w:t>”</w:t>
      </w:r>
    </w:p>
    <w:p w14:paraId="40AFD4E0" w14:textId="77777777" w:rsidR="00677E32" w:rsidRPr="00397046" w:rsidRDefault="00677E32" w:rsidP="009221C6">
      <w:pPr>
        <w:pStyle w:val="ListParagraph"/>
        <w:autoSpaceDE w:val="0"/>
        <w:autoSpaceDN w:val="0"/>
        <w:adjustRightInd w:val="0"/>
        <w:spacing w:before="100" w:beforeAutospacing="1" w:after="100" w:afterAutospacing="1" w:line="276" w:lineRule="auto"/>
        <w:ind w:left="-1" w:firstLine="425"/>
        <w:contextualSpacing w:val="0"/>
        <w:jc w:val="both"/>
        <w:rPr>
          <w:rFonts w:ascii="Simplified Arabic" w:hAnsi="Simplified Arabic" w:cs="Simplified Arabic"/>
          <w:color w:val="000000" w:themeColor="text1"/>
          <w:kern w:val="0"/>
          <w:sz w:val="28"/>
          <w:szCs w:val="28"/>
          <w:lang w:bidi="ar-EG"/>
        </w:rPr>
      </w:pPr>
      <w:r w:rsidRPr="00397046">
        <w:rPr>
          <w:rFonts w:ascii="Simplified Arabic" w:hAnsi="Simplified Arabic" w:cs="Simplified Arabic"/>
          <w:color w:val="000000" w:themeColor="text1"/>
          <w:kern w:val="0"/>
          <w:sz w:val="28"/>
          <w:szCs w:val="28"/>
          <w:rtl/>
        </w:rPr>
        <w:t>هدفت الدراسة إلى التعرف على أثر الذكاء الاصطناعي التوليدي</w:t>
      </w:r>
      <w:r w:rsidRPr="00397046">
        <w:rPr>
          <w:rFonts w:ascii="Simplified Arabic" w:hAnsi="Simplified Arabic" w:cs="Simplified Arabic"/>
          <w:color w:val="000000" w:themeColor="text1"/>
          <w:kern w:val="0"/>
          <w:sz w:val="28"/>
          <w:szCs w:val="28"/>
          <w:lang w:bidi="ar-EG"/>
        </w:rPr>
        <w:t xml:space="preserve"> ChatGPT </w:t>
      </w:r>
      <w:r w:rsidRPr="00397046">
        <w:rPr>
          <w:rFonts w:ascii="Simplified Arabic" w:hAnsi="Simplified Arabic" w:cs="Simplified Arabic"/>
          <w:color w:val="000000" w:themeColor="text1"/>
          <w:kern w:val="0"/>
          <w:sz w:val="28"/>
          <w:szCs w:val="28"/>
          <w:rtl/>
        </w:rPr>
        <w:t>بأبعاده على تشكيل المعرفة والهوية الثقافية لدى جيل</w:t>
      </w:r>
      <w:r w:rsidRPr="00397046">
        <w:rPr>
          <w:rFonts w:ascii="Simplified Arabic" w:hAnsi="Simplified Arabic" w:cs="Simplified Arabic"/>
          <w:color w:val="000000" w:themeColor="text1"/>
          <w:kern w:val="0"/>
          <w:sz w:val="28"/>
          <w:szCs w:val="28"/>
          <w:lang w:bidi="ar-EG"/>
        </w:rPr>
        <w:t xml:space="preserve"> Z </w:t>
      </w:r>
      <w:r w:rsidRPr="00397046">
        <w:rPr>
          <w:rFonts w:ascii="Simplified Arabic" w:hAnsi="Simplified Arabic" w:cs="Simplified Arabic"/>
          <w:color w:val="000000" w:themeColor="text1"/>
          <w:kern w:val="0"/>
          <w:sz w:val="28"/>
          <w:szCs w:val="28"/>
          <w:rtl/>
        </w:rPr>
        <w:t>في محافظة القاهرة. واستخدمت الدراسة المنهج الوصفي التحليلي بالاعتماد على الأسلوب الميداني، وتكونت العينة من مجموعة من أفراد جيل</w:t>
      </w:r>
      <w:r w:rsidRPr="00397046">
        <w:rPr>
          <w:rFonts w:ascii="Simplified Arabic" w:hAnsi="Simplified Arabic" w:cs="Simplified Arabic"/>
          <w:color w:val="000000" w:themeColor="text1"/>
          <w:kern w:val="0"/>
          <w:sz w:val="28"/>
          <w:szCs w:val="28"/>
          <w:lang w:bidi="ar-EG"/>
        </w:rPr>
        <w:t xml:space="preserve"> Z </w:t>
      </w:r>
      <w:r w:rsidRPr="00397046">
        <w:rPr>
          <w:rFonts w:ascii="Simplified Arabic" w:hAnsi="Simplified Arabic" w:cs="Simplified Arabic"/>
          <w:color w:val="000000" w:themeColor="text1"/>
          <w:kern w:val="0"/>
          <w:sz w:val="28"/>
          <w:szCs w:val="28"/>
          <w:rtl/>
        </w:rPr>
        <w:t>في محافظة القاهرة بجمهورية مصر العربية. وتوصلت نتائج الدراسة إلى وجود أثر معنوي للذكاء الاصطناعي التوليدي في تشكيل المنظومة المعرفية لدى جيل</w:t>
      </w:r>
      <w:r w:rsidRPr="00397046">
        <w:rPr>
          <w:rFonts w:ascii="Simplified Arabic" w:hAnsi="Simplified Arabic" w:cs="Simplified Arabic"/>
          <w:color w:val="000000" w:themeColor="text1"/>
          <w:kern w:val="0"/>
          <w:sz w:val="28"/>
          <w:szCs w:val="28"/>
          <w:lang w:bidi="ar-EG"/>
        </w:rPr>
        <w:t xml:space="preserve"> Z</w:t>
      </w:r>
      <w:r w:rsidRPr="00397046">
        <w:rPr>
          <w:rFonts w:ascii="Simplified Arabic" w:hAnsi="Simplified Arabic" w:cs="Simplified Arabic"/>
          <w:color w:val="000000" w:themeColor="text1"/>
          <w:kern w:val="0"/>
          <w:sz w:val="28"/>
          <w:szCs w:val="28"/>
          <w:rtl/>
        </w:rPr>
        <w:t>، مع وجود تحديات تتعلق بتأثيره على الهوية الثقافية والقيم المجتمعية. وأوصت الدراسة بضرورة تعزيز الوعي الرقمي لدى جيل</w:t>
      </w:r>
      <w:r w:rsidRPr="00397046">
        <w:rPr>
          <w:rFonts w:ascii="Simplified Arabic" w:hAnsi="Simplified Arabic" w:cs="Simplified Arabic"/>
          <w:color w:val="000000" w:themeColor="text1"/>
          <w:kern w:val="0"/>
          <w:sz w:val="28"/>
          <w:szCs w:val="28"/>
          <w:lang w:bidi="ar-EG"/>
        </w:rPr>
        <w:t xml:space="preserve"> Z</w:t>
      </w:r>
      <w:r w:rsidRPr="00397046">
        <w:rPr>
          <w:rFonts w:ascii="Simplified Arabic" w:hAnsi="Simplified Arabic" w:cs="Simplified Arabic"/>
          <w:color w:val="000000" w:themeColor="text1"/>
          <w:kern w:val="0"/>
          <w:sz w:val="28"/>
          <w:szCs w:val="28"/>
          <w:rtl/>
        </w:rPr>
        <w:t>، وتنمية مهارات التفكير النقدي في التعامل مع مخرجات الذكاء الاصطناعي التوليدي حفاظاً على الهوية الثقافية</w:t>
      </w:r>
      <w:r w:rsidRPr="00397046">
        <w:rPr>
          <w:rFonts w:ascii="Simplified Arabic" w:hAnsi="Simplified Arabic" w:cs="Simplified Arabic"/>
          <w:color w:val="000000" w:themeColor="text1"/>
          <w:kern w:val="0"/>
          <w:sz w:val="28"/>
          <w:szCs w:val="28"/>
          <w:lang w:bidi="ar-EG"/>
        </w:rPr>
        <w:t>.</w:t>
      </w:r>
    </w:p>
    <w:p w14:paraId="34866CAB" w14:textId="20BE015C" w:rsidR="00677E32" w:rsidRPr="00397046" w:rsidRDefault="00677E32" w:rsidP="00984185">
      <w:pPr>
        <w:pStyle w:val="ListParagraph"/>
        <w:numPr>
          <w:ilvl w:val="0"/>
          <w:numId w:val="10"/>
        </w:numPr>
        <w:autoSpaceDE w:val="0"/>
        <w:autoSpaceDN w:val="0"/>
        <w:adjustRightInd w:val="0"/>
        <w:spacing w:before="100" w:beforeAutospacing="1" w:after="100" w:afterAutospacing="1" w:line="276" w:lineRule="auto"/>
        <w:ind w:left="424"/>
        <w:contextualSpacing w:val="0"/>
        <w:jc w:val="both"/>
        <w:rPr>
          <w:rFonts w:ascii="Simplified Arabic" w:hAnsi="Simplified Arabic" w:cs="Simplified Arabic"/>
          <w:b/>
          <w:bCs/>
          <w:color w:val="000000" w:themeColor="text1"/>
          <w:kern w:val="0"/>
          <w:sz w:val="28"/>
          <w:szCs w:val="28"/>
          <w:lang w:bidi="ar-EG"/>
        </w:rPr>
      </w:pPr>
      <w:r w:rsidRPr="00397046">
        <w:rPr>
          <w:rFonts w:ascii="Simplified Arabic" w:hAnsi="Simplified Arabic" w:cs="Simplified Arabic"/>
          <w:b/>
          <w:bCs/>
          <w:color w:val="000000" w:themeColor="text1"/>
          <w:kern w:val="0"/>
          <w:sz w:val="28"/>
          <w:szCs w:val="28"/>
          <w:rtl/>
        </w:rPr>
        <w:t>دراسة الشيوي (2025) بعنوان: “دور الذكاء الاصطناعي التوليدي في تحسين جودة حياة العمل بالتطبيق على شركات الأدوية بجمهورية مصر العربية</w:t>
      </w:r>
      <w:r w:rsidRPr="00397046">
        <w:rPr>
          <w:rFonts w:ascii="Simplified Arabic" w:hAnsi="Simplified Arabic" w:cs="Simplified Arabic"/>
          <w:b/>
          <w:bCs/>
          <w:color w:val="000000" w:themeColor="text1"/>
          <w:kern w:val="0"/>
          <w:sz w:val="28"/>
          <w:szCs w:val="28"/>
          <w:lang w:bidi="ar-EG"/>
        </w:rPr>
        <w:t>”</w:t>
      </w:r>
    </w:p>
    <w:p w14:paraId="2403A70D" w14:textId="77777777" w:rsidR="00677E32" w:rsidRPr="00397046" w:rsidRDefault="00677E32" w:rsidP="009221C6">
      <w:pPr>
        <w:pStyle w:val="ListParagraph"/>
        <w:autoSpaceDE w:val="0"/>
        <w:autoSpaceDN w:val="0"/>
        <w:adjustRightInd w:val="0"/>
        <w:spacing w:before="100" w:beforeAutospacing="1" w:after="100" w:afterAutospacing="1" w:line="276" w:lineRule="auto"/>
        <w:ind w:left="-1" w:firstLine="425"/>
        <w:contextualSpacing w:val="0"/>
        <w:jc w:val="both"/>
        <w:rPr>
          <w:rFonts w:ascii="Simplified Arabic" w:hAnsi="Simplified Arabic" w:cs="Simplified Arabic"/>
          <w:color w:val="000000" w:themeColor="text1"/>
          <w:kern w:val="0"/>
          <w:sz w:val="28"/>
          <w:szCs w:val="28"/>
          <w:lang w:bidi="ar-EG"/>
        </w:rPr>
      </w:pPr>
      <w:r w:rsidRPr="00397046">
        <w:rPr>
          <w:rFonts w:ascii="Simplified Arabic" w:hAnsi="Simplified Arabic" w:cs="Simplified Arabic"/>
          <w:color w:val="000000" w:themeColor="text1"/>
          <w:kern w:val="0"/>
          <w:sz w:val="28"/>
          <w:szCs w:val="28"/>
          <w:rtl/>
        </w:rPr>
        <w:t>هدفت الدراسة إلى التعرف على دور الذكاء الاصطناعي التوليدي بأبعاده على تحسين جودة حياة العمل في شركات الأدوية بجمهورية مصر العربية. واستخدمت الدراسة المنهج الوصفي التحليلي، وتكونت العينة من العاملين في عدد من شركات الأدوية المصرية. وتوصلت نتائج الدراسة إلى وجود دور إيجابي معنوي للذكاء الاصطناعي التوليدي في تحسين جودة حياة العمل من خلال تخفيف الأعباء الروتينية وتعزيز بيئة العمل الرقمية. وأوصت الدراسة بضرورة تبني شركات الأدوية لتقنيات الذكاء الاصطناعي التوليدي، وتوفير برامج تدريبية للعاملين، وتطوير سياسات تنظيمية داعمة لتحسين جودة حياة العمل</w:t>
      </w:r>
      <w:r w:rsidRPr="00397046">
        <w:rPr>
          <w:rFonts w:ascii="Simplified Arabic" w:hAnsi="Simplified Arabic" w:cs="Simplified Arabic"/>
          <w:color w:val="000000" w:themeColor="text1"/>
          <w:kern w:val="0"/>
          <w:sz w:val="28"/>
          <w:szCs w:val="28"/>
          <w:lang w:bidi="ar-EG"/>
        </w:rPr>
        <w:t>.</w:t>
      </w:r>
    </w:p>
    <w:p w14:paraId="3B2C69C7" w14:textId="2AE48A5D" w:rsidR="00677E32" w:rsidRPr="00397046" w:rsidRDefault="00677E32" w:rsidP="00984185">
      <w:pPr>
        <w:pStyle w:val="ListParagraph"/>
        <w:numPr>
          <w:ilvl w:val="0"/>
          <w:numId w:val="10"/>
        </w:numPr>
        <w:autoSpaceDE w:val="0"/>
        <w:autoSpaceDN w:val="0"/>
        <w:adjustRightInd w:val="0"/>
        <w:spacing w:before="100" w:beforeAutospacing="1" w:after="100" w:afterAutospacing="1" w:line="276" w:lineRule="auto"/>
        <w:ind w:left="424"/>
        <w:contextualSpacing w:val="0"/>
        <w:jc w:val="both"/>
        <w:rPr>
          <w:rFonts w:ascii="Simplified Arabic" w:hAnsi="Simplified Arabic" w:cs="Simplified Arabic"/>
          <w:b/>
          <w:bCs/>
          <w:color w:val="000000" w:themeColor="text1"/>
          <w:kern w:val="0"/>
          <w:sz w:val="28"/>
          <w:szCs w:val="28"/>
          <w:lang w:bidi="ar-EG"/>
        </w:rPr>
      </w:pPr>
      <w:r w:rsidRPr="00397046">
        <w:rPr>
          <w:rFonts w:ascii="Simplified Arabic" w:hAnsi="Simplified Arabic" w:cs="Simplified Arabic"/>
          <w:b/>
          <w:bCs/>
          <w:color w:val="000000" w:themeColor="text1"/>
          <w:kern w:val="0"/>
          <w:sz w:val="28"/>
          <w:szCs w:val="28"/>
          <w:rtl/>
        </w:rPr>
        <w:t>دراسة حراز وآخرون (2025) بعنوان: “أثر جودة القرارات التشغيلية كمتغير وسيط بين الذكاء الاصطناعي التوليدي وممارسات إدارة الموارد البشرية: دراسة تطبيقية على الشركات العاملة بالمنطقة الصناعية بمدينة دمياط الجديدة</w:t>
      </w:r>
      <w:r w:rsidRPr="00397046">
        <w:rPr>
          <w:rFonts w:ascii="Simplified Arabic" w:hAnsi="Simplified Arabic" w:cs="Simplified Arabic"/>
          <w:b/>
          <w:bCs/>
          <w:color w:val="000000" w:themeColor="text1"/>
          <w:kern w:val="0"/>
          <w:sz w:val="28"/>
          <w:szCs w:val="28"/>
          <w:lang w:bidi="ar-EG"/>
        </w:rPr>
        <w:t>”</w:t>
      </w:r>
    </w:p>
    <w:p w14:paraId="31E2B8C8" w14:textId="77777777" w:rsidR="00677E32" w:rsidRPr="00397046" w:rsidRDefault="00677E32" w:rsidP="009221C6">
      <w:pPr>
        <w:pStyle w:val="ListParagraph"/>
        <w:autoSpaceDE w:val="0"/>
        <w:autoSpaceDN w:val="0"/>
        <w:adjustRightInd w:val="0"/>
        <w:spacing w:before="100" w:beforeAutospacing="1" w:after="100" w:afterAutospacing="1" w:line="276" w:lineRule="auto"/>
        <w:ind w:left="-1" w:firstLine="425"/>
        <w:contextualSpacing w:val="0"/>
        <w:jc w:val="both"/>
        <w:rPr>
          <w:rFonts w:ascii="Simplified Arabic" w:hAnsi="Simplified Arabic" w:cs="Simplified Arabic"/>
          <w:color w:val="000000" w:themeColor="text1"/>
          <w:kern w:val="0"/>
          <w:sz w:val="28"/>
          <w:szCs w:val="28"/>
          <w:lang w:bidi="ar-EG"/>
        </w:rPr>
      </w:pPr>
      <w:r w:rsidRPr="00397046">
        <w:rPr>
          <w:rFonts w:ascii="Simplified Arabic" w:hAnsi="Simplified Arabic" w:cs="Simplified Arabic"/>
          <w:color w:val="000000" w:themeColor="text1"/>
          <w:kern w:val="0"/>
          <w:sz w:val="28"/>
          <w:szCs w:val="28"/>
          <w:rtl/>
        </w:rPr>
        <w:t xml:space="preserve">هدفت الدراسة إلى التعرف على أثر الذكاء الاصطناعي التوليدي بأبعاده على ممارسات إدارة الموارد البشرية مع الكشف عن الدور الوسيط لجودة القرارات التشغيلية. واستخدمت الدراسة المنهج الوصفي </w:t>
      </w:r>
      <w:r w:rsidRPr="00397046">
        <w:rPr>
          <w:rFonts w:ascii="Simplified Arabic" w:hAnsi="Simplified Arabic" w:cs="Simplified Arabic"/>
          <w:color w:val="000000" w:themeColor="text1"/>
          <w:kern w:val="0"/>
          <w:sz w:val="28"/>
          <w:szCs w:val="28"/>
          <w:rtl/>
        </w:rPr>
        <w:lastRenderedPageBreak/>
        <w:t>التحليلي، وتكونت العينة من العاملين والمديرين في الشركات الصناعية بمدينة دمياط الجديدة. وتوصلت نتائج الدراسة إلى وجود أثر إيجابي معنوي للذكاء الاصطناعي التوليدي على ممارسات إدارة الموارد البشرية، مع تأكيد الدور الوسيط لجودة القرارات التشغيلية في تعزيز هذه العلاقة. وأوصت الدراسة بضرورة توظيف الذكاء الاصطناعي التوليدي في دعم اتخاذ القرارات التشغيلية، وتطوير ممارسات إدارة الموارد البشرية الرقمية</w:t>
      </w:r>
      <w:r w:rsidRPr="00397046">
        <w:rPr>
          <w:rFonts w:ascii="Simplified Arabic" w:hAnsi="Simplified Arabic" w:cs="Simplified Arabic"/>
          <w:color w:val="000000" w:themeColor="text1"/>
          <w:kern w:val="0"/>
          <w:sz w:val="28"/>
          <w:szCs w:val="28"/>
          <w:lang w:bidi="ar-EG"/>
        </w:rPr>
        <w:t>.</w:t>
      </w:r>
    </w:p>
    <w:p w14:paraId="61D7A10D" w14:textId="1C9CCCFB" w:rsidR="00677E32" w:rsidRPr="00397046" w:rsidRDefault="00677E32" w:rsidP="00984185">
      <w:pPr>
        <w:pStyle w:val="ListParagraph"/>
        <w:numPr>
          <w:ilvl w:val="0"/>
          <w:numId w:val="10"/>
        </w:numPr>
        <w:autoSpaceDE w:val="0"/>
        <w:autoSpaceDN w:val="0"/>
        <w:adjustRightInd w:val="0"/>
        <w:spacing w:before="100" w:beforeAutospacing="1" w:after="100" w:afterAutospacing="1" w:line="276" w:lineRule="auto"/>
        <w:ind w:left="424"/>
        <w:contextualSpacing w:val="0"/>
        <w:jc w:val="both"/>
        <w:rPr>
          <w:rFonts w:ascii="Simplified Arabic" w:hAnsi="Simplified Arabic" w:cs="Simplified Arabic"/>
          <w:b/>
          <w:bCs/>
          <w:color w:val="000000" w:themeColor="text1"/>
          <w:kern w:val="0"/>
          <w:sz w:val="28"/>
          <w:szCs w:val="28"/>
          <w:lang w:bidi="ar-EG"/>
        </w:rPr>
      </w:pPr>
      <w:r w:rsidRPr="00397046">
        <w:rPr>
          <w:rFonts w:ascii="Simplified Arabic" w:hAnsi="Simplified Arabic" w:cs="Simplified Arabic"/>
          <w:b/>
          <w:bCs/>
          <w:color w:val="000000" w:themeColor="text1"/>
          <w:kern w:val="0"/>
          <w:sz w:val="28"/>
          <w:szCs w:val="28"/>
          <w:rtl/>
        </w:rPr>
        <w:t>دراسة محمد والمكي (2025) بعنوان: “الدور الوسيط للذكاء الاصطناعي التوليدي في العلاقة بين الحوكمة وإدارة المشاريع: دراسة تطبيقية على عينة من شركات تكنولوجيا المعلومات السعودية</w:t>
      </w:r>
      <w:r w:rsidRPr="00397046">
        <w:rPr>
          <w:rFonts w:ascii="Simplified Arabic" w:hAnsi="Simplified Arabic" w:cs="Simplified Arabic"/>
          <w:b/>
          <w:bCs/>
          <w:color w:val="000000" w:themeColor="text1"/>
          <w:kern w:val="0"/>
          <w:sz w:val="28"/>
          <w:szCs w:val="28"/>
          <w:lang w:bidi="ar-EG"/>
        </w:rPr>
        <w:t>”</w:t>
      </w:r>
    </w:p>
    <w:p w14:paraId="284A6C1B" w14:textId="77777777" w:rsidR="00677E32" w:rsidRPr="00397046" w:rsidRDefault="00677E32" w:rsidP="009221C6">
      <w:pPr>
        <w:pStyle w:val="ListParagraph"/>
        <w:autoSpaceDE w:val="0"/>
        <w:autoSpaceDN w:val="0"/>
        <w:adjustRightInd w:val="0"/>
        <w:spacing w:before="100" w:beforeAutospacing="1" w:after="100" w:afterAutospacing="1" w:line="276" w:lineRule="auto"/>
        <w:ind w:left="-1" w:firstLine="425"/>
        <w:contextualSpacing w:val="0"/>
        <w:jc w:val="both"/>
        <w:rPr>
          <w:rFonts w:ascii="Simplified Arabic" w:hAnsi="Simplified Arabic" w:cs="Simplified Arabic"/>
          <w:color w:val="000000" w:themeColor="text1"/>
          <w:kern w:val="0"/>
          <w:sz w:val="28"/>
          <w:szCs w:val="28"/>
          <w:lang w:bidi="ar-EG"/>
        </w:rPr>
      </w:pPr>
      <w:r w:rsidRPr="00397046">
        <w:rPr>
          <w:rFonts w:ascii="Simplified Arabic" w:hAnsi="Simplified Arabic" w:cs="Simplified Arabic"/>
          <w:color w:val="000000" w:themeColor="text1"/>
          <w:kern w:val="0"/>
          <w:sz w:val="28"/>
          <w:szCs w:val="28"/>
          <w:rtl/>
        </w:rPr>
        <w:t>هدفت الدراسة إلى التعرف على الدور الوسيط للذكاء الاصطناعي التوليدي بأبعاده في العلاقة بين الحوكمة وإدارة المشاريع في شركات تكنولوجيا المعلومات السعودية. واستخدمت الدراسة المنهج الوصفي التحليلي، وتكونت العينة من العاملين والمديرين في عينة من شركات تكنولوجيا المعلومات في المملكة العربية السعودية. وتوصلت نتائج الدراسة إلى وجود دور وسيط إيجابي معنوي للذكاء الاصطناعي التوليدي في تعزيز العلاقة بين الحوكمة وإدارة المشاريع، مما يسهم في تحسين كفاءة تنفيذ المشاريع وشفافيتها. وأوصت الدراسة بضرورة دمج الذكاء الاصطناعي التوليدي ضمن أطر الحوكمة المؤسسية، وتطوير سياسات حوكمة رقمية متكاملة في شركات تكنولوجيا المعلومات السعودية</w:t>
      </w:r>
      <w:r w:rsidRPr="00397046">
        <w:rPr>
          <w:rFonts w:ascii="Simplified Arabic" w:hAnsi="Simplified Arabic" w:cs="Simplified Arabic"/>
          <w:color w:val="000000" w:themeColor="text1"/>
          <w:kern w:val="0"/>
          <w:sz w:val="28"/>
          <w:szCs w:val="28"/>
          <w:lang w:bidi="ar-EG"/>
        </w:rPr>
        <w:t>.</w:t>
      </w:r>
    </w:p>
    <w:p w14:paraId="4A220F5D" w14:textId="73FDE5ED" w:rsidR="00677E32" w:rsidRPr="00397046" w:rsidRDefault="00677E32" w:rsidP="00984185">
      <w:pPr>
        <w:pStyle w:val="ListParagraph"/>
        <w:numPr>
          <w:ilvl w:val="0"/>
          <w:numId w:val="10"/>
        </w:numPr>
        <w:autoSpaceDE w:val="0"/>
        <w:autoSpaceDN w:val="0"/>
        <w:adjustRightInd w:val="0"/>
        <w:spacing w:before="100" w:beforeAutospacing="1" w:after="100" w:afterAutospacing="1" w:line="276" w:lineRule="auto"/>
        <w:ind w:left="424"/>
        <w:contextualSpacing w:val="0"/>
        <w:jc w:val="both"/>
        <w:rPr>
          <w:rFonts w:ascii="Simplified Arabic" w:hAnsi="Simplified Arabic" w:cs="Simplified Arabic"/>
          <w:b/>
          <w:bCs/>
          <w:color w:val="000000" w:themeColor="text1"/>
          <w:kern w:val="0"/>
          <w:sz w:val="28"/>
          <w:szCs w:val="28"/>
          <w:lang w:bidi="ar-EG"/>
        </w:rPr>
      </w:pPr>
      <w:r w:rsidRPr="00397046">
        <w:rPr>
          <w:rFonts w:ascii="Simplified Arabic" w:hAnsi="Simplified Arabic" w:cs="Simplified Arabic"/>
          <w:b/>
          <w:bCs/>
          <w:color w:val="000000" w:themeColor="text1"/>
          <w:kern w:val="0"/>
          <w:sz w:val="28"/>
          <w:szCs w:val="28"/>
          <w:rtl/>
        </w:rPr>
        <w:t>دراسة بوفروخ وبوتغرين (2025) بعنوان: “تبني الذكاء الاصطناعي التوليدي في صناعة الخدمات المالية: دراسة حالة شركة مورغان ستانلي</w:t>
      </w:r>
      <w:r w:rsidRPr="00397046">
        <w:rPr>
          <w:rFonts w:ascii="Simplified Arabic" w:hAnsi="Simplified Arabic" w:cs="Simplified Arabic"/>
          <w:b/>
          <w:bCs/>
          <w:color w:val="000000" w:themeColor="text1"/>
          <w:kern w:val="0"/>
          <w:sz w:val="28"/>
          <w:szCs w:val="28"/>
          <w:lang w:bidi="ar-EG"/>
        </w:rPr>
        <w:t>”</w:t>
      </w:r>
    </w:p>
    <w:p w14:paraId="17B44E89" w14:textId="77777777" w:rsidR="00677E32" w:rsidRPr="00397046" w:rsidRDefault="00677E32" w:rsidP="009221C6">
      <w:pPr>
        <w:pStyle w:val="ListParagraph"/>
        <w:autoSpaceDE w:val="0"/>
        <w:autoSpaceDN w:val="0"/>
        <w:adjustRightInd w:val="0"/>
        <w:spacing w:before="100" w:beforeAutospacing="1" w:after="100" w:afterAutospacing="1" w:line="276" w:lineRule="auto"/>
        <w:ind w:left="-1" w:firstLine="425"/>
        <w:contextualSpacing w:val="0"/>
        <w:jc w:val="both"/>
        <w:rPr>
          <w:rFonts w:ascii="Simplified Arabic" w:hAnsi="Simplified Arabic" w:cs="Simplified Arabic"/>
          <w:color w:val="000000" w:themeColor="text1"/>
          <w:kern w:val="0"/>
          <w:sz w:val="28"/>
          <w:szCs w:val="28"/>
          <w:lang w:bidi="ar-EG"/>
        </w:rPr>
      </w:pPr>
      <w:r w:rsidRPr="00397046">
        <w:rPr>
          <w:rFonts w:ascii="Simplified Arabic" w:hAnsi="Simplified Arabic" w:cs="Simplified Arabic"/>
          <w:color w:val="000000" w:themeColor="text1"/>
          <w:kern w:val="0"/>
          <w:sz w:val="28"/>
          <w:szCs w:val="28"/>
          <w:rtl/>
        </w:rPr>
        <w:t>هدفت الدراسة إلى التعرف على واقع تبني الذكاء الاصطناعي التوليدي بأبعاده في صناعة الخدمات المالية من خلال دراسة حالة شركة مورغان ستانلي. واستخدمت الدراسة منهج دراسة الحالة بالاعتماد على المنهج الوصفي التحليلي، وتكونت العينة من الوثائق والتقارير الرسمية الصادرة عن شركة مورغان ستانلي. وتوصلت نتائج الدراسة إلى أن تبني الذكاء الاصطناعي التوليدي أسهم بشكل معنوي في تعزيز كفاءة الخدمات المالية المقدمة، وتحسين تجربة العملاء، ودعم عمليات صنع القرار الاستثماري. وأوصت الدراسة بضرورة تبني المؤسسات المالية لتقنيات الذكاء الاصطناعي التوليدي بشكل استراتيجي، مع مراعاة الجوانب الأخلاقية والتنظيمية</w:t>
      </w:r>
      <w:r w:rsidRPr="00397046">
        <w:rPr>
          <w:rFonts w:ascii="Simplified Arabic" w:hAnsi="Simplified Arabic" w:cs="Simplified Arabic"/>
          <w:color w:val="000000" w:themeColor="text1"/>
          <w:kern w:val="0"/>
          <w:sz w:val="28"/>
          <w:szCs w:val="28"/>
          <w:lang w:bidi="ar-EG"/>
        </w:rPr>
        <w:t>.</w:t>
      </w:r>
    </w:p>
    <w:p w14:paraId="7B3598E2" w14:textId="6E6AB812" w:rsidR="00677E32" w:rsidRPr="00397046" w:rsidRDefault="00677E32" w:rsidP="00984185">
      <w:pPr>
        <w:pStyle w:val="ListParagraph"/>
        <w:numPr>
          <w:ilvl w:val="0"/>
          <w:numId w:val="10"/>
        </w:numPr>
        <w:autoSpaceDE w:val="0"/>
        <w:autoSpaceDN w:val="0"/>
        <w:adjustRightInd w:val="0"/>
        <w:spacing w:before="100" w:beforeAutospacing="1" w:after="100" w:afterAutospacing="1" w:line="276" w:lineRule="auto"/>
        <w:ind w:left="424"/>
        <w:contextualSpacing w:val="0"/>
        <w:jc w:val="both"/>
        <w:rPr>
          <w:rFonts w:ascii="Simplified Arabic" w:hAnsi="Simplified Arabic" w:cs="Simplified Arabic"/>
          <w:b/>
          <w:bCs/>
          <w:color w:val="000000" w:themeColor="text1"/>
          <w:kern w:val="0"/>
          <w:sz w:val="28"/>
          <w:szCs w:val="28"/>
          <w:lang w:bidi="ar-EG"/>
        </w:rPr>
      </w:pPr>
      <w:r w:rsidRPr="00397046">
        <w:rPr>
          <w:rFonts w:ascii="Simplified Arabic" w:hAnsi="Simplified Arabic" w:cs="Simplified Arabic"/>
          <w:b/>
          <w:bCs/>
          <w:color w:val="000000" w:themeColor="text1"/>
          <w:kern w:val="0"/>
          <w:sz w:val="28"/>
          <w:szCs w:val="28"/>
          <w:rtl/>
        </w:rPr>
        <w:lastRenderedPageBreak/>
        <w:t>دراسة</w:t>
      </w:r>
      <w:r w:rsidRPr="00397046">
        <w:rPr>
          <w:rFonts w:ascii="Simplified Arabic" w:hAnsi="Simplified Arabic" w:cs="Simplified Arabic"/>
          <w:b/>
          <w:bCs/>
          <w:color w:val="000000" w:themeColor="text1"/>
          <w:kern w:val="0"/>
          <w:sz w:val="28"/>
          <w:szCs w:val="28"/>
          <w:lang w:bidi="ar-EG"/>
        </w:rPr>
        <w:t xml:space="preserve"> Wamba et al. (2025) </w:t>
      </w:r>
      <w:r w:rsidRPr="00397046">
        <w:rPr>
          <w:rFonts w:ascii="Simplified Arabic" w:hAnsi="Simplified Arabic" w:cs="Simplified Arabic"/>
          <w:b/>
          <w:bCs/>
          <w:color w:val="000000" w:themeColor="text1"/>
          <w:kern w:val="0"/>
          <w:sz w:val="28"/>
          <w:szCs w:val="28"/>
          <w:rtl/>
        </w:rPr>
        <w:t>بعنوان</w:t>
      </w:r>
      <w:r w:rsidRPr="00397046">
        <w:rPr>
          <w:rFonts w:ascii="Simplified Arabic" w:hAnsi="Simplified Arabic" w:cs="Simplified Arabic"/>
          <w:b/>
          <w:bCs/>
          <w:color w:val="000000" w:themeColor="text1"/>
          <w:kern w:val="0"/>
          <w:sz w:val="28"/>
          <w:szCs w:val="28"/>
          <w:lang w:bidi="ar-EG"/>
        </w:rPr>
        <w:t>: “Generative Artificial Intelligence and the Challenges to Adding Value Ethically”</w:t>
      </w:r>
    </w:p>
    <w:p w14:paraId="5237225E" w14:textId="77777777" w:rsidR="00677E32" w:rsidRPr="00397046" w:rsidRDefault="00677E32" w:rsidP="009221C6">
      <w:pPr>
        <w:pStyle w:val="ListParagraph"/>
        <w:autoSpaceDE w:val="0"/>
        <w:autoSpaceDN w:val="0"/>
        <w:adjustRightInd w:val="0"/>
        <w:spacing w:before="100" w:beforeAutospacing="1" w:after="100" w:afterAutospacing="1" w:line="276" w:lineRule="auto"/>
        <w:ind w:left="-1" w:firstLine="425"/>
        <w:contextualSpacing w:val="0"/>
        <w:jc w:val="both"/>
        <w:rPr>
          <w:rFonts w:ascii="Simplified Arabic" w:hAnsi="Simplified Arabic" w:cs="Simplified Arabic"/>
          <w:color w:val="000000" w:themeColor="text1"/>
          <w:kern w:val="0"/>
          <w:sz w:val="28"/>
          <w:szCs w:val="28"/>
          <w:lang w:bidi="ar-EG"/>
        </w:rPr>
      </w:pPr>
      <w:r w:rsidRPr="00397046">
        <w:rPr>
          <w:rFonts w:ascii="Simplified Arabic" w:hAnsi="Simplified Arabic" w:cs="Simplified Arabic"/>
          <w:color w:val="000000" w:themeColor="text1"/>
          <w:kern w:val="0"/>
          <w:sz w:val="28"/>
          <w:szCs w:val="28"/>
          <w:rtl/>
        </w:rPr>
        <w:t>هدفت الدراسة إلى التعرف على تحديات الذكاء الاصطناعي التوليدي بأبعاده في إضافة القيمة بشكل أخلاقي في منظمات الأعمال. واستخدمت الدراسة المنهج التحليلي النقدي بالاعتماد على المراجعة المنهجية للأدبيات، وتكونت العينة من مجموعة من الدراسات والحالات التطبيقية للمنظمات التي تبنّت الذكاء الاصطناعي التوليدي. وتوصلت نتائج الدراسة إلى وجود تحديات أخلاقية جوهرية تواجه المنظمات في توظيف الذكاء الاصطناعي التوليدي لخلق القيمة، تشمل الشفافية، والتحيز، والخصوصية، والمساءلة. وأوصت الدراسة بضرورة تطوير أُطر حوكمة أخلاقية شاملة لتوظيف الذكاء الاصطناعي التوليدي، وتعزيز المسؤولية المؤسسية في خلق القيمة المستدامة</w:t>
      </w:r>
      <w:r w:rsidRPr="00397046">
        <w:rPr>
          <w:rFonts w:ascii="Simplified Arabic" w:hAnsi="Simplified Arabic" w:cs="Simplified Arabic"/>
          <w:color w:val="000000" w:themeColor="text1"/>
          <w:kern w:val="0"/>
          <w:sz w:val="28"/>
          <w:szCs w:val="28"/>
          <w:lang w:bidi="ar-EG"/>
        </w:rPr>
        <w:t>.</w:t>
      </w:r>
    </w:p>
    <w:p w14:paraId="282E4B30" w14:textId="4B69EE34" w:rsidR="00677E32" w:rsidRPr="00397046" w:rsidRDefault="00677E32" w:rsidP="00984185">
      <w:pPr>
        <w:pStyle w:val="ListParagraph"/>
        <w:numPr>
          <w:ilvl w:val="0"/>
          <w:numId w:val="10"/>
        </w:numPr>
        <w:autoSpaceDE w:val="0"/>
        <w:autoSpaceDN w:val="0"/>
        <w:adjustRightInd w:val="0"/>
        <w:spacing w:before="100" w:beforeAutospacing="1" w:after="100" w:afterAutospacing="1" w:line="276" w:lineRule="auto"/>
        <w:ind w:left="424"/>
        <w:contextualSpacing w:val="0"/>
        <w:jc w:val="both"/>
        <w:rPr>
          <w:rFonts w:ascii="Simplified Arabic" w:hAnsi="Simplified Arabic" w:cs="Simplified Arabic"/>
          <w:b/>
          <w:bCs/>
          <w:color w:val="000000" w:themeColor="text1"/>
          <w:kern w:val="0"/>
          <w:sz w:val="28"/>
          <w:szCs w:val="28"/>
          <w:lang w:bidi="ar-EG"/>
        </w:rPr>
      </w:pPr>
      <w:r w:rsidRPr="00397046">
        <w:rPr>
          <w:rFonts w:ascii="Simplified Arabic" w:hAnsi="Simplified Arabic" w:cs="Simplified Arabic"/>
          <w:b/>
          <w:bCs/>
          <w:color w:val="000000" w:themeColor="text1"/>
          <w:kern w:val="0"/>
          <w:sz w:val="28"/>
          <w:szCs w:val="28"/>
          <w:rtl/>
        </w:rPr>
        <w:t>دراسة</w:t>
      </w:r>
      <w:r w:rsidRPr="00397046">
        <w:rPr>
          <w:rFonts w:ascii="Simplified Arabic" w:hAnsi="Simplified Arabic" w:cs="Simplified Arabic"/>
          <w:b/>
          <w:bCs/>
          <w:color w:val="000000" w:themeColor="text1"/>
          <w:kern w:val="0"/>
          <w:sz w:val="28"/>
          <w:szCs w:val="28"/>
          <w:lang w:bidi="ar-EG"/>
        </w:rPr>
        <w:t xml:space="preserve"> Wang &amp; Zhang (2025) </w:t>
      </w:r>
      <w:r w:rsidRPr="00397046">
        <w:rPr>
          <w:rFonts w:ascii="Simplified Arabic" w:hAnsi="Simplified Arabic" w:cs="Simplified Arabic"/>
          <w:b/>
          <w:bCs/>
          <w:color w:val="000000" w:themeColor="text1"/>
          <w:kern w:val="0"/>
          <w:sz w:val="28"/>
          <w:szCs w:val="28"/>
          <w:rtl/>
        </w:rPr>
        <w:t>بعنوان</w:t>
      </w:r>
      <w:r w:rsidRPr="00397046">
        <w:rPr>
          <w:rFonts w:ascii="Simplified Arabic" w:hAnsi="Simplified Arabic" w:cs="Simplified Arabic"/>
          <w:b/>
          <w:bCs/>
          <w:color w:val="000000" w:themeColor="text1"/>
          <w:kern w:val="0"/>
          <w:sz w:val="28"/>
          <w:szCs w:val="28"/>
          <w:lang w:bidi="ar-EG"/>
        </w:rPr>
        <w:t>: “Leveraging Generative Artificial Intelligence for Sustainable Business Model Innovation in Production Systems”</w:t>
      </w:r>
    </w:p>
    <w:p w14:paraId="13073E84" w14:textId="77777777" w:rsidR="00677E32" w:rsidRPr="00397046" w:rsidRDefault="00677E32" w:rsidP="009221C6">
      <w:pPr>
        <w:pStyle w:val="ListParagraph"/>
        <w:autoSpaceDE w:val="0"/>
        <w:autoSpaceDN w:val="0"/>
        <w:adjustRightInd w:val="0"/>
        <w:spacing w:before="100" w:beforeAutospacing="1" w:after="100" w:afterAutospacing="1" w:line="276" w:lineRule="auto"/>
        <w:ind w:left="-1" w:firstLine="425"/>
        <w:contextualSpacing w:val="0"/>
        <w:jc w:val="both"/>
        <w:rPr>
          <w:rFonts w:ascii="Simplified Arabic" w:hAnsi="Simplified Arabic" w:cs="Simplified Arabic"/>
          <w:color w:val="000000" w:themeColor="text1"/>
          <w:kern w:val="0"/>
          <w:sz w:val="28"/>
          <w:szCs w:val="28"/>
          <w:lang w:bidi="ar-EG"/>
        </w:rPr>
      </w:pPr>
      <w:r w:rsidRPr="00397046">
        <w:rPr>
          <w:rFonts w:ascii="Simplified Arabic" w:hAnsi="Simplified Arabic" w:cs="Simplified Arabic"/>
          <w:color w:val="000000" w:themeColor="text1"/>
          <w:kern w:val="0"/>
          <w:sz w:val="28"/>
          <w:szCs w:val="28"/>
          <w:rtl/>
        </w:rPr>
        <w:t>هدفت الدراسة إلى التعرف على دور الذكاء الاصطناعي التوليدي بأبعاده في تحقيق ابتكار نماذج الأعمال المستدامة في أنظمة الإنتاج. واستخدمت الدراسة المنهج الوصفي التحليلي بالاعتماد على المراجعة المنهجية ودراسات الحالة، وتكونت العينة من مجموعة من المنظمات الصناعية التي وظّفت الذكاء الاصطناعي التوليدي. وتوصلت نتائج الدراسة إلى وجود دور محوري للذكاء الاصطناعي التوليدي في إعادة تشكيل نماذج الأعمال نحو الاستدامة، من خلال تعزيز الكفاءة التشغيلية وابتكار حلول إنتاجية صديقة للبيئة. وأوصت الدراسة بضرورة تبني المنظمات الصناعية لاستراتيجيات مدمجة تجمع بين الذكاء الاصطناعي التوليدي ومبادئ الاستدامة لإعادة صياغة نماذج أعمالها</w:t>
      </w:r>
      <w:r w:rsidRPr="00397046">
        <w:rPr>
          <w:rFonts w:ascii="Simplified Arabic" w:hAnsi="Simplified Arabic" w:cs="Simplified Arabic"/>
          <w:color w:val="000000" w:themeColor="text1"/>
          <w:kern w:val="0"/>
          <w:sz w:val="28"/>
          <w:szCs w:val="28"/>
          <w:lang w:bidi="ar-EG"/>
        </w:rPr>
        <w:t>.</w:t>
      </w:r>
    </w:p>
    <w:p w14:paraId="17F60BC6" w14:textId="39E40EAB" w:rsidR="00677E32" w:rsidRPr="00397046" w:rsidRDefault="00677E32" w:rsidP="00984185">
      <w:pPr>
        <w:pStyle w:val="ListParagraph"/>
        <w:numPr>
          <w:ilvl w:val="0"/>
          <w:numId w:val="10"/>
        </w:numPr>
        <w:autoSpaceDE w:val="0"/>
        <w:autoSpaceDN w:val="0"/>
        <w:adjustRightInd w:val="0"/>
        <w:spacing w:before="100" w:beforeAutospacing="1" w:after="100" w:afterAutospacing="1" w:line="276" w:lineRule="auto"/>
        <w:ind w:left="424"/>
        <w:contextualSpacing w:val="0"/>
        <w:jc w:val="both"/>
        <w:rPr>
          <w:rFonts w:ascii="Simplified Arabic" w:hAnsi="Simplified Arabic" w:cs="Simplified Arabic"/>
          <w:b/>
          <w:bCs/>
          <w:color w:val="000000" w:themeColor="text1"/>
          <w:kern w:val="0"/>
          <w:sz w:val="28"/>
          <w:szCs w:val="28"/>
          <w:lang w:bidi="ar-EG"/>
        </w:rPr>
      </w:pPr>
      <w:r w:rsidRPr="00397046">
        <w:rPr>
          <w:rFonts w:ascii="Simplified Arabic" w:hAnsi="Simplified Arabic" w:cs="Simplified Arabic"/>
          <w:b/>
          <w:bCs/>
          <w:color w:val="000000" w:themeColor="text1"/>
          <w:kern w:val="0"/>
          <w:sz w:val="28"/>
          <w:szCs w:val="28"/>
          <w:rtl/>
        </w:rPr>
        <w:t>دراسة</w:t>
      </w:r>
      <w:r w:rsidRPr="00397046">
        <w:rPr>
          <w:rFonts w:ascii="Simplified Arabic" w:hAnsi="Simplified Arabic" w:cs="Simplified Arabic"/>
          <w:b/>
          <w:bCs/>
          <w:color w:val="000000" w:themeColor="text1"/>
          <w:kern w:val="0"/>
          <w:sz w:val="28"/>
          <w:szCs w:val="28"/>
          <w:lang w:bidi="ar-EG"/>
        </w:rPr>
        <w:t xml:space="preserve"> Shakil et al. (2025) </w:t>
      </w:r>
      <w:r w:rsidRPr="00397046">
        <w:rPr>
          <w:rFonts w:ascii="Simplified Arabic" w:hAnsi="Simplified Arabic" w:cs="Simplified Arabic"/>
          <w:b/>
          <w:bCs/>
          <w:color w:val="000000" w:themeColor="text1"/>
          <w:kern w:val="0"/>
          <w:sz w:val="28"/>
          <w:szCs w:val="28"/>
          <w:rtl/>
        </w:rPr>
        <w:t>بعنوان</w:t>
      </w:r>
      <w:r w:rsidRPr="00397046">
        <w:rPr>
          <w:rFonts w:ascii="Simplified Arabic" w:hAnsi="Simplified Arabic" w:cs="Simplified Arabic"/>
          <w:b/>
          <w:bCs/>
          <w:color w:val="000000" w:themeColor="text1"/>
          <w:kern w:val="0"/>
          <w:sz w:val="28"/>
          <w:szCs w:val="28"/>
          <w:lang w:bidi="ar-EG"/>
        </w:rPr>
        <w:t>: “The Impact of Artificial Intelligence on Business Strategy: Redefining Competitive Advantage in the Digital Era”</w:t>
      </w:r>
    </w:p>
    <w:p w14:paraId="552E58C9" w14:textId="77777777" w:rsidR="00677E32" w:rsidRPr="00397046" w:rsidRDefault="00677E32" w:rsidP="009221C6">
      <w:pPr>
        <w:pStyle w:val="ListParagraph"/>
        <w:autoSpaceDE w:val="0"/>
        <w:autoSpaceDN w:val="0"/>
        <w:adjustRightInd w:val="0"/>
        <w:spacing w:before="100" w:beforeAutospacing="1" w:after="100" w:afterAutospacing="1" w:line="276" w:lineRule="auto"/>
        <w:ind w:left="-1" w:firstLine="425"/>
        <w:contextualSpacing w:val="0"/>
        <w:jc w:val="both"/>
        <w:rPr>
          <w:rFonts w:ascii="Simplified Arabic" w:hAnsi="Simplified Arabic" w:cs="Simplified Arabic"/>
          <w:color w:val="000000" w:themeColor="text1"/>
          <w:kern w:val="0"/>
          <w:sz w:val="28"/>
          <w:szCs w:val="28"/>
          <w:lang w:bidi="ar-EG"/>
        </w:rPr>
      </w:pPr>
      <w:r w:rsidRPr="00397046">
        <w:rPr>
          <w:rFonts w:ascii="Simplified Arabic" w:hAnsi="Simplified Arabic" w:cs="Simplified Arabic"/>
          <w:color w:val="000000" w:themeColor="text1"/>
          <w:kern w:val="0"/>
          <w:sz w:val="28"/>
          <w:szCs w:val="28"/>
          <w:rtl/>
        </w:rPr>
        <w:t xml:space="preserve">هدفت الدراسة إلى التعرف على أثر الذكاء الاصطناعي بأبعاده على استراتيجية الأعمال وإعادة تعريف الميزة التنافسية في العصر الرقمي. واستخدمت الدراسة المنهج الوصفي التحليلي بالاعتماد على المراجعة </w:t>
      </w:r>
      <w:r w:rsidRPr="00397046">
        <w:rPr>
          <w:rFonts w:ascii="Simplified Arabic" w:hAnsi="Simplified Arabic" w:cs="Simplified Arabic"/>
          <w:color w:val="000000" w:themeColor="text1"/>
          <w:kern w:val="0"/>
          <w:sz w:val="28"/>
          <w:szCs w:val="28"/>
          <w:rtl/>
        </w:rPr>
        <w:lastRenderedPageBreak/>
        <w:t>الأدبية، وتكونت العينة من مجموعة من الدراسات السابقة والحالات التطبيقية العالمية. وتوصلت نتائج الدراسة إلى أن الذكاء الاصطناعي يُعيد تشكيل مفهوم الميزة التنافسية في العصر الرقمي من خلال تعزيز القدرات الاستراتيجية للمنظمات وابتكار نماذج أعمال جديدة. وأوصت الدراسة بضرورة إعادة صياغة الاستراتيجيات المؤسسية بما يتوافق مع التطورات المتسارعة في تقنيات الذكاء الاصطناعي لضمان استدامة الميزة التنافسية</w:t>
      </w:r>
      <w:r w:rsidRPr="00397046">
        <w:rPr>
          <w:rFonts w:ascii="Simplified Arabic" w:hAnsi="Simplified Arabic" w:cs="Simplified Arabic"/>
          <w:color w:val="000000" w:themeColor="text1"/>
          <w:kern w:val="0"/>
          <w:sz w:val="28"/>
          <w:szCs w:val="28"/>
          <w:lang w:bidi="ar-EG"/>
        </w:rPr>
        <w:t>.</w:t>
      </w:r>
    </w:p>
    <w:p w14:paraId="6E10F726" w14:textId="64E01086" w:rsidR="00677E32" w:rsidRPr="00397046" w:rsidRDefault="00677E32" w:rsidP="00984185">
      <w:pPr>
        <w:pStyle w:val="ListParagraph"/>
        <w:numPr>
          <w:ilvl w:val="0"/>
          <w:numId w:val="10"/>
        </w:numPr>
        <w:autoSpaceDE w:val="0"/>
        <w:autoSpaceDN w:val="0"/>
        <w:adjustRightInd w:val="0"/>
        <w:spacing w:before="100" w:beforeAutospacing="1" w:after="100" w:afterAutospacing="1" w:line="276" w:lineRule="auto"/>
        <w:ind w:left="424"/>
        <w:contextualSpacing w:val="0"/>
        <w:jc w:val="both"/>
        <w:rPr>
          <w:rFonts w:ascii="Simplified Arabic" w:hAnsi="Simplified Arabic" w:cs="Simplified Arabic"/>
          <w:b/>
          <w:bCs/>
          <w:color w:val="000000" w:themeColor="text1"/>
          <w:kern w:val="0"/>
          <w:sz w:val="28"/>
          <w:szCs w:val="28"/>
          <w:lang w:bidi="ar-EG"/>
        </w:rPr>
      </w:pPr>
      <w:r w:rsidRPr="00397046">
        <w:rPr>
          <w:rFonts w:ascii="Simplified Arabic" w:hAnsi="Simplified Arabic" w:cs="Simplified Arabic"/>
          <w:b/>
          <w:bCs/>
          <w:color w:val="000000" w:themeColor="text1"/>
          <w:kern w:val="0"/>
          <w:sz w:val="28"/>
          <w:szCs w:val="28"/>
          <w:rtl/>
        </w:rPr>
        <w:t>دراسة</w:t>
      </w:r>
      <w:r w:rsidRPr="00397046">
        <w:rPr>
          <w:rFonts w:ascii="Simplified Arabic" w:hAnsi="Simplified Arabic" w:cs="Simplified Arabic"/>
          <w:b/>
          <w:bCs/>
          <w:color w:val="000000" w:themeColor="text1"/>
          <w:kern w:val="0"/>
          <w:sz w:val="28"/>
          <w:szCs w:val="28"/>
          <w:lang w:bidi="ar-EG"/>
        </w:rPr>
        <w:t xml:space="preserve"> Oprea &amp; </w:t>
      </w:r>
      <w:proofErr w:type="spellStart"/>
      <w:r w:rsidRPr="00397046">
        <w:rPr>
          <w:rFonts w:ascii="Simplified Arabic" w:hAnsi="Simplified Arabic" w:cs="Simplified Arabic"/>
          <w:b/>
          <w:bCs/>
          <w:color w:val="000000" w:themeColor="text1"/>
          <w:kern w:val="0"/>
          <w:sz w:val="28"/>
          <w:szCs w:val="28"/>
          <w:lang w:bidi="ar-EG"/>
        </w:rPr>
        <w:t>Bâra</w:t>
      </w:r>
      <w:proofErr w:type="spellEnd"/>
      <w:r w:rsidRPr="00397046">
        <w:rPr>
          <w:rFonts w:ascii="Simplified Arabic" w:hAnsi="Simplified Arabic" w:cs="Simplified Arabic"/>
          <w:b/>
          <w:bCs/>
          <w:color w:val="000000" w:themeColor="text1"/>
          <w:kern w:val="0"/>
          <w:sz w:val="28"/>
          <w:szCs w:val="28"/>
          <w:lang w:bidi="ar-EG"/>
        </w:rPr>
        <w:t xml:space="preserve"> (2025) </w:t>
      </w:r>
      <w:r w:rsidRPr="00397046">
        <w:rPr>
          <w:rFonts w:ascii="Simplified Arabic" w:hAnsi="Simplified Arabic" w:cs="Simplified Arabic"/>
          <w:b/>
          <w:bCs/>
          <w:color w:val="000000" w:themeColor="text1"/>
          <w:kern w:val="0"/>
          <w:sz w:val="28"/>
          <w:szCs w:val="28"/>
          <w:rtl/>
        </w:rPr>
        <w:t>بعنوان</w:t>
      </w:r>
      <w:r w:rsidRPr="00397046">
        <w:rPr>
          <w:rFonts w:ascii="Simplified Arabic" w:hAnsi="Simplified Arabic" w:cs="Simplified Arabic"/>
          <w:b/>
          <w:bCs/>
          <w:color w:val="000000" w:themeColor="text1"/>
          <w:kern w:val="0"/>
          <w:sz w:val="28"/>
          <w:szCs w:val="28"/>
          <w:lang w:bidi="ar-EG"/>
        </w:rPr>
        <w:t>: “Is Artificial Intelligence a Game-Changer in Steering E-Business into the Future? Uncovering Latent Topics with Probabilistic Generative Models”</w:t>
      </w:r>
    </w:p>
    <w:p w14:paraId="1BE66EBC" w14:textId="77777777" w:rsidR="00677E32" w:rsidRPr="00397046" w:rsidRDefault="00677E32" w:rsidP="009221C6">
      <w:pPr>
        <w:pStyle w:val="ListParagraph"/>
        <w:autoSpaceDE w:val="0"/>
        <w:autoSpaceDN w:val="0"/>
        <w:adjustRightInd w:val="0"/>
        <w:spacing w:before="100" w:beforeAutospacing="1" w:after="100" w:afterAutospacing="1" w:line="276" w:lineRule="auto"/>
        <w:ind w:left="-1" w:firstLine="425"/>
        <w:contextualSpacing w:val="0"/>
        <w:jc w:val="both"/>
        <w:rPr>
          <w:rFonts w:ascii="Simplified Arabic" w:hAnsi="Simplified Arabic" w:cs="Simplified Arabic"/>
          <w:color w:val="000000" w:themeColor="text1"/>
          <w:kern w:val="0"/>
          <w:sz w:val="28"/>
          <w:szCs w:val="28"/>
          <w:lang w:bidi="ar-EG"/>
        </w:rPr>
      </w:pPr>
      <w:r w:rsidRPr="00397046">
        <w:rPr>
          <w:rFonts w:ascii="Simplified Arabic" w:hAnsi="Simplified Arabic" w:cs="Simplified Arabic"/>
          <w:color w:val="000000" w:themeColor="text1"/>
          <w:kern w:val="0"/>
          <w:sz w:val="28"/>
          <w:szCs w:val="28"/>
          <w:rtl/>
        </w:rPr>
        <w:t>هدفت الدراسة إلى التعرف على دور الذكاء الاصطناعي التوليدي بأبعاده في توجيه الأعمال الإلكترونية نحو المستقبل من خلال الكشف عن الموضوعات الكامنة باستخدام النماذج التوليدية الاحتمالية. واستخدمت الدراسة المنهج الكمي التحليلي بالاعتماد على النماذج التوليدية الاحتمالية، وتكونت العينة من مجموعة كبيرة من البيانات النصية المتعلقة بالأعمال الإلكترونية. وتوصلت نتائج الدراسة إلى أن الذكاء الاصطناعي التوليدي يمثل عاملاً محورياً في إعادة توجيه الأعمال الإلكترونية من خلال تحسين تجربة العميل، وتخصيص المنتجات، وتطوير استراتيجيات التسويق الرقمي. وأوصت الدراسة بضرورة استثمار منظمات الأعمال الإلكترونية في تقنيات الذكاء الاصطناعي التوليدي لضمان مواكبة التحولات المستقبلية في السوق الرقمية</w:t>
      </w:r>
      <w:r w:rsidRPr="00397046">
        <w:rPr>
          <w:rFonts w:ascii="Simplified Arabic" w:hAnsi="Simplified Arabic" w:cs="Simplified Arabic"/>
          <w:color w:val="000000" w:themeColor="text1"/>
          <w:kern w:val="0"/>
          <w:sz w:val="28"/>
          <w:szCs w:val="28"/>
          <w:lang w:bidi="ar-EG"/>
        </w:rPr>
        <w:t>.</w:t>
      </w:r>
    </w:p>
    <w:p w14:paraId="7232D492" w14:textId="02E6D4ED" w:rsidR="00677E32" w:rsidRPr="00397046" w:rsidRDefault="00677E32" w:rsidP="00984185">
      <w:pPr>
        <w:pStyle w:val="ListParagraph"/>
        <w:numPr>
          <w:ilvl w:val="0"/>
          <w:numId w:val="10"/>
        </w:numPr>
        <w:autoSpaceDE w:val="0"/>
        <w:autoSpaceDN w:val="0"/>
        <w:adjustRightInd w:val="0"/>
        <w:spacing w:before="100" w:beforeAutospacing="1" w:after="100" w:afterAutospacing="1" w:line="276" w:lineRule="auto"/>
        <w:ind w:left="424"/>
        <w:contextualSpacing w:val="0"/>
        <w:jc w:val="both"/>
        <w:rPr>
          <w:rFonts w:ascii="Simplified Arabic" w:hAnsi="Simplified Arabic" w:cs="Simplified Arabic"/>
          <w:b/>
          <w:bCs/>
          <w:color w:val="000000" w:themeColor="text1"/>
          <w:kern w:val="0"/>
          <w:sz w:val="28"/>
          <w:szCs w:val="28"/>
          <w:lang w:bidi="ar-EG"/>
        </w:rPr>
      </w:pPr>
      <w:r w:rsidRPr="00397046">
        <w:rPr>
          <w:rFonts w:ascii="Simplified Arabic" w:hAnsi="Simplified Arabic" w:cs="Simplified Arabic"/>
          <w:b/>
          <w:bCs/>
          <w:color w:val="000000" w:themeColor="text1"/>
          <w:kern w:val="0"/>
          <w:sz w:val="28"/>
          <w:szCs w:val="28"/>
          <w:rtl/>
        </w:rPr>
        <w:t>دراسة</w:t>
      </w:r>
      <w:r w:rsidRPr="00397046">
        <w:rPr>
          <w:rFonts w:ascii="Simplified Arabic" w:hAnsi="Simplified Arabic" w:cs="Simplified Arabic"/>
          <w:b/>
          <w:bCs/>
          <w:color w:val="000000" w:themeColor="text1"/>
          <w:kern w:val="0"/>
          <w:sz w:val="28"/>
          <w:szCs w:val="28"/>
          <w:lang w:bidi="ar-EG"/>
        </w:rPr>
        <w:t xml:space="preserve"> </w:t>
      </w:r>
      <w:proofErr w:type="spellStart"/>
      <w:r w:rsidRPr="00397046">
        <w:rPr>
          <w:rFonts w:ascii="Simplified Arabic" w:hAnsi="Simplified Arabic" w:cs="Simplified Arabic"/>
          <w:b/>
          <w:bCs/>
          <w:color w:val="000000" w:themeColor="text1"/>
          <w:kern w:val="0"/>
          <w:sz w:val="28"/>
          <w:szCs w:val="28"/>
          <w:lang w:bidi="ar-EG"/>
        </w:rPr>
        <w:t>Sarioguz</w:t>
      </w:r>
      <w:proofErr w:type="spellEnd"/>
      <w:r w:rsidRPr="00397046">
        <w:rPr>
          <w:rFonts w:ascii="Simplified Arabic" w:hAnsi="Simplified Arabic" w:cs="Simplified Arabic"/>
          <w:b/>
          <w:bCs/>
          <w:color w:val="000000" w:themeColor="text1"/>
          <w:kern w:val="0"/>
          <w:sz w:val="28"/>
          <w:szCs w:val="28"/>
          <w:lang w:bidi="ar-EG"/>
        </w:rPr>
        <w:t xml:space="preserve"> &amp; Miser (2024) </w:t>
      </w:r>
      <w:r w:rsidRPr="00397046">
        <w:rPr>
          <w:rFonts w:ascii="Simplified Arabic" w:hAnsi="Simplified Arabic" w:cs="Simplified Arabic"/>
          <w:b/>
          <w:bCs/>
          <w:color w:val="000000" w:themeColor="text1"/>
          <w:kern w:val="0"/>
          <w:sz w:val="28"/>
          <w:szCs w:val="28"/>
          <w:rtl/>
        </w:rPr>
        <w:t>بعنوان</w:t>
      </w:r>
      <w:r w:rsidRPr="00397046">
        <w:rPr>
          <w:rFonts w:ascii="Simplified Arabic" w:hAnsi="Simplified Arabic" w:cs="Simplified Arabic"/>
          <w:b/>
          <w:bCs/>
          <w:color w:val="000000" w:themeColor="text1"/>
          <w:kern w:val="0"/>
          <w:sz w:val="28"/>
          <w:szCs w:val="28"/>
          <w:lang w:bidi="ar-EG"/>
        </w:rPr>
        <w:t>: “AI-Powered Business Model Innovation: Analyzing the Implications of Generative AI on Value Creation, Operational Efficiency and Market Dynamics”</w:t>
      </w:r>
    </w:p>
    <w:p w14:paraId="2311E0AC" w14:textId="77777777" w:rsidR="00677E32" w:rsidRPr="00397046" w:rsidRDefault="00677E32" w:rsidP="009221C6">
      <w:pPr>
        <w:pStyle w:val="ListParagraph"/>
        <w:autoSpaceDE w:val="0"/>
        <w:autoSpaceDN w:val="0"/>
        <w:adjustRightInd w:val="0"/>
        <w:spacing w:before="100" w:beforeAutospacing="1" w:after="100" w:afterAutospacing="1" w:line="276" w:lineRule="auto"/>
        <w:ind w:left="-1" w:firstLine="425"/>
        <w:contextualSpacing w:val="0"/>
        <w:jc w:val="both"/>
        <w:rPr>
          <w:rFonts w:ascii="Simplified Arabic" w:hAnsi="Simplified Arabic" w:cs="Simplified Arabic"/>
          <w:color w:val="000000" w:themeColor="text1"/>
          <w:kern w:val="0"/>
          <w:sz w:val="28"/>
          <w:szCs w:val="28"/>
          <w:lang w:bidi="ar-EG"/>
        </w:rPr>
      </w:pPr>
      <w:r w:rsidRPr="00397046">
        <w:rPr>
          <w:rFonts w:ascii="Simplified Arabic" w:hAnsi="Simplified Arabic" w:cs="Simplified Arabic"/>
          <w:color w:val="000000" w:themeColor="text1"/>
          <w:kern w:val="0"/>
          <w:sz w:val="28"/>
          <w:szCs w:val="28"/>
          <w:rtl/>
        </w:rPr>
        <w:t xml:space="preserve">هدفت الدراسة إلى التعرف على أثر الذكاء الاصطناعي التوليدي بأبعاده (خلق القيمة، الكفاءة التشغيلية، ديناميكيات السوق) على ابتكار نماذج الأعمال. واستخدمت الدراسة المنهج الوصفي التحليلي بالاعتماد على المراجعة الأدبية، وتكونت العينة من مجموعة من الدراسات والحالات التطبيقية للمنظمات التي وظّفت الذكاء الاصطناعي التوليدي. وتوصلت نتائج الدراسة إلى وجود أثر إيجابي معنوي للذكاء الاصطناعي التوليدي في ابتكار نماذج الأعمال من خلال تعزيز خلق القيمة، ورفع الكفاءة التشغيلية، </w:t>
      </w:r>
      <w:r w:rsidRPr="00397046">
        <w:rPr>
          <w:rFonts w:ascii="Simplified Arabic" w:hAnsi="Simplified Arabic" w:cs="Simplified Arabic"/>
          <w:color w:val="000000" w:themeColor="text1"/>
          <w:kern w:val="0"/>
          <w:sz w:val="28"/>
          <w:szCs w:val="28"/>
          <w:rtl/>
        </w:rPr>
        <w:lastRenderedPageBreak/>
        <w:t>وإعادة تشكيل ديناميكيات السوق. وأوصت الدراسة بضرورة تبني المنظمات لاستراتيجيات مدروسة لدمج الذكاء الاصطناعي التوليدي في نماذج أعمالها بما يعزز قدرتها التنافسية</w:t>
      </w:r>
      <w:r w:rsidRPr="00397046">
        <w:rPr>
          <w:rFonts w:ascii="Simplified Arabic" w:hAnsi="Simplified Arabic" w:cs="Simplified Arabic"/>
          <w:color w:val="000000" w:themeColor="text1"/>
          <w:kern w:val="0"/>
          <w:sz w:val="28"/>
          <w:szCs w:val="28"/>
          <w:lang w:bidi="ar-EG"/>
        </w:rPr>
        <w:t>.</w:t>
      </w:r>
    </w:p>
    <w:p w14:paraId="7FE4F53B" w14:textId="720EE128" w:rsidR="00677E32" w:rsidRPr="00397046" w:rsidRDefault="00677E32" w:rsidP="00984185">
      <w:pPr>
        <w:pStyle w:val="ListParagraph"/>
        <w:numPr>
          <w:ilvl w:val="0"/>
          <w:numId w:val="10"/>
        </w:numPr>
        <w:autoSpaceDE w:val="0"/>
        <w:autoSpaceDN w:val="0"/>
        <w:adjustRightInd w:val="0"/>
        <w:spacing w:before="100" w:beforeAutospacing="1" w:after="100" w:afterAutospacing="1" w:line="276" w:lineRule="auto"/>
        <w:ind w:left="424"/>
        <w:contextualSpacing w:val="0"/>
        <w:jc w:val="both"/>
        <w:rPr>
          <w:rFonts w:ascii="Simplified Arabic" w:hAnsi="Simplified Arabic" w:cs="Simplified Arabic"/>
          <w:b/>
          <w:bCs/>
          <w:color w:val="000000" w:themeColor="text1"/>
          <w:kern w:val="0"/>
          <w:sz w:val="28"/>
          <w:szCs w:val="28"/>
          <w:lang w:bidi="ar-EG"/>
        </w:rPr>
      </w:pPr>
      <w:r w:rsidRPr="00397046">
        <w:rPr>
          <w:rFonts w:ascii="Simplified Arabic" w:hAnsi="Simplified Arabic" w:cs="Simplified Arabic"/>
          <w:b/>
          <w:bCs/>
          <w:color w:val="000000" w:themeColor="text1"/>
          <w:kern w:val="0"/>
          <w:sz w:val="28"/>
          <w:szCs w:val="28"/>
          <w:rtl/>
        </w:rPr>
        <w:t>دراسة</w:t>
      </w:r>
      <w:r w:rsidRPr="00397046">
        <w:rPr>
          <w:rFonts w:ascii="Simplified Arabic" w:hAnsi="Simplified Arabic" w:cs="Simplified Arabic"/>
          <w:b/>
          <w:bCs/>
          <w:color w:val="000000" w:themeColor="text1"/>
          <w:kern w:val="0"/>
          <w:sz w:val="28"/>
          <w:szCs w:val="28"/>
          <w:lang w:bidi="ar-EG"/>
        </w:rPr>
        <w:t xml:space="preserve"> </w:t>
      </w:r>
      <w:r w:rsidRPr="00397046">
        <w:rPr>
          <w:rFonts w:ascii="Cambria" w:hAnsi="Cambria" w:cs="Cambria"/>
          <w:b/>
          <w:bCs/>
          <w:color w:val="000000" w:themeColor="text1"/>
          <w:kern w:val="0"/>
          <w:sz w:val="28"/>
          <w:szCs w:val="28"/>
          <w:lang w:bidi="ar-EG"/>
        </w:rPr>
        <w:t>Ş</w:t>
      </w:r>
      <w:r w:rsidRPr="00397046">
        <w:rPr>
          <w:rFonts w:ascii="Simplified Arabic" w:hAnsi="Simplified Arabic" w:cs="Simplified Arabic"/>
          <w:b/>
          <w:bCs/>
          <w:color w:val="000000" w:themeColor="text1"/>
          <w:kern w:val="0"/>
          <w:sz w:val="28"/>
          <w:szCs w:val="28"/>
          <w:lang w:bidi="ar-EG"/>
        </w:rPr>
        <w:t xml:space="preserve">ahin &amp; Karayel (2024) </w:t>
      </w:r>
      <w:r w:rsidRPr="00397046">
        <w:rPr>
          <w:rFonts w:ascii="Simplified Arabic" w:hAnsi="Simplified Arabic" w:cs="Simplified Arabic"/>
          <w:b/>
          <w:bCs/>
          <w:color w:val="000000" w:themeColor="text1"/>
          <w:kern w:val="0"/>
          <w:sz w:val="28"/>
          <w:szCs w:val="28"/>
          <w:rtl/>
        </w:rPr>
        <w:t>بعنوان</w:t>
      </w:r>
      <w:r w:rsidRPr="00397046">
        <w:rPr>
          <w:rFonts w:ascii="Simplified Arabic" w:hAnsi="Simplified Arabic" w:cs="Simplified Arabic"/>
          <w:b/>
          <w:bCs/>
          <w:color w:val="000000" w:themeColor="text1"/>
          <w:kern w:val="0"/>
          <w:sz w:val="28"/>
          <w:szCs w:val="28"/>
          <w:lang w:bidi="ar-EG"/>
        </w:rPr>
        <w:t>: “Generative Artificial Intelligence (GenAI) in Business: A Systematic Review on the Threshold of Transformation”</w:t>
      </w:r>
    </w:p>
    <w:p w14:paraId="0DA0D4F8" w14:textId="77777777" w:rsidR="00677E32" w:rsidRPr="00397046" w:rsidRDefault="00677E32" w:rsidP="009221C6">
      <w:pPr>
        <w:pStyle w:val="ListParagraph"/>
        <w:autoSpaceDE w:val="0"/>
        <w:autoSpaceDN w:val="0"/>
        <w:adjustRightInd w:val="0"/>
        <w:spacing w:before="100" w:beforeAutospacing="1" w:after="100" w:afterAutospacing="1" w:line="276" w:lineRule="auto"/>
        <w:ind w:left="-1" w:firstLine="425"/>
        <w:contextualSpacing w:val="0"/>
        <w:jc w:val="both"/>
        <w:rPr>
          <w:rFonts w:ascii="Simplified Arabic" w:hAnsi="Simplified Arabic" w:cs="Simplified Arabic"/>
          <w:color w:val="000000" w:themeColor="text1"/>
          <w:kern w:val="0"/>
          <w:sz w:val="28"/>
          <w:szCs w:val="28"/>
          <w:lang w:bidi="ar-EG"/>
        </w:rPr>
      </w:pPr>
      <w:r w:rsidRPr="00397046">
        <w:rPr>
          <w:rFonts w:ascii="Simplified Arabic" w:hAnsi="Simplified Arabic" w:cs="Simplified Arabic"/>
          <w:color w:val="000000" w:themeColor="text1"/>
          <w:kern w:val="0"/>
          <w:sz w:val="28"/>
          <w:szCs w:val="28"/>
          <w:rtl/>
        </w:rPr>
        <w:t>هدفت الدراسة إلى التعرف على دور الذكاء الاصطناعي التوليدي بأبعاده في إحداث التحول في منظمات الأعمال من خلال مراجعة منهجية شاملة. واستخدمت الدراسة منهج المراجعة المنهجية للأدبيات</w:t>
      </w:r>
      <w:r w:rsidRPr="00397046">
        <w:rPr>
          <w:rFonts w:ascii="Simplified Arabic" w:hAnsi="Simplified Arabic" w:cs="Simplified Arabic"/>
          <w:color w:val="000000" w:themeColor="text1"/>
          <w:kern w:val="0"/>
          <w:sz w:val="28"/>
          <w:szCs w:val="28"/>
          <w:lang w:bidi="ar-EG"/>
        </w:rPr>
        <w:t xml:space="preserve"> (Systematic Review)</w:t>
      </w:r>
      <w:r w:rsidRPr="00397046">
        <w:rPr>
          <w:rFonts w:ascii="Simplified Arabic" w:hAnsi="Simplified Arabic" w:cs="Simplified Arabic"/>
          <w:color w:val="000000" w:themeColor="text1"/>
          <w:kern w:val="0"/>
          <w:sz w:val="28"/>
          <w:szCs w:val="28"/>
          <w:rtl/>
        </w:rPr>
        <w:t>، وتكونت العينة من مجموعة كبيرة من الدراسات المنشورة في قواعد البيانات العلمية المتخصصة. وتوصلت نتائج الدراسة إلى أن الذكاء الاصطناعي التوليدي يقف على أعتاب إحداث تحول جوهري في منظمات الأعمال، من خلال إعادة تشكيل العمليات، ونماذج الأعمال، وتجارب العملاء. وأوصت الدراسة بضرورة إجراء المزيد من الدراسات التطبيقية لفهم أعمق لآليات التحول التي يُحدثها الذكاء الاصطناعي التوليدي في مختلف القطاعات</w:t>
      </w:r>
      <w:r w:rsidRPr="00397046">
        <w:rPr>
          <w:rFonts w:ascii="Simplified Arabic" w:hAnsi="Simplified Arabic" w:cs="Simplified Arabic"/>
          <w:color w:val="000000" w:themeColor="text1"/>
          <w:kern w:val="0"/>
          <w:sz w:val="28"/>
          <w:szCs w:val="28"/>
          <w:lang w:bidi="ar-EG"/>
        </w:rPr>
        <w:t>.</w:t>
      </w:r>
    </w:p>
    <w:p w14:paraId="6E16DD5F" w14:textId="3FE0B61D" w:rsidR="00677E32" w:rsidRPr="00397046" w:rsidRDefault="00677E32" w:rsidP="00984185">
      <w:pPr>
        <w:pStyle w:val="ListParagraph"/>
        <w:numPr>
          <w:ilvl w:val="0"/>
          <w:numId w:val="10"/>
        </w:numPr>
        <w:autoSpaceDE w:val="0"/>
        <w:autoSpaceDN w:val="0"/>
        <w:adjustRightInd w:val="0"/>
        <w:spacing w:before="100" w:beforeAutospacing="1" w:after="100" w:afterAutospacing="1" w:line="276" w:lineRule="auto"/>
        <w:ind w:left="424"/>
        <w:contextualSpacing w:val="0"/>
        <w:jc w:val="both"/>
        <w:rPr>
          <w:rFonts w:ascii="Simplified Arabic" w:hAnsi="Simplified Arabic" w:cs="Simplified Arabic"/>
          <w:b/>
          <w:bCs/>
          <w:color w:val="000000" w:themeColor="text1"/>
          <w:kern w:val="0"/>
          <w:sz w:val="28"/>
          <w:szCs w:val="28"/>
          <w:lang w:bidi="ar-EG"/>
        </w:rPr>
      </w:pPr>
      <w:r w:rsidRPr="00397046">
        <w:rPr>
          <w:rFonts w:ascii="Simplified Arabic" w:hAnsi="Simplified Arabic" w:cs="Simplified Arabic"/>
          <w:b/>
          <w:bCs/>
          <w:color w:val="000000" w:themeColor="text1"/>
          <w:kern w:val="0"/>
          <w:sz w:val="28"/>
          <w:szCs w:val="28"/>
          <w:rtl/>
        </w:rPr>
        <w:t>دراسة</w:t>
      </w:r>
      <w:r w:rsidRPr="00397046">
        <w:rPr>
          <w:rFonts w:ascii="Simplified Arabic" w:hAnsi="Simplified Arabic" w:cs="Simplified Arabic"/>
          <w:b/>
          <w:bCs/>
          <w:color w:val="000000" w:themeColor="text1"/>
          <w:kern w:val="0"/>
          <w:sz w:val="28"/>
          <w:szCs w:val="28"/>
          <w:lang w:bidi="ar-EG"/>
        </w:rPr>
        <w:t xml:space="preserve"> </w:t>
      </w:r>
      <w:proofErr w:type="spellStart"/>
      <w:r w:rsidRPr="00397046">
        <w:rPr>
          <w:rFonts w:ascii="Simplified Arabic" w:hAnsi="Simplified Arabic" w:cs="Simplified Arabic"/>
          <w:b/>
          <w:bCs/>
          <w:color w:val="000000" w:themeColor="text1"/>
          <w:kern w:val="0"/>
          <w:sz w:val="28"/>
          <w:szCs w:val="28"/>
          <w:lang w:bidi="ar-EG"/>
        </w:rPr>
        <w:t>Zavrazhnyi</w:t>
      </w:r>
      <w:proofErr w:type="spellEnd"/>
      <w:r w:rsidRPr="00397046">
        <w:rPr>
          <w:rFonts w:ascii="Simplified Arabic" w:hAnsi="Simplified Arabic" w:cs="Simplified Arabic"/>
          <w:b/>
          <w:bCs/>
          <w:color w:val="000000" w:themeColor="text1"/>
          <w:kern w:val="0"/>
          <w:sz w:val="28"/>
          <w:szCs w:val="28"/>
          <w:lang w:bidi="ar-EG"/>
        </w:rPr>
        <w:t xml:space="preserve"> et al. (2024) </w:t>
      </w:r>
      <w:r w:rsidRPr="00397046">
        <w:rPr>
          <w:rFonts w:ascii="Simplified Arabic" w:hAnsi="Simplified Arabic" w:cs="Simplified Arabic"/>
          <w:b/>
          <w:bCs/>
          <w:color w:val="000000" w:themeColor="text1"/>
          <w:kern w:val="0"/>
          <w:sz w:val="28"/>
          <w:szCs w:val="28"/>
          <w:rtl/>
        </w:rPr>
        <w:t>بعنوان</w:t>
      </w:r>
      <w:r w:rsidRPr="00397046">
        <w:rPr>
          <w:rFonts w:ascii="Simplified Arabic" w:hAnsi="Simplified Arabic" w:cs="Simplified Arabic"/>
          <w:b/>
          <w:bCs/>
          <w:color w:val="000000" w:themeColor="text1"/>
          <w:kern w:val="0"/>
          <w:sz w:val="28"/>
          <w:szCs w:val="28"/>
          <w:lang w:bidi="ar-EG"/>
        </w:rPr>
        <w:t>: “The Innovative Impact of Generative Artificial Intelligence on Digital Business Transformation”</w:t>
      </w:r>
    </w:p>
    <w:p w14:paraId="7E3776F3" w14:textId="77777777" w:rsidR="00677E32" w:rsidRPr="00397046" w:rsidRDefault="00677E32" w:rsidP="009221C6">
      <w:pPr>
        <w:pStyle w:val="ListParagraph"/>
        <w:autoSpaceDE w:val="0"/>
        <w:autoSpaceDN w:val="0"/>
        <w:adjustRightInd w:val="0"/>
        <w:spacing w:before="100" w:beforeAutospacing="1" w:after="100" w:afterAutospacing="1" w:line="276" w:lineRule="auto"/>
        <w:ind w:left="-1" w:firstLine="425"/>
        <w:contextualSpacing w:val="0"/>
        <w:jc w:val="both"/>
        <w:rPr>
          <w:rFonts w:ascii="Simplified Arabic" w:hAnsi="Simplified Arabic" w:cs="Simplified Arabic"/>
          <w:color w:val="000000" w:themeColor="text1"/>
          <w:kern w:val="0"/>
          <w:sz w:val="28"/>
          <w:szCs w:val="28"/>
          <w:lang w:bidi="ar-EG"/>
        </w:rPr>
      </w:pPr>
      <w:r w:rsidRPr="00397046">
        <w:rPr>
          <w:rFonts w:ascii="Simplified Arabic" w:hAnsi="Simplified Arabic" w:cs="Simplified Arabic"/>
          <w:color w:val="000000" w:themeColor="text1"/>
          <w:kern w:val="0"/>
          <w:sz w:val="28"/>
          <w:szCs w:val="28"/>
          <w:rtl/>
        </w:rPr>
        <w:t>هدفت الدراسة إلى التعرف على الأثر الابتكاري للذكاء الاصطناعي التوليدي بأبعاده على التحول الرقمي للأعمال. واستخدمت الدراسة المنهج الوصفي التحليلي، وتكونت العينة من مجموعة من المنظمات التي تخوض تجربة التحول الرقمي بالاعتماد على الذكاء الاصطناعي التوليدي. وتوصلت نتائج الدراسة إلى وجود أثر ابتكاري معنوي للذكاء الاصطناعي التوليدي في تسريع عمليات التحول الرقمي للأعمال، وتعزيز القدرة الابتكارية للمنظمات. وأوصت الدراسة بضرورة تبني المنظمات لاستراتيجيات تحول رقمي متكاملة تعتمد على الذكاء الاصطناعي التوليدي كركيزة أساسية للابتكار</w:t>
      </w:r>
      <w:r w:rsidRPr="00397046">
        <w:rPr>
          <w:rFonts w:ascii="Simplified Arabic" w:hAnsi="Simplified Arabic" w:cs="Simplified Arabic"/>
          <w:color w:val="000000" w:themeColor="text1"/>
          <w:kern w:val="0"/>
          <w:sz w:val="28"/>
          <w:szCs w:val="28"/>
          <w:lang w:bidi="ar-EG"/>
        </w:rPr>
        <w:t>.</w:t>
      </w:r>
    </w:p>
    <w:p w14:paraId="30DB48C8" w14:textId="765DA996" w:rsidR="00677E32" w:rsidRPr="00397046" w:rsidRDefault="00677E32" w:rsidP="00984185">
      <w:pPr>
        <w:pStyle w:val="ListParagraph"/>
        <w:numPr>
          <w:ilvl w:val="0"/>
          <w:numId w:val="10"/>
        </w:numPr>
        <w:autoSpaceDE w:val="0"/>
        <w:autoSpaceDN w:val="0"/>
        <w:adjustRightInd w:val="0"/>
        <w:spacing w:before="100" w:beforeAutospacing="1" w:after="100" w:afterAutospacing="1" w:line="276" w:lineRule="auto"/>
        <w:ind w:left="424"/>
        <w:contextualSpacing w:val="0"/>
        <w:jc w:val="both"/>
        <w:rPr>
          <w:rFonts w:ascii="Simplified Arabic" w:hAnsi="Simplified Arabic" w:cs="Simplified Arabic"/>
          <w:b/>
          <w:bCs/>
          <w:color w:val="000000" w:themeColor="text1"/>
          <w:kern w:val="0"/>
          <w:sz w:val="28"/>
          <w:szCs w:val="28"/>
          <w:lang w:bidi="ar-EG"/>
        </w:rPr>
      </w:pPr>
      <w:r w:rsidRPr="00397046">
        <w:rPr>
          <w:rFonts w:ascii="Simplified Arabic" w:hAnsi="Simplified Arabic" w:cs="Simplified Arabic"/>
          <w:b/>
          <w:bCs/>
          <w:color w:val="000000" w:themeColor="text1"/>
          <w:kern w:val="0"/>
          <w:sz w:val="28"/>
          <w:szCs w:val="28"/>
          <w:rtl/>
        </w:rPr>
        <w:t>دراسة</w:t>
      </w:r>
      <w:r w:rsidRPr="00397046">
        <w:rPr>
          <w:rFonts w:ascii="Simplified Arabic" w:hAnsi="Simplified Arabic" w:cs="Simplified Arabic"/>
          <w:b/>
          <w:bCs/>
          <w:color w:val="000000" w:themeColor="text1"/>
          <w:kern w:val="0"/>
          <w:sz w:val="28"/>
          <w:szCs w:val="28"/>
          <w:lang w:bidi="ar-EG"/>
        </w:rPr>
        <w:t xml:space="preserve"> Chowdhury et al. (2024) </w:t>
      </w:r>
      <w:r w:rsidRPr="00397046">
        <w:rPr>
          <w:rFonts w:ascii="Simplified Arabic" w:hAnsi="Simplified Arabic" w:cs="Simplified Arabic"/>
          <w:b/>
          <w:bCs/>
          <w:color w:val="000000" w:themeColor="text1"/>
          <w:kern w:val="0"/>
          <w:sz w:val="28"/>
          <w:szCs w:val="28"/>
          <w:rtl/>
        </w:rPr>
        <w:t>بعنوان</w:t>
      </w:r>
      <w:r w:rsidRPr="00397046">
        <w:rPr>
          <w:rFonts w:ascii="Simplified Arabic" w:hAnsi="Simplified Arabic" w:cs="Simplified Arabic"/>
          <w:b/>
          <w:bCs/>
          <w:color w:val="000000" w:themeColor="text1"/>
          <w:kern w:val="0"/>
          <w:sz w:val="28"/>
          <w:szCs w:val="28"/>
          <w:lang w:bidi="ar-EG"/>
        </w:rPr>
        <w:t>: “Generative Artificial Intelligence in Business: Towards a Strategic Human Resource Management Framework”</w:t>
      </w:r>
    </w:p>
    <w:p w14:paraId="4A64CBE2" w14:textId="169F643D" w:rsidR="00677E32" w:rsidRPr="00397046" w:rsidRDefault="00677E32" w:rsidP="009221C6">
      <w:pPr>
        <w:pStyle w:val="ListParagraph"/>
        <w:autoSpaceDE w:val="0"/>
        <w:autoSpaceDN w:val="0"/>
        <w:adjustRightInd w:val="0"/>
        <w:spacing w:before="100" w:beforeAutospacing="1" w:after="100" w:afterAutospacing="1" w:line="276" w:lineRule="auto"/>
        <w:ind w:left="-1" w:firstLine="425"/>
        <w:contextualSpacing w:val="0"/>
        <w:jc w:val="both"/>
        <w:rPr>
          <w:rFonts w:ascii="Simplified Arabic" w:hAnsi="Simplified Arabic" w:cs="Simplified Arabic"/>
          <w:color w:val="000000" w:themeColor="text1"/>
          <w:kern w:val="0"/>
          <w:sz w:val="28"/>
          <w:szCs w:val="28"/>
          <w:lang w:bidi="ar-EG"/>
        </w:rPr>
      </w:pPr>
      <w:r w:rsidRPr="00397046">
        <w:rPr>
          <w:rFonts w:ascii="Simplified Arabic" w:hAnsi="Simplified Arabic" w:cs="Simplified Arabic"/>
          <w:color w:val="000000" w:themeColor="text1"/>
          <w:kern w:val="0"/>
          <w:sz w:val="28"/>
          <w:szCs w:val="28"/>
          <w:rtl/>
        </w:rPr>
        <w:lastRenderedPageBreak/>
        <w:t>هدفت الدراسة إلى التعرف على دور الذكاء الاصطناعي التوليدي بأبعاده في تطوير إطار استراتيجي لإدارة الموارد البشرية في منظمات الأعمال. واستخدمت الدراسة المنهج الوصفي التحليلي بالاعتماد على المراجعة المنهجية للأدبيات، وتكونت العينة من مجموعة من الدراسات النظرية والتطبيقية في مجال إدارة الموارد البشرية والذكاء الاصطناعي. وتوصلت نتائج الدراسة إلى وجود دور محوري للذكاء الاصطناعي التوليدي في إعادة تشكيل ممارسات إدارة الموارد البشرية الاستراتيجية، مع الحاجة إلى إطار حاكم يوجّه هذا التوظيف. وأوصت الدراسة بضرورة تبني إطار استراتيجي متكامل لإدارة الموارد البشرية يدمج الذكاء الاصطناعي التوليدي بشكل فعّال ومسؤول</w:t>
      </w:r>
      <w:r w:rsidRPr="00397046">
        <w:rPr>
          <w:rFonts w:ascii="Simplified Arabic" w:hAnsi="Simplified Arabic" w:cs="Simplified Arabic"/>
          <w:color w:val="000000" w:themeColor="text1"/>
          <w:kern w:val="0"/>
          <w:sz w:val="28"/>
          <w:szCs w:val="28"/>
          <w:lang w:bidi="ar-EG"/>
        </w:rPr>
        <w:t>.</w:t>
      </w:r>
    </w:p>
    <w:p w14:paraId="17EE68B5" w14:textId="77777777" w:rsidR="00677E32" w:rsidRPr="00397046" w:rsidRDefault="00677E32" w:rsidP="00CC5F03">
      <w:pPr>
        <w:pStyle w:val="ListParagraph"/>
        <w:autoSpaceDE w:val="0"/>
        <w:autoSpaceDN w:val="0"/>
        <w:adjustRightInd w:val="0"/>
        <w:spacing w:before="100" w:beforeAutospacing="1" w:after="100" w:afterAutospacing="1" w:line="276" w:lineRule="auto"/>
        <w:ind w:left="-1"/>
        <w:contextualSpacing w:val="0"/>
        <w:jc w:val="both"/>
        <w:rPr>
          <w:rFonts w:ascii="Simplified Arabic" w:hAnsi="Simplified Arabic" w:cs="Simplified Arabic"/>
          <w:b/>
          <w:bCs/>
          <w:color w:val="000000" w:themeColor="text1"/>
          <w:kern w:val="0"/>
          <w:sz w:val="32"/>
          <w:szCs w:val="32"/>
          <w:lang w:bidi="ar-EG"/>
        </w:rPr>
      </w:pPr>
      <w:r w:rsidRPr="00397046">
        <w:rPr>
          <w:rFonts w:ascii="Simplified Arabic" w:hAnsi="Simplified Arabic" w:cs="Simplified Arabic"/>
          <w:b/>
          <w:bCs/>
          <w:color w:val="000000" w:themeColor="text1"/>
          <w:kern w:val="0"/>
          <w:sz w:val="32"/>
          <w:szCs w:val="32"/>
          <w:rtl/>
        </w:rPr>
        <w:t>المحور الثاني: الدراسات المتعلقة بالمتغير التابع (الميزة التنافسية المستدامة) وعلاقته بمتغيرات أخرى</w:t>
      </w:r>
    </w:p>
    <w:p w14:paraId="3033A5CC" w14:textId="7BD52BA2" w:rsidR="00677E32" w:rsidRPr="00397046" w:rsidRDefault="00677E32" w:rsidP="00984185">
      <w:pPr>
        <w:pStyle w:val="ListParagraph"/>
        <w:numPr>
          <w:ilvl w:val="0"/>
          <w:numId w:val="10"/>
        </w:numPr>
        <w:autoSpaceDE w:val="0"/>
        <w:autoSpaceDN w:val="0"/>
        <w:adjustRightInd w:val="0"/>
        <w:spacing w:before="100" w:beforeAutospacing="1" w:after="100" w:afterAutospacing="1" w:line="276" w:lineRule="auto"/>
        <w:ind w:left="424"/>
        <w:contextualSpacing w:val="0"/>
        <w:jc w:val="both"/>
        <w:rPr>
          <w:rFonts w:ascii="Simplified Arabic" w:hAnsi="Simplified Arabic" w:cs="Simplified Arabic"/>
          <w:b/>
          <w:bCs/>
          <w:color w:val="000000" w:themeColor="text1"/>
          <w:kern w:val="0"/>
          <w:sz w:val="28"/>
          <w:szCs w:val="28"/>
          <w:lang w:bidi="ar-EG"/>
        </w:rPr>
      </w:pPr>
      <w:r w:rsidRPr="00397046">
        <w:rPr>
          <w:rFonts w:ascii="Simplified Arabic" w:hAnsi="Simplified Arabic" w:cs="Simplified Arabic"/>
          <w:b/>
          <w:bCs/>
          <w:color w:val="000000" w:themeColor="text1"/>
          <w:kern w:val="0"/>
          <w:sz w:val="28"/>
          <w:szCs w:val="28"/>
          <w:rtl/>
        </w:rPr>
        <w:t>دراسة</w:t>
      </w:r>
      <w:r w:rsidRPr="00397046">
        <w:rPr>
          <w:rFonts w:ascii="Simplified Arabic" w:hAnsi="Simplified Arabic" w:cs="Simplified Arabic"/>
          <w:b/>
          <w:bCs/>
          <w:color w:val="000000" w:themeColor="text1"/>
          <w:kern w:val="0"/>
          <w:sz w:val="28"/>
          <w:szCs w:val="28"/>
          <w:lang w:bidi="ar-EG"/>
        </w:rPr>
        <w:t xml:space="preserve"> Kadir et al. (2026) </w:t>
      </w:r>
      <w:r w:rsidRPr="00397046">
        <w:rPr>
          <w:rFonts w:ascii="Simplified Arabic" w:hAnsi="Simplified Arabic" w:cs="Simplified Arabic"/>
          <w:b/>
          <w:bCs/>
          <w:color w:val="000000" w:themeColor="text1"/>
          <w:kern w:val="0"/>
          <w:sz w:val="28"/>
          <w:szCs w:val="28"/>
          <w:rtl/>
        </w:rPr>
        <w:t>بعنوان</w:t>
      </w:r>
      <w:r w:rsidRPr="00397046">
        <w:rPr>
          <w:rFonts w:ascii="Simplified Arabic" w:hAnsi="Simplified Arabic" w:cs="Simplified Arabic"/>
          <w:b/>
          <w:bCs/>
          <w:color w:val="000000" w:themeColor="text1"/>
          <w:kern w:val="0"/>
          <w:sz w:val="28"/>
          <w:szCs w:val="28"/>
          <w:lang w:bidi="ar-EG"/>
        </w:rPr>
        <w:t>: “Achieving Sustainable Competitive Advantage through Generative AI and Digital Leadership: The Mediating Role of Green Technology Innovation”</w:t>
      </w:r>
    </w:p>
    <w:p w14:paraId="486C45DF" w14:textId="77777777" w:rsidR="00677E32" w:rsidRPr="00397046" w:rsidRDefault="00677E32" w:rsidP="009221C6">
      <w:pPr>
        <w:pStyle w:val="ListParagraph"/>
        <w:autoSpaceDE w:val="0"/>
        <w:autoSpaceDN w:val="0"/>
        <w:adjustRightInd w:val="0"/>
        <w:spacing w:before="100" w:beforeAutospacing="1" w:after="100" w:afterAutospacing="1" w:line="276" w:lineRule="auto"/>
        <w:ind w:left="-1" w:firstLine="425"/>
        <w:contextualSpacing w:val="0"/>
        <w:jc w:val="both"/>
        <w:rPr>
          <w:rFonts w:ascii="Simplified Arabic" w:hAnsi="Simplified Arabic" w:cs="Simplified Arabic"/>
          <w:color w:val="000000" w:themeColor="text1"/>
          <w:kern w:val="0"/>
          <w:sz w:val="28"/>
          <w:szCs w:val="28"/>
          <w:lang w:bidi="ar-EG"/>
        </w:rPr>
      </w:pPr>
      <w:r w:rsidRPr="00397046">
        <w:rPr>
          <w:rFonts w:ascii="Simplified Arabic" w:hAnsi="Simplified Arabic" w:cs="Simplified Arabic"/>
          <w:color w:val="000000" w:themeColor="text1"/>
          <w:kern w:val="0"/>
          <w:sz w:val="28"/>
          <w:szCs w:val="28"/>
          <w:rtl/>
        </w:rPr>
        <w:t>هدفت الدراسة إلى التعرف على أثر الذكاء الاصطناعي التوليدي والقيادة الرقمية بأبعادهما على الميزة التنافسية المستدامة مع الكشف عن الدور الوسيط لابتكار التكنولوجيا الخضراء. واستخدمت الدراسة المنهج الوصفي التحليلي، وتكونت العينة من مجموعة من العاملين والمديرين في منظمات الأعمال. وتوصلت نتائج الدراسة إلى وجود أثر إيجابي معنوي للذكاء الاصطناعي التوليدي والقيادة الرقمية على الميزة التنافسية المستدامة، مع تأكيد الدور الوسيط لابتكار التكنولوجيا الخضراء في هذه العلاقة. وأوصت الدراسة بضرورة تبني المنظمات لاستراتيجيات مدمجة تجمع بين الذكاء الاصطناعي التوليدي والقيادة الرقمية والابتكار الأخضر لتحقيق الميزة التنافسية المستدامة. وتُعدّ هذه الدراسة من أهم الدراسات التي تدمج بين المتغيرين المستقل والتابع للدراسة الحالية</w:t>
      </w:r>
      <w:r w:rsidRPr="00397046">
        <w:rPr>
          <w:rFonts w:ascii="Simplified Arabic" w:hAnsi="Simplified Arabic" w:cs="Simplified Arabic"/>
          <w:color w:val="000000" w:themeColor="text1"/>
          <w:kern w:val="0"/>
          <w:sz w:val="28"/>
          <w:szCs w:val="28"/>
          <w:lang w:bidi="ar-EG"/>
        </w:rPr>
        <w:t>.</w:t>
      </w:r>
    </w:p>
    <w:p w14:paraId="7CC14FC7" w14:textId="3BF7DDE3" w:rsidR="00677E32" w:rsidRPr="00397046" w:rsidRDefault="00677E32" w:rsidP="00984185">
      <w:pPr>
        <w:pStyle w:val="ListParagraph"/>
        <w:numPr>
          <w:ilvl w:val="0"/>
          <w:numId w:val="10"/>
        </w:numPr>
        <w:autoSpaceDE w:val="0"/>
        <w:autoSpaceDN w:val="0"/>
        <w:adjustRightInd w:val="0"/>
        <w:spacing w:before="100" w:beforeAutospacing="1" w:after="100" w:afterAutospacing="1" w:line="276" w:lineRule="auto"/>
        <w:ind w:left="424"/>
        <w:contextualSpacing w:val="0"/>
        <w:jc w:val="both"/>
        <w:rPr>
          <w:rFonts w:ascii="Simplified Arabic" w:hAnsi="Simplified Arabic" w:cs="Simplified Arabic"/>
          <w:b/>
          <w:bCs/>
          <w:color w:val="000000" w:themeColor="text1"/>
          <w:kern w:val="0"/>
          <w:sz w:val="28"/>
          <w:szCs w:val="28"/>
          <w:lang w:bidi="ar-EG"/>
        </w:rPr>
      </w:pPr>
      <w:r w:rsidRPr="00397046">
        <w:rPr>
          <w:rFonts w:ascii="Simplified Arabic" w:hAnsi="Simplified Arabic" w:cs="Simplified Arabic"/>
          <w:b/>
          <w:bCs/>
          <w:color w:val="000000" w:themeColor="text1"/>
          <w:kern w:val="0"/>
          <w:sz w:val="28"/>
          <w:szCs w:val="28"/>
          <w:rtl/>
        </w:rPr>
        <w:t>دراسة</w:t>
      </w:r>
      <w:r w:rsidRPr="00397046">
        <w:rPr>
          <w:rFonts w:ascii="Simplified Arabic" w:hAnsi="Simplified Arabic" w:cs="Simplified Arabic"/>
          <w:b/>
          <w:bCs/>
          <w:color w:val="000000" w:themeColor="text1"/>
          <w:kern w:val="0"/>
          <w:sz w:val="28"/>
          <w:szCs w:val="28"/>
          <w:lang w:bidi="ar-EG"/>
        </w:rPr>
        <w:t xml:space="preserve"> Lanfranchi et al. (2026) </w:t>
      </w:r>
      <w:r w:rsidRPr="00397046">
        <w:rPr>
          <w:rFonts w:ascii="Simplified Arabic" w:hAnsi="Simplified Arabic" w:cs="Simplified Arabic"/>
          <w:b/>
          <w:bCs/>
          <w:color w:val="000000" w:themeColor="text1"/>
          <w:kern w:val="0"/>
          <w:sz w:val="28"/>
          <w:szCs w:val="28"/>
          <w:rtl/>
        </w:rPr>
        <w:t>بعنوان</w:t>
      </w:r>
      <w:r w:rsidRPr="00397046">
        <w:rPr>
          <w:rFonts w:ascii="Simplified Arabic" w:hAnsi="Simplified Arabic" w:cs="Simplified Arabic"/>
          <w:b/>
          <w:bCs/>
          <w:color w:val="000000" w:themeColor="text1"/>
          <w:kern w:val="0"/>
          <w:sz w:val="28"/>
          <w:szCs w:val="28"/>
          <w:lang w:bidi="ar-EG"/>
        </w:rPr>
        <w:t>: “Reconfiguring Competitive Advantage: A Resource Dynamic Framework for Generative AI Adoption in Digital Content Marketing”</w:t>
      </w:r>
    </w:p>
    <w:p w14:paraId="1F1E8858" w14:textId="77777777" w:rsidR="00677E32" w:rsidRPr="00397046" w:rsidRDefault="00677E32" w:rsidP="009221C6">
      <w:pPr>
        <w:pStyle w:val="ListParagraph"/>
        <w:autoSpaceDE w:val="0"/>
        <w:autoSpaceDN w:val="0"/>
        <w:adjustRightInd w:val="0"/>
        <w:spacing w:before="100" w:beforeAutospacing="1" w:after="100" w:afterAutospacing="1" w:line="276" w:lineRule="auto"/>
        <w:ind w:left="-1" w:firstLine="425"/>
        <w:contextualSpacing w:val="0"/>
        <w:jc w:val="both"/>
        <w:rPr>
          <w:rFonts w:ascii="Simplified Arabic" w:hAnsi="Simplified Arabic" w:cs="Simplified Arabic"/>
          <w:color w:val="000000" w:themeColor="text1"/>
          <w:kern w:val="0"/>
          <w:sz w:val="28"/>
          <w:szCs w:val="28"/>
          <w:lang w:bidi="ar-EG"/>
        </w:rPr>
      </w:pPr>
      <w:r w:rsidRPr="00397046">
        <w:rPr>
          <w:rFonts w:ascii="Simplified Arabic" w:hAnsi="Simplified Arabic" w:cs="Simplified Arabic"/>
          <w:color w:val="000000" w:themeColor="text1"/>
          <w:kern w:val="0"/>
          <w:sz w:val="28"/>
          <w:szCs w:val="28"/>
          <w:rtl/>
        </w:rPr>
        <w:lastRenderedPageBreak/>
        <w:t>هدفت الدراسة إلى التعرف على إعادة تشكيل الميزة التنافسية من خلال تبني الذكاء الاصطناعي التوليدي بأبعاده في تسويق المحتوى الرقمي عبر إطار ديناميكي للموارد. واستخدمت الدراسة المنهج النوعي التحليلي بالاعتماد على دراسات الحالة، وتكونت العينة من مجموعة من المنظمات العاملة في مجال تسويق المحتوى الرقمي. وتوصلت نتائج الدراسة إلى أن تبني الذكاء الاصطناعي التوليدي يُسهم في إعادة تشكيل الميزة التنافسية للمنظمات من خلال تطوير موارد ديناميكية جديدة قادرة على مواكبة التحولات الرقمية. وأوصت الدراسة بضرورة تبني المنظمات لإطار ديناميكي لإدارة الموارد يعتمد على الذكاء الاصطناعي التوليدي كأداة استراتيجية لإعادة صياغة الميزة التنافسية</w:t>
      </w:r>
      <w:r w:rsidRPr="00397046">
        <w:rPr>
          <w:rFonts w:ascii="Simplified Arabic" w:hAnsi="Simplified Arabic" w:cs="Simplified Arabic"/>
          <w:color w:val="000000" w:themeColor="text1"/>
          <w:kern w:val="0"/>
          <w:sz w:val="28"/>
          <w:szCs w:val="28"/>
          <w:lang w:bidi="ar-EG"/>
        </w:rPr>
        <w:t>.</w:t>
      </w:r>
    </w:p>
    <w:p w14:paraId="716165F7" w14:textId="688B76DE" w:rsidR="00677E32" w:rsidRPr="00397046" w:rsidRDefault="00677E32" w:rsidP="00984185">
      <w:pPr>
        <w:pStyle w:val="ListParagraph"/>
        <w:numPr>
          <w:ilvl w:val="0"/>
          <w:numId w:val="10"/>
        </w:numPr>
        <w:autoSpaceDE w:val="0"/>
        <w:autoSpaceDN w:val="0"/>
        <w:adjustRightInd w:val="0"/>
        <w:spacing w:before="100" w:beforeAutospacing="1" w:after="100" w:afterAutospacing="1" w:line="276" w:lineRule="auto"/>
        <w:ind w:left="424"/>
        <w:contextualSpacing w:val="0"/>
        <w:jc w:val="both"/>
        <w:rPr>
          <w:rFonts w:ascii="Simplified Arabic" w:hAnsi="Simplified Arabic" w:cs="Simplified Arabic"/>
          <w:b/>
          <w:bCs/>
          <w:color w:val="000000" w:themeColor="text1"/>
          <w:kern w:val="0"/>
          <w:sz w:val="28"/>
          <w:szCs w:val="28"/>
          <w:lang w:bidi="ar-EG"/>
        </w:rPr>
      </w:pPr>
      <w:r w:rsidRPr="00397046">
        <w:rPr>
          <w:rFonts w:ascii="Simplified Arabic" w:hAnsi="Simplified Arabic" w:cs="Simplified Arabic"/>
          <w:b/>
          <w:bCs/>
          <w:color w:val="000000" w:themeColor="text1"/>
          <w:kern w:val="0"/>
          <w:sz w:val="28"/>
          <w:szCs w:val="28"/>
          <w:rtl/>
        </w:rPr>
        <w:t>دراسة البنا وعشري وذكي (2026) بعنوان: “تأثير البراعة التسويقية على الميزة التنافسية المستدامة: دراسة تطبيقية على شركات العربي جروب</w:t>
      </w:r>
      <w:r w:rsidRPr="00397046">
        <w:rPr>
          <w:rFonts w:ascii="Simplified Arabic" w:hAnsi="Simplified Arabic" w:cs="Simplified Arabic"/>
          <w:b/>
          <w:bCs/>
          <w:color w:val="000000" w:themeColor="text1"/>
          <w:kern w:val="0"/>
          <w:sz w:val="28"/>
          <w:szCs w:val="28"/>
          <w:lang w:bidi="ar-EG"/>
        </w:rPr>
        <w:t>”</w:t>
      </w:r>
    </w:p>
    <w:p w14:paraId="4091B84E" w14:textId="77777777" w:rsidR="00677E32" w:rsidRPr="00397046" w:rsidRDefault="00677E32" w:rsidP="009221C6">
      <w:pPr>
        <w:pStyle w:val="ListParagraph"/>
        <w:autoSpaceDE w:val="0"/>
        <w:autoSpaceDN w:val="0"/>
        <w:adjustRightInd w:val="0"/>
        <w:spacing w:before="100" w:beforeAutospacing="1" w:after="100" w:afterAutospacing="1" w:line="276" w:lineRule="auto"/>
        <w:ind w:left="-1" w:firstLine="425"/>
        <w:contextualSpacing w:val="0"/>
        <w:jc w:val="both"/>
        <w:rPr>
          <w:rFonts w:ascii="Simplified Arabic" w:hAnsi="Simplified Arabic" w:cs="Simplified Arabic"/>
          <w:color w:val="000000" w:themeColor="text1"/>
          <w:kern w:val="0"/>
          <w:sz w:val="28"/>
          <w:szCs w:val="28"/>
          <w:lang w:bidi="ar-EG"/>
        </w:rPr>
      </w:pPr>
      <w:r w:rsidRPr="00397046">
        <w:rPr>
          <w:rFonts w:ascii="Simplified Arabic" w:hAnsi="Simplified Arabic" w:cs="Simplified Arabic"/>
          <w:color w:val="000000" w:themeColor="text1"/>
          <w:kern w:val="0"/>
          <w:sz w:val="28"/>
          <w:szCs w:val="28"/>
          <w:rtl/>
        </w:rPr>
        <w:t>هدفت الدراسة إلى التعرف على تأثير البراعة التسويقية بأبعادها (الاستكشاف التسويقي، الاستغلال التسويقي) على الميزة التنافسية المستدامة في شركات العربي جروب. واستخدمت الدراسة المنهج الوصفي التحليلي، وتكونت العينة من العاملين والمديرين في شركات العربي جروب. وتوصلت نتائج الدراسة إلى وجود تأثير إيجابي معنوي للبراعة التسويقية بأبعادها على الميزة التنافسية المستدامة. وأوصت الدراسة بضرورة تبني الشركات لممارسات البراعة التسويقية التي تجمع بين الاستكشاف والاستغلال لتعزيز قدرتها التنافسية المستدامة في السوق</w:t>
      </w:r>
      <w:r w:rsidRPr="00397046">
        <w:rPr>
          <w:rFonts w:ascii="Simplified Arabic" w:hAnsi="Simplified Arabic" w:cs="Simplified Arabic"/>
          <w:color w:val="000000" w:themeColor="text1"/>
          <w:kern w:val="0"/>
          <w:sz w:val="28"/>
          <w:szCs w:val="28"/>
          <w:lang w:bidi="ar-EG"/>
        </w:rPr>
        <w:t>.</w:t>
      </w:r>
    </w:p>
    <w:p w14:paraId="315860AD" w14:textId="495C155D" w:rsidR="00677E32" w:rsidRPr="00397046" w:rsidRDefault="00677E32" w:rsidP="00984185">
      <w:pPr>
        <w:pStyle w:val="ListParagraph"/>
        <w:numPr>
          <w:ilvl w:val="0"/>
          <w:numId w:val="10"/>
        </w:numPr>
        <w:autoSpaceDE w:val="0"/>
        <w:autoSpaceDN w:val="0"/>
        <w:adjustRightInd w:val="0"/>
        <w:spacing w:before="100" w:beforeAutospacing="1" w:after="100" w:afterAutospacing="1" w:line="276" w:lineRule="auto"/>
        <w:ind w:left="424"/>
        <w:contextualSpacing w:val="0"/>
        <w:jc w:val="both"/>
        <w:rPr>
          <w:rFonts w:ascii="Simplified Arabic" w:hAnsi="Simplified Arabic" w:cs="Simplified Arabic"/>
          <w:b/>
          <w:bCs/>
          <w:color w:val="000000" w:themeColor="text1"/>
          <w:kern w:val="0"/>
          <w:sz w:val="28"/>
          <w:szCs w:val="28"/>
          <w:lang w:bidi="ar-EG"/>
        </w:rPr>
      </w:pPr>
      <w:r w:rsidRPr="00397046">
        <w:rPr>
          <w:rFonts w:ascii="Simplified Arabic" w:hAnsi="Simplified Arabic" w:cs="Simplified Arabic"/>
          <w:b/>
          <w:bCs/>
          <w:color w:val="000000" w:themeColor="text1"/>
          <w:kern w:val="0"/>
          <w:sz w:val="28"/>
          <w:szCs w:val="28"/>
          <w:rtl/>
        </w:rPr>
        <w:t>دراسة المشد والجندي (2026) بعنوان: “العلاقة بين التسويق الابتكاري والميزة التنافسية المستدامة: الدور الوسيط للصورة الذهنية للدولة بالتطبيق على الهيئة العامة للترفيه</w:t>
      </w:r>
      <w:r w:rsidRPr="00397046">
        <w:rPr>
          <w:rFonts w:ascii="Simplified Arabic" w:hAnsi="Simplified Arabic" w:cs="Simplified Arabic"/>
          <w:b/>
          <w:bCs/>
          <w:color w:val="000000" w:themeColor="text1"/>
          <w:kern w:val="0"/>
          <w:sz w:val="28"/>
          <w:szCs w:val="28"/>
          <w:lang w:bidi="ar-EG"/>
        </w:rPr>
        <w:t>”</w:t>
      </w:r>
    </w:p>
    <w:p w14:paraId="2681AC9C" w14:textId="77777777" w:rsidR="00677E32" w:rsidRPr="00397046" w:rsidRDefault="00677E32" w:rsidP="009221C6">
      <w:pPr>
        <w:pStyle w:val="ListParagraph"/>
        <w:autoSpaceDE w:val="0"/>
        <w:autoSpaceDN w:val="0"/>
        <w:adjustRightInd w:val="0"/>
        <w:spacing w:before="100" w:beforeAutospacing="1" w:after="100" w:afterAutospacing="1" w:line="276" w:lineRule="auto"/>
        <w:ind w:left="-1" w:firstLine="425"/>
        <w:contextualSpacing w:val="0"/>
        <w:jc w:val="both"/>
        <w:rPr>
          <w:rFonts w:ascii="Simplified Arabic" w:hAnsi="Simplified Arabic" w:cs="Simplified Arabic"/>
          <w:color w:val="000000" w:themeColor="text1"/>
          <w:kern w:val="0"/>
          <w:sz w:val="28"/>
          <w:szCs w:val="28"/>
          <w:lang w:bidi="ar-EG"/>
        </w:rPr>
      </w:pPr>
      <w:r w:rsidRPr="00397046">
        <w:rPr>
          <w:rFonts w:ascii="Simplified Arabic" w:hAnsi="Simplified Arabic" w:cs="Simplified Arabic"/>
          <w:color w:val="000000" w:themeColor="text1"/>
          <w:kern w:val="0"/>
          <w:sz w:val="28"/>
          <w:szCs w:val="28"/>
          <w:rtl/>
        </w:rPr>
        <w:t>هدفت الدراسة إلى التعرف على العلاقة بين التسويق الابتكاري بأبعاده والميزة التنافسية المستدامة مع الكشف عن الدور الوسيط للصورة الذهنية للدولة بالتطبيق على الهيئة العامة للترفيه. واستخدمت الدراسة المنهج الوصفي التحليلي، وتكونت العينة من العاملين والمستفيدين من خدمات الهيئة العامة للترفيه. وتوصلت نتائج الدراسة إلى وجود علاقة إيجابية معنوية بين التسويق الابتكاري والميزة التنافسية المستدامة، مع تأكيد الدور الوسيط للصورة الذهنية للدولة في تعزيز هذه العلاقة. وأوصت الدراسة بضرورة تبني الهيئة العامة للترفيه لممارسات التسويق الابتكاري التي تعزز الصورة الذهنية للدولة، وتحقق الميزة التنافسية المستدامة</w:t>
      </w:r>
      <w:r w:rsidRPr="00397046">
        <w:rPr>
          <w:rFonts w:ascii="Simplified Arabic" w:hAnsi="Simplified Arabic" w:cs="Simplified Arabic"/>
          <w:color w:val="000000" w:themeColor="text1"/>
          <w:kern w:val="0"/>
          <w:sz w:val="28"/>
          <w:szCs w:val="28"/>
          <w:lang w:bidi="ar-EG"/>
        </w:rPr>
        <w:t>.</w:t>
      </w:r>
    </w:p>
    <w:p w14:paraId="57C79564" w14:textId="1CDEB0EE" w:rsidR="00677E32" w:rsidRPr="00397046" w:rsidRDefault="00677E32" w:rsidP="00984185">
      <w:pPr>
        <w:pStyle w:val="ListParagraph"/>
        <w:numPr>
          <w:ilvl w:val="0"/>
          <w:numId w:val="10"/>
        </w:numPr>
        <w:autoSpaceDE w:val="0"/>
        <w:autoSpaceDN w:val="0"/>
        <w:adjustRightInd w:val="0"/>
        <w:spacing w:before="100" w:beforeAutospacing="1" w:after="100" w:afterAutospacing="1" w:line="276" w:lineRule="auto"/>
        <w:ind w:left="424"/>
        <w:contextualSpacing w:val="0"/>
        <w:jc w:val="both"/>
        <w:rPr>
          <w:rFonts w:ascii="Simplified Arabic" w:hAnsi="Simplified Arabic" w:cs="Simplified Arabic"/>
          <w:b/>
          <w:bCs/>
          <w:color w:val="000000" w:themeColor="text1"/>
          <w:kern w:val="0"/>
          <w:sz w:val="28"/>
          <w:szCs w:val="28"/>
          <w:lang w:bidi="ar-EG"/>
        </w:rPr>
      </w:pPr>
      <w:r w:rsidRPr="00397046">
        <w:rPr>
          <w:rFonts w:ascii="Simplified Arabic" w:hAnsi="Simplified Arabic" w:cs="Simplified Arabic"/>
          <w:b/>
          <w:bCs/>
          <w:color w:val="000000" w:themeColor="text1"/>
          <w:kern w:val="0"/>
          <w:sz w:val="28"/>
          <w:szCs w:val="28"/>
          <w:rtl/>
        </w:rPr>
        <w:lastRenderedPageBreak/>
        <w:t>دراسة شاكر (2025) بعنوان: “تأثير استراتيجية الابتكار على الميزة التنافسية المستدامة: دراسة استطلاعية لآراء عينة من العاملين في الشركة العامة لمنتوجات الألبان</w:t>
      </w:r>
      <w:r w:rsidRPr="00397046">
        <w:rPr>
          <w:rFonts w:ascii="Simplified Arabic" w:hAnsi="Simplified Arabic" w:cs="Simplified Arabic"/>
          <w:b/>
          <w:bCs/>
          <w:color w:val="000000" w:themeColor="text1"/>
          <w:kern w:val="0"/>
          <w:sz w:val="28"/>
          <w:szCs w:val="28"/>
          <w:lang w:bidi="ar-EG"/>
        </w:rPr>
        <w:t>”</w:t>
      </w:r>
    </w:p>
    <w:p w14:paraId="1EBB0A6D" w14:textId="77777777" w:rsidR="00677E32" w:rsidRPr="00397046" w:rsidRDefault="00677E32" w:rsidP="009221C6">
      <w:pPr>
        <w:pStyle w:val="ListParagraph"/>
        <w:autoSpaceDE w:val="0"/>
        <w:autoSpaceDN w:val="0"/>
        <w:adjustRightInd w:val="0"/>
        <w:spacing w:before="100" w:beforeAutospacing="1" w:after="100" w:afterAutospacing="1" w:line="276" w:lineRule="auto"/>
        <w:ind w:left="-1" w:firstLine="425"/>
        <w:contextualSpacing w:val="0"/>
        <w:jc w:val="both"/>
        <w:rPr>
          <w:rFonts w:ascii="Simplified Arabic" w:hAnsi="Simplified Arabic" w:cs="Simplified Arabic"/>
          <w:color w:val="000000" w:themeColor="text1"/>
          <w:kern w:val="0"/>
          <w:sz w:val="28"/>
          <w:szCs w:val="28"/>
          <w:lang w:bidi="ar-EG"/>
        </w:rPr>
      </w:pPr>
      <w:r w:rsidRPr="00397046">
        <w:rPr>
          <w:rFonts w:ascii="Simplified Arabic" w:hAnsi="Simplified Arabic" w:cs="Simplified Arabic"/>
          <w:color w:val="000000" w:themeColor="text1"/>
          <w:kern w:val="0"/>
          <w:sz w:val="28"/>
          <w:szCs w:val="28"/>
          <w:rtl/>
        </w:rPr>
        <w:t>هدفت الدراسة إلى التعرف على تأثير استراتيجية الابتكار بأبعادها على الميزة التنافسية المستدامة في الشركة العامة لمنتوجات الألبان. واستخدمت الدراسة المنهج الوصفي التحليلي بالاعتماد على الأسلوب الاستطلاعي، وتكونت العينة من العاملين في الشركة العامة لمنتوجات الألبان. وتوصلت نتائج الدراسة إلى وجود تأثير إيجابي معنوي لاستراتيجية الابتكار بأبعادها على الميزة التنافسية المستدامة. وأوصت الدراسة بضرورة تبني الشركات الصناعية لاستراتيجيات ابتكار متكاملة تُسهم في تعزيز قدرتها التنافسية واستدامتها في السوق</w:t>
      </w:r>
      <w:r w:rsidRPr="00397046">
        <w:rPr>
          <w:rFonts w:ascii="Simplified Arabic" w:hAnsi="Simplified Arabic" w:cs="Simplified Arabic"/>
          <w:color w:val="000000" w:themeColor="text1"/>
          <w:kern w:val="0"/>
          <w:sz w:val="28"/>
          <w:szCs w:val="28"/>
          <w:lang w:bidi="ar-EG"/>
        </w:rPr>
        <w:t>.</w:t>
      </w:r>
    </w:p>
    <w:p w14:paraId="088BBD0F" w14:textId="26364D1D" w:rsidR="00677E32" w:rsidRPr="00397046" w:rsidRDefault="00677E32" w:rsidP="00984185">
      <w:pPr>
        <w:pStyle w:val="ListParagraph"/>
        <w:numPr>
          <w:ilvl w:val="0"/>
          <w:numId w:val="10"/>
        </w:numPr>
        <w:autoSpaceDE w:val="0"/>
        <w:autoSpaceDN w:val="0"/>
        <w:adjustRightInd w:val="0"/>
        <w:spacing w:before="100" w:beforeAutospacing="1" w:after="100" w:afterAutospacing="1" w:line="276" w:lineRule="auto"/>
        <w:ind w:left="424"/>
        <w:contextualSpacing w:val="0"/>
        <w:jc w:val="both"/>
        <w:rPr>
          <w:rFonts w:ascii="Simplified Arabic" w:hAnsi="Simplified Arabic" w:cs="Simplified Arabic"/>
          <w:b/>
          <w:bCs/>
          <w:color w:val="000000" w:themeColor="text1"/>
          <w:kern w:val="0"/>
          <w:sz w:val="28"/>
          <w:szCs w:val="28"/>
          <w:lang w:bidi="ar-EG"/>
        </w:rPr>
      </w:pPr>
      <w:r w:rsidRPr="00397046">
        <w:rPr>
          <w:rFonts w:ascii="Simplified Arabic" w:hAnsi="Simplified Arabic" w:cs="Simplified Arabic"/>
          <w:b/>
          <w:bCs/>
          <w:color w:val="000000" w:themeColor="text1"/>
          <w:kern w:val="0"/>
          <w:sz w:val="28"/>
          <w:szCs w:val="28"/>
          <w:rtl/>
        </w:rPr>
        <w:t>دراسة باباجان والعجمي وإسماعيل (2024) بعنوان: “التعليم الريادي لتحقيق الميزة التنافسية المستدامة بالجامعات: الاستراتيجيات</w:t>
      </w:r>
      <w:r w:rsidRPr="00397046">
        <w:rPr>
          <w:rFonts w:ascii="Simplified Arabic" w:hAnsi="Simplified Arabic" w:cs="Simplified Arabic"/>
          <w:b/>
          <w:bCs/>
          <w:color w:val="000000" w:themeColor="text1"/>
          <w:kern w:val="0"/>
          <w:sz w:val="28"/>
          <w:szCs w:val="28"/>
          <w:lang w:bidi="ar-EG"/>
        </w:rPr>
        <w:t>”</w:t>
      </w:r>
    </w:p>
    <w:p w14:paraId="73E0AA88" w14:textId="77777777" w:rsidR="00677E32" w:rsidRPr="00397046" w:rsidRDefault="00677E32" w:rsidP="009221C6">
      <w:pPr>
        <w:pStyle w:val="ListParagraph"/>
        <w:autoSpaceDE w:val="0"/>
        <w:autoSpaceDN w:val="0"/>
        <w:adjustRightInd w:val="0"/>
        <w:spacing w:before="100" w:beforeAutospacing="1" w:after="100" w:afterAutospacing="1" w:line="276" w:lineRule="auto"/>
        <w:ind w:left="-1" w:firstLine="425"/>
        <w:contextualSpacing w:val="0"/>
        <w:jc w:val="both"/>
        <w:rPr>
          <w:rFonts w:ascii="Simplified Arabic" w:hAnsi="Simplified Arabic" w:cs="Simplified Arabic"/>
          <w:color w:val="000000" w:themeColor="text1"/>
          <w:kern w:val="0"/>
          <w:sz w:val="28"/>
          <w:szCs w:val="28"/>
          <w:lang w:bidi="ar-EG"/>
        </w:rPr>
      </w:pPr>
      <w:r w:rsidRPr="00397046">
        <w:rPr>
          <w:rFonts w:ascii="Simplified Arabic" w:hAnsi="Simplified Arabic" w:cs="Simplified Arabic"/>
          <w:color w:val="000000" w:themeColor="text1"/>
          <w:kern w:val="0"/>
          <w:sz w:val="28"/>
          <w:szCs w:val="28"/>
          <w:rtl/>
        </w:rPr>
        <w:t>هدفت الدراسة إلى التعرف على دور التعليم الريادي بأبعاده على تحقيق الميزة التنافسية المستدامة في الجامعات من خلال الاستراتيجيات المقترحة. واستخدمت الدراسة المنهج الوصفي التحليلي، وتكونت العينة من مجموعة من الأدبيات والتجارب التطبيقية للجامعات في مجال التعليم الريادي. وتوصلت نتائج الدراسة إلى أن التعليم الريادي يمثل أداة استراتيجية جوهرية لتحقيق الميزة التنافسية المستدامة في الجامعات من خلال تنمية العقلية الريادية للطلاب وأعضاء هيئة التدريس. وأوصت الدراسة بضرورة تبني الجامعات لاستراتيجيات متكاملة للتعليم الريادي تعزز قدرتها التنافسية المستدامة في بيئة التعليم العالي</w:t>
      </w:r>
      <w:r w:rsidRPr="00397046">
        <w:rPr>
          <w:rFonts w:ascii="Simplified Arabic" w:hAnsi="Simplified Arabic" w:cs="Simplified Arabic"/>
          <w:color w:val="000000" w:themeColor="text1"/>
          <w:kern w:val="0"/>
          <w:sz w:val="28"/>
          <w:szCs w:val="28"/>
          <w:lang w:bidi="ar-EG"/>
        </w:rPr>
        <w:t>.</w:t>
      </w:r>
    </w:p>
    <w:p w14:paraId="0CFB2B8E" w14:textId="77606442" w:rsidR="00677E32" w:rsidRPr="00397046" w:rsidRDefault="00677E32" w:rsidP="00984185">
      <w:pPr>
        <w:pStyle w:val="ListParagraph"/>
        <w:numPr>
          <w:ilvl w:val="0"/>
          <w:numId w:val="10"/>
        </w:numPr>
        <w:autoSpaceDE w:val="0"/>
        <w:autoSpaceDN w:val="0"/>
        <w:adjustRightInd w:val="0"/>
        <w:spacing w:before="100" w:beforeAutospacing="1" w:after="100" w:afterAutospacing="1" w:line="276" w:lineRule="auto"/>
        <w:ind w:left="424"/>
        <w:contextualSpacing w:val="0"/>
        <w:jc w:val="both"/>
        <w:rPr>
          <w:rFonts w:ascii="Simplified Arabic" w:hAnsi="Simplified Arabic" w:cs="Simplified Arabic"/>
          <w:b/>
          <w:bCs/>
          <w:color w:val="000000" w:themeColor="text1"/>
          <w:kern w:val="0"/>
          <w:sz w:val="28"/>
          <w:szCs w:val="28"/>
          <w:lang w:bidi="ar-EG"/>
        </w:rPr>
      </w:pPr>
      <w:r w:rsidRPr="00397046">
        <w:rPr>
          <w:rFonts w:ascii="Simplified Arabic" w:hAnsi="Simplified Arabic" w:cs="Simplified Arabic"/>
          <w:b/>
          <w:bCs/>
          <w:color w:val="000000" w:themeColor="text1"/>
          <w:kern w:val="0"/>
          <w:sz w:val="28"/>
          <w:szCs w:val="28"/>
          <w:rtl/>
        </w:rPr>
        <w:t>دراسة المتولي ومصطفى (2023) بعنوان: “تأثير الرشاقة التنظيمية على الميزة التنافسية المستدامة: دراسة تطبيقية على فروع بنك فيصل الإسلامي المصري</w:t>
      </w:r>
      <w:r w:rsidRPr="00397046">
        <w:rPr>
          <w:rFonts w:ascii="Simplified Arabic" w:hAnsi="Simplified Arabic" w:cs="Simplified Arabic"/>
          <w:b/>
          <w:bCs/>
          <w:color w:val="000000" w:themeColor="text1"/>
          <w:kern w:val="0"/>
          <w:sz w:val="28"/>
          <w:szCs w:val="28"/>
          <w:lang w:bidi="ar-EG"/>
        </w:rPr>
        <w:t>”</w:t>
      </w:r>
    </w:p>
    <w:p w14:paraId="1AC29BB6" w14:textId="77777777" w:rsidR="00677E32" w:rsidRPr="00397046" w:rsidRDefault="00677E32" w:rsidP="009221C6">
      <w:pPr>
        <w:pStyle w:val="ListParagraph"/>
        <w:autoSpaceDE w:val="0"/>
        <w:autoSpaceDN w:val="0"/>
        <w:adjustRightInd w:val="0"/>
        <w:spacing w:before="100" w:beforeAutospacing="1" w:after="100" w:afterAutospacing="1" w:line="276" w:lineRule="auto"/>
        <w:ind w:left="-1" w:firstLine="425"/>
        <w:contextualSpacing w:val="0"/>
        <w:jc w:val="both"/>
        <w:rPr>
          <w:rFonts w:ascii="Simplified Arabic" w:hAnsi="Simplified Arabic" w:cs="Simplified Arabic"/>
          <w:color w:val="000000" w:themeColor="text1"/>
          <w:kern w:val="0"/>
          <w:sz w:val="28"/>
          <w:szCs w:val="28"/>
          <w:lang w:bidi="ar-EG"/>
        </w:rPr>
      </w:pPr>
      <w:r w:rsidRPr="00397046">
        <w:rPr>
          <w:rFonts w:ascii="Simplified Arabic" w:hAnsi="Simplified Arabic" w:cs="Simplified Arabic"/>
          <w:color w:val="000000" w:themeColor="text1"/>
          <w:kern w:val="0"/>
          <w:sz w:val="28"/>
          <w:szCs w:val="28"/>
          <w:rtl/>
        </w:rPr>
        <w:t>هدفت الدراسة إلى التعرف على تأثير الرشاقة التنظيمية بأبعادها (رشاقة الاستشعار، رشاقة اتخاذ القرار، رشاقة التنفيذ) على الميزة التنافسية المستدامة في فروع بنك فيصل الإسلامي المصري. واستخدمت الدراسة المنهج الوصفي التحليلي، وتكونت العينة من العاملين والمديرين في فروع بنك فيصل الإسلامي المصري. وتوصلت نتائج الدراسة إلى وجود تأثير إيجابي معنوي للرشاقة التنظيمية بأبعادها على الميزة التنافسية المستدامة. وأوصت الدراسة بضرورة تبني البنوك الإسلامية لممارسات الرشاقة التنظيمية التي تُمكّنها من الاستجابة السريعة للتغيرات البيئية وتحقيق الميزة التنافسية المستدامة</w:t>
      </w:r>
      <w:r w:rsidRPr="00397046">
        <w:rPr>
          <w:rFonts w:ascii="Simplified Arabic" w:hAnsi="Simplified Arabic" w:cs="Simplified Arabic"/>
          <w:color w:val="000000" w:themeColor="text1"/>
          <w:kern w:val="0"/>
          <w:sz w:val="28"/>
          <w:szCs w:val="28"/>
          <w:lang w:bidi="ar-EG"/>
        </w:rPr>
        <w:t>.</w:t>
      </w:r>
    </w:p>
    <w:p w14:paraId="36DC66A4" w14:textId="47F32BE4" w:rsidR="00677E32" w:rsidRPr="00397046" w:rsidRDefault="00677E32" w:rsidP="00984185">
      <w:pPr>
        <w:pStyle w:val="ListParagraph"/>
        <w:numPr>
          <w:ilvl w:val="0"/>
          <w:numId w:val="10"/>
        </w:numPr>
        <w:autoSpaceDE w:val="0"/>
        <w:autoSpaceDN w:val="0"/>
        <w:adjustRightInd w:val="0"/>
        <w:spacing w:before="100" w:beforeAutospacing="1" w:after="100" w:afterAutospacing="1" w:line="276" w:lineRule="auto"/>
        <w:ind w:left="424"/>
        <w:contextualSpacing w:val="0"/>
        <w:jc w:val="both"/>
        <w:rPr>
          <w:rFonts w:ascii="Simplified Arabic" w:hAnsi="Simplified Arabic" w:cs="Simplified Arabic"/>
          <w:b/>
          <w:bCs/>
          <w:color w:val="000000" w:themeColor="text1"/>
          <w:kern w:val="0"/>
          <w:sz w:val="28"/>
          <w:szCs w:val="28"/>
          <w:lang w:bidi="ar-EG"/>
        </w:rPr>
      </w:pPr>
      <w:r w:rsidRPr="00397046">
        <w:rPr>
          <w:rFonts w:ascii="Simplified Arabic" w:hAnsi="Simplified Arabic" w:cs="Simplified Arabic"/>
          <w:b/>
          <w:bCs/>
          <w:color w:val="000000" w:themeColor="text1"/>
          <w:kern w:val="0"/>
          <w:sz w:val="28"/>
          <w:szCs w:val="28"/>
          <w:rtl/>
        </w:rPr>
        <w:lastRenderedPageBreak/>
        <w:t>دراسة فاضل والعامري (2023) بعنوان: “تأثير الاستشراف الاستراتيجي في الميزة التنافسية المستدامة: بحث ميداني في شركة التأمين الوطنية</w:t>
      </w:r>
      <w:r w:rsidRPr="00397046">
        <w:rPr>
          <w:rFonts w:ascii="Simplified Arabic" w:hAnsi="Simplified Arabic" w:cs="Simplified Arabic"/>
          <w:b/>
          <w:bCs/>
          <w:color w:val="000000" w:themeColor="text1"/>
          <w:kern w:val="0"/>
          <w:sz w:val="28"/>
          <w:szCs w:val="28"/>
          <w:lang w:bidi="ar-EG"/>
        </w:rPr>
        <w:t>”</w:t>
      </w:r>
    </w:p>
    <w:p w14:paraId="405A6D08" w14:textId="77777777" w:rsidR="00677E32" w:rsidRPr="00397046" w:rsidRDefault="00677E32" w:rsidP="00CC5F03">
      <w:pPr>
        <w:pStyle w:val="ListParagraph"/>
        <w:autoSpaceDE w:val="0"/>
        <w:autoSpaceDN w:val="0"/>
        <w:adjustRightInd w:val="0"/>
        <w:spacing w:before="100" w:beforeAutospacing="1" w:after="100" w:afterAutospacing="1" w:line="276" w:lineRule="auto"/>
        <w:ind w:left="-1"/>
        <w:contextualSpacing w:val="0"/>
        <w:jc w:val="both"/>
        <w:rPr>
          <w:rFonts w:ascii="Simplified Arabic" w:hAnsi="Simplified Arabic" w:cs="Simplified Arabic"/>
          <w:color w:val="000000" w:themeColor="text1"/>
          <w:kern w:val="0"/>
          <w:sz w:val="28"/>
          <w:szCs w:val="28"/>
          <w:lang w:bidi="ar-EG"/>
        </w:rPr>
      </w:pPr>
      <w:r w:rsidRPr="00397046">
        <w:rPr>
          <w:rFonts w:ascii="Simplified Arabic" w:hAnsi="Simplified Arabic" w:cs="Simplified Arabic"/>
          <w:color w:val="000000" w:themeColor="text1"/>
          <w:kern w:val="0"/>
          <w:sz w:val="28"/>
          <w:szCs w:val="28"/>
          <w:rtl/>
        </w:rPr>
        <w:t>هدفت الدراسة إلى التعرف على تأثير الاستشراف الاستراتيجي بأبعاده على الميزة التنافسية المستدامة في شركة التأمين الوطنية. واستخدمت الدراسة المنهج الوصفي التحليلي، وتكونت العينة من العاملين والمديرين في شركة التأمين الوطنية العراقية. وتوصلت نتائج الدراسة إلى وجود تأثير إيجابي معنوي للاستشراف الاستراتيجي بأبعاده على الميزة التنافسية المستدامة. وأوصت الدراسة بضرورة تبني شركات التأمين لممارسات الاستشراف الاستراتيجي التي تُمكّنها من استباق التغيرات المستقبلية وتحقيق الميزة التنافسية المستدامة</w:t>
      </w:r>
      <w:r w:rsidRPr="00397046">
        <w:rPr>
          <w:rFonts w:ascii="Simplified Arabic" w:hAnsi="Simplified Arabic" w:cs="Simplified Arabic"/>
          <w:color w:val="000000" w:themeColor="text1"/>
          <w:kern w:val="0"/>
          <w:sz w:val="28"/>
          <w:szCs w:val="28"/>
          <w:lang w:bidi="ar-EG"/>
        </w:rPr>
        <w:t>.</w:t>
      </w:r>
    </w:p>
    <w:p w14:paraId="6815A25F" w14:textId="34C67C12" w:rsidR="00677E32" w:rsidRPr="00397046" w:rsidRDefault="00677E32" w:rsidP="00984185">
      <w:pPr>
        <w:pStyle w:val="ListParagraph"/>
        <w:numPr>
          <w:ilvl w:val="0"/>
          <w:numId w:val="10"/>
        </w:numPr>
        <w:autoSpaceDE w:val="0"/>
        <w:autoSpaceDN w:val="0"/>
        <w:adjustRightInd w:val="0"/>
        <w:spacing w:before="100" w:beforeAutospacing="1" w:after="100" w:afterAutospacing="1" w:line="276" w:lineRule="auto"/>
        <w:ind w:left="424"/>
        <w:contextualSpacing w:val="0"/>
        <w:jc w:val="both"/>
        <w:rPr>
          <w:rFonts w:ascii="Simplified Arabic" w:hAnsi="Simplified Arabic" w:cs="Simplified Arabic"/>
          <w:b/>
          <w:bCs/>
          <w:color w:val="000000" w:themeColor="text1"/>
          <w:kern w:val="0"/>
          <w:sz w:val="28"/>
          <w:szCs w:val="28"/>
          <w:lang w:bidi="ar-EG"/>
        </w:rPr>
      </w:pPr>
      <w:r w:rsidRPr="00397046">
        <w:rPr>
          <w:rFonts w:ascii="Simplified Arabic" w:hAnsi="Simplified Arabic" w:cs="Simplified Arabic"/>
          <w:b/>
          <w:bCs/>
          <w:color w:val="000000" w:themeColor="text1"/>
          <w:kern w:val="0"/>
          <w:sz w:val="28"/>
          <w:szCs w:val="28"/>
          <w:rtl/>
        </w:rPr>
        <w:t>دراسة خريسات والنجار (2022) بعنوان: “أثر المنظمات الذكية في الميزة التنافسية المستدامة: الدور الوسيط لوسائط التواصل الاجتماعي في شركات التأمين في الأردن</w:t>
      </w:r>
      <w:r w:rsidRPr="00397046">
        <w:rPr>
          <w:rFonts w:ascii="Simplified Arabic" w:hAnsi="Simplified Arabic" w:cs="Simplified Arabic"/>
          <w:b/>
          <w:bCs/>
          <w:color w:val="000000" w:themeColor="text1"/>
          <w:kern w:val="0"/>
          <w:sz w:val="28"/>
          <w:szCs w:val="28"/>
          <w:lang w:bidi="ar-EG"/>
        </w:rPr>
        <w:t>”</w:t>
      </w:r>
    </w:p>
    <w:p w14:paraId="210307E1" w14:textId="77777777" w:rsidR="00677E32" w:rsidRPr="00397046" w:rsidRDefault="00677E32" w:rsidP="009221C6">
      <w:pPr>
        <w:pStyle w:val="ListParagraph"/>
        <w:autoSpaceDE w:val="0"/>
        <w:autoSpaceDN w:val="0"/>
        <w:adjustRightInd w:val="0"/>
        <w:spacing w:before="100" w:beforeAutospacing="1" w:after="100" w:afterAutospacing="1" w:line="276" w:lineRule="auto"/>
        <w:ind w:left="-1" w:firstLine="425"/>
        <w:contextualSpacing w:val="0"/>
        <w:jc w:val="both"/>
        <w:rPr>
          <w:rFonts w:ascii="Simplified Arabic" w:hAnsi="Simplified Arabic" w:cs="Simplified Arabic"/>
          <w:color w:val="000000" w:themeColor="text1"/>
          <w:kern w:val="0"/>
          <w:sz w:val="28"/>
          <w:szCs w:val="28"/>
          <w:lang w:bidi="ar-EG"/>
        </w:rPr>
      </w:pPr>
      <w:r w:rsidRPr="00397046">
        <w:rPr>
          <w:rFonts w:ascii="Simplified Arabic" w:hAnsi="Simplified Arabic" w:cs="Simplified Arabic"/>
          <w:color w:val="000000" w:themeColor="text1"/>
          <w:kern w:val="0"/>
          <w:sz w:val="28"/>
          <w:szCs w:val="28"/>
          <w:rtl/>
        </w:rPr>
        <w:t>هدفت الدراسة إلى التعرف على أثر المنظمات الذكية بأبعادها على الميزة التنافسية المستدامة مع الكشف عن الدور الوسيط لوسائط التواصل الاجتماعي في شركات التأمين الأردنية. واستخدمت الدراسة المنهج الوصفي التحليلي، وتكونت العينة من العاملين والمديرين في شركات التأمين الأردنية. وتوصلت نتائج الدراسة إلى وجود أثر إيجابي معنوي للمنظمات الذكية بأبعادها على الميزة التنافسية المستدامة، مع تأكيد الدور الوسيط لوسائط التواصل الاجتماعي في تعزيز هذه العلاقة. وأوصت الدراسة بضرورة تبني شركات التأمين لخصائص المنظمات الذكية وتوظيف وسائط التواصل الاجتماعي بشكل استراتيجي لتحقيق الميزة التنافسية المستدامة</w:t>
      </w:r>
      <w:r w:rsidRPr="00397046">
        <w:rPr>
          <w:rFonts w:ascii="Simplified Arabic" w:hAnsi="Simplified Arabic" w:cs="Simplified Arabic"/>
          <w:color w:val="000000" w:themeColor="text1"/>
          <w:kern w:val="0"/>
          <w:sz w:val="28"/>
          <w:szCs w:val="28"/>
          <w:lang w:bidi="ar-EG"/>
        </w:rPr>
        <w:t>.</w:t>
      </w:r>
    </w:p>
    <w:p w14:paraId="0C5215C3" w14:textId="3D928054" w:rsidR="00677E32" w:rsidRPr="00397046" w:rsidRDefault="00677E32" w:rsidP="00984185">
      <w:pPr>
        <w:pStyle w:val="ListParagraph"/>
        <w:numPr>
          <w:ilvl w:val="0"/>
          <w:numId w:val="10"/>
        </w:numPr>
        <w:autoSpaceDE w:val="0"/>
        <w:autoSpaceDN w:val="0"/>
        <w:adjustRightInd w:val="0"/>
        <w:spacing w:before="100" w:beforeAutospacing="1" w:after="100" w:afterAutospacing="1" w:line="276" w:lineRule="auto"/>
        <w:ind w:left="424"/>
        <w:contextualSpacing w:val="0"/>
        <w:jc w:val="both"/>
        <w:rPr>
          <w:rFonts w:ascii="Simplified Arabic" w:hAnsi="Simplified Arabic" w:cs="Simplified Arabic"/>
          <w:b/>
          <w:bCs/>
          <w:color w:val="000000" w:themeColor="text1"/>
          <w:kern w:val="0"/>
          <w:sz w:val="28"/>
          <w:szCs w:val="28"/>
          <w:lang w:bidi="ar-EG"/>
        </w:rPr>
      </w:pPr>
      <w:r w:rsidRPr="00397046">
        <w:rPr>
          <w:rFonts w:ascii="Simplified Arabic" w:hAnsi="Simplified Arabic" w:cs="Simplified Arabic"/>
          <w:b/>
          <w:bCs/>
          <w:color w:val="000000" w:themeColor="text1"/>
          <w:kern w:val="0"/>
          <w:sz w:val="28"/>
          <w:szCs w:val="28"/>
          <w:rtl/>
        </w:rPr>
        <w:t>دراسة خريسات والنجار (2021) بعنوان: “المنظمات الذكية وأثرها في الميزة التنافسية المستدامة: الدور الوسيط لوسائط التواصل الاجتماعي في شركات التأمين في الأردن</w:t>
      </w:r>
      <w:r w:rsidRPr="00397046">
        <w:rPr>
          <w:rFonts w:ascii="Simplified Arabic" w:hAnsi="Simplified Arabic" w:cs="Simplified Arabic"/>
          <w:b/>
          <w:bCs/>
          <w:color w:val="000000" w:themeColor="text1"/>
          <w:kern w:val="0"/>
          <w:sz w:val="28"/>
          <w:szCs w:val="28"/>
          <w:lang w:bidi="ar-EG"/>
        </w:rPr>
        <w:t>”</w:t>
      </w:r>
    </w:p>
    <w:p w14:paraId="44199735" w14:textId="77777777" w:rsidR="00677E32" w:rsidRPr="00397046" w:rsidRDefault="00677E32" w:rsidP="009221C6">
      <w:pPr>
        <w:pStyle w:val="ListParagraph"/>
        <w:autoSpaceDE w:val="0"/>
        <w:autoSpaceDN w:val="0"/>
        <w:adjustRightInd w:val="0"/>
        <w:spacing w:before="100" w:beforeAutospacing="1" w:after="100" w:afterAutospacing="1" w:line="276" w:lineRule="auto"/>
        <w:ind w:left="-1" w:firstLine="425"/>
        <w:contextualSpacing w:val="0"/>
        <w:jc w:val="both"/>
        <w:rPr>
          <w:rFonts w:ascii="Simplified Arabic" w:hAnsi="Simplified Arabic" w:cs="Simplified Arabic"/>
          <w:color w:val="000000" w:themeColor="text1"/>
          <w:kern w:val="0"/>
          <w:sz w:val="28"/>
          <w:szCs w:val="28"/>
          <w:lang w:bidi="ar-EG"/>
        </w:rPr>
      </w:pPr>
      <w:r w:rsidRPr="00397046">
        <w:rPr>
          <w:rFonts w:ascii="Simplified Arabic" w:hAnsi="Simplified Arabic" w:cs="Simplified Arabic"/>
          <w:color w:val="000000" w:themeColor="text1"/>
          <w:kern w:val="0"/>
          <w:sz w:val="28"/>
          <w:szCs w:val="28"/>
          <w:rtl/>
        </w:rPr>
        <w:t xml:space="preserve">هدفت الدراسة إلى التعرف على أثر المنظمات الذكية بأبعادها (الرؤية الاستراتيجية، مصير مشترك، روح المبادأة، التغيير، المعرفة، الأداء) على الميزة التنافسية المستدامة مع الكشف عن الدور الوسيط لوسائط التواصل الاجتماعي في شركات التأمين الأردنية. واستخدمت الدراسة المنهج الوصفي التحليلي، وتكونت العينة من المديرين والعاملين في شركات التأمين العاملة في الأردن. وتوصلت نتائج الدراسة إلى وجود أثر إيجابي معنوي للمنظمات الذكية بأبعادها على الميزة التنافسية المستدامة، مع تأكيد الدور الوسيط الجزئي </w:t>
      </w:r>
      <w:r w:rsidRPr="00397046">
        <w:rPr>
          <w:rFonts w:ascii="Simplified Arabic" w:hAnsi="Simplified Arabic" w:cs="Simplified Arabic"/>
          <w:color w:val="000000" w:themeColor="text1"/>
          <w:kern w:val="0"/>
          <w:sz w:val="28"/>
          <w:szCs w:val="28"/>
          <w:rtl/>
        </w:rPr>
        <w:lastRenderedPageBreak/>
        <w:t>لوسائط التواصل الاجتماعي في هذه العلاقة. وأوصت الدراسة بضرورة تبني شركات التأمين الأردنية لمفاهيم المنظمات الذكية وتوظيف وسائط التواصل الاجتماعي في تعزيز قدرتها التنافسية المستدامة</w:t>
      </w:r>
      <w:r w:rsidRPr="00397046">
        <w:rPr>
          <w:rFonts w:ascii="Simplified Arabic" w:hAnsi="Simplified Arabic" w:cs="Simplified Arabic"/>
          <w:color w:val="000000" w:themeColor="text1"/>
          <w:kern w:val="0"/>
          <w:sz w:val="28"/>
          <w:szCs w:val="28"/>
          <w:lang w:bidi="ar-EG"/>
        </w:rPr>
        <w:t>.</w:t>
      </w:r>
    </w:p>
    <w:p w14:paraId="3E1D34B7" w14:textId="725645AA" w:rsidR="00677E32" w:rsidRPr="00397046" w:rsidRDefault="009221C6" w:rsidP="009221C6">
      <w:pPr>
        <w:pStyle w:val="ListParagraph"/>
        <w:autoSpaceDE w:val="0"/>
        <w:autoSpaceDN w:val="0"/>
        <w:adjustRightInd w:val="0"/>
        <w:spacing w:before="100" w:beforeAutospacing="1" w:after="100" w:afterAutospacing="1" w:line="276" w:lineRule="auto"/>
        <w:ind w:left="0"/>
        <w:contextualSpacing w:val="0"/>
        <w:jc w:val="both"/>
        <w:outlineLvl w:val="1"/>
        <w:rPr>
          <w:rFonts w:ascii="Simplified Arabic" w:hAnsi="Simplified Arabic" w:cs="Simplified Arabic"/>
          <w:b/>
          <w:bCs/>
          <w:color w:val="000000" w:themeColor="text1"/>
          <w:kern w:val="0"/>
          <w:sz w:val="36"/>
          <w:szCs w:val="36"/>
          <w:lang w:bidi="ar-EG"/>
        </w:rPr>
      </w:pPr>
      <w:bookmarkStart w:id="8" w:name="_Toc234240709"/>
      <w:r w:rsidRPr="00397046">
        <w:rPr>
          <w:rFonts w:ascii="Simplified Arabic" w:hAnsi="Simplified Arabic" w:cs="Simplified Arabic" w:hint="cs"/>
          <w:b/>
          <w:bCs/>
          <w:color w:val="000000" w:themeColor="text1"/>
          <w:kern w:val="0"/>
          <w:sz w:val="36"/>
          <w:szCs w:val="36"/>
          <w:rtl/>
        </w:rPr>
        <w:t xml:space="preserve">8.1 </w:t>
      </w:r>
      <w:r w:rsidR="00677E32" w:rsidRPr="00397046">
        <w:rPr>
          <w:rFonts w:ascii="Simplified Arabic" w:hAnsi="Simplified Arabic" w:cs="Simplified Arabic"/>
          <w:b/>
          <w:bCs/>
          <w:color w:val="000000" w:themeColor="text1"/>
          <w:kern w:val="0"/>
          <w:sz w:val="36"/>
          <w:szCs w:val="36"/>
          <w:rtl/>
        </w:rPr>
        <w:t>الفجوة البحثية والمنطلقات النظرية للدراسة</w:t>
      </w:r>
      <w:bookmarkEnd w:id="8"/>
    </w:p>
    <w:p w14:paraId="017C212F" w14:textId="77777777" w:rsidR="00677E32" w:rsidRPr="00397046" w:rsidRDefault="00677E32" w:rsidP="00CC5F03">
      <w:pPr>
        <w:pStyle w:val="ListParagraph"/>
        <w:autoSpaceDE w:val="0"/>
        <w:autoSpaceDN w:val="0"/>
        <w:adjustRightInd w:val="0"/>
        <w:spacing w:before="100" w:beforeAutospacing="1" w:after="100" w:afterAutospacing="1" w:line="276" w:lineRule="auto"/>
        <w:ind w:left="-1"/>
        <w:contextualSpacing w:val="0"/>
        <w:jc w:val="both"/>
        <w:rPr>
          <w:rFonts w:ascii="Simplified Arabic" w:hAnsi="Simplified Arabic" w:cs="Simplified Arabic"/>
          <w:b/>
          <w:bCs/>
          <w:color w:val="000000" w:themeColor="text1"/>
          <w:kern w:val="0"/>
          <w:sz w:val="32"/>
          <w:szCs w:val="32"/>
          <w:lang w:bidi="ar-EG"/>
        </w:rPr>
      </w:pPr>
      <w:r w:rsidRPr="00397046">
        <w:rPr>
          <w:rFonts w:ascii="Simplified Arabic" w:hAnsi="Simplified Arabic" w:cs="Simplified Arabic"/>
          <w:b/>
          <w:bCs/>
          <w:color w:val="000000" w:themeColor="text1"/>
          <w:kern w:val="0"/>
          <w:sz w:val="32"/>
          <w:szCs w:val="32"/>
          <w:rtl/>
        </w:rPr>
        <w:t>أولاً: الفجوة البحثية</w:t>
      </w:r>
    </w:p>
    <w:p w14:paraId="1211AD3E" w14:textId="77777777" w:rsidR="00677E32" w:rsidRPr="00397046" w:rsidRDefault="00677E32" w:rsidP="009221C6">
      <w:pPr>
        <w:pStyle w:val="ListParagraph"/>
        <w:autoSpaceDE w:val="0"/>
        <w:autoSpaceDN w:val="0"/>
        <w:adjustRightInd w:val="0"/>
        <w:spacing w:before="100" w:beforeAutospacing="1" w:after="100" w:afterAutospacing="1" w:line="276" w:lineRule="auto"/>
        <w:ind w:left="-1" w:firstLine="425"/>
        <w:contextualSpacing w:val="0"/>
        <w:jc w:val="both"/>
        <w:rPr>
          <w:rFonts w:ascii="Simplified Arabic" w:hAnsi="Simplified Arabic" w:cs="Simplified Arabic"/>
          <w:color w:val="000000" w:themeColor="text1"/>
          <w:kern w:val="0"/>
          <w:sz w:val="28"/>
          <w:szCs w:val="28"/>
          <w:lang w:bidi="ar-EG"/>
        </w:rPr>
      </w:pPr>
      <w:r w:rsidRPr="00397046">
        <w:rPr>
          <w:rFonts w:ascii="Simplified Arabic" w:hAnsi="Simplified Arabic" w:cs="Simplified Arabic"/>
          <w:color w:val="000000" w:themeColor="text1"/>
          <w:kern w:val="0"/>
          <w:sz w:val="28"/>
          <w:szCs w:val="28"/>
          <w:rtl/>
        </w:rPr>
        <w:t>من خلال الاستعراض المعمّق للدراسات السابقة العربية والأجنبية التي تناولت متغيرات الدراسة الحالية، يتضح أن ثمة أوجه اتفاق جوهرية وأوجه اختلاف متعددة بين هذه الدراسات والدراسة الحالية، تكشف في مجملها عن فجوة بحثية واضحة تسعى الدراسة الراهنة إلى سدّها. فمن حيث أوجه الاتفاق، تلتقي الدراسة الحالية مع الدراسات السابقة في الاهتمام بمتغير الذكاء الاصطناعي التوليدي كأحد أبرز التقنيات المؤثرة في بيئة الأعمال المعاصرة، إذ اتفقت مع دراسة</w:t>
      </w:r>
      <w:r w:rsidRPr="00397046">
        <w:rPr>
          <w:rFonts w:ascii="Simplified Arabic" w:hAnsi="Simplified Arabic" w:cs="Simplified Arabic"/>
          <w:color w:val="000000" w:themeColor="text1"/>
          <w:kern w:val="0"/>
          <w:sz w:val="28"/>
          <w:szCs w:val="28"/>
          <w:lang w:bidi="ar-EG"/>
        </w:rPr>
        <w:t xml:space="preserve"> (Wamba et al., 2025) </w:t>
      </w:r>
      <w:r w:rsidRPr="00397046">
        <w:rPr>
          <w:rFonts w:ascii="Simplified Arabic" w:hAnsi="Simplified Arabic" w:cs="Simplified Arabic"/>
          <w:color w:val="000000" w:themeColor="text1"/>
          <w:kern w:val="0"/>
          <w:sz w:val="28"/>
          <w:szCs w:val="28"/>
          <w:rtl/>
        </w:rPr>
        <w:t>ودراسة</w:t>
      </w:r>
      <w:r w:rsidRPr="00397046">
        <w:rPr>
          <w:rFonts w:ascii="Simplified Arabic" w:hAnsi="Simplified Arabic" w:cs="Simplified Arabic"/>
          <w:color w:val="000000" w:themeColor="text1"/>
          <w:kern w:val="0"/>
          <w:sz w:val="28"/>
          <w:szCs w:val="28"/>
          <w:lang w:bidi="ar-EG"/>
        </w:rPr>
        <w:t xml:space="preserve"> (</w:t>
      </w:r>
      <w:proofErr w:type="spellStart"/>
      <w:r w:rsidRPr="00397046">
        <w:rPr>
          <w:rFonts w:ascii="Simplified Arabic" w:hAnsi="Simplified Arabic" w:cs="Simplified Arabic"/>
          <w:color w:val="000000" w:themeColor="text1"/>
          <w:kern w:val="0"/>
          <w:sz w:val="28"/>
          <w:szCs w:val="28"/>
          <w:lang w:bidi="ar-EG"/>
        </w:rPr>
        <w:t>Sarioguz</w:t>
      </w:r>
      <w:proofErr w:type="spellEnd"/>
      <w:r w:rsidRPr="00397046">
        <w:rPr>
          <w:rFonts w:ascii="Simplified Arabic" w:hAnsi="Simplified Arabic" w:cs="Simplified Arabic"/>
          <w:color w:val="000000" w:themeColor="text1"/>
          <w:kern w:val="0"/>
          <w:sz w:val="28"/>
          <w:szCs w:val="28"/>
          <w:lang w:bidi="ar-EG"/>
        </w:rPr>
        <w:t xml:space="preserve"> &amp; Miser, 2024) </w:t>
      </w:r>
      <w:r w:rsidRPr="00397046">
        <w:rPr>
          <w:rFonts w:ascii="Simplified Arabic" w:hAnsi="Simplified Arabic" w:cs="Simplified Arabic"/>
          <w:color w:val="000000" w:themeColor="text1"/>
          <w:kern w:val="0"/>
          <w:sz w:val="28"/>
          <w:szCs w:val="28"/>
          <w:rtl/>
        </w:rPr>
        <w:t>في التأكيد على الدور المحوري لهذه التقنية في خلق القيمة المؤسسية، كما اتفقت مع دراسة</w:t>
      </w:r>
      <w:r w:rsidRPr="00397046">
        <w:rPr>
          <w:rFonts w:ascii="Simplified Arabic" w:hAnsi="Simplified Arabic" w:cs="Simplified Arabic"/>
          <w:color w:val="000000" w:themeColor="text1"/>
          <w:kern w:val="0"/>
          <w:sz w:val="28"/>
          <w:szCs w:val="28"/>
          <w:lang w:bidi="ar-EG"/>
        </w:rPr>
        <w:t xml:space="preserve"> (Wang &amp; Zhang, 2025) </w:t>
      </w:r>
      <w:r w:rsidRPr="00397046">
        <w:rPr>
          <w:rFonts w:ascii="Simplified Arabic" w:hAnsi="Simplified Arabic" w:cs="Simplified Arabic"/>
          <w:color w:val="000000" w:themeColor="text1"/>
          <w:kern w:val="0"/>
          <w:sz w:val="28"/>
          <w:szCs w:val="28"/>
          <w:rtl/>
        </w:rPr>
        <w:t>في تناول علاقة الذكاء الاصطناعي التوليدي بابتكار نماذج الأعمال. وتلتقي كذلك مع الدراسات العربية كدراسة (محمد والمكي، 2025) ودراسة (الشيوي، 2025) في السياق التطبيقي المتعلق بتوظيف الذكاء الاصطناعي التوليدي في المؤسسات العربية. أما فيما يخص المتغير التابع، فتتفق الدراسة الحالية مع دراسة (البنا وآخرون، 2026) ودراسة (شاكر، 2025) ودراسة (المتولي ومصطفى، 2023) ودراسة (فاضل والعامري، 2023) في الاهتمام بالميزة التنافسية المستدامة كغاية استراتيجية للمنظمات المعاصرة، كما تلتقي مع دراسة</w:t>
      </w:r>
      <w:r w:rsidRPr="00397046">
        <w:rPr>
          <w:rFonts w:ascii="Simplified Arabic" w:hAnsi="Simplified Arabic" w:cs="Simplified Arabic"/>
          <w:color w:val="000000" w:themeColor="text1"/>
          <w:kern w:val="0"/>
          <w:sz w:val="28"/>
          <w:szCs w:val="28"/>
          <w:lang w:bidi="ar-EG"/>
        </w:rPr>
        <w:t xml:space="preserve"> (Kadir et al., 2026) </w:t>
      </w:r>
      <w:r w:rsidRPr="00397046">
        <w:rPr>
          <w:rFonts w:ascii="Simplified Arabic" w:hAnsi="Simplified Arabic" w:cs="Simplified Arabic"/>
          <w:color w:val="000000" w:themeColor="text1"/>
          <w:kern w:val="0"/>
          <w:sz w:val="28"/>
          <w:szCs w:val="28"/>
          <w:rtl/>
        </w:rPr>
        <w:t>ودراسة</w:t>
      </w:r>
      <w:r w:rsidRPr="00397046">
        <w:rPr>
          <w:rFonts w:ascii="Simplified Arabic" w:hAnsi="Simplified Arabic" w:cs="Simplified Arabic"/>
          <w:color w:val="000000" w:themeColor="text1"/>
          <w:kern w:val="0"/>
          <w:sz w:val="28"/>
          <w:szCs w:val="28"/>
          <w:lang w:bidi="ar-EG"/>
        </w:rPr>
        <w:t xml:space="preserve"> (Lanfranchi et al., 2026) </w:t>
      </w:r>
      <w:r w:rsidRPr="00397046">
        <w:rPr>
          <w:rFonts w:ascii="Simplified Arabic" w:hAnsi="Simplified Arabic" w:cs="Simplified Arabic"/>
          <w:color w:val="000000" w:themeColor="text1"/>
          <w:kern w:val="0"/>
          <w:sz w:val="28"/>
          <w:szCs w:val="28"/>
          <w:rtl/>
        </w:rPr>
        <w:t>في فحص العلاقة بين الذكاء الاصطناعي التوليدي والميزة التنافسية</w:t>
      </w:r>
      <w:r w:rsidRPr="00397046">
        <w:rPr>
          <w:rFonts w:ascii="Simplified Arabic" w:hAnsi="Simplified Arabic" w:cs="Simplified Arabic"/>
          <w:color w:val="000000" w:themeColor="text1"/>
          <w:kern w:val="0"/>
          <w:sz w:val="28"/>
          <w:szCs w:val="28"/>
          <w:lang w:bidi="ar-EG"/>
        </w:rPr>
        <w:t>.</w:t>
      </w:r>
    </w:p>
    <w:p w14:paraId="05E1F1F8" w14:textId="2F92F1C5" w:rsidR="00677E32" w:rsidRPr="00397046" w:rsidRDefault="00677E32" w:rsidP="009221C6">
      <w:pPr>
        <w:pStyle w:val="ListParagraph"/>
        <w:autoSpaceDE w:val="0"/>
        <w:autoSpaceDN w:val="0"/>
        <w:adjustRightInd w:val="0"/>
        <w:spacing w:before="100" w:beforeAutospacing="1" w:after="100" w:afterAutospacing="1" w:line="276" w:lineRule="auto"/>
        <w:ind w:left="-1" w:firstLine="425"/>
        <w:contextualSpacing w:val="0"/>
        <w:jc w:val="both"/>
        <w:rPr>
          <w:rFonts w:ascii="Simplified Arabic" w:hAnsi="Simplified Arabic" w:cs="Simplified Arabic"/>
          <w:color w:val="000000" w:themeColor="text1"/>
          <w:kern w:val="0"/>
          <w:sz w:val="28"/>
          <w:szCs w:val="28"/>
          <w:lang w:bidi="ar-EG"/>
        </w:rPr>
      </w:pPr>
      <w:r w:rsidRPr="00397046">
        <w:rPr>
          <w:rFonts w:ascii="Simplified Arabic" w:hAnsi="Simplified Arabic" w:cs="Simplified Arabic"/>
          <w:color w:val="000000" w:themeColor="text1"/>
          <w:kern w:val="0"/>
          <w:sz w:val="28"/>
          <w:szCs w:val="28"/>
          <w:rtl/>
        </w:rPr>
        <w:t>أما أوجه الاختلاف، فتتمثل في عدة جوانب جوهرية؛ إذ تختلف الدراسة الحالية عن الدراسات السابقة في المتغير الوسيط الذي تتبناه، وهو إعادة تشكيل نماذج الأعمال، في حين تناولت الدراسات السابقة متغيرات وسيطة مغايرة كوسائط التواصل الاجتماعي (خريسات والنجار، 2022)، والصورة الذهنية للدولة (المشد والجندي، 2026)، وابتكار التكنولوجيا الخضراء</w:t>
      </w:r>
      <w:r w:rsidRPr="00397046">
        <w:rPr>
          <w:rFonts w:ascii="Simplified Arabic" w:hAnsi="Simplified Arabic" w:cs="Simplified Arabic"/>
          <w:color w:val="000000" w:themeColor="text1"/>
          <w:kern w:val="0"/>
          <w:sz w:val="28"/>
          <w:szCs w:val="28"/>
          <w:lang w:bidi="ar-EG"/>
        </w:rPr>
        <w:t xml:space="preserve"> (Kadir et al., 2026)</w:t>
      </w:r>
      <w:r w:rsidRPr="00397046">
        <w:rPr>
          <w:rFonts w:ascii="Simplified Arabic" w:hAnsi="Simplified Arabic" w:cs="Simplified Arabic"/>
          <w:color w:val="000000" w:themeColor="text1"/>
          <w:kern w:val="0"/>
          <w:sz w:val="28"/>
          <w:szCs w:val="28"/>
          <w:rtl/>
        </w:rPr>
        <w:t xml:space="preserve">، وجودة القرارات التشغيلية (حراز وآخرون، 2025). كما تختلف الدراسة في السياق التطبيقي، إذ تتناول المؤسسات السعودية في ظل رؤية 2030، بينما ركّزت الدراسات السابقة على قطاعات وبيئات مغايرة كشركات التأمين الأردنية (خريسات والنجار، 2021)، وشركات الأدوية المصرية (الشيوي، 2025)، والمؤسسات السودانية (السماني وآخرون، </w:t>
      </w:r>
      <w:r w:rsidRPr="00397046">
        <w:rPr>
          <w:rFonts w:ascii="Simplified Arabic" w:hAnsi="Simplified Arabic" w:cs="Simplified Arabic"/>
          <w:color w:val="000000" w:themeColor="text1"/>
          <w:kern w:val="0"/>
          <w:sz w:val="28"/>
          <w:szCs w:val="28"/>
          <w:rtl/>
        </w:rPr>
        <w:lastRenderedPageBreak/>
        <w:t>2025)، والقطاع المالي في مورغان ستانلي (بوفروخ وبوتغرين، 2025). كما تتميز الدراسة الحالية بتناولها لأبعاد متعددة للذكاء الاصطناعي التوليدي (خلق المحتوى الذكي، دعم اتخاذ القرار، التخصيص والتفاعل، الأتمتة الذكية، الابتكار والإبداع)، وهو ما لم تتناوله الدراسات السابقة بهذا الشمول والتكامل. وبناءً على ما سبق، تتجلى الفجوة البحثية التي تسعى الدراسة الحالية إلى سدّها في كونها تُقدّم أول دراسة – في حدود علم الباحث – تفحص الأثر المركّب للذكاء الاصطناعي التوليدي بأبعاده الخمسة على الميزة التنافسية المستدامة من خلال الدور الوسيط لإعادة تشكيل نماذج الأعمال في المؤسسات السعودية في ظل رؤية 2030، بما يُشكّل إسهاماً معرفياً وتطبيقياً نوعياً في الأدبيات الإدارية المعاصرة</w:t>
      </w:r>
      <w:r w:rsidRPr="00397046">
        <w:rPr>
          <w:rFonts w:ascii="Simplified Arabic" w:hAnsi="Simplified Arabic" w:cs="Simplified Arabic"/>
          <w:color w:val="000000" w:themeColor="text1"/>
          <w:kern w:val="0"/>
          <w:sz w:val="28"/>
          <w:szCs w:val="28"/>
          <w:lang w:bidi="ar-EG"/>
        </w:rPr>
        <w:t>.</w:t>
      </w:r>
    </w:p>
    <w:p w14:paraId="480C72BD" w14:textId="77777777" w:rsidR="00677E32" w:rsidRPr="00397046" w:rsidRDefault="00677E32" w:rsidP="00CC5F03">
      <w:pPr>
        <w:pStyle w:val="ListParagraph"/>
        <w:autoSpaceDE w:val="0"/>
        <w:autoSpaceDN w:val="0"/>
        <w:adjustRightInd w:val="0"/>
        <w:spacing w:before="100" w:beforeAutospacing="1" w:after="100" w:afterAutospacing="1" w:line="276" w:lineRule="auto"/>
        <w:ind w:left="-1"/>
        <w:contextualSpacing w:val="0"/>
        <w:jc w:val="both"/>
        <w:rPr>
          <w:rFonts w:ascii="Simplified Arabic" w:hAnsi="Simplified Arabic" w:cs="Simplified Arabic"/>
          <w:b/>
          <w:bCs/>
          <w:color w:val="000000" w:themeColor="text1"/>
          <w:kern w:val="0"/>
          <w:sz w:val="32"/>
          <w:szCs w:val="32"/>
          <w:lang w:bidi="ar-EG"/>
        </w:rPr>
      </w:pPr>
      <w:r w:rsidRPr="00397046">
        <w:rPr>
          <w:rFonts w:ascii="Simplified Arabic" w:hAnsi="Simplified Arabic" w:cs="Simplified Arabic"/>
          <w:b/>
          <w:bCs/>
          <w:color w:val="000000" w:themeColor="text1"/>
          <w:kern w:val="0"/>
          <w:sz w:val="32"/>
          <w:szCs w:val="32"/>
          <w:rtl/>
        </w:rPr>
        <w:t>ثانياً: المنطلقات النظرية للدراسة</w:t>
      </w:r>
    </w:p>
    <w:p w14:paraId="209A869E" w14:textId="77777777" w:rsidR="00677E32" w:rsidRPr="00397046" w:rsidRDefault="00677E32" w:rsidP="009221C6">
      <w:pPr>
        <w:pStyle w:val="ListParagraph"/>
        <w:autoSpaceDE w:val="0"/>
        <w:autoSpaceDN w:val="0"/>
        <w:adjustRightInd w:val="0"/>
        <w:spacing w:before="100" w:beforeAutospacing="1" w:after="100" w:afterAutospacing="1" w:line="276" w:lineRule="auto"/>
        <w:ind w:left="-1" w:firstLine="425"/>
        <w:contextualSpacing w:val="0"/>
        <w:jc w:val="both"/>
        <w:rPr>
          <w:rFonts w:ascii="Simplified Arabic" w:hAnsi="Simplified Arabic" w:cs="Simplified Arabic"/>
          <w:color w:val="000000" w:themeColor="text1"/>
          <w:kern w:val="0"/>
          <w:sz w:val="28"/>
          <w:szCs w:val="28"/>
          <w:lang w:bidi="ar-EG"/>
        </w:rPr>
      </w:pPr>
      <w:r w:rsidRPr="00397046">
        <w:rPr>
          <w:rFonts w:ascii="Simplified Arabic" w:hAnsi="Simplified Arabic" w:cs="Simplified Arabic"/>
          <w:color w:val="000000" w:themeColor="text1"/>
          <w:kern w:val="0"/>
          <w:sz w:val="28"/>
          <w:szCs w:val="28"/>
          <w:rtl/>
        </w:rPr>
        <w:t>تستند الدراسة الحالية إلى مجموعة من المنطلقات النظرية التي تُشكّل الإطار المرجعي الذي يحكم مسارها البحثي ويوجّه فرضياتها ونتائجها، وفيما يلي عرض للإطار النظري المصغّر لمتغيرات الدراسة الثلاثة</w:t>
      </w:r>
      <w:r w:rsidRPr="00397046">
        <w:rPr>
          <w:rFonts w:ascii="Simplified Arabic" w:hAnsi="Simplified Arabic" w:cs="Simplified Arabic"/>
          <w:color w:val="000000" w:themeColor="text1"/>
          <w:kern w:val="0"/>
          <w:sz w:val="28"/>
          <w:szCs w:val="28"/>
          <w:lang w:bidi="ar-EG"/>
        </w:rPr>
        <w:t>.</w:t>
      </w:r>
    </w:p>
    <w:p w14:paraId="632B1996" w14:textId="77777777" w:rsidR="00677E32" w:rsidRPr="00397046" w:rsidRDefault="00677E32" w:rsidP="00CC5F03">
      <w:pPr>
        <w:pStyle w:val="ListParagraph"/>
        <w:autoSpaceDE w:val="0"/>
        <w:autoSpaceDN w:val="0"/>
        <w:adjustRightInd w:val="0"/>
        <w:spacing w:before="100" w:beforeAutospacing="1" w:after="100" w:afterAutospacing="1" w:line="276" w:lineRule="auto"/>
        <w:ind w:left="-1"/>
        <w:contextualSpacing w:val="0"/>
        <w:jc w:val="both"/>
        <w:rPr>
          <w:rFonts w:ascii="Simplified Arabic" w:hAnsi="Simplified Arabic" w:cs="Simplified Arabic"/>
          <w:b/>
          <w:bCs/>
          <w:color w:val="000000" w:themeColor="text1"/>
          <w:kern w:val="0"/>
          <w:sz w:val="28"/>
          <w:szCs w:val="28"/>
          <w:lang w:bidi="ar-EG"/>
        </w:rPr>
      </w:pPr>
      <w:r w:rsidRPr="00397046">
        <w:rPr>
          <w:rFonts w:ascii="Simplified Arabic" w:hAnsi="Simplified Arabic" w:cs="Simplified Arabic"/>
          <w:b/>
          <w:bCs/>
          <w:color w:val="000000" w:themeColor="text1"/>
          <w:kern w:val="0"/>
          <w:sz w:val="28"/>
          <w:szCs w:val="28"/>
          <w:rtl/>
        </w:rPr>
        <w:t>المنطلق الأول: مفهوم الذكاء الاصطناعي التوليدي وأبعاده</w:t>
      </w:r>
    </w:p>
    <w:p w14:paraId="0781868F" w14:textId="77777777" w:rsidR="00677E32" w:rsidRPr="00397046" w:rsidRDefault="00677E32" w:rsidP="009221C6">
      <w:pPr>
        <w:pStyle w:val="ListParagraph"/>
        <w:autoSpaceDE w:val="0"/>
        <w:autoSpaceDN w:val="0"/>
        <w:adjustRightInd w:val="0"/>
        <w:spacing w:before="100" w:beforeAutospacing="1" w:after="100" w:afterAutospacing="1" w:line="276" w:lineRule="auto"/>
        <w:ind w:left="-1" w:firstLine="425"/>
        <w:contextualSpacing w:val="0"/>
        <w:jc w:val="both"/>
        <w:rPr>
          <w:rFonts w:ascii="Simplified Arabic" w:hAnsi="Simplified Arabic" w:cs="Simplified Arabic"/>
          <w:color w:val="000000" w:themeColor="text1"/>
          <w:kern w:val="0"/>
          <w:sz w:val="28"/>
          <w:szCs w:val="28"/>
          <w:lang w:bidi="ar-EG"/>
        </w:rPr>
      </w:pPr>
      <w:r w:rsidRPr="00397046">
        <w:rPr>
          <w:rFonts w:ascii="Simplified Arabic" w:hAnsi="Simplified Arabic" w:cs="Simplified Arabic"/>
          <w:color w:val="000000" w:themeColor="text1"/>
          <w:kern w:val="0"/>
          <w:sz w:val="28"/>
          <w:szCs w:val="28"/>
          <w:rtl/>
        </w:rPr>
        <w:t>يُشير الذكاء الاصطناعي التوليدي</w:t>
      </w:r>
      <w:r w:rsidRPr="00397046">
        <w:rPr>
          <w:rFonts w:ascii="Simplified Arabic" w:hAnsi="Simplified Arabic" w:cs="Simplified Arabic"/>
          <w:color w:val="000000" w:themeColor="text1"/>
          <w:kern w:val="0"/>
          <w:sz w:val="28"/>
          <w:szCs w:val="28"/>
          <w:lang w:bidi="ar-EG"/>
        </w:rPr>
        <w:t xml:space="preserve"> (Generative Artificial Intelligence) </w:t>
      </w:r>
      <w:r w:rsidRPr="00397046">
        <w:rPr>
          <w:rFonts w:ascii="Simplified Arabic" w:hAnsi="Simplified Arabic" w:cs="Simplified Arabic"/>
          <w:color w:val="000000" w:themeColor="text1"/>
          <w:kern w:val="0"/>
          <w:sz w:val="28"/>
          <w:szCs w:val="28"/>
          <w:rtl/>
        </w:rPr>
        <w:t>إلى تلك المنظومة التقنية المتقدمة التي تعتمد على نماذج التعلم العميق والشبكات العصبية الاصطناعية القادرة على توليد محتوى جديد وأصيل، يشمل النصوص والصور والفيديوهات والأكواد البرمجية والنماذج ثلاثية الأبعاد، من خلال التعلم من كميات ضخمة من البيانات وإنتاج مخرجات مبتكرة تُحاكي القدرات الإبداعية البشرية. وقد ظهر هذا المفهوم بشكل بارز مع إطلاق نماذج لغوية متقدمة مثل</w:t>
      </w:r>
      <w:r w:rsidRPr="00397046">
        <w:rPr>
          <w:rFonts w:ascii="Simplified Arabic" w:hAnsi="Simplified Arabic" w:cs="Simplified Arabic"/>
          <w:color w:val="000000" w:themeColor="text1"/>
          <w:kern w:val="0"/>
          <w:sz w:val="28"/>
          <w:szCs w:val="28"/>
          <w:lang w:bidi="ar-EG"/>
        </w:rPr>
        <w:t xml:space="preserve"> ChatGPT </w:t>
      </w:r>
      <w:r w:rsidRPr="00397046">
        <w:rPr>
          <w:rFonts w:ascii="Simplified Arabic" w:hAnsi="Simplified Arabic" w:cs="Simplified Arabic"/>
          <w:color w:val="000000" w:themeColor="text1"/>
          <w:kern w:val="0"/>
          <w:sz w:val="28"/>
          <w:szCs w:val="28"/>
          <w:rtl/>
        </w:rPr>
        <w:t>و</w:t>
      </w:r>
      <w:r w:rsidRPr="00397046">
        <w:rPr>
          <w:rFonts w:ascii="Simplified Arabic" w:hAnsi="Simplified Arabic" w:cs="Simplified Arabic"/>
          <w:color w:val="000000" w:themeColor="text1"/>
          <w:kern w:val="0"/>
          <w:sz w:val="28"/>
          <w:szCs w:val="28"/>
          <w:lang w:bidi="ar-EG"/>
        </w:rPr>
        <w:t xml:space="preserve">Bard </w:t>
      </w:r>
      <w:r w:rsidRPr="00397046">
        <w:rPr>
          <w:rFonts w:ascii="Simplified Arabic" w:hAnsi="Simplified Arabic" w:cs="Simplified Arabic"/>
          <w:color w:val="000000" w:themeColor="text1"/>
          <w:kern w:val="0"/>
          <w:sz w:val="28"/>
          <w:szCs w:val="28"/>
          <w:rtl/>
        </w:rPr>
        <w:t>و</w:t>
      </w:r>
      <w:r w:rsidRPr="00397046">
        <w:rPr>
          <w:rFonts w:ascii="Simplified Arabic" w:hAnsi="Simplified Arabic" w:cs="Simplified Arabic"/>
          <w:color w:val="000000" w:themeColor="text1"/>
          <w:kern w:val="0"/>
          <w:sz w:val="28"/>
          <w:szCs w:val="28"/>
          <w:lang w:bidi="ar-EG"/>
        </w:rPr>
        <w:t xml:space="preserve">Gemini </w:t>
      </w:r>
      <w:r w:rsidRPr="00397046">
        <w:rPr>
          <w:rFonts w:ascii="Simplified Arabic" w:hAnsi="Simplified Arabic" w:cs="Simplified Arabic"/>
          <w:color w:val="000000" w:themeColor="text1"/>
          <w:kern w:val="0"/>
          <w:sz w:val="28"/>
          <w:szCs w:val="28"/>
          <w:rtl/>
        </w:rPr>
        <w:t>و</w:t>
      </w:r>
      <w:r w:rsidRPr="00397046">
        <w:rPr>
          <w:rFonts w:ascii="Simplified Arabic" w:hAnsi="Simplified Arabic" w:cs="Simplified Arabic"/>
          <w:color w:val="000000" w:themeColor="text1"/>
          <w:kern w:val="0"/>
          <w:sz w:val="28"/>
          <w:szCs w:val="28"/>
          <w:lang w:bidi="ar-EG"/>
        </w:rPr>
        <w:t>DALL-E</w:t>
      </w:r>
      <w:r w:rsidRPr="00397046">
        <w:rPr>
          <w:rFonts w:ascii="Simplified Arabic" w:hAnsi="Simplified Arabic" w:cs="Simplified Arabic"/>
          <w:color w:val="000000" w:themeColor="text1"/>
          <w:kern w:val="0"/>
          <w:sz w:val="28"/>
          <w:szCs w:val="28"/>
          <w:rtl/>
        </w:rPr>
        <w:t>، التي أحدثت نقلة نوعية في مجالات متعددة</w:t>
      </w:r>
      <w:r w:rsidRPr="00397046">
        <w:rPr>
          <w:rFonts w:ascii="Simplified Arabic" w:hAnsi="Simplified Arabic" w:cs="Simplified Arabic"/>
          <w:color w:val="000000" w:themeColor="text1"/>
          <w:kern w:val="0"/>
          <w:sz w:val="28"/>
          <w:szCs w:val="28"/>
          <w:lang w:bidi="ar-EG"/>
        </w:rPr>
        <w:t xml:space="preserve"> (</w:t>
      </w:r>
      <w:r w:rsidRPr="00397046">
        <w:rPr>
          <w:rFonts w:ascii="Cambria" w:hAnsi="Cambria" w:cs="Cambria"/>
          <w:color w:val="000000" w:themeColor="text1"/>
          <w:kern w:val="0"/>
          <w:sz w:val="28"/>
          <w:szCs w:val="28"/>
          <w:lang w:bidi="ar-EG"/>
        </w:rPr>
        <w:t>Ş</w:t>
      </w:r>
      <w:r w:rsidRPr="00397046">
        <w:rPr>
          <w:rFonts w:ascii="Simplified Arabic" w:hAnsi="Simplified Arabic" w:cs="Simplified Arabic"/>
          <w:color w:val="000000" w:themeColor="text1"/>
          <w:kern w:val="0"/>
          <w:sz w:val="28"/>
          <w:szCs w:val="28"/>
          <w:lang w:bidi="ar-EG"/>
        </w:rPr>
        <w:t>ahin &amp; Karayel, 2024).</w:t>
      </w:r>
    </w:p>
    <w:p w14:paraId="0F13C11E" w14:textId="77777777" w:rsidR="00677E32" w:rsidRPr="00397046" w:rsidRDefault="00677E32" w:rsidP="009221C6">
      <w:pPr>
        <w:pStyle w:val="ListParagraph"/>
        <w:autoSpaceDE w:val="0"/>
        <w:autoSpaceDN w:val="0"/>
        <w:adjustRightInd w:val="0"/>
        <w:spacing w:before="100" w:beforeAutospacing="1" w:after="100" w:afterAutospacing="1" w:line="276" w:lineRule="auto"/>
        <w:ind w:left="-1" w:firstLine="425"/>
        <w:contextualSpacing w:val="0"/>
        <w:jc w:val="both"/>
        <w:rPr>
          <w:rFonts w:ascii="Simplified Arabic" w:hAnsi="Simplified Arabic" w:cs="Simplified Arabic"/>
          <w:color w:val="000000" w:themeColor="text1"/>
          <w:kern w:val="0"/>
          <w:sz w:val="28"/>
          <w:szCs w:val="28"/>
          <w:lang w:bidi="ar-EG"/>
        </w:rPr>
      </w:pPr>
      <w:r w:rsidRPr="00397046">
        <w:rPr>
          <w:rFonts w:ascii="Simplified Arabic" w:hAnsi="Simplified Arabic" w:cs="Simplified Arabic"/>
          <w:color w:val="000000" w:themeColor="text1"/>
          <w:kern w:val="0"/>
          <w:sz w:val="28"/>
          <w:szCs w:val="28"/>
          <w:rtl/>
        </w:rPr>
        <w:t xml:space="preserve">ويتميز الذكاء الاصطناعي التوليدي عن الذكاء الاصطناعي التقليدي بقدرته على الإبداع والابتكار، وليس مجرد التحليل والتصنيف، إذ ينتقل من كونه أداة تحليلية إلى كونه شريكاً إبداعياً في العمليات المؤسسية. وتتعدد أبعاد الذكاء الاصطناعي التوليدي في السياق التطبيقي، وتشمل: خلق المحتوى الذكي الذي يُتيح توليد نصوص وصور ومحتوى تسويقي بجودة عالية وبسرعة فائقة، ودعم اتخاذ القرار من خلال تحليل البيانات الضخمة وتقديم توصيات استراتيجية، والتخصيص والتفاعل عبر تقديم تجارب مخصصة </w:t>
      </w:r>
      <w:r w:rsidRPr="00397046">
        <w:rPr>
          <w:rFonts w:ascii="Simplified Arabic" w:hAnsi="Simplified Arabic" w:cs="Simplified Arabic"/>
          <w:color w:val="000000" w:themeColor="text1"/>
          <w:kern w:val="0"/>
          <w:sz w:val="28"/>
          <w:szCs w:val="28"/>
          <w:rtl/>
        </w:rPr>
        <w:lastRenderedPageBreak/>
        <w:t>لكل عميل، والأتمتة الذكية للعمليات الروتينية المعقدة، وأخيراً الابتكار والإبداع في تطوير المنتجات والخدمات</w:t>
      </w:r>
      <w:r w:rsidRPr="00397046">
        <w:rPr>
          <w:rFonts w:ascii="Simplified Arabic" w:hAnsi="Simplified Arabic" w:cs="Simplified Arabic"/>
          <w:color w:val="000000" w:themeColor="text1"/>
          <w:kern w:val="0"/>
          <w:sz w:val="28"/>
          <w:szCs w:val="28"/>
          <w:lang w:bidi="ar-EG"/>
        </w:rPr>
        <w:t xml:space="preserve"> (</w:t>
      </w:r>
      <w:proofErr w:type="spellStart"/>
      <w:r w:rsidRPr="00397046">
        <w:rPr>
          <w:rFonts w:ascii="Simplified Arabic" w:hAnsi="Simplified Arabic" w:cs="Simplified Arabic"/>
          <w:color w:val="000000" w:themeColor="text1"/>
          <w:kern w:val="0"/>
          <w:sz w:val="28"/>
          <w:szCs w:val="28"/>
          <w:lang w:bidi="ar-EG"/>
        </w:rPr>
        <w:t>Sarioguz</w:t>
      </w:r>
      <w:proofErr w:type="spellEnd"/>
      <w:r w:rsidRPr="00397046">
        <w:rPr>
          <w:rFonts w:ascii="Simplified Arabic" w:hAnsi="Simplified Arabic" w:cs="Simplified Arabic"/>
          <w:color w:val="000000" w:themeColor="text1"/>
          <w:kern w:val="0"/>
          <w:sz w:val="28"/>
          <w:szCs w:val="28"/>
          <w:lang w:bidi="ar-EG"/>
        </w:rPr>
        <w:t xml:space="preserve"> &amp; Miser, 2024; Chowdhury et al., 2024).</w:t>
      </w:r>
    </w:p>
    <w:p w14:paraId="03E452FA" w14:textId="77777777" w:rsidR="00677E32" w:rsidRPr="00397046" w:rsidRDefault="00677E32" w:rsidP="00CC5F03">
      <w:pPr>
        <w:pStyle w:val="ListParagraph"/>
        <w:autoSpaceDE w:val="0"/>
        <w:autoSpaceDN w:val="0"/>
        <w:adjustRightInd w:val="0"/>
        <w:spacing w:before="100" w:beforeAutospacing="1" w:after="100" w:afterAutospacing="1" w:line="276" w:lineRule="auto"/>
        <w:ind w:left="-1"/>
        <w:contextualSpacing w:val="0"/>
        <w:jc w:val="both"/>
        <w:rPr>
          <w:rFonts w:ascii="Simplified Arabic" w:hAnsi="Simplified Arabic" w:cs="Simplified Arabic"/>
          <w:b/>
          <w:bCs/>
          <w:color w:val="000000" w:themeColor="text1"/>
          <w:kern w:val="0"/>
          <w:sz w:val="28"/>
          <w:szCs w:val="28"/>
          <w:lang w:bidi="ar-EG"/>
        </w:rPr>
      </w:pPr>
      <w:r w:rsidRPr="00397046">
        <w:rPr>
          <w:rFonts w:ascii="Simplified Arabic" w:hAnsi="Simplified Arabic" w:cs="Simplified Arabic"/>
          <w:b/>
          <w:bCs/>
          <w:color w:val="000000" w:themeColor="text1"/>
          <w:kern w:val="0"/>
          <w:sz w:val="28"/>
          <w:szCs w:val="28"/>
          <w:rtl/>
        </w:rPr>
        <w:t>المنطلق الثاني: إعادة تشكيل نماذج الأعمال في ظل الذكاء الاصطناعي التوليدي</w:t>
      </w:r>
    </w:p>
    <w:p w14:paraId="694FE156" w14:textId="77777777" w:rsidR="00677E32" w:rsidRPr="00397046" w:rsidRDefault="00677E32" w:rsidP="009221C6">
      <w:pPr>
        <w:pStyle w:val="ListParagraph"/>
        <w:autoSpaceDE w:val="0"/>
        <w:autoSpaceDN w:val="0"/>
        <w:adjustRightInd w:val="0"/>
        <w:spacing w:before="100" w:beforeAutospacing="1" w:after="100" w:afterAutospacing="1" w:line="276" w:lineRule="auto"/>
        <w:ind w:left="-1" w:firstLine="425"/>
        <w:contextualSpacing w:val="0"/>
        <w:jc w:val="both"/>
        <w:rPr>
          <w:rFonts w:ascii="Simplified Arabic" w:hAnsi="Simplified Arabic" w:cs="Simplified Arabic"/>
          <w:color w:val="000000" w:themeColor="text1"/>
          <w:kern w:val="0"/>
          <w:sz w:val="28"/>
          <w:szCs w:val="28"/>
          <w:lang w:bidi="ar-EG"/>
        </w:rPr>
      </w:pPr>
      <w:r w:rsidRPr="00397046">
        <w:rPr>
          <w:rFonts w:ascii="Simplified Arabic" w:hAnsi="Simplified Arabic" w:cs="Simplified Arabic"/>
          <w:color w:val="000000" w:themeColor="text1"/>
          <w:kern w:val="0"/>
          <w:sz w:val="28"/>
          <w:szCs w:val="28"/>
          <w:rtl/>
        </w:rPr>
        <w:t>يُعرَّف نموذج الأعمال</w:t>
      </w:r>
      <w:r w:rsidRPr="00397046">
        <w:rPr>
          <w:rFonts w:ascii="Simplified Arabic" w:hAnsi="Simplified Arabic" w:cs="Simplified Arabic"/>
          <w:color w:val="000000" w:themeColor="text1"/>
          <w:kern w:val="0"/>
          <w:sz w:val="28"/>
          <w:szCs w:val="28"/>
          <w:lang w:bidi="ar-EG"/>
        </w:rPr>
        <w:t xml:space="preserve"> (Business Model) </w:t>
      </w:r>
      <w:r w:rsidRPr="00397046">
        <w:rPr>
          <w:rFonts w:ascii="Simplified Arabic" w:hAnsi="Simplified Arabic" w:cs="Simplified Arabic"/>
          <w:color w:val="000000" w:themeColor="text1"/>
          <w:kern w:val="0"/>
          <w:sz w:val="28"/>
          <w:szCs w:val="28"/>
          <w:rtl/>
        </w:rPr>
        <w:t>بأنه التصور المنطقي الذي تعتمده المنظمة لخلق القيمة وتقديمها والحصول على مقابلها، ويشمل تسعة عناصر جوهرية وفقاً لنموذج</w:t>
      </w:r>
      <w:r w:rsidRPr="00397046">
        <w:rPr>
          <w:rFonts w:ascii="Simplified Arabic" w:hAnsi="Simplified Arabic" w:cs="Simplified Arabic"/>
          <w:color w:val="000000" w:themeColor="text1"/>
          <w:kern w:val="0"/>
          <w:sz w:val="28"/>
          <w:szCs w:val="28"/>
          <w:lang w:bidi="ar-EG"/>
        </w:rPr>
        <w:t xml:space="preserve"> Osterwalder &amp; Pigneur </w:t>
      </w:r>
      <w:r w:rsidRPr="00397046">
        <w:rPr>
          <w:rFonts w:ascii="Simplified Arabic" w:hAnsi="Simplified Arabic" w:cs="Simplified Arabic"/>
          <w:color w:val="000000" w:themeColor="text1"/>
          <w:kern w:val="0"/>
          <w:sz w:val="28"/>
          <w:szCs w:val="28"/>
          <w:rtl/>
        </w:rPr>
        <w:t>الشهير</w:t>
      </w:r>
      <w:r w:rsidRPr="00397046">
        <w:rPr>
          <w:rFonts w:ascii="Simplified Arabic" w:hAnsi="Simplified Arabic" w:cs="Simplified Arabic"/>
          <w:color w:val="000000" w:themeColor="text1"/>
          <w:kern w:val="0"/>
          <w:sz w:val="28"/>
          <w:szCs w:val="28"/>
          <w:lang w:bidi="ar-EG"/>
        </w:rPr>
        <w:t xml:space="preserve"> (Business Model Canvas)</w:t>
      </w:r>
      <w:r w:rsidRPr="00397046">
        <w:rPr>
          <w:rFonts w:ascii="Simplified Arabic" w:hAnsi="Simplified Arabic" w:cs="Simplified Arabic"/>
          <w:color w:val="000000" w:themeColor="text1"/>
          <w:kern w:val="0"/>
          <w:sz w:val="28"/>
          <w:szCs w:val="28"/>
          <w:rtl/>
        </w:rPr>
        <w:t>، وهي: شرائح العملاء، ومقترح القيمة، والقنوات، وعلاقات العملاء، ومصادر الإيرادات، والموارد الرئيسية، والأنشطة الرئيسية، والشركاء الرئيسيون، وهيكل التكاليف. وقد شهد هذا المفهوم تطوراً جوهرياً مع دخول تقنيات الذكاء الاصطناعي التوليدي، إذ باتت المنظمات مطالبة بإعادة صياغة عناصر نموذج أعمالها بشكل جذري</w:t>
      </w:r>
      <w:r w:rsidRPr="00397046">
        <w:rPr>
          <w:rFonts w:ascii="Simplified Arabic" w:hAnsi="Simplified Arabic" w:cs="Simplified Arabic"/>
          <w:color w:val="000000" w:themeColor="text1"/>
          <w:kern w:val="0"/>
          <w:sz w:val="28"/>
          <w:szCs w:val="28"/>
          <w:lang w:bidi="ar-EG"/>
        </w:rPr>
        <w:t xml:space="preserve"> (Wang &amp; Zhang, 2025).</w:t>
      </w:r>
    </w:p>
    <w:p w14:paraId="38849A00" w14:textId="77777777" w:rsidR="00677E32" w:rsidRPr="00397046" w:rsidRDefault="00677E32" w:rsidP="009221C6">
      <w:pPr>
        <w:pStyle w:val="ListParagraph"/>
        <w:autoSpaceDE w:val="0"/>
        <w:autoSpaceDN w:val="0"/>
        <w:adjustRightInd w:val="0"/>
        <w:spacing w:before="100" w:beforeAutospacing="1" w:after="100" w:afterAutospacing="1" w:line="276" w:lineRule="auto"/>
        <w:ind w:left="-1" w:firstLine="425"/>
        <w:contextualSpacing w:val="0"/>
        <w:jc w:val="both"/>
        <w:rPr>
          <w:rFonts w:ascii="Simplified Arabic" w:hAnsi="Simplified Arabic" w:cs="Simplified Arabic"/>
          <w:color w:val="000000" w:themeColor="text1"/>
          <w:kern w:val="0"/>
          <w:sz w:val="28"/>
          <w:szCs w:val="28"/>
          <w:lang w:bidi="ar-EG"/>
        </w:rPr>
      </w:pPr>
      <w:r w:rsidRPr="00397046">
        <w:rPr>
          <w:rFonts w:ascii="Simplified Arabic" w:hAnsi="Simplified Arabic" w:cs="Simplified Arabic"/>
          <w:color w:val="000000" w:themeColor="text1"/>
          <w:kern w:val="0"/>
          <w:sz w:val="28"/>
          <w:szCs w:val="28"/>
          <w:rtl/>
        </w:rPr>
        <w:t>وتُشير إعادة تشكيل نماذج الأعمال</w:t>
      </w:r>
      <w:r w:rsidRPr="00397046">
        <w:rPr>
          <w:rFonts w:ascii="Simplified Arabic" w:hAnsi="Simplified Arabic" w:cs="Simplified Arabic"/>
          <w:color w:val="000000" w:themeColor="text1"/>
          <w:kern w:val="0"/>
          <w:sz w:val="28"/>
          <w:szCs w:val="28"/>
          <w:lang w:bidi="ar-EG"/>
        </w:rPr>
        <w:t xml:space="preserve"> (Business Model Reconfiguration) </w:t>
      </w:r>
      <w:r w:rsidRPr="00397046">
        <w:rPr>
          <w:rFonts w:ascii="Simplified Arabic" w:hAnsi="Simplified Arabic" w:cs="Simplified Arabic"/>
          <w:color w:val="000000" w:themeColor="text1"/>
          <w:kern w:val="0"/>
          <w:sz w:val="28"/>
          <w:szCs w:val="28"/>
          <w:rtl/>
        </w:rPr>
        <w:t>إلى العملية الاستراتيجية التي تُعيد من خلالها المنظمة صياغة عناصر نموذج أعمالها بشكل يتوافق مع المتغيرات التكنولوجية والسوقية المتسارعة. ويُتيح الذكاء الاصطناعي التوليدي فرصاً غير مسبوقة لإعادة التشكيل هذه، إذ يُمكّن المنظمات من إعادة تعريف مقترح القيمة من خلال تقديم منتجات وخدمات ذكية ومخصصة، وإعادة صياغة علاقات العملاء عبر تجارب تفاعلية ذكية، وابتكار قنوات جديدة للتواصل والتوزيع، وتطوير مصادر إيرادات جديدة قائمة على البيانات والذكاء الاصطناعي، وإعادة هندسة العمليات الداخلية لتحقيق كفاءة تشغيلية عالية</w:t>
      </w:r>
      <w:r w:rsidRPr="00397046">
        <w:rPr>
          <w:rFonts w:ascii="Simplified Arabic" w:hAnsi="Simplified Arabic" w:cs="Simplified Arabic"/>
          <w:color w:val="000000" w:themeColor="text1"/>
          <w:kern w:val="0"/>
          <w:sz w:val="28"/>
          <w:szCs w:val="28"/>
          <w:lang w:bidi="ar-EG"/>
        </w:rPr>
        <w:t xml:space="preserve"> (</w:t>
      </w:r>
      <w:proofErr w:type="spellStart"/>
      <w:r w:rsidRPr="00397046">
        <w:rPr>
          <w:rFonts w:ascii="Simplified Arabic" w:hAnsi="Simplified Arabic" w:cs="Simplified Arabic"/>
          <w:color w:val="000000" w:themeColor="text1"/>
          <w:kern w:val="0"/>
          <w:sz w:val="28"/>
          <w:szCs w:val="28"/>
          <w:lang w:bidi="ar-EG"/>
        </w:rPr>
        <w:t>Zavrazhnyi</w:t>
      </w:r>
      <w:proofErr w:type="spellEnd"/>
      <w:r w:rsidRPr="00397046">
        <w:rPr>
          <w:rFonts w:ascii="Simplified Arabic" w:hAnsi="Simplified Arabic" w:cs="Simplified Arabic"/>
          <w:color w:val="000000" w:themeColor="text1"/>
          <w:kern w:val="0"/>
          <w:sz w:val="28"/>
          <w:szCs w:val="28"/>
          <w:lang w:bidi="ar-EG"/>
        </w:rPr>
        <w:t xml:space="preserve"> et al., 2024; Oprea &amp; </w:t>
      </w:r>
      <w:proofErr w:type="spellStart"/>
      <w:r w:rsidRPr="00397046">
        <w:rPr>
          <w:rFonts w:ascii="Simplified Arabic" w:hAnsi="Simplified Arabic" w:cs="Simplified Arabic"/>
          <w:color w:val="000000" w:themeColor="text1"/>
          <w:kern w:val="0"/>
          <w:sz w:val="28"/>
          <w:szCs w:val="28"/>
          <w:lang w:bidi="ar-EG"/>
        </w:rPr>
        <w:t>Bâra</w:t>
      </w:r>
      <w:proofErr w:type="spellEnd"/>
      <w:r w:rsidRPr="00397046">
        <w:rPr>
          <w:rFonts w:ascii="Simplified Arabic" w:hAnsi="Simplified Arabic" w:cs="Simplified Arabic"/>
          <w:color w:val="000000" w:themeColor="text1"/>
          <w:kern w:val="0"/>
          <w:sz w:val="28"/>
          <w:szCs w:val="28"/>
          <w:lang w:bidi="ar-EG"/>
        </w:rPr>
        <w:t>, 2025).</w:t>
      </w:r>
    </w:p>
    <w:p w14:paraId="5214D235" w14:textId="77777777" w:rsidR="00677E32" w:rsidRPr="00397046" w:rsidRDefault="00677E32" w:rsidP="00CC5F03">
      <w:pPr>
        <w:pStyle w:val="ListParagraph"/>
        <w:autoSpaceDE w:val="0"/>
        <w:autoSpaceDN w:val="0"/>
        <w:adjustRightInd w:val="0"/>
        <w:spacing w:before="100" w:beforeAutospacing="1" w:after="100" w:afterAutospacing="1" w:line="276" w:lineRule="auto"/>
        <w:ind w:left="-1"/>
        <w:contextualSpacing w:val="0"/>
        <w:jc w:val="both"/>
        <w:rPr>
          <w:rFonts w:ascii="Simplified Arabic" w:hAnsi="Simplified Arabic" w:cs="Simplified Arabic"/>
          <w:b/>
          <w:bCs/>
          <w:color w:val="000000" w:themeColor="text1"/>
          <w:kern w:val="0"/>
          <w:sz w:val="28"/>
          <w:szCs w:val="28"/>
          <w:lang w:bidi="ar-EG"/>
        </w:rPr>
      </w:pPr>
      <w:r w:rsidRPr="00397046">
        <w:rPr>
          <w:rFonts w:ascii="Simplified Arabic" w:hAnsi="Simplified Arabic" w:cs="Simplified Arabic"/>
          <w:b/>
          <w:bCs/>
          <w:color w:val="000000" w:themeColor="text1"/>
          <w:kern w:val="0"/>
          <w:sz w:val="28"/>
          <w:szCs w:val="28"/>
          <w:rtl/>
        </w:rPr>
        <w:t>المنطلق الثالث: الميزة التنافسية المستدامة وأبعادها</w:t>
      </w:r>
    </w:p>
    <w:p w14:paraId="03D11DCA" w14:textId="77777777" w:rsidR="00677E32" w:rsidRPr="00397046" w:rsidRDefault="00677E32" w:rsidP="009221C6">
      <w:pPr>
        <w:pStyle w:val="ListParagraph"/>
        <w:autoSpaceDE w:val="0"/>
        <w:autoSpaceDN w:val="0"/>
        <w:adjustRightInd w:val="0"/>
        <w:spacing w:before="100" w:beforeAutospacing="1" w:after="100" w:afterAutospacing="1" w:line="276" w:lineRule="auto"/>
        <w:ind w:left="-1" w:firstLine="425"/>
        <w:contextualSpacing w:val="0"/>
        <w:jc w:val="both"/>
        <w:rPr>
          <w:rFonts w:ascii="Simplified Arabic" w:hAnsi="Simplified Arabic" w:cs="Simplified Arabic"/>
          <w:color w:val="000000" w:themeColor="text1"/>
          <w:kern w:val="0"/>
          <w:sz w:val="28"/>
          <w:szCs w:val="28"/>
          <w:lang w:bidi="ar-EG"/>
        </w:rPr>
      </w:pPr>
      <w:r w:rsidRPr="00397046">
        <w:rPr>
          <w:rFonts w:ascii="Simplified Arabic" w:hAnsi="Simplified Arabic" w:cs="Simplified Arabic"/>
          <w:color w:val="000000" w:themeColor="text1"/>
          <w:kern w:val="0"/>
          <w:sz w:val="28"/>
          <w:szCs w:val="28"/>
          <w:rtl/>
        </w:rPr>
        <w:t>تُعرَّف الميزة التنافسية المستدامة</w:t>
      </w:r>
      <w:r w:rsidRPr="00397046">
        <w:rPr>
          <w:rFonts w:ascii="Simplified Arabic" w:hAnsi="Simplified Arabic" w:cs="Simplified Arabic"/>
          <w:color w:val="000000" w:themeColor="text1"/>
          <w:kern w:val="0"/>
          <w:sz w:val="28"/>
          <w:szCs w:val="28"/>
          <w:lang w:bidi="ar-EG"/>
        </w:rPr>
        <w:t xml:space="preserve"> (Sustainable Competitive Advantage) </w:t>
      </w:r>
      <w:r w:rsidRPr="00397046">
        <w:rPr>
          <w:rFonts w:ascii="Simplified Arabic" w:hAnsi="Simplified Arabic" w:cs="Simplified Arabic"/>
          <w:color w:val="000000" w:themeColor="text1"/>
          <w:kern w:val="0"/>
          <w:sz w:val="28"/>
          <w:szCs w:val="28"/>
          <w:rtl/>
        </w:rPr>
        <w:t>بأنها قدرة المنظمة على تحقيق أداء متفوق يفوق منافسيها بشكل مستمر على المدى الطويل، بحيث يصعب على المنافسين محاكاة هذا التفوق أو تعويضه. وقد ارتبط هذا المفهوم تاريخياً بنظرية الموارد والقدرات</w:t>
      </w:r>
      <w:r w:rsidRPr="00397046">
        <w:rPr>
          <w:rFonts w:ascii="Simplified Arabic" w:hAnsi="Simplified Arabic" w:cs="Simplified Arabic"/>
          <w:color w:val="000000" w:themeColor="text1"/>
          <w:kern w:val="0"/>
          <w:sz w:val="28"/>
          <w:szCs w:val="28"/>
          <w:lang w:bidi="ar-EG"/>
        </w:rPr>
        <w:t xml:space="preserve"> (Resource-Based View) </w:t>
      </w:r>
      <w:r w:rsidRPr="00397046">
        <w:rPr>
          <w:rFonts w:ascii="Simplified Arabic" w:hAnsi="Simplified Arabic" w:cs="Simplified Arabic"/>
          <w:color w:val="000000" w:themeColor="text1"/>
          <w:kern w:val="0"/>
          <w:sz w:val="28"/>
          <w:szCs w:val="28"/>
          <w:rtl/>
        </w:rPr>
        <w:t>التي طوّرها</w:t>
      </w:r>
      <w:r w:rsidRPr="00397046">
        <w:rPr>
          <w:rFonts w:ascii="Simplified Arabic" w:hAnsi="Simplified Arabic" w:cs="Simplified Arabic"/>
          <w:color w:val="000000" w:themeColor="text1"/>
          <w:kern w:val="0"/>
          <w:sz w:val="28"/>
          <w:szCs w:val="28"/>
          <w:lang w:bidi="ar-EG"/>
        </w:rPr>
        <w:t xml:space="preserve"> Barney</w:t>
      </w:r>
      <w:r w:rsidRPr="00397046">
        <w:rPr>
          <w:rFonts w:ascii="Simplified Arabic" w:hAnsi="Simplified Arabic" w:cs="Simplified Arabic"/>
          <w:color w:val="000000" w:themeColor="text1"/>
          <w:kern w:val="0"/>
          <w:sz w:val="28"/>
          <w:szCs w:val="28"/>
          <w:rtl/>
        </w:rPr>
        <w:t>، والتي تؤكد أن الميزة التنافسية المستدامة تتحقق من خلال امتلاك المنظمة لموارد تتسم بالقيمة والندرة وصعوبة المحاكاة وعدم القابلية للاستبدال</w:t>
      </w:r>
      <w:r w:rsidRPr="00397046">
        <w:rPr>
          <w:rFonts w:ascii="Simplified Arabic" w:hAnsi="Simplified Arabic" w:cs="Simplified Arabic"/>
          <w:color w:val="000000" w:themeColor="text1"/>
          <w:kern w:val="0"/>
          <w:sz w:val="28"/>
          <w:szCs w:val="28"/>
          <w:lang w:bidi="ar-EG"/>
        </w:rPr>
        <w:t xml:space="preserve"> (VRIN Framework) (Shakil et al., 2025).</w:t>
      </w:r>
    </w:p>
    <w:p w14:paraId="08707C64" w14:textId="77777777" w:rsidR="00677E32" w:rsidRPr="00397046" w:rsidRDefault="00677E32" w:rsidP="009221C6">
      <w:pPr>
        <w:pStyle w:val="ListParagraph"/>
        <w:autoSpaceDE w:val="0"/>
        <w:autoSpaceDN w:val="0"/>
        <w:adjustRightInd w:val="0"/>
        <w:spacing w:before="100" w:beforeAutospacing="1" w:after="100" w:afterAutospacing="1" w:line="276" w:lineRule="auto"/>
        <w:ind w:left="-1" w:firstLine="425"/>
        <w:contextualSpacing w:val="0"/>
        <w:jc w:val="both"/>
        <w:rPr>
          <w:rFonts w:ascii="Simplified Arabic" w:hAnsi="Simplified Arabic" w:cs="Simplified Arabic"/>
          <w:color w:val="000000" w:themeColor="text1"/>
          <w:kern w:val="0"/>
          <w:sz w:val="28"/>
          <w:szCs w:val="28"/>
          <w:lang w:bidi="ar-EG"/>
        </w:rPr>
      </w:pPr>
      <w:r w:rsidRPr="00397046">
        <w:rPr>
          <w:rFonts w:ascii="Simplified Arabic" w:hAnsi="Simplified Arabic" w:cs="Simplified Arabic"/>
          <w:color w:val="000000" w:themeColor="text1"/>
          <w:kern w:val="0"/>
          <w:sz w:val="28"/>
          <w:szCs w:val="28"/>
          <w:rtl/>
        </w:rPr>
        <w:lastRenderedPageBreak/>
        <w:t>كما تستند الميزة التنافسية المستدامة إلى نظرية القدرات الديناميكية</w:t>
      </w:r>
      <w:r w:rsidRPr="00397046">
        <w:rPr>
          <w:rFonts w:ascii="Simplified Arabic" w:hAnsi="Simplified Arabic" w:cs="Simplified Arabic"/>
          <w:color w:val="000000" w:themeColor="text1"/>
          <w:kern w:val="0"/>
          <w:sz w:val="28"/>
          <w:szCs w:val="28"/>
          <w:lang w:bidi="ar-EG"/>
        </w:rPr>
        <w:t xml:space="preserve"> (Dynamic Capabilities) </w:t>
      </w:r>
      <w:r w:rsidRPr="00397046">
        <w:rPr>
          <w:rFonts w:ascii="Simplified Arabic" w:hAnsi="Simplified Arabic" w:cs="Simplified Arabic"/>
          <w:color w:val="000000" w:themeColor="text1"/>
          <w:kern w:val="0"/>
          <w:sz w:val="28"/>
          <w:szCs w:val="28"/>
          <w:rtl/>
        </w:rPr>
        <w:t>التي طوّرها</w:t>
      </w:r>
      <w:r w:rsidRPr="00397046">
        <w:rPr>
          <w:rFonts w:ascii="Simplified Arabic" w:hAnsi="Simplified Arabic" w:cs="Simplified Arabic"/>
          <w:color w:val="000000" w:themeColor="text1"/>
          <w:kern w:val="0"/>
          <w:sz w:val="28"/>
          <w:szCs w:val="28"/>
          <w:lang w:bidi="ar-EG"/>
        </w:rPr>
        <w:t xml:space="preserve"> Teece</w:t>
      </w:r>
      <w:r w:rsidRPr="00397046">
        <w:rPr>
          <w:rFonts w:ascii="Simplified Arabic" w:hAnsi="Simplified Arabic" w:cs="Simplified Arabic"/>
          <w:color w:val="000000" w:themeColor="text1"/>
          <w:kern w:val="0"/>
          <w:sz w:val="28"/>
          <w:szCs w:val="28"/>
          <w:rtl/>
        </w:rPr>
        <w:t>، والتي تؤكد أن المنظمات المعاصرة تحتاج إلى قدرات ديناميكية تُمكّنها من استشعار الفرص واغتنامها وإعادة تشكيل مواردها في بيئة أعمال متغيرة. وفي السياق المعاصر، تتعدد أبعاد الميزة التنافسية المستدامة لتشمل: التفوق في الجودة، والريادة في الابتكار، وكفاءة التكلفة، والمرونة والاستجابة السريعة للسوق، والاستدامة البيئية والاجتماعية</w:t>
      </w:r>
      <w:r w:rsidRPr="00397046">
        <w:rPr>
          <w:rFonts w:ascii="Simplified Arabic" w:hAnsi="Simplified Arabic" w:cs="Simplified Arabic"/>
          <w:color w:val="000000" w:themeColor="text1"/>
          <w:kern w:val="0"/>
          <w:sz w:val="28"/>
          <w:szCs w:val="28"/>
          <w:lang w:bidi="ar-EG"/>
        </w:rPr>
        <w:t xml:space="preserve"> (Lanfranchi et al., 2026; Kadir et al., 2026).</w:t>
      </w:r>
    </w:p>
    <w:p w14:paraId="5E60D008" w14:textId="77777777" w:rsidR="00677E32" w:rsidRPr="00397046" w:rsidRDefault="00677E32" w:rsidP="00CC5F03">
      <w:pPr>
        <w:pStyle w:val="ListParagraph"/>
        <w:autoSpaceDE w:val="0"/>
        <w:autoSpaceDN w:val="0"/>
        <w:adjustRightInd w:val="0"/>
        <w:spacing w:before="100" w:beforeAutospacing="1" w:after="100" w:afterAutospacing="1" w:line="276" w:lineRule="auto"/>
        <w:ind w:left="-1"/>
        <w:contextualSpacing w:val="0"/>
        <w:jc w:val="both"/>
        <w:rPr>
          <w:rFonts w:ascii="Simplified Arabic" w:hAnsi="Simplified Arabic" w:cs="Simplified Arabic"/>
          <w:b/>
          <w:bCs/>
          <w:color w:val="000000" w:themeColor="text1"/>
          <w:kern w:val="0"/>
          <w:sz w:val="28"/>
          <w:szCs w:val="28"/>
          <w:lang w:bidi="ar-EG"/>
        </w:rPr>
      </w:pPr>
      <w:r w:rsidRPr="00397046">
        <w:rPr>
          <w:rFonts w:ascii="Simplified Arabic" w:hAnsi="Simplified Arabic" w:cs="Simplified Arabic"/>
          <w:b/>
          <w:bCs/>
          <w:color w:val="000000" w:themeColor="text1"/>
          <w:kern w:val="0"/>
          <w:sz w:val="28"/>
          <w:szCs w:val="28"/>
          <w:rtl/>
        </w:rPr>
        <w:t>المنطلق الرابع: العلاقة النظرية بين متغيرات الدراسة</w:t>
      </w:r>
    </w:p>
    <w:p w14:paraId="4319BC97" w14:textId="77777777" w:rsidR="00677E32" w:rsidRPr="00397046" w:rsidRDefault="00677E32" w:rsidP="009221C6">
      <w:pPr>
        <w:pStyle w:val="ListParagraph"/>
        <w:autoSpaceDE w:val="0"/>
        <w:autoSpaceDN w:val="0"/>
        <w:adjustRightInd w:val="0"/>
        <w:spacing w:before="100" w:beforeAutospacing="1" w:after="100" w:afterAutospacing="1" w:line="276" w:lineRule="auto"/>
        <w:ind w:left="-1" w:firstLine="425"/>
        <w:contextualSpacing w:val="0"/>
        <w:jc w:val="both"/>
        <w:rPr>
          <w:rFonts w:ascii="Simplified Arabic" w:hAnsi="Simplified Arabic" w:cs="Simplified Arabic"/>
          <w:color w:val="000000" w:themeColor="text1"/>
          <w:kern w:val="0"/>
          <w:sz w:val="28"/>
          <w:szCs w:val="28"/>
          <w:lang w:bidi="ar-EG"/>
        </w:rPr>
      </w:pPr>
      <w:r w:rsidRPr="00397046">
        <w:rPr>
          <w:rFonts w:ascii="Simplified Arabic" w:hAnsi="Simplified Arabic" w:cs="Simplified Arabic"/>
          <w:color w:val="000000" w:themeColor="text1"/>
          <w:kern w:val="0"/>
          <w:sz w:val="28"/>
          <w:szCs w:val="28"/>
          <w:rtl/>
        </w:rPr>
        <w:t>تستند الدراسة الحالية إلى افتراض نظري مفاده أن الذكاء الاصطناعي التوليدي يُشكّل مورداً استراتيجياً ذا قيمة عالية يُمكّن المنظمات من تحقيق الميزة التنافسية المستدامة، وذلك من خلال دوره في إعادة تشكيل نماذج الأعمال. ويستند هذا الافتراض إلى نظرية الموارد والقدرات التي تعتبر التقنيات المتقدمة موارد استراتيجية قادرة على خلق ميزة تنافسية، وإلى نظرية القدرات الديناميكية التي تؤكد أهمية إعادة تشكيل الموارد استجابة للمتغيرات البيئية</w:t>
      </w:r>
      <w:r w:rsidRPr="00397046">
        <w:rPr>
          <w:rFonts w:ascii="Simplified Arabic" w:hAnsi="Simplified Arabic" w:cs="Simplified Arabic"/>
          <w:color w:val="000000" w:themeColor="text1"/>
          <w:kern w:val="0"/>
          <w:sz w:val="28"/>
          <w:szCs w:val="28"/>
          <w:lang w:bidi="ar-EG"/>
        </w:rPr>
        <w:t xml:space="preserve"> (Wang &amp; Zhang, 2025).</w:t>
      </w:r>
    </w:p>
    <w:p w14:paraId="4D64C618" w14:textId="77777777" w:rsidR="00677E32" w:rsidRPr="00397046" w:rsidRDefault="00677E32" w:rsidP="009221C6">
      <w:pPr>
        <w:pStyle w:val="ListParagraph"/>
        <w:autoSpaceDE w:val="0"/>
        <w:autoSpaceDN w:val="0"/>
        <w:adjustRightInd w:val="0"/>
        <w:spacing w:before="100" w:beforeAutospacing="1" w:after="100" w:afterAutospacing="1" w:line="276" w:lineRule="auto"/>
        <w:ind w:left="-1" w:firstLine="425"/>
        <w:contextualSpacing w:val="0"/>
        <w:jc w:val="both"/>
        <w:rPr>
          <w:rFonts w:ascii="Simplified Arabic" w:hAnsi="Simplified Arabic" w:cs="Simplified Arabic"/>
          <w:color w:val="000000" w:themeColor="text1"/>
          <w:kern w:val="0"/>
          <w:sz w:val="28"/>
          <w:szCs w:val="28"/>
          <w:lang w:bidi="ar-EG"/>
        </w:rPr>
      </w:pPr>
      <w:r w:rsidRPr="00397046">
        <w:rPr>
          <w:rFonts w:ascii="Simplified Arabic" w:hAnsi="Simplified Arabic" w:cs="Simplified Arabic"/>
          <w:color w:val="000000" w:themeColor="text1"/>
          <w:kern w:val="0"/>
          <w:sz w:val="28"/>
          <w:szCs w:val="28"/>
          <w:rtl/>
        </w:rPr>
        <w:t>كما تستند الدراسة إلى نظرية الابتكار في نماذج الأعمال</w:t>
      </w:r>
      <w:r w:rsidRPr="00397046">
        <w:rPr>
          <w:rFonts w:ascii="Simplified Arabic" w:hAnsi="Simplified Arabic" w:cs="Simplified Arabic"/>
          <w:color w:val="000000" w:themeColor="text1"/>
          <w:kern w:val="0"/>
          <w:sz w:val="28"/>
          <w:szCs w:val="28"/>
          <w:lang w:bidi="ar-EG"/>
        </w:rPr>
        <w:t xml:space="preserve"> (Business Model Innovation Theory) </w:t>
      </w:r>
      <w:r w:rsidRPr="00397046">
        <w:rPr>
          <w:rFonts w:ascii="Simplified Arabic" w:hAnsi="Simplified Arabic" w:cs="Simplified Arabic"/>
          <w:color w:val="000000" w:themeColor="text1"/>
          <w:kern w:val="0"/>
          <w:sz w:val="28"/>
          <w:szCs w:val="28"/>
          <w:rtl/>
        </w:rPr>
        <w:t>التي طوّرها</w:t>
      </w:r>
      <w:r w:rsidRPr="00397046">
        <w:rPr>
          <w:rFonts w:ascii="Simplified Arabic" w:hAnsi="Simplified Arabic" w:cs="Simplified Arabic"/>
          <w:color w:val="000000" w:themeColor="text1"/>
          <w:kern w:val="0"/>
          <w:sz w:val="28"/>
          <w:szCs w:val="28"/>
          <w:lang w:bidi="ar-EG"/>
        </w:rPr>
        <w:t xml:space="preserve"> Chesbrough</w:t>
      </w:r>
      <w:r w:rsidRPr="00397046">
        <w:rPr>
          <w:rFonts w:ascii="Simplified Arabic" w:hAnsi="Simplified Arabic" w:cs="Simplified Arabic"/>
          <w:color w:val="000000" w:themeColor="text1"/>
          <w:kern w:val="0"/>
          <w:sz w:val="28"/>
          <w:szCs w:val="28"/>
          <w:rtl/>
        </w:rPr>
        <w:t>، والتي تؤكد أن الابتكار في نماذج الأعمال يُعدّ أكثر فاعلية من الابتكار في المنتجات والخدمات وحدها في تحقيق الميزة التنافسية المستدامة. وتفترض الدراسة أن الذكاء الاصطناعي التوليدي يُتيح مستويات غير مسبوقة من الابتكار في نماذج الأعمال، مما ينعكس بشكل إيجابي على الميزة التنافسية المستدامة</w:t>
      </w:r>
      <w:r w:rsidRPr="00397046">
        <w:rPr>
          <w:rFonts w:ascii="Simplified Arabic" w:hAnsi="Simplified Arabic" w:cs="Simplified Arabic"/>
          <w:color w:val="000000" w:themeColor="text1"/>
          <w:kern w:val="0"/>
          <w:sz w:val="28"/>
          <w:szCs w:val="28"/>
          <w:lang w:bidi="ar-EG"/>
        </w:rPr>
        <w:t xml:space="preserve"> (</w:t>
      </w:r>
      <w:proofErr w:type="spellStart"/>
      <w:r w:rsidRPr="00397046">
        <w:rPr>
          <w:rFonts w:ascii="Simplified Arabic" w:hAnsi="Simplified Arabic" w:cs="Simplified Arabic"/>
          <w:color w:val="000000" w:themeColor="text1"/>
          <w:kern w:val="0"/>
          <w:sz w:val="28"/>
          <w:szCs w:val="28"/>
          <w:lang w:bidi="ar-EG"/>
        </w:rPr>
        <w:t>Sarioguz</w:t>
      </w:r>
      <w:proofErr w:type="spellEnd"/>
      <w:r w:rsidRPr="00397046">
        <w:rPr>
          <w:rFonts w:ascii="Simplified Arabic" w:hAnsi="Simplified Arabic" w:cs="Simplified Arabic"/>
          <w:color w:val="000000" w:themeColor="text1"/>
          <w:kern w:val="0"/>
          <w:sz w:val="28"/>
          <w:szCs w:val="28"/>
          <w:lang w:bidi="ar-EG"/>
        </w:rPr>
        <w:t xml:space="preserve"> &amp; Miser, 2024).</w:t>
      </w:r>
    </w:p>
    <w:p w14:paraId="2E106D5F" w14:textId="77777777" w:rsidR="00677E32" w:rsidRPr="00397046" w:rsidRDefault="00677E32" w:rsidP="00CC5F03">
      <w:pPr>
        <w:pStyle w:val="ListParagraph"/>
        <w:autoSpaceDE w:val="0"/>
        <w:autoSpaceDN w:val="0"/>
        <w:adjustRightInd w:val="0"/>
        <w:spacing w:before="100" w:beforeAutospacing="1" w:after="100" w:afterAutospacing="1" w:line="276" w:lineRule="auto"/>
        <w:ind w:left="-1"/>
        <w:contextualSpacing w:val="0"/>
        <w:jc w:val="both"/>
        <w:rPr>
          <w:rFonts w:ascii="Simplified Arabic" w:hAnsi="Simplified Arabic" w:cs="Simplified Arabic"/>
          <w:b/>
          <w:bCs/>
          <w:color w:val="000000" w:themeColor="text1"/>
          <w:kern w:val="0"/>
          <w:sz w:val="28"/>
          <w:szCs w:val="28"/>
          <w:lang w:bidi="ar-EG"/>
        </w:rPr>
      </w:pPr>
      <w:r w:rsidRPr="00397046">
        <w:rPr>
          <w:rFonts w:ascii="Simplified Arabic" w:hAnsi="Simplified Arabic" w:cs="Simplified Arabic"/>
          <w:b/>
          <w:bCs/>
          <w:color w:val="000000" w:themeColor="text1"/>
          <w:kern w:val="0"/>
          <w:sz w:val="28"/>
          <w:szCs w:val="28"/>
          <w:rtl/>
        </w:rPr>
        <w:t>المنطلق الخامس: السياق التطبيقي في ظل رؤية المملكة 2030</w:t>
      </w:r>
    </w:p>
    <w:p w14:paraId="4740A982" w14:textId="77777777" w:rsidR="00677E32" w:rsidRPr="00397046" w:rsidRDefault="00677E32" w:rsidP="009221C6">
      <w:pPr>
        <w:pStyle w:val="ListParagraph"/>
        <w:autoSpaceDE w:val="0"/>
        <w:autoSpaceDN w:val="0"/>
        <w:adjustRightInd w:val="0"/>
        <w:spacing w:before="100" w:beforeAutospacing="1" w:after="100" w:afterAutospacing="1" w:line="276" w:lineRule="auto"/>
        <w:ind w:left="-1" w:firstLine="425"/>
        <w:contextualSpacing w:val="0"/>
        <w:jc w:val="both"/>
        <w:rPr>
          <w:rFonts w:ascii="Simplified Arabic" w:hAnsi="Simplified Arabic" w:cs="Simplified Arabic"/>
          <w:color w:val="000000" w:themeColor="text1"/>
          <w:kern w:val="0"/>
          <w:sz w:val="28"/>
          <w:szCs w:val="28"/>
          <w:lang w:bidi="ar-EG"/>
        </w:rPr>
      </w:pPr>
      <w:r w:rsidRPr="00397046">
        <w:rPr>
          <w:rFonts w:ascii="Simplified Arabic" w:hAnsi="Simplified Arabic" w:cs="Simplified Arabic"/>
          <w:color w:val="000000" w:themeColor="text1"/>
          <w:kern w:val="0"/>
          <w:sz w:val="28"/>
          <w:szCs w:val="28"/>
          <w:rtl/>
        </w:rPr>
        <w:t>تستند الدراسة إلى المنطلق التطبيقي المتمثل في السياق السعودي في ظل رؤية 2030، التي تُشكّل إطاراً استراتيجياً وطنياً لتحويل الاقتصاد السعودي نحو الاقتصاد المعرفي القائم على الابتكار والتقنيات المتقدمة. وقد أطلقت المملكة الاستراتيجية الوطنية للبيانات والذكاء الاصطناعي عام 2020، وأسّست الهيئة السعودية للبيانات والذكاء الاصطناعي (سدايا)، بهدف جعل المملكة رائدة عالمياً في مجال الذكاء الاصطناعي بحلول 2030. ويفرض هذا السياق على المؤسسات السعودية ضرورة تبنّي تقنيات الذكاء الاصطناعي التوليدي بشكل استراتيجي، بما يُمكّنها من إعادة تشكيل نماذج أعمالها وتعزيز قدرتها التنافسية المستدامة (محمد والمكي، 2025؛ الجهني والشمري، 2026)</w:t>
      </w:r>
      <w:r w:rsidRPr="00397046">
        <w:rPr>
          <w:rFonts w:ascii="Simplified Arabic" w:hAnsi="Simplified Arabic" w:cs="Simplified Arabic"/>
          <w:color w:val="000000" w:themeColor="text1"/>
          <w:kern w:val="0"/>
          <w:sz w:val="28"/>
          <w:szCs w:val="28"/>
          <w:lang w:bidi="ar-EG"/>
        </w:rPr>
        <w:t>.</w:t>
      </w:r>
    </w:p>
    <w:p w14:paraId="16B3AB75" w14:textId="77777777" w:rsidR="00677E32" w:rsidRPr="00397046" w:rsidRDefault="00677E32" w:rsidP="00CC5F03">
      <w:pPr>
        <w:pStyle w:val="ListParagraph"/>
        <w:autoSpaceDE w:val="0"/>
        <w:autoSpaceDN w:val="0"/>
        <w:adjustRightInd w:val="0"/>
        <w:spacing w:before="100" w:beforeAutospacing="1" w:after="100" w:afterAutospacing="1" w:line="276" w:lineRule="auto"/>
        <w:ind w:left="-1"/>
        <w:contextualSpacing w:val="0"/>
        <w:jc w:val="both"/>
        <w:rPr>
          <w:rFonts w:ascii="Simplified Arabic" w:hAnsi="Simplified Arabic" w:cs="Simplified Arabic"/>
          <w:b/>
          <w:bCs/>
          <w:color w:val="000000" w:themeColor="text1"/>
          <w:kern w:val="0"/>
          <w:sz w:val="28"/>
          <w:szCs w:val="28"/>
          <w:lang w:bidi="ar-EG"/>
        </w:rPr>
      </w:pPr>
      <w:r w:rsidRPr="00397046">
        <w:rPr>
          <w:rFonts w:ascii="Simplified Arabic" w:hAnsi="Simplified Arabic" w:cs="Simplified Arabic"/>
          <w:b/>
          <w:bCs/>
          <w:color w:val="000000" w:themeColor="text1"/>
          <w:kern w:val="0"/>
          <w:sz w:val="28"/>
          <w:szCs w:val="28"/>
          <w:rtl/>
        </w:rPr>
        <w:lastRenderedPageBreak/>
        <w:t>المنطلق السادس: الأنموذج المفاهيمي للدراسة</w:t>
      </w:r>
    </w:p>
    <w:p w14:paraId="05C56912" w14:textId="77777777" w:rsidR="00677E32" w:rsidRPr="00397046" w:rsidRDefault="00677E32" w:rsidP="009221C6">
      <w:pPr>
        <w:pStyle w:val="ListParagraph"/>
        <w:autoSpaceDE w:val="0"/>
        <w:autoSpaceDN w:val="0"/>
        <w:adjustRightInd w:val="0"/>
        <w:spacing w:before="100" w:beforeAutospacing="1" w:after="100" w:afterAutospacing="1" w:line="276" w:lineRule="auto"/>
        <w:ind w:left="-1" w:firstLine="425"/>
        <w:contextualSpacing w:val="0"/>
        <w:jc w:val="both"/>
        <w:rPr>
          <w:rFonts w:ascii="Simplified Arabic" w:hAnsi="Simplified Arabic" w:cs="Simplified Arabic"/>
          <w:color w:val="000000" w:themeColor="text1"/>
          <w:kern w:val="0"/>
          <w:sz w:val="28"/>
          <w:szCs w:val="28"/>
          <w:lang w:bidi="ar-EG"/>
        </w:rPr>
      </w:pPr>
      <w:r w:rsidRPr="00397046">
        <w:rPr>
          <w:rFonts w:ascii="Simplified Arabic" w:hAnsi="Simplified Arabic" w:cs="Simplified Arabic"/>
          <w:color w:val="000000" w:themeColor="text1"/>
          <w:kern w:val="0"/>
          <w:sz w:val="28"/>
          <w:szCs w:val="28"/>
          <w:rtl/>
        </w:rPr>
        <w:t>بناءً على ما تقدّم من منطلقات نظرية، تتبنى الدراسة الحالية أنموذجاً مفاهيمياً يفترض وجود علاقة تأثيرية بين الذكاء الاصطناعي التوليدي بأبعاده الخمسة (خلق المحتوى الذكي، دعم اتخاذ القرار، التخصيص والتفاعل، الأتمتة الذكية، الابتكار والإبداع) كمتغير مستقل، والميزة التنافسية المستدامة كمتغير تابع، مع افتراض توسّط متغير إعادة تشكيل نماذج الأعمال في هذه العلاقة. ويقوم هذا الأنموذج على افتراض أن توظيف الذكاء الاصطناعي التوليدي في المؤسسات السعودية يُسهم في إعادة تشكيل نماذج أعمالها، مما يُفضي بدوره إلى تعزيز قدرتها التنافسية المستدامة في ظل مستهدفات رؤية 2030</w:t>
      </w:r>
      <w:r w:rsidRPr="00397046">
        <w:rPr>
          <w:rFonts w:ascii="Simplified Arabic" w:hAnsi="Simplified Arabic" w:cs="Simplified Arabic"/>
          <w:color w:val="000000" w:themeColor="text1"/>
          <w:kern w:val="0"/>
          <w:sz w:val="28"/>
          <w:szCs w:val="28"/>
          <w:lang w:bidi="ar-EG"/>
        </w:rPr>
        <w:t>.</w:t>
      </w:r>
    </w:p>
    <w:p w14:paraId="079942C8" w14:textId="2061132F" w:rsidR="00677E32" w:rsidRPr="00397046" w:rsidRDefault="009221C6" w:rsidP="009221C6">
      <w:pPr>
        <w:pStyle w:val="ListParagraph"/>
        <w:autoSpaceDE w:val="0"/>
        <w:autoSpaceDN w:val="0"/>
        <w:adjustRightInd w:val="0"/>
        <w:spacing w:before="100" w:beforeAutospacing="1" w:after="100" w:afterAutospacing="1" w:line="276" w:lineRule="auto"/>
        <w:ind w:left="0"/>
        <w:contextualSpacing w:val="0"/>
        <w:jc w:val="both"/>
        <w:outlineLvl w:val="1"/>
        <w:rPr>
          <w:rFonts w:ascii="Simplified Arabic" w:hAnsi="Simplified Arabic" w:cs="Simplified Arabic"/>
          <w:b/>
          <w:bCs/>
          <w:color w:val="000000" w:themeColor="text1"/>
          <w:kern w:val="0"/>
          <w:sz w:val="36"/>
          <w:szCs w:val="36"/>
          <w:lang w:bidi="ar-EG"/>
        </w:rPr>
      </w:pPr>
      <w:bookmarkStart w:id="9" w:name="_Toc234240710"/>
      <w:r w:rsidRPr="00397046">
        <w:rPr>
          <w:rFonts w:ascii="Simplified Arabic" w:hAnsi="Simplified Arabic" w:cs="Simplified Arabic" w:hint="cs"/>
          <w:b/>
          <w:bCs/>
          <w:color w:val="000000" w:themeColor="text1"/>
          <w:kern w:val="0"/>
          <w:sz w:val="36"/>
          <w:szCs w:val="36"/>
          <w:rtl/>
        </w:rPr>
        <w:t xml:space="preserve">9.1 </w:t>
      </w:r>
      <w:r w:rsidR="00677E32" w:rsidRPr="00397046">
        <w:rPr>
          <w:rFonts w:ascii="Simplified Arabic" w:hAnsi="Simplified Arabic" w:cs="Simplified Arabic"/>
          <w:b/>
          <w:bCs/>
          <w:color w:val="000000" w:themeColor="text1"/>
          <w:kern w:val="0"/>
          <w:sz w:val="36"/>
          <w:szCs w:val="36"/>
          <w:rtl/>
        </w:rPr>
        <w:t>منهجية الدراسة والإجراءات الميدانية</w:t>
      </w:r>
      <w:bookmarkEnd w:id="9"/>
    </w:p>
    <w:p w14:paraId="1DA39C65" w14:textId="77777777" w:rsidR="00677E32" w:rsidRPr="00397046" w:rsidRDefault="00677E32" w:rsidP="00CC5F03">
      <w:pPr>
        <w:pStyle w:val="ListParagraph"/>
        <w:autoSpaceDE w:val="0"/>
        <w:autoSpaceDN w:val="0"/>
        <w:adjustRightInd w:val="0"/>
        <w:spacing w:before="100" w:beforeAutospacing="1" w:after="100" w:afterAutospacing="1" w:line="276" w:lineRule="auto"/>
        <w:ind w:left="-1"/>
        <w:contextualSpacing w:val="0"/>
        <w:jc w:val="both"/>
        <w:rPr>
          <w:rFonts w:ascii="Simplified Arabic" w:hAnsi="Simplified Arabic" w:cs="Simplified Arabic"/>
          <w:b/>
          <w:bCs/>
          <w:color w:val="000000" w:themeColor="text1"/>
          <w:kern w:val="0"/>
          <w:sz w:val="32"/>
          <w:szCs w:val="32"/>
          <w:lang w:bidi="ar-EG"/>
        </w:rPr>
      </w:pPr>
      <w:r w:rsidRPr="00397046">
        <w:rPr>
          <w:rFonts w:ascii="Simplified Arabic" w:hAnsi="Simplified Arabic" w:cs="Simplified Arabic"/>
          <w:b/>
          <w:bCs/>
          <w:color w:val="000000" w:themeColor="text1"/>
          <w:kern w:val="0"/>
          <w:sz w:val="32"/>
          <w:szCs w:val="32"/>
          <w:rtl/>
        </w:rPr>
        <w:t>أولاً: منهجية الدراسة</w:t>
      </w:r>
    </w:p>
    <w:p w14:paraId="28B388D6" w14:textId="77777777" w:rsidR="00677E32" w:rsidRPr="00397046" w:rsidRDefault="00677E32" w:rsidP="009221C6">
      <w:pPr>
        <w:pStyle w:val="ListParagraph"/>
        <w:autoSpaceDE w:val="0"/>
        <w:autoSpaceDN w:val="0"/>
        <w:adjustRightInd w:val="0"/>
        <w:spacing w:before="100" w:beforeAutospacing="1" w:after="100" w:afterAutospacing="1" w:line="276" w:lineRule="auto"/>
        <w:ind w:left="-1" w:firstLine="425"/>
        <w:contextualSpacing w:val="0"/>
        <w:jc w:val="both"/>
        <w:rPr>
          <w:rFonts w:ascii="Simplified Arabic" w:hAnsi="Simplified Arabic" w:cs="Simplified Arabic"/>
          <w:color w:val="000000" w:themeColor="text1"/>
          <w:kern w:val="0"/>
          <w:sz w:val="28"/>
          <w:szCs w:val="28"/>
          <w:lang w:bidi="ar-EG"/>
        </w:rPr>
      </w:pPr>
      <w:r w:rsidRPr="00397046">
        <w:rPr>
          <w:rFonts w:ascii="Simplified Arabic" w:hAnsi="Simplified Arabic" w:cs="Simplified Arabic"/>
          <w:color w:val="000000" w:themeColor="text1"/>
          <w:kern w:val="0"/>
          <w:sz w:val="28"/>
          <w:szCs w:val="28"/>
          <w:rtl/>
        </w:rPr>
        <w:t>سوف تعتمد الدراسة الحالية على المنهج الوصفي التحليلي، باعتباره المنهج الأنسب لطبيعة الدراسة وأهدافها، إذ يُتيح هذا المنهج وصف الظاهرة موضع الدراسة وصفاً دقيقاً من خلال جمع البيانات والحقائق المتعلقة بها، ثم تحليلها وتفسيرها بأسلوب علمي منهجي بهدف الوصول إلى استنتاجات دقيقة تُسهم في فهم العلاقة بين الذكاء الاصطناعي التوليدي بأبعاده وإعادة تشكيل نماذج الأعمال والميزة التنافسية المستدامة في المؤسسات السعودية. وسوف يعتمد الباحث على الجانب الوصفي في استعراض الإطار النظري للدراسة من خلال مراجعة الأدبيات والدراسات السابقة العربية والأجنبية ذات الصلة بمتغيرات الدراسة، بما يُسهم في بناء الإطار المفاهيمي والنظري الذي تنطلق منه الدراسة</w:t>
      </w:r>
      <w:r w:rsidRPr="00397046">
        <w:rPr>
          <w:rFonts w:ascii="Simplified Arabic" w:hAnsi="Simplified Arabic" w:cs="Simplified Arabic"/>
          <w:color w:val="000000" w:themeColor="text1"/>
          <w:kern w:val="0"/>
          <w:sz w:val="28"/>
          <w:szCs w:val="28"/>
          <w:lang w:bidi="ar-EG"/>
        </w:rPr>
        <w:t>.</w:t>
      </w:r>
    </w:p>
    <w:p w14:paraId="1D6F4FE8" w14:textId="6D3A49B7" w:rsidR="00677E32" w:rsidRPr="00397046" w:rsidRDefault="00677E32" w:rsidP="009221C6">
      <w:pPr>
        <w:pStyle w:val="ListParagraph"/>
        <w:autoSpaceDE w:val="0"/>
        <w:autoSpaceDN w:val="0"/>
        <w:adjustRightInd w:val="0"/>
        <w:spacing w:before="100" w:beforeAutospacing="1" w:after="100" w:afterAutospacing="1" w:line="276" w:lineRule="auto"/>
        <w:ind w:left="-1" w:firstLine="425"/>
        <w:contextualSpacing w:val="0"/>
        <w:jc w:val="both"/>
        <w:rPr>
          <w:rFonts w:ascii="Simplified Arabic" w:hAnsi="Simplified Arabic" w:cs="Simplified Arabic"/>
          <w:color w:val="000000" w:themeColor="text1"/>
          <w:kern w:val="0"/>
          <w:sz w:val="28"/>
          <w:szCs w:val="28"/>
          <w:lang w:bidi="ar-EG"/>
        </w:rPr>
      </w:pPr>
      <w:r w:rsidRPr="00397046">
        <w:rPr>
          <w:rFonts w:ascii="Simplified Arabic" w:hAnsi="Simplified Arabic" w:cs="Simplified Arabic"/>
          <w:color w:val="000000" w:themeColor="text1"/>
          <w:kern w:val="0"/>
          <w:sz w:val="28"/>
          <w:szCs w:val="28"/>
          <w:rtl/>
        </w:rPr>
        <w:t>كما سوف يعتمد الباحث على الجانب التحليلي من خلال جمع البيانات الميدانية من مجتمع الدراسة عبر أداة الاستبانة، ثم تحليلها إحصائياً باستخدام الأساليب الإحصائية المناسبة لاختبار فروض الدراسة والإجابة عن تساؤلاتها. وسوف يُوظّف الباحث أسلوب النمذجة بالمعادلات الهيكلية</w:t>
      </w:r>
      <w:r w:rsidRPr="00397046">
        <w:rPr>
          <w:rFonts w:ascii="Simplified Arabic" w:hAnsi="Simplified Arabic" w:cs="Simplified Arabic"/>
          <w:color w:val="000000" w:themeColor="text1"/>
          <w:kern w:val="0"/>
          <w:sz w:val="28"/>
          <w:szCs w:val="28"/>
          <w:lang w:bidi="ar-EG"/>
        </w:rPr>
        <w:t xml:space="preserve"> (Structural Equation Modeling - SEM) </w:t>
      </w:r>
      <w:r w:rsidRPr="00397046">
        <w:rPr>
          <w:rFonts w:ascii="Simplified Arabic" w:hAnsi="Simplified Arabic" w:cs="Simplified Arabic"/>
          <w:color w:val="000000" w:themeColor="text1"/>
          <w:kern w:val="0"/>
          <w:sz w:val="28"/>
          <w:szCs w:val="28"/>
          <w:rtl/>
        </w:rPr>
        <w:t>بالاعتماد على منهج المربعات الصغرى الجزئية</w:t>
      </w:r>
      <w:r w:rsidRPr="00397046">
        <w:rPr>
          <w:rFonts w:ascii="Simplified Arabic" w:hAnsi="Simplified Arabic" w:cs="Simplified Arabic"/>
          <w:color w:val="000000" w:themeColor="text1"/>
          <w:kern w:val="0"/>
          <w:sz w:val="28"/>
          <w:szCs w:val="28"/>
          <w:lang w:bidi="ar-EG"/>
        </w:rPr>
        <w:t xml:space="preserve"> (PLS-SEM) </w:t>
      </w:r>
      <w:r w:rsidRPr="00397046">
        <w:rPr>
          <w:rFonts w:ascii="Simplified Arabic" w:hAnsi="Simplified Arabic" w:cs="Simplified Arabic"/>
          <w:color w:val="000000" w:themeColor="text1"/>
          <w:kern w:val="0"/>
          <w:sz w:val="28"/>
          <w:szCs w:val="28"/>
          <w:rtl/>
        </w:rPr>
        <w:t>لفحص العلاقات المباشرة وغير المباشرة بين متغيرات الدراسة، واختبار الدور الوسيط لإعادة تشكيل نماذج الأعمال في العلاقة بين الذكاء الاصطناعي التوليدي والميزة التنافسية المستدامة، بما يُتيح استخلاص نتائج علمية دقيقة قابلة للتعميم</w:t>
      </w:r>
    </w:p>
    <w:p w14:paraId="5259407C" w14:textId="77777777" w:rsidR="00677E32" w:rsidRPr="00397046" w:rsidRDefault="00677E32" w:rsidP="00CC5F03">
      <w:pPr>
        <w:pStyle w:val="ListParagraph"/>
        <w:autoSpaceDE w:val="0"/>
        <w:autoSpaceDN w:val="0"/>
        <w:adjustRightInd w:val="0"/>
        <w:spacing w:before="100" w:beforeAutospacing="1" w:after="100" w:afterAutospacing="1" w:line="276" w:lineRule="auto"/>
        <w:ind w:left="-1"/>
        <w:contextualSpacing w:val="0"/>
        <w:jc w:val="both"/>
        <w:rPr>
          <w:rFonts w:ascii="Simplified Arabic" w:hAnsi="Simplified Arabic" w:cs="Simplified Arabic"/>
          <w:b/>
          <w:bCs/>
          <w:color w:val="000000" w:themeColor="text1"/>
          <w:kern w:val="0"/>
          <w:sz w:val="32"/>
          <w:szCs w:val="32"/>
          <w:lang w:bidi="ar-EG"/>
        </w:rPr>
      </w:pPr>
      <w:r w:rsidRPr="00397046">
        <w:rPr>
          <w:rFonts w:ascii="Simplified Arabic" w:hAnsi="Simplified Arabic" w:cs="Simplified Arabic"/>
          <w:b/>
          <w:bCs/>
          <w:color w:val="000000" w:themeColor="text1"/>
          <w:kern w:val="0"/>
          <w:sz w:val="32"/>
          <w:szCs w:val="32"/>
          <w:rtl/>
        </w:rPr>
        <w:lastRenderedPageBreak/>
        <w:t>ثانياً: مجتمع وعينة الدراسة</w:t>
      </w:r>
    </w:p>
    <w:p w14:paraId="450BC0A5" w14:textId="77777777" w:rsidR="00677E32" w:rsidRPr="00397046" w:rsidRDefault="00677E32" w:rsidP="009221C6">
      <w:pPr>
        <w:pStyle w:val="ListParagraph"/>
        <w:autoSpaceDE w:val="0"/>
        <w:autoSpaceDN w:val="0"/>
        <w:adjustRightInd w:val="0"/>
        <w:spacing w:before="100" w:beforeAutospacing="1" w:after="100" w:afterAutospacing="1" w:line="276" w:lineRule="auto"/>
        <w:ind w:left="-1" w:firstLine="425"/>
        <w:contextualSpacing w:val="0"/>
        <w:jc w:val="both"/>
        <w:rPr>
          <w:rFonts w:ascii="Simplified Arabic" w:hAnsi="Simplified Arabic" w:cs="Simplified Arabic"/>
          <w:color w:val="000000" w:themeColor="text1"/>
          <w:kern w:val="0"/>
          <w:sz w:val="28"/>
          <w:szCs w:val="28"/>
          <w:lang w:bidi="ar-EG"/>
        </w:rPr>
      </w:pPr>
      <w:r w:rsidRPr="00397046">
        <w:rPr>
          <w:rFonts w:ascii="Simplified Arabic" w:hAnsi="Simplified Arabic" w:cs="Simplified Arabic"/>
          <w:color w:val="000000" w:themeColor="text1"/>
          <w:kern w:val="0"/>
          <w:sz w:val="28"/>
          <w:szCs w:val="28"/>
          <w:rtl/>
        </w:rPr>
        <w:t>سوف يتكوّن مجتمع الدراسة من العاملين في المستويات الإدارية العليا والوسطى في المؤسسات السعودية العاملة في القطاعات ذات الصلة برؤية المملكة 2030، وتحديداً في قطاعات تكنولوجيا المعلومات، والخدمات المالية والمصرفية، والاتصالات، والصناعة، والخدمات، والتي تتبنّى تقنيات الذكاء الاصطناعي التوليدي في عملياتها. ووفقاً لأحدث إحصائيات هيئة الإحصاء السعودية والهيئة السعودية للبيانات والذكاء الاصطناعي (سدايا)، فإنه يُقدَّر عدد المؤسسات السعودية العاملة في هذه القطاعات والتي بدأت في تبنّي تقنيات الذكاء الاصطناعي التوليدي بنحو (2,850) مؤسسة، يعمل فيها ما يُقارب (145,000) موظف في المستويات الإدارية العليا والوسطى، وهم الفئة المستهدفة التي تمتلك المعرفة والصلاحيات اللازمة للإجابة عن أسئلة الدراسة</w:t>
      </w:r>
      <w:r w:rsidRPr="00397046">
        <w:rPr>
          <w:rFonts w:ascii="Simplified Arabic" w:hAnsi="Simplified Arabic" w:cs="Simplified Arabic"/>
          <w:color w:val="000000" w:themeColor="text1"/>
          <w:kern w:val="0"/>
          <w:sz w:val="28"/>
          <w:szCs w:val="28"/>
          <w:lang w:bidi="ar-EG"/>
        </w:rPr>
        <w:t>.</w:t>
      </w:r>
    </w:p>
    <w:p w14:paraId="2DAB7C31" w14:textId="191CEFEB" w:rsidR="00677E32" w:rsidRPr="00397046" w:rsidRDefault="00677E32" w:rsidP="009221C6">
      <w:pPr>
        <w:pStyle w:val="ListParagraph"/>
        <w:autoSpaceDE w:val="0"/>
        <w:autoSpaceDN w:val="0"/>
        <w:adjustRightInd w:val="0"/>
        <w:spacing w:before="100" w:beforeAutospacing="1" w:after="100" w:afterAutospacing="1" w:line="276" w:lineRule="auto"/>
        <w:ind w:left="-1" w:firstLine="425"/>
        <w:contextualSpacing w:val="0"/>
        <w:jc w:val="both"/>
        <w:rPr>
          <w:rFonts w:ascii="Simplified Arabic" w:hAnsi="Simplified Arabic" w:cs="Simplified Arabic"/>
          <w:color w:val="000000" w:themeColor="text1"/>
          <w:kern w:val="0"/>
          <w:sz w:val="28"/>
          <w:szCs w:val="28"/>
          <w:lang w:bidi="ar-EG"/>
        </w:rPr>
      </w:pPr>
      <w:r w:rsidRPr="00397046">
        <w:rPr>
          <w:rFonts w:ascii="Simplified Arabic" w:hAnsi="Simplified Arabic" w:cs="Simplified Arabic"/>
          <w:color w:val="000000" w:themeColor="text1"/>
          <w:kern w:val="0"/>
          <w:sz w:val="28"/>
          <w:szCs w:val="28"/>
          <w:rtl/>
        </w:rPr>
        <w:t>ونظراً لكبر حجم مجتمع الدراسة وصعوبة الوصول إلى جميع مفرداته، سوف يعتمد الباحث على أسلوب العينة العشوائية الطبقية</w:t>
      </w:r>
      <w:r w:rsidRPr="00397046">
        <w:rPr>
          <w:rFonts w:ascii="Simplified Arabic" w:hAnsi="Simplified Arabic" w:cs="Simplified Arabic"/>
          <w:color w:val="000000" w:themeColor="text1"/>
          <w:kern w:val="0"/>
          <w:sz w:val="28"/>
          <w:szCs w:val="28"/>
          <w:lang w:bidi="ar-EG"/>
        </w:rPr>
        <w:t xml:space="preserve"> (Stratified Random Sampling) </w:t>
      </w:r>
      <w:r w:rsidRPr="00397046">
        <w:rPr>
          <w:rFonts w:ascii="Simplified Arabic" w:hAnsi="Simplified Arabic" w:cs="Simplified Arabic"/>
          <w:color w:val="000000" w:themeColor="text1"/>
          <w:kern w:val="0"/>
          <w:sz w:val="28"/>
          <w:szCs w:val="28"/>
          <w:rtl/>
        </w:rPr>
        <w:t>لضمان التمثيل المناسب لمختلف القطاعات والمستويات الإدارية. وبالاستناد إلى معادلة</w:t>
      </w:r>
      <w:r w:rsidRPr="00397046">
        <w:rPr>
          <w:rFonts w:ascii="Simplified Arabic" w:hAnsi="Simplified Arabic" w:cs="Simplified Arabic"/>
          <w:color w:val="000000" w:themeColor="text1"/>
          <w:kern w:val="0"/>
          <w:sz w:val="28"/>
          <w:szCs w:val="28"/>
          <w:lang w:bidi="ar-EG"/>
        </w:rPr>
        <w:t xml:space="preserve"> Stephen Thompson </w:t>
      </w:r>
      <w:r w:rsidRPr="00397046">
        <w:rPr>
          <w:rFonts w:ascii="Simplified Arabic" w:hAnsi="Simplified Arabic" w:cs="Simplified Arabic"/>
          <w:color w:val="000000" w:themeColor="text1"/>
          <w:kern w:val="0"/>
          <w:sz w:val="28"/>
          <w:szCs w:val="28"/>
          <w:rtl/>
        </w:rPr>
        <w:t>لتحديد حجم العينة عند مستوى ثقة (95%) وهامش خطأ (5%)، فإن حجم العينة الملائم لمجتمع الدراسة يُقدَّر بنحو (384) مفردة، وسوف يُضاف إليها نسبة احتياطية بواقع (20%) لتعويض الاستبانات غير الصالحة للتحليل، ليصل إجمالي الاستبانات الموزّعة إلى (460) استبانة. ومن المتوقع استرداد ما لا يقل عن (400) استبانة صالحة للتحليل الإحصائي، بمعدل استجابة يتجاوز (85%)، بما يُحقّق الشروط الإحصائية اللازمة لاستخدام أسلوب النمذجة بالمعادلات الهيكلية</w:t>
      </w:r>
      <w:r w:rsidRPr="00397046">
        <w:rPr>
          <w:rFonts w:ascii="Simplified Arabic" w:hAnsi="Simplified Arabic" w:cs="Simplified Arabic"/>
          <w:color w:val="000000" w:themeColor="text1"/>
          <w:kern w:val="0"/>
          <w:sz w:val="28"/>
          <w:szCs w:val="28"/>
          <w:lang w:bidi="ar-EG"/>
        </w:rPr>
        <w:t>.</w:t>
      </w:r>
    </w:p>
    <w:p w14:paraId="26C83E3E" w14:textId="77777777" w:rsidR="00677E32" w:rsidRPr="00397046" w:rsidRDefault="00677E32" w:rsidP="00CC5F03">
      <w:pPr>
        <w:pStyle w:val="ListParagraph"/>
        <w:autoSpaceDE w:val="0"/>
        <w:autoSpaceDN w:val="0"/>
        <w:adjustRightInd w:val="0"/>
        <w:spacing w:before="100" w:beforeAutospacing="1" w:after="100" w:afterAutospacing="1" w:line="276" w:lineRule="auto"/>
        <w:ind w:left="-1"/>
        <w:contextualSpacing w:val="0"/>
        <w:jc w:val="both"/>
        <w:rPr>
          <w:rFonts w:ascii="Simplified Arabic" w:hAnsi="Simplified Arabic" w:cs="Simplified Arabic"/>
          <w:b/>
          <w:bCs/>
          <w:color w:val="000000" w:themeColor="text1"/>
          <w:kern w:val="0"/>
          <w:sz w:val="32"/>
          <w:szCs w:val="32"/>
          <w:lang w:bidi="ar-EG"/>
        </w:rPr>
      </w:pPr>
      <w:r w:rsidRPr="00397046">
        <w:rPr>
          <w:rFonts w:ascii="Simplified Arabic" w:hAnsi="Simplified Arabic" w:cs="Simplified Arabic"/>
          <w:b/>
          <w:bCs/>
          <w:color w:val="000000" w:themeColor="text1"/>
          <w:kern w:val="0"/>
          <w:sz w:val="32"/>
          <w:szCs w:val="32"/>
          <w:rtl/>
        </w:rPr>
        <w:t>ثالثاً: مصادر جمع البيانات</w:t>
      </w:r>
    </w:p>
    <w:p w14:paraId="6B088D37" w14:textId="77777777" w:rsidR="00677E32" w:rsidRPr="00397046" w:rsidRDefault="00677E32" w:rsidP="00CC5F03">
      <w:pPr>
        <w:pStyle w:val="ListParagraph"/>
        <w:autoSpaceDE w:val="0"/>
        <w:autoSpaceDN w:val="0"/>
        <w:adjustRightInd w:val="0"/>
        <w:spacing w:before="100" w:beforeAutospacing="1" w:after="100" w:afterAutospacing="1" w:line="276" w:lineRule="auto"/>
        <w:ind w:left="-1"/>
        <w:contextualSpacing w:val="0"/>
        <w:jc w:val="both"/>
        <w:rPr>
          <w:rFonts w:ascii="Simplified Arabic" w:hAnsi="Simplified Arabic" w:cs="Simplified Arabic"/>
          <w:b/>
          <w:bCs/>
          <w:color w:val="000000" w:themeColor="text1"/>
          <w:kern w:val="0"/>
          <w:sz w:val="28"/>
          <w:szCs w:val="28"/>
          <w:lang w:bidi="ar-EG"/>
        </w:rPr>
      </w:pPr>
      <w:r w:rsidRPr="00397046">
        <w:rPr>
          <w:rFonts w:ascii="Simplified Arabic" w:hAnsi="Simplified Arabic" w:cs="Simplified Arabic"/>
          <w:b/>
          <w:bCs/>
          <w:color w:val="000000" w:themeColor="text1"/>
          <w:kern w:val="0"/>
          <w:sz w:val="28"/>
          <w:szCs w:val="28"/>
          <w:rtl/>
        </w:rPr>
        <w:t>سوف يعتمد الباحث في جمع البيانات على مصدرين رئيسيين</w:t>
      </w:r>
      <w:r w:rsidRPr="00397046">
        <w:rPr>
          <w:rFonts w:ascii="Simplified Arabic" w:hAnsi="Simplified Arabic" w:cs="Simplified Arabic"/>
          <w:b/>
          <w:bCs/>
          <w:color w:val="000000" w:themeColor="text1"/>
          <w:kern w:val="0"/>
          <w:sz w:val="28"/>
          <w:szCs w:val="28"/>
          <w:lang w:bidi="ar-EG"/>
        </w:rPr>
        <w:t>:</w:t>
      </w:r>
    </w:p>
    <w:p w14:paraId="421E55C4" w14:textId="77777777" w:rsidR="00677E32" w:rsidRPr="00397046" w:rsidRDefault="00677E32" w:rsidP="00984185">
      <w:pPr>
        <w:pStyle w:val="ListParagraph"/>
        <w:numPr>
          <w:ilvl w:val="0"/>
          <w:numId w:val="10"/>
        </w:numPr>
        <w:autoSpaceDE w:val="0"/>
        <w:autoSpaceDN w:val="0"/>
        <w:adjustRightInd w:val="0"/>
        <w:spacing w:before="100" w:beforeAutospacing="1" w:after="100" w:afterAutospacing="1" w:line="276" w:lineRule="auto"/>
        <w:ind w:left="424"/>
        <w:contextualSpacing w:val="0"/>
        <w:jc w:val="both"/>
        <w:rPr>
          <w:rFonts w:ascii="Simplified Arabic" w:hAnsi="Simplified Arabic" w:cs="Simplified Arabic"/>
          <w:color w:val="000000" w:themeColor="text1"/>
          <w:kern w:val="0"/>
          <w:sz w:val="28"/>
          <w:szCs w:val="28"/>
          <w:lang w:bidi="ar-EG"/>
        </w:rPr>
      </w:pPr>
      <w:r w:rsidRPr="00397046">
        <w:rPr>
          <w:rFonts w:ascii="Simplified Arabic" w:hAnsi="Simplified Arabic" w:cs="Simplified Arabic"/>
          <w:color w:val="000000" w:themeColor="text1"/>
          <w:kern w:val="0"/>
          <w:sz w:val="28"/>
          <w:szCs w:val="28"/>
          <w:rtl/>
        </w:rPr>
        <w:t>المصادر الثانوية</w:t>
      </w:r>
      <w:r w:rsidRPr="00397046">
        <w:rPr>
          <w:rFonts w:ascii="Simplified Arabic" w:hAnsi="Simplified Arabic" w:cs="Simplified Arabic"/>
          <w:color w:val="000000" w:themeColor="text1"/>
          <w:kern w:val="0"/>
          <w:sz w:val="28"/>
          <w:szCs w:val="28"/>
          <w:lang w:bidi="ar-EG"/>
        </w:rPr>
        <w:t xml:space="preserve">: </w:t>
      </w:r>
      <w:r w:rsidRPr="00397046">
        <w:rPr>
          <w:rFonts w:ascii="Simplified Arabic" w:hAnsi="Simplified Arabic" w:cs="Simplified Arabic"/>
          <w:color w:val="000000" w:themeColor="text1"/>
          <w:kern w:val="0"/>
          <w:sz w:val="28"/>
          <w:szCs w:val="28"/>
          <w:rtl/>
        </w:rPr>
        <w:t>وتشمل الكتب العلمية المتخصصة، والمجلات والدوريات المحكّمة، والرسائل الجامعية، والتقارير والإصدارات الرسمية الصادرة عن الجهات المعنية كالهيئة السعودية للبيانات والذكاء الاصطناعي (سدايا)، وهيئة الإحصاء السعودية، ووزارة الاتصالات وتقنية المعلومات، فضلاً عن قواعد البيانات العلمية العالمية كـ</w:t>
      </w:r>
      <w:r w:rsidRPr="00397046">
        <w:rPr>
          <w:rFonts w:ascii="Simplified Arabic" w:hAnsi="Simplified Arabic" w:cs="Simplified Arabic"/>
          <w:color w:val="000000" w:themeColor="text1"/>
          <w:kern w:val="0"/>
          <w:sz w:val="28"/>
          <w:szCs w:val="28"/>
          <w:lang w:bidi="ar-EG"/>
        </w:rPr>
        <w:t xml:space="preserve"> (Scopus, Web of Science, ScienceDirect, Emerald, Springer, Google Scholar) </w:t>
      </w:r>
      <w:r w:rsidRPr="00397046">
        <w:rPr>
          <w:rFonts w:ascii="Simplified Arabic" w:hAnsi="Simplified Arabic" w:cs="Simplified Arabic"/>
          <w:color w:val="000000" w:themeColor="text1"/>
          <w:kern w:val="0"/>
          <w:sz w:val="28"/>
          <w:szCs w:val="28"/>
          <w:rtl/>
        </w:rPr>
        <w:t>وقواعد البيانات العربية كـ (دار المنظومة، المعرفة)</w:t>
      </w:r>
      <w:r w:rsidRPr="00397046">
        <w:rPr>
          <w:rFonts w:ascii="Simplified Arabic" w:hAnsi="Simplified Arabic" w:cs="Simplified Arabic"/>
          <w:color w:val="000000" w:themeColor="text1"/>
          <w:kern w:val="0"/>
          <w:sz w:val="28"/>
          <w:szCs w:val="28"/>
          <w:lang w:bidi="ar-EG"/>
        </w:rPr>
        <w:t>.</w:t>
      </w:r>
    </w:p>
    <w:p w14:paraId="76253868" w14:textId="4F84CFC7" w:rsidR="00677E32" w:rsidRPr="00397046" w:rsidRDefault="00677E32" w:rsidP="00984185">
      <w:pPr>
        <w:pStyle w:val="ListParagraph"/>
        <w:numPr>
          <w:ilvl w:val="0"/>
          <w:numId w:val="10"/>
        </w:numPr>
        <w:autoSpaceDE w:val="0"/>
        <w:autoSpaceDN w:val="0"/>
        <w:adjustRightInd w:val="0"/>
        <w:spacing w:before="100" w:beforeAutospacing="1" w:after="100" w:afterAutospacing="1" w:line="276" w:lineRule="auto"/>
        <w:ind w:left="424"/>
        <w:contextualSpacing w:val="0"/>
        <w:jc w:val="both"/>
        <w:rPr>
          <w:rFonts w:ascii="Simplified Arabic" w:hAnsi="Simplified Arabic" w:cs="Simplified Arabic"/>
          <w:color w:val="000000" w:themeColor="text1"/>
          <w:kern w:val="0"/>
          <w:sz w:val="28"/>
          <w:szCs w:val="28"/>
          <w:lang w:bidi="ar-EG"/>
        </w:rPr>
      </w:pPr>
      <w:r w:rsidRPr="00397046">
        <w:rPr>
          <w:rFonts w:ascii="Simplified Arabic" w:hAnsi="Simplified Arabic" w:cs="Simplified Arabic"/>
          <w:color w:val="000000" w:themeColor="text1"/>
          <w:kern w:val="0"/>
          <w:sz w:val="28"/>
          <w:szCs w:val="28"/>
          <w:rtl/>
        </w:rPr>
        <w:lastRenderedPageBreak/>
        <w:t>المصادر الأولية</w:t>
      </w:r>
      <w:r w:rsidRPr="00397046">
        <w:rPr>
          <w:rFonts w:ascii="Simplified Arabic" w:hAnsi="Simplified Arabic" w:cs="Simplified Arabic"/>
          <w:color w:val="000000" w:themeColor="text1"/>
          <w:kern w:val="0"/>
          <w:sz w:val="28"/>
          <w:szCs w:val="28"/>
          <w:lang w:bidi="ar-EG"/>
        </w:rPr>
        <w:t xml:space="preserve">: </w:t>
      </w:r>
      <w:r w:rsidRPr="00397046">
        <w:rPr>
          <w:rFonts w:ascii="Simplified Arabic" w:hAnsi="Simplified Arabic" w:cs="Simplified Arabic"/>
          <w:color w:val="000000" w:themeColor="text1"/>
          <w:kern w:val="0"/>
          <w:sz w:val="28"/>
          <w:szCs w:val="28"/>
          <w:rtl/>
        </w:rPr>
        <w:t>وتتمثل في البيانات الميدانية التي سوف يتم جمعها من مجتمع الدراسة عبر أداة الاستبانة المصممة خصيصاً لأغراض الدراسة</w:t>
      </w:r>
      <w:r w:rsidRPr="00397046">
        <w:rPr>
          <w:rFonts w:ascii="Simplified Arabic" w:hAnsi="Simplified Arabic" w:cs="Simplified Arabic"/>
          <w:color w:val="000000" w:themeColor="text1"/>
          <w:kern w:val="0"/>
          <w:sz w:val="28"/>
          <w:szCs w:val="28"/>
          <w:lang w:bidi="ar-EG"/>
        </w:rPr>
        <w:t>.</w:t>
      </w:r>
    </w:p>
    <w:p w14:paraId="0CF1F6FA" w14:textId="77777777" w:rsidR="00677E32" w:rsidRPr="00397046" w:rsidRDefault="00677E32" w:rsidP="00CC5F03">
      <w:pPr>
        <w:pStyle w:val="ListParagraph"/>
        <w:autoSpaceDE w:val="0"/>
        <w:autoSpaceDN w:val="0"/>
        <w:adjustRightInd w:val="0"/>
        <w:spacing w:before="100" w:beforeAutospacing="1" w:after="100" w:afterAutospacing="1" w:line="276" w:lineRule="auto"/>
        <w:ind w:left="-1"/>
        <w:contextualSpacing w:val="0"/>
        <w:jc w:val="both"/>
        <w:rPr>
          <w:rFonts w:ascii="Simplified Arabic" w:hAnsi="Simplified Arabic" w:cs="Simplified Arabic"/>
          <w:b/>
          <w:bCs/>
          <w:color w:val="000000" w:themeColor="text1"/>
          <w:kern w:val="0"/>
          <w:sz w:val="32"/>
          <w:szCs w:val="32"/>
          <w:lang w:bidi="ar-EG"/>
        </w:rPr>
      </w:pPr>
      <w:r w:rsidRPr="00397046">
        <w:rPr>
          <w:rFonts w:ascii="Simplified Arabic" w:hAnsi="Simplified Arabic" w:cs="Simplified Arabic"/>
          <w:b/>
          <w:bCs/>
          <w:color w:val="000000" w:themeColor="text1"/>
          <w:kern w:val="0"/>
          <w:sz w:val="32"/>
          <w:szCs w:val="32"/>
          <w:rtl/>
        </w:rPr>
        <w:t>رابعاً: أداة الدراسة</w:t>
      </w:r>
    </w:p>
    <w:p w14:paraId="399C9EC6" w14:textId="77777777" w:rsidR="00677E32" w:rsidRPr="00397046" w:rsidRDefault="00677E32" w:rsidP="009221C6">
      <w:pPr>
        <w:pStyle w:val="ListParagraph"/>
        <w:autoSpaceDE w:val="0"/>
        <w:autoSpaceDN w:val="0"/>
        <w:adjustRightInd w:val="0"/>
        <w:spacing w:before="100" w:beforeAutospacing="1" w:after="100" w:afterAutospacing="1" w:line="276" w:lineRule="auto"/>
        <w:ind w:left="-1" w:firstLine="425"/>
        <w:contextualSpacing w:val="0"/>
        <w:jc w:val="both"/>
        <w:rPr>
          <w:rFonts w:ascii="Simplified Arabic" w:hAnsi="Simplified Arabic" w:cs="Simplified Arabic"/>
          <w:color w:val="000000" w:themeColor="text1"/>
          <w:kern w:val="0"/>
          <w:sz w:val="28"/>
          <w:szCs w:val="28"/>
          <w:lang w:bidi="ar-EG"/>
        </w:rPr>
      </w:pPr>
      <w:r w:rsidRPr="00397046">
        <w:rPr>
          <w:rFonts w:ascii="Simplified Arabic" w:hAnsi="Simplified Arabic" w:cs="Simplified Arabic"/>
          <w:color w:val="000000" w:themeColor="text1"/>
          <w:kern w:val="0"/>
          <w:sz w:val="28"/>
          <w:szCs w:val="28"/>
          <w:rtl/>
        </w:rPr>
        <w:t>سوف يعتمد الباحث على الاستبانة الإلكترونية أداةً رئيسيةً لجمع البيانات الميدانية، وسوف تُصمَّم وفقاً لمقياس ليكرت الخماسي</w:t>
      </w:r>
      <w:r w:rsidRPr="00397046">
        <w:rPr>
          <w:rFonts w:ascii="Simplified Arabic" w:hAnsi="Simplified Arabic" w:cs="Simplified Arabic"/>
          <w:color w:val="000000" w:themeColor="text1"/>
          <w:kern w:val="0"/>
          <w:sz w:val="28"/>
          <w:szCs w:val="28"/>
          <w:lang w:bidi="ar-EG"/>
        </w:rPr>
        <w:t xml:space="preserve"> (Likert Scale) </w:t>
      </w:r>
      <w:r w:rsidRPr="00397046">
        <w:rPr>
          <w:rFonts w:ascii="Simplified Arabic" w:hAnsi="Simplified Arabic" w:cs="Simplified Arabic"/>
          <w:color w:val="000000" w:themeColor="text1"/>
          <w:kern w:val="0"/>
          <w:sz w:val="28"/>
          <w:szCs w:val="28"/>
          <w:rtl/>
        </w:rPr>
        <w:t>الذي يتدرّج من (1) موافق بشدة إلى (5) غير موافق بشدة. وسوف تتكون الاستبانة من الأقسام الآتية</w:t>
      </w:r>
      <w:r w:rsidRPr="00397046">
        <w:rPr>
          <w:rFonts w:ascii="Simplified Arabic" w:hAnsi="Simplified Arabic" w:cs="Simplified Arabic"/>
          <w:color w:val="000000" w:themeColor="text1"/>
          <w:kern w:val="0"/>
          <w:sz w:val="28"/>
          <w:szCs w:val="28"/>
          <w:lang w:bidi="ar-EG"/>
        </w:rPr>
        <w:t>:</w:t>
      </w:r>
    </w:p>
    <w:p w14:paraId="4883F67C" w14:textId="77777777" w:rsidR="00677E32" w:rsidRPr="00397046" w:rsidRDefault="00677E32" w:rsidP="009221C6">
      <w:pPr>
        <w:pStyle w:val="ListParagraph"/>
        <w:autoSpaceDE w:val="0"/>
        <w:autoSpaceDN w:val="0"/>
        <w:adjustRightInd w:val="0"/>
        <w:spacing w:before="100" w:beforeAutospacing="1" w:after="100" w:afterAutospacing="1" w:line="276" w:lineRule="auto"/>
        <w:ind w:left="-1" w:firstLine="425"/>
        <w:contextualSpacing w:val="0"/>
        <w:jc w:val="both"/>
        <w:rPr>
          <w:rFonts w:ascii="Simplified Arabic" w:hAnsi="Simplified Arabic" w:cs="Simplified Arabic"/>
          <w:color w:val="000000" w:themeColor="text1"/>
          <w:kern w:val="0"/>
          <w:sz w:val="28"/>
          <w:szCs w:val="28"/>
          <w:lang w:bidi="ar-EG"/>
        </w:rPr>
      </w:pPr>
      <w:r w:rsidRPr="00397046">
        <w:rPr>
          <w:rFonts w:ascii="Simplified Arabic" w:hAnsi="Simplified Arabic" w:cs="Simplified Arabic"/>
          <w:color w:val="000000" w:themeColor="text1"/>
          <w:kern w:val="0"/>
          <w:sz w:val="28"/>
          <w:szCs w:val="28"/>
          <w:rtl/>
        </w:rPr>
        <w:t>القسم الأول: البيانات الديموغرافية ويشمل (النوع، العمر، المؤهل العلمي، سنوات الخبرة، المستوى الإداري، طبيعة القطاع)</w:t>
      </w:r>
      <w:r w:rsidRPr="00397046">
        <w:rPr>
          <w:rFonts w:ascii="Simplified Arabic" w:hAnsi="Simplified Arabic" w:cs="Simplified Arabic"/>
          <w:color w:val="000000" w:themeColor="text1"/>
          <w:kern w:val="0"/>
          <w:sz w:val="28"/>
          <w:szCs w:val="28"/>
          <w:lang w:bidi="ar-EG"/>
        </w:rPr>
        <w:t>.</w:t>
      </w:r>
    </w:p>
    <w:p w14:paraId="0993C3C0" w14:textId="77777777" w:rsidR="00677E32" w:rsidRPr="00397046" w:rsidRDefault="00677E32" w:rsidP="00CC5F03">
      <w:pPr>
        <w:pStyle w:val="ListParagraph"/>
        <w:autoSpaceDE w:val="0"/>
        <w:autoSpaceDN w:val="0"/>
        <w:adjustRightInd w:val="0"/>
        <w:spacing w:before="100" w:beforeAutospacing="1" w:after="100" w:afterAutospacing="1" w:line="276" w:lineRule="auto"/>
        <w:ind w:left="-1"/>
        <w:contextualSpacing w:val="0"/>
        <w:jc w:val="both"/>
        <w:rPr>
          <w:rFonts w:ascii="Simplified Arabic" w:hAnsi="Simplified Arabic" w:cs="Simplified Arabic"/>
          <w:b/>
          <w:bCs/>
          <w:color w:val="000000" w:themeColor="text1"/>
          <w:kern w:val="0"/>
          <w:sz w:val="28"/>
          <w:szCs w:val="28"/>
          <w:lang w:bidi="ar-EG"/>
        </w:rPr>
      </w:pPr>
      <w:r w:rsidRPr="00397046">
        <w:rPr>
          <w:rFonts w:ascii="Simplified Arabic" w:hAnsi="Simplified Arabic" w:cs="Simplified Arabic"/>
          <w:b/>
          <w:bCs/>
          <w:color w:val="000000" w:themeColor="text1"/>
          <w:kern w:val="0"/>
          <w:sz w:val="28"/>
          <w:szCs w:val="28"/>
          <w:rtl/>
        </w:rPr>
        <w:t>القسم الثاني: المتغير المستقل - الذكاء الاصطناعي التوليدي</w:t>
      </w:r>
      <w:r w:rsidRPr="00397046">
        <w:rPr>
          <w:rFonts w:ascii="Simplified Arabic" w:hAnsi="Simplified Arabic" w:cs="Simplified Arabic"/>
          <w:b/>
          <w:bCs/>
          <w:color w:val="000000" w:themeColor="text1"/>
          <w:kern w:val="0"/>
          <w:sz w:val="28"/>
          <w:szCs w:val="28"/>
          <w:lang w:bidi="ar-EG"/>
        </w:rPr>
        <w:t>:</w:t>
      </w:r>
    </w:p>
    <w:p w14:paraId="04C941EB" w14:textId="77777777" w:rsidR="00677E32" w:rsidRPr="00397046" w:rsidRDefault="00677E32" w:rsidP="00984185">
      <w:pPr>
        <w:pStyle w:val="ListParagraph"/>
        <w:numPr>
          <w:ilvl w:val="0"/>
          <w:numId w:val="11"/>
        </w:numPr>
        <w:autoSpaceDE w:val="0"/>
        <w:autoSpaceDN w:val="0"/>
        <w:adjustRightInd w:val="0"/>
        <w:spacing w:before="100" w:beforeAutospacing="1" w:after="100" w:afterAutospacing="1" w:line="276" w:lineRule="auto"/>
        <w:jc w:val="both"/>
        <w:rPr>
          <w:rFonts w:ascii="Simplified Arabic" w:hAnsi="Simplified Arabic" w:cs="Simplified Arabic"/>
          <w:color w:val="000000" w:themeColor="text1"/>
          <w:kern w:val="0"/>
          <w:sz w:val="28"/>
          <w:szCs w:val="28"/>
          <w:lang w:bidi="ar-EG"/>
        </w:rPr>
      </w:pPr>
      <w:r w:rsidRPr="00397046">
        <w:rPr>
          <w:rFonts w:ascii="Simplified Arabic" w:hAnsi="Simplified Arabic" w:cs="Simplified Arabic"/>
          <w:color w:val="000000" w:themeColor="text1"/>
          <w:kern w:val="0"/>
          <w:sz w:val="28"/>
          <w:szCs w:val="28"/>
          <w:rtl/>
        </w:rPr>
        <w:t>البُعد الأول: خلق المحتوى الذكي (4 فقرات)</w:t>
      </w:r>
      <w:r w:rsidRPr="00397046">
        <w:rPr>
          <w:rFonts w:ascii="Simplified Arabic" w:hAnsi="Simplified Arabic" w:cs="Simplified Arabic"/>
          <w:color w:val="000000" w:themeColor="text1"/>
          <w:kern w:val="0"/>
          <w:sz w:val="28"/>
          <w:szCs w:val="28"/>
          <w:lang w:bidi="ar-EG"/>
        </w:rPr>
        <w:t>.</w:t>
      </w:r>
    </w:p>
    <w:p w14:paraId="37F28B72" w14:textId="77777777" w:rsidR="00677E32" w:rsidRPr="00397046" w:rsidRDefault="00677E32" w:rsidP="00984185">
      <w:pPr>
        <w:pStyle w:val="ListParagraph"/>
        <w:numPr>
          <w:ilvl w:val="0"/>
          <w:numId w:val="11"/>
        </w:numPr>
        <w:autoSpaceDE w:val="0"/>
        <w:autoSpaceDN w:val="0"/>
        <w:adjustRightInd w:val="0"/>
        <w:spacing w:before="100" w:beforeAutospacing="1" w:after="100" w:afterAutospacing="1" w:line="276" w:lineRule="auto"/>
        <w:jc w:val="both"/>
        <w:rPr>
          <w:rFonts w:ascii="Simplified Arabic" w:hAnsi="Simplified Arabic" w:cs="Simplified Arabic"/>
          <w:color w:val="000000" w:themeColor="text1"/>
          <w:kern w:val="0"/>
          <w:sz w:val="28"/>
          <w:szCs w:val="28"/>
          <w:lang w:bidi="ar-EG"/>
        </w:rPr>
      </w:pPr>
      <w:r w:rsidRPr="00397046">
        <w:rPr>
          <w:rFonts w:ascii="Simplified Arabic" w:hAnsi="Simplified Arabic" w:cs="Simplified Arabic"/>
          <w:color w:val="000000" w:themeColor="text1"/>
          <w:kern w:val="0"/>
          <w:sz w:val="28"/>
          <w:szCs w:val="28"/>
          <w:rtl/>
        </w:rPr>
        <w:t>البُعد الثاني: دعم اتخاذ القرار (4 فقرات)</w:t>
      </w:r>
      <w:r w:rsidRPr="00397046">
        <w:rPr>
          <w:rFonts w:ascii="Simplified Arabic" w:hAnsi="Simplified Arabic" w:cs="Simplified Arabic"/>
          <w:color w:val="000000" w:themeColor="text1"/>
          <w:kern w:val="0"/>
          <w:sz w:val="28"/>
          <w:szCs w:val="28"/>
          <w:lang w:bidi="ar-EG"/>
        </w:rPr>
        <w:t>.</w:t>
      </w:r>
    </w:p>
    <w:p w14:paraId="6EDC5B4B" w14:textId="77777777" w:rsidR="00677E32" w:rsidRPr="00397046" w:rsidRDefault="00677E32" w:rsidP="00984185">
      <w:pPr>
        <w:pStyle w:val="ListParagraph"/>
        <w:numPr>
          <w:ilvl w:val="0"/>
          <w:numId w:val="11"/>
        </w:numPr>
        <w:autoSpaceDE w:val="0"/>
        <w:autoSpaceDN w:val="0"/>
        <w:adjustRightInd w:val="0"/>
        <w:spacing w:before="100" w:beforeAutospacing="1" w:after="100" w:afterAutospacing="1" w:line="276" w:lineRule="auto"/>
        <w:jc w:val="both"/>
        <w:rPr>
          <w:rFonts w:ascii="Simplified Arabic" w:hAnsi="Simplified Arabic" w:cs="Simplified Arabic"/>
          <w:color w:val="000000" w:themeColor="text1"/>
          <w:kern w:val="0"/>
          <w:sz w:val="28"/>
          <w:szCs w:val="28"/>
          <w:lang w:bidi="ar-EG"/>
        </w:rPr>
      </w:pPr>
      <w:r w:rsidRPr="00397046">
        <w:rPr>
          <w:rFonts w:ascii="Simplified Arabic" w:hAnsi="Simplified Arabic" w:cs="Simplified Arabic"/>
          <w:color w:val="000000" w:themeColor="text1"/>
          <w:kern w:val="0"/>
          <w:sz w:val="28"/>
          <w:szCs w:val="28"/>
          <w:rtl/>
        </w:rPr>
        <w:t>البُعد الثالث: التخصيص والتفاعل (4 فقرات)</w:t>
      </w:r>
      <w:r w:rsidRPr="00397046">
        <w:rPr>
          <w:rFonts w:ascii="Simplified Arabic" w:hAnsi="Simplified Arabic" w:cs="Simplified Arabic"/>
          <w:color w:val="000000" w:themeColor="text1"/>
          <w:kern w:val="0"/>
          <w:sz w:val="28"/>
          <w:szCs w:val="28"/>
          <w:lang w:bidi="ar-EG"/>
        </w:rPr>
        <w:t>.</w:t>
      </w:r>
    </w:p>
    <w:p w14:paraId="16A74602" w14:textId="77777777" w:rsidR="00677E32" w:rsidRPr="00397046" w:rsidRDefault="00677E32" w:rsidP="00984185">
      <w:pPr>
        <w:pStyle w:val="ListParagraph"/>
        <w:numPr>
          <w:ilvl w:val="0"/>
          <w:numId w:val="11"/>
        </w:numPr>
        <w:autoSpaceDE w:val="0"/>
        <w:autoSpaceDN w:val="0"/>
        <w:adjustRightInd w:val="0"/>
        <w:spacing w:before="100" w:beforeAutospacing="1" w:after="100" w:afterAutospacing="1" w:line="276" w:lineRule="auto"/>
        <w:jc w:val="both"/>
        <w:rPr>
          <w:rFonts w:ascii="Simplified Arabic" w:hAnsi="Simplified Arabic" w:cs="Simplified Arabic"/>
          <w:color w:val="000000" w:themeColor="text1"/>
          <w:kern w:val="0"/>
          <w:sz w:val="28"/>
          <w:szCs w:val="28"/>
          <w:lang w:bidi="ar-EG"/>
        </w:rPr>
      </w:pPr>
      <w:r w:rsidRPr="00397046">
        <w:rPr>
          <w:rFonts w:ascii="Simplified Arabic" w:hAnsi="Simplified Arabic" w:cs="Simplified Arabic"/>
          <w:color w:val="000000" w:themeColor="text1"/>
          <w:kern w:val="0"/>
          <w:sz w:val="28"/>
          <w:szCs w:val="28"/>
          <w:rtl/>
        </w:rPr>
        <w:t>البُعد الرابع: الأتمتة الذكية (4 فقرات)</w:t>
      </w:r>
      <w:r w:rsidRPr="00397046">
        <w:rPr>
          <w:rFonts w:ascii="Simplified Arabic" w:hAnsi="Simplified Arabic" w:cs="Simplified Arabic"/>
          <w:color w:val="000000" w:themeColor="text1"/>
          <w:kern w:val="0"/>
          <w:sz w:val="28"/>
          <w:szCs w:val="28"/>
          <w:lang w:bidi="ar-EG"/>
        </w:rPr>
        <w:t>.</w:t>
      </w:r>
    </w:p>
    <w:p w14:paraId="5FC8C770" w14:textId="62764743" w:rsidR="00677E32" w:rsidRPr="00397046" w:rsidRDefault="00677E32" w:rsidP="00984185">
      <w:pPr>
        <w:pStyle w:val="ListParagraph"/>
        <w:numPr>
          <w:ilvl w:val="0"/>
          <w:numId w:val="11"/>
        </w:numPr>
        <w:autoSpaceDE w:val="0"/>
        <w:autoSpaceDN w:val="0"/>
        <w:adjustRightInd w:val="0"/>
        <w:spacing w:before="100" w:beforeAutospacing="1" w:after="100" w:afterAutospacing="1" w:line="276" w:lineRule="auto"/>
        <w:jc w:val="both"/>
        <w:rPr>
          <w:rFonts w:ascii="Simplified Arabic" w:hAnsi="Simplified Arabic" w:cs="Simplified Arabic"/>
          <w:color w:val="000000" w:themeColor="text1"/>
          <w:kern w:val="0"/>
          <w:sz w:val="28"/>
          <w:szCs w:val="28"/>
          <w:lang w:bidi="ar-EG"/>
        </w:rPr>
      </w:pPr>
      <w:r w:rsidRPr="00397046">
        <w:rPr>
          <w:rFonts w:ascii="Simplified Arabic" w:hAnsi="Simplified Arabic" w:cs="Simplified Arabic"/>
          <w:color w:val="000000" w:themeColor="text1"/>
          <w:kern w:val="0"/>
          <w:sz w:val="28"/>
          <w:szCs w:val="28"/>
          <w:rtl/>
        </w:rPr>
        <w:t>البُعد الخامس: الابتكار والإبداع (4 فقرات)</w:t>
      </w:r>
      <w:r w:rsidRPr="00397046">
        <w:rPr>
          <w:rFonts w:ascii="Simplified Arabic" w:hAnsi="Simplified Arabic" w:cs="Simplified Arabic"/>
          <w:color w:val="000000" w:themeColor="text1"/>
          <w:kern w:val="0"/>
          <w:sz w:val="28"/>
          <w:szCs w:val="28"/>
          <w:lang w:bidi="ar-EG"/>
        </w:rPr>
        <w:t>.</w:t>
      </w:r>
      <w:r w:rsidR="009221C6" w:rsidRPr="00397046">
        <w:rPr>
          <w:rFonts w:ascii="Simplified Arabic" w:hAnsi="Simplified Arabic" w:cs="Simplified Arabic" w:hint="cs"/>
          <w:color w:val="000000" w:themeColor="text1"/>
          <w:kern w:val="0"/>
          <w:sz w:val="28"/>
          <w:szCs w:val="28"/>
          <w:rtl/>
          <w:lang w:bidi="ar-EG"/>
        </w:rPr>
        <w:t xml:space="preserve"> </w:t>
      </w:r>
      <w:r w:rsidRPr="00397046">
        <w:rPr>
          <w:rFonts w:ascii="Simplified Arabic" w:hAnsi="Simplified Arabic" w:cs="Simplified Arabic"/>
          <w:color w:val="000000" w:themeColor="text1"/>
          <w:kern w:val="0"/>
          <w:sz w:val="28"/>
          <w:szCs w:val="28"/>
          <w:rtl/>
        </w:rPr>
        <w:t>وبذلك يبلغ إجمالي فقرات المتغير المستقل (20) فقرة</w:t>
      </w:r>
      <w:r w:rsidRPr="00397046">
        <w:rPr>
          <w:rFonts w:ascii="Simplified Arabic" w:hAnsi="Simplified Arabic" w:cs="Simplified Arabic"/>
          <w:color w:val="000000" w:themeColor="text1"/>
          <w:kern w:val="0"/>
          <w:sz w:val="28"/>
          <w:szCs w:val="28"/>
          <w:lang w:bidi="ar-EG"/>
        </w:rPr>
        <w:t>.</w:t>
      </w:r>
    </w:p>
    <w:p w14:paraId="34980A4D" w14:textId="77777777" w:rsidR="00677E32" w:rsidRPr="00397046" w:rsidRDefault="00677E32" w:rsidP="009221C6">
      <w:pPr>
        <w:autoSpaceDE w:val="0"/>
        <w:autoSpaceDN w:val="0"/>
        <w:adjustRightInd w:val="0"/>
        <w:spacing w:before="100" w:beforeAutospacing="1" w:after="100" w:afterAutospacing="1" w:line="276" w:lineRule="auto"/>
        <w:jc w:val="both"/>
        <w:rPr>
          <w:rFonts w:ascii="Simplified Arabic" w:hAnsi="Simplified Arabic" w:cs="Simplified Arabic"/>
          <w:b/>
          <w:bCs/>
          <w:color w:val="000000" w:themeColor="text1"/>
          <w:kern w:val="0"/>
          <w:sz w:val="28"/>
          <w:szCs w:val="28"/>
          <w:lang w:bidi="ar-EG"/>
        </w:rPr>
      </w:pPr>
      <w:r w:rsidRPr="00397046">
        <w:rPr>
          <w:rFonts w:ascii="Simplified Arabic" w:hAnsi="Simplified Arabic" w:cs="Simplified Arabic"/>
          <w:b/>
          <w:bCs/>
          <w:color w:val="000000" w:themeColor="text1"/>
          <w:kern w:val="0"/>
          <w:sz w:val="28"/>
          <w:szCs w:val="28"/>
          <w:rtl/>
        </w:rPr>
        <w:t>القسم الثالث: المتغير الوسيط - إعادة تشكيل نماذج الأعمال</w:t>
      </w:r>
      <w:r w:rsidRPr="00397046">
        <w:rPr>
          <w:rFonts w:ascii="Simplified Arabic" w:hAnsi="Simplified Arabic" w:cs="Simplified Arabic"/>
          <w:b/>
          <w:bCs/>
          <w:color w:val="000000" w:themeColor="text1"/>
          <w:kern w:val="0"/>
          <w:sz w:val="28"/>
          <w:szCs w:val="28"/>
          <w:lang w:bidi="ar-EG"/>
        </w:rPr>
        <w:t>:</w:t>
      </w:r>
    </w:p>
    <w:p w14:paraId="47CFF40E" w14:textId="77777777" w:rsidR="00677E32" w:rsidRPr="00397046" w:rsidRDefault="00677E32" w:rsidP="00984185">
      <w:pPr>
        <w:pStyle w:val="ListParagraph"/>
        <w:numPr>
          <w:ilvl w:val="0"/>
          <w:numId w:val="12"/>
        </w:numPr>
        <w:autoSpaceDE w:val="0"/>
        <w:autoSpaceDN w:val="0"/>
        <w:adjustRightInd w:val="0"/>
        <w:spacing w:before="100" w:beforeAutospacing="1" w:after="100" w:afterAutospacing="1" w:line="276" w:lineRule="auto"/>
        <w:jc w:val="both"/>
        <w:rPr>
          <w:rFonts w:ascii="Simplified Arabic" w:hAnsi="Simplified Arabic" w:cs="Simplified Arabic"/>
          <w:color w:val="000000" w:themeColor="text1"/>
          <w:kern w:val="0"/>
          <w:sz w:val="28"/>
          <w:szCs w:val="28"/>
          <w:lang w:bidi="ar-EG"/>
        </w:rPr>
      </w:pPr>
      <w:r w:rsidRPr="00397046">
        <w:rPr>
          <w:rFonts w:ascii="Simplified Arabic" w:hAnsi="Simplified Arabic" w:cs="Simplified Arabic"/>
          <w:color w:val="000000" w:themeColor="text1"/>
          <w:kern w:val="0"/>
          <w:sz w:val="28"/>
          <w:szCs w:val="28"/>
          <w:rtl/>
        </w:rPr>
        <w:t>البُعد الأول: إعادة تشكيل مقترح القيمة (4 فقرات)</w:t>
      </w:r>
      <w:r w:rsidRPr="00397046">
        <w:rPr>
          <w:rFonts w:ascii="Simplified Arabic" w:hAnsi="Simplified Arabic" w:cs="Simplified Arabic"/>
          <w:color w:val="000000" w:themeColor="text1"/>
          <w:kern w:val="0"/>
          <w:sz w:val="28"/>
          <w:szCs w:val="28"/>
          <w:lang w:bidi="ar-EG"/>
        </w:rPr>
        <w:t>.</w:t>
      </w:r>
    </w:p>
    <w:p w14:paraId="0FD28CE3" w14:textId="77777777" w:rsidR="00677E32" w:rsidRPr="00397046" w:rsidRDefault="00677E32" w:rsidP="00984185">
      <w:pPr>
        <w:pStyle w:val="ListParagraph"/>
        <w:numPr>
          <w:ilvl w:val="0"/>
          <w:numId w:val="12"/>
        </w:numPr>
        <w:autoSpaceDE w:val="0"/>
        <w:autoSpaceDN w:val="0"/>
        <w:adjustRightInd w:val="0"/>
        <w:spacing w:before="100" w:beforeAutospacing="1" w:after="100" w:afterAutospacing="1" w:line="276" w:lineRule="auto"/>
        <w:jc w:val="both"/>
        <w:rPr>
          <w:rFonts w:ascii="Simplified Arabic" w:hAnsi="Simplified Arabic" w:cs="Simplified Arabic"/>
          <w:color w:val="000000" w:themeColor="text1"/>
          <w:kern w:val="0"/>
          <w:sz w:val="28"/>
          <w:szCs w:val="28"/>
          <w:lang w:bidi="ar-EG"/>
        </w:rPr>
      </w:pPr>
      <w:r w:rsidRPr="00397046">
        <w:rPr>
          <w:rFonts w:ascii="Simplified Arabic" w:hAnsi="Simplified Arabic" w:cs="Simplified Arabic"/>
          <w:color w:val="000000" w:themeColor="text1"/>
          <w:kern w:val="0"/>
          <w:sz w:val="28"/>
          <w:szCs w:val="28"/>
          <w:rtl/>
        </w:rPr>
        <w:t>البُعد الثاني: إعادة تشكيل علاقات العملاء والقنوات (4 فقرات)</w:t>
      </w:r>
      <w:r w:rsidRPr="00397046">
        <w:rPr>
          <w:rFonts w:ascii="Simplified Arabic" w:hAnsi="Simplified Arabic" w:cs="Simplified Arabic"/>
          <w:color w:val="000000" w:themeColor="text1"/>
          <w:kern w:val="0"/>
          <w:sz w:val="28"/>
          <w:szCs w:val="28"/>
          <w:lang w:bidi="ar-EG"/>
        </w:rPr>
        <w:t>.</w:t>
      </w:r>
    </w:p>
    <w:p w14:paraId="1B73A51A" w14:textId="77777777" w:rsidR="00677E32" w:rsidRPr="00397046" w:rsidRDefault="00677E32" w:rsidP="00984185">
      <w:pPr>
        <w:pStyle w:val="ListParagraph"/>
        <w:numPr>
          <w:ilvl w:val="0"/>
          <w:numId w:val="12"/>
        </w:numPr>
        <w:autoSpaceDE w:val="0"/>
        <w:autoSpaceDN w:val="0"/>
        <w:adjustRightInd w:val="0"/>
        <w:spacing w:before="100" w:beforeAutospacing="1" w:after="100" w:afterAutospacing="1" w:line="276" w:lineRule="auto"/>
        <w:jc w:val="both"/>
        <w:rPr>
          <w:rFonts w:ascii="Simplified Arabic" w:hAnsi="Simplified Arabic" w:cs="Simplified Arabic"/>
          <w:color w:val="000000" w:themeColor="text1"/>
          <w:kern w:val="0"/>
          <w:sz w:val="28"/>
          <w:szCs w:val="28"/>
          <w:lang w:bidi="ar-EG"/>
        </w:rPr>
      </w:pPr>
      <w:r w:rsidRPr="00397046">
        <w:rPr>
          <w:rFonts w:ascii="Simplified Arabic" w:hAnsi="Simplified Arabic" w:cs="Simplified Arabic"/>
          <w:color w:val="000000" w:themeColor="text1"/>
          <w:kern w:val="0"/>
          <w:sz w:val="28"/>
          <w:szCs w:val="28"/>
          <w:rtl/>
        </w:rPr>
        <w:t>البُعد الثالث: إعادة تشكيل الموارد والأنشطة الرئيسية (4 فقرات)</w:t>
      </w:r>
      <w:r w:rsidRPr="00397046">
        <w:rPr>
          <w:rFonts w:ascii="Simplified Arabic" w:hAnsi="Simplified Arabic" w:cs="Simplified Arabic"/>
          <w:color w:val="000000" w:themeColor="text1"/>
          <w:kern w:val="0"/>
          <w:sz w:val="28"/>
          <w:szCs w:val="28"/>
          <w:lang w:bidi="ar-EG"/>
        </w:rPr>
        <w:t>.</w:t>
      </w:r>
    </w:p>
    <w:p w14:paraId="72985B0E" w14:textId="1608B311" w:rsidR="00677E32" w:rsidRPr="00397046" w:rsidRDefault="00677E32" w:rsidP="00984185">
      <w:pPr>
        <w:pStyle w:val="ListParagraph"/>
        <w:numPr>
          <w:ilvl w:val="0"/>
          <w:numId w:val="12"/>
        </w:numPr>
        <w:autoSpaceDE w:val="0"/>
        <w:autoSpaceDN w:val="0"/>
        <w:adjustRightInd w:val="0"/>
        <w:spacing w:before="100" w:beforeAutospacing="1" w:after="100" w:afterAutospacing="1" w:line="276" w:lineRule="auto"/>
        <w:jc w:val="both"/>
        <w:rPr>
          <w:rFonts w:ascii="Simplified Arabic" w:hAnsi="Simplified Arabic" w:cs="Simplified Arabic"/>
          <w:color w:val="000000" w:themeColor="text1"/>
          <w:kern w:val="0"/>
          <w:sz w:val="28"/>
          <w:szCs w:val="28"/>
          <w:lang w:bidi="ar-EG"/>
        </w:rPr>
      </w:pPr>
      <w:r w:rsidRPr="00397046">
        <w:rPr>
          <w:rFonts w:ascii="Simplified Arabic" w:hAnsi="Simplified Arabic" w:cs="Simplified Arabic"/>
          <w:color w:val="000000" w:themeColor="text1"/>
          <w:kern w:val="0"/>
          <w:sz w:val="28"/>
          <w:szCs w:val="28"/>
          <w:rtl/>
        </w:rPr>
        <w:t>البُعد الرابع: إعادة تشكيل مصادر الإيرادات وهياكل التكاليف (4 فقرات)</w:t>
      </w:r>
      <w:r w:rsidRPr="00397046">
        <w:rPr>
          <w:rFonts w:ascii="Simplified Arabic" w:hAnsi="Simplified Arabic" w:cs="Simplified Arabic"/>
          <w:color w:val="000000" w:themeColor="text1"/>
          <w:kern w:val="0"/>
          <w:sz w:val="28"/>
          <w:szCs w:val="28"/>
          <w:lang w:bidi="ar-EG"/>
        </w:rPr>
        <w:t>.</w:t>
      </w:r>
      <w:r w:rsidR="009221C6" w:rsidRPr="00397046">
        <w:rPr>
          <w:rFonts w:ascii="Simplified Arabic" w:hAnsi="Simplified Arabic" w:cs="Simplified Arabic" w:hint="cs"/>
          <w:color w:val="000000" w:themeColor="text1"/>
          <w:kern w:val="0"/>
          <w:sz w:val="28"/>
          <w:szCs w:val="28"/>
          <w:rtl/>
          <w:lang w:bidi="ar-EG"/>
        </w:rPr>
        <w:t xml:space="preserve"> </w:t>
      </w:r>
      <w:r w:rsidRPr="00397046">
        <w:rPr>
          <w:rFonts w:ascii="Simplified Arabic" w:hAnsi="Simplified Arabic" w:cs="Simplified Arabic"/>
          <w:color w:val="000000" w:themeColor="text1"/>
          <w:kern w:val="0"/>
          <w:sz w:val="28"/>
          <w:szCs w:val="28"/>
          <w:rtl/>
        </w:rPr>
        <w:t>وبذلك يبلغ إجمالي فقرات المتغير الوسيط (16) فقرة</w:t>
      </w:r>
      <w:r w:rsidRPr="00397046">
        <w:rPr>
          <w:rFonts w:ascii="Simplified Arabic" w:hAnsi="Simplified Arabic" w:cs="Simplified Arabic"/>
          <w:color w:val="000000" w:themeColor="text1"/>
          <w:kern w:val="0"/>
          <w:sz w:val="28"/>
          <w:szCs w:val="28"/>
          <w:lang w:bidi="ar-EG"/>
        </w:rPr>
        <w:t>.</w:t>
      </w:r>
    </w:p>
    <w:p w14:paraId="06B6B508" w14:textId="72D2CA73" w:rsidR="00677E32" w:rsidRPr="00397046" w:rsidRDefault="00677E32" w:rsidP="009221C6">
      <w:pPr>
        <w:autoSpaceDE w:val="0"/>
        <w:autoSpaceDN w:val="0"/>
        <w:adjustRightInd w:val="0"/>
        <w:spacing w:before="100" w:beforeAutospacing="1" w:after="100" w:afterAutospacing="1" w:line="276" w:lineRule="auto"/>
        <w:ind w:firstLine="425"/>
        <w:jc w:val="both"/>
        <w:rPr>
          <w:rFonts w:ascii="Simplified Arabic" w:hAnsi="Simplified Arabic" w:cs="Simplified Arabic"/>
          <w:color w:val="000000" w:themeColor="text1"/>
          <w:kern w:val="0"/>
          <w:sz w:val="28"/>
          <w:szCs w:val="28"/>
          <w:lang w:bidi="ar-EG"/>
        </w:rPr>
      </w:pPr>
      <w:r w:rsidRPr="00397046">
        <w:rPr>
          <w:rFonts w:ascii="Simplified Arabic" w:hAnsi="Simplified Arabic" w:cs="Simplified Arabic"/>
          <w:color w:val="000000" w:themeColor="text1"/>
          <w:kern w:val="0"/>
          <w:sz w:val="28"/>
          <w:szCs w:val="28"/>
          <w:rtl/>
        </w:rPr>
        <w:t>القسم الرابع: المتغير التابع - الميزة التنافسية المستدامة (أحادي المحور)</w:t>
      </w:r>
      <w:r w:rsidRPr="00397046">
        <w:rPr>
          <w:rFonts w:ascii="Simplified Arabic" w:hAnsi="Simplified Arabic" w:cs="Simplified Arabic"/>
          <w:color w:val="000000" w:themeColor="text1"/>
          <w:kern w:val="0"/>
          <w:sz w:val="28"/>
          <w:szCs w:val="28"/>
          <w:lang w:bidi="ar-EG"/>
        </w:rPr>
        <w:t xml:space="preserve">: (10 </w:t>
      </w:r>
      <w:r w:rsidRPr="00397046">
        <w:rPr>
          <w:rFonts w:ascii="Simplified Arabic" w:hAnsi="Simplified Arabic" w:cs="Simplified Arabic"/>
          <w:color w:val="000000" w:themeColor="text1"/>
          <w:kern w:val="0"/>
          <w:sz w:val="28"/>
          <w:szCs w:val="28"/>
          <w:rtl/>
        </w:rPr>
        <w:t>فقرات</w:t>
      </w:r>
      <w:r w:rsidRPr="00397046">
        <w:rPr>
          <w:rFonts w:ascii="Simplified Arabic" w:hAnsi="Simplified Arabic" w:cs="Simplified Arabic"/>
          <w:color w:val="000000" w:themeColor="text1"/>
          <w:kern w:val="0"/>
          <w:sz w:val="28"/>
          <w:szCs w:val="28"/>
          <w:lang w:bidi="ar-EG"/>
        </w:rPr>
        <w:t>).</w:t>
      </w:r>
      <w:r w:rsidR="009221C6" w:rsidRPr="00397046">
        <w:rPr>
          <w:rFonts w:ascii="Simplified Arabic" w:hAnsi="Simplified Arabic" w:cs="Simplified Arabic" w:hint="cs"/>
          <w:color w:val="000000" w:themeColor="text1"/>
          <w:kern w:val="0"/>
          <w:sz w:val="28"/>
          <w:szCs w:val="28"/>
          <w:rtl/>
          <w:lang w:bidi="ar-EG"/>
        </w:rPr>
        <w:t xml:space="preserve"> </w:t>
      </w:r>
      <w:r w:rsidRPr="00397046">
        <w:rPr>
          <w:rFonts w:ascii="Simplified Arabic" w:hAnsi="Simplified Arabic" w:cs="Simplified Arabic"/>
          <w:color w:val="000000" w:themeColor="text1"/>
          <w:kern w:val="0"/>
          <w:sz w:val="28"/>
          <w:szCs w:val="28"/>
          <w:rtl/>
        </w:rPr>
        <w:t>وبذلك يبلغ إجمالي فقرات الاستبانة (46) فقرة، إضافة إلى فقرات البيانات الديموغرافية</w:t>
      </w:r>
      <w:r w:rsidRPr="00397046">
        <w:rPr>
          <w:rFonts w:ascii="Simplified Arabic" w:hAnsi="Simplified Arabic" w:cs="Simplified Arabic"/>
          <w:color w:val="000000" w:themeColor="text1"/>
          <w:kern w:val="0"/>
          <w:sz w:val="28"/>
          <w:szCs w:val="28"/>
          <w:lang w:bidi="ar-EG"/>
        </w:rPr>
        <w:t>.</w:t>
      </w:r>
    </w:p>
    <w:p w14:paraId="325B980B" w14:textId="139B14B0" w:rsidR="00677E32" w:rsidRPr="00397046" w:rsidRDefault="00677E32" w:rsidP="009221C6">
      <w:pPr>
        <w:pStyle w:val="ListParagraph"/>
        <w:autoSpaceDE w:val="0"/>
        <w:autoSpaceDN w:val="0"/>
        <w:adjustRightInd w:val="0"/>
        <w:spacing w:before="100" w:beforeAutospacing="1" w:after="100" w:afterAutospacing="1" w:line="276" w:lineRule="auto"/>
        <w:ind w:left="-1" w:firstLine="425"/>
        <w:contextualSpacing w:val="0"/>
        <w:jc w:val="both"/>
        <w:rPr>
          <w:rFonts w:ascii="Simplified Arabic" w:hAnsi="Simplified Arabic" w:cs="Simplified Arabic"/>
          <w:color w:val="000000" w:themeColor="text1"/>
          <w:kern w:val="0"/>
          <w:sz w:val="28"/>
          <w:szCs w:val="28"/>
          <w:lang w:bidi="ar-EG"/>
        </w:rPr>
      </w:pPr>
      <w:r w:rsidRPr="00397046">
        <w:rPr>
          <w:rFonts w:ascii="Simplified Arabic" w:hAnsi="Simplified Arabic" w:cs="Simplified Arabic"/>
          <w:color w:val="000000" w:themeColor="text1"/>
          <w:kern w:val="0"/>
          <w:sz w:val="28"/>
          <w:szCs w:val="28"/>
          <w:rtl/>
        </w:rPr>
        <w:lastRenderedPageBreak/>
        <w:t>وسوف يقوم الباحث بالتحقق من صدق أداة الدراسة من خلال الصدق الظاهري (عرض الاستبانة على مجموعة من المحكمين الأكاديميين المتخصصين)، وصدق البناء</w:t>
      </w:r>
      <w:r w:rsidRPr="00397046">
        <w:rPr>
          <w:rFonts w:ascii="Simplified Arabic" w:hAnsi="Simplified Arabic" w:cs="Simplified Arabic"/>
          <w:color w:val="000000" w:themeColor="text1"/>
          <w:kern w:val="0"/>
          <w:sz w:val="28"/>
          <w:szCs w:val="28"/>
          <w:lang w:bidi="ar-EG"/>
        </w:rPr>
        <w:t xml:space="preserve"> (Construct Validity) </w:t>
      </w:r>
      <w:r w:rsidRPr="00397046">
        <w:rPr>
          <w:rFonts w:ascii="Simplified Arabic" w:hAnsi="Simplified Arabic" w:cs="Simplified Arabic"/>
          <w:color w:val="000000" w:themeColor="text1"/>
          <w:kern w:val="0"/>
          <w:sz w:val="28"/>
          <w:szCs w:val="28"/>
          <w:rtl/>
        </w:rPr>
        <w:t>باستخدام التحليل العاملي التوكيدي</w:t>
      </w:r>
      <w:r w:rsidRPr="00397046">
        <w:rPr>
          <w:rFonts w:ascii="Simplified Arabic" w:hAnsi="Simplified Arabic" w:cs="Simplified Arabic"/>
          <w:color w:val="000000" w:themeColor="text1"/>
          <w:kern w:val="0"/>
          <w:sz w:val="28"/>
          <w:szCs w:val="28"/>
          <w:lang w:bidi="ar-EG"/>
        </w:rPr>
        <w:t xml:space="preserve"> (Confirmatory Factor Analysis)</w:t>
      </w:r>
      <w:r w:rsidRPr="00397046">
        <w:rPr>
          <w:rFonts w:ascii="Simplified Arabic" w:hAnsi="Simplified Arabic" w:cs="Simplified Arabic"/>
          <w:color w:val="000000" w:themeColor="text1"/>
          <w:kern w:val="0"/>
          <w:sz w:val="28"/>
          <w:szCs w:val="28"/>
          <w:rtl/>
        </w:rPr>
        <w:t>، فضلاً عن التحقق من ثباتها باستخدام معامل ألفا كرونباخ</w:t>
      </w:r>
      <w:r w:rsidRPr="00397046">
        <w:rPr>
          <w:rFonts w:ascii="Simplified Arabic" w:hAnsi="Simplified Arabic" w:cs="Simplified Arabic"/>
          <w:color w:val="000000" w:themeColor="text1"/>
          <w:kern w:val="0"/>
          <w:sz w:val="28"/>
          <w:szCs w:val="28"/>
          <w:lang w:bidi="ar-EG"/>
        </w:rPr>
        <w:t xml:space="preserve"> (Cronbach’s Alpha) </w:t>
      </w:r>
      <w:r w:rsidRPr="00397046">
        <w:rPr>
          <w:rFonts w:ascii="Simplified Arabic" w:hAnsi="Simplified Arabic" w:cs="Simplified Arabic"/>
          <w:color w:val="000000" w:themeColor="text1"/>
          <w:kern w:val="0"/>
          <w:sz w:val="28"/>
          <w:szCs w:val="28"/>
          <w:rtl/>
        </w:rPr>
        <w:t>ومعامل الثبات المركّب</w:t>
      </w:r>
      <w:r w:rsidRPr="00397046">
        <w:rPr>
          <w:rFonts w:ascii="Simplified Arabic" w:hAnsi="Simplified Arabic" w:cs="Simplified Arabic"/>
          <w:color w:val="000000" w:themeColor="text1"/>
          <w:kern w:val="0"/>
          <w:sz w:val="28"/>
          <w:szCs w:val="28"/>
          <w:lang w:bidi="ar-EG"/>
        </w:rPr>
        <w:t xml:space="preserve"> (Composite Reliability).</w:t>
      </w:r>
    </w:p>
    <w:p w14:paraId="7EE4AEC4" w14:textId="77777777" w:rsidR="00677E32" w:rsidRPr="00397046" w:rsidRDefault="00677E32" w:rsidP="00CC5F03">
      <w:pPr>
        <w:pStyle w:val="ListParagraph"/>
        <w:autoSpaceDE w:val="0"/>
        <w:autoSpaceDN w:val="0"/>
        <w:adjustRightInd w:val="0"/>
        <w:spacing w:before="100" w:beforeAutospacing="1" w:after="100" w:afterAutospacing="1" w:line="276" w:lineRule="auto"/>
        <w:ind w:left="-1"/>
        <w:contextualSpacing w:val="0"/>
        <w:jc w:val="both"/>
        <w:rPr>
          <w:rFonts w:ascii="Simplified Arabic" w:hAnsi="Simplified Arabic" w:cs="Simplified Arabic"/>
          <w:b/>
          <w:bCs/>
          <w:color w:val="000000" w:themeColor="text1"/>
          <w:kern w:val="0"/>
          <w:sz w:val="32"/>
          <w:szCs w:val="32"/>
          <w:lang w:bidi="ar-EG"/>
        </w:rPr>
      </w:pPr>
      <w:r w:rsidRPr="00397046">
        <w:rPr>
          <w:rFonts w:ascii="Simplified Arabic" w:hAnsi="Simplified Arabic" w:cs="Simplified Arabic"/>
          <w:b/>
          <w:bCs/>
          <w:color w:val="000000" w:themeColor="text1"/>
          <w:kern w:val="0"/>
          <w:sz w:val="32"/>
          <w:szCs w:val="32"/>
          <w:rtl/>
        </w:rPr>
        <w:t>خامساً: الأساليب الإحصائية المستخدمة</w:t>
      </w:r>
    </w:p>
    <w:p w14:paraId="26118E10" w14:textId="77777777" w:rsidR="00677E32" w:rsidRPr="00397046" w:rsidRDefault="00677E32" w:rsidP="009221C6">
      <w:pPr>
        <w:pStyle w:val="ListParagraph"/>
        <w:autoSpaceDE w:val="0"/>
        <w:autoSpaceDN w:val="0"/>
        <w:adjustRightInd w:val="0"/>
        <w:spacing w:before="100" w:beforeAutospacing="1" w:after="100" w:afterAutospacing="1" w:line="276" w:lineRule="auto"/>
        <w:ind w:left="-1" w:firstLine="425"/>
        <w:contextualSpacing w:val="0"/>
        <w:jc w:val="both"/>
        <w:rPr>
          <w:rFonts w:ascii="Simplified Arabic" w:hAnsi="Simplified Arabic" w:cs="Simplified Arabic"/>
          <w:color w:val="000000" w:themeColor="text1"/>
          <w:kern w:val="0"/>
          <w:sz w:val="28"/>
          <w:szCs w:val="28"/>
          <w:lang w:bidi="ar-EG"/>
        </w:rPr>
      </w:pPr>
      <w:r w:rsidRPr="00397046">
        <w:rPr>
          <w:rFonts w:ascii="Simplified Arabic" w:hAnsi="Simplified Arabic" w:cs="Simplified Arabic"/>
          <w:color w:val="000000" w:themeColor="text1"/>
          <w:kern w:val="0"/>
          <w:sz w:val="28"/>
          <w:szCs w:val="28"/>
          <w:rtl/>
        </w:rPr>
        <w:t>سوف يعتمد الباحث في تحليل بيانات الدراسة على مجموعة من الأساليب الإحصائية باستخدام برنامجَي</w:t>
      </w:r>
      <w:r w:rsidRPr="00397046">
        <w:rPr>
          <w:rFonts w:ascii="Simplified Arabic" w:hAnsi="Simplified Arabic" w:cs="Simplified Arabic"/>
          <w:color w:val="000000" w:themeColor="text1"/>
          <w:kern w:val="0"/>
          <w:sz w:val="28"/>
          <w:szCs w:val="28"/>
          <w:lang w:bidi="ar-EG"/>
        </w:rPr>
        <w:t xml:space="preserve"> (SPSS V.28) </w:t>
      </w:r>
      <w:r w:rsidRPr="00397046">
        <w:rPr>
          <w:rFonts w:ascii="Simplified Arabic" w:hAnsi="Simplified Arabic" w:cs="Simplified Arabic"/>
          <w:color w:val="000000" w:themeColor="text1"/>
          <w:kern w:val="0"/>
          <w:sz w:val="28"/>
          <w:szCs w:val="28"/>
          <w:rtl/>
        </w:rPr>
        <w:t>و</w:t>
      </w:r>
      <w:r w:rsidRPr="00397046">
        <w:rPr>
          <w:rFonts w:ascii="Simplified Arabic" w:hAnsi="Simplified Arabic" w:cs="Simplified Arabic"/>
          <w:color w:val="000000" w:themeColor="text1"/>
          <w:kern w:val="0"/>
          <w:sz w:val="28"/>
          <w:szCs w:val="28"/>
          <w:lang w:bidi="ar-EG"/>
        </w:rPr>
        <w:t>(Smart PLS 4)</w:t>
      </w:r>
      <w:r w:rsidRPr="00397046">
        <w:rPr>
          <w:rFonts w:ascii="Simplified Arabic" w:hAnsi="Simplified Arabic" w:cs="Simplified Arabic"/>
          <w:color w:val="000000" w:themeColor="text1"/>
          <w:kern w:val="0"/>
          <w:sz w:val="28"/>
          <w:szCs w:val="28"/>
          <w:rtl/>
        </w:rPr>
        <w:t>، وتشمل</w:t>
      </w:r>
      <w:r w:rsidRPr="00397046">
        <w:rPr>
          <w:rFonts w:ascii="Simplified Arabic" w:hAnsi="Simplified Arabic" w:cs="Simplified Arabic"/>
          <w:color w:val="000000" w:themeColor="text1"/>
          <w:kern w:val="0"/>
          <w:sz w:val="28"/>
          <w:szCs w:val="28"/>
          <w:lang w:bidi="ar-EG"/>
        </w:rPr>
        <w:t>:</w:t>
      </w:r>
    </w:p>
    <w:p w14:paraId="0A83D535" w14:textId="77777777" w:rsidR="00677E32" w:rsidRPr="00397046" w:rsidRDefault="00677E32" w:rsidP="00984185">
      <w:pPr>
        <w:pStyle w:val="ListParagraph"/>
        <w:numPr>
          <w:ilvl w:val="0"/>
          <w:numId w:val="13"/>
        </w:numPr>
        <w:autoSpaceDE w:val="0"/>
        <w:autoSpaceDN w:val="0"/>
        <w:adjustRightInd w:val="0"/>
        <w:spacing w:before="100" w:beforeAutospacing="1" w:after="100" w:afterAutospacing="1" w:line="276" w:lineRule="auto"/>
        <w:jc w:val="both"/>
        <w:rPr>
          <w:rFonts w:ascii="Simplified Arabic" w:hAnsi="Simplified Arabic" w:cs="Simplified Arabic"/>
          <w:color w:val="000000" w:themeColor="text1"/>
          <w:kern w:val="0"/>
          <w:sz w:val="28"/>
          <w:szCs w:val="28"/>
          <w:lang w:bidi="ar-EG"/>
        </w:rPr>
      </w:pPr>
      <w:r w:rsidRPr="00397046">
        <w:rPr>
          <w:rFonts w:ascii="Simplified Arabic" w:hAnsi="Simplified Arabic" w:cs="Simplified Arabic"/>
          <w:color w:val="000000" w:themeColor="text1"/>
          <w:kern w:val="0"/>
          <w:sz w:val="28"/>
          <w:szCs w:val="28"/>
          <w:rtl/>
        </w:rPr>
        <w:t>الإحصاء الوصفي (المتوسطات الحسابية، الانحرافات المعيارية، التكرارات، النسب المئوية) لوصف خصائص عينة الدراسة واستجابات المبحوثين</w:t>
      </w:r>
      <w:r w:rsidRPr="00397046">
        <w:rPr>
          <w:rFonts w:ascii="Simplified Arabic" w:hAnsi="Simplified Arabic" w:cs="Simplified Arabic"/>
          <w:color w:val="000000" w:themeColor="text1"/>
          <w:kern w:val="0"/>
          <w:sz w:val="28"/>
          <w:szCs w:val="28"/>
          <w:lang w:bidi="ar-EG"/>
        </w:rPr>
        <w:t>.</w:t>
      </w:r>
    </w:p>
    <w:p w14:paraId="7E96FA1D" w14:textId="77777777" w:rsidR="00677E32" w:rsidRPr="00397046" w:rsidRDefault="00677E32" w:rsidP="00984185">
      <w:pPr>
        <w:pStyle w:val="ListParagraph"/>
        <w:numPr>
          <w:ilvl w:val="0"/>
          <w:numId w:val="13"/>
        </w:numPr>
        <w:autoSpaceDE w:val="0"/>
        <w:autoSpaceDN w:val="0"/>
        <w:adjustRightInd w:val="0"/>
        <w:spacing w:before="100" w:beforeAutospacing="1" w:after="100" w:afterAutospacing="1" w:line="276" w:lineRule="auto"/>
        <w:jc w:val="both"/>
        <w:rPr>
          <w:rFonts w:ascii="Simplified Arabic" w:hAnsi="Simplified Arabic" w:cs="Simplified Arabic"/>
          <w:color w:val="000000" w:themeColor="text1"/>
          <w:kern w:val="0"/>
          <w:sz w:val="28"/>
          <w:szCs w:val="28"/>
          <w:lang w:bidi="ar-EG"/>
        </w:rPr>
      </w:pPr>
      <w:r w:rsidRPr="00397046">
        <w:rPr>
          <w:rFonts w:ascii="Simplified Arabic" w:hAnsi="Simplified Arabic" w:cs="Simplified Arabic"/>
          <w:color w:val="000000" w:themeColor="text1"/>
          <w:kern w:val="0"/>
          <w:sz w:val="28"/>
          <w:szCs w:val="28"/>
          <w:rtl/>
        </w:rPr>
        <w:t>معامل ألفا كرونباخ</w:t>
      </w:r>
      <w:r w:rsidRPr="00397046">
        <w:rPr>
          <w:rFonts w:ascii="Simplified Arabic" w:hAnsi="Simplified Arabic" w:cs="Simplified Arabic"/>
          <w:color w:val="000000" w:themeColor="text1"/>
          <w:kern w:val="0"/>
          <w:sz w:val="28"/>
          <w:szCs w:val="28"/>
          <w:lang w:bidi="ar-EG"/>
        </w:rPr>
        <w:t xml:space="preserve"> (Cronbach’s Alpha) </w:t>
      </w:r>
      <w:r w:rsidRPr="00397046">
        <w:rPr>
          <w:rFonts w:ascii="Simplified Arabic" w:hAnsi="Simplified Arabic" w:cs="Simplified Arabic"/>
          <w:color w:val="000000" w:themeColor="text1"/>
          <w:kern w:val="0"/>
          <w:sz w:val="28"/>
          <w:szCs w:val="28"/>
          <w:rtl/>
        </w:rPr>
        <w:t>والثبات المركّب</w:t>
      </w:r>
      <w:r w:rsidRPr="00397046">
        <w:rPr>
          <w:rFonts w:ascii="Simplified Arabic" w:hAnsi="Simplified Arabic" w:cs="Simplified Arabic"/>
          <w:color w:val="000000" w:themeColor="text1"/>
          <w:kern w:val="0"/>
          <w:sz w:val="28"/>
          <w:szCs w:val="28"/>
          <w:lang w:bidi="ar-EG"/>
        </w:rPr>
        <w:t xml:space="preserve"> (Composite Reliability) </w:t>
      </w:r>
      <w:r w:rsidRPr="00397046">
        <w:rPr>
          <w:rFonts w:ascii="Simplified Arabic" w:hAnsi="Simplified Arabic" w:cs="Simplified Arabic"/>
          <w:color w:val="000000" w:themeColor="text1"/>
          <w:kern w:val="0"/>
          <w:sz w:val="28"/>
          <w:szCs w:val="28"/>
          <w:rtl/>
        </w:rPr>
        <w:t>لقياس ثبات أداة الدراسة</w:t>
      </w:r>
      <w:r w:rsidRPr="00397046">
        <w:rPr>
          <w:rFonts w:ascii="Simplified Arabic" w:hAnsi="Simplified Arabic" w:cs="Simplified Arabic"/>
          <w:color w:val="000000" w:themeColor="text1"/>
          <w:kern w:val="0"/>
          <w:sz w:val="28"/>
          <w:szCs w:val="28"/>
          <w:lang w:bidi="ar-EG"/>
        </w:rPr>
        <w:t>.</w:t>
      </w:r>
    </w:p>
    <w:p w14:paraId="01061CA8" w14:textId="77777777" w:rsidR="00677E32" w:rsidRPr="00397046" w:rsidRDefault="00677E32" w:rsidP="00984185">
      <w:pPr>
        <w:pStyle w:val="ListParagraph"/>
        <w:numPr>
          <w:ilvl w:val="0"/>
          <w:numId w:val="13"/>
        </w:numPr>
        <w:autoSpaceDE w:val="0"/>
        <w:autoSpaceDN w:val="0"/>
        <w:adjustRightInd w:val="0"/>
        <w:spacing w:before="100" w:beforeAutospacing="1" w:after="100" w:afterAutospacing="1" w:line="276" w:lineRule="auto"/>
        <w:jc w:val="both"/>
        <w:rPr>
          <w:rFonts w:ascii="Simplified Arabic" w:hAnsi="Simplified Arabic" w:cs="Simplified Arabic"/>
          <w:color w:val="000000" w:themeColor="text1"/>
          <w:kern w:val="0"/>
          <w:sz w:val="28"/>
          <w:szCs w:val="28"/>
          <w:lang w:bidi="ar-EG"/>
        </w:rPr>
      </w:pPr>
      <w:r w:rsidRPr="00397046">
        <w:rPr>
          <w:rFonts w:ascii="Simplified Arabic" w:hAnsi="Simplified Arabic" w:cs="Simplified Arabic"/>
          <w:color w:val="000000" w:themeColor="text1"/>
          <w:kern w:val="0"/>
          <w:sz w:val="28"/>
          <w:szCs w:val="28"/>
          <w:rtl/>
        </w:rPr>
        <w:t>التحليل العاملي التوكيدي</w:t>
      </w:r>
      <w:r w:rsidRPr="00397046">
        <w:rPr>
          <w:rFonts w:ascii="Simplified Arabic" w:hAnsi="Simplified Arabic" w:cs="Simplified Arabic"/>
          <w:color w:val="000000" w:themeColor="text1"/>
          <w:kern w:val="0"/>
          <w:sz w:val="28"/>
          <w:szCs w:val="28"/>
          <w:lang w:bidi="ar-EG"/>
        </w:rPr>
        <w:t xml:space="preserve"> (CFA) </w:t>
      </w:r>
      <w:r w:rsidRPr="00397046">
        <w:rPr>
          <w:rFonts w:ascii="Simplified Arabic" w:hAnsi="Simplified Arabic" w:cs="Simplified Arabic"/>
          <w:color w:val="000000" w:themeColor="text1"/>
          <w:kern w:val="0"/>
          <w:sz w:val="28"/>
          <w:szCs w:val="28"/>
          <w:rtl/>
        </w:rPr>
        <w:t>للتحقق من صدق البناء لأداة الدراسة</w:t>
      </w:r>
      <w:r w:rsidRPr="00397046">
        <w:rPr>
          <w:rFonts w:ascii="Simplified Arabic" w:hAnsi="Simplified Arabic" w:cs="Simplified Arabic"/>
          <w:color w:val="000000" w:themeColor="text1"/>
          <w:kern w:val="0"/>
          <w:sz w:val="28"/>
          <w:szCs w:val="28"/>
          <w:lang w:bidi="ar-EG"/>
        </w:rPr>
        <w:t>.</w:t>
      </w:r>
    </w:p>
    <w:p w14:paraId="6285FEB8" w14:textId="77777777" w:rsidR="00677E32" w:rsidRPr="00397046" w:rsidRDefault="00677E32" w:rsidP="00984185">
      <w:pPr>
        <w:pStyle w:val="ListParagraph"/>
        <w:numPr>
          <w:ilvl w:val="0"/>
          <w:numId w:val="13"/>
        </w:numPr>
        <w:autoSpaceDE w:val="0"/>
        <w:autoSpaceDN w:val="0"/>
        <w:adjustRightInd w:val="0"/>
        <w:spacing w:before="100" w:beforeAutospacing="1" w:after="100" w:afterAutospacing="1" w:line="276" w:lineRule="auto"/>
        <w:jc w:val="both"/>
        <w:rPr>
          <w:rFonts w:ascii="Simplified Arabic" w:hAnsi="Simplified Arabic" w:cs="Simplified Arabic"/>
          <w:color w:val="000000" w:themeColor="text1"/>
          <w:kern w:val="0"/>
          <w:sz w:val="28"/>
          <w:szCs w:val="28"/>
          <w:lang w:bidi="ar-EG"/>
        </w:rPr>
      </w:pPr>
      <w:r w:rsidRPr="00397046">
        <w:rPr>
          <w:rFonts w:ascii="Simplified Arabic" w:hAnsi="Simplified Arabic" w:cs="Simplified Arabic"/>
          <w:color w:val="000000" w:themeColor="text1"/>
          <w:kern w:val="0"/>
          <w:sz w:val="28"/>
          <w:szCs w:val="28"/>
          <w:rtl/>
        </w:rPr>
        <w:t>متوسط التباين المستخرج</w:t>
      </w:r>
      <w:r w:rsidRPr="00397046">
        <w:rPr>
          <w:rFonts w:ascii="Simplified Arabic" w:hAnsi="Simplified Arabic" w:cs="Simplified Arabic"/>
          <w:color w:val="000000" w:themeColor="text1"/>
          <w:kern w:val="0"/>
          <w:sz w:val="28"/>
          <w:szCs w:val="28"/>
          <w:lang w:bidi="ar-EG"/>
        </w:rPr>
        <w:t xml:space="preserve"> (AVE) </w:t>
      </w:r>
      <w:r w:rsidRPr="00397046">
        <w:rPr>
          <w:rFonts w:ascii="Simplified Arabic" w:hAnsi="Simplified Arabic" w:cs="Simplified Arabic"/>
          <w:color w:val="000000" w:themeColor="text1"/>
          <w:kern w:val="0"/>
          <w:sz w:val="28"/>
          <w:szCs w:val="28"/>
          <w:rtl/>
        </w:rPr>
        <w:t>للتحقق من الصدق التقاربي، ومعيار</w:t>
      </w:r>
      <w:r w:rsidRPr="00397046">
        <w:rPr>
          <w:rFonts w:ascii="Simplified Arabic" w:hAnsi="Simplified Arabic" w:cs="Simplified Arabic"/>
          <w:color w:val="000000" w:themeColor="text1"/>
          <w:kern w:val="0"/>
          <w:sz w:val="28"/>
          <w:szCs w:val="28"/>
          <w:lang w:bidi="ar-EG"/>
        </w:rPr>
        <w:t xml:space="preserve"> (HTMT) </w:t>
      </w:r>
      <w:r w:rsidRPr="00397046">
        <w:rPr>
          <w:rFonts w:ascii="Simplified Arabic" w:hAnsi="Simplified Arabic" w:cs="Simplified Arabic"/>
          <w:color w:val="000000" w:themeColor="text1"/>
          <w:kern w:val="0"/>
          <w:sz w:val="28"/>
          <w:szCs w:val="28"/>
          <w:rtl/>
        </w:rPr>
        <w:t>للتحقق من الصدق التمييزي</w:t>
      </w:r>
      <w:r w:rsidRPr="00397046">
        <w:rPr>
          <w:rFonts w:ascii="Simplified Arabic" w:hAnsi="Simplified Arabic" w:cs="Simplified Arabic"/>
          <w:color w:val="000000" w:themeColor="text1"/>
          <w:kern w:val="0"/>
          <w:sz w:val="28"/>
          <w:szCs w:val="28"/>
          <w:lang w:bidi="ar-EG"/>
        </w:rPr>
        <w:t>.</w:t>
      </w:r>
    </w:p>
    <w:p w14:paraId="4989C0B2" w14:textId="77777777" w:rsidR="00677E32" w:rsidRPr="00397046" w:rsidRDefault="00677E32" w:rsidP="00984185">
      <w:pPr>
        <w:pStyle w:val="ListParagraph"/>
        <w:numPr>
          <w:ilvl w:val="0"/>
          <w:numId w:val="13"/>
        </w:numPr>
        <w:autoSpaceDE w:val="0"/>
        <w:autoSpaceDN w:val="0"/>
        <w:adjustRightInd w:val="0"/>
        <w:spacing w:before="100" w:beforeAutospacing="1" w:after="100" w:afterAutospacing="1" w:line="276" w:lineRule="auto"/>
        <w:jc w:val="both"/>
        <w:rPr>
          <w:rFonts w:ascii="Simplified Arabic" w:hAnsi="Simplified Arabic" w:cs="Simplified Arabic"/>
          <w:color w:val="000000" w:themeColor="text1"/>
          <w:kern w:val="0"/>
          <w:sz w:val="28"/>
          <w:szCs w:val="28"/>
          <w:lang w:bidi="ar-EG"/>
        </w:rPr>
      </w:pPr>
      <w:r w:rsidRPr="00397046">
        <w:rPr>
          <w:rFonts w:ascii="Simplified Arabic" w:hAnsi="Simplified Arabic" w:cs="Simplified Arabic"/>
          <w:color w:val="000000" w:themeColor="text1"/>
          <w:kern w:val="0"/>
          <w:sz w:val="28"/>
          <w:szCs w:val="28"/>
          <w:rtl/>
        </w:rPr>
        <w:t>اختبار معامل تضخم التباين</w:t>
      </w:r>
      <w:r w:rsidRPr="00397046">
        <w:rPr>
          <w:rFonts w:ascii="Simplified Arabic" w:hAnsi="Simplified Arabic" w:cs="Simplified Arabic"/>
          <w:color w:val="000000" w:themeColor="text1"/>
          <w:kern w:val="0"/>
          <w:sz w:val="28"/>
          <w:szCs w:val="28"/>
          <w:lang w:bidi="ar-EG"/>
        </w:rPr>
        <w:t xml:space="preserve"> (VIF) </w:t>
      </w:r>
      <w:r w:rsidRPr="00397046">
        <w:rPr>
          <w:rFonts w:ascii="Simplified Arabic" w:hAnsi="Simplified Arabic" w:cs="Simplified Arabic"/>
          <w:color w:val="000000" w:themeColor="text1"/>
          <w:kern w:val="0"/>
          <w:sz w:val="28"/>
          <w:szCs w:val="28"/>
          <w:rtl/>
        </w:rPr>
        <w:t>للكشف عن مشكلة التعدد الخطي بين المتغيرات المستقلة</w:t>
      </w:r>
      <w:r w:rsidRPr="00397046">
        <w:rPr>
          <w:rFonts w:ascii="Simplified Arabic" w:hAnsi="Simplified Arabic" w:cs="Simplified Arabic"/>
          <w:color w:val="000000" w:themeColor="text1"/>
          <w:kern w:val="0"/>
          <w:sz w:val="28"/>
          <w:szCs w:val="28"/>
          <w:lang w:bidi="ar-EG"/>
        </w:rPr>
        <w:t>.</w:t>
      </w:r>
    </w:p>
    <w:p w14:paraId="44B24887" w14:textId="77777777" w:rsidR="00677E32" w:rsidRPr="00397046" w:rsidRDefault="00677E32" w:rsidP="00984185">
      <w:pPr>
        <w:pStyle w:val="ListParagraph"/>
        <w:numPr>
          <w:ilvl w:val="0"/>
          <w:numId w:val="13"/>
        </w:numPr>
        <w:autoSpaceDE w:val="0"/>
        <w:autoSpaceDN w:val="0"/>
        <w:adjustRightInd w:val="0"/>
        <w:spacing w:before="100" w:beforeAutospacing="1" w:after="100" w:afterAutospacing="1" w:line="276" w:lineRule="auto"/>
        <w:jc w:val="both"/>
        <w:rPr>
          <w:rFonts w:ascii="Simplified Arabic" w:hAnsi="Simplified Arabic" w:cs="Simplified Arabic"/>
          <w:color w:val="000000" w:themeColor="text1"/>
          <w:kern w:val="0"/>
          <w:sz w:val="28"/>
          <w:szCs w:val="28"/>
          <w:lang w:bidi="ar-EG"/>
        </w:rPr>
      </w:pPr>
      <w:r w:rsidRPr="00397046">
        <w:rPr>
          <w:rFonts w:ascii="Simplified Arabic" w:hAnsi="Simplified Arabic" w:cs="Simplified Arabic"/>
          <w:color w:val="000000" w:themeColor="text1"/>
          <w:kern w:val="0"/>
          <w:sz w:val="28"/>
          <w:szCs w:val="28"/>
          <w:rtl/>
        </w:rPr>
        <w:t>معامل ارتباط بيرسون</w:t>
      </w:r>
      <w:r w:rsidRPr="00397046">
        <w:rPr>
          <w:rFonts w:ascii="Simplified Arabic" w:hAnsi="Simplified Arabic" w:cs="Simplified Arabic"/>
          <w:color w:val="000000" w:themeColor="text1"/>
          <w:kern w:val="0"/>
          <w:sz w:val="28"/>
          <w:szCs w:val="28"/>
          <w:lang w:bidi="ar-EG"/>
        </w:rPr>
        <w:t xml:space="preserve"> (Pearson Correlation) </w:t>
      </w:r>
      <w:r w:rsidRPr="00397046">
        <w:rPr>
          <w:rFonts w:ascii="Simplified Arabic" w:hAnsi="Simplified Arabic" w:cs="Simplified Arabic"/>
          <w:color w:val="000000" w:themeColor="text1"/>
          <w:kern w:val="0"/>
          <w:sz w:val="28"/>
          <w:szCs w:val="28"/>
          <w:rtl/>
        </w:rPr>
        <w:t>لفحص العلاقات الارتباطية بين متغيرات الدراسة</w:t>
      </w:r>
      <w:r w:rsidRPr="00397046">
        <w:rPr>
          <w:rFonts w:ascii="Simplified Arabic" w:hAnsi="Simplified Arabic" w:cs="Simplified Arabic"/>
          <w:color w:val="000000" w:themeColor="text1"/>
          <w:kern w:val="0"/>
          <w:sz w:val="28"/>
          <w:szCs w:val="28"/>
          <w:lang w:bidi="ar-EG"/>
        </w:rPr>
        <w:t>.</w:t>
      </w:r>
    </w:p>
    <w:p w14:paraId="0695310C" w14:textId="77777777" w:rsidR="00677E32" w:rsidRPr="00397046" w:rsidRDefault="00677E32" w:rsidP="00984185">
      <w:pPr>
        <w:pStyle w:val="ListParagraph"/>
        <w:numPr>
          <w:ilvl w:val="0"/>
          <w:numId w:val="13"/>
        </w:numPr>
        <w:autoSpaceDE w:val="0"/>
        <w:autoSpaceDN w:val="0"/>
        <w:adjustRightInd w:val="0"/>
        <w:spacing w:before="100" w:beforeAutospacing="1" w:after="100" w:afterAutospacing="1" w:line="276" w:lineRule="auto"/>
        <w:jc w:val="both"/>
        <w:rPr>
          <w:rFonts w:ascii="Simplified Arabic" w:hAnsi="Simplified Arabic" w:cs="Simplified Arabic"/>
          <w:color w:val="000000" w:themeColor="text1"/>
          <w:kern w:val="0"/>
          <w:sz w:val="28"/>
          <w:szCs w:val="28"/>
          <w:lang w:bidi="ar-EG"/>
        </w:rPr>
      </w:pPr>
      <w:r w:rsidRPr="00397046">
        <w:rPr>
          <w:rFonts w:ascii="Simplified Arabic" w:hAnsi="Simplified Arabic" w:cs="Simplified Arabic"/>
          <w:color w:val="000000" w:themeColor="text1"/>
          <w:kern w:val="0"/>
          <w:sz w:val="28"/>
          <w:szCs w:val="28"/>
          <w:rtl/>
        </w:rPr>
        <w:t>نمذجة المعادلات الهيكلية بأسلوب المربعات الصغرى الجزئية</w:t>
      </w:r>
      <w:r w:rsidRPr="00397046">
        <w:rPr>
          <w:rFonts w:ascii="Simplified Arabic" w:hAnsi="Simplified Arabic" w:cs="Simplified Arabic"/>
          <w:color w:val="000000" w:themeColor="text1"/>
          <w:kern w:val="0"/>
          <w:sz w:val="28"/>
          <w:szCs w:val="28"/>
          <w:lang w:bidi="ar-EG"/>
        </w:rPr>
        <w:t xml:space="preserve"> (PLS-SEM) </w:t>
      </w:r>
      <w:r w:rsidRPr="00397046">
        <w:rPr>
          <w:rFonts w:ascii="Simplified Arabic" w:hAnsi="Simplified Arabic" w:cs="Simplified Arabic"/>
          <w:color w:val="000000" w:themeColor="text1"/>
          <w:kern w:val="0"/>
          <w:sz w:val="28"/>
          <w:szCs w:val="28"/>
          <w:rtl/>
        </w:rPr>
        <w:t>لاختبار الفرضيات المباشرة وغير المباشرة</w:t>
      </w:r>
      <w:r w:rsidRPr="00397046">
        <w:rPr>
          <w:rFonts w:ascii="Simplified Arabic" w:hAnsi="Simplified Arabic" w:cs="Simplified Arabic"/>
          <w:color w:val="000000" w:themeColor="text1"/>
          <w:kern w:val="0"/>
          <w:sz w:val="28"/>
          <w:szCs w:val="28"/>
          <w:lang w:bidi="ar-EG"/>
        </w:rPr>
        <w:t>.</w:t>
      </w:r>
    </w:p>
    <w:p w14:paraId="24875035" w14:textId="77777777" w:rsidR="00677E32" w:rsidRPr="00397046" w:rsidRDefault="00677E32" w:rsidP="00984185">
      <w:pPr>
        <w:pStyle w:val="ListParagraph"/>
        <w:numPr>
          <w:ilvl w:val="0"/>
          <w:numId w:val="13"/>
        </w:numPr>
        <w:autoSpaceDE w:val="0"/>
        <w:autoSpaceDN w:val="0"/>
        <w:adjustRightInd w:val="0"/>
        <w:spacing w:before="100" w:beforeAutospacing="1" w:after="100" w:afterAutospacing="1" w:line="276" w:lineRule="auto"/>
        <w:jc w:val="both"/>
        <w:rPr>
          <w:rFonts w:ascii="Simplified Arabic" w:hAnsi="Simplified Arabic" w:cs="Simplified Arabic"/>
          <w:color w:val="000000" w:themeColor="text1"/>
          <w:kern w:val="0"/>
          <w:sz w:val="28"/>
          <w:szCs w:val="28"/>
          <w:lang w:bidi="ar-EG"/>
        </w:rPr>
      </w:pPr>
      <w:r w:rsidRPr="00397046">
        <w:rPr>
          <w:rFonts w:ascii="Simplified Arabic" w:hAnsi="Simplified Arabic" w:cs="Simplified Arabic"/>
          <w:color w:val="000000" w:themeColor="text1"/>
          <w:kern w:val="0"/>
          <w:sz w:val="28"/>
          <w:szCs w:val="28"/>
          <w:rtl/>
        </w:rPr>
        <w:t>تحليل المسار</w:t>
      </w:r>
      <w:r w:rsidRPr="00397046">
        <w:rPr>
          <w:rFonts w:ascii="Simplified Arabic" w:hAnsi="Simplified Arabic" w:cs="Simplified Arabic"/>
          <w:color w:val="000000" w:themeColor="text1"/>
          <w:kern w:val="0"/>
          <w:sz w:val="28"/>
          <w:szCs w:val="28"/>
          <w:lang w:bidi="ar-EG"/>
        </w:rPr>
        <w:t xml:space="preserve"> (Path Analysis) </w:t>
      </w:r>
      <w:r w:rsidRPr="00397046">
        <w:rPr>
          <w:rFonts w:ascii="Simplified Arabic" w:hAnsi="Simplified Arabic" w:cs="Simplified Arabic"/>
          <w:color w:val="000000" w:themeColor="text1"/>
          <w:kern w:val="0"/>
          <w:sz w:val="28"/>
          <w:szCs w:val="28"/>
          <w:rtl/>
        </w:rPr>
        <w:t>لفحص الأثر الوسيط لإعادة تشكيل نماذج الأعمال</w:t>
      </w:r>
      <w:r w:rsidRPr="00397046">
        <w:rPr>
          <w:rFonts w:ascii="Simplified Arabic" w:hAnsi="Simplified Arabic" w:cs="Simplified Arabic"/>
          <w:color w:val="000000" w:themeColor="text1"/>
          <w:kern w:val="0"/>
          <w:sz w:val="28"/>
          <w:szCs w:val="28"/>
          <w:lang w:bidi="ar-EG"/>
        </w:rPr>
        <w:t>.</w:t>
      </w:r>
    </w:p>
    <w:p w14:paraId="761CD997" w14:textId="77777777" w:rsidR="00677E32" w:rsidRPr="00397046" w:rsidRDefault="00677E32" w:rsidP="00984185">
      <w:pPr>
        <w:pStyle w:val="ListParagraph"/>
        <w:numPr>
          <w:ilvl w:val="0"/>
          <w:numId w:val="13"/>
        </w:numPr>
        <w:autoSpaceDE w:val="0"/>
        <w:autoSpaceDN w:val="0"/>
        <w:adjustRightInd w:val="0"/>
        <w:spacing w:before="100" w:beforeAutospacing="1" w:after="100" w:afterAutospacing="1" w:line="276" w:lineRule="auto"/>
        <w:jc w:val="both"/>
        <w:rPr>
          <w:rFonts w:ascii="Simplified Arabic" w:hAnsi="Simplified Arabic" w:cs="Simplified Arabic"/>
          <w:color w:val="000000" w:themeColor="text1"/>
          <w:kern w:val="0"/>
          <w:sz w:val="28"/>
          <w:szCs w:val="28"/>
          <w:lang w:bidi="ar-EG"/>
        </w:rPr>
      </w:pPr>
      <w:r w:rsidRPr="00397046">
        <w:rPr>
          <w:rFonts w:ascii="Simplified Arabic" w:hAnsi="Simplified Arabic" w:cs="Simplified Arabic"/>
          <w:color w:val="000000" w:themeColor="text1"/>
          <w:kern w:val="0"/>
          <w:sz w:val="28"/>
          <w:szCs w:val="28"/>
          <w:rtl/>
        </w:rPr>
        <w:t>اختبار</w:t>
      </w:r>
      <w:r w:rsidRPr="00397046">
        <w:rPr>
          <w:rFonts w:ascii="Simplified Arabic" w:hAnsi="Simplified Arabic" w:cs="Simplified Arabic"/>
          <w:color w:val="000000" w:themeColor="text1"/>
          <w:kern w:val="0"/>
          <w:sz w:val="28"/>
          <w:szCs w:val="28"/>
          <w:lang w:bidi="ar-EG"/>
        </w:rPr>
        <w:t xml:space="preserve"> (Bootstrapping) </w:t>
      </w:r>
      <w:r w:rsidRPr="00397046">
        <w:rPr>
          <w:rFonts w:ascii="Simplified Arabic" w:hAnsi="Simplified Arabic" w:cs="Simplified Arabic"/>
          <w:color w:val="000000" w:themeColor="text1"/>
          <w:kern w:val="0"/>
          <w:sz w:val="28"/>
          <w:szCs w:val="28"/>
          <w:rtl/>
        </w:rPr>
        <w:t>بعينة (5000) للتحقق من معنوية العلاقات ومعاملات المسار</w:t>
      </w:r>
      <w:r w:rsidRPr="00397046">
        <w:rPr>
          <w:rFonts w:ascii="Simplified Arabic" w:hAnsi="Simplified Arabic" w:cs="Simplified Arabic"/>
          <w:color w:val="000000" w:themeColor="text1"/>
          <w:kern w:val="0"/>
          <w:sz w:val="28"/>
          <w:szCs w:val="28"/>
          <w:lang w:bidi="ar-EG"/>
        </w:rPr>
        <w:t>.</w:t>
      </w:r>
    </w:p>
    <w:p w14:paraId="31A5050E" w14:textId="4D451193" w:rsidR="00677E32" w:rsidRPr="00397046" w:rsidRDefault="00677E32" w:rsidP="00984185">
      <w:pPr>
        <w:pStyle w:val="ListParagraph"/>
        <w:numPr>
          <w:ilvl w:val="0"/>
          <w:numId w:val="13"/>
        </w:numPr>
        <w:autoSpaceDE w:val="0"/>
        <w:autoSpaceDN w:val="0"/>
        <w:adjustRightInd w:val="0"/>
        <w:spacing w:before="100" w:beforeAutospacing="1" w:after="100" w:afterAutospacing="1" w:line="276" w:lineRule="auto"/>
        <w:jc w:val="both"/>
        <w:rPr>
          <w:rFonts w:ascii="Simplified Arabic" w:hAnsi="Simplified Arabic" w:cs="Simplified Arabic"/>
          <w:color w:val="000000" w:themeColor="text1"/>
          <w:kern w:val="0"/>
          <w:sz w:val="28"/>
          <w:szCs w:val="28"/>
          <w:lang w:bidi="ar-EG"/>
        </w:rPr>
      </w:pPr>
      <w:r w:rsidRPr="00397046">
        <w:rPr>
          <w:rFonts w:ascii="Simplified Arabic" w:hAnsi="Simplified Arabic" w:cs="Simplified Arabic"/>
          <w:color w:val="000000" w:themeColor="text1"/>
          <w:kern w:val="0"/>
          <w:sz w:val="28"/>
          <w:szCs w:val="28"/>
          <w:rtl/>
        </w:rPr>
        <w:t>اختبار</w:t>
      </w:r>
      <w:r w:rsidRPr="00397046">
        <w:rPr>
          <w:rFonts w:ascii="Simplified Arabic" w:hAnsi="Simplified Arabic" w:cs="Simplified Arabic"/>
          <w:color w:val="000000" w:themeColor="text1"/>
          <w:kern w:val="0"/>
          <w:sz w:val="28"/>
          <w:szCs w:val="28"/>
          <w:lang w:bidi="ar-EG"/>
        </w:rPr>
        <w:t xml:space="preserve"> (T-Test) </w:t>
      </w:r>
      <w:r w:rsidRPr="00397046">
        <w:rPr>
          <w:rFonts w:ascii="Simplified Arabic" w:hAnsi="Simplified Arabic" w:cs="Simplified Arabic"/>
          <w:color w:val="000000" w:themeColor="text1"/>
          <w:kern w:val="0"/>
          <w:sz w:val="28"/>
          <w:szCs w:val="28"/>
          <w:rtl/>
        </w:rPr>
        <w:t>وتحليل التباين الأحادي</w:t>
      </w:r>
      <w:r w:rsidRPr="00397046">
        <w:rPr>
          <w:rFonts w:ascii="Simplified Arabic" w:hAnsi="Simplified Arabic" w:cs="Simplified Arabic"/>
          <w:color w:val="000000" w:themeColor="text1"/>
          <w:kern w:val="0"/>
          <w:sz w:val="28"/>
          <w:szCs w:val="28"/>
          <w:lang w:bidi="ar-EG"/>
        </w:rPr>
        <w:t xml:space="preserve"> (ANOVA) </w:t>
      </w:r>
      <w:r w:rsidRPr="00397046">
        <w:rPr>
          <w:rFonts w:ascii="Simplified Arabic" w:hAnsi="Simplified Arabic" w:cs="Simplified Arabic"/>
          <w:color w:val="000000" w:themeColor="text1"/>
          <w:kern w:val="0"/>
          <w:sz w:val="28"/>
          <w:szCs w:val="28"/>
          <w:rtl/>
        </w:rPr>
        <w:t>للكشف عن الفروق تبعاً للمتغيرات الديموغرافية</w:t>
      </w:r>
      <w:r w:rsidRPr="00397046">
        <w:rPr>
          <w:rFonts w:ascii="Simplified Arabic" w:hAnsi="Simplified Arabic" w:cs="Simplified Arabic"/>
          <w:color w:val="000000" w:themeColor="text1"/>
          <w:kern w:val="0"/>
          <w:sz w:val="28"/>
          <w:szCs w:val="28"/>
          <w:lang w:bidi="ar-EG"/>
        </w:rPr>
        <w:t>.</w:t>
      </w:r>
    </w:p>
    <w:p w14:paraId="22BFBEC2" w14:textId="77777777" w:rsidR="00677E32" w:rsidRPr="00397046" w:rsidRDefault="00677E32" w:rsidP="00CC5F03">
      <w:pPr>
        <w:pStyle w:val="ListParagraph"/>
        <w:autoSpaceDE w:val="0"/>
        <w:autoSpaceDN w:val="0"/>
        <w:adjustRightInd w:val="0"/>
        <w:spacing w:before="100" w:beforeAutospacing="1" w:after="100" w:afterAutospacing="1" w:line="276" w:lineRule="auto"/>
        <w:ind w:left="-1"/>
        <w:contextualSpacing w:val="0"/>
        <w:jc w:val="both"/>
        <w:rPr>
          <w:rFonts w:ascii="Simplified Arabic" w:hAnsi="Simplified Arabic" w:cs="Simplified Arabic"/>
          <w:b/>
          <w:bCs/>
          <w:color w:val="000000" w:themeColor="text1"/>
          <w:kern w:val="0"/>
          <w:sz w:val="36"/>
          <w:szCs w:val="36"/>
          <w:lang w:bidi="ar-EG"/>
        </w:rPr>
      </w:pPr>
      <w:r w:rsidRPr="00397046">
        <w:rPr>
          <w:rFonts w:ascii="Simplified Arabic" w:hAnsi="Simplified Arabic" w:cs="Simplified Arabic"/>
          <w:b/>
          <w:bCs/>
          <w:color w:val="000000" w:themeColor="text1"/>
          <w:kern w:val="0"/>
          <w:sz w:val="36"/>
          <w:szCs w:val="36"/>
          <w:rtl/>
        </w:rPr>
        <w:t>سادساً: حدود الدراسة</w:t>
      </w:r>
    </w:p>
    <w:p w14:paraId="3105D5B2" w14:textId="77777777" w:rsidR="00677E32" w:rsidRPr="00397046" w:rsidRDefault="00677E32" w:rsidP="00CC5F03">
      <w:pPr>
        <w:pStyle w:val="ListParagraph"/>
        <w:autoSpaceDE w:val="0"/>
        <w:autoSpaceDN w:val="0"/>
        <w:adjustRightInd w:val="0"/>
        <w:spacing w:before="100" w:beforeAutospacing="1" w:after="100" w:afterAutospacing="1" w:line="276" w:lineRule="auto"/>
        <w:ind w:left="-1"/>
        <w:contextualSpacing w:val="0"/>
        <w:jc w:val="both"/>
        <w:rPr>
          <w:rFonts w:ascii="Simplified Arabic" w:hAnsi="Simplified Arabic" w:cs="Simplified Arabic"/>
          <w:b/>
          <w:bCs/>
          <w:color w:val="000000" w:themeColor="text1"/>
          <w:kern w:val="0"/>
          <w:sz w:val="28"/>
          <w:szCs w:val="28"/>
          <w:lang w:bidi="ar-EG"/>
        </w:rPr>
      </w:pPr>
      <w:r w:rsidRPr="00397046">
        <w:rPr>
          <w:rFonts w:ascii="Simplified Arabic" w:hAnsi="Simplified Arabic" w:cs="Simplified Arabic"/>
          <w:b/>
          <w:bCs/>
          <w:color w:val="000000" w:themeColor="text1"/>
          <w:kern w:val="0"/>
          <w:sz w:val="28"/>
          <w:szCs w:val="28"/>
          <w:rtl/>
        </w:rPr>
        <w:t>سوف تلتزم الدراسة الحالية بالحدود الآتية</w:t>
      </w:r>
      <w:r w:rsidRPr="00397046">
        <w:rPr>
          <w:rFonts w:ascii="Simplified Arabic" w:hAnsi="Simplified Arabic" w:cs="Simplified Arabic"/>
          <w:b/>
          <w:bCs/>
          <w:color w:val="000000" w:themeColor="text1"/>
          <w:kern w:val="0"/>
          <w:sz w:val="28"/>
          <w:szCs w:val="28"/>
          <w:lang w:bidi="ar-EG"/>
        </w:rPr>
        <w:t>:</w:t>
      </w:r>
    </w:p>
    <w:p w14:paraId="47E3D080" w14:textId="77777777" w:rsidR="00677E32" w:rsidRPr="00397046" w:rsidRDefault="00677E32" w:rsidP="00984185">
      <w:pPr>
        <w:pStyle w:val="ListParagraph"/>
        <w:numPr>
          <w:ilvl w:val="0"/>
          <w:numId w:val="14"/>
        </w:numPr>
        <w:autoSpaceDE w:val="0"/>
        <w:autoSpaceDN w:val="0"/>
        <w:adjustRightInd w:val="0"/>
        <w:spacing w:before="100" w:beforeAutospacing="1" w:after="100" w:afterAutospacing="1" w:line="276" w:lineRule="auto"/>
        <w:ind w:left="424"/>
        <w:contextualSpacing w:val="0"/>
        <w:jc w:val="both"/>
        <w:rPr>
          <w:rFonts w:ascii="Simplified Arabic" w:hAnsi="Simplified Arabic" w:cs="Simplified Arabic"/>
          <w:color w:val="000000" w:themeColor="text1"/>
          <w:kern w:val="0"/>
          <w:sz w:val="28"/>
          <w:szCs w:val="28"/>
          <w:lang w:bidi="ar-EG"/>
        </w:rPr>
      </w:pPr>
      <w:r w:rsidRPr="00397046">
        <w:rPr>
          <w:rFonts w:ascii="Simplified Arabic" w:hAnsi="Simplified Arabic" w:cs="Simplified Arabic"/>
          <w:color w:val="000000" w:themeColor="text1"/>
          <w:kern w:val="0"/>
          <w:sz w:val="28"/>
          <w:szCs w:val="28"/>
          <w:rtl/>
        </w:rPr>
        <w:lastRenderedPageBreak/>
        <w:t>الحدود الموضوعية</w:t>
      </w:r>
      <w:r w:rsidRPr="00397046">
        <w:rPr>
          <w:rFonts w:ascii="Simplified Arabic" w:hAnsi="Simplified Arabic" w:cs="Simplified Arabic"/>
          <w:color w:val="000000" w:themeColor="text1"/>
          <w:kern w:val="0"/>
          <w:sz w:val="28"/>
          <w:szCs w:val="28"/>
          <w:lang w:bidi="ar-EG"/>
        </w:rPr>
        <w:t xml:space="preserve">: </w:t>
      </w:r>
      <w:r w:rsidRPr="00397046">
        <w:rPr>
          <w:rFonts w:ascii="Simplified Arabic" w:hAnsi="Simplified Arabic" w:cs="Simplified Arabic"/>
          <w:color w:val="000000" w:themeColor="text1"/>
          <w:kern w:val="0"/>
          <w:sz w:val="28"/>
          <w:szCs w:val="28"/>
          <w:rtl/>
        </w:rPr>
        <w:t>سوف تقتصر الدراسة على فحص العلاقة بين الذكاء الاصطناعي التوليدي بأبعاده الخمسة (خلق المحتوى الذكي، دعم اتخاذ القرار، التخصيص والتفاعل، الأتمتة الذكية، الابتكار والإبداع) والميزة التنافسية المستدامة، من خلال الدور الوسيط لإعادة تشكيل نماذج الأعمال</w:t>
      </w:r>
      <w:r w:rsidRPr="00397046">
        <w:rPr>
          <w:rFonts w:ascii="Simplified Arabic" w:hAnsi="Simplified Arabic" w:cs="Simplified Arabic"/>
          <w:color w:val="000000" w:themeColor="text1"/>
          <w:kern w:val="0"/>
          <w:sz w:val="28"/>
          <w:szCs w:val="28"/>
          <w:lang w:bidi="ar-EG"/>
        </w:rPr>
        <w:t>.</w:t>
      </w:r>
    </w:p>
    <w:p w14:paraId="09C2993E" w14:textId="77777777" w:rsidR="00677E32" w:rsidRPr="00397046" w:rsidRDefault="00677E32" w:rsidP="00984185">
      <w:pPr>
        <w:pStyle w:val="ListParagraph"/>
        <w:numPr>
          <w:ilvl w:val="0"/>
          <w:numId w:val="14"/>
        </w:numPr>
        <w:autoSpaceDE w:val="0"/>
        <w:autoSpaceDN w:val="0"/>
        <w:adjustRightInd w:val="0"/>
        <w:spacing w:before="100" w:beforeAutospacing="1" w:after="100" w:afterAutospacing="1" w:line="276" w:lineRule="auto"/>
        <w:ind w:left="424"/>
        <w:contextualSpacing w:val="0"/>
        <w:jc w:val="both"/>
        <w:rPr>
          <w:rFonts w:ascii="Simplified Arabic" w:hAnsi="Simplified Arabic" w:cs="Simplified Arabic"/>
          <w:color w:val="000000" w:themeColor="text1"/>
          <w:kern w:val="0"/>
          <w:sz w:val="28"/>
          <w:szCs w:val="28"/>
          <w:lang w:bidi="ar-EG"/>
        </w:rPr>
      </w:pPr>
      <w:r w:rsidRPr="00397046">
        <w:rPr>
          <w:rFonts w:ascii="Simplified Arabic" w:hAnsi="Simplified Arabic" w:cs="Simplified Arabic"/>
          <w:color w:val="000000" w:themeColor="text1"/>
          <w:kern w:val="0"/>
          <w:sz w:val="28"/>
          <w:szCs w:val="28"/>
          <w:rtl/>
        </w:rPr>
        <w:t>الحدود البشرية</w:t>
      </w:r>
      <w:r w:rsidRPr="00397046">
        <w:rPr>
          <w:rFonts w:ascii="Simplified Arabic" w:hAnsi="Simplified Arabic" w:cs="Simplified Arabic"/>
          <w:color w:val="000000" w:themeColor="text1"/>
          <w:kern w:val="0"/>
          <w:sz w:val="28"/>
          <w:szCs w:val="28"/>
          <w:lang w:bidi="ar-EG"/>
        </w:rPr>
        <w:t xml:space="preserve">: </w:t>
      </w:r>
      <w:r w:rsidRPr="00397046">
        <w:rPr>
          <w:rFonts w:ascii="Simplified Arabic" w:hAnsi="Simplified Arabic" w:cs="Simplified Arabic"/>
          <w:color w:val="000000" w:themeColor="text1"/>
          <w:kern w:val="0"/>
          <w:sz w:val="28"/>
          <w:szCs w:val="28"/>
          <w:rtl/>
        </w:rPr>
        <w:t>سوف تقتصر الدراسة على العاملين في المستويات الإدارية العليا والوسطى في المؤسسات السعودية العاملة في القطاعات ذات الصلة برؤية 2030</w:t>
      </w:r>
      <w:r w:rsidRPr="00397046">
        <w:rPr>
          <w:rFonts w:ascii="Simplified Arabic" w:hAnsi="Simplified Arabic" w:cs="Simplified Arabic"/>
          <w:color w:val="000000" w:themeColor="text1"/>
          <w:kern w:val="0"/>
          <w:sz w:val="28"/>
          <w:szCs w:val="28"/>
          <w:lang w:bidi="ar-EG"/>
        </w:rPr>
        <w:t>.</w:t>
      </w:r>
    </w:p>
    <w:p w14:paraId="097D91BB" w14:textId="77777777" w:rsidR="00677E32" w:rsidRPr="00397046" w:rsidRDefault="00677E32" w:rsidP="00984185">
      <w:pPr>
        <w:pStyle w:val="ListParagraph"/>
        <w:numPr>
          <w:ilvl w:val="0"/>
          <w:numId w:val="14"/>
        </w:numPr>
        <w:autoSpaceDE w:val="0"/>
        <w:autoSpaceDN w:val="0"/>
        <w:adjustRightInd w:val="0"/>
        <w:spacing w:before="100" w:beforeAutospacing="1" w:after="100" w:afterAutospacing="1" w:line="276" w:lineRule="auto"/>
        <w:ind w:left="424"/>
        <w:contextualSpacing w:val="0"/>
        <w:jc w:val="both"/>
        <w:rPr>
          <w:rFonts w:ascii="Simplified Arabic" w:hAnsi="Simplified Arabic" w:cs="Simplified Arabic"/>
          <w:color w:val="000000" w:themeColor="text1"/>
          <w:kern w:val="0"/>
          <w:sz w:val="28"/>
          <w:szCs w:val="28"/>
          <w:lang w:bidi="ar-EG"/>
        </w:rPr>
      </w:pPr>
      <w:r w:rsidRPr="00397046">
        <w:rPr>
          <w:rFonts w:ascii="Simplified Arabic" w:hAnsi="Simplified Arabic" w:cs="Simplified Arabic"/>
          <w:color w:val="000000" w:themeColor="text1"/>
          <w:kern w:val="0"/>
          <w:sz w:val="28"/>
          <w:szCs w:val="28"/>
          <w:rtl/>
        </w:rPr>
        <w:t>الحدود المكانية</w:t>
      </w:r>
      <w:r w:rsidRPr="00397046">
        <w:rPr>
          <w:rFonts w:ascii="Simplified Arabic" w:hAnsi="Simplified Arabic" w:cs="Simplified Arabic"/>
          <w:color w:val="000000" w:themeColor="text1"/>
          <w:kern w:val="0"/>
          <w:sz w:val="28"/>
          <w:szCs w:val="28"/>
          <w:lang w:bidi="ar-EG"/>
        </w:rPr>
        <w:t xml:space="preserve">: </w:t>
      </w:r>
      <w:r w:rsidRPr="00397046">
        <w:rPr>
          <w:rFonts w:ascii="Simplified Arabic" w:hAnsi="Simplified Arabic" w:cs="Simplified Arabic"/>
          <w:color w:val="000000" w:themeColor="text1"/>
          <w:kern w:val="0"/>
          <w:sz w:val="28"/>
          <w:szCs w:val="28"/>
          <w:rtl/>
        </w:rPr>
        <w:t>سوف تُطبَّق الدراسة على المؤسسات السعودية العاملة في مختلف مناطق المملكة العربية السعودية، مع التركيز على المدن الرئيسية (الرياض، جدة، الدمام) باعتبارها المراكز الاقتصادية الأبرز</w:t>
      </w:r>
      <w:r w:rsidRPr="00397046">
        <w:rPr>
          <w:rFonts w:ascii="Simplified Arabic" w:hAnsi="Simplified Arabic" w:cs="Simplified Arabic"/>
          <w:color w:val="000000" w:themeColor="text1"/>
          <w:kern w:val="0"/>
          <w:sz w:val="28"/>
          <w:szCs w:val="28"/>
          <w:lang w:bidi="ar-EG"/>
        </w:rPr>
        <w:t>.</w:t>
      </w:r>
    </w:p>
    <w:p w14:paraId="314C5ADF" w14:textId="77777777" w:rsidR="00677E32" w:rsidRPr="00397046" w:rsidRDefault="00677E32" w:rsidP="00984185">
      <w:pPr>
        <w:pStyle w:val="ListParagraph"/>
        <w:numPr>
          <w:ilvl w:val="0"/>
          <w:numId w:val="14"/>
        </w:numPr>
        <w:autoSpaceDE w:val="0"/>
        <w:autoSpaceDN w:val="0"/>
        <w:adjustRightInd w:val="0"/>
        <w:spacing w:before="100" w:beforeAutospacing="1" w:after="100" w:afterAutospacing="1" w:line="276" w:lineRule="auto"/>
        <w:ind w:left="424"/>
        <w:contextualSpacing w:val="0"/>
        <w:jc w:val="both"/>
        <w:rPr>
          <w:rFonts w:ascii="Simplified Arabic" w:hAnsi="Simplified Arabic" w:cs="Simplified Arabic"/>
          <w:color w:val="000000" w:themeColor="text1"/>
          <w:kern w:val="0"/>
          <w:sz w:val="28"/>
          <w:szCs w:val="28"/>
          <w:lang w:bidi="ar-EG"/>
        </w:rPr>
      </w:pPr>
      <w:r w:rsidRPr="00397046">
        <w:rPr>
          <w:rFonts w:ascii="Simplified Arabic" w:hAnsi="Simplified Arabic" w:cs="Simplified Arabic"/>
          <w:color w:val="000000" w:themeColor="text1"/>
          <w:kern w:val="0"/>
          <w:sz w:val="28"/>
          <w:szCs w:val="28"/>
          <w:rtl/>
        </w:rPr>
        <w:t>الحدود الزمانية</w:t>
      </w:r>
      <w:r w:rsidRPr="00397046">
        <w:rPr>
          <w:rFonts w:ascii="Simplified Arabic" w:hAnsi="Simplified Arabic" w:cs="Simplified Arabic"/>
          <w:color w:val="000000" w:themeColor="text1"/>
          <w:kern w:val="0"/>
          <w:sz w:val="28"/>
          <w:szCs w:val="28"/>
          <w:lang w:bidi="ar-EG"/>
        </w:rPr>
        <w:t xml:space="preserve">: </w:t>
      </w:r>
      <w:r w:rsidRPr="00397046">
        <w:rPr>
          <w:rFonts w:ascii="Simplified Arabic" w:hAnsi="Simplified Arabic" w:cs="Simplified Arabic"/>
          <w:color w:val="000000" w:themeColor="text1"/>
          <w:kern w:val="0"/>
          <w:sz w:val="28"/>
          <w:szCs w:val="28"/>
          <w:rtl/>
        </w:rPr>
        <w:t>سوف تُجرى الدراسة الميدانية خلال العام 2026م، بما يتوافق مع المرحلة المتقدمة من تنفيذ مستهدفات رؤية المملكة 2030</w:t>
      </w:r>
      <w:r w:rsidRPr="00397046">
        <w:rPr>
          <w:rFonts w:ascii="Simplified Arabic" w:hAnsi="Simplified Arabic" w:cs="Simplified Arabic"/>
          <w:color w:val="000000" w:themeColor="text1"/>
          <w:kern w:val="0"/>
          <w:sz w:val="28"/>
          <w:szCs w:val="28"/>
          <w:lang w:bidi="ar-EG"/>
        </w:rPr>
        <w:t>.</w:t>
      </w:r>
    </w:p>
    <w:p w14:paraId="396748C9" w14:textId="0957FFE5" w:rsidR="00677E32" w:rsidRPr="00397046" w:rsidRDefault="00CC5F03" w:rsidP="00CC5F03">
      <w:pPr>
        <w:jc w:val="center"/>
        <w:outlineLvl w:val="0"/>
        <w:rPr>
          <w:rFonts w:ascii="Simplified Arabic" w:hAnsi="Simplified Arabic" w:cs="Simplified Arabic"/>
          <w:b/>
          <w:bCs/>
          <w:color w:val="000000" w:themeColor="text1"/>
          <w:sz w:val="40"/>
          <w:szCs w:val="40"/>
        </w:rPr>
      </w:pPr>
      <w:r w:rsidRPr="00397046">
        <w:rPr>
          <w:rFonts w:ascii="Simplified Arabic" w:hAnsi="Simplified Arabic" w:cs="Simplified Arabic"/>
          <w:b/>
          <w:bCs/>
          <w:color w:val="000000" w:themeColor="text1"/>
          <w:kern w:val="0"/>
          <w:sz w:val="40"/>
          <w:szCs w:val="40"/>
          <w:rtl/>
          <w:lang w:bidi="ar-EG"/>
        </w:rPr>
        <w:br w:type="page"/>
      </w:r>
      <w:bookmarkStart w:id="10" w:name="_Toc234240711"/>
      <w:r w:rsidRPr="00397046">
        <w:rPr>
          <w:rFonts w:ascii="Simplified Arabic" w:hAnsi="Simplified Arabic" w:cs="Simplified Arabic" w:hint="cs"/>
          <w:b/>
          <w:bCs/>
          <w:color w:val="000000" w:themeColor="text1"/>
          <w:kern w:val="0"/>
          <w:sz w:val="40"/>
          <w:szCs w:val="40"/>
          <w:rtl/>
          <w:lang w:bidi="ar-EG"/>
        </w:rPr>
        <w:lastRenderedPageBreak/>
        <w:t xml:space="preserve">الفصل الثاني: </w:t>
      </w:r>
      <w:r w:rsidR="00677E32" w:rsidRPr="00397046">
        <w:rPr>
          <w:rFonts w:ascii="Simplified Arabic" w:hAnsi="Simplified Arabic" w:cs="Simplified Arabic"/>
          <w:b/>
          <w:bCs/>
          <w:color w:val="000000" w:themeColor="text1"/>
          <w:sz w:val="40"/>
          <w:szCs w:val="40"/>
          <w:rtl/>
        </w:rPr>
        <w:t>الإطار النظري للدراسة</w:t>
      </w:r>
      <w:bookmarkEnd w:id="10"/>
    </w:p>
    <w:p w14:paraId="4A601A7D" w14:textId="77777777" w:rsidR="00677E32" w:rsidRPr="00397046" w:rsidRDefault="00677E32" w:rsidP="00CC5F03">
      <w:pPr>
        <w:pStyle w:val="ListParagraph"/>
        <w:autoSpaceDE w:val="0"/>
        <w:autoSpaceDN w:val="0"/>
        <w:adjustRightInd w:val="0"/>
        <w:spacing w:before="100" w:beforeAutospacing="1" w:after="100" w:afterAutospacing="1" w:line="276" w:lineRule="auto"/>
        <w:ind w:left="0"/>
        <w:contextualSpacing w:val="0"/>
        <w:jc w:val="center"/>
        <w:outlineLvl w:val="1"/>
        <w:rPr>
          <w:rFonts w:ascii="Simplified Arabic" w:hAnsi="Simplified Arabic" w:cs="Simplified Arabic"/>
          <w:b/>
          <w:bCs/>
          <w:color w:val="000000" w:themeColor="text1"/>
          <w:sz w:val="36"/>
          <w:szCs w:val="36"/>
        </w:rPr>
      </w:pPr>
      <w:bookmarkStart w:id="11" w:name="_Toc234240712"/>
      <w:r w:rsidRPr="00397046">
        <w:rPr>
          <w:rFonts w:ascii="Simplified Arabic" w:hAnsi="Simplified Arabic" w:cs="Simplified Arabic"/>
          <w:b/>
          <w:bCs/>
          <w:color w:val="000000" w:themeColor="text1"/>
          <w:sz w:val="36"/>
          <w:szCs w:val="36"/>
          <w:rtl/>
        </w:rPr>
        <w:t>المبحث الأول: الذكاء الاصطناعي التوليدي</w:t>
      </w:r>
      <w:bookmarkEnd w:id="11"/>
    </w:p>
    <w:p w14:paraId="63E51496" w14:textId="78D4A558" w:rsidR="00677E32" w:rsidRPr="00397046" w:rsidRDefault="00CC5F03" w:rsidP="00CC5F03">
      <w:pPr>
        <w:pStyle w:val="ListParagraph"/>
        <w:autoSpaceDE w:val="0"/>
        <w:autoSpaceDN w:val="0"/>
        <w:adjustRightInd w:val="0"/>
        <w:spacing w:before="100" w:beforeAutospacing="1" w:after="100" w:afterAutospacing="1" w:line="276" w:lineRule="auto"/>
        <w:ind w:left="0"/>
        <w:contextualSpacing w:val="0"/>
        <w:jc w:val="both"/>
        <w:outlineLvl w:val="2"/>
        <w:rPr>
          <w:rFonts w:ascii="Simplified Arabic" w:hAnsi="Simplified Arabic" w:cs="Simplified Arabic"/>
          <w:b/>
          <w:bCs/>
          <w:color w:val="000000" w:themeColor="text1"/>
          <w:sz w:val="32"/>
          <w:szCs w:val="32"/>
        </w:rPr>
      </w:pPr>
      <w:bookmarkStart w:id="12" w:name="_Toc234240713"/>
      <w:r w:rsidRPr="00397046">
        <w:rPr>
          <w:rFonts w:ascii="Simplified Arabic" w:hAnsi="Simplified Arabic" w:cs="Simplified Arabic" w:hint="cs"/>
          <w:b/>
          <w:bCs/>
          <w:color w:val="000000" w:themeColor="text1"/>
          <w:sz w:val="32"/>
          <w:szCs w:val="32"/>
          <w:rtl/>
        </w:rPr>
        <w:t xml:space="preserve">1.1.2 </w:t>
      </w:r>
      <w:r w:rsidR="00677E32" w:rsidRPr="00397046">
        <w:rPr>
          <w:rFonts w:ascii="Simplified Arabic" w:hAnsi="Simplified Arabic" w:cs="Simplified Arabic"/>
          <w:b/>
          <w:bCs/>
          <w:color w:val="000000" w:themeColor="text1"/>
          <w:sz w:val="32"/>
          <w:szCs w:val="32"/>
          <w:rtl/>
        </w:rPr>
        <w:t>تمهيد</w:t>
      </w:r>
      <w:bookmarkEnd w:id="12"/>
    </w:p>
    <w:p w14:paraId="66539CE6" w14:textId="77777777" w:rsidR="00677E32" w:rsidRPr="00397046" w:rsidRDefault="00677E32" w:rsidP="00CC5F03">
      <w:pPr>
        <w:pStyle w:val="ListParagraph"/>
        <w:autoSpaceDE w:val="0"/>
        <w:autoSpaceDN w:val="0"/>
        <w:adjustRightInd w:val="0"/>
        <w:spacing w:before="100" w:beforeAutospacing="1" w:after="100" w:afterAutospacing="1" w:line="276" w:lineRule="auto"/>
        <w:ind w:left="-1" w:firstLine="425"/>
        <w:contextualSpacing w:val="0"/>
        <w:jc w:val="both"/>
        <w:rPr>
          <w:rFonts w:ascii="Simplified Arabic" w:hAnsi="Simplified Arabic" w:cs="Simplified Arabic"/>
          <w:color w:val="000000" w:themeColor="text1"/>
          <w:sz w:val="28"/>
          <w:szCs w:val="28"/>
        </w:rPr>
      </w:pPr>
      <w:r w:rsidRPr="00397046">
        <w:rPr>
          <w:rFonts w:ascii="Simplified Arabic" w:hAnsi="Simplified Arabic" w:cs="Simplified Arabic"/>
          <w:color w:val="000000" w:themeColor="text1"/>
          <w:sz w:val="28"/>
          <w:szCs w:val="28"/>
          <w:rtl/>
        </w:rPr>
        <w:t>يُمثّل الذكاء الاصطناعي التوليدي أحد أبرز التطورات التكنولوجية التي أعادت رسم ملامح بيئة الأعمال المعاصرة، إذ أحدث نقلة نوعية في طريقة تفاعل المنظمات مع البيانات، وأسلوب إنتاج المحتوى، ومقاربات صنع القرار الاستراتيجي. ويستمد هذا المفهوم أهميته الاستراتيجية من قدرته الفائقة على محاكاة القدرات الإبداعية البشرية وتجاوزها في بعض المجالات، عبر توليد محتوى أصيل ومبتكر يعتمد على نماذج التعلم العميق والشبكات العصبية الاصطناعية المتقدمة. وقد شهد العقد الأخير طفرة غير مسبوقة في تطبيقات هذه التقنية في مختلف قطاعات الأعمال، بدءاً من التصميم المعماري (إدريس، 2026)، وصولاً إلى الخدمات المالية والصناعية والتعليمية. وفي هذا المبحث، سيتم استعراض المفهوم النظري للذكاء الاصطناعي التوليدي، وأهميته الاستراتيجية، وأهدافه المؤسسية، وأبعاده التطبيقية، ثم استعراض واقع تبنّيه والتحديات التي تواجهه</w:t>
      </w:r>
      <w:r w:rsidRPr="00397046">
        <w:rPr>
          <w:rFonts w:ascii="Simplified Arabic" w:hAnsi="Simplified Arabic" w:cs="Simplified Arabic"/>
          <w:color w:val="000000" w:themeColor="text1"/>
          <w:sz w:val="28"/>
          <w:szCs w:val="28"/>
        </w:rPr>
        <w:t>.</w:t>
      </w:r>
    </w:p>
    <w:p w14:paraId="30B71EAA" w14:textId="3045CBF2" w:rsidR="00677E32" w:rsidRPr="00397046" w:rsidRDefault="00CC5F03" w:rsidP="00CC5F03">
      <w:pPr>
        <w:pStyle w:val="ListParagraph"/>
        <w:autoSpaceDE w:val="0"/>
        <w:autoSpaceDN w:val="0"/>
        <w:adjustRightInd w:val="0"/>
        <w:spacing w:before="100" w:beforeAutospacing="1" w:after="100" w:afterAutospacing="1" w:line="276" w:lineRule="auto"/>
        <w:ind w:left="0"/>
        <w:contextualSpacing w:val="0"/>
        <w:jc w:val="both"/>
        <w:outlineLvl w:val="2"/>
        <w:rPr>
          <w:rFonts w:ascii="Simplified Arabic" w:hAnsi="Simplified Arabic" w:cs="Simplified Arabic"/>
          <w:b/>
          <w:bCs/>
          <w:color w:val="000000" w:themeColor="text1"/>
          <w:sz w:val="32"/>
          <w:szCs w:val="32"/>
        </w:rPr>
      </w:pPr>
      <w:bookmarkStart w:id="13" w:name="_Toc234240714"/>
      <w:r w:rsidRPr="00397046">
        <w:rPr>
          <w:rFonts w:ascii="Simplified Arabic" w:hAnsi="Simplified Arabic" w:cs="Simplified Arabic" w:hint="cs"/>
          <w:b/>
          <w:bCs/>
          <w:color w:val="000000" w:themeColor="text1"/>
          <w:sz w:val="32"/>
          <w:szCs w:val="32"/>
          <w:rtl/>
        </w:rPr>
        <w:t>2.1.2</w:t>
      </w:r>
      <w:r w:rsidR="00677E32" w:rsidRPr="00397046">
        <w:rPr>
          <w:rFonts w:ascii="Simplified Arabic" w:hAnsi="Simplified Arabic" w:cs="Simplified Arabic"/>
          <w:b/>
          <w:bCs/>
          <w:color w:val="000000" w:themeColor="text1"/>
          <w:sz w:val="32"/>
          <w:szCs w:val="32"/>
          <w:rtl/>
        </w:rPr>
        <w:t xml:space="preserve"> مفهوم الذكاء الاصطناعي التوليدي</w:t>
      </w:r>
      <w:bookmarkEnd w:id="13"/>
    </w:p>
    <w:p w14:paraId="7C2023F0" w14:textId="77777777" w:rsidR="00677E32" w:rsidRPr="00397046" w:rsidRDefault="00677E32" w:rsidP="00CC5F03">
      <w:pPr>
        <w:pStyle w:val="ListParagraph"/>
        <w:autoSpaceDE w:val="0"/>
        <w:autoSpaceDN w:val="0"/>
        <w:adjustRightInd w:val="0"/>
        <w:spacing w:before="100" w:beforeAutospacing="1" w:after="100" w:afterAutospacing="1" w:line="276" w:lineRule="auto"/>
        <w:ind w:left="-1" w:firstLine="425"/>
        <w:contextualSpacing w:val="0"/>
        <w:jc w:val="both"/>
        <w:rPr>
          <w:rFonts w:ascii="Simplified Arabic" w:hAnsi="Simplified Arabic" w:cs="Simplified Arabic"/>
          <w:color w:val="000000" w:themeColor="text1"/>
          <w:sz w:val="28"/>
          <w:szCs w:val="28"/>
        </w:rPr>
      </w:pPr>
      <w:r w:rsidRPr="00397046">
        <w:rPr>
          <w:rFonts w:ascii="Simplified Arabic" w:hAnsi="Simplified Arabic" w:cs="Simplified Arabic"/>
          <w:color w:val="000000" w:themeColor="text1"/>
          <w:sz w:val="28"/>
          <w:szCs w:val="28"/>
          <w:rtl/>
        </w:rPr>
        <w:t>تعدّدت الرؤى الأكاديمية حول تعريف الذكاء الاصطناعي التوليدي، إذ يتباين الباحثون في زوايا معالجتهم لهذا المفهوم بحسب الحقل المعرفي الذي ينطلقون منه والسياق التطبيقي الذي يتناولونه. ويُعرِّفه</w:t>
      </w:r>
      <w:r w:rsidRPr="00397046">
        <w:rPr>
          <w:rFonts w:ascii="Simplified Arabic" w:hAnsi="Simplified Arabic" w:cs="Simplified Arabic"/>
          <w:color w:val="000000" w:themeColor="text1"/>
          <w:sz w:val="28"/>
          <w:szCs w:val="28"/>
        </w:rPr>
        <w:t xml:space="preserve"> (</w:t>
      </w:r>
      <w:r w:rsidRPr="00397046">
        <w:rPr>
          <w:rFonts w:ascii="Cambria" w:hAnsi="Cambria" w:cs="Cambria"/>
          <w:color w:val="000000" w:themeColor="text1"/>
          <w:sz w:val="28"/>
          <w:szCs w:val="28"/>
        </w:rPr>
        <w:t>Ş</w:t>
      </w:r>
      <w:r w:rsidRPr="00397046">
        <w:rPr>
          <w:rFonts w:ascii="Simplified Arabic" w:hAnsi="Simplified Arabic" w:cs="Simplified Arabic"/>
          <w:color w:val="000000" w:themeColor="text1"/>
          <w:sz w:val="28"/>
          <w:szCs w:val="28"/>
        </w:rPr>
        <w:t xml:space="preserve">ahin &amp; Karayel, 2024) </w:t>
      </w:r>
      <w:r w:rsidRPr="00397046">
        <w:rPr>
          <w:rFonts w:ascii="Simplified Arabic" w:hAnsi="Simplified Arabic" w:cs="Simplified Arabic"/>
          <w:color w:val="000000" w:themeColor="text1"/>
          <w:sz w:val="28"/>
          <w:szCs w:val="28"/>
          <w:rtl/>
        </w:rPr>
        <w:t>بوصفه فئة متقدمة من نماذج الذكاء الاصطناعي القادرة على إنتاج محتوى جديد يشمل النصوص والصور والصوت والفيديو والأكواد البرمجية، من خلال التعلم من كميات ضخمة من البيانات وإعادة تركيبها بأنماط مبتكرة تحاكي الإبداع البشري وتتجاوز حدود التصنيف والتحليل التقليدي</w:t>
      </w:r>
      <w:r w:rsidRPr="00397046">
        <w:rPr>
          <w:rFonts w:ascii="Simplified Arabic" w:hAnsi="Simplified Arabic" w:cs="Simplified Arabic"/>
          <w:color w:val="000000" w:themeColor="text1"/>
          <w:sz w:val="28"/>
          <w:szCs w:val="28"/>
        </w:rPr>
        <w:t>.</w:t>
      </w:r>
    </w:p>
    <w:p w14:paraId="780FB9A0" w14:textId="77777777" w:rsidR="00677E32" w:rsidRPr="00397046" w:rsidRDefault="00677E32" w:rsidP="00CC5F03">
      <w:pPr>
        <w:pStyle w:val="ListParagraph"/>
        <w:autoSpaceDE w:val="0"/>
        <w:autoSpaceDN w:val="0"/>
        <w:adjustRightInd w:val="0"/>
        <w:spacing w:before="100" w:beforeAutospacing="1" w:after="100" w:afterAutospacing="1" w:line="276" w:lineRule="auto"/>
        <w:ind w:left="-1" w:firstLine="425"/>
        <w:contextualSpacing w:val="0"/>
        <w:jc w:val="both"/>
        <w:rPr>
          <w:rFonts w:ascii="Simplified Arabic" w:hAnsi="Simplified Arabic" w:cs="Simplified Arabic"/>
          <w:color w:val="000000" w:themeColor="text1"/>
          <w:sz w:val="28"/>
          <w:szCs w:val="28"/>
        </w:rPr>
      </w:pPr>
      <w:r w:rsidRPr="00397046">
        <w:rPr>
          <w:rFonts w:ascii="Simplified Arabic" w:hAnsi="Simplified Arabic" w:cs="Simplified Arabic"/>
          <w:color w:val="000000" w:themeColor="text1"/>
          <w:sz w:val="28"/>
          <w:szCs w:val="28"/>
          <w:rtl/>
        </w:rPr>
        <w:t>ومن منظور آخر يركّز على الوظيفة المؤسسية، ينظر</w:t>
      </w:r>
      <w:r w:rsidRPr="00397046">
        <w:rPr>
          <w:rFonts w:ascii="Simplified Arabic" w:hAnsi="Simplified Arabic" w:cs="Simplified Arabic"/>
          <w:color w:val="000000" w:themeColor="text1"/>
          <w:sz w:val="28"/>
          <w:szCs w:val="28"/>
        </w:rPr>
        <w:t xml:space="preserve"> (</w:t>
      </w:r>
      <w:proofErr w:type="spellStart"/>
      <w:r w:rsidRPr="00397046">
        <w:rPr>
          <w:rFonts w:ascii="Simplified Arabic" w:hAnsi="Simplified Arabic" w:cs="Simplified Arabic"/>
          <w:color w:val="000000" w:themeColor="text1"/>
          <w:sz w:val="28"/>
          <w:szCs w:val="28"/>
        </w:rPr>
        <w:t>Sarioguz</w:t>
      </w:r>
      <w:proofErr w:type="spellEnd"/>
      <w:r w:rsidRPr="00397046">
        <w:rPr>
          <w:rFonts w:ascii="Simplified Arabic" w:hAnsi="Simplified Arabic" w:cs="Simplified Arabic"/>
          <w:color w:val="000000" w:themeColor="text1"/>
          <w:sz w:val="28"/>
          <w:szCs w:val="28"/>
        </w:rPr>
        <w:t xml:space="preserve"> &amp; Miser, 2024) </w:t>
      </w:r>
      <w:r w:rsidRPr="00397046">
        <w:rPr>
          <w:rFonts w:ascii="Simplified Arabic" w:hAnsi="Simplified Arabic" w:cs="Simplified Arabic"/>
          <w:color w:val="000000" w:themeColor="text1"/>
          <w:sz w:val="28"/>
          <w:szCs w:val="28"/>
          <w:rtl/>
        </w:rPr>
        <w:t>إلى الذكاء الاصطناعي التوليدي باعتباره منظومة تكنولوجية استراتيجية تدعم عمليات ابتكار نماذج الأعمال، من خلال قدرتها على خلق قيمة مضافة، ورفع الكفاءة التشغيلية، وإعادة تشكيل ديناميكيات السوق، بما يُميّزها عن الأنظمة الحاسوبية التقليدية التي تقتصر على تنفيذ الأوامر البرمجية المسبقة</w:t>
      </w:r>
      <w:r w:rsidRPr="00397046">
        <w:rPr>
          <w:rFonts w:ascii="Simplified Arabic" w:hAnsi="Simplified Arabic" w:cs="Simplified Arabic"/>
          <w:color w:val="000000" w:themeColor="text1"/>
          <w:sz w:val="28"/>
          <w:szCs w:val="28"/>
        </w:rPr>
        <w:t>.</w:t>
      </w:r>
    </w:p>
    <w:p w14:paraId="0E5130AE" w14:textId="77777777" w:rsidR="00677E32" w:rsidRPr="00397046" w:rsidRDefault="00677E32" w:rsidP="00CC5F03">
      <w:pPr>
        <w:pStyle w:val="ListParagraph"/>
        <w:autoSpaceDE w:val="0"/>
        <w:autoSpaceDN w:val="0"/>
        <w:adjustRightInd w:val="0"/>
        <w:spacing w:before="100" w:beforeAutospacing="1" w:after="100" w:afterAutospacing="1" w:line="276" w:lineRule="auto"/>
        <w:ind w:left="-1" w:firstLine="425"/>
        <w:contextualSpacing w:val="0"/>
        <w:jc w:val="both"/>
        <w:rPr>
          <w:rFonts w:ascii="Simplified Arabic" w:hAnsi="Simplified Arabic" w:cs="Simplified Arabic"/>
          <w:color w:val="000000" w:themeColor="text1"/>
          <w:sz w:val="28"/>
          <w:szCs w:val="28"/>
        </w:rPr>
      </w:pPr>
      <w:r w:rsidRPr="00397046">
        <w:rPr>
          <w:rFonts w:ascii="Simplified Arabic" w:hAnsi="Simplified Arabic" w:cs="Simplified Arabic"/>
          <w:color w:val="000000" w:themeColor="text1"/>
          <w:sz w:val="28"/>
          <w:szCs w:val="28"/>
          <w:rtl/>
        </w:rPr>
        <w:lastRenderedPageBreak/>
        <w:t>وفي سياق أكثر شمولية يربط بين البُعد التقني والبُعد الأخلاقي، يُقدّم</w:t>
      </w:r>
      <w:r w:rsidRPr="00397046">
        <w:rPr>
          <w:rFonts w:ascii="Simplified Arabic" w:hAnsi="Simplified Arabic" w:cs="Simplified Arabic"/>
          <w:color w:val="000000" w:themeColor="text1"/>
          <w:sz w:val="28"/>
          <w:szCs w:val="28"/>
        </w:rPr>
        <w:t xml:space="preserve"> (Wamba et al., 2025) </w:t>
      </w:r>
      <w:r w:rsidRPr="00397046">
        <w:rPr>
          <w:rFonts w:ascii="Simplified Arabic" w:hAnsi="Simplified Arabic" w:cs="Simplified Arabic"/>
          <w:color w:val="000000" w:themeColor="text1"/>
          <w:sz w:val="28"/>
          <w:szCs w:val="28"/>
          <w:rtl/>
        </w:rPr>
        <w:t>تعريفاً يصف الذكاء الاصطناعي التوليدي بأنه نظام حوسبي قائم على النماذج التوليدية القادرة على إنتاج مخرجات إبداعية أصيلة، مع الأخذ في الاعتبار الأبعاد الأخلاقية والاجتماعية المرتبطة بتوظيف هذه التقنية في خلق القيمة المؤسسية، وهو ما يجعل مفهومه أوسع من مجرد الأداء التقني ليمتد إلى المسؤولية المؤسسية والحوكمة</w:t>
      </w:r>
      <w:r w:rsidRPr="00397046">
        <w:rPr>
          <w:rFonts w:ascii="Simplified Arabic" w:hAnsi="Simplified Arabic" w:cs="Simplified Arabic"/>
          <w:color w:val="000000" w:themeColor="text1"/>
          <w:sz w:val="28"/>
          <w:szCs w:val="28"/>
        </w:rPr>
        <w:t>.</w:t>
      </w:r>
    </w:p>
    <w:p w14:paraId="5BC538EF" w14:textId="77777777" w:rsidR="00677E32" w:rsidRPr="00397046" w:rsidRDefault="00677E32" w:rsidP="00CC5F03">
      <w:pPr>
        <w:pStyle w:val="ListParagraph"/>
        <w:autoSpaceDE w:val="0"/>
        <w:autoSpaceDN w:val="0"/>
        <w:adjustRightInd w:val="0"/>
        <w:spacing w:before="100" w:beforeAutospacing="1" w:after="100" w:afterAutospacing="1" w:line="276" w:lineRule="auto"/>
        <w:ind w:left="-1" w:firstLine="425"/>
        <w:contextualSpacing w:val="0"/>
        <w:jc w:val="both"/>
        <w:rPr>
          <w:rFonts w:ascii="Simplified Arabic" w:hAnsi="Simplified Arabic" w:cs="Simplified Arabic"/>
          <w:color w:val="000000" w:themeColor="text1"/>
          <w:sz w:val="28"/>
          <w:szCs w:val="28"/>
        </w:rPr>
      </w:pPr>
      <w:r w:rsidRPr="00397046">
        <w:rPr>
          <w:rFonts w:ascii="Simplified Arabic" w:hAnsi="Simplified Arabic" w:cs="Simplified Arabic"/>
          <w:color w:val="000000" w:themeColor="text1"/>
          <w:sz w:val="28"/>
          <w:szCs w:val="28"/>
          <w:rtl/>
        </w:rPr>
        <w:t>ويقاربه</w:t>
      </w:r>
      <w:r w:rsidRPr="00397046">
        <w:rPr>
          <w:rFonts w:ascii="Simplified Arabic" w:hAnsi="Simplified Arabic" w:cs="Simplified Arabic"/>
          <w:color w:val="000000" w:themeColor="text1"/>
          <w:sz w:val="28"/>
          <w:szCs w:val="28"/>
        </w:rPr>
        <w:t xml:space="preserve"> (Chowdhury et al., 2024) </w:t>
      </w:r>
      <w:r w:rsidRPr="00397046">
        <w:rPr>
          <w:rFonts w:ascii="Simplified Arabic" w:hAnsi="Simplified Arabic" w:cs="Simplified Arabic"/>
          <w:color w:val="000000" w:themeColor="text1"/>
          <w:sz w:val="28"/>
          <w:szCs w:val="28"/>
          <w:rtl/>
        </w:rPr>
        <w:t>من منظور استراتيجي إداري، إذ يعرّفانه بوصفه شريكاً معرفياً قادراً على إعادة تشكيل الممارسات الإدارية، وبخاصة في مجال إدارة الموارد البشرية، من خلال قدرته على تحليل السياقات المؤسسية المعقدة وإنتاج مخرجات مخصصة تُدعّم عمليات صنع القرار الاستراتيجي</w:t>
      </w:r>
      <w:r w:rsidRPr="00397046">
        <w:rPr>
          <w:rFonts w:ascii="Simplified Arabic" w:hAnsi="Simplified Arabic" w:cs="Simplified Arabic"/>
          <w:color w:val="000000" w:themeColor="text1"/>
          <w:sz w:val="28"/>
          <w:szCs w:val="28"/>
        </w:rPr>
        <w:t>.</w:t>
      </w:r>
    </w:p>
    <w:p w14:paraId="38260BBB" w14:textId="77777777" w:rsidR="00677E32" w:rsidRPr="00397046" w:rsidRDefault="00677E32" w:rsidP="00CC5F03">
      <w:pPr>
        <w:pStyle w:val="ListParagraph"/>
        <w:autoSpaceDE w:val="0"/>
        <w:autoSpaceDN w:val="0"/>
        <w:adjustRightInd w:val="0"/>
        <w:spacing w:before="100" w:beforeAutospacing="1" w:after="100" w:afterAutospacing="1" w:line="276" w:lineRule="auto"/>
        <w:ind w:left="-1" w:firstLine="425"/>
        <w:contextualSpacing w:val="0"/>
        <w:jc w:val="both"/>
        <w:rPr>
          <w:rFonts w:ascii="Simplified Arabic" w:hAnsi="Simplified Arabic" w:cs="Simplified Arabic"/>
          <w:color w:val="000000" w:themeColor="text1"/>
          <w:sz w:val="28"/>
          <w:szCs w:val="28"/>
        </w:rPr>
      </w:pPr>
      <w:r w:rsidRPr="00397046">
        <w:rPr>
          <w:rFonts w:ascii="Simplified Arabic" w:hAnsi="Simplified Arabic" w:cs="Simplified Arabic"/>
          <w:color w:val="000000" w:themeColor="text1"/>
          <w:sz w:val="28"/>
          <w:szCs w:val="28"/>
          <w:rtl/>
        </w:rPr>
        <w:t>ومن زاوية تحوّلية، يصف</w:t>
      </w:r>
      <w:r w:rsidRPr="00397046">
        <w:rPr>
          <w:rFonts w:ascii="Simplified Arabic" w:hAnsi="Simplified Arabic" w:cs="Simplified Arabic"/>
          <w:color w:val="000000" w:themeColor="text1"/>
          <w:sz w:val="28"/>
          <w:szCs w:val="28"/>
        </w:rPr>
        <w:t xml:space="preserve"> (</w:t>
      </w:r>
      <w:proofErr w:type="spellStart"/>
      <w:r w:rsidRPr="00397046">
        <w:rPr>
          <w:rFonts w:ascii="Simplified Arabic" w:hAnsi="Simplified Arabic" w:cs="Simplified Arabic"/>
          <w:color w:val="000000" w:themeColor="text1"/>
          <w:sz w:val="28"/>
          <w:szCs w:val="28"/>
        </w:rPr>
        <w:t>Zavrazhnyi</w:t>
      </w:r>
      <w:proofErr w:type="spellEnd"/>
      <w:r w:rsidRPr="00397046">
        <w:rPr>
          <w:rFonts w:ascii="Simplified Arabic" w:hAnsi="Simplified Arabic" w:cs="Simplified Arabic"/>
          <w:color w:val="000000" w:themeColor="text1"/>
          <w:sz w:val="28"/>
          <w:szCs w:val="28"/>
        </w:rPr>
        <w:t xml:space="preserve"> et al., 2024) </w:t>
      </w:r>
      <w:r w:rsidRPr="00397046">
        <w:rPr>
          <w:rFonts w:ascii="Simplified Arabic" w:hAnsi="Simplified Arabic" w:cs="Simplified Arabic"/>
          <w:color w:val="000000" w:themeColor="text1"/>
          <w:sz w:val="28"/>
          <w:szCs w:val="28"/>
          <w:rtl/>
        </w:rPr>
        <w:t>الذكاء الاصطناعي التوليدي بأنه محرك ابتكاري رقمي يُمكّن المنظمات من تسريع تحولاتها الرقمية، عبر إنتاج محتوى وحلول مبتكرة تُعيد تعريف طريقة عمل المنظمات في البيئة الرقمية المعاصرة</w:t>
      </w:r>
      <w:r w:rsidRPr="00397046">
        <w:rPr>
          <w:rFonts w:ascii="Simplified Arabic" w:hAnsi="Simplified Arabic" w:cs="Simplified Arabic"/>
          <w:color w:val="000000" w:themeColor="text1"/>
          <w:sz w:val="28"/>
          <w:szCs w:val="28"/>
        </w:rPr>
        <w:t>.</w:t>
      </w:r>
    </w:p>
    <w:p w14:paraId="269CD5C8" w14:textId="77777777" w:rsidR="00677E32" w:rsidRPr="00397046" w:rsidRDefault="00677E32" w:rsidP="00CC5F03">
      <w:pPr>
        <w:pStyle w:val="ListParagraph"/>
        <w:autoSpaceDE w:val="0"/>
        <w:autoSpaceDN w:val="0"/>
        <w:adjustRightInd w:val="0"/>
        <w:spacing w:before="100" w:beforeAutospacing="1" w:after="100" w:afterAutospacing="1" w:line="276" w:lineRule="auto"/>
        <w:ind w:left="-1" w:firstLine="425"/>
        <w:contextualSpacing w:val="0"/>
        <w:jc w:val="both"/>
        <w:rPr>
          <w:rFonts w:ascii="Simplified Arabic" w:hAnsi="Simplified Arabic" w:cs="Simplified Arabic"/>
          <w:color w:val="000000" w:themeColor="text1"/>
          <w:sz w:val="28"/>
          <w:szCs w:val="28"/>
        </w:rPr>
      </w:pPr>
      <w:r w:rsidRPr="00397046">
        <w:rPr>
          <w:rFonts w:ascii="Simplified Arabic" w:hAnsi="Simplified Arabic" w:cs="Simplified Arabic"/>
          <w:color w:val="000000" w:themeColor="text1"/>
          <w:sz w:val="28"/>
          <w:szCs w:val="28"/>
          <w:rtl/>
        </w:rPr>
        <w:t>أما على المستوى العربي، فيُقاربه (إدريس، 2026) في سياق العملية الإبداعية بوصفه أداة معرفية إبداعية توفّر للمصمم والمعماري إمكانات غير مسبوقة في توليد التصورات والنماذج البصرية، وتُعيد صياغة العلاقة بين المبدع البشري والأداة التقنية. ويُضيف (بوفروخ وبوتغرين، 2025) بُعداً قطاعياً حين ينظران إليه في سياق صناعة الخدمات المالية بوصفه تقنية تحويلية تُعيد صياغة نماذج تقديم الخدمة وتفاعل المؤسسات المالية مع عملائها</w:t>
      </w:r>
      <w:r w:rsidRPr="00397046">
        <w:rPr>
          <w:rFonts w:ascii="Simplified Arabic" w:hAnsi="Simplified Arabic" w:cs="Simplified Arabic"/>
          <w:color w:val="000000" w:themeColor="text1"/>
          <w:sz w:val="28"/>
          <w:szCs w:val="28"/>
        </w:rPr>
        <w:t>.</w:t>
      </w:r>
    </w:p>
    <w:p w14:paraId="69C2331E" w14:textId="77777777" w:rsidR="00677E32" w:rsidRPr="00397046" w:rsidRDefault="00677E32" w:rsidP="00CC5F03">
      <w:pPr>
        <w:pStyle w:val="ListParagraph"/>
        <w:autoSpaceDE w:val="0"/>
        <w:autoSpaceDN w:val="0"/>
        <w:adjustRightInd w:val="0"/>
        <w:spacing w:before="100" w:beforeAutospacing="1" w:after="100" w:afterAutospacing="1" w:line="276" w:lineRule="auto"/>
        <w:ind w:left="-1" w:firstLine="425"/>
        <w:contextualSpacing w:val="0"/>
        <w:jc w:val="both"/>
        <w:rPr>
          <w:rFonts w:ascii="Simplified Arabic" w:hAnsi="Simplified Arabic" w:cs="Simplified Arabic"/>
          <w:color w:val="000000" w:themeColor="text1"/>
          <w:sz w:val="28"/>
          <w:szCs w:val="28"/>
        </w:rPr>
      </w:pPr>
      <w:r w:rsidRPr="00397046">
        <w:rPr>
          <w:rFonts w:ascii="Simplified Arabic" w:hAnsi="Simplified Arabic" w:cs="Simplified Arabic"/>
          <w:color w:val="000000" w:themeColor="text1"/>
          <w:sz w:val="28"/>
          <w:szCs w:val="28"/>
          <w:rtl/>
        </w:rPr>
        <w:t>ويُلاحظ من العرض السابق أن التعريفات تتوزّع بين ثلاثة اتجاهات رئيسية: اتجاه تقني يركّز على القدرة الحوسبية على توليد المحتوى، واتجاه استراتيجي يُبرز الدور المؤسسي في خلق القيمة، واتجاه تحوّلي ينظر إليه باعتباره محركاً لإعادة تشكيل المنظمات</w:t>
      </w:r>
      <w:r w:rsidRPr="00397046">
        <w:rPr>
          <w:rFonts w:ascii="Simplified Arabic" w:hAnsi="Simplified Arabic" w:cs="Simplified Arabic"/>
          <w:color w:val="000000" w:themeColor="text1"/>
          <w:sz w:val="28"/>
          <w:szCs w:val="28"/>
        </w:rPr>
        <w:t>.</w:t>
      </w:r>
    </w:p>
    <w:p w14:paraId="5A300174" w14:textId="77777777" w:rsidR="00677E32" w:rsidRPr="00397046" w:rsidRDefault="00677E32" w:rsidP="00CC5F03">
      <w:pPr>
        <w:pStyle w:val="ListParagraph"/>
        <w:autoSpaceDE w:val="0"/>
        <w:autoSpaceDN w:val="0"/>
        <w:adjustRightInd w:val="0"/>
        <w:spacing w:before="100" w:beforeAutospacing="1" w:after="100" w:afterAutospacing="1" w:line="276" w:lineRule="auto"/>
        <w:ind w:left="-1" w:firstLine="425"/>
        <w:contextualSpacing w:val="0"/>
        <w:jc w:val="both"/>
        <w:rPr>
          <w:rFonts w:ascii="Simplified Arabic" w:hAnsi="Simplified Arabic" w:cs="Simplified Arabic"/>
          <w:color w:val="000000" w:themeColor="text1"/>
          <w:sz w:val="28"/>
          <w:szCs w:val="28"/>
        </w:rPr>
      </w:pPr>
      <w:r w:rsidRPr="00397046">
        <w:rPr>
          <w:rFonts w:ascii="Simplified Arabic" w:hAnsi="Simplified Arabic" w:cs="Simplified Arabic"/>
          <w:color w:val="000000" w:themeColor="text1"/>
          <w:sz w:val="28"/>
          <w:szCs w:val="28"/>
          <w:rtl/>
        </w:rPr>
        <w:t xml:space="preserve">ويرى الباحث - في ضوء ما سبق - أن الذكاء الاصطناعي التوليدي يمكن تعريفه إجرائياً بأنه منظومة تكنولوجية متقدمة قائمة على نماذج التعلم العميق والشبكات العصبية الاصطناعية، تمتلك القدرة على توليد محتوى ومخرجات أصيلة ومبتكرة في مجالات متعددة، وتُوظّف كأداة استراتيجية في المؤسسات المعاصرة </w:t>
      </w:r>
      <w:r w:rsidRPr="00397046">
        <w:rPr>
          <w:rFonts w:ascii="Simplified Arabic" w:hAnsi="Simplified Arabic" w:cs="Simplified Arabic"/>
          <w:color w:val="000000" w:themeColor="text1"/>
          <w:sz w:val="28"/>
          <w:szCs w:val="28"/>
          <w:rtl/>
        </w:rPr>
        <w:lastRenderedPageBreak/>
        <w:t>لدعم عمليات خلق القيمة، وإعادة تشكيل نماذج الأعمال، وتعزيز القدرة التنافسية المستدامة، مع مراعاة الأبعاد الأخلاقية والحوكمية المرتبطة بتوظيفها في السياقات المؤسسية</w:t>
      </w:r>
      <w:r w:rsidRPr="00397046">
        <w:rPr>
          <w:rFonts w:ascii="Simplified Arabic" w:hAnsi="Simplified Arabic" w:cs="Simplified Arabic"/>
          <w:color w:val="000000" w:themeColor="text1"/>
          <w:sz w:val="28"/>
          <w:szCs w:val="28"/>
        </w:rPr>
        <w:t>.</w:t>
      </w:r>
    </w:p>
    <w:p w14:paraId="7EB4AD22" w14:textId="02B73549" w:rsidR="00677E32" w:rsidRPr="00397046" w:rsidRDefault="00CC5F03" w:rsidP="00CC5F03">
      <w:pPr>
        <w:pStyle w:val="ListParagraph"/>
        <w:autoSpaceDE w:val="0"/>
        <w:autoSpaceDN w:val="0"/>
        <w:adjustRightInd w:val="0"/>
        <w:spacing w:before="100" w:beforeAutospacing="1" w:after="100" w:afterAutospacing="1" w:line="276" w:lineRule="auto"/>
        <w:ind w:left="0"/>
        <w:contextualSpacing w:val="0"/>
        <w:jc w:val="both"/>
        <w:outlineLvl w:val="2"/>
        <w:rPr>
          <w:rFonts w:ascii="Simplified Arabic" w:hAnsi="Simplified Arabic" w:cs="Simplified Arabic"/>
          <w:b/>
          <w:bCs/>
          <w:color w:val="000000" w:themeColor="text1"/>
          <w:sz w:val="32"/>
          <w:szCs w:val="32"/>
        </w:rPr>
      </w:pPr>
      <w:bookmarkStart w:id="14" w:name="_Toc234240715"/>
      <w:r w:rsidRPr="00397046">
        <w:rPr>
          <w:rFonts w:ascii="Simplified Arabic" w:hAnsi="Simplified Arabic" w:cs="Simplified Arabic" w:hint="cs"/>
          <w:b/>
          <w:bCs/>
          <w:color w:val="000000" w:themeColor="text1"/>
          <w:sz w:val="32"/>
          <w:szCs w:val="32"/>
          <w:rtl/>
        </w:rPr>
        <w:t>3.1.2</w:t>
      </w:r>
      <w:r w:rsidR="00677E32" w:rsidRPr="00397046">
        <w:rPr>
          <w:rFonts w:ascii="Simplified Arabic" w:hAnsi="Simplified Arabic" w:cs="Simplified Arabic"/>
          <w:b/>
          <w:bCs/>
          <w:color w:val="000000" w:themeColor="text1"/>
          <w:sz w:val="32"/>
          <w:szCs w:val="32"/>
          <w:rtl/>
        </w:rPr>
        <w:t xml:space="preserve"> أهمية الذكاء الاصطناعي التوليدي</w:t>
      </w:r>
      <w:bookmarkEnd w:id="14"/>
    </w:p>
    <w:p w14:paraId="7462E410" w14:textId="77777777" w:rsidR="00677E32" w:rsidRPr="00397046" w:rsidRDefault="00677E32" w:rsidP="00CC5F03">
      <w:pPr>
        <w:pStyle w:val="ListParagraph"/>
        <w:autoSpaceDE w:val="0"/>
        <w:autoSpaceDN w:val="0"/>
        <w:adjustRightInd w:val="0"/>
        <w:spacing w:before="100" w:beforeAutospacing="1" w:after="100" w:afterAutospacing="1" w:line="276" w:lineRule="auto"/>
        <w:ind w:left="-1" w:firstLine="425"/>
        <w:contextualSpacing w:val="0"/>
        <w:jc w:val="both"/>
        <w:rPr>
          <w:rFonts w:ascii="Simplified Arabic" w:hAnsi="Simplified Arabic" w:cs="Simplified Arabic"/>
          <w:color w:val="000000" w:themeColor="text1"/>
          <w:sz w:val="28"/>
          <w:szCs w:val="28"/>
        </w:rPr>
      </w:pPr>
      <w:r w:rsidRPr="00397046">
        <w:rPr>
          <w:rFonts w:ascii="Simplified Arabic" w:hAnsi="Simplified Arabic" w:cs="Simplified Arabic"/>
          <w:color w:val="000000" w:themeColor="text1"/>
          <w:sz w:val="28"/>
          <w:szCs w:val="28"/>
          <w:rtl/>
        </w:rPr>
        <w:t>تنبع أهمية الذكاء الاصطناعي التوليدي من كونه يُشكّل منعطفاً استراتيجياً في مسيرة التحول الرقمي للمنظمات المعاصرة، إذ لم يعد مجرد أداة تقنية مساندة، بل تحوّل إلى ركيزة جوهرية تُعيد تعريف قواعد المنافسة وآليات خلق القيمة في بيئات الأعمال. وقد تناول الباحثون هذه الأهمية من زوايا متعددة تعكس تعدد التطبيقات والقطاعات المستفيدة منها</w:t>
      </w:r>
      <w:r w:rsidRPr="00397046">
        <w:rPr>
          <w:rFonts w:ascii="Simplified Arabic" w:hAnsi="Simplified Arabic" w:cs="Simplified Arabic"/>
          <w:color w:val="000000" w:themeColor="text1"/>
          <w:sz w:val="28"/>
          <w:szCs w:val="28"/>
        </w:rPr>
        <w:t>.</w:t>
      </w:r>
    </w:p>
    <w:p w14:paraId="10D43D9D" w14:textId="795B1300" w:rsidR="00677E32" w:rsidRPr="00397046" w:rsidRDefault="00677E32" w:rsidP="00CC5F03">
      <w:pPr>
        <w:pStyle w:val="ListParagraph"/>
        <w:autoSpaceDE w:val="0"/>
        <w:autoSpaceDN w:val="0"/>
        <w:adjustRightInd w:val="0"/>
        <w:spacing w:before="100" w:beforeAutospacing="1" w:after="100" w:afterAutospacing="1" w:line="276" w:lineRule="auto"/>
        <w:ind w:left="-1"/>
        <w:contextualSpacing w:val="0"/>
        <w:jc w:val="both"/>
        <w:rPr>
          <w:rFonts w:ascii="Simplified Arabic" w:hAnsi="Simplified Arabic" w:cs="Simplified Arabic"/>
          <w:color w:val="000000" w:themeColor="text1"/>
          <w:sz w:val="28"/>
          <w:szCs w:val="28"/>
        </w:rPr>
      </w:pPr>
      <w:r w:rsidRPr="00397046">
        <w:rPr>
          <w:rFonts w:ascii="Simplified Arabic" w:hAnsi="Simplified Arabic" w:cs="Simplified Arabic"/>
          <w:color w:val="000000" w:themeColor="text1"/>
          <w:sz w:val="28"/>
          <w:szCs w:val="28"/>
          <w:rtl/>
        </w:rPr>
        <w:t>ويُشير</w:t>
      </w:r>
      <w:r w:rsidRPr="00397046">
        <w:rPr>
          <w:rFonts w:ascii="Simplified Arabic" w:hAnsi="Simplified Arabic" w:cs="Simplified Arabic"/>
          <w:color w:val="000000" w:themeColor="text1"/>
          <w:sz w:val="28"/>
          <w:szCs w:val="28"/>
        </w:rPr>
        <w:t xml:space="preserve"> (Shakil et al., 2025) </w:t>
      </w:r>
      <w:r w:rsidRPr="00397046">
        <w:rPr>
          <w:rFonts w:ascii="Simplified Arabic" w:hAnsi="Simplified Arabic" w:cs="Simplified Arabic"/>
          <w:color w:val="000000" w:themeColor="text1"/>
          <w:sz w:val="28"/>
          <w:szCs w:val="28"/>
          <w:rtl/>
        </w:rPr>
        <w:t>إلى أن أهمية الذكاء الاصطناعي التوليدي تتجلى في عدة محاور جوهرية، تشمل: إعادة تعريف مفهوم الميزة التنافسية في العصر الرقمي بحيث تنتقل من الاعتماد على الموارد الملموسة إلى الاعتماد على القدرات الرقمية المتقدمة</w:t>
      </w:r>
      <w:proofErr w:type="gramStart"/>
      <w:r w:rsidRPr="00397046">
        <w:rPr>
          <w:rFonts w:ascii="Simplified Arabic" w:hAnsi="Simplified Arabic" w:cs="Simplified Arabic"/>
          <w:color w:val="000000" w:themeColor="text1"/>
          <w:sz w:val="28"/>
          <w:szCs w:val="28"/>
          <w:rtl/>
        </w:rPr>
        <w:t>،  تعزيز</w:t>
      </w:r>
      <w:proofErr w:type="gramEnd"/>
      <w:r w:rsidRPr="00397046">
        <w:rPr>
          <w:rFonts w:ascii="Simplified Arabic" w:hAnsi="Simplified Arabic" w:cs="Simplified Arabic"/>
          <w:color w:val="000000" w:themeColor="text1"/>
          <w:sz w:val="28"/>
          <w:szCs w:val="28"/>
          <w:rtl/>
        </w:rPr>
        <w:t xml:space="preserve"> القدرات الاستراتيجية للمنظمات في استشعار الفرص واغتنامها، دعم ابتكار نماذج الأعمال الجديدة القائمة على المعرفة والبيانات، توفير أدوات تحليلية غير مسبوقة لصانعي القرار الاستراتيجي</w:t>
      </w:r>
      <w:r w:rsidRPr="00397046">
        <w:rPr>
          <w:rFonts w:ascii="Simplified Arabic" w:hAnsi="Simplified Arabic" w:cs="Simplified Arabic"/>
          <w:color w:val="000000" w:themeColor="text1"/>
          <w:sz w:val="28"/>
          <w:szCs w:val="28"/>
        </w:rPr>
        <w:t>.</w:t>
      </w:r>
    </w:p>
    <w:p w14:paraId="394C76FE" w14:textId="009D0E26" w:rsidR="00677E32" w:rsidRPr="00397046" w:rsidRDefault="00677E32" w:rsidP="00CC5F03">
      <w:pPr>
        <w:pStyle w:val="ListParagraph"/>
        <w:autoSpaceDE w:val="0"/>
        <w:autoSpaceDN w:val="0"/>
        <w:adjustRightInd w:val="0"/>
        <w:spacing w:before="100" w:beforeAutospacing="1" w:after="100" w:afterAutospacing="1" w:line="276" w:lineRule="auto"/>
        <w:ind w:left="-1" w:firstLine="425"/>
        <w:contextualSpacing w:val="0"/>
        <w:jc w:val="both"/>
        <w:rPr>
          <w:rFonts w:ascii="Simplified Arabic" w:hAnsi="Simplified Arabic" w:cs="Simplified Arabic"/>
          <w:color w:val="000000" w:themeColor="text1"/>
          <w:sz w:val="28"/>
          <w:szCs w:val="28"/>
        </w:rPr>
      </w:pPr>
      <w:r w:rsidRPr="00397046">
        <w:rPr>
          <w:rFonts w:ascii="Simplified Arabic" w:hAnsi="Simplified Arabic" w:cs="Simplified Arabic"/>
          <w:color w:val="000000" w:themeColor="text1"/>
          <w:sz w:val="28"/>
          <w:szCs w:val="28"/>
          <w:rtl/>
        </w:rPr>
        <w:t>ويرى</w:t>
      </w:r>
      <w:r w:rsidRPr="00397046">
        <w:rPr>
          <w:rFonts w:ascii="Simplified Arabic" w:hAnsi="Simplified Arabic" w:cs="Simplified Arabic"/>
          <w:color w:val="000000" w:themeColor="text1"/>
          <w:sz w:val="28"/>
          <w:szCs w:val="28"/>
        </w:rPr>
        <w:t xml:space="preserve"> (Oprea &amp; </w:t>
      </w:r>
      <w:proofErr w:type="spellStart"/>
      <w:r w:rsidRPr="00397046">
        <w:rPr>
          <w:rFonts w:ascii="Simplified Arabic" w:hAnsi="Simplified Arabic" w:cs="Simplified Arabic"/>
          <w:color w:val="000000" w:themeColor="text1"/>
          <w:sz w:val="28"/>
          <w:szCs w:val="28"/>
        </w:rPr>
        <w:t>Bâra</w:t>
      </w:r>
      <w:proofErr w:type="spellEnd"/>
      <w:r w:rsidRPr="00397046">
        <w:rPr>
          <w:rFonts w:ascii="Simplified Arabic" w:hAnsi="Simplified Arabic" w:cs="Simplified Arabic"/>
          <w:color w:val="000000" w:themeColor="text1"/>
          <w:sz w:val="28"/>
          <w:szCs w:val="28"/>
        </w:rPr>
        <w:t xml:space="preserve">, 2025) </w:t>
      </w:r>
      <w:r w:rsidRPr="00397046">
        <w:rPr>
          <w:rFonts w:ascii="Simplified Arabic" w:hAnsi="Simplified Arabic" w:cs="Simplified Arabic"/>
          <w:color w:val="000000" w:themeColor="text1"/>
          <w:sz w:val="28"/>
          <w:szCs w:val="28"/>
          <w:rtl/>
        </w:rPr>
        <w:t xml:space="preserve">أن أهميته تظهر في: توجيه الأعمال الإلكترونية نحو مستقبل أكثر ذكاءً وتخصيصاً،  تحسين تجربة العميل الرقمية بمستويات غير مسبوقة من التخصيص، </w:t>
      </w:r>
      <w:r w:rsidR="00CC5F03" w:rsidRPr="00397046">
        <w:rPr>
          <w:rFonts w:ascii="Simplified Arabic" w:hAnsi="Simplified Arabic" w:cs="Simplified Arabic" w:hint="cs"/>
          <w:color w:val="000000" w:themeColor="text1"/>
          <w:sz w:val="28"/>
          <w:szCs w:val="28"/>
          <w:rtl/>
        </w:rPr>
        <w:t xml:space="preserve">، </w:t>
      </w:r>
      <w:r w:rsidRPr="00397046">
        <w:rPr>
          <w:rFonts w:ascii="Simplified Arabic" w:hAnsi="Simplified Arabic" w:cs="Simplified Arabic"/>
          <w:color w:val="000000" w:themeColor="text1"/>
          <w:sz w:val="28"/>
          <w:szCs w:val="28"/>
          <w:rtl/>
        </w:rPr>
        <w:t>تطوير استراتيجيات التسويق الرقمي القائمة على التحليل التنبؤي، الكشف عن الموضوعات والاتجاهات الكامنة في السوق الرقمية عبر النماذج التوليدية الاحتمالية</w:t>
      </w:r>
      <w:r w:rsidRPr="00397046">
        <w:rPr>
          <w:rFonts w:ascii="Simplified Arabic" w:hAnsi="Simplified Arabic" w:cs="Simplified Arabic"/>
          <w:color w:val="000000" w:themeColor="text1"/>
          <w:sz w:val="28"/>
          <w:szCs w:val="28"/>
        </w:rPr>
        <w:t>.</w:t>
      </w:r>
    </w:p>
    <w:p w14:paraId="457DC8A3" w14:textId="055D06DA" w:rsidR="00677E32" w:rsidRPr="00397046" w:rsidRDefault="00677E32" w:rsidP="00CC5F03">
      <w:pPr>
        <w:pStyle w:val="ListParagraph"/>
        <w:autoSpaceDE w:val="0"/>
        <w:autoSpaceDN w:val="0"/>
        <w:adjustRightInd w:val="0"/>
        <w:spacing w:before="100" w:beforeAutospacing="1" w:after="100" w:afterAutospacing="1" w:line="276" w:lineRule="auto"/>
        <w:ind w:left="-1" w:firstLine="425"/>
        <w:contextualSpacing w:val="0"/>
        <w:jc w:val="both"/>
        <w:rPr>
          <w:rFonts w:ascii="Simplified Arabic" w:hAnsi="Simplified Arabic" w:cs="Simplified Arabic"/>
          <w:color w:val="000000" w:themeColor="text1"/>
          <w:sz w:val="28"/>
          <w:szCs w:val="28"/>
        </w:rPr>
      </w:pPr>
      <w:r w:rsidRPr="00397046">
        <w:rPr>
          <w:rFonts w:ascii="Simplified Arabic" w:hAnsi="Simplified Arabic" w:cs="Simplified Arabic"/>
          <w:color w:val="000000" w:themeColor="text1"/>
          <w:sz w:val="28"/>
          <w:szCs w:val="28"/>
          <w:rtl/>
        </w:rPr>
        <w:t>ويُضيف</w:t>
      </w:r>
      <w:r w:rsidRPr="00397046">
        <w:rPr>
          <w:rFonts w:ascii="Simplified Arabic" w:hAnsi="Simplified Arabic" w:cs="Simplified Arabic"/>
          <w:color w:val="000000" w:themeColor="text1"/>
          <w:sz w:val="28"/>
          <w:szCs w:val="28"/>
        </w:rPr>
        <w:t xml:space="preserve"> (Wang &amp; Zhang, 2025) </w:t>
      </w:r>
      <w:r w:rsidRPr="00397046">
        <w:rPr>
          <w:rFonts w:ascii="Simplified Arabic" w:hAnsi="Simplified Arabic" w:cs="Simplified Arabic"/>
          <w:color w:val="000000" w:themeColor="text1"/>
          <w:sz w:val="28"/>
          <w:szCs w:val="28"/>
          <w:rtl/>
        </w:rPr>
        <w:t>أن الذكاء الاصطناعي التوليدي يكتسب أهميته من: قدرته على تعزيز ابتكار نماذج الأعمال المستدامة، إسهامه في تحسين الكفا</w:t>
      </w:r>
      <w:r w:rsidR="00CC5F03" w:rsidRPr="00397046">
        <w:rPr>
          <w:rFonts w:ascii="Simplified Arabic" w:hAnsi="Simplified Arabic" w:cs="Simplified Arabic"/>
          <w:color w:val="000000" w:themeColor="text1"/>
          <w:sz w:val="28"/>
          <w:szCs w:val="28"/>
          <w:rtl/>
        </w:rPr>
        <w:t xml:space="preserve">ءة التشغيلية في أنظمة الإنتاج، </w:t>
      </w:r>
      <w:r w:rsidRPr="00397046">
        <w:rPr>
          <w:rFonts w:ascii="Simplified Arabic" w:hAnsi="Simplified Arabic" w:cs="Simplified Arabic"/>
          <w:color w:val="000000" w:themeColor="text1"/>
          <w:sz w:val="28"/>
          <w:szCs w:val="28"/>
          <w:rtl/>
        </w:rPr>
        <w:t>دوره في ابتكار حلول إنتاجية صديقة للبيئة،  تمكين المنظمات من التوفيق بين متطلبات الربحية ومتطلبات الاستدامة</w:t>
      </w:r>
      <w:r w:rsidRPr="00397046">
        <w:rPr>
          <w:rFonts w:ascii="Simplified Arabic" w:hAnsi="Simplified Arabic" w:cs="Simplified Arabic"/>
          <w:color w:val="000000" w:themeColor="text1"/>
          <w:sz w:val="28"/>
          <w:szCs w:val="28"/>
        </w:rPr>
        <w:t>.</w:t>
      </w:r>
    </w:p>
    <w:p w14:paraId="0586F14E" w14:textId="0E7CFC33" w:rsidR="00677E32" w:rsidRPr="00397046" w:rsidRDefault="00677E32" w:rsidP="00CC5F03">
      <w:pPr>
        <w:pStyle w:val="ListParagraph"/>
        <w:autoSpaceDE w:val="0"/>
        <w:autoSpaceDN w:val="0"/>
        <w:adjustRightInd w:val="0"/>
        <w:spacing w:before="100" w:beforeAutospacing="1" w:after="100" w:afterAutospacing="1" w:line="276" w:lineRule="auto"/>
        <w:ind w:left="-1" w:firstLine="425"/>
        <w:contextualSpacing w:val="0"/>
        <w:jc w:val="both"/>
        <w:rPr>
          <w:rFonts w:ascii="Simplified Arabic" w:hAnsi="Simplified Arabic" w:cs="Simplified Arabic"/>
          <w:color w:val="000000" w:themeColor="text1"/>
          <w:sz w:val="28"/>
          <w:szCs w:val="28"/>
        </w:rPr>
      </w:pPr>
      <w:r w:rsidRPr="00397046">
        <w:rPr>
          <w:rFonts w:ascii="Simplified Arabic" w:hAnsi="Simplified Arabic" w:cs="Simplified Arabic"/>
          <w:color w:val="000000" w:themeColor="text1"/>
          <w:sz w:val="28"/>
          <w:szCs w:val="28"/>
          <w:rtl/>
        </w:rPr>
        <w:t>ويرى (السماني وآخرون، 2025) أن أهميته في السياق التعليمي والمؤسسي تتضمن: رفع كفاءة العمليات التعليمية والإدارية، سدّ الفجوات المعرفية والتقنية في المؤسسات الناشئة، تطوير استراتيجيات مؤسسية أكثر مرونة، توفير أدوات تحليلية متقدمة تدعم عمليات التطوير المستمر</w:t>
      </w:r>
      <w:r w:rsidRPr="00397046">
        <w:rPr>
          <w:rFonts w:ascii="Simplified Arabic" w:hAnsi="Simplified Arabic" w:cs="Simplified Arabic"/>
          <w:color w:val="000000" w:themeColor="text1"/>
          <w:sz w:val="28"/>
          <w:szCs w:val="28"/>
        </w:rPr>
        <w:t>.</w:t>
      </w:r>
    </w:p>
    <w:p w14:paraId="24E3F9E1" w14:textId="4FE82BA9" w:rsidR="00677E32" w:rsidRPr="00397046" w:rsidRDefault="00677E32" w:rsidP="00CC5F03">
      <w:pPr>
        <w:pStyle w:val="ListParagraph"/>
        <w:autoSpaceDE w:val="0"/>
        <w:autoSpaceDN w:val="0"/>
        <w:adjustRightInd w:val="0"/>
        <w:spacing w:before="100" w:beforeAutospacing="1" w:after="100" w:afterAutospacing="1" w:line="276" w:lineRule="auto"/>
        <w:ind w:left="-1" w:firstLine="425"/>
        <w:contextualSpacing w:val="0"/>
        <w:jc w:val="both"/>
        <w:rPr>
          <w:rFonts w:ascii="Simplified Arabic" w:hAnsi="Simplified Arabic" w:cs="Simplified Arabic"/>
          <w:color w:val="000000" w:themeColor="text1"/>
          <w:sz w:val="28"/>
          <w:szCs w:val="28"/>
        </w:rPr>
      </w:pPr>
      <w:r w:rsidRPr="00397046">
        <w:rPr>
          <w:rFonts w:ascii="Simplified Arabic" w:hAnsi="Simplified Arabic" w:cs="Simplified Arabic"/>
          <w:color w:val="000000" w:themeColor="text1"/>
          <w:sz w:val="28"/>
          <w:szCs w:val="28"/>
          <w:rtl/>
        </w:rPr>
        <w:lastRenderedPageBreak/>
        <w:t>ويُضيف (حراز وآخرون، 2025) أن أهميته في السياق التشغيلي تتمثل في: تحسين جودة القرارات التشغيلية اليومية، تعزيز ممارسات إدارة الموارد البشرية وربطها بالبيانات الفعلية، دعم التكامل بين الوظائف المؤسسية المختلفة، توفير أدوات ذكية لتحليل بيئة العمل الداخلية</w:t>
      </w:r>
      <w:r w:rsidRPr="00397046">
        <w:rPr>
          <w:rFonts w:ascii="Simplified Arabic" w:hAnsi="Simplified Arabic" w:cs="Simplified Arabic"/>
          <w:color w:val="000000" w:themeColor="text1"/>
          <w:sz w:val="28"/>
          <w:szCs w:val="28"/>
        </w:rPr>
        <w:t>.</w:t>
      </w:r>
    </w:p>
    <w:p w14:paraId="58F5FD96" w14:textId="77777777" w:rsidR="00677E32" w:rsidRPr="00397046" w:rsidRDefault="00677E32" w:rsidP="00CC5F03">
      <w:pPr>
        <w:pStyle w:val="ListParagraph"/>
        <w:autoSpaceDE w:val="0"/>
        <w:autoSpaceDN w:val="0"/>
        <w:adjustRightInd w:val="0"/>
        <w:spacing w:before="100" w:beforeAutospacing="1" w:after="100" w:afterAutospacing="1" w:line="276" w:lineRule="auto"/>
        <w:ind w:left="-1" w:firstLine="425"/>
        <w:contextualSpacing w:val="0"/>
        <w:jc w:val="both"/>
        <w:rPr>
          <w:rFonts w:ascii="Simplified Arabic" w:hAnsi="Simplified Arabic" w:cs="Simplified Arabic"/>
          <w:color w:val="000000" w:themeColor="text1"/>
          <w:sz w:val="28"/>
          <w:szCs w:val="28"/>
        </w:rPr>
      </w:pPr>
      <w:r w:rsidRPr="00397046">
        <w:rPr>
          <w:rFonts w:ascii="Simplified Arabic" w:hAnsi="Simplified Arabic" w:cs="Simplified Arabic"/>
          <w:color w:val="000000" w:themeColor="text1"/>
          <w:sz w:val="28"/>
          <w:szCs w:val="28"/>
          <w:rtl/>
        </w:rPr>
        <w:t>ومن منظور خدمي، يرى (الشيوي، 2025) أن الذكاء الاصطناعي التوليدي يكتسب أهميته من دوره في تحسين جودة حياة العمل، وتخفيف الأعباء الروتينية عن الموظفين، وتعزيز بيئة العمل الرقمية، وتمكين المنظمات من التركيز على المهام الاستراتيجية عالية القيمة بدلاً من المهام التشغيلية المتكررة</w:t>
      </w:r>
      <w:r w:rsidRPr="00397046">
        <w:rPr>
          <w:rFonts w:ascii="Simplified Arabic" w:hAnsi="Simplified Arabic" w:cs="Simplified Arabic"/>
          <w:color w:val="000000" w:themeColor="text1"/>
          <w:sz w:val="28"/>
          <w:szCs w:val="28"/>
        </w:rPr>
        <w:t>.</w:t>
      </w:r>
    </w:p>
    <w:p w14:paraId="700E3CF4" w14:textId="77777777" w:rsidR="00677E32" w:rsidRPr="00397046" w:rsidRDefault="00677E32" w:rsidP="00CC5F03">
      <w:pPr>
        <w:pStyle w:val="ListParagraph"/>
        <w:autoSpaceDE w:val="0"/>
        <w:autoSpaceDN w:val="0"/>
        <w:adjustRightInd w:val="0"/>
        <w:spacing w:before="100" w:beforeAutospacing="1" w:after="100" w:afterAutospacing="1" w:line="276" w:lineRule="auto"/>
        <w:ind w:left="-1" w:firstLine="425"/>
        <w:contextualSpacing w:val="0"/>
        <w:jc w:val="both"/>
        <w:rPr>
          <w:rFonts w:ascii="Simplified Arabic" w:hAnsi="Simplified Arabic" w:cs="Simplified Arabic"/>
          <w:color w:val="000000" w:themeColor="text1"/>
          <w:sz w:val="28"/>
          <w:szCs w:val="28"/>
        </w:rPr>
      </w:pPr>
      <w:r w:rsidRPr="00397046">
        <w:rPr>
          <w:rFonts w:ascii="Simplified Arabic" w:hAnsi="Simplified Arabic" w:cs="Simplified Arabic"/>
          <w:color w:val="000000" w:themeColor="text1"/>
          <w:sz w:val="28"/>
          <w:szCs w:val="28"/>
          <w:rtl/>
        </w:rPr>
        <w:t>ويرى الباحث أن أهمية الذكاء الاصطناعي التوليدي تتكامل عبر عدة مستويات: مستوى استراتيجي يتعلق بإعادة تعريف الميزة التنافسية، ومستوى تشغيلي يتعلق برفع الكفاءة وتخفيض التكاليف، ومستوى إبداعي يتعلق بابتكار المنتجات والخدمات، ومستوى إنساني يتعلق بتحسين جودة بيئة العمل، وجميعها تتضافر لجعل هذه التقنية أحد أهم المحركات الاستراتيجية للمنظمات في المرحلة الراهنة</w:t>
      </w:r>
      <w:r w:rsidRPr="00397046">
        <w:rPr>
          <w:rFonts w:ascii="Simplified Arabic" w:hAnsi="Simplified Arabic" w:cs="Simplified Arabic"/>
          <w:color w:val="000000" w:themeColor="text1"/>
          <w:sz w:val="28"/>
          <w:szCs w:val="28"/>
        </w:rPr>
        <w:t>.</w:t>
      </w:r>
    </w:p>
    <w:p w14:paraId="6D455832" w14:textId="1F2257AE" w:rsidR="00677E32" w:rsidRPr="00397046" w:rsidRDefault="00CC5F03" w:rsidP="00CC5F03">
      <w:pPr>
        <w:pStyle w:val="ListParagraph"/>
        <w:autoSpaceDE w:val="0"/>
        <w:autoSpaceDN w:val="0"/>
        <w:adjustRightInd w:val="0"/>
        <w:spacing w:before="100" w:beforeAutospacing="1" w:after="100" w:afterAutospacing="1" w:line="276" w:lineRule="auto"/>
        <w:ind w:left="0"/>
        <w:contextualSpacing w:val="0"/>
        <w:jc w:val="both"/>
        <w:outlineLvl w:val="2"/>
        <w:rPr>
          <w:rFonts w:ascii="Simplified Arabic" w:hAnsi="Simplified Arabic" w:cs="Simplified Arabic"/>
          <w:b/>
          <w:bCs/>
          <w:color w:val="000000" w:themeColor="text1"/>
          <w:sz w:val="32"/>
          <w:szCs w:val="32"/>
        </w:rPr>
      </w:pPr>
      <w:bookmarkStart w:id="15" w:name="_Toc234240716"/>
      <w:r w:rsidRPr="00397046">
        <w:rPr>
          <w:rFonts w:ascii="Simplified Arabic" w:hAnsi="Simplified Arabic" w:cs="Simplified Arabic" w:hint="cs"/>
          <w:b/>
          <w:bCs/>
          <w:color w:val="000000" w:themeColor="text1"/>
          <w:sz w:val="32"/>
          <w:szCs w:val="32"/>
          <w:rtl/>
        </w:rPr>
        <w:t>4.1.2</w:t>
      </w:r>
      <w:r w:rsidR="00677E32" w:rsidRPr="00397046">
        <w:rPr>
          <w:rFonts w:ascii="Simplified Arabic" w:hAnsi="Simplified Arabic" w:cs="Simplified Arabic"/>
          <w:b/>
          <w:bCs/>
          <w:color w:val="000000" w:themeColor="text1"/>
          <w:sz w:val="32"/>
          <w:szCs w:val="32"/>
          <w:rtl/>
        </w:rPr>
        <w:t xml:space="preserve"> أهداف توظيف الذكاء الاصطناعي التوليدي في المؤسسات</w:t>
      </w:r>
      <w:bookmarkEnd w:id="15"/>
    </w:p>
    <w:p w14:paraId="1855643D" w14:textId="77777777" w:rsidR="00677E32" w:rsidRPr="00397046" w:rsidRDefault="00677E32" w:rsidP="00CC5F03">
      <w:pPr>
        <w:pStyle w:val="ListParagraph"/>
        <w:autoSpaceDE w:val="0"/>
        <w:autoSpaceDN w:val="0"/>
        <w:adjustRightInd w:val="0"/>
        <w:spacing w:before="100" w:beforeAutospacing="1" w:after="100" w:afterAutospacing="1" w:line="276" w:lineRule="auto"/>
        <w:ind w:left="-1" w:firstLine="425"/>
        <w:contextualSpacing w:val="0"/>
        <w:jc w:val="both"/>
        <w:rPr>
          <w:rFonts w:ascii="Simplified Arabic" w:hAnsi="Simplified Arabic" w:cs="Simplified Arabic"/>
          <w:color w:val="000000" w:themeColor="text1"/>
          <w:sz w:val="28"/>
          <w:szCs w:val="28"/>
        </w:rPr>
      </w:pPr>
      <w:r w:rsidRPr="00397046">
        <w:rPr>
          <w:rFonts w:ascii="Simplified Arabic" w:hAnsi="Simplified Arabic" w:cs="Simplified Arabic"/>
          <w:color w:val="000000" w:themeColor="text1"/>
          <w:sz w:val="28"/>
          <w:szCs w:val="28"/>
          <w:rtl/>
        </w:rPr>
        <w:t>تسعى المؤسسات من خلال تبنّي الذكاء الاصطناعي التوليدي إلى تحقيق جملة من الأهداف الاستراتيجية والتشغيلية، تتنوع بحسب طبيعة النشاط المؤسسي ومرحلة النضج الرقمي التي تمر بها المنظمة. وقد تناول الباحثون هذه الأهداف من زوايا متعددة يمكن استعراضها فيما يلي</w:t>
      </w:r>
      <w:r w:rsidRPr="00397046">
        <w:rPr>
          <w:rFonts w:ascii="Simplified Arabic" w:hAnsi="Simplified Arabic" w:cs="Simplified Arabic"/>
          <w:color w:val="000000" w:themeColor="text1"/>
          <w:sz w:val="28"/>
          <w:szCs w:val="28"/>
        </w:rPr>
        <w:t>:</w:t>
      </w:r>
    </w:p>
    <w:p w14:paraId="1EF32532" w14:textId="77777777" w:rsidR="00677E32" w:rsidRPr="00397046" w:rsidRDefault="00677E32" w:rsidP="00CC5F03">
      <w:pPr>
        <w:pStyle w:val="ListParagraph"/>
        <w:autoSpaceDE w:val="0"/>
        <w:autoSpaceDN w:val="0"/>
        <w:adjustRightInd w:val="0"/>
        <w:spacing w:before="100" w:beforeAutospacing="1" w:after="100" w:afterAutospacing="1" w:line="276" w:lineRule="auto"/>
        <w:ind w:left="-1" w:firstLine="425"/>
        <w:contextualSpacing w:val="0"/>
        <w:jc w:val="both"/>
        <w:rPr>
          <w:rFonts w:ascii="Simplified Arabic" w:hAnsi="Simplified Arabic" w:cs="Simplified Arabic"/>
          <w:color w:val="000000" w:themeColor="text1"/>
          <w:sz w:val="28"/>
          <w:szCs w:val="28"/>
        </w:rPr>
      </w:pPr>
      <w:r w:rsidRPr="00397046">
        <w:rPr>
          <w:rFonts w:ascii="Simplified Arabic" w:hAnsi="Simplified Arabic" w:cs="Simplified Arabic"/>
          <w:color w:val="000000" w:themeColor="text1"/>
          <w:sz w:val="28"/>
          <w:szCs w:val="28"/>
          <w:rtl/>
        </w:rPr>
        <w:t>يُحدّد</w:t>
      </w:r>
      <w:r w:rsidRPr="00397046">
        <w:rPr>
          <w:rFonts w:ascii="Simplified Arabic" w:hAnsi="Simplified Arabic" w:cs="Simplified Arabic"/>
          <w:color w:val="000000" w:themeColor="text1"/>
          <w:sz w:val="28"/>
          <w:szCs w:val="28"/>
        </w:rPr>
        <w:t xml:space="preserve"> (</w:t>
      </w:r>
      <w:proofErr w:type="spellStart"/>
      <w:r w:rsidRPr="00397046">
        <w:rPr>
          <w:rFonts w:ascii="Simplified Arabic" w:hAnsi="Simplified Arabic" w:cs="Simplified Arabic"/>
          <w:color w:val="000000" w:themeColor="text1"/>
          <w:sz w:val="28"/>
          <w:szCs w:val="28"/>
        </w:rPr>
        <w:t>Sarioguz</w:t>
      </w:r>
      <w:proofErr w:type="spellEnd"/>
      <w:r w:rsidRPr="00397046">
        <w:rPr>
          <w:rFonts w:ascii="Simplified Arabic" w:hAnsi="Simplified Arabic" w:cs="Simplified Arabic"/>
          <w:color w:val="000000" w:themeColor="text1"/>
          <w:sz w:val="28"/>
          <w:szCs w:val="28"/>
        </w:rPr>
        <w:t xml:space="preserve"> &amp; Miser, 2024) </w:t>
      </w:r>
      <w:r w:rsidRPr="00397046">
        <w:rPr>
          <w:rFonts w:ascii="Simplified Arabic" w:hAnsi="Simplified Arabic" w:cs="Simplified Arabic"/>
          <w:color w:val="000000" w:themeColor="text1"/>
          <w:sz w:val="28"/>
          <w:szCs w:val="28"/>
          <w:rtl/>
        </w:rPr>
        <w:t>أهداف توظيف الذكاء الاصطناعي التوليدي في المنظمات في النقاط الآتية</w:t>
      </w:r>
      <w:r w:rsidRPr="00397046">
        <w:rPr>
          <w:rFonts w:ascii="Simplified Arabic" w:hAnsi="Simplified Arabic" w:cs="Simplified Arabic"/>
          <w:color w:val="000000" w:themeColor="text1"/>
          <w:sz w:val="28"/>
          <w:szCs w:val="28"/>
        </w:rPr>
        <w:t>:</w:t>
      </w:r>
    </w:p>
    <w:p w14:paraId="70E6A902" w14:textId="77777777" w:rsidR="00677E32" w:rsidRPr="00397046" w:rsidRDefault="00677E32" w:rsidP="00984185">
      <w:pPr>
        <w:pStyle w:val="ListParagraph"/>
        <w:numPr>
          <w:ilvl w:val="0"/>
          <w:numId w:val="1"/>
        </w:numPr>
        <w:autoSpaceDE w:val="0"/>
        <w:autoSpaceDN w:val="0"/>
        <w:adjustRightInd w:val="0"/>
        <w:spacing w:before="100" w:beforeAutospacing="1" w:after="100" w:afterAutospacing="1" w:line="276" w:lineRule="auto"/>
        <w:jc w:val="both"/>
        <w:rPr>
          <w:rFonts w:ascii="Simplified Arabic" w:hAnsi="Simplified Arabic" w:cs="Simplified Arabic"/>
          <w:color w:val="000000" w:themeColor="text1"/>
          <w:sz w:val="28"/>
          <w:szCs w:val="28"/>
        </w:rPr>
      </w:pPr>
      <w:r w:rsidRPr="00397046">
        <w:rPr>
          <w:rFonts w:ascii="Simplified Arabic" w:hAnsi="Simplified Arabic" w:cs="Simplified Arabic"/>
          <w:color w:val="000000" w:themeColor="text1"/>
          <w:sz w:val="28"/>
          <w:szCs w:val="28"/>
          <w:rtl/>
        </w:rPr>
        <w:t>تعزيز خلق القيمة عبر تطوير مقترحات قيمة مبتكرة تُلبي احتياجات العملاء بطرق غير تقليدية</w:t>
      </w:r>
      <w:r w:rsidRPr="00397046">
        <w:rPr>
          <w:rFonts w:ascii="Simplified Arabic" w:hAnsi="Simplified Arabic" w:cs="Simplified Arabic"/>
          <w:color w:val="000000" w:themeColor="text1"/>
          <w:sz w:val="28"/>
          <w:szCs w:val="28"/>
        </w:rPr>
        <w:t>.</w:t>
      </w:r>
    </w:p>
    <w:p w14:paraId="5BEE9442" w14:textId="77777777" w:rsidR="00677E32" w:rsidRPr="00397046" w:rsidRDefault="00677E32" w:rsidP="00984185">
      <w:pPr>
        <w:pStyle w:val="ListParagraph"/>
        <w:numPr>
          <w:ilvl w:val="0"/>
          <w:numId w:val="1"/>
        </w:numPr>
        <w:autoSpaceDE w:val="0"/>
        <w:autoSpaceDN w:val="0"/>
        <w:adjustRightInd w:val="0"/>
        <w:spacing w:before="100" w:beforeAutospacing="1" w:after="100" w:afterAutospacing="1" w:line="276" w:lineRule="auto"/>
        <w:jc w:val="both"/>
        <w:rPr>
          <w:rFonts w:ascii="Simplified Arabic" w:hAnsi="Simplified Arabic" w:cs="Simplified Arabic"/>
          <w:color w:val="000000" w:themeColor="text1"/>
          <w:sz w:val="28"/>
          <w:szCs w:val="28"/>
        </w:rPr>
      </w:pPr>
      <w:r w:rsidRPr="00397046">
        <w:rPr>
          <w:rFonts w:ascii="Simplified Arabic" w:hAnsi="Simplified Arabic" w:cs="Simplified Arabic"/>
          <w:color w:val="000000" w:themeColor="text1"/>
          <w:sz w:val="28"/>
          <w:szCs w:val="28"/>
          <w:rtl/>
        </w:rPr>
        <w:t>رفع الكفاءة التشغيلية من خلال أتمتة العمليات المعقدة وتقليل الهدر في الموارد</w:t>
      </w:r>
      <w:r w:rsidRPr="00397046">
        <w:rPr>
          <w:rFonts w:ascii="Simplified Arabic" w:hAnsi="Simplified Arabic" w:cs="Simplified Arabic"/>
          <w:color w:val="000000" w:themeColor="text1"/>
          <w:sz w:val="28"/>
          <w:szCs w:val="28"/>
        </w:rPr>
        <w:t>.</w:t>
      </w:r>
    </w:p>
    <w:p w14:paraId="6ABA7C6B" w14:textId="77777777" w:rsidR="00677E32" w:rsidRPr="00397046" w:rsidRDefault="00677E32" w:rsidP="00984185">
      <w:pPr>
        <w:pStyle w:val="ListParagraph"/>
        <w:numPr>
          <w:ilvl w:val="0"/>
          <w:numId w:val="1"/>
        </w:numPr>
        <w:autoSpaceDE w:val="0"/>
        <w:autoSpaceDN w:val="0"/>
        <w:adjustRightInd w:val="0"/>
        <w:spacing w:before="100" w:beforeAutospacing="1" w:after="100" w:afterAutospacing="1" w:line="276" w:lineRule="auto"/>
        <w:jc w:val="both"/>
        <w:rPr>
          <w:rFonts w:ascii="Simplified Arabic" w:hAnsi="Simplified Arabic" w:cs="Simplified Arabic"/>
          <w:color w:val="000000" w:themeColor="text1"/>
          <w:sz w:val="28"/>
          <w:szCs w:val="28"/>
        </w:rPr>
      </w:pPr>
      <w:r w:rsidRPr="00397046">
        <w:rPr>
          <w:rFonts w:ascii="Simplified Arabic" w:hAnsi="Simplified Arabic" w:cs="Simplified Arabic"/>
          <w:color w:val="000000" w:themeColor="text1"/>
          <w:sz w:val="28"/>
          <w:szCs w:val="28"/>
          <w:rtl/>
        </w:rPr>
        <w:t>إعادة تشكيل ديناميكيات السوق عبر ابتكار نماذج أعمال جديدة تُغيّر قواعد المنافسة</w:t>
      </w:r>
      <w:r w:rsidRPr="00397046">
        <w:rPr>
          <w:rFonts w:ascii="Simplified Arabic" w:hAnsi="Simplified Arabic" w:cs="Simplified Arabic"/>
          <w:color w:val="000000" w:themeColor="text1"/>
          <w:sz w:val="28"/>
          <w:szCs w:val="28"/>
        </w:rPr>
        <w:t>.</w:t>
      </w:r>
    </w:p>
    <w:p w14:paraId="0F4409EA" w14:textId="77777777" w:rsidR="00677E32" w:rsidRPr="00397046" w:rsidRDefault="00677E32" w:rsidP="00984185">
      <w:pPr>
        <w:pStyle w:val="ListParagraph"/>
        <w:numPr>
          <w:ilvl w:val="0"/>
          <w:numId w:val="1"/>
        </w:numPr>
        <w:autoSpaceDE w:val="0"/>
        <w:autoSpaceDN w:val="0"/>
        <w:adjustRightInd w:val="0"/>
        <w:spacing w:before="100" w:beforeAutospacing="1" w:after="100" w:afterAutospacing="1" w:line="276" w:lineRule="auto"/>
        <w:jc w:val="both"/>
        <w:rPr>
          <w:rFonts w:ascii="Simplified Arabic" w:hAnsi="Simplified Arabic" w:cs="Simplified Arabic"/>
          <w:color w:val="000000" w:themeColor="text1"/>
          <w:sz w:val="28"/>
          <w:szCs w:val="28"/>
        </w:rPr>
      </w:pPr>
      <w:r w:rsidRPr="00397046">
        <w:rPr>
          <w:rFonts w:ascii="Simplified Arabic" w:hAnsi="Simplified Arabic" w:cs="Simplified Arabic"/>
          <w:color w:val="000000" w:themeColor="text1"/>
          <w:sz w:val="28"/>
          <w:szCs w:val="28"/>
          <w:rtl/>
        </w:rPr>
        <w:t>تسريع دورة تطوير المنتجات والخدمات من مرحلة الفكرة إلى مرحلة الطرح في السوق</w:t>
      </w:r>
      <w:r w:rsidRPr="00397046">
        <w:rPr>
          <w:rFonts w:ascii="Simplified Arabic" w:hAnsi="Simplified Arabic" w:cs="Simplified Arabic"/>
          <w:color w:val="000000" w:themeColor="text1"/>
          <w:sz w:val="28"/>
          <w:szCs w:val="28"/>
        </w:rPr>
        <w:t>.</w:t>
      </w:r>
    </w:p>
    <w:p w14:paraId="403CFED8" w14:textId="77777777" w:rsidR="00677E32" w:rsidRPr="00397046" w:rsidRDefault="00677E32" w:rsidP="00CC5F03">
      <w:pPr>
        <w:pStyle w:val="ListParagraph"/>
        <w:autoSpaceDE w:val="0"/>
        <w:autoSpaceDN w:val="0"/>
        <w:adjustRightInd w:val="0"/>
        <w:spacing w:before="100" w:beforeAutospacing="1" w:after="100" w:afterAutospacing="1" w:line="276" w:lineRule="auto"/>
        <w:ind w:left="-1"/>
        <w:contextualSpacing w:val="0"/>
        <w:jc w:val="both"/>
        <w:rPr>
          <w:rFonts w:ascii="Simplified Arabic" w:hAnsi="Simplified Arabic" w:cs="Simplified Arabic"/>
          <w:b/>
          <w:bCs/>
          <w:color w:val="000000" w:themeColor="text1"/>
          <w:sz w:val="28"/>
          <w:szCs w:val="28"/>
        </w:rPr>
      </w:pPr>
      <w:r w:rsidRPr="00397046">
        <w:rPr>
          <w:rFonts w:ascii="Simplified Arabic" w:hAnsi="Simplified Arabic" w:cs="Simplified Arabic"/>
          <w:b/>
          <w:bCs/>
          <w:color w:val="000000" w:themeColor="text1"/>
          <w:sz w:val="28"/>
          <w:szCs w:val="28"/>
          <w:rtl/>
        </w:rPr>
        <w:t>ويُبرز</w:t>
      </w:r>
      <w:r w:rsidRPr="00397046">
        <w:rPr>
          <w:rFonts w:ascii="Simplified Arabic" w:hAnsi="Simplified Arabic" w:cs="Simplified Arabic"/>
          <w:b/>
          <w:bCs/>
          <w:color w:val="000000" w:themeColor="text1"/>
          <w:sz w:val="28"/>
          <w:szCs w:val="28"/>
        </w:rPr>
        <w:t xml:space="preserve"> (Chowdhury et al., 2024) </w:t>
      </w:r>
      <w:r w:rsidRPr="00397046">
        <w:rPr>
          <w:rFonts w:ascii="Simplified Arabic" w:hAnsi="Simplified Arabic" w:cs="Simplified Arabic"/>
          <w:b/>
          <w:bCs/>
          <w:color w:val="000000" w:themeColor="text1"/>
          <w:sz w:val="28"/>
          <w:szCs w:val="28"/>
          <w:rtl/>
        </w:rPr>
        <w:t>أهدافاً تتعلق بالبُعد الإداري والبشري، تتضمن</w:t>
      </w:r>
      <w:r w:rsidRPr="00397046">
        <w:rPr>
          <w:rFonts w:ascii="Simplified Arabic" w:hAnsi="Simplified Arabic" w:cs="Simplified Arabic"/>
          <w:b/>
          <w:bCs/>
          <w:color w:val="000000" w:themeColor="text1"/>
          <w:sz w:val="28"/>
          <w:szCs w:val="28"/>
        </w:rPr>
        <w:t>:</w:t>
      </w:r>
    </w:p>
    <w:p w14:paraId="7F097E14" w14:textId="77777777" w:rsidR="00677E32" w:rsidRPr="00397046" w:rsidRDefault="00677E32" w:rsidP="00984185">
      <w:pPr>
        <w:pStyle w:val="ListParagraph"/>
        <w:numPr>
          <w:ilvl w:val="0"/>
          <w:numId w:val="1"/>
        </w:numPr>
        <w:autoSpaceDE w:val="0"/>
        <w:autoSpaceDN w:val="0"/>
        <w:adjustRightInd w:val="0"/>
        <w:spacing w:before="100" w:beforeAutospacing="1" w:after="100" w:afterAutospacing="1" w:line="276" w:lineRule="auto"/>
        <w:jc w:val="both"/>
        <w:rPr>
          <w:rFonts w:ascii="Simplified Arabic" w:hAnsi="Simplified Arabic" w:cs="Simplified Arabic"/>
          <w:color w:val="000000" w:themeColor="text1"/>
          <w:sz w:val="28"/>
          <w:szCs w:val="28"/>
        </w:rPr>
      </w:pPr>
      <w:r w:rsidRPr="00397046">
        <w:rPr>
          <w:rFonts w:ascii="Simplified Arabic" w:hAnsi="Simplified Arabic" w:cs="Simplified Arabic"/>
          <w:color w:val="000000" w:themeColor="text1"/>
          <w:sz w:val="28"/>
          <w:szCs w:val="28"/>
          <w:rtl/>
        </w:rPr>
        <w:t>تطوير ممارسات إدارة الموارد البشرية الاستراتيجية وربطها بالبيانات</w:t>
      </w:r>
      <w:r w:rsidRPr="00397046">
        <w:rPr>
          <w:rFonts w:ascii="Simplified Arabic" w:hAnsi="Simplified Arabic" w:cs="Simplified Arabic"/>
          <w:color w:val="000000" w:themeColor="text1"/>
          <w:sz w:val="28"/>
          <w:szCs w:val="28"/>
        </w:rPr>
        <w:t>.</w:t>
      </w:r>
    </w:p>
    <w:p w14:paraId="2A36CEC3" w14:textId="77777777" w:rsidR="00677E32" w:rsidRPr="00397046" w:rsidRDefault="00677E32" w:rsidP="00984185">
      <w:pPr>
        <w:pStyle w:val="ListParagraph"/>
        <w:numPr>
          <w:ilvl w:val="0"/>
          <w:numId w:val="1"/>
        </w:numPr>
        <w:autoSpaceDE w:val="0"/>
        <w:autoSpaceDN w:val="0"/>
        <w:adjustRightInd w:val="0"/>
        <w:spacing w:before="100" w:beforeAutospacing="1" w:after="100" w:afterAutospacing="1" w:line="276" w:lineRule="auto"/>
        <w:jc w:val="both"/>
        <w:rPr>
          <w:rFonts w:ascii="Simplified Arabic" w:hAnsi="Simplified Arabic" w:cs="Simplified Arabic"/>
          <w:color w:val="000000" w:themeColor="text1"/>
          <w:sz w:val="28"/>
          <w:szCs w:val="28"/>
        </w:rPr>
      </w:pPr>
      <w:r w:rsidRPr="00397046">
        <w:rPr>
          <w:rFonts w:ascii="Simplified Arabic" w:hAnsi="Simplified Arabic" w:cs="Simplified Arabic"/>
          <w:color w:val="000000" w:themeColor="text1"/>
          <w:sz w:val="28"/>
          <w:szCs w:val="28"/>
          <w:rtl/>
        </w:rPr>
        <w:t>تحسين عمليات الاستقطاب والتوظيف والتطوير المهني</w:t>
      </w:r>
      <w:r w:rsidRPr="00397046">
        <w:rPr>
          <w:rFonts w:ascii="Simplified Arabic" w:hAnsi="Simplified Arabic" w:cs="Simplified Arabic"/>
          <w:color w:val="000000" w:themeColor="text1"/>
          <w:sz w:val="28"/>
          <w:szCs w:val="28"/>
        </w:rPr>
        <w:t>.</w:t>
      </w:r>
    </w:p>
    <w:p w14:paraId="13A6CE4F" w14:textId="77777777" w:rsidR="00677E32" w:rsidRPr="00397046" w:rsidRDefault="00677E32" w:rsidP="00984185">
      <w:pPr>
        <w:pStyle w:val="ListParagraph"/>
        <w:numPr>
          <w:ilvl w:val="0"/>
          <w:numId w:val="1"/>
        </w:numPr>
        <w:autoSpaceDE w:val="0"/>
        <w:autoSpaceDN w:val="0"/>
        <w:adjustRightInd w:val="0"/>
        <w:spacing w:before="100" w:beforeAutospacing="1" w:after="100" w:afterAutospacing="1" w:line="276" w:lineRule="auto"/>
        <w:jc w:val="both"/>
        <w:rPr>
          <w:rFonts w:ascii="Simplified Arabic" w:hAnsi="Simplified Arabic" w:cs="Simplified Arabic"/>
          <w:color w:val="000000" w:themeColor="text1"/>
          <w:sz w:val="28"/>
          <w:szCs w:val="28"/>
        </w:rPr>
      </w:pPr>
      <w:r w:rsidRPr="00397046">
        <w:rPr>
          <w:rFonts w:ascii="Simplified Arabic" w:hAnsi="Simplified Arabic" w:cs="Simplified Arabic"/>
          <w:color w:val="000000" w:themeColor="text1"/>
          <w:sz w:val="28"/>
          <w:szCs w:val="28"/>
          <w:rtl/>
        </w:rPr>
        <w:lastRenderedPageBreak/>
        <w:t>دعم اتخاذ القرارات الإدارية المستنيرة القائمة على التحليل التنبؤي</w:t>
      </w:r>
      <w:r w:rsidRPr="00397046">
        <w:rPr>
          <w:rFonts w:ascii="Simplified Arabic" w:hAnsi="Simplified Arabic" w:cs="Simplified Arabic"/>
          <w:color w:val="000000" w:themeColor="text1"/>
          <w:sz w:val="28"/>
          <w:szCs w:val="28"/>
        </w:rPr>
        <w:t>.</w:t>
      </w:r>
    </w:p>
    <w:p w14:paraId="01455A69" w14:textId="77777777" w:rsidR="00677E32" w:rsidRPr="00397046" w:rsidRDefault="00677E32" w:rsidP="00984185">
      <w:pPr>
        <w:pStyle w:val="ListParagraph"/>
        <w:numPr>
          <w:ilvl w:val="0"/>
          <w:numId w:val="1"/>
        </w:numPr>
        <w:autoSpaceDE w:val="0"/>
        <w:autoSpaceDN w:val="0"/>
        <w:adjustRightInd w:val="0"/>
        <w:spacing w:before="100" w:beforeAutospacing="1" w:after="100" w:afterAutospacing="1" w:line="276" w:lineRule="auto"/>
        <w:jc w:val="both"/>
        <w:rPr>
          <w:rFonts w:ascii="Simplified Arabic" w:hAnsi="Simplified Arabic" w:cs="Simplified Arabic"/>
          <w:color w:val="000000" w:themeColor="text1"/>
          <w:sz w:val="28"/>
          <w:szCs w:val="28"/>
        </w:rPr>
      </w:pPr>
      <w:r w:rsidRPr="00397046">
        <w:rPr>
          <w:rFonts w:ascii="Simplified Arabic" w:hAnsi="Simplified Arabic" w:cs="Simplified Arabic"/>
          <w:color w:val="000000" w:themeColor="text1"/>
          <w:sz w:val="28"/>
          <w:szCs w:val="28"/>
          <w:rtl/>
        </w:rPr>
        <w:t>تعزيز قدرات التعلم المؤسسي وإدارة المعرفة</w:t>
      </w:r>
      <w:r w:rsidRPr="00397046">
        <w:rPr>
          <w:rFonts w:ascii="Simplified Arabic" w:hAnsi="Simplified Arabic" w:cs="Simplified Arabic"/>
          <w:color w:val="000000" w:themeColor="text1"/>
          <w:sz w:val="28"/>
          <w:szCs w:val="28"/>
        </w:rPr>
        <w:t>.</w:t>
      </w:r>
    </w:p>
    <w:p w14:paraId="5CAA19FA" w14:textId="77777777" w:rsidR="00677E32" w:rsidRPr="00397046" w:rsidRDefault="00677E32" w:rsidP="00CC5F03">
      <w:pPr>
        <w:pStyle w:val="ListParagraph"/>
        <w:autoSpaceDE w:val="0"/>
        <w:autoSpaceDN w:val="0"/>
        <w:adjustRightInd w:val="0"/>
        <w:spacing w:before="100" w:beforeAutospacing="1" w:after="100" w:afterAutospacing="1" w:line="276" w:lineRule="auto"/>
        <w:ind w:left="-1" w:firstLine="425"/>
        <w:contextualSpacing w:val="0"/>
        <w:jc w:val="both"/>
        <w:rPr>
          <w:rFonts w:ascii="Simplified Arabic" w:hAnsi="Simplified Arabic" w:cs="Simplified Arabic"/>
          <w:b/>
          <w:bCs/>
          <w:color w:val="000000" w:themeColor="text1"/>
          <w:sz w:val="28"/>
          <w:szCs w:val="28"/>
        </w:rPr>
      </w:pPr>
      <w:r w:rsidRPr="00397046">
        <w:rPr>
          <w:rFonts w:ascii="Simplified Arabic" w:hAnsi="Simplified Arabic" w:cs="Simplified Arabic"/>
          <w:b/>
          <w:bCs/>
          <w:color w:val="000000" w:themeColor="text1"/>
          <w:sz w:val="28"/>
          <w:szCs w:val="28"/>
          <w:rtl/>
        </w:rPr>
        <w:t>ويرى</w:t>
      </w:r>
      <w:r w:rsidRPr="00397046">
        <w:rPr>
          <w:rFonts w:ascii="Simplified Arabic" w:hAnsi="Simplified Arabic" w:cs="Simplified Arabic"/>
          <w:b/>
          <w:bCs/>
          <w:color w:val="000000" w:themeColor="text1"/>
          <w:sz w:val="28"/>
          <w:szCs w:val="28"/>
        </w:rPr>
        <w:t xml:space="preserve"> (</w:t>
      </w:r>
      <w:proofErr w:type="spellStart"/>
      <w:r w:rsidRPr="00397046">
        <w:rPr>
          <w:rFonts w:ascii="Simplified Arabic" w:hAnsi="Simplified Arabic" w:cs="Simplified Arabic"/>
          <w:b/>
          <w:bCs/>
          <w:color w:val="000000" w:themeColor="text1"/>
          <w:sz w:val="28"/>
          <w:szCs w:val="28"/>
        </w:rPr>
        <w:t>Zavrazhnyi</w:t>
      </w:r>
      <w:proofErr w:type="spellEnd"/>
      <w:r w:rsidRPr="00397046">
        <w:rPr>
          <w:rFonts w:ascii="Simplified Arabic" w:hAnsi="Simplified Arabic" w:cs="Simplified Arabic"/>
          <w:b/>
          <w:bCs/>
          <w:color w:val="000000" w:themeColor="text1"/>
          <w:sz w:val="28"/>
          <w:szCs w:val="28"/>
        </w:rPr>
        <w:t xml:space="preserve"> et al., 2024) </w:t>
      </w:r>
      <w:r w:rsidRPr="00397046">
        <w:rPr>
          <w:rFonts w:ascii="Simplified Arabic" w:hAnsi="Simplified Arabic" w:cs="Simplified Arabic"/>
          <w:b/>
          <w:bCs/>
          <w:color w:val="000000" w:themeColor="text1"/>
          <w:sz w:val="28"/>
          <w:szCs w:val="28"/>
          <w:rtl/>
        </w:rPr>
        <w:t>أن المؤسسات تسعى من خلال تبنّي الذكاء الاصطناعي التوليدي إلى</w:t>
      </w:r>
      <w:r w:rsidRPr="00397046">
        <w:rPr>
          <w:rFonts w:ascii="Simplified Arabic" w:hAnsi="Simplified Arabic" w:cs="Simplified Arabic"/>
          <w:b/>
          <w:bCs/>
          <w:color w:val="000000" w:themeColor="text1"/>
          <w:sz w:val="28"/>
          <w:szCs w:val="28"/>
        </w:rPr>
        <w:t>:</w:t>
      </w:r>
    </w:p>
    <w:p w14:paraId="04B36FA1" w14:textId="77777777" w:rsidR="00677E32" w:rsidRPr="00397046" w:rsidRDefault="00677E32" w:rsidP="00984185">
      <w:pPr>
        <w:pStyle w:val="ListParagraph"/>
        <w:numPr>
          <w:ilvl w:val="0"/>
          <w:numId w:val="2"/>
        </w:numPr>
        <w:autoSpaceDE w:val="0"/>
        <w:autoSpaceDN w:val="0"/>
        <w:adjustRightInd w:val="0"/>
        <w:spacing w:before="100" w:beforeAutospacing="1" w:after="100" w:afterAutospacing="1" w:line="276" w:lineRule="auto"/>
        <w:jc w:val="both"/>
        <w:rPr>
          <w:rFonts w:ascii="Simplified Arabic" w:hAnsi="Simplified Arabic" w:cs="Simplified Arabic"/>
          <w:color w:val="000000" w:themeColor="text1"/>
          <w:sz w:val="28"/>
          <w:szCs w:val="28"/>
        </w:rPr>
      </w:pPr>
      <w:r w:rsidRPr="00397046">
        <w:rPr>
          <w:rFonts w:ascii="Simplified Arabic" w:hAnsi="Simplified Arabic" w:cs="Simplified Arabic"/>
          <w:color w:val="000000" w:themeColor="text1"/>
          <w:sz w:val="28"/>
          <w:szCs w:val="28"/>
          <w:rtl/>
        </w:rPr>
        <w:t>تسريع مسار التحول الرقمي الشامل</w:t>
      </w:r>
      <w:r w:rsidRPr="00397046">
        <w:rPr>
          <w:rFonts w:ascii="Simplified Arabic" w:hAnsi="Simplified Arabic" w:cs="Simplified Arabic"/>
          <w:color w:val="000000" w:themeColor="text1"/>
          <w:sz w:val="28"/>
          <w:szCs w:val="28"/>
        </w:rPr>
        <w:t>.</w:t>
      </w:r>
    </w:p>
    <w:p w14:paraId="72CE3054" w14:textId="77777777" w:rsidR="00677E32" w:rsidRPr="00397046" w:rsidRDefault="00677E32" w:rsidP="00984185">
      <w:pPr>
        <w:pStyle w:val="ListParagraph"/>
        <w:numPr>
          <w:ilvl w:val="0"/>
          <w:numId w:val="2"/>
        </w:numPr>
        <w:autoSpaceDE w:val="0"/>
        <w:autoSpaceDN w:val="0"/>
        <w:adjustRightInd w:val="0"/>
        <w:spacing w:before="100" w:beforeAutospacing="1" w:after="100" w:afterAutospacing="1" w:line="276" w:lineRule="auto"/>
        <w:jc w:val="both"/>
        <w:rPr>
          <w:rFonts w:ascii="Simplified Arabic" w:hAnsi="Simplified Arabic" w:cs="Simplified Arabic"/>
          <w:color w:val="000000" w:themeColor="text1"/>
          <w:sz w:val="28"/>
          <w:szCs w:val="28"/>
        </w:rPr>
      </w:pPr>
      <w:r w:rsidRPr="00397046">
        <w:rPr>
          <w:rFonts w:ascii="Simplified Arabic" w:hAnsi="Simplified Arabic" w:cs="Simplified Arabic"/>
          <w:color w:val="000000" w:themeColor="text1"/>
          <w:sz w:val="28"/>
          <w:szCs w:val="28"/>
          <w:rtl/>
        </w:rPr>
        <w:t>تعزيز القدرة الابتكارية للمنظمة على مستوى المنتج والعملية والنموذج</w:t>
      </w:r>
      <w:r w:rsidRPr="00397046">
        <w:rPr>
          <w:rFonts w:ascii="Simplified Arabic" w:hAnsi="Simplified Arabic" w:cs="Simplified Arabic"/>
          <w:color w:val="000000" w:themeColor="text1"/>
          <w:sz w:val="28"/>
          <w:szCs w:val="28"/>
        </w:rPr>
        <w:t>.</w:t>
      </w:r>
    </w:p>
    <w:p w14:paraId="6B20F33C" w14:textId="77777777" w:rsidR="00677E32" w:rsidRPr="00397046" w:rsidRDefault="00677E32" w:rsidP="00984185">
      <w:pPr>
        <w:pStyle w:val="ListParagraph"/>
        <w:numPr>
          <w:ilvl w:val="0"/>
          <w:numId w:val="2"/>
        </w:numPr>
        <w:autoSpaceDE w:val="0"/>
        <w:autoSpaceDN w:val="0"/>
        <w:adjustRightInd w:val="0"/>
        <w:spacing w:before="100" w:beforeAutospacing="1" w:after="100" w:afterAutospacing="1" w:line="276" w:lineRule="auto"/>
        <w:jc w:val="both"/>
        <w:rPr>
          <w:rFonts w:ascii="Simplified Arabic" w:hAnsi="Simplified Arabic" w:cs="Simplified Arabic"/>
          <w:color w:val="000000" w:themeColor="text1"/>
          <w:sz w:val="28"/>
          <w:szCs w:val="28"/>
        </w:rPr>
      </w:pPr>
      <w:r w:rsidRPr="00397046">
        <w:rPr>
          <w:rFonts w:ascii="Simplified Arabic" w:hAnsi="Simplified Arabic" w:cs="Simplified Arabic"/>
          <w:color w:val="000000" w:themeColor="text1"/>
          <w:sz w:val="28"/>
          <w:szCs w:val="28"/>
          <w:rtl/>
        </w:rPr>
        <w:t>بناء منظومة رقمية متكاملة تُتيح التكامل بين مختلف الوظائف المؤسسية</w:t>
      </w:r>
      <w:r w:rsidRPr="00397046">
        <w:rPr>
          <w:rFonts w:ascii="Simplified Arabic" w:hAnsi="Simplified Arabic" w:cs="Simplified Arabic"/>
          <w:color w:val="000000" w:themeColor="text1"/>
          <w:sz w:val="28"/>
          <w:szCs w:val="28"/>
        </w:rPr>
        <w:t>.</w:t>
      </w:r>
    </w:p>
    <w:p w14:paraId="6A203437" w14:textId="77777777" w:rsidR="00677E32" w:rsidRPr="00397046" w:rsidRDefault="00677E32" w:rsidP="00984185">
      <w:pPr>
        <w:pStyle w:val="ListParagraph"/>
        <w:numPr>
          <w:ilvl w:val="0"/>
          <w:numId w:val="2"/>
        </w:numPr>
        <w:autoSpaceDE w:val="0"/>
        <w:autoSpaceDN w:val="0"/>
        <w:adjustRightInd w:val="0"/>
        <w:spacing w:before="100" w:beforeAutospacing="1" w:after="100" w:afterAutospacing="1" w:line="276" w:lineRule="auto"/>
        <w:jc w:val="both"/>
        <w:rPr>
          <w:rFonts w:ascii="Simplified Arabic" w:hAnsi="Simplified Arabic" w:cs="Simplified Arabic"/>
          <w:color w:val="000000" w:themeColor="text1"/>
          <w:sz w:val="28"/>
          <w:szCs w:val="28"/>
        </w:rPr>
      </w:pPr>
      <w:r w:rsidRPr="00397046">
        <w:rPr>
          <w:rFonts w:ascii="Simplified Arabic" w:hAnsi="Simplified Arabic" w:cs="Simplified Arabic"/>
          <w:color w:val="000000" w:themeColor="text1"/>
          <w:sz w:val="28"/>
          <w:szCs w:val="28"/>
          <w:rtl/>
        </w:rPr>
        <w:t>تطوير قدرات التكيّف السريع مع المتغيرات البيئية</w:t>
      </w:r>
      <w:r w:rsidRPr="00397046">
        <w:rPr>
          <w:rFonts w:ascii="Simplified Arabic" w:hAnsi="Simplified Arabic" w:cs="Simplified Arabic"/>
          <w:color w:val="000000" w:themeColor="text1"/>
          <w:sz w:val="28"/>
          <w:szCs w:val="28"/>
        </w:rPr>
        <w:t>.</w:t>
      </w:r>
    </w:p>
    <w:p w14:paraId="707FFFB7" w14:textId="77777777" w:rsidR="00677E32" w:rsidRPr="00397046" w:rsidRDefault="00677E32" w:rsidP="00CC5F03">
      <w:pPr>
        <w:pStyle w:val="ListParagraph"/>
        <w:autoSpaceDE w:val="0"/>
        <w:autoSpaceDN w:val="0"/>
        <w:adjustRightInd w:val="0"/>
        <w:spacing w:before="100" w:beforeAutospacing="1" w:after="100" w:afterAutospacing="1" w:line="276" w:lineRule="auto"/>
        <w:ind w:left="-1"/>
        <w:contextualSpacing w:val="0"/>
        <w:jc w:val="both"/>
        <w:rPr>
          <w:rFonts w:ascii="Simplified Arabic" w:hAnsi="Simplified Arabic" w:cs="Simplified Arabic"/>
          <w:b/>
          <w:bCs/>
          <w:color w:val="000000" w:themeColor="text1"/>
          <w:sz w:val="28"/>
          <w:szCs w:val="28"/>
        </w:rPr>
      </w:pPr>
      <w:r w:rsidRPr="00397046">
        <w:rPr>
          <w:rFonts w:ascii="Simplified Arabic" w:hAnsi="Simplified Arabic" w:cs="Simplified Arabic"/>
          <w:b/>
          <w:bCs/>
          <w:color w:val="000000" w:themeColor="text1"/>
          <w:sz w:val="28"/>
          <w:szCs w:val="28"/>
          <w:rtl/>
        </w:rPr>
        <w:t>ويُضيف (الغامدي، 2025) أهدافاً تتعلق بالسياق التعليمي والمعرفي، تشمل</w:t>
      </w:r>
      <w:r w:rsidRPr="00397046">
        <w:rPr>
          <w:rFonts w:ascii="Simplified Arabic" w:hAnsi="Simplified Arabic" w:cs="Simplified Arabic"/>
          <w:b/>
          <w:bCs/>
          <w:color w:val="000000" w:themeColor="text1"/>
          <w:sz w:val="28"/>
          <w:szCs w:val="28"/>
        </w:rPr>
        <w:t>:</w:t>
      </w:r>
    </w:p>
    <w:p w14:paraId="7981F23C" w14:textId="77777777" w:rsidR="00677E32" w:rsidRPr="00397046" w:rsidRDefault="00677E32" w:rsidP="00984185">
      <w:pPr>
        <w:pStyle w:val="ListParagraph"/>
        <w:numPr>
          <w:ilvl w:val="0"/>
          <w:numId w:val="2"/>
        </w:numPr>
        <w:autoSpaceDE w:val="0"/>
        <w:autoSpaceDN w:val="0"/>
        <w:adjustRightInd w:val="0"/>
        <w:spacing w:before="100" w:beforeAutospacing="1" w:after="100" w:afterAutospacing="1" w:line="276" w:lineRule="auto"/>
        <w:jc w:val="both"/>
        <w:rPr>
          <w:rFonts w:ascii="Simplified Arabic" w:hAnsi="Simplified Arabic" w:cs="Simplified Arabic"/>
          <w:color w:val="000000" w:themeColor="text1"/>
          <w:sz w:val="28"/>
          <w:szCs w:val="28"/>
        </w:rPr>
      </w:pPr>
      <w:r w:rsidRPr="00397046">
        <w:rPr>
          <w:rFonts w:ascii="Simplified Arabic" w:hAnsi="Simplified Arabic" w:cs="Simplified Arabic"/>
          <w:color w:val="000000" w:themeColor="text1"/>
          <w:sz w:val="28"/>
          <w:szCs w:val="28"/>
          <w:rtl/>
        </w:rPr>
        <w:t>رفع جودة الأداء الوظيفي المتخصص</w:t>
      </w:r>
      <w:r w:rsidRPr="00397046">
        <w:rPr>
          <w:rFonts w:ascii="Simplified Arabic" w:hAnsi="Simplified Arabic" w:cs="Simplified Arabic"/>
          <w:color w:val="000000" w:themeColor="text1"/>
          <w:sz w:val="28"/>
          <w:szCs w:val="28"/>
        </w:rPr>
        <w:t>.</w:t>
      </w:r>
    </w:p>
    <w:p w14:paraId="0936D13A" w14:textId="77777777" w:rsidR="00677E32" w:rsidRPr="00397046" w:rsidRDefault="00677E32" w:rsidP="00984185">
      <w:pPr>
        <w:pStyle w:val="ListParagraph"/>
        <w:numPr>
          <w:ilvl w:val="0"/>
          <w:numId w:val="2"/>
        </w:numPr>
        <w:autoSpaceDE w:val="0"/>
        <w:autoSpaceDN w:val="0"/>
        <w:adjustRightInd w:val="0"/>
        <w:spacing w:before="100" w:beforeAutospacing="1" w:after="100" w:afterAutospacing="1" w:line="276" w:lineRule="auto"/>
        <w:jc w:val="both"/>
        <w:rPr>
          <w:rFonts w:ascii="Simplified Arabic" w:hAnsi="Simplified Arabic" w:cs="Simplified Arabic"/>
          <w:color w:val="000000" w:themeColor="text1"/>
          <w:sz w:val="28"/>
          <w:szCs w:val="28"/>
        </w:rPr>
      </w:pPr>
      <w:r w:rsidRPr="00397046">
        <w:rPr>
          <w:rFonts w:ascii="Simplified Arabic" w:hAnsi="Simplified Arabic" w:cs="Simplified Arabic"/>
          <w:color w:val="000000" w:themeColor="text1"/>
          <w:sz w:val="28"/>
          <w:szCs w:val="28"/>
          <w:rtl/>
        </w:rPr>
        <w:t>تعزيز الكفاءة الذاتية التقنية لدى العاملين</w:t>
      </w:r>
      <w:r w:rsidRPr="00397046">
        <w:rPr>
          <w:rFonts w:ascii="Simplified Arabic" w:hAnsi="Simplified Arabic" w:cs="Simplified Arabic"/>
          <w:color w:val="000000" w:themeColor="text1"/>
          <w:sz w:val="28"/>
          <w:szCs w:val="28"/>
        </w:rPr>
        <w:t>.</w:t>
      </w:r>
    </w:p>
    <w:p w14:paraId="17054111" w14:textId="77777777" w:rsidR="00677E32" w:rsidRPr="00397046" w:rsidRDefault="00677E32" w:rsidP="00984185">
      <w:pPr>
        <w:pStyle w:val="ListParagraph"/>
        <w:numPr>
          <w:ilvl w:val="0"/>
          <w:numId w:val="2"/>
        </w:numPr>
        <w:autoSpaceDE w:val="0"/>
        <w:autoSpaceDN w:val="0"/>
        <w:adjustRightInd w:val="0"/>
        <w:spacing w:before="100" w:beforeAutospacing="1" w:after="100" w:afterAutospacing="1" w:line="276" w:lineRule="auto"/>
        <w:jc w:val="both"/>
        <w:rPr>
          <w:rFonts w:ascii="Simplified Arabic" w:hAnsi="Simplified Arabic" w:cs="Simplified Arabic"/>
          <w:color w:val="000000" w:themeColor="text1"/>
          <w:sz w:val="28"/>
          <w:szCs w:val="28"/>
        </w:rPr>
      </w:pPr>
      <w:r w:rsidRPr="00397046">
        <w:rPr>
          <w:rFonts w:ascii="Simplified Arabic" w:hAnsi="Simplified Arabic" w:cs="Simplified Arabic"/>
          <w:color w:val="000000" w:themeColor="text1"/>
          <w:sz w:val="28"/>
          <w:szCs w:val="28"/>
          <w:rtl/>
        </w:rPr>
        <w:t>تنمية المرونة المعرفية والقدرة على التكيف مع الأدوات الرقمية الحديثة</w:t>
      </w:r>
      <w:r w:rsidRPr="00397046">
        <w:rPr>
          <w:rFonts w:ascii="Simplified Arabic" w:hAnsi="Simplified Arabic" w:cs="Simplified Arabic"/>
          <w:color w:val="000000" w:themeColor="text1"/>
          <w:sz w:val="28"/>
          <w:szCs w:val="28"/>
        </w:rPr>
        <w:t>.</w:t>
      </w:r>
    </w:p>
    <w:p w14:paraId="3F9DD5FC" w14:textId="77777777" w:rsidR="00677E32" w:rsidRPr="00397046" w:rsidRDefault="00677E32" w:rsidP="00984185">
      <w:pPr>
        <w:pStyle w:val="ListParagraph"/>
        <w:numPr>
          <w:ilvl w:val="0"/>
          <w:numId w:val="2"/>
        </w:numPr>
        <w:autoSpaceDE w:val="0"/>
        <w:autoSpaceDN w:val="0"/>
        <w:adjustRightInd w:val="0"/>
        <w:spacing w:before="100" w:beforeAutospacing="1" w:after="100" w:afterAutospacing="1" w:line="276" w:lineRule="auto"/>
        <w:jc w:val="both"/>
        <w:rPr>
          <w:rFonts w:ascii="Simplified Arabic" w:hAnsi="Simplified Arabic" w:cs="Simplified Arabic"/>
          <w:color w:val="000000" w:themeColor="text1"/>
          <w:sz w:val="28"/>
          <w:szCs w:val="28"/>
        </w:rPr>
      </w:pPr>
      <w:r w:rsidRPr="00397046">
        <w:rPr>
          <w:rFonts w:ascii="Simplified Arabic" w:hAnsi="Simplified Arabic" w:cs="Simplified Arabic"/>
          <w:color w:val="000000" w:themeColor="text1"/>
          <w:sz w:val="28"/>
          <w:szCs w:val="28"/>
          <w:rtl/>
        </w:rPr>
        <w:t>تطوير مخرجات العمل بمستويات عالية من الجودة والابتكار</w:t>
      </w:r>
      <w:r w:rsidRPr="00397046">
        <w:rPr>
          <w:rFonts w:ascii="Simplified Arabic" w:hAnsi="Simplified Arabic" w:cs="Simplified Arabic"/>
          <w:color w:val="000000" w:themeColor="text1"/>
          <w:sz w:val="28"/>
          <w:szCs w:val="28"/>
        </w:rPr>
        <w:t>.</w:t>
      </w:r>
    </w:p>
    <w:p w14:paraId="2526EFDA" w14:textId="77777777" w:rsidR="00677E32" w:rsidRPr="00397046" w:rsidRDefault="00677E32" w:rsidP="00CC5F03">
      <w:pPr>
        <w:pStyle w:val="ListParagraph"/>
        <w:autoSpaceDE w:val="0"/>
        <w:autoSpaceDN w:val="0"/>
        <w:adjustRightInd w:val="0"/>
        <w:spacing w:before="100" w:beforeAutospacing="1" w:after="100" w:afterAutospacing="1" w:line="276" w:lineRule="auto"/>
        <w:ind w:left="-1" w:firstLine="425"/>
        <w:contextualSpacing w:val="0"/>
        <w:jc w:val="both"/>
        <w:rPr>
          <w:rFonts w:ascii="Simplified Arabic" w:hAnsi="Simplified Arabic" w:cs="Simplified Arabic"/>
          <w:b/>
          <w:bCs/>
          <w:color w:val="000000" w:themeColor="text1"/>
          <w:sz w:val="28"/>
          <w:szCs w:val="28"/>
        </w:rPr>
      </w:pPr>
      <w:r w:rsidRPr="00397046">
        <w:rPr>
          <w:rFonts w:ascii="Simplified Arabic" w:hAnsi="Simplified Arabic" w:cs="Simplified Arabic"/>
          <w:b/>
          <w:bCs/>
          <w:color w:val="000000" w:themeColor="text1"/>
          <w:sz w:val="28"/>
          <w:szCs w:val="28"/>
          <w:rtl/>
        </w:rPr>
        <w:t>ويرى (محمد والمكي، 2025) أن أهداف توظيف الذكاء الاصطناعي التوليدي في شركات تكنولوجيا المعلومات تتضمن</w:t>
      </w:r>
      <w:r w:rsidRPr="00397046">
        <w:rPr>
          <w:rFonts w:ascii="Simplified Arabic" w:hAnsi="Simplified Arabic" w:cs="Simplified Arabic"/>
          <w:b/>
          <w:bCs/>
          <w:color w:val="000000" w:themeColor="text1"/>
          <w:sz w:val="28"/>
          <w:szCs w:val="28"/>
        </w:rPr>
        <w:t>:</w:t>
      </w:r>
    </w:p>
    <w:p w14:paraId="61CC46B9" w14:textId="77777777" w:rsidR="00677E32" w:rsidRPr="00397046" w:rsidRDefault="00677E32" w:rsidP="00984185">
      <w:pPr>
        <w:pStyle w:val="ListParagraph"/>
        <w:numPr>
          <w:ilvl w:val="0"/>
          <w:numId w:val="2"/>
        </w:numPr>
        <w:autoSpaceDE w:val="0"/>
        <w:autoSpaceDN w:val="0"/>
        <w:adjustRightInd w:val="0"/>
        <w:spacing w:before="100" w:beforeAutospacing="1" w:after="100" w:afterAutospacing="1" w:line="276" w:lineRule="auto"/>
        <w:jc w:val="both"/>
        <w:rPr>
          <w:rFonts w:ascii="Simplified Arabic" w:hAnsi="Simplified Arabic" w:cs="Simplified Arabic"/>
          <w:color w:val="000000" w:themeColor="text1"/>
          <w:sz w:val="28"/>
          <w:szCs w:val="28"/>
        </w:rPr>
      </w:pPr>
      <w:r w:rsidRPr="00397046">
        <w:rPr>
          <w:rFonts w:ascii="Simplified Arabic" w:hAnsi="Simplified Arabic" w:cs="Simplified Arabic"/>
          <w:color w:val="000000" w:themeColor="text1"/>
          <w:sz w:val="28"/>
          <w:szCs w:val="28"/>
          <w:rtl/>
        </w:rPr>
        <w:t>تعزيز حوكمة المشاريع وربطها بالممارسات الرشيدة</w:t>
      </w:r>
      <w:r w:rsidRPr="00397046">
        <w:rPr>
          <w:rFonts w:ascii="Simplified Arabic" w:hAnsi="Simplified Arabic" w:cs="Simplified Arabic"/>
          <w:color w:val="000000" w:themeColor="text1"/>
          <w:sz w:val="28"/>
          <w:szCs w:val="28"/>
        </w:rPr>
        <w:t>.</w:t>
      </w:r>
    </w:p>
    <w:p w14:paraId="74C220D0" w14:textId="77777777" w:rsidR="00677E32" w:rsidRPr="00397046" w:rsidRDefault="00677E32" w:rsidP="00984185">
      <w:pPr>
        <w:pStyle w:val="ListParagraph"/>
        <w:numPr>
          <w:ilvl w:val="0"/>
          <w:numId w:val="2"/>
        </w:numPr>
        <w:autoSpaceDE w:val="0"/>
        <w:autoSpaceDN w:val="0"/>
        <w:adjustRightInd w:val="0"/>
        <w:spacing w:before="100" w:beforeAutospacing="1" w:after="100" w:afterAutospacing="1" w:line="276" w:lineRule="auto"/>
        <w:jc w:val="both"/>
        <w:rPr>
          <w:rFonts w:ascii="Simplified Arabic" w:hAnsi="Simplified Arabic" w:cs="Simplified Arabic"/>
          <w:color w:val="000000" w:themeColor="text1"/>
          <w:sz w:val="28"/>
          <w:szCs w:val="28"/>
        </w:rPr>
      </w:pPr>
      <w:r w:rsidRPr="00397046">
        <w:rPr>
          <w:rFonts w:ascii="Simplified Arabic" w:hAnsi="Simplified Arabic" w:cs="Simplified Arabic"/>
          <w:color w:val="000000" w:themeColor="text1"/>
          <w:sz w:val="28"/>
          <w:szCs w:val="28"/>
          <w:rtl/>
        </w:rPr>
        <w:t>دعم إدارة المشاريع بأدوات ذكية تُحسّن الكفاءة والفاعلية</w:t>
      </w:r>
      <w:r w:rsidRPr="00397046">
        <w:rPr>
          <w:rFonts w:ascii="Simplified Arabic" w:hAnsi="Simplified Arabic" w:cs="Simplified Arabic"/>
          <w:color w:val="000000" w:themeColor="text1"/>
          <w:sz w:val="28"/>
          <w:szCs w:val="28"/>
        </w:rPr>
        <w:t>.</w:t>
      </w:r>
    </w:p>
    <w:p w14:paraId="5671C432" w14:textId="77777777" w:rsidR="00677E32" w:rsidRPr="00397046" w:rsidRDefault="00677E32" w:rsidP="00984185">
      <w:pPr>
        <w:pStyle w:val="ListParagraph"/>
        <w:numPr>
          <w:ilvl w:val="0"/>
          <w:numId w:val="2"/>
        </w:numPr>
        <w:autoSpaceDE w:val="0"/>
        <w:autoSpaceDN w:val="0"/>
        <w:adjustRightInd w:val="0"/>
        <w:spacing w:before="100" w:beforeAutospacing="1" w:after="100" w:afterAutospacing="1" w:line="276" w:lineRule="auto"/>
        <w:jc w:val="both"/>
        <w:rPr>
          <w:rFonts w:ascii="Simplified Arabic" w:hAnsi="Simplified Arabic" w:cs="Simplified Arabic"/>
          <w:color w:val="000000" w:themeColor="text1"/>
          <w:sz w:val="28"/>
          <w:szCs w:val="28"/>
        </w:rPr>
      </w:pPr>
      <w:r w:rsidRPr="00397046">
        <w:rPr>
          <w:rFonts w:ascii="Simplified Arabic" w:hAnsi="Simplified Arabic" w:cs="Simplified Arabic"/>
          <w:color w:val="000000" w:themeColor="text1"/>
          <w:sz w:val="28"/>
          <w:szCs w:val="28"/>
          <w:rtl/>
        </w:rPr>
        <w:t>توفير الشفافية في العمليات المؤسسية</w:t>
      </w:r>
      <w:r w:rsidRPr="00397046">
        <w:rPr>
          <w:rFonts w:ascii="Simplified Arabic" w:hAnsi="Simplified Arabic" w:cs="Simplified Arabic"/>
          <w:color w:val="000000" w:themeColor="text1"/>
          <w:sz w:val="28"/>
          <w:szCs w:val="28"/>
        </w:rPr>
        <w:t>.</w:t>
      </w:r>
    </w:p>
    <w:p w14:paraId="65809D16" w14:textId="77777777" w:rsidR="00677E32" w:rsidRPr="00397046" w:rsidRDefault="00677E32" w:rsidP="00984185">
      <w:pPr>
        <w:pStyle w:val="ListParagraph"/>
        <w:numPr>
          <w:ilvl w:val="0"/>
          <w:numId w:val="2"/>
        </w:numPr>
        <w:autoSpaceDE w:val="0"/>
        <w:autoSpaceDN w:val="0"/>
        <w:adjustRightInd w:val="0"/>
        <w:spacing w:before="100" w:beforeAutospacing="1" w:after="100" w:afterAutospacing="1" w:line="276" w:lineRule="auto"/>
        <w:jc w:val="both"/>
        <w:rPr>
          <w:rFonts w:ascii="Simplified Arabic" w:hAnsi="Simplified Arabic" w:cs="Simplified Arabic"/>
          <w:color w:val="000000" w:themeColor="text1"/>
          <w:sz w:val="28"/>
          <w:szCs w:val="28"/>
        </w:rPr>
      </w:pPr>
      <w:r w:rsidRPr="00397046">
        <w:rPr>
          <w:rFonts w:ascii="Simplified Arabic" w:hAnsi="Simplified Arabic" w:cs="Simplified Arabic"/>
          <w:color w:val="000000" w:themeColor="text1"/>
          <w:sz w:val="28"/>
          <w:szCs w:val="28"/>
          <w:rtl/>
        </w:rPr>
        <w:t>تحقيق التكامل بين الحوكمة والابتكار التكنولوجي</w:t>
      </w:r>
      <w:r w:rsidRPr="00397046">
        <w:rPr>
          <w:rFonts w:ascii="Simplified Arabic" w:hAnsi="Simplified Arabic" w:cs="Simplified Arabic"/>
          <w:color w:val="000000" w:themeColor="text1"/>
          <w:sz w:val="28"/>
          <w:szCs w:val="28"/>
        </w:rPr>
        <w:t>.</w:t>
      </w:r>
    </w:p>
    <w:p w14:paraId="1217368D" w14:textId="77777777" w:rsidR="00677E32" w:rsidRPr="00397046" w:rsidRDefault="00677E32" w:rsidP="00CC5F03">
      <w:pPr>
        <w:pStyle w:val="ListParagraph"/>
        <w:autoSpaceDE w:val="0"/>
        <w:autoSpaceDN w:val="0"/>
        <w:adjustRightInd w:val="0"/>
        <w:spacing w:before="100" w:beforeAutospacing="1" w:after="100" w:afterAutospacing="1" w:line="276" w:lineRule="auto"/>
        <w:ind w:left="-1"/>
        <w:contextualSpacing w:val="0"/>
        <w:jc w:val="both"/>
        <w:rPr>
          <w:rFonts w:ascii="Simplified Arabic" w:hAnsi="Simplified Arabic" w:cs="Simplified Arabic"/>
          <w:b/>
          <w:bCs/>
          <w:color w:val="000000" w:themeColor="text1"/>
          <w:sz w:val="28"/>
          <w:szCs w:val="28"/>
        </w:rPr>
      </w:pPr>
      <w:r w:rsidRPr="00397046">
        <w:rPr>
          <w:rFonts w:ascii="Simplified Arabic" w:hAnsi="Simplified Arabic" w:cs="Simplified Arabic"/>
          <w:b/>
          <w:bCs/>
          <w:color w:val="000000" w:themeColor="text1"/>
          <w:sz w:val="28"/>
          <w:szCs w:val="28"/>
          <w:rtl/>
        </w:rPr>
        <w:t>ويُبرز (بوفروخ وبوتغرين، 2025) أهدافاً قطاعية في مجال الخدمات المالية، تتمثل في</w:t>
      </w:r>
      <w:r w:rsidRPr="00397046">
        <w:rPr>
          <w:rFonts w:ascii="Simplified Arabic" w:hAnsi="Simplified Arabic" w:cs="Simplified Arabic"/>
          <w:b/>
          <w:bCs/>
          <w:color w:val="000000" w:themeColor="text1"/>
          <w:sz w:val="28"/>
          <w:szCs w:val="28"/>
        </w:rPr>
        <w:t>:</w:t>
      </w:r>
    </w:p>
    <w:p w14:paraId="1F9485BC" w14:textId="77777777" w:rsidR="00677E32" w:rsidRPr="00397046" w:rsidRDefault="00677E32" w:rsidP="00984185">
      <w:pPr>
        <w:pStyle w:val="ListParagraph"/>
        <w:numPr>
          <w:ilvl w:val="0"/>
          <w:numId w:val="3"/>
        </w:numPr>
        <w:autoSpaceDE w:val="0"/>
        <w:autoSpaceDN w:val="0"/>
        <w:adjustRightInd w:val="0"/>
        <w:spacing w:before="100" w:beforeAutospacing="1" w:after="100" w:afterAutospacing="1" w:line="276" w:lineRule="auto"/>
        <w:jc w:val="both"/>
        <w:rPr>
          <w:rFonts w:ascii="Simplified Arabic" w:hAnsi="Simplified Arabic" w:cs="Simplified Arabic"/>
          <w:color w:val="000000" w:themeColor="text1"/>
          <w:sz w:val="28"/>
          <w:szCs w:val="28"/>
        </w:rPr>
      </w:pPr>
      <w:r w:rsidRPr="00397046">
        <w:rPr>
          <w:rFonts w:ascii="Simplified Arabic" w:hAnsi="Simplified Arabic" w:cs="Simplified Arabic"/>
          <w:color w:val="000000" w:themeColor="text1"/>
          <w:sz w:val="28"/>
          <w:szCs w:val="28"/>
          <w:rtl/>
        </w:rPr>
        <w:t>تحسين تجربة العميل في القطاع المالي عبر التخصيص الذكي</w:t>
      </w:r>
      <w:r w:rsidRPr="00397046">
        <w:rPr>
          <w:rFonts w:ascii="Simplified Arabic" w:hAnsi="Simplified Arabic" w:cs="Simplified Arabic"/>
          <w:color w:val="000000" w:themeColor="text1"/>
          <w:sz w:val="28"/>
          <w:szCs w:val="28"/>
        </w:rPr>
        <w:t>.</w:t>
      </w:r>
    </w:p>
    <w:p w14:paraId="1FDB2DDA" w14:textId="77777777" w:rsidR="00677E32" w:rsidRPr="00397046" w:rsidRDefault="00677E32" w:rsidP="00984185">
      <w:pPr>
        <w:pStyle w:val="ListParagraph"/>
        <w:numPr>
          <w:ilvl w:val="0"/>
          <w:numId w:val="3"/>
        </w:numPr>
        <w:autoSpaceDE w:val="0"/>
        <w:autoSpaceDN w:val="0"/>
        <w:adjustRightInd w:val="0"/>
        <w:spacing w:before="100" w:beforeAutospacing="1" w:after="100" w:afterAutospacing="1" w:line="276" w:lineRule="auto"/>
        <w:jc w:val="both"/>
        <w:rPr>
          <w:rFonts w:ascii="Simplified Arabic" w:hAnsi="Simplified Arabic" w:cs="Simplified Arabic"/>
          <w:color w:val="000000" w:themeColor="text1"/>
          <w:sz w:val="28"/>
          <w:szCs w:val="28"/>
        </w:rPr>
      </w:pPr>
      <w:r w:rsidRPr="00397046">
        <w:rPr>
          <w:rFonts w:ascii="Simplified Arabic" w:hAnsi="Simplified Arabic" w:cs="Simplified Arabic"/>
          <w:color w:val="000000" w:themeColor="text1"/>
          <w:sz w:val="28"/>
          <w:szCs w:val="28"/>
          <w:rtl/>
        </w:rPr>
        <w:t>دعم عمليات صنع القرار الاستثماري بأدوات تحليلية متقدمة</w:t>
      </w:r>
      <w:r w:rsidRPr="00397046">
        <w:rPr>
          <w:rFonts w:ascii="Simplified Arabic" w:hAnsi="Simplified Arabic" w:cs="Simplified Arabic"/>
          <w:color w:val="000000" w:themeColor="text1"/>
          <w:sz w:val="28"/>
          <w:szCs w:val="28"/>
        </w:rPr>
        <w:t>.</w:t>
      </w:r>
    </w:p>
    <w:p w14:paraId="367AD2A5" w14:textId="77777777" w:rsidR="00677E32" w:rsidRPr="00397046" w:rsidRDefault="00677E32" w:rsidP="00984185">
      <w:pPr>
        <w:pStyle w:val="ListParagraph"/>
        <w:numPr>
          <w:ilvl w:val="0"/>
          <w:numId w:val="3"/>
        </w:numPr>
        <w:autoSpaceDE w:val="0"/>
        <w:autoSpaceDN w:val="0"/>
        <w:adjustRightInd w:val="0"/>
        <w:spacing w:before="100" w:beforeAutospacing="1" w:after="100" w:afterAutospacing="1" w:line="276" w:lineRule="auto"/>
        <w:jc w:val="both"/>
        <w:rPr>
          <w:rFonts w:ascii="Simplified Arabic" w:hAnsi="Simplified Arabic" w:cs="Simplified Arabic"/>
          <w:color w:val="000000" w:themeColor="text1"/>
          <w:sz w:val="28"/>
          <w:szCs w:val="28"/>
        </w:rPr>
      </w:pPr>
      <w:r w:rsidRPr="00397046">
        <w:rPr>
          <w:rFonts w:ascii="Simplified Arabic" w:hAnsi="Simplified Arabic" w:cs="Simplified Arabic"/>
          <w:color w:val="000000" w:themeColor="text1"/>
          <w:sz w:val="28"/>
          <w:szCs w:val="28"/>
          <w:rtl/>
        </w:rPr>
        <w:t>تطوير خدمات مالية مبتكرة تواكب توقعات العملاء</w:t>
      </w:r>
      <w:r w:rsidRPr="00397046">
        <w:rPr>
          <w:rFonts w:ascii="Simplified Arabic" w:hAnsi="Simplified Arabic" w:cs="Simplified Arabic"/>
          <w:color w:val="000000" w:themeColor="text1"/>
          <w:sz w:val="28"/>
          <w:szCs w:val="28"/>
        </w:rPr>
        <w:t>.</w:t>
      </w:r>
    </w:p>
    <w:p w14:paraId="20EFE49A" w14:textId="77777777" w:rsidR="00677E32" w:rsidRPr="00397046" w:rsidRDefault="00677E32" w:rsidP="00984185">
      <w:pPr>
        <w:pStyle w:val="ListParagraph"/>
        <w:numPr>
          <w:ilvl w:val="0"/>
          <w:numId w:val="3"/>
        </w:numPr>
        <w:autoSpaceDE w:val="0"/>
        <w:autoSpaceDN w:val="0"/>
        <w:adjustRightInd w:val="0"/>
        <w:spacing w:before="100" w:beforeAutospacing="1" w:after="100" w:afterAutospacing="1" w:line="276" w:lineRule="auto"/>
        <w:jc w:val="both"/>
        <w:rPr>
          <w:rFonts w:ascii="Simplified Arabic" w:hAnsi="Simplified Arabic" w:cs="Simplified Arabic"/>
          <w:color w:val="000000" w:themeColor="text1"/>
          <w:sz w:val="28"/>
          <w:szCs w:val="28"/>
        </w:rPr>
      </w:pPr>
      <w:r w:rsidRPr="00397046">
        <w:rPr>
          <w:rFonts w:ascii="Simplified Arabic" w:hAnsi="Simplified Arabic" w:cs="Simplified Arabic"/>
          <w:color w:val="000000" w:themeColor="text1"/>
          <w:sz w:val="28"/>
          <w:szCs w:val="28"/>
          <w:rtl/>
        </w:rPr>
        <w:t>تعزيز الكفاءة في العمليات المالية الروتينية</w:t>
      </w:r>
      <w:r w:rsidRPr="00397046">
        <w:rPr>
          <w:rFonts w:ascii="Simplified Arabic" w:hAnsi="Simplified Arabic" w:cs="Simplified Arabic"/>
          <w:color w:val="000000" w:themeColor="text1"/>
          <w:sz w:val="28"/>
          <w:szCs w:val="28"/>
        </w:rPr>
        <w:t>.</w:t>
      </w:r>
    </w:p>
    <w:p w14:paraId="2E21A790" w14:textId="77777777" w:rsidR="00677E32" w:rsidRPr="00397046" w:rsidRDefault="00677E32" w:rsidP="00CC5F03">
      <w:pPr>
        <w:pStyle w:val="ListParagraph"/>
        <w:autoSpaceDE w:val="0"/>
        <w:autoSpaceDN w:val="0"/>
        <w:adjustRightInd w:val="0"/>
        <w:spacing w:before="100" w:beforeAutospacing="1" w:after="100" w:afterAutospacing="1" w:line="276" w:lineRule="auto"/>
        <w:ind w:left="-1" w:firstLine="425"/>
        <w:contextualSpacing w:val="0"/>
        <w:jc w:val="both"/>
        <w:rPr>
          <w:rFonts w:ascii="Simplified Arabic" w:hAnsi="Simplified Arabic" w:cs="Simplified Arabic"/>
          <w:color w:val="000000" w:themeColor="text1"/>
          <w:sz w:val="28"/>
          <w:szCs w:val="28"/>
        </w:rPr>
      </w:pPr>
      <w:r w:rsidRPr="00397046">
        <w:rPr>
          <w:rFonts w:ascii="Simplified Arabic" w:hAnsi="Simplified Arabic" w:cs="Simplified Arabic"/>
          <w:color w:val="000000" w:themeColor="text1"/>
          <w:sz w:val="28"/>
          <w:szCs w:val="28"/>
          <w:rtl/>
        </w:rPr>
        <w:lastRenderedPageBreak/>
        <w:t>ويستخلص الباحث من العرض السابق أن أهداف توظيف الذكاء الاصطناعي التوليدي تنتظم في أربع فئات رئيسية: أهداف استراتيجية تتصل ببناء الميزة التنافسية وإعادة تشكيل نماذج الأعمال، وأهداف تشغيلية تتصل بالكفاءة والأتمتة، وأهداف معرفية تتصل بدعم اتخاذ القرار وإدارة المعرفة، وأهداف إنسانية تتصل بتحسين تجربة الموظف والعميل</w:t>
      </w:r>
      <w:r w:rsidRPr="00397046">
        <w:rPr>
          <w:rFonts w:ascii="Simplified Arabic" w:hAnsi="Simplified Arabic" w:cs="Simplified Arabic"/>
          <w:color w:val="000000" w:themeColor="text1"/>
          <w:sz w:val="28"/>
          <w:szCs w:val="28"/>
        </w:rPr>
        <w:t>.</w:t>
      </w:r>
    </w:p>
    <w:p w14:paraId="5C25FAF4" w14:textId="6B260D45" w:rsidR="00677E32" w:rsidRPr="00397046" w:rsidRDefault="00CC5F03" w:rsidP="00CC5F03">
      <w:pPr>
        <w:pStyle w:val="ListParagraph"/>
        <w:autoSpaceDE w:val="0"/>
        <w:autoSpaceDN w:val="0"/>
        <w:adjustRightInd w:val="0"/>
        <w:spacing w:before="100" w:beforeAutospacing="1" w:after="100" w:afterAutospacing="1" w:line="276" w:lineRule="auto"/>
        <w:ind w:left="0"/>
        <w:contextualSpacing w:val="0"/>
        <w:jc w:val="both"/>
        <w:outlineLvl w:val="2"/>
        <w:rPr>
          <w:rFonts w:ascii="Simplified Arabic" w:hAnsi="Simplified Arabic" w:cs="Simplified Arabic"/>
          <w:b/>
          <w:bCs/>
          <w:color w:val="000000" w:themeColor="text1"/>
          <w:sz w:val="32"/>
          <w:szCs w:val="32"/>
        </w:rPr>
      </w:pPr>
      <w:bookmarkStart w:id="16" w:name="_Toc234240717"/>
      <w:r w:rsidRPr="00397046">
        <w:rPr>
          <w:rFonts w:ascii="Simplified Arabic" w:hAnsi="Simplified Arabic" w:cs="Simplified Arabic" w:hint="cs"/>
          <w:b/>
          <w:bCs/>
          <w:color w:val="000000" w:themeColor="text1"/>
          <w:sz w:val="32"/>
          <w:szCs w:val="32"/>
          <w:rtl/>
        </w:rPr>
        <w:t>5.1.2</w:t>
      </w:r>
      <w:r w:rsidR="00677E32" w:rsidRPr="00397046">
        <w:rPr>
          <w:rFonts w:ascii="Simplified Arabic" w:hAnsi="Simplified Arabic" w:cs="Simplified Arabic"/>
          <w:b/>
          <w:bCs/>
          <w:color w:val="000000" w:themeColor="text1"/>
          <w:sz w:val="32"/>
          <w:szCs w:val="32"/>
          <w:rtl/>
        </w:rPr>
        <w:t xml:space="preserve"> أبعاد الذكاء الاصطناعي التوليدي</w:t>
      </w:r>
      <w:bookmarkEnd w:id="16"/>
    </w:p>
    <w:p w14:paraId="381952F5" w14:textId="77777777" w:rsidR="00677E32" w:rsidRPr="00397046" w:rsidRDefault="00677E32" w:rsidP="00CC5F03">
      <w:pPr>
        <w:pStyle w:val="ListParagraph"/>
        <w:autoSpaceDE w:val="0"/>
        <w:autoSpaceDN w:val="0"/>
        <w:adjustRightInd w:val="0"/>
        <w:spacing w:before="100" w:beforeAutospacing="1" w:after="100" w:afterAutospacing="1" w:line="276" w:lineRule="auto"/>
        <w:ind w:left="-1" w:firstLine="425"/>
        <w:contextualSpacing w:val="0"/>
        <w:jc w:val="both"/>
        <w:rPr>
          <w:rFonts w:ascii="Simplified Arabic" w:hAnsi="Simplified Arabic" w:cs="Simplified Arabic"/>
          <w:color w:val="000000" w:themeColor="text1"/>
          <w:sz w:val="28"/>
          <w:szCs w:val="28"/>
        </w:rPr>
      </w:pPr>
      <w:r w:rsidRPr="00397046">
        <w:rPr>
          <w:rFonts w:ascii="Simplified Arabic" w:hAnsi="Simplified Arabic" w:cs="Simplified Arabic"/>
          <w:color w:val="000000" w:themeColor="text1"/>
          <w:sz w:val="28"/>
          <w:szCs w:val="28"/>
          <w:rtl/>
        </w:rPr>
        <w:t>تم تحديد أبعاد الذكاء الاصطناعي التوليدي في هذه الدراسة بناءً على دراسة</w:t>
      </w:r>
      <w:r w:rsidRPr="00397046">
        <w:rPr>
          <w:rFonts w:ascii="Simplified Arabic" w:hAnsi="Simplified Arabic" w:cs="Simplified Arabic"/>
          <w:color w:val="000000" w:themeColor="text1"/>
          <w:sz w:val="28"/>
          <w:szCs w:val="28"/>
        </w:rPr>
        <w:t xml:space="preserve"> (</w:t>
      </w:r>
      <w:proofErr w:type="spellStart"/>
      <w:r w:rsidRPr="00397046">
        <w:rPr>
          <w:rFonts w:ascii="Simplified Arabic" w:hAnsi="Simplified Arabic" w:cs="Simplified Arabic"/>
          <w:color w:val="000000" w:themeColor="text1"/>
          <w:sz w:val="28"/>
          <w:szCs w:val="28"/>
        </w:rPr>
        <w:t>Sarioguz</w:t>
      </w:r>
      <w:proofErr w:type="spellEnd"/>
      <w:r w:rsidRPr="00397046">
        <w:rPr>
          <w:rFonts w:ascii="Simplified Arabic" w:hAnsi="Simplified Arabic" w:cs="Simplified Arabic"/>
          <w:color w:val="000000" w:themeColor="text1"/>
          <w:sz w:val="28"/>
          <w:szCs w:val="28"/>
        </w:rPr>
        <w:t xml:space="preserve"> &amp; Miser, 2024) </w:t>
      </w:r>
      <w:r w:rsidRPr="00397046">
        <w:rPr>
          <w:rFonts w:ascii="Simplified Arabic" w:hAnsi="Simplified Arabic" w:cs="Simplified Arabic"/>
          <w:color w:val="000000" w:themeColor="text1"/>
          <w:sz w:val="28"/>
          <w:szCs w:val="28"/>
          <w:rtl/>
        </w:rPr>
        <w:t>ودراسة</w:t>
      </w:r>
      <w:r w:rsidRPr="00397046">
        <w:rPr>
          <w:rFonts w:ascii="Simplified Arabic" w:hAnsi="Simplified Arabic" w:cs="Simplified Arabic"/>
          <w:color w:val="000000" w:themeColor="text1"/>
          <w:sz w:val="28"/>
          <w:szCs w:val="28"/>
        </w:rPr>
        <w:t xml:space="preserve"> (Wang &amp; Zhang, 2025) </w:t>
      </w:r>
      <w:r w:rsidRPr="00397046">
        <w:rPr>
          <w:rFonts w:ascii="Simplified Arabic" w:hAnsi="Simplified Arabic" w:cs="Simplified Arabic"/>
          <w:color w:val="000000" w:themeColor="text1"/>
          <w:sz w:val="28"/>
          <w:szCs w:val="28"/>
          <w:rtl/>
        </w:rPr>
        <w:t>ودراسة</w:t>
      </w:r>
      <w:r w:rsidRPr="00397046">
        <w:rPr>
          <w:rFonts w:ascii="Simplified Arabic" w:hAnsi="Simplified Arabic" w:cs="Simplified Arabic"/>
          <w:color w:val="000000" w:themeColor="text1"/>
          <w:sz w:val="28"/>
          <w:szCs w:val="28"/>
        </w:rPr>
        <w:t xml:space="preserve"> (Oprea &amp; </w:t>
      </w:r>
      <w:proofErr w:type="spellStart"/>
      <w:r w:rsidRPr="00397046">
        <w:rPr>
          <w:rFonts w:ascii="Simplified Arabic" w:hAnsi="Simplified Arabic" w:cs="Simplified Arabic"/>
          <w:color w:val="000000" w:themeColor="text1"/>
          <w:sz w:val="28"/>
          <w:szCs w:val="28"/>
        </w:rPr>
        <w:t>Bâra</w:t>
      </w:r>
      <w:proofErr w:type="spellEnd"/>
      <w:r w:rsidRPr="00397046">
        <w:rPr>
          <w:rFonts w:ascii="Simplified Arabic" w:hAnsi="Simplified Arabic" w:cs="Simplified Arabic"/>
          <w:color w:val="000000" w:themeColor="text1"/>
          <w:sz w:val="28"/>
          <w:szCs w:val="28"/>
        </w:rPr>
        <w:t>, 2025)</w:t>
      </w:r>
      <w:r w:rsidRPr="00397046">
        <w:rPr>
          <w:rFonts w:ascii="Simplified Arabic" w:hAnsi="Simplified Arabic" w:cs="Simplified Arabic"/>
          <w:color w:val="000000" w:themeColor="text1"/>
          <w:sz w:val="28"/>
          <w:szCs w:val="28"/>
          <w:rtl/>
        </w:rPr>
        <w:t>، حيث تمّ استخلاص خمسة أبعاد رئيسية تُمثّل الإطار التطبيقي لتوظيف هذه التقنية في المؤسسات المعاصرة، وفيما يلي شرح مفصّل لكل بُعد</w:t>
      </w:r>
      <w:r w:rsidRPr="00397046">
        <w:rPr>
          <w:rFonts w:ascii="Simplified Arabic" w:hAnsi="Simplified Arabic" w:cs="Simplified Arabic"/>
          <w:color w:val="000000" w:themeColor="text1"/>
          <w:sz w:val="28"/>
          <w:szCs w:val="28"/>
        </w:rPr>
        <w:t>:</w:t>
      </w:r>
    </w:p>
    <w:p w14:paraId="3E90658F" w14:textId="77777777" w:rsidR="00677E32" w:rsidRPr="00397046" w:rsidRDefault="00677E32" w:rsidP="00CC5F03">
      <w:pPr>
        <w:pStyle w:val="ListParagraph"/>
        <w:autoSpaceDE w:val="0"/>
        <w:autoSpaceDN w:val="0"/>
        <w:adjustRightInd w:val="0"/>
        <w:spacing w:before="100" w:beforeAutospacing="1" w:after="100" w:afterAutospacing="1" w:line="276" w:lineRule="auto"/>
        <w:ind w:left="-1"/>
        <w:contextualSpacing w:val="0"/>
        <w:jc w:val="both"/>
        <w:rPr>
          <w:rFonts w:ascii="Simplified Arabic" w:hAnsi="Simplified Arabic" w:cs="Simplified Arabic"/>
          <w:b/>
          <w:bCs/>
          <w:color w:val="000000" w:themeColor="text1"/>
          <w:sz w:val="28"/>
          <w:szCs w:val="28"/>
        </w:rPr>
      </w:pPr>
      <w:r w:rsidRPr="00397046">
        <w:rPr>
          <w:rFonts w:ascii="Simplified Arabic" w:hAnsi="Simplified Arabic" w:cs="Simplified Arabic"/>
          <w:b/>
          <w:bCs/>
          <w:color w:val="000000" w:themeColor="text1"/>
          <w:sz w:val="28"/>
          <w:szCs w:val="28"/>
          <w:rtl/>
        </w:rPr>
        <w:t>البُعد الأول: خلق المحتوى الذكي</w:t>
      </w:r>
    </w:p>
    <w:p w14:paraId="4494EFA6" w14:textId="77777777" w:rsidR="00677E32" w:rsidRPr="00397046" w:rsidRDefault="00677E32" w:rsidP="00CC5F03">
      <w:pPr>
        <w:pStyle w:val="ListParagraph"/>
        <w:autoSpaceDE w:val="0"/>
        <w:autoSpaceDN w:val="0"/>
        <w:adjustRightInd w:val="0"/>
        <w:spacing w:before="100" w:beforeAutospacing="1" w:after="100" w:afterAutospacing="1" w:line="276" w:lineRule="auto"/>
        <w:ind w:left="-1" w:firstLine="425"/>
        <w:contextualSpacing w:val="0"/>
        <w:jc w:val="both"/>
        <w:rPr>
          <w:rFonts w:ascii="Simplified Arabic" w:hAnsi="Simplified Arabic" w:cs="Simplified Arabic"/>
          <w:color w:val="000000" w:themeColor="text1"/>
          <w:sz w:val="28"/>
          <w:szCs w:val="28"/>
        </w:rPr>
      </w:pPr>
      <w:r w:rsidRPr="00397046">
        <w:rPr>
          <w:rFonts w:ascii="Simplified Arabic" w:hAnsi="Simplified Arabic" w:cs="Simplified Arabic"/>
          <w:color w:val="000000" w:themeColor="text1"/>
          <w:sz w:val="28"/>
          <w:szCs w:val="28"/>
          <w:rtl/>
        </w:rPr>
        <w:t>يُشير هذا البُعد إلى قدرة الذكاء الاصطناعي التوليدي على إنتاج محتوى نصي وبصري وسمعي وبرمجي بجودة عالية وبسرعة فائقة، بحيث يُحاكي الإنتاج البشري بل يتفوق عليه في كثير من الحالات من حيث الحجم والاتساق. ويُمثّل هذا البُعد الوجه الأكثر ظهوراً للذكاء الاصطناعي التوليدي في التطبيقات المؤسسية، إذ يشمل توليد المحتوى التسويقي، وإعداد التقارير، وصياغة المراسلات، وإنتاج المواد التدريبية، وتصميم الرسوم والصور، وكتابة الأكواد البرمجية. ويرتبط هذا البُعد ارتباطاً وثيقاً بقدرة المنظمة على توسيع نطاق إنتاجها المعرفي دون زيادة موازية في الموارد البشرية، مما يُشكّل نقلة نوعية في كفاءة الإنتاج المؤسسي (إدريس، 2026)</w:t>
      </w:r>
      <w:r w:rsidRPr="00397046">
        <w:rPr>
          <w:rFonts w:ascii="Simplified Arabic" w:hAnsi="Simplified Arabic" w:cs="Simplified Arabic"/>
          <w:color w:val="000000" w:themeColor="text1"/>
          <w:sz w:val="28"/>
          <w:szCs w:val="28"/>
        </w:rPr>
        <w:t>.</w:t>
      </w:r>
    </w:p>
    <w:p w14:paraId="20BA7ED6" w14:textId="77777777" w:rsidR="00677E32" w:rsidRPr="00397046" w:rsidRDefault="00677E32" w:rsidP="00CC5F03">
      <w:pPr>
        <w:pStyle w:val="ListParagraph"/>
        <w:autoSpaceDE w:val="0"/>
        <w:autoSpaceDN w:val="0"/>
        <w:adjustRightInd w:val="0"/>
        <w:spacing w:before="100" w:beforeAutospacing="1" w:after="100" w:afterAutospacing="1" w:line="276" w:lineRule="auto"/>
        <w:ind w:left="-1"/>
        <w:contextualSpacing w:val="0"/>
        <w:jc w:val="both"/>
        <w:rPr>
          <w:rFonts w:ascii="Simplified Arabic" w:hAnsi="Simplified Arabic" w:cs="Simplified Arabic"/>
          <w:b/>
          <w:bCs/>
          <w:color w:val="000000" w:themeColor="text1"/>
          <w:sz w:val="28"/>
          <w:szCs w:val="28"/>
        </w:rPr>
      </w:pPr>
      <w:r w:rsidRPr="00397046">
        <w:rPr>
          <w:rFonts w:ascii="Simplified Arabic" w:hAnsi="Simplified Arabic" w:cs="Simplified Arabic"/>
          <w:b/>
          <w:bCs/>
          <w:color w:val="000000" w:themeColor="text1"/>
          <w:sz w:val="28"/>
          <w:szCs w:val="28"/>
          <w:rtl/>
        </w:rPr>
        <w:t>البُعد الثاني: دعم اتخاذ القرار</w:t>
      </w:r>
    </w:p>
    <w:p w14:paraId="2DA08ED1" w14:textId="77777777" w:rsidR="00677E32" w:rsidRPr="00397046" w:rsidRDefault="00677E32" w:rsidP="00CC5F03">
      <w:pPr>
        <w:pStyle w:val="ListParagraph"/>
        <w:autoSpaceDE w:val="0"/>
        <w:autoSpaceDN w:val="0"/>
        <w:adjustRightInd w:val="0"/>
        <w:spacing w:before="100" w:beforeAutospacing="1" w:after="100" w:afterAutospacing="1" w:line="276" w:lineRule="auto"/>
        <w:ind w:left="-1" w:firstLine="425"/>
        <w:contextualSpacing w:val="0"/>
        <w:jc w:val="both"/>
        <w:rPr>
          <w:rFonts w:ascii="Simplified Arabic" w:hAnsi="Simplified Arabic" w:cs="Simplified Arabic"/>
          <w:color w:val="000000" w:themeColor="text1"/>
          <w:sz w:val="28"/>
          <w:szCs w:val="28"/>
        </w:rPr>
      </w:pPr>
      <w:r w:rsidRPr="00397046">
        <w:rPr>
          <w:rFonts w:ascii="Simplified Arabic" w:hAnsi="Simplified Arabic" w:cs="Simplified Arabic"/>
          <w:color w:val="000000" w:themeColor="text1"/>
          <w:sz w:val="28"/>
          <w:szCs w:val="28"/>
          <w:rtl/>
        </w:rPr>
        <w:t>يتمحور هذا البُعد حول توظيف الذكاء الاصطناعي التوليدي كأداة داعمة لعمليات صنع القرار الاستراتيجي والتشغيلي، عبر تحليل البيانات الضخمة، وتوليد سيناريوهات بديلة، وتقديم توصيات مستندة إلى أنماط مستخرجة من قواعد بيانات واسعة. ويتجاوز هذا البُعد الوظيفة التحليلية التقليدية إلى وظيفة توليدية تُنتج رؤى وتوصيات جديدة يمكن لصانع القرار الاستفادة منها. ويُسهم هذا البُعد في تقليص عدم اليقين المصاحب للقرارات الاستراتيجية، وتعزيز قدرة المنظمة على استشراف المستقبل والاستعداد للسيناريوهات المحتملة (حراز وآخرون، 2025)</w:t>
      </w:r>
      <w:r w:rsidRPr="00397046">
        <w:rPr>
          <w:rFonts w:ascii="Simplified Arabic" w:hAnsi="Simplified Arabic" w:cs="Simplified Arabic"/>
          <w:color w:val="000000" w:themeColor="text1"/>
          <w:sz w:val="28"/>
          <w:szCs w:val="28"/>
        </w:rPr>
        <w:t>.</w:t>
      </w:r>
    </w:p>
    <w:p w14:paraId="0393AED0" w14:textId="77777777" w:rsidR="00677E32" w:rsidRPr="00397046" w:rsidRDefault="00677E32" w:rsidP="00CC5F03">
      <w:pPr>
        <w:pStyle w:val="ListParagraph"/>
        <w:autoSpaceDE w:val="0"/>
        <w:autoSpaceDN w:val="0"/>
        <w:adjustRightInd w:val="0"/>
        <w:spacing w:before="100" w:beforeAutospacing="1" w:after="100" w:afterAutospacing="1" w:line="276" w:lineRule="auto"/>
        <w:ind w:left="-1"/>
        <w:contextualSpacing w:val="0"/>
        <w:jc w:val="both"/>
        <w:rPr>
          <w:rFonts w:ascii="Simplified Arabic" w:hAnsi="Simplified Arabic" w:cs="Simplified Arabic"/>
          <w:b/>
          <w:bCs/>
          <w:color w:val="000000" w:themeColor="text1"/>
          <w:sz w:val="28"/>
          <w:szCs w:val="28"/>
        </w:rPr>
      </w:pPr>
      <w:r w:rsidRPr="00397046">
        <w:rPr>
          <w:rFonts w:ascii="Simplified Arabic" w:hAnsi="Simplified Arabic" w:cs="Simplified Arabic"/>
          <w:b/>
          <w:bCs/>
          <w:color w:val="000000" w:themeColor="text1"/>
          <w:sz w:val="28"/>
          <w:szCs w:val="28"/>
          <w:rtl/>
        </w:rPr>
        <w:lastRenderedPageBreak/>
        <w:t>البُعد الثالث: التخصيص والتفاعل</w:t>
      </w:r>
    </w:p>
    <w:p w14:paraId="53A60E98" w14:textId="77777777" w:rsidR="00677E32" w:rsidRPr="00397046" w:rsidRDefault="00677E32" w:rsidP="00CC5F03">
      <w:pPr>
        <w:pStyle w:val="ListParagraph"/>
        <w:autoSpaceDE w:val="0"/>
        <w:autoSpaceDN w:val="0"/>
        <w:adjustRightInd w:val="0"/>
        <w:spacing w:before="100" w:beforeAutospacing="1" w:after="100" w:afterAutospacing="1" w:line="276" w:lineRule="auto"/>
        <w:ind w:left="-1" w:firstLine="425"/>
        <w:contextualSpacing w:val="0"/>
        <w:jc w:val="both"/>
        <w:rPr>
          <w:rFonts w:ascii="Simplified Arabic" w:hAnsi="Simplified Arabic" w:cs="Simplified Arabic"/>
          <w:color w:val="000000" w:themeColor="text1"/>
          <w:sz w:val="28"/>
          <w:szCs w:val="28"/>
        </w:rPr>
      </w:pPr>
      <w:r w:rsidRPr="00397046">
        <w:rPr>
          <w:rFonts w:ascii="Simplified Arabic" w:hAnsi="Simplified Arabic" w:cs="Simplified Arabic"/>
          <w:color w:val="000000" w:themeColor="text1"/>
          <w:sz w:val="28"/>
          <w:szCs w:val="28"/>
          <w:rtl/>
        </w:rPr>
        <w:t>يُعنى هذا البُعد بقدرة الذكاء الاصطناعي التوليدي على تقديم تجارب مخصصة لكل عميل أو مستخدم بناءً على خصائصه وتفضيلاته وسلوكياته السابقة، وذلك عبر التفاعل الطبيعي والذكي معه. ويشمل هذا البُعد تطبيقات المساعدات الذكية، وأنظمة التوصية، والتسويق المخصص، وخدمات العملاء الذكية. ويُمثّل هذا البُعد تحوّلاً جوهرياً في العلاقة بين المنظمة وعملائها، إذ ينتقل بها من التعامل الجماعي إلى التعامل الفردي المخصص على نطاق واسع، مما يُعزّز ولاء العملاء ورضاهم (أحمد، 2025)</w:t>
      </w:r>
      <w:r w:rsidRPr="00397046">
        <w:rPr>
          <w:rFonts w:ascii="Simplified Arabic" w:hAnsi="Simplified Arabic" w:cs="Simplified Arabic"/>
          <w:color w:val="000000" w:themeColor="text1"/>
          <w:sz w:val="28"/>
          <w:szCs w:val="28"/>
        </w:rPr>
        <w:t>.</w:t>
      </w:r>
    </w:p>
    <w:p w14:paraId="248ABD6E" w14:textId="77777777" w:rsidR="00677E32" w:rsidRPr="00397046" w:rsidRDefault="00677E32" w:rsidP="00CC5F03">
      <w:pPr>
        <w:pStyle w:val="ListParagraph"/>
        <w:autoSpaceDE w:val="0"/>
        <w:autoSpaceDN w:val="0"/>
        <w:adjustRightInd w:val="0"/>
        <w:spacing w:before="100" w:beforeAutospacing="1" w:after="100" w:afterAutospacing="1" w:line="276" w:lineRule="auto"/>
        <w:ind w:left="-1"/>
        <w:contextualSpacing w:val="0"/>
        <w:jc w:val="both"/>
        <w:rPr>
          <w:rFonts w:ascii="Simplified Arabic" w:hAnsi="Simplified Arabic" w:cs="Simplified Arabic"/>
          <w:b/>
          <w:bCs/>
          <w:color w:val="000000" w:themeColor="text1"/>
          <w:sz w:val="28"/>
          <w:szCs w:val="28"/>
        </w:rPr>
      </w:pPr>
      <w:r w:rsidRPr="00397046">
        <w:rPr>
          <w:rFonts w:ascii="Simplified Arabic" w:hAnsi="Simplified Arabic" w:cs="Simplified Arabic"/>
          <w:b/>
          <w:bCs/>
          <w:color w:val="000000" w:themeColor="text1"/>
          <w:sz w:val="28"/>
          <w:szCs w:val="28"/>
          <w:rtl/>
        </w:rPr>
        <w:t>البُعد الرابع: الأتمتة الذكية</w:t>
      </w:r>
    </w:p>
    <w:p w14:paraId="7991E120" w14:textId="77777777" w:rsidR="00677E32" w:rsidRPr="00397046" w:rsidRDefault="00677E32" w:rsidP="00CC5F03">
      <w:pPr>
        <w:pStyle w:val="ListParagraph"/>
        <w:autoSpaceDE w:val="0"/>
        <w:autoSpaceDN w:val="0"/>
        <w:adjustRightInd w:val="0"/>
        <w:spacing w:before="100" w:beforeAutospacing="1" w:after="100" w:afterAutospacing="1" w:line="276" w:lineRule="auto"/>
        <w:ind w:left="-1" w:firstLine="425"/>
        <w:contextualSpacing w:val="0"/>
        <w:jc w:val="both"/>
        <w:rPr>
          <w:rFonts w:ascii="Simplified Arabic" w:hAnsi="Simplified Arabic" w:cs="Simplified Arabic"/>
          <w:color w:val="000000" w:themeColor="text1"/>
          <w:sz w:val="28"/>
          <w:szCs w:val="28"/>
        </w:rPr>
      </w:pPr>
      <w:r w:rsidRPr="00397046">
        <w:rPr>
          <w:rFonts w:ascii="Simplified Arabic" w:hAnsi="Simplified Arabic" w:cs="Simplified Arabic"/>
          <w:color w:val="000000" w:themeColor="text1"/>
          <w:sz w:val="28"/>
          <w:szCs w:val="28"/>
          <w:rtl/>
        </w:rPr>
        <w:t>يُشير هذا البُعد إلى توظيف الذكاء الاصطناعي التوليدي في أتمتة العمليات المؤسسية المعقدة التي تتطلب تفكيراً وإبداعاً، وليس فقط تنفيذاً روتينياً. ويختلف هذا النوع من الأتمتة عن الأتمتة التقليدية في كونه يتضمن قدرة على التكيّف مع المتغيرات، والتعامل مع الحالات غير المتوقعة، وإنتاج قرارات مستقلة في إطار الصلاحيات الممنوحة. ويُسهم هذا البُعد في تحرير الموارد البشرية من المهام الروتينية المعقدة وتوجيهها نحو المهام الاستراتيجية عالية القيمة (الشيوي، 2025)</w:t>
      </w:r>
      <w:r w:rsidRPr="00397046">
        <w:rPr>
          <w:rFonts w:ascii="Simplified Arabic" w:hAnsi="Simplified Arabic" w:cs="Simplified Arabic"/>
          <w:color w:val="000000" w:themeColor="text1"/>
          <w:sz w:val="28"/>
          <w:szCs w:val="28"/>
        </w:rPr>
        <w:t>.</w:t>
      </w:r>
    </w:p>
    <w:p w14:paraId="6C76835B" w14:textId="77777777" w:rsidR="00677E32" w:rsidRPr="00397046" w:rsidRDefault="00677E32" w:rsidP="00CC5F03">
      <w:pPr>
        <w:pStyle w:val="ListParagraph"/>
        <w:autoSpaceDE w:val="0"/>
        <w:autoSpaceDN w:val="0"/>
        <w:adjustRightInd w:val="0"/>
        <w:spacing w:before="100" w:beforeAutospacing="1" w:after="100" w:afterAutospacing="1" w:line="276" w:lineRule="auto"/>
        <w:ind w:left="-1"/>
        <w:contextualSpacing w:val="0"/>
        <w:jc w:val="both"/>
        <w:rPr>
          <w:rFonts w:ascii="Simplified Arabic" w:hAnsi="Simplified Arabic" w:cs="Simplified Arabic"/>
          <w:b/>
          <w:bCs/>
          <w:color w:val="000000" w:themeColor="text1"/>
          <w:sz w:val="28"/>
          <w:szCs w:val="28"/>
        </w:rPr>
      </w:pPr>
      <w:r w:rsidRPr="00397046">
        <w:rPr>
          <w:rFonts w:ascii="Simplified Arabic" w:hAnsi="Simplified Arabic" w:cs="Simplified Arabic"/>
          <w:b/>
          <w:bCs/>
          <w:color w:val="000000" w:themeColor="text1"/>
          <w:sz w:val="28"/>
          <w:szCs w:val="28"/>
          <w:rtl/>
        </w:rPr>
        <w:t>البُعد الخامس: الابتكار والإبداع</w:t>
      </w:r>
    </w:p>
    <w:p w14:paraId="199A2848" w14:textId="77777777" w:rsidR="00677E32" w:rsidRPr="00397046" w:rsidRDefault="00677E32" w:rsidP="00CC5F03">
      <w:pPr>
        <w:pStyle w:val="ListParagraph"/>
        <w:autoSpaceDE w:val="0"/>
        <w:autoSpaceDN w:val="0"/>
        <w:adjustRightInd w:val="0"/>
        <w:spacing w:before="100" w:beforeAutospacing="1" w:after="100" w:afterAutospacing="1" w:line="276" w:lineRule="auto"/>
        <w:ind w:left="-1" w:firstLine="425"/>
        <w:contextualSpacing w:val="0"/>
        <w:jc w:val="both"/>
        <w:rPr>
          <w:rFonts w:ascii="Simplified Arabic" w:hAnsi="Simplified Arabic" w:cs="Simplified Arabic"/>
          <w:color w:val="000000" w:themeColor="text1"/>
          <w:sz w:val="28"/>
          <w:szCs w:val="28"/>
        </w:rPr>
      </w:pPr>
      <w:r w:rsidRPr="00397046">
        <w:rPr>
          <w:rFonts w:ascii="Simplified Arabic" w:hAnsi="Simplified Arabic" w:cs="Simplified Arabic"/>
          <w:color w:val="000000" w:themeColor="text1"/>
          <w:sz w:val="28"/>
          <w:szCs w:val="28"/>
          <w:rtl/>
        </w:rPr>
        <w:t>يتمحور هذا البُعد حول الدور الإبداعي للذكاء الاصطناعي التوليدي في ابتكار المنتجات والخدمات والحلول الجديدة، من خلال قدرته على توليد أفكار غير مسبوقة والدمج بين مفاهيم متباعدة بطرق مبتكرة. ويُمثّل هذا البُعد الجانب الأكثر تحوّلاً في هذه التقنية، إذ يُعيد تعريف علاقة الإنسان بالإبداع، ويجعل الذكاء الاصطناعي شريكاً في العملية الإبداعية لا مجرد أداة منفّذة. ويُتيح هذا البُعد للمنظمات فرصاً غير مسبوقة لتطوير مقترحات قيمة مبتكرة تُميّزها في السوق</w:t>
      </w:r>
      <w:r w:rsidRPr="00397046">
        <w:rPr>
          <w:rFonts w:ascii="Simplified Arabic" w:hAnsi="Simplified Arabic" w:cs="Simplified Arabic"/>
          <w:color w:val="000000" w:themeColor="text1"/>
          <w:sz w:val="28"/>
          <w:szCs w:val="28"/>
        </w:rPr>
        <w:t xml:space="preserve"> (</w:t>
      </w:r>
      <w:proofErr w:type="spellStart"/>
      <w:r w:rsidRPr="00397046">
        <w:rPr>
          <w:rFonts w:ascii="Simplified Arabic" w:hAnsi="Simplified Arabic" w:cs="Simplified Arabic"/>
          <w:color w:val="000000" w:themeColor="text1"/>
          <w:sz w:val="28"/>
          <w:szCs w:val="28"/>
        </w:rPr>
        <w:t>Sarioguz</w:t>
      </w:r>
      <w:proofErr w:type="spellEnd"/>
      <w:r w:rsidRPr="00397046">
        <w:rPr>
          <w:rFonts w:ascii="Simplified Arabic" w:hAnsi="Simplified Arabic" w:cs="Simplified Arabic"/>
          <w:color w:val="000000" w:themeColor="text1"/>
          <w:sz w:val="28"/>
          <w:szCs w:val="28"/>
        </w:rPr>
        <w:t xml:space="preserve"> &amp; Miser, 2024).</w:t>
      </w:r>
    </w:p>
    <w:p w14:paraId="4A080D20" w14:textId="77777777" w:rsidR="00677E32" w:rsidRPr="00397046" w:rsidRDefault="00677E32" w:rsidP="00CC5F03">
      <w:pPr>
        <w:pStyle w:val="ListParagraph"/>
        <w:autoSpaceDE w:val="0"/>
        <w:autoSpaceDN w:val="0"/>
        <w:adjustRightInd w:val="0"/>
        <w:spacing w:before="100" w:beforeAutospacing="1" w:after="100" w:afterAutospacing="1" w:line="276" w:lineRule="auto"/>
        <w:ind w:left="-1" w:firstLine="425"/>
        <w:contextualSpacing w:val="0"/>
        <w:jc w:val="both"/>
        <w:rPr>
          <w:rFonts w:ascii="Simplified Arabic" w:hAnsi="Simplified Arabic" w:cs="Simplified Arabic"/>
          <w:color w:val="000000" w:themeColor="text1"/>
          <w:sz w:val="28"/>
          <w:szCs w:val="28"/>
        </w:rPr>
      </w:pPr>
      <w:r w:rsidRPr="00397046">
        <w:rPr>
          <w:rFonts w:ascii="Simplified Arabic" w:hAnsi="Simplified Arabic" w:cs="Simplified Arabic"/>
          <w:color w:val="000000" w:themeColor="text1"/>
          <w:sz w:val="28"/>
          <w:szCs w:val="28"/>
          <w:rtl/>
        </w:rPr>
        <w:t>وإلى جانب هذه الأبعاد الرئيسية، يمكن إضافة أبعاد فرعية أخرى مثل: بُعد التكامل مع الأنظمة المؤسسية، وبُعد التعلم المستمر والتكيف، وبُعد الحوكمة والأخلاقيات، وهي أبعاد داعمة تُعزّز فاعلية الأبعاد الرئيسية الخمسة</w:t>
      </w:r>
      <w:r w:rsidRPr="00397046">
        <w:rPr>
          <w:rFonts w:ascii="Simplified Arabic" w:hAnsi="Simplified Arabic" w:cs="Simplified Arabic"/>
          <w:color w:val="000000" w:themeColor="text1"/>
          <w:sz w:val="28"/>
          <w:szCs w:val="28"/>
        </w:rPr>
        <w:t>.</w:t>
      </w:r>
    </w:p>
    <w:p w14:paraId="31EC5C98" w14:textId="57C3C562" w:rsidR="00677E32" w:rsidRPr="00397046" w:rsidRDefault="00CC5F03" w:rsidP="00CC5F03">
      <w:pPr>
        <w:pStyle w:val="ListParagraph"/>
        <w:autoSpaceDE w:val="0"/>
        <w:autoSpaceDN w:val="0"/>
        <w:adjustRightInd w:val="0"/>
        <w:spacing w:before="100" w:beforeAutospacing="1" w:after="100" w:afterAutospacing="1" w:line="276" w:lineRule="auto"/>
        <w:ind w:left="0"/>
        <w:contextualSpacing w:val="0"/>
        <w:jc w:val="both"/>
        <w:outlineLvl w:val="2"/>
        <w:rPr>
          <w:rFonts w:ascii="Simplified Arabic" w:hAnsi="Simplified Arabic" w:cs="Simplified Arabic"/>
          <w:b/>
          <w:bCs/>
          <w:color w:val="000000" w:themeColor="text1"/>
          <w:sz w:val="32"/>
          <w:szCs w:val="32"/>
        </w:rPr>
      </w:pPr>
      <w:bookmarkStart w:id="17" w:name="_Toc234240718"/>
      <w:r w:rsidRPr="00397046">
        <w:rPr>
          <w:rFonts w:ascii="Simplified Arabic" w:hAnsi="Simplified Arabic" w:cs="Simplified Arabic" w:hint="cs"/>
          <w:b/>
          <w:bCs/>
          <w:color w:val="000000" w:themeColor="text1"/>
          <w:sz w:val="32"/>
          <w:szCs w:val="32"/>
          <w:rtl/>
        </w:rPr>
        <w:t>6.1.2</w:t>
      </w:r>
      <w:r w:rsidR="00677E32" w:rsidRPr="00397046">
        <w:rPr>
          <w:rFonts w:ascii="Simplified Arabic" w:hAnsi="Simplified Arabic" w:cs="Simplified Arabic"/>
          <w:b/>
          <w:bCs/>
          <w:color w:val="000000" w:themeColor="text1"/>
          <w:sz w:val="32"/>
          <w:szCs w:val="32"/>
          <w:rtl/>
        </w:rPr>
        <w:t xml:space="preserve"> تحديات تبنّي الذكاء الاصطناعي التوليدي</w:t>
      </w:r>
      <w:bookmarkEnd w:id="17"/>
    </w:p>
    <w:p w14:paraId="53A8F022" w14:textId="77777777" w:rsidR="00677E32" w:rsidRPr="00397046" w:rsidRDefault="00677E32" w:rsidP="00CC5F03">
      <w:pPr>
        <w:pStyle w:val="ListParagraph"/>
        <w:autoSpaceDE w:val="0"/>
        <w:autoSpaceDN w:val="0"/>
        <w:adjustRightInd w:val="0"/>
        <w:spacing w:before="100" w:beforeAutospacing="1" w:after="100" w:afterAutospacing="1" w:line="276" w:lineRule="auto"/>
        <w:ind w:left="-1" w:firstLine="425"/>
        <w:contextualSpacing w:val="0"/>
        <w:jc w:val="both"/>
        <w:rPr>
          <w:rFonts w:ascii="Simplified Arabic" w:hAnsi="Simplified Arabic" w:cs="Simplified Arabic"/>
          <w:color w:val="000000" w:themeColor="text1"/>
          <w:sz w:val="28"/>
          <w:szCs w:val="28"/>
        </w:rPr>
      </w:pPr>
      <w:r w:rsidRPr="00397046">
        <w:rPr>
          <w:rFonts w:ascii="Simplified Arabic" w:hAnsi="Simplified Arabic" w:cs="Simplified Arabic"/>
          <w:color w:val="000000" w:themeColor="text1"/>
          <w:sz w:val="28"/>
          <w:szCs w:val="28"/>
          <w:rtl/>
        </w:rPr>
        <w:lastRenderedPageBreak/>
        <w:t>على الرغم من الإمكانات الواعدة التي يُقدّمها الذكاء الاصطناعي التوليدي، إلا أن تبنّيه في المؤسسات يواجه جملة من التحديات المركّبة التي تستدعي معالجة استراتيجية شاملة. وتنقسم هذه التحديات إلى عدة فئات</w:t>
      </w:r>
      <w:r w:rsidRPr="00397046">
        <w:rPr>
          <w:rFonts w:ascii="Simplified Arabic" w:hAnsi="Simplified Arabic" w:cs="Simplified Arabic"/>
          <w:color w:val="000000" w:themeColor="text1"/>
          <w:sz w:val="28"/>
          <w:szCs w:val="28"/>
        </w:rPr>
        <w:t>:</w:t>
      </w:r>
    </w:p>
    <w:p w14:paraId="13113C0B" w14:textId="77777777" w:rsidR="00677E32" w:rsidRPr="00397046" w:rsidRDefault="00677E32" w:rsidP="00CC5F03">
      <w:pPr>
        <w:pStyle w:val="ListParagraph"/>
        <w:autoSpaceDE w:val="0"/>
        <w:autoSpaceDN w:val="0"/>
        <w:adjustRightInd w:val="0"/>
        <w:spacing w:before="100" w:beforeAutospacing="1" w:after="100" w:afterAutospacing="1" w:line="276" w:lineRule="auto"/>
        <w:ind w:left="-1" w:firstLine="425"/>
        <w:contextualSpacing w:val="0"/>
        <w:jc w:val="both"/>
        <w:rPr>
          <w:rFonts w:ascii="Simplified Arabic" w:hAnsi="Simplified Arabic" w:cs="Simplified Arabic"/>
          <w:color w:val="000000" w:themeColor="text1"/>
          <w:sz w:val="28"/>
          <w:szCs w:val="28"/>
        </w:rPr>
      </w:pPr>
      <w:r w:rsidRPr="00397046">
        <w:rPr>
          <w:rFonts w:ascii="Simplified Arabic" w:hAnsi="Simplified Arabic" w:cs="Simplified Arabic"/>
          <w:color w:val="000000" w:themeColor="text1"/>
          <w:sz w:val="28"/>
          <w:szCs w:val="28"/>
          <w:rtl/>
        </w:rPr>
        <w:t>على صعيد التحديات الأخلاقية والقيمية، يُبرز</w:t>
      </w:r>
      <w:r w:rsidRPr="00397046">
        <w:rPr>
          <w:rFonts w:ascii="Simplified Arabic" w:hAnsi="Simplified Arabic" w:cs="Simplified Arabic"/>
          <w:color w:val="000000" w:themeColor="text1"/>
          <w:sz w:val="28"/>
          <w:szCs w:val="28"/>
        </w:rPr>
        <w:t xml:space="preserve"> (Wamba et al., 2025) </w:t>
      </w:r>
      <w:r w:rsidRPr="00397046">
        <w:rPr>
          <w:rFonts w:ascii="Simplified Arabic" w:hAnsi="Simplified Arabic" w:cs="Simplified Arabic"/>
          <w:color w:val="000000" w:themeColor="text1"/>
          <w:sz w:val="28"/>
          <w:szCs w:val="28"/>
          <w:rtl/>
        </w:rPr>
        <w:t>وجود إشكاليات جوهرية تتعلق بالشفافية والتحيز والخصوصية والمساءلة، إذ يُنتج الذكاء الاصطناعي التوليدي مخرجات قد تنطوي على تحيزات ضمنية مستقاة من بيانات التدريب، مما يُثير تساؤلات حول عدالة القرارات القائمة عليه. كما تُطرح إشكاليات حول ملكية المحتوى المولّد، وحقوق الملكية الفكرية، والمسؤولية القانونية عن المخرجات</w:t>
      </w:r>
      <w:r w:rsidRPr="00397046">
        <w:rPr>
          <w:rFonts w:ascii="Simplified Arabic" w:hAnsi="Simplified Arabic" w:cs="Simplified Arabic"/>
          <w:color w:val="000000" w:themeColor="text1"/>
          <w:sz w:val="28"/>
          <w:szCs w:val="28"/>
        </w:rPr>
        <w:t>.</w:t>
      </w:r>
    </w:p>
    <w:p w14:paraId="173936DC" w14:textId="77777777" w:rsidR="00677E32" w:rsidRPr="00397046" w:rsidRDefault="00677E32" w:rsidP="00CC5F03">
      <w:pPr>
        <w:pStyle w:val="ListParagraph"/>
        <w:autoSpaceDE w:val="0"/>
        <w:autoSpaceDN w:val="0"/>
        <w:adjustRightInd w:val="0"/>
        <w:spacing w:before="100" w:beforeAutospacing="1" w:after="100" w:afterAutospacing="1" w:line="276" w:lineRule="auto"/>
        <w:ind w:left="-1" w:firstLine="425"/>
        <w:contextualSpacing w:val="0"/>
        <w:jc w:val="both"/>
        <w:rPr>
          <w:rFonts w:ascii="Simplified Arabic" w:hAnsi="Simplified Arabic" w:cs="Simplified Arabic"/>
          <w:color w:val="000000" w:themeColor="text1"/>
          <w:sz w:val="28"/>
          <w:szCs w:val="28"/>
        </w:rPr>
      </w:pPr>
      <w:r w:rsidRPr="00397046">
        <w:rPr>
          <w:rFonts w:ascii="Simplified Arabic" w:hAnsi="Simplified Arabic" w:cs="Simplified Arabic"/>
          <w:color w:val="000000" w:themeColor="text1"/>
          <w:sz w:val="28"/>
          <w:szCs w:val="28"/>
          <w:rtl/>
        </w:rPr>
        <w:t>وعلى صعيد تحديات الهوية الثقافية والمعرفية، يُشير (أحمد، 2025) إلى إشكاليات مرتبطة بتأثير الذكاء الاصطناعي التوليدي على تشكيل المعرفة والهوية الثقافية، خاصة لدى الأجيال الشابة، بما قد يُفضي إلى تنميط ثقافي وتراجع في التنوع المعرفي، وضعف في القدرات النقدية للأفراد نتيجة الاعتماد المفرط على مخرجات هذه التقنية</w:t>
      </w:r>
      <w:r w:rsidRPr="00397046">
        <w:rPr>
          <w:rFonts w:ascii="Simplified Arabic" w:hAnsi="Simplified Arabic" w:cs="Simplified Arabic"/>
          <w:color w:val="000000" w:themeColor="text1"/>
          <w:sz w:val="28"/>
          <w:szCs w:val="28"/>
        </w:rPr>
        <w:t>.</w:t>
      </w:r>
    </w:p>
    <w:p w14:paraId="08FA46A1" w14:textId="77777777" w:rsidR="00677E32" w:rsidRPr="00397046" w:rsidRDefault="00677E32" w:rsidP="00CC5F03">
      <w:pPr>
        <w:pStyle w:val="ListParagraph"/>
        <w:autoSpaceDE w:val="0"/>
        <w:autoSpaceDN w:val="0"/>
        <w:adjustRightInd w:val="0"/>
        <w:spacing w:before="100" w:beforeAutospacing="1" w:after="100" w:afterAutospacing="1" w:line="276" w:lineRule="auto"/>
        <w:ind w:left="-1" w:firstLine="425"/>
        <w:contextualSpacing w:val="0"/>
        <w:jc w:val="both"/>
        <w:rPr>
          <w:rFonts w:ascii="Simplified Arabic" w:hAnsi="Simplified Arabic" w:cs="Simplified Arabic"/>
          <w:color w:val="000000" w:themeColor="text1"/>
          <w:sz w:val="28"/>
          <w:szCs w:val="28"/>
        </w:rPr>
      </w:pPr>
      <w:r w:rsidRPr="00397046">
        <w:rPr>
          <w:rFonts w:ascii="Simplified Arabic" w:hAnsi="Simplified Arabic" w:cs="Simplified Arabic"/>
          <w:color w:val="000000" w:themeColor="text1"/>
          <w:sz w:val="28"/>
          <w:szCs w:val="28"/>
          <w:rtl/>
        </w:rPr>
        <w:t>وعلى صعيد التحديات البنيوية والتقنية، يُبرز (السماني وآخرون، 2025) وجود فجوات معرفية وتقنية واضحة تواجه المؤسسات في تبنّي الذكاء الاصطناعي التوليدي، تتعلق بضعف البنية التحتية الرقمية، ونقص الكوادر المؤهلة، ومحدودية الموارد المالية اللازمة للاستثمار في هذه التقنية، خاصة في البيئات الناشئة</w:t>
      </w:r>
      <w:r w:rsidRPr="00397046">
        <w:rPr>
          <w:rFonts w:ascii="Simplified Arabic" w:hAnsi="Simplified Arabic" w:cs="Simplified Arabic"/>
          <w:color w:val="000000" w:themeColor="text1"/>
          <w:sz w:val="28"/>
          <w:szCs w:val="28"/>
        </w:rPr>
        <w:t>.</w:t>
      </w:r>
    </w:p>
    <w:p w14:paraId="04744484" w14:textId="77777777" w:rsidR="00677E32" w:rsidRPr="00397046" w:rsidRDefault="00677E32" w:rsidP="00CC5F03">
      <w:pPr>
        <w:pStyle w:val="ListParagraph"/>
        <w:autoSpaceDE w:val="0"/>
        <w:autoSpaceDN w:val="0"/>
        <w:adjustRightInd w:val="0"/>
        <w:spacing w:before="100" w:beforeAutospacing="1" w:after="100" w:afterAutospacing="1" w:line="276" w:lineRule="auto"/>
        <w:ind w:left="-1" w:firstLine="425"/>
        <w:contextualSpacing w:val="0"/>
        <w:jc w:val="both"/>
        <w:rPr>
          <w:rFonts w:ascii="Simplified Arabic" w:hAnsi="Simplified Arabic" w:cs="Simplified Arabic"/>
          <w:color w:val="000000" w:themeColor="text1"/>
          <w:sz w:val="28"/>
          <w:szCs w:val="28"/>
        </w:rPr>
      </w:pPr>
      <w:r w:rsidRPr="00397046">
        <w:rPr>
          <w:rFonts w:ascii="Simplified Arabic" w:hAnsi="Simplified Arabic" w:cs="Simplified Arabic"/>
          <w:color w:val="000000" w:themeColor="text1"/>
          <w:sz w:val="28"/>
          <w:szCs w:val="28"/>
          <w:rtl/>
        </w:rPr>
        <w:t>وعلى صعيد التحديات المؤسسية، يُبرز (الجهني والشمري، 2026) وجود تحديات تتعلق بالاعتماد المفرط على الذكاء الاصطناعي التوليدي، وتراجع المهارات البشرية الأساسية، وضعف الأطر التنظيمية الحاكمة لاستخدامه، وعدم وضوح السياسات المؤسسية بشأن حدود توظيفه</w:t>
      </w:r>
      <w:r w:rsidRPr="00397046">
        <w:rPr>
          <w:rFonts w:ascii="Simplified Arabic" w:hAnsi="Simplified Arabic" w:cs="Simplified Arabic"/>
          <w:color w:val="000000" w:themeColor="text1"/>
          <w:sz w:val="28"/>
          <w:szCs w:val="28"/>
        </w:rPr>
        <w:t>.</w:t>
      </w:r>
    </w:p>
    <w:p w14:paraId="7B752E00" w14:textId="77777777" w:rsidR="00677E32" w:rsidRPr="00397046" w:rsidRDefault="00677E32" w:rsidP="00CC5F03">
      <w:pPr>
        <w:pStyle w:val="ListParagraph"/>
        <w:autoSpaceDE w:val="0"/>
        <w:autoSpaceDN w:val="0"/>
        <w:adjustRightInd w:val="0"/>
        <w:spacing w:before="100" w:beforeAutospacing="1" w:after="100" w:afterAutospacing="1" w:line="276" w:lineRule="auto"/>
        <w:ind w:left="-1" w:firstLine="425"/>
        <w:contextualSpacing w:val="0"/>
        <w:jc w:val="both"/>
        <w:rPr>
          <w:rFonts w:ascii="Simplified Arabic" w:hAnsi="Simplified Arabic" w:cs="Simplified Arabic"/>
          <w:color w:val="000000" w:themeColor="text1"/>
          <w:sz w:val="28"/>
          <w:szCs w:val="28"/>
        </w:rPr>
      </w:pPr>
      <w:r w:rsidRPr="00397046">
        <w:rPr>
          <w:rFonts w:ascii="Simplified Arabic" w:hAnsi="Simplified Arabic" w:cs="Simplified Arabic"/>
          <w:color w:val="000000" w:themeColor="text1"/>
          <w:sz w:val="28"/>
          <w:szCs w:val="28"/>
          <w:rtl/>
        </w:rPr>
        <w:t>وعلى صعيد التحديات الاستراتيجية، يُشير</w:t>
      </w:r>
      <w:r w:rsidRPr="00397046">
        <w:rPr>
          <w:rFonts w:ascii="Simplified Arabic" w:hAnsi="Simplified Arabic" w:cs="Simplified Arabic"/>
          <w:color w:val="000000" w:themeColor="text1"/>
          <w:sz w:val="28"/>
          <w:szCs w:val="28"/>
        </w:rPr>
        <w:t xml:space="preserve"> (</w:t>
      </w:r>
      <w:r w:rsidRPr="00397046">
        <w:rPr>
          <w:rFonts w:ascii="Cambria" w:hAnsi="Cambria" w:cs="Cambria"/>
          <w:color w:val="000000" w:themeColor="text1"/>
          <w:sz w:val="28"/>
          <w:szCs w:val="28"/>
        </w:rPr>
        <w:t>Ş</w:t>
      </w:r>
      <w:r w:rsidRPr="00397046">
        <w:rPr>
          <w:rFonts w:ascii="Simplified Arabic" w:hAnsi="Simplified Arabic" w:cs="Simplified Arabic"/>
          <w:color w:val="000000" w:themeColor="text1"/>
          <w:sz w:val="28"/>
          <w:szCs w:val="28"/>
        </w:rPr>
        <w:t xml:space="preserve">ahin &amp; Karayel, 2024) </w:t>
      </w:r>
      <w:r w:rsidRPr="00397046">
        <w:rPr>
          <w:rFonts w:ascii="Simplified Arabic" w:hAnsi="Simplified Arabic" w:cs="Simplified Arabic"/>
          <w:color w:val="000000" w:themeColor="text1"/>
          <w:sz w:val="28"/>
          <w:szCs w:val="28"/>
          <w:rtl/>
        </w:rPr>
        <w:t>إلى أن المؤسسات تقف على أعتاب تحول جوهري يفرض عليها إعادة النظر في استراتيجياتها ونماذج أعمالها، وهو ما يتطلب قدرات قيادية استثنائية، ورؤية استراتيجية واضحة، واستعداداً لتحمّل مخاطر التحول</w:t>
      </w:r>
      <w:r w:rsidRPr="00397046">
        <w:rPr>
          <w:rFonts w:ascii="Simplified Arabic" w:hAnsi="Simplified Arabic" w:cs="Simplified Arabic"/>
          <w:color w:val="000000" w:themeColor="text1"/>
          <w:sz w:val="28"/>
          <w:szCs w:val="28"/>
        </w:rPr>
        <w:t>.</w:t>
      </w:r>
    </w:p>
    <w:p w14:paraId="22B32465" w14:textId="19C51263" w:rsidR="00677E32" w:rsidRPr="00397046" w:rsidRDefault="00677E32" w:rsidP="00CC5F03">
      <w:pPr>
        <w:pStyle w:val="ListParagraph"/>
        <w:autoSpaceDE w:val="0"/>
        <w:autoSpaceDN w:val="0"/>
        <w:adjustRightInd w:val="0"/>
        <w:spacing w:before="100" w:beforeAutospacing="1" w:after="100" w:afterAutospacing="1" w:line="276" w:lineRule="auto"/>
        <w:ind w:left="-1" w:firstLine="425"/>
        <w:contextualSpacing w:val="0"/>
        <w:jc w:val="both"/>
        <w:rPr>
          <w:rFonts w:ascii="Simplified Arabic" w:hAnsi="Simplified Arabic" w:cs="Simplified Arabic"/>
          <w:color w:val="000000" w:themeColor="text1"/>
          <w:sz w:val="28"/>
          <w:szCs w:val="28"/>
        </w:rPr>
      </w:pPr>
      <w:r w:rsidRPr="00397046">
        <w:rPr>
          <w:rFonts w:ascii="Simplified Arabic" w:hAnsi="Simplified Arabic" w:cs="Simplified Arabic"/>
          <w:color w:val="000000" w:themeColor="text1"/>
          <w:sz w:val="28"/>
          <w:szCs w:val="28"/>
          <w:rtl/>
        </w:rPr>
        <w:t>ويستنتج الباحث أن تبنّي الذكاء الاصطناعي التوليدي يتطلب مقاربة متكاملة تُعالج هذه التحديات على مستويات متعددة، وتُوفّر البيئة التمكينية اللازمة لتحقيق أقصى استفادة من هذه التقنية مع تقليص مخاطرها</w:t>
      </w:r>
      <w:r w:rsidRPr="00397046">
        <w:rPr>
          <w:rFonts w:ascii="Simplified Arabic" w:hAnsi="Simplified Arabic" w:cs="Simplified Arabic"/>
          <w:color w:val="000000" w:themeColor="text1"/>
          <w:sz w:val="28"/>
          <w:szCs w:val="28"/>
        </w:rPr>
        <w:t>.</w:t>
      </w:r>
    </w:p>
    <w:p w14:paraId="4D8804C4" w14:textId="567FF0C2" w:rsidR="00677E32" w:rsidRPr="00397046" w:rsidRDefault="00CC5F03" w:rsidP="00CC5F03">
      <w:pPr>
        <w:jc w:val="center"/>
        <w:outlineLvl w:val="1"/>
        <w:rPr>
          <w:rFonts w:ascii="Simplified Arabic" w:hAnsi="Simplified Arabic" w:cs="Simplified Arabic"/>
          <w:b/>
          <w:bCs/>
          <w:color w:val="000000" w:themeColor="text1"/>
          <w:sz w:val="36"/>
          <w:szCs w:val="36"/>
        </w:rPr>
      </w:pPr>
      <w:r w:rsidRPr="00397046">
        <w:rPr>
          <w:rFonts w:ascii="Simplified Arabic" w:hAnsi="Simplified Arabic" w:cs="Simplified Arabic"/>
          <w:b/>
          <w:bCs/>
          <w:color w:val="000000" w:themeColor="text1"/>
          <w:sz w:val="36"/>
          <w:szCs w:val="36"/>
          <w:rtl/>
        </w:rPr>
        <w:br w:type="page"/>
      </w:r>
      <w:bookmarkStart w:id="18" w:name="_Toc234240719"/>
      <w:r w:rsidR="00677E32" w:rsidRPr="00397046">
        <w:rPr>
          <w:rFonts w:ascii="Simplified Arabic" w:hAnsi="Simplified Arabic" w:cs="Simplified Arabic"/>
          <w:b/>
          <w:bCs/>
          <w:color w:val="000000" w:themeColor="text1"/>
          <w:sz w:val="36"/>
          <w:szCs w:val="36"/>
          <w:rtl/>
        </w:rPr>
        <w:lastRenderedPageBreak/>
        <w:t>المبحث الثاني: الميزة التنافسية المستدامة</w:t>
      </w:r>
      <w:bookmarkEnd w:id="18"/>
    </w:p>
    <w:p w14:paraId="762BB761" w14:textId="1BDA8532" w:rsidR="00677E32" w:rsidRPr="00397046" w:rsidRDefault="00CC5F03" w:rsidP="00CC5F03">
      <w:pPr>
        <w:pStyle w:val="ListParagraph"/>
        <w:autoSpaceDE w:val="0"/>
        <w:autoSpaceDN w:val="0"/>
        <w:adjustRightInd w:val="0"/>
        <w:spacing w:before="100" w:beforeAutospacing="1" w:after="100" w:afterAutospacing="1" w:line="276" w:lineRule="auto"/>
        <w:ind w:left="0"/>
        <w:contextualSpacing w:val="0"/>
        <w:jc w:val="both"/>
        <w:outlineLvl w:val="2"/>
        <w:rPr>
          <w:rFonts w:ascii="Simplified Arabic" w:hAnsi="Simplified Arabic" w:cs="Simplified Arabic"/>
          <w:b/>
          <w:bCs/>
          <w:color w:val="000000" w:themeColor="text1"/>
          <w:sz w:val="32"/>
          <w:szCs w:val="32"/>
        </w:rPr>
      </w:pPr>
      <w:bookmarkStart w:id="19" w:name="_Toc234240720"/>
      <w:r w:rsidRPr="00397046">
        <w:rPr>
          <w:rFonts w:ascii="Simplified Arabic" w:hAnsi="Simplified Arabic" w:cs="Simplified Arabic" w:hint="cs"/>
          <w:b/>
          <w:bCs/>
          <w:color w:val="000000" w:themeColor="text1"/>
          <w:sz w:val="32"/>
          <w:szCs w:val="32"/>
          <w:rtl/>
        </w:rPr>
        <w:t xml:space="preserve">1.2.2 </w:t>
      </w:r>
      <w:r w:rsidR="00677E32" w:rsidRPr="00397046">
        <w:rPr>
          <w:rFonts w:ascii="Simplified Arabic" w:hAnsi="Simplified Arabic" w:cs="Simplified Arabic"/>
          <w:b/>
          <w:bCs/>
          <w:color w:val="000000" w:themeColor="text1"/>
          <w:sz w:val="32"/>
          <w:szCs w:val="32"/>
          <w:rtl/>
        </w:rPr>
        <w:t>تمهيد</w:t>
      </w:r>
      <w:bookmarkEnd w:id="19"/>
    </w:p>
    <w:p w14:paraId="0626FED3" w14:textId="77777777" w:rsidR="00677E32" w:rsidRPr="00397046" w:rsidRDefault="00677E32" w:rsidP="00CC5F03">
      <w:pPr>
        <w:pStyle w:val="ListParagraph"/>
        <w:autoSpaceDE w:val="0"/>
        <w:autoSpaceDN w:val="0"/>
        <w:adjustRightInd w:val="0"/>
        <w:spacing w:before="100" w:beforeAutospacing="1" w:after="100" w:afterAutospacing="1" w:line="276" w:lineRule="auto"/>
        <w:ind w:left="-1" w:firstLine="425"/>
        <w:contextualSpacing w:val="0"/>
        <w:jc w:val="both"/>
        <w:rPr>
          <w:rFonts w:ascii="Simplified Arabic" w:hAnsi="Simplified Arabic" w:cs="Simplified Arabic"/>
          <w:color w:val="000000" w:themeColor="text1"/>
          <w:sz w:val="28"/>
          <w:szCs w:val="28"/>
        </w:rPr>
      </w:pPr>
      <w:r w:rsidRPr="00397046">
        <w:rPr>
          <w:rFonts w:ascii="Simplified Arabic" w:hAnsi="Simplified Arabic" w:cs="Simplified Arabic"/>
          <w:color w:val="000000" w:themeColor="text1"/>
          <w:sz w:val="28"/>
          <w:szCs w:val="28"/>
          <w:rtl/>
        </w:rPr>
        <w:t>تُمثّل الميزة التنافسية المستدامة إحدى الغايات الاستراتيجية العليا للمنظمات المعاصرة، إذ تعكس قدرتها على تحقيق تفوق تنافسي مستمر يصعب على المنافسين محاكاته أو تعويضه على المدى الطويل. وقد شهد هذا المفهوم تطوراً جوهرياً خلال العقود الأخيرة، إذ انتقل من الاعتماد على الموارد الملموسة والتكلفة إلى الاعتماد على الموارد غير الملموسة كالمعرفة والابتكار والقدرات الديناميكية. وفي ظل التحولات الرقمية المتسارعة، باتت الميزة التنافسية المستدامة مرتبطة ارتباطاً وثيقاً بقدرة المنظمة على توظيف التقنيات المتقدمة، وابتكار نماذج أعمال جديدة، والتكيف مع المتغيرات البيئية بمرونة عالية. وفي هذا المبحث، سيتم استعراض المفهوم النظري للميزة التنافسية المستدامة، وأهميتها، وأهدافها، وأبعادها، ومداخل تحقيقها</w:t>
      </w:r>
      <w:r w:rsidRPr="00397046">
        <w:rPr>
          <w:rFonts w:ascii="Simplified Arabic" w:hAnsi="Simplified Arabic" w:cs="Simplified Arabic"/>
          <w:color w:val="000000" w:themeColor="text1"/>
          <w:sz w:val="28"/>
          <w:szCs w:val="28"/>
        </w:rPr>
        <w:t>.</w:t>
      </w:r>
    </w:p>
    <w:p w14:paraId="210A9E6D" w14:textId="4A9B3BCD" w:rsidR="00677E32" w:rsidRPr="00397046" w:rsidRDefault="00CC5F03" w:rsidP="00CC5F03">
      <w:pPr>
        <w:pStyle w:val="ListParagraph"/>
        <w:autoSpaceDE w:val="0"/>
        <w:autoSpaceDN w:val="0"/>
        <w:adjustRightInd w:val="0"/>
        <w:spacing w:before="100" w:beforeAutospacing="1" w:after="100" w:afterAutospacing="1" w:line="276" w:lineRule="auto"/>
        <w:ind w:left="0"/>
        <w:contextualSpacing w:val="0"/>
        <w:jc w:val="both"/>
        <w:outlineLvl w:val="2"/>
        <w:rPr>
          <w:rFonts w:ascii="Simplified Arabic" w:hAnsi="Simplified Arabic" w:cs="Simplified Arabic"/>
          <w:b/>
          <w:bCs/>
          <w:color w:val="000000" w:themeColor="text1"/>
          <w:sz w:val="32"/>
          <w:szCs w:val="32"/>
        </w:rPr>
      </w:pPr>
      <w:bookmarkStart w:id="20" w:name="_Toc234240721"/>
      <w:r w:rsidRPr="00397046">
        <w:rPr>
          <w:rFonts w:ascii="Simplified Arabic" w:hAnsi="Simplified Arabic" w:cs="Simplified Arabic" w:hint="cs"/>
          <w:b/>
          <w:bCs/>
          <w:color w:val="000000" w:themeColor="text1"/>
          <w:sz w:val="32"/>
          <w:szCs w:val="32"/>
          <w:rtl/>
        </w:rPr>
        <w:t>2.2.2</w:t>
      </w:r>
      <w:r w:rsidR="00677E32" w:rsidRPr="00397046">
        <w:rPr>
          <w:rFonts w:ascii="Simplified Arabic" w:hAnsi="Simplified Arabic" w:cs="Simplified Arabic"/>
          <w:b/>
          <w:bCs/>
          <w:color w:val="000000" w:themeColor="text1"/>
          <w:sz w:val="32"/>
          <w:szCs w:val="32"/>
          <w:rtl/>
        </w:rPr>
        <w:t xml:space="preserve"> مفهوم الميزة التنافسية المستدامة</w:t>
      </w:r>
      <w:bookmarkEnd w:id="20"/>
    </w:p>
    <w:p w14:paraId="2F6C70CC" w14:textId="77777777" w:rsidR="00677E32" w:rsidRPr="00397046" w:rsidRDefault="00677E32" w:rsidP="00CC5F03">
      <w:pPr>
        <w:pStyle w:val="ListParagraph"/>
        <w:autoSpaceDE w:val="0"/>
        <w:autoSpaceDN w:val="0"/>
        <w:adjustRightInd w:val="0"/>
        <w:spacing w:before="100" w:beforeAutospacing="1" w:after="100" w:afterAutospacing="1" w:line="276" w:lineRule="auto"/>
        <w:ind w:left="-1" w:firstLine="425"/>
        <w:contextualSpacing w:val="0"/>
        <w:jc w:val="both"/>
        <w:rPr>
          <w:rFonts w:ascii="Simplified Arabic" w:hAnsi="Simplified Arabic" w:cs="Simplified Arabic"/>
          <w:color w:val="000000" w:themeColor="text1"/>
          <w:sz w:val="28"/>
          <w:szCs w:val="28"/>
        </w:rPr>
      </w:pPr>
      <w:r w:rsidRPr="00397046">
        <w:rPr>
          <w:rFonts w:ascii="Simplified Arabic" w:hAnsi="Simplified Arabic" w:cs="Simplified Arabic"/>
          <w:color w:val="000000" w:themeColor="text1"/>
          <w:sz w:val="28"/>
          <w:szCs w:val="28"/>
          <w:rtl/>
        </w:rPr>
        <w:t>تنوّعت المقاربات الأكاديمية لتعريف الميزة التنافسية المستدامة، حيث يتبنى الباحثون منظورات متباينة تعكس تطور المفهوم عبر الزمن وتعدد المدارس الفكرية التي تناولته. ويُعرّفها (فاضل والعامري، ٢٠٢٣) بأنها القدرة الاستراتيجية التي تُمكّن المنظمة من التفوق على منافسيها بشكل مستمر ومستدام عبر الزمن، من خلال امتلاك موارد وقدرات فريدة يصعب تقليدها، وتوظيفها بشكل يُحقّق قيمة متفوقة للعملاء وأصحاب المصلحة</w:t>
      </w:r>
      <w:r w:rsidRPr="00397046">
        <w:rPr>
          <w:rFonts w:ascii="Simplified Arabic" w:hAnsi="Simplified Arabic" w:cs="Simplified Arabic"/>
          <w:color w:val="000000" w:themeColor="text1"/>
          <w:sz w:val="28"/>
          <w:szCs w:val="28"/>
        </w:rPr>
        <w:t>.</w:t>
      </w:r>
    </w:p>
    <w:p w14:paraId="6E301A99" w14:textId="77777777" w:rsidR="00677E32" w:rsidRPr="00397046" w:rsidRDefault="00677E32" w:rsidP="00CC5F03">
      <w:pPr>
        <w:pStyle w:val="ListParagraph"/>
        <w:autoSpaceDE w:val="0"/>
        <w:autoSpaceDN w:val="0"/>
        <w:adjustRightInd w:val="0"/>
        <w:spacing w:before="100" w:beforeAutospacing="1" w:after="100" w:afterAutospacing="1" w:line="276" w:lineRule="auto"/>
        <w:ind w:left="-1" w:firstLine="425"/>
        <w:contextualSpacing w:val="0"/>
        <w:jc w:val="both"/>
        <w:rPr>
          <w:rFonts w:ascii="Simplified Arabic" w:hAnsi="Simplified Arabic" w:cs="Simplified Arabic"/>
          <w:color w:val="000000" w:themeColor="text1"/>
          <w:sz w:val="28"/>
          <w:szCs w:val="28"/>
        </w:rPr>
      </w:pPr>
      <w:r w:rsidRPr="00397046">
        <w:rPr>
          <w:rFonts w:ascii="Simplified Arabic" w:hAnsi="Simplified Arabic" w:cs="Simplified Arabic"/>
          <w:color w:val="000000" w:themeColor="text1"/>
          <w:sz w:val="28"/>
          <w:szCs w:val="28"/>
          <w:rtl/>
        </w:rPr>
        <w:t>ومن منظور قائم على القدرات الديناميكية، يعرّفها (خريسات والنجار، ٢٠٢١) بأنها المكانة المتميزة التي تحققها المنظمة في السوق نتيجة قدرتها على التكيّف المستمر مع المتغيرات البيئية، وإعادة تشكيل مواردها وقدراتها بما يتلاءم مع التحولات الاقتصادية والتكنولوجية والاجتماعية</w:t>
      </w:r>
      <w:r w:rsidRPr="00397046">
        <w:rPr>
          <w:rFonts w:ascii="Simplified Arabic" w:hAnsi="Simplified Arabic" w:cs="Simplified Arabic"/>
          <w:color w:val="000000" w:themeColor="text1"/>
          <w:sz w:val="28"/>
          <w:szCs w:val="28"/>
        </w:rPr>
        <w:t>.</w:t>
      </w:r>
    </w:p>
    <w:p w14:paraId="46794D47" w14:textId="77777777" w:rsidR="00677E32" w:rsidRPr="00397046" w:rsidRDefault="00677E32" w:rsidP="00CC5F03">
      <w:pPr>
        <w:pStyle w:val="ListParagraph"/>
        <w:autoSpaceDE w:val="0"/>
        <w:autoSpaceDN w:val="0"/>
        <w:adjustRightInd w:val="0"/>
        <w:spacing w:before="100" w:beforeAutospacing="1" w:after="100" w:afterAutospacing="1" w:line="276" w:lineRule="auto"/>
        <w:ind w:left="-1" w:firstLine="425"/>
        <w:contextualSpacing w:val="0"/>
        <w:jc w:val="both"/>
        <w:rPr>
          <w:rFonts w:ascii="Simplified Arabic" w:hAnsi="Simplified Arabic" w:cs="Simplified Arabic"/>
          <w:color w:val="000000" w:themeColor="text1"/>
          <w:sz w:val="28"/>
          <w:szCs w:val="28"/>
        </w:rPr>
      </w:pPr>
      <w:r w:rsidRPr="00397046">
        <w:rPr>
          <w:rFonts w:ascii="Simplified Arabic" w:hAnsi="Simplified Arabic" w:cs="Simplified Arabic"/>
          <w:color w:val="000000" w:themeColor="text1"/>
          <w:sz w:val="28"/>
          <w:szCs w:val="28"/>
          <w:rtl/>
        </w:rPr>
        <w:t>ويُقدّم (المتولي ومصطفى، ٢٠٢٣) تعريفاً يربطها بالرشاقة التنظيمية، إذ يصفها بأنها القدرة التي تُميّز المنظمة عن غيرها في تقديم قيمة استثنائية للعملاء على مدى طويل، بشكل يُحقّق التوازن بين الاستجابة السريعة لمتطلبات السوق والحفاظ على الاستقرار الاستراتيجي للمنظمة</w:t>
      </w:r>
      <w:r w:rsidRPr="00397046">
        <w:rPr>
          <w:rFonts w:ascii="Simplified Arabic" w:hAnsi="Simplified Arabic" w:cs="Simplified Arabic"/>
          <w:color w:val="000000" w:themeColor="text1"/>
          <w:sz w:val="28"/>
          <w:szCs w:val="28"/>
        </w:rPr>
        <w:t>.</w:t>
      </w:r>
    </w:p>
    <w:p w14:paraId="369673A3" w14:textId="77777777" w:rsidR="00677E32" w:rsidRPr="00397046" w:rsidRDefault="00677E32" w:rsidP="00CC5F03">
      <w:pPr>
        <w:pStyle w:val="ListParagraph"/>
        <w:autoSpaceDE w:val="0"/>
        <w:autoSpaceDN w:val="0"/>
        <w:adjustRightInd w:val="0"/>
        <w:spacing w:before="100" w:beforeAutospacing="1" w:after="100" w:afterAutospacing="1" w:line="276" w:lineRule="auto"/>
        <w:ind w:left="-1" w:firstLine="425"/>
        <w:contextualSpacing w:val="0"/>
        <w:jc w:val="both"/>
        <w:rPr>
          <w:rFonts w:ascii="Simplified Arabic" w:hAnsi="Simplified Arabic" w:cs="Simplified Arabic"/>
          <w:color w:val="000000" w:themeColor="text1"/>
          <w:sz w:val="28"/>
          <w:szCs w:val="28"/>
        </w:rPr>
      </w:pPr>
      <w:r w:rsidRPr="00397046">
        <w:rPr>
          <w:rFonts w:ascii="Simplified Arabic" w:hAnsi="Simplified Arabic" w:cs="Simplified Arabic"/>
          <w:color w:val="000000" w:themeColor="text1"/>
          <w:sz w:val="28"/>
          <w:szCs w:val="28"/>
          <w:rtl/>
        </w:rPr>
        <w:lastRenderedPageBreak/>
        <w:t>ومن زاوية تسويقية، يُقاربها (البنا وآخرون، ٢٠٢٦) بوصفها القدرة على تحقيق تفوق تسويقي مستدام قائم على البراعة في استكشاف الفرص التسويقية الجديدة والاستفادة من الفرص القائمة، بما يُتيح للمنظمة موقعاً تنافسياً متميزاً في السوق يصعب على المنافسين إزاحته</w:t>
      </w:r>
      <w:r w:rsidRPr="00397046">
        <w:rPr>
          <w:rFonts w:ascii="Simplified Arabic" w:hAnsi="Simplified Arabic" w:cs="Simplified Arabic"/>
          <w:color w:val="000000" w:themeColor="text1"/>
          <w:sz w:val="28"/>
          <w:szCs w:val="28"/>
        </w:rPr>
        <w:t>.</w:t>
      </w:r>
    </w:p>
    <w:p w14:paraId="44DEFBB2" w14:textId="77777777" w:rsidR="00677E32" w:rsidRPr="00397046" w:rsidRDefault="00677E32" w:rsidP="00CC5F03">
      <w:pPr>
        <w:pStyle w:val="ListParagraph"/>
        <w:autoSpaceDE w:val="0"/>
        <w:autoSpaceDN w:val="0"/>
        <w:adjustRightInd w:val="0"/>
        <w:spacing w:before="100" w:beforeAutospacing="1" w:after="100" w:afterAutospacing="1" w:line="276" w:lineRule="auto"/>
        <w:ind w:left="-1" w:firstLine="425"/>
        <w:contextualSpacing w:val="0"/>
        <w:jc w:val="both"/>
        <w:rPr>
          <w:rFonts w:ascii="Simplified Arabic" w:hAnsi="Simplified Arabic" w:cs="Simplified Arabic"/>
          <w:color w:val="000000" w:themeColor="text1"/>
          <w:sz w:val="28"/>
          <w:szCs w:val="28"/>
        </w:rPr>
      </w:pPr>
      <w:r w:rsidRPr="00397046">
        <w:rPr>
          <w:rFonts w:ascii="Simplified Arabic" w:hAnsi="Simplified Arabic" w:cs="Simplified Arabic"/>
          <w:color w:val="000000" w:themeColor="text1"/>
          <w:sz w:val="28"/>
          <w:szCs w:val="28"/>
          <w:rtl/>
        </w:rPr>
        <w:t>ومن منظور ابتكاري، يعرّفها (شاكر، ٢٠٢٥) بأنها التفوق الذي تحققه المنظمة عبر تبنّي استراتيجيات ابتكارية شاملة تُعيد تشكيل منتجاتها وعملياتها ونماذج أعمالها، بحيث تتجاوز حدود المنافسة السعرية إلى المنافسة القائمة على القيمة المضافة والتميز الابتكاري</w:t>
      </w:r>
      <w:r w:rsidRPr="00397046">
        <w:rPr>
          <w:rFonts w:ascii="Simplified Arabic" w:hAnsi="Simplified Arabic" w:cs="Simplified Arabic"/>
          <w:color w:val="000000" w:themeColor="text1"/>
          <w:sz w:val="28"/>
          <w:szCs w:val="28"/>
        </w:rPr>
        <w:t>.</w:t>
      </w:r>
    </w:p>
    <w:p w14:paraId="396AC071" w14:textId="77777777" w:rsidR="00677E32" w:rsidRPr="00397046" w:rsidRDefault="00677E32" w:rsidP="00CC5F03">
      <w:pPr>
        <w:pStyle w:val="ListParagraph"/>
        <w:autoSpaceDE w:val="0"/>
        <w:autoSpaceDN w:val="0"/>
        <w:adjustRightInd w:val="0"/>
        <w:spacing w:before="100" w:beforeAutospacing="1" w:after="100" w:afterAutospacing="1" w:line="276" w:lineRule="auto"/>
        <w:ind w:left="-1" w:firstLine="425"/>
        <w:contextualSpacing w:val="0"/>
        <w:jc w:val="both"/>
        <w:rPr>
          <w:rFonts w:ascii="Simplified Arabic" w:hAnsi="Simplified Arabic" w:cs="Simplified Arabic"/>
          <w:color w:val="000000" w:themeColor="text1"/>
          <w:sz w:val="28"/>
          <w:szCs w:val="28"/>
        </w:rPr>
      </w:pPr>
      <w:r w:rsidRPr="00397046">
        <w:rPr>
          <w:rFonts w:ascii="Simplified Arabic" w:hAnsi="Simplified Arabic" w:cs="Simplified Arabic"/>
          <w:color w:val="000000" w:themeColor="text1"/>
          <w:sz w:val="28"/>
          <w:szCs w:val="28"/>
          <w:rtl/>
        </w:rPr>
        <w:t>ومن منظور رقمي معاصر، يعرّفها</w:t>
      </w:r>
      <w:r w:rsidRPr="00397046">
        <w:rPr>
          <w:rFonts w:ascii="Simplified Arabic" w:hAnsi="Simplified Arabic" w:cs="Simplified Arabic"/>
          <w:color w:val="000000" w:themeColor="text1"/>
          <w:sz w:val="28"/>
          <w:szCs w:val="28"/>
        </w:rPr>
        <w:t xml:space="preserve"> (Shakil et al., 2025) </w:t>
      </w:r>
      <w:r w:rsidRPr="00397046">
        <w:rPr>
          <w:rFonts w:ascii="Simplified Arabic" w:hAnsi="Simplified Arabic" w:cs="Simplified Arabic"/>
          <w:color w:val="000000" w:themeColor="text1"/>
          <w:sz w:val="28"/>
          <w:szCs w:val="28"/>
          <w:rtl/>
        </w:rPr>
        <w:t>بأنها الميزة التي تُعيد صياغتها المنظمات في العصر الرقمي عبر توظيف تقنيات الذكاء الاصطناعي، بحيث تنتقل من الاعتماد على الموارد التقليدية إلى الاعتماد على القدرات الرقمية المتقدمة كمصدر رئيسي للتفوق التنافسي المستدام</w:t>
      </w:r>
      <w:r w:rsidRPr="00397046">
        <w:rPr>
          <w:rFonts w:ascii="Simplified Arabic" w:hAnsi="Simplified Arabic" w:cs="Simplified Arabic"/>
          <w:color w:val="000000" w:themeColor="text1"/>
          <w:sz w:val="28"/>
          <w:szCs w:val="28"/>
        </w:rPr>
        <w:t>.</w:t>
      </w:r>
    </w:p>
    <w:p w14:paraId="4F6594A7" w14:textId="77777777" w:rsidR="00677E32" w:rsidRPr="00397046" w:rsidRDefault="00677E32" w:rsidP="00CC5F03">
      <w:pPr>
        <w:pStyle w:val="ListParagraph"/>
        <w:autoSpaceDE w:val="0"/>
        <w:autoSpaceDN w:val="0"/>
        <w:adjustRightInd w:val="0"/>
        <w:spacing w:before="100" w:beforeAutospacing="1" w:after="100" w:afterAutospacing="1" w:line="276" w:lineRule="auto"/>
        <w:ind w:left="-1" w:firstLine="425"/>
        <w:contextualSpacing w:val="0"/>
        <w:jc w:val="both"/>
        <w:rPr>
          <w:rFonts w:ascii="Simplified Arabic" w:hAnsi="Simplified Arabic" w:cs="Simplified Arabic"/>
          <w:color w:val="000000" w:themeColor="text1"/>
          <w:sz w:val="28"/>
          <w:szCs w:val="28"/>
        </w:rPr>
      </w:pPr>
      <w:r w:rsidRPr="00397046">
        <w:rPr>
          <w:rFonts w:ascii="Simplified Arabic" w:hAnsi="Simplified Arabic" w:cs="Simplified Arabic"/>
          <w:color w:val="000000" w:themeColor="text1"/>
          <w:sz w:val="28"/>
          <w:szCs w:val="28"/>
          <w:rtl/>
        </w:rPr>
        <w:t>ويُقاربها</w:t>
      </w:r>
      <w:r w:rsidRPr="00397046">
        <w:rPr>
          <w:rFonts w:ascii="Simplified Arabic" w:hAnsi="Simplified Arabic" w:cs="Simplified Arabic"/>
          <w:color w:val="000000" w:themeColor="text1"/>
          <w:sz w:val="28"/>
          <w:szCs w:val="28"/>
        </w:rPr>
        <w:t xml:space="preserve"> (Lanfranchi et al., 2026) </w:t>
      </w:r>
      <w:r w:rsidRPr="00397046">
        <w:rPr>
          <w:rFonts w:ascii="Simplified Arabic" w:hAnsi="Simplified Arabic" w:cs="Simplified Arabic"/>
          <w:color w:val="000000" w:themeColor="text1"/>
          <w:sz w:val="28"/>
          <w:szCs w:val="28"/>
          <w:rtl/>
        </w:rPr>
        <w:t>من منظور الموارد الديناميكية، إذ يعرّفها بوصفها نتاج إعادة التشكيل المستمر لموارد المنظمة الرقمية والمعرفية، بشكل يُتيح لها بناء موقع تنافسي متجدد يواكب التحولات المتسارعة في البيئة الرقمية</w:t>
      </w:r>
      <w:r w:rsidRPr="00397046">
        <w:rPr>
          <w:rFonts w:ascii="Simplified Arabic" w:hAnsi="Simplified Arabic" w:cs="Simplified Arabic"/>
          <w:color w:val="000000" w:themeColor="text1"/>
          <w:sz w:val="28"/>
          <w:szCs w:val="28"/>
        </w:rPr>
        <w:t>.</w:t>
      </w:r>
    </w:p>
    <w:p w14:paraId="0704B033" w14:textId="77777777" w:rsidR="00677E32" w:rsidRPr="00397046" w:rsidRDefault="00677E32" w:rsidP="00CC5F03">
      <w:pPr>
        <w:pStyle w:val="ListParagraph"/>
        <w:autoSpaceDE w:val="0"/>
        <w:autoSpaceDN w:val="0"/>
        <w:adjustRightInd w:val="0"/>
        <w:spacing w:before="100" w:beforeAutospacing="1" w:after="100" w:afterAutospacing="1" w:line="276" w:lineRule="auto"/>
        <w:ind w:left="-1" w:firstLine="425"/>
        <w:contextualSpacing w:val="0"/>
        <w:jc w:val="both"/>
        <w:rPr>
          <w:rFonts w:ascii="Simplified Arabic" w:hAnsi="Simplified Arabic" w:cs="Simplified Arabic"/>
          <w:color w:val="000000" w:themeColor="text1"/>
          <w:sz w:val="28"/>
          <w:szCs w:val="28"/>
        </w:rPr>
      </w:pPr>
      <w:r w:rsidRPr="00397046">
        <w:rPr>
          <w:rFonts w:ascii="Simplified Arabic" w:hAnsi="Simplified Arabic" w:cs="Simplified Arabic"/>
          <w:color w:val="000000" w:themeColor="text1"/>
          <w:sz w:val="28"/>
          <w:szCs w:val="28"/>
          <w:rtl/>
        </w:rPr>
        <w:t>ويُضيف</w:t>
      </w:r>
      <w:r w:rsidRPr="00397046">
        <w:rPr>
          <w:rFonts w:ascii="Simplified Arabic" w:hAnsi="Simplified Arabic" w:cs="Simplified Arabic"/>
          <w:color w:val="000000" w:themeColor="text1"/>
          <w:sz w:val="28"/>
          <w:szCs w:val="28"/>
        </w:rPr>
        <w:t xml:space="preserve"> (Kadir et al., 2026) </w:t>
      </w:r>
      <w:r w:rsidRPr="00397046">
        <w:rPr>
          <w:rFonts w:ascii="Simplified Arabic" w:hAnsi="Simplified Arabic" w:cs="Simplified Arabic"/>
          <w:color w:val="000000" w:themeColor="text1"/>
          <w:sz w:val="28"/>
          <w:szCs w:val="28"/>
          <w:rtl/>
        </w:rPr>
        <w:t>بُعداً استدامياً حين يعرّفها بأنها القدرة على تحقيق تفوق تنافسي يُوازن بين الأداء الاقتصادي والمسؤولية البيئية والاجتماعية، من خلال توظيف القيادة الرقمية والابتكار الأخضر</w:t>
      </w:r>
      <w:r w:rsidRPr="00397046">
        <w:rPr>
          <w:rFonts w:ascii="Simplified Arabic" w:hAnsi="Simplified Arabic" w:cs="Simplified Arabic"/>
          <w:color w:val="000000" w:themeColor="text1"/>
          <w:sz w:val="28"/>
          <w:szCs w:val="28"/>
        </w:rPr>
        <w:t>.</w:t>
      </w:r>
    </w:p>
    <w:p w14:paraId="59E84CB9" w14:textId="77777777" w:rsidR="00677E32" w:rsidRPr="00397046" w:rsidRDefault="00677E32" w:rsidP="00CC5F03">
      <w:pPr>
        <w:pStyle w:val="ListParagraph"/>
        <w:autoSpaceDE w:val="0"/>
        <w:autoSpaceDN w:val="0"/>
        <w:adjustRightInd w:val="0"/>
        <w:spacing w:before="100" w:beforeAutospacing="1" w:after="100" w:afterAutospacing="1" w:line="276" w:lineRule="auto"/>
        <w:ind w:left="-1" w:firstLine="425"/>
        <w:contextualSpacing w:val="0"/>
        <w:jc w:val="both"/>
        <w:rPr>
          <w:rFonts w:ascii="Simplified Arabic" w:hAnsi="Simplified Arabic" w:cs="Simplified Arabic"/>
          <w:color w:val="000000" w:themeColor="text1"/>
          <w:sz w:val="28"/>
          <w:szCs w:val="28"/>
        </w:rPr>
      </w:pPr>
      <w:r w:rsidRPr="00397046">
        <w:rPr>
          <w:rFonts w:ascii="Simplified Arabic" w:hAnsi="Simplified Arabic" w:cs="Simplified Arabic"/>
          <w:color w:val="000000" w:themeColor="text1"/>
          <w:sz w:val="28"/>
          <w:szCs w:val="28"/>
          <w:rtl/>
        </w:rPr>
        <w:t>ويُلاحظ من العرض السابق أن التعريفات تنتظم في ثلاث مدارس فكرية رئيسية: مدرسة الموارد التي تُركّز على امتلاك موارد فريدة، ومدرسة القدرات الديناميكية التي تُركّز على التكيف وإعادة التشكيل، ومدرسة المنظور الرقمي المعاصر التي تربط الميزة التنافسية بالتقنيات المتقدمة والاستدامة</w:t>
      </w:r>
      <w:r w:rsidRPr="00397046">
        <w:rPr>
          <w:rFonts w:ascii="Simplified Arabic" w:hAnsi="Simplified Arabic" w:cs="Simplified Arabic"/>
          <w:color w:val="000000" w:themeColor="text1"/>
          <w:sz w:val="28"/>
          <w:szCs w:val="28"/>
        </w:rPr>
        <w:t>.</w:t>
      </w:r>
    </w:p>
    <w:p w14:paraId="3FD437E3" w14:textId="77777777" w:rsidR="00677E32" w:rsidRPr="00397046" w:rsidRDefault="00677E32" w:rsidP="00CC5F03">
      <w:pPr>
        <w:pStyle w:val="ListParagraph"/>
        <w:autoSpaceDE w:val="0"/>
        <w:autoSpaceDN w:val="0"/>
        <w:adjustRightInd w:val="0"/>
        <w:spacing w:before="100" w:beforeAutospacing="1" w:after="100" w:afterAutospacing="1" w:line="276" w:lineRule="auto"/>
        <w:ind w:left="-1" w:firstLine="425"/>
        <w:contextualSpacing w:val="0"/>
        <w:jc w:val="both"/>
        <w:rPr>
          <w:rFonts w:ascii="Simplified Arabic" w:hAnsi="Simplified Arabic" w:cs="Simplified Arabic"/>
          <w:color w:val="000000" w:themeColor="text1"/>
          <w:sz w:val="28"/>
          <w:szCs w:val="28"/>
        </w:rPr>
      </w:pPr>
      <w:r w:rsidRPr="00397046">
        <w:rPr>
          <w:rFonts w:ascii="Simplified Arabic" w:hAnsi="Simplified Arabic" w:cs="Simplified Arabic"/>
          <w:color w:val="000000" w:themeColor="text1"/>
          <w:sz w:val="28"/>
          <w:szCs w:val="28"/>
          <w:rtl/>
        </w:rPr>
        <w:t>ويرى الباحث - في ضوء ما سبق - أن الميزة التنافسية المستدامة يمكن تعريفها إجرائياً بأنها القدرة الاستراتيجية المركّبة التي تُمكّن المنظمة من تحقيق تفوق تنافسي متجدد ومستمر على منافسيها عبر الزمن، من خلال امتلاك موارد وقدرات ديناميكية فريدة يصعب محاكاتها، وتوظيفها بشكل يُحقّق قيمة استثنائية للعملاء وأصحاب المصلحة، مع الحفاظ على التوازن بين الأداء الاقتصادي والمسؤولية البيئية والاجتماعية في ظل التحولات الرقمية المتسارعة</w:t>
      </w:r>
      <w:r w:rsidRPr="00397046">
        <w:rPr>
          <w:rFonts w:ascii="Simplified Arabic" w:hAnsi="Simplified Arabic" w:cs="Simplified Arabic"/>
          <w:color w:val="000000" w:themeColor="text1"/>
          <w:sz w:val="28"/>
          <w:szCs w:val="28"/>
        </w:rPr>
        <w:t>.</w:t>
      </w:r>
    </w:p>
    <w:p w14:paraId="4B70E1C5" w14:textId="089FF184" w:rsidR="00677E32" w:rsidRPr="00397046" w:rsidRDefault="00CC5F03" w:rsidP="00CC5F03">
      <w:pPr>
        <w:pStyle w:val="ListParagraph"/>
        <w:autoSpaceDE w:val="0"/>
        <w:autoSpaceDN w:val="0"/>
        <w:adjustRightInd w:val="0"/>
        <w:spacing w:before="100" w:beforeAutospacing="1" w:after="100" w:afterAutospacing="1" w:line="276" w:lineRule="auto"/>
        <w:ind w:left="0"/>
        <w:contextualSpacing w:val="0"/>
        <w:jc w:val="both"/>
        <w:outlineLvl w:val="2"/>
        <w:rPr>
          <w:rFonts w:ascii="Simplified Arabic" w:hAnsi="Simplified Arabic" w:cs="Simplified Arabic"/>
          <w:b/>
          <w:bCs/>
          <w:color w:val="000000" w:themeColor="text1"/>
          <w:sz w:val="32"/>
          <w:szCs w:val="32"/>
        </w:rPr>
      </w:pPr>
      <w:bookmarkStart w:id="21" w:name="_Toc234240722"/>
      <w:r w:rsidRPr="00397046">
        <w:rPr>
          <w:rFonts w:ascii="Simplified Arabic" w:hAnsi="Simplified Arabic" w:cs="Simplified Arabic" w:hint="cs"/>
          <w:b/>
          <w:bCs/>
          <w:color w:val="000000" w:themeColor="text1"/>
          <w:sz w:val="32"/>
          <w:szCs w:val="32"/>
          <w:rtl/>
        </w:rPr>
        <w:lastRenderedPageBreak/>
        <w:t>3.2.2</w:t>
      </w:r>
      <w:r w:rsidR="00677E32" w:rsidRPr="00397046">
        <w:rPr>
          <w:rFonts w:ascii="Simplified Arabic" w:hAnsi="Simplified Arabic" w:cs="Simplified Arabic"/>
          <w:b/>
          <w:bCs/>
          <w:color w:val="000000" w:themeColor="text1"/>
          <w:sz w:val="32"/>
          <w:szCs w:val="32"/>
          <w:rtl/>
        </w:rPr>
        <w:t xml:space="preserve"> أهمية الميزة التنافسية المستدامة</w:t>
      </w:r>
      <w:bookmarkEnd w:id="21"/>
    </w:p>
    <w:p w14:paraId="44922865" w14:textId="77777777" w:rsidR="00677E32" w:rsidRPr="00397046" w:rsidRDefault="00677E32" w:rsidP="00CC5F03">
      <w:pPr>
        <w:pStyle w:val="ListParagraph"/>
        <w:autoSpaceDE w:val="0"/>
        <w:autoSpaceDN w:val="0"/>
        <w:adjustRightInd w:val="0"/>
        <w:spacing w:before="100" w:beforeAutospacing="1" w:after="100" w:afterAutospacing="1" w:line="276" w:lineRule="auto"/>
        <w:ind w:left="-1" w:firstLine="425"/>
        <w:contextualSpacing w:val="0"/>
        <w:jc w:val="both"/>
        <w:rPr>
          <w:rFonts w:ascii="Simplified Arabic" w:hAnsi="Simplified Arabic" w:cs="Simplified Arabic"/>
          <w:color w:val="000000" w:themeColor="text1"/>
          <w:sz w:val="28"/>
          <w:szCs w:val="28"/>
        </w:rPr>
      </w:pPr>
      <w:r w:rsidRPr="00397046">
        <w:rPr>
          <w:rFonts w:ascii="Simplified Arabic" w:hAnsi="Simplified Arabic" w:cs="Simplified Arabic"/>
          <w:color w:val="000000" w:themeColor="text1"/>
          <w:sz w:val="28"/>
          <w:szCs w:val="28"/>
          <w:rtl/>
        </w:rPr>
        <w:t>تكتسب الميزة التنافسية المستدامة أهمية استراتيجية بالغة في بيئة الأعمال المعاصرة، إذ تُمثّل الفارق الجوهري بين المنظمات المتفوقة والمنظمات المتوسطة الأداء، وتُشكّل ضماناً لبقاء المنظمة ونموها في بيئة أعمال شديدة التقلب والمنافسة</w:t>
      </w:r>
      <w:r w:rsidRPr="00397046">
        <w:rPr>
          <w:rFonts w:ascii="Simplified Arabic" w:hAnsi="Simplified Arabic" w:cs="Simplified Arabic"/>
          <w:color w:val="000000" w:themeColor="text1"/>
          <w:sz w:val="28"/>
          <w:szCs w:val="28"/>
        </w:rPr>
        <w:t>.</w:t>
      </w:r>
    </w:p>
    <w:p w14:paraId="36247EC3" w14:textId="5B883C3B" w:rsidR="00677E32" w:rsidRPr="00397046" w:rsidRDefault="00677E32" w:rsidP="00CC5F03">
      <w:pPr>
        <w:pStyle w:val="ListParagraph"/>
        <w:autoSpaceDE w:val="0"/>
        <w:autoSpaceDN w:val="0"/>
        <w:adjustRightInd w:val="0"/>
        <w:spacing w:before="100" w:beforeAutospacing="1" w:after="100" w:afterAutospacing="1" w:line="276" w:lineRule="auto"/>
        <w:ind w:left="-1" w:firstLine="425"/>
        <w:contextualSpacing w:val="0"/>
        <w:jc w:val="both"/>
        <w:rPr>
          <w:rFonts w:ascii="Simplified Arabic" w:hAnsi="Simplified Arabic" w:cs="Simplified Arabic"/>
          <w:color w:val="000000" w:themeColor="text1"/>
          <w:sz w:val="28"/>
          <w:szCs w:val="28"/>
        </w:rPr>
      </w:pPr>
      <w:r w:rsidRPr="00397046">
        <w:rPr>
          <w:rFonts w:ascii="Simplified Arabic" w:hAnsi="Simplified Arabic" w:cs="Simplified Arabic"/>
          <w:color w:val="000000" w:themeColor="text1"/>
          <w:sz w:val="28"/>
          <w:szCs w:val="28"/>
          <w:rtl/>
        </w:rPr>
        <w:t>ويُشير (خريسات والنجار، ٢٠٢٢) إلى أن أهمية الميزة التنافسية المستدامة تتجلى في: ضمان استمرارية المنظمة وبقا</w:t>
      </w:r>
      <w:r w:rsidR="00CC5F03" w:rsidRPr="00397046">
        <w:rPr>
          <w:rFonts w:ascii="Simplified Arabic" w:hAnsi="Simplified Arabic" w:cs="Simplified Arabic"/>
          <w:color w:val="000000" w:themeColor="text1"/>
          <w:sz w:val="28"/>
          <w:szCs w:val="28"/>
          <w:rtl/>
        </w:rPr>
        <w:t xml:space="preserve">ئها في السوق على المدى الطويل، </w:t>
      </w:r>
      <w:r w:rsidRPr="00397046">
        <w:rPr>
          <w:rFonts w:ascii="Simplified Arabic" w:hAnsi="Simplified Arabic" w:cs="Simplified Arabic"/>
          <w:color w:val="000000" w:themeColor="text1"/>
          <w:sz w:val="28"/>
          <w:szCs w:val="28"/>
          <w:rtl/>
        </w:rPr>
        <w:t>تعزيز قدرة المنظمة على مواجهة تحديات المنافسة المتصاعدة،  تحقيق نمو مس</w:t>
      </w:r>
      <w:r w:rsidR="00CC5F03" w:rsidRPr="00397046">
        <w:rPr>
          <w:rFonts w:ascii="Simplified Arabic" w:hAnsi="Simplified Arabic" w:cs="Simplified Arabic"/>
          <w:color w:val="000000" w:themeColor="text1"/>
          <w:sz w:val="28"/>
          <w:szCs w:val="28"/>
          <w:rtl/>
        </w:rPr>
        <w:t>تدام في الحصة السوقية والربحية،</w:t>
      </w:r>
      <w:r w:rsidRPr="00397046">
        <w:rPr>
          <w:rFonts w:ascii="Simplified Arabic" w:hAnsi="Simplified Arabic" w:cs="Simplified Arabic"/>
          <w:color w:val="000000" w:themeColor="text1"/>
          <w:sz w:val="28"/>
          <w:szCs w:val="28"/>
          <w:rtl/>
        </w:rPr>
        <w:t xml:space="preserve"> بناء صورة ذهنية إيجابية لدى العملاء وأصحاب المصلحة</w:t>
      </w:r>
      <w:r w:rsidRPr="00397046">
        <w:rPr>
          <w:rFonts w:ascii="Simplified Arabic" w:hAnsi="Simplified Arabic" w:cs="Simplified Arabic"/>
          <w:color w:val="000000" w:themeColor="text1"/>
          <w:sz w:val="28"/>
          <w:szCs w:val="28"/>
        </w:rPr>
        <w:t>.</w:t>
      </w:r>
    </w:p>
    <w:p w14:paraId="311FD10A" w14:textId="403C951F" w:rsidR="00677E32" w:rsidRPr="00397046" w:rsidRDefault="00677E32" w:rsidP="00CC5F03">
      <w:pPr>
        <w:pStyle w:val="ListParagraph"/>
        <w:autoSpaceDE w:val="0"/>
        <w:autoSpaceDN w:val="0"/>
        <w:adjustRightInd w:val="0"/>
        <w:spacing w:before="100" w:beforeAutospacing="1" w:after="100" w:afterAutospacing="1" w:line="276" w:lineRule="auto"/>
        <w:ind w:left="-1" w:firstLine="425"/>
        <w:contextualSpacing w:val="0"/>
        <w:jc w:val="both"/>
        <w:rPr>
          <w:rFonts w:ascii="Simplified Arabic" w:hAnsi="Simplified Arabic" w:cs="Simplified Arabic"/>
          <w:color w:val="000000" w:themeColor="text1"/>
          <w:sz w:val="28"/>
          <w:szCs w:val="28"/>
        </w:rPr>
      </w:pPr>
      <w:r w:rsidRPr="00397046">
        <w:rPr>
          <w:rFonts w:ascii="Simplified Arabic" w:hAnsi="Simplified Arabic" w:cs="Simplified Arabic"/>
          <w:color w:val="000000" w:themeColor="text1"/>
          <w:sz w:val="28"/>
          <w:szCs w:val="28"/>
          <w:rtl/>
        </w:rPr>
        <w:t>ويرى (المشد والجندي، ٢٠٢٦) أن أهميتها تتضمن: تعزيز قدرة المنظمة على استقطاب العملاء والاحتفاظ بهم، بناء صورة ذهنية متميزة تدعم موقع المنظمة في السوق، توسيع نطاق التأثير المؤسسي على مستوى القطاع، توفير أساس متين لعمليات التوسع والنمو الاستراتيجي</w:t>
      </w:r>
      <w:r w:rsidRPr="00397046">
        <w:rPr>
          <w:rFonts w:ascii="Simplified Arabic" w:hAnsi="Simplified Arabic" w:cs="Simplified Arabic"/>
          <w:color w:val="000000" w:themeColor="text1"/>
          <w:sz w:val="28"/>
          <w:szCs w:val="28"/>
        </w:rPr>
        <w:t>.</w:t>
      </w:r>
    </w:p>
    <w:p w14:paraId="2CA32A13" w14:textId="22AEAC94" w:rsidR="00677E32" w:rsidRPr="00397046" w:rsidRDefault="00677E32" w:rsidP="00CC5F03">
      <w:pPr>
        <w:pStyle w:val="ListParagraph"/>
        <w:autoSpaceDE w:val="0"/>
        <w:autoSpaceDN w:val="0"/>
        <w:adjustRightInd w:val="0"/>
        <w:spacing w:before="100" w:beforeAutospacing="1" w:after="100" w:afterAutospacing="1" w:line="276" w:lineRule="auto"/>
        <w:ind w:left="-1" w:firstLine="425"/>
        <w:contextualSpacing w:val="0"/>
        <w:jc w:val="both"/>
        <w:rPr>
          <w:rFonts w:ascii="Simplified Arabic" w:hAnsi="Simplified Arabic" w:cs="Simplified Arabic"/>
          <w:color w:val="000000" w:themeColor="text1"/>
          <w:sz w:val="28"/>
          <w:szCs w:val="28"/>
        </w:rPr>
      </w:pPr>
      <w:r w:rsidRPr="00397046">
        <w:rPr>
          <w:rFonts w:ascii="Simplified Arabic" w:hAnsi="Simplified Arabic" w:cs="Simplified Arabic"/>
          <w:color w:val="000000" w:themeColor="text1"/>
          <w:sz w:val="28"/>
          <w:szCs w:val="28"/>
          <w:rtl/>
        </w:rPr>
        <w:t>ويُبرز (باباجان وآخرون، ٢٠٢٤) أن أهميتها في السياق التعليمي والريادي تتمثل في: توفير الأساس لبناء استراتيجيات مؤسسية طويلة المدى، تعزيز القدرة على مواجهة</w:t>
      </w:r>
      <w:r w:rsidR="00CC5F03" w:rsidRPr="00397046">
        <w:rPr>
          <w:rFonts w:ascii="Simplified Arabic" w:hAnsi="Simplified Arabic" w:cs="Simplified Arabic"/>
          <w:color w:val="000000" w:themeColor="text1"/>
          <w:sz w:val="28"/>
          <w:szCs w:val="28"/>
          <w:rtl/>
        </w:rPr>
        <w:t xml:space="preserve"> التغيرات البيئية غير المتوقعة،</w:t>
      </w:r>
      <w:r w:rsidRPr="00397046">
        <w:rPr>
          <w:rFonts w:ascii="Simplified Arabic" w:hAnsi="Simplified Arabic" w:cs="Simplified Arabic"/>
          <w:color w:val="000000" w:themeColor="text1"/>
          <w:sz w:val="28"/>
          <w:szCs w:val="28"/>
          <w:rtl/>
        </w:rPr>
        <w:t xml:space="preserve"> دعم ا</w:t>
      </w:r>
      <w:r w:rsidR="00CC5F03" w:rsidRPr="00397046">
        <w:rPr>
          <w:rFonts w:ascii="Simplified Arabic" w:hAnsi="Simplified Arabic" w:cs="Simplified Arabic"/>
          <w:color w:val="000000" w:themeColor="text1"/>
          <w:sz w:val="28"/>
          <w:szCs w:val="28"/>
          <w:rtl/>
        </w:rPr>
        <w:t>لابتكار المستمر وثقافة الريادة،</w:t>
      </w:r>
      <w:r w:rsidRPr="00397046">
        <w:rPr>
          <w:rFonts w:ascii="Simplified Arabic" w:hAnsi="Simplified Arabic" w:cs="Simplified Arabic"/>
          <w:color w:val="000000" w:themeColor="text1"/>
          <w:sz w:val="28"/>
          <w:szCs w:val="28"/>
          <w:rtl/>
        </w:rPr>
        <w:t xml:space="preserve"> بناء قدرات مؤسسية متجددة قادرة على التكيف مع المستقبل</w:t>
      </w:r>
      <w:r w:rsidRPr="00397046">
        <w:rPr>
          <w:rFonts w:ascii="Simplified Arabic" w:hAnsi="Simplified Arabic" w:cs="Simplified Arabic"/>
          <w:color w:val="000000" w:themeColor="text1"/>
          <w:sz w:val="28"/>
          <w:szCs w:val="28"/>
        </w:rPr>
        <w:t>.</w:t>
      </w:r>
    </w:p>
    <w:p w14:paraId="0A91F2A6" w14:textId="65D2F0ED" w:rsidR="00677E32" w:rsidRPr="00397046" w:rsidRDefault="00677E32" w:rsidP="00CC5F03">
      <w:pPr>
        <w:pStyle w:val="ListParagraph"/>
        <w:autoSpaceDE w:val="0"/>
        <w:autoSpaceDN w:val="0"/>
        <w:adjustRightInd w:val="0"/>
        <w:spacing w:before="100" w:beforeAutospacing="1" w:after="100" w:afterAutospacing="1" w:line="276" w:lineRule="auto"/>
        <w:ind w:left="-1" w:firstLine="425"/>
        <w:contextualSpacing w:val="0"/>
        <w:jc w:val="both"/>
        <w:rPr>
          <w:rFonts w:ascii="Simplified Arabic" w:hAnsi="Simplified Arabic" w:cs="Simplified Arabic"/>
          <w:color w:val="000000" w:themeColor="text1"/>
          <w:sz w:val="28"/>
          <w:szCs w:val="28"/>
        </w:rPr>
      </w:pPr>
      <w:r w:rsidRPr="00397046">
        <w:rPr>
          <w:rFonts w:ascii="Simplified Arabic" w:hAnsi="Simplified Arabic" w:cs="Simplified Arabic"/>
          <w:color w:val="000000" w:themeColor="text1"/>
          <w:sz w:val="28"/>
          <w:szCs w:val="28"/>
          <w:rtl/>
        </w:rPr>
        <w:t>ويُضيف</w:t>
      </w:r>
      <w:r w:rsidRPr="00397046">
        <w:rPr>
          <w:rFonts w:ascii="Simplified Arabic" w:hAnsi="Simplified Arabic" w:cs="Simplified Arabic"/>
          <w:color w:val="000000" w:themeColor="text1"/>
          <w:sz w:val="28"/>
          <w:szCs w:val="28"/>
        </w:rPr>
        <w:t xml:space="preserve"> (Lanfranchi et al., 2026) </w:t>
      </w:r>
      <w:r w:rsidRPr="00397046">
        <w:rPr>
          <w:rFonts w:ascii="Simplified Arabic" w:hAnsi="Simplified Arabic" w:cs="Simplified Arabic"/>
          <w:color w:val="000000" w:themeColor="text1"/>
          <w:sz w:val="28"/>
          <w:szCs w:val="28"/>
          <w:rtl/>
        </w:rPr>
        <w:t xml:space="preserve">أن أهميتها في العصر الرقمي تشمل: تمكين المنظمة من إعادة تشكيل موقعها التنافسي باستمرار، توفير مرونة استراتيجية </w:t>
      </w:r>
      <w:r w:rsidR="00CC5F03" w:rsidRPr="00397046">
        <w:rPr>
          <w:rFonts w:ascii="Simplified Arabic" w:hAnsi="Simplified Arabic" w:cs="Simplified Arabic"/>
          <w:color w:val="000000" w:themeColor="text1"/>
          <w:sz w:val="28"/>
          <w:szCs w:val="28"/>
          <w:rtl/>
        </w:rPr>
        <w:t>في التعامل مع التحولات الرقمية، بناء موارد ديناميكية متجددة،</w:t>
      </w:r>
      <w:r w:rsidRPr="00397046">
        <w:rPr>
          <w:rFonts w:ascii="Simplified Arabic" w:hAnsi="Simplified Arabic" w:cs="Simplified Arabic"/>
          <w:color w:val="000000" w:themeColor="text1"/>
          <w:sz w:val="28"/>
          <w:szCs w:val="28"/>
          <w:rtl/>
        </w:rPr>
        <w:t xml:space="preserve"> تحقيق التكامل بين الابتكار الرقمي والأداء التنافسي</w:t>
      </w:r>
      <w:r w:rsidRPr="00397046">
        <w:rPr>
          <w:rFonts w:ascii="Simplified Arabic" w:hAnsi="Simplified Arabic" w:cs="Simplified Arabic"/>
          <w:color w:val="000000" w:themeColor="text1"/>
          <w:sz w:val="28"/>
          <w:szCs w:val="28"/>
        </w:rPr>
        <w:t>.</w:t>
      </w:r>
    </w:p>
    <w:p w14:paraId="1C167252" w14:textId="23433EF5" w:rsidR="00677E32" w:rsidRPr="00397046" w:rsidRDefault="00677E32" w:rsidP="00CC5F03">
      <w:pPr>
        <w:pStyle w:val="ListParagraph"/>
        <w:autoSpaceDE w:val="0"/>
        <w:autoSpaceDN w:val="0"/>
        <w:adjustRightInd w:val="0"/>
        <w:spacing w:before="100" w:beforeAutospacing="1" w:after="100" w:afterAutospacing="1" w:line="276" w:lineRule="auto"/>
        <w:ind w:left="-1" w:firstLine="425"/>
        <w:contextualSpacing w:val="0"/>
        <w:jc w:val="both"/>
        <w:rPr>
          <w:rFonts w:ascii="Simplified Arabic" w:hAnsi="Simplified Arabic" w:cs="Simplified Arabic"/>
          <w:color w:val="000000" w:themeColor="text1"/>
          <w:sz w:val="28"/>
          <w:szCs w:val="28"/>
        </w:rPr>
      </w:pPr>
      <w:r w:rsidRPr="00397046">
        <w:rPr>
          <w:rFonts w:ascii="Simplified Arabic" w:hAnsi="Simplified Arabic" w:cs="Simplified Arabic"/>
          <w:color w:val="000000" w:themeColor="text1"/>
          <w:sz w:val="28"/>
          <w:szCs w:val="28"/>
          <w:rtl/>
        </w:rPr>
        <w:t>ويرى</w:t>
      </w:r>
      <w:r w:rsidRPr="00397046">
        <w:rPr>
          <w:rFonts w:ascii="Simplified Arabic" w:hAnsi="Simplified Arabic" w:cs="Simplified Arabic"/>
          <w:color w:val="000000" w:themeColor="text1"/>
          <w:sz w:val="28"/>
          <w:szCs w:val="28"/>
        </w:rPr>
        <w:t xml:space="preserve"> (Kadir et al., 2026) </w:t>
      </w:r>
      <w:r w:rsidRPr="00397046">
        <w:rPr>
          <w:rFonts w:ascii="Simplified Arabic" w:hAnsi="Simplified Arabic" w:cs="Simplified Arabic"/>
          <w:color w:val="000000" w:themeColor="text1"/>
          <w:sz w:val="28"/>
          <w:szCs w:val="28"/>
          <w:rtl/>
        </w:rPr>
        <w:t>أن أهميتها تكمن في: تحقيق التوازن بين الأداء الاقتصادي والمسؤولية البيئية، تعزيز الابتكار في التكنولوجيا الخضراء، دعم القيادة الرقمية المسؤولة، بناء نموذج أعمال مستدام يواكب متطلبات المستقبل</w:t>
      </w:r>
      <w:r w:rsidRPr="00397046">
        <w:rPr>
          <w:rFonts w:ascii="Simplified Arabic" w:hAnsi="Simplified Arabic" w:cs="Simplified Arabic"/>
          <w:color w:val="000000" w:themeColor="text1"/>
          <w:sz w:val="28"/>
          <w:szCs w:val="28"/>
        </w:rPr>
        <w:t>.</w:t>
      </w:r>
    </w:p>
    <w:p w14:paraId="242C671E" w14:textId="77777777" w:rsidR="00677E32" w:rsidRPr="00397046" w:rsidRDefault="00677E32" w:rsidP="00CC5F03">
      <w:pPr>
        <w:pStyle w:val="ListParagraph"/>
        <w:autoSpaceDE w:val="0"/>
        <w:autoSpaceDN w:val="0"/>
        <w:adjustRightInd w:val="0"/>
        <w:spacing w:before="100" w:beforeAutospacing="1" w:after="100" w:afterAutospacing="1" w:line="276" w:lineRule="auto"/>
        <w:ind w:left="-1" w:firstLine="425"/>
        <w:contextualSpacing w:val="0"/>
        <w:jc w:val="both"/>
        <w:rPr>
          <w:rFonts w:ascii="Simplified Arabic" w:hAnsi="Simplified Arabic" w:cs="Simplified Arabic"/>
          <w:color w:val="000000" w:themeColor="text1"/>
          <w:sz w:val="28"/>
          <w:szCs w:val="28"/>
        </w:rPr>
      </w:pPr>
      <w:r w:rsidRPr="00397046">
        <w:rPr>
          <w:rFonts w:ascii="Simplified Arabic" w:hAnsi="Simplified Arabic" w:cs="Simplified Arabic"/>
          <w:color w:val="000000" w:themeColor="text1"/>
          <w:sz w:val="28"/>
          <w:szCs w:val="28"/>
          <w:rtl/>
        </w:rPr>
        <w:t>ويرى الباحث أن الميزة التنافسية المستدامة تكتسب أهميتها من كونها تُشكّل صمّام أمان استراتيجي للمنظمات في بيئة أعمال شديدة التقلب، إذ تحمي المنظمة من التآكل التنافسي، وتضمن قدرتها على التجدد والنمو، وتُوفّر لها الموارد اللازمة للاستثمار في الابتكار وإعادة تشكيل مواردها لمواكبة المستقبل</w:t>
      </w:r>
      <w:r w:rsidRPr="00397046">
        <w:rPr>
          <w:rFonts w:ascii="Simplified Arabic" w:hAnsi="Simplified Arabic" w:cs="Simplified Arabic"/>
          <w:color w:val="000000" w:themeColor="text1"/>
          <w:sz w:val="28"/>
          <w:szCs w:val="28"/>
        </w:rPr>
        <w:t>.</w:t>
      </w:r>
    </w:p>
    <w:p w14:paraId="567CADA2" w14:textId="703D841A" w:rsidR="00677E32" w:rsidRPr="00397046" w:rsidRDefault="00CC5F03" w:rsidP="00CC5F03">
      <w:pPr>
        <w:pStyle w:val="ListParagraph"/>
        <w:autoSpaceDE w:val="0"/>
        <w:autoSpaceDN w:val="0"/>
        <w:adjustRightInd w:val="0"/>
        <w:spacing w:before="100" w:beforeAutospacing="1" w:after="100" w:afterAutospacing="1" w:line="276" w:lineRule="auto"/>
        <w:ind w:left="0"/>
        <w:contextualSpacing w:val="0"/>
        <w:jc w:val="both"/>
        <w:outlineLvl w:val="2"/>
        <w:rPr>
          <w:rFonts w:ascii="Simplified Arabic" w:hAnsi="Simplified Arabic" w:cs="Simplified Arabic"/>
          <w:b/>
          <w:bCs/>
          <w:color w:val="000000" w:themeColor="text1"/>
          <w:sz w:val="32"/>
          <w:szCs w:val="32"/>
        </w:rPr>
      </w:pPr>
      <w:bookmarkStart w:id="22" w:name="_Toc234240723"/>
      <w:r w:rsidRPr="00397046">
        <w:rPr>
          <w:rFonts w:ascii="Simplified Arabic" w:hAnsi="Simplified Arabic" w:cs="Simplified Arabic" w:hint="cs"/>
          <w:b/>
          <w:bCs/>
          <w:color w:val="000000" w:themeColor="text1"/>
          <w:sz w:val="32"/>
          <w:szCs w:val="32"/>
          <w:rtl/>
        </w:rPr>
        <w:lastRenderedPageBreak/>
        <w:t>4.1.2</w:t>
      </w:r>
      <w:r w:rsidR="00677E32" w:rsidRPr="00397046">
        <w:rPr>
          <w:rFonts w:ascii="Simplified Arabic" w:hAnsi="Simplified Arabic" w:cs="Simplified Arabic"/>
          <w:b/>
          <w:bCs/>
          <w:color w:val="000000" w:themeColor="text1"/>
          <w:sz w:val="32"/>
          <w:szCs w:val="32"/>
          <w:rtl/>
        </w:rPr>
        <w:t xml:space="preserve"> أهداف بناء الميزة التنافسية المستدامة</w:t>
      </w:r>
      <w:bookmarkEnd w:id="22"/>
    </w:p>
    <w:p w14:paraId="081E017D" w14:textId="77777777" w:rsidR="00677E32" w:rsidRPr="00397046" w:rsidRDefault="00677E32" w:rsidP="00CC5F03">
      <w:pPr>
        <w:pStyle w:val="ListParagraph"/>
        <w:autoSpaceDE w:val="0"/>
        <w:autoSpaceDN w:val="0"/>
        <w:adjustRightInd w:val="0"/>
        <w:spacing w:before="100" w:beforeAutospacing="1" w:after="100" w:afterAutospacing="1" w:line="276" w:lineRule="auto"/>
        <w:ind w:left="-1" w:firstLine="425"/>
        <w:contextualSpacing w:val="0"/>
        <w:jc w:val="both"/>
        <w:rPr>
          <w:rFonts w:ascii="Simplified Arabic" w:hAnsi="Simplified Arabic" w:cs="Simplified Arabic"/>
          <w:color w:val="000000" w:themeColor="text1"/>
          <w:sz w:val="28"/>
          <w:szCs w:val="28"/>
        </w:rPr>
      </w:pPr>
      <w:r w:rsidRPr="00397046">
        <w:rPr>
          <w:rFonts w:ascii="Simplified Arabic" w:hAnsi="Simplified Arabic" w:cs="Simplified Arabic"/>
          <w:color w:val="000000" w:themeColor="text1"/>
          <w:sz w:val="28"/>
          <w:szCs w:val="28"/>
          <w:rtl/>
        </w:rPr>
        <w:t>تسعى المنظمات من خلال بناء الميزة التنافسية المستدامة إلى تحقيق جملة من الأهداف الاستراتيجية التي تتنوع بحسب طبيعة المنظمة والقطاع الذي تعمل فيه ومرحلة نضجها. وقد تناول الباحثون هذه الأهداف من زوايا متعددة يمكن استعراضها في النقاط الآتية</w:t>
      </w:r>
      <w:r w:rsidRPr="00397046">
        <w:rPr>
          <w:rFonts w:ascii="Simplified Arabic" w:hAnsi="Simplified Arabic" w:cs="Simplified Arabic"/>
          <w:color w:val="000000" w:themeColor="text1"/>
          <w:sz w:val="28"/>
          <w:szCs w:val="28"/>
        </w:rPr>
        <w:t>:</w:t>
      </w:r>
    </w:p>
    <w:p w14:paraId="022BBF87" w14:textId="77777777" w:rsidR="00677E32" w:rsidRPr="00397046" w:rsidRDefault="00677E32" w:rsidP="00CC5F03">
      <w:pPr>
        <w:pStyle w:val="ListParagraph"/>
        <w:autoSpaceDE w:val="0"/>
        <w:autoSpaceDN w:val="0"/>
        <w:adjustRightInd w:val="0"/>
        <w:spacing w:before="100" w:beforeAutospacing="1" w:after="100" w:afterAutospacing="1" w:line="276" w:lineRule="auto"/>
        <w:ind w:left="-1"/>
        <w:contextualSpacing w:val="0"/>
        <w:jc w:val="both"/>
        <w:rPr>
          <w:rFonts w:ascii="Simplified Arabic" w:hAnsi="Simplified Arabic" w:cs="Simplified Arabic"/>
          <w:b/>
          <w:bCs/>
          <w:color w:val="000000" w:themeColor="text1"/>
          <w:sz w:val="28"/>
          <w:szCs w:val="28"/>
        </w:rPr>
      </w:pPr>
      <w:r w:rsidRPr="00397046">
        <w:rPr>
          <w:rFonts w:ascii="Simplified Arabic" w:hAnsi="Simplified Arabic" w:cs="Simplified Arabic"/>
          <w:b/>
          <w:bCs/>
          <w:color w:val="000000" w:themeColor="text1"/>
          <w:sz w:val="28"/>
          <w:szCs w:val="28"/>
          <w:rtl/>
        </w:rPr>
        <w:t>يُحدّد (فاضل والعامري، ٢٠٢٣) أهداف بناء الميزة التنافسية المستدامة في</w:t>
      </w:r>
      <w:r w:rsidRPr="00397046">
        <w:rPr>
          <w:rFonts w:ascii="Simplified Arabic" w:hAnsi="Simplified Arabic" w:cs="Simplified Arabic"/>
          <w:b/>
          <w:bCs/>
          <w:color w:val="000000" w:themeColor="text1"/>
          <w:sz w:val="28"/>
          <w:szCs w:val="28"/>
        </w:rPr>
        <w:t>:</w:t>
      </w:r>
    </w:p>
    <w:p w14:paraId="635F4A79" w14:textId="77777777" w:rsidR="00677E32" w:rsidRPr="00397046" w:rsidRDefault="00677E32" w:rsidP="00984185">
      <w:pPr>
        <w:pStyle w:val="ListParagraph"/>
        <w:numPr>
          <w:ilvl w:val="0"/>
          <w:numId w:val="4"/>
        </w:numPr>
        <w:autoSpaceDE w:val="0"/>
        <w:autoSpaceDN w:val="0"/>
        <w:adjustRightInd w:val="0"/>
        <w:spacing w:before="100" w:beforeAutospacing="1" w:after="100" w:afterAutospacing="1" w:line="276" w:lineRule="auto"/>
        <w:jc w:val="both"/>
        <w:rPr>
          <w:rFonts w:ascii="Simplified Arabic" w:hAnsi="Simplified Arabic" w:cs="Simplified Arabic"/>
          <w:color w:val="000000" w:themeColor="text1"/>
          <w:sz w:val="28"/>
          <w:szCs w:val="28"/>
        </w:rPr>
      </w:pPr>
      <w:r w:rsidRPr="00397046">
        <w:rPr>
          <w:rFonts w:ascii="Simplified Arabic" w:hAnsi="Simplified Arabic" w:cs="Simplified Arabic"/>
          <w:color w:val="000000" w:themeColor="text1"/>
          <w:sz w:val="28"/>
          <w:szCs w:val="28"/>
          <w:rtl/>
        </w:rPr>
        <w:t>تحقيق تفوق مستدام على المنافسين في السوق</w:t>
      </w:r>
      <w:r w:rsidRPr="00397046">
        <w:rPr>
          <w:rFonts w:ascii="Simplified Arabic" w:hAnsi="Simplified Arabic" w:cs="Simplified Arabic"/>
          <w:color w:val="000000" w:themeColor="text1"/>
          <w:sz w:val="28"/>
          <w:szCs w:val="28"/>
        </w:rPr>
        <w:t>.</w:t>
      </w:r>
    </w:p>
    <w:p w14:paraId="59B8F925" w14:textId="77777777" w:rsidR="00677E32" w:rsidRPr="00397046" w:rsidRDefault="00677E32" w:rsidP="00984185">
      <w:pPr>
        <w:pStyle w:val="ListParagraph"/>
        <w:numPr>
          <w:ilvl w:val="0"/>
          <w:numId w:val="4"/>
        </w:numPr>
        <w:autoSpaceDE w:val="0"/>
        <w:autoSpaceDN w:val="0"/>
        <w:adjustRightInd w:val="0"/>
        <w:spacing w:before="100" w:beforeAutospacing="1" w:after="100" w:afterAutospacing="1" w:line="276" w:lineRule="auto"/>
        <w:jc w:val="both"/>
        <w:rPr>
          <w:rFonts w:ascii="Simplified Arabic" w:hAnsi="Simplified Arabic" w:cs="Simplified Arabic"/>
          <w:color w:val="000000" w:themeColor="text1"/>
          <w:sz w:val="28"/>
          <w:szCs w:val="28"/>
        </w:rPr>
      </w:pPr>
      <w:r w:rsidRPr="00397046">
        <w:rPr>
          <w:rFonts w:ascii="Simplified Arabic" w:hAnsi="Simplified Arabic" w:cs="Simplified Arabic"/>
          <w:color w:val="000000" w:themeColor="text1"/>
          <w:sz w:val="28"/>
          <w:szCs w:val="28"/>
          <w:rtl/>
        </w:rPr>
        <w:t>استشراف التحولات المستقبلية والاستعداد لها بشكل استباقي</w:t>
      </w:r>
      <w:r w:rsidRPr="00397046">
        <w:rPr>
          <w:rFonts w:ascii="Simplified Arabic" w:hAnsi="Simplified Arabic" w:cs="Simplified Arabic"/>
          <w:color w:val="000000" w:themeColor="text1"/>
          <w:sz w:val="28"/>
          <w:szCs w:val="28"/>
        </w:rPr>
        <w:t>.</w:t>
      </w:r>
    </w:p>
    <w:p w14:paraId="283AF495" w14:textId="77777777" w:rsidR="00677E32" w:rsidRPr="00397046" w:rsidRDefault="00677E32" w:rsidP="00984185">
      <w:pPr>
        <w:pStyle w:val="ListParagraph"/>
        <w:numPr>
          <w:ilvl w:val="0"/>
          <w:numId w:val="4"/>
        </w:numPr>
        <w:autoSpaceDE w:val="0"/>
        <w:autoSpaceDN w:val="0"/>
        <w:adjustRightInd w:val="0"/>
        <w:spacing w:before="100" w:beforeAutospacing="1" w:after="100" w:afterAutospacing="1" w:line="276" w:lineRule="auto"/>
        <w:jc w:val="both"/>
        <w:rPr>
          <w:rFonts w:ascii="Simplified Arabic" w:hAnsi="Simplified Arabic" w:cs="Simplified Arabic"/>
          <w:color w:val="000000" w:themeColor="text1"/>
          <w:sz w:val="28"/>
          <w:szCs w:val="28"/>
        </w:rPr>
      </w:pPr>
      <w:r w:rsidRPr="00397046">
        <w:rPr>
          <w:rFonts w:ascii="Simplified Arabic" w:hAnsi="Simplified Arabic" w:cs="Simplified Arabic"/>
          <w:color w:val="000000" w:themeColor="text1"/>
          <w:sz w:val="28"/>
          <w:szCs w:val="28"/>
          <w:rtl/>
        </w:rPr>
        <w:t>بناء قدرات مؤسسية متجددة تُواكب المتغيرات</w:t>
      </w:r>
      <w:r w:rsidRPr="00397046">
        <w:rPr>
          <w:rFonts w:ascii="Simplified Arabic" w:hAnsi="Simplified Arabic" w:cs="Simplified Arabic"/>
          <w:color w:val="000000" w:themeColor="text1"/>
          <w:sz w:val="28"/>
          <w:szCs w:val="28"/>
        </w:rPr>
        <w:t>.</w:t>
      </w:r>
    </w:p>
    <w:p w14:paraId="78C5C06E" w14:textId="77777777" w:rsidR="00677E32" w:rsidRPr="00397046" w:rsidRDefault="00677E32" w:rsidP="00984185">
      <w:pPr>
        <w:pStyle w:val="ListParagraph"/>
        <w:numPr>
          <w:ilvl w:val="0"/>
          <w:numId w:val="4"/>
        </w:numPr>
        <w:autoSpaceDE w:val="0"/>
        <w:autoSpaceDN w:val="0"/>
        <w:adjustRightInd w:val="0"/>
        <w:spacing w:before="100" w:beforeAutospacing="1" w:after="100" w:afterAutospacing="1" w:line="276" w:lineRule="auto"/>
        <w:jc w:val="both"/>
        <w:rPr>
          <w:rFonts w:ascii="Simplified Arabic" w:hAnsi="Simplified Arabic" w:cs="Simplified Arabic"/>
          <w:color w:val="000000" w:themeColor="text1"/>
          <w:sz w:val="28"/>
          <w:szCs w:val="28"/>
        </w:rPr>
      </w:pPr>
      <w:r w:rsidRPr="00397046">
        <w:rPr>
          <w:rFonts w:ascii="Simplified Arabic" w:hAnsi="Simplified Arabic" w:cs="Simplified Arabic"/>
          <w:color w:val="000000" w:themeColor="text1"/>
          <w:sz w:val="28"/>
          <w:szCs w:val="28"/>
          <w:rtl/>
        </w:rPr>
        <w:t>تعزيز مرونة المنظمة في التعامل مع الأزمات وحالات عدم اليقين</w:t>
      </w:r>
      <w:r w:rsidRPr="00397046">
        <w:rPr>
          <w:rFonts w:ascii="Simplified Arabic" w:hAnsi="Simplified Arabic" w:cs="Simplified Arabic"/>
          <w:color w:val="000000" w:themeColor="text1"/>
          <w:sz w:val="28"/>
          <w:szCs w:val="28"/>
        </w:rPr>
        <w:t>.</w:t>
      </w:r>
    </w:p>
    <w:p w14:paraId="55744707" w14:textId="77777777" w:rsidR="00677E32" w:rsidRPr="00397046" w:rsidRDefault="00677E32" w:rsidP="00CC5F03">
      <w:pPr>
        <w:pStyle w:val="ListParagraph"/>
        <w:autoSpaceDE w:val="0"/>
        <w:autoSpaceDN w:val="0"/>
        <w:adjustRightInd w:val="0"/>
        <w:spacing w:before="100" w:beforeAutospacing="1" w:after="100" w:afterAutospacing="1" w:line="276" w:lineRule="auto"/>
        <w:ind w:left="-1"/>
        <w:contextualSpacing w:val="0"/>
        <w:jc w:val="both"/>
        <w:rPr>
          <w:rFonts w:ascii="Simplified Arabic" w:hAnsi="Simplified Arabic" w:cs="Simplified Arabic"/>
          <w:b/>
          <w:bCs/>
          <w:color w:val="000000" w:themeColor="text1"/>
          <w:sz w:val="28"/>
          <w:szCs w:val="28"/>
        </w:rPr>
      </w:pPr>
      <w:r w:rsidRPr="00397046">
        <w:rPr>
          <w:rFonts w:ascii="Simplified Arabic" w:hAnsi="Simplified Arabic" w:cs="Simplified Arabic"/>
          <w:b/>
          <w:bCs/>
          <w:color w:val="000000" w:themeColor="text1"/>
          <w:sz w:val="28"/>
          <w:szCs w:val="28"/>
          <w:rtl/>
        </w:rPr>
        <w:t>ويُبرز (شاكر، ٢٠٢٥) أهدافاً تتعلق بالبعد الابتكاري، تتضمن</w:t>
      </w:r>
      <w:r w:rsidRPr="00397046">
        <w:rPr>
          <w:rFonts w:ascii="Simplified Arabic" w:hAnsi="Simplified Arabic" w:cs="Simplified Arabic"/>
          <w:b/>
          <w:bCs/>
          <w:color w:val="000000" w:themeColor="text1"/>
          <w:sz w:val="28"/>
          <w:szCs w:val="28"/>
        </w:rPr>
        <w:t>:</w:t>
      </w:r>
    </w:p>
    <w:p w14:paraId="68D5B62D" w14:textId="77777777" w:rsidR="00677E32" w:rsidRPr="00397046" w:rsidRDefault="00677E32" w:rsidP="00984185">
      <w:pPr>
        <w:pStyle w:val="ListParagraph"/>
        <w:numPr>
          <w:ilvl w:val="0"/>
          <w:numId w:val="4"/>
        </w:numPr>
        <w:autoSpaceDE w:val="0"/>
        <w:autoSpaceDN w:val="0"/>
        <w:adjustRightInd w:val="0"/>
        <w:spacing w:before="100" w:beforeAutospacing="1" w:after="100" w:afterAutospacing="1" w:line="276" w:lineRule="auto"/>
        <w:jc w:val="both"/>
        <w:rPr>
          <w:rFonts w:ascii="Simplified Arabic" w:hAnsi="Simplified Arabic" w:cs="Simplified Arabic"/>
          <w:color w:val="000000" w:themeColor="text1"/>
          <w:sz w:val="28"/>
          <w:szCs w:val="28"/>
        </w:rPr>
      </w:pPr>
      <w:r w:rsidRPr="00397046">
        <w:rPr>
          <w:rFonts w:ascii="Simplified Arabic" w:hAnsi="Simplified Arabic" w:cs="Simplified Arabic"/>
          <w:color w:val="000000" w:themeColor="text1"/>
          <w:sz w:val="28"/>
          <w:szCs w:val="28"/>
          <w:rtl/>
        </w:rPr>
        <w:t>تعزيز القدرة الابتكارية للمنظمة على مستوى المنتج والعملية</w:t>
      </w:r>
      <w:r w:rsidRPr="00397046">
        <w:rPr>
          <w:rFonts w:ascii="Simplified Arabic" w:hAnsi="Simplified Arabic" w:cs="Simplified Arabic"/>
          <w:color w:val="000000" w:themeColor="text1"/>
          <w:sz w:val="28"/>
          <w:szCs w:val="28"/>
        </w:rPr>
        <w:t>.</w:t>
      </w:r>
    </w:p>
    <w:p w14:paraId="69BAC5FF" w14:textId="77777777" w:rsidR="00677E32" w:rsidRPr="00397046" w:rsidRDefault="00677E32" w:rsidP="00984185">
      <w:pPr>
        <w:pStyle w:val="ListParagraph"/>
        <w:numPr>
          <w:ilvl w:val="0"/>
          <w:numId w:val="4"/>
        </w:numPr>
        <w:autoSpaceDE w:val="0"/>
        <w:autoSpaceDN w:val="0"/>
        <w:adjustRightInd w:val="0"/>
        <w:spacing w:before="100" w:beforeAutospacing="1" w:after="100" w:afterAutospacing="1" w:line="276" w:lineRule="auto"/>
        <w:jc w:val="both"/>
        <w:rPr>
          <w:rFonts w:ascii="Simplified Arabic" w:hAnsi="Simplified Arabic" w:cs="Simplified Arabic"/>
          <w:color w:val="000000" w:themeColor="text1"/>
          <w:sz w:val="28"/>
          <w:szCs w:val="28"/>
        </w:rPr>
      </w:pPr>
      <w:r w:rsidRPr="00397046">
        <w:rPr>
          <w:rFonts w:ascii="Simplified Arabic" w:hAnsi="Simplified Arabic" w:cs="Simplified Arabic"/>
          <w:color w:val="000000" w:themeColor="text1"/>
          <w:sz w:val="28"/>
          <w:szCs w:val="28"/>
          <w:rtl/>
        </w:rPr>
        <w:t>تطوير حلول جديدة تُلبي احتياجات العملاء بطرق غير تقليدية</w:t>
      </w:r>
      <w:r w:rsidRPr="00397046">
        <w:rPr>
          <w:rFonts w:ascii="Simplified Arabic" w:hAnsi="Simplified Arabic" w:cs="Simplified Arabic"/>
          <w:color w:val="000000" w:themeColor="text1"/>
          <w:sz w:val="28"/>
          <w:szCs w:val="28"/>
        </w:rPr>
        <w:t>.</w:t>
      </w:r>
    </w:p>
    <w:p w14:paraId="3D4AA5D2" w14:textId="77777777" w:rsidR="00677E32" w:rsidRPr="00397046" w:rsidRDefault="00677E32" w:rsidP="00984185">
      <w:pPr>
        <w:pStyle w:val="ListParagraph"/>
        <w:numPr>
          <w:ilvl w:val="0"/>
          <w:numId w:val="4"/>
        </w:numPr>
        <w:autoSpaceDE w:val="0"/>
        <w:autoSpaceDN w:val="0"/>
        <w:adjustRightInd w:val="0"/>
        <w:spacing w:before="100" w:beforeAutospacing="1" w:after="100" w:afterAutospacing="1" w:line="276" w:lineRule="auto"/>
        <w:jc w:val="both"/>
        <w:rPr>
          <w:rFonts w:ascii="Simplified Arabic" w:hAnsi="Simplified Arabic" w:cs="Simplified Arabic"/>
          <w:color w:val="000000" w:themeColor="text1"/>
          <w:sz w:val="28"/>
          <w:szCs w:val="28"/>
        </w:rPr>
      </w:pPr>
      <w:r w:rsidRPr="00397046">
        <w:rPr>
          <w:rFonts w:ascii="Simplified Arabic" w:hAnsi="Simplified Arabic" w:cs="Simplified Arabic"/>
          <w:color w:val="000000" w:themeColor="text1"/>
          <w:sz w:val="28"/>
          <w:szCs w:val="28"/>
          <w:rtl/>
        </w:rPr>
        <w:t>بناء ثقافة مؤسسية داعمة للابتكار المستمر</w:t>
      </w:r>
      <w:r w:rsidRPr="00397046">
        <w:rPr>
          <w:rFonts w:ascii="Simplified Arabic" w:hAnsi="Simplified Arabic" w:cs="Simplified Arabic"/>
          <w:color w:val="000000" w:themeColor="text1"/>
          <w:sz w:val="28"/>
          <w:szCs w:val="28"/>
        </w:rPr>
        <w:t>.</w:t>
      </w:r>
    </w:p>
    <w:p w14:paraId="73C84F7D" w14:textId="77777777" w:rsidR="00677E32" w:rsidRPr="00397046" w:rsidRDefault="00677E32" w:rsidP="00984185">
      <w:pPr>
        <w:pStyle w:val="ListParagraph"/>
        <w:numPr>
          <w:ilvl w:val="0"/>
          <w:numId w:val="4"/>
        </w:numPr>
        <w:autoSpaceDE w:val="0"/>
        <w:autoSpaceDN w:val="0"/>
        <w:adjustRightInd w:val="0"/>
        <w:spacing w:before="100" w:beforeAutospacing="1" w:after="100" w:afterAutospacing="1" w:line="276" w:lineRule="auto"/>
        <w:jc w:val="both"/>
        <w:rPr>
          <w:rFonts w:ascii="Simplified Arabic" w:hAnsi="Simplified Arabic" w:cs="Simplified Arabic"/>
          <w:color w:val="000000" w:themeColor="text1"/>
          <w:sz w:val="28"/>
          <w:szCs w:val="28"/>
        </w:rPr>
      </w:pPr>
      <w:r w:rsidRPr="00397046">
        <w:rPr>
          <w:rFonts w:ascii="Simplified Arabic" w:hAnsi="Simplified Arabic" w:cs="Simplified Arabic"/>
          <w:color w:val="000000" w:themeColor="text1"/>
          <w:sz w:val="28"/>
          <w:szCs w:val="28"/>
          <w:rtl/>
        </w:rPr>
        <w:t>تحقيق التميز في تقديم القيمة للعملاء</w:t>
      </w:r>
      <w:r w:rsidRPr="00397046">
        <w:rPr>
          <w:rFonts w:ascii="Simplified Arabic" w:hAnsi="Simplified Arabic" w:cs="Simplified Arabic"/>
          <w:color w:val="000000" w:themeColor="text1"/>
          <w:sz w:val="28"/>
          <w:szCs w:val="28"/>
        </w:rPr>
        <w:t>.</w:t>
      </w:r>
    </w:p>
    <w:p w14:paraId="669E6552" w14:textId="77777777" w:rsidR="00677E32" w:rsidRPr="00397046" w:rsidRDefault="00677E32" w:rsidP="00CC5F03">
      <w:pPr>
        <w:pStyle w:val="ListParagraph"/>
        <w:autoSpaceDE w:val="0"/>
        <w:autoSpaceDN w:val="0"/>
        <w:adjustRightInd w:val="0"/>
        <w:spacing w:before="100" w:beforeAutospacing="1" w:after="100" w:afterAutospacing="1" w:line="276" w:lineRule="auto"/>
        <w:ind w:left="-1"/>
        <w:contextualSpacing w:val="0"/>
        <w:jc w:val="both"/>
        <w:rPr>
          <w:rFonts w:ascii="Simplified Arabic" w:hAnsi="Simplified Arabic" w:cs="Simplified Arabic"/>
          <w:b/>
          <w:bCs/>
          <w:color w:val="000000" w:themeColor="text1"/>
          <w:sz w:val="28"/>
          <w:szCs w:val="28"/>
        </w:rPr>
      </w:pPr>
      <w:r w:rsidRPr="00397046">
        <w:rPr>
          <w:rFonts w:ascii="Simplified Arabic" w:hAnsi="Simplified Arabic" w:cs="Simplified Arabic"/>
          <w:b/>
          <w:bCs/>
          <w:color w:val="000000" w:themeColor="text1"/>
          <w:sz w:val="28"/>
          <w:szCs w:val="28"/>
          <w:rtl/>
        </w:rPr>
        <w:t>ويرى (المتولي ومصطفى، ٢٠٢٣) أن الأهداف تتضمن</w:t>
      </w:r>
      <w:r w:rsidRPr="00397046">
        <w:rPr>
          <w:rFonts w:ascii="Simplified Arabic" w:hAnsi="Simplified Arabic" w:cs="Simplified Arabic"/>
          <w:b/>
          <w:bCs/>
          <w:color w:val="000000" w:themeColor="text1"/>
          <w:sz w:val="28"/>
          <w:szCs w:val="28"/>
        </w:rPr>
        <w:t>:</w:t>
      </w:r>
    </w:p>
    <w:p w14:paraId="65A1DED1" w14:textId="77777777" w:rsidR="00677E32" w:rsidRPr="00397046" w:rsidRDefault="00677E32" w:rsidP="00984185">
      <w:pPr>
        <w:pStyle w:val="ListParagraph"/>
        <w:numPr>
          <w:ilvl w:val="0"/>
          <w:numId w:val="4"/>
        </w:numPr>
        <w:autoSpaceDE w:val="0"/>
        <w:autoSpaceDN w:val="0"/>
        <w:adjustRightInd w:val="0"/>
        <w:spacing w:before="100" w:beforeAutospacing="1" w:after="100" w:afterAutospacing="1" w:line="276" w:lineRule="auto"/>
        <w:jc w:val="both"/>
        <w:rPr>
          <w:rFonts w:ascii="Simplified Arabic" w:hAnsi="Simplified Arabic" w:cs="Simplified Arabic"/>
          <w:color w:val="000000" w:themeColor="text1"/>
          <w:sz w:val="28"/>
          <w:szCs w:val="28"/>
        </w:rPr>
      </w:pPr>
      <w:r w:rsidRPr="00397046">
        <w:rPr>
          <w:rFonts w:ascii="Simplified Arabic" w:hAnsi="Simplified Arabic" w:cs="Simplified Arabic"/>
          <w:color w:val="000000" w:themeColor="text1"/>
          <w:sz w:val="28"/>
          <w:szCs w:val="28"/>
          <w:rtl/>
        </w:rPr>
        <w:t>تعزيز الرشاقة التنظيمية والقدرة على الاستجابة السريعة</w:t>
      </w:r>
      <w:r w:rsidRPr="00397046">
        <w:rPr>
          <w:rFonts w:ascii="Simplified Arabic" w:hAnsi="Simplified Arabic" w:cs="Simplified Arabic"/>
          <w:color w:val="000000" w:themeColor="text1"/>
          <w:sz w:val="28"/>
          <w:szCs w:val="28"/>
        </w:rPr>
        <w:t>.</w:t>
      </w:r>
    </w:p>
    <w:p w14:paraId="0DEDE493" w14:textId="77777777" w:rsidR="00677E32" w:rsidRPr="00397046" w:rsidRDefault="00677E32" w:rsidP="00984185">
      <w:pPr>
        <w:pStyle w:val="ListParagraph"/>
        <w:numPr>
          <w:ilvl w:val="0"/>
          <w:numId w:val="4"/>
        </w:numPr>
        <w:autoSpaceDE w:val="0"/>
        <w:autoSpaceDN w:val="0"/>
        <w:adjustRightInd w:val="0"/>
        <w:spacing w:before="100" w:beforeAutospacing="1" w:after="100" w:afterAutospacing="1" w:line="276" w:lineRule="auto"/>
        <w:jc w:val="both"/>
        <w:rPr>
          <w:rFonts w:ascii="Simplified Arabic" w:hAnsi="Simplified Arabic" w:cs="Simplified Arabic"/>
          <w:color w:val="000000" w:themeColor="text1"/>
          <w:sz w:val="28"/>
          <w:szCs w:val="28"/>
        </w:rPr>
      </w:pPr>
      <w:r w:rsidRPr="00397046">
        <w:rPr>
          <w:rFonts w:ascii="Simplified Arabic" w:hAnsi="Simplified Arabic" w:cs="Simplified Arabic"/>
          <w:color w:val="000000" w:themeColor="text1"/>
          <w:sz w:val="28"/>
          <w:szCs w:val="28"/>
          <w:rtl/>
        </w:rPr>
        <w:t>بناء قدرات استشعارية متقدمة للتغيرات البيئية</w:t>
      </w:r>
      <w:r w:rsidRPr="00397046">
        <w:rPr>
          <w:rFonts w:ascii="Simplified Arabic" w:hAnsi="Simplified Arabic" w:cs="Simplified Arabic"/>
          <w:color w:val="000000" w:themeColor="text1"/>
          <w:sz w:val="28"/>
          <w:szCs w:val="28"/>
        </w:rPr>
        <w:t>.</w:t>
      </w:r>
    </w:p>
    <w:p w14:paraId="7A669D69" w14:textId="77777777" w:rsidR="00677E32" w:rsidRPr="00397046" w:rsidRDefault="00677E32" w:rsidP="00984185">
      <w:pPr>
        <w:pStyle w:val="ListParagraph"/>
        <w:numPr>
          <w:ilvl w:val="0"/>
          <w:numId w:val="4"/>
        </w:numPr>
        <w:autoSpaceDE w:val="0"/>
        <w:autoSpaceDN w:val="0"/>
        <w:adjustRightInd w:val="0"/>
        <w:spacing w:before="100" w:beforeAutospacing="1" w:after="100" w:afterAutospacing="1" w:line="276" w:lineRule="auto"/>
        <w:jc w:val="both"/>
        <w:rPr>
          <w:rFonts w:ascii="Simplified Arabic" w:hAnsi="Simplified Arabic" w:cs="Simplified Arabic"/>
          <w:color w:val="000000" w:themeColor="text1"/>
          <w:sz w:val="28"/>
          <w:szCs w:val="28"/>
        </w:rPr>
      </w:pPr>
      <w:r w:rsidRPr="00397046">
        <w:rPr>
          <w:rFonts w:ascii="Simplified Arabic" w:hAnsi="Simplified Arabic" w:cs="Simplified Arabic"/>
          <w:color w:val="000000" w:themeColor="text1"/>
          <w:sz w:val="28"/>
          <w:szCs w:val="28"/>
          <w:rtl/>
        </w:rPr>
        <w:t>تحقيق التوازن بين الاستقرار الاستراتيجي والمرونة التشغيلية</w:t>
      </w:r>
      <w:r w:rsidRPr="00397046">
        <w:rPr>
          <w:rFonts w:ascii="Simplified Arabic" w:hAnsi="Simplified Arabic" w:cs="Simplified Arabic"/>
          <w:color w:val="000000" w:themeColor="text1"/>
          <w:sz w:val="28"/>
          <w:szCs w:val="28"/>
        </w:rPr>
        <w:t>.</w:t>
      </w:r>
    </w:p>
    <w:p w14:paraId="4DB1C652" w14:textId="77777777" w:rsidR="00677E32" w:rsidRPr="00397046" w:rsidRDefault="00677E32" w:rsidP="00984185">
      <w:pPr>
        <w:pStyle w:val="ListParagraph"/>
        <w:numPr>
          <w:ilvl w:val="0"/>
          <w:numId w:val="4"/>
        </w:numPr>
        <w:autoSpaceDE w:val="0"/>
        <w:autoSpaceDN w:val="0"/>
        <w:adjustRightInd w:val="0"/>
        <w:spacing w:before="100" w:beforeAutospacing="1" w:after="100" w:afterAutospacing="1" w:line="276" w:lineRule="auto"/>
        <w:jc w:val="both"/>
        <w:rPr>
          <w:rFonts w:ascii="Simplified Arabic" w:hAnsi="Simplified Arabic" w:cs="Simplified Arabic"/>
          <w:color w:val="000000" w:themeColor="text1"/>
          <w:sz w:val="28"/>
          <w:szCs w:val="28"/>
        </w:rPr>
      </w:pPr>
      <w:r w:rsidRPr="00397046">
        <w:rPr>
          <w:rFonts w:ascii="Simplified Arabic" w:hAnsi="Simplified Arabic" w:cs="Simplified Arabic"/>
          <w:color w:val="000000" w:themeColor="text1"/>
          <w:sz w:val="28"/>
          <w:szCs w:val="28"/>
          <w:rtl/>
        </w:rPr>
        <w:t>تطوير قدرات تنفيذية سريعة تُترجم القرارات إلى نتائج فعلية</w:t>
      </w:r>
      <w:r w:rsidRPr="00397046">
        <w:rPr>
          <w:rFonts w:ascii="Simplified Arabic" w:hAnsi="Simplified Arabic" w:cs="Simplified Arabic"/>
          <w:color w:val="000000" w:themeColor="text1"/>
          <w:sz w:val="28"/>
          <w:szCs w:val="28"/>
        </w:rPr>
        <w:t>.</w:t>
      </w:r>
    </w:p>
    <w:p w14:paraId="38121753" w14:textId="77777777" w:rsidR="00677E32" w:rsidRPr="00397046" w:rsidRDefault="00677E32" w:rsidP="00CC5F03">
      <w:pPr>
        <w:pStyle w:val="ListParagraph"/>
        <w:autoSpaceDE w:val="0"/>
        <w:autoSpaceDN w:val="0"/>
        <w:adjustRightInd w:val="0"/>
        <w:spacing w:before="100" w:beforeAutospacing="1" w:after="100" w:afterAutospacing="1" w:line="276" w:lineRule="auto"/>
        <w:ind w:left="-1"/>
        <w:contextualSpacing w:val="0"/>
        <w:jc w:val="both"/>
        <w:rPr>
          <w:rFonts w:ascii="Simplified Arabic" w:hAnsi="Simplified Arabic" w:cs="Simplified Arabic"/>
          <w:b/>
          <w:bCs/>
          <w:color w:val="000000" w:themeColor="text1"/>
          <w:sz w:val="28"/>
          <w:szCs w:val="28"/>
        </w:rPr>
      </w:pPr>
      <w:r w:rsidRPr="00397046">
        <w:rPr>
          <w:rFonts w:ascii="Simplified Arabic" w:hAnsi="Simplified Arabic" w:cs="Simplified Arabic"/>
          <w:b/>
          <w:bCs/>
          <w:color w:val="000000" w:themeColor="text1"/>
          <w:sz w:val="28"/>
          <w:szCs w:val="28"/>
          <w:rtl/>
        </w:rPr>
        <w:t>ويُضيف (البنا وآخرون، ٢٠٢٦) أهدافاً تسويقية، تشمل</w:t>
      </w:r>
      <w:r w:rsidRPr="00397046">
        <w:rPr>
          <w:rFonts w:ascii="Simplified Arabic" w:hAnsi="Simplified Arabic" w:cs="Simplified Arabic"/>
          <w:b/>
          <w:bCs/>
          <w:color w:val="000000" w:themeColor="text1"/>
          <w:sz w:val="28"/>
          <w:szCs w:val="28"/>
        </w:rPr>
        <w:t>:</w:t>
      </w:r>
    </w:p>
    <w:p w14:paraId="29159555" w14:textId="77777777" w:rsidR="00677E32" w:rsidRPr="00397046" w:rsidRDefault="00677E32" w:rsidP="00984185">
      <w:pPr>
        <w:pStyle w:val="ListParagraph"/>
        <w:numPr>
          <w:ilvl w:val="0"/>
          <w:numId w:val="5"/>
        </w:numPr>
        <w:autoSpaceDE w:val="0"/>
        <w:autoSpaceDN w:val="0"/>
        <w:adjustRightInd w:val="0"/>
        <w:spacing w:before="100" w:beforeAutospacing="1" w:after="100" w:afterAutospacing="1" w:line="276" w:lineRule="auto"/>
        <w:jc w:val="both"/>
        <w:rPr>
          <w:rFonts w:ascii="Simplified Arabic" w:hAnsi="Simplified Arabic" w:cs="Simplified Arabic"/>
          <w:color w:val="000000" w:themeColor="text1"/>
          <w:sz w:val="28"/>
          <w:szCs w:val="28"/>
        </w:rPr>
      </w:pPr>
      <w:r w:rsidRPr="00397046">
        <w:rPr>
          <w:rFonts w:ascii="Simplified Arabic" w:hAnsi="Simplified Arabic" w:cs="Simplified Arabic"/>
          <w:color w:val="000000" w:themeColor="text1"/>
          <w:sz w:val="28"/>
          <w:szCs w:val="28"/>
          <w:rtl/>
        </w:rPr>
        <w:t>تحقيق التميز التسويقي في السوق المستهدفة</w:t>
      </w:r>
      <w:r w:rsidRPr="00397046">
        <w:rPr>
          <w:rFonts w:ascii="Simplified Arabic" w:hAnsi="Simplified Arabic" w:cs="Simplified Arabic"/>
          <w:color w:val="000000" w:themeColor="text1"/>
          <w:sz w:val="28"/>
          <w:szCs w:val="28"/>
        </w:rPr>
        <w:t>.</w:t>
      </w:r>
    </w:p>
    <w:p w14:paraId="3C0EB0FA" w14:textId="77777777" w:rsidR="00677E32" w:rsidRPr="00397046" w:rsidRDefault="00677E32" w:rsidP="00984185">
      <w:pPr>
        <w:pStyle w:val="ListParagraph"/>
        <w:numPr>
          <w:ilvl w:val="0"/>
          <w:numId w:val="5"/>
        </w:numPr>
        <w:autoSpaceDE w:val="0"/>
        <w:autoSpaceDN w:val="0"/>
        <w:adjustRightInd w:val="0"/>
        <w:spacing w:before="100" w:beforeAutospacing="1" w:after="100" w:afterAutospacing="1" w:line="276" w:lineRule="auto"/>
        <w:jc w:val="both"/>
        <w:rPr>
          <w:rFonts w:ascii="Simplified Arabic" w:hAnsi="Simplified Arabic" w:cs="Simplified Arabic"/>
          <w:color w:val="000000" w:themeColor="text1"/>
          <w:sz w:val="28"/>
          <w:szCs w:val="28"/>
        </w:rPr>
      </w:pPr>
      <w:r w:rsidRPr="00397046">
        <w:rPr>
          <w:rFonts w:ascii="Simplified Arabic" w:hAnsi="Simplified Arabic" w:cs="Simplified Arabic"/>
          <w:color w:val="000000" w:themeColor="text1"/>
          <w:sz w:val="28"/>
          <w:szCs w:val="28"/>
          <w:rtl/>
        </w:rPr>
        <w:t>الجمع بين استكشاف الفرص التسويقية الجديدة واستغلال الفرص القائمة</w:t>
      </w:r>
      <w:r w:rsidRPr="00397046">
        <w:rPr>
          <w:rFonts w:ascii="Simplified Arabic" w:hAnsi="Simplified Arabic" w:cs="Simplified Arabic"/>
          <w:color w:val="000000" w:themeColor="text1"/>
          <w:sz w:val="28"/>
          <w:szCs w:val="28"/>
        </w:rPr>
        <w:t>.</w:t>
      </w:r>
    </w:p>
    <w:p w14:paraId="1AA82B28" w14:textId="77777777" w:rsidR="00677E32" w:rsidRPr="00397046" w:rsidRDefault="00677E32" w:rsidP="00984185">
      <w:pPr>
        <w:pStyle w:val="ListParagraph"/>
        <w:numPr>
          <w:ilvl w:val="0"/>
          <w:numId w:val="5"/>
        </w:numPr>
        <w:autoSpaceDE w:val="0"/>
        <w:autoSpaceDN w:val="0"/>
        <w:adjustRightInd w:val="0"/>
        <w:spacing w:before="100" w:beforeAutospacing="1" w:after="100" w:afterAutospacing="1" w:line="276" w:lineRule="auto"/>
        <w:jc w:val="both"/>
        <w:rPr>
          <w:rFonts w:ascii="Simplified Arabic" w:hAnsi="Simplified Arabic" w:cs="Simplified Arabic"/>
          <w:color w:val="000000" w:themeColor="text1"/>
          <w:sz w:val="28"/>
          <w:szCs w:val="28"/>
        </w:rPr>
      </w:pPr>
      <w:r w:rsidRPr="00397046">
        <w:rPr>
          <w:rFonts w:ascii="Simplified Arabic" w:hAnsi="Simplified Arabic" w:cs="Simplified Arabic"/>
          <w:color w:val="000000" w:themeColor="text1"/>
          <w:sz w:val="28"/>
          <w:szCs w:val="28"/>
          <w:rtl/>
        </w:rPr>
        <w:t>بناء علاقات طويلة المدى مع العملاء</w:t>
      </w:r>
      <w:r w:rsidRPr="00397046">
        <w:rPr>
          <w:rFonts w:ascii="Simplified Arabic" w:hAnsi="Simplified Arabic" w:cs="Simplified Arabic"/>
          <w:color w:val="000000" w:themeColor="text1"/>
          <w:sz w:val="28"/>
          <w:szCs w:val="28"/>
        </w:rPr>
        <w:t>.</w:t>
      </w:r>
    </w:p>
    <w:p w14:paraId="408C6A2F" w14:textId="77777777" w:rsidR="00677E32" w:rsidRPr="00397046" w:rsidRDefault="00677E32" w:rsidP="00984185">
      <w:pPr>
        <w:pStyle w:val="ListParagraph"/>
        <w:numPr>
          <w:ilvl w:val="0"/>
          <w:numId w:val="5"/>
        </w:numPr>
        <w:autoSpaceDE w:val="0"/>
        <w:autoSpaceDN w:val="0"/>
        <w:adjustRightInd w:val="0"/>
        <w:spacing w:before="100" w:beforeAutospacing="1" w:after="100" w:afterAutospacing="1" w:line="276" w:lineRule="auto"/>
        <w:jc w:val="both"/>
        <w:rPr>
          <w:rFonts w:ascii="Simplified Arabic" w:hAnsi="Simplified Arabic" w:cs="Simplified Arabic"/>
          <w:color w:val="000000" w:themeColor="text1"/>
          <w:sz w:val="28"/>
          <w:szCs w:val="28"/>
        </w:rPr>
      </w:pPr>
      <w:r w:rsidRPr="00397046">
        <w:rPr>
          <w:rFonts w:ascii="Simplified Arabic" w:hAnsi="Simplified Arabic" w:cs="Simplified Arabic"/>
          <w:color w:val="000000" w:themeColor="text1"/>
          <w:sz w:val="28"/>
          <w:szCs w:val="28"/>
          <w:rtl/>
        </w:rPr>
        <w:t>تعزيز الحصة السوقية بشكل مستدام</w:t>
      </w:r>
      <w:r w:rsidRPr="00397046">
        <w:rPr>
          <w:rFonts w:ascii="Simplified Arabic" w:hAnsi="Simplified Arabic" w:cs="Simplified Arabic"/>
          <w:color w:val="000000" w:themeColor="text1"/>
          <w:sz w:val="28"/>
          <w:szCs w:val="28"/>
        </w:rPr>
        <w:t>.</w:t>
      </w:r>
    </w:p>
    <w:p w14:paraId="65D25FF1" w14:textId="77777777" w:rsidR="00677E32" w:rsidRPr="00397046" w:rsidRDefault="00677E32" w:rsidP="00CC5F03">
      <w:pPr>
        <w:pStyle w:val="ListParagraph"/>
        <w:autoSpaceDE w:val="0"/>
        <w:autoSpaceDN w:val="0"/>
        <w:adjustRightInd w:val="0"/>
        <w:spacing w:before="100" w:beforeAutospacing="1" w:after="100" w:afterAutospacing="1" w:line="276" w:lineRule="auto"/>
        <w:ind w:left="-1"/>
        <w:contextualSpacing w:val="0"/>
        <w:jc w:val="both"/>
        <w:rPr>
          <w:rFonts w:ascii="Simplified Arabic" w:hAnsi="Simplified Arabic" w:cs="Simplified Arabic"/>
          <w:b/>
          <w:bCs/>
          <w:color w:val="000000" w:themeColor="text1"/>
          <w:sz w:val="28"/>
          <w:szCs w:val="28"/>
        </w:rPr>
      </w:pPr>
      <w:r w:rsidRPr="00397046">
        <w:rPr>
          <w:rFonts w:ascii="Simplified Arabic" w:hAnsi="Simplified Arabic" w:cs="Simplified Arabic"/>
          <w:b/>
          <w:bCs/>
          <w:color w:val="000000" w:themeColor="text1"/>
          <w:sz w:val="28"/>
          <w:szCs w:val="28"/>
          <w:rtl/>
        </w:rPr>
        <w:lastRenderedPageBreak/>
        <w:t>ويُبرز (باباجان وآخرون، ٢٠٢٤) أهدافاً تتعلق بالبعد الريادي، تتضمن</w:t>
      </w:r>
      <w:r w:rsidRPr="00397046">
        <w:rPr>
          <w:rFonts w:ascii="Simplified Arabic" w:hAnsi="Simplified Arabic" w:cs="Simplified Arabic"/>
          <w:b/>
          <w:bCs/>
          <w:color w:val="000000" w:themeColor="text1"/>
          <w:sz w:val="28"/>
          <w:szCs w:val="28"/>
        </w:rPr>
        <w:t>:</w:t>
      </w:r>
    </w:p>
    <w:p w14:paraId="52B79CB5" w14:textId="77777777" w:rsidR="00677E32" w:rsidRPr="00397046" w:rsidRDefault="00677E32" w:rsidP="00984185">
      <w:pPr>
        <w:pStyle w:val="ListParagraph"/>
        <w:numPr>
          <w:ilvl w:val="0"/>
          <w:numId w:val="5"/>
        </w:numPr>
        <w:autoSpaceDE w:val="0"/>
        <w:autoSpaceDN w:val="0"/>
        <w:adjustRightInd w:val="0"/>
        <w:spacing w:before="100" w:beforeAutospacing="1" w:after="100" w:afterAutospacing="1" w:line="276" w:lineRule="auto"/>
        <w:jc w:val="both"/>
        <w:rPr>
          <w:rFonts w:ascii="Simplified Arabic" w:hAnsi="Simplified Arabic" w:cs="Simplified Arabic"/>
          <w:color w:val="000000" w:themeColor="text1"/>
          <w:sz w:val="28"/>
          <w:szCs w:val="28"/>
        </w:rPr>
      </w:pPr>
      <w:r w:rsidRPr="00397046">
        <w:rPr>
          <w:rFonts w:ascii="Simplified Arabic" w:hAnsi="Simplified Arabic" w:cs="Simplified Arabic"/>
          <w:color w:val="000000" w:themeColor="text1"/>
          <w:sz w:val="28"/>
          <w:szCs w:val="28"/>
          <w:rtl/>
        </w:rPr>
        <w:t>تنمية العقلية الريادية داخل المنظمة</w:t>
      </w:r>
      <w:r w:rsidRPr="00397046">
        <w:rPr>
          <w:rFonts w:ascii="Simplified Arabic" w:hAnsi="Simplified Arabic" w:cs="Simplified Arabic"/>
          <w:color w:val="000000" w:themeColor="text1"/>
          <w:sz w:val="28"/>
          <w:szCs w:val="28"/>
        </w:rPr>
        <w:t>.</w:t>
      </w:r>
    </w:p>
    <w:p w14:paraId="6903A4C4" w14:textId="77777777" w:rsidR="00677E32" w:rsidRPr="00397046" w:rsidRDefault="00677E32" w:rsidP="00984185">
      <w:pPr>
        <w:pStyle w:val="ListParagraph"/>
        <w:numPr>
          <w:ilvl w:val="0"/>
          <w:numId w:val="5"/>
        </w:numPr>
        <w:autoSpaceDE w:val="0"/>
        <w:autoSpaceDN w:val="0"/>
        <w:adjustRightInd w:val="0"/>
        <w:spacing w:before="100" w:beforeAutospacing="1" w:after="100" w:afterAutospacing="1" w:line="276" w:lineRule="auto"/>
        <w:jc w:val="both"/>
        <w:rPr>
          <w:rFonts w:ascii="Simplified Arabic" w:hAnsi="Simplified Arabic" w:cs="Simplified Arabic"/>
          <w:color w:val="000000" w:themeColor="text1"/>
          <w:sz w:val="28"/>
          <w:szCs w:val="28"/>
        </w:rPr>
      </w:pPr>
      <w:r w:rsidRPr="00397046">
        <w:rPr>
          <w:rFonts w:ascii="Simplified Arabic" w:hAnsi="Simplified Arabic" w:cs="Simplified Arabic"/>
          <w:color w:val="000000" w:themeColor="text1"/>
          <w:sz w:val="28"/>
          <w:szCs w:val="28"/>
          <w:rtl/>
        </w:rPr>
        <w:t>بناء قدرات مؤسسية داعمة للريادة والابتكار</w:t>
      </w:r>
      <w:r w:rsidRPr="00397046">
        <w:rPr>
          <w:rFonts w:ascii="Simplified Arabic" w:hAnsi="Simplified Arabic" w:cs="Simplified Arabic"/>
          <w:color w:val="000000" w:themeColor="text1"/>
          <w:sz w:val="28"/>
          <w:szCs w:val="28"/>
        </w:rPr>
        <w:t>.</w:t>
      </w:r>
    </w:p>
    <w:p w14:paraId="4BD4EB50" w14:textId="77777777" w:rsidR="00677E32" w:rsidRPr="00397046" w:rsidRDefault="00677E32" w:rsidP="00984185">
      <w:pPr>
        <w:pStyle w:val="ListParagraph"/>
        <w:numPr>
          <w:ilvl w:val="0"/>
          <w:numId w:val="5"/>
        </w:numPr>
        <w:autoSpaceDE w:val="0"/>
        <w:autoSpaceDN w:val="0"/>
        <w:adjustRightInd w:val="0"/>
        <w:spacing w:before="100" w:beforeAutospacing="1" w:after="100" w:afterAutospacing="1" w:line="276" w:lineRule="auto"/>
        <w:jc w:val="both"/>
        <w:rPr>
          <w:rFonts w:ascii="Simplified Arabic" w:hAnsi="Simplified Arabic" w:cs="Simplified Arabic"/>
          <w:color w:val="000000" w:themeColor="text1"/>
          <w:sz w:val="28"/>
          <w:szCs w:val="28"/>
        </w:rPr>
      </w:pPr>
      <w:r w:rsidRPr="00397046">
        <w:rPr>
          <w:rFonts w:ascii="Simplified Arabic" w:hAnsi="Simplified Arabic" w:cs="Simplified Arabic"/>
          <w:color w:val="000000" w:themeColor="text1"/>
          <w:sz w:val="28"/>
          <w:szCs w:val="28"/>
          <w:rtl/>
        </w:rPr>
        <w:t>تطوير نماذج عمل ريادية جديدة</w:t>
      </w:r>
      <w:r w:rsidRPr="00397046">
        <w:rPr>
          <w:rFonts w:ascii="Simplified Arabic" w:hAnsi="Simplified Arabic" w:cs="Simplified Arabic"/>
          <w:color w:val="000000" w:themeColor="text1"/>
          <w:sz w:val="28"/>
          <w:szCs w:val="28"/>
        </w:rPr>
        <w:t>.</w:t>
      </w:r>
    </w:p>
    <w:p w14:paraId="42543C6C" w14:textId="77777777" w:rsidR="00677E32" w:rsidRPr="00397046" w:rsidRDefault="00677E32" w:rsidP="00984185">
      <w:pPr>
        <w:pStyle w:val="ListParagraph"/>
        <w:numPr>
          <w:ilvl w:val="0"/>
          <w:numId w:val="5"/>
        </w:numPr>
        <w:autoSpaceDE w:val="0"/>
        <w:autoSpaceDN w:val="0"/>
        <w:adjustRightInd w:val="0"/>
        <w:spacing w:before="100" w:beforeAutospacing="1" w:after="100" w:afterAutospacing="1" w:line="276" w:lineRule="auto"/>
        <w:jc w:val="both"/>
        <w:rPr>
          <w:rFonts w:ascii="Simplified Arabic" w:hAnsi="Simplified Arabic" w:cs="Simplified Arabic"/>
          <w:color w:val="000000" w:themeColor="text1"/>
          <w:sz w:val="28"/>
          <w:szCs w:val="28"/>
        </w:rPr>
      </w:pPr>
      <w:r w:rsidRPr="00397046">
        <w:rPr>
          <w:rFonts w:ascii="Simplified Arabic" w:hAnsi="Simplified Arabic" w:cs="Simplified Arabic"/>
          <w:color w:val="000000" w:themeColor="text1"/>
          <w:sz w:val="28"/>
          <w:szCs w:val="28"/>
          <w:rtl/>
        </w:rPr>
        <w:t>تحقيق التميز في بيئة تنافسية شديدة الديناميكية</w:t>
      </w:r>
      <w:r w:rsidRPr="00397046">
        <w:rPr>
          <w:rFonts w:ascii="Simplified Arabic" w:hAnsi="Simplified Arabic" w:cs="Simplified Arabic"/>
          <w:color w:val="000000" w:themeColor="text1"/>
          <w:sz w:val="28"/>
          <w:szCs w:val="28"/>
        </w:rPr>
        <w:t>.</w:t>
      </w:r>
    </w:p>
    <w:p w14:paraId="349EC557" w14:textId="77777777" w:rsidR="00677E32" w:rsidRPr="00397046" w:rsidRDefault="00677E32" w:rsidP="00CC5F03">
      <w:pPr>
        <w:pStyle w:val="ListParagraph"/>
        <w:autoSpaceDE w:val="0"/>
        <w:autoSpaceDN w:val="0"/>
        <w:adjustRightInd w:val="0"/>
        <w:spacing w:before="100" w:beforeAutospacing="1" w:after="100" w:afterAutospacing="1" w:line="276" w:lineRule="auto"/>
        <w:ind w:left="-1" w:firstLine="425"/>
        <w:contextualSpacing w:val="0"/>
        <w:jc w:val="both"/>
        <w:rPr>
          <w:rFonts w:ascii="Simplified Arabic" w:hAnsi="Simplified Arabic" w:cs="Simplified Arabic"/>
          <w:color w:val="000000" w:themeColor="text1"/>
          <w:sz w:val="28"/>
          <w:szCs w:val="28"/>
        </w:rPr>
      </w:pPr>
      <w:r w:rsidRPr="00397046">
        <w:rPr>
          <w:rFonts w:ascii="Simplified Arabic" w:hAnsi="Simplified Arabic" w:cs="Simplified Arabic"/>
          <w:color w:val="000000" w:themeColor="text1"/>
          <w:sz w:val="28"/>
          <w:szCs w:val="28"/>
          <w:rtl/>
        </w:rPr>
        <w:t>ويستخلص الباحث أن أهداف بناء الميزة التنافسية المستدامة تنتظم في أربع فئات: أهداف تتعلق بالبقاء والاستمرارية، وأهداف تتعلق بالنمو والتوسع، وأهداف تتعلق بالتميز والابتكار، وأهداف تتعلق بالمسؤولية والاستدامة، وجميعها تتضافر لتحقيق التفوق التنافسي الشامل</w:t>
      </w:r>
      <w:r w:rsidRPr="00397046">
        <w:rPr>
          <w:rFonts w:ascii="Simplified Arabic" w:hAnsi="Simplified Arabic" w:cs="Simplified Arabic"/>
          <w:color w:val="000000" w:themeColor="text1"/>
          <w:sz w:val="28"/>
          <w:szCs w:val="28"/>
        </w:rPr>
        <w:t>.</w:t>
      </w:r>
    </w:p>
    <w:p w14:paraId="4A0566BB" w14:textId="3AE8C87B" w:rsidR="00677E32" w:rsidRPr="00397046" w:rsidRDefault="00CC5F03" w:rsidP="00CC5F03">
      <w:pPr>
        <w:pStyle w:val="ListParagraph"/>
        <w:autoSpaceDE w:val="0"/>
        <w:autoSpaceDN w:val="0"/>
        <w:adjustRightInd w:val="0"/>
        <w:spacing w:before="100" w:beforeAutospacing="1" w:after="100" w:afterAutospacing="1" w:line="276" w:lineRule="auto"/>
        <w:ind w:left="0"/>
        <w:contextualSpacing w:val="0"/>
        <w:jc w:val="both"/>
        <w:outlineLvl w:val="2"/>
        <w:rPr>
          <w:rFonts w:ascii="Simplified Arabic" w:hAnsi="Simplified Arabic" w:cs="Simplified Arabic"/>
          <w:b/>
          <w:bCs/>
          <w:color w:val="000000" w:themeColor="text1"/>
          <w:sz w:val="32"/>
          <w:szCs w:val="32"/>
        </w:rPr>
      </w:pPr>
      <w:bookmarkStart w:id="23" w:name="_Toc234240724"/>
      <w:r w:rsidRPr="00397046">
        <w:rPr>
          <w:rFonts w:ascii="Simplified Arabic" w:hAnsi="Simplified Arabic" w:cs="Simplified Arabic" w:hint="cs"/>
          <w:b/>
          <w:bCs/>
          <w:color w:val="000000" w:themeColor="text1"/>
          <w:sz w:val="32"/>
          <w:szCs w:val="32"/>
          <w:rtl/>
        </w:rPr>
        <w:t>5.1.2</w:t>
      </w:r>
      <w:r w:rsidR="00677E32" w:rsidRPr="00397046">
        <w:rPr>
          <w:rFonts w:ascii="Simplified Arabic" w:hAnsi="Simplified Arabic" w:cs="Simplified Arabic"/>
          <w:b/>
          <w:bCs/>
          <w:color w:val="000000" w:themeColor="text1"/>
          <w:sz w:val="32"/>
          <w:szCs w:val="32"/>
          <w:rtl/>
        </w:rPr>
        <w:t xml:space="preserve"> أبعاد الميزة التنافسية المستدامة</w:t>
      </w:r>
      <w:bookmarkEnd w:id="23"/>
    </w:p>
    <w:p w14:paraId="4C4302C1" w14:textId="77777777" w:rsidR="00677E32" w:rsidRPr="00397046" w:rsidRDefault="00677E32" w:rsidP="00CC5F03">
      <w:pPr>
        <w:pStyle w:val="ListParagraph"/>
        <w:autoSpaceDE w:val="0"/>
        <w:autoSpaceDN w:val="0"/>
        <w:adjustRightInd w:val="0"/>
        <w:spacing w:before="100" w:beforeAutospacing="1" w:after="100" w:afterAutospacing="1" w:line="276" w:lineRule="auto"/>
        <w:ind w:left="-1" w:firstLine="425"/>
        <w:contextualSpacing w:val="0"/>
        <w:jc w:val="both"/>
        <w:rPr>
          <w:rFonts w:ascii="Simplified Arabic" w:hAnsi="Simplified Arabic" w:cs="Simplified Arabic"/>
          <w:color w:val="000000" w:themeColor="text1"/>
          <w:sz w:val="28"/>
          <w:szCs w:val="28"/>
        </w:rPr>
      </w:pPr>
      <w:r w:rsidRPr="00397046">
        <w:rPr>
          <w:rFonts w:ascii="Simplified Arabic" w:hAnsi="Simplified Arabic" w:cs="Simplified Arabic"/>
          <w:color w:val="000000" w:themeColor="text1"/>
          <w:sz w:val="28"/>
          <w:szCs w:val="28"/>
          <w:rtl/>
        </w:rPr>
        <w:t>تم تحديد أبعاد الميزة التنافسية المستدامة في هذه الدراسة بناءً على دراسة (خريسات والنجار، ٢٠٢٢) ودراسة (المتولي ومصطفى، ٢٠٢٣) ودراسة</w:t>
      </w:r>
      <w:r w:rsidRPr="00397046">
        <w:rPr>
          <w:rFonts w:ascii="Simplified Arabic" w:hAnsi="Simplified Arabic" w:cs="Simplified Arabic"/>
          <w:color w:val="000000" w:themeColor="text1"/>
          <w:sz w:val="28"/>
          <w:szCs w:val="28"/>
        </w:rPr>
        <w:t xml:space="preserve"> (Shakil et al., 2025)</w:t>
      </w:r>
      <w:r w:rsidRPr="00397046">
        <w:rPr>
          <w:rFonts w:ascii="Simplified Arabic" w:hAnsi="Simplified Arabic" w:cs="Simplified Arabic"/>
          <w:color w:val="000000" w:themeColor="text1"/>
          <w:sz w:val="28"/>
          <w:szCs w:val="28"/>
          <w:rtl/>
        </w:rPr>
        <w:t>، حيث تمّ استخلاص الأبعاد الجوهرية التي تُشكّل الإطار المتكامل للميزة التنافسية المستدامة في المنظمات المعاصرة، وفيما يلي شرح مفصّل لهذه الأبعاد</w:t>
      </w:r>
      <w:r w:rsidRPr="00397046">
        <w:rPr>
          <w:rFonts w:ascii="Simplified Arabic" w:hAnsi="Simplified Arabic" w:cs="Simplified Arabic"/>
          <w:color w:val="000000" w:themeColor="text1"/>
          <w:sz w:val="28"/>
          <w:szCs w:val="28"/>
        </w:rPr>
        <w:t>:</w:t>
      </w:r>
    </w:p>
    <w:p w14:paraId="41CD7264" w14:textId="77777777" w:rsidR="00677E32" w:rsidRPr="00397046" w:rsidRDefault="00677E32" w:rsidP="00CC5F03">
      <w:pPr>
        <w:pStyle w:val="ListParagraph"/>
        <w:autoSpaceDE w:val="0"/>
        <w:autoSpaceDN w:val="0"/>
        <w:adjustRightInd w:val="0"/>
        <w:spacing w:before="100" w:beforeAutospacing="1" w:after="100" w:afterAutospacing="1" w:line="276" w:lineRule="auto"/>
        <w:ind w:left="-1"/>
        <w:contextualSpacing w:val="0"/>
        <w:jc w:val="both"/>
        <w:rPr>
          <w:rFonts w:ascii="Simplified Arabic" w:hAnsi="Simplified Arabic" w:cs="Simplified Arabic"/>
          <w:b/>
          <w:bCs/>
          <w:color w:val="000000" w:themeColor="text1"/>
          <w:sz w:val="28"/>
          <w:szCs w:val="28"/>
        </w:rPr>
      </w:pPr>
      <w:r w:rsidRPr="00397046">
        <w:rPr>
          <w:rFonts w:ascii="Simplified Arabic" w:hAnsi="Simplified Arabic" w:cs="Simplified Arabic"/>
          <w:b/>
          <w:bCs/>
          <w:color w:val="000000" w:themeColor="text1"/>
          <w:sz w:val="28"/>
          <w:szCs w:val="28"/>
          <w:rtl/>
        </w:rPr>
        <w:t>البُعد الأول: التميز في الجودة</w:t>
      </w:r>
    </w:p>
    <w:p w14:paraId="01AA3CB9" w14:textId="77777777" w:rsidR="00677E32" w:rsidRPr="00397046" w:rsidRDefault="00677E32" w:rsidP="00CC5F03">
      <w:pPr>
        <w:pStyle w:val="ListParagraph"/>
        <w:autoSpaceDE w:val="0"/>
        <w:autoSpaceDN w:val="0"/>
        <w:adjustRightInd w:val="0"/>
        <w:spacing w:before="100" w:beforeAutospacing="1" w:after="100" w:afterAutospacing="1" w:line="276" w:lineRule="auto"/>
        <w:ind w:left="-1" w:firstLine="425"/>
        <w:contextualSpacing w:val="0"/>
        <w:jc w:val="both"/>
        <w:rPr>
          <w:rFonts w:ascii="Simplified Arabic" w:hAnsi="Simplified Arabic" w:cs="Simplified Arabic"/>
          <w:color w:val="000000" w:themeColor="text1"/>
          <w:sz w:val="28"/>
          <w:szCs w:val="28"/>
        </w:rPr>
      </w:pPr>
      <w:r w:rsidRPr="00397046">
        <w:rPr>
          <w:rFonts w:ascii="Simplified Arabic" w:hAnsi="Simplified Arabic" w:cs="Simplified Arabic"/>
          <w:color w:val="000000" w:themeColor="text1"/>
          <w:sz w:val="28"/>
          <w:szCs w:val="28"/>
          <w:rtl/>
        </w:rPr>
        <w:t>يُشير هذا البُعد إلى قدرة المنظمة على تقديم منتجات وخدمات ذات جودة استثنائية تفوق ما يُقدّمه المنافسون، بحيث تُشكّل معياراً في السوق. ويشمل التميز في الجودة أبعاداً متعددة تتضمن: جودة المنتج المادية، وجودة الخدمة المقدمة، وجودة تجربة العميل الشاملة، وجودة العمليات الداخلية. ويُمثّل هذا البُعد أحد أقدم مصادر الميزة التنافسية المستدامة، غير أنه شهد تطوراً جوهرياً في العصر الرقمي، إذ لم تعد الجودة تُقاس بمعايير تقنية فحسب، بل باتت مرتبطة بقدرة المنظمة على تخصيص عروضها بحيث تُلبي احتياجات كل عميل على حدة (فاضل والعامري، ٢٠٢٣)</w:t>
      </w:r>
      <w:r w:rsidRPr="00397046">
        <w:rPr>
          <w:rFonts w:ascii="Simplified Arabic" w:hAnsi="Simplified Arabic" w:cs="Simplified Arabic"/>
          <w:color w:val="000000" w:themeColor="text1"/>
          <w:sz w:val="28"/>
          <w:szCs w:val="28"/>
        </w:rPr>
        <w:t>.</w:t>
      </w:r>
    </w:p>
    <w:p w14:paraId="7AE8493D" w14:textId="77777777" w:rsidR="00677E32" w:rsidRPr="00397046" w:rsidRDefault="00677E32" w:rsidP="00CC5F03">
      <w:pPr>
        <w:pStyle w:val="ListParagraph"/>
        <w:autoSpaceDE w:val="0"/>
        <w:autoSpaceDN w:val="0"/>
        <w:adjustRightInd w:val="0"/>
        <w:spacing w:before="100" w:beforeAutospacing="1" w:after="100" w:afterAutospacing="1" w:line="276" w:lineRule="auto"/>
        <w:ind w:left="-1"/>
        <w:contextualSpacing w:val="0"/>
        <w:jc w:val="both"/>
        <w:rPr>
          <w:rFonts w:ascii="Simplified Arabic" w:hAnsi="Simplified Arabic" w:cs="Simplified Arabic"/>
          <w:b/>
          <w:bCs/>
          <w:color w:val="000000" w:themeColor="text1"/>
          <w:sz w:val="28"/>
          <w:szCs w:val="28"/>
        </w:rPr>
      </w:pPr>
      <w:r w:rsidRPr="00397046">
        <w:rPr>
          <w:rFonts w:ascii="Simplified Arabic" w:hAnsi="Simplified Arabic" w:cs="Simplified Arabic"/>
          <w:b/>
          <w:bCs/>
          <w:color w:val="000000" w:themeColor="text1"/>
          <w:sz w:val="28"/>
          <w:szCs w:val="28"/>
          <w:rtl/>
        </w:rPr>
        <w:t>البُعد الثاني: الريادة في الابتكار</w:t>
      </w:r>
    </w:p>
    <w:p w14:paraId="3C4EA6AB" w14:textId="77777777" w:rsidR="00677E32" w:rsidRPr="00397046" w:rsidRDefault="00677E32" w:rsidP="00CC5F03">
      <w:pPr>
        <w:pStyle w:val="ListParagraph"/>
        <w:autoSpaceDE w:val="0"/>
        <w:autoSpaceDN w:val="0"/>
        <w:adjustRightInd w:val="0"/>
        <w:spacing w:before="100" w:beforeAutospacing="1" w:after="100" w:afterAutospacing="1" w:line="276" w:lineRule="auto"/>
        <w:ind w:left="-1" w:firstLine="425"/>
        <w:contextualSpacing w:val="0"/>
        <w:jc w:val="both"/>
        <w:rPr>
          <w:rFonts w:ascii="Simplified Arabic" w:hAnsi="Simplified Arabic" w:cs="Simplified Arabic"/>
          <w:color w:val="000000" w:themeColor="text1"/>
          <w:sz w:val="28"/>
          <w:szCs w:val="28"/>
        </w:rPr>
      </w:pPr>
      <w:r w:rsidRPr="00397046">
        <w:rPr>
          <w:rFonts w:ascii="Simplified Arabic" w:hAnsi="Simplified Arabic" w:cs="Simplified Arabic"/>
          <w:color w:val="000000" w:themeColor="text1"/>
          <w:sz w:val="28"/>
          <w:szCs w:val="28"/>
          <w:rtl/>
        </w:rPr>
        <w:t xml:space="preserve">يتمحور هذا البُعد حول قدرة المنظمة على تقديم منتجات وخدمات وعمليات وحلول جديدة تسبق بها منافسيها، بحيث تُشكّل مرجعية في القطاع. ويشمل هذا البُعد الابتكار على مستويات متعددة: ابتكار المنتج، </w:t>
      </w:r>
      <w:r w:rsidRPr="00397046">
        <w:rPr>
          <w:rFonts w:ascii="Simplified Arabic" w:hAnsi="Simplified Arabic" w:cs="Simplified Arabic"/>
          <w:color w:val="000000" w:themeColor="text1"/>
          <w:sz w:val="28"/>
          <w:szCs w:val="28"/>
          <w:rtl/>
        </w:rPr>
        <w:lastRenderedPageBreak/>
        <w:t>وابتكار العملية، وابتكار نموذج الأعمال، وابتكار السوق. ويُعدّ هذا البُعد من أهم مصادر الميزة التنافسية المستدامة في العصر الرقمي، إذ يرتبط ارتباطاً وثيقاً بقدرة المنظمة على توظيف التقنيات المتقدمة كالذكاء الاصطناعي التوليدي في ابتكار حلول غير مسبوقة (شاكر، ٢٠٢٥)</w:t>
      </w:r>
      <w:r w:rsidRPr="00397046">
        <w:rPr>
          <w:rFonts w:ascii="Simplified Arabic" w:hAnsi="Simplified Arabic" w:cs="Simplified Arabic"/>
          <w:color w:val="000000" w:themeColor="text1"/>
          <w:sz w:val="28"/>
          <w:szCs w:val="28"/>
        </w:rPr>
        <w:t>.</w:t>
      </w:r>
    </w:p>
    <w:p w14:paraId="305CB6BA" w14:textId="77777777" w:rsidR="00677E32" w:rsidRPr="00397046" w:rsidRDefault="00677E32" w:rsidP="00CC5F03">
      <w:pPr>
        <w:pStyle w:val="ListParagraph"/>
        <w:autoSpaceDE w:val="0"/>
        <w:autoSpaceDN w:val="0"/>
        <w:adjustRightInd w:val="0"/>
        <w:spacing w:before="100" w:beforeAutospacing="1" w:after="100" w:afterAutospacing="1" w:line="276" w:lineRule="auto"/>
        <w:ind w:left="-1"/>
        <w:contextualSpacing w:val="0"/>
        <w:jc w:val="both"/>
        <w:rPr>
          <w:rFonts w:ascii="Simplified Arabic" w:hAnsi="Simplified Arabic" w:cs="Simplified Arabic"/>
          <w:b/>
          <w:bCs/>
          <w:color w:val="000000" w:themeColor="text1"/>
          <w:sz w:val="28"/>
          <w:szCs w:val="28"/>
        </w:rPr>
      </w:pPr>
      <w:r w:rsidRPr="00397046">
        <w:rPr>
          <w:rFonts w:ascii="Simplified Arabic" w:hAnsi="Simplified Arabic" w:cs="Simplified Arabic"/>
          <w:b/>
          <w:bCs/>
          <w:color w:val="000000" w:themeColor="text1"/>
          <w:sz w:val="28"/>
          <w:szCs w:val="28"/>
          <w:rtl/>
        </w:rPr>
        <w:t>البُعد الثالث: كفاءة التكلفة</w:t>
      </w:r>
    </w:p>
    <w:p w14:paraId="6FDAD7C8" w14:textId="77777777" w:rsidR="00677E32" w:rsidRPr="00397046" w:rsidRDefault="00677E32" w:rsidP="00CC5F03">
      <w:pPr>
        <w:pStyle w:val="ListParagraph"/>
        <w:autoSpaceDE w:val="0"/>
        <w:autoSpaceDN w:val="0"/>
        <w:adjustRightInd w:val="0"/>
        <w:spacing w:before="100" w:beforeAutospacing="1" w:after="100" w:afterAutospacing="1" w:line="276" w:lineRule="auto"/>
        <w:ind w:left="-1" w:firstLine="425"/>
        <w:contextualSpacing w:val="0"/>
        <w:jc w:val="both"/>
        <w:rPr>
          <w:rFonts w:ascii="Simplified Arabic" w:hAnsi="Simplified Arabic" w:cs="Simplified Arabic"/>
          <w:color w:val="000000" w:themeColor="text1"/>
          <w:sz w:val="28"/>
          <w:szCs w:val="28"/>
        </w:rPr>
      </w:pPr>
      <w:r w:rsidRPr="00397046">
        <w:rPr>
          <w:rFonts w:ascii="Simplified Arabic" w:hAnsi="Simplified Arabic" w:cs="Simplified Arabic"/>
          <w:color w:val="000000" w:themeColor="text1"/>
          <w:sz w:val="28"/>
          <w:szCs w:val="28"/>
          <w:rtl/>
        </w:rPr>
        <w:t>يُشير هذا البُعد إلى قدرة المنظمة على تقديم عروضها بتكاليف تنافسية تفوق كفاءة منافسيها، دون الإخلال بمستويات الجودة المطلوبة. ويرتبط هذا البُعد بقدرة المنظمة على تحسين عملياتها الداخلية، وأتمتة المهام الروتينية، وتحقيق وفورات الحجم، وإدارة سلسلة القيمة بكفاءة عالية. ويكتسب هذا البُعد أهمية خاصة في ظل التوظيف المتنامي للذكاء الاصطناعي التوليدي الذي يُتيح تحقيق كفاءة تشغيلية غير مسبوقة</w:t>
      </w:r>
      <w:r w:rsidRPr="00397046">
        <w:rPr>
          <w:rFonts w:ascii="Simplified Arabic" w:hAnsi="Simplified Arabic" w:cs="Simplified Arabic"/>
          <w:color w:val="000000" w:themeColor="text1"/>
          <w:sz w:val="28"/>
          <w:szCs w:val="28"/>
        </w:rPr>
        <w:t xml:space="preserve"> (Shakil et al., 2025).</w:t>
      </w:r>
    </w:p>
    <w:p w14:paraId="3995082C" w14:textId="77777777" w:rsidR="00677E32" w:rsidRPr="00397046" w:rsidRDefault="00677E32" w:rsidP="00CC5F03">
      <w:pPr>
        <w:pStyle w:val="ListParagraph"/>
        <w:autoSpaceDE w:val="0"/>
        <w:autoSpaceDN w:val="0"/>
        <w:adjustRightInd w:val="0"/>
        <w:spacing w:before="100" w:beforeAutospacing="1" w:after="100" w:afterAutospacing="1" w:line="276" w:lineRule="auto"/>
        <w:ind w:left="-1"/>
        <w:contextualSpacing w:val="0"/>
        <w:jc w:val="both"/>
        <w:rPr>
          <w:rFonts w:ascii="Simplified Arabic" w:hAnsi="Simplified Arabic" w:cs="Simplified Arabic"/>
          <w:b/>
          <w:bCs/>
          <w:color w:val="000000" w:themeColor="text1"/>
          <w:sz w:val="28"/>
          <w:szCs w:val="28"/>
        </w:rPr>
      </w:pPr>
      <w:r w:rsidRPr="00397046">
        <w:rPr>
          <w:rFonts w:ascii="Simplified Arabic" w:hAnsi="Simplified Arabic" w:cs="Simplified Arabic"/>
          <w:b/>
          <w:bCs/>
          <w:color w:val="000000" w:themeColor="text1"/>
          <w:sz w:val="28"/>
          <w:szCs w:val="28"/>
          <w:rtl/>
        </w:rPr>
        <w:t>البُعد الرابع: المرونة والاستجابة السريعة</w:t>
      </w:r>
    </w:p>
    <w:p w14:paraId="256744D8" w14:textId="77777777" w:rsidR="00677E32" w:rsidRPr="00397046" w:rsidRDefault="00677E32" w:rsidP="00CC5F03">
      <w:pPr>
        <w:pStyle w:val="ListParagraph"/>
        <w:autoSpaceDE w:val="0"/>
        <w:autoSpaceDN w:val="0"/>
        <w:adjustRightInd w:val="0"/>
        <w:spacing w:before="100" w:beforeAutospacing="1" w:after="100" w:afterAutospacing="1" w:line="276" w:lineRule="auto"/>
        <w:ind w:left="-1" w:firstLine="425"/>
        <w:contextualSpacing w:val="0"/>
        <w:jc w:val="both"/>
        <w:rPr>
          <w:rFonts w:ascii="Simplified Arabic" w:hAnsi="Simplified Arabic" w:cs="Simplified Arabic"/>
          <w:color w:val="000000" w:themeColor="text1"/>
          <w:sz w:val="28"/>
          <w:szCs w:val="28"/>
        </w:rPr>
      </w:pPr>
      <w:r w:rsidRPr="00397046">
        <w:rPr>
          <w:rFonts w:ascii="Simplified Arabic" w:hAnsi="Simplified Arabic" w:cs="Simplified Arabic"/>
          <w:color w:val="000000" w:themeColor="text1"/>
          <w:sz w:val="28"/>
          <w:szCs w:val="28"/>
          <w:rtl/>
        </w:rPr>
        <w:t>يتمحور هذا البُعد حول قدرة المنظمة على التكيف السريع مع التغيرات البيئية والاستجابة الفعّالة لمتطلبات السوق المتحولة. ويشمل هذا البُعد المرونة الاستراتيجية، والمرونة التشغيلية، والمرونة الهيكلية، وسرعة الاستجابة لتوقعات العملاء. ويُمثّل هذا البُعد أحد أهم مصادر الميزة التنافسية المستدامة في بيئة الأعمال المتقلبة، إذ يرتبط بمفهوم الرشاقة التنظيمية الذي يُتيح للمنظمة الحفاظ على تفوقها التنافسي رغم التحولات المتسارعة (المتولي ومصطفى، ٢٠٢٣)</w:t>
      </w:r>
      <w:r w:rsidRPr="00397046">
        <w:rPr>
          <w:rFonts w:ascii="Simplified Arabic" w:hAnsi="Simplified Arabic" w:cs="Simplified Arabic"/>
          <w:color w:val="000000" w:themeColor="text1"/>
          <w:sz w:val="28"/>
          <w:szCs w:val="28"/>
        </w:rPr>
        <w:t>.</w:t>
      </w:r>
    </w:p>
    <w:p w14:paraId="05C8E98A" w14:textId="77777777" w:rsidR="00677E32" w:rsidRPr="00397046" w:rsidRDefault="00677E32" w:rsidP="00CC5F03">
      <w:pPr>
        <w:pStyle w:val="ListParagraph"/>
        <w:autoSpaceDE w:val="0"/>
        <w:autoSpaceDN w:val="0"/>
        <w:adjustRightInd w:val="0"/>
        <w:spacing w:before="100" w:beforeAutospacing="1" w:after="100" w:afterAutospacing="1" w:line="276" w:lineRule="auto"/>
        <w:ind w:left="-1"/>
        <w:contextualSpacing w:val="0"/>
        <w:jc w:val="both"/>
        <w:rPr>
          <w:rFonts w:ascii="Simplified Arabic" w:hAnsi="Simplified Arabic" w:cs="Simplified Arabic"/>
          <w:b/>
          <w:bCs/>
          <w:color w:val="000000" w:themeColor="text1"/>
          <w:sz w:val="28"/>
          <w:szCs w:val="28"/>
        </w:rPr>
      </w:pPr>
      <w:r w:rsidRPr="00397046">
        <w:rPr>
          <w:rFonts w:ascii="Simplified Arabic" w:hAnsi="Simplified Arabic" w:cs="Simplified Arabic"/>
          <w:b/>
          <w:bCs/>
          <w:color w:val="000000" w:themeColor="text1"/>
          <w:sz w:val="28"/>
          <w:szCs w:val="28"/>
          <w:rtl/>
        </w:rPr>
        <w:t>البُعد الخامس: الاستدامة البيئية والاجتماعية</w:t>
      </w:r>
    </w:p>
    <w:p w14:paraId="07B40929" w14:textId="77777777" w:rsidR="00677E32" w:rsidRPr="00397046" w:rsidRDefault="00677E32" w:rsidP="00CC5F03">
      <w:pPr>
        <w:pStyle w:val="ListParagraph"/>
        <w:autoSpaceDE w:val="0"/>
        <w:autoSpaceDN w:val="0"/>
        <w:adjustRightInd w:val="0"/>
        <w:spacing w:before="100" w:beforeAutospacing="1" w:after="100" w:afterAutospacing="1" w:line="276" w:lineRule="auto"/>
        <w:ind w:left="-1" w:firstLine="425"/>
        <w:contextualSpacing w:val="0"/>
        <w:jc w:val="both"/>
        <w:rPr>
          <w:rFonts w:ascii="Simplified Arabic" w:hAnsi="Simplified Arabic" w:cs="Simplified Arabic"/>
          <w:color w:val="000000" w:themeColor="text1"/>
          <w:sz w:val="28"/>
          <w:szCs w:val="28"/>
        </w:rPr>
      </w:pPr>
      <w:r w:rsidRPr="00397046">
        <w:rPr>
          <w:rFonts w:ascii="Simplified Arabic" w:hAnsi="Simplified Arabic" w:cs="Simplified Arabic"/>
          <w:color w:val="000000" w:themeColor="text1"/>
          <w:sz w:val="28"/>
          <w:szCs w:val="28"/>
          <w:rtl/>
        </w:rPr>
        <w:t>يُشير هذا البُعد إلى قدرة المنظمة على تحقيق التوازن بين الأداء الاقتصادي والمسؤولية البيئية والاجتماعية، بحيث تُصبح الاستدامة مصدراً للتفوق التنافسي وليس مجرد التزام تنظيمي. ويشمل هذا البُعد تبنّي الممارسات الصديقة للبيئة، والمساهمة في التنمية المجتمعية، وتطوير التكنولوجيا الخضراء، وبناء علاقات مسؤولة مع أصحاب المصلحة. ويكتسب هذا البُعد أهمية متصاعدة في العصر الراهن الذي بات فيه المستهلكون يُفضّلون المنظمات المسؤولة اجتماعياً وبيئياً</w:t>
      </w:r>
      <w:r w:rsidRPr="00397046">
        <w:rPr>
          <w:rFonts w:ascii="Simplified Arabic" w:hAnsi="Simplified Arabic" w:cs="Simplified Arabic"/>
          <w:color w:val="000000" w:themeColor="text1"/>
          <w:sz w:val="28"/>
          <w:szCs w:val="28"/>
        </w:rPr>
        <w:t xml:space="preserve"> (Kadir et al., 2026).</w:t>
      </w:r>
    </w:p>
    <w:p w14:paraId="20D01BF3" w14:textId="77777777" w:rsidR="00677E32" w:rsidRPr="00397046" w:rsidRDefault="00677E32" w:rsidP="00CC5F03">
      <w:pPr>
        <w:pStyle w:val="ListParagraph"/>
        <w:autoSpaceDE w:val="0"/>
        <w:autoSpaceDN w:val="0"/>
        <w:adjustRightInd w:val="0"/>
        <w:spacing w:before="100" w:beforeAutospacing="1" w:after="100" w:afterAutospacing="1" w:line="276" w:lineRule="auto"/>
        <w:ind w:left="-1"/>
        <w:contextualSpacing w:val="0"/>
        <w:jc w:val="both"/>
        <w:rPr>
          <w:rFonts w:ascii="Simplified Arabic" w:hAnsi="Simplified Arabic" w:cs="Simplified Arabic"/>
          <w:b/>
          <w:bCs/>
          <w:color w:val="000000" w:themeColor="text1"/>
          <w:sz w:val="28"/>
          <w:szCs w:val="28"/>
        </w:rPr>
      </w:pPr>
      <w:r w:rsidRPr="00397046">
        <w:rPr>
          <w:rFonts w:ascii="Simplified Arabic" w:hAnsi="Simplified Arabic" w:cs="Simplified Arabic"/>
          <w:b/>
          <w:bCs/>
          <w:color w:val="000000" w:themeColor="text1"/>
          <w:sz w:val="28"/>
          <w:szCs w:val="28"/>
          <w:rtl/>
        </w:rPr>
        <w:t>البُعد السادس: القدرة الرقمية والمعرفية</w:t>
      </w:r>
    </w:p>
    <w:p w14:paraId="6ACCF9A3" w14:textId="77777777" w:rsidR="00677E32" w:rsidRPr="00397046" w:rsidRDefault="00677E32" w:rsidP="00CC5F03">
      <w:pPr>
        <w:pStyle w:val="ListParagraph"/>
        <w:autoSpaceDE w:val="0"/>
        <w:autoSpaceDN w:val="0"/>
        <w:adjustRightInd w:val="0"/>
        <w:spacing w:before="100" w:beforeAutospacing="1" w:after="100" w:afterAutospacing="1" w:line="276" w:lineRule="auto"/>
        <w:ind w:left="-1" w:firstLine="425"/>
        <w:contextualSpacing w:val="0"/>
        <w:jc w:val="both"/>
        <w:rPr>
          <w:rFonts w:ascii="Simplified Arabic" w:hAnsi="Simplified Arabic" w:cs="Simplified Arabic"/>
          <w:color w:val="000000" w:themeColor="text1"/>
          <w:sz w:val="28"/>
          <w:szCs w:val="28"/>
        </w:rPr>
      </w:pPr>
      <w:r w:rsidRPr="00397046">
        <w:rPr>
          <w:rFonts w:ascii="Simplified Arabic" w:hAnsi="Simplified Arabic" w:cs="Simplified Arabic"/>
          <w:color w:val="000000" w:themeColor="text1"/>
          <w:sz w:val="28"/>
          <w:szCs w:val="28"/>
          <w:rtl/>
        </w:rPr>
        <w:lastRenderedPageBreak/>
        <w:t>يُعنى هذا البُعد بقدرة المنظمة على توظيف التقنيات الرقمية المتقدمة، وإدارة المعرفة، وبناء رأس المال الفكري بشكل يُميّزها عن منافسيها. ويشمل هذا البُعد التحول الرقمي الشامل، وتوظيف الذكاء الاصطناعي، وبناء منصات رقمية متطورة، وتطوير القدرات المعرفية للموارد البشرية. ويُمثّل هذا البُعد الوجه الأحدث للميزة التنافسية المستدامة، إذ بات يُشكّل الفارق الجوهري بين المنظمات في العصر الرقمي</w:t>
      </w:r>
      <w:r w:rsidRPr="00397046">
        <w:rPr>
          <w:rFonts w:ascii="Simplified Arabic" w:hAnsi="Simplified Arabic" w:cs="Simplified Arabic"/>
          <w:color w:val="000000" w:themeColor="text1"/>
          <w:sz w:val="28"/>
          <w:szCs w:val="28"/>
        </w:rPr>
        <w:t xml:space="preserve"> (Lanfranchi et al., 2026).</w:t>
      </w:r>
    </w:p>
    <w:p w14:paraId="5491E38A" w14:textId="77777777" w:rsidR="00677E32" w:rsidRPr="00397046" w:rsidRDefault="00677E32" w:rsidP="00CC5F03">
      <w:pPr>
        <w:pStyle w:val="ListParagraph"/>
        <w:autoSpaceDE w:val="0"/>
        <w:autoSpaceDN w:val="0"/>
        <w:adjustRightInd w:val="0"/>
        <w:spacing w:before="100" w:beforeAutospacing="1" w:after="100" w:afterAutospacing="1" w:line="276" w:lineRule="auto"/>
        <w:ind w:left="-1" w:firstLine="425"/>
        <w:contextualSpacing w:val="0"/>
        <w:jc w:val="both"/>
        <w:rPr>
          <w:rFonts w:ascii="Simplified Arabic" w:hAnsi="Simplified Arabic" w:cs="Simplified Arabic"/>
          <w:color w:val="000000" w:themeColor="text1"/>
          <w:sz w:val="28"/>
          <w:szCs w:val="28"/>
        </w:rPr>
      </w:pPr>
      <w:r w:rsidRPr="00397046">
        <w:rPr>
          <w:rFonts w:ascii="Simplified Arabic" w:hAnsi="Simplified Arabic" w:cs="Simplified Arabic"/>
          <w:color w:val="000000" w:themeColor="text1"/>
          <w:sz w:val="28"/>
          <w:szCs w:val="28"/>
          <w:rtl/>
        </w:rPr>
        <w:t>وإلى جانب هذه الأبعاد الرئيسية، يمكن إضافة أبعاد فرعية أخرى تُعزّز الميزة التنافسية المستدامة، مثل: بُعد الصورة الذهنية والعلامة التجارية، وبُعد شبكة العلاقات الاستراتيجية، وبُعد القدرات القيادية، وهي أبعاد داعمة تتكامل مع الأبعاد الرئيسية لبناء ميزة تنافسية شاملة ومستدامة</w:t>
      </w:r>
      <w:r w:rsidRPr="00397046">
        <w:rPr>
          <w:rFonts w:ascii="Simplified Arabic" w:hAnsi="Simplified Arabic" w:cs="Simplified Arabic"/>
          <w:color w:val="000000" w:themeColor="text1"/>
          <w:sz w:val="28"/>
          <w:szCs w:val="28"/>
        </w:rPr>
        <w:t>.</w:t>
      </w:r>
    </w:p>
    <w:p w14:paraId="7BD312C0" w14:textId="1C7D417B" w:rsidR="00677E32" w:rsidRPr="00397046" w:rsidRDefault="00CC5F03" w:rsidP="00CC5F03">
      <w:pPr>
        <w:pStyle w:val="ListParagraph"/>
        <w:autoSpaceDE w:val="0"/>
        <w:autoSpaceDN w:val="0"/>
        <w:adjustRightInd w:val="0"/>
        <w:spacing w:before="100" w:beforeAutospacing="1" w:after="100" w:afterAutospacing="1" w:line="276" w:lineRule="auto"/>
        <w:ind w:left="0"/>
        <w:contextualSpacing w:val="0"/>
        <w:jc w:val="both"/>
        <w:outlineLvl w:val="2"/>
        <w:rPr>
          <w:rFonts w:ascii="Simplified Arabic" w:hAnsi="Simplified Arabic" w:cs="Simplified Arabic"/>
          <w:b/>
          <w:bCs/>
          <w:color w:val="000000" w:themeColor="text1"/>
          <w:sz w:val="32"/>
          <w:szCs w:val="32"/>
        </w:rPr>
      </w:pPr>
      <w:bookmarkStart w:id="24" w:name="_Toc234240725"/>
      <w:r w:rsidRPr="00397046">
        <w:rPr>
          <w:rFonts w:ascii="Simplified Arabic" w:hAnsi="Simplified Arabic" w:cs="Simplified Arabic" w:hint="cs"/>
          <w:b/>
          <w:bCs/>
          <w:color w:val="000000" w:themeColor="text1"/>
          <w:sz w:val="32"/>
          <w:szCs w:val="32"/>
          <w:rtl/>
        </w:rPr>
        <w:t>6.1.2</w:t>
      </w:r>
      <w:r w:rsidR="00677E32" w:rsidRPr="00397046">
        <w:rPr>
          <w:rFonts w:ascii="Simplified Arabic" w:hAnsi="Simplified Arabic" w:cs="Simplified Arabic"/>
          <w:b/>
          <w:bCs/>
          <w:color w:val="000000" w:themeColor="text1"/>
          <w:sz w:val="32"/>
          <w:szCs w:val="32"/>
          <w:rtl/>
        </w:rPr>
        <w:t xml:space="preserve"> مداخل تحقيق الميزة التنافسية المستدامة</w:t>
      </w:r>
      <w:bookmarkEnd w:id="24"/>
    </w:p>
    <w:p w14:paraId="6B8345FC" w14:textId="77777777" w:rsidR="00677E32" w:rsidRPr="00397046" w:rsidRDefault="00677E32" w:rsidP="00CC5F03">
      <w:pPr>
        <w:pStyle w:val="ListParagraph"/>
        <w:autoSpaceDE w:val="0"/>
        <w:autoSpaceDN w:val="0"/>
        <w:adjustRightInd w:val="0"/>
        <w:spacing w:before="100" w:beforeAutospacing="1" w:after="100" w:afterAutospacing="1" w:line="276" w:lineRule="auto"/>
        <w:ind w:left="-1" w:firstLine="425"/>
        <w:contextualSpacing w:val="0"/>
        <w:jc w:val="both"/>
        <w:rPr>
          <w:rFonts w:ascii="Simplified Arabic" w:hAnsi="Simplified Arabic" w:cs="Simplified Arabic"/>
          <w:color w:val="000000" w:themeColor="text1"/>
          <w:sz w:val="28"/>
          <w:szCs w:val="28"/>
        </w:rPr>
      </w:pPr>
      <w:r w:rsidRPr="00397046">
        <w:rPr>
          <w:rFonts w:ascii="Simplified Arabic" w:hAnsi="Simplified Arabic" w:cs="Simplified Arabic"/>
          <w:color w:val="000000" w:themeColor="text1"/>
          <w:sz w:val="28"/>
          <w:szCs w:val="28"/>
          <w:rtl/>
        </w:rPr>
        <w:t>تتعدد المداخل النظرية والتطبيقية التي تسلكها المنظمات لتحقيق الميزة التنافسية المستدامة، ويمكن استعراض أبرزها في النقاط الآتية</w:t>
      </w:r>
      <w:r w:rsidRPr="00397046">
        <w:rPr>
          <w:rFonts w:ascii="Simplified Arabic" w:hAnsi="Simplified Arabic" w:cs="Simplified Arabic"/>
          <w:color w:val="000000" w:themeColor="text1"/>
          <w:sz w:val="28"/>
          <w:szCs w:val="28"/>
        </w:rPr>
        <w:t>:</w:t>
      </w:r>
    </w:p>
    <w:p w14:paraId="2620C6AA" w14:textId="77777777" w:rsidR="00677E32" w:rsidRPr="00397046" w:rsidRDefault="00677E32" w:rsidP="00CC5F03">
      <w:pPr>
        <w:pStyle w:val="ListParagraph"/>
        <w:autoSpaceDE w:val="0"/>
        <w:autoSpaceDN w:val="0"/>
        <w:adjustRightInd w:val="0"/>
        <w:spacing w:before="100" w:beforeAutospacing="1" w:after="100" w:afterAutospacing="1" w:line="276" w:lineRule="auto"/>
        <w:ind w:left="-1"/>
        <w:contextualSpacing w:val="0"/>
        <w:jc w:val="both"/>
        <w:rPr>
          <w:rFonts w:ascii="Simplified Arabic" w:hAnsi="Simplified Arabic" w:cs="Simplified Arabic"/>
          <w:b/>
          <w:bCs/>
          <w:color w:val="000000" w:themeColor="text1"/>
          <w:sz w:val="28"/>
          <w:szCs w:val="28"/>
        </w:rPr>
      </w:pPr>
      <w:r w:rsidRPr="00397046">
        <w:rPr>
          <w:rFonts w:ascii="Simplified Arabic" w:hAnsi="Simplified Arabic" w:cs="Simplified Arabic"/>
          <w:b/>
          <w:bCs/>
          <w:color w:val="000000" w:themeColor="text1"/>
          <w:sz w:val="28"/>
          <w:szCs w:val="28"/>
          <w:rtl/>
        </w:rPr>
        <w:t>المدخل الأول: مدخل الاستشراف الاستراتيجي</w:t>
      </w:r>
    </w:p>
    <w:p w14:paraId="527233CF" w14:textId="77777777" w:rsidR="00677E32" w:rsidRPr="00397046" w:rsidRDefault="00677E32" w:rsidP="00CC5F03">
      <w:pPr>
        <w:pStyle w:val="ListParagraph"/>
        <w:autoSpaceDE w:val="0"/>
        <w:autoSpaceDN w:val="0"/>
        <w:adjustRightInd w:val="0"/>
        <w:spacing w:before="100" w:beforeAutospacing="1" w:after="100" w:afterAutospacing="1" w:line="276" w:lineRule="auto"/>
        <w:ind w:left="-1" w:firstLine="425"/>
        <w:contextualSpacing w:val="0"/>
        <w:jc w:val="both"/>
        <w:rPr>
          <w:rFonts w:ascii="Simplified Arabic" w:hAnsi="Simplified Arabic" w:cs="Simplified Arabic"/>
          <w:color w:val="000000" w:themeColor="text1"/>
          <w:sz w:val="28"/>
          <w:szCs w:val="28"/>
        </w:rPr>
      </w:pPr>
      <w:r w:rsidRPr="00397046">
        <w:rPr>
          <w:rFonts w:ascii="Simplified Arabic" w:hAnsi="Simplified Arabic" w:cs="Simplified Arabic"/>
          <w:color w:val="000000" w:themeColor="text1"/>
          <w:sz w:val="28"/>
          <w:szCs w:val="28"/>
          <w:rtl/>
        </w:rPr>
        <w:t>يقوم هذا المدخل على قدرة المنظمة على استشراف التحولات المستقبلية والاستعداد لها بشكل استباقي، من خلال تحليل الاتجاهات البيئية، وبناء سيناريوهات مستقبلية، وتطوير استراتيجيات مرنة قادرة على التكيف مع المستقبل المحتمل. ويُتيح هذا المدخل للمنظمة اكتساب ميزة الأسبقية في التعامل مع التحولات، مما يُعزّز موقعها التنافسي على المدى الطويل (فاضل والعامري، ٢٠٢٣)</w:t>
      </w:r>
      <w:r w:rsidRPr="00397046">
        <w:rPr>
          <w:rFonts w:ascii="Simplified Arabic" w:hAnsi="Simplified Arabic" w:cs="Simplified Arabic"/>
          <w:color w:val="000000" w:themeColor="text1"/>
          <w:sz w:val="28"/>
          <w:szCs w:val="28"/>
        </w:rPr>
        <w:t>.</w:t>
      </w:r>
    </w:p>
    <w:p w14:paraId="023A740E" w14:textId="77777777" w:rsidR="00677E32" w:rsidRPr="00397046" w:rsidRDefault="00677E32" w:rsidP="00CC5F03">
      <w:pPr>
        <w:pStyle w:val="ListParagraph"/>
        <w:autoSpaceDE w:val="0"/>
        <w:autoSpaceDN w:val="0"/>
        <w:adjustRightInd w:val="0"/>
        <w:spacing w:before="100" w:beforeAutospacing="1" w:after="100" w:afterAutospacing="1" w:line="276" w:lineRule="auto"/>
        <w:ind w:left="-1"/>
        <w:contextualSpacing w:val="0"/>
        <w:jc w:val="both"/>
        <w:rPr>
          <w:rFonts w:ascii="Simplified Arabic" w:hAnsi="Simplified Arabic" w:cs="Simplified Arabic"/>
          <w:b/>
          <w:bCs/>
          <w:color w:val="000000" w:themeColor="text1"/>
          <w:sz w:val="28"/>
          <w:szCs w:val="28"/>
        </w:rPr>
      </w:pPr>
      <w:r w:rsidRPr="00397046">
        <w:rPr>
          <w:rFonts w:ascii="Simplified Arabic" w:hAnsi="Simplified Arabic" w:cs="Simplified Arabic"/>
          <w:b/>
          <w:bCs/>
          <w:color w:val="000000" w:themeColor="text1"/>
          <w:sz w:val="28"/>
          <w:szCs w:val="28"/>
          <w:rtl/>
        </w:rPr>
        <w:t>المدخل الثاني: مدخل المنظمات الذكية</w:t>
      </w:r>
    </w:p>
    <w:p w14:paraId="1782E720" w14:textId="77777777" w:rsidR="00677E32" w:rsidRPr="00397046" w:rsidRDefault="00677E32" w:rsidP="00CC5F03">
      <w:pPr>
        <w:pStyle w:val="ListParagraph"/>
        <w:autoSpaceDE w:val="0"/>
        <w:autoSpaceDN w:val="0"/>
        <w:adjustRightInd w:val="0"/>
        <w:spacing w:before="100" w:beforeAutospacing="1" w:after="100" w:afterAutospacing="1" w:line="276" w:lineRule="auto"/>
        <w:ind w:left="-1" w:firstLine="425"/>
        <w:contextualSpacing w:val="0"/>
        <w:jc w:val="both"/>
        <w:rPr>
          <w:rFonts w:ascii="Simplified Arabic" w:hAnsi="Simplified Arabic" w:cs="Simplified Arabic"/>
          <w:color w:val="000000" w:themeColor="text1"/>
          <w:sz w:val="28"/>
          <w:szCs w:val="28"/>
        </w:rPr>
      </w:pPr>
      <w:r w:rsidRPr="00397046">
        <w:rPr>
          <w:rFonts w:ascii="Simplified Arabic" w:hAnsi="Simplified Arabic" w:cs="Simplified Arabic"/>
          <w:color w:val="000000" w:themeColor="text1"/>
          <w:sz w:val="28"/>
          <w:szCs w:val="28"/>
          <w:rtl/>
        </w:rPr>
        <w:t>يستند هذا المدخل إلى تحويل المنظمة إلى منظومة ذكية قائمة على المعرفة والتعلم المستمر، بحيث تمتلك رؤية استراتيجية واضحة، ومصيراً مشتركاً بين أعضائها، وروح مبادأة، وقدرة على التغيير المستمر، وإدارة فعّالة للمعرفة والأداء. ويُتيح هذا المدخل للمنظمة بناء قدرات ديناميكية متجددة تُشكّل مصدراً للتفوق التنافسي (خريسات والنجار، ٢٠٢١)</w:t>
      </w:r>
      <w:r w:rsidRPr="00397046">
        <w:rPr>
          <w:rFonts w:ascii="Simplified Arabic" w:hAnsi="Simplified Arabic" w:cs="Simplified Arabic"/>
          <w:color w:val="000000" w:themeColor="text1"/>
          <w:sz w:val="28"/>
          <w:szCs w:val="28"/>
        </w:rPr>
        <w:t>.</w:t>
      </w:r>
    </w:p>
    <w:p w14:paraId="13E96649" w14:textId="77777777" w:rsidR="00677E32" w:rsidRPr="00397046" w:rsidRDefault="00677E32" w:rsidP="00CC5F03">
      <w:pPr>
        <w:pStyle w:val="ListParagraph"/>
        <w:autoSpaceDE w:val="0"/>
        <w:autoSpaceDN w:val="0"/>
        <w:adjustRightInd w:val="0"/>
        <w:spacing w:before="100" w:beforeAutospacing="1" w:after="100" w:afterAutospacing="1" w:line="276" w:lineRule="auto"/>
        <w:ind w:left="-1"/>
        <w:contextualSpacing w:val="0"/>
        <w:jc w:val="both"/>
        <w:rPr>
          <w:rFonts w:ascii="Simplified Arabic" w:hAnsi="Simplified Arabic" w:cs="Simplified Arabic"/>
          <w:b/>
          <w:bCs/>
          <w:color w:val="000000" w:themeColor="text1"/>
          <w:sz w:val="28"/>
          <w:szCs w:val="28"/>
        </w:rPr>
      </w:pPr>
      <w:r w:rsidRPr="00397046">
        <w:rPr>
          <w:rFonts w:ascii="Simplified Arabic" w:hAnsi="Simplified Arabic" w:cs="Simplified Arabic"/>
          <w:b/>
          <w:bCs/>
          <w:color w:val="000000" w:themeColor="text1"/>
          <w:sz w:val="28"/>
          <w:szCs w:val="28"/>
          <w:rtl/>
        </w:rPr>
        <w:t>المدخل الثالث: مدخل الرشاقة التنظيمية</w:t>
      </w:r>
    </w:p>
    <w:p w14:paraId="7C05B6B6" w14:textId="77777777" w:rsidR="00677E32" w:rsidRPr="00397046" w:rsidRDefault="00677E32" w:rsidP="00CC5F03">
      <w:pPr>
        <w:pStyle w:val="ListParagraph"/>
        <w:autoSpaceDE w:val="0"/>
        <w:autoSpaceDN w:val="0"/>
        <w:adjustRightInd w:val="0"/>
        <w:spacing w:before="100" w:beforeAutospacing="1" w:after="100" w:afterAutospacing="1" w:line="276" w:lineRule="auto"/>
        <w:ind w:left="-1" w:firstLine="425"/>
        <w:contextualSpacing w:val="0"/>
        <w:jc w:val="both"/>
        <w:rPr>
          <w:rFonts w:ascii="Simplified Arabic" w:hAnsi="Simplified Arabic" w:cs="Simplified Arabic"/>
          <w:color w:val="000000" w:themeColor="text1"/>
          <w:sz w:val="28"/>
          <w:szCs w:val="28"/>
        </w:rPr>
      </w:pPr>
      <w:r w:rsidRPr="00397046">
        <w:rPr>
          <w:rFonts w:ascii="Simplified Arabic" w:hAnsi="Simplified Arabic" w:cs="Simplified Arabic"/>
          <w:color w:val="000000" w:themeColor="text1"/>
          <w:sz w:val="28"/>
          <w:szCs w:val="28"/>
          <w:rtl/>
        </w:rPr>
        <w:lastRenderedPageBreak/>
        <w:t>يقوم هذا المدخل على بناء رشاقة تنظيمية شاملة تتضمن رشاقة الاستشعار، ورشاقة اتخاذ القرار، ورشاقة التنفيذ، بحيث تتمكن المنظمة من الاستجابة السريعة للمتغيرات البيئية وتحويلها إلى فرص تنافسية. ويُتيح هذا المدخل للمنظمة الحفاظ على تفوقها التنافسي في بيئة أعمال شديدة التقلب (المتولي ومصطفى، ٢٠٢٣)</w:t>
      </w:r>
      <w:r w:rsidRPr="00397046">
        <w:rPr>
          <w:rFonts w:ascii="Simplified Arabic" w:hAnsi="Simplified Arabic" w:cs="Simplified Arabic"/>
          <w:color w:val="000000" w:themeColor="text1"/>
          <w:sz w:val="28"/>
          <w:szCs w:val="28"/>
        </w:rPr>
        <w:t>.</w:t>
      </w:r>
    </w:p>
    <w:p w14:paraId="023F6D2A" w14:textId="77777777" w:rsidR="00677E32" w:rsidRPr="00397046" w:rsidRDefault="00677E32" w:rsidP="00CC5F03">
      <w:pPr>
        <w:pStyle w:val="ListParagraph"/>
        <w:autoSpaceDE w:val="0"/>
        <w:autoSpaceDN w:val="0"/>
        <w:adjustRightInd w:val="0"/>
        <w:spacing w:before="100" w:beforeAutospacing="1" w:after="100" w:afterAutospacing="1" w:line="276" w:lineRule="auto"/>
        <w:ind w:left="-1"/>
        <w:contextualSpacing w:val="0"/>
        <w:jc w:val="both"/>
        <w:rPr>
          <w:rFonts w:ascii="Simplified Arabic" w:hAnsi="Simplified Arabic" w:cs="Simplified Arabic"/>
          <w:b/>
          <w:bCs/>
          <w:color w:val="000000" w:themeColor="text1"/>
          <w:sz w:val="28"/>
          <w:szCs w:val="28"/>
        </w:rPr>
      </w:pPr>
      <w:r w:rsidRPr="00397046">
        <w:rPr>
          <w:rFonts w:ascii="Simplified Arabic" w:hAnsi="Simplified Arabic" w:cs="Simplified Arabic"/>
          <w:b/>
          <w:bCs/>
          <w:color w:val="000000" w:themeColor="text1"/>
          <w:sz w:val="28"/>
          <w:szCs w:val="28"/>
          <w:rtl/>
        </w:rPr>
        <w:t>المدخل الرابع: مدخل استراتيجية الابتكار</w:t>
      </w:r>
    </w:p>
    <w:p w14:paraId="564BA046" w14:textId="77777777" w:rsidR="00677E32" w:rsidRPr="00397046" w:rsidRDefault="00677E32" w:rsidP="00CC5F03">
      <w:pPr>
        <w:pStyle w:val="ListParagraph"/>
        <w:autoSpaceDE w:val="0"/>
        <w:autoSpaceDN w:val="0"/>
        <w:adjustRightInd w:val="0"/>
        <w:spacing w:before="100" w:beforeAutospacing="1" w:after="100" w:afterAutospacing="1" w:line="276" w:lineRule="auto"/>
        <w:ind w:left="-1" w:firstLine="425"/>
        <w:contextualSpacing w:val="0"/>
        <w:jc w:val="both"/>
        <w:rPr>
          <w:rFonts w:ascii="Simplified Arabic" w:hAnsi="Simplified Arabic" w:cs="Simplified Arabic"/>
          <w:color w:val="000000" w:themeColor="text1"/>
          <w:sz w:val="28"/>
          <w:szCs w:val="28"/>
        </w:rPr>
      </w:pPr>
      <w:r w:rsidRPr="00397046">
        <w:rPr>
          <w:rFonts w:ascii="Simplified Arabic" w:hAnsi="Simplified Arabic" w:cs="Simplified Arabic"/>
          <w:color w:val="000000" w:themeColor="text1"/>
          <w:sz w:val="28"/>
          <w:szCs w:val="28"/>
          <w:rtl/>
        </w:rPr>
        <w:t>يستند هذا المدخل إلى بناء استراتيجيات ابتكارية شاملة تُعيد تشكيل منتجات المنظمة وعملياتها ونماذج أعمالها، بحيث يُصبح الابتكار ثقافة مؤسسية متجذرة وليس نشاطاً عرضياً. ويُتيح هذا المدخل للمنظمة تحقيق تفوق تنافسي مبني على القيمة المضافة والتميز الابتكاري (شاكر، ٢٠٢٥)</w:t>
      </w:r>
      <w:r w:rsidRPr="00397046">
        <w:rPr>
          <w:rFonts w:ascii="Simplified Arabic" w:hAnsi="Simplified Arabic" w:cs="Simplified Arabic"/>
          <w:color w:val="000000" w:themeColor="text1"/>
          <w:sz w:val="28"/>
          <w:szCs w:val="28"/>
        </w:rPr>
        <w:t>.</w:t>
      </w:r>
    </w:p>
    <w:p w14:paraId="2E508A3B" w14:textId="77777777" w:rsidR="00677E32" w:rsidRPr="00397046" w:rsidRDefault="00677E32" w:rsidP="00CC5F03">
      <w:pPr>
        <w:pStyle w:val="ListParagraph"/>
        <w:autoSpaceDE w:val="0"/>
        <w:autoSpaceDN w:val="0"/>
        <w:adjustRightInd w:val="0"/>
        <w:spacing w:before="100" w:beforeAutospacing="1" w:after="100" w:afterAutospacing="1" w:line="276" w:lineRule="auto"/>
        <w:ind w:left="-1"/>
        <w:contextualSpacing w:val="0"/>
        <w:jc w:val="both"/>
        <w:rPr>
          <w:rFonts w:ascii="Simplified Arabic" w:hAnsi="Simplified Arabic" w:cs="Simplified Arabic"/>
          <w:b/>
          <w:bCs/>
          <w:color w:val="000000" w:themeColor="text1"/>
          <w:sz w:val="28"/>
          <w:szCs w:val="28"/>
        </w:rPr>
      </w:pPr>
      <w:r w:rsidRPr="00397046">
        <w:rPr>
          <w:rFonts w:ascii="Simplified Arabic" w:hAnsi="Simplified Arabic" w:cs="Simplified Arabic"/>
          <w:b/>
          <w:bCs/>
          <w:color w:val="000000" w:themeColor="text1"/>
          <w:sz w:val="28"/>
          <w:szCs w:val="28"/>
          <w:rtl/>
        </w:rPr>
        <w:t>المدخل الخامس: مدخل التعليم الريادي</w:t>
      </w:r>
    </w:p>
    <w:p w14:paraId="62D3BA05" w14:textId="77777777" w:rsidR="00677E32" w:rsidRPr="00397046" w:rsidRDefault="00677E32" w:rsidP="00CC5F03">
      <w:pPr>
        <w:pStyle w:val="ListParagraph"/>
        <w:autoSpaceDE w:val="0"/>
        <w:autoSpaceDN w:val="0"/>
        <w:adjustRightInd w:val="0"/>
        <w:spacing w:before="100" w:beforeAutospacing="1" w:after="100" w:afterAutospacing="1" w:line="276" w:lineRule="auto"/>
        <w:ind w:left="-1" w:firstLine="425"/>
        <w:contextualSpacing w:val="0"/>
        <w:jc w:val="both"/>
        <w:rPr>
          <w:rFonts w:ascii="Simplified Arabic" w:hAnsi="Simplified Arabic" w:cs="Simplified Arabic"/>
          <w:color w:val="000000" w:themeColor="text1"/>
          <w:sz w:val="28"/>
          <w:szCs w:val="28"/>
        </w:rPr>
      </w:pPr>
      <w:r w:rsidRPr="00397046">
        <w:rPr>
          <w:rFonts w:ascii="Simplified Arabic" w:hAnsi="Simplified Arabic" w:cs="Simplified Arabic"/>
          <w:color w:val="000000" w:themeColor="text1"/>
          <w:sz w:val="28"/>
          <w:szCs w:val="28"/>
          <w:rtl/>
        </w:rPr>
        <w:t>يقوم هذا المدخل على تنمية العقلية الريادية داخل المنظمة، وبناء قدرات ريادية لدى أعضائها، بحيث تُصبح المنظمة قادرة على اكتشاف الفرص واغتنامها بشكل مستمر. ويُتيح هذا المدخل للمنظمة بناء ميزة تنافسية قائمة على الريادة والابتكار المستمر (باباجان وآخرون، ٢٠٢٤)</w:t>
      </w:r>
      <w:r w:rsidRPr="00397046">
        <w:rPr>
          <w:rFonts w:ascii="Simplified Arabic" w:hAnsi="Simplified Arabic" w:cs="Simplified Arabic"/>
          <w:color w:val="000000" w:themeColor="text1"/>
          <w:sz w:val="28"/>
          <w:szCs w:val="28"/>
        </w:rPr>
        <w:t>.</w:t>
      </w:r>
    </w:p>
    <w:p w14:paraId="6F9441AF" w14:textId="77777777" w:rsidR="00677E32" w:rsidRPr="00397046" w:rsidRDefault="00677E32" w:rsidP="00CC5F03">
      <w:pPr>
        <w:pStyle w:val="ListParagraph"/>
        <w:autoSpaceDE w:val="0"/>
        <w:autoSpaceDN w:val="0"/>
        <w:adjustRightInd w:val="0"/>
        <w:spacing w:before="100" w:beforeAutospacing="1" w:after="100" w:afterAutospacing="1" w:line="276" w:lineRule="auto"/>
        <w:ind w:left="-1"/>
        <w:contextualSpacing w:val="0"/>
        <w:jc w:val="both"/>
        <w:rPr>
          <w:rFonts w:ascii="Simplified Arabic" w:hAnsi="Simplified Arabic" w:cs="Simplified Arabic"/>
          <w:b/>
          <w:bCs/>
          <w:color w:val="000000" w:themeColor="text1"/>
          <w:sz w:val="28"/>
          <w:szCs w:val="28"/>
        </w:rPr>
      </w:pPr>
      <w:r w:rsidRPr="00397046">
        <w:rPr>
          <w:rFonts w:ascii="Simplified Arabic" w:hAnsi="Simplified Arabic" w:cs="Simplified Arabic"/>
          <w:b/>
          <w:bCs/>
          <w:color w:val="000000" w:themeColor="text1"/>
          <w:sz w:val="28"/>
          <w:szCs w:val="28"/>
          <w:rtl/>
        </w:rPr>
        <w:t>المدخل السادس: مدخل التسويق الابتكاري</w:t>
      </w:r>
    </w:p>
    <w:p w14:paraId="25A8B7AF" w14:textId="77777777" w:rsidR="00677E32" w:rsidRPr="00397046" w:rsidRDefault="00677E32" w:rsidP="00CC5F03">
      <w:pPr>
        <w:pStyle w:val="ListParagraph"/>
        <w:autoSpaceDE w:val="0"/>
        <w:autoSpaceDN w:val="0"/>
        <w:adjustRightInd w:val="0"/>
        <w:spacing w:before="100" w:beforeAutospacing="1" w:after="100" w:afterAutospacing="1" w:line="276" w:lineRule="auto"/>
        <w:ind w:left="-1" w:firstLine="425"/>
        <w:contextualSpacing w:val="0"/>
        <w:jc w:val="both"/>
        <w:rPr>
          <w:rFonts w:ascii="Simplified Arabic" w:hAnsi="Simplified Arabic" w:cs="Simplified Arabic"/>
          <w:color w:val="000000" w:themeColor="text1"/>
          <w:sz w:val="28"/>
          <w:szCs w:val="28"/>
        </w:rPr>
      </w:pPr>
      <w:r w:rsidRPr="00397046">
        <w:rPr>
          <w:rFonts w:ascii="Simplified Arabic" w:hAnsi="Simplified Arabic" w:cs="Simplified Arabic"/>
          <w:color w:val="000000" w:themeColor="text1"/>
          <w:sz w:val="28"/>
          <w:szCs w:val="28"/>
          <w:rtl/>
        </w:rPr>
        <w:t>يستند هذا المدخل إلى تبنّي ممارسات تسويقية ابتكارية تُميّز المنظمة عن منافسيها، من خلال بناء صورة ذهنية متميزة، وتقديم تجارب تسويقية غير مسبوقة، والاستفادة من التقنيات الرقمية في التواصل مع العملاء. ويُتيح هذا المدخل للمنظمة بناء علاقات طويلة المدى مع عملائها (المشد والجندي، ٢٠٢٦)</w:t>
      </w:r>
      <w:r w:rsidRPr="00397046">
        <w:rPr>
          <w:rFonts w:ascii="Simplified Arabic" w:hAnsi="Simplified Arabic" w:cs="Simplified Arabic"/>
          <w:color w:val="000000" w:themeColor="text1"/>
          <w:sz w:val="28"/>
          <w:szCs w:val="28"/>
        </w:rPr>
        <w:t>.</w:t>
      </w:r>
    </w:p>
    <w:p w14:paraId="549B77A2" w14:textId="77777777" w:rsidR="00677E32" w:rsidRPr="00397046" w:rsidRDefault="00677E32" w:rsidP="00CC5F03">
      <w:pPr>
        <w:pStyle w:val="ListParagraph"/>
        <w:autoSpaceDE w:val="0"/>
        <w:autoSpaceDN w:val="0"/>
        <w:adjustRightInd w:val="0"/>
        <w:spacing w:before="100" w:beforeAutospacing="1" w:after="100" w:afterAutospacing="1" w:line="276" w:lineRule="auto"/>
        <w:ind w:left="-1"/>
        <w:contextualSpacing w:val="0"/>
        <w:jc w:val="both"/>
        <w:rPr>
          <w:rFonts w:ascii="Simplified Arabic" w:hAnsi="Simplified Arabic" w:cs="Simplified Arabic"/>
          <w:b/>
          <w:bCs/>
          <w:color w:val="000000" w:themeColor="text1"/>
          <w:sz w:val="28"/>
          <w:szCs w:val="28"/>
        </w:rPr>
      </w:pPr>
      <w:r w:rsidRPr="00397046">
        <w:rPr>
          <w:rFonts w:ascii="Simplified Arabic" w:hAnsi="Simplified Arabic" w:cs="Simplified Arabic"/>
          <w:b/>
          <w:bCs/>
          <w:color w:val="000000" w:themeColor="text1"/>
          <w:sz w:val="28"/>
          <w:szCs w:val="28"/>
          <w:rtl/>
        </w:rPr>
        <w:t>المدخل السابع: مدخل البراعة التسويقية</w:t>
      </w:r>
    </w:p>
    <w:p w14:paraId="6B49717E" w14:textId="77777777" w:rsidR="00677E32" w:rsidRPr="00397046" w:rsidRDefault="00677E32" w:rsidP="00CC5F03">
      <w:pPr>
        <w:pStyle w:val="ListParagraph"/>
        <w:autoSpaceDE w:val="0"/>
        <w:autoSpaceDN w:val="0"/>
        <w:adjustRightInd w:val="0"/>
        <w:spacing w:before="100" w:beforeAutospacing="1" w:after="100" w:afterAutospacing="1" w:line="276" w:lineRule="auto"/>
        <w:ind w:left="-1" w:firstLine="425"/>
        <w:contextualSpacing w:val="0"/>
        <w:jc w:val="both"/>
        <w:rPr>
          <w:rFonts w:ascii="Simplified Arabic" w:hAnsi="Simplified Arabic" w:cs="Simplified Arabic"/>
          <w:color w:val="000000" w:themeColor="text1"/>
          <w:sz w:val="28"/>
          <w:szCs w:val="28"/>
        </w:rPr>
      </w:pPr>
      <w:r w:rsidRPr="00397046">
        <w:rPr>
          <w:rFonts w:ascii="Simplified Arabic" w:hAnsi="Simplified Arabic" w:cs="Simplified Arabic"/>
          <w:color w:val="000000" w:themeColor="text1"/>
          <w:sz w:val="28"/>
          <w:szCs w:val="28"/>
          <w:rtl/>
        </w:rPr>
        <w:t>يقوم هذا المدخل على الجمع بين الاستكشاف التسويقي للفرص الجديدة والاستغلال التسويقي للفرص القائمة، بحيث تحقق المنظمة توازناً بين الابتكار التسويقي والكفاءة التسويقية. ويُتيح هذا المدخل للمنظمة تحقيق تفوق تسويقي مستدام (البنا وآخرون، ٢٠٢٦)</w:t>
      </w:r>
      <w:r w:rsidRPr="00397046">
        <w:rPr>
          <w:rFonts w:ascii="Simplified Arabic" w:hAnsi="Simplified Arabic" w:cs="Simplified Arabic"/>
          <w:color w:val="000000" w:themeColor="text1"/>
          <w:sz w:val="28"/>
          <w:szCs w:val="28"/>
        </w:rPr>
        <w:t>.</w:t>
      </w:r>
    </w:p>
    <w:p w14:paraId="7B93E156" w14:textId="77777777" w:rsidR="00677E32" w:rsidRPr="00397046" w:rsidRDefault="00677E32" w:rsidP="00CC5F03">
      <w:pPr>
        <w:pStyle w:val="ListParagraph"/>
        <w:autoSpaceDE w:val="0"/>
        <w:autoSpaceDN w:val="0"/>
        <w:adjustRightInd w:val="0"/>
        <w:spacing w:before="100" w:beforeAutospacing="1" w:after="100" w:afterAutospacing="1" w:line="276" w:lineRule="auto"/>
        <w:ind w:left="-1"/>
        <w:contextualSpacing w:val="0"/>
        <w:jc w:val="both"/>
        <w:rPr>
          <w:rFonts w:ascii="Simplified Arabic" w:hAnsi="Simplified Arabic" w:cs="Simplified Arabic"/>
          <w:b/>
          <w:bCs/>
          <w:color w:val="000000" w:themeColor="text1"/>
          <w:sz w:val="28"/>
          <w:szCs w:val="28"/>
        </w:rPr>
      </w:pPr>
      <w:r w:rsidRPr="00397046">
        <w:rPr>
          <w:rFonts w:ascii="Simplified Arabic" w:hAnsi="Simplified Arabic" w:cs="Simplified Arabic"/>
          <w:b/>
          <w:bCs/>
          <w:color w:val="000000" w:themeColor="text1"/>
          <w:sz w:val="28"/>
          <w:szCs w:val="28"/>
          <w:rtl/>
        </w:rPr>
        <w:t>المدخل الثامن: المدخل الرقمي المعاصر</w:t>
      </w:r>
    </w:p>
    <w:p w14:paraId="7338961A" w14:textId="77777777" w:rsidR="00677E32" w:rsidRPr="00397046" w:rsidRDefault="00677E32" w:rsidP="00CC5F03">
      <w:pPr>
        <w:pStyle w:val="ListParagraph"/>
        <w:autoSpaceDE w:val="0"/>
        <w:autoSpaceDN w:val="0"/>
        <w:adjustRightInd w:val="0"/>
        <w:spacing w:before="100" w:beforeAutospacing="1" w:after="100" w:afterAutospacing="1" w:line="276" w:lineRule="auto"/>
        <w:ind w:left="-1" w:firstLine="425"/>
        <w:contextualSpacing w:val="0"/>
        <w:jc w:val="both"/>
        <w:rPr>
          <w:rFonts w:ascii="Simplified Arabic" w:hAnsi="Simplified Arabic" w:cs="Simplified Arabic"/>
          <w:color w:val="000000" w:themeColor="text1"/>
          <w:sz w:val="28"/>
          <w:szCs w:val="28"/>
        </w:rPr>
      </w:pPr>
      <w:r w:rsidRPr="00397046">
        <w:rPr>
          <w:rFonts w:ascii="Simplified Arabic" w:hAnsi="Simplified Arabic" w:cs="Simplified Arabic"/>
          <w:color w:val="000000" w:themeColor="text1"/>
          <w:sz w:val="28"/>
          <w:szCs w:val="28"/>
          <w:rtl/>
        </w:rPr>
        <w:lastRenderedPageBreak/>
        <w:t>يستند هذا المدخل إلى توظيف التقنيات الرقمية المتقدمة كالذكاء الاصطناعي التوليدي في إعادة تشكيل موارد المنظمة وقدراتها بشكل ديناميكي، بحيث تُصبح القدرة الرقمية مصدراً رئيسياً للتفوق التنافسي في العصر الحديث. ويُتيح هذا المدخل للمنظمة إعادة تعريف موقعها التنافسي باستمرار بما يواكب التحولات الرقمية المتسارعة</w:t>
      </w:r>
      <w:r w:rsidRPr="00397046">
        <w:rPr>
          <w:rFonts w:ascii="Simplified Arabic" w:hAnsi="Simplified Arabic" w:cs="Simplified Arabic"/>
          <w:color w:val="000000" w:themeColor="text1"/>
          <w:sz w:val="28"/>
          <w:szCs w:val="28"/>
        </w:rPr>
        <w:t xml:space="preserve"> (Lanfranchi et al., 2026).</w:t>
      </w:r>
    </w:p>
    <w:p w14:paraId="5CE35902" w14:textId="77777777" w:rsidR="00677E32" w:rsidRPr="00397046" w:rsidRDefault="00677E32" w:rsidP="00CC5F03">
      <w:pPr>
        <w:pStyle w:val="ListParagraph"/>
        <w:autoSpaceDE w:val="0"/>
        <w:autoSpaceDN w:val="0"/>
        <w:adjustRightInd w:val="0"/>
        <w:spacing w:before="100" w:beforeAutospacing="1" w:after="100" w:afterAutospacing="1" w:line="276" w:lineRule="auto"/>
        <w:ind w:left="-1"/>
        <w:contextualSpacing w:val="0"/>
        <w:jc w:val="both"/>
        <w:rPr>
          <w:rFonts w:ascii="Simplified Arabic" w:hAnsi="Simplified Arabic" w:cs="Simplified Arabic"/>
          <w:b/>
          <w:bCs/>
          <w:color w:val="000000" w:themeColor="text1"/>
          <w:sz w:val="28"/>
          <w:szCs w:val="28"/>
        </w:rPr>
      </w:pPr>
      <w:r w:rsidRPr="00397046">
        <w:rPr>
          <w:rFonts w:ascii="Simplified Arabic" w:hAnsi="Simplified Arabic" w:cs="Simplified Arabic"/>
          <w:b/>
          <w:bCs/>
          <w:color w:val="000000" w:themeColor="text1"/>
          <w:sz w:val="28"/>
          <w:szCs w:val="28"/>
          <w:rtl/>
        </w:rPr>
        <w:t>المدخل التاسع: مدخل الاستدامة والابتكار الأخضر</w:t>
      </w:r>
    </w:p>
    <w:p w14:paraId="18DA7B6B" w14:textId="77777777" w:rsidR="00677E32" w:rsidRPr="00397046" w:rsidRDefault="00677E32" w:rsidP="00CC5F03">
      <w:pPr>
        <w:pStyle w:val="ListParagraph"/>
        <w:autoSpaceDE w:val="0"/>
        <w:autoSpaceDN w:val="0"/>
        <w:adjustRightInd w:val="0"/>
        <w:spacing w:before="100" w:beforeAutospacing="1" w:after="100" w:afterAutospacing="1" w:line="276" w:lineRule="auto"/>
        <w:ind w:left="-1" w:firstLine="425"/>
        <w:contextualSpacing w:val="0"/>
        <w:jc w:val="both"/>
        <w:rPr>
          <w:rFonts w:ascii="Simplified Arabic" w:hAnsi="Simplified Arabic" w:cs="Simplified Arabic"/>
          <w:color w:val="000000" w:themeColor="text1"/>
          <w:sz w:val="28"/>
          <w:szCs w:val="28"/>
        </w:rPr>
      </w:pPr>
      <w:r w:rsidRPr="00397046">
        <w:rPr>
          <w:rFonts w:ascii="Simplified Arabic" w:hAnsi="Simplified Arabic" w:cs="Simplified Arabic"/>
          <w:color w:val="000000" w:themeColor="text1"/>
          <w:sz w:val="28"/>
          <w:szCs w:val="28"/>
          <w:rtl/>
        </w:rPr>
        <w:t>يقوم هذا المدخل على دمج الاستدامة البيئية والمسؤولية الاجتماعية في صميم استراتيجية المنظمة، من خلال تطوير التكنولوجيا الخضراء وتبنّي القيادة الرقمية المسؤولة. ويُتيح هذا المدخل للمنظمة بناء ميزة تنافسية مستدامة تُوازن بين الأداء الاقتصادي والالتزامات البيئية والاجتماعية</w:t>
      </w:r>
      <w:r w:rsidRPr="00397046">
        <w:rPr>
          <w:rFonts w:ascii="Simplified Arabic" w:hAnsi="Simplified Arabic" w:cs="Simplified Arabic"/>
          <w:color w:val="000000" w:themeColor="text1"/>
          <w:sz w:val="28"/>
          <w:szCs w:val="28"/>
        </w:rPr>
        <w:t xml:space="preserve"> (Kadir et al., 2026).</w:t>
      </w:r>
    </w:p>
    <w:p w14:paraId="10BD7B9C" w14:textId="77777777" w:rsidR="00677E32" w:rsidRPr="00397046" w:rsidRDefault="00677E32" w:rsidP="00CC5F03">
      <w:pPr>
        <w:pStyle w:val="ListParagraph"/>
        <w:autoSpaceDE w:val="0"/>
        <w:autoSpaceDN w:val="0"/>
        <w:adjustRightInd w:val="0"/>
        <w:spacing w:before="100" w:beforeAutospacing="1" w:after="100" w:afterAutospacing="1" w:line="276" w:lineRule="auto"/>
        <w:ind w:left="-1" w:firstLine="425"/>
        <w:contextualSpacing w:val="0"/>
        <w:jc w:val="both"/>
        <w:rPr>
          <w:rFonts w:ascii="Simplified Arabic" w:hAnsi="Simplified Arabic" w:cs="Simplified Arabic"/>
          <w:color w:val="000000" w:themeColor="text1"/>
          <w:sz w:val="28"/>
          <w:szCs w:val="28"/>
        </w:rPr>
      </w:pPr>
      <w:r w:rsidRPr="00397046">
        <w:rPr>
          <w:rFonts w:ascii="Simplified Arabic" w:hAnsi="Simplified Arabic" w:cs="Simplified Arabic"/>
          <w:color w:val="000000" w:themeColor="text1"/>
          <w:sz w:val="28"/>
          <w:szCs w:val="28"/>
          <w:rtl/>
        </w:rPr>
        <w:t>ويستخلص الباحث أن هذه المداخل ليست بدائل متنافية، بل تتكامل فيما بينها لتُشكّل منظومة متكاملة لبناء الميزة التنافسية المستدامة، إذ يُمكن للمنظمة أن تُوظّف عدة مداخل بشكل متزامن بحسب طبيعتها والقطاع الذي تعمل فيه، وبما يخدم رؤيتها الاستراتيجية طويلة المدى</w:t>
      </w:r>
      <w:r w:rsidRPr="00397046">
        <w:rPr>
          <w:rFonts w:ascii="Simplified Arabic" w:hAnsi="Simplified Arabic" w:cs="Simplified Arabic"/>
          <w:color w:val="000000" w:themeColor="text1"/>
          <w:sz w:val="28"/>
          <w:szCs w:val="28"/>
        </w:rPr>
        <w:t>.</w:t>
      </w:r>
    </w:p>
    <w:p w14:paraId="3097B404" w14:textId="0843E7B2" w:rsidR="00362072" w:rsidRPr="00397046" w:rsidRDefault="00CC5F03" w:rsidP="000B3CA5">
      <w:pPr>
        <w:jc w:val="center"/>
        <w:outlineLvl w:val="0"/>
        <w:rPr>
          <w:rFonts w:ascii="Simplified Arabic" w:hAnsi="Simplified Arabic" w:cs="Simplified Arabic"/>
          <w:b/>
          <w:bCs/>
          <w:color w:val="000000" w:themeColor="text1"/>
          <w:szCs w:val="28"/>
          <w:rtl/>
        </w:rPr>
        <w:sectPr w:rsidR="00362072" w:rsidRPr="00397046" w:rsidSect="00682B08">
          <w:footerReference w:type="default" r:id="rId10"/>
          <w:pgSz w:w="11906" w:h="16838" w:code="9"/>
          <w:pgMar w:top="1134" w:right="1701" w:bottom="1134" w:left="1134" w:header="720" w:footer="720" w:gutter="0"/>
          <w:pgNumType w:start="1"/>
          <w:cols w:space="708"/>
          <w:bidi/>
          <w:rtlGutter/>
          <w:docGrid w:linePitch="360"/>
        </w:sectPr>
      </w:pPr>
      <w:r w:rsidRPr="00397046">
        <w:rPr>
          <w:rFonts w:ascii="Simplified Arabic" w:hAnsi="Simplified Arabic" w:cs="Simplified Arabic"/>
          <w:b/>
          <w:bCs/>
          <w:color w:val="000000" w:themeColor="text1"/>
          <w:sz w:val="40"/>
          <w:szCs w:val="40"/>
          <w:rtl/>
        </w:rPr>
        <w:br w:type="page"/>
      </w:r>
    </w:p>
    <w:p w14:paraId="044707D0" w14:textId="77777777" w:rsidR="00362072" w:rsidRPr="00397046" w:rsidRDefault="00362072" w:rsidP="00362072">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397046">
        <w:rPr>
          <w:rFonts w:asciiTheme="majorBidi" w:hAnsiTheme="majorBidi" w:cstheme="majorBidi"/>
          <w:b/>
          <w:bCs/>
          <w:noProof/>
          <w:color w:val="000000" w:themeColor="text1"/>
          <w:sz w:val="32"/>
          <w:szCs w:val="32"/>
        </w:rPr>
        <w:lastRenderedPageBreak/>
        <w:drawing>
          <wp:anchor distT="0" distB="0" distL="114300" distR="114300" simplePos="0" relativeHeight="251668480" behindDoc="1" locked="0" layoutInCell="1" allowOverlap="1" wp14:anchorId="25283578" wp14:editId="323A03BB">
            <wp:simplePos x="0" y="0"/>
            <wp:positionH relativeFrom="column">
              <wp:posOffset>4451985</wp:posOffset>
            </wp:positionH>
            <wp:positionV relativeFrom="paragraph">
              <wp:posOffset>0</wp:posOffset>
            </wp:positionV>
            <wp:extent cx="1431925" cy="1325880"/>
            <wp:effectExtent l="0" t="0" r="0" b="7620"/>
            <wp:wrapTight wrapText="bothSides">
              <wp:wrapPolygon edited="0">
                <wp:start x="0" y="0"/>
                <wp:lineTo x="0" y="21414"/>
                <wp:lineTo x="21265" y="21414"/>
                <wp:lineTo x="21265"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31925" cy="1325880"/>
                    </a:xfrm>
                    <a:prstGeom prst="rect">
                      <a:avLst/>
                    </a:prstGeom>
                    <a:noFill/>
                  </pic:spPr>
                </pic:pic>
              </a:graphicData>
            </a:graphic>
            <wp14:sizeRelH relativeFrom="margin">
              <wp14:pctWidth>0</wp14:pctWidth>
            </wp14:sizeRelH>
            <wp14:sizeRelV relativeFrom="margin">
              <wp14:pctHeight>0</wp14:pctHeight>
            </wp14:sizeRelV>
          </wp:anchor>
        </w:drawing>
      </w:r>
      <w:r w:rsidRPr="00397046">
        <w:rPr>
          <w:rFonts w:asciiTheme="majorBidi" w:eastAsia="Calibri" w:hAnsiTheme="majorBidi" w:cstheme="majorBidi"/>
          <w:b/>
          <w:bCs/>
          <w:color w:val="000000" w:themeColor="text1"/>
          <w:kern w:val="0"/>
          <w:sz w:val="32"/>
          <w:szCs w:val="32"/>
          <w:lang w:bidi="ar-EG"/>
          <w14:ligatures w14:val="none"/>
        </w:rPr>
        <w:t>Mid Ocean University</w:t>
      </w:r>
    </w:p>
    <w:p w14:paraId="34035ECD" w14:textId="77777777" w:rsidR="00362072" w:rsidRPr="00397046" w:rsidRDefault="00362072" w:rsidP="00362072">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397046">
        <w:rPr>
          <w:rFonts w:asciiTheme="majorBidi" w:eastAsia="Calibri" w:hAnsiTheme="majorBidi" w:cstheme="majorBidi"/>
          <w:b/>
          <w:bCs/>
          <w:color w:val="000000" w:themeColor="text1"/>
          <w:kern w:val="0"/>
          <w:sz w:val="32"/>
          <w:szCs w:val="32"/>
          <w:lang w:bidi="ar-EG"/>
          <w14:ligatures w14:val="none"/>
        </w:rPr>
        <w:t>College of Management</w:t>
      </w:r>
    </w:p>
    <w:p w14:paraId="0058A6B5" w14:textId="77777777" w:rsidR="00362072" w:rsidRPr="00397046" w:rsidRDefault="00362072" w:rsidP="00362072">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397046">
        <w:rPr>
          <w:rFonts w:asciiTheme="majorBidi" w:eastAsia="Calibri" w:hAnsiTheme="majorBidi" w:cstheme="majorBidi"/>
          <w:b/>
          <w:bCs/>
          <w:color w:val="000000" w:themeColor="text1"/>
          <w:kern w:val="0"/>
          <w:sz w:val="32"/>
          <w:szCs w:val="32"/>
          <w:lang w:bidi="ar-EG"/>
          <w14:ligatures w14:val="none"/>
        </w:rPr>
        <w:t xml:space="preserve">Master of Health Administration </w:t>
      </w:r>
    </w:p>
    <w:p w14:paraId="64002520" w14:textId="77777777" w:rsidR="00362072" w:rsidRPr="00397046" w:rsidRDefault="00362072" w:rsidP="00362072">
      <w:pPr>
        <w:bidi w:val="0"/>
        <w:spacing w:before="100" w:beforeAutospacing="1" w:after="100" w:afterAutospacing="1" w:line="276" w:lineRule="auto"/>
        <w:jc w:val="both"/>
        <w:rPr>
          <w:rFonts w:asciiTheme="majorBidi" w:eastAsia="Calibri" w:hAnsiTheme="majorBidi" w:cstheme="majorBidi"/>
          <w:color w:val="000000" w:themeColor="text1"/>
          <w:kern w:val="0"/>
          <w:sz w:val="28"/>
          <w:szCs w:val="28"/>
          <w14:ligatures w14:val="none"/>
        </w:rPr>
      </w:pPr>
    </w:p>
    <w:p w14:paraId="4AC9C3E6" w14:textId="5CBF65CD" w:rsidR="00362072" w:rsidRPr="00397046" w:rsidRDefault="00362072" w:rsidP="00362072">
      <w:pPr>
        <w:bidi w:val="0"/>
        <w:spacing w:before="100" w:beforeAutospacing="1" w:after="100" w:afterAutospacing="1" w:line="276" w:lineRule="auto"/>
        <w:jc w:val="center"/>
        <w:rPr>
          <w:rFonts w:asciiTheme="majorBidi" w:eastAsia="Calibri" w:hAnsiTheme="majorBidi" w:cstheme="majorBidi"/>
          <w:color w:val="000000" w:themeColor="text1"/>
          <w:kern w:val="0"/>
          <w:sz w:val="28"/>
          <w:szCs w:val="28"/>
          <w:lang w:bidi="ar-EG"/>
          <w14:ligatures w14:val="none"/>
        </w:rPr>
      </w:pPr>
      <w:r w:rsidRPr="00397046">
        <w:rPr>
          <w:rFonts w:asciiTheme="majorBidi" w:eastAsia="Calibri" w:hAnsiTheme="majorBidi" w:cstheme="majorBidi"/>
          <w:b/>
          <w:bCs/>
          <w:color w:val="000000" w:themeColor="text1"/>
          <w:kern w:val="0"/>
          <w:sz w:val="40"/>
          <w:szCs w:val="40"/>
          <w:lang w:bidi="ar-EG"/>
          <w14:ligatures w14:val="none"/>
        </w:rPr>
        <w:t xml:space="preserve">The Role of Generative AI in Reshaping Business Models and Its Impact on Sustainable Competitive Advantage (A Field Study of Saudi Organizations </w:t>
      </w:r>
      <w:proofErr w:type="gramStart"/>
      <w:r w:rsidRPr="00397046">
        <w:rPr>
          <w:rFonts w:asciiTheme="majorBidi" w:eastAsia="Calibri" w:hAnsiTheme="majorBidi" w:cstheme="majorBidi"/>
          <w:b/>
          <w:bCs/>
          <w:color w:val="000000" w:themeColor="text1"/>
          <w:kern w:val="0"/>
          <w:sz w:val="40"/>
          <w:szCs w:val="40"/>
          <w:lang w:bidi="ar-EG"/>
          <w14:ligatures w14:val="none"/>
        </w:rPr>
        <w:t>in Light of</w:t>
      </w:r>
      <w:proofErr w:type="gramEnd"/>
      <w:r w:rsidRPr="00397046">
        <w:rPr>
          <w:rFonts w:asciiTheme="majorBidi" w:eastAsia="Calibri" w:hAnsiTheme="majorBidi" w:cstheme="majorBidi"/>
          <w:b/>
          <w:bCs/>
          <w:color w:val="000000" w:themeColor="text1"/>
          <w:kern w:val="0"/>
          <w:sz w:val="40"/>
          <w:szCs w:val="40"/>
          <w:lang w:bidi="ar-EG"/>
          <w14:ligatures w14:val="none"/>
        </w:rPr>
        <w:t xml:space="preserve"> Vision 2030)</w:t>
      </w:r>
    </w:p>
    <w:p w14:paraId="35B14C3B" w14:textId="77777777" w:rsidR="00362072" w:rsidRPr="00397046" w:rsidRDefault="00362072" w:rsidP="00362072">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p>
    <w:p w14:paraId="396D2B8B" w14:textId="77777777" w:rsidR="00362072" w:rsidRPr="00397046" w:rsidRDefault="00362072" w:rsidP="00362072">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r w:rsidRPr="00397046">
        <w:rPr>
          <w:rFonts w:asciiTheme="majorBidi" w:eastAsia="Calibri" w:hAnsiTheme="majorBidi" w:cstheme="majorBidi"/>
          <w:b/>
          <w:bCs/>
          <w:color w:val="000000" w:themeColor="text1"/>
          <w:kern w:val="0"/>
          <w:sz w:val="36"/>
          <w:szCs w:val="36"/>
          <w:lang w:bidi="ar-EG"/>
          <w14:ligatures w14:val="none"/>
        </w:rPr>
        <w:t>Prepared by:</w:t>
      </w:r>
    </w:p>
    <w:p w14:paraId="2C2C36EF" w14:textId="72D27967" w:rsidR="00362072" w:rsidRPr="00397046" w:rsidRDefault="00362072" w:rsidP="00362072">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rtl/>
          <w:lang w:bidi="ar-EG"/>
          <w14:ligatures w14:val="none"/>
        </w:rPr>
      </w:pPr>
      <w:r w:rsidRPr="00397046">
        <w:rPr>
          <w:rFonts w:asciiTheme="majorBidi" w:eastAsia="Calibri" w:hAnsiTheme="majorBidi" w:cstheme="majorBidi"/>
          <w:color w:val="000000" w:themeColor="text1"/>
          <w:kern w:val="0"/>
          <w:sz w:val="36"/>
          <w:szCs w:val="36"/>
          <w:lang w:bidi="ar-EG"/>
          <w14:ligatures w14:val="none"/>
        </w:rPr>
        <w:t>Mohammed Ayed Al-Dosari</w:t>
      </w:r>
    </w:p>
    <w:p w14:paraId="37443495" w14:textId="77777777" w:rsidR="00362072" w:rsidRPr="00397046" w:rsidRDefault="00362072" w:rsidP="00362072">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362072" w:rsidRPr="00397046" w14:paraId="2B818095" w14:textId="77777777" w:rsidTr="00362072">
        <w:tc>
          <w:tcPr>
            <w:tcW w:w="4530" w:type="dxa"/>
          </w:tcPr>
          <w:p w14:paraId="4EA21617" w14:textId="77777777" w:rsidR="00362072" w:rsidRPr="00397046" w:rsidRDefault="00362072" w:rsidP="00362072">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397046">
              <w:rPr>
                <w:rFonts w:asciiTheme="majorBidi" w:eastAsia="Calibri" w:hAnsiTheme="majorBidi" w:cstheme="majorBidi"/>
                <w:b/>
                <w:bCs/>
                <w:color w:val="000000" w:themeColor="text1"/>
                <w:kern w:val="0"/>
                <w:sz w:val="36"/>
                <w:szCs w:val="36"/>
                <w:lang w:bidi="ar-EG"/>
                <w14:ligatures w14:val="none"/>
              </w:rPr>
              <w:t>Main supervisor</w:t>
            </w:r>
            <w:r w:rsidRPr="00397046">
              <w:rPr>
                <w:rFonts w:asciiTheme="majorBidi" w:eastAsia="Calibri" w:hAnsiTheme="majorBidi" w:cstheme="majorBidi"/>
                <w:b/>
                <w:bCs/>
                <w:color w:val="000000" w:themeColor="text1"/>
                <w:kern w:val="0"/>
                <w:sz w:val="36"/>
                <w:szCs w:val="36"/>
                <w:rtl/>
                <w:lang w:bidi="ar-EG"/>
                <w14:ligatures w14:val="none"/>
              </w:rPr>
              <w:t>/</w:t>
            </w:r>
          </w:p>
        </w:tc>
        <w:tc>
          <w:tcPr>
            <w:tcW w:w="4531" w:type="dxa"/>
          </w:tcPr>
          <w:p w14:paraId="3B3641A7" w14:textId="77777777" w:rsidR="00362072" w:rsidRPr="00397046" w:rsidRDefault="00362072" w:rsidP="00362072">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397046">
              <w:rPr>
                <w:rFonts w:asciiTheme="majorBidi" w:eastAsia="Calibri" w:hAnsiTheme="majorBidi" w:cstheme="majorBidi"/>
                <w:b/>
                <w:bCs/>
                <w:color w:val="000000" w:themeColor="text1"/>
                <w:kern w:val="0"/>
                <w:sz w:val="36"/>
                <w:szCs w:val="36"/>
                <w:lang w:bidi="ar-EG"/>
                <w14:ligatures w14:val="none"/>
              </w:rPr>
              <w:t>Second supervisor</w:t>
            </w:r>
            <w:r w:rsidRPr="00397046">
              <w:rPr>
                <w:rFonts w:asciiTheme="majorBidi" w:eastAsia="Calibri" w:hAnsiTheme="majorBidi" w:cstheme="majorBidi"/>
                <w:b/>
                <w:bCs/>
                <w:color w:val="000000" w:themeColor="text1"/>
                <w:kern w:val="0"/>
                <w:sz w:val="36"/>
                <w:szCs w:val="36"/>
                <w:rtl/>
                <w:lang w:bidi="ar-EG"/>
                <w14:ligatures w14:val="none"/>
              </w:rPr>
              <w:t>/</w:t>
            </w:r>
          </w:p>
        </w:tc>
      </w:tr>
      <w:tr w:rsidR="00362072" w:rsidRPr="00397046" w14:paraId="6B211773" w14:textId="77777777" w:rsidTr="00362072">
        <w:tc>
          <w:tcPr>
            <w:tcW w:w="4530" w:type="dxa"/>
          </w:tcPr>
          <w:p w14:paraId="222E9099" w14:textId="77777777" w:rsidR="00362072" w:rsidRPr="00397046" w:rsidRDefault="00362072" w:rsidP="00362072">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397046">
              <w:rPr>
                <w:rFonts w:asciiTheme="majorBidi" w:eastAsia="Calibri" w:hAnsiTheme="majorBidi" w:cstheme="majorBidi"/>
                <w:color w:val="000000" w:themeColor="text1"/>
                <w:kern w:val="0"/>
                <w:sz w:val="36"/>
                <w:szCs w:val="36"/>
                <w:lang w:bidi="ar-EG"/>
                <w14:ligatures w14:val="none"/>
              </w:rPr>
              <w:t>Dr. Al-Faisal Abdelhamid</w:t>
            </w:r>
          </w:p>
        </w:tc>
        <w:tc>
          <w:tcPr>
            <w:tcW w:w="4531" w:type="dxa"/>
          </w:tcPr>
          <w:p w14:paraId="6F6E0775" w14:textId="77777777" w:rsidR="00362072" w:rsidRPr="00397046" w:rsidRDefault="00362072" w:rsidP="00362072">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397046">
              <w:rPr>
                <w:rFonts w:asciiTheme="majorBidi" w:eastAsia="Calibri" w:hAnsiTheme="majorBidi" w:cstheme="majorBidi"/>
                <w:color w:val="000000" w:themeColor="text1"/>
                <w:kern w:val="0"/>
                <w:sz w:val="36"/>
                <w:szCs w:val="36"/>
                <w:lang w:bidi="ar-EG"/>
                <w14:ligatures w14:val="none"/>
              </w:rPr>
              <w:t>Dr. Fayez Jarad</w:t>
            </w:r>
          </w:p>
        </w:tc>
      </w:tr>
    </w:tbl>
    <w:p w14:paraId="6F8D9208" w14:textId="77777777" w:rsidR="00362072" w:rsidRPr="00397046" w:rsidRDefault="00362072" w:rsidP="00362072">
      <w:pPr>
        <w:bidi w:val="0"/>
        <w:spacing w:before="100" w:beforeAutospacing="1" w:after="100" w:afterAutospacing="1" w:line="276" w:lineRule="auto"/>
        <w:jc w:val="center"/>
        <w:rPr>
          <w:rFonts w:asciiTheme="majorBidi" w:hAnsiTheme="majorBidi" w:cstheme="majorBidi"/>
          <w:color w:val="000000" w:themeColor="text1"/>
          <w:sz w:val="36"/>
          <w:szCs w:val="36"/>
          <w:rtl/>
        </w:rPr>
      </w:pPr>
      <w:r w:rsidRPr="00397046">
        <w:rPr>
          <w:rFonts w:asciiTheme="majorBidi" w:eastAsia="Calibri" w:hAnsiTheme="majorBidi" w:cstheme="majorBidi"/>
          <w:color w:val="000000" w:themeColor="text1"/>
          <w:kern w:val="0"/>
          <w:sz w:val="36"/>
          <w:szCs w:val="36"/>
          <w:rtl/>
          <w:lang w:bidi="ar-EG"/>
          <w14:ligatures w14:val="none"/>
        </w:rPr>
        <w:t>1448 – 2026</w:t>
      </w:r>
    </w:p>
    <w:p w14:paraId="49DB14AA" w14:textId="48383D62" w:rsidR="009221C6" w:rsidRPr="00397046" w:rsidRDefault="009221C6" w:rsidP="00362072">
      <w:pPr>
        <w:spacing w:before="100" w:beforeAutospacing="1" w:after="100" w:afterAutospacing="1" w:line="276" w:lineRule="auto"/>
        <w:ind w:left="720"/>
        <w:jc w:val="right"/>
        <w:rPr>
          <w:rFonts w:ascii="Simplified Arabic" w:hAnsi="Simplified Arabic" w:cs="Simplified Arabic"/>
          <w:b/>
          <w:bCs/>
          <w:color w:val="000000" w:themeColor="text1"/>
          <w:szCs w:val="28"/>
        </w:rPr>
      </w:pPr>
    </w:p>
    <w:p w14:paraId="74B48D2E" w14:textId="77777777" w:rsidR="009221C6" w:rsidRPr="00397046" w:rsidRDefault="009221C6" w:rsidP="009221C6">
      <w:pPr>
        <w:spacing w:before="100" w:beforeAutospacing="1" w:after="100" w:afterAutospacing="1"/>
        <w:ind w:left="720"/>
        <w:jc w:val="right"/>
        <w:rPr>
          <w:rFonts w:ascii="Simplified Arabic" w:hAnsi="Simplified Arabic" w:cs="Simplified Arabic"/>
          <w:b/>
          <w:bCs/>
          <w:color w:val="000000" w:themeColor="text1"/>
          <w:szCs w:val="28"/>
        </w:rPr>
      </w:pPr>
    </w:p>
    <w:p w14:paraId="3EBDA50A" w14:textId="77777777" w:rsidR="00682B08" w:rsidRPr="00397046" w:rsidRDefault="00682B08" w:rsidP="00362072">
      <w:pPr>
        <w:spacing w:before="100" w:beforeAutospacing="1" w:after="100" w:afterAutospacing="1" w:line="276" w:lineRule="auto"/>
        <w:ind w:left="-1"/>
        <w:jc w:val="center"/>
        <w:rPr>
          <w:rFonts w:ascii="Simplified Arabic" w:hAnsi="Simplified Arabic" w:cs="Simplified Arabic"/>
          <w:color w:val="000000" w:themeColor="text1"/>
          <w:sz w:val="28"/>
          <w:szCs w:val="28"/>
          <w:lang w:bidi="ar-EG"/>
        </w:rPr>
      </w:pPr>
    </w:p>
    <w:sectPr w:rsidR="00682B08" w:rsidRPr="00397046" w:rsidSect="00682B08">
      <w:footerReference w:type="default" r:id="rId12"/>
      <w:pgSz w:w="11906" w:h="16838" w:code="9"/>
      <w:pgMar w:top="1134" w:right="1701" w:bottom="1134" w:left="1134" w:header="720" w:footer="720"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BD0A66" w14:textId="77777777" w:rsidR="002E0273" w:rsidRDefault="002E0273" w:rsidP="009125CE">
      <w:pPr>
        <w:spacing w:after="0" w:line="240" w:lineRule="auto"/>
      </w:pPr>
      <w:r>
        <w:separator/>
      </w:r>
    </w:p>
  </w:endnote>
  <w:endnote w:type="continuationSeparator" w:id="0">
    <w:p w14:paraId="7EAB02C7" w14:textId="77777777" w:rsidR="002E0273" w:rsidRDefault="002E0273"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Simplified Arabic" w:hAnsi="Simplified Arabic" w:cs="Simplified Arabic"/>
        <w:b/>
        <w:bCs/>
        <w:sz w:val="24"/>
        <w:szCs w:val="24"/>
        <w:rtl/>
      </w:rPr>
      <w:id w:val="-1780399232"/>
      <w:docPartObj>
        <w:docPartGallery w:val="Page Numbers (Bottom of Page)"/>
        <w:docPartUnique/>
      </w:docPartObj>
    </w:sdtPr>
    <w:sdtContent>
      <w:p w14:paraId="191254A4" w14:textId="6E1957F5" w:rsidR="00362072" w:rsidRPr="00682B08" w:rsidRDefault="00362072" w:rsidP="00682B08">
        <w:pPr>
          <w:pStyle w:val="Footer"/>
          <w:tabs>
            <w:tab w:val="left" w:pos="4019"/>
            <w:tab w:val="center" w:pos="4535"/>
          </w:tabs>
          <w:rPr>
            <w:rFonts w:ascii="Simplified Arabic" w:hAnsi="Simplified Arabic" w:cs="Simplified Arabic"/>
            <w:b/>
            <w:bCs/>
            <w:sz w:val="24"/>
            <w:szCs w:val="24"/>
          </w:rPr>
        </w:pPr>
        <w:r w:rsidRPr="00682B08">
          <w:rPr>
            <w:rFonts w:ascii="Simplified Arabic" w:hAnsi="Simplified Arabic" w:cs="Simplified Arabic"/>
            <w:b/>
            <w:bCs/>
            <w:sz w:val="24"/>
            <w:szCs w:val="24"/>
            <w:rtl/>
          </w:rPr>
          <w:tab/>
        </w:r>
        <w:r w:rsidRPr="00682B08">
          <w:rPr>
            <w:rFonts w:ascii="Simplified Arabic" w:hAnsi="Simplified Arabic" w:cs="Simplified Arabic"/>
            <w:b/>
            <w:bCs/>
            <w:sz w:val="24"/>
            <w:szCs w:val="24"/>
            <w:rtl/>
          </w:rPr>
          <w:tab/>
        </w:r>
        <w:r w:rsidRPr="00682B08">
          <w:rPr>
            <w:rFonts w:ascii="Simplified Arabic" w:hAnsi="Simplified Arabic" w:cs="Simplified Arabic"/>
            <w:b/>
            <w:bCs/>
            <w:sz w:val="24"/>
            <w:szCs w:val="24"/>
            <w:rtl/>
          </w:rPr>
          <w:tab/>
        </w:r>
        <w:r w:rsidRPr="00682B08">
          <w:rPr>
            <w:rFonts w:ascii="Simplified Arabic" w:hAnsi="Simplified Arabic" w:cs="Simplified Arabic"/>
            <w:b/>
            <w:bCs/>
            <w:sz w:val="24"/>
            <w:szCs w:val="24"/>
          </w:rPr>
          <w:fldChar w:fldCharType="begin"/>
        </w:r>
        <w:r w:rsidRPr="00682B08">
          <w:rPr>
            <w:rFonts w:ascii="Simplified Arabic" w:hAnsi="Simplified Arabic" w:cs="Simplified Arabic"/>
            <w:b/>
            <w:bCs/>
            <w:sz w:val="24"/>
            <w:szCs w:val="24"/>
          </w:rPr>
          <w:instrText>PAGE   \* MERGEFORMAT</w:instrText>
        </w:r>
        <w:r w:rsidRPr="00682B08">
          <w:rPr>
            <w:rFonts w:ascii="Simplified Arabic" w:hAnsi="Simplified Arabic" w:cs="Simplified Arabic"/>
            <w:b/>
            <w:bCs/>
            <w:sz w:val="24"/>
            <w:szCs w:val="24"/>
          </w:rPr>
          <w:fldChar w:fldCharType="separate"/>
        </w:r>
        <w:r w:rsidR="000B3CA5" w:rsidRPr="000B3CA5">
          <w:rPr>
            <w:rFonts w:ascii="Simplified Arabic" w:hAnsi="Simplified Arabic" w:cs="Simplified Arabic" w:hint="eastAsia"/>
            <w:b/>
            <w:bCs/>
            <w:noProof/>
            <w:sz w:val="24"/>
            <w:szCs w:val="24"/>
            <w:rtl/>
            <w:lang w:val="ar-SA"/>
          </w:rPr>
          <w:t>‌ك</w:t>
        </w:r>
        <w:r w:rsidRPr="00682B08">
          <w:rPr>
            <w:rFonts w:ascii="Simplified Arabic" w:hAnsi="Simplified Arabic" w:cs="Simplified Arabic"/>
            <w:b/>
            <w:bCs/>
            <w:sz w:val="24"/>
            <w:szCs w:val="24"/>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Simplified Arabic" w:hAnsi="Simplified Arabic" w:cs="Simplified Arabic"/>
        <w:b/>
        <w:bCs/>
        <w:sz w:val="24"/>
        <w:szCs w:val="24"/>
        <w:rtl/>
      </w:rPr>
      <w:id w:val="1728261357"/>
      <w:docPartObj>
        <w:docPartGallery w:val="Page Numbers (Bottom of Page)"/>
        <w:docPartUnique/>
      </w:docPartObj>
    </w:sdtPr>
    <w:sdtContent>
      <w:p w14:paraId="6AB4E8D9" w14:textId="77777777" w:rsidR="00362072" w:rsidRPr="00682B08" w:rsidRDefault="00362072" w:rsidP="00682B08">
        <w:pPr>
          <w:pStyle w:val="Footer"/>
          <w:tabs>
            <w:tab w:val="left" w:pos="4019"/>
            <w:tab w:val="center" w:pos="4535"/>
          </w:tabs>
          <w:rPr>
            <w:rFonts w:ascii="Simplified Arabic" w:hAnsi="Simplified Arabic" w:cs="Simplified Arabic"/>
            <w:b/>
            <w:bCs/>
            <w:sz w:val="24"/>
            <w:szCs w:val="24"/>
          </w:rPr>
        </w:pPr>
        <w:r w:rsidRPr="00682B08">
          <w:rPr>
            <w:rFonts w:ascii="Simplified Arabic" w:hAnsi="Simplified Arabic" w:cs="Simplified Arabic"/>
            <w:b/>
            <w:bCs/>
            <w:sz w:val="24"/>
            <w:szCs w:val="24"/>
            <w:rtl/>
          </w:rPr>
          <w:tab/>
        </w:r>
        <w:r w:rsidRPr="00682B08">
          <w:rPr>
            <w:rFonts w:ascii="Simplified Arabic" w:hAnsi="Simplified Arabic" w:cs="Simplified Arabic"/>
            <w:b/>
            <w:bCs/>
            <w:sz w:val="24"/>
            <w:szCs w:val="24"/>
            <w:rtl/>
          </w:rPr>
          <w:tab/>
        </w:r>
        <w:r w:rsidRPr="00682B08">
          <w:rPr>
            <w:rFonts w:ascii="Simplified Arabic" w:hAnsi="Simplified Arabic" w:cs="Simplified Arabic"/>
            <w:b/>
            <w:bCs/>
            <w:sz w:val="24"/>
            <w:szCs w:val="24"/>
            <w:rtl/>
          </w:rPr>
          <w:tab/>
        </w:r>
        <w:r w:rsidRPr="00682B08">
          <w:rPr>
            <w:rFonts w:ascii="Simplified Arabic" w:hAnsi="Simplified Arabic" w:cs="Simplified Arabic"/>
            <w:b/>
            <w:bCs/>
            <w:sz w:val="24"/>
            <w:szCs w:val="24"/>
          </w:rPr>
          <w:fldChar w:fldCharType="begin"/>
        </w:r>
        <w:r w:rsidRPr="00682B08">
          <w:rPr>
            <w:rFonts w:ascii="Simplified Arabic" w:hAnsi="Simplified Arabic" w:cs="Simplified Arabic"/>
            <w:b/>
            <w:bCs/>
            <w:sz w:val="24"/>
            <w:szCs w:val="24"/>
          </w:rPr>
          <w:instrText>PAGE   \* MERGEFORMAT</w:instrText>
        </w:r>
        <w:r w:rsidRPr="00682B08">
          <w:rPr>
            <w:rFonts w:ascii="Simplified Arabic" w:hAnsi="Simplified Arabic" w:cs="Simplified Arabic"/>
            <w:b/>
            <w:bCs/>
            <w:sz w:val="24"/>
            <w:szCs w:val="24"/>
          </w:rPr>
          <w:fldChar w:fldCharType="separate"/>
        </w:r>
        <w:r w:rsidR="000B3CA5" w:rsidRPr="000B3CA5">
          <w:rPr>
            <w:rFonts w:ascii="Simplified Arabic" w:hAnsi="Simplified Arabic" w:cs="Simplified Arabic"/>
            <w:b/>
            <w:bCs/>
            <w:noProof/>
            <w:sz w:val="24"/>
            <w:szCs w:val="24"/>
            <w:rtl/>
            <w:lang w:val="ar-SA"/>
          </w:rPr>
          <w:t>44</w:t>
        </w:r>
        <w:r w:rsidRPr="00682B08">
          <w:rPr>
            <w:rFonts w:ascii="Simplified Arabic" w:hAnsi="Simplified Arabic" w:cs="Simplified Arabic"/>
            <w:b/>
            <w:bCs/>
            <w:sz w:val="24"/>
            <w:szCs w:val="24"/>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Simplified Arabic" w:hAnsi="Simplified Arabic" w:cs="Simplified Arabic"/>
        <w:b/>
        <w:bCs/>
        <w:sz w:val="24"/>
        <w:szCs w:val="24"/>
        <w:rtl/>
      </w:rPr>
      <w:id w:val="-1738313692"/>
      <w:docPartObj>
        <w:docPartGallery w:val="Page Numbers (Bottom of Page)"/>
        <w:docPartUnique/>
      </w:docPartObj>
    </w:sdtPr>
    <w:sdtContent>
      <w:p w14:paraId="2E7822C7" w14:textId="51DAF0ED" w:rsidR="00362072" w:rsidRPr="00682B08" w:rsidRDefault="00362072" w:rsidP="00362072">
        <w:pPr>
          <w:pStyle w:val="Footer"/>
          <w:tabs>
            <w:tab w:val="left" w:pos="4019"/>
            <w:tab w:val="center" w:pos="4535"/>
          </w:tabs>
          <w:rPr>
            <w:rFonts w:ascii="Simplified Arabic" w:hAnsi="Simplified Arabic" w:cs="Simplified Arabic"/>
            <w:b/>
            <w:bCs/>
            <w:sz w:val="24"/>
            <w:szCs w:val="24"/>
          </w:rPr>
        </w:pPr>
        <w:r w:rsidRPr="00682B08">
          <w:rPr>
            <w:rFonts w:ascii="Simplified Arabic" w:hAnsi="Simplified Arabic" w:cs="Simplified Arabic"/>
            <w:b/>
            <w:bCs/>
            <w:sz w:val="24"/>
            <w:szCs w:val="24"/>
            <w:rtl/>
          </w:rPr>
          <w:tab/>
        </w:r>
        <w:r w:rsidRPr="00682B08">
          <w:rPr>
            <w:rFonts w:ascii="Simplified Arabic" w:hAnsi="Simplified Arabic" w:cs="Simplified Arabic"/>
            <w:b/>
            <w:bCs/>
            <w:sz w:val="24"/>
            <w:szCs w:val="24"/>
            <w:rtl/>
          </w:rPr>
          <w:tab/>
        </w:r>
        <w:r w:rsidRPr="00682B08">
          <w:rPr>
            <w:rFonts w:ascii="Simplified Arabic" w:hAnsi="Simplified Arabic" w:cs="Simplified Arabic"/>
            <w:b/>
            <w:bCs/>
            <w:sz w:val="24"/>
            <w:szCs w:val="24"/>
            <w:rtl/>
          </w:rPr>
          <w:tab/>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7106ED" w14:textId="77777777" w:rsidR="002E0273" w:rsidRDefault="002E0273" w:rsidP="009125CE">
      <w:pPr>
        <w:spacing w:after="0" w:line="240" w:lineRule="auto"/>
      </w:pPr>
      <w:r>
        <w:separator/>
      </w:r>
    </w:p>
  </w:footnote>
  <w:footnote w:type="continuationSeparator" w:id="0">
    <w:p w14:paraId="563824CF" w14:textId="77777777" w:rsidR="002E0273" w:rsidRDefault="002E0273"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A39CE"/>
    <w:multiLevelType w:val="hybridMultilevel"/>
    <w:tmpl w:val="CC009F16"/>
    <w:lvl w:ilvl="0" w:tplc="04090001">
      <w:start w:val="1"/>
      <w:numFmt w:val="bullet"/>
      <w:lvlText w:val=""/>
      <w:lvlJc w:val="left"/>
      <w:pPr>
        <w:ind w:left="359" w:hanging="360"/>
      </w:pPr>
      <w:rPr>
        <w:rFonts w:ascii="Symbol" w:hAnsi="Symbol" w:hint="default"/>
      </w:rPr>
    </w:lvl>
    <w:lvl w:ilvl="1" w:tplc="04090003" w:tentative="1">
      <w:start w:val="1"/>
      <w:numFmt w:val="bullet"/>
      <w:lvlText w:val="o"/>
      <w:lvlJc w:val="left"/>
      <w:pPr>
        <w:ind w:left="1079" w:hanging="360"/>
      </w:pPr>
      <w:rPr>
        <w:rFonts w:ascii="Courier New" w:hAnsi="Courier New" w:cs="Courier New" w:hint="default"/>
      </w:rPr>
    </w:lvl>
    <w:lvl w:ilvl="2" w:tplc="04090005" w:tentative="1">
      <w:start w:val="1"/>
      <w:numFmt w:val="bullet"/>
      <w:lvlText w:val=""/>
      <w:lvlJc w:val="left"/>
      <w:pPr>
        <w:ind w:left="1799" w:hanging="360"/>
      </w:pPr>
      <w:rPr>
        <w:rFonts w:ascii="Wingdings" w:hAnsi="Wingdings" w:hint="default"/>
      </w:rPr>
    </w:lvl>
    <w:lvl w:ilvl="3" w:tplc="04090001" w:tentative="1">
      <w:start w:val="1"/>
      <w:numFmt w:val="bullet"/>
      <w:lvlText w:val=""/>
      <w:lvlJc w:val="left"/>
      <w:pPr>
        <w:ind w:left="2519" w:hanging="360"/>
      </w:pPr>
      <w:rPr>
        <w:rFonts w:ascii="Symbol" w:hAnsi="Symbol" w:hint="default"/>
      </w:rPr>
    </w:lvl>
    <w:lvl w:ilvl="4" w:tplc="04090003" w:tentative="1">
      <w:start w:val="1"/>
      <w:numFmt w:val="bullet"/>
      <w:lvlText w:val="o"/>
      <w:lvlJc w:val="left"/>
      <w:pPr>
        <w:ind w:left="3239" w:hanging="360"/>
      </w:pPr>
      <w:rPr>
        <w:rFonts w:ascii="Courier New" w:hAnsi="Courier New" w:cs="Courier New" w:hint="default"/>
      </w:rPr>
    </w:lvl>
    <w:lvl w:ilvl="5" w:tplc="04090005" w:tentative="1">
      <w:start w:val="1"/>
      <w:numFmt w:val="bullet"/>
      <w:lvlText w:val=""/>
      <w:lvlJc w:val="left"/>
      <w:pPr>
        <w:ind w:left="3959" w:hanging="360"/>
      </w:pPr>
      <w:rPr>
        <w:rFonts w:ascii="Wingdings" w:hAnsi="Wingdings" w:hint="default"/>
      </w:rPr>
    </w:lvl>
    <w:lvl w:ilvl="6" w:tplc="04090001" w:tentative="1">
      <w:start w:val="1"/>
      <w:numFmt w:val="bullet"/>
      <w:lvlText w:val=""/>
      <w:lvlJc w:val="left"/>
      <w:pPr>
        <w:ind w:left="4679" w:hanging="360"/>
      </w:pPr>
      <w:rPr>
        <w:rFonts w:ascii="Symbol" w:hAnsi="Symbol" w:hint="default"/>
      </w:rPr>
    </w:lvl>
    <w:lvl w:ilvl="7" w:tplc="04090003" w:tentative="1">
      <w:start w:val="1"/>
      <w:numFmt w:val="bullet"/>
      <w:lvlText w:val="o"/>
      <w:lvlJc w:val="left"/>
      <w:pPr>
        <w:ind w:left="5399" w:hanging="360"/>
      </w:pPr>
      <w:rPr>
        <w:rFonts w:ascii="Courier New" w:hAnsi="Courier New" w:cs="Courier New" w:hint="default"/>
      </w:rPr>
    </w:lvl>
    <w:lvl w:ilvl="8" w:tplc="04090005" w:tentative="1">
      <w:start w:val="1"/>
      <w:numFmt w:val="bullet"/>
      <w:lvlText w:val=""/>
      <w:lvlJc w:val="left"/>
      <w:pPr>
        <w:ind w:left="6119" w:hanging="360"/>
      </w:pPr>
      <w:rPr>
        <w:rFonts w:ascii="Wingdings" w:hAnsi="Wingdings" w:hint="default"/>
      </w:rPr>
    </w:lvl>
  </w:abstractNum>
  <w:abstractNum w:abstractNumId="1" w15:restartNumberingAfterBreak="0">
    <w:nsid w:val="019E449A"/>
    <w:multiLevelType w:val="hybridMultilevel"/>
    <w:tmpl w:val="1BC0E74E"/>
    <w:lvl w:ilvl="0" w:tplc="A978EFCE">
      <w:start w:val="1"/>
      <w:numFmt w:val="bullet"/>
      <w:lvlText w:val=""/>
      <w:lvlJc w:val="left"/>
      <w:pPr>
        <w:ind w:left="359" w:hanging="360"/>
      </w:pPr>
      <w:rPr>
        <w:rFonts w:ascii="Wingdings" w:hAnsi="Wingdings" w:hint="default"/>
      </w:rPr>
    </w:lvl>
    <w:lvl w:ilvl="1" w:tplc="04090003" w:tentative="1">
      <w:start w:val="1"/>
      <w:numFmt w:val="bullet"/>
      <w:lvlText w:val="o"/>
      <w:lvlJc w:val="left"/>
      <w:pPr>
        <w:ind w:left="1079" w:hanging="360"/>
      </w:pPr>
      <w:rPr>
        <w:rFonts w:ascii="Courier New" w:hAnsi="Courier New" w:cs="Courier New" w:hint="default"/>
      </w:rPr>
    </w:lvl>
    <w:lvl w:ilvl="2" w:tplc="04090005" w:tentative="1">
      <w:start w:val="1"/>
      <w:numFmt w:val="bullet"/>
      <w:lvlText w:val=""/>
      <w:lvlJc w:val="left"/>
      <w:pPr>
        <w:ind w:left="1799" w:hanging="360"/>
      </w:pPr>
      <w:rPr>
        <w:rFonts w:ascii="Wingdings" w:hAnsi="Wingdings" w:hint="default"/>
      </w:rPr>
    </w:lvl>
    <w:lvl w:ilvl="3" w:tplc="04090001" w:tentative="1">
      <w:start w:val="1"/>
      <w:numFmt w:val="bullet"/>
      <w:lvlText w:val=""/>
      <w:lvlJc w:val="left"/>
      <w:pPr>
        <w:ind w:left="2519" w:hanging="360"/>
      </w:pPr>
      <w:rPr>
        <w:rFonts w:ascii="Symbol" w:hAnsi="Symbol" w:hint="default"/>
      </w:rPr>
    </w:lvl>
    <w:lvl w:ilvl="4" w:tplc="04090003" w:tentative="1">
      <w:start w:val="1"/>
      <w:numFmt w:val="bullet"/>
      <w:lvlText w:val="o"/>
      <w:lvlJc w:val="left"/>
      <w:pPr>
        <w:ind w:left="3239" w:hanging="360"/>
      </w:pPr>
      <w:rPr>
        <w:rFonts w:ascii="Courier New" w:hAnsi="Courier New" w:cs="Courier New" w:hint="default"/>
      </w:rPr>
    </w:lvl>
    <w:lvl w:ilvl="5" w:tplc="04090005" w:tentative="1">
      <w:start w:val="1"/>
      <w:numFmt w:val="bullet"/>
      <w:lvlText w:val=""/>
      <w:lvlJc w:val="left"/>
      <w:pPr>
        <w:ind w:left="3959" w:hanging="360"/>
      </w:pPr>
      <w:rPr>
        <w:rFonts w:ascii="Wingdings" w:hAnsi="Wingdings" w:hint="default"/>
      </w:rPr>
    </w:lvl>
    <w:lvl w:ilvl="6" w:tplc="04090001" w:tentative="1">
      <w:start w:val="1"/>
      <w:numFmt w:val="bullet"/>
      <w:lvlText w:val=""/>
      <w:lvlJc w:val="left"/>
      <w:pPr>
        <w:ind w:left="4679" w:hanging="360"/>
      </w:pPr>
      <w:rPr>
        <w:rFonts w:ascii="Symbol" w:hAnsi="Symbol" w:hint="default"/>
      </w:rPr>
    </w:lvl>
    <w:lvl w:ilvl="7" w:tplc="04090003" w:tentative="1">
      <w:start w:val="1"/>
      <w:numFmt w:val="bullet"/>
      <w:lvlText w:val="o"/>
      <w:lvlJc w:val="left"/>
      <w:pPr>
        <w:ind w:left="5399" w:hanging="360"/>
      </w:pPr>
      <w:rPr>
        <w:rFonts w:ascii="Courier New" w:hAnsi="Courier New" w:cs="Courier New" w:hint="default"/>
      </w:rPr>
    </w:lvl>
    <w:lvl w:ilvl="8" w:tplc="04090005" w:tentative="1">
      <w:start w:val="1"/>
      <w:numFmt w:val="bullet"/>
      <w:lvlText w:val=""/>
      <w:lvlJc w:val="left"/>
      <w:pPr>
        <w:ind w:left="6119" w:hanging="360"/>
      </w:pPr>
      <w:rPr>
        <w:rFonts w:ascii="Wingdings" w:hAnsi="Wingdings" w:hint="default"/>
      </w:rPr>
    </w:lvl>
  </w:abstractNum>
  <w:abstractNum w:abstractNumId="2" w15:restartNumberingAfterBreak="0">
    <w:nsid w:val="01FE16B4"/>
    <w:multiLevelType w:val="hybridMultilevel"/>
    <w:tmpl w:val="421CAA80"/>
    <w:lvl w:ilvl="0" w:tplc="04090001">
      <w:start w:val="1"/>
      <w:numFmt w:val="bullet"/>
      <w:lvlText w:val=""/>
      <w:lvlJc w:val="left"/>
      <w:pPr>
        <w:ind w:left="359" w:hanging="360"/>
      </w:pPr>
      <w:rPr>
        <w:rFonts w:ascii="Symbol" w:hAnsi="Symbol" w:hint="default"/>
      </w:rPr>
    </w:lvl>
    <w:lvl w:ilvl="1" w:tplc="04090003" w:tentative="1">
      <w:start w:val="1"/>
      <w:numFmt w:val="bullet"/>
      <w:lvlText w:val="o"/>
      <w:lvlJc w:val="left"/>
      <w:pPr>
        <w:ind w:left="1079" w:hanging="360"/>
      </w:pPr>
      <w:rPr>
        <w:rFonts w:ascii="Courier New" w:hAnsi="Courier New" w:cs="Courier New" w:hint="default"/>
      </w:rPr>
    </w:lvl>
    <w:lvl w:ilvl="2" w:tplc="04090005" w:tentative="1">
      <w:start w:val="1"/>
      <w:numFmt w:val="bullet"/>
      <w:lvlText w:val=""/>
      <w:lvlJc w:val="left"/>
      <w:pPr>
        <w:ind w:left="1799" w:hanging="360"/>
      </w:pPr>
      <w:rPr>
        <w:rFonts w:ascii="Wingdings" w:hAnsi="Wingdings" w:hint="default"/>
      </w:rPr>
    </w:lvl>
    <w:lvl w:ilvl="3" w:tplc="04090001" w:tentative="1">
      <w:start w:val="1"/>
      <w:numFmt w:val="bullet"/>
      <w:lvlText w:val=""/>
      <w:lvlJc w:val="left"/>
      <w:pPr>
        <w:ind w:left="2519" w:hanging="360"/>
      </w:pPr>
      <w:rPr>
        <w:rFonts w:ascii="Symbol" w:hAnsi="Symbol" w:hint="default"/>
      </w:rPr>
    </w:lvl>
    <w:lvl w:ilvl="4" w:tplc="04090003" w:tentative="1">
      <w:start w:val="1"/>
      <w:numFmt w:val="bullet"/>
      <w:lvlText w:val="o"/>
      <w:lvlJc w:val="left"/>
      <w:pPr>
        <w:ind w:left="3239" w:hanging="360"/>
      </w:pPr>
      <w:rPr>
        <w:rFonts w:ascii="Courier New" w:hAnsi="Courier New" w:cs="Courier New" w:hint="default"/>
      </w:rPr>
    </w:lvl>
    <w:lvl w:ilvl="5" w:tplc="04090005" w:tentative="1">
      <w:start w:val="1"/>
      <w:numFmt w:val="bullet"/>
      <w:lvlText w:val=""/>
      <w:lvlJc w:val="left"/>
      <w:pPr>
        <w:ind w:left="3959" w:hanging="360"/>
      </w:pPr>
      <w:rPr>
        <w:rFonts w:ascii="Wingdings" w:hAnsi="Wingdings" w:hint="default"/>
      </w:rPr>
    </w:lvl>
    <w:lvl w:ilvl="6" w:tplc="04090001" w:tentative="1">
      <w:start w:val="1"/>
      <w:numFmt w:val="bullet"/>
      <w:lvlText w:val=""/>
      <w:lvlJc w:val="left"/>
      <w:pPr>
        <w:ind w:left="4679" w:hanging="360"/>
      </w:pPr>
      <w:rPr>
        <w:rFonts w:ascii="Symbol" w:hAnsi="Symbol" w:hint="default"/>
      </w:rPr>
    </w:lvl>
    <w:lvl w:ilvl="7" w:tplc="04090003" w:tentative="1">
      <w:start w:val="1"/>
      <w:numFmt w:val="bullet"/>
      <w:lvlText w:val="o"/>
      <w:lvlJc w:val="left"/>
      <w:pPr>
        <w:ind w:left="5399" w:hanging="360"/>
      </w:pPr>
      <w:rPr>
        <w:rFonts w:ascii="Courier New" w:hAnsi="Courier New" w:cs="Courier New" w:hint="default"/>
      </w:rPr>
    </w:lvl>
    <w:lvl w:ilvl="8" w:tplc="04090005" w:tentative="1">
      <w:start w:val="1"/>
      <w:numFmt w:val="bullet"/>
      <w:lvlText w:val=""/>
      <w:lvlJc w:val="left"/>
      <w:pPr>
        <w:ind w:left="6119" w:hanging="360"/>
      </w:pPr>
      <w:rPr>
        <w:rFonts w:ascii="Wingdings" w:hAnsi="Wingdings" w:hint="default"/>
      </w:rPr>
    </w:lvl>
  </w:abstractNum>
  <w:abstractNum w:abstractNumId="3" w15:restartNumberingAfterBreak="0">
    <w:nsid w:val="115B043C"/>
    <w:multiLevelType w:val="hybridMultilevel"/>
    <w:tmpl w:val="239A1726"/>
    <w:lvl w:ilvl="0" w:tplc="04090001">
      <w:start w:val="1"/>
      <w:numFmt w:val="bullet"/>
      <w:lvlText w:val=""/>
      <w:lvlJc w:val="left"/>
      <w:pPr>
        <w:ind w:left="359" w:hanging="360"/>
      </w:pPr>
      <w:rPr>
        <w:rFonts w:ascii="Symbol" w:hAnsi="Symbol" w:hint="default"/>
      </w:rPr>
    </w:lvl>
    <w:lvl w:ilvl="1" w:tplc="04090003" w:tentative="1">
      <w:start w:val="1"/>
      <w:numFmt w:val="bullet"/>
      <w:lvlText w:val="o"/>
      <w:lvlJc w:val="left"/>
      <w:pPr>
        <w:ind w:left="1079" w:hanging="360"/>
      </w:pPr>
      <w:rPr>
        <w:rFonts w:ascii="Courier New" w:hAnsi="Courier New" w:cs="Courier New" w:hint="default"/>
      </w:rPr>
    </w:lvl>
    <w:lvl w:ilvl="2" w:tplc="04090005" w:tentative="1">
      <w:start w:val="1"/>
      <w:numFmt w:val="bullet"/>
      <w:lvlText w:val=""/>
      <w:lvlJc w:val="left"/>
      <w:pPr>
        <w:ind w:left="1799" w:hanging="360"/>
      </w:pPr>
      <w:rPr>
        <w:rFonts w:ascii="Wingdings" w:hAnsi="Wingdings" w:hint="default"/>
      </w:rPr>
    </w:lvl>
    <w:lvl w:ilvl="3" w:tplc="04090001" w:tentative="1">
      <w:start w:val="1"/>
      <w:numFmt w:val="bullet"/>
      <w:lvlText w:val=""/>
      <w:lvlJc w:val="left"/>
      <w:pPr>
        <w:ind w:left="2519" w:hanging="360"/>
      </w:pPr>
      <w:rPr>
        <w:rFonts w:ascii="Symbol" w:hAnsi="Symbol" w:hint="default"/>
      </w:rPr>
    </w:lvl>
    <w:lvl w:ilvl="4" w:tplc="04090003" w:tentative="1">
      <w:start w:val="1"/>
      <w:numFmt w:val="bullet"/>
      <w:lvlText w:val="o"/>
      <w:lvlJc w:val="left"/>
      <w:pPr>
        <w:ind w:left="3239" w:hanging="360"/>
      </w:pPr>
      <w:rPr>
        <w:rFonts w:ascii="Courier New" w:hAnsi="Courier New" w:cs="Courier New" w:hint="default"/>
      </w:rPr>
    </w:lvl>
    <w:lvl w:ilvl="5" w:tplc="04090005" w:tentative="1">
      <w:start w:val="1"/>
      <w:numFmt w:val="bullet"/>
      <w:lvlText w:val=""/>
      <w:lvlJc w:val="left"/>
      <w:pPr>
        <w:ind w:left="3959" w:hanging="360"/>
      </w:pPr>
      <w:rPr>
        <w:rFonts w:ascii="Wingdings" w:hAnsi="Wingdings" w:hint="default"/>
      </w:rPr>
    </w:lvl>
    <w:lvl w:ilvl="6" w:tplc="04090001" w:tentative="1">
      <w:start w:val="1"/>
      <w:numFmt w:val="bullet"/>
      <w:lvlText w:val=""/>
      <w:lvlJc w:val="left"/>
      <w:pPr>
        <w:ind w:left="4679" w:hanging="360"/>
      </w:pPr>
      <w:rPr>
        <w:rFonts w:ascii="Symbol" w:hAnsi="Symbol" w:hint="default"/>
      </w:rPr>
    </w:lvl>
    <w:lvl w:ilvl="7" w:tplc="04090003" w:tentative="1">
      <w:start w:val="1"/>
      <w:numFmt w:val="bullet"/>
      <w:lvlText w:val="o"/>
      <w:lvlJc w:val="left"/>
      <w:pPr>
        <w:ind w:left="5399" w:hanging="360"/>
      </w:pPr>
      <w:rPr>
        <w:rFonts w:ascii="Courier New" w:hAnsi="Courier New" w:cs="Courier New" w:hint="default"/>
      </w:rPr>
    </w:lvl>
    <w:lvl w:ilvl="8" w:tplc="04090005" w:tentative="1">
      <w:start w:val="1"/>
      <w:numFmt w:val="bullet"/>
      <w:lvlText w:val=""/>
      <w:lvlJc w:val="left"/>
      <w:pPr>
        <w:ind w:left="6119" w:hanging="360"/>
      </w:pPr>
      <w:rPr>
        <w:rFonts w:ascii="Wingdings" w:hAnsi="Wingdings" w:hint="default"/>
      </w:rPr>
    </w:lvl>
  </w:abstractNum>
  <w:abstractNum w:abstractNumId="4" w15:restartNumberingAfterBreak="0">
    <w:nsid w:val="24824E5D"/>
    <w:multiLevelType w:val="multilevel"/>
    <w:tmpl w:val="0EC26FC0"/>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F645174"/>
    <w:multiLevelType w:val="multilevel"/>
    <w:tmpl w:val="0EC26FC0"/>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1862060"/>
    <w:multiLevelType w:val="hybridMultilevel"/>
    <w:tmpl w:val="63564B36"/>
    <w:lvl w:ilvl="0" w:tplc="04090005">
      <w:start w:val="1"/>
      <w:numFmt w:val="bullet"/>
      <w:lvlText w:val=""/>
      <w:lvlJc w:val="left"/>
      <w:pPr>
        <w:ind w:left="359" w:hanging="360"/>
      </w:pPr>
      <w:rPr>
        <w:rFonts w:ascii="Wingdings" w:hAnsi="Wingdings" w:hint="default"/>
      </w:rPr>
    </w:lvl>
    <w:lvl w:ilvl="1" w:tplc="04090003" w:tentative="1">
      <w:start w:val="1"/>
      <w:numFmt w:val="bullet"/>
      <w:lvlText w:val="o"/>
      <w:lvlJc w:val="left"/>
      <w:pPr>
        <w:ind w:left="1079" w:hanging="360"/>
      </w:pPr>
      <w:rPr>
        <w:rFonts w:ascii="Courier New" w:hAnsi="Courier New" w:cs="Courier New" w:hint="default"/>
      </w:rPr>
    </w:lvl>
    <w:lvl w:ilvl="2" w:tplc="04090005" w:tentative="1">
      <w:start w:val="1"/>
      <w:numFmt w:val="bullet"/>
      <w:lvlText w:val=""/>
      <w:lvlJc w:val="left"/>
      <w:pPr>
        <w:ind w:left="1799" w:hanging="360"/>
      </w:pPr>
      <w:rPr>
        <w:rFonts w:ascii="Wingdings" w:hAnsi="Wingdings" w:hint="default"/>
      </w:rPr>
    </w:lvl>
    <w:lvl w:ilvl="3" w:tplc="04090001" w:tentative="1">
      <w:start w:val="1"/>
      <w:numFmt w:val="bullet"/>
      <w:lvlText w:val=""/>
      <w:lvlJc w:val="left"/>
      <w:pPr>
        <w:ind w:left="2519" w:hanging="360"/>
      </w:pPr>
      <w:rPr>
        <w:rFonts w:ascii="Symbol" w:hAnsi="Symbol" w:hint="default"/>
      </w:rPr>
    </w:lvl>
    <w:lvl w:ilvl="4" w:tplc="04090003" w:tentative="1">
      <w:start w:val="1"/>
      <w:numFmt w:val="bullet"/>
      <w:lvlText w:val="o"/>
      <w:lvlJc w:val="left"/>
      <w:pPr>
        <w:ind w:left="3239" w:hanging="360"/>
      </w:pPr>
      <w:rPr>
        <w:rFonts w:ascii="Courier New" w:hAnsi="Courier New" w:cs="Courier New" w:hint="default"/>
      </w:rPr>
    </w:lvl>
    <w:lvl w:ilvl="5" w:tplc="04090005" w:tentative="1">
      <w:start w:val="1"/>
      <w:numFmt w:val="bullet"/>
      <w:lvlText w:val=""/>
      <w:lvlJc w:val="left"/>
      <w:pPr>
        <w:ind w:left="3959" w:hanging="360"/>
      </w:pPr>
      <w:rPr>
        <w:rFonts w:ascii="Wingdings" w:hAnsi="Wingdings" w:hint="default"/>
      </w:rPr>
    </w:lvl>
    <w:lvl w:ilvl="6" w:tplc="04090001" w:tentative="1">
      <w:start w:val="1"/>
      <w:numFmt w:val="bullet"/>
      <w:lvlText w:val=""/>
      <w:lvlJc w:val="left"/>
      <w:pPr>
        <w:ind w:left="4679" w:hanging="360"/>
      </w:pPr>
      <w:rPr>
        <w:rFonts w:ascii="Symbol" w:hAnsi="Symbol" w:hint="default"/>
      </w:rPr>
    </w:lvl>
    <w:lvl w:ilvl="7" w:tplc="04090003" w:tentative="1">
      <w:start w:val="1"/>
      <w:numFmt w:val="bullet"/>
      <w:lvlText w:val="o"/>
      <w:lvlJc w:val="left"/>
      <w:pPr>
        <w:ind w:left="5399" w:hanging="360"/>
      </w:pPr>
      <w:rPr>
        <w:rFonts w:ascii="Courier New" w:hAnsi="Courier New" w:cs="Courier New" w:hint="default"/>
      </w:rPr>
    </w:lvl>
    <w:lvl w:ilvl="8" w:tplc="04090005" w:tentative="1">
      <w:start w:val="1"/>
      <w:numFmt w:val="bullet"/>
      <w:lvlText w:val=""/>
      <w:lvlJc w:val="left"/>
      <w:pPr>
        <w:ind w:left="6119" w:hanging="360"/>
      </w:pPr>
      <w:rPr>
        <w:rFonts w:ascii="Wingdings" w:hAnsi="Wingdings" w:hint="default"/>
      </w:rPr>
    </w:lvl>
  </w:abstractNum>
  <w:abstractNum w:abstractNumId="7" w15:restartNumberingAfterBreak="0">
    <w:nsid w:val="48DB2FB5"/>
    <w:multiLevelType w:val="hybridMultilevel"/>
    <w:tmpl w:val="0C58FEA4"/>
    <w:lvl w:ilvl="0" w:tplc="A978EFCE">
      <w:start w:val="1"/>
      <w:numFmt w:val="bullet"/>
      <w:lvlText w:val=""/>
      <w:lvlJc w:val="left"/>
      <w:pPr>
        <w:ind w:left="719" w:hanging="360"/>
      </w:pPr>
      <w:rPr>
        <w:rFonts w:ascii="Wingdings" w:hAnsi="Wingdings" w:hint="default"/>
      </w:rPr>
    </w:lvl>
    <w:lvl w:ilvl="1" w:tplc="04090003" w:tentative="1">
      <w:start w:val="1"/>
      <w:numFmt w:val="bullet"/>
      <w:lvlText w:val="o"/>
      <w:lvlJc w:val="left"/>
      <w:pPr>
        <w:ind w:left="1439" w:hanging="360"/>
      </w:pPr>
      <w:rPr>
        <w:rFonts w:ascii="Courier New" w:hAnsi="Courier New" w:cs="Courier New" w:hint="default"/>
      </w:rPr>
    </w:lvl>
    <w:lvl w:ilvl="2" w:tplc="04090005" w:tentative="1">
      <w:start w:val="1"/>
      <w:numFmt w:val="bullet"/>
      <w:lvlText w:val=""/>
      <w:lvlJc w:val="left"/>
      <w:pPr>
        <w:ind w:left="2159" w:hanging="360"/>
      </w:pPr>
      <w:rPr>
        <w:rFonts w:ascii="Wingdings" w:hAnsi="Wingdings" w:hint="default"/>
      </w:rPr>
    </w:lvl>
    <w:lvl w:ilvl="3" w:tplc="04090001" w:tentative="1">
      <w:start w:val="1"/>
      <w:numFmt w:val="bullet"/>
      <w:lvlText w:val=""/>
      <w:lvlJc w:val="left"/>
      <w:pPr>
        <w:ind w:left="2879" w:hanging="360"/>
      </w:pPr>
      <w:rPr>
        <w:rFonts w:ascii="Symbol" w:hAnsi="Symbol" w:hint="default"/>
      </w:rPr>
    </w:lvl>
    <w:lvl w:ilvl="4" w:tplc="04090003" w:tentative="1">
      <w:start w:val="1"/>
      <w:numFmt w:val="bullet"/>
      <w:lvlText w:val="o"/>
      <w:lvlJc w:val="left"/>
      <w:pPr>
        <w:ind w:left="3599" w:hanging="360"/>
      </w:pPr>
      <w:rPr>
        <w:rFonts w:ascii="Courier New" w:hAnsi="Courier New" w:cs="Courier New" w:hint="default"/>
      </w:rPr>
    </w:lvl>
    <w:lvl w:ilvl="5" w:tplc="04090005" w:tentative="1">
      <w:start w:val="1"/>
      <w:numFmt w:val="bullet"/>
      <w:lvlText w:val=""/>
      <w:lvlJc w:val="left"/>
      <w:pPr>
        <w:ind w:left="4319" w:hanging="360"/>
      </w:pPr>
      <w:rPr>
        <w:rFonts w:ascii="Wingdings" w:hAnsi="Wingdings" w:hint="default"/>
      </w:rPr>
    </w:lvl>
    <w:lvl w:ilvl="6" w:tplc="04090001" w:tentative="1">
      <w:start w:val="1"/>
      <w:numFmt w:val="bullet"/>
      <w:lvlText w:val=""/>
      <w:lvlJc w:val="left"/>
      <w:pPr>
        <w:ind w:left="5039" w:hanging="360"/>
      </w:pPr>
      <w:rPr>
        <w:rFonts w:ascii="Symbol" w:hAnsi="Symbol" w:hint="default"/>
      </w:rPr>
    </w:lvl>
    <w:lvl w:ilvl="7" w:tplc="04090003" w:tentative="1">
      <w:start w:val="1"/>
      <w:numFmt w:val="bullet"/>
      <w:lvlText w:val="o"/>
      <w:lvlJc w:val="left"/>
      <w:pPr>
        <w:ind w:left="5759" w:hanging="360"/>
      </w:pPr>
      <w:rPr>
        <w:rFonts w:ascii="Courier New" w:hAnsi="Courier New" w:cs="Courier New" w:hint="default"/>
      </w:rPr>
    </w:lvl>
    <w:lvl w:ilvl="8" w:tplc="04090005" w:tentative="1">
      <w:start w:val="1"/>
      <w:numFmt w:val="bullet"/>
      <w:lvlText w:val=""/>
      <w:lvlJc w:val="left"/>
      <w:pPr>
        <w:ind w:left="6479" w:hanging="360"/>
      </w:pPr>
      <w:rPr>
        <w:rFonts w:ascii="Wingdings" w:hAnsi="Wingdings" w:hint="default"/>
      </w:rPr>
    </w:lvl>
  </w:abstractNum>
  <w:abstractNum w:abstractNumId="8" w15:restartNumberingAfterBreak="0">
    <w:nsid w:val="4D8B1D28"/>
    <w:multiLevelType w:val="hybridMultilevel"/>
    <w:tmpl w:val="701AF70A"/>
    <w:lvl w:ilvl="0" w:tplc="A978EFCE">
      <w:start w:val="1"/>
      <w:numFmt w:val="bullet"/>
      <w:lvlText w:val=""/>
      <w:lvlJc w:val="left"/>
      <w:pPr>
        <w:ind w:left="359" w:hanging="360"/>
      </w:pPr>
      <w:rPr>
        <w:rFonts w:ascii="Wingdings" w:hAnsi="Wingdings" w:hint="default"/>
      </w:rPr>
    </w:lvl>
    <w:lvl w:ilvl="1" w:tplc="04090003" w:tentative="1">
      <w:start w:val="1"/>
      <w:numFmt w:val="bullet"/>
      <w:lvlText w:val="o"/>
      <w:lvlJc w:val="left"/>
      <w:pPr>
        <w:ind w:left="1079" w:hanging="360"/>
      </w:pPr>
      <w:rPr>
        <w:rFonts w:ascii="Courier New" w:hAnsi="Courier New" w:cs="Courier New" w:hint="default"/>
      </w:rPr>
    </w:lvl>
    <w:lvl w:ilvl="2" w:tplc="04090005" w:tentative="1">
      <w:start w:val="1"/>
      <w:numFmt w:val="bullet"/>
      <w:lvlText w:val=""/>
      <w:lvlJc w:val="left"/>
      <w:pPr>
        <w:ind w:left="1799" w:hanging="360"/>
      </w:pPr>
      <w:rPr>
        <w:rFonts w:ascii="Wingdings" w:hAnsi="Wingdings" w:hint="default"/>
      </w:rPr>
    </w:lvl>
    <w:lvl w:ilvl="3" w:tplc="04090001" w:tentative="1">
      <w:start w:val="1"/>
      <w:numFmt w:val="bullet"/>
      <w:lvlText w:val=""/>
      <w:lvlJc w:val="left"/>
      <w:pPr>
        <w:ind w:left="2519" w:hanging="360"/>
      </w:pPr>
      <w:rPr>
        <w:rFonts w:ascii="Symbol" w:hAnsi="Symbol" w:hint="default"/>
      </w:rPr>
    </w:lvl>
    <w:lvl w:ilvl="4" w:tplc="04090003" w:tentative="1">
      <w:start w:val="1"/>
      <w:numFmt w:val="bullet"/>
      <w:lvlText w:val="o"/>
      <w:lvlJc w:val="left"/>
      <w:pPr>
        <w:ind w:left="3239" w:hanging="360"/>
      </w:pPr>
      <w:rPr>
        <w:rFonts w:ascii="Courier New" w:hAnsi="Courier New" w:cs="Courier New" w:hint="default"/>
      </w:rPr>
    </w:lvl>
    <w:lvl w:ilvl="5" w:tplc="04090005" w:tentative="1">
      <w:start w:val="1"/>
      <w:numFmt w:val="bullet"/>
      <w:lvlText w:val=""/>
      <w:lvlJc w:val="left"/>
      <w:pPr>
        <w:ind w:left="3959" w:hanging="360"/>
      </w:pPr>
      <w:rPr>
        <w:rFonts w:ascii="Wingdings" w:hAnsi="Wingdings" w:hint="default"/>
      </w:rPr>
    </w:lvl>
    <w:lvl w:ilvl="6" w:tplc="04090001" w:tentative="1">
      <w:start w:val="1"/>
      <w:numFmt w:val="bullet"/>
      <w:lvlText w:val=""/>
      <w:lvlJc w:val="left"/>
      <w:pPr>
        <w:ind w:left="4679" w:hanging="360"/>
      </w:pPr>
      <w:rPr>
        <w:rFonts w:ascii="Symbol" w:hAnsi="Symbol" w:hint="default"/>
      </w:rPr>
    </w:lvl>
    <w:lvl w:ilvl="7" w:tplc="04090003" w:tentative="1">
      <w:start w:val="1"/>
      <w:numFmt w:val="bullet"/>
      <w:lvlText w:val="o"/>
      <w:lvlJc w:val="left"/>
      <w:pPr>
        <w:ind w:left="5399" w:hanging="360"/>
      </w:pPr>
      <w:rPr>
        <w:rFonts w:ascii="Courier New" w:hAnsi="Courier New" w:cs="Courier New" w:hint="default"/>
      </w:rPr>
    </w:lvl>
    <w:lvl w:ilvl="8" w:tplc="04090005" w:tentative="1">
      <w:start w:val="1"/>
      <w:numFmt w:val="bullet"/>
      <w:lvlText w:val=""/>
      <w:lvlJc w:val="left"/>
      <w:pPr>
        <w:ind w:left="6119" w:hanging="360"/>
      </w:pPr>
      <w:rPr>
        <w:rFonts w:ascii="Wingdings" w:hAnsi="Wingdings" w:hint="default"/>
      </w:rPr>
    </w:lvl>
  </w:abstractNum>
  <w:abstractNum w:abstractNumId="9" w15:restartNumberingAfterBreak="0">
    <w:nsid w:val="575D6292"/>
    <w:multiLevelType w:val="hybridMultilevel"/>
    <w:tmpl w:val="69845334"/>
    <w:lvl w:ilvl="0" w:tplc="A978EFCE">
      <w:start w:val="1"/>
      <w:numFmt w:val="bullet"/>
      <w:lvlText w:val=""/>
      <w:lvlJc w:val="left"/>
      <w:pPr>
        <w:ind w:left="359" w:hanging="360"/>
      </w:pPr>
      <w:rPr>
        <w:rFonts w:ascii="Wingdings" w:hAnsi="Wingdings" w:hint="default"/>
      </w:rPr>
    </w:lvl>
    <w:lvl w:ilvl="1" w:tplc="04090003" w:tentative="1">
      <w:start w:val="1"/>
      <w:numFmt w:val="bullet"/>
      <w:lvlText w:val="o"/>
      <w:lvlJc w:val="left"/>
      <w:pPr>
        <w:ind w:left="1079" w:hanging="360"/>
      </w:pPr>
      <w:rPr>
        <w:rFonts w:ascii="Courier New" w:hAnsi="Courier New" w:cs="Courier New" w:hint="default"/>
      </w:rPr>
    </w:lvl>
    <w:lvl w:ilvl="2" w:tplc="04090005" w:tentative="1">
      <w:start w:val="1"/>
      <w:numFmt w:val="bullet"/>
      <w:lvlText w:val=""/>
      <w:lvlJc w:val="left"/>
      <w:pPr>
        <w:ind w:left="1799" w:hanging="360"/>
      </w:pPr>
      <w:rPr>
        <w:rFonts w:ascii="Wingdings" w:hAnsi="Wingdings" w:hint="default"/>
      </w:rPr>
    </w:lvl>
    <w:lvl w:ilvl="3" w:tplc="04090001" w:tentative="1">
      <w:start w:val="1"/>
      <w:numFmt w:val="bullet"/>
      <w:lvlText w:val=""/>
      <w:lvlJc w:val="left"/>
      <w:pPr>
        <w:ind w:left="2519" w:hanging="360"/>
      </w:pPr>
      <w:rPr>
        <w:rFonts w:ascii="Symbol" w:hAnsi="Symbol" w:hint="default"/>
      </w:rPr>
    </w:lvl>
    <w:lvl w:ilvl="4" w:tplc="04090003" w:tentative="1">
      <w:start w:val="1"/>
      <w:numFmt w:val="bullet"/>
      <w:lvlText w:val="o"/>
      <w:lvlJc w:val="left"/>
      <w:pPr>
        <w:ind w:left="3239" w:hanging="360"/>
      </w:pPr>
      <w:rPr>
        <w:rFonts w:ascii="Courier New" w:hAnsi="Courier New" w:cs="Courier New" w:hint="default"/>
      </w:rPr>
    </w:lvl>
    <w:lvl w:ilvl="5" w:tplc="04090005" w:tentative="1">
      <w:start w:val="1"/>
      <w:numFmt w:val="bullet"/>
      <w:lvlText w:val=""/>
      <w:lvlJc w:val="left"/>
      <w:pPr>
        <w:ind w:left="3959" w:hanging="360"/>
      </w:pPr>
      <w:rPr>
        <w:rFonts w:ascii="Wingdings" w:hAnsi="Wingdings" w:hint="default"/>
      </w:rPr>
    </w:lvl>
    <w:lvl w:ilvl="6" w:tplc="04090001" w:tentative="1">
      <w:start w:val="1"/>
      <w:numFmt w:val="bullet"/>
      <w:lvlText w:val=""/>
      <w:lvlJc w:val="left"/>
      <w:pPr>
        <w:ind w:left="4679" w:hanging="360"/>
      </w:pPr>
      <w:rPr>
        <w:rFonts w:ascii="Symbol" w:hAnsi="Symbol" w:hint="default"/>
      </w:rPr>
    </w:lvl>
    <w:lvl w:ilvl="7" w:tplc="04090003" w:tentative="1">
      <w:start w:val="1"/>
      <w:numFmt w:val="bullet"/>
      <w:lvlText w:val="o"/>
      <w:lvlJc w:val="left"/>
      <w:pPr>
        <w:ind w:left="5399" w:hanging="360"/>
      </w:pPr>
      <w:rPr>
        <w:rFonts w:ascii="Courier New" w:hAnsi="Courier New" w:cs="Courier New" w:hint="default"/>
      </w:rPr>
    </w:lvl>
    <w:lvl w:ilvl="8" w:tplc="04090005" w:tentative="1">
      <w:start w:val="1"/>
      <w:numFmt w:val="bullet"/>
      <w:lvlText w:val=""/>
      <w:lvlJc w:val="left"/>
      <w:pPr>
        <w:ind w:left="6119" w:hanging="360"/>
      </w:pPr>
      <w:rPr>
        <w:rFonts w:ascii="Wingdings" w:hAnsi="Wingdings" w:hint="default"/>
      </w:rPr>
    </w:lvl>
  </w:abstractNum>
  <w:abstractNum w:abstractNumId="10" w15:restartNumberingAfterBreak="0">
    <w:nsid w:val="5FED4A30"/>
    <w:multiLevelType w:val="multilevel"/>
    <w:tmpl w:val="0EC26FC0"/>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DBF7CC2"/>
    <w:multiLevelType w:val="hybridMultilevel"/>
    <w:tmpl w:val="05803E6C"/>
    <w:lvl w:ilvl="0" w:tplc="A978EFCE">
      <w:start w:val="1"/>
      <w:numFmt w:val="bullet"/>
      <w:lvlText w:val=""/>
      <w:lvlJc w:val="left"/>
      <w:pPr>
        <w:ind w:left="719" w:hanging="360"/>
      </w:pPr>
      <w:rPr>
        <w:rFonts w:ascii="Wingdings" w:hAnsi="Wingdings" w:hint="default"/>
      </w:rPr>
    </w:lvl>
    <w:lvl w:ilvl="1" w:tplc="04090003" w:tentative="1">
      <w:start w:val="1"/>
      <w:numFmt w:val="bullet"/>
      <w:lvlText w:val="o"/>
      <w:lvlJc w:val="left"/>
      <w:pPr>
        <w:ind w:left="1439" w:hanging="360"/>
      </w:pPr>
      <w:rPr>
        <w:rFonts w:ascii="Courier New" w:hAnsi="Courier New" w:cs="Courier New" w:hint="default"/>
      </w:rPr>
    </w:lvl>
    <w:lvl w:ilvl="2" w:tplc="04090005" w:tentative="1">
      <w:start w:val="1"/>
      <w:numFmt w:val="bullet"/>
      <w:lvlText w:val=""/>
      <w:lvlJc w:val="left"/>
      <w:pPr>
        <w:ind w:left="2159" w:hanging="360"/>
      </w:pPr>
      <w:rPr>
        <w:rFonts w:ascii="Wingdings" w:hAnsi="Wingdings" w:hint="default"/>
      </w:rPr>
    </w:lvl>
    <w:lvl w:ilvl="3" w:tplc="04090001" w:tentative="1">
      <w:start w:val="1"/>
      <w:numFmt w:val="bullet"/>
      <w:lvlText w:val=""/>
      <w:lvlJc w:val="left"/>
      <w:pPr>
        <w:ind w:left="2879" w:hanging="360"/>
      </w:pPr>
      <w:rPr>
        <w:rFonts w:ascii="Symbol" w:hAnsi="Symbol" w:hint="default"/>
      </w:rPr>
    </w:lvl>
    <w:lvl w:ilvl="4" w:tplc="04090003" w:tentative="1">
      <w:start w:val="1"/>
      <w:numFmt w:val="bullet"/>
      <w:lvlText w:val="o"/>
      <w:lvlJc w:val="left"/>
      <w:pPr>
        <w:ind w:left="3599" w:hanging="360"/>
      </w:pPr>
      <w:rPr>
        <w:rFonts w:ascii="Courier New" w:hAnsi="Courier New" w:cs="Courier New" w:hint="default"/>
      </w:rPr>
    </w:lvl>
    <w:lvl w:ilvl="5" w:tplc="04090005" w:tentative="1">
      <w:start w:val="1"/>
      <w:numFmt w:val="bullet"/>
      <w:lvlText w:val=""/>
      <w:lvlJc w:val="left"/>
      <w:pPr>
        <w:ind w:left="4319" w:hanging="360"/>
      </w:pPr>
      <w:rPr>
        <w:rFonts w:ascii="Wingdings" w:hAnsi="Wingdings" w:hint="default"/>
      </w:rPr>
    </w:lvl>
    <w:lvl w:ilvl="6" w:tplc="04090001" w:tentative="1">
      <w:start w:val="1"/>
      <w:numFmt w:val="bullet"/>
      <w:lvlText w:val=""/>
      <w:lvlJc w:val="left"/>
      <w:pPr>
        <w:ind w:left="5039" w:hanging="360"/>
      </w:pPr>
      <w:rPr>
        <w:rFonts w:ascii="Symbol" w:hAnsi="Symbol" w:hint="default"/>
      </w:rPr>
    </w:lvl>
    <w:lvl w:ilvl="7" w:tplc="04090003" w:tentative="1">
      <w:start w:val="1"/>
      <w:numFmt w:val="bullet"/>
      <w:lvlText w:val="o"/>
      <w:lvlJc w:val="left"/>
      <w:pPr>
        <w:ind w:left="5759" w:hanging="360"/>
      </w:pPr>
      <w:rPr>
        <w:rFonts w:ascii="Courier New" w:hAnsi="Courier New" w:cs="Courier New" w:hint="default"/>
      </w:rPr>
    </w:lvl>
    <w:lvl w:ilvl="8" w:tplc="04090005" w:tentative="1">
      <w:start w:val="1"/>
      <w:numFmt w:val="bullet"/>
      <w:lvlText w:val=""/>
      <w:lvlJc w:val="left"/>
      <w:pPr>
        <w:ind w:left="6479" w:hanging="360"/>
      </w:pPr>
      <w:rPr>
        <w:rFonts w:ascii="Wingdings" w:hAnsi="Wingdings" w:hint="default"/>
      </w:rPr>
    </w:lvl>
  </w:abstractNum>
  <w:abstractNum w:abstractNumId="12" w15:restartNumberingAfterBreak="0">
    <w:nsid w:val="6DD13F17"/>
    <w:multiLevelType w:val="hybridMultilevel"/>
    <w:tmpl w:val="3BC2EA8C"/>
    <w:lvl w:ilvl="0" w:tplc="04090001">
      <w:start w:val="1"/>
      <w:numFmt w:val="bullet"/>
      <w:lvlText w:val=""/>
      <w:lvlJc w:val="left"/>
      <w:pPr>
        <w:ind w:left="359" w:hanging="360"/>
      </w:pPr>
      <w:rPr>
        <w:rFonts w:ascii="Symbol" w:hAnsi="Symbol" w:hint="default"/>
      </w:rPr>
    </w:lvl>
    <w:lvl w:ilvl="1" w:tplc="04090003" w:tentative="1">
      <w:start w:val="1"/>
      <w:numFmt w:val="bullet"/>
      <w:lvlText w:val="o"/>
      <w:lvlJc w:val="left"/>
      <w:pPr>
        <w:ind w:left="1079" w:hanging="360"/>
      </w:pPr>
      <w:rPr>
        <w:rFonts w:ascii="Courier New" w:hAnsi="Courier New" w:cs="Courier New" w:hint="default"/>
      </w:rPr>
    </w:lvl>
    <w:lvl w:ilvl="2" w:tplc="04090005" w:tentative="1">
      <w:start w:val="1"/>
      <w:numFmt w:val="bullet"/>
      <w:lvlText w:val=""/>
      <w:lvlJc w:val="left"/>
      <w:pPr>
        <w:ind w:left="1799" w:hanging="360"/>
      </w:pPr>
      <w:rPr>
        <w:rFonts w:ascii="Wingdings" w:hAnsi="Wingdings" w:hint="default"/>
      </w:rPr>
    </w:lvl>
    <w:lvl w:ilvl="3" w:tplc="04090001" w:tentative="1">
      <w:start w:val="1"/>
      <w:numFmt w:val="bullet"/>
      <w:lvlText w:val=""/>
      <w:lvlJc w:val="left"/>
      <w:pPr>
        <w:ind w:left="2519" w:hanging="360"/>
      </w:pPr>
      <w:rPr>
        <w:rFonts w:ascii="Symbol" w:hAnsi="Symbol" w:hint="default"/>
      </w:rPr>
    </w:lvl>
    <w:lvl w:ilvl="4" w:tplc="04090003" w:tentative="1">
      <w:start w:val="1"/>
      <w:numFmt w:val="bullet"/>
      <w:lvlText w:val="o"/>
      <w:lvlJc w:val="left"/>
      <w:pPr>
        <w:ind w:left="3239" w:hanging="360"/>
      </w:pPr>
      <w:rPr>
        <w:rFonts w:ascii="Courier New" w:hAnsi="Courier New" w:cs="Courier New" w:hint="default"/>
      </w:rPr>
    </w:lvl>
    <w:lvl w:ilvl="5" w:tplc="04090005" w:tentative="1">
      <w:start w:val="1"/>
      <w:numFmt w:val="bullet"/>
      <w:lvlText w:val=""/>
      <w:lvlJc w:val="left"/>
      <w:pPr>
        <w:ind w:left="3959" w:hanging="360"/>
      </w:pPr>
      <w:rPr>
        <w:rFonts w:ascii="Wingdings" w:hAnsi="Wingdings" w:hint="default"/>
      </w:rPr>
    </w:lvl>
    <w:lvl w:ilvl="6" w:tplc="04090001" w:tentative="1">
      <w:start w:val="1"/>
      <w:numFmt w:val="bullet"/>
      <w:lvlText w:val=""/>
      <w:lvlJc w:val="left"/>
      <w:pPr>
        <w:ind w:left="4679" w:hanging="360"/>
      </w:pPr>
      <w:rPr>
        <w:rFonts w:ascii="Symbol" w:hAnsi="Symbol" w:hint="default"/>
      </w:rPr>
    </w:lvl>
    <w:lvl w:ilvl="7" w:tplc="04090003" w:tentative="1">
      <w:start w:val="1"/>
      <w:numFmt w:val="bullet"/>
      <w:lvlText w:val="o"/>
      <w:lvlJc w:val="left"/>
      <w:pPr>
        <w:ind w:left="5399" w:hanging="360"/>
      </w:pPr>
      <w:rPr>
        <w:rFonts w:ascii="Courier New" w:hAnsi="Courier New" w:cs="Courier New" w:hint="default"/>
      </w:rPr>
    </w:lvl>
    <w:lvl w:ilvl="8" w:tplc="04090005" w:tentative="1">
      <w:start w:val="1"/>
      <w:numFmt w:val="bullet"/>
      <w:lvlText w:val=""/>
      <w:lvlJc w:val="left"/>
      <w:pPr>
        <w:ind w:left="6119" w:hanging="360"/>
      </w:pPr>
      <w:rPr>
        <w:rFonts w:ascii="Wingdings" w:hAnsi="Wingdings" w:hint="default"/>
      </w:rPr>
    </w:lvl>
  </w:abstractNum>
  <w:abstractNum w:abstractNumId="13" w15:restartNumberingAfterBreak="0">
    <w:nsid w:val="6DE52B1A"/>
    <w:multiLevelType w:val="hybridMultilevel"/>
    <w:tmpl w:val="6AC8D986"/>
    <w:lvl w:ilvl="0" w:tplc="04090001">
      <w:start w:val="1"/>
      <w:numFmt w:val="bullet"/>
      <w:lvlText w:val=""/>
      <w:lvlJc w:val="left"/>
      <w:pPr>
        <w:ind w:left="359" w:hanging="360"/>
      </w:pPr>
      <w:rPr>
        <w:rFonts w:ascii="Symbol" w:hAnsi="Symbol" w:hint="default"/>
      </w:rPr>
    </w:lvl>
    <w:lvl w:ilvl="1" w:tplc="04090003" w:tentative="1">
      <w:start w:val="1"/>
      <w:numFmt w:val="bullet"/>
      <w:lvlText w:val="o"/>
      <w:lvlJc w:val="left"/>
      <w:pPr>
        <w:ind w:left="1079" w:hanging="360"/>
      </w:pPr>
      <w:rPr>
        <w:rFonts w:ascii="Courier New" w:hAnsi="Courier New" w:cs="Courier New" w:hint="default"/>
      </w:rPr>
    </w:lvl>
    <w:lvl w:ilvl="2" w:tplc="04090005" w:tentative="1">
      <w:start w:val="1"/>
      <w:numFmt w:val="bullet"/>
      <w:lvlText w:val=""/>
      <w:lvlJc w:val="left"/>
      <w:pPr>
        <w:ind w:left="1799" w:hanging="360"/>
      </w:pPr>
      <w:rPr>
        <w:rFonts w:ascii="Wingdings" w:hAnsi="Wingdings" w:hint="default"/>
      </w:rPr>
    </w:lvl>
    <w:lvl w:ilvl="3" w:tplc="04090001" w:tentative="1">
      <w:start w:val="1"/>
      <w:numFmt w:val="bullet"/>
      <w:lvlText w:val=""/>
      <w:lvlJc w:val="left"/>
      <w:pPr>
        <w:ind w:left="2519" w:hanging="360"/>
      </w:pPr>
      <w:rPr>
        <w:rFonts w:ascii="Symbol" w:hAnsi="Symbol" w:hint="default"/>
      </w:rPr>
    </w:lvl>
    <w:lvl w:ilvl="4" w:tplc="04090003" w:tentative="1">
      <w:start w:val="1"/>
      <w:numFmt w:val="bullet"/>
      <w:lvlText w:val="o"/>
      <w:lvlJc w:val="left"/>
      <w:pPr>
        <w:ind w:left="3239" w:hanging="360"/>
      </w:pPr>
      <w:rPr>
        <w:rFonts w:ascii="Courier New" w:hAnsi="Courier New" w:cs="Courier New" w:hint="default"/>
      </w:rPr>
    </w:lvl>
    <w:lvl w:ilvl="5" w:tplc="04090005" w:tentative="1">
      <w:start w:val="1"/>
      <w:numFmt w:val="bullet"/>
      <w:lvlText w:val=""/>
      <w:lvlJc w:val="left"/>
      <w:pPr>
        <w:ind w:left="3959" w:hanging="360"/>
      </w:pPr>
      <w:rPr>
        <w:rFonts w:ascii="Wingdings" w:hAnsi="Wingdings" w:hint="default"/>
      </w:rPr>
    </w:lvl>
    <w:lvl w:ilvl="6" w:tplc="04090001" w:tentative="1">
      <w:start w:val="1"/>
      <w:numFmt w:val="bullet"/>
      <w:lvlText w:val=""/>
      <w:lvlJc w:val="left"/>
      <w:pPr>
        <w:ind w:left="4679" w:hanging="360"/>
      </w:pPr>
      <w:rPr>
        <w:rFonts w:ascii="Symbol" w:hAnsi="Symbol" w:hint="default"/>
      </w:rPr>
    </w:lvl>
    <w:lvl w:ilvl="7" w:tplc="04090003" w:tentative="1">
      <w:start w:val="1"/>
      <w:numFmt w:val="bullet"/>
      <w:lvlText w:val="o"/>
      <w:lvlJc w:val="left"/>
      <w:pPr>
        <w:ind w:left="5399" w:hanging="360"/>
      </w:pPr>
      <w:rPr>
        <w:rFonts w:ascii="Courier New" w:hAnsi="Courier New" w:cs="Courier New" w:hint="default"/>
      </w:rPr>
    </w:lvl>
    <w:lvl w:ilvl="8" w:tplc="04090005" w:tentative="1">
      <w:start w:val="1"/>
      <w:numFmt w:val="bullet"/>
      <w:lvlText w:val=""/>
      <w:lvlJc w:val="left"/>
      <w:pPr>
        <w:ind w:left="6119" w:hanging="360"/>
      </w:pPr>
      <w:rPr>
        <w:rFonts w:ascii="Wingdings" w:hAnsi="Wingdings" w:hint="default"/>
      </w:rPr>
    </w:lvl>
  </w:abstractNum>
  <w:num w:numId="1" w16cid:durableId="653141296">
    <w:abstractNumId w:val="12"/>
  </w:num>
  <w:num w:numId="2" w16cid:durableId="2120947207">
    <w:abstractNumId w:val="0"/>
  </w:num>
  <w:num w:numId="3" w16cid:durableId="261306255">
    <w:abstractNumId w:val="2"/>
  </w:num>
  <w:num w:numId="4" w16cid:durableId="1968583078">
    <w:abstractNumId w:val="13"/>
  </w:num>
  <w:num w:numId="5" w16cid:durableId="215745715">
    <w:abstractNumId w:val="3"/>
  </w:num>
  <w:num w:numId="6" w16cid:durableId="738484818">
    <w:abstractNumId w:val="6"/>
  </w:num>
  <w:num w:numId="7" w16cid:durableId="54664123">
    <w:abstractNumId w:val="4"/>
  </w:num>
  <w:num w:numId="8" w16cid:durableId="1168322873">
    <w:abstractNumId w:val="10"/>
  </w:num>
  <w:num w:numId="9" w16cid:durableId="2057701811">
    <w:abstractNumId w:val="5"/>
  </w:num>
  <w:num w:numId="10" w16cid:durableId="1650793011">
    <w:abstractNumId w:val="7"/>
  </w:num>
  <w:num w:numId="11" w16cid:durableId="1770616451">
    <w:abstractNumId w:val="1"/>
  </w:num>
  <w:num w:numId="12" w16cid:durableId="422847543">
    <w:abstractNumId w:val="8"/>
  </w:num>
  <w:num w:numId="13" w16cid:durableId="1529682927">
    <w:abstractNumId w:val="9"/>
  </w:num>
  <w:num w:numId="14" w16cid:durableId="536159407">
    <w:abstractNumId w:val="1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755D"/>
    <w:rsid w:val="00090F21"/>
    <w:rsid w:val="000A793B"/>
    <w:rsid w:val="000B3CA5"/>
    <w:rsid w:val="000C6EC5"/>
    <w:rsid w:val="000F44B4"/>
    <w:rsid w:val="00105CCA"/>
    <w:rsid w:val="00111653"/>
    <w:rsid w:val="00170DB3"/>
    <w:rsid w:val="00181737"/>
    <w:rsid w:val="001902DB"/>
    <w:rsid w:val="001A2A53"/>
    <w:rsid w:val="001A4A25"/>
    <w:rsid w:val="001C2162"/>
    <w:rsid w:val="001C5D4A"/>
    <w:rsid w:val="001E3768"/>
    <w:rsid w:val="002059DD"/>
    <w:rsid w:val="00212556"/>
    <w:rsid w:val="00213BE4"/>
    <w:rsid w:val="00215B37"/>
    <w:rsid w:val="00270C69"/>
    <w:rsid w:val="00274C6D"/>
    <w:rsid w:val="00275B49"/>
    <w:rsid w:val="00287E3A"/>
    <w:rsid w:val="002937DE"/>
    <w:rsid w:val="002D35A2"/>
    <w:rsid w:val="002E0273"/>
    <w:rsid w:val="002E4239"/>
    <w:rsid w:val="0030767C"/>
    <w:rsid w:val="00317645"/>
    <w:rsid w:val="00324963"/>
    <w:rsid w:val="00343929"/>
    <w:rsid w:val="00362072"/>
    <w:rsid w:val="0036416B"/>
    <w:rsid w:val="00376369"/>
    <w:rsid w:val="00376B50"/>
    <w:rsid w:val="00397046"/>
    <w:rsid w:val="003D3600"/>
    <w:rsid w:val="004163C7"/>
    <w:rsid w:val="00441182"/>
    <w:rsid w:val="00451658"/>
    <w:rsid w:val="00457C9C"/>
    <w:rsid w:val="004B121B"/>
    <w:rsid w:val="004B278D"/>
    <w:rsid w:val="0050229D"/>
    <w:rsid w:val="00504736"/>
    <w:rsid w:val="00516AE6"/>
    <w:rsid w:val="00537842"/>
    <w:rsid w:val="00576FF7"/>
    <w:rsid w:val="005A7EF6"/>
    <w:rsid w:val="005C34B8"/>
    <w:rsid w:val="005E15B5"/>
    <w:rsid w:val="005E5E98"/>
    <w:rsid w:val="00677E32"/>
    <w:rsid w:val="00682B08"/>
    <w:rsid w:val="006878B6"/>
    <w:rsid w:val="006948DE"/>
    <w:rsid w:val="007359B5"/>
    <w:rsid w:val="0077268D"/>
    <w:rsid w:val="007B0E54"/>
    <w:rsid w:val="007C1089"/>
    <w:rsid w:val="007E37F4"/>
    <w:rsid w:val="007E3A20"/>
    <w:rsid w:val="007E5404"/>
    <w:rsid w:val="00804B6C"/>
    <w:rsid w:val="008206ED"/>
    <w:rsid w:val="008719CB"/>
    <w:rsid w:val="00876CEA"/>
    <w:rsid w:val="00877299"/>
    <w:rsid w:val="00877AAC"/>
    <w:rsid w:val="00896FE4"/>
    <w:rsid w:val="008A7EB1"/>
    <w:rsid w:val="008D2C72"/>
    <w:rsid w:val="008D49D9"/>
    <w:rsid w:val="008F1EAE"/>
    <w:rsid w:val="009125CE"/>
    <w:rsid w:val="009221C6"/>
    <w:rsid w:val="00930068"/>
    <w:rsid w:val="00930F7A"/>
    <w:rsid w:val="00946F5F"/>
    <w:rsid w:val="009672FC"/>
    <w:rsid w:val="00973E1B"/>
    <w:rsid w:val="00984185"/>
    <w:rsid w:val="009914C4"/>
    <w:rsid w:val="009B0CE6"/>
    <w:rsid w:val="009B27DA"/>
    <w:rsid w:val="009B4242"/>
    <w:rsid w:val="009B6888"/>
    <w:rsid w:val="009C0161"/>
    <w:rsid w:val="009C527C"/>
    <w:rsid w:val="009C6635"/>
    <w:rsid w:val="009D108D"/>
    <w:rsid w:val="009D7E30"/>
    <w:rsid w:val="009E1436"/>
    <w:rsid w:val="009E5668"/>
    <w:rsid w:val="00A12BDB"/>
    <w:rsid w:val="00A8468B"/>
    <w:rsid w:val="00A91051"/>
    <w:rsid w:val="00AA79E9"/>
    <w:rsid w:val="00AB0A70"/>
    <w:rsid w:val="00AC4CD1"/>
    <w:rsid w:val="00AE61C8"/>
    <w:rsid w:val="00B10163"/>
    <w:rsid w:val="00B14B06"/>
    <w:rsid w:val="00B23351"/>
    <w:rsid w:val="00B25BA2"/>
    <w:rsid w:val="00B55084"/>
    <w:rsid w:val="00B63B0F"/>
    <w:rsid w:val="00B759E2"/>
    <w:rsid w:val="00B7678A"/>
    <w:rsid w:val="00B9620E"/>
    <w:rsid w:val="00BB6FAE"/>
    <w:rsid w:val="00BB7576"/>
    <w:rsid w:val="00BC094B"/>
    <w:rsid w:val="00BE39FE"/>
    <w:rsid w:val="00C04895"/>
    <w:rsid w:val="00C172B4"/>
    <w:rsid w:val="00C216DA"/>
    <w:rsid w:val="00C21850"/>
    <w:rsid w:val="00C24534"/>
    <w:rsid w:val="00C41763"/>
    <w:rsid w:val="00C56D2A"/>
    <w:rsid w:val="00C65E37"/>
    <w:rsid w:val="00C72744"/>
    <w:rsid w:val="00C85D92"/>
    <w:rsid w:val="00C86F49"/>
    <w:rsid w:val="00CB2A44"/>
    <w:rsid w:val="00CC5F03"/>
    <w:rsid w:val="00D04F62"/>
    <w:rsid w:val="00D22171"/>
    <w:rsid w:val="00D4665A"/>
    <w:rsid w:val="00D52480"/>
    <w:rsid w:val="00D906DE"/>
    <w:rsid w:val="00E04097"/>
    <w:rsid w:val="00E45C25"/>
    <w:rsid w:val="00E55CDC"/>
    <w:rsid w:val="00E76CFC"/>
    <w:rsid w:val="00E80DF8"/>
    <w:rsid w:val="00E80FD9"/>
    <w:rsid w:val="00ED4C34"/>
    <w:rsid w:val="00ED6D36"/>
    <w:rsid w:val="00EE7016"/>
    <w:rsid w:val="00F12EE4"/>
    <w:rsid w:val="00F3122B"/>
    <w:rsid w:val="00F52BB7"/>
    <w:rsid w:val="00F52E27"/>
    <w:rsid w:val="00F546CE"/>
    <w:rsid w:val="00F74BC1"/>
    <w:rsid w:val="00F82B3E"/>
    <w:rsid w:val="00F909A6"/>
    <w:rsid w:val="00F925D0"/>
    <w:rsid w:val="00FA22D9"/>
    <w:rsid w:val="00FC7D60"/>
    <w:rsid w:val="00FD0F2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105CC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16AE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9C527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213BE4"/>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376B50"/>
    <w:pPr>
      <w:ind w:left="720"/>
      <w:contextualSpacing/>
    </w:pPr>
  </w:style>
  <w:style w:type="character" w:styleId="Hyperlink">
    <w:name w:val="Hyperlink"/>
    <w:basedOn w:val="DefaultParagraphFont"/>
    <w:uiPriority w:val="99"/>
    <w:unhideWhenUsed/>
    <w:rsid w:val="009672FC"/>
    <w:rPr>
      <w:color w:val="0563C1" w:themeColor="hyperlink"/>
      <w:u w:val="single"/>
    </w:rPr>
  </w:style>
  <w:style w:type="character" w:customStyle="1" w:styleId="UnresolvedMention1">
    <w:name w:val="Unresolved Mention1"/>
    <w:basedOn w:val="DefaultParagraphFont"/>
    <w:uiPriority w:val="99"/>
    <w:semiHidden/>
    <w:unhideWhenUsed/>
    <w:rsid w:val="009672FC"/>
    <w:rPr>
      <w:color w:val="605E5C"/>
      <w:shd w:val="clear" w:color="auto" w:fill="E1DFDD"/>
    </w:rPr>
  </w:style>
  <w:style w:type="table" w:styleId="PlainTable1">
    <w:name w:val="Plain Table 1"/>
    <w:basedOn w:val="TableNormal"/>
    <w:uiPriority w:val="41"/>
    <w:rsid w:val="00C216DA"/>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
    <w:name w:val="Table Grid"/>
    <w:basedOn w:val="TableNormal"/>
    <w:uiPriority w:val="39"/>
    <w:rsid w:val="009D7E3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3">
    <w:name w:val="Grid Table 4 Accent 3"/>
    <w:basedOn w:val="TableNormal"/>
    <w:uiPriority w:val="49"/>
    <w:rsid w:val="00B10163"/>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customStyle="1" w:styleId="Heading3Char">
    <w:name w:val="Heading 3 Char"/>
    <w:basedOn w:val="DefaultParagraphFont"/>
    <w:link w:val="Heading3"/>
    <w:uiPriority w:val="9"/>
    <w:rsid w:val="009C527C"/>
    <w:rPr>
      <w:rFonts w:asciiTheme="majorHAnsi" w:eastAsiaTheme="majorEastAsia" w:hAnsiTheme="majorHAnsi" w:cstheme="majorBidi"/>
      <w:color w:val="1F3763" w:themeColor="accent1" w:themeShade="7F"/>
      <w:sz w:val="24"/>
      <w:szCs w:val="24"/>
    </w:rPr>
  </w:style>
  <w:style w:type="character" w:customStyle="1" w:styleId="Heading2Char">
    <w:name w:val="Heading 2 Char"/>
    <w:basedOn w:val="DefaultParagraphFont"/>
    <w:link w:val="Heading2"/>
    <w:uiPriority w:val="9"/>
    <w:rsid w:val="00516AE6"/>
    <w:rPr>
      <w:rFonts w:asciiTheme="majorHAnsi" w:eastAsiaTheme="majorEastAsia" w:hAnsiTheme="majorHAnsi" w:cstheme="majorBidi"/>
      <w:color w:val="2F5496" w:themeColor="accent1" w:themeShade="BF"/>
      <w:sz w:val="26"/>
      <w:szCs w:val="26"/>
    </w:rPr>
  </w:style>
  <w:style w:type="character" w:customStyle="1" w:styleId="Heading4Char">
    <w:name w:val="Heading 4 Char"/>
    <w:basedOn w:val="DefaultParagraphFont"/>
    <w:link w:val="Heading4"/>
    <w:uiPriority w:val="9"/>
    <w:semiHidden/>
    <w:rsid w:val="00213BE4"/>
    <w:rPr>
      <w:rFonts w:asciiTheme="majorHAnsi" w:eastAsiaTheme="majorEastAsia" w:hAnsiTheme="majorHAnsi" w:cstheme="majorBidi"/>
      <w:i/>
      <w:iCs/>
      <w:color w:val="2F5496" w:themeColor="accent1" w:themeShade="BF"/>
    </w:rPr>
  </w:style>
  <w:style w:type="table" w:styleId="GridTable4-Accent5">
    <w:name w:val="Grid Table 4 Accent 5"/>
    <w:basedOn w:val="TableNormal"/>
    <w:uiPriority w:val="49"/>
    <w:rsid w:val="00F74BC1"/>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customStyle="1" w:styleId="Heading1Char">
    <w:name w:val="Heading 1 Char"/>
    <w:basedOn w:val="DefaultParagraphFont"/>
    <w:link w:val="Heading1"/>
    <w:uiPriority w:val="9"/>
    <w:rsid w:val="00105CCA"/>
    <w:rPr>
      <w:rFonts w:asciiTheme="majorHAnsi" w:eastAsiaTheme="majorEastAsia" w:hAnsiTheme="majorHAnsi" w:cstheme="majorBidi"/>
      <w:color w:val="2F5496" w:themeColor="accent1" w:themeShade="BF"/>
      <w:sz w:val="32"/>
      <w:szCs w:val="32"/>
    </w:rPr>
  </w:style>
  <w:style w:type="paragraph" w:customStyle="1" w:styleId="msonormal0">
    <w:name w:val="msonormal"/>
    <w:basedOn w:val="Normal"/>
    <w:rsid w:val="00C21850"/>
    <w:pPr>
      <w:bidi w:val="0"/>
      <w:spacing w:before="100" w:beforeAutospacing="1" w:after="100" w:afterAutospacing="1" w:line="240" w:lineRule="auto"/>
    </w:pPr>
    <w:rPr>
      <w:rFonts w:ascii="Times New Roman" w:eastAsia="Times New Roman" w:hAnsi="Times New Roman" w:cs="Times New Roman"/>
      <w:kern w:val="0"/>
      <w:sz w:val="24"/>
      <w:szCs w:val="24"/>
    </w:rPr>
  </w:style>
  <w:style w:type="paragraph" w:styleId="NormalWeb">
    <w:name w:val="Normal (Web)"/>
    <w:basedOn w:val="Normal"/>
    <w:uiPriority w:val="99"/>
    <w:semiHidden/>
    <w:unhideWhenUsed/>
    <w:rsid w:val="00C21850"/>
    <w:pPr>
      <w:bidi w:val="0"/>
      <w:spacing w:before="100" w:beforeAutospacing="1" w:after="100" w:afterAutospacing="1" w:line="240" w:lineRule="auto"/>
    </w:pPr>
    <w:rPr>
      <w:rFonts w:ascii="Times New Roman" w:eastAsia="Times New Roman" w:hAnsi="Times New Roman" w:cs="Times New Roman"/>
      <w:kern w:val="0"/>
      <w:sz w:val="24"/>
      <w:szCs w:val="24"/>
    </w:rPr>
  </w:style>
  <w:style w:type="character" w:styleId="Strong">
    <w:name w:val="Strong"/>
    <w:basedOn w:val="DefaultParagraphFont"/>
    <w:uiPriority w:val="22"/>
    <w:qFormat/>
    <w:rsid w:val="00C21850"/>
    <w:rPr>
      <w:b/>
      <w:bCs/>
    </w:rPr>
  </w:style>
  <w:style w:type="character" w:styleId="Emphasis">
    <w:name w:val="Emphasis"/>
    <w:basedOn w:val="DefaultParagraphFont"/>
    <w:uiPriority w:val="20"/>
    <w:qFormat/>
    <w:rsid w:val="00C21850"/>
    <w:rPr>
      <w:i/>
      <w:iCs/>
    </w:rPr>
  </w:style>
  <w:style w:type="character" w:styleId="FollowedHyperlink">
    <w:name w:val="FollowedHyperlink"/>
    <w:basedOn w:val="DefaultParagraphFont"/>
    <w:uiPriority w:val="99"/>
    <w:semiHidden/>
    <w:unhideWhenUsed/>
    <w:rsid w:val="00C21850"/>
    <w:rPr>
      <w:color w:val="800080"/>
      <w:u w:val="single"/>
    </w:rPr>
  </w:style>
  <w:style w:type="character" w:customStyle="1" w:styleId="action-hover-tooltip">
    <w:name w:val="action-hover-tooltip"/>
    <w:basedOn w:val="DefaultParagraphFont"/>
    <w:rsid w:val="00C21850"/>
  </w:style>
  <w:style w:type="table" w:styleId="GridTable4-Accent1">
    <w:name w:val="Grid Table 4 Accent 1"/>
    <w:basedOn w:val="TableNormal"/>
    <w:uiPriority w:val="49"/>
    <w:rsid w:val="00E45C25"/>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9221C6"/>
  </w:style>
  <w:style w:type="table" w:styleId="GridTable6Colorful-Accent3">
    <w:name w:val="Grid Table 6 Colorful Accent 3"/>
    <w:basedOn w:val="TableNormal"/>
    <w:uiPriority w:val="51"/>
    <w:rsid w:val="009221C6"/>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TOCHeading">
    <w:name w:val="TOC Heading"/>
    <w:basedOn w:val="Heading1"/>
    <w:next w:val="Normal"/>
    <w:uiPriority w:val="39"/>
    <w:unhideWhenUsed/>
    <w:qFormat/>
    <w:rsid w:val="00362072"/>
    <w:pPr>
      <w:bidi w:val="0"/>
      <w:outlineLvl w:val="9"/>
    </w:pPr>
    <w:rPr>
      <w:kern w:val="0"/>
      <w14:ligatures w14:val="none"/>
    </w:rPr>
  </w:style>
  <w:style w:type="paragraph" w:styleId="TOC1">
    <w:name w:val="toc 1"/>
    <w:basedOn w:val="Normal"/>
    <w:next w:val="Normal"/>
    <w:autoRedefine/>
    <w:uiPriority w:val="39"/>
    <w:unhideWhenUsed/>
    <w:rsid w:val="00362072"/>
    <w:pPr>
      <w:spacing w:after="100"/>
    </w:pPr>
  </w:style>
  <w:style w:type="paragraph" w:styleId="TOC2">
    <w:name w:val="toc 2"/>
    <w:basedOn w:val="Normal"/>
    <w:next w:val="Normal"/>
    <w:autoRedefine/>
    <w:uiPriority w:val="39"/>
    <w:unhideWhenUsed/>
    <w:rsid w:val="00362072"/>
    <w:pPr>
      <w:spacing w:after="100"/>
      <w:ind w:left="220"/>
    </w:pPr>
  </w:style>
  <w:style w:type="paragraph" w:styleId="TOC3">
    <w:name w:val="toc 3"/>
    <w:basedOn w:val="Normal"/>
    <w:next w:val="Normal"/>
    <w:autoRedefine/>
    <w:uiPriority w:val="39"/>
    <w:unhideWhenUsed/>
    <w:rsid w:val="00362072"/>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CD2A2A-C8F8-40D9-95CA-06BDCDD8FE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47</Pages>
  <Words>11520</Words>
  <Characters>65668</Characters>
  <Application>Microsoft Office Word</Application>
  <DocSecurity>0</DocSecurity>
  <Lines>547</Lines>
  <Paragraphs>154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77034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Mohammed.Aldosar</cp:lastModifiedBy>
  <cp:revision>2</cp:revision>
  <cp:lastPrinted>2026-07-06T11:42:00Z</cp:lastPrinted>
  <dcterms:created xsi:type="dcterms:W3CDTF">2026-07-16T09:53:00Z</dcterms:created>
  <dcterms:modified xsi:type="dcterms:W3CDTF">2026-07-16T09:53:00Z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