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2017A70C" w:rsidR="006C3FEE" w:rsidRPr="006C3FEE" w:rsidRDefault="006C3FEE" w:rsidP="00B64C3C">
      <w:pPr>
        <w:pStyle w:val="isselectedend"/>
        <w:pBdr>
          <w:bottom w:val="single" w:sz="4" w:space="1" w:color="auto"/>
        </w:pBdr>
        <w:bidi/>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00B64C3C" w:rsidRPr="00B64C3C">
        <w:rPr>
          <w:rFonts w:asciiTheme="minorHAnsi" w:eastAsiaTheme="minorHAnsi" w:hAnsiTheme="minorHAnsi" w:cstheme="minorBidi"/>
          <w:kern w:val="2"/>
          <w:sz w:val="22"/>
          <w:szCs w:val="22"/>
          <w:rtl/>
          <w14:ligatures w14:val="standardContextual"/>
        </w:rPr>
        <w:t xml:space="preserve"> </w:t>
      </w:r>
      <w:r w:rsidR="00B64C3C" w:rsidRPr="00B64C3C">
        <w:rPr>
          <w:rFonts w:ascii="Sakkal Majalla" w:hAnsi="Sakkal Majalla" w:cs="Sakkal Majalla"/>
          <w:b/>
          <w:bCs/>
          <w:sz w:val="28"/>
          <w:szCs w:val="28"/>
          <w:rtl/>
        </w:rPr>
        <w:t>أثر استراتيجيات التعلم النشط (لعب الأدوار، والتعلم التعاوني، والتعلم القائم على المشروع) في تنمية مهارتي القيادة والابتكار لدى أطفال رياض الأطفال بمدينة الخب</w:t>
      </w:r>
      <w:r w:rsidR="00B64C3C">
        <w:rPr>
          <w:rFonts w:ascii="Sakkal Majalla" w:hAnsi="Sakkal Majalla" w:cs="Sakkal Majalla" w:hint="cs"/>
          <w:b/>
          <w:bCs/>
          <w:sz w:val="28"/>
          <w:szCs w:val="28"/>
          <w:rtl/>
        </w:rPr>
        <w:t>ر</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057B41E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 xml:space="preserve">في إطار إعداد هذه الدراسة واستكمالًا لمتطلبات الحصول على درجة الدكتوراه، قام الباحث (       </w:t>
      </w:r>
      <w:r w:rsidR="00856DBE">
        <w:rPr>
          <w:rFonts w:ascii="Sakkal Majalla" w:hAnsi="Sakkal Majalla" w:cs="Sakkal Majalla" w:hint="cs"/>
          <w:sz w:val="28"/>
          <w:szCs w:val="28"/>
          <w:rtl/>
        </w:rPr>
        <w:t xml:space="preserve">رانيا تاج الدين كحيل </w:t>
      </w:r>
      <w:r w:rsidRPr="006C3FEE">
        <w:rPr>
          <w:rFonts w:ascii="Sakkal Majalla" w:hAnsi="Sakkal Majalla" w:cs="Sakkal Majalla"/>
          <w:sz w:val="28"/>
          <w:szCs w:val="28"/>
          <w:rtl/>
        </w:rPr>
        <w:t xml:space="preserve">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4243BE15" w:rsidR="006C3FEE" w:rsidRPr="006C3FEE" w:rsidRDefault="0085052C" w:rsidP="006C3FEE">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sidR="00C10CED">
        <w:rPr>
          <w:rFonts w:ascii="Sakkal Majalla" w:hAnsi="Sakkal Majalla" w:cs="Sakkal Majalla" w:hint="cs"/>
          <w:sz w:val="28"/>
          <w:szCs w:val="28"/>
          <w:rtl/>
        </w:rPr>
        <w:t>ه</w:t>
      </w:r>
      <w:r w:rsidRPr="006C3FEE">
        <w:rPr>
          <w:rFonts w:ascii="Sakkal Majalla" w:hAnsi="Sakkal Majalla" w:cs="Sakkal Majalla" w:hint="cs"/>
          <w:sz w:val="28"/>
          <w:szCs w:val="28"/>
          <w:rtl/>
        </w:rPr>
        <w:t>:</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856DBE">
        <w:rPr>
          <w:rFonts w:ascii="Sakkal Majalla" w:hAnsi="Sakkal Majalla" w:cs="Sakkal Majalla" w:hint="cs"/>
          <w:sz w:val="28"/>
          <w:szCs w:val="28"/>
          <w:rtl/>
        </w:rPr>
        <w:t xml:space="preserve">رانيا تاج الدين عرنان كحيل </w:t>
      </w:r>
      <w:r w:rsidR="00C10CED">
        <w:rPr>
          <w:rFonts w:ascii="Sakkal Majalla" w:hAnsi="Sakkal Majalla" w:cs="Sakkal Majalla" w:hint="cs"/>
          <w:sz w:val="28"/>
          <w:szCs w:val="28"/>
          <w:rtl/>
        </w:rPr>
        <w:t>0</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856DBE">
        <w:rPr>
          <w:rFonts w:ascii="Sakkal Majalla" w:hAnsi="Sakkal Majalla" w:cs="Sakkal Majalla" w:hint="cs"/>
          <w:sz w:val="28"/>
          <w:szCs w:val="28"/>
          <w:rtl/>
        </w:rPr>
        <w:t xml:space="preserve">  16/6/2026</w:t>
      </w:r>
    </w:p>
    <w:p w14:paraId="02BD1807" w14:textId="01B7028A" w:rsidR="006C3FEE" w:rsidRPr="00B64C3C" w:rsidRDefault="006C3FEE" w:rsidP="00B64C3C">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1C44E704" w14:textId="77777777" w:rsidR="006C3FEE" w:rsidRPr="006C3FEE" w:rsidRDefault="006C3FEE" w:rsidP="006C3FEE">
      <w:pPr>
        <w:bidi/>
        <w:spacing w:after="0"/>
        <w:jc w:val="both"/>
        <w:rPr>
          <w:rFonts w:ascii="Sakkal Majalla" w:hAnsi="Sakkal Majalla" w:cs="Sakkal Majalla"/>
          <w:b/>
          <w:bCs/>
          <w:sz w:val="24"/>
          <w:szCs w:val="24"/>
          <w:rtl/>
        </w:rPr>
      </w:pPr>
    </w:p>
    <w:p w14:paraId="5F829A5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 xml:space="preserve">فيما يلي الجدول المطلوب بصيغة </w:t>
      </w:r>
      <w:r w:rsidRPr="00B64C3C">
        <w:rPr>
          <w:rFonts w:ascii="Sakkal Majalla" w:eastAsia="Simplified Arabic" w:hAnsi="Sakkal Majalla" w:cs="Sakkal Majalla"/>
          <w:b/>
          <w:bCs/>
          <w:sz w:val="24"/>
          <w:szCs w:val="24"/>
          <w:rtl/>
        </w:rPr>
        <w:t>المتغير – الفقرة – المصدر – التعديل</w:t>
      </w:r>
      <w:r w:rsidRPr="00B64C3C">
        <w:rPr>
          <w:rFonts w:ascii="Sakkal Majalla" w:eastAsia="Simplified Arabic" w:hAnsi="Sakkal Majalla" w:cs="Sakkal Majalla"/>
          <w:bCs/>
          <w:sz w:val="24"/>
          <w:szCs w:val="24"/>
          <w:rtl/>
        </w:rPr>
        <w:t xml:space="preserve"> استناداً إلى بطاقة ملاحظة القيادة وبطاقة ملاحظة الابتكار الواردة في الدراسة، مع الاعتماد على المصادر التي ذكرتها الباحثة في بناء الأدوات</w:t>
      </w:r>
      <w:r w:rsidRPr="00B64C3C">
        <w:rPr>
          <w:rFonts w:ascii="Sakkal Majalla" w:eastAsia="Simplified Arabic" w:hAnsi="Sakkal Majalla" w:cs="Sakkal Majalla"/>
          <w:bCs/>
          <w:sz w:val="24"/>
          <w:szCs w:val="24"/>
        </w:rPr>
        <w:t>.</w:t>
      </w:r>
    </w:p>
    <w:p w14:paraId="30680E04"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فقرات أدوات الدراسة من الدراسات السابقة والتعديل عليها ليتوافق مع الدراسة الحالية</w:t>
      </w:r>
    </w:p>
    <w:tbl>
      <w:tblPr>
        <w:tblStyle w:val="TableGrid"/>
        <w:bidiVisual/>
        <w:tblW w:w="0" w:type="auto"/>
        <w:tblLook w:val="04A0" w:firstRow="1" w:lastRow="0" w:firstColumn="1" w:lastColumn="0" w:noHBand="0" w:noVBand="1"/>
      </w:tblPr>
      <w:tblGrid>
        <w:gridCol w:w="983"/>
        <w:gridCol w:w="2963"/>
        <w:gridCol w:w="1740"/>
        <w:gridCol w:w="4063"/>
      </w:tblGrid>
      <w:tr w:rsidR="00B64C3C" w:rsidRPr="00B64C3C" w14:paraId="794F99E7" w14:textId="77777777" w:rsidTr="00B64C3C">
        <w:tc>
          <w:tcPr>
            <w:tcW w:w="0" w:type="auto"/>
            <w:hideMark/>
          </w:tcPr>
          <w:p w14:paraId="22EE8672"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المتغير</w:t>
            </w:r>
          </w:p>
        </w:tc>
        <w:tc>
          <w:tcPr>
            <w:tcW w:w="0" w:type="auto"/>
            <w:hideMark/>
          </w:tcPr>
          <w:p w14:paraId="33A898D5"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الفقرة</w:t>
            </w:r>
          </w:p>
        </w:tc>
        <w:tc>
          <w:tcPr>
            <w:tcW w:w="0" w:type="auto"/>
            <w:hideMark/>
          </w:tcPr>
          <w:p w14:paraId="65FBFFEA"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المصدر</w:t>
            </w:r>
          </w:p>
        </w:tc>
        <w:tc>
          <w:tcPr>
            <w:tcW w:w="0" w:type="auto"/>
            <w:hideMark/>
          </w:tcPr>
          <w:p w14:paraId="0F959A5D" w14:textId="77777777" w:rsidR="00B64C3C" w:rsidRPr="00B64C3C" w:rsidRDefault="00B64C3C" w:rsidP="00B64C3C">
            <w:pPr>
              <w:bidi/>
              <w:rPr>
                <w:rFonts w:ascii="Sakkal Majalla" w:eastAsia="Simplified Arabic" w:hAnsi="Sakkal Majalla" w:cs="Sakkal Majalla"/>
                <w:b/>
                <w:bCs/>
                <w:sz w:val="24"/>
                <w:szCs w:val="24"/>
              </w:rPr>
            </w:pPr>
            <w:r w:rsidRPr="00B64C3C">
              <w:rPr>
                <w:rFonts w:ascii="Sakkal Majalla" w:eastAsia="Simplified Arabic" w:hAnsi="Sakkal Majalla" w:cs="Sakkal Majalla"/>
                <w:b/>
                <w:bCs/>
                <w:sz w:val="24"/>
                <w:szCs w:val="24"/>
                <w:rtl/>
              </w:rPr>
              <w:t>التعديل</w:t>
            </w:r>
          </w:p>
        </w:tc>
      </w:tr>
      <w:tr w:rsidR="00B64C3C" w:rsidRPr="00B64C3C" w14:paraId="0B3AF620" w14:textId="77777777" w:rsidTr="00B64C3C">
        <w:tc>
          <w:tcPr>
            <w:tcW w:w="0" w:type="auto"/>
            <w:hideMark/>
          </w:tcPr>
          <w:p w14:paraId="7DD034F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378DDAB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يبادر إلى المشاركة في الأنشطة دون طلب مباشر</w:t>
            </w:r>
            <w:r w:rsidRPr="00B64C3C">
              <w:rPr>
                <w:rFonts w:ascii="Sakkal Majalla" w:eastAsia="Simplified Arabic" w:hAnsi="Sakkal Majalla" w:cs="Sakkal Majalla"/>
                <w:bCs/>
                <w:sz w:val="24"/>
                <w:szCs w:val="24"/>
              </w:rPr>
              <w:t>.</w:t>
            </w:r>
          </w:p>
        </w:tc>
        <w:tc>
          <w:tcPr>
            <w:tcW w:w="0" w:type="auto"/>
            <w:hideMark/>
          </w:tcPr>
          <w:p w14:paraId="580BEA8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5C32282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السلوكي ليتناسب مع أطفال رياض الأطفال بمدينة الخبر</w:t>
            </w:r>
            <w:r w:rsidRPr="00B64C3C">
              <w:rPr>
                <w:rFonts w:ascii="Sakkal Majalla" w:eastAsia="Simplified Arabic" w:hAnsi="Sakkal Majalla" w:cs="Sakkal Majalla"/>
                <w:bCs/>
                <w:sz w:val="24"/>
                <w:szCs w:val="24"/>
              </w:rPr>
              <w:t>.</w:t>
            </w:r>
          </w:p>
        </w:tc>
      </w:tr>
      <w:tr w:rsidR="00B64C3C" w:rsidRPr="00B64C3C" w14:paraId="6586A161" w14:textId="77777777" w:rsidTr="00B64C3C">
        <w:tc>
          <w:tcPr>
            <w:tcW w:w="0" w:type="auto"/>
            <w:hideMark/>
          </w:tcPr>
          <w:p w14:paraId="7000E591"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6D73D18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يقترح أفكاراً جديدة أثناء تنفيذ النشاط</w:t>
            </w:r>
            <w:r w:rsidRPr="00B64C3C">
              <w:rPr>
                <w:rFonts w:ascii="Sakkal Majalla" w:eastAsia="Simplified Arabic" w:hAnsi="Sakkal Majalla" w:cs="Sakkal Majalla"/>
                <w:bCs/>
                <w:sz w:val="24"/>
                <w:szCs w:val="24"/>
              </w:rPr>
              <w:t>.</w:t>
            </w:r>
          </w:p>
        </w:tc>
        <w:tc>
          <w:tcPr>
            <w:tcW w:w="0" w:type="auto"/>
            <w:hideMark/>
          </w:tcPr>
          <w:p w14:paraId="0F39160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1C0E23F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بيئة التعلم النشط</w:t>
            </w:r>
            <w:r w:rsidRPr="00B64C3C">
              <w:rPr>
                <w:rFonts w:ascii="Sakkal Majalla" w:eastAsia="Simplified Arabic" w:hAnsi="Sakkal Majalla" w:cs="Sakkal Majalla"/>
                <w:bCs/>
                <w:sz w:val="24"/>
                <w:szCs w:val="24"/>
              </w:rPr>
              <w:t>.</w:t>
            </w:r>
          </w:p>
        </w:tc>
      </w:tr>
      <w:tr w:rsidR="00B64C3C" w:rsidRPr="00B64C3C" w14:paraId="1999692C" w14:textId="77777777" w:rsidTr="00B64C3C">
        <w:tc>
          <w:tcPr>
            <w:tcW w:w="0" w:type="auto"/>
            <w:hideMark/>
          </w:tcPr>
          <w:p w14:paraId="78EA009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4425B8C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يتطوع للقيام بالمهام المطلوبة</w:t>
            </w:r>
            <w:r w:rsidRPr="00B64C3C">
              <w:rPr>
                <w:rFonts w:ascii="Sakkal Majalla" w:eastAsia="Simplified Arabic" w:hAnsi="Sakkal Majalla" w:cs="Sakkal Majalla"/>
                <w:bCs/>
                <w:sz w:val="24"/>
                <w:szCs w:val="24"/>
              </w:rPr>
              <w:t>.</w:t>
            </w:r>
          </w:p>
        </w:tc>
        <w:tc>
          <w:tcPr>
            <w:tcW w:w="0" w:type="auto"/>
            <w:hideMark/>
          </w:tcPr>
          <w:p w14:paraId="762FC51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21AA33F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ليتناسب مع الأنشطة الصفية في مرحلة الروضة</w:t>
            </w:r>
            <w:r w:rsidRPr="00B64C3C">
              <w:rPr>
                <w:rFonts w:ascii="Sakkal Majalla" w:eastAsia="Simplified Arabic" w:hAnsi="Sakkal Majalla" w:cs="Sakkal Majalla"/>
                <w:bCs/>
                <w:sz w:val="24"/>
                <w:szCs w:val="24"/>
              </w:rPr>
              <w:t>.</w:t>
            </w:r>
          </w:p>
        </w:tc>
      </w:tr>
      <w:tr w:rsidR="00B64C3C" w:rsidRPr="00B64C3C" w14:paraId="03D944D9" w14:textId="77777777" w:rsidTr="00B64C3C">
        <w:tc>
          <w:tcPr>
            <w:tcW w:w="0" w:type="auto"/>
            <w:hideMark/>
          </w:tcPr>
          <w:p w14:paraId="2D6484EB"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044BED3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يتحمل مسؤولية إنجاز المهمة الموكلة إليه</w:t>
            </w:r>
            <w:r w:rsidRPr="00B64C3C">
              <w:rPr>
                <w:rFonts w:ascii="Sakkal Majalla" w:eastAsia="Simplified Arabic" w:hAnsi="Sakkal Majalla" w:cs="Sakkal Majalla"/>
                <w:bCs/>
                <w:sz w:val="24"/>
                <w:szCs w:val="24"/>
              </w:rPr>
              <w:t>.</w:t>
            </w:r>
          </w:p>
        </w:tc>
        <w:tc>
          <w:tcPr>
            <w:tcW w:w="0" w:type="auto"/>
            <w:hideMark/>
          </w:tcPr>
          <w:p w14:paraId="6FD8E3A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6EA3254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الدراسة الحالية</w:t>
            </w:r>
            <w:r w:rsidRPr="00B64C3C">
              <w:rPr>
                <w:rFonts w:ascii="Sakkal Majalla" w:eastAsia="Simplified Arabic" w:hAnsi="Sakkal Majalla" w:cs="Sakkal Majalla"/>
                <w:bCs/>
                <w:sz w:val="24"/>
                <w:szCs w:val="24"/>
              </w:rPr>
              <w:t>.</w:t>
            </w:r>
          </w:p>
        </w:tc>
      </w:tr>
      <w:tr w:rsidR="00B64C3C" w:rsidRPr="00B64C3C" w14:paraId="7AED765A" w14:textId="77777777" w:rsidTr="00B64C3C">
        <w:tc>
          <w:tcPr>
            <w:tcW w:w="0" w:type="auto"/>
            <w:hideMark/>
          </w:tcPr>
          <w:p w14:paraId="4132F3A7"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5ABA17B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يلتزم بالدور المسند إليه داخل المجموعة</w:t>
            </w:r>
            <w:r w:rsidRPr="00B64C3C">
              <w:rPr>
                <w:rFonts w:ascii="Sakkal Majalla" w:eastAsia="Simplified Arabic" w:hAnsi="Sakkal Majalla" w:cs="Sakkal Majalla"/>
                <w:bCs/>
                <w:sz w:val="24"/>
                <w:szCs w:val="24"/>
              </w:rPr>
              <w:t>.</w:t>
            </w:r>
          </w:p>
        </w:tc>
        <w:tc>
          <w:tcPr>
            <w:tcW w:w="0" w:type="auto"/>
            <w:hideMark/>
          </w:tcPr>
          <w:p w14:paraId="302BF33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211D450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الأنشطة الجماعية</w:t>
            </w:r>
            <w:r w:rsidRPr="00B64C3C">
              <w:rPr>
                <w:rFonts w:ascii="Sakkal Majalla" w:eastAsia="Simplified Arabic" w:hAnsi="Sakkal Majalla" w:cs="Sakkal Majalla"/>
                <w:bCs/>
                <w:sz w:val="24"/>
                <w:szCs w:val="24"/>
              </w:rPr>
              <w:t>.</w:t>
            </w:r>
          </w:p>
        </w:tc>
      </w:tr>
      <w:tr w:rsidR="00B64C3C" w:rsidRPr="00B64C3C" w14:paraId="77865E22" w14:textId="77777777" w:rsidTr="00B64C3C">
        <w:tc>
          <w:tcPr>
            <w:tcW w:w="0" w:type="auto"/>
            <w:hideMark/>
          </w:tcPr>
          <w:p w14:paraId="02E25AF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40C8DB1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يتخذ قرارات مناسبة أثناء النشاط</w:t>
            </w:r>
            <w:r w:rsidRPr="00B64C3C">
              <w:rPr>
                <w:rFonts w:ascii="Sakkal Majalla" w:eastAsia="Simplified Arabic" w:hAnsi="Sakkal Majalla" w:cs="Sakkal Majalla"/>
                <w:bCs/>
                <w:sz w:val="24"/>
                <w:szCs w:val="24"/>
              </w:rPr>
              <w:t>.</w:t>
            </w:r>
          </w:p>
        </w:tc>
        <w:tc>
          <w:tcPr>
            <w:tcW w:w="0" w:type="auto"/>
            <w:hideMark/>
          </w:tcPr>
          <w:p w14:paraId="748A235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727B194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مع الخصائص النمائية لأطفال الروضة</w:t>
            </w:r>
            <w:r w:rsidRPr="00B64C3C">
              <w:rPr>
                <w:rFonts w:ascii="Sakkal Majalla" w:eastAsia="Simplified Arabic" w:hAnsi="Sakkal Majalla" w:cs="Sakkal Majalla"/>
                <w:bCs/>
                <w:sz w:val="24"/>
                <w:szCs w:val="24"/>
              </w:rPr>
              <w:t>.</w:t>
            </w:r>
          </w:p>
        </w:tc>
      </w:tr>
      <w:tr w:rsidR="00B64C3C" w:rsidRPr="00B64C3C" w14:paraId="7CF11455" w14:textId="77777777" w:rsidTr="00B64C3C">
        <w:tc>
          <w:tcPr>
            <w:tcW w:w="0" w:type="auto"/>
            <w:hideMark/>
          </w:tcPr>
          <w:p w14:paraId="78D6435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4EE2970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يساعد زملاءه عند الحاجة</w:t>
            </w:r>
            <w:r w:rsidRPr="00B64C3C">
              <w:rPr>
                <w:rFonts w:ascii="Sakkal Majalla" w:eastAsia="Simplified Arabic" w:hAnsi="Sakkal Majalla" w:cs="Sakkal Majalla"/>
                <w:bCs/>
                <w:sz w:val="24"/>
                <w:szCs w:val="24"/>
              </w:rPr>
              <w:t>.</w:t>
            </w:r>
          </w:p>
        </w:tc>
        <w:tc>
          <w:tcPr>
            <w:tcW w:w="0" w:type="auto"/>
            <w:hideMark/>
          </w:tcPr>
          <w:p w14:paraId="65C9D95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0BA2BB1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الملاحظة المباشرة</w:t>
            </w:r>
            <w:r w:rsidRPr="00B64C3C">
              <w:rPr>
                <w:rFonts w:ascii="Sakkal Majalla" w:eastAsia="Simplified Arabic" w:hAnsi="Sakkal Majalla" w:cs="Sakkal Majalla"/>
                <w:bCs/>
                <w:sz w:val="24"/>
                <w:szCs w:val="24"/>
              </w:rPr>
              <w:t>.</w:t>
            </w:r>
          </w:p>
        </w:tc>
      </w:tr>
      <w:tr w:rsidR="00B64C3C" w:rsidRPr="00B64C3C" w14:paraId="76D8E13B" w14:textId="77777777" w:rsidTr="00B64C3C">
        <w:tc>
          <w:tcPr>
            <w:tcW w:w="0" w:type="auto"/>
            <w:hideMark/>
          </w:tcPr>
          <w:p w14:paraId="47A6080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lastRenderedPageBreak/>
              <w:t>مهارة القيادة</w:t>
            </w:r>
          </w:p>
        </w:tc>
        <w:tc>
          <w:tcPr>
            <w:tcW w:w="0" w:type="auto"/>
            <w:hideMark/>
          </w:tcPr>
          <w:p w14:paraId="478FA84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يتواصل مع الآخرين بوضوح واحترام</w:t>
            </w:r>
            <w:r w:rsidRPr="00B64C3C">
              <w:rPr>
                <w:rFonts w:ascii="Sakkal Majalla" w:eastAsia="Simplified Arabic" w:hAnsi="Sakkal Majalla" w:cs="Sakkal Majalla"/>
                <w:bCs/>
                <w:sz w:val="24"/>
                <w:szCs w:val="24"/>
              </w:rPr>
              <w:t>.</w:t>
            </w:r>
          </w:p>
        </w:tc>
        <w:tc>
          <w:tcPr>
            <w:tcW w:w="0" w:type="auto"/>
            <w:hideMark/>
          </w:tcPr>
          <w:p w14:paraId="6D375F31"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004BCBD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ليتلاءم مع بيئة الروضة</w:t>
            </w:r>
            <w:r w:rsidRPr="00B64C3C">
              <w:rPr>
                <w:rFonts w:ascii="Sakkal Majalla" w:eastAsia="Simplified Arabic" w:hAnsi="Sakkal Majalla" w:cs="Sakkal Majalla"/>
                <w:bCs/>
                <w:sz w:val="24"/>
                <w:szCs w:val="24"/>
              </w:rPr>
              <w:t>.</w:t>
            </w:r>
          </w:p>
        </w:tc>
      </w:tr>
      <w:tr w:rsidR="00B64C3C" w:rsidRPr="00B64C3C" w14:paraId="7A3D4FBD" w14:textId="77777777" w:rsidTr="00B64C3C">
        <w:tc>
          <w:tcPr>
            <w:tcW w:w="0" w:type="auto"/>
            <w:hideMark/>
          </w:tcPr>
          <w:p w14:paraId="79458F9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7CA379E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ينظم العمل بين أفراد المجموعة</w:t>
            </w:r>
            <w:r w:rsidRPr="00B64C3C">
              <w:rPr>
                <w:rFonts w:ascii="Sakkal Majalla" w:eastAsia="Simplified Arabic" w:hAnsi="Sakkal Majalla" w:cs="Sakkal Majalla"/>
                <w:bCs/>
                <w:sz w:val="24"/>
                <w:szCs w:val="24"/>
              </w:rPr>
              <w:t>.</w:t>
            </w:r>
          </w:p>
        </w:tc>
        <w:tc>
          <w:tcPr>
            <w:tcW w:w="0" w:type="auto"/>
            <w:hideMark/>
          </w:tcPr>
          <w:p w14:paraId="2689C86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0EDAC82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المؤشر بما يتناسب مع التعلم النشط</w:t>
            </w:r>
            <w:r w:rsidRPr="00B64C3C">
              <w:rPr>
                <w:rFonts w:ascii="Sakkal Majalla" w:eastAsia="Simplified Arabic" w:hAnsi="Sakkal Majalla" w:cs="Sakkal Majalla"/>
                <w:bCs/>
                <w:sz w:val="24"/>
                <w:szCs w:val="24"/>
              </w:rPr>
              <w:t>.</w:t>
            </w:r>
          </w:p>
        </w:tc>
      </w:tr>
      <w:tr w:rsidR="00B64C3C" w:rsidRPr="00B64C3C" w14:paraId="0A3042E1" w14:textId="77777777" w:rsidTr="00B64C3C">
        <w:tc>
          <w:tcPr>
            <w:tcW w:w="0" w:type="auto"/>
            <w:hideMark/>
          </w:tcPr>
          <w:p w14:paraId="1D29021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4943077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يشجع زملاءه على المشاركة</w:t>
            </w:r>
            <w:r w:rsidRPr="00B64C3C">
              <w:rPr>
                <w:rFonts w:ascii="Sakkal Majalla" w:eastAsia="Simplified Arabic" w:hAnsi="Sakkal Majalla" w:cs="Sakkal Majalla"/>
                <w:bCs/>
                <w:sz w:val="24"/>
                <w:szCs w:val="24"/>
              </w:rPr>
              <w:t>.</w:t>
            </w:r>
          </w:p>
        </w:tc>
        <w:tc>
          <w:tcPr>
            <w:tcW w:w="0" w:type="auto"/>
            <w:hideMark/>
          </w:tcPr>
          <w:p w14:paraId="2B8381B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6F14C0AB"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الصياغة مع الأنشطة التعليمية</w:t>
            </w:r>
            <w:r w:rsidRPr="00B64C3C">
              <w:rPr>
                <w:rFonts w:ascii="Sakkal Majalla" w:eastAsia="Simplified Arabic" w:hAnsi="Sakkal Majalla" w:cs="Sakkal Majalla"/>
                <w:bCs/>
                <w:sz w:val="24"/>
                <w:szCs w:val="24"/>
              </w:rPr>
              <w:t>.</w:t>
            </w:r>
          </w:p>
        </w:tc>
      </w:tr>
      <w:tr w:rsidR="00B64C3C" w:rsidRPr="00B64C3C" w14:paraId="394F5F9D" w14:textId="77777777" w:rsidTr="00B64C3C">
        <w:tc>
          <w:tcPr>
            <w:tcW w:w="0" w:type="auto"/>
            <w:hideMark/>
          </w:tcPr>
          <w:p w14:paraId="788274A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3FC1E60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يشارك في حل المشكلات التي تواجه المجموعة</w:t>
            </w:r>
            <w:r w:rsidRPr="00B64C3C">
              <w:rPr>
                <w:rFonts w:ascii="Sakkal Majalla" w:eastAsia="Simplified Arabic" w:hAnsi="Sakkal Majalla" w:cs="Sakkal Majalla"/>
                <w:bCs/>
                <w:sz w:val="24"/>
                <w:szCs w:val="24"/>
              </w:rPr>
              <w:t>.</w:t>
            </w:r>
          </w:p>
        </w:tc>
        <w:tc>
          <w:tcPr>
            <w:tcW w:w="0" w:type="auto"/>
            <w:hideMark/>
          </w:tcPr>
          <w:p w14:paraId="0CA1D58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3789B77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الدراسة الحالية</w:t>
            </w:r>
            <w:r w:rsidRPr="00B64C3C">
              <w:rPr>
                <w:rFonts w:ascii="Sakkal Majalla" w:eastAsia="Simplified Arabic" w:hAnsi="Sakkal Majalla" w:cs="Sakkal Majalla"/>
                <w:bCs/>
                <w:sz w:val="24"/>
                <w:szCs w:val="24"/>
              </w:rPr>
              <w:t>.</w:t>
            </w:r>
          </w:p>
        </w:tc>
      </w:tr>
      <w:tr w:rsidR="00B64C3C" w:rsidRPr="00B64C3C" w14:paraId="4E5DF277" w14:textId="77777777" w:rsidTr="00B64C3C">
        <w:tc>
          <w:tcPr>
            <w:tcW w:w="0" w:type="auto"/>
            <w:hideMark/>
          </w:tcPr>
          <w:p w14:paraId="3513E3A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57113A6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يبدي الثقة بالنفس أثناء أداء النشاط</w:t>
            </w:r>
            <w:r w:rsidRPr="00B64C3C">
              <w:rPr>
                <w:rFonts w:ascii="Sakkal Majalla" w:eastAsia="Simplified Arabic" w:hAnsi="Sakkal Majalla" w:cs="Sakkal Majalla"/>
                <w:bCs/>
                <w:sz w:val="24"/>
                <w:szCs w:val="24"/>
              </w:rPr>
              <w:t>.</w:t>
            </w:r>
          </w:p>
        </w:tc>
        <w:tc>
          <w:tcPr>
            <w:tcW w:w="0" w:type="auto"/>
            <w:hideMark/>
          </w:tcPr>
          <w:p w14:paraId="4AFB9A1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3152BE5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أطفال الروضة</w:t>
            </w:r>
            <w:r w:rsidRPr="00B64C3C">
              <w:rPr>
                <w:rFonts w:ascii="Sakkal Majalla" w:eastAsia="Simplified Arabic" w:hAnsi="Sakkal Majalla" w:cs="Sakkal Majalla"/>
                <w:bCs/>
                <w:sz w:val="24"/>
                <w:szCs w:val="24"/>
              </w:rPr>
              <w:t>.</w:t>
            </w:r>
          </w:p>
        </w:tc>
      </w:tr>
      <w:tr w:rsidR="00B64C3C" w:rsidRPr="00B64C3C" w14:paraId="0F311380" w14:textId="77777777" w:rsidTr="00B64C3C">
        <w:tc>
          <w:tcPr>
            <w:tcW w:w="0" w:type="auto"/>
            <w:hideMark/>
          </w:tcPr>
          <w:p w14:paraId="052BA2A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760C08A7"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يعبر عن رأيه أمام زملائه بثقة</w:t>
            </w:r>
            <w:r w:rsidRPr="00B64C3C">
              <w:rPr>
                <w:rFonts w:ascii="Sakkal Majalla" w:eastAsia="Simplified Arabic" w:hAnsi="Sakkal Majalla" w:cs="Sakkal Majalla"/>
                <w:bCs/>
                <w:sz w:val="24"/>
                <w:szCs w:val="24"/>
              </w:rPr>
              <w:t>.</w:t>
            </w:r>
          </w:p>
        </w:tc>
        <w:tc>
          <w:tcPr>
            <w:tcW w:w="0" w:type="auto"/>
            <w:hideMark/>
          </w:tcPr>
          <w:p w14:paraId="46B4F80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279B62F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لتلائم الملاحظة المباشرة</w:t>
            </w:r>
            <w:r w:rsidRPr="00B64C3C">
              <w:rPr>
                <w:rFonts w:ascii="Sakkal Majalla" w:eastAsia="Simplified Arabic" w:hAnsi="Sakkal Majalla" w:cs="Sakkal Majalla"/>
                <w:bCs/>
                <w:sz w:val="24"/>
                <w:szCs w:val="24"/>
              </w:rPr>
              <w:t>.</w:t>
            </w:r>
          </w:p>
        </w:tc>
      </w:tr>
      <w:tr w:rsidR="00B64C3C" w:rsidRPr="00B64C3C" w14:paraId="638BBF78" w14:textId="77777777" w:rsidTr="00B64C3C">
        <w:tc>
          <w:tcPr>
            <w:tcW w:w="0" w:type="auto"/>
            <w:hideMark/>
          </w:tcPr>
          <w:p w14:paraId="68C5C09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0579FEFB"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يتقبل آراء الآخرين ويتفاعل معها إيجابياً</w:t>
            </w:r>
            <w:r w:rsidRPr="00B64C3C">
              <w:rPr>
                <w:rFonts w:ascii="Sakkal Majalla" w:eastAsia="Simplified Arabic" w:hAnsi="Sakkal Majalla" w:cs="Sakkal Majalla"/>
                <w:bCs/>
                <w:sz w:val="24"/>
                <w:szCs w:val="24"/>
              </w:rPr>
              <w:t>.</w:t>
            </w:r>
          </w:p>
        </w:tc>
        <w:tc>
          <w:tcPr>
            <w:tcW w:w="0" w:type="auto"/>
            <w:hideMark/>
          </w:tcPr>
          <w:p w14:paraId="3437976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آل خنجف (2021</w:t>
            </w:r>
            <w:r w:rsidRPr="00B64C3C">
              <w:rPr>
                <w:rFonts w:ascii="Sakkal Majalla" w:eastAsia="Simplified Arabic" w:hAnsi="Sakkal Majalla" w:cs="Sakkal Majalla"/>
                <w:bCs/>
                <w:sz w:val="24"/>
                <w:szCs w:val="24"/>
              </w:rPr>
              <w:t>)</w:t>
            </w:r>
          </w:p>
        </w:tc>
        <w:tc>
          <w:tcPr>
            <w:tcW w:w="0" w:type="auto"/>
            <w:hideMark/>
          </w:tcPr>
          <w:p w14:paraId="53B861C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مع البيئة الصفية</w:t>
            </w:r>
            <w:r w:rsidRPr="00B64C3C">
              <w:rPr>
                <w:rFonts w:ascii="Sakkal Majalla" w:eastAsia="Simplified Arabic" w:hAnsi="Sakkal Majalla" w:cs="Sakkal Majalla"/>
                <w:bCs/>
                <w:sz w:val="24"/>
                <w:szCs w:val="24"/>
              </w:rPr>
              <w:t>.</w:t>
            </w:r>
          </w:p>
        </w:tc>
      </w:tr>
      <w:tr w:rsidR="00B64C3C" w:rsidRPr="00B64C3C" w14:paraId="218CE9CD" w14:textId="77777777" w:rsidTr="00B64C3C">
        <w:tc>
          <w:tcPr>
            <w:tcW w:w="0" w:type="auto"/>
            <w:hideMark/>
          </w:tcPr>
          <w:p w14:paraId="033D56E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القيادة</w:t>
            </w:r>
          </w:p>
        </w:tc>
        <w:tc>
          <w:tcPr>
            <w:tcW w:w="0" w:type="auto"/>
            <w:hideMark/>
          </w:tcPr>
          <w:p w14:paraId="633CB75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يظهر القدرة على قيادة المجموعة أثناء تنفيذ النشاط</w:t>
            </w:r>
            <w:r w:rsidRPr="00B64C3C">
              <w:rPr>
                <w:rFonts w:ascii="Sakkal Majalla" w:eastAsia="Simplified Arabic" w:hAnsi="Sakkal Majalla" w:cs="Sakkal Majalla"/>
                <w:bCs/>
                <w:sz w:val="24"/>
                <w:szCs w:val="24"/>
              </w:rPr>
              <w:t>.</w:t>
            </w:r>
          </w:p>
        </w:tc>
        <w:tc>
          <w:tcPr>
            <w:tcW w:w="0" w:type="auto"/>
            <w:hideMark/>
          </w:tcPr>
          <w:p w14:paraId="2B53288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المليجي وآخرون (2024</w:t>
            </w:r>
            <w:r w:rsidRPr="00B64C3C">
              <w:rPr>
                <w:rFonts w:ascii="Sakkal Majalla" w:eastAsia="Simplified Arabic" w:hAnsi="Sakkal Majalla" w:cs="Sakkal Majalla"/>
                <w:bCs/>
                <w:sz w:val="24"/>
                <w:szCs w:val="24"/>
              </w:rPr>
              <w:t>)</w:t>
            </w:r>
          </w:p>
        </w:tc>
        <w:tc>
          <w:tcPr>
            <w:tcW w:w="0" w:type="auto"/>
            <w:hideMark/>
          </w:tcPr>
          <w:p w14:paraId="3046A74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ليتوافق مع أهداف الدراسة</w:t>
            </w:r>
            <w:r w:rsidRPr="00B64C3C">
              <w:rPr>
                <w:rFonts w:ascii="Sakkal Majalla" w:eastAsia="Simplified Arabic" w:hAnsi="Sakkal Majalla" w:cs="Sakkal Majalla"/>
                <w:bCs/>
                <w:sz w:val="24"/>
                <w:szCs w:val="24"/>
              </w:rPr>
              <w:t>.</w:t>
            </w:r>
          </w:p>
        </w:tc>
      </w:tr>
      <w:tr w:rsidR="00B64C3C" w:rsidRPr="00B64C3C" w14:paraId="2FDE4FC9" w14:textId="77777777" w:rsidTr="00B64C3C">
        <w:tc>
          <w:tcPr>
            <w:tcW w:w="0" w:type="auto"/>
            <w:hideMark/>
          </w:tcPr>
          <w:p w14:paraId="35F2131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22D4683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يقدم أكثر من فكرة لإنجاز المهمة</w:t>
            </w:r>
            <w:r w:rsidRPr="00B64C3C">
              <w:rPr>
                <w:rFonts w:ascii="Sakkal Majalla" w:eastAsia="Simplified Arabic" w:hAnsi="Sakkal Majalla" w:cs="Sakkal Majalla"/>
                <w:bCs/>
                <w:sz w:val="24"/>
                <w:szCs w:val="24"/>
              </w:rPr>
              <w:t>.</w:t>
            </w:r>
          </w:p>
        </w:tc>
        <w:tc>
          <w:tcPr>
            <w:tcW w:w="0" w:type="auto"/>
            <w:hideMark/>
          </w:tcPr>
          <w:p w14:paraId="49AE417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AlShamsi et al. (2022)</w:t>
            </w:r>
          </w:p>
        </w:tc>
        <w:tc>
          <w:tcPr>
            <w:tcW w:w="0" w:type="auto"/>
            <w:hideMark/>
          </w:tcPr>
          <w:p w14:paraId="3D137E3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ليتناسب مع أطفال الروضة</w:t>
            </w:r>
            <w:r w:rsidRPr="00B64C3C">
              <w:rPr>
                <w:rFonts w:ascii="Sakkal Majalla" w:eastAsia="Simplified Arabic" w:hAnsi="Sakkal Majalla" w:cs="Sakkal Majalla"/>
                <w:bCs/>
                <w:sz w:val="24"/>
                <w:szCs w:val="24"/>
              </w:rPr>
              <w:t>.</w:t>
            </w:r>
          </w:p>
        </w:tc>
      </w:tr>
      <w:tr w:rsidR="00B64C3C" w:rsidRPr="00B64C3C" w14:paraId="5AF8241E" w14:textId="77777777" w:rsidTr="00B64C3C">
        <w:tc>
          <w:tcPr>
            <w:tcW w:w="0" w:type="auto"/>
            <w:hideMark/>
          </w:tcPr>
          <w:p w14:paraId="7EA7AE41"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01D4E47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يقترح حلولاً متنوعة للمشكلة نفسها</w:t>
            </w:r>
            <w:r w:rsidRPr="00B64C3C">
              <w:rPr>
                <w:rFonts w:ascii="Sakkal Majalla" w:eastAsia="Simplified Arabic" w:hAnsi="Sakkal Majalla" w:cs="Sakkal Majalla"/>
                <w:bCs/>
                <w:sz w:val="24"/>
                <w:szCs w:val="24"/>
              </w:rPr>
              <w:t>.</w:t>
            </w:r>
          </w:p>
        </w:tc>
        <w:tc>
          <w:tcPr>
            <w:tcW w:w="0" w:type="auto"/>
            <w:hideMark/>
          </w:tcPr>
          <w:p w14:paraId="5F4D251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Qashmer et al. (2024)</w:t>
            </w:r>
          </w:p>
        </w:tc>
        <w:tc>
          <w:tcPr>
            <w:tcW w:w="0" w:type="auto"/>
            <w:hideMark/>
          </w:tcPr>
          <w:p w14:paraId="2D957D6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أنشطة التعلم النشط</w:t>
            </w:r>
            <w:r w:rsidRPr="00B64C3C">
              <w:rPr>
                <w:rFonts w:ascii="Sakkal Majalla" w:eastAsia="Simplified Arabic" w:hAnsi="Sakkal Majalla" w:cs="Sakkal Majalla"/>
                <w:bCs/>
                <w:sz w:val="24"/>
                <w:szCs w:val="24"/>
              </w:rPr>
              <w:t>.</w:t>
            </w:r>
          </w:p>
        </w:tc>
      </w:tr>
      <w:tr w:rsidR="00B64C3C" w:rsidRPr="00B64C3C" w14:paraId="2597B8FA" w14:textId="77777777" w:rsidTr="00B64C3C">
        <w:tc>
          <w:tcPr>
            <w:tcW w:w="0" w:type="auto"/>
            <w:hideMark/>
          </w:tcPr>
          <w:p w14:paraId="7C8E74F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002A921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يستخدم المواد والأدوات بطرق جديدة</w:t>
            </w:r>
            <w:r w:rsidRPr="00B64C3C">
              <w:rPr>
                <w:rFonts w:ascii="Sakkal Majalla" w:eastAsia="Simplified Arabic" w:hAnsi="Sakkal Majalla" w:cs="Sakkal Majalla"/>
                <w:bCs/>
                <w:sz w:val="24"/>
                <w:szCs w:val="24"/>
              </w:rPr>
              <w:t>.</w:t>
            </w:r>
          </w:p>
        </w:tc>
        <w:tc>
          <w:tcPr>
            <w:tcW w:w="0" w:type="auto"/>
            <w:hideMark/>
          </w:tcPr>
          <w:p w14:paraId="7C33F63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AlShamsi et al. (2022)</w:t>
            </w:r>
          </w:p>
        </w:tc>
        <w:tc>
          <w:tcPr>
            <w:tcW w:w="0" w:type="auto"/>
            <w:hideMark/>
          </w:tcPr>
          <w:p w14:paraId="707A799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ليتناسب مع البيئة التعليمية</w:t>
            </w:r>
            <w:r w:rsidRPr="00B64C3C">
              <w:rPr>
                <w:rFonts w:ascii="Sakkal Majalla" w:eastAsia="Simplified Arabic" w:hAnsi="Sakkal Majalla" w:cs="Sakkal Majalla"/>
                <w:bCs/>
                <w:sz w:val="24"/>
                <w:szCs w:val="24"/>
              </w:rPr>
              <w:t>.</w:t>
            </w:r>
          </w:p>
        </w:tc>
      </w:tr>
      <w:tr w:rsidR="00B64C3C" w:rsidRPr="00B64C3C" w14:paraId="1ADD86AA" w14:textId="77777777" w:rsidTr="00B64C3C">
        <w:tc>
          <w:tcPr>
            <w:tcW w:w="0" w:type="auto"/>
            <w:hideMark/>
          </w:tcPr>
          <w:p w14:paraId="48A012E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4003129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ينتج أفكاراً تختلف عن أفكار زملائه</w:t>
            </w:r>
            <w:r w:rsidRPr="00B64C3C">
              <w:rPr>
                <w:rFonts w:ascii="Sakkal Majalla" w:eastAsia="Simplified Arabic" w:hAnsi="Sakkal Majalla" w:cs="Sakkal Majalla"/>
                <w:bCs/>
                <w:sz w:val="24"/>
                <w:szCs w:val="24"/>
              </w:rPr>
              <w:t>.</w:t>
            </w:r>
          </w:p>
        </w:tc>
        <w:tc>
          <w:tcPr>
            <w:tcW w:w="0" w:type="auto"/>
            <w:hideMark/>
          </w:tcPr>
          <w:p w14:paraId="50EC4A4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Qashmer et al. (2024)</w:t>
            </w:r>
          </w:p>
        </w:tc>
        <w:tc>
          <w:tcPr>
            <w:tcW w:w="0" w:type="auto"/>
            <w:hideMark/>
          </w:tcPr>
          <w:p w14:paraId="13EA341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بما يتوافق مع الدراسة الحالية</w:t>
            </w:r>
            <w:r w:rsidRPr="00B64C3C">
              <w:rPr>
                <w:rFonts w:ascii="Sakkal Majalla" w:eastAsia="Simplified Arabic" w:hAnsi="Sakkal Majalla" w:cs="Sakkal Majalla"/>
                <w:bCs/>
                <w:sz w:val="24"/>
                <w:szCs w:val="24"/>
              </w:rPr>
              <w:t>.</w:t>
            </w:r>
          </w:p>
        </w:tc>
      </w:tr>
      <w:tr w:rsidR="00B64C3C" w:rsidRPr="00B64C3C" w14:paraId="7C7BE553" w14:textId="77777777" w:rsidTr="00B64C3C">
        <w:tc>
          <w:tcPr>
            <w:tcW w:w="0" w:type="auto"/>
            <w:hideMark/>
          </w:tcPr>
          <w:p w14:paraId="3F83EA9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lastRenderedPageBreak/>
              <w:t>مهارة الابتكار</w:t>
            </w:r>
          </w:p>
        </w:tc>
        <w:tc>
          <w:tcPr>
            <w:tcW w:w="0" w:type="auto"/>
            <w:hideMark/>
          </w:tcPr>
          <w:p w14:paraId="42CBA3F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يظهر خيالاً واسعاً أثناء النشاط</w:t>
            </w:r>
            <w:r w:rsidRPr="00B64C3C">
              <w:rPr>
                <w:rFonts w:ascii="Sakkal Majalla" w:eastAsia="Simplified Arabic" w:hAnsi="Sakkal Majalla" w:cs="Sakkal Majalla"/>
                <w:bCs/>
                <w:sz w:val="24"/>
                <w:szCs w:val="24"/>
              </w:rPr>
              <w:t>.</w:t>
            </w:r>
          </w:p>
        </w:tc>
        <w:tc>
          <w:tcPr>
            <w:tcW w:w="0" w:type="auto"/>
            <w:hideMark/>
          </w:tcPr>
          <w:p w14:paraId="195DC69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AlShamsi et al. (2022)</w:t>
            </w:r>
          </w:p>
        </w:tc>
        <w:tc>
          <w:tcPr>
            <w:tcW w:w="0" w:type="auto"/>
            <w:hideMark/>
          </w:tcPr>
          <w:p w14:paraId="3D979D57"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مرحلة الروضة</w:t>
            </w:r>
            <w:r w:rsidRPr="00B64C3C">
              <w:rPr>
                <w:rFonts w:ascii="Sakkal Majalla" w:eastAsia="Simplified Arabic" w:hAnsi="Sakkal Majalla" w:cs="Sakkal Majalla"/>
                <w:bCs/>
                <w:sz w:val="24"/>
                <w:szCs w:val="24"/>
              </w:rPr>
              <w:t>.</w:t>
            </w:r>
          </w:p>
        </w:tc>
      </w:tr>
      <w:tr w:rsidR="00B64C3C" w:rsidRPr="00B64C3C" w14:paraId="6A8F0EA2" w14:textId="77777777" w:rsidTr="00B64C3C">
        <w:tc>
          <w:tcPr>
            <w:tcW w:w="0" w:type="auto"/>
            <w:hideMark/>
          </w:tcPr>
          <w:p w14:paraId="38198F5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479E10D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يربط بين أفكار متعددة لإنتاج فكرة جديدة</w:t>
            </w:r>
            <w:r w:rsidRPr="00B64C3C">
              <w:rPr>
                <w:rFonts w:ascii="Sakkal Majalla" w:eastAsia="Simplified Arabic" w:hAnsi="Sakkal Majalla" w:cs="Sakkal Majalla"/>
                <w:bCs/>
                <w:sz w:val="24"/>
                <w:szCs w:val="24"/>
              </w:rPr>
              <w:t>.</w:t>
            </w:r>
          </w:p>
        </w:tc>
        <w:tc>
          <w:tcPr>
            <w:tcW w:w="0" w:type="auto"/>
            <w:hideMark/>
          </w:tcPr>
          <w:p w14:paraId="15F9067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Qashmer et al. (2024)</w:t>
            </w:r>
          </w:p>
        </w:tc>
        <w:tc>
          <w:tcPr>
            <w:tcW w:w="0" w:type="auto"/>
            <w:hideMark/>
          </w:tcPr>
          <w:p w14:paraId="0D78B39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الصياغة لتناسب الأطفال</w:t>
            </w:r>
            <w:r w:rsidRPr="00B64C3C">
              <w:rPr>
                <w:rFonts w:ascii="Sakkal Majalla" w:eastAsia="Simplified Arabic" w:hAnsi="Sakkal Majalla" w:cs="Sakkal Majalla"/>
                <w:bCs/>
                <w:sz w:val="24"/>
                <w:szCs w:val="24"/>
              </w:rPr>
              <w:t>.</w:t>
            </w:r>
          </w:p>
        </w:tc>
      </w:tr>
      <w:tr w:rsidR="00B64C3C" w:rsidRPr="00B64C3C" w14:paraId="7AE659CE" w14:textId="77777777" w:rsidTr="00B64C3C">
        <w:tc>
          <w:tcPr>
            <w:tcW w:w="0" w:type="auto"/>
            <w:hideMark/>
          </w:tcPr>
          <w:p w14:paraId="0D31481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36A6D7F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يجرب أساليب مختلفة للوصول إلى النتيجة</w:t>
            </w:r>
            <w:r w:rsidRPr="00B64C3C">
              <w:rPr>
                <w:rFonts w:ascii="Sakkal Majalla" w:eastAsia="Simplified Arabic" w:hAnsi="Sakkal Majalla" w:cs="Sakkal Majalla"/>
                <w:bCs/>
                <w:sz w:val="24"/>
                <w:szCs w:val="24"/>
              </w:rPr>
              <w:t>.</w:t>
            </w:r>
          </w:p>
        </w:tc>
        <w:tc>
          <w:tcPr>
            <w:tcW w:w="0" w:type="auto"/>
            <w:hideMark/>
          </w:tcPr>
          <w:p w14:paraId="39B8217B"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AlShamsi et al. (2022)</w:t>
            </w:r>
          </w:p>
        </w:tc>
        <w:tc>
          <w:tcPr>
            <w:tcW w:w="0" w:type="auto"/>
            <w:hideMark/>
          </w:tcPr>
          <w:p w14:paraId="67E9441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المؤشر بما يتناسب مع الأنشطة التعليمية</w:t>
            </w:r>
            <w:r w:rsidRPr="00B64C3C">
              <w:rPr>
                <w:rFonts w:ascii="Sakkal Majalla" w:eastAsia="Simplified Arabic" w:hAnsi="Sakkal Majalla" w:cs="Sakkal Majalla"/>
                <w:bCs/>
                <w:sz w:val="24"/>
                <w:szCs w:val="24"/>
              </w:rPr>
              <w:t>.</w:t>
            </w:r>
          </w:p>
        </w:tc>
      </w:tr>
      <w:tr w:rsidR="00B64C3C" w:rsidRPr="00B64C3C" w14:paraId="0C74B929" w14:textId="77777777" w:rsidTr="00B64C3C">
        <w:tc>
          <w:tcPr>
            <w:tcW w:w="0" w:type="auto"/>
            <w:hideMark/>
          </w:tcPr>
          <w:p w14:paraId="7210352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72D4535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يعدل أفكاره عند مواجهة صعوبة</w:t>
            </w:r>
            <w:r w:rsidRPr="00B64C3C">
              <w:rPr>
                <w:rFonts w:ascii="Sakkal Majalla" w:eastAsia="Simplified Arabic" w:hAnsi="Sakkal Majalla" w:cs="Sakkal Majalla"/>
                <w:bCs/>
                <w:sz w:val="24"/>
                <w:szCs w:val="24"/>
              </w:rPr>
              <w:t>.</w:t>
            </w:r>
          </w:p>
        </w:tc>
        <w:tc>
          <w:tcPr>
            <w:tcW w:w="0" w:type="auto"/>
            <w:hideMark/>
          </w:tcPr>
          <w:p w14:paraId="568EFF2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Qashmer et al. (2024)</w:t>
            </w:r>
          </w:p>
        </w:tc>
        <w:tc>
          <w:tcPr>
            <w:tcW w:w="0" w:type="auto"/>
            <w:hideMark/>
          </w:tcPr>
          <w:p w14:paraId="46DFA2C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ليتناسب مع الدراسة الحالية</w:t>
            </w:r>
            <w:r w:rsidRPr="00B64C3C">
              <w:rPr>
                <w:rFonts w:ascii="Sakkal Majalla" w:eastAsia="Simplified Arabic" w:hAnsi="Sakkal Majalla" w:cs="Sakkal Majalla"/>
                <w:bCs/>
                <w:sz w:val="24"/>
                <w:szCs w:val="24"/>
              </w:rPr>
              <w:t>.</w:t>
            </w:r>
          </w:p>
        </w:tc>
      </w:tr>
      <w:tr w:rsidR="00B64C3C" w:rsidRPr="00B64C3C" w14:paraId="5CE115C4" w14:textId="77777777" w:rsidTr="00B64C3C">
        <w:tc>
          <w:tcPr>
            <w:tcW w:w="0" w:type="auto"/>
            <w:hideMark/>
          </w:tcPr>
          <w:p w14:paraId="74F01FF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3B06A71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يبتكر استخدامات جديدة للأدوات المتاحة</w:t>
            </w:r>
            <w:r w:rsidRPr="00B64C3C">
              <w:rPr>
                <w:rFonts w:ascii="Sakkal Majalla" w:eastAsia="Simplified Arabic" w:hAnsi="Sakkal Majalla" w:cs="Sakkal Majalla"/>
                <w:bCs/>
                <w:sz w:val="24"/>
                <w:szCs w:val="24"/>
              </w:rPr>
              <w:t>.</w:t>
            </w:r>
          </w:p>
        </w:tc>
        <w:tc>
          <w:tcPr>
            <w:tcW w:w="0" w:type="auto"/>
            <w:hideMark/>
          </w:tcPr>
          <w:p w14:paraId="0945C45A"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AlShamsi et al. (2022)</w:t>
            </w:r>
          </w:p>
        </w:tc>
        <w:tc>
          <w:tcPr>
            <w:tcW w:w="0" w:type="auto"/>
            <w:hideMark/>
          </w:tcPr>
          <w:p w14:paraId="548A68BE"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بيئة التعلم النشط</w:t>
            </w:r>
            <w:r w:rsidRPr="00B64C3C">
              <w:rPr>
                <w:rFonts w:ascii="Sakkal Majalla" w:eastAsia="Simplified Arabic" w:hAnsi="Sakkal Majalla" w:cs="Sakkal Majalla"/>
                <w:bCs/>
                <w:sz w:val="24"/>
                <w:szCs w:val="24"/>
              </w:rPr>
              <w:t>.</w:t>
            </w:r>
          </w:p>
        </w:tc>
      </w:tr>
      <w:tr w:rsidR="00B64C3C" w:rsidRPr="00B64C3C" w14:paraId="4D8859F7" w14:textId="77777777" w:rsidTr="00B64C3C">
        <w:tc>
          <w:tcPr>
            <w:tcW w:w="0" w:type="auto"/>
            <w:hideMark/>
          </w:tcPr>
          <w:p w14:paraId="420CEAC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0496ACD5"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يقدم إضافات جديدة للنشاط المطلوب</w:t>
            </w:r>
            <w:r w:rsidRPr="00B64C3C">
              <w:rPr>
                <w:rFonts w:ascii="Sakkal Majalla" w:eastAsia="Simplified Arabic" w:hAnsi="Sakkal Majalla" w:cs="Sakkal Majalla"/>
                <w:bCs/>
                <w:sz w:val="24"/>
                <w:szCs w:val="24"/>
              </w:rPr>
              <w:t>.</w:t>
            </w:r>
          </w:p>
        </w:tc>
        <w:tc>
          <w:tcPr>
            <w:tcW w:w="0" w:type="auto"/>
            <w:hideMark/>
          </w:tcPr>
          <w:p w14:paraId="23711C21"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Qashmer et al. (2024)</w:t>
            </w:r>
          </w:p>
        </w:tc>
        <w:tc>
          <w:tcPr>
            <w:tcW w:w="0" w:type="auto"/>
            <w:hideMark/>
          </w:tcPr>
          <w:p w14:paraId="4550F308"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مع الأنشطة الصفية</w:t>
            </w:r>
            <w:r w:rsidRPr="00B64C3C">
              <w:rPr>
                <w:rFonts w:ascii="Sakkal Majalla" w:eastAsia="Simplified Arabic" w:hAnsi="Sakkal Majalla" w:cs="Sakkal Majalla"/>
                <w:bCs/>
                <w:sz w:val="24"/>
                <w:szCs w:val="24"/>
              </w:rPr>
              <w:t>.</w:t>
            </w:r>
          </w:p>
        </w:tc>
      </w:tr>
      <w:tr w:rsidR="00B64C3C" w:rsidRPr="00B64C3C" w14:paraId="297DEA5D" w14:textId="77777777" w:rsidTr="00B64C3C">
        <w:tc>
          <w:tcPr>
            <w:tcW w:w="0" w:type="auto"/>
            <w:hideMark/>
          </w:tcPr>
          <w:p w14:paraId="02F02D5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5307A5C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يطرح أسئلة تعكس التفكير والاستكشاف</w:t>
            </w:r>
            <w:r w:rsidRPr="00B64C3C">
              <w:rPr>
                <w:rFonts w:ascii="Sakkal Majalla" w:eastAsia="Simplified Arabic" w:hAnsi="Sakkal Majalla" w:cs="Sakkal Majalla"/>
                <w:bCs/>
                <w:sz w:val="24"/>
                <w:szCs w:val="24"/>
              </w:rPr>
              <w:t>.</w:t>
            </w:r>
          </w:p>
        </w:tc>
        <w:tc>
          <w:tcPr>
            <w:tcW w:w="0" w:type="auto"/>
            <w:hideMark/>
          </w:tcPr>
          <w:p w14:paraId="676F172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الفضلي (2025</w:t>
            </w:r>
            <w:r w:rsidRPr="00B64C3C">
              <w:rPr>
                <w:rFonts w:ascii="Sakkal Majalla" w:eastAsia="Simplified Arabic" w:hAnsi="Sakkal Majalla" w:cs="Sakkal Majalla"/>
                <w:bCs/>
                <w:sz w:val="24"/>
                <w:szCs w:val="24"/>
              </w:rPr>
              <w:t>)</w:t>
            </w:r>
          </w:p>
        </w:tc>
        <w:tc>
          <w:tcPr>
            <w:tcW w:w="0" w:type="auto"/>
            <w:hideMark/>
          </w:tcPr>
          <w:p w14:paraId="2BD87143"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مرحلة الروضة</w:t>
            </w:r>
            <w:r w:rsidRPr="00B64C3C">
              <w:rPr>
                <w:rFonts w:ascii="Sakkal Majalla" w:eastAsia="Simplified Arabic" w:hAnsi="Sakkal Majalla" w:cs="Sakkal Majalla"/>
                <w:bCs/>
                <w:sz w:val="24"/>
                <w:szCs w:val="24"/>
              </w:rPr>
              <w:t>.</w:t>
            </w:r>
          </w:p>
        </w:tc>
      </w:tr>
      <w:tr w:rsidR="00B64C3C" w:rsidRPr="00B64C3C" w14:paraId="22FC3C1B" w14:textId="77777777" w:rsidTr="00B64C3C">
        <w:tc>
          <w:tcPr>
            <w:tcW w:w="0" w:type="auto"/>
            <w:hideMark/>
          </w:tcPr>
          <w:p w14:paraId="5E94AF2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09103BF2"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يظهر مرونة في التعامل مع المواقف الجديدة</w:t>
            </w:r>
            <w:r w:rsidRPr="00B64C3C">
              <w:rPr>
                <w:rFonts w:ascii="Sakkal Majalla" w:eastAsia="Simplified Arabic" w:hAnsi="Sakkal Majalla" w:cs="Sakkal Majalla"/>
                <w:bCs/>
                <w:sz w:val="24"/>
                <w:szCs w:val="24"/>
              </w:rPr>
              <w:t>.</w:t>
            </w:r>
          </w:p>
        </w:tc>
        <w:tc>
          <w:tcPr>
            <w:tcW w:w="0" w:type="auto"/>
            <w:hideMark/>
          </w:tcPr>
          <w:p w14:paraId="4ED85F0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Gomez &amp; Martinez (2025)</w:t>
            </w:r>
          </w:p>
        </w:tc>
        <w:tc>
          <w:tcPr>
            <w:tcW w:w="0" w:type="auto"/>
            <w:hideMark/>
          </w:tcPr>
          <w:p w14:paraId="5DC328AC"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البيئة التعليمية</w:t>
            </w:r>
            <w:r w:rsidRPr="00B64C3C">
              <w:rPr>
                <w:rFonts w:ascii="Sakkal Majalla" w:eastAsia="Simplified Arabic" w:hAnsi="Sakkal Majalla" w:cs="Sakkal Majalla"/>
                <w:bCs/>
                <w:sz w:val="24"/>
                <w:szCs w:val="24"/>
              </w:rPr>
              <w:t>.</w:t>
            </w:r>
          </w:p>
        </w:tc>
      </w:tr>
      <w:tr w:rsidR="00B64C3C" w:rsidRPr="00B64C3C" w14:paraId="13493D26" w14:textId="77777777" w:rsidTr="00B64C3C">
        <w:tc>
          <w:tcPr>
            <w:tcW w:w="0" w:type="auto"/>
            <w:hideMark/>
          </w:tcPr>
          <w:p w14:paraId="419AA7A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651FB02D"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يطور أفكار زملائه ويضيف إليها</w:t>
            </w:r>
            <w:r w:rsidRPr="00B64C3C">
              <w:rPr>
                <w:rFonts w:ascii="Sakkal Majalla" w:eastAsia="Simplified Arabic" w:hAnsi="Sakkal Majalla" w:cs="Sakkal Majalla"/>
                <w:bCs/>
                <w:sz w:val="24"/>
                <w:szCs w:val="24"/>
              </w:rPr>
              <w:t>.</w:t>
            </w:r>
          </w:p>
        </w:tc>
        <w:tc>
          <w:tcPr>
            <w:tcW w:w="0" w:type="auto"/>
            <w:hideMark/>
          </w:tcPr>
          <w:p w14:paraId="0BB692C1"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الفضلي (2025</w:t>
            </w:r>
            <w:r w:rsidRPr="00B64C3C">
              <w:rPr>
                <w:rFonts w:ascii="Sakkal Majalla" w:eastAsia="Simplified Arabic" w:hAnsi="Sakkal Majalla" w:cs="Sakkal Majalla"/>
                <w:bCs/>
                <w:sz w:val="24"/>
                <w:szCs w:val="24"/>
              </w:rPr>
              <w:t>)</w:t>
            </w:r>
          </w:p>
        </w:tc>
        <w:tc>
          <w:tcPr>
            <w:tcW w:w="0" w:type="auto"/>
            <w:hideMark/>
          </w:tcPr>
          <w:p w14:paraId="7628B8DF"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تكييف المؤشر مع الأنشطة الجماعية</w:t>
            </w:r>
            <w:r w:rsidRPr="00B64C3C">
              <w:rPr>
                <w:rFonts w:ascii="Sakkal Majalla" w:eastAsia="Simplified Arabic" w:hAnsi="Sakkal Majalla" w:cs="Sakkal Majalla"/>
                <w:bCs/>
                <w:sz w:val="24"/>
                <w:szCs w:val="24"/>
              </w:rPr>
              <w:t>.</w:t>
            </w:r>
          </w:p>
        </w:tc>
      </w:tr>
      <w:tr w:rsidR="00B64C3C" w:rsidRPr="00B64C3C" w14:paraId="43926780" w14:textId="77777777" w:rsidTr="00B64C3C">
        <w:tc>
          <w:tcPr>
            <w:tcW w:w="0" w:type="auto"/>
            <w:hideMark/>
          </w:tcPr>
          <w:p w14:paraId="7BBB912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65BB6CE9"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ينتج أعمالاً أو نماذج تتميز بالأصالة</w:t>
            </w:r>
            <w:r w:rsidRPr="00B64C3C">
              <w:rPr>
                <w:rFonts w:ascii="Sakkal Majalla" w:eastAsia="Simplified Arabic" w:hAnsi="Sakkal Majalla" w:cs="Sakkal Majalla"/>
                <w:bCs/>
                <w:sz w:val="24"/>
                <w:szCs w:val="24"/>
              </w:rPr>
              <w:t>.</w:t>
            </w:r>
          </w:p>
        </w:tc>
        <w:tc>
          <w:tcPr>
            <w:tcW w:w="0" w:type="auto"/>
            <w:hideMark/>
          </w:tcPr>
          <w:p w14:paraId="624E2340"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Gomez &amp; Martinez (2025)</w:t>
            </w:r>
          </w:p>
        </w:tc>
        <w:tc>
          <w:tcPr>
            <w:tcW w:w="0" w:type="auto"/>
            <w:hideMark/>
          </w:tcPr>
          <w:p w14:paraId="6AAB2AB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تعديل الصياغة لتناسب الدراسة الحالية</w:t>
            </w:r>
            <w:r w:rsidRPr="00B64C3C">
              <w:rPr>
                <w:rFonts w:ascii="Sakkal Majalla" w:eastAsia="Simplified Arabic" w:hAnsi="Sakkal Majalla" w:cs="Sakkal Majalla"/>
                <w:bCs/>
                <w:sz w:val="24"/>
                <w:szCs w:val="24"/>
              </w:rPr>
              <w:t>.</w:t>
            </w:r>
          </w:p>
        </w:tc>
      </w:tr>
      <w:tr w:rsidR="00B64C3C" w:rsidRPr="00B64C3C" w14:paraId="22E5E7E6" w14:textId="77777777" w:rsidTr="00B64C3C">
        <w:tc>
          <w:tcPr>
            <w:tcW w:w="0" w:type="auto"/>
            <w:hideMark/>
          </w:tcPr>
          <w:p w14:paraId="62997C1B"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مهارة الابتكار</w:t>
            </w:r>
          </w:p>
        </w:tc>
        <w:tc>
          <w:tcPr>
            <w:tcW w:w="0" w:type="auto"/>
            <w:hideMark/>
          </w:tcPr>
          <w:p w14:paraId="353AF32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يظهر القدرة على إيجاد حلول غير مألوفة للمشكلات</w:t>
            </w:r>
            <w:r w:rsidRPr="00B64C3C">
              <w:rPr>
                <w:rFonts w:ascii="Sakkal Majalla" w:eastAsia="Simplified Arabic" w:hAnsi="Sakkal Majalla" w:cs="Sakkal Majalla"/>
                <w:bCs/>
                <w:sz w:val="24"/>
                <w:szCs w:val="24"/>
              </w:rPr>
              <w:t>.</w:t>
            </w:r>
          </w:p>
        </w:tc>
        <w:tc>
          <w:tcPr>
            <w:tcW w:w="0" w:type="auto"/>
            <w:hideMark/>
          </w:tcPr>
          <w:p w14:paraId="318EBC64"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Pr>
              <w:t>AlShamsi et al. (2022)</w:t>
            </w:r>
          </w:p>
        </w:tc>
        <w:tc>
          <w:tcPr>
            <w:tcW w:w="0" w:type="auto"/>
            <w:hideMark/>
          </w:tcPr>
          <w:p w14:paraId="4BDE1C06" w14:textId="77777777" w:rsidR="00B64C3C" w:rsidRPr="00B64C3C" w:rsidRDefault="00B64C3C" w:rsidP="00B64C3C">
            <w:pPr>
              <w:bidi/>
              <w:rPr>
                <w:rFonts w:ascii="Sakkal Majalla" w:eastAsia="Simplified Arabic" w:hAnsi="Sakkal Majalla" w:cs="Sakkal Majalla"/>
                <w:bCs/>
                <w:sz w:val="24"/>
                <w:szCs w:val="24"/>
              </w:rPr>
            </w:pPr>
            <w:r w:rsidRPr="00B64C3C">
              <w:rPr>
                <w:rFonts w:ascii="Sakkal Majalla" w:eastAsia="Simplified Arabic" w:hAnsi="Sakkal Majalla" w:cs="Sakkal Majalla"/>
                <w:bCs/>
                <w:sz w:val="24"/>
                <w:szCs w:val="24"/>
                <w:rtl/>
              </w:rPr>
              <w:t>إعادة صياغة المؤشر بما يتناسب مع أطفال رياض الأطفال</w:t>
            </w:r>
            <w:r w:rsidRPr="00B64C3C">
              <w:rPr>
                <w:rFonts w:ascii="Sakkal Majalla" w:eastAsia="Simplified Arabic" w:hAnsi="Sakkal Majalla" w:cs="Sakkal Majalla"/>
                <w:bCs/>
                <w:sz w:val="24"/>
                <w:szCs w:val="24"/>
              </w:rPr>
              <w:t>.</w:t>
            </w:r>
          </w:p>
        </w:tc>
      </w:tr>
    </w:tbl>
    <w:p w14:paraId="5F7DA5D0" w14:textId="77777777" w:rsidR="006C3FEE" w:rsidRPr="00B64C3C" w:rsidRDefault="006C3FEE" w:rsidP="006C3FEE">
      <w:pPr>
        <w:bidi/>
        <w:rPr>
          <w:rFonts w:ascii="Sakkal Majalla" w:eastAsia="Simplified Arabic" w:hAnsi="Sakkal Majalla" w:cs="Sakkal Majalla"/>
          <w:bCs/>
          <w:sz w:val="24"/>
          <w:szCs w:val="24"/>
          <w:rtl/>
        </w:rPr>
      </w:pPr>
    </w:p>
    <w:p w14:paraId="724EFEB7" w14:textId="77777777" w:rsidR="006C3FEE" w:rsidRPr="006C3FEE" w:rsidRDefault="006C3FEE" w:rsidP="006C3FEE">
      <w:pPr>
        <w:bidi/>
        <w:rPr>
          <w:rFonts w:ascii="Sakkal Majalla" w:eastAsia="Simplified Arabic" w:hAnsi="Sakkal Majalla" w:cs="Sakkal Majalla"/>
          <w:bCs/>
          <w:sz w:val="24"/>
          <w:szCs w:val="24"/>
          <w:rtl/>
        </w:rPr>
      </w:pPr>
    </w:p>
    <w:p w14:paraId="5B8EB0BC" w14:textId="77777777" w:rsidR="006C3FEE" w:rsidRPr="006C3FEE" w:rsidRDefault="006C3FEE" w:rsidP="006C3FEE">
      <w:pPr>
        <w:bidi/>
        <w:rPr>
          <w:rFonts w:ascii="Sakkal Majalla" w:eastAsia="Simplified Arabic" w:hAnsi="Sakkal Majalla" w:cs="Sakkal Majalla"/>
          <w:bCs/>
          <w:sz w:val="24"/>
          <w:szCs w:val="24"/>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77777777" w:rsidR="006C3FEE" w:rsidRPr="0085052C" w:rsidRDefault="006C3FEE" w:rsidP="006C3FEE">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المتغير المستقل (........)</w:t>
      </w:r>
    </w:p>
    <w:p w14:paraId="1BAB0893" w14:textId="3CF30019" w:rsidR="006C3FEE" w:rsidRPr="0085052C" w:rsidRDefault="00D63861" w:rsidP="005732B7">
      <w:pPr>
        <w:bidi/>
        <w:spacing w:after="0" w:line="360" w:lineRule="auto"/>
        <w:rPr>
          <w:rFonts w:ascii="Sakkal Majalla" w:hAnsi="Sakkal Majalla" w:cs="Sakkal Majalla"/>
          <w:b/>
          <w:sz w:val="28"/>
          <w:szCs w:val="28"/>
        </w:rPr>
      </w:pPr>
      <w:r w:rsidRPr="0085052C">
        <w:rPr>
          <w:rFonts w:ascii="Sakkal Majalla" w:eastAsia="Simplified Arabic" w:hAnsi="Sakkal Majalla" w:cs="Sakkal Majalla"/>
          <w:color w:val="FF0000"/>
          <w:sz w:val="28"/>
          <w:szCs w:val="28"/>
          <w:rtl/>
        </w:rPr>
        <w:t>ضرورة تضمين التعريف الإجرائي لمتغيرات الدراسة</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0B6F20C2" w14:textId="77777777" w:rsidR="00B64C3C" w:rsidRDefault="00B64C3C" w:rsidP="006C3FEE">
      <w:pPr>
        <w:bidi/>
        <w:spacing w:after="0" w:line="240" w:lineRule="auto"/>
        <w:rPr>
          <w:rFonts w:ascii="Sakkal Majalla" w:eastAsia="Simplified Arabic" w:hAnsi="Sakkal Majalla" w:cs="Sakkal Majalla"/>
          <w:b/>
          <w:bCs/>
          <w:sz w:val="28"/>
          <w:szCs w:val="28"/>
          <w:rtl/>
        </w:rPr>
      </w:pPr>
    </w:p>
    <w:p w14:paraId="27BAAEA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نموذج تحكيم أدوات الدراسة</w:t>
      </w:r>
    </w:p>
    <w:p w14:paraId="3FCAA01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البعد الأول: مهارة القيادة</w:t>
      </w:r>
    </w:p>
    <w:p w14:paraId="5B6D973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التعريف الإجرائي</w:t>
      </w:r>
      <w:r w:rsidRPr="00B64C3C">
        <w:rPr>
          <w:rFonts w:ascii="Sakkal Majalla" w:eastAsia="Simplified Arabic" w:hAnsi="Sakkal Majalla" w:cs="Sakkal Majalla"/>
          <w:b/>
          <w:bCs/>
          <w:sz w:val="28"/>
          <w:szCs w:val="28"/>
        </w:rPr>
        <w:t>:</w:t>
      </w:r>
      <w:r w:rsidRPr="00B64C3C">
        <w:rPr>
          <w:rFonts w:ascii="Sakkal Majalla" w:eastAsia="Simplified Arabic" w:hAnsi="Sakkal Majalla" w:cs="Sakkal Majalla"/>
          <w:b/>
          <w:bCs/>
          <w:sz w:val="28"/>
          <w:szCs w:val="28"/>
        </w:rPr>
        <w:br/>
      </w:r>
      <w:r w:rsidRPr="00B64C3C">
        <w:rPr>
          <w:rFonts w:ascii="Sakkal Majalla" w:eastAsia="Simplified Arabic" w:hAnsi="Sakkal Majalla" w:cs="Sakkal Majalla"/>
          <w:b/>
          <w:bCs/>
          <w:sz w:val="28"/>
          <w:szCs w:val="28"/>
          <w:rtl/>
        </w:rPr>
        <w:t>يقصد بها قدرة طفل الروضة على المبادرة وتحمل المسؤولية والتواصل والتأثير الإيجابي في الآخرين وتنظيم العمل الجماعي أثناء الأنشطة التعليمية</w:t>
      </w:r>
      <w:r w:rsidRPr="00B64C3C">
        <w:rPr>
          <w:rFonts w:ascii="Sakkal Majalla" w:eastAsia="Simplified Arabic" w:hAnsi="Sakkal Majalla" w:cs="Sakkal Majalla"/>
          <w:b/>
          <w:bCs/>
          <w:sz w:val="28"/>
          <w:szCs w:val="28"/>
        </w:rPr>
        <w:t>.</w:t>
      </w:r>
    </w:p>
    <w:tbl>
      <w:tblPr>
        <w:tblStyle w:val="TableGrid"/>
        <w:bidiVisual/>
        <w:tblW w:w="0" w:type="auto"/>
        <w:tblLook w:val="04A0" w:firstRow="1" w:lastRow="0" w:firstColumn="1" w:lastColumn="0" w:noHBand="0" w:noVBand="1"/>
      </w:tblPr>
      <w:tblGrid>
        <w:gridCol w:w="656"/>
        <w:gridCol w:w="3286"/>
        <w:gridCol w:w="1292"/>
        <w:gridCol w:w="777"/>
        <w:gridCol w:w="1410"/>
        <w:gridCol w:w="1037"/>
        <w:gridCol w:w="1291"/>
      </w:tblGrid>
      <w:tr w:rsidR="00CA00F0" w:rsidRPr="00B64C3C" w14:paraId="64298301" w14:textId="77777777" w:rsidTr="00B64C3C">
        <w:tc>
          <w:tcPr>
            <w:tcW w:w="0" w:type="auto"/>
            <w:hideMark/>
          </w:tcPr>
          <w:p w14:paraId="164FA7B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الرقم</w:t>
            </w:r>
          </w:p>
        </w:tc>
        <w:tc>
          <w:tcPr>
            <w:tcW w:w="0" w:type="auto"/>
            <w:hideMark/>
          </w:tcPr>
          <w:p w14:paraId="08E13BC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الفقرة</w:t>
            </w:r>
          </w:p>
        </w:tc>
        <w:tc>
          <w:tcPr>
            <w:tcW w:w="0" w:type="auto"/>
            <w:hideMark/>
          </w:tcPr>
          <w:p w14:paraId="43BEC1D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الانتماء للمحور</w:t>
            </w:r>
          </w:p>
        </w:tc>
        <w:tc>
          <w:tcPr>
            <w:tcW w:w="0" w:type="auto"/>
            <w:hideMark/>
          </w:tcPr>
          <w:p w14:paraId="081E532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E69E6E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الصياغة اللغوية</w:t>
            </w:r>
          </w:p>
        </w:tc>
        <w:tc>
          <w:tcPr>
            <w:tcW w:w="0" w:type="auto"/>
            <w:hideMark/>
          </w:tcPr>
          <w:p w14:paraId="0FCBE19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B99539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التعديل المقترح</w:t>
            </w:r>
          </w:p>
        </w:tc>
      </w:tr>
      <w:tr w:rsidR="00CA00F0" w:rsidRPr="00B64C3C" w14:paraId="2417DF71" w14:textId="77777777" w:rsidTr="00B64C3C">
        <w:tc>
          <w:tcPr>
            <w:tcW w:w="0" w:type="auto"/>
            <w:hideMark/>
          </w:tcPr>
          <w:p w14:paraId="2793967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3FFB8D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46385C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تنتمي</w:t>
            </w:r>
          </w:p>
        </w:tc>
        <w:tc>
          <w:tcPr>
            <w:tcW w:w="0" w:type="auto"/>
            <w:hideMark/>
          </w:tcPr>
          <w:p w14:paraId="5910AD9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لا تنتمي</w:t>
            </w:r>
          </w:p>
        </w:tc>
        <w:tc>
          <w:tcPr>
            <w:tcW w:w="0" w:type="auto"/>
            <w:hideMark/>
          </w:tcPr>
          <w:p w14:paraId="6FE0427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مناسبة</w:t>
            </w:r>
          </w:p>
        </w:tc>
        <w:tc>
          <w:tcPr>
            <w:tcW w:w="0" w:type="auto"/>
            <w:hideMark/>
          </w:tcPr>
          <w:p w14:paraId="0962831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غير مناسبة</w:t>
            </w:r>
          </w:p>
        </w:tc>
        <w:tc>
          <w:tcPr>
            <w:tcW w:w="0" w:type="auto"/>
            <w:hideMark/>
          </w:tcPr>
          <w:p w14:paraId="234B8AC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CA00F0" w:rsidRPr="00B64C3C" w14:paraId="7A95731A" w14:textId="77777777" w:rsidTr="00B64C3C">
        <w:tc>
          <w:tcPr>
            <w:tcW w:w="0" w:type="auto"/>
            <w:hideMark/>
          </w:tcPr>
          <w:p w14:paraId="42E3C22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w:t>
            </w:r>
          </w:p>
        </w:tc>
        <w:tc>
          <w:tcPr>
            <w:tcW w:w="0" w:type="auto"/>
            <w:hideMark/>
          </w:tcPr>
          <w:p w14:paraId="369C0C5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يبادر إلى المشاركة في الأنشطة دون طلب مباشر</w:t>
            </w:r>
            <w:r w:rsidRPr="00B64C3C">
              <w:rPr>
                <w:rFonts w:ascii="Sakkal Majalla" w:eastAsia="Simplified Arabic" w:hAnsi="Sakkal Majalla" w:cs="Sakkal Majalla"/>
                <w:b/>
                <w:bCs/>
                <w:sz w:val="28"/>
                <w:szCs w:val="28"/>
              </w:rPr>
              <w:t>.</w:t>
            </w:r>
          </w:p>
        </w:tc>
        <w:tc>
          <w:tcPr>
            <w:tcW w:w="0" w:type="auto"/>
            <w:hideMark/>
          </w:tcPr>
          <w:p w14:paraId="1B91311B" w14:textId="1142ABBE"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C159CB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42921DE" w14:textId="2C0AD1F6"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9052D3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6A59D6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CA00F0" w:rsidRPr="00B64C3C" w14:paraId="1BA95EB8" w14:textId="77777777" w:rsidTr="00B64C3C">
        <w:tc>
          <w:tcPr>
            <w:tcW w:w="0" w:type="auto"/>
            <w:hideMark/>
          </w:tcPr>
          <w:p w14:paraId="526DAD1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2</w:t>
            </w:r>
          </w:p>
        </w:tc>
        <w:tc>
          <w:tcPr>
            <w:tcW w:w="0" w:type="auto"/>
            <w:hideMark/>
          </w:tcPr>
          <w:p w14:paraId="54966D4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يقترح أفكاراً جديدة أثناء تنفيذ النشاط</w:t>
            </w:r>
            <w:r w:rsidRPr="00B64C3C">
              <w:rPr>
                <w:rFonts w:ascii="Sakkal Majalla" w:eastAsia="Simplified Arabic" w:hAnsi="Sakkal Majalla" w:cs="Sakkal Majalla"/>
                <w:b/>
                <w:bCs/>
                <w:sz w:val="28"/>
                <w:szCs w:val="28"/>
              </w:rPr>
              <w:t>.</w:t>
            </w:r>
          </w:p>
        </w:tc>
        <w:tc>
          <w:tcPr>
            <w:tcW w:w="0" w:type="auto"/>
            <w:hideMark/>
          </w:tcPr>
          <w:p w14:paraId="29EB046D" w14:textId="45C34654"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81595F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F2668A4" w14:textId="36259D1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F891B7D" w14:textId="03B15335"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9F08849" w14:textId="7DD20D40"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3461EB" w:rsidRPr="00B64C3C" w14:paraId="5DD02585" w14:textId="77777777" w:rsidTr="00B64C3C">
        <w:tc>
          <w:tcPr>
            <w:tcW w:w="0" w:type="auto"/>
            <w:hideMark/>
          </w:tcPr>
          <w:p w14:paraId="4BA3789B"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3</w:t>
            </w:r>
          </w:p>
        </w:tc>
        <w:tc>
          <w:tcPr>
            <w:tcW w:w="0" w:type="auto"/>
            <w:hideMark/>
          </w:tcPr>
          <w:p w14:paraId="5956C240" w14:textId="07351364" w:rsidR="003461EB" w:rsidRPr="00B64C3C" w:rsidRDefault="003461EB" w:rsidP="003461EB">
            <w:pPr>
              <w:bidi/>
              <w:spacing w:after="0" w:line="240" w:lineRule="auto"/>
              <w:rPr>
                <w:rFonts w:ascii="Sakkal Majalla" w:eastAsia="Simplified Arabic" w:hAnsi="Sakkal Majalla" w:cs="Sakkal Majalla"/>
                <w:b/>
                <w:bCs/>
                <w:sz w:val="28"/>
                <w:szCs w:val="28"/>
              </w:rPr>
            </w:pPr>
            <w:r w:rsidRPr="00CA00F0">
              <w:rPr>
                <w:rFonts w:ascii="Sakkal Majalla" w:eastAsia="Simplified Arabic" w:hAnsi="Sakkal Majalla" w:cs="Sakkal Majalla" w:hint="cs"/>
                <w:b/>
                <w:bCs/>
                <w:color w:val="ED7D31" w:themeColor="accent2"/>
                <w:sz w:val="28"/>
                <w:szCs w:val="28"/>
                <w:rtl/>
              </w:rPr>
              <w:t>يبادر</w:t>
            </w:r>
            <w:r>
              <w:rPr>
                <w:rFonts w:ascii="Sakkal Majalla" w:eastAsia="Simplified Arabic" w:hAnsi="Sakkal Majalla" w:cs="Sakkal Majalla" w:hint="cs"/>
                <w:b/>
                <w:bCs/>
                <w:sz w:val="28"/>
                <w:szCs w:val="28"/>
                <w:rtl/>
              </w:rPr>
              <w:t xml:space="preserve"> </w:t>
            </w:r>
            <w:r>
              <w:rPr>
                <w:rFonts w:ascii="Sakkal Majalla" w:eastAsia="Simplified Arabic" w:hAnsi="Sakkal Majalla" w:cs="Sakkal Majalla" w:hint="cs"/>
                <w:b/>
                <w:bCs/>
                <w:color w:val="ED7D31" w:themeColor="accent2"/>
                <w:sz w:val="28"/>
                <w:szCs w:val="28"/>
                <w:rtl/>
              </w:rPr>
              <w:t>بالقيام بالمهام المطلوبة</w:t>
            </w:r>
          </w:p>
        </w:tc>
        <w:tc>
          <w:tcPr>
            <w:tcW w:w="0" w:type="auto"/>
            <w:hideMark/>
          </w:tcPr>
          <w:p w14:paraId="7066F953" w14:textId="6F6DE818"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3977CA75"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439EB429"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3A725193" w14:textId="44074FE0"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4EB05595" w14:textId="6790155F" w:rsidR="003461EB" w:rsidRPr="00B64C3C" w:rsidRDefault="003461EB" w:rsidP="003461EB">
            <w:pPr>
              <w:bidi/>
              <w:spacing w:after="0" w:line="240" w:lineRule="auto"/>
              <w:rPr>
                <w:rFonts w:ascii="Sakkal Majalla" w:eastAsia="Simplified Arabic" w:hAnsi="Sakkal Majalla" w:cs="Sakkal Majalla"/>
                <w:b/>
                <w:bCs/>
                <w:sz w:val="28"/>
                <w:szCs w:val="28"/>
              </w:rPr>
            </w:pPr>
          </w:p>
        </w:tc>
      </w:tr>
      <w:tr w:rsidR="00CA00F0" w:rsidRPr="00B64C3C" w14:paraId="5BF79F9D" w14:textId="77777777" w:rsidTr="00B64C3C">
        <w:tc>
          <w:tcPr>
            <w:tcW w:w="0" w:type="auto"/>
            <w:hideMark/>
          </w:tcPr>
          <w:p w14:paraId="153C4AD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4</w:t>
            </w:r>
          </w:p>
        </w:tc>
        <w:tc>
          <w:tcPr>
            <w:tcW w:w="0" w:type="auto"/>
            <w:hideMark/>
          </w:tcPr>
          <w:p w14:paraId="450FE6AF" w14:textId="0BAAB7FB" w:rsidR="00B64C3C" w:rsidRPr="00B64C3C" w:rsidRDefault="003461EB"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يلتزم بإتمام المهمة الموكلة إليه</w:t>
            </w:r>
          </w:p>
        </w:tc>
        <w:tc>
          <w:tcPr>
            <w:tcW w:w="0" w:type="auto"/>
            <w:hideMark/>
          </w:tcPr>
          <w:p w14:paraId="0E11937B" w14:textId="666DC9EB"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353893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6C49B7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F8BECF4" w14:textId="1D90C4EA"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60E419B" w14:textId="55DF11F5"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CA00F0" w:rsidRPr="00B64C3C" w14:paraId="30E180D6" w14:textId="77777777" w:rsidTr="00B64C3C">
        <w:tc>
          <w:tcPr>
            <w:tcW w:w="0" w:type="auto"/>
            <w:hideMark/>
          </w:tcPr>
          <w:p w14:paraId="45B32EBD"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5</w:t>
            </w:r>
          </w:p>
        </w:tc>
        <w:tc>
          <w:tcPr>
            <w:tcW w:w="0" w:type="auto"/>
            <w:hideMark/>
          </w:tcPr>
          <w:p w14:paraId="0614E74C" w14:textId="42036E91" w:rsidR="00B64C3C" w:rsidRPr="00B64C3C" w:rsidRDefault="003461EB"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يشارك بفاعلية في إتمام دوره المسند إليه</w:t>
            </w:r>
          </w:p>
        </w:tc>
        <w:tc>
          <w:tcPr>
            <w:tcW w:w="0" w:type="auto"/>
            <w:hideMark/>
          </w:tcPr>
          <w:p w14:paraId="6AFA11E5" w14:textId="1CE8171D"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68D5C6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81DB52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6BB70AF" w14:textId="69C0D2BF"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FDEC968" w14:textId="2561D510"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3461EB" w:rsidRPr="00B64C3C" w14:paraId="3C4C4CB5" w14:textId="77777777" w:rsidTr="00B64C3C">
        <w:tc>
          <w:tcPr>
            <w:tcW w:w="0" w:type="auto"/>
            <w:hideMark/>
          </w:tcPr>
          <w:p w14:paraId="5618545A"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6</w:t>
            </w:r>
          </w:p>
        </w:tc>
        <w:tc>
          <w:tcPr>
            <w:tcW w:w="0" w:type="auto"/>
            <w:hideMark/>
          </w:tcPr>
          <w:p w14:paraId="7E68ECE3" w14:textId="2361F2D1" w:rsidR="003461EB" w:rsidRPr="00B64C3C" w:rsidRDefault="003461EB" w:rsidP="003461EB">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يحسم اختياره أثناء النشاط</w:t>
            </w:r>
          </w:p>
        </w:tc>
        <w:tc>
          <w:tcPr>
            <w:tcW w:w="0" w:type="auto"/>
            <w:hideMark/>
          </w:tcPr>
          <w:p w14:paraId="1A54CBC2" w14:textId="0ECB65BE"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42199EBA"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6BEB29D2"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37B05ED7" w14:textId="35377AF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04333A32" w14:textId="2C751964" w:rsidR="003461EB" w:rsidRPr="00B64C3C" w:rsidRDefault="003461EB" w:rsidP="003461EB">
            <w:pPr>
              <w:bidi/>
              <w:spacing w:after="0" w:line="240" w:lineRule="auto"/>
              <w:rPr>
                <w:rFonts w:ascii="Sakkal Majalla" w:eastAsia="Simplified Arabic" w:hAnsi="Sakkal Majalla" w:cs="Sakkal Majalla"/>
                <w:b/>
                <w:bCs/>
                <w:sz w:val="28"/>
                <w:szCs w:val="28"/>
              </w:rPr>
            </w:pPr>
          </w:p>
        </w:tc>
      </w:tr>
      <w:tr w:rsidR="003461EB" w:rsidRPr="00B64C3C" w14:paraId="17004C1B" w14:textId="77777777" w:rsidTr="00B64C3C">
        <w:tc>
          <w:tcPr>
            <w:tcW w:w="0" w:type="auto"/>
            <w:hideMark/>
          </w:tcPr>
          <w:p w14:paraId="56278C9A"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7</w:t>
            </w:r>
          </w:p>
        </w:tc>
        <w:tc>
          <w:tcPr>
            <w:tcW w:w="0" w:type="auto"/>
            <w:hideMark/>
          </w:tcPr>
          <w:p w14:paraId="4649C969" w14:textId="5C228C4E" w:rsidR="003461EB" w:rsidRPr="00B64C3C" w:rsidRDefault="003461EB" w:rsidP="003461EB">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يبادر بمساعدة زملائه عند الحاجة</w:t>
            </w:r>
          </w:p>
        </w:tc>
        <w:tc>
          <w:tcPr>
            <w:tcW w:w="0" w:type="auto"/>
            <w:hideMark/>
          </w:tcPr>
          <w:p w14:paraId="17C09657" w14:textId="235BEBFE"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52544F3C"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0770A384"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073DB5F4" w14:textId="3777D5FE"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657A118D" w14:textId="79E36A11" w:rsidR="003461EB" w:rsidRPr="00B64C3C" w:rsidRDefault="003461EB" w:rsidP="003461EB">
            <w:pPr>
              <w:bidi/>
              <w:spacing w:after="0" w:line="240" w:lineRule="auto"/>
              <w:rPr>
                <w:rFonts w:ascii="Sakkal Majalla" w:eastAsia="Simplified Arabic" w:hAnsi="Sakkal Majalla" w:cs="Sakkal Majalla"/>
                <w:b/>
                <w:bCs/>
                <w:sz w:val="28"/>
                <w:szCs w:val="28"/>
              </w:rPr>
            </w:pPr>
          </w:p>
        </w:tc>
      </w:tr>
      <w:tr w:rsidR="003461EB" w:rsidRPr="00B64C3C" w14:paraId="212DF2B3" w14:textId="77777777" w:rsidTr="00B64C3C">
        <w:tc>
          <w:tcPr>
            <w:tcW w:w="0" w:type="auto"/>
            <w:hideMark/>
          </w:tcPr>
          <w:p w14:paraId="01746148"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lastRenderedPageBreak/>
              <w:t>8</w:t>
            </w:r>
          </w:p>
        </w:tc>
        <w:tc>
          <w:tcPr>
            <w:tcW w:w="0" w:type="auto"/>
            <w:hideMark/>
          </w:tcPr>
          <w:p w14:paraId="68C4C6D8" w14:textId="756B3E1C" w:rsidR="003461EB" w:rsidRPr="00B64C3C" w:rsidRDefault="003461EB" w:rsidP="003461EB">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يعبر عن أفكاره بوضوح ويحترم أقرانه</w:t>
            </w:r>
          </w:p>
        </w:tc>
        <w:tc>
          <w:tcPr>
            <w:tcW w:w="0" w:type="auto"/>
            <w:hideMark/>
          </w:tcPr>
          <w:p w14:paraId="600D3571" w14:textId="187940E0"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75C827B5"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1AA84E08"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45C64560" w14:textId="1FE61868"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62603DC1" w14:textId="57808E64" w:rsidR="003461EB" w:rsidRPr="00B64C3C" w:rsidRDefault="003461EB" w:rsidP="003461EB">
            <w:pPr>
              <w:bidi/>
              <w:spacing w:after="0" w:line="240" w:lineRule="auto"/>
              <w:rPr>
                <w:rFonts w:ascii="Sakkal Majalla" w:eastAsia="Simplified Arabic" w:hAnsi="Sakkal Majalla" w:cs="Sakkal Majalla"/>
                <w:b/>
                <w:bCs/>
                <w:sz w:val="28"/>
                <w:szCs w:val="28"/>
              </w:rPr>
            </w:pPr>
          </w:p>
        </w:tc>
      </w:tr>
      <w:tr w:rsidR="003461EB" w:rsidRPr="00B64C3C" w14:paraId="36EB10AD" w14:textId="77777777" w:rsidTr="00B64C3C">
        <w:tc>
          <w:tcPr>
            <w:tcW w:w="0" w:type="auto"/>
            <w:hideMark/>
          </w:tcPr>
          <w:p w14:paraId="7AC491D8"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9</w:t>
            </w:r>
          </w:p>
        </w:tc>
        <w:tc>
          <w:tcPr>
            <w:tcW w:w="0" w:type="auto"/>
            <w:hideMark/>
          </w:tcPr>
          <w:p w14:paraId="621BFCFC"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ينظم العمل بين أفراد المجموعة</w:t>
            </w:r>
            <w:r w:rsidRPr="00B64C3C">
              <w:rPr>
                <w:rFonts w:ascii="Sakkal Majalla" w:eastAsia="Simplified Arabic" w:hAnsi="Sakkal Majalla" w:cs="Sakkal Majalla"/>
                <w:b/>
                <w:bCs/>
                <w:sz w:val="28"/>
                <w:szCs w:val="28"/>
              </w:rPr>
              <w:t>.</w:t>
            </w:r>
          </w:p>
        </w:tc>
        <w:tc>
          <w:tcPr>
            <w:tcW w:w="0" w:type="auto"/>
            <w:hideMark/>
          </w:tcPr>
          <w:p w14:paraId="66C53094" w14:textId="7EBA7D6E"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35E58039"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4074D81C" w14:textId="3CA300F3"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5D9375FF" w14:textId="03620AF3"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7D22B0F1" w14:textId="46D342EE" w:rsidR="003461EB" w:rsidRPr="00B64C3C" w:rsidRDefault="003461EB" w:rsidP="003461EB">
            <w:pPr>
              <w:bidi/>
              <w:spacing w:after="0" w:line="240" w:lineRule="auto"/>
              <w:rPr>
                <w:rFonts w:ascii="Sakkal Majalla" w:eastAsia="Simplified Arabic" w:hAnsi="Sakkal Majalla" w:cs="Sakkal Majalla"/>
                <w:b/>
                <w:bCs/>
                <w:sz w:val="28"/>
                <w:szCs w:val="28"/>
              </w:rPr>
            </w:pPr>
          </w:p>
        </w:tc>
      </w:tr>
      <w:tr w:rsidR="003461EB" w:rsidRPr="00B64C3C" w14:paraId="28B944EC" w14:textId="77777777" w:rsidTr="00B64C3C">
        <w:tc>
          <w:tcPr>
            <w:tcW w:w="0" w:type="auto"/>
            <w:hideMark/>
          </w:tcPr>
          <w:p w14:paraId="72EB91BD"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10</w:t>
            </w:r>
          </w:p>
        </w:tc>
        <w:tc>
          <w:tcPr>
            <w:tcW w:w="0" w:type="auto"/>
            <w:hideMark/>
          </w:tcPr>
          <w:p w14:paraId="5242F825" w14:textId="12C8666B" w:rsidR="003461EB" w:rsidRPr="00B64C3C" w:rsidRDefault="003461EB" w:rsidP="003461EB">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يشجع زملائه على المشاركة في الأنشطة الجماعية</w:t>
            </w:r>
          </w:p>
        </w:tc>
        <w:tc>
          <w:tcPr>
            <w:tcW w:w="0" w:type="auto"/>
            <w:hideMark/>
          </w:tcPr>
          <w:p w14:paraId="6E368046" w14:textId="536ADDAB"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3BE3FFA8"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34D39E08"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3562761E" w14:textId="0B855645"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1D5A353E" w14:textId="44CBBF8E" w:rsidR="003461EB" w:rsidRPr="00B64C3C" w:rsidRDefault="003461EB" w:rsidP="003461EB">
            <w:pPr>
              <w:bidi/>
              <w:spacing w:after="0" w:line="240" w:lineRule="auto"/>
              <w:rPr>
                <w:rFonts w:ascii="Sakkal Majalla" w:eastAsia="Simplified Arabic" w:hAnsi="Sakkal Majalla" w:cs="Sakkal Majalla"/>
                <w:b/>
                <w:bCs/>
                <w:sz w:val="28"/>
                <w:szCs w:val="28"/>
              </w:rPr>
            </w:pPr>
          </w:p>
        </w:tc>
      </w:tr>
      <w:tr w:rsidR="003461EB" w:rsidRPr="00B64C3C" w14:paraId="435E4D74" w14:textId="77777777" w:rsidTr="00B64C3C">
        <w:tc>
          <w:tcPr>
            <w:tcW w:w="0" w:type="auto"/>
            <w:hideMark/>
          </w:tcPr>
          <w:p w14:paraId="6695CA74"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11</w:t>
            </w:r>
          </w:p>
        </w:tc>
        <w:tc>
          <w:tcPr>
            <w:tcW w:w="0" w:type="auto"/>
            <w:hideMark/>
          </w:tcPr>
          <w:p w14:paraId="1B84B13D" w14:textId="26E82A66" w:rsidR="003461EB" w:rsidRPr="00B64C3C" w:rsidRDefault="003461EB" w:rsidP="003461EB">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يقترح حلول للمشكلات التي تواجه المجموعة</w:t>
            </w:r>
          </w:p>
        </w:tc>
        <w:tc>
          <w:tcPr>
            <w:tcW w:w="0" w:type="auto"/>
            <w:hideMark/>
          </w:tcPr>
          <w:p w14:paraId="4C90369E" w14:textId="78619B08"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538C33D9"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44ADED9D"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5F817B72" w14:textId="2EBE3AA9"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0569B556" w14:textId="387D950C" w:rsidR="003461EB" w:rsidRPr="00B64C3C" w:rsidRDefault="003461EB" w:rsidP="003461EB">
            <w:pPr>
              <w:bidi/>
              <w:spacing w:after="0" w:line="240" w:lineRule="auto"/>
              <w:rPr>
                <w:rFonts w:ascii="Sakkal Majalla" w:eastAsia="Simplified Arabic" w:hAnsi="Sakkal Majalla" w:cs="Sakkal Majalla"/>
                <w:b/>
                <w:bCs/>
                <w:sz w:val="28"/>
                <w:szCs w:val="28"/>
              </w:rPr>
            </w:pPr>
          </w:p>
        </w:tc>
      </w:tr>
      <w:tr w:rsidR="003461EB" w:rsidRPr="00B64C3C" w14:paraId="23A434D8" w14:textId="77777777" w:rsidTr="00B64C3C">
        <w:tc>
          <w:tcPr>
            <w:tcW w:w="0" w:type="auto"/>
            <w:hideMark/>
          </w:tcPr>
          <w:p w14:paraId="13CE313C"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12</w:t>
            </w:r>
          </w:p>
        </w:tc>
        <w:tc>
          <w:tcPr>
            <w:tcW w:w="0" w:type="auto"/>
            <w:hideMark/>
          </w:tcPr>
          <w:p w14:paraId="68439952" w14:textId="0415F68C" w:rsidR="003461EB" w:rsidRPr="00B64C3C" w:rsidRDefault="003461EB" w:rsidP="003461EB">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 xml:space="preserve">يشارك في الأنشطة الجماعية بثقة </w:t>
            </w:r>
          </w:p>
        </w:tc>
        <w:tc>
          <w:tcPr>
            <w:tcW w:w="0" w:type="auto"/>
            <w:hideMark/>
          </w:tcPr>
          <w:p w14:paraId="045DC66B" w14:textId="54DC0691"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1C91B25E"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1C747C2B"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3BCC440E" w14:textId="7B28EA82"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265B9D09" w14:textId="2D3A8142" w:rsidR="003461EB" w:rsidRPr="00B64C3C" w:rsidRDefault="003461EB" w:rsidP="003461EB">
            <w:pPr>
              <w:bidi/>
              <w:spacing w:after="0" w:line="240" w:lineRule="auto"/>
              <w:rPr>
                <w:rFonts w:ascii="Sakkal Majalla" w:eastAsia="Simplified Arabic" w:hAnsi="Sakkal Majalla" w:cs="Sakkal Majalla"/>
                <w:b/>
                <w:bCs/>
                <w:sz w:val="28"/>
                <w:szCs w:val="28"/>
              </w:rPr>
            </w:pPr>
          </w:p>
        </w:tc>
      </w:tr>
      <w:tr w:rsidR="003461EB" w:rsidRPr="00B64C3C" w14:paraId="67DB9512" w14:textId="77777777" w:rsidTr="00B64C3C">
        <w:tc>
          <w:tcPr>
            <w:tcW w:w="0" w:type="auto"/>
            <w:hideMark/>
          </w:tcPr>
          <w:p w14:paraId="6D8BFC63"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13</w:t>
            </w:r>
          </w:p>
        </w:tc>
        <w:tc>
          <w:tcPr>
            <w:tcW w:w="0" w:type="auto"/>
            <w:hideMark/>
          </w:tcPr>
          <w:p w14:paraId="2E5E4B77"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يعبر عن رأيه أمام زملائه بثقة</w:t>
            </w:r>
            <w:r w:rsidRPr="00B64C3C">
              <w:rPr>
                <w:rFonts w:ascii="Sakkal Majalla" w:eastAsia="Simplified Arabic" w:hAnsi="Sakkal Majalla" w:cs="Sakkal Majalla"/>
                <w:b/>
                <w:bCs/>
                <w:sz w:val="28"/>
                <w:szCs w:val="28"/>
              </w:rPr>
              <w:t>.</w:t>
            </w:r>
          </w:p>
        </w:tc>
        <w:tc>
          <w:tcPr>
            <w:tcW w:w="0" w:type="auto"/>
            <w:hideMark/>
          </w:tcPr>
          <w:p w14:paraId="7281E47A" w14:textId="59374AB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7C270AC3"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00D4D102" w14:textId="4198D612"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7F62D812"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0E081A09"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r>
      <w:tr w:rsidR="003461EB" w:rsidRPr="00B64C3C" w14:paraId="47F76548" w14:textId="77777777" w:rsidTr="00B64C3C">
        <w:tc>
          <w:tcPr>
            <w:tcW w:w="0" w:type="auto"/>
            <w:hideMark/>
          </w:tcPr>
          <w:p w14:paraId="6DF2D084"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14</w:t>
            </w:r>
          </w:p>
        </w:tc>
        <w:tc>
          <w:tcPr>
            <w:tcW w:w="0" w:type="auto"/>
            <w:hideMark/>
          </w:tcPr>
          <w:p w14:paraId="17365742" w14:textId="4EE6213E" w:rsidR="003461EB" w:rsidRPr="00B64C3C" w:rsidRDefault="003461EB" w:rsidP="003461EB">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يناقش أفكار زملائه أثناء النشاط الجماعي</w:t>
            </w:r>
            <w:r w:rsidRPr="00B64C3C">
              <w:rPr>
                <w:rFonts w:ascii="Sakkal Majalla" w:eastAsia="Simplified Arabic" w:hAnsi="Sakkal Majalla" w:cs="Sakkal Majalla"/>
                <w:b/>
                <w:bCs/>
                <w:sz w:val="28"/>
                <w:szCs w:val="28"/>
              </w:rPr>
              <w:t>.</w:t>
            </w:r>
          </w:p>
        </w:tc>
        <w:tc>
          <w:tcPr>
            <w:tcW w:w="0" w:type="auto"/>
            <w:hideMark/>
          </w:tcPr>
          <w:p w14:paraId="1ABE49D5" w14:textId="393A31FC"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11233577"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0EC6DBD8"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7DEC9720" w14:textId="7FF9F5F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786EA686" w14:textId="0A81B647" w:rsidR="003461EB" w:rsidRPr="00775F36" w:rsidRDefault="003461EB" w:rsidP="003461EB">
            <w:pPr>
              <w:bidi/>
              <w:spacing w:after="0" w:line="240" w:lineRule="auto"/>
              <w:rPr>
                <w:rFonts w:ascii="Sakkal Majalla" w:eastAsia="Simplified Arabic" w:hAnsi="Sakkal Majalla" w:cs="Sakkal Majalla"/>
                <w:b/>
                <w:bCs/>
                <w:color w:val="ED7D31" w:themeColor="accent2"/>
                <w:sz w:val="28"/>
                <w:szCs w:val="28"/>
              </w:rPr>
            </w:pPr>
          </w:p>
        </w:tc>
      </w:tr>
      <w:tr w:rsidR="003461EB" w:rsidRPr="00B64C3C" w14:paraId="0B3A3296" w14:textId="77777777" w:rsidTr="00B64C3C">
        <w:tc>
          <w:tcPr>
            <w:tcW w:w="0" w:type="auto"/>
            <w:hideMark/>
          </w:tcPr>
          <w:p w14:paraId="78F545B5"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15</w:t>
            </w:r>
          </w:p>
        </w:tc>
        <w:tc>
          <w:tcPr>
            <w:tcW w:w="0" w:type="auto"/>
            <w:hideMark/>
          </w:tcPr>
          <w:p w14:paraId="748026B0" w14:textId="55106CC6" w:rsidR="003461EB" w:rsidRPr="00B64C3C" w:rsidRDefault="003461EB" w:rsidP="003461EB">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يقود زملاءه أثناء النشاط الجماعي</w:t>
            </w:r>
          </w:p>
        </w:tc>
        <w:tc>
          <w:tcPr>
            <w:tcW w:w="0" w:type="auto"/>
            <w:hideMark/>
          </w:tcPr>
          <w:p w14:paraId="73592A64" w14:textId="20DA7F5C"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3EBC334B"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55088C8D" w14:textId="77777777"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4404E1ED" w14:textId="08DDA9B3" w:rsidR="003461EB" w:rsidRPr="00B64C3C" w:rsidRDefault="003461EB" w:rsidP="003461EB">
            <w:pPr>
              <w:bidi/>
              <w:spacing w:after="0" w:line="240" w:lineRule="auto"/>
              <w:rPr>
                <w:rFonts w:ascii="Sakkal Majalla" w:eastAsia="Simplified Arabic" w:hAnsi="Sakkal Majalla" w:cs="Sakkal Majalla"/>
                <w:b/>
                <w:bCs/>
                <w:sz w:val="28"/>
                <w:szCs w:val="28"/>
              </w:rPr>
            </w:pPr>
          </w:p>
        </w:tc>
        <w:tc>
          <w:tcPr>
            <w:tcW w:w="0" w:type="auto"/>
            <w:hideMark/>
          </w:tcPr>
          <w:p w14:paraId="0A5C1FBC" w14:textId="3AC3F458" w:rsidR="003461EB" w:rsidRPr="00B64C3C" w:rsidRDefault="003461EB" w:rsidP="003461EB">
            <w:pPr>
              <w:bidi/>
              <w:spacing w:after="0" w:line="240" w:lineRule="auto"/>
              <w:rPr>
                <w:rFonts w:ascii="Sakkal Majalla" w:eastAsia="Simplified Arabic" w:hAnsi="Sakkal Majalla" w:cs="Sakkal Majalla"/>
                <w:b/>
                <w:bCs/>
                <w:sz w:val="28"/>
                <w:szCs w:val="28"/>
              </w:rPr>
            </w:pPr>
          </w:p>
        </w:tc>
      </w:tr>
    </w:tbl>
    <w:p w14:paraId="52B35C50" w14:textId="05D2DE8A" w:rsidR="00B64C3C" w:rsidRPr="00B64C3C" w:rsidRDefault="00B64C3C" w:rsidP="00B64C3C">
      <w:pPr>
        <w:bidi/>
        <w:spacing w:after="0" w:line="240" w:lineRule="auto"/>
        <w:rPr>
          <w:rFonts w:ascii="Sakkal Majalla" w:eastAsia="Simplified Arabic" w:hAnsi="Sakkal Majalla" w:cs="Sakkal Majalla"/>
          <w:b/>
          <w:bCs/>
          <w:sz w:val="28"/>
          <w:szCs w:val="28"/>
        </w:rPr>
      </w:pPr>
    </w:p>
    <w:p w14:paraId="45E94F4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البعد الثاني: مهارة الابتكار</w:t>
      </w:r>
    </w:p>
    <w:p w14:paraId="2292B44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التعريف الإجرائي</w:t>
      </w:r>
      <w:r w:rsidRPr="00B64C3C">
        <w:rPr>
          <w:rFonts w:ascii="Sakkal Majalla" w:eastAsia="Simplified Arabic" w:hAnsi="Sakkal Majalla" w:cs="Sakkal Majalla"/>
          <w:b/>
          <w:bCs/>
          <w:sz w:val="28"/>
          <w:szCs w:val="28"/>
        </w:rPr>
        <w:t>:</w:t>
      </w:r>
      <w:r w:rsidRPr="00B64C3C">
        <w:rPr>
          <w:rFonts w:ascii="Sakkal Majalla" w:eastAsia="Simplified Arabic" w:hAnsi="Sakkal Majalla" w:cs="Sakkal Majalla"/>
          <w:b/>
          <w:bCs/>
          <w:sz w:val="28"/>
          <w:szCs w:val="28"/>
        </w:rPr>
        <w:br/>
      </w:r>
      <w:r w:rsidRPr="00B64C3C">
        <w:rPr>
          <w:rFonts w:ascii="Sakkal Majalla" w:eastAsia="Simplified Arabic" w:hAnsi="Sakkal Majalla" w:cs="Sakkal Majalla"/>
          <w:b/>
          <w:bCs/>
          <w:sz w:val="28"/>
          <w:szCs w:val="28"/>
          <w:rtl/>
        </w:rPr>
        <w:t>يقصد بها قدرة طفل الروضة على إنتاج أفكار جديدة ومتنوعة وأصيلة، وإظهار المرونة والطلاقة والتخيل والإبداع في التعامل مع المواقف والأنشطة التعليمية</w:t>
      </w:r>
      <w:r w:rsidRPr="00B64C3C">
        <w:rPr>
          <w:rFonts w:ascii="Sakkal Majalla" w:eastAsia="Simplified Arabic" w:hAnsi="Sakkal Majalla" w:cs="Sakkal Majalla"/>
          <w:b/>
          <w:bCs/>
          <w:sz w:val="28"/>
          <w:szCs w:val="28"/>
        </w:rPr>
        <w:t>.</w:t>
      </w:r>
    </w:p>
    <w:tbl>
      <w:tblPr>
        <w:tblStyle w:val="TableGrid"/>
        <w:bidiVisual/>
        <w:tblW w:w="0" w:type="auto"/>
        <w:tblLook w:val="04A0" w:firstRow="1" w:lastRow="0" w:firstColumn="1" w:lastColumn="0" w:noHBand="0" w:noVBand="1"/>
      </w:tblPr>
      <w:tblGrid>
        <w:gridCol w:w="655"/>
        <w:gridCol w:w="3409"/>
        <w:gridCol w:w="1258"/>
        <w:gridCol w:w="768"/>
        <w:gridCol w:w="1377"/>
        <w:gridCol w:w="1021"/>
        <w:gridCol w:w="1261"/>
      </w:tblGrid>
      <w:tr w:rsidR="00775F36" w:rsidRPr="00B64C3C" w14:paraId="31FB34D2" w14:textId="77777777" w:rsidTr="00B64C3C">
        <w:tc>
          <w:tcPr>
            <w:tcW w:w="0" w:type="auto"/>
            <w:hideMark/>
          </w:tcPr>
          <w:p w14:paraId="7119DF3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الرقم</w:t>
            </w:r>
          </w:p>
        </w:tc>
        <w:tc>
          <w:tcPr>
            <w:tcW w:w="0" w:type="auto"/>
            <w:hideMark/>
          </w:tcPr>
          <w:p w14:paraId="0894B39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الفقرة</w:t>
            </w:r>
          </w:p>
        </w:tc>
        <w:tc>
          <w:tcPr>
            <w:tcW w:w="0" w:type="auto"/>
            <w:hideMark/>
          </w:tcPr>
          <w:p w14:paraId="4BB9AE3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الانتماء للمحور</w:t>
            </w:r>
          </w:p>
        </w:tc>
        <w:tc>
          <w:tcPr>
            <w:tcW w:w="0" w:type="auto"/>
            <w:hideMark/>
          </w:tcPr>
          <w:p w14:paraId="2D5E884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E9F842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الصياغة اللغوية</w:t>
            </w:r>
          </w:p>
        </w:tc>
        <w:tc>
          <w:tcPr>
            <w:tcW w:w="0" w:type="auto"/>
            <w:hideMark/>
          </w:tcPr>
          <w:p w14:paraId="689EB7D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C00B3B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التعديل المقترح</w:t>
            </w:r>
          </w:p>
        </w:tc>
      </w:tr>
      <w:tr w:rsidR="00775F36" w:rsidRPr="00B64C3C" w14:paraId="36648B53" w14:textId="77777777" w:rsidTr="00B64C3C">
        <w:tc>
          <w:tcPr>
            <w:tcW w:w="0" w:type="auto"/>
            <w:hideMark/>
          </w:tcPr>
          <w:p w14:paraId="0D261EC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A768A0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0995BE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تنتمي</w:t>
            </w:r>
          </w:p>
        </w:tc>
        <w:tc>
          <w:tcPr>
            <w:tcW w:w="0" w:type="auto"/>
            <w:hideMark/>
          </w:tcPr>
          <w:p w14:paraId="166752F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لا تنتمي</w:t>
            </w:r>
          </w:p>
        </w:tc>
        <w:tc>
          <w:tcPr>
            <w:tcW w:w="0" w:type="auto"/>
            <w:hideMark/>
          </w:tcPr>
          <w:p w14:paraId="14E74B8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مناسبة</w:t>
            </w:r>
          </w:p>
        </w:tc>
        <w:tc>
          <w:tcPr>
            <w:tcW w:w="0" w:type="auto"/>
            <w:hideMark/>
          </w:tcPr>
          <w:p w14:paraId="0848CE4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غير مناسبة</w:t>
            </w:r>
          </w:p>
        </w:tc>
        <w:tc>
          <w:tcPr>
            <w:tcW w:w="0" w:type="auto"/>
            <w:hideMark/>
          </w:tcPr>
          <w:p w14:paraId="6C1D2D6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0845F0D7" w14:textId="77777777" w:rsidTr="00B64C3C">
        <w:tc>
          <w:tcPr>
            <w:tcW w:w="0" w:type="auto"/>
            <w:hideMark/>
          </w:tcPr>
          <w:p w14:paraId="4A41AD6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w:t>
            </w:r>
          </w:p>
        </w:tc>
        <w:tc>
          <w:tcPr>
            <w:tcW w:w="0" w:type="auto"/>
            <w:hideMark/>
          </w:tcPr>
          <w:p w14:paraId="54A6B98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يقدم أكثر من فكرة لإنجاز المهمة</w:t>
            </w:r>
            <w:r w:rsidRPr="00B64C3C">
              <w:rPr>
                <w:rFonts w:ascii="Sakkal Majalla" w:eastAsia="Simplified Arabic" w:hAnsi="Sakkal Majalla" w:cs="Sakkal Majalla"/>
                <w:b/>
                <w:bCs/>
                <w:sz w:val="28"/>
                <w:szCs w:val="28"/>
              </w:rPr>
              <w:t>.</w:t>
            </w:r>
          </w:p>
        </w:tc>
        <w:tc>
          <w:tcPr>
            <w:tcW w:w="0" w:type="auto"/>
            <w:hideMark/>
          </w:tcPr>
          <w:p w14:paraId="1B28AA8B" w14:textId="45BCAE68"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2234DF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F720047" w14:textId="402D3881"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3816295" w14:textId="6CAF5E2F"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5AFE737" w14:textId="625E2B40"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0EC48DED" w14:textId="77777777" w:rsidTr="00B64C3C">
        <w:tc>
          <w:tcPr>
            <w:tcW w:w="0" w:type="auto"/>
            <w:hideMark/>
          </w:tcPr>
          <w:p w14:paraId="7E3522F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2</w:t>
            </w:r>
          </w:p>
        </w:tc>
        <w:tc>
          <w:tcPr>
            <w:tcW w:w="0" w:type="auto"/>
            <w:hideMark/>
          </w:tcPr>
          <w:p w14:paraId="578C87F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يقترح حلولاً متنوعة للمشكلة نفسها</w:t>
            </w:r>
            <w:r w:rsidRPr="00B64C3C">
              <w:rPr>
                <w:rFonts w:ascii="Sakkal Majalla" w:eastAsia="Simplified Arabic" w:hAnsi="Sakkal Majalla" w:cs="Sakkal Majalla"/>
                <w:b/>
                <w:bCs/>
                <w:sz w:val="28"/>
                <w:szCs w:val="28"/>
              </w:rPr>
              <w:t>.</w:t>
            </w:r>
          </w:p>
        </w:tc>
        <w:tc>
          <w:tcPr>
            <w:tcW w:w="0" w:type="auto"/>
            <w:hideMark/>
          </w:tcPr>
          <w:p w14:paraId="454A291D" w14:textId="02051401"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918117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B6279C4" w14:textId="7605C10D"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BE619E3" w14:textId="56277B71"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57BF07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6C9A8196" w14:textId="77777777" w:rsidTr="00775F36">
        <w:tc>
          <w:tcPr>
            <w:tcW w:w="0" w:type="auto"/>
            <w:hideMark/>
          </w:tcPr>
          <w:p w14:paraId="2585734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3</w:t>
            </w:r>
          </w:p>
        </w:tc>
        <w:tc>
          <w:tcPr>
            <w:tcW w:w="0" w:type="auto"/>
            <w:hideMark/>
          </w:tcPr>
          <w:p w14:paraId="0BA4046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يستخدم المواد والأدوات بطرق جديدة</w:t>
            </w:r>
            <w:r w:rsidRPr="00B64C3C">
              <w:rPr>
                <w:rFonts w:ascii="Sakkal Majalla" w:eastAsia="Simplified Arabic" w:hAnsi="Sakkal Majalla" w:cs="Sakkal Majalla"/>
                <w:b/>
                <w:bCs/>
                <w:sz w:val="28"/>
                <w:szCs w:val="28"/>
              </w:rPr>
              <w:t>.</w:t>
            </w:r>
          </w:p>
        </w:tc>
        <w:tc>
          <w:tcPr>
            <w:tcW w:w="0" w:type="auto"/>
            <w:hideMark/>
          </w:tcPr>
          <w:p w14:paraId="2E4A5B5B" w14:textId="31CE7A31"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59F8DC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50EA4FF" w14:textId="0D3C1A13"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tcPr>
          <w:p w14:paraId="1DDC89CE" w14:textId="3C508B1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09F5C0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2FB10BAC" w14:textId="77777777" w:rsidTr="00775F36">
        <w:tc>
          <w:tcPr>
            <w:tcW w:w="0" w:type="auto"/>
            <w:hideMark/>
          </w:tcPr>
          <w:p w14:paraId="7E6A39C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4</w:t>
            </w:r>
          </w:p>
        </w:tc>
        <w:tc>
          <w:tcPr>
            <w:tcW w:w="0" w:type="auto"/>
            <w:hideMark/>
          </w:tcPr>
          <w:p w14:paraId="4C382CF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ينتج أفكاراً تختلف عن أفكار زملائه</w:t>
            </w:r>
            <w:r w:rsidRPr="00B64C3C">
              <w:rPr>
                <w:rFonts w:ascii="Sakkal Majalla" w:eastAsia="Simplified Arabic" w:hAnsi="Sakkal Majalla" w:cs="Sakkal Majalla"/>
                <w:b/>
                <w:bCs/>
                <w:sz w:val="28"/>
                <w:szCs w:val="28"/>
              </w:rPr>
              <w:t>.</w:t>
            </w:r>
          </w:p>
        </w:tc>
        <w:tc>
          <w:tcPr>
            <w:tcW w:w="0" w:type="auto"/>
            <w:hideMark/>
          </w:tcPr>
          <w:p w14:paraId="2220C756" w14:textId="627581EB"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E8BE10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74542AE" w14:textId="67619740"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tcPr>
          <w:p w14:paraId="771BE553" w14:textId="78F4C9D8"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439925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442A9D07" w14:textId="77777777" w:rsidTr="00775F36">
        <w:tc>
          <w:tcPr>
            <w:tcW w:w="0" w:type="auto"/>
            <w:hideMark/>
          </w:tcPr>
          <w:p w14:paraId="3619921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5</w:t>
            </w:r>
          </w:p>
        </w:tc>
        <w:tc>
          <w:tcPr>
            <w:tcW w:w="0" w:type="auto"/>
            <w:hideMark/>
          </w:tcPr>
          <w:p w14:paraId="0E053BB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يظهر خيالاً واسعاً أثناء النشاط</w:t>
            </w:r>
            <w:r w:rsidRPr="00B64C3C">
              <w:rPr>
                <w:rFonts w:ascii="Sakkal Majalla" w:eastAsia="Simplified Arabic" w:hAnsi="Sakkal Majalla" w:cs="Sakkal Majalla"/>
                <w:b/>
                <w:bCs/>
                <w:sz w:val="28"/>
                <w:szCs w:val="28"/>
              </w:rPr>
              <w:t>.</w:t>
            </w:r>
          </w:p>
        </w:tc>
        <w:tc>
          <w:tcPr>
            <w:tcW w:w="0" w:type="auto"/>
            <w:hideMark/>
          </w:tcPr>
          <w:p w14:paraId="79D0B564" w14:textId="7695A45E"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6CBBC5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104DE38" w14:textId="586770FB"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tcPr>
          <w:p w14:paraId="12CE0647" w14:textId="61F05129"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4D395E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43D9B0E9" w14:textId="77777777" w:rsidTr="00775F36">
        <w:tc>
          <w:tcPr>
            <w:tcW w:w="0" w:type="auto"/>
            <w:hideMark/>
          </w:tcPr>
          <w:p w14:paraId="31D6F4C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6</w:t>
            </w:r>
          </w:p>
        </w:tc>
        <w:tc>
          <w:tcPr>
            <w:tcW w:w="0" w:type="auto"/>
            <w:hideMark/>
          </w:tcPr>
          <w:p w14:paraId="1E794AF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يربط بين أفكار متعددة لإنتاج فكرة جديدة</w:t>
            </w:r>
            <w:r w:rsidRPr="00B64C3C">
              <w:rPr>
                <w:rFonts w:ascii="Sakkal Majalla" w:eastAsia="Simplified Arabic" w:hAnsi="Sakkal Majalla" w:cs="Sakkal Majalla"/>
                <w:b/>
                <w:bCs/>
                <w:sz w:val="28"/>
                <w:szCs w:val="28"/>
              </w:rPr>
              <w:t>.</w:t>
            </w:r>
          </w:p>
        </w:tc>
        <w:tc>
          <w:tcPr>
            <w:tcW w:w="0" w:type="auto"/>
            <w:hideMark/>
          </w:tcPr>
          <w:p w14:paraId="2E3DA2F3" w14:textId="12493ACE"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DA1071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59ABE45" w14:textId="19D258C6"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tcPr>
          <w:p w14:paraId="4C825BFF" w14:textId="5B668F19"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01013F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16332209" w14:textId="77777777" w:rsidTr="00B64C3C">
        <w:tc>
          <w:tcPr>
            <w:tcW w:w="0" w:type="auto"/>
            <w:hideMark/>
          </w:tcPr>
          <w:p w14:paraId="1164A28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lastRenderedPageBreak/>
              <w:t>7</w:t>
            </w:r>
          </w:p>
        </w:tc>
        <w:tc>
          <w:tcPr>
            <w:tcW w:w="0" w:type="auto"/>
            <w:hideMark/>
          </w:tcPr>
          <w:p w14:paraId="5CBAE9C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يجرب أساليب مختلفة للوصول إلى النتيجة</w:t>
            </w:r>
            <w:r w:rsidRPr="00B64C3C">
              <w:rPr>
                <w:rFonts w:ascii="Sakkal Majalla" w:eastAsia="Simplified Arabic" w:hAnsi="Sakkal Majalla" w:cs="Sakkal Majalla"/>
                <w:b/>
                <w:bCs/>
                <w:sz w:val="28"/>
                <w:szCs w:val="28"/>
              </w:rPr>
              <w:t>.</w:t>
            </w:r>
          </w:p>
        </w:tc>
        <w:tc>
          <w:tcPr>
            <w:tcW w:w="0" w:type="auto"/>
            <w:hideMark/>
          </w:tcPr>
          <w:p w14:paraId="09A6887A" w14:textId="1AA6786A"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4CE715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EDFA360" w14:textId="20DE65BF"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48B624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245434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20987377" w14:textId="77777777" w:rsidTr="00B64C3C">
        <w:tc>
          <w:tcPr>
            <w:tcW w:w="0" w:type="auto"/>
            <w:hideMark/>
          </w:tcPr>
          <w:p w14:paraId="42AD76E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8</w:t>
            </w:r>
          </w:p>
        </w:tc>
        <w:tc>
          <w:tcPr>
            <w:tcW w:w="0" w:type="auto"/>
            <w:hideMark/>
          </w:tcPr>
          <w:p w14:paraId="13B86321" w14:textId="09B211CC" w:rsidR="00B64C3C" w:rsidRPr="00B64C3C" w:rsidRDefault="003461EB"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مرن في تعديل أفكاره عند مواجهة صعوبة</w:t>
            </w:r>
          </w:p>
        </w:tc>
        <w:tc>
          <w:tcPr>
            <w:tcW w:w="0" w:type="auto"/>
            <w:hideMark/>
          </w:tcPr>
          <w:p w14:paraId="23BF9439" w14:textId="79639A0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7A6212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B51C15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5A72CB9E" w14:textId="7C85168D"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0FA6244" w14:textId="2460BE8D"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396FAE91" w14:textId="77777777" w:rsidTr="00B64C3C">
        <w:tc>
          <w:tcPr>
            <w:tcW w:w="0" w:type="auto"/>
            <w:hideMark/>
          </w:tcPr>
          <w:p w14:paraId="13926EE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9</w:t>
            </w:r>
          </w:p>
        </w:tc>
        <w:tc>
          <w:tcPr>
            <w:tcW w:w="0" w:type="auto"/>
            <w:hideMark/>
          </w:tcPr>
          <w:p w14:paraId="73B47A2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يبتكر استخدامات جديدة للأدوات المتاحة</w:t>
            </w:r>
            <w:r w:rsidRPr="00B64C3C">
              <w:rPr>
                <w:rFonts w:ascii="Sakkal Majalla" w:eastAsia="Simplified Arabic" w:hAnsi="Sakkal Majalla" w:cs="Sakkal Majalla"/>
                <w:b/>
                <w:bCs/>
                <w:sz w:val="28"/>
                <w:szCs w:val="28"/>
              </w:rPr>
              <w:t>.</w:t>
            </w:r>
          </w:p>
        </w:tc>
        <w:tc>
          <w:tcPr>
            <w:tcW w:w="0" w:type="auto"/>
            <w:hideMark/>
          </w:tcPr>
          <w:p w14:paraId="6DBE11A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FB804A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197D53C" w14:textId="6F3D793B"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8DC32B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292811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1E05AD02" w14:textId="77777777" w:rsidTr="00B64C3C">
        <w:tc>
          <w:tcPr>
            <w:tcW w:w="0" w:type="auto"/>
            <w:hideMark/>
          </w:tcPr>
          <w:p w14:paraId="0C88CEA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10</w:t>
            </w:r>
          </w:p>
        </w:tc>
        <w:tc>
          <w:tcPr>
            <w:tcW w:w="0" w:type="auto"/>
            <w:hideMark/>
          </w:tcPr>
          <w:p w14:paraId="776C1482" w14:textId="5099E144" w:rsidR="00B64C3C" w:rsidRPr="00B64C3C" w:rsidRDefault="003461EB" w:rsidP="00B64C3C">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color w:val="ED7D31" w:themeColor="accent2"/>
                <w:sz w:val="28"/>
                <w:szCs w:val="28"/>
                <w:rtl/>
              </w:rPr>
              <w:t xml:space="preserve">يقترح </w:t>
            </w:r>
            <w:r w:rsidR="00B64C3C" w:rsidRPr="00B64C3C">
              <w:rPr>
                <w:rFonts w:ascii="Sakkal Majalla" w:eastAsia="Simplified Arabic" w:hAnsi="Sakkal Majalla" w:cs="Sakkal Majalla"/>
                <w:b/>
                <w:bCs/>
                <w:sz w:val="28"/>
                <w:szCs w:val="28"/>
                <w:rtl/>
              </w:rPr>
              <w:t>إضافات جديدة للنشاط المطلوب</w:t>
            </w:r>
            <w:r w:rsidR="00B64C3C" w:rsidRPr="00B64C3C">
              <w:rPr>
                <w:rFonts w:ascii="Sakkal Majalla" w:eastAsia="Simplified Arabic" w:hAnsi="Sakkal Majalla" w:cs="Sakkal Majalla"/>
                <w:b/>
                <w:bCs/>
                <w:sz w:val="28"/>
                <w:szCs w:val="28"/>
              </w:rPr>
              <w:t>.</w:t>
            </w:r>
          </w:p>
        </w:tc>
        <w:tc>
          <w:tcPr>
            <w:tcW w:w="0" w:type="auto"/>
            <w:hideMark/>
          </w:tcPr>
          <w:p w14:paraId="085BC281" w14:textId="3D648A64"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3418B5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48B05C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468C110" w14:textId="242FF840"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1C357A1" w14:textId="5F5362B9"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2E6F163D" w14:textId="77777777" w:rsidTr="00B64C3C">
        <w:tc>
          <w:tcPr>
            <w:tcW w:w="0" w:type="auto"/>
            <w:hideMark/>
          </w:tcPr>
          <w:p w14:paraId="5ACAE05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11</w:t>
            </w:r>
          </w:p>
        </w:tc>
        <w:tc>
          <w:tcPr>
            <w:tcW w:w="0" w:type="auto"/>
            <w:hideMark/>
          </w:tcPr>
          <w:p w14:paraId="340C854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يطرح أسئلة تعكس التفكير والاستكشاف</w:t>
            </w:r>
            <w:r w:rsidRPr="00B64C3C">
              <w:rPr>
                <w:rFonts w:ascii="Sakkal Majalla" w:eastAsia="Simplified Arabic" w:hAnsi="Sakkal Majalla" w:cs="Sakkal Majalla"/>
                <w:b/>
                <w:bCs/>
                <w:sz w:val="28"/>
                <w:szCs w:val="28"/>
              </w:rPr>
              <w:t>.</w:t>
            </w:r>
          </w:p>
        </w:tc>
        <w:tc>
          <w:tcPr>
            <w:tcW w:w="0" w:type="auto"/>
            <w:hideMark/>
          </w:tcPr>
          <w:p w14:paraId="5F61C650" w14:textId="1A6F1BDA"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501DCE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3837A34" w14:textId="539CE16F"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5F40E4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ED3CD1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440C60D5" w14:textId="77777777" w:rsidTr="00B64C3C">
        <w:tc>
          <w:tcPr>
            <w:tcW w:w="0" w:type="auto"/>
            <w:hideMark/>
          </w:tcPr>
          <w:p w14:paraId="76B4EEC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12</w:t>
            </w:r>
          </w:p>
        </w:tc>
        <w:tc>
          <w:tcPr>
            <w:tcW w:w="0" w:type="auto"/>
            <w:hideMark/>
          </w:tcPr>
          <w:p w14:paraId="163A7470"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يظهر مرونة في التعامل مع المواقف الجديدة</w:t>
            </w:r>
            <w:r w:rsidRPr="00B64C3C">
              <w:rPr>
                <w:rFonts w:ascii="Sakkal Majalla" w:eastAsia="Simplified Arabic" w:hAnsi="Sakkal Majalla" w:cs="Sakkal Majalla"/>
                <w:b/>
                <w:bCs/>
                <w:sz w:val="28"/>
                <w:szCs w:val="28"/>
              </w:rPr>
              <w:t>.</w:t>
            </w:r>
          </w:p>
        </w:tc>
        <w:tc>
          <w:tcPr>
            <w:tcW w:w="0" w:type="auto"/>
            <w:hideMark/>
          </w:tcPr>
          <w:p w14:paraId="5B919C1E" w14:textId="56EB005F"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C1F03E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CE5F9C1" w14:textId="3CD0C8CE"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DAB418C"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1DFE68E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075AAD75" w14:textId="77777777" w:rsidTr="00B64C3C">
        <w:tc>
          <w:tcPr>
            <w:tcW w:w="0" w:type="auto"/>
            <w:hideMark/>
          </w:tcPr>
          <w:p w14:paraId="29EB9436"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13</w:t>
            </w:r>
          </w:p>
        </w:tc>
        <w:tc>
          <w:tcPr>
            <w:tcW w:w="0" w:type="auto"/>
            <w:hideMark/>
          </w:tcPr>
          <w:p w14:paraId="4DA1A45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يطور أفكار زملائه ويضيف إليها</w:t>
            </w:r>
            <w:r w:rsidRPr="00B64C3C">
              <w:rPr>
                <w:rFonts w:ascii="Sakkal Majalla" w:eastAsia="Simplified Arabic" w:hAnsi="Sakkal Majalla" w:cs="Sakkal Majalla"/>
                <w:b/>
                <w:bCs/>
                <w:sz w:val="28"/>
                <w:szCs w:val="28"/>
              </w:rPr>
              <w:t>.</w:t>
            </w:r>
          </w:p>
        </w:tc>
        <w:tc>
          <w:tcPr>
            <w:tcW w:w="0" w:type="auto"/>
            <w:hideMark/>
          </w:tcPr>
          <w:p w14:paraId="4D2BB8A9" w14:textId="21FBAE70"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15817AB"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B90C0A7" w14:textId="5CF6344B"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B3BB61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0CC547A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6667A7EC" w14:textId="77777777" w:rsidTr="00B64C3C">
        <w:tc>
          <w:tcPr>
            <w:tcW w:w="0" w:type="auto"/>
            <w:hideMark/>
          </w:tcPr>
          <w:p w14:paraId="3CBD2889"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14</w:t>
            </w:r>
          </w:p>
        </w:tc>
        <w:tc>
          <w:tcPr>
            <w:tcW w:w="0" w:type="auto"/>
            <w:hideMark/>
          </w:tcPr>
          <w:p w14:paraId="3FC8F11A"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ينتج أعمالاً أو نماذج تتميز بالأصالة</w:t>
            </w:r>
            <w:r w:rsidRPr="00B64C3C">
              <w:rPr>
                <w:rFonts w:ascii="Sakkal Majalla" w:eastAsia="Simplified Arabic" w:hAnsi="Sakkal Majalla" w:cs="Sakkal Majalla"/>
                <w:b/>
                <w:bCs/>
                <w:sz w:val="28"/>
                <w:szCs w:val="28"/>
              </w:rPr>
              <w:t>.</w:t>
            </w:r>
          </w:p>
        </w:tc>
        <w:tc>
          <w:tcPr>
            <w:tcW w:w="0" w:type="auto"/>
            <w:hideMark/>
          </w:tcPr>
          <w:p w14:paraId="1AD64A6A" w14:textId="4E5E3005"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9F1816D"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30FEFFED" w14:textId="69C7B418"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1ACEBF5"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21E4ED13"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r w:rsidR="00775F36" w:rsidRPr="00B64C3C" w14:paraId="42D60380" w14:textId="77777777" w:rsidTr="00B64C3C">
        <w:tc>
          <w:tcPr>
            <w:tcW w:w="0" w:type="auto"/>
            <w:hideMark/>
          </w:tcPr>
          <w:p w14:paraId="31A20784"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Pr>
              <w:t>15</w:t>
            </w:r>
          </w:p>
        </w:tc>
        <w:tc>
          <w:tcPr>
            <w:tcW w:w="0" w:type="auto"/>
            <w:hideMark/>
          </w:tcPr>
          <w:p w14:paraId="30071351"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يظهر القدرة على إيجاد حلول غير مألوفة للمشكلات</w:t>
            </w:r>
            <w:r w:rsidRPr="00B64C3C">
              <w:rPr>
                <w:rFonts w:ascii="Sakkal Majalla" w:eastAsia="Simplified Arabic" w:hAnsi="Sakkal Majalla" w:cs="Sakkal Majalla"/>
                <w:b/>
                <w:bCs/>
                <w:sz w:val="28"/>
                <w:szCs w:val="28"/>
              </w:rPr>
              <w:t>.</w:t>
            </w:r>
          </w:p>
        </w:tc>
        <w:tc>
          <w:tcPr>
            <w:tcW w:w="0" w:type="auto"/>
            <w:hideMark/>
          </w:tcPr>
          <w:p w14:paraId="1A7CE564" w14:textId="44CC06A4"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4478F46F"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F462E9F" w14:textId="333DEA81"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727783F8"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c>
          <w:tcPr>
            <w:tcW w:w="0" w:type="auto"/>
            <w:hideMark/>
          </w:tcPr>
          <w:p w14:paraId="6E0EA4D2"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p>
        </w:tc>
      </w:tr>
    </w:tbl>
    <w:p w14:paraId="41486521" w14:textId="77777777" w:rsidR="00B64C3C" w:rsidRPr="00B64C3C" w:rsidRDefault="00B64C3C" w:rsidP="00B64C3C">
      <w:pPr>
        <w:bidi/>
        <w:spacing w:after="0" w:line="240" w:lineRule="auto"/>
        <w:rPr>
          <w:rFonts w:ascii="Sakkal Majalla" w:eastAsia="Simplified Arabic" w:hAnsi="Sakkal Majalla" w:cs="Sakkal Majalla"/>
          <w:b/>
          <w:bCs/>
          <w:sz w:val="28"/>
          <w:szCs w:val="28"/>
          <w:rtl/>
        </w:rPr>
      </w:pPr>
    </w:p>
    <w:p w14:paraId="115C74BD" w14:textId="77777777" w:rsidR="00B64C3C" w:rsidRDefault="00B64C3C" w:rsidP="00B64C3C">
      <w:pPr>
        <w:bidi/>
        <w:spacing w:after="0" w:line="240" w:lineRule="auto"/>
        <w:rPr>
          <w:rFonts w:ascii="Sakkal Majalla" w:eastAsia="Simplified Arabic" w:hAnsi="Sakkal Majalla" w:cs="Sakkal Majalla"/>
          <w:b/>
          <w:bCs/>
          <w:sz w:val="28"/>
          <w:szCs w:val="28"/>
          <w:rtl/>
        </w:rPr>
      </w:pPr>
    </w:p>
    <w:p w14:paraId="55C580E6" w14:textId="77777777" w:rsidR="006C3FEE" w:rsidRPr="0085052C" w:rsidRDefault="006C3FEE" w:rsidP="00B64C3C">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TableGrid"/>
        <w:bidiVisual/>
        <w:tblW w:w="0" w:type="auto"/>
        <w:tblLook w:val="04A0" w:firstRow="1" w:lastRow="0" w:firstColumn="1" w:lastColumn="0" w:noHBand="0" w:noVBand="1"/>
      </w:tblPr>
      <w:tblGrid>
        <w:gridCol w:w="1515"/>
        <w:gridCol w:w="6220"/>
      </w:tblGrid>
      <w:tr w:rsidR="00B64C3C" w:rsidRPr="00B64C3C" w14:paraId="3D411FD7" w14:textId="77777777" w:rsidTr="00B64C3C">
        <w:tc>
          <w:tcPr>
            <w:tcW w:w="0" w:type="auto"/>
            <w:hideMark/>
          </w:tcPr>
          <w:p w14:paraId="42E353CE"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المتغير</w:t>
            </w:r>
          </w:p>
        </w:tc>
        <w:tc>
          <w:tcPr>
            <w:tcW w:w="0" w:type="auto"/>
            <w:hideMark/>
          </w:tcPr>
          <w:p w14:paraId="2612E0A7" w14:textId="77777777" w:rsidR="00B64C3C" w:rsidRPr="00B64C3C" w:rsidRDefault="00B64C3C" w:rsidP="00B64C3C">
            <w:pPr>
              <w:bidi/>
              <w:spacing w:after="0" w:line="240" w:lineRule="auto"/>
              <w:rPr>
                <w:rFonts w:ascii="Sakkal Majalla" w:eastAsia="Simplified Arabic" w:hAnsi="Sakkal Majalla" w:cs="Sakkal Majalla"/>
                <w:b/>
                <w:bCs/>
                <w:sz w:val="28"/>
                <w:szCs w:val="28"/>
              </w:rPr>
            </w:pPr>
            <w:r w:rsidRPr="00B64C3C">
              <w:rPr>
                <w:rFonts w:ascii="Sakkal Majalla" w:eastAsia="Simplified Arabic" w:hAnsi="Sakkal Majalla" w:cs="Sakkal Majalla"/>
                <w:b/>
                <w:bCs/>
                <w:sz w:val="28"/>
                <w:szCs w:val="28"/>
                <w:rtl/>
              </w:rPr>
              <w:t>الفئات</w:t>
            </w:r>
          </w:p>
        </w:tc>
      </w:tr>
      <w:tr w:rsidR="00B64C3C" w:rsidRPr="00B64C3C" w14:paraId="280675BC" w14:textId="77777777" w:rsidTr="00B64C3C">
        <w:tc>
          <w:tcPr>
            <w:tcW w:w="0" w:type="auto"/>
            <w:hideMark/>
          </w:tcPr>
          <w:p w14:paraId="066F454A"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الجنس</w:t>
            </w:r>
          </w:p>
        </w:tc>
        <w:tc>
          <w:tcPr>
            <w:tcW w:w="0" w:type="auto"/>
            <w:hideMark/>
          </w:tcPr>
          <w:p w14:paraId="75C1D49D"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MS Gothic" w:eastAsia="MS Gothic" w:hAnsi="MS Gothic" w:cs="MS Gothic" w:hint="eastAsia"/>
                <w:sz w:val="28"/>
                <w:szCs w:val="28"/>
              </w:rPr>
              <w:t>☐</w:t>
            </w:r>
            <w:r w:rsidRPr="00B64C3C">
              <w:rPr>
                <w:rFonts w:ascii="Sakkal Majalla" w:eastAsia="Simplified Arabic" w:hAnsi="Sakkal Majalla" w:cs="Sakkal Majalla"/>
                <w:sz w:val="28"/>
                <w:szCs w:val="28"/>
              </w:rPr>
              <w:t xml:space="preserve"> </w:t>
            </w:r>
            <w:r w:rsidRPr="00B64C3C">
              <w:rPr>
                <w:rFonts w:ascii="Sakkal Majalla" w:eastAsia="Simplified Arabic" w:hAnsi="Sakkal Majalla" w:cs="Sakkal Majalla"/>
                <w:sz w:val="28"/>
                <w:szCs w:val="28"/>
                <w:rtl/>
              </w:rPr>
              <w:t xml:space="preserve">ذكر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أنثى</w:t>
            </w:r>
          </w:p>
        </w:tc>
      </w:tr>
      <w:tr w:rsidR="00B64C3C" w:rsidRPr="00B64C3C" w14:paraId="27CEB199" w14:textId="77777777" w:rsidTr="00B64C3C">
        <w:tc>
          <w:tcPr>
            <w:tcW w:w="0" w:type="auto"/>
            <w:hideMark/>
          </w:tcPr>
          <w:p w14:paraId="1ADF79F3"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العمر</w:t>
            </w:r>
          </w:p>
        </w:tc>
        <w:tc>
          <w:tcPr>
            <w:tcW w:w="0" w:type="auto"/>
            <w:hideMark/>
          </w:tcPr>
          <w:p w14:paraId="0A563227"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MS Gothic" w:eastAsia="MS Gothic" w:hAnsi="MS Gothic" w:cs="MS Gothic" w:hint="eastAsia"/>
                <w:sz w:val="28"/>
                <w:szCs w:val="28"/>
              </w:rPr>
              <w:t>☐</w:t>
            </w:r>
            <w:r w:rsidRPr="00B64C3C">
              <w:rPr>
                <w:rFonts w:ascii="Sakkal Majalla" w:eastAsia="Simplified Arabic" w:hAnsi="Sakkal Majalla" w:cs="Sakkal Majalla"/>
                <w:sz w:val="28"/>
                <w:szCs w:val="28"/>
              </w:rPr>
              <w:t xml:space="preserve"> 4 </w:t>
            </w:r>
            <w:r w:rsidRPr="00B64C3C">
              <w:rPr>
                <w:rFonts w:ascii="Sakkal Majalla" w:eastAsia="Simplified Arabic" w:hAnsi="Sakkal Majalla" w:cs="Sakkal Majalla"/>
                <w:sz w:val="28"/>
                <w:szCs w:val="28"/>
                <w:rtl/>
              </w:rPr>
              <w:t xml:space="preserve">سنوات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5 </w:t>
            </w:r>
            <w:r w:rsidRPr="00B64C3C">
              <w:rPr>
                <w:rFonts w:ascii="Sakkal Majalla" w:eastAsia="Simplified Arabic" w:hAnsi="Sakkal Majalla" w:cs="Sakkal Majalla" w:hint="cs"/>
                <w:sz w:val="28"/>
                <w:szCs w:val="28"/>
                <w:rtl/>
              </w:rPr>
              <w:t>سنوات</w:t>
            </w:r>
            <w:r w:rsidRPr="00B64C3C">
              <w:rPr>
                <w:rFonts w:ascii="Sakkal Majalla" w:eastAsia="Simplified Arabic" w:hAnsi="Sakkal Majalla" w:cs="Sakkal Majalla"/>
                <w:sz w:val="28"/>
                <w:szCs w:val="28"/>
                <w:rtl/>
              </w:rPr>
              <w:t xml:space="preserve">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6 </w:t>
            </w:r>
            <w:r w:rsidRPr="00B64C3C">
              <w:rPr>
                <w:rFonts w:ascii="Sakkal Majalla" w:eastAsia="Simplified Arabic" w:hAnsi="Sakkal Majalla" w:cs="Sakkal Majalla" w:hint="cs"/>
                <w:sz w:val="28"/>
                <w:szCs w:val="28"/>
                <w:rtl/>
              </w:rPr>
              <w:t>سنوات</w:t>
            </w:r>
          </w:p>
        </w:tc>
      </w:tr>
      <w:tr w:rsidR="00B64C3C" w:rsidRPr="00B64C3C" w14:paraId="5C05C4DF" w14:textId="77777777" w:rsidTr="00B64C3C">
        <w:tc>
          <w:tcPr>
            <w:tcW w:w="0" w:type="auto"/>
            <w:hideMark/>
          </w:tcPr>
          <w:p w14:paraId="3F801399"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الروضة</w:t>
            </w:r>
          </w:p>
        </w:tc>
        <w:tc>
          <w:tcPr>
            <w:tcW w:w="0" w:type="auto"/>
            <w:hideMark/>
          </w:tcPr>
          <w:p w14:paraId="2F7CA655"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Pr>
              <w:t>__________</w:t>
            </w:r>
          </w:p>
        </w:tc>
      </w:tr>
      <w:tr w:rsidR="00B64C3C" w:rsidRPr="00B64C3C" w14:paraId="66F14D04" w14:textId="77777777" w:rsidTr="00B64C3C">
        <w:tc>
          <w:tcPr>
            <w:tcW w:w="0" w:type="auto"/>
            <w:hideMark/>
          </w:tcPr>
          <w:p w14:paraId="645E8F7A"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المستوى الدراسي</w:t>
            </w:r>
          </w:p>
        </w:tc>
        <w:tc>
          <w:tcPr>
            <w:tcW w:w="0" w:type="auto"/>
            <w:hideMark/>
          </w:tcPr>
          <w:p w14:paraId="1AB32DD0"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MS Gothic" w:eastAsia="MS Gothic" w:hAnsi="MS Gothic" w:cs="MS Gothic" w:hint="eastAsia"/>
                <w:sz w:val="28"/>
                <w:szCs w:val="28"/>
              </w:rPr>
              <w:t>☐</w:t>
            </w:r>
            <w:r w:rsidRPr="00B64C3C">
              <w:rPr>
                <w:rFonts w:ascii="Sakkal Majalla" w:eastAsia="Simplified Arabic" w:hAnsi="Sakkal Majalla" w:cs="Sakkal Majalla"/>
                <w:sz w:val="28"/>
                <w:szCs w:val="28"/>
              </w:rPr>
              <w:t xml:space="preserve"> </w:t>
            </w:r>
            <w:r w:rsidRPr="00B64C3C">
              <w:rPr>
                <w:rFonts w:ascii="Sakkal Majalla" w:eastAsia="Simplified Arabic" w:hAnsi="Sakkal Majalla" w:cs="Sakkal Majalla"/>
                <w:sz w:val="28"/>
                <w:szCs w:val="28"/>
                <w:rtl/>
              </w:rPr>
              <w:t xml:space="preserve">المستوى الثاني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المستوى</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الثالث</w:t>
            </w:r>
          </w:p>
        </w:tc>
      </w:tr>
      <w:tr w:rsidR="00B64C3C" w:rsidRPr="00B64C3C" w14:paraId="1060DC93" w14:textId="77777777" w:rsidTr="00B64C3C">
        <w:tc>
          <w:tcPr>
            <w:tcW w:w="0" w:type="auto"/>
            <w:hideMark/>
          </w:tcPr>
          <w:p w14:paraId="52248518"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Sakkal Majalla" w:eastAsia="Simplified Arabic" w:hAnsi="Sakkal Majalla" w:cs="Sakkal Majalla"/>
                <w:sz w:val="28"/>
                <w:szCs w:val="28"/>
                <w:rtl/>
              </w:rPr>
              <w:t>المجموعة</w:t>
            </w:r>
          </w:p>
        </w:tc>
        <w:tc>
          <w:tcPr>
            <w:tcW w:w="0" w:type="auto"/>
            <w:hideMark/>
          </w:tcPr>
          <w:p w14:paraId="5E12C01C" w14:textId="77777777" w:rsidR="00B64C3C" w:rsidRPr="00B64C3C" w:rsidRDefault="00B64C3C" w:rsidP="00B64C3C">
            <w:pPr>
              <w:bidi/>
              <w:spacing w:after="0" w:line="240" w:lineRule="auto"/>
              <w:rPr>
                <w:rFonts w:ascii="Sakkal Majalla" w:eastAsia="Simplified Arabic" w:hAnsi="Sakkal Majalla" w:cs="Sakkal Majalla"/>
                <w:sz w:val="28"/>
                <w:szCs w:val="28"/>
              </w:rPr>
            </w:pPr>
            <w:r w:rsidRPr="00B64C3C">
              <w:rPr>
                <w:rFonts w:ascii="MS Gothic" w:eastAsia="MS Gothic" w:hAnsi="MS Gothic" w:cs="MS Gothic" w:hint="eastAsia"/>
                <w:sz w:val="28"/>
                <w:szCs w:val="28"/>
              </w:rPr>
              <w:t>☐</w:t>
            </w:r>
            <w:r w:rsidRPr="00B64C3C">
              <w:rPr>
                <w:rFonts w:ascii="Sakkal Majalla" w:eastAsia="Simplified Arabic" w:hAnsi="Sakkal Majalla" w:cs="Sakkal Majalla"/>
                <w:sz w:val="28"/>
                <w:szCs w:val="28"/>
              </w:rPr>
              <w:t xml:space="preserve"> </w:t>
            </w:r>
            <w:r w:rsidRPr="00B64C3C">
              <w:rPr>
                <w:rFonts w:ascii="Sakkal Majalla" w:eastAsia="Simplified Arabic" w:hAnsi="Sakkal Majalla" w:cs="Sakkal Majalla"/>
                <w:sz w:val="28"/>
                <w:szCs w:val="28"/>
                <w:rtl/>
              </w:rPr>
              <w:t xml:space="preserve">لعب الأدوار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التعلم</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التعاوني</w:t>
            </w:r>
            <w:r w:rsidRPr="00B64C3C">
              <w:rPr>
                <w:rFonts w:ascii="Sakkal Majalla" w:eastAsia="Simplified Arabic" w:hAnsi="Sakkal Majalla" w:cs="Sakkal Majalla"/>
                <w:sz w:val="28"/>
                <w:szCs w:val="28"/>
                <w:rtl/>
              </w:rPr>
              <w:t xml:space="preserve">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التعلم</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القائم</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على</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المشروع</w:t>
            </w:r>
            <w:r w:rsidRPr="00B64C3C">
              <w:rPr>
                <w:rFonts w:ascii="Sakkal Majalla" w:eastAsia="Simplified Arabic" w:hAnsi="Sakkal Majalla" w:cs="Sakkal Majalla"/>
                <w:sz w:val="28"/>
                <w:szCs w:val="28"/>
                <w:rtl/>
              </w:rPr>
              <w:t xml:space="preserve"> </w:t>
            </w:r>
            <w:r w:rsidRPr="00B64C3C">
              <w:rPr>
                <w:rFonts w:ascii="MS Gothic" w:eastAsia="MS Gothic" w:hAnsi="MS Gothic" w:cs="MS Gothic" w:hint="eastAsia"/>
                <w:sz w:val="28"/>
                <w:szCs w:val="28"/>
                <w:rtl/>
              </w:rPr>
              <w:t>☐</w:t>
            </w:r>
            <w:r w:rsidRPr="00B64C3C">
              <w:rPr>
                <w:rFonts w:ascii="Sakkal Majalla" w:eastAsia="Simplified Arabic" w:hAnsi="Sakkal Majalla" w:cs="Sakkal Majalla"/>
                <w:sz w:val="28"/>
                <w:szCs w:val="28"/>
                <w:rtl/>
              </w:rPr>
              <w:t xml:space="preserve"> </w:t>
            </w:r>
            <w:r w:rsidRPr="00B64C3C">
              <w:rPr>
                <w:rFonts w:ascii="Sakkal Majalla" w:eastAsia="Simplified Arabic" w:hAnsi="Sakkal Majalla" w:cs="Sakkal Majalla" w:hint="cs"/>
                <w:sz w:val="28"/>
                <w:szCs w:val="28"/>
                <w:rtl/>
              </w:rPr>
              <w:t>ضابطة</w:t>
            </w:r>
          </w:p>
        </w:tc>
      </w:tr>
    </w:tbl>
    <w:p w14:paraId="313D4ADB" w14:textId="77777777" w:rsidR="005732B7" w:rsidRPr="00B64C3C" w:rsidRDefault="005732B7" w:rsidP="005732B7">
      <w:pPr>
        <w:bidi/>
        <w:spacing w:after="0" w:line="240" w:lineRule="auto"/>
        <w:rPr>
          <w:rFonts w:ascii="Sakkal Majalla" w:eastAsia="Simplified Arabic" w:hAnsi="Sakkal Majalla" w:cs="Sakkal Majalla"/>
          <w:sz w:val="28"/>
          <w:szCs w:val="28"/>
        </w:rPr>
      </w:pPr>
    </w:p>
    <w:p w14:paraId="673EBAF9" w14:textId="77777777" w:rsidR="001C6507" w:rsidRDefault="001C6507" w:rsidP="00DF369C">
      <w:pPr>
        <w:bidi/>
        <w:spacing w:after="0"/>
        <w:rPr>
          <w:rFonts w:ascii="Sakkal Majalla" w:eastAsia="Simplified Arabic" w:hAnsi="Sakkal Majalla" w:cs="Sakkal Majalla"/>
          <w:sz w:val="28"/>
          <w:szCs w:val="28"/>
          <w:rtl/>
        </w:rPr>
      </w:pPr>
    </w:p>
    <w:p w14:paraId="4AE05AEE" w14:textId="77777777" w:rsidR="00DF369C" w:rsidRPr="0085052C" w:rsidRDefault="00DF369C" w:rsidP="00DF369C">
      <w:pPr>
        <w:bidi/>
        <w:spacing w:after="0"/>
        <w:rPr>
          <w:rFonts w:ascii="Sakkal Majalla" w:eastAsia="Simplified Arabic" w:hAnsi="Sakkal Majalla" w:cs="Sakkal Majalla"/>
          <w:sz w:val="28"/>
          <w:szCs w:val="28"/>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5D5A5CFF" w14:textId="77777777" w:rsidR="00B64C3C" w:rsidRDefault="00B64C3C" w:rsidP="0085052C">
      <w:pPr>
        <w:bidi/>
        <w:jc w:val="center"/>
        <w:rPr>
          <w:rFonts w:ascii="Sakkal Majalla" w:eastAsia="Simplified Arabic" w:hAnsi="Sakkal Majalla" w:cs="Sakkal Majalla"/>
          <w:bCs/>
          <w:sz w:val="32"/>
          <w:szCs w:val="32"/>
          <w:rtl/>
        </w:rPr>
      </w:pPr>
    </w:p>
    <w:p w14:paraId="6EAE84F1" w14:textId="77777777" w:rsidR="00B64C3C" w:rsidRDefault="00B64C3C" w:rsidP="00B64C3C">
      <w:pPr>
        <w:bidi/>
        <w:jc w:val="center"/>
        <w:rPr>
          <w:rFonts w:ascii="Sakkal Majalla" w:eastAsia="Simplified Arabic" w:hAnsi="Sakkal Majalla" w:cs="Sakkal Majalla"/>
          <w:bCs/>
          <w:sz w:val="32"/>
          <w:szCs w:val="32"/>
          <w:rtl/>
        </w:rPr>
      </w:pPr>
    </w:p>
    <w:p w14:paraId="7CD51861" w14:textId="77777777" w:rsidR="00B64C3C" w:rsidRDefault="00B64C3C" w:rsidP="003461EB">
      <w:pPr>
        <w:bidi/>
        <w:rPr>
          <w:rFonts w:ascii="Sakkal Majalla" w:eastAsia="Simplified Arabic" w:hAnsi="Sakkal Majalla" w:cs="Sakkal Majalla"/>
          <w:bCs/>
          <w:sz w:val="32"/>
          <w:szCs w:val="32"/>
          <w:rtl/>
        </w:rPr>
      </w:pPr>
    </w:p>
    <w:p w14:paraId="6068335F" w14:textId="1A37B45E" w:rsidR="006C3FEE" w:rsidRPr="0085052C" w:rsidRDefault="006C3FEE" w:rsidP="00B64C3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6EBAAFED"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أداة جمع البيانات</w:t>
      </w:r>
    </w:p>
    <w:p w14:paraId="0AFC131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السادة/ المعلمات القائمات بالملاحظة المحترمات</w:t>
      </w:r>
    </w:p>
    <w:p w14:paraId="0375BDF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السلام عليكم ورحمة الله وبركاته،،،</w:t>
      </w:r>
    </w:p>
    <w:p w14:paraId="5705675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يقوم الباحث بإجراء دراسة بعنوان</w:t>
      </w:r>
      <w:r w:rsidRPr="00B64C3C">
        <w:rPr>
          <w:rFonts w:ascii="Sakkal Majalla" w:eastAsia="Simplified Arabic" w:hAnsi="Sakkal Majalla" w:cs="Sakkal Majalla"/>
          <w:color w:val="EE0000"/>
          <w:sz w:val="28"/>
          <w:szCs w:val="28"/>
        </w:rPr>
        <w:t>:</w:t>
      </w:r>
    </w:p>
    <w:p w14:paraId="0559B6A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b/>
          <w:bCs/>
          <w:color w:val="EE0000"/>
          <w:sz w:val="28"/>
          <w:szCs w:val="28"/>
        </w:rPr>
        <w:t>"</w:t>
      </w:r>
      <w:r w:rsidRPr="00B64C3C">
        <w:rPr>
          <w:rFonts w:ascii="Sakkal Majalla" w:eastAsia="Simplified Arabic" w:hAnsi="Sakkal Majalla" w:cs="Sakkal Majalla"/>
          <w:b/>
          <w:bCs/>
          <w:color w:val="EE0000"/>
          <w:sz w:val="28"/>
          <w:szCs w:val="28"/>
          <w:rtl/>
        </w:rPr>
        <w:t>أثر استراتيجيات التعلم النشط (لعب الأدوار، والتعلم التعاوني، والتعلم القائم على المشروع) في تنمية مهارتي القيادة والابتكار لدى أطفال رياض الأطفال بمدينة الخبر: دراسة شبه تجريبية</w:t>
      </w:r>
      <w:r w:rsidRPr="00B64C3C">
        <w:rPr>
          <w:rFonts w:ascii="Sakkal Majalla" w:eastAsia="Simplified Arabic" w:hAnsi="Sakkal Majalla" w:cs="Sakkal Majalla"/>
          <w:b/>
          <w:bCs/>
          <w:color w:val="EE0000"/>
          <w:sz w:val="28"/>
          <w:szCs w:val="28"/>
        </w:rPr>
        <w:t>"</w:t>
      </w:r>
    </w:p>
    <w:p w14:paraId="5DC08319" w14:textId="1C8D4E01"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lastRenderedPageBreak/>
        <w:t>وذلك استكمالاً لمتطلبات الحصول على درجة الدكتوراه في الإدارة التربوية</w:t>
      </w:r>
      <w:r w:rsidR="00C10CED">
        <w:rPr>
          <w:rFonts w:ascii="Sakkal Majalla" w:eastAsia="Simplified Arabic" w:hAnsi="Sakkal Majalla" w:cs="Sakkal Majalla" w:hint="cs"/>
          <w:color w:val="EE0000"/>
          <w:sz w:val="28"/>
          <w:szCs w:val="28"/>
          <w:rtl/>
        </w:rPr>
        <w:t xml:space="preserve"> وفقا لمقياس ليكرت </w:t>
      </w:r>
      <w:r w:rsidRPr="00B64C3C">
        <w:rPr>
          <w:rFonts w:ascii="Sakkal Majalla" w:eastAsia="Simplified Arabic" w:hAnsi="Sakkal Majalla" w:cs="Sakkal Majalla"/>
          <w:color w:val="EE0000"/>
          <w:sz w:val="28"/>
          <w:szCs w:val="28"/>
        </w:rPr>
        <w:t>.</w:t>
      </w:r>
    </w:p>
    <w:p w14:paraId="1ABFA168" w14:textId="77777777" w:rsidR="00BE4068" w:rsidRDefault="00B64C3C" w:rsidP="00B64C3C">
      <w:pPr>
        <w:bidi/>
        <w:spacing w:after="0"/>
        <w:rPr>
          <w:rFonts w:ascii="Sakkal Majalla" w:eastAsia="Simplified Arabic" w:hAnsi="Sakkal Majalla" w:cs="Sakkal Majalla"/>
          <w:color w:val="EE0000"/>
          <w:sz w:val="28"/>
          <w:szCs w:val="28"/>
          <w:rtl/>
        </w:rPr>
      </w:pPr>
      <w:r w:rsidRPr="00B64C3C">
        <w:rPr>
          <w:rFonts w:ascii="Sakkal Majalla" w:eastAsia="Simplified Arabic" w:hAnsi="Sakkal Majalla" w:cs="Sakkal Majalla"/>
          <w:color w:val="EE0000"/>
          <w:sz w:val="28"/>
          <w:szCs w:val="28"/>
          <w:rtl/>
        </w:rPr>
        <w:t>يرجى التكرم بقراءة الفقرات الآتية بعناية، ثم تقدير درجة ظهور السلوك لدى الطفل وفق</w:t>
      </w:r>
      <w:r w:rsidR="00C10CED">
        <w:rPr>
          <w:rFonts w:ascii="Sakkal Majalla" w:eastAsia="Simplified Arabic" w:hAnsi="Sakkal Majalla" w:cs="Sakkal Majalla" w:hint="cs"/>
          <w:color w:val="EE0000"/>
          <w:sz w:val="28"/>
          <w:szCs w:val="28"/>
          <w:rtl/>
        </w:rPr>
        <w:t>اً</w:t>
      </w:r>
    </w:p>
    <w:p w14:paraId="7A14C097" w14:textId="77777777" w:rsidR="00BE4068" w:rsidRDefault="00BE4068" w:rsidP="00BE4068">
      <w:pPr>
        <w:bidi/>
        <w:spacing w:after="0"/>
        <w:rPr>
          <w:rFonts w:ascii="Sakkal Majalla" w:eastAsia="Simplified Arabic" w:hAnsi="Sakkal Majalla" w:cs="Sakkal Majalla"/>
          <w:color w:val="EE0000"/>
          <w:sz w:val="28"/>
          <w:szCs w:val="28"/>
          <w:rtl/>
        </w:rPr>
      </w:pPr>
    </w:p>
    <w:p w14:paraId="3D7247E6" w14:textId="63F64728" w:rsidR="00B64C3C" w:rsidRPr="00B64C3C" w:rsidRDefault="00C10CED" w:rsidP="00BE4068">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للمقياس</w:t>
      </w:r>
      <w:r w:rsidR="00856DBE">
        <w:rPr>
          <w:rFonts w:ascii="Sakkal Majalla" w:eastAsia="Simplified Arabic" w:hAnsi="Sakkal Majalla" w:cs="Sakkal Majalla" w:hint="cs"/>
          <w:color w:val="EE0000"/>
          <w:sz w:val="28"/>
          <w:szCs w:val="28"/>
          <w:rtl/>
        </w:rPr>
        <w:t xml:space="preserve"> </w:t>
      </w:r>
      <w:r w:rsidR="00B64C3C" w:rsidRPr="00B64C3C">
        <w:rPr>
          <w:rFonts w:ascii="Sakkal Majalla" w:eastAsia="Simplified Arabic" w:hAnsi="Sakkal Majalla" w:cs="Sakkal Majalla"/>
          <w:color w:val="EE0000"/>
          <w:sz w:val="28"/>
          <w:szCs w:val="28"/>
          <w:rtl/>
        </w:rPr>
        <w:t>الآتي</w:t>
      </w:r>
      <w:r w:rsidR="00B64C3C" w:rsidRPr="00B64C3C">
        <w:rPr>
          <w:rFonts w:ascii="Sakkal Majalla" w:eastAsia="Simplified Arabic" w:hAnsi="Sakkal Majalla" w:cs="Sakkal Majalla"/>
          <w:color w:val="EE0000"/>
          <w:sz w:val="28"/>
          <w:szCs w:val="28"/>
        </w:rPr>
        <w:t>:</w:t>
      </w:r>
    </w:p>
    <w:tbl>
      <w:tblPr>
        <w:tblStyle w:val="TableGrid"/>
        <w:bidiVisual/>
        <w:tblW w:w="0" w:type="auto"/>
        <w:tblLook w:val="04A0" w:firstRow="1" w:lastRow="0" w:firstColumn="1" w:lastColumn="0" w:noHBand="0" w:noVBand="1"/>
      </w:tblPr>
      <w:tblGrid>
        <w:gridCol w:w="792"/>
        <w:gridCol w:w="1139"/>
      </w:tblGrid>
      <w:tr w:rsidR="00B64C3C" w:rsidRPr="00B64C3C" w14:paraId="6DC0CC18" w14:textId="77777777" w:rsidTr="00B64C3C">
        <w:tc>
          <w:tcPr>
            <w:tcW w:w="0" w:type="auto"/>
            <w:hideMark/>
          </w:tcPr>
          <w:p w14:paraId="643D1905"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الدرجة</w:t>
            </w:r>
          </w:p>
        </w:tc>
        <w:tc>
          <w:tcPr>
            <w:tcW w:w="0" w:type="auto"/>
            <w:hideMark/>
          </w:tcPr>
          <w:p w14:paraId="16F5C630"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الوصف</w:t>
            </w:r>
          </w:p>
        </w:tc>
      </w:tr>
      <w:tr w:rsidR="00B64C3C" w:rsidRPr="00B64C3C" w14:paraId="42788797" w14:textId="77777777" w:rsidTr="00B64C3C">
        <w:tc>
          <w:tcPr>
            <w:tcW w:w="0" w:type="auto"/>
            <w:hideMark/>
          </w:tcPr>
          <w:p w14:paraId="1862987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5</w:t>
            </w:r>
          </w:p>
        </w:tc>
        <w:tc>
          <w:tcPr>
            <w:tcW w:w="0" w:type="auto"/>
            <w:hideMark/>
          </w:tcPr>
          <w:p w14:paraId="197F44A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دائماً</w:t>
            </w:r>
          </w:p>
        </w:tc>
      </w:tr>
      <w:tr w:rsidR="00B64C3C" w:rsidRPr="00B64C3C" w14:paraId="60D84A69" w14:textId="77777777" w:rsidTr="00B64C3C">
        <w:tc>
          <w:tcPr>
            <w:tcW w:w="0" w:type="auto"/>
            <w:hideMark/>
          </w:tcPr>
          <w:p w14:paraId="24F6810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4</w:t>
            </w:r>
          </w:p>
        </w:tc>
        <w:tc>
          <w:tcPr>
            <w:tcW w:w="0" w:type="auto"/>
            <w:hideMark/>
          </w:tcPr>
          <w:p w14:paraId="1FC1975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غالباً</w:t>
            </w:r>
          </w:p>
        </w:tc>
      </w:tr>
      <w:tr w:rsidR="00B64C3C" w:rsidRPr="00B64C3C" w14:paraId="27FC3E99" w14:textId="77777777" w:rsidTr="00B64C3C">
        <w:tc>
          <w:tcPr>
            <w:tcW w:w="0" w:type="auto"/>
            <w:hideMark/>
          </w:tcPr>
          <w:p w14:paraId="64AB7B8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3</w:t>
            </w:r>
          </w:p>
        </w:tc>
        <w:tc>
          <w:tcPr>
            <w:tcW w:w="0" w:type="auto"/>
            <w:hideMark/>
          </w:tcPr>
          <w:p w14:paraId="21ADEA2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أحياناً</w:t>
            </w:r>
          </w:p>
        </w:tc>
      </w:tr>
      <w:tr w:rsidR="00B64C3C" w:rsidRPr="00B64C3C" w14:paraId="504561E7" w14:textId="77777777" w:rsidTr="00B64C3C">
        <w:tc>
          <w:tcPr>
            <w:tcW w:w="0" w:type="auto"/>
            <w:hideMark/>
          </w:tcPr>
          <w:p w14:paraId="12FA2D0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w:t>
            </w:r>
          </w:p>
        </w:tc>
        <w:tc>
          <w:tcPr>
            <w:tcW w:w="0" w:type="auto"/>
            <w:hideMark/>
          </w:tcPr>
          <w:p w14:paraId="229F31C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نادراً</w:t>
            </w:r>
          </w:p>
        </w:tc>
      </w:tr>
      <w:tr w:rsidR="00B64C3C" w:rsidRPr="00B64C3C" w14:paraId="1EC80A69" w14:textId="77777777" w:rsidTr="00B64C3C">
        <w:tc>
          <w:tcPr>
            <w:tcW w:w="0" w:type="auto"/>
            <w:hideMark/>
          </w:tcPr>
          <w:p w14:paraId="10C9C71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w:t>
            </w:r>
          </w:p>
        </w:tc>
        <w:tc>
          <w:tcPr>
            <w:tcW w:w="0" w:type="auto"/>
            <w:hideMark/>
          </w:tcPr>
          <w:p w14:paraId="27E8887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لا يظهر أبداً</w:t>
            </w:r>
          </w:p>
        </w:tc>
      </w:tr>
    </w:tbl>
    <w:p w14:paraId="7B441510" w14:textId="3B6A5B79" w:rsidR="00B64C3C" w:rsidRPr="00B64C3C" w:rsidRDefault="00B64C3C" w:rsidP="00B64C3C">
      <w:pPr>
        <w:bidi/>
        <w:spacing w:after="0"/>
        <w:rPr>
          <w:rFonts w:ascii="Sakkal Majalla" w:eastAsia="Simplified Arabic" w:hAnsi="Sakkal Majalla" w:cs="Sakkal Majalla"/>
          <w:color w:val="EE0000"/>
          <w:sz w:val="28"/>
          <w:szCs w:val="28"/>
        </w:rPr>
      </w:pPr>
    </w:p>
    <w:p w14:paraId="7DE90C7B"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بطاقة ملاحظة مهارتي القيادة والابتكار لدى أطفال رياض الأطفال</w:t>
      </w:r>
    </w:p>
    <w:tbl>
      <w:tblPr>
        <w:tblStyle w:val="TableGrid"/>
        <w:bidiVisual/>
        <w:tblW w:w="5000" w:type="pct"/>
        <w:tblLook w:val="04A0" w:firstRow="1" w:lastRow="0" w:firstColumn="1" w:lastColumn="0" w:noHBand="0" w:noVBand="1"/>
      </w:tblPr>
      <w:tblGrid>
        <w:gridCol w:w="869"/>
        <w:gridCol w:w="5664"/>
        <w:gridCol w:w="1031"/>
        <w:gridCol w:w="437"/>
        <w:gridCol w:w="437"/>
        <w:gridCol w:w="437"/>
        <w:gridCol w:w="437"/>
        <w:gridCol w:w="437"/>
      </w:tblGrid>
      <w:tr w:rsidR="00B64C3C" w:rsidRPr="00B64C3C" w14:paraId="2FBB8A36" w14:textId="77777777" w:rsidTr="00B64C3C">
        <w:tc>
          <w:tcPr>
            <w:tcW w:w="445" w:type="pct"/>
            <w:hideMark/>
          </w:tcPr>
          <w:p w14:paraId="7090CCAE"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الرقم</w:t>
            </w:r>
          </w:p>
        </w:tc>
        <w:tc>
          <w:tcPr>
            <w:tcW w:w="2904" w:type="pct"/>
            <w:hideMark/>
          </w:tcPr>
          <w:p w14:paraId="7E09351B"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الفقرة</w:t>
            </w:r>
          </w:p>
        </w:tc>
        <w:tc>
          <w:tcPr>
            <w:tcW w:w="529" w:type="pct"/>
            <w:hideMark/>
          </w:tcPr>
          <w:p w14:paraId="42473D6D"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البعد</w:t>
            </w:r>
          </w:p>
        </w:tc>
        <w:tc>
          <w:tcPr>
            <w:tcW w:w="224" w:type="pct"/>
            <w:hideMark/>
          </w:tcPr>
          <w:p w14:paraId="420C58BD"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5</w:t>
            </w:r>
          </w:p>
        </w:tc>
        <w:tc>
          <w:tcPr>
            <w:tcW w:w="224" w:type="pct"/>
            <w:hideMark/>
          </w:tcPr>
          <w:p w14:paraId="6EB511D7"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4</w:t>
            </w:r>
          </w:p>
        </w:tc>
        <w:tc>
          <w:tcPr>
            <w:tcW w:w="224" w:type="pct"/>
            <w:hideMark/>
          </w:tcPr>
          <w:p w14:paraId="337A5460"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3</w:t>
            </w:r>
          </w:p>
        </w:tc>
        <w:tc>
          <w:tcPr>
            <w:tcW w:w="224" w:type="pct"/>
            <w:hideMark/>
          </w:tcPr>
          <w:p w14:paraId="7703B6AC"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2</w:t>
            </w:r>
          </w:p>
        </w:tc>
        <w:tc>
          <w:tcPr>
            <w:tcW w:w="224" w:type="pct"/>
            <w:hideMark/>
          </w:tcPr>
          <w:p w14:paraId="6483CF7B"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Pr>
              <w:t>1</w:t>
            </w:r>
          </w:p>
        </w:tc>
      </w:tr>
      <w:tr w:rsidR="00B64C3C" w:rsidRPr="00B64C3C" w14:paraId="0B8BC24A" w14:textId="77777777" w:rsidTr="00B64C3C">
        <w:tc>
          <w:tcPr>
            <w:tcW w:w="445" w:type="pct"/>
            <w:hideMark/>
          </w:tcPr>
          <w:p w14:paraId="48B1FC0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w:t>
            </w:r>
          </w:p>
        </w:tc>
        <w:tc>
          <w:tcPr>
            <w:tcW w:w="2904" w:type="pct"/>
            <w:hideMark/>
          </w:tcPr>
          <w:p w14:paraId="6F1D89A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يبادر إلى المشاركة في الأنشطة دون طلب مباشر</w:t>
            </w:r>
            <w:r w:rsidRPr="00B64C3C">
              <w:rPr>
                <w:rFonts w:ascii="Sakkal Majalla" w:eastAsia="Simplified Arabic" w:hAnsi="Sakkal Majalla" w:cs="Sakkal Majalla"/>
                <w:color w:val="EE0000"/>
                <w:sz w:val="28"/>
                <w:szCs w:val="28"/>
              </w:rPr>
              <w:t>.</w:t>
            </w:r>
          </w:p>
        </w:tc>
        <w:tc>
          <w:tcPr>
            <w:tcW w:w="529" w:type="pct"/>
            <w:hideMark/>
          </w:tcPr>
          <w:p w14:paraId="5B36BCF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5DFBF56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602F1B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A00169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0700E5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5E27412"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7A923491" w14:textId="77777777" w:rsidTr="00B64C3C">
        <w:tc>
          <w:tcPr>
            <w:tcW w:w="445" w:type="pct"/>
            <w:hideMark/>
          </w:tcPr>
          <w:p w14:paraId="0BA94C0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w:t>
            </w:r>
          </w:p>
        </w:tc>
        <w:tc>
          <w:tcPr>
            <w:tcW w:w="2904" w:type="pct"/>
            <w:hideMark/>
          </w:tcPr>
          <w:p w14:paraId="78D581E6"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يقترح أفكاراً جديدة أثناء تنفيذ النشاط</w:t>
            </w:r>
            <w:r w:rsidRPr="00B64C3C">
              <w:rPr>
                <w:rFonts w:ascii="Sakkal Majalla" w:eastAsia="Simplified Arabic" w:hAnsi="Sakkal Majalla" w:cs="Sakkal Majalla"/>
                <w:color w:val="EE0000"/>
                <w:sz w:val="28"/>
                <w:szCs w:val="28"/>
              </w:rPr>
              <w:t>.</w:t>
            </w:r>
          </w:p>
        </w:tc>
        <w:tc>
          <w:tcPr>
            <w:tcW w:w="529" w:type="pct"/>
            <w:hideMark/>
          </w:tcPr>
          <w:p w14:paraId="31E555F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461F662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D9ED15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0D0E08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842553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3CAEA7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92DC51B" w14:textId="77777777" w:rsidTr="00B64C3C">
        <w:tc>
          <w:tcPr>
            <w:tcW w:w="445" w:type="pct"/>
            <w:hideMark/>
          </w:tcPr>
          <w:p w14:paraId="55F78E3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3</w:t>
            </w:r>
          </w:p>
        </w:tc>
        <w:tc>
          <w:tcPr>
            <w:tcW w:w="2904" w:type="pct"/>
            <w:hideMark/>
          </w:tcPr>
          <w:p w14:paraId="1518CC33" w14:textId="289C558B" w:rsidR="00B64C3C" w:rsidRPr="00B64C3C" w:rsidRDefault="009C712F"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يبادر بالقيام</w:t>
            </w:r>
            <w:r w:rsidR="00B64C3C" w:rsidRPr="00B64C3C">
              <w:rPr>
                <w:rFonts w:ascii="Sakkal Majalla" w:eastAsia="Simplified Arabic" w:hAnsi="Sakkal Majalla" w:cs="Sakkal Majalla"/>
                <w:color w:val="EE0000"/>
                <w:sz w:val="28"/>
                <w:szCs w:val="28"/>
                <w:rtl/>
              </w:rPr>
              <w:t xml:space="preserve"> بالمهام المطلوبة</w:t>
            </w:r>
            <w:r w:rsidR="00B64C3C" w:rsidRPr="00B64C3C">
              <w:rPr>
                <w:rFonts w:ascii="Sakkal Majalla" w:eastAsia="Simplified Arabic" w:hAnsi="Sakkal Majalla" w:cs="Sakkal Majalla"/>
                <w:color w:val="EE0000"/>
                <w:sz w:val="28"/>
                <w:szCs w:val="28"/>
              </w:rPr>
              <w:t>.</w:t>
            </w:r>
          </w:p>
        </w:tc>
        <w:tc>
          <w:tcPr>
            <w:tcW w:w="529" w:type="pct"/>
            <w:hideMark/>
          </w:tcPr>
          <w:p w14:paraId="735E74A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09AEFAE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8DB17C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82AF95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3AB66B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190C04B"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0797B853" w14:textId="77777777" w:rsidTr="00B64C3C">
        <w:tc>
          <w:tcPr>
            <w:tcW w:w="445" w:type="pct"/>
            <w:hideMark/>
          </w:tcPr>
          <w:p w14:paraId="0BEF57B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4</w:t>
            </w:r>
          </w:p>
        </w:tc>
        <w:tc>
          <w:tcPr>
            <w:tcW w:w="2904" w:type="pct"/>
            <w:hideMark/>
          </w:tcPr>
          <w:p w14:paraId="78046563" w14:textId="599D59D5" w:rsidR="00B64C3C" w:rsidRPr="00B64C3C" w:rsidRDefault="009C712F"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 xml:space="preserve">يلتزم بإتمام </w:t>
            </w:r>
            <w:r w:rsidR="00B64C3C" w:rsidRPr="00B64C3C">
              <w:rPr>
                <w:rFonts w:ascii="Sakkal Majalla" w:eastAsia="Simplified Arabic" w:hAnsi="Sakkal Majalla" w:cs="Sakkal Majalla"/>
                <w:color w:val="EE0000"/>
                <w:sz w:val="28"/>
                <w:szCs w:val="28"/>
                <w:rtl/>
              </w:rPr>
              <w:t xml:space="preserve"> المهمة الموكلة إليه</w:t>
            </w:r>
            <w:r w:rsidR="00B64C3C" w:rsidRPr="00B64C3C">
              <w:rPr>
                <w:rFonts w:ascii="Sakkal Majalla" w:eastAsia="Simplified Arabic" w:hAnsi="Sakkal Majalla" w:cs="Sakkal Majalla"/>
                <w:color w:val="EE0000"/>
                <w:sz w:val="28"/>
                <w:szCs w:val="28"/>
              </w:rPr>
              <w:t>.</w:t>
            </w:r>
          </w:p>
        </w:tc>
        <w:tc>
          <w:tcPr>
            <w:tcW w:w="529" w:type="pct"/>
            <w:hideMark/>
          </w:tcPr>
          <w:p w14:paraId="5BB26E5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6740D91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DD582D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308C45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2607EA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AE829C9"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3B361D4" w14:textId="77777777" w:rsidTr="00B64C3C">
        <w:tc>
          <w:tcPr>
            <w:tcW w:w="445" w:type="pct"/>
            <w:hideMark/>
          </w:tcPr>
          <w:p w14:paraId="6286F362"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5</w:t>
            </w:r>
          </w:p>
        </w:tc>
        <w:tc>
          <w:tcPr>
            <w:tcW w:w="2904" w:type="pct"/>
            <w:hideMark/>
          </w:tcPr>
          <w:p w14:paraId="6E33EF62" w14:textId="3F452453" w:rsidR="00B64C3C" w:rsidRPr="00B64C3C" w:rsidRDefault="009C712F"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 xml:space="preserve">يشارك بفاعلية في إتمام دوره المسند اليه </w:t>
            </w:r>
          </w:p>
        </w:tc>
        <w:tc>
          <w:tcPr>
            <w:tcW w:w="529" w:type="pct"/>
            <w:hideMark/>
          </w:tcPr>
          <w:p w14:paraId="59737B4F"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3E4E778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34BD96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FE0CF3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E7B2A2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60E0A70"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6B6590AE" w14:textId="77777777" w:rsidTr="00B64C3C">
        <w:tc>
          <w:tcPr>
            <w:tcW w:w="445" w:type="pct"/>
            <w:hideMark/>
          </w:tcPr>
          <w:p w14:paraId="63BCAE26"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6</w:t>
            </w:r>
          </w:p>
        </w:tc>
        <w:tc>
          <w:tcPr>
            <w:tcW w:w="2904" w:type="pct"/>
            <w:hideMark/>
          </w:tcPr>
          <w:p w14:paraId="5871C11E" w14:textId="6344D4AD" w:rsidR="00B64C3C" w:rsidRPr="00B64C3C" w:rsidRDefault="009C712F"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 xml:space="preserve">يحسم اختيارة أثناء النشاط </w:t>
            </w:r>
          </w:p>
        </w:tc>
        <w:tc>
          <w:tcPr>
            <w:tcW w:w="529" w:type="pct"/>
            <w:hideMark/>
          </w:tcPr>
          <w:p w14:paraId="1F0A898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724A833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F97BA6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AD6E5E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13E724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3B32A2B"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2460341E" w14:textId="77777777" w:rsidTr="00B64C3C">
        <w:tc>
          <w:tcPr>
            <w:tcW w:w="445" w:type="pct"/>
            <w:hideMark/>
          </w:tcPr>
          <w:p w14:paraId="326C53F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7</w:t>
            </w:r>
          </w:p>
        </w:tc>
        <w:tc>
          <w:tcPr>
            <w:tcW w:w="2904" w:type="pct"/>
            <w:hideMark/>
          </w:tcPr>
          <w:p w14:paraId="00DE85E6" w14:textId="0A036F77" w:rsidR="00B64C3C" w:rsidRPr="00B64C3C" w:rsidRDefault="009C712F"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يبادر بمساعدة</w:t>
            </w:r>
            <w:r w:rsidR="00B64C3C" w:rsidRPr="00B64C3C">
              <w:rPr>
                <w:rFonts w:ascii="Sakkal Majalla" w:eastAsia="Simplified Arabic" w:hAnsi="Sakkal Majalla" w:cs="Sakkal Majalla"/>
                <w:color w:val="EE0000"/>
                <w:sz w:val="28"/>
                <w:szCs w:val="28"/>
                <w:rtl/>
              </w:rPr>
              <w:t xml:space="preserve"> زملاءه عند الحاجة</w:t>
            </w:r>
            <w:r w:rsidR="00B64C3C" w:rsidRPr="00B64C3C">
              <w:rPr>
                <w:rFonts w:ascii="Sakkal Majalla" w:eastAsia="Simplified Arabic" w:hAnsi="Sakkal Majalla" w:cs="Sakkal Majalla"/>
                <w:color w:val="EE0000"/>
                <w:sz w:val="28"/>
                <w:szCs w:val="28"/>
              </w:rPr>
              <w:t>.</w:t>
            </w:r>
          </w:p>
        </w:tc>
        <w:tc>
          <w:tcPr>
            <w:tcW w:w="529" w:type="pct"/>
            <w:hideMark/>
          </w:tcPr>
          <w:p w14:paraId="73C3877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2F31DCC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6F02BE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6D0A2F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D09C9F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B95941F"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4DCC94B" w14:textId="77777777" w:rsidTr="00B64C3C">
        <w:tc>
          <w:tcPr>
            <w:tcW w:w="445" w:type="pct"/>
            <w:hideMark/>
          </w:tcPr>
          <w:p w14:paraId="19BC27F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8</w:t>
            </w:r>
          </w:p>
        </w:tc>
        <w:tc>
          <w:tcPr>
            <w:tcW w:w="2904" w:type="pct"/>
            <w:hideMark/>
          </w:tcPr>
          <w:p w14:paraId="6256B427" w14:textId="234D667B" w:rsidR="00B64C3C" w:rsidRPr="00B64C3C" w:rsidRDefault="006C0819"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 xml:space="preserve">يعبر عن أفكاره بوضوح ويحترم أقرانه </w:t>
            </w:r>
          </w:p>
        </w:tc>
        <w:tc>
          <w:tcPr>
            <w:tcW w:w="529" w:type="pct"/>
            <w:hideMark/>
          </w:tcPr>
          <w:p w14:paraId="334A328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40824B2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188E6C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C0A96E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D4B9BE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8A96035"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5A7F02FC" w14:textId="77777777" w:rsidTr="00B64C3C">
        <w:tc>
          <w:tcPr>
            <w:tcW w:w="445" w:type="pct"/>
            <w:hideMark/>
          </w:tcPr>
          <w:p w14:paraId="7522F54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9</w:t>
            </w:r>
          </w:p>
        </w:tc>
        <w:tc>
          <w:tcPr>
            <w:tcW w:w="2904" w:type="pct"/>
            <w:hideMark/>
          </w:tcPr>
          <w:p w14:paraId="59284CA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ينظم العمل بين أفراد المجموعة</w:t>
            </w:r>
            <w:r w:rsidRPr="00B64C3C">
              <w:rPr>
                <w:rFonts w:ascii="Sakkal Majalla" w:eastAsia="Simplified Arabic" w:hAnsi="Sakkal Majalla" w:cs="Sakkal Majalla"/>
                <w:color w:val="EE0000"/>
                <w:sz w:val="28"/>
                <w:szCs w:val="28"/>
              </w:rPr>
              <w:t>.</w:t>
            </w:r>
          </w:p>
        </w:tc>
        <w:tc>
          <w:tcPr>
            <w:tcW w:w="529" w:type="pct"/>
            <w:hideMark/>
          </w:tcPr>
          <w:p w14:paraId="7A1194C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0F85AF0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6974D8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585BBD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683D66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AC45F0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4C09425A" w14:textId="77777777" w:rsidTr="00B64C3C">
        <w:tc>
          <w:tcPr>
            <w:tcW w:w="445" w:type="pct"/>
            <w:hideMark/>
          </w:tcPr>
          <w:p w14:paraId="55A25D3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10</w:t>
            </w:r>
          </w:p>
        </w:tc>
        <w:tc>
          <w:tcPr>
            <w:tcW w:w="2904" w:type="pct"/>
            <w:hideMark/>
          </w:tcPr>
          <w:p w14:paraId="50DF788C" w14:textId="4C13D14B"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يشجع زملا</w:t>
            </w:r>
            <w:r w:rsidR="006C0819">
              <w:rPr>
                <w:rFonts w:ascii="Sakkal Majalla" w:eastAsia="Simplified Arabic" w:hAnsi="Sakkal Majalla" w:cs="Sakkal Majalla" w:hint="cs"/>
                <w:color w:val="EE0000"/>
                <w:sz w:val="28"/>
                <w:szCs w:val="28"/>
                <w:rtl/>
              </w:rPr>
              <w:t xml:space="preserve">ئه </w:t>
            </w:r>
            <w:r w:rsidRPr="00B64C3C">
              <w:rPr>
                <w:rFonts w:ascii="Sakkal Majalla" w:eastAsia="Simplified Arabic" w:hAnsi="Sakkal Majalla" w:cs="Sakkal Majalla"/>
                <w:color w:val="EE0000"/>
                <w:sz w:val="28"/>
                <w:szCs w:val="28"/>
                <w:rtl/>
              </w:rPr>
              <w:t>على المشاركة</w:t>
            </w:r>
            <w:r w:rsidR="006C0819">
              <w:rPr>
                <w:rFonts w:ascii="Sakkal Majalla" w:eastAsia="Simplified Arabic" w:hAnsi="Sakkal Majalla" w:cs="Sakkal Majalla" w:hint="cs"/>
                <w:color w:val="EE0000"/>
                <w:sz w:val="28"/>
                <w:szCs w:val="28"/>
                <w:rtl/>
              </w:rPr>
              <w:t xml:space="preserve"> في الأنشطة الجماعية </w:t>
            </w:r>
          </w:p>
        </w:tc>
        <w:tc>
          <w:tcPr>
            <w:tcW w:w="529" w:type="pct"/>
            <w:hideMark/>
          </w:tcPr>
          <w:p w14:paraId="2820841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0277B85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5E81A4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445F25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A6FA3F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7F20DD3"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863565F" w14:textId="77777777" w:rsidTr="00B64C3C">
        <w:tc>
          <w:tcPr>
            <w:tcW w:w="445" w:type="pct"/>
            <w:hideMark/>
          </w:tcPr>
          <w:p w14:paraId="1A43435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11</w:t>
            </w:r>
          </w:p>
        </w:tc>
        <w:tc>
          <w:tcPr>
            <w:tcW w:w="2904" w:type="pct"/>
            <w:hideMark/>
          </w:tcPr>
          <w:p w14:paraId="217B8034" w14:textId="7CE4E6A6" w:rsidR="00B64C3C" w:rsidRPr="00B64C3C" w:rsidRDefault="006C0819"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يقترح حلول للمشكلات</w:t>
            </w:r>
            <w:r w:rsidR="00B64C3C" w:rsidRPr="00B64C3C">
              <w:rPr>
                <w:rFonts w:ascii="Sakkal Majalla" w:eastAsia="Simplified Arabic" w:hAnsi="Sakkal Majalla" w:cs="Sakkal Majalla"/>
                <w:color w:val="EE0000"/>
                <w:sz w:val="28"/>
                <w:szCs w:val="28"/>
                <w:rtl/>
              </w:rPr>
              <w:t xml:space="preserve"> التي تواجه المجموعة</w:t>
            </w:r>
            <w:r w:rsidR="00B64C3C" w:rsidRPr="00B64C3C">
              <w:rPr>
                <w:rFonts w:ascii="Sakkal Majalla" w:eastAsia="Simplified Arabic" w:hAnsi="Sakkal Majalla" w:cs="Sakkal Majalla"/>
                <w:color w:val="EE0000"/>
                <w:sz w:val="28"/>
                <w:szCs w:val="28"/>
              </w:rPr>
              <w:t>.</w:t>
            </w:r>
          </w:p>
        </w:tc>
        <w:tc>
          <w:tcPr>
            <w:tcW w:w="529" w:type="pct"/>
            <w:hideMark/>
          </w:tcPr>
          <w:p w14:paraId="19F220B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78DCB29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5BC1C9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CA2206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2C0FA4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04F9711"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630E171E" w14:textId="77777777" w:rsidTr="00B64C3C">
        <w:tc>
          <w:tcPr>
            <w:tcW w:w="445" w:type="pct"/>
            <w:hideMark/>
          </w:tcPr>
          <w:p w14:paraId="35F5434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12</w:t>
            </w:r>
          </w:p>
        </w:tc>
        <w:tc>
          <w:tcPr>
            <w:tcW w:w="2904" w:type="pct"/>
            <w:hideMark/>
          </w:tcPr>
          <w:p w14:paraId="1D226FDB" w14:textId="0EFC1F4E" w:rsidR="00B64C3C" w:rsidRPr="00B64C3C" w:rsidRDefault="006C0819"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 xml:space="preserve">يشارك بالأنشطة الجماعية بثقة </w:t>
            </w:r>
          </w:p>
        </w:tc>
        <w:tc>
          <w:tcPr>
            <w:tcW w:w="529" w:type="pct"/>
            <w:hideMark/>
          </w:tcPr>
          <w:p w14:paraId="4D29EA7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5C14C32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38E920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F858DA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19841D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921DC52"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2B6B4533" w14:textId="77777777" w:rsidTr="00B64C3C">
        <w:tc>
          <w:tcPr>
            <w:tcW w:w="445" w:type="pct"/>
            <w:hideMark/>
          </w:tcPr>
          <w:p w14:paraId="2E99D83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lastRenderedPageBreak/>
              <w:t>13</w:t>
            </w:r>
          </w:p>
        </w:tc>
        <w:tc>
          <w:tcPr>
            <w:tcW w:w="2904" w:type="pct"/>
            <w:hideMark/>
          </w:tcPr>
          <w:p w14:paraId="5F090C5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يعبر عن رأيه أمام زملائه بثقة</w:t>
            </w:r>
            <w:r w:rsidRPr="00B64C3C">
              <w:rPr>
                <w:rFonts w:ascii="Sakkal Majalla" w:eastAsia="Simplified Arabic" w:hAnsi="Sakkal Majalla" w:cs="Sakkal Majalla"/>
                <w:color w:val="EE0000"/>
                <w:sz w:val="28"/>
                <w:szCs w:val="28"/>
              </w:rPr>
              <w:t>.</w:t>
            </w:r>
          </w:p>
        </w:tc>
        <w:tc>
          <w:tcPr>
            <w:tcW w:w="529" w:type="pct"/>
            <w:hideMark/>
          </w:tcPr>
          <w:p w14:paraId="792BA60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1A8CF90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D3ACBC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3A84E4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AD01AD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CA184AB"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24ABFE41" w14:textId="77777777" w:rsidTr="00B64C3C">
        <w:tc>
          <w:tcPr>
            <w:tcW w:w="445" w:type="pct"/>
            <w:hideMark/>
          </w:tcPr>
          <w:p w14:paraId="4D4A8E6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14</w:t>
            </w:r>
          </w:p>
        </w:tc>
        <w:tc>
          <w:tcPr>
            <w:tcW w:w="2904" w:type="pct"/>
            <w:hideMark/>
          </w:tcPr>
          <w:p w14:paraId="40457C80" w14:textId="0C247C7B" w:rsidR="00B64C3C" w:rsidRPr="00B64C3C" w:rsidRDefault="006C0819"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 xml:space="preserve">يناقش أفكار زملائه أثناء النشاط الجماعي </w:t>
            </w:r>
          </w:p>
        </w:tc>
        <w:tc>
          <w:tcPr>
            <w:tcW w:w="529" w:type="pct"/>
            <w:hideMark/>
          </w:tcPr>
          <w:p w14:paraId="44C6231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003D65C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E773CA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F5E513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05FB4CD"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2A8114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30FAF87E" w14:textId="77777777" w:rsidTr="00B64C3C">
        <w:tc>
          <w:tcPr>
            <w:tcW w:w="445" w:type="pct"/>
            <w:hideMark/>
          </w:tcPr>
          <w:p w14:paraId="7545CA3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15</w:t>
            </w:r>
          </w:p>
        </w:tc>
        <w:tc>
          <w:tcPr>
            <w:tcW w:w="2904" w:type="pct"/>
            <w:hideMark/>
          </w:tcPr>
          <w:p w14:paraId="116ABE0D" w14:textId="57AA3637" w:rsidR="00B64C3C" w:rsidRPr="00B64C3C" w:rsidRDefault="009C712F" w:rsidP="00B64C3C">
            <w:pPr>
              <w:bidi/>
              <w:spacing w:after="0"/>
              <w:rPr>
                <w:rFonts w:ascii="Sakkal Majalla" w:eastAsia="Simplified Arabic" w:hAnsi="Sakkal Majalla" w:cs="Sakkal Majalla"/>
                <w:color w:val="EE0000"/>
                <w:sz w:val="28"/>
                <w:szCs w:val="28"/>
              </w:rPr>
            </w:pPr>
            <w:r w:rsidRPr="009C712F">
              <w:rPr>
                <w:rFonts w:ascii="Sakkal Majalla" w:eastAsia="Simplified Arabic" w:hAnsi="Sakkal Majalla" w:cs="Sakkal Majalla" w:hint="cs"/>
                <w:color w:val="EE0000"/>
                <w:sz w:val="28"/>
                <w:szCs w:val="28"/>
                <w:rtl/>
              </w:rPr>
              <w:t>يقود زملاءه أثناء النشاط الجماعي</w:t>
            </w:r>
          </w:p>
        </w:tc>
        <w:tc>
          <w:tcPr>
            <w:tcW w:w="529" w:type="pct"/>
            <w:hideMark/>
          </w:tcPr>
          <w:p w14:paraId="4709C32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القيادة</w:t>
            </w:r>
          </w:p>
        </w:tc>
        <w:tc>
          <w:tcPr>
            <w:tcW w:w="224" w:type="pct"/>
            <w:hideMark/>
          </w:tcPr>
          <w:p w14:paraId="5C8F8AA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9C5FA7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B264EA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7A3D83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3ABCD97"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2E7A0A6E" w14:textId="77777777" w:rsidTr="00B64C3C">
        <w:tc>
          <w:tcPr>
            <w:tcW w:w="445" w:type="pct"/>
          </w:tcPr>
          <w:p w14:paraId="294A632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904" w:type="pct"/>
          </w:tcPr>
          <w:p w14:paraId="25CAD118" w14:textId="77777777" w:rsidR="00B64C3C" w:rsidRPr="00B64C3C" w:rsidRDefault="00B64C3C" w:rsidP="00B64C3C">
            <w:pPr>
              <w:bidi/>
              <w:spacing w:after="0"/>
              <w:rPr>
                <w:rFonts w:ascii="Sakkal Majalla" w:eastAsia="Simplified Arabic" w:hAnsi="Sakkal Majalla" w:cs="Sakkal Majalla"/>
                <w:color w:val="EE0000"/>
                <w:sz w:val="28"/>
                <w:szCs w:val="28"/>
                <w:rtl/>
              </w:rPr>
            </w:pPr>
          </w:p>
        </w:tc>
        <w:tc>
          <w:tcPr>
            <w:tcW w:w="529" w:type="pct"/>
          </w:tcPr>
          <w:p w14:paraId="70C45E35" w14:textId="77777777" w:rsidR="00B64C3C" w:rsidRPr="00B64C3C" w:rsidRDefault="00B64C3C" w:rsidP="00B64C3C">
            <w:pPr>
              <w:bidi/>
              <w:spacing w:after="0"/>
              <w:rPr>
                <w:rFonts w:ascii="Sakkal Majalla" w:eastAsia="Simplified Arabic" w:hAnsi="Sakkal Majalla" w:cs="Sakkal Majalla"/>
                <w:color w:val="EE0000"/>
                <w:sz w:val="28"/>
                <w:szCs w:val="28"/>
                <w:rtl/>
              </w:rPr>
            </w:pPr>
          </w:p>
        </w:tc>
        <w:tc>
          <w:tcPr>
            <w:tcW w:w="224" w:type="pct"/>
          </w:tcPr>
          <w:p w14:paraId="385F04F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tcPr>
          <w:p w14:paraId="304DB51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tcPr>
          <w:p w14:paraId="302A2DB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tcPr>
          <w:p w14:paraId="5D29B6CD"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tcPr>
          <w:p w14:paraId="2456BC14"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5EB88AE8" w14:textId="77777777" w:rsidTr="00B64C3C">
        <w:tc>
          <w:tcPr>
            <w:tcW w:w="445" w:type="pct"/>
            <w:hideMark/>
          </w:tcPr>
          <w:p w14:paraId="271BBD1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16</w:t>
            </w:r>
          </w:p>
        </w:tc>
        <w:tc>
          <w:tcPr>
            <w:tcW w:w="2904" w:type="pct"/>
            <w:hideMark/>
          </w:tcPr>
          <w:p w14:paraId="6E30C6A2"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يقدم أكثر من فكرة لإنجاز المهمة</w:t>
            </w:r>
            <w:r w:rsidRPr="00B64C3C">
              <w:rPr>
                <w:rFonts w:ascii="Sakkal Majalla" w:eastAsia="Simplified Arabic" w:hAnsi="Sakkal Majalla" w:cs="Sakkal Majalla"/>
                <w:color w:val="EE0000"/>
                <w:sz w:val="28"/>
                <w:szCs w:val="28"/>
              </w:rPr>
              <w:t>.</w:t>
            </w:r>
          </w:p>
        </w:tc>
        <w:tc>
          <w:tcPr>
            <w:tcW w:w="529" w:type="pct"/>
            <w:hideMark/>
          </w:tcPr>
          <w:p w14:paraId="60411B0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3CB7B8A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F3302C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2FF7E8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EA5542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79A8A4D"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6FFD7B90" w14:textId="77777777" w:rsidTr="00B64C3C">
        <w:tc>
          <w:tcPr>
            <w:tcW w:w="445" w:type="pct"/>
            <w:hideMark/>
          </w:tcPr>
          <w:p w14:paraId="68B5C57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17</w:t>
            </w:r>
          </w:p>
        </w:tc>
        <w:tc>
          <w:tcPr>
            <w:tcW w:w="2904" w:type="pct"/>
            <w:hideMark/>
          </w:tcPr>
          <w:p w14:paraId="20644DC1"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يقترح حلولاً متنوعة للمشكلة نفسها</w:t>
            </w:r>
            <w:r w:rsidRPr="00B64C3C">
              <w:rPr>
                <w:rFonts w:ascii="Sakkal Majalla" w:eastAsia="Simplified Arabic" w:hAnsi="Sakkal Majalla" w:cs="Sakkal Majalla"/>
                <w:color w:val="EE0000"/>
                <w:sz w:val="28"/>
                <w:szCs w:val="28"/>
              </w:rPr>
              <w:t>.</w:t>
            </w:r>
          </w:p>
        </w:tc>
        <w:tc>
          <w:tcPr>
            <w:tcW w:w="529" w:type="pct"/>
            <w:hideMark/>
          </w:tcPr>
          <w:p w14:paraId="4307A67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1789729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EFE5C3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F24240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888463D"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EFB767D"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5B0BC7FD" w14:textId="77777777" w:rsidTr="00B64C3C">
        <w:tc>
          <w:tcPr>
            <w:tcW w:w="445" w:type="pct"/>
            <w:hideMark/>
          </w:tcPr>
          <w:p w14:paraId="6A7A4190"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18</w:t>
            </w:r>
          </w:p>
        </w:tc>
        <w:tc>
          <w:tcPr>
            <w:tcW w:w="2904" w:type="pct"/>
            <w:hideMark/>
          </w:tcPr>
          <w:p w14:paraId="6F32340F"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يستخدم المواد والأدوات بطرق جديدة</w:t>
            </w:r>
            <w:r w:rsidRPr="00B64C3C">
              <w:rPr>
                <w:rFonts w:ascii="Sakkal Majalla" w:eastAsia="Simplified Arabic" w:hAnsi="Sakkal Majalla" w:cs="Sakkal Majalla"/>
                <w:color w:val="EE0000"/>
                <w:sz w:val="28"/>
                <w:szCs w:val="28"/>
              </w:rPr>
              <w:t>.</w:t>
            </w:r>
          </w:p>
        </w:tc>
        <w:tc>
          <w:tcPr>
            <w:tcW w:w="529" w:type="pct"/>
            <w:hideMark/>
          </w:tcPr>
          <w:p w14:paraId="7404223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5DA1F1C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8C5FA2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E1A51E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2C408E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596F398"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73A50A1" w14:textId="77777777" w:rsidTr="00B64C3C">
        <w:tc>
          <w:tcPr>
            <w:tcW w:w="445" w:type="pct"/>
            <w:hideMark/>
          </w:tcPr>
          <w:p w14:paraId="6E04107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19</w:t>
            </w:r>
          </w:p>
        </w:tc>
        <w:tc>
          <w:tcPr>
            <w:tcW w:w="2904" w:type="pct"/>
            <w:hideMark/>
          </w:tcPr>
          <w:p w14:paraId="2CF8CA7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ينتج أفكاراً تختلف عن أفكار زملائه</w:t>
            </w:r>
            <w:r w:rsidRPr="00B64C3C">
              <w:rPr>
                <w:rFonts w:ascii="Sakkal Majalla" w:eastAsia="Simplified Arabic" w:hAnsi="Sakkal Majalla" w:cs="Sakkal Majalla"/>
                <w:color w:val="EE0000"/>
                <w:sz w:val="28"/>
                <w:szCs w:val="28"/>
              </w:rPr>
              <w:t>.</w:t>
            </w:r>
          </w:p>
        </w:tc>
        <w:tc>
          <w:tcPr>
            <w:tcW w:w="529" w:type="pct"/>
            <w:hideMark/>
          </w:tcPr>
          <w:p w14:paraId="5F7B652F"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1BE599E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24D5CD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CEEEFCD"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57293E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7A16F5E"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0F39A0BD" w14:textId="77777777" w:rsidTr="00B64C3C">
        <w:tc>
          <w:tcPr>
            <w:tcW w:w="445" w:type="pct"/>
            <w:hideMark/>
          </w:tcPr>
          <w:p w14:paraId="3333DE0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20</w:t>
            </w:r>
          </w:p>
        </w:tc>
        <w:tc>
          <w:tcPr>
            <w:tcW w:w="2904" w:type="pct"/>
            <w:hideMark/>
          </w:tcPr>
          <w:p w14:paraId="67DA369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خيالاً واسعاً أثناء النشاط</w:t>
            </w:r>
            <w:r w:rsidRPr="00B64C3C">
              <w:rPr>
                <w:rFonts w:ascii="Sakkal Majalla" w:eastAsia="Simplified Arabic" w:hAnsi="Sakkal Majalla" w:cs="Sakkal Majalla"/>
                <w:color w:val="EE0000"/>
                <w:sz w:val="28"/>
                <w:szCs w:val="28"/>
              </w:rPr>
              <w:t>.</w:t>
            </w:r>
          </w:p>
        </w:tc>
        <w:tc>
          <w:tcPr>
            <w:tcW w:w="529" w:type="pct"/>
            <w:hideMark/>
          </w:tcPr>
          <w:p w14:paraId="396E3772"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5451E76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527563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122BF1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D08AF2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134BCBD"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38F6C345" w14:textId="77777777" w:rsidTr="00B64C3C">
        <w:tc>
          <w:tcPr>
            <w:tcW w:w="445" w:type="pct"/>
            <w:hideMark/>
          </w:tcPr>
          <w:p w14:paraId="30D832B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21</w:t>
            </w:r>
          </w:p>
        </w:tc>
        <w:tc>
          <w:tcPr>
            <w:tcW w:w="2904" w:type="pct"/>
            <w:hideMark/>
          </w:tcPr>
          <w:p w14:paraId="711EC8A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يربط بين أفكار متعددة لإنتاج فكرة جديدة</w:t>
            </w:r>
            <w:r w:rsidRPr="00B64C3C">
              <w:rPr>
                <w:rFonts w:ascii="Sakkal Majalla" w:eastAsia="Simplified Arabic" w:hAnsi="Sakkal Majalla" w:cs="Sakkal Majalla"/>
                <w:color w:val="EE0000"/>
                <w:sz w:val="28"/>
                <w:szCs w:val="28"/>
              </w:rPr>
              <w:t>.</w:t>
            </w:r>
          </w:p>
        </w:tc>
        <w:tc>
          <w:tcPr>
            <w:tcW w:w="529" w:type="pct"/>
            <w:hideMark/>
          </w:tcPr>
          <w:p w14:paraId="4504D2F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651EF46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F93BC2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1A5499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D049BE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4DD4D9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703383A1" w14:textId="77777777" w:rsidTr="00B64C3C">
        <w:tc>
          <w:tcPr>
            <w:tcW w:w="445" w:type="pct"/>
            <w:hideMark/>
          </w:tcPr>
          <w:p w14:paraId="6DADFBF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22</w:t>
            </w:r>
          </w:p>
        </w:tc>
        <w:tc>
          <w:tcPr>
            <w:tcW w:w="2904" w:type="pct"/>
            <w:hideMark/>
          </w:tcPr>
          <w:p w14:paraId="46A9158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يجرب أساليب مختلفة للوصول إلى النتيجة</w:t>
            </w:r>
            <w:r w:rsidRPr="00B64C3C">
              <w:rPr>
                <w:rFonts w:ascii="Sakkal Majalla" w:eastAsia="Simplified Arabic" w:hAnsi="Sakkal Majalla" w:cs="Sakkal Majalla"/>
                <w:color w:val="EE0000"/>
                <w:sz w:val="28"/>
                <w:szCs w:val="28"/>
              </w:rPr>
              <w:t>.</w:t>
            </w:r>
          </w:p>
        </w:tc>
        <w:tc>
          <w:tcPr>
            <w:tcW w:w="529" w:type="pct"/>
            <w:hideMark/>
          </w:tcPr>
          <w:p w14:paraId="5FAB457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4895B2C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1F7C153"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8C068D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883CCB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3514792"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735BE1C1" w14:textId="77777777" w:rsidTr="00B64C3C">
        <w:tc>
          <w:tcPr>
            <w:tcW w:w="445" w:type="pct"/>
            <w:hideMark/>
          </w:tcPr>
          <w:p w14:paraId="034D9E4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23</w:t>
            </w:r>
          </w:p>
        </w:tc>
        <w:tc>
          <w:tcPr>
            <w:tcW w:w="2904" w:type="pct"/>
            <w:hideMark/>
          </w:tcPr>
          <w:p w14:paraId="53BE5ED0" w14:textId="4855408C" w:rsidR="00B64C3C" w:rsidRPr="00B64C3C" w:rsidRDefault="009C712F"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مرن في تعديل</w:t>
            </w:r>
            <w:r w:rsidR="00B64C3C" w:rsidRPr="00B64C3C">
              <w:rPr>
                <w:rFonts w:ascii="Sakkal Majalla" w:eastAsia="Simplified Arabic" w:hAnsi="Sakkal Majalla" w:cs="Sakkal Majalla"/>
                <w:color w:val="EE0000"/>
                <w:sz w:val="28"/>
                <w:szCs w:val="28"/>
                <w:rtl/>
              </w:rPr>
              <w:t xml:space="preserve"> أفكاره عند مواجهة صعوبة</w:t>
            </w:r>
            <w:r w:rsidR="00B64C3C" w:rsidRPr="00B64C3C">
              <w:rPr>
                <w:rFonts w:ascii="Sakkal Majalla" w:eastAsia="Simplified Arabic" w:hAnsi="Sakkal Majalla" w:cs="Sakkal Majalla"/>
                <w:color w:val="EE0000"/>
                <w:sz w:val="28"/>
                <w:szCs w:val="28"/>
              </w:rPr>
              <w:t>.</w:t>
            </w:r>
          </w:p>
        </w:tc>
        <w:tc>
          <w:tcPr>
            <w:tcW w:w="529" w:type="pct"/>
            <w:hideMark/>
          </w:tcPr>
          <w:p w14:paraId="49483AE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7308FC5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AC4C36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9896318"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6AB624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7E6912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43075F2B" w14:textId="77777777" w:rsidTr="00B64C3C">
        <w:tc>
          <w:tcPr>
            <w:tcW w:w="445" w:type="pct"/>
            <w:hideMark/>
          </w:tcPr>
          <w:p w14:paraId="26F09FB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24</w:t>
            </w:r>
          </w:p>
        </w:tc>
        <w:tc>
          <w:tcPr>
            <w:tcW w:w="2904" w:type="pct"/>
            <w:hideMark/>
          </w:tcPr>
          <w:p w14:paraId="782C6AB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يبتكر استخدامات جديدة للأدوات المتاحة</w:t>
            </w:r>
            <w:r w:rsidRPr="00B64C3C">
              <w:rPr>
                <w:rFonts w:ascii="Sakkal Majalla" w:eastAsia="Simplified Arabic" w:hAnsi="Sakkal Majalla" w:cs="Sakkal Majalla"/>
                <w:color w:val="EE0000"/>
                <w:sz w:val="28"/>
                <w:szCs w:val="28"/>
              </w:rPr>
              <w:t>.</w:t>
            </w:r>
          </w:p>
        </w:tc>
        <w:tc>
          <w:tcPr>
            <w:tcW w:w="529" w:type="pct"/>
            <w:hideMark/>
          </w:tcPr>
          <w:p w14:paraId="5B073856"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3F09221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C6EC1C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00D945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400904B"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4AC5A0C"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ACF6E17" w14:textId="77777777" w:rsidTr="00B64C3C">
        <w:tc>
          <w:tcPr>
            <w:tcW w:w="445" w:type="pct"/>
            <w:hideMark/>
          </w:tcPr>
          <w:p w14:paraId="0CDAC22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25</w:t>
            </w:r>
          </w:p>
        </w:tc>
        <w:tc>
          <w:tcPr>
            <w:tcW w:w="2904" w:type="pct"/>
            <w:hideMark/>
          </w:tcPr>
          <w:p w14:paraId="3F57EBC0" w14:textId="5799C3FC" w:rsidR="00B64C3C" w:rsidRPr="00B64C3C" w:rsidRDefault="009C712F" w:rsidP="00B64C3C">
            <w:pPr>
              <w:bidi/>
              <w:spacing w:after="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يقترح</w:t>
            </w:r>
            <w:r w:rsidR="00B64C3C" w:rsidRPr="00B64C3C">
              <w:rPr>
                <w:rFonts w:ascii="Sakkal Majalla" w:eastAsia="Simplified Arabic" w:hAnsi="Sakkal Majalla" w:cs="Sakkal Majalla"/>
                <w:color w:val="EE0000"/>
                <w:sz w:val="28"/>
                <w:szCs w:val="28"/>
                <w:rtl/>
              </w:rPr>
              <w:t xml:space="preserve"> إضافات جديدة للنشاط المطلوب</w:t>
            </w:r>
            <w:r w:rsidR="00B64C3C" w:rsidRPr="00B64C3C">
              <w:rPr>
                <w:rFonts w:ascii="Sakkal Majalla" w:eastAsia="Simplified Arabic" w:hAnsi="Sakkal Majalla" w:cs="Sakkal Majalla"/>
                <w:color w:val="EE0000"/>
                <w:sz w:val="28"/>
                <w:szCs w:val="28"/>
              </w:rPr>
              <w:t>.</w:t>
            </w:r>
          </w:p>
        </w:tc>
        <w:tc>
          <w:tcPr>
            <w:tcW w:w="529" w:type="pct"/>
            <w:hideMark/>
          </w:tcPr>
          <w:p w14:paraId="2AFBEF7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1E1E12A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02BE5E8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C3CE397"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6F3F87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788ED6B2"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1ECEAB85" w14:textId="77777777" w:rsidTr="00B64C3C">
        <w:tc>
          <w:tcPr>
            <w:tcW w:w="445" w:type="pct"/>
            <w:hideMark/>
          </w:tcPr>
          <w:p w14:paraId="22BF32C3"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26</w:t>
            </w:r>
          </w:p>
        </w:tc>
        <w:tc>
          <w:tcPr>
            <w:tcW w:w="2904" w:type="pct"/>
            <w:hideMark/>
          </w:tcPr>
          <w:p w14:paraId="1C0B247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يطرح أسئلة تعكس التفكير والاستكشاف</w:t>
            </w:r>
            <w:r w:rsidRPr="00B64C3C">
              <w:rPr>
                <w:rFonts w:ascii="Sakkal Majalla" w:eastAsia="Simplified Arabic" w:hAnsi="Sakkal Majalla" w:cs="Sakkal Majalla"/>
                <w:color w:val="EE0000"/>
                <w:sz w:val="28"/>
                <w:szCs w:val="28"/>
              </w:rPr>
              <w:t>.</w:t>
            </w:r>
          </w:p>
        </w:tc>
        <w:tc>
          <w:tcPr>
            <w:tcW w:w="529" w:type="pct"/>
            <w:hideMark/>
          </w:tcPr>
          <w:p w14:paraId="72833AA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2F6E0CC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BEE298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ABB1E9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7907F50"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D70E358"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00554E89" w14:textId="77777777" w:rsidTr="00B64C3C">
        <w:tc>
          <w:tcPr>
            <w:tcW w:w="445" w:type="pct"/>
            <w:hideMark/>
          </w:tcPr>
          <w:p w14:paraId="7996CD3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27</w:t>
            </w:r>
          </w:p>
        </w:tc>
        <w:tc>
          <w:tcPr>
            <w:tcW w:w="2904" w:type="pct"/>
            <w:hideMark/>
          </w:tcPr>
          <w:p w14:paraId="294C27F4"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مرونة في التعامل مع المواقف الجديدة</w:t>
            </w:r>
            <w:r w:rsidRPr="00B64C3C">
              <w:rPr>
                <w:rFonts w:ascii="Sakkal Majalla" w:eastAsia="Simplified Arabic" w:hAnsi="Sakkal Majalla" w:cs="Sakkal Majalla"/>
                <w:color w:val="EE0000"/>
                <w:sz w:val="28"/>
                <w:szCs w:val="28"/>
              </w:rPr>
              <w:t>.</w:t>
            </w:r>
          </w:p>
        </w:tc>
        <w:tc>
          <w:tcPr>
            <w:tcW w:w="529" w:type="pct"/>
            <w:hideMark/>
          </w:tcPr>
          <w:p w14:paraId="69A5751C"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0B8A993A"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5F2508AE"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ACAE76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51C65B6"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D76C44A"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49831FF1" w14:textId="77777777" w:rsidTr="00B64C3C">
        <w:tc>
          <w:tcPr>
            <w:tcW w:w="445" w:type="pct"/>
            <w:hideMark/>
          </w:tcPr>
          <w:p w14:paraId="63B296C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28</w:t>
            </w:r>
          </w:p>
        </w:tc>
        <w:tc>
          <w:tcPr>
            <w:tcW w:w="2904" w:type="pct"/>
            <w:hideMark/>
          </w:tcPr>
          <w:p w14:paraId="554FA5F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يطور أفكار زملائه ويضيف إليها</w:t>
            </w:r>
            <w:r w:rsidRPr="00B64C3C">
              <w:rPr>
                <w:rFonts w:ascii="Sakkal Majalla" w:eastAsia="Simplified Arabic" w:hAnsi="Sakkal Majalla" w:cs="Sakkal Majalla"/>
                <w:color w:val="EE0000"/>
                <w:sz w:val="28"/>
                <w:szCs w:val="28"/>
              </w:rPr>
              <w:t>.</w:t>
            </w:r>
          </w:p>
        </w:tc>
        <w:tc>
          <w:tcPr>
            <w:tcW w:w="529" w:type="pct"/>
            <w:hideMark/>
          </w:tcPr>
          <w:p w14:paraId="6B9FC4A2"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6B47600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C3AE872"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AF42E6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4A5598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6691CD0"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746ED166" w14:textId="77777777" w:rsidTr="00B64C3C">
        <w:tc>
          <w:tcPr>
            <w:tcW w:w="445" w:type="pct"/>
            <w:hideMark/>
          </w:tcPr>
          <w:p w14:paraId="466D4C3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29</w:t>
            </w:r>
          </w:p>
        </w:tc>
        <w:tc>
          <w:tcPr>
            <w:tcW w:w="2904" w:type="pct"/>
            <w:hideMark/>
          </w:tcPr>
          <w:p w14:paraId="6A12013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ينتج أعمالاً أو نماذج تتميز بالأصالة</w:t>
            </w:r>
            <w:r w:rsidRPr="00B64C3C">
              <w:rPr>
                <w:rFonts w:ascii="Sakkal Majalla" w:eastAsia="Simplified Arabic" w:hAnsi="Sakkal Majalla" w:cs="Sakkal Majalla"/>
                <w:color w:val="EE0000"/>
                <w:sz w:val="28"/>
                <w:szCs w:val="28"/>
              </w:rPr>
              <w:t>.</w:t>
            </w:r>
          </w:p>
        </w:tc>
        <w:tc>
          <w:tcPr>
            <w:tcW w:w="529" w:type="pct"/>
            <w:hideMark/>
          </w:tcPr>
          <w:p w14:paraId="4FC5AB5E"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6D4C0FCF"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A077029"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A66A76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3F3080A5"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42C40133"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r w:rsidR="00B64C3C" w:rsidRPr="00B64C3C" w14:paraId="542E1D28" w14:textId="77777777" w:rsidTr="00B64C3C">
        <w:tc>
          <w:tcPr>
            <w:tcW w:w="445" w:type="pct"/>
            <w:hideMark/>
          </w:tcPr>
          <w:p w14:paraId="5A64280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Pr>
              <w:t>30</w:t>
            </w:r>
          </w:p>
        </w:tc>
        <w:tc>
          <w:tcPr>
            <w:tcW w:w="2904" w:type="pct"/>
            <w:hideMark/>
          </w:tcPr>
          <w:p w14:paraId="4F602C4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يظهر القدرة على إيجاد حلول غير مألوفة للمشكلات</w:t>
            </w:r>
            <w:r w:rsidRPr="00B64C3C">
              <w:rPr>
                <w:rFonts w:ascii="Sakkal Majalla" w:eastAsia="Simplified Arabic" w:hAnsi="Sakkal Majalla" w:cs="Sakkal Majalla"/>
                <w:color w:val="EE0000"/>
                <w:sz w:val="28"/>
                <w:szCs w:val="28"/>
              </w:rPr>
              <w:t>.</w:t>
            </w:r>
          </w:p>
        </w:tc>
        <w:tc>
          <w:tcPr>
            <w:tcW w:w="529" w:type="pct"/>
            <w:hideMark/>
          </w:tcPr>
          <w:p w14:paraId="3790295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الابتكار</w:t>
            </w:r>
          </w:p>
        </w:tc>
        <w:tc>
          <w:tcPr>
            <w:tcW w:w="224" w:type="pct"/>
            <w:hideMark/>
          </w:tcPr>
          <w:p w14:paraId="308EBE4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6F25A0AC"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1191D741"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2FB9A54" w14:textId="77777777" w:rsidR="00B64C3C" w:rsidRPr="00B64C3C" w:rsidRDefault="00B64C3C" w:rsidP="00B64C3C">
            <w:pPr>
              <w:bidi/>
              <w:spacing w:after="0"/>
              <w:rPr>
                <w:rFonts w:ascii="Sakkal Majalla" w:eastAsia="Simplified Arabic" w:hAnsi="Sakkal Majalla" w:cs="Sakkal Majalla"/>
                <w:color w:val="EE0000"/>
                <w:sz w:val="28"/>
                <w:szCs w:val="28"/>
              </w:rPr>
            </w:pPr>
          </w:p>
        </w:tc>
        <w:tc>
          <w:tcPr>
            <w:tcW w:w="224" w:type="pct"/>
            <w:hideMark/>
          </w:tcPr>
          <w:p w14:paraId="295C4775" w14:textId="77777777" w:rsidR="00B64C3C" w:rsidRPr="00B64C3C" w:rsidRDefault="00B64C3C" w:rsidP="00B64C3C">
            <w:pPr>
              <w:bidi/>
              <w:spacing w:after="0"/>
              <w:rPr>
                <w:rFonts w:ascii="Sakkal Majalla" w:eastAsia="Simplified Arabic" w:hAnsi="Sakkal Majalla" w:cs="Sakkal Majalla"/>
                <w:color w:val="EE0000"/>
                <w:sz w:val="28"/>
                <w:szCs w:val="28"/>
              </w:rPr>
            </w:pPr>
          </w:p>
        </w:tc>
      </w:tr>
    </w:tbl>
    <w:p w14:paraId="08217694" w14:textId="1AEEFC86" w:rsidR="00B64C3C" w:rsidRPr="00B64C3C" w:rsidRDefault="00B64C3C" w:rsidP="00B64C3C">
      <w:pPr>
        <w:bidi/>
        <w:spacing w:after="0"/>
        <w:rPr>
          <w:rFonts w:ascii="Sakkal Majalla" w:eastAsia="Simplified Arabic" w:hAnsi="Sakkal Majalla" w:cs="Sakkal Majalla"/>
          <w:color w:val="EE0000"/>
          <w:sz w:val="28"/>
          <w:szCs w:val="28"/>
        </w:rPr>
      </w:pPr>
    </w:p>
    <w:p w14:paraId="06CEC697"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البيانات الديموغرافية</w:t>
      </w:r>
    </w:p>
    <w:tbl>
      <w:tblPr>
        <w:tblStyle w:val="TableGrid"/>
        <w:bidiVisual/>
        <w:tblW w:w="0" w:type="auto"/>
        <w:tblLook w:val="04A0" w:firstRow="1" w:lastRow="0" w:firstColumn="1" w:lastColumn="0" w:noHBand="0" w:noVBand="1"/>
      </w:tblPr>
      <w:tblGrid>
        <w:gridCol w:w="941"/>
        <w:gridCol w:w="8808"/>
      </w:tblGrid>
      <w:tr w:rsidR="00B64C3C" w:rsidRPr="00B64C3C" w14:paraId="48F01BAF" w14:textId="77777777" w:rsidTr="00B64C3C">
        <w:tc>
          <w:tcPr>
            <w:tcW w:w="0" w:type="auto"/>
            <w:hideMark/>
          </w:tcPr>
          <w:p w14:paraId="45A53285"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المتغير</w:t>
            </w:r>
          </w:p>
        </w:tc>
        <w:tc>
          <w:tcPr>
            <w:tcW w:w="0" w:type="auto"/>
            <w:hideMark/>
          </w:tcPr>
          <w:p w14:paraId="6D9003D6" w14:textId="77777777" w:rsidR="00B64C3C" w:rsidRPr="00B64C3C" w:rsidRDefault="00B64C3C" w:rsidP="00B64C3C">
            <w:pPr>
              <w:bidi/>
              <w:spacing w:after="0"/>
              <w:rPr>
                <w:rFonts w:ascii="Sakkal Majalla" w:eastAsia="Simplified Arabic" w:hAnsi="Sakkal Majalla" w:cs="Sakkal Majalla"/>
                <w:b/>
                <w:bCs/>
                <w:color w:val="EE0000"/>
                <w:sz w:val="28"/>
                <w:szCs w:val="28"/>
              </w:rPr>
            </w:pPr>
            <w:r w:rsidRPr="00B64C3C">
              <w:rPr>
                <w:rFonts w:ascii="Sakkal Majalla" w:eastAsia="Simplified Arabic" w:hAnsi="Sakkal Majalla" w:cs="Sakkal Majalla"/>
                <w:b/>
                <w:bCs/>
                <w:color w:val="EE0000"/>
                <w:sz w:val="28"/>
                <w:szCs w:val="28"/>
                <w:rtl/>
              </w:rPr>
              <w:t>الفئات</w:t>
            </w:r>
          </w:p>
        </w:tc>
      </w:tr>
      <w:tr w:rsidR="00B64C3C" w:rsidRPr="00B64C3C" w14:paraId="328DA470" w14:textId="77777777" w:rsidTr="00B64C3C">
        <w:tc>
          <w:tcPr>
            <w:tcW w:w="0" w:type="auto"/>
            <w:hideMark/>
          </w:tcPr>
          <w:p w14:paraId="3E62D47A"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الجنس</w:t>
            </w:r>
          </w:p>
        </w:tc>
        <w:tc>
          <w:tcPr>
            <w:tcW w:w="0" w:type="auto"/>
            <w:hideMark/>
          </w:tcPr>
          <w:p w14:paraId="707E263B"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w:t>
            </w:r>
            <w:r w:rsidRPr="00B64C3C">
              <w:rPr>
                <w:rFonts w:ascii="Sakkal Majalla" w:eastAsia="Simplified Arabic" w:hAnsi="Sakkal Majalla" w:cs="Sakkal Majalla"/>
                <w:color w:val="EE0000"/>
                <w:sz w:val="28"/>
                <w:szCs w:val="28"/>
                <w:rtl/>
              </w:rPr>
              <w:t xml:space="preserve">ذكر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أنثى</w:t>
            </w:r>
          </w:p>
        </w:tc>
      </w:tr>
      <w:tr w:rsidR="00B64C3C" w:rsidRPr="00B64C3C" w14:paraId="5F33366E" w14:textId="77777777" w:rsidTr="00B64C3C">
        <w:tc>
          <w:tcPr>
            <w:tcW w:w="0" w:type="auto"/>
            <w:hideMark/>
          </w:tcPr>
          <w:p w14:paraId="7EEA3207"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العمر</w:t>
            </w:r>
          </w:p>
        </w:tc>
        <w:tc>
          <w:tcPr>
            <w:tcW w:w="0" w:type="auto"/>
            <w:hideMark/>
          </w:tcPr>
          <w:p w14:paraId="798E327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4 </w:t>
            </w:r>
            <w:r w:rsidRPr="00B64C3C">
              <w:rPr>
                <w:rFonts w:ascii="Sakkal Majalla" w:eastAsia="Simplified Arabic" w:hAnsi="Sakkal Majalla" w:cs="Sakkal Majalla"/>
                <w:color w:val="EE0000"/>
                <w:sz w:val="28"/>
                <w:szCs w:val="28"/>
                <w:rtl/>
              </w:rPr>
              <w:t xml:space="preserve">سنوات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5 </w:t>
            </w:r>
            <w:r w:rsidRPr="00B64C3C">
              <w:rPr>
                <w:rFonts w:ascii="Sakkal Majalla" w:eastAsia="Simplified Arabic" w:hAnsi="Sakkal Majalla" w:cs="Sakkal Majalla" w:hint="cs"/>
                <w:color w:val="EE0000"/>
                <w:sz w:val="28"/>
                <w:szCs w:val="28"/>
                <w:rtl/>
              </w:rPr>
              <w:t>سنوات</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6 </w:t>
            </w:r>
            <w:r w:rsidRPr="00B64C3C">
              <w:rPr>
                <w:rFonts w:ascii="Sakkal Majalla" w:eastAsia="Simplified Arabic" w:hAnsi="Sakkal Majalla" w:cs="Sakkal Majalla" w:hint="cs"/>
                <w:color w:val="EE0000"/>
                <w:sz w:val="28"/>
                <w:szCs w:val="28"/>
                <w:rtl/>
              </w:rPr>
              <w:t>سنوات</w:t>
            </w:r>
          </w:p>
        </w:tc>
      </w:tr>
      <w:tr w:rsidR="00B64C3C" w:rsidRPr="00B64C3C" w14:paraId="294C4F7E" w14:textId="77777777" w:rsidTr="00B64C3C">
        <w:tc>
          <w:tcPr>
            <w:tcW w:w="0" w:type="auto"/>
            <w:hideMark/>
          </w:tcPr>
          <w:p w14:paraId="4ABBF82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الروضة</w:t>
            </w:r>
          </w:p>
        </w:tc>
        <w:tc>
          <w:tcPr>
            <w:tcW w:w="0" w:type="auto"/>
            <w:hideMark/>
          </w:tcPr>
          <w:p w14:paraId="282B89A5"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w:t>
            </w:r>
            <w:r w:rsidRPr="00B64C3C">
              <w:rPr>
                <w:rFonts w:ascii="Sakkal Majalla" w:eastAsia="Simplified Arabic" w:hAnsi="Sakkal Majalla" w:cs="Sakkal Majalla"/>
                <w:color w:val="EE0000"/>
                <w:sz w:val="28"/>
                <w:szCs w:val="28"/>
                <w:rtl/>
              </w:rPr>
              <w:t xml:space="preserve">الروضة الأولى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الروضة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الثانية</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الروضة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الثالثة</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أخرى</w:t>
            </w:r>
            <w:r w:rsidRPr="00B64C3C">
              <w:rPr>
                <w:rFonts w:ascii="Sakkal Majalla" w:eastAsia="Simplified Arabic" w:hAnsi="Sakkal Majalla" w:cs="Sakkal Majalla"/>
                <w:color w:val="EE0000"/>
                <w:sz w:val="28"/>
                <w:szCs w:val="28"/>
              </w:rPr>
              <w:t>: __________</w:t>
            </w:r>
          </w:p>
        </w:tc>
      </w:tr>
      <w:tr w:rsidR="00B64C3C" w:rsidRPr="00B64C3C" w14:paraId="3DE85E70" w14:textId="77777777" w:rsidTr="00B64C3C">
        <w:tc>
          <w:tcPr>
            <w:tcW w:w="0" w:type="auto"/>
            <w:hideMark/>
          </w:tcPr>
          <w:p w14:paraId="6F92525D"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lastRenderedPageBreak/>
              <w:t>الفصل</w:t>
            </w:r>
          </w:p>
        </w:tc>
        <w:tc>
          <w:tcPr>
            <w:tcW w:w="0" w:type="auto"/>
            <w:hideMark/>
          </w:tcPr>
          <w:p w14:paraId="5B6E9F76"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w:t>
            </w:r>
            <w:r w:rsidRPr="00B64C3C">
              <w:rPr>
                <w:rFonts w:ascii="Sakkal Majalla" w:eastAsia="Simplified Arabic" w:hAnsi="Sakkal Majalla" w:cs="Sakkal Majalla"/>
                <w:color w:val="EE0000"/>
                <w:sz w:val="28"/>
                <w:szCs w:val="28"/>
                <w:rtl/>
              </w:rPr>
              <w:t xml:space="preserve">الأول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الثاني</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الثالث</w:t>
            </w:r>
          </w:p>
        </w:tc>
      </w:tr>
      <w:tr w:rsidR="00B64C3C" w:rsidRPr="00B64C3C" w14:paraId="219170D4" w14:textId="77777777" w:rsidTr="00B64C3C">
        <w:tc>
          <w:tcPr>
            <w:tcW w:w="0" w:type="auto"/>
            <w:hideMark/>
          </w:tcPr>
          <w:p w14:paraId="167BD019"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Sakkal Majalla" w:eastAsia="Simplified Arabic" w:hAnsi="Sakkal Majalla" w:cs="Sakkal Majalla"/>
                <w:color w:val="EE0000"/>
                <w:sz w:val="28"/>
                <w:szCs w:val="28"/>
                <w:rtl/>
              </w:rPr>
              <w:t>المجموعة</w:t>
            </w:r>
          </w:p>
        </w:tc>
        <w:tc>
          <w:tcPr>
            <w:tcW w:w="0" w:type="auto"/>
            <w:hideMark/>
          </w:tcPr>
          <w:p w14:paraId="26EB07A8" w14:textId="77777777" w:rsidR="00B64C3C" w:rsidRPr="00B64C3C" w:rsidRDefault="00B64C3C" w:rsidP="00B64C3C">
            <w:pPr>
              <w:bidi/>
              <w:spacing w:after="0"/>
              <w:rPr>
                <w:rFonts w:ascii="Sakkal Majalla" w:eastAsia="Simplified Arabic" w:hAnsi="Sakkal Majalla" w:cs="Sakkal Majalla"/>
                <w:color w:val="EE0000"/>
                <w:sz w:val="28"/>
                <w:szCs w:val="28"/>
              </w:rPr>
            </w:pPr>
            <w:r w:rsidRPr="00B64C3C">
              <w:rPr>
                <w:rFonts w:ascii="MS Gothic" w:eastAsia="MS Gothic" w:hAnsi="MS Gothic" w:cs="MS Gothic" w:hint="eastAsia"/>
                <w:color w:val="EE0000"/>
                <w:sz w:val="28"/>
                <w:szCs w:val="28"/>
              </w:rPr>
              <w:t>☐</w:t>
            </w:r>
            <w:r w:rsidRPr="00B64C3C">
              <w:rPr>
                <w:rFonts w:ascii="Sakkal Majalla" w:eastAsia="Simplified Arabic" w:hAnsi="Sakkal Majalla" w:cs="Sakkal Majalla"/>
                <w:color w:val="EE0000"/>
                <w:sz w:val="28"/>
                <w:szCs w:val="28"/>
              </w:rPr>
              <w:t xml:space="preserve"> </w:t>
            </w:r>
            <w:r w:rsidRPr="00B64C3C">
              <w:rPr>
                <w:rFonts w:ascii="Sakkal Majalla" w:eastAsia="Simplified Arabic" w:hAnsi="Sakkal Majalla" w:cs="Sakkal Majalla"/>
                <w:color w:val="EE0000"/>
                <w:sz w:val="28"/>
                <w:szCs w:val="28"/>
                <w:rtl/>
              </w:rPr>
              <w:t xml:space="preserve">المجموعة التجريبية الأولى (لعب الأدوار)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المجموعة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التجريبية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الثانية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التعلم</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التعاوني</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المجموعة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التجريبية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الثالثة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التعلم</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القائم</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على</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المشروع</w:t>
            </w:r>
            <w:r w:rsidRPr="00B64C3C">
              <w:rPr>
                <w:rFonts w:ascii="Sakkal Majalla" w:eastAsia="Simplified Arabic" w:hAnsi="Sakkal Majalla" w:cs="Sakkal Majalla"/>
                <w:color w:val="EE0000"/>
                <w:sz w:val="28"/>
                <w:szCs w:val="28"/>
                <w:rtl/>
              </w:rPr>
              <w:t xml:space="preserve">) </w:t>
            </w:r>
            <w:r w:rsidRPr="00B64C3C">
              <w:rPr>
                <w:rFonts w:ascii="MS Gothic" w:eastAsia="MS Gothic" w:hAnsi="MS Gothic" w:cs="MS Gothic" w:hint="eastAsia"/>
                <w:color w:val="EE0000"/>
                <w:sz w:val="28"/>
                <w:szCs w:val="28"/>
                <w:rtl/>
              </w:rPr>
              <w:t>☐</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المجموعة</w:t>
            </w:r>
            <w:r w:rsidRPr="00B64C3C">
              <w:rPr>
                <w:rFonts w:ascii="Sakkal Majalla" w:eastAsia="Simplified Arabic" w:hAnsi="Sakkal Majalla" w:cs="Sakkal Majalla"/>
                <w:color w:val="EE0000"/>
                <w:sz w:val="28"/>
                <w:szCs w:val="28"/>
                <w:rtl/>
              </w:rPr>
              <w:t xml:space="preserve"> </w:t>
            </w:r>
            <w:r w:rsidRPr="00B64C3C">
              <w:rPr>
                <w:rFonts w:ascii="Sakkal Majalla" w:eastAsia="Simplified Arabic" w:hAnsi="Sakkal Majalla" w:cs="Sakkal Majalla" w:hint="cs"/>
                <w:color w:val="EE0000"/>
                <w:sz w:val="28"/>
                <w:szCs w:val="28"/>
                <w:rtl/>
              </w:rPr>
              <w:t>الضابطة</w:t>
            </w:r>
          </w:p>
        </w:tc>
      </w:tr>
    </w:tbl>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7777777"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 ................................</w:t>
      </w:r>
    </w:p>
    <w:p w14:paraId="76369A23" w14:textId="557EEAE0" w:rsidR="006C3FEE"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40A70821" w14:textId="77777777" w:rsidR="00DF369C" w:rsidRDefault="00DF369C" w:rsidP="005732B7">
      <w:pPr>
        <w:jc w:val="right"/>
        <w:rPr>
          <w:rFonts w:ascii="Sakkal Majalla" w:eastAsia="Simplified Arabic" w:hAnsi="Sakkal Majalla" w:cs="Sakkal Majalla"/>
          <w:sz w:val="28"/>
          <w:szCs w:val="28"/>
          <w:rtl/>
        </w:rPr>
      </w:pPr>
    </w:p>
    <w:p w14:paraId="2ACC46D3" w14:textId="77777777" w:rsidR="00BE4068" w:rsidRDefault="00BE4068" w:rsidP="00DF369C">
      <w:pPr>
        <w:bidi/>
        <w:spacing w:after="0"/>
        <w:rPr>
          <w:rFonts w:ascii="Sakkal Majalla" w:eastAsia="Simplified Arabic" w:hAnsi="Sakkal Majalla" w:cs="Sakkal Majalla"/>
          <w:b/>
          <w:bCs/>
          <w:sz w:val="28"/>
          <w:szCs w:val="28"/>
          <w:rtl/>
        </w:rPr>
      </w:pPr>
    </w:p>
    <w:p w14:paraId="504D9854" w14:textId="77777777" w:rsidR="00BE4068" w:rsidRDefault="00BE4068" w:rsidP="00BE4068">
      <w:pPr>
        <w:bidi/>
        <w:spacing w:after="0"/>
        <w:rPr>
          <w:rFonts w:ascii="Sakkal Majalla" w:eastAsia="Simplified Arabic" w:hAnsi="Sakkal Majalla" w:cs="Sakkal Majalla"/>
          <w:b/>
          <w:bCs/>
          <w:sz w:val="28"/>
          <w:szCs w:val="28"/>
          <w:rtl/>
        </w:rPr>
      </w:pPr>
    </w:p>
    <w:p w14:paraId="78A96D65" w14:textId="77777777" w:rsidR="00BE4068" w:rsidRDefault="00BE4068" w:rsidP="00BE4068">
      <w:pPr>
        <w:bidi/>
        <w:spacing w:after="0"/>
        <w:rPr>
          <w:rFonts w:ascii="Sakkal Majalla" w:eastAsia="Simplified Arabic" w:hAnsi="Sakkal Majalla" w:cs="Sakkal Majalla"/>
          <w:b/>
          <w:bCs/>
          <w:sz w:val="28"/>
          <w:szCs w:val="28"/>
          <w:rtl/>
        </w:rPr>
      </w:pPr>
    </w:p>
    <w:p w14:paraId="434B597E" w14:textId="4BD9AC07" w:rsidR="00DF369C" w:rsidRPr="00DF369C" w:rsidRDefault="00DF369C" w:rsidP="00BE4068">
      <w:pPr>
        <w:bidi/>
        <w:spacing w:after="0"/>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آلية</w:t>
      </w:r>
      <w:r w:rsidRPr="00DF369C">
        <w:rPr>
          <w:rFonts w:ascii="Sakkal Majalla" w:eastAsia="Simplified Arabic" w:hAnsi="Sakkal Majalla" w:cs="Sakkal Majalla"/>
          <w:b/>
          <w:bCs/>
          <w:sz w:val="28"/>
          <w:szCs w:val="28"/>
          <w:rtl/>
        </w:rPr>
        <w:t xml:space="preserve"> تفسير المتوسطات الحسابية لبطاقة الملاحظة</w:t>
      </w:r>
      <w:r>
        <w:rPr>
          <w:rFonts w:ascii="Sakkal Majalla" w:eastAsia="Simplified Arabic" w:hAnsi="Sakkal Majalla" w:cs="Sakkal Majalla" w:hint="cs"/>
          <w:b/>
          <w:bCs/>
          <w:sz w:val="28"/>
          <w:szCs w:val="28"/>
          <w:rtl/>
        </w:rPr>
        <w:t xml:space="preserve"> :-</w:t>
      </w:r>
    </w:p>
    <w:p w14:paraId="3CB51B07" w14:textId="77777777" w:rsidR="00DF369C" w:rsidRPr="00DF369C" w:rsidRDefault="00DF369C" w:rsidP="00DF369C">
      <w:pPr>
        <w:bidi/>
        <w:spacing w:after="0"/>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سيتم</w:t>
      </w:r>
      <w:r w:rsidRPr="00DF369C">
        <w:rPr>
          <w:rFonts w:ascii="Sakkal Majalla" w:eastAsia="Simplified Arabic" w:hAnsi="Sakkal Majalla" w:cs="Sakkal Majalla"/>
          <w:sz w:val="28"/>
          <w:szCs w:val="28"/>
          <w:rtl/>
        </w:rPr>
        <w:t xml:space="preserve"> تفسير المتوسطات الحسابية لدرجة ظهور السلوك لدى الأطفال بالاعتماد على طريقة المدى المتساوي لتحديد طول الفئة في مقياس ليكرت الخماسي، وذلك باستخدام المعادلة الآتية</w:t>
      </w:r>
      <w:r w:rsidRPr="00DF369C">
        <w:rPr>
          <w:rFonts w:ascii="Sakkal Majalla" w:eastAsia="Simplified Arabic" w:hAnsi="Sakkal Majalla" w:cs="Sakkal Majalla"/>
          <w:sz w:val="28"/>
          <w:szCs w:val="28"/>
        </w:rPr>
        <w:t>:</w:t>
      </w:r>
    </w:p>
    <w:p w14:paraId="0ADAB6BC"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b/>
          <w:bCs/>
          <w:sz w:val="28"/>
          <w:szCs w:val="28"/>
          <w:rtl/>
        </w:rPr>
        <w:t>طول الفئة = (الحد الأعلى للمقياس − الحد الأدنى للمقياس) ÷ عدد مستويات المقياس</w:t>
      </w:r>
    </w:p>
    <w:p w14:paraId="03A0FFF3"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وبالتطبيق على مقياس ليكرت الخماسي تكون المعادلة كما يأتي</w:t>
      </w:r>
      <w:r w:rsidRPr="00DF369C">
        <w:rPr>
          <w:rFonts w:ascii="Sakkal Majalla" w:eastAsia="Simplified Arabic" w:hAnsi="Sakkal Majalla" w:cs="Sakkal Majalla"/>
          <w:sz w:val="28"/>
          <w:szCs w:val="28"/>
        </w:rPr>
        <w:t>:</w:t>
      </w:r>
    </w:p>
    <w:p w14:paraId="5287C2DA"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b/>
          <w:bCs/>
          <w:sz w:val="28"/>
          <w:szCs w:val="28"/>
        </w:rPr>
        <w:t>(5 − 1) ÷ 5 = 0.80</w:t>
      </w:r>
    </w:p>
    <w:p w14:paraId="3D4AFA2A"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وبناءً على ذلك، تم تحديد محكات تفسير المتوسطات الحسابية وفقاً للجدول الآتي</w:t>
      </w:r>
      <w:r w:rsidRPr="00DF369C">
        <w:rPr>
          <w:rFonts w:ascii="Sakkal Majalla" w:eastAsia="Simplified Arabic" w:hAnsi="Sakkal Majalla" w:cs="Sakkal Majalla"/>
          <w:sz w:val="28"/>
          <w:szCs w:val="28"/>
        </w:rPr>
        <w:t>:</w:t>
      </w:r>
    </w:p>
    <w:tbl>
      <w:tblPr>
        <w:tblW w:w="10153" w:type="dxa"/>
        <w:tblCellSpacing w:w="15" w:type="dxa"/>
        <w:tblCellMar>
          <w:top w:w="15" w:type="dxa"/>
          <w:left w:w="15" w:type="dxa"/>
          <w:bottom w:w="15" w:type="dxa"/>
          <w:right w:w="15" w:type="dxa"/>
        </w:tblCellMar>
        <w:tblLook w:val="04A0" w:firstRow="1" w:lastRow="0" w:firstColumn="1" w:lastColumn="0" w:noHBand="0" w:noVBand="1"/>
      </w:tblPr>
      <w:tblGrid>
        <w:gridCol w:w="4225"/>
        <w:gridCol w:w="3199"/>
        <w:gridCol w:w="2729"/>
      </w:tblGrid>
      <w:tr w:rsidR="00DF369C" w:rsidRPr="00DF369C" w14:paraId="65F48086" w14:textId="77777777" w:rsidTr="00CA00F0">
        <w:trPr>
          <w:trHeight w:val="387"/>
          <w:tblHeader/>
          <w:tblCellSpacing w:w="15" w:type="dxa"/>
        </w:trPr>
        <w:tc>
          <w:tcPr>
            <w:tcW w:w="0" w:type="auto"/>
            <w:vAlign w:val="center"/>
            <w:hideMark/>
          </w:tcPr>
          <w:p w14:paraId="006BF65A" w14:textId="77777777" w:rsidR="00DF369C" w:rsidRPr="00DF369C" w:rsidRDefault="00DF369C" w:rsidP="00CA00F0">
            <w:pPr>
              <w:bidi/>
              <w:spacing w:after="0"/>
              <w:rPr>
                <w:rFonts w:ascii="Sakkal Majalla" w:eastAsia="Simplified Arabic" w:hAnsi="Sakkal Majalla" w:cs="Sakkal Majalla"/>
                <w:b/>
                <w:bCs/>
                <w:sz w:val="28"/>
                <w:szCs w:val="28"/>
              </w:rPr>
            </w:pPr>
            <w:r w:rsidRPr="00DF369C">
              <w:rPr>
                <w:rFonts w:ascii="Sakkal Majalla" w:eastAsia="Simplified Arabic" w:hAnsi="Sakkal Majalla" w:cs="Sakkal Majalla"/>
                <w:b/>
                <w:bCs/>
                <w:sz w:val="28"/>
                <w:szCs w:val="28"/>
                <w:rtl/>
              </w:rPr>
              <w:t>المتوسط الحسابي</w:t>
            </w:r>
          </w:p>
        </w:tc>
        <w:tc>
          <w:tcPr>
            <w:tcW w:w="0" w:type="auto"/>
            <w:vAlign w:val="center"/>
            <w:hideMark/>
          </w:tcPr>
          <w:p w14:paraId="48D68D0C" w14:textId="77777777" w:rsidR="00DF369C" w:rsidRPr="00DF369C" w:rsidRDefault="00DF369C" w:rsidP="00CA00F0">
            <w:pPr>
              <w:bidi/>
              <w:spacing w:after="0"/>
              <w:rPr>
                <w:rFonts w:ascii="Sakkal Majalla" w:eastAsia="Simplified Arabic" w:hAnsi="Sakkal Majalla" w:cs="Sakkal Majalla"/>
                <w:b/>
                <w:bCs/>
                <w:sz w:val="28"/>
                <w:szCs w:val="28"/>
              </w:rPr>
            </w:pPr>
            <w:r w:rsidRPr="00DF369C">
              <w:rPr>
                <w:rFonts w:ascii="Sakkal Majalla" w:eastAsia="Simplified Arabic" w:hAnsi="Sakkal Majalla" w:cs="Sakkal Majalla"/>
                <w:b/>
                <w:bCs/>
                <w:sz w:val="28"/>
                <w:szCs w:val="28"/>
                <w:rtl/>
              </w:rPr>
              <w:t>درجة الظهور</w:t>
            </w:r>
          </w:p>
        </w:tc>
        <w:tc>
          <w:tcPr>
            <w:tcW w:w="0" w:type="auto"/>
            <w:vAlign w:val="center"/>
            <w:hideMark/>
          </w:tcPr>
          <w:p w14:paraId="69EDE198" w14:textId="77777777" w:rsidR="00DF369C" w:rsidRPr="00DF369C" w:rsidRDefault="00DF369C" w:rsidP="00CA00F0">
            <w:pPr>
              <w:bidi/>
              <w:spacing w:after="0"/>
              <w:rPr>
                <w:rFonts w:ascii="Sakkal Majalla" w:eastAsia="Simplified Arabic" w:hAnsi="Sakkal Majalla" w:cs="Sakkal Majalla"/>
                <w:b/>
                <w:bCs/>
                <w:sz w:val="28"/>
                <w:szCs w:val="28"/>
              </w:rPr>
            </w:pPr>
            <w:r w:rsidRPr="00DF369C">
              <w:rPr>
                <w:rFonts w:ascii="Sakkal Majalla" w:eastAsia="Simplified Arabic" w:hAnsi="Sakkal Majalla" w:cs="Sakkal Majalla"/>
                <w:b/>
                <w:bCs/>
                <w:sz w:val="28"/>
                <w:szCs w:val="28"/>
                <w:rtl/>
              </w:rPr>
              <w:t>التفسير</w:t>
            </w:r>
          </w:p>
        </w:tc>
      </w:tr>
      <w:tr w:rsidR="00DF369C" w:rsidRPr="00DF369C" w14:paraId="4912FFA1" w14:textId="77777777" w:rsidTr="00CA00F0">
        <w:trPr>
          <w:trHeight w:val="387"/>
          <w:tblCellSpacing w:w="15" w:type="dxa"/>
        </w:trPr>
        <w:tc>
          <w:tcPr>
            <w:tcW w:w="0" w:type="auto"/>
            <w:vAlign w:val="center"/>
            <w:hideMark/>
          </w:tcPr>
          <w:p w14:paraId="6FF37BA1"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 1.00 إلى 1.80</w:t>
            </w:r>
          </w:p>
        </w:tc>
        <w:tc>
          <w:tcPr>
            <w:tcW w:w="0" w:type="auto"/>
            <w:vAlign w:val="center"/>
            <w:hideMark/>
          </w:tcPr>
          <w:p w14:paraId="6ADABF5B"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منخفضة جداً</w:t>
            </w:r>
          </w:p>
        </w:tc>
        <w:tc>
          <w:tcPr>
            <w:tcW w:w="0" w:type="auto"/>
            <w:vAlign w:val="center"/>
            <w:hideMark/>
          </w:tcPr>
          <w:p w14:paraId="64EBE73D"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لا يظهر أبداً</w:t>
            </w:r>
          </w:p>
        </w:tc>
      </w:tr>
      <w:tr w:rsidR="00DF369C" w:rsidRPr="00DF369C" w14:paraId="56447901" w14:textId="77777777" w:rsidTr="00CA00F0">
        <w:trPr>
          <w:trHeight w:val="387"/>
          <w:tblCellSpacing w:w="15" w:type="dxa"/>
        </w:trPr>
        <w:tc>
          <w:tcPr>
            <w:tcW w:w="0" w:type="auto"/>
            <w:vAlign w:val="center"/>
            <w:hideMark/>
          </w:tcPr>
          <w:p w14:paraId="78E58F9D"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 1.81 إلى 2.60</w:t>
            </w:r>
          </w:p>
        </w:tc>
        <w:tc>
          <w:tcPr>
            <w:tcW w:w="0" w:type="auto"/>
            <w:vAlign w:val="center"/>
            <w:hideMark/>
          </w:tcPr>
          <w:p w14:paraId="19C368DB"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منخفضة</w:t>
            </w:r>
          </w:p>
        </w:tc>
        <w:tc>
          <w:tcPr>
            <w:tcW w:w="0" w:type="auto"/>
            <w:vAlign w:val="center"/>
            <w:hideMark/>
          </w:tcPr>
          <w:p w14:paraId="789A65E8"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يظهر نادراً</w:t>
            </w:r>
          </w:p>
        </w:tc>
      </w:tr>
      <w:tr w:rsidR="00DF369C" w:rsidRPr="00DF369C" w14:paraId="651D47C1" w14:textId="77777777" w:rsidTr="00CA00F0">
        <w:trPr>
          <w:trHeight w:val="401"/>
          <w:tblCellSpacing w:w="15" w:type="dxa"/>
        </w:trPr>
        <w:tc>
          <w:tcPr>
            <w:tcW w:w="0" w:type="auto"/>
            <w:vAlign w:val="center"/>
            <w:hideMark/>
          </w:tcPr>
          <w:p w14:paraId="1BE301CB"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 2.61 إلى 3.40</w:t>
            </w:r>
          </w:p>
        </w:tc>
        <w:tc>
          <w:tcPr>
            <w:tcW w:w="0" w:type="auto"/>
            <w:vAlign w:val="center"/>
            <w:hideMark/>
          </w:tcPr>
          <w:p w14:paraId="6EC887D5"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متوسطة</w:t>
            </w:r>
          </w:p>
        </w:tc>
        <w:tc>
          <w:tcPr>
            <w:tcW w:w="0" w:type="auto"/>
            <w:vAlign w:val="center"/>
            <w:hideMark/>
          </w:tcPr>
          <w:p w14:paraId="1E0FF456"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يظهر أحياناً</w:t>
            </w:r>
          </w:p>
        </w:tc>
      </w:tr>
      <w:tr w:rsidR="00DF369C" w:rsidRPr="00DF369C" w14:paraId="6423A91F" w14:textId="77777777" w:rsidTr="00CA00F0">
        <w:trPr>
          <w:trHeight w:val="387"/>
          <w:tblCellSpacing w:w="15" w:type="dxa"/>
        </w:trPr>
        <w:tc>
          <w:tcPr>
            <w:tcW w:w="0" w:type="auto"/>
            <w:vAlign w:val="center"/>
            <w:hideMark/>
          </w:tcPr>
          <w:p w14:paraId="2F56A004"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من 3.41 إلى 4.20</w:t>
            </w:r>
          </w:p>
        </w:tc>
        <w:tc>
          <w:tcPr>
            <w:tcW w:w="0" w:type="auto"/>
            <w:vAlign w:val="center"/>
            <w:hideMark/>
          </w:tcPr>
          <w:p w14:paraId="29457852"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مرتفعة</w:t>
            </w:r>
          </w:p>
        </w:tc>
        <w:tc>
          <w:tcPr>
            <w:tcW w:w="0" w:type="auto"/>
            <w:vAlign w:val="center"/>
            <w:hideMark/>
          </w:tcPr>
          <w:p w14:paraId="6925A479"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يظهر غالباً</w:t>
            </w:r>
          </w:p>
        </w:tc>
      </w:tr>
      <w:tr w:rsidR="00DF369C" w:rsidRPr="00DF369C" w14:paraId="4F8E3B3E" w14:textId="77777777" w:rsidTr="00CA00F0">
        <w:trPr>
          <w:trHeight w:val="387"/>
          <w:tblCellSpacing w:w="15" w:type="dxa"/>
        </w:trPr>
        <w:tc>
          <w:tcPr>
            <w:tcW w:w="0" w:type="auto"/>
            <w:vAlign w:val="center"/>
            <w:hideMark/>
          </w:tcPr>
          <w:p w14:paraId="471BEB12" w14:textId="77777777" w:rsidR="00DF369C" w:rsidRDefault="00DF369C" w:rsidP="00CA00F0">
            <w:pPr>
              <w:bidi/>
              <w:spacing w:after="0"/>
              <w:rPr>
                <w:rFonts w:ascii="Sakkal Majalla" w:eastAsia="Simplified Arabic" w:hAnsi="Sakkal Majalla" w:cs="Sakkal Majalla"/>
                <w:sz w:val="28"/>
                <w:szCs w:val="28"/>
                <w:rtl/>
              </w:rPr>
            </w:pPr>
            <w:r w:rsidRPr="00DF369C">
              <w:rPr>
                <w:rFonts w:ascii="Sakkal Majalla" w:eastAsia="Simplified Arabic" w:hAnsi="Sakkal Majalla" w:cs="Sakkal Majalla"/>
                <w:sz w:val="28"/>
                <w:szCs w:val="28"/>
                <w:rtl/>
              </w:rPr>
              <w:lastRenderedPageBreak/>
              <w:t>من 4.21 إلى 5.00</w:t>
            </w:r>
          </w:p>
          <w:p w14:paraId="1515DF18" w14:textId="77777777" w:rsidR="00DF369C" w:rsidRPr="00DF369C" w:rsidRDefault="00DF369C" w:rsidP="00CA00F0">
            <w:pPr>
              <w:bidi/>
              <w:spacing w:after="0"/>
              <w:rPr>
                <w:rFonts w:ascii="Sakkal Majalla" w:eastAsia="Simplified Arabic" w:hAnsi="Sakkal Majalla" w:cs="Sakkal Majalla"/>
                <w:sz w:val="28"/>
                <w:szCs w:val="28"/>
              </w:rPr>
            </w:pPr>
          </w:p>
        </w:tc>
        <w:tc>
          <w:tcPr>
            <w:tcW w:w="0" w:type="auto"/>
            <w:vAlign w:val="center"/>
            <w:hideMark/>
          </w:tcPr>
          <w:p w14:paraId="031C4F20"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مرتفعة جداً</w:t>
            </w:r>
          </w:p>
        </w:tc>
        <w:tc>
          <w:tcPr>
            <w:tcW w:w="0" w:type="auto"/>
            <w:vAlign w:val="center"/>
            <w:hideMark/>
          </w:tcPr>
          <w:p w14:paraId="701422F6" w14:textId="77777777" w:rsidR="00DF369C" w:rsidRPr="00DF369C" w:rsidRDefault="00DF369C" w:rsidP="00CA00F0">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يظهر دائماً</w:t>
            </w:r>
          </w:p>
        </w:tc>
      </w:tr>
    </w:tbl>
    <w:p w14:paraId="1E839E74" w14:textId="77777777" w:rsidR="00DF369C" w:rsidRPr="00DF369C" w:rsidRDefault="00DF369C" w:rsidP="00DF369C">
      <w:pPr>
        <w:bidi/>
        <w:spacing w:after="0"/>
        <w:rPr>
          <w:rFonts w:ascii="Sakkal Majalla" w:eastAsia="Simplified Arabic" w:hAnsi="Sakkal Majalla" w:cs="Sakkal Majalla"/>
          <w:sz w:val="28"/>
          <w:szCs w:val="28"/>
        </w:rPr>
      </w:pPr>
      <w:r w:rsidRPr="00DF369C">
        <w:rPr>
          <w:rFonts w:ascii="Sakkal Majalla" w:eastAsia="Simplified Arabic" w:hAnsi="Sakkal Majalla" w:cs="Sakkal Majalla"/>
          <w:sz w:val="28"/>
          <w:szCs w:val="28"/>
          <w:rtl/>
        </w:rPr>
        <w:t>وقد تم اختيار هذه الطريقة لكونها تعتمد على تقسيم المدى الكلي للمقياس إلى فئات متساوية، بما يحقق الدقة الإحصائية والموضوعية في تفسير النتائج، كما أنها تُعد من أكثر الأساليب شيوعاً واستخداماً في البحوث التربوية</w:t>
      </w:r>
      <w:r w:rsidRPr="00DF369C">
        <w:rPr>
          <w:rFonts w:ascii="Sakkal Majalla" w:eastAsia="Simplified Arabic" w:hAnsi="Sakkal Majalla" w:cs="Sakkal Majalla"/>
          <w:sz w:val="28"/>
          <w:szCs w:val="28"/>
        </w:rPr>
        <w:t>.</w:t>
      </w:r>
    </w:p>
    <w:p w14:paraId="5F6BBD55" w14:textId="77777777" w:rsidR="00DF369C" w:rsidRPr="005732B7" w:rsidRDefault="00DF369C" w:rsidP="005732B7">
      <w:pPr>
        <w:jc w:val="right"/>
        <w:rPr>
          <w:rFonts w:ascii="Sakkal Majalla" w:eastAsia="Simplified Arabic" w:hAnsi="Sakkal Majalla" w:cs="Sakkal Majalla"/>
          <w:color w:val="EE0000"/>
          <w:sz w:val="28"/>
          <w:szCs w:val="28"/>
          <w:rtl/>
        </w:rPr>
      </w:pP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0897F" w14:textId="77777777" w:rsidR="008B0E59" w:rsidRDefault="008B0E59">
      <w:pPr>
        <w:spacing w:line="240" w:lineRule="auto"/>
      </w:pPr>
      <w:r>
        <w:separator/>
      </w:r>
    </w:p>
  </w:endnote>
  <w:endnote w:type="continuationSeparator" w:id="0">
    <w:p w14:paraId="7F242561" w14:textId="77777777" w:rsidR="008B0E59" w:rsidRDefault="008B0E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Alexandria Medium">
    <w:altName w:val="Arial"/>
    <w:charset w:val="00"/>
    <w:family w:val="auto"/>
    <w:pitch w:val="variable"/>
    <w:sig w:usb0="00000000"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CA00F0" w:rsidRDefault="00CA00F0">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(Headquarters) Midocean university, 8764+GH9 Matelec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E8C27" w14:textId="77777777" w:rsidR="008B0E59" w:rsidRDefault="008B0E59">
      <w:pPr>
        <w:spacing w:after="0"/>
      </w:pPr>
      <w:r>
        <w:separator/>
      </w:r>
    </w:p>
  </w:footnote>
  <w:footnote w:type="continuationSeparator" w:id="0">
    <w:p w14:paraId="68228E01" w14:textId="77777777" w:rsidR="008B0E59" w:rsidRDefault="008B0E5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CA00F0" w:rsidRDefault="00CA00F0">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72B22"/>
    <w:multiLevelType w:val="multilevel"/>
    <w:tmpl w:val="F262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6009177">
    <w:abstractNumId w:val="6"/>
  </w:num>
  <w:num w:numId="2" w16cid:durableId="1510633754">
    <w:abstractNumId w:val="5"/>
  </w:num>
  <w:num w:numId="3" w16cid:durableId="1489783892">
    <w:abstractNumId w:val="4"/>
  </w:num>
  <w:num w:numId="4" w16cid:durableId="367726108">
    <w:abstractNumId w:val="1"/>
  </w:num>
  <w:num w:numId="5" w16cid:durableId="1923026715">
    <w:abstractNumId w:val="2"/>
  </w:num>
  <w:num w:numId="6" w16cid:durableId="868374184">
    <w:abstractNumId w:val="3"/>
  </w:num>
  <w:num w:numId="7" w16cid:durableId="1303776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96579"/>
    <w:rsid w:val="000A0440"/>
    <w:rsid w:val="000A09B4"/>
    <w:rsid w:val="000A724C"/>
    <w:rsid w:val="000D3B03"/>
    <w:rsid w:val="001063D3"/>
    <w:rsid w:val="0010676A"/>
    <w:rsid w:val="001141E5"/>
    <w:rsid w:val="001C6507"/>
    <w:rsid w:val="001F6F22"/>
    <w:rsid w:val="002821F1"/>
    <w:rsid w:val="0028456B"/>
    <w:rsid w:val="0028538F"/>
    <w:rsid w:val="002D6B35"/>
    <w:rsid w:val="00302C00"/>
    <w:rsid w:val="003221E1"/>
    <w:rsid w:val="0034109A"/>
    <w:rsid w:val="003461EB"/>
    <w:rsid w:val="00383945"/>
    <w:rsid w:val="003855AC"/>
    <w:rsid w:val="00393FD2"/>
    <w:rsid w:val="003D1E3E"/>
    <w:rsid w:val="003F20BF"/>
    <w:rsid w:val="00477883"/>
    <w:rsid w:val="004B753D"/>
    <w:rsid w:val="004C4D69"/>
    <w:rsid w:val="00503BF2"/>
    <w:rsid w:val="00506531"/>
    <w:rsid w:val="005732B7"/>
    <w:rsid w:val="005D7B78"/>
    <w:rsid w:val="00654CED"/>
    <w:rsid w:val="006729E2"/>
    <w:rsid w:val="006C071F"/>
    <w:rsid w:val="006C0819"/>
    <w:rsid w:val="006C3FEE"/>
    <w:rsid w:val="006C5A99"/>
    <w:rsid w:val="007734C1"/>
    <w:rsid w:val="00775F36"/>
    <w:rsid w:val="0077719D"/>
    <w:rsid w:val="007B57D2"/>
    <w:rsid w:val="007D6E3C"/>
    <w:rsid w:val="008211AD"/>
    <w:rsid w:val="00832A2B"/>
    <w:rsid w:val="0085052C"/>
    <w:rsid w:val="00856DBE"/>
    <w:rsid w:val="008A4B41"/>
    <w:rsid w:val="008A5DB1"/>
    <w:rsid w:val="008B0E59"/>
    <w:rsid w:val="008E3312"/>
    <w:rsid w:val="008E3E29"/>
    <w:rsid w:val="008F1759"/>
    <w:rsid w:val="009C712F"/>
    <w:rsid w:val="009F7B72"/>
    <w:rsid w:val="00A549D0"/>
    <w:rsid w:val="00AC2CF2"/>
    <w:rsid w:val="00AD14FC"/>
    <w:rsid w:val="00AE40D8"/>
    <w:rsid w:val="00AE6E4B"/>
    <w:rsid w:val="00B2020D"/>
    <w:rsid w:val="00B24F35"/>
    <w:rsid w:val="00B64C3C"/>
    <w:rsid w:val="00B703D9"/>
    <w:rsid w:val="00BC1A83"/>
    <w:rsid w:val="00BE4068"/>
    <w:rsid w:val="00BF3465"/>
    <w:rsid w:val="00C10CED"/>
    <w:rsid w:val="00C11541"/>
    <w:rsid w:val="00C63ADA"/>
    <w:rsid w:val="00C66629"/>
    <w:rsid w:val="00C919CB"/>
    <w:rsid w:val="00CA00F0"/>
    <w:rsid w:val="00CD2749"/>
    <w:rsid w:val="00D63861"/>
    <w:rsid w:val="00D85F9B"/>
    <w:rsid w:val="00DF2960"/>
    <w:rsid w:val="00DF369C"/>
    <w:rsid w:val="00EB6E1F"/>
    <w:rsid w:val="00EC3959"/>
    <w:rsid w:val="00F4302D"/>
    <w:rsid w:val="00F52EF8"/>
    <w:rsid w:val="00FA0B4E"/>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5C7974A4-15FE-4B0D-8A37-AC3A9C30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semiHidden/>
    <w:unhideWhenUsed/>
    <w:qFormat/>
    <w:rsid w:val="00B64C3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DF36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semiHidden/>
    <w:rsid w:val="00B64C3C"/>
    <w:rPr>
      <w:rFonts w:asciiTheme="majorHAnsi" w:eastAsiaTheme="majorEastAsia" w:hAnsiTheme="majorHAnsi" w:cstheme="majorBidi"/>
      <w:b/>
      <w:bCs/>
      <w:color w:val="4472C4" w:themeColor="accent1"/>
      <w:kern w:val="2"/>
      <w:sz w:val="26"/>
      <w:szCs w:val="26"/>
      <w14:ligatures w14:val="standardContextual"/>
    </w:rPr>
  </w:style>
  <w:style w:type="character" w:customStyle="1" w:styleId="Heading3Char">
    <w:name w:val="Heading 3 Char"/>
    <w:basedOn w:val="DefaultParagraphFont"/>
    <w:link w:val="Heading3"/>
    <w:uiPriority w:val="9"/>
    <w:semiHidden/>
    <w:rsid w:val="00DF369C"/>
    <w:rPr>
      <w:rFonts w:asciiTheme="majorHAnsi" w:eastAsiaTheme="majorEastAsia" w:hAnsiTheme="majorHAnsi" w:cstheme="majorBidi"/>
      <w:color w:val="1F3763" w:themeColor="accent1" w:themeShade="7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750569">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648782389">
      <w:bodyDiv w:val="1"/>
      <w:marLeft w:val="0"/>
      <w:marRight w:val="0"/>
      <w:marTop w:val="0"/>
      <w:marBottom w:val="0"/>
      <w:divBdr>
        <w:top w:val="none" w:sz="0" w:space="0" w:color="auto"/>
        <w:left w:val="none" w:sz="0" w:space="0" w:color="auto"/>
        <w:bottom w:val="none" w:sz="0" w:space="0" w:color="auto"/>
        <w:right w:val="none" w:sz="0" w:space="0" w:color="auto"/>
      </w:divBdr>
    </w:div>
    <w:div w:id="1766882330">
      <w:bodyDiv w:val="1"/>
      <w:marLeft w:val="0"/>
      <w:marRight w:val="0"/>
      <w:marTop w:val="0"/>
      <w:marBottom w:val="0"/>
      <w:divBdr>
        <w:top w:val="none" w:sz="0" w:space="0" w:color="auto"/>
        <w:left w:val="none" w:sz="0" w:space="0" w:color="auto"/>
        <w:bottom w:val="none" w:sz="0" w:space="0" w:color="auto"/>
        <w:right w:val="none" w:sz="0" w:space="0" w:color="auto"/>
      </w:divBdr>
    </w:div>
    <w:div w:id="1853759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1774</Words>
  <Characters>10118</Characters>
  <Application>Microsoft Office Word</Application>
  <DocSecurity>0</DocSecurity>
  <Lines>84</Lines>
  <Paragraphs>23</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رانيا آل كحيل</cp:lastModifiedBy>
  <cp:revision>3</cp:revision>
  <cp:lastPrinted>2024-09-19T10:32:00Z</cp:lastPrinted>
  <dcterms:created xsi:type="dcterms:W3CDTF">2026-06-18T19:39:00Z</dcterms:created>
  <dcterms:modified xsi:type="dcterms:W3CDTF">2026-06-21T19:19:00Z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