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87DC8" w14:textId="77777777" w:rsidR="006D6E1A" w:rsidRDefault="006D6E1A" w:rsidP="006D6E1A">
      <w:pPr>
        <w:jc w:val="right"/>
        <w:rPr>
          <w:rtl/>
        </w:rPr>
      </w:pPr>
      <w:r>
        <w:rPr>
          <w:noProof/>
        </w:rPr>
        <w:drawing>
          <wp:anchor distT="0" distB="0" distL="114300" distR="114300" simplePos="0" relativeHeight="251659264" behindDoc="0" locked="0" layoutInCell="1" allowOverlap="1" wp14:anchorId="5D36722A" wp14:editId="0CC6A834">
            <wp:simplePos x="0" y="0"/>
            <wp:positionH relativeFrom="column">
              <wp:posOffset>3314700</wp:posOffset>
            </wp:positionH>
            <wp:positionV relativeFrom="paragraph">
              <wp:posOffset>-381000</wp:posOffset>
            </wp:positionV>
            <wp:extent cx="2567940" cy="2275178"/>
            <wp:effectExtent l="0" t="0" r="3810" b="0"/>
            <wp:wrapNone/>
            <wp:docPr id="140183410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34103" name="صورة 140183410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74058" cy="2280598"/>
                    </a:xfrm>
                    <a:prstGeom prst="rect">
                      <a:avLst/>
                    </a:prstGeom>
                  </pic:spPr>
                </pic:pic>
              </a:graphicData>
            </a:graphic>
            <wp14:sizeRelH relativeFrom="margin">
              <wp14:pctWidth>0</wp14:pctWidth>
            </wp14:sizeRelH>
            <wp14:sizeRelV relativeFrom="margin">
              <wp14:pctHeight>0</wp14:pctHeight>
            </wp14:sizeRelV>
          </wp:anchor>
        </w:drawing>
      </w:r>
      <w:r>
        <w:rPr>
          <w:noProof/>
          <w:rtl/>
        </w:rPr>
        <mc:AlternateContent>
          <mc:Choice Requires="wps">
            <w:drawing>
              <wp:anchor distT="45720" distB="45720" distL="114300" distR="114300" simplePos="0" relativeHeight="251660288" behindDoc="0" locked="0" layoutInCell="1" allowOverlap="1" wp14:anchorId="3C2F83E5" wp14:editId="05E3BA18">
                <wp:simplePos x="0" y="0"/>
                <wp:positionH relativeFrom="column">
                  <wp:posOffset>-596900</wp:posOffset>
                </wp:positionH>
                <wp:positionV relativeFrom="paragraph">
                  <wp:posOffset>0</wp:posOffset>
                </wp:positionV>
                <wp:extent cx="236093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CF7BC05" w14:textId="6075874F" w:rsidR="006D6E1A" w:rsidRPr="00C16AFC" w:rsidRDefault="00597F54" w:rsidP="006D6E1A">
                            <w:pPr>
                              <w:rPr>
                                <w:b/>
                                <w:bCs/>
                                <w:color w:val="153D63" w:themeColor="text2" w:themeTint="E6"/>
                                <w:sz w:val="32"/>
                                <w:szCs w:val="32"/>
                                <w:rtl/>
                              </w:rPr>
                            </w:pPr>
                            <w:r>
                              <w:rPr>
                                <w:rFonts w:hint="cs"/>
                                <w:b/>
                                <w:bCs/>
                                <w:color w:val="153D63" w:themeColor="text2" w:themeTint="E6"/>
                                <w:sz w:val="32"/>
                                <w:szCs w:val="32"/>
                                <w:rtl/>
                              </w:rPr>
                              <w:t xml:space="preserve">        </w:t>
                            </w:r>
                            <w:r w:rsidR="006D6E1A" w:rsidRPr="00C16AFC">
                              <w:rPr>
                                <w:rFonts w:hint="cs"/>
                                <w:b/>
                                <w:bCs/>
                                <w:color w:val="153D63" w:themeColor="text2" w:themeTint="E6"/>
                                <w:sz w:val="32"/>
                                <w:szCs w:val="32"/>
                                <w:rtl/>
                              </w:rPr>
                              <w:t xml:space="preserve">جامعة </w:t>
                            </w:r>
                            <w:proofErr w:type="spellStart"/>
                            <w:r w:rsidR="006D6E1A" w:rsidRPr="00C16AFC">
                              <w:rPr>
                                <w:rFonts w:hint="cs"/>
                                <w:b/>
                                <w:bCs/>
                                <w:color w:val="153D63" w:themeColor="text2" w:themeTint="E6"/>
                                <w:sz w:val="32"/>
                                <w:szCs w:val="32"/>
                                <w:rtl/>
                              </w:rPr>
                              <w:t>ميدأوشن</w:t>
                            </w:r>
                            <w:proofErr w:type="spellEnd"/>
                            <w:r w:rsidR="006D6E1A" w:rsidRPr="00C16AFC">
                              <w:rPr>
                                <w:rFonts w:hint="cs"/>
                                <w:b/>
                                <w:bCs/>
                                <w:color w:val="153D63" w:themeColor="text2" w:themeTint="E6"/>
                                <w:sz w:val="32"/>
                                <w:szCs w:val="32"/>
                                <w:rtl/>
                              </w:rPr>
                              <w:t xml:space="preserve"> </w:t>
                            </w:r>
                          </w:p>
                          <w:p w14:paraId="36F4CD3B" w14:textId="222AD68C" w:rsidR="006D6E1A" w:rsidRPr="00C16AFC" w:rsidRDefault="00597F54" w:rsidP="006D6E1A">
                            <w:pPr>
                              <w:rPr>
                                <w:b/>
                                <w:bCs/>
                                <w:color w:val="153D63" w:themeColor="text2" w:themeTint="E6"/>
                                <w:sz w:val="32"/>
                                <w:szCs w:val="32"/>
                                <w:rtl/>
                              </w:rPr>
                            </w:pPr>
                            <w:r>
                              <w:rPr>
                                <w:rFonts w:hint="cs"/>
                                <w:b/>
                                <w:bCs/>
                                <w:color w:val="153D63" w:themeColor="text2" w:themeTint="E6"/>
                                <w:sz w:val="32"/>
                                <w:szCs w:val="32"/>
                                <w:rtl/>
                              </w:rPr>
                              <w:t xml:space="preserve">    </w:t>
                            </w:r>
                            <w:r w:rsidR="006D6E1A" w:rsidRPr="00C16AFC">
                              <w:rPr>
                                <w:rFonts w:hint="cs"/>
                                <w:b/>
                                <w:bCs/>
                                <w:color w:val="153D63" w:themeColor="text2" w:themeTint="E6"/>
                                <w:sz w:val="32"/>
                                <w:szCs w:val="32"/>
                                <w:rtl/>
                              </w:rPr>
                              <w:t xml:space="preserve">كلية الإعلام والتسويق </w:t>
                            </w:r>
                          </w:p>
                          <w:p w14:paraId="687219DC" w14:textId="77777777" w:rsidR="006D6E1A" w:rsidRPr="00C16AFC" w:rsidRDefault="006D6E1A" w:rsidP="006D6E1A">
                            <w:pPr>
                              <w:rPr>
                                <w:b/>
                                <w:bCs/>
                                <w:color w:val="153D63" w:themeColor="text2" w:themeTint="E6"/>
                                <w:sz w:val="32"/>
                                <w:szCs w:val="32"/>
                                <w:rtl/>
                              </w:rPr>
                            </w:pPr>
                            <w:r w:rsidRPr="00C16AFC">
                              <w:rPr>
                                <w:rFonts w:hint="cs"/>
                                <w:b/>
                                <w:bCs/>
                                <w:color w:val="153D63" w:themeColor="text2" w:themeTint="E6"/>
                                <w:sz w:val="32"/>
                                <w:szCs w:val="32"/>
                                <w:rtl/>
                              </w:rPr>
                              <w:t xml:space="preserve">بكالوريوس التسويق الرقمي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C2F83E5" id="_x0000_t202" coordsize="21600,21600" o:spt="202" path="m,l,21600r21600,l21600,xe">
                <v:stroke joinstyle="miter"/>
                <v:path gradientshapeok="t" o:connecttype="rect"/>
              </v:shapetype>
              <v:shape id="مربع نص 2" o:spid="_x0000_s1026" type="#_x0000_t202" style="position:absolute;margin-left:-47pt;margin-top:0;width:185.9pt;height:110.6pt;flip:x;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" filled="f" stroked="f">
                <v:textbox style="mso-fit-shape-to-text:t">
                  <w:txbxContent>
                    <w:p w14:paraId="2CF7BC05" w14:textId="6075874F" w:rsidR="006D6E1A" w:rsidRPr="00C16AFC" w:rsidRDefault="00597F54" w:rsidP="006D6E1A">
                      <w:pPr>
                        <w:rPr>
                          <w:b/>
                          <w:bCs/>
                          <w:color w:val="153D63" w:themeColor="text2" w:themeTint="E6"/>
                          <w:sz w:val="32"/>
                          <w:szCs w:val="32"/>
                          <w:rtl/>
                        </w:rPr>
                      </w:pPr>
                      <w:r>
                        <w:rPr>
                          <w:rFonts w:hint="cs"/>
                          <w:b/>
                          <w:bCs/>
                          <w:color w:val="153D63" w:themeColor="text2" w:themeTint="E6"/>
                          <w:sz w:val="32"/>
                          <w:szCs w:val="32"/>
                          <w:rtl/>
                        </w:rPr>
                        <w:t xml:space="preserve">        </w:t>
                      </w:r>
                      <w:r w:rsidR="006D6E1A" w:rsidRPr="00C16AFC">
                        <w:rPr>
                          <w:rFonts w:hint="cs"/>
                          <w:b/>
                          <w:bCs/>
                          <w:color w:val="153D63" w:themeColor="text2" w:themeTint="E6"/>
                          <w:sz w:val="32"/>
                          <w:szCs w:val="32"/>
                          <w:rtl/>
                        </w:rPr>
                        <w:t xml:space="preserve">جامعة </w:t>
                      </w:r>
                      <w:proofErr w:type="spellStart"/>
                      <w:r w:rsidR="006D6E1A" w:rsidRPr="00C16AFC">
                        <w:rPr>
                          <w:rFonts w:hint="cs"/>
                          <w:b/>
                          <w:bCs/>
                          <w:color w:val="153D63" w:themeColor="text2" w:themeTint="E6"/>
                          <w:sz w:val="32"/>
                          <w:szCs w:val="32"/>
                          <w:rtl/>
                        </w:rPr>
                        <w:t>ميدأوشن</w:t>
                      </w:r>
                      <w:proofErr w:type="spellEnd"/>
                      <w:r w:rsidR="006D6E1A" w:rsidRPr="00C16AFC">
                        <w:rPr>
                          <w:rFonts w:hint="cs"/>
                          <w:b/>
                          <w:bCs/>
                          <w:color w:val="153D63" w:themeColor="text2" w:themeTint="E6"/>
                          <w:sz w:val="32"/>
                          <w:szCs w:val="32"/>
                          <w:rtl/>
                        </w:rPr>
                        <w:t xml:space="preserve"> </w:t>
                      </w:r>
                    </w:p>
                    <w:p w14:paraId="36F4CD3B" w14:textId="222AD68C" w:rsidR="006D6E1A" w:rsidRPr="00C16AFC" w:rsidRDefault="00597F54" w:rsidP="006D6E1A">
                      <w:pPr>
                        <w:rPr>
                          <w:b/>
                          <w:bCs/>
                          <w:color w:val="153D63" w:themeColor="text2" w:themeTint="E6"/>
                          <w:sz w:val="32"/>
                          <w:szCs w:val="32"/>
                          <w:rtl/>
                        </w:rPr>
                      </w:pPr>
                      <w:r>
                        <w:rPr>
                          <w:rFonts w:hint="cs"/>
                          <w:b/>
                          <w:bCs/>
                          <w:color w:val="153D63" w:themeColor="text2" w:themeTint="E6"/>
                          <w:sz w:val="32"/>
                          <w:szCs w:val="32"/>
                          <w:rtl/>
                        </w:rPr>
                        <w:t xml:space="preserve">    </w:t>
                      </w:r>
                      <w:r w:rsidR="006D6E1A" w:rsidRPr="00C16AFC">
                        <w:rPr>
                          <w:rFonts w:hint="cs"/>
                          <w:b/>
                          <w:bCs/>
                          <w:color w:val="153D63" w:themeColor="text2" w:themeTint="E6"/>
                          <w:sz w:val="32"/>
                          <w:szCs w:val="32"/>
                          <w:rtl/>
                        </w:rPr>
                        <w:t xml:space="preserve">كلية الإعلام والتسويق </w:t>
                      </w:r>
                    </w:p>
                    <w:p w14:paraId="687219DC" w14:textId="77777777" w:rsidR="006D6E1A" w:rsidRPr="00C16AFC" w:rsidRDefault="006D6E1A" w:rsidP="006D6E1A">
                      <w:pPr>
                        <w:rPr>
                          <w:b/>
                          <w:bCs/>
                          <w:color w:val="153D63" w:themeColor="text2" w:themeTint="E6"/>
                          <w:sz w:val="32"/>
                          <w:szCs w:val="32"/>
                          <w:rtl/>
                        </w:rPr>
                      </w:pPr>
                      <w:r w:rsidRPr="00C16AFC">
                        <w:rPr>
                          <w:rFonts w:hint="cs"/>
                          <w:b/>
                          <w:bCs/>
                          <w:color w:val="153D63" w:themeColor="text2" w:themeTint="E6"/>
                          <w:sz w:val="32"/>
                          <w:szCs w:val="32"/>
                          <w:rtl/>
                        </w:rPr>
                        <w:t xml:space="preserve">بكالوريوس التسويق الرقمي </w:t>
                      </w:r>
                    </w:p>
                  </w:txbxContent>
                </v:textbox>
                <w10:wrap type="square"/>
              </v:shape>
            </w:pict>
          </mc:Fallback>
        </mc:AlternateContent>
      </w:r>
    </w:p>
    <w:p w14:paraId="54BE1714" w14:textId="77777777" w:rsidR="006D6E1A" w:rsidRPr="00C16AFC" w:rsidRDefault="006D6E1A" w:rsidP="006D6E1A"/>
    <w:p w14:paraId="1B8847AA" w14:textId="77777777" w:rsidR="006D6E1A" w:rsidRPr="00C16AFC" w:rsidRDefault="006D6E1A" w:rsidP="006D6E1A"/>
    <w:p w14:paraId="5631FFBA" w14:textId="77777777" w:rsidR="006D6E1A" w:rsidRPr="00C16AFC" w:rsidRDefault="006D6E1A" w:rsidP="006D6E1A">
      <w:pPr>
        <w:jc w:val="right"/>
      </w:pPr>
    </w:p>
    <w:p w14:paraId="572C5A89" w14:textId="77777777" w:rsidR="006D6E1A" w:rsidRPr="00C16AFC" w:rsidRDefault="006D6E1A" w:rsidP="006D6E1A"/>
    <w:p w14:paraId="5B9A1D0C" w14:textId="77777777" w:rsidR="006D6E1A" w:rsidRDefault="006D6E1A" w:rsidP="006D6E1A">
      <w:pPr>
        <w:rPr>
          <w:rtl/>
        </w:rPr>
      </w:pPr>
    </w:p>
    <w:p w14:paraId="4259490D" w14:textId="77777777" w:rsidR="006D6E1A" w:rsidRDefault="006D6E1A" w:rsidP="006D6E1A">
      <w:pPr>
        <w:rPr>
          <w:rtl/>
        </w:rPr>
      </w:pPr>
    </w:p>
    <w:p w14:paraId="76543C94" w14:textId="77777777" w:rsidR="006D6E1A" w:rsidRDefault="006D6E1A" w:rsidP="006D6E1A">
      <w:pPr>
        <w:rPr>
          <w:rtl/>
        </w:rPr>
      </w:pPr>
    </w:p>
    <w:p w14:paraId="18A4F733" w14:textId="77777777" w:rsidR="006D6E1A" w:rsidRDefault="006D6E1A" w:rsidP="006D6E1A">
      <w:pPr>
        <w:rPr>
          <w:rtl/>
        </w:rPr>
      </w:pPr>
    </w:p>
    <w:p w14:paraId="0BAC15B4" w14:textId="77777777" w:rsidR="006D6E1A" w:rsidRDefault="006D6E1A" w:rsidP="006D6E1A">
      <w:pPr>
        <w:rPr>
          <w:rtl/>
        </w:rPr>
      </w:pPr>
    </w:p>
    <w:p w14:paraId="63C95A61" w14:textId="77777777" w:rsidR="006D6E1A" w:rsidRDefault="006D6E1A" w:rsidP="006D6E1A"/>
    <w:p w14:paraId="3E9D19B9" w14:textId="77777777" w:rsidR="006D6E1A" w:rsidRPr="000D62CE" w:rsidRDefault="006D6E1A" w:rsidP="006D6E1A">
      <w:pPr>
        <w:tabs>
          <w:tab w:val="left" w:pos="3122"/>
        </w:tabs>
        <w:rPr>
          <w:b/>
          <w:bCs/>
          <w:color w:val="215E99" w:themeColor="text2" w:themeTint="BF"/>
          <w:sz w:val="36"/>
          <w:szCs w:val="36"/>
          <w:rtl/>
        </w:rPr>
      </w:pPr>
      <w:r w:rsidRPr="000D62CE">
        <w:rPr>
          <w:rFonts w:hint="cs"/>
          <w:b/>
          <w:bCs/>
          <w:color w:val="215E99" w:themeColor="text2" w:themeTint="BF"/>
          <w:rtl/>
        </w:rPr>
        <w:t xml:space="preserve">             </w:t>
      </w:r>
      <w:r w:rsidRPr="000D62CE">
        <w:rPr>
          <w:rFonts w:hint="cs"/>
          <w:b/>
          <w:bCs/>
          <w:color w:val="215E99" w:themeColor="text2" w:themeTint="BF"/>
          <w:sz w:val="36"/>
          <w:szCs w:val="36"/>
          <w:rtl/>
        </w:rPr>
        <w:t>خطة بحثية</w:t>
      </w:r>
      <w:r w:rsidRPr="000D62CE">
        <w:rPr>
          <w:rFonts w:hint="cs"/>
          <w:color w:val="215E99" w:themeColor="text2" w:themeTint="BF"/>
          <w:sz w:val="36"/>
          <w:szCs w:val="36"/>
          <w:rtl/>
        </w:rPr>
        <w:t xml:space="preserve"> </w:t>
      </w:r>
      <w:r w:rsidRPr="000D62CE">
        <w:rPr>
          <w:rFonts w:hint="cs"/>
          <w:b/>
          <w:bCs/>
          <w:color w:val="215E99" w:themeColor="text2" w:themeTint="BF"/>
          <w:sz w:val="36"/>
          <w:szCs w:val="36"/>
          <w:rtl/>
        </w:rPr>
        <w:t xml:space="preserve">مقدمة لدرجة البكالوريوس في التسويق الرقمي </w:t>
      </w:r>
    </w:p>
    <w:p w14:paraId="2BF0A9EC" w14:textId="77777777" w:rsidR="006D6E1A" w:rsidRDefault="006D6E1A" w:rsidP="006D6E1A">
      <w:pPr>
        <w:tabs>
          <w:tab w:val="left" w:pos="3122"/>
        </w:tabs>
        <w:jc w:val="center"/>
        <w:rPr>
          <w:b/>
          <w:bCs/>
          <w:color w:val="153D63" w:themeColor="text2" w:themeTint="E6"/>
          <w:sz w:val="36"/>
          <w:szCs w:val="36"/>
          <w:rtl/>
        </w:rPr>
      </w:pPr>
      <w:r>
        <w:rPr>
          <w:rFonts w:ascii="Arial" w:eastAsia="Arial" w:hAnsi="Arial" w:cs="Arial"/>
          <w:b/>
          <w:bCs/>
          <w:noProof/>
          <w:color w:val="0E2841" w:themeColor="text2"/>
          <w:sz w:val="36"/>
          <w:szCs w:val="36"/>
          <w:rtl/>
          <w:lang w:val="ar-SA"/>
        </w:rPr>
        <mc:AlternateContent>
          <mc:Choice Requires="wps">
            <w:drawing>
              <wp:anchor distT="0" distB="0" distL="114300" distR="114300" simplePos="0" relativeHeight="251661312" behindDoc="0" locked="0" layoutInCell="1" allowOverlap="1" wp14:anchorId="0C66CC4A" wp14:editId="5EB7F4BE">
                <wp:simplePos x="0" y="0"/>
                <wp:positionH relativeFrom="margin">
                  <wp:posOffset>335280</wp:posOffset>
                </wp:positionH>
                <wp:positionV relativeFrom="paragraph">
                  <wp:posOffset>142240</wp:posOffset>
                </wp:positionV>
                <wp:extent cx="4678680" cy="1234440"/>
                <wp:effectExtent l="0" t="0" r="0" b="3810"/>
                <wp:wrapNone/>
                <wp:docPr id="438799497" name="مربع نص 2"/>
                <wp:cNvGraphicFramePr/>
                <a:graphic xmlns:a="http://schemas.openxmlformats.org/drawingml/2006/main">
                  <a:graphicData uri="http://schemas.microsoft.com/office/word/2010/wordprocessingShape">
                    <wps:wsp>
                      <wps:cNvSpPr txBox="1"/>
                      <wps:spPr>
                        <a:xfrm>
                          <a:off x="0" y="0"/>
                          <a:ext cx="4678680" cy="123444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32AAD5C8" w14:textId="77777777" w:rsidR="006D6E1A" w:rsidRPr="000D62CE" w:rsidRDefault="006D6E1A" w:rsidP="006D6E1A">
                            <w:pPr>
                              <w:jc w:val="center"/>
                              <w:rPr>
                                <w:b/>
                                <w:bCs/>
                                <w:color w:val="153D63" w:themeColor="text2" w:themeTint="E6"/>
                                <w:sz w:val="44"/>
                                <w:szCs w:val="44"/>
                              </w:rPr>
                            </w:pPr>
                            <w:r>
                              <w:rPr>
                                <w:rFonts w:hint="cs"/>
                                <w:b/>
                                <w:bCs/>
                                <w:color w:val="153D63" w:themeColor="text2" w:themeTint="E6"/>
                                <w:sz w:val="44"/>
                                <w:szCs w:val="44"/>
                                <w:rtl/>
                              </w:rPr>
                              <w:t xml:space="preserve">" </w:t>
                            </w:r>
                            <w:r w:rsidRPr="000D62CE">
                              <w:rPr>
                                <w:rFonts w:hint="cs"/>
                                <w:b/>
                                <w:bCs/>
                                <w:color w:val="153D63" w:themeColor="text2" w:themeTint="E6"/>
                                <w:sz w:val="44"/>
                                <w:szCs w:val="44"/>
                                <w:rtl/>
                              </w:rPr>
                              <w:t>اتجاهات دارسي التسويق الرقمي نحو دور ملف الاعمال الرقمي في تعزيز فرص التوظيف لديهم</w:t>
                            </w:r>
                            <w:r>
                              <w:rPr>
                                <w:rFonts w:hint="cs"/>
                                <w:b/>
                                <w:bCs/>
                                <w:color w:val="153D63" w:themeColor="text2" w:themeTint="E6"/>
                                <w:sz w:val="44"/>
                                <w:szCs w:val="44"/>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6CC4A" id="_x0000_s1027" type="#_x0000_t202" style="position:absolute;left:0;text-align:left;margin-left:26.4pt;margin-top:11.2pt;width:368.4pt;height:97.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" filled="f" stroked="f">
                <v:textbox>
                  <w:txbxContent>
                    <w:p w14:paraId="32AAD5C8" w14:textId="77777777" w:rsidR="006D6E1A" w:rsidRPr="000D62CE" w:rsidRDefault="006D6E1A" w:rsidP="006D6E1A">
                      <w:pPr>
                        <w:jc w:val="center"/>
                        <w:rPr>
                          <w:b/>
                          <w:bCs/>
                          <w:color w:val="153D63" w:themeColor="text2" w:themeTint="E6"/>
                          <w:sz w:val="44"/>
                          <w:szCs w:val="44"/>
                        </w:rPr>
                      </w:pPr>
                      <w:r>
                        <w:rPr>
                          <w:rFonts w:hint="cs"/>
                          <w:b/>
                          <w:bCs/>
                          <w:color w:val="153D63" w:themeColor="text2" w:themeTint="E6"/>
                          <w:sz w:val="44"/>
                          <w:szCs w:val="44"/>
                          <w:rtl/>
                        </w:rPr>
                        <w:t xml:space="preserve">" </w:t>
                      </w:r>
                      <w:r w:rsidRPr="000D62CE">
                        <w:rPr>
                          <w:rFonts w:hint="cs"/>
                          <w:b/>
                          <w:bCs/>
                          <w:color w:val="153D63" w:themeColor="text2" w:themeTint="E6"/>
                          <w:sz w:val="44"/>
                          <w:szCs w:val="44"/>
                          <w:rtl/>
                        </w:rPr>
                        <w:t>اتجاهات دارسي التسويق الرقمي نحو دور ملف الاعمال الرقمي في تعزيز فرص التوظيف لديهم</w:t>
                      </w:r>
                      <w:r>
                        <w:rPr>
                          <w:rFonts w:hint="cs"/>
                          <w:b/>
                          <w:bCs/>
                          <w:color w:val="153D63" w:themeColor="text2" w:themeTint="E6"/>
                          <w:sz w:val="44"/>
                          <w:szCs w:val="44"/>
                          <w:rtl/>
                        </w:rPr>
                        <w:t xml:space="preserve"> "</w:t>
                      </w:r>
                    </w:p>
                  </w:txbxContent>
                </v:textbox>
                <w10:wrap anchorx="margin"/>
              </v:shape>
            </w:pict>
          </mc:Fallback>
        </mc:AlternateContent>
      </w:r>
      <w:r w:rsidRPr="00C16AFC">
        <w:rPr>
          <w:rFonts w:ascii="Arial" w:eastAsia="Arial" w:hAnsi="Arial" w:cs="Arial"/>
          <w:b/>
          <w:bCs/>
          <w:color w:val="153D63" w:themeColor="text2" w:themeTint="E6"/>
          <w:sz w:val="36"/>
          <w:szCs w:val="36"/>
          <w:rtl/>
          <w:lang w:val="ar-SA"/>
        </w:rPr>
        <w:t xml:space="preserve"> </w:t>
      </w:r>
    </w:p>
    <w:p w14:paraId="4AB382CC" w14:textId="77777777" w:rsidR="006D6E1A" w:rsidRDefault="006D6E1A" w:rsidP="006D6E1A">
      <w:pPr>
        <w:tabs>
          <w:tab w:val="left" w:pos="3122"/>
        </w:tabs>
        <w:jc w:val="center"/>
        <w:rPr>
          <w:b/>
          <w:bCs/>
          <w:color w:val="153D63" w:themeColor="text2" w:themeTint="E6"/>
          <w:sz w:val="36"/>
          <w:szCs w:val="36"/>
          <w:rtl/>
        </w:rPr>
      </w:pPr>
    </w:p>
    <w:p w14:paraId="63ADB18F" w14:textId="77777777" w:rsidR="006D6E1A" w:rsidRDefault="006D6E1A" w:rsidP="006D6E1A">
      <w:pPr>
        <w:tabs>
          <w:tab w:val="left" w:pos="3122"/>
        </w:tabs>
        <w:jc w:val="center"/>
        <w:rPr>
          <w:b/>
          <w:bCs/>
          <w:color w:val="153D63" w:themeColor="text2" w:themeTint="E6"/>
          <w:sz w:val="36"/>
          <w:szCs w:val="36"/>
          <w:rtl/>
        </w:rPr>
      </w:pPr>
    </w:p>
    <w:p w14:paraId="1981B8E8" w14:textId="4C8C8349" w:rsidR="006D6E1A" w:rsidRPr="000D62CE" w:rsidRDefault="00B11F0C" w:rsidP="006D6E1A">
      <w:pPr>
        <w:tabs>
          <w:tab w:val="left" w:pos="3122"/>
        </w:tabs>
        <w:jc w:val="center"/>
        <w:rPr>
          <w:b/>
          <w:bCs/>
          <w:color w:val="215E99" w:themeColor="text2" w:themeTint="BF"/>
          <w:sz w:val="36"/>
          <w:szCs w:val="36"/>
          <w:rtl/>
        </w:rPr>
      </w:pPr>
      <w:r w:rsidRPr="000D62CE">
        <w:rPr>
          <w:rFonts w:hint="cs"/>
          <w:b/>
          <w:bCs/>
          <w:color w:val="215E99" w:themeColor="text2" w:themeTint="BF"/>
          <w:sz w:val="36"/>
          <w:szCs w:val="36"/>
          <w:rtl/>
        </w:rPr>
        <w:t>إعداد:</w:t>
      </w:r>
      <w:r w:rsidR="006D6E1A" w:rsidRPr="000D62CE">
        <w:rPr>
          <w:rFonts w:hint="cs"/>
          <w:b/>
          <w:bCs/>
          <w:color w:val="215E99" w:themeColor="text2" w:themeTint="BF"/>
          <w:sz w:val="36"/>
          <w:szCs w:val="36"/>
          <w:rtl/>
        </w:rPr>
        <w:t xml:space="preserve"> يارا عاصم راشد بن </w:t>
      </w:r>
      <w:proofErr w:type="gramStart"/>
      <w:r w:rsidR="006D6E1A" w:rsidRPr="000D62CE">
        <w:rPr>
          <w:rFonts w:hint="cs"/>
          <w:b/>
          <w:bCs/>
          <w:color w:val="215E99" w:themeColor="text2" w:themeTint="BF"/>
          <w:sz w:val="36"/>
          <w:szCs w:val="36"/>
          <w:rtl/>
        </w:rPr>
        <w:t>طلحه</w:t>
      </w:r>
      <w:proofErr w:type="gramEnd"/>
      <w:r w:rsidR="006D6E1A" w:rsidRPr="000D62CE">
        <w:rPr>
          <w:rFonts w:hint="cs"/>
          <w:b/>
          <w:bCs/>
          <w:color w:val="215E99" w:themeColor="text2" w:themeTint="BF"/>
          <w:sz w:val="36"/>
          <w:szCs w:val="36"/>
          <w:rtl/>
        </w:rPr>
        <w:t xml:space="preserve"> </w:t>
      </w:r>
    </w:p>
    <w:p w14:paraId="209F5CB9" w14:textId="77777777" w:rsidR="006D6E1A" w:rsidRPr="000D62CE" w:rsidRDefault="006D6E1A" w:rsidP="006D6E1A">
      <w:pPr>
        <w:tabs>
          <w:tab w:val="left" w:pos="3122"/>
        </w:tabs>
        <w:jc w:val="center"/>
        <w:rPr>
          <w:b/>
          <w:bCs/>
          <w:color w:val="215E99" w:themeColor="text2" w:themeTint="BF"/>
          <w:sz w:val="36"/>
          <w:szCs w:val="36"/>
        </w:rPr>
      </w:pPr>
      <w:r w:rsidRPr="000D62CE">
        <w:rPr>
          <w:rFonts w:hint="cs"/>
          <w:b/>
          <w:bCs/>
          <w:color w:val="215E99" w:themeColor="text2" w:themeTint="BF"/>
          <w:sz w:val="36"/>
          <w:szCs w:val="36"/>
          <w:rtl/>
        </w:rPr>
        <w:t xml:space="preserve">الرقم الأكاديمي: </w:t>
      </w:r>
      <w:r w:rsidRPr="000D62CE">
        <w:rPr>
          <w:b/>
          <w:bCs/>
          <w:color w:val="215E99" w:themeColor="text2" w:themeTint="BF"/>
          <w:sz w:val="36"/>
          <w:szCs w:val="36"/>
        </w:rPr>
        <w:t>233000668</w:t>
      </w:r>
    </w:p>
    <w:p w14:paraId="1CB4E0C7" w14:textId="77777777" w:rsidR="006D6E1A" w:rsidRPr="000D62CE" w:rsidRDefault="006D6E1A" w:rsidP="006D6E1A">
      <w:pPr>
        <w:tabs>
          <w:tab w:val="left" w:pos="3122"/>
        </w:tabs>
        <w:jc w:val="center"/>
        <w:rPr>
          <w:b/>
          <w:bCs/>
          <w:color w:val="215E99" w:themeColor="text2" w:themeTint="BF"/>
          <w:sz w:val="36"/>
          <w:szCs w:val="36"/>
          <w:rtl/>
        </w:rPr>
      </w:pPr>
    </w:p>
    <w:p w14:paraId="621FF547" w14:textId="77777777" w:rsidR="006D6E1A" w:rsidRPr="000D62CE" w:rsidRDefault="006D6E1A" w:rsidP="006D6E1A">
      <w:pPr>
        <w:tabs>
          <w:tab w:val="left" w:pos="3122"/>
        </w:tabs>
        <w:jc w:val="center"/>
        <w:rPr>
          <w:b/>
          <w:bCs/>
          <w:color w:val="215E99" w:themeColor="text2" w:themeTint="BF"/>
          <w:sz w:val="36"/>
          <w:szCs w:val="36"/>
          <w:rtl/>
        </w:rPr>
      </w:pPr>
    </w:p>
    <w:p w14:paraId="7F118D77" w14:textId="77777777" w:rsidR="006D6E1A" w:rsidRPr="000D62CE" w:rsidRDefault="006D6E1A" w:rsidP="006D6E1A">
      <w:pPr>
        <w:tabs>
          <w:tab w:val="left" w:pos="3122"/>
        </w:tabs>
        <w:jc w:val="center"/>
        <w:rPr>
          <w:b/>
          <w:bCs/>
          <w:color w:val="215E99" w:themeColor="text2" w:themeTint="BF"/>
          <w:sz w:val="36"/>
          <w:szCs w:val="36"/>
          <w:rtl/>
        </w:rPr>
      </w:pPr>
      <w:r w:rsidRPr="000D62CE">
        <w:rPr>
          <w:rFonts w:hint="cs"/>
          <w:b/>
          <w:bCs/>
          <w:color w:val="215E99" w:themeColor="text2" w:themeTint="BF"/>
          <w:sz w:val="36"/>
          <w:szCs w:val="36"/>
          <w:rtl/>
        </w:rPr>
        <w:t xml:space="preserve">تحت إشراف </w:t>
      </w:r>
    </w:p>
    <w:p w14:paraId="5F6D04EA" w14:textId="77777777" w:rsidR="006D6E1A" w:rsidRPr="000D62CE" w:rsidRDefault="006D6E1A" w:rsidP="006D6E1A">
      <w:pPr>
        <w:tabs>
          <w:tab w:val="left" w:pos="3122"/>
        </w:tabs>
        <w:jc w:val="center"/>
        <w:rPr>
          <w:b/>
          <w:bCs/>
          <w:color w:val="215E99" w:themeColor="text2" w:themeTint="BF"/>
          <w:sz w:val="36"/>
          <w:szCs w:val="36"/>
          <w:rtl/>
        </w:rPr>
      </w:pPr>
      <w:r w:rsidRPr="000D62CE">
        <w:rPr>
          <w:rFonts w:hint="cs"/>
          <w:b/>
          <w:bCs/>
          <w:color w:val="215E99" w:themeColor="text2" w:themeTint="BF"/>
          <w:sz w:val="36"/>
          <w:szCs w:val="36"/>
          <w:rtl/>
        </w:rPr>
        <w:t>د/ علياء قمر</w:t>
      </w:r>
    </w:p>
    <w:p w14:paraId="74627A6B" w14:textId="77777777" w:rsidR="006D6E1A" w:rsidRDefault="006D6E1A" w:rsidP="006D6E1A">
      <w:pPr>
        <w:tabs>
          <w:tab w:val="left" w:pos="3122"/>
        </w:tabs>
        <w:jc w:val="center"/>
        <w:rPr>
          <w:b/>
          <w:bCs/>
          <w:color w:val="153D63" w:themeColor="text2" w:themeTint="E6"/>
          <w:sz w:val="36"/>
          <w:szCs w:val="36"/>
          <w:rtl/>
        </w:rPr>
      </w:pPr>
    </w:p>
    <w:p w14:paraId="00FF4CEB" w14:textId="77777777" w:rsidR="006D6E1A" w:rsidRDefault="006D6E1A" w:rsidP="006D6E1A">
      <w:pPr>
        <w:tabs>
          <w:tab w:val="left" w:pos="3122"/>
        </w:tabs>
        <w:jc w:val="center"/>
        <w:rPr>
          <w:b/>
          <w:bCs/>
          <w:color w:val="153D63" w:themeColor="text2" w:themeTint="E6"/>
          <w:sz w:val="36"/>
          <w:szCs w:val="36"/>
          <w:rtl/>
        </w:rPr>
      </w:pPr>
      <w:r>
        <w:rPr>
          <w:rFonts w:hint="cs"/>
          <w:b/>
          <w:bCs/>
          <w:color w:val="153D63" w:themeColor="text2" w:themeTint="E6"/>
          <w:sz w:val="36"/>
          <w:szCs w:val="36"/>
          <w:rtl/>
        </w:rPr>
        <w:t>2026</w:t>
      </w:r>
    </w:p>
    <w:p w14:paraId="37E9E002" w14:textId="77777777" w:rsidR="006D6E1A" w:rsidRDefault="006D6E1A" w:rsidP="006D6E1A">
      <w:pPr>
        <w:tabs>
          <w:tab w:val="left" w:pos="3122"/>
        </w:tabs>
        <w:jc w:val="center"/>
        <w:rPr>
          <w:b/>
          <w:bCs/>
          <w:color w:val="153D63" w:themeColor="text2" w:themeTint="E6"/>
          <w:sz w:val="36"/>
          <w:szCs w:val="36"/>
          <w:rtl/>
        </w:rPr>
      </w:pPr>
    </w:p>
    <w:p w14:paraId="0E5E84F4" w14:textId="7C12A203" w:rsidR="006D6E1A" w:rsidRDefault="006D6E1A" w:rsidP="006D6E1A">
      <w:pPr>
        <w:tabs>
          <w:tab w:val="left" w:pos="3122"/>
        </w:tabs>
        <w:jc w:val="center"/>
        <w:rPr>
          <w:b/>
          <w:bCs/>
          <w:color w:val="153D63" w:themeColor="text2" w:themeTint="E6"/>
          <w:sz w:val="36"/>
          <w:szCs w:val="36"/>
          <w:rtl/>
        </w:rPr>
      </w:pPr>
      <w:r>
        <w:rPr>
          <w:rFonts w:hint="cs"/>
          <w:b/>
          <w:bCs/>
          <w:color w:val="153D63" w:themeColor="text2" w:themeTint="E6"/>
          <w:sz w:val="36"/>
          <w:szCs w:val="36"/>
          <w:rtl/>
        </w:rPr>
        <w:lastRenderedPageBreak/>
        <w:t xml:space="preserve">مراجعة التُراث الأدبي والدراسات السابقة </w:t>
      </w:r>
    </w:p>
    <w:p w14:paraId="5B1F3F3C" w14:textId="5E047904" w:rsidR="006D6E1A" w:rsidRDefault="006D6E1A" w:rsidP="00DC7D5B">
      <w:pPr>
        <w:tabs>
          <w:tab w:val="left" w:pos="3122"/>
        </w:tabs>
        <w:jc w:val="both"/>
        <w:rPr>
          <w:color w:val="215E99" w:themeColor="text2" w:themeTint="BF"/>
          <w:sz w:val="28"/>
          <w:szCs w:val="28"/>
          <w:rtl/>
        </w:rPr>
      </w:pPr>
      <w:r w:rsidRPr="00D86443">
        <w:rPr>
          <w:rFonts w:hint="cs"/>
          <w:color w:val="215E99" w:themeColor="text2" w:themeTint="BF"/>
          <w:sz w:val="28"/>
          <w:szCs w:val="28"/>
          <w:rtl/>
        </w:rPr>
        <w:t>يتناول هذا الجزء عرضاً وتحليلاً لأهم الدراسات السابقة المرتبطة بموضوع البحث، وذلك بهدف الوقوف على ما توصلت إليه الجهود العلمية السابقة، وتحديد أوجه الاتفاق والاختلاف بينها، والكشف عن الفجوة البحثية التي تسعى الدراسة الحالية إلى معالجتها. وقد تم تقسيم الدراسات السابقة إلى عدد من المحاور وفقًا لطبيعة موضوعاتها ومتغيراتها وذلك على النحو التالي:</w:t>
      </w:r>
    </w:p>
    <w:p w14:paraId="58C9BC48" w14:textId="77777777" w:rsidR="006D6E1A" w:rsidRPr="00713D03" w:rsidRDefault="006D6E1A" w:rsidP="00DC7D5B">
      <w:pPr>
        <w:pStyle w:val="a6"/>
        <w:numPr>
          <w:ilvl w:val="0"/>
          <w:numId w:val="1"/>
        </w:numPr>
        <w:tabs>
          <w:tab w:val="left" w:pos="3122"/>
        </w:tabs>
        <w:jc w:val="both"/>
        <w:rPr>
          <w:rFonts w:asciiTheme="minorBidi" w:eastAsia="Times New Roman" w:hAnsiTheme="minorBidi"/>
          <w:kern w:val="0"/>
          <w14:ligatures w14:val="none"/>
        </w:rPr>
      </w:pPr>
      <w:r w:rsidRPr="006C347F">
        <w:rPr>
          <w:rFonts w:asciiTheme="minorBidi" w:hAnsiTheme="minorBidi"/>
          <w:color w:val="153D63" w:themeColor="text2" w:themeTint="E6"/>
          <w:rtl/>
        </w:rPr>
        <w:t xml:space="preserve">دراسة </w:t>
      </w:r>
      <w:r w:rsidRPr="006C347F">
        <w:rPr>
          <w:rFonts w:asciiTheme="minorBidi" w:hAnsiTheme="minorBidi"/>
          <w:color w:val="153D63" w:themeColor="text2" w:themeTint="E6"/>
        </w:rPr>
        <w:t>Paraskeva, WCES 2015</w:t>
      </w:r>
      <w:r w:rsidRPr="006C347F">
        <w:rPr>
          <w:rFonts w:asciiTheme="minorBidi" w:hAnsiTheme="minorBidi"/>
          <w:color w:val="153D63" w:themeColor="text2" w:themeTint="E6"/>
          <w:rtl/>
        </w:rPr>
        <w:t xml:space="preserve"> </w:t>
      </w:r>
      <w:r w:rsidRPr="006C347F">
        <w:rPr>
          <w:rFonts w:asciiTheme="minorBidi" w:hAnsiTheme="minorBidi"/>
          <w:color w:val="153D63" w:themeColor="text2" w:themeTint="E6"/>
        </w:rPr>
        <w:t>Alexiou &amp;</w:t>
      </w:r>
      <w:r w:rsidRPr="006C347F">
        <w:rPr>
          <w:rFonts w:asciiTheme="minorBidi" w:hAnsiTheme="minorBidi"/>
          <w:color w:val="153D63" w:themeColor="text2" w:themeTint="E6"/>
          <w:rtl/>
        </w:rPr>
        <w:t xml:space="preserve"> </w:t>
      </w:r>
    </w:p>
    <w:p w14:paraId="4E490E0A" w14:textId="279F21B0" w:rsidR="006D6E1A" w:rsidRPr="00713D03" w:rsidRDefault="00481165" w:rsidP="00DC7D5B">
      <w:pPr>
        <w:tabs>
          <w:tab w:val="left" w:pos="3122"/>
        </w:tabs>
        <w:jc w:val="both"/>
        <w:rPr>
          <w:rFonts w:asciiTheme="minorBidi" w:eastAsia="Times New Roman" w:hAnsiTheme="minorBidi"/>
          <w:kern w:val="0"/>
          <w:rtl/>
          <w14:ligatures w14:val="none"/>
        </w:rPr>
      </w:pPr>
      <w:r w:rsidRPr="00713D03">
        <w:rPr>
          <w:rFonts w:asciiTheme="minorBidi" w:hAnsiTheme="minorBidi" w:hint="cs"/>
          <w:color w:val="153D63" w:themeColor="text2" w:themeTint="E6"/>
          <w:rtl/>
        </w:rPr>
        <w:t>بعنوان:</w:t>
      </w:r>
      <w:r w:rsidR="006D6E1A" w:rsidRPr="00713D03">
        <w:rPr>
          <w:rFonts w:asciiTheme="minorBidi" w:hAnsiTheme="minorBidi"/>
          <w:color w:val="153D63" w:themeColor="text2" w:themeTint="E6"/>
          <w:rtl/>
        </w:rPr>
        <w:t xml:space="preserve"> </w:t>
      </w:r>
      <w:r w:rsidR="006D6E1A">
        <w:rPr>
          <w:rFonts w:asciiTheme="minorBidi" w:hAnsiTheme="minorBidi" w:hint="cs"/>
          <w:color w:val="153D63" w:themeColor="text2" w:themeTint="E6"/>
          <w:rtl/>
        </w:rPr>
        <w:t>"</w:t>
      </w:r>
      <w:r w:rsidR="006D6E1A" w:rsidRPr="00713D03">
        <w:rPr>
          <w:rFonts w:asciiTheme="minorBidi" w:hAnsiTheme="minorBidi"/>
          <w:color w:val="153D63" w:themeColor="text2" w:themeTint="E6"/>
          <w:rtl/>
        </w:rPr>
        <w:t>تعزيز الكفاءات الأساسية من خلال تطبيق ملف الأعمال (</w:t>
      </w:r>
      <w:r w:rsidR="006D6E1A" w:rsidRPr="00713D03">
        <w:rPr>
          <w:rFonts w:asciiTheme="minorBidi" w:hAnsiTheme="minorBidi"/>
          <w:color w:val="153D63" w:themeColor="text2" w:themeTint="E6"/>
        </w:rPr>
        <w:t>(E-Portfolio</w:t>
      </w:r>
      <w:r w:rsidR="006D6E1A" w:rsidRPr="00713D03">
        <w:rPr>
          <w:rFonts w:asciiTheme="minorBidi" w:hAnsiTheme="minorBidi"/>
          <w:color w:val="153D63" w:themeColor="text2" w:themeTint="E6"/>
          <w:rtl/>
        </w:rPr>
        <w:t xml:space="preserve"> لطلاب المرحلة الجامعية، هدفت إلى دراسة تأثير استخدام محفظة إلكترونية قائمة على التعلم المنظم ذاتياً على تنمية الكفاءات الأساسية وأداء الطلاب الأكاديميين</w:t>
      </w:r>
    </w:p>
    <w:p w14:paraId="63AC8772" w14:textId="77777777" w:rsidR="006D6E1A" w:rsidRPr="006C347F" w:rsidRDefault="006D6E1A" w:rsidP="00DC7D5B">
      <w:pPr>
        <w:tabs>
          <w:tab w:val="left" w:pos="3122"/>
        </w:tabs>
        <w:jc w:val="both"/>
        <w:rPr>
          <w:rFonts w:asciiTheme="minorBidi" w:hAnsiTheme="minorBidi"/>
          <w:color w:val="153D63" w:themeColor="text2" w:themeTint="E6"/>
        </w:rPr>
      </w:pPr>
      <w:r w:rsidRPr="006C347F">
        <w:rPr>
          <w:rFonts w:asciiTheme="minorBidi" w:hAnsiTheme="minorBidi"/>
          <w:color w:val="153D63" w:themeColor="text2" w:themeTint="E6"/>
          <w:rtl/>
        </w:rPr>
        <w:t xml:space="preserve">طُبقت الدراسة على عينة قوامها (41) طالبًا جامعيًا، ينتمون إلى مجتمع طلاب قسم النظم الرقمية بجامعة </w:t>
      </w:r>
      <w:proofErr w:type="spellStart"/>
      <w:r w:rsidRPr="006C347F">
        <w:rPr>
          <w:rFonts w:asciiTheme="minorBidi" w:hAnsiTheme="minorBidi"/>
          <w:color w:val="153D63" w:themeColor="text2" w:themeTint="E6"/>
          <w:rtl/>
        </w:rPr>
        <w:t>بيرايوس</w:t>
      </w:r>
      <w:proofErr w:type="spellEnd"/>
      <w:r w:rsidRPr="006C347F">
        <w:rPr>
          <w:rFonts w:asciiTheme="minorBidi" w:hAnsiTheme="minorBidi"/>
          <w:color w:val="153D63" w:themeColor="text2" w:themeTint="E6"/>
          <w:rtl/>
        </w:rPr>
        <w:t xml:space="preserve"> في اليونان</w:t>
      </w:r>
      <w:r w:rsidRPr="006C347F">
        <w:rPr>
          <w:rFonts w:asciiTheme="minorBidi" w:hAnsiTheme="minorBidi"/>
          <w:color w:val="153D63" w:themeColor="text2" w:themeTint="E6"/>
        </w:rPr>
        <w:t>.</w:t>
      </w:r>
    </w:p>
    <w:p w14:paraId="6CD51D3E" w14:textId="72826DC6" w:rsidR="006D6E1A" w:rsidRPr="006C347F" w:rsidRDefault="006D6E1A" w:rsidP="00DC7D5B">
      <w:pPr>
        <w:tabs>
          <w:tab w:val="left" w:pos="3122"/>
        </w:tabs>
        <w:jc w:val="both"/>
        <w:rPr>
          <w:rFonts w:asciiTheme="minorBidi" w:hAnsiTheme="minorBidi"/>
          <w:color w:val="153D63" w:themeColor="text2" w:themeTint="E6"/>
          <w:rtl/>
        </w:rPr>
      </w:pPr>
      <w:r w:rsidRPr="006C347F">
        <w:rPr>
          <w:rFonts w:asciiTheme="minorBidi" w:hAnsiTheme="minorBidi"/>
          <w:color w:val="153D63" w:themeColor="text2" w:themeTint="E6"/>
          <w:rtl/>
        </w:rPr>
        <w:t>اعتمدت الدراسة على منهج شبه تجريبي</w:t>
      </w:r>
      <w:r w:rsidRPr="006C347F">
        <w:rPr>
          <w:rFonts w:asciiTheme="minorBidi" w:hAnsiTheme="minorBidi"/>
          <w:color w:val="153D63" w:themeColor="text2" w:themeTint="E6"/>
        </w:rPr>
        <w:t xml:space="preserve"> (Quasi-experimental</w:t>
      </w:r>
      <w:r w:rsidR="00B91133" w:rsidRPr="006C347F">
        <w:rPr>
          <w:rFonts w:asciiTheme="minorBidi" w:hAnsiTheme="minorBidi"/>
          <w:color w:val="153D63" w:themeColor="text2" w:themeTint="E6"/>
        </w:rPr>
        <w:t>)</w:t>
      </w:r>
      <w:r w:rsidR="00B91133">
        <w:rPr>
          <w:rFonts w:asciiTheme="minorBidi" w:hAnsiTheme="minorBidi"/>
          <w:color w:val="153D63" w:themeColor="text2" w:themeTint="E6"/>
          <w:rtl/>
        </w:rPr>
        <w:t>،</w:t>
      </w:r>
      <w:r w:rsidRPr="006C347F">
        <w:rPr>
          <w:rFonts w:asciiTheme="minorBidi" w:hAnsiTheme="minorBidi"/>
          <w:color w:val="153D63" w:themeColor="text2" w:themeTint="E6"/>
          <w:rtl/>
        </w:rPr>
        <w:t xml:space="preserve"> واستخدمت أداة </w:t>
      </w:r>
      <w:proofErr w:type="gramStart"/>
      <w:r w:rsidRPr="006C347F">
        <w:rPr>
          <w:rFonts w:asciiTheme="minorBidi" w:hAnsiTheme="minorBidi"/>
          <w:color w:val="153D63" w:themeColor="text2" w:themeTint="E6"/>
          <w:rtl/>
        </w:rPr>
        <w:t>استبيان</w:t>
      </w:r>
      <w:proofErr w:type="gramEnd"/>
      <w:r w:rsidRPr="006C347F">
        <w:rPr>
          <w:rFonts w:asciiTheme="minorBidi" w:hAnsiTheme="minorBidi"/>
          <w:color w:val="153D63" w:themeColor="text2" w:themeTint="E6"/>
          <w:rtl/>
        </w:rPr>
        <w:t xml:space="preserve"> قبلي وبعدي لقياس الكفاءات الأساسية، بالإضافة إلى تقييم أداء باستخدام</w:t>
      </w:r>
      <w:r w:rsidRPr="006C347F">
        <w:rPr>
          <w:rFonts w:asciiTheme="minorBidi" w:hAnsiTheme="minorBidi"/>
          <w:color w:val="153D63" w:themeColor="text2" w:themeTint="E6"/>
        </w:rPr>
        <w:t xml:space="preserve"> Rubric</w:t>
      </w:r>
      <w:r w:rsidR="005D05D5">
        <w:rPr>
          <w:rFonts w:asciiTheme="minorBidi" w:hAnsiTheme="minorBidi"/>
          <w:color w:val="153D63" w:themeColor="text2" w:themeTint="E6"/>
        </w:rPr>
        <w:t xml:space="preserve"> </w:t>
      </w:r>
    </w:p>
    <w:p w14:paraId="46CFC4E4" w14:textId="77777777" w:rsidR="006D6E1A" w:rsidRPr="006C347F" w:rsidRDefault="006D6E1A" w:rsidP="00DC7D5B">
      <w:pPr>
        <w:tabs>
          <w:tab w:val="left" w:pos="3122"/>
        </w:tabs>
        <w:jc w:val="both"/>
        <w:rPr>
          <w:rFonts w:asciiTheme="minorBidi" w:hAnsiTheme="minorBidi"/>
          <w:color w:val="153D63" w:themeColor="text2" w:themeTint="E6"/>
        </w:rPr>
      </w:pPr>
      <w:r w:rsidRPr="006C347F">
        <w:rPr>
          <w:rFonts w:asciiTheme="minorBidi" w:hAnsiTheme="minorBidi"/>
          <w:color w:val="153D63" w:themeColor="text2" w:themeTint="E6"/>
          <w:rtl/>
        </w:rPr>
        <w:t>وتوصلت نتائج الدراسة إلى أن استخدام ملف الأعمال أدى إلى تحسن ملحوظ وذو دلالة إحصائية في الكفاءات الأساسية الثلاث: التفاعل الاجتماعي، الاستقلالية، واستخدام الأدوات بشكل تفاعلي، كما ارتفع مستوى أداء الطلاب بعد تطبيق التجربة</w:t>
      </w:r>
      <w:r w:rsidRPr="006C347F">
        <w:rPr>
          <w:rFonts w:asciiTheme="minorBidi" w:hAnsiTheme="minorBidi"/>
          <w:color w:val="153D63" w:themeColor="text2" w:themeTint="E6"/>
        </w:rPr>
        <w:t>.</w:t>
      </w:r>
    </w:p>
    <w:p w14:paraId="2BC131ED" w14:textId="77777777" w:rsidR="006D6E1A" w:rsidRPr="006C347F" w:rsidRDefault="006D6E1A" w:rsidP="00DC7D5B">
      <w:pPr>
        <w:tabs>
          <w:tab w:val="left" w:pos="3122"/>
        </w:tabs>
        <w:jc w:val="both"/>
        <w:rPr>
          <w:rFonts w:asciiTheme="minorBidi" w:hAnsiTheme="minorBidi"/>
          <w:color w:val="153D63" w:themeColor="text2" w:themeTint="E6"/>
          <w:rtl/>
        </w:rPr>
      </w:pPr>
      <w:r w:rsidRPr="006C347F">
        <w:rPr>
          <w:rFonts w:asciiTheme="minorBidi" w:hAnsiTheme="minorBidi"/>
          <w:color w:val="153D63" w:themeColor="text2" w:themeTint="E6"/>
          <w:rtl/>
        </w:rPr>
        <w:t>كما كشفت عن أن دمج ملف الأعمال في التعليم يعزز التعلم المنظم ذاتيًا، ويسهم في تطوير مهارات الطلاب الأكاديمية والمهنية ويزيد من وعيهم بكفاءاتهم القابلة للتطبيق في سوق العمل</w:t>
      </w:r>
      <w:r w:rsidRPr="006C347F">
        <w:rPr>
          <w:rFonts w:asciiTheme="minorBidi" w:hAnsiTheme="minorBidi"/>
          <w:color w:val="153D63" w:themeColor="text2" w:themeTint="E6"/>
        </w:rPr>
        <w:t>.</w:t>
      </w:r>
    </w:p>
    <w:p w14:paraId="2DA5156F" w14:textId="77777777" w:rsidR="006D6E1A" w:rsidRPr="006C347F" w:rsidRDefault="006D6E1A" w:rsidP="00DC7D5B">
      <w:pPr>
        <w:pStyle w:val="a6"/>
        <w:tabs>
          <w:tab w:val="left" w:pos="3122"/>
        </w:tabs>
        <w:jc w:val="both"/>
        <w:rPr>
          <w:rFonts w:asciiTheme="minorBidi" w:eastAsia="Times New Roman" w:hAnsiTheme="minorBidi"/>
          <w:kern w:val="0"/>
          <w14:ligatures w14:val="none"/>
        </w:rPr>
      </w:pPr>
    </w:p>
    <w:p w14:paraId="31340FFA" w14:textId="77777777" w:rsidR="006D6E1A" w:rsidRDefault="006D6E1A" w:rsidP="00DC7D5B">
      <w:pPr>
        <w:pStyle w:val="a6"/>
        <w:numPr>
          <w:ilvl w:val="0"/>
          <w:numId w:val="1"/>
        </w:num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 xml:space="preserve">دراسة </w:t>
      </w:r>
      <w:r w:rsidRPr="006C347F">
        <w:rPr>
          <w:rFonts w:asciiTheme="minorBidi" w:eastAsia="Times New Roman" w:hAnsiTheme="minorBidi"/>
          <w:color w:val="153D63" w:themeColor="text2" w:themeTint="E6"/>
          <w:kern w:val="0"/>
          <w14:ligatures w14:val="none"/>
        </w:rPr>
        <w:t>Citation: Gutiérrez-</w:t>
      </w:r>
      <w:proofErr w:type="spellStart"/>
      <w:r w:rsidRPr="006C347F">
        <w:rPr>
          <w:rFonts w:asciiTheme="minorBidi" w:eastAsia="Times New Roman" w:hAnsiTheme="minorBidi"/>
          <w:color w:val="153D63" w:themeColor="text2" w:themeTint="E6"/>
          <w:kern w:val="0"/>
          <w14:ligatures w14:val="none"/>
        </w:rPr>
        <w:t>Santiuste</w:t>
      </w:r>
      <w:proofErr w:type="spellEnd"/>
      <w:r w:rsidRPr="006C347F">
        <w:rPr>
          <w:rFonts w:asciiTheme="minorBidi" w:eastAsia="Times New Roman" w:hAnsiTheme="minorBidi"/>
          <w:color w:val="153D63" w:themeColor="text2" w:themeTint="E6"/>
          <w:kern w:val="0"/>
          <w14:ligatures w14:val="none"/>
        </w:rPr>
        <w:t>, E.; García-Segura, S.; Olivares-García, M.Á González-</w:t>
      </w:r>
      <w:proofErr w:type="spellStart"/>
      <w:proofErr w:type="gramStart"/>
      <w:r w:rsidRPr="006C347F">
        <w:rPr>
          <w:rFonts w:asciiTheme="minorBidi" w:eastAsia="Times New Roman" w:hAnsiTheme="minorBidi"/>
          <w:color w:val="153D63" w:themeColor="text2" w:themeTint="E6"/>
          <w:kern w:val="0"/>
          <w14:ligatures w14:val="none"/>
        </w:rPr>
        <w:t>Alfaya</w:t>
      </w:r>
      <w:proofErr w:type="spellEnd"/>
      <w:r w:rsidRPr="006C347F">
        <w:rPr>
          <w:rFonts w:asciiTheme="minorBidi" w:eastAsia="Times New Roman" w:hAnsiTheme="minorBidi"/>
          <w:color w:val="153D63" w:themeColor="text2" w:themeTint="E6"/>
          <w:kern w:val="0"/>
          <w:rtl/>
          <w14:ligatures w14:val="none"/>
        </w:rPr>
        <w:t xml:space="preserve">  </w:t>
      </w:r>
      <w:r w:rsidRPr="006C347F">
        <w:rPr>
          <w:rFonts w:asciiTheme="minorBidi" w:eastAsia="Times New Roman" w:hAnsiTheme="minorBidi"/>
          <w:color w:val="153D63" w:themeColor="text2" w:themeTint="E6"/>
          <w:kern w:val="0"/>
          <w14:ligatures w14:val="none"/>
        </w:rPr>
        <w:t>2022</w:t>
      </w:r>
      <w:proofErr w:type="gramEnd"/>
      <w:r w:rsidRPr="006C347F">
        <w:rPr>
          <w:rFonts w:asciiTheme="minorBidi" w:eastAsia="Times New Roman" w:hAnsiTheme="minorBidi"/>
          <w:color w:val="153D63" w:themeColor="text2" w:themeTint="E6"/>
          <w:kern w:val="0"/>
          <w:rtl/>
          <w14:ligatures w14:val="none"/>
        </w:rPr>
        <w:t xml:space="preserve"> </w:t>
      </w:r>
    </w:p>
    <w:p w14:paraId="3555BCB1" w14:textId="36519ABE" w:rsidR="006D6E1A" w:rsidRPr="00713D03" w:rsidRDefault="006D6E1A" w:rsidP="00DC7D5B">
      <w:pPr>
        <w:tabs>
          <w:tab w:val="left" w:pos="3122"/>
        </w:tabs>
        <w:jc w:val="both"/>
        <w:rPr>
          <w:rFonts w:asciiTheme="minorBidi" w:eastAsia="Times New Roman" w:hAnsiTheme="minorBidi"/>
          <w:color w:val="153D63" w:themeColor="text2" w:themeTint="E6"/>
          <w:kern w:val="0"/>
          <w14:ligatures w14:val="none"/>
        </w:rPr>
      </w:pPr>
      <w:r w:rsidRPr="00713D03">
        <w:rPr>
          <w:rFonts w:asciiTheme="minorBidi" w:eastAsia="Times New Roman" w:hAnsiTheme="minorBidi"/>
          <w:color w:val="153D63" w:themeColor="text2" w:themeTint="E6"/>
          <w:kern w:val="0"/>
          <w:rtl/>
          <w14:ligatures w14:val="none"/>
        </w:rPr>
        <w:t xml:space="preserve">بعنوان: " تصورات طلاب </w:t>
      </w:r>
      <w:r w:rsidR="00953ED4" w:rsidRPr="00713D03">
        <w:rPr>
          <w:rFonts w:asciiTheme="minorBidi" w:eastAsia="Times New Roman" w:hAnsiTheme="minorBidi" w:hint="cs"/>
          <w:color w:val="153D63" w:themeColor="text2" w:themeTint="E6"/>
          <w:kern w:val="0"/>
          <w:rtl/>
          <w14:ligatures w14:val="none"/>
        </w:rPr>
        <w:t>التعليم العالي</w:t>
      </w:r>
      <w:r w:rsidRPr="00713D03">
        <w:rPr>
          <w:rFonts w:asciiTheme="minorBidi" w:eastAsia="Times New Roman" w:hAnsiTheme="minorBidi"/>
          <w:color w:val="153D63" w:themeColor="text2" w:themeTint="E6"/>
          <w:kern w:val="0"/>
          <w:rtl/>
          <w14:ligatures w14:val="none"/>
        </w:rPr>
        <w:t xml:space="preserve"> حول ملف الاعمال كأداة لتحسين قابلية التوظيف لديهم: نقاط القوة والضعف"، </w:t>
      </w:r>
    </w:p>
    <w:p w14:paraId="3534A818" w14:textId="77777777" w:rsidR="006D6E1A" w:rsidRPr="006C347F" w:rsidRDefault="006D6E1A" w:rsidP="00DC7D5B">
      <w:pPr>
        <w:tabs>
          <w:tab w:val="left" w:pos="3122"/>
        </w:tabs>
        <w:jc w:val="both"/>
        <w:rPr>
          <w:rFonts w:asciiTheme="minorBidi" w:eastAsia="Times New Roman" w:hAnsiTheme="minorBidi"/>
          <w:color w:val="153D63" w:themeColor="text2" w:themeTint="E6"/>
          <w:kern w:val="0"/>
          <w:rtl/>
          <w14:ligatures w14:val="none"/>
        </w:rPr>
      </w:pPr>
      <w:r w:rsidRPr="006C347F">
        <w:rPr>
          <w:rFonts w:asciiTheme="minorBidi" w:eastAsia="Times New Roman" w:hAnsiTheme="minorBidi"/>
          <w:color w:val="153D63" w:themeColor="text2" w:themeTint="E6"/>
          <w:kern w:val="0"/>
          <w:rtl/>
          <w14:ligatures w14:val="none"/>
        </w:rPr>
        <w:t>هدفت إلى تحليل نقاط القوة والضعف في استخدام ملف الأعمال كأداة لإعداد طلاب التعليم العالي للاندماج في سوق العمل، وكذلك دراسة مستوى تخطيط الطلاب لدخول سوق العمل والدعم الذي يتلقونه من الجامعة في هذا الجانب</w:t>
      </w:r>
      <w:r w:rsidRPr="006C347F">
        <w:rPr>
          <w:rFonts w:asciiTheme="minorBidi" w:eastAsia="Times New Roman" w:hAnsiTheme="minorBidi"/>
          <w:color w:val="153D63" w:themeColor="text2" w:themeTint="E6"/>
          <w:kern w:val="0"/>
          <w14:ligatures w14:val="none"/>
        </w:rPr>
        <w:t>.</w:t>
      </w:r>
    </w:p>
    <w:p w14:paraId="402179BC" w14:textId="77777777" w:rsidR="006D6E1A" w:rsidRPr="006C347F" w:rsidRDefault="006D6E1A" w:rsidP="00DC7D5B">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طُبقت الدراسة على عينة قوامها (54) طالبًا من طلاب السنة الثالثة في تخصص التربية الاجتماعية، ينتمون إلى مجتمع طلاب جامعة في إسبانيا (جامعة قرطبة)</w:t>
      </w:r>
      <w:r w:rsidRPr="006C347F">
        <w:rPr>
          <w:rFonts w:asciiTheme="minorBidi" w:eastAsia="Times New Roman" w:hAnsiTheme="minorBidi"/>
          <w:color w:val="153D63" w:themeColor="text2" w:themeTint="E6"/>
          <w:kern w:val="0"/>
          <w14:ligatures w14:val="none"/>
        </w:rPr>
        <w:t>.</w:t>
      </w:r>
    </w:p>
    <w:p w14:paraId="5F47F30B" w14:textId="77777777" w:rsidR="006D6E1A" w:rsidRPr="006C347F" w:rsidRDefault="006D6E1A" w:rsidP="00DC7D5B">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 xml:space="preserve">اعتمدت الدراسة على المنهج الكمي (وصفي/تحليلي مقارن)، واستخدمت أداة </w:t>
      </w:r>
      <w:proofErr w:type="gramStart"/>
      <w:r w:rsidRPr="006C347F">
        <w:rPr>
          <w:rFonts w:asciiTheme="minorBidi" w:eastAsia="Times New Roman" w:hAnsiTheme="minorBidi"/>
          <w:color w:val="153D63" w:themeColor="text2" w:themeTint="E6"/>
          <w:kern w:val="0"/>
          <w:rtl/>
          <w14:ligatures w14:val="none"/>
        </w:rPr>
        <w:t>استبيان</w:t>
      </w:r>
      <w:proofErr w:type="gramEnd"/>
      <w:r w:rsidRPr="006C347F">
        <w:rPr>
          <w:rFonts w:asciiTheme="minorBidi" w:eastAsia="Times New Roman" w:hAnsiTheme="minorBidi"/>
          <w:color w:val="153D63" w:themeColor="text2" w:themeTint="E6"/>
          <w:kern w:val="0"/>
          <w:rtl/>
          <w14:ligatures w14:val="none"/>
        </w:rPr>
        <w:t xml:space="preserve"> قبلي وبعدي لقياس تصورات الطلاب حول نقاط القوة والضعف في ملف الأعمال ومدى الاستعداد لسوق العمل</w:t>
      </w:r>
      <w:r w:rsidRPr="006C347F">
        <w:rPr>
          <w:rFonts w:asciiTheme="minorBidi" w:eastAsia="Times New Roman" w:hAnsiTheme="minorBidi"/>
          <w:color w:val="153D63" w:themeColor="text2" w:themeTint="E6"/>
          <w:kern w:val="0"/>
          <w14:ligatures w14:val="none"/>
        </w:rPr>
        <w:t>.</w:t>
      </w:r>
    </w:p>
    <w:p w14:paraId="5229E629" w14:textId="2E0FEAB1" w:rsidR="006D6E1A" w:rsidRPr="006C347F" w:rsidRDefault="006D6E1A" w:rsidP="00697D44">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وتوصلت نتائج الدراسة إلى أن ملف الأعمال تُعد أداة فعّالة في تعزيز قابلية التوظيف، حيث ساعدت الطلاب على إدراك فوائدها في تحسين الظهور المهني، وتوسيع شبكة العلاقات، ودعم التعلم الذاتي، كما تحسنت تصوراتهم الإيجابية بعد تجربة إنشاء المحفظة</w:t>
      </w:r>
      <w:r w:rsidRPr="006C347F">
        <w:rPr>
          <w:rFonts w:asciiTheme="minorBidi" w:eastAsia="Times New Roman" w:hAnsiTheme="minorBidi"/>
          <w:color w:val="153D63" w:themeColor="text2" w:themeTint="E6"/>
          <w:kern w:val="0"/>
          <w14:ligatures w14:val="none"/>
        </w:rPr>
        <w:t>.</w:t>
      </w:r>
      <w:r w:rsidR="00697D44">
        <w:rPr>
          <w:rFonts w:asciiTheme="minorBidi" w:eastAsia="Times New Roman" w:hAnsiTheme="minorBidi" w:hint="cs"/>
          <w:color w:val="153D63" w:themeColor="text2" w:themeTint="E6"/>
          <w:kern w:val="0"/>
          <w:rtl/>
          <w14:ligatures w14:val="none"/>
        </w:rPr>
        <w:t xml:space="preserve"> </w:t>
      </w:r>
      <w:r w:rsidRPr="006C347F">
        <w:rPr>
          <w:rFonts w:asciiTheme="minorBidi" w:eastAsia="Times New Roman" w:hAnsiTheme="minorBidi"/>
          <w:color w:val="153D63" w:themeColor="text2" w:themeTint="E6"/>
          <w:kern w:val="0"/>
          <w:rtl/>
          <w14:ligatures w14:val="none"/>
        </w:rPr>
        <w:t>كما كشفت عن وجود نقاط ضعف تتمثل في صعوبة الاستخدام والحاجة إلى دعم تقني ووقت وجهد كبيرين، إضافة إلى ضعف المهارات التقنية لدى بعض الطلاب، كما أظهرت النتائج أن تأثير المحفظة على التخطيط الفعلي لدخول سوق العمل كان محدودًا مقارنة بتأثيرها على الوعي والاتجاهات</w:t>
      </w:r>
      <w:r w:rsidRPr="006C347F">
        <w:rPr>
          <w:rFonts w:asciiTheme="minorBidi" w:eastAsia="Times New Roman" w:hAnsiTheme="minorBidi"/>
          <w:color w:val="153D63" w:themeColor="text2" w:themeTint="E6"/>
          <w:kern w:val="0"/>
          <w14:ligatures w14:val="none"/>
        </w:rPr>
        <w:t>.</w:t>
      </w:r>
    </w:p>
    <w:p w14:paraId="2C6FA563" w14:textId="1238E44E" w:rsidR="006D6E1A" w:rsidRPr="000B70AE" w:rsidRDefault="006D6E1A" w:rsidP="00665F47">
      <w:pPr>
        <w:pStyle w:val="a6"/>
        <w:numPr>
          <w:ilvl w:val="0"/>
          <w:numId w:val="1"/>
        </w:num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lastRenderedPageBreak/>
        <w:t>دراسة</w:t>
      </w:r>
      <w:r>
        <w:rPr>
          <w:rFonts w:asciiTheme="minorBidi" w:eastAsia="Times New Roman" w:hAnsiTheme="minorBidi"/>
          <w:color w:val="153D63" w:themeColor="text2" w:themeTint="E6"/>
          <w:kern w:val="0"/>
          <w14:ligatures w14:val="none"/>
        </w:rPr>
        <w:t xml:space="preserve"> </w:t>
      </w:r>
      <w:r w:rsidRPr="000B70AE">
        <w:rPr>
          <w:rFonts w:asciiTheme="minorBidi" w:eastAsia="Times New Roman" w:hAnsiTheme="minorBidi"/>
          <w:color w:val="153D63" w:themeColor="text2" w:themeTint="E6"/>
          <w:kern w:val="0"/>
          <w14:ligatures w14:val="none"/>
        </w:rPr>
        <w:t xml:space="preserve">2015- Abdallah </w:t>
      </w:r>
      <w:proofErr w:type="spellStart"/>
      <w:r w:rsidRPr="000B70AE">
        <w:rPr>
          <w:rFonts w:asciiTheme="minorBidi" w:eastAsia="Times New Roman" w:hAnsiTheme="minorBidi"/>
          <w:color w:val="153D63" w:themeColor="text2" w:themeTint="E6"/>
          <w:kern w:val="0"/>
          <w14:ligatures w14:val="none"/>
        </w:rPr>
        <w:t>Tubaishat</w:t>
      </w:r>
      <w:proofErr w:type="spellEnd"/>
      <w:r w:rsidRPr="000B70AE">
        <w:rPr>
          <w:rFonts w:asciiTheme="minorBidi" w:eastAsia="Times New Roman" w:hAnsiTheme="minorBidi"/>
          <w:color w:val="153D63" w:themeColor="text2" w:themeTint="E6"/>
          <w:kern w:val="0"/>
          <w14:ligatures w14:val="none"/>
        </w:rPr>
        <w:t xml:space="preserve"> </w:t>
      </w:r>
      <w:r w:rsidRPr="000B70AE">
        <w:rPr>
          <w:rFonts w:asciiTheme="minorBidi" w:eastAsia="Times New Roman" w:hAnsiTheme="minorBidi"/>
          <w:color w:val="153D63" w:themeColor="text2" w:themeTint="E6"/>
          <w:kern w:val="0"/>
          <w:rtl/>
          <w14:ligatures w14:val="none"/>
        </w:rPr>
        <w:t>بعنوان</w:t>
      </w:r>
      <w:proofErr w:type="gramStart"/>
      <w:r w:rsidR="00014DC1">
        <w:rPr>
          <w:rFonts w:asciiTheme="minorBidi" w:eastAsia="Times New Roman" w:hAnsiTheme="minorBidi"/>
          <w:color w:val="153D63" w:themeColor="text2" w:themeTint="E6"/>
          <w:kern w:val="0"/>
          <w14:ligatures w14:val="none"/>
        </w:rPr>
        <w:t>"</w:t>
      </w:r>
      <w:r w:rsidRPr="000B70AE">
        <w:rPr>
          <w:rFonts w:asciiTheme="minorBidi" w:eastAsia="Times New Roman" w:hAnsiTheme="minorBidi"/>
          <w:color w:val="153D63" w:themeColor="text2" w:themeTint="E6"/>
          <w:kern w:val="0"/>
          <w14:ligatures w14:val="none"/>
        </w:rPr>
        <w:t xml:space="preserve"> :</w:t>
      </w:r>
      <w:r w:rsidRPr="000B70AE">
        <w:rPr>
          <w:rFonts w:asciiTheme="minorBidi" w:eastAsia="Times New Roman" w:hAnsiTheme="minorBidi"/>
          <w:color w:val="153D63" w:themeColor="text2" w:themeTint="E6"/>
          <w:kern w:val="0"/>
          <w:rtl/>
          <w14:ligatures w14:val="none"/>
        </w:rPr>
        <w:t>هل</w:t>
      </w:r>
      <w:proofErr w:type="gramEnd"/>
      <w:r w:rsidRPr="000B70AE">
        <w:rPr>
          <w:rFonts w:asciiTheme="minorBidi" w:eastAsia="Times New Roman" w:hAnsiTheme="minorBidi"/>
          <w:color w:val="153D63" w:themeColor="text2" w:themeTint="E6"/>
          <w:kern w:val="0"/>
          <w:rtl/>
          <w14:ligatures w14:val="none"/>
        </w:rPr>
        <w:t xml:space="preserve"> يمكن للمحفظة الإلكترونية تحسين جاهزية الطلاب للحصول على وظيفة في مجال تقنية المعلومات؟</w:t>
      </w:r>
      <w:r w:rsidRPr="000B70AE">
        <w:rPr>
          <w:rFonts w:asciiTheme="minorBidi" w:eastAsia="Times New Roman" w:hAnsiTheme="minorBidi"/>
          <w:color w:val="153D63" w:themeColor="text2" w:themeTint="E6"/>
          <w:kern w:val="0"/>
          <w14:ligatures w14:val="none"/>
        </w:rPr>
        <w:t>"</w:t>
      </w:r>
      <w:r w:rsidRPr="000B70AE">
        <w:rPr>
          <w:rFonts w:asciiTheme="minorBidi" w:eastAsia="Times New Roman" w:hAnsiTheme="minorBidi"/>
          <w:color w:val="153D63" w:themeColor="text2" w:themeTint="E6"/>
          <w:kern w:val="0"/>
          <w:rtl/>
          <w14:ligatures w14:val="none"/>
        </w:rPr>
        <w:t>، استهدفت معرفة مدى إسهام ملف الأعمال في تعزيز فرص التوظيف لدى طلاب تقنية المعلومات</w:t>
      </w:r>
      <w:r w:rsidRPr="000B70AE">
        <w:rPr>
          <w:rFonts w:asciiTheme="minorBidi" w:eastAsia="Times New Roman" w:hAnsiTheme="minorBidi"/>
          <w:color w:val="153D63" w:themeColor="text2" w:themeTint="E6"/>
          <w:kern w:val="0"/>
          <w14:ligatures w14:val="none"/>
        </w:rPr>
        <w:t>.</w:t>
      </w:r>
    </w:p>
    <w:p w14:paraId="52288F6B" w14:textId="77777777" w:rsidR="006D6E1A" w:rsidRPr="006C347F" w:rsidRDefault="006D6E1A" w:rsidP="00665F47">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تمثلت مشكلة الدراسة في التساؤل حول مدى فاعلية استخدام ملف الأعمال في دعم جاهزية الطلاب لسوق العمل في مجال تقنية المعلومات</w:t>
      </w:r>
      <w:r w:rsidRPr="006C347F">
        <w:rPr>
          <w:rFonts w:asciiTheme="minorBidi" w:eastAsia="Times New Roman" w:hAnsiTheme="minorBidi"/>
          <w:color w:val="153D63" w:themeColor="text2" w:themeTint="E6"/>
          <w:kern w:val="0"/>
          <w14:ligatures w14:val="none"/>
        </w:rPr>
        <w:t>.</w:t>
      </w:r>
    </w:p>
    <w:p w14:paraId="7912EE82" w14:textId="77777777" w:rsidR="006D6E1A" w:rsidRPr="006C347F" w:rsidRDefault="006D6E1A" w:rsidP="00665F47">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 xml:space="preserve">واعتمد الباحث على منهج الدراسة المسحية (الوصفي)، مستخدمًا أداة </w:t>
      </w:r>
      <w:proofErr w:type="gramStart"/>
      <w:r w:rsidRPr="006C347F">
        <w:rPr>
          <w:rFonts w:asciiTheme="minorBidi" w:eastAsia="Times New Roman" w:hAnsiTheme="minorBidi"/>
          <w:color w:val="153D63" w:themeColor="text2" w:themeTint="E6"/>
          <w:kern w:val="0"/>
          <w:rtl/>
          <w14:ligatures w14:val="none"/>
        </w:rPr>
        <w:t>الاستبيان</w:t>
      </w:r>
      <w:proofErr w:type="gramEnd"/>
      <w:r w:rsidRPr="006C347F">
        <w:rPr>
          <w:rFonts w:asciiTheme="minorBidi" w:eastAsia="Times New Roman" w:hAnsiTheme="minorBidi"/>
          <w:color w:val="153D63" w:themeColor="text2" w:themeTint="E6"/>
          <w:kern w:val="0"/>
          <w:rtl/>
          <w14:ligatures w14:val="none"/>
        </w:rPr>
        <w:t xml:space="preserve"> الإلكتروني</w:t>
      </w:r>
      <w:r w:rsidRPr="006C347F">
        <w:rPr>
          <w:rFonts w:asciiTheme="minorBidi" w:eastAsia="Times New Roman" w:hAnsiTheme="minorBidi"/>
          <w:color w:val="153D63" w:themeColor="text2" w:themeTint="E6"/>
          <w:kern w:val="0"/>
          <w14:ligatures w14:val="none"/>
        </w:rPr>
        <w:t>.</w:t>
      </w:r>
    </w:p>
    <w:p w14:paraId="6654EDFB" w14:textId="1B6E9BE1" w:rsidR="006D6E1A" w:rsidRPr="006C347F" w:rsidRDefault="006D6E1A" w:rsidP="00665F47">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 xml:space="preserve">وطُبقت الدراسة على عينة بلغ </w:t>
      </w:r>
      <w:proofErr w:type="gramStart"/>
      <w:r w:rsidRPr="006C347F">
        <w:rPr>
          <w:rFonts w:asciiTheme="minorBidi" w:eastAsia="Times New Roman" w:hAnsiTheme="minorBidi"/>
          <w:color w:val="153D63" w:themeColor="text2" w:themeTint="E6"/>
          <w:kern w:val="0"/>
          <w:rtl/>
          <w14:ligatures w14:val="none"/>
        </w:rPr>
        <w:t xml:space="preserve">حجمها </w:t>
      </w:r>
      <w:r w:rsidR="00A36D91">
        <w:rPr>
          <w:rFonts w:asciiTheme="minorBidi" w:eastAsia="Times New Roman" w:hAnsiTheme="minorBidi"/>
          <w:color w:val="153D63" w:themeColor="text2" w:themeTint="E6"/>
          <w:kern w:val="0"/>
          <w14:ligatures w14:val="none"/>
        </w:rPr>
        <w:t xml:space="preserve"> </w:t>
      </w:r>
      <w:r w:rsidRPr="006C347F">
        <w:rPr>
          <w:rFonts w:asciiTheme="minorBidi" w:eastAsia="Times New Roman" w:hAnsiTheme="minorBidi"/>
          <w:color w:val="153D63" w:themeColor="text2" w:themeTint="E6"/>
          <w:kern w:val="0"/>
          <w14:ligatures w14:val="none"/>
        </w:rPr>
        <w:t>217</w:t>
      </w:r>
      <w:proofErr w:type="gramEnd"/>
      <w:r w:rsidRPr="006C347F">
        <w:rPr>
          <w:rFonts w:asciiTheme="minorBidi" w:eastAsia="Times New Roman" w:hAnsiTheme="minorBidi"/>
          <w:color w:val="153D63" w:themeColor="text2" w:themeTint="E6"/>
          <w:kern w:val="0"/>
          <w14:ligatures w14:val="none"/>
        </w:rPr>
        <w:t xml:space="preserve"> </w:t>
      </w:r>
      <w:r w:rsidRPr="006C347F">
        <w:rPr>
          <w:rFonts w:asciiTheme="minorBidi" w:eastAsia="Times New Roman" w:hAnsiTheme="minorBidi"/>
          <w:color w:val="153D63" w:themeColor="text2" w:themeTint="E6"/>
          <w:kern w:val="0"/>
          <w:rtl/>
          <w14:ligatures w14:val="none"/>
        </w:rPr>
        <w:t>طالبًا وطالبة تم اختيارهم من مجتمع طلاب كلية تقنية المعلومات في جامعة زايد</w:t>
      </w:r>
      <w:r w:rsidRPr="006C347F">
        <w:rPr>
          <w:rFonts w:asciiTheme="minorBidi" w:eastAsia="Times New Roman" w:hAnsiTheme="minorBidi"/>
          <w:color w:val="153D63" w:themeColor="text2" w:themeTint="E6"/>
          <w:kern w:val="0"/>
          <w14:ligatures w14:val="none"/>
        </w:rPr>
        <w:t>.</w:t>
      </w:r>
    </w:p>
    <w:p w14:paraId="633AA0A8" w14:textId="77777777" w:rsidR="006D6E1A" w:rsidRPr="006C347F" w:rsidRDefault="006D6E1A" w:rsidP="00665F47">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وأظهرت النتائج أن غالبية الطلبة يرون أن ملف الأعمال تساعدهم في الحصول على وظيفة، وترفع من مستوى ثقتهم بأنفسهم في المقابلات الوظيفية، كما أكدت وجود علاقة إيجابية بين استخدام ملف الأعمال وبين الجاهزية للتوظيف</w:t>
      </w:r>
      <w:r w:rsidRPr="006C347F">
        <w:rPr>
          <w:rFonts w:asciiTheme="minorBidi" w:eastAsia="Times New Roman" w:hAnsiTheme="minorBidi"/>
          <w:color w:val="153D63" w:themeColor="text2" w:themeTint="E6"/>
          <w:kern w:val="0"/>
          <w14:ligatures w14:val="none"/>
        </w:rPr>
        <w:t>.</w:t>
      </w:r>
    </w:p>
    <w:p w14:paraId="5B322B24" w14:textId="334FD374" w:rsidR="006D6E1A" w:rsidRDefault="006D6E1A" w:rsidP="00665F47">
      <w:pPr>
        <w:tabs>
          <w:tab w:val="left" w:pos="3122"/>
        </w:tabs>
        <w:jc w:val="both"/>
        <w:rPr>
          <w:rFonts w:asciiTheme="minorBidi" w:eastAsia="Times New Roman" w:hAnsiTheme="minorBidi"/>
          <w:color w:val="153D63" w:themeColor="text2" w:themeTint="E6"/>
          <w:kern w:val="0"/>
          <w:rtl/>
          <w14:ligatures w14:val="none"/>
        </w:rPr>
      </w:pPr>
      <w:r w:rsidRPr="006C347F">
        <w:rPr>
          <w:rFonts w:asciiTheme="minorBidi" w:eastAsia="Times New Roman" w:hAnsiTheme="minorBidi"/>
          <w:color w:val="153D63" w:themeColor="text2" w:themeTint="E6"/>
          <w:kern w:val="0"/>
          <w:rtl/>
          <w14:ligatures w14:val="none"/>
        </w:rPr>
        <w:t>كما أوصت الدراسة بـ</w:t>
      </w:r>
      <w:r w:rsidR="00B66056">
        <w:rPr>
          <w:rFonts w:asciiTheme="minorBidi" w:eastAsia="Times New Roman" w:hAnsiTheme="minorBidi" w:hint="cs"/>
          <w:color w:val="153D63" w:themeColor="text2" w:themeTint="E6"/>
          <w:kern w:val="0"/>
          <w:rtl/>
          <w14:ligatures w14:val="none"/>
        </w:rPr>
        <w:t>ت</w:t>
      </w:r>
      <w:r w:rsidRPr="006C347F">
        <w:rPr>
          <w:rFonts w:asciiTheme="minorBidi" w:eastAsia="Times New Roman" w:hAnsiTheme="minorBidi"/>
          <w:color w:val="153D63" w:themeColor="text2" w:themeTint="E6"/>
          <w:kern w:val="0"/>
          <w:rtl/>
          <w14:ligatures w14:val="none"/>
        </w:rPr>
        <w:t>وسيع استخدام أنظمة ملف الأعمال وربطها بعمليات التوظيف ومراكز التوظيف الجامعية، وتمكين الطلاب من الاحتفاظ بمحافظهم بعد التخرج</w:t>
      </w:r>
      <w:r w:rsidRPr="006C347F">
        <w:rPr>
          <w:rFonts w:asciiTheme="minorBidi" w:eastAsia="Times New Roman" w:hAnsiTheme="minorBidi"/>
          <w:color w:val="153D63" w:themeColor="text2" w:themeTint="E6"/>
          <w:kern w:val="0"/>
          <w14:ligatures w14:val="none"/>
        </w:rPr>
        <w:t>.</w:t>
      </w:r>
    </w:p>
    <w:p w14:paraId="75596AB3" w14:textId="77777777" w:rsidR="00697D44" w:rsidRPr="00D37C9D" w:rsidRDefault="00697D44" w:rsidP="00665F47">
      <w:pPr>
        <w:tabs>
          <w:tab w:val="left" w:pos="3122"/>
        </w:tabs>
        <w:jc w:val="both"/>
        <w:rPr>
          <w:rFonts w:asciiTheme="minorBidi" w:eastAsia="Times New Roman" w:hAnsiTheme="minorBidi"/>
          <w:color w:val="153D63" w:themeColor="text2" w:themeTint="E6"/>
          <w:kern w:val="0"/>
          <w14:ligatures w14:val="none"/>
        </w:rPr>
      </w:pPr>
    </w:p>
    <w:p w14:paraId="2EADE350" w14:textId="16A8B144" w:rsidR="006D6E1A" w:rsidRPr="006C347F" w:rsidRDefault="006D6E1A" w:rsidP="00665F47">
      <w:pPr>
        <w:pStyle w:val="a6"/>
        <w:numPr>
          <w:ilvl w:val="0"/>
          <w:numId w:val="1"/>
        </w:num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أجرت</w:t>
      </w:r>
      <w:r w:rsidRPr="006C347F">
        <w:rPr>
          <w:rFonts w:asciiTheme="minorBidi" w:hAnsiTheme="minorBidi"/>
          <w:color w:val="153D63" w:themeColor="text2" w:themeTint="E6"/>
        </w:rPr>
        <w:t xml:space="preserve"> Stacey Carter</w:t>
      </w:r>
      <w:r w:rsidRPr="006C347F">
        <w:rPr>
          <w:rFonts w:asciiTheme="minorBidi" w:hAnsiTheme="minorBidi"/>
          <w:color w:val="153D63" w:themeColor="text2" w:themeTint="E6"/>
          <w:rtl/>
        </w:rPr>
        <w:t>,</w:t>
      </w:r>
      <w:r w:rsidRPr="006C347F">
        <w:rPr>
          <w:rFonts w:asciiTheme="minorBidi" w:hAnsiTheme="minorBidi"/>
          <w:color w:val="153D63" w:themeColor="text2" w:themeTint="E6"/>
        </w:rPr>
        <w:t xml:space="preserve"> </w:t>
      </w:r>
      <w:r w:rsidRPr="006C347F">
        <w:rPr>
          <w:rFonts w:asciiTheme="minorBidi" w:eastAsia="Times New Roman" w:hAnsiTheme="minorBidi"/>
          <w:color w:val="153D63" w:themeColor="text2" w:themeTint="E6"/>
          <w:kern w:val="0"/>
          <w14:ligatures w14:val="none"/>
        </w:rPr>
        <w:t xml:space="preserve">2020 </w:t>
      </w:r>
      <w:r w:rsidRPr="006C347F">
        <w:rPr>
          <w:rFonts w:asciiTheme="minorBidi" w:eastAsia="Times New Roman" w:hAnsiTheme="minorBidi"/>
          <w:color w:val="153D63" w:themeColor="text2" w:themeTint="E6"/>
          <w:kern w:val="0"/>
          <w:rtl/>
          <w14:ligatures w14:val="none"/>
        </w:rPr>
        <w:t>دراسة بعنوان:</w:t>
      </w:r>
      <w:r w:rsidR="00B66056">
        <w:rPr>
          <w:rFonts w:asciiTheme="minorBidi" w:eastAsia="Times New Roman" w:hAnsiTheme="minorBidi" w:hint="cs"/>
          <w:color w:val="153D63" w:themeColor="text2" w:themeTint="E6"/>
          <w:kern w:val="0"/>
          <w:rtl/>
          <w14:ligatures w14:val="none"/>
        </w:rPr>
        <w:t xml:space="preserve"> </w:t>
      </w:r>
      <w:r w:rsidRPr="006C347F">
        <w:rPr>
          <w:rFonts w:asciiTheme="minorBidi" w:eastAsia="Times New Roman" w:hAnsiTheme="minorBidi"/>
          <w:color w:val="153D63" w:themeColor="text2" w:themeTint="E6"/>
          <w:kern w:val="0"/>
          <w:rtl/>
          <w14:ligatures w14:val="none"/>
        </w:rPr>
        <w:t>"</w:t>
      </w:r>
      <w:r w:rsidRPr="006C347F">
        <w:rPr>
          <w:rFonts w:asciiTheme="minorBidi" w:eastAsia="Times New Roman" w:hAnsiTheme="minorBidi"/>
          <w:color w:val="153D63" w:themeColor="text2" w:themeTint="E6"/>
          <w:kern w:val="0"/>
          <w14:ligatures w14:val="none"/>
        </w:rPr>
        <w:t xml:space="preserve"> </w:t>
      </w:r>
      <w:r w:rsidRPr="006C347F">
        <w:rPr>
          <w:rFonts w:asciiTheme="minorBidi" w:eastAsia="Times New Roman" w:hAnsiTheme="minorBidi"/>
          <w:color w:val="153D63" w:themeColor="text2" w:themeTint="E6"/>
          <w:kern w:val="0"/>
          <w:rtl/>
          <w14:ligatures w14:val="none"/>
        </w:rPr>
        <w:t>ملف الأعمال كمنصة لإثبات القابلية للتوظيف وبناء الهوية المهنية" استهدفت التعرف إلى دور ملف الأعمال في دعم قابلية التوظيف وبناء الهوية المهنية لدى طلبة التعليم العالي، وبيان كيفية توظيفها في توثيق المهارات والكفايات المهنية المطلوبة في سوق العمل. وتمثلت مشكلة الدراسة في الحاجة إلى وسائل فعالة تساعد الطلبة على إثبات مهاراتهم المهنية وقدراتهم الوظيفية وتعزيز هويتهم المهنية أثناء انتقالهم من الدراسة إلى العمل. واعتمدت الباحثة على المنهج الوصفي التحليلي من خلال مراجعة الأدبيات والدراسات السابقة ذات الصلة، مستخدمة أداة تحليل الأدبيات العلمية.</w:t>
      </w:r>
    </w:p>
    <w:p w14:paraId="5FF648BB" w14:textId="77777777" w:rsidR="006D6E1A" w:rsidRPr="00090B6E" w:rsidRDefault="006D6E1A" w:rsidP="00665F47">
      <w:pPr>
        <w:pStyle w:val="a6"/>
        <w:tabs>
          <w:tab w:val="left" w:pos="3122"/>
        </w:tabs>
        <w:ind w:left="360"/>
        <w:jc w:val="both"/>
        <w:rPr>
          <w:rFonts w:asciiTheme="minorBidi" w:eastAsia="Times New Roman" w:hAnsiTheme="minorBidi"/>
          <w:color w:val="153D63" w:themeColor="text2" w:themeTint="E6"/>
          <w:kern w:val="0"/>
          <w:rtl/>
          <w14:ligatures w14:val="none"/>
        </w:rPr>
      </w:pPr>
      <w:r w:rsidRPr="006C347F">
        <w:rPr>
          <w:rFonts w:asciiTheme="minorBidi" w:eastAsia="Times New Roman" w:hAnsiTheme="minorBidi"/>
          <w:color w:val="153D63" w:themeColor="text2" w:themeTint="E6"/>
          <w:kern w:val="0"/>
          <w:rtl/>
          <w14:ligatures w14:val="none"/>
        </w:rPr>
        <w:t xml:space="preserve"> وطُبقت الدراسة على مجموعة من الدراسات والأبحاث المنشورة في مجال ملف الأعمال والتوظيف والهوية المهنية في مؤسسات التعليم العالي. وأظهرت النتائج أن ملف الأعمال تُعد أداة فعالة في توثيق المهارات المهنية والأكاديمية، وتعزيز فرص التوظيف، ودعم التعلم التأملي، وتنمية الهوية المهنية للطلبة. كما أكدت وجود علاقة إيجابية بين استخدام ملف الأعمال وتنمية المهارات القابلة للنقل إلى بيئات العمل المختلفة، </w:t>
      </w:r>
      <w:r w:rsidRPr="00090B6E">
        <w:rPr>
          <w:rFonts w:asciiTheme="minorBidi" w:eastAsia="Times New Roman" w:hAnsiTheme="minorBidi"/>
          <w:color w:val="153D63" w:themeColor="text2" w:themeTint="E6"/>
          <w:kern w:val="0"/>
          <w:rtl/>
          <w14:ligatures w14:val="none"/>
        </w:rPr>
        <w:t>وأوصت الدراسة بدمج ملف الأعمال في المناهج الجامعية وربطها بمتطلبات سوق العمل والتدريب الميداني لتعزيز جاهزية الخريجين للتوظيف</w:t>
      </w:r>
      <w:r w:rsidRPr="00090B6E">
        <w:rPr>
          <w:rFonts w:asciiTheme="minorBidi" w:eastAsia="Times New Roman" w:hAnsiTheme="minorBidi"/>
          <w:color w:val="153D63" w:themeColor="text2" w:themeTint="E6"/>
          <w:kern w:val="0"/>
          <w14:ligatures w14:val="none"/>
        </w:rPr>
        <w:t>.</w:t>
      </w:r>
    </w:p>
    <w:p w14:paraId="06511184" w14:textId="77777777" w:rsidR="006D6E1A" w:rsidRDefault="006D6E1A" w:rsidP="00665F47">
      <w:pPr>
        <w:pStyle w:val="a6"/>
        <w:tabs>
          <w:tab w:val="left" w:pos="3122"/>
        </w:tabs>
        <w:ind w:left="360"/>
        <w:jc w:val="both"/>
        <w:rPr>
          <w:rFonts w:asciiTheme="minorBidi" w:eastAsia="Times New Roman" w:hAnsiTheme="minorBidi"/>
          <w:color w:val="153D63" w:themeColor="text2" w:themeTint="E6"/>
          <w:kern w:val="0"/>
          <w:rtl/>
          <w14:ligatures w14:val="none"/>
        </w:rPr>
      </w:pPr>
    </w:p>
    <w:p w14:paraId="6F19B7C9" w14:textId="77777777" w:rsidR="006D6E1A" w:rsidRDefault="006D6E1A" w:rsidP="00665F47">
      <w:pPr>
        <w:pStyle w:val="a6"/>
        <w:tabs>
          <w:tab w:val="left" w:pos="3122"/>
        </w:tabs>
        <w:ind w:left="360"/>
        <w:jc w:val="both"/>
        <w:rPr>
          <w:rFonts w:asciiTheme="minorBidi" w:eastAsia="Times New Roman" w:hAnsiTheme="minorBidi"/>
          <w:color w:val="153D63" w:themeColor="text2" w:themeTint="E6"/>
          <w:kern w:val="0"/>
          <w:rtl/>
          <w14:ligatures w14:val="none"/>
        </w:rPr>
      </w:pPr>
    </w:p>
    <w:p w14:paraId="48AC9B1F" w14:textId="77777777" w:rsidR="006D6E1A" w:rsidRDefault="006D6E1A" w:rsidP="006D6E1A">
      <w:pPr>
        <w:pStyle w:val="a6"/>
        <w:tabs>
          <w:tab w:val="left" w:pos="3122"/>
        </w:tabs>
        <w:ind w:left="360"/>
        <w:rPr>
          <w:rFonts w:asciiTheme="minorBidi" w:eastAsia="Times New Roman" w:hAnsiTheme="minorBidi"/>
          <w:color w:val="153D63" w:themeColor="text2" w:themeTint="E6"/>
          <w:kern w:val="0"/>
          <w:rtl/>
          <w14:ligatures w14:val="none"/>
        </w:rPr>
      </w:pPr>
    </w:p>
    <w:p w14:paraId="20C7CCE7" w14:textId="77777777" w:rsidR="006D6E1A" w:rsidRDefault="006D6E1A" w:rsidP="006D6E1A">
      <w:pPr>
        <w:pStyle w:val="a6"/>
        <w:tabs>
          <w:tab w:val="left" w:pos="3122"/>
        </w:tabs>
        <w:ind w:left="360"/>
        <w:rPr>
          <w:rFonts w:asciiTheme="minorBidi" w:eastAsia="Times New Roman" w:hAnsiTheme="minorBidi"/>
          <w:color w:val="153D63" w:themeColor="text2" w:themeTint="E6"/>
          <w:kern w:val="0"/>
          <w:rtl/>
          <w14:ligatures w14:val="none"/>
        </w:rPr>
      </w:pPr>
    </w:p>
    <w:p w14:paraId="2C0C8F30" w14:textId="77777777" w:rsidR="006D6E1A" w:rsidRDefault="006D6E1A" w:rsidP="006D6E1A">
      <w:pPr>
        <w:pStyle w:val="a6"/>
        <w:tabs>
          <w:tab w:val="left" w:pos="3122"/>
        </w:tabs>
        <w:ind w:left="360"/>
        <w:rPr>
          <w:rFonts w:asciiTheme="minorBidi" w:eastAsia="Times New Roman" w:hAnsiTheme="minorBidi"/>
          <w:color w:val="153D63" w:themeColor="text2" w:themeTint="E6"/>
          <w:kern w:val="0"/>
          <w:rtl/>
          <w14:ligatures w14:val="none"/>
        </w:rPr>
      </w:pPr>
    </w:p>
    <w:p w14:paraId="78DDF309" w14:textId="77777777" w:rsidR="006D6E1A" w:rsidRDefault="006D6E1A" w:rsidP="006D6E1A">
      <w:pPr>
        <w:pStyle w:val="a6"/>
        <w:tabs>
          <w:tab w:val="left" w:pos="3122"/>
        </w:tabs>
        <w:ind w:left="360"/>
        <w:rPr>
          <w:rFonts w:asciiTheme="minorBidi" w:eastAsia="Times New Roman" w:hAnsiTheme="minorBidi"/>
          <w:color w:val="153D63" w:themeColor="text2" w:themeTint="E6"/>
          <w:kern w:val="0"/>
          <w:rtl/>
          <w14:ligatures w14:val="none"/>
        </w:rPr>
      </w:pPr>
    </w:p>
    <w:p w14:paraId="75C18EDC" w14:textId="77777777" w:rsidR="006D6E1A" w:rsidRDefault="006D6E1A" w:rsidP="006D6E1A">
      <w:pPr>
        <w:pStyle w:val="a6"/>
        <w:tabs>
          <w:tab w:val="left" w:pos="3122"/>
        </w:tabs>
        <w:ind w:left="360"/>
        <w:rPr>
          <w:rFonts w:asciiTheme="minorBidi" w:eastAsia="Times New Roman" w:hAnsiTheme="minorBidi"/>
          <w:color w:val="153D63" w:themeColor="text2" w:themeTint="E6"/>
          <w:kern w:val="0"/>
          <w:rtl/>
          <w14:ligatures w14:val="none"/>
        </w:rPr>
      </w:pPr>
    </w:p>
    <w:p w14:paraId="1D929206" w14:textId="77777777" w:rsidR="006D6E1A" w:rsidRDefault="006D6E1A" w:rsidP="006D6E1A">
      <w:pPr>
        <w:pStyle w:val="a6"/>
        <w:tabs>
          <w:tab w:val="left" w:pos="3122"/>
        </w:tabs>
        <w:ind w:left="360"/>
        <w:rPr>
          <w:rFonts w:asciiTheme="minorBidi" w:eastAsia="Times New Roman" w:hAnsiTheme="minorBidi"/>
          <w:color w:val="153D63" w:themeColor="text2" w:themeTint="E6"/>
          <w:kern w:val="0"/>
          <w:rtl/>
          <w14:ligatures w14:val="none"/>
        </w:rPr>
      </w:pPr>
    </w:p>
    <w:p w14:paraId="51148E6C" w14:textId="77777777" w:rsidR="00697D44" w:rsidRDefault="00697D44" w:rsidP="006D6E1A">
      <w:pPr>
        <w:pStyle w:val="a6"/>
        <w:tabs>
          <w:tab w:val="left" w:pos="3122"/>
        </w:tabs>
        <w:ind w:left="360"/>
        <w:rPr>
          <w:rFonts w:asciiTheme="minorBidi" w:eastAsia="Times New Roman" w:hAnsiTheme="minorBidi"/>
          <w:color w:val="153D63" w:themeColor="text2" w:themeTint="E6"/>
          <w:kern w:val="0"/>
          <w:rtl/>
          <w14:ligatures w14:val="none"/>
        </w:rPr>
      </w:pPr>
    </w:p>
    <w:p w14:paraId="0C3BE9F5" w14:textId="77777777" w:rsidR="00697D44" w:rsidRDefault="00697D44" w:rsidP="006D6E1A">
      <w:pPr>
        <w:pStyle w:val="a6"/>
        <w:tabs>
          <w:tab w:val="left" w:pos="3122"/>
        </w:tabs>
        <w:ind w:left="360"/>
        <w:rPr>
          <w:rFonts w:asciiTheme="minorBidi" w:eastAsia="Times New Roman" w:hAnsiTheme="minorBidi"/>
          <w:color w:val="153D63" w:themeColor="text2" w:themeTint="E6"/>
          <w:kern w:val="0"/>
          <w:rtl/>
          <w14:ligatures w14:val="none"/>
        </w:rPr>
      </w:pPr>
    </w:p>
    <w:p w14:paraId="7EC0F4A5" w14:textId="77777777" w:rsidR="00697D44" w:rsidRDefault="00697D44" w:rsidP="006D6E1A">
      <w:pPr>
        <w:pStyle w:val="a6"/>
        <w:tabs>
          <w:tab w:val="left" w:pos="3122"/>
        </w:tabs>
        <w:ind w:left="360"/>
        <w:rPr>
          <w:rFonts w:asciiTheme="minorBidi" w:eastAsia="Times New Roman" w:hAnsiTheme="minorBidi"/>
          <w:color w:val="153D63" w:themeColor="text2" w:themeTint="E6"/>
          <w:kern w:val="0"/>
          <w:rtl/>
          <w14:ligatures w14:val="none"/>
        </w:rPr>
      </w:pPr>
    </w:p>
    <w:p w14:paraId="17627F0D" w14:textId="77777777" w:rsidR="00697D44" w:rsidRDefault="00697D44" w:rsidP="006D6E1A">
      <w:pPr>
        <w:pStyle w:val="a6"/>
        <w:tabs>
          <w:tab w:val="left" w:pos="3122"/>
        </w:tabs>
        <w:ind w:left="360"/>
        <w:rPr>
          <w:rFonts w:asciiTheme="minorBidi" w:eastAsia="Times New Roman" w:hAnsiTheme="minorBidi"/>
          <w:color w:val="153D63" w:themeColor="text2" w:themeTint="E6"/>
          <w:kern w:val="0"/>
          <w:rtl/>
          <w14:ligatures w14:val="none"/>
        </w:rPr>
      </w:pPr>
    </w:p>
    <w:p w14:paraId="1AF8ACA6" w14:textId="77777777" w:rsidR="006D6E1A" w:rsidRPr="006C347F" w:rsidRDefault="006D6E1A" w:rsidP="006D6E1A">
      <w:pPr>
        <w:pStyle w:val="a6"/>
        <w:tabs>
          <w:tab w:val="left" w:pos="3122"/>
        </w:tabs>
        <w:ind w:left="360"/>
        <w:rPr>
          <w:rFonts w:asciiTheme="minorBidi" w:eastAsia="Times New Roman" w:hAnsiTheme="minorBidi"/>
          <w:color w:val="153D63" w:themeColor="text2" w:themeTint="E6"/>
          <w:kern w:val="0"/>
          <w:rtl/>
          <w14:ligatures w14:val="none"/>
        </w:rPr>
      </w:pPr>
    </w:p>
    <w:p w14:paraId="5104262F" w14:textId="77777777" w:rsidR="006D6E1A" w:rsidRPr="006C347F" w:rsidRDefault="006D6E1A" w:rsidP="006D6E1A">
      <w:pPr>
        <w:pStyle w:val="a6"/>
        <w:tabs>
          <w:tab w:val="left" w:pos="3122"/>
        </w:tabs>
        <w:ind w:left="360"/>
        <w:jc w:val="both"/>
        <w:rPr>
          <w:rFonts w:asciiTheme="minorBidi" w:eastAsia="Times New Roman" w:hAnsiTheme="minorBidi"/>
          <w:color w:val="153D63" w:themeColor="text2" w:themeTint="E6"/>
          <w:kern w:val="0"/>
          <w:rtl/>
          <w14:ligatures w14:val="none"/>
        </w:rPr>
      </w:pPr>
    </w:p>
    <w:p w14:paraId="2739B6A9" w14:textId="2BA21FB6" w:rsidR="006D6E1A" w:rsidRPr="006C347F" w:rsidRDefault="006D6E1A" w:rsidP="00ED1942">
      <w:pPr>
        <w:pStyle w:val="a6"/>
        <w:numPr>
          <w:ilvl w:val="0"/>
          <w:numId w:val="1"/>
        </w:num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lastRenderedPageBreak/>
        <w:t>دراسة</w:t>
      </w:r>
      <w:r w:rsidRPr="006C347F">
        <w:rPr>
          <w:rFonts w:asciiTheme="minorBidi" w:eastAsia="Times New Roman" w:hAnsiTheme="minorBidi"/>
          <w:color w:val="153D63" w:themeColor="text2" w:themeTint="E6"/>
          <w:kern w:val="0"/>
          <w14:ligatures w14:val="none"/>
        </w:rPr>
        <w:t xml:space="preserve"> 2012 </w:t>
      </w:r>
      <w:r w:rsidRPr="006C347F">
        <w:rPr>
          <w:rFonts w:asciiTheme="minorBidi" w:eastAsia="Times New Roman" w:hAnsiTheme="minorBidi"/>
          <w:color w:val="153D63" w:themeColor="text2" w:themeTint="E6"/>
          <w:kern w:val="0"/>
          <w:rtl/>
          <w14:ligatures w14:val="none"/>
        </w:rPr>
        <w:t>,</w:t>
      </w:r>
      <w:proofErr w:type="spellStart"/>
      <w:proofErr w:type="gramStart"/>
      <w:r w:rsidRPr="006C347F">
        <w:rPr>
          <w:rFonts w:asciiTheme="minorBidi" w:eastAsia="Times New Roman" w:hAnsiTheme="minorBidi"/>
          <w:color w:val="153D63" w:themeColor="text2" w:themeTint="E6"/>
          <w:kern w:val="0"/>
          <w14:ligatures w14:val="none"/>
        </w:rPr>
        <w:t>Dr.Mustafa</w:t>
      </w:r>
      <w:proofErr w:type="spellEnd"/>
      <w:proofErr w:type="gramEnd"/>
      <w:r w:rsidRPr="006C347F">
        <w:rPr>
          <w:rFonts w:asciiTheme="minorBidi" w:eastAsia="Times New Roman" w:hAnsiTheme="minorBidi"/>
          <w:color w:val="153D63" w:themeColor="text2" w:themeTint="E6"/>
          <w:kern w:val="0"/>
          <w14:ligatures w14:val="none"/>
        </w:rPr>
        <w:t xml:space="preserve"> Jwaifell</w:t>
      </w:r>
      <w:r w:rsidRPr="006C347F">
        <w:rPr>
          <w:rFonts w:asciiTheme="minorBidi" w:eastAsia="Times New Roman" w:hAnsiTheme="minorBidi"/>
          <w:color w:val="153D63" w:themeColor="text2" w:themeTint="E6"/>
          <w:kern w:val="0"/>
          <w:rtl/>
          <w14:ligatures w14:val="none"/>
        </w:rPr>
        <w:t xml:space="preserve"> بعنوان:"</w:t>
      </w:r>
      <w:r w:rsidRPr="006C347F">
        <w:rPr>
          <w:rFonts w:asciiTheme="minorBidi" w:eastAsia="Times New Roman" w:hAnsiTheme="minorBidi"/>
          <w:color w:val="153D63" w:themeColor="text2" w:themeTint="E6"/>
          <w:kern w:val="0"/>
          <w14:ligatures w14:val="none"/>
        </w:rPr>
        <w:t xml:space="preserve"> </w:t>
      </w:r>
      <w:r w:rsidR="003C7278">
        <w:rPr>
          <w:rFonts w:asciiTheme="minorBidi" w:eastAsia="Times New Roman" w:hAnsiTheme="minorBidi"/>
          <w:color w:val="153D63" w:themeColor="text2" w:themeTint="E6"/>
          <w:kern w:val="0"/>
          <w:rtl/>
          <w14:ligatures w14:val="none"/>
        </w:rPr>
        <w:t>ملف الأعمال</w:t>
      </w:r>
      <w:r w:rsidRPr="006C347F">
        <w:rPr>
          <w:rFonts w:asciiTheme="minorBidi" w:eastAsia="Times New Roman" w:hAnsiTheme="minorBidi"/>
          <w:color w:val="153D63" w:themeColor="text2" w:themeTint="E6"/>
          <w:kern w:val="0"/>
          <w:rtl/>
          <w14:ligatures w14:val="none"/>
        </w:rPr>
        <w:t xml:space="preserve"> تعزز توثيق المهارات وقابلية التوظيف"، هدفت إلى توضيح دور </w:t>
      </w:r>
      <w:r w:rsidR="003C7278">
        <w:rPr>
          <w:rFonts w:asciiTheme="minorBidi" w:eastAsia="Times New Roman" w:hAnsiTheme="minorBidi"/>
          <w:color w:val="153D63" w:themeColor="text2" w:themeTint="E6"/>
          <w:kern w:val="0"/>
          <w:rtl/>
          <w14:ligatures w14:val="none"/>
        </w:rPr>
        <w:t>ملف الأعمال</w:t>
      </w:r>
      <w:r w:rsidRPr="006C347F">
        <w:rPr>
          <w:rFonts w:asciiTheme="minorBidi" w:eastAsia="Times New Roman" w:hAnsiTheme="minorBidi"/>
          <w:color w:val="153D63" w:themeColor="text2" w:themeTint="E6"/>
          <w:kern w:val="0"/>
          <w:rtl/>
          <w14:ligatures w14:val="none"/>
        </w:rPr>
        <w:t xml:space="preserve"> في توثيق مهارات المتعلمين وتعزيز فرصهم في التوظيف، إضافة إلى إبراز أهميتها كأداة للتقييم الأصيل والتعلم المستمر في مؤسسات التعليم العالي. </w:t>
      </w:r>
    </w:p>
    <w:p w14:paraId="6C214636" w14:textId="2D910A47" w:rsidR="006D6E1A" w:rsidRPr="006C347F" w:rsidRDefault="006D6E1A" w:rsidP="00ED1942">
      <w:pPr>
        <w:pStyle w:val="a6"/>
        <w:tabs>
          <w:tab w:val="left" w:pos="3122"/>
        </w:tabs>
        <w:ind w:left="360"/>
        <w:jc w:val="both"/>
        <w:rPr>
          <w:rFonts w:asciiTheme="minorBidi" w:eastAsia="Times New Roman" w:hAnsiTheme="minorBidi"/>
          <w:color w:val="153D63" w:themeColor="text2" w:themeTint="E6"/>
          <w:kern w:val="0"/>
          <w:rtl/>
          <w14:ligatures w14:val="none"/>
        </w:rPr>
      </w:pPr>
      <w:r w:rsidRPr="006C347F">
        <w:rPr>
          <w:rFonts w:asciiTheme="minorBidi" w:eastAsia="Times New Roman" w:hAnsiTheme="minorBidi"/>
          <w:color w:val="153D63" w:themeColor="text2" w:themeTint="E6"/>
          <w:kern w:val="0"/>
          <w:rtl/>
          <w14:ligatures w14:val="none"/>
        </w:rPr>
        <w:t>اعتمدت الدراسة على المنهج الوصفي التحليلي من خلال مراجعة الأدبيات والدراسات السابقة المتعلقة ب</w:t>
      </w:r>
      <w:r w:rsidR="003C7278">
        <w:rPr>
          <w:rFonts w:asciiTheme="minorBidi" w:eastAsia="Times New Roman" w:hAnsiTheme="minorBidi"/>
          <w:color w:val="153D63" w:themeColor="text2" w:themeTint="E6"/>
          <w:kern w:val="0"/>
          <w:rtl/>
          <w14:ligatures w14:val="none"/>
        </w:rPr>
        <w:t>ملف الأعمال</w:t>
      </w:r>
      <w:r w:rsidRPr="006C347F">
        <w:rPr>
          <w:rFonts w:asciiTheme="minorBidi" w:eastAsia="Times New Roman" w:hAnsiTheme="minorBidi"/>
          <w:color w:val="153D63" w:themeColor="text2" w:themeTint="E6"/>
          <w:kern w:val="0"/>
          <w:rtl/>
          <w14:ligatures w14:val="none"/>
        </w:rPr>
        <w:t xml:space="preserve"> واستخداماتها في التعليم والتوظيف، واستخدمت أداة تحليل الوثائق والمراجع العلمية. وتوصلت نتائج الدراسة إلى أن </w:t>
      </w:r>
      <w:r w:rsidR="003C7278">
        <w:rPr>
          <w:rFonts w:asciiTheme="minorBidi" w:eastAsia="Times New Roman" w:hAnsiTheme="minorBidi"/>
          <w:color w:val="153D63" w:themeColor="text2" w:themeTint="E6"/>
          <w:kern w:val="0"/>
          <w:rtl/>
          <w14:ligatures w14:val="none"/>
        </w:rPr>
        <w:t>ملف الأعمال</w:t>
      </w:r>
      <w:r w:rsidRPr="006C347F">
        <w:rPr>
          <w:rFonts w:asciiTheme="minorBidi" w:eastAsia="Times New Roman" w:hAnsiTheme="minorBidi"/>
          <w:color w:val="153D63" w:themeColor="text2" w:themeTint="E6"/>
          <w:kern w:val="0"/>
          <w:rtl/>
          <w14:ligatures w14:val="none"/>
        </w:rPr>
        <w:t xml:space="preserve"> تمثل وسيلة فعالة لتوثيق إنجازات المتعلمين ومهاراتهم المهنية والأكاديمية. </w:t>
      </w:r>
    </w:p>
    <w:p w14:paraId="538F7722" w14:textId="77777777" w:rsidR="006D6E1A" w:rsidRDefault="006D6E1A" w:rsidP="00ED1942">
      <w:pPr>
        <w:pStyle w:val="a6"/>
        <w:tabs>
          <w:tab w:val="left" w:pos="3122"/>
        </w:tabs>
        <w:ind w:left="360"/>
        <w:jc w:val="both"/>
        <w:rPr>
          <w:rFonts w:asciiTheme="minorBidi" w:eastAsia="Times New Roman" w:hAnsiTheme="minorBidi"/>
          <w:color w:val="153D63" w:themeColor="text2" w:themeTint="E6"/>
          <w:kern w:val="0"/>
          <w:rtl/>
          <w14:ligatures w14:val="none"/>
        </w:rPr>
      </w:pPr>
      <w:r w:rsidRPr="006C347F">
        <w:rPr>
          <w:rFonts w:asciiTheme="minorBidi" w:eastAsia="Times New Roman" w:hAnsiTheme="minorBidi"/>
          <w:color w:val="153D63" w:themeColor="text2" w:themeTint="E6"/>
          <w:kern w:val="0"/>
          <w:rtl/>
          <w14:ligatures w14:val="none"/>
        </w:rPr>
        <w:t>كما كشفت عن دورها في تعزيز قابلية التوظيف من خلال تمكين أصحاب العمل من الاطلاع على المهارات والكفاءات التي يمتلكها الخريجون، فضلاً عن دعم التعلم مدى الحياة والتأمل الذاتي والتطوير المهني المستمر</w:t>
      </w:r>
      <w:r w:rsidRPr="006C347F">
        <w:rPr>
          <w:rFonts w:asciiTheme="minorBidi" w:eastAsia="Times New Roman" w:hAnsiTheme="minorBidi"/>
          <w:color w:val="153D63" w:themeColor="text2" w:themeTint="E6"/>
          <w:kern w:val="0"/>
          <w14:ligatures w14:val="none"/>
        </w:rPr>
        <w:t>.</w:t>
      </w:r>
    </w:p>
    <w:p w14:paraId="41DA3462" w14:textId="77777777" w:rsidR="006D6E1A" w:rsidRDefault="006D6E1A" w:rsidP="006D6E1A">
      <w:pPr>
        <w:pStyle w:val="a6"/>
        <w:tabs>
          <w:tab w:val="left" w:pos="3122"/>
        </w:tabs>
        <w:ind w:left="360"/>
        <w:rPr>
          <w:rFonts w:asciiTheme="minorBidi" w:eastAsia="Times New Roman" w:hAnsiTheme="minorBidi"/>
          <w:color w:val="153D63" w:themeColor="text2" w:themeTint="E6"/>
          <w:kern w:val="0"/>
          <w:rtl/>
          <w14:ligatures w14:val="none"/>
        </w:rPr>
      </w:pPr>
    </w:p>
    <w:p w14:paraId="6B18760E" w14:textId="77777777" w:rsidR="006D6E1A" w:rsidRPr="006C347F" w:rsidRDefault="006D6E1A" w:rsidP="006D6E1A">
      <w:pPr>
        <w:pStyle w:val="a6"/>
        <w:tabs>
          <w:tab w:val="left" w:pos="3122"/>
        </w:tabs>
        <w:ind w:left="360"/>
        <w:rPr>
          <w:rFonts w:asciiTheme="minorBidi" w:eastAsia="Times New Roman" w:hAnsiTheme="minorBidi"/>
          <w:color w:val="153D63" w:themeColor="text2" w:themeTint="E6"/>
          <w:kern w:val="0"/>
          <w14:ligatures w14:val="none"/>
        </w:rPr>
      </w:pPr>
    </w:p>
    <w:p w14:paraId="2475EADA" w14:textId="77777777" w:rsidR="006D6E1A" w:rsidRPr="006C347F" w:rsidRDefault="006D6E1A" w:rsidP="0047568C">
      <w:pPr>
        <w:pStyle w:val="a6"/>
        <w:numPr>
          <w:ilvl w:val="0"/>
          <w:numId w:val="1"/>
        </w:num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 xml:space="preserve">دراسة </w:t>
      </w:r>
      <w:r w:rsidRPr="006C347F">
        <w:rPr>
          <w:rFonts w:asciiTheme="minorBidi" w:eastAsia="Times New Roman" w:hAnsiTheme="minorBidi"/>
          <w:color w:val="153D63" w:themeColor="text2" w:themeTint="E6"/>
          <w:kern w:val="0"/>
          <w14:ligatures w14:val="none"/>
        </w:rPr>
        <w:t xml:space="preserve">Dr. Vaishali </w:t>
      </w:r>
      <w:proofErr w:type="spellStart"/>
      <w:r w:rsidRPr="006C347F">
        <w:rPr>
          <w:rFonts w:asciiTheme="minorBidi" w:eastAsia="Times New Roman" w:hAnsiTheme="minorBidi"/>
          <w:color w:val="153D63" w:themeColor="text2" w:themeTint="E6"/>
          <w:kern w:val="0"/>
          <w14:ligatures w14:val="none"/>
        </w:rPr>
        <w:t>Rahate</w:t>
      </w:r>
      <w:proofErr w:type="spellEnd"/>
      <w:r w:rsidRPr="006C347F">
        <w:rPr>
          <w:rFonts w:asciiTheme="minorBidi" w:eastAsia="Times New Roman" w:hAnsiTheme="minorBidi"/>
          <w:color w:val="153D63" w:themeColor="text2" w:themeTint="E6"/>
          <w:kern w:val="0"/>
          <w14:ligatures w14:val="none"/>
        </w:rPr>
        <w:t xml:space="preserve"> – Dr. Swati Sachin Jadhav- Roopa David- Abhijeet Deshpande-Bhairavi Kumbhare- Mohd Asif 2025</w:t>
      </w:r>
    </w:p>
    <w:p w14:paraId="5ABF7919" w14:textId="46F12580" w:rsidR="006D6E1A" w:rsidRPr="006C347F" w:rsidRDefault="006D6E1A" w:rsidP="003C7278">
      <w:pPr>
        <w:tabs>
          <w:tab w:val="left" w:pos="3122"/>
        </w:tabs>
        <w:jc w:val="both"/>
        <w:rPr>
          <w:rFonts w:asciiTheme="minorBidi" w:eastAsia="Times New Roman" w:hAnsiTheme="minorBidi" w:hint="cs"/>
          <w:color w:val="153D63" w:themeColor="text2" w:themeTint="E6"/>
          <w:kern w:val="0"/>
          <w:rtl/>
          <w14:ligatures w14:val="none"/>
        </w:rPr>
      </w:pPr>
      <w:r w:rsidRPr="006C347F">
        <w:rPr>
          <w:rFonts w:asciiTheme="minorBidi" w:eastAsia="Times New Roman" w:hAnsiTheme="minorBidi"/>
          <w:color w:val="153D63" w:themeColor="text2" w:themeTint="E6"/>
          <w:kern w:val="0"/>
          <w:rtl/>
          <w14:ligatures w14:val="none"/>
        </w:rPr>
        <w:t>بعنوان</w:t>
      </w:r>
      <w:r w:rsidR="003C7278">
        <w:rPr>
          <w:rFonts w:asciiTheme="minorBidi" w:eastAsia="Times New Roman" w:hAnsiTheme="minorBidi" w:hint="cs"/>
          <w:color w:val="153D63" w:themeColor="text2" w:themeTint="E6"/>
          <w:kern w:val="0"/>
          <w:rtl/>
          <w14:ligatures w14:val="none"/>
        </w:rPr>
        <w:t>: "</w:t>
      </w:r>
      <w:r w:rsidR="003C7278" w:rsidRPr="003C7278">
        <w:rPr>
          <w:rFonts w:asciiTheme="minorBidi" w:eastAsia="Times New Roman" w:hAnsiTheme="minorBidi"/>
          <w:color w:val="153D63" w:themeColor="text2" w:themeTint="E6"/>
          <w:kern w:val="0"/>
          <w:rtl/>
          <w14:ligatures w14:val="none"/>
        </w:rPr>
        <w:t>القابلية للتوظيف والعرض البصري للذات: دراسة للمهارات والخبرات والمحافظ الرقمية</w:t>
      </w:r>
      <w:r w:rsidR="003C7278">
        <w:rPr>
          <w:rFonts w:asciiTheme="minorBidi" w:eastAsia="Times New Roman" w:hAnsiTheme="minorBidi" w:hint="cs"/>
          <w:color w:val="153D63" w:themeColor="text2" w:themeTint="E6"/>
          <w:kern w:val="0"/>
          <w:rtl/>
          <w14:ligatures w14:val="none"/>
        </w:rPr>
        <w:t>".</w:t>
      </w:r>
    </w:p>
    <w:p w14:paraId="7E958DFE" w14:textId="77777777" w:rsidR="006D6E1A" w:rsidRPr="006C347F" w:rsidRDefault="006D6E1A" w:rsidP="0047568C">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 xml:space="preserve"> هدفت إلى استكشاف العلاقة بين المهارات والخبرات المهنية والمحافظ الرقمية</w:t>
      </w:r>
      <w:r w:rsidRPr="006C347F">
        <w:rPr>
          <w:rFonts w:asciiTheme="minorBidi" w:eastAsia="Times New Roman" w:hAnsiTheme="minorBidi"/>
          <w:color w:val="153D63" w:themeColor="text2" w:themeTint="E6"/>
          <w:kern w:val="0"/>
          <w14:ligatures w14:val="none"/>
        </w:rPr>
        <w:t xml:space="preserve"> (Digital Portfolios)</w:t>
      </w:r>
      <w:r w:rsidRPr="006C347F">
        <w:rPr>
          <w:rFonts w:asciiTheme="minorBidi" w:eastAsia="Times New Roman" w:hAnsiTheme="minorBidi"/>
          <w:color w:val="153D63" w:themeColor="text2" w:themeTint="E6"/>
          <w:kern w:val="0"/>
          <w:rtl/>
          <w14:ligatures w14:val="none"/>
        </w:rPr>
        <w:t>، وبيان أثر العرض البصري للذات والسرد البصري في تشكيل تصورات أصحاب العمل حول قابلية التوظيف لدى الخريجين والمهنيين في بداية مسيرتهم المهنية</w:t>
      </w:r>
      <w:r w:rsidRPr="006C347F">
        <w:rPr>
          <w:rFonts w:asciiTheme="minorBidi" w:eastAsia="Times New Roman" w:hAnsiTheme="minorBidi"/>
          <w:color w:val="153D63" w:themeColor="text2" w:themeTint="E6"/>
          <w:kern w:val="0"/>
          <w14:ligatures w14:val="none"/>
        </w:rPr>
        <w:t>.</w:t>
      </w:r>
    </w:p>
    <w:p w14:paraId="4A754847" w14:textId="77777777" w:rsidR="006D6E1A" w:rsidRPr="006C347F" w:rsidRDefault="006D6E1A" w:rsidP="0047568C">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طُبِّقت الدراسة على عينة مستمدة من قاعدة بيانات التوظيف</w:t>
      </w:r>
      <w:r w:rsidRPr="006C347F">
        <w:rPr>
          <w:rFonts w:asciiTheme="minorBidi" w:eastAsia="Times New Roman" w:hAnsiTheme="minorBidi"/>
          <w:color w:val="153D63" w:themeColor="text2" w:themeTint="E6"/>
          <w:kern w:val="0"/>
          <w14:ligatures w14:val="none"/>
        </w:rPr>
        <w:t xml:space="preserve"> (Job Placement Dataset) </w:t>
      </w:r>
      <w:r w:rsidRPr="006C347F">
        <w:rPr>
          <w:rFonts w:asciiTheme="minorBidi" w:eastAsia="Times New Roman" w:hAnsiTheme="minorBidi"/>
          <w:color w:val="153D63" w:themeColor="text2" w:themeTint="E6"/>
          <w:kern w:val="0"/>
          <w:rtl/>
          <w14:ligatures w14:val="none"/>
        </w:rPr>
        <w:t>إلى جانب محافظ رقمية وسير ذاتية لخريجين ومهنيين مبتدئين، ينتمون إلى مجتمع الخريجين والباحثين عن العمل في بيئات التوظيف الرقمية</w:t>
      </w:r>
      <w:r w:rsidRPr="006C347F">
        <w:rPr>
          <w:rFonts w:asciiTheme="minorBidi" w:eastAsia="Times New Roman" w:hAnsiTheme="minorBidi"/>
          <w:color w:val="153D63" w:themeColor="text2" w:themeTint="E6"/>
          <w:kern w:val="0"/>
          <w14:ligatures w14:val="none"/>
        </w:rPr>
        <w:t>.</w:t>
      </w:r>
    </w:p>
    <w:p w14:paraId="1062A124" w14:textId="77777777" w:rsidR="006D6E1A" w:rsidRPr="006C347F" w:rsidRDefault="006D6E1A" w:rsidP="0047568C">
      <w:p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واعتمدت الدراسة على المنهج التحليلي، واستخدمت تحليل المحتوى، وتقنيات معالجة اللغة الطبيعية</w:t>
      </w:r>
      <w:r w:rsidRPr="006C347F">
        <w:rPr>
          <w:rFonts w:asciiTheme="minorBidi" w:eastAsia="Times New Roman" w:hAnsiTheme="minorBidi"/>
          <w:color w:val="153D63" w:themeColor="text2" w:themeTint="E6"/>
          <w:kern w:val="0"/>
          <w14:ligatures w14:val="none"/>
        </w:rPr>
        <w:t xml:space="preserve"> (NLP)</w:t>
      </w:r>
      <w:r w:rsidRPr="006C347F">
        <w:rPr>
          <w:rFonts w:asciiTheme="minorBidi" w:eastAsia="Times New Roman" w:hAnsiTheme="minorBidi"/>
          <w:color w:val="153D63" w:themeColor="text2" w:themeTint="E6"/>
          <w:kern w:val="0"/>
          <w:rtl/>
          <w14:ligatures w14:val="none"/>
        </w:rPr>
        <w:t>، واستخراج الخصائص باستخدام التعلم الآلي، بالإضافة إلى مقابلات وتقييمات أجراها مختصون في التوظيف</w:t>
      </w:r>
      <w:r w:rsidRPr="006C347F">
        <w:rPr>
          <w:rFonts w:asciiTheme="minorBidi" w:eastAsia="Times New Roman" w:hAnsiTheme="minorBidi"/>
          <w:color w:val="153D63" w:themeColor="text2" w:themeTint="E6"/>
          <w:kern w:val="0"/>
          <w14:ligatures w14:val="none"/>
        </w:rPr>
        <w:t>.</w:t>
      </w:r>
    </w:p>
    <w:p w14:paraId="3855CBCD" w14:textId="2B009CE1" w:rsidR="006D6E1A" w:rsidRDefault="006D6E1A" w:rsidP="00A307B2">
      <w:pPr>
        <w:tabs>
          <w:tab w:val="left" w:pos="3122"/>
        </w:tabs>
        <w:jc w:val="both"/>
        <w:rPr>
          <w:rFonts w:asciiTheme="minorBidi" w:eastAsia="Times New Roman" w:hAnsiTheme="minorBidi"/>
          <w:color w:val="153D63" w:themeColor="text2" w:themeTint="E6"/>
          <w:kern w:val="0"/>
          <w:rtl/>
          <w14:ligatures w14:val="none"/>
        </w:rPr>
      </w:pPr>
      <w:r w:rsidRPr="006C347F">
        <w:rPr>
          <w:rFonts w:asciiTheme="minorBidi" w:eastAsia="Times New Roman" w:hAnsiTheme="minorBidi"/>
          <w:color w:val="153D63" w:themeColor="text2" w:themeTint="E6"/>
          <w:kern w:val="0"/>
          <w:rtl/>
          <w14:ligatures w14:val="none"/>
        </w:rPr>
        <w:t>وتوصلت نتائج الدراسة إلى أن جودة العرض البصري المتكامل مع السرد القصصي المنظم داخل المحافظ الرقمية تعزز بصورة ملحوظة فرص القبول الأولي والترشيح للوظائف، حتى بين المتقدمين الذين يمتلكون مؤهلات تقنية متقاربة</w:t>
      </w:r>
      <w:r w:rsidRPr="006C347F">
        <w:rPr>
          <w:rFonts w:asciiTheme="minorBidi" w:eastAsia="Times New Roman" w:hAnsiTheme="minorBidi"/>
          <w:color w:val="153D63" w:themeColor="text2" w:themeTint="E6"/>
          <w:kern w:val="0"/>
          <w14:ligatures w14:val="none"/>
        </w:rPr>
        <w:t xml:space="preserve">. </w:t>
      </w:r>
      <w:r w:rsidRPr="006C347F">
        <w:rPr>
          <w:rFonts w:asciiTheme="minorBidi" w:eastAsia="Times New Roman" w:hAnsiTheme="minorBidi"/>
          <w:color w:val="153D63" w:themeColor="text2" w:themeTint="E6"/>
          <w:kern w:val="0"/>
          <w:rtl/>
          <w14:ligatures w14:val="none"/>
        </w:rPr>
        <w:t>كما كشفت عن أن المبالغة في الجوانب الجمالية دون تقديم أدلة حقيقية على المهارات والخبرات تقلل من مستوى الثقة والمصداقية لدى أصحاب العمل، إضافة إلى وجود تفاوت في فرص التوظيف مرتبط بامتلاك مهارات الثقافة البصرية وإمكانية الوصول إلى أدوات التصميم الرقمي</w:t>
      </w:r>
      <w:r w:rsidRPr="006C347F">
        <w:rPr>
          <w:rFonts w:asciiTheme="minorBidi" w:eastAsia="Times New Roman" w:hAnsiTheme="minorBidi"/>
          <w:color w:val="153D63" w:themeColor="text2" w:themeTint="E6"/>
          <w:kern w:val="0"/>
          <w14:ligatures w14:val="none"/>
        </w:rPr>
        <w:t>.</w:t>
      </w:r>
    </w:p>
    <w:p w14:paraId="17C6B224" w14:textId="77777777" w:rsidR="00697D44" w:rsidRDefault="00697D44" w:rsidP="00A307B2">
      <w:pPr>
        <w:tabs>
          <w:tab w:val="left" w:pos="3122"/>
        </w:tabs>
        <w:jc w:val="both"/>
        <w:rPr>
          <w:rFonts w:asciiTheme="minorBidi" w:eastAsia="Times New Roman" w:hAnsiTheme="minorBidi"/>
          <w:color w:val="153D63" w:themeColor="text2" w:themeTint="E6"/>
          <w:kern w:val="0"/>
          <w:rtl/>
          <w14:ligatures w14:val="none"/>
        </w:rPr>
      </w:pPr>
    </w:p>
    <w:p w14:paraId="4CEC9985" w14:textId="77777777" w:rsidR="00697D44" w:rsidRDefault="00697D44" w:rsidP="00A307B2">
      <w:pPr>
        <w:tabs>
          <w:tab w:val="left" w:pos="3122"/>
        </w:tabs>
        <w:jc w:val="both"/>
        <w:rPr>
          <w:rFonts w:asciiTheme="minorBidi" w:eastAsia="Times New Roman" w:hAnsiTheme="minorBidi"/>
          <w:color w:val="153D63" w:themeColor="text2" w:themeTint="E6"/>
          <w:kern w:val="0"/>
          <w:rtl/>
          <w14:ligatures w14:val="none"/>
        </w:rPr>
      </w:pPr>
    </w:p>
    <w:p w14:paraId="10E850BA" w14:textId="77777777" w:rsidR="00697D44" w:rsidRDefault="00697D44" w:rsidP="00A307B2">
      <w:pPr>
        <w:tabs>
          <w:tab w:val="left" w:pos="3122"/>
        </w:tabs>
        <w:jc w:val="both"/>
        <w:rPr>
          <w:rFonts w:asciiTheme="minorBidi" w:eastAsia="Times New Roman" w:hAnsiTheme="minorBidi"/>
          <w:color w:val="153D63" w:themeColor="text2" w:themeTint="E6"/>
          <w:kern w:val="0"/>
          <w:rtl/>
          <w14:ligatures w14:val="none"/>
        </w:rPr>
      </w:pPr>
    </w:p>
    <w:p w14:paraId="7A2E5CD8" w14:textId="77777777" w:rsidR="00697D44" w:rsidRDefault="00697D44" w:rsidP="00A307B2">
      <w:pPr>
        <w:tabs>
          <w:tab w:val="left" w:pos="3122"/>
        </w:tabs>
        <w:jc w:val="both"/>
        <w:rPr>
          <w:rFonts w:asciiTheme="minorBidi" w:eastAsia="Times New Roman" w:hAnsiTheme="minorBidi"/>
          <w:color w:val="153D63" w:themeColor="text2" w:themeTint="E6"/>
          <w:kern w:val="0"/>
          <w:rtl/>
          <w14:ligatures w14:val="none"/>
        </w:rPr>
      </w:pPr>
    </w:p>
    <w:p w14:paraId="025560C2" w14:textId="77777777" w:rsidR="00697D44" w:rsidRDefault="00697D44" w:rsidP="00A307B2">
      <w:pPr>
        <w:tabs>
          <w:tab w:val="left" w:pos="3122"/>
        </w:tabs>
        <w:jc w:val="both"/>
        <w:rPr>
          <w:rFonts w:asciiTheme="minorBidi" w:eastAsia="Times New Roman" w:hAnsiTheme="minorBidi"/>
          <w:color w:val="153D63" w:themeColor="text2" w:themeTint="E6"/>
          <w:kern w:val="0"/>
          <w:rtl/>
          <w14:ligatures w14:val="none"/>
        </w:rPr>
      </w:pPr>
    </w:p>
    <w:p w14:paraId="2673969F" w14:textId="77777777" w:rsidR="00697D44" w:rsidRDefault="00697D44" w:rsidP="00A307B2">
      <w:pPr>
        <w:tabs>
          <w:tab w:val="left" w:pos="3122"/>
        </w:tabs>
        <w:jc w:val="both"/>
        <w:rPr>
          <w:rFonts w:asciiTheme="minorBidi" w:eastAsia="Times New Roman" w:hAnsiTheme="minorBidi"/>
          <w:color w:val="153D63" w:themeColor="text2" w:themeTint="E6"/>
          <w:kern w:val="0"/>
          <w:rtl/>
          <w14:ligatures w14:val="none"/>
        </w:rPr>
      </w:pPr>
    </w:p>
    <w:p w14:paraId="59250A4E" w14:textId="77777777" w:rsidR="00697D44" w:rsidRDefault="00697D44" w:rsidP="00A307B2">
      <w:pPr>
        <w:tabs>
          <w:tab w:val="left" w:pos="3122"/>
        </w:tabs>
        <w:jc w:val="both"/>
        <w:rPr>
          <w:rFonts w:asciiTheme="minorBidi" w:eastAsia="Times New Roman" w:hAnsiTheme="minorBidi" w:hint="cs"/>
          <w:color w:val="153D63" w:themeColor="text2" w:themeTint="E6"/>
          <w:kern w:val="0"/>
          <w:rtl/>
          <w14:ligatures w14:val="none"/>
        </w:rPr>
      </w:pPr>
    </w:p>
    <w:p w14:paraId="4E783A4F" w14:textId="77777777" w:rsidR="006D6E1A" w:rsidRPr="006C347F" w:rsidRDefault="006D6E1A" w:rsidP="006D6E1A">
      <w:pPr>
        <w:tabs>
          <w:tab w:val="left" w:pos="3122"/>
        </w:tabs>
        <w:rPr>
          <w:rFonts w:asciiTheme="minorBidi" w:eastAsia="Times New Roman" w:hAnsiTheme="minorBidi"/>
          <w:color w:val="153D63" w:themeColor="text2" w:themeTint="E6"/>
          <w:kern w:val="0"/>
          <w14:ligatures w14:val="none"/>
        </w:rPr>
      </w:pPr>
    </w:p>
    <w:p w14:paraId="7561C36F" w14:textId="43B5AF7F" w:rsidR="006D6E1A" w:rsidRPr="006C347F" w:rsidRDefault="006D6E1A" w:rsidP="00AF7CDB">
      <w:pPr>
        <w:pStyle w:val="a6"/>
        <w:numPr>
          <w:ilvl w:val="0"/>
          <w:numId w:val="1"/>
        </w:numPr>
        <w:tabs>
          <w:tab w:val="left" w:pos="3122"/>
        </w:tabs>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lastRenderedPageBreak/>
        <w:t xml:space="preserve">دراسة </w:t>
      </w:r>
      <w:proofErr w:type="spellStart"/>
      <w:r w:rsidRPr="006C347F">
        <w:rPr>
          <w:rFonts w:asciiTheme="minorBidi" w:eastAsia="Times New Roman" w:hAnsiTheme="minorBidi"/>
          <w:color w:val="153D63" w:themeColor="text2" w:themeTint="E6"/>
          <w:kern w:val="0"/>
          <w14:ligatures w14:val="none"/>
        </w:rPr>
        <w:t>lana</w:t>
      </w:r>
      <w:proofErr w:type="spellEnd"/>
      <w:r w:rsidRPr="006C347F">
        <w:rPr>
          <w:rFonts w:asciiTheme="minorBidi" w:eastAsia="Times New Roman" w:hAnsiTheme="minorBidi"/>
          <w:color w:val="153D63" w:themeColor="text2" w:themeTint="E6"/>
          <w:kern w:val="0"/>
          <w14:ligatures w14:val="none"/>
        </w:rPr>
        <w:t xml:space="preserve"> Mitchell- </w:t>
      </w:r>
      <w:proofErr w:type="spellStart"/>
      <w:r w:rsidRPr="006C347F">
        <w:rPr>
          <w:rFonts w:asciiTheme="minorBidi" w:eastAsia="Times New Roman" w:hAnsiTheme="minorBidi"/>
          <w:color w:val="153D63" w:themeColor="text2" w:themeTint="E6"/>
          <w:kern w:val="0"/>
          <w14:ligatures w14:val="none"/>
        </w:rPr>
        <w:t>chris</w:t>
      </w:r>
      <w:proofErr w:type="spellEnd"/>
      <w:r w:rsidRPr="006C347F">
        <w:rPr>
          <w:rFonts w:asciiTheme="minorBidi" w:eastAsia="Times New Roman" w:hAnsiTheme="minorBidi"/>
          <w:color w:val="153D63" w:themeColor="text2" w:themeTint="E6"/>
          <w:kern w:val="0"/>
          <w14:ligatures w14:val="none"/>
        </w:rPr>
        <w:t xml:space="preserve"> </w:t>
      </w:r>
      <w:proofErr w:type="spellStart"/>
      <w:r w:rsidRPr="006C347F">
        <w:rPr>
          <w:rFonts w:asciiTheme="minorBidi" w:eastAsia="Times New Roman" w:hAnsiTheme="minorBidi"/>
          <w:color w:val="153D63" w:themeColor="text2" w:themeTint="E6"/>
          <w:kern w:val="0"/>
          <w14:ligatures w14:val="none"/>
        </w:rPr>
        <w:t>campbell</w:t>
      </w:r>
      <w:proofErr w:type="spellEnd"/>
      <w:r w:rsidRPr="006C347F">
        <w:rPr>
          <w:rFonts w:asciiTheme="minorBidi" w:eastAsia="Times New Roman" w:hAnsiTheme="minorBidi"/>
          <w:color w:val="153D63" w:themeColor="text2" w:themeTint="E6"/>
          <w:kern w:val="0"/>
          <w14:ligatures w14:val="none"/>
        </w:rPr>
        <w:t xml:space="preserve">- </w:t>
      </w:r>
      <w:proofErr w:type="spellStart"/>
      <w:r w:rsidRPr="006C347F">
        <w:rPr>
          <w:rFonts w:asciiTheme="minorBidi" w:eastAsia="Times New Roman" w:hAnsiTheme="minorBidi"/>
          <w:color w:val="153D63" w:themeColor="text2" w:themeTint="E6"/>
          <w:kern w:val="0"/>
          <w14:ligatures w14:val="none"/>
        </w:rPr>
        <w:t>mari</w:t>
      </w:r>
      <w:proofErr w:type="spellEnd"/>
      <w:r w:rsidRPr="006C347F">
        <w:rPr>
          <w:rFonts w:asciiTheme="minorBidi" w:eastAsia="Times New Roman" w:hAnsiTheme="minorBidi"/>
          <w:color w:val="153D63" w:themeColor="text2" w:themeTint="E6"/>
          <w:kern w:val="0"/>
          <w14:ligatures w14:val="none"/>
        </w:rPr>
        <w:t xml:space="preserve"> Somerville-Elizabeth Cardell- Lauren T. Williams 2021</w:t>
      </w:r>
      <w:r w:rsidRPr="006C347F">
        <w:rPr>
          <w:rFonts w:asciiTheme="minorBidi" w:eastAsia="Times New Roman" w:hAnsiTheme="minorBidi"/>
          <w:color w:val="153D63" w:themeColor="text2" w:themeTint="E6"/>
          <w:kern w:val="0"/>
          <w:rtl/>
          <w14:ligatures w14:val="none"/>
        </w:rPr>
        <w:t xml:space="preserve"> </w:t>
      </w:r>
      <w:r w:rsidR="00AF7CDB" w:rsidRPr="006C347F">
        <w:rPr>
          <w:rFonts w:asciiTheme="minorBidi" w:eastAsia="Times New Roman" w:hAnsiTheme="minorBidi" w:hint="cs"/>
          <w:color w:val="153D63" w:themeColor="text2" w:themeTint="E6"/>
          <w:kern w:val="0"/>
          <w:rtl/>
          <w14:ligatures w14:val="none"/>
        </w:rPr>
        <w:t>بعنوان:</w:t>
      </w:r>
      <w:r w:rsidRPr="006C347F">
        <w:rPr>
          <w:rFonts w:asciiTheme="minorBidi" w:eastAsia="Times New Roman" w:hAnsiTheme="minorBidi"/>
          <w:color w:val="153D63" w:themeColor="text2" w:themeTint="E6"/>
          <w:kern w:val="0"/>
          <w14:ligatures w14:val="none"/>
        </w:rPr>
        <w:t>"</w:t>
      </w:r>
      <w:r w:rsidR="007F5908">
        <w:rPr>
          <w:rFonts w:asciiTheme="minorBidi" w:eastAsia="Times New Roman" w:hAnsiTheme="minorBidi"/>
          <w:color w:val="153D63" w:themeColor="text2" w:themeTint="E6"/>
          <w:kern w:val="0"/>
          <w14:ligatures w14:val="none"/>
        </w:rPr>
        <w:t xml:space="preserve"> </w:t>
      </w:r>
      <w:r w:rsidRPr="006C347F">
        <w:rPr>
          <w:rFonts w:asciiTheme="minorBidi" w:eastAsia="Times New Roman" w:hAnsiTheme="minorBidi"/>
          <w:color w:val="153D63" w:themeColor="text2" w:themeTint="E6"/>
          <w:kern w:val="0"/>
          <w:rtl/>
          <w14:ligatures w14:val="none"/>
        </w:rPr>
        <w:t xml:space="preserve">تعزيز قابلية توظيف الخريجين من خلال توجيه </w:t>
      </w:r>
      <w:r w:rsidR="003C7278">
        <w:rPr>
          <w:rFonts w:asciiTheme="minorBidi" w:eastAsia="Times New Roman" w:hAnsiTheme="minorBidi"/>
          <w:color w:val="153D63" w:themeColor="text2" w:themeTint="E6"/>
          <w:kern w:val="0"/>
          <w:rtl/>
          <w14:ligatures w14:val="none"/>
        </w:rPr>
        <w:t>ملف الأعمال</w:t>
      </w:r>
      <w:r w:rsidRPr="006C347F">
        <w:rPr>
          <w:rFonts w:asciiTheme="minorBidi" w:eastAsia="Times New Roman" w:hAnsiTheme="minorBidi"/>
          <w:color w:val="153D63" w:themeColor="text2" w:themeTint="E6"/>
          <w:kern w:val="0"/>
          <w14:ligatures w14:val="none"/>
        </w:rPr>
        <w:t xml:space="preserve"> (</w:t>
      </w:r>
      <w:proofErr w:type="spellStart"/>
      <w:r w:rsidRPr="006C347F">
        <w:rPr>
          <w:rFonts w:asciiTheme="minorBidi" w:eastAsia="Times New Roman" w:hAnsiTheme="minorBidi"/>
          <w:color w:val="153D63" w:themeColor="text2" w:themeTint="E6"/>
          <w:kern w:val="0"/>
          <w14:ligatures w14:val="none"/>
        </w:rPr>
        <w:t>ePortfolios</w:t>
      </w:r>
      <w:proofErr w:type="spellEnd"/>
      <w:r w:rsidRPr="006C347F">
        <w:rPr>
          <w:rFonts w:asciiTheme="minorBidi" w:eastAsia="Times New Roman" w:hAnsiTheme="minorBidi"/>
          <w:color w:val="153D63" w:themeColor="text2" w:themeTint="E6"/>
          <w:kern w:val="0"/>
          <w14:ligatures w14:val="none"/>
        </w:rPr>
        <w:t xml:space="preserve">) </w:t>
      </w:r>
      <w:r w:rsidRPr="006C347F">
        <w:rPr>
          <w:rFonts w:asciiTheme="minorBidi" w:eastAsia="Times New Roman" w:hAnsiTheme="minorBidi"/>
          <w:color w:val="153D63" w:themeColor="text2" w:themeTint="E6"/>
          <w:kern w:val="0"/>
          <w:rtl/>
          <w14:ligatures w14:val="none"/>
        </w:rPr>
        <w:t>لتلبية توقعات أصحاب العمل: مراجعة نطاقية منهجية"</w:t>
      </w:r>
    </w:p>
    <w:p w14:paraId="42937841" w14:textId="1067E815" w:rsidR="006D6E1A" w:rsidRPr="006C347F" w:rsidRDefault="006D6E1A" w:rsidP="00AF7CDB">
      <w:pPr>
        <w:pStyle w:val="a6"/>
        <w:tabs>
          <w:tab w:val="left" w:pos="3122"/>
        </w:tabs>
        <w:ind w:left="360"/>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 xml:space="preserve">هدفت إلى مراجعة الأدلة العلمية المتعلقة بآراء أصحاب العمل وممثلي الصناعة وأعضاء هيئة التدريس الجامعي حول استخدام </w:t>
      </w:r>
      <w:r w:rsidR="003C7278">
        <w:rPr>
          <w:rFonts w:asciiTheme="minorBidi" w:eastAsia="Times New Roman" w:hAnsiTheme="minorBidi"/>
          <w:color w:val="153D63" w:themeColor="text2" w:themeTint="E6"/>
          <w:kern w:val="0"/>
          <w:rtl/>
          <w14:ligatures w14:val="none"/>
        </w:rPr>
        <w:t>ملف الأعمال</w:t>
      </w:r>
      <w:r w:rsidRPr="006C347F">
        <w:rPr>
          <w:rFonts w:asciiTheme="minorBidi" w:eastAsia="Times New Roman" w:hAnsiTheme="minorBidi"/>
          <w:color w:val="153D63" w:themeColor="text2" w:themeTint="E6"/>
          <w:kern w:val="0"/>
          <w14:ligatures w14:val="none"/>
        </w:rPr>
        <w:t xml:space="preserve"> (</w:t>
      </w:r>
      <w:proofErr w:type="spellStart"/>
      <w:r w:rsidRPr="006C347F">
        <w:rPr>
          <w:rFonts w:asciiTheme="minorBidi" w:eastAsia="Times New Roman" w:hAnsiTheme="minorBidi"/>
          <w:color w:val="153D63" w:themeColor="text2" w:themeTint="E6"/>
          <w:kern w:val="0"/>
          <w14:ligatures w14:val="none"/>
        </w:rPr>
        <w:t>ePortfolios</w:t>
      </w:r>
      <w:proofErr w:type="spellEnd"/>
      <w:r w:rsidRPr="006C347F">
        <w:rPr>
          <w:rFonts w:asciiTheme="minorBidi" w:eastAsia="Times New Roman" w:hAnsiTheme="minorBidi"/>
          <w:color w:val="153D63" w:themeColor="text2" w:themeTint="E6"/>
          <w:kern w:val="0"/>
          <w14:ligatures w14:val="none"/>
        </w:rPr>
        <w:t xml:space="preserve">) </w:t>
      </w:r>
      <w:r w:rsidRPr="006C347F">
        <w:rPr>
          <w:rFonts w:asciiTheme="minorBidi" w:eastAsia="Times New Roman" w:hAnsiTheme="minorBidi"/>
          <w:color w:val="153D63" w:themeColor="text2" w:themeTint="E6"/>
          <w:kern w:val="0"/>
          <w:rtl/>
          <w14:ligatures w14:val="none"/>
        </w:rPr>
        <w:t xml:space="preserve">في توظيف الخريجين، وتحديد المحتوى </w:t>
      </w:r>
      <w:proofErr w:type="spellStart"/>
      <w:r w:rsidRPr="006C347F">
        <w:rPr>
          <w:rFonts w:asciiTheme="minorBidi" w:eastAsia="Times New Roman" w:hAnsiTheme="minorBidi"/>
          <w:color w:val="153D63" w:themeColor="text2" w:themeTint="E6"/>
          <w:kern w:val="0"/>
          <w:rtl/>
          <w14:ligatures w14:val="none"/>
        </w:rPr>
        <w:t>الموصى</w:t>
      </w:r>
      <w:proofErr w:type="spellEnd"/>
      <w:r w:rsidRPr="006C347F">
        <w:rPr>
          <w:rFonts w:asciiTheme="minorBidi" w:eastAsia="Times New Roman" w:hAnsiTheme="minorBidi"/>
          <w:color w:val="153D63" w:themeColor="text2" w:themeTint="E6"/>
          <w:kern w:val="0"/>
          <w:rtl/>
          <w14:ligatures w14:val="none"/>
        </w:rPr>
        <w:t xml:space="preserve"> به للمحافظ الإلكترونية بما يتوافق مع توقعات أصحاب العمل ويعزز قابلية التوظيف</w:t>
      </w:r>
      <w:r w:rsidRPr="006C347F">
        <w:rPr>
          <w:rFonts w:asciiTheme="minorBidi" w:eastAsia="Times New Roman" w:hAnsiTheme="minorBidi"/>
          <w:color w:val="153D63" w:themeColor="text2" w:themeTint="E6"/>
          <w:kern w:val="0"/>
          <w14:ligatures w14:val="none"/>
        </w:rPr>
        <w:t>.</w:t>
      </w:r>
    </w:p>
    <w:p w14:paraId="2E792411" w14:textId="39A58B80" w:rsidR="006D6E1A" w:rsidRPr="006C347F" w:rsidRDefault="006D6E1A" w:rsidP="008807B0">
      <w:pPr>
        <w:spacing w:before="100" w:beforeAutospacing="1" w:after="100" w:afterAutospacing="1" w:line="240" w:lineRule="auto"/>
        <w:jc w:val="both"/>
        <w:rPr>
          <w:rFonts w:asciiTheme="minorBidi" w:eastAsia="Times New Roman" w:hAnsiTheme="minorBidi"/>
          <w:color w:val="153D63" w:themeColor="text2" w:themeTint="E6"/>
          <w:kern w:val="0"/>
          <w14:ligatures w14:val="none"/>
        </w:rPr>
      </w:pPr>
      <w:r w:rsidRPr="006C347F">
        <w:rPr>
          <w:rFonts w:asciiTheme="minorBidi" w:eastAsia="Times New Roman" w:hAnsiTheme="minorBidi"/>
          <w:color w:val="153D63" w:themeColor="text2" w:themeTint="E6"/>
          <w:kern w:val="0"/>
          <w:rtl/>
          <w14:ligatures w14:val="none"/>
        </w:rPr>
        <w:t xml:space="preserve">طُبِّقت الدراسة على </w:t>
      </w:r>
      <w:r w:rsidRPr="006C347F">
        <w:rPr>
          <w:rFonts w:asciiTheme="minorBidi" w:eastAsia="Times New Roman" w:hAnsiTheme="minorBidi"/>
          <w:color w:val="153D63" w:themeColor="text2" w:themeTint="E6"/>
          <w:kern w:val="0"/>
          <w14:ligatures w14:val="none"/>
        </w:rPr>
        <w:t xml:space="preserve">17 </w:t>
      </w:r>
      <w:r w:rsidRPr="006C347F">
        <w:rPr>
          <w:rFonts w:asciiTheme="minorBidi" w:eastAsia="Times New Roman" w:hAnsiTheme="minorBidi"/>
          <w:color w:val="153D63" w:themeColor="text2" w:themeTint="E6"/>
          <w:kern w:val="0"/>
          <w:rtl/>
          <w14:ligatures w14:val="none"/>
        </w:rPr>
        <w:t xml:space="preserve">دراسة بحثية أصلية شملت عينات متنوعة من أصحاب العمل، وممثلي الصناعة، ومسؤولي التوظيف، ومديري المدارس، وأعضاء هيئة التدريس الجامعيين، ينتمون إلى قطاعات مهنية متعددة مثل التعليم والهندسة </w:t>
      </w:r>
      <w:r w:rsidR="008807B0" w:rsidRPr="006C347F">
        <w:rPr>
          <w:rFonts w:asciiTheme="minorBidi" w:eastAsia="Times New Roman" w:hAnsiTheme="minorBidi" w:hint="cs"/>
          <w:color w:val="153D63" w:themeColor="text2" w:themeTint="E6"/>
          <w:kern w:val="0"/>
          <w:rtl/>
          <w14:ligatures w14:val="none"/>
        </w:rPr>
        <w:t>والصحة</w:t>
      </w:r>
      <w:r w:rsidR="008807B0" w:rsidRPr="006C347F">
        <w:rPr>
          <w:rFonts w:asciiTheme="minorBidi" w:eastAsia="Times New Roman" w:hAnsiTheme="minorBidi" w:hint="eastAsia"/>
          <w:color w:val="153D63" w:themeColor="text2" w:themeTint="E6"/>
          <w:kern w:val="0"/>
          <w:rtl/>
          <w14:ligatures w14:val="none"/>
        </w:rPr>
        <w:t>،</w:t>
      </w:r>
      <w:r w:rsidRPr="006C347F">
        <w:rPr>
          <w:rFonts w:asciiTheme="minorBidi" w:eastAsia="Times New Roman" w:hAnsiTheme="minorBidi"/>
          <w:color w:val="153D63" w:themeColor="text2" w:themeTint="E6"/>
          <w:kern w:val="0"/>
          <w:rtl/>
          <w14:ligatures w14:val="none"/>
        </w:rPr>
        <w:t xml:space="preserve"> </w:t>
      </w:r>
      <w:r w:rsidR="00C646E6" w:rsidRPr="006C347F">
        <w:rPr>
          <w:rFonts w:asciiTheme="minorBidi" w:eastAsia="Times New Roman" w:hAnsiTheme="minorBidi" w:hint="cs"/>
          <w:color w:val="153D63" w:themeColor="text2" w:themeTint="E6"/>
          <w:kern w:val="0"/>
          <w:rtl/>
          <w14:ligatures w14:val="none"/>
        </w:rPr>
        <w:t>والأعمال</w:t>
      </w:r>
      <w:r w:rsidR="00C646E6" w:rsidRPr="006C347F">
        <w:rPr>
          <w:rFonts w:asciiTheme="minorBidi" w:eastAsia="Times New Roman" w:hAnsiTheme="minorBidi" w:hint="eastAsia"/>
          <w:color w:val="153D63" w:themeColor="text2" w:themeTint="E6"/>
          <w:kern w:val="0"/>
          <w:rtl/>
          <w14:ligatures w14:val="none"/>
        </w:rPr>
        <w:t>،</w:t>
      </w:r>
      <w:r w:rsidRPr="006C347F">
        <w:rPr>
          <w:rFonts w:asciiTheme="minorBidi" w:eastAsia="Times New Roman" w:hAnsiTheme="minorBidi"/>
          <w:color w:val="153D63" w:themeColor="text2" w:themeTint="E6"/>
          <w:kern w:val="0"/>
          <w:rtl/>
          <w14:ligatures w14:val="none"/>
        </w:rPr>
        <w:t xml:space="preserve"> </w:t>
      </w:r>
      <w:proofErr w:type="gramStart"/>
      <w:r w:rsidRPr="006C347F">
        <w:rPr>
          <w:rFonts w:asciiTheme="minorBidi" w:eastAsia="Times New Roman" w:hAnsiTheme="minorBidi"/>
          <w:color w:val="153D63" w:themeColor="text2" w:themeTint="E6"/>
          <w:kern w:val="0"/>
          <w:rtl/>
          <w14:ligatures w14:val="none"/>
        </w:rPr>
        <w:t>والصناعة</w:t>
      </w:r>
      <w:proofErr w:type="gramEnd"/>
      <w:r w:rsidRPr="006C347F">
        <w:rPr>
          <w:rFonts w:asciiTheme="minorBidi" w:eastAsia="Times New Roman" w:hAnsiTheme="minorBidi"/>
          <w:color w:val="153D63" w:themeColor="text2" w:themeTint="E6"/>
          <w:kern w:val="0"/>
          <w:rtl/>
          <w14:ligatures w14:val="none"/>
        </w:rPr>
        <w:t xml:space="preserve"> والموسيقى</w:t>
      </w:r>
      <w:r w:rsidRPr="006C347F">
        <w:rPr>
          <w:rFonts w:asciiTheme="minorBidi" w:eastAsia="Times New Roman" w:hAnsiTheme="minorBidi"/>
          <w:color w:val="153D63" w:themeColor="text2" w:themeTint="E6"/>
          <w:kern w:val="0"/>
          <w14:ligatures w14:val="none"/>
        </w:rPr>
        <w:t>.</w:t>
      </w:r>
    </w:p>
    <w:p w14:paraId="78695A78" w14:textId="034266D9" w:rsidR="006D6E1A" w:rsidRDefault="006D6E1A" w:rsidP="0087368D">
      <w:pPr>
        <w:spacing w:before="100" w:beforeAutospacing="1" w:after="100" w:afterAutospacing="1" w:line="240" w:lineRule="auto"/>
        <w:jc w:val="both"/>
        <w:rPr>
          <w:rFonts w:asciiTheme="minorBidi" w:eastAsia="Times New Roman" w:hAnsiTheme="minorBidi"/>
          <w:kern w:val="0"/>
          <w:rtl/>
          <w14:ligatures w14:val="none"/>
        </w:rPr>
      </w:pPr>
      <w:r w:rsidRPr="006C347F">
        <w:rPr>
          <w:rFonts w:asciiTheme="minorBidi" w:eastAsia="Times New Roman" w:hAnsiTheme="minorBidi"/>
          <w:color w:val="153D63" w:themeColor="text2" w:themeTint="E6"/>
          <w:kern w:val="0"/>
          <w:rtl/>
          <w14:ligatures w14:val="none"/>
        </w:rPr>
        <w:t>اعتمدت الدراسة على منهج المراجعة الاستقصائية المنهجية</w:t>
      </w:r>
      <w:r w:rsidRPr="006C347F">
        <w:rPr>
          <w:rFonts w:asciiTheme="minorBidi" w:eastAsia="Times New Roman" w:hAnsiTheme="minorBidi"/>
          <w:color w:val="153D63" w:themeColor="text2" w:themeTint="E6"/>
          <w:kern w:val="0"/>
          <w14:ligatures w14:val="none"/>
        </w:rPr>
        <w:t xml:space="preserve"> (Systematic Scoping Review</w:t>
      </w:r>
      <w:r w:rsidR="0087368D" w:rsidRPr="006C347F">
        <w:rPr>
          <w:rFonts w:asciiTheme="minorBidi" w:eastAsia="Times New Roman" w:hAnsiTheme="minorBidi"/>
          <w:color w:val="153D63" w:themeColor="text2" w:themeTint="E6"/>
          <w:kern w:val="0"/>
          <w14:ligatures w14:val="none"/>
        </w:rPr>
        <w:t>)</w:t>
      </w:r>
      <w:r w:rsidR="0087368D">
        <w:rPr>
          <w:rFonts w:asciiTheme="minorBidi" w:eastAsia="Times New Roman" w:hAnsiTheme="minorBidi"/>
          <w:color w:val="153D63" w:themeColor="text2" w:themeTint="E6"/>
          <w:kern w:val="0"/>
          <w:rtl/>
          <w14:ligatures w14:val="none"/>
        </w:rPr>
        <w:t>،</w:t>
      </w:r>
      <w:r w:rsidRPr="006C347F">
        <w:rPr>
          <w:rFonts w:asciiTheme="minorBidi" w:eastAsia="Times New Roman" w:hAnsiTheme="minorBidi"/>
          <w:color w:val="153D63" w:themeColor="text2" w:themeTint="E6"/>
          <w:kern w:val="0"/>
          <w:rtl/>
          <w14:ligatures w14:val="none"/>
        </w:rPr>
        <w:t xml:space="preserve"> واستخدمت أداة تحليل الدراسات والأبحاث المنشورة واستخلاص البيانات من قواعد البيانات العلمية</w:t>
      </w:r>
      <w:r>
        <w:rPr>
          <w:rFonts w:asciiTheme="minorBidi" w:eastAsia="Times New Roman" w:hAnsiTheme="minorBidi" w:hint="cs"/>
          <w:color w:val="153D63" w:themeColor="text2" w:themeTint="E6"/>
          <w:kern w:val="0"/>
          <w:rtl/>
          <w14:ligatures w14:val="none"/>
        </w:rPr>
        <w:t xml:space="preserve"> </w:t>
      </w:r>
      <w:r w:rsidRPr="006C347F">
        <w:rPr>
          <w:rFonts w:asciiTheme="minorBidi" w:eastAsia="Times New Roman" w:hAnsiTheme="minorBidi"/>
          <w:color w:val="153D63" w:themeColor="text2" w:themeTint="E6"/>
          <w:kern w:val="0"/>
          <w:rtl/>
          <w14:ligatures w14:val="none"/>
        </w:rPr>
        <w:t xml:space="preserve">وتوصلت نتائج الدراسة إلى أن مستوى الوعي باستخدام </w:t>
      </w:r>
      <w:r w:rsidR="003C7278">
        <w:rPr>
          <w:rFonts w:asciiTheme="minorBidi" w:eastAsia="Times New Roman" w:hAnsiTheme="minorBidi"/>
          <w:color w:val="153D63" w:themeColor="text2" w:themeTint="E6"/>
          <w:kern w:val="0"/>
          <w:rtl/>
          <w14:ligatures w14:val="none"/>
        </w:rPr>
        <w:t>ملف الأعمال</w:t>
      </w:r>
      <w:r w:rsidRPr="006C347F">
        <w:rPr>
          <w:rFonts w:asciiTheme="minorBidi" w:eastAsia="Times New Roman" w:hAnsiTheme="minorBidi"/>
          <w:color w:val="153D63" w:themeColor="text2" w:themeTint="E6"/>
          <w:kern w:val="0"/>
          <w:rtl/>
          <w14:ligatures w14:val="none"/>
        </w:rPr>
        <w:t xml:space="preserve"> بين أصحاب العمل لا يزال منخفضًا، كما أن استخدامها الفعلي في عمليات التوظيف محدود رغم إدراك الكثير من المشاركين لفوائدها المحتملة</w:t>
      </w:r>
      <w:r w:rsidRPr="006C347F">
        <w:rPr>
          <w:rFonts w:asciiTheme="minorBidi" w:eastAsia="Times New Roman" w:hAnsiTheme="minorBidi"/>
          <w:color w:val="153D63" w:themeColor="text2" w:themeTint="E6"/>
          <w:kern w:val="0"/>
          <w14:ligatures w14:val="none"/>
        </w:rPr>
        <w:t xml:space="preserve">. </w:t>
      </w:r>
      <w:r w:rsidRPr="006C347F">
        <w:rPr>
          <w:rFonts w:asciiTheme="minorBidi" w:eastAsia="Times New Roman" w:hAnsiTheme="minorBidi"/>
          <w:color w:val="153D63" w:themeColor="text2" w:themeTint="E6"/>
          <w:kern w:val="0"/>
          <w:rtl/>
          <w14:ligatures w14:val="none"/>
        </w:rPr>
        <w:t xml:space="preserve">كما كشفت عن أن </w:t>
      </w:r>
      <w:r w:rsidR="003C7278">
        <w:rPr>
          <w:rFonts w:asciiTheme="minorBidi" w:eastAsia="Times New Roman" w:hAnsiTheme="minorBidi"/>
          <w:color w:val="153D63" w:themeColor="text2" w:themeTint="E6"/>
          <w:kern w:val="0"/>
          <w:rtl/>
          <w14:ligatures w14:val="none"/>
        </w:rPr>
        <w:t>ملف الأعمال</w:t>
      </w:r>
      <w:r w:rsidRPr="006C347F">
        <w:rPr>
          <w:rFonts w:asciiTheme="minorBidi" w:eastAsia="Times New Roman" w:hAnsiTheme="minorBidi"/>
          <w:color w:val="153D63" w:themeColor="text2" w:themeTint="E6"/>
          <w:kern w:val="0"/>
          <w:rtl/>
          <w14:ligatures w14:val="none"/>
        </w:rPr>
        <w:t xml:space="preserve"> تساعد في عرض مهارات الخريجين وأعمالهم بصورة شاملة، وتمييز المرشحين عن بعضهم، إلا أن من أبرز التحديات المرتبطة بها الوقت اللازم لمراجعتها وصعوبة التحقق من أصالة بعض محتوياتها. وأوصت الدراسة بتضمين نماذج من الأعمال المهنية، والسيرة الذاتية، والخبرات العملية، والتأملات الشخصية، ومقاطع الفيديو والصور، مع تنظيم المحتوى بشكل واضح ومختصر يتوافق مع توقعات أصحاب العمل</w:t>
      </w:r>
      <w:r>
        <w:rPr>
          <w:rFonts w:asciiTheme="minorBidi" w:eastAsia="Times New Roman" w:hAnsiTheme="minorBidi" w:hint="cs"/>
          <w:kern w:val="0"/>
          <w:rtl/>
          <w14:ligatures w14:val="none"/>
        </w:rPr>
        <w:t>.</w:t>
      </w:r>
    </w:p>
    <w:p w14:paraId="3BE5B2A5" w14:textId="77777777" w:rsidR="008347B5" w:rsidRPr="00195D3D" w:rsidRDefault="008347B5" w:rsidP="0087368D">
      <w:pPr>
        <w:spacing w:before="100" w:beforeAutospacing="1" w:after="100" w:afterAutospacing="1" w:line="240" w:lineRule="auto"/>
        <w:jc w:val="both"/>
        <w:rPr>
          <w:rFonts w:asciiTheme="minorBidi" w:eastAsia="Times New Roman" w:hAnsiTheme="minorBidi" w:hint="cs"/>
          <w:kern w:val="0"/>
          <w:rtl/>
          <w14:ligatures w14:val="none"/>
        </w:rPr>
      </w:pPr>
    </w:p>
    <w:p w14:paraId="7CC09391" w14:textId="5DA54920" w:rsidR="006D6E1A" w:rsidRDefault="006D6E1A" w:rsidP="0087368D">
      <w:pPr>
        <w:pStyle w:val="a6"/>
        <w:numPr>
          <w:ilvl w:val="0"/>
          <w:numId w:val="1"/>
        </w:numPr>
        <w:tabs>
          <w:tab w:val="left" w:pos="3122"/>
        </w:tabs>
        <w:jc w:val="both"/>
        <w:rPr>
          <w:rFonts w:asciiTheme="minorBidi" w:eastAsia="Times New Roman" w:hAnsiTheme="minorBidi"/>
          <w:color w:val="153D63" w:themeColor="text2" w:themeTint="E6"/>
          <w:kern w:val="0"/>
          <w14:ligatures w14:val="none"/>
        </w:rPr>
      </w:pPr>
      <w:r w:rsidRPr="00E512B3">
        <w:rPr>
          <w:rFonts w:asciiTheme="minorBidi" w:eastAsia="Times New Roman" w:hAnsiTheme="minorBidi"/>
          <w:color w:val="153D63" w:themeColor="text2" w:themeTint="E6"/>
          <w:kern w:val="0"/>
          <w:rtl/>
          <w14:ligatures w14:val="none"/>
        </w:rPr>
        <w:t xml:space="preserve">أجرت </w:t>
      </w:r>
      <w:r w:rsidRPr="00E512B3">
        <w:rPr>
          <w:rFonts w:asciiTheme="minorBidi" w:eastAsia="Times New Roman" w:hAnsiTheme="minorBidi"/>
          <w:color w:val="153D63" w:themeColor="text2" w:themeTint="E6"/>
          <w:kern w:val="0"/>
          <w14:ligatures w14:val="none"/>
        </w:rPr>
        <w:t>(Kristen Schiele, 2016)</w:t>
      </w:r>
      <w:r w:rsidRPr="00E512B3">
        <w:rPr>
          <w:rFonts w:asciiTheme="minorBidi" w:eastAsia="Times New Roman" w:hAnsiTheme="minorBidi"/>
          <w:color w:val="153D63" w:themeColor="text2" w:themeTint="E6"/>
          <w:kern w:val="0"/>
          <w:rtl/>
          <w14:ligatures w14:val="none"/>
        </w:rPr>
        <w:t xml:space="preserve"> </w:t>
      </w:r>
      <w:r w:rsidR="0087368D" w:rsidRPr="00E512B3">
        <w:rPr>
          <w:rFonts w:asciiTheme="minorBidi" w:eastAsia="Times New Roman" w:hAnsiTheme="minorBidi" w:hint="cs"/>
          <w:color w:val="153D63" w:themeColor="text2" w:themeTint="E6"/>
          <w:kern w:val="0"/>
          <w:rtl/>
          <w14:ligatures w14:val="none"/>
        </w:rPr>
        <w:t>بعنوان:</w:t>
      </w:r>
      <w:r w:rsidRPr="00E512B3">
        <w:rPr>
          <w:rFonts w:asciiTheme="minorBidi" w:hAnsiTheme="minorBidi"/>
          <w:color w:val="153D63" w:themeColor="text2" w:themeTint="E6"/>
        </w:rPr>
        <w:t xml:space="preserve"> </w:t>
      </w:r>
      <w:r w:rsidRPr="00E512B3">
        <w:rPr>
          <w:rFonts w:asciiTheme="minorBidi" w:eastAsia="Times New Roman" w:hAnsiTheme="minorBidi"/>
          <w:color w:val="153D63" w:themeColor="text2" w:themeTint="E6"/>
          <w:kern w:val="0"/>
          <w14:ligatures w14:val="none"/>
        </w:rPr>
        <w:t>"</w:t>
      </w:r>
      <w:r w:rsidRPr="00E512B3">
        <w:rPr>
          <w:rFonts w:asciiTheme="minorBidi" w:eastAsia="Times New Roman" w:hAnsiTheme="minorBidi"/>
          <w:color w:val="153D63" w:themeColor="text2" w:themeTint="E6"/>
          <w:kern w:val="0"/>
          <w:rtl/>
          <w14:ligatures w14:val="none"/>
        </w:rPr>
        <w:t xml:space="preserve">استخدام </w:t>
      </w:r>
      <w:r w:rsidR="003C7278">
        <w:rPr>
          <w:rFonts w:asciiTheme="minorBidi" w:eastAsia="Times New Roman" w:hAnsiTheme="minorBidi"/>
          <w:color w:val="153D63" w:themeColor="text2" w:themeTint="E6"/>
          <w:kern w:val="0"/>
          <w:rtl/>
          <w14:ligatures w14:val="none"/>
        </w:rPr>
        <w:t>ملف الأعمال</w:t>
      </w:r>
      <w:r w:rsidRPr="00E512B3">
        <w:rPr>
          <w:rFonts w:asciiTheme="minorBidi" w:eastAsia="Times New Roman" w:hAnsiTheme="minorBidi"/>
          <w:color w:val="153D63" w:themeColor="text2" w:themeTint="E6"/>
          <w:kern w:val="0"/>
          <w14:ligatures w14:val="none"/>
        </w:rPr>
        <w:t xml:space="preserve"> (e-Portfolios) </w:t>
      </w:r>
      <w:r w:rsidRPr="00E512B3">
        <w:rPr>
          <w:rFonts w:asciiTheme="minorBidi" w:eastAsia="Times New Roman" w:hAnsiTheme="minorBidi"/>
          <w:color w:val="153D63" w:themeColor="text2" w:themeTint="E6"/>
          <w:kern w:val="0"/>
          <w:rtl/>
          <w14:ligatures w14:val="none"/>
        </w:rPr>
        <w:t>لإثبات الممارسات التعليمية عالية التأثير وتعزيز نجاح توظيف الطلاب</w:t>
      </w:r>
      <w:r>
        <w:rPr>
          <w:rFonts w:asciiTheme="minorBidi" w:eastAsia="Times New Roman" w:hAnsiTheme="minorBidi" w:hint="cs"/>
          <w:color w:val="153D63" w:themeColor="text2" w:themeTint="E6"/>
          <w:kern w:val="0"/>
          <w:rtl/>
          <w14:ligatures w14:val="none"/>
        </w:rPr>
        <w:t>"</w:t>
      </w:r>
    </w:p>
    <w:p w14:paraId="02EA2A20" w14:textId="14A25E0B" w:rsidR="006D6E1A" w:rsidRPr="00E512B3" w:rsidRDefault="006D6E1A" w:rsidP="0087368D">
      <w:pPr>
        <w:pStyle w:val="a6"/>
        <w:tabs>
          <w:tab w:val="left" w:pos="3122"/>
        </w:tabs>
        <w:ind w:left="360"/>
        <w:jc w:val="both"/>
        <w:rPr>
          <w:rFonts w:asciiTheme="minorBidi" w:eastAsia="Times New Roman" w:hAnsiTheme="minorBidi"/>
          <w:color w:val="153D63" w:themeColor="text2" w:themeTint="E6"/>
          <w:kern w:val="0"/>
          <w14:ligatures w14:val="none"/>
        </w:rPr>
      </w:pPr>
      <w:r w:rsidRPr="00E512B3">
        <w:rPr>
          <w:rFonts w:asciiTheme="minorBidi" w:eastAsia="Times New Roman" w:hAnsiTheme="minorBidi"/>
          <w:color w:val="153D63" w:themeColor="text2" w:themeTint="E6"/>
          <w:kern w:val="0"/>
          <w:rtl/>
          <w14:ligatures w14:val="none"/>
        </w:rPr>
        <w:t xml:space="preserve"> هدفت إلى دراسة دور </w:t>
      </w:r>
      <w:r w:rsidR="003C7278">
        <w:rPr>
          <w:rFonts w:asciiTheme="minorBidi" w:eastAsia="Times New Roman" w:hAnsiTheme="minorBidi"/>
          <w:color w:val="153D63" w:themeColor="text2" w:themeTint="E6"/>
          <w:kern w:val="0"/>
          <w:rtl/>
          <w14:ligatures w14:val="none"/>
        </w:rPr>
        <w:t>ملف الأعمال</w:t>
      </w:r>
      <w:r w:rsidRPr="00E512B3">
        <w:rPr>
          <w:rFonts w:asciiTheme="minorBidi" w:eastAsia="Times New Roman" w:hAnsiTheme="minorBidi"/>
          <w:color w:val="153D63" w:themeColor="text2" w:themeTint="E6"/>
          <w:kern w:val="0"/>
          <w:rtl/>
          <w14:ligatures w14:val="none"/>
        </w:rPr>
        <w:t xml:space="preserve"> في توثيق خبرات الطلاب الأكاديمية والمهنية وربطها بالممارسات التعليمية عالية التأثير، بالإضافة إلى قياس أثرها على تفاعل الطلاب مع التعلم وفرص التوظيف بعد التخرج</w:t>
      </w:r>
      <w:r w:rsidRPr="00E512B3">
        <w:rPr>
          <w:rFonts w:asciiTheme="minorBidi" w:eastAsia="Times New Roman" w:hAnsiTheme="minorBidi"/>
          <w:color w:val="153D63" w:themeColor="text2" w:themeTint="E6"/>
          <w:kern w:val="0"/>
          <w14:ligatures w14:val="none"/>
        </w:rPr>
        <w:t>.</w:t>
      </w:r>
    </w:p>
    <w:p w14:paraId="6C5EB842" w14:textId="3C9B07E8" w:rsidR="006D6E1A" w:rsidRPr="00E512B3" w:rsidRDefault="006D6E1A" w:rsidP="0087368D">
      <w:pPr>
        <w:pStyle w:val="a6"/>
        <w:tabs>
          <w:tab w:val="left" w:pos="3122"/>
        </w:tabs>
        <w:ind w:left="360"/>
        <w:jc w:val="both"/>
        <w:rPr>
          <w:rFonts w:asciiTheme="minorBidi" w:eastAsia="Times New Roman" w:hAnsiTheme="minorBidi"/>
          <w:color w:val="153D63" w:themeColor="text2" w:themeTint="E6"/>
          <w:kern w:val="0"/>
          <w14:ligatures w14:val="none"/>
        </w:rPr>
      </w:pPr>
      <w:r w:rsidRPr="00E512B3">
        <w:rPr>
          <w:rFonts w:asciiTheme="minorBidi" w:eastAsia="Times New Roman" w:hAnsiTheme="minorBidi"/>
          <w:color w:val="153D63" w:themeColor="text2" w:themeTint="E6"/>
          <w:kern w:val="0"/>
          <w:rtl/>
          <w14:ligatures w14:val="none"/>
        </w:rPr>
        <w:t xml:space="preserve">طبقت الدراسة على عينة قوامها </w:t>
      </w:r>
      <w:r w:rsidRPr="00E512B3">
        <w:rPr>
          <w:rFonts w:asciiTheme="minorBidi" w:eastAsia="Times New Roman" w:hAnsiTheme="minorBidi"/>
          <w:color w:val="153D63" w:themeColor="text2" w:themeTint="E6"/>
          <w:kern w:val="0"/>
          <w14:ligatures w14:val="none"/>
        </w:rPr>
        <w:t xml:space="preserve">46 </w:t>
      </w:r>
      <w:r w:rsidRPr="00E512B3">
        <w:rPr>
          <w:rFonts w:asciiTheme="minorBidi" w:eastAsia="Times New Roman" w:hAnsiTheme="minorBidi"/>
          <w:color w:val="153D63" w:themeColor="text2" w:themeTint="E6"/>
          <w:kern w:val="0"/>
          <w:rtl/>
          <w14:ligatures w14:val="none"/>
        </w:rPr>
        <w:t xml:space="preserve"> </w:t>
      </w:r>
      <w:r w:rsidR="00510D20">
        <w:rPr>
          <w:rFonts w:asciiTheme="minorBidi" w:eastAsia="Times New Roman" w:hAnsiTheme="minorBidi" w:hint="cs"/>
          <w:color w:val="153D63" w:themeColor="text2" w:themeTint="E6"/>
          <w:kern w:val="0"/>
          <w:rtl/>
          <w14:ligatures w14:val="none"/>
        </w:rPr>
        <w:t xml:space="preserve"> </w:t>
      </w:r>
      <w:r w:rsidRPr="00E512B3">
        <w:rPr>
          <w:rFonts w:asciiTheme="minorBidi" w:eastAsia="Times New Roman" w:hAnsiTheme="minorBidi"/>
          <w:color w:val="153D63" w:themeColor="text2" w:themeTint="E6"/>
          <w:kern w:val="0"/>
          <w:rtl/>
          <w14:ligatures w14:val="none"/>
        </w:rPr>
        <w:t>طالبًا من جامعة خاصة في الولايات المتحدة، ينتمون إلى مجتمع طلابي في مرحلتي البكالوريوس (تخصصات التسويق والدراسات متعددة التخصصات)</w:t>
      </w:r>
      <w:r w:rsidRPr="00E512B3">
        <w:rPr>
          <w:rFonts w:asciiTheme="minorBidi" w:eastAsia="Times New Roman" w:hAnsiTheme="minorBidi"/>
          <w:color w:val="153D63" w:themeColor="text2" w:themeTint="E6"/>
          <w:kern w:val="0"/>
          <w14:ligatures w14:val="none"/>
        </w:rPr>
        <w:t>.</w:t>
      </w:r>
    </w:p>
    <w:p w14:paraId="08CFA362" w14:textId="77777777" w:rsidR="006D6E1A" w:rsidRPr="00E512B3" w:rsidRDefault="006D6E1A" w:rsidP="0087368D">
      <w:pPr>
        <w:pStyle w:val="a6"/>
        <w:tabs>
          <w:tab w:val="left" w:pos="3122"/>
        </w:tabs>
        <w:ind w:left="360"/>
        <w:jc w:val="both"/>
        <w:rPr>
          <w:rFonts w:asciiTheme="minorBidi" w:eastAsia="Times New Roman" w:hAnsiTheme="minorBidi"/>
          <w:color w:val="153D63" w:themeColor="text2" w:themeTint="E6"/>
          <w:kern w:val="0"/>
          <w:rtl/>
          <w14:ligatures w14:val="none"/>
        </w:rPr>
      </w:pPr>
      <w:r w:rsidRPr="00E512B3">
        <w:rPr>
          <w:rFonts w:asciiTheme="minorBidi" w:eastAsia="Times New Roman" w:hAnsiTheme="minorBidi"/>
          <w:color w:val="153D63" w:themeColor="text2" w:themeTint="E6"/>
          <w:kern w:val="0"/>
          <w:rtl/>
          <w14:ligatures w14:val="none"/>
        </w:rPr>
        <w:t xml:space="preserve">اعتمدت الدراسة على منهج وصفي تحليلي، واستخدمت أداتي </w:t>
      </w:r>
      <w:proofErr w:type="gramStart"/>
      <w:r w:rsidRPr="00E512B3">
        <w:rPr>
          <w:rFonts w:asciiTheme="minorBidi" w:eastAsia="Times New Roman" w:hAnsiTheme="minorBidi"/>
          <w:color w:val="153D63" w:themeColor="text2" w:themeTint="E6"/>
          <w:kern w:val="0"/>
          <w:rtl/>
          <w14:ligatures w14:val="none"/>
        </w:rPr>
        <w:t>الاستبيان</w:t>
      </w:r>
      <w:proofErr w:type="gramEnd"/>
      <w:r w:rsidRPr="00E512B3">
        <w:rPr>
          <w:rFonts w:asciiTheme="minorBidi" w:eastAsia="Times New Roman" w:hAnsiTheme="minorBidi"/>
          <w:color w:val="153D63" w:themeColor="text2" w:themeTint="E6"/>
          <w:kern w:val="0"/>
          <w:rtl/>
          <w14:ligatures w14:val="none"/>
        </w:rPr>
        <w:t xml:space="preserve"> (في مرحلتين: منتصف الفصل ونهايته) وتحليل تقييمات لجنة أصحاب العمل</w:t>
      </w:r>
      <w:r w:rsidRPr="00E512B3">
        <w:rPr>
          <w:rFonts w:asciiTheme="minorBidi" w:eastAsia="Times New Roman" w:hAnsiTheme="minorBidi"/>
          <w:color w:val="153D63" w:themeColor="text2" w:themeTint="E6"/>
          <w:kern w:val="0"/>
          <w14:ligatures w14:val="none"/>
        </w:rPr>
        <w:t xml:space="preserve"> (Employers Panel)</w:t>
      </w:r>
      <w:r>
        <w:rPr>
          <w:rFonts w:asciiTheme="minorBidi" w:eastAsia="Times New Roman" w:hAnsiTheme="minorBidi" w:hint="cs"/>
          <w:color w:val="153D63" w:themeColor="text2" w:themeTint="E6"/>
          <w:kern w:val="0"/>
          <w:rtl/>
          <w14:ligatures w14:val="none"/>
        </w:rPr>
        <w:t>.</w:t>
      </w:r>
    </w:p>
    <w:p w14:paraId="20BBA445" w14:textId="2F199D51" w:rsidR="006D6E1A" w:rsidRPr="00E512B3" w:rsidRDefault="006D6E1A" w:rsidP="0087368D">
      <w:pPr>
        <w:pStyle w:val="a6"/>
        <w:tabs>
          <w:tab w:val="left" w:pos="3122"/>
        </w:tabs>
        <w:ind w:left="360"/>
        <w:jc w:val="both"/>
        <w:rPr>
          <w:rFonts w:asciiTheme="minorBidi" w:eastAsia="Times New Roman" w:hAnsiTheme="minorBidi"/>
          <w:color w:val="153D63" w:themeColor="text2" w:themeTint="E6"/>
          <w:kern w:val="0"/>
          <w14:ligatures w14:val="none"/>
        </w:rPr>
      </w:pPr>
      <w:r w:rsidRPr="00E512B3">
        <w:rPr>
          <w:rFonts w:asciiTheme="minorBidi" w:eastAsia="Times New Roman" w:hAnsiTheme="minorBidi"/>
          <w:color w:val="153D63" w:themeColor="text2" w:themeTint="E6"/>
          <w:kern w:val="0"/>
          <w:rtl/>
          <w14:ligatures w14:val="none"/>
        </w:rPr>
        <w:t xml:space="preserve">وتوصلت نتائج الدراسة إلى أن </w:t>
      </w:r>
      <w:r w:rsidR="003C7278">
        <w:rPr>
          <w:rFonts w:asciiTheme="minorBidi" w:eastAsia="Times New Roman" w:hAnsiTheme="minorBidi"/>
          <w:color w:val="153D63" w:themeColor="text2" w:themeTint="E6"/>
          <w:kern w:val="0"/>
          <w:rtl/>
          <w14:ligatures w14:val="none"/>
        </w:rPr>
        <w:t>ملف الأعمال</w:t>
      </w:r>
      <w:r w:rsidRPr="00E512B3">
        <w:rPr>
          <w:rFonts w:asciiTheme="minorBidi" w:eastAsia="Times New Roman" w:hAnsiTheme="minorBidi"/>
          <w:color w:val="153D63" w:themeColor="text2" w:themeTint="E6"/>
          <w:kern w:val="0"/>
          <w:rtl/>
          <w14:ligatures w14:val="none"/>
        </w:rPr>
        <w:t xml:space="preserve"> تسهم في تحسين رضا الطلاب عن تجربتهم الجامعية، وتعزز بناء الهوية المهنية، وتدعم فرص التوظيف بعد التخرج. كما كشفت عن أن أصحاب العمل يرون أن </w:t>
      </w:r>
      <w:r w:rsidR="003C7278">
        <w:rPr>
          <w:rFonts w:asciiTheme="minorBidi" w:eastAsia="Times New Roman" w:hAnsiTheme="minorBidi"/>
          <w:color w:val="153D63" w:themeColor="text2" w:themeTint="E6"/>
          <w:kern w:val="0"/>
          <w:rtl/>
          <w14:ligatures w14:val="none"/>
        </w:rPr>
        <w:t>ملف الأعمال</w:t>
      </w:r>
      <w:r w:rsidRPr="00E512B3">
        <w:rPr>
          <w:rFonts w:asciiTheme="minorBidi" w:eastAsia="Times New Roman" w:hAnsiTheme="minorBidi"/>
          <w:color w:val="153D63" w:themeColor="text2" w:themeTint="E6"/>
          <w:kern w:val="0"/>
          <w:rtl/>
          <w14:ligatures w14:val="none"/>
        </w:rPr>
        <w:t xml:space="preserve"> قد تكون عامل تمييز مهم في عملية التوظيف، لكنها تحتاج إلى تحسين في مهارات الكتابة والعرض البصري لدى الطلاب</w:t>
      </w:r>
      <w:r>
        <w:rPr>
          <w:rFonts w:asciiTheme="minorBidi" w:eastAsia="Times New Roman" w:hAnsiTheme="minorBidi" w:hint="cs"/>
          <w:color w:val="153D63" w:themeColor="text2" w:themeTint="E6"/>
          <w:kern w:val="0"/>
          <w:rtl/>
          <w14:ligatures w14:val="none"/>
        </w:rPr>
        <w:t>.</w:t>
      </w:r>
    </w:p>
    <w:p w14:paraId="5999B159" w14:textId="77777777" w:rsidR="006D6E1A" w:rsidRPr="008E25D6" w:rsidRDefault="006D6E1A" w:rsidP="006D6E1A">
      <w:pPr>
        <w:pStyle w:val="a6"/>
        <w:tabs>
          <w:tab w:val="left" w:pos="3122"/>
        </w:tabs>
        <w:ind w:left="360"/>
        <w:jc w:val="both"/>
        <w:rPr>
          <w:rFonts w:asciiTheme="minorBidi" w:eastAsia="Times New Roman" w:hAnsiTheme="minorBidi"/>
          <w:color w:val="153D63" w:themeColor="text2" w:themeTint="E6"/>
          <w:kern w:val="0"/>
          <w:rtl/>
          <w14:ligatures w14:val="none"/>
        </w:rPr>
      </w:pPr>
    </w:p>
    <w:p w14:paraId="75C56768" w14:textId="77777777" w:rsidR="006D6E1A" w:rsidRDefault="006D6E1A"/>
    <w:sectPr w:rsidR="006D6E1A" w:rsidSect="006D6E1A">
      <w:pgSz w:w="11906" w:h="16838"/>
      <w:pgMar w:top="1440" w:right="1800" w:bottom="1440" w:left="1800" w:header="708" w:footer="708" w:gutter="0"/>
      <w:pgBorders w:offsetFrom="page">
        <w:top w:val="single" w:sz="48" w:space="24" w:color="153D63" w:themeColor="text2" w:themeTint="E6"/>
        <w:left w:val="single" w:sz="48" w:space="24" w:color="153D63" w:themeColor="text2" w:themeTint="E6"/>
        <w:bottom w:val="single" w:sz="48" w:space="24" w:color="153D63" w:themeColor="text2" w:themeTint="E6"/>
        <w:right w:val="single" w:sz="48" w:space="24" w:color="153D63" w:themeColor="text2" w:themeTint="E6"/>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1F1B00"/>
    <w:multiLevelType w:val="hybridMultilevel"/>
    <w:tmpl w:val="8ADC7C1C"/>
    <w:lvl w:ilvl="0" w:tplc="76762C60">
      <w:start w:val="1"/>
      <w:numFmt w:val="decimal"/>
      <w:lvlText w:val="(%1)"/>
      <w:lvlJc w:val="left"/>
      <w:pPr>
        <w:ind w:left="360" w:hanging="360"/>
      </w:pPr>
      <w:rPr>
        <w:rFonts w:asciiTheme="minorHAnsi" w:eastAsiaTheme="minorHAnsi" w:hAnsiTheme="minorHAnsi" w:cstheme="minorBidi" w:hint="default"/>
        <w:b w:val="0"/>
        <w:bCs/>
        <w:color w:val="4C94D8" w:themeColor="text2" w:themeTint="8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24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E1A"/>
    <w:rsid w:val="00014DC1"/>
    <w:rsid w:val="00090B6E"/>
    <w:rsid w:val="003C7278"/>
    <w:rsid w:val="004208AD"/>
    <w:rsid w:val="0047568C"/>
    <w:rsid w:val="00481165"/>
    <w:rsid w:val="00510D20"/>
    <w:rsid w:val="00597F54"/>
    <w:rsid w:val="005D05D5"/>
    <w:rsid w:val="00665F47"/>
    <w:rsid w:val="00697D44"/>
    <w:rsid w:val="006D6E1A"/>
    <w:rsid w:val="00704136"/>
    <w:rsid w:val="007F5908"/>
    <w:rsid w:val="00803F4E"/>
    <w:rsid w:val="008347B5"/>
    <w:rsid w:val="0087368D"/>
    <w:rsid w:val="008807B0"/>
    <w:rsid w:val="00953ED4"/>
    <w:rsid w:val="00A307B2"/>
    <w:rsid w:val="00A36D91"/>
    <w:rsid w:val="00AF7CDB"/>
    <w:rsid w:val="00B11F0C"/>
    <w:rsid w:val="00B66056"/>
    <w:rsid w:val="00B91133"/>
    <w:rsid w:val="00BF71C6"/>
    <w:rsid w:val="00C20856"/>
    <w:rsid w:val="00C646E6"/>
    <w:rsid w:val="00C84AE0"/>
    <w:rsid w:val="00CB2796"/>
    <w:rsid w:val="00DC7D5B"/>
    <w:rsid w:val="00ED19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7DB73"/>
  <w15:chartTrackingRefBased/>
  <w15:docId w15:val="{D153E870-C3F5-4B83-BC1F-6F3B0637A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6E1A"/>
    <w:pPr>
      <w:bidi/>
    </w:pPr>
  </w:style>
  <w:style w:type="paragraph" w:styleId="1">
    <w:name w:val="heading 1"/>
    <w:basedOn w:val="a"/>
    <w:next w:val="a"/>
    <w:link w:val="1Char"/>
    <w:uiPriority w:val="9"/>
    <w:qFormat/>
    <w:rsid w:val="006D6E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D6E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D6E1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D6E1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D6E1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D6E1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D6E1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D6E1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D6E1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D6E1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D6E1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D6E1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D6E1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D6E1A"/>
    <w:rPr>
      <w:rFonts w:eastAsiaTheme="majorEastAsia" w:cstheme="majorBidi"/>
      <w:color w:val="0F4761" w:themeColor="accent1" w:themeShade="BF"/>
    </w:rPr>
  </w:style>
  <w:style w:type="character" w:customStyle="1" w:styleId="6Char">
    <w:name w:val="عنوان 6 Char"/>
    <w:basedOn w:val="a0"/>
    <w:link w:val="6"/>
    <w:uiPriority w:val="9"/>
    <w:semiHidden/>
    <w:rsid w:val="006D6E1A"/>
    <w:rPr>
      <w:rFonts w:eastAsiaTheme="majorEastAsia" w:cstheme="majorBidi"/>
      <w:i/>
      <w:iCs/>
      <w:color w:val="595959" w:themeColor="text1" w:themeTint="A6"/>
    </w:rPr>
  </w:style>
  <w:style w:type="character" w:customStyle="1" w:styleId="7Char">
    <w:name w:val="عنوان 7 Char"/>
    <w:basedOn w:val="a0"/>
    <w:link w:val="7"/>
    <w:uiPriority w:val="9"/>
    <w:semiHidden/>
    <w:rsid w:val="006D6E1A"/>
    <w:rPr>
      <w:rFonts w:eastAsiaTheme="majorEastAsia" w:cstheme="majorBidi"/>
      <w:color w:val="595959" w:themeColor="text1" w:themeTint="A6"/>
    </w:rPr>
  </w:style>
  <w:style w:type="character" w:customStyle="1" w:styleId="8Char">
    <w:name w:val="عنوان 8 Char"/>
    <w:basedOn w:val="a0"/>
    <w:link w:val="8"/>
    <w:uiPriority w:val="9"/>
    <w:semiHidden/>
    <w:rsid w:val="006D6E1A"/>
    <w:rPr>
      <w:rFonts w:eastAsiaTheme="majorEastAsia" w:cstheme="majorBidi"/>
      <w:i/>
      <w:iCs/>
      <w:color w:val="272727" w:themeColor="text1" w:themeTint="D8"/>
    </w:rPr>
  </w:style>
  <w:style w:type="character" w:customStyle="1" w:styleId="9Char">
    <w:name w:val="عنوان 9 Char"/>
    <w:basedOn w:val="a0"/>
    <w:link w:val="9"/>
    <w:uiPriority w:val="9"/>
    <w:semiHidden/>
    <w:rsid w:val="006D6E1A"/>
    <w:rPr>
      <w:rFonts w:eastAsiaTheme="majorEastAsia" w:cstheme="majorBidi"/>
      <w:color w:val="272727" w:themeColor="text1" w:themeTint="D8"/>
    </w:rPr>
  </w:style>
  <w:style w:type="paragraph" w:styleId="a3">
    <w:name w:val="Title"/>
    <w:basedOn w:val="a"/>
    <w:next w:val="a"/>
    <w:link w:val="Char"/>
    <w:uiPriority w:val="10"/>
    <w:qFormat/>
    <w:rsid w:val="006D6E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D6E1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D6E1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D6E1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D6E1A"/>
    <w:pPr>
      <w:spacing w:before="160"/>
      <w:jc w:val="center"/>
    </w:pPr>
    <w:rPr>
      <w:i/>
      <w:iCs/>
      <w:color w:val="404040" w:themeColor="text1" w:themeTint="BF"/>
    </w:rPr>
  </w:style>
  <w:style w:type="character" w:customStyle="1" w:styleId="Char1">
    <w:name w:val="اقتباس Char"/>
    <w:basedOn w:val="a0"/>
    <w:link w:val="a5"/>
    <w:uiPriority w:val="29"/>
    <w:rsid w:val="006D6E1A"/>
    <w:rPr>
      <w:i/>
      <w:iCs/>
      <w:color w:val="404040" w:themeColor="text1" w:themeTint="BF"/>
    </w:rPr>
  </w:style>
  <w:style w:type="paragraph" w:styleId="a6">
    <w:name w:val="List Paragraph"/>
    <w:basedOn w:val="a"/>
    <w:uiPriority w:val="34"/>
    <w:qFormat/>
    <w:rsid w:val="006D6E1A"/>
    <w:pPr>
      <w:ind w:left="720"/>
      <w:contextualSpacing/>
    </w:pPr>
  </w:style>
  <w:style w:type="character" w:styleId="a7">
    <w:name w:val="Intense Emphasis"/>
    <w:basedOn w:val="a0"/>
    <w:uiPriority w:val="21"/>
    <w:qFormat/>
    <w:rsid w:val="006D6E1A"/>
    <w:rPr>
      <w:i/>
      <w:iCs/>
      <w:color w:val="0F4761" w:themeColor="accent1" w:themeShade="BF"/>
    </w:rPr>
  </w:style>
  <w:style w:type="paragraph" w:styleId="a8">
    <w:name w:val="Intense Quote"/>
    <w:basedOn w:val="a"/>
    <w:next w:val="a"/>
    <w:link w:val="Char2"/>
    <w:uiPriority w:val="30"/>
    <w:qFormat/>
    <w:rsid w:val="006D6E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D6E1A"/>
    <w:rPr>
      <w:i/>
      <w:iCs/>
      <w:color w:val="0F4761" w:themeColor="accent1" w:themeShade="BF"/>
    </w:rPr>
  </w:style>
  <w:style w:type="character" w:styleId="a9">
    <w:name w:val="Intense Reference"/>
    <w:basedOn w:val="a0"/>
    <w:uiPriority w:val="32"/>
    <w:qFormat/>
    <w:rsid w:val="006D6E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1302</TotalTime>
  <Pages>5</Pages>
  <Words>1377</Words>
  <Characters>7851</Characters>
  <Application>Microsoft Office Word</Application>
  <DocSecurity>0</DocSecurity>
  <Lines>65</Lines>
  <Paragraphs>18</Paragraphs>
  <ScaleCrop>false</ScaleCrop>
  <Company/>
  <LinksUpToDate>false</LinksUpToDate>
  <CharactersWithSpaces>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altalha</dc:creator>
  <cp:keywords/>
  <dc:description/>
  <cp:lastModifiedBy>faisal altalha</cp:lastModifiedBy>
  <cp:revision>35</cp:revision>
  <dcterms:created xsi:type="dcterms:W3CDTF">2026-06-11T01:31:00Z</dcterms:created>
  <dcterms:modified xsi:type="dcterms:W3CDTF">2026-06-12T17:10:00Z</dcterms:modified>
</cp:coreProperties>
</file>