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83A12" w14:textId="77777777" w:rsidR="003266D7" w:rsidRDefault="00000000">
      <w:r>
        <w:t>Midocean University</w:t>
      </w:r>
    </w:p>
    <w:p w14:paraId="7118ACB0" w14:textId="77777777" w:rsidR="003266D7" w:rsidRDefault="00000000">
      <w:r>
        <w:t>College of Management</w:t>
      </w:r>
    </w:p>
    <w:p w14:paraId="5AA5C85C" w14:textId="5416B5FA" w:rsidR="003266D7" w:rsidRDefault="00000000">
      <w:r>
        <w:t xml:space="preserve">Leader Name: </w:t>
      </w:r>
      <w:r w:rsidR="004D2B83" w:rsidRPr="004D2B83">
        <w:rPr>
          <w:rFonts w:hint="cs"/>
          <w:b/>
          <w:bCs/>
          <w:rtl/>
        </w:rPr>
        <w:t>جواهر نايف المطيري</w:t>
      </w:r>
    </w:p>
    <w:p w14:paraId="250444F8" w14:textId="77777777" w:rsidR="003266D7"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3266D7" w14:paraId="6164D047" w14:textId="77777777">
        <w:trPr>
          <w:trHeight w:val="453"/>
        </w:trPr>
        <w:tc>
          <w:tcPr>
            <w:tcW w:w="3897" w:type="dxa"/>
            <w:shd w:val="clear" w:color="auto" w:fill="EEECE1"/>
            <w:vAlign w:val="center"/>
          </w:tcPr>
          <w:p w14:paraId="2FD6A5E0" w14:textId="77777777" w:rsidR="003266D7" w:rsidRDefault="003266D7"/>
        </w:tc>
        <w:tc>
          <w:tcPr>
            <w:tcW w:w="1060" w:type="dxa"/>
            <w:shd w:val="clear" w:color="auto" w:fill="EEECE1"/>
            <w:vAlign w:val="center"/>
          </w:tcPr>
          <w:p w14:paraId="58A65CAA" w14:textId="77777777" w:rsidR="003266D7" w:rsidRDefault="00000000">
            <w:pPr>
              <w:jc w:val="center"/>
            </w:pPr>
            <w:r>
              <w:t>Accepted</w:t>
            </w:r>
          </w:p>
        </w:tc>
        <w:tc>
          <w:tcPr>
            <w:tcW w:w="944" w:type="dxa"/>
            <w:shd w:val="clear" w:color="auto" w:fill="EEECE1"/>
            <w:vAlign w:val="center"/>
          </w:tcPr>
          <w:p w14:paraId="013DBAE1" w14:textId="77777777" w:rsidR="003266D7" w:rsidRDefault="00000000">
            <w:pPr>
              <w:jc w:val="center"/>
            </w:pPr>
            <w:r>
              <w:t>Refused</w:t>
            </w:r>
          </w:p>
        </w:tc>
        <w:tc>
          <w:tcPr>
            <w:tcW w:w="1177" w:type="dxa"/>
            <w:shd w:val="clear" w:color="auto" w:fill="EEECE1"/>
            <w:vAlign w:val="center"/>
          </w:tcPr>
          <w:p w14:paraId="38370A67" w14:textId="77777777" w:rsidR="003266D7" w:rsidRDefault="00000000">
            <w:pPr>
              <w:jc w:val="center"/>
            </w:pPr>
            <w:r>
              <w:t>Developed</w:t>
            </w:r>
          </w:p>
        </w:tc>
        <w:tc>
          <w:tcPr>
            <w:tcW w:w="3978" w:type="dxa"/>
            <w:shd w:val="clear" w:color="auto" w:fill="EEECE1"/>
            <w:vAlign w:val="center"/>
          </w:tcPr>
          <w:p w14:paraId="3296E1E5" w14:textId="77777777" w:rsidR="003266D7" w:rsidRDefault="00000000">
            <w:pPr>
              <w:jc w:val="center"/>
            </w:pPr>
            <w:r>
              <w:t>Comment</w:t>
            </w:r>
          </w:p>
        </w:tc>
      </w:tr>
      <w:tr w:rsidR="002348F9" w14:paraId="54688D70" w14:textId="77777777">
        <w:trPr>
          <w:trHeight w:val="473"/>
        </w:trPr>
        <w:tc>
          <w:tcPr>
            <w:tcW w:w="3897" w:type="dxa"/>
            <w:shd w:val="clear" w:color="auto" w:fill="EEECE1"/>
            <w:vAlign w:val="center"/>
          </w:tcPr>
          <w:p w14:paraId="73971592" w14:textId="77777777" w:rsidR="002348F9" w:rsidRDefault="002348F9" w:rsidP="002348F9">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062383D2" w14:textId="32FBA0BE" w:rsidR="002348F9" w:rsidRDefault="002348F9" w:rsidP="002348F9">
            <w:pPr>
              <w:jc w:val="center"/>
            </w:pPr>
            <w:r>
              <w:t>√</w:t>
            </w:r>
          </w:p>
        </w:tc>
        <w:tc>
          <w:tcPr>
            <w:tcW w:w="944" w:type="dxa"/>
            <w:vAlign w:val="center"/>
          </w:tcPr>
          <w:p w14:paraId="1B84B37B" w14:textId="77777777" w:rsidR="002348F9" w:rsidRDefault="002348F9" w:rsidP="002348F9">
            <w:pPr>
              <w:jc w:val="center"/>
            </w:pPr>
          </w:p>
        </w:tc>
        <w:tc>
          <w:tcPr>
            <w:tcW w:w="1177" w:type="dxa"/>
            <w:vAlign w:val="center"/>
          </w:tcPr>
          <w:p w14:paraId="4CE64542" w14:textId="77777777" w:rsidR="002348F9" w:rsidRDefault="002348F9" w:rsidP="002348F9">
            <w:pPr>
              <w:jc w:val="center"/>
            </w:pPr>
          </w:p>
        </w:tc>
        <w:tc>
          <w:tcPr>
            <w:tcW w:w="3978" w:type="dxa"/>
            <w:vAlign w:val="center"/>
          </w:tcPr>
          <w:p w14:paraId="2EAA4011" w14:textId="77777777" w:rsidR="002348F9" w:rsidRDefault="002348F9" w:rsidP="00115DFA">
            <w:pPr>
              <w:jc w:val="center"/>
            </w:pPr>
          </w:p>
        </w:tc>
      </w:tr>
      <w:tr w:rsidR="00115DFA" w:rsidRPr="00115DFA" w14:paraId="2E6C4BFA" w14:textId="77777777">
        <w:trPr>
          <w:trHeight w:val="453"/>
        </w:trPr>
        <w:tc>
          <w:tcPr>
            <w:tcW w:w="3897" w:type="dxa"/>
            <w:shd w:val="clear" w:color="auto" w:fill="EEECE1"/>
            <w:vAlign w:val="center"/>
          </w:tcPr>
          <w:p w14:paraId="4A06E38B" w14:textId="77777777" w:rsidR="00115DFA" w:rsidRDefault="00115DFA" w:rsidP="00115DFA">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05542DE1" w14:textId="77777777" w:rsidR="00115DFA" w:rsidRDefault="00115DFA" w:rsidP="00115DFA">
            <w:pPr>
              <w:jc w:val="center"/>
            </w:pPr>
          </w:p>
        </w:tc>
        <w:tc>
          <w:tcPr>
            <w:tcW w:w="944" w:type="dxa"/>
            <w:vAlign w:val="center"/>
          </w:tcPr>
          <w:p w14:paraId="0970D72D" w14:textId="77777777" w:rsidR="00115DFA" w:rsidRDefault="00115DFA" w:rsidP="00115DFA">
            <w:pPr>
              <w:jc w:val="center"/>
            </w:pPr>
          </w:p>
        </w:tc>
        <w:tc>
          <w:tcPr>
            <w:tcW w:w="1177" w:type="dxa"/>
            <w:vAlign w:val="center"/>
          </w:tcPr>
          <w:p w14:paraId="48FB82EF" w14:textId="14112DEB" w:rsidR="00115DFA" w:rsidRDefault="00115DFA" w:rsidP="00115DFA">
            <w:pPr>
              <w:jc w:val="center"/>
            </w:pPr>
            <w:r>
              <w:t>√</w:t>
            </w:r>
          </w:p>
        </w:tc>
        <w:tc>
          <w:tcPr>
            <w:tcW w:w="3978" w:type="dxa"/>
            <w:vAlign w:val="center"/>
          </w:tcPr>
          <w:p w14:paraId="65BD43CB" w14:textId="77777777" w:rsidR="00115DFA" w:rsidRPr="00115DFA" w:rsidRDefault="00115DFA" w:rsidP="00115DFA">
            <w:pPr>
              <w:bidi/>
              <w:jc w:val="center"/>
              <w:rPr>
                <w:color w:val="EE0000"/>
                <w:rtl/>
              </w:rPr>
            </w:pPr>
            <w:r w:rsidRPr="00115DFA">
              <w:rPr>
                <w:color w:val="EE0000"/>
              </w:rPr>
              <w:t xml:space="preserve">: </w:t>
            </w:r>
            <w:r w:rsidRPr="00115DFA">
              <w:rPr>
                <w:color w:val="EE0000"/>
                <w:rtl/>
              </w:rPr>
              <w:t>يجب أن يعكس عنوان البحث العلاقة بين المتغير التابع والمتغير المستقل ونطاق تطبيق الدراسة</w:t>
            </w:r>
          </w:p>
          <w:p w14:paraId="6595372F" w14:textId="77777777" w:rsidR="00115DFA" w:rsidRPr="00115DFA" w:rsidRDefault="00115DFA" w:rsidP="00115DFA">
            <w:pPr>
              <w:bidi/>
              <w:jc w:val="center"/>
              <w:rPr>
                <w:color w:val="EE0000"/>
                <w:rtl/>
              </w:rPr>
            </w:pPr>
            <w:r w:rsidRPr="00115DFA">
              <w:rPr>
                <w:b/>
                <w:bCs/>
                <w:color w:val="EE0000"/>
                <w:rtl/>
              </w:rPr>
              <w:t>المتغير التابع</w:t>
            </w:r>
            <w:r w:rsidRPr="00115DFA">
              <w:rPr>
                <w:b/>
                <w:bCs/>
                <w:color w:val="EE0000"/>
              </w:rPr>
              <w:t xml:space="preserve"> (Dependent Variable):</w:t>
            </w:r>
            <w:r w:rsidRPr="00115DFA">
              <w:rPr>
                <w:color w:val="EE0000"/>
              </w:rPr>
              <w:t xml:space="preserve"> </w:t>
            </w:r>
            <w:r w:rsidRPr="00115DFA">
              <w:rPr>
                <w:color w:val="EE0000"/>
                <w:rtl/>
              </w:rPr>
              <w:t>غير محدد بدقة (</w:t>
            </w:r>
            <w:r w:rsidRPr="00115DFA">
              <w:rPr>
                <w:rFonts w:hint="cs"/>
                <w:color w:val="EE0000"/>
                <w:rtl/>
              </w:rPr>
              <w:t>يجب</w:t>
            </w:r>
            <w:r w:rsidRPr="00115DFA">
              <w:rPr>
                <w:color w:val="EE0000"/>
                <w:rtl/>
              </w:rPr>
              <w:t xml:space="preserve"> </w:t>
            </w:r>
            <w:r w:rsidRPr="00115DFA">
              <w:rPr>
                <w:rFonts w:hint="cs"/>
                <w:color w:val="EE0000"/>
                <w:rtl/>
              </w:rPr>
              <w:t>تحديد</w:t>
            </w:r>
            <w:r w:rsidRPr="00115DFA">
              <w:rPr>
                <w:color w:val="EE0000"/>
                <w:rtl/>
              </w:rPr>
              <w:t xml:space="preserve"> </w:t>
            </w:r>
            <w:r w:rsidRPr="00115DFA">
              <w:rPr>
                <w:rFonts w:hint="cs"/>
                <w:color w:val="EE0000"/>
                <w:rtl/>
              </w:rPr>
              <w:t>على</w:t>
            </w:r>
            <w:r w:rsidRPr="00115DFA">
              <w:rPr>
                <w:color w:val="EE0000"/>
                <w:rtl/>
              </w:rPr>
              <w:t xml:space="preserve"> </w:t>
            </w:r>
            <w:r w:rsidRPr="00115DFA">
              <w:rPr>
                <w:rFonts w:hint="cs"/>
                <w:color w:val="EE0000"/>
                <w:rtl/>
              </w:rPr>
              <w:t>ماذا</w:t>
            </w:r>
            <w:r w:rsidRPr="00115DFA">
              <w:rPr>
                <w:color w:val="EE0000"/>
                <w:rtl/>
              </w:rPr>
              <w:t xml:space="preserve"> </w:t>
            </w:r>
            <w:r w:rsidRPr="00115DFA">
              <w:rPr>
                <w:rFonts w:hint="cs"/>
                <w:color w:val="EE0000"/>
                <w:rtl/>
              </w:rPr>
              <w:t>يؤثر</w:t>
            </w:r>
            <w:r w:rsidRPr="00115DFA">
              <w:rPr>
                <w:color w:val="EE0000"/>
                <w:rtl/>
              </w:rPr>
              <w:t xml:space="preserve"> </w:t>
            </w:r>
            <w:r w:rsidRPr="00115DFA">
              <w:rPr>
                <w:rFonts w:hint="cs"/>
                <w:color w:val="EE0000"/>
                <w:rtl/>
              </w:rPr>
              <w:t>التحول</w:t>
            </w:r>
            <w:r w:rsidRPr="00115DFA">
              <w:rPr>
                <w:color w:val="EE0000"/>
                <w:rtl/>
              </w:rPr>
              <w:t xml:space="preserve"> </w:t>
            </w:r>
            <w:r w:rsidRPr="00115DFA">
              <w:rPr>
                <w:rFonts w:hint="cs"/>
                <w:color w:val="EE0000"/>
                <w:rtl/>
              </w:rPr>
              <w:t>الرقمي</w:t>
            </w:r>
            <w:r w:rsidRPr="00115DFA">
              <w:rPr>
                <w:color w:val="EE0000"/>
                <w:rtl/>
              </w:rPr>
              <w:t xml:space="preserve">: </w:t>
            </w:r>
            <w:r w:rsidRPr="00115DFA">
              <w:rPr>
                <w:rFonts w:hint="cs"/>
                <w:color w:val="EE0000"/>
                <w:rtl/>
              </w:rPr>
              <w:t>الأداء</w:t>
            </w:r>
            <w:r w:rsidRPr="00115DFA">
              <w:rPr>
                <w:color w:val="EE0000"/>
                <w:rtl/>
              </w:rPr>
              <w:t xml:space="preserve"> </w:t>
            </w:r>
            <w:r w:rsidRPr="00115DFA">
              <w:rPr>
                <w:rFonts w:hint="cs"/>
                <w:color w:val="EE0000"/>
                <w:rtl/>
              </w:rPr>
              <w:t>المؤسسي،</w:t>
            </w:r>
            <w:r w:rsidRPr="00115DFA">
              <w:rPr>
                <w:color w:val="EE0000"/>
                <w:rtl/>
              </w:rPr>
              <w:t xml:space="preserve"> </w:t>
            </w:r>
            <w:r w:rsidRPr="00115DFA">
              <w:rPr>
                <w:rFonts w:hint="cs"/>
                <w:color w:val="EE0000"/>
                <w:rtl/>
              </w:rPr>
              <w:t>الكفاءة</w:t>
            </w:r>
            <w:r w:rsidRPr="00115DFA">
              <w:rPr>
                <w:color w:val="EE0000"/>
                <w:rtl/>
              </w:rPr>
              <w:t xml:space="preserve"> </w:t>
            </w:r>
            <w:r w:rsidRPr="00115DFA">
              <w:rPr>
                <w:rFonts w:hint="cs"/>
                <w:color w:val="EE0000"/>
                <w:rtl/>
              </w:rPr>
              <w:t>التشغيلية،</w:t>
            </w:r>
            <w:r w:rsidRPr="00115DFA">
              <w:rPr>
                <w:color w:val="EE0000"/>
                <w:rtl/>
              </w:rPr>
              <w:t xml:space="preserve"> </w:t>
            </w:r>
            <w:r w:rsidRPr="00115DFA">
              <w:rPr>
                <w:rFonts w:hint="cs"/>
                <w:color w:val="EE0000"/>
                <w:rtl/>
              </w:rPr>
              <w:t>الابتكار،</w:t>
            </w:r>
            <w:r w:rsidRPr="00115DFA">
              <w:rPr>
                <w:color w:val="EE0000"/>
                <w:rtl/>
              </w:rPr>
              <w:t xml:space="preserve"> </w:t>
            </w:r>
            <w:r w:rsidRPr="00115DFA">
              <w:rPr>
                <w:rFonts w:hint="cs"/>
                <w:color w:val="EE0000"/>
                <w:rtl/>
              </w:rPr>
              <w:t>إلخ</w:t>
            </w:r>
            <w:r w:rsidRPr="00115DFA">
              <w:rPr>
                <w:color w:val="EE0000"/>
                <w:rtl/>
              </w:rPr>
              <w:t>)</w:t>
            </w:r>
            <w:r w:rsidRPr="00115DFA">
              <w:rPr>
                <w:color w:val="EE0000"/>
              </w:rPr>
              <w:t>.</w:t>
            </w:r>
          </w:p>
          <w:p w14:paraId="6C1AE83E" w14:textId="77777777" w:rsidR="00115DFA" w:rsidRPr="00115DFA" w:rsidRDefault="00115DFA" w:rsidP="00115DFA">
            <w:pPr>
              <w:bidi/>
              <w:jc w:val="center"/>
              <w:rPr>
                <w:color w:val="EE0000"/>
                <w:rtl/>
              </w:rPr>
            </w:pPr>
            <w:r w:rsidRPr="00115DFA">
              <w:rPr>
                <w:b/>
                <w:bCs/>
                <w:color w:val="EE0000"/>
                <w:rtl/>
              </w:rPr>
              <w:t>مجال التطبيق (القطاع والدولة)</w:t>
            </w:r>
            <w:r w:rsidRPr="00115DFA">
              <w:rPr>
                <w:b/>
                <w:bCs/>
                <w:color w:val="EE0000"/>
              </w:rPr>
              <w:t>:</w:t>
            </w:r>
            <w:r w:rsidRPr="00115DFA">
              <w:rPr>
                <w:color w:val="EE0000"/>
              </w:rPr>
              <w:t xml:space="preserve"> </w:t>
            </w:r>
            <w:r w:rsidRPr="00115DFA">
              <w:rPr>
                <w:color w:val="EE0000"/>
                <w:rtl/>
              </w:rPr>
              <w:t xml:space="preserve">غير مذكور </w:t>
            </w:r>
            <w:r w:rsidRPr="00115DFA">
              <w:rPr>
                <w:rFonts w:hint="cs"/>
                <w:color w:val="EE0000"/>
                <w:rtl/>
              </w:rPr>
              <w:t>وهذا</w:t>
            </w:r>
            <w:r w:rsidRPr="00115DFA">
              <w:rPr>
                <w:color w:val="EE0000"/>
                <w:rtl/>
              </w:rPr>
              <w:t xml:space="preserve"> </w:t>
            </w:r>
            <w:r w:rsidRPr="00115DFA">
              <w:rPr>
                <w:rFonts w:hint="cs"/>
                <w:color w:val="EE0000"/>
                <w:rtl/>
              </w:rPr>
              <w:t>يجعل</w:t>
            </w:r>
            <w:r w:rsidRPr="00115DFA">
              <w:rPr>
                <w:color w:val="EE0000"/>
                <w:rtl/>
              </w:rPr>
              <w:t xml:space="preserve"> </w:t>
            </w:r>
            <w:r w:rsidRPr="00115DFA">
              <w:rPr>
                <w:rFonts w:hint="cs"/>
                <w:color w:val="EE0000"/>
                <w:rtl/>
              </w:rPr>
              <w:t>البحث</w:t>
            </w:r>
            <w:r w:rsidRPr="00115DFA">
              <w:rPr>
                <w:color w:val="EE0000"/>
                <w:rtl/>
              </w:rPr>
              <w:t xml:space="preserve"> </w:t>
            </w:r>
            <w:r w:rsidRPr="00115DFA">
              <w:rPr>
                <w:rFonts w:hint="cs"/>
                <w:color w:val="EE0000"/>
                <w:rtl/>
              </w:rPr>
              <w:t>أقل</w:t>
            </w:r>
            <w:r w:rsidRPr="00115DFA">
              <w:rPr>
                <w:color w:val="EE0000"/>
                <w:rtl/>
              </w:rPr>
              <w:t xml:space="preserve"> </w:t>
            </w:r>
            <w:r w:rsidRPr="00115DFA">
              <w:rPr>
                <w:rFonts w:hint="cs"/>
                <w:color w:val="EE0000"/>
                <w:rtl/>
              </w:rPr>
              <w:t>تركيزًا</w:t>
            </w:r>
            <w:r w:rsidRPr="00115DFA">
              <w:rPr>
                <w:color w:val="EE0000"/>
              </w:rPr>
              <w:t>.</w:t>
            </w:r>
          </w:p>
          <w:p w14:paraId="73DADD64" w14:textId="1C810EB0" w:rsidR="00115DFA" w:rsidRPr="00115DFA" w:rsidRDefault="00115DFA" w:rsidP="00115DFA">
            <w:pPr>
              <w:bidi/>
              <w:jc w:val="center"/>
              <w:rPr>
                <w:color w:val="EE0000"/>
              </w:rPr>
            </w:pPr>
            <w:r w:rsidRPr="00115DFA">
              <w:rPr>
                <w:b/>
                <w:bCs/>
                <w:color w:val="EE0000"/>
                <w:rtl/>
              </w:rPr>
              <w:t>مقترح صياغة بديلة أو محسّنة</w:t>
            </w:r>
            <w:r w:rsidRPr="00115DFA">
              <w:rPr>
                <w:b/>
                <w:bCs/>
                <w:color w:val="EE0000"/>
              </w:rPr>
              <w:t>:</w:t>
            </w:r>
            <w:r w:rsidRPr="00115DFA">
              <w:rPr>
                <w:color w:val="EE0000"/>
              </w:rPr>
              <w:br/>
              <w:t>"</w:t>
            </w:r>
            <w:r w:rsidRPr="00115DFA">
              <w:rPr>
                <w:color w:val="EE0000"/>
                <w:rtl/>
              </w:rPr>
              <w:t>أثر التحول الرقمي على تحسين الأداء المؤسسي في ظل تحديات إدارة الأعمال: دراسة تطبيقية على الشركات في المملكة العربية السعودية</w:t>
            </w:r>
            <w:r w:rsidRPr="00115DFA">
              <w:rPr>
                <w:color w:val="EE0000"/>
              </w:rPr>
              <w:t>"</w:t>
            </w:r>
          </w:p>
        </w:tc>
      </w:tr>
      <w:tr w:rsidR="00115DFA" w14:paraId="4DEB22B7" w14:textId="77777777">
        <w:trPr>
          <w:trHeight w:val="453"/>
        </w:trPr>
        <w:tc>
          <w:tcPr>
            <w:tcW w:w="3897" w:type="dxa"/>
            <w:shd w:val="clear" w:color="auto" w:fill="EEECE1"/>
            <w:vAlign w:val="center"/>
          </w:tcPr>
          <w:p w14:paraId="0BAB7909" w14:textId="77777777" w:rsidR="00115DFA" w:rsidRDefault="00115DFA" w:rsidP="00115DFA">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4C4EFF1F" w14:textId="77777777" w:rsidR="00115DFA" w:rsidRDefault="00115DFA" w:rsidP="00115DFA">
            <w:pPr>
              <w:jc w:val="center"/>
            </w:pPr>
          </w:p>
        </w:tc>
        <w:tc>
          <w:tcPr>
            <w:tcW w:w="944" w:type="dxa"/>
            <w:vAlign w:val="center"/>
          </w:tcPr>
          <w:p w14:paraId="0D9E3297" w14:textId="77777777" w:rsidR="00115DFA" w:rsidRDefault="00115DFA" w:rsidP="00115DFA">
            <w:pPr>
              <w:jc w:val="center"/>
            </w:pPr>
          </w:p>
        </w:tc>
        <w:tc>
          <w:tcPr>
            <w:tcW w:w="1177" w:type="dxa"/>
            <w:vAlign w:val="center"/>
          </w:tcPr>
          <w:p w14:paraId="090774AB" w14:textId="6889D07A" w:rsidR="00115DFA" w:rsidRDefault="00115DFA" w:rsidP="00115DFA">
            <w:pPr>
              <w:jc w:val="center"/>
            </w:pPr>
            <w:r>
              <w:t>√</w:t>
            </w:r>
          </w:p>
        </w:tc>
        <w:tc>
          <w:tcPr>
            <w:tcW w:w="3978" w:type="dxa"/>
            <w:vAlign w:val="center"/>
          </w:tcPr>
          <w:p w14:paraId="7E13853B" w14:textId="77777777" w:rsidR="00115DFA" w:rsidRPr="00115DFA" w:rsidRDefault="00115DFA" w:rsidP="00115DFA">
            <w:pPr>
              <w:jc w:val="center"/>
              <w:rPr>
                <w:color w:val="EE0000"/>
              </w:rPr>
            </w:pPr>
            <w:r w:rsidRPr="00115DFA">
              <w:rPr>
                <w:color w:val="EE0000"/>
              </w:rPr>
              <w:t xml:space="preserve">: </w:t>
            </w:r>
            <w:r w:rsidRPr="00115DFA">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115DFA" w14:paraId="5E162409" w14:textId="77777777">
        <w:trPr>
          <w:trHeight w:val="453"/>
        </w:trPr>
        <w:tc>
          <w:tcPr>
            <w:tcW w:w="3897" w:type="dxa"/>
            <w:shd w:val="clear" w:color="auto" w:fill="EEECE1"/>
            <w:vAlign w:val="center"/>
          </w:tcPr>
          <w:p w14:paraId="509FB11A" w14:textId="77777777" w:rsidR="00115DFA" w:rsidRDefault="00115DFA" w:rsidP="00115DFA">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5A1E7F" w14:textId="77777777" w:rsidR="00115DFA" w:rsidRDefault="00115DFA" w:rsidP="00115DFA">
            <w:pPr>
              <w:jc w:val="center"/>
            </w:pPr>
          </w:p>
        </w:tc>
        <w:tc>
          <w:tcPr>
            <w:tcW w:w="944" w:type="dxa"/>
            <w:vAlign w:val="center"/>
          </w:tcPr>
          <w:p w14:paraId="31509EC4" w14:textId="77777777" w:rsidR="00115DFA" w:rsidRDefault="00115DFA" w:rsidP="00115DFA">
            <w:pPr>
              <w:jc w:val="center"/>
            </w:pPr>
          </w:p>
        </w:tc>
        <w:tc>
          <w:tcPr>
            <w:tcW w:w="1177" w:type="dxa"/>
            <w:vAlign w:val="center"/>
          </w:tcPr>
          <w:p w14:paraId="7CE79A9E" w14:textId="0A0FBB28" w:rsidR="00115DFA" w:rsidRDefault="00115DFA" w:rsidP="00115DFA">
            <w:pPr>
              <w:jc w:val="center"/>
            </w:pPr>
            <w:r>
              <w:t>√</w:t>
            </w:r>
          </w:p>
        </w:tc>
        <w:tc>
          <w:tcPr>
            <w:tcW w:w="3978" w:type="dxa"/>
            <w:vAlign w:val="center"/>
          </w:tcPr>
          <w:p w14:paraId="5C23A24C" w14:textId="77777777" w:rsidR="00115DFA" w:rsidRPr="00115DFA" w:rsidRDefault="00115DFA" w:rsidP="00115DFA">
            <w:pPr>
              <w:jc w:val="center"/>
              <w:rPr>
                <w:color w:val="EE0000"/>
              </w:rPr>
            </w:pPr>
            <w:r w:rsidRPr="00115DFA">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115DFA" w14:paraId="6765DC6C" w14:textId="77777777">
        <w:trPr>
          <w:trHeight w:val="558"/>
        </w:trPr>
        <w:tc>
          <w:tcPr>
            <w:tcW w:w="3897" w:type="dxa"/>
            <w:shd w:val="clear" w:color="auto" w:fill="EEECE1"/>
            <w:vAlign w:val="center"/>
          </w:tcPr>
          <w:p w14:paraId="127152BA" w14:textId="77777777" w:rsidR="00115DFA" w:rsidRDefault="00115DFA" w:rsidP="00115DF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207F5ACD" w14:textId="77777777" w:rsidR="00115DFA" w:rsidRDefault="00115DFA" w:rsidP="00115DFA">
            <w:pPr>
              <w:jc w:val="center"/>
            </w:pPr>
          </w:p>
        </w:tc>
        <w:tc>
          <w:tcPr>
            <w:tcW w:w="944" w:type="dxa"/>
            <w:vAlign w:val="center"/>
          </w:tcPr>
          <w:p w14:paraId="50CB2AE9" w14:textId="77777777" w:rsidR="00115DFA" w:rsidRDefault="00115DFA" w:rsidP="00115DFA">
            <w:pPr>
              <w:jc w:val="center"/>
            </w:pPr>
          </w:p>
        </w:tc>
        <w:tc>
          <w:tcPr>
            <w:tcW w:w="1177" w:type="dxa"/>
            <w:vAlign w:val="center"/>
          </w:tcPr>
          <w:p w14:paraId="1D3A0E94" w14:textId="188B910D" w:rsidR="00115DFA" w:rsidRDefault="00115DFA" w:rsidP="00115DFA">
            <w:pPr>
              <w:jc w:val="center"/>
            </w:pPr>
            <w:r>
              <w:t>√</w:t>
            </w:r>
          </w:p>
        </w:tc>
        <w:tc>
          <w:tcPr>
            <w:tcW w:w="3978" w:type="dxa"/>
            <w:vAlign w:val="center"/>
          </w:tcPr>
          <w:p w14:paraId="574E06C0" w14:textId="77777777" w:rsidR="00115DFA" w:rsidRPr="00115DFA" w:rsidRDefault="00115DFA" w:rsidP="00115DFA">
            <w:pPr>
              <w:jc w:val="center"/>
              <w:rPr>
                <w:color w:val="EE0000"/>
              </w:rPr>
            </w:pPr>
            <w:r w:rsidRPr="00115DFA">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115DFA">
              <w:rPr>
                <w:color w:val="EE0000"/>
              </w:rPr>
              <w:t>)</w:t>
            </w:r>
          </w:p>
        </w:tc>
      </w:tr>
      <w:tr w:rsidR="00115DFA" w14:paraId="51514A72" w14:textId="77777777">
        <w:trPr>
          <w:trHeight w:val="605"/>
        </w:trPr>
        <w:tc>
          <w:tcPr>
            <w:tcW w:w="3897" w:type="dxa"/>
            <w:shd w:val="clear" w:color="auto" w:fill="EEECE1"/>
            <w:vAlign w:val="center"/>
          </w:tcPr>
          <w:p w14:paraId="49C611EC" w14:textId="77777777" w:rsidR="00115DFA" w:rsidRDefault="00115DFA" w:rsidP="00115DF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4EAA59C8" w14:textId="77777777" w:rsidR="00115DFA" w:rsidRDefault="00115DFA" w:rsidP="00115DFA">
            <w:pPr>
              <w:jc w:val="center"/>
            </w:pPr>
          </w:p>
        </w:tc>
        <w:tc>
          <w:tcPr>
            <w:tcW w:w="944" w:type="dxa"/>
            <w:vAlign w:val="center"/>
          </w:tcPr>
          <w:p w14:paraId="78433FB2" w14:textId="77777777" w:rsidR="00115DFA" w:rsidRDefault="00115DFA" w:rsidP="00115DFA">
            <w:pPr>
              <w:jc w:val="center"/>
            </w:pPr>
          </w:p>
        </w:tc>
        <w:tc>
          <w:tcPr>
            <w:tcW w:w="1177" w:type="dxa"/>
            <w:vAlign w:val="center"/>
          </w:tcPr>
          <w:p w14:paraId="46EF7B09" w14:textId="3D4856F2" w:rsidR="00115DFA" w:rsidRDefault="00115DFA" w:rsidP="00115DFA">
            <w:pPr>
              <w:jc w:val="center"/>
            </w:pPr>
            <w:r>
              <w:t>√</w:t>
            </w:r>
          </w:p>
        </w:tc>
        <w:tc>
          <w:tcPr>
            <w:tcW w:w="3978" w:type="dxa"/>
            <w:vAlign w:val="center"/>
          </w:tcPr>
          <w:p w14:paraId="6C4FED58" w14:textId="05DA9FB3" w:rsidR="00115DFA" w:rsidRPr="00115DFA" w:rsidRDefault="00115DFA" w:rsidP="00115DFA">
            <w:pPr>
              <w:jc w:val="center"/>
              <w:rPr>
                <w:color w:val="EE0000"/>
              </w:rPr>
            </w:pPr>
            <w:r w:rsidRPr="00115DFA">
              <w:rPr>
                <w:color w:val="EE0000"/>
                <w:rtl/>
              </w:rPr>
              <w:t xml:space="preserve">يجب ذكر هدف رئيسي محدد، ثم تنبثق </w:t>
            </w:r>
            <w:r w:rsidRPr="00115DFA">
              <w:rPr>
                <w:rFonts w:hint="cs"/>
                <w:color w:val="EE0000"/>
                <w:rtl/>
              </w:rPr>
              <w:t>من الهدف الرئيسي</w:t>
            </w:r>
            <w:r w:rsidRPr="00115DFA">
              <w:rPr>
                <w:color w:val="EE0000"/>
                <w:rtl/>
              </w:rPr>
              <w:t xml:space="preserve"> مجموعة من الأهداف الفرعية</w:t>
            </w:r>
          </w:p>
        </w:tc>
      </w:tr>
      <w:tr w:rsidR="00115DFA" w14:paraId="56BA1A0F" w14:textId="77777777">
        <w:trPr>
          <w:trHeight w:val="453"/>
        </w:trPr>
        <w:tc>
          <w:tcPr>
            <w:tcW w:w="3897" w:type="dxa"/>
            <w:shd w:val="clear" w:color="auto" w:fill="EEECE1"/>
            <w:vAlign w:val="center"/>
          </w:tcPr>
          <w:p w14:paraId="36A1CC75" w14:textId="77777777" w:rsidR="00115DFA" w:rsidRDefault="00115DFA" w:rsidP="00115DFA">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782D848F" w14:textId="77777777" w:rsidR="00115DFA" w:rsidRDefault="00115DFA" w:rsidP="00115DFA">
            <w:pPr>
              <w:jc w:val="center"/>
            </w:pPr>
          </w:p>
        </w:tc>
        <w:tc>
          <w:tcPr>
            <w:tcW w:w="944" w:type="dxa"/>
            <w:vAlign w:val="center"/>
          </w:tcPr>
          <w:p w14:paraId="05435CE9" w14:textId="77777777" w:rsidR="00115DFA" w:rsidRDefault="00115DFA" w:rsidP="00115DFA">
            <w:pPr>
              <w:jc w:val="center"/>
            </w:pPr>
          </w:p>
        </w:tc>
        <w:tc>
          <w:tcPr>
            <w:tcW w:w="1177" w:type="dxa"/>
            <w:vAlign w:val="center"/>
          </w:tcPr>
          <w:p w14:paraId="04500CF9" w14:textId="1B3C56BC" w:rsidR="00115DFA" w:rsidRDefault="00115DFA" w:rsidP="00115DFA">
            <w:pPr>
              <w:jc w:val="center"/>
            </w:pPr>
            <w:r>
              <w:t>√</w:t>
            </w:r>
          </w:p>
        </w:tc>
        <w:tc>
          <w:tcPr>
            <w:tcW w:w="3978" w:type="dxa"/>
            <w:vAlign w:val="center"/>
          </w:tcPr>
          <w:p w14:paraId="0E0E5406" w14:textId="77777777" w:rsidR="00115DFA" w:rsidRPr="00115DFA" w:rsidRDefault="00115DFA" w:rsidP="00115DFA">
            <w:pPr>
              <w:jc w:val="center"/>
              <w:rPr>
                <w:color w:val="EE0000"/>
              </w:rPr>
            </w:pPr>
            <w:r w:rsidRPr="00115DFA">
              <w:rPr>
                <w:color w:val="EE0000"/>
              </w:rPr>
              <w:t xml:space="preserve">: </w:t>
            </w:r>
            <w:r w:rsidRPr="00115DFA">
              <w:rPr>
                <w:color w:val="EE0000"/>
                <w:rtl/>
              </w:rPr>
              <w:t>ينبغي ذكر تساؤل رئيسي للدراسة ينبثق منه عدد من التساؤلات الفرعية</w:t>
            </w:r>
          </w:p>
        </w:tc>
      </w:tr>
      <w:tr w:rsidR="00115DFA" w14:paraId="107C663E" w14:textId="77777777">
        <w:trPr>
          <w:trHeight w:val="622"/>
        </w:trPr>
        <w:tc>
          <w:tcPr>
            <w:tcW w:w="3897" w:type="dxa"/>
            <w:shd w:val="clear" w:color="auto" w:fill="EEECE1"/>
            <w:vAlign w:val="center"/>
          </w:tcPr>
          <w:p w14:paraId="3C868DE9" w14:textId="77777777" w:rsidR="00115DFA" w:rsidRDefault="00115DFA" w:rsidP="00115DFA">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10FF0308" w14:textId="77777777" w:rsidR="00115DFA" w:rsidRDefault="00115DFA" w:rsidP="00115DFA">
            <w:pPr>
              <w:jc w:val="center"/>
            </w:pPr>
          </w:p>
        </w:tc>
        <w:tc>
          <w:tcPr>
            <w:tcW w:w="944" w:type="dxa"/>
            <w:vAlign w:val="center"/>
          </w:tcPr>
          <w:p w14:paraId="22240627" w14:textId="77777777" w:rsidR="00115DFA" w:rsidRDefault="00115DFA" w:rsidP="00115DFA">
            <w:pPr>
              <w:jc w:val="center"/>
            </w:pPr>
          </w:p>
        </w:tc>
        <w:tc>
          <w:tcPr>
            <w:tcW w:w="1177" w:type="dxa"/>
            <w:vAlign w:val="center"/>
          </w:tcPr>
          <w:p w14:paraId="5B0CBB24" w14:textId="3E48A49F" w:rsidR="00115DFA" w:rsidRDefault="00115DFA" w:rsidP="00115DFA">
            <w:pPr>
              <w:jc w:val="center"/>
            </w:pPr>
            <w:r>
              <w:t>√</w:t>
            </w:r>
          </w:p>
        </w:tc>
        <w:tc>
          <w:tcPr>
            <w:tcW w:w="3978" w:type="dxa"/>
            <w:vAlign w:val="center"/>
          </w:tcPr>
          <w:p w14:paraId="04AE2C18" w14:textId="77777777" w:rsidR="00115DFA" w:rsidRPr="0076648C" w:rsidRDefault="00115DFA" w:rsidP="00115DFA">
            <w:pPr>
              <w:jc w:val="center"/>
              <w:rPr>
                <w:color w:val="FF0000"/>
                <w:rtl/>
              </w:rPr>
            </w:pPr>
            <w:r w:rsidRPr="0076648C">
              <w:rPr>
                <w:rFonts w:hint="cs"/>
                <w:color w:val="FF0000"/>
                <w:rtl/>
              </w:rPr>
              <w:t>يجب التوسع في</w:t>
            </w:r>
            <w:r w:rsidRPr="0076648C">
              <w:rPr>
                <w:color w:val="FF0000"/>
                <w:rtl/>
              </w:rPr>
              <w:t xml:space="preserve"> الدراسات السابقة والوقوف على أهم نتائجها والمقارنة بينها والتعليق عليها</w:t>
            </w:r>
          </w:p>
          <w:p w14:paraId="28DE54A2" w14:textId="77777777" w:rsidR="00115DFA" w:rsidRDefault="00115DFA" w:rsidP="00115DFA">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12743E08" w14:textId="2BB2C7F7" w:rsidR="00115DFA" w:rsidRDefault="00115DFA" w:rsidP="00115DFA">
            <w:pPr>
              <w:jc w:val="center"/>
            </w:pPr>
          </w:p>
        </w:tc>
      </w:tr>
      <w:tr w:rsidR="00115DFA" w14:paraId="2A0E2EB0" w14:textId="77777777">
        <w:trPr>
          <w:trHeight w:val="574"/>
        </w:trPr>
        <w:tc>
          <w:tcPr>
            <w:tcW w:w="3897" w:type="dxa"/>
            <w:shd w:val="clear" w:color="auto" w:fill="EEECE1"/>
            <w:vAlign w:val="center"/>
          </w:tcPr>
          <w:p w14:paraId="0F6B07E2" w14:textId="77777777" w:rsidR="00115DFA" w:rsidRDefault="00115DFA" w:rsidP="00115DFA">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181A14CA" w14:textId="77777777" w:rsidR="00115DFA" w:rsidRDefault="00115DFA" w:rsidP="00115DFA">
            <w:pPr>
              <w:jc w:val="center"/>
            </w:pPr>
          </w:p>
        </w:tc>
        <w:tc>
          <w:tcPr>
            <w:tcW w:w="944" w:type="dxa"/>
            <w:vAlign w:val="center"/>
          </w:tcPr>
          <w:p w14:paraId="3B9C38E3" w14:textId="77777777" w:rsidR="00115DFA" w:rsidRDefault="00115DFA" w:rsidP="00115DFA">
            <w:pPr>
              <w:jc w:val="center"/>
            </w:pPr>
          </w:p>
        </w:tc>
        <w:tc>
          <w:tcPr>
            <w:tcW w:w="1177" w:type="dxa"/>
            <w:vAlign w:val="center"/>
          </w:tcPr>
          <w:p w14:paraId="733F3C72" w14:textId="649DCA4C" w:rsidR="00115DFA" w:rsidRDefault="00115DFA" w:rsidP="00115DFA">
            <w:pPr>
              <w:jc w:val="center"/>
            </w:pPr>
            <w:r>
              <w:t>√</w:t>
            </w:r>
          </w:p>
        </w:tc>
        <w:tc>
          <w:tcPr>
            <w:tcW w:w="3978" w:type="dxa"/>
            <w:vAlign w:val="center"/>
          </w:tcPr>
          <w:p w14:paraId="5BFED567" w14:textId="77777777" w:rsidR="00115DFA" w:rsidRPr="00115DFA" w:rsidRDefault="00115DFA" w:rsidP="00115DFA">
            <w:pPr>
              <w:jc w:val="center"/>
              <w:rPr>
                <w:color w:val="EE0000"/>
              </w:rPr>
            </w:pPr>
            <w:r w:rsidRPr="00115DFA">
              <w:rPr>
                <w:color w:val="EE0000"/>
                <w:rtl/>
              </w:rPr>
              <w:t xml:space="preserve">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w:t>
            </w:r>
            <w:r w:rsidRPr="00115DFA">
              <w:rPr>
                <w:color w:val="EE0000"/>
                <w:rtl/>
              </w:rPr>
              <w:lastRenderedPageBreak/>
              <w:t>المخاطر، فإن المنطلقات النظرية ستقدم شرحًا لها مثل</w:t>
            </w:r>
          </w:p>
          <w:p w14:paraId="5A4DB126" w14:textId="77777777" w:rsidR="00115DFA" w:rsidRPr="00115DFA" w:rsidRDefault="00115DFA" w:rsidP="00115DFA">
            <w:pPr>
              <w:jc w:val="center"/>
              <w:rPr>
                <w:color w:val="EE0000"/>
              </w:rPr>
            </w:pPr>
          </w:p>
          <w:p w14:paraId="7191EBBF" w14:textId="77777777" w:rsidR="00115DFA" w:rsidRPr="00115DFA" w:rsidRDefault="00115DFA" w:rsidP="00115DFA">
            <w:pPr>
              <w:jc w:val="center"/>
              <w:rPr>
                <w:color w:val="EE0000"/>
              </w:rPr>
            </w:pPr>
            <w:r w:rsidRPr="00115DFA">
              <w:rPr>
                <w:color w:val="EE0000"/>
                <w:rtl/>
              </w:rPr>
              <w:t>تعريف المخاطر</w:t>
            </w:r>
          </w:p>
          <w:p w14:paraId="060E02A4" w14:textId="77777777" w:rsidR="00115DFA" w:rsidRPr="00115DFA" w:rsidRDefault="00115DFA" w:rsidP="00115DFA">
            <w:pPr>
              <w:jc w:val="center"/>
              <w:rPr>
                <w:color w:val="EE0000"/>
              </w:rPr>
            </w:pPr>
          </w:p>
          <w:p w14:paraId="6287F19E" w14:textId="77777777" w:rsidR="00115DFA" w:rsidRPr="00115DFA" w:rsidRDefault="00115DFA" w:rsidP="00115DFA">
            <w:pPr>
              <w:jc w:val="center"/>
              <w:rPr>
                <w:color w:val="EE0000"/>
              </w:rPr>
            </w:pPr>
            <w:r w:rsidRPr="00115DFA">
              <w:rPr>
                <w:color w:val="EE0000"/>
                <w:rtl/>
              </w:rPr>
              <w:t>أنواع المخاطر</w:t>
            </w:r>
          </w:p>
          <w:p w14:paraId="144D2267" w14:textId="77777777" w:rsidR="00115DFA" w:rsidRPr="00115DFA" w:rsidRDefault="00115DFA" w:rsidP="00115DFA">
            <w:pPr>
              <w:jc w:val="center"/>
              <w:rPr>
                <w:color w:val="EE0000"/>
              </w:rPr>
            </w:pPr>
          </w:p>
          <w:p w14:paraId="6E2D8163" w14:textId="77777777" w:rsidR="00115DFA" w:rsidRPr="00115DFA" w:rsidRDefault="00115DFA" w:rsidP="00115DFA">
            <w:pPr>
              <w:jc w:val="center"/>
              <w:rPr>
                <w:color w:val="EE0000"/>
              </w:rPr>
            </w:pPr>
            <w:r w:rsidRPr="00115DFA">
              <w:rPr>
                <w:color w:val="EE0000"/>
                <w:rtl/>
              </w:rPr>
              <w:t>تصنيف المخاطر حسب نوع المشروع أو المؤسسة</w:t>
            </w:r>
          </w:p>
          <w:p w14:paraId="62C9A71A" w14:textId="77777777" w:rsidR="00115DFA" w:rsidRPr="00115DFA" w:rsidRDefault="00115DFA" w:rsidP="00115DFA">
            <w:pPr>
              <w:jc w:val="center"/>
              <w:rPr>
                <w:color w:val="EE0000"/>
              </w:rPr>
            </w:pPr>
          </w:p>
          <w:p w14:paraId="6D1C7F43" w14:textId="77777777" w:rsidR="00115DFA" w:rsidRPr="00115DFA" w:rsidRDefault="00115DFA" w:rsidP="00115DFA">
            <w:pPr>
              <w:jc w:val="center"/>
              <w:rPr>
                <w:color w:val="EE0000"/>
              </w:rPr>
            </w:pPr>
            <w:r w:rsidRPr="00115DFA">
              <w:rPr>
                <w:color w:val="EE0000"/>
                <w:rtl/>
              </w:rPr>
              <w:t>مصادر الخطر</w:t>
            </w:r>
          </w:p>
          <w:p w14:paraId="794B1FFA" w14:textId="77777777" w:rsidR="00115DFA" w:rsidRPr="00115DFA" w:rsidRDefault="00115DFA" w:rsidP="00115DFA">
            <w:pPr>
              <w:jc w:val="center"/>
              <w:rPr>
                <w:color w:val="EE0000"/>
              </w:rPr>
            </w:pPr>
          </w:p>
          <w:p w14:paraId="5216B6BA" w14:textId="77777777" w:rsidR="00115DFA" w:rsidRPr="00115DFA" w:rsidRDefault="00115DFA" w:rsidP="00115DFA">
            <w:pPr>
              <w:jc w:val="center"/>
              <w:rPr>
                <w:color w:val="EE0000"/>
              </w:rPr>
            </w:pPr>
            <w:r w:rsidRPr="00115DFA">
              <w:rPr>
                <w:color w:val="EE0000"/>
                <w:rtl/>
              </w:rPr>
              <w:t>التعريف بخطوات إدارة المخاطر وشرح ما تتضمنه كل خطوة</w:t>
            </w:r>
          </w:p>
          <w:p w14:paraId="4C6CCF9E" w14:textId="77777777" w:rsidR="00115DFA" w:rsidRPr="00115DFA" w:rsidRDefault="00115DFA" w:rsidP="00115DFA">
            <w:pPr>
              <w:jc w:val="center"/>
              <w:rPr>
                <w:color w:val="EE0000"/>
              </w:rPr>
            </w:pPr>
          </w:p>
          <w:p w14:paraId="0565B645" w14:textId="77777777" w:rsidR="00115DFA" w:rsidRPr="00115DFA" w:rsidRDefault="00115DFA" w:rsidP="00115DFA">
            <w:pPr>
              <w:jc w:val="center"/>
              <w:rPr>
                <w:color w:val="EE0000"/>
              </w:rPr>
            </w:pPr>
            <w:r w:rsidRPr="00115DFA">
              <w:rPr>
                <w:color w:val="EE0000"/>
                <w:rtl/>
              </w:rPr>
              <w:t>وبذلك نقدم للقارئ كافة المعلومات المتعلقة بالمخاطر حتى نصل إلى الجزء الذي يتم دراسته في بحثنا</w:t>
            </w:r>
          </w:p>
        </w:tc>
      </w:tr>
      <w:tr w:rsidR="00115DFA" w:rsidRPr="00115DFA" w14:paraId="0C4ECAB1" w14:textId="77777777">
        <w:trPr>
          <w:trHeight w:val="533"/>
        </w:trPr>
        <w:tc>
          <w:tcPr>
            <w:tcW w:w="3897" w:type="dxa"/>
            <w:shd w:val="clear" w:color="auto" w:fill="EEECE1"/>
            <w:vAlign w:val="center"/>
          </w:tcPr>
          <w:p w14:paraId="7D21E38F" w14:textId="77777777" w:rsidR="00115DFA" w:rsidRDefault="00115DFA" w:rsidP="00115DFA">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1823EC0C" w14:textId="77777777" w:rsidR="00115DFA" w:rsidRDefault="00115DFA" w:rsidP="00115DFA">
            <w:pPr>
              <w:jc w:val="center"/>
            </w:pPr>
          </w:p>
        </w:tc>
        <w:tc>
          <w:tcPr>
            <w:tcW w:w="944" w:type="dxa"/>
            <w:vAlign w:val="center"/>
          </w:tcPr>
          <w:p w14:paraId="35234F05" w14:textId="77777777" w:rsidR="00115DFA" w:rsidRDefault="00115DFA" w:rsidP="00115DFA">
            <w:pPr>
              <w:jc w:val="center"/>
            </w:pPr>
          </w:p>
        </w:tc>
        <w:tc>
          <w:tcPr>
            <w:tcW w:w="1177" w:type="dxa"/>
            <w:vAlign w:val="center"/>
          </w:tcPr>
          <w:p w14:paraId="269B314F" w14:textId="3BC58370" w:rsidR="00115DFA" w:rsidRDefault="00115DFA" w:rsidP="00115DFA">
            <w:pPr>
              <w:jc w:val="center"/>
            </w:pPr>
            <w:r>
              <w:t>√</w:t>
            </w:r>
          </w:p>
        </w:tc>
        <w:tc>
          <w:tcPr>
            <w:tcW w:w="3978" w:type="dxa"/>
            <w:vAlign w:val="center"/>
          </w:tcPr>
          <w:p w14:paraId="2ABF69E9" w14:textId="75707B1F" w:rsidR="00115DFA" w:rsidRPr="00115DFA" w:rsidRDefault="00115DFA" w:rsidP="00115DFA">
            <w:pPr>
              <w:jc w:val="center"/>
              <w:rPr>
                <w:color w:val="EE0000"/>
              </w:rPr>
            </w:pPr>
            <w:r w:rsidRPr="00115DFA">
              <w:rPr>
                <w:color w:val="EE0000"/>
                <w:rtl/>
              </w:rPr>
              <w:t>يجب توضيح 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115DFA" w14:paraId="4E4BF92F" w14:textId="77777777">
        <w:trPr>
          <w:trHeight w:val="453"/>
        </w:trPr>
        <w:tc>
          <w:tcPr>
            <w:tcW w:w="3897" w:type="dxa"/>
            <w:shd w:val="clear" w:color="auto" w:fill="EEECE1"/>
            <w:vAlign w:val="center"/>
          </w:tcPr>
          <w:p w14:paraId="45C2A0DF" w14:textId="77777777" w:rsidR="00115DFA" w:rsidRDefault="00115DFA" w:rsidP="00115DFA">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56A26A2B" w14:textId="651E0272" w:rsidR="00115DFA" w:rsidRDefault="00115DFA" w:rsidP="00115DFA">
            <w:pPr>
              <w:jc w:val="center"/>
            </w:pPr>
            <w:r>
              <w:t>√</w:t>
            </w:r>
          </w:p>
        </w:tc>
        <w:tc>
          <w:tcPr>
            <w:tcW w:w="944" w:type="dxa"/>
            <w:vAlign w:val="center"/>
          </w:tcPr>
          <w:p w14:paraId="2FCFE7B0" w14:textId="77777777" w:rsidR="00115DFA" w:rsidRDefault="00115DFA" w:rsidP="00115DFA">
            <w:pPr>
              <w:jc w:val="center"/>
            </w:pPr>
          </w:p>
        </w:tc>
        <w:tc>
          <w:tcPr>
            <w:tcW w:w="1177" w:type="dxa"/>
            <w:vAlign w:val="center"/>
          </w:tcPr>
          <w:p w14:paraId="55F80C46" w14:textId="77777777" w:rsidR="00115DFA" w:rsidRDefault="00115DFA" w:rsidP="00115DFA">
            <w:pPr>
              <w:jc w:val="center"/>
            </w:pPr>
          </w:p>
        </w:tc>
        <w:tc>
          <w:tcPr>
            <w:tcW w:w="3978" w:type="dxa"/>
            <w:vAlign w:val="center"/>
          </w:tcPr>
          <w:p w14:paraId="005815E1" w14:textId="77777777" w:rsidR="00115DFA" w:rsidRDefault="00115DFA" w:rsidP="00115DFA">
            <w:pPr>
              <w:jc w:val="center"/>
            </w:pPr>
          </w:p>
        </w:tc>
      </w:tr>
      <w:tr w:rsidR="00115DFA" w14:paraId="21CAC93C" w14:textId="77777777">
        <w:trPr>
          <w:trHeight w:val="453"/>
        </w:trPr>
        <w:tc>
          <w:tcPr>
            <w:tcW w:w="3897" w:type="dxa"/>
            <w:shd w:val="clear" w:color="auto" w:fill="EEECE1"/>
            <w:vAlign w:val="center"/>
          </w:tcPr>
          <w:p w14:paraId="53A34C80" w14:textId="77777777" w:rsidR="00115DFA" w:rsidRDefault="00115DFA" w:rsidP="00115DFA">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3ABABD37" w14:textId="77777777" w:rsidR="00115DFA" w:rsidRDefault="00115DFA" w:rsidP="00115DFA">
            <w:pPr>
              <w:jc w:val="center"/>
            </w:pPr>
          </w:p>
        </w:tc>
        <w:tc>
          <w:tcPr>
            <w:tcW w:w="944" w:type="dxa"/>
            <w:vAlign w:val="center"/>
          </w:tcPr>
          <w:p w14:paraId="28F9C458" w14:textId="77777777" w:rsidR="00115DFA" w:rsidRDefault="00115DFA" w:rsidP="00115DFA">
            <w:pPr>
              <w:jc w:val="center"/>
            </w:pPr>
          </w:p>
        </w:tc>
        <w:tc>
          <w:tcPr>
            <w:tcW w:w="1177" w:type="dxa"/>
            <w:vAlign w:val="center"/>
          </w:tcPr>
          <w:p w14:paraId="10EE23E3" w14:textId="691CDB3F" w:rsidR="00115DFA" w:rsidRDefault="00115DFA" w:rsidP="00115DFA">
            <w:pPr>
              <w:jc w:val="center"/>
            </w:pPr>
            <w:r>
              <w:t>√</w:t>
            </w:r>
          </w:p>
        </w:tc>
        <w:tc>
          <w:tcPr>
            <w:tcW w:w="3978" w:type="dxa"/>
            <w:vAlign w:val="center"/>
          </w:tcPr>
          <w:p w14:paraId="7CBF78CA" w14:textId="77777777" w:rsidR="00115DFA" w:rsidRDefault="00115DFA" w:rsidP="00115DFA">
            <w:pPr>
              <w:bidi/>
              <w:jc w:val="center"/>
              <w:rPr>
                <w:color w:val="FF0000"/>
              </w:rPr>
            </w:pPr>
            <w:r>
              <w:rPr>
                <w:color w:val="FF0000"/>
              </w:rPr>
              <w:t xml:space="preserve">: </w:t>
            </w:r>
            <w:r>
              <w:rPr>
                <w:rFonts w:hint="cs"/>
                <w:color w:val="FF0000"/>
                <w:rtl/>
              </w:rPr>
              <w:t>يجب تحديد مجتمع الدراسة وعينة الدراسة</w:t>
            </w:r>
          </w:p>
          <w:p w14:paraId="1AE36C9F" w14:textId="5889D68A" w:rsidR="00115DFA" w:rsidRDefault="00115DFA" w:rsidP="00115DFA">
            <w:pPr>
              <w:bidi/>
              <w:jc w:val="center"/>
            </w:pPr>
            <w:r>
              <w:rPr>
                <w:color w:val="FF0000"/>
              </w:rPr>
              <w:t xml:space="preserve">1. </w:t>
            </w:r>
            <w:r>
              <w:rPr>
                <w:rFonts w:hint="cs"/>
                <w:color w:val="FF0000"/>
                <w:rtl/>
              </w:rPr>
              <w:t>مجتمع الدراسة</w:t>
            </w:r>
            <w:r>
              <w:rPr>
                <w:color w:val="FF0000"/>
                <w:rtl/>
              </w:rPr>
              <w:t xml:space="preserve"> </w:t>
            </w:r>
            <w:r>
              <w:rPr>
                <w:color w:val="FF0000"/>
              </w:rPr>
              <w:t xml:space="preserve">(Population):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tl/>
              </w:rPr>
              <w:t xml:space="preserve"> </w:t>
            </w:r>
            <w:r>
              <w:rPr>
                <w:color w:val="FF0000"/>
              </w:rPr>
              <w:t xml:space="preserve">(Sample):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115DFA" w14:paraId="10D8E5A1" w14:textId="77777777">
        <w:trPr>
          <w:trHeight w:val="884"/>
        </w:trPr>
        <w:tc>
          <w:tcPr>
            <w:tcW w:w="3897" w:type="dxa"/>
            <w:shd w:val="clear" w:color="auto" w:fill="EEECE1"/>
            <w:vAlign w:val="center"/>
          </w:tcPr>
          <w:p w14:paraId="7B96C27C" w14:textId="77777777" w:rsidR="00115DFA" w:rsidRDefault="00115DFA" w:rsidP="00115DFA">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61AFF805" w14:textId="77777777" w:rsidR="00115DFA" w:rsidRDefault="00115DFA" w:rsidP="00115DFA">
            <w:pPr>
              <w:jc w:val="center"/>
            </w:pPr>
          </w:p>
        </w:tc>
        <w:tc>
          <w:tcPr>
            <w:tcW w:w="944" w:type="dxa"/>
            <w:vAlign w:val="center"/>
          </w:tcPr>
          <w:p w14:paraId="36CAC417" w14:textId="77777777" w:rsidR="00115DFA" w:rsidRDefault="00115DFA" w:rsidP="00115DFA">
            <w:pPr>
              <w:jc w:val="center"/>
            </w:pPr>
          </w:p>
        </w:tc>
        <w:tc>
          <w:tcPr>
            <w:tcW w:w="1177" w:type="dxa"/>
            <w:vAlign w:val="center"/>
          </w:tcPr>
          <w:p w14:paraId="1BD16BE4" w14:textId="098D4542" w:rsidR="00115DFA" w:rsidRDefault="00115DFA" w:rsidP="00115DFA">
            <w:pPr>
              <w:jc w:val="center"/>
            </w:pPr>
            <w:r>
              <w:t>√</w:t>
            </w:r>
          </w:p>
        </w:tc>
        <w:tc>
          <w:tcPr>
            <w:tcW w:w="3978" w:type="dxa"/>
            <w:vAlign w:val="center"/>
          </w:tcPr>
          <w:p w14:paraId="4C24D2E2" w14:textId="77777777" w:rsidR="00115DFA" w:rsidRPr="00115DFA" w:rsidRDefault="00115DFA" w:rsidP="00115DFA">
            <w:pPr>
              <w:bidi/>
              <w:jc w:val="center"/>
              <w:rPr>
                <w:color w:val="EE0000"/>
              </w:rPr>
            </w:pPr>
            <w:r w:rsidRPr="00115DFA">
              <w:rPr>
                <w:color w:val="EE0000"/>
              </w:rPr>
              <w:t xml:space="preserve">: </w:t>
            </w:r>
            <w:r w:rsidRPr="00115DFA">
              <w:rPr>
                <w:color w:val="EE0000"/>
                <w:rtl/>
              </w:rPr>
              <w:t>يجب ذكر المراجع التي اعتمد عليها الباحث وكتابتها بأسلوب</w:t>
            </w:r>
            <w:r w:rsidRPr="00115DFA">
              <w:rPr>
                <w:color w:val="EE0000"/>
              </w:rPr>
              <w:t xml:space="preserve"> APA.</w:t>
            </w:r>
          </w:p>
          <w:p w14:paraId="3BBB05C3" w14:textId="3F85DD81" w:rsidR="00115DFA" w:rsidRDefault="00115DFA" w:rsidP="00115DFA">
            <w:pPr>
              <w:bidi/>
              <w:jc w:val="center"/>
            </w:pPr>
            <w:r w:rsidRPr="00115DFA">
              <w:rPr>
                <w:color w:val="EE0000"/>
                <w:rtl/>
              </w:rPr>
              <w:t xml:space="preserve">يجب الالتزام بتوثيق جميع المراجع المستخدمة في متن البحث وفق أسلوب </w:t>
            </w:r>
            <w:r w:rsidRPr="00115DFA">
              <w:rPr>
                <w:b/>
                <w:bCs/>
                <w:color w:val="EE0000"/>
              </w:rPr>
              <w:t>APA</w:t>
            </w:r>
            <w:r w:rsidRPr="00115DFA">
              <w:rPr>
                <w:color w:val="EE0000"/>
                <w:rtl/>
              </w:rPr>
              <w:t xml:space="preserve">، مع التأكد من أن </w:t>
            </w:r>
            <w:r w:rsidRPr="00115DFA">
              <w:rPr>
                <w:b/>
                <w:bCs/>
                <w:color w:val="EE0000"/>
                <w:rtl/>
              </w:rPr>
              <w:t>عدد المراجع المذكورة في المتن يطابق تمامًا عدد المراجع المدرجة في قائمة المراجع</w:t>
            </w:r>
            <w:r w:rsidRPr="00115DFA">
              <w:rPr>
                <w:color w:val="EE0000"/>
                <w:rtl/>
              </w:rPr>
              <w:t>، بحيث لا يتم إدراج أي مرجع في القائمة لم يتم الاستشهاد به في المتن، ولا الاستشهاد بأي مرجع في المتن دون إدراجه في القائمة</w:t>
            </w:r>
            <w:r w:rsidRPr="00115DFA">
              <w:rPr>
                <w:color w:val="EE0000"/>
              </w:rPr>
              <w:t>.</w:t>
            </w:r>
          </w:p>
        </w:tc>
      </w:tr>
      <w:tr w:rsidR="00115DFA" w14:paraId="4273C358" w14:textId="77777777">
        <w:trPr>
          <w:trHeight w:val="1403"/>
        </w:trPr>
        <w:tc>
          <w:tcPr>
            <w:tcW w:w="3897" w:type="dxa"/>
            <w:shd w:val="clear" w:color="auto" w:fill="EEECE1"/>
            <w:vAlign w:val="center"/>
          </w:tcPr>
          <w:p w14:paraId="6BEE1885" w14:textId="77777777" w:rsidR="00115DFA" w:rsidRDefault="00115DFA" w:rsidP="00115DFA">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A0C68A7" w14:textId="77777777" w:rsidR="00115DFA" w:rsidRPr="00021365" w:rsidRDefault="00115DFA" w:rsidP="00115DFA">
            <w:pPr>
              <w:jc w:val="center"/>
            </w:pPr>
            <w:r w:rsidRPr="00021365">
              <w:rPr>
                <w:rFonts w:hint="cs"/>
                <w:rtl/>
              </w:rPr>
              <w:t>جهد مشكور</w:t>
            </w:r>
          </w:p>
          <w:p w14:paraId="4917BA1D" w14:textId="77777777" w:rsidR="00115DFA" w:rsidRPr="00021365" w:rsidRDefault="00115DFA" w:rsidP="00115DFA">
            <w:pPr>
              <w:jc w:val="center"/>
              <w:rPr>
                <w:rtl/>
              </w:rPr>
            </w:pPr>
            <w:r w:rsidRPr="00021365">
              <w:rPr>
                <w:rFonts w:hint="cs"/>
                <w:rtl/>
              </w:rPr>
              <w:t>إجراء التعديلات المذكورة لتحسين جودته ودقته العلمية</w:t>
            </w:r>
          </w:p>
          <w:p w14:paraId="282F87A6" w14:textId="77777777" w:rsidR="00115DFA" w:rsidRDefault="00115DFA" w:rsidP="00115DFA">
            <w:pPr>
              <w:jc w:val="center"/>
            </w:pPr>
          </w:p>
        </w:tc>
      </w:tr>
    </w:tbl>
    <w:p w14:paraId="6E19F137" w14:textId="77777777" w:rsidR="003266D7" w:rsidRDefault="00000000">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7447BA8C" wp14:editId="2F95F3BB">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3266D7">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810FAF"/>
    <w:multiLevelType w:val="multilevel"/>
    <w:tmpl w:val="A824E2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70397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6D7"/>
    <w:rsid w:val="00115DFA"/>
    <w:rsid w:val="001B54EE"/>
    <w:rsid w:val="002348F9"/>
    <w:rsid w:val="003266D7"/>
    <w:rsid w:val="004D2B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11FBF"/>
  <w15:docId w15:val="{E0830554-73FE-4715-A39C-02BA7CFDE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521</Words>
  <Characters>2972</Characters>
  <Application>Microsoft Office Word</Application>
  <DocSecurity>0</DocSecurity>
  <Lines>24</Lines>
  <Paragraphs>6</Paragraphs>
  <ScaleCrop>false</ScaleCrop>
  <Company/>
  <LinksUpToDate>false</LinksUpToDate>
  <CharactersWithSpaces>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2025-08-09T08:38:00Z</dcterms:created>
  <dcterms:modified xsi:type="dcterms:W3CDTF">2025-08-09T08:48:00Z</dcterms:modified>
</cp:coreProperties>
</file>