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606A5" w14:textId="77777777" w:rsidR="007A4BAF" w:rsidRPr="007434D6" w:rsidRDefault="007A4BAF" w:rsidP="007A4BAF">
      <w:pPr>
        <w:rPr>
          <w:rFonts w:cstheme="minorHAnsi"/>
          <w:b/>
          <w:bCs/>
          <w:sz w:val="28"/>
          <w:szCs w:val="28"/>
          <w:lang w:bidi="ar-EG"/>
        </w:rPr>
      </w:pPr>
      <w:r w:rsidRPr="007434D6">
        <w:rPr>
          <w:rFonts w:cstheme="minorHAnsi"/>
          <w:b/>
          <w:bCs/>
          <w:sz w:val="28"/>
          <w:szCs w:val="28"/>
          <w:rtl/>
          <w:lang w:bidi="ar-EG"/>
        </w:rPr>
        <w:t xml:space="preserve">جامعة </w:t>
      </w:r>
      <w:proofErr w:type="spellStart"/>
      <w:r w:rsidRPr="007434D6">
        <w:rPr>
          <w:rFonts w:cstheme="minorHAnsi"/>
          <w:b/>
          <w:bCs/>
          <w:sz w:val="28"/>
          <w:szCs w:val="28"/>
          <w:rtl/>
          <w:lang w:bidi="ar-EG"/>
        </w:rPr>
        <w:t>ميدأوشن</w:t>
      </w:r>
      <w:proofErr w:type="spellEnd"/>
      <w:r w:rsidRPr="007434D6">
        <w:rPr>
          <w:rFonts w:cstheme="minorHAnsi"/>
          <w:b/>
          <w:bCs/>
          <w:sz w:val="28"/>
          <w:szCs w:val="28"/>
          <w:rtl/>
          <w:lang w:bidi="ar-EG"/>
        </w:rPr>
        <w:t xml:space="preserve"> </w:t>
      </w:r>
    </w:p>
    <w:p w14:paraId="3F89ABC0" w14:textId="77777777" w:rsidR="007A4BAF" w:rsidRPr="007434D6" w:rsidRDefault="007A4BAF" w:rsidP="007A4BAF">
      <w:pPr>
        <w:rPr>
          <w:rFonts w:cstheme="minorHAnsi"/>
          <w:b/>
          <w:bCs/>
          <w:sz w:val="28"/>
          <w:szCs w:val="28"/>
          <w:rtl/>
          <w:lang w:bidi="ar-EG"/>
        </w:rPr>
      </w:pPr>
      <w:r w:rsidRPr="007434D6">
        <w:rPr>
          <w:rFonts w:cstheme="minorHAnsi"/>
          <w:b/>
          <w:bCs/>
          <w:noProof/>
          <w:sz w:val="28"/>
          <w:szCs w:val="28"/>
        </w:rPr>
        <w:drawing>
          <wp:anchor distT="0" distB="0" distL="114300" distR="114300" simplePos="0" relativeHeight="251659264" behindDoc="0" locked="0" layoutInCell="1" allowOverlap="1" wp14:anchorId="6E938E15" wp14:editId="2DBEB93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434D6">
        <w:rPr>
          <w:rFonts w:cstheme="minorHAnsi"/>
          <w:b/>
          <w:bCs/>
          <w:sz w:val="28"/>
          <w:szCs w:val="28"/>
          <w:lang w:bidi="ar-EG"/>
        </w:rPr>
        <w:t xml:space="preserve">    </w:t>
      </w:r>
      <w:r w:rsidRPr="007434D6">
        <w:rPr>
          <w:rFonts w:cstheme="minorHAnsi"/>
          <w:b/>
          <w:bCs/>
          <w:sz w:val="28"/>
          <w:szCs w:val="28"/>
          <w:rtl/>
          <w:lang w:bidi="ar-EG"/>
        </w:rPr>
        <w:t xml:space="preserve">كلية الإدارة </w:t>
      </w:r>
    </w:p>
    <w:p w14:paraId="1F8ECD5A" w14:textId="77777777" w:rsidR="007A4BAF" w:rsidRPr="007434D6" w:rsidRDefault="007A4BAF" w:rsidP="007A4BAF">
      <w:pPr>
        <w:rPr>
          <w:rFonts w:cstheme="minorHAnsi"/>
          <w:sz w:val="28"/>
          <w:szCs w:val="28"/>
          <w:rtl/>
          <w:lang w:bidi="ar-EG"/>
        </w:rPr>
      </w:pPr>
      <w:r w:rsidRPr="007434D6">
        <w:rPr>
          <w:rFonts w:cstheme="minorHAnsi"/>
          <w:b/>
          <w:bCs/>
          <w:sz w:val="28"/>
          <w:szCs w:val="28"/>
          <w:rtl/>
          <w:lang w:bidi="ar-EG"/>
        </w:rPr>
        <w:t>قسم / إدارة المشاريع</w:t>
      </w:r>
    </w:p>
    <w:p w14:paraId="4468BF0D" w14:textId="77777777" w:rsidR="007A4BAF" w:rsidRPr="007434D6" w:rsidRDefault="007A4BAF" w:rsidP="007A4BAF">
      <w:pPr>
        <w:rPr>
          <w:rFonts w:cstheme="minorHAnsi"/>
          <w:sz w:val="28"/>
          <w:szCs w:val="28"/>
          <w:rtl/>
          <w:lang w:bidi="ar-EG"/>
        </w:rPr>
      </w:pPr>
    </w:p>
    <w:p w14:paraId="017628E6" w14:textId="77777777" w:rsidR="007A4BAF" w:rsidRDefault="007A4BAF" w:rsidP="007A4BAF">
      <w:pPr>
        <w:rPr>
          <w:rFonts w:cstheme="minorHAnsi"/>
          <w:sz w:val="28"/>
          <w:szCs w:val="28"/>
          <w:rtl/>
          <w:lang w:bidi="ar-EG"/>
        </w:rPr>
      </w:pPr>
    </w:p>
    <w:p w14:paraId="2D0BA47F" w14:textId="77777777" w:rsidR="007A4BAF" w:rsidRDefault="007A4BAF" w:rsidP="007A4BAF">
      <w:pPr>
        <w:rPr>
          <w:rFonts w:cstheme="minorHAnsi"/>
          <w:sz w:val="28"/>
          <w:szCs w:val="28"/>
          <w:rtl/>
          <w:lang w:bidi="ar-EG"/>
        </w:rPr>
      </w:pPr>
    </w:p>
    <w:p w14:paraId="32B264AB" w14:textId="77777777" w:rsidR="007A4BAF" w:rsidRPr="007434D6" w:rsidRDefault="007A4BAF" w:rsidP="007A4BAF">
      <w:pPr>
        <w:rPr>
          <w:rFonts w:cstheme="minorHAnsi"/>
          <w:sz w:val="28"/>
          <w:szCs w:val="28"/>
          <w:rtl/>
          <w:lang w:bidi="ar-EG"/>
        </w:rPr>
      </w:pPr>
    </w:p>
    <w:p w14:paraId="00CCD2DF" w14:textId="77777777" w:rsidR="007A4BAF" w:rsidRPr="007434D6" w:rsidRDefault="007A4BAF" w:rsidP="007A4BAF">
      <w:pPr>
        <w:rPr>
          <w:rFonts w:cstheme="minorHAnsi"/>
          <w:sz w:val="28"/>
          <w:szCs w:val="28"/>
          <w:rtl/>
          <w:lang w:bidi="ar-EG"/>
        </w:rPr>
      </w:pPr>
    </w:p>
    <w:p w14:paraId="4CC26F91" w14:textId="77777777" w:rsidR="007A4BAF" w:rsidRPr="007434D6" w:rsidRDefault="007A4BAF" w:rsidP="007A4BAF">
      <w:pPr>
        <w:jc w:val="center"/>
        <w:rPr>
          <w:rFonts w:cstheme="minorHAnsi"/>
          <w:sz w:val="28"/>
          <w:szCs w:val="28"/>
          <w:rtl/>
          <w:lang w:bidi="ar-EG"/>
        </w:rPr>
      </w:pPr>
      <w:r w:rsidRPr="007434D6">
        <w:rPr>
          <w:rFonts w:cstheme="minorHAnsi"/>
          <w:sz w:val="28"/>
          <w:szCs w:val="28"/>
          <w:rtl/>
          <w:lang w:bidi="ar-EG"/>
        </w:rPr>
        <w:t>التحديات والفرص التي تواجه ممارسي العلاقات العامة في المملكة العربية السعودية</w:t>
      </w:r>
    </w:p>
    <w:p w14:paraId="5A3EF8DC" w14:textId="77777777" w:rsidR="007A4BAF" w:rsidRPr="007434D6" w:rsidRDefault="007A4BAF" w:rsidP="007A4BAF">
      <w:pPr>
        <w:rPr>
          <w:rFonts w:cstheme="minorHAnsi"/>
          <w:sz w:val="28"/>
          <w:szCs w:val="28"/>
          <w:rtl/>
          <w:lang w:bidi="ar-EG"/>
        </w:rPr>
      </w:pPr>
    </w:p>
    <w:p w14:paraId="3CDE0230" w14:textId="77777777" w:rsidR="007A4BAF" w:rsidRPr="007434D6" w:rsidRDefault="007A4BAF" w:rsidP="007A4BAF">
      <w:pPr>
        <w:rPr>
          <w:rFonts w:cstheme="minorHAnsi"/>
          <w:sz w:val="28"/>
          <w:szCs w:val="28"/>
          <w:rtl/>
          <w:lang w:bidi="ar-EG"/>
        </w:rPr>
      </w:pPr>
    </w:p>
    <w:p w14:paraId="2C06C55A" w14:textId="77777777" w:rsidR="007A4BAF" w:rsidRPr="007434D6" w:rsidRDefault="007A4BAF" w:rsidP="007A4BAF">
      <w:pPr>
        <w:rPr>
          <w:rFonts w:cstheme="minorHAnsi"/>
          <w:sz w:val="28"/>
          <w:szCs w:val="28"/>
          <w:rtl/>
          <w:lang w:bidi="ar-EG"/>
        </w:rPr>
      </w:pPr>
    </w:p>
    <w:p w14:paraId="1ACDE657" w14:textId="77777777" w:rsidR="007A4BAF" w:rsidRPr="007434D6" w:rsidRDefault="007A4BAF" w:rsidP="007A4BAF">
      <w:pPr>
        <w:rPr>
          <w:rFonts w:cstheme="minorHAnsi"/>
          <w:sz w:val="28"/>
          <w:szCs w:val="28"/>
          <w:rtl/>
          <w:lang w:bidi="ar-EG"/>
        </w:rPr>
      </w:pPr>
    </w:p>
    <w:p w14:paraId="680A4682" w14:textId="77777777" w:rsidR="007A4BAF" w:rsidRPr="007434D6" w:rsidRDefault="007A4BAF" w:rsidP="007A4BAF">
      <w:pPr>
        <w:rPr>
          <w:rFonts w:cstheme="minorHAnsi"/>
          <w:b/>
          <w:bCs/>
          <w:sz w:val="28"/>
          <w:szCs w:val="28"/>
          <w:rtl/>
          <w:lang w:bidi="ar-EG"/>
        </w:rPr>
      </w:pPr>
    </w:p>
    <w:p w14:paraId="6D3FDE30" w14:textId="77777777" w:rsidR="007A4BAF" w:rsidRPr="007434D6" w:rsidRDefault="007A4BAF" w:rsidP="007A4BAF">
      <w:pPr>
        <w:jc w:val="center"/>
        <w:rPr>
          <w:rFonts w:cstheme="minorHAnsi"/>
          <w:b/>
          <w:bCs/>
          <w:sz w:val="28"/>
          <w:szCs w:val="28"/>
          <w:rtl/>
        </w:rPr>
      </w:pPr>
      <w:r w:rsidRPr="007434D6">
        <w:rPr>
          <w:rFonts w:cstheme="minorHAnsi"/>
          <w:b/>
          <w:bCs/>
          <w:sz w:val="28"/>
          <w:szCs w:val="28"/>
          <w:rtl/>
          <w:lang w:bidi="ar-EG"/>
        </w:rPr>
        <w:t>إعداد الطالب/</w:t>
      </w:r>
      <w:r w:rsidRPr="007434D6">
        <w:rPr>
          <w:rFonts w:cstheme="minorHAnsi"/>
          <w:b/>
          <w:bCs/>
          <w:sz w:val="28"/>
          <w:szCs w:val="28"/>
          <w:rtl/>
        </w:rPr>
        <w:t xml:space="preserve">روان احمد </w:t>
      </w:r>
      <w:proofErr w:type="spellStart"/>
      <w:r w:rsidRPr="007434D6">
        <w:rPr>
          <w:rFonts w:cstheme="minorHAnsi"/>
          <w:b/>
          <w:bCs/>
          <w:sz w:val="28"/>
          <w:szCs w:val="28"/>
          <w:rtl/>
        </w:rPr>
        <w:t>أبوزحره</w:t>
      </w:r>
      <w:proofErr w:type="spellEnd"/>
    </w:p>
    <w:p w14:paraId="463BC608" w14:textId="77777777" w:rsidR="007A4BAF" w:rsidRPr="007434D6" w:rsidRDefault="007A4BAF" w:rsidP="007A4BAF">
      <w:pPr>
        <w:jc w:val="center"/>
        <w:rPr>
          <w:rFonts w:cstheme="minorHAnsi"/>
          <w:b/>
          <w:bCs/>
          <w:sz w:val="28"/>
          <w:szCs w:val="28"/>
          <w:rtl/>
          <w:lang w:bidi="ar-EG"/>
        </w:rPr>
      </w:pPr>
    </w:p>
    <w:p w14:paraId="7E28FEA3" w14:textId="77777777" w:rsidR="007A4BAF" w:rsidRPr="007434D6" w:rsidRDefault="007A4BAF" w:rsidP="007A4BAF">
      <w:pPr>
        <w:jc w:val="center"/>
        <w:rPr>
          <w:rFonts w:cstheme="minorHAnsi"/>
          <w:b/>
          <w:bCs/>
          <w:sz w:val="28"/>
          <w:szCs w:val="28"/>
          <w:rtl/>
          <w:lang w:bidi="ar-EG"/>
        </w:rPr>
      </w:pPr>
    </w:p>
    <w:p w14:paraId="05BDBC56" w14:textId="77777777" w:rsidR="007A4BAF" w:rsidRPr="007434D6" w:rsidRDefault="007A4BAF" w:rsidP="007A4BAF">
      <w:pPr>
        <w:jc w:val="center"/>
        <w:rPr>
          <w:rFonts w:cstheme="minorHAnsi"/>
          <w:b/>
          <w:bCs/>
          <w:sz w:val="28"/>
          <w:szCs w:val="28"/>
          <w:rtl/>
          <w:lang w:bidi="ar-EG"/>
        </w:rPr>
      </w:pPr>
    </w:p>
    <w:p w14:paraId="5AEEF24D" w14:textId="77777777" w:rsidR="007A4BAF" w:rsidRPr="007434D6" w:rsidRDefault="007A4BAF" w:rsidP="007A4BAF">
      <w:pPr>
        <w:jc w:val="center"/>
        <w:rPr>
          <w:rFonts w:cstheme="minorHAnsi"/>
          <w:b/>
          <w:bCs/>
          <w:sz w:val="28"/>
          <w:szCs w:val="28"/>
          <w:rtl/>
          <w:lang w:bidi="ar-EG"/>
        </w:rPr>
      </w:pPr>
      <w:r w:rsidRPr="007434D6">
        <w:rPr>
          <w:rFonts w:cstheme="minorHAnsi"/>
          <w:b/>
          <w:bCs/>
          <w:sz w:val="28"/>
          <w:szCs w:val="28"/>
          <w:rtl/>
          <w:lang w:bidi="ar-EG"/>
        </w:rPr>
        <w:t>إشراف/</w:t>
      </w:r>
    </w:p>
    <w:p w14:paraId="1BD2639E" w14:textId="77777777" w:rsidR="007A4BAF" w:rsidRPr="007434D6" w:rsidRDefault="007A4BAF" w:rsidP="007A4BAF">
      <w:pPr>
        <w:jc w:val="center"/>
        <w:rPr>
          <w:rFonts w:cstheme="minorHAnsi"/>
          <w:b/>
          <w:bCs/>
          <w:sz w:val="28"/>
          <w:szCs w:val="28"/>
          <w:rtl/>
          <w:lang w:bidi="ar-EG"/>
        </w:rPr>
      </w:pPr>
      <w:proofErr w:type="spellStart"/>
      <w:r w:rsidRPr="007434D6">
        <w:rPr>
          <w:rFonts w:cstheme="minorHAnsi"/>
          <w:b/>
          <w:bCs/>
          <w:sz w:val="28"/>
          <w:szCs w:val="28"/>
          <w:rtl/>
          <w:lang w:bidi="ar-EG"/>
        </w:rPr>
        <w:t>د.الفيصل</w:t>
      </w:r>
      <w:proofErr w:type="spellEnd"/>
      <w:r w:rsidRPr="007434D6">
        <w:rPr>
          <w:rFonts w:cstheme="minorHAnsi"/>
          <w:b/>
          <w:bCs/>
          <w:sz w:val="28"/>
          <w:szCs w:val="28"/>
          <w:rtl/>
          <w:lang w:bidi="ar-EG"/>
        </w:rPr>
        <w:t xml:space="preserve"> عبد الحميد</w:t>
      </w:r>
      <w:r w:rsidRPr="007434D6">
        <w:rPr>
          <w:rFonts w:cstheme="minorHAnsi"/>
          <w:b/>
          <w:bCs/>
          <w:sz w:val="28"/>
          <w:szCs w:val="28"/>
          <w:rtl/>
          <w:lang w:bidi="ar-EG"/>
        </w:rPr>
        <w:br/>
      </w:r>
      <w:proofErr w:type="spellStart"/>
      <w:r w:rsidRPr="007434D6">
        <w:rPr>
          <w:rFonts w:cstheme="minorHAnsi"/>
          <w:b/>
          <w:bCs/>
          <w:sz w:val="28"/>
          <w:szCs w:val="28"/>
          <w:rtl/>
          <w:lang w:bidi="ar-EG"/>
        </w:rPr>
        <w:t>د.فايز</w:t>
      </w:r>
      <w:proofErr w:type="spellEnd"/>
      <w:r w:rsidRPr="007434D6">
        <w:rPr>
          <w:rFonts w:cstheme="minorHAnsi"/>
          <w:b/>
          <w:bCs/>
          <w:sz w:val="28"/>
          <w:szCs w:val="28"/>
          <w:rtl/>
          <w:lang w:bidi="ar-EG"/>
        </w:rPr>
        <w:t xml:space="preserve"> جراد</w:t>
      </w:r>
    </w:p>
    <w:p w14:paraId="71447099" w14:textId="77777777" w:rsidR="007A4BAF" w:rsidRPr="007434D6" w:rsidRDefault="007A4BAF" w:rsidP="007A4BAF">
      <w:pPr>
        <w:jc w:val="center"/>
        <w:rPr>
          <w:rFonts w:cstheme="minorHAnsi"/>
          <w:b/>
          <w:bCs/>
          <w:sz w:val="28"/>
          <w:szCs w:val="28"/>
          <w:rtl/>
          <w:lang w:bidi="ar-EG"/>
        </w:rPr>
      </w:pPr>
    </w:p>
    <w:p w14:paraId="69A0935E" w14:textId="77777777" w:rsidR="007A4BAF" w:rsidRPr="007434D6" w:rsidRDefault="007A4BAF" w:rsidP="007A4BAF">
      <w:pPr>
        <w:jc w:val="center"/>
        <w:rPr>
          <w:rFonts w:cstheme="minorHAnsi"/>
          <w:b/>
          <w:bCs/>
          <w:sz w:val="28"/>
          <w:szCs w:val="28"/>
          <w:rtl/>
          <w:lang w:bidi="ar-EG"/>
        </w:rPr>
      </w:pPr>
    </w:p>
    <w:p w14:paraId="50426BAB" w14:textId="77777777" w:rsidR="007A4BAF" w:rsidRPr="007434D6" w:rsidRDefault="007A4BAF" w:rsidP="007A4BAF">
      <w:pPr>
        <w:jc w:val="center"/>
        <w:rPr>
          <w:rFonts w:cstheme="minorHAnsi"/>
          <w:b/>
          <w:bCs/>
          <w:sz w:val="28"/>
          <w:szCs w:val="28"/>
          <w:rtl/>
          <w:lang w:bidi="ar-EG"/>
        </w:rPr>
      </w:pPr>
      <w:r w:rsidRPr="007434D6">
        <w:rPr>
          <w:rFonts w:cstheme="minorHAnsi"/>
          <w:b/>
          <w:bCs/>
          <w:sz w:val="28"/>
          <w:szCs w:val="28"/>
          <w:rtl/>
          <w:lang w:bidi="ar-EG"/>
        </w:rPr>
        <w:t>العام الدراسي:</w:t>
      </w:r>
    </w:p>
    <w:p w14:paraId="1F2955E4" w14:textId="77777777" w:rsidR="007A4BAF" w:rsidRPr="007434D6" w:rsidRDefault="007A4BAF" w:rsidP="007A4BAF">
      <w:pPr>
        <w:jc w:val="center"/>
        <w:rPr>
          <w:rFonts w:cstheme="minorHAnsi"/>
          <w:b/>
          <w:bCs/>
          <w:sz w:val="28"/>
          <w:szCs w:val="28"/>
          <w:rtl/>
          <w:lang w:bidi="ar-EG"/>
        </w:rPr>
      </w:pPr>
      <w:r w:rsidRPr="007434D6">
        <w:rPr>
          <w:rFonts w:cstheme="minorHAnsi"/>
          <w:b/>
          <w:bCs/>
          <w:sz w:val="28"/>
          <w:szCs w:val="28"/>
          <w:rtl/>
          <w:lang w:bidi="ar-EG"/>
        </w:rPr>
        <w:t>2024</w:t>
      </w:r>
    </w:p>
    <w:p w14:paraId="0FD0CC58" w14:textId="77777777" w:rsidR="007A4BAF" w:rsidRDefault="007A4BAF" w:rsidP="007A4BAF">
      <w:pPr>
        <w:jc w:val="center"/>
        <w:rPr>
          <w:rFonts w:cstheme="minorHAnsi"/>
          <w:b/>
          <w:bCs/>
          <w:sz w:val="28"/>
          <w:szCs w:val="28"/>
          <w:rtl/>
          <w:lang w:bidi="ar-EG"/>
        </w:rPr>
      </w:pPr>
    </w:p>
    <w:p w14:paraId="583C0E81" w14:textId="77777777" w:rsidR="007A4BAF" w:rsidRPr="007434D6" w:rsidRDefault="007A4BAF" w:rsidP="007A4BAF">
      <w:pPr>
        <w:jc w:val="center"/>
        <w:rPr>
          <w:rFonts w:cstheme="minorHAnsi"/>
          <w:b/>
          <w:bCs/>
          <w:sz w:val="28"/>
          <w:szCs w:val="28"/>
          <w:rtl/>
          <w:lang w:bidi="ar-EG"/>
        </w:rPr>
      </w:pPr>
    </w:p>
    <w:p w14:paraId="13055018" w14:textId="77777777" w:rsidR="007A4BAF" w:rsidRPr="007434D6" w:rsidRDefault="007A4BAF" w:rsidP="007A4BAF">
      <w:pPr>
        <w:rPr>
          <w:rFonts w:cstheme="minorHAnsi"/>
          <w:sz w:val="28"/>
          <w:szCs w:val="28"/>
          <w:u w:val="single"/>
          <w:lang w:bidi="ar-EG"/>
        </w:rPr>
      </w:pPr>
      <w:r w:rsidRPr="007434D6">
        <w:rPr>
          <w:rFonts w:cstheme="minorHAnsi"/>
          <w:sz w:val="28"/>
          <w:szCs w:val="28"/>
          <w:u w:val="single"/>
          <w:rtl/>
          <w:lang w:bidi="ar-EG"/>
        </w:rPr>
        <w:t xml:space="preserve">فهرس </w:t>
      </w:r>
      <w:proofErr w:type="spellStart"/>
      <w:r w:rsidRPr="007434D6">
        <w:rPr>
          <w:rFonts w:cstheme="minorHAnsi"/>
          <w:sz w:val="28"/>
          <w:szCs w:val="28"/>
          <w:u w:val="single"/>
          <w:rtl/>
          <w:lang w:bidi="ar-EG"/>
        </w:rPr>
        <w:t>المحتوىات</w:t>
      </w:r>
      <w:proofErr w:type="spellEnd"/>
      <w:r w:rsidRPr="007434D6">
        <w:rPr>
          <w:rFonts w:cstheme="minorHAnsi"/>
          <w:sz w:val="28"/>
          <w:szCs w:val="28"/>
          <w:u w:val="single"/>
          <w:rtl/>
          <w:lang w:bidi="ar-EG"/>
        </w:rPr>
        <w:t>:</w:t>
      </w:r>
    </w:p>
    <w:sdt>
      <w:sdtPr>
        <w:rPr>
          <w:rFonts w:asciiTheme="minorHAnsi" w:eastAsiaTheme="minorHAnsi" w:hAnsiTheme="minorHAnsi" w:cstheme="minorHAnsi"/>
          <w:color w:val="auto"/>
          <w:sz w:val="28"/>
          <w:szCs w:val="28"/>
          <w:rtl/>
          <w14:ligatures w14:val="standardContextual"/>
        </w:rPr>
        <w:id w:val="-2109803987"/>
        <w:docPartObj>
          <w:docPartGallery w:val="Table of Contents"/>
          <w:docPartUnique/>
        </w:docPartObj>
      </w:sdtPr>
      <w:sdtEndPr>
        <w:rPr>
          <w:b/>
          <w:bCs/>
          <w:noProof/>
        </w:rPr>
      </w:sdtEndPr>
      <w:sdtContent>
        <w:p w14:paraId="4DDE6B68" w14:textId="77777777" w:rsidR="007A4BAF" w:rsidRPr="007434D6" w:rsidRDefault="007A4BAF" w:rsidP="007A4BAF">
          <w:pPr>
            <w:pStyle w:val="TOCHeading"/>
            <w:rPr>
              <w:rFonts w:asciiTheme="minorHAnsi" w:hAnsiTheme="minorHAnsi" w:cstheme="minorHAnsi"/>
              <w:sz w:val="28"/>
              <w:szCs w:val="28"/>
            </w:rPr>
          </w:pPr>
        </w:p>
        <w:p w14:paraId="68CB4195"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r w:rsidRPr="007434D6">
            <w:rPr>
              <w:rFonts w:cstheme="minorHAnsi"/>
              <w:sz w:val="28"/>
              <w:szCs w:val="28"/>
            </w:rPr>
            <w:fldChar w:fldCharType="begin"/>
          </w:r>
          <w:r w:rsidRPr="007434D6">
            <w:rPr>
              <w:rFonts w:cstheme="minorHAnsi"/>
              <w:sz w:val="28"/>
              <w:szCs w:val="28"/>
            </w:rPr>
            <w:instrText xml:space="preserve"> TOC \o "1-3" \h \z \u </w:instrText>
          </w:r>
          <w:r w:rsidRPr="007434D6">
            <w:rPr>
              <w:rFonts w:cstheme="minorHAnsi"/>
              <w:sz w:val="28"/>
              <w:szCs w:val="28"/>
            </w:rPr>
            <w:fldChar w:fldCharType="separate"/>
          </w:r>
          <w:hyperlink w:anchor="_Toc181622975" w:history="1">
            <w:r w:rsidRPr="007434D6">
              <w:rPr>
                <w:rStyle w:val="Hyperlink"/>
                <w:rFonts w:cstheme="minorHAnsi"/>
                <w:noProof/>
                <w:sz w:val="28"/>
                <w:szCs w:val="28"/>
                <w:rtl/>
                <w:lang w:bidi="ar-EG"/>
              </w:rPr>
              <w:t>قائمة الجداول :</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Toc181622975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w:t>
            </w:r>
            <w:r w:rsidRPr="007434D6">
              <w:rPr>
                <w:rFonts w:cstheme="minorHAnsi"/>
                <w:noProof/>
                <w:webHidden/>
                <w:sz w:val="28"/>
                <w:szCs w:val="28"/>
                <w:rtl/>
              </w:rPr>
              <w:fldChar w:fldCharType="end"/>
            </w:r>
          </w:hyperlink>
        </w:p>
        <w:p w14:paraId="589FD1EF"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76" w:history="1">
            <w:r w:rsidRPr="007434D6">
              <w:rPr>
                <w:rStyle w:val="Hyperlink"/>
                <w:rFonts w:cstheme="minorHAnsi"/>
                <w:noProof/>
                <w:sz w:val="28"/>
                <w:szCs w:val="28"/>
                <w:rtl/>
                <w:lang w:bidi="ar-EG"/>
              </w:rPr>
              <w:t>فهرس الأشكال:</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Toc181622976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4</w:t>
            </w:r>
            <w:r w:rsidRPr="007434D6">
              <w:rPr>
                <w:rFonts w:cstheme="minorHAnsi"/>
                <w:noProof/>
                <w:webHidden/>
                <w:sz w:val="28"/>
                <w:szCs w:val="28"/>
                <w:rtl/>
              </w:rPr>
              <w:fldChar w:fldCharType="end"/>
            </w:r>
          </w:hyperlink>
        </w:p>
        <w:p w14:paraId="0645B1BE"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77" w:history="1">
            <w:r w:rsidRPr="007434D6">
              <w:rPr>
                <w:rStyle w:val="Hyperlink"/>
                <w:rFonts w:cstheme="minorHAnsi"/>
                <w:noProof/>
                <w:sz w:val="28"/>
                <w:szCs w:val="28"/>
                <w:rtl/>
                <w:lang w:bidi="ar-EG"/>
              </w:rPr>
              <w:t>المستخلص :</w:t>
            </w:r>
            <w:r w:rsidRPr="007434D6">
              <w:rPr>
                <w:rStyle w:val="Hyperlink"/>
                <w:rFonts w:cstheme="minorHAnsi"/>
                <w:noProof/>
                <w:sz w:val="28"/>
                <w:szCs w:val="28"/>
              </w:rPr>
              <w:t>Abstract</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Toc181622977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5</w:t>
            </w:r>
            <w:r w:rsidRPr="007434D6">
              <w:rPr>
                <w:rFonts w:cstheme="minorHAnsi"/>
                <w:noProof/>
                <w:webHidden/>
                <w:sz w:val="28"/>
                <w:szCs w:val="28"/>
                <w:rtl/>
              </w:rPr>
              <w:fldChar w:fldCharType="end"/>
            </w:r>
          </w:hyperlink>
        </w:p>
        <w:p w14:paraId="3AC0796D" w14:textId="77777777" w:rsidR="007A4BAF" w:rsidRPr="007434D6" w:rsidRDefault="007A4BAF" w:rsidP="007A4BAF">
          <w:pPr>
            <w:pStyle w:val="TOC2"/>
            <w:tabs>
              <w:tab w:val="left" w:pos="440"/>
              <w:tab w:val="right" w:leader="dot" w:pos="8822"/>
            </w:tabs>
            <w:bidi/>
            <w:rPr>
              <w:rFonts w:cstheme="minorHAnsi"/>
              <w:noProof/>
              <w:kern w:val="2"/>
              <w:sz w:val="28"/>
              <w:szCs w:val="28"/>
              <w:rtl/>
              <w14:ligatures w14:val="standardContextual"/>
            </w:rPr>
          </w:pPr>
          <w:hyperlink w:anchor="_Toc181622978" w:history="1">
            <w:r w:rsidRPr="007434D6">
              <w:rPr>
                <w:rStyle w:val="Hyperlink"/>
                <w:rFonts w:eastAsia="Times New Roman" w:cstheme="minorHAnsi"/>
                <w:noProof/>
                <w:sz w:val="28"/>
                <w:szCs w:val="28"/>
              </w:rPr>
              <w:t>1.</w:t>
            </w:r>
            <w:r w:rsidRPr="007434D6">
              <w:rPr>
                <w:rFonts w:cstheme="minorHAnsi"/>
                <w:noProof/>
                <w:kern w:val="2"/>
                <w:sz w:val="28"/>
                <w:szCs w:val="28"/>
                <w:rtl/>
                <w14:ligatures w14:val="standardContextual"/>
              </w:rPr>
              <w:tab/>
            </w:r>
            <w:r w:rsidRPr="007434D6">
              <w:rPr>
                <w:rStyle w:val="Hyperlink"/>
                <w:rFonts w:eastAsia="Times New Roman" w:cstheme="minorHAnsi"/>
                <w:b/>
                <w:bCs/>
                <w:noProof/>
                <w:sz w:val="28"/>
                <w:szCs w:val="28"/>
                <w:rtl/>
              </w:rPr>
              <w:t>الشكل 1</w:t>
            </w:r>
            <w:r w:rsidRPr="007434D6">
              <w:rPr>
                <w:rStyle w:val="Hyperlink"/>
                <w:rFonts w:eastAsia="Times New Roman" w:cstheme="minorHAnsi"/>
                <w:b/>
                <w:bCs/>
                <w:noProof/>
                <w:sz w:val="28"/>
                <w:szCs w:val="28"/>
              </w:rPr>
              <w:t>:</w:t>
            </w:r>
            <w:r w:rsidRPr="007434D6">
              <w:rPr>
                <w:rStyle w:val="Hyperlink"/>
                <w:rFonts w:eastAsia="Times New Roman" w:cstheme="minorHAnsi"/>
                <w:noProof/>
                <w:sz w:val="28"/>
                <w:szCs w:val="28"/>
              </w:rPr>
              <w:t xml:space="preserve"> </w:t>
            </w:r>
            <w:r w:rsidRPr="007434D6">
              <w:rPr>
                <w:rStyle w:val="Hyperlink"/>
                <w:rFonts w:eastAsia="Times New Roman" w:cstheme="minorHAnsi"/>
                <w:b/>
                <w:bCs/>
                <w:noProof/>
                <w:sz w:val="28"/>
                <w:szCs w:val="28"/>
                <w:rtl/>
              </w:rPr>
              <w:t>نموذج الاستبيان المستخدم في الدراسة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Toc181622978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5</w:t>
            </w:r>
            <w:r w:rsidRPr="007434D6">
              <w:rPr>
                <w:rFonts w:cstheme="minorHAnsi"/>
                <w:noProof/>
                <w:webHidden/>
                <w:sz w:val="28"/>
                <w:szCs w:val="28"/>
                <w:rtl/>
              </w:rPr>
              <w:fldChar w:fldCharType="end"/>
            </w:r>
          </w:hyperlink>
        </w:p>
        <w:p w14:paraId="04FF154E"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79" w:history="1">
            <w:r w:rsidRPr="007434D6">
              <w:rPr>
                <w:rStyle w:val="Hyperlink"/>
                <w:rFonts w:eastAsia="Times New Roman" w:cstheme="minorHAnsi"/>
                <w:b/>
                <w:bCs/>
                <w:noProof/>
                <w:sz w:val="28"/>
                <w:szCs w:val="28"/>
                <w:rtl/>
              </w:rPr>
              <w:t>نتائج قائمة الجداول</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Toc181622979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5</w:t>
            </w:r>
            <w:r w:rsidRPr="007434D6">
              <w:rPr>
                <w:rFonts w:cstheme="minorHAnsi"/>
                <w:noProof/>
                <w:webHidden/>
                <w:sz w:val="28"/>
                <w:szCs w:val="28"/>
                <w:rtl/>
              </w:rPr>
              <w:fldChar w:fldCharType="end"/>
            </w:r>
          </w:hyperlink>
        </w:p>
        <w:p w14:paraId="48E1087C"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80" w:history="1">
            <w:r w:rsidRPr="007434D6">
              <w:rPr>
                <w:rStyle w:val="Hyperlink"/>
                <w:rFonts w:cstheme="minorHAnsi"/>
                <w:b/>
                <w:bCs/>
                <w:noProof/>
                <w:sz w:val="28"/>
                <w:szCs w:val="28"/>
                <w:rtl/>
              </w:rPr>
              <w:t>الفصل الأول</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Toc181622980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6</w:t>
            </w:r>
            <w:r w:rsidRPr="007434D6">
              <w:rPr>
                <w:rFonts w:cstheme="minorHAnsi"/>
                <w:noProof/>
                <w:webHidden/>
                <w:sz w:val="28"/>
                <w:szCs w:val="28"/>
                <w:rtl/>
              </w:rPr>
              <w:fldChar w:fldCharType="end"/>
            </w:r>
          </w:hyperlink>
        </w:p>
        <w:p w14:paraId="7C0F4AE5"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81" w:history="1">
            <w:r w:rsidRPr="007434D6">
              <w:rPr>
                <w:rStyle w:val="Hyperlink"/>
                <w:rFonts w:cstheme="minorHAnsi"/>
                <w:noProof/>
                <w:sz w:val="28"/>
                <w:szCs w:val="28"/>
                <w:rtl/>
              </w:rPr>
              <w:t>المقدمة: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Toc181622981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7</w:t>
            </w:r>
            <w:r w:rsidRPr="007434D6">
              <w:rPr>
                <w:rFonts w:cstheme="minorHAnsi"/>
                <w:noProof/>
                <w:webHidden/>
                <w:sz w:val="28"/>
                <w:szCs w:val="28"/>
                <w:rtl/>
              </w:rPr>
              <w:fldChar w:fldCharType="end"/>
            </w:r>
          </w:hyperlink>
        </w:p>
        <w:p w14:paraId="71B928D3"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82" w:history="1">
            <w:r w:rsidRPr="007434D6">
              <w:rPr>
                <w:rStyle w:val="Hyperlink"/>
                <w:rFonts w:cstheme="minorHAnsi"/>
                <w:noProof/>
                <w:sz w:val="28"/>
                <w:szCs w:val="28"/>
                <w:rtl/>
              </w:rPr>
              <w:t>مشكلة الدراسة.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Toc181622982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8</w:t>
            </w:r>
            <w:r w:rsidRPr="007434D6">
              <w:rPr>
                <w:rFonts w:cstheme="minorHAnsi"/>
                <w:noProof/>
                <w:webHidden/>
                <w:sz w:val="28"/>
                <w:szCs w:val="28"/>
                <w:rtl/>
              </w:rPr>
              <w:fldChar w:fldCharType="end"/>
            </w:r>
          </w:hyperlink>
        </w:p>
        <w:p w14:paraId="67602DBF"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83" w:history="1">
            <w:r w:rsidRPr="007434D6">
              <w:rPr>
                <w:rStyle w:val="Hyperlink"/>
                <w:rFonts w:cstheme="minorHAnsi"/>
                <w:noProof/>
                <w:sz w:val="28"/>
                <w:szCs w:val="28"/>
                <w:rtl/>
              </w:rPr>
              <w:t>أهمية الدراسة.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Toc181622983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9</w:t>
            </w:r>
            <w:r w:rsidRPr="007434D6">
              <w:rPr>
                <w:rFonts w:cstheme="minorHAnsi"/>
                <w:noProof/>
                <w:webHidden/>
                <w:sz w:val="28"/>
                <w:szCs w:val="28"/>
                <w:rtl/>
              </w:rPr>
              <w:fldChar w:fldCharType="end"/>
            </w:r>
          </w:hyperlink>
        </w:p>
        <w:p w14:paraId="6FC7E568"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84" w:history="1">
            <w:r w:rsidRPr="007434D6">
              <w:rPr>
                <w:rStyle w:val="Hyperlink"/>
                <w:rFonts w:cstheme="minorHAnsi"/>
                <w:noProof/>
                <w:sz w:val="28"/>
                <w:szCs w:val="28"/>
                <w:rtl/>
              </w:rPr>
              <w:t>أهداف الدراسة.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Toc181622984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10</w:t>
            </w:r>
            <w:r w:rsidRPr="007434D6">
              <w:rPr>
                <w:rFonts w:cstheme="minorHAnsi"/>
                <w:noProof/>
                <w:webHidden/>
                <w:sz w:val="28"/>
                <w:szCs w:val="28"/>
                <w:rtl/>
              </w:rPr>
              <w:fldChar w:fldCharType="end"/>
            </w:r>
          </w:hyperlink>
        </w:p>
        <w:p w14:paraId="62B8ABA2"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85" w:history="1">
            <w:r w:rsidRPr="007434D6">
              <w:rPr>
                <w:rStyle w:val="Hyperlink"/>
                <w:rFonts w:cstheme="minorHAnsi"/>
                <w:noProof/>
                <w:sz w:val="28"/>
                <w:szCs w:val="28"/>
                <w:rtl/>
              </w:rPr>
              <w:t>تساؤلات الدراسة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Toc181622985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11</w:t>
            </w:r>
            <w:r w:rsidRPr="007434D6">
              <w:rPr>
                <w:rFonts w:cstheme="minorHAnsi"/>
                <w:noProof/>
                <w:webHidden/>
                <w:sz w:val="28"/>
                <w:szCs w:val="28"/>
                <w:rtl/>
              </w:rPr>
              <w:fldChar w:fldCharType="end"/>
            </w:r>
          </w:hyperlink>
        </w:p>
        <w:p w14:paraId="619D5292"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86" w:history="1">
            <w:r w:rsidRPr="007434D6">
              <w:rPr>
                <w:rStyle w:val="Hyperlink"/>
                <w:rFonts w:cstheme="minorHAnsi"/>
                <w:b/>
                <w:bCs/>
                <w:noProof/>
                <w:sz w:val="28"/>
                <w:szCs w:val="28"/>
                <w:rtl/>
              </w:rPr>
              <w:t>التساؤل الأساسي</w:t>
            </w:r>
            <w:r w:rsidRPr="007434D6">
              <w:rPr>
                <w:rStyle w:val="Hyperlink"/>
                <w:rFonts w:cstheme="minorHAnsi"/>
                <w:b/>
                <w:bCs/>
                <w:noProof/>
                <w:sz w:val="28"/>
                <w:szCs w:val="28"/>
              </w:rPr>
              <w:t>:</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Toc181622986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11</w:t>
            </w:r>
            <w:r w:rsidRPr="007434D6">
              <w:rPr>
                <w:rFonts w:cstheme="minorHAnsi"/>
                <w:noProof/>
                <w:webHidden/>
                <w:sz w:val="28"/>
                <w:szCs w:val="28"/>
                <w:rtl/>
              </w:rPr>
              <w:fldChar w:fldCharType="end"/>
            </w:r>
          </w:hyperlink>
        </w:p>
        <w:p w14:paraId="6B759A61"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87" w:history="1">
            <w:r w:rsidRPr="007434D6">
              <w:rPr>
                <w:rStyle w:val="Hyperlink"/>
                <w:rFonts w:cstheme="minorHAnsi"/>
                <w:b/>
                <w:bCs/>
                <w:noProof/>
                <w:sz w:val="28"/>
                <w:szCs w:val="28"/>
                <w:rtl/>
              </w:rPr>
              <w:t>التساؤلات الفرعية</w:t>
            </w:r>
            <w:r w:rsidRPr="007434D6">
              <w:rPr>
                <w:rStyle w:val="Hyperlink"/>
                <w:rFonts w:cstheme="minorHAnsi"/>
                <w:b/>
                <w:bCs/>
                <w:noProof/>
                <w:sz w:val="28"/>
                <w:szCs w:val="28"/>
              </w:rPr>
              <w:t>:</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Toc181622987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11</w:t>
            </w:r>
            <w:r w:rsidRPr="007434D6">
              <w:rPr>
                <w:rFonts w:cstheme="minorHAnsi"/>
                <w:noProof/>
                <w:webHidden/>
                <w:sz w:val="28"/>
                <w:szCs w:val="28"/>
                <w:rtl/>
              </w:rPr>
              <w:fldChar w:fldCharType="end"/>
            </w:r>
          </w:hyperlink>
        </w:p>
        <w:p w14:paraId="19B0784C"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88" w:history="1">
            <w:r w:rsidRPr="007434D6">
              <w:rPr>
                <w:rStyle w:val="Hyperlink"/>
                <w:rFonts w:cstheme="minorHAnsi"/>
                <w:noProof/>
                <w:sz w:val="28"/>
                <w:szCs w:val="28"/>
                <w:rtl/>
              </w:rPr>
              <w:t>-فروض الدراسة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Toc181622988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12</w:t>
            </w:r>
            <w:r w:rsidRPr="007434D6">
              <w:rPr>
                <w:rFonts w:cstheme="minorHAnsi"/>
                <w:noProof/>
                <w:webHidden/>
                <w:sz w:val="28"/>
                <w:szCs w:val="28"/>
                <w:rtl/>
              </w:rPr>
              <w:fldChar w:fldCharType="end"/>
            </w:r>
          </w:hyperlink>
        </w:p>
        <w:p w14:paraId="2203B53B"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89" w:history="1">
            <w:r w:rsidRPr="007434D6">
              <w:rPr>
                <w:rStyle w:val="Hyperlink"/>
                <w:rFonts w:cstheme="minorHAnsi"/>
                <w:noProof/>
                <w:sz w:val="28"/>
                <w:szCs w:val="28"/>
                <w:rtl/>
              </w:rPr>
              <w:t>النظرية العلمية المتبعة  لإعداد البحث</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Toc181622989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13</w:t>
            </w:r>
            <w:r w:rsidRPr="007434D6">
              <w:rPr>
                <w:rFonts w:cstheme="minorHAnsi"/>
                <w:noProof/>
                <w:webHidden/>
                <w:sz w:val="28"/>
                <w:szCs w:val="28"/>
                <w:rtl/>
              </w:rPr>
              <w:fldChar w:fldCharType="end"/>
            </w:r>
          </w:hyperlink>
        </w:p>
        <w:p w14:paraId="034C6610"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90" w:history="1">
            <w:r w:rsidRPr="007434D6">
              <w:rPr>
                <w:rStyle w:val="Hyperlink"/>
                <w:rFonts w:eastAsia="Times New Roman" w:cstheme="minorHAnsi"/>
                <w:b/>
                <w:bCs/>
                <w:noProof/>
                <w:sz w:val="28"/>
                <w:szCs w:val="28"/>
                <w:rtl/>
              </w:rPr>
              <w:t>تطبيق النظرية في البحث</w:t>
            </w:r>
            <w:r w:rsidRPr="007434D6">
              <w:rPr>
                <w:rStyle w:val="Hyperlink"/>
                <w:rFonts w:eastAsia="Times New Roman" w:cstheme="minorHAnsi"/>
                <w:b/>
                <w:bCs/>
                <w:noProof/>
                <w:sz w:val="28"/>
                <w:szCs w:val="28"/>
              </w:rPr>
              <w:t>:</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Toc181622990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13</w:t>
            </w:r>
            <w:r w:rsidRPr="007434D6">
              <w:rPr>
                <w:rFonts w:cstheme="minorHAnsi"/>
                <w:noProof/>
                <w:webHidden/>
                <w:sz w:val="28"/>
                <w:szCs w:val="28"/>
                <w:rtl/>
              </w:rPr>
              <w:fldChar w:fldCharType="end"/>
            </w:r>
          </w:hyperlink>
        </w:p>
        <w:p w14:paraId="24F42E2F"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91" w:history="1">
            <w:r w:rsidRPr="007434D6">
              <w:rPr>
                <w:rStyle w:val="Hyperlink"/>
                <w:rFonts w:eastAsia="Times New Roman" w:cstheme="minorHAnsi"/>
                <w:b/>
                <w:bCs/>
                <w:noProof/>
                <w:sz w:val="28"/>
                <w:szCs w:val="28"/>
                <w:rtl/>
              </w:rPr>
              <w:t>أمثلة على التحليل الإحصائي</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Toc181622991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14</w:t>
            </w:r>
            <w:r w:rsidRPr="007434D6">
              <w:rPr>
                <w:rFonts w:cstheme="minorHAnsi"/>
                <w:noProof/>
                <w:webHidden/>
                <w:sz w:val="28"/>
                <w:szCs w:val="28"/>
                <w:rtl/>
              </w:rPr>
              <w:fldChar w:fldCharType="end"/>
            </w:r>
          </w:hyperlink>
        </w:p>
        <w:p w14:paraId="469C87A9"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92" w:history="1">
            <w:r w:rsidRPr="007434D6">
              <w:rPr>
                <w:rStyle w:val="Hyperlink"/>
                <w:rFonts w:cstheme="minorHAnsi"/>
                <w:b/>
                <w:bCs/>
                <w:noProof/>
                <w:sz w:val="28"/>
                <w:szCs w:val="28"/>
                <w:rtl/>
              </w:rPr>
              <w:t>الفصل الثاني</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Toc181622992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15</w:t>
            </w:r>
            <w:r w:rsidRPr="007434D6">
              <w:rPr>
                <w:rFonts w:cstheme="minorHAnsi"/>
                <w:noProof/>
                <w:webHidden/>
                <w:sz w:val="28"/>
                <w:szCs w:val="28"/>
                <w:rtl/>
              </w:rPr>
              <w:fldChar w:fldCharType="end"/>
            </w:r>
          </w:hyperlink>
        </w:p>
        <w:p w14:paraId="7E0D2CEA"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93" w:history="1">
            <w:r w:rsidRPr="007434D6">
              <w:rPr>
                <w:rStyle w:val="Hyperlink"/>
                <w:rFonts w:cstheme="minorHAnsi"/>
                <w:b/>
                <w:bCs/>
                <w:noProof/>
                <w:sz w:val="28"/>
                <w:szCs w:val="28"/>
                <w:rtl/>
              </w:rPr>
              <w:t>الدراسات السابقة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Toc181622993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15</w:t>
            </w:r>
            <w:r w:rsidRPr="007434D6">
              <w:rPr>
                <w:rFonts w:cstheme="minorHAnsi"/>
                <w:noProof/>
                <w:webHidden/>
                <w:sz w:val="28"/>
                <w:szCs w:val="28"/>
                <w:rtl/>
              </w:rPr>
              <w:fldChar w:fldCharType="end"/>
            </w:r>
          </w:hyperlink>
        </w:p>
        <w:p w14:paraId="5A811AFF"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94" w:history="1">
            <w:r w:rsidRPr="007434D6">
              <w:rPr>
                <w:rStyle w:val="Hyperlink"/>
                <w:rFonts w:cstheme="minorHAnsi"/>
                <w:noProof/>
                <w:sz w:val="28"/>
                <w:szCs w:val="28"/>
                <w:rtl/>
              </w:rPr>
              <w:t>مقدمة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Toc181622994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16</w:t>
            </w:r>
            <w:r w:rsidRPr="007434D6">
              <w:rPr>
                <w:rFonts w:cstheme="minorHAnsi"/>
                <w:noProof/>
                <w:webHidden/>
                <w:sz w:val="28"/>
                <w:szCs w:val="28"/>
                <w:rtl/>
              </w:rPr>
              <w:fldChar w:fldCharType="end"/>
            </w:r>
          </w:hyperlink>
        </w:p>
        <w:p w14:paraId="25F58A92"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95" w:history="1">
            <w:r w:rsidRPr="007434D6">
              <w:rPr>
                <w:rStyle w:val="Hyperlink"/>
                <w:rFonts w:cstheme="minorHAnsi"/>
                <w:noProof/>
                <w:sz w:val="28"/>
                <w:szCs w:val="28"/>
                <w:rtl/>
              </w:rPr>
              <w:t>-الدراسات السابقة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Toc181622995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17</w:t>
            </w:r>
            <w:r w:rsidRPr="007434D6">
              <w:rPr>
                <w:rFonts w:cstheme="minorHAnsi"/>
                <w:noProof/>
                <w:webHidden/>
                <w:sz w:val="28"/>
                <w:szCs w:val="28"/>
                <w:rtl/>
              </w:rPr>
              <w:fldChar w:fldCharType="end"/>
            </w:r>
          </w:hyperlink>
        </w:p>
        <w:p w14:paraId="57D1C606"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96" w:history="1">
            <w:r w:rsidRPr="007434D6">
              <w:rPr>
                <w:rStyle w:val="Hyperlink"/>
                <w:rFonts w:cstheme="minorHAnsi"/>
                <w:noProof/>
                <w:sz w:val="28"/>
                <w:szCs w:val="28"/>
                <w:rtl/>
              </w:rPr>
              <w:t>-الإطار النظري</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Toc181622996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18</w:t>
            </w:r>
            <w:r w:rsidRPr="007434D6">
              <w:rPr>
                <w:rFonts w:cstheme="minorHAnsi"/>
                <w:noProof/>
                <w:webHidden/>
                <w:sz w:val="28"/>
                <w:szCs w:val="28"/>
                <w:rtl/>
              </w:rPr>
              <w:fldChar w:fldCharType="end"/>
            </w:r>
          </w:hyperlink>
        </w:p>
        <w:p w14:paraId="25A6BCDB"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97" w:history="1">
            <w:r w:rsidRPr="007434D6">
              <w:rPr>
                <w:rStyle w:val="Hyperlink"/>
                <w:rFonts w:cstheme="minorHAnsi"/>
                <w:b/>
                <w:bCs/>
                <w:noProof/>
                <w:sz w:val="28"/>
                <w:szCs w:val="28"/>
                <w:rtl/>
              </w:rPr>
              <w:t>الفصل الثالث</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Toc181622997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20</w:t>
            </w:r>
            <w:r w:rsidRPr="007434D6">
              <w:rPr>
                <w:rFonts w:cstheme="minorHAnsi"/>
                <w:noProof/>
                <w:webHidden/>
                <w:sz w:val="28"/>
                <w:szCs w:val="28"/>
                <w:rtl/>
              </w:rPr>
              <w:fldChar w:fldCharType="end"/>
            </w:r>
          </w:hyperlink>
        </w:p>
        <w:p w14:paraId="08A7EDE3"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2998" w:history="1">
            <w:r w:rsidRPr="007434D6">
              <w:rPr>
                <w:rStyle w:val="Hyperlink"/>
                <w:rFonts w:cstheme="minorHAnsi"/>
                <w:b/>
                <w:bCs/>
                <w:noProof/>
                <w:sz w:val="28"/>
                <w:szCs w:val="28"/>
                <w:rtl/>
              </w:rPr>
              <w:t>منهجية الدراسة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Toc181622998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20</w:t>
            </w:r>
            <w:r w:rsidRPr="007434D6">
              <w:rPr>
                <w:rFonts w:cstheme="minorHAnsi"/>
                <w:noProof/>
                <w:webHidden/>
                <w:sz w:val="28"/>
                <w:szCs w:val="28"/>
                <w:rtl/>
              </w:rPr>
              <w:fldChar w:fldCharType="end"/>
            </w:r>
          </w:hyperlink>
        </w:p>
        <w:p w14:paraId="2D5DC627"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2999" w:history="1">
            <w:r w:rsidRPr="007434D6">
              <w:rPr>
                <w:rStyle w:val="Hyperlink"/>
                <w:rFonts w:cstheme="minorHAnsi"/>
                <w:noProof/>
                <w:sz w:val="28"/>
                <w:szCs w:val="28"/>
                <w:rtl/>
              </w:rPr>
              <w:t>مقدمة.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Toc181622999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21</w:t>
            </w:r>
            <w:r w:rsidRPr="007434D6">
              <w:rPr>
                <w:rFonts w:cstheme="minorHAnsi"/>
                <w:noProof/>
                <w:webHidden/>
                <w:sz w:val="28"/>
                <w:szCs w:val="28"/>
                <w:rtl/>
              </w:rPr>
              <w:fldChar w:fldCharType="end"/>
            </w:r>
          </w:hyperlink>
        </w:p>
        <w:p w14:paraId="018791DA"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00" w:history="1">
            <w:r w:rsidRPr="007434D6">
              <w:rPr>
                <w:rStyle w:val="Hyperlink"/>
                <w:rFonts w:cstheme="minorHAnsi"/>
                <w:noProof/>
                <w:sz w:val="28"/>
                <w:szCs w:val="28"/>
                <w:rtl/>
              </w:rPr>
              <w:t>-المنهجية وطرق البحث.</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Toc181623000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22</w:t>
            </w:r>
            <w:r w:rsidRPr="007434D6">
              <w:rPr>
                <w:rFonts w:cstheme="minorHAnsi"/>
                <w:noProof/>
                <w:webHidden/>
                <w:sz w:val="28"/>
                <w:szCs w:val="28"/>
                <w:rtl/>
              </w:rPr>
              <w:fldChar w:fldCharType="end"/>
            </w:r>
          </w:hyperlink>
        </w:p>
        <w:p w14:paraId="48F2F6D7"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01" w:history="1">
            <w:r w:rsidRPr="007434D6">
              <w:rPr>
                <w:rStyle w:val="Hyperlink"/>
                <w:rFonts w:cstheme="minorHAnsi"/>
                <w:noProof/>
                <w:sz w:val="28"/>
                <w:szCs w:val="28"/>
                <w:rtl/>
              </w:rPr>
              <w:t>-مجتمع البحث</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Toc181623001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24</w:t>
            </w:r>
            <w:r w:rsidRPr="007434D6">
              <w:rPr>
                <w:rFonts w:cstheme="minorHAnsi"/>
                <w:noProof/>
                <w:webHidden/>
                <w:sz w:val="28"/>
                <w:szCs w:val="28"/>
                <w:rtl/>
              </w:rPr>
              <w:fldChar w:fldCharType="end"/>
            </w:r>
          </w:hyperlink>
        </w:p>
        <w:p w14:paraId="2BF47B1D"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02" w:history="1">
            <w:r w:rsidRPr="007434D6">
              <w:rPr>
                <w:rStyle w:val="Hyperlink"/>
                <w:rFonts w:cstheme="minorHAnsi"/>
                <w:noProof/>
                <w:sz w:val="28"/>
                <w:szCs w:val="28"/>
                <w:rtl/>
              </w:rPr>
              <w:t>-حدود البحث</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Toc181623002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26</w:t>
            </w:r>
            <w:r w:rsidRPr="007434D6">
              <w:rPr>
                <w:rFonts w:cstheme="minorHAnsi"/>
                <w:noProof/>
                <w:webHidden/>
                <w:sz w:val="28"/>
                <w:szCs w:val="28"/>
                <w:rtl/>
              </w:rPr>
              <w:fldChar w:fldCharType="end"/>
            </w:r>
          </w:hyperlink>
        </w:p>
        <w:p w14:paraId="5D23C0C7"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3003" w:history="1">
            <w:r w:rsidRPr="007434D6">
              <w:rPr>
                <w:rStyle w:val="Hyperlink"/>
                <w:rFonts w:cstheme="minorHAnsi"/>
                <w:b/>
                <w:bCs/>
                <w:noProof/>
                <w:sz w:val="28"/>
                <w:szCs w:val="28"/>
                <w:rtl/>
              </w:rPr>
              <w:t>الفصل الرابع</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Toc181623003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28</w:t>
            </w:r>
            <w:r w:rsidRPr="007434D6">
              <w:rPr>
                <w:rFonts w:cstheme="minorHAnsi"/>
                <w:noProof/>
                <w:webHidden/>
                <w:sz w:val="28"/>
                <w:szCs w:val="28"/>
                <w:rtl/>
              </w:rPr>
              <w:fldChar w:fldCharType="end"/>
            </w:r>
          </w:hyperlink>
        </w:p>
        <w:p w14:paraId="3FA789CE"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3004" w:history="1">
            <w:r w:rsidRPr="007434D6">
              <w:rPr>
                <w:rStyle w:val="Hyperlink"/>
                <w:rFonts w:cstheme="minorHAnsi"/>
                <w:b/>
                <w:bCs/>
                <w:noProof/>
                <w:sz w:val="28"/>
                <w:szCs w:val="28"/>
                <w:rtl/>
                <w:lang w:bidi="ar-EG"/>
              </w:rPr>
              <w:t>النتائج والتوصيات</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Toc181623004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28</w:t>
            </w:r>
            <w:r w:rsidRPr="007434D6">
              <w:rPr>
                <w:rFonts w:cstheme="minorHAnsi"/>
                <w:noProof/>
                <w:webHidden/>
                <w:sz w:val="28"/>
                <w:szCs w:val="28"/>
                <w:rtl/>
              </w:rPr>
              <w:fldChar w:fldCharType="end"/>
            </w:r>
          </w:hyperlink>
        </w:p>
        <w:p w14:paraId="195E72D0"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3005" w:history="1">
            <w:r w:rsidRPr="007434D6">
              <w:rPr>
                <w:rStyle w:val="Hyperlink"/>
                <w:rFonts w:cstheme="minorHAnsi"/>
                <w:noProof/>
                <w:sz w:val="28"/>
                <w:szCs w:val="28"/>
                <w:rtl/>
              </w:rPr>
              <w:t>-مقدمة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Toc181623005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29</w:t>
            </w:r>
            <w:r w:rsidRPr="007434D6">
              <w:rPr>
                <w:rFonts w:cstheme="minorHAnsi"/>
                <w:noProof/>
                <w:webHidden/>
                <w:sz w:val="28"/>
                <w:szCs w:val="28"/>
                <w:rtl/>
              </w:rPr>
              <w:fldChar w:fldCharType="end"/>
            </w:r>
          </w:hyperlink>
        </w:p>
        <w:p w14:paraId="57675A45"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3006" w:history="1">
            <w:r w:rsidRPr="007434D6">
              <w:rPr>
                <w:rStyle w:val="Hyperlink"/>
                <w:rFonts w:cstheme="minorHAnsi"/>
                <w:noProof/>
                <w:sz w:val="28"/>
                <w:szCs w:val="28"/>
                <w:rtl/>
              </w:rPr>
              <w:t>-تحليل البيانات</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Toc181623006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30</w:t>
            </w:r>
            <w:r w:rsidRPr="007434D6">
              <w:rPr>
                <w:rFonts w:cstheme="minorHAnsi"/>
                <w:noProof/>
                <w:webHidden/>
                <w:sz w:val="28"/>
                <w:szCs w:val="28"/>
                <w:rtl/>
              </w:rPr>
              <w:fldChar w:fldCharType="end"/>
            </w:r>
          </w:hyperlink>
        </w:p>
        <w:p w14:paraId="32FEF890"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07" w:history="1">
            <w:r w:rsidRPr="007434D6">
              <w:rPr>
                <w:rStyle w:val="Hyperlink"/>
                <w:rFonts w:cstheme="minorHAnsi"/>
                <w:b/>
                <w:bCs/>
                <w:noProof/>
                <w:sz w:val="28"/>
                <w:szCs w:val="28"/>
                <w:rtl/>
              </w:rPr>
              <w:t>التحليل الكمي</w:t>
            </w:r>
            <w:r w:rsidRPr="007434D6">
              <w:rPr>
                <w:rStyle w:val="Hyperlink"/>
                <w:rFonts w:cstheme="minorHAnsi"/>
                <w:b/>
                <w:bCs/>
                <w:noProof/>
                <w:sz w:val="28"/>
                <w:szCs w:val="28"/>
              </w:rPr>
              <w:t>:</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Toc181623007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30</w:t>
            </w:r>
            <w:r w:rsidRPr="007434D6">
              <w:rPr>
                <w:rFonts w:cstheme="minorHAnsi"/>
                <w:noProof/>
                <w:webHidden/>
                <w:sz w:val="28"/>
                <w:szCs w:val="28"/>
                <w:rtl/>
              </w:rPr>
              <w:fldChar w:fldCharType="end"/>
            </w:r>
          </w:hyperlink>
        </w:p>
        <w:p w14:paraId="7A926A93"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08" w:history="1">
            <w:r w:rsidRPr="007434D6">
              <w:rPr>
                <w:rStyle w:val="Hyperlink"/>
                <w:rFonts w:cstheme="minorHAnsi"/>
                <w:noProof/>
                <w:sz w:val="28"/>
                <w:szCs w:val="28"/>
                <w:rtl/>
              </w:rPr>
              <w:t>-النتائج</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Toc181623008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32</w:t>
            </w:r>
            <w:r w:rsidRPr="007434D6">
              <w:rPr>
                <w:rFonts w:cstheme="minorHAnsi"/>
                <w:noProof/>
                <w:webHidden/>
                <w:sz w:val="28"/>
                <w:szCs w:val="28"/>
                <w:rtl/>
              </w:rPr>
              <w:fldChar w:fldCharType="end"/>
            </w:r>
          </w:hyperlink>
        </w:p>
        <w:p w14:paraId="5E0F876E"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09" w:history="1">
            <w:r w:rsidRPr="007434D6">
              <w:rPr>
                <w:rStyle w:val="Hyperlink"/>
                <w:rFonts w:cstheme="minorHAnsi"/>
                <w:noProof/>
                <w:sz w:val="28"/>
                <w:szCs w:val="28"/>
                <w:rtl/>
              </w:rPr>
              <w:t>-التوصيات</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Toc181623009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33</w:t>
            </w:r>
            <w:r w:rsidRPr="007434D6">
              <w:rPr>
                <w:rFonts w:cstheme="minorHAnsi"/>
                <w:noProof/>
                <w:webHidden/>
                <w:sz w:val="28"/>
                <w:szCs w:val="28"/>
                <w:rtl/>
              </w:rPr>
              <w:fldChar w:fldCharType="end"/>
            </w:r>
          </w:hyperlink>
        </w:p>
        <w:p w14:paraId="14CB74E2"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3010" w:history="1">
            <w:r w:rsidRPr="007434D6">
              <w:rPr>
                <w:rStyle w:val="Hyperlink"/>
                <w:rFonts w:cstheme="minorHAnsi"/>
                <w:b/>
                <w:bCs/>
                <w:noProof/>
                <w:sz w:val="28"/>
                <w:szCs w:val="28"/>
                <w:rtl/>
              </w:rPr>
              <w:t>المراجع</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Toc181623010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35</w:t>
            </w:r>
            <w:r w:rsidRPr="007434D6">
              <w:rPr>
                <w:rFonts w:cstheme="minorHAnsi"/>
                <w:noProof/>
                <w:webHidden/>
                <w:sz w:val="28"/>
                <w:szCs w:val="28"/>
                <w:rtl/>
              </w:rPr>
              <w:fldChar w:fldCharType="end"/>
            </w:r>
          </w:hyperlink>
        </w:p>
        <w:p w14:paraId="5C4FC77C" w14:textId="77777777" w:rsidR="007A4BAF" w:rsidRPr="007434D6" w:rsidRDefault="007A4BAF" w:rsidP="007A4BAF">
          <w:pPr>
            <w:pStyle w:val="TOC1"/>
            <w:tabs>
              <w:tab w:val="right" w:leader="dot" w:pos="8822"/>
            </w:tabs>
            <w:bidi/>
            <w:rPr>
              <w:rFonts w:cstheme="minorHAnsi"/>
              <w:noProof/>
              <w:kern w:val="2"/>
              <w:sz w:val="28"/>
              <w:szCs w:val="28"/>
              <w:rtl/>
              <w14:ligatures w14:val="standardContextual"/>
            </w:rPr>
          </w:pPr>
          <w:hyperlink w:anchor="_Toc181623011" w:history="1">
            <w:r w:rsidRPr="007434D6">
              <w:rPr>
                <w:rStyle w:val="Hyperlink"/>
                <w:rFonts w:cstheme="minorHAnsi"/>
                <w:b/>
                <w:bCs/>
                <w:noProof/>
                <w:sz w:val="28"/>
                <w:szCs w:val="28"/>
                <w:rtl/>
              </w:rPr>
              <w:t>الملاحق</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Toc181623011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37</w:t>
            </w:r>
            <w:r w:rsidRPr="007434D6">
              <w:rPr>
                <w:rFonts w:cstheme="minorHAnsi"/>
                <w:noProof/>
                <w:webHidden/>
                <w:sz w:val="28"/>
                <w:szCs w:val="28"/>
                <w:rtl/>
              </w:rPr>
              <w:fldChar w:fldCharType="end"/>
            </w:r>
          </w:hyperlink>
        </w:p>
        <w:p w14:paraId="7BA4C186"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12" w:history="1">
            <w:r w:rsidRPr="007434D6">
              <w:rPr>
                <w:rStyle w:val="Hyperlink"/>
                <w:rFonts w:cstheme="minorHAnsi"/>
                <w:noProof/>
                <w:sz w:val="28"/>
                <w:szCs w:val="28"/>
                <w:rtl/>
              </w:rPr>
              <w:t>-الاستبانة</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Toc181623012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38</w:t>
            </w:r>
            <w:r w:rsidRPr="007434D6">
              <w:rPr>
                <w:rFonts w:cstheme="minorHAnsi"/>
                <w:noProof/>
                <w:webHidden/>
                <w:sz w:val="28"/>
                <w:szCs w:val="28"/>
                <w:rtl/>
              </w:rPr>
              <w:fldChar w:fldCharType="end"/>
            </w:r>
          </w:hyperlink>
        </w:p>
        <w:p w14:paraId="7AA13DF1" w14:textId="77777777" w:rsidR="007A4BAF" w:rsidRPr="007434D6" w:rsidRDefault="007A4BAF" w:rsidP="007A4BAF">
          <w:pPr>
            <w:pStyle w:val="TOC2"/>
            <w:tabs>
              <w:tab w:val="right" w:leader="dot" w:pos="8822"/>
            </w:tabs>
            <w:bidi/>
            <w:rPr>
              <w:rFonts w:cstheme="minorHAnsi"/>
              <w:noProof/>
              <w:kern w:val="2"/>
              <w:sz w:val="28"/>
              <w:szCs w:val="28"/>
              <w:rtl/>
              <w14:ligatures w14:val="standardContextual"/>
            </w:rPr>
          </w:pPr>
          <w:hyperlink w:anchor="_Toc181623013" w:history="1">
            <w:r w:rsidRPr="007434D6">
              <w:rPr>
                <w:rStyle w:val="Hyperlink"/>
                <w:rFonts w:cstheme="minorHAnsi"/>
                <w:noProof/>
                <w:sz w:val="28"/>
                <w:szCs w:val="28"/>
                <w:rtl/>
              </w:rPr>
              <w:t xml:space="preserve">-الملخص </w:t>
            </w:r>
            <w:r w:rsidRPr="007434D6">
              <w:rPr>
                <w:rStyle w:val="Hyperlink"/>
                <w:rFonts w:cstheme="minorHAnsi"/>
                <w:noProof/>
                <w:sz w:val="28"/>
                <w:szCs w:val="28"/>
              </w:rPr>
              <w:t>Abstract</w:t>
            </w:r>
            <w:r w:rsidRPr="007434D6">
              <w:rPr>
                <w:rFonts w:cstheme="minorHAnsi"/>
                <w:noProof/>
                <w:webHidden/>
                <w:sz w:val="28"/>
                <w:szCs w:val="28"/>
                <w:rtl/>
              </w:rPr>
              <w:tab/>
            </w:r>
            <w:r w:rsidRPr="007434D6">
              <w:rPr>
                <w:rFonts w:cstheme="minorHAnsi"/>
                <w:noProof/>
                <w:webHidden/>
                <w:sz w:val="28"/>
                <w:szCs w:val="28"/>
                <w:rtl/>
              </w:rPr>
              <w:fldChar w:fldCharType="begin"/>
            </w:r>
            <w:r w:rsidRPr="007434D6">
              <w:rPr>
                <w:rFonts w:cstheme="minorHAnsi"/>
                <w:noProof/>
                <w:webHidden/>
                <w:sz w:val="28"/>
                <w:szCs w:val="28"/>
                <w:rtl/>
              </w:rPr>
              <w:instrText xml:space="preserve"> </w:instrText>
            </w:r>
            <w:r w:rsidRPr="007434D6">
              <w:rPr>
                <w:rFonts w:cstheme="minorHAnsi"/>
                <w:noProof/>
                <w:webHidden/>
                <w:sz w:val="28"/>
                <w:szCs w:val="28"/>
              </w:rPr>
              <w:instrText>PAGEREF</w:instrText>
            </w:r>
            <w:r w:rsidRPr="007434D6">
              <w:rPr>
                <w:rFonts w:cstheme="minorHAnsi"/>
                <w:noProof/>
                <w:webHidden/>
                <w:sz w:val="28"/>
                <w:szCs w:val="28"/>
                <w:rtl/>
              </w:rPr>
              <w:instrText xml:space="preserve"> _</w:instrText>
            </w:r>
            <w:r w:rsidRPr="007434D6">
              <w:rPr>
                <w:rFonts w:cstheme="minorHAnsi"/>
                <w:noProof/>
                <w:webHidden/>
                <w:sz w:val="28"/>
                <w:szCs w:val="28"/>
              </w:rPr>
              <w:instrText>Toc181623013 \h</w:instrText>
            </w:r>
            <w:r w:rsidRPr="007434D6">
              <w:rPr>
                <w:rFonts w:cstheme="minorHAnsi"/>
                <w:noProof/>
                <w:webHidden/>
                <w:sz w:val="28"/>
                <w:szCs w:val="28"/>
                <w:rtl/>
              </w:rPr>
              <w:instrText xml:space="preserve"> </w:instrText>
            </w:r>
            <w:r w:rsidRPr="007434D6">
              <w:rPr>
                <w:rFonts w:cstheme="minorHAnsi"/>
                <w:noProof/>
                <w:webHidden/>
                <w:sz w:val="28"/>
                <w:szCs w:val="28"/>
                <w:rtl/>
              </w:rPr>
            </w:r>
            <w:r w:rsidRPr="007434D6">
              <w:rPr>
                <w:rFonts w:cstheme="minorHAnsi"/>
                <w:noProof/>
                <w:webHidden/>
                <w:sz w:val="28"/>
                <w:szCs w:val="28"/>
                <w:rtl/>
              </w:rPr>
              <w:fldChar w:fldCharType="separate"/>
            </w:r>
            <w:r w:rsidRPr="007434D6">
              <w:rPr>
                <w:rFonts w:cstheme="minorHAnsi"/>
                <w:noProof/>
                <w:webHidden/>
                <w:sz w:val="28"/>
                <w:szCs w:val="28"/>
                <w:rtl/>
              </w:rPr>
              <w:t>41</w:t>
            </w:r>
            <w:r w:rsidRPr="007434D6">
              <w:rPr>
                <w:rFonts w:cstheme="minorHAnsi"/>
                <w:noProof/>
                <w:webHidden/>
                <w:sz w:val="28"/>
                <w:szCs w:val="28"/>
                <w:rtl/>
              </w:rPr>
              <w:fldChar w:fldCharType="end"/>
            </w:r>
          </w:hyperlink>
        </w:p>
        <w:p w14:paraId="16D247F4" w14:textId="77777777" w:rsidR="007A4BAF" w:rsidRPr="007434D6" w:rsidRDefault="007A4BAF" w:rsidP="007A4BAF">
          <w:pPr>
            <w:rPr>
              <w:rFonts w:cstheme="minorHAnsi"/>
              <w:sz w:val="28"/>
              <w:szCs w:val="28"/>
            </w:rPr>
          </w:pPr>
          <w:r w:rsidRPr="007434D6">
            <w:rPr>
              <w:rFonts w:cstheme="minorHAnsi"/>
              <w:b/>
              <w:bCs/>
              <w:noProof/>
              <w:sz w:val="28"/>
              <w:szCs w:val="28"/>
            </w:rPr>
            <w:fldChar w:fldCharType="end"/>
          </w:r>
        </w:p>
      </w:sdtContent>
    </w:sdt>
    <w:p w14:paraId="1C1F29CB" w14:textId="77777777" w:rsidR="007A4BAF" w:rsidRPr="007434D6" w:rsidRDefault="007A4BAF" w:rsidP="007A4BAF">
      <w:pPr>
        <w:rPr>
          <w:rFonts w:cstheme="minorHAnsi"/>
          <w:sz w:val="28"/>
          <w:szCs w:val="28"/>
          <w:u w:val="single"/>
        </w:rPr>
      </w:pPr>
    </w:p>
    <w:p w14:paraId="72931587" w14:textId="77777777" w:rsidR="007A4BAF" w:rsidRPr="007434D6" w:rsidRDefault="007A4BAF" w:rsidP="007A4BAF">
      <w:pPr>
        <w:rPr>
          <w:rFonts w:cstheme="minorHAnsi"/>
          <w:sz w:val="28"/>
          <w:szCs w:val="28"/>
          <w:u w:val="single"/>
        </w:rPr>
      </w:pPr>
    </w:p>
    <w:p w14:paraId="0FADD282" w14:textId="77777777" w:rsidR="007A4BAF" w:rsidRPr="007434D6" w:rsidRDefault="007A4BAF" w:rsidP="007A4BAF">
      <w:pPr>
        <w:rPr>
          <w:rFonts w:cstheme="minorHAnsi"/>
          <w:sz w:val="28"/>
          <w:szCs w:val="28"/>
          <w:u w:val="single"/>
        </w:rPr>
      </w:pPr>
    </w:p>
    <w:p w14:paraId="1A717F73" w14:textId="77777777" w:rsidR="007A4BAF" w:rsidRPr="007434D6" w:rsidRDefault="007A4BAF" w:rsidP="007A4BAF">
      <w:pPr>
        <w:rPr>
          <w:rFonts w:cstheme="minorHAnsi"/>
          <w:sz w:val="28"/>
          <w:szCs w:val="28"/>
          <w:u w:val="single"/>
        </w:rPr>
      </w:pPr>
    </w:p>
    <w:p w14:paraId="0F33176D" w14:textId="77777777" w:rsidR="007A4BAF" w:rsidRPr="007434D6" w:rsidRDefault="007A4BAF" w:rsidP="007A4BAF">
      <w:pPr>
        <w:rPr>
          <w:rFonts w:cstheme="minorHAnsi"/>
          <w:sz w:val="28"/>
          <w:szCs w:val="28"/>
          <w:u w:val="single"/>
        </w:rPr>
      </w:pPr>
    </w:p>
    <w:p w14:paraId="3616705D" w14:textId="77777777" w:rsidR="007A4BAF" w:rsidRPr="007434D6" w:rsidRDefault="007A4BAF" w:rsidP="007A4BAF">
      <w:pPr>
        <w:rPr>
          <w:rFonts w:cstheme="minorHAnsi"/>
          <w:sz w:val="28"/>
          <w:szCs w:val="28"/>
          <w:u w:val="single"/>
          <w:lang w:bidi="ar-EG"/>
        </w:rPr>
      </w:pPr>
    </w:p>
    <w:p w14:paraId="15E1695E" w14:textId="77777777" w:rsidR="007A4BAF" w:rsidRPr="007434D6" w:rsidRDefault="007A4BAF" w:rsidP="007A4BAF">
      <w:pPr>
        <w:rPr>
          <w:rFonts w:cstheme="minorHAnsi"/>
          <w:sz w:val="28"/>
          <w:szCs w:val="28"/>
          <w:u w:val="single"/>
          <w:lang w:bidi="ar-EG"/>
        </w:rPr>
      </w:pPr>
    </w:p>
    <w:p w14:paraId="0393FCDD" w14:textId="77777777" w:rsidR="007A4BAF" w:rsidRPr="007434D6" w:rsidRDefault="007A4BAF" w:rsidP="007A4BAF">
      <w:pPr>
        <w:rPr>
          <w:rFonts w:cstheme="minorHAnsi"/>
          <w:sz w:val="28"/>
          <w:szCs w:val="28"/>
          <w:u w:val="single"/>
          <w:lang w:bidi="ar-EG"/>
        </w:rPr>
      </w:pPr>
    </w:p>
    <w:p w14:paraId="66F0F97F" w14:textId="77777777" w:rsidR="007A4BAF" w:rsidRPr="007434D6" w:rsidRDefault="007A4BAF" w:rsidP="007A4BAF">
      <w:pPr>
        <w:rPr>
          <w:rFonts w:cstheme="minorHAnsi"/>
          <w:sz w:val="28"/>
          <w:szCs w:val="28"/>
          <w:u w:val="single"/>
          <w:rtl/>
          <w:lang w:bidi="ar-EG"/>
        </w:rPr>
      </w:pPr>
    </w:p>
    <w:p w14:paraId="45A074A6" w14:textId="77777777" w:rsidR="007A4BAF" w:rsidRPr="007434D6" w:rsidRDefault="007A4BAF" w:rsidP="007A4BAF">
      <w:pPr>
        <w:rPr>
          <w:rFonts w:cstheme="minorHAnsi"/>
          <w:sz w:val="28"/>
          <w:szCs w:val="28"/>
          <w:u w:val="single"/>
          <w:rtl/>
          <w:lang w:bidi="ar-EG"/>
        </w:rPr>
      </w:pPr>
    </w:p>
    <w:p w14:paraId="37A7D348" w14:textId="77777777" w:rsidR="007A4BAF" w:rsidRPr="007434D6" w:rsidRDefault="007A4BAF" w:rsidP="007A4BAF">
      <w:pPr>
        <w:outlineLvl w:val="0"/>
        <w:rPr>
          <w:rFonts w:cstheme="minorHAnsi"/>
          <w:sz w:val="28"/>
          <w:szCs w:val="28"/>
          <w:u w:val="single"/>
          <w:rtl/>
          <w:lang w:bidi="ar-EG"/>
        </w:rPr>
      </w:pPr>
      <w:bookmarkStart w:id="0" w:name="_Toc181622975"/>
      <w:r w:rsidRPr="007434D6">
        <w:rPr>
          <w:rFonts w:cstheme="minorHAnsi"/>
          <w:sz w:val="28"/>
          <w:szCs w:val="28"/>
          <w:u w:val="single"/>
          <w:rtl/>
          <w:lang w:bidi="ar-EG"/>
        </w:rPr>
        <w:t>قائمة الجداول :</w:t>
      </w:r>
      <w:bookmarkEnd w:id="0"/>
    </w:p>
    <w:p w14:paraId="3C6135DE" w14:textId="77777777" w:rsidR="007A4BAF" w:rsidRPr="007434D6" w:rsidRDefault="007A4BAF" w:rsidP="007A4BAF">
      <w:pPr>
        <w:rPr>
          <w:rFonts w:cstheme="minorHAnsi"/>
          <w:sz w:val="28"/>
          <w:szCs w:val="28"/>
          <w:u w:val="single"/>
          <w:rtl/>
          <w:lang w:bidi="ar-EG"/>
        </w:rPr>
      </w:pPr>
    </w:p>
    <w:p w14:paraId="785C4EC6" w14:textId="77777777" w:rsidR="007A4BAF" w:rsidRPr="007434D6" w:rsidRDefault="007A4BAF" w:rsidP="007A4BAF">
      <w:pPr>
        <w:rPr>
          <w:rFonts w:cstheme="minorHAnsi"/>
          <w:sz w:val="28"/>
          <w:szCs w:val="28"/>
          <w:u w:val="single"/>
          <w:rtl/>
          <w:lang w:bidi="ar-EG"/>
        </w:rPr>
      </w:pPr>
    </w:p>
    <w:tbl>
      <w:tblPr>
        <w:tblStyle w:val="TableGrid"/>
        <w:tblpPr w:leftFromText="180" w:rightFromText="180" w:vertAnchor="text" w:horzAnchor="page" w:tblpX="1326" w:tblpY="364"/>
        <w:bidiVisual/>
        <w:tblW w:w="0" w:type="auto"/>
        <w:tblLook w:val="04A0" w:firstRow="1" w:lastRow="0" w:firstColumn="1" w:lastColumn="0" w:noHBand="0" w:noVBand="1"/>
      </w:tblPr>
      <w:tblGrid>
        <w:gridCol w:w="718"/>
        <w:gridCol w:w="3284"/>
        <w:gridCol w:w="4503"/>
      </w:tblGrid>
      <w:tr w:rsidR="007A4BAF" w:rsidRPr="007434D6" w14:paraId="1C745D5B" w14:textId="77777777" w:rsidTr="009A03C6">
        <w:tc>
          <w:tcPr>
            <w:tcW w:w="718" w:type="dxa"/>
          </w:tcPr>
          <w:p w14:paraId="08470CED"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الرقم</w:t>
            </w:r>
          </w:p>
        </w:tc>
        <w:tc>
          <w:tcPr>
            <w:tcW w:w="3284" w:type="dxa"/>
          </w:tcPr>
          <w:p w14:paraId="28C7917A" w14:textId="77777777" w:rsidR="007A4BAF" w:rsidRPr="007434D6" w:rsidRDefault="007A4BAF" w:rsidP="009A03C6">
            <w:pPr>
              <w:rPr>
                <w:rFonts w:cstheme="minorHAnsi"/>
                <w:sz w:val="28"/>
                <w:szCs w:val="28"/>
                <w:lang w:bidi="ar-EG"/>
              </w:rPr>
            </w:pPr>
            <w:r w:rsidRPr="007434D6">
              <w:rPr>
                <w:rFonts w:cstheme="minorHAnsi"/>
                <w:sz w:val="28"/>
                <w:szCs w:val="28"/>
                <w:rtl/>
                <w:lang w:bidi="ar-EG"/>
              </w:rPr>
              <w:t>اسم الجدول</w:t>
            </w:r>
          </w:p>
        </w:tc>
        <w:tc>
          <w:tcPr>
            <w:tcW w:w="4503" w:type="dxa"/>
          </w:tcPr>
          <w:p w14:paraId="0B24C3B3" w14:textId="77777777" w:rsidR="007A4BAF" w:rsidRPr="007434D6" w:rsidRDefault="007A4BAF" w:rsidP="009A03C6">
            <w:pPr>
              <w:rPr>
                <w:rFonts w:cstheme="minorHAnsi"/>
                <w:sz w:val="28"/>
                <w:szCs w:val="28"/>
                <w:rtl/>
              </w:rPr>
            </w:pPr>
            <w:r w:rsidRPr="007434D6">
              <w:rPr>
                <w:rFonts w:cstheme="minorHAnsi"/>
                <w:sz w:val="28"/>
                <w:szCs w:val="28"/>
                <w:rtl/>
              </w:rPr>
              <w:t>الوصف</w:t>
            </w:r>
          </w:p>
        </w:tc>
      </w:tr>
      <w:tr w:rsidR="007A4BAF" w:rsidRPr="007434D6" w14:paraId="2851DD48" w14:textId="77777777" w:rsidTr="009A03C6">
        <w:tc>
          <w:tcPr>
            <w:tcW w:w="718" w:type="dxa"/>
          </w:tcPr>
          <w:p w14:paraId="372E2FCB"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1</w:t>
            </w:r>
          </w:p>
        </w:tc>
        <w:tc>
          <w:tcPr>
            <w:tcW w:w="3284" w:type="dxa"/>
          </w:tcPr>
          <w:p w14:paraId="01EC6062" w14:textId="77777777" w:rsidR="007A4BAF" w:rsidRPr="007434D6" w:rsidRDefault="007A4BAF" w:rsidP="009A03C6">
            <w:pPr>
              <w:rPr>
                <w:rFonts w:cstheme="minorHAnsi"/>
                <w:sz w:val="28"/>
                <w:szCs w:val="28"/>
                <w:rtl/>
                <w:lang w:bidi="ar-EG"/>
              </w:rPr>
            </w:pPr>
            <w:r w:rsidRPr="007434D6">
              <w:rPr>
                <w:rFonts w:cstheme="minorHAnsi"/>
                <w:sz w:val="28"/>
                <w:szCs w:val="28"/>
                <w:rtl/>
              </w:rPr>
              <w:t>تطور العلاقات العامة في المملكة العربية السعودي</w:t>
            </w:r>
            <w:r>
              <w:rPr>
                <w:rFonts w:cstheme="minorHAnsi" w:hint="cs"/>
                <w:sz w:val="28"/>
                <w:szCs w:val="28"/>
                <w:rtl/>
              </w:rPr>
              <w:t>ة خلال السنوات الماضية</w:t>
            </w:r>
          </w:p>
        </w:tc>
        <w:tc>
          <w:tcPr>
            <w:tcW w:w="4503" w:type="dxa"/>
          </w:tcPr>
          <w:p w14:paraId="643A36B6" w14:textId="77777777" w:rsidR="007A4BAF" w:rsidRPr="007434D6" w:rsidRDefault="007A4BAF" w:rsidP="009A03C6">
            <w:pPr>
              <w:rPr>
                <w:rFonts w:cstheme="minorHAnsi"/>
                <w:sz w:val="28"/>
                <w:szCs w:val="28"/>
                <w:rtl/>
                <w:lang w:bidi="ar-EG"/>
              </w:rPr>
            </w:pPr>
            <w:r w:rsidRPr="007434D6">
              <w:rPr>
                <w:rFonts w:cstheme="minorHAnsi"/>
                <w:sz w:val="28"/>
                <w:szCs w:val="28"/>
                <w:rtl/>
              </w:rPr>
              <w:t>تطور العلاقات العامة في المملكة من خلال السنوات الماضية</w:t>
            </w:r>
          </w:p>
        </w:tc>
      </w:tr>
      <w:tr w:rsidR="007A4BAF" w:rsidRPr="007434D6" w14:paraId="66C1CD48" w14:textId="77777777" w:rsidTr="009A03C6">
        <w:tc>
          <w:tcPr>
            <w:tcW w:w="718" w:type="dxa"/>
          </w:tcPr>
          <w:p w14:paraId="67A2D29E"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2</w:t>
            </w:r>
          </w:p>
        </w:tc>
        <w:tc>
          <w:tcPr>
            <w:tcW w:w="3284" w:type="dxa"/>
          </w:tcPr>
          <w:p w14:paraId="6C76F1D4" w14:textId="77777777" w:rsidR="007A4BAF" w:rsidRPr="007434D6" w:rsidRDefault="007A4BAF" w:rsidP="009A03C6">
            <w:pPr>
              <w:rPr>
                <w:rFonts w:cstheme="minorHAnsi"/>
                <w:sz w:val="28"/>
                <w:szCs w:val="28"/>
                <w:rtl/>
                <w:lang w:bidi="ar-EG"/>
              </w:rPr>
            </w:pPr>
            <w:r w:rsidRPr="007434D6">
              <w:rPr>
                <w:rFonts w:cstheme="minorHAnsi"/>
                <w:sz w:val="28"/>
                <w:szCs w:val="28"/>
                <w:rtl/>
              </w:rPr>
              <w:t>التحديات الرئيسية التي تواجه ممارسي العلاقات العامة</w:t>
            </w:r>
          </w:p>
        </w:tc>
        <w:tc>
          <w:tcPr>
            <w:tcW w:w="4503" w:type="dxa"/>
          </w:tcPr>
          <w:p w14:paraId="2A284A94" w14:textId="77777777" w:rsidR="007A4BAF" w:rsidRPr="007434D6" w:rsidRDefault="007A4BAF" w:rsidP="009A03C6">
            <w:pPr>
              <w:rPr>
                <w:rFonts w:cstheme="minorHAnsi"/>
                <w:sz w:val="28"/>
                <w:szCs w:val="28"/>
                <w:rtl/>
                <w:lang w:bidi="ar-EG"/>
              </w:rPr>
            </w:pPr>
            <w:r w:rsidRPr="007434D6">
              <w:rPr>
                <w:rFonts w:cstheme="minorHAnsi"/>
                <w:sz w:val="28"/>
                <w:szCs w:val="28"/>
                <w:rtl/>
              </w:rPr>
              <w:t>يلخص التحديات الأكثر شيوعاً في مجال العلاقات العامة</w:t>
            </w:r>
          </w:p>
        </w:tc>
      </w:tr>
      <w:tr w:rsidR="007A4BAF" w:rsidRPr="007434D6" w14:paraId="490361C3" w14:textId="77777777" w:rsidTr="009A03C6">
        <w:tc>
          <w:tcPr>
            <w:tcW w:w="718" w:type="dxa"/>
          </w:tcPr>
          <w:p w14:paraId="33ED21DE"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3</w:t>
            </w:r>
          </w:p>
        </w:tc>
        <w:tc>
          <w:tcPr>
            <w:tcW w:w="3284" w:type="dxa"/>
          </w:tcPr>
          <w:p w14:paraId="2B390BE7" w14:textId="77777777" w:rsidR="007A4BAF" w:rsidRPr="007434D6" w:rsidRDefault="007A4BAF" w:rsidP="009A03C6">
            <w:pPr>
              <w:rPr>
                <w:rFonts w:cstheme="minorHAnsi"/>
                <w:sz w:val="28"/>
                <w:szCs w:val="28"/>
                <w:rtl/>
                <w:lang w:bidi="ar-EG"/>
              </w:rPr>
            </w:pPr>
            <w:r w:rsidRPr="007434D6">
              <w:rPr>
                <w:rFonts w:cstheme="minorHAnsi"/>
                <w:sz w:val="28"/>
                <w:szCs w:val="28"/>
                <w:rtl/>
              </w:rPr>
              <w:t>الفرص الناتجة عن استخدام التكنولوجيا في العلاقات العامة</w:t>
            </w:r>
          </w:p>
        </w:tc>
        <w:tc>
          <w:tcPr>
            <w:tcW w:w="4503" w:type="dxa"/>
          </w:tcPr>
          <w:p w14:paraId="468A76FB" w14:textId="77777777" w:rsidR="007A4BAF" w:rsidRPr="007434D6" w:rsidRDefault="007A4BAF" w:rsidP="009A03C6">
            <w:pPr>
              <w:rPr>
                <w:rFonts w:cstheme="minorHAnsi"/>
                <w:sz w:val="28"/>
                <w:szCs w:val="28"/>
                <w:rtl/>
                <w:lang w:bidi="ar-EG"/>
              </w:rPr>
            </w:pPr>
            <w:r w:rsidRPr="007434D6">
              <w:rPr>
                <w:rFonts w:cstheme="minorHAnsi"/>
                <w:sz w:val="28"/>
                <w:szCs w:val="28"/>
                <w:rtl/>
              </w:rPr>
              <w:t>يوضح الفرص المتاحة من خلال الاستفادة من التكنولوجيا الحديثة</w:t>
            </w:r>
          </w:p>
        </w:tc>
      </w:tr>
      <w:tr w:rsidR="007A4BAF" w:rsidRPr="007434D6" w14:paraId="2DD12754" w14:textId="77777777" w:rsidTr="009A03C6">
        <w:tc>
          <w:tcPr>
            <w:tcW w:w="718" w:type="dxa"/>
          </w:tcPr>
          <w:p w14:paraId="21CA42DE"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4</w:t>
            </w:r>
          </w:p>
        </w:tc>
        <w:tc>
          <w:tcPr>
            <w:tcW w:w="3284" w:type="dxa"/>
          </w:tcPr>
          <w:p w14:paraId="67740DFF" w14:textId="77777777" w:rsidR="007A4BAF" w:rsidRPr="007434D6" w:rsidRDefault="007A4BAF" w:rsidP="009A03C6">
            <w:pPr>
              <w:rPr>
                <w:rFonts w:cstheme="minorHAnsi"/>
                <w:sz w:val="28"/>
                <w:szCs w:val="28"/>
                <w:rtl/>
                <w:lang w:bidi="ar-EG"/>
              </w:rPr>
            </w:pPr>
            <w:r w:rsidRPr="007434D6">
              <w:rPr>
                <w:rFonts w:cstheme="minorHAnsi"/>
                <w:sz w:val="28"/>
                <w:szCs w:val="28"/>
                <w:rtl/>
              </w:rPr>
              <w:t>أمثلة على استراتيجيات إدارة الأزمات في العلاقات العامة</w:t>
            </w:r>
          </w:p>
        </w:tc>
        <w:tc>
          <w:tcPr>
            <w:tcW w:w="4503" w:type="dxa"/>
          </w:tcPr>
          <w:p w14:paraId="6A49D72F" w14:textId="77777777" w:rsidR="007A4BAF" w:rsidRPr="007434D6" w:rsidRDefault="007A4BAF" w:rsidP="009A03C6">
            <w:pPr>
              <w:rPr>
                <w:rFonts w:cstheme="minorHAnsi"/>
                <w:sz w:val="28"/>
                <w:szCs w:val="28"/>
                <w:rtl/>
                <w:lang w:bidi="ar-EG"/>
              </w:rPr>
            </w:pPr>
            <w:r w:rsidRPr="007434D6">
              <w:rPr>
                <w:rFonts w:cstheme="minorHAnsi"/>
                <w:sz w:val="28"/>
                <w:szCs w:val="28"/>
                <w:rtl/>
              </w:rPr>
              <w:t>يعرض استراتيجيات مستخدمة لإدارة الأزمات بنجاح</w:t>
            </w:r>
          </w:p>
        </w:tc>
      </w:tr>
      <w:tr w:rsidR="007A4BAF" w:rsidRPr="007434D6" w14:paraId="1FA6E6D5" w14:textId="77777777" w:rsidTr="009A03C6">
        <w:tc>
          <w:tcPr>
            <w:tcW w:w="718" w:type="dxa"/>
          </w:tcPr>
          <w:p w14:paraId="4BDE81A7"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5</w:t>
            </w:r>
          </w:p>
        </w:tc>
        <w:tc>
          <w:tcPr>
            <w:tcW w:w="3284" w:type="dxa"/>
          </w:tcPr>
          <w:p w14:paraId="3220D017" w14:textId="77777777" w:rsidR="007A4BAF" w:rsidRPr="007434D6" w:rsidRDefault="007A4BAF" w:rsidP="009A03C6">
            <w:pPr>
              <w:rPr>
                <w:rFonts w:cstheme="minorHAnsi"/>
                <w:sz w:val="28"/>
                <w:szCs w:val="28"/>
                <w:rtl/>
                <w:lang w:bidi="ar-EG"/>
              </w:rPr>
            </w:pPr>
            <w:r w:rsidRPr="007434D6">
              <w:rPr>
                <w:rFonts w:cstheme="minorHAnsi"/>
                <w:sz w:val="28"/>
                <w:szCs w:val="28"/>
                <w:rtl/>
              </w:rPr>
              <w:t>أدوات وتطبيقات رقمية مستخدمة في العلاقات العامة</w:t>
            </w:r>
          </w:p>
        </w:tc>
        <w:tc>
          <w:tcPr>
            <w:tcW w:w="4503" w:type="dxa"/>
          </w:tcPr>
          <w:p w14:paraId="2FDBD5D4" w14:textId="77777777" w:rsidR="007A4BAF" w:rsidRPr="007434D6" w:rsidRDefault="007A4BAF" w:rsidP="009A03C6">
            <w:pPr>
              <w:rPr>
                <w:rFonts w:cstheme="minorHAnsi"/>
                <w:sz w:val="28"/>
                <w:szCs w:val="28"/>
                <w:rtl/>
                <w:lang w:bidi="ar-EG"/>
              </w:rPr>
            </w:pPr>
            <w:r w:rsidRPr="007434D6">
              <w:rPr>
                <w:rFonts w:cstheme="minorHAnsi"/>
                <w:sz w:val="28"/>
                <w:szCs w:val="28"/>
                <w:rtl/>
              </w:rPr>
              <w:t>قائمة بأدوات وتطبيقات تساعد في تعزيز ممارسة العلاقات العامة</w:t>
            </w:r>
          </w:p>
        </w:tc>
      </w:tr>
      <w:tr w:rsidR="007A4BAF" w:rsidRPr="007434D6" w14:paraId="73A3503E" w14:textId="77777777" w:rsidTr="009A03C6">
        <w:tc>
          <w:tcPr>
            <w:tcW w:w="718" w:type="dxa"/>
          </w:tcPr>
          <w:p w14:paraId="60F2316C"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6</w:t>
            </w:r>
          </w:p>
        </w:tc>
        <w:tc>
          <w:tcPr>
            <w:tcW w:w="3284" w:type="dxa"/>
          </w:tcPr>
          <w:p w14:paraId="465EF757" w14:textId="77777777" w:rsidR="007A4BAF" w:rsidRPr="007434D6" w:rsidRDefault="007A4BAF" w:rsidP="009A03C6">
            <w:pPr>
              <w:rPr>
                <w:rFonts w:cstheme="minorHAnsi"/>
                <w:sz w:val="28"/>
                <w:szCs w:val="28"/>
                <w:rtl/>
                <w:lang w:bidi="ar-EG"/>
              </w:rPr>
            </w:pPr>
            <w:r w:rsidRPr="007434D6">
              <w:rPr>
                <w:rFonts w:cstheme="minorHAnsi"/>
                <w:sz w:val="28"/>
                <w:szCs w:val="28"/>
                <w:rtl/>
              </w:rPr>
              <w:t>تحليل دراسات حالة عملية في مجال العلاقات العامة</w:t>
            </w:r>
          </w:p>
        </w:tc>
        <w:tc>
          <w:tcPr>
            <w:tcW w:w="4503" w:type="dxa"/>
          </w:tcPr>
          <w:p w14:paraId="4443AF27" w14:textId="77777777" w:rsidR="007A4BAF" w:rsidRPr="007434D6" w:rsidRDefault="007A4BAF" w:rsidP="009A03C6">
            <w:pPr>
              <w:rPr>
                <w:rFonts w:cstheme="minorHAnsi"/>
                <w:sz w:val="28"/>
                <w:szCs w:val="28"/>
                <w:rtl/>
                <w:lang w:bidi="ar-EG"/>
              </w:rPr>
            </w:pPr>
            <w:r w:rsidRPr="007434D6">
              <w:rPr>
                <w:rFonts w:cstheme="minorHAnsi"/>
                <w:sz w:val="28"/>
                <w:szCs w:val="28"/>
                <w:rtl/>
              </w:rPr>
              <w:t>يسلط الضوء على دراسات حالة حقيقية ويوضح كيفية التعامل معها</w:t>
            </w:r>
          </w:p>
        </w:tc>
      </w:tr>
      <w:tr w:rsidR="007A4BAF" w:rsidRPr="007434D6" w14:paraId="277783D3" w14:textId="77777777" w:rsidTr="009A03C6">
        <w:tc>
          <w:tcPr>
            <w:tcW w:w="718" w:type="dxa"/>
          </w:tcPr>
          <w:p w14:paraId="5B4A5C00"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7</w:t>
            </w:r>
          </w:p>
        </w:tc>
        <w:tc>
          <w:tcPr>
            <w:tcW w:w="3284" w:type="dxa"/>
          </w:tcPr>
          <w:p w14:paraId="4EB8410B" w14:textId="77777777" w:rsidR="007A4BAF" w:rsidRPr="007434D6" w:rsidRDefault="007A4BAF" w:rsidP="009A03C6">
            <w:pPr>
              <w:rPr>
                <w:rFonts w:cstheme="minorHAnsi"/>
                <w:sz w:val="28"/>
                <w:szCs w:val="28"/>
                <w:rtl/>
              </w:rPr>
            </w:pPr>
            <w:r w:rsidRPr="007434D6">
              <w:rPr>
                <w:rFonts w:cstheme="minorHAnsi"/>
                <w:sz w:val="28"/>
                <w:szCs w:val="28"/>
                <w:rtl/>
              </w:rPr>
              <w:t>التوصيات لتحسين أداء العلاقات العامة في المملكة</w:t>
            </w:r>
          </w:p>
        </w:tc>
        <w:tc>
          <w:tcPr>
            <w:tcW w:w="4503" w:type="dxa"/>
          </w:tcPr>
          <w:p w14:paraId="0DA4230F" w14:textId="77777777" w:rsidR="007A4BAF" w:rsidRPr="007434D6" w:rsidRDefault="007A4BAF" w:rsidP="009A03C6">
            <w:pPr>
              <w:rPr>
                <w:rFonts w:cstheme="minorHAnsi"/>
                <w:sz w:val="28"/>
                <w:szCs w:val="28"/>
              </w:rPr>
            </w:pPr>
            <w:r w:rsidRPr="007434D6">
              <w:rPr>
                <w:rFonts w:cstheme="minorHAnsi"/>
                <w:sz w:val="28"/>
                <w:szCs w:val="28"/>
                <w:rtl/>
              </w:rPr>
              <w:t>يقترح توصيات لتحسين الأداء والنتائج في مجال العلاقات العامة</w:t>
            </w:r>
          </w:p>
          <w:p w14:paraId="6CE1A4AD" w14:textId="77777777" w:rsidR="007A4BAF" w:rsidRPr="007434D6" w:rsidRDefault="007A4BAF" w:rsidP="009A03C6">
            <w:pPr>
              <w:rPr>
                <w:rFonts w:cstheme="minorHAnsi"/>
                <w:sz w:val="28"/>
                <w:szCs w:val="28"/>
                <w:rtl/>
              </w:rPr>
            </w:pPr>
          </w:p>
        </w:tc>
      </w:tr>
      <w:tr w:rsidR="007A4BAF" w:rsidRPr="007434D6" w14:paraId="433005F7" w14:textId="77777777" w:rsidTr="009A03C6">
        <w:tc>
          <w:tcPr>
            <w:tcW w:w="718" w:type="dxa"/>
          </w:tcPr>
          <w:p w14:paraId="2F08FC9C"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8</w:t>
            </w:r>
          </w:p>
        </w:tc>
        <w:tc>
          <w:tcPr>
            <w:tcW w:w="3284" w:type="dxa"/>
          </w:tcPr>
          <w:p w14:paraId="06CFC70A" w14:textId="77777777" w:rsidR="007A4BAF" w:rsidRPr="007434D6" w:rsidRDefault="007A4BAF" w:rsidP="009A03C6">
            <w:pPr>
              <w:rPr>
                <w:rFonts w:cstheme="minorHAnsi"/>
                <w:sz w:val="28"/>
                <w:szCs w:val="28"/>
                <w:rtl/>
                <w:lang w:bidi="ar-EG"/>
              </w:rPr>
            </w:pPr>
            <w:r w:rsidRPr="007434D6">
              <w:rPr>
                <w:rFonts w:cstheme="minorHAnsi"/>
                <w:sz w:val="28"/>
                <w:szCs w:val="28"/>
                <w:rtl/>
              </w:rPr>
              <w:t>الإحصائيات المتعلقة برضا العملاء عن خدمات العلاقات العامة</w:t>
            </w:r>
          </w:p>
        </w:tc>
        <w:tc>
          <w:tcPr>
            <w:tcW w:w="4503" w:type="dxa"/>
          </w:tcPr>
          <w:p w14:paraId="6C13805B" w14:textId="77777777" w:rsidR="007A4BAF" w:rsidRPr="007434D6" w:rsidRDefault="007A4BAF" w:rsidP="009A03C6">
            <w:pPr>
              <w:rPr>
                <w:rFonts w:cstheme="minorHAnsi"/>
                <w:sz w:val="28"/>
                <w:szCs w:val="28"/>
                <w:rtl/>
              </w:rPr>
            </w:pPr>
            <w:r w:rsidRPr="007434D6">
              <w:rPr>
                <w:rFonts w:cstheme="minorHAnsi"/>
                <w:sz w:val="28"/>
                <w:szCs w:val="28"/>
                <w:rtl/>
              </w:rPr>
              <w:t>يعرض بيانات وإحصائيات حول رضا العملاء ومستوى الخدمة</w:t>
            </w:r>
          </w:p>
        </w:tc>
      </w:tr>
    </w:tbl>
    <w:p w14:paraId="2461A595" w14:textId="77777777" w:rsidR="007A4BAF" w:rsidRPr="007434D6" w:rsidRDefault="007A4BAF" w:rsidP="007A4BAF">
      <w:pPr>
        <w:rPr>
          <w:rFonts w:cstheme="minorHAnsi"/>
          <w:sz w:val="28"/>
          <w:szCs w:val="28"/>
          <w:u w:val="single"/>
          <w:rtl/>
          <w:lang w:bidi="ar-EG"/>
        </w:rPr>
      </w:pPr>
    </w:p>
    <w:p w14:paraId="5119F83B" w14:textId="77777777" w:rsidR="007A4BAF" w:rsidRPr="007434D6" w:rsidRDefault="007A4BAF" w:rsidP="007A4BAF">
      <w:pPr>
        <w:rPr>
          <w:rFonts w:cstheme="minorHAnsi"/>
          <w:sz w:val="28"/>
          <w:szCs w:val="28"/>
          <w:u w:val="single"/>
          <w:rtl/>
          <w:lang w:bidi="ar-EG"/>
        </w:rPr>
      </w:pPr>
    </w:p>
    <w:p w14:paraId="6C54C4A0" w14:textId="77777777" w:rsidR="007A4BAF" w:rsidRPr="007434D6" w:rsidRDefault="007A4BAF" w:rsidP="007A4BAF">
      <w:pPr>
        <w:rPr>
          <w:rFonts w:cstheme="minorHAnsi"/>
          <w:sz w:val="28"/>
          <w:szCs w:val="28"/>
          <w:u w:val="single"/>
          <w:rtl/>
          <w:lang w:bidi="ar-EG"/>
        </w:rPr>
      </w:pPr>
    </w:p>
    <w:p w14:paraId="0B081C20" w14:textId="77777777" w:rsidR="007A4BAF" w:rsidRPr="007434D6" w:rsidRDefault="007A4BAF" w:rsidP="007A4BAF">
      <w:pPr>
        <w:rPr>
          <w:rFonts w:cstheme="minorHAnsi"/>
          <w:sz w:val="28"/>
          <w:szCs w:val="28"/>
          <w:u w:val="single"/>
          <w:rtl/>
          <w:lang w:bidi="ar-EG"/>
        </w:rPr>
      </w:pPr>
    </w:p>
    <w:p w14:paraId="512B9D9D" w14:textId="77777777" w:rsidR="007A4BAF" w:rsidRPr="007434D6" w:rsidRDefault="007A4BAF" w:rsidP="007A4BAF">
      <w:pPr>
        <w:rPr>
          <w:rFonts w:cstheme="minorHAnsi"/>
          <w:sz w:val="28"/>
          <w:szCs w:val="28"/>
          <w:u w:val="single"/>
          <w:rtl/>
          <w:lang w:bidi="ar-EG"/>
        </w:rPr>
      </w:pPr>
    </w:p>
    <w:p w14:paraId="114A6D66" w14:textId="77777777" w:rsidR="007A4BAF" w:rsidRPr="007434D6" w:rsidRDefault="007A4BAF" w:rsidP="007A4BAF">
      <w:pPr>
        <w:rPr>
          <w:rFonts w:cstheme="minorHAnsi"/>
          <w:sz w:val="28"/>
          <w:szCs w:val="28"/>
          <w:u w:val="single"/>
          <w:rtl/>
          <w:lang w:bidi="ar-EG"/>
        </w:rPr>
      </w:pPr>
    </w:p>
    <w:p w14:paraId="6F53A1F7" w14:textId="77777777" w:rsidR="007A4BAF" w:rsidRPr="007434D6" w:rsidRDefault="007A4BAF" w:rsidP="007A4BAF">
      <w:pPr>
        <w:rPr>
          <w:rFonts w:cstheme="minorHAnsi"/>
          <w:sz w:val="28"/>
          <w:szCs w:val="28"/>
          <w:u w:val="single"/>
          <w:rtl/>
          <w:lang w:bidi="ar-EG"/>
        </w:rPr>
      </w:pPr>
    </w:p>
    <w:p w14:paraId="76797E9B" w14:textId="77777777" w:rsidR="007A4BAF" w:rsidRPr="007434D6" w:rsidRDefault="007A4BAF" w:rsidP="007A4BAF">
      <w:pPr>
        <w:rPr>
          <w:rFonts w:cstheme="minorHAnsi"/>
          <w:sz w:val="28"/>
          <w:szCs w:val="28"/>
          <w:u w:val="single"/>
          <w:rtl/>
          <w:lang w:bidi="ar-EG"/>
        </w:rPr>
      </w:pPr>
    </w:p>
    <w:p w14:paraId="2DFB0682" w14:textId="77777777" w:rsidR="007A4BAF" w:rsidRPr="007434D6" w:rsidRDefault="007A4BAF" w:rsidP="007A4BAF">
      <w:pPr>
        <w:rPr>
          <w:rFonts w:cstheme="minorHAnsi"/>
          <w:sz w:val="28"/>
          <w:szCs w:val="28"/>
          <w:u w:val="single"/>
          <w:rtl/>
          <w:lang w:bidi="ar-EG"/>
        </w:rPr>
      </w:pPr>
    </w:p>
    <w:p w14:paraId="123568FE" w14:textId="77777777" w:rsidR="007A4BAF" w:rsidRPr="007434D6" w:rsidRDefault="007A4BAF" w:rsidP="007A4BAF">
      <w:pPr>
        <w:rPr>
          <w:rFonts w:cstheme="minorHAnsi"/>
          <w:sz w:val="28"/>
          <w:szCs w:val="28"/>
          <w:u w:val="single"/>
          <w:rtl/>
          <w:lang w:bidi="ar-EG"/>
        </w:rPr>
      </w:pPr>
    </w:p>
    <w:p w14:paraId="2609A1DB" w14:textId="77777777" w:rsidR="007A4BAF" w:rsidRPr="007434D6" w:rsidRDefault="007A4BAF" w:rsidP="007A4BAF">
      <w:pPr>
        <w:rPr>
          <w:rFonts w:cstheme="minorHAnsi"/>
          <w:sz w:val="28"/>
          <w:szCs w:val="28"/>
          <w:u w:val="single"/>
          <w:rtl/>
          <w:lang w:bidi="ar-EG"/>
        </w:rPr>
      </w:pPr>
    </w:p>
    <w:p w14:paraId="5A931045" w14:textId="77777777" w:rsidR="007A4BAF" w:rsidRPr="007434D6" w:rsidRDefault="007A4BAF" w:rsidP="007A4BAF">
      <w:pPr>
        <w:rPr>
          <w:rFonts w:cstheme="minorHAnsi"/>
          <w:sz w:val="28"/>
          <w:szCs w:val="28"/>
          <w:u w:val="single"/>
          <w:rtl/>
          <w:lang w:bidi="ar-EG"/>
        </w:rPr>
      </w:pPr>
    </w:p>
    <w:p w14:paraId="56E40C5E" w14:textId="77777777" w:rsidR="007A4BAF" w:rsidRPr="007434D6" w:rsidRDefault="007A4BAF" w:rsidP="007A4BAF">
      <w:pPr>
        <w:rPr>
          <w:rFonts w:cstheme="minorHAnsi"/>
          <w:sz w:val="28"/>
          <w:szCs w:val="28"/>
          <w:u w:val="single"/>
          <w:rtl/>
          <w:lang w:bidi="ar-EG"/>
        </w:rPr>
      </w:pPr>
    </w:p>
    <w:p w14:paraId="05BB622C" w14:textId="77777777" w:rsidR="007A4BAF" w:rsidRPr="007434D6" w:rsidRDefault="007A4BAF" w:rsidP="007A4BAF">
      <w:pPr>
        <w:rPr>
          <w:rFonts w:cstheme="minorHAnsi"/>
          <w:sz w:val="28"/>
          <w:szCs w:val="28"/>
          <w:u w:val="single"/>
          <w:rtl/>
          <w:lang w:bidi="ar-EG"/>
        </w:rPr>
      </w:pPr>
    </w:p>
    <w:p w14:paraId="00B1D44E" w14:textId="77777777" w:rsidR="007A4BAF" w:rsidRPr="007434D6" w:rsidRDefault="007A4BAF" w:rsidP="007A4BAF">
      <w:pPr>
        <w:rPr>
          <w:rFonts w:cstheme="minorHAnsi"/>
          <w:sz w:val="28"/>
          <w:szCs w:val="28"/>
          <w:u w:val="single"/>
          <w:rtl/>
          <w:lang w:bidi="ar-EG"/>
        </w:rPr>
      </w:pPr>
    </w:p>
    <w:p w14:paraId="412A6F28" w14:textId="77777777" w:rsidR="007A4BAF" w:rsidRPr="007434D6" w:rsidRDefault="007A4BAF" w:rsidP="007A4BAF">
      <w:pPr>
        <w:rPr>
          <w:rFonts w:cstheme="minorHAnsi"/>
          <w:sz w:val="28"/>
          <w:szCs w:val="28"/>
          <w:u w:val="single"/>
          <w:rtl/>
          <w:lang w:bidi="ar-EG"/>
        </w:rPr>
      </w:pPr>
    </w:p>
    <w:p w14:paraId="13F71B91" w14:textId="77777777" w:rsidR="007A4BAF" w:rsidRPr="007434D6" w:rsidRDefault="007A4BAF" w:rsidP="007A4BAF">
      <w:pPr>
        <w:rPr>
          <w:rFonts w:cstheme="minorHAnsi"/>
          <w:sz w:val="28"/>
          <w:szCs w:val="28"/>
          <w:u w:val="single"/>
          <w:rtl/>
          <w:lang w:bidi="ar-EG"/>
        </w:rPr>
      </w:pPr>
    </w:p>
    <w:p w14:paraId="09E933F0" w14:textId="77777777" w:rsidR="007A4BAF" w:rsidRPr="007434D6" w:rsidRDefault="007A4BAF" w:rsidP="007A4BAF">
      <w:pPr>
        <w:rPr>
          <w:rFonts w:cstheme="minorHAnsi"/>
          <w:sz w:val="28"/>
          <w:szCs w:val="28"/>
          <w:u w:val="single"/>
          <w:rtl/>
          <w:lang w:bidi="ar-EG"/>
        </w:rPr>
      </w:pPr>
    </w:p>
    <w:p w14:paraId="527A42BF" w14:textId="77777777" w:rsidR="007A4BAF" w:rsidRPr="007434D6" w:rsidRDefault="007A4BAF" w:rsidP="007A4BAF">
      <w:pPr>
        <w:rPr>
          <w:rFonts w:cstheme="minorHAnsi"/>
          <w:sz w:val="28"/>
          <w:szCs w:val="28"/>
          <w:u w:val="single"/>
          <w:rtl/>
          <w:lang w:bidi="ar-EG"/>
        </w:rPr>
      </w:pPr>
    </w:p>
    <w:p w14:paraId="375F7AF2" w14:textId="77777777" w:rsidR="007A4BAF" w:rsidRPr="007434D6" w:rsidRDefault="007A4BAF" w:rsidP="007A4BAF">
      <w:pPr>
        <w:rPr>
          <w:rFonts w:cstheme="minorHAnsi"/>
          <w:sz w:val="28"/>
          <w:szCs w:val="28"/>
          <w:u w:val="single"/>
          <w:rtl/>
          <w:lang w:bidi="ar-EG"/>
        </w:rPr>
      </w:pPr>
    </w:p>
    <w:p w14:paraId="64FC5C6B" w14:textId="77777777" w:rsidR="007A4BAF" w:rsidRDefault="007A4BAF" w:rsidP="007A4BAF">
      <w:pPr>
        <w:rPr>
          <w:rFonts w:cstheme="minorHAnsi"/>
          <w:sz w:val="28"/>
          <w:szCs w:val="28"/>
          <w:u w:val="single"/>
          <w:lang w:bidi="ar-EG"/>
        </w:rPr>
      </w:pPr>
    </w:p>
    <w:p w14:paraId="40727227" w14:textId="77777777" w:rsidR="007A4BAF" w:rsidRPr="007434D6" w:rsidRDefault="007A4BAF" w:rsidP="007A4BAF">
      <w:pPr>
        <w:rPr>
          <w:rFonts w:cstheme="minorHAnsi"/>
          <w:sz w:val="28"/>
          <w:szCs w:val="28"/>
          <w:u w:val="single"/>
          <w:rtl/>
          <w:lang w:bidi="ar-EG"/>
        </w:rPr>
      </w:pPr>
    </w:p>
    <w:p w14:paraId="0192109F" w14:textId="77777777" w:rsidR="007A4BAF" w:rsidRPr="007434D6" w:rsidRDefault="007A4BAF" w:rsidP="007A4BAF">
      <w:pPr>
        <w:outlineLvl w:val="0"/>
        <w:rPr>
          <w:rFonts w:cstheme="minorHAnsi"/>
          <w:sz w:val="28"/>
          <w:szCs w:val="28"/>
          <w:u w:val="single"/>
          <w:rtl/>
          <w:lang w:bidi="ar-EG"/>
        </w:rPr>
      </w:pPr>
      <w:bookmarkStart w:id="1" w:name="_Toc181622976"/>
      <w:r w:rsidRPr="007434D6">
        <w:rPr>
          <w:rFonts w:cstheme="minorHAnsi"/>
          <w:sz w:val="28"/>
          <w:szCs w:val="28"/>
          <w:u w:val="single"/>
          <w:rtl/>
          <w:lang w:bidi="ar-EG"/>
        </w:rPr>
        <w:t>فهرس الأشكال:</w:t>
      </w:r>
      <w:bookmarkEnd w:id="1"/>
    </w:p>
    <w:p w14:paraId="5B945E0E" w14:textId="77777777" w:rsidR="007A4BAF" w:rsidRPr="007434D6" w:rsidRDefault="007A4BAF" w:rsidP="007A4BAF">
      <w:pPr>
        <w:rPr>
          <w:rFonts w:cstheme="minorHAnsi"/>
          <w:sz w:val="28"/>
          <w:szCs w:val="28"/>
          <w:u w:val="single"/>
          <w:rtl/>
          <w:lang w:bidi="ar-EG"/>
        </w:rPr>
      </w:pPr>
    </w:p>
    <w:tbl>
      <w:tblPr>
        <w:tblStyle w:val="TableGrid"/>
        <w:tblpPr w:leftFromText="180" w:rightFromText="180" w:vertAnchor="text" w:horzAnchor="page" w:tblpX="1326" w:tblpY="364"/>
        <w:bidiVisual/>
        <w:tblW w:w="0" w:type="auto"/>
        <w:tblLook w:val="04A0" w:firstRow="1" w:lastRow="0" w:firstColumn="1" w:lastColumn="0" w:noHBand="0" w:noVBand="1"/>
      </w:tblPr>
      <w:tblGrid>
        <w:gridCol w:w="718"/>
        <w:gridCol w:w="3284"/>
        <w:gridCol w:w="4503"/>
      </w:tblGrid>
      <w:tr w:rsidR="007A4BAF" w:rsidRPr="007434D6" w14:paraId="14EAEA5A" w14:textId="77777777" w:rsidTr="009A03C6">
        <w:tc>
          <w:tcPr>
            <w:tcW w:w="718" w:type="dxa"/>
          </w:tcPr>
          <w:p w14:paraId="65E92510"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الرقم</w:t>
            </w:r>
          </w:p>
        </w:tc>
        <w:tc>
          <w:tcPr>
            <w:tcW w:w="3284" w:type="dxa"/>
          </w:tcPr>
          <w:p w14:paraId="3C3FC449" w14:textId="77777777" w:rsidR="007A4BAF" w:rsidRPr="007434D6" w:rsidRDefault="007A4BAF" w:rsidP="009A03C6">
            <w:pPr>
              <w:rPr>
                <w:rFonts w:cstheme="minorHAnsi"/>
                <w:sz w:val="28"/>
                <w:szCs w:val="28"/>
                <w:lang w:bidi="ar-EG"/>
              </w:rPr>
            </w:pPr>
            <w:r w:rsidRPr="007434D6">
              <w:rPr>
                <w:rFonts w:cstheme="minorHAnsi"/>
                <w:sz w:val="28"/>
                <w:szCs w:val="28"/>
                <w:rtl/>
                <w:lang w:bidi="ar-EG"/>
              </w:rPr>
              <w:t>اسم الشكل</w:t>
            </w:r>
          </w:p>
        </w:tc>
        <w:tc>
          <w:tcPr>
            <w:tcW w:w="4503" w:type="dxa"/>
          </w:tcPr>
          <w:p w14:paraId="7559E674" w14:textId="77777777" w:rsidR="007A4BAF" w:rsidRPr="007434D6" w:rsidRDefault="007A4BAF" w:rsidP="009A03C6">
            <w:pPr>
              <w:rPr>
                <w:rFonts w:cstheme="minorHAnsi"/>
                <w:sz w:val="28"/>
                <w:szCs w:val="28"/>
                <w:rtl/>
              </w:rPr>
            </w:pPr>
            <w:r w:rsidRPr="007434D6">
              <w:rPr>
                <w:rFonts w:cstheme="minorHAnsi"/>
                <w:sz w:val="28"/>
                <w:szCs w:val="28"/>
                <w:rtl/>
              </w:rPr>
              <w:t>الوصف</w:t>
            </w:r>
          </w:p>
        </w:tc>
      </w:tr>
      <w:tr w:rsidR="007A4BAF" w:rsidRPr="007434D6" w14:paraId="22DEF13A" w14:textId="77777777" w:rsidTr="009A03C6">
        <w:tc>
          <w:tcPr>
            <w:tcW w:w="718" w:type="dxa"/>
          </w:tcPr>
          <w:p w14:paraId="132D3C11"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1</w:t>
            </w:r>
          </w:p>
        </w:tc>
        <w:tc>
          <w:tcPr>
            <w:tcW w:w="3284" w:type="dxa"/>
          </w:tcPr>
          <w:p w14:paraId="49660296" w14:textId="77777777" w:rsidR="007A4BAF" w:rsidRPr="007434D6" w:rsidRDefault="007A4BAF" w:rsidP="009A03C6">
            <w:pPr>
              <w:rPr>
                <w:rFonts w:cstheme="minorHAnsi"/>
                <w:sz w:val="28"/>
                <w:szCs w:val="28"/>
                <w:rtl/>
                <w:lang w:bidi="ar-EG"/>
              </w:rPr>
            </w:pPr>
            <w:r w:rsidRPr="007434D6">
              <w:rPr>
                <w:rFonts w:cstheme="minorHAnsi"/>
                <w:sz w:val="28"/>
                <w:szCs w:val="28"/>
                <w:rtl/>
              </w:rPr>
              <w:t>تطور العلاقات العامة في المملكة العربية السعودية عبر السنوات</w:t>
            </w:r>
          </w:p>
        </w:tc>
        <w:tc>
          <w:tcPr>
            <w:tcW w:w="4503" w:type="dxa"/>
          </w:tcPr>
          <w:p w14:paraId="697E06FC" w14:textId="77777777" w:rsidR="007A4BAF" w:rsidRPr="007434D6" w:rsidRDefault="007A4BAF" w:rsidP="009A03C6">
            <w:pPr>
              <w:rPr>
                <w:rFonts w:cstheme="minorHAnsi"/>
                <w:sz w:val="28"/>
                <w:szCs w:val="28"/>
                <w:rtl/>
                <w:lang w:bidi="ar-EG"/>
              </w:rPr>
            </w:pPr>
            <w:r w:rsidRPr="007434D6">
              <w:rPr>
                <w:rFonts w:cstheme="minorHAnsi"/>
                <w:sz w:val="28"/>
                <w:szCs w:val="28"/>
                <w:rtl/>
              </w:rPr>
              <w:t>يوضح التطور الزمني للعلاقات العامة في المملكة من خلال رسم بياني زمني</w:t>
            </w:r>
          </w:p>
        </w:tc>
      </w:tr>
      <w:tr w:rsidR="007A4BAF" w:rsidRPr="007434D6" w14:paraId="353608DE" w14:textId="77777777" w:rsidTr="009A03C6">
        <w:tc>
          <w:tcPr>
            <w:tcW w:w="718" w:type="dxa"/>
          </w:tcPr>
          <w:p w14:paraId="5DD90553"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2</w:t>
            </w:r>
          </w:p>
        </w:tc>
        <w:tc>
          <w:tcPr>
            <w:tcW w:w="3284" w:type="dxa"/>
          </w:tcPr>
          <w:p w14:paraId="69AE3763" w14:textId="77777777" w:rsidR="007A4BAF" w:rsidRPr="007434D6" w:rsidRDefault="007A4BAF" w:rsidP="009A03C6">
            <w:pPr>
              <w:rPr>
                <w:rFonts w:cstheme="minorHAnsi"/>
                <w:sz w:val="28"/>
                <w:szCs w:val="28"/>
                <w:rtl/>
                <w:lang w:bidi="ar-EG"/>
              </w:rPr>
            </w:pPr>
            <w:r w:rsidRPr="007434D6">
              <w:rPr>
                <w:rFonts w:cstheme="minorHAnsi"/>
                <w:sz w:val="28"/>
                <w:szCs w:val="28"/>
                <w:rtl/>
              </w:rPr>
              <w:t>التحديات الرئيسية التي تواجه ممارسي العلاقات العامة</w:t>
            </w:r>
          </w:p>
        </w:tc>
        <w:tc>
          <w:tcPr>
            <w:tcW w:w="4503" w:type="dxa"/>
          </w:tcPr>
          <w:p w14:paraId="5B8FC2EE" w14:textId="77777777" w:rsidR="007A4BAF" w:rsidRPr="007434D6" w:rsidRDefault="007A4BAF" w:rsidP="009A03C6">
            <w:pPr>
              <w:rPr>
                <w:rFonts w:cstheme="minorHAnsi"/>
                <w:sz w:val="28"/>
                <w:szCs w:val="28"/>
                <w:rtl/>
                <w:lang w:bidi="ar-EG"/>
              </w:rPr>
            </w:pPr>
            <w:r w:rsidRPr="007434D6">
              <w:rPr>
                <w:rFonts w:cstheme="minorHAnsi"/>
                <w:sz w:val="28"/>
                <w:szCs w:val="28"/>
                <w:rtl/>
              </w:rPr>
              <w:t>رسم بياني يعرض التحديات الأكثر شيوعاً في مجال العلاقات العامة</w:t>
            </w:r>
          </w:p>
        </w:tc>
      </w:tr>
      <w:tr w:rsidR="007A4BAF" w:rsidRPr="007434D6" w14:paraId="19764569" w14:textId="77777777" w:rsidTr="009A03C6">
        <w:tc>
          <w:tcPr>
            <w:tcW w:w="718" w:type="dxa"/>
          </w:tcPr>
          <w:p w14:paraId="74FEEF68"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3</w:t>
            </w:r>
          </w:p>
        </w:tc>
        <w:tc>
          <w:tcPr>
            <w:tcW w:w="3284" w:type="dxa"/>
          </w:tcPr>
          <w:p w14:paraId="733362E9" w14:textId="77777777" w:rsidR="007A4BAF" w:rsidRPr="007434D6" w:rsidRDefault="007A4BAF" w:rsidP="009A03C6">
            <w:pPr>
              <w:rPr>
                <w:rFonts w:cstheme="minorHAnsi"/>
                <w:sz w:val="28"/>
                <w:szCs w:val="28"/>
                <w:rtl/>
                <w:lang w:bidi="ar-EG"/>
              </w:rPr>
            </w:pPr>
            <w:r w:rsidRPr="007434D6">
              <w:rPr>
                <w:rFonts w:cstheme="minorHAnsi"/>
                <w:sz w:val="28"/>
                <w:szCs w:val="28"/>
                <w:rtl/>
              </w:rPr>
              <w:t>الفرص الناتجة عن استخدام التكنولوجيا في العلاقات العامة</w:t>
            </w:r>
          </w:p>
        </w:tc>
        <w:tc>
          <w:tcPr>
            <w:tcW w:w="4503" w:type="dxa"/>
          </w:tcPr>
          <w:p w14:paraId="156687D9" w14:textId="77777777" w:rsidR="007A4BAF" w:rsidRPr="007434D6" w:rsidRDefault="007A4BAF" w:rsidP="009A03C6">
            <w:pPr>
              <w:rPr>
                <w:rFonts w:cstheme="minorHAnsi"/>
                <w:sz w:val="28"/>
                <w:szCs w:val="28"/>
                <w:rtl/>
                <w:lang w:bidi="ar-EG"/>
              </w:rPr>
            </w:pPr>
            <w:r w:rsidRPr="007434D6">
              <w:rPr>
                <w:rFonts w:cstheme="minorHAnsi"/>
                <w:sz w:val="28"/>
                <w:szCs w:val="28"/>
                <w:rtl/>
              </w:rPr>
              <w:t>يوضح الفرص المتاحة باستخدام التكنولوجيا عبر مخطط بياني</w:t>
            </w:r>
          </w:p>
        </w:tc>
      </w:tr>
      <w:tr w:rsidR="007A4BAF" w:rsidRPr="007434D6" w14:paraId="31ED9987" w14:textId="77777777" w:rsidTr="009A03C6">
        <w:tc>
          <w:tcPr>
            <w:tcW w:w="718" w:type="dxa"/>
          </w:tcPr>
          <w:p w14:paraId="69517BBF"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4</w:t>
            </w:r>
          </w:p>
        </w:tc>
        <w:tc>
          <w:tcPr>
            <w:tcW w:w="3284" w:type="dxa"/>
          </w:tcPr>
          <w:p w14:paraId="76054DD6" w14:textId="77777777" w:rsidR="007A4BAF" w:rsidRPr="007434D6" w:rsidRDefault="007A4BAF" w:rsidP="009A03C6">
            <w:pPr>
              <w:rPr>
                <w:rFonts w:cstheme="minorHAnsi"/>
                <w:sz w:val="28"/>
                <w:szCs w:val="28"/>
                <w:rtl/>
                <w:lang w:bidi="ar-EG"/>
              </w:rPr>
            </w:pPr>
            <w:r w:rsidRPr="007434D6">
              <w:rPr>
                <w:rFonts w:cstheme="minorHAnsi"/>
                <w:sz w:val="28"/>
                <w:szCs w:val="28"/>
                <w:rtl/>
              </w:rPr>
              <w:t>أمثلة على استراتيجيات إدارة الأزمات في العلاقات العامة</w:t>
            </w:r>
          </w:p>
        </w:tc>
        <w:tc>
          <w:tcPr>
            <w:tcW w:w="4503" w:type="dxa"/>
          </w:tcPr>
          <w:p w14:paraId="448809D2" w14:textId="77777777" w:rsidR="007A4BAF" w:rsidRPr="007434D6" w:rsidRDefault="007A4BAF" w:rsidP="009A03C6">
            <w:pPr>
              <w:rPr>
                <w:rFonts w:cstheme="minorHAnsi"/>
                <w:sz w:val="28"/>
                <w:szCs w:val="28"/>
                <w:rtl/>
                <w:lang w:bidi="ar-EG"/>
              </w:rPr>
            </w:pPr>
            <w:r w:rsidRPr="007434D6">
              <w:rPr>
                <w:rFonts w:cstheme="minorHAnsi"/>
                <w:sz w:val="28"/>
                <w:szCs w:val="28"/>
                <w:rtl/>
              </w:rPr>
              <w:t>رسم يوضح استراتيجيات التعامل مع الأزمات</w:t>
            </w:r>
          </w:p>
        </w:tc>
      </w:tr>
      <w:tr w:rsidR="007A4BAF" w:rsidRPr="007434D6" w14:paraId="5BD5FA73" w14:textId="77777777" w:rsidTr="009A03C6">
        <w:tc>
          <w:tcPr>
            <w:tcW w:w="718" w:type="dxa"/>
          </w:tcPr>
          <w:p w14:paraId="03279A87"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5</w:t>
            </w:r>
          </w:p>
        </w:tc>
        <w:tc>
          <w:tcPr>
            <w:tcW w:w="3284" w:type="dxa"/>
          </w:tcPr>
          <w:p w14:paraId="215FCF4A" w14:textId="77777777" w:rsidR="007A4BAF" w:rsidRPr="007434D6" w:rsidRDefault="007A4BAF" w:rsidP="009A03C6">
            <w:pPr>
              <w:rPr>
                <w:rFonts w:cstheme="minorHAnsi"/>
                <w:sz w:val="28"/>
                <w:szCs w:val="28"/>
                <w:rtl/>
                <w:lang w:bidi="ar-EG"/>
              </w:rPr>
            </w:pPr>
            <w:r w:rsidRPr="007434D6">
              <w:rPr>
                <w:rFonts w:cstheme="minorHAnsi"/>
                <w:sz w:val="28"/>
                <w:szCs w:val="28"/>
                <w:rtl/>
              </w:rPr>
              <w:t>أدوات وتطبيقات رقمية مستخدمة في العلاقات العامة</w:t>
            </w:r>
          </w:p>
        </w:tc>
        <w:tc>
          <w:tcPr>
            <w:tcW w:w="4503" w:type="dxa"/>
          </w:tcPr>
          <w:p w14:paraId="739FFDBC" w14:textId="77777777" w:rsidR="007A4BAF" w:rsidRPr="007434D6" w:rsidRDefault="007A4BAF" w:rsidP="009A03C6">
            <w:pPr>
              <w:rPr>
                <w:rFonts w:cstheme="minorHAnsi"/>
                <w:sz w:val="28"/>
                <w:szCs w:val="28"/>
                <w:rtl/>
                <w:lang w:bidi="ar-EG"/>
              </w:rPr>
            </w:pPr>
            <w:r w:rsidRPr="007434D6">
              <w:rPr>
                <w:rFonts w:cstheme="minorHAnsi"/>
                <w:sz w:val="28"/>
                <w:szCs w:val="28"/>
                <w:rtl/>
              </w:rPr>
              <w:t>يوضح الأدوات والتطبيقات الرقمية في شكل بياني</w:t>
            </w:r>
          </w:p>
        </w:tc>
      </w:tr>
      <w:tr w:rsidR="007A4BAF" w:rsidRPr="007434D6" w14:paraId="5A8B4865" w14:textId="77777777" w:rsidTr="009A03C6">
        <w:tc>
          <w:tcPr>
            <w:tcW w:w="718" w:type="dxa"/>
          </w:tcPr>
          <w:p w14:paraId="3AF5F002"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6</w:t>
            </w:r>
          </w:p>
        </w:tc>
        <w:tc>
          <w:tcPr>
            <w:tcW w:w="3284" w:type="dxa"/>
          </w:tcPr>
          <w:p w14:paraId="08055B97" w14:textId="77777777" w:rsidR="007A4BAF" w:rsidRPr="007434D6" w:rsidRDefault="007A4BAF" w:rsidP="009A03C6">
            <w:pPr>
              <w:rPr>
                <w:rFonts w:cstheme="minorHAnsi"/>
                <w:sz w:val="28"/>
                <w:szCs w:val="28"/>
                <w:rtl/>
                <w:lang w:bidi="ar-EG"/>
              </w:rPr>
            </w:pPr>
            <w:r w:rsidRPr="007434D6">
              <w:rPr>
                <w:rFonts w:cstheme="minorHAnsi"/>
                <w:sz w:val="28"/>
                <w:szCs w:val="28"/>
                <w:rtl/>
              </w:rPr>
              <w:t>تحليل دراسات حالة عملية في مجال العلاقات العامة</w:t>
            </w:r>
          </w:p>
        </w:tc>
        <w:tc>
          <w:tcPr>
            <w:tcW w:w="4503" w:type="dxa"/>
          </w:tcPr>
          <w:p w14:paraId="509761AF" w14:textId="77777777" w:rsidR="007A4BAF" w:rsidRPr="007434D6" w:rsidRDefault="007A4BAF" w:rsidP="009A03C6">
            <w:pPr>
              <w:rPr>
                <w:rFonts w:cstheme="minorHAnsi"/>
                <w:sz w:val="28"/>
                <w:szCs w:val="28"/>
                <w:rtl/>
                <w:lang w:bidi="ar-EG"/>
              </w:rPr>
            </w:pPr>
            <w:r w:rsidRPr="007434D6">
              <w:rPr>
                <w:rFonts w:cstheme="minorHAnsi"/>
                <w:sz w:val="28"/>
                <w:szCs w:val="28"/>
                <w:rtl/>
              </w:rPr>
              <w:t>يوضح دراسات الحالة باستخدام رسوم بيانية</w:t>
            </w:r>
          </w:p>
        </w:tc>
      </w:tr>
      <w:tr w:rsidR="007A4BAF" w:rsidRPr="007434D6" w14:paraId="067196C2" w14:textId="77777777" w:rsidTr="009A03C6">
        <w:tc>
          <w:tcPr>
            <w:tcW w:w="718" w:type="dxa"/>
          </w:tcPr>
          <w:p w14:paraId="2C653205"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7</w:t>
            </w:r>
          </w:p>
        </w:tc>
        <w:tc>
          <w:tcPr>
            <w:tcW w:w="3284" w:type="dxa"/>
          </w:tcPr>
          <w:p w14:paraId="413CAFCD" w14:textId="77777777" w:rsidR="007A4BAF" w:rsidRPr="007434D6" w:rsidRDefault="007A4BAF" w:rsidP="009A03C6">
            <w:pPr>
              <w:rPr>
                <w:rFonts w:cstheme="minorHAnsi"/>
                <w:sz w:val="28"/>
                <w:szCs w:val="28"/>
                <w:rtl/>
              </w:rPr>
            </w:pPr>
            <w:r w:rsidRPr="007434D6">
              <w:rPr>
                <w:rFonts w:cstheme="minorHAnsi"/>
                <w:sz w:val="28"/>
                <w:szCs w:val="28"/>
                <w:rtl/>
              </w:rPr>
              <w:t>التوصيات لتحسين أداء العلاقات العامة في المملكة</w:t>
            </w:r>
          </w:p>
        </w:tc>
        <w:tc>
          <w:tcPr>
            <w:tcW w:w="4503" w:type="dxa"/>
          </w:tcPr>
          <w:p w14:paraId="503117F9" w14:textId="77777777" w:rsidR="007A4BAF" w:rsidRPr="007434D6" w:rsidRDefault="007A4BAF" w:rsidP="009A03C6">
            <w:pPr>
              <w:rPr>
                <w:rFonts w:cstheme="minorHAnsi"/>
                <w:sz w:val="28"/>
                <w:szCs w:val="28"/>
                <w:rtl/>
              </w:rPr>
            </w:pPr>
            <w:r w:rsidRPr="007434D6">
              <w:rPr>
                <w:rFonts w:cstheme="minorHAnsi"/>
                <w:sz w:val="28"/>
                <w:szCs w:val="28"/>
                <w:rtl/>
              </w:rPr>
              <w:t>يعرض بيانات رضا العملاء في شكل رسم بياني</w:t>
            </w:r>
          </w:p>
        </w:tc>
      </w:tr>
      <w:tr w:rsidR="007A4BAF" w:rsidRPr="007434D6" w14:paraId="7D132890" w14:textId="77777777" w:rsidTr="009A03C6">
        <w:tc>
          <w:tcPr>
            <w:tcW w:w="718" w:type="dxa"/>
          </w:tcPr>
          <w:p w14:paraId="4EB14826" w14:textId="77777777" w:rsidR="007A4BAF" w:rsidRPr="007434D6" w:rsidRDefault="007A4BAF" w:rsidP="009A03C6">
            <w:pPr>
              <w:rPr>
                <w:rFonts w:cstheme="minorHAnsi"/>
                <w:sz w:val="28"/>
                <w:szCs w:val="28"/>
                <w:rtl/>
                <w:lang w:bidi="ar-EG"/>
              </w:rPr>
            </w:pPr>
            <w:r w:rsidRPr="007434D6">
              <w:rPr>
                <w:rFonts w:cstheme="minorHAnsi"/>
                <w:sz w:val="28"/>
                <w:szCs w:val="28"/>
                <w:rtl/>
                <w:lang w:bidi="ar-EG"/>
              </w:rPr>
              <w:t>8</w:t>
            </w:r>
          </w:p>
        </w:tc>
        <w:tc>
          <w:tcPr>
            <w:tcW w:w="3284" w:type="dxa"/>
          </w:tcPr>
          <w:p w14:paraId="0229B213" w14:textId="77777777" w:rsidR="007A4BAF" w:rsidRPr="007434D6" w:rsidRDefault="007A4BAF" w:rsidP="009A03C6">
            <w:pPr>
              <w:rPr>
                <w:rFonts w:cstheme="minorHAnsi"/>
                <w:sz w:val="28"/>
                <w:szCs w:val="28"/>
                <w:rtl/>
                <w:lang w:bidi="ar-EG"/>
              </w:rPr>
            </w:pPr>
            <w:r w:rsidRPr="007434D6">
              <w:rPr>
                <w:rFonts w:cstheme="minorHAnsi"/>
                <w:sz w:val="28"/>
                <w:szCs w:val="28"/>
                <w:rtl/>
              </w:rPr>
              <w:t>الإحصائيات المتعلقة برضا العملاء عن خدمات العلاقات العامة</w:t>
            </w:r>
          </w:p>
        </w:tc>
        <w:tc>
          <w:tcPr>
            <w:tcW w:w="4503" w:type="dxa"/>
          </w:tcPr>
          <w:p w14:paraId="14A13555" w14:textId="77777777" w:rsidR="007A4BAF" w:rsidRPr="007434D6" w:rsidRDefault="007A4BAF" w:rsidP="009A03C6">
            <w:pPr>
              <w:rPr>
                <w:rFonts w:cstheme="minorHAnsi"/>
                <w:sz w:val="28"/>
                <w:szCs w:val="28"/>
              </w:rPr>
            </w:pPr>
            <w:r w:rsidRPr="007434D6">
              <w:rPr>
                <w:rFonts w:cstheme="minorHAnsi"/>
                <w:sz w:val="28"/>
                <w:szCs w:val="28"/>
                <w:rtl/>
              </w:rPr>
              <w:t>رسم يوضح التوصيات لتحسين الأداء في العلاقات العامة</w:t>
            </w:r>
          </w:p>
          <w:p w14:paraId="0787BABA" w14:textId="77777777" w:rsidR="007A4BAF" w:rsidRPr="007434D6" w:rsidRDefault="007A4BAF" w:rsidP="009A03C6">
            <w:pPr>
              <w:rPr>
                <w:rFonts w:cstheme="minorHAnsi"/>
                <w:sz w:val="28"/>
                <w:szCs w:val="28"/>
                <w:rtl/>
              </w:rPr>
            </w:pPr>
          </w:p>
        </w:tc>
      </w:tr>
    </w:tbl>
    <w:p w14:paraId="630828F3" w14:textId="77777777" w:rsidR="007A4BAF" w:rsidRPr="007434D6" w:rsidRDefault="007A4BAF" w:rsidP="007A4BAF">
      <w:pPr>
        <w:rPr>
          <w:rFonts w:cstheme="minorHAnsi"/>
          <w:sz w:val="28"/>
          <w:szCs w:val="28"/>
          <w:u w:val="single"/>
          <w:rtl/>
          <w:lang w:bidi="ar-EG"/>
        </w:rPr>
      </w:pPr>
    </w:p>
    <w:p w14:paraId="4B17F03B" w14:textId="77777777" w:rsidR="007A4BAF" w:rsidRPr="007434D6" w:rsidRDefault="007A4BAF" w:rsidP="007A4BAF">
      <w:pPr>
        <w:rPr>
          <w:rFonts w:cstheme="minorHAnsi"/>
          <w:sz w:val="28"/>
          <w:szCs w:val="28"/>
          <w:u w:val="single"/>
          <w:rtl/>
          <w:lang w:bidi="ar-EG"/>
        </w:rPr>
      </w:pPr>
    </w:p>
    <w:p w14:paraId="7067EE3C" w14:textId="77777777" w:rsidR="007A4BAF" w:rsidRPr="007434D6" w:rsidRDefault="007A4BAF" w:rsidP="007A4BAF">
      <w:pPr>
        <w:rPr>
          <w:rFonts w:cstheme="minorHAnsi"/>
          <w:sz w:val="28"/>
          <w:szCs w:val="28"/>
          <w:u w:val="single"/>
          <w:rtl/>
          <w:lang w:bidi="ar-EG"/>
        </w:rPr>
      </w:pPr>
    </w:p>
    <w:p w14:paraId="5E2B55BA" w14:textId="77777777" w:rsidR="007A4BAF" w:rsidRPr="007434D6" w:rsidRDefault="007A4BAF" w:rsidP="007A4BAF">
      <w:pPr>
        <w:rPr>
          <w:rFonts w:cstheme="minorHAnsi"/>
          <w:sz w:val="28"/>
          <w:szCs w:val="28"/>
          <w:u w:val="single"/>
          <w:rtl/>
          <w:lang w:bidi="ar-EG"/>
        </w:rPr>
      </w:pPr>
    </w:p>
    <w:p w14:paraId="3F84A9FF" w14:textId="77777777" w:rsidR="007A4BAF" w:rsidRPr="007434D6" w:rsidRDefault="007A4BAF" w:rsidP="007A4BAF">
      <w:pPr>
        <w:rPr>
          <w:rFonts w:cstheme="minorHAnsi"/>
          <w:sz w:val="28"/>
          <w:szCs w:val="28"/>
          <w:u w:val="single"/>
          <w:rtl/>
          <w:lang w:bidi="ar-EG"/>
        </w:rPr>
      </w:pPr>
    </w:p>
    <w:p w14:paraId="5F7A64EA" w14:textId="77777777" w:rsidR="007A4BAF" w:rsidRPr="007434D6" w:rsidRDefault="007A4BAF" w:rsidP="007A4BAF">
      <w:pPr>
        <w:rPr>
          <w:rFonts w:cstheme="minorHAnsi"/>
          <w:sz w:val="28"/>
          <w:szCs w:val="28"/>
          <w:u w:val="single"/>
          <w:rtl/>
          <w:lang w:bidi="ar-EG"/>
        </w:rPr>
      </w:pPr>
    </w:p>
    <w:p w14:paraId="757E5792" w14:textId="77777777" w:rsidR="007A4BAF" w:rsidRPr="007434D6" w:rsidRDefault="007A4BAF" w:rsidP="007A4BAF">
      <w:pPr>
        <w:rPr>
          <w:rFonts w:cstheme="minorHAnsi"/>
          <w:sz w:val="28"/>
          <w:szCs w:val="28"/>
          <w:u w:val="single"/>
          <w:rtl/>
          <w:lang w:bidi="ar-EG"/>
        </w:rPr>
      </w:pPr>
    </w:p>
    <w:p w14:paraId="0AF271D4" w14:textId="77777777" w:rsidR="007A4BAF" w:rsidRPr="007434D6" w:rsidRDefault="007A4BAF" w:rsidP="007A4BAF">
      <w:pPr>
        <w:rPr>
          <w:rFonts w:cstheme="minorHAnsi"/>
          <w:sz w:val="28"/>
          <w:szCs w:val="28"/>
          <w:u w:val="single"/>
          <w:rtl/>
          <w:lang w:bidi="ar-EG"/>
        </w:rPr>
      </w:pPr>
    </w:p>
    <w:p w14:paraId="12059A2D" w14:textId="77777777" w:rsidR="007A4BAF" w:rsidRPr="007434D6" w:rsidRDefault="007A4BAF" w:rsidP="007A4BAF">
      <w:pPr>
        <w:rPr>
          <w:rFonts w:cstheme="minorHAnsi"/>
          <w:sz w:val="28"/>
          <w:szCs w:val="28"/>
          <w:u w:val="single"/>
          <w:rtl/>
          <w:lang w:bidi="ar-EG"/>
        </w:rPr>
      </w:pPr>
    </w:p>
    <w:p w14:paraId="7BF860BF" w14:textId="77777777" w:rsidR="007A4BAF" w:rsidRPr="007434D6" w:rsidRDefault="007A4BAF" w:rsidP="007A4BAF">
      <w:pPr>
        <w:rPr>
          <w:rFonts w:cstheme="minorHAnsi"/>
          <w:sz w:val="28"/>
          <w:szCs w:val="28"/>
          <w:u w:val="single"/>
          <w:rtl/>
          <w:lang w:bidi="ar-EG"/>
        </w:rPr>
      </w:pPr>
    </w:p>
    <w:p w14:paraId="02A48CA1" w14:textId="77777777" w:rsidR="007A4BAF" w:rsidRPr="007434D6" w:rsidRDefault="007A4BAF" w:rsidP="007A4BAF">
      <w:pPr>
        <w:rPr>
          <w:rFonts w:cstheme="minorHAnsi"/>
          <w:sz w:val="28"/>
          <w:szCs w:val="28"/>
          <w:u w:val="single"/>
          <w:rtl/>
          <w:lang w:bidi="ar-EG"/>
        </w:rPr>
      </w:pPr>
    </w:p>
    <w:p w14:paraId="7DB3BF19" w14:textId="77777777" w:rsidR="007A4BAF" w:rsidRPr="007434D6" w:rsidRDefault="007A4BAF" w:rsidP="007A4BAF">
      <w:pPr>
        <w:rPr>
          <w:rFonts w:cstheme="minorHAnsi"/>
          <w:sz w:val="28"/>
          <w:szCs w:val="28"/>
          <w:u w:val="single"/>
          <w:rtl/>
          <w:lang w:bidi="ar-EG"/>
        </w:rPr>
      </w:pPr>
    </w:p>
    <w:p w14:paraId="73B70E47" w14:textId="77777777" w:rsidR="007A4BAF" w:rsidRPr="007434D6" w:rsidRDefault="007A4BAF" w:rsidP="007A4BAF">
      <w:pPr>
        <w:rPr>
          <w:rFonts w:cstheme="minorHAnsi"/>
          <w:sz w:val="28"/>
          <w:szCs w:val="28"/>
          <w:u w:val="single"/>
          <w:rtl/>
          <w:lang w:bidi="ar-EG"/>
        </w:rPr>
      </w:pPr>
    </w:p>
    <w:p w14:paraId="50ABB5CC" w14:textId="77777777" w:rsidR="007A4BAF" w:rsidRPr="007434D6" w:rsidRDefault="007A4BAF" w:rsidP="007A4BAF">
      <w:pPr>
        <w:rPr>
          <w:rFonts w:cstheme="minorHAnsi"/>
          <w:sz w:val="28"/>
          <w:szCs w:val="28"/>
          <w:u w:val="single"/>
          <w:rtl/>
          <w:lang w:bidi="ar-EG"/>
        </w:rPr>
      </w:pPr>
    </w:p>
    <w:p w14:paraId="666A44A0" w14:textId="77777777" w:rsidR="007A4BAF" w:rsidRPr="007434D6" w:rsidRDefault="007A4BAF" w:rsidP="007A4BAF">
      <w:pPr>
        <w:rPr>
          <w:rFonts w:cstheme="minorHAnsi"/>
          <w:sz w:val="28"/>
          <w:szCs w:val="28"/>
          <w:u w:val="single"/>
          <w:rtl/>
          <w:lang w:bidi="ar-EG"/>
        </w:rPr>
      </w:pPr>
    </w:p>
    <w:p w14:paraId="15D78F16" w14:textId="77777777" w:rsidR="007A4BAF" w:rsidRPr="007434D6" w:rsidRDefault="007A4BAF" w:rsidP="007A4BAF">
      <w:pPr>
        <w:rPr>
          <w:rFonts w:cstheme="minorHAnsi"/>
          <w:sz w:val="28"/>
          <w:szCs w:val="28"/>
          <w:u w:val="single"/>
          <w:rtl/>
          <w:lang w:bidi="ar-EG"/>
        </w:rPr>
      </w:pPr>
    </w:p>
    <w:p w14:paraId="0998F41F" w14:textId="77777777" w:rsidR="007A4BAF" w:rsidRPr="007434D6" w:rsidRDefault="007A4BAF" w:rsidP="007A4BAF">
      <w:pPr>
        <w:rPr>
          <w:rFonts w:cstheme="minorHAnsi"/>
          <w:sz w:val="28"/>
          <w:szCs w:val="28"/>
          <w:u w:val="single"/>
          <w:rtl/>
          <w:lang w:bidi="ar-EG"/>
        </w:rPr>
      </w:pPr>
    </w:p>
    <w:p w14:paraId="4BD9F46C" w14:textId="77777777" w:rsidR="007A4BAF" w:rsidRPr="007434D6" w:rsidRDefault="007A4BAF" w:rsidP="007A4BAF">
      <w:pPr>
        <w:rPr>
          <w:rFonts w:cstheme="minorHAnsi"/>
          <w:sz w:val="28"/>
          <w:szCs w:val="28"/>
          <w:u w:val="single"/>
          <w:rtl/>
          <w:lang w:bidi="ar-EG"/>
        </w:rPr>
      </w:pPr>
    </w:p>
    <w:p w14:paraId="3DA7F58F" w14:textId="77777777" w:rsidR="007A4BAF" w:rsidRPr="007434D6" w:rsidRDefault="007A4BAF" w:rsidP="007A4BAF">
      <w:pPr>
        <w:rPr>
          <w:rFonts w:cstheme="minorHAnsi"/>
          <w:sz w:val="28"/>
          <w:szCs w:val="28"/>
          <w:u w:val="single"/>
          <w:rtl/>
          <w:lang w:bidi="ar-EG"/>
        </w:rPr>
      </w:pPr>
    </w:p>
    <w:p w14:paraId="6F844171" w14:textId="77777777" w:rsidR="007A4BAF" w:rsidRPr="007434D6" w:rsidRDefault="007A4BAF" w:rsidP="007A4BAF">
      <w:pPr>
        <w:outlineLvl w:val="0"/>
        <w:rPr>
          <w:rFonts w:cstheme="minorHAnsi"/>
          <w:sz w:val="28"/>
          <w:szCs w:val="28"/>
          <w:u w:val="single"/>
          <w:rtl/>
        </w:rPr>
      </w:pPr>
      <w:bookmarkStart w:id="2" w:name="_Toc181622977"/>
      <w:r w:rsidRPr="007434D6">
        <w:rPr>
          <w:rFonts w:cstheme="minorHAnsi"/>
          <w:sz w:val="28"/>
          <w:szCs w:val="28"/>
          <w:u w:val="single"/>
          <w:rtl/>
          <w:lang w:bidi="ar-EG"/>
        </w:rPr>
        <w:lastRenderedPageBreak/>
        <w:t>المستخلص :</w:t>
      </w:r>
      <w:r w:rsidRPr="007434D6">
        <w:rPr>
          <w:rFonts w:cstheme="minorHAnsi"/>
          <w:sz w:val="28"/>
          <w:szCs w:val="28"/>
          <w:u w:val="single"/>
        </w:rPr>
        <w:t>Abstract</w:t>
      </w:r>
      <w:bookmarkEnd w:id="2"/>
      <w:r w:rsidRPr="007434D6">
        <w:rPr>
          <w:rFonts w:cstheme="minorHAnsi"/>
          <w:sz w:val="28"/>
          <w:szCs w:val="28"/>
          <w:u w:val="single"/>
        </w:rPr>
        <w:t xml:space="preserve"> </w:t>
      </w:r>
    </w:p>
    <w:p w14:paraId="3FCF8BBB" w14:textId="77777777" w:rsidR="007A4BAF" w:rsidRPr="007434D6" w:rsidRDefault="007A4BAF" w:rsidP="007A4BAF">
      <w:pPr>
        <w:rPr>
          <w:rFonts w:cstheme="minorHAnsi"/>
          <w:sz w:val="28"/>
          <w:szCs w:val="28"/>
          <w:u w:val="single"/>
          <w:rtl/>
        </w:rPr>
      </w:pPr>
    </w:p>
    <w:p w14:paraId="18304C31" w14:textId="77777777" w:rsidR="007A4BAF" w:rsidRPr="00CD7891" w:rsidRDefault="007A4BAF" w:rsidP="007A4BAF">
      <w:pPr>
        <w:numPr>
          <w:ilvl w:val="0"/>
          <w:numId w:val="72"/>
        </w:numPr>
        <w:spacing w:before="100" w:beforeAutospacing="1" w:after="100" w:afterAutospacing="1" w:line="240" w:lineRule="auto"/>
        <w:ind w:left="714" w:hanging="357"/>
        <w:outlineLvl w:val="1"/>
        <w:rPr>
          <w:rFonts w:eastAsia="Times New Roman" w:cstheme="minorHAnsi"/>
          <w:kern w:val="0"/>
          <w:sz w:val="28"/>
          <w:szCs w:val="28"/>
          <w14:ligatures w14:val="none"/>
        </w:rPr>
      </w:pPr>
      <w:bookmarkStart w:id="3" w:name="_Toc181622978"/>
      <w:r w:rsidRPr="00CD7891">
        <w:rPr>
          <w:rFonts w:eastAsia="Times New Roman" w:cstheme="minorHAnsi"/>
          <w:b/>
          <w:bCs/>
          <w:kern w:val="0"/>
          <w:sz w:val="28"/>
          <w:szCs w:val="28"/>
          <w:rtl/>
          <w14:ligatures w14:val="none"/>
        </w:rPr>
        <w:t>الشكل 1</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نموذج الاستبيان المستخدم في الدراسة</w:t>
      </w:r>
      <w:bookmarkEnd w:id="3"/>
    </w:p>
    <w:p w14:paraId="0FE7C3AD" w14:textId="77777777" w:rsidR="007A4BAF" w:rsidRPr="00CD7891" w:rsidRDefault="007A4BAF" w:rsidP="007A4BAF">
      <w:pPr>
        <w:numPr>
          <w:ilvl w:val="1"/>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ساهم</w:t>
      </w:r>
      <w:r w:rsidRPr="00CD7891">
        <w:rPr>
          <w:rFonts w:eastAsia="Times New Roman" w:cstheme="minorHAnsi"/>
          <w:kern w:val="0"/>
          <w:sz w:val="28"/>
          <w:szCs w:val="28"/>
          <w:rtl/>
          <w14:ligatures w14:val="none"/>
        </w:rPr>
        <w:t xml:space="preserve"> في جمع بيانات شاملة وموثوقة من المشار</w:t>
      </w:r>
      <w:r>
        <w:rPr>
          <w:rFonts w:eastAsia="Times New Roman" w:cstheme="minorHAnsi" w:hint="cs"/>
          <w:kern w:val="0"/>
          <w:sz w:val="28"/>
          <w:szCs w:val="28"/>
          <w:rtl/>
          <w14:ligatures w14:val="none"/>
        </w:rPr>
        <w:t>كين في المجتمع</w:t>
      </w:r>
      <w:r w:rsidRPr="00CD7891">
        <w:rPr>
          <w:rFonts w:eastAsia="Times New Roman" w:cstheme="minorHAnsi"/>
          <w:kern w:val="0"/>
          <w:sz w:val="28"/>
          <w:szCs w:val="28"/>
          <w14:ligatures w14:val="none"/>
        </w:rPr>
        <w:t>.</w:t>
      </w:r>
    </w:p>
    <w:p w14:paraId="494A8F73" w14:textId="77777777" w:rsidR="007A4BAF" w:rsidRPr="00CD7891" w:rsidRDefault="007A4BAF" w:rsidP="007A4BAF">
      <w:pPr>
        <w:numPr>
          <w:ilvl w:val="0"/>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الشكل 2</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تمثيل بياني لمستويات معرفة الأدوات الرقمية بين ممارسي العلاقات العامة</w:t>
      </w:r>
    </w:p>
    <w:p w14:paraId="4C6E132E" w14:textId="77777777" w:rsidR="007A4BAF" w:rsidRPr="00CD7891" w:rsidRDefault="007A4BAF" w:rsidP="007A4BAF">
      <w:pPr>
        <w:numPr>
          <w:ilvl w:val="1"/>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وضح الرسم البياني بتفاوت كبير في معرفة الأدوات الرقمية </w:t>
      </w:r>
    </w:p>
    <w:p w14:paraId="35E2B4D6" w14:textId="77777777" w:rsidR="007A4BAF" w:rsidRPr="00CD7891" w:rsidRDefault="007A4BAF" w:rsidP="007A4BAF">
      <w:pPr>
        <w:numPr>
          <w:ilvl w:val="0"/>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الشكل 3</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توزيع الفئات العمرية لممارسي العلاقات العامة</w:t>
      </w:r>
    </w:p>
    <w:p w14:paraId="55404983" w14:textId="77777777" w:rsidR="007A4BAF" w:rsidRPr="00CD7891" w:rsidRDefault="007A4BAF" w:rsidP="007A4BAF">
      <w:pPr>
        <w:numPr>
          <w:ilvl w:val="1"/>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اغلب المشاركين من 25 </w:t>
      </w:r>
      <w:r>
        <w:rPr>
          <w:rFonts w:eastAsia="Times New Roman" w:cstheme="minorHAnsi"/>
          <w:kern w:val="0"/>
          <w:sz w:val="28"/>
          <w:szCs w:val="28"/>
          <w:rtl/>
          <w14:ligatures w14:val="none"/>
        </w:rPr>
        <w:t>–</w:t>
      </w:r>
      <w:r>
        <w:rPr>
          <w:rFonts w:eastAsia="Times New Roman" w:cstheme="minorHAnsi" w:hint="cs"/>
          <w:kern w:val="0"/>
          <w:sz w:val="28"/>
          <w:szCs w:val="28"/>
          <w:rtl/>
          <w14:ligatures w14:val="none"/>
        </w:rPr>
        <w:t xml:space="preserve"> 34 سنة </w:t>
      </w:r>
    </w:p>
    <w:p w14:paraId="1E510347" w14:textId="77777777" w:rsidR="007A4BAF" w:rsidRPr="00CD7891" w:rsidRDefault="007A4BAF" w:rsidP="007A4BAF">
      <w:pPr>
        <w:numPr>
          <w:ilvl w:val="0"/>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الشكل 4</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توزيع المشاركين حسب القطاعات</w:t>
      </w:r>
    </w:p>
    <w:p w14:paraId="24F788B8" w14:textId="77777777" w:rsidR="007A4BAF" w:rsidRPr="00CD7891" w:rsidRDefault="007A4BAF" w:rsidP="007A4BAF">
      <w:pPr>
        <w:numPr>
          <w:ilvl w:val="1"/>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 xml:space="preserve">القطاع الحكومي </w:t>
      </w:r>
      <w:r>
        <w:rPr>
          <w:rFonts w:eastAsia="Times New Roman" w:cstheme="minorHAnsi" w:hint="cs"/>
          <w:kern w:val="0"/>
          <w:sz w:val="28"/>
          <w:szCs w:val="28"/>
          <w:rtl/>
          <w14:ligatures w14:val="none"/>
        </w:rPr>
        <w:t xml:space="preserve">50% </w:t>
      </w:r>
      <w:r w:rsidRPr="00CD7891">
        <w:rPr>
          <w:rFonts w:eastAsia="Times New Roman" w:cstheme="minorHAnsi"/>
          <w:kern w:val="0"/>
          <w:sz w:val="28"/>
          <w:szCs w:val="28"/>
          <w:rtl/>
          <w14:ligatures w14:val="none"/>
        </w:rPr>
        <w:t xml:space="preserve">والقطاع الخاص </w:t>
      </w:r>
      <w:r>
        <w:rPr>
          <w:rFonts w:eastAsia="Times New Roman" w:cstheme="minorHAnsi" w:hint="cs"/>
          <w:kern w:val="0"/>
          <w:sz w:val="28"/>
          <w:szCs w:val="28"/>
          <w:rtl/>
          <w14:ligatures w14:val="none"/>
        </w:rPr>
        <w:t xml:space="preserve">40% </w:t>
      </w:r>
      <w:r w:rsidRPr="00CD7891">
        <w:rPr>
          <w:rFonts w:eastAsia="Times New Roman" w:cstheme="minorHAnsi"/>
          <w:kern w:val="0"/>
          <w:sz w:val="28"/>
          <w:szCs w:val="28"/>
          <w:rtl/>
          <w14:ligatures w14:val="none"/>
        </w:rPr>
        <w:t>والمنظمات غير الربحية</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10%</w:t>
      </w:r>
    </w:p>
    <w:p w14:paraId="4744D116" w14:textId="77777777" w:rsidR="007A4BAF" w:rsidRPr="00CD7891" w:rsidRDefault="007A4BAF" w:rsidP="007A4BAF">
      <w:pPr>
        <w:numPr>
          <w:ilvl w:val="0"/>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الشكل 5</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 xml:space="preserve">تحليل التحديات التقنية التي </w:t>
      </w:r>
      <w:proofErr w:type="spellStart"/>
      <w:r w:rsidRPr="00CD7891">
        <w:rPr>
          <w:rFonts w:eastAsia="Times New Roman" w:cstheme="minorHAnsi"/>
          <w:b/>
          <w:bCs/>
          <w:kern w:val="0"/>
          <w:sz w:val="28"/>
          <w:szCs w:val="28"/>
          <w:rtl/>
          <w14:ligatures w14:val="none"/>
        </w:rPr>
        <w:t>يواجهها</w:t>
      </w:r>
      <w:proofErr w:type="spellEnd"/>
      <w:r w:rsidRPr="00CD7891">
        <w:rPr>
          <w:rFonts w:eastAsia="Times New Roman" w:cstheme="minorHAnsi"/>
          <w:b/>
          <w:bCs/>
          <w:kern w:val="0"/>
          <w:sz w:val="28"/>
          <w:szCs w:val="28"/>
          <w:rtl/>
          <w14:ligatures w14:val="none"/>
        </w:rPr>
        <w:t xml:space="preserve"> ممارسو العلاقات العامة</w:t>
      </w:r>
    </w:p>
    <w:p w14:paraId="36161574" w14:textId="77777777" w:rsidR="007A4BAF" w:rsidRPr="00CD7891" w:rsidRDefault="007A4BAF" w:rsidP="007A4BAF">
      <w:pPr>
        <w:numPr>
          <w:ilvl w:val="1"/>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التحدي المهم تدريبهم على الأدوات الرقمية </w:t>
      </w:r>
    </w:p>
    <w:p w14:paraId="0841E287" w14:textId="77777777" w:rsidR="007A4BAF" w:rsidRPr="00CD7891" w:rsidRDefault="007A4BAF" w:rsidP="007A4BAF">
      <w:pPr>
        <w:numPr>
          <w:ilvl w:val="0"/>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الشكل 6</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التوزيع الجغرافي لممارسي العلاقات العامة في المملكة</w:t>
      </w:r>
    </w:p>
    <w:p w14:paraId="629C1149" w14:textId="77777777" w:rsidR="007A4BAF" w:rsidRPr="00CD7891" w:rsidRDefault="007A4BAF" w:rsidP="007A4BAF">
      <w:pPr>
        <w:numPr>
          <w:ilvl w:val="1"/>
          <w:numId w:val="72"/>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مختلف مناطق المملكة العربية السعودية </w:t>
      </w:r>
    </w:p>
    <w:p w14:paraId="184FF8DC" w14:textId="77777777" w:rsidR="007A4BAF" w:rsidRPr="00CD7891" w:rsidRDefault="007A4BAF" w:rsidP="007A4BAF">
      <w:pPr>
        <w:spacing w:before="100" w:beforeAutospacing="1" w:after="100" w:afterAutospacing="1" w:line="240" w:lineRule="auto"/>
        <w:outlineLvl w:val="1"/>
        <w:rPr>
          <w:rFonts w:eastAsia="Times New Roman" w:cstheme="minorHAnsi"/>
          <w:b/>
          <w:bCs/>
          <w:kern w:val="0"/>
          <w:sz w:val="28"/>
          <w:szCs w:val="28"/>
          <w14:ligatures w14:val="none"/>
        </w:rPr>
      </w:pPr>
      <w:bookmarkStart w:id="4" w:name="_Toc181618554"/>
      <w:bookmarkStart w:id="5" w:name="_Toc181622979"/>
      <w:r w:rsidRPr="00CD7891">
        <w:rPr>
          <w:rFonts w:eastAsia="Times New Roman" w:cstheme="minorHAnsi"/>
          <w:b/>
          <w:bCs/>
          <w:kern w:val="0"/>
          <w:sz w:val="28"/>
          <w:szCs w:val="28"/>
          <w:rtl/>
          <w14:ligatures w14:val="none"/>
        </w:rPr>
        <w:t>نتائج قائمة الجداول</w:t>
      </w:r>
      <w:bookmarkEnd w:id="4"/>
      <w:bookmarkEnd w:id="5"/>
    </w:p>
    <w:p w14:paraId="4F0AD382"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 1</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البيانات الديموغرافية للمشاركين</w:t>
      </w:r>
    </w:p>
    <w:p w14:paraId="6D60F5EB" w14:textId="77777777" w:rsidR="007A4BAF" w:rsidRPr="00CD7891"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س</w:t>
      </w:r>
      <w:r>
        <w:rPr>
          <w:rFonts w:eastAsia="Times New Roman" w:cstheme="minorHAnsi" w:hint="cs"/>
          <w:kern w:val="0"/>
          <w:sz w:val="28"/>
          <w:szCs w:val="28"/>
          <w:rtl/>
          <w14:ligatures w14:val="none"/>
        </w:rPr>
        <w:t>اهمت</w:t>
      </w:r>
      <w:r w:rsidRPr="00CD7891">
        <w:rPr>
          <w:rFonts w:eastAsia="Times New Roman" w:cstheme="minorHAnsi"/>
          <w:kern w:val="0"/>
          <w:sz w:val="28"/>
          <w:szCs w:val="28"/>
          <w:rtl/>
          <w14:ligatures w14:val="none"/>
        </w:rPr>
        <w:t xml:space="preserve"> في </w:t>
      </w:r>
      <w:r>
        <w:rPr>
          <w:rFonts w:eastAsia="Times New Roman" w:cstheme="minorHAnsi" w:hint="cs"/>
          <w:kern w:val="0"/>
          <w:sz w:val="28"/>
          <w:szCs w:val="28"/>
          <w:rtl/>
          <w14:ligatures w14:val="none"/>
        </w:rPr>
        <w:t>تنوع أدائهم في العلاقات العامة</w:t>
      </w:r>
    </w:p>
    <w:p w14:paraId="3BC73474"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الجدول2نسبة استخدام الأدوات الرقمية في القطاعات المختلفة</w:t>
      </w:r>
    </w:p>
    <w:p w14:paraId="6434182F" w14:textId="77777777" w:rsidR="007A4BAF" w:rsidRPr="00CD7891"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القطاع الخاص يستخدم بشكل أوسع واكبر من القطاع الحكومي</w:t>
      </w:r>
    </w:p>
    <w:p w14:paraId="3D90BF4E"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 3</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 xml:space="preserve">التحديات الثقافية التي </w:t>
      </w:r>
      <w:proofErr w:type="spellStart"/>
      <w:r w:rsidRPr="00CD7891">
        <w:rPr>
          <w:rFonts w:eastAsia="Times New Roman" w:cstheme="minorHAnsi"/>
          <w:b/>
          <w:bCs/>
          <w:kern w:val="0"/>
          <w:sz w:val="28"/>
          <w:szCs w:val="28"/>
          <w:rtl/>
          <w14:ligatures w14:val="none"/>
        </w:rPr>
        <w:t>يواجهها</w:t>
      </w:r>
      <w:proofErr w:type="spellEnd"/>
      <w:r w:rsidRPr="00CD7891">
        <w:rPr>
          <w:rFonts w:eastAsia="Times New Roman" w:cstheme="minorHAnsi"/>
          <w:b/>
          <w:bCs/>
          <w:kern w:val="0"/>
          <w:sz w:val="28"/>
          <w:szCs w:val="28"/>
          <w:rtl/>
          <w14:ligatures w14:val="none"/>
        </w:rPr>
        <w:t xml:space="preserve"> ممارسي العلاقات العامة</w:t>
      </w:r>
    </w:p>
    <w:p w14:paraId="7507F351" w14:textId="77777777" w:rsidR="007A4BAF" w:rsidRPr="00CD7891"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من ابرز الصعوبات التي </w:t>
      </w:r>
      <w:proofErr w:type="spellStart"/>
      <w:r>
        <w:rPr>
          <w:rFonts w:eastAsia="Times New Roman" w:cstheme="minorHAnsi" w:hint="cs"/>
          <w:kern w:val="0"/>
          <w:sz w:val="28"/>
          <w:szCs w:val="28"/>
          <w:rtl/>
          <w14:ligatures w14:val="none"/>
        </w:rPr>
        <w:t>يواجهها</w:t>
      </w:r>
      <w:proofErr w:type="spellEnd"/>
      <w:r>
        <w:rPr>
          <w:rFonts w:eastAsia="Times New Roman" w:cstheme="minorHAnsi" w:hint="cs"/>
          <w:kern w:val="0"/>
          <w:sz w:val="28"/>
          <w:szCs w:val="28"/>
          <w:rtl/>
          <w14:ligatures w14:val="none"/>
        </w:rPr>
        <w:t xml:space="preserve"> ممثلي العلاقات العامة</w:t>
      </w:r>
    </w:p>
    <w:p w14:paraId="4D0E5E6A"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 4</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تأثير الميزانيات المحدودة على فعالية حملات العلاقات العامة</w:t>
      </w:r>
    </w:p>
    <w:p w14:paraId="3B48E93E" w14:textId="77777777" w:rsidR="007A4BAF" w:rsidRPr="00CD7891"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proofErr w:type="spellStart"/>
      <w:r>
        <w:rPr>
          <w:rFonts w:eastAsia="Times New Roman" w:cstheme="minorHAnsi" w:hint="cs"/>
          <w:kern w:val="0"/>
          <w:sz w:val="28"/>
          <w:szCs w:val="28"/>
          <w:rtl/>
          <w14:ligatures w14:val="none"/>
        </w:rPr>
        <w:t>توؤثر</w:t>
      </w:r>
      <w:proofErr w:type="spellEnd"/>
      <w:r>
        <w:rPr>
          <w:rFonts w:eastAsia="Times New Roman" w:cstheme="minorHAnsi" w:hint="cs"/>
          <w:kern w:val="0"/>
          <w:sz w:val="28"/>
          <w:szCs w:val="28"/>
          <w:rtl/>
          <w14:ligatures w14:val="none"/>
        </w:rPr>
        <w:t xml:space="preserve"> بشكل سلبي على فعالية الحملة وان يكون هناك ابتكار افضل بكثير من وجود ميزانية محدودة </w:t>
      </w:r>
    </w:p>
    <w:p w14:paraId="7728B61A"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 5</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التحديات التنظيمية ونسبة التنسيق بين الأقسام</w:t>
      </w:r>
    </w:p>
    <w:p w14:paraId="6FDF07B1" w14:textId="77777777" w:rsidR="007A4BAF" w:rsidRPr="00CD7891"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من الصعوبات والتحديات التي تواجه العلاقات العامة</w:t>
      </w:r>
    </w:p>
    <w:p w14:paraId="5A370211"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 6</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استراتيجيات إدارة الأزمات الإعلامية المستخدمة</w:t>
      </w:r>
    </w:p>
    <w:p w14:paraId="0B572E41" w14:textId="77777777" w:rsidR="007A4BAF" w:rsidRPr="00CD7891"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بحاجة الى إدارة الازمات بشكل ادق واوسع واشمل</w:t>
      </w:r>
    </w:p>
    <w:p w14:paraId="2A96328E"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 7</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الفرص التكنولوجية وتطبيقها في المؤسسات</w:t>
      </w:r>
    </w:p>
    <w:p w14:paraId="5F1E3B3D" w14:textId="77777777" w:rsidR="007A4BAF" w:rsidRPr="00CD7891"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التكنولوجيا تساعد على تحقيق النتائج بشكل أكبر</w:t>
      </w:r>
    </w:p>
    <w:p w14:paraId="25D38235" w14:textId="77777777" w:rsidR="007A4BAF" w:rsidRPr="00CD7891" w:rsidRDefault="007A4BAF" w:rsidP="007A4BAF">
      <w:pPr>
        <w:numPr>
          <w:ilvl w:val="0"/>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الجدول 8</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b/>
          <w:bCs/>
          <w:kern w:val="0"/>
          <w:sz w:val="28"/>
          <w:szCs w:val="28"/>
          <w:rtl/>
          <w14:ligatures w14:val="none"/>
        </w:rPr>
        <w:t>نسبة تلقي التدريب والتطوير المهني بين ممارسي العلاقات العامة</w:t>
      </w:r>
    </w:p>
    <w:p w14:paraId="3E36E613" w14:textId="77777777" w:rsidR="007A4BAF" w:rsidRDefault="007A4BAF" w:rsidP="007A4BAF">
      <w:pPr>
        <w:numPr>
          <w:ilvl w:val="1"/>
          <w:numId w:val="73"/>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النتيجة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Pr>
          <w:rFonts w:eastAsia="Times New Roman" w:cstheme="minorHAnsi" w:hint="cs"/>
          <w:kern w:val="0"/>
          <w:sz w:val="28"/>
          <w:szCs w:val="28"/>
          <w:rtl/>
          <w14:ligatures w14:val="none"/>
        </w:rPr>
        <w:t xml:space="preserve"> هناك طلب بشكل كبير  على تلقي التدريب والتطوير المهني </w:t>
      </w:r>
    </w:p>
    <w:p w14:paraId="5B2530EE" w14:textId="77777777" w:rsidR="007A4BAF" w:rsidRPr="001F18C9" w:rsidRDefault="007A4BAF" w:rsidP="007A4BAF">
      <w:pPr>
        <w:spacing w:before="100" w:beforeAutospacing="1" w:after="100" w:afterAutospacing="1" w:line="240" w:lineRule="auto"/>
        <w:ind w:left="720"/>
        <w:rPr>
          <w:rFonts w:eastAsia="Times New Roman" w:cstheme="minorHAnsi"/>
          <w:kern w:val="0"/>
          <w:sz w:val="28"/>
          <w:szCs w:val="28"/>
          <w14:ligatures w14:val="none"/>
        </w:rPr>
      </w:pPr>
    </w:p>
    <w:p w14:paraId="3CD305FC" w14:textId="77777777" w:rsidR="007A4BAF" w:rsidRDefault="007A4BAF" w:rsidP="007A4BAF">
      <w:pPr>
        <w:rPr>
          <w:rFonts w:cstheme="minorHAnsi"/>
          <w:sz w:val="28"/>
          <w:szCs w:val="28"/>
          <w:u w:val="single"/>
        </w:rPr>
      </w:pPr>
    </w:p>
    <w:p w14:paraId="06996121" w14:textId="77777777" w:rsidR="007A4BAF" w:rsidRDefault="007A4BAF" w:rsidP="007A4BAF">
      <w:pPr>
        <w:rPr>
          <w:rFonts w:cstheme="minorHAnsi"/>
          <w:sz w:val="28"/>
          <w:szCs w:val="28"/>
          <w:u w:val="single"/>
        </w:rPr>
      </w:pPr>
    </w:p>
    <w:p w14:paraId="452FD487" w14:textId="77777777" w:rsidR="007A4BAF" w:rsidRDefault="007A4BAF" w:rsidP="007A4BAF">
      <w:pPr>
        <w:rPr>
          <w:rFonts w:cstheme="minorHAnsi"/>
          <w:sz w:val="28"/>
          <w:szCs w:val="28"/>
          <w:u w:val="single"/>
        </w:rPr>
      </w:pPr>
    </w:p>
    <w:p w14:paraId="56F918F5" w14:textId="77777777" w:rsidR="007A4BAF" w:rsidRDefault="007A4BAF" w:rsidP="007A4BAF">
      <w:pPr>
        <w:rPr>
          <w:rFonts w:cstheme="minorHAnsi"/>
          <w:sz w:val="28"/>
          <w:szCs w:val="28"/>
          <w:u w:val="single"/>
        </w:rPr>
      </w:pPr>
    </w:p>
    <w:p w14:paraId="2D3F47A5" w14:textId="77777777" w:rsidR="007A4BAF" w:rsidRDefault="007A4BAF" w:rsidP="007A4BAF">
      <w:pPr>
        <w:rPr>
          <w:rFonts w:cstheme="minorHAnsi"/>
          <w:sz w:val="28"/>
          <w:szCs w:val="28"/>
          <w:u w:val="single"/>
        </w:rPr>
      </w:pPr>
    </w:p>
    <w:p w14:paraId="6FAC5A35" w14:textId="77777777" w:rsidR="007A4BAF" w:rsidRPr="007434D6" w:rsidRDefault="007A4BAF" w:rsidP="007A4BAF">
      <w:pPr>
        <w:rPr>
          <w:rFonts w:cstheme="minorHAnsi"/>
          <w:sz w:val="28"/>
          <w:szCs w:val="28"/>
          <w:u w:val="single"/>
          <w:rtl/>
        </w:rPr>
      </w:pPr>
    </w:p>
    <w:p w14:paraId="420D9838" w14:textId="77777777" w:rsidR="007A4BAF" w:rsidRPr="007434D6" w:rsidRDefault="007A4BAF" w:rsidP="007A4BAF">
      <w:pPr>
        <w:rPr>
          <w:rFonts w:cstheme="minorHAnsi"/>
          <w:sz w:val="28"/>
          <w:szCs w:val="28"/>
          <w:u w:val="single"/>
          <w:rtl/>
        </w:rPr>
      </w:pPr>
    </w:p>
    <w:p w14:paraId="7CDFE762" w14:textId="77777777" w:rsidR="007A4BAF" w:rsidRDefault="007A4BAF" w:rsidP="007A4BAF">
      <w:pPr>
        <w:jc w:val="center"/>
        <w:outlineLvl w:val="0"/>
        <w:rPr>
          <w:rFonts w:cstheme="minorHAnsi"/>
          <w:sz w:val="52"/>
          <w:szCs w:val="52"/>
          <w:rtl/>
        </w:rPr>
      </w:pPr>
      <w:bookmarkStart w:id="6" w:name="_Toc181622980"/>
    </w:p>
    <w:p w14:paraId="1E9564A7" w14:textId="6B321F19" w:rsidR="007A4BAF" w:rsidRPr="007434D6" w:rsidRDefault="007A4BAF" w:rsidP="007A4BAF">
      <w:pPr>
        <w:jc w:val="center"/>
        <w:outlineLvl w:val="0"/>
        <w:rPr>
          <w:rFonts w:cstheme="minorHAnsi"/>
          <w:sz w:val="52"/>
          <w:szCs w:val="52"/>
          <w:rtl/>
        </w:rPr>
      </w:pPr>
      <w:r w:rsidRPr="007434D6">
        <w:rPr>
          <w:rFonts w:cstheme="minorHAnsi"/>
          <w:sz w:val="52"/>
          <w:szCs w:val="52"/>
          <w:rtl/>
        </w:rPr>
        <w:t>الفصل الأول</w:t>
      </w:r>
      <w:bookmarkEnd w:id="6"/>
    </w:p>
    <w:p w14:paraId="64431902" w14:textId="77777777" w:rsidR="007A4BAF" w:rsidRPr="007434D6" w:rsidRDefault="007A4BAF" w:rsidP="007A4BAF">
      <w:pPr>
        <w:rPr>
          <w:rFonts w:cstheme="minorHAnsi"/>
          <w:sz w:val="28"/>
          <w:szCs w:val="28"/>
          <w:u w:val="single"/>
          <w:rtl/>
        </w:rPr>
      </w:pPr>
    </w:p>
    <w:p w14:paraId="7D23405C" w14:textId="77777777" w:rsidR="007A4BAF" w:rsidRPr="007434D6" w:rsidRDefault="007A4BAF" w:rsidP="007A4BAF">
      <w:pPr>
        <w:rPr>
          <w:rFonts w:cstheme="minorHAnsi"/>
          <w:sz w:val="28"/>
          <w:szCs w:val="28"/>
          <w:u w:val="single"/>
          <w:rtl/>
        </w:rPr>
      </w:pPr>
    </w:p>
    <w:p w14:paraId="4C68F312" w14:textId="77777777" w:rsidR="007A4BAF" w:rsidRPr="007434D6" w:rsidRDefault="007A4BAF" w:rsidP="007A4BAF">
      <w:pPr>
        <w:rPr>
          <w:rFonts w:cstheme="minorHAnsi"/>
          <w:sz w:val="28"/>
          <w:szCs w:val="28"/>
          <w:u w:val="single"/>
          <w:rtl/>
        </w:rPr>
      </w:pPr>
    </w:p>
    <w:p w14:paraId="7141D7DF" w14:textId="77777777" w:rsidR="007A4BAF" w:rsidRPr="007434D6" w:rsidRDefault="007A4BAF" w:rsidP="007A4BAF">
      <w:pPr>
        <w:rPr>
          <w:rFonts w:cstheme="minorHAnsi"/>
          <w:sz w:val="28"/>
          <w:szCs w:val="28"/>
          <w:u w:val="single"/>
          <w:rtl/>
        </w:rPr>
      </w:pPr>
    </w:p>
    <w:p w14:paraId="06037A28" w14:textId="77777777" w:rsidR="007A4BAF" w:rsidRPr="007434D6" w:rsidRDefault="007A4BAF" w:rsidP="007A4BAF">
      <w:pPr>
        <w:rPr>
          <w:rFonts w:cstheme="minorHAnsi"/>
          <w:sz w:val="28"/>
          <w:szCs w:val="28"/>
          <w:u w:val="single"/>
          <w:rtl/>
        </w:rPr>
      </w:pPr>
    </w:p>
    <w:p w14:paraId="4E71F2A0" w14:textId="77777777" w:rsidR="007A4BAF" w:rsidRPr="007434D6" w:rsidRDefault="007A4BAF" w:rsidP="007A4BAF">
      <w:pPr>
        <w:rPr>
          <w:rFonts w:cstheme="minorHAnsi"/>
          <w:sz w:val="28"/>
          <w:szCs w:val="28"/>
          <w:u w:val="single"/>
          <w:rtl/>
        </w:rPr>
      </w:pPr>
    </w:p>
    <w:p w14:paraId="0475B068" w14:textId="77777777" w:rsidR="007A4BAF" w:rsidRPr="007434D6" w:rsidRDefault="007A4BAF" w:rsidP="007A4BAF">
      <w:pPr>
        <w:rPr>
          <w:rFonts w:cstheme="minorHAnsi"/>
          <w:sz w:val="28"/>
          <w:szCs w:val="28"/>
          <w:u w:val="single"/>
          <w:rtl/>
        </w:rPr>
      </w:pPr>
    </w:p>
    <w:p w14:paraId="31FD35D0" w14:textId="77777777" w:rsidR="007A4BAF" w:rsidRPr="007434D6" w:rsidRDefault="007A4BAF" w:rsidP="007A4BAF">
      <w:pPr>
        <w:rPr>
          <w:rFonts w:cstheme="minorHAnsi"/>
          <w:sz w:val="28"/>
          <w:szCs w:val="28"/>
          <w:u w:val="single"/>
          <w:rtl/>
        </w:rPr>
      </w:pPr>
    </w:p>
    <w:p w14:paraId="5A063099" w14:textId="77777777" w:rsidR="007A4BAF" w:rsidRPr="007434D6" w:rsidRDefault="007A4BAF" w:rsidP="007A4BAF">
      <w:pPr>
        <w:rPr>
          <w:rFonts w:cstheme="minorHAnsi"/>
          <w:sz w:val="28"/>
          <w:szCs w:val="28"/>
          <w:u w:val="single"/>
          <w:rtl/>
        </w:rPr>
      </w:pPr>
    </w:p>
    <w:p w14:paraId="3A8334B9" w14:textId="77777777" w:rsidR="007A4BAF" w:rsidRPr="007434D6" w:rsidRDefault="007A4BAF" w:rsidP="007A4BAF">
      <w:pPr>
        <w:rPr>
          <w:rFonts w:cstheme="minorHAnsi"/>
          <w:sz w:val="28"/>
          <w:szCs w:val="28"/>
          <w:u w:val="single"/>
          <w:rtl/>
        </w:rPr>
      </w:pPr>
    </w:p>
    <w:p w14:paraId="568A8090" w14:textId="77777777" w:rsidR="007A4BAF" w:rsidRPr="007434D6" w:rsidRDefault="007A4BAF" w:rsidP="007A4BAF">
      <w:pPr>
        <w:rPr>
          <w:rFonts w:cstheme="minorHAnsi"/>
          <w:sz w:val="28"/>
          <w:szCs w:val="28"/>
          <w:u w:val="single"/>
          <w:rtl/>
        </w:rPr>
      </w:pPr>
    </w:p>
    <w:p w14:paraId="1A72E89C" w14:textId="77777777" w:rsidR="007A4BAF" w:rsidRDefault="007A4BAF" w:rsidP="007A4BAF">
      <w:pPr>
        <w:rPr>
          <w:rFonts w:cstheme="minorHAnsi"/>
          <w:sz w:val="28"/>
          <w:szCs w:val="28"/>
          <w:u w:val="single"/>
        </w:rPr>
      </w:pPr>
    </w:p>
    <w:p w14:paraId="45526969" w14:textId="77777777" w:rsidR="007A4BAF" w:rsidRPr="007434D6" w:rsidRDefault="007A4BAF" w:rsidP="007A4BAF">
      <w:pPr>
        <w:rPr>
          <w:rFonts w:cstheme="minorHAnsi"/>
          <w:sz w:val="28"/>
          <w:szCs w:val="28"/>
          <w:u w:val="single"/>
          <w:rtl/>
        </w:rPr>
      </w:pPr>
    </w:p>
    <w:p w14:paraId="05A2B897" w14:textId="77777777" w:rsidR="007A4BAF" w:rsidRPr="007434D6" w:rsidRDefault="007A4BAF" w:rsidP="007A4BAF">
      <w:pPr>
        <w:rPr>
          <w:rFonts w:cstheme="minorHAnsi"/>
          <w:sz w:val="28"/>
          <w:szCs w:val="28"/>
          <w:u w:val="single"/>
          <w:rtl/>
        </w:rPr>
      </w:pPr>
    </w:p>
    <w:p w14:paraId="4E902B5B" w14:textId="77777777" w:rsidR="007A4BAF" w:rsidRDefault="007A4BAF" w:rsidP="007A4BAF">
      <w:pPr>
        <w:rPr>
          <w:rFonts w:cstheme="minorHAnsi"/>
          <w:sz w:val="28"/>
          <w:szCs w:val="28"/>
          <w:u w:val="single"/>
          <w:rtl/>
        </w:rPr>
      </w:pPr>
    </w:p>
    <w:p w14:paraId="0BDC2C3C" w14:textId="77777777" w:rsidR="007A4BAF" w:rsidRPr="007434D6" w:rsidRDefault="007A4BAF" w:rsidP="007A4BAF">
      <w:pPr>
        <w:rPr>
          <w:rFonts w:cstheme="minorHAnsi"/>
          <w:sz w:val="28"/>
          <w:szCs w:val="28"/>
          <w:u w:val="single"/>
          <w:rtl/>
        </w:rPr>
      </w:pPr>
    </w:p>
    <w:p w14:paraId="1899BC09" w14:textId="77777777" w:rsidR="007A4BAF" w:rsidRPr="007434D6" w:rsidRDefault="007A4BAF" w:rsidP="007A4BAF">
      <w:pPr>
        <w:outlineLvl w:val="1"/>
        <w:rPr>
          <w:rFonts w:cstheme="minorHAnsi"/>
          <w:sz w:val="28"/>
          <w:szCs w:val="28"/>
          <w:u w:val="single"/>
          <w:rtl/>
        </w:rPr>
      </w:pPr>
      <w:bookmarkStart w:id="7" w:name="_Toc181622981"/>
      <w:r w:rsidRPr="007434D6">
        <w:rPr>
          <w:rFonts w:cstheme="minorHAnsi"/>
          <w:sz w:val="28"/>
          <w:szCs w:val="28"/>
          <w:u w:val="single"/>
          <w:rtl/>
        </w:rPr>
        <w:t>المقدمة:</w:t>
      </w:r>
      <w:bookmarkEnd w:id="7"/>
    </w:p>
    <w:p w14:paraId="5CCF6E9F" w14:textId="77777777" w:rsidR="007A4BAF" w:rsidRPr="007434D6" w:rsidRDefault="007A4BAF" w:rsidP="007A4BAF">
      <w:pPr>
        <w:rPr>
          <w:rFonts w:cstheme="minorHAnsi"/>
          <w:sz w:val="28"/>
          <w:szCs w:val="28"/>
          <w:rtl/>
        </w:rPr>
      </w:pPr>
    </w:p>
    <w:p w14:paraId="1CD3C34C" w14:textId="77777777" w:rsidR="007A4BAF" w:rsidRPr="004C2BD8" w:rsidRDefault="007A4BAF" w:rsidP="007A4BAF">
      <w:pPr>
        <w:rPr>
          <w:rFonts w:cstheme="minorHAnsi"/>
          <w:sz w:val="28"/>
          <w:szCs w:val="28"/>
        </w:rPr>
      </w:pPr>
      <w:r w:rsidRPr="004C2BD8">
        <w:rPr>
          <w:rFonts w:cstheme="minorHAnsi"/>
          <w:sz w:val="28"/>
          <w:szCs w:val="28"/>
          <w:rtl/>
        </w:rPr>
        <w:t>في عالمنا الحديث، تلعب العلاقات العامة دورًا محوريًا في بناء وصيانة سمعة المؤسسات والشركات. تمثل العلاقات العامة الجسر الذي يربط بين المؤسسة وجمهورها، سواء كان ذلك الجمهور داخليًا أو خارجيًا. في المملكة العربية السعودية، تزداد أهمية هذا المجال يومًا بعد يوم، نظرًا للتطورات السريعة والتحولات الاقتصادية والاجتماعية التي تشهدها المملكة في إطار رؤية 2030</w:t>
      </w:r>
      <w:r w:rsidRPr="004C2BD8">
        <w:rPr>
          <w:rFonts w:cstheme="minorHAnsi"/>
          <w:sz w:val="28"/>
          <w:szCs w:val="28"/>
        </w:rPr>
        <w:t>.</w:t>
      </w:r>
    </w:p>
    <w:p w14:paraId="02F805EB" w14:textId="77777777" w:rsidR="007A4BAF" w:rsidRPr="004C2BD8" w:rsidRDefault="007A4BAF" w:rsidP="007A4BAF">
      <w:pPr>
        <w:rPr>
          <w:rFonts w:cstheme="minorHAnsi"/>
          <w:sz w:val="28"/>
          <w:szCs w:val="28"/>
        </w:rPr>
      </w:pPr>
      <w:r w:rsidRPr="004C2BD8">
        <w:rPr>
          <w:rFonts w:cstheme="minorHAnsi"/>
          <w:sz w:val="28"/>
          <w:szCs w:val="28"/>
          <w:rtl/>
        </w:rPr>
        <w:t>إن ممارسي العلاقات العامة في المملكة يواجهون العديد من التحديات التي تتطلب تفكيرًا استراتيجيًا وحلولًا مبتكرة. من بين هذه التحديات، نذكر التغيرات التكنولوجية المتسارعة، والتحديات الثقافية، والتعامل مع الأزمات الإعلامية. إلا أن هذه التحديات تأتي مصحوبة بفرص هائلة، حيث يمكن لممارسي العلاقات العامة استخدام الأدوات الرقمية الجديدة للوصول إلى جمهور أوسع وتعزيز صورة المؤسسة بشكل أكثر فعالية</w:t>
      </w:r>
      <w:r w:rsidRPr="004C2BD8">
        <w:rPr>
          <w:rFonts w:cstheme="minorHAnsi"/>
          <w:sz w:val="28"/>
          <w:szCs w:val="28"/>
        </w:rPr>
        <w:t>.</w:t>
      </w:r>
    </w:p>
    <w:p w14:paraId="0007AA8B" w14:textId="77777777" w:rsidR="007A4BAF" w:rsidRPr="004C2BD8" w:rsidRDefault="007A4BAF" w:rsidP="007A4BAF">
      <w:pPr>
        <w:rPr>
          <w:rFonts w:cstheme="minorHAnsi"/>
          <w:sz w:val="28"/>
          <w:szCs w:val="28"/>
        </w:rPr>
      </w:pPr>
      <w:r w:rsidRPr="004C2BD8">
        <w:rPr>
          <w:rFonts w:cstheme="minorHAnsi"/>
          <w:sz w:val="28"/>
          <w:szCs w:val="28"/>
          <w:rtl/>
        </w:rPr>
        <w:t>يهدف هذا البحث إلى استكشاف التحديات والفرص التي تواجه ممارسي العلاقات العامة في المملكة العربية السعودية، من خلال تحليل ميداني ودراسة حالات عملية، لتقديم توصيات تساعد في تحسين الأداء وتعزيز الدور الحيوي للعلاقات العامة في تحقيق أهداف المؤسسات</w:t>
      </w:r>
      <w:r w:rsidRPr="004C2BD8">
        <w:rPr>
          <w:rFonts w:cstheme="minorHAnsi"/>
          <w:sz w:val="28"/>
          <w:szCs w:val="28"/>
        </w:rPr>
        <w:t>.</w:t>
      </w:r>
    </w:p>
    <w:p w14:paraId="41264361" w14:textId="77777777" w:rsidR="007A4BAF" w:rsidRPr="007434D6" w:rsidRDefault="007A4BAF" w:rsidP="007A4BAF">
      <w:pPr>
        <w:rPr>
          <w:rFonts w:cstheme="minorHAnsi"/>
          <w:sz w:val="28"/>
          <w:szCs w:val="28"/>
          <w:rtl/>
        </w:rPr>
      </w:pPr>
    </w:p>
    <w:p w14:paraId="73F3C981" w14:textId="77777777" w:rsidR="007A4BAF" w:rsidRPr="007434D6" w:rsidRDefault="007A4BAF" w:rsidP="007A4BAF">
      <w:pPr>
        <w:rPr>
          <w:rFonts w:cstheme="minorHAnsi"/>
          <w:sz w:val="28"/>
          <w:szCs w:val="28"/>
          <w:rtl/>
        </w:rPr>
      </w:pPr>
    </w:p>
    <w:p w14:paraId="6A8650FF" w14:textId="77777777" w:rsidR="007A4BAF" w:rsidRPr="007434D6" w:rsidRDefault="007A4BAF" w:rsidP="007A4BAF">
      <w:pPr>
        <w:rPr>
          <w:rFonts w:cstheme="minorHAnsi"/>
          <w:sz w:val="28"/>
          <w:szCs w:val="28"/>
          <w:rtl/>
        </w:rPr>
      </w:pPr>
    </w:p>
    <w:p w14:paraId="3DDE3FA5" w14:textId="77777777" w:rsidR="007A4BAF" w:rsidRPr="007434D6" w:rsidRDefault="007A4BAF" w:rsidP="007A4BAF">
      <w:pPr>
        <w:rPr>
          <w:rFonts w:cstheme="minorHAnsi"/>
          <w:sz w:val="28"/>
          <w:szCs w:val="28"/>
          <w:rtl/>
        </w:rPr>
      </w:pPr>
    </w:p>
    <w:p w14:paraId="123C8432" w14:textId="77777777" w:rsidR="007A4BAF" w:rsidRPr="007434D6" w:rsidRDefault="007A4BAF" w:rsidP="007A4BAF">
      <w:pPr>
        <w:rPr>
          <w:rFonts w:cstheme="minorHAnsi"/>
          <w:sz w:val="28"/>
          <w:szCs w:val="28"/>
          <w:rtl/>
        </w:rPr>
      </w:pPr>
    </w:p>
    <w:p w14:paraId="36A8312E" w14:textId="77777777" w:rsidR="007A4BAF" w:rsidRPr="007434D6" w:rsidRDefault="007A4BAF" w:rsidP="007A4BAF">
      <w:pPr>
        <w:rPr>
          <w:rFonts w:cstheme="minorHAnsi"/>
          <w:sz w:val="28"/>
          <w:szCs w:val="28"/>
          <w:rtl/>
        </w:rPr>
      </w:pPr>
    </w:p>
    <w:p w14:paraId="6D738255" w14:textId="77777777" w:rsidR="007A4BAF" w:rsidRPr="007434D6" w:rsidRDefault="007A4BAF" w:rsidP="007A4BAF">
      <w:pPr>
        <w:rPr>
          <w:rFonts w:cstheme="minorHAnsi"/>
          <w:sz w:val="28"/>
          <w:szCs w:val="28"/>
          <w:rtl/>
        </w:rPr>
      </w:pPr>
    </w:p>
    <w:p w14:paraId="035BE1CE" w14:textId="77777777" w:rsidR="007A4BAF" w:rsidRPr="007434D6" w:rsidRDefault="007A4BAF" w:rsidP="007A4BAF">
      <w:pPr>
        <w:rPr>
          <w:rFonts w:cstheme="minorHAnsi"/>
          <w:sz w:val="28"/>
          <w:szCs w:val="28"/>
          <w:rtl/>
        </w:rPr>
      </w:pPr>
    </w:p>
    <w:p w14:paraId="76F2571A" w14:textId="77777777" w:rsidR="007A4BAF" w:rsidRPr="007434D6" w:rsidRDefault="007A4BAF" w:rsidP="007A4BAF">
      <w:pPr>
        <w:rPr>
          <w:rFonts w:cstheme="minorHAnsi"/>
          <w:sz w:val="28"/>
          <w:szCs w:val="28"/>
          <w:rtl/>
        </w:rPr>
      </w:pPr>
    </w:p>
    <w:p w14:paraId="4A047449" w14:textId="77777777" w:rsidR="007A4BAF" w:rsidRPr="007434D6" w:rsidRDefault="007A4BAF" w:rsidP="007A4BAF">
      <w:pPr>
        <w:rPr>
          <w:rFonts w:cstheme="minorHAnsi"/>
          <w:sz w:val="28"/>
          <w:szCs w:val="28"/>
          <w:rtl/>
        </w:rPr>
      </w:pPr>
    </w:p>
    <w:p w14:paraId="1671F0D2" w14:textId="77777777" w:rsidR="007A4BAF" w:rsidRPr="007434D6" w:rsidRDefault="007A4BAF" w:rsidP="007A4BAF">
      <w:pPr>
        <w:rPr>
          <w:rFonts w:cstheme="minorHAnsi"/>
          <w:sz w:val="28"/>
          <w:szCs w:val="28"/>
          <w:rtl/>
        </w:rPr>
      </w:pPr>
    </w:p>
    <w:p w14:paraId="2C3065BB" w14:textId="77777777" w:rsidR="007A4BAF" w:rsidRPr="007434D6" w:rsidRDefault="007A4BAF" w:rsidP="007A4BAF">
      <w:pPr>
        <w:rPr>
          <w:rFonts w:cstheme="minorHAnsi"/>
          <w:sz w:val="28"/>
          <w:szCs w:val="28"/>
          <w:rtl/>
        </w:rPr>
      </w:pPr>
    </w:p>
    <w:p w14:paraId="57BB8EAC" w14:textId="77777777" w:rsidR="007A4BAF" w:rsidRPr="007434D6" w:rsidRDefault="007A4BAF" w:rsidP="007A4BAF">
      <w:pPr>
        <w:outlineLvl w:val="1"/>
        <w:rPr>
          <w:rFonts w:cstheme="minorHAnsi"/>
          <w:sz w:val="28"/>
          <w:szCs w:val="28"/>
          <w:u w:val="single"/>
          <w:rtl/>
        </w:rPr>
      </w:pPr>
      <w:bookmarkStart w:id="8" w:name="_Toc181622982"/>
      <w:r w:rsidRPr="007434D6">
        <w:rPr>
          <w:rFonts w:cstheme="minorHAnsi"/>
          <w:sz w:val="28"/>
          <w:szCs w:val="28"/>
          <w:u w:val="single"/>
          <w:rtl/>
        </w:rPr>
        <w:lastRenderedPageBreak/>
        <w:t>مشكلة الدراسة.</w:t>
      </w:r>
      <w:bookmarkEnd w:id="8"/>
      <w:r w:rsidRPr="007434D6">
        <w:rPr>
          <w:rFonts w:cstheme="minorHAnsi"/>
          <w:sz w:val="28"/>
          <w:szCs w:val="28"/>
          <w:u w:val="single"/>
          <w:rtl/>
        </w:rPr>
        <w:t xml:space="preserve"> </w:t>
      </w:r>
    </w:p>
    <w:p w14:paraId="515D5139" w14:textId="77777777" w:rsidR="007A4BAF" w:rsidRPr="007434D6" w:rsidRDefault="007A4BAF" w:rsidP="007A4BAF">
      <w:pPr>
        <w:rPr>
          <w:rFonts w:cstheme="minorHAnsi"/>
          <w:sz w:val="28"/>
          <w:szCs w:val="28"/>
          <w:u w:val="single"/>
          <w:rtl/>
        </w:rPr>
      </w:pPr>
    </w:p>
    <w:p w14:paraId="0401D166" w14:textId="77777777" w:rsidR="007A4BAF" w:rsidRPr="007434D6" w:rsidRDefault="007A4BAF" w:rsidP="007A4BAF">
      <w:pPr>
        <w:pStyle w:val="NormalWeb"/>
        <w:bidi/>
        <w:rPr>
          <w:rFonts w:asciiTheme="minorHAnsi" w:hAnsiTheme="minorHAnsi" w:cstheme="minorHAnsi"/>
          <w:sz w:val="28"/>
          <w:szCs w:val="28"/>
        </w:rPr>
      </w:pPr>
      <w:r w:rsidRPr="007434D6">
        <w:rPr>
          <w:rFonts w:asciiTheme="minorHAnsi" w:hAnsiTheme="minorHAnsi" w:cstheme="minorHAnsi"/>
          <w:sz w:val="28"/>
          <w:szCs w:val="28"/>
          <w:rtl/>
        </w:rPr>
        <w:t>تلعب العلاقات العامة دورًا حيويًا في التواصل بين المؤسسات وجماهيرها، ولها أهمية متزايدة في ضوء التحولات الاقتصادية والاجتماعية في المملكة العربية السعودية. ومع ذلك، يواجه ممارسو هذا المجال العديد من التحديات التي قد تعيق فعالية عملهم</w:t>
      </w:r>
      <w:r w:rsidRPr="007434D6">
        <w:rPr>
          <w:rFonts w:asciiTheme="minorHAnsi" w:hAnsiTheme="minorHAnsi" w:cstheme="minorHAnsi"/>
          <w:sz w:val="28"/>
          <w:szCs w:val="28"/>
        </w:rPr>
        <w:t>.</w:t>
      </w:r>
    </w:p>
    <w:p w14:paraId="54CAF9CA"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مشكلة الدراسة</w:t>
      </w:r>
      <w:r w:rsidRPr="007434D6">
        <w:rPr>
          <w:rFonts w:asciiTheme="minorHAnsi" w:hAnsiTheme="minorHAnsi" w:cstheme="minorHAnsi"/>
          <w:sz w:val="28"/>
          <w:szCs w:val="28"/>
          <w:rtl/>
        </w:rPr>
        <w:t xml:space="preserve"> </w:t>
      </w:r>
      <w:r>
        <w:rPr>
          <w:rFonts w:asciiTheme="minorHAnsi" w:hAnsiTheme="minorHAnsi" w:cstheme="minorHAnsi" w:hint="cs"/>
          <w:sz w:val="28"/>
          <w:szCs w:val="28"/>
          <w:rtl/>
        </w:rPr>
        <w:t xml:space="preserve">:الصعوبات والتحديات التي تواجه ممارسي العلاقات العامة في المملكة العربية السعودية وتعزيز أدائهم والفرص المتاحة لهم و تتنوع بين تحديات تقنية واقتصادية وثقافيه </w:t>
      </w:r>
    </w:p>
    <w:p w14:paraId="09DD9C05" w14:textId="77777777" w:rsidR="007A4BAF" w:rsidRPr="007434D6" w:rsidRDefault="007A4BAF" w:rsidP="007A4BAF">
      <w:pPr>
        <w:pStyle w:val="NormalWeb"/>
        <w:bidi/>
        <w:rPr>
          <w:rFonts w:asciiTheme="minorHAnsi" w:hAnsiTheme="minorHAnsi" w:cstheme="minorHAnsi"/>
          <w:sz w:val="28"/>
          <w:szCs w:val="28"/>
        </w:rPr>
      </w:pPr>
      <w:r w:rsidRPr="007434D6">
        <w:rPr>
          <w:rFonts w:asciiTheme="minorHAnsi" w:hAnsiTheme="minorHAnsi" w:cstheme="minorHAnsi"/>
          <w:sz w:val="28"/>
          <w:szCs w:val="28"/>
          <w:rtl/>
        </w:rPr>
        <w:t xml:space="preserve">من خلال هذه الدراسة، تم </w:t>
      </w:r>
      <w:r>
        <w:rPr>
          <w:rFonts w:asciiTheme="minorHAnsi" w:hAnsiTheme="minorHAnsi" w:cstheme="minorHAnsi" w:hint="cs"/>
          <w:sz w:val="28"/>
          <w:szCs w:val="28"/>
          <w:rtl/>
        </w:rPr>
        <w:t>حصر</w:t>
      </w:r>
      <w:r w:rsidRPr="007434D6">
        <w:rPr>
          <w:rFonts w:asciiTheme="minorHAnsi" w:hAnsiTheme="minorHAnsi" w:cstheme="minorHAnsi"/>
          <w:sz w:val="28"/>
          <w:szCs w:val="28"/>
          <w:rtl/>
        </w:rPr>
        <w:t xml:space="preserve"> عدد من المشاكل </w:t>
      </w:r>
      <w:r>
        <w:rPr>
          <w:rFonts w:asciiTheme="minorHAnsi" w:hAnsiTheme="minorHAnsi" w:cstheme="minorHAnsi" w:hint="cs"/>
          <w:sz w:val="28"/>
          <w:szCs w:val="28"/>
          <w:rtl/>
        </w:rPr>
        <w:t>الأساسية</w:t>
      </w:r>
      <w:r w:rsidRPr="007434D6">
        <w:rPr>
          <w:rFonts w:asciiTheme="minorHAnsi" w:hAnsiTheme="minorHAnsi" w:cstheme="minorHAnsi"/>
          <w:sz w:val="28"/>
          <w:szCs w:val="28"/>
          <w:rtl/>
        </w:rPr>
        <w:t xml:space="preserve"> التي تواجه ممارسي العلاقات العامة في المملكة العربية السعودية</w:t>
      </w:r>
      <w:r w:rsidRPr="007434D6">
        <w:rPr>
          <w:rFonts w:asciiTheme="minorHAnsi" w:hAnsiTheme="minorHAnsi" w:cstheme="minorHAnsi"/>
          <w:sz w:val="28"/>
          <w:szCs w:val="28"/>
        </w:rPr>
        <w:t>:</w:t>
      </w:r>
    </w:p>
    <w:p w14:paraId="15B712EF" w14:textId="77777777" w:rsidR="007A4BAF" w:rsidRPr="007434D6" w:rsidRDefault="007A4BAF" w:rsidP="007A4BAF">
      <w:pPr>
        <w:pStyle w:val="NormalWeb"/>
        <w:numPr>
          <w:ilvl w:val="0"/>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التقنية</w:t>
      </w:r>
      <w:r w:rsidRPr="007434D6">
        <w:rPr>
          <w:rStyle w:val="Strong"/>
          <w:rFonts w:asciiTheme="minorHAnsi" w:eastAsiaTheme="majorEastAsia" w:hAnsiTheme="minorHAnsi" w:cstheme="minorHAnsi"/>
          <w:sz w:val="28"/>
          <w:szCs w:val="28"/>
        </w:rPr>
        <w:t>:</w:t>
      </w:r>
    </w:p>
    <w:p w14:paraId="2B5E0742"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نقص المعرفة والأدوات الرقمية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Pr>
          <w:rFonts w:asciiTheme="minorHAnsi" w:hAnsiTheme="minorHAnsi" w:cstheme="minorHAnsi" w:hint="cs"/>
          <w:sz w:val="28"/>
          <w:szCs w:val="28"/>
          <w:rtl/>
        </w:rPr>
        <w:t xml:space="preserve">صعوبة في التأقلم مع التقنيات الحديثة واستخدام الأدوات الرقمية </w:t>
      </w:r>
    </w:p>
    <w:p w14:paraId="51493DCD"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الأمن السيبراني</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 xml:space="preserve">التعامل مع </w:t>
      </w:r>
      <w:r>
        <w:rPr>
          <w:rFonts w:asciiTheme="minorHAnsi" w:hAnsiTheme="minorHAnsi" w:cstheme="minorHAnsi" w:hint="cs"/>
          <w:sz w:val="28"/>
          <w:szCs w:val="28"/>
          <w:rtl/>
        </w:rPr>
        <w:t xml:space="preserve">التدخل الالكتروني </w:t>
      </w:r>
      <w:r w:rsidRPr="007434D6">
        <w:rPr>
          <w:rFonts w:asciiTheme="minorHAnsi" w:hAnsiTheme="minorHAnsi" w:cstheme="minorHAnsi"/>
          <w:sz w:val="28"/>
          <w:szCs w:val="28"/>
          <w:rtl/>
        </w:rPr>
        <w:t xml:space="preserve"> وحماية البيانات الحساس</w:t>
      </w:r>
      <w:r>
        <w:rPr>
          <w:rFonts w:asciiTheme="minorHAnsi" w:hAnsiTheme="minorHAnsi" w:cstheme="minorHAnsi" w:hint="cs"/>
          <w:sz w:val="28"/>
          <w:szCs w:val="28"/>
          <w:rtl/>
        </w:rPr>
        <w:t>ة</w:t>
      </w:r>
    </w:p>
    <w:p w14:paraId="01D4BE9D" w14:textId="77777777" w:rsidR="007A4BAF" w:rsidRPr="007434D6" w:rsidRDefault="007A4BAF" w:rsidP="007A4BAF">
      <w:pPr>
        <w:pStyle w:val="NormalWeb"/>
        <w:numPr>
          <w:ilvl w:val="0"/>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الثقافية</w:t>
      </w:r>
      <w:r w:rsidRPr="007434D6">
        <w:rPr>
          <w:rStyle w:val="Strong"/>
          <w:rFonts w:asciiTheme="minorHAnsi" w:eastAsiaTheme="majorEastAsia" w:hAnsiTheme="minorHAnsi" w:cstheme="minorHAnsi"/>
          <w:sz w:val="28"/>
          <w:szCs w:val="28"/>
        </w:rPr>
        <w:t>:</w:t>
      </w:r>
    </w:p>
    <w:p w14:paraId="59A1380B" w14:textId="401EBE84"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اختلاف الثقافة بين الجمهور المحلي والدولي</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Pr>
          <w:rFonts w:asciiTheme="minorHAnsi" w:hAnsiTheme="minorHAnsi" w:cstheme="minorHAnsi" w:hint="cs"/>
          <w:sz w:val="28"/>
          <w:szCs w:val="28"/>
          <w:rtl/>
        </w:rPr>
        <w:t xml:space="preserve"> طريقة التعامل مع الثقافات المتنوع</w:t>
      </w:r>
      <w:r>
        <w:rPr>
          <w:rFonts w:asciiTheme="minorHAnsi" w:hAnsiTheme="minorHAnsi" w:cs="Arial" w:hint="cs"/>
          <w:sz w:val="28"/>
          <w:szCs w:val="28"/>
          <w:rtl/>
        </w:rPr>
        <w:t>ة</w:t>
      </w:r>
    </w:p>
    <w:p w14:paraId="18EFE1E1"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التعامل مع التقاليد والعادات المحلية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Pr>
          <w:rFonts w:asciiTheme="minorHAnsi" w:hAnsiTheme="minorHAnsi" w:cstheme="minorHAnsi" w:hint="cs"/>
          <w:sz w:val="28"/>
          <w:szCs w:val="28"/>
          <w:rtl/>
        </w:rPr>
        <w:t xml:space="preserve"> الحرص على الحفاظ العادات والتقاليد المحلية </w:t>
      </w:r>
    </w:p>
    <w:p w14:paraId="45B94416" w14:textId="77777777" w:rsidR="007A4BAF" w:rsidRPr="007434D6" w:rsidRDefault="007A4BAF" w:rsidP="007A4BAF">
      <w:pPr>
        <w:pStyle w:val="NormalWeb"/>
        <w:numPr>
          <w:ilvl w:val="0"/>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الاقتصادية</w:t>
      </w:r>
      <w:r w:rsidRPr="007434D6">
        <w:rPr>
          <w:rStyle w:val="Strong"/>
          <w:rFonts w:asciiTheme="minorHAnsi" w:eastAsiaTheme="majorEastAsia" w:hAnsiTheme="minorHAnsi" w:cstheme="minorHAnsi"/>
          <w:sz w:val="28"/>
          <w:szCs w:val="28"/>
        </w:rPr>
        <w:t>:</w:t>
      </w:r>
    </w:p>
    <w:p w14:paraId="6F75E78A" w14:textId="1C79EFB8"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الميزانيات المحدودة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 xml:space="preserve">العديد من المؤسسات قد </w:t>
      </w:r>
      <w:r>
        <w:rPr>
          <w:rFonts w:asciiTheme="minorHAnsi" w:hAnsiTheme="minorHAnsi" w:cs="Arial" w:hint="cs"/>
          <w:sz w:val="28"/>
          <w:szCs w:val="28"/>
          <w:rtl/>
        </w:rPr>
        <w:t>ت</w:t>
      </w:r>
      <w:r w:rsidRPr="007434D6">
        <w:rPr>
          <w:rFonts w:asciiTheme="minorHAnsi" w:hAnsiTheme="minorHAnsi" w:cstheme="minorHAnsi"/>
          <w:sz w:val="28"/>
          <w:szCs w:val="28"/>
          <w:rtl/>
        </w:rPr>
        <w:t>واجه صعوبة في تخصيص ميزانيات كافية لتنفيذ استراتيجيات فعالة للعلاقات العامة</w:t>
      </w:r>
      <w:r w:rsidRPr="007434D6">
        <w:rPr>
          <w:rFonts w:asciiTheme="minorHAnsi" w:hAnsiTheme="minorHAnsi" w:cstheme="minorHAnsi"/>
          <w:sz w:val="28"/>
          <w:szCs w:val="28"/>
        </w:rPr>
        <w:t>.</w:t>
      </w:r>
    </w:p>
    <w:p w14:paraId="19409A63"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الضغط لتحقيق عائد استثمار سريع</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التوقعات العالية لتحقيق نتائج فورية يمكن أن تكون مرهقة للممارسين</w:t>
      </w:r>
      <w:r w:rsidRPr="007434D6">
        <w:rPr>
          <w:rFonts w:asciiTheme="minorHAnsi" w:hAnsiTheme="minorHAnsi" w:cstheme="minorHAnsi"/>
          <w:sz w:val="28"/>
          <w:szCs w:val="28"/>
        </w:rPr>
        <w:t>.</w:t>
      </w:r>
    </w:p>
    <w:p w14:paraId="5E6F882D" w14:textId="77777777" w:rsidR="007A4BAF" w:rsidRPr="007434D6" w:rsidRDefault="007A4BAF" w:rsidP="007A4BAF">
      <w:pPr>
        <w:pStyle w:val="NormalWeb"/>
        <w:numPr>
          <w:ilvl w:val="0"/>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التنظيمية</w:t>
      </w:r>
      <w:r w:rsidRPr="007434D6">
        <w:rPr>
          <w:rStyle w:val="Strong"/>
          <w:rFonts w:asciiTheme="minorHAnsi" w:eastAsiaTheme="majorEastAsia" w:hAnsiTheme="minorHAnsi" w:cstheme="minorHAnsi"/>
          <w:sz w:val="28"/>
          <w:szCs w:val="28"/>
        </w:rPr>
        <w:t>:</w:t>
      </w:r>
    </w:p>
    <w:p w14:paraId="77C819BC"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نقص التنسيق بين الأقسام المختلفة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عدم وجود تنسيق بين فرق العمل يمكن أن يؤدي إلى تعارض في الجهود وفقدان الفرص</w:t>
      </w:r>
      <w:r w:rsidRPr="007434D6">
        <w:rPr>
          <w:rFonts w:asciiTheme="minorHAnsi" w:hAnsiTheme="minorHAnsi" w:cstheme="minorHAnsi"/>
          <w:sz w:val="28"/>
          <w:szCs w:val="28"/>
        </w:rPr>
        <w:t>.</w:t>
      </w:r>
    </w:p>
    <w:p w14:paraId="52903702"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البيروقراطية والروتين</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Pr>
          <w:rFonts w:asciiTheme="minorHAnsi" w:hAnsiTheme="minorHAnsi" w:cstheme="minorHAnsi" w:hint="cs"/>
          <w:sz w:val="28"/>
          <w:szCs w:val="28"/>
          <w:rtl/>
        </w:rPr>
        <w:t>يوجد احتمالية</w:t>
      </w:r>
      <w:r w:rsidRPr="007434D6">
        <w:rPr>
          <w:rFonts w:asciiTheme="minorHAnsi" w:hAnsiTheme="minorHAnsi" w:cstheme="minorHAnsi"/>
          <w:sz w:val="28"/>
          <w:szCs w:val="28"/>
          <w:rtl/>
        </w:rPr>
        <w:t xml:space="preserve"> أن تعيق المرونة والابتكار في تنفيذ استراتيجيات العلاقات العامة</w:t>
      </w:r>
      <w:r w:rsidRPr="007434D6">
        <w:rPr>
          <w:rFonts w:asciiTheme="minorHAnsi" w:hAnsiTheme="minorHAnsi" w:cstheme="minorHAnsi"/>
          <w:sz w:val="28"/>
          <w:szCs w:val="28"/>
        </w:rPr>
        <w:t>.</w:t>
      </w:r>
    </w:p>
    <w:p w14:paraId="019B2F5B" w14:textId="77777777" w:rsidR="007A4BAF" w:rsidRPr="007434D6" w:rsidRDefault="007A4BAF" w:rsidP="007A4BAF">
      <w:pPr>
        <w:pStyle w:val="NormalWeb"/>
        <w:numPr>
          <w:ilvl w:val="0"/>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الإعلامية</w:t>
      </w:r>
      <w:r w:rsidRPr="007434D6">
        <w:rPr>
          <w:rStyle w:val="Strong"/>
          <w:rFonts w:asciiTheme="minorHAnsi" w:eastAsiaTheme="majorEastAsia" w:hAnsiTheme="minorHAnsi" w:cstheme="minorHAnsi"/>
          <w:sz w:val="28"/>
          <w:szCs w:val="28"/>
        </w:rPr>
        <w:t>:</w:t>
      </w:r>
    </w:p>
    <w:p w14:paraId="3974718D"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إدارة الأزمات الإعلامية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 xml:space="preserve">التعامل مع الأخبار السلبية والشائعات بسرعة وكفاءة </w:t>
      </w:r>
    </w:p>
    <w:p w14:paraId="4335109B" w14:textId="77777777" w:rsidR="007A4BAF" w:rsidRPr="007434D6" w:rsidRDefault="007A4BAF" w:rsidP="007A4BAF">
      <w:pPr>
        <w:pStyle w:val="NormalWeb"/>
        <w:numPr>
          <w:ilvl w:val="1"/>
          <w:numId w:val="2"/>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الحفاظ على تفاعل مستمر مع الجمهور</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البقاء على اتصال مستمر مع الجمهور عبر مختلف الوسائط يمثل تحدياً للمحافظة على الاهتمام والمصداقية</w:t>
      </w:r>
      <w:r w:rsidRPr="007434D6">
        <w:rPr>
          <w:rFonts w:asciiTheme="minorHAnsi" w:hAnsiTheme="minorHAnsi" w:cstheme="minorHAnsi"/>
          <w:sz w:val="28"/>
          <w:szCs w:val="28"/>
        </w:rPr>
        <w:t>.</w:t>
      </w:r>
    </w:p>
    <w:p w14:paraId="65CADC34" w14:textId="77777777" w:rsidR="007A4BAF" w:rsidRPr="007434D6" w:rsidRDefault="007A4BAF" w:rsidP="007A4BAF">
      <w:pPr>
        <w:rPr>
          <w:rFonts w:cstheme="minorHAnsi"/>
          <w:sz w:val="28"/>
          <w:szCs w:val="28"/>
          <w:u w:val="single"/>
          <w:rtl/>
        </w:rPr>
      </w:pPr>
    </w:p>
    <w:p w14:paraId="45EAAE9C" w14:textId="77777777" w:rsidR="007A4BAF" w:rsidRPr="007434D6" w:rsidRDefault="007A4BAF" w:rsidP="007A4BAF">
      <w:pPr>
        <w:rPr>
          <w:rFonts w:cstheme="minorHAnsi"/>
          <w:sz w:val="28"/>
          <w:szCs w:val="28"/>
          <w:u w:val="single"/>
          <w:rtl/>
        </w:rPr>
      </w:pPr>
    </w:p>
    <w:p w14:paraId="5739601A" w14:textId="77777777" w:rsidR="007A4BAF" w:rsidRPr="007434D6" w:rsidRDefault="007A4BAF" w:rsidP="007A4BAF">
      <w:pPr>
        <w:outlineLvl w:val="1"/>
        <w:rPr>
          <w:rFonts w:cstheme="minorHAnsi"/>
          <w:sz w:val="28"/>
          <w:szCs w:val="28"/>
          <w:u w:val="single"/>
          <w:rtl/>
        </w:rPr>
      </w:pPr>
      <w:bookmarkStart w:id="9" w:name="_Toc181622983"/>
      <w:r w:rsidRPr="007434D6">
        <w:rPr>
          <w:rFonts w:cstheme="minorHAnsi"/>
          <w:sz w:val="28"/>
          <w:szCs w:val="28"/>
          <w:u w:val="single"/>
          <w:rtl/>
        </w:rPr>
        <w:lastRenderedPageBreak/>
        <w:t>أهمية الدراسة.</w:t>
      </w:r>
      <w:bookmarkEnd w:id="9"/>
      <w:r w:rsidRPr="007434D6">
        <w:rPr>
          <w:rFonts w:cstheme="minorHAnsi"/>
          <w:sz w:val="28"/>
          <w:szCs w:val="28"/>
          <w:u w:val="single"/>
          <w:rtl/>
        </w:rPr>
        <w:t xml:space="preserve"> </w:t>
      </w:r>
    </w:p>
    <w:p w14:paraId="4F289F95" w14:textId="77777777" w:rsidR="007A4BAF" w:rsidRPr="007434D6" w:rsidRDefault="007A4BAF" w:rsidP="007A4BAF">
      <w:pPr>
        <w:rPr>
          <w:rFonts w:cstheme="minorHAnsi"/>
          <w:sz w:val="28"/>
          <w:szCs w:val="28"/>
          <w:u w:val="single"/>
          <w:rtl/>
        </w:rPr>
      </w:pPr>
    </w:p>
    <w:p w14:paraId="647F04AC"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تحسين الأداء العملي</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فهم التحديات والفرص التي تواجه ممارسي العلاقات العامة يمكن أن يساعد في تطوير استراتيجيات فعالة لتحسين أداء العلاقات العامة في المملكة العربية السعودية</w:t>
      </w:r>
      <w:r w:rsidRPr="007434D6">
        <w:rPr>
          <w:rFonts w:asciiTheme="minorHAnsi" w:hAnsiTheme="minorHAnsi" w:cstheme="minorHAnsi"/>
          <w:sz w:val="28"/>
          <w:szCs w:val="28"/>
        </w:rPr>
        <w:t>.</w:t>
      </w:r>
    </w:p>
    <w:p w14:paraId="77E329C0" w14:textId="0DEFC0D6"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تعزيز المعرفة التقنية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Pr>
          <w:rFonts w:asciiTheme="minorHAnsi" w:hAnsiTheme="minorHAnsi" w:cs="Arial" w:hint="cs"/>
          <w:sz w:val="28"/>
          <w:szCs w:val="28"/>
          <w:rtl/>
        </w:rPr>
        <w:t xml:space="preserve">تركيز الضوء </w:t>
      </w:r>
      <w:r w:rsidRPr="007434D6">
        <w:rPr>
          <w:rFonts w:asciiTheme="minorHAnsi" w:hAnsiTheme="minorHAnsi" w:cstheme="minorHAnsi"/>
          <w:sz w:val="28"/>
          <w:szCs w:val="28"/>
          <w:rtl/>
        </w:rPr>
        <w:t xml:space="preserve"> على التحديات التقنية، يمكن للمؤسسات وممارسي العلاقات العامة العمل على تحسين مهاراتهم التقنية واستخدام الأدوات الرقمية بشكل أكثر كفاءة</w:t>
      </w:r>
      <w:r w:rsidRPr="007434D6">
        <w:rPr>
          <w:rFonts w:asciiTheme="minorHAnsi" w:hAnsiTheme="minorHAnsi" w:cstheme="minorHAnsi"/>
          <w:sz w:val="28"/>
          <w:szCs w:val="28"/>
        </w:rPr>
        <w:t>.</w:t>
      </w:r>
    </w:p>
    <w:p w14:paraId="60C5A0D6"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الاستفادة من الفرص المتاحة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التعرف على الفرص الناتجة عن استخدام التكنولوجيا والتغييرات الاجتماعية يمكن أن يساعد ممارسي العلاقات العامة في تحسين استراتيجياتهم والابتكار في طرق التواصل</w:t>
      </w:r>
      <w:r w:rsidRPr="007434D6">
        <w:rPr>
          <w:rFonts w:asciiTheme="minorHAnsi" w:hAnsiTheme="minorHAnsi" w:cstheme="minorHAnsi"/>
          <w:sz w:val="28"/>
          <w:szCs w:val="28"/>
        </w:rPr>
        <w:t>.</w:t>
      </w:r>
    </w:p>
    <w:p w14:paraId="18B815C6"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دعم التكيف الثقافي</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توفير فهم أفضل للتحديات الثقافية يمكن أن يساعد في تطوير استراتيجيات تواصل أكثر انسجاماً مع الثقافة المحلية، مما يعزز فاعلية الرسائل الموجهة للجمهور</w:t>
      </w:r>
      <w:r w:rsidRPr="007434D6">
        <w:rPr>
          <w:rFonts w:asciiTheme="minorHAnsi" w:hAnsiTheme="minorHAnsi" w:cstheme="minorHAnsi"/>
          <w:sz w:val="28"/>
          <w:szCs w:val="28"/>
        </w:rPr>
        <w:t>.</w:t>
      </w:r>
    </w:p>
    <w:p w14:paraId="69281336" w14:textId="4EF233B3"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زيادة رضا العملاء</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007B6F93">
        <w:rPr>
          <w:rFonts w:asciiTheme="minorHAnsi" w:hAnsiTheme="minorHAnsi" w:cstheme="minorHAnsi"/>
          <w:sz w:val="28"/>
          <w:szCs w:val="28"/>
        </w:rPr>
        <w:t xml:space="preserve"> </w:t>
      </w:r>
      <w:r w:rsidRPr="007434D6">
        <w:rPr>
          <w:rFonts w:asciiTheme="minorHAnsi" w:hAnsiTheme="minorHAnsi" w:cstheme="minorHAnsi"/>
          <w:sz w:val="28"/>
          <w:szCs w:val="28"/>
          <w:rtl/>
        </w:rPr>
        <w:t xml:space="preserve">تحسين استراتيجيات العلاقات العامة،  </w:t>
      </w:r>
      <w:r w:rsidR="007B6F93">
        <w:rPr>
          <w:rFonts w:asciiTheme="minorHAnsi" w:hAnsiTheme="minorHAnsi" w:cs="Arial" w:hint="cs"/>
          <w:sz w:val="28"/>
          <w:szCs w:val="28"/>
          <w:rtl/>
        </w:rPr>
        <w:t>ل</w:t>
      </w:r>
      <w:r w:rsidRPr="007434D6">
        <w:rPr>
          <w:rFonts w:asciiTheme="minorHAnsi" w:hAnsiTheme="minorHAnsi" w:cstheme="minorHAnsi"/>
          <w:sz w:val="28"/>
          <w:szCs w:val="28"/>
          <w:rtl/>
        </w:rPr>
        <w:t>زيادة رضا العملاء وبناء علاقات طويلة الأمد معهم</w:t>
      </w:r>
      <w:r w:rsidRPr="007434D6">
        <w:rPr>
          <w:rFonts w:asciiTheme="minorHAnsi" w:hAnsiTheme="minorHAnsi" w:cstheme="minorHAnsi"/>
          <w:sz w:val="28"/>
          <w:szCs w:val="28"/>
        </w:rPr>
        <w:t>.</w:t>
      </w:r>
    </w:p>
    <w:p w14:paraId="4175E6FE" w14:textId="5C640FDA"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توفير توصيات عملية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007B6F93">
        <w:rPr>
          <w:rFonts w:asciiTheme="minorHAnsi" w:hAnsiTheme="minorHAnsi" w:cs="Arial" w:hint="cs"/>
          <w:sz w:val="28"/>
          <w:szCs w:val="28"/>
          <w:rtl/>
        </w:rPr>
        <w:t>تقديم</w:t>
      </w:r>
      <w:r w:rsidRPr="007434D6">
        <w:rPr>
          <w:rFonts w:asciiTheme="minorHAnsi" w:hAnsiTheme="minorHAnsi" w:cstheme="minorHAnsi"/>
          <w:sz w:val="28"/>
          <w:szCs w:val="28"/>
          <w:rtl/>
        </w:rPr>
        <w:t xml:space="preserve"> توصيات تستند إلى تحليل شامل للمشكلات والفرص، </w:t>
      </w:r>
      <w:r w:rsidR="007B6F93">
        <w:rPr>
          <w:rFonts w:asciiTheme="minorHAnsi" w:hAnsiTheme="minorHAnsi" w:cs="Arial" w:hint="cs"/>
          <w:sz w:val="28"/>
          <w:szCs w:val="28"/>
          <w:rtl/>
        </w:rPr>
        <w:t>سيساعد ذلك</w:t>
      </w:r>
      <w:r w:rsidRPr="007434D6">
        <w:rPr>
          <w:rFonts w:asciiTheme="minorHAnsi" w:hAnsiTheme="minorHAnsi" w:cstheme="minorHAnsi"/>
          <w:sz w:val="28"/>
          <w:szCs w:val="28"/>
          <w:rtl/>
        </w:rPr>
        <w:t xml:space="preserve"> على اتخاذ قرارات مستنيرة لتحقيق </w:t>
      </w:r>
      <w:r w:rsidR="007B6F93">
        <w:rPr>
          <w:rFonts w:asciiTheme="minorHAnsi" w:hAnsiTheme="minorHAnsi" w:cs="Arial" w:hint="cs"/>
          <w:sz w:val="28"/>
          <w:szCs w:val="28"/>
          <w:rtl/>
        </w:rPr>
        <w:t>الأهداف</w:t>
      </w:r>
      <w:r w:rsidRPr="007434D6">
        <w:rPr>
          <w:rFonts w:asciiTheme="minorHAnsi" w:hAnsiTheme="minorHAnsi" w:cstheme="minorHAnsi"/>
          <w:sz w:val="28"/>
          <w:szCs w:val="28"/>
          <w:rtl/>
        </w:rPr>
        <w:t xml:space="preserve"> في مجال العلاقات العامة</w:t>
      </w:r>
      <w:r w:rsidRPr="007434D6">
        <w:rPr>
          <w:rFonts w:asciiTheme="minorHAnsi" w:hAnsiTheme="minorHAnsi" w:cstheme="minorHAnsi"/>
          <w:sz w:val="28"/>
          <w:szCs w:val="28"/>
        </w:rPr>
        <w:t>.</w:t>
      </w:r>
    </w:p>
    <w:p w14:paraId="632B7916" w14:textId="67CB0B98" w:rsidR="007A4BAF" w:rsidRPr="007B6F93" w:rsidRDefault="007A4BAF" w:rsidP="007A4BAF">
      <w:pPr>
        <w:pStyle w:val="NormalWeb"/>
        <w:bidi/>
        <w:rPr>
          <w:rFonts w:asciiTheme="minorHAnsi" w:hAnsiTheme="minorHAnsi" w:cs="Arial"/>
          <w:sz w:val="28"/>
          <w:szCs w:val="28"/>
          <w:rtl/>
        </w:rPr>
      </w:pPr>
      <w:r w:rsidRPr="007434D6">
        <w:rPr>
          <w:rStyle w:val="Strong"/>
          <w:rFonts w:asciiTheme="minorHAnsi" w:eastAsiaTheme="majorEastAsia" w:hAnsiTheme="minorHAnsi" w:cstheme="minorHAnsi"/>
          <w:sz w:val="28"/>
          <w:szCs w:val="28"/>
          <w:rtl/>
        </w:rPr>
        <w:t>المساهمة في رؤية 2030</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تعزيز ممارس</w:t>
      </w:r>
      <w:r w:rsidR="007B6F93">
        <w:rPr>
          <w:rFonts w:asciiTheme="minorHAnsi" w:hAnsiTheme="minorHAnsi" w:cs="Arial" w:hint="cs"/>
          <w:sz w:val="28"/>
          <w:szCs w:val="28"/>
          <w:rtl/>
        </w:rPr>
        <w:t>ي</w:t>
      </w:r>
      <w:r w:rsidRPr="007434D6">
        <w:rPr>
          <w:rFonts w:asciiTheme="minorHAnsi" w:hAnsiTheme="minorHAnsi" w:cstheme="minorHAnsi"/>
          <w:sz w:val="28"/>
          <w:szCs w:val="28"/>
          <w:rtl/>
        </w:rPr>
        <w:t xml:space="preserve"> العلاقات العامة يتماشى مع أهداف رؤية 2030 للمملكة العربية السعودية في تطوير القطاعات </w:t>
      </w:r>
      <w:r w:rsidR="007B6F93">
        <w:rPr>
          <w:rFonts w:asciiTheme="minorHAnsi" w:hAnsiTheme="minorHAnsi" w:cs="Arial" w:hint="cs"/>
          <w:sz w:val="28"/>
          <w:szCs w:val="28"/>
          <w:rtl/>
        </w:rPr>
        <w:t>المختلفة .</w:t>
      </w:r>
    </w:p>
    <w:p w14:paraId="15D12087" w14:textId="77777777" w:rsidR="007A4BAF" w:rsidRPr="007434D6" w:rsidRDefault="007A4BAF" w:rsidP="007A4BAF">
      <w:pPr>
        <w:pStyle w:val="NormalWeb"/>
        <w:bidi/>
        <w:rPr>
          <w:rFonts w:asciiTheme="minorHAnsi" w:hAnsiTheme="minorHAnsi" w:cstheme="minorHAnsi"/>
          <w:b/>
          <w:bCs/>
          <w:sz w:val="28"/>
          <w:szCs w:val="28"/>
          <w:rtl/>
        </w:rPr>
      </w:pPr>
    </w:p>
    <w:p w14:paraId="12D9A53A" w14:textId="77777777" w:rsidR="007A4BAF" w:rsidRPr="009B333D" w:rsidRDefault="007A4BAF" w:rsidP="007A4BAF">
      <w:pPr>
        <w:pStyle w:val="NormalWeb"/>
        <w:bidi/>
        <w:rPr>
          <w:rFonts w:asciiTheme="minorHAnsi" w:hAnsiTheme="minorHAnsi" w:cstheme="minorHAnsi"/>
          <w:sz w:val="28"/>
          <w:szCs w:val="28"/>
        </w:rPr>
      </w:pPr>
      <w:r w:rsidRPr="009B333D">
        <w:rPr>
          <w:rFonts w:asciiTheme="minorHAnsi" w:hAnsiTheme="minorHAnsi" w:cstheme="minorHAnsi"/>
          <w:b/>
          <w:bCs/>
          <w:sz w:val="28"/>
          <w:szCs w:val="28"/>
          <w:rtl/>
        </w:rPr>
        <w:t>أهمية الدراسة العلمية</w:t>
      </w:r>
      <w:r w:rsidRPr="009B333D">
        <w:rPr>
          <w:rFonts w:asciiTheme="minorHAnsi" w:hAnsiTheme="minorHAnsi" w:cstheme="minorHAnsi"/>
          <w:b/>
          <w:bCs/>
          <w:sz w:val="28"/>
          <w:szCs w:val="28"/>
        </w:rPr>
        <w:t>:</w:t>
      </w:r>
    </w:p>
    <w:p w14:paraId="42A44ECD" w14:textId="79ED1071" w:rsidR="007A4BAF" w:rsidRPr="009B333D" w:rsidRDefault="007A4BAF" w:rsidP="007A4BAF">
      <w:pPr>
        <w:pStyle w:val="NormalWeb"/>
        <w:numPr>
          <w:ilvl w:val="0"/>
          <w:numId w:val="3"/>
        </w:numPr>
        <w:bidi/>
        <w:rPr>
          <w:rFonts w:asciiTheme="minorHAnsi" w:hAnsiTheme="minorHAnsi" w:cstheme="minorHAnsi"/>
          <w:sz w:val="28"/>
          <w:szCs w:val="28"/>
        </w:rPr>
      </w:pPr>
      <w:r w:rsidRPr="009B333D">
        <w:rPr>
          <w:rFonts w:asciiTheme="minorHAnsi" w:hAnsiTheme="minorHAnsi" w:cstheme="minorHAnsi"/>
          <w:b/>
          <w:bCs/>
          <w:sz w:val="28"/>
          <w:szCs w:val="28"/>
          <w:rtl/>
        </w:rPr>
        <w:t>إثراء الأدبيات</w:t>
      </w:r>
      <w:r w:rsidRPr="009B333D">
        <w:rPr>
          <w:rFonts w:asciiTheme="minorHAnsi" w:hAnsiTheme="minorHAnsi" w:cstheme="minorHAnsi"/>
          <w:b/>
          <w:bCs/>
          <w:sz w:val="28"/>
          <w:szCs w:val="28"/>
        </w:rPr>
        <w:t>:</w:t>
      </w:r>
      <w:r w:rsidRPr="009B333D">
        <w:rPr>
          <w:rFonts w:asciiTheme="minorHAnsi" w:hAnsiTheme="minorHAnsi" w:cstheme="minorHAnsi"/>
          <w:sz w:val="28"/>
          <w:szCs w:val="28"/>
        </w:rPr>
        <w:t xml:space="preserve"> </w:t>
      </w:r>
      <w:r w:rsidR="007B6F93">
        <w:rPr>
          <w:rFonts w:asciiTheme="minorHAnsi" w:hAnsiTheme="minorHAnsi" w:cstheme="minorHAnsi" w:hint="cs"/>
          <w:sz w:val="28"/>
          <w:szCs w:val="28"/>
          <w:rtl/>
        </w:rPr>
        <w:t xml:space="preserve"> </w:t>
      </w:r>
      <w:r w:rsidRPr="009B333D">
        <w:rPr>
          <w:rFonts w:asciiTheme="minorHAnsi" w:hAnsiTheme="minorHAnsi" w:cstheme="minorHAnsi"/>
          <w:sz w:val="28"/>
          <w:szCs w:val="28"/>
          <w:rtl/>
        </w:rPr>
        <w:t xml:space="preserve">تعزيز الأدبيات الموجودة حول العلاقات العامة في </w:t>
      </w:r>
      <w:r w:rsidR="007B6F93">
        <w:rPr>
          <w:rFonts w:asciiTheme="minorHAnsi" w:hAnsiTheme="minorHAnsi" w:cs="Arial" w:hint="cs"/>
          <w:sz w:val="28"/>
          <w:szCs w:val="28"/>
          <w:rtl/>
        </w:rPr>
        <w:t>السوق</w:t>
      </w:r>
      <w:r w:rsidRPr="009B333D">
        <w:rPr>
          <w:rFonts w:asciiTheme="minorHAnsi" w:hAnsiTheme="minorHAnsi" w:cstheme="minorHAnsi"/>
          <w:sz w:val="28"/>
          <w:szCs w:val="28"/>
          <w:rtl/>
        </w:rPr>
        <w:t xml:space="preserve"> السعودي من خلال تقديم بيانات وتحليلات جديدة</w:t>
      </w:r>
      <w:r w:rsidRPr="009B333D">
        <w:rPr>
          <w:rFonts w:asciiTheme="minorHAnsi" w:hAnsiTheme="minorHAnsi" w:cstheme="minorHAnsi"/>
          <w:sz w:val="28"/>
          <w:szCs w:val="28"/>
        </w:rPr>
        <w:t>.</w:t>
      </w:r>
      <w:r w:rsidR="007B6F93">
        <w:rPr>
          <w:rFonts w:asciiTheme="minorHAnsi" w:hAnsiTheme="minorHAnsi" w:cstheme="minorHAnsi" w:hint="cs"/>
          <w:sz w:val="28"/>
          <w:szCs w:val="28"/>
          <w:rtl/>
        </w:rPr>
        <w:t xml:space="preserve"> </w:t>
      </w:r>
      <w:r w:rsidR="007B6F93">
        <w:rPr>
          <w:rFonts w:asciiTheme="minorHAnsi" w:hAnsiTheme="minorHAnsi" w:cs="Arial" w:hint="cs"/>
          <w:sz w:val="28"/>
          <w:szCs w:val="28"/>
          <w:rtl/>
        </w:rPr>
        <w:t>ومبتكره</w:t>
      </w:r>
    </w:p>
    <w:p w14:paraId="346FF92C" w14:textId="6B9B94EE" w:rsidR="007A4BAF" w:rsidRPr="009B333D" w:rsidRDefault="007A4BAF" w:rsidP="007A4BAF">
      <w:pPr>
        <w:pStyle w:val="NormalWeb"/>
        <w:numPr>
          <w:ilvl w:val="0"/>
          <w:numId w:val="3"/>
        </w:numPr>
        <w:bidi/>
        <w:rPr>
          <w:rFonts w:asciiTheme="minorHAnsi" w:hAnsiTheme="minorHAnsi" w:cstheme="minorHAnsi"/>
          <w:sz w:val="28"/>
          <w:szCs w:val="28"/>
        </w:rPr>
      </w:pPr>
      <w:r w:rsidRPr="009B333D">
        <w:rPr>
          <w:rFonts w:asciiTheme="minorHAnsi" w:hAnsiTheme="minorHAnsi" w:cstheme="minorHAnsi"/>
          <w:b/>
          <w:bCs/>
          <w:sz w:val="28"/>
          <w:szCs w:val="28"/>
          <w:rtl/>
        </w:rPr>
        <w:t>البحث العلمي</w:t>
      </w:r>
      <w:r w:rsidRPr="009B333D">
        <w:rPr>
          <w:rFonts w:asciiTheme="minorHAnsi" w:hAnsiTheme="minorHAnsi" w:cstheme="minorHAnsi"/>
          <w:b/>
          <w:bCs/>
          <w:sz w:val="28"/>
          <w:szCs w:val="28"/>
        </w:rPr>
        <w:t>:</w:t>
      </w:r>
      <w:r w:rsidRPr="009B333D">
        <w:rPr>
          <w:rFonts w:asciiTheme="minorHAnsi" w:hAnsiTheme="minorHAnsi" w:cstheme="minorHAnsi"/>
          <w:sz w:val="28"/>
          <w:szCs w:val="28"/>
        </w:rPr>
        <w:t xml:space="preserve"> </w:t>
      </w:r>
      <w:r w:rsidRPr="009B333D">
        <w:rPr>
          <w:rFonts w:asciiTheme="minorHAnsi" w:hAnsiTheme="minorHAnsi" w:cstheme="minorHAnsi"/>
          <w:sz w:val="28"/>
          <w:szCs w:val="28"/>
          <w:rtl/>
        </w:rPr>
        <w:t xml:space="preserve">تقدم </w:t>
      </w:r>
      <w:r w:rsidR="007B6F93">
        <w:rPr>
          <w:rFonts w:asciiTheme="minorHAnsi" w:hAnsiTheme="minorHAnsi" w:cs="Arial" w:hint="cs"/>
          <w:sz w:val="28"/>
          <w:szCs w:val="28"/>
          <w:rtl/>
        </w:rPr>
        <w:t xml:space="preserve">إطارات </w:t>
      </w:r>
      <w:r w:rsidRPr="009B333D">
        <w:rPr>
          <w:rFonts w:asciiTheme="minorHAnsi" w:hAnsiTheme="minorHAnsi" w:cstheme="minorHAnsi"/>
          <w:sz w:val="28"/>
          <w:szCs w:val="28"/>
          <w:rtl/>
        </w:rPr>
        <w:t xml:space="preserve"> لفهم التحديات والفرص في مجال العلاقات العامة، مما</w:t>
      </w:r>
      <w:r w:rsidR="007B6F93">
        <w:rPr>
          <w:rFonts w:asciiTheme="minorHAnsi" w:hAnsiTheme="minorHAnsi" w:cs="Arial" w:hint="cs"/>
          <w:sz w:val="28"/>
          <w:szCs w:val="28"/>
          <w:rtl/>
        </w:rPr>
        <w:t xml:space="preserve"> يساعد</w:t>
      </w:r>
      <w:r w:rsidRPr="009B333D">
        <w:rPr>
          <w:rFonts w:asciiTheme="minorHAnsi" w:hAnsiTheme="minorHAnsi" w:cstheme="minorHAnsi"/>
          <w:sz w:val="28"/>
          <w:szCs w:val="28"/>
          <w:rtl/>
        </w:rPr>
        <w:t xml:space="preserve"> للباحثين في المستقبل البناء على هذه النتائج لاستكشاف مواضيع ذات صلة</w:t>
      </w:r>
      <w:r w:rsidRPr="009B333D">
        <w:rPr>
          <w:rFonts w:asciiTheme="minorHAnsi" w:hAnsiTheme="minorHAnsi" w:cstheme="minorHAnsi"/>
          <w:sz w:val="28"/>
          <w:szCs w:val="28"/>
        </w:rPr>
        <w:t>.</w:t>
      </w:r>
    </w:p>
    <w:p w14:paraId="46B6D9A3" w14:textId="144C07F3" w:rsidR="007A4BAF" w:rsidRDefault="007A4BAF" w:rsidP="007A4BAF">
      <w:pPr>
        <w:pStyle w:val="NormalWeb"/>
        <w:numPr>
          <w:ilvl w:val="0"/>
          <w:numId w:val="3"/>
        </w:numPr>
        <w:bidi/>
        <w:rPr>
          <w:rFonts w:asciiTheme="minorHAnsi" w:hAnsiTheme="minorHAnsi" w:cstheme="minorHAnsi"/>
          <w:sz w:val="28"/>
          <w:szCs w:val="28"/>
        </w:rPr>
      </w:pPr>
      <w:r w:rsidRPr="009B333D">
        <w:rPr>
          <w:rFonts w:asciiTheme="minorHAnsi" w:hAnsiTheme="minorHAnsi" w:cstheme="minorHAnsi"/>
          <w:b/>
          <w:bCs/>
          <w:sz w:val="28"/>
          <w:szCs w:val="28"/>
          <w:rtl/>
        </w:rPr>
        <w:t>المعرفة الأكاديمية</w:t>
      </w:r>
      <w:r w:rsidRPr="009B333D">
        <w:rPr>
          <w:rFonts w:asciiTheme="minorHAnsi" w:hAnsiTheme="minorHAnsi" w:cstheme="minorHAnsi"/>
          <w:b/>
          <w:bCs/>
          <w:sz w:val="28"/>
          <w:szCs w:val="28"/>
        </w:rPr>
        <w:t>:</w:t>
      </w:r>
      <w:r w:rsidRPr="009B333D">
        <w:rPr>
          <w:rFonts w:asciiTheme="minorHAnsi" w:hAnsiTheme="minorHAnsi" w:cstheme="minorHAnsi"/>
          <w:sz w:val="28"/>
          <w:szCs w:val="28"/>
        </w:rPr>
        <w:t xml:space="preserve"> </w:t>
      </w:r>
      <w:r w:rsidRPr="009B333D">
        <w:rPr>
          <w:rFonts w:asciiTheme="minorHAnsi" w:hAnsiTheme="minorHAnsi" w:cstheme="minorHAnsi"/>
          <w:sz w:val="28"/>
          <w:szCs w:val="28"/>
          <w:rtl/>
        </w:rPr>
        <w:t>توفر الدراسة</w:t>
      </w:r>
      <w:r w:rsidRPr="009B333D">
        <w:rPr>
          <w:rFonts w:asciiTheme="minorHAnsi" w:hAnsiTheme="minorHAnsi" w:cstheme="minorHAnsi"/>
          <w:sz w:val="28"/>
          <w:szCs w:val="28"/>
        </w:rPr>
        <w:t xml:space="preserve"> insights </w:t>
      </w:r>
      <w:r w:rsidRPr="009B333D">
        <w:rPr>
          <w:rFonts w:asciiTheme="minorHAnsi" w:hAnsiTheme="minorHAnsi" w:cstheme="minorHAnsi"/>
          <w:sz w:val="28"/>
          <w:szCs w:val="28"/>
          <w:rtl/>
        </w:rPr>
        <w:t>جديدة للطلاب والأكاديميين في مجال العلاقات العامة، مما</w:t>
      </w:r>
      <w:r w:rsidR="007B6F93">
        <w:rPr>
          <w:rFonts w:asciiTheme="minorHAnsi" w:hAnsiTheme="minorHAnsi" w:cstheme="minorHAnsi" w:hint="cs"/>
          <w:sz w:val="28"/>
          <w:szCs w:val="28"/>
          <w:rtl/>
        </w:rPr>
        <w:t xml:space="preserve"> </w:t>
      </w:r>
      <w:r w:rsidR="007B6F93">
        <w:rPr>
          <w:rFonts w:asciiTheme="minorHAnsi" w:hAnsiTheme="minorHAnsi" w:cs="Arial" w:hint="cs"/>
          <w:sz w:val="28"/>
          <w:szCs w:val="28"/>
          <w:rtl/>
        </w:rPr>
        <w:t>يساعدهم</w:t>
      </w:r>
      <w:r w:rsidRPr="009B333D">
        <w:rPr>
          <w:rFonts w:asciiTheme="minorHAnsi" w:hAnsiTheme="minorHAnsi" w:cstheme="minorHAnsi"/>
          <w:sz w:val="28"/>
          <w:szCs w:val="28"/>
          <w:rtl/>
        </w:rPr>
        <w:t xml:space="preserve"> في تطوير المنهجيات والممارسات التعليمية</w:t>
      </w:r>
      <w:r w:rsidRPr="009B333D">
        <w:rPr>
          <w:rFonts w:asciiTheme="minorHAnsi" w:hAnsiTheme="minorHAnsi" w:cstheme="minorHAnsi"/>
          <w:sz w:val="28"/>
          <w:szCs w:val="28"/>
        </w:rPr>
        <w:t>.</w:t>
      </w:r>
    </w:p>
    <w:p w14:paraId="6FC81515" w14:textId="77777777" w:rsidR="007A4BAF" w:rsidRDefault="007A4BAF" w:rsidP="007A4BAF">
      <w:pPr>
        <w:pStyle w:val="NormalWeb"/>
        <w:bidi/>
        <w:rPr>
          <w:rFonts w:asciiTheme="minorHAnsi" w:hAnsiTheme="minorHAnsi" w:cstheme="minorHAnsi"/>
          <w:sz w:val="28"/>
          <w:szCs w:val="28"/>
          <w:rtl/>
        </w:rPr>
      </w:pPr>
    </w:p>
    <w:p w14:paraId="69DDC2C8" w14:textId="77777777" w:rsidR="007A4BAF" w:rsidRPr="009B333D" w:rsidRDefault="007A4BAF" w:rsidP="007A4BAF">
      <w:pPr>
        <w:pStyle w:val="NormalWeb"/>
        <w:bidi/>
        <w:rPr>
          <w:rFonts w:asciiTheme="minorHAnsi" w:hAnsiTheme="minorHAnsi" w:cstheme="minorHAnsi"/>
          <w:sz w:val="28"/>
          <w:szCs w:val="28"/>
        </w:rPr>
      </w:pPr>
    </w:p>
    <w:p w14:paraId="7B86721B" w14:textId="77777777" w:rsidR="007A4BAF" w:rsidRPr="009B333D" w:rsidRDefault="007A4BAF" w:rsidP="007A4BAF">
      <w:pPr>
        <w:pStyle w:val="NormalWeb"/>
        <w:bidi/>
        <w:rPr>
          <w:rFonts w:asciiTheme="minorHAnsi" w:hAnsiTheme="minorHAnsi" w:cstheme="minorHAnsi"/>
          <w:sz w:val="28"/>
          <w:szCs w:val="28"/>
        </w:rPr>
      </w:pPr>
      <w:r w:rsidRPr="009B333D">
        <w:rPr>
          <w:rFonts w:asciiTheme="minorHAnsi" w:hAnsiTheme="minorHAnsi" w:cstheme="minorHAnsi"/>
          <w:b/>
          <w:bCs/>
          <w:sz w:val="28"/>
          <w:szCs w:val="28"/>
          <w:rtl/>
        </w:rPr>
        <w:lastRenderedPageBreak/>
        <w:t>أهمية الدراسة العملية</w:t>
      </w:r>
      <w:r w:rsidRPr="009B333D">
        <w:rPr>
          <w:rFonts w:asciiTheme="minorHAnsi" w:hAnsiTheme="minorHAnsi" w:cstheme="minorHAnsi"/>
          <w:b/>
          <w:bCs/>
          <w:sz w:val="28"/>
          <w:szCs w:val="28"/>
        </w:rPr>
        <w:t>:</w:t>
      </w:r>
    </w:p>
    <w:p w14:paraId="6FD474E2" w14:textId="10F21CDD" w:rsidR="007A4BAF" w:rsidRPr="009B333D" w:rsidRDefault="007A4BAF" w:rsidP="007A4BAF">
      <w:pPr>
        <w:pStyle w:val="NormalWeb"/>
        <w:numPr>
          <w:ilvl w:val="0"/>
          <w:numId w:val="4"/>
        </w:numPr>
        <w:bidi/>
        <w:rPr>
          <w:rFonts w:asciiTheme="minorHAnsi" w:hAnsiTheme="minorHAnsi" w:cstheme="minorHAnsi"/>
          <w:sz w:val="28"/>
          <w:szCs w:val="28"/>
        </w:rPr>
      </w:pPr>
      <w:r w:rsidRPr="009B333D">
        <w:rPr>
          <w:rFonts w:asciiTheme="minorHAnsi" w:hAnsiTheme="minorHAnsi" w:cstheme="minorHAnsi"/>
          <w:b/>
          <w:bCs/>
          <w:sz w:val="28"/>
          <w:szCs w:val="28"/>
          <w:rtl/>
        </w:rPr>
        <w:t>تحسين الممارسات المهنية</w:t>
      </w:r>
      <w:r w:rsidRPr="009B333D">
        <w:rPr>
          <w:rFonts w:asciiTheme="minorHAnsi" w:hAnsiTheme="minorHAnsi" w:cstheme="minorHAnsi"/>
          <w:b/>
          <w:bCs/>
          <w:sz w:val="28"/>
          <w:szCs w:val="28"/>
        </w:rPr>
        <w:t>:</w:t>
      </w:r>
      <w:r w:rsidRPr="009B333D">
        <w:rPr>
          <w:rFonts w:asciiTheme="minorHAnsi" w:hAnsiTheme="minorHAnsi" w:cstheme="minorHAnsi"/>
          <w:sz w:val="28"/>
          <w:szCs w:val="28"/>
        </w:rPr>
        <w:t xml:space="preserve"> </w:t>
      </w:r>
      <w:r w:rsidR="007B6F93">
        <w:rPr>
          <w:rFonts w:asciiTheme="minorHAnsi" w:hAnsiTheme="minorHAnsi" w:cstheme="minorHAnsi" w:hint="cs"/>
          <w:sz w:val="28"/>
          <w:szCs w:val="28"/>
          <w:rtl/>
        </w:rPr>
        <w:t xml:space="preserve"> </w:t>
      </w:r>
      <w:r w:rsidRPr="009B333D">
        <w:rPr>
          <w:rFonts w:asciiTheme="minorHAnsi" w:hAnsiTheme="minorHAnsi" w:cstheme="minorHAnsi"/>
          <w:sz w:val="28"/>
          <w:szCs w:val="28"/>
          <w:rtl/>
        </w:rPr>
        <w:t>توصيات عملية يمكن لممارسي العلاقات العامة تبنيها لتحسين أدائهم وتجاوز التحديات اليومية</w:t>
      </w:r>
      <w:r w:rsidRPr="009B333D">
        <w:rPr>
          <w:rFonts w:asciiTheme="minorHAnsi" w:hAnsiTheme="minorHAnsi" w:cstheme="minorHAnsi"/>
          <w:sz w:val="28"/>
          <w:szCs w:val="28"/>
        </w:rPr>
        <w:t>.</w:t>
      </w:r>
    </w:p>
    <w:p w14:paraId="449504B4" w14:textId="77777777" w:rsidR="007A4BAF" w:rsidRPr="009B333D" w:rsidRDefault="007A4BAF" w:rsidP="007A4BAF">
      <w:pPr>
        <w:pStyle w:val="NormalWeb"/>
        <w:numPr>
          <w:ilvl w:val="0"/>
          <w:numId w:val="4"/>
        </w:numPr>
        <w:bidi/>
        <w:rPr>
          <w:rFonts w:asciiTheme="minorHAnsi" w:hAnsiTheme="minorHAnsi" w:cstheme="minorHAnsi"/>
          <w:sz w:val="28"/>
          <w:szCs w:val="28"/>
        </w:rPr>
      </w:pPr>
      <w:r w:rsidRPr="009B333D">
        <w:rPr>
          <w:rFonts w:asciiTheme="minorHAnsi" w:hAnsiTheme="minorHAnsi" w:cstheme="minorHAnsi"/>
          <w:b/>
          <w:bCs/>
          <w:sz w:val="28"/>
          <w:szCs w:val="28"/>
          <w:rtl/>
        </w:rPr>
        <w:t>تطوير السياسات</w:t>
      </w:r>
      <w:r w:rsidRPr="009B333D">
        <w:rPr>
          <w:rFonts w:asciiTheme="minorHAnsi" w:hAnsiTheme="minorHAnsi" w:cstheme="minorHAnsi"/>
          <w:b/>
          <w:bCs/>
          <w:sz w:val="28"/>
          <w:szCs w:val="28"/>
        </w:rPr>
        <w:t>:</w:t>
      </w:r>
      <w:r w:rsidRPr="009B333D">
        <w:rPr>
          <w:rFonts w:asciiTheme="minorHAnsi" w:hAnsiTheme="minorHAnsi" w:cstheme="minorHAnsi"/>
          <w:sz w:val="28"/>
          <w:szCs w:val="28"/>
        </w:rPr>
        <w:t xml:space="preserve"> </w:t>
      </w:r>
      <w:r w:rsidRPr="009B333D">
        <w:rPr>
          <w:rFonts w:asciiTheme="minorHAnsi" w:hAnsiTheme="minorHAnsi" w:cstheme="minorHAnsi"/>
          <w:sz w:val="28"/>
          <w:szCs w:val="28"/>
          <w:rtl/>
        </w:rPr>
        <w:t>تساعد النتائج على صياغة سياسات واستراتيجيات مؤسسية تعزز من دور العلاقات العامة في تحقيق أهداف المؤسسة</w:t>
      </w:r>
      <w:r w:rsidRPr="009B333D">
        <w:rPr>
          <w:rFonts w:asciiTheme="minorHAnsi" w:hAnsiTheme="minorHAnsi" w:cstheme="minorHAnsi"/>
          <w:sz w:val="28"/>
          <w:szCs w:val="28"/>
        </w:rPr>
        <w:t>.</w:t>
      </w:r>
    </w:p>
    <w:p w14:paraId="23E237F2" w14:textId="77777777" w:rsidR="007A4BAF" w:rsidRPr="009B333D" w:rsidRDefault="007A4BAF" w:rsidP="007A4BAF">
      <w:pPr>
        <w:pStyle w:val="NormalWeb"/>
        <w:numPr>
          <w:ilvl w:val="0"/>
          <w:numId w:val="4"/>
        </w:numPr>
        <w:bidi/>
        <w:rPr>
          <w:rFonts w:asciiTheme="minorHAnsi" w:hAnsiTheme="minorHAnsi" w:cstheme="minorHAnsi"/>
          <w:sz w:val="28"/>
          <w:szCs w:val="28"/>
        </w:rPr>
      </w:pPr>
      <w:r w:rsidRPr="009B333D">
        <w:rPr>
          <w:rFonts w:asciiTheme="minorHAnsi" w:hAnsiTheme="minorHAnsi" w:cstheme="minorHAnsi"/>
          <w:b/>
          <w:bCs/>
          <w:sz w:val="28"/>
          <w:szCs w:val="28"/>
          <w:rtl/>
        </w:rPr>
        <w:t>تعزيز التفاعل مع الجمهور</w:t>
      </w:r>
      <w:r w:rsidRPr="009B333D">
        <w:rPr>
          <w:rFonts w:asciiTheme="minorHAnsi" w:hAnsiTheme="minorHAnsi" w:cstheme="minorHAnsi"/>
          <w:b/>
          <w:bCs/>
          <w:sz w:val="28"/>
          <w:szCs w:val="28"/>
        </w:rPr>
        <w:t>:</w:t>
      </w:r>
      <w:r w:rsidRPr="009B333D">
        <w:rPr>
          <w:rFonts w:asciiTheme="minorHAnsi" w:hAnsiTheme="minorHAnsi" w:cstheme="minorHAnsi"/>
          <w:sz w:val="28"/>
          <w:szCs w:val="28"/>
        </w:rPr>
        <w:t xml:space="preserve"> </w:t>
      </w:r>
      <w:r w:rsidRPr="009B333D">
        <w:rPr>
          <w:rFonts w:asciiTheme="minorHAnsi" w:hAnsiTheme="minorHAnsi" w:cstheme="minorHAnsi"/>
          <w:sz w:val="28"/>
          <w:szCs w:val="28"/>
          <w:rtl/>
        </w:rPr>
        <w:t>تمكن الدراسة المؤسسات من فهم أفضل لكيفية التعامل مع جمهورها، مما يؤدي إلى بناء علاقات أكثر إيجابية ومستدامة</w:t>
      </w:r>
      <w:r w:rsidRPr="009B333D">
        <w:rPr>
          <w:rFonts w:asciiTheme="minorHAnsi" w:hAnsiTheme="minorHAnsi" w:cstheme="minorHAnsi"/>
          <w:sz w:val="28"/>
          <w:szCs w:val="28"/>
        </w:rPr>
        <w:t>.</w:t>
      </w:r>
    </w:p>
    <w:p w14:paraId="38890E7D" w14:textId="77777777" w:rsidR="007A4BAF" w:rsidRDefault="007A4BAF" w:rsidP="007A4BAF">
      <w:pPr>
        <w:pStyle w:val="NormalWeb"/>
        <w:bidi/>
        <w:rPr>
          <w:rFonts w:asciiTheme="minorHAnsi" w:hAnsiTheme="minorHAnsi" w:cstheme="minorHAnsi"/>
          <w:sz w:val="28"/>
          <w:szCs w:val="28"/>
        </w:rPr>
      </w:pPr>
      <w:r w:rsidRPr="009B333D">
        <w:rPr>
          <w:rFonts w:asciiTheme="minorHAnsi" w:hAnsiTheme="minorHAnsi" w:cstheme="minorHAnsi"/>
          <w:sz w:val="28"/>
          <w:szCs w:val="28"/>
          <w:rtl/>
        </w:rPr>
        <w:t>بذلك، تسهم هذه الدراسة في تحقيق توازن بين الجوانب النظرية والعملية، مما يعزز من قيمة وأهمية العلاقات العامة في المملكة العربية السعودية</w:t>
      </w:r>
    </w:p>
    <w:p w14:paraId="7CFDA780" w14:textId="77777777" w:rsidR="007A4BAF" w:rsidRDefault="007A4BAF" w:rsidP="007A4BAF">
      <w:pPr>
        <w:pStyle w:val="NormalWeb"/>
        <w:bidi/>
        <w:rPr>
          <w:rFonts w:asciiTheme="minorHAnsi" w:hAnsiTheme="minorHAnsi" w:cstheme="minorHAnsi"/>
          <w:sz w:val="28"/>
          <w:szCs w:val="28"/>
        </w:rPr>
      </w:pPr>
    </w:p>
    <w:p w14:paraId="2A0FCE64" w14:textId="77777777" w:rsidR="007A4BAF" w:rsidRDefault="007A4BAF" w:rsidP="007A4BAF">
      <w:pPr>
        <w:pStyle w:val="NormalWeb"/>
        <w:bidi/>
        <w:rPr>
          <w:rFonts w:asciiTheme="minorHAnsi" w:hAnsiTheme="minorHAnsi" w:cstheme="minorHAnsi"/>
          <w:sz w:val="28"/>
          <w:szCs w:val="28"/>
        </w:rPr>
      </w:pPr>
    </w:p>
    <w:p w14:paraId="3B6D9397" w14:textId="77777777" w:rsidR="007A4BAF" w:rsidRDefault="007A4BAF" w:rsidP="007A4BAF">
      <w:pPr>
        <w:pStyle w:val="NormalWeb"/>
        <w:bidi/>
        <w:rPr>
          <w:rFonts w:asciiTheme="minorHAnsi" w:hAnsiTheme="minorHAnsi" w:cstheme="minorHAnsi"/>
          <w:sz w:val="28"/>
          <w:szCs w:val="28"/>
        </w:rPr>
      </w:pPr>
    </w:p>
    <w:p w14:paraId="75C3E9B5" w14:textId="77777777" w:rsidR="007A4BAF" w:rsidRDefault="007A4BAF" w:rsidP="007A4BAF">
      <w:pPr>
        <w:pStyle w:val="NormalWeb"/>
        <w:bidi/>
        <w:rPr>
          <w:rFonts w:asciiTheme="minorHAnsi" w:hAnsiTheme="minorHAnsi" w:cstheme="minorHAnsi"/>
          <w:sz w:val="28"/>
          <w:szCs w:val="28"/>
        </w:rPr>
      </w:pPr>
    </w:p>
    <w:p w14:paraId="77E9CD7F" w14:textId="77777777" w:rsidR="007A4BAF" w:rsidRDefault="007A4BAF" w:rsidP="007A4BAF">
      <w:pPr>
        <w:pStyle w:val="NormalWeb"/>
        <w:bidi/>
        <w:rPr>
          <w:rFonts w:asciiTheme="minorHAnsi" w:hAnsiTheme="minorHAnsi" w:cstheme="minorHAnsi"/>
          <w:sz w:val="28"/>
          <w:szCs w:val="28"/>
        </w:rPr>
      </w:pPr>
    </w:p>
    <w:p w14:paraId="5F7D6E02" w14:textId="77777777" w:rsidR="007A4BAF" w:rsidRDefault="007A4BAF" w:rsidP="007A4BAF">
      <w:pPr>
        <w:pStyle w:val="NormalWeb"/>
        <w:bidi/>
        <w:rPr>
          <w:rFonts w:asciiTheme="minorHAnsi" w:hAnsiTheme="minorHAnsi" w:cstheme="minorHAnsi"/>
          <w:sz w:val="28"/>
          <w:szCs w:val="28"/>
        </w:rPr>
      </w:pPr>
    </w:p>
    <w:p w14:paraId="69F219B7" w14:textId="77777777" w:rsidR="007A4BAF" w:rsidRDefault="007A4BAF" w:rsidP="007A4BAF">
      <w:pPr>
        <w:pStyle w:val="NormalWeb"/>
        <w:bidi/>
        <w:rPr>
          <w:rFonts w:asciiTheme="minorHAnsi" w:hAnsiTheme="minorHAnsi" w:cstheme="minorHAnsi"/>
          <w:sz w:val="28"/>
          <w:szCs w:val="28"/>
        </w:rPr>
      </w:pPr>
    </w:p>
    <w:p w14:paraId="07D17D44" w14:textId="77777777" w:rsidR="007A4BAF" w:rsidRDefault="007A4BAF" w:rsidP="007A4BAF">
      <w:pPr>
        <w:pStyle w:val="NormalWeb"/>
        <w:bidi/>
        <w:rPr>
          <w:rFonts w:asciiTheme="minorHAnsi" w:hAnsiTheme="minorHAnsi" w:cstheme="minorHAnsi"/>
          <w:sz w:val="28"/>
          <w:szCs w:val="28"/>
        </w:rPr>
      </w:pPr>
    </w:p>
    <w:p w14:paraId="0ABF4FE1" w14:textId="77777777" w:rsidR="007A4BAF" w:rsidRDefault="007A4BAF" w:rsidP="007A4BAF">
      <w:pPr>
        <w:pStyle w:val="NormalWeb"/>
        <w:bidi/>
        <w:rPr>
          <w:rFonts w:asciiTheme="minorHAnsi" w:hAnsiTheme="minorHAnsi" w:cstheme="minorHAnsi"/>
          <w:sz w:val="28"/>
          <w:szCs w:val="28"/>
        </w:rPr>
      </w:pPr>
    </w:p>
    <w:p w14:paraId="68682ABA" w14:textId="77777777" w:rsidR="007A4BAF" w:rsidRDefault="007A4BAF" w:rsidP="007A4BAF">
      <w:pPr>
        <w:pStyle w:val="NormalWeb"/>
        <w:bidi/>
        <w:rPr>
          <w:rFonts w:asciiTheme="minorHAnsi" w:hAnsiTheme="minorHAnsi" w:cstheme="minorHAnsi"/>
          <w:sz w:val="28"/>
          <w:szCs w:val="28"/>
        </w:rPr>
      </w:pPr>
    </w:p>
    <w:p w14:paraId="7F3C000D" w14:textId="77777777" w:rsidR="007A4BAF" w:rsidRDefault="007A4BAF" w:rsidP="007A4BAF">
      <w:pPr>
        <w:pStyle w:val="NormalWeb"/>
        <w:bidi/>
        <w:rPr>
          <w:rFonts w:asciiTheme="minorHAnsi" w:hAnsiTheme="minorHAnsi" w:cstheme="minorHAnsi"/>
          <w:sz w:val="28"/>
          <w:szCs w:val="28"/>
        </w:rPr>
      </w:pPr>
    </w:p>
    <w:p w14:paraId="3BDAF4CC" w14:textId="77777777" w:rsidR="007A4BAF" w:rsidRDefault="007A4BAF" w:rsidP="007A4BAF">
      <w:pPr>
        <w:pStyle w:val="NormalWeb"/>
        <w:bidi/>
        <w:rPr>
          <w:rFonts w:asciiTheme="minorHAnsi" w:hAnsiTheme="minorHAnsi" w:cstheme="minorHAnsi"/>
          <w:sz w:val="28"/>
          <w:szCs w:val="28"/>
        </w:rPr>
      </w:pPr>
    </w:p>
    <w:p w14:paraId="59EE1C89" w14:textId="77777777" w:rsidR="007A4BAF" w:rsidRDefault="007A4BAF" w:rsidP="007A4BAF">
      <w:pPr>
        <w:pStyle w:val="NormalWeb"/>
        <w:bidi/>
        <w:rPr>
          <w:rFonts w:asciiTheme="minorHAnsi" w:hAnsiTheme="minorHAnsi" w:cstheme="minorHAnsi"/>
          <w:sz w:val="28"/>
          <w:szCs w:val="28"/>
        </w:rPr>
      </w:pPr>
    </w:p>
    <w:p w14:paraId="1EC9993A" w14:textId="77777777" w:rsidR="007A4BAF" w:rsidRDefault="007A4BAF" w:rsidP="007A4BAF">
      <w:pPr>
        <w:pStyle w:val="NormalWeb"/>
        <w:bidi/>
        <w:rPr>
          <w:rFonts w:asciiTheme="minorHAnsi" w:hAnsiTheme="minorHAnsi" w:cstheme="minorHAnsi"/>
          <w:sz w:val="28"/>
          <w:szCs w:val="28"/>
        </w:rPr>
      </w:pPr>
    </w:p>
    <w:p w14:paraId="3707F74D" w14:textId="77777777" w:rsidR="007A4BAF" w:rsidRDefault="007A4BAF" w:rsidP="007A4BAF">
      <w:pPr>
        <w:pStyle w:val="NormalWeb"/>
        <w:bidi/>
        <w:rPr>
          <w:rFonts w:asciiTheme="minorHAnsi" w:hAnsiTheme="minorHAnsi" w:cstheme="minorHAnsi"/>
          <w:sz w:val="28"/>
          <w:szCs w:val="28"/>
        </w:rPr>
      </w:pPr>
    </w:p>
    <w:p w14:paraId="47A70569" w14:textId="77777777" w:rsidR="007A4BAF" w:rsidRDefault="007A4BAF" w:rsidP="007A4BAF">
      <w:pPr>
        <w:pStyle w:val="NormalWeb"/>
        <w:bidi/>
        <w:rPr>
          <w:rFonts w:asciiTheme="minorHAnsi" w:hAnsiTheme="minorHAnsi" w:cstheme="minorHAnsi"/>
          <w:sz w:val="28"/>
          <w:szCs w:val="28"/>
        </w:rPr>
      </w:pPr>
    </w:p>
    <w:p w14:paraId="6D876F13" w14:textId="77777777" w:rsidR="007A4BAF" w:rsidRPr="007434D6" w:rsidRDefault="007A4BAF" w:rsidP="007A4BAF">
      <w:pPr>
        <w:pStyle w:val="NormalWeb"/>
        <w:bidi/>
        <w:rPr>
          <w:rFonts w:asciiTheme="minorHAnsi" w:hAnsiTheme="minorHAnsi" w:cstheme="minorHAnsi"/>
          <w:sz w:val="28"/>
          <w:szCs w:val="28"/>
          <w:rtl/>
        </w:rPr>
      </w:pPr>
    </w:p>
    <w:p w14:paraId="7FBD153F" w14:textId="77777777" w:rsidR="007A4BAF" w:rsidRPr="007434D6" w:rsidRDefault="007A4BAF" w:rsidP="007A4BAF">
      <w:pPr>
        <w:outlineLvl w:val="1"/>
        <w:rPr>
          <w:rFonts w:cstheme="minorHAnsi"/>
          <w:sz w:val="28"/>
          <w:szCs w:val="28"/>
          <w:u w:val="single"/>
          <w:rtl/>
        </w:rPr>
      </w:pPr>
      <w:bookmarkStart w:id="10" w:name="_Toc181622984"/>
      <w:r w:rsidRPr="007434D6">
        <w:rPr>
          <w:rFonts w:cstheme="minorHAnsi"/>
          <w:sz w:val="28"/>
          <w:szCs w:val="28"/>
          <w:u w:val="single"/>
          <w:rtl/>
        </w:rPr>
        <w:t>أهداف الدراسة.</w:t>
      </w:r>
      <w:bookmarkEnd w:id="10"/>
      <w:r w:rsidRPr="007434D6">
        <w:rPr>
          <w:rFonts w:cstheme="minorHAnsi"/>
          <w:sz w:val="28"/>
          <w:szCs w:val="28"/>
          <w:u w:val="single"/>
          <w:rtl/>
        </w:rPr>
        <w:t xml:space="preserve"> </w:t>
      </w:r>
    </w:p>
    <w:p w14:paraId="13E52114" w14:textId="77777777" w:rsidR="007A4BAF" w:rsidRPr="007434D6" w:rsidRDefault="007A4BAF" w:rsidP="007A4BAF">
      <w:pPr>
        <w:pStyle w:val="NormalWeb"/>
        <w:numPr>
          <w:ilvl w:val="0"/>
          <w:numId w:val="5"/>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فهم التحديات الراهنة</w:t>
      </w:r>
      <w:r w:rsidRPr="007434D6">
        <w:rPr>
          <w:rStyle w:val="Strong"/>
          <w:rFonts w:asciiTheme="minorHAnsi" w:eastAsiaTheme="majorEastAsia" w:hAnsiTheme="minorHAnsi" w:cstheme="minorHAnsi"/>
          <w:sz w:val="28"/>
          <w:szCs w:val="28"/>
        </w:rPr>
        <w:t>:</w:t>
      </w:r>
    </w:p>
    <w:p w14:paraId="5832B43C" w14:textId="334A13DE"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تحليل التحديات التي تواجه ممارسي العلاقات العامة في المملكة العربية السعودية</w:t>
      </w:r>
      <w:r w:rsidRPr="007434D6">
        <w:rPr>
          <w:rFonts w:asciiTheme="minorHAnsi" w:hAnsiTheme="minorHAnsi" w:cstheme="minorHAnsi"/>
          <w:sz w:val="28"/>
          <w:szCs w:val="28"/>
        </w:rPr>
        <w:t>.</w:t>
      </w:r>
    </w:p>
    <w:p w14:paraId="2C3955F0" w14:textId="77777777"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تحديد العوامل التي تعيق الأداء الفعّال للعلاقات العامة</w:t>
      </w:r>
      <w:r w:rsidRPr="007434D6">
        <w:rPr>
          <w:rFonts w:asciiTheme="minorHAnsi" w:hAnsiTheme="minorHAnsi" w:cstheme="minorHAnsi"/>
          <w:sz w:val="28"/>
          <w:szCs w:val="28"/>
        </w:rPr>
        <w:t>.</w:t>
      </w:r>
    </w:p>
    <w:p w14:paraId="2EA2A07F" w14:textId="77777777" w:rsidR="007A4BAF" w:rsidRPr="007434D6" w:rsidRDefault="007A4BAF" w:rsidP="007A4BAF">
      <w:pPr>
        <w:pStyle w:val="NormalWeb"/>
        <w:numPr>
          <w:ilvl w:val="0"/>
          <w:numId w:val="5"/>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استكشاف الفرص المتاحة</w:t>
      </w:r>
      <w:r w:rsidRPr="007434D6">
        <w:rPr>
          <w:rStyle w:val="Strong"/>
          <w:rFonts w:asciiTheme="minorHAnsi" w:eastAsiaTheme="majorEastAsia" w:hAnsiTheme="minorHAnsi" w:cstheme="minorHAnsi"/>
          <w:sz w:val="28"/>
          <w:szCs w:val="28"/>
        </w:rPr>
        <w:t>:</w:t>
      </w:r>
    </w:p>
    <w:p w14:paraId="2FF3E67A" w14:textId="77777777"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الكشف عن الفرص الناشئة من التحولات الاقتصادية والاجتماعية في المملكة</w:t>
      </w:r>
      <w:r w:rsidRPr="007434D6">
        <w:rPr>
          <w:rFonts w:asciiTheme="minorHAnsi" w:hAnsiTheme="minorHAnsi" w:cstheme="minorHAnsi"/>
          <w:sz w:val="28"/>
          <w:szCs w:val="28"/>
        </w:rPr>
        <w:t>.</w:t>
      </w:r>
    </w:p>
    <w:p w14:paraId="3ADDB4F5" w14:textId="032DBFED"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تأثير التكنولوجيا على ممارسة العلاقات العامة و</w:t>
      </w:r>
      <w:r w:rsidR="007B6F93">
        <w:rPr>
          <w:rFonts w:asciiTheme="minorHAnsi" w:hAnsiTheme="minorHAnsi" w:cs="Arial" w:hint="cs"/>
          <w:sz w:val="28"/>
          <w:szCs w:val="28"/>
          <w:rtl/>
        </w:rPr>
        <w:t xml:space="preserve">طرق </w:t>
      </w:r>
      <w:r w:rsidRPr="007434D6">
        <w:rPr>
          <w:rFonts w:asciiTheme="minorHAnsi" w:hAnsiTheme="minorHAnsi" w:cstheme="minorHAnsi"/>
          <w:sz w:val="28"/>
          <w:szCs w:val="28"/>
          <w:rtl/>
        </w:rPr>
        <w:t>الاستفادة منها</w:t>
      </w:r>
      <w:r w:rsidRPr="007434D6">
        <w:rPr>
          <w:rFonts w:asciiTheme="minorHAnsi" w:hAnsiTheme="minorHAnsi" w:cstheme="minorHAnsi"/>
          <w:sz w:val="28"/>
          <w:szCs w:val="28"/>
        </w:rPr>
        <w:t>.</w:t>
      </w:r>
    </w:p>
    <w:p w14:paraId="6673DE4A" w14:textId="77777777" w:rsidR="007A4BAF" w:rsidRPr="007434D6" w:rsidRDefault="007A4BAF" w:rsidP="007A4BAF">
      <w:pPr>
        <w:pStyle w:val="NormalWeb"/>
        <w:numPr>
          <w:ilvl w:val="0"/>
          <w:numId w:val="5"/>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تحسين الممارسات المهنية</w:t>
      </w:r>
      <w:r w:rsidRPr="007434D6">
        <w:rPr>
          <w:rStyle w:val="Strong"/>
          <w:rFonts w:asciiTheme="minorHAnsi" w:eastAsiaTheme="majorEastAsia" w:hAnsiTheme="minorHAnsi" w:cstheme="minorHAnsi"/>
          <w:sz w:val="28"/>
          <w:szCs w:val="28"/>
        </w:rPr>
        <w:t>:</w:t>
      </w:r>
    </w:p>
    <w:p w14:paraId="06239B12" w14:textId="7CC6A038"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 xml:space="preserve">تقديم توصيات عملية مبنية على </w:t>
      </w:r>
      <w:r w:rsidR="007B6F93">
        <w:rPr>
          <w:rFonts w:asciiTheme="minorHAnsi" w:hAnsiTheme="minorHAnsi" w:cs="Arial" w:hint="cs"/>
          <w:sz w:val="28"/>
          <w:szCs w:val="28"/>
          <w:rtl/>
        </w:rPr>
        <w:t>التحاليل والنتائج</w:t>
      </w:r>
      <w:r w:rsidRPr="007434D6">
        <w:rPr>
          <w:rFonts w:asciiTheme="minorHAnsi" w:hAnsiTheme="minorHAnsi" w:cstheme="minorHAnsi"/>
          <w:sz w:val="28"/>
          <w:szCs w:val="28"/>
          <w:rtl/>
        </w:rPr>
        <w:t xml:space="preserve"> لتعزيز أداء ممارسي العلاقات العامة</w:t>
      </w:r>
      <w:r w:rsidRPr="007434D6">
        <w:rPr>
          <w:rFonts w:asciiTheme="minorHAnsi" w:hAnsiTheme="minorHAnsi" w:cstheme="minorHAnsi"/>
          <w:sz w:val="28"/>
          <w:szCs w:val="28"/>
        </w:rPr>
        <w:t>.</w:t>
      </w:r>
    </w:p>
    <w:p w14:paraId="1F00C161" w14:textId="77777777"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تطوير استراتيجيات جديدة لمواجهة التحديات والاستفادة من الفرص</w:t>
      </w:r>
      <w:r w:rsidRPr="007434D6">
        <w:rPr>
          <w:rFonts w:asciiTheme="minorHAnsi" w:hAnsiTheme="minorHAnsi" w:cstheme="minorHAnsi"/>
          <w:sz w:val="28"/>
          <w:szCs w:val="28"/>
        </w:rPr>
        <w:t>.</w:t>
      </w:r>
    </w:p>
    <w:p w14:paraId="7B0776C8" w14:textId="77777777" w:rsidR="007A4BAF" w:rsidRPr="007434D6" w:rsidRDefault="007A4BAF" w:rsidP="007A4BAF">
      <w:pPr>
        <w:pStyle w:val="NormalWeb"/>
        <w:numPr>
          <w:ilvl w:val="0"/>
          <w:numId w:val="5"/>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تعزيز التفاعل الثقافي</w:t>
      </w:r>
      <w:r w:rsidRPr="007434D6">
        <w:rPr>
          <w:rStyle w:val="Strong"/>
          <w:rFonts w:asciiTheme="minorHAnsi" w:eastAsiaTheme="majorEastAsia" w:hAnsiTheme="minorHAnsi" w:cstheme="minorHAnsi"/>
          <w:sz w:val="28"/>
          <w:szCs w:val="28"/>
        </w:rPr>
        <w:t>:</w:t>
      </w:r>
    </w:p>
    <w:p w14:paraId="6864E0F9" w14:textId="77777777"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دراسة كيفية تعزيز التفاعل بين المؤسسات والجماهير ذات الخلفيات الثقافية المتنوعة</w:t>
      </w:r>
      <w:r w:rsidRPr="007434D6">
        <w:rPr>
          <w:rFonts w:asciiTheme="minorHAnsi" w:hAnsiTheme="minorHAnsi" w:cstheme="minorHAnsi"/>
          <w:sz w:val="28"/>
          <w:szCs w:val="28"/>
        </w:rPr>
        <w:t>.</w:t>
      </w:r>
    </w:p>
    <w:p w14:paraId="0117964A" w14:textId="1DE06C5D"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 xml:space="preserve">تقديم حلول للتعامل مع التقاليد والعادات المحلية مع </w:t>
      </w:r>
      <w:r w:rsidR="007B6F93">
        <w:rPr>
          <w:rFonts w:asciiTheme="minorHAnsi" w:hAnsiTheme="minorHAnsi" w:cs="Arial" w:hint="cs"/>
          <w:sz w:val="28"/>
          <w:szCs w:val="28"/>
          <w:rtl/>
        </w:rPr>
        <w:t>الحرص على</w:t>
      </w:r>
      <w:r w:rsidRPr="007434D6">
        <w:rPr>
          <w:rFonts w:asciiTheme="minorHAnsi" w:hAnsiTheme="minorHAnsi" w:cstheme="minorHAnsi"/>
          <w:sz w:val="28"/>
          <w:szCs w:val="28"/>
          <w:rtl/>
        </w:rPr>
        <w:t xml:space="preserve"> التطورات الحديثة</w:t>
      </w:r>
      <w:r w:rsidRPr="007434D6">
        <w:rPr>
          <w:rFonts w:asciiTheme="minorHAnsi" w:hAnsiTheme="minorHAnsi" w:cstheme="minorHAnsi"/>
          <w:sz w:val="28"/>
          <w:szCs w:val="28"/>
        </w:rPr>
        <w:t>.</w:t>
      </w:r>
    </w:p>
    <w:p w14:paraId="00ED4298" w14:textId="77777777" w:rsidR="007A4BAF" w:rsidRPr="007434D6" w:rsidRDefault="007A4BAF" w:rsidP="007A4BAF">
      <w:pPr>
        <w:pStyle w:val="NormalWeb"/>
        <w:numPr>
          <w:ilvl w:val="0"/>
          <w:numId w:val="5"/>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توفير إطار علمي للبحوث المستقبلية</w:t>
      </w:r>
      <w:r w:rsidRPr="007434D6">
        <w:rPr>
          <w:rStyle w:val="Strong"/>
          <w:rFonts w:asciiTheme="minorHAnsi" w:eastAsiaTheme="majorEastAsia" w:hAnsiTheme="minorHAnsi" w:cstheme="minorHAnsi"/>
          <w:sz w:val="28"/>
          <w:szCs w:val="28"/>
        </w:rPr>
        <w:t>:</w:t>
      </w:r>
    </w:p>
    <w:p w14:paraId="29206D0E" w14:textId="77777777"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تقديم إطار نظري يمكن استخدامه كأساس للبحوث المستقبلية في مجال العلاقات العامة</w:t>
      </w:r>
      <w:r w:rsidRPr="007434D6">
        <w:rPr>
          <w:rFonts w:asciiTheme="minorHAnsi" w:hAnsiTheme="minorHAnsi" w:cstheme="minorHAnsi"/>
          <w:sz w:val="28"/>
          <w:szCs w:val="28"/>
        </w:rPr>
        <w:t>.</w:t>
      </w:r>
    </w:p>
    <w:p w14:paraId="5C047B06" w14:textId="0292CA81"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 xml:space="preserve">إثراء المعرفة </w:t>
      </w:r>
      <w:r w:rsidR="0079522F">
        <w:rPr>
          <w:rFonts w:asciiTheme="minorHAnsi" w:hAnsiTheme="minorHAnsi" w:cstheme="minorHAnsi" w:hint="cs"/>
          <w:sz w:val="28"/>
          <w:szCs w:val="28"/>
          <w:rtl/>
        </w:rPr>
        <w:t xml:space="preserve"> </w:t>
      </w:r>
      <w:r w:rsidRPr="007434D6">
        <w:rPr>
          <w:rFonts w:asciiTheme="minorHAnsi" w:hAnsiTheme="minorHAnsi" w:cstheme="minorHAnsi"/>
          <w:sz w:val="28"/>
          <w:szCs w:val="28"/>
          <w:rtl/>
        </w:rPr>
        <w:t>المتعلقة بالعلاقات العامة في الس</w:t>
      </w:r>
      <w:r w:rsidR="0079522F">
        <w:rPr>
          <w:rFonts w:asciiTheme="minorHAnsi" w:hAnsiTheme="minorHAnsi" w:cs="Arial" w:hint="cs"/>
          <w:sz w:val="28"/>
          <w:szCs w:val="28"/>
          <w:rtl/>
        </w:rPr>
        <w:t>وق</w:t>
      </w:r>
      <w:r w:rsidRPr="007434D6">
        <w:rPr>
          <w:rFonts w:asciiTheme="minorHAnsi" w:hAnsiTheme="minorHAnsi" w:cstheme="minorHAnsi"/>
          <w:sz w:val="28"/>
          <w:szCs w:val="28"/>
          <w:rtl/>
        </w:rPr>
        <w:t xml:space="preserve"> السعودي</w:t>
      </w:r>
      <w:r w:rsidRPr="007434D6">
        <w:rPr>
          <w:rFonts w:asciiTheme="minorHAnsi" w:hAnsiTheme="minorHAnsi" w:cstheme="minorHAnsi"/>
          <w:sz w:val="28"/>
          <w:szCs w:val="28"/>
        </w:rPr>
        <w:t>.</w:t>
      </w:r>
    </w:p>
    <w:p w14:paraId="32F08AEE" w14:textId="77777777" w:rsidR="007A4BAF" w:rsidRPr="007434D6" w:rsidRDefault="007A4BAF" w:rsidP="007A4BAF">
      <w:pPr>
        <w:pStyle w:val="NormalWeb"/>
        <w:numPr>
          <w:ilvl w:val="0"/>
          <w:numId w:val="5"/>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المساهمة في تحقيق رؤية 2030</w:t>
      </w:r>
      <w:r w:rsidRPr="007434D6">
        <w:rPr>
          <w:rStyle w:val="Strong"/>
          <w:rFonts w:asciiTheme="minorHAnsi" w:eastAsiaTheme="majorEastAsia" w:hAnsiTheme="minorHAnsi" w:cstheme="minorHAnsi"/>
          <w:sz w:val="28"/>
          <w:szCs w:val="28"/>
        </w:rPr>
        <w:t>:</w:t>
      </w:r>
    </w:p>
    <w:p w14:paraId="510EA447" w14:textId="77777777" w:rsidR="007A4BAF" w:rsidRPr="007434D6" w:rsidRDefault="007A4BAF" w:rsidP="007A4BAF">
      <w:pPr>
        <w:pStyle w:val="NormalWeb"/>
        <w:numPr>
          <w:ilvl w:val="1"/>
          <w:numId w:val="5"/>
        </w:numPr>
        <w:bidi/>
        <w:rPr>
          <w:rFonts w:asciiTheme="minorHAnsi" w:hAnsiTheme="minorHAnsi" w:cstheme="minorHAnsi"/>
          <w:sz w:val="28"/>
          <w:szCs w:val="28"/>
        </w:rPr>
      </w:pPr>
      <w:r w:rsidRPr="007434D6">
        <w:rPr>
          <w:rFonts w:asciiTheme="minorHAnsi" w:hAnsiTheme="minorHAnsi" w:cstheme="minorHAnsi"/>
          <w:sz w:val="28"/>
          <w:szCs w:val="28"/>
          <w:rtl/>
        </w:rPr>
        <w:t>تعزيز دور العلاقات العامة في تحقيق أهداف رؤية المملكة 2030 من خلال تحسين التواصل والابتكار</w:t>
      </w:r>
      <w:r w:rsidRPr="007434D6">
        <w:rPr>
          <w:rFonts w:asciiTheme="minorHAnsi" w:hAnsiTheme="minorHAnsi" w:cstheme="minorHAnsi"/>
          <w:sz w:val="28"/>
          <w:szCs w:val="28"/>
        </w:rPr>
        <w:t>.</w:t>
      </w:r>
    </w:p>
    <w:p w14:paraId="39C10D23" w14:textId="77777777" w:rsidR="007A4BAF" w:rsidRPr="007434D6" w:rsidRDefault="007A4BAF" w:rsidP="007A4BAF">
      <w:pPr>
        <w:rPr>
          <w:rFonts w:cstheme="minorHAnsi"/>
          <w:sz w:val="28"/>
          <w:szCs w:val="28"/>
          <w:u w:val="single"/>
          <w:rtl/>
        </w:rPr>
      </w:pPr>
    </w:p>
    <w:p w14:paraId="3E21CD49" w14:textId="77777777" w:rsidR="007A4BAF" w:rsidRPr="007434D6" w:rsidRDefault="007A4BAF" w:rsidP="007A4BAF">
      <w:pPr>
        <w:rPr>
          <w:rFonts w:cstheme="minorHAnsi"/>
          <w:sz w:val="28"/>
          <w:szCs w:val="28"/>
          <w:u w:val="single"/>
          <w:rtl/>
        </w:rPr>
      </w:pPr>
    </w:p>
    <w:p w14:paraId="31CD2DA1" w14:textId="77777777" w:rsidR="007A4BAF" w:rsidRPr="007434D6" w:rsidRDefault="007A4BAF" w:rsidP="007A4BAF">
      <w:pPr>
        <w:rPr>
          <w:rFonts w:cstheme="minorHAnsi"/>
          <w:sz w:val="28"/>
          <w:szCs w:val="28"/>
          <w:u w:val="single"/>
          <w:rtl/>
        </w:rPr>
      </w:pPr>
    </w:p>
    <w:p w14:paraId="275C579A" w14:textId="77777777" w:rsidR="007A4BAF" w:rsidRPr="007434D6" w:rsidRDefault="007A4BAF" w:rsidP="007A4BAF">
      <w:pPr>
        <w:rPr>
          <w:rFonts w:cstheme="minorHAnsi"/>
          <w:sz w:val="28"/>
          <w:szCs w:val="28"/>
          <w:u w:val="single"/>
          <w:rtl/>
        </w:rPr>
      </w:pPr>
    </w:p>
    <w:p w14:paraId="1C9967D2" w14:textId="77777777" w:rsidR="007A4BAF" w:rsidRPr="007434D6" w:rsidRDefault="007A4BAF" w:rsidP="007A4BAF">
      <w:pPr>
        <w:rPr>
          <w:rFonts w:cstheme="minorHAnsi"/>
          <w:sz w:val="28"/>
          <w:szCs w:val="28"/>
          <w:u w:val="single"/>
          <w:rtl/>
        </w:rPr>
      </w:pPr>
    </w:p>
    <w:p w14:paraId="44309198" w14:textId="77777777" w:rsidR="007A4BAF" w:rsidRPr="007434D6" w:rsidRDefault="007A4BAF" w:rsidP="007A4BAF">
      <w:pPr>
        <w:rPr>
          <w:rFonts w:cstheme="minorHAnsi"/>
          <w:sz w:val="28"/>
          <w:szCs w:val="28"/>
          <w:u w:val="single"/>
          <w:rtl/>
        </w:rPr>
      </w:pPr>
    </w:p>
    <w:p w14:paraId="164E57CD" w14:textId="77777777" w:rsidR="007A4BAF" w:rsidRPr="007434D6" w:rsidRDefault="007A4BAF" w:rsidP="007A4BAF">
      <w:pPr>
        <w:rPr>
          <w:rFonts w:cstheme="minorHAnsi"/>
          <w:sz w:val="28"/>
          <w:szCs w:val="28"/>
          <w:u w:val="single"/>
          <w:rtl/>
        </w:rPr>
      </w:pPr>
    </w:p>
    <w:p w14:paraId="568B164F" w14:textId="77777777" w:rsidR="007A4BAF" w:rsidRPr="007434D6" w:rsidRDefault="007A4BAF" w:rsidP="007A4BAF">
      <w:pPr>
        <w:rPr>
          <w:rFonts w:cstheme="minorHAnsi"/>
          <w:sz w:val="28"/>
          <w:szCs w:val="28"/>
          <w:u w:val="single"/>
          <w:rtl/>
        </w:rPr>
      </w:pPr>
    </w:p>
    <w:p w14:paraId="30E3AF70" w14:textId="77777777" w:rsidR="007A4BAF" w:rsidRPr="007434D6" w:rsidRDefault="007A4BAF" w:rsidP="007A4BAF">
      <w:pPr>
        <w:rPr>
          <w:rFonts w:cstheme="minorHAnsi"/>
          <w:sz w:val="28"/>
          <w:szCs w:val="28"/>
          <w:u w:val="single"/>
          <w:rtl/>
        </w:rPr>
      </w:pPr>
    </w:p>
    <w:p w14:paraId="29CE3441" w14:textId="77777777" w:rsidR="007A4BAF" w:rsidRPr="007434D6" w:rsidRDefault="007A4BAF" w:rsidP="007A4BAF">
      <w:pPr>
        <w:outlineLvl w:val="0"/>
        <w:rPr>
          <w:rFonts w:cstheme="minorHAnsi"/>
          <w:sz w:val="28"/>
          <w:szCs w:val="28"/>
          <w:u w:val="single"/>
          <w:rtl/>
        </w:rPr>
      </w:pPr>
      <w:bookmarkStart w:id="11" w:name="_Toc181622985"/>
      <w:r w:rsidRPr="007434D6">
        <w:rPr>
          <w:rFonts w:cstheme="minorHAnsi"/>
          <w:sz w:val="28"/>
          <w:szCs w:val="28"/>
          <w:u w:val="single"/>
          <w:rtl/>
        </w:rPr>
        <w:lastRenderedPageBreak/>
        <w:t>تساؤلات الدراسة</w:t>
      </w:r>
      <w:bookmarkEnd w:id="11"/>
      <w:r w:rsidRPr="007434D6">
        <w:rPr>
          <w:rFonts w:cstheme="minorHAnsi"/>
          <w:sz w:val="28"/>
          <w:szCs w:val="28"/>
          <w:u w:val="single"/>
          <w:rtl/>
        </w:rPr>
        <w:t xml:space="preserve"> </w:t>
      </w:r>
    </w:p>
    <w:p w14:paraId="66B76FE9" w14:textId="77777777" w:rsidR="007A4BAF" w:rsidRPr="007434D6" w:rsidRDefault="007A4BAF" w:rsidP="007A4BAF">
      <w:pPr>
        <w:rPr>
          <w:rFonts w:cstheme="minorHAnsi"/>
          <w:sz w:val="28"/>
          <w:szCs w:val="28"/>
          <w:u w:val="single"/>
          <w:rtl/>
        </w:rPr>
      </w:pPr>
    </w:p>
    <w:p w14:paraId="264D36BB" w14:textId="77777777" w:rsidR="007A4BAF" w:rsidRPr="007434D6" w:rsidRDefault="007A4BAF" w:rsidP="007A4BAF">
      <w:pPr>
        <w:pStyle w:val="NormalWeb"/>
        <w:bidi/>
        <w:outlineLvl w:val="1"/>
        <w:rPr>
          <w:rFonts w:asciiTheme="minorHAnsi" w:hAnsiTheme="minorHAnsi" w:cstheme="minorHAnsi"/>
          <w:sz w:val="28"/>
          <w:szCs w:val="28"/>
        </w:rPr>
      </w:pPr>
      <w:bookmarkStart w:id="12" w:name="_Toc181622986"/>
      <w:r w:rsidRPr="007434D6">
        <w:rPr>
          <w:rStyle w:val="Strong"/>
          <w:rFonts w:asciiTheme="minorHAnsi" w:eastAsiaTheme="majorEastAsia" w:hAnsiTheme="minorHAnsi" w:cstheme="minorHAnsi"/>
          <w:sz w:val="28"/>
          <w:szCs w:val="28"/>
          <w:rtl/>
        </w:rPr>
        <w:t>التساؤل الأساسي</w:t>
      </w:r>
      <w:r w:rsidRPr="007434D6">
        <w:rPr>
          <w:rStyle w:val="Strong"/>
          <w:rFonts w:asciiTheme="minorHAnsi" w:eastAsiaTheme="majorEastAsia" w:hAnsiTheme="minorHAnsi" w:cstheme="minorHAnsi"/>
          <w:sz w:val="28"/>
          <w:szCs w:val="28"/>
        </w:rPr>
        <w:t>:</w:t>
      </w:r>
      <w:bookmarkEnd w:id="12"/>
    </w:p>
    <w:p w14:paraId="7B396BC9" w14:textId="4FFF0C69" w:rsidR="007A4BAF" w:rsidRPr="007434D6" w:rsidRDefault="007A4BAF" w:rsidP="007A4BAF">
      <w:pPr>
        <w:pStyle w:val="NormalWeb"/>
        <w:numPr>
          <w:ilvl w:val="0"/>
          <w:numId w:val="6"/>
        </w:numPr>
        <w:bidi/>
        <w:rPr>
          <w:rFonts w:asciiTheme="minorHAnsi" w:hAnsiTheme="minorHAnsi" w:cstheme="minorHAnsi"/>
          <w:sz w:val="28"/>
          <w:szCs w:val="28"/>
        </w:rPr>
      </w:pPr>
      <w:r w:rsidRPr="007434D6">
        <w:rPr>
          <w:rFonts w:asciiTheme="minorHAnsi" w:hAnsiTheme="minorHAnsi" w:cstheme="minorHAnsi"/>
          <w:sz w:val="28"/>
          <w:szCs w:val="28"/>
          <w:rtl/>
        </w:rPr>
        <w:t xml:space="preserve">ما هي التحديات والفرص التي </w:t>
      </w:r>
      <w:proofErr w:type="spellStart"/>
      <w:r w:rsidRPr="007434D6">
        <w:rPr>
          <w:rFonts w:asciiTheme="minorHAnsi" w:hAnsiTheme="minorHAnsi" w:cstheme="minorHAnsi"/>
          <w:sz w:val="28"/>
          <w:szCs w:val="28"/>
          <w:rtl/>
        </w:rPr>
        <w:t>يواجهها</w:t>
      </w:r>
      <w:proofErr w:type="spellEnd"/>
      <w:r w:rsidRPr="007434D6">
        <w:rPr>
          <w:rFonts w:asciiTheme="minorHAnsi" w:hAnsiTheme="minorHAnsi" w:cstheme="minorHAnsi"/>
          <w:sz w:val="28"/>
          <w:szCs w:val="28"/>
          <w:rtl/>
        </w:rPr>
        <w:t xml:space="preserve"> ممارس</w:t>
      </w:r>
      <w:r w:rsidR="0079522F">
        <w:rPr>
          <w:rFonts w:asciiTheme="minorHAnsi" w:hAnsiTheme="minorHAnsi" w:cs="Arial" w:hint="cs"/>
          <w:sz w:val="28"/>
          <w:szCs w:val="28"/>
          <w:rtl/>
        </w:rPr>
        <w:t>ي</w:t>
      </w:r>
      <w:r w:rsidRPr="007434D6">
        <w:rPr>
          <w:rFonts w:asciiTheme="minorHAnsi" w:hAnsiTheme="minorHAnsi" w:cstheme="minorHAnsi"/>
          <w:sz w:val="28"/>
          <w:szCs w:val="28"/>
          <w:rtl/>
        </w:rPr>
        <w:t xml:space="preserve"> العلاقات العامة في المملكة العربية السعودية؟</w:t>
      </w:r>
    </w:p>
    <w:p w14:paraId="64E905A3" w14:textId="77777777" w:rsidR="007A4BAF" w:rsidRPr="007434D6" w:rsidRDefault="007A4BAF" w:rsidP="007A4BAF">
      <w:pPr>
        <w:pStyle w:val="NormalWeb"/>
        <w:bidi/>
        <w:outlineLvl w:val="1"/>
        <w:rPr>
          <w:rFonts w:asciiTheme="minorHAnsi" w:hAnsiTheme="minorHAnsi" w:cstheme="minorHAnsi"/>
          <w:sz w:val="28"/>
          <w:szCs w:val="28"/>
        </w:rPr>
      </w:pPr>
      <w:bookmarkStart w:id="13" w:name="_Toc181622987"/>
      <w:r w:rsidRPr="007434D6">
        <w:rPr>
          <w:rStyle w:val="Strong"/>
          <w:rFonts w:asciiTheme="minorHAnsi" w:eastAsiaTheme="majorEastAsia" w:hAnsiTheme="minorHAnsi" w:cstheme="minorHAnsi"/>
          <w:sz w:val="28"/>
          <w:szCs w:val="28"/>
          <w:rtl/>
        </w:rPr>
        <w:t>التساؤلات الفرعية</w:t>
      </w:r>
      <w:r w:rsidRPr="007434D6">
        <w:rPr>
          <w:rStyle w:val="Strong"/>
          <w:rFonts w:asciiTheme="minorHAnsi" w:eastAsiaTheme="majorEastAsia" w:hAnsiTheme="minorHAnsi" w:cstheme="minorHAnsi"/>
          <w:sz w:val="28"/>
          <w:szCs w:val="28"/>
        </w:rPr>
        <w:t>:</w:t>
      </w:r>
      <w:bookmarkEnd w:id="13"/>
    </w:p>
    <w:p w14:paraId="5A8A35B9"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التقنية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1.1. </w:t>
      </w:r>
      <w:r w:rsidRPr="007434D6">
        <w:rPr>
          <w:rFonts w:asciiTheme="minorHAnsi" w:hAnsiTheme="minorHAnsi" w:cstheme="minorHAnsi"/>
          <w:sz w:val="28"/>
          <w:szCs w:val="28"/>
          <w:rtl/>
        </w:rPr>
        <w:t xml:space="preserve">كيف يؤثر نقص المعرفة والأدوات الرقمية على أداء ممارسي العلاقات العامة؟ </w:t>
      </w:r>
      <w:r w:rsidRPr="007434D6">
        <w:rPr>
          <w:rFonts w:asciiTheme="minorHAnsi" w:hAnsiTheme="minorHAnsi" w:cstheme="minorHAnsi"/>
          <w:sz w:val="28"/>
          <w:szCs w:val="28"/>
        </w:rPr>
        <w:t xml:space="preserve">1.2. </w:t>
      </w:r>
      <w:r w:rsidRPr="007434D6">
        <w:rPr>
          <w:rFonts w:asciiTheme="minorHAnsi" w:hAnsiTheme="minorHAnsi" w:cstheme="minorHAnsi"/>
          <w:sz w:val="28"/>
          <w:szCs w:val="28"/>
          <w:rtl/>
        </w:rPr>
        <w:t xml:space="preserve">ما هي أبرز التحديات الأمنية التي </w:t>
      </w:r>
      <w:proofErr w:type="spellStart"/>
      <w:r w:rsidRPr="007434D6">
        <w:rPr>
          <w:rFonts w:asciiTheme="minorHAnsi" w:hAnsiTheme="minorHAnsi" w:cstheme="minorHAnsi"/>
          <w:sz w:val="28"/>
          <w:szCs w:val="28"/>
          <w:rtl/>
        </w:rPr>
        <w:t>يواجهها</w:t>
      </w:r>
      <w:proofErr w:type="spellEnd"/>
      <w:r w:rsidRPr="007434D6">
        <w:rPr>
          <w:rFonts w:asciiTheme="minorHAnsi" w:hAnsiTheme="minorHAnsi" w:cstheme="minorHAnsi"/>
          <w:sz w:val="28"/>
          <w:szCs w:val="28"/>
          <w:rtl/>
        </w:rPr>
        <w:t xml:space="preserve"> ممارسو العلاقات العامة فيما يتعلق بالأمن السيبراني؟</w:t>
      </w:r>
    </w:p>
    <w:p w14:paraId="033BEF8C"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الثقافية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2.1. </w:t>
      </w:r>
      <w:r w:rsidRPr="007434D6">
        <w:rPr>
          <w:rFonts w:asciiTheme="minorHAnsi" w:hAnsiTheme="minorHAnsi" w:cstheme="minorHAnsi"/>
          <w:sz w:val="28"/>
          <w:szCs w:val="28"/>
          <w:rtl/>
        </w:rPr>
        <w:t xml:space="preserve">كيف يمكن لممارسي العلاقات العامة التعامل مع اختلافات الثقافات بين الجمهور المحلي والدولي؟  </w:t>
      </w:r>
      <w:r w:rsidRPr="007434D6">
        <w:rPr>
          <w:rFonts w:asciiTheme="minorHAnsi" w:hAnsiTheme="minorHAnsi" w:cstheme="minorHAnsi"/>
          <w:sz w:val="28"/>
          <w:szCs w:val="28"/>
        </w:rPr>
        <w:t xml:space="preserve">2.2. </w:t>
      </w:r>
      <w:r w:rsidRPr="007434D6">
        <w:rPr>
          <w:rFonts w:asciiTheme="minorHAnsi" w:hAnsiTheme="minorHAnsi" w:cstheme="minorHAnsi"/>
          <w:sz w:val="28"/>
          <w:szCs w:val="28"/>
          <w:rtl/>
        </w:rPr>
        <w:t>ما هي الاستراتيجيات الفعالة للتوازن بين التقنيات الحديثة والتقاليد والعادات المحلية؟</w:t>
      </w:r>
    </w:p>
    <w:p w14:paraId="2D619292"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الاقتصادية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3.1. </w:t>
      </w:r>
      <w:r w:rsidRPr="007434D6">
        <w:rPr>
          <w:rFonts w:asciiTheme="minorHAnsi" w:hAnsiTheme="minorHAnsi" w:cstheme="minorHAnsi"/>
          <w:sz w:val="28"/>
          <w:szCs w:val="28"/>
          <w:rtl/>
        </w:rPr>
        <w:t xml:space="preserve">كيف تؤثر الميزانيات المحدودة على استراتيجيات العلاقات العامة في المؤسسات السعودية؟ </w:t>
      </w:r>
      <w:r w:rsidRPr="007434D6">
        <w:rPr>
          <w:rFonts w:asciiTheme="minorHAnsi" w:hAnsiTheme="minorHAnsi" w:cstheme="minorHAnsi"/>
          <w:sz w:val="28"/>
          <w:szCs w:val="28"/>
        </w:rPr>
        <w:t xml:space="preserve">3.2. </w:t>
      </w:r>
      <w:r w:rsidRPr="007434D6">
        <w:rPr>
          <w:rFonts w:asciiTheme="minorHAnsi" w:hAnsiTheme="minorHAnsi" w:cstheme="minorHAnsi"/>
          <w:sz w:val="28"/>
          <w:szCs w:val="28"/>
          <w:rtl/>
        </w:rPr>
        <w:t>ما هي الضغوطات المتعلقة بتحقيق عائد استثمار سريع وكيف يمكن التعامل معها؟</w:t>
      </w:r>
    </w:p>
    <w:p w14:paraId="1340B42D"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التنظيمية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4.1. </w:t>
      </w:r>
      <w:r w:rsidRPr="007434D6">
        <w:rPr>
          <w:rFonts w:asciiTheme="minorHAnsi" w:hAnsiTheme="minorHAnsi" w:cstheme="minorHAnsi"/>
          <w:sz w:val="28"/>
          <w:szCs w:val="28"/>
          <w:rtl/>
        </w:rPr>
        <w:t xml:space="preserve">كيف يمكن تحسين التنسيق بين الأقسام المختلفة في المؤسسات لتعزيز فعالية العلاقات العامة؟ </w:t>
      </w:r>
      <w:r w:rsidRPr="007434D6">
        <w:rPr>
          <w:rFonts w:asciiTheme="minorHAnsi" w:hAnsiTheme="minorHAnsi" w:cstheme="minorHAnsi"/>
          <w:sz w:val="28"/>
          <w:szCs w:val="28"/>
        </w:rPr>
        <w:t xml:space="preserve">4.2. </w:t>
      </w:r>
      <w:r w:rsidRPr="007434D6">
        <w:rPr>
          <w:rFonts w:asciiTheme="minorHAnsi" w:hAnsiTheme="minorHAnsi" w:cstheme="minorHAnsi"/>
          <w:sz w:val="28"/>
          <w:szCs w:val="28"/>
          <w:rtl/>
        </w:rPr>
        <w:t>ما هي الآثار السلبية للإجراءات البيروقراطية على مرونة وابتكار استراتيجيات العلاقات العامة؟</w:t>
      </w:r>
    </w:p>
    <w:p w14:paraId="344CD141" w14:textId="77777777" w:rsidR="007A4BAF" w:rsidRPr="007434D6" w:rsidRDefault="007A4BAF" w:rsidP="007A4BAF">
      <w:pPr>
        <w:pStyle w:val="NormalWeb"/>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الإعلامية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5.1. </w:t>
      </w:r>
      <w:r w:rsidRPr="007434D6">
        <w:rPr>
          <w:rFonts w:asciiTheme="minorHAnsi" w:hAnsiTheme="minorHAnsi" w:cstheme="minorHAnsi"/>
          <w:sz w:val="28"/>
          <w:szCs w:val="28"/>
          <w:rtl/>
        </w:rPr>
        <w:t xml:space="preserve">ما هي التحديات المتعلقة بإدارة الأزمات الإعلامية وكيف يمكن مواجهتها بفعالية؟ </w:t>
      </w:r>
      <w:r w:rsidRPr="007434D6">
        <w:rPr>
          <w:rFonts w:asciiTheme="minorHAnsi" w:hAnsiTheme="minorHAnsi" w:cstheme="minorHAnsi"/>
          <w:sz w:val="28"/>
          <w:szCs w:val="28"/>
        </w:rPr>
        <w:t xml:space="preserve">5.2. </w:t>
      </w:r>
      <w:r w:rsidRPr="007434D6">
        <w:rPr>
          <w:rFonts w:asciiTheme="minorHAnsi" w:hAnsiTheme="minorHAnsi" w:cstheme="minorHAnsi"/>
          <w:sz w:val="28"/>
          <w:szCs w:val="28"/>
          <w:rtl/>
        </w:rPr>
        <w:t>كيف يمكن الحفاظ على تفاعل مستمر مع الجمهور عبر مختلف الوسائط؟</w:t>
      </w:r>
    </w:p>
    <w:p w14:paraId="02047938" w14:textId="77777777" w:rsidR="007A4BAF" w:rsidRPr="007434D6" w:rsidRDefault="007A4BAF" w:rsidP="007A4BAF">
      <w:pPr>
        <w:pStyle w:val="NormalWeb"/>
        <w:bidi/>
        <w:rPr>
          <w:rFonts w:asciiTheme="minorHAnsi" w:hAnsiTheme="minorHAnsi" w:cstheme="minorHAnsi"/>
          <w:sz w:val="28"/>
          <w:szCs w:val="28"/>
        </w:rPr>
      </w:pPr>
      <w:r w:rsidRPr="007434D6">
        <w:rPr>
          <w:rFonts w:asciiTheme="minorHAnsi" w:hAnsiTheme="minorHAnsi" w:cstheme="minorHAnsi"/>
          <w:sz w:val="28"/>
          <w:szCs w:val="28"/>
          <w:rtl/>
        </w:rPr>
        <w:t>من خلال هذه التساؤلات، يمكن للدراسة أن تقدم رؤية شاملة للتحديات والفرص التي تواجه ممارسي العلاقات العامة في المملكة العربية السعودية، وبالتالي تقديم توصيات ملموسة لتحسين الأداء والممارسات في هذا المجال الحيوي</w:t>
      </w:r>
      <w:r w:rsidRPr="007434D6">
        <w:rPr>
          <w:rFonts w:asciiTheme="minorHAnsi" w:hAnsiTheme="minorHAnsi" w:cstheme="minorHAnsi"/>
          <w:sz w:val="28"/>
          <w:szCs w:val="28"/>
        </w:rPr>
        <w:t>.</w:t>
      </w:r>
    </w:p>
    <w:p w14:paraId="00AAFB37" w14:textId="77777777" w:rsidR="007A4BAF" w:rsidRPr="007434D6" w:rsidRDefault="007A4BAF" w:rsidP="007A4BAF">
      <w:pPr>
        <w:rPr>
          <w:rFonts w:cstheme="minorHAnsi"/>
          <w:sz w:val="28"/>
          <w:szCs w:val="28"/>
          <w:u w:val="single"/>
          <w:rtl/>
        </w:rPr>
      </w:pPr>
    </w:p>
    <w:p w14:paraId="3A74245B" w14:textId="77777777" w:rsidR="007A4BAF" w:rsidRPr="007434D6" w:rsidRDefault="007A4BAF" w:rsidP="007A4BAF">
      <w:pPr>
        <w:rPr>
          <w:rFonts w:cstheme="minorHAnsi"/>
          <w:sz w:val="28"/>
          <w:szCs w:val="28"/>
          <w:u w:val="single"/>
          <w:rtl/>
        </w:rPr>
      </w:pPr>
    </w:p>
    <w:p w14:paraId="14A38A73" w14:textId="77777777" w:rsidR="007A4BAF" w:rsidRPr="007434D6" w:rsidRDefault="007A4BAF" w:rsidP="007A4BAF">
      <w:pPr>
        <w:rPr>
          <w:rFonts w:cstheme="minorHAnsi"/>
          <w:sz w:val="28"/>
          <w:szCs w:val="28"/>
          <w:u w:val="single"/>
          <w:rtl/>
        </w:rPr>
      </w:pPr>
    </w:p>
    <w:p w14:paraId="61032AE0" w14:textId="77777777" w:rsidR="007A4BAF" w:rsidRDefault="007A4BAF" w:rsidP="007A4BAF">
      <w:pPr>
        <w:rPr>
          <w:rFonts w:cstheme="minorHAnsi"/>
          <w:sz w:val="28"/>
          <w:szCs w:val="28"/>
          <w:u w:val="single"/>
          <w:rtl/>
        </w:rPr>
      </w:pPr>
    </w:p>
    <w:p w14:paraId="42B517DF" w14:textId="77777777" w:rsidR="0079522F" w:rsidRDefault="0079522F" w:rsidP="007A4BAF">
      <w:pPr>
        <w:rPr>
          <w:rFonts w:cstheme="minorHAnsi"/>
          <w:sz w:val="28"/>
          <w:szCs w:val="28"/>
          <w:u w:val="single"/>
          <w:rtl/>
        </w:rPr>
      </w:pPr>
    </w:p>
    <w:p w14:paraId="1682E5BF" w14:textId="77777777" w:rsidR="0079522F" w:rsidRPr="007434D6" w:rsidRDefault="0079522F" w:rsidP="007A4BAF">
      <w:pPr>
        <w:rPr>
          <w:rFonts w:cstheme="minorHAnsi"/>
          <w:sz w:val="28"/>
          <w:szCs w:val="28"/>
          <w:u w:val="single"/>
          <w:rtl/>
        </w:rPr>
      </w:pPr>
    </w:p>
    <w:p w14:paraId="5190D00E" w14:textId="77777777" w:rsidR="007A4BAF" w:rsidRPr="007434D6" w:rsidRDefault="007A4BAF" w:rsidP="007A4BAF">
      <w:pPr>
        <w:rPr>
          <w:rFonts w:cstheme="minorHAnsi"/>
          <w:sz w:val="28"/>
          <w:szCs w:val="28"/>
          <w:u w:val="single"/>
          <w:rtl/>
        </w:rPr>
      </w:pPr>
    </w:p>
    <w:p w14:paraId="3B8A8C84" w14:textId="77777777" w:rsidR="007A4BAF" w:rsidRPr="007434D6" w:rsidRDefault="007A4BAF" w:rsidP="007A4BAF">
      <w:pPr>
        <w:outlineLvl w:val="0"/>
        <w:rPr>
          <w:rFonts w:cstheme="minorHAnsi"/>
          <w:sz w:val="28"/>
          <w:szCs w:val="28"/>
          <w:u w:val="single"/>
          <w:rtl/>
        </w:rPr>
      </w:pPr>
      <w:bookmarkStart w:id="14" w:name="_Toc181622988"/>
      <w:r w:rsidRPr="007434D6">
        <w:rPr>
          <w:rFonts w:cstheme="minorHAnsi"/>
          <w:sz w:val="28"/>
          <w:szCs w:val="28"/>
          <w:u w:val="single"/>
          <w:rtl/>
        </w:rPr>
        <w:lastRenderedPageBreak/>
        <w:t>-فروض الدراسة</w:t>
      </w:r>
      <w:bookmarkEnd w:id="14"/>
    </w:p>
    <w:p w14:paraId="4D3D7F37" w14:textId="77777777" w:rsidR="007A4BAF" w:rsidRPr="007434D6" w:rsidRDefault="007A4BAF" w:rsidP="007A4BAF">
      <w:pPr>
        <w:pStyle w:val="NormalWeb"/>
        <w:numPr>
          <w:ilvl w:val="0"/>
          <w:numId w:val="7"/>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الفرضية الأساسية</w:t>
      </w:r>
      <w:r w:rsidRPr="007434D6">
        <w:rPr>
          <w:rStyle w:val="Strong"/>
          <w:rFonts w:asciiTheme="minorHAnsi" w:eastAsiaTheme="majorEastAsia" w:hAnsiTheme="minorHAnsi" w:cstheme="minorHAnsi"/>
          <w:sz w:val="28"/>
          <w:szCs w:val="28"/>
        </w:rPr>
        <w:t>:</w:t>
      </w:r>
    </w:p>
    <w:p w14:paraId="4B4643F6" w14:textId="5FACC042"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يواجه ممارس</w:t>
      </w:r>
      <w:r w:rsidR="0079522F">
        <w:rPr>
          <w:rFonts w:asciiTheme="minorHAnsi" w:hAnsiTheme="minorHAnsi" w:cs="Arial" w:hint="cs"/>
          <w:sz w:val="28"/>
          <w:szCs w:val="28"/>
          <w:rtl/>
        </w:rPr>
        <w:t>ي</w:t>
      </w:r>
      <w:r w:rsidRPr="007434D6">
        <w:rPr>
          <w:rFonts w:asciiTheme="minorHAnsi" w:hAnsiTheme="minorHAnsi" w:cstheme="minorHAnsi"/>
          <w:sz w:val="28"/>
          <w:szCs w:val="28"/>
          <w:rtl/>
        </w:rPr>
        <w:t xml:space="preserve"> العلاقات العامة في المملكة العربية السعودية مجموعة من التحديات والفرص التي تؤثر على أدا</w:t>
      </w:r>
      <w:r w:rsidR="0079522F">
        <w:rPr>
          <w:rFonts w:asciiTheme="minorHAnsi" w:hAnsiTheme="minorHAnsi" w:cs="Arial" w:hint="cs"/>
          <w:sz w:val="28"/>
          <w:szCs w:val="28"/>
          <w:rtl/>
        </w:rPr>
        <w:t xml:space="preserve">ء العمل </w:t>
      </w:r>
      <w:r w:rsidRPr="007434D6">
        <w:rPr>
          <w:rFonts w:asciiTheme="minorHAnsi" w:hAnsiTheme="minorHAnsi" w:cstheme="minorHAnsi"/>
          <w:sz w:val="28"/>
          <w:szCs w:val="28"/>
        </w:rPr>
        <w:t>.</w:t>
      </w:r>
    </w:p>
    <w:p w14:paraId="61AA0C2E" w14:textId="77777777" w:rsidR="007A4BAF" w:rsidRPr="007434D6" w:rsidRDefault="007A4BAF" w:rsidP="007A4BAF">
      <w:pPr>
        <w:pStyle w:val="NormalWeb"/>
        <w:numPr>
          <w:ilvl w:val="0"/>
          <w:numId w:val="7"/>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فروض التحديات التقنية</w:t>
      </w:r>
      <w:r w:rsidRPr="007434D6">
        <w:rPr>
          <w:rStyle w:val="Strong"/>
          <w:rFonts w:asciiTheme="minorHAnsi" w:eastAsiaTheme="majorEastAsia" w:hAnsiTheme="minorHAnsi" w:cstheme="minorHAnsi"/>
          <w:sz w:val="28"/>
          <w:szCs w:val="28"/>
        </w:rPr>
        <w:t>:</w:t>
      </w:r>
    </w:p>
    <w:p w14:paraId="53A23C6B" w14:textId="2E0E684E"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 xml:space="preserve">نقص المعرفة والأدوات الرقمية </w:t>
      </w:r>
      <w:r w:rsidR="0079522F">
        <w:rPr>
          <w:rFonts w:asciiTheme="minorHAnsi" w:hAnsiTheme="minorHAnsi" w:cs="Arial" w:hint="cs"/>
          <w:sz w:val="28"/>
          <w:szCs w:val="28"/>
          <w:rtl/>
        </w:rPr>
        <w:t xml:space="preserve">قد يؤثر </w:t>
      </w:r>
      <w:r w:rsidR="0079522F" w:rsidRPr="007434D6">
        <w:rPr>
          <w:rFonts w:asciiTheme="minorHAnsi" w:hAnsiTheme="minorHAnsi" w:hint="cs"/>
          <w:sz w:val="28"/>
          <w:szCs w:val="28"/>
          <w:rtl/>
        </w:rPr>
        <w:t>سلبًا</w:t>
      </w:r>
      <w:r w:rsidRPr="007434D6">
        <w:rPr>
          <w:rFonts w:asciiTheme="minorHAnsi" w:hAnsiTheme="minorHAnsi" w:cstheme="minorHAnsi"/>
          <w:sz w:val="28"/>
          <w:szCs w:val="28"/>
          <w:rtl/>
        </w:rPr>
        <w:t xml:space="preserve"> على كفاءة ممارسي العلاقات العامة</w:t>
      </w:r>
      <w:r w:rsidRPr="007434D6">
        <w:rPr>
          <w:rFonts w:asciiTheme="minorHAnsi" w:hAnsiTheme="minorHAnsi" w:cstheme="minorHAnsi"/>
          <w:sz w:val="28"/>
          <w:szCs w:val="28"/>
        </w:rPr>
        <w:t>.</w:t>
      </w:r>
    </w:p>
    <w:p w14:paraId="11F4AA71" w14:textId="53A68D39" w:rsidR="007A4BAF" w:rsidRPr="007434D6" w:rsidRDefault="0079522F" w:rsidP="007A4BAF">
      <w:pPr>
        <w:pStyle w:val="NormalWeb"/>
        <w:numPr>
          <w:ilvl w:val="1"/>
          <w:numId w:val="7"/>
        </w:numPr>
        <w:bidi/>
        <w:rPr>
          <w:rFonts w:asciiTheme="minorHAnsi" w:hAnsiTheme="minorHAnsi" w:cstheme="minorHAnsi"/>
          <w:sz w:val="28"/>
          <w:szCs w:val="28"/>
        </w:rPr>
      </w:pPr>
      <w:r>
        <w:rPr>
          <w:rFonts w:asciiTheme="minorHAnsi" w:hAnsiTheme="minorHAnsi" w:cs="Arial" w:hint="cs"/>
          <w:sz w:val="28"/>
          <w:szCs w:val="28"/>
          <w:rtl/>
        </w:rPr>
        <w:t xml:space="preserve">العقبات المتعلقة </w:t>
      </w:r>
      <w:r w:rsidRPr="007434D6">
        <w:rPr>
          <w:rFonts w:asciiTheme="minorHAnsi" w:hAnsiTheme="minorHAnsi" w:hint="cs"/>
          <w:sz w:val="28"/>
          <w:szCs w:val="28"/>
          <w:rtl/>
        </w:rPr>
        <w:t>بالأمن</w:t>
      </w:r>
      <w:r w:rsidR="007A4BAF" w:rsidRPr="007434D6">
        <w:rPr>
          <w:rFonts w:asciiTheme="minorHAnsi" w:hAnsiTheme="minorHAnsi" w:cstheme="minorHAnsi"/>
          <w:sz w:val="28"/>
          <w:szCs w:val="28"/>
          <w:rtl/>
        </w:rPr>
        <w:t xml:space="preserve"> السيبراني تشكل عقبة كبيرة أمام حماية البيانات والتواصل الفعّال</w:t>
      </w:r>
      <w:r w:rsidR="007A4BAF" w:rsidRPr="007434D6">
        <w:rPr>
          <w:rFonts w:asciiTheme="minorHAnsi" w:hAnsiTheme="minorHAnsi" w:cstheme="minorHAnsi"/>
          <w:sz w:val="28"/>
          <w:szCs w:val="28"/>
        </w:rPr>
        <w:t>.</w:t>
      </w:r>
    </w:p>
    <w:p w14:paraId="723B7528" w14:textId="77777777" w:rsidR="007A4BAF" w:rsidRPr="007434D6" w:rsidRDefault="007A4BAF" w:rsidP="007A4BAF">
      <w:pPr>
        <w:pStyle w:val="NormalWeb"/>
        <w:numPr>
          <w:ilvl w:val="0"/>
          <w:numId w:val="7"/>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فروض التحديات الثقافية</w:t>
      </w:r>
      <w:r w:rsidRPr="007434D6">
        <w:rPr>
          <w:rStyle w:val="Strong"/>
          <w:rFonts w:asciiTheme="minorHAnsi" w:eastAsiaTheme="majorEastAsia" w:hAnsiTheme="minorHAnsi" w:cstheme="minorHAnsi"/>
          <w:sz w:val="28"/>
          <w:szCs w:val="28"/>
        </w:rPr>
        <w:t>:</w:t>
      </w:r>
    </w:p>
    <w:p w14:paraId="6E0A8401" w14:textId="5247A02C"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عدم التكيف مع الثقافات المتنوعة للجم</w:t>
      </w:r>
      <w:r w:rsidR="0079522F">
        <w:rPr>
          <w:rFonts w:asciiTheme="minorHAnsi" w:hAnsiTheme="minorHAnsi" w:cs="Arial" w:hint="cs"/>
          <w:sz w:val="28"/>
          <w:szCs w:val="28"/>
          <w:rtl/>
        </w:rPr>
        <w:t>هو</w:t>
      </w:r>
      <w:r w:rsidRPr="007434D6">
        <w:rPr>
          <w:rFonts w:asciiTheme="minorHAnsi" w:hAnsiTheme="minorHAnsi" w:cstheme="minorHAnsi"/>
          <w:sz w:val="28"/>
          <w:szCs w:val="28"/>
          <w:rtl/>
        </w:rPr>
        <w:t>ر المحلي والدولي</w:t>
      </w:r>
      <w:r w:rsidR="0079522F">
        <w:rPr>
          <w:rFonts w:asciiTheme="minorHAnsi" w:hAnsiTheme="minorHAnsi" w:cstheme="minorHAnsi" w:hint="cs"/>
          <w:sz w:val="28"/>
          <w:szCs w:val="28"/>
          <w:rtl/>
        </w:rPr>
        <w:t xml:space="preserve"> </w:t>
      </w:r>
      <w:r w:rsidR="0079522F">
        <w:rPr>
          <w:rFonts w:asciiTheme="minorHAnsi" w:hAnsiTheme="minorHAnsi" w:cs="Arial" w:hint="cs"/>
          <w:sz w:val="28"/>
          <w:szCs w:val="28"/>
          <w:rtl/>
        </w:rPr>
        <w:t xml:space="preserve">قد </w:t>
      </w:r>
      <w:r w:rsidRPr="007434D6">
        <w:rPr>
          <w:rFonts w:asciiTheme="minorHAnsi" w:hAnsiTheme="minorHAnsi" w:cstheme="minorHAnsi"/>
          <w:sz w:val="28"/>
          <w:szCs w:val="28"/>
          <w:rtl/>
        </w:rPr>
        <w:t>يقلل من فعالية حملات العلاقات العامة</w:t>
      </w:r>
      <w:r w:rsidRPr="007434D6">
        <w:rPr>
          <w:rFonts w:asciiTheme="minorHAnsi" w:hAnsiTheme="minorHAnsi" w:cstheme="minorHAnsi"/>
          <w:sz w:val="28"/>
          <w:szCs w:val="28"/>
        </w:rPr>
        <w:t>.</w:t>
      </w:r>
    </w:p>
    <w:p w14:paraId="2476F999" w14:textId="77777777"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التوازن بين التقنيات الحديثة والتقاليد المحلية يساهم في تحقيق نتائج أفضل في العلاقات العامة</w:t>
      </w:r>
      <w:r w:rsidRPr="007434D6">
        <w:rPr>
          <w:rFonts w:asciiTheme="minorHAnsi" w:hAnsiTheme="minorHAnsi" w:cstheme="minorHAnsi"/>
          <w:sz w:val="28"/>
          <w:szCs w:val="28"/>
        </w:rPr>
        <w:t>.</w:t>
      </w:r>
    </w:p>
    <w:p w14:paraId="03523754" w14:textId="77777777" w:rsidR="007A4BAF" w:rsidRPr="007434D6" w:rsidRDefault="007A4BAF" w:rsidP="007A4BAF">
      <w:pPr>
        <w:pStyle w:val="NormalWeb"/>
        <w:numPr>
          <w:ilvl w:val="0"/>
          <w:numId w:val="7"/>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فروض التحديات الاقتصادية</w:t>
      </w:r>
      <w:r w:rsidRPr="007434D6">
        <w:rPr>
          <w:rStyle w:val="Strong"/>
          <w:rFonts w:asciiTheme="minorHAnsi" w:eastAsiaTheme="majorEastAsia" w:hAnsiTheme="minorHAnsi" w:cstheme="minorHAnsi"/>
          <w:sz w:val="28"/>
          <w:szCs w:val="28"/>
        </w:rPr>
        <w:t>:</w:t>
      </w:r>
    </w:p>
    <w:p w14:paraId="042155B4" w14:textId="36822820"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الميزاني</w:t>
      </w:r>
      <w:r w:rsidR="0079522F">
        <w:rPr>
          <w:rFonts w:asciiTheme="minorHAnsi" w:hAnsiTheme="minorHAnsi" w:cs="Arial" w:hint="cs"/>
          <w:sz w:val="28"/>
          <w:szCs w:val="28"/>
          <w:rtl/>
        </w:rPr>
        <w:t>ة</w:t>
      </w:r>
      <w:r w:rsidRPr="007434D6">
        <w:rPr>
          <w:rFonts w:asciiTheme="minorHAnsi" w:hAnsiTheme="minorHAnsi" w:cstheme="minorHAnsi"/>
          <w:sz w:val="28"/>
          <w:szCs w:val="28"/>
          <w:rtl/>
        </w:rPr>
        <w:t xml:space="preserve"> المحدودة تعيق تنفيذ استراتيجيات فعالة للعلاقات العامة</w:t>
      </w:r>
      <w:r w:rsidRPr="007434D6">
        <w:rPr>
          <w:rFonts w:asciiTheme="minorHAnsi" w:hAnsiTheme="minorHAnsi" w:cstheme="minorHAnsi"/>
          <w:sz w:val="28"/>
          <w:szCs w:val="28"/>
        </w:rPr>
        <w:t>.</w:t>
      </w:r>
    </w:p>
    <w:p w14:paraId="0DE1991D" w14:textId="3A4A34A8"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الضغط لتحقيق عائد استثمار سريع تؤدي إلى اتخاذ قرارات متسرعة قد تؤثر سلبًا على الأداء الطويل الأمد</w:t>
      </w:r>
      <w:r w:rsidRPr="007434D6">
        <w:rPr>
          <w:rFonts w:asciiTheme="minorHAnsi" w:hAnsiTheme="minorHAnsi" w:cstheme="minorHAnsi"/>
          <w:sz w:val="28"/>
          <w:szCs w:val="28"/>
        </w:rPr>
        <w:t>.</w:t>
      </w:r>
    </w:p>
    <w:p w14:paraId="22BB92EB" w14:textId="77777777" w:rsidR="007A4BAF" w:rsidRPr="007434D6" w:rsidRDefault="007A4BAF" w:rsidP="007A4BAF">
      <w:pPr>
        <w:pStyle w:val="NormalWeb"/>
        <w:numPr>
          <w:ilvl w:val="0"/>
          <w:numId w:val="7"/>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فروض التحديات التنظيمية</w:t>
      </w:r>
      <w:r w:rsidRPr="007434D6">
        <w:rPr>
          <w:rStyle w:val="Strong"/>
          <w:rFonts w:asciiTheme="minorHAnsi" w:eastAsiaTheme="majorEastAsia" w:hAnsiTheme="minorHAnsi" w:cstheme="minorHAnsi"/>
          <w:sz w:val="28"/>
          <w:szCs w:val="28"/>
        </w:rPr>
        <w:t>:</w:t>
      </w:r>
    </w:p>
    <w:p w14:paraId="10FFFE1B" w14:textId="77777777"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نقص التنسيق بين الأقسام المختلفة في المؤسسات يحد من فعالية جهود العلاقات العامة</w:t>
      </w:r>
      <w:r w:rsidRPr="007434D6">
        <w:rPr>
          <w:rFonts w:asciiTheme="minorHAnsi" w:hAnsiTheme="minorHAnsi" w:cstheme="minorHAnsi"/>
          <w:sz w:val="28"/>
          <w:szCs w:val="28"/>
        </w:rPr>
        <w:t>.</w:t>
      </w:r>
    </w:p>
    <w:p w14:paraId="47C3FA88" w14:textId="7CA8A9BB"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 xml:space="preserve">الإجراءات البيروقراطية تؤدي إلى بطء </w:t>
      </w:r>
      <w:r w:rsidR="0079522F">
        <w:rPr>
          <w:rFonts w:asciiTheme="minorHAnsi" w:hAnsiTheme="minorHAnsi" w:cs="Arial" w:hint="cs"/>
          <w:sz w:val="28"/>
          <w:szCs w:val="28"/>
          <w:rtl/>
        </w:rPr>
        <w:t xml:space="preserve">شديد </w:t>
      </w:r>
      <w:r w:rsidRPr="007434D6">
        <w:rPr>
          <w:rFonts w:asciiTheme="minorHAnsi" w:hAnsiTheme="minorHAnsi" w:cstheme="minorHAnsi"/>
          <w:sz w:val="28"/>
          <w:szCs w:val="28"/>
          <w:rtl/>
        </w:rPr>
        <w:t xml:space="preserve">في </w:t>
      </w:r>
      <w:r w:rsidR="0079522F">
        <w:rPr>
          <w:rFonts w:asciiTheme="minorHAnsi" w:hAnsiTheme="minorHAnsi" w:cs="Arial" w:hint="cs"/>
          <w:sz w:val="28"/>
          <w:szCs w:val="28"/>
          <w:rtl/>
        </w:rPr>
        <w:t>اجراء</w:t>
      </w:r>
      <w:r w:rsidRPr="007434D6">
        <w:rPr>
          <w:rFonts w:asciiTheme="minorHAnsi" w:hAnsiTheme="minorHAnsi" w:cstheme="minorHAnsi"/>
          <w:sz w:val="28"/>
          <w:szCs w:val="28"/>
          <w:rtl/>
        </w:rPr>
        <w:t xml:space="preserve"> استراتيجيات العلاقات العامة وتقلل من المرونة والابتكار</w:t>
      </w:r>
      <w:r w:rsidRPr="007434D6">
        <w:rPr>
          <w:rFonts w:asciiTheme="minorHAnsi" w:hAnsiTheme="minorHAnsi" w:cstheme="minorHAnsi"/>
          <w:sz w:val="28"/>
          <w:szCs w:val="28"/>
        </w:rPr>
        <w:t>.</w:t>
      </w:r>
    </w:p>
    <w:p w14:paraId="446F15C0" w14:textId="77777777" w:rsidR="007A4BAF" w:rsidRPr="007434D6" w:rsidRDefault="007A4BAF" w:rsidP="007A4BAF">
      <w:pPr>
        <w:pStyle w:val="NormalWeb"/>
        <w:numPr>
          <w:ilvl w:val="0"/>
          <w:numId w:val="7"/>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فروض التحديات الإعلامية</w:t>
      </w:r>
      <w:r w:rsidRPr="007434D6">
        <w:rPr>
          <w:rStyle w:val="Strong"/>
          <w:rFonts w:asciiTheme="minorHAnsi" w:eastAsiaTheme="majorEastAsia" w:hAnsiTheme="minorHAnsi" w:cstheme="minorHAnsi"/>
          <w:sz w:val="28"/>
          <w:szCs w:val="28"/>
        </w:rPr>
        <w:t>:</w:t>
      </w:r>
    </w:p>
    <w:p w14:paraId="74A23CEA" w14:textId="77777777"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إدارة الأزمات الإعلامية تتطلب استراتيجيات فعّالة ومواكبة لتطورات وسائل الإعلام</w:t>
      </w:r>
      <w:r w:rsidRPr="007434D6">
        <w:rPr>
          <w:rFonts w:asciiTheme="minorHAnsi" w:hAnsiTheme="minorHAnsi" w:cstheme="minorHAnsi"/>
          <w:sz w:val="28"/>
          <w:szCs w:val="28"/>
        </w:rPr>
        <w:t>.</w:t>
      </w:r>
    </w:p>
    <w:p w14:paraId="0F07D8DE" w14:textId="645C221C" w:rsidR="007A4BAF" w:rsidRPr="007434D6" w:rsidRDefault="007A4BAF" w:rsidP="007A4BAF">
      <w:pPr>
        <w:pStyle w:val="NormalWeb"/>
        <w:numPr>
          <w:ilvl w:val="1"/>
          <w:numId w:val="7"/>
        </w:numPr>
        <w:bidi/>
        <w:rPr>
          <w:rFonts w:asciiTheme="minorHAnsi" w:hAnsiTheme="minorHAnsi" w:cstheme="minorHAnsi"/>
          <w:sz w:val="28"/>
          <w:szCs w:val="28"/>
        </w:rPr>
      </w:pPr>
      <w:r w:rsidRPr="007434D6">
        <w:rPr>
          <w:rFonts w:asciiTheme="minorHAnsi" w:hAnsiTheme="minorHAnsi" w:cstheme="minorHAnsi"/>
          <w:sz w:val="28"/>
          <w:szCs w:val="28"/>
          <w:rtl/>
        </w:rPr>
        <w:t xml:space="preserve">الحفاظ على تفاعل مستمر مع الجمهور عبر مختلف </w:t>
      </w:r>
      <w:r w:rsidR="0079522F">
        <w:rPr>
          <w:rFonts w:asciiTheme="minorHAnsi" w:hAnsiTheme="minorHAnsi" w:cs="Arial" w:hint="cs"/>
          <w:sz w:val="28"/>
          <w:szCs w:val="28"/>
          <w:rtl/>
        </w:rPr>
        <w:t>المجالات</w:t>
      </w:r>
      <w:r w:rsidRPr="007434D6">
        <w:rPr>
          <w:rFonts w:asciiTheme="minorHAnsi" w:hAnsiTheme="minorHAnsi" w:cstheme="minorHAnsi"/>
          <w:sz w:val="28"/>
          <w:szCs w:val="28"/>
          <w:rtl/>
        </w:rPr>
        <w:t xml:space="preserve"> يعزز من </w:t>
      </w:r>
      <w:r w:rsidR="0079522F">
        <w:rPr>
          <w:rFonts w:asciiTheme="minorHAnsi" w:hAnsiTheme="minorHAnsi" w:cs="Arial" w:hint="cs"/>
          <w:sz w:val="28"/>
          <w:szCs w:val="28"/>
          <w:rtl/>
        </w:rPr>
        <w:t>صدق</w:t>
      </w:r>
      <w:r w:rsidRPr="007434D6">
        <w:rPr>
          <w:rFonts w:asciiTheme="minorHAnsi" w:hAnsiTheme="minorHAnsi" w:cstheme="minorHAnsi"/>
          <w:sz w:val="28"/>
          <w:szCs w:val="28"/>
          <w:rtl/>
        </w:rPr>
        <w:t xml:space="preserve"> المؤسسات وثقتها لدى الجمهور</w:t>
      </w:r>
    </w:p>
    <w:p w14:paraId="3B1779DE" w14:textId="77777777" w:rsidR="007A4BAF" w:rsidRPr="007434D6" w:rsidRDefault="007A4BAF" w:rsidP="007A4BAF">
      <w:pPr>
        <w:rPr>
          <w:rFonts w:cstheme="minorHAnsi"/>
          <w:sz w:val="28"/>
          <w:szCs w:val="28"/>
          <w:u w:val="single"/>
          <w:rtl/>
        </w:rPr>
      </w:pPr>
    </w:p>
    <w:p w14:paraId="0EAAFC7D" w14:textId="77777777" w:rsidR="007A4BAF" w:rsidRPr="007434D6" w:rsidRDefault="007A4BAF" w:rsidP="007A4BAF">
      <w:pPr>
        <w:rPr>
          <w:rFonts w:cstheme="minorHAnsi"/>
          <w:sz w:val="28"/>
          <w:szCs w:val="28"/>
          <w:u w:val="single"/>
          <w:rtl/>
        </w:rPr>
      </w:pPr>
    </w:p>
    <w:p w14:paraId="50A4FBC9" w14:textId="77777777" w:rsidR="007A4BAF" w:rsidRPr="007434D6" w:rsidRDefault="007A4BAF" w:rsidP="007A4BAF">
      <w:pPr>
        <w:rPr>
          <w:rFonts w:cstheme="minorHAnsi"/>
          <w:sz w:val="28"/>
          <w:szCs w:val="28"/>
          <w:u w:val="single"/>
          <w:rtl/>
        </w:rPr>
      </w:pPr>
    </w:p>
    <w:p w14:paraId="645C2695" w14:textId="77777777" w:rsidR="007A4BAF" w:rsidRPr="007434D6" w:rsidRDefault="007A4BAF" w:rsidP="007A4BAF">
      <w:pPr>
        <w:rPr>
          <w:rFonts w:cstheme="minorHAnsi"/>
          <w:sz w:val="28"/>
          <w:szCs w:val="28"/>
          <w:u w:val="single"/>
          <w:rtl/>
        </w:rPr>
      </w:pPr>
    </w:p>
    <w:p w14:paraId="3E4116CB" w14:textId="77777777" w:rsidR="007A4BAF" w:rsidRPr="007434D6" w:rsidRDefault="007A4BAF" w:rsidP="007A4BAF">
      <w:pPr>
        <w:rPr>
          <w:rFonts w:cstheme="minorHAnsi"/>
          <w:sz w:val="28"/>
          <w:szCs w:val="28"/>
          <w:u w:val="single"/>
          <w:rtl/>
        </w:rPr>
      </w:pPr>
    </w:p>
    <w:p w14:paraId="62143C77" w14:textId="77777777" w:rsidR="007A4BAF" w:rsidRPr="007434D6" w:rsidRDefault="007A4BAF" w:rsidP="007A4BAF">
      <w:pPr>
        <w:rPr>
          <w:rFonts w:cstheme="minorHAnsi"/>
          <w:sz w:val="28"/>
          <w:szCs w:val="28"/>
          <w:u w:val="single"/>
          <w:rtl/>
        </w:rPr>
      </w:pPr>
    </w:p>
    <w:p w14:paraId="3D608F73" w14:textId="77777777" w:rsidR="007A4BAF" w:rsidRPr="007434D6" w:rsidRDefault="007A4BAF" w:rsidP="007A4BAF">
      <w:pPr>
        <w:rPr>
          <w:rFonts w:cstheme="minorHAnsi"/>
          <w:sz w:val="28"/>
          <w:szCs w:val="28"/>
          <w:u w:val="single"/>
          <w:rtl/>
        </w:rPr>
      </w:pPr>
    </w:p>
    <w:p w14:paraId="3C6C1009" w14:textId="77777777" w:rsidR="007A4BAF" w:rsidRPr="007434D6" w:rsidRDefault="007A4BAF" w:rsidP="007A4BAF">
      <w:pPr>
        <w:rPr>
          <w:rFonts w:cstheme="minorHAnsi"/>
          <w:sz w:val="28"/>
          <w:szCs w:val="28"/>
          <w:u w:val="single"/>
          <w:rtl/>
        </w:rPr>
      </w:pPr>
    </w:p>
    <w:p w14:paraId="18AFFA45" w14:textId="77777777" w:rsidR="007A4BAF" w:rsidRPr="007434D6" w:rsidRDefault="007A4BAF" w:rsidP="007A4BAF">
      <w:pPr>
        <w:outlineLvl w:val="0"/>
        <w:rPr>
          <w:rFonts w:cstheme="minorHAnsi"/>
          <w:sz w:val="28"/>
          <w:szCs w:val="28"/>
          <w:u w:val="single"/>
          <w:rtl/>
        </w:rPr>
      </w:pPr>
      <w:bookmarkStart w:id="15" w:name="_Toc181622989"/>
      <w:r w:rsidRPr="007434D6">
        <w:rPr>
          <w:rFonts w:cstheme="minorHAnsi"/>
          <w:sz w:val="28"/>
          <w:szCs w:val="28"/>
          <w:u w:val="single"/>
          <w:rtl/>
        </w:rPr>
        <w:lastRenderedPageBreak/>
        <w:t>النظرية العلمية المتبعة  لإعداد البحث</w:t>
      </w:r>
      <w:bookmarkEnd w:id="15"/>
    </w:p>
    <w:p w14:paraId="3220EA1B" w14:textId="2137C3DE" w:rsidR="007A4BAF" w:rsidRPr="001E60EB" w:rsidRDefault="007A4BAF" w:rsidP="007A4BAF">
      <w:p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kern w:val="0"/>
          <w:sz w:val="28"/>
          <w:szCs w:val="28"/>
          <w:rtl/>
          <w14:ligatures w14:val="none"/>
        </w:rPr>
        <w:t xml:space="preserve">لبناء أساس قوي ، سنستخدم </w:t>
      </w:r>
      <w:r w:rsidRPr="001E60EB">
        <w:rPr>
          <w:rFonts w:eastAsia="Times New Roman" w:cstheme="minorHAnsi"/>
          <w:b/>
          <w:bCs/>
          <w:kern w:val="0"/>
          <w:sz w:val="28"/>
          <w:szCs w:val="28"/>
          <w:rtl/>
          <w14:ligatures w14:val="none"/>
        </w:rPr>
        <w:t>النظرية الظرفية للعلاقات العامة</w:t>
      </w:r>
      <w:r w:rsidRPr="001E60EB">
        <w:rPr>
          <w:rFonts w:eastAsia="Times New Roman" w:cstheme="minorHAnsi"/>
          <w:kern w:val="0"/>
          <w:sz w:val="28"/>
          <w:szCs w:val="28"/>
          <w:rtl/>
          <w14:ligatures w14:val="none"/>
        </w:rPr>
        <w:t xml:space="preserve"> </w:t>
      </w:r>
      <w:r w:rsidRPr="001E60EB">
        <w:rPr>
          <w:rFonts w:eastAsia="Times New Roman" w:cstheme="minorHAnsi"/>
          <w:kern w:val="0"/>
          <w:sz w:val="28"/>
          <w:szCs w:val="28"/>
          <w14:ligatures w14:val="none"/>
        </w:rPr>
        <w:t xml:space="preserve">(Situational Theory of Publics) </w:t>
      </w:r>
      <w:r w:rsidRPr="001E60EB">
        <w:rPr>
          <w:rFonts w:eastAsia="Times New Roman" w:cstheme="minorHAnsi"/>
          <w:kern w:val="0"/>
          <w:sz w:val="28"/>
          <w:szCs w:val="28"/>
          <w:rtl/>
          <w14:ligatures w14:val="none"/>
        </w:rPr>
        <w:t>كأساس علمي</w:t>
      </w:r>
      <w:r w:rsidR="0079522F">
        <w:rPr>
          <w:rFonts w:eastAsia="Times New Roman" w:cstheme="minorHAnsi" w:hint="cs"/>
          <w:kern w:val="0"/>
          <w:sz w:val="28"/>
          <w:szCs w:val="28"/>
          <w:rtl/>
          <w14:ligatures w14:val="none"/>
        </w:rPr>
        <w:t xml:space="preserve"> </w:t>
      </w:r>
      <w:r w:rsidR="0079522F">
        <w:rPr>
          <w:rFonts w:eastAsia="Times New Roman" w:cs="Arial" w:hint="cs"/>
          <w:kern w:val="0"/>
          <w:sz w:val="28"/>
          <w:szCs w:val="28"/>
          <w:rtl/>
          <w14:ligatures w14:val="none"/>
        </w:rPr>
        <w:t>اساسي</w:t>
      </w:r>
      <w:r w:rsidRPr="001E60EB">
        <w:rPr>
          <w:rFonts w:eastAsia="Times New Roman" w:cstheme="minorHAnsi"/>
          <w:kern w:val="0"/>
          <w:sz w:val="28"/>
          <w:szCs w:val="28"/>
          <w:rtl/>
          <w14:ligatures w14:val="none"/>
        </w:rPr>
        <w:t xml:space="preserve">. هذه النظرية، التي وضعها جيمس </w:t>
      </w:r>
      <w:proofErr w:type="spellStart"/>
      <w:r w:rsidRPr="001E60EB">
        <w:rPr>
          <w:rFonts w:eastAsia="Times New Roman" w:cstheme="minorHAnsi"/>
          <w:kern w:val="0"/>
          <w:sz w:val="28"/>
          <w:szCs w:val="28"/>
          <w:rtl/>
          <w14:ligatures w14:val="none"/>
        </w:rPr>
        <w:t>غروينغ</w:t>
      </w:r>
      <w:proofErr w:type="spellEnd"/>
      <w:r w:rsidRPr="001E60EB">
        <w:rPr>
          <w:rFonts w:eastAsia="Times New Roman" w:cstheme="minorHAnsi"/>
          <w:kern w:val="0"/>
          <w:sz w:val="28"/>
          <w:szCs w:val="28"/>
          <w:rtl/>
          <w14:ligatures w14:val="none"/>
        </w:rPr>
        <w:t>، تُعنى بفهم كيفية تفاعل الجماهير مع القضايا والمشكلات، وتقدم إطاراً مفيداً لتحليل كيفية استجابة الأفراد والمؤسسات للتحديات والفرص في العلاقات العامة</w:t>
      </w:r>
      <w:r w:rsidRPr="001E60EB">
        <w:rPr>
          <w:rFonts w:eastAsia="Times New Roman" w:cstheme="minorHAnsi"/>
          <w:kern w:val="0"/>
          <w:sz w:val="28"/>
          <w:szCs w:val="28"/>
          <w14:ligatures w14:val="none"/>
        </w:rPr>
        <w:t>.</w:t>
      </w:r>
    </w:p>
    <w:p w14:paraId="33C1DAC3" w14:textId="77777777" w:rsidR="007A4BAF" w:rsidRPr="001E60EB" w:rsidRDefault="007A4BAF" w:rsidP="007A4BAF">
      <w:pPr>
        <w:spacing w:before="100" w:beforeAutospacing="1" w:after="100" w:afterAutospacing="1" w:line="240" w:lineRule="auto"/>
        <w:outlineLvl w:val="3"/>
        <w:rPr>
          <w:rFonts w:eastAsia="Times New Roman" w:cstheme="minorHAnsi"/>
          <w:b/>
          <w:bCs/>
          <w:kern w:val="0"/>
          <w:sz w:val="28"/>
          <w:szCs w:val="28"/>
          <w14:ligatures w14:val="none"/>
        </w:rPr>
      </w:pPr>
      <w:bookmarkStart w:id="16" w:name="_Toc181618555"/>
      <w:r w:rsidRPr="001E60EB">
        <w:rPr>
          <w:rFonts w:eastAsia="Times New Roman" w:cstheme="minorHAnsi"/>
          <w:b/>
          <w:bCs/>
          <w:kern w:val="0"/>
          <w:sz w:val="28"/>
          <w:szCs w:val="28"/>
          <w:rtl/>
          <w14:ligatures w14:val="none"/>
        </w:rPr>
        <w:t>عناصر النظرية الظرفية للعلاقات العامة</w:t>
      </w:r>
      <w:r w:rsidRPr="001E60EB">
        <w:rPr>
          <w:rFonts w:eastAsia="Times New Roman" w:cstheme="minorHAnsi"/>
          <w:b/>
          <w:bCs/>
          <w:kern w:val="0"/>
          <w:sz w:val="28"/>
          <w:szCs w:val="28"/>
          <w14:ligatures w14:val="none"/>
        </w:rPr>
        <w:t>:</w:t>
      </w:r>
      <w:bookmarkEnd w:id="16"/>
    </w:p>
    <w:p w14:paraId="2EF23339" w14:textId="77777777" w:rsidR="007A4BAF" w:rsidRPr="001E60EB" w:rsidRDefault="007A4BAF" w:rsidP="007A4BAF">
      <w:pPr>
        <w:numPr>
          <w:ilvl w:val="0"/>
          <w:numId w:val="8"/>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التعرف على المشكلة</w:t>
      </w:r>
      <w:r w:rsidRPr="001E60EB">
        <w:rPr>
          <w:rFonts w:eastAsia="Times New Roman" w:cstheme="minorHAnsi"/>
          <w:b/>
          <w:bCs/>
          <w:kern w:val="0"/>
          <w:sz w:val="28"/>
          <w:szCs w:val="28"/>
          <w14:ligatures w14:val="none"/>
        </w:rPr>
        <w:t xml:space="preserve"> (Problem Recognition):</w:t>
      </w:r>
    </w:p>
    <w:p w14:paraId="1CA3D705" w14:textId="119B36A3" w:rsidR="007A4BAF" w:rsidRPr="001E60EB" w:rsidRDefault="007A4BAF" w:rsidP="007A4BAF">
      <w:pPr>
        <w:numPr>
          <w:ilvl w:val="1"/>
          <w:numId w:val="8"/>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kern w:val="0"/>
          <w:sz w:val="28"/>
          <w:szCs w:val="28"/>
          <w:rtl/>
          <w14:ligatures w14:val="none"/>
        </w:rPr>
        <w:t xml:space="preserve">مدى </w:t>
      </w:r>
      <w:r w:rsidR="0079522F">
        <w:rPr>
          <w:rFonts w:eastAsia="Times New Roman" w:cs="Arial" w:hint="cs"/>
          <w:kern w:val="0"/>
          <w:sz w:val="28"/>
          <w:szCs w:val="28"/>
          <w:rtl/>
          <w14:ligatures w14:val="none"/>
        </w:rPr>
        <w:t xml:space="preserve">قدرة </w:t>
      </w:r>
      <w:r w:rsidRPr="001E60EB">
        <w:rPr>
          <w:rFonts w:eastAsia="Times New Roman" w:cstheme="minorHAnsi"/>
          <w:kern w:val="0"/>
          <w:sz w:val="28"/>
          <w:szCs w:val="28"/>
          <w:rtl/>
          <w14:ligatures w14:val="none"/>
        </w:rPr>
        <w:t xml:space="preserve">وعي الجمهور بالمشكلة الموجودة. </w:t>
      </w:r>
    </w:p>
    <w:p w14:paraId="547C8EF7" w14:textId="77777777" w:rsidR="007A4BAF" w:rsidRPr="001E60EB" w:rsidRDefault="007A4BAF" w:rsidP="007A4BAF">
      <w:pPr>
        <w:numPr>
          <w:ilvl w:val="0"/>
          <w:numId w:val="8"/>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مستوى المشاركة</w:t>
      </w:r>
      <w:r w:rsidRPr="001E60EB">
        <w:rPr>
          <w:rFonts w:eastAsia="Times New Roman" w:cstheme="minorHAnsi"/>
          <w:b/>
          <w:bCs/>
          <w:kern w:val="0"/>
          <w:sz w:val="28"/>
          <w:szCs w:val="28"/>
          <w14:ligatures w14:val="none"/>
        </w:rPr>
        <w:t xml:space="preserve"> (Level of Involvement):</w:t>
      </w:r>
    </w:p>
    <w:p w14:paraId="498583C1" w14:textId="4F0781B9" w:rsidR="007A4BAF" w:rsidRPr="001E60EB" w:rsidRDefault="007A4BAF" w:rsidP="007A4BAF">
      <w:pPr>
        <w:numPr>
          <w:ilvl w:val="1"/>
          <w:numId w:val="8"/>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kern w:val="0"/>
          <w:sz w:val="28"/>
          <w:szCs w:val="28"/>
          <w:rtl/>
          <w14:ligatures w14:val="none"/>
        </w:rPr>
        <w:t xml:space="preserve">مقدار </w:t>
      </w:r>
      <w:r w:rsidR="0079522F">
        <w:rPr>
          <w:rFonts w:eastAsia="Times New Roman" w:cs="Arial" w:hint="cs"/>
          <w:kern w:val="0"/>
          <w:sz w:val="28"/>
          <w:szCs w:val="28"/>
          <w:rtl/>
          <w14:ligatures w14:val="none"/>
        </w:rPr>
        <w:t xml:space="preserve">أثر </w:t>
      </w:r>
      <w:r w:rsidRPr="001E60EB">
        <w:rPr>
          <w:rFonts w:eastAsia="Times New Roman" w:cstheme="minorHAnsi"/>
          <w:kern w:val="0"/>
          <w:sz w:val="28"/>
          <w:szCs w:val="28"/>
          <w:rtl/>
          <w14:ligatures w14:val="none"/>
        </w:rPr>
        <w:t xml:space="preserve"> المشكلة على الأفراد ومشاركتهم في حلها. سنبحث في كيفية تأثير التحديات المختلفة على ممارسي العلاقات العامة ومدى انخراطهم في التعامل معها</w:t>
      </w:r>
      <w:r w:rsidRPr="001E60EB">
        <w:rPr>
          <w:rFonts w:eastAsia="Times New Roman" w:cstheme="minorHAnsi"/>
          <w:kern w:val="0"/>
          <w:sz w:val="28"/>
          <w:szCs w:val="28"/>
          <w14:ligatures w14:val="none"/>
        </w:rPr>
        <w:t>.</w:t>
      </w:r>
    </w:p>
    <w:p w14:paraId="221C5DC7" w14:textId="77777777" w:rsidR="007A4BAF" w:rsidRPr="001E60EB" w:rsidRDefault="007A4BAF" w:rsidP="007A4BAF">
      <w:pPr>
        <w:numPr>
          <w:ilvl w:val="0"/>
          <w:numId w:val="8"/>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القيود والعوائق</w:t>
      </w:r>
      <w:r w:rsidRPr="001E60EB">
        <w:rPr>
          <w:rFonts w:eastAsia="Times New Roman" w:cstheme="minorHAnsi"/>
          <w:b/>
          <w:bCs/>
          <w:kern w:val="0"/>
          <w:sz w:val="28"/>
          <w:szCs w:val="28"/>
          <w14:ligatures w14:val="none"/>
        </w:rPr>
        <w:t xml:space="preserve"> (Constraint Recognition):</w:t>
      </w:r>
    </w:p>
    <w:p w14:paraId="30FB1578" w14:textId="77777777" w:rsidR="0079522F" w:rsidRPr="0079522F" w:rsidRDefault="0079522F" w:rsidP="007A4BAF">
      <w:pPr>
        <w:numPr>
          <w:ilvl w:val="1"/>
          <w:numId w:val="8"/>
        </w:numPr>
        <w:spacing w:before="100" w:beforeAutospacing="1" w:after="100" w:afterAutospacing="1" w:line="240" w:lineRule="auto"/>
        <w:outlineLvl w:val="1"/>
        <w:rPr>
          <w:rFonts w:eastAsia="Times New Roman" w:cstheme="minorHAnsi"/>
          <w:b/>
          <w:bCs/>
          <w:kern w:val="0"/>
          <w:sz w:val="28"/>
          <w:szCs w:val="28"/>
          <w14:ligatures w14:val="none"/>
        </w:rPr>
      </w:pPr>
      <w:r w:rsidRPr="0079522F">
        <w:rPr>
          <w:rFonts w:eastAsia="Times New Roman" w:cs="Arial" w:hint="cs"/>
          <w:kern w:val="0"/>
          <w:sz w:val="28"/>
          <w:szCs w:val="28"/>
          <w:rtl/>
          <w14:ligatures w14:val="none"/>
        </w:rPr>
        <w:t>العقبات</w:t>
      </w:r>
      <w:r w:rsidR="007A4BAF" w:rsidRPr="0079522F">
        <w:rPr>
          <w:rFonts w:eastAsia="Times New Roman" w:cstheme="minorHAnsi"/>
          <w:kern w:val="0"/>
          <w:sz w:val="28"/>
          <w:szCs w:val="28"/>
          <w:rtl/>
          <w14:ligatures w14:val="none"/>
        </w:rPr>
        <w:t xml:space="preserve"> التي تواجه الجمهور في محاولة حل المشكلة</w:t>
      </w:r>
      <w:bookmarkStart w:id="17" w:name="_Toc181618556"/>
      <w:bookmarkStart w:id="18" w:name="_Toc181622990"/>
    </w:p>
    <w:p w14:paraId="69CC393F" w14:textId="2CBB8571" w:rsidR="007A4BAF" w:rsidRPr="0079522F" w:rsidRDefault="007A4BAF" w:rsidP="007A4BAF">
      <w:pPr>
        <w:numPr>
          <w:ilvl w:val="1"/>
          <w:numId w:val="8"/>
        </w:numPr>
        <w:spacing w:before="100" w:beforeAutospacing="1" w:after="100" w:afterAutospacing="1" w:line="240" w:lineRule="auto"/>
        <w:outlineLvl w:val="1"/>
        <w:rPr>
          <w:rFonts w:eastAsia="Times New Roman" w:cstheme="minorHAnsi"/>
          <w:b/>
          <w:bCs/>
          <w:kern w:val="0"/>
          <w:sz w:val="28"/>
          <w:szCs w:val="28"/>
          <w14:ligatures w14:val="none"/>
        </w:rPr>
      </w:pPr>
      <w:r w:rsidRPr="0079522F">
        <w:rPr>
          <w:rFonts w:eastAsia="Times New Roman" w:cstheme="minorHAnsi"/>
          <w:b/>
          <w:bCs/>
          <w:kern w:val="0"/>
          <w:sz w:val="28"/>
          <w:szCs w:val="28"/>
          <w:rtl/>
          <w14:ligatures w14:val="none"/>
        </w:rPr>
        <w:t>تطبيق النظرية في البحث</w:t>
      </w:r>
      <w:r w:rsidRPr="0079522F">
        <w:rPr>
          <w:rFonts w:eastAsia="Times New Roman" w:cstheme="minorHAnsi"/>
          <w:b/>
          <w:bCs/>
          <w:kern w:val="0"/>
          <w:sz w:val="28"/>
          <w:szCs w:val="28"/>
          <w14:ligatures w14:val="none"/>
        </w:rPr>
        <w:t>:</w:t>
      </w:r>
      <w:bookmarkEnd w:id="17"/>
      <w:bookmarkEnd w:id="18"/>
    </w:p>
    <w:p w14:paraId="5ABD1E98" w14:textId="07FACD58" w:rsidR="007A4BAF" w:rsidRPr="001E60EB" w:rsidRDefault="007A4BAF" w:rsidP="007A4BAF">
      <w:pPr>
        <w:numPr>
          <w:ilvl w:val="0"/>
          <w:numId w:val="9"/>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تحليل تحديات العلاقات العامة</w:t>
      </w:r>
      <w:r w:rsidRPr="001E60EB">
        <w:rPr>
          <w:rFonts w:eastAsia="Times New Roman" w:cstheme="minorHAnsi"/>
          <w:b/>
          <w:bCs/>
          <w:kern w:val="0"/>
          <w:sz w:val="28"/>
          <w:szCs w:val="28"/>
          <w14:ligatures w14:val="none"/>
        </w:rPr>
        <w:t>:</w:t>
      </w:r>
      <w:r w:rsidRPr="001E60EB">
        <w:rPr>
          <w:rFonts w:eastAsia="Times New Roman" w:cstheme="minorHAnsi"/>
          <w:kern w:val="0"/>
          <w:sz w:val="28"/>
          <w:szCs w:val="28"/>
          <w14:ligatures w14:val="none"/>
        </w:rPr>
        <w:t xml:space="preserve"> </w:t>
      </w:r>
      <w:r w:rsidRPr="001E60EB">
        <w:rPr>
          <w:rFonts w:eastAsia="Times New Roman" w:cstheme="minorHAnsi"/>
          <w:kern w:val="0"/>
          <w:sz w:val="28"/>
          <w:szCs w:val="28"/>
          <w:rtl/>
          <w14:ligatures w14:val="none"/>
        </w:rPr>
        <w:t>سنستخدم النظرية الظرفية لتحليل كيف يتعرف ممارس</w:t>
      </w:r>
      <w:r w:rsidR="0079522F">
        <w:rPr>
          <w:rFonts w:eastAsia="Times New Roman" w:cs="Arial" w:hint="cs"/>
          <w:kern w:val="0"/>
          <w:sz w:val="28"/>
          <w:szCs w:val="28"/>
          <w:rtl/>
          <w14:ligatures w14:val="none"/>
        </w:rPr>
        <w:t>ي</w:t>
      </w:r>
      <w:r w:rsidRPr="001E60EB">
        <w:rPr>
          <w:rFonts w:eastAsia="Times New Roman" w:cstheme="minorHAnsi"/>
          <w:kern w:val="0"/>
          <w:sz w:val="28"/>
          <w:szCs w:val="28"/>
          <w:rtl/>
          <w14:ligatures w14:val="none"/>
        </w:rPr>
        <w:t xml:space="preserve"> العلاقات العامة في المملكة على التحديات التي </w:t>
      </w:r>
      <w:proofErr w:type="spellStart"/>
      <w:r w:rsidRPr="001E60EB">
        <w:rPr>
          <w:rFonts w:eastAsia="Times New Roman" w:cstheme="minorHAnsi"/>
          <w:kern w:val="0"/>
          <w:sz w:val="28"/>
          <w:szCs w:val="28"/>
          <w:rtl/>
          <w14:ligatures w14:val="none"/>
        </w:rPr>
        <w:t>يواجهونها</w:t>
      </w:r>
      <w:proofErr w:type="spellEnd"/>
      <w:r w:rsidRPr="001E60EB">
        <w:rPr>
          <w:rFonts w:eastAsia="Times New Roman" w:cstheme="minorHAnsi"/>
          <w:kern w:val="0"/>
          <w:sz w:val="28"/>
          <w:szCs w:val="28"/>
          <w:rtl/>
          <w14:ligatures w14:val="none"/>
        </w:rPr>
        <w:t xml:space="preserve"> ومدى تأثير هذه التحديات على عملهم</w:t>
      </w:r>
      <w:r w:rsidRPr="001E60EB">
        <w:rPr>
          <w:rFonts w:eastAsia="Times New Roman" w:cstheme="minorHAnsi"/>
          <w:kern w:val="0"/>
          <w:sz w:val="28"/>
          <w:szCs w:val="28"/>
          <w14:ligatures w14:val="none"/>
        </w:rPr>
        <w:t>.</w:t>
      </w:r>
    </w:p>
    <w:p w14:paraId="244B9EF6" w14:textId="1F079B4E" w:rsidR="007A4BAF" w:rsidRPr="001E60EB" w:rsidRDefault="007A4BAF" w:rsidP="007A4BAF">
      <w:pPr>
        <w:numPr>
          <w:ilvl w:val="0"/>
          <w:numId w:val="9"/>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استكشاف الفرص</w:t>
      </w:r>
      <w:r w:rsidR="0079522F">
        <w:rPr>
          <w:rFonts w:eastAsia="Times New Roman" w:cstheme="minorHAnsi" w:hint="cs"/>
          <w:b/>
          <w:bCs/>
          <w:kern w:val="0"/>
          <w:sz w:val="28"/>
          <w:szCs w:val="28"/>
          <w:rtl/>
          <w14:ligatures w14:val="none"/>
        </w:rPr>
        <w:t xml:space="preserve">: </w:t>
      </w:r>
      <w:r w:rsidRPr="001E60EB">
        <w:rPr>
          <w:rFonts w:eastAsia="Times New Roman" w:cstheme="minorHAnsi"/>
          <w:kern w:val="0"/>
          <w:sz w:val="28"/>
          <w:szCs w:val="28"/>
          <w:rtl/>
          <w14:ligatures w14:val="none"/>
        </w:rPr>
        <w:t xml:space="preserve"> فهم الفرص المتاحة لممارسي العلاقات العامة وكيفية </w:t>
      </w:r>
      <w:r w:rsidR="0079522F">
        <w:rPr>
          <w:rFonts w:eastAsia="Times New Roman" w:cstheme="minorHAnsi" w:hint="cs"/>
          <w:kern w:val="0"/>
          <w:sz w:val="28"/>
          <w:szCs w:val="28"/>
          <w:rtl/>
          <w14:ligatures w14:val="none"/>
        </w:rPr>
        <w:t xml:space="preserve"> </w:t>
      </w:r>
      <w:r w:rsidR="0079522F">
        <w:rPr>
          <w:rFonts w:eastAsia="Times New Roman" w:cs="Arial" w:hint="cs"/>
          <w:kern w:val="0"/>
          <w:sz w:val="28"/>
          <w:szCs w:val="28"/>
          <w:rtl/>
          <w14:ligatures w14:val="none"/>
        </w:rPr>
        <w:t xml:space="preserve">تحقيق </w:t>
      </w:r>
      <w:r w:rsidRPr="001E60EB">
        <w:rPr>
          <w:rFonts w:eastAsia="Times New Roman" w:cstheme="minorHAnsi"/>
          <w:kern w:val="0"/>
          <w:sz w:val="28"/>
          <w:szCs w:val="28"/>
          <w:rtl/>
          <w14:ligatures w14:val="none"/>
        </w:rPr>
        <w:t>نتائج إيجابي</w:t>
      </w:r>
      <w:r w:rsidR="0079522F">
        <w:rPr>
          <w:rFonts w:eastAsia="Times New Roman" w:cs="Arial" w:hint="cs"/>
          <w:kern w:val="0"/>
          <w:sz w:val="28"/>
          <w:szCs w:val="28"/>
          <w:rtl/>
          <w14:ligatures w14:val="none"/>
        </w:rPr>
        <w:t>ة وجيدة</w:t>
      </w:r>
      <w:r w:rsidRPr="001E60EB">
        <w:rPr>
          <w:rFonts w:eastAsia="Times New Roman" w:cstheme="minorHAnsi"/>
          <w:kern w:val="0"/>
          <w:sz w:val="28"/>
          <w:szCs w:val="28"/>
          <w14:ligatures w14:val="none"/>
        </w:rPr>
        <w:t>.</w:t>
      </w:r>
    </w:p>
    <w:p w14:paraId="041E12DF" w14:textId="126CB898" w:rsidR="007A4BAF" w:rsidRPr="007434D6" w:rsidRDefault="007A4BAF" w:rsidP="007A4BAF">
      <w:pPr>
        <w:numPr>
          <w:ilvl w:val="0"/>
          <w:numId w:val="9"/>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تقديم التوصيات</w:t>
      </w:r>
      <w:r w:rsidRPr="001E60EB">
        <w:rPr>
          <w:rFonts w:eastAsia="Times New Roman" w:cstheme="minorHAnsi"/>
          <w:b/>
          <w:bCs/>
          <w:kern w:val="0"/>
          <w:sz w:val="28"/>
          <w:szCs w:val="28"/>
          <w14:ligatures w14:val="none"/>
        </w:rPr>
        <w:t>:</w:t>
      </w:r>
      <w:r w:rsidRPr="001E60EB">
        <w:rPr>
          <w:rFonts w:eastAsia="Times New Roman" w:cstheme="minorHAnsi"/>
          <w:kern w:val="0"/>
          <w:sz w:val="28"/>
          <w:szCs w:val="28"/>
          <w14:ligatures w14:val="none"/>
        </w:rPr>
        <w:t xml:space="preserve"> </w:t>
      </w:r>
      <w:r w:rsidR="0079522F">
        <w:rPr>
          <w:rFonts w:eastAsia="Times New Roman" w:cs="Arial" w:hint="cs"/>
          <w:kern w:val="0"/>
          <w:sz w:val="28"/>
          <w:szCs w:val="28"/>
          <w:rtl/>
          <w14:ligatures w14:val="none"/>
        </w:rPr>
        <w:t>تقديم</w:t>
      </w:r>
      <w:r w:rsidRPr="001E60EB">
        <w:rPr>
          <w:rFonts w:eastAsia="Times New Roman" w:cstheme="minorHAnsi"/>
          <w:kern w:val="0"/>
          <w:sz w:val="28"/>
          <w:szCs w:val="28"/>
          <w:rtl/>
          <w14:ligatures w14:val="none"/>
        </w:rPr>
        <w:t xml:space="preserve"> توصيات عملية لتحسين ممارس</w:t>
      </w:r>
      <w:r w:rsidR="0079522F">
        <w:rPr>
          <w:rFonts w:eastAsia="Times New Roman" w:cs="Arial" w:hint="cs"/>
          <w:kern w:val="0"/>
          <w:sz w:val="28"/>
          <w:szCs w:val="28"/>
          <w:rtl/>
          <w14:ligatures w14:val="none"/>
        </w:rPr>
        <w:t>ي</w:t>
      </w:r>
      <w:r w:rsidRPr="001E60EB">
        <w:rPr>
          <w:rFonts w:eastAsia="Times New Roman" w:cstheme="minorHAnsi"/>
          <w:kern w:val="0"/>
          <w:sz w:val="28"/>
          <w:szCs w:val="28"/>
          <w:rtl/>
          <w14:ligatures w14:val="none"/>
        </w:rPr>
        <w:t xml:space="preserve"> العلاقات العامة في المملكة</w:t>
      </w:r>
      <w:r w:rsidRPr="001E60EB">
        <w:rPr>
          <w:rFonts w:eastAsia="Times New Roman" w:cstheme="minorHAnsi"/>
          <w:kern w:val="0"/>
          <w:sz w:val="28"/>
          <w:szCs w:val="28"/>
          <w14:ligatures w14:val="none"/>
        </w:rPr>
        <w:t>.</w:t>
      </w:r>
    </w:p>
    <w:p w14:paraId="10C69DC7" w14:textId="77777777" w:rsidR="007A4BAF" w:rsidRPr="00CD7891" w:rsidRDefault="007A4BAF" w:rsidP="007A4BAF">
      <w:pPr>
        <w:spacing w:before="100" w:beforeAutospacing="1" w:after="100" w:afterAutospacing="1" w:line="240" w:lineRule="auto"/>
        <w:ind w:left="720"/>
        <w:rPr>
          <w:rFonts w:eastAsia="Times New Roman" w:cstheme="minorHAnsi"/>
          <w:b/>
          <w:bCs/>
          <w:kern w:val="0"/>
          <w:sz w:val="28"/>
          <w:szCs w:val="28"/>
          <w14:ligatures w14:val="none"/>
        </w:rPr>
      </w:pPr>
      <w:r w:rsidRPr="00CD7891">
        <w:rPr>
          <w:rFonts w:eastAsia="Times New Roman" w:cstheme="minorHAnsi"/>
          <w:b/>
          <w:bCs/>
          <w:kern w:val="0"/>
          <w:sz w:val="28"/>
          <w:szCs w:val="28"/>
          <w:rtl/>
          <w14:ligatures w14:val="none"/>
        </w:rPr>
        <w:t>تطبيق النظرية الظرفية للعلاقات العامة</w:t>
      </w:r>
      <w:r w:rsidRPr="00CD7891">
        <w:rPr>
          <w:rFonts w:eastAsia="Times New Roman" w:cstheme="minorHAnsi"/>
          <w:b/>
          <w:bCs/>
          <w:kern w:val="0"/>
          <w:sz w:val="28"/>
          <w:szCs w:val="28"/>
          <w14:ligatures w14:val="none"/>
        </w:rPr>
        <w:t xml:space="preserve"> (Situational Theory of Publics)</w:t>
      </w:r>
    </w:p>
    <w:p w14:paraId="2E9F8794" w14:textId="77777777" w:rsidR="007A4BAF" w:rsidRPr="00CD7891" w:rsidRDefault="007A4BAF" w:rsidP="007A4BAF">
      <w:pPr>
        <w:numPr>
          <w:ilvl w:val="0"/>
          <w:numId w:val="74"/>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وضع الفرضية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وضع فرضية أن نقص التدريب على الأدوات الرقمية يعتبر تحديًا كبيرًا</w:t>
      </w:r>
      <w:r w:rsidRPr="00CD7891">
        <w:rPr>
          <w:rFonts w:eastAsia="Times New Roman" w:cstheme="minorHAnsi"/>
          <w:kern w:val="0"/>
          <w:sz w:val="28"/>
          <w:szCs w:val="28"/>
          <w14:ligatures w14:val="none"/>
        </w:rPr>
        <w:t>.</w:t>
      </w:r>
    </w:p>
    <w:p w14:paraId="3920F9A7" w14:textId="77777777" w:rsidR="007A4BAF" w:rsidRPr="00CD7891" w:rsidRDefault="007A4BAF" w:rsidP="007A4BAF">
      <w:pPr>
        <w:numPr>
          <w:ilvl w:val="0"/>
          <w:numId w:val="74"/>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جمع البيانات</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جمع البيانات من خلال استبيانات تسأل ممارسي العلاقات العامة عن مستوى معرفتهم بالتقنيات والأدوات الرقمية</w:t>
      </w:r>
      <w:r w:rsidRPr="00CD7891">
        <w:rPr>
          <w:rFonts w:eastAsia="Times New Roman" w:cstheme="minorHAnsi"/>
          <w:kern w:val="0"/>
          <w:sz w:val="28"/>
          <w:szCs w:val="28"/>
          <w14:ligatures w14:val="none"/>
        </w:rPr>
        <w:t>.</w:t>
      </w:r>
    </w:p>
    <w:p w14:paraId="4116610C" w14:textId="77777777" w:rsidR="007A4BAF" w:rsidRPr="00CD7891" w:rsidRDefault="007A4BAF" w:rsidP="007A4BAF">
      <w:pPr>
        <w:numPr>
          <w:ilvl w:val="0"/>
          <w:numId w:val="74"/>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التحليل</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استخدم تحليل التباين</w:t>
      </w:r>
      <w:r w:rsidRPr="00CD7891">
        <w:rPr>
          <w:rFonts w:eastAsia="Times New Roman" w:cstheme="minorHAnsi"/>
          <w:kern w:val="0"/>
          <w:sz w:val="28"/>
          <w:szCs w:val="28"/>
          <w14:ligatures w14:val="none"/>
        </w:rPr>
        <w:t xml:space="preserve"> (ANOVA) </w:t>
      </w:r>
      <w:r w:rsidRPr="00CD7891">
        <w:rPr>
          <w:rFonts w:eastAsia="Times New Roman" w:cstheme="minorHAnsi"/>
          <w:kern w:val="0"/>
          <w:sz w:val="28"/>
          <w:szCs w:val="28"/>
          <w:rtl/>
          <w14:ligatures w14:val="none"/>
        </w:rPr>
        <w:t>لمقارنة مستوى المعرفة الرقمية بين ممارسي العلاقات العامة في القطاعات الحكومية والخاصة</w:t>
      </w:r>
      <w:r w:rsidRPr="00CD7891">
        <w:rPr>
          <w:rFonts w:eastAsia="Times New Roman" w:cstheme="minorHAnsi"/>
          <w:kern w:val="0"/>
          <w:sz w:val="28"/>
          <w:szCs w:val="28"/>
          <w14:ligatures w14:val="none"/>
        </w:rPr>
        <w:t>.</w:t>
      </w:r>
    </w:p>
    <w:p w14:paraId="1295D9FC" w14:textId="77777777" w:rsidR="007A4BAF" w:rsidRPr="00CD7891" w:rsidRDefault="007A4BAF" w:rsidP="007A4BAF">
      <w:pPr>
        <w:numPr>
          <w:ilvl w:val="0"/>
          <w:numId w:val="74"/>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النتائج</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أظهرت النتائج أن هناك اختلافات معنوية في مستوى المعرفة الرقمية بين القطاعات، حيث أن القطاع الخاص يستخدم الأدوات الرقمية بشكل أكبر مقارنةً بالقطاع الحكومي</w:t>
      </w:r>
      <w:r w:rsidRPr="00CD7891">
        <w:rPr>
          <w:rFonts w:eastAsia="Times New Roman" w:cstheme="minorHAnsi"/>
          <w:kern w:val="0"/>
          <w:sz w:val="28"/>
          <w:szCs w:val="28"/>
          <w14:ligatures w14:val="none"/>
        </w:rPr>
        <w:t>.</w:t>
      </w:r>
    </w:p>
    <w:p w14:paraId="19D85D1C" w14:textId="77777777" w:rsidR="007A4BAF" w:rsidRPr="00CD7891" w:rsidRDefault="007A4BAF" w:rsidP="007A4BAF">
      <w:pPr>
        <w:spacing w:before="100" w:beforeAutospacing="1" w:after="100" w:afterAutospacing="1" w:line="240" w:lineRule="auto"/>
        <w:ind w:left="720"/>
        <w:rPr>
          <w:rFonts w:eastAsia="Times New Roman" w:cstheme="minorHAnsi"/>
          <w:b/>
          <w:bCs/>
          <w:kern w:val="0"/>
          <w:sz w:val="28"/>
          <w:szCs w:val="28"/>
          <w14:ligatures w14:val="none"/>
        </w:rPr>
      </w:pPr>
      <w:r w:rsidRPr="00CD7891">
        <w:rPr>
          <w:rFonts w:eastAsia="Times New Roman" w:cstheme="minorHAnsi"/>
          <w:b/>
          <w:bCs/>
          <w:kern w:val="0"/>
          <w:sz w:val="28"/>
          <w:szCs w:val="28"/>
          <w14:ligatures w14:val="none"/>
        </w:rPr>
        <w:t xml:space="preserve">2. </w:t>
      </w:r>
      <w:r w:rsidRPr="00CD7891">
        <w:rPr>
          <w:rFonts w:eastAsia="Times New Roman" w:cstheme="minorHAnsi"/>
          <w:b/>
          <w:bCs/>
          <w:kern w:val="0"/>
          <w:sz w:val="28"/>
          <w:szCs w:val="28"/>
          <w:rtl/>
          <w14:ligatures w14:val="none"/>
        </w:rPr>
        <w:t>تطبيق نظرية إدارة الأزمات</w:t>
      </w:r>
      <w:r w:rsidRPr="00CD7891">
        <w:rPr>
          <w:rFonts w:eastAsia="Times New Roman" w:cstheme="minorHAnsi"/>
          <w:b/>
          <w:bCs/>
          <w:kern w:val="0"/>
          <w:sz w:val="28"/>
          <w:szCs w:val="28"/>
          <w14:ligatures w14:val="none"/>
        </w:rPr>
        <w:t xml:space="preserve"> (Crisis Management Theory)</w:t>
      </w:r>
    </w:p>
    <w:p w14:paraId="1C78B65E" w14:textId="77777777" w:rsidR="007A4BAF" w:rsidRPr="00CD7891" w:rsidRDefault="007A4BAF" w:rsidP="007A4BAF">
      <w:pPr>
        <w:numPr>
          <w:ilvl w:val="0"/>
          <w:numId w:val="75"/>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وضع الفرضية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وضع فرضية أن استراتيجيات إدارة الأزمات الحالية ليست كافية</w:t>
      </w:r>
      <w:r w:rsidRPr="00CD7891">
        <w:rPr>
          <w:rFonts w:eastAsia="Times New Roman" w:cstheme="minorHAnsi"/>
          <w:kern w:val="0"/>
          <w:sz w:val="28"/>
          <w:szCs w:val="28"/>
          <w14:ligatures w14:val="none"/>
        </w:rPr>
        <w:t>.</w:t>
      </w:r>
    </w:p>
    <w:p w14:paraId="5DF8FAA8" w14:textId="77777777" w:rsidR="007A4BAF" w:rsidRPr="00CD7891" w:rsidRDefault="007A4BAF" w:rsidP="007A4BAF">
      <w:pPr>
        <w:numPr>
          <w:ilvl w:val="0"/>
          <w:numId w:val="75"/>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جمع البيانات</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جمع البيانات من خلال مقابلات شخصية مع ممارسي العلاقات العامة حول تجاربهم في إدارة الأزمات الإعلامية</w:t>
      </w:r>
      <w:r w:rsidRPr="00CD7891">
        <w:rPr>
          <w:rFonts w:eastAsia="Times New Roman" w:cstheme="minorHAnsi"/>
          <w:kern w:val="0"/>
          <w:sz w:val="28"/>
          <w:szCs w:val="28"/>
          <w14:ligatures w14:val="none"/>
        </w:rPr>
        <w:t>.</w:t>
      </w:r>
    </w:p>
    <w:p w14:paraId="33B4D5F3" w14:textId="77777777" w:rsidR="007A4BAF" w:rsidRPr="00CD7891" w:rsidRDefault="007A4BAF" w:rsidP="007A4BAF">
      <w:pPr>
        <w:numPr>
          <w:ilvl w:val="0"/>
          <w:numId w:val="75"/>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التحليل</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استخدم التحليل النوعي لتحليل البيانات النصية واستنباط المواضيع الرئيسية</w:t>
      </w:r>
      <w:r w:rsidRPr="00CD7891">
        <w:rPr>
          <w:rFonts w:eastAsia="Times New Roman" w:cstheme="minorHAnsi"/>
          <w:kern w:val="0"/>
          <w:sz w:val="28"/>
          <w:szCs w:val="28"/>
          <w14:ligatures w14:val="none"/>
        </w:rPr>
        <w:t>.</w:t>
      </w:r>
    </w:p>
    <w:p w14:paraId="3B8099BA" w14:textId="77777777" w:rsidR="007A4BAF" w:rsidRPr="00CD7891" w:rsidRDefault="007A4BAF" w:rsidP="007A4BAF">
      <w:pPr>
        <w:numPr>
          <w:ilvl w:val="0"/>
          <w:numId w:val="75"/>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lastRenderedPageBreak/>
        <w:t>النتائج</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أظهرت النتائج أن معظم ممارسي العلاقات العامة يواجهون صعوبة في إدارة الأزمات بفعالية، وأكدوا الحاجة إلى تطوير استراتيجيات أكثر استباقية</w:t>
      </w:r>
      <w:r w:rsidRPr="00CD7891">
        <w:rPr>
          <w:rFonts w:eastAsia="Times New Roman" w:cstheme="minorHAnsi"/>
          <w:kern w:val="0"/>
          <w:sz w:val="28"/>
          <w:szCs w:val="28"/>
          <w14:ligatures w14:val="none"/>
        </w:rPr>
        <w:t>.</w:t>
      </w:r>
    </w:p>
    <w:p w14:paraId="4F96553A" w14:textId="77777777" w:rsidR="007A4BAF" w:rsidRPr="00CD7891" w:rsidRDefault="007A4BAF" w:rsidP="007A4BAF">
      <w:pPr>
        <w:spacing w:before="100" w:beforeAutospacing="1" w:after="100" w:afterAutospacing="1" w:line="240" w:lineRule="auto"/>
        <w:ind w:left="720"/>
        <w:rPr>
          <w:rFonts w:eastAsia="Times New Roman" w:cstheme="minorHAnsi"/>
          <w:b/>
          <w:bCs/>
          <w:kern w:val="0"/>
          <w:sz w:val="28"/>
          <w:szCs w:val="28"/>
          <w14:ligatures w14:val="none"/>
        </w:rPr>
      </w:pPr>
      <w:r w:rsidRPr="00CD7891">
        <w:rPr>
          <w:rFonts w:eastAsia="Times New Roman" w:cstheme="minorHAnsi"/>
          <w:b/>
          <w:bCs/>
          <w:kern w:val="0"/>
          <w:sz w:val="28"/>
          <w:szCs w:val="28"/>
          <w14:ligatures w14:val="none"/>
        </w:rPr>
        <w:t xml:space="preserve">3. </w:t>
      </w:r>
      <w:r w:rsidRPr="00CD7891">
        <w:rPr>
          <w:rFonts w:eastAsia="Times New Roman" w:cstheme="minorHAnsi"/>
          <w:b/>
          <w:bCs/>
          <w:kern w:val="0"/>
          <w:sz w:val="28"/>
          <w:szCs w:val="28"/>
          <w:rtl/>
          <w14:ligatures w14:val="none"/>
        </w:rPr>
        <w:t>تطبيق النظرية الثقافية</w:t>
      </w:r>
      <w:r w:rsidRPr="00CD7891">
        <w:rPr>
          <w:rFonts w:eastAsia="Times New Roman" w:cstheme="minorHAnsi"/>
          <w:b/>
          <w:bCs/>
          <w:kern w:val="0"/>
          <w:sz w:val="28"/>
          <w:szCs w:val="28"/>
          <w14:ligatures w14:val="none"/>
        </w:rPr>
        <w:t xml:space="preserve"> (Cultural Theory)</w:t>
      </w:r>
    </w:p>
    <w:p w14:paraId="5550780C" w14:textId="77777777" w:rsidR="007A4BAF" w:rsidRPr="00CD7891" w:rsidRDefault="007A4BAF" w:rsidP="007A4BAF">
      <w:pPr>
        <w:numPr>
          <w:ilvl w:val="0"/>
          <w:numId w:val="76"/>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وضع الفرضية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وضع فرضية أن التحديات الثقافية تؤثر على فعالية حملات العلاقات العامة</w:t>
      </w:r>
      <w:r w:rsidRPr="00CD7891">
        <w:rPr>
          <w:rFonts w:eastAsia="Times New Roman" w:cstheme="minorHAnsi"/>
          <w:kern w:val="0"/>
          <w:sz w:val="28"/>
          <w:szCs w:val="28"/>
          <w14:ligatures w14:val="none"/>
        </w:rPr>
        <w:t>.</w:t>
      </w:r>
    </w:p>
    <w:p w14:paraId="0B1A465E" w14:textId="77777777" w:rsidR="007A4BAF" w:rsidRPr="00CD7891" w:rsidRDefault="007A4BAF" w:rsidP="007A4BAF">
      <w:pPr>
        <w:numPr>
          <w:ilvl w:val="0"/>
          <w:numId w:val="76"/>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جمع البيانات</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جمع البيانات من خلال استبيانات ومقابلات تسأل عن تأثير التقاليد الثقافية على استراتيجيات التواصل</w:t>
      </w:r>
      <w:r w:rsidRPr="00CD7891">
        <w:rPr>
          <w:rFonts w:eastAsia="Times New Roman" w:cstheme="minorHAnsi"/>
          <w:kern w:val="0"/>
          <w:sz w:val="28"/>
          <w:szCs w:val="28"/>
          <w14:ligatures w14:val="none"/>
        </w:rPr>
        <w:t>.</w:t>
      </w:r>
    </w:p>
    <w:p w14:paraId="0A0A4E1B" w14:textId="77777777" w:rsidR="007A4BAF" w:rsidRPr="00CD7891" w:rsidRDefault="007A4BAF" w:rsidP="007A4BAF">
      <w:pPr>
        <w:numPr>
          <w:ilvl w:val="0"/>
          <w:numId w:val="76"/>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التحليل</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استخدام التحليل النوعي لفهم التحديات الثقافية وكيفية التعامل معها</w:t>
      </w:r>
      <w:r w:rsidRPr="00CD7891">
        <w:rPr>
          <w:rFonts w:eastAsia="Times New Roman" w:cstheme="minorHAnsi"/>
          <w:kern w:val="0"/>
          <w:sz w:val="28"/>
          <w:szCs w:val="28"/>
          <w14:ligatures w14:val="none"/>
        </w:rPr>
        <w:t>.</w:t>
      </w:r>
    </w:p>
    <w:p w14:paraId="48632000" w14:textId="77777777" w:rsidR="007A4BAF" w:rsidRPr="00CD7891" w:rsidRDefault="007A4BAF" w:rsidP="007A4BAF">
      <w:pPr>
        <w:numPr>
          <w:ilvl w:val="0"/>
          <w:numId w:val="76"/>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النتائج</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أظهرت النتائج أن ممارسي العلاقات العامة يجدون صعوبة في توجيه الرسائل التي تحترم التقاليد المحلية وتكون مبتكرة في نفس الوقت</w:t>
      </w:r>
      <w:r w:rsidRPr="00CD7891">
        <w:rPr>
          <w:rFonts w:eastAsia="Times New Roman" w:cstheme="minorHAnsi"/>
          <w:kern w:val="0"/>
          <w:sz w:val="28"/>
          <w:szCs w:val="28"/>
          <w14:ligatures w14:val="none"/>
        </w:rPr>
        <w:t>.</w:t>
      </w:r>
    </w:p>
    <w:p w14:paraId="1DCF70B3" w14:textId="77777777" w:rsidR="007A4BAF" w:rsidRPr="00CD7891" w:rsidRDefault="007A4BAF" w:rsidP="007A4BAF">
      <w:pPr>
        <w:spacing w:before="100" w:beforeAutospacing="1" w:after="100" w:afterAutospacing="1" w:line="240" w:lineRule="auto"/>
        <w:ind w:left="720"/>
        <w:rPr>
          <w:rFonts w:eastAsia="Times New Roman" w:cstheme="minorHAnsi"/>
          <w:b/>
          <w:bCs/>
          <w:kern w:val="0"/>
          <w:sz w:val="28"/>
          <w:szCs w:val="28"/>
          <w14:ligatures w14:val="none"/>
        </w:rPr>
      </w:pPr>
      <w:r w:rsidRPr="00CD7891">
        <w:rPr>
          <w:rFonts w:eastAsia="Times New Roman" w:cstheme="minorHAnsi"/>
          <w:b/>
          <w:bCs/>
          <w:kern w:val="0"/>
          <w:sz w:val="28"/>
          <w:szCs w:val="28"/>
          <w14:ligatures w14:val="none"/>
        </w:rPr>
        <w:t xml:space="preserve">4. </w:t>
      </w:r>
      <w:r w:rsidRPr="00CD7891">
        <w:rPr>
          <w:rFonts w:eastAsia="Times New Roman" w:cstheme="minorHAnsi"/>
          <w:b/>
          <w:bCs/>
          <w:kern w:val="0"/>
          <w:sz w:val="28"/>
          <w:szCs w:val="28"/>
          <w:rtl/>
          <w14:ligatures w14:val="none"/>
        </w:rPr>
        <w:t xml:space="preserve">تطبيق نظرية الاستخدامات </w:t>
      </w:r>
      <w:proofErr w:type="spellStart"/>
      <w:r w:rsidRPr="00CD7891">
        <w:rPr>
          <w:rFonts w:eastAsia="Times New Roman" w:cstheme="minorHAnsi"/>
          <w:b/>
          <w:bCs/>
          <w:kern w:val="0"/>
          <w:sz w:val="28"/>
          <w:szCs w:val="28"/>
          <w:rtl/>
          <w14:ligatures w14:val="none"/>
        </w:rPr>
        <w:t>والإشباعات</w:t>
      </w:r>
      <w:proofErr w:type="spellEnd"/>
      <w:r w:rsidRPr="00CD7891">
        <w:rPr>
          <w:rFonts w:eastAsia="Times New Roman" w:cstheme="minorHAnsi"/>
          <w:b/>
          <w:bCs/>
          <w:kern w:val="0"/>
          <w:sz w:val="28"/>
          <w:szCs w:val="28"/>
          <w14:ligatures w14:val="none"/>
        </w:rPr>
        <w:t xml:space="preserve"> (Uses and Gratifications Theory)</w:t>
      </w:r>
    </w:p>
    <w:p w14:paraId="3A234E8E" w14:textId="77777777" w:rsidR="007A4BAF" w:rsidRPr="00CD7891" w:rsidRDefault="007A4BAF" w:rsidP="007A4BAF">
      <w:pPr>
        <w:numPr>
          <w:ilvl w:val="0"/>
          <w:numId w:val="77"/>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وضع الفرضية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وضع فرضية أن استخدام وسائل التواصل الاجتماعي يمكن أن يعزز فعالية حملات العلاقات العامة</w:t>
      </w:r>
      <w:r w:rsidRPr="00CD7891">
        <w:rPr>
          <w:rFonts w:eastAsia="Times New Roman" w:cstheme="minorHAnsi"/>
          <w:kern w:val="0"/>
          <w:sz w:val="28"/>
          <w:szCs w:val="28"/>
          <w14:ligatures w14:val="none"/>
        </w:rPr>
        <w:t>.</w:t>
      </w:r>
    </w:p>
    <w:p w14:paraId="77897B05" w14:textId="77777777" w:rsidR="007A4BAF" w:rsidRPr="00CD7891" w:rsidRDefault="007A4BAF" w:rsidP="007A4BAF">
      <w:pPr>
        <w:numPr>
          <w:ilvl w:val="0"/>
          <w:numId w:val="77"/>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جمع البيانات</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تم جمع البيانات من خلال استبيانات تسأل عن استخدام وسائل التواصل الاجتماعي وتأثيرها على نتائج الحملات</w:t>
      </w:r>
      <w:r w:rsidRPr="00CD7891">
        <w:rPr>
          <w:rFonts w:eastAsia="Times New Roman" w:cstheme="minorHAnsi"/>
          <w:kern w:val="0"/>
          <w:sz w:val="28"/>
          <w:szCs w:val="28"/>
          <w14:ligatures w14:val="none"/>
        </w:rPr>
        <w:t>.</w:t>
      </w:r>
    </w:p>
    <w:p w14:paraId="70415C0F" w14:textId="77777777" w:rsidR="007A4BAF" w:rsidRPr="00CD7891" w:rsidRDefault="007A4BAF" w:rsidP="007A4BAF">
      <w:pPr>
        <w:numPr>
          <w:ilvl w:val="0"/>
          <w:numId w:val="77"/>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التحليل</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استخدم التحليل الوصفي والإحصائي لفهم مدى استخدام وسائل التواصل الاجتماعي وتأثيرها</w:t>
      </w:r>
      <w:r w:rsidRPr="00CD7891">
        <w:rPr>
          <w:rFonts w:eastAsia="Times New Roman" w:cstheme="minorHAnsi"/>
          <w:kern w:val="0"/>
          <w:sz w:val="28"/>
          <w:szCs w:val="28"/>
          <w14:ligatures w14:val="none"/>
        </w:rPr>
        <w:t>.</w:t>
      </w:r>
    </w:p>
    <w:p w14:paraId="1675A55C" w14:textId="77777777" w:rsidR="007A4BAF" w:rsidRPr="00CD7891" w:rsidRDefault="007A4BAF" w:rsidP="007A4BAF">
      <w:pPr>
        <w:numPr>
          <w:ilvl w:val="0"/>
          <w:numId w:val="77"/>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النتائج</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أظهرت النتائج أن 80% من المشاركين يرون أن وسائل التواصل الاجتماعي تعزز من فعالية حملاتهم</w:t>
      </w:r>
      <w:r w:rsidRPr="00CD7891">
        <w:rPr>
          <w:rFonts w:eastAsia="Times New Roman" w:cstheme="minorHAnsi"/>
          <w:kern w:val="0"/>
          <w:sz w:val="28"/>
          <w:szCs w:val="28"/>
          <w14:ligatures w14:val="none"/>
        </w:rPr>
        <w:t>.</w:t>
      </w:r>
    </w:p>
    <w:p w14:paraId="3A558247" w14:textId="77777777" w:rsidR="007A4BAF" w:rsidRPr="00CD7891" w:rsidRDefault="007A4BAF" w:rsidP="007A4BAF">
      <w:pPr>
        <w:spacing w:before="100" w:beforeAutospacing="1" w:after="100" w:afterAutospacing="1" w:line="240" w:lineRule="auto"/>
        <w:ind w:left="720"/>
        <w:outlineLvl w:val="1"/>
        <w:rPr>
          <w:rFonts w:eastAsia="Times New Roman" w:cstheme="minorHAnsi"/>
          <w:b/>
          <w:bCs/>
          <w:kern w:val="0"/>
          <w:sz w:val="28"/>
          <w:szCs w:val="28"/>
          <w14:ligatures w14:val="none"/>
        </w:rPr>
      </w:pPr>
      <w:bookmarkStart w:id="19" w:name="_Toc181622991"/>
      <w:r w:rsidRPr="00CD7891">
        <w:rPr>
          <w:rFonts w:eastAsia="Times New Roman" w:cstheme="minorHAnsi"/>
          <w:b/>
          <w:bCs/>
          <w:kern w:val="0"/>
          <w:sz w:val="28"/>
          <w:szCs w:val="28"/>
          <w:rtl/>
          <w14:ligatures w14:val="none"/>
        </w:rPr>
        <w:t>أمثلة على التحليل الإحصائي</w:t>
      </w:r>
      <w:bookmarkEnd w:id="19"/>
    </w:p>
    <w:p w14:paraId="7D73BF0C" w14:textId="77777777" w:rsidR="007A4BAF" w:rsidRPr="00CD7891" w:rsidRDefault="007A4BAF" w:rsidP="007A4BAF">
      <w:pPr>
        <w:spacing w:before="100" w:beforeAutospacing="1" w:after="100" w:afterAutospacing="1" w:line="240" w:lineRule="auto"/>
        <w:ind w:left="720"/>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مثال 1: تحليل التباين</w:t>
      </w:r>
      <w:r w:rsidRPr="00CD7891">
        <w:rPr>
          <w:rFonts w:eastAsia="Times New Roman" w:cstheme="minorHAnsi"/>
          <w:b/>
          <w:bCs/>
          <w:kern w:val="0"/>
          <w:sz w:val="28"/>
          <w:szCs w:val="28"/>
          <w14:ligatures w14:val="none"/>
        </w:rPr>
        <w:t xml:space="preserve"> (ANOVA)</w:t>
      </w:r>
    </w:p>
    <w:p w14:paraId="5C7526B8" w14:textId="77777777" w:rsidR="007A4BAF" w:rsidRPr="00CD7891" w:rsidRDefault="007A4BAF" w:rsidP="007A4BAF">
      <w:pPr>
        <w:numPr>
          <w:ilvl w:val="0"/>
          <w:numId w:val="78"/>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الفرضية</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هناك فرق معنوي بين مستوى استخدام الأدوات الرقمية في القطاعات الحكومية والخاصة</w:t>
      </w:r>
      <w:r w:rsidRPr="00CD7891">
        <w:rPr>
          <w:rFonts w:eastAsia="Times New Roman" w:cstheme="minorHAnsi"/>
          <w:kern w:val="0"/>
          <w:sz w:val="28"/>
          <w:szCs w:val="28"/>
          <w14:ligatures w14:val="none"/>
        </w:rPr>
        <w:t>.</w:t>
      </w:r>
    </w:p>
    <w:p w14:paraId="155B4853" w14:textId="77777777" w:rsidR="007A4BAF" w:rsidRPr="00CD7891" w:rsidRDefault="007A4BAF" w:rsidP="007A4BAF">
      <w:pPr>
        <w:numPr>
          <w:ilvl w:val="0"/>
          <w:numId w:val="78"/>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النتائج</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قيمة</w:t>
      </w:r>
      <w:r w:rsidRPr="00CD7891">
        <w:rPr>
          <w:rFonts w:eastAsia="Times New Roman" w:cstheme="minorHAnsi"/>
          <w:kern w:val="0"/>
          <w:sz w:val="28"/>
          <w:szCs w:val="28"/>
          <w14:ligatures w14:val="none"/>
        </w:rPr>
        <w:t xml:space="preserve"> p </w:t>
      </w:r>
      <w:r w:rsidRPr="00CD7891">
        <w:rPr>
          <w:rFonts w:eastAsia="Times New Roman" w:cstheme="minorHAnsi"/>
          <w:kern w:val="0"/>
          <w:sz w:val="28"/>
          <w:szCs w:val="28"/>
          <w:rtl/>
          <w14:ligatures w14:val="none"/>
        </w:rPr>
        <w:t>أقل من 0.05 مما يشير إلى وجود فرق معنوي بين القطاعين</w:t>
      </w:r>
      <w:r w:rsidRPr="00CD7891">
        <w:rPr>
          <w:rFonts w:eastAsia="Times New Roman" w:cstheme="minorHAnsi"/>
          <w:kern w:val="0"/>
          <w:sz w:val="28"/>
          <w:szCs w:val="28"/>
          <w14:ligatures w14:val="none"/>
        </w:rPr>
        <w:t>.</w:t>
      </w:r>
    </w:p>
    <w:p w14:paraId="69F245B5" w14:textId="77777777" w:rsidR="007A4BAF" w:rsidRPr="00CD7891" w:rsidRDefault="007A4BAF" w:rsidP="007A4BAF">
      <w:pPr>
        <w:spacing w:before="100" w:beforeAutospacing="1" w:after="100" w:afterAutospacing="1" w:line="240" w:lineRule="auto"/>
        <w:ind w:left="720"/>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مثال 2: التحليل الوصفي</w:t>
      </w:r>
    </w:p>
    <w:p w14:paraId="0E691B61" w14:textId="77777777" w:rsidR="007A4BAF" w:rsidRPr="00CD7891" w:rsidRDefault="007A4BAF" w:rsidP="007A4BAF">
      <w:pPr>
        <w:numPr>
          <w:ilvl w:val="0"/>
          <w:numId w:val="79"/>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البيانات</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نسبة استخدام الأدوات الرقمية</w:t>
      </w:r>
      <w:r w:rsidRPr="00CD7891">
        <w:rPr>
          <w:rFonts w:eastAsia="Times New Roman" w:cstheme="minorHAnsi"/>
          <w:kern w:val="0"/>
          <w:sz w:val="28"/>
          <w:szCs w:val="28"/>
          <w14:ligatures w14:val="none"/>
        </w:rPr>
        <w:t>.</w:t>
      </w:r>
    </w:p>
    <w:p w14:paraId="714C1DEB" w14:textId="77777777" w:rsidR="007A4BAF" w:rsidRPr="00CD7891" w:rsidRDefault="007A4BAF" w:rsidP="007A4BAF">
      <w:pPr>
        <w:numPr>
          <w:ilvl w:val="0"/>
          <w:numId w:val="79"/>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النتائج</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أظهر التحليل الوصفي أن 60% من المشاركين في القطاع الخاص يستخدمون الأدوات الرقمية بفعالية مقارنة بـ 40% في القطاع الحكومي</w:t>
      </w:r>
      <w:r w:rsidRPr="00CD7891">
        <w:rPr>
          <w:rFonts w:eastAsia="Times New Roman" w:cstheme="minorHAnsi"/>
          <w:kern w:val="0"/>
          <w:sz w:val="28"/>
          <w:szCs w:val="28"/>
          <w14:ligatures w14:val="none"/>
        </w:rPr>
        <w:t>.</w:t>
      </w:r>
    </w:p>
    <w:p w14:paraId="1024BDBB" w14:textId="77777777" w:rsidR="007A4BAF" w:rsidRPr="00CD7891" w:rsidRDefault="007A4BAF" w:rsidP="007A4BAF">
      <w:pPr>
        <w:spacing w:before="100" w:beforeAutospacing="1" w:after="100" w:afterAutospacing="1" w:line="240" w:lineRule="auto"/>
        <w:ind w:left="720"/>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مثال 3: التحليل النوعي</w:t>
      </w:r>
    </w:p>
    <w:p w14:paraId="6C8F5E10" w14:textId="77777777" w:rsidR="007A4BAF" w:rsidRPr="00CD7891" w:rsidRDefault="007A4BAF" w:rsidP="007A4BAF">
      <w:pPr>
        <w:numPr>
          <w:ilvl w:val="0"/>
          <w:numId w:val="80"/>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t>البيانات</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مقابلات حول إدارة الأزمات الإعلامية</w:t>
      </w:r>
      <w:r w:rsidRPr="00CD7891">
        <w:rPr>
          <w:rFonts w:eastAsia="Times New Roman" w:cstheme="minorHAnsi"/>
          <w:kern w:val="0"/>
          <w:sz w:val="28"/>
          <w:szCs w:val="28"/>
          <w14:ligatures w14:val="none"/>
        </w:rPr>
        <w:t>.</w:t>
      </w:r>
    </w:p>
    <w:p w14:paraId="53186F51" w14:textId="77777777" w:rsidR="007A4BAF" w:rsidRPr="00CD7891" w:rsidRDefault="007A4BAF" w:rsidP="007A4BAF">
      <w:pPr>
        <w:numPr>
          <w:ilvl w:val="0"/>
          <w:numId w:val="80"/>
        </w:numPr>
        <w:spacing w:before="100" w:beforeAutospacing="1" w:after="100" w:afterAutospacing="1" w:line="240" w:lineRule="auto"/>
        <w:rPr>
          <w:rFonts w:eastAsia="Times New Roman" w:cstheme="minorHAnsi"/>
          <w:kern w:val="0"/>
          <w:sz w:val="28"/>
          <w:szCs w:val="28"/>
          <w14:ligatures w14:val="none"/>
        </w:rPr>
      </w:pPr>
      <w:r w:rsidRPr="00CD7891">
        <w:rPr>
          <w:rFonts w:eastAsia="Times New Roman" w:cstheme="minorHAnsi"/>
          <w:b/>
          <w:bCs/>
          <w:kern w:val="0"/>
          <w:sz w:val="28"/>
          <w:szCs w:val="28"/>
          <w:rtl/>
          <w14:ligatures w14:val="none"/>
        </w:rPr>
        <w:lastRenderedPageBreak/>
        <w:t>النتائج</w:t>
      </w:r>
      <w:r w:rsidRPr="00CD7891">
        <w:rPr>
          <w:rFonts w:eastAsia="Times New Roman" w:cstheme="minorHAnsi"/>
          <w:b/>
          <w:bCs/>
          <w:kern w:val="0"/>
          <w:sz w:val="28"/>
          <w:szCs w:val="28"/>
          <w14:ligatures w14:val="none"/>
        </w:rPr>
        <w:t>:</w:t>
      </w:r>
      <w:r w:rsidRPr="00CD7891">
        <w:rPr>
          <w:rFonts w:eastAsia="Times New Roman" w:cstheme="minorHAnsi"/>
          <w:kern w:val="0"/>
          <w:sz w:val="28"/>
          <w:szCs w:val="28"/>
          <w14:ligatures w14:val="none"/>
        </w:rPr>
        <w:t xml:space="preserve"> </w:t>
      </w:r>
      <w:r w:rsidRPr="00CD7891">
        <w:rPr>
          <w:rFonts w:eastAsia="Times New Roman" w:cstheme="minorHAnsi"/>
          <w:kern w:val="0"/>
          <w:sz w:val="28"/>
          <w:szCs w:val="28"/>
          <w:rtl/>
          <w14:ligatures w14:val="none"/>
        </w:rPr>
        <w:t>أظهرت التحليلات النوعية أن هناك حاجة لتحسين الاستراتيجيات الحالية وإضافة استراتيجيات استباقية لإدارة الأزمات</w:t>
      </w:r>
      <w:r w:rsidRPr="00CD7891">
        <w:rPr>
          <w:rFonts w:eastAsia="Times New Roman" w:cstheme="minorHAnsi"/>
          <w:kern w:val="0"/>
          <w:sz w:val="28"/>
          <w:szCs w:val="28"/>
          <w14:ligatures w14:val="none"/>
        </w:rPr>
        <w:t>.</w:t>
      </w:r>
    </w:p>
    <w:p w14:paraId="6B7358A8" w14:textId="77777777" w:rsidR="007A4BAF" w:rsidRPr="001E60EB" w:rsidRDefault="007A4BAF" w:rsidP="007A4BAF">
      <w:pPr>
        <w:spacing w:before="100" w:beforeAutospacing="1" w:after="100" w:afterAutospacing="1" w:line="240" w:lineRule="auto"/>
        <w:ind w:left="720"/>
        <w:rPr>
          <w:rFonts w:eastAsia="Times New Roman" w:cstheme="minorHAnsi"/>
          <w:kern w:val="0"/>
          <w:sz w:val="28"/>
          <w:szCs w:val="28"/>
          <w14:ligatures w14:val="none"/>
        </w:rPr>
      </w:pPr>
    </w:p>
    <w:p w14:paraId="431D03E4" w14:textId="77777777" w:rsidR="007A4BAF" w:rsidRPr="007434D6" w:rsidRDefault="007A4BAF" w:rsidP="007A4BAF">
      <w:pPr>
        <w:rPr>
          <w:rFonts w:cstheme="minorHAnsi"/>
          <w:sz w:val="28"/>
          <w:szCs w:val="28"/>
          <w:u w:val="single"/>
          <w:rtl/>
        </w:rPr>
      </w:pPr>
    </w:p>
    <w:p w14:paraId="4B2B1A2B" w14:textId="77777777" w:rsidR="007A4BAF" w:rsidRPr="007434D6" w:rsidRDefault="007A4BAF" w:rsidP="007A4BAF">
      <w:pPr>
        <w:rPr>
          <w:rFonts w:cstheme="minorHAnsi"/>
          <w:sz w:val="28"/>
          <w:szCs w:val="28"/>
          <w:u w:val="single"/>
          <w:rtl/>
        </w:rPr>
      </w:pPr>
    </w:p>
    <w:p w14:paraId="4F97C361" w14:textId="77777777" w:rsidR="007A4BAF" w:rsidRPr="007434D6" w:rsidRDefault="007A4BAF" w:rsidP="007A4BAF">
      <w:pPr>
        <w:rPr>
          <w:rFonts w:cstheme="minorHAnsi"/>
          <w:sz w:val="28"/>
          <w:szCs w:val="28"/>
          <w:u w:val="single"/>
          <w:rtl/>
        </w:rPr>
      </w:pPr>
    </w:p>
    <w:p w14:paraId="0C2F3F53" w14:textId="77777777" w:rsidR="007A4BAF" w:rsidRPr="007434D6" w:rsidRDefault="007A4BAF" w:rsidP="007A4BAF">
      <w:pPr>
        <w:rPr>
          <w:rFonts w:cstheme="minorHAnsi"/>
          <w:sz w:val="28"/>
          <w:szCs w:val="28"/>
          <w:u w:val="single"/>
          <w:rtl/>
        </w:rPr>
      </w:pPr>
    </w:p>
    <w:p w14:paraId="0B9D19E3" w14:textId="77777777" w:rsidR="007A4BAF" w:rsidRPr="007434D6" w:rsidRDefault="007A4BAF" w:rsidP="007A4BAF">
      <w:pPr>
        <w:rPr>
          <w:rFonts w:cstheme="minorHAnsi"/>
          <w:sz w:val="28"/>
          <w:szCs w:val="28"/>
          <w:u w:val="single"/>
          <w:rtl/>
        </w:rPr>
      </w:pPr>
    </w:p>
    <w:p w14:paraId="24F6DEED" w14:textId="77777777" w:rsidR="007A4BAF" w:rsidRPr="007434D6" w:rsidRDefault="007A4BAF" w:rsidP="007A4BAF">
      <w:pPr>
        <w:rPr>
          <w:rFonts w:cstheme="minorHAnsi"/>
          <w:sz w:val="28"/>
          <w:szCs w:val="28"/>
          <w:u w:val="single"/>
          <w:rtl/>
        </w:rPr>
      </w:pPr>
    </w:p>
    <w:p w14:paraId="2DD2EC30" w14:textId="77777777" w:rsidR="007A4BAF" w:rsidRPr="007434D6" w:rsidRDefault="007A4BAF" w:rsidP="007A4BAF">
      <w:pPr>
        <w:rPr>
          <w:rFonts w:cstheme="minorHAnsi"/>
          <w:sz w:val="28"/>
          <w:szCs w:val="28"/>
          <w:u w:val="single"/>
          <w:rtl/>
        </w:rPr>
      </w:pPr>
    </w:p>
    <w:p w14:paraId="0FBBA8DC" w14:textId="77777777" w:rsidR="007A4BAF" w:rsidRPr="007434D6" w:rsidRDefault="007A4BAF" w:rsidP="007A4BAF">
      <w:pPr>
        <w:rPr>
          <w:rFonts w:cstheme="minorHAnsi"/>
          <w:sz w:val="28"/>
          <w:szCs w:val="28"/>
          <w:u w:val="single"/>
          <w:rtl/>
        </w:rPr>
      </w:pPr>
    </w:p>
    <w:p w14:paraId="2D49B4F9" w14:textId="77777777" w:rsidR="007A4BAF" w:rsidRPr="007434D6" w:rsidRDefault="007A4BAF" w:rsidP="007A4BAF">
      <w:pPr>
        <w:rPr>
          <w:rFonts w:cstheme="minorHAnsi"/>
          <w:sz w:val="28"/>
          <w:szCs w:val="28"/>
          <w:u w:val="single"/>
          <w:rtl/>
        </w:rPr>
      </w:pPr>
    </w:p>
    <w:p w14:paraId="7FB07F02" w14:textId="77777777" w:rsidR="007A4BAF" w:rsidRPr="007434D6" w:rsidRDefault="007A4BAF" w:rsidP="007A4BAF">
      <w:pPr>
        <w:rPr>
          <w:rFonts w:cstheme="minorHAnsi"/>
          <w:sz w:val="28"/>
          <w:szCs w:val="28"/>
          <w:u w:val="single"/>
          <w:rtl/>
        </w:rPr>
      </w:pPr>
    </w:p>
    <w:p w14:paraId="310565AA" w14:textId="77777777" w:rsidR="007A4BAF" w:rsidRPr="007434D6" w:rsidRDefault="007A4BAF" w:rsidP="007A4BAF">
      <w:pPr>
        <w:rPr>
          <w:rFonts w:cstheme="minorHAnsi"/>
          <w:sz w:val="28"/>
          <w:szCs w:val="28"/>
          <w:u w:val="single"/>
          <w:rtl/>
        </w:rPr>
      </w:pPr>
    </w:p>
    <w:p w14:paraId="371A0100" w14:textId="77777777" w:rsidR="007A4BAF" w:rsidRPr="007434D6" w:rsidRDefault="007A4BAF" w:rsidP="007A4BAF">
      <w:pPr>
        <w:rPr>
          <w:rFonts w:cstheme="minorHAnsi"/>
          <w:sz w:val="28"/>
          <w:szCs w:val="28"/>
          <w:u w:val="single"/>
          <w:rtl/>
        </w:rPr>
      </w:pPr>
    </w:p>
    <w:p w14:paraId="7BA53975" w14:textId="77777777" w:rsidR="007A4BAF" w:rsidRPr="007434D6" w:rsidRDefault="007A4BAF" w:rsidP="007A4BAF">
      <w:pPr>
        <w:rPr>
          <w:rFonts w:cstheme="minorHAnsi"/>
          <w:sz w:val="28"/>
          <w:szCs w:val="28"/>
          <w:u w:val="single"/>
          <w:rtl/>
        </w:rPr>
      </w:pPr>
    </w:p>
    <w:p w14:paraId="0C9A4341" w14:textId="77777777" w:rsidR="007A4BAF" w:rsidRDefault="007A4BAF" w:rsidP="007A4BAF">
      <w:pPr>
        <w:rPr>
          <w:rFonts w:cstheme="minorHAnsi"/>
          <w:sz w:val="28"/>
          <w:szCs w:val="28"/>
          <w:u w:val="single"/>
        </w:rPr>
      </w:pPr>
    </w:p>
    <w:p w14:paraId="1512D0EF" w14:textId="77777777" w:rsidR="007A4BAF" w:rsidRDefault="007A4BAF" w:rsidP="007A4BAF">
      <w:pPr>
        <w:rPr>
          <w:rFonts w:cstheme="minorHAnsi"/>
          <w:sz w:val="28"/>
          <w:szCs w:val="28"/>
          <w:u w:val="single"/>
        </w:rPr>
      </w:pPr>
    </w:p>
    <w:p w14:paraId="0DE61CC5" w14:textId="77777777" w:rsidR="007A4BAF" w:rsidRDefault="007A4BAF" w:rsidP="007A4BAF">
      <w:pPr>
        <w:rPr>
          <w:rFonts w:cstheme="minorHAnsi"/>
          <w:sz w:val="28"/>
          <w:szCs w:val="28"/>
          <w:u w:val="single"/>
        </w:rPr>
      </w:pPr>
    </w:p>
    <w:p w14:paraId="4FEA7108" w14:textId="77777777" w:rsidR="007A4BAF" w:rsidRDefault="007A4BAF" w:rsidP="007A4BAF">
      <w:pPr>
        <w:rPr>
          <w:rFonts w:cstheme="minorHAnsi"/>
          <w:sz w:val="28"/>
          <w:szCs w:val="28"/>
          <w:u w:val="single"/>
        </w:rPr>
      </w:pPr>
    </w:p>
    <w:p w14:paraId="6FFF13F9" w14:textId="77777777" w:rsidR="007A4BAF" w:rsidRDefault="007A4BAF" w:rsidP="007A4BAF">
      <w:pPr>
        <w:rPr>
          <w:rFonts w:cstheme="minorHAnsi"/>
          <w:sz w:val="28"/>
          <w:szCs w:val="28"/>
          <w:u w:val="single"/>
        </w:rPr>
      </w:pPr>
    </w:p>
    <w:p w14:paraId="27AE3005" w14:textId="77777777" w:rsidR="007A4BAF" w:rsidRDefault="007A4BAF" w:rsidP="007A4BAF">
      <w:pPr>
        <w:rPr>
          <w:rFonts w:cstheme="minorHAnsi"/>
          <w:sz w:val="28"/>
          <w:szCs w:val="28"/>
          <w:u w:val="single"/>
        </w:rPr>
      </w:pPr>
    </w:p>
    <w:p w14:paraId="6074ED55" w14:textId="77777777" w:rsidR="007A4BAF" w:rsidRDefault="007A4BAF" w:rsidP="007A4BAF">
      <w:pPr>
        <w:rPr>
          <w:rFonts w:cstheme="minorHAnsi"/>
          <w:sz w:val="28"/>
          <w:szCs w:val="28"/>
          <w:u w:val="single"/>
        </w:rPr>
      </w:pPr>
    </w:p>
    <w:p w14:paraId="00C1B498" w14:textId="77777777" w:rsidR="007A4BAF" w:rsidRDefault="007A4BAF" w:rsidP="007A4BAF">
      <w:pPr>
        <w:rPr>
          <w:rFonts w:cstheme="minorHAnsi"/>
          <w:sz w:val="28"/>
          <w:szCs w:val="28"/>
          <w:u w:val="single"/>
        </w:rPr>
      </w:pPr>
    </w:p>
    <w:p w14:paraId="2239CF1D" w14:textId="77777777" w:rsidR="007A4BAF" w:rsidRDefault="007A4BAF" w:rsidP="007A4BAF">
      <w:pPr>
        <w:rPr>
          <w:rFonts w:cstheme="minorHAnsi"/>
          <w:sz w:val="28"/>
          <w:szCs w:val="28"/>
          <w:u w:val="single"/>
        </w:rPr>
      </w:pPr>
    </w:p>
    <w:p w14:paraId="1ECB3F3D" w14:textId="77777777" w:rsidR="007A4BAF" w:rsidRDefault="007A4BAF" w:rsidP="007A4BAF">
      <w:pPr>
        <w:rPr>
          <w:rFonts w:cstheme="minorHAnsi"/>
          <w:sz w:val="28"/>
          <w:szCs w:val="28"/>
          <w:u w:val="single"/>
        </w:rPr>
      </w:pPr>
    </w:p>
    <w:p w14:paraId="7645D2DF" w14:textId="77777777" w:rsidR="007A4BAF" w:rsidRDefault="007A4BAF" w:rsidP="007A4BAF">
      <w:pPr>
        <w:rPr>
          <w:rFonts w:cstheme="minorHAnsi"/>
          <w:sz w:val="28"/>
          <w:szCs w:val="28"/>
          <w:u w:val="single"/>
        </w:rPr>
      </w:pPr>
    </w:p>
    <w:p w14:paraId="6FB7B70C" w14:textId="77777777" w:rsidR="007A4BAF" w:rsidRDefault="007A4BAF" w:rsidP="007A4BAF">
      <w:pPr>
        <w:rPr>
          <w:rFonts w:cstheme="minorHAnsi"/>
          <w:sz w:val="28"/>
          <w:szCs w:val="28"/>
          <w:u w:val="single"/>
        </w:rPr>
      </w:pPr>
    </w:p>
    <w:p w14:paraId="75F63D85" w14:textId="77777777" w:rsidR="007A4BAF" w:rsidRDefault="007A4BAF" w:rsidP="007A4BAF">
      <w:pPr>
        <w:rPr>
          <w:rFonts w:cstheme="minorHAnsi"/>
          <w:sz w:val="28"/>
          <w:szCs w:val="28"/>
          <w:u w:val="single"/>
        </w:rPr>
      </w:pPr>
    </w:p>
    <w:p w14:paraId="02A30265" w14:textId="77777777" w:rsidR="007A4BAF" w:rsidRDefault="007A4BAF" w:rsidP="007A4BAF">
      <w:pPr>
        <w:rPr>
          <w:rFonts w:cstheme="minorHAnsi"/>
          <w:sz w:val="28"/>
          <w:szCs w:val="28"/>
          <w:u w:val="single"/>
        </w:rPr>
      </w:pPr>
    </w:p>
    <w:p w14:paraId="429F7F89" w14:textId="77777777" w:rsidR="007A4BAF" w:rsidRPr="007434D6" w:rsidRDefault="007A4BAF" w:rsidP="007A4BAF">
      <w:pPr>
        <w:jc w:val="center"/>
        <w:rPr>
          <w:rFonts w:cstheme="minorHAnsi"/>
          <w:sz w:val="52"/>
          <w:szCs w:val="52"/>
          <w:rtl/>
        </w:rPr>
      </w:pPr>
    </w:p>
    <w:p w14:paraId="7BEC7001" w14:textId="77777777" w:rsidR="007A4BAF" w:rsidRPr="007434D6" w:rsidRDefault="007A4BAF" w:rsidP="007A4BAF">
      <w:pPr>
        <w:jc w:val="center"/>
        <w:outlineLvl w:val="0"/>
        <w:rPr>
          <w:rFonts w:cstheme="minorHAnsi"/>
          <w:sz w:val="52"/>
          <w:szCs w:val="52"/>
          <w:rtl/>
        </w:rPr>
      </w:pPr>
      <w:bookmarkStart w:id="20" w:name="_Toc181622992"/>
      <w:r w:rsidRPr="007434D6">
        <w:rPr>
          <w:rFonts w:cstheme="minorHAnsi"/>
          <w:sz w:val="52"/>
          <w:szCs w:val="52"/>
          <w:rtl/>
        </w:rPr>
        <w:t>الفصل الثاني</w:t>
      </w:r>
      <w:bookmarkEnd w:id="20"/>
    </w:p>
    <w:p w14:paraId="3891C0E9" w14:textId="77777777" w:rsidR="007A4BAF" w:rsidRPr="007434D6" w:rsidRDefault="007A4BAF" w:rsidP="007A4BAF">
      <w:pPr>
        <w:jc w:val="center"/>
        <w:outlineLvl w:val="0"/>
        <w:rPr>
          <w:rFonts w:cstheme="minorHAnsi"/>
          <w:sz w:val="52"/>
          <w:szCs w:val="52"/>
          <w:rtl/>
        </w:rPr>
      </w:pPr>
      <w:bookmarkStart w:id="21" w:name="_Toc181622993"/>
      <w:r w:rsidRPr="007434D6">
        <w:rPr>
          <w:rFonts w:cstheme="minorHAnsi"/>
          <w:sz w:val="52"/>
          <w:szCs w:val="52"/>
          <w:rtl/>
        </w:rPr>
        <w:t>الدراسات السابقة</w:t>
      </w:r>
      <w:bookmarkEnd w:id="21"/>
    </w:p>
    <w:p w14:paraId="4AA28FDF" w14:textId="77777777" w:rsidR="007A4BAF" w:rsidRPr="007434D6" w:rsidRDefault="007A4BAF" w:rsidP="007A4BAF">
      <w:pPr>
        <w:rPr>
          <w:rFonts w:cstheme="minorHAnsi"/>
          <w:sz w:val="28"/>
          <w:szCs w:val="28"/>
          <w:u w:val="single"/>
          <w:rtl/>
        </w:rPr>
      </w:pPr>
    </w:p>
    <w:p w14:paraId="5976470F" w14:textId="77777777" w:rsidR="007A4BAF" w:rsidRPr="007434D6" w:rsidRDefault="007A4BAF" w:rsidP="007A4BAF">
      <w:pPr>
        <w:rPr>
          <w:rFonts w:cstheme="minorHAnsi"/>
          <w:sz w:val="28"/>
          <w:szCs w:val="28"/>
          <w:u w:val="single"/>
          <w:rtl/>
        </w:rPr>
      </w:pPr>
    </w:p>
    <w:p w14:paraId="2990FD9E" w14:textId="77777777" w:rsidR="007A4BAF" w:rsidRPr="007434D6" w:rsidRDefault="007A4BAF" w:rsidP="007A4BAF">
      <w:pPr>
        <w:rPr>
          <w:rFonts w:cstheme="minorHAnsi"/>
          <w:sz w:val="28"/>
          <w:szCs w:val="28"/>
          <w:u w:val="single"/>
          <w:rtl/>
        </w:rPr>
      </w:pPr>
    </w:p>
    <w:p w14:paraId="3A5E50D8" w14:textId="77777777" w:rsidR="007A4BAF" w:rsidRPr="007434D6" w:rsidRDefault="007A4BAF" w:rsidP="007A4BAF">
      <w:pPr>
        <w:rPr>
          <w:rFonts w:cstheme="minorHAnsi"/>
          <w:sz w:val="28"/>
          <w:szCs w:val="28"/>
          <w:u w:val="single"/>
          <w:rtl/>
        </w:rPr>
      </w:pPr>
    </w:p>
    <w:p w14:paraId="4F503C05" w14:textId="77777777" w:rsidR="007A4BAF" w:rsidRPr="007434D6" w:rsidRDefault="007A4BAF" w:rsidP="007A4BAF">
      <w:pPr>
        <w:rPr>
          <w:rFonts w:cstheme="minorHAnsi"/>
          <w:sz w:val="28"/>
          <w:szCs w:val="28"/>
          <w:u w:val="single"/>
          <w:rtl/>
        </w:rPr>
      </w:pPr>
    </w:p>
    <w:p w14:paraId="541B6594" w14:textId="77777777" w:rsidR="007A4BAF" w:rsidRPr="007434D6" w:rsidRDefault="007A4BAF" w:rsidP="007A4BAF">
      <w:pPr>
        <w:rPr>
          <w:rFonts w:cstheme="minorHAnsi"/>
          <w:sz w:val="28"/>
          <w:szCs w:val="28"/>
          <w:u w:val="single"/>
          <w:rtl/>
        </w:rPr>
      </w:pPr>
    </w:p>
    <w:p w14:paraId="3A14CFD5" w14:textId="77777777" w:rsidR="007A4BAF" w:rsidRPr="007434D6" w:rsidRDefault="007A4BAF" w:rsidP="007A4BAF">
      <w:pPr>
        <w:rPr>
          <w:rFonts w:cstheme="minorHAnsi"/>
          <w:sz w:val="28"/>
          <w:szCs w:val="28"/>
          <w:u w:val="single"/>
          <w:rtl/>
        </w:rPr>
      </w:pPr>
    </w:p>
    <w:p w14:paraId="4B75FBE4" w14:textId="77777777" w:rsidR="007A4BAF" w:rsidRPr="007434D6" w:rsidRDefault="007A4BAF" w:rsidP="007A4BAF">
      <w:pPr>
        <w:rPr>
          <w:rFonts w:cstheme="minorHAnsi"/>
          <w:sz w:val="28"/>
          <w:szCs w:val="28"/>
          <w:u w:val="single"/>
          <w:rtl/>
        </w:rPr>
      </w:pPr>
    </w:p>
    <w:p w14:paraId="084D27AF" w14:textId="77777777" w:rsidR="007A4BAF" w:rsidRPr="007434D6" w:rsidRDefault="007A4BAF" w:rsidP="007A4BAF">
      <w:pPr>
        <w:rPr>
          <w:rFonts w:cstheme="minorHAnsi"/>
          <w:sz w:val="28"/>
          <w:szCs w:val="28"/>
          <w:u w:val="single"/>
          <w:rtl/>
        </w:rPr>
      </w:pPr>
    </w:p>
    <w:p w14:paraId="12F80D7D" w14:textId="77777777" w:rsidR="007A4BAF" w:rsidRPr="007434D6" w:rsidRDefault="007A4BAF" w:rsidP="007A4BAF">
      <w:pPr>
        <w:rPr>
          <w:rFonts w:cstheme="minorHAnsi"/>
          <w:sz w:val="28"/>
          <w:szCs w:val="28"/>
          <w:u w:val="single"/>
          <w:rtl/>
        </w:rPr>
      </w:pPr>
    </w:p>
    <w:p w14:paraId="512A2EA1" w14:textId="77777777" w:rsidR="007A4BAF" w:rsidRPr="007434D6" w:rsidRDefault="007A4BAF" w:rsidP="007A4BAF">
      <w:pPr>
        <w:rPr>
          <w:rFonts w:cstheme="minorHAnsi"/>
          <w:sz w:val="28"/>
          <w:szCs w:val="28"/>
          <w:u w:val="single"/>
          <w:rtl/>
        </w:rPr>
      </w:pPr>
    </w:p>
    <w:p w14:paraId="5A4BB57F" w14:textId="77777777" w:rsidR="007A4BAF" w:rsidRPr="007434D6" w:rsidRDefault="007A4BAF" w:rsidP="007A4BAF">
      <w:pPr>
        <w:rPr>
          <w:rFonts w:cstheme="minorHAnsi"/>
          <w:sz w:val="28"/>
          <w:szCs w:val="28"/>
          <w:u w:val="single"/>
          <w:rtl/>
        </w:rPr>
      </w:pPr>
    </w:p>
    <w:p w14:paraId="257EAF44" w14:textId="77777777" w:rsidR="007A4BAF" w:rsidRDefault="007A4BAF" w:rsidP="007A4BAF">
      <w:pPr>
        <w:rPr>
          <w:rFonts w:cstheme="minorHAnsi"/>
          <w:sz w:val="28"/>
          <w:szCs w:val="28"/>
          <w:u w:val="single"/>
        </w:rPr>
      </w:pPr>
    </w:p>
    <w:p w14:paraId="08168D49" w14:textId="77777777" w:rsidR="007A4BAF" w:rsidRPr="007434D6" w:rsidRDefault="007A4BAF" w:rsidP="007A4BAF">
      <w:pPr>
        <w:rPr>
          <w:rFonts w:cstheme="minorHAnsi"/>
          <w:sz w:val="28"/>
          <w:szCs w:val="28"/>
          <w:u w:val="single"/>
          <w:rtl/>
        </w:rPr>
      </w:pPr>
    </w:p>
    <w:p w14:paraId="6436EB3B" w14:textId="77777777" w:rsidR="007A4BAF" w:rsidRPr="007434D6" w:rsidRDefault="007A4BAF" w:rsidP="007A4BAF">
      <w:pPr>
        <w:outlineLvl w:val="0"/>
        <w:rPr>
          <w:rFonts w:cstheme="minorHAnsi"/>
          <w:sz w:val="28"/>
          <w:szCs w:val="28"/>
          <w:u w:val="single"/>
          <w:rtl/>
        </w:rPr>
      </w:pPr>
      <w:bookmarkStart w:id="22" w:name="_Toc181622994"/>
      <w:r w:rsidRPr="007434D6">
        <w:rPr>
          <w:rFonts w:cstheme="minorHAnsi"/>
          <w:sz w:val="28"/>
          <w:szCs w:val="28"/>
          <w:u w:val="single"/>
          <w:rtl/>
        </w:rPr>
        <w:lastRenderedPageBreak/>
        <w:t>مقدمة</w:t>
      </w:r>
      <w:bookmarkEnd w:id="22"/>
    </w:p>
    <w:p w14:paraId="29EB1BBD" w14:textId="77777777" w:rsidR="007A4BAF" w:rsidRPr="007434D6" w:rsidRDefault="007A4BAF" w:rsidP="007A4BAF">
      <w:pPr>
        <w:pStyle w:val="NormalWeb"/>
        <w:bidi/>
        <w:rPr>
          <w:rFonts w:asciiTheme="minorHAnsi" w:hAnsiTheme="minorHAnsi" w:cstheme="minorHAnsi"/>
          <w:sz w:val="28"/>
          <w:szCs w:val="28"/>
        </w:rPr>
      </w:pPr>
      <w:r w:rsidRPr="007434D6">
        <w:rPr>
          <w:rFonts w:asciiTheme="minorHAnsi" w:hAnsiTheme="minorHAnsi" w:cstheme="minorHAnsi"/>
          <w:sz w:val="28"/>
          <w:szCs w:val="28"/>
          <w:rtl/>
        </w:rPr>
        <w:t>إن دراسة التحديات والفرص التي تواجه ممارسي العلاقات العامة في المملكة العربية السعودية تعتمد بشكل كبير على تحليل الأدبيات السابقة التي تناولت هذا الموضوع من جوانب مختلفة. تحظى العلاقات العامة بأهمية متزايدة في المملكة نظرًا للتطورات الاقتصادية والاجتماعية والثقافية التي تشهدها البلاد</w:t>
      </w:r>
      <w:r w:rsidRPr="007434D6">
        <w:rPr>
          <w:rFonts w:asciiTheme="minorHAnsi" w:hAnsiTheme="minorHAnsi" w:cstheme="minorHAnsi"/>
          <w:sz w:val="28"/>
          <w:szCs w:val="28"/>
        </w:rPr>
        <w:t>.</w:t>
      </w:r>
    </w:p>
    <w:p w14:paraId="3B93EB51" w14:textId="77777777" w:rsidR="007A4BAF" w:rsidRPr="007434D6" w:rsidRDefault="007A4BAF" w:rsidP="007A4BAF">
      <w:pPr>
        <w:pStyle w:val="NormalWeb"/>
        <w:bidi/>
        <w:rPr>
          <w:rFonts w:asciiTheme="minorHAnsi" w:hAnsiTheme="minorHAnsi" w:cstheme="minorHAnsi"/>
          <w:sz w:val="28"/>
          <w:szCs w:val="28"/>
        </w:rPr>
      </w:pPr>
      <w:r w:rsidRPr="007434D6">
        <w:rPr>
          <w:rFonts w:asciiTheme="minorHAnsi" w:hAnsiTheme="minorHAnsi" w:cstheme="minorHAnsi"/>
          <w:sz w:val="28"/>
          <w:szCs w:val="28"/>
          <w:rtl/>
        </w:rPr>
        <w:t>تشمل الدراسات السابقة أبحاثًا تناولت التطور التاريخي للعلاقات العامة، والتحديات التقنية التي تواجه الممارسين، بالإضافة إلى الفوائد التي يمكن جنيها من استخدام التكنولوجيا الحديثة. وقد تم تسليط الضوء على تأثير الثقافة المحلية والعوامل الاقتصادية في تشكيل ممارسات العلاقات العامة في المملكة</w:t>
      </w:r>
      <w:r w:rsidRPr="007434D6">
        <w:rPr>
          <w:rFonts w:asciiTheme="minorHAnsi" w:hAnsiTheme="minorHAnsi" w:cstheme="minorHAnsi"/>
          <w:sz w:val="28"/>
          <w:szCs w:val="28"/>
        </w:rPr>
        <w:t>.</w:t>
      </w:r>
    </w:p>
    <w:p w14:paraId="34B74B1B" w14:textId="77777777" w:rsidR="007A4BAF" w:rsidRPr="007434D6" w:rsidRDefault="007A4BAF" w:rsidP="007A4BAF">
      <w:pPr>
        <w:pStyle w:val="NormalWeb"/>
        <w:bidi/>
        <w:rPr>
          <w:rFonts w:asciiTheme="minorHAnsi" w:hAnsiTheme="minorHAnsi" w:cstheme="minorHAnsi"/>
          <w:sz w:val="28"/>
          <w:szCs w:val="28"/>
        </w:rPr>
      </w:pPr>
      <w:r w:rsidRPr="007434D6">
        <w:rPr>
          <w:rFonts w:asciiTheme="minorHAnsi" w:hAnsiTheme="minorHAnsi" w:cstheme="minorHAnsi"/>
          <w:sz w:val="28"/>
          <w:szCs w:val="28"/>
          <w:rtl/>
        </w:rPr>
        <w:t>من خلال مراجعة الأدبيات السابقة، سنتمكن من الحصول على فهم أعمق للمواضيع التالية</w:t>
      </w:r>
      <w:r w:rsidRPr="007434D6">
        <w:rPr>
          <w:rFonts w:asciiTheme="minorHAnsi" w:hAnsiTheme="minorHAnsi" w:cstheme="minorHAnsi"/>
          <w:sz w:val="28"/>
          <w:szCs w:val="28"/>
        </w:rPr>
        <w:t>:</w:t>
      </w:r>
    </w:p>
    <w:p w14:paraId="76C92BFD" w14:textId="77777777" w:rsidR="007A4BAF" w:rsidRPr="007434D6" w:rsidRDefault="007A4BAF" w:rsidP="007A4BAF">
      <w:pPr>
        <w:pStyle w:val="NormalWeb"/>
        <w:numPr>
          <w:ilvl w:val="0"/>
          <w:numId w:val="10"/>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التقنية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كيف يؤثر التطور التكنولوجي السريع على ممارسات العلاقات العامة؟</w:t>
      </w:r>
    </w:p>
    <w:p w14:paraId="1EA9794E" w14:textId="77777777" w:rsidR="007A4BAF" w:rsidRPr="007434D6" w:rsidRDefault="007A4BAF" w:rsidP="007A4BAF">
      <w:pPr>
        <w:pStyle w:val="NormalWeb"/>
        <w:numPr>
          <w:ilvl w:val="0"/>
          <w:numId w:val="10"/>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الثقافية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ما هي العوامل الثقافية التي يجب على ممارسي العلاقات العامة أخذها في الاعتبار؟</w:t>
      </w:r>
    </w:p>
    <w:p w14:paraId="669F6A7E" w14:textId="77777777" w:rsidR="007A4BAF" w:rsidRPr="007434D6" w:rsidRDefault="007A4BAF" w:rsidP="007A4BAF">
      <w:pPr>
        <w:pStyle w:val="NormalWeb"/>
        <w:numPr>
          <w:ilvl w:val="0"/>
          <w:numId w:val="10"/>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التحديات الاقتصادية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كيف تؤثر التغيرات الاقتصادية على استراتيجيات العلاقات العامة؟</w:t>
      </w:r>
    </w:p>
    <w:p w14:paraId="0CC556B8" w14:textId="77777777" w:rsidR="007A4BAF" w:rsidRPr="007434D6" w:rsidRDefault="007A4BAF" w:rsidP="007A4BAF">
      <w:pPr>
        <w:pStyle w:val="NormalWeb"/>
        <w:numPr>
          <w:ilvl w:val="0"/>
          <w:numId w:val="10"/>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الفرص التكنولوجية</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كيف يمكن للتكنولوجيا أن تحسن من أداء العلاقات العامة؟</w:t>
      </w:r>
    </w:p>
    <w:p w14:paraId="099C7663" w14:textId="77777777" w:rsidR="007A4BAF" w:rsidRPr="007434D6" w:rsidRDefault="007A4BAF" w:rsidP="007A4BAF">
      <w:pPr>
        <w:pStyle w:val="NormalWeb"/>
        <w:numPr>
          <w:ilvl w:val="0"/>
          <w:numId w:val="10"/>
        </w:numPr>
        <w:bidi/>
        <w:rPr>
          <w:rFonts w:asciiTheme="minorHAnsi" w:hAnsiTheme="minorHAnsi" w:cstheme="minorHAnsi"/>
          <w:sz w:val="28"/>
          <w:szCs w:val="28"/>
        </w:rPr>
      </w:pPr>
      <w:r w:rsidRPr="007434D6">
        <w:rPr>
          <w:rStyle w:val="Strong"/>
          <w:rFonts w:asciiTheme="minorHAnsi" w:eastAsiaTheme="majorEastAsia" w:hAnsiTheme="minorHAnsi" w:cstheme="minorHAnsi"/>
          <w:sz w:val="28"/>
          <w:szCs w:val="28"/>
          <w:rtl/>
        </w:rPr>
        <w:t>إدارة الأزمات</w:t>
      </w:r>
      <w:r w:rsidRPr="007434D6">
        <w:rPr>
          <w:rStyle w:val="Strong"/>
          <w:rFonts w:asciiTheme="minorHAnsi" w:eastAsiaTheme="majorEastAsia" w:hAnsiTheme="minorHAnsi" w:cstheme="minorHAnsi"/>
          <w:sz w:val="28"/>
          <w:szCs w:val="28"/>
        </w:rPr>
        <w:t>:</w:t>
      </w:r>
      <w:r w:rsidRPr="007434D6">
        <w:rPr>
          <w:rFonts w:asciiTheme="minorHAnsi" w:hAnsiTheme="minorHAnsi" w:cstheme="minorHAnsi"/>
          <w:sz w:val="28"/>
          <w:szCs w:val="28"/>
        </w:rPr>
        <w:t xml:space="preserve"> </w:t>
      </w:r>
      <w:r w:rsidRPr="007434D6">
        <w:rPr>
          <w:rFonts w:asciiTheme="minorHAnsi" w:hAnsiTheme="minorHAnsi" w:cstheme="minorHAnsi"/>
          <w:sz w:val="28"/>
          <w:szCs w:val="28"/>
          <w:rtl/>
        </w:rPr>
        <w:t>ما هي الاستراتيجيات الفعالة لإدارة الأزمات في مجال العلاقات العامة؟</w:t>
      </w:r>
    </w:p>
    <w:p w14:paraId="52766784" w14:textId="77777777" w:rsidR="007A4BAF" w:rsidRPr="007434D6" w:rsidRDefault="007A4BAF" w:rsidP="007A4BAF">
      <w:pPr>
        <w:pStyle w:val="NormalWeb"/>
        <w:bidi/>
        <w:rPr>
          <w:rFonts w:asciiTheme="minorHAnsi" w:hAnsiTheme="minorHAnsi" w:cstheme="minorHAnsi"/>
          <w:sz w:val="28"/>
          <w:szCs w:val="28"/>
        </w:rPr>
      </w:pPr>
      <w:r w:rsidRPr="007434D6">
        <w:rPr>
          <w:rFonts w:asciiTheme="minorHAnsi" w:hAnsiTheme="minorHAnsi" w:cstheme="minorHAnsi"/>
          <w:sz w:val="28"/>
          <w:szCs w:val="28"/>
          <w:rtl/>
        </w:rPr>
        <w:t>تعتمد هذه الدراسة على تحليل الدراسات السابقة لاستخلاص الدروس والتوصيات التي يمكن تطبيقها في السياق السعودي، مع التركيز على كيفية التعامل مع التحديات واستغلال الفرص لتحسين أداء العلاقات العامة</w:t>
      </w:r>
      <w:r w:rsidRPr="007434D6">
        <w:rPr>
          <w:rFonts w:asciiTheme="minorHAnsi" w:hAnsiTheme="minorHAnsi" w:cstheme="minorHAnsi"/>
          <w:sz w:val="28"/>
          <w:szCs w:val="28"/>
        </w:rPr>
        <w:t>.</w:t>
      </w:r>
    </w:p>
    <w:p w14:paraId="236E0B98" w14:textId="77777777" w:rsidR="007A4BAF" w:rsidRPr="007434D6" w:rsidRDefault="007A4BAF" w:rsidP="007A4BAF">
      <w:pPr>
        <w:rPr>
          <w:rFonts w:cstheme="minorHAnsi"/>
          <w:sz w:val="28"/>
          <w:szCs w:val="28"/>
          <w:u w:val="single"/>
          <w:rtl/>
        </w:rPr>
      </w:pPr>
    </w:p>
    <w:p w14:paraId="4FBF9B7D" w14:textId="77777777" w:rsidR="007A4BAF" w:rsidRPr="007434D6" w:rsidRDefault="007A4BAF" w:rsidP="007A4BAF">
      <w:pPr>
        <w:rPr>
          <w:rFonts w:cstheme="minorHAnsi"/>
          <w:sz w:val="28"/>
          <w:szCs w:val="28"/>
          <w:u w:val="single"/>
          <w:rtl/>
        </w:rPr>
      </w:pPr>
    </w:p>
    <w:p w14:paraId="04BCD904" w14:textId="77777777" w:rsidR="007A4BAF" w:rsidRPr="007434D6" w:rsidRDefault="007A4BAF" w:rsidP="007A4BAF">
      <w:pPr>
        <w:rPr>
          <w:rFonts w:cstheme="minorHAnsi"/>
          <w:sz w:val="28"/>
          <w:szCs w:val="28"/>
          <w:u w:val="single"/>
          <w:rtl/>
        </w:rPr>
      </w:pPr>
    </w:p>
    <w:p w14:paraId="5BDE1052" w14:textId="77777777" w:rsidR="007A4BAF" w:rsidRPr="007434D6" w:rsidRDefault="007A4BAF" w:rsidP="007A4BAF">
      <w:pPr>
        <w:rPr>
          <w:rFonts w:cstheme="minorHAnsi"/>
          <w:sz w:val="28"/>
          <w:szCs w:val="28"/>
          <w:u w:val="single"/>
          <w:rtl/>
        </w:rPr>
      </w:pPr>
    </w:p>
    <w:p w14:paraId="7124F786" w14:textId="77777777" w:rsidR="007A4BAF" w:rsidRPr="007434D6" w:rsidRDefault="007A4BAF" w:rsidP="007A4BAF">
      <w:pPr>
        <w:rPr>
          <w:rFonts w:cstheme="minorHAnsi"/>
          <w:sz w:val="28"/>
          <w:szCs w:val="28"/>
          <w:u w:val="single"/>
          <w:rtl/>
        </w:rPr>
      </w:pPr>
    </w:p>
    <w:p w14:paraId="3238B270" w14:textId="77777777" w:rsidR="007A4BAF" w:rsidRPr="007434D6" w:rsidRDefault="007A4BAF" w:rsidP="007A4BAF">
      <w:pPr>
        <w:rPr>
          <w:rFonts w:cstheme="minorHAnsi"/>
          <w:sz w:val="28"/>
          <w:szCs w:val="28"/>
          <w:u w:val="single"/>
          <w:rtl/>
        </w:rPr>
      </w:pPr>
    </w:p>
    <w:p w14:paraId="442235C0" w14:textId="77777777" w:rsidR="007A4BAF" w:rsidRPr="007434D6" w:rsidRDefault="007A4BAF" w:rsidP="007A4BAF">
      <w:pPr>
        <w:rPr>
          <w:rFonts w:cstheme="minorHAnsi"/>
          <w:sz w:val="28"/>
          <w:szCs w:val="28"/>
          <w:u w:val="single"/>
          <w:rtl/>
        </w:rPr>
      </w:pPr>
    </w:p>
    <w:p w14:paraId="6F74D007" w14:textId="77777777" w:rsidR="007A4BAF" w:rsidRPr="007434D6" w:rsidRDefault="007A4BAF" w:rsidP="007A4BAF">
      <w:pPr>
        <w:rPr>
          <w:rFonts w:cstheme="minorHAnsi"/>
          <w:sz w:val="28"/>
          <w:szCs w:val="28"/>
          <w:u w:val="single"/>
          <w:rtl/>
        </w:rPr>
      </w:pPr>
    </w:p>
    <w:p w14:paraId="6F5D8F1B" w14:textId="77777777" w:rsidR="007A4BAF" w:rsidRDefault="007A4BAF" w:rsidP="007A4BAF">
      <w:pPr>
        <w:rPr>
          <w:rFonts w:cstheme="minorHAnsi"/>
          <w:sz w:val="28"/>
          <w:szCs w:val="28"/>
          <w:u w:val="single"/>
          <w:rtl/>
        </w:rPr>
      </w:pPr>
    </w:p>
    <w:p w14:paraId="40C26CA9" w14:textId="77777777" w:rsidR="0079522F" w:rsidRPr="007434D6" w:rsidRDefault="0079522F" w:rsidP="007A4BAF">
      <w:pPr>
        <w:rPr>
          <w:rFonts w:cstheme="minorHAnsi"/>
          <w:sz w:val="28"/>
          <w:szCs w:val="28"/>
          <w:u w:val="single"/>
          <w:rtl/>
        </w:rPr>
      </w:pPr>
    </w:p>
    <w:p w14:paraId="7347F4AB" w14:textId="77777777" w:rsidR="007A4BAF" w:rsidRPr="007434D6" w:rsidRDefault="007A4BAF" w:rsidP="007A4BAF">
      <w:pPr>
        <w:rPr>
          <w:rFonts w:cstheme="minorHAnsi"/>
          <w:sz w:val="28"/>
          <w:szCs w:val="28"/>
          <w:u w:val="single"/>
          <w:rtl/>
        </w:rPr>
      </w:pPr>
    </w:p>
    <w:p w14:paraId="2A8239AF" w14:textId="77777777" w:rsidR="007A4BAF" w:rsidRPr="007434D6" w:rsidRDefault="007A4BAF" w:rsidP="007A4BAF">
      <w:pPr>
        <w:rPr>
          <w:rFonts w:cstheme="minorHAnsi"/>
          <w:sz w:val="28"/>
          <w:szCs w:val="28"/>
          <w:u w:val="single"/>
          <w:rtl/>
        </w:rPr>
      </w:pPr>
    </w:p>
    <w:p w14:paraId="60EBC843" w14:textId="77777777" w:rsidR="007A4BAF" w:rsidRPr="007434D6" w:rsidRDefault="007A4BAF" w:rsidP="007A4BAF">
      <w:pPr>
        <w:outlineLvl w:val="1"/>
        <w:rPr>
          <w:rFonts w:cstheme="minorHAnsi"/>
          <w:sz w:val="28"/>
          <w:szCs w:val="28"/>
          <w:u w:val="single"/>
          <w:rtl/>
        </w:rPr>
      </w:pPr>
      <w:bookmarkStart w:id="23" w:name="_Toc181622995"/>
      <w:r w:rsidRPr="007434D6">
        <w:rPr>
          <w:rFonts w:cstheme="minorHAnsi"/>
          <w:sz w:val="28"/>
          <w:szCs w:val="28"/>
          <w:u w:val="single"/>
          <w:rtl/>
        </w:rPr>
        <w:lastRenderedPageBreak/>
        <w:t>-الدراسات السابقة</w:t>
      </w:r>
      <w:bookmarkEnd w:id="23"/>
    </w:p>
    <w:p w14:paraId="506E9C70" w14:textId="77777777" w:rsidR="007A4BAF" w:rsidRPr="001E60EB" w:rsidRDefault="007A4BAF" w:rsidP="007A4BAF">
      <w:pPr>
        <w:spacing w:before="100" w:beforeAutospacing="1" w:after="100" w:afterAutospacing="1" w:line="240" w:lineRule="auto"/>
        <w:outlineLvl w:val="3"/>
        <w:rPr>
          <w:rFonts w:eastAsia="Times New Roman" w:cstheme="minorHAnsi"/>
          <w:b/>
          <w:bCs/>
          <w:kern w:val="0"/>
          <w:sz w:val="28"/>
          <w:szCs w:val="28"/>
          <w14:ligatures w14:val="none"/>
        </w:rPr>
      </w:pPr>
      <w:bookmarkStart w:id="24" w:name="_Toc181618557"/>
      <w:r w:rsidRPr="001E60EB">
        <w:rPr>
          <w:rFonts w:eastAsia="Times New Roman" w:cstheme="minorHAnsi"/>
          <w:b/>
          <w:bCs/>
          <w:kern w:val="0"/>
          <w:sz w:val="28"/>
          <w:szCs w:val="28"/>
          <w:rtl/>
          <w14:ligatures w14:val="none"/>
        </w:rPr>
        <w:t>دراسات عن التحديات التقنية</w:t>
      </w:r>
      <w:r w:rsidRPr="001E60EB">
        <w:rPr>
          <w:rFonts w:eastAsia="Times New Roman" w:cstheme="minorHAnsi"/>
          <w:b/>
          <w:bCs/>
          <w:kern w:val="0"/>
          <w:sz w:val="28"/>
          <w:szCs w:val="28"/>
          <w14:ligatures w14:val="none"/>
        </w:rPr>
        <w:t>:</w:t>
      </w:r>
      <w:bookmarkEnd w:id="24"/>
    </w:p>
    <w:p w14:paraId="3E745652" w14:textId="77777777" w:rsidR="007A4BAF" w:rsidRPr="001E60EB" w:rsidRDefault="007A4BAF" w:rsidP="007A4BAF">
      <w:pPr>
        <w:numPr>
          <w:ilvl w:val="0"/>
          <w:numId w:val="11"/>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الأولى</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تحديات التكيف مع التكنولوجيا الرقمية في العلاقات العامة"، تناولت هذه الدراسة تأثير التطورات التكنولوجية السريعة على ممارسي العلاقات العامة ومدى جاهزيتهم للتكيف معها</w:t>
      </w:r>
      <w:r w:rsidRPr="001E60EB">
        <w:rPr>
          <w:rFonts w:eastAsia="Times New Roman" w:cstheme="minorHAnsi"/>
          <w:kern w:val="0"/>
          <w:sz w:val="28"/>
          <w:szCs w:val="28"/>
          <w14:ligatures w14:val="none"/>
        </w:rPr>
        <w:t>.</w:t>
      </w:r>
    </w:p>
    <w:p w14:paraId="10205545" w14:textId="77777777" w:rsidR="007A4BAF" w:rsidRPr="001E60EB" w:rsidRDefault="007A4BAF" w:rsidP="007A4BAF">
      <w:pPr>
        <w:numPr>
          <w:ilvl w:val="0"/>
          <w:numId w:val="11"/>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الثانية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الأمن السيبراني في العلاقات العامة"، بحثت هذه الدراسة في التهديدات الأمنية التي تواجهها المؤسسات وطرق حماية المعلومات الحساسة في بيئة رقمية</w:t>
      </w:r>
      <w:r w:rsidRPr="001E60EB">
        <w:rPr>
          <w:rFonts w:eastAsia="Times New Roman" w:cstheme="minorHAnsi"/>
          <w:kern w:val="0"/>
          <w:sz w:val="28"/>
          <w:szCs w:val="28"/>
          <w14:ligatures w14:val="none"/>
        </w:rPr>
        <w:t>.</w:t>
      </w:r>
    </w:p>
    <w:p w14:paraId="4373E480" w14:textId="77777777" w:rsidR="007A4BAF" w:rsidRPr="001E60EB" w:rsidRDefault="007A4BAF" w:rsidP="007A4BAF">
      <w:pPr>
        <w:spacing w:before="100" w:beforeAutospacing="1" w:after="100" w:afterAutospacing="1" w:line="240" w:lineRule="auto"/>
        <w:outlineLvl w:val="3"/>
        <w:rPr>
          <w:rFonts w:eastAsia="Times New Roman" w:cstheme="minorHAnsi"/>
          <w:b/>
          <w:bCs/>
          <w:kern w:val="0"/>
          <w:sz w:val="28"/>
          <w:szCs w:val="28"/>
          <w14:ligatures w14:val="none"/>
        </w:rPr>
      </w:pPr>
      <w:bookmarkStart w:id="25" w:name="_Toc181618558"/>
      <w:r w:rsidRPr="001E60EB">
        <w:rPr>
          <w:rFonts w:eastAsia="Times New Roman" w:cstheme="minorHAnsi"/>
          <w:b/>
          <w:bCs/>
          <w:kern w:val="0"/>
          <w:sz w:val="28"/>
          <w:szCs w:val="28"/>
          <w:rtl/>
          <w14:ligatures w14:val="none"/>
        </w:rPr>
        <w:t>دراسات عن التحديات الثقافية</w:t>
      </w:r>
      <w:r w:rsidRPr="001E60EB">
        <w:rPr>
          <w:rFonts w:eastAsia="Times New Roman" w:cstheme="minorHAnsi"/>
          <w:b/>
          <w:bCs/>
          <w:kern w:val="0"/>
          <w:sz w:val="28"/>
          <w:szCs w:val="28"/>
          <w14:ligatures w14:val="none"/>
        </w:rPr>
        <w:t>:</w:t>
      </w:r>
      <w:bookmarkEnd w:id="25"/>
    </w:p>
    <w:p w14:paraId="5011D153" w14:textId="77777777" w:rsidR="007A4BAF" w:rsidRPr="001E60EB" w:rsidRDefault="007A4BAF" w:rsidP="007A4BAF">
      <w:pPr>
        <w:numPr>
          <w:ilvl w:val="0"/>
          <w:numId w:val="12"/>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الثالثة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تأثير الثقافة على ممارسات العلاقات العامة في المملكة العربية السعودية"، تناولت هذه الدراسة كيفية تعامل ممارسي العلاقات العامة مع التحديات الثقافية المحلية والدولية</w:t>
      </w:r>
      <w:r w:rsidRPr="001E60EB">
        <w:rPr>
          <w:rFonts w:eastAsia="Times New Roman" w:cstheme="minorHAnsi"/>
          <w:kern w:val="0"/>
          <w:sz w:val="28"/>
          <w:szCs w:val="28"/>
          <w14:ligatures w14:val="none"/>
        </w:rPr>
        <w:t>.</w:t>
      </w:r>
    </w:p>
    <w:p w14:paraId="56983A4A" w14:textId="77777777" w:rsidR="007A4BAF" w:rsidRPr="001E60EB" w:rsidRDefault="007A4BAF" w:rsidP="007A4BAF">
      <w:pPr>
        <w:numPr>
          <w:ilvl w:val="0"/>
          <w:numId w:val="12"/>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الرابعة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التفاعل بين التكنولوجيا والتقاليد الثقافية"، استكشفت هذه الدراسة التوازن بين استخدام التقنيات الحديثة والحفاظ على التقاليد والعادات المحلية</w:t>
      </w:r>
      <w:r w:rsidRPr="001E60EB">
        <w:rPr>
          <w:rFonts w:eastAsia="Times New Roman" w:cstheme="minorHAnsi"/>
          <w:kern w:val="0"/>
          <w:sz w:val="28"/>
          <w:szCs w:val="28"/>
          <w14:ligatures w14:val="none"/>
        </w:rPr>
        <w:t>.</w:t>
      </w:r>
    </w:p>
    <w:p w14:paraId="2900FA42" w14:textId="77777777" w:rsidR="007A4BAF" w:rsidRPr="001E60EB" w:rsidRDefault="007A4BAF" w:rsidP="007A4BAF">
      <w:pPr>
        <w:spacing w:before="100" w:beforeAutospacing="1" w:after="100" w:afterAutospacing="1" w:line="240" w:lineRule="auto"/>
        <w:outlineLvl w:val="3"/>
        <w:rPr>
          <w:rFonts w:eastAsia="Times New Roman" w:cstheme="minorHAnsi"/>
          <w:b/>
          <w:bCs/>
          <w:kern w:val="0"/>
          <w:sz w:val="28"/>
          <w:szCs w:val="28"/>
          <w14:ligatures w14:val="none"/>
        </w:rPr>
      </w:pPr>
      <w:bookmarkStart w:id="26" w:name="_Toc181618559"/>
      <w:r w:rsidRPr="001E60EB">
        <w:rPr>
          <w:rFonts w:eastAsia="Times New Roman" w:cstheme="minorHAnsi"/>
          <w:b/>
          <w:bCs/>
          <w:kern w:val="0"/>
          <w:sz w:val="28"/>
          <w:szCs w:val="28"/>
          <w:rtl/>
          <w14:ligatures w14:val="none"/>
        </w:rPr>
        <w:t>دراسات عن التحديات الاقتصادية</w:t>
      </w:r>
      <w:r w:rsidRPr="001E60EB">
        <w:rPr>
          <w:rFonts w:eastAsia="Times New Roman" w:cstheme="minorHAnsi"/>
          <w:b/>
          <w:bCs/>
          <w:kern w:val="0"/>
          <w:sz w:val="28"/>
          <w:szCs w:val="28"/>
          <w14:ligatures w14:val="none"/>
        </w:rPr>
        <w:t>:</w:t>
      </w:r>
      <w:bookmarkEnd w:id="26"/>
    </w:p>
    <w:p w14:paraId="258D737F" w14:textId="77777777" w:rsidR="007A4BAF" w:rsidRPr="001E60EB" w:rsidRDefault="007A4BAF" w:rsidP="007A4BAF">
      <w:pPr>
        <w:numPr>
          <w:ilvl w:val="0"/>
          <w:numId w:val="13"/>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الخامسة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تأثير الميزانيات المحدودة على استراتيجيات العلاقات العامة"، بحثت هذه الدراسة في كيفية تأثير قيود الميزانية على تنفيذ استراتيجيات فعالة</w:t>
      </w:r>
      <w:r w:rsidRPr="001E60EB">
        <w:rPr>
          <w:rFonts w:eastAsia="Times New Roman" w:cstheme="minorHAnsi"/>
          <w:kern w:val="0"/>
          <w:sz w:val="28"/>
          <w:szCs w:val="28"/>
          <w14:ligatures w14:val="none"/>
        </w:rPr>
        <w:t>.</w:t>
      </w:r>
    </w:p>
    <w:p w14:paraId="3E94877C" w14:textId="77777777" w:rsidR="007A4BAF" w:rsidRPr="001E60EB" w:rsidRDefault="007A4BAF" w:rsidP="007A4BAF">
      <w:pPr>
        <w:numPr>
          <w:ilvl w:val="0"/>
          <w:numId w:val="13"/>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السادسة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تحقيق العائد على الاستثمار في العلاقات العامة"، تناولت هذه الدراسة الضغوط المتعلقة بتحقيق نتائج سريعة وكيفية تحقيق توازن بين الأهداف قصيرة الأمد والطويلة الأمد</w:t>
      </w:r>
      <w:r w:rsidRPr="001E60EB">
        <w:rPr>
          <w:rFonts w:eastAsia="Times New Roman" w:cstheme="minorHAnsi"/>
          <w:kern w:val="0"/>
          <w:sz w:val="28"/>
          <w:szCs w:val="28"/>
          <w14:ligatures w14:val="none"/>
        </w:rPr>
        <w:t>.</w:t>
      </w:r>
    </w:p>
    <w:p w14:paraId="631E6A4D" w14:textId="77777777" w:rsidR="007A4BAF" w:rsidRPr="001E60EB" w:rsidRDefault="007A4BAF" w:rsidP="007A4BAF">
      <w:pPr>
        <w:spacing w:before="100" w:beforeAutospacing="1" w:after="100" w:afterAutospacing="1" w:line="240" w:lineRule="auto"/>
        <w:outlineLvl w:val="3"/>
        <w:rPr>
          <w:rFonts w:eastAsia="Times New Roman" w:cstheme="minorHAnsi"/>
          <w:b/>
          <w:bCs/>
          <w:kern w:val="0"/>
          <w:sz w:val="28"/>
          <w:szCs w:val="28"/>
          <w14:ligatures w14:val="none"/>
        </w:rPr>
      </w:pPr>
      <w:bookmarkStart w:id="27" w:name="_Toc181618560"/>
      <w:r w:rsidRPr="001E60EB">
        <w:rPr>
          <w:rFonts w:eastAsia="Times New Roman" w:cstheme="minorHAnsi"/>
          <w:b/>
          <w:bCs/>
          <w:kern w:val="0"/>
          <w:sz w:val="28"/>
          <w:szCs w:val="28"/>
          <w:rtl/>
          <w14:ligatures w14:val="none"/>
        </w:rPr>
        <w:t>دراسات عن الفرص التكنولوجية</w:t>
      </w:r>
      <w:r w:rsidRPr="001E60EB">
        <w:rPr>
          <w:rFonts w:eastAsia="Times New Roman" w:cstheme="minorHAnsi"/>
          <w:b/>
          <w:bCs/>
          <w:kern w:val="0"/>
          <w:sz w:val="28"/>
          <w:szCs w:val="28"/>
          <w14:ligatures w14:val="none"/>
        </w:rPr>
        <w:t>:</w:t>
      </w:r>
      <w:bookmarkEnd w:id="27"/>
    </w:p>
    <w:p w14:paraId="20E0E60A" w14:textId="77777777" w:rsidR="007A4BAF" w:rsidRPr="001E60EB" w:rsidRDefault="007A4BAF" w:rsidP="007A4BAF">
      <w:pPr>
        <w:numPr>
          <w:ilvl w:val="0"/>
          <w:numId w:val="14"/>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السابعة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استخدام وسائل التواصل الاجتماعي لتعزيز العلاقات العامة"، استعرضت هذه الدراسة الفرص التي توفرها منصات التواصل الاجتماعي لزيادة فعالية التواصل مع الجمهور</w:t>
      </w:r>
      <w:r w:rsidRPr="001E60EB">
        <w:rPr>
          <w:rFonts w:eastAsia="Times New Roman" w:cstheme="minorHAnsi"/>
          <w:kern w:val="0"/>
          <w:sz w:val="28"/>
          <w:szCs w:val="28"/>
          <w14:ligatures w14:val="none"/>
        </w:rPr>
        <w:t>.</w:t>
      </w:r>
    </w:p>
    <w:p w14:paraId="6EE5CDD8" w14:textId="77777777" w:rsidR="007A4BAF" w:rsidRPr="001E60EB" w:rsidRDefault="007A4BAF" w:rsidP="007A4BAF">
      <w:pPr>
        <w:numPr>
          <w:ilvl w:val="0"/>
          <w:numId w:val="14"/>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الثامنة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تطبيقات الذكاء الاصطناعي في العلاقات العامة"، بحثت هذه الدراسة في كيفية استخدام الذكاء الاصطناعي لتحسين أداء حملات العلاقات العامة</w:t>
      </w:r>
      <w:r w:rsidRPr="001E60EB">
        <w:rPr>
          <w:rFonts w:eastAsia="Times New Roman" w:cstheme="minorHAnsi"/>
          <w:kern w:val="0"/>
          <w:sz w:val="28"/>
          <w:szCs w:val="28"/>
          <w14:ligatures w14:val="none"/>
        </w:rPr>
        <w:t>.</w:t>
      </w:r>
    </w:p>
    <w:p w14:paraId="0116CADD" w14:textId="77777777" w:rsidR="007A4BAF" w:rsidRPr="001E60EB" w:rsidRDefault="007A4BAF" w:rsidP="007A4BAF">
      <w:pPr>
        <w:spacing w:before="100" w:beforeAutospacing="1" w:after="100" w:afterAutospacing="1" w:line="240" w:lineRule="auto"/>
        <w:outlineLvl w:val="3"/>
        <w:rPr>
          <w:rFonts w:eastAsia="Times New Roman" w:cstheme="minorHAnsi"/>
          <w:b/>
          <w:bCs/>
          <w:kern w:val="0"/>
          <w:sz w:val="28"/>
          <w:szCs w:val="28"/>
          <w14:ligatures w14:val="none"/>
        </w:rPr>
      </w:pPr>
      <w:bookmarkStart w:id="28" w:name="_Toc181618561"/>
      <w:r w:rsidRPr="001E60EB">
        <w:rPr>
          <w:rFonts w:eastAsia="Times New Roman" w:cstheme="minorHAnsi"/>
          <w:b/>
          <w:bCs/>
          <w:kern w:val="0"/>
          <w:sz w:val="28"/>
          <w:szCs w:val="28"/>
          <w:rtl/>
          <w14:ligatures w14:val="none"/>
        </w:rPr>
        <w:t>دراسات عن إدارة الأزمات</w:t>
      </w:r>
      <w:r w:rsidRPr="001E60EB">
        <w:rPr>
          <w:rFonts w:eastAsia="Times New Roman" w:cstheme="minorHAnsi"/>
          <w:b/>
          <w:bCs/>
          <w:kern w:val="0"/>
          <w:sz w:val="28"/>
          <w:szCs w:val="28"/>
          <w14:ligatures w14:val="none"/>
        </w:rPr>
        <w:t>:</w:t>
      </w:r>
      <w:bookmarkEnd w:id="28"/>
    </w:p>
    <w:p w14:paraId="62712945" w14:textId="77777777" w:rsidR="007A4BAF" w:rsidRPr="001E60EB" w:rsidRDefault="007A4BAF" w:rsidP="007A4BAF">
      <w:pPr>
        <w:numPr>
          <w:ilvl w:val="0"/>
          <w:numId w:val="15"/>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التاسعة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استراتيجيات إدارة الأزمات في العلاقات العامة"، تناولت هذه الدراسة الخطوات الفعّالة لإدارة الأزمات وكيفية الحفاظ على سمعة المؤسسة</w:t>
      </w:r>
      <w:r w:rsidRPr="001E60EB">
        <w:rPr>
          <w:rFonts w:eastAsia="Times New Roman" w:cstheme="minorHAnsi"/>
          <w:kern w:val="0"/>
          <w:sz w:val="28"/>
          <w:szCs w:val="28"/>
          <w14:ligatures w14:val="none"/>
        </w:rPr>
        <w:t>.</w:t>
      </w:r>
    </w:p>
    <w:p w14:paraId="2A49239F" w14:textId="77777777" w:rsidR="007A4BAF" w:rsidRPr="001E60EB" w:rsidRDefault="007A4BAF" w:rsidP="007A4BAF">
      <w:pPr>
        <w:numPr>
          <w:ilvl w:val="0"/>
          <w:numId w:val="15"/>
        </w:numPr>
        <w:spacing w:before="100" w:beforeAutospacing="1" w:after="100" w:afterAutospacing="1" w:line="240" w:lineRule="auto"/>
        <w:rPr>
          <w:rFonts w:eastAsia="Times New Roman" w:cstheme="minorHAnsi"/>
          <w:kern w:val="0"/>
          <w:sz w:val="28"/>
          <w:szCs w:val="28"/>
          <w14:ligatures w14:val="none"/>
        </w:rPr>
      </w:pPr>
      <w:r w:rsidRPr="001E60EB">
        <w:rPr>
          <w:rFonts w:eastAsia="Times New Roman" w:cstheme="minorHAnsi"/>
          <w:b/>
          <w:bCs/>
          <w:kern w:val="0"/>
          <w:sz w:val="28"/>
          <w:szCs w:val="28"/>
          <w:rtl/>
          <w14:ligatures w14:val="none"/>
        </w:rPr>
        <w:t>الدراسة العاشرة</w:t>
      </w:r>
      <w:r w:rsidRPr="001E60EB">
        <w:rPr>
          <w:rFonts w:eastAsia="Times New Roman" w:cstheme="minorHAnsi"/>
          <w:kern w:val="0"/>
          <w:sz w:val="28"/>
          <w:szCs w:val="28"/>
          <w14:ligatures w14:val="none"/>
        </w:rPr>
        <w:t>: "</w:t>
      </w:r>
      <w:r w:rsidRPr="001E60EB">
        <w:rPr>
          <w:rFonts w:eastAsia="Times New Roman" w:cstheme="minorHAnsi"/>
          <w:kern w:val="0"/>
          <w:sz w:val="28"/>
          <w:szCs w:val="28"/>
          <w:rtl/>
          <w14:ligatures w14:val="none"/>
        </w:rPr>
        <w:t>التواصل الفعّال أثناء الأزمات"، بحثت هذه الدراسة في طرق التواصل مع الجمهور أثناء الأزمات لضمان الشفافية والثقة</w:t>
      </w:r>
      <w:r w:rsidRPr="001E60EB">
        <w:rPr>
          <w:rFonts w:eastAsia="Times New Roman" w:cstheme="minorHAnsi"/>
          <w:kern w:val="0"/>
          <w:sz w:val="28"/>
          <w:szCs w:val="28"/>
          <w14:ligatures w14:val="none"/>
        </w:rPr>
        <w:t>.</w:t>
      </w:r>
    </w:p>
    <w:p w14:paraId="52E84AC0" w14:textId="77777777" w:rsidR="007A4BAF" w:rsidRDefault="007A4BAF" w:rsidP="007A4BAF">
      <w:pPr>
        <w:rPr>
          <w:rFonts w:cstheme="minorHAnsi"/>
          <w:sz w:val="28"/>
          <w:szCs w:val="28"/>
          <w:u w:val="single"/>
          <w:rtl/>
        </w:rPr>
      </w:pPr>
    </w:p>
    <w:p w14:paraId="1904F479" w14:textId="77777777" w:rsidR="0079522F" w:rsidRPr="007434D6" w:rsidRDefault="0079522F" w:rsidP="007A4BAF">
      <w:pPr>
        <w:rPr>
          <w:rFonts w:cstheme="minorHAnsi"/>
          <w:sz w:val="28"/>
          <w:szCs w:val="28"/>
          <w:u w:val="single"/>
          <w:rtl/>
        </w:rPr>
      </w:pPr>
    </w:p>
    <w:p w14:paraId="3488863C" w14:textId="77777777" w:rsidR="007A4BAF" w:rsidRPr="007434D6" w:rsidRDefault="007A4BAF" w:rsidP="007A4BAF">
      <w:pPr>
        <w:outlineLvl w:val="1"/>
        <w:rPr>
          <w:rFonts w:cstheme="minorHAnsi"/>
          <w:sz w:val="28"/>
          <w:szCs w:val="28"/>
          <w:u w:val="single"/>
          <w:rtl/>
        </w:rPr>
      </w:pPr>
      <w:bookmarkStart w:id="29" w:name="_Toc181622996"/>
      <w:r w:rsidRPr="007434D6">
        <w:rPr>
          <w:rFonts w:cstheme="minorHAnsi"/>
          <w:sz w:val="28"/>
          <w:szCs w:val="28"/>
          <w:u w:val="single"/>
          <w:rtl/>
        </w:rPr>
        <w:lastRenderedPageBreak/>
        <w:t>-الإطار النظري</w:t>
      </w:r>
      <w:bookmarkEnd w:id="29"/>
    </w:p>
    <w:p w14:paraId="74928782" w14:textId="77777777" w:rsidR="007A4BAF" w:rsidRPr="00D91FAF" w:rsidRDefault="007A4BAF" w:rsidP="007A4BAF">
      <w:pPr>
        <w:rPr>
          <w:rFonts w:eastAsia="Times New Roman" w:cstheme="minorHAnsi"/>
          <w:b/>
          <w:bCs/>
          <w:kern w:val="0"/>
          <w:sz w:val="28"/>
          <w:szCs w:val="28"/>
          <w14:ligatures w14:val="none"/>
        </w:rPr>
      </w:pPr>
      <w:r w:rsidRPr="00D91FAF">
        <w:rPr>
          <w:rFonts w:eastAsia="Times New Roman" w:cstheme="minorHAnsi"/>
          <w:b/>
          <w:bCs/>
          <w:kern w:val="0"/>
          <w:sz w:val="28"/>
          <w:szCs w:val="28"/>
          <w14:ligatures w14:val="none"/>
        </w:rPr>
        <w:t xml:space="preserve">1. </w:t>
      </w:r>
      <w:r w:rsidRPr="00D91FAF">
        <w:rPr>
          <w:rFonts w:eastAsia="Times New Roman" w:cstheme="minorHAnsi"/>
          <w:b/>
          <w:bCs/>
          <w:kern w:val="0"/>
          <w:sz w:val="28"/>
          <w:szCs w:val="28"/>
          <w:rtl/>
          <w14:ligatures w14:val="none"/>
        </w:rPr>
        <w:t>النظرية الظرفية للعلاقات العامة</w:t>
      </w:r>
      <w:r w:rsidRPr="00D91FAF">
        <w:rPr>
          <w:rFonts w:eastAsia="Times New Roman" w:cstheme="minorHAnsi"/>
          <w:b/>
          <w:bCs/>
          <w:kern w:val="0"/>
          <w:sz w:val="28"/>
          <w:szCs w:val="28"/>
          <w14:ligatures w14:val="none"/>
        </w:rPr>
        <w:t xml:space="preserve"> (Situational Theory of Publics)</w:t>
      </w:r>
    </w:p>
    <w:p w14:paraId="34656CA8" w14:textId="77777777" w:rsidR="007A4BAF" w:rsidRPr="00D91FAF" w:rsidRDefault="007A4BAF" w:rsidP="007A4BAF">
      <w:p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تطبيقها في البحث</w:t>
      </w:r>
      <w:r w:rsidRPr="00D91FAF">
        <w:rPr>
          <w:rFonts w:eastAsia="Times New Roman" w:cstheme="minorHAnsi"/>
          <w:b/>
          <w:bCs/>
          <w:kern w:val="0"/>
          <w:sz w:val="28"/>
          <w:szCs w:val="28"/>
          <w14:ligatures w14:val="none"/>
        </w:rPr>
        <w:t>:</w:t>
      </w:r>
    </w:p>
    <w:p w14:paraId="32062832" w14:textId="77777777" w:rsidR="007A4BAF" w:rsidRPr="00D91FAF" w:rsidRDefault="007A4BAF" w:rsidP="007A4BAF">
      <w:pPr>
        <w:numPr>
          <w:ilvl w:val="0"/>
          <w:numId w:val="81"/>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وضع الفرضية</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أن نقص المعرفة والتدريب على الأدوات الرقمية يؤثر على أداء ممارسي العلاقات العامة</w:t>
      </w:r>
      <w:r w:rsidRPr="00D91FAF">
        <w:rPr>
          <w:rFonts w:eastAsia="Times New Roman" w:cstheme="minorHAnsi"/>
          <w:kern w:val="0"/>
          <w:sz w:val="28"/>
          <w:szCs w:val="28"/>
          <w14:ligatures w14:val="none"/>
        </w:rPr>
        <w:t>.</w:t>
      </w:r>
    </w:p>
    <w:p w14:paraId="3140E4BA" w14:textId="77777777" w:rsidR="007A4BAF" w:rsidRPr="00D91FAF" w:rsidRDefault="007A4BAF" w:rsidP="007A4BAF">
      <w:pPr>
        <w:numPr>
          <w:ilvl w:val="0"/>
          <w:numId w:val="81"/>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جمع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استبانة تسأل ممارسي العلاقات العامة عن مدى معرفتهم واستخدامهم للأدوات الرقمية</w:t>
      </w:r>
      <w:r w:rsidRPr="00D91FAF">
        <w:rPr>
          <w:rFonts w:eastAsia="Times New Roman" w:cstheme="minorHAnsi"/>
          <w:kern w:val="0"/>
          <w:sz w:val="28"/>
          <w:szCs w:val="28"/>
          <w14:ligatures w14:val="none"/>
        </w:rPr>
        <w:t>.</w:t>
      </w:r>
    </w:p>
    <w:p w14:paraId="21936FE4" w14:textId="77777777" w:rsidR="007A4BAF" w:rsidRPr="00D91FAF" w:rsidRDefault="007A4BAF" w:rsidP="007A4BAF">
      <w:pPr>
        <w:numPr>
          <w:ilvl w:val="0"/>
          <w:numId w:val="81"/>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تحليل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استخدم تحليل التباين</w:t>
      </w:r>
      <w:r w:rsidRPr="00D91FAF">
        <w:rPr>
          <w:rFonts w:eastAsia="Times New Roman" w:cstheme="minorHAnsi"/>
          <w:kern w:val="0"/>
          <w:sz w:val="28"/>
          <w:szCs w:val="28"/>
          <w14:ligatures w14:val="none"/>
        </w:rPr>
        <w:t xml:space="preserve"> (ANOVA) </w:t>
      </w:r>
      <w:r w:rsidRPr="00D91FAF">
        <w:rPr>
          <w:rFonts w:eastAsia="Times New Roman" w:cstheme="minorHAnsi"/>
          <w:kern w:val="0"/>
          <w:sz w:val="28"/>
          <w:szCs w:val="28"/>
          <w:rtl/>
          <w14:ligatures w14:val="none"/>
        </w:rPr>
        <w:t>لمقارنة مستوى المعرفة الرقمية بين مختلف القطاعات</w:t>
      </w:r>
      <w:r w:rsidRPr="00D91FAF">
        <w:rPr>
          <w:rFonts w:eastAsia="Times New Roman" w:cstheme="minorHAnsi"/>
          <w:kern w:val="0"/>
          <w:sz w:val="28"/>
          <w:szCs w:val="28"/>
          <w14:ligatures w14:val="none"/>
        </w:rPr>
        <w:t>.</w:t>
      </w:r>
    </w:p>
    <w:p w14:paraId="303839C6" w14:textId="77777777" w:rsidR="007A4BAF" w:rsidRPr="00D91FAF" w:rsidRDefault="007A4BAF" w:rsidP="007A4BAF">
      <w:pPr>
        <w:numPr>
          <w:ilvl w:val="0"/>
          <w:numId w:val="81"/>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النتائج</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أظهرت النتائج أن هناك اختلافات معنوية بين القطاعات، حيث يظهر القطاع الخاص معرفة أكبر بالأدوات الرقمية مقارنة بالقطاع الحكومي</w:t>
      </w:r>
      <w:r w:rsidRPr="00D91FAF">
        <w:rPr>
          <w:rFonts w:eastAsia="Times New Roman" w:cstheme="minorHAnsi"/>
          <w:kern w:val="0"/>
          <w:sz w:val="28"/>
          <w:szCs w:val="28"/>
          <w14:ligatures w14:val="none"/>
        </w:rPr>
        <w:t>.</w:t>
      </w:r>
    </w:p>
    <w:p w14:paraId="780D2064" w14:textId="77777777" w:rsidR="007A4BAF" w:rsidRPr="00D91FAF" w:rsidRDefault="007A4BAF" w:rsidP="007A4BAF">
      <w:pPr>
        <w:rPr>
          <w:rFonts w:eastAsia="Times New Roman" w:cstheme="minorHAnsi"/>
          <w:b/>
          <w:bCs/>
          <w:kern w:val="0"/>
          <w:sz w:val="28"/>
          <w:szCs w:val="28"/>
          <w14:ligatures w14:val="none"/>
        </w:rPr>
      </w:pPr>
      <w:r w:rsidRPr="00D91FAF">
        <w:rPr>
          <w:rFonts w:eastAsia="Times New Roman" w:cstheme="minorHAnsi"/>
          <w:b/>
          <w:bCs/>
          <w:kern w:val="0"/>
          <w:sz w:val="28"/>
          <w:szCs w:val="28"/>
          <w14:ligatures w14:val="none"/>
        </w:rPr>
        <w:t xml:space="preserve">2. </w:t>
      </w:r>
      <w:r w:rsidRPr="00D91FAF">
        <w:rPr>
          <w:rFonts w:eastAsia="Times New Roman" w:cstheme="minorHAnsi"/>
          <w:b/>
          <w:bCs/>
          <w:kern w:val="0"/>
          <w:sz w:val="28"/>
          <w:szCs w:val="28"/>
          <w:rtl/>
          <w14:ligatures w14:val="none"/>
        </w:rPr>
        <w:t>نظرية إدارة الأزمات</w:t>
      </w:r>
      <w:r w:rsidRPr="00D91FAF">
        <w:rPr>
          <w:rFonts w:eastAsia="Times New Roman" w:cstheme="minorHAnsi"/>
          <w:b/>
          <w:bCs/>
          <w:kern w:val="0"/>
          <w:sz w:val="28"/>
          <w:szCs w:val="28"/>
          <w14:ligatures w14:val="none"/>
        </w:rPr>
        <w:t xml:space="preserve"> (Crisis Management Theory)</w:t>
      </w:r>
    </w:p>
    <w:p w14:paraId="2AA096C3" w14:textId="77777777" w:rsidR="007A4BAF" w:rsidRPr="00D91FAF" w:rsidRDefault="007A4BAF" w:rsidP="007A4BAF">
      <w:p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تطبيقها في البحث</w:t>
      </w:r>
      <w:r w:rsidRPr="00D91FAF">
        <w:rPr>
          <w:rFonts w:eastAsia="Times New Roman" w:cstheme="minorHAnsi"/>
          <w:b/>
          <w:bCs/>
          <w:kern w:val="0"/>
          <w:sz w:val="28"/>
          <w:szCs w:val="28"/>
          <w14:ligatures w14:val="none"/>
        </w:rPr>
        <w:t>:</w:t>
      </w:r>
    </w:p>
    <w:p w14:paraId="6DC4892F" w14:textId="77777777" w:rsidR="007A4BAF" w:rsidRPr="00D91FAF" w:rsidRDefault="007A4BAF" w:rsidP="007A4BAF">
      <w:pPr>
        <w:numPr>
          <w:ilvl w:val="0"/>
          <w:numId w:val="82"/>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وضع الفرضية</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أن استراتيجيات إدارة الأزمات الحالية غير كافية</w:t>
      </w:r>
      <w:r w:rsidRPr="00D91FAF">
        <w:rPr>
          <w:rFonts w:eastAsia="Times New Roman" w:cstheme="minorHAnsi"/>
          <w:kern w:val="0"/>
          <w:sz w:val="28"/>
          <w:szCs w:val="28"/>
          <w14:ligatures w14:val="none"/>
        </w:rPr>
        <w:t>.</w:t>
      </w:r>
    </w:p>
    <w:p w14:paraId="27CFC1D1" w14:textId="77777777" w:rsidR="007A4BAF" w:rsidRPr="00D91FAF" w:rsidRDefault="007A4BAF" w:rsidP="007A4BAF">
      <w:pPr>
        <w:numPr>
          <w:ilvl w:val="0"/>
          <w:numId w:val="82"/>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جمع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مقابلات شخصية مع ممارسي العلاقات العامة حول تجاربهم في إدارة الأزمات الإعلامية</w:t>
      </w:r>
      <w:r w:rsidRPr="00D91FAF">
        <w:rPr>
          <w:rFonts w:eastAsia="Times New Roman" w:cstheme="minorHAnsi"/>
          <w:kern w:val="0"/>
          <w:sz w:val="28"/>
          <w:szCs w:val="28"/>
          <w14:ligatures w14:val="none"/>
        </w:rPr>
        <w:t>.</w:t>
      </w:r>
    </w:p>
    <w:p w14:paraId="684B3E93" w14:textId="77777777" w:rsidR="007A4BAF" w:rsidRPr="00D91FAF" w:rsidRDefault="007A4BAF" w:rsidP="007A4BAF">
      <w:pPr>
        <w:numPr>
          <w:ilvl w:val="0"/>
          <w:numId w:val="82"/>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تحليل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استخدم التحليل النوعي لاستخلاص المواضيع الرئيسية والتحديات</w:t>
      </w:r>
      <w:r w:rsidRPr="00D91FAF">
        <w:rPr>
          <w:rFonts w:eastAsia="Times New Roman" w:cstheme="minorHAnsi"/>
          <w:kern w:val="0"/>
          <w:sz w:val="28"/>
          <w:szCs w:val="28"/>
          <w14:ligatures w14:val="none"/>
        </w:rPr>
        <w:t>.</w:t>
      </w:r>
    </w:p>
    <w:p w14:paraId="29AC6A77" w14:textId="77777777" w:rsidR="007A4BAF" w:rsidRPr="00D91FAF" w:rsidRDefault="007A4BAF" w:rsidP="007A4BAF">
      <w:pPr>
        <w:numPr>
          <w:ilvl w:val="0"/>
          <w:numId w:val="82"/>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النتائج</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بينت النتائج أن معظم الممارسين يجدون صعوبة في إدارة الأزمات بفعالية، مما يستدعي تطوير استراتيجيات استباقية</w:t>
      </w:r>
      <w:r w:rsidRPr="00D91FAF">
        <w:rPr>
          <w:rFonts w:eastAsia="Times New Roman" w:cstheme="minorHAnsi"/>
          <w:kern w:val="0"/>
          <w:sz w:val="28"/>
          <w:szCs w:val="28"/>
          <w14:ligatures w14:val="none"/>
        </w:rPr>
        <w:t>.</w:t>
      </w:r>
    </w:p>
    <w:p w14:paraId="567D21A2" w14:textId="77777777" w:rsidR="007A4BAF" w:rsidRPr="00D91FAF" w:rsidRDefault="007A4BAF" w:rsidP="007A4BAF">
      <w:pPr>
        <w:rPr>
          <w:rFonts w:eastAsia="Times New Roman" w:cstheme="minorHAnsi"/>
          <w:b/>
          <w:bCs/>
          <w:kern w:val="0"/>
          <w:sz w:val="28"/>
          <w:szCs w:val="28"/>
          <w14:ligatures w14:val="none"/>
        </w:rPr>
      </w:pPr>
      <w:r w:rsidRPr="00D91FAF">
        <w:rPr>
          <w:rFonts w:eastAsia="Times New Roman" w:cstheme="minorHAnsi"/>
          <w:b/>
          <w:bCs/>
          <w:kern w:val="0"/>
          <w:sz w:val="28"/>
          <w:szCs w:val="28"/>
          <w14:ligatures w14:val="none"/>
        </w:rPr>
        <w:t xml:space="preserve">3. </w:t>
      </w:r>
      <w:r w:rsidRPr="00D91FAF">
        <w:rPr>
          <w:rFonts w:eastAsia="Times New Roman" w:cstheme="minorHAnsi"/>
          <w:b/>
          <w:bCs/>
          <w:kern w:val="0"/>
          <w:sz w:val="28"/>
          <w:szCs w:val="28"/>
          <w:rtl/>
          <w14:ligatures w14:val="none"/>
        </w:rPr>
        <w:t>النظرية الثقافية</w:t>
      </w:r>
      <w:r w:rsidRPr="00D91FAF">
        <w:rPr>
          <w:rFonts w:eastAsia="Times New Roman" w:cstheme="minorHAnsi"/>
          <w:b/>
          <w:bCs/>
          <w:kern w:val="0"/>
          <w:sz w:val="28"/>
          <w:szCs w:val="28"/>
          <w14:ligatures w14:val="none"/>
        </w:rPr>
        <w:t xml:space="preserve"> (Cultural Theory)</w:t>
      </w:r>
    </w:p>
    <w:p w14:paraId="19802BDB" w14:textId="77777777" w:rsidR="007A4BAF" w:rsidRPr="00D91FAF" w:rsidRDefault="007A4BAF" w:rsidP="007A4BAF">
      <w:p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تطبيقها في البحث</w:t>
      </w:r>
      <w:r w:rsidRPr="00D91FAF">
        <w:rPr>
          <w:rFonts w:eastAsia="Times New Roman" w:cstheme="minorHAnsi"/>
          <w:b/>
          <w:bCs/>
          <w:kern w:val="0"/>
          <w:sz w:val="28"/>
          <w:szCs w:val="28"/>
          <w14:ligatures w14:val="none"/>
        </w:rPr>
        <w:t>:</w:t>
      </w:r>
    </w:p>
    <w:p w14:paraId="651F2887" w14:textId="77777777" w:rsidR="007A4BAF" w:rsidRPr="00D91FAF" w:rsidRDefault="007A4BAF" w:rsidP="007A4BAF">
      <w:pPr>
        <w:numPr>
          <w:ilvl w:val="0"/>
          <w:numId w:val="83"/>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وضع الفرضية</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أن التحديات الثقافية تؤثر على فعالية حملات العلاقات العامة</w:t>
      </w:r>
      <w:r w:rsidRPr="00D91FAF">
        <w:rPr>
          <w:rFonts w:eastAsia="Times New Roman" w:cstheme="minorHAnsi"/>
          <w:kern w:val="0"/>
          <w:sz w:val="28"/>
          <w:szCs w:val="28"/>
          <w14:ligatures w14:val="none"/>
        </w:rPr>
        <w:t>.</w:t>
      </w:r>
    </w:p>
    <w:p w14:paraId="7762B72E" w14:textId="77777777" w:rsidR="007A4BAF" w:rsidRPr="00D91FAF" w:rsidRDefault="007A4BAF" w:rsidP="007A4BAF">
      <w:pPr>
        <w:numPr>
          <w:ilvl w:val="0"/>
          <w:numId w:val="83"/>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جمع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استبانة ومقابلات تسأل عن تأثير التقاليد الثقافية على استراتيجيات التواصل</w:t>
      </w:r>
      <w:r w:rsidRPr="00D91FAF">
        <w:rPr>
          <w:rFonts w:eastAsia="Times New Roman" w:cstheme="minorHAnsi"/>
          <w:kern w:val="0"/>
          <w:sz w:val="28"/>
          <w:szCs w:val="28"/>
          <w14:ligatures w14:val="none"/>
        </w:rPr>
        <w:t>.</w:t>
      </w:r>
    </w:p>
    <w:p w14:paraId="211A4E62" w14:textId="77777777" w:rsidR="007A4BAF" w:rsidRPr="00D91FAF" w:rsidRDefault="007A4BAF" w:rsidP="007A4BAF">
      <w:pPr>
        <w:numPr>
          <w:ilvl w:val="0"/>
          <w:numId w:val="83"/>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تحليل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تحليل النوعية لفهم التحديات وكيفية التعامل معها</w:t>
      </w:r>
      <w:r w:rsidRPr="00D91FAF">
        <w:rPr>
          <w:rFonts w:eastAsia="Times New Roman" w:cstheme="minorHAnsi"/>
          <w:kern w:val="0"/>
          <w:sz w:val="28"/>
          <w:szCs w:val="28"/>
          <w14:ligatures w14:val="none"/>
        </w:rPr>
        <w:t>.</w:t>
      </w:r>
    </w:p>
    <w:p w14:paraId="093DC405" w14:textId="77777777" w:rsidR="007A4BAF" w:rsidRPr="00D91FAF" w:rsidRDefault="007A4BAF" w:rsidP="007A4BAF">
      <w:pPr>
        <w:numPr>
          <w:ilvl w:val="0"/>
          <w:numId w:val="83"/>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النتائج</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أظهرت النتائج أن التحديات الثقافية تؤثر بشكل كبير على استراتيجيات التواصل، مما يستدعي استراتيجيات تواصل تحترم التقاليد المحلية</w:t>
      </w:r>
      <w:r w:rsidRPr="00D91FAF">
        <w:rPr>
          <w:rFonts w:eastAsia="Times New Roman" w:cstheme="minorHAnsi"/>
          <w:kern w:val="0"/>
          <w:sz w:val="28"/>
          <w:szCs w:val="28"/>
          <w14:ligatures w14:val="none"/>
        </w:rPr>
        <w:t>.</w:t>
      </w:r>
    </w:p>
    <w:p w14:paraId="4DE864C6" w14:textId="77777777" w:rsidR="00FF7E89" w:rsidRDefault="00FF7E89" w:rsidP="00FF7E89">
      <w:pPr>
        <w:rPr>
          <w:rFonts w:eastAsia="Times New Roman" w:cstheme="minorHAnsi"/>
          <w:b/>
          <w:bCs/>
          <w:kern w:val="0"/>
          <w:sz w:val="28"/>
          <w:szCs w:val="28"/>
          <w:rtl/>
          <w14:ligatures w14:val="none"/>
        </w:rPr>
      </w:pPr>
    </w:p>
    <w:p w14:paraId="2195B30F" w14:textId="02B3FC72" w:rsidR="007A4BAF" w:rsidRPr="00D91FAF" w:rsidRDefault="007A4BAF" w:rsidP="00FF7E89">
      <w:pPr>
        <w:rPr>
          <w:rFonts w:eastAsia="Times New Roman" w:cstheme="minorHAnsi"/>
          <w:b/>
          <w:bCs/>
          <w:kern w:val="0"/>
          <w:sz w:val="28"/>
          <w:szCs w:val="28"/>
          <w14:ligatures w14:val="none"/>
        </w:rPr>
      </w:pPr>
      <w:r w:rsidRPr="00D91FAF">
        <w:rPr>
          <w:rFonts w:eastAsia="Times New Roman" w:cstheme="minorHAnsi"/>
          <w:b/>
          <w:bCs/>
          <w:kern w:val="0"/>
          <w:sz w:val="28"/>
          <w:szCs w:val="28"/>
          <w14:ligatures w14:val="none"/>
        </w:rPr>
        <w:lastRenderedPageBreak/>
        <w:t xml:space="preserve"> </w:t>
      </w:r>
      <w:r w:rsidR="00FF7E89">
        <w:rPr>
          <w:rFonts w:eastAsia="Times New Roman" w:cstheme="minorHAnsi" w:hint="cs"/>
          <w:b/>
          <w:bCs/>
          <w:kern w:val="0"/>
          <w:sz w:val="28"/>
          <w:szCs w:val="28"/>
          <w:rtl/>
          <w14:ligatures w14:val="none"/>
        </w:rPr>
        <w:t>4.</w:t>
      </w:r>
      <w:r w:rsidRPr="00D91FAF">
        <w:rPr>
          <w:rFonts w:eastAsia="Times New Roman" w:cstheme="minorHAnsi"/>
          <w:b/>
          <w:bCs/>
          <w:kern w:val="0"/>
          <w:sz w:val="28"/>
          <w:szCs w:val="28"/>
          <w:rtl/>
          <w14:ligatures w14:val="none"/>
        </w:rPr>
        <w:t xml:space="preserve">نظرية الاستخدامات </w:t>
      </w:r>
      <w:proofErr w:type="spellStart"/>
      <w:r w:rsidRPr="00D91FAF">
        <w:rPr>
          <w:rFonts w:eastAsia="Times New Roman" w:cstheme="minorHAnsi"/>
          <w:b/>
          <w:bCs/>
          <w:kern w:val="0"/>
          <w:sz w:val="28"/>
          <w:szCs w:val="28"/>
          <w:rtl/>
          <w14:ligatures w14:val="none"/>
        </w:rPr>
        <w:t>والإشباعات</w:t>
      </w:r>
      <w:proofErr w:type="spellEnd"/>
      <w:r w:rsidRPr="00D91FAF">
        <w:rPr>
          <w:rFonts w:eastAsia="Times New Roman" w:cstheme="minorHAnsi"/>
          <w:b/>
          <w:bCs/>
          <w:kern w:val="0"/>
          <w:sz w:val="28"/>
          <w:szCs w:val="28"/>
          <w14:ligatures w14:val="none"/>
        </w:rPr>
        <w:t xml:space="preserve"> (Uses and Gratifications Theory)</w:t>
      </w:r>
    </w:p>
    <w:p w14:paraId="0703059E" w14:textId="77777777" w:rsidR="007A4BAF" w:rsidRPr="00D91FAF" w:rsidRDefault="007A4BAF" w:rsidP="007A4BAF">
      <w:p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تطبيقها في البحث</w:t>
      </w:r>
      <w:r w:rsidRPr="00D91FAF">
        <w:rPr>
          <w:rFonts w:eastAsia="Times New Roman" w:cstheme="minorHAnsi"/>
          <w:b/>
          <w:bCs/>
          <w:kern w:val="0"/>
          <w:sz w:val="28"/>
          <w:szCs w:val="28"/>
          <w14:ligatures w14:val="none"/>
        </w:rPr>
        <w:t>:</w:t>
      </w:r>
    </w:p>
    <w:p w14:paraId="19FB3699" w14:textId="77777777" w:rsidR="007A4BAF" w:rsidRPr="00D91FAF" w:rsidRDefault="007A4BAF" w:rsidP="007A4BAF">
      <w:pPr>
        <w:numPr>
          <w:ilvl w:val="0"/>
          <w:numId w:val="84"/>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وضع الفرضية</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أن استخدام وسائل التواصل الاجتماعي يمكن أن يعزز فعالية حملات العلاقات العامة</w:t>
      </w:r>
      <w:r w:rsidRPr="00D91FAF">
        <w:rPr>
          <w:rFonts w:eastAsia="Times New Roman" w:cstheme="minorHAnsi"/>
          <w:kern w:val="0"/>
          <w:sz w:val="28"/>
          <w:szCs w:val="28"/>
          <w14:ligatures w14:val="none"/>
        </w:rPr>
        <w:t>.</w:t>
      </w:r>
    </w:p>
    <w:p w14:paraId="556A47E6" w14:textId="77777777" w:rsidR="007A4BAF" w:rsidRPr="00D91FAF" w:rsidRDefault="007A4BAF" w:rsidP="007A4BAF">
      <w:pPr>
        <w:numPr>
          <w:ilvl w:val="0"/>
          <w:numId w:val="84"/>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جمع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استبانة تسأل عن استخدام وسائل التواصل الاجتماعي وتأثيرها على نتائج الحملات</w:t>
      </w:r>
      <w:r w:rsidRPr="00D91FAF">
        <w:rPr>
          <w:rFonts w:eastAsia="Times New Roman" w:cstheme="minorHAnsi"/>
          <w:kern w:val="0"/>
          <w:sz w:val="28"/>
          <w:szCs w:val="28"/>
          <w14:ligatures w14:val="none"/>
        </w:rPr>
        <w:t>.</w:t>
      </w:r>
    </w:p>
    <w:p w14:paraId="695524DC" w14:textId="77777777" w:rsidR="007A4BAF" w:rsidRPr="00D91FAF" w:rsidRDefault="007A4BAF" w:rsidP="007A4BAF">
      <w:pPr>
        <w:numPr>
          <w:ilvl w:val="0"/>
          <w:numId w:val="84"/>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تحليل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استخدام التحليل الوصفي والإحصائي لفهم مدى الاستخدام وتأثيره</w:t>
      </w:r>
      <w:r w:rsidRPr="00D91FAF">
        <w:rPr>
          <w:rFonts w:eastAsia="Times New Roman" w:cstheme="minorHAnsi"/>
          <w:kern w:val="0"/>
          <w:sz w:val="28"/>
          <w:szCs w:val="28"/>
          <w14:ligatures w14:val="none"/>
        </w:rPr>
        <w:t>.</w:t>
      </w:r>
    </w:p>
    <w:p w14:paraId="0273F1C1" w14:textId="3FD1D43B" w:rsidR="007A4BAF" w:rsidRPr="00D91FAF" w:rsidRDefault="007A4BAF" w:rsidP="007A4BAF">
      <w:pPr>
        <w:numPr>
          <w:ilvl w:val="0"/>
          <w:numId w:val="84"/>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النتائج</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 xml:space="preserve">أظهرت النتائج أن </w:t>
      </w:r>
      <w:r w:rsidR="00FF7E89">
        <w:rPr>
          <w:rFonts w:eastAsia="Times New Roman" w:cstheme="minorHAnsi" w:hint="cs"/>
          <w:kern w:val="0"/>
          <w:sz w:val="28"/>
          <w:szCs w:val="28"/>
          <w:rtl/>
          <w14:ligatures w14:val="none"/>
        </w:rPr>
        <w:t>60</w:t>
      </w:r>
      <w:r w:rsidRPr="00D91FAF">
        <w:rPr>
          <w:rFonts w:eastAsia="Times New Roman" w:cstheme="minorHAnsi"/>
          <w:kern w:val="0"/>
          <w:sz w:val="28"/>
          <w:szCs w:val="28"/>
          <w:rtl/>
          <w14:ligatures w14:val="none"/>
        </w:rPr>
        <w:t>% من المشاركين يرون أن وسائل التواصل الاجتماعي تعزز من فعالية حملاتهم</w:t>
      </w:r>
      <w:r w:rsidRPr="00D91FAF">
        <w:rPr>
          <w:rFonts w:eastAsia="Times New Roman" w:cstheme="minorHAnsi"/>
          <w:kern w:val="0"/>
          <w:sz w:val="28"/>
          <w:szCs w:val="28"/>
          <w14:ligatures w14:val="none"/>
        </w:rPr>
        <w:t>.</w:t>
      </w:r>
    </w:p>
    <w:p w14:paraId="350E26D2" w14:textId="77777777" w:rsidR="007A4BAF" w:rsidRPr="00D91FAF" w:rsidRDefault="007A4BAF" w:rsidP="007A4BAF">
      <w:pPr>
        <w:rPr>
          <w:rFonts w:eastAsia="Times New Roman" w:cstheme="minorHAnsi"/>
          <w:b/>
          <w:bCs/>
          <w:kern w:val="0"/>
          <w:sz w:val="28"/>
          <w:szCs w:val="28"/>
          <w14:ligatures w14:val="none"/>
        </w:rPr>
      </w:pPr>
      <w:r w:rsidRPr="00D91FAF">
        <w:rPr>
          <w:rFonts w:eastAsia="Times New Roman" w:cstheme="minorHAnsi"/>
          <w:b/>
          <w:bCs/>
          <w:kern w:val="0"/>
          <w:sz w:val="28"/>
          <w:szCs w:val="28"/>
          <w14:ligatures w14:val="none"/>
        </w:rPr>
        <w:t xml:space="preserve">5. </w:t>
      </w:r>
      <w:r w:rsidRPr="00D91FAF">
        <w:rPr>
          <w:rFonts w:eastAsia="Times New Roman" w:cstheme="minorHAnsi"/>
          <w:b/>
          <w:bCs/>
          <w:kern w:val="0"/>
          <w:sz w:val="28"/>
          <w:szCs w:val="28"/>
          <w:rtl/>
          <w14:ligatures w14:val="none"/>
        </w:rPr>
        <w:t>نظرية التغيير الاجتماعي</w:t>
      </w:r>
      <w:r w:rsidRPr="00D91FAF">
        <w:rPr>
          <w:rFonts w:eastAsia="Times New Roman" w:cstheme="minorHAnsi"/>
          <w:b/>
          <w:bCs/>
          <w:kern w:val="0"/>
          <w:sz w:val="28"/>
          <w:szCs w:val="28"/>
          <w14:ligatures w14:val="none"/>
        </w:rPr>
        <w:t xml:space="preserve"> (Social Change Theory)</w:t>
      </w:r>
    </w:p>
    <w:p w14:paraId="7AF4187C" w14:textId="77777777" w:rsidR="007A4BAF" w:rsidRPr="00D91FAF" w:rsidRDefault="007A4BAF" w:rsidP="007A4BAF">
      <w:p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تطبيقها في البحث</w:t>
      </w:r>
      <w:r w:rsidRPr="00D91FAF">
        <w:rPr>
          <w:rFonts w:eastAsia="Times New Roman" w:cstheme="minorHAnsi"/>
          <w:b/>
          <w:bCs/>
          <w:kern w:val="0"/>
          <w:sz w:val="28"/>
          <w:szCs w:val="28"/>
          <w14:ligatures w14:val="none"/>
        </w:rPr>
        <w:t>:</w:t>
      </w:r>
    </w:p>
    <w:p w14:paraId="015C47DC" w14:textId="77777777" w:rsidR="007A4BAF" w:rsidRPr="00D91FAF" w:rsidRDefault="007A4BAF" w:rsidP="007A4BAF">
      <w:pPr>
        <w:numPr>
          <w:ilvl w:val="0"/>
          <w:numId w:val="85"/>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وضع الفرضية</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أن التغيرات الاجتماعية تؤثر على سلوك ممارسي العلاقات العامة</w:t>
      </w:r>
      <w:r w:rsidRPr="00D91FAF">
        <w:rPr>
          <w:rFonts w:eastAsia="Times New Roman" w:cstheme="minorHAnsi"/>
          <w:kern w:val="0"/>
          <w:sz w:val="28"/>
          <w:szCs w:val="28"/>
          <w14:ligatures w14:val="none"/>
        </w:rPr>
        <w:t>.</w:t>
      </w:r>
    </w:p>
    <w:p w14:paraId="4C3D6B4F" w14:textId="77777777" w:rsidR="007A4BAF" w:rsidRPr="00D91FAF" w:rsidRDefault="007A4BAF" w:rsidP="007A4BAF">
      <w:pPr>
        <w:numPr>
          <w:ilvl w:val="0"/>
          <w:numId w:val="85"/>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جمع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مقابلات وتحليل وثائقي للدراسات السابقة المتعلقة بالتغيرات الاجتماعية</w:t>
      </w:r>
      <w:r w:rsidRPr="00D91FAF">
        <w:rPr>
          <w:rFonts w:eastAsia="Times New Roman" w:cstheme="minorHAnsi"/>
          <w:kern w:val="0"/>
          <w:sz w:val="28"/>
          <w:szCs w:val="28"/>
          <w14:ligatures w14:val="none"/>
        </w:rPr>
        <w:t>.</w:t>
      </w:r>
    </w:p>
    <w:p w14:paraId="6B4A8BDE" w14:textId="77777777" w:rsidR="007A4BAF" w:rsidRPr="00D91FAF" w:rsidRDefault="007A4BAF" w:rsidP="007A4BAF">
      <w:pPr>
        <w:numPr>
          <w:ilvl w:val="0"/>
          <w:numId w:val="85"/>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تحليل البيانات</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تحليل النوعية لفهم تأثير التغيرات على ممارسات العلاقات العامة</w:t>
      </w:r>
      <w:r w:rsidRPr="00D91FAF">
        <w:rPr>
          <w:rFonts w:eastAsia="Times New Roman" w:cstheme="minorHAnsi"/>
          <w:kern w:val="0"/>
          <w:sz w:val="28"/>
          <w:szCs w:val="28"/>
          <w14:ligatures w14:val="none"/>
        </w:rPr>
        <w:t>.</w:t>
      </w:r>
    </w:p>
    <w:p w14:paraId="25E4A49C" w14:textId="77777777" w:rsidR="007A4BAF" w:rsidRPr="00D91FAF" w:rsidRDefault="007A4BAF" w:rsidP="007A4BAF">
      <w:pPr>
        <w:numPr>
          <w:ilvl w:val="0"/>
          <w:numId w:val="85"/>
        </w:numPr>
        <w:rPr>
          <w:rFonts w:eastAsia="Times New Roman" w:cstheme="minorHAnsi"/>
          <w:kern w:val="0"/>
          <w:sz w:val="28"/>
          <w:szCs w:val="28"/>
          <w14:ligatures w14:val="none"/>
        </w:rPr>
      </w:pPr>
      <w:r w:rsidRPr="00D91FAF">
        <w:rPr>
          <w:rFonts w:eastAsia="Times New Roman" w:cstheme="minorHAnsi"/>
          <w:b/>
          <w:bCs/>
          <w:kern w:val="0"/>
          <w:sz w:val="28"/>
          <w:szCs w:val="28"/>
          <w:rtl/>
          <w14:ligatures w14:val="none"/>
        </w:rPr>
        <w:t>النتائج</w:t>
      </w:r>
      <w:r w:rsidRPr="00D91FAF">
        <w:rPr>
          <w:rFonts w:eastAsia="Times New Roman" w:cstheme="minorHAnsi"/>
          <w:b/>
          <w:bCs/>
          <w:kern w:val="0"/>
          <w:sz w:val="28"/>
          <w:szCs w:val="28"/>
          <w14:ligatures w14:val="none"/>
        </w:rPr>
        <w:t>:</w:t>
      </w:r>
      <w:r w:rsidRPr="00D91FAF">
        <w:rPr>
          <w:rFonts w:eastAsia="Times New Roman" w:cstheme="minorHAnsi"/>
          <w:kern w:val="0"/>
          <w:sz w:val="28"/>
          <w:szCs w:val="28"/>
          <w14:ligatures w14:val="none"/>
        </w:rPr>
        <w:t xml:space="preserve"> </w:t>
      </w:r>
      <w:r w:rsidRPr="00D91FAF">
        <w:rPr>
          <w:rFonts w:eastAsia="Times New Roman" w:cstheme="minorHAnsi"/>
          <w:kern w:val="0"/>
          <w:sz w:val="28"/>
          <w:szCs w:val="28"/>
          <w:rtl/>
          <w14:ligatures w14:val="none"/>
        </w:rPr>
        <w:t>بينت النتائج أن التغيرات الاجتماعية تؤثر على استراتيجيات التواصل، مما يستدعي استراتيجيات تواكب هذه التغيرات</w:t>
      </w:r>
      <w:r w:rsidRPr="00D91FAF">
        <w:rPr>
          <w:rFonts w:eastAsia="Times New Roman" w:cstheme="minorHAnsi"/>
          <w:kern w:val="0"/>
          <w:sz w:val="28"/>
          <w:szCs w:val="28"/>
          <w14:ligatures w14:val="none"/>
        </w:rPr>
        <w:t>.</w:t>
      </w:r>
    </w:p>
    <w:p w14:paraId="4F8BA9F2" w14:textId="77777777" w:rsidR="007A4BAF" w:rsidRPr="007434D6" w:rsidRDefault="007A4BAF" w:rsidP="007A4BAF">
      <w:pPr>
        <w:rPr>
          <w:rFonts w:cstheme="minorHAnsi"/>
          <w:sz w:val="28"/>
          <w:szCs w:val="28"/>
          <w:u w:val="single"/>
          <w:rtl/>
        </w:rPr>
      </w:pPr>
    </w:p>
    <w:p w14:paraId="3C038860" w14:textId="77777777" w:rsidR="007A4BAF" w:rsidRPr="007434D6" w:rsidRDefault="007A4BAF" w:rsidP="007A4BAF">
      <w:pPr>
        <w:rPr>
          <w:rFonts w:cstheme="minorHAnsi"/>
          <w:sz w:val="28"/>
          <w:szCs w:val="28"/>
          <w:u w:val="single"/>
          <w:rtl/>
        </w:rPr>
      </w:pPr>
    </w:p>
    <w:p w14:paraId="11E9DC00" w14:textId="77777777" w:rsidR="00734C3F" w:rsidRDefault="00734C3F" w:rsidP="007A4BAF">
      <w:pPr>
        <w:jc w:val="center"/>
      </w:pPr>
    </w:p>
    <w:sectPr w:rsidR="00734C3F" w:rsidSect="00EB11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C6DBF"/>
    <w:multiLevelType w:val="multilevel"/>
    <w:tmpl w:val="1122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D3E1C"/>
    <w:multiLevelType w:val="multilevel"/>
    <w:tmpl w:val="05F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5C050C"/>
    <w:multiLevelType w:val="multilevel"/>
    <w:tmpl w:val="81BC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5C7532"/>
    <w:multiLevelType w:val="multilevel"/>
    <w:tmpl w:val="BBCE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9A417F"/>
    <w:multiLevelType w:val="multilevel"/>
    <w:tmpl w:val="E444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292B13"/>
    <w:multiLevelType w:val="multilevel"/>
    <w:tmpl w:val="846C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C46232"/>
    <w:multiLevelType w:val="multilevel"/>
    <w:tmpl w:val="CECE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70380D"/>
    <w:multiLevelType w:val="multilevel"/>
    <w:tmpl w:val="2EE21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D705AC"/>
    <w:multiLevelType w:val="multilevel"/>
    <w:tmpl w:val="820C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268EA"/>
    <w:multiLevelType w:val="multilevel"/>
    <w:tmpl w:val="4E24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C27182"/>
    <w:multiLevelType w:val="multilevel"/>
    <w:tmpl w:val="D2825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BA2783"/>
    <w:multiLevelType w:val="multilevel"/>
    <w:tmpl w:val="0020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9F41C6"/>
    <w:multiLevelType w:val="multilevel"/>
    <w:tmpl w:val="2196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E11BA3"/>
    <w:multiLevelType w:val="multilevel"/>
    <w:tmpl w:val="D5D88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E51021"/>
    <w:multiLevelType w:val="multilevel"/>
    <w:tmpl w:val="CC28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9505C"/>
    <w:multiLevelType w:val="multilevel"/>
    <w:tmpl w:val="45509A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EB74394"/>
    <w:multiLevelType w:val="multilevel"/>
    <w:tmpl w:val="942E3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D635E"/>
    <w:multiLevelType w:val="multilevel"/>
    <w:tmpl w:val="9FB46B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6C0658"/>
    <w:multiLevelType w:val="multilevel"/>
    <w:tmpl w:val="0AE6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C740C9"/>
    <w:multiLevelType w:val="multilevel"/>
    <w:tmpl w:val="1F846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8539DE"/>
    <w:multiLevelType w:val="multilevel"/>
    <w:tmpl w:val="71A6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29B73F5"/>
    <w:multiLevelType w:val="multilevel"/>
    <w:tmpl w:val="7A3C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C40ED4"/>
    <w:multiLevelType w:val="multilevel"/>
    <w:tmpl w:val="0E36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274177"/>
    <w:multiLevelType w:val="multilevel"/>
    <w:tmpl w:val="4C52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BD3A5B"/>
    <w:multiLevelType w:val="multilevel"/>
    <w:tmpl w:val="C62A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E72453"/>
    <w:multiLevelType w:val="multilevel"/>
    <w:tmpl w:val="84AC2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5ED5B18"/>
    <w:multiLevelType w:val="multilevel"/>
    <w:tmpl w:val="FCDAE1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71945C5"/>
    <w:multiLevelType w:val="multilevel"/>
    <w:tmpl w:val="C054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7844914"/>
    <w:multiLevelType w:val="multilevel"/>
    <w:tmpl w:val="B114E9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C47570"/>
    <w:multiLevelType w:val="multilevel"/>
    <w:tmpl w:val="4412E9B4"/>
    <w:lvl w:ilvl="0">
      <w:start w:val="1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7F249F0"/>
    <w:multiLevelType w:val="multilevel"/>
    <w:tmpl w:val="8D64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BAD788F"/>
    <w:multiLevelType w:val="multilevel"/>
    <w:tmpl w:val="AD80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C161D2"/>
    <w:multiLevelType w:val="multilevel"/>
    <w:tmpl w:val="229E66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C3251E3"/>
    <w:multiLevelType w:val="multilevel"/>
    <w:tmpl w:val="9418C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866DB9"/>
    <w:multiLevelType w:val="multilevel"/>
    <w:tmpl w:val="4976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06353A"/>
    <w:multiLevelType w:val="multilevel"/>
    <w:tmpl w:val="70AAA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8206FB"/>
    <w:multiLevelType w:val="multilevel"/>
    <w:tmpl w:val="0AEE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A008EF"/>
    <w:multiLevelType w:val="multilevel"/>
    <w:tmpl w:val="DC960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AF6623"/>
    <w:multiLevelType w:val="multilevel"/>
    <w:tmpl w:val="46161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ED638EC"/>
    <w:multiLevelType w:val="multilevel"/>
    <w:tmpl w:val="070CBC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1014FAC"/>
    <w:multiLevelType w:val="multilevel"/>
    <w:tmpl w:val="7A407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2C498B"/>
    <w:multiLevelType w:val="multilevel"/>
    <w:tmpl w:val="2F124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D6502F"/>
    <w:multiLevelType w:val="multilevel"/>
    <w:tmpl w:val="E396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255585D"/>
    <w:multiLevelType w:val="multilevel"/>
    <w:tmpl w:val="84CAC0D2"/>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36062DF"/>
    <w:multiLevelType w:val="multilevel"/>
    <w:tmpl w:val="A8BA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3F82501"/>
    <w:multiLevelType w:val="multilevel"/>
    <w:tmpl w:val="9D703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284A67"/>
    <w:multiLevelType w:val="multilevel"/>
    <w:tmpl w:val="2E40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65402C"/>
    <w:multiLevelType w:val="multilevel"/>
    <w:tmpl w:val="4C10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3A4BB1"/>
    <w:multiLevelType w:val="multilevel"/>
    <w:tmpl w:val="13B094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Calibri" w:eastAsia="Times New Roman" w:hAnsi="Calibri" w:cs="Calibri"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65B1EA0"/>
    <w:multiLevelType w:val="multilevel"/>
    <w:tmpl w:val="0FAA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9B07D93"/>
    <w:multiLevelType w:val="multilevel"/>
    <w:tmpl w:val="97644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2047B9C"/>
    <w:multiLevelType w:val="multilevel"/>
    <w:tmpl w:val="A8567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877357"/>
    <w:multiLevelType w:val="multilevel"/>
    <w:tmpl w:val="373C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3FE5B6F"/>
    <w:multiLevelType w:val="multilevel"/>
    <w:tmpl w:val="05F27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0C291A"/>
    <w:multiLevelType w:val="multilevel"/>
    <w:tmpl w:val="080886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6A172C2"/>
    <w:multiLevelType w:val="multilevel"/>
    <w:tmpl w:val="A1E2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6AF1E3A"/>
    <w:multiLevelType w:val="multilevel"/>
    <w:tmpl w:val="A560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8B660DF"/>
    <w:multiLevelType w:val="multilevel"/>
    <w:tmpl w:val="44AA8AF8"/>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9291D33"/>
    <w:multiLevelType w:val="hybridMultilevel"/>
    <w:tmpl w:val="B6B84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BE73E43"/>
    <w:multiLevelType w:val="multilevel"/>
    <w:tmpl w:val="A44216C4"/>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C460EBA"/>
    <w:multiLevelType w:val="multilevel"/>
    <w:tmpl w:val="5A34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15468DC"/>
    <w:multiLevelType w:val="multilevel"/>
    <w:tmpl w:val="00DA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2080160"/>
    <w:multiLevelType w:val="multilevel"/>
    <w:tmpl w:val="E52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3984E13"/>
    <w:multiLevelType w:val="hybridMultilevel"/>
    <w:tmpl w:val="CEBCBF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5423086"/>
    <w:multiLevelType w:val="multilevel"/>
    <w:tmpl w:val="7994B8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7234AF6"/>
    <w:multiLevelType w:val="multilevel"/>
    <w:tmpl w:val="EBA2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A57218C"/>
    <w:multiLevelType w:val="multilevel"/>
    <w:tmpl w:val="7D0E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B511740"/>
    <w:multiLevelType w:val="multilevel"/>
    <w:tmpl w:val="4F503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C2B407C"/>
    <w:multiLevelType w:val="hybridMultilevel"/>
    <w:tmpl w:val="3D069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CCB55B7"/>
    <w:multiLevelType w:val="multilevel"/>
    <w:tmpl w:val="4F5CDC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FC6370D"/>
    <w:multiLevelType w:val="multilevel"/>
    <w:tmpl w:val="555C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04E09C2"/>
    <w:multiLevelType w:val="multilevel"/>
    <w:tmpl w:val="FBB4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13404FE"/>
    <w:multiLevelType w:val="multilevel"/>
    <w:tmpl w:val="77B6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7C4D98"/>
    <w:multiLevelType w:val="multilevel"/>
    <w:tmpl w:val="FE76A1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6A0BAE"/>
    <w:multiLevelType w:val="multilevel"/>
    <w:tmpl w:val="7A8A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68A460D"/>
    <w:multiLevelType w:val="multilevel"/>
    <w:tmpl w:val="3C4CA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9C65A1B"/>
    <w:multiLevelType w:val="multilevel"/>
    <w:tmpl w:val="2C4CE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C143D60"/>
    <w:multiLevelType w:val="multilevel"/>
    <w:tmpl w:val="831C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C380BDC"/>
    <w:multiLevelType w:val="multilevel"/>
    <w:tmpl w:val="3A5C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C474864"/>
    <w:multiLevelType w:val="multilevel"/>
    <w:tmpl w:val="AD68F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21F1CAE"/>
    <w:multiLevelType w:val="multilevel"/>
    <w:tmpl w:val="F2C87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30F7483"/>
    <w:multiLevelType w:val="multilevel"/>
    <w:tmpl w:val="237A5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8F2515"/>
    <w:multiLevelType w:val="multilevel"/>
    <w:tmpl w:val="8FAC3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3D36EFC"/>
    <w:multiLevelType w:val="multilevel"/>
    <w:tmpl w:val="FC62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51947F1"/>
    <w:multiLevelType w:val="multilevel"/>
    <w:tmpl w:val="5FBE9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356BAD"/>
    <w:multiLevelType w:val="multilevel"/>
    <w:tmpl w:val="0F30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8D3190"/>
    <w:multiLevelType w:val="multilevel"/>
    <w:tmpl w:val="1A9E8F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6D40EF0"/>
    <w:multiLevelType w:val="multilevel"/>
    <w:tmpl w:val="937A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E113C2"/>
    <w:multiLevelType w:val="multilevel"/>
    <w:tmpl w:val="7C9E3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72B2952"/>
    <w:multiLevelType w:val="multilevel"/>
    <w:tmpl w:val="D50C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91355EE"/>
    <w:multiLevelType w:val="multilevel"/>
    <w:tmpl w:val="81645D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93D1298"/>
    <w:multiLevelType w:val="multilevel"/>
    <w:tmpl w:val="0A82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A7B3F0F"/>
    <w:multiLevelType w:val="multilevel"/>
    <w:tmpl w:val="A6C0BEEE"/>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B7D7646"/>
    <w:multiLevelType w:val="multilevel"/>
    <w:tmpl w:val="3DD0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D605C38"/>
    <w:multiLevelType w:val="multilevel"/>
    <w:tmpl w:val="5A5C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06938C3"/>
    <w:multiLevelType w:val="multilevel"/>
    <w:tmpl w:val="896C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191183D"/>
    <w:multiLevelType w:val="multilevel"/>
    <w:tmpl w:val="FFE4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30D1634"/>
    <w:multiLevelType w:val="multilevel"/>
    <w:tmpl w:val="E36678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5F16448"/>
    <w:multiLevelType w:val="multilevel"/>
    <w:tmpl w:val="E958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DD4FBE"/>
    <w:multiLevelType w:val="multilevel"/>
    <w:tmpl w:val="F8D8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79C6F11"/>
    <w:multiLevelType w:val="multilevel"/>
    <w:tmpl w:val="3926D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E51A5B"/>
    <w:multiLevelType w:val="multilevel"/>
    <w:tmpl w:val="819A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AB5557B"/>
    <w:multiLevelType w:val="multilevel"/>
    <w:tmpl w:val="1E58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23501E"/>
    <w:multiLevelType w:val="multilevel"/>
    <w:tmpl w:val="A7E6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B5F3B55"/>
    <w:multiLevelType w:val="multilevel"/>
    <w:tmpl w:val="DE867D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C1B7DB9"/>
    <w:multiLevelType w:val="multilevel"/>
    <w:tmpl w:val="D656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DC95993"/>
    <w:multiLevelType w:val="multilevel"/>
    <w:tmpl w:val="4802FB1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FA47AEA"/>
    <w:multiLevelType w:val="multilevel"/>
    <w:tmpl w:val="6270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FBC3488"/>
    <w:multiLevelType w:val="multilevel"/>
    <w:tmpl w:val="F67A2B86"/>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9995721">
    <w:abstractNumId w:val="64"/>
  </w:num>
  <w:num w:numId="2" w16cid:durableId="1184049804">
    <w:abstractNumId w:val="48"/>
  </w:num>
  <w:num w:numId="3" w16cid:durableId="1714961178">
    <w:abstractNumId w:val="78"/>
  </w:num>
  <w:num w:numId="4" w16cid:durableId="1278952904">
    <w:abstractNumId w:val="21"/>
  </w:num>
  <w:num w:numId="5" w16cid:durableId="550071963">
    <w:abstractNumId w:val="69"/>
  </w:num>
  <w:num w:numId="6" w16cid:durableId="1770352575">
    <w:abstractNumId w:val="7"/>
  </w:num>
  <w:num w:numId="7" w16cid:durableId="1639529463">
    <w:abstractNumId w:val="90"/>
  </w:num>
  <w:num w:numId="8" w16cid:durableId="1305891691">
    <w:abstractNumId w:val="97"/>
  </w:num>
  <w:num w:numId="9" w16cid:durableId="635112384">
    <w:abstractNumId w:val="87"/>
  </w:num>
  <w:num w:numId="10" w16cid:durableId="1331836703">
    <w:abstractNumId w:val="80"/>
  </w:num>
  <w:num w:numId="11" w16cid:durableId="829061365">
    <w:abstractNumId w:val="60"/>
  </w:num>
  <w:num w:numId="12" w16cid:durableId="690834820">
    <w:abstractNumId w:val="46"/>
  </w:num>
  <w:num w:numId="13" w16cid:durableId="446894287">
    <w:abstractNumId w:val="103"/>
  </w:num>
  <w:num w:numId="14" w16cid:durableId="1184630896">
    <w:abstractNumId w:val="107"/>
  </w:num>
  <w:num w:numId="15" w16cid:durableId="909656890">
    <w:abstractNumId w:val="74"/>
  </w:num>
  <w:num w:numId="16" w16cid:durableId="1658680657">
    <w:abstractNumId w:val="24"/>
  </w:num>
  <w:num w:numId="17" w16cid:durableId="913777584">
    <w:abstractNumId w:val="105"/>
  </w:num>
  <w:num w:numId="18" w16cid:durableId="550196562">
    <w:abstractNumId w:val="75"/>
  </w:num>
  <w:num w:numId="19" w16cid:durableId="615451177">
    <w:abstractNumId w:val="93"/>
  </w:num>
  <w:num w:numId="20" w16cid:durableId="1894731774">
    <w:abstractNumId w:val="95"/>
  </w:num>
  <w:num w:numId="21" w16cid:durableId="1781219477">
    <w:abstractNumId w:val="30"/>
  </w:num>
  <w:num w:numId="22" w16cid:durableId="47461900">
    <w:abstractNumId w:val="44"/>
  </w:num>
  <w:num w:numId="23" w16cid:durableId="188033190">
    <w:abstractNumId w:val="35"/>
  </w:num>
  <w:num w:numId="24" w16cid:durableId="724526750">
    <w:abstractNumId w:val="20"/>
  </w:num>
  <w:num w:numId="25" w16cid:durableId="1834107837">
    <w:abstractNumId w:val="99"/>
  </w:num>
  <w:num w:numId="26" w16cid:durableId="1620332501">
    <w:abstractNumId w:val="81"/>
  </w:num>
  <w:num w:numId="27" w16cid:durableId="1921405478">
    <w:abstractNumId w:val="15"/>
  </w:num>
  <w:num w:numId="28" w16cid:durableId="2093505415">
    <w:abstractNumId w:val="73"/>
  </w:num>
  <w:num w:numId="29" w16cid:durableId="1831403945">
    <w:abstractNumId w:val="55"/>
  </w:num>
  <w:num w:numId="30" w16cid:durableId="1930773941">
    <w:abstractNumId w:val="72"/>
  </w:num>
  <w:num w:numId="31" w16cid:durableId="2116707947">
    <w:abstractNumId w:val="91"/>
  </w:num>
  <w:num w:numId="32" w16cid:durableId="1382051083">
    <w:abstractNumId w:val="77"/>
  </w:num>
  <w:num w:numId="33" w16cid:durableId="949046713">
    <w:abstractNumId w:val="31"/>
  </w:num>
  <w:num w:numId="34" w16cid:durableId="1039746387">
    <w:abstractNumId w:val="3"/>
  </w:num>
  <w:num w:numId="35" w16cid:durableId="2038578094">
    <w:abstractNumId w:val="40"/>
  </w:num>
  <w:num w:numId="36" w16cid:durableId="581531558">
    <w:abstractNumId w:val="33"/>
  </w:num>
  <w:num w:numId="37" w16cid:durableId="766074451">
    <w:abstractNumId w:val="6"/>
  </w:num>
  <w:num w:numId="38" w16cid:durableId="1650283697">
    <w:abstractNumId w:val="79"/>
  </w:num>
  <w:num w:numId="39" w16cid:durableId="1618370507">
    <w:abstractNumId w:val="61"/>
  </w:num>
  <w:num w:numId="40" w16cid:durableId="1392581752">
    <w:abstractNumId w:val="51"/>
  </w:num>
  <w:num w:numId="41" w16cid:durableId="1342468577">
    <w:abstractNumId w:val="100"/>
  </w:num>
  <w:num w:numId="42" w16cid:durableId="1973712333">
    <w:abstractNumId w:val="27"/>
  </w:num>
  <w:num w:numId="43" w16cid:durableId="670763361">
    <w:abstractNumId w:val="10"/>
  </w:num>
  <w:num w:numId="44" w16cid:durableId="1701977588">
    <w:abstractNumId w:val="14"/>
  </w:num>
  <w:num w:numId="45" w16cid:durableId="1067610705">
    <w:abstractNumId w:val="82"/>
  </w:num>
  <w:num w:numId="46" w16cid:durableId="1206914371">
    <w:abstractNumId w:val="85"/>
  </w:num>
  <w:num w:numId="47" w16cid:durableId="391806504">
    <w:abstractNumId w:val="101"/>
  </w:num>
  <w:num w:numId="48" w16cid:durableId="1899172455">
    <w:abstractNumId w:val="50"/>
  </w:num>
  <w:num w:numId="49" w16cid:durableId="1692992616">
    <w:abstractNumId w:val="104"/>
  </w:num>
  <w:num w:numId="50" w16cid:durableId="87622462">
    <w:abstractNumId w:val="54"/>
  </w:num>
  <w:num w:numId="51" w16cid:durableId="623077136">
    <w:abstractNumId w:val="32"/>
  </w:num>
  <w:num w:numId="52" w16cid:durableId="86577915">
    <w:abstractNumId w:val="28"/>
  </w:num>
  <w:num w:numId="53" w16cid:durableId="1408115432">
    <w:abstractNumId w:val="86"/>
  </w:num>
  <w:num w:numId="54" w16cid:durableId="2060548431">
    <w:abstractNumId w:val="88"/>
  </w:num>
  <w:num w:numId="55" w16cid:durableId="1188519616">
    <w:abstractNumId w:val="26"/>
  </w:num>
  <w:num w:numId="56" w16cid:durableId="23215249">
    <w:abstractNumId w:val="39"/>
  </w:num>
  <w:num w:numId="57" w16cid:durableId="1838838891">
    <w:abstractNumId w:val="59"/>
  </w:num>
  <w:num w:numId="58" w16cid:durableId="1215779884">
    <w:abstractNumId w:val="106"/>
  </w:num>
  <w:num w:numId="59" w16cid:durableId="288753163">
    <w:abstractNumId w:val="92"/>
  </w:num>
  <w:num w:numId="60" w16cid:durableId="398940730">
    <w:abstractNumId w:val="108"/>
  </w:num>
  <w:num w:numId="61" w16cid:durableId="1964192502">
    <w:abstractNumId w:val="43"/>
  </w:num>
  <w:num w:numId="62" w16cid:durableId="1800806555">
    <w:abstractNumId w:val="57"/>
  </w:num>
  <w:num w:numId="63" w16cid:durableId="478764413">
    <w:abstractNumId w:val="29"/>
  </w:num>
  <w:num w:numId="64" w16cid:durableId="1373652477">
    <w:abstractNumId w:val="5"/>
  </w:num>
  <w:num w:numId="65" w16cid:durableId="1622540691">
    <w:abstractNumId w:val="65"/>
  </w:num>
  <w:num w:numId="66" w16cid:durableId="728579949">
    <w:abstractNumId w:val="34"/>
  </w:num>
  <w:num w:numId="67" w16cid:durableId="1637687911">
    <w:abstractNumId w:val="94"/>
  </w:num>
  <w:num w:numId="68" w16cid:durableId="715006718">
    <w:abstractNumId w:val="12"/>
  </w:num>
  <w:num w:numId="69" w16cid:durableId="835268635">
    <w:abstractNumId w:val="23"/>
  </w:num>
  <w:num w:numId="70" w16cid:durableId="1577282550">
    <w:abstractNumId w:val="67"/>
  </w:num>
  <w:num w:numId="71" w16cid:durableId="161631394">
    <w:abstractNumId w:val="38"/>
  </w:num>
  <w:num w:numId="72" w16cid:durableId="300574676">
    <w:abstractNumId w:val="25"/>
  </w:num>
  <w:num w:numId="73" w16cid:durableId="1725984919">
    <w:abstractNumId w:val="17"/>
  </w:num>
  <w:num w:numId="74" w16cid:durableId="670915164">
    <w:abstractNumId w:val="9"/>
  </w:num>
  <w:num w:numId="75" w16cid:durableId="331106525">
    <w:abstractNumId w:val="66"/>
  </w:num>
  <w:num w:numId="76" w16cid:durableId="1282569651">
    <w:abstractNumId w:val="19"/>
  </w:num>
  <w:num w:numId="77" w16cid:durableId="594896717">
    <w:abstractNumId w:val="22"/>
  </w:num>
  <w:num w:numId="78" w16cid:durableId="234047491">
    <w:abstractNumId w:val="53"/>
  </w:num>
  <w:num w:numId="79" w16cid:durableId="24454697">
    <w:abstractNumId w:val="70"/>
  </w:num>
  <w:num w:numId="80" w16cid:durableId="618531875">
    <w:abstractNumId w:val="49"/>
  </w:num>
  <w:num w:numId="81" w16cid:durableId="1694501635">
    <w:abstractNumId w:val="89"/>
  </w:num>
  <w:num w:numId="82" w16cid:durableId="1057318549">
    <w:abstractNumId w:val="37"/>
  </w:num>
  <w:num w:numId="83" w16cid:durableId="40519263">
    <w:abstractNumId w:val="36"/>
  </w:num>
  <w:num w:numId="84" w16cid:durableId="612984734">
    <w:abstractNumId w:val="4"/>
  </w:num>
  <w:num w:numId="85" w16cid:durableId="2069570279">
    <w:abstractNumId w:val="98"/>
  </w:num>
  <w:num w:numId="86" w16cid:durableId="2007829237">
    <w:abstractNumId w:val="47"/>
  </w:num>
  <w:num w:numId="87" w16cid:durableId="1198930701">
    <w:abstractNumId w:val="8"/>
  </w:num>
  <w:num w:numId="88" w16cid:durableId="293371252">
    <w:abstractNumId w:val="18"/>
  </w:num>
  <w:num w:numId="89" w16cid:durableId="1460420029">
    <w:abstractNumId w:val="41"/>
  </w:num>
  <w:num w:numId="90" w16cid:durableId="1795294481">
    <w:abstractNumId w:val="62"/>
  </w:num>
  <w:num w:numId="91" w16cid:durableId="350028926">
    <w:abstractNumId w:val="0"/>
  </w:num>
  <w:num w:numId="92" w16cid:durableId="1230575127">
    <w:abstractNumId w:val="102"/>
  </w:num>
  <w:num w:numId="93" w16cid:durableId="1588071407">
    <w:abstractNumId w:val="56"/>
  </w:num>
  <w:num w:numId="94" w16cid:durableId="2130738174">
    <w:abstractNumId w:val="11"/>
  </w:num>
  <w:num w:numId="95" w16cid:durableId="1259288326">
    <w:abstractNumId w:val="16"/>
  </w:num>
  <w:num w:numId="96" w16cid:durableId="548884794">
    <w:abstractNumId w:val="1"/>
  </w:num>
  <w:num w:numId="97" w16cid:durableId="474757459">
    <w:abstractNumId w:val="76"/>
  </w:num>
  <w:num w:numId="98" w16cid:durableId="510337401">
    <w:abstractNumId w:val="83"/>
  </w:num>
  <w:num w:numId="99" w16cid:durableId="1108045119">
    <w:abstractNumId w:val="71"/>
  </w:num>
  <w:num w:numId="100" w16cid:durableId="351883172">
    <w:abstractNumId w:val="84"/>
  </w:num>
  <w:num w:numId="101" w16cid:durableId="1376083117">
    <w:abstractNumId w:val="45"/>
  </w:num>
  <w:num w:numId="102" w16cid:durableId="1322151200">
    <w:abstractNumId w:val="42"/>
  </w:num>
  <w:num w:numId="103" w16cid:durableId="1480345807">
    <w:abstractNumId w:val="52"/>
  </w:num>
  <w:num w:numId="104" w16cid:durableId="1860699966">
    <w:abstractNumId w:val="96"/>
  </w:num>
  <w:num w:numId="105" w16cid:durableId="189072416">
    <w:abstractNumId w:val="13"/>
  </w:num>
  <w:num w:numId="106" w16cid:durableId="911890341">
    <w:abstractNumId w:val="2"/>
  </w:num>
  <w:num w:numId="107" w16cid:durableId="2079132580">
    <w:abstractNumId w:val="68"/>
  </w:num>
  <w:num w:numId="108" w16cid:durableId="749351306">
    <w:abstractNumId w:val="58"/>
  </w:num>
  <w:num w:numId="109" w16cid:durableId="897327117">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7"/>
    <w:rsid w:val="001523B8"/>
    <w:rsid w:val="00510B0E"/>
    <w:rsid w:val="0065010E"/>
    <w:rsid w:val="00734C3F"/>
    <w:rsid w:val="0077083D"/>
    <w:rsid w:val="0079522F"/>
    <w:rsid w:val="007A4BAF"/>
    <w:rsid w:val="007B6F93"/>
    <w:rsid w:val="00A930C7"/>
    <w:rsid w:val="00CD11E8"/>
    <w:rsid w:val="00EB11F8"/>
    <w:rsid w:val="00FF7E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41D6E"/>
  <w15:chartTrackingRefBased/>
  <w15:docId w15:val="{55D19497-0D9D-4291-AD6E-E7F385E7C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BAF"/>
    <w:pPr>
      <w:bidi/>
    </w:pPr>
    <w:rPr>
      <w:kern w:val="2"/>
    </w:rPr>
  </w:style>
  <w:style w:type="paragraph" w:styleId="Heading1">
    <w:name w:val="heading 1"/>
    <w:basedOn w:val="Normal"/>
    <w:next w:val="Normal"/>
    <w:link w:val="Heading1Char"/>
    <w:uiPriority w:val="9"/>
    <w:qFormat/>
    <w:rsid w:val="00A930C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A930C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930C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A930C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A930C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A93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0C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A930C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930C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A930C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A930C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A93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0C7"/>
    <w:rPr>
      <w:rFonts w:eastAsiaTheme="majorEastAsia" w:cstheme="majorBidi"/>
      <w:color w:val="272727" w:themeColor="text1" w:themeTint="D8"/>
    </w:rPr>
  </w:style>
  <w:style w:type="paragraph" w:styleId="Title">
    <w:name w:val="Title"/>
    <w:basedOn w:val="Normal"/>
    <w:next w:val="Normal"/>
    <w:link w:val="TitleChar"/>
    <w:uiPriority w:val="10"/>
    <w:qFormat/>
    <w:rsid w:val="00A93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0C7"/>
    <w:pPr>
      <w:spacing w:before="160"/>
      <w:jc w:val="center"/>
    </w:pPr>
    <w:rPr>
      <w:i/>
      <w:iCs/>
      <w:color w:val="404040" w:themeColor="text1" w:themeTint="BF"/>
    </w:rPr>
  </w:style>
  <w:style w:type="character" w:customStyle="1" w:styleId="QuoteChar">
    <w:name w:val="Quote Char"/>
    <w:basedOn w:val="DefaultParagraphFont"/>
    <w:link w:val="Quote"/>
    <w:uiPriority w:val="29"/>
    <w:rsid w:val="00A930C7"/>
    <w:rPr>
      <w:i/>
      <w:iCs/>
      <w:color w:val="404040" w:themeColor="text1" w:themeTint="BF"/>
    </w:rPr>
  </w:style>
  <w:style w:type="paragraph" w:styleId="ListParagraph">
    <w:name w:val="List Paragraph"/>
    <w:basedOn w:val="Normal"/>
    <w:uiPriority w:val="34"/>
    <w:qFormat/>
    <w:rsid w:val="00A930C7"/>
    <w:pPr>
      <w:ind w:left="720"/>
      <w:contextualSpacing/>
    </w:pPr>
  </w:style>
  <w:style w:type="character" w:styleId="IntenseEmphasis">
    <w:name w:val="Intense Emphasis"/>
    <w:basedOn w:val="DefaultParagraphFont"/>
    <w:uiPriority w:val="21"/>
    <w:qFormat/>
    <w:rsid w:val="00A930C7"/>
    <w:rPr>
      <w:i/>
      <w:iCs/>
      <w:color w:val="2E74B5" w:themeColor="accent1" w:themeShade="BF"/>
    </w:rPr>
  </w:style>
  <w:style w:type="paragraph" w:styleId="IntenseQuote">
    <w:name w:val="Intense Quote"/>
    <w:basedOn w:val="Normal"/>
    <w:next w:val="Normal"/>
    <w:link w:val="IntenseQuoteChar"/>
    <w:uiPriority w:val="30"/>
    <w:qFormat/>
    <w:rsid w:val="00A930C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A930C7"/>
    <w:rPr>
      <w:i/>
      <w:iCs/>
      <w:color w:val="2E74B5" w:themeColor="accent1" w:themeShade="BF"/>
    </w:rPr>
  </w:style>
  <w:style w:type="character" w:styleId="IntenseReference">
    <w:name w:val="Intense Reference"/>
    <w:basedOn w:val="DefaultParagraphFont"/>
    <w:uiPriority w:val="32"/>
    <w:qFormat/>
    <w:rsid w:val="00A930C7"/>
    <w:rPr>
      <w:b/>
      <w:bCs/>
      <w:smallCaps/>
      <w:color w:val="2E74B5" w:themeColor="accent1" w:themeShade="BF"/>
      <w:spacing w:val="5"/>
    </w:rPr>
  </w:style>
  <w:style w:type="paragraph" w:styleId="Header">
    <w:name w:val="header"/>
    <w:basedOn w:val="Normal"/>
    <w:link w:val="HeaderChar"/>
    <w:uiPriority w:val="99"/>
    <w:unhideWhenUsed/>
    <w:rsid w:val="007A4BAF"/>
    <w:pPr>
      <w:tabs>
        <w:tab w:val="center" w:pos="4153"/>
        <w:tab w:val="right" w:pos="8306"/>
      </w:tabs>
      <w:spacing w:after="0" w:line="240" w:lineRule="auto"/>
    </w:pPr>
  </w:style>
  <w:style w:type="character" w:customStyle="1" w:styleId="HeaderChar">
    <w:name w:val="Header Char"/>
    <w:basedOn w:val="DefaultParagraphFont"/>
    <w:link w:val="Header"/>
    <w:uiPriority w:val="99"/>
    <w:rsid w:val="007A4BAF"/>
    <w:rPr>
      <w:kern w:val="2"/>
    </w:rPr>
  </w:style>
  <w:style w:type="paragraph" w:styleId="Footer">
    <w:name w:val="footer"/>
    <w:basedOn w:val="Normal"/>
    <w:link w:val="FooterChar"/>
    <w:uiPriority w:val="99"/>
    <w:unhideWhenUsed/>
    <w:rsid w:val="007A4BAF"/>
    <w:pPr>
      <w:tabs>
        <w:tab w:val="center" w:pos="4153"/>
        <w:tab w:val="right" w:pos="8306"/>
      </w:tabs>
      <w:spacing w:after="0" w:line="240" w:lineRule="auto"/>
    </w:pPr>
  </w:style>
  <w:style w:type="character" w:customStyle="1" w:styleId="FooterChar">
    <w:name w:val="Footer Char"/>
    <w:basedOn w:val="DefaultParagraphFont"/>
    <w:link w:val="Footer"/>
    <w:uiPriority w:val="99"/>
    <w:rsid w:val="007A4BAF"/>
    <w:rPr>
      <w:kern w:val="2"/>
    </w:rPr>
  </w:style>
  <w:style w:type="table" w:styleId="TableGrid">
    <w:name w:val="Table Grid"/>
    <w:basedOn w:val="TableNormal"/>
    <w:uiPriority w:val="39"/>
    <w:rsid w:val="007A4BAF"/>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A4B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A4BAF"/>
    <w:rPr>
      <w:b/>
      <w:bCs/>
    </w:rPr>
  </w:style>
  <w:style w:type="paragraph" w:styleId="TOCHeading">
    <w:name w:val="TOC Heading"/>
    <w:basedOn w:val="Heading1"/>
    <w:next w:val="Normal"/>
    <w:uiPriority w:val="39"/>
    <w:unhideWhenUsed/>
    <w:qFormat/>
    <w:rsid w:val="007A4BAF"/>
    <w:pPr>
      <w:spacing w:before="240" w:after="0"/>
      <w:outlineLvl w:val="9"/>
    </w:pPr>
    <w:rPr>
      <w:sz w:val="32"/>
      <w:szCs w:val="32"/>
      <w14:ligatures w14:val="none"/>
    </w:rPr>
  </w:style>
  <w:style w:type="paragraph" w:styleId="TOC2">
    <w:name w:val="toc 2"/>
    <w:basedOn w:val="Normal"/>
    <w:next w:val="Normal"/>
    <w:autoRedefine/>
    <w:uiPriority w:val="39"/>
    <w:unhideWhenUsed/>
    <w:rsid w:val="007A4BAF"/>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7A4BAF"/>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7A4BAF"/>
    <w:pPr>
      <w:bidi w:val="0"/>
      <w:spacing w:after="100"/>
      <w:ind w:left="440"/>
    </w:pPr>
    <w:rPr>
      <w:rFonts w:eastAsiaTheme="minorEastAsia" w:cs="Times New Roman"/>
      <w:kern w:val="0"/>
      <w14:ligatures w14:val="none"/>
    </w:rPr>
  </w:style>
  <w:style w:type="paragraph" w:styleId="TOC8">
    <w:name w:val="toc 8"/>
    <w:basedOn w:val="Normal"/>
    <w:next w:val="Normal"/>
    <w:autoRedefine/>
    <w:uiPriority w:val="39"/>
    <w:semiHidden/>
    <w:unhideWhenUsed/>
    <w:rsid w:val="007A4BAF"/>
    <w:pPr>
      <w:spacing w:after="100"/>
      <w:ind w:left="1540"/>
    </w:pPr>
  </w:style>
  <w:style w:type="paragraph" w:styleId="TOC4">
    <w:name w:val="toc 4"/>
    <w:basedOn w:val="Normal"/>
    <w:next w:val="Normal"/>
    <w:autoRedefine/>
    <w:uiPriority w:val="39"/>
    <w:unhideWhenUsed/>
    <w:rsid w:val="007A4BAF"/>
    <w:pPr>
      <w:spacing w:after="100"/>
      <w:ind w:left="660"/>
    </w:pPr>
  </w:style>
  <w:style w:type="character" w:styleId="Hyperlink">
    <w:name w:val="Hyperlink"/>
    <w:basedOn w:val="DefaultParagraphFont"/>
    <w:uiPriority w:val="99"/>
    <w:unhideWhenUsed/>
    <w:rsid w:val="007A4B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22</Pages>
  <Words>3634</Words>
  <Characters>20610</Characters>
  <Application>Microsoft Office Word</Application>
  <DocSecurity>0</DocSecurity>
  <Lines>736</Lines>
  <Paragraphs>417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Abuzhrh</dc:creator>
  <cp:keywords/>
  <dc:description/>
  <cp:lastModifiedBy>Rawan Abuzhrh</cp:lastModifiedBy>
  <cp:revision>3</cp:revision>
  <dcterms:created xsi:type="dcterms:W3CDTF">2024-11-23T15:51:00Z</dcterms:created>
  <dcterms:modified xsi:type="dcterms:W3CDTF">2024-11-23T16:43:00Z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175a53b80bc72c4c4a14895fc20eb3c2dadda1ca8e260dfd8f9897d3a594d935</vt:lpwstr>
  </property>
</Properties>
</file>