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00E04" w14:textId="14B883B4" w:rsidR="00556165" w:rsidRPr="007677AF" w:rsidRDefault="002E1827" w:rsidP="00D473C9">
      <w:pPr>
        <w:rPr>
          <w:sz w:val="32"/>
          <w:szCs w:val="32"/>
          <w:rtl/>
        </w:rPr>
      </w:pPr>
      <w:r w:rsidRPr="007677AF">
        <w:rPr>
          <w:rFonts w:cstheme="minorHAnsi"/>
          <w:noProof/>
          <w:sz w:val="32"/>
          <w:szCs w:val="32"/>
        </w:rPr>
        <w:drawing>
          <wp:anchor distT="0" distB="0" distL="114300" distR="114300" simplePos="0" relativeHeight="251658240" behindDoc="0" locked="0" layoutInCell="1" allowOverlap="1" wp14:anchorId="05A153E8" wp14:editId="552D03F6">
            <wp:simplePos x="0" y="0"/>
            <wp:positionH relativeFrom="column">
              <wp:posOffset>-769316</wp:posOffset>
            </wp:positionH>
            <wp:positionV relativeFrom="page">
              <wp:posOffset>882594</wp:posOffset>
            </wp:positionV>
            <wp:extent cx="1645920" cy="799465"/>
            <wp:effectExtent l="0" t="0" r="0" b="635"/>
            <wp:wrapTopAndBottom/>
            <wp:docPr id="1" name="Image 1" descr="A black and blue text on a black background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ack and blue text on a black background  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5920" cy="799465"/>
                    </a:xfrm>
                    <a:prstGeom prst="rect">
                      <a:avLst/>
                    </a:prstGeom>
                  </pic:spPr>
                </pic:pic>
              </a:graphicData>
            </a:graphic>
          </wp:anchor>
        </w:drawing>
      </w:r>
    </w:p>
    <w:p w14:paraId="025C0045" w14:textId="77777777" w:rsidR="00395BEF" w:rsidRPr="007677AF" w:rsidRDefault="00395BEF" w:rsidP="00395BEF">
      <w:pPr>
        <w:ind w:firstLine="720"/>
        <w:rPr>
          <w:sz w:val="32"/>
          <w:szCs w:val="32"/>
          <w:rtl/>
        </w:rPr>
      </w:pPr>
    </w:p>
    <w:p w14:paraId="412031B2" w14:textId="0605E50A" w:rsidR="002E1827" w:rsidRPr="007677AF" w:rsidRDefault="002E1827" w:rsidP="00EE7A39">
      <w:pPr>
        <w:rPr>
          <w:rFonts w:ascii="Arial Nova" w:hAnsi="Arial Nova"/>
          <w:b/>
          <w:bCs/>
          <w:sz w:val="32"/>
          <w:szCs w:val="32"/>
          <w:rtl/>
        </w:rPr>
      </w:pPr>
      <w:r w:rsidRPr="007677AF">
        <w:rPr>
          <w:rFonts w:ascii="Arial Nova" w:hAnsi="Arial Nova" w:cs="Arial"/>
          <w:b/>
          <w:bCs/>
          <w:sz w:val="32"/>
          <w:szCs w:val="32"/>
          <w:rtl/>
        </w:rPr>
        <w:t>جـــامــعــة</w:t>
      </w:r>
      <w:r w:rsidRPr="007677AF">
        <w:rPr>
          <w:rFonts w:ascii="Arial Nova" w:hAnsi="Arial Nova" w:cstheme="minorHAnsi"/>
          <w:b/>
          <w:bCs/>
          <w:sz w:val="32"/>
          <w:szCs w:val="32"/>
          <w:rtl/>
        </w:rPr>
        <w:t xml:space="preserve"> </w:t>
      </w:r>
      <w:proofErr w:type="spellStart"/>
      <w:r w:rsidRPr="007677AF">
        <w:rPr>
          <w:rFonts w:ascii="Arial Nova" w:hAnsi="Arial Nova" w:cs="Arial"/>
          <w:b/>
          <w:bCs/>
          <w:sz w:val="32"/>
          <w:szCs w:val="32"/>
          <w:rtl/>
        </w:rPr>
        <w:t>مــــــــــيــــــــــدأوشــــن</w:t>
      </w:r>
      <w:proofErr w:type="spellEnd"/>
      <w:r w:rsidRPr="007677AF">
        <w:rPr>
          <w:rFonts w:ascii="Arial Nova" w:hAnsi="Arial Nova" w:cstheme="minorHAnsi"/>
          <w:b/>
          <w:bCs/>
          <w:sz w:val="32"/>
          <w:szCs w:val="32"/>
          <w:rtl/>
        </w:rPr>
        <w:t xml:space="preserve"> </w:t>
      </w:r>
    </w:p>
    <w:p w14:paraId="0B1F4F50" w14:textId="77777777" w:rsidR="002E1827" w:rsidRPr="007677AF" w:rsidRDefault="002E1827" w:rsidP="00EE7A39">
      <w:pPr>
        <w:rPr>
          <w:rFonts w:ascii="Arial Nova" w:hAnsi="Arial Nova" w:cstheme="minorHAnsi"/>
          <w:b/>
          <w:bCs/>
          <w:sz w:val="32"/>
          <w:szCs w:val="32"/>
          <w:rtl/>
        </w:rPr>
      </w:pPr>
      <w:r w:rsidRPr="007677AF">
        <w:rPr>
          <w:rFonts w:ascii="Arial Nova" w:hAnsi="Arial Nova" w:cs="Arial"/>
          <w:b/>
          <w:bCs/>
          <w:sz w:val="32"/>
          <w:szCs w:val="32"/>
          <w:rtl/>
        </w:rPr>
        <w:t>كــلـيـة</w:t>
      </w:r>
      <w:r w:rsidRPr="007677AF">
        <w:rPr>
          <w:rFonts w:ascii="Arial Nova" w:hAnsi="Arial Nova" w:cstheme="minorHAnsi"/>
          <w:b/>
          <w:bCs/>
          <w:sz w:val="32"/>
          <w:szCs w:val="32"/>
          <w:rtl/>
        </w:rPr>
        <w:t xml:space="preserve"> </w:t>
      </w:r>
      <w:r w:rsidRPr="007677AF">
        <w:rPr>
          <w:rFonts w:ascii="Arial Nova" w:hAnsi="Arial Nova" w:cs="Arial"/>
          <w:b/>
          <w:bCs/>
          <w:sz w:val="32"/>
          <w:szCs w:val="32"/>
          <w:rtl/>
        </w:rPr>
        <w:t>الإعـــــلام</w:t>
      </w:r>
      <w:r w:rsidRPr="007677AF">
        <w:rPr>
          <w:rFonts w:ascii="Arial Nova" w:hAnsi="Arial Nova" w:cstheme="minorHAnsi"/>
          <w:b/>
          <w:bCs/>
          <w:sz w:val="32"/>
          <w:szCs w:val="32"/>
          <w:rtl/>
        </w:rPr>
        <w:t xml:space="preserve"> </w:t>
      </w:r>
      <w:r w:rsidRPr="007677AF">
        <w:rPr>
          <w:rFonts w:ascii="Arial Nova" w:hAnsi="Arial Nova" w:cs="Arial"/>
          <w:b/>
          <w:bCs/>
          <w:sz w:val="32"/>
          <w:szCs w:val="32"/>
          <w:rtl/>
        </w:rPr>
        <w:t>والـــتـــســويــــق</w:t>
      </w:r>
      <w:r w:rsidRPr="007677AF">
        <w:rPr>
          <w:rFonts w:ascii="Arial Nova" w:hAnsi="Arial Nova" w:cstheme="minorHAnsi"/>
          <w:b/>
          <w:bCs/>
          <w:sz w:val="32"/>
          <w:szCs w:val="32"/>
          <w:rtl/>
        </w:rPr>
        <w:t xml:space="preserve"> </w:t>
      </w:r>
    </w:p>
    <w:p w14:paraId="4B3254C7" w14:textId="4112956F" w:rsidR="002E1827" w:rsidRDefault="002E1827" w:rsidP="00EE7A39">
      <w:pPr>
        <w:rPr>
          <w:rFonts w:ascii="Arial Nova" w:hAnsi="Arial Nova"/>
          <w:b/>
          <w:bCs/>
          <w:sz w:val="32"/>
          <w:szCs w:val="32"/>
          <w:rtl/>
        </w:rPr>
      </w:pPr>
      <w:r w:rsidRPr="007677AF">
        <w:rPr>
          <w:rFonts w:ascii="Arial Nova" w:hAnsi="Arial Nova" w:cs="Arial"/>
          <w:b/>
          <w:bCs/>
          <w:sz w:val="32"/>
          <w:szCs w:val="32"/>
          <w:rtl/>
        </w:rPr>
        <w:t>قــــســــم</w:t>
      </w:r>
      <w:r w:rsidRPr="007677AF">
        <w:rPr>
          <w:rFonts w:ascii="Arial Nova" w:hAnsi="Arial Nova" w:cstheme="minorHAnsi"/>
          <w:b/>
          <w:bCs/>
          <w:sz w:val="32"/>
          <w:szCs w:val="32"/>
          <w:rtl/>
        </w:rPr>
        <w:t xml:space="preserve"> </w:t>
      </w:r>
      <w:r w:rsidRPr="007677AF">
        <w:rPr>
          <w:rFonts w:ascii="Arial Nova" w:hAnsi="Arial Nova" w:cs="Arial"/>
          <w:b/>
          <w:bCs/>
          <w:sz w:val="32"/>
          <w:szCs w:val="32"/>
          <w:rtl/>
        </w:rPr>
        <w:t>الإعـــلام</w:t>
      </w:r>
      <w:r w:rsidRPr="007677AF">
        <w:rPr>
          <w:rFonts w:ascii="Arial Nova" w:hAnsi="Arial Nova" w:cstheme="minorHAnsi"/>
          <w:b/>
          <w:bCs/>
          <w:sz w:val="32"/>
          <w:szCs w:val="32"/>
          <w:rtl/>
        </w:rPr>
        <w:t xml:space="preserve"> </w:t>
      </w:r>
      <w:r w:rsidRPr="007677AF">
        <w:rPr>
          <w:rFonts w:ascii="Arial Nova" w:hAnsi="Arial Nova" w:cs="Arial"/>
          <w:b/>
          <w:bCs/>
          <w:sz w:val="32"/>
          <w:szCs w:val="32"/>
          <w:rtl/>
        </w:rPr>
        <w:t>الـــــرقــــمـــــي</w:t>
      </w:r>
      <w:r w:rsidRPr="007677AF">
        <w:rPr>
          <w:rFonts w:ascii="Arial Nova" w:hAnsi="Arial Nova" w:cstheme="minorHAnsi" w:hint="cs"/>
          <w:b/>
          <w:bCs/>
          <w:sz w:val="32"/>
          <w:szCs w:val="32"/>
          <w:rtl/>
        </w:rPr>
        <w:t xml:space="preserve"> </w:t>
      </w:r>
    </w:p>
    <w:p w14:paraId="6AC92A55" w14:textId="77777777" w:rsidR="007677AF" w:rsidRDefault="007677AF" w:rsidP="00EE7A39">
      <w:pPr>
        <w:rPr>
          <w:rFonts w:ascii="Arial Nova" w:hAnsi="Arial Nova"/>
          <w:b/>
          <w:bCs/>
          <w:sz w:val="32"/>
          <w:szCs w:val="32"/>
          <w:rtl/>
        </w:rPr>
      </w:pPr>
    </w:p>
    <w:p w14:paraId="7644F7AB" w14:textId="77777777" w:rsidR="007677AF" w:rsidRPr="007677AF" w:rsidRDefault="007677AF" w:rsidP="00EE7A39">
      <w:pPr>
        <w:rPr>
          <w:rFonts w:ascii="Arial Nova" w:hAnsi="Arial Nova" w:hint="cs"/>
          <w:b/>
          <w:bCs/>
          <w:sz w:val="32"/>
          <w:szCs w:val="32"/>
          <w:rtl/>
        </w:rPr>
      </w:pPr>
    </w:p>
    <w:p w14:paraId="320A190E" w14:textId="77777777" w:rsidR="002E1827" w:rsidRPr="007677AF" w:rsidRDefault="002E1827" w:rsidP="007677AF">
      <w:pPr>
        <w:jc w:val="center"/>
        <w:rPr>
          <w:rFonts w:ascii="Arial Nova" w:hAnsi="Arial Nova" w:cstheme="minorHAnsi"/>
          <w:b/>
          <w:bCs/>
          <w:sz w:val="32"/>
          <w:szCs w:val="32"/>
          <w:rtl/>
        </w:rPr>
      </w:pPr>
    </w:p>
    <w:p w14:paraId="033C2C78" w14:textId="7AB02F81" w:rsidR="002E1827" w:rsidRPr="007677AF" w:rsidRDefault="007677AF" w:rsidP="007677AF">
      <w:pPr>
        <w:jc w:val="center"/>
        <w:rPr>
          <w:rFonts w:ascii="Arial Nova" w:hAnsi="Arial Nova" w:cstheme="minorHAnsi"/>
          <w:b/>
          <w:bCs/>
          <w:sz w:val="32"/>
          <w:szCs w:val="32"/>
          <w:rtl/>
        </w:rPr>
      </w:pPr>
      <w:r w:rsidRPr="007677AF">
        <w:rPr>
          <w:rFonts w:ascii="Arial" w:hAnsi="Arial" w:cs="Arial" w:hint="cs"/>
          <w:b/>
          <w:bCs/>
          <w:sz w:val="32"/>
          <w:szCs w:val="32"/>
          <w:rtl/>
        </w:rPr>
        <w:t>خطة</w:t>
      </w:r>
      <w:r w:rsidRPr="007677AF">
        <w:rPr>
          <w:rFonts w:ascii="Arial Nova" w:hAnsi="Arial Nova" w:cstheme="minorHAnsi"/>
          <w:b/>
          <w:bCs/>
          <w:sz w:val="32"/>
          <w:szCs w:val="32"/>
          <w:rtl/>
        </w:rPr>
        <w:t xml:space="preserve"> </w:t>
      </w:r>
      <w:r w:rsidRPr="007677AF">
        <w:rPr>
          <w:rFonts w:ascii="Arial" w:hAnsi="Arial" w:cs="Arial" w:hint="cs"/>
          <w:b/>
          <w:bCs/>
          <w:sz w:val="32"/>
          <w:szCs w:val="32"/>
          <w:rtl/>
        </w:rPr>
        <w:t>بحثية</w:t>
      </w:r>
      <w:r w:rsidRPr="007677AF">
        <w:rPr>
          <w:rFonts w:ascii="Arial Nova" w:hAnsi="Arial Nova" w:cstheme="minorHAnsi"/>
          <w:b/>
          <w:bCs/>
          <w:sz w:val="32"/>
          <w:szCs w:val="32"/>
          <w:rtl/>
        </w:rPr>
        <w:t xml:space="preserve"> </w:t>
      </w:r>
      <w:r w:rsidRPr="007677AF">
        <w:rPr>
          <w:rFonts w:ascii="Arial" w:hAnsi="Arial" w:cs="Arial" w:hint="cs"/>
          <w:b/>
          <w:bCs/>
          <w:sz w:val="32"/>
          <w:szCs w:val="32"/>
          <w:rtl/>
        </w:rPr>
        <w:t>مقدمة</w:t>
      </w:r>
      <w:r w:rsidRPr="007677AF">
        <w:rPr>
          <w:rFonts w:ascii="Arial Nova" w:hAnsi="Arial Nova" w:cstheme="minorHAnsi"/>
          <w:b/>
          <w:bCs/>
          <w:sz w:val="32"/>
          <w:szCs w:val="32"/>
          <w:rtl/>
        </w:rPr>
        <w:t xml:space="preserve"> </w:t>
      </w:r>
      <w:r w:rsidRPr="007677AF">
        <w:rPr>
          <w:rFonts w:ascii="Arial" w:hAnsi="Arial" w:cs="Arial" w:hint="cs"/>
          <w:b/>
          <w:bCs/>
          <w:sz w:val="32"/>
          <w:szCs w:val="32"/>
          <w:rtl/>
        </w:rPr>
        <w:t>لدرجة</w:t>
      </w:r>
      <w:r w:rsidRPr="007677AF">
        <w:rPr>
          <w:rFonts w:ascii="Arial Nova" w:hAnsi="Arial Nova" w:cstheme="minorHAnsi"/>
          <w:b/>
          <w:bCs/>
          <w:sz w:val="32"/>
          <w:szCs w:val="32"/>
          <w:rtl/>
        </w:rPr>
        <w:t xml:space="preserve"> </w:t>
      </w:r>
      <w:r w:rsidRPr="007677AF">
        <w:rPr>
          <w:rFonts w:ascii="Arial" w:hAnsi="Arial" w:cs="Arial" w:hint="cs"/>
          <w:b/>
          <w:bCs/>
          <w:sz w:val="32"/>
          <w:szCs w:val="32"/>
          <w:rtl/>
        </w:rPr>
        <w:t>البكالوريوس</w:t>
      </w:r>
      <w:r w:rsidRPr="007677AF">
        <w:rPr>
          <w:rFonts w:ascii="Arial Nova" w:hAnsi="Arial Nova" w:cstheme="minorHAnsi"/>
          <w:b/>
          <w:bCs/>
          <w:sz w:val="32"/>
          <w:szCs w:val="32"/>
          <w:rtl/>
        </w:rPr>
        <w:t xml:space="preserve"> </w:t>
      </w:r>
      <w:r w:rsidRPr="007677AF">
        <w:rPr>
          <w:rFonts w:ascii="Arial" w:hAnsi="Arial" w:cs="Arial" w:hint="cs"/>
          <w:b/>
          <w:bCs/>
          <w:sz w:val="32"/>
          <w:szCs w:val="32"/>
          <w:rtl/>
        </w:rPr>
        <w:t>في</w:t>
      </w:r>
      <w:r w:rsidRPr="007677AF">
        <w:rPr>
          <w:rFonts w:ascii="Arial Nova" w:hAnsi="Arial Nova" w:cstheme="minorHAnsi"/>
          <w:b/>
          <w:bCs/>
          <w:sz w:val="32"/>
          <w:szCs w:val="32"/>
          <w:rtl/>
        </w:rPr>
        <w:t xml:space="preserve"> </w:t>
      </w:r>
      <w:r w:rsidRPr="007677AF">
        <w:rPr>
          <w:rFonts w:ascii="Arial" w:hAnsi="Arial" w:cs="Arial" w:hint="cs"/>
          <w:b/>
          <w:bCs/>
          <w:sz w:val="32"/>
          <w:szCs w:val="32"/>
          <w:rtl/>
        </w:rPr>
        <w:t>التسويق</w:t>
      </w:r>
      <w:r w:rsidRPr="007677AF">
        <w:rPr>
          <w:rFonts w:ascii="Arial Nova" w:hAnsi="Arial Nova" w:cstheme="minorHAnsi"/>
          <w:b/>
          <w:bCs/>
          <w:sz w:val="32"/>
          <w:szCs w:val="32"/>
          <w:rtl/>
        </w:rPr>
        <w:t xml:space="preserve"> </w:t>
      </w:r>
      <w:r w:rsidRPr="007677AF">
        <w:rPr>
          <w:rFonts w:ascii="Arial" w:hAnsi="Arial" w:cs="Arial" w:hint="cs"/>
          <w:b/>
          <w:bCs/>
          <w:sz w:val="32"/>
          <w:szCs w:val="32"/>
          <w:rtl/>
        </w:rPr>
        <w:t>الرقمي</w:t>
      </w:r>
      <w:r w:rsidRPr="007677AF">
        <w:rPr>
          <w:rFonts w:ascii="Arial Nova" w:hAnsi="Arial Nova" w:cstheme="minorHAnsi"/>
          <w:b/>
          <w:bCs/>
          <w:sz w:val="32"/>
          <w:szCs w:val="32"/>
          <w:rtl/>
        </w:rPr>
        <w:t xml:space="preserve"> </w:t>
      </w:r>
    </w:p>
    <w:p w14:paraId="75A29372" w14:textId="77777777" w:rsidR="002E1827" w:rsidRPr="007677AF" w:rsidRDefault="002E1827" w:rsidP="002E1827">
      <w:pPr>
        <w:jc w:val="center"/>
        <w:rPr>
          <w:rFonts w:ascii="Cambria" w:hAnsi="Cambria"/>
          <w:b/>
          <w:bCs/>
          <w:color w:val="000000" w:themeColor="text1"/>
          <w:sz w:val="32"/>
          <w:szCs w:val="32"/>
          <w:rtl/>
        </w:rPr>
      </w:pPr>
      <w:r w:rsidRPr="007677AF">
        <w:rPr>
          <w:rFonts w:ascii="Cambria" w:hAnsi="Cambria"/>
          <w:b/>
          <w:bCs/>
          <w:color w:val="000000" w:themeColor="text1"/>
          <w:sz w:val="32"/>
          <w:szCs w:val="32"/>
          <w:rtl/>
        </w:rPr>
        <w:t>تقييم الجمهور السعودي لفعالية تطبيقات الذكاء الاصطناعي التوليدي في صناعة المحتوى الإعلاني</w:t>
      </w:r>
    </w:p>
    <w:p w14:paraId="484C498C" w14:textId="77777777" w:rsidR="002E1827" w:rsidRPr="007677AF" w:rsidRDefault="002E1827" w:rsidP="002E1827">
      <w:pPr>
        <w:rPr>
          <w:rFonts w:ascii="Cambria" w:hAnsi="Cambria"/>
          <w:b/>
          <w:bCs/>
          <w:color w:val="0070C0"/>
          <w:sz w:val="32"/>
          <w:szCs w:val="32"/>
          <w:rtl/>
        </w:rPr>
      </w:pPr>
    </w:p>
    <w:p w14:paraId="10E13A4C" w14:textId="77777777" w:rsidR="002E1827" w:rsidRPr="007677AF" w:rsidRDefault="002E1827" w:rsidP="002E1827">
      <w:pPr>
        <w:rPr>
          <w:rFonts w:ascii="Cambria" w:hAnsi="Cambria"/>
          <w:b/>
          <w:bCs/>
          <w:color w:val="0070C0"/>
          <w:sz w:val="32"/>
          <w:szCs w:val="32"/>
          <w:rtl/>
        </w:rPr>
      </w:pPr>
    </w:p>
    <w:p w14:paraId="0815E0D1" w14:textId="77777777" w:rsidR="002E1827" w:rsidRPr="007677AF" w:rsidRDefault="002E1827" w:rsidP="002E1827">
      <w:pPr>
        <w:rPr>
          <w:rFonts w:ascii="Cambria" w:hAnsi="Cambria"/>
          <w:b/>
          <w:bCs/>
          <w:color w:val="0070C0"/>
          <w:sz w:val="32"/>
          <w:szCs w:val="32"/>
        </w:rPr>
      </w:pPr>
    </w:p>
    <w:p w14:paraId="0690540B" w14:textId="202DAC2D" w:rsidR="002E1827" w:rsidRPr="007677AF" w:rsidRDefault="002E1827" w:rsidP="007677AF">
      <w:pPr>
        <w:jc w:val="center"/>
        <w:rPr>
          <w:rFonts w:ascii="Cambria" w:hAnsi="Cambria"/>
          <w:b/>
          <w:bCs/>
          <w:sz w:val="32"/>
          <w:szCs w:val="32"/>
          <w:rtl/>
        </w:rPr>
      </w:pPr>
      <w:r w:rsidRPr="007677AF">
        <w:rPr>
          <w:rFonts w:ascii="Cambria" w:hAnsi="Cambria" w:hint="cs"/>
          <w:b/>
          <w:bCs/>
          <w:sz w:val="32"/>
          <w:szCs w:val="32"/>
          <w:rtl/>
        </w:rPr>
        <w:t>اعداد : رنا احمد عبدالوهاب</w:t>
      </w:r>
    </w:p>
    <w:p w14:paraId="6B9156C4" w14:textId="3371D5D9" w:rsidR="007677AF" w:rsidRPr="007677AF" w:rsidRDefault="007677AF" w:rsidP="007677AF">
      <w:pPr>
        <w:jc w:val="center"/>
        <w:rPr>
          <w:rFonts w:ascii="Cambria" w:hAnsi="Cambria"/>
          <w:b/>
          <w:bCs/>
          <w:sz w:val="32"/>
          <w:szCs w:val="32"/>
        </w:rPr>
      </w:pPr>
      <w:r w:rsidRPr="007677AF">
        <w:rPr>
          <w:rFonts w:ascii="Cambria" w:hAnsi="Cambria"/>
          <w:b/>
          <w:bCs/>
          <w:sz w:val="32"/>
          <w:szCs w:val="32"/>
          <w:rtl/>
        </w:rPr>
        <w:t xml:space="preserve">الرقم </w:t>
      </w:r>
      <w:r w:rsidRPr="007677AF">
        <w:rPr>
          <w:rFonts w:ascii="Cambria" w:hAnsi="Cambria" w:hint="cs"/>
          <w:b/>
          <w:bCs/>
          <w:sz w:val="32"/>
          <w:szCs w:val="32"/>
          <w:rtl/>
        </w:rPr>
        <w:t>الأكاديمي :</w:t>
      </w:r>
      <w:r>
        <w:rPr>
          <w:rFonts w:ascii="Cambria" w:hAnsi="Cambria" w:hint="cs"/>
          <w:b/>
          <w:bCs/>
          <w:sz w:val="32"/>
          <w:szCs w:val="32"/>
          <w:rtl/>
        </w:rPr>
        <w:t xml:space="preserve"> </w:t>
      </w:r>
      <w:r w:rsidRPr="007677AF">
        <w:rPr>
          <w:rFonts w:ascii="Cambria" w:hAnsi="Cambria" w:hint="cs"/>
          <w:b/>
          <w:bCs/>
          <w:sz w:val="32"/>
          <w:szCs w:val="32"/>
          <w:rtl/>
        </w:rPr>
        <w:t xml:space="preserve"> </w:t>
      </w:r>
      <w:hyperlink r:id="rId8" w:history="1">
        <w:r w:rsidRPr="007677AF">
          <w:rPr>
            <w:rStyle w:val="Hyperlink"/>
            <w:rFonts w:ascii="Cambria" w:hAnsi="Cambria"/>
            <w:b/>
            <w:bCs/>
            <w:sz w:val="32"/>
            <w:szCs w:val="32"/>
          </w:rPr>
          <w:t>242001053</w:t>
        </w:r>
      </w:hyperlink>
    </w:p>
    <w:p w14:paraId="61F3B2F1" w14:textId="5298826A" w:rsidR="007677AF" w:rsidRDefault="007677AF" w:rsidP="007677AF">
      <w:pPr>
        <w:jc w:val="center"/>
        <w:rPr>
          <w:rFonts w:ascii="Cambria" w:hAnsi="Cambria"/>
          <w:b/>
          <w:bCs/>
          <w:sz w:val="32"/>
          <w:szCs w:val="32"/>
          <w:rtl/>
        </w:rPr>
      </w:pPr>
      <w:r w:rsidRPr="007677AF">
        <w:rPr>
          <w:rFonts w:ascii="Cambria" w:hAnsi="Cambria"/>
          <w:b/>
          <w:bCs/>
          <w:sz w:val="32"/>
          <w:szCs w:val="32"/>
          <w:rtl/>
        </w:rPr>
        <w:t xml:space="preserve">تحت إشراف د/ علياء قمر </w:t>
      </w:r>
    </w:p>
    <w:p w14:paraId="26B7B6B0" w14:textId="60EB06D4" w:rsidR="007677AF" w:rsidRPr="007677AF" w:rsidRDefault="007677AF" w:rsidP="007677AF">
      <w:pPr>
        <w:jc w:val="center"/>
        <w:rPr>
          <w:rFonts w:ascii="Cambria" w:hAnsi="Cambria"/>
          <w:b/>
          <w:bCs/>
          <w:sz w:val="32"/>
          <w:szCs w:val="32"/>
          <w:rtl/>
        </w:rPr>
      </w:pPr>
      <w:r>
        <w:rPr>
          <w:rFonts w:ascii="Cambria" w:hAnsi="Cambria" w:hint="cs"/>
          <w:b/>
          <w:bCs/>
          <w:sz w:val="32"/>
          <w:szCs w:val="32"/>
          <w:rtl/>
        </w:rPr>
        <w:t>2026</w:t>
      </w:r>
    </w:p>
    <w:p w14:paraId="21CC98F2" w14:textId="77777777" w:rsidR="002E1827" w:rsidRDefault="002E1827" w:rsidP="002E1827">
      <w:pPr>
        <w:rPr>
          <w:rtl/>
        </w:rPr>
      </w:pPr>
    </w:p>
    <w:p w14:paraId="090F8294" w14:textId="5EA719DB" w:rsidR="007677AF" w:rsidRDefault="007677AF" w:rsidP="002E1827">
      <w:pPr>
        <w:rPr>
          <w:rFonts w:cstheme="minorHAnsi"/>
          <w:rtl/>
        </w:rPr>
      </w:pPr>
    </w:p>
    <w:p w14:paraId="3428D97B" w14:textId="77777777" w:rsidR="0059173F" w:rsidRDefault="0059173F" w:rsidP="002E1827">
      <w:pPr>
        <w:rPr>
          <w:rFonts w:cstheme="minorHAnsi"/>
          <w:rtl/>
        </w:rPr>
      </w:pPr>
    </w:p>
    <w:p w14:paraId="1B648726" w14:textId="77777777" w:rsidR="0059173F" w:rsidRDefault="0059173F" w:rsidP="002E1827">
      <w:pPr>
        <w:rPr>
          <w:rFonts w:cstheme="minorHAnsi"/>
          <w:rtl/>
        </w:rPr>
      </w:pPr>
    </w:p>
    <w:p w14:paraId="22B2D9E9" w14:textId="77777777" w:rsidR="0059173F" w:rsidRDefault="0059173F" w:rsidP="002E1827">
      <w:pPr>
        <w:rPr>
          <w:rFonts w:cstheme="minorHAnsi"/>
          <w:rtl/>
        </w:rPr>
      </w:pPr>
    </w:p>
    <w:p w14:paraId="34AAD177" w14:textId="77777777" w:rsidR="0059173F" w:rsidRPr="0059173F" w:rsidRDefault="0059173F" w:rsidP="0059173F">
      <w:pPr>
        <w:bidi w:val="0"/>
        <w:rPr>
          <w:rFonts w:cs="Times New Roman"/>
        </w:rPr>
      </w:pPr>
      <w:r w:rsidRPr="0059173F">
        <w:rPr>
          <w:rFonts w:cs="Times New Roman"/>
        </w:rPr>
        <w:lastRenderedPageBreak/>
        <w:t xml:space="preserve">Midocean University </w:t>
      </w:r>
    </w:p>
    <w:p w14:paraId="719B4FAB" w14:textId="77777777" w:rsidR="0059173F" w:rsidRPr="0059173F" w:rsidRDefault="0059173F" w:rsidP="0059173F">
      <w:pPr>
        <w:bidi w:val="0"/>
        <w:rPr>
          <w:rFonts w:cs="Times New Roman"/>
        </w:rPr>
      </w:pPr>
      <w:r w:rsidRPr="0059173F">
        <w:rPr>
          <w:rFonts w:cs="Times New Roman"/>
        </w:rPr>
        <w:t>College of Media and Marketing</w:t>
      </w:r>
      <w:r w:rsidRPr="0059173F">
        <w:rPr>
          <w:rFonts w:cs="Times New Roman"/>
        </w:rPr>
        <w:t xml:space="preserve"> </w:t>
      </w:r>
    </w:p>
    <w:p w14:paraId="56814EC7" w14:textId="77777777" w:rsidR="0059173F" w:rsidRDefault="0059173F" w:rsidP="0059173F">
      <w:pPr>
        <w:bidi w:val="0"/>
        <w:rPr>
          <w:rFonts w:cs="Times New Roman"/>
          <w:rtl/>
        </w:rPr>
      </w:pPr>
      <w:r w:rsidRPr="0059173F">
        <w:rPr>
          <w:rFonts w:cs="Times New Roman"/>
        </w:rPr>
        <w:t xml:space="preserve">Bachelor of Digital Marketing </w:t>
      </w:r>
      <w:r w:rsidR="004D40F7" w:rsidRPr="0059173F">
        <w:rPr>
          <w:rFonts w:cstheme="minorHAnsi"/>
          <w:noProof/>
        </w:rPr>
        <w:drawing>
          <wp:anchor distT="0" distB="0" distL="114300" distR="114300" simplePos="0" relativeHeight="251660288" behindDoc="0" locked="0" layoutInCell="1" allowOverlap="1" wp14:anchorId="5DD3E215" wp14:editId="27991A93">
            <wp:simplePos x="0" y="0"/>
            <wp:positionH relativeFrom="column">
              <wp:posOffset>4184650</wp:posOffset>
            </wp:positionH>
            <wp:positionV relativeFrom="page">
              <wp:posOffset>920750</wp:posOffset>
            </wp:positionV>
            <wp:extent cx="1645920" cy="799465"/>
            <wp:effectExtent l="0" t="0" r="0" b="635"/>
            <wp:wrapTopAndBottom/>
            <wp:docPr id="2016329532" name="Image 1" descr="A black and blue text on a black background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ack and blue text on a black background  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5920" cy="799465"/>
                    </a:xfrm>
                    <a:prstGeom prst="rect">
                      <a:avLst/>
                    </a:prstGeom>
                  </pic:spPr>
                </pic:pic>
              </a:graphicData>
            </a:graphic>
          </wp:anchor>
        </w:drawing>
      </w:r>
      <w:r>
        <w:rPr>
          <w:rFonts w:cs="Times New Roman"/>
        </w:rPr>
        <w:t xml:space="preserve">  </w:t>
      </w:r>
    </w:p>
    <w:p w14:paraId="116CC095" w14:textId="77777777" w:rsidR="002849AB" w:rsidRDefault="002849AB" w:rsidP="002849AB">
      <w:pPr>
        <w:jc w:val="center"/>
        <w:rPr>
          <w:rFonts w:ascii="Cambria" w:hAnsi="Cambria"/>
          <w:b/>
          <w:bCs/>
          <w:color w:val="000000" w:themeColor="text1"/>
          <w:sz w:val="32"/>
          <w:szCs w:val="32"/>
        </w:rPr>
      </w:pPr>
      <w:r>
        <w:rPr>
          <w:rFonts w:cs="Times New Roman" w:hint="cs"/>
          <w:rtl/>
        </w:rPr>
        <w:t xml:space="preserve">   </w:t>
      </w:r>
    </w:p>
    <w:p w14:paraId="61FED77F" w14:textId="77777777" w:rsidR="002849AB" w:rsidRDefault="002849AB" w:rsidP="002849AB">
      <w:pPr>
        <w:jc w:val="center"/>
        <w:rPr>
          <w:rFonts w:ascii="Cambria" w:hAnsi="Cambria"/>
          <w:b/>
          <w:bCs/>
          <w:color w:val="000000" w:themeColor="text1"/>
          <w:sz w:val="32"/>
          <w:szCs w:val="32"/>
        </w:rPr>
      </w:pPr>
    </w:p>
    <w:p w14:paraId="3265F8D1" w14:textId="77777777" w:rsidR="002849AB" w:rsidRDefault="002849AB" w:rsidP="002849AB">
      <w:pPr>
        <w:jc w:val="center"/>
        <w:rPr>
          <w:rFonts w:ascii="Cambria" w:hAnsi="Cambria"/>
          <w:b/>
          <w:bCs/>
          <w:color w:val="000000" w:themeColor="text1"/>
          <w:sz w:val="32"/>
          <w:szCs w:val="32"/>
        </w:rPr>
      </w:pPr>
    </w:p>
    <w:p w14:paraId="324E86EC" w14:textId="0D0743C5" w:rsidR="002849AB" w:rsidRPr="007677AF" w:rsidRDefault="002849AB" w:rsidP="002849AB">
      <w:pPr>
        <w:jc w:val="center"/>
        <w:rPr>
          <w:rFonts w:ascii="Cambria" w:hAnsi="Cambria"/>
          <w:b/>
          <w:bCs/>
          <w:color w:val="000000" w:themeColor="text1"/>
          <w:sz w:val="32"/>
          <w:szCs w:val="32"/>
          <w:rtl/>
        </w:rPr>
      </w:pPr>
      <w:r w:rsidRPr="007677AF">
        <w:rPr>
          <w:rFonts w:ascii="Cambria" w:hAnsi="Cambria"/>
          <w:b/>
          <w:bCs/>
          <w:color w:val="000000" w:themeColor="text1"/>
          <w:sz w:val="32"/>
          <w:szCs w:val="32"/>
        </w:rPr>
        <w:t>Saudi public's assessment of the effectiveness of generative AI applications in the advertising content industry</w:t>
      </w:r>
    </w:p>
    <w:p w14:paraId="4DE7439E" w14:textId="77777777" w:rsidR="002849AB" w:rsidRDefault="002849AB" w:rsidP="002849AB">
      <w:pPr>
        <w:bidi w:val="0"/>
        <w:jc w:val="center"/>
        <w:rPr>
          <w:rFonts w:cs="Times New Roman"/>
        </w:rPr>
      </w:pPr>
    </w:p>
    <w:p w14:paraId="48F0CA81" w14:textId="77777777" w:rsidR="002849AB" w:rsidRDefault="002849AB" w:rsidP="002849AB">
      <w:pPr>
        <w:bidi w:val="0"/>
        <w:jc w:val="center"/>
        <w:rPr>
          <w:rFonts w:cs="Times New Roman"/>
        </w:rPr>
      </w:pPr>
    </w:p>
    <w:p w14:paraId="7FFC4D2E" w14:textId="77777777" w:rsidR="002849AB" w:rsidRDefault="002849AB" w:rsidP="002849AB">
      <w:pPr>
        <w:bidi w:val="0"/>
        <w:jc w:val="center"/>
        <w:rPr>
          <w:rFonts w:cs="Times New Roman" w:hint="cs"/>
          <w:rtl/>
        </w:rPr>
      </w:pPr>
    </w:p>
    <w:p w14:paraId="7A8735F6" w14:textId="77777777" w:rsidR="002849AB" w:rsidRDefault="002849AB" w:rsidP="002849AB">
      <w:pPr>
        <w:bidi w:val="0"/>
        <w:jc w:val="center"/>
        <w:rPr>
          <w:rFonts w:cs="Times New Roman"/>
        </w:rPr>
      </w:pPr>
    </w:p>
    <w:p w14:paraId="70808503" w14:textId="77777777" w:rsidR="002849AB" w:rsidRDefault="002849AB" w:rsidP="002849AB">
      <w:pPr>
        <w:bidi w:val="0"/>
        <w:jc w:val="center"/>
        <w:rPr>
          <w:rFonts w:cs="Times New Roman"/>
        </w:rPr>
      </w:pPr>
    </w:p>
    <w:p w14:paraId="42388340" w14:textId="302E04F2" w:rsidR="002849AB" w:rsidRDefault="002849AB" w:rsidP="002849AB">
      <w:pPr>
        <w:bidi w:val="0"/>
        <w:jc w:val="center"/>
        <w:rPr>
          <w:rFonts w:cs="Times New Roman"/>
          <w:sz w:val="32"/>
          <w:szCs w:val="32"/>
        </w:rPr>
      </w:pPr>
      <w:r w:rsidRPr="002849AB">
        <w:rPr>
          <w:rFonts w:cs="Times New Roman"/>
          <w:sz w:val="32"/>
          <w:szCs w:val="32"/>
        </w:rPr>
        <w:t>Prepared by</w:t>
      </w:r>
      <w:r w:rsidRPr="002849AB">
        <w:rPr>
          <w:rFonts w:cs="Times New Roman"/>
          <w:sz w:val="32"/>
          <w:szCs w:val="32"/>
        </w:rPr>
        <w:t xml:space="preserve">  : RANA ABDULWAHAB</w:t>
      </w:r>
    </w:p>
    <w:p w14:paraId="78D52F45" w14:textId="0054219C" w:rsidR="002849AB" w:rsidRDefault="002849AB" w:rsidP="002849AB">
      <w:pPr>
        <w:bidi w:val="0"/>
        <w:jc w:val="center"/>
        <w:rPr>
          <w:rFonts w:cs="Times New Roman"/>
          <w:sz w:val="32"/>
          <w:szCs w:val="32"/>
        </w:rPr>
      </w:pPr>
      <w:r w:rsidRPr="002849AB">
        <w:rPr>
          <w:rFonts w:cs="Times New Roman"/>
          <w:sz w:val="32"/>
          <w:szCs w:val="32"/>
        </w:rPr>
        <w:t>University Academic Number</w:t>
      </w:r>
      <w:r>
        <w:rPr>
          <w:rFonts w:cs="Times New Roman"/>
          <w:sz w:val="32"/>
          <w:szCs w:val="32"/>
        </w:rPr>
        <w:t xml:space="preserve"> </w:t>
      </w:r>
      <w:r w:rsidRPr="002849AB">
        <w:rPr>
          <w:rFonts w:cs="Times New Roman"/>
          <w:sz w:val="32"/>
          <w:szCs w:val="32"/>
        </w:rPr>
        <w:t>: 242001053</w:t>
      </w:r>
    </w:p>
    <w:p w14:paraId="4CFD3ECA" w14:textId="14612AFE" w:rsidR="002849AB" w:rsidRPr="002849AB" w:rsidRDefault="002849AB" w:rsidP="002849AB">
      <w:pPr>
        <w:bidi w:val="0"/>
        <w:jc w:val="center"/>
        <w:rPr>
          <w:rFonts w:cs="Times New Roman"/>
          <w:sz w:val="32"/>
          <w:szCs w:val="32"/>
        </w:rPr>
      </w:pPr>
      <w:r w:rsidRPr="002849AB">
        <w:rPr>
          <w:rFonts w:cs="Times New Roman"/>
          <w:sz w:val="32"/>
          <w:szCs w:val="32"/>
        </w:rPr>
        <w:t>Supervised by: Dr. Aliaa Qamer</w:t>
      </w:r>
    </w:p>
    <w:p w14:paraId="425E8734" w14:textId="6DB232A8" w:rsidR="0059173F" w:rsidRPr="002849AB" w:rsidRDefault="002849AB" w:rsidP="0059173F">
      <w:pPr>
        <w:jc w:val="center"/>
        <w:rPr>
          <w:rFonts w:ascii="Cambria" w:hAnsi="Cambria" w:hint="cs"/>
          <w:b/>
          <w:bCs/>
          <w:color w:val="000000" w:themeColor="text1"/>
          <w:sz w:val="32"/>
          <w:szCs w:val="32"/>
          <w:rtl/>
        </w:rPr>
      </w:pPr>
      <w:r w:rsidRPr="002849AB">
        <w:rPr>
          <w:rFonts w:cs="Times New Roman" w:hint="cs"/>
          <w:sz w:val="32"/>
          <w:szCs w:val="32"/>
          <w:rtl/>
        </w:rPr>
        <w:t>2026</w:t>
      </w:r>
    </w:p>
    <w:p w14:paraId="4B97C1E5" w14:textId="3F759B46" w:rsidR="007677AF" w:rsidRPr="0059173F" w:rsidRDefault="007677AF" w:rsidP="0059173F">
      <w:pPr>
        <w:bidi w:val="0"/>
        <w:jc w:val="center"/>
        <w:rPr>
          <w:rFonts w:cstheme="minorHAnsi" w:hint="cs"/>
          <w:rtl/>
        </w:rPr>
      </w:pPr>
    </w:p>
    <w:p w14:paraId="23892041" w14:textId="77777777" w:rsidR="002E1827" w:rsidRDefault="002E1827" w:rsidP="002E1827">
      <w:pPr>
        <w:rPr>
          <w:rFonts w:cstheme="minorHAnsi"/>
          <w:rtl/>
        </w:rPr>
      </w:pPr>
    </w:p>
    <w:p w14:paraId="6F0C3676" w14:textId="77777777" w:rsidR="002849AB" w:rsidRDefault="002849AB" w:rsidP="002E1827">
      <w:pPr>
        <w:rPr>
          <w:rFonts w:cstheme="minorHAnsi"/>
          <w:rtl/>
        </w:rPr>
      </w:pPr>
    </w:p>
    <w:p w14:paraId="7F19DA83" w14:textId="06E5B062" w:rsidR="006B4632" w:rsidRDefault="006B4632" w:rsidP="002E1827">
      <w:pPr>
        <w:rPr>
          <w:rFonts w:cstheme="minorHAnsi"/>
          <w:rtl/>
        </w:rPr>
      </w:pPr>
    </w:p>
    <w:p w14:paraId="11DA8324" w14:textId="50BFC62A" w:rsidR="002849AB" w:rsidRDefault="006B4632" w:rsidP="006B4632">
      <w:pPr>
        <w:bidi w:val="0"/>
        <w:rPr>
          <w:rFonts w:cstheme="minorHAnsi"/>
          <w:rtl/>
        </w:rPr>
      </w:pPr>
      <w:r>
        <w:rPr>
          <w:rFonts w:cs="Times New Roman"/>
          <w:rtl/>
        </w:rPr>
        <w:br w:type="page"/>
      </w:r>
    </w:p>
    <w:p w14:paraId="51FC6904" w14:textId="77777777" w:rsidR="002849AB" w:rsidRDefault="002849AB" w:rsidP="002E1827">
      <w:pPr>
        <w:rPr>
          <w:rFonts w:cstheme="minorHAnsi"/>
        </w:rPr>
      </w:pPr>
    </w:p>
    <w:p w14:paraId="3151F694" w14:textId="77777777" w:rsidR="002E1827" w:rsidRDefault="002E1827" w:rsidP="002E1827">
      <w:pPr>
        <w:rPr>
          <w:rFonts w:cstheme="minorHAnsi"/>
          <w:rtl/>
        </w:rPr>
      </w:pPr>
    </w:p>
    <w:p w14:paraId="7D1C95E5" w14:textId="77777777" w:rsidR="002E1827" w:rsidRDefault="002E1827" w:rsidP="002E1827">
      <w:pPr>
        <w:rPr>
          <w:rFonts w:cstheme="minorHAnsi"/>
        </w:rPr>
      </w:pPr>
    </w:p>
    <w:p w14:paraId="585A6311" w14:textId="6FB0FB56" w:rsidR="002E1827" w:rsidRPr="0086450F" w:rsidRDefault="002E1827" w:rsidP="0086450F">
      <w:pPr>
        <w:rPr>
          <w:rFonts w:ascii="Cambria" w:hAnsi="Cambria"/>
          <w:b/>
          <w:bCs/>
          <w:sz w:val="28"/>
          <w:szCs w:val="28"/>
          <w:rtl/>
        </w:rPr>
      </w:pPr>
      <w:r w:rsidRPr="0086450F">
        <w:rPr>
          <w:rFonts w:ascii="Cambria" w:hAnsi="Cambria"/>
          <w:b/>
          <w:bCs/>
          <w:sz w:val="28"/>
          <w:szCs w:val="28"/>
          <w:rtl/>
        </w:rPr>
        <w:t>ملخص الدراسة</w:t>
      </w:r>
      <w:r w:rsidR="00153222" w:rsidRPr="0086450F">
        <w:rPr>
          <w:rFonts w:ascii="Cambria" w:hAnsi="Cambria" w:hint="cs"/>
          <w:b/>
          <w:bCs/>
          <w:sz w:val="28"/>
          <w:szCs w:val="28"/>
          <w:rtl/>
        </w:rPr>
        <w:t xml:space="preserve"> </w:t>
      </w:r>
      <w:r w:rsidR="00153222" w:rsidRPr="0086450F">
        <w:rPr>
          <w:rFonts w:ascii="Cambria" w:hAnsi="Cambria" w:hint="cs"/>
          <w:b/>
          <w:bCs/>
          <w:sz w:val="14"/>
          <w:szCs w:val="14"/>
          <w:rtl/>
        </w:rPr>
        <w:t>......................................................</w:t>
      </w:r>
      <w:r w:rsid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865E1B">
        <w:rPr>
          <w:rFonts w:ascii="Cambria" w:hAnsi="Cambria"/>
          <w:b/>
          <w:bCs/>
          <w:sz w:val="28"/>
          <w:szCs w:val="28"/>
        </w:rPr>
        <w:t>5</w:t>
      </w:r>
    </w:p>
    <w:p w14:paraId="335CA646" w14:textId="688A530B" w:rsidR="002E1827" w:rsidRPr="0086450F" w:rsidRDefault="002E1827" w:rsidP="0086450F">
      <w:pPr>
        <w:rPr>
          <w:rFonts w:ascii="Cambria" w:hAnsi="Cambria"/>
          <w:b/>
          <w:bCs/>
          <w:sz w:val="28"/>
          <w:szCs w:val="28"/>
          <w:rtl/>
        </w:rPr>
      </w:pPr>
      <w:r w:rsidRPr="0086450F">
        <w:rPr>
          <w:rFonts w:ascii="Cambria" w:hAnsi="Cambria"/>
          <w:b/>
          <w:bCs/>
          <w:sz w:val="28"/>
          <w:szCs w:val="28"/>
          <w:rtl/>
        </w:rPr>
        <w:t>المقدمة</w:t>
      </w:r>
      <w:r w:rsidR="00153222" w:rsidRPr="0086450F">
        <w:rPr>
          <w:rFonts w:ascii="Cambria" w:hAnsi="Cambria" w:hint="cs"/>
          <w:b/>
          <w:bCs/>
          <w:sz w:val="28"/>
          <w:szCs w:val="28"/>
          <w:rtl/>
        </w:rPr>
        <w:t xml:space="preserve"> </w:t>
      </w:r>
      <w:r w:rsidR="00153222" w:rsidRP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865E1B">
        <w:rPr>
          <w:rFonts w:ascii="Cambria" w:hAnsi="Cambria" w:hint="cs"/>
          <w:b/>
          <w:bCs/>
          <w:sz w:val="28"/>
          <w:szCs w:val="28"/>
          <w:rtl/>
        </w:rPr>
        <w:t>4</w:t>
      </w:r>
    </w:p>
    <w:p w14:paraId="1C7C523A" w14:textId="38FEDC77" w:rsidR="002E1827" w:rsidRPr="0086450F" w:rsidRDefault="002E1827" w:rsidP="0086450F">
      <w:pPr>
        <w:rPr>
          <w:rFonts w:ascii="Cambria" w:hAnsi="Cambria"/>
          <w:b/>
          <w:bCs/>
          <w:sz w:val="28"/>
          <w:szCs w:val="28"/>
          <w:rtl/>
        </w:rPr>
      </w:pPr>
      <w:r w:rsidRPr="0086450F">
        <w:rPr>
          <w:rFonts w:ascii="Cambria" w:hAnsi="Cambria"/>
          <w:b/>
          <w:bCs/>
          <w:sz w:val="28"/>
          <w:szCs w:val="28"/>
          <w:rtl/>
        </w:rPr>
        <w:t>أهمية الدراسة</w:t>
      </w:r>
      <w:r w:rsidR="00153222" w:rsidRPr="0086450F">
        <w:rPr>
          <w:rFonts w:ascii="Cambria" w:hAnsi="Cambria" w:hint="cs"/>
          <w:b/>
          <w:bCs/>
          <w:sz w:val="28"/>
          <w:szCs w:val="28"/>
          <w:rtl/>
        </w:rPr>
        <w:t xml:space="preserve"> </w:t>
      </w:r>
      <w:r w:rsidR="00153222" w:rsidRP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865E1B">
        <w:rPr>
          <w:rFonts w:ascii="Cambria" w:hAnsi="Cambria" w:hint="cs"/>
          <w:b/>
          <w:bCs/>
          <w:sz w:val="28"/>
          <w:szCs w:val="28"/>
          <w:rtl/>
        </w:rPr>
        <w:t>7</w:t>
      </w:r>
    </w:p>
    <w:p w14:paraId="1B306C8B" w14:textId="3060CC2B" w:rsidR="002E1827" w:rsidRDefault="00153222" w:rsidP="00865E1B">
      <w:pPr>
        <w:rPr>
          <w:rFonts w:ascii="Cambria" w:hAnsi="Cambria"/>
          <w:b/>
          <w:bCs/>
          <w:sz w:val="28"/>
          <w:szCs w:val="28"/>
          <w:rtl/>
        </w:rPr>
      </w:pPr>
      <w:r w:rsidRPr="0086450F">
        <w:rPr>
          <w:rFonts w:ascii="Cambria" w:hAnsi="Cambria" w:hint="cs"/>
          <w:b/>
          <w:bCs/>
          <w:sz w:val="28"/>
          <w:szCs w:val="28"/>
          <w:rtl/>
        </w:rPr>
        <w:t>أ</w:t>
      </w:r>
      <w:r w:rsidR="002E1827" w:rsidRPr="0086450F">
        <w:rPr>
          <w:rFonts w:ascii="Cambria" w:hAnsi="Cambria"/>
          <w:b/>
          <w:bCs/>
          <w:sz w:val="28"/>
          <w:szCs w:val="28"/>
          <w:rtl/>
        </w:rPr>
        <w:t>هداف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865E1B">
        <w:rPr>
          <w:rFonts w:ascii="Cambria" w:hAnsi="Cambria" w:hint="cs"/>
          <w:b/>
          <w:bCs/>
          <w:sz w:val="28"/>
          <w:szCs w:val="28"/>
          <w:rtl/>
        </w:rPr>
        <w:t>8</w:t>
      </w:r>
    </w:p>
    <w:p w14:paraId="7207AC41" w14:textId="0C7A95C6" w:rsidR="00865E1B" w:rsidRPr="00865E1B" w:rsidRDefault="00865E1B" w:rsidP="00865E1B">
      <w:pPr>
        <w:rPr>
          <w:rFonts w:ascii="Cambria" w:hAnsi="Cambria"/>
          <w:sz w:val="28"/>
          <w:szCs w:val="28"/>
          <w:rtl/>
        </w:rPr>
      </w:pPr>
      <w:r w:rsidRPr="00865E1B">
        <w:rPr>
          <w:rFonts w:ascii="Cambria" w:hAnsi="Cambria" w:hint="cs"/>
          <w:b/>
          <w:bCs/>
          <w:sz w:val="28"/>
          <w:szCs w:val="28"/>
          <w:rtl/>
        </w:rPr>
        <w:t>محور الدراسات</w:t>
      </w:r>
      <w:r w:rsidRPr="00865E1B">
        <w:rPr>
          <w:rFonts w:ascii="Cambria" w:hAnsi="Cambria" w:hint="cs"/>
          <w:sz w:val="28"/>
          <w:szCs w:val="28"/>
          <w:rtl/>
        </w:rPr>
        <w:t xml:space="preserve"> .....................................................................................</w:t>
      </w:r>
      <w:r w:rsidRPr="00865E1B">
        <w:rPr>
          <w:rFonts w:ascii="Cambria" w:hAnsi="Cambria" w:hint="cs"/>
          <w:b/>
          <w:bCs/>
          <w:sz w:val="28"/>
          <w:szCs w:val="28"/>
          <w:rtl/>
        </w:rPr>
        <w:t>9</w:t>
      </w:r>
    </w:p>
    <w:p w14:paraId="57776245" w14:textId="5667F851" w:rsidR="002E1827" w:rsidRPr="0086450F" w:rsidRDefault="002E1827" w:rsidP="0086450F">
      <w:pPr>
        <w:rPr>
          <w:rFonts w:ascii="Cambria" w:hAnsi="Cambria"/>
          <w:b/>
          <w:bCs/>
          <w:sz w:val="28"/>
          <w:szCs w:val="28"/>
          <w:rtl/>
        </w:rPr>
      </w:pPr>
      <w:r w:rsidRPr="0086450F">
        <w:rPr>
          <w:rFonts w:ascii="Cambria" w:hAnsi="Cambria"/>
          <w:b/>
          <w:bCs/>
          <w:sz w:val="28"/>
          <w:szCs w:val="28"/>
          <w:rtl/>
        </w:rPr>
        <w:t>الدراسات السابقة</w:t>
      </w:r>
      <w:r w:rsidR="00153222" w:rsidRPr="0086450F">
        <w:rPr>
          <w:rFonts w:ascii="Cambria" w:hAnsi="Cambria" w:hint="cs"/>
          <w:b/>
          <w:bCs/>
          <w:sz w:val="28"/>
          <w:szCs w:val="28"/>
          <w:rtl/>
        </w:rPr>
        <w:t xml:space="preserve"> </w:t>
      </w:r>
      <w:r w:rsidR="00153222" w:rsidRP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865E1B">
        <w:rPr>
          <w:rFonts w:ascii="Cambria" w:hAnsi="Cambria" w:hint="cs"/>
          <w:b/>
          <w:bCs/>
          <w:sz w:val="28"/>
          <w:szCs w:val="28"/>
          <w:rtl/>
        </w:rPr>
        <w:t>12</w:t>
      </w:r>
    </w:p>
    <w:p w14:paraId="0C9C62DF" w14:textId="3D6DC1B3" w:rsidR="002E1827" w:rsidRPr="0086450F" w:rsidRDefault="00153222" w:rsidP="0086450F">
      <w:pPr>
        <w:rPr>
          <w:rFonts w:ascii="Cambria" w:hAnsi="Cambria"/>
          <w:b/>
          <w:bCs/>
          <w:sz w:val="28"/>
          <w:szCs w:val="28"/>
          <w:rtl/>
        </w:rPr>
      </w:pPr>
      <w:r w:rsidRPr="0086450F">
        <w:rPr>
          <w:rFonts w:ascii="Cambria" w:hAnsi="Cambria"/>
          <w:b/>
          <w:bCs/>
          <w:sz w:val="28"/>
          <w:szCs w:val="28"/>
          <w:rtl/>
        </w:rPr>
        <w:t>التعليق على الدراسات السابقة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7</w:t>
      </w:r>
    </w:p>
    <w:p w14:paraId="03FB0024" w14:textId="1EFB42EE" w:rsidR="00153222" w:rsidRPr="0086450F" w:rsidRDefault="00153222" w:rsidP="0086450F">
      <w:pPr>
        <w:rPr>
          <w:rFonts w:ascii="Cambria" w:hAnsi="Cambria"/>
          <w:b/>
          <w:bCs/>
          <w:sz w:val="28"/>
          <w:szCs w:val="28"/>
          <w:rtl/>
        </w:rPr>
      </w:pPr>
      <w:r w:rsidRPr="0086450F">
        <w:rPr>
          <w:rFonts w:ascii="Cambria" w:hAnsi="Cambria"/>
          <w:b/>
          <w:bCs/>
          <w:sz w:val="28"/>
          <w:szCs w:val="28"/>
          <w:rtl/>
        </w:rPr>
        <w:t>مشكلة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865E1B">
        <w:rPr>
          <w:rFonts w:ascii="Cambria" w:hAnsi="Cambria" w:hint="cs"/>
          <w:b/>
          <w:bCs/>
          <w:sz w:val="28"/>
          <w:szCs w:val="28"/>
          <w:rtl/>
        </w:rPr>
        <w:t>26</w:t>
      </w:r>
    </w:p>
    <w:p w14:paraId="7C496446" w14:textId="6194B941" w:rsidR="00153222" w:rsidRPr="0086450F" w:rsidRDefault="00153222" w:rsidP="0086450F">
      <w:pPr>
        <w:rPr>
          <w:rFonts w:ascii="Cambria" w:hAnsi="Cambria"/>
          <w:b/>
          <w:bCs/>
          <w:sz w:val="28"/>
          <w:szCs w:val="28"/>
          <w:rtl/>
        </w:rPr>
      </w:pPr>
      <w:r w:rsidRPr="0086450F">
        <w:rPr>
          <w:rFonts w:ascii="Cambria" w:hAnsi="Cambria"/>
          <w:b/>
          <w:bCs/>
          <w:sz w:val="28"/>
          <w:szCs w:val="28"/>
          <w:rtl/>
        </w:rPr>
        <w:t>تساؤلات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865E1B">
        <w:rPr>
          <w:rFonts w:ascii="Cambria" w:hAnsi="Cambria" w:hint="cs"/>
          <w:b/>
          <w:bCs/>
          <w:sz w:val="28"/>
          <w:szCs w:val="28"/>
          <w:rtl/>
        </w:rPr>
        <w:t>27</w:t>
      </w:r>
    </w:p>
    <w:p w14:paraId="6F76738D" w14:textId="4A9843DD" w:rsidR="00153222" w:rsidRPr="0086450F" w:rsidRDefault="00153222" w:rsidP="0086450F">
      <w:pPr>
        <w:rPr>
          <w:rFonts w:ascii="Cambria" w:hAnsi="Cambria"/>
          <w:b/>
          <w:bCs/>
          <w:sz w:val="28"/>
          <w:szCs w:val="28"/>
          <w:rtl/>
        </w:rPr>
      </w:pPr>
      <w:r w:rsidRPr="0086450F">
        <w:rPr>
          <w:rFonts w:ascii="Cambria" w:hAnsi="Cambria"/>
          <w:b/>
          <w:bCs/>
          <w:sz w:val="28"/>
          <w:szCs w:val="28"/>
          <w:rtl/>
        </w:rPr>
        <w:t>تساؤلات فروض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865E1B">
        <w:rPr>
          <w:rFonts w:ascii="Cambria" w:hAnsi="Cambria" w:hint="cs"/>
          <w:b/>
          <w:bCs/>
          <w:sz w:val="28"/>
          <w:szCs w:val="28"/>
          <w:rtl/>
        </w:rPr>
        <w:t>28</w:t>
      </w:r>
    </w:p>
    <w:p w14:paraId="778C9F06" w14:textId="7A624E57" w:rsidR="00153222" w:rsidRPr="0086450F" w:rsidRDefault="00153222" w:rsidP="0086450F">
      <w:pPr>
        <w:rPr>
          <w:rFonts w:ascii="Cambria" w:hAnsi="Cambria"/>
          <w:b/>
          <w:bCs/>
          <w:sz w:val="28"/>
          <w:szCs w:val="28"/>
          <w:rtl/>
        </w:rPr>
      </w:pPr>
      <w:r w:rsidRPr="0086450F">
        <w:rPr>
          <w:rFonts w:ascii="Cambria" w:hAnsi="Cambria"/>
          <w:b/>
          <w:bCs/>
          <w:sz w:val="28"/>
          <w:szCs w:val="28"/>
          <w:rtl/>
        </w:rPr>
        <w:t>الإطار النظري</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865E1B">
        <w:rPr>
          <w:rFonts w:ascii="Cambria" w:hAnsi="Cambria" w:hint="cs"/>
          <w:b/>
          <w:bCs/>
          <w:sz w:val="28"/>
          <w:szCs w:val="28"/>
          <w:rtl/>
        </w:rPr>
        <w:t>27</w:t>
      </w:r>
    </w:p>
    <w:p w14:paraId="7975E91B" w14:textId="75A69A5F" w:rsidR="00153222" w:rsidRPr="0086450F" w:rsidRDefault="00153222" w:rsidP="0086450F">
      <w:pPr>
        <w:rPr>
          <w:rFonts w:ascii="Cambria" w:hAnsi="Cambria"/>
          <w:b/>
          <w:bCs/>
          <w:sz w:val="28"/>
          <w:szCs w:val="28"/>
          <w:rtl/>
        </w:rPr>
      </w:pPr>
      <w:r w:rsidRPr="0086450F">
        <w:rPr>
          <w:rFonts w:ascii="Cambria" w:hAnsi="Cambria"/>
          <w:b/>
          <w:bCs/>
          <w:sz w:val="28"/>
          <w:szCs w:val="28"/>
          <w:rtl/>
        </w:rPr>
        <w:t>نوع الدراسة ومنهجها</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865E1B">
        <w:rPr>
          <w:rFonts w:ascii="Cambria" w:hAnsi="Cambria" w:hint="cs"/>
          <w:b/>
          <w:bCs/>
          <w:sz w:val="28"/>
          <w:szCs w:val="28"/>
          <w:rtl/>
        </w:rPr>
        <w:t>28</w:t>
      </w:r>
    </w:p>
    <w:p w14:paraId="1084AA74" w14:textId="24F3A97F" w:rsidR="00153222" w:rsidRPr="0086450F" w:rsidRDefault="00153222" w:rsidP="0086450F">
      <w:pPr>
        <w:rPr>
          <w:rFonts w:ascii="Cambria" w:hAnsi="Cambria"/>
          <w:b/>
          <w:bCs/>
          <w:sz w:val="28"/>
          <w:szCs w:val="28"/>
          <w:rtl/>
        </w:rPr>
      </w:pPr>
      <w:r w:rsidRPr="0086450F">
        <w:rPr>
          <w:rFonts w:ascii="Cambria" w:hAnsi="Cambria"/>
          <w:b/>
          <w:bCs/>
          <w:sz w:val="28"/>
          <w:szCs w:val="28"/>
          <w:rtl/>
        </w:rPr>
        <w:t>أدوات جمع البيانات</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865E1B">
        <w:rPr>
          <w:rFonts w:ascii="Cambria" w:hAnsi="Cambria" w:hint="cs"/>
          <w:b/>
          <w:bCs/>
          <w:sz w:val="28"/>
          <w:szCs w:val="28"/>
          <w:rtl/>
        </w:rPr>
        <w:t>28</w:t>
      </w:r>
    </w:p>
    <w:p w14:paraId="6D5D2793" w14:textId="05C3505C" w:rsidR="00153222" w:rsidRPr="0086450F" w:rsidRDefault="00153222" w:rsidP="0086450F">
      <w:pPr>
        <w:rPr>
          <w:rFonts w:ascii="Cambria" w:hAnsi="Cambria"/>
          <w:b/>
          <w:bCs/>
          <w:sz w:val="28"/>
          <w:szCs w:val="28"/>
          <w:rtl/>
        </w:rPr>
      </w:pPr>
      <w:r w:rsidRPr="0086450F">
        <w:rPr>
          <w:rFonts w:ascii="Cambria" w:hAnsi="Cambria"/>
          <w:b/>
          <w:bCs/>
          <w:sz w:val="28"/>
          <w:szCs w:val="28"/>
          <w:rtl/>
        </w:rPr>
        <w:t>مجالات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865E1B">
        <w:rPr>
          <w:rFonts w:ascii="Cambria" w:hAnsi="Cambria" w:hint="cs"/>
          <w:b/>
          <w:bCs/>
          <w:sz w:val="28"/>
          <w:szCs w:val="28"/>
          <w:rtl/>
        </w:rPr>
        <w:t>28</w:t>
      </w:r>
    </w:p>
    <w:p w14:paraId="2E8E1F12" w14:textId="262541AB" w:rsidR="00153222" w:rsidRPr="0086450F" w:rsidRDefault="00153222" w:rsidP="0086450F">
      <w:pPr>
        <w:rPr>
          <w:rFonts w:ascii="Cambria" w:hAnsi="Cambria"/>
          <w:b/>
          <w:bCs/>
          <w:sz w:val="28"/>
          <w:szCs w:val="28"/>
          <w:rtl/>
        </w:rPr>
      </w:pPr>
      <w:r w:rsidRPr="0086450F">
        <w:rPr>
          <w:rFonts w:ascii="Cambria" w:hAnsi="Cambria"/>
          <w:b/>
          <w:bCs/>
          <w:sz w:val="28"/>
          <w:szCs w:val="28"/>
          <w:rtl/>
        </w:rPr>
        <w:t>توصيات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865E1B">
        <w:rPr>
          <w:rFonts w:ascii="Cambria" w:hAnsi="Cambria" w:hint="cs"/>
          <w:b/>
          <w:bCs/>
          <w:sz w:val="28"/>
          <w:szCs w:val="28"/>
          <w:rtl/>
        </w:rPr>
        <w:t>29</w:t>
      </w:r>
    </w:p>
    <w:p w14:paraId="77EFCB50" w14:textId="4473D6D9" w:rsidR="00153222" w:rsidRPr="0086450F" w:rsidRDefault="00153222" w:rsidP="0086450F">
      <w:pPr>
        <w:rPr>
          <w:rFonts w:ascii="Cambria" w:hAnsi="Cambria"/>
          <w:b/>
          <w:bCs/>
          <w:sz w:val="28"/>
          <w:szCs w:val="28"/>
          <w:rtl/>
        </w:rPr>
      </w:pPr>
      <w:r w:rsidRPr="0086450F">
        <w:rPr>
          <w:rFonts w:ascii="Cambria" w:hAnsi="Cambria"/>
          <w:b/>
          <w:bCs/>
          <w:sz w:val="28"/>
          <w:szCs w:val="28"/>
          <w:rtl/>
        </w:rPr>
        <w:t>خاتمة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DD7103">
        <w:rPr>
          <w:rFonts w:ascii="Cambria" w:hAnsi="Cambria" w:hint="cs"/>
          <w:b/>
          <w:bCs/>
          <w:sz w:val="14"/>
          <w:szCs w:val="14"/>
          <w:rtl/>
        </w:rPr>
        <w:t>.</w:t>
      </w:r>
      <w:r w:rsidRPr="0086450F">
        <w:rPr>
          <w:rFonts w:ascii="Cambria" w:hAnsi="Cambria" w:hint="cs"/>
          <w:b/>
          <w:bCs/>
          <w:sz w:val="14"/>
          <w:szCs w:val="14"/>
          <w:rtl/>
        </w:rPr>
        <w:t>........</w:t>
      </w:r>
      <w:r w:rsidR="006144BD">
        <w:rPr>
          <w:rFonts w:ascii="Cambria" w:hAnsi="Cambria" w:hint="cs"/>
          <w:b/>
          <w:bCs/>
          <w:sz w:val="28"/>
          <w:szCs w:val="28"/>
          <w:rtl/>
        </w:rPr>
        <w:t>30</w:t>
      </w:r>
    </w:p>
    <w:p w14:paraId="38EE1EE5" w14:textId="49B1C99F" w:rsidR="00153222" w:rsidRPr="0086450F" w:rsidRDefault="00153222" w:rsidP="0086450F">
      <w:pPr>
        <w:rPr>
          <w:rFonts w:ascii="Cambria" w:hAnsi="Cambria"/>
          <w:b/>
          <w:bCs/>
          <w:sz w:val="28"/>
          <w:szCs w:val="28"/>
          <w:rtl/>
        </w:rPr>
      </w:pPr>
      <w:r w:rsidRPr="0086450F">
        <w:rPr>
          <w:rFonts w:ascii="Cambria" w:hAnsi="Cambria"/>
          <w:b/>
          <w:bCs/>
          <w:sz w:val="28"/>
          <w:szCs w:val="28"/>
          <w:rtl/>
        </w:rPr>
        <w:t>المصادر والمراجع</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6144BD">
        <w:rPr>
          <w:rFonts w:ascii="Cambria" w:hAnsi="Cambria" w:hint="cs"/>
          <w:b/>
          <w:bCs/>
          <w:sz w:val="28"/>
          <w:szCs w:val="28"/>
          <w:rtl/>
        </w:rPr>
        <w:t>31</w:t>
      </w:r>
    </w:p>
    <w:p w14:paraId="138C01F1" w14:textId="35DB284C" w:rsidR="00153222" w:rsidRDefault="006144BD" w:rsidP="0086450F">
      <w:pPr>
        <w:rPr>
          <w:rFonts w:ascii="Cambria" w:hAnsi="Cambria"/>
          <w:b/>
          <w:bCs/>
          <w:sz w:val="28"/>
          <w:szCs w:val="28"/>
          <w:rtl/>
        </w:rPr>
      </w:pPr>
      <w:r>
        <w:rPr>
          <w:rFonts w:ascii="Cambria" w:hAnsi="Cambria" w:hint="cs"/>
          <w:b/>
          <w:bCs/>
          <w:sz w:val="28"/>
          <w:szCs w:val="28"/>
          <w:rtl/>
        </w:rPr>
        <w:t>الملاحق ............................................................................................32</w:t>
      </w:r>
    </w:p>
    <w:p w14:paraId="0D3800B3" w14:textId="77777777" w:rsidR="00153222" w:rsidRDefault="00153222" w:rsidP="0086450F">
      <w:pPr>
        <w:rPr>
          <w:rFonts w:ascii="Cambria" w:hAnsi="Cambria"/>
          <w:b/>
          <w:bCs/>
          <w:sz w:val="28"/>
          <w:szCs w:val="28"/>
          <w:rtl/>
        </w:rPr>
      </w:pPr>
    </w:p>
    <w:p w14:paraId="124BD287" w14:textId="77777777" w:rsidR="00153222" w:rsidRDefault="00153222" w:rsidP="0086450F">
      <w:pPr>
        <w:rPr>
          <w:rFonts w:ascii="Cambria" w:hAnsi="Cambria"/>
          <w:b/>
          <w:bCs/>
          <w:sz w:val="28"/>
          <w:szCs w:val="28"/>
          <w:rtl/>
        </w:rPr>
      </w:pPr>
    </w:p>
    <w:p w14:paraId="5D790972" w14:textId="77777777" w:rsidR="00153222" w:rsidRDefault="00153222" w:rsidP="0086450F">
      <w:pPr>
        <w:rPr>
          <w:rFonts w:ascii="Cambria" w:hAnsi="Cambria"/>
          <w:b/>
          <w:bCs/>
          <w:sz w:val="28"/>
          <w:szCs w:val="28"/>
          <w:rtl/>
        </w:rPr>
      </w:pPr>
    </w:p>
    <w:p w14:paraId="5FEF09D3" w14:textId="77777777" w:rsidR="00153222" w:rsidRDefault="00153222" w:rsidP="0086450F">
      <w:pPr>
        <w:rPr>
          <w:rFonts w:ascii="Cambria" w:hAnsi="Cambria"/>
          <w:b/>
          <w:bCs/>
          <w:sz w:val="28"/>
          <w:szCs w:val="28"/>
          <w:rtl/>
        </w:rPr>
      </w:pPr>
    </w:p>
    <w:p w14:paraId="1BF3A833" w14:textId="77777777" w:rsidR="00153222" w:rsidRDefault="00153222" w:rsidP="0086450F">
      <w:pPr>
        <w:rPr>
          <w:rFonts w:ascii="Cambria" w:hAnsi="Cambria"/>
          <w:b/>
          <w:bCs/>
          <w:sz w:val="28"/>
          <w:szCs w:val="28"/>
          <w:rtl/>
        </w:rPr>
      </w:pPr>
    </w:p>
    <w:p w14:paraId="2741B0B9" w14:textId="77777777" w:rsidR="00153222" w:rsidRDefault="00153222" w:rsidP="0086450F">
      <w:pPr>
        <w:rPr>
          <w:rFonts w:ascii="Cambria" w:hAnsi="Cambria"/>
          <w:b/>
          <w:bCs/>
          <w:sz w:val="28"/>
          <w:szCs w:val="28"/>
          <w:rtl/>
        </w:rPr>
      </w:pPr>
    </w:p>
    <w:p w14:paraId="1D8ECEE4" w14:textId="77777777" w:rsidR="006B4632" w:rsidRDefault="006B4632" w:rsidP="0086450F">
      <w:pPr>
        <w:rPr>
          <w:rFonts w:ascii="Cambria" w:hAnsi="Cambria"/>
          <w:b/>
          <w:bCs/>
          <w:sz w:val="28"/>
          <w:szCs w:val="28"/>
          <w:rtl/>
        </w:rPr>
      </w:pPr>
    </w:p>
    <w:p w14:paraId="70A045DE" w14:textId="77777777" w:rsidR="00EE7A39" w:rsidRDefault="00EE7A39" w:rsidP="00EE7A39">
      <w:pPr>
        <w:rPr>
          <w:rFonts w:ascii="Cambria" w:hAnsi="Cambria"/>
          <w:b/>
          <w:bCs/>
          <w:sz w:val="28"/>
          <w:szCs w:val="28"/>
          <w:rtl/>
        </w:rPr>
      </w:pPr>
    </w:p>
    <w:p w14:paraId="1403C792" w14:textId="77777777" w:rsidR="00EE7A39" w:rsidRDefault="00EE7A39" w:rsidP="00EE7A39">
      <w:pPr>
        <w:rPr>
          <w:rFonts w:ascii="Cambria" w:hAnsi="Cambria"/>
          <w:b/>
          <w:bCs/>
          <w:sz w:val="28"/>
          <w:szCs w:val="28"/>
          <w:rtl/>
        </w:rPr>
      </w:pPr>
    </w:p>
    <w:p w14:paraId="3AA5970C" w14:textId="4FA5503B" w:rsidR="000B2090" w:rsidRPr="00EE7A39" w:rsidRDefault="000B2090" w:rsidP="00FC0A96">
      <w:pPr>
        <w:jc w:val="mediumKashida"/>
        <w:rPr>
          <w:rFonts w:ascii="Cambria" w:hAnsi="Cambria"/>
          <w:sz w:val="32"/>
          <w:szCs w:val="32"/>
          <w:rtl/>
        </w:rPr>
      </w:pPr>
      <w:r w:rsidRPr="00730B00">
        <w:rPr>
          <w:rFonts w:ascii="Cambria" w:hAnsi="Cambria"/>
          <w:b/>
          <w:bCs/>
          <w:sz w:val="28"/>
          <w:szCs w:val="28"/>
          <w:rtl/>
        </w:rPr>
        <w:t xml:space="preserve">المقدمة : </w:t>
      </w:r>
    </w:p>
    <w:p w14:paraId="547F7586" w14:textId="77777777" w:rsidR="00D25C62" w:rsidRDefault="00D25C62" w:rsidP="00FC0A96">
      <w:pPr>
        <w:jc w:val="mediumKashida"/>
        <w:rPr>
          <w:rFonts w:ascii="Cambria" w:hAnsi="Cambria"/>
          <w:sz w:val="32"/>
          <w:szCs w:val="32"/>
          <w:rtl/>
        </w:rPr>
      </w:pPr>
    </w:p>
    <w:p w14:paraId="3A19F88F" w14:textId="77777777" w:rsidR="00D25C62" w:rsidRPr="00D25C62" w:rsidRDefault="00D25C62" w:rsidP="00FC0A96">
      <w:pPr>
        <w:jc w:val="mediumKashida"/>
        <w:rPr>
          <w:rFonts w:ascii="Cambria" w:hAnsi="Cambria"/>
          <w:sz w:val="28"/>
          <w:szCs w:val="28"/>
        </w:rPr>
      </w:pPr>
      <w:r w:rsidRPr="00D25C62">
        <w:rPr>
          <w:rFonts w:ascii="Cambria" w:hAnsi="Cambria"/>
          <w:sz w:val="28"/>
          <w:szCs w:val="28"/>
          <w:rtl/>
        </w:rPr>
        <w:t>يشهد العالم المعاصر ثورة تقنية غير مسبوقة تقودها طفرة الذكاء الاصطناعي التوليدي</w:t>
      </w:r>
      <w:r w:rsidRPr="00D25C62">
        <w:rPr>
          <w:rFonts w:ascii="Cambria" w:hAnsi="Cambria"/>
          <w:sz w:val="28"/>
          <w:szCs w:val="28"/>
        </w:rPr>
        <w:t xml:space="preserve"> (Generative AI)</w:t>
      </w:r>
      <w:r w:rsidRPr="00D25C62">
        <w:rPr>
          <w:rFonts w:ascii="Cambria" w:hAnsi="Cambria"/>
          <w:sz w:val="28"/>
          <w:szCs w:val="28"/>
          <w:rtl/>
        </w:rPr>
        <w:t>، والتي أحدثت تحولاً جذرياً في آليات إنتاج المعرفة وصناعة المحتوى الإبداعي. ولم يعد الذكاء الاصطناعي مجرد أداة للأتمتة، بل أصبح شريكاً فاعلاً في العمليات الابتكارية، خاصة في قطاع الإعلام والإعلان، حيث تتيح تطبيقاته مثل</w:t>
      </w:r>
      <w:r w:rsidRPr="00D25C62">
        <w:rPr>
          <w:rFonts w:ascii="Cambria" w:hAnsi="Cambria"/>
          <w:sz w:val="28"/>
          <w:szCs w:val="28"/>
        </w:rPr>
        <w:t xml:space="preserve"> (ChatGPT) </w:t>
      </w:r>
      <w:r w:rsidRPr="00D25C62">
        <w:rPr>
          <w:rFonts w:ascii="Cambria" w:hAnsi="Cambria"/>
          <w:sz w:val="28"/>
          <w:szCs w:val="28"/>
          <w:rtl/>
        </w:rPr>
        <w:t>و</w:t>
      </w:r>
      <w:r w:rsidRPr="00D25C62">
        <w:rPr>
          <w:rFonts w:ascii="Cambria" w:hAnsi="Cambria"/>
          <w:sz w:val="28"/>
          <w:szCs w:val="28"/>
        </w:rPr>
        <w:t xml:space="preserve">(Midjourney) </w:t>
      </w:r>
      <w:r w:rsidRPr="00D25C62">
        <w:rPr>
          <w:rFonts w:ascii="Cambria" w:hAnsi="Cambria"/>
          <w:sz w:val="28"/>
          <w:szCs w:val="28"/>
          <w:rtl/>
        </w:rPr>
        <w:t>و</w:t>
      </w:r>
      <w:r w:rsidRPr="00D25C62">
        <w:rPr>
          <w:rFonts w:ascii="Cambria" w:hAnsi="Cambria"/>
          <w:sz w:val="28"/>
          <w:szCs w:val="28"/>
        </w:rPr>
        <w:t xml:space="preserve">(Gemini) </w:t>
      </w:r>
      <w:r w:rsidRPr="00D25C62">
        <w:rPr>
          <w:rFonts w:ascii="Cambria" w:hAnsi="Cambria"/>
          <w:sz w:val="28"/>
          <w:szCs w:val="28"/>
          <w:rtl/>
        </w:rPr>
        <w:t>قدرات فائقة على توليد نصوص وصور وفيديوهات إعلانية بدقة وسرعة تتجاوز الأنماط التقليدية</w:t>
      </w:r>
      <w:r w:rsidRPr="00D25C62">
        <w:rPr>
          <w:rFonts w:ascii="Cambria" w:hAnsi="Cambria"/>
          <w:sz w:val="28"/>
          <w:szCs w:val="28"/>
        </w:rPr>
        <w:t>.</w:t>
      </w:r>
    </w:p>
    <w:p w14:paraId="1161559A" w14:textId="77777777" w:rsidR="00D25C62" w:rsidRPr="00D25C62" w:rsidRDefault="00D25C62" w:rsidP="00FC0A96">
      <w:pPr>
        <w:jc w:val="mediumKashida"/>
        <w:rPr>
          <w:rFonts w:ascii="Cambria" w:hAnsi="Cambria"/>
          <w:sz w:val="28"/>
          <w:szCs w:val="28"/>
        </w:rPr>
      </w:pPr>
      <w:r w:rsidRPr="00D25C62">
        <w:rPr>
          <w:rFonts w:ascii="Cambria" w:hAnsi="Cambria"/>
          <w:sz w:val="28"/>
          <w:szCs w:val="28"/>
          <w:rtl/>
        </w:rPr>
        <w:t>وفي قلب هذا التحول الرقمي العالمي، تبرز المملكة العربية السعودية كواحدة من الدول الرائدة في تبني هذه التقنيات، مدعومة برؤية المملكة 2030 التي جعلت من التحول التقني والذكاء الاصطناعي ركيزة أساسية للاقتصاد المعرفي الجديد. ومع تسارع وتيرة تبني وكالات الدعاية والإعلان في المملكة لهذه الأدوات الرقمية، ظهرت حاجة ملحة لفهم كيفية إدراك الجمهور السعودي لهذا المحتوى "المولد آلياً"؛ إذ يمثل المجتمع السعودي جمهوراً نوعياً يتسم بالوعي التقني المرتفع من جهة، والاعتزاز بالهوية الثقافية والخصوصية المجتمعية من جهة أخرى</w:t>
      </w:r>
      <w:r w:rsidRPr="00D25C62">
        <w:rPr>
          <w:rFonts w:ascii="Cambria" w:hAnsi="Cambria"/>
          <w:sz w:val="28"/>
          <w:szCs w:val="28"/>
        </w:rPr>
        <w:t>.</w:t>
      </w:r>
    </w:p>
    <w:p w14:paraId="5E1DABA4" w14:textId="77777777" w:rsidR="00D25C62" w:rsidRPr="00D25C62" w:rsidRDefault="00D25C62" w:rsidP="00FC0A96">
      <w:pPr>
        <w:jc w:val="mediumKashida"/>
        <w:rPr>
          <w:rFonts w:ascii="Cambria" w:hAnsi="Cambria"/>
          <w:sz w:val="28"/>
          <w:szCs w:val="28"/>
        </w:rPr>
      </w:pPr>
      <w:r w:rsidRPr="00D25C62">
        <w:rPr>
          <w:rFonts w:ascii="Cambria" w:hAnsi="Cambria"/>
          <w:sz w:val="28"/>
          <w:szCs w:val="28"/>
          <w:rtl/>
        </w:rPr>
        <w:t>إن تقييم فعالية تطبيقات الذكاء الاصطناعي التوليدي في صناعة المحتوى الإعلاني لا يتوقف عند حدود الكفاءة التقنية فحسب، بل يمتد ليشمل مدى قدرة هذه الآلات على محاكاة "الروح السعودية" ونقل الرسائل الإعلانية بطريقة تلامس وجدان المستهلك وتكسب ثقته. ومن هنا، تأتي هذه الدراسة الميدانية لتقييم تجربة الجمهور السعودي وقياس مدى تفاعله مع هذه المخرجات، واستكشاف الفجوة بين الإبهار التقني والقبول المجتمعي، مما يسهم في رسم خارطة طريق لمستقبل الإعلان الرقمي في المملكة</w:t>
      </w:r>
      <w:r w:rsidRPr="00D25C62">
        <w:rPr>
          <w:rFonts w:ascii="Cambria" w:hAnsi="Cambria"/>
          <w:sz w:val="28"/>
          <w:szCs w:val="28"/>
        </w:rPr>
        <w:t>.</w:t>
      </w:r>
    </w:p>
    <w:p w14:paraId="15DF12FE" w14:textId="77777777" w:rsidR="00D25C62" w:rsidRDefault="00D25C62" w:rsidP="00FC0A96">
      <w:pPr>
        <w:jc w:val="mediumKashida"/>
        <w:rPr>
          <w:rFonts w:ascii="Cambria" w:hAnsi="Cambria"/>
          <w:sz w:val="32"/>
          <w:szCs w:val="32"/>
          <w:rtl/>
        </w:rPr>
      </w:pPr>
    </w:p>
    <w:p w14:paraId="246BCB97" w14:textId="77777777" w:rsidR="00D25C62" w:rsidRDefault="00D25C62" w:rsidP="00FC0A96">
      <w:pPr>
        <w:jc w:val="mediumKashida"/>
        <w:rPr>
          <w:rFonts w:ascii="Cambria" w:hAnsi="Cambria"/>
          <w:sz w:val="32"/>
          <w:szCs w:val="32"/>
          <w:rtl/>
        </w:rPr>
      </w:pPr>
    </w:p>
    <w:p w14:paraId="5AC57492" w14:textId="77777777" w:rsidR="00D25C62" w:rsidRDefault="00D25C62" w:rsidP="00FC0A96">
      <w:pPr>
        <w:jc w:val="mediumKashida"/>
        <w:rPr>
          <w:rFonts w:ascii="Cambria" w:hAnsi="Cambria"/>
          <w:sz w:val="32"/>
          <w:szCs w:val="32"/>
          <w:rtl/>
        </w:rPr>
      </w:pPr>
    </w:p>
    <w:p w14:paraId="3980E7F7" w14:textId="77777777" w:rsidR="00D25C62" w:rsidRDefault="00D25C62" w:rsidP="00FC0A96">
      <w:pPr>
        <w:jc w:val="mediumKashida"/>
        <w:rPr>
          <w:rFonts w:ascii="Cambria" w:hAnsi="Cambria"/>
          <w:sz w:val="32"/>
          <w:szCs w:val="32"/>
          <w:rtl/>
        </w:rPr>
      </w:pPr>
    </w:p>
    <w:p w14:paraId="45404665" w14:textId="77777777" w:rsidR="006B4632" w:rsidRDefault="006B4632" w:rsidP="00FC0A96">
      <w:pPr>
        <w:jc w:val="mediumKashida"/>
        <w:rPr>
          <w:rFonts w:ascii="Cambria" w:hAnsi="Cambria"/>
          <w:sz w:val="32"/>
          <w:szCs w:val="32"/>
          <w:rtl/>
        </w:rPr>
      </w:pPr>
    </w:p>
    <w:p w14:paraId="2AA1C084" w14:textId="77777777" w:rsidR="006B4632" w:rsidRDefault="006B4632" w:rsidP="00FC0A96">
      <w:pPr>
        <w:jc w:val="mediumKashida"/>
        <w:rPr>
          <w:rFonts w:ascii="Cambria" w:hAnsi="Cambria"/>
          <w:sz w:val="32"/>
          <w:szCs w:val="32"/>
          <w:rtl/>
        </w:rPr>
      </w:pPr>
    </w:p>
    <w:p w14:paraId="70D01BBD" w14:textId="77777777" w:rsidR="006B4632" w:rsidRDefault="006B4632" w:rsidP="006B4632">
      <w:pPr>
        <w:jc w:val="mediumKashida"/>
        <w:rPr>
          <w:rFonts w:ascii="Cambria" w:hAnsi="Cambria"/>
          <w:b/>
          <w:bCs/>
          <w:sz w:val="32"/>
          <w:szCs w:val="32"/>
          <w:rtl/>
        </w:rPr>
      </w:pPr>
      <w:r>
        <w:rPr>
          <w:rFonts w:ascii="Cambria" w:hAnsi="Cambria" w:hint="cs"/>
          <w:b/>
          <w:bCs/>
          <w:sz w:val="32"/>
          <w:szCs w:val="32"/>
          <w:rtl/>
        </w:rPr>
        <w:t xml:space="preserve"> </w:t>
      </w:r>
    </w:p>
    <w:p w14:paraId="765D9DFE" w14:textId="77777777" w:rsidR="006B4632" w:rsidRDefault="006B4632" w:rsidP="006B4632">
      <w:pPr>
        <w:jc w:val="mediumKashida"/>
        <w:rPr>
          <w:rFonts w:ascii="Cambria" w:hAnsi="Cambria"/>
          <w:b/>
          <w:bCs/>
          <w:sz w:val="32"/>
          <w:szCs w:val="32"/>
          <w:rtl/>
        </w:rPr>
      </w:pPr>
    </w:p>
    <w:p w14:paraId="73AEBB46" w14:textId="77777777" w:rsidR="006B4632" w:rsidRDefault="006B4632" w:rsidP="006B4632">
      <w:pPr>
        <w:jc w:val="mediumKashida"/>
        <w:rPr>
          <w:rFonts w:ascii="Cambria" w:hAnsi="Cambria"/>
          <w:b/>
          <w:bCs/>
          <w:sz w:val="32"/>
          <w:szCs w:val="32"/>
          <w:rtl/>
        </w:rPr>
      </w:pPr>
    </w:p>
    <w:p w14:paraId="46C66841" w14:textId="77777777" w:rsidR="006B4632" w:rsidRDefault="006B4632" w:rsidP="006B4632">
      <w:pPr>
        <w:jc w:val="mediumKashida"/>
        <w:rPr>
          <w:rFonts w:ascii="Cambria" w:hAnsi="Cambria"/>
          <w:b/>
          <w:bCs/>
          <w:sz w:val="32"/>
          <w:szCs w:val="32"/>
          <w:rtl/>
        </w:rPr>
      </w:pPr>
    </w:p>
    <w:p w14:paraId="5EA75B1D" w14:textId="1153613F" w:rsidR="006B4632" w:rsidRPr="006B4632" w:rsidRDefault="006B4632" w:rsidP="006B4632">
      <w:pPr>
        <w:jc w:val="mediumKashida"/>
        <w:rPr>
          <w:rFonts w:ascii="Cambria" w:hAnsi="Cambria"/>
          <w:b/>
          <w:bCs/>
          <w:sz w:val="32"/>
          <w:szCs w:val="32"/>
        </w:rPr>
      </w:pPr>
      <w:r w:rsidRPr="006B4632">
        <w:rPr>
          <w:rFonts w:ascii="Cambria" w:hAnsi="Cambria"/>
          <w:b/>
          <w:bCs/>
          <w:sz w:val="32"/>
          <w:szCs w:val="32"/>
          <w:rtl/>
        </w:rPr>
        <w:t xml:space="preserve">الُخلاصة </w:t>
      </w:r>
      <w:r>
        <w:rPr>
          <w:rFonts w:ascii="Cambria" w:hAnsi="Cambria" w:hint="cs"/>
          <w:b/>
          <w:bCs/>
          <w:sz w:val="32"/>
          <w:szCs w:val="32"/>
          <w:rtl/>
        </w:rPr>
        <w:t xml:space="preserve"> : </w:t>
      </w:r>
    </w:p>
    <w:p w14:paraId="555F3EC0" w14:textId="77777777" w:rsidR="006B4632" w:rsidRPr="006B4632" w:rsidRDefault="006B4632" w:rsidP="006B4632">
      <w:pPr>
        <w:jc w:val="mediumKashida"/>
        <w:rPr>
          <w:rFonts w:ascii="Cambria" w:hAnsi="Cambria"/>
          <w:sz w:val="32"/>
          <w:szCs w:val="32"/>
        </w:rPr>
      </w:pPr>
      <w:r w:rsidRPr="006B4632">
        <w:rPr>
          <w:rFonts w:ascii="Cambria" w:hAnsi="Cambria"/>
          <w:sz w:val="32"/>
          <w:szCs w:val="32"/>
          <w:rtl/>
        </w:rPr>
        <w:t>تستهدف هذه الدراسة تقييم استجابة الجمهور السعودي لفعالية تطبيقات الذكاء الاصطناعي التوليدي في مجال الإعلانات، مع التركيز بشكل خاص على مدى دقة هذه التقنيات في تمثيل الهوية الثقافية والوطنية (كالزي السعودي). تسعى الدراسة للإجابة على تساؤلات تتعلق بمدى ثقة المستهلك في الإعلانات المولدة رقمياً مقارنة بالعنصر البشري الحقيقي، وأثر ذلك على سلوكه الشرائي. ولتحقيق هذا الهدف، اعتمدت الدراسة المنهج الوصفي التحليلي باستخدام "الاستبيان" كأداة لجمع البيانات من عينة من الجمهور داخل المملكة. وتناولت المحاور قياس الموثوقية، والشفافية في الإفصاح عن استخدام التقنية، ومدى جاذبية الشخصيات الافتراضية "المثالية" مقابل الواقعية البشرية. وتكمن أهمية البحث في تقديم رؤى علمية للمعلنين حول كيفية دمج الذكاء الاصطناعي في السوق السعودي بما يحافظ على الثقة والارتباط الثقافي</w:t>
      </w:r>
      <w:r w:rsidRPr="006B4632">
        <w:rPr>
          <w:rFonts w:ascii="Cambria" w:hAnsi="Cambria"/>
          <w:sz w:val="32"/>
          <w:szCs w:val="32"/>
        </w:rPr>
        <w:t>.</w:t>
      </w:r>
    </w:p>
    <w:p w14:paraId="41F73613" w14:textId="77777777" w:rsidR="006B4632" w:rsidRPr="006B4632" w:rsidRDefault="006B4632" w:rsidP="006B4632">
      <w:pPr>
        <w:jc w:val="mediumKashida"/>
        <w:rPr>
          <w:rFonts w:ascii="Cambria" w:hAnsi="Cambria"/>
          <w:sz w:val="32"/>
          <w:szCs w:val="32"/>
        </w:rPr>
      </w:pPr>
      <w:r w:rsidRPr="006B4632">
        <w:rPr>
          <w:rFonts w:ascii="Cambria" w:hAnsi="Cambria"/>
          <w:b/>
          <w:bCs/>
          <w:sz w:val="32"/>
          <w:szCs w:val="32"/>
          <w:rtl/>
        </w:rPr>
        <w:t>الكلمات المفتاحية</w:t>
      </w:r>
      <w:r w:rsidRPr="006B4632">
        <w:rPr>
          <w:rFonts w:ascii="Cambria" w:hAnsi="Cambria"/>
          <w:b/>
          <w:bCs/>
          <w:sz w:val="32"/>
          <w:szCs w:val="32"/>
        </w:rPr>
        <w:t>:</w:t>
      </w:r>
      <w:r w:rsidRPr="006B4632">
        <w:rPr>
          <w:rFonts w:ascii="Cambria" w:hAnsi="Cambria"/>
          <w:sz w:val="32"/>
          <w:szCs w:val="32"/>
        </w:rPr>
        <w:t xml:space="preserve"> </w:t>
      </w:r>
      <w:r w:rsidRPr="006B4632">
        <w:rPr>
          <w:rFonts w:ascii="Cambria" w:hAnsi="Cambria"/>
          <w:sz w:val="32"/>
          <w:szCs w:val="32"/>
          <w:rtl/>
        </w:rPr>
        <w:t>الذكاء الاصطناعي التوليدي، الإعلانات الرقمية، الجمهور السعودي، الهوية الوطنية، السلوك الشرائي</w:t>
      </w:r>
      <w:r w:rsidRPr="006B4632">
        <w:rPr>
          <w:rFonts w:ascii="Cambria" w:hAnsi="Cambria"/>
          <w:sz w:val="32"/>
          <w:szCs w:val="32"/>
        </w:rPr>
        <w:t>.</w:t>
      </w:r>
    </w:p>
    <w:p w14:paraId="7124607E" w14:textId="77777777" w:rsidR="006B4632" w:rsidRDefault="006B4632" w:rsidP="00FC0A96">
      <w:pPr>
        <w:jc w:val="mediumKashida"/>
        <w:rPr>
          <w:rFonts w:ascii="Cambria" w:hAnsi="Cambria"/>
          <w:sz w:val="32"/>
          <w:szCs w:val="32"/>
          <w:rtl/>
        </w:rPr>
      </w:pPr>
    </w:p>
    <w:p w14:paraId="4574EA83" w14:textId="77777777" w:rsidR="006B4632" w:rsidRDefault="006B4632" w:rsidP="00FC0A96">
      <w:pPr>
        <w:jc w:val="mediumKashida"/>
        <w:rPr>
          <w:rFonts w:ascii="Cambria" w:hAnsi="Cambria"/>
          <w:sz w:val="32"/>
          <w:szCs w:val="32"/>
          <w:rtl/>
        </w:rPr>
      </w:pPr>
    </w:p>
    <w:p w14:paraId="34F97652" w14:textId="77777777" w:rsidR="006B4632" w:rsidRDefault="006B4632" w:rsidP="00FC0A96">
      <w:pPr>
        <w:jc w:val="mediumKashida"/>
        <w:rPr>
          <w:rFonts w:ascii="Cambria" w:hAnsi="Cambria"/>
          <w:sz w:val="32"/>
          <w:szCs w:val="32"/>
          <w:rtl/>
        </w:rPr>
      </w:pPr>
    </w:p>
    <w:p w14:paraId="4533FC08" w14:textId="77777777" w:rsidR="006B4632" w:rsidRDefault="006B4632" w:rsidP="00FC0A96">
      <w:pPr>
        <w:jc w:val="mediumKashida"/>
        <w:rPr>
          <w:rFonts w:ascii="Cambria" w:hAnsi="Cambria"/>
          <w:sz w:val="32"/>
          <w:szCs w:val="32"/>
          <w:rtl/>
        </w:rPr>
      </w:pPr>
    </w:p>
    <w:p w14:paraId="3E227D7E" w14:textId="77777777" w:rsidR="006B4632" w:rsidRDefault="006B4632" w:rsidP="00FC0A96">
      <w:pPr>
        <w:jc w:val="mediumKashida"/>
        <w:rPr>
          <w:rFonts w:ascii="Cambria" w:hAnsi="Cambria"/>
          <w:sz w:val="32"/>
          <w:szCs w:val="32"/>
          <w:rtl/>
        </w:rPr>
      </w:pPr>
    </w:p>
    <w:p w14:paraId="2D90EF4C" w14:textId="77777777" w:rsidR="006B4632" w:rsidRDefault="006B4632" w:rsidP="00FC0A96">
      <w:pPr>
        <w:jc w:val="mediumKashida"/>
        <w:rPr>
          <w:rFonts w:ascii="Cambria" w:hAnsi="Cambria"/>
          <w:sz w:val="32"/>
          <w:szCs w:val="32"/>
          <w:rtl/>
        </w:rPr>
      </w:pPr>
    </w:p>
    <w:p w14:paraId="1F42569D" w14:textId="77777777" w:rsidR="006B4632" w:rsidRDefault="006B4632" w:rsidP="00FC0A96">
      <w:pPr>
        <w:jc w:val="mediumKashida"/>
        <w:rPr>
          <w:rFonts w:ascii="Cambria" w:hAnsi="Cambria"/>
          <w:sz w:val="32"/>
          <w:szCs w:val="32"/>
          <w:rtl/>
        </w:rPr>
      </w:pPr>
    </w:p>
    <w:p w14:paraId="092AEC3A" w14:textId="77777777" w:rsidR="006B4632" w:rsidRDefault="006B4632" w:rsidP="00FC0A96">
      <w:pPr>
        <w:jc w:val="mediumKashida"/>
        <w:rPr>
          <w:rFonts w:ascii="Cambria" w:hAnsi="Cambria"/>
          <w:sz w:val="32"/>
          <w:szCs w:val="32"/>
          <w:rtl/>
        </w:rPr>
      </w:pPr>
    </w:p>
    <w:p w14:paraId="16DF1ED3" w14:textId="77777777" w:rsidR="006B4632" w:rsidRDefault="006B4632" w:rsidP="00FC0A96">
      <w:pPr>
        <w:jc w:val="mediumKashida"/>
        <w:rPr>
          <w:rFonts w:ascii="Cambria" w:hAnsi="Cambria"/>
          <w:sz w:val="32"/>
          <w:szCs w:val="32"/>
          <w:rtl/>
        </w:rPr>
      </w:pPr>
    </w:p>
    <w:p w14:paraId="64719AB2" w14:textId="77777777" w:rsidR="006B4632" w:rsidRDefault="006B4632" w:rsidP="00FC0A96">
      <w:pPr>
        <w:jc w:val="mediumKashida"/>
        <w:rPr>
          <w:rFonts w:ascii="Cambria" w:hAnsi="Cambria"/>
          <w:sz w:val="32"/>
          <w:szCs w:val="32"/>
          <w:rtl/>
        </w:rPr>
      </w:pPr>
    </w:p>
    <w:p w14:paraId="60FBCFAF" w14:textId="77777777" w:rsidR="006B4632" w:rsidRDefault="006B4632" w:rsidP="00FC0A96">
      <w:pPr>
        <w:jc w:val="mediumKashida"/>
        <w:rPr>
          <w:rFonts w:ascii="Cambria" w:hAnsi="Cambria"/>
          <w:sz w:val="32"/>
          <w:szCs w:val="32"/>
          <w:rtl/>
        </w:rPr>
      </w:pPr>
    </w:p>
    <w:p w14:paraId="48382DAC" w14:textId="77777777" w:rsidR="006B4632" w:rsidRPr="006B4632" w:rsidRDefault="006B4632" w:rsidP="00FC0A96">
      <w:pPr>
        <w:jc w:val="mediumKashida"/>
        <w:rPr>
          <w:rFonts w:ascii="Cambria" w:hAnsi="Cambria"/>
          <w:sz w:val="32"/>
          <w:szCs w:val="32"/>
          <w:rtl/>
        </w:rPr>
      </w:pPr>
    </w:p>
    <w:p w14:paraId="17C372DA" w14:textId="77777777" w:rsidR="00714189" w:rsidRDefault="00714189" w:rsidP="006B4632">
      <w:pPr>
        <w:jc w:val="right"/>
        <w:rPr>
          <w:rFonts w:ascii="Cambria" w:hAnsi="Cambria"/>
          <w:sz w:val="32"/>
          <w:szCs w:val="32"/>
          <w:rtl/>
        </w:rPr>
      </w:pPr>
    </w:p>
    <w:p w14:paraId="58597EFC" w14:textId="14DA82A3" w:rsidR="006B4632" w:rsidRPr="006B4632" w:rsidRDefault="006B4632" w:rsidP="006B4632">
      <w:pPr>
        <w:jc w:val="right"/>
        <w:rPr>
          <w:rFonts w:ascii="Cambria" w:hAnsi="Cambria" w:hint="cs"/>
          <w:b/>
          <w:bCs/>
          <w:sz w:val="32"/>
          <w:szCs w:val="32"/>
          <w:rtl/>
        </w:rPr>
      </w:pPr>
      <w:r w:rsidRPr="006B4632">
        <w:rPr>
          <w:rFonts w:ascii="Cambria" w:hAnsi="Cambria"/>
          <w:b/>
          <w:bCs/>
          <w:sz w:val="32"/>
          <w:szCs w:val="32"/>
        </w:rPr>
        <w:t>Abstract</w:t>
      </w:r>
      <w:r>
        <w:rPr>
          <w:rFonts w:ascii="Cambria" w:hAnsi="Cambria"/>
          <w:b/>
          <w:bCs/>
          <w:sz w:val="32"/>
          <w:szCs w:val="32"/>
        </w:rPr>
        <w:t xml:space="preserve"> : </w:t>
      </w:r>
    </w:p>
    <w:p w14:paraId="7C69772A" w14:textId="77777777" w:rsidR="006B4632" w:rsidRPr="006B4632" w:rsidRDefault="006B4632" w:rsidP="006B4632">
      <w:pPr>
        <w:jc w:val="right"/>
        <w:rPr>
          <w:rFonts w:ascii="Cambria" w:hAnsi="Cambria"/>
          <w:sz w:val="32"/>
          <w:szCs w:val="32"/>
        </w:rPr>
      </w:pPr>
      <w:r w:rsidRPr="006B4632">
        <w:rPr>
          <w:rFonts w:ascii="Cambria" w:hAnsi="Cambria"/>
          <w:sz w:val="32"/>
          <w:szCs w:val="32"/>
        </w:rPr>
        <w:t>This study evaluates the Saudi audience's response to Generative AI applications in advertising, focusing on the accuracy of representing cultural and national identity (e.g., Saudi attire). It examines consumer trust in AI-generated ads versus human models and its impact on purchasing behavior. Using a descriptive-analytical approach, a survey was conducted among a sample of consumers in Saudi Arabia. The research focuses on reliability, transparency in AI disclosure, and the appeal of "idealized" virtual personas versus human realism. The significance of this research lies in providing insights for advertisers on integrating AI into the Saudi market while maintaining trust and cultural relevance.</w:t>
      </w:r>
    </w:p>
    <w:p w14:paraId="750D7C7E" w14:textId="33DB3951" w:rsidR="006B4632" w:rsidRPr="006B4632" w:rsidRDefault="006B4632" w:rsidP="006B4632">
      <w:pPr>
        <w:jc w:val="right"/>
        <w:rPr>
          <w:rFonts w:ascii="Cambria" w:hAnsi="Cambria"/>
          <w:sz w:val="32"/>
          <w:szCs w:val="32"/>
        </w:rPr>
      </w:pPr>
      <w:r w:rsidRPr="006B4632">
        <w:rPr>
          <w:rFonts w:ascii="Cambria" w:hAnsi="Cambria"/>
          <w:b/>
          <w:bCs/>
          <w:sz w:val="32"/>
          <w:szCs w:val="32"/>
        </w:rPr>
        <w:t>Keywords:</w:t>
      </w:r>
      <w:r w:rsidRPr="006B4632">
        <w:rPr>
          <w:rFonts w:ascii="Cambria" w:hAnsi="Cambria"/>
          <w:sz w:val="32"/>
          <w:szCs w:val="32"/>
        </w:rPr>
        <w:t xml:space="preserve"> Generative AI, Digital Advertising, Saudi Audience, National Identity, Consumer Behavio</w:t>
      </w:r>
      <w:r>
        <w:rPr>
          <w:rFonts w:ascii="Cambria" w:hAnsi="Cambria"/>
          <w:sz w:val="32"/>
          <w:szCs w:val="32"/>
        </w:rPr>
        <w:t>r</w:t>
      </w:r>
    </w:p>
    <w:p w14:paraId="153F2433" w14:textId="77777777" w:rsidR="00714189" w:rsidRDefault="00714189" w:rsidP="006B4632">
      <w:pPr>
        <w:jc w:val="right"/>
        <w:rPr>
          <w:rFonts w:ascii="Cambria" w:hAnsi="Cambria"/>
          <w:sz w:val="32"/>
          <w:szCs w:val="32"/>
          <w:rtl/>
        </w:rPr>
      </w:pPr>
    </w:p>
    <w:p w14:paraId="0E18EBD8" w14:textId="77777777" w:rsidR="00D25C62" w:rsidRDefault="00D25C62" w:rsidP="00FC0A96">
      <w:pPr>
        <w:jc w:val="mediumKashida"/>
        <w:rPr>
          <w:rFonts w:ascii="Cambria" w:hAnsi="Cambria"/>
          <w:sz w:val="32"/>
          <w:szCs w:val="32"/>
          <w:rtl/>
        </w:rPr>
      </w:pPr>
    </w:p>
    <w:p w14:paraId="7429B5D5" w14:textId="77777777" w:rsidR="006B4632" w:rsidRDefault="006B4632" w:rsidP="00FC0A96">
      <w:pPr>
        <w:jc w:val="mediumKashida"/>
        <w:rPr>
          <w:rFonts w:ascii="Cambria" w:hAnsi="Cambria"/>
          <w:sz w:val="32"/>
          <w:szCs w:val="32"/>
          <w:rtl/>
        </w:rPr>
      </w:pPr>
    </w:p>
    <w:p w14:paraId="2D639C93" w14:textId="77777777" w:rsidR="006B4632" w:rsidRDefault="006B4632" w:rsidP="00FC0A96">
      <w:pPr>
        <w:jc w:val="mediumKashida"/>
        <w:rPr>
          <w:rFonts w:ascii="Cambria" w:hAnsi="Cambria"/>
          <w:sz w:val="32"/>
          <w:szCs w:val="32"/>
          <w:rtl/>
        </w:rPr>
      </w:pPr>
    </w:p>
    <w:p w14:paraId="31170869" w14:textId="77777777" w:rsidR="006B4632" w:rsidRDefault="006B4632" w:rsidP="00FC0A96">
      <w:pPr>
        <w:jc w:val="mediumKashida"/>
        <w:rPr>
          <w:rFonts w:ascii="Cambria" w:hAnsi="Cambria"/>
          <w:sz w:val="32"/>
          <w:szCs w:val="32"/>
          <w:rtl/>
        </w:rPr>
      </w:pPr>
    </w:p>
    <w:p w14:paraId="33F85D84" w14:textId="77777777" w:rsidR="006B4632" w:rsidRDefault="006B4632" w:rsidP="00FC0A96">
      <w:pPr>
        <w:jc w:val="mediumKashida"/>
        <w:rPr>
          <w:rFonts w:ascii="Cambria" w:hAnsi="Cambria"/>
          <w:sz w:val="32"/>
          <w:szCs w:val="32"/>
          <w:rtl/>
        </w:rPr>
      </w:pPr>
    </w:p>
    <w:p w14:paraId="5B7EC074" w14:textId="77777777" w:rsidR="006B4632" w:rsidRDefault="006B4632" w:rsidP="00FC0A96">
      <w:pPr>
        <w:jc w:val="mediumKashida"/>
        <w:rPr>
          <w:rFonts w:ascii="Cambria" w:hAnsi="Cambria"/>
          <w:sz w:val="32"/>
          <w:szCs w:val="32"/>
          <w:rtl/>
        </w:rPr>
      </w:pPr>
    </w:p>
    <w:p w14:paraId="1B5467F2" w14:textId="77777777" w:rsidR="006B4632" w:rsidRPr="00D25C62" w:rsidRDefault="006B4632" w:rsidP="00FC0A96">
      <w:pPr>
        <w:jc w:val="mediumKashida"/>
        <w:rPr>
          <w:rFonts w:ascii="Cambria" w:hAnsi="Cambria"/>
          <w:sz w:val="32"/>
          <w:szCs w:val="32"/>
          <w:rtl/>
        </w:rPr>
      </w:pPr>
    </w:p>
    <w:p w14:paraId="368872F1" w14:textId="77777777" w:rsidR="00153222" w:rsidRPr="00CE46D7" w:rsidRDefault="00153222" w:rsidP="00CE46D7">
      <w:pPr>
        <w:rPr>
          <w:rFonts w:ascii="Cambria" w:hAnsi="Cambria"/>
          <w:b/>
          <w:bCs/>
          <w:sz w:val="32"/>
          <w:szCs w:val="32"/>
          <w:rtl/>
        </w:rPr>
      </w:pPr>
    </w:p>
    <w:p w14:paraId="27FA0EB9" w14:textId="3978C564" w:rsidR="00153222" w:rsidRPr="00CE46D7" w:rsidRDefault="00D25C62" w:rsidP="00CE46D7">
      <w:pPr>
        <w:rPr>
          <w:rFonts w:ascii="Cambria" w:hAnsi="Cambria"/>
          <w:b/>
          <w:bCs/>
          <w:sz w:val="32"/>
          <w:szCs w:val="32"/>
          <w:rtl/>
        </w:rPr>
      </w:pPr>
      <w:r w:rsidRPr="00CE46D7">
        <w:rPr>
          <w:rFonts w:ascii="Cambria" w:hAnsi="Cambria" w:hint="cs"/>
          <w:b/>
          <w:bCs/>
          <w:sz w:val="32"/>
          <w:szCs w:val="32"/>
          <w:rtl/>
        </w:rPr>
        <w:t xml:space="preserve">أهمية الدراسة  : </w:t>
      </w:r>
    </w:p>
    <w:p w14:paraId="5C0528F7" w14:textId="77777777" w:rsidR="00D25C62" w:rsidRPr="00CE46D7" w:rsidRDefault="00D25C62" w:rsidP="00CE46D7">
      <w:pPr>
        <w:rPr>
          <w:rFonts w:ascii="Cambria" w:hAnsi="Cambria"/>
          <w:b/>
          <w:bCs/>
          <w:sz w:val="32"/>
          <w:szCs w:val="32"/>
          <w:rtl/>
        </w:rPr>
      </w:pPr>
    </w:p>
    <w:p w14:paraId="48DC8259" w14:textId="77777777" w:rsidR="00D25C62" w:rsidRPr="00CE46D7" w:rsidRDefault="00D25C62" w:rsidP="00CE46D7">
      <w:pPr>
        <w:rPr>
          <w:rFonts w:ascii="Cambria" w:hAnsi="Cambria"/>
          <w:b/>
          <w:bCs/>
          <w:sz w:val="32"/>
          <w:szCs w:val="32"/>
        </w:rPr>
      </w:pPr>
      <w:r w:rsidRPr="00CE46D7">
        <w:rPr>
          <w:rFonts w:ascii="Cambria" w:hAnsi="Cambria"/>
          <w:b/>
          <w:bCs/>
          <w:sz w:val="32"/>
          <w:szCs w:val="32"/>
          <w:rtl/>
        </w:rPr>
        <w:t>تكتسب هذه الدراسة أهميتها من خلال مواكبتها للتحولات التقنية المتسارعة في المملكة العربية السعودية، ويمكن تلخيص أهميتها في الجانبين التاليين</w:t>
      </w:r>
      <w:r w:rsidRPr="00CE46D7">
        <w:rPr>
          <w:rFonts w:ascii="Cambria" w:hAnsi="Cambria"/>
          <w:b/>
          <w:bCs/>
          <w:sz w:val="32"/>
          <w:szCs w:val="32"/>
        </w:rPr>
        <w:t>:</w:t>
      </w:r>
    </w:p>
    <w:p w14:paraId="4E817A21" w14:textId="77777777" w:rsidR="00D25C62" w:rsidRPr="00CE46D7" w:rsidRDefault="00D25C62" w:rsidP="00CE46D7">
      <w:pPr>
        <w:rPr>
          <w:rFonts w:ascii="Cambria" w:hAnsi="Cambria"/>
          <w:b/>
          <w:bCs/>
          <w:sz w:val="32"/>
          <w:szCs w:val="32"/>
        </w:rPr>
      </w:pPr>
      <w:r w:rsidRPr="00CE46D7">
        <w:rPr>
          <w:rFonts w:ascii="Cambria" w:hAnsi="Cambria"/>
          <w:b/>
          <w:bCs/>
          <w:sz w:val="32"/>
          <w:szCs w:val="32"/>
          <w:rtl/>
        </w:rPr>
        <w:t>أولاً: الأهمية العلمية (النظرية)</w:t>
      </w:r>
    </w:p>
    <w:p w14:paraId="5837301C" w14:textId="77777777" w:rsidR="00D25C62" w:rsidRPr="00CE46D7" w:rsidRDefault="00D25C62" w:rsidP="00CE46D7">
      <w:pPr>
        <w:numPr>
          <w:ilvl w:val="0"/>
          <w:numId w:val="5"/>
        </w:numPr>
        <w:rPr>
          <w:rFonts w:ascii="Cambria" w:hAnsi="Cambria"/>
          <w:sz w:val="32"/>
          <w:szCs w:val="32"/>
        </w:rPr>
      </w:pPr>
      <w:r w:rsidRPr="00CE46D7">
        <w:rPr>
          <w:rFonts w:ascii="Cambria" w:hAnsi="Cambria"/>
          <w:sz w:val="32"/>
          <w:szCs w:val="32"/>
          <w:rtl/>
        </w:rPr>
        <w:t>إثراء المكتبة العربية</w:t>
      </w:r>
      <w:r w:rsidRPr="00CE46D7">
        <w:rPr>
          <w:rFonts w:ascii="Cambria" w:hAnsi="Cambria"/>
          <w:sz w:val="32"/>
          <w:szCs w:val="32"/>
        </w:rPr>
        <w:t xml:space="preserve">: </w:t>
      </w:r>
      <w:r w:rsidRPr="00CE46D7">
        <w:rPr>
          <w:rFonts w:ascii="Cambria" w:hAnsi="Cambria"/>
          <w:sz w:val="32"/>
          <w:szCs w:val="32"/>
          <w:rtl/>
        </w:rPr>
        <w:t>تعتبر الدراسات التي تربط بين الذكاء الاصطناعي التوليدي وسلوك المستهلك في البيئة العربية قليلة نسبياً، لذا تساهم هذه الدراسة في تقديم مرجع علمي حديث للباحثين</w:t>
      </w:r>
      <w:r w:rsidRPr="00CE46D7">
        <w:rPr>
          <w:rFonts w:ascii="Cambria" w:hAnsi="Cambria"/>
          <w:sz w:val="32"/>
          <w:szCs w:val="32"/>
        </w:rPr>
        <w:t>.</w:t>
      </w:r>
    </w:p>
    <w:p w14:paraId="583D8021" w14:textId="77777777" w:rsidR="00D25C62" w:rsidRPr="00CE46D7" w:rsidRDefault="00D25C62" w:rsidP="00CE46D7">
      <w:pPr>
        <w:numPr>
          <w:ilvl w:val="0"/>
          <w:numId w:val="5"/>
        </w:numPr>
        <w:rPr>
          <w:rFonts w:ascii="Cambria" w:hAnsi="Cambria"/>
          <w:sz w:val="32"/>
          <w:szCs w:val="32"/>
        </w:rPr>
      </w:pPr>
      <w:r w:rsidRPr="00CE46D7">
        <w:rPr>
          <w:rFonts w:ascii="Cambria" w:hAnsi="Cambria"/>
          <w:sz w:val="32"/>
          <w:szCs w:val="32"/>
          <w:rtl/>
        </w:rPr>
        <w:t>تطوير النماذج النظرية</w:t>
      </w:r>
      <w:r w:rsidRPr="00CE46D7">
        <w:rPr>
          <w:rFonts w:ascii="Cambria" w:hAnsi="Cambria"/>
          <w:sz w:val="32"/>
          <w:szCs w:val="32"/>
        </w:rPr>
        <w:t xml:space="preserve">: </w:t>
      </w:r>
      <w:r w:rsidRPr="00CE46D7">
        <w:rPr>
          <w:rFonts w:ascii="Cambria" w:hAnsi="Cambria"/>
          <w:sz w:val="32"/>
          <w:szCs w:val="32"/>
          <w:rtl/>
        </w:rPr>
        <w:t>تسعى الدراسة إلى اختبار مدى ملاءمة نماذج قبول التكنولوجيا العالمية</w:t>
      </w:r>
      <w:r w:rsidRPr="00CE46D7">
        <w:rPr>
          <w:rFonts w:ascii="Cambria" w:hAnsi="Cambria"/>
          <w:sz w:val="32"/>
          <w:szCs w:val="32"/>
        </w:rPr>
        <w:t xml:space="preserve"> (</w:t>
      </w:r>
      <w:r w:rsidRPr="00CE46D7">
        <w:rPr>
          <w:rFonts w:ascii="Cambria" w:hAnsi="Cambria"/>
          <w:sz w:val="32"/>
          <w:szCs w:val="32"/>
          <w:rtl/>
        </w:rPr>
        <w:t>مثل نموذج</w:t>
      </w:r>
      <w:r w:rsidRPr="00CE46D7">
        <w:rPr>
          <w:rFonts w:ascii="Cambria" w:hAnsi="Cambria"/>
          <w:sz w:val="32"/>
          <w:szCs w:val="32"/>
        </w:rPr>
        <w:t xml:space="preserve"> TAM) </w:t>
      </w:r>
      <w:r w:rsidRPr="00CE46D7">
        <w:rPr>
          <w:rFonts w:ascii="Cambria" w:hAnsi="Cambria"/>
          <w:sz w:val="32"/>
          <w:szCs w:val="32"/>
          <w:rtl/>
        </w:rPr>
        <w:t>وتطبيقها على محتوى إبداعي (إعلاني) في سياق ثقافي خاص كالمجتمع السعودي</w:t>
      </w:r>
      <w:r w:rsidRPr="00CE46D7">
        <w:rPr>
          <w:rFonts w:ascii="Cambria" w:hAnsi="Cambria"/>
          <w:sz w:val="32"/>
          <w:szCs w:val="32"/>
        </w:rPr>
        <w:t>.</w:t>
      </w:r>
    </w:p>
    <w:p w14:paraId="4A6969A6" w14:textId="77777777" w:rsidR="00D25C62" w:rsidRPr="00CE46D7" w:rsidRDefault="00D25C62" w:rsidP="00CE46D7">
      <w:pPr>
        <w:numPr>
          <w:ilvl w:val="0"/>
          <w:numId w:val="5"/>
        </w:numPr>
        <w:rPr>
          <w:rFonts w:ascii="Cambria" w:hAnsi="Cambria"/>
          <w:sz w:val="32"/>
          <w:szCs w:val="32"/>
        </w:rPr>
      </w:pPr>
      <w:r w:rsidRPr="00CE46D7">
        <w:rPr>
          <w:rFonts w:ascii="Cambria" w:hAnsi="Cambria"/>
          <w:sz w:val="32"/>
          <w:szCs w:val="32"/>
          <w:rtl/>
        </w:rPr>
        <w:t>التأصيل الأكاديمي للذكاء الاصطناعي الإعلاني</w:t>
      </w:r>
      <w:r w:rsidRPr="00CE46D7">
        <w:rPr>
          <w:rFonts w:ascii="Cambria" w:hAnsi="Cambria"/>
          <w:sz w:val="32"/>
          <w:szCs w:val="32"/>
        </w:rPr>
        <w:t xml:space="preserve">: </w:t>
      </w:r>
      <w:r w:rsidRPr="00CE46D7">
        <w:rPr>
          <w:rFonts w:ascii="Cambria" w:hAnsi="Cambria"/>
          <w:sz w:val="32"/>
          <w:szCs w:val="32"/>
          <w:rtl/>
        </w:rPr>
        <w:t>توفر إطاراً نظرياً لفهم "الفعالية الإعلانية" عندما يكون المصدر تقنياً (آلياً) وليس بشرياً صرفاً</w:t>
      </w:r>
      <w:r w:rsidRPr="00CE46D7">
        <w:rPr>
          <w:rFonts w:ascii="Cambria" w:hAnsi="Cambria"/>
          <w:sz w:val="32"/>
          <w:szCs w:val="32"/>
        </w:rPr>
        <w:t>.</w:t>
      </w:r>
    </w:p>
    <w:p w14:paraId="4906E237" w14:textId="5DFABE56" w:rsidR="00D25C62" w:rsidRPr="00CE46D7" w:rsidRDefault="00D25C62" w:rsidP="00CE46D7">
      <w:pPr>
        <w:rPr>
          <w:rFonts w:ascii="Cambria" w:hAnsi="Cambria"/>
          <w:b/>
          <w:bCs/>
          <w:sz w:val="32"/>
          <w:szCs w:val="32"/>
        </w:rPr>
      </w:pPr>
    </w:p>
    <w:p w14:paraId="28213AD0" w14:textId="77777777" w:rsidR="00D25C62" w:rsidRPr="00CE46D7" w:rsidRDefault="00D25C62" w:rsidP="00CE46D7">
      <w:pPr>
        <w:rPr>
          <w:rFonts w:ascii="Cambria" w:hAnsi="Cambria"/>
          <w:b/>
          <w:bCs/>
          <w:sz w:val="32"/>
          <w:szCs w:val="32"/>
        </w:rPr>
      </w:pPr>
      <w:r w:rsidRPr="00CE46D7">
        <w:rPr>
          <w:rFonts w:ascii="Cambria" w:hAnsi="Cambria"/>
          <w:b/>
          <w:bCs/>
          <w:sz w:val="32"/>
          <w:szCs w:val="32"/>
          <w:rtl/>
        </w:rPr>
        <w:t>ثانياً: الأهمية التطبيقية (العملية)</w:t>
      </w:r>
    </w:p>
    <w:p w14:paraId="1DDA0772" w14:textId="77777777" w:rsidR="00D25C62" w:rsidRPr="00CE46D7" w:rsidRDefault="00D25C62" w:rsidP="00CE46D7">
      <w:pPr>
        <w:numPr>
          <w:ilvl w:val="0"/>
          <w:numId w:val="6"/>
        </w:numPr>
        <w:rPr>
          <w:rFonts w:ascii="Cambria" w:hAnsi="Cambria"/>
          <w:sz w:val="32"/>
          <w:szCs w:val="32"/>
        </w:rPr>
      </w:pPr>
      <w:r w:rsidRPr="00CE46D7">
        <w:rPr>
          <w:rFonts w:ascii="Cambria" w:hAnsi="Cambria"/>
          <w:sz w:val="32"/>
          <w:szCs w:val="32"/>
          <w:rtl/>
        </w:rPr>
        <w:t>دعم صناع القرار ووكالات الإعلان</w:t>
      </w:r>
      <w:r w:rsidRPr="00CE46D7">
        <w:rPr>
          <w:rFonts w:ascii="Cambria" w:hAnsi="Cambria"/>
          <w:sz w:val="32"/>
          <w:szCs w:val="32"/>
        </w:rPr>
        <w:t xml:space="preserve">: </w:t>
      </w:r>
      <w:r w:rsidRPr="00CE46D7">
        <w:rPr>
          <w:rFonts w:ascii="Cambria" w:hAnsi="Cambria"/>
          <w:sz w:val="32"/>
          <w:szCs w:val="32"/>
          <w:rtl/>
        </w:rPr>
        <w:t>توفر الدراسة بيانات ميدانية دقيقة لوكالات الدعاية والإعلان السعودية حول مدى تقبل الجمهور لهذا النوع من المحتوى، مما يساعدهم في اتخاذ قرار تبني هذه التقنيات أو تطويرها</w:t>
      </w:r>
      <w:r w:rsidRPr="00CE46D7">
        <w:rPr>
          <w:rFonts w:ascii="Cambria" w:hAnsi="Cambria"/>
          <w:sz w:val="32"/>
          <w:szCs w:val="32"/>
        </w:rPr>
        <w:t>.</w:t>
      </w:r>
    </w:p>
    <w:p w14:paraId="505C57A3" w14:textId="77777777" w:rsidR="00D25C62" w:rsidRPr="00CE46D7" w:rsidRDefault="00D25C62" w:rsidP="00CE46D7">
      <w:pPr>
        <w:numPr>
          <w:ilvl w:val="0"/>
          <w:numId w:val="6"/>
        </w:numPr>
        <w:rPr>
          <w:rFonts w:ascii="Cambria" w:hAnsi="Cambria"/>
          <w:sz w:val="32"/>
          <w:szCs w:val="32"/>
        </w:rPr>
      </w:pPr>
      <w:r w:rsidRPr="00CE46D7">
        <w:rPr>
          <w:rFonts w:ascii="Cambria" w:hAnsi="Cambria"/>
          <w:sz w:val="32"/>
          <w:szCs w:val="32"/>
          <w:rtl/>
        </w:rPr>
        <w:t>تجويد المحتوى الإعلاني</w:t>
      </w:r>
      <w:r w:rsidRPr="00CE46D7">
        <w:rPr>
          <w:rFonts w:ascii="Cambria" w:hAnsi="Cambria"/>
          <w:sz w:val="32"/>
          <w:szCs w:val="32"/>
        </w:rPr>
        <w:t xml:space="preserve">: </w:t>
      </w:r>
      <w:r w:rsidRPr="00CE46D7">
        <w:rPr>
          <w:rFonts w:ascii="Cambria" w:hAnsi="Cambria"/>
          <w:sz w:val="32"/>
          <w:szCs w:val="32"/>
          <w:rtl/>
        </w:rPr>
        <w:t>تساعد النتائج في فهم التفضيلات البصرية واللغوية للجمهور السعودي، مما يوجه المصممين نحو إنتاج محتوى يحاكي الهوية الوطنية بدقة أكبر عبر الذكاء الاصطناعي</w:t>
      </w:r>
      <w:r w:rsidRPr="00CE46D7">
        <w:rPr>
          <w:rFonts w:ascii="Cambria" w:hAnsi="Cambria"/>
          <w:sz w:val="32"/>
          <w:szCs w:val="32"/>
        </w:rPr>
        <w:t>.</w:t>
      </w:r>
    </w:p>
    <w:p w14:paraId="019ADD0A" w14:textId="77777777" w:rsidR="00D25C62" w:rsidRPr="00CE46D7" w:rsidRDefault="00D25C62" w:rsidP="00CE46D7">
      <w:pPr>
        <w:numPr>
          <w:ilvl w:val="0"/>
          <w:numId w:val="6"/>
        </w:numPr>
        <w:rPr>
          <w:rFonts w:ascii="Cambria" w:hAnsi="Cambria"/>
          <w:sz w:val="32"/>
          <w:szCs w:val="32"/>
        </w:rPr>
      </w:pPr>
      <w:r w:rsidRPr="00CE46D7">
        <w:rPr>
          <w:rFonts w:ascii="Cambria" w:hAnsi="Cambria"/>
          <w:sz w:val="32"/>
          <w:szCs w:val="32"/>
          <w:rtl/>
        </w:rPr>
        <w:lastRenderedPageBreak/>
        <w:t>تحسين العائد على الاستثمار</w:t>
      </w:r>
      <w:r w:rsidRPr="00CE46D7">
        <w:rPr>
          <w:rFonts w:ascii="Cambria" w:hAnsi="Cambria"/>
          <w:sz w:val="32"/>
          <w:szCs w:val="32"/>
        </w:rPr>
        <w:t xml:space="preserve"> (ROI): </w:t>
      </w:r>
      <w:r w:rsidRPr="00CE46D7">
        <w:rPr>
          <w:rFonts w:ascii="Cambria" w:hAnsi="Cambria"/>
          <w:sz w:val="32"/>
          <w:szCs w:val="32"/>
          <w:rtl/>
        </w:rPr>
        <w:t>من خلال فهم انعكاس الإعلانات التوليدية على السلوك الشرائي، يمكن للشركات تخصيص ميزانياتها الإعلانية بشكل أكثر فاعلية</w:t>
      </w:r>
      <w:r w:rsidRPr="00CE46D7">
        <w:rPr>
          <w:rFonts w:ascii="Cambria" w:hAnsi="Cambria"/>
          <w:sz w:val="32"/>
          <w:szCs w:val="32"/>
        </w:rPr>
        <w:t>.</w:t>
      </w:r>
    </w:p>
    <w:p w14:paraId="2D1E6D6D" w14:textId="77777777" w:rsidR="00D25C62" w:rsidRPr="00CE46D7" w:rsidRDefault="00D25C62" w:rsidP="00CE46D7">
      <w:pPr>
        <w:numPr>
          <w:ilvl w:val="0"/>
          <w:numId w:val="6"/>
        </w:numPr>
        <w:rPr>
          <w:rFonts w:ascii="Cambria" w:hAnsi="Cambria"/>
          <w:sz w:val="32"/>
          <w:szCs w:val="32"/>
        </w:rPr>
      </w:pPr>
      <w:r w:rsidRPr="00CE46D7">
        <w:rPr>
          <w:rFonts w:ascii="Cambria" w:hAnsi="Cambria"/>
          <w:sz w:val="32"/>
          <w:szCs w:val="32"/>
          <w:rtl/>
        </w:rPr>
        <w:t>تعزيز رؤية المملكة 2030</w:t>
      </w:r>
      <w:r w:rsidRPr="00CE46D7">
        <w:rPr>
          <w:rFonts w:ascii="Cambria" w:hAnsi="Cambria"/>
          <w:sz w:val="32"/>
          <w:szCs w:val="32"/>
        </w:rPr>
        <w:t xml:space="preserve">: </w:t>
      </w:r>
      <w:r w:rsidRPr="00CE46D7">
        <w:rPr>
          <w:rFonts w:ascii="Cambria" w:hAnsi="Cambria"/>
          <w:sz w:val="32"/>
          <w:szCs w:val="32"/>
          <w:rtl/>
        </w:rPr>
        <w:t>تتماشى الدراسة مع التوجهات الوطنية لتمكين الذكاء الاصطناعي في كافة القطاعات، وتساهم في قياس "النضج الرقمي" لدى المستهلك السعودي</w:t>
      </w:r>
      <w:r w:rsidRPr="00CE46D7">
        <w:rPr>
          <w:rFonts w:ascii="Cambria" w:hAnsi="Cambria"/>
          <w:sz w:val="32"/>
          <w:szCs w:val="32"/>
        </w:rPr>
        <w:t>.</w:t>
      </w:r>
    </w:p>
    <w:p w14:paraId="0358A932" w14:textId="116FC6F1" w:rsidR="00D25C62" w:rsidRPr="00CE46D7" w:rsidRDefault="00D25C62" w:rsidP="00CE46D7">
      <w:pPr>
        <w:rPr>
          <w:rFonts w:ascii="Cambria" w:hAnsi="Cambria"/>
          <w:b/>
          <w:bCs/>
          <w:sz w:val="32"/>
          <w:szCs w:val="32"/>
          <w:rtl/>
        </w:rPr>
      </w:pPr>
    </w:p>
    <w:p w14:paraId="3CCC193A" w14:textId="77777777" w:rsidR="006B4632" w:rsidRPr="00CE46D7" w:rsidRDefault="006B4632" w:rsidP="00CE46D7">
      <w:pPr>
        <w:rPr>
          <w:rFonts w:ascii="Cambria" w:hAnsi="Cambria"/>
          <w:b/>
          <w:bCs/>
          <w:sz w:val="32"/>
          <w:szCs w:val="32"/>
          <w:rtl/>
        </w:rPr>
      </w:pPr>
    </w:p>
    <w:p w14:paraId="47EFD936" w14:textId="77777777" w:rsidR="00A030C6" w:rsidRPr="00CE46D7" w:rsidRDefault="00A030C6" w:rsidP="00CE46D7">
      <w:pPr>
        <w:rPr>
          <w:rFonts w:ascii="Cambria" w:hAnsi="Cambria"/>
          <w:b/>
          <w:bCs/>
          <w:sz w:val="32"/>
          <w:szCs w:val="32"/>
        </w:rPr>
      </w:pPr>
    </w:p>
    <w:p w14:paraId="7B5FA3C9" w14:textId="77777777" w:rsidR="00D25C62" w:rsidRPr="00CE46D7" w:rsidRDefault="00D25C62" w:rsidP="00CE46D7">
      <w:pPr>
        <w:rPr>
          <w:rFonts w:ascii="Cambria" w:hAnsi="Cambria"/>
          <w:b/>
          <w:bCs/>
          <w:sz w:val="32"/>
          <w:szCs w:val="32"/>
        </w:rPr>
      </w:pPr>
      <w:r w:rsidRPr="00CE46D7">
        <w:rPr>
          <w:rFonts w:ascii="Cambria" w:hAnsi="Cambria"/>
          <w:b/>
          <w:bCs/>
          <w:sz w:val="32"/>
          <w:szCs w:val="32"/>
          <w:rtl/>
        </w:rPr>
        <w:t>ثالثاً: الأهمية المجتمعية</w:t>
      </w:r>
    </w:p>
    <w:p w14:paraId="1F1B5C8E" w14:textId="77777777" w:rsidR="00D25C62" w:rsidRPr="00CE46D7" w:rsidRDefault="00D25C62" w:rsidP="00CE46D7">
      <w:pPr>
        <w:numPr>
          <w:ilvl w:val="0"/>
          <w:numId w:val="7"/>
        </w:numPr>
        <w:rPr>
          <w:rFonts w:ascii="Cambria" w:hAnsi="Cambria"/>
          <w:sz w:val="32"/>
          <w:szCs w:val="32"/>
        </w:rPr>
      </w:pPr>
      <w:r w:rsidRPr="00CE46D7">
        <w:rPr>
          <w:rFonts w:ascii="Cambria" w:hAnsi="Cambria"/>
          <w:b/>
          <w:bCs/>
          <w:sz w:val="32"/>
          <w:szCs w:val="32"/>
          <w:rtl/>
        </w:rPr>
        <w:t>ت</w:t>
      </w:r>
      <w:r w:rsidRPr="00CE46D7">
        <w:rPr>
          <w:rFonts w:ascii="Cambria" w:hAnsi="Cambria"/>
          <w:sz w:val="32"/>
          <w:szCs w:val="32"/>
          <w:rtl/>
        </w:rPr>
        <w:t>عزيز الشفافية</w:t>
      </w:r>
      <w:r w:rsidRPr="00CE46D7">
        <w:rPr>
          <w:rFonts w:ascii="Cambria" w:hAnsi="Cambria"/>
          <w:sz w:val="32"/>
          <w:szCs w:val="32"/>
        </w:rPr>
        <w:t xml:space="preserve">: </w:t>
      </w:r>
      <w:r w:rsidRPr="00CE46D7">
        <w:rPr>
          <w:rFonts w:ascii="Cambria" w:hAnsi="Cambria"/>
          <w:sz w:val="32"/>
          <w:szCs w:val="32"/>
          <w:rtl/>
        </w:rPr>
        <w:t>تسلط الدراسة الضوء على أهمية الإفصاح عن المحتوى المولد آلياً، مما يحمي المستهلك السعودي ويعزز الثقة بينه وبين العلامات التجارية</w:t>
      </w:r>
      <w:r w:rsidRPr="00CE46D7">
        <w:rPr>
          <w:rFonts w:ascii="Cambria" w:hAnsi="Cambria"/>
          <w:sz w:val="32"/>
          <w:szCs w:val="32"/>
        </w:rPr>
        <w:t>.</w:t>
      </w:r>
    </w:p>
    <w:p w14:paraId="77BA7F7C" w14:textId="15241847" w:rsidR="00D25C62" w:rsidRPr="00CE46D7" w:rsidRDefault="00D25C62" w:rsidP="00CE46D7">
      <w:pPr>
        <w:numPr>
          <w:ilvl w:val="0"/>
          <w:numId w:val="7"/>
        </w:numPr>
        <w:rPr>
          <w:rFonts w:ascii="Cambria" w:hAnsi="Cambria"/>
          <w:sz w:val="32"/>
          <w:szCs w:val="32"/>
        </w:rPr>
      </w:pPr>
      <w:r w:rsidRPr="00CE46D7">
        <w:rPr>
          <w:rFonts w:ascii="Cambria" w:hAnsi="Cambria"/>
          <w:sz w:val="32"/>
          <w:szCs w:val="32"/>
          <w:rtl/>
        </w:rPr>
        <w:t>رصد التحديات الثقافية</w:t>
      </w:r>
      <w:r w:rsidRPr="00CE46D7">
        <w:rPr>
          <w:rFonts w:ascii="Cambria" w:hAnsi="Cambria"/>
          <w:sz w:val="32"/>
          <w:szCs w:val="32"/>
        </w:rPr>
        <w:t xml:space="preserve">: </w:t>
      </w:r>
      <w:r w:rsidRPr="00CE46D7">
        <w:rPr>
          <w:rFonts w:ascii="Cambria" w:hAnsi="Cambria"/>
          <w:sz w:val="32"/>
          <w:szCs w:val="32"/>
          <w:rtl/>
        </w:rPr>
        <w:t>تبرز الدراسة مدى نجاح أو إخفاق الخوارزميات في احترام وتمثيل القيم والتقاليد السعودية، وهو مطلب مجتمعي أساسي</w:t>
      </w:r>
      <w:r w:rsidRPr="00CE46D7">
        <w:rPr>
          <w:rFonts w:ascii="Cambria" w:hAnsi="Cambria"/>
          <w:sz w:val="32"/>
          <w:szCs w:val="32"/>
        </w:rPr>
        <w:t>.</w:t>
      </w:r>
      <w:r w:rsidRPr="00CE46D7">
        <w:rPr>
          <w:rFonts w:ascii="Cambria" w:hAnsi="Cambria"/>
          <w:sz w:val="32"/>
          <w:szCs w:val="32"/>
          <w:rtl/>
        </w:rPr>
        <w:t xml:space="preserve"> </w:t>
      </w:r>
    </w:p>
    <w:p w14:paraId="115F522C" w14:textId="77777777" w:rsidR="00D25C62" w:rsidRPr="00CE46D7" w:rsidRDefault="00D25C62" w:rsidP="00CE46D7">
      <w:pPr>
        <w:rPr>
          <w:rFonts w:ascii="Cambria" w:hAnsi="Cambria"/>
          <w:b/>
          <w:bCs/>
          <w:sz w:val="32"/>
          <w:szCs w:val="32"/>
          <w:rtl/>
        </w:rPr>
      </w:pPr>
    </w:p>
    <w:p w14:paraId="2F0CFF23" w14:textId="77777777" w:rsidR="00D25C62" w:rsidRPr="00CE46D7" w:rsidRDefault="00D25C62" w:rsidP="00CE46D7">
      <w:pPr>
        <w:rPr>
          <w:rFonts w:ascii="Cambria" w:hAnsi="Cambria"/>
          <w:b/>
          <w:bCs/>
          <w:sz w:val="32"/>
          <w:szCs w:val="32"/>
          <w:rtl/>
        </w:rPr>
      </w:pPr>
    </w:p>
    <w:p w14:paraId="6B18041E" w14:textId="4D9ABF0D" w:rsidR="00D25C62" w:rsidRPr="00CE46D7" w:rsidRDefault="00D25C62" w:rsidP="00CE46D7">
      <w:pPr>
        <w:rPr>
          <w:rFonts w:ascii="Cambria" w:hAnsi="Cambria"/>
          <w:b/>
          <w:bCs/>
          <w:sz w:val="32"/>
          <w:szCs w:val="32"/>
          <w:rtl/>
        </w:rPr>
      </w:pPr>
      <w:r w:rsidRPr="00CE46D7">
        <w:rPr>
          <w:rFonts w:ascii="Cambria" w:hAnsi="Cambria" w:hint="cs"/>
          <w:b/>
          <w:bCs/>
          <w:sz w:val="32"/>
          <w:szCs w:val="32"/>
          <w:rtl/>
        </w:rPr>
        <w:t xml:space="preserve">أهداف الدراسة : </w:t>
      </w:r>
    </w:p>
    <w:p w14:paraId="180C30F3" w14:textId="77777777" w:rsidR="00D25C62" w:rsidRPr="00CE46D7" w:rsidRDefault="00D25C62" w:rsidP="00CE46D7">
      <w:pPr>
        <w:rPr>
          <w:rFonts w:ascii="Cambria" w:hAnsi="Cambria"/>
          <w:b/>
          <w:bCs/>
          <w:sz w:val="32"/>
          <w:szCs w:val="32"/>
          <w:rtl/>
        </w:rPr>
      </w:pPr>
    </w:p>
    <w:p w14:paraId="34A7A692" w14:textId="71D1C8AB" w:rsidR="00D25C62" w:rsidRPr="00CE46D7" w:rsidRDefault="00D25C62" w:rsidP="00CE46D7">
      <w:pPr>
        <w:rPr>
          <w:rFonts w:ascii="Cambria" w:hAnsi="Cambria"/>
          <w:sz w:val="32"/>
          <w:szCs w:val="32"/>
        </w:rPr>
      </w:pPr>
      <w:r w:rsidRPr="00CE46D7">
        <w:rPr>
          <w:rFonts w:ascii="Cambria" w:hAnsi="Cambria"/>
          <w:sz w:val="32"/>
          <w:szCs w:val="32"/>
          <w:rtl/>
        </w:rPr>
        <w:t>هو قياس "مدى تقبل" و"ثقة" الجمهور السعودي في المحتوى الذي ينتجه الذكاء الاصطناعي، ويتفرع منه</w:t>
      </w:r>
    </w:p>
    <w:p w14:paraId="1EADEBBC" w14:textId="77777777" w:rsidR="00D25C62" w:rsidRPr="00CE46D7" w:rsidRDefault="00D25C62" w:rsidP="00CE46D7">
      <w:pPr>
        <w:numPr>
          <w:ilvl w:val="0"/>
          <w:numId w:val="4"/>
        </w:numPr>
        <w:rPr>
          <w:rFonts w:ascii="Cambria" w:hAnsi="Cambria"/>
          <w:sz w:val="32"/>
          <w:szCs w:val="32"/>
        </w:rPr>
      </w:pPr>
      <w:r w:rsidRPr="00CE46D7">
        <w:rPr>
          <w:rFonts w:ascii="Cambria" w:hAnsi="Cambria"/>
          <w:b/>
          <w:bCs/>
          <w:sz w:val="32"/>
          <w:szCs w:val="32"/>
          <w:rtl/>
        </w:rPr>
        <w:t>قياس الوعي</w:t>
      </w:r>
      <w:r w:rsidRPr="00CE46D7">
        <w:rPr>
          <w:rFonts w:ascii="Cambria" w:hAnsi="Cambria"/>
          <w:b/>
          <w:bCs/>
          <w:sz w:val="32"/>
          <w:szCs w:val="32"/>
        </w:rPr>
        <w:t>:</w:t>
      </w:r>
      <w:r w:rsidRPr="00CE46D7">
        <w:rPr>
          <w:rFonts w:ascii="Cambria" w:hAnsi="Cambria"/>
          <w:sz w:val="32"/>
          <w:szCs w:val="32"/>
        </w:rPr>
        <w:t xml:space="preserve"> </w:t>
      </w:r>
      <w:r w:rsidRPr="00CE46D7">
        <w:rPr>
          <w:rFonts w:ascii="Cambria" w:hAnsi="Cambria" w:hint="cs"/>
          <w:sz w:val="32"/>
          <w:szCs w:val="32"/>
          <w:rtl/>
        </w:rPr>
        <w:t xml:space="preserve"> </w:t>
      </w:r>
      <w:r w:rsidRPr="00CE46D7">
        <w:rPr>
          <w:rFonts w:ascii="Cambria" w:hAnsi="Cambria"/>
          <w:sz w:val="32"/>
          <w:szCs w:val="32"/>
          <w:rtl/>
        </w:rPr>
        <w:t>معرفة مدى قدرة الجمهور السعودي على التمييز بين المحتوى البشري والمحتوى المولد آلياً</w:t>
      </w:r>
      <w:r w:rsidRPr="00CE46D7">
        <w:rPr>
          <w:rFonts w:ascii="Cambria" w:hAnsi="Cambria"/>
          <w:sz w:val="32"/>
          <w:szCs w:val="32"/>
        </w:rPr>
        <w:t>.</w:t>
      </w:r>
    </w:p>
    <w:p w14:paraId="113943B9" w14:textId="77777777" w:rsidR="00D25C62" w:rsidRPr="00CE46D7" w:rsidRDefault="00D25C62" w:rsidP="00CE46D7">
      <w:pPr>
        <w:numPr>
          <w:ilvl w:val="0"/>
          <w:numId w:val="4"/>
        </w:numPr>
        <w:rPr>
          <w:rFonts w:ascii="Cambria" w:hAnsi="Cambria"/>
          <w:sz w:val="32"/>
          <w:szCs w:val="32"/>
        </w:rPr>
      </w:pPr>
      <w:r w:rsidRPr="00CE46D7">
        <w:rPr>
          <w:rFonts w:ascii="Cambria" w:hAnsi="Cambria"/>
          <w:b/>
          <w:bCs/>
          <w:sz w:val="32"/>
          <w:szCs w:val="32"/>
          <w:rtl/>
        </w:rPr>
        <w:t>تحديد معايير الجودة</w:t>
      </w:r>
      <w:r w:rsidRPr="00CE46D7">
        <w:rPr>
          <w:rFonts w:ascii="Cambria" w:hAnsi="Cambria"/>
          <w:b/>
          <w:bCs/>
          <w:sz w:val="32"/>
          <w:szCs w:val="32"/>
        </w:rPr>
        <w:t xml:space="preserve"> :</w:t>
      </w:r>
      <w:r w:rsidRPr="00CE46D7">
        <w:rPr>
          <w:rFonts w:ascii="Cambria" w:hAnsi="Cambria"/>
          <w:sz w:val="32"/>
          <w:szCs w:val="32"/>
        </w:rPr>
        <w:t xml:space="preserve"> </w:t>
      </w:r>
      <w:r w:rsidRPr="00CE46D7">
        <w:rPr>
          <w:rFonts w:ascii="Cambria" w:hAnsi="Cambria"/>
          <w:sz w:val="32"/>
          <w:szCs w:val="32"/>
          <w:rtl/>
        </w:rPr>
        <w:t>اكتشاف الجوانب التي يرى الجمهور أن الذكاء الاصطناعي يتفوق فيها (مثل السرعة، التصميم) والجوانب التي يخفق فيها (مثل اللهجة المحلية، المصداقية)</w:t>
      </w:r>
      <w:r w:rsidRPr="00CE46D7">
        <w:rPr>
          <w:rFonts w:ascii="Cambria" w:hAnsi="Cambria"/>
          <w:sz w:val="32"/>
          <w:szCs w:val="32"/>
        </w:rPr>
        <w:t>.</w:t>
      </w:r>
    </w:p>
    <w:p w14:paraId="5CE7BB11" w14:textId="77777777" w:rsidR="00D25C62" w:rsidRDefault="00D25C62" w:rsidP="00CE46D7">
      <w:pPr>
        <w:numPr>
          <w:ilvl w:val="0"/>
          <w:numId w:val="4"/>
        </w:numPr>
        <w:rPr>
          <w:rFonts w:ascii="Cambria" w:hAnsi="Cambria"/>
          <w:sz w:val="32"/>
          <w:szCs w:val="32"/>
        </w:rPr>
      </w:pPr>
      <w:r w:rsidRPr="00CE46D7">
        <w:rPr>
          <w:rFonts w:ascii="Cambria" w:hAnsi="Cambria"/>
          <w:b/>
          <w:bCs/>
          <w:sz w:val="32"/>
          <w:szCs w:val="32"/>
          <w:rtl/>
        </w:rPr>
        <w:lastRenderedPageBreak/>
        <w:t>تحليل نية الشراء</w:t>
      </w:r>
      <w:r w:rsidRPr="00CE46D7">
        <w:rPr>
          <w:rFonts w:ascii="Cambria" w:hAnsi="Cambria"/>
          <w:b/>
          <w:bCs/>
          <w:sz w:val="32"/>
          <w:szCs w:val="32"/>
        </w:rPr>
        <w:t>:</w:t>
      </w:r>
      <w:r w:rsidRPr="00CE46D7">
        <w:rPr>
          <w:rFonts w:ascii="Cambria" w:hAnsi="Cambria"/>
          <w:sz w:val="32"/>
          <w:szCs w:val="32"/>
        </w:rPr>
        <w:t xml:space="preserve"> </w:t>
      </w:r>
      <w:r w:rsidRPr="00CE46D7">
        <w:rPr>
          <w:rFonts w:ascii="Cambria" w:hAnsi="Cambria" w:hint="cs"/>
          <w:sz w:val="32"/>
          <w:szCs w:val="32"/>
          <w:rtl/>
        </w:rPr>
        <w:t xml:space="preserve"> </w:t>
      </w:r>
      <w:r w:rsidRPr="00CE46D7">
        <w:rPr>
          <w:rFonts w:ascii="Cambria" w:hAnsi="Cambria"/>
          <w:sz w:val="32"/>
          <w:szCs w:val="32"/>
          <w:rtl/>
        </w:rPr>
        <w:t>هل يثق المستهلك السعودي في إعلان مكتوب أو مصمم كلياً بالذكاء الاصطناعي لدرجة اتخاذ قرار الشراء</w:t>
      </w:r>
      <w:r w:rsidRPr="00CE46D7">
        <w:rPr>
          <w:rFonts w:ascii="Cambria" w:hAnsi="Cambria" w:hint="cs"/>
          <w:sz w:val="32"/>
          <w:szCs w:val="32"/>
          <w:rtl/>
        </w:rPr>
        <w:t xml:space="preserve"> </w:t>
      </w:r>
    </w:p>
    <w:p w14:paraId="037A2573" w14:textId="77777777" w:rsidR="00CE46D7" w:rsidRPr="00CE46D7" w:rsidRDefault="00CE46D7" w:rsidP="00CE46D7">
      <w:pPr>
        <w:ind w:left="720"/>
        <w:rPr>
          <w:rFonts w:ascii="Cambria" w:hAnsi="Cambria"/>
          <w:sz w:val="32"/>
          <w:szCs w:val="32"/>
        </w:rPr>
      </w:pPr>
    </w:p>
    <w:p w14:paraId="4100511E" w14:textId="77777777" w:rsidR="00D25C62" w:rsidRPr="00CE46D7" w:rsidRDefault="00D25C62" w:rsidP="00CE46D7">
      <w:pPr>
        <w:ind w:left="360"/>
        <w:rPr>
          <w:rFonts w:ascii="Cambria" w:hAnsi="Cambria"/>
          <w:b/>
          <w:bCs/>
          <w:sz w:val="32"/>
          <w:szCs w:val="32"/>
          <w:rtl/>
        </w:rPr>
      </w:pPr>
      <w:r w:rsidRPr="00CE46D7">
        <w:rPr>
          <w:rFonts w:ascii="Cambria" w:hAnsi="Cambria"/>
          <w:b/>
          <w:bCs/>
          <w:sz w:val="32"/>
          <w:szCs w:val="32"/>
          <w:rtl/>
        </w:rPr>
        <w:t>القيمة المضافة للمشروع</w:t>
      </w:r>
    </w:p>
    <w:p w14:paraId="4434D2DA" w14:textId="54CDE01D" w:rsidR="00D25C62" w:rsidRPr="00CE46D7" w:rsidRDefault="00D25C62" w:rsidP="00CE46D7">
      <w:pPr>
        <w:ind w:left="360"/>
        <w:rPr>
          <w:rFonts w:ascii="Cambria" w:hAnsi="Cambria"/>
          <w:sz w:val="32"/>
          <w:szCs w:val="32"/>
          <w:rtl/>
        </w:rPr>
      </w:pPr>
      <w:r w:rsidRPr="00CE46D7">
        <w:rPr>
          <w:rFonts w:ascii="Cambria" w:hAnsi="Cambria"/>
          <w:sz w:val="32"/>
          <w:szCs w:val="32"/>
          <w:rtl/>
        </w:rPr>
        <w:t>هل يفهم الذكاء الاصطناعي الثقافة السعودية؟</w:t>
      </w:r>
      <w:r w:rsidRPr="00CE46D7">
        <w:rPr>
          <w:rFonts w:ascii="Cambria" w:hAnsi="Cambria" w:hint="cs"/>
          <w:sz w:val="32"/>
          <w:szCs w:val="32"/>
          <w:rtl/>
        </w:rPr>
        <w:t xml:space="preserve"> </w:t>
      </w:r>
      <w:r w:rsidRPr="00CE46D7">
        <w:rPr>
          <w:rFonts w:ascii="Cambria" w:hAnsi="Cambria"/>
          <w:sz w:val="32"/>
          <w:szCs w:val="32"/>
          <w:rtl/>
        </w:rPr>
        <w:t>مثلاً</w:t>
      </w:r>
      <w:r w:rsidR="00CE46D7">
        <w:rPr>
          <w:rFonts w:ascii="Cambria" w:hAnsi="Cambria" w:hint="cs"/>
          <w:sz w:val="32"/>
          <w:szCs w:val="32"/>
          <w:rtl/>
        </w:rPr>
        <w:t xml:space="preserve"> </w:t>
      </w:r>
      <w:r w:rsidRPr="00CE46D7">
        <w:rPr>
          <w:rFonts w:ascii="Cambria" w:hAnsi="Cambria"/>
          <w:sz w:val="32"/>
          <w:szCs w:val="32"/>
          <w:rtl/>
        </w:rPr>
        <w:t xml:space="preserve">: </w:t>
      </w:r>
      <w:r w:rsidR="00CE46D7">
        <w:rPr>
          <w:rFonts w:ascii="Cambria" w:hAnsi="Cambria" w:hint="cs"/>
          <w:sz w:val="32"/>
          <w:szCs w:val="32"/>
          <w:rtl/>
        </w:rPr>
        <w:t xml:space="preserve">( </w:t>
      </w:r>
      <w:r w:rsidRPr="00CE46D7">
        <w:rPr>
          <w:rFonts w:ascii="Cambria" w:hAnsi="Cambria"/>
          <w:sz w:val="32"/>
          <w:szCs w:val="32"/>
          <w:rtl/>
        </w:rPr>
        <w:t>هل ينجح في كتابة نص إعلاني بلهجة سعودية بيضاء مقنعة</w:t>
      </w:r>
      <w:r w:rsidRPr="00CE46D7">
        <w:rPr>
          <w:rFonts w:ascii="Cambria" w:hAnsi="Cambria" w:hint="cs"/>
          <w:sz w:val="32"/>
          <w:szCs w:val="32"/>
          <w:rtl/>
        </w:rPr>
        <w:t>)</w:t>
      </w:r>
    </w:p>
    <w:p w14:paraId="016616B7" w14:textId="77777777" w:rsidR="00D25C62" w:rsidRPr="00CE46D7" w:rsidRDefault="00D25C62" w:rsidP="00CE46D7">
      <w:pPr>
        <w:rPr>
          <w:rFonts w:ascii="Cambria" w:hAnsi="Cambria"/>
          <w:b/>
          <w:bCs/>
          <w:sz w:val="32"/>
          <w:szCs w:val="32"/>
          <w:rtl/>
        </w:rPr>
      </w:pPr>
    </w:p>
    <w:p w14:paraId="4C516DDF" w14:textId="147CEC17" w:rsidR="00D25C62" w:rsidRPr="00CE46D7" w:rsidRDefault="00D25C62" w:rsidP="00CE46D7">
      <w:pPr>
        <w:rPr>
          <w:rFonts w:ascii="Cambria" w:hAnsi="Cambria"/>
          <w:b/>
          <w:bCs/>
          <w:sz w:val="32"/>
          <w:szCs w:val="32"/>
          <w:rtl/>
        </w:rPr>
      </w:pPr>
    </w:p>
    <w:p w14:paraId="7E49B50A" w14:textId="139C5FC7" w:rsidR="007778A8" w:rsidRPr="00CE46D7" w:rsidRDefault="007778A8" w:rsidP="00CE46D7">
      <w:pPr>
        <w:rPr>
          <w:rFonts w:ascii="Cambria" w:hAnsi="Cambria" w:hint="cs"/>
          <w:sz w:val="32"/>
          <w:szCs w:val="32"/>
          <w:rtl/>
        </w:rPr>
      </w:pPr>
      <w:r w:rsidRPr="00CE46D7">
        <w:rPr>
          <w:rFonts w:ascii="Cambria" w:hAnsi="Cambria" w:hint="cs"/>
          <w:sz w:val="32"/>
          <w:szCs w:val="32"/>
          <w:rtl/>
        </w:rPr>
        <w:t xml:space="preserve">محور الدراسات : </w:t>
      </w:r>
    </w:p>
    <w:p w14:paraId="1CB9C238" w14:textId="02784F3D" w:rsidR="00620C0F" w:rsidRPr="00CE46D7" w:rsidRDefault="00CE46D7" w:rsidP="00CE46D7">
      <w:pPr>
        <w:rPr>
          <w:rFonts w:ascii="Cambria" w:hAnsi="Cambria"/>
          <w:sz w:val="32"/>
          <w:szCs w:val="32"/>
          <w:rtl/>
        </w:rPr>
      </w:pPr>
      <w:r w:rsidRPr="00CE46D7">
        <w:rPr>
          <w:rFonts w:ascii="Cambria" w:hAnsi="Cambria"/>
          <w:sz w:val="32"/>
          <w:szCs w:val="32"/>
          <w:rtl/>
        </w:rPr>
        <w:t>المحور الأول: واقع تبني التقنية والتحولات المؤسسية في قطاع الإعلان</w:t>
      </w:r>
    </w:p>
    <w:p w14:paraId="7066E45D" w14:textId="69F9247C" w:rsidR="00CE46D7" w:rsidRDefault="00CE46D7" w:rsidP="00CE46D7">
      <w:pPr>
        <w:rPr>
          <w:sz w:val="32"/>
          <w:szCs w:val="32"/>
          <w:rtl/>
        </w:rPr>
      </w:pPr>
      <w:r w:rsidRPr="00CE46D7">
        <w:rPr>
          <w:rFonts w:hint="cs"/>
          <w:i/>
          <w:iCs/>
          <w:sz w:val="32"/>
          <w:szCs w:val="32"/>
          <w:rtl/>
        </w:rPr>
        <w:t>ي</w:t>
      </w:r>
      <w:r w:rsidRPr="00CE46D7">
        <w:rPr>
          <w:i/>
          <w:iCs/>
          <w:sz w:val="32"/>
          <w:szCs w:val="32"/>
          <w:rtl/>
        </w:rPr>
        <w:t>ستعرض هذا المحور الجانب التنظيمي والمؤسسي، وكيفية تقبل الوكالات وصناع القرار لتقنيات الذكاء الاصطناعي، وهو ما يمهد لبحثك من خلال فهم "جهة الإنتاج" قبل دراسة "تلقي الجمهور</w:t>
      </w:r>
      <w:r w:rsidRPr="00CE46D7">
        <w:rPr>
          <w:i/>
          <w:iCs/>
          <w:sz w:val="32"/>
          <w:szCs w:val="32"/>
        </w:rPr>
        <w:t>".</w:t>
      </w:r>
    </w:p>
    <w:p w14:paraId="6F5759B6" w14:textId="77777777" w:rsidR="00CE46D7" w:rsidRPr="00CE46D7" w:rsidRDefault="00CE46D7" w:rsidP="00CE46D7">
      <w:pPr>
        <w:rPr>
          <w:sz w:val="32"/>
          <w:szCs w:val="32"/>
        </w:rPr>
      </w:pPr>
    </w:p>
    <w:p w14:paraId="3653B634" w14:textId="6142D4FC" w:rsidR="00CE46D7" w:rsidRDefault="00CE46D7" w:rsidP="00CE46D7">
      <w:pPr>
        <w:rPr>
          <w:sz w:val="32"/>
          <w:szCs w:val="32"/>
          <w:rtl/>
        </w:rPr>
      </w:pPr>
      <w:r w:rsidRPr="00CE46D7">
        <w:rPr>
          <w:sz w:val="32"/>
          <w:szCs w:val="32"/>
          <w:rtl/>
        </w:rPr>
        <w:t xml:space="preserve">تتناول دراسة </w:t>
      </w:r>
      <w:r>
        <w:rPr>
          <w:rFonts w:hint="cs"/>
          <w:sz w:val="32"/>
          <w:szCs w:val="32"/>
          <w:rtl/>
        </w:rPr>
        <w:t>(</w:t>
      </w:r>
      <w:r w:rsidRPr="00CE46D7">
        <w:rPr>
          <w:sz w:val="32"/>
          <w:szCs w:val="32"/>
          <w:rtl/>
        </w:rPr>
        <w:t>العتيبي، 2023</w:t>
      </w:r>
      <w:r>
        <w:rPr>
          <w:rFonts w:hint="cs"/>
          <w:sz w:val="32"/>
          <w:szCs w:val="32"/>
          <w:rtl/>
        </w:rPr>
        <w:t>)</w:t>
      </w:r>
      <w:r w:rsidRPr="00CE46D7">
        <w:rPr>
          <w:sz w:val="32"/>
          <w:szCs w:val="32"/>
          <w:rtl/>
        </w:rPr>
        <w:t xml:space="preserve">واقع تبني الوكالات الإعلانية السعودية للتقنيات الذكية، حيث رصدت تحولاً متسارعاً نحو الأتمتة بهدف خفض التكاليف. ويتفق معها في هذا التوجه الاستشرافي دراسة </w:t>
      </w:r>
      <w:r>
        <w:rPr>
          <w:rFonts w:hint="cs"/>
          <w:sz w:val="32"/>
          <w:szCs w:val="32"/>
          <w:rtl/>
        </w:rPr>
        <w:t>(</w:t>
      </w:r>
      <w:r w:rsidRPr="00CE46D7">
        <w:rPr>
          <w:sz w:val="32"/>
          <w:szCs w:val="32"/>
          <w:rtl/>
        </w:rPr>
        <w:t>عبدالله، 2024</w:t>
      </w:r>
      <w:r>
        <w:rPr>
          <w:rFonts w:hint="cs"/>
          <w:sz w:val="32"/>
          <w:szCs w:val="32"/>
          <w:rtl/>
        </w:rPr>
        <w:t xml:space="preserve">) </w:t>
      </w:r>
      <w:r w:rsidRPr="00CE46D7">
        <w:rPr>
          <w:sz w:val="32"/>
          <w:szCs w:val="32"/>
          <w:rtl/>
        </w:rPr>
        <w:t>التي أكدت أن هذا التبني لا يلغي دور المبدع البشري بل يعيد صياغته ليصبح "مهندس أوامر</w:t>
      </w:r>
      <w:r w:rsidRPr="00CE46D7">
        <w:rPr>
          <w:sz w:val="32"/>
          <w:szCs w:val="32"/>
        </w:rPr>
        <w:t>Prompt Engineer</w:t>
      </w:r>
      <w:r w:rsidRPr="00CE46D7">
        <w:rPr>
          <w:sz w:val="32"/>
          <w:szCs w:val="32"/>
          <w:rtl/>
        </w:rPr>
        <w:t>، مع وجود قلق مشترك بين الدراستين حول جودة ونمطية المخرجات الآلية</w:t>
      </w:r>
      <w:r w:rsidRPr="00CE46D7">
        <w:rPr>
          <w:sz w:val="32"/>
          <w:szCs w:val="32"/>
        </w:rPr>
        <w:t>.</w:t>
      </w:r>
    </w:p>
    <w:p w14:paraId="31C5D545" w14:textId="77777777" w:rsidR="00CE46D7" w:rsidRPr="00CE46D7" w:rsidRDefault="00CE46D7" w:rsidP="00CE46D7">
      <w:pPr>
        <w:rPr>
          <w:sz w:val="32"/>
          <w:szCs w:val="32"/>
        </w:rPr>
      </w:pPr>
    </w:p>
    <w:p w14:paraId="4481AA74" w14:textId="77777777" w:rsidR="00CE46D7" w:rsidRPr="00CE46D7" w:rsidRDefault="00CE46D7" w:rsidP="00CE46D7">
      <w:pPr>
        <w:rPr>
          <w:sz w:val="32"/>
          <w:szCs w:val="32"/>
        </w:rPr>
      </w:pPr>
      <w:r w:rsidRPr="00CE46D7">
        <w:rPr>
          <w:sz w:val="32"/>
          <w:szCs w:val="32"/>
          <w:rtl/>
        </w:rPr>
        <w:t>التعليق على المحور</w:t>
      </w:r>
      <w:r w:rsidRPr="00CE46D7">
        <w:rPr>
          <w:sz w:val="32"/>
          <w:szCs w:val="32"/>
        </w:rPr>
        <w:t xml:space="preserve">: </w:t>
      </w:r>
      <w:r w:rsidRPr="00CE46D7">
        <w:rPr>
          <w:sz w:val="32"/>
          <w:szCs w:val="32"/>
          <w:rtl/>
        </w:rPr>
        <w:t>يتضح مما سبق أن المؤسسات الإعلانية السعودية بدأت بالفعل مرحلة "التحول الرقمي الذكي" بدافع اقتصادي، إلا أن هذا التحول لا يزال يواجه تحديات تتعلق بـ "الأصالة الإبداعية"، وهو ما يفتح الباب لدراستك الحالية لاختبار هل يلاحظ الجمهور هذه "النمطية" التي قلق منها الخبراء</w:t>
      </w:r>
      <w:r w:rsidRPr="00CE46D7">
        <w:rPr>
          <w:sz w:val="32"/>
          <w:szCs w:val="32"/>
        </w:rPr>
        <w:t>.</w:t>
      </w:r>
    </w:p>
    <w:p w14:paraId="04B574C8" w14:textId="77777777" w:rsidR="00A030C6" w:rsidRDefault="00A030C6" w:rsidP="00CE46D7">
      <w:pPr>
        <w:rPr>
          <w:rFonts w:ascii="Cambria" w:hAnsi="Cambria"/>
          <w:sz w:val="32"/>
          <w:szCs w:val="32"/>
          <w:rtl/>
        </w:rPr>
      </w:pPr>
    </w:p>
    <w:p w14:paraId="7CFC0479" w14:textId="5BF1B5FD" w:rsidR="00CE46D7" w:rsidRDefault="00CE46D7" w:rsidP="00CE46D7">
      <w:pPr>
        <w:rPr>
          <w:rFonts w:ascii="Cambria" w:hAnsi="Cambria"/>
          <w:sz w:val="32"/>
          <w:szCs w:val="32"/>
          <w:rtl/>
        </w:rPr>
      </w:pPr>
      <w:r>
        <w:rPr>
          <w:rFonts w:ascii="Cambria" w:hAnsi="Cambria"/>
          <w:sz w:val="32"/>
          <w:szCs w:val="32"/>
          <w:rtl/>
        </w:rPr>
        <w:lastRenderedPageBreak/>
        <w:br/>
      </w:r>
    </w:p>
    <w:p w14:paraId="38331A8A" w14:textId="77777777" w:rsidR="00CE46D7" w:rsidRDefault="00CE46D7" w:rsidP="00CE46D7">
      <w:pPr>
        <w:rPr>
          <w:rFonts w:ascii="Cambria" w:hAnsi="Cambria" w:hint="cs"/>
          <w:sz w:val="32"/>
          <w:szCs w:val="32"/>
          <w:rtl/>
        </w:rPr>
      </w:pPr>
    </w:p>
    <w:p w14:paraId="40DFB90A" w14:textId="77777777" w:rsidR="00CE46D7" w:rsidRPr="00CE46D7" w:rsidRDefault="00CE46D7" w:rsidP="00CE46D7">
      <w:pPr>
        <w:rPr>
          <w:rFonts w:ascii="Cambria" w:hAnsi="Cambria"/>
          <w:sz w:val="32"/>
          <w:szCs w:val="32"/>
          <w:rtl/>
        </w:rPr>
      </w:pPr>
    </w:p>
    <w:p w14:paraId="5D7ACC6F" w14:textId="77777777" w:rsidR="00CE46D7" w:rsidRPr="00CE46D7" w:rsidRDefault="00CE46D7" w:rsidP="00CE46D7">
      <w:pPr>
        <w:rPr>
          <w:rFonts w:ascii="Cambria" w:hAnsi="Cambria"/>
          <w:sz w:val="32"/>
          <w:szCs w:val="32"/>
        </w:rPr>
      </w:pPr>
      <w:r w:rsidRPr="00CE46D7">
        <w:rPr>
          <w:rFonts w:ascii="Cambria" w:hAnsi="Cambria"/>
          <w:sz w:val="32"/>
          <w:szCs w:val="32"/>
          <w:rtl/>
        </w:rPr>
        <w:t>المحور الثاني: الوعي واتجاهات وسلوك الجمهور نحو الذكاء الاصطناعي</w:t>
      </w:r>
    </w:p>
    <w:p w14:paraId="34BF3C89" w14:textId="1B8DE24C" w:rsidR="00CE46D7" w:rsidRDefault="00CE46D7" w:rsidP="00CE46D7">
      <w:pPr>
        <w:rPr>
          <w:rFonts w:ascii="Cambria" w:hAnsi="Cambria"/>
          <w:sz w:val="32"/>
          <w:szCs w:val="32"/>
          <w:rtl/>
        </w:rPr>
      </w:pPr>
      <w:r w:rsidRPr="00CE46D7">
        <w:rPr>
          <w:rFonts w:ascii="Cambria" w:hAnsi="Cambria"/>
          <w:i/>
          <w:iCs/>
          <w:sz w:val="32"/>
          <w:szCs w:val="32"/>
          <w:rtl/>
        </w:rPr>
        <w:t>ينتقل هذا المحور من المؤسسات إلى "المستقبل"، حيث يحلل كيف يدرك الناس هذه التقنيات، وهو المحور الأساسي الذي تنطلق منه دراستك الميدانية</w:t>
      </w:r>
      <w:r w:rsidRPr="00CE46D7">
        <w:rPr>
          <w:rFonts w:ascii="Cambria" w:hAnsi="Cambria"/>
          <w:i/>
          <w:iCs/>
          <w:sz w:val="32"/>
          <w:szCs w:val="32"/>
        </w:rPr>
        <w:t>.</w:t>
      </w:r>
    </w:p>
    <w:p w14:paraId="469B5CAC" w14:textId="77777777" w:rsidR="00CE46D7" w:rsidRPr="00CE46D7" w:rsidRDefault="00CE46D7" w:rsidP="00CE46D7">
      <w:pPr>
        <w:rPr>
          <w:rFonts w:ascii="Cambria" w:hAnsi="Cambria"/>
          <w:sz w:val="32"/>
          <w:szCs w:val="32"/>
        </w:rPr>
      </w:pPr>
    </w:p>
    <w:p w14:paraId="16C17A3C" w14:textId="6562A629" w:rsidR="00CE46D7" w:rsidRDefault="00CE46D7" w:rsidP="00CE46D7">
      <w:pPr>
        <w:rPr>
          <w:rFonts w:ascii="Cambria" w:hAnsi="Cambria"/>
          <w:sz w:val="32"/>
          <w:szCs w:val="32"/>
          <w:rtl/>
        </w:rPr>
      </w:pPr>
      <w:r w:rsidRPr="00CE46D7">
        <w:rPr>
          <w:rFonts w:ascii="Cambria" w:hAnsi="Cambria"/>
          <w:sz w:val="32"/>
          <w:szCs w:val="32"/>
          <w:rtl/>
        </w:rPr>
        <w:t xml:space="preserve">ركزت دراسة </w:t>
      </w:r>
      <w:r>
        <w:rPr>
          <w:rFonts w:ascii="Cambria" w:hAnsi="Cambria" w:hint="cs"/>
          <w:sz w:val="32"/>
          <w:szCs w:val="32"/>
          <w:rtl/>
        </w:rPr>
        <w:t>(</w:t>
      </w:r>
      <w:r w:rsidRPr="00CE46D7">
        <w:rPr>
          <w:rFonts w:ascii="Cambria" w:hAnsi="Cambria"/>
          <w:sz w:val="32"/>
          <w:szCs w:val="32"/>
          <w:rtl/>
        </w:rPr>
        <w:t>الشمري، 2023</w:t>
      </w:r>
      <w:r>
        <w:rPr>
          <w:rFonts w:ascii="Cambria" w:hAnsi="Cambria" w:hint="cs"/>
          <w:sz w:val="32"/>
          <w:szCs w:val="32"/>
          <w:rtl/>
        </w:rPr>
        <w:t xml:space="preserve">) </w:t>
      </w:r>
      <w:r w:rsidRPr="00CE46D7">
        <w:rPr>
          <w:rFonts w:ascii="Cambria" w:hAnsi="Cambria"/>
          <w:sz w:val="32"/>
          <w:szCs w:val="32"/>
          <w:rtl/>
        </w:rPr>
        <w:t xml:space="preserve">على قياس وعي الجمهور السعودي، وخلصت إلى وجود معرفة جيدة بالمزايا مقابل مخاوف من "التزييف العميق". وعلى الصعيد العالمي، قدمت دراسة </w:t>
      </w:r>
      <w:r w:rsidRPr="00CE46D7">
        <w:rPr>
          <w:rFonts w:ascii="Cambria" w:hAnsi="Cambria"/>
          <w:sz w:val="32"/>
          <w:szCs w:val="32"/>
        </w:rPr>
        <w:t xml:space="preserve">(Davenport &amp; Guha, 2023) </w:t>
      </w:r>
      <w:r w:rsidRPr="00CE46D7">
        <w:rPr>
          <w:rFonts w:ascii="Cambria" w:hAnsi="Cambria"/>
          <w:sz w:val="32"/>
          <w:szCs w:val="32"/>
          <w:rtl/>
        </w:rPr>
        <w:t>إطاراً نظرياً يوضح أن الذكاء الاصطناعي التوليدي نقل التسويق لمرحلة "التخصيص الفائق"، مما يعزز الميزة التنافسية في الوصول السريع للمستهلك</w:t>
      </w:r>
      <w:r w:rsidRPr="00CE46D7">
        <w:rPr>
          <w:rFonts w:ascii="Cambria" w:hAnsi="Cambria"/>
          <w:sz w:val="32"/>
          <w:szCs w:val="32"/>
        </w:rPr>
        <w:t>.</w:t>
      </w:r>
    </w:p>
    <w:p w14:paraId="11267C06" w14:textId="77777777" w:rsidR="00CE46D7" w:rsidRPr="00CE46D7" w:rsidRDefault="00CE46D7" w:rsidP="00CE46D7">
      <w:pPr>
        <w:rPr>
          <w:rFonts w:ascii="Cambria" w:hAnsi="Cambria"/>
          <w:sz w:val="32"/>
          <w:szCs w:val="32"/>
        </w:rPr>
      </w:pPr>
    </w:p>
    <w:p w14:paraId="177B1256" w14:textId="77777777" w:rsidR="00CE46D7" w:rsidRPr="00CE46D7" w:rsidRDefault="00CE46D7" w:rsidP="00CE46D7">
      <w:pPr>
        <w:rPr>
          <w:rFonts w:ascii="Cambria" w:hAnsi="Cambria"/>
          <w:sz w:val="32"/>
          <w:szCs w:val="32"/>
        </w:rPr>
      </w:pPr>
      <w:r w:rsidRPr="00CE46D7">
        <w:rPr>
          <w:rFonts w:ascii="Cambria" w:hAnsi="Cambria"/>
          <w:sz w:val="32"/>
          <w:szCs w:val="32"/>
          <w:rtl/>
        </w:rPr>
        <w:t>التعليق على المحور</w:t>
      </w:r>
      <w:r w:rsidRPr="00CE46D7">
        <w:rPr>
          <w:rFonts w:ascii="Cambria" w:hAnsi="Cambria"/>
          <w:sz w:val="32"/>
          <w:szCs w:val="32"/>
        </w:rPr>
        <w:t xml:space="preserve">: </w:t>
      </w:r>
      <w:r w:rsidRPr="00CE46D7">
        <w:rPr>
          <w:rFonts w:ascii="Cambria" w:hAnsi="Cambria"/>
          <w:sz w:val="32"/>
          <w:szCs w:val="32"/>
          <w:rtl/>
        </w:rPr>
        <w:t>نلاحظ أن هناك "ازدواجية" في مشاعر الجمهور؛ فهم ينجذبون للتخصيص والسرعة (كما في الدراسة العالمية) ولكنهم يتوجسون من الخصوصية والتزييف (كما في الدراسة المحلية). هذا التناقض هو ما ستحاول دراستك الحالية استكشافه بدقة في السوق السعودي</w:t>
      </w:r>
      <w:r w:rsidRPr="00CE46D7">
        <w:rPr>
          <w:rFonts w:ascii="Cambria" w:hAnsi="Cambria"/>
          <w:sz w:val="32"/>
          <w:szCs w:val="32"/>
        </w:rPr>
        <w:t>.</w:t>
      </w:r>
    </w:p>
    <w:p w14:paraId="52BAA16B" w14:textId="77777777" w:rsidR="00620C0F" w:rsidRDefault="00620C0F" w:rsidP="00CE46D7">
      <w:pPr>
        <w:rPr>
          <w:rFonts w:ascii="Cambria" w:hAnsi="Cambria"/>
          <w:sz w:val="32"/>
          <w:szCs w:val="32"/>
          <w:rtl/>
        </w:rPr>
      </w:pPr>
    </w:p>
    <w:p w14:paraId="5BA0AC65" w14:textId="77777777" w:rsidR="00CE46D7" w:rsidRDefault="00CE46D7" w:rsidP="00CE46D7">
      <w:pPr>
        <w:rPr>
          <w:rFonts w:ascii="Cambria" w:hAnsi="Cambria"/>
          <w:sz w:val="32"/>
          <w:szCs w:val="32"/>
          <w:rtl/>
        </w:rPr>
      </w:pPr>
    </w:p>
    <w:p w14:paraId="03A53F3E" w14:textId="77777777" w:rsidR="00CE46D7" w:rsidRPr="00CE46D7" w:rsidRDefault="00CE46D7" w:rsidP="00CE46D7">
      <w:pPr>
        <w:rPr>
          <w:rFonts w:ascii="Cambria" w:hAnsi="Cambria"/>
          <w:sz w:val="32"/>
          <w:szCs w:val="32"/>
          <w:rtl/>
        </w:rPr>
      </w:pPr>
    </w:p>
    <w:p w14:paraId="79595B3F" w14:textId="665B1E9F" w:rsidR="00CE46D7" w:rsidRPr="00CE46D7" w:rsidRDefault="00CE46D7" w:rsidP="00CE46D7">
      <w:pPr>
        <w:rPr>
          <w:rFonts w:ascii="Cambria" w:hAnsi="Cambria"/>
          <w:sz w:val="32"/>
          <w:szCs w:val="32"/>
        </w:rPr>
      </w:pPr>
      <w:r w:rsidRPr="00CE46D7">
        <w:rPr>
          <w:rFonts w:ascii="Cambria" w:hAnsi="Cambria" w:hint="cs"/>
          <w:sz w:val="32"/>
          <w:szCs w:val="32"/>
          <w:rtl/>
        </w:rPr>
        <w:t>ا</w:t>
      </w:r>
      <w:r w:rsidRPr="00CE46D7">
        <w:rPr>
          <w:rFonts w:ascii="Cambria" w:hAnsi="Cambria"/>
          <w:sz w:val="32"/>
          <w:szCs w:val="32"/>
          <w:rtl/>
        </w:rPr>
        <w:t>لمحور الثالث: جودة المحتوى والفعالية البصرية والنفسية</w:t>
      </w:r>
    </w:p>
    <w:p w14:paraId="740E7A2B" w14:textId="77777777" w:rsidR="00CE46D7" w:rsidRPr="00CE46D7" w:rsidRDefault="00CE46D7" w:rsidP="00CE46D7">
      <w:pPr>
        <w:rPr>
          <w:rFonts w:ascii="Cambria" w:hAnsi="Cambria"/>
          <w:sz w:val="32"/>
          <w:szCs w:val="32"/>
        </w:rPr>
      </w:pPr>
      <w:r w:rsidRPr="00CE46D7">
        <w:rPr>
          <w:rFonts w:ascii="Cambria" w:hAnsi="Cambria"/>
          <w:i/>
          <w:iCs/>
          <w:sz w:val="32"/>
          <w:szCs w:val="32"/>
          <w:rtl/>
        </w:rPr>
        <w:t>هذا المحور يحلل "المنتج الإعلاني" ذاته من منظور فني ونفسي، وهو ما يرتبط بأسئلة استبيانك حول الجمالية والواقعية</w:t>
      </w:r>
      <w:r w:rsidRPr="00CE46D7">
        <w:rPr>
          <w:rFonts w:ascii="Cambria" w:hAnsi="Cambria"/>
          <w:i/>
          <w:iCs/>
          <w:sz w:val="32"/>
          <w:szCs w:val="32"/>
        </w:rPr>
        <w:t>.</w:t>
      </w:r>
    </w:p>
    <w:p w14:paraId="6A71AE3E" w14:textId="6A06E410" w:rsidR="00CE46D7" w:rsidRDefault="00CE46D7" w:rsidP="00CE46D7">
      <w:pPr>
        <w:rPr>
          <w:rFonts w:ascii="Cambria" w:hAnsi="Cambria"/>
          <w:sz w:val="32"/>
          <w:szCs w:val="32"/>
          <w:rtl/>
        </w:rPr>
      </w:pPr>
      <w:r w:rsidRPr="00CE46D7">
        <w:rPr>
          <w:rFonts w:ascii="Cambria" w:hAnsi="Cambria"/>
          <w:sz w:val="32"/>
          <w:szCs w:val="32"/>
          <w:rtl/>
        </w:rPr>
        <w:t xml:space="preserve">فيما يتعلق بالجانب البصري، كشفت دراسة </w:t>
      </w:r>
      <w:r>
        <w:rPr>
          <w:rFonts w:ascii="Cambria" w:hAnsi="Cambria"/>
          <w:sz w:val="32"/>
          <w:szCs w:val="32"/>
        </w:rPr>
        <w:t>)</w:t>
      </w:r>
      <w:r w:rsidRPr="00CE46D7">
        <w:rPr>
          <w:rFonts w:ascii="Cambria" w:hAnsi="Cambria"/>
          <w:sz w:val="32"/>
          <w:szCs w:val="32"/>
          <w:rtl/>
        </w:rPr>
        <w:t>الزهراني، 2024</w:t>
      </w:r>
      <w:r>
        <w:rPr>
          <w:rFonts w:ascii="Cambria" w:hAnsi="Cambria"/>
          <w:sz w:val="32"/>
          <w:szCs w:val="32"/>
        </w:rPr>
        <w:t>(</w:t>
      </w:r>
      <w:r w:rsidRPr="00CE46D7">
        <w:rPr>
          <w:rFonts w:ascii="Cambria" w:hAnsi="Cambria"/>
          <w:sz w:val="32"/>
          <w:szCs w:val="32"/>
        </w:rPr>
        <w:t xml:space="preserve"> </w:t>
      </w:r>
      <w:r w:rsidRPr="00CE46D7">
        <w:rPr>
          <w:rFonts w:ascii="Cambria" w:hAnsi="Cambria"/>
          <w:sz w:val="32"/>
          <w:szCs w:val="32"/>
          <w:rtl/>
        </w:rPr>
        <w:t xml:space="preserve">أن الصور المولدة آلياً تتفوق في الجاذبية والألوان لكنها تفتقر للمصداقية عند تصوير البشر. وتفسر دراسة </w:t>
      </w:r>
      <w:r w:rsidRPr="00CE46D7">
        <w:rPr>
          <w:rFonts w:ascii="Cambria" w:hAnsi="Cambria"/>
          <w:sz w:val="32"/>
          <w:szCs w:val="32"/>
        </w:rPr>
        <w:t xml:space="preserve">(Dwivedi et al., 2024) </w:t>
      </w:r>
      <w:r w:rsidRPr="00CE46D7">
        <w:rPr>
          <w:rFonts w:ascii="Cambria" w:hAnsi="Cambria"/>
          <w:sz w:val="32"/>
          <w:szCs w:val="32"/>
          <w:rtl/>
        </w:rPr>
        <w:t xml:space="preserve">هذه الظاهرة نفسياً من خلال مفهوم "الوادي </w:t>
      </w:r>
      <w:r w:rsidRPr="00CE46D7">
        <w:rPr>
          <w:rFonts w:ascii="Cambria" w:hAnsi="Cambria"/>
          <w:sz w:val="32"/>
          <w:szCs w:val="32"/>
          <w:rtl/>
        </w:rPr>
        <w:lastRenderedPageBreak/>
        <w:t>غير المألوف</w:t>
      </w:r>
      <w:r w:rsidRPr="00CE46D7">
        <w:rPr>
          <w:rFonts w:ascii="Cambria" w:hAnsi="Cambria"/>
          <w:sz w:val="32"/>
          <w:szCs w:val="32"/>
        </w:rPr>
        <w:t>" (Uncanny Valley)</w:t>
      </w:r>
      <w:r w:rsidRPr="00CE46D7">
        <w:rPr>
          <w:rFonts w:ascii="Cambria" w:hAnsi="Cambria"/>
          <w:sz w:val="32"/>
          <w:szCs w:val="32"/>
          <w:rtl/>
        </w:rPr>
        <w:t>، حيث تسبب الوجوه شبه الحقيقية نفوراً لدى المستهلك إذا لم يتم الإفصاح عن طبيعتها التقنية</w:t>
      </w:r>
      <w:r w:rsidRPr="00CE46D7">
        <w:rPr>
          <w:rFonts w:ascii="Cambria" w:hAnsi="Cambria"/>
          <w:sz w:val="32"/>
          <w:szCs w:val="32"/>
        </w:rPr>
        <w:t>.</w:t>
      </w:r>
    </w:p>
    <w:p w14:paraId="286455B3" w14:textId="77777777" w:rsidR="00CE46D7" w:rsidRPr="00CE46D7" w:rsidRDefault="00CE46D7" w:rsidP="00CE46D7">
      <w:pPr>
        <w:rPr>
          <w:rFonts w:ascii="Cambria" w:hAnsi="Cambria" w:hint="cs"/>
          <w:sz w:val="32"/>
          <w:szCs w:val="32"/>
          <w:rtl/>
        </w:rPr>
      </w:pPr>
    </w:p>
    <w:p w14:paraId="26366CA6" w14:textId="77777777" w:rsidR="00CE46D7" w:rsidRPr="00CE46D7" w:rsidRDefault="00CE46D7" w:rsidP="00CE46D7">
      <w:pPr>
        <w:rPr>
          <w:rFonts w:ascii="Cambria" w:hAnsi="Cambria"/>
          <w:sz w:val="32"/>
          <w:szCs w:val="32"/>
        </w:rPr>
      </w:pPr>
      <w:r w:rsidRPr="00CE46D7">
        <w:rPr>
          <w:rFonts w:ascii="Cambria" w:hAnsi="Cambria"/>
          <w:sz w:val="32"/>
          <w:szCs w:val="32"/>
          <w:rtl/>
        </w:rPr>
        <w:t>التعليق على المحور</w:t>
      </w:r>
      <w:r w:rsidRPr="00CE46D7">
        <w:rPr>
          <w:rFonts w:ascii="Cambria" w:hAnsi="Cambria"/>
          <w:sz w:val="32"/>
          <w:szCs w:val="32"/>
        </w:rPr>
        <w:t xml:space="preserve">: </w:t>
      </w:r>
      <w:r w:rsidRPr="00CE46D7">
        <w:rPr>
          <w:rFonts w:ascii="Cambria" w:hAnsi="Cambria"/>
          <w:sz w:val="32"/>
          <w:szCs w:val="32"/>
          <w:rtl/>
        </w:rPr>
        <w:t>تؤكد هذه الدراسات أن "الجمال البصري" وحده لا يكفي لنجاح الإعلان، بل يجب أن يقترن بـ "الواقعية البشرية". وتستفيد دراستك من هذا المحور في اختبار مدى انطباق نظرية "النفرة من الوجوه الآلية" على الصور التي تحمل تفاصيل سعودية</w:t>
      </w:r>
      <w:r w:rsidRPr="00CE46D7">
        <w:rPr>
          <w:rFonts w:ascii="Cambria" w:hAnsi="Cambria"/>
          <w:sz w:val="32"/>
          <w:szCs w:val="32"/>
        </w:rPr>
        <w:t>.</w:t>
      </w:r>
    </w:p>
    <w:p w14:paraId="5F011E6C" w14:textId="77777777" w:rsidR="007778A8" w:rsidRPr="00CE46D7" w:rsidRDefault="007778A8" w:rsidP="00CE46D7">
      <w:pPr>
        <w:rPr>
          <w:rFonts w:ascii="Cambria" w:hAnsi="Cambria"/>
          <w:sz w:val="32"/>
          <w:szCs w:val="32"/>
          <w:rtl/>
        </w:rPr>
      </w:pPr>
    </w:p>
    <w:p w14:paraId="333ECF4A" w14:textId="77777777" w:rsidR="00A030C6" w:rsidRDefault="00A030C6" w:rsidP="00CE46D7">
      <w:pPr>
        <w:rPr>
          <w:rFonts w:ascii="Cambria" w:hAnsi="Cambria"/>
          <w:sz w:val="32"/>
          <w:szCs w:val="32"/>
          <w:rtl/>
        </w:rPr>
      </w:pPr>
    </w:p>
    <w:p w14:paraId="31DABDA4" w14:textId="77777777" w:rsidR="00CE46D7" w:rsidRPr="00CE46D7" w:rsidRDefault="00CE46D7" w:rsidP="00CE46D7">
      <w:pPr>
        <w:rPr>
          <w:rFonts w:ascii="Cambria" w:hAnsi="Cambria"/>
          <w:sz w:val="32"/>
          <w:szCs w:val="32"/>
          <w:rtl/>
        </w:rPr>
      </w:pPr>
    </w:p>
    <w:p w14:paraId="62A1831D" w14:textId="77777777" w:rsidR="00A030C6" w:rsidRPr="00CE46D7" w:rsidRDefault="00A030C6" w:rsidP="00CE46D7">
      <w:pPr>
        <w:rPr>
          <w:rFonts w:ascii="Cambria" w:hAnsi="Cambria"/>
          <w:sz w:val="32"/>
          <w:szCs w:val="32"/>
          <w:rtl/>
        </w:rPr>
      </w:pPr>
    </w:p>
    <w:p w14:paraId="413BBEA8" w14:textId="77777777" w:rsidR="00CE46D7" w:rsidRPr="00CE46D7" w:rsidRDefault="00CE46D7" w:rsidP="00CE46D7">
      <w:pPr>
        <w:rPr>
          <w:rFonts w:ascii="Cambria" w:hAnsi="Cambria"/>
          <w:sz w:val="32"/>
          <w:szCs w:val="32"/>
        </w:rPr>
      </w:pPr>
      <w:r w:rsidRPr="00CE46D7">
        <w:rPr>
          <w:rFonts w:ascii="Cambria" w:hAnsi="Cambria"/>
          <w:sz w:val="32"/>
          <w:szCs w:val="32"/>
          <w:rtl/>
        </w:rPr>
        <w:t>المحور الرابع: الهوية الوطنية والأبعاد الأخلاقية في الإعلان الذكي</w:t>
      </w:r>
    </w:p>
    <w:p w14:paraId="2C0E089A" w14:textId="77777777" w:rsidR="00CE46D7" w:rsidRDefault="00CE46D7" w:rsidP="00CE46D7">
      <w:pPr>
        <w:rPr>
          <w:rFonts w:ascii="Cambria" w:hAnsi="Cambria"/>
          <w:sz w:val="32"/>
          <w:szCs w:val="32"/>
          <w:rtl/>
        </w:rPr>
      </w:pPr>
      <w:r w:rsidRPr="00CE46D7">
        <w:rPr>
          <w:rFonts w:ascii="Cambria" w:hAnsi="Cambria"/>
          <w:i/>
          <w:iCs/>
          <w:sz w:val="32"/>
          <w:szCs w:val="32"/>
          <w:rtl/>
        </w:rPr>
        <w:t>يربط هذا المحور بين التقنية والقيم المجتمعية، وهو الجزء الأكثر خصوصية في بحثك عن السوق السعودي</w:t>
      </w:r>
      <w:r w:rsidRPr="00CE46D7">
        <w:rPr>
          <w:rFonts w:ascii="Cambria" w:hAnsi="Cambria"/>
          <w:i/>
          <w:iCs/>
          <w:sz w:val="32"/>
          <w:szCs w:val="32"/>
        </w:rPr>
        <w:t>.</w:t>
      </w:r>
    </w:p>
    <w:p w14:paraId="0D31F728" w14:textId="77777777" w:rsidR="00CE46D7" w:rsidRPr="00CE46D7" w:rsidRDefault="00CE46D7" w:rsidP="00CE46D7">
      <w:pPr>
        <w:rPr>
          <w:rFonts w:ascii="Cambria" w:hAnsi="Cambria"/>
          <w:sz w:val="32"/>
          <w:szCs w:val="32"/>
        </w:rPr>
      </w:pPr>
    </w:p>
    <w:p w14:paraId="316CC00E" w14:textId="292DC7CC" w:rsidR="00CE46D7" w:rsidRPr="00CE46D7" w:rsidRDefault="00CE46D7" w:rsidP="00CE46D7">
      <w:pPr>
        <w:rPr>
          <w:rFonts w:ascii="Cambria" w:hAnsi="Cambria"/>
          <w:sz w:val="32"/>
          <w:szCs w:val="32"/>
        </w:rPr>
      </w:pPr>
      <w:r w:rsidRPr="00CE46D7">
        <w:rPr>
          <w:rFonts w:ascii="Cambria" w:hAnsi="Cambria"/>
          <w:sz w:val="32"/>
          <w:szCs w:val="32"/>
          <w:rtl/>
        </w:rPr>
        <w:t xml:space="preserve">أظهرت دراسة </w:t>
      </w:r>
      <w:r>
        <w:rPr>
          <w:rFonts w:ascii="Cambria" w:hAnsi="Cambria" w:hint="cs"/>
          <w:sz w:val="32"/>
          <w:szCs w:val="32"/>
          <w:rtl/>
        </w:rPr>
        <w:t>(</w:t>
      </w:r>
      <w:r w:rsidRPr="00CE46D7">
        <w:rPr>
          <w:rFonts w:ascii="Cambria" w:hAnsi="Cambria"/>
          <w:sz w:val="32"/>
          <w:szCs w:val="32"/>
          <w:rtl/>
        </w:rPr>
        <w:t>إبراهيم، 2024</w:t>
      </w:r>
      <w:r>
        <w:rPr>
          <w:rFonts w:ascii="Cambria" w:hAnsi="Cambria" w:hint="cs"/>
          <w:sz w:val="32"/>
          <w:szCs w:val="32"/>
          <w:rtl/>
        </w:rPr>
        <w:t>)</w:t>
      </w:r>
      <w:r w:rsidRPr="00CE46D7">
        <w:rPr>
          <w:rFonts w:ascii="Cambria" w:hAnsi="Cambria"/>
          <w:sz w:val="32"/>
          <w:szCs w:val="32"/>
        </w:rPr>
        <w:t xml:space="preserve"> </w:t>
      </w:r>
      <w:r w:rsidRPr="00CE46D7">
        <w:rPr>
          <w:rFonts w:ascii="Cambria" w:hAnsi="Cambria"/>
          <w:sz w:val="32"/>
          <w:szCs w:val="32"/>
          <w:rtl/>
        </w:rPr>
        <w:t>وجود فجوة في دقة تمثيل الذكاء الاصطناعي لـ "الزي الوطني السعودي"، مؤكدة على الارتباط العاطفي للجمهور بالهوية الحقيقية. ومن جانب تنظيمي، شددت دراسة</w:t>
      </w:r>
      <w:r>
        <w:rPr>
          <w:rFonts w:ascii="Cambria" w:hAnsi="Cambria"/>
          <w:sz w:val="32"/>
          <w:szCs w:val="32"/>
        </w:rPr>
        <w:t>)</w:t>
      </w:r>
      <w:proofErr w:type="spellStart"/>
      <w:r w:rsidRPr="00CE46D7">
        <w:rPr>
          <w:rFonts w:ascii="Cambria" w:hAnsi="Cambria"/>
          <w:sz w:val="32"/>
          <w:szCs w:val="32"/>
          <w:rtl/>
        </w:rPr>
        <w:t>باعشن</w:t>
      </w:r>
      <w:proofErr w:type="spellEnd"/>
      <w:r w:rsidRPr="00CE46D7">
        <w:rPr>
          <w:rFonts w:ascii="Cambria" w:hAnsi="Cambria"/>
          <w:sz w:val="32"/>
          <w:szCs w:val="32"/>
          <w:rtl/>
        </w:rPr>
        <w:t>، 2022</w:t>
      </w:r>
      <w:r>
        <w:rPr>
          <w:rFonts w:ascii="Cambria" w:hAnsi="Cambria"/>
          <w:sz w:val="32"/>
          <w:szCs w:val="32"/>
        </w:rPr>
        <w:t>(</w:t>
      </w:r>
      <w:r w:rsidRPr="00CE46D7">
        <w:rPr>
          <w:rFonts w:ascii="Cambria" w:hAnsi="Cambria"/>
          <w:sz w:val="32"/>
          <w:szCs w:val="32"/>
        </w:rPr>
        <w:t xml:space="preserve"> </w:t>
      </w:r>
      <w:r w:rsidRPr="00CE46D7">
        <w:rPr>
          <w:rFonts w:ascii="Cambria" w:hAnsi="Cambria"/>
          <w:sz w:val="32"/>
          <w:szCs w:val="32"/>
          <w:rtl/>
        </w:rPr>
        <w:t>على ضرورة وجود مواثيق أخلاقية تحمي المستخدم من الاستهداف الخوارزمي المفرط وتضمن الشفافية</w:t>
      </w:r>
      <w:r w:rsidRPr="00CE46D7">
        <w:rPr>
          <w:rFonts w:ascii="Cambria" w:hAnsi="Cambria"/>
          <w:sz w:val="32"/>
          <w:szCs w:val="32"/>
        </w:rPr>
        <w:t>.</w:t>
      </w:r>
    </w:p>
    <w:p w14:paraId="3410B732" w14:textId="77777777" w:rsidR="00CE46D7" w:rsidRPr="00CE46D7" w:rsidRDefault="00CE46D7" w:rsidP="00CE46D7">
      <w:pPr>
        <w:rPr>
          <w:rFonts w:ascii="Cambria" w:hAnsi="Cambria"/>
          <w:sz w:val="32"/>
          <w:szCs w:val="32"/>
        </w:rPr>
      </w:pPr>
      <w:r w:rsidRPr="00CE46D7">
        <w:rPr>
          <w:rFonts w:ascii="Cambria" w:hAnsi="Cambria"/>
          <w:sz w:val="32"/>
          <w:szCs w:val="32"/>
          <w:rtl/>
        </w:rPr>
        <w:t>التعليق على المحور</w:t>
      </w:r>
      <w:r w:rsidRPr="00CE46D7">
        <w:rPr>
          <w:rFonts w:ascii="Cambria" w:hAnsi="Cambria"/>
          <w:sz w:val="32"/>
          <w:szCs w:val="32"/>
        </w:rPr>
        <w:t xml:space="preserve">: </w:t>
      </w:r>
      <w:r w:rsidRPr="00CE46D7">
        <w:rPr>
          <w:rFonts w:ascii="Cambria" w:hAnsi="Cambria"/>
          <w:sz w:val="32"/>
          <w:szCs w:val="32"/>
          <w:rtl/>
        </w:rPr>
        <w:t>يمثل هذا المحور "الحدود الثقافية" للتقنية؛ فالجمهور السعودي لن يتقبل الذكاء الاصطناعي إذا فشل في محاكاة هويته بدقة أو انتهك خصوصيته الأخلاقية</w:t>
      </w:r>
      <w:r w:rsidRPr="00CE46D7">
        <w:rPr>
          <w:rFonts w:ascii="Cambria" w:hAnsi="Cambria"/>
          <w:sz w:val="32"/>
          <w:szCs w:val="32"/>
        </w:rPr>
        <w:t>.</w:t>
      </w:r>
    </w:p>
    <w:p w14:paraId="3411EB1E" w14:textId="77777777" w:rsidR="007778A8" w:rsidRPr="00CE46D7" w:rsidRDefault="007778A8" w:rsidP="00CE46D7">
      <w:pPr>
        <w:rPr>
          <w:rFonts w:ascii="Cambria" w:hAnsi="Cambria"/>
          <w:sz w:val="32"/>
          <w:szCs w:val="32"/>
          <w:rtl/>
        </w:rPr>
      </w:pPr>
    </w:p>
    <w:p w14:paraId="4069FA09" w14:textId="77777777" w:rsidR="00A030C6" w:rsidRPr="00CE46D7" w:rsidRDefault="00A030C6" w:rsidP="00CE46D7">
      <w:pPr>
        <w:rPr>
          <w:rFonts w:ascii="Cambria" w:hAnsi="Cambria"/>
          <w:sz w:val="32"/>
          <w:szCs w:val="32"/>
          <w:rtl/>
        </w:rPr>
      </w:pPr>
    </w:p>
    <w:p w14:paraId="742AE9EF" w14:textId="77777777" w:rsidR="007778A8" w:rsidRPr="00CE46D7" w:rsidRDefault="007778A8" w:rsidP="00CE46D7">
      <w:pPr>
        <w:rPr>
          <w:rFonts w:ascii="Cambria" w:hAnsi="Cambria"/>
          <w:sz w:val="32"/>
          <w:szCs w:val="32"/>
          <w:rtl/>
        </w:rPr>
      </w:pPr>
    </w:p>
    <w:p w14:paraId="33C283CE" w14:textId="77777777" w:rsidR="007778A8" w:rsidRDefault="007778A8" w:rsidP="00FC0A96">
      <w:pPr>
        <w:jc w:val="mediumKashida"/>
        <w:rPr>
          <w:rFonts w:ascii="Cambria" w:hAnsi="Cambria"/>
          <w:b/>
          <w:bCs/>
          <w:rtl/>
        </w:rPr>
      </w:pPr>
    </w:p>
    <w:p w14:paraId="761B4525" w14:textId="77777777" w:rsidR="007778A8" w:rsidRDefault="007778A8" w:rsidP="00FC0A96">
      <w:pPr>
        <w:jc w:val="mediumKashida"/>
        <w:rPr>
          <w:rFonts w:ascii="Cambria" w:hAnsi="Cambria"/>
          <w:b/>
          <w:bCs/>
          <w:rtl/>
        </w:rPr>
      </w:pPr>
    </w:p>
    <w:p w14:paraId="027F3EF1" w14:textId="77777777" w:rsidR="00CE46D7" w:rsidRDefault="00CE46D7" w:rsidP="00FC0A96">
      <w:pPr>
        <w:jc w:val="mediumKashida"/>
        <w:rPr>
          <w:rFonts w:ascii="Cambria" w:hAnsi="Cambria"/>
          <w:b/>
          <w:bCs/>
          <w:rtl/>
        </w:rPr>
      </w:pPr>
    </w:p>
    <w:p w14:paraId="61D40C5B" w14:textId="77777777" w:rsidR="00CE46D7" w:rsidRDefault="00CE46D7" w:rsidP="00FC0A96">
      <w:pPr>
        <w:jc w:val="mediumKashida"/>
        <w:rPr>
          <w:rFonts w:ascii="Cambria" w:hAnsi="Cambria"/>
          <w:b/>
          <w:bCs/>
          <w:rtl/>
        </w:rPr>
      </w:pPr>
    </w:p>
    <w:p w14:paraId="355B8106" w14:textId="77777777" w:rsidR="00CE46D7" w:rsidRDefault="00CE46D7" w:rsidP="00FC0A96">
      <w:pPr>
        <w:jc w:val="mediumKashida"/>
        <w:rPr>
          <w:rFonts w:ascii="Cambria" w:hAnsi="Cambria" w:hint="cs"/>
          <w:b/>
          <w:bCs/>
          <w:rtl/>
        </w:rPr>
      </w:pPr>
    </w:p>
    <w:p w14:paraId="0ACE953A" w14:textId="77777777" w:rsidR="007778A8" w:rsidRPr="00B11842" w:rsidRDefault="007778A8" w:rsidP="00FC0A96">
      <w:pPr>
        <w:jc w:val="mediumKashida"/>
        <w:rPr>
          <w:rFonts w:ascii="Cambria" w:hAnsi="Cambria"/>
          <w:b/>
          <w:bCs/>
          <w:sz w:val="32"/>
          <w:szCs w:val="32"/>
          <w:rtl/>
        </w:rPr>
      </w:pPr>
    </w:p>
    <w:p w14:paraId="1A778687" w14:textId="53129442" w:rsidR="00730B00" w:rsidRPr="00B11842" w:rsidRDefault="00D25C62" w:rsidP="00FC0A96">
      <w:pPr>
        <w:jc w:val="mediumKashida"/>
        <w:rPr>
          <w:rFonts w:ascii="Cambria" w:hAnsi="Cambria"/>
          <w:b/>
          <w:bCs/>
          <w:sz w:val="32"/>
          <w:szCs w:val="32"/>
          <w:rtl/>
        </w:rPr>
      </w:pPr>
      <w:r w:rsidRPr="00B11842">
        <w:rPr>
          <w:rFonts w:ascii="Cambria" w:hAnsi="Cambria"/>
          <w:b/>
          <w:bCs/>
          <w:sz w:val="32"/>
          <w:szCs w:val="32"/>
          <w:rtl/>
        </w:rPr>
        <w:t xml:space="preserve">الدراسات السابقة : </w:t>
      </w:r>
      <w:r w:rsidR="00EE7A39" w:rsidRPr="00B11842">
        <w:rPr>
          <w:rFonts w:ascii="Cambria" w:hAnsi="Cambria" w:hint="cs"/>
          <w:b/>
          <w:bCs/>
          <w:sz w:val="32"/>
          <w:szCs w:val="32"/>
          <w:rtl/>
        </w:rPr>
        <w:t xml:space="preserve"> </w:t>
      </w:r>
    </w:p>
    <w:p w14:paraId="52FB0313" w14:textId="77777777" w:rsidR="00EE7A39" w:rsidRPr="00B11842" w:rsidRDefault="00EE7A39" w:rsidP="00FC0A96">
      <w:pPr>
        <w:jc w:val="mediumKashida"/>
        <w:rPr>
          <w:rFonts w:ascii="Cambria" w:hAnsi="Cambria"/>
          <w:b/>
          <w:bCs/>
          <w:sz w:val="32"/>
          <w:szCs w:val="32"/>
          <w:rtl/>
        </w:rPr>
      </w:pPr>
    </w:p>
    <w:p w14:paraId="64BC4E2C" w14:textId="61671F59" w:rsidR="00FF34FB" w:rsidRPr="00B11842" w:rsidRDefault="005673AC" w:rsidP="00084D32">
      <w:pPr>
        <w:rPr>
          <w:rFonts w:ascii="Cambria" w:hAnsi="Cambria"/>
          <w:sz w:val="32"/>
          <w:szCs w:val="32"/>
          <w:rtl/>
        </w:rPr>
      </w:pPr>
      <w:r w:rsidRPr="00B11842">
        <w:rPr>
          <w:rFonts w:ascii="Cambria" w:hAnsi="Cambria"/>
          <w:sz w:val="32"/>
          <w:szCs w:val="32"/>
          <w:rtl/>
        </w:rPr>
        <w:t>الدراسات المرتبطة بوعي الجمهور وسلوك المستهلك تجاه الذكاء الاصطناعي :</w:t>
      </w:r>
    </w:p>
    <w:p w14:paraId="5DE9DA21" w14:textId="294361AD" w:rsidR="005673AC" w:rsidRPr="00B11842" w:rsidRDefault="005673AC" w:rsidP="00084D32">
      <w:pPr>
        <w:rPr>
          <w:rFonts w:ascii="Cambria" w:hAnsi="Cambria"/>
          <w:sz w:val="32"/>
          <w:szCs w:val="32"/>
          <w:rtl/>
        </w:rPr>
      </w:pPr>
      <w:r w:rsidRPr="00B11842">
        <w:rPr>
          <w:rFonts w:ascii="Cambria" w:hAnsi="Cambria"/>
          <w:b/>
          <w:bCs/>
          <w:sz w:val="32"/>
          <w:szCs w:val="32"/>
          <w:rtl/>
        </w:rPr>
        <w:t>دراسة (سارة القحطاني، 2024)</w:t>
      </w:r>
      <w:r w:rsidRPr="00B11842">
        <w:rPr>
          <w:rFonts w:ascii="Cambria" w:hAnsi="Cambria"/>
          <w:sz w:val="32"/>
          <w:szCs w:val="32"/>
          <w:rtl/>
        </w:rPr>
        <w:t xml:space="preserve"> 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اتجاهات الجمهور السعودي نحو استخدام الذكاء الاصطناعي في الحملات التسويقية الرقمية</w:t>
      </w:r>
      <w:r w:rsidRPr="00B11842">
        <w:rPr>
          <w:rFonts w:ascii="Cambria" w:hAnsi="Cambria"/>
          <w:b/>
          <w:bCs/>
          <w:sz w:val="32"/>
          <w:szCs w:val="32"/>
        </w:rPr>
        <w:t>"</w:t>
      </w:r>
      <w:r w:rsidRPr="00B11842">
        <w:rPr>
          <w:rFonts w:ascii="Cambria" w:hAnsi="Cambria"/>
          <w:sz w:val="32"/>
          <w:szCs w:val="32"/>
          <w:rtl/>
        </w:rPr>
        <w:t>، هدفت إلى التعرف على مواقف المستهلكين في المملكة العربية السعودية تجاه الإعلانات التي تعتمد على تقنيات الذكاء الاصطناعي، وقياس مدى تأثير هذه التقنيات على مصداقية العلامة التجارية والنية الشرائية</w:t>
      </w:r>
      <w:r w:rsidRPr="00B11842">
        <w:rPr>
          <w:rFonts w:ascii="Cambria" w:hAnsi="Cambria"/>
          <w:sz w:val="32"/>
          <w:szCs w:val="32"/>
        </w:rPr>
        <w:t xml:space="preserve">. </w:t>
      </w:r>
      <w:r w:rsidRPr="00B11842">
        <w:rPr>
          <w:rFonts w:ascii="Cambria" w:hAnsi="Cambria"/>
          <w:sz w:val="32"/>
          <w:szCs w:val="32"/>
          <w:rtl/>
        </w:rPr>
        <w:t xml:space="preserve">طبقت الدراسة على عينة قوامها </w:t>
      </w:r>
      <w:r w:rsidRPr="00B11842">
        <w:rPr>
          <w:rFonts w:ascii="Cambria" w:hAnsi="Cambria"/>
          <w:b/>
          <w:bCs/>
          <w:sz w:val="32"/>
          <w:szCs w:val="32"/>
        </w:rPr>
        <w:t>(450)</w:t>
      </w:r>
      <w:r w:rsidRPr="00B11842">
        <w:rPr>
          <w:rFonts w:ascii="Cambria" w:hAnsi="Cambria"/>
          <w:sz w:val="32"/>
          <w:szCs w:val="32"/>
        </w:rPr>
        <w:t xml:space="preserve"> </w:t>
      </w:r>
      <w:r w:rsidRPr="00B11842">
        <w:rPr>
          <w:rFonts w:ascii="Cambria" w:hAnsi="Cambria"/>
          <w:sz w:val="32"/>
          <w:szCs w:val="32"/>
          <w:rtl/>
        </w:rPr>
        <w:t xml:space="preserve">من المستجيبين، ينتمون إلى مجتمع </w:t>
      </w:r>
      <w:r w:rsidRPr="00B11842">
        <w:rPr>
          <w:rFonts w:ascii="Cambria" w:hAnsi="Cambria"/>
          <w:b/>
          <w:bCs/>
          <w:sz w:val="32"/>
          <w:szCs w:val="32"/>
          <w:rtl/>
        </w:rPr>
        <w:t>مختلف مناطق المملكة العربية السعودية</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المنهج الوصفي التحليلي</w:t>
      </w:r>
      <w:r w:rsidRPr="00B11842">
        <w:rPr>
          <w:rFonts w:ascii="Cambria" w:hAnsi="Cambria"/>
          <w:sz w:val="32"/>
          <w:szCs w:val="32"/>
          <w:rtl/>
        </w:rPr>
        <w:t xml:space="preserve"> ، واستخدمت أداة </w:t>
      </w:r>
      <w:r w:rsidRPr="00B11842">
        <w:rPr>
          <w:rFonts w:ascii="Cambria" w:hAnsi="Cambria"/>
          <w:b/>
          <w:bCs/>
          <w:sz w:val="32"/>
          <w:szCs w:val="32"/>
          <w:rtl/>
        </w:rPr>
        <w:t>الاستبيان</w:t>
      </w:r>
      <w:r w:rsidRPr="00B11842">
        <w:rPr>
          <w:rFonts w:ascii="Cambria" w:hAnsi="Cambria"/>
          <w:sz w:val="32"/>
          <w:szCs w:val="32"/>
          <w:rtl/>
        </w:rPr>
        <w:t xml:space="preserve"> لجمع البيانات</w:t>
      </w:r>
      <w:r w:rsidRPr="00B11842">
        <w:rPr>
          <w:rFonts w:ascii="Cambria" w:hAnsi="Cambria"/>
          <w:sz w:val="32"/>
          <w:szCs w:val="32"/>
        </w:rPr>
        <w:t xml:space="preserve">. </w:t>
      </w:r>
      <w:r w:rsidRPr="00B11842">
        <w:rPr>
          <w:rFonts w:ascii="Cambria" w:hAnsi="Cambria"/>
          <w:sz w:val="32"/>
          <w:szCs w:val="32"/>
          <w:rtl/>
        </w:rPr>
        <w:t>وتوصلت نتائج الدراسة إلى وجود تباين في مواقف الجمهور تترجح بين الانبهار بالتقنية والقلق من غياب اللمسة البشرية ، كما كشفت عن وجود علاقة ارتباطية ذات دلالة إحصائية بين استخدام الذكاء الاصطناعي المتقن وتعزيز النية الشرائية لدى المستهلك السعود</w:t>
      </w:r>
    </w:p>
    <w:p w14:paraId="6DE26E9B" w14:textId="77777777" w:rsidR="005673AC" w:rsidRPr="00B11842" w:rsidRDefault="005673AC" w:rsidP="00084D32">
      <w:pPr>
        <w:rPr>
          <w:rFonts w:ascii="Cambria" w:hAnsi="Cambria"/>
          <w:sz w:val="32"/>
          <w:szCs w:val="32"/>
          <w:rtl/>
        </w:rPr>
      </w:pPr>
    </w:p>
    <w:p w14:paraId="3D6B744E" w14:textId="77777777" w:rsidR="005673AC" w:rsidRPr="00B11842" w:rsidRDefault="005673AC" w:rsidP="00084D32">
      <w:pPr>
        <w:rPr>
          <w:rFonts w:ascii="Cambria" w:hAnsi="Cambria"/>
          <w:sz w:val="32"/>
          <w:szCs w:val="32"/>
          <w:rtl/>
        </w:rPr>
      </w:pPr>
    </w:p>
    <w:p w14:paraId="31A40436" w14:textId="77777777" w:rsidR="005673AC" w:rsidRPr="00B11842" w:rsidRDefault="005673AC" w:rsidP="00084D32">
      <w:pPr>
        <w:rPr>
          <w:rFonts w:ascii="Cambria" w:hAnsi="Cambria"/>
          <w:sz w:val="32"/>
          <w:szCs w:val="32"/>
        </w:rPr>
      </w:pPr>
    </w:p>
    <w:p w14:paraId="119D380A" w14:textId="77777777" w:rsidR="00730B00" w:rsidRPr="00B11842" w:rsidRDefault="00730B00" w:rsidP="00084D32">
      <w:pPr>
        <w:rPr>
          <w:rFonts w:ascii="Cambria" w:hAnsi="Cambria"/>
          <w:sz w:val="32"/>
          <w:szCs w:val="32"/>
          <w:rtl/>
        </w:rPr>
      </w:pPr>
    </w:p>
    <w:p w14:paraId="434AE155" w14:textId="4C2A9470" w:rsidR="005673AC" w:rsidRPr="00B11842" w:rsidRDefault="005673AC" w:rsidP="00084D32">
      <w:pPr>
        <w:rPr>
          <w:rFonts w:ascii="Cambria" w:hAnsi="Cambria"/>
          <w:sz w:val="32"/>
          <w:szCs w:val="32"/>
          <w:rtl/>
        </w:rPr>
      </w:pPr>
      <w:r w:rsidRPr="00B11842">
        <w:rPr>
          <w:rFonts w:ascii="Cambria" w:hAnsi="Cambria"/>
          <w:sz w:val="32"/>
          <w:szCs w:val="32"/>
          <w:rtl/>
        </w:rPr>
        <w:t>الدراسات التي تناولت التحولات المؤسسية وتبني التقنية في وكالات الإعلان :</w:t>
      </w:r>
    </w:p>
    <w:p w14:paraId="06B26A22" w14:textId="188D773D" w:rsidR="005673AC" w:rsidRPr="00B11842" w:rsidRDefault="005673AC" w:rsidP="00084D32">
      <w:pPr>
        <w:rPr>
          <w:rFonts w:ascii="Cambria" w:hAnsi="Cambria"/>
          <w:sz w:val="32"/>
          <w:szCs w:val="32"/>
          <w:rtl/>
        </w:rPr>
      </w:pPr>
      <w:r w:rsidRPr="00B11842">
        <w:rPr>
          <w:rFonts w:ascii="Cambria" w:hAnsi="Cambria"/>
          <w:b/>
          <w:bCs/>
          <w:sz w:val="32"/>
          <w:szCs w:val="32"/>
          <w:rtl/>
        </w:rPr>
        <w:t>دراسة (فهد العتيبي، 2023)</w:t>
      </w:r>
      <w:r w:rsidRPr="00B11842">
        <w:rPr>
          <w:rFonts w:ascii="Cambria" w:hAnsi="Cambria"/>
          <w:sz w:val="32"/>
          <w:szCs w:val="32"/>
          <w:rtl/>
        </w:rPr>
        <w:t xml:space="preserve"> 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تطبيقات الذكاء الاصطناعي في المؤسسات الإعلانية السعودية</w:t>
      </w:r>
      <w:r w:rsidRPr="00B11842">
        <w:rPr>
          <w:rFonts w:ascii="Cambria" w:hAnsi="Cambria"/>
          <w:b/>
          <w:bCs/>
          <w:sz w:val="32"/>
          <w:szCs w:val="32"/>
        </w:rPr>
        <w:t>"</w:t>
      </w:r>
      <w:r w:rsidRPr="00B11842">
        <w:rPr>
          <w:rFonts w:ascii="Cambria" w:hAnsi="Cambria"/>
          <w:sz w:val="32"/>
          <w:szCs w:val="32"/>
          <w:rtl/>
        </w:rPr>
        <w:t>، هدفت إلى استقصاء واقع اعتماد المؤسسات ووكالات الدعاية والإعلان في المملكة العربية السعودية على تقنيات الذكاء الاصطناعي، وتحديد مجالات توظيفها ورصد التحديات التي تواجه الممارسين</w:t>
      </w:r>
      <w:r w:rsidRPr="00B11842">
        <w:rPr>
          <w:rFonts w:ascii="Cambria" w:hAnsi="Cambria"/>
          <w:sz w:val="32"/>
          <w:szCs w:val="32"/>
        </w:rPr>
        <w:t xml:space="preserve">. </w:t>
      </w:r>
      <w:r w:rsidRPr="00B11842">
        <w:rPr>
          <w:rFonts w:ascii="Cambria" w:hAnsi="Cambria"/>
          <w:sz w:val="32"/>
          <w:szCs w:val="32"/>
          <w:rtl/>
        </w:rPr>
        <w:t xml:space="preserve">طبقت الدراسة على عينة قصدية قوامها </w:t>
      </w:r>
      <w:r w:rsidRPr="00B11842">
        <w:rPr>
          <w:rFonts w:ascii="Cambria" w:hAnsi="Cambria"/>
          <w:b/>
          <w:bCs/>
          <w:sz w:val="32"/>
          <w:szCs w:val="32"/>
        </w:rPr>
        <w:t>(</w:t>
      </w:r>
      <w:r w:rsidRPr="00B11842">
        <w:rPr>
          <w:rFonts w:ascii="Cambria" w:hAnsi="Cambria"/>
          <w:b/>
          <w:bCs/>
          <w:sz w:val="32"/>
          <w:szCs w:val="32"/>
          <w:rtl/>
        </w:rPr>
        <w:t xml:space="preserve">مجموعة من المديرين والمبدعين </w:t>
      </w:r>
      <w:r w:rsidRPr="00B11842">
        <w:rPr>
          <w:rFonts w:ascii="Cambria" w:hAnsi="Cambria"/>
          <w:b/>
          <w:bCs/>
          <w:sz w:val="32"/>
          <w:szCs w:val="32"/>
          <w:rtl/>
        </w:rPr>
        <w:lastRenderedPageBreak/>
        <w:t>والمخططين</w:t>
      </w:r>
      <w:r w:rsidRPr="00B11842">
        <w:rPr>
          <w:rFonts w:ascii="Cambria" w:hAnsi="Cambria"/>
          <w:b/>
          <w:bCs/>
          <w:sz w:val="32"/>
          <w:szCs w:val="32"/>
        </w:rPr>
        <w:t>)</w:t>
      </w:r>
      <w:r w:rsidRPr="00B11842">
        <w:rPr>
          <w:rFonts w:ascii="Cambria" w:hAnsi="Cambria"/>
          <w:sz w:val="32"/>
          <w:szCs w:val="32"/>
          <w:rtl/>
        </w:rPr>
        <w:t xml:space="preserve">، ينتمون إلى مجتمع </w:t>
      </w:r>
      <w:r w:rsidRPr="00B11842">
        <w:rPr>
          <w:rFonts w:ascii="Cambria" w:hAnsi="Cambria"/>
          <w:b/>
          <w:bCs/>
          <w:sz w:val="32"/>
          <w:szCs w:val="32"/>
          <w:rtl/>
        </w:rPr>
        <w:t>الوكالات الإعلانية الكبرى في (الرياض، وجدة، والدمام)</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المنهج الوصفي التحليلي</w:t>
      </w:r>
      <w:r w:rsidRPr="00B11842">
        <w:rPr>
          <w:rFonts w:ascii="Cambria" w:hAnsi="Cambria"/>
          <w:sz w:val="32"/>
          <w:szCs w:val="32"/>
          <w:rtl/>
        </w:rPr>
        <w:t xml:space="preserve"> ، واستخدمت أداة </w:t>
      </w:r>
      <w:r w:rsidRPr="00B11842">
        <w:rPr>
          <w:rFonts w:ascii="Cambria" w:hAnsi="Cambria"/>
          <w:b/>
          <w:bCs/>
          <w:sz w:val="32"/>
          <w:szCs w:val="32"/>
          <w:rtl/>
        </w:rPr>
        <w:t>الاستبيان والمقابلة</w:t>
      </w:r>
      <w:r w:rsidRPr="00B11842">
        <w:rPr>
          <w:rFonts w:ascii="Cambria" w:hAnsi="Cambria"/>
          <w:sz w:val="32"/>
          <w:szCs w:val="32"/>
          <w:rtl/>
        </w:rPr>
        <w:t xml:space="preserve"> لجمع البيانات</w:t>
      </w:r>
      <w:r w:rsidRPr="00B11842">
        <w:rPr>
          <w:rFonts w:ascii="Cambria" w:hAnsi="Cambria"/>
          <w:sz w:val="32"/>
          <w:szCs w:val="32"/>
        </w:rPr>
        <w:t xml:space="preserve">. </w:t>
      </w:r>
      <w:r w:rsidRPr="00B11842">
        <w:rPr>
          <w:rFonts w:ascii="Cambria" w:hAnsi="Cambria"/>
          <w:sz w:val="32"/>
          <w:szCs w:val="32"/>
          <w:rtl/>
        </w:rPr>
        <w:t>وتوصلت نتائج الدراسة إلى أن المؤسسات الإعلانية السعودية بدأت في دمج الذكاء الاصطناعي بشكل متزايد خاصة في تحليل البيانات واستهداف الجمهور وأتمتة شراء المساحات ، كما كشفت عن مساهمة التقنية في تحسين الإنتاجية وتقليص الوقت وخفض التكاليف التشغيلية، مع بقاء العنصر البشري أساساً في الجوانب الإبداعية لضمان ملامسة المشاعر الإنسانية والحفاظ على الهوية الثقافية</w:t>
      </w:r>
      <w:r w:rsidRPr="00B11842">
        <w:rPr>
          <w:rFonts w:ascii="Cambria" w:hAnsi="Cambria"/>
          <w:sz w:val="32"/>
          <w:szCs w:val="32"/>
        </w:rPr>
        <w:t>.</w:t>
      </w:r>
    </w:p>
    <w:p w14:paraId="2A17E78A" w14:textId="77777777" w:rsidR="00F95488" w:rsidRPr="00B11842" w:rsidRDefault="00F95488" w:rsidP="00084D32">
      <w:pPr>
        <w:rPr>
          <w:rFonts w:ascii="Cambria" w:hAnsi="Cambria"/>
          <w:sz w:val="32"/>
          <w:szCs w:val="32"/>
          <w:rtl/>
        </w:rPr>
      </w:pPr>
    </w:p>
    <w:p w14:paraId="7A6EFB00" w14:textId="77777777" w:rsidR="00F95488" w:rsidRPr="00B11842" w:rsidRDefault="00F95488" w:rsidP="00084D32">
      <w:pPr>
        <w:rPr>
          <w:rFonts w:ascii="Cambria" w:hAnsi="Cambria"/>
          <w:sz w:val="32"/>
          <w:szCs w:val="32"/>
          <w:rtl/>
        </w:rPr>
      </w:pPr>
    </w:p>
    <w:p w14:paraId="03456419" w14:textId="06241DE1" w:rsidR="00620C0F" w:rsidRPr="00B11842" w:rsidRDefault="00F95488" w:rsidP="00084D32">
      <w:pPr>
        <w:rPr>
          <w:rFonts w:ascii="Cambria" w:hAnsi="Cambria"/>
          <w:sz w:val="32"/>
          <w:szCs w:val="32"/>
          <w:rtl/>
        </w:rPr>
      </w:pPr>
      <w:r w:rsidRPr="00B11842">
        <w:rPr>
          <w:rFonts w:ascii="Cambria" w:hAnsi="Cambria"/>
          <w:sz w:val="32"/>
          <w:szCs w:val="32"/>
          <w:rtl/>
        </w:rPr>
        <w:t>الدراسات المتعلقة بجودة التصميم التفاعلي والفعالية البصرية للمحتوى التوليدي :</w:t>
      </w:r>
    </w:p>
    <w:p w14:paraId="12FDCA80" w14:textId="502CEAC4" w:rsidR="00F95488" w:rsidRPr="00B11842" w:rsidRDefault="00F95488" w:rsidP="00084D32">
      <w:pPr>
        <w:rPr>
          <w:rFonts w:ascii="Cambria" w:hAnsi="Cambria"/>
          <w:sz w:val="32"/>
          <w:szCs w:val="32"/>
          <w:rtl/>
        </w:rPr>
      </w:pPr>
      <w:r w:rsidRPr="00B11842">
        <w:rPr>
          <w:rFonts w:ascii="Cambria" w:hAnsi="Cambria"/>
          <w:b/>
          <w:bCs/>
          <w:sz w:val="32"/>
          <w:szCs w:val="32"/>
          <w:rtl/>
        </w:rPr>
        <w:t>دراسة (أحمد الزهراني، 2024)</w:t>
      </w:r>
      <w:r w:rsidRPr="00B11842">
        <w:rPr>
          <w:rFonts w:ascii="Cambria" w:hAnsi="Cambria"/>
          <w:sz w:val="32"/>
          <w:szCs w:val="32"/>
          <w:rtl/>
        </w:rPr>
        <w:t xml:space="preserve"> 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جودة الصور المولدة بالذكاء الاصطناعي في التسويق الرقمي</w:t>
      </w:r>
      <w:r w:rsidRPr="00B11842">
        <w:rPr>
          <w:rFonts w:ascii="Cambria" w:hAnsi="Cambria"/>
          <w:b/>
          <w:bCs/>
          <w:sz w:val="32"/>
          <w:szCs w:val="32"/>
        </w:rPr>
        <w:t>"</w:t>
      </w:r>
      <w:r w:rsidRPr="00B11842">
        <w:rPr>
          <w:rFonts w:ascii="Cambria" w:hAnsi="Cambria"/>
          <w:sz w:val="32"/>
          <w:szCs w:val="32"/>
          <w:rtl/>
        </w:rPr>
        <w:t>، هدفت إلى قياس معايير "الجودة المدركة" للصور المنتجة عبر تطبيقات الذكاء الاصطناعي التوليدي، وفحص قدرتها على بناء صورة ذهنية إيجابية للعلامة التجارية مقارنة بالصور التقليدية</w:t>
      </w:r>
      <w:r w:rsidRPr="00B11842">
        <w:rPr>
          <w:rFonts w:ascii="Cambria" w:hAnsi="Cambria"/>
          <w:sz w:val="32"/>
          <w:szCs w:val="32"/>
        </w:rPr>
        <w:t xml:space="preserve">. </w:t>
      </w:r>
      <w:r w:rsidRPr="00B11842">
        <w:rPr>
          <w:rFonts w:ascii="Cambria" w:hAnsi="Cambria"/>
          <w:sz w:val="32"/>
          <w:szCs w:val="32"/>
          <w:rtl/>
        </w:rPr>
        <w:t xml:space="preserve">طبقت الدراسة على عينة من </w:t>
      </w:r>
      <w:r w:rsidRPr="00B11842">
        <w:rPr>
          <w:rFonts w:ascii="Cambria" w:hAnsi="Cambria"/>
          <w:b/>
          <w:bCs/>
          <w:sz w:val="32"/>
          <w:szCs w:val="32"/>
          <w:rtl/>
        </w:rPr>
        <w:t>المستهلكين</w:t>
      </w:r>
      <w:r w:rsidRPr="00B11842">
        <w:rPr>
          <w:rFonts w:ascii="Cambria" w:hAnsi="Cambria"/>
          <w:sz w:val="32"/>
          <w:szCs w:val="32"/>
          <w:rtl/>
        </w:rPr>
        <w:t xml:space="preserve">، ينتمون إلى مجتمع </w:t>
      </w:r>
      <w:r w:rsidRPr="00B11842">
        <w:rPr>
          <w:rFonts w:ascii="Cambria" w:hAnsi="Cambria"/>
          <w:b/>
          <w:bCs/>
          <w:sz w:val="32"/>
          <w:szCs w:val="32"/>
          <w:rtl/>
        </w:rPr>
        <w:t>المتسوقين والمتعاملين مع حملات التسويق الرقمي</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المنهج شبه التجريبي</w:t>
      </w:r>
      <w:r w:rsidRPr="00B11842">
        <w:rPr>
          <w:rFonts w:ascii="Cambria" w:hAnsi="Cambria"/>
          <w:b/>
          <w:bCs/>
          <w:sz w:val="32"/>
          <w:szCs w:val="32"/>
        </w:rPr>
        <w:t xml:space="preserve"> (Quasi-experimental)</w:t>
      </w:r>
      <w:r w:rsidRPr="00B11842">
        <w:rPr>
          <w:rFonts w:ascii="Cambria" w:hAnsi="Cambria"/>
          <w:sz w:val="32"/>
          <w:szCs w:val="32"/>
        </w:rPr>
        <w:t xml:space="preserve"> </w:t>
      </w:r>
      <w:r w:rsidRPr="00B11842">
        <w:rPr>
          <w:rFonts w:ascii="Cambria" w:hAnsi="Cambria"/>
          <w:sz w:val="32"/>
          <w:szCs w:val="32"/>
          <w:rtl/>
        </w:rPr>
        <w:t xml:space="preserve">، واستخدمت أداة </w:t>
      </w:r>
      <w:r w:rsidRPr="00B11842">
        <w:rPr>
          <w:rFonts w:ascii="Cambria" w:hAnsi="Cambria"/>
          <w:b/>
          <w:bCs/>
          <w:sz w:val="32"/>
          <w:szCs w:val="32"/>
          <w:rtl/>
        </w:rPr>
        <w:t>الاستبيان</w:t>
      </w:r>
      <w:r w:rsidRPr="00B11842">
        <w:rPr>
          <w:rFonts w:ascii="Cambria" w:hAnsi="Cambria"/>
          <w:sz w:val="32"/>
          <w:szCs w:val="32"/>
          <w:rtl/>
        </w:rPr>
        <w:t xml:space="preserve"> لقياس ردود الأفعال تجاه نماذج إعلانية متنوعة</w:t>
      </w:r>
      <w:r w:rsidRPr="00B11842">
        <w:rPr>
          <w:rFonts w:ascii="Cambria" w:hAnsi="Cambria"/>
          <w:sz w:val="32"/>
          <w:szCs w:val="32"/>
        </w:rPr>
        <w:t xml:space="preserve">. </w:t>
      </w:r>
      <w:r w:rsidRPr="00B11842">
        <w:rPr>
          <w:rFonts w:ascii="Cambria" w:hAnsi="Cambria"/>
          <w:sz w:val="32"/>
          <w:szCs w:val="32"/>
          <w:rtl/>
        </w:rPr>
        <w:t>وتوصلت نتائج الدراسة إلى أن الصور المولدة بالذكاء الاصطناعي تتفوق في "الجاذبية البصرية" والألوان المبتكرة، مما يزيد من معدلات مشاهدة الإعلان</w:t>
      </w:r>
      <w:r w:rsidRPr="00B11842">
        <w:rPr>
          <w:rFonts w:ascii="Cambria" w:hAnsi="Cambria"/>
          <w:sz w:val="32"/>
          <w:szCs w:val="32"/>
        </w:rPr>
        <w:t xml:space="preserve">. </w:t>
      </w:r>
      <w:r w:rsidRPr="00B11842">
        <w:rPr>
          <w:rFonts w:ascii="Cambria" w:hAnsi="Cambria"/>
          <w:sz w:val="32"/>
          <w:szCs w:val="32"/>
          <w:rtl/>
        </w:rPr>
        <w:t>كما كشفت عن وجود فجوة في "الواقعية" حيث وصف المستهلكون الملامح البشرية المولدة بأنها "مثالية أكثر من اللازم"، وأكدت النتائج أن الفعالية مرتبطة بمهارة "كاتب الأوامر"، وأن المستهلك يميل للثقة أكثر في المحتوى الذي يدمج بين العناصر الحقيقية والمولدة تقنياً</w:t>
      </w:r>
    </w:p>
    <w:p w14:paraId="49F54683" w14:textId="77777777" w:rsidR="00620C0F" w:rsidRPr="00B11842" w:rsidRDefault="00620C0F" w:rsidP="00084D32">
      <w:pPr>
        <w:rPr>
          <w:rFonts w:ascii="Cambria" w:hAnsi="Cambria"/>
          <w:sz w:val="32"/>
          <w:szCs w:val="32"/>
          <w:rtl/>
        </w:rPr>
      </w:pPr>
    </w:p>
    <w:p w14:paraId="27391039" w14:textId="6E3E14A6" w:rsidR="00F95488" w:rsidRPr="00B11842" w:rsidRDefault="00F95488" w:rsidP="00084D32">
      <w:pPr>
        <w:rPr>
          <w:rFonts w:ascii="Cambria" w:hAnsi="Cambria"/>
          <w:sz w:val="32"/>
          <w:szCs w:val="32"/>
          <w:rtl/>
        </w:rPr>
      </w:pPr>
      <w:r w:rsidRPr="00B11842">
        <w:rPr>
          <w:rFonts w:ascii="Cambria" w:hAnsi="Cambria"/>
          <w:sz w:val="32"/>
          <w:szCs w:val="32"/>
          <w:rtl/>
        </w:rPr>
        <w:t>الدراسات المرتبطة بوعي الجمهور وسلوك المستهلك تجاه الذكاء الاصطناعي:</w:t>
      </w:r>
    </w:p>
    <w:p w14:paraId="2221CD52" w14:textId="77777777" w:rsidR="00B11842" w:rsidRDefault="00F95488" w:rsidP="00B11842">
      <w:pPr>
        <w:rPr>
          <w:rFonts w:ascii="Cambria" w:hAnsi="Cambria"/>
          <w:sz w:val="32"/>
          <w:szCs w:val="32"/>
        </w:rPr>
      </w:pPr>
      <w:r w:rsidRPr="00B11842">
        <w:rPr>
          <w:rFonts w:ascii="Cambria" w:hAnsi="Cambria"/>
          <w:b/>
          <w:bCs/>
          <w:sz w:val="32"/>
          <w:szCs w:val="32"/>
          <w:rtl/>
        </w:rPr>
        <w:t>دراسة (مريم الشمري، 2023)</w:t>
      </w:r>
      <w:r w:rsidRPr="00B11842">
        <w:rPr>
          <w:rFonts w:ascii="Cambria" w:hAnsi="Cambria"/>
          <w:sz w:val="32"/>
          <w:szCs w:val="32"/>
          <w:rtl/>
        </w:rPr>
        <w:t xml:space="preserve"> 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وعي الجمهور السعودي بمخاطر ومزايا الذكاء الاصطناعي</w:t>
      </w:r>
      <w:r w:rsidRPr="00B11842">
        <w:rPr>
          <w:rFonts w:ascii="Cambria" w:hAnsi="Cambria"/>
          <w:b/>
          <w:bCs/>
          <w:sz w:val="32"/>
          <w:szCs w:val="32"/>
        </w:rPr>
        <w:t>"</w:t>
      </w:r>
      <w:r w:rsidRPr="00B11842">
        <w:rPr>
          <w:rFonts w:ascii="Cambria" w:hAnsi="Cambria"/>
          <w:sz w:val="32"/>
          <w:szCs w:val="32"/>
          <w:rtl/>
        </w:rPr>
        <w:t xml:space="preserve">، هدفت إلى رصد وتحليل مستوى وعي الجمهور السعودي بطبيعة تقنيات الذكاء الاصطناعي، وتحديد اتجاهاتهم نحو المزايا المتوقعة (مثل الابتكار وتسهيل الحياة) والمخاطر المحتملة (مثل انتهاك الخصوصية </w:t>
      </w:r>
      <w:r w:rsidRPr="00B11842">
        <w:rPr>
          <w:rFonts w:ascii="Cambria" w:hAnsi="Cambria"/>
          <w:sz w:val="32"/>
          <w:szCs w:val="32"/>
          <w:rtl/>
        </w:rPr>
        <w:lastRenderedPageBreak/>
        <w:t>والتزييف)</w:t>
      </w:r>
      <w:r w:rsidRPr="00B11842">
        <w:rPr>
          <w:rFonts w:ascii="Cambria" w:hAnsi="Cambria"/>
          <w:sz w:val="32"/>
          <w:szCs w:val="32"/>
        </w:rPr>
        <w:t xml:space="preserve">. </w:t>
      </w:r>
      <w:r w:rsidRPr="00B11842">
        <w:rPr>
          <w:rFonts w:ascii="Cambria" w:hAnsi="Cambria"/>
          <w:sz w:val="32"/>
          <w:szCs w:val="32"/>
          <w:rtl/>
        </w:rPr>
        <w:t xml:space="preserve">طبقت الدراسة على عينة قوامها </w:t>
      </w:r>
      <w:r w:rsidRPr="00B11842">
        <w:rPr>
          <w:rFonts w:ascii="Cambria" w:hAnsi="Cambria"/>
          <w:b/>
          <w:bCs/>
          <w:sz w:val="32"/>
          <w:szCs w:val="32"/>
        </w:rPr>
        <w:t>(</w:t>
      </w:r>
      <w:r w:rsidRPr="00B11842">
        <w:rPr>
          <w:rFonts w:ascii="Cambria" w:hAnsi="Cambria"/>
          <w:b/>
          <w:bCs/>
          <w:sz w:val="32"/>
          <w:szCs w:val="32"/>
          <w:rtl/>
        </w:rPr>
        <w:t>عينة عشوائية</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sz w:val="32"/>
          <w:szCs w:val="32"/>
          <w:rtl/>
        </w:rPr>
        <w:t xml:space="preserve">من الأفراد، ينتمون إلى مجتمع </w:t>
      </w:r>
      <w:r w:rsidRPr="00B11842">
        <w:rPr>
          <w:rFonts w:ascii="Cambria" w:hAnsi="Cambria"/>
          <w:b/>
          <w:bCs/>
          <w:sz w:val="32"/>
          <w:szCs w:val="32"/>
          <w:rtl/>
        </w:rPr>
        <w:t>الجمهور السعودي بمختلف فئاته العمرية والتعليمية</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المنهج الوصفي</w:t>
      </w:r>
      <w:r w:rsidRPr="00B11842">
        <w:rPr>
          <w:rFonts w:ascii="Cambria" w:hAnsi="Cambria"/>
          <w:sz w:val="32"/>
          <w:szCs w:val="32"/>
          <w:rtl/>
        </w:rPr>
        <w:t xml:space="preserve"> ، واستخدمت أداة </w:t>
      </w:r>
      <w:r w:rsidRPr="00B11842">
        <w:rPr>
          <w:rFonts w:ascii="Cambria" w:hAnsi="Cambria"/>
          <w:b/>
          <w:bCs/>
          <w:sz w:val="32"/>
          <w:szCs w:val="32"/>
          <w:rtl/>
        </w:rPr>
        <w:t>الاستبيان الإلكتروني</w:t>
      </w:r>
    </w:p>
    <w:p w14:paraId="66458550" w14:textId="05CE7BAA" w:rsidR="00F95488" w:rsidRPr="00B11842" w:rsidRDefault="00F95488" w:rsidP="00B11842">
      <w:pPr>
        <w:rPr>
          <w:rFonts w:ascii="Cambria" w:hAnsi="Cambria"/>
          <w:sz w:val="32"/>
          <w:szCs w:val="32"/>
          <w:rtl/>
        </w:rPr>
      </w:pPr>
      <w:r w:rsidRPr="00B11842">
        <w:rPr>
          <w:rFonts w:ascii="Cambria" w:hAnsi="Cambria"/>
          <w:sz w:val="32"/>
          <w:szCs w:val="32"/>
          <w:rtl/>
        </w:rPr>
        <w:t>وتوصلت نتائج الدراسة إلى أن الجمهور السعودي لديه وعي متوسط إلى مرتفع بمفهوم الذكاء الاصطناعي يتركز في المزايا الاستهلاكية والترفيهية</w:t>
      </w:r>
      <w:r w:rsidRPr="00B11842">
        <w:rPr>
          <w:rFonts w:ascii="Cambria" w:hAnsi="Cambria"/>
          <w:sz w:val="32"/>
          <w:szCs w:val="32"/>
        </w:rPr>
        <w:t xml:space="preserve">. </w:t>
      </w:r>
      <w:r w:rsidRPr="00B11842">
        <w:rPr>
          <w:rFonts w:ascii="Cambria" w:hAnsi="Cambria"/>
          <w:sz w:val="32"/>
          <w:szCs w:val="32"/>
          <w:rtl/>
        </w:rPr>
        <w:t>كما كشفت عن وجود قلق ملموس بشأن "التزييف العميق</w:t>
      </w:r>
      <w:r w:rsidRPr="00B11842">
        <w:rPr>
          <w:rFonts w:ascii="Cambria" w:hAnsi="Cambria"/>
          <w:sz w:val="32"/>
          <w:szCs w:val="32"/>
        </w:rPr>
        <w:t xml:space="preserve">" (Deepfake) </w:t>
      </w:r>
      <w:r w:rsidRPr="00B11842">
        <w:rPr>
          <w:rFonts w:ascii="Cambria" w:hAnsi="Cambria"/>
          <w:sz w:val="32"/>
          <w:szCs w:val="32"/>
          <w:rtl/>
        </w:rPr>
        <w:t>وقدرة التقنية على تضليل المستهلكين، وأظهرت النتائج أن المتغيرات الديموغرافية تلعب دوراً جوهرياً في تقييم المخاطر؛ حيث كان الشباب أكثر تفاؤلاً بينما كان الأكبر سناً أكثر حذراً</w:t>
      </w:r>
      <w:r w:rsidRPr="00B11842">
        <w:rPr>
          <w:rFonts w:ascii="Cambria" w:hAnsi="Cambria"/>
          <w:sz w:val="32"/>
          <w:szCs w:val="32"/>
        </w:rPr>
        <w:t>.</w:t>
      </w:r>
    </w:p>
    <w:p w14:paraId="76BFCDA7" w14:textId="77777777" w:rsidR="00F95488" w:rsidRPr="00B11842" w:rsidRDefault="00F95488" w:rsidP="00084D32">
      <w:pPr>
        <w:rPr>
          <w:rFonts w:ascii="Cambria" w:hAnsi="Cambria"/>
          <w:sz w:val="32"/>
          <w:szCs w:val="32"/>
          <w:rtl/>
        </w:rPr>
      </w:pPr>
    </w:p>
    <w:p w14:paraId="211D4D77" w14:textId="77777777" w:rsidR="00F95488" w:rsidRPr="00B11842" w:rsidRDefault="00F95488" w:rsidP="00084D32">
      <w:pPr>
        <w:rPr>
          <w:rFonts w:ascii="Cambria" w:hAnsi="Cambria"/>
          <w:sz w:val="32"/>
          <w:szCs w:val="32"/>
          <w:rtl/>
        </w:rPr>
      </w:pPr>
    </w:p>
    <w:p w14:paraId="1604237E" w14:textId="237019A9" w:rsidR="00F95488" w:rsidRPr="00B11842" w:rsidRDefault="00F95488" w:rsidP="00084D32">
      <w:pPr>
        <w:rPr>
          <w:rFonts w:ascii="Cambria" w:hAnsi="Cambria"/>
          <w:sz w:val="32"/>
          <w:szCs w:val="32"/>
          <w:rtl/>
        </w:rPr>
      </w:pPr>
      <w:proofErr w:type="spellStart"/>
      <w:r w:rsidRPr="00B11842">
        <w:rPr>
          <w:rFonts w:ascii="Cambria" w:hAnsi="Cambria"/>
          <w:b/>
          <w:bCs/>
          <w:sz w:val="32"/>
          <w:szCs w:val="32"/>
          <w:rtl/>
        </w:rPr>
        <w:t>سدايا</w:t>
      </w:r>
      <w:proofErr w:type="spellEnd"/>
      <w:r w:rsidRPr="00B11842">
        <w:rPr>
          <w:rFonts w:ascii="Cambria" w:hAnsi="Cambria"/>
          <w:b/>
          <w:bCs/>
          <w:sz w:val="32"/>
          <w:szCs w:val="32"/>
          <w:rtl/>
        </w:rPr>
        <w:t xml:space="preserve"> - الهيئة السعودية للبيانات والذكاء الاصطناعي، 2024</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sz w:val="32"/>
          <w:szCs w:val="32"/>
          <w:rtl/>
        </w:rPr>
        <w:t>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تقرير حالة الذكاء الاصطناعي في المملكة: مؤشرات التبني والوعي المجتمعي</w:t>
      </w:r>
      <w:r w:rsidRPr="00B11842">
        <w:rPr>
          <w:rFonts w:ascii="Cambria" w:hAnsi="Cambria"/>
          <w:b/>
          <w:bCs/>
          <w:sz w:val="32"/>
          <w:szCs w:val="32"/>
        </w:rPr>
        <w:t>"</w:t>
      </w:r>
      <w:r w:rsidRPr="00B11842">
        <w:rPr>
          <w:rFonts w:ascii="Cambria" w:hAnsi="Cambria"/>
          <w:sz w:val="32"/>
          <w:szCs w:val="32"/>
          <w:rtl/>
        </w:rPr>
        <w:t xml:space="preserve">، هدف إلى تقديم صورة بانورامية مدعومة بالأرقام حول مدى نضج منظومة الذكاء الاصطناعي في المملكة، وقياس مستوى تبني الأفراد والجهات لهذه التقنيات. طبق التقرير على </w:t>
      </w:r>
      <w:r w:rsidRPr="00B11842">
        <w:rPr>
          <w:rFonts w:ascii="Cambria" w:hAnsi="Cambria"/>
          <w:b/>
          <w:bCs/>
          <w:sz w:val="32"/>
          <w:szCs w:val="32"/>
          <w:rtl/>
        </w:rPr>
        <w:t>مسوحات وطنية شاملة</w:t>
      </w:r>
      <w:r w:rsidRPr="00B11842">
        <w:rPr>
          <w:rFonts w:ascii="Cambria" w:hAnsi="Cambria"/>
          <w:sz w:val="32"/>
          <w:szCs w:val="32"/>
          <w:rtl/>
        </w:rPr>
        <w:t xml:space="preserve"> غطت مختلف مناطق المملكة والفئات العمرية، بالإضافة إلى تحليل البيانات الضخمة والمؤشرات العالمية. اعتمد التقرير على </w:t>
      </w:r>
      <w:r w:rsidRPr="00B11842">
        <w:rPr>
          <w:rFonts w:ascii="Cambria" w:hAnsi="Cambria"/>
          <w:b/>
          <w:bCs/>
          <w:sz w:val="32"/>
          <w:szCs w:val="32"/>
          <w:rtl/>
        </w:rPr>
        <w:t>المنهج الوصفي التحليلي</w:t>
      </w:r>
      <w:r w:rsidRPr="00B11842">
        <w:rPr>
          <w:rFonts w:ascii="Cambria" w:hAnsi="Cambria"/>
          <w:sz w:val="32"/>
          <w:szCs w:val="32"/>
          <w:rtl/>
        </w:rPr>
        <w:t xml:space="preserve"> (باستخدام المؤشرات الإحصائية والمسوحات الميدانية). وتوصلت نتائج التقرير إلى أن المملكة سجلت مستويات قياسية في الوعي العام بالذكاء الاصطناعي تجاوزت 75% بين الشباب، كما كشفت عن قفزة بنسبة 50% في استخدام أدوات الذكاء الاصطناعي التوليدي</w:t>
      </w:r>
      <w:r w:rsidRPr="00B11842">
        <w:rPr>
          <w:rFonts w:ascii="Cambria" w:hAnsi="Cambria"/>
          <w:sz w:val="32"/>
          <w:szCs w:val="32"/>
        </w:rPr>
        <w:t xml:space="preserve"> (Generative AI) </w:t>
      </w:r>
      <w:r w:rsidRPr="00B11842">
        <w:rPr>
          <w:rFonts w:ascii="Cambria" w:hAnsi="Cambria"/>
          <w:sz w:val="32"/>
          <w:szCs w:val="32"/>
          <w:rtl/>
        </w:rPr>
        <w:t>خلال عام واحد، وأكدت النتائج تصدر المملكة عالمياً في مؤشر استراتيجية الحكومة للذكاء الاصطناعي، مما يعزز الثقة الرقمية والجاهزية المجتمعية للتعامل مع التطبيقات التوليدية في مختلف القطاعات ومنها قطاع الإعلان</w:t>
      </w:r>
    </w:p>
    <w:p w14:paraId="446EDA1B" w14:textId="77777777" w:rsidR="00730B00" w:rsidRDefault="00730B00" w:rsidP="00084D32">
      <w:pPr>
        <w:rPr>
          <w:rFonts w:ascii="Cambria" w:hAnsi="Cambria"/>
          <w:sz w:val="32"/>
          <w:szCs w:val="32"/>
          <w:rtl/>
        </w:rPr>
      </w:pPr>
    </w:p>
    <w:p w14:paraId="4CC57958" w14:textId="77777777" w:rsidR="00B11842" w:rsidRPr="00B11842" w:rsidRDefault="00B11842" w:rsidP="00084D32">
      <w:pPr>
        <w:rPr>
          <w:rFonts w:ascii="Cambria" w:hAnsi="Cambria"/>
          <w:sz w:val="32"/>
          <w:szCs w:val="32"/>
          <w:rtl/>
        </w:rPr>
      </w:pPr>
    </w:p>
    <w:p w14:paraId="25ECBF23" w14:textId="40331CEB" w:rsidR="00A87FD6" w:rsidRPr="00B11842" w:rsidRDefault="00F95488" w:rsidP="00B11842">
      <w:pPr>
        <w:pStyle w:val="ListParagraph"/>
        <w:ind w:left="0"/>
        <w:jc w:val="both"/>
        <w:rPr>
          <w:rFonts w:ascii="Cambria" w:hAnsi="Cambria"/>
          <w:sz w:val="32"/>
          <w:szCs w:val="32"/>
          <w:rtl/>
        </w:rPr>
      </w:pPr>
      <w:r w:rsidRPr="00B11842">
        <w:rPr>
          <w:rFonts w:ascii="Cambria" w:hAnsi="Cambria"/>
          <w:sz w:val="32"/>
          <w:szCs w:val="32"/>
          <w:rtl/>
        </w:rPr>
        <w:t>الدراسات التي ناقشت الأبعاد الأخلاقية، والخصوصية، والمسؤولية في الإعلانات الذكية :</w:t>
      </w:r>
    </w:p>
    <w:p w14:paraId="0A462531" w14:textId="77777777" w:rsidR="00F95488" w:rsidRPr="00B11842" w:rsidRDefault="00F95488" w:rsidP="00B11842">
      <w:pPr>
        <w:pStyle w:val="ListParagraph"/>
        <w:ind w:left="0"/>
        <w:jc w:val="both"/>
        <w:rPr>
          <w:rFonts w:ascii="Cambria" w:hAnsi="Cambria"/>
          <w:sz w:val="32"/>
          <w:szCs w:val="32"/>
          <w:rtl/>
        </w:rPr>
      </w:pPr>
    </w:p>
    <w:p w14:paraId="2473E296" w14:textId="1C2DCCDA" w:rsidR="00F95488" w:rsidRPr="00B11842" w:rsidRDefault="00F95488" w:rsidP="00B11842">
      <w:pPr>
        <w:pStyle w:val="ListParagraph"/>
        <w:ind w:left="0"/>
        <w:jc w:val="both"/>
        <w:rPr>
          <w:rFonts w:ascii="Cambria" w:hAnsi="Cambria"/>
          <w:sz w:val="32"/>
          <w:szCs w:val="32"/>
          <w:rtl/>
        </w:rPr>
      </w:pPr>
      <w:r w:rsidRPr="00B11842">
        <w:rPr>
          <w:rFonts w:ascii="Cambria" w:hAnsi="Cambria"/>
          <w:b/>
          <w:bCs/>
          <w:sz w:val="32"/>
          <w:szCs w:val="32"/>
          <w:rtl/>
        </w:rPr>
        <w:lastRenderedPageBreak/>
        <w:t xml:space="preserve">(عمر </w:t>
      </w:r>
      <w:proofErr w:type="spellStart"/>
      <w:r w:rsidRPr="00B11842">
        <w:rPr>
          <w:rFonts w:ascii="Cambria" w:hAnsi="Cambria"/>
          <w:b/>
          <w:bCs/>
          <w:sz w:val="32"/>
          <w:szCs w:val="32"/>
          <w:rtl/>
        </w:rPr>
        <w:t>باعشن</w:t>
      </w:r>
      <w:proofErr w:type="spellEnd"/>
      <w:r w:rsidRPr="00B11842">
        <w:rPr>
          <w:rFonts w:ascii="Cambria" w:hAnsi="Cambria"/>
          <w:b/>
          <w:bCs/>
          <w:sz w:val="32"/>
          <w:szCs w:val="32"/>
          <w:rtl/>
        </w:rPr>
        <w:t>، 2022)</w:t>
      </w:r>
      <w:r w:rsidRPr="00B11842">
        <w:rPr>
          <w:rFonts w:ascii="Cambria" w:hAnsi="Cambria"/>
          <w:sz w:val="32"/>
          <w:szCs w:val="32"/>
          <w:rtl/>
        </w:rPr>
        <w:t>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أخلاقيات الإعلان في عصر الخوارزميات</w:t>
      </w:r>
      <w:r w:rsidRPr="00B11842">
        <w:rPr>
          <w:rFonts w:ascii="Cambria" w:hAnsi="Cambria"/>
          <w:b/>
          <w:bCs/>
          <w:sz w:val="32"/>
          <w:szCs w:val="32"/>
        </w:rPr>
        <w:t>"</w:t>
      </w:r>
      <w:r w:rsidRPr="00B11842">
        <w:rPr>
          <w:rFonts w:ascii="Cambria" w:hAnsi="Cambria"/>
          <w:sz w:val="32"/>
          <w:szCs w:val="32"/>
          <w:rtl/>
        </w:rPr>
        <w:t xml:space="preserve">، هدفت إلى استكشاف المعايير الأخلاقية التي تحكم صناعة الإعلان الرقمي المعتمد على الخوارزميات والذكاء الاصطناعي، وقياس مدى رضا الجمهور السعودي عن ممارسات الشفافية والخصوصية. طبقت الدراسة على عينة من </w:t>
      </w:r>
      <w:r w:rsidRPr="00B11842">
        <w:rPr>
          <w:rFonts w:ascii="Cambria" w:hAnsi="Cambria"/>
          <w:b/>
          <w:bCs/>
          <w:sz w:val="32"/>
          <w:szCs w:val="32"/>
          <w:rtl/>
        </w:rPr>
        <w:t>مستخدمي منصات التواصل الاجتماعي في المملكة العربية السعودية</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المنهج الوصفي التحليلي</w:t>
      </w:r>
      <w:r w:rsidRPr="00B11842">
        <w:rPr>
          <w:rFonts w:ascii="Cambria" w:hAnsi="Cambria"/>
          <w:sz w:val="32"/>
          <w:szCs w:val="32"/>
          <w:rtl/>
        </w:rPr>
        <w:t xml:space="preserve">، واستخدمت أداة </w:t>
      </w:r>
      <w:r w:rsidRPr="00B11842">
        <w:rPr>
          <w:rFonts w:ascii="Cambria" w:hAnsi="Cambria"/>
          <w:b/>
          <w:bCs/>
          <w:sz w:val="32"/>
          <w:szCs w:val="32"/>
          <w:rtl/>
        </w:rPr>
        <w:t>الاستبيان</w:t>
      </w:r>
      <w:r w:rsidRPr="00B11842">
        <w:rPr>
          <w:rFonts w:ascii="Cambria" w:hAnsi="Cambria"/>
          <w:sz w:val="32"/>
          <w:szCs w:val="32"/>
        </w:rPr>
        <w:t xml:space="preserve">. </w:t>
      </w:r>
      <w:r w:rsidRPr="00B11842">
        <w:rPr>
          <w:rFonts w:ascii="Cambria" w:hAnsi="Cambria"/>
          <w:sz w:val="32"/>
          <w:szCs w:val="32"/>
          <w:rtl/>
        </w:rPr>
        <w:t>وتوصلت نتائج الدراسة إلى أن الجمهور السعودي لديه حساسية عالية تجاه "الاستهداف الخوارزمي" كونه يمثل اختراقاً للخصوصية، كما كشفت عن أن فعالية الإعلان ترتبط طردياً بمدى صدقه وشفافيته. وخلصت الدراسة إلى ضرورة وجود "مواثيق أخلاقية" تضمن عدم التلاعب بعواطف الجمهور، وأكدت النتائج أن المستهلك السعودي يثق أكثر في الإعلانات التي يظهر فيها "الإشراف البشري" الواضح ولا يفضل الاعتماد الكلي على الآلة</w:t>
      </w:r>
      <w:r w:rsidRPr="00B11842">
        <w:rPr>
          <w:rFonts w:ascii="Cambria" w:hAnsi="Cambria"/>
          <w:sz w:val="32"/>
          <w:szCs w:val="32"/>
        </w:rPr>
        <w:t>.</w:t>
      </w:r>
    </w:p>
    <w:p w14:paraId="00E81DC7" w14:textId="77777777" w:rsidR="00A46C04" w:rsidRPr="00B11842" w:rsidRDefault="00A46C04" w:rsidP="00084D32">
      <w:pPr>
        <w:pStyle w:val="ListParagraph"/>
        <w:rPr>
          <w:rFonts w:ascii="Cambria" w:hAnsi="Cambria"/>
          <w:sz w:val="32"/>
          <w:szCs w:val="32"/>
          <w:rtl/>
        </w:rPr>
      </w:pPr>
    </w:p>
    <w:p w14:paraId="13656152" w14:textId="77777777" w:rsidR="00B11842" w:rsidRDefault="00B11842" w:rsidP="00B11842">
      <w:pPr>
        <w:pStyle w:val="ListParagraph"/>
        <w:ind w:left="0"/>
        <w:rPr>
          <w:rFonts w:ascii="Cambria" w:hAnsi="Cambria"/>
          <w:sz w:val="32"/>
          <w:szCs w:val="32"/>
          <w:rtl/>
        </w:rPr>
      </w:pPr>
    </w:p>
    <w:p w14:paraId="1F0E04EA" w14:textId="77777777" w:rsidR="00B11842" w:rsidRDefault="00B11842" w:rsidP="00B11842">
      <w:pPr>
        <w:pStyle w:val="ListParagraph"/>
        <w:ind w:left="0"/>
        <w:rPr>
          <w:rFonts w:ascii="Cambria" w:hAnsi="Cambria"/>
          <w:sz w:val="32"/>
          <w:szCs w:val="32"/>
          <w:rtl/>
        </w:rPr>
      </w:pPr>
    </w:p>
    <w:p w14:paraId="7A4FC567" w14:textId="335355C4" w:rsidR="00A46C04" w:rsidRPr="00B11842" w:rsidRDefault="00F95488" w:rsidP="00B11842">
      <w:pPr>
        <w:pStyle w:val="ListParagraph"/>
        <w:ind w:left="0"/>
        <w:rPr>
          <w:rFonts w:ascii="Cambria" w:hAnsi="Cambria"/>
          <w:sz w:val="32"/>
          <w:szCs w:val="32"/>
          <w:rtl/>
        </w:rPr>
      </w:pPr>
      <w:r w:rsidRPr="00B11842">
        <w:rPr>
          <w:rFonts w:ascii="Cambria" w:hAnsi="Cambria"/>
          <w:sz w:val="32"/>
          <w:szCs w:val="32"/>
          <w:rtl/>
        </w:rPr>
        <w:t>الدراسات المتعلقة بجودة التصميم التفاعلي والفعالية البصرية للمحتوى التوليدي :</w:t>
      </w:r>
    </w:p>
    <w:p w14:paraId="686954B0" w14:textId="77777777" w:rsidR="00084D32" w:rsidRPr="00B11842" w:rsidRDefault="00084D32" w:rsidP="00B11842">
      <w:pPr>
        <w:pStyle w:val="ListParagraph"/>
        <w:ind w:left="0"/>
        <w:rPr>
          <w:rFonts w:ascii="Cambria" w:hAnsi="Cambria"/>
          <w:sz w:val="32"/>
          <w:szCs w:val="32"/>
          <w:rtl/>
        </w:rPr>
      </w:pPr>
    </w:p>
    <w:p w14:paraId="09F4958B" w14:textId="4A29815A" w:rsidR="00F95488" w:rsidRPr="00B11842" w:rsidRDefault="00F95488" w:rsidP="00B11842">
      <w:pPr>
        <w:pStyle w:val="ListParagraph"/>
        <w:ind w:left="0"/>
        <w:rPr>
          <w:rFonts w:ascii="Cambria" w:hAnsi="Cambria"/>
          <w:sz w:val="32"/>
          <w:szCs w:val="32"/>
          <w:rtl/>
        </w:rPr>
      </w:pPr>
      <w:r w:rsidRPr="00B11842">
        <w:rPr>
          <w:rFonts w:ascii="Cambria" w:hAnsi="Cambria"/>
          <w:b/>
          <w:bCs/>
          <w:sz w:val="32"/>
          <w:szCs w:val="32"/>
          <w:rtl/>
        </w:rPr>
        <w:t>(نورة المالكي، 2023</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sz w:val="32"/>
          <w:szCs w:val="32"/>
          <w:rtl/>
        </w:rPr>
        <w:t>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المحتوى الإعلاني في تيك توك وتأثره بالذكاء الاصطناعي</w:t>
      </w:r>
      <w:r w:rsidRPr="00B11842">
        <w:rPr>
          <w:rFonts w:ascii="Cambria" w:hAnsi="Cambria"/>
          <w:b/>
          <w:bCs/>
          <w:sz w:val="32"/>
          <w:szCs w:val="32"/>
        </w:rPr>
        <w:t>"</w:t>
      </w:r>
      <w:r w:rsidRPr="00B11842">
        <w:rPr>
          <w:rFonts w:ascii="Cambria" w:hAnsi="Cambria"/>
          <w:sz w:val="32"/>
          <w:szCs w:val="32"/>
          <w:rtl/>
        </w:rPr>
        <w:t xml:space="preserve">، هدفت إلى رصد التحولات في شكل ومضمون الإعلانات على منصة "تيك توك" نتيجة دمج تقنيات الذكاء الاصطناعي، وقياس مدى تفاعل المستخدم السعودي مع هذه الإعلانات مقارنة بالتقليدية. طبقت الدراسة على عينة من </w:t>
      </w:r>
      <w:r w:rsidRPr="00B11842">
        <w:rPr>
          <w:rFonts w:ascii="Cambria" w:hAnsi="Cambria"/>
          <w:b/>
          <w:bCs/>
          <w:sz w:val="32"/>
          <w:szCs w:val="32"/>
          <w:rtl/>
        </w:rPr>
        <w:t>محتوى الإعلانات (تحليل مضمون)</w:t>
      </w:r>
      <w:r w:rsidRPr="00B11842">
        <w:rPr>
          <w:rFonts w:ascii="Cambria" w:hAnsi="Cambria"/>
          <w:sz w:val="32"/>
          <w:szCs w:val="32"/>
          <w:rtl/>
        </w:rPr>
        <w:t xml:space="preserve"> وعينة من </w:t>
      </w:r>
      <w:r w:rsidRPr="00B11842">
        <w:rPr>
          <w:rFonts w:ascii="Cambria" w:hAnsi="Cambria"/>
          <w:b/>
          <w:bCs/>
          <w:sz w:val="32"/>
          <w:szCs w:val="32"/>
          <w:rtl/>
        </w:rPr>
        <w:t>مستخدمي تيك توك في المملكة (مسح)</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المنهج المختلط (تحليل مضمون ومسح)</w:t>
      </w:r>
      <w:r w:rsidRPr="00B11842">
        <w:rPr>
          <w:rFonts w:ascii="Cambria" w:hAnsi="Cambria"/>
          <w:sz w:val="32"/>
          <w:szCs w:val="32"/>
          <w:rtl/>
        </w:rPr>
        <w:t xml:space="preserve">، واستخدمت أداة </w:t>
      </w:r>
      <w:r w:rsidRPr="00B11842">
        <w:rPr>
          <w:rFonts w:ascii="Cambria" w:hAnsi="Cambria"/>
          <w:b/>
          <w:bCs/>
          <w:sz w:val="32"/>
          <w:szCs w:val="32"/>
          <w:rtl/>
        </w:rPr>
        <w:t>استمارة التحليل والاستبيان</w:t>
      </w:r>
      <w:r w:rsidRPr="00B11842">
        <w:rPr>
          <w:rFonts w:ascii="Cambria" w:hAnsi="Cambria"/>
          <w:sz w:val="32"/>
          <w:szCs w:val="32"/>
        </w:rPr>
        <w:t xml:space="preserve">. </w:t>
      </w:r>
      <w:r w:rsidRPr="00B11842">
        <w:rPr>
          <w:rFonts w:ascii="Cambria" w:hAnsi="Cambria"/>
          <w:sz w:val="32"/>
          <w:szCs w:val="32"/>
          <w:rtl/>
        </w:rPr>
        <w:t>وتوصلت نتائج الدراسة إلى أن الذكاء الاصطناعي نجح في تخصيص المحتوى مما زاد من معدلات النقر</w:t>
      </w:r>
      <w:r w:rsidRPr="00B11842">
        <w:rPr>
          <w:rFonts w:ascii="Cambria" w:hAnsi="Cambria"/>
          <w:sz w:val="32"/>
          <w:szCs w:val="32"/>
        </w:rPr>
        <w:t xml:space="preserve"> (CTR)</w:t>
      </w:r>
      <w:r w:rsidRPr="00B11842">
        <w:rPr>
          <w:rFonts w:ascii="Cambria" w:hAnsi="Cambria"/>
          <w:sz w:val="32"/>
          <w:szCs w:val="32"/>
          <w:rtl/>
        </w:rPr>
        <w:t>، كما كشفت أن المحتوى الذي استخدم المؤثرات البصرية المولدة آلياً حقق نسب مشاهدة ومشاركة أعلى. وأكدت النتائج أن التقنية ساعدت في جذب الانتباه في الثواني الأولى للإعلان، بينما أظهر الجمهور تفاعلاً أقل مع الأصوات المولدة آلياً</w:t>
      </w:r>
      <w:r w:rsidRPr="00B11842">
        <w:rPr>
          <w:rFonts w:ascii="Cambria" w:hAnsi="Cambria"/>
          <w:sz w:val="32"/>
          <w:szCs w:val="32"/>
        </w:rPr>
        <w:t xml:space="preserve"> (AI Voiceover) </w:t>
      </w:r>
      <w:r w:rsidRPr="00B11842">
        <w:rPr>
          <w:rFonts w:ascii="Cambria" w:hAnsi="Cambria"/>
          <w:sz w:val="32"/>
          <w:szCs w:val="32"/>
          <w:rtl/>
        </w:rPr>
        <w:t>التي تفتقر للإتقان اللغوي للهجة المحلية أو الحس الانفعالي</w:t>
      </w:r>
      <w:r w:rsidRPr="00B11842">
        <w:rPr>
          <w:rFonts w:ascii="Cambria" w:hAnsi="Cambria"/>
          <w:sz w:val="32"/>
          <w:szCs w:val="32"/>
        </w:rPr>
        <w:t>.</w:t>
      </w:r>
    </w:p>
    <w:p w14:paraId="222D8A38" w14:textId="77777777" w:rsidR="00F95488" w:rsidRPr="00B11842" w:rsidRDefault="00F95488" w:rsidP="00084D32">
      <w:pPr>
        <w:pStyle w:val="ListParagraph"/>
        <w:ind w:left="1440"/>
        <w:rPr>
          <w:rFonts w:ascii="Cambria" w:hAnsi="Cambria"/>
          <w:sz w:val="32"/>
          <w:szCs w:val="32"/>
          <w:rtl/>
        </w:rPr>
      </w:pPr>
    </w:p>
    <w:p w14:paraId="3C3DE002" w14:textId="77777777" w:rsidR="00B11842" w:rsidRPr="00865E1B" w:rsidRDefault="00B11842" w:rsidP="00084D32">
      <w:pPr>
        <w:rPr>
          <w:rFonts w:ascii="Cambria" w:hAnsi="Cambria"/>
          <w:sz w:val="32"/>
          <w:szCs w:val="32"/>
          <w:rtl/>
        </w:rPr>
      </w:pPr>
    </w:p>
    <w:p w14:paraId="7C7126A1" w14:textId="77777777" w:rsidR="00B11842" w:rsidRDefault="00B11842" w:rsidP="00865E1B">
      <w:pPr>
        <w:pStyle w:val="ListParagraph"/>
        <w:ind w:left="0"/>
        <w:rPr>
          <w:rFonts w:ascii="Cambria" w:hAnsi="Cambria"/>
          <w:sz w:val="32"/>
          <w:szCs w:val="32"/>
          <w:rtl/>
        </w:rPr>
      </w:pPr>
    </w:p>
    <w:p w14:paraId="0C6A075F" w14:textId="77777777" w:rsidR="00B11842" w:rsidRDefault="00B11842" w:rsidP="00865E1B">
      <w:pPr>
        <w:pStyle w:val="ListParagraph"/>
        <w:ind w:left="0"/>
        <w:rPr>
          <w:rFonts w:ascii="Cambria" w:hAnsi="Cambria"/>
          <w:sz w:val="32"/>
          <w:szCs w:val="32"/>
          <w:rtl/>
        </w:rPr>
      </w:pPr>
    </w:p>
    <w:p w14:paraId="502928EB" w14:textId="7BAAD885" w:rsidR="00F95488" w:rsidRPr="00B11842" w:rsidRDefault="00F95488" w:rsidP="00865E1B">
      <w:pPr>
        <w:pStyle w:val="ListParagraph"/>
        <w:ind w:left="0"/>
        <w:rPr>
          <w:rFonts w:ascii="Cambria" w:hAnsi="Cambria"/>
          <w:sz w:val="32"/>
          <w:szCs w:val="32"/>
          <w:rtl/>
        </w:rPr>
      </w:pPr>
      <w:r w:rsidRPr="00B11842">
        <w:rPr>
          <w:rFonts w:ascii="Cambria" w:hAnsi="Cambria"/>
          <w:sz w:val="32"/>
          <w:szCs w:val="32"/>
          <w:rtl/>
        </w:rPr>
        <w:t>الدراسات التي تناولت التحولات المؤسسية وتبني التقنية في وكالات الإعلان</w:t>
      </w:r>
      <w:r w:rsidR="00B11842">
        <w:rPr>
          <w:rFonts w:ascii="Cambria" w:hAnsi="Cambria" w:hint="cs"/>
          <w:sz w:val="32"/>
          <w:szCs w:val="32"/>
          <w:rtl/>
        </w:rPr>
        <w:t xml:space="preserve"> </w:t>
      </w:r>
      <w:r w:rsidRPr="00B11842">
        <w:rPr>
          <w:rFonts w:ascii="Cambria" w:hAnsi="Cambria"/>
          <w:sz w:val="32"/>
          <w:szCs w:val="32"/>
          <w:rtl/>
        </w:rPr>
        <w:t xml:space="preserve"> </w:t>
      </w:r>
    </w:p>
    <w:p w14:paraId="3C9DFB38" w14:textId="77777777" w:rsidR="00F95488" w:rsidRPr="00B11842" w:rsidRDefault="00F95488" w:rsidP="00865E1B">
      <w:pPr>
        <w:pStyle w:val="ListParagraph"/>
        <w:ind w:left="0"/>
        <w:rPr>
          <w:rFonts w:ascii="Cambria" w:hAnsi="Cambria"/>
          <w:b/>
          <w:bCs/>
          <w:sz w:val="32"/>
          <w:szCs w:val="32"/>
        </w:rPr>
      </w:pPr>
    </w:p>
    <w:p w14:paraId="5613AA38" w14:textId="77777777" w:rsidR="00F95488" w:rsidRPr="00B11842" w:rsidRDefault="00F95488" w:rsidP="00865E1B">
      <w:pPr>
        <w:pStyle w:val="ListParagraph"/>
        <w:ind w:left="0"/>
        <w:rPr>
          <w:rFonts w:ascii="Cambria" w:hAnsi="Cambria"/>
          <w:sz w:val="32"/>
          <w:szCs w:val="32"/>
        </w:rPr>
      </w:pPr>
      <w:r w:rsidRPr="00B11842">
        <w:rPr>
          <w:rFonts w:ascii="Cambria" w:hAnsi="Cambria"/>
          <w:b/>
          <w:bCs/>
          <w:sz w:val="32"/>
          <w:szCs w:val="32"/>
          <w:rtl/>
        </w:rPr>
        <w:t>دراسة (حسام عبدالله، 2024)</w:t>
      </w:r>
      <w:r w:rsidRPr="00B11842">
        <w:rPr>
          <w:rFonts w:ascii="Cambria" w:hAnsi="Cambria"/>
          <w:sz w:val="32"/>
          <w:szCs w:val="32"/>
          <w:rtl/>
        </w:rPr>
        <w:t xml:space="preserve"> 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التحول الرقمي في وكالات الدعاية السعودية</w:t>
      </w:r>
      <w:r w:rsidRPr="00B11842">
        <w:rPr>
          <w:rFonts w:ascii="Cambria" w:hAnsi="Cambria"/>
          <w:b/>
          <w:bCs/>
          <w:sz w:val="32"/>
          <w:szCs w:val="32"/>
        </w:rPr>
        <w:t>"</w:t>
      </w:r>
      <w:r w:rsidRPr="00B11842">
        <w:rPr>
          <w:rFonts w:ascii="Cambria" w:hAnsi="Cambria"/>
          <w:sz w:val="32"/>
          <w:szCs w:val="32"/>
          <w:rtl/>
        </w:rPr>
        <w:t xml:space="preserve">، هدفت إلى استشراف مستقبل العمل في وكالات الدعاية والإعلان السعودية، وتحليل كيفية إعادة صياغة الهياكل التنظيمية لهذه الوكالات في ظل الذكاء الاصطناعي التوليدي، وتقييم التغير في جودة المخرجات. طبقت الدراسة على عينة من </w:t>
      </w:r>
      <w:r w:rsidRPr="00B11842">
        <w:rPr>
          <w:rFonts w:ascii="Cambria" w:hAnsi="Cambria"/>
          <w:b/>
          <w:bCs/>
          <w:sz w:val="32"/>
          <w:szCs w:val="32"/>
          <w:rtl/>
        </w:rPr>
        <w:t>الخبراء والمبدعين</w:t>
      </w:r>
      <w:r w:rsidRPr="00B11842">
        <w:rPr>
          <w:rFonts w:ascii="Cambria" w:hAnsi="Cambria"/>
          <w:sz w:val="32"/>
          <w:szCs w:val="32"/>
          <w:rtl/>
        </w:rPr>
        <w:t xml:space="preserve">، ينتمون إلى مجتمع </w:t>
      </w:r>
      <w:r w:rsidRPr="00B11842">
        <w:rPr>
          <w:rFonts w:ascii="Cambria" w:hAnsi="Cambria"/>
          <w:b/>
          <w:bCs/>
          <w:sz w:val="32"/>
          <w:szCs w:val="32"/>
          <w:rtl/>
        </w:rPr>
        <w:t>الوكالات الإعلانية الكبرى في المملكة</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منهج الاستشراف المستقبلي</w:t>
      </w:r>
      <w:r w:rsidRPr="00B11842">
        <w:rPr>
          <w:rFonts w:ascii="Cambria" w:hAnsi="Cambria"/>
          <w:b/>
          <w:bCs/>
          <w:sz w:val="32"/>
          <w:szCs w:val="32"/>
        </w:rPr>
        <w:t xml:space="preserve"> (Prospective Approach)</w:t>
      </w:r>
      <w:r w:rsidRPr="00B11842">
        <w:rPr>
          <w:rFonts w:ascii="Cambria" w:hAnsi="Cambria"/>
          <w:sz w:val="32"/>
          <w:szCs w:val="32"/>
          <w:rtl/>
        </w:rPr>
        <w:t xml:space="preserve">، واستخدمت أداة </w:t>
      </w:r>
      <w:r w:rsidRPr="00B11842">
        <w:rPr>
          <w:rFonts w:ascii="Cambria" w:hAnsi="Cambria"/>
          <w:b/>
          <w:bCs/>
          <w:sz w:val="32"/>
          <w:szCs w:val="32"/>
          <w:rtl/>
        </w:rPr>
        <w:t>المقابلة المتعمقة وتحليل النماذج</w:t>
      </w:r>
      <w:r w:rsidRPr="00B11842">
        <w:rPr>
          <w:rFonts w:ascii="Cambria" w:hAnsi="Cambria"/>
          <w:sz w:val="32"/>
          <w:szCs w:val="32"/>
        </w:rPr>
        <w:t xml:space="preserve">. </w:t>
      </w:r>
      <w:r w:rsidRPr="00B11842">
        <w:rPr>
          <w:rFonts w:ascii="Cambria" w:hAnsi="Cambria"/>
          <w:sz w:val="32"/>
          <w:szCs w:val="32"/>
          <w:rtl/>
        </w:rPr>
        <w:t xml:space="preserve">وتوصلت نتائج الدراسة إلى أن الذكاء الاصطناعي لم يلغِ دور المبدع البشري بل حوله إلى "محرر وموجه للآلة"، كما أسهمت التقنية في "دمقرطة الإبداع" بتمكين الوكالات الصغيرة من إنتاج محتوى عالي الجودة. وحذرت الدراسة من أزمة "النمطية البصرية" (التشابه في التصاميم)، وأكدت على دور التقنية في رفع سرعة الاستجابة للمناسبات الوطنية </w:t>
      </w:r>
      <w:proofErr w:type="spellStart"/>
      <w:r w:rsidRPr="00B11842">
        <w:rPr>
          <w:rFonts w:ascii="Cambria" w:hAnsi="Cambria"/>
          <w:sz w:val="32"/>
          <w:szCs w:val="32"/>
          <w:rtl/>
        </w:rPr>
        <w:t>والترندات</w:t>
      </w:r>
      <w:proofErr w:type="spellEnd"/>
      <w:r w:rsidRPr="00B11842">
        <w:rPr>
          <w:rFonts w:ascii="Cambria" w:hAnsi="Cambria"/>
          <w:sz w:val="32"/>
          <w:szCs w:val="32"/>
          <w:rtl/>
        </w:rPr>
        <w:t xml:space="preserve"> في السوق السعودي</w:t>
      </w:r>
    </w:p>
    <w:p w14:paraId="35693E2C" w14:textId="77777777" w:rsidR="00D93A4F" w:rsidRPr="00B11842" w:rsidRDefault="00D93A4F" w:rsidP="00084D32">
      <w:pPr>
        <w:pStyle w:val="ListParagraph"/>
        <w:rPr>
          <w:rFonts w:ascii="Cambria" w:hAnsi="Cambria"/>
          <w:sz w:val="32"/>
          <w:szCs w:val="32"/>
        </w:rPr>
      </w:pPr>
    </w:p>
    <w:p w14:paraId="39729F6D" w14:textId="3BA3ECE8" w:rsidR="00D93A4F" w:rsidRPr="00B11842" w:rsidRDefault="00D93A4F" w:rsidP="00084D32">
      <w:pPr>
        <w:pStyle w:val="ListParagraph"/>
        <w:rPr>
          <w:rFonts w:ascii="Cambria" w:hAnsi="Cambria"/>
          <w:sz w:val="32"/>
          <w:szCs w:val="32"/>
          <w:rtl/>
        </w:rPr>
      </w:pPr>
    </w:p>
    <w:p w14:paraId="3D72BCA5" w14:textId="77654C45" w:rsidR="00F95488" w:rsidRPr="00B11842" w:rsidRDefault="00F95488" w:rsidP="00084D32">
      <w:pPr>
        <w:ind w:left="360"/>
        <w:rPr>
          <w:rFonts w:ascii="Cambria" w:hAnsi="Cambria"/>
          <w:sz w:val="32"/>
          <w:szCs w:val="32"/>
          <w:rtl/>
        </w:rPr>
      </w:pPr>
      <w:r w:rsidRPr="00B11842">
        <w:rPr>
          <w:rFonts w:ascii="Cambria" w:hAnsi="Cambria"/>
          <w:sz w:val="32"/>
          <w:szCs w:val="32"/>
          <w:rtl/>
        </w:rPr>
        <w:t>الدراسات التي تناولت التحولات المؤسسية وتبني التقنية في وكالات الإعلان :</w:t>
      </w:r>
    </w:p>
    <w:p w14:paraId="7471075E" w14:textId="77777777" w:rsidR="00084D32" w:rsidRPr="00B11842" w:rsidRDefault="00084D32" w:rsidP="00084D32">
      <w:pPr>
        <w:ind w:left="360"/>
        <w:rPr>
          <w:rFonts w:ascii="Cambria" w:hAnsi="Cambria"/>
          <w:sz w:val="32"/>
          <w:szCs w:val="32"/>
        </w:rPr>
      </w:pPr>
    </w:p>
    <w:p w14:paraId="34FB4C68" w14:textId="27AEFBD0" w:rsidR="00C907EA" w:rsidRDefault="00F95488" w:rsidP="00084D32">
      <w:pPr>
        <w:ind w:left="360"/>
        <w:rPr>
          <w:rFonts w:ascii="Cambria" w:hAnsi="Cambria"/>
          <w:sz w:val="32"/>
          <w:szCs w:val="32"/>
          <w:rtl/>
        </w:rPr>
      </w:pPr>
      <w:r w:rsidRPr="00B11842">
        <w:rPr>
          <w:rFonts w:ascii="Cambria" w:hAnsi="Cambria"/>
          <w:b/>
          <w:bCs/>
          <w:sz w:val="32"/>
          <w:szCs w:val="32"/>
          <w:rtl/>
        </w:rPr>
        <w:t>دراسة (فيصل الغامدي، 2023)</w:t>
      </w:r>
      <w:r w:rsidRPr="00B11842">
        <w:rPr>
          <w:rFonts w:ascii="Cambria" w:hAnsi="Cambria"/>
          <w:sz w:val="32"/>
          <w:szCs w:val="32"/>
          <w:rtl/>
        </w:rPr>
        <w:t xml:space="preserve"> 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سلوك المستهلك السعودي تجاه الابتكارات التقنية</w:t>
      </w:r>
      <w:r w:rsidRPr="00B11842">
        <w:rPr>
          <w:rFonts w:ascii="Cambria" w:hAnsi="Cambria"/>
          <w:b/>
          <w:bCs/>
          <w:sz w:val="32"/>
          <w:szCs w:val="32"/>
        </w:rPr>
        <w:t>"</w:t>
      </w:r>
      <w:r w:rsidRPr="00B11842">
        <w:rPr>
          <w:rFonts w:ascii="Cambria" w:hAnsi="Cambria"/>
          <w:sz w:val="32"/>
          <w:szCs w:val="32"/>
          <w:rtl/>
        </w:rPr>
        <w:t xml:space="preserve">، هدفت إلى استشراف مستقبل العمل في وكالات الدعاية والإعلان السعودية، وتحليل الكيفية التي أعاد بها الذكاء الاصطناعي التوليدي صياغة الهياكل التنظيمية لهذه الوكالات، وتقييم التغير في جودة المخرجات الإعلانية. طبقت الدراسة على عينة من </w:t>
      </w:r>
      <w:r w:rsidRPr="00B11842">
        <w:rPr>
          <w:rFonts w:ascii="Cambria" w:hAnsi="Cambria"/>
          <w:b/>
          <w:bCs/>
          <w:sz w:val="32"/>
          <w:szCs w:val="32"/>
          <w:rtl/>
        </w:rPr>
        <w:t>الخبراء والمبدعين</w:t>
      </w:r>
      <w:r w:rsidRPr="00B11842">
        <w:rPr>
          <w:rFonts w:ascii="Cambria" w:hAnsi="Cambria"/>
          <w:sz w:val="32"/>
          <w:szCs w:val="32"/>
          <w:rtl/>
        </w:rPr>
        <w:t xml:space="preserve">، ينتمون إلى مجتمع </w:t>
      </w:r>
      <w:r w:rsidRPr="00B11842">
        <w:rPr>
          <w:rFonts w:ascii="Cambria" w:hAnsi="Cambria"/>
          <w:b/>
          <w:bCs/>
          <w:sz w:val="32"/>
          <w:szCs w:val="32"/>
          <w:rtl/>
        </w:rPr>
        <w:t>الوكالات الإعلانية الكبرى في المملكة</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منهج الاستشراف المستقبلي</w:t>
      </w:r>
      <w:r w:rsidRPr="00B11842">
        <w:rPr>
          <w:rFonts w:ascii="Cambria" w:hAnsi="Cambria"/>
          <w:b/>
          <w:bCs/>
          <w:sz w:val="32"/>
          <w:szCs w:val="32"/>
        </w:rPr>
        <w:t xml:space="preserve"> (Prospective Approach)</w:t>
      </w:r>
      <w:r w:rsidRPr="00B11842">
        <w:rPr>
          <w:rFonts w:ascii="Cambria" w:hAnsi="Cambria"/>
          <w:sz w:val="32"/>
          <w:szCs w:val="32"/>
          <w:rtl/>
        </w:rPr>
        <w:t xml:space="preserve">، واستخدمت أداة </w:t>
      </w:r>
      <w:r w:rsidRPr="00B11842">
        <w:rPr>
          <w:rFonts w:ascii="Cambria" w:hAnsi="Cambria"/>
          <w:b/>
          <w:bCs/>
          <w:sz w:val="32"/>
          <w:szCs w:val="32"/>
          <w:rtl/>
        </w:rPr>
        <w:t>المقابلة المتعمقة وتحليل نماذج من الحملات الإعلانية</w:t>
      </w:r>
      <w:r w:rsidRPr="00B11842">
        <w:rPr>
          <w:rFonts w:ascii="Cambria" w:hAnsi="Cambria"/>
          <w:sz w:val="32"/>
          <w:szCs w:val="32"/>
        </w:rPr>
        <w:t xml:space="preserve">. </w:t>
      </w:r>
      <w:r w:rsidRPr="00B11842">
        <w:rPr>
          <w:rFonts w:ascii="Cambria" w:hAnsi="Cambria"/>
          <w:sz w:val="32"/>
          <w:szCs w:val="32"/>
          <w:rtl/>
        </w:rPr>
        <w:t xml:space="preserve">وتوصلت نتائج الدراسة إلى أن الذكاء الاصطناعي لم يلغِ دور المبدع البشري بل حوله إلى "محرر وموجه للآلة"، </w:t>
      </w:r>
      <w:r w:rsidR="00C907EA">
        <w:rPr>
          <w:rFonts w:ascii="Cambria" w:hAnsi="Cambria" w:hint="cs"/>
          <w:sz w:val="32"/>
          <w:szCs w:val="32"/>
          <w:rtl/>
        </w:rPr>
        <w:t xml:space="preserve"> </w:t>
      </w:r>
      <w:r w:rsidRPr="00B11842">
        <w:rPr>
          <w:rFonts w:ascii="Cambria" w:hAnsi="Cambria"/>
          <w:sz w:val="32"/>
          <w:szCs w:val="32"/>
          <w:rtl/>
        </w:rPr>
        <w:t xml:space="preserve">كما ساهمت التقنية في "دمقرطة الإبداع" </w:t>
      </w:r>
    </w:p>
    <w:p w14:paraId="75BBD42A" w14:textId="5BD5D28D" w:rsidR="00F95488" w:rsidRPr="00B11842" w:rsidRDefault="00F95488" w:rsidP="00084D32">
      <w:pPr>
        <w:ind w:left="360"/>
        <w:rPr>
          <w:rFonts w:ascii="Cambria" w:hAnsi="Cambria"/>
          <w:sz w:val="32"/>
          <w:szCs w:val="32"/>
        </w:rPr>
      </w:pPr>
      <w:r w:rsidRPr="00B11842">
        <w:rPr>
          <w:rFonts w:ascii="Cambria" w:hAnsi="Cambria"/>
          <w:sz w:val="32"/>
          <w:szCs w:val="32"/>
          <w:rtl/>
        </w:rPr>
        <w:lastRenderedPageBreak/>
        <w:t>بتمكين الوكالات الصغيرة من إنتاج محتوى عالي الجودة بميزانيات أقل. وحذرت الدراسة من أزمة "النمطية البصرية" نتيجة الاعتماد المفرط على أدوات التوليد الآلي، وأكدت على دور التقنية في رفع سرعة الاستجابة للمواسم والمناسبات الوطنية في السوق السعودي بشكل فوري ومؤثر</w:t>
      </w:r>
      <w:r w:rsidRPr="00B11842">
        <w:rPr>
          <w:rFonts w:ascii="Cambria" w:hAnsi="Cambria"/>
          <w:sz w:val="32"/>
          <w:szCs w:val="32"/>
        </w:rPr>
        <w:t>.</w:t>
      </w:r>
    </w:p>
    <w:p w14:paraId="0D9ECBC6" w14:textId="41C74160" w:rsidR="00D93A4F" w:rsidRPr="00B11842" w:rsidRDefault="00D93A4F" w:rsidP="00084D32">
      <w:pPr>
        <w:ind w:left="360"/>
        <w:rPr>
          <w:rFonts w:ascii="Cambria" w:hAnsi="Cambria"/>
          <w:sz w:val="32"/>
          <w:szCs w:val="32"/>
          <w:rtl/>
        </w:rPr>
      </w:pPr>
    </w:p>
    <w:p w14:paraId="2854F45E" w14:textId="74482F30" w:rsidR="00D93A4F" w:rsidRPr="00B11842" w:rsidRDefault="00D93A4F" w:rsidP="00084D32">
      <w:pPr>
        <w:pStyle w:val="ListParagraph"/>
        <w:ind w:left="900"/>
        <w:rPr>
          <w:rFonts w:ascii="Cambria" w:hAnsi="Cambria"/>
          <w:sz w:val="32"/>
          <w:szCs w:val="32"/>
          <w:rtl/>
        </w:rPr>
      </w:pPr>
    </w:p>
    <w:p w14:paraId="2926DA5C" w14:textId="042BDD9E" w:rsidR="00F95488" w:rsidRPr="00B11842" w:rsidRDefault="00F95488" w:rsidP="00C907EA">
      <w:pPr>
        <w:pStyle w:val="ListParagraph"/>
        <w:ind w:left="360"/>
        <w:rPr>
          <w:rFonts w:ascii="Cambria" w:hAnsi="Cambria"/>
          <w:sz w:val="32"/>
          <w:szCs w:val="32"/>
          <w:rtl/>
        </w:rPr>
      </w:pPr>
      <w:r w:rsidRPr="00B11842">
        <w:rPr>
          <w:rFonts w:ascii="Cambria" w:hAnsi="Cambria"/>
          <w:sz w:val="32"/>
          <w:szCs w:val="32"/>
          <w:rtl/>
        </w:rPr>
        <w:t>الدراسات التي ناقشت الأبعاد الأخلاقية، الهوية الوطنية، والمسؤولية في الإعلانات الذكية :</w:t>
      </w:r>
    </w:p>
    <w:p w14:paraId="3D3D00B2" w14:textId="77777777" w:rsidR="00F95488" w:rsidRPr="00B11842" w:rsidRDefault="00F95488" w:rsidP="00C907EA">
      <w:pPr>
        <w:pStyle w:val="ListParagraph"/>
        <w:ind w:left="360"/>
        <w:rPr>
          <w:rFonts w:ascii="Cambria" w:hAnsi="Cambria"/>
          <w:b/>
          <w:bCs/>
          <w:sz w:val="32"/>
          <w:szCs w:val="32"/>
          <w:rtl/>
        </w:rPr>
      </w:pPr>
    </w:p>
    <w:p w14:paraId="0D02BAC7" w14:textId="77777777" w:rsidR="00084D32" w:rsidRPr="00B11842" w:rsidRDefault="00084D32" w:rsidP="00C907EA">
      <w:pPr>
        <w:pStyle w:val="ListParagraph"/>
        <w:ind w:left="360"/>
        <w:rPr>
          <w:rFonts w:ascii="Cambria" w:hAnsi="Cambria"/>
          <w:b/>
          <w:bCs/>
          <w:sz w:val="32"/>
          <w:szCs w:val="32"/>
        </w:rPr>
      </w:pPr>
    </w:p>
    <w:p w14:paraId="08448CBD" w14:textId="77777777" w:rsidR="00F95488" w:rsidRPr="00B11842" w:rsidRDefault="00F95488" w:rsidP="00C907EA">
      <w:pPr>
        <w:pStyle w:val="ListParagraph"/>
        <w:ind w:left="360"/>
        <w:rPr>
          <w:rFonts w:ascii="Cambria" w:hAnsi="Cambria"/>
          <w:sz w:val="32"/>
          <w:szCs w:val="32"/>
        </w:rPr>
      </w:pPr>
      <w:r w:rsidRPr="00B11842">
        <w:rPr>
          <w:rFonts w:ascii="Cambria" w:hAnsi="Cambria"/>
          <w:b/>
          <w:bCs/>
          <w:sz w:val="32"/>
          <w:szCs w:val="32"/>
          <w:rtl/>
        </w:rPr>
        <w:t>دراسة (منى إبراهيم، 2024)</w:t>
      </w:r>
      <w:r w:rsidRPr="00B11842">
        <w:rPr>
          <w:rFonts w:ascii="Cambria" w:hAnsi="Cambria"/>
          <w:sz w:val="32"/>
          <w:szCs w:val="32"/>
          <w:rtl/>
        </w:rPr>
        <w:t xml:space="preserve"> 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تمثيل الهوية الوطنية في إعلانات الذكاء الاصطناعي</w:t>
      </w:r>
      <w:r w:rsidRPr="00B11842">
        <w:rPr>
          <w:rFonts w:ascii="Cambria" w:hAnsi="Cambria"/>
          <w:b/>
          <w:bCs/>
          <w:sz w:val="32"/>
          <w:szCs w:val="32"/>
        </w:rPr>
        <w:t>"</w:t>
      </w:r>
      <w:r w:rsidRPr="00B11842">
        <w:rPr>
          <w:rFonts w:ascii="Cambria" w:hAnsi="Cambria"/>
          <w:sz w:val="32"/>
          <w:szCs w:val="32"/>
          <w:rtl/>
        </w:rPr>
        <w:t xml:space="preserve">، هدفت إلى رصد قدرة الذكاء الاصطناعي على تمثيل الرموز الوطنية السعودية (النخلة، السيفين، الزي السعودي، المعالم السياحية) في المحتوى الإعلاني المولد آلياً، وقياس "صدق" هذا التمثيل من وجهة نظر الجمهور. طبقت الدراسة على </w:t>
      </w:r>
      <w:r w:rsidRPr="00B11842">
        <w:rPr>
          <w:rFonts w:ascii="Cambria" w:hAnsi="Cambria"/>
          <w:b/>
          <w:bCs/>
          <w:sz w:val="32"/>
          <w:szCs w:val="32"/>
          <w:rtl/>
        </w:rPr>
        <w:t>عينة من الإعلانات المولدة آلياً</w:t>
      </w:r>
      <w:r w:rsidRPr="00B11842">
        <w:rPr>
          <w:rFonts w:ascii="Cambria" w:hAnsi="Cambria"/>
          <w:sz w:val="32"/>
          <w:szCs w:val="32"/>
          <w:rtl/>
        </w:rPr>
        <w:t xml:space="preserve"> بالإضافة إلى </w:t>
      </w:r>
      <w:r w:rsidRPr="00B11842">
        <w:rPr>
          <w:rFonts w:ascii="Cambria" w:hAnsi="Cambria"/>
          <w:b/>
          <w:bCs/>
          <w:sz w:val="32"/>
          <w:szCs w:val="32"/>
          <w:rtl/>
        </w:rPr>
        <w:t>استطلاع رأي الجمهور السعودي</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 xml:space="preserve">المنهج الوصفي (تحليل المضمون </w:t>
      </w:r>
      <w:proofErr w:type="spellStart"/>
      <w:r w:rsidRPr="00B11842">
        <w:rPr>
          <w:rFonts w:ascii="Cambria" w:hAnsi="Cambria"/>
          <w:b/>
          <w:bCs/>
          <w:sz w:val="32"/>
          <w:szCs w:val="32"/>
          <w:rtl/>
        </w:rPr>
        <w:t>السيميولوجي</w:t>
      </w:r>
      <w:proofErr w:type="spellEnd"/>
      <w:r w:rsidRPr="00B11842">
        <w:rPr>
          <w:rFonts w:ascii="Cambria" w:hAnsi="Cambria"/>
          <w:b/>
          <w:bCs/>
          <w:sz w:val="32"/>
          <w:szCs w:val="32"/>
          <w:rtl/>
        </w:rPr>
        <w:t xml:space="preserve"> والمسح)</w:t>
      </w:r>
      <w:r w:rsidRPr="00B11842">
        <w:rPr>
          <w:rFonts w:ascii="Cambria" w:hAnsi="Cambria"/>
          <w:sz w:val="32"/>
          <w:szCs w:val="32"/>
          <w:rtl/>
        </w:rPr>
        <w:t xml:space="preserve">، واستخدمت أداة </w:t>
      </w:r>
      <w:r w:rsidRPr="00B11842">
        <w:rPr>
          <w:rFonts w:ascii="Cambria" w:hAnsi="Cambria"/>
          <w:b/>
          <w:bCs/>
          <w:sz w:val="32"/>
          <w:szCs w:val="32"/>
          <w:rtl/>
        </w:rPr>
        <w:t>استمارة التحليل والاستبيان</w:t>
      </w:r>
      <w:r w:rsidRPr="00B11842">
        <w:rPr>
          <w:rFonts w:ascii="Cambria" w:hAnsi="Cambria"/>
          <w:sz w:val="32"/>
          <w:szCs w:val="32"/>
        </w:rPr>
        <w:t xml:space="preserve">. </w:t>
      </w:r>
      <w:r w:rsidRPr="00B11842">
        <w:rPr>
          <w:rFonts w:ascii="Cambria" w:hAnsi="Cambria"/>
          <w:sz w:val="32"/>
          <w:szCs w:val="32"/>
          <w:rtl/>
        </w:rPr>
        <w:t xml:space="preserve">وتوصلت نتائج الدراسة إلى وجود "فجوة واقعية" وأخطاء في تمثيل التفاصيل الدقيقة للهوية السعودية (مثل طريقة ارتداء الشماغ أو تفاصيل العمارة)، مما يسبب تشتتاً للمتلقي. كما كشفت عن ارتباط الجمهور عاطفياً بالإعلانات التي تظهر فيها "اللمسة البشرية" أكثر من الشخصيات المولدة كلياً التي تقع في فخ "وادي </w:t>
      </w:r>
      <w:proofErr w:type="spellStart"/>
      <w:r w:rsidRPr="00B11842">
        <w:rPr>
          <w:rFonts w:ascii="Cambria" w:hAnsi="Cambria"/>
          <w:sz w:val="32"/>
          <w:szCs w:val="32"/>
          <w:rtl/>
        </w:rPr>
        <w:t>اللامألوف</w:t>
      </w:r>
      <w:proofErr w:type="spellEnd"/>
      <w:r w:rsidRPr="00B11842">
        <w:rPr>
          <w:rFonts w:ascii="Cambria" w:hAnsi="Cambria"/>
          <w:sz w:val="32"/>
          <w:szCs w:val="32"/>
        </w:rPr>
        <w:t xml:space="preserve">" (Uncanny Valley). </w:t>
      </w:r>
      <w:r w:rsidRPr="00B11842">
        <w:rPr>
          <w:rFonts w:ascii="Cambria" w:hAnsi="Cambria"/>
          <w:sz w:val="32"/>
          <w:szCs w:val="32"/>
          <w:rtl/>
        </w:rPr>
        <w:t>وأكدت النتائج أن فعالية الذكاء الاصطناعي تزداد عند دمج الأصول الحقيقية مع التعديلات التقنية لضمان دقة الهوية</w:t>
      </w:r>
      <w:r w:rsidRPr="00B11842">
        <w:rPr>
          <w:rFonts w:ascii="Cambria" w:hAnsi="Cambria"/>
          <w:sz w:val="32"/>
          <w:szCs w:val="32"/>
        </w:rPr>
        <w:t>.</w:t>
      </w:r>
    </w:p>
    <w:p w14:paraId="369FFBE2" w14:textId="77777777" w:rsidR="007663F6" w:rsidRPr="00B11842" w:rsidRDefault="007663F6" w:rsidP="00084D32">
      <w:pPr>
        <w:pStyle w:val="ListParagraph"/>
        <w:ind w:left="900"/>
        <w:rPr>
          <w:rFonts w:ascii="Cambria" w:hAnsi="Cambria"/>
          <w:sz w:val="32"/>
          <w:szCs w:val="32"/>
          <w:rtl/>
        </w:rPr>
      </w:pPr>
    </w:p>
    <w:p w14:paraId="1C70C8C9" w14:textId="77777777" w:rsidR="00C907EA" w:rsidRDefault="00C907EA" w:rsidP="00084D32">
      <w:pPr>
        <w:rPr>
          <w:rFonts w:ascii="Cambria" w:hAnsi="Cambria"/>
          <w:sz w:val="32"/>
          <w:szCs w:val="32"/>
          <w:rtl/>
        </w:rPr>
      </w:pPr>
    </w:p>
    <w:p w14:paraId="28BE0164" w14:textId="77777777" w:rsidR="00C907EA" w:rsidRDefault="00C907EA" w:rsidP="00084D32">
      <w:pPr>
        <w:rPr>
          <w:rFonts w:ascii="Cambria" w:hAnsi="Cambria"/>
          <w:sz w:val="32"/>
          <w:szCs w:val="32"/>
          <w:rtl/>
        </w:rPr>
      </w:pPr>
    </w:p>
    <w:p w14:paraId="17759A97" w14:textId="77777777" w:rsidR="00C907EA" w:rsidRDefault="00C907EA" w:rsidP="00084D32">
      <w:pPr>
        <w:rPr>
          <w:rFonts w:ascii="Cambria" w:hAnsi="Cambria"/>
          <w:sz w:val="32"/>
          <w:szCs w:val="32"/>
          <w:rtl/>
        </w:rPr>
      </w:pPr>
    </w:p>
    <w:p w14:paraId="5C7159E4" w14:textId="77777777" w:rsidR="00C907EA" w:rsidRDefault="00C907EA" w:rsidP="00084D32">
      <w:pPr>
        <w:rPr>
          <w:rFonts w:ascii="Cambria" w:hAnsi="Cambria"/>
          <w:sz w:val="32"/>
          <w:szCs w:val="32"/>
          <w:rtl/>
        </w:rPr>
      </w:pPr>
    </w:p>
    <w:p w14:paraId="21ABF99B" w14:textId="77777777" w:rsidR="00C907EA" w:rsidRDefault="00C907EA" w:rsidP="00084D32">
      <w:pPr>
        <w:rPr>
          <w:rFonts w:ascii="Cambria" w:hAnsi="Cambria"/>
          <w:sz w:val="32"/>
          <w:szCs w:val="32"/>
          <w:rtl/>
        </w:rPr>
      </w:pPr>
    </w:p>
    <w:p w14:paraId="2B0A1889" w14:textId="03926150" w:rsidR="00F95488" w:rsidRPr="00B11842" w:rsidRDefault="00F95488" w:rsidP="00084D32">
      <w:pPr>
        <w:rPr>
          <w:rFonts w:ascii="Cambria" w:hAnsi="Cambria"/>
          <w:sz w:val="32"/>
          <w:szCs w:val="32"/>
          <w:rtl/>
        </w:rPr>
      </w:pPr>
      <w:r w:rsidRPr="00B11842">
        <w:rPr>
          <w:rFonts w:ascii="Cambria" w:hAnsi="Cambria"/>
          <w:sz w:val="32"/>
          <w:szCs w:val="32"/>
          <w:rtl/>
        </w:rPr>
        <w:lastRenderedPageBreak/>
        <w:t>الدراسات التي تناولت التحولات المؤسسية وتبني التقنية في وكالات الإعلان :</w:t>
      </w:r>
    </w:p>
    <w:p w14:paraId="4C9C7209" w14:textId="77777777" w:rsidR="00084D32" w:rsidRPr="00B11842" w:rsidRDefault="00084D32" w:rsidP="00084D32">
      <w:pPr>
        <w:rPr>
          <w:rFonts w:ascii="Cambria" w:hAnsi="Cambria"/>
          <w:sz w:val="32"/>
          <w:szCs w:val="32"/>
        </w:rPr>
      </w:pPr>
    </w:p>
    <w:p w14:paraId="3D5BFC16" w14:textId="77777777" w:rsidR="00F95488" w:rsidRPr="00B11842" w:rsidRDefault="00F95488" w:rsidP="00084D32">
      <w:pPr>
        <w:rPr>
          <w:rFonts w:ascii="Cambria" w:hAnsi="Cambria"/>
          <w:sz w:val="32"/>
          <w:szCs w:val="32"/>
        </w:rPr>
      </w:pPr>
      <w:r w:rsidRPr="00B11842">
        <w:rPr>
          <w:rFonts w:ascii="Cambria" w:hAnsi="Cambria"/>
          <w:b/>
          <w:bCs/>
          <w:sz w:val="32"/>
          <w:szCs w:val="32"/>
          <w:rtl/>
        </w:rPr>
        <w:t>دراسة (</w:t>
      </w:r>
      <w:proofErr w:type="spellStart"/>
      <w:r w:rsidRPr="00B11842">
        <w:rPr>
          <w:rFonts w:ascii="Cambria" w:hAnsi="Cambria"/>
          <w:b/>
          <w:bCs/>
          <w:sz w:val="32"/>
          <w:szCs w:val="32"/>
          <w:rtl/>
        </w:rPr>
        <w:t>دافنبورت</w:t>
      </w:r>
      <w:proofErr w:type="spellEnd"/>
      <w:r w:rsidRPr="00B11842">
        <w:rPr>
          <w:rFonts w:ascii="Cambria" w:hAnsi="Cambria"/>
          <w:b/>
          <w:bCs/>
          <w:sz w:val="32"/>
          <w:szCs w:val="32"/>
          <w:rtl/>
        </w:rPr>
        <w:t xml:space="preserve"> وجوها، 2023)</w:t>
      </w:r>
      <w:r w:rsidRPr="00B11842">
        <w:rPr>
          <w:rFonts w:ascii="Cambria" w:hAnsi="Cambria"/>
          <w:b/>
          <w:bCs/>
          <w:sz w:val="32"/>
          <w:szCs w:val="32"/>
        </w:rPr>
        <w:t xml:space="preserve"> (Davenport &amp; Guha)</w:t>
      </w:r>
      <w:r w:rsidRPr="00B11842">
        <w:rPr>
          <w:rFonts w:ascii="Cambria" w:hAnsi="Cambria"/>
          <w:sz w:val="32"/>
          <w:szCs w:val="32"/>
        </w:rPr>
        <w:t xml:space="preserve"> </w:t>
      </w:r>
      <w:r w:rsidRPr="00B11842">
        <w:rPr>
          <w:rFonts w:ascii="Cambria" w:hAnsi="Cambria"/>
          <w:sz w:val="32"/>
          <w:szCs w:val="32"/>
          <w:rtl/>
        </w:rPr>
        <w:t>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الذكاء الاصطناعي التسويقي: العصر التوليدي</w:t>
      </w:r>
      <w:r w:rsidRPr="00B11842">
        <w:rPr>
          <w:rFonts w:ascii="Cambria" w:hAnsi="Cambria"/>
          <w:b/>
          <w:bCs/>
          <w:sz w:val="32"/>
          <w:szCs w:val="32"/>
        </w:rPr>
        <w:t>" (Marketing AI: The Generative Era)</w:t>
      </w:r>
      <w:r w:rsidRPr="00B11842">
        <w:rPr>
          <w:rFonts w:ascii="Cambria" w:hAnsi="Cambria"/>
          <w:sz w:val="32"/>
          <w:szCs w:val="32"/>
          <w:rtl/>
        </w:rPr>
        <w:t xml:space="preserve">، هدفت إلى وضع خارطة طريق للتحول من الذكاء الاصطناعي التقليدي (التحليلي) إلى الذكاء الاصطناعي التوليدي، وبيان القيمة المضافة للإعلانات التوليدية في البيئة التسويقية الحديثة. طبقت الدراسة على </w:t>
      </w:r>
      <w:r w:rsidRPr="00B11842">
        <w:rPr>
          <w:rFonts w:ascii="Cambria" w:hAnsi="Cambria"/>
          <w:b/>
          <w:bCs/>
          <w:sz w:val="32"/>
          <w:szCs w:val="32"/>
          <w:rtl/>
        </w:rPr>
        <w:t>نماذج وحالات تطبيقية عالمية</w:t>
      </w:r>
      <w:r w:rsidRPr="00B11842">
        <w:rPr>
          <w:rFonts w:ascii="Cambria" w:hAnsi="Cambria"/>
          <w:sz w:val="32"/>
          <w:szCs w:val="32"/>
          <w:rtl/>
        </w:rPr>
        <w:t xml:space="preserve"> تنتمي إلى مجتمع </w:t>
      </w:r>
      <w:r w:rsidRPr="00B11842">
        <w:rPr>
          <w:rFonts w:ascii="Cambria" w:hAnsi="Cambria"/>
          <w:b/>
          <w:bCs/>
          <w:sz w:val="32"/>
          <w:szCs w:val="32"/>
          <w:rtl/>
        </w:rPr>
        <w:t>سوق الخدمات التسويقية الرقمية</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المنهج النوعي (التحليلي الاستنباطي)</w:t>
      </w:r>
      <w:r w:rsidRPr="00B11842">
        <w:rPr>
          <w:rFonts w:ascii="Cambria" w:hAnsi="Cambria"/>
          <w:sz w:val="32"/>
          <w:szCs w:val="32"/>
          <w:rtl/>
        </w:rPr>
        <w:t xml:space="preserve">، واستخدمت أداة </w:t>
      </w:r>
      <w:r w:rsidRPr="00B11842">
        <w:rPr>
          <w:rFonts w:ascii="Cambria" w:hAnsi="Cambria"/>
          <w:b/>
          <w:bCs/>
          <w:sz w:val="32"/>
          <w:szCs w:val="32"/>
          <w:rtl/>
        </w:rPr>
        <w:t>دراسة الحالة والتحليل المكتبي</w:t>
      </w:r>
      <w:r w:rsidRPr="00B11842">
        <w:rPr>
          <w:rFonts w:ascii="Cambria" w:hAnsi="Cambria"/>
          <w:sz w:val="32"/>
          <w:szCs w:val="32"/>
        </w:rPr>
        <w:t xml:space="preserve">. </w:t>
      </w:r>
      <w:r w:rsidRPr="00B11842">
        <w:rPr>
          <w:rFonts w:ascii="Cambria" w:hAnsi="Cambria"/>
          <w:sz w:val="32"/>
          <w:szCs w:val="32"/>
          <w:rtl/>
        </w:rPr>
        <w:t>وتوصلت نتائج الدراسة إلى أن القيمة المضافة الحقيقية تكمن في قدرة التقنيات التوليدية على تحقيق "التخصيص الفائق</w:t>
      </w:r>
      <w:r w:rsidRPr="00B11842">
        <w:rPr>
          <w:rFonts w:ascii="Cambria" w:hAnsi="Cambria"/>
          <w:sz w:val="32"/>
          <w:szCs w:val="32"/>
        </w:rPr>
        <w:t>" (Hyper-personalization)</w:t>
      </w:r>
      <w:r w:rsidRPr="00B11842">
        <w:rPr>
          <w:rFonts w:ascii="Cambria" w:hAnsi="Cambria"/>
          <w:sz w:val="32"/>
          <w:szCs w:val="32"/>
          <w:rtl/>
        </w:rPr>
        <w:t>، حيث تتيح إنتاج نسخ إعلانية غير محدودة تناسب كل مستهلك على حدة، مما يرفع بشكل جوهري من فعالية الرسالة الإقناعية والقدرة على استهداف الجمهور بدقة متناهية لم تكن ممكنة في العصر التحليلي السابق</w:t>
      </w:r>
      <w:r w:rsidRPr="00B11842">
        <w:rPr>
          <w:rFonts w:ascii="Cambria" w:hAnsi="Cambria"/>
          <w:sz w:val="32"/>
          <w:szCs w:val="32"/>
        </w:rPr>
        <w:t>.</w:t>
      </w:r>
    </w:p>
    <w:p w14:paraId="4BD1A480" w14:textId="77777777" w:rsidR="007663F6" w:rsidRPr="00B11842" w:rsidRDefault="007663F6" w:rsidP="00084D32">
      <w:pPr>
        <w:rPr>
          <w:rFonts w:ascii="Cambria" w:hAnsi="Cambria"/>
          <w:sz w:val="32"/>
          <w:szCs w:val="32"/>
          <w:rtl/>
        </w:rPr>
      </w:pPr>
    </w:p>
    <w:p w14:paraId="0585928C" w14:textId="28CFA654" w:rsidR="00084D32" w:rsidRPr="00B11842" w:rsidRDefault="00084D32" w:rsidP="00084D32">
      <w:pPr>
        <w:rPr>
          <w:rFonts w:ascii="Cambria" w:hAnsi="Cambria"/>
          <w:sz w:val="32"/>
          <w:szCs w:val="32"/>
          <w:rtl/>
        </w:rPr>
      </w:pPr>
      <w:r w:rsidRPr="00B11842">
        <w:rPr>
          <w:rFonts w:ascii="Cambria" w:hAnsi="Cambria"/>
          <w:sz w:val="32"/>
          <w:szCs w:val="32"/>
          <w:rtl/>
        </w:rPr>
        <w:t>الدراسات المتعلقة بجودة التصميم التفاعلي والفعالية البصرية للمحتوى التوليدي :</w:t>
      </w:r>
      <w:r w:rsidRPr="00B11842">
        <w:rPr>
          <w:rFonts w:ascii="Cambria" w:hAnsi="Cambria" w:hint="cs"/>
          <w:sz w:val="32"/>
          <w:szCs w:val="32"/>
          <w:rtl/>
        </w:rPr>
        <w:t xml:space="preserve"> </w:t>
      </w:r>
    </w:p>
    <w:p w14:paraId="678D7468" w14:textId="77777777" w:rsidR="00084D32" w:rsidRPr="00B11842" w:rsidRDefault="00084D32" w:rsidP="00084D32">
      <w:pPr>
        <w:rPr>
          <w:rFonts w:ascii="Cambria" w:hAnsi="Cambria"/>
          <w:sz w:val="32"/>
          <w:szCs w:val="32"/>
        </w:rPr>
      </w:pPr>
    </w:p>
    <w:p w14:paraId="53819F18" w14:textId="5BAB34D8" w:rsidR="007663F6" w:rsidRPr="00B11842" w:rsidRDefault="00084D32" w:rsidP="00C907EA">
      <w:pPr>
        <w:rPr>
          <w:rFonts w:ascii="Cambria" w:hAnsi="Cambria"/>
          <w:sz w:val="32"/>
          <w:szCs w:val="32"/>
          <w:rtl/>
        </w:rPr>
      </w:pPr>
      <w:r w:rsidRPr="00B11842">
        <w:rPr>
          <w:rFonts w:ascii="Cambria" w:hAnsi="Cambria"/>
          <w:b/>
          <w:bCs/>
          <w:sz w:val="32"/>
          <w:szCs w:val="32"/>
          <w:rtl/>
        </w:rPr>
        <w:t>دراسة (</w:t>
      </w:r>
      <w:proofErr w:type="spellStart"/>
      <w:r w:rsidRPr="00B11842">
        <w:rPr>
          <w:rFonts w:ascii="Cambria" w:hAnsi="Cambria"/>
          <w:b/>
          <w:bCs/>
          <w:sz w:val="32"/>
          <w:szCs w:val="32"/>
          <w:rtl/>
        </w:rPr>
        <w:t>دويفيدي</w:t>
      </w:r>
      <w:proofErr w:type="spellEnd"/>
      <w:r w:rsidRPr="00B11842">
        <w:rPr>
          <w:rFonts w:ascii="Cambria" w:hAnsi="Cambria"/>
          <w:b/>
          <w:bCs/>
          <w:sz w:val="32"/>
          <w:szCs w:val="32"/>
          <w:rtl/>
        </w:rPr>
        <w:t xml:space="preserve"> وآخرون، 2024)</w:t>
      </w:r>
      <w:r w:rsidRPr="00B11842">
        <w:rPr>
          <w:rFonts w:ascii="Cambria" w:hAnsi="Cambria"/>
          <w:b/>
          <w:bCs/>
          <w:sz w:val="32"/>
          <w:szCs w:val="32"/>
        </w:rPr>
        <w:t xml:space="preserve"> (Dwivedi et al.)</w:t>
      </w:r>
      <w:r w:rsidRPr="00B11842">
        <w:rPr>
          <w:rFonts w:ascii="Cambria" w:hAnsi="Cambria"/>
          <w:sz w:val="32"/>
          <w:szCs w:val="32"/>
        </w:rPr>
        <w:t xml:space="preserve"> </w:t>
      </w:r>
      <w:r w:rsidRPr="00B11842">
        <w:rPr>
          <w:rFonts w:ascii="Cambria" w:hAnsi="Cambria"/>
          <w:sz w:val="32"/>
          <w:szCs w:val="32"/>
          <w:rtl/>
        </w:rPr>
        <w:t>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 xml:space="preserve">وادي </w:t>
      </w:r>
      <w:proofErr w:type="spellStart"/>
      <w:r w:rsidRPr="00B11842">
        <w:rPr>
          <w:rFonts w:ascii="Cambria" w:hAnsi="Cambria"/>
          <w:b/>
          <w:bCs/>
          <w:sz w:val="32"/>
          <w:szCs w:val="32"/>
          <w:rtl/>
        </w:rPr>
        <w:t>اللامألوف</w:t>
      </w:r>
      <w:proofErr w:type="spellEnd"/>
      <w:r w:rsidRPr="00B11842">
        <w:rPr>
          <w:rFonts w:ascii="Cambria" w:hAnsi="Cambria"/>
          <w:b/>
          <w:bCs/>
          <w:sz w:val="32"/>
          <w:szCs w:val="32"/>
          <w:rtl/>
        </w:rPr>
        <w:t xml:space="preserve"> في إعلانات الذكاء الاصطناعي</w:t>
      </w:r>
      <w:r w:rsidRPr="00B11842">
        <w:rPr>
          <w:rFonts w:ascii="Cambria" w:hAnsi="Cambria"/>
          <w:b/>
          <w:bCs/>
          <w:sz w:val="32"/>
          <w:szCs w:val="32"/>
        </w:rPr>
        <w:t>" (The Uncanny Valley in AI-Generated Ads)</w:t>
      </w:r>
      <w:r w:rsidRPr="00B11842">
        <w:rPr>
          <w:rFonts w:ascii="Cambria" w:hAnsi="Cambria"/>
          <w:sz w:val="32"/>
          <w:szCs w:val="32"/>
          <w:rtl/>
        </w:rPr>
        <w:t>، هدفت إلى البحث في سيكولوجية المستهلك وفهم ردود الفعل النفسية تجاه الوجوه البشرية المولدة آلياً في المحتوى الإعلاني</w:t>
      </w:r>
      <w:r w:rsidRPr="00B11842">
        <w:rPr>
          <w:rFonts w:ascii="Cambria" w:hAnsi="Cambria"/>
          <w:sz w:val="32"/>
          <w:szCs w:val="32"/>
        </w:rPr>
        <w:t xml:space="preserve">. </w:t>
      </w:r>
      <w:r w:rsidRPr="00B11842">
        <w:rPr>
          <w:rFonts w:ascii="Cambria" w:hAnsi="Cambria"/>
          <w:sz w:val="32"/>
          <w:szCs w:val="32"/>
          <w:rtl/>
        </w:rPr>
        <w:t xml:space="preserve">طبقت الدراسة على عينة من </w:t>
      </w:r>
      <w:r w:rsidRPr="00B11842">
        <w:rPr>
          <w:rFonts w:ascii="Cambria" w:hAnsi="Cambria"/>
          <w:b/>
          <w:bCs/>
          <w:sz w:val="32"/>
          <w:szCs w:val="32"/>
          <w:rtl/>
        </w:rPr>
        <w:t>المستهلكين ومتابعي الإعلانات الرقمية</w:t>
      </w:r>
      <w:r w:rsidRPr="00B11842">
        <w:rPr>
          <w:rFonts w:ascii="Cambria" w:hAnsi="Cambria"/>
          <w:sz w:val="32"/>
          <w:szCs w:val="32"/>
          <w:rtl/>
        </w:rPr>
        <w:t xml:space="preserve">، ينتمون إلى مجتمع </w:t>
      </w:r>
      <w:r w:rsidRPr="00B11842">
        <w:rPr>
          <w:rFonts w:ascii="Cambria" w:hAnsi="Cambria"/>
          <w:b/>
          <w:bCs/>
          <w:sz w:val="32"/>
          <w:szCs w:val="32"/>
          <w:rtl/>
        </w:rPr>
        <w:t>متابعي المنصات الإعلانية العالمية</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المنهج التجريبي</w:t>
      </w:r>
      <w:r w:rsidRPr="00B11842">
        <w:rPr>
          <w:rFonts w:ascii="Cambria" w:hAnsi="Cambria"/>
          <w:sz w:val="32"/>
          <w:szCs w:val="32"/>
          <w:rtl/>
        </w:rPr>
        <w:t xml:space="preserve">، واستخدمت أداة </w:t>
      </w:r>
      <w:r w:rsidRPr="00B11842">
        <w:rPr>
          <w:rFonts w:ascii="Cambria" w:hAnsi="Cambria"/>
          <w:b/>
          <w:bCs/>
          <w:sz w:val="32"/>
          <w:szCs w:val="32"/>
          <w:rtl/>
        </w:rPr>
        <w:t>الملاحظة والاستبيان لقياس الاستجابة النفسية</w:t>
      </w:r>
      <w:r w:rsidRPr="00B11842">
        <w:rPr>
          <w:rFonts w:ascii="Cambria" w:hAnsi="Cambria"/>
          <w:sz w:val="32"/>
          <w:szCs w:val="32"/>
        </w:rPr>
        <w:t xml:space="preserve">. </w:t>
      </w:r>
      <w:r w:rsidRPr="00B11842">
        <w:rPr>
          <w:rFonts w:ascii="Cambria" w:hAnsi="Cambria"/>
          <w:sz w:val="32"/>
          <w:szCs w:val="32"/>
          <w:rtl/>
        </w:rPr>
        <w:t xml:space="preserve">وتوصلت نتائج الدراسة إلى أن المستهلكين يشعرون بعدم الارتياح (النفور النفسي) عندما تكون الوجوه البشرية في الإعلانات "شبه حقيقية" ولكنها تحتوي على عيوب تقنية طفيفة غير محسوسة، وهي الظاهرة المعروفة بـ "وادي </w:t>
      </w:r>
      <w:proofErr w:type="spellStart"/>
      <w:r w:rsidRPr="00B11842">
        <w:rPr>
          <w:rFonts w:ascii="Cambria" w:hAnsi="Cambria"/>
          <w:sz w:val="32"/>
          <w:szCs w:val="32"/>
          <w:rtl/>
        </w:rPr>
        <w:t>اللامألوف</w:t>
      </w:r>
      <w:proofErr w:type="spellEnd"/>
      <w:r w:rsidRPr="00B11842">
        <w:rPr>
          <w:rFonts w:ascii="Cambria" w:hAnsi="Cambria"/>
          <w:sz w:val="32"/>
          <w:szCs w:val="32"/>
        </w:rPr>
        <w:t xml:space="preserve">". </w:t>
      </w:r>
      <w:r w:rsidRPr="00B11842">
        <w:rPr>
          <w:rFonts w:ascii="Cambria" w:hAnsi="Cambria"/>
          <w:sz w:val="32"/>
          <w:szCs w:val="32"/>
          <w:rtl/>
        </w:rPr>
        <w:t>وتنصح الدراسة المعلنين بضرورة استخدام شخصيات خيالية واضحة أو الاعتماد على الشخصيات البشرية الحقيقية تماماً لتجنب التأثير السلبي على العلامة التجارية وضمان فعالية الرسالة الإعلانية</w:t>
      </w:r>
    </w:p>
    <w:p w14:paraId="4686913B" w14:textId="77777777" w:rsidR="007663F6" w:rsidRPr="00B11842" w:rsidRDefault="007663F6" w:rsidP="00084D32">
      <w:pPr>
        <w:rPr>
          <w:rFonts w:ascii="Cambria" w:hAnsi="Cambria"/>
          <w:sz w:val="32"/>
          <w:szCs w:val="32"/>
          <w:rtl/>
        </w:rPr>
      </w:pPr>
    </w:p>
    <w:p w14:paraId="681B995A" w14:textId="77777777" w:rsidR="00334948" w:rsidRPr="00B11842" w:rsidRDefault="00334948" w:rsidP="00084D32">
      <w:pPr>
        <w:rPr>
          <w:rFonts w:ascii="Cambria" w:hAnsi="Cambria"/>
          <w:sz w:val="32"/>
          <w:szCs w:val="32"/>
        </w:rPr>
      </w:pPr>
    </w:p>
    <w:p w14:paraId="507C1CD9" w14:textId="225C2D22" w:rsidR="00084D32" w:rsidRPr="00B11842" w:rsidRDefault="00084D32" w:rsidP="00084D32">
      <w:pPr>
        <w:ind w:left="360"/>
        <w:rPr>
          <w:rFonts w:ascii="Cambria" w:hAnsi="Cambria"/>
          <w:sz w:val="32"/>
          <w:szCs w:val="32"/>
          <w:rtl/>
        </w:rPr>
      </w:pPr>
      <w:r w:rsidRPr="00B11842">
        <w:rPr>
          <w:rFonts w:ascii="Cambria" w:hAnsi="Cambria"/>
          <w:sz w:val="32"/>
          <w:szCs w:val="32"/>
          <w:rtl/>
        </w:rPr>
        <w:t>الدراسات المتعلقة بجودة التصميم والفعالية (البصرية واللغوية) للمحتوى التوليدي :</w:t>
      </w:r>
    </w:p>
    <w:p w14:paraId="7AD150F1" w14:textId="77777777" w:rsidR="00084D32" w:rsidRPr="00B11842" w:rsidRDefault="00084D32" w:rsidP="00084D32">
      <w:pPr>
        <w:ind w:left="360"/>
        <w:rPr>
          <w:rFonts w:ascii="Cambria" w:hAnsi="Cambria"/>
          <w:sz w:val="32"/>
          <w:szCs w:val="32"/>
        </w:rPr>
      </w:pPr>
    </w:p>
    <w:p w14:paraId="446B7F0F" w14:textId="77777777" w:rsidR="00084D32" w:rsidRPr="00B11842" w:rsidRDefault="00084D32" w:rsidP="00084D32">
      <w:pPr>
        <w:ind w:left="360"/>
        <w:rPr>
          <w:rFonts w:ascii="Cambria" w:hAnsi="Cambria"/>
          <w:sz w:val="32"/>
          <w:szCs w:val="32"/>
        </w:rPr>
      </w:pPr>
      <w:r w:rsidRPr="00B11842">
        <w:rPr>
          <w:rFonts w:ascii="Cambria" w:hAnsi="Cambria"/>
          <w:b/>
          <w:bCs/>
          <w:sz w:val="32"/>
          <w:szCs w:val="32"/>
          <w:rtl/>
        </w:rPr>
        <w:t>دراسة (كومار وسينغ، 2023)</w:t>
      </w:r>
      <w:r w:rsidRPr="00B11842">
        <w:rPr>
          <w:rFonts w:ascii="Cambria" w:hAnsi="Cambria"/>
          <w:b/>
          <w:bCs/>
          <w:sz w:val="32"/>
          <w:szCs w:val="32"/>
        </w:rPr>
        <w:t xml:space="preserve"> (Kumar &amp; Singh)</w:t>
      </w:r>
      <w:r w:rsidRPr="00B11842">
        <w:rPr>
          <w:rFonts w:ascii="Cambria" w:hAnsi="Cambria"/>
          <w:sz w:val="32"/>
          <w:szCs w:val="32"/>
        </w:rPr>
        <w:t xml:space="preserve"> </w:t>
      </w:r>
      <w:r w:rsidRPr="00B11842">
        <w:rPr>
          <w:rFonts w:ascii="Cambria" w:hAnsi="Cambria"/>
          <w:sz w:val="32"/>
          <w:szCs w:val="32"/>
          <w:rtl/>
        </w:rPr>
        <w:t>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الذكاء الاصطناعي التوليدي ضد الكتاب البشريين</w:t>
      </w:r>
      <w:r w:rsidRPr="00B11842">
        <w:rPr>
          <w:rFonts w:ascii="Cambria" w:hAnsi="Cambria"/>
          <w:b/>
          <w:bCs/>
          <w:sz w:val="32"/>
          <w:szCs w:val="32"/>
        </w:rPr>
        <w:t>" (Generative AI vs. Human Copywriters)</w:t>
      </w:r>
      <w:r w:rsidRPr="00B11842">
        <w:rPr>
          <w:rFonts w:ascii="Cambria" w:hAnsi="Cambria"/>
          <w:sz w:val="32"/>
          <w:szCs w:val="32"/>
          <w:rtl/>
        </w:rPr>
        <w:t>، هدفت إلى إجراء مقارنة تجريبية بين النصوص الإعلانية التي يتم إنتاجها بواسطة الذكاء الاصطناعي</w:t>
      </w:r>
      <w:r w:rsidRPr="00B11842">
        <w:rPr>
          <w:rFonts w:ascii="Cambria" w:hAnsi="Cambria"/>
          <w:sz w:val="32"/>
          <w:szCs w:val="32"/>
        </w:rPr>
        <w:t xml:space="preserve"> (ChatGPT) </w:t>
      </w:r>
      <w:r w:rsidRPr="00B11842">
        <w:rPr>
          <w:rFonts w:ascii="Cambria" w:hAnsi="Cambria"/>
          <w:sz w:val="32"/>
          <w:szCs w:val="32"/>
          <w:rtl/>
        </w:rPr>
        <w:t>وتلك التي يكتبها خبراء الإعلانات البشر، لقياس أيهما أكثر قدرة على التأثير في المستهلك</w:t>
      </w:r>
      <w:r w:rsidRPr="00B11842">
        <w:rPr>
          <w:rFonts w:ascii="Cambria" w:hAnsi="Cambria"/>
          <w:sz w:val="32"/>
          <w:szCs w:val="32"/>
        </w:rPr>
        <w:t xml:space="preserve">. </w:t>
      </w:r>
      <w:r w:rsidRPr="00B11842">
        <w:rPr>
          <w:rFonts w:ascii="Cambria" w:hAnsi="Cambria"/>
          <w:sz w:val="32"/>
          <w:szCs w:val="32"/>
          <w:rtl/>
        </w:rPr>
        <w:t xml:space="preserve">طبقت الدراسة على </w:t>
      </w:r>
      <w:r w:rsidRPr="00B11842">
        <w:rPr>
          <w:rFonts w:ascii="Cambria" w:hAnsi="Cambria"/>
          <w:b/>
          <w:bCs/>
          <w:sz w:val="32"/>
          <w:szCs w:val="32"/>
          <w:rtl/>
        </w:rPr>
        <w:t>عينة تجريبية من النصوص الإعلانية</w:t>
      </w:r>
      <w:r w:rsidRPr="00B11842">
        <w:rPr>
          <w:rFonts w:ascii="Cambria" w:hAnsi="Cambria"/>
          <w:sz w:val="32"/>
          <w:szCs w:val="32"/>
          <w:rtl/>
        </w:rPr>
        <w:t xml:space="preserve"> تم عرضها على مجموعات من المستهلكين</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المنهج التجريبي</w:t>
      </w:r>
      <w:r w:rsidRPr="00B11842">
        <w:rPr>
          <w:rFonts w:ascii="Cambria" w:hAnsi="Cambria"/>
          <w:b/>
          <w:bCs/>
          <w:sz w:val="32"/>
          <w:szCs w:val="32"/>
        </w:rPr>
        <w:t xml:space="preserve"> (Experimental Method)</w:t>
      </w:r>
      <w:r w:rsidRPr="00B11842">
        <w:rPr>
          <w:rFonts w:ascii="Cambria" w:hAnsi="Cambria"/>
          <w:sz w:val="32"/>
          <w:szCs w:val="32"/>
          <w:rtl/>
        </w:rPr>
        <w:t xml:space="preserve">، واستخدمت أداة </w:t>
      </w:r>
      <w:r w:rsidRPr="00B11842">
        <w:rPr>
          <w:rFonts w:ascii="Cambria" w:hAnsi="Cambria"/>
          <w:b/>
          <w:bCs/>
          <w:sz w:val="32"/>
          <w:szCs w:val="32"/>
          <w:rtl/>
        </w:rPr>
        <w:t>الاختبار المقارن واستطلاع رأي الجمهور</w:t>
      </w:r>
      <w:r w:rsidRPr="00B11842">
        <w:rPr>
          <w:rFonts w:ascii="Cambria" w:hAnsi="Cambria"/>
          <w:sz w:val="32"/>
          <w:szCs w:val="32"/>
        </w:rPr>
        <w:t xml:space="preserve">. </w:t>
      </w:r>
      <w:r w:rsidRPr="00B11842">
        <w:rPr>
          <w:rFonts w:ascii="Cambria" w:hAnsi="Cambria"/>
          <w:sz w:val="32"/>
          <w:szCs w:val="32"/>
          <w:rtl/>
        </w:rPr>
        <w:t>وتوصلت نتائج الدراسة إلى تفوق الذكاء الاصطناعي بوضوح في "سرعة الكتابة" وتوليد "خيارات متعددة" في وقت قياسي، إلا أن النصوص البشرية ظلت متفوقة في أبعاد "الذكاء العاطفي" والقدرة على توظيف "الفكاهة" و"الإسقاطات الثقافية" العميقة، وهي العناصر التي ثبت أنها تزيد من نية الشراء لدى المستهلك بشكل أكبر مقارنة بالنصوص الآلية التي قد تبدو محايدة أو جامدة</w:t>
      </w:r>
      <w:r w:rsidRPr="00B11842">
        <w:rPr>
          <w:rFonts w:ascii="Cambria" w:hAnsi="Cambria"/>
          <w:sz w:val="32"/>
          <w:szCs w:val="32"/>
        </w:rPr>
        <w:t>.</w:t>
      </w:r>
    </w:p>
    <w:p w14:paraId="37E6A792" w14:textId="77777777" w:rsidR="007663F6" w:rsidRPr="00B11842" w:rsidRDefault="007663F6" w:rsidP="00084D32">
      <w:pPr>
        <w:ind w:left="360"/>
        <w:rPr>
          <w:rFonts w:ascii="Cambria" w:hAnsi="Cambria"/>
          <w:sz w:val="32"/>
          <w:szCs w:val="32"/>
          <w:rtl/>
        </w:rPr>
      </w:pPr>
    </w:p>
    <w:p w14:paraId="52BD8A1D" w14:textId="77777777" w:rsidR="00DD0251" w:rsidRPr="00B11842" w:rsidRDefault="00DD0251" w:rsidP="00084D32">
      <w:pPr>
        <w:rPr>
          <w:rFonts w:ascii="Cambria" w:hAnsi="Cambria"/>
          <w:sz w:val="32"/>
          <w:szCs w:val="32"/>
          <w:rtl/>
        </w:rPr>
      </w:pPr>
    </w:p>
    <w:p w14:paraId="6A44730D" w14:textId="77777777" w:rsidR="00084D32" w:rsidRPr="00B11842" w:rsidRDefault="00084D32" w:rsidP="00084D32">
      <w:pPr>
        <w:rPr>
          <w:rFonts w:ascii="Cambria" w:hAnsi="Cambria"/>
          <w:sz w:val="32"/>
          <w:szCs w:val="32"/>
          <w:rtl/>
        </w:rPr>
      </w:pPr>
    </w:p>
    <w:p w14:paraId="08C9B4FB" w14:textId="5EFEAA1D" w:rsidR="00084D32" w:rsidRPr="00B11842" w:rsidRDefault="00084D32" w:rsidP="00084D32">
      <w:pPr>
        <w:rPr>
          <w:rFonts w:ascii="Cambria" w:hAnsi="Cambria"/>
          <w:sz w:val="32"/>
          <w:szCs w:val="32"/>
          <w:rtl/>
        </w:rPr>
      </w:pPr>
      <w:r w:rsidRPr="00B11842">
        <w:rPr>
          <w:rFonts w:ascii="Cambria" w:hAnsi="Cambria"/>
          <w:sz w:val="32"/>
          <w:szCs w:val="32"/>
          <w:rtl/>
        </w:rPr>
        <w:t>الدراسات التي ناقشت الأبعاد الأخلاقية، الهوية الثقافية، والمسؤولية في الإعلانات الذكية :</w:t>
      </w:r>
      <w:r w:rsidRPr="00B11842">
        <w:rPr>
          <w:rFonts w:ascii="Cambria" w:hAnsi="Cambria" w:hint="cs"/>
          <w:sz w:val="32"/>
          <w:szCs w:val="32"/>
          <w:rtl/>
        </w:rPr>
        <w:t xml:space="preserve"> </w:t>
      </w:r>
    </w:p>
    <w:p w14:paraId="6FE23A06" w14:textId="77777777" w:rsidR="00084D32" w:rsidRPr="00B11842" w:rsidRDefault="00084D32" w:rsidP="00084D32">
      <w:pPr>
        <w:rPr>
          <w:rFonts w:ascii="Cambria" w:hAnsi="Cambria"/>
          <w:sz w:val="32"/>
          <w:szCs w:val="32"/>
        </w:rPr>
      </w:pPr>
    </w:p>
    <w:p w14:paraId="5DA29D7B" w14:textId="202B1C82" w:rsidR="00C907EA" w:rsidRDefault="00084D32" w:rsidP="00C907EA">
      <w:pPr>
        <w:rPr>
          <w:rFonts w:ascii="Cambria" w:hAnsi="Cambria"/>
          <w:sz w:val="32"/>
          <w:szCs w:val="32"/>
          <w:rtl/>
        </w:rPr>
      </w:pPr>
      <w:r w:rsidRPr="00B11842">
        <w:rPr>
          <w:rFonts w:ascii="Cambria" w:hAnsi="Cambria"/>
          <w:b/>
          <w:bCs/>
          <w:sz w:val="32"/>
          <w:szCs w:val="32"/>
          <w:rtl/>
        </w:rPr>
        <w:t>دراسة (تشانغ ولي، 2024)</w:t>
      </w:r>
      <w:r w:rsidRPr="00B11842">
        <w:rPr>
          <w:rFonts w:ascii="Cambria" w:hAnsi="Cambria"/>
          <w:b/>
          <w:bCs/>
          <w:sz w:val="32"/>
          <w:szCs w:val="32"/>
        </w:rPr>
        <w:t xml:space="preserve"> (Zhang &amp; Li)</w:t>
      </w:r>
      <w:r w:rsidRPr="00B11842">
        <w:rPr>
          <w:rFonts w:ascii="Cambria" w:hAnsi="Cambria"/>
          <w:sz w:val="32"/>
          <w:szCs w:val="32"/>
        </w:rPr>
        <w:t xml:space="preserve"> </w:t>
      </w:r>
      <w:r w:rsidRPr="00B11842">
        <w:rPr>
          <w:rFonts w:ascii="Cambria" w:hAnsi="Cambria"/>
          <w:sz w:val="32"/>
          <w:szCs w:val="32"/>
          <w:rtl/>
        </w:rPr>
        <w:t>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الحساسية الثقافية في الذكاء الاصطناعي التوليدي</w:t>
      </w:r>
      <w:r w:rsidRPr="00B11842">
        <w:rPr>
          <w:rFonts w:ascii="Cambria" w:hAnsi="Cambria"/>
          <w:b/>
          <w:bCs/>
          <w:sz w:val="32"/>
          <w:szCs w:val="32"/>
        </w:rPr>
        <w:t>" (Cultural Sensitivity in Generative AI)</w:t>
      </w:r>
      <w:r w:rsidRPr="00B11842">
        <w:rPr>
          <w:rFonts w:ascii="Cambria" w:hAnsi="Cambria"/>
          <w:sz w:val="32"/>
          <w:szCs w:val="32"/>
          <w:rtl/>
        </w:rPr>
        <w:t>، هدفت إلى فحص مدى قدرة الخوارزميات التوليدية</w:t>
      </w:r>
    </w:p>
    <w:p w14:paraId="3D30B064" w14:textId="52172992" w:rsidR="00084D32" w:rsidRPr="00B11842" w:rsidRDefault="00084D32" w:rsidP="00084D32">
      <w:pPr>
        <w:rPr>
          <w:rFonts w:ascii="Cambria" w:hAnsi="Cambria"/>
          <w:sz w:val="32"/>
          <w:szCs w:val="32"/>
        </w:rPr>
      </w:pPr>
      <w:r w:rsidRPr="00B11842">
        <w:rPr>
          <w:rFonts w:ascii="Cambria" w:hAnsi="Cambria"/>
          <w:sz w:val="32"/>
          <w:szCs w:val="32"/>
          <w:rtl/>
        </w:rPr>
        <w:lastRenderedPageBreak/>
        <w:t xml:space="preserve"> (التي تم تدريب أغلبها في بيئات غربية) على استيعاب وتمثيل الرموز الثقافية المحلية بدقة، وقياس أثر ذلك على فعالية المحتوى في الأسواق العالمية. طبقت الدراسة على </w:t>
      </w:r>
      <w:r w:rsidRPr="00B11842">
        <w:rPr>
          <w:rFonts w:ascii="Cambria" w:hAnsi="Cambria"/>
          <w:b/>
          <w:bCs/>
          <w:sz w:val="32"/>
          <w:szCs w:val="32"/>
          <w:rtl/>
        </w:rPr>
        <w:t>عينة من المخرجات البصرية المولدة آلياً</w:t>
      </w:r>
      <w:r w:rsidRPr="00B11842">
        <w:rPr>
          <w:rFonts w:ascii="Cambria" w:hAnsi="Cambria"/>
          <w:sz w:val="32"/>
          <w:szCs w:val="32"/>
          <w:rtl/>
        </w:rPr>
        <w:t xml:space="preserve"> الموجهة لأسواق متنوعة. اعتمدت الدراسة على </w:t>
      </w:r>
      <w:r w:rsidRPr="00B11842">
        <w:rPr>
          <w:rFonts w:ascii="Cambria" w:hAnsi="Cambria"/>
          <w:b/>
          <w:bCs/>
          <w:sz w:val="32"/>
          <w:szCs w:val="32"/>
          <w:rtl/>
        </w:rPr>
        <w:t>المنهج الوصفي التحليلي (تحليل المضمون المقارن)</w:t>
      </w:r>
      <w:r w:rsidRPr="00B11842">
        <w:rPr>
          <w:rFonts w:ascii="Cambria" w:hAnsi="Cambria"/>
          <w:sz w:val="32"/>
          <w:szCs w:val="32"/>
        </w:rPr>
        <w:t xml:space="preserve">. </w:t>
      </w:r>
      <w:r w:rsidRPr="00B11842">
        <w:rPr>
          <w:rFonts w:ascii="Cambria" w:hAnsi="Cambria"/>
          <w:sz w:val="32"/>
          <w:szCs w:val="32"/>
          <w:rtl/>
        </w:rPr>
        <w:t>وتوصلت نتائج الدراسة إلى وجود "تحيز ثقافي</w:t>
      </w:r>
      <w:r w:rsidRPr="00B11842">
        <w:rPr>
          <w:rFonts w:ascii="Cambria" w:hAnsi="Cambria"/>
          <w:sz w:val="32"/>
          <w:szCs w:val="32"/>
        </w:rPr>
        <w:t xml:space="preserve">" (Cultural Bias) </w:t>
      </w:r>
      <w:r w:rsidRPr="00B11842">
        <w:rPr>
          <w:rFonts w:ascii="Cambria" w:hAnsi="Cambria"/>
          <w:sz w:val="32"/>
          <w:szCs w:val="32"/>
          <w:rtl/>
        </w:rPr>
        <w:t>واضح في الصور المولدة آلياً، حيث تفشل الخوارزميات غالباً في عكس الخصوصية الثقافية بدقة، مما يؤدي إلى إضعاف الفعالية الإقناعية للمحتوى في الأسواق ذات الخصوصية الثقافية العالية (مثل منطقة الشرق الأوسط). وأوصت الدراسة بضرورة "تعريب" وتوطين البيانات التدريبية للخوارزميات لضمان قبول المستهلك المحلي للمخرجات الإعلانية</w:t>
      </w:r>
      <w:r w:rsidRPr="00B11842">
        <w:rPr>
          <w:rFonts w:ascii="Cambria" w:hAnsi="Cambria"/>
          <w:sz w:val="32"/>
          <w:szCs w:val="32"/>
        </w:rPr>
        <w:t>.</w:t>
      </w:r>
    </w:p>
    <w:p w14:paraId="4FCF9D6E" w14:textId="306BDE88" w:rsidR="00620C0F" w:rsidRPr="00B11842" w:rsidRDefault="00620C0F" w:rsidP="00084D32">
      <w:pPr>
        <w:rPr>
          <w:rFonts w:ascii="Cambria" w:hAnsi="Cambria"/>
          <w:sz w:val="32"/>
          <w:szCs w:val="32"/>
          <w:rtl/>
        </w:rPr>
      </w:pPr>
    </w:p>
    <w:p w14:paraId="18EAD21B" w14:textId="54D8EA98" w:rsidR="00084D32" w:rsidRPr="00B11842" w:rsidRDefault="00084D32" w:rsidP="00084D32">
      <w:pPr>
        <w:rPr>
          <w:rFonts w:ascii="Cambria" w:hAnsi="Cambria"/>
          <w:sz w:val="32"/>
          <w:szCs w:val="32"/>
          <w:rtl/>
        </w:rPr>
      </w:pPr>
      <w:r w:rsidRPr="00B11842">
        <w:rPr>
          <w:rFonts w:ascii="Cambria" w:hAnsi="Cambria"/>
          <w:sz w:val="32"/>
          <w:szCs w:val="32"/>
          <w:rtl/>
        </w:rPr>
        <w:t>الدراسات التي ناقشت الأبعاد الأخلاقية، الهوية، والمسؤولية في الإعلانات الذكية :</w:t>
      </w:r>
      <w:r w:rsidRPr="00B11842">
        <w:rPr>
          <w:rFonts w:ascii="Cambria" w:hAnsi="Cambria" w:hint="cs"/>
          <w:sz w:val="32"/>
          <w:szCs w:val="32"/>
          <w:rtl/>
        </w:rPr>
        <w:t xml:space="preserve"> </w:t>
      </w:r>
    </w:p>
    <w:p w14:paraId="1C14AFCF" w14:textId="77777777" w:rsidR="00084D32" w:rsidRPr="00B11842" w:rsidRDefault="00084D32" w:rsidP="00084D32">
      <w:pPr>
        <w:rPr>
          <w:rFonts w:ascii="Cambria" w:hAnsi="Cambria"/>
          <w:sz w:val="32"/>
          <w:szCs w:val="32"/>
        </w:rPr>
      </w:pPr>
    </w:p>
    <w:p w14:paraId="038B0B03" w14:textId="77777777" w:rsidR="00084D32" w:rsidRPr="00B11842" w:rsidRDefault="00084D32" w:rsidP="00084D32">
      <w:pPr>
        <w:rPr>
          <w:rFonts w:ascii="Cambria" w:hAnsi="Cambria"/>
          <w:sz w:val="32"/>
          <w:szCs w:val="32"/>
        </w:rPr>
      </w:pPr>
      <w:r w:rsidRPr="00B11842">
        <w:rPr>
          <w:rFonts w:ascii="Cambria" w:hAnsi="Cambria"/>
          <w:b/>
          <w:bCs/>
          <w:sz w:val="32"/>
          <w:szCs w:val="32"/>
          <w:rtl/>
        </w:rPr>
        <w:t>دراسة (سميث، 2023)</w:t>
      </w:r>
      <w:r w:rsidRPr="00B11842">
        <w:rPr>
          <w:rFonts w:ascii="Cambria" w:hAnsi="Cambria"/>
          <w:b/>
          <w:bCs/>
          <w:sz w:val="32"/>
          <w:szCs w:val="32"/>
        </w:rPr>
        <w:t xml:space="preserve"> (Smith)</w:t>
      </w:r>
      <w:r w:rsidRPr="00B11842">
        <w:rPr>
          <w:rFonts w:ascii="Cambria" w:hAnsi="Cambria"/>
          <w:sz w:val="32"/>
          <w:szCs w:val="32"/>
        </w:rPr>
        <w:t xml:space="preserve"> </w:t>
      </w:r>
      <w:r w:rsidRPr="00B11842">
        <w:rPr>
          <w:rFonts w:ascii="Cambria" w:hAnsi="Cambria"/>
          <w:sz w:val="32"/>
          <w:szCs w:val="32"/>
          <w:rtl/>
        </w:rPr>
        <w:t>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ثقة المستهلك والشفافية</w:t>
      </w:r>
      <w:r w:rsidRPr="00B11842">
        <w:rPr>
          <w:rFonts w:ascii="Cambria" w:hAnsi="Cambria"/>
          <w:b/>
          <w:bCs/>
          <w:sz w:val="32"/>
          <w:szCs w:val="32"/>
        </w:rPr>
        <w:t>" (Consumer Trust and Transparency)</w:t>
      </w:r>
      <w:r w:rsidRPr="00B11842">
        <w:rPr>
          <w:rFonts w:ascii="Cambria" w:hAnsi="Cambria"/>
          <w:sz w:val="32"/>
          <w:szCs w:val="32"/>
          <w:rtl/>
        </w:rPr>
        <w:t xml:space="preserve">، هدفت إلى قياس أثر الإفصاح عن استخدام تقنيات الذكاء الاصطناعي في المحتوى الإعلاني (عبر وضع علامات توضيحية) على مستوى ثقة المستهلك ومصداقية العلامة التجارية. طبقت الدراسة على </w:t>
      </w:r>
      <w:r w:rsidRPr="00B11842">
        <w:rPr>
          <w:rFonts w:ascii="Cambria" w:hAnsi="Cambria"/>
          <w:b/>
          <w:bCs/>
          <w:sz w:val="32"/>
          <w:szCs w:val="32"/>
          <w:rtl/>
        </w:rPr>
        <w:t>عينة من المستهلكين المتعرضين لإعلانات متنوعة</w:t>
      </w:r>
      <w:r w:rsidRPr="00B11842">
        <w:rPr>
          <w:rFonts w:ascii="Cambria" w:hAnsi="Cambria"/>
          <w:sz w:val="32"/>
          <w:szCs w:val="32"/>
          <w:rtl/>
        </w:rPr>
        <w:t xml:space="preserve"> (مفصح عنها وغير مفصح عنها). اعتمدت الدراسة على </w:t>
      </w:r>
      <w:r w:rsidRPr="00B11842">
        <w:rPr>
          <w:rFonts w:ascii="Cambria" w:hAnsi="Cambria"/>
          <w:b/>
          <w:bCs/>
          <w:sz w:val="32"/>
          <w:szCs w:val="32"/>
          <w:rtl/>
        </w:rPr>
        <w:t>المنهج شبه التجريبي</w:t>
      </w:r>
      <w:r w:rsidRPr="00B11842">
        <w:rPr>
          <w:rFonts w:ascii="Cambria" w:hAnsi="Cambria"/>
          <w:sz w:val="32"/>
          <w:szCs w:val="32"/>
          <w:rtl/>
        </w:rPr>
        <w:t xml:space="preserve">، واستخدمت أداة </w:t>
      </w:r>
      <w:r w:rsidRPr="00B11842">
        <w:rPr>
          <w:rFonts w:ascii="Cambria" w:hAnsi="Cambria"/>
          <w:b/>
          <w:bCs/>
          <w:sz w:val="32"/>
          <w:szCs w:val="32"/>
          <w:rtl/>
        </w:rPr>
        <w:t>الاستبيان لقياس مستوى الثقة والمصداقية</w:t>
      </w:r>
      <w:r w:rsidRPr="00B11842">
        <w:rPr>
          <w:rFonts w:ascii="Cambria" w:hAnsi="Cambria"/>
          <w:sz w:val="32"/>
          <w:szCs w:val="32"/>
        </w:rPr>
        <w:t xml:space="preserve">. </w:t>
      </w:r>
      <w:r w:rsidRPr="00B11842">
        <w:rPr>
          <w:rFonts w:ascii="Cambria" w:hAnsi="Cambria"/>
          <w:sz w:val="32"/>
          <w:szCs w:val="32"/>
          <w:rtl/>
        </w:rPr>
        <w:t>وتوصلت نتائج الدراسة إلى أن "الإفصاح الطوعي" عن استخدام الذكاء الاصطناعي يساهم في تعزيز مصداقية العلامة التجارية على المدى الطويل؛ حيث تبين أنه بالرغم من تفضيل بعض المستهلكين للمحتوى البشري، إلا أن الشفافية في عرض طبيعة المحتوى تبني رابطاً أخلاقياً وثقة مستدامة بين المستهلك والعلامة التجارية، مما يقلل من حدة المقاومة السلوكية تجاه الابتكارات التقنية</w:t>
      </w:r>
      <w:r w:rsidRPr="00B11842">
        <w:rPr>
          <w:rFonts w:ascii="Cambria" w:hAnsi="Cambria"/>
          <w:sz w:val="32"/>
          <w:szCs w:val="32"/>
        </w:rPr>
        <w:t>.</w:t>
      </w:r>
    </w:p>
    <w:p w14:paraId="2A7804A0" w14:textId="77777777" w:rsidR="00DD0251" w:rsidRPr="00B11842" w:rsidRDefault="00DD0251" w:rsidP="00084D32">
      <w:pPr>
        <w:rPr>
          <w:rFonts w:ascii="Cambria" w:hAnsi="Cambria"/>
          <w:sz w:val="32"/>
          <w:szCs w:val="32"/>
          <w:rtl/>
        </w:rPr>
      </w:pPr>
    </w:p>
    <w:p w14:paraId="0E180E3C" w14:textId="77777777" w:rsidR="00EE7A39" w:rsidRPr="00B11842" w:rsidRDefault="00EE7A39" w:rsidP="00084D32">
      <w:pPr>
        <w:rPr>
          <w:rFonts w:ascii="Cambria" w:hAnsi="Cambria"/>
          <w:sz w:val="32"/>
          <w:szCs w:val="32"/>
          <w:rtl/>
        </w:rPr>
      </w:pPr>
    </w:p>
    <w:p w14:paraId="72A7F55F" w14:textId="77777777" w:rsidR="00EE7A39" w:rsidRDefault="00EE7A39" w:rsidP="00084D32">
      <w:pPr>
        <w:rPr>
          <w:rFonts w:ascii="Cambria" w:hAnsi="Cambria"/>
          <w:sz w:val="32"/>
          <w:szCs w:val="32"/>
          <w:rtl/>
        </w:rPr>
      </w:pPr>
    </w:p>
    <w:p w14:paraId="3978D74D" w14:textId="77777777" w:rsidR="00C907EA" w:rsidRPr="00B11842" w:rsidRDefault="00C907EA" w:rsidP="00084D32">
      <w:pPr>
        <w:rPr>
          <w:rFonts w:ascii="Cambria" w:hAnsi="Cambria"/>
          <w:sz w:val="32"/>
          <w:szCs w:val="32"/>
          <w:rtl/>
        </w:rPr>
      </w:pPr>
    </w:p>
    <w:p w14:paraId="63B5182C" w14:textId="60A96A18" w:rsidR="00084D32" w:rsidRPr="00B11842" w:rsidRDefault="00084D32" w:rsidP="00084D32">
      <w:pPr>
        <w:rPr>
          <w:rFonts w:ascii="Cambria" w:hAnsi="Cambria"/>
          <w:sz w:val="32"/>
          <w:szCs w:val="32"/>
          <w:rtl/>
        </w:rPr>
      </w:pPr>
      <w:r w:rsidRPr="00B11842">
        <w:rPr>
          <w:rFonts w:ascii="Cambria" w:hAnsi="Cambria"/>
          <w:sz w:val="32"/>
          <w:szCs w:val="32"/>
          <w:rtl/>
        </w:rPr>
        <w:lastRenderedPageBreak/>
        <w:t>الدراسات المتعلقة بجودة التصميم والفعالية البصرية للمحتوى التوليدي :</w:t>
      </w:r>
      <w:r w:rsidRPr="00B11842">
        <w:rPr>
          <w:rFonts w:ascii="Cambria" w:hAnsi="Cambria" w:hint="cs"/>
          <w:sz w:val="32"/>
          <w:szCs w:val="32"/>
          <w:rtl/>
        </w:rPr>
        <w:t xml:space="preserve"> </w:t>
      </w:r>
    </w:p>
    <w:p w14:paraId="725EA050" w14:textId="77777777" w:rsidR="00084D32" w:rsidRPr="00B11842" w:rsidRDefault="00084D32" w:rsidP="00084D32">
      <w:pPr>
        <w:rPr>
          <w:rFonts w:ascii="Cambria" w:hAnsi="Cambria"/>
          <w:sz w:val="32"/>
          <w:szCs w:val="32"/>
        </w:rPr>
      </w:pPr>
    </w:p>
    <w:p w14:paraId="356D294D" w14:textId="2CCEC077" w:rsidR="00084D32" w:rsidRPr="00B11842" w:rsidRDefault="00084D32" w:rsidP="00084D32">
      <w:pPr>
        <w:rPr>
          <w:rFonts w:ascii="Cambria" w:hAnsi="Cambria"/>
          <w:b/>
          <w:bCs/>
          <w:sz w:val="32"/>
          <w:szCs w:val="32"/>
          <w:rtl/>
        </w:rPr>
      </w:pPr>
      <w:r w:rsidRPr="00B11842">
        <w:rPr>
          <w:rFonts w:ascii="Cambria" w:hAnsi="Cambria"/>
          <w:b/>
          <w:bCs/>
          <w:sz w:val="32"/>
          <w:szCs w:val="32"/>
          <w:rtl/>
        </w:rPr>
        <w:t>دراسة (</w:t>
      </w:r>
      <w:proofErr w:type="spellStart"/>
      <w:r w:rsidRPr="00B11842">
        <w:rPr>
          <w:rFonts w:ascii="Cambria" w:hAnsi="Cambria"/>
          <w:b/>
          <w:bCs/>
          <w:sz w:val="32"/>
          <w:szCs w:val="32"/>
          <w:rtl/>
        </w:rPr>
        <w:t>نغوين</w:t>
      </w:r>
      <w:proofErr w:type="spellEnd"/>
      <w:r w:rsidRPr="00B11842">
        <w:rPr>
          <w:rFonts w:ascii="Cambria" w:hAnsi="Cambria"/>
          <w:b/>
          <w:bCs/>
          <w:sz w:val="32"/>
          <w:szCs w:val="32"/>
          <w:rtl/>
        </w:rPr>
        <w:t>، 2023)</w:t>
      </w:r>
      <w:r w:rsidRPr="00B11842">
        <w:rPr>
          <w:rFonts w:ascii="Cambria" w:hAnsi="Cambria"/>
          <w:b/>
          <w:bCs/>
          <w:sz w:val="32"/>
          <w:szCs w:val="32"/>
        </w:rPr>
        <w:t xml:space="preserve"> (Nguyen) </w:t>
      </w:r>
      <w:r w:rsidRPr="00B11842">
        <w:rPr>
          <w:rFonts w:ascii="Cambria" w:hAnsi="Cambria"/>
          <w:b/>
          <w:bCs/>
          <w:sz w:val="32"/>
          <w:szCs w:val="32"/>
          <w:rtl/>
        </w:rPr>
        <w:t>بعنوان</w:t>
      </w:r>
      <w:r w:rsidRPr="00B11842">
        <w:rPr>
          <w:rFonts w:ascii="Cambria" w:hAnsi="Cambria"/>
          <w:b/>
          <w:bCs/>
          <w:sz w:val="32"/>
          <w:szCs w:val="32"/>
        </w:rPr>
        <w:t>: "</w:t>
      </w:r>
      <w:r w:rsidRPr="00B11842">
        <w:rPr>
          <w:rFonts w:ascii="Cambria" w:hAnsi="Cambria"/>
          <w:b/>
          <w:bCs/>
          <w:sz w:val="32"/>
          <w:szCs w:val="32"/>
          <w:rtl/>
        </w:rPr>
        <w:t>تأثير الصور التوليدية على معدلات النقر</w:t>
      </w:r>
      <w:r w:rsidRPr="00B11842">
        <w:rPr>
          <w:rFonts w:ascii="Cambria" w:hAnsi="Cambria"/>
          <w:b/>
          <w:bCs/>
          <w:sz w:val="32"/>
          <w:szCs w:val="32"/>
        </w:rPr>
        <w:t>" (Impact of Generative Images on CTR)</w:t>
      </w:r>
      <w:r w:rsidRPr="00B11842">
        <w:rPr>
          <w:rFonts w:ascii="Cambria" w:hAnsi="Cambria"/>
          <w:b/>
          <w:bCs/>
          <w:sz w:val="32"/>
          <w:szCs w:val="32"/>
          <w:rtl/>
        </w:rPr>
        <w:t>، هدفت إلى قياس مدى تأثير الصور الإعلانية المولدة بواسطة تطبيقات الذكاء الاصطناعي</w:t>
      </w:r>
      <w:r w:rsidRPr="00B11842">
        <w:rPr>
          <w:rFonts w:ascii="Cambria" w:hAnsi="Cambria"/>
          <w:b/>
          <w:bCs/>
          <w:sz w:val="32"/>
          <w:szCs w:val="32"/>
        </w:rPr>
        <w:t xml:space="preserve"> (</w:t>
      </w:r>
      <w:r w:rsidRPr="00B11842">
        <w:rPr>
          <w:rFonts w:ascii="Cambria" w:hAnsi="Cambria"/>
          <w:b/>
          <w:bCs/>
          <w:sz w:val="32"/>
          <w:szCs w:val="32"/>
          <w:rtl/>
        </w:rPr>
        <w:t>تحديداً</w:t>
      </w:r>
      <w:r w:rsidRPr="00B11842">
        <w:rPr>
          <w:rFonts w:ascii="Cambria" w:hAnsi="Cambria"/>
          <w:b/>
          <w:bCs/>
          <w:sz w:val="32"/>
          <w:szCs w:val="32"/>
        </w:rPr>
        <w:t xml:space="preserve"> Midjourney) </w:t>
      </w:r>
      <w:r w:rsidRPr="00B11842">
        <w:rPr>
          <w:rFonts w:ascii="Cambria" w:hAnsi="Cambria"/>
          <w:b/>
          <w:bCs/>
          <w:sz w:val="32"/>
          <w:szCs w:val="32"/>
          <w:rtl/>
        </w:rPr>
        <w:t>على سلوك المستخدمين الرقمي، مقارنة بالصور التقليدية. طبقت الدراسة على عينة من الحملات الإعلانية على منصتي (فيسبوك وإنستغرام)، وحللت سلوك الجمهور المستهدف بها. اعتمدت الدراسة على المنهج التجريبي التحليلي، واستخدمت أداة تحليل البيانات الرقمية</w:t>
      </w:r>
      <w:r w:rsidRPr="00B11842">
        <w:rPr>
          <w:rFonts w:ascii="Cambria" w:hAnsi="Cambria"/>
          <w:b/>
          <w:bCs/>
          <w:sz w:val="32"/>
          <w:szCs w:val="32"/>
        </w:rPr>
        <w:t xml:space="preserve"> (Metrics Analysis) </w:t>
      </w:r>
      <w:r w:rsidRPr="00B11842">
        <w:rPr>
          <w:rFonts w:ascii="Cambria" w:hAnsi="Cambria"/>
          <w:b/>
          <w:bCs/>
          <w:sz w:val="32"/>
          <w:szCs w:val="32"/>
          <w:rtl/>
        </w:rPr>
        <w:t>لمعدلات التفاعل. وتوصلت نتائج الدراسة إلى أن الصور المولدة بـ</w:t>
      </w:r>
      <w:r w:rsidRPr="00B11842">
        <w:rPr>
          <w:rFonts w:ascii="Cambria" w:hAnsi="Cambria"/>
          <w:b/>
          <w:bCs/>
          <w:sz w:val="32"/>
          <w:szCs w:val="32"/>
        </w:rPr>
        <w:t xml:space="preserve"> Midjourney </w:t>
      </w:r>
      <w:r w:rsidRPr="00B11842">
        <w:rPr>
          <w:rFonts w:ascii="Cambria" w:hAnsi="Cambria"/>
          <w:b/>
          <w:bCs/>
          <w:sz w:val="32"/>
          <w:szCs w:val="32"/>
          <w:rtl/>
        </w:rPr>
        <w:t>حققت معدل نقر</w:t>
      </w:r>
      <w:r w:rsidRPr="00B11842">
        <w:rPr>
          <w:rFonts w:ascii="Cambria" w:hAnsi="Cambria"/>
          <w:b/>
          <w:bCs/>
          <w:sz w:val="32"/>
          <w:szCs w:val="32"/>
        </w:rPr>
        <w:t xml:space="preserve"> (CTR) </w:t>
      </w:r>
      <w:r w:rsidRPr="00B11842">
        <w:rPr>
          <w:rFonts w:ascii="Cambria" w:hAnsi="Cambria"/>
          <w:b/>
          <w:bCs/>
          <w:sz w:val="32"/>
          <w:szCs w:val="32"/>
          <w:rtl/>
        </w:rPr>
        <w:t>أعلى بنسبة 25% من الصور التقليدية؛ وأرجعت الدراسة ذلك إلى قدرة الذكاء الاصطناعي على إنتاج ألوان غير تقليدية وتكوينات بصرية مبتكرة وفائقة الجودة تعمل على جذب انتباه العين بشكل فعال وسط الزخم الإعلاني الكبير على منصات التواصل الاجتماعي</w:t>
      </w:r>
    </w:p>
    <w:p w14:paraId="33422ABB" w14:textId="77777777" w:rsidR="00084D32" w:rsidRPr="00B11842" w:rsidRDefault="00084D32" w:rsidP="00084D32">
      <w:pPr>
        <w:rPr>
          <w:rFonts w:ascii="Cambria" w:hAnsi="Cambria"/>
          <w:b/>
          <w:bCs/>
          <w:sz w:val="32"/>
          <w:szCs w:val="32"/>
          <w:rtl/>
        </w:rPr>
      </w:pPr>
    </w:p>
    <w:p w14:paraId="3DF9708A" w14:textId="5C73EBEB" w:rsidR="00084D32" w:rsidRPr="00B11842" w:rsidRDefault="00084D32" w:rsidP="00084D32">
      <w:pPr>
        <w:rPr>
          <w:rFonts w:ascii="Cambria" w:hAnsi="Cambria"/>
          <w:sz w:val="32"/>
          <w:szCs w:val="32"/>
        </w:rPr>
      </w:pPr>
      <w:r w:rsidRPr="00B11842">
        <w:rPr>
          <w:rFonts w:ascii="Cambria" w:hAnsi="Cambria"/>
          <w:sz w:val="32"/>
          <w:szCs w:val="32"/>
          <w:rtl/>
        </w:rPr>
        <w:t>الدراسات التي ناقشت الأبعاد الأخلاقية، الهوية، والمسؤولية في الإعلانات الذكية</w:t>
      </w:r>
      <w:r w:rsidRPr="00B11842">
        <w:rPr>
          <w:rFonts w:ascii="Cambria" w:hAnsi="Cambria" w:hint="cs"/>
          <w:sz w:val="32"/>
          <w:szCs w:val="32"/>
          <w:rtl/>
        </w:rPr>
        <w:t xml:space="preserve"> : </w:t>
      </w:r>
    </w:p>
    <w:p w14:paraId="255F3786" w14:textId="77777777" w:rsidR="00084D32" w:rsidRPr="00B11842" w:rsidRDefault="00084D32" w:rsidP="00084D32">
      <w:pPr>
        <w:rPr>
          <w:rFonts w:ascii="Cambria" w:hAnsi="Cambria"/>
          <w:b/>
          <w:bCs/>
          <w:sz w:val="32"/>
          <w:szCs w:val="32"/>
        </w:rPr>
      </w:pPr>
      <w:r w:rsidRPr="00B11842">
        <w:rPr>
          <w:rFonts w:ascii="Cambria" w:hAnsi="Cambria"/>
          <w:b/>
          <w:bCs/>
          <w:sz w:val="32"/>
          <w:szCs w:val="32"/>
          <w:rtl/>
        </w:rPr>
        <w:t>دراسة (كامبل وآخرون، 2024)</w:t>
      </w:r>
      <w:r w:rsidRPr="00B11842">
        <w:rPr>
          <w:rFonts w:ascii="Cambria" w:hAnsi="Cambria"/>
          <w:b/>
          <w:bCs/>
          <w:sz w:val="32"/>
          <w:szCs w:val="32"/>
        </w:rPr>
        <w:t xml:space="preserve"> (Campbell et al.) </w:t>
      </w:r>
      <w:r w:rsidRPr="00B11842">
        <w:rPr>
          <w:rFonts w:ascii="Cambria" w:hAnsi="Cambria"/>
          <w:b/>
          <w:bCs/>
          <w:sz w:val="32"/>
          <w:szCs w:val="32"/>
          <w:rtl/>
        </w:rPr>
        <w:t>بعنوان</w:t>
      </w:r>
      <w:r w:rsidRPr="00B11842">
        <w:rPr>
          <w:rFonts w:ascii="Cambria" w:hAnsi="Cambria"/>
          <w:b/>
          <w:bCs/>
          <w:sz w:val="32"/>
          <w:szCs w:val="32"/>
        </w:rPr>
        <w:t>: "</w:t>
      </w:r>
      <w:r w:rsidRPr="00B11842">
        <w:rPr>
          <w:rFonts w:ascii="Cambria" w:hAnsi="Cambria"/>
          <w:b/>
          <w:bCs/>
          <w:sz w:val="32"/>
          <w:szCs w:val="32"/>
          <w:rtl/>
        </w:rPr>
        <w:t>الأخلاقيات والتزييف في التسويق بالذكاء الاصطناعي</w:t>
      </w:r>
      <w:r w:rsidRPr="00B11842">
        <w:rPr>
          <w:rFonts w:ascii="Cambria" w:hAnsi="Cambria"/>
          <w:b/>
          <w:bCs/>
          <w:sz w:val="32"/>
          <w:szCs w:val="32"/>
        </w:rPr>
        <w:t>" (Ethics and Deception in AI Marketing)</w:t>
      </w:r>
      <w:r w:rsidRPr="00B11842">
        <w:rPr>
          <w:rFonts w:ascii="Cambria" w:hAnsi="Cambria"/>
          <w:b/>
          <w:bCs/>
          <w:sz w:val="32"/>
          <w:szCs w:val="32"/>
          <w:rtl/>
        </w:rPr>
        <w:t>، هدفت إلى استكشاف الخط الفاصل بين "الإبداع التقني" و"التضليل الإعلاني"، وتحليل التداعيات الأخلاقية لاستخدام الذكاء الاصطناعي في ابتكار عناصر إعلانية غير حقيقية. طبقت الدراسة على نماذج لحالات تسويقية</w:t>
      </w:r>
      <w:r w:rsidRPr="00B11842">
        <w:rPr>
          <w:rFonts w:ascii="Cambria" w:hAnsi="Cambria"/>
          <w:b/>
          <w:bCs/>
          <w:sz w:val="32"/>
          <w:szCs w:val="32"/>
        </w:rPr>
        <w:t xml:space="preserve"> (Case Studies) </w:t>
      </w:r>
      <w:r w:rsidRPr="00B11842">
        <w:rPr>
          <w:rFonts w:ascii="Cambria" w:hAnsi="Cambria"/>
          <w:b/>
          <w:bCs/>
          <w:sz w:val="32"/>
          <w:szCs w:val="32"/>
          <w:rtl/>
        </w:rPr>
        <w:t>واستطلاعات لردود فعل الجمهور</w:t>
      </w:r>
      <w:r w:rsidRPr="00B11842">
        <w:rPr>
          <w:rFonts w:ascii="Cambria" w:hAnsi="Cambria"/>
          <w:b/>
          <w:bCs/>
          <w:sz w:val="32"/>
          <w:szCs w:val="32"/>
        </w:rPr>
        <w:t xml:space="preserve">. </w:t>
      </w:r>
      <w:r w:rsidRPr="00B11842">
        <w:rPr>
          <w:rFonts w:ascii="Cambria" w:hAnsi="Cambria"/>
          <w:b/>
          <w:bCs/>
          <w:sz w:val="32"/>
          <w:szCs w:val="32"/>
          <w:rtl/>
        </w:rPr>
        <w:t>اعتمدت الدراسة على المنهج الوصفي التحليلي (النقدي)</w:t>
      </w:r>
      <w:r w:rsidRPr="00B11842">
        <w:rPr>
          <w:rFonts w:ascii="Cambria" w:hAnsi="Cambria"/>
          <w:b/>
          <w:bCs/>
          <w:sz w:val="32"/>
          <w:szCs w:val="32"/>
        </w:rPr>
        <w:t xml:space="preserve">. </w:t>
      </w:r>
      <w:r w:rsidRPr="00B11842">
        <w:rPr>
          <w:rFonts w:ascii="Cambria" w:hAnsi="Cambria"/>
          <w:b/>
          <w:bCs/>
          <w:sz w:val="32"/>
          <w:szCs w:val="32"/>
          <w:rtl/>
        </w:rPr>
        <w:t>وتوصلت نتائج الدراسة إلى تحذير شديد للمعلنين من أن استخدام الذكاء الاصطناعي لتوليد "تقييمات وهمية" أو "شخصيات مؤثرة افتراضية</w:t>
      </w:r>
      <w:r w:rsidRPr="00B11842">
        <w:rPr>
          <w:rFonts w:ascii="Cambria" w:hAnsi="Cambria"/>
          <w:b/>
          <w:bCs/>
          <w:sz w:val="32"/>
          <w:szCs w:val="32"/>
        </w:rPr>
        <w:t xml:space="preserve">" (Virtual Influencers) </w:t>
      </w:r>
      <w:r w:rsidRPr="00B11842">
        <w:rPr>
          <w:rFonts w:ascii="Cambria" w:hAnsi="Cambria"/>
          <w:b/>
          <w:bCs/>
          <w:sz w:val="32"/>
          <w:szCs w:val="32"/>
          <w:rtl/>
        </w:rPr>
        <w:t>دون إفصاح قد يؤدي إلى انهيار كامل في سمعة العلامة التجارية</w:t>
      </w:r>
      <w:r w:rsidRPr="00B11842">
        <w:rPr>
          <w:rFonts w:ascii="Cambria" w:hAnsi="Cambria"/>
          <w:b/>
          <w:bCs/>
          <w:sz w:val="32"/>
          <w:szCs w:val="32"/>
        </w:rPr>
        <w:t xml:space="preserve"> (Brand Reputation) </w:t>
      </w:r>
      <w:r w:rsidRPr="00B11842">
        <w:rPr>
          <w:rFonts w:ascii="Cambria" w:hAnsi="Cambria"/>
          <w:b/>
          <w:bCs/>
          <w:sz w:val="32"/>
          <w:szCs w:val="32"/>
          <w:rtl/>
        </w:rPr>
        <w:t>في حال اكتشاف الجمهور لهذا التزييف. وأكدت النتائج أن الثقة الرقمية هي أصل استراتيجي هش، وأن التلاعب بالواقع عبر الآلة قد يحقق مكاسب سريعة لكنه يقوض الولاء للعلامة التجارية على المدى الطويل</w:t>
      </w:r>
      <w:r w:rsidRPr="00B11842">
        <w:rPr>
          <w:rFonts w:ascii="Cambria" w:hAnsi="Cambria"/>
          <w:b/>
          <w:bCs/>
          <w:sz w:val="32"/>
          <w:szCs w:val="32"/>
        </w:rPr>
        <w:t>.</w:t>
      </w:r>
    </w:p>
    <w:p w14:paraId="75E7B38F" w14:textId="77777777" w:rsidR="00084D32" w:rsidRPr="00B11842" w:rsidRDefault="00084D32" w:rsidP="00084D32">
      <w:pPr>
        <w:rPr>
          <w:rFonts w:ascii="Cambria" w:hAnsi="Cambria"/>
          <w:b/>
          <w:bCs/>
          <w:sz w:val="32"/>
          <w:szCs w:val="32"/>
          <w:rtl/>
        </w:rPr>
      </w:pPr>
    </w:p>
    <w:p w14:paraId="40601D55" w14:textId="77777777" w:rsidR="00084D32" w:rsidRPr="00B11842" w:rsidRDefault="00084D32" w:rsidP="00084D32">
      <w:pPr>
        <w:rPr>
          <w:rFonts w:ascii="Cambria" w:hAnsi="Cambria"/>
          <w:b/>
          <w:bCs/>
          <w:sz w:val="32"/>
          <w:szCs w:val="32"/>
        </w:rPr>
      </w:pPr>
    </w:p>
    <w:p w14:paraId="4C7D7EA5" w14:textId="50D36F66" w:rsidR="00084D32" w:rsidRPr="00B11842" w:rsidRDefault="00084D32" w:rsidP="00084D32">
      <w:pPr>
        <w:rPr>
          <w:rFonts w:ascii="Cambria" w:hAnsi="Cambria"/>
          <w:sz w:val="32"/>
          <w:szCs w:val="32"/>
          <w:rtl/>
        </w:rPr>
      </w:pPr>
      <w:r w:rsidRPr="00B11842">
        <w:rPr>
          <w:rFonts w:ascii="Cambria" w:hAnsi="Cambria"/>
          <w:sz w:val="32"/>
          <w:szCs w:val="32"/>
          <w:rtl/>
        </w:rPr>
        <w:t>الدراسات المتعلقة بجودة التصميم والفعالية (البصرية والسمعية) للمحتوى التوليدي</w:t>
      </w:r>
      <w:r w:rsidR="00C907EA">
        <w:rPr>
          <w:rFonts w:ascii="Cambria" w:hAnsi="Cambria" w:hint="cs"/>
          <w:sz w:val="32"/>
          <w:szCs w:val="32"/>
          <w:rtl/>
        </w:rPr>
        <w:t>:</w:t>
      </w:r>
    </w:p>
    <w:p w14:paraId="2322A4C9" w14:textId="77777777" w:rsidR="00084D32" w:rsidRPr="00B11842" w:rsidRDefault="00084D32" w:rsidP="00084D32">
      <w:pPr>
        <w:rPr>
          <w:rFonts w:ascii="Cambria" w:hAnsi="Cambria"/>
          <w:sz w:val="32"/>
          <w:szCs w:val="32"/>
        </w:rPr>
      </w:pPr>
    </w:p>
    <w:p w14:paraId="05706506" w14:textId="77777777" w:rsidR="00084D32" w:rsidRPr="00B11842" w:rsidRDefault="00084D32" w:rsidP="00084D32">
      <w:pPr>
        <w:rPr>
          <w:rFonts w:ascii="Cambria" w:hAnsi="Cambria"/>
          <w:sz w:val="32"/>
          <w:szCs w:val="32"/>
        </w:rPr>
      </w:pPr>
      <w:r w:rsidRPr="00B11842">
        <w:rPr>
          <w:rFonts w:ascii="Cambria" w:hAnsi="Cambria"/>
          <w:b/>
          <w:bCs/>
          <w:sz w:val="32"/>
          <w:szCs w:val="32"/>
          <w:rtl/>
        </w:rPr>
        <w:t>دراسة (تشو، 2023)</w:t>
      </w:r>
      <w:r w:rsidRPr="00B11842">
        <w:rPr>
          <w:rFonts w:ascii="Cambria" w:hAnsi="Cambria"/>
          <w:b/>
          <w:bCs/>
          <w:sz w:val="32"/>
          <w:szCs w:val="32"/>
        </w:rPr>
        <w:t xml:space="preserve"> (Cho)</w:t>
      </w:r>
      <w:r w:rsidRPr="00B11842">
        <w:rPr>
          <w:rFonts w:ascii="Cambria" w:hAnsi="Cambria"/>
          <w:sz w:val="32"/>
          <w:szCs w:val="32"/>
        </w:rPr>
        <w:t xml:space="preserve"> </w:t>
      </w:r>
      <w:r w:rsidRPr="00B11842">
        <w:rPr>
          <w:rFonts w:ascii="Cambria" w:hAnsi="Cambria"/>
          <w:sz w:val="32"/>
          <w:szCs w:val="32"/>
          <w:rtl/>
        </w:rPr>
        <w:t>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الذكاء الاصطناعي في إعلانات الفيديو القصيرة</w:t>
      </w:r>
      <w:r w:rsidRPr="00B11842">
        <w:rPr>
          <w:rFonts w:ascii="Cambria" w:hAnsi="Cambria"/>
          <w:b/>
          <w:bCs/>
          <w:sz w:val="32"/>
          <w:szCs w:val="32"/>
        </w:rPr>
        <w:t>" (AI in Short-Form Video Ads)</w:t>
      </w:r>
      <w:r w:rsidRPr="00B11842">
        <w:rPr>
          <w:rFonts w:ascii="Cambria" w:hAnsi="Cambria"/>
          <w:sz w:val="32"/>
          <w:szCs w:val="32"/>
          <w:rtl/>
        </w:rPr>
        <w:t>، هدفت إلى تحليل قدرة الذكاء الاصطناعي التوليدي على صياغة محتوى بصري يتوافق مع الخصائص التقنية والبرمجية لمنصات الفيديو القصيرة</w:t>
      </w:r>
      <w:r w:rsidRPr="00B11842">
        <w:rPr>
          <w:rFonts w:ascii="Cambria" w:hAnsi="Cambria"/>
          <w:sz w:val="32"/>
          <w:szCs w:val="32"/>
        </w:rPr>
        <w:t xml:space="preserve"> (</w:t>
      </w:r>
      <w:r w:rsidRPr="00B11842">
        <w:rPr>
          <w:rFonts w:ascii="Cambria" w:hAnsi="Cambria"/>
          <w:sz w:val="32"/>
          <w:szCs w:val="32"/>
          <w:rtl/>
        </w:rPr>
        <w:t>مثل</w:t>
      </w:r>
      <w:r w:rsidRPr="00B11842">
        <w:rPr>
          <w:rFonts w:ascii="Cambria" w:hAnsi="Cambria"/>
          <w:sz w:val="32"/>
          <w:szCs w:val="32"/>
        </w:rPr>
        <w:t xml:space="preserve"> TikTok </w:t>
      </w:r>
      <w:r w:rsidRPr="00B11842">
        <w:rPr>
          <w:rFonts w:ascii="Cambria" w:hAnsi="Cambria"/>
          <w:sz w:val="32"/>
          <w:szCs w:val="32"/>
          <w:rtl/>
        </w:rPr>
        <w:t>و</w:t>
      </w:r>
      <w:r w:rsidRPr="00B11842">
        <w:rPr>
          <w:rFonts w:ascii="Cambria" w:hAnsi="Cambria"/>
          <w:sz w:val="32"/>
          <w:szCs w:val="32"/>
        </w:rPr>
        <w:t>Reels)</w:t>
      </w:r>
      <w:r w:rsidRPr="00B11842">
        <w:rPr>
          <w:rFonts w:ascii="Cambria" w:hAnsi="Cambria"/>
          <w:sz w:val="32"/>
          <w:szCs w:val="32"/>
          <w:rtl/>
        </w:rPr>
        <w:t>، وقياس أثر ذلك على سلوك المشاهدة</w:t>
      </w:r>
      <w:r w:rsidRPr="00B11842">
        <w:rPr>
          <w:rFonts w:ascii="Cambria" w:hAnsi="Cambria"/>
          <w:sz w:val="32"/>
          <w:szCs w:val="32"/>
        </w:rPr>
        <w:t xml:space="preserve">. </w:t>
      </w:r>
      <w:r w:rsidRPr="00B11842">
        <w:rPr>
          <w:rFonts w:ascii="Cambria" w:hAnsi="Cambria"/>
          <w:sz w:val="32"/>
          <w:szCs w:val="32"/>
          <w:rtl/>
        </w:rPr>
        <w:t xml:space="preserve">طبقت الدراسة على </w:t>
      </w:r>
      <w:r w:rsidRPr="00B11842">
        <w:rPr>
          <w:rFonts w:ascii="Cambria" w:hAnsi="Cambria"/>
          <w:b/>
          <w:bCs/>
          <w:sz w:val="32"/>
          <w:szCs w:val="32"/>
          <w:rtl/>
        </w:rPr>
        <w:t>عينة من إعلانات الفيديو المولدة آلياً</w:t>
      </w:r>
      <w:r w:rsidRPr="00B11842">
        <w:rPr>
          <w:rFonts w:ascii="Cambria" w:hAnsi="Cambria"/>
          <w:sz w:val="32"/>
          <w:szCs w:val="32"/>
          <w:rtl/>
        </w:rPr>
        <w:t xml:space="preserve"> المنشورة عبر المنصات الاجتماعية الحديثة</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المنهج الوصفي التحليلي</w:t>
      </w:r>
      <w:r w:rsidRPr="00B11842">
        <w:rPr>
          <w:rFonts w:ascii="Cambria" w:hAnsi="Cambria"/>
          <w:sz w:val="32"/>
          <w:szCs w:val="32"/>
          <w:rtl/>
        </w:rPr>
        <w:t xml:space="preserve">، واستخدمت أداة </w:t>
      </w:r>
      <w:r w:rsidRPr="00B11842">
        <w:rPr>
          <w:rFonts w:ascii="Cambria" w:hAnsi="Cambria"/>
          <w:b/>
          <w:bCs/>
          <w:sz w:val="32"/>
          <w:szCs w:val="32"/>
          <w:rtl/>
        </w:rPr>
        <w:t>تحليل البيانات الرقمية</w:t>
      </w:r>
      <w:r w:rsidRPr="00B11842">
        <w:rPr>
          <w:rFonts w:ascii="Cambria" w:hAnsi="Cambria"/>
          <w:b/>
          <w:bCs/>
          <w:sz w:val="32"/>
          <w:szCs w:val="32"/>
        </w:rPr>
        <w:t xml:space="preserve"> (Metrics Analysis)</w:t>
      </w:r>
      <w:r w:rsidRPr="00B11842">
        <w:rPr>
          <w:rFonts w:ascii="Cambria" w:hAnsi="Cambria"/>
          <w:sz w:val="32"/>
          <w:szCs w:val="32"/>
        </w:rPr>
        <w:t xml:space="preserve">. </w:t>
      </w:r>
      <w:r w:rsidRPr="00B11842">
        <w:rPr>
          <w:rFonts w:ascii="Cambria" w:hAnsi="Cambria"/>
          <w:sz w:val="32"/>
          <w:szCs w:val="32"/>
          <w:rtl/>
        </w:rPr>
        <w:t>وتوصلت نتائج الدراسة إلى أن الذكاء الاصطناعي التوليدي يمتلك براعة فائقة في خلق "إيقاع بصري</w:t>
      </w:r>
      <w:r w:rsidRPr="00B11842">
        <w:rPr>
          <w:rFonts w:ascii="Cambria" w:hAnsi="Cambria"/>
          <w:sz w:val="32"/>
          <w:szCs w:val="32"/>
        </w:rPr>
        <w:t xml:space="preserve">" (Visual Rhythm) </w:t>
      </w:r>
      <w:r w:rsidRPr="00B11842">
        <w:rPr>
          <w:rFonts w:ascii="Cambria" w:hAnsi="Cambria"/>
          <w:sz w:val="32"/>
          <w:szCs w:val="32"/>
          <w:rtl/>
        </w:rPr>
        <w:t>يتناغم بدقة مع خوارزميات التوصية في هذه المنصات، مما أدى بشكل مباشر إلى زيادة "معدل الإكمال</w:t>
      </w:r>
      <w:r w:rsidRPr="00B11842">
        <w:rPr>
          <w:rFonts w:ascii="Cambria" w:hAnsi="Cambria"/>
          <w:sz w:val="32"/>
          <w:szCs w:val="32"/>
        </w:rPr>
        <w:t xml:space="preserve">" (Completion Rate) </w:t>
      </w:r>
      <w:r w:rsidRPr="00B11842">
        <w:rPr>
          <w:rFonts w:ascii="Cambria" w:hAnsi="Cambria"/>
          <w:sz w:val="32"/>
          <w:szCs w:val="32"/>
          <w:rtl/>
        </w:rPr>
        <w:t>للمشاهدة؛ حيث ينجح التوليد الآلي في الحفاظ على انتباه المستخدم وتجاوز مشكلة التخطّي السريع للإعلان من خلال محتوى ديناميكي سريع الإيقاع</w:t>
      </w:r>
      <w:r w:rsidRPr="00B11842">
        <w:rPr>
          <w:rFonts w:ascii="Cambria" w:hAnsi="Cambria"/>
          <w:sz w:val="32"/>
          <w:szCs w:val="32"/>
        </w:rPr>
        <w:t>.</w:t>
      </w:r>
    </w:p>
    <w:p w14:paraId="4663CA6A" w14:textId="77777777" w:rsidR="00DD0251" w:rsidRPr="00B11842" w:rsidRDefault="00DD0251" w:rsidP="00084D32">
      <w:pPr>
        <w:rPr>
          <w:rFonts w:ascii="Cambria" w:hAnsi="Cambria"/>
          <w:sz w:val="32"/>
          <w:szCs w:val="32"/>
          <w:rtl/>
        </w:rPr>
      </w:pPr>
    </w:p>
    <w:p w14:paraId="4976EE28" w14:textId="77777777" w:rsidR="00714189" w:rsidRPr="00B11842" w:rsidRDefault="00714189" w:rsidP="00084D32">
      <w:pPr>
        <w:rPr>
          <w:rFonts w:ascii="Cambria" w:hAnsi="Cambria"/>
          <w:sz w:val="32"/>
          <w:szCs w:val="32"/>
          <w:rtl/>
        </w:rPr>
      </w:pPr>
    </w:p>
    <w:p w14:paraId="04F8B941" w14:textId="70393499" w:rsidR="00084D32" w:rsidRPr="00B11842" w:rsidRDefault="00084D32" w:rsidP="00084D32">
      <w:pPr>
        <w:rPr>
          <w:rFonts w:ascii="Cambria" w:hAnsi="Cambria"/>
          <w:sz w:val="32"/>
          <w:szCs w:val="32"/>
        </w:rPr>
      </w:pPr>
      <w:r w:rsidRPr="00B11842">
        <w:rPr>
          <w:rFonts w:ascii="Cambria" w:hAnsi="Cambria"/>
          <w:sz w:val="32"/>
          <w:szCs w:val="32"/>
          <w:rtl/>
        </w:rPr>
        <w:t>الدراسات التي تناولت التحولات المؤسسية وتبني التقنية في وكالات الإعلان</w:t>
      </w:r>
      <w:r w:rsidRPr="00B11842">
        <w:rPr>
          <w:rFonts w:ascii="Cambria" w:hAnsi="Cambria" w:hint="cs"/>
          <w:sz w:val="32"/>
          <w:szCs w:val="32"/>
          <w:rtl/>
        </w:rPr>
        <w:t xml:space="preserve"> : </w:t>
      </w:r>
    </w:p>
    <w:p w14:paraId="004650EE" w14:textId="77777777" w:rsidR="00C907EA" w:rsidRDefault="00084D32" w:rsidP="00084D32">
      <w:pPr>
        <w:rPr>
          <w:rFonts w:ascii="Cambria" w:hAnsi="Cambria"/>
          <w:b/>
          <w:bCs/>
          <w:sz w:val="32"/>
          <w:szCs w:val="32"/>
          <w:rtl/>
        </w:rPr>
      </w:pPr>
      <w:r w:rsidRPr="00B11842">
        <w:rPr>
          <w:rFonts w:ascii="Cambria" w:hAnsi="Cambria"/>
          <w:b/>
          <w:bCs/>
          <w:sz w:val="32"/>
          <w:szCs w:val="32"/>
          <w:rtl/>
        </w:rPr>
        <w:t>دراسة (لي ومولر، 2024)</w:t>
      </w:r>
      <w:r w:rsidRPr="00B11842">
        <w:rPr>
          <w:rFonts w:ascii="Cambria" w:hAnsi="Cambria"/>
          <w:b/>
          <w:bCs/>
          <w:sz w:val="32"/>
          <w:szCs w:val="32"/>
        </w:rPr>
        <w:t xml:space="preserve"> (Lee &amp; Mueller) </w:t>
      </w:r>
      <w:r w:rsidRPr="00B11842">
        <w:rPr>
          <w:rFonts w:ascii="Cambria" w:hAnsi="Cambria"/>
          <w:b/>
          <w:bCs/>
          <w:sz w:val="32"/>
          <w:szCs w:val="32"/>
          <w:rtl/>
        </w:rPr>
        <w:t>بعنوان</w:t>
      </w:r>
      <w:r w:rsidRPr="00B11842">
        <w:rPr>
          <w:rFonts w:ascii="Cambria" w:hAnsi="Cambria"/>
          <w:b/>
          <w:bCs/>
          <w:sz w:val="32"/>
          <w:szCs w:val="32"/>
        </w:rPr>
        <w:t>: "</w:t>
      </w:r>
      <w:r w:rsidRPr="00B11842">
        <w:rPr>
          <w:rFonts w:ascii="Cambria" w:hAnsi="Cambria"/>
          <w:b/>
          <w:bCs/>
          <w:sz w:val="32"/>
          <w:szCs w:val="32"/>
          <w:rtl/>
        </w:rPr>
        <w:t>الفعالية الاقتصادية للذكاء الاصطناعي التوليدي</w:t>
      </w:r>
      <w:r w:rsidRPr="00B11842">
        <w:rPr>
          <w:rFonts w:ascii="Cambria" w:hAnsi="Cambria"/>
          <w:b/>
          <w:bCs/>
          <w:sz w:val="32"/>
          <w:szCs w:val="32"/>
        </w:rPr>
        <w:t>" (Economic Efficiency of Gen-AI)</w:t>
      </w:r>
      <w:r w:rsidRPr="00B11842">
        <w:rPr>
          <w:rFonts w:ascii="Cambria" w:hAnsi="Cambria"/>
          <w:b/>
          <w:bCs/>
          <w:sz w:val="32"/>
          <w:szCs w:val="32"/>
          <w:rtl/>
        </w:rPr>
        <w:t>، هدفت إلى قياس الأثر الاقتصادي لدمج تقنيات الذكاء الاصطناعي التوليدي في عملية صناعة المحتوى الإعلاني، وتحليل العلاقة بين خفض التكاليف وجودة الاستراتيجية التسويقية. طبقت الدراسة على عينة من الوكالات الإعلانية والشركات المعتمدة على المحتوى الرقمي</w:t>
      </w:r>
      <w:r w:rsidRPr="00B11842">
        <w:rPr>
          <w:rFonts w:ascii="Cambria" w:hAnsi="Cambria"/>
          <w:b/>
          <w:bCs/>
          <w:sz w:val="32"/>
          <w:szCs w:val="32"/>
        </w:rPr>
        <w:t xml:space="preserve">. </w:t>
      </w:r>
      <w:r w:rsidRPr="00B11842">
        <w:rPr>
          <w:rFonts w:ascii="Cambria" w:hAnsi="Cambria"/>
          <w:b/>
          <w:bCs/>
          <w:sz w:val="32"/>
          <w:szCs w:val="32"/>
          <w:rtl/>
        </w:rPr>
        <w:t>اعتمدت الدراسة على المنهج الكمي (تحليل التكلفة والعائد)</w:t>
      </w:r>
      <w:r w:rsidRPr="00B11842">
        <w:rPr>
          <w:rFonts w:ascii="Cambria" w:hAnsi="Cambria"/>
          <w:b/>
          <w:bCs/>
          <w:sz w:val="32"/>
          <w:szCs w:val="32"/>
        </w:rPr>
        <w:t xml:space="preserve">. </w:t>
      </w:r>
      <w:r w:rsidRPr="00B11842">
        <w:rPr>
          <w:rFonts w:ascii="Cambria" w:hAnsi="Cambria"/>
          <w:b/>
          <w:bCs/>
          <w:sz w:val="32"/>
          <w:szCs w:val="32"/>
          <w:rtl/>
        </w:rPr>
        <w:t xml:space="preserve">وتوصلت نتائج الدراسة إلى أن استخدام الذكاء الاصطناعي في الإنتاج الإعلاني يساهم في تقليل التكاليف الإجمالية بنسبة تصل إلى </w:t>
      </w:r>
      <w:r w:rsidRPr="00B11842">
        <w:rPr>
          <w:rFonts w:ascii="Cambria" w:hAnsi="Cambria"/>
          <w:b/>
          <w:bCs/>
          <w:sz w:val="32"/>
          <w:szCs w:val="32"/>
        </w:rPr>
        <w:t>70%</w:t>
      </w:r>
      <w:r w:rsidRPr="00B11842">
        <w:rPr>
          <w:rFonts w:ascii="Cambria" w:hAnsi="Cambria"/>
          <w:b/>
          <w:bCs/>
          <w:sz w:val="32"/>
          <w:szCs w:val="32"/>
          <w:rtl/>
        </w:rPr>
        <w:t xml:space="preserve">؛ نتيجة اختصار زمن التنفيذ والاعتماد على التوليد الآلي بدلاً من العمليات اليدوية المكلفة. </w:t>
      </w:r>
    </w:p>
    <w:p w14:paraId="54E7B1A1" w14:textId="5A656E53" w:rsidR="00084D32" w:rsidRPr="00B11842" w:rsidRDefault="00084D32" w:rsidP="00084D32">
      <w:pPr>
        <w:rPr>
          <w:rFonts w:ascii="Cambria" w:hAnsi="Cambria"/>
          <w:b/>
          <w:bCs/>
          <w:sz w:val="32"/>
          <w:szCs w:val="32"/>
          <w:rtl/>
        </w:rPr>
      </w:pPr>
      <w:r w:rsidRPr="00B11842">
        <w:rPr>
          <w:rFonts w:ascii="Cambria" w:hAnsi="Cambria"/>
          <w:b/>
          <w:bCs/>
          <w:sz w:val="32"/>
          <w:szCs w:val="32"/>
          <w:rtl/>
        </w:rPr>
        <w:lastRenderedPageBreak/>
        <w:t>وحذرت الدراسة من أن هذا الوفر المادي قد لا يترجم إلى نجاح تسويقي إذا لم يتم استثماره في "تحسين الاستراتيجية البشرية" التي تقود الآلة، مؤكدة أن كفاءة الإنتاج وحدها لا تضمن الفعالية الإقناعية دون توجيه بشري خبير</w:t>
      </w:r>
      <w:r w:rsidRPr="00B11842">
        <w:rPr>
          <w:rFonts w:ascii="Cambria" w:hAnsi="Cambria"/>
          <w:b/>
          <w:bCs/>
          <w:sz w:val="32"/>
          <w:szCs w:val="32"/>
        </w:rPr>
        <w:t>.</w:t>
      </w:r>
    </w:p>
    <w:p w14:paraId="56788D12" w14:textId="77777777" w:rsidR="00084D32" w:rsidRPr="00B11842" w:rsidRDefault="00084D32" w:rsidP="00084D32">
      <w:pPr>
        <w:rPr>
          <w:rFonts w:ascii="Cambria" w:hAnsi="Cambria"/>
          <w:b/>
          <w:bCs/>
          <w:sz w:val="32"/>
          <w:szCs w:val="32"/>
        </w:rPr>
      </w:pPr>
    </w:p>
    <w:p w14:paraId="6B512775" w14:textId="5123F6C2" w:rsidR="00084D32" w:rsidRPr="00B11842" w:rsidRDefault="00084D32" w:rsidP="00C907EA">
      <w:pPr>
        <w:rPr>
          <w:rFonts w:ascii="Cambria" w:hAnsi="Cambria"/>
          <w:sz w:val="32"/>
          <w:szCs w:val="32"/>
        </w:rPr>
      </w:pPr>
      <w:r w:rsidRPr="00B11842">
        <w:rPr>
          <w:rFonts w:ascii="Cambria" w:hAnsi="Cambria"/>
          <w:sz w:val="32"/>
          <w:szCs w:val="32"/>
          <w:rtl/>
        </w:rPr>
        <w:t>الدراسات المتعلقة بجودة التصميم والفعالية (الإقناعية والعاطفية) للمحتوى التوليدي</w:t>
      </w:r>
      <w:r w:rsidR="00C907EA">
        <w:rPr>
          <w:rFonts w:ascii="Cambria" w:hAnsi="Cambria" w:hint="cs"/>
          <w:sz w:val="32"/>
          <w:szCs w:val="32"/>
          <w:rtl/>
        </w:rPr>
        <w:t>:</w:t>
      </w:r>
    </w:p>
    <w:p w14:paraId="2363AED7" w14:textId="77777777" w:rsidR="00084D32" w:rsidRPr="00B11842" w:rsidRDefault="00084D32" w:rsidP="00C907EA">
      <w:pPr>
        <w:rPr>
          <w:rFonts w:ascii="Cambria" w:hAnsi="Cambria"/>
          <w:sz w:val="32"/>
          <w:szCs w:val="32"/>
        </w:rPr>
      </w:pPr>
      <w:r w:rsidRPr="00B11842">
        <w:rPr>
          <w:rFonts w:ascii="Cambria" w:hAnsi="Cambria"/>
          <w:b/>
          <w:bCs/>
          <w:sz w:val="32"/>
          <w:szCs w:val="32"/>
          <w:rtl/>
        </w:rPr>
        <w:t>دراسة (</w:t>
      </w:r>
      <w:proofErr w:type="spellStart"/>
      <w:r w:rsidRPr="00B11842">
        <w:rPr>
          <w:rFonts w:ascii="Cambria" w:hAnsi="Cambria"/>
          <w:b/>
          <w:bCs/>
          <w:sz w:val="32"/>
          <w:szCs w:val="32"/>
          <w:rtl/>
        </w:rPr>
        <w:t>كاستيلو</w:t>
      </w:r>
      <w:proofErr w:type="spellEnd"/>
      <w:r w:rsidRPr="00B11842">
        <w:rPr>
          <w:rFonts w:ascii="Cambria" w:hAnsi="Cambria"/>
          <w:b/>
          <w:bCs/>
          <w:sz w:val="32"/>
          <w:szCs w:val="32"/>
          <w:rtl/>
        </w:rPr>
        <w:t>، 2023)</w:t>
      </w:r>
      <w:r w:rsidRPr="00B11842">
        <w:rPr>
          <w:rFonts w:ascii="Cambria" w:hAnsi="Cambria"/>
          <w:b/>
          <w:bCs/>
          <w:sz w:val="32"/>
          <w:szCs w:val="32"/>
        </w:rPr>
        <w:t xml:space="preserve"> (Castillo)</w:t>
      </w:r>
      <w:r w:rsidRPr="00B11842">
        <w:rPr>
          <w:rFonts w:ascii="Cambria" w:hAnsi="Cambria"/>
          <w:sz w:val="32"/>
          <w:szCs w:val="32"/>
        </w:rPr>
        <w:t xml:space="preserve"> </w:t>
      </w:r>
      <w:r w:rsidRPr="00B11842">
        <w:rPr>
          <w:rFonts w:ascii="Cambria" w:hAnsi="Cambria"/>
          <w:sz w:val="32"/>
          <w:szCs w:val="32"/>
          <w:rtl/>
        </w:rPr>
        <w:t>بعنوان</w:t>
      </w:r>
      <w:r w:rsidRPr="00B11842">
        <w:rPr>
          <w:rFonts w:ascii="Cambria" w:hAnsi="Cambria"/>
          <w:sz w:val="32"/>
          <w:szCs w:val="32"/>
        </w:rPr>
        <w:t xml:space="preserve">: </w:t>
      </w:r>
      <w:r w:rsidRPr="00B11842">
        <w:rPr>
          <w:rFonts w:ascii="Cambria" w:hAnsi="Cambria"/>
          <w:b/>
          <w:bCs/>
          <w:sz w:val="32"/>
          <w:szCs w:val="32"/>
        </w:rPr>
        <w:t>"</w:t>
      </w:r>
      <w:r w:rsidRPr="00B11842">
        <w:rPr>
          <w:rFonts w:ascii="Cambria" w:hAnsi="Cambria"/>
          <w:b/>
          <w:bCs/>
          <w:sz w:val="32"/>
          <w:szCs w:val="32"/>
          <w:rtl/>
        </w:rPr>
        <w:t>الذكاء الاصطناعي وبناء الولاء للعلامة التجارية</w:t>
      </w:r>
      <w:r w:rsidRPr="00B11842">
        <w:rPr>
          <w:rFonts w:ascii="Cambria" w:hAnsi="Cambria"/>
          <w:b/>
          <w:bCs/>
          <w:sz w:val="32"/>
          <w:szCs w:val="32"/>
        </w:rPr>
        <w:t>" (AI and Brand Loyalty)</w:t>
      </w:r>
      <w:r w:rsidRPr="00B11842">
        <w:rPr>
          <w:rFonts w:ascii="Cambria" w:hAnsi="Cambria"/>
          <w:sz w:val="32"/>
          <w:szCs w:val="32"/>
          <w:rtl/>
        </w:rPr>
        <w:t xml:space="preserve">، هدفت إلى استكشاف قدرة الذكاء الاصطناعي على بناء علاقات طويلة الأمد مع المستهلكين، والمقارنة بين فعالية الآلة في تقديم المحتوى الوظيفي مقابل المحتوى العاطفي </w:t>
      </w:r>
      <w:proofErr w:type="spellStart"/>
      <w:r w:rsidRPr="00B11842">
        <w:rPr>
          <w:rFonts w:ascii="Cambria" w:hAnsi="Cambria"/>
          <w:sz w:val="32"/>
          <w:szCs w:val="32"/>
          <w:rtl/>
        </w:rPr>
        <w:t>الإقناعي</w:t>
      </w:r>
      <w:proofErr w:type="spellEnd"/>
      <w:r w:rsidRPr="00B11842">
        <w:rPr>
          <w:rFonts w:ascii="Cambria" w:hAnsi="Cambria"/>
          <w:sz w:val="32"/>
          <w:szCs w:val="32"/>
          <w:rtl/>
        </w:rPr>
        <w:t xml:space="preserve">. طبقت الدراسة على </w:t>
      </w:r>
      <w:r w:rsidRPr="00B11842">
        <w:rPr>
          <w:rFonts w:ascii="Cambria" w:hAnsi="Cambria"/>
          <w:b/>
          <w:bCs/>
          <w:sz w:val="32"/>
          <w:szCs w:val="32"/>
          <w:rtl/>
        </w:rPr>
        <w:t>عينة من المستهلكين المتفاعلين مع حملات إعلانية ذكية</w:t>
      </w:r>
      <w:r w:rsidRPr="00B11842">
        <w:rPr>
          <w:rFonts w:ascii="Cambria" w:hAnsi="Cambria"/>
          <w:sz w:val="32"/>
          <w:szCs w:val="32"/>
        </w:rPr>
        <w:t xml:space="preserve">. </w:t>
      </w:r>
      <w:r w:rsidRPr="00B11842">
        <w:rPr>
          <w:rFonts w:ascii="Cambria" w:hAnsi="Cambria"/>
          <w:sz w:val="32"/>
          <w:szCs w:val="32"/>
          <w:rtl/>
        </w:rPr>
        <w:t xml:space="preserve">اعتمدت الدراسة على </w:t>
      </w:r>
      <w:r w:rsidRPr="00B11842">
        <w:rPr>
          <w:rFonts w:ascii="Cambria" w:hAnsi="Cambria"/>
          <w:b/>
          <w:bCs/>
          <w:sz w:val="32"/>
          <w:szCs w:val="32"/>
          <w:rtl/>
        </w:rPr>
        <w:t>المنهج الوصفي التحليلي</w:t>
      </w:r>
      <w:r w:rsidRPr="00B11842">
        <w:rPr>
          <w:rFonts w:ascii="Cambria" w:hAnsi="Cambria"/>
          <w:sz w:val="32"/>
          <w:szCs w:val="32"/>
        </w:rPr>
        <w:t xml:space="preserve">. </w:t>
      </w:r>
      <w:r w:rsidRPr="00B11842">
        <w:rPr>
          <w:rFonts w:ascii="Cambria" w:hAnsi="Cambria"/>
          <w:sz w:val="32"/>
          <w:szCs w:val="32"/>
          <w:rtl/>
        </w:rPr>
        <w:t>وتوصلت نتائج الدراسة إلى أن الذكاء الاصطناعي أثبت كفاءة عالية في "الإعلانات الوظيفية" وخدمة العملاء، إلا أن "الولاء العاطفي" للعلامة التجارية لا يزال يعتمد بشكل كلي على "القصص البشرية الأصيلة</w:t>
      </w:r>
      <w:r w:rsidRPr="00B11842">
        <w:rPr>
          <w:rFonts w:ascii="Cambria" w:hAnsi="Cambria"/>
          <w:sz w:val="32"/>
          <w:szCs w:val="32"/>
        </w:rPr>
        <w:t>" (Authentic Storytelling)</w:t>
      </w:r>
      <w:r w:rsidRPr="00B11842">
        <w:rPr>
          <w:rFonts w:ascii="Cambria" w:hAnsi="Cambria"/>
          <w:sz w:val="32"/>
          <w:szCs w:val="32"/>
          <w:rtl/>
        </w:rPr>
        <w:t>؛ حيث وجدت الدراسة أن الآلة تفتقر حتى الآن للقدرة على صياغة تجارب إنسانية عميقة تلامس وجدان المستهلك بنفس قدرة المبدع البشري، مما يجعل دور الذكاء الاصطناعي مكملاً وليس بديلاً في بناء الصورة الذهنية العاطفية للماركات</w:t>
      </w:r>
      <w:r w:rsidRPr="00B11842">
        <w:rPr>
          <w:rFonts w:ascii="Cambria" w:hAnsi="Cambria"/>
          <w:sz w:val="32"/>
          <w:szCs w:val="32"/>
        </w:rPr>
        <w:t>.</w:t>
      </w:r>
    </w:p>
    <w:p w14:paraId="5CE6664E" w14:textId="77777777" w:rsidR="007663F6" w:rsidRPr="00B11842" w:rsidRDefault="007663F6" w:rsidP="00FC0A96">
      <w:pPr>
        <w:ind w:left="540"/>
        <w:jc w:val="mediumKashida"/>
        <w:rPr>
          <w:rFonts w:ascii="Cambria" w:hAnsi="Cambria"/>
          <w:sz w:val="32"/>
          <w:szCs w:val="32"/>
          <w:rtl/>
        </w:rPr>
      </w:pPr>
    </w:p>
    <w:p w14:paraId="1D3B0086" w14:textId="77777777" w:rsidR="00084D32" w:rsidRPr="00B11842" w:rsidRDefault="00084D32" w:rsidP="00FC0A96">
      <w:pPr>
        <w:ind w:left="540"/>
        <w:jc w:val="mediumKashida"/>
        <w:rPr>
          <w:rFonts w:ascii="Cambria" w:hAnsi="Cambria"/>
          <w:sz w:val="32"/>
          <w:szCs w:val="32"/>
        </w:rPr>
      </w:pPr>
    </w:p>
    <w:p w14:paraId="1C31024C" w14:textId="5F5C7BA7" w:rsidR="00DD0251" w:rsidRPr="00B11842" w:rsidRDefault="00FC0A96" w:rsidP="00FC0A96">
      <w:pPr>
        <w:ind w:left="540"/>
        <w:jc w:val="mediumKashida"/>
        <w:rPr>
          <w:rFonts w:ascii="Cambria" w:hAnsi="Cambria"/>
          <w:b/>
          <w:bCs/>
          <w:sz w:val="32"/>
          <w:szCs w:val="32"/>
          <w:rtl/>
        </w:rPr>
      </w:pPr>
      <w:r w:rsidRPr="00B11842">
        <w:rPr>
          <w:rFonts w:ascii="Cambria" w:hAnsi="Cambria" w:hint="cs"/>
          <w:b/>
          <w:bCs/>
          <w:sz w:val="32"/>
          <w:szCs w:val="32"/>
          <w:rtl/>
        </w:rPr>
        <w:t xml:space="preserve">تعليق وصفي بسيط : </w:t>
      </w:r>
    </w:p>
    <w:p w14:paraId="48DAB8CA" w14:textId="77777777" w:rsidR="00FC0A96" w:rsidRPr="00B11842" w:rsidRDefault="00FC0A96" w:rsidP="00FC0A96">
      <w:pPr>
        <w:ind w:left="540"/>
        <w:jc w:val="mediumKashida"/>
        <w:rPr>
          <w:rFonts w:ascii="Cambria" w:hAnsi="Cambria"/>
          <w:sz w:val="32"/>
          <w:szCs w:val="32"/>
        </w:rPr>
      </w:pPr>
      <w:r w:rsidRPr="00B11842">
        <w:rPr>
          <w:rFonts w:ascii="Cambria" w:hAnsi="Cambria"/>
          <w:b/>
          <w:bCs/>
          <w:sz w:val="32"/>
          <w:szCs w:val="32"/>
          <w:rtl/>
        </w:rPr>
        <w:t>أوجه الاتفاق</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sz w:val="32"/>
          <w:szCs w:val="32"/>
          <w:rtl/>
        </w:rPr>
        <w:t>يتضح من خلال الدراسات السابقة اتفاق معظمها على أن تقنيات الذكاء الاصطناعي التوليدي أحدثت طفرة في كفاءة العملية الإعلانية من حيث خفض التكاليف وسرعة إنتاج المحتوى</w:t>
      </w:r>
      <w:r w:rsidRPr="00B11842">
        <w:rPr>
          <w:rFonts w:ascii="Cambria" w:hAnsi="Cambria"/>
          <w:sz w:val="32"/>
          <w:szCs w:val="32"/>
        </w:rPr>
        <w:t xml:space="preserve">. </w:t>
      </w:r>
      <w:r w:rsidRPr="00B11842">
        <w:rPr>
          <w:rFonts w:ascii="Cambria" w:hAnsi="Cambria"/>
          <w:sz w:val="32"/>
          <w:szCs w:val="32"/>
          <w:rtl/>
        </w:rPr>
        <w:t>كما أجمعت النتائج على الدور المحوري لهذه التقنيات في تحسين "الاستهداف الشخصي</w:t>
      </w:r>
      <w:r w:rsidRPr="00B11842">
        <w:rPr>
          <w:rFonts w:ascii="Cambria" w:hAnsi="Cambria"/>
          <w:sz w:val="32"/>
          <w:szCs w:val="32"/>
        </w:rPr>
        <w:t xml:space="preserve">" (Personalization) </w:t>
      </w:r>
      <w:r w:rsidRPr="00B11842">
        <w:rPr>
          <w:rFonts w:ascii="Cambria" w:hAnsi="Cambria"/>
          <w:sz w:val="32"/>
          <w:szCs w:val="32"/>
          <w:rtl/>
        </w:rPr>
        <w:t>وزيادة معدلات الجذب البصري الأولي للمستهلكين في المنصات الرقمية</w:t>
      </w:r>
      <w:r w:rsidRPr="00B11842">
        <w:rPr>
          <w:rFonts w:ascii="Cambria" w:hAnsi="Cambria"/>
          <w:sz w:val="32"/>
          <w:szCs w:val="32"/>
        </w:rPr>
        <w:t>.</w:t>
      </w:r>
    </w:p>
    <w:p w14:paraId="09EFEA56" w14:textId="77777777" w:rsidR="00FC0A96" w:rsidRPr="00B11842" w:rsidRDefault="00FC0A96" w:rsidP="00FC0A96">
      <w:pPr>
        <w:ind w:left="540"/>
        <w:jc w:val="mediumKashida"/>
        <w:rPr>
          <w:rFonts w:ascii="Cambria" w:hAnsi="Cambria"/>
          <w:sz w:val="32"/>
          <w:szCs w:val="32"/>
          <w:rtl/>
        </w:rPr>
      </w:pPr>
      <w:r w:rsidRPr="00B11842">
        <w:rPr>
          <w:rFonts w:ascii="Cambria" w:hAnsi="Cambria"/>
          <w:b/>
          <w:bCs/>
          <w:sz w:val="32"/>
          <w:szCs w:val="32"/>
        </w:rPr>
        <w:t xml:space="preserve">• </w:t>
      </w:r>
      <w:r w:rsidRPr="00B11842">
        <w:rPr>
          <w:rFonts w:ascii="Cambria" w:hAnsi="Cambria"/>
          <w:b/>
          <w:bCs/>
          <w:sz w:val="32"/>
          <w:szCs w:val="32"/>
          <w:rtl/>
        </w:rPr>
        <w:t>أوجه الاختلاف</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sz w:val="32"/>
          <w:szCs w:val="32"/>
          <w:rtl/>
        </w:rPr>
        <w:t xml:space="preserve">تباينت نتائج الدراسات حول مدى "ثقة" الجمهور في هذا المحتوى؛ فبينما ركزت بعض الدراسات (خاصة الأجنبية) </w:t>
      </w:r>
      <w:r w:rsidRPr="00B11842">
        <w:rPr>
          <w:rFonts w:ascii="Cambria" w:hAnsi="Cambria"/>
          <w:sz w:val="32"/>
          <w:szCs w:val="32"/>
          <w:rtl/>
        </w:rPr>
        <w:lastRenderedPageBreak/>
        <w:t>على الجوانب التقنية والاقتصادية البحتة، اهتمت الدراسات المحلية بمدى نجاح هذه الأدوات في محاكاة "الهوية الوطنية" والخصوصية الثقافية</w:t>
      </w:r>
      <w:r w:rsidRPr="00B11842">
        <w:rPr>
          <w:rFonts w:ascii="Cambria" w:hAnsi="Cambria"/>
          <w:sz w:val="32"/>
          <w:szCs w:val="32"/>
        </w:rPr>
        <w:t xml:space="preserve">. </w:t>
      </w:r>
      <w:r w:rsidRPr="00B11842">
        <w:rPr>
          <w:rFonts w:ascii="Cambria" w:hAnsi="Cambria"/>
          <w:sz w:val="32"/>
          <w:szCs w:val="32"/>
          <w:rtl/>
        </w:rPr>
        <w:t>كما اختلف الباحثون في تحديد الفعالية الإقناعية للذكاء الاصطناعي مقارنة بالمبدع البشري، خاصة في الرسائل التي تتطلب ذكاءً عاطفياً عالياً</w:t>
      </w:r>
      <w:r w:rsidRPr="00B11842">
        <w:rPr>
          <w:rFonts w:ascii="Cambria" w:hAnsi="Cambria"/>
          <w:sz w:val="32"/>
          <w:szCs w:val="32"/>
        </w:rPr>
        <w:t>.</w:t>
      </w:r>
    </w:p>
    <w:p w14:paraId="51F57BD9" w14:textId="77777777" w:rsidR="00FC0A96" w:rsidRPr="00B11842" w:rsidRDefault="00FC0A96" w:rsidP="00FC0A96">
      <w:pPr>
        <w:ind w:left="540"/>
        <w:jc w:val="mediumKashida"/>
        <w:rPr>
          <w:rFonts w:ascii="Cambria" w:hAnsi="Cambria"/>
          <w:sz w:val="32"/>
          <w:szCs w:val="32"/>
          <w:rtl/>
        </w:rPr>
      </w:pPr>
    </w:p>
    <w:p w14:paraId="6433C143" w14:textId="21313001" w:rsidR="00FC0A96" w:rsidRPr="00B11842" w:rsidRDefault="00FC0A96" w:rsidP="00FC0A96">
      <w:pPr>
        <w:jc w:val="mediumKashida"/>
        <w:rPr>
          <w:rFonts w:ascii="Cambria" w:hAnsi="Cambria"/>
          <w:sz w:val="32"/>
          <w:szCs w:val="32"/>
          <w:rtl/>
        </w:rPr>
      </w:pPr>
    </w:p>
    <w:p w14:paraId="308A193B" w14:textId="50207146" w:rsidR="00FC0A96" w:rsidRPr="00B11842" w:rsidRDefault="00FC0A96" w:rsidP="00FC0A96">
      <w:pPr>
        <w:ind w:left="540"/>
        <w:jc w:val="mediumKashida"/>
        <w:rPr>
          <w:rFonts w:ascii="Cambria" w:hAnsi="Cambria"/>
          <w:b/>
          <w:bCs/>
          <w:sz w:val="32"/>
          <w:szCs w:val="32"/>
          <w:rtl/>
        </w:rPr>
      </w:pPr>
      <w:r w:rsidRPr="00B11842">
        <w:rPr>
          <w:rFonts w:ascii="Cambria" w:hAnsi="Cambria"/>
          <w:b/>
          <w:bCs/>
          <w:sz w:val="32"/>
          <w:szCs w:val="32"/>
          <w:rtl/>
        </w:rPr>
        <w:t xml:space="preserve">تعليق تحليلي متوسط  </w:t>
      </w:r>
      <w:r w:rsidRPr="00B11842">
        <w:rPr>
          <w:rFonts w:ascii="Cambria" w:hAnsi="Cambria" w:hint="cs"/>
          <w:b/>
          <w:bCs/>
          <w:sz w:val="32"/>
          <w:szCs w:val="32"/>
          <w:rtl/>
        </w:rPr>
        <w:t xml:space="preserve">: </w:t>
      </w:r>
    </w:p>
    <w:p w14:paraId="3CF6C9DF" w14:textId="77777777" w:rsidR="00FC0A96" w:rsidRPr="00B11842" w:rsidRDefault="00FC0A96" w:rsidP="00FC0A96">
      <w:pPr>
        <w:ind w:left="540"/>
        <w:jc w:val="mediumKashida"/>
        <w:rPr>
          <w:rFonts w:ascii="Cambria" w:hAnsi="Cambria"/>
          <w:sz w:val="32"/>
          <w:szCs w:val="32"/>
          <w:rtl/>
        </w:rPr>
      </w:pPr>
      <w:r w:rsidRPr="00B11842">
        <w:rPr>
          <w:rFonts w:ascii="Cambria" w:hAnsi="Cambria"/>
          <w:b/>
          <w:bCs/>
          <w:sz w:val="32"/>
          <w:szCs w:val="32"/>
          <w:rtl/>
        </w:rPr>
        <w:t>• الاتجاهات البحثية:</w:t>
      </w:r>
      <w:r w:rsidRPr="00B11842">
        <w:rPr>
          <w:rFonts w:ascii="Cambria" w:hAnsi="Cambria"/>
          <w:sz w:val="32"/>
          <w:szCs w:val="32"/>
          <w:rtl/>
        </w:rPr>
        <w:t xml:space="preserve"> تكشف الدراسات السابقة عن اتجاهين رئيسيين في تناول موضوع الذكاء الاصطناعي : </w:t>
      </w:r>
      <w:r w:rsidRPr="00B11842">
        <w:rPr>
          <w:rFonts w:ascii="Cambria" w:hAnsi="Cambria"/>
          <w:b/>
          <w:bCs/>
          <w:sz w:val="32"/>
          <w:szCs w:val="32"/>
          <w:rtl/>
        </w:rPr>
        <w:t>الأول</w:t>
      </w:r>
      <w:r w:rsidRPr="00B11842">
        <w:rPr>
          <w:rFonts w:ascii="Cambria" w:hAnsi="Cambria"/>
          <w:sz w:val="32"/>
          <w:szCs w:val="32"/>
          <w:rtl/>
        </w:rPr>
        <w:t xml:space="preserve"> ركز على قياس أنماط الاستخدام والتبني من منظور مؤسسي وتقني (مثل دراسة العتيبي </w:t>
      </w:r>
      <w:proofErr w:type="spellStart"/>
      <w:r w:rsidRPr="00B11842">
        <w:rPr>
          <w:rFonts w:ascii="Cambria" w:hAnsi="Cambria"/>
          <w:sz w:val="32"/>
          <w:szCs w:val="32"/>
          <w:rtl/>
        </w:rPr>
        <w:t>وباعشن</w:t>
      </w:r>
      <w:proofErr w:type="spellEnd"/>
      <w:r w:rsidRPr="00B11842">
        <w:rPr>
          <w:rFonts w:ascii="Cambria" w:hAnsi="Cambria"/>
          <w:sz w:val="32"/>
          <w:szCs w:val="32"/>
          <w:rtl/>
        </w:rPr>
        <w:t xml:space="preserve">)، بينما اتجه </w:t>
      </w:r>
      <w:r w:rsidRPr="00B11842">
        <w:rPr>
          <w:rFonts w:ascii="Cambria" w:hAnsi="Cambria"/>
          <w:b/>
          <w:bCs/>
          <w:sz w:val="32"/>
          <w:szCs w:val="32"/>
          <w:rtl/>
        </w:rPr>
        <w:t>الثاني</w:t>
      </w:r>
      <w:r w:rsidRPr="00B11842">
        <w:rPr>
          <w:rFonts w:ascii="Cambria" w:hAnsi="Cambria"/>
          <w:sz w:val="32"/>
          <w:szCs w:val="32"/>
          <w:rtl/>
        </w:rPr>
        <w:t xml:space="preserve"> إلى دراسة تجربة المستخدم واستجابته النفسية والجمالية للمخرجات التوليدية (مثل دراسة الزهراني </w:t>
      </w:r>
      <w:proofErr w:type="spellStart"/>
      <w:r w:rsidRPr="00B11842">
        <w:rPr>
          <w:rFonts w:ascii="Cambria" w:hAnsi="Cambria"/>
          <w:sz w:val="32"/>
          <w:szCs w:val="32"/>
          <w:rtl/>
        </w:rPr>
        <w:t>ودويفيدي</w:t>
      </w:r>
      <w:proofErr w:type="spellEnd"/>
      <w:r w:rsidRPr="00B11842">
        <w:rPr>
          <w:rFonts w:ascii="Cambria" w:hAnsi="Cambria"/>
          <w:sz w:val="32"/>
          <w:szCs w:val="32"/>
          <w:rtl/>
        </w:rPr>
        <w:t>).</w:t>
      </w:r>
    </w:p>
    <w:p w14:paraId="5D65C296" w14:textId="77777777" w:rsidR="00FC0A96" w:rsidRPr="00B11842" w:rsidRDefault="00FC0A96" w:rsidP="00FC0A96">
      <w:pPr>
        <w:ind w:left="540"/>
        <w:jc w:val="mediumKashida"/>
        <w:rPr>
          <w:rFonts w:ascii="Cambria" w:hAnsi="Cambria"/>
          <w:sz w:val="32"/>
          <w:szCs w:val="32"/>
          <w:rtl/>
        </w:rPr>
      </w:pPr>
      <w:r w:rsidRPr="00B11842">
        <w:rPr>
          <w:rFonts w:ascii="Cambria" w:hAnsi="Cambria"/>
          <w:b/>
          <w:bCs/>
          <w:sz w:val="32"/>
          <w:szCs w:val="32"/>
          <w:rtl/>
        </w:rPr>
        <w:t>• الفجوات البحثية:</w:t>
      </w:r>
      <w:r w:rsidRPr="00B11842">
        <w:rPr>
          <w:rFonts w:ascii="Cambria" w:hAnsi="Cambria"/>
          <w:sz w:val="32"/>
          <w:szCs w:val="32"/>
          <w:rtl/>
        </w:rPr>
        <w:t xml:space="preserve"> يلاحظ أن معظم الدراسات السابقة لم تدمج بين متغيرات "جودة التصميم التفاعلي" وبين "الأثر </w:t>
      </w:r>
      <w:proofErr w:type="spellStart"/>
      <w:r w:rsidRPr="00B11842">
        <w:rPr>
          <w:rFonts w:ascii="Cambria" w:hAnsi="Cambria"/>
          <w:sz w:val="32"/>
          <w:szCs w:val="32"/>
          <w:rtl/>
        </w:rPr>
        <w:t>الإقناعي</w:t>
      </w:r>
      <w:proofErr w:type="spellEnd"/>
      <w:r w:rsidRPr="00B11842">
        <w:rPr>
          <w:rFonts w:ascii="Cambria" w:hAnsi="Cambria"/>
          <w:sz w:val="32"/>
          <w:szCs w:val="32"/>
          <w:rtl/>
        </w:rPr>
        <w:t xml:space="preserve">" في إطار تحليلي واحد. كما تبرز فجوة بحثية واضحة في ندرة الدراسات التي تناولت أثر الذكاء الاصطناعي التوليدي على </w:t>
      </w:r>
      <w:r w:rsidRPr="00B11842">
        <w:rPr>
          <w:rFonts w:ascii="Cambria" w:hAnsi="Cambria"/>
          <w:b/>
          <w:bCs/>
          <w:sz w:val="32"/>
          <w:szCs w:val="32"/>
          <w:rtl/>
        </w:rPr>
        <w:t>الهوية البصرية السعودية</w:t>
      </w:r>
      <w:r w:rsidRPr="00B11842">
        <w:rPr>
          <w:rFonts w:ascii="Cambria" w:hAnsi="Cambria"/>
          <w:sz w:val="32"/>
          <w:szCs w:val="32"/>
          <w:rtl/>
        </w:rPr>
        <w:t xml:space="preserve"> تحديداً ومدى تقبل الجمهور لتمثيلها آلياً.</w:t>
      </w:r>
    </w:p>
    <w:p w14:paraId="697AB98E" w14:textId="77777777" w:rsidR="00FC0A96" w:rsidRPr="00B11842" w:rsidRDefault="00FC0A96" w:rsidP="00FC0A96">
      <w:pPr>
        <w:ind w:left="540"/>
        <w:jc w:val="mediumKashida"/>
        <w:rPr>
          <w:rFonts w:ascii="Cambria" w:hAnsi="Cambria"/>
          <w:sz w:val="32"/>
          <w:szCs w:val="32"/>
          <w:rtl/>
        </w:rPr>
      </w:pPr>
      <w:r w:rsidRPr="00B11842">
        <w:rPr>
          <w:rFonts w:ascii="Cambria" w:hAnsi="Cambria"/>
          <w:b/>
          <w:bCs/>
          <w:sz w:val="32"/>
          <w:szCs w:val="32"/>
          <w:rtl/>
        </w:rPr>
        <w:t>• أدوات القياس:</w:t>
      </w:r>
      <w:r w:rsidRPr="00B11842">
        <w:rPr>
          <w:rFonts w:ascii="Cambria" w:hAnsi="Cambria"/>
          <w:sz w:val="32"/>
          <w:szCs w:val="32"/>
          <w:rtl/>
        </w:rPr>
        <w:t xml:space="preserve"> تنوعت أدوات القياس في التراث البحثي، حيث اعتمدت الدراسات ذات الطابع المسحي على </w:t>
      </w:r>
      <w:r w:rsidRPr="00B11842">
        <w:rPr>
          <w:rFonts w:ascii="Cambria" w:hAnsi="Cambria"/>
          <w:b/>
          <w:bCs/>
          <w:sz w:val="32"/>
          <w:szCs w:val="32"/>
          <w:rtl/>
        </w:rPr>
        <w:t>الاستبيانات الإلكترونية</w:t>
      </w:r>
      <w:r w:rsidRPr="00B11842">
        <w:rPr>
          <w:rFonts w:ascii="Cambria" w:hAnsi="Cambria"/>
          <w:sz w:val="32"/>
          <w:szCs w:val="32"/>
          <w:rtl/>
        </w:rPr>
        <w:t xml:space="preserve"> لجمع البيانات من عينات ضخمة ، بينما استخدمت الدراسات التحليلية </w:t>
      </w:r>
      <w:r w:rsidRPr="00B11842">
        <w:rPr>
          <w:rFonts w:ascii="Cambria" w:hAnsi="Cambria"/>
          <w:b/>
          <w:bCs/>
          <w:sz w:val="32"/>
          <w:szCs w:val="32"/>
          <w:rtl/>
        </w:rPr>
        <w:t>استمارات تحليل المضمون</w:t>
      </w:r>
      <w:r w:rsidRPr="00B11842">
        <w:rPr>
          <w:rFonts w:ascii="Cambria" w:hAnsi="Cambria"/>
          <w:sz w:val="32"/>
          <w:szCs w:val="32"/>
          <w:rtl/>
        </w:rPr>
        <w:t xml:space="preserve"> لرصد السمات الفنية للإعلانات. ويلاحظ غياب نسبي للدراسات التي استخدمت "المقابلة المتعمقة" لفهم الدوافع النفسية العميقة لرفض أو قبول المحتوى الآلي.</w:t>
      </w:r>
    </w:p>
    <w:p w14:paraId="7F474C7E" w14:textId="15C05879" w:rsidR="00FC0A96" w:rsidRPr="00B11842" w:rsidRDefault="00FC0A96" w:rsidP="00FC0A96">
      <w:pPr>
        <w:ind w:left="540"/>
        <w:jc w:val="mediumKashida"/>
        <w:rPr>
          <w:rFonts w:ascii="Cambria" w:hAnsi="Cambria"/>
          <w:sz w:val="32"/>
          <w:szCs w:val="32"/>
          <w:rtl/>
        </w:rPr>
      </w:pPr>
      <w:r w:rsidRPr="00B11842">
        <w:rPr>
          <w:rFonts w:ascii="Cambria" w:hAnsi="Cambria"/>
          <w:b/>
          <w:bCs/>
          <w:sz w:val="32"/>
          <w:szCs w:val="32"/>
          <w:rtl/>
        </w:rPr>
        <w:t>• الفروق المنهجية:</w:t>
      </w:r>
      <w:r w:rsidRPr="00B11842">
        <w:rPr>
          <w:rFonts w:ascii="Cambria" w:hAnsi="Cambria"/>
          <w:sz w:val="32"/>
          <w:szCs w:val="32"/>
          <w:rtl/>
        </w:rPr>
        <w:t xml:space="preserve"> تباينت المناهج المستخدمة بين </w:t>
      </w:r>
      <w:r w:rsidRPr="00B11842">
        <w:rPr>
          <w:rFonts w:ascii="Cambria" w:hAnsi="Cambria"/>
          <w:b/>
          <w:bCs/>
          <w:sz w:val="32"/>
          <w:szCs w:val="32"/>
          <w:rtl/>
        </w:rPr>
        <w:t>المنهج الوصفي</w:t>
      </w:r>
      <w:r w:rsidRPr="00B11842">
        <w:rPr>
          <w:rFonts w:ascii="Cambria" w:hAnsi="Cambria"/>
          <w:sz w:val="32"/>
          <w:szCs w:val="32"/>
          <w:rtl/>
        </w:rPr>
        <w:t xml:space="preserve"> الذي سعى لوصف الظاهرة كما هي في الواقع </w:t>
      </w:r>
      <w:r w:rsidRPr="00B11842">
        <w:rPr>
          <w:rFonts w:ascii="Cambria" w:hAnsi="Cambria" w:hint="cs"/>
          <w:sz w:val="32"/>
          <w:szCs w:val="32"/>
          <w:rtl/>
        </w:rPr>
        <w:t>العربي،</w:t>
      </w:r>
      <w:r w:rsidRPr="00B11842">
        <w:rPr>
          <w:rFonts w:ascii="Cambria" w:hAnsi="Cambria"/>
          <w:sz w:val="32"/>
          <w:szCs w:val="32"/>
          <w:rtl/>
        </w:rPr>
        <w:t xml:space="preserve"> و</w:t>
      </w:r>
      <w:r w:rsidRPr="00B11842">
        <w:rPr>
          <w:rFonts w:ascii="Cambria" w:hAnsi="Cambria"/>
          <w:b/>
          <w:bCs/>
          <w:sz w:val="32"/>
          <w:szCs w:val="32"/>
          <w:rtl/>
        </w:rPr>
        <w:t>المنهج التجريبي</w:t>
      </w:r>
      <w:r w:rsidRPr="00B11842">
        <w:rPr>
          <w:rFonts w:ascii="Cambria" w:hAnsi="Cambria"/>
          <w:sz w:val="32"/>
          <w:szCs w:val="32"/>
          <w:rtl/>
        </w:rPr>
        <w:t xml:space="preserve"> الذي ساد في الدراسات الأجنبية للمقارنة الدقيقة بين أداء البشر والآلة. هذا التباين المنهجي يستدعي الحاجة إلى دراسة حالية تدمج بين البعدين الكمي والنوعي لتقديم رؤية أكثر شمولاً.</w:t>
      </w:r>
    </w:p>
    <w:p w14:paraId="58229A3A" w14:textId="17A73ABD" w:rsidR="00FC0A96" w:rsidRPr="00B11842" w:rsidRDefault="00FC0A96" w:rsidP="00FC0A96">
      <w:pPr>
        <w:ind w:left="540"/>
        <w:jc w:val="mediumKashida"/>
        <w:rPr>
          <w:rFonts w:ascii="Cambria" w:hAnsi="Cambria"/>
          <w:b/>
          <w:bCs/>
          <w:sz w:val="32"/>
          <w:szCs w:val="32"/>
        </w:rPr>
      </w:pPr>
      <w:r w:rsidRPr="00B11842">
        <w:rPr>
          <w:rFonts w:ascii="Cambria" w:hAnsi="Cambria"/>
          <w:b/>
          <w:bCs/>
          <w:sz w:val="32"/>
          <w:szCs w:val="32"/>
          <w:rtl/>
        </w:rPr>
        <w:lastRenderedPageBreak/>
        <w:t>التعليق النقدي المتقدم على الدراسات السابقة</w:t>
      </w:r>
    </w:p>
    <w:p w14:paraId="42837FFB" w14:textId="4D069BEB" w:rsidR="00FC0A96" w:rsidRPr="00B11842" w:rsidRDefault="00FC0A96" w:rsidP="00FC0A96">
      <w:pPr>
        <w:jc w:val="mediumKashida"/>
        <w:rPr>
          <w:rFonts w:ascii="Cambria" w:hAnsi="Cambria"/>
          <w:sz w:val="32"/>
          <w:szCs w:val="32"/>
        </w:rPr>
      </w:pPr>
      <w:r w:rsidRPr="00B11842">
        <w:rPr>
          <w:rFonts w:ascii="Cambria" w:hAnsi="Cambria" w:hint="cs"/>
          <w:b/>
          <w:bCs/>
          <w:sz w:val="32"/>
          <w:szCs w:val="32"/>
          <w:rtl/>
        </w:rPr>
        <w:t xml:space="preserve">  </w:t>
      </w:r>
      <w:r w:rsidRPr="00B11842">
        <w:rPr>
          <w:rFonts w:ascii="Cambria" w:hAnsi="Cambria"/>
          <w:b/>
          <w:bCs/>
          <w:sz w:val="32"/>
          <w:szCs w:val="32"/>
          <w:rtl/>
        </w:rPr>
        <w:t>الإطار النظري</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sz w:val="32"/>
          <w:szCs w:val="32"/>
          <w:rtl/>
        </w:rPr>
        <w:t>على الرغم من إسهام الدراسات السابقة في تفسير ظاهرة الذكاء الاصطناعي، إلا أن معظمها اعتمد على نماذج تقليدية مثل "نموذج قبول التكنولوجيا</w:t>
      </w:r>
      <w:r w:rsidRPr="00B11842">
        <w:rPr>
          <w:rFonts w:ascii="Cambria" w:hAnsi="Cambria"/>
          <w:sz w:val="32"/>
          <w:szCs w:val="32"/>
        </w:rPr>
        <w:t xml:space="preserve"> (TAM)"</w:t>
      </w:r>
      <w:r w:rsidRPr="00B11842">
        <w:rPr>
          <w:rFonts w:ascii="Cambria" w:hAnsi="Cambria"/>
          <w:sz w:val="32"/>
          <w:szCs w:val="32"/>
          <w:rtl/>
        </w:rPr>
        <w:t>، وهي نماذج قد لا تستوعب بشكل كامل التعقيدات الإدراكية المرتبطة بـ "الذكاء التوليدي" كطرف فاعل في العملية الإبداعية</w:t>
      </w:r>
      <w:r w:rsidRPr="00B11842">
        <w:rPr>
          <w:rFonts w:ascii="Cambria" w:hAnsi="Cambria"/>
          <w:sz w:val="32"/>
          <w:szCs w:val="32"/>
        </w:rPr>
        <w:t xml:space="preserve">. </w:t>
      </w:r>
      <w:r w:rsidRPr="00B11842">
        <w:rPr>
          <w:rFonts w:ascii="Cambria" w:hAnsi="Cambria"/>
          <w:sz w:val="32"/>
          <w:szCs w:val="32"/>
          <w:rtl/>
        </w:rPr>
        <w:t xml:space="preserve">كما يلاحظ ضعف في دمج النظريات </w:t>
      </w:r>
      <w:proofErr w:type="spellStart"/>
      <w:r w:rsidRPr="00B11842">
        <w:rPr>
          <w:rFonts w:ascii="Cambria" w:hAnsi="Cambria"/>
          <w:sz w:val="32"/>
          <w:szCs w:val="32"/>
          <w:rtl/>
        </w:rPr>
        <w:t>السيميولوجية</w:t>
      </w:r>
      <w:proofErr w:type="spellEnd"/>
      <w:r w:rsidRPr="00B11842">
        <w:rPr>
          <w:rFonts w:ascii="Cambria" w:hAnsi="Cambria"/>
          <w:sz w:val="32"/>
          <w:szCs w:val="32"/>
          <w:rtl/>
        </w:rPr>
        <w:t xml:space="preserve"> التي تفسر كيفية تفكيك المستهلك للرموز الثقافية في الصور المولدة آلياً</w:t>
      </w:r>
      <w:r w:rsidRPr="00B11842">
        <w:rPr>
          <w:rFonts w:ascii="Cambria" w:hAnsi="Cambria"/>
          <w:sz w:val="32"/>
          <w:szCs w:val="32"/>
        </w:rPr>
        <w:t>.</w:t>
      </w:r>
    </w:p>
    <w:p w14:paraId="49D1A304" w14:textId="1198575F" w:rsidR="00FC0A96" w:rsidRPr="00B11842" w:rsidRDefault="00FC0A96" w:rsidP="00C907EA">
      <w:pPr>
        <w:jc w:val="mediumKashida"/>
        <w:rPr>
          <w:rFonts w:ascii="Cambria" w:hAnsi="Cambria"/>
          <w:sz w:val="32"/>
          <w:szCs w:val="32"/>
        </w:rPr>
      </w:pPr>
      <w:r w:rsidRPr="00B11842">
        <w:rPr>
          <w:rFonts w:ascii="Cambria" w:hAnsi="Cambria"/>
          <w:b/>
          <w:bCs/>
          <w:sz w:val="32"/>
          <w:szCs w:val="32"/>
          <w:rtl/>
        </w:rPr>
        <w:t>التحيزات المنهجية</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sz w:val="32"/>
          <w:szCs w:val="32"/>
          <w:rtl/>
        </w:rPr>
        <w:t>شاب بعض الدراسات السابقة تحيزات منهجية تمثلت في الاعتماد المفرط على "العينات المتاحة" عبر الإنترنت، مما قد يؤدي إلى نتائج تميل لصالح الفئات الأكثر مهارة تقنياً فقط</w:t>
      </w:r>
      <w:r w:rsidRPr="00B11842">
        <w:rPr>
          <w:rFonts w:ascii="Cambria" w:hAnsi="Cambria"/>
          <w:sz w:val="32"/>
          <w:szCs w:val="32"/>
        </w:rPr>
        <w:t xml:space="preserve">. </w:t>
      </w:r>
      <w:r w:rsidRPr="00B11842">
        <w:rPr>
          <w:rFonts w:ascii="Cambria" w:hAnsi="Cambria"/>
          <w:sz w:val="32"/>
          <w:szCs w:val="32"/>
          <w:rtl/>
        </w:rPr>
        <w:t>كما أن التركيز على الدراسات المسحية الكمية أدى إلى إغفال الأبعاد "الكيفية" التي تفسر "لماذا" يشعر المستهلك بالنفور أو الانجذاب تجاه الإعلان الذكي</w:t>
      </w:r>
      <w:r w:rsidRPr="00B11842">
        <w:rPr>
          <w:rFonts w:ascii="Cambria" w:hAnsi="Cambria"/>
          <w:sz w:val="32"/>
          <w:szCs w:val="32"/>
        </w:rPr>
        <w:t>.</w:t>
      </w:r>
    </w:p>
    <w:p w14:paraId="0A679A56" w14:textId="1C5C988D" w:rsidR="00FC0A96" w:rsidRPr="00B11842" w:rsidRDefault="00FC0A96" w:rsidP="00C907EA">
      <w:pPr>
        <w:jc w:val="mediumKashida"/>
        <w:rPr>
          <w:rFonts w:ascii="Cambria" w:hAnsi="Cambria"/>
          <w:sz w:val="32"/>
          <w:szCs w:val="32"/>
        </w:rPr>
      </w:pPr>
      <w:r w:rsidRPr="00B11842">
        <w:rPr>
          <w:rFonts w:ascii="Cambria" w:hAnsi="Cambria"/>
          <w:b/>
          <w:bCs/>
          <w:sz w:val="32"/>
          <w:szCs w:val="32"/>
          <w:rtl/>
        </w:rPr>
        <w:t>حدود التعميم</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sz w:val="32"/>
          <w:szCs w:val="32"/>
          <w:rtl/>
        </w:rPr>
        <w:t>إن اعتماد معظم الدراسات العربية على عينات مكانية محدودة أو فئات عمرية معينة (مثل الشباب) يحد من إمكانية تعميم النتائج على المجتمع السعودي بكافة أطيافه</w:t>
      </w:r>
      <w:r w:rsidRPr="00B11842">
        <w:rPr>
          <w:rFonts w:ascii="Cambria" w:hAnsi="Cambria"/>
          <w:sz w:val="32"/>
          <w:szCs w:val="32"/>
        </w:rPr>
        <w:t xml:space="preserve">. </w:t>
      </w:r>
      <w:r w:rsidRPr="00B11842">
        <w:rPr>
          <w:rFonts w:ascii="Cambria" w:hAnsi="Cambria"/>
          <w:sz w:val="32"/>
          <w:szCs w:val="32"/>
          <w:rtl/>
        </w:rPr>
        <w:t>كما أن التغير المتسارع في خوارزميات الذكاء الاصطناعي يجعل نتائج الدراسات التي أُجريت قبل عام 2023 تفتقر للقدرة على تفسير الواقع الإعلاني الراهن في 2026</w:t>
      </w:r>
      <w:r w:rsidRPr="00B11842">
        <w:rPr>
          <w:rFonts w:ascii="Cambria" w:hAnsi="Cambria"/>
          <w:sz w:val="32"/>
          <w:szCs w:val="32"/>
        </w:rPr>
        <w:t>.</w:t>
      </w:r>
    </w:p>
    <w:p w14:paraId="43988C77" w14:textId="2755262D" w:rsidR="00FC0A96" w:rsidRPr="00B11842" w:rsidRDefault="00FC0A96" w:rsidP="00C907EA">
      <w:pPr>
        <w:jc w:val="mediumKashida"/>
        <w:rPr>
          <w:rFonts w:ascii="Cambria" w:hAnsi="Cambria"/>
          <w:sz w:val="32"/>
          <w:szCs w:val="32"/>
          <w:rtl/>
        </w:rPr>
      </w:pPr>
      <w:r w:rsidRPr="00B11842">
        <w:rPr>
          <w:rFonts w:ascii="Cambria" w:hAnsi="Cambria"/>
          <w:b/>
          <w:bCs/>
          <w:sz w:val="32"/>
          <w:szCs w:val="32"/>
          <w:rtl/>
        </w:rPr>
        <w:t>الفجوة المفاهيمية</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sz w:val="32"/>
          <w:szCs w:val="32"/>
          <w:rtl/>
        </w:rPr>
        <w:t>تبرز فجوة مفاهيمية تتعلق بـ "أصالة المحتوى"؛ حيث عالجت الدراسات السابقة الذكاء الاصطناعي بوصفه "أداة إنتاج" فقط، دون التعمق في أبعاده الإدراكية والمعرفية المرتبطة بـ "تجربة المستخدم</w:t>
      </w:r>
      <w:r w:rsidRPr="00B11842">
        <w:rPr>
          <w:rFonts w:ascii="Cambria" w:hAnsi="Cambria"/>
          <w:sz w:val="32"/>
          <w:szCs w:val="32"/>
        </w:rPr>
        <w:t xml:space="preserve">" (UX) </w:t>
      </w:r>
      <w:r w:rsidRPr="00B11842">
        <w:rPr>
          <w:rFonts w:ascii="Cambria" w:hAnsi="Cambria"/>
          <w:sz w:val="32"/>
          <w:szCs w:val="32"/>
          <w:rtl/>
        </w:rPr>
        <w:t>داخل السياق الثقافي المحلي</w:t>
      </w:r>
      <w:r w:rsidRPr="00B11842">
        <w:rPr>
          <w:rFonts w:ascii="Cambria" w:hAnsi="Cambria"/>
          <w:sz w:val="32"/>
          <w:szCs w:val="32"/>
        </w:rPr>
        <w:t xml:space="preserve">. </w:t>
      </w:r>
      <w:r w:rsidRPr="00B11842">
        <w:rPr>
          <w:rFonts w:ascii="Cambria" w:hAnsi="Cambria"/>
          <w:sz w:val="32"/>
          <w:szCs w:val="32"/>
          <w:rtl/>
        </w:rPr>
        <w:t>وهو ما يستدعي إعادة تناول الظاهرة في إطار نظري ومنهجي أكثر تكاملاً يربط بين جودة التوليد والقبول الثقافي</w:t>
      </w:r>
    </w:p>
    <w:p w14:paraId="736D612D" w14:textId="77777777" w:rsidR="00334948" w:rsidRDefault="00334948" w:rsidP="00FC0A96">
      <w:pPr>
        <w:ind w:left="540"/>
        <w:jc w:val="mediumKashida"/>
        <w:rPr>
          <w:rFonts w:ascii="Cambria" w:hAnsi="Cambria"/>
          <w:sz w:val="32"/>
          <w:szCs w:val="32"/>
          <w:rtl/>
        </w:rPr>
      </w:pPr>
    </w:p>
    <w:p w14:paraId="7D839F1D" w14:textId="77777777" w:rsidR="00C907EA" w:rsidRDefault="00C907EA" w:rsidP="00FC0A96">
      <w:pPr>
        <w:ind w:left="540"/>
        <w:jc w:val="mediumKashida"/>
        <w:rPr>
          <w:rFonts w:ascii="Cambria" w:hAnsi="Cambria"/>
          <w:sz w:val="32"/>
          <w:szCs w:val="32"/>
          <w:rtl/>
        </w:rPr>
      </w:pPr>
    </w:p>
    <w:p w14:paraId="5B3B8AAF" w14:textId="77777777" w:rsidR="00C907EA" w:rsidRDefault="00C907EA" w:rsidP="00FC0A96">
      <w:pPr>
        <w:ind w:left="540"/>
        <w:jc w:val="mediumKashida"/>
        <w:rPr>
          <w:rFonts w:ascii="Cambria" w:hAnsi="Cambria"/>
          <w:sz w:val="32"/>
          <w:szCs w:val="32"/>
          <w:rtl/>
        </w:rPr>
      </w:pPr>
    </w:p>
    <w:p w14:paraId="54AA73AF" w14:textId="77777777" w:rsidR="00C907EA" w:rsidRPr="00B11842" w:rsidRDefault="00C907EA" w:rsidP="00FC0A96">
      <w:pPr>
        <w:ind w:left="540"/>
        <w:jc w:val="mediumKashida"/>
        <w:rPr>
          <w:rFonts w:ascii="Cambria" w:hAnsi="Cambria"/>
          <w:sz w:val="32"/>
          <w:szCs w:val="32"/>
        </w:rPr>
      </w:pPr>
    </w:p>
    <w:p w14:paraId="1B9C3477" w14:textId="77777777" w:rsidR="00334948" w:rsidRPr="00B11842" w:rsidRDefault="00334948" w:rsidP="00FC0A96">
      <w:pPr>
        <w:ind w:left="540"/>
        <w:jc w:val="mediumKashida"/>
        <w:rPr>
          <w:rFonts w:ascii="Cambria" w:hAnsi="Cambria"/>
          <w:sz w:val="32"/>
          <w:szCs w:val="32"/>
        </w:rPr>
      </w:pPr>
    </w:p>
    <w:p w14:paraId="7E5B0FD2" w14:textId="77777777" w:rsidR="00334948" w:rsidRPr="00B11842" w:rsidRDefault="00334948" w:rsidP="00334948">
      <w:pPr>
        <w:ind w:left="540"/>
        <w:rPr>
          <w:rFonts w:ascii="Cambria" w:hAnsi="Cambria"/>
          <w:b/>
          <w:bCs/>
          <w:sz w:val="32"/>
          <w:szCs w:val="32"/>
        </w:rPr>
      </w:pPr>
      <w:r w:rsidRPr="00B11842">
        <w:rPr>
          <w:rFonts w:ascii="Cambria" w:hAnsi="Cambria"/>
          <w:b/>
          <w:bCs/>
          <w:sz w:val="32"/>
          <w:szCs w:val="32"/>
          <w:rtl/>
        </w:rPr>
        <w:lastRenderedPageBreak/>
        <w:t>مشكلة الدراسة</w:t>
      </w:r>
    </w:p>
    <w:p w14:paraId="067AF516" w14:textId="77777777" w:rsidR="00334948" w:rsidRPr="00B11842" w:rsidRDefault="00334948" w:rsidP="00334948">
      <w:pPr>
        <w:ind w:left="540"/>
        <w:rPr>
          <w:rFonts w:ascii="Cambria" w:hAnsi="Cambria"/>
          <w:sz w:val="32"/>
          <w:szCs w:val="32"/>
        </w:rPr>
      </w:pPr>
      <w:r w:rsidRPr="00B11842">
        <w:rPr>
          <w:rFonts w:ascii="Cambria" w:hAnsi="Cambria"/>
          <w:sz w:val="32"/>
          <w:szCs w:val="32"/>
          <w:rtl/>
        </w:rPr>
        <w:t>تتمثل مشكلة الدراسة في وجود فجوة معرفية ومنهجية ناتجة عن التبني التقني المتسارع لتطبيقات الذكاء الاصطناعي التوليدي</w:t>
      </w:r>
      <w:r w:rsidRPr="00B11842">
        <w:rPr>
          <w:rFonts w:ascii="Cambria" w:hAnsi="Cambria"/>
          <w:sz w:val="32"/>
          <w:szCs w:val="32"/>
        </w:rPr>
        <w:t xml:space="preserve"> (</w:t>
      </w:r>
      <w:r w:rsidRPr="00B11842">
        <w:rPr>
          <w:rFonts w:ascii="Cambria" w:hAnsi="Cambria"/>
          <w:sz w:val="32"/>
          <w:szCs w:val="32"/>
          <w:rtl/>
        </w:rPr>
        <w:t>مثل</w:t>
      </w:r>
      <w:r w:rsidRPr="00B11842">
        <w:rPr>
          <w:rFonts w:ascii="Cambria" w:hAnsi="Cambria"/>
          <w:sz w:val="32"/>
          <w:szCs w:val="32"/>
        </w:rPr>
        <w:t xml:space="preserve"> ChatGPT </w:t>
      </w:r>
      <w:r w:rsidRPr="00B11842">
        <w:rPr>
          <w:rFonts w:ascii="Cambria" w:hAnsi="Cambria"/>
          <w:sz w:val="32"/>
          <w:szCs w:val="32"/>
          <w:rtl/>
        </w:rPr>
        <w:t>و</w:t>
      </w:r>
      <w:r w:rsidRPr="00B11842">
        <w:rPr>
          <w:rFonts w:ascii="Cambria" w:hAnsi="Cambria"/>
          <w:sz w:val="32"/>
          <w:szCs w:val="32"/>
        </w:rPr>
        <w:t xml:space="preserve">Midjourney) </w:t>
      </w:r>
      <w:r w:rsidRPr="00B11842">
        <w:rPr>
          <w:rFonts w:ascii="Cambria" w:hAnsi="Cambria"/>
          <w:sz w:val="32"/>
          <w:szCs w:val="32"/>
          <w:rtl/>
        </w:rPr>
        <w:t>في قطاع الإعلان السعودي، مقابل ضبابية في فهم أثر هذه المخرجات على "الفعالية الإقناعية" لدى المستهلك</w:t>
      </w:r>
      <w:r w:rsidRPr="00B11842">
        <w:rPr>
          <w:rFonts w:ascii="Cambria" w:hAnsi="Cambria"/>
          <w:sz w:val="32"/>
          <w:szCs w:val="32"/>
        </w:rPr>
        <w:t xml:space="preserve">. </w:t>
      </w:r>
      <w:r w:rsidRPr="00B11842">
        <w:rPr>
          <w:rFonts w:ascii="Cambria" w:hAnsi="Cambria"/>
          <w:sz w:val="32"/>
          <w:szCs w:val="32"/>
          <w:rtl/>
        </w:rPr>
        <w:t>فرغم قدرة هذه الأدوات على خفض التكاليف وزيادة الجاذبية البصرية، إلا أن هناك قصوراً في الدراسات السابقة في معالجة الظاهرة بوصفها "تجربة مستخدم" متكاملة تجمع بين الأبعاد الإدراكية والمعرفية وبين الخصوصية الثقافية للمجتمع السعودي</w:t>
      </w:r>
      <w:r w:rsidRPr="00B11842">
        <w:rPr>
          <w:rFonts w:ascii="Cambria" w:hAnsi="Cambria"/>
          <w:sz w:val="32"/>
          <w:szCs w:val="32"/>
        </w:rPr>
        <w:t>.</w:t>
      </w:r>
    </w:p>
    <w:p w14:paraId="361901F8" w14:textId="77777777" w:rsidR="00334948" w:rsidRPr="00B11842" w:rsidRDefault="00334948" w:rsidP="00334948">
      <w:pPr>
        <w:ind w:left="540"/>
        <w:rPr>
          <w:rFonts w:ascii="Cambria" w:hAnsi="Cambria"/>
          <w:sz w:val="32"/>
          <w:szCs w:val="32"/>
        </w:rPr>
      </w:pPr>
      <w:r w:rsidRPr="00B11842">
        <w:rPr>
          <w:rFonts w:ascii="Cambria" w:hAnsi="Cambria"/>
          <w:b/>
          <w:bCs/>
          <w:sz w:val="32"/>
          <w:szCs w:val="32"/>
          <w:rtl/>
        </w:rPr>
        <w:t>ويمكن بلورة المشكلة في النقاط التالية</w:t>
      </w:r>
      <w:r w:rsidRPr="00B11842">
        <w:rPr>
          <w:rFonts w:ascii="Cambria" w:hAnsi="Cambria"/>
          <w:b/>
          <w:bCs/>
          <w:sz w:val="32"/>
          <w:szCs w:val="32"/>
        </w:rPr>
        <w:t>:</w:t>
      </w:r>
    </w:p>
    <w:p w14:paraId="786D4AAD" w14:textId="77777777" w:rsidR="00334948" w:rsidRPr="00B11842" w:rsidRDefault="00334948" w:rsidP="00334948">
      <w:pPr>
        <w:numPr>
          <w:ilvl w:val="0"/>
          <w:numId w:val="67"/>
        </w:numPr>
        <w:rPr>
          <w:rFonts w:ascii="Cambria" w:hAnsi="Cambria"/>
          <w:sz w:val="32"/>
          <w:szCs w:val="32"/>
        </w:rPr>
      </w:pPr>
      <w:r w:rsidRPr="00B11842">
        <w:rPr>
          <w:rFonts w:ascii="Cambria" w:hAnsi="Cambria"/>
          <w:b/>
          <w:bCs/>
          <w:sz w:val="32"/>
          <w:szCs w:val="32"/>
          <w:rtl/>
        </w:rPr>
        <w:t>القصور في تمثيل الهوية</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sz w:val="32"/>
          <w:szCs w:val="32"/>
          <w:rtl/>
        </w:rPr>
        <w:t>يلاحظ وجود تباين بين قدرات الذكاء الاصطناعي الفنية وبين قدرته على محاكاة "الرموز الثقافية" السعودية بدقة، مما قد يؤدي إلى شعور المستهلك بـ "الزيف الرقمي" أو الانفصال عن الرسالة الإعلانية</w:t>
      </w:r>
      <w:r w:rsidRPr="00B11842">
        <w:rPr>
          <w:rFonts w:ascii="Cambria" w:hAnsi="Cambria"/>
          <w:sz w:val="32"/>
          <w:szCs w:val="32"/>
        </w:rPr>
        <w:t>.</w:t>
      </w:r>
    </w:p>
    <w:p w14:paraId="13D6C8E9" w14:textId="77777777" w:rsidR="00334948" w:rsidRPr="00B11842" w:rsidRDefault="00334948" w:rsidP="00334948">
      <w:pPr>
        <w:numPr>
          <w:ilvl w:val="0"/>
          <w:numId w:val="67"/>
        </w:numPr>
        <w:rPr>
          <w:rFonts w:ascii="Cambria" w:hAnsi="Cambria"/>
          <w:sz w:val="32"/>
          <w:szCs w:val="32"/>
        </w:rPr>
      </w:pPr>
      <w:r w:rsidRPr="00B11842">
        <w:rPr>
          <w:rFonts w:ascii="Cambria" w:hAnsi="Cambria"/>
          <w:b/>
          <w:bCs/>
          <w:sz w:val="32"/>
          <w:szCs w:val="32"/>
          <w:rtl/>
        </w:rPr>
        <w:t>الفجوة بين الإنتاج والتلقي</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sz w:val="32"/>
          <w:szCs w:val="32"/>
          <w:rtl/>
        </w:rPr>
        <w:t>ركزت معظم الجهود البحثية السابقة على "أنماط التفاعل" الكمية (</w:t>
      </w:r>
      <w:proofErr w:type="spellStart"/>
      <w:r w:rsidRPr="00B11842">
        <w:rPr>
          <w:rFonts w:ascii="Cambria" w:hAnsi="Cambria"/>
          <w:sz w:val="32"/>
          <w:szCs w:val="32"/>
          <w:rtl/>
        </w:rPr>
        <w:t>إعجابات</w:t>
      </w:r>
      <w:proofErr w:type="spellEnd"/>
      <w:r w:rsidRPr="00B11842">
        <w:rPr>
          <w:rFonts w:ascii="Cambria" w:hAnsi="Cambria"/>
          <w:sz w:val="32"/>
          <w:szCs w:val="32"/>
          <w:rtl/>
        </w:rPr>
        <w:t xml:space="preserve">، مشاركات) دون التعمق في تحليل "الأثر </w:t>
      </w:r>
      <w:proofErr w:type="spellStart"/>
      <w:r w:rsidRPr="00B11842">
        <w:rPr>
          <w:rFonts w:ascii="Cambria" w:hAnsi="Cambria"/>
          <w:sz w:val="32"/>
          <w:szCs w:val="32"/>
          <w:rtl/>
        </w:rPr>
        <w:t>الإقناعي</w:t>
      </w:r>
      <w:proofErr w:type="spellEnd"/>
      <w:r w:rsidRPr="00B11842">
        <w:rPr>
          <w:rFonts w:ascii="Cambria" w:hAnsi="Cambria"/>
          <w:sz w:val="32"/>
          <w:szCs w:val="32"/>
          <w:rtl/>
        </w:rPr>
        <w:t>" والسلوك الشرائي الفعلي الناتج عن هذه الإعلانات</w:t>
      </w:r>
      <w:r w:rsidRPr="00B11842">
        <w:rPr>
          <w:rFonts w:ascii="Cambria" w:hAnsi="Cambria"/>
          <w:sz w:val="32"/>
          <w:szCs w:val="32"/>
        </w:rPr>
        <w:t>.</w:t>
      </w:r>
    </w:p>
    <w:p w14:paraId="31E64213" w14:textId="77777777" w:rsidR="00334948" w:rsidRPr="00B11842" w:rsidRDefault="00334948" w:rsidP="00334948">
      <w:pPr>
        <w:numPr>
          <w:ilvl w:val="0"/>
          <w:numId w:val="67"/>
        </w:numPr>
        <w:rPr>
          <w:rFonts w:ascii="Cambria" w:hAnsi="Cambria"/>
          <w:sz w:val="32"/>
          <w:szCs w:val="32"/>
        </w:rPr>
      </w:pPr>
      <w:r w:rsidRPr="00B11842">
        <w:rPr>
          <w:rFonts w:ascii="Cambria" w:hAnsi="Cambria"/>
          <w:b/>
          <w:bCs/>
          <w:sz w:val="32"/>
          <w:szCs w:val="32"/>
          <w:rtl/>
        </w:rPr>
        <w:t>الحاجة لإطار تحليلي مدمج</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sz w:val="32"/>
          <w:szCs w:val="32"/>
          <w:rtl/>
        </w:rPr>
        <w:t>تبرز الحاجة لدراسة تجمع بين متغيرات "جودة التصميم التوليدي" وبين "تجربة المستخدم" في إطار واحد، وهو ما يمثل الفجوة البحثية التي تسعى الدراسة الحالية إلى معالجتها</w:t>
      </w:r>
    </w:p>
    <w:p w14:paraId="13A07473" w14:textId="77777777" w:rsidR="00FC0A96" w:rsidRPr="00B11842" w:rsidRDefault="00FC0A96" w:rsidP="00FC0A96">
      <w:pPr>
        <w:ind w:left="540"/>
        <w:jc w:val="mediumKashida"/>
        <w:rPr>
          <w:rFonts w:ascii="Cambria" w:hAnsi="Cambria"/>
          <w:sz w:val="32"/>
          <w:szCs w:val="32"/>
        </w:rPr>
      </w:pPr>
    </w:p>
    <w:p w14:paraId="3FD84B60" w14:textId="77777777" w:rsidR="00DD0251" w:rsidRPr="00B11842" w:rsidRDefault="00DD0251" w:rsidP="00FC0A96">
      <w:pPr>
        <w:ind w:left="540"/>
        <w:jc w:val="mediumKashida"/>
        <w:rPr>
          <w:rFonts w:ascii="Cambria" w:hAnsi="Cambria"/>
          <w:sz w:val="32"/>
          <w:szCs w:val="32"/>
          <w:rtl/>
        </w:rPr>
      </w:pPr>
    </w:p>
    <w:p w14:paraId="700D4F3D" w14:textId="77777777" w:rsidR="00FC0A96" w:rsidRPr="00B11842" w:rsidRDefault="00FC0A96" w:rsidP="00FC0A96">
      <w:pPr>
        <w:ind w:left="540"/>
        <w:jc w:val="mediumKashida"/>
        <w:rPr>
          <w:rFonts w:ascii="Cambria" w:hAnsi="Cambria"/>
          <w:sz w:val="32"/>
          <w:szCs w:val="32"/>
          <w:rtl/>
        </w:rPr>
      </w:pPr>
    </w:p>
    <w:p w14:paraId="3775BC28" w14:textId="52CAE53F" w:rsidR="00730B00" w:rsidRPr="00B11842" w:rsidRDefault="00730B00" w:rsidP="00FC0A96">
      <w:pPr>
        <w:ind w:left="540"/>
        <w:jc w:val="mediumKashida"/>
        <w:rPr>
          <w:rFonts w:ascii="Cambria" w:hAnsi="Cambria"/>
          <w:b/>
          <w:bCs/>
          <w:sz w:val="32"/>
          <w:szCs w:val="32"/>
          <w:rtl/>
        </w:rPr>
      </w:pPr>
      <w:r w:rsidRPr="00B11842">
        <w:rPr>
          <w:rFonts w:ascii="Cambria" w:hAnsi="Cambria"/>
          <w:b/>
          <w:bCs/>
          <w:sz w:val="32"/>
          <w:szCs w:val="32"/>
          <w:rtl/>
        </w:rPr>
        <w:t xml:space="preserve">تساؤلات الدراسة : </w:t>
      </w:r>
    </w:p>
    <w:p w14:paraId="450CF258" w14:textId="1E84D4F9" w:rsidR="00730B00" w:rsidRPr="00B11842" w:rsidRDefault="00730B00" w:rsidP="00FC0A96">
      <w:pPr>
        <w:ind w:left="540"/>
        <w:jc w:val="mediumKashida"/>
        <w:rPr>
          <w:rFonts w:ascii="Cambria" w:hAnsi="Cambria"/>
          <w:b/>
          <w:bCs/>
          <w:sz w:val="32"/>
          <w:szCs w:val="32"/>
        </w:rPr>
      </w:pPr>
      <w:r w:rsidRPr="00B11842">
        <w:rPr>
          <w:rFonts w:ascii="Cambria" w:hAnsi="Cambria"/>
          <w:b/>
          <w:bCs/>
          <w:sz w:val="32"/>
          <w:szCs w:val="32"/>
          <w:rtl/>
        </w:rPr>
        <w:t>ما مدى استخدام وتقبل الجمهور السعودي للمحتوى الإعلاني المولد بالذكاء الاصطناعي؟</w:t>
      </w:r>
    </w:p>
    <w:p w14:paraId="1CB9F41C" w14:textId="68EB2514" w:rsidR="00730B00" w:rsidRPr="00B11842" w:rsidRDefault="00730B00" w:rsidP="00FC0A96">
      <w:pPr>
        <w:ind w:left="540"/>
        <w:jc w:val="mediumKashida"/>
        <w:rPr>
          <w:rFonts w:ascii="Cambria" w:hAnsi="Cambria"/>
          <w:b/>
          <w:bCs/>
          <w:sz w:val="32"/>
          <w:szCs w:val="32"/>
        </w:rPr>
      </w:pPr>
      <w:r w:rsidRPr="00B11842">
        <w:rPr>
          <w:rFonts w:ascii="Cambria" w:hAnsi="Cambria"/>
          <w:b/>
          <w:bCs/>
          <w:sz w:val="32"/>
          <w:szCs w:val="32"/>
          <w:rtl/>
        </w:rPr>
        <w:t>كيف يقيم الجمهور السعودي جودة الصور والنصوص الإعلانية المولدة آلياً مقارنة بالبشرية؟</w:t>
      </w:r>
    </w:p>
    <w:p w14:paraId="24D69D5B" w14:textId="1FFA5B31" w:rsidR="00730B00" w:rsidRPr="00B11842" w:rsidRDefault="00730B00" w:rsidP="00FC0A96">
      <w:pPr>
        <w:ind w:left="540"/>
        <w:jc w:val="mediumKashida"/>
        <w:rPr>
          <w:rFonts w:ascii="Cambria" w:hAnsi="Cambria"/>
          <w:b/>
          <w:bCs/>
          <w:sz w:val="32"/>
          <w:szCs w:val="32"/>
        </w:rPr>
      </w:pPr>
      <w:r w:rsidRPr="00B11842">
        <w:rPr>
          <w:rFonts w:ascii="Cambria" w:hAnsi="Cambria"/>
          <w:b/>
          <w:bCs/>
          <w:sz w:val="32"/>
          <w:szCs w:val="32"/>
          <w:rtl/>
        </w:rPr>
        <w:lastRenderedPageBreak/>
        <w:t>ما مدى نجاح الذكاء الاصطناعي التوليدي في تمثيل الهوية الوطنية والرموز الثقافية السعودية؟</w:t>
      </w:r>
    </w:p>
    <w:p w14:paraId="7AEBFAAA" w14:textId="10FF3751" w:rsidR="00730B00" w:rsidRPr="00B11842" w:rsidRDefault="00730B00" w:rsidP="00FC0A96">
      <w:pPr>
        <w:ind w:left="540"/>
        <w:jc w:val="mediumKashida"/>
        <w:rPr>
          <w:rFonts w:ascii="Cambria" w:hAnsi="Cambria"/>
          <w:b/>
          <w:bCs/>
          <w:sz w:val="32"/>
          <w:szCs w:val="32"/>
          <w:rtl/>
        </w:rPr>
      </w:pPr>
      <w:r w:rsidRPr="00B11842">
        <w:rPr>
          <w:rFonts w:ascii="Cambria" w:hAnsi="Cambria"/>
          <w:b/>
          <w:bCs/>
          <w:sz w:val="32"/>
          <w:szCs w:val="32"/>
          <w:rtl/>
        </w:rPr>
        <w:t>ما أثر التعرض لهذه الإعلانات على النية الشرائية لدى المستهلك السعودي؟</w:t>
      </w:r>
    </w:p>
    <w:p w14:paraId="2F212B5B" w14:textId="77777777" w:rsidR="00730B00" w:rsidRPr="00B11842" w:rsidRDefault="00730B00" w:rsidP="00FC0A96">
      <w:pPr>
        <w:ind w:left="540"/>
        <w:jc w:val="mediumKashida"/>
        <w:rPr>
          <w:rFonts w:ascii="Cambria" w:hAnsi="Cambria"/>
          <w:sz w:val="32"/>
          <w:szCs w:val="32"/>
        </w:rPr>
      </w:pPr>
    </w:p>
    <w:p w14:paraId="1AAD5D9A" w14:textId="1CCE0210" w:rsidR="00730B00" w:rsidRPr="00B11842" w:rsidRDefault="00730B00" w:rsidP="00FC0A96">
      <w:pPr>
        <w:ind w:left="540"/>
        <w:jc w:val="mediumKashida"/>
        <w:rPr>
          <w:rFonts w:ascii="Cambria" w:hAnsi="Cambria"/>
          <w:b/>
          <w:bCs/>
          <w:sz w:val="32"/>
          <w:szCs w:val="32"/>
        </w:rPr>
      </w:pPr>
      <w:r w:rsidRPr="00B11842">
        <w:rPr>
          <w:rFonts w:ascii="Cambria" w:hAnsi="Cambria"/>
          <w:b/>
          <w:bCs/>
          <w:sz w:val="32"/>
          <w:szCs w:val="32"/>
          <w:rtl/>
        </w:rPr>
        <w:t xml:space="preserve">فروض الدراسة </w:t>
      </w:r>
      <w:r w:rsidRPr="00B11842">
        <w:rPr>
          <w:rFonts w:ascii="Cambria" w:hAnsi="Cambria" w:hint="cs"/>
          <w:b/>
          <w:bCs/>
          <w:sz w:val="32"/>
          <w:szCs w:val="32"/>
          <w:rtl/>
        </w:rPr>
        <w:t xml:space="preserve">: </w:t>
      </w:r>
    </w:p>
    <w:p w14:paraId="07EC9E23" w14:textId="45BABB91" w:rsidR="00730B00" w:rsidRPr="00B11842" w:rsidRDefault="00730B00" w:rsidP="00FC0A96">
      <w:pPr>
        <w:numPr>
          <w:ilvl w:val="0"/>
          <w:numId w:val="55"/>
        </w:numPr>
        <w:jc w:val="mediumKashida"/>
        <w:rPr>
          <w:rFonts w:ascii="Cambria" w:hAnsi="Cambria"/>
          <w:sz w:val="32"/>
          <w:szCs w:val="32"/>
        </w:rPr>
      </w:pPr>
      <w:r w:rsidRPr="00B11842">
        <w:rPr>
          <w:rFonts w:ascii="Cambria" w:hAnsi="Cambria"/>
          <w:b/>
          <w:bCs/>
          <w:sz w:val="32"/>
          <w:szCs w:val="32"/>
          <w:rtl/>
        </w:rPr>
        <w:t>الفرض الأول</w:t>
      </w:r>
      <w:r w:rsidRPr="00B11842">
        <w:rPr>
          <w:rFonts w:ascii="Cambria" w:hAnsi="Cambria"/>
          <w:sz w:val="32"/>
          <w:szCs w:val="32"/>
        </w:rPr>
        <w:t xml:space="preserve"> : </w:t>
      </w:r>
      <w:r w:rsidRPr="00B11842">
        <w:rPr>
          <w:rFonts w:ascii="Cambria" w:hAnsi="Cambria"/>
          <w:sz w:val="32"/>
          <w:szCs w:val="32"/>
          <w:rtl/>
        </w:rPr>
        <w:t>توجد علاقة ذات دلالة إحصائية بين جودة المحتوى المولد آلياً وبين مستوى الثقة في العلامة التجارية</w:t>
      </w:r>
      <w:r w:rsidRPr="00B11842">
        <w:rPr>
          <w:rFonts w:ascii="Cambria" w:hAnsi="Cambria"/>
          <w:sz w:val="32"/>
          <w:szCs w:val="32"/>
        </w:rPr>
        <w:t>.</w:t>
      </w:r>
    </w:p>
    <w:p w14:paraId="1B7B593E" w14:textId="76EEE456" w:rsidR="00730B00" w:rsidRPr="00B11842" w:rsidRDefault="00730B00" w:rsidP="00FC0A96">
      <w:pPr>
        <w:numPr>
          <w:ilvl w:val="0"/>
          <w:numId w:val="55"/>
        </w:numPr>
        <w:jc w:val="mediumKashida"/>
        <w:rPr>
          <w:rFonts w:ascii="Cambria" w:hAnsi="Cambria"/>
          <w:sz w:val="32"/>
          <w:szCs w:val="32"/>
        </w:rPr>
      </w:pPr>
      <w:r w:rsidRPr="00B11842">
        <w:rPr>
          <w:rFonts w:ascii="Cambria" w:hAnsi="Cambria"/>
          <w:b/>
          <w:bCs/>
          <w:sz w:val="32"/>
          <w:szCs w:val="32"/>
          <w:rtl/>
        </w:rPr>
        <w:t>الفرض الثاني</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hint="cs"/>
          <w:sz w:val="32"/>
          <w:szCs w:val="32"/>
          <w:rtl/>
        </w:rPr>
        <w:t xml:space="preserve"> </w:t>
      </w:r>
      <w:r w:rsidRPr="00B11842">
        <w:rPr>
          <w:rFonts w:ascii="Cambria" w:hAnsi="Cambria"/>
          <w:sz w:val="32"/>
          <w:szCs w:val="32"/>
          <w:rtl/>
        </w:rPr>
        <w:t>توجد فروق ذات دلالة إحصائية في تقييم فعالية الإعلانات تعزى للمتغيرات الديموغرافية (العمر، الجنس، المستوى التعليمي)</w:t>
      </w:r>
      <w:r w:rsidRPr="00B11842">
        <w:rPr>
          <w:rFonts w:ascii="Cambria" w:hAnsi="Cambria"/>
          <w:sz w:val="32"/>
          <w:szCs w:val="32"/>
        </w:rPr>
        <w:t>.</w:t>
      </w:r>
    </w:p>
    <w:p w14:paraId="661B5FA9" w14:textId="53C2E598" w:rsidR="00730B00" w:rsidRPr="00B11842" w:rsidRDefault="00730B00" w:rsidP="00FC0A96">
      <w:pPr>
        <w:numPr>
          <w:ilvl w:val="0"/>
          <w:numId w:val="55"/>
        </w:numPr>
        <w:jc w:val="mediumKashida"/>
        <w:rPr>
          <w:rFonts w:ascii="Cambria" w:hAnsi="Cambria"/>
          <w:sz w:val="32"/>
          <w:szCs w:val="32"/>
        </w:rPr>
      </w:pPr>
      <w:r w:rsidRPr="00B11842">
        <w:rPr>
          <w:rFonts w:ascii="Cambria" w:hAnsi="Cambria"/>
          <w:b/>
          <w:bCs/>
          <w:sz w:val="32"/>
          <w:szCs w:val="32"/>
          <w:rtl/>
        </w:rPr>
        <w:t>الفرض الثالث</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hint="cs"/>
          <w:sz w:val="32"/>
          <w:szCs w:val="32"/>
          <w:rtl/>
        </w:rPr>
        <w:t xml:space="preserve"> </w:t>
      </w:r>
      <w:r w:rsidRPr="00B11842">
        <w:rPr>
          <w:rFonts w:ascii="Cambria" w:hAnsi="Cambria"/>
          <w:sz w:val="32"/>
          <w:szCs w:val="32"/>
          <w:rtl/>
        </w:rPr>
        <w:t>يميل الجمهور السعودي لتفضيل المحتوى الإعلاني "الهجين" (الذي يجمع بين الذكاء الاصطناعي واللمسة البشرية) على المحتوى المولد آلياً بالكامل</w:t>
      </w:r>
      <w:r w:rsidRPr="00B11842">
        <w:rPr>
          <w:rFonts w:ascii="Cambria" w:hAnsi="Cambria"/>
          <w:sz w:val="32"/>
          <w:szCs w:val="32"/>
        </w:rPr>
        <w:t>.</w:t>
      </w:r>
    </w:p>
    <w:p w14:paraId="609D6E64" w14:textId="77777777" w:rsidR="00730B00" w:rsidRPr="00B11842" w:rsidRDefault="00730B00" w:rsidP="00FC0A96">
      <w:pPr>
        <w:jc w:val="mediumKashida"/>
        <w:rPr>
          <w:rFonts w:ascii="Cambria" w:hAnsi="Cambria"/>
          <w:sz w:val="32"/>
          <w:szCs w:val="32"/>
          <w:rtl/>
        </w:rPr>
      </w:pPr>
    </w:p>
    <w:p w14:paraId="5273C650" w14:textId="7923EC18" w:rsidR="00730B00" w:rsidRPr="00B11842" w:rsidRDefault="00730B00" w:rsidP="00FC0A96">
      <w:pPr>
        <w:jc w:val="mediumKashida"/>
        <w:rPr>
          <w:rFonts w:ascii="Cambria" w:hAnsi="Cambria"/>
          <w:b/>
          <w:bCs/>
          <w:sz w:val="32"/>
          <w:szCs w:val="32"/>
          <w:rtl/>
        </w:rPr>
      </w:pPr>
      <w:r w:rsidRPr="00B11842">
        <w:rPr>
          <w:rFonts w:ascii="Cambria" w:hAnsi="Cambria"/>
          <w:b/>
          <w:bCs/>
          <w:sz w:val="32"/>
          <w:szCs w:val="32"/>
          <w:rtl/>
        </w:rPr>
        <w:t xml:space="preserve">الإطار النظري </w:t>
      </w:r>
      <w:r w:rsidRPr="00B11842">
        <w:rPr>
          <w:rFonts w:ascii="Cambria" w:hAnsi="Cambria" w:hint="cs"/>
          <w:b/>
          <w:bCs/>
          <w:sz w:val="32"/>
          <w:szCs w:val="32"/>
          <w:rtl/>
        </w:rPr>
        <w:t>:</w:t>
      </w:r>
    </w:p>
    <w:p w14:paraId="6F247CDA" w14:textId="4F17786D" w:rsidR="00730B00" w:rsidRPr="00B11842" w:rsidRDefault="00730B00" w:rsidP="00FC0A96">
      <w:pPr>
        <w:jc w:val="mediumKashida"/>
        <w:rPr>
          <w:rFonts w:ascii="Cambria" w:hAnsi="Cambria"/>
          <w:sz w:val="32"/>
          <w:szCs w:val="32"/>
        </w:rPr>
      </w:pPr>
      <w:r w:rsidRPr="00B11842">
        <w:rPr>
          <w:rFonts w:ascii="Cambria" w:hAnsi="Cambria"/>
          <w:sz w:val="32"/>
          <w:szCs w:val="32"/>
          <w:rtl/>
        </w:rPr>
        <w:t>تعتمد الدراسة على نموذج قبول التكنولوجيا</w:t>
      </w:r>
      <w:r w:rsidRPr="00B11842">
        <w:rPr>
          <w:rFonts w:ascii="Cambria" w:hAnsi="Cambria"/>
          <w:sz w:val="32"/>
          <w:szCs w:val="32"/>
        </w:rPr>
        <w:t xml:space="preserve"> (TAM)</w:t>
      </w:r>
      <w:r w:rsidRPr="00B11842">
        <w:rPr>
          <w:rFonts w:ascii="Cambria" w:hAnsi="Cambria"/>
          <w:sz w:val="32"/>
          <w:szCs w:val="32"/>
          <w:rtl/>
        </w:rPr>
        <w:t>، والذي يركز على محورين</w:t>
      </w:r>
      <w:r w:rsidRPr="00B11842">
        <w:rPr>
          <w:rFonts w:ascii="Cambria" w:hAnsi="Cambria"/>
          <w:sz w:val="32"/>
          <w:szCs w:val="32"/>
        </w:rPr>
        <w:t>:</w:t>
      </w:r>
    </w:p>
    <w:p w14:paraId="65D6B0F4" w14:textId="40D976D5" w:rsidR="00730B00" w:rsidRPr="00B11842" w:rsidRDefault="00730B00" w:rsidP="00FC0A96">
      <w:pPr>
        <w:numPr>
          <w:ilvl w:val="0"/>
          <w:numId w:val="56"/>
        </w:numPr>
        <w:jc w:val="mediumKashida"/>
        <w:rPr>
          <w:rFonts w:ascii="Cambria" w:hAnsi="Cambria"/>
          <w:sz w:val="32"/>
          <w:szCs w:val="32"/>
        </w:rPr>
      </w:pPr>
      <w:r w:rsidRPr="00B11842">
        <w:rPr>
          <w:rFonts w:ascii="Cambria" w:hAnsi="Cambria"/>
          <w:b/>
          <w:bCs/>
          <w:sz w:val="32"/>
          <w:szCs w:val="32"/>
          <w:rtl/>
        </w:rPr>
        <w:t>الفائدة المدركة</w:t>
      </w:r>
      <w:r w:rsidRPr="00B11842">
        <w:rPr>
          <w:rFonts w:ascii="Cambria" w:hAnsi="Cambria"/>
          <w:b/>
          <w:bCs/>
          <w:sz w:val="32"/>
          <w:szCs w:val="32"/>
        </w:rPr>
        <w:t>:</w:t>
      </w:r>
      <w:r w:rsidRPr="00B11842">
        <w:rPr>
          <w:rFonts w:ascii="Cambria" w:hAnsi="Cambria"/>
          <w:sz w:val="32"/>
          <w:szCs w:val="32"/>
        </w:rPr>
        <w:t xml:space="preserve"> </w:t>
      </w:r>
      <w:r w:rsidRPr="00B11842">
        <w:rPr>
          <w:rFonts w:ascii="Cambria" w:hAnsi="Cambria" w:hint="cs"/>
          <w:sz w:val="32"/>
          <w:szCs w:val="32"/>
          <w:rtl/>
        </w:rPr>
        <w:t xml:space="preserve"> </w:t>
      </w:r>
      <w:r w:rsidRPr="00B11842">
        <w:rPr>
          <w:rFonts w:ascii="Cambria" w:hAnsi="Cambria"/>
          <w:sz w:val="32"/>
          <w:szCs w:val="32"/>
          <w:rtl/>
        </w:rPr>
        <w:t>مدى شعور المستهلك بأن الإعلان الذكي يقدم له معلومات دقيقة ومخصصة</w:t>
      </w:r>
      <w:r w:rsidRPr="00B11842">
        <w:rPr>
          <w:rFonts w:ascii="Cambria" w:hAnsi="Cambria"/>
          <w:sz w:val="32"/>
          <w:szCs w:val="32"/>
        </w:rPr>
        <w:t>.</w:t>
      </w:r>
    </w:p>
    <w:p w14:paraId="22AD1152" w14:textId="705E412F" w:rsidR="007778A8" w:rsidRPr="00B11842" w:rsidRDefault="00730B00" w:rsidP="00084D32">
      <w:pPr>
        <w:numPr>
          <w:ilvl w:val="0"/>
          <w:numId w:val="56"/>
        </w:numPr>
        <w:jc w:val="mediumKashida"/>
        <w:rPr>
          <w:rFonts w:ascii="Cambria" w:hAnsi="Cambria"/>
          <w:sz w:val="32"/>
          <w:szCs w:val="32"/>
          <w:rtl/>
        </w:rPr>
      </w:pPr>
      <w:r w:rsidRPr="00B11842">
        <w:rPr>
          <w:rFonts w:ascii="Cambria" w:hAnsi="Cambria"/>
          <w:b/>
          <w:bCs/>
          <w:sz w:val="32"/>
          <w:szCs w:val="32"/>
          <w:rtl/>
        </w:rPr>
        <w:t>سهولة الاستخدام/التفاعل</w:t>
      </w:r>
      <w:r w:rsidRPr="00B11842">
        <w:rPr>
          <w:rFonts w:ascii="Cambria" w:hAnsi="Cambria"/>
          <w:b/>
          <w:bCs/>
          <w:sz w:val="32"/>
          <w:szCs w:val="32"/>
        </w:rPr>
        <w:t xml:space="preserve"> :</w:t>
      </w:r>
      <w:r w:rsidRPr="00B11842">
        <w:rPr>
          <w:rFonts w:ascii="Cambria" w:hAnsi="Cambria"/>
          <w:sz w:val="32"/>
          <w:szCs w:val="32"/>
        </w:rPr>
        <w:t xml:space="preserve"> </w:t>
      </w:r>
      <w:r w:rsidRPr="00B11842">
        <w:rPr>
          <w:rFonts w:ascii="Cambria" w:hAnsi="Cambria"/>
          <w:sz w:val="32"/>
          <w:szCs w:val="32"/>
          <w:rtl/>
        </w:rPr>
        <w:t>مدى سلاسة وصول الرسالة الإعلانية عبر الأدوات التقنية الحديثة</w:t>
      </w:r>
      <w:r w:rsidRPr="00B11842">
        <w:rPr>
          <w:rFonts w:ascii="Cambria" w:hAnsi="Cambria"/>
          <w:sz w:val="32"/>
          <w:szCs w:val="32"/>
        </w:rPr>
        <w:t xml:space="preserve">. </w:t>
      </w:r>
      <w:r w:rsidRPr="00B11842">
        <w:rPr>
          <w:rFonts w:ascii="Cambria" w:hAnsi="Cambria"/>
          <w:sz w:val="32"/>
          <w:szCs w:val="32"/>
          <w:rtl/>
        </w:rPr>
        <w:t>كما يتم دمج نظرية الغرس الثقافي لتحليل كيفية تأثير الصور المولدة آلياً على إدراك الجمهور لهويته الوطنية</w:t>
      </w:r>
      <w:r w:rsidRPr="00B11842">
        <w:rPr>
          <w:rFonts w:ascii="Cambria" w:hAnsi="Cambria"/>
          <w:sz w:val="32"/>
          <w:szCs w:val="32"/>
        </w:rPr>
        <w:t>.</w:t>
      </w:r>
    </w:p>
    <w:p w14:paraId="53E27534" w14:textId="77777777" w:rsidR="00FC0A96" w:rsidRPr="00B11842" w:rsidRDefault="00FC0A96" w:rsidP="00FC0A96">
      <w:pPr>
        <w:jc w:val="mediumKashida"/>
        <w:rPr>
          <w:rFonts w:ascii="Cambria" w:hAnsi="Cambria"/>
          <w:sz w:val="32"/>
          <w:szCs w:val="32"/>
          <w:rtl/>
        </w:rPr>
      </w:pPr>
    </w:p>
    <w:p w14:paraId="5B99784F" w14:textId="77777777" w:rsidR="00FC0A96" w:rsidRPr="00B11842" w:rsidRDefault="00FC0A96" w:rsidP="00FC0A96">
      <w:pPr>
        <w:jc w:val="mediumKashida"/>
        <w:rPr>
          <w:rFonts w:ascii="Cambria" w:hAnsi="Cambria"/>
          <w:sz w:val="32"/>
          <w:szCs w:val="32"/>
          <w:rtl/>
        </w:rPr>
      </w:pPr>
    </w:p>
    <w:p w14:paraId="1A0FF7E6" w14:textId="77777777" w:rsidR="00730B00" w:rsidRPr="00B11842" w:rsidRDefault="00730B00" w:rsidP="00FC0A96">
      <w:pPr>
        <w:jc w:val="mediumKashida"/>
        <w:rPr>
          <w:rFonts w:ascii="Cambria" w:hAnsi="Cambria"/>
          <w:sz w:val="32"/>
          <w:szCs w:val="32"/>
          <w:rtl/>
        </w:rPr>
      </w:pPr>
    </w:p>
    <w:p w14:paraId="7775F04B" w14:textId="76E20D1D" w:rsidR="00730B00" w:rsidRPr="00B11842" w:rsidRDefault="00730B00" w:rsidP="00FC0A96">
      <w:pPr>
        <w:jc w:val="mediumKashida"/>
        <w:rPr>
          <w:rFonts w:ascii="Cambria" w:hAnsi="Cambria"/>
          <w:b/>
          <w:bCs/>
          <w:sz w:val="32"/>
          <w:szCs w:val="32"/>
        </w:rPr>
      </w:pPr>
      <w:r w:rsidRPr="00B11842">
        <w:rPr>
          <w:rFonts w:ascii="Cambria" w:hAnsi="Cambria"/>
          <w:b/>
          <w:bCs/>
          <w:sz w:val="32"/>
          <w:szCs w:val="32"/>
          <w:rtl/>
        </w:rPr>
        <w:lastRenderedPageBreak/>
        <w:t xml:space="preserve">نوع الدراسة ومنهجها </w:t>
      </w:r>
      <w:r w:rsidRPr="00B11842">
        <w:rPr>
          <w:rFonts w:ascii="Cambria" w:hAnsi="Cambria" w:hint="cs"/>
          <w:b/>
          <w:bCs/>
          <w:sz w:val="32"/>
          <w:szCs w:val="32"/>
          <w:rtl/>
        </w:rPr>
        <w:t>:</w:t>
      </w:r>
    </w:p>
    <w:p w14:paraId="0C0562B9" w14:textId="77777777" w:rsidR="007778A8" w:rsidRPr="00B11842" w:rsidRDefault="00730B00" w:rsidP="00FC0A96">
      <w:pPr>
        <w:numPr>
          <w:ilvl w:val="0"/>
          <w:numId w:val="57"/>
        </w:numPr>
        <w:jc w:val="mediumKashida"/>
        <w:rPr>
          <w:rFonts w:ascii="Cambria" w:hAnsi="Cambria"/>
          <w:sz w:val="32"/>
          <w:szCs w:val="32"/>
        </w:rPr>
      </w:pPr>
      <w:r w:rsidRPr="00B11842">
        <w:rPr>
          <w:rFonts w:ascii="Cambria" w:hAnsi="Cambria"/>
          <w:sz w:val="32"/>
          <w:szCs w:val="32"/>
          <w:rtl/>
        </w:rPr>
        <w:t>نوع الدراسة</w:t>
      </w:r>
      <w:r w:rsidRPr="00B11842">
        <w:rPr>
          <w:rFonts w:ascii="Cambria" w:hAnsi="Cambria"/>
          <w:sz w:val="32"/>
          <w:szCs w:val="32"/>
        </w:rPr>
        <w:t xml:space="preserve">: </w:t>
      </w:r>
      <w:r w:rsidRPr="00B11842">
        <w:rPr>
          <w:rFonts w:ascii="Cambria" w:hAnsi="Cambria"/>
          <w:sz w:val="32"/>
          <w:szCs w:val="32"/>
          <w:rtl/>
        </w:rPr>
        <w:t>دراسة وصفية تحليلية</w:t>
      </w:r>
      <w:r w:rsidRPr="00B11842">
        <w:rPr>
          <w:rFonts w:ascii="Cambria" w:hAnsi="Cambria"/>
          <w:sz w:val="32"/>
          <w:szCs w:val="32"/>
        </w:rPr>
        <w:t>.</w:t>
      </w:r>
    </w:p>
    <w:p w14:paraId="79732A24" w14:textId="4AF74B02" w:rsidR="00730B00" w:rsidRPr="00B11842" w:rsidRDefault="00730B00" w:rsidP="00FC0A96">
      <w:pPr>
        <w:numPr>
          <w:ilvl w:val="0"/>
          <w:numId w:val="57"/>
        </w:numPr>
        <w:jc w:val="mediumKashida"/>
        <w:rPr>
          <w:rFonts w:ascii="Cambria" w:hAnsi="Cambria"/>
          <w:sz w:val="32"/>
          <w:szCs w:val="32"/>
        </w:rPr>
      </w:pPr>
      <w:r w:rsidRPr="00B11842">
        <w:rPr>
          <w:rFonts w:ascii="Cambria" w:hAnsi="Cambria"/>
          <w:sz w:val="32"/>
          <w:szCs w:val="32"/>
          <w:rtl/>
        </w:rPr>
        <w:t>المنهج</w:t>
      </w:r>
      <w:r w:rsidRPr="00B11842">
        <w:rPr>
          <w:rFonts w:ascii="Cambria" w:hAnsi="Cambria"/>
          <w:sz w:val="32"/>
          <w:szCs w:val="32"/>
        </w:rPr>
        <w:t xml:space="preserve">: </w:t>
      </w:r>
      <w:r w:rsidRPr="00B11842">
        <w:rPr>
          <w:rFonts w:ascii="Cambria" w:hAnsi="Cambria"/>
          <w:sz w:val="32"/>
          <w:szCs w:val="32"/>
          <w:rtl/>
        </w:rPr>
        <w:t>منهج المسح</w:t>
      </w:r>
      <w:r w:rsidRPr="00B11842">
        <w:rPr>
          <w:rFonts w:ascii="Cambria" w:hAnsi="Cambria"/>
          <w:sz w:val="32"/>
          <w:szCs w:val="32"/>
        </w:rPr>
        <w:t xml:space="preserve"> (Survey Research) </w:t>
      </w:r>
      <w:r w:rsidRPr="00B11842">
        <w:rPr>
          <w:rFonts w:ascii="Cambria" w:hAnsi="Cambria"/>
          <w:sz w:val="32"/>
          <w:szCs w:val="32"/>
          <w:rtl/>
        </w:rPr>
        <w:t>الذي يسعى لجمع بيانات كمية ونوعية من عينة ممثلة للجمهور السعودي لوصف الظاهرة وتحليل أبعادها</w:t>
      </w:r>
      <w:r w:rsidRPr="00B11842">
        <w:rPr>
          <w:rFonts w:ascii="Cambria" w:hAnsi="Cambria"/>
          <w:sz w:val="32"/>
          <w:szCs w:val="32"/>
        </w:rPr>
        <w:t>.</w:t>
      </w:r>
    </w:p>
    <w:p w14:paraId="7205AC8B" w14:textId="77777777" w:rsidR="00730B00" w:rsidRPr="00B11842" w:rsidRDefault="00730B00" w:rsidP="00FC0A96">
      <w:pPr>
        <w:jc w:val="mediumKashida"/>
        <w:rPr>
          <w:rFonts w:ascii="Cambria" w:hAnsi="Cambria"/>
          <w:b/>
          <w:bCs/>
          <w:sz w:val="32"/>
          <w:szCs w:val="32"/>
          <w:rtl/>
        </w:rPr>
      </w:pPr>
    </w:p>
    <w:p w14:paraId="229FCD79" w14:textId="521F0CF4" w:rsidR="00730B00" w:rsidRPr="00B11842" w:rsidRDefault="00730B00" w:rsidP="00FC0A96">
      <w:pPr>
        <w:jc w:val="mediumKashida"/>
        <w:rPr>
          <w:rFonts w:ascii="Cambria" w:hAnsi="Cambria"/>
          <w:b/>
          <w:bCs/>
          <w:sz w:val="32"/>
          <w:szCs w:val="32"/>
        </w:rPr>
      </w:pPr>
      <w:r w:rsidRPr="00B11842">
        <w:rPr>
          <w:rFonts w:ascii="Cambria" w:hAnsi="Cambria"/>
          <w:b/>
          <w:bCs/>
          <w:sz w:val="32"/>
          <w:szCs w:val="32"/>
          <w:rtl/>
        </w:rPr>
        <w:t xml:space="preserve">أدوات جمع البيانات </w:t>
      </w:r>
      <w:r w:rsidRPr="00B11842">
        <w:rPr>
          <w:rFonts w:ascii="Cambria" w:hAnsi="Cambria" w:hint="cs"/>
          <w:b/>
          <w:bCs/>
          <w:sz w:val="32"/>
          <w:szCs w:val="32"/>
          <w:rtl/>
        </w:rPr>
        <w:t>:</w:t>
      </w:r>
    </w:p>
    <w:p w14:paraId="679A5CAB" w14:textId="53470F4A" w:rsidR="00730B00" w:rsidRPr="00B11842" w:rsidRDefault="00730B00" w:rsidP="00FC0A96">
      <w:pPr>
        <w:jc w:val="mediumKashida"/>
        <w:rPr>
          <w:rFonts w:ascii="Cambria" w:hAnsi="Cambria"/>
          <w:sz w:val="32"/>
          <w:szCs w:val="32"/>
        </w:rPr>
      </w:pPr>
      <w:r w:rsidRPr="00B11842">
        <w:rPr>
          <w:rFonts w:ascii="Cambria" w:hAnsi="Cambria"/>
          <w:sz w:val="32"/>
          <w:szCs w:val="32"/>
          <w:rtl/>
        </w:rPr>
        <w:t>تستخدم دراسة الاستبيان الإلكتروني كأداة رئيسية، مقسماً إلى</w:t>
      </w:r>
      <w:r w:rsidRPr="00B11842">
        <w:rPr>
          <w:rFonts w:ascii="Cambria" w:hAnsi="Cambria"/>
          <w:sz w:val="32"/>
          <w:szCs w:val="32"/>
        </w:rPr>
        <w:t>:</w:t>
      </w:r>
    </w:p>
    <w:p w14:paraId="27E1FCED" w14:textId="77777777" w:rsidR="00730B00" w:rsidRPr="00B11842" w:rsidRDefault="00730B00" w:rsidP="00FC0A96">
      <w:pPr>
        <w:numPr>
          <w:ilvl w:val="0"/>
          <w:numId w:val="58"/>
        </w:numPr>
        <w:jc w:val="mediumKashida"/>
        <w:rPr>
          <w:rFonts w:ascii="Cambria" w:hAnsi="Cambria"/>
          <w:sz w:val="32"/>
          <w:szCs w:val="32"/>
        </w:rPr>
      </w:pPr>
      <w:r w:rsidRPr="00B11842">
        <w:rPr>
          <w:rFonts w:ascii="Cambria" w:hAnsi="Cambria"/>
          <w:sz w:val="32"/>
          <w:szCs w:val="32"/>
          <w:rtl/>
        </w:rPr>
        <w:t>قسم البيانات الديموغرافية</w:t>
      </w:r>
      <w:r w:rsidRPr="00B11842">
        <w:rPr>
          <w:rFonts w:ascii="Cambria" w:hAnsi="Cambria"/>
          <w:sz w:val="32"/>
          <w:szCs w:val="32"/>
        </w:rPr>
        <w:t>.</w:t>
      </w:r>
    </w:p>
    <w:p w14:paraId="23B0E85E" w14:textId="77777777" w:rsidR="00730B00" w:rsidRPr="00B11842" w:rsidRDefault="00730B00" w:rsidP="00FC0A96">
      <w:pPr>
        <w:numPr>
          <w:ilvl w:val="0"/>
          <w:numId w:val="58"/>
        </w:numPr>
        <w:jc w:val="mediumKashida"/>
        <w:rPr>
          <w:rFonts w:ascii="Cambria" w:hAnsi="Cambria"/>
          <w:sz w:val="32"/>
          <w:szCs w:val="32"/>
        </w:rPr>
      </w:pPr>
      <w:r w:rsidRPr="00B11842">
        <w:rPr>
          <w:rFonts w:ascii="Cambria" w:hAnsi="Cambria"/>
          <w:sz w:val="32"/>
          <w:szCs w:val="32"/>
          <w:rtl/>
        </w:rPr>
        <w:t>مقياس خماسي</w:t>
      </w:r>
      <w:r w:rsidRPr="00B11842">
        <w:rPr>
          <w:rFonts w:ascii="Cambria" w:hAnsi="Cambria"/>
          <w:sz w:val="32"/>
          <w:szCs w:val="32"/>
        </w:rPr>
        <w:t xml:space="preserve"> (Likert Scale) </w:t>
      </w:r>
      <w:r w:rsidRPr="00B11842">
        <w:rPr>
          <w:rFonts w:ascii="Cambria" w:hAnsi="Cambria"/>
          <w:sz w:val="32"/>
          <w:szCs w:val="32"/>
          <w:rtl/>
        </w:rPr>
        <w:t>لقياس الاتجاهات نحو جودة المحتوى</w:t>
      </w:r>
      <w:r w:rsidRPr="00B11842">
        <w:rPr>
          <w:rFonts w:ascii="Cambria" w:hAnsi="Cambria"/>
          <w:sz w:val="32"/>
          <w:szCs w:val="32"/>
        </w:rPr>
        <w:t>.</w:t>
      </w:r>
    </w:p>
    <w:p w14:paraId="54CF1093" w14:textId="77777777" w:rsidR="00730B00" w:rsidRPr="00B11842" w:rsidRDefault="00730B00" w:rsidP="00FC0A96">
      <w:pPr>
        <w:numPr>
          <w:ilvl w:val="0"/>
          <w:numId w:val="58"/>
        </w:numPr>
        <w:jc w:val="mediumKashida"/>
        <w:rPr>
          <w:rFonts w:ascii="Cambria" w:hAnsi="Cambria"/>
          <w:sz w:val="32"/>
          <w:szCs w:val="32"/>
        </w:rPr>
      </w:pPr>
      <w:r w:rsidRPr="00B11842">
        <w:rPr>
          <w:rFonts w:ascii="Cambria" w:hAnsi="Cambria"/>
          <w:sz w:val="32"/>
          <w:szCs w:val="32"/>
          <w:rtl/>
        </w:rPr>
        <w:t>اختبارات بصرية (عرض صور إعلانية مولدة آلياً وطلب تقييمها)</w:t>
      </w:r>
      <w:r w:rsidRPr="00B11842">
        <w:rPr>
          <w:rFonts w:ascii="Cambria" w:hAnsi="Cambria"/>
          <w:sz w:val="32"/>
          <w:szCs w:val="32"/>
        </w:rPr>
        <w:t>.</w:t>
      </w:r>
    </w:p>
    <w:p w14:paraId="2C9DC7C3" w14:textId="77777777" w:rsidR="00730B00" w:rsidRPr="00B11842" w:rsidRDefault="00730B00" w:rsidP="00FC0A96">
      <w:pPr>
        <w:jc w:val="mediumKashida"/>
        <w:rPr>
          <w:rFonts w:ascii="Cambria" w:hAnsi="Cambria"/>
          <w:b/>
          <w:bCs/>
          <w:sz w:val="32"/>
          <w:szCs w:val="32"/>
          <w:rtl/>
        </w:rPr>
      </w:pPr>
    </w:p>
    <w:p w14:paraId="54785BFE" w14:textId="77777777" w:rsidR="00730B00" w:rsidRPr="00B11842" w:rsidRDefault="00730B00" w:rsidP="00FC0A96">
      <w:pPr>
        <w:jc w:val="mediumKashida"/>
        <w:rPr>
          <w:rFonts w:ascii="Cambria" w:hAnsi="Cambria"/>
          <w:b/>
          <w:bCs/>
          <w:sz w:val="32"/>
          <w:szCs w:val="32"/>
        </w:rPr>
      </w:pPr>
    </w:p>
    <w:p w14:paraId="56F5F8DF" w14:textId="1417DAA4" w:rsidR="00730B00" w:rsidRPr="00B11842" w:rsidRDefault="00730B00" w:rsidP="00FC0A96">
      <w:pPr>
        <w:jc w:val="mediumKashida"/>
        <w:rPr>
          <w:rFonts w:ascii="Cambria" w:hAnsi="Cambria"/>
          <w:b/>
          <w:bCs/>
          <w:sz w:val="32"/>
          <w:szCs w:val="32"/>
        </w:rPr>
      </w:pPr>
      <w:r w:rsidRPr="00B11842">
        <w:rPr>
          <w:rFonts w:ascii="Cambria" w:hAnsi="Cambria" w:hint="cs"/>
          <w:b/>
          <w:bCs/>
          <w:sz w:val="32"/>
          <w:szCs w:val="32"/>
          <w:rtl/>
        </w:rPr>
        <w:t>م</w:t>
      </w:r>
      <w:r w:rsidRPr="00B11842">
        <w:rPr>
          <w:rFonts w:ascii="Cambria" w:hAnsi="Cambria"/>
          <w:b/>
          <w:bCs/>
          <w:sz w:val="32"/>
          <w:szCs w:val="32"/>
          <w:rtl/>
        </w:rPr>
        <w:t xml:space="preserve">جالات الدراسة </w:t>
      </w:r>
      <w:r w:rsidRPr="00B11842">
        <w:rPr>
          <w:rFonts w:ascii="Cambria" w:hAnsi="Cambria" w:hint="cs"/>
          <w:b/>
          <w:bCs/>
          <w:sz w:val="32"/>
          <w:szCs w:val="32"/>
          <w:rtl/>
        </w:rPr>
        <w:t>:</w:t>
      </w:r>
    </w:p>
    <w:p w14:paraId="35596B17" w14:textId="77777777" w:rsidR="00730B00" w:rsidRPr="00B11842" w:rsidRDefault="00730B00" w:rsidP="00FC0A96">
      <w:pPr>
        <w:numPr>
          <w:ilvl w:val="0"/>
          <w:numId w:val="59"/>
        </w:numPr>
        <w:jc w:val="mediumKashida"/>
        <w:rPr>
          <w:rFonts w:ascii="Cambria" w:hAnsi="Cambria"/>
          <w:sz w:val="32"/>
          <w:szCs w:val="32"/>
        </w:rPr>
      </w:pPr>
      <w:r w:rsidRPr="00B11842">
        <w:rPr>
          <w:rFonts w:ascii="Cambria" w:hAnsi="Cambria"/>
          <w:sz w:val="32"/>
          <w:szCs w:val="32"/>
          <w:rtl/>
        </w:rPr>
        <w:t>المجال الموضوعي</w:t>
      </w:r>
      <w:r w:rsidRPr="00B11842">
        <w:rPr>
          <w:rFonts w:ascii="Cambria" w:hAnsi="Cambria"/>
          <w:sz w:val="32"/>
          <w:szCs w:val="32"/>
        </w:rPr>
        <w:t xml:space="preserve">: </w:t>
      </w:r>
      <w:r w:rsidRPr="00B11842">
        <w:rPr>
          <w:rFonts w:ascii="Cambria" w:hAnsi="Cambria"/>
          <w:sz w:val="32"/>
          <w:szCs w:val="32"/>
          <w:rtl/>
        </w:rPr>
        <w:t>تقييم فعالية تطبيقات</w:t>
      </w:r>
      <w:r w:rsidRPr="00B11842">
        <w:rPr>
          <w:rFonts w:ascii="Cambria" w:hAnsi="Cambria"/>
          <w:sz w:val="32"/>
          <w:szCs w:val="32"/>
        </w:rPr>
        <w:t xml:space="preserve"> (ChatGPT, Midjourney, Gemini) </w:t>
      </w:r>
      <w:r w:rsidRPr="00B11842">
        <w:rPr>
          <w:rFonts w:ascii="Cambria" w:hAnsi="Cambria"/>
          <w:sz w:val="32"/>
          <w:szCs w:val="32"/>
          <w:rtl/>
        </w:rPr>
        <w:t>في صناعة الإعلان</w:t>
      </w:r>
      <w:r w:rsidRPr="00B11842">
        <w:rPr>
          <w:rFonts w:ascii="Cambria" w:hAnsi="Cambria"/>
          <w:sz w:val="32"/>
          <w:szCs w:val="32"/>
        </w:rPr>
        <w:t>.</w:t>
      </w:r>
    </w:p>
    <w:p w14:paraId="426E104C" w14:textId="77777777" w:rsidR="00730B00" w:rsidRPr="00B11842" w:rsidRDefault="00730B00" w:rsidP="00FC0A96">
      <w:pPr>
        <w:numPr>
          <w:ilvl w:val="0"/>
          <w:numId w:val="59"/>
        </w:numPr>
        <w:jc w:val="mediumKashida"/>
        <w:rPr>
          <w:rFonts w:ascii="Cambria" w:hAnsi="Cambria"/>
          <w:sz w:val="32"/>
          <w:szCs w:val="32"/>
        </w:rPr>
      </w:pPr>
      <w:r w:rsidRPr="00B11842">
        <w:rPr>
          <w:rFonts w:ascii="Cambria" w:hAnsi="Cambria"/>
          <w:sz w:val="32"/>
          <w:szCs w:val="32"/>
          <w:rtl/>
        </w:rPr>
        <w:t>المجال البشري</w:t>
      </w:r>
      <w:r w:rsidRPr="00B11842">
        <w:rPr>
          <w:rFonts w:ascii="Cambria" w:hAnsi="Cambria"/>
          <w:sz w:val="32"/>
          <w:szCs w:val="32"/>
        </w:rPr>
        <w:t xml:space="preserve">: </w:t>
      </w:r>
      <w:r w:rsidRPr="00B11842">
        <w:rPr>
          <w:rFonts w:ascii="Cambria" w:hAnsi="Cambria"/>
          <w:sz w:val="32"/>
          <w:szCs w:val="32"/>
          <w:rtl/>
        </w:rPr>
        <w:t>عينة من الجمهور السعودي (ذكور وإناث) من مختلف المناطق</w:t>
      </w:r>
      <w:r w:rsidRPr="00B11842">
        <w:rPr>
          <w:rFonts w:ascii="Cambria" w:hAnsi="Cambria"/>
          <w:sz w:val="32"/>
          <w:szCs w:val="32"/>
        </w:rPr>
        <w:t>.</w:t>
      </w:r>
    </w:p>
    <w:p w14:paraId="1373FD44" w14:textId="77777777" w:rsidR="00730B00" w:rsidRPr="00B11842" w:rsidRDefault="00730B00" w:rsidP="00FC0A96">
      <w:pPr>
        <w:numPr>
          <w:ilvl w:val="0"/>
          <w:numId w:val="59"/>
        </w:numPr>
        <w:jc w:val="mediumKashida"/>
        <w:rPr>
          <w:rFonts w:ascii="Cambria" w:hAnsi="Cambria"/>
          <w:sz w:val="32"/>
          <w:szCs w:val="32"/>
        </w:rPr>
      </w:pPr>
      <w:r w:rsidRPr="00B11842">
        <w:rPr>
          <w:rFonts w:ascii="Cambria" w:hAnsi="Cambria"/>
          <w:sz w:val="32"/>
          <w:szCs w:val="32"/>
          <w:rtl/>
        </w:rPr>
        <w:t>المجال الزمني</w:t>
      </w:r>
      <w:r w:rsidRPr="00B11842">
        <w:rPr>
          <w:rFonts w:ascii="Cambria" w:hAnsi="Cambria"/>
          <w:sz w:val="32"/>
          <w:szCs w:val="32"/>
        </w:rPr>
        <w:t xml:space="preserve">: </w:t>
      </w:r>
      <w:r w:rsidRPr="00B11842">
        <w:rPr>
          <w:rFonts w:ascii="Cambria" w:hAnsi="Cambria"/>
          <w:sz w:val="32"/>
          <w:szCs w:val="32"/>
          <w:rtl/>
        </w:rPr>
        <w:t>الفترة من [تحديد الشهر] 2025 إلى [تحديد الشهر] 2026</w:t>
      </w:r>
      <w:r w:rsidRPr="00B11842">
        <w:rPr>
          <w:rFonts w:ascii="Cambria" w:hAnsi="Cambria"/>
          <w:sz w:val="32"/>
          <w:szCs w:val="32"/>
        </w:rPr>
        <w:t>.</w:t>
      </w:r>
    </w:p>
    <w:p w14:paraId="5DDFED0C" w14:textId="77777777" w:rsidR="00730B00" w:rsidRPr="00B11842" w:rsidRDefault="00730B00" w:rsidP="00FC0A96">
      <w:pPr>
        <w:jc w:val="mediumKashida"/>
        <w:rPr>
          <w:rFonts w:ascii="Cambria" w:hAnsi="Cambria"/>
          <w:b/>
          <w:bCs/>
          <w:sz w:val="32"/>
          <w:szCs w:val="32"/>
          <w:rtl/>
        </w:rPr>
      </w:pPr>
    </w:p>
    <w:p w14:paraId="7997CDDF" w14:textId="77777777" w:rsidR="00730B00" w:rsidRPr="00B11842" w:rsidRDefault="00730B00" w:rsidP="00FC0A96">
      <w:pPr>
        <w:jc w:val="mediumKashida"/>
        <w:rPr>
          <w:rFonts w:ascii="Cambria" w:hAnsi="Cambria"/>
          <w:b/>
          <w:bCs/>
          <w:sz w:val="32"/>
          <w:szCs w:val="32"/>
          <w:rtl/>
        </w:rPr>
      </w:pPr>
    </w:p>
    <w:p w14:paraId="5914EEF5" w14:textId="77777777" w:rsidR="00730B00" w:rsidRPr="00B11842" w:rsidRDefault="00730B00" w:rsidP="00FC0A96">
      <w:pPr>
        <w:jc w:val="mediumKashida"/>
        <w:rPr>
          <w:rFonts w:ascii="Cambria" w:hAnsi="Cambria"/>
          <w:b/>
          <w:bCs/>
          <w:sz w:val="32"/>
          <w:szCs w:val="32"/>
          <w:rtl/>
        </w:rPr>
      </w:pPr>
    </w:p>
    <w:p w14:paraId="35849111" w14:textId="0ADCC17C" w:rsidR="00865E1B" w:rsidRDefault="00865E1B" w:rsidP="00FC0A96">
      <w:pPr>
        <w:jc w:val="mediumKashida"/>
        <w:rPr>
          <w:rFonts w:ascii="Cambria" w:hAnsi="Cambria"/>
          <w:b/>
          <w:bCs/>
          <w:sz w:val="32"/>
          <w:szCs w:val="32"/>
          <w:rtl/>
        </w:rPr>
      </w:pPr>
    </w:p>
    <w:p w14:paraId="17575BC2" w14:textId="77777777" w:rsidR="00865E1B" w:rsidRPr="00865E1B" w:rsidRDefault="00865E1B" w:rsidP="00865E1B">
      <w:pPr>
        <w:jc w:val="mediumKashida"/>
        <w:rPr>
          <w:rFonts w:ascii="Cambria" w:hAnsi="Cambria"/>
          <w:b/>
          <w:bCs/>
          <w:sz w:val="32"/>
          <w:szCs w:val="32"/>
        </w:rPr>
      </w:pPr>
      <w:r w:rsidRPr="00865E1B">
        <w:rPr>
          <w:rFonts w:ascii="Cambria" w:hAnsi="Cambria"/>
          <w:b/>
          <w:bCs/>
          <w:sz w:val="32"/>
          <w:szCs w:val="32"/>
          <w:rtl/>
        </w:rPr>
        <w:lastRenderedPageBreak/>
        <w:t>توصيات لممارسي التسويق ووكالات الإعلان</w:t>
      </w:r>
      <w:r w:rsidRPr="00865E1B">
        <w:rPr>
          <w:rFonts w:ascii="Cambria" w:hAnsi="Cambria"/>
          <w:b/>
          <w:bCs/>
          <w:sz w:val="32"/>
          <w:szCs w:val="32"/>
        </w:rPr>
        <w:t>:</w:t>
      </w:r>
    </w:p>
    <w:p w14:paraId="0D67CFC9" w14:textId="77777777" w:rsidR="00865E1B" w:rsidRPr="00865E1B" w:rsidRDefault="00865E1B" w:rsidP="00865E1B">
      <w:pPr>
        <w:numPr>
          <w:ilvl w:val="0"/>
          <w:numId w:val="73"/>
        </w:numPr>
        <w:jc w:val="mediumKashida"/>
        <w:rPr>
          <w:rFonts w:ascii="Cambria" w:hAnsi="Cambria"/>
          <w:b/>
          <w:bCs/>
          <w:sz w:val="32"/>
          <w:szCs w:val="32"/>
        </w:rPr>
      </w:pPr>
      <w:r w:rsidRPr="00865E1B">
        <w:rPr>
          <w:rFonts w:ascii="Cambria" w:hAnsi="Cambria"/>
          <w:b/>
          <w:bCs/>
          <w:sz w:val="32"/>
          <w:szCs w:val="32"/>
          <w:rtl/>
        </w:rPr>
        <w:t>تبني استراتيجية "الإعلان الهجين</w:t>
      </w:r>
      <w:r w:rsidRPr="00865E1B">
        <w:rPr>
          <w:rFonts w:ascii="Cambria" w:hAnsi="Cambria"/>
          <w:b/>
          <w:bCs/>
          <w:sz w:val="32"/>
          <w:szCs w:val="32"/>
        </w:rPr>
        <w:t xml:space="preserve">": </w:t>
      </w:r>
      <w:r w:rsidRPr="00865E1B">
        <w:rPr>
          <w:rFonts w:ascii="Cambria" w:hAnsi="Cambria"/>
          <w:b/>
          <w:bCs/>
          <w:sz w:val="32"/>
          <w:szCs w:val="32"/>
          <w:rtl/>
        </w:rPr>
        <w:t>توصي الدراسة بعدم الاعتماد الكلي على الذكاء الاصطناعي التوليدي في خلق الشخصيات، بل دمجه مع عناصر بشرية حقيقية لضمان الحفاظ على "الروح" والمصداقية التي يطالب بها الجمهور السعودي</w:t>
      </w:r>
      <w:r w:rsidRPr="00865E1B">
        <w:rPr>
          <w:rFonts w:ascii="Cambria" w:hAnsi="Cambria"/>
          <w:b/>
          <w:bCs/>
          <w:sz w:val="32"/>
          <w:szCs w:val="32"/>
        </w:rPr>
        <w:t>.</w:t>
      </w:r>
    </w:p>
    <w:p w14:paraId="629B0F3C" w14:textId="77777777" w:rsidR="00865E1B" w:rsidRPr="00865E1B" w:rsidRDefault="00865E1B" w:rsidP="00865E1B">
      <w:pPr>
        <w:numPr>
          <w:ilvl w:val="0"/>
          <w:numId w:val="73"/>
        </w:numPr>
        <w:jc w:val="mediumKashida"/>
        <w:rPr>
          <w:rFonts w:ascii="Cambria" w:hAnsi="Cambria"/>
          <w:b/>
          <w:bCs/>
          <w:sz w:val="32"/>
          <w:szCs w:val="32"/>
        </w:rPr>
      </w:pPr>
      <w:r w:rsidRPr="00865E1B">
        <w:rPr>
          <w:rFonts w:ascii="Cambria" w:hAnsi="Cambria"/>
          <w:b/>
          <w:bCs/>
          <w:sz w:val="32"/>
          <w:szCs w:val="32"/>
          <w:rtl/>
        </w:rPr>
        <w:t>تعزيز الموثوقية الثقافية</w:t>
      </w:r>
      <w:r w:rsidRPr="00865E1B">
        <w:rPr>
          <w:rFonts w:ascii="Cambria" w:hAnsi="Cambria"/>
          <w:b/>
          <w:bCs/>
          <w:sz w:val="32"/>
          <w:szCs w:val="32"/>
        </w:rPr>
        <w:t xml:space="preserve">: </w:t>
      </w:r>
      <w:r w:rsidRPr="00865E1B">
        <w:rPr>
          <w:rFonts w:ascii="Cambria" w:hAnsi="Cambria"/>
          <w:b/>
          <w:bCs/>
          <w:sz w:val="32"/>
          <w:szCs w:val="32"/>
          <w:rtl/>
        </w:rPr>
        <w:t>ضرورة تدريب نماذج الذكاء الاصطناعي</w:t>
      </w:r>
      <w:r w:rsidRPr="00865E1B">
        <w:rPr>
          <w:rFonts w:ascii="Cambria" w:hAnsi="Cambria"/>
          <w:b/>
          <w:bCs/>
          <w:sz w:val="32"/>
          <w:szCs w:val="32"/>
        </w:rPr>
        <w:t xml:space="preserve"> (Prompt Engineering) </w:t>
      </w:r>
      <w:r w:rsidRPr="00865E1B">
        <w:rPr>
          <w:rFonts w:ascii="Cambria" w:hAnsi="Cambria"/>
          <w:b/>
          <w:bCs/>
          <w:sz w:val="32"/>
          <w:szCs w:val="32"/>
          <w:rtl/>
        </w:rPr>
        <w:t>بدقة على تفاصيل الهوية السعودية (الزي، الملامح، البيئة) لتجاوز فجوة "عدم الواقعية" التي قد يشعر بها المستهلك</w:t>
      </w:r>
      <w:r w:rsidRPr="00865E1B">
        <w:rPr>
          <w:rFonts w:ascii="Cambria" w:hAnsi="Cambria"/>
          <w:b/>
          <w:bCs/>
          <w:sz w:val="32"/>
          <w:szCs w:val="32"/>
        </w:rPr>
        <w:t>.</w:t>
      </w:r>
    </w:p>
    <w:p w14:paraId="71A459FE" w14:textId="77777777" w:rsidR="00865E1B" w:rsidRPr="00865E1B" w:rsidRDefault="00865E1B" w:rsidP="00865E1B">
      <w:pPr>
        <w:numPr>
          <w:ilvl w:val="0"/>
          <w:numId w:val="73"/>
        </w:numPr>
        <w:jc w:val="mediumKashida"/>
        <w:rPr>
          <w:rFonts w:ascii="Cambria" w:hAnsi="Cambria"/>
          <w:b/>
          <w:bCs/>
          <w:sz w:val="32"/>
          <w:szCs w:val="32"/>
        </w:rPr>
      </w:pPr>
      <w:r w:rsidRPr="00865E1B">
        <w:rPr>
          <w:rFonts w:ascii="Cambria" w:hAnsi="Cambria"/>
          <w:b/>
          <w:bCs/>
          <w:sz w:val="32"/>
          <w:szCs w:val="32"/>
          <w:rtl/>
        </w:rPr>
        <w:t>الشفافية والإفصاح</w:t>
      </w:r>
      <w:r w:rsidRPr="00865E1B">
        <w:rPr>
          <w:rFonts w:ascii="Cambria" w:hAnsi="Cambria"/>
          <w:b/>
          <w:bCs/>
          <w:sz w:val="32"/>
          <w:szCs w:val="32"/>
        </w:rPr>
        <w:t xml:space="preserve">: </w:t>
      </w:r>
      <w:r w:rsidRPr="00865E1B">
        <w:rPr>
          <w:rFonts w:ascii="Cambria" w:hAnsi="Cambria"/>
          <w:b/>
          <w:bCs/>
          <w:sz w:val="32"/>
          <w:szCs w:val="32"/>
          <w:rtl/>
        </w:rPr>
        <w:t>التوصية بالإفصاح عن استخدام تقنيات الذكاء الاصطناعي في الإعلانات عندما تكون الصور "مثالية بشكل مفرط"، وذلك لبناء جسر من الثقة مع المستهلك وتجنب شعوره بـ "التزييف</w:t>
      </w:r>
      <w:r w:rsidRPr="00865E1B">
        <w:rPr>
          <w:rFonts w:ascii="Cambria" w:hAnsi="Cambria"/>
          <w:b/>
          <w:bCs/>
          <w:sz w:val="32"/>
          <w:szCs w:val="32"/>
        </w:rPr>
        <w:t>".</w:t>
      </w:r>
    </w:p>
    <w:p w14:paraId="491D6660" w14:textId="77777777" w:rsidR="00865E1B" w:rsidRPr="00865E1B" w:rsidRDefault="00865E1B" w:rsidP="00865E1B">
      <w:pPr>
        <w:numPr>
          <w:ilvl w:val="0"/>
          <w:numId w:val="73"/>
        </w:numPr>
        <w:jc w:val="mediumKashida"/>
        <w:rPr>
          <w:rFonts w:ascii="Cambria" w:hAnsi="Cambria"/>
          <w:b/>
          <w:bCs/>
          <w:sz w:val="32"/>
          <w:szCs w:val="32"/>
        </w:rPr>
      </w:pPr>
      <w:r w:rsidRPr="00865E1B">
        <w:rPr>
          <w:rFonts w:ascii="Cambria" w:hAnsi="Cambria"/>
          <w:b/>
          <w:bCs/>
          <w:sz w:val="32"/>
          <w:szCs w:val="32"/>
          <w:rtl/>
        </w:rPr>
        <w:t>التركيز على القيمة الإبداعية</w:t>
      </w:r>
      <w:r w:rsidRPr="00865E1B">
        <w:rPr>
          <w:rFonts w:ascii="Cambria" w:hAnsi="Cambria"/>
          <w:b/>
          <w:bCs/>
          <w:sz w:val="32"/>
          <w:szCs w:val="32"/>
        </w:rPr>
        <w:t xml:space="preserve">: </w:t>
      </w:r>
      <w:r w:rsidRPr="00865E1B">
        <w:rPr>
          <w:rFonts w:ascii="Cambria" w:hAnsi="Cambria"/>
          <w:b/>
          <w:bCs/>
          <w:sz w:val="32"/>
          <w:szCs w:val="32"/>
          <w:rtl/>
        </w:rPr>
        <w:t>استخدام الذكاء الاصطناعي في جوانب التحسين، الألوان، والخلفيات، مع إبقاء الأدوار القيادية والإبداعية للمبدعين البشر لضمان عدم نمطية المحتوى الإعلاني</w:t>
      </w:r>
      <w:r w:rsidRPr="00865E1B">
        <w:rPr>
          <w:rFonts w:ascii="Cambria" w:hAnsi="Cambria"/>
          <w:b/>
          <w:bCs/>
          <w:sz w:val="32"/>
          <w:szCs w:val="32"/>
        </w:rPr>
        <w:t>.</w:t>
      </w:r>
    </w:p>
    <w:p w14:paraId="07ED4985" w14:textId="77777777" w:rsidR="00865E1B" w:rsidRPr="00865E1B" w:rsidRDefault="00865E1B" w:rsidP="00865E1B">
      <w:pPr>
        <w:jc w:val="mediumKashida"/>
        <w:rPr>
          <w:rFonts w:ascii="Cambria" w:hAnsi="Cambria"/>
          <w:b/>
          <w:bCs/>
          <w:sz w:val="32"/>
          <w:szCs w:val="32"/>
        </w:rPr>
      </w:pPr>
      <w:r w:rsidRPr="00865E1B">
        <w:rPr>
          <w:rFonts w:ascii="Cambria" w:hAnsi="Cambria"/>
          <w:b/>
          <w:bCs/>
          <w:sz w:val="32"/>
          <w:szCs w:val="32"/>
          <w:rtl/>
        </w:rPr>
        <w:t>ثانياً: توصيات للجهات التنظيمية والتعليمية</w:t>
      </w:r>
      <w:r w:rsidRPr="00865E1B">
        <w:rPr>
          <w:rFonts w:ascii="Cambria" w:hAnsi="Cambria"/>
          <w:b/>
          <w:bCs/>
          <w:sz w:val="32"/>
          <w:szCs w:val="32"/>
        </w:rPr>
        <w:t>:</w:t>
      </w:r>
    </w:p>
    <w:p w14:paraId="352A2239" w14:textId="77777777" w:rsidR="00865E1B" w:rsidRPr="00865E1B" w:rsidRDefault="00865E1B" w:rsidP="00865E1B">
      <w:pPr>
        <w:numPr>
          <w:ilvl w:val="0"/>
          <w:numId w:val="74"/>
        </w:numPr>
        <w:jc w:val="mediumKashida"/>
        <w:rPr>
          <w:rFonts w:ascii="Cambria" w:hAnsi="Cambria"/>
          <w:b/>
          <w:bCs/>
          <w:sz w:val="32"/>
          <w:szCs w:val="32"/>
        </w:rPr>
      </w:pPr>
      <w:r w:rsidRPr="00865E1B">
        <w:rPr>
          <w:rFonts w:ascii="Cambria" w:hAnsi="Cambria"/>
          <w:b/>
          <w:bCs/>
          <w:sz w:val="32"/>
          <w:szCs w:val="32"/>
          <w:rtl/>
        </w:rPr>
        <w:t>وضع مواثيق أخلاقية</w:t>
      </w:r>
      <w:r w:rsidRPr="00865E1B">
        <w:rPr>
          <w:rFonts w:ascii="Cambria" w:hAnsi="Cambria"/>
          <w:b/>
          <w:bCs/>
          <w:sz w:val="32"/>
          <w:szCs w:val="32"/>
        </w:rPr>
        <w:t xml:space="preserve">: </w:t>
      </w:r>
      <w:r w:rsidRPr="00865E1B">
        <w:rPr>
          <w:rFonts w:ascii="Cambria" w:hAnsi="Cambria"/>
          <w:b/>
          <w:bCs/>
          <w:sz w:val="32"/>
          <w:szCs w:val="32"/>
          <w:rtl/>
        </w:rPr>
        <w:t>ضرورة صياغة أطر تنظيمية تضمن الاستخدام الأخلاقي للذكاء الاصطناعي في الإعلانات داخل السوق السعودي، بما يحمي حقوق المستهلك ويمنع التضليل البصري</w:t>
      </w:r>
      <w:r w:rsidRPr="00865E1B">
        <w:rPr>
          <w:rFonts w:ascii="Cambria" w:hAnsi="Cambria"/>
          <w:b/>
          <w:bCs/>
          <w:sz w:val="32"/>
          <w:szCs w:val="32"/>
        </w:rPr>
        <w:t>.</w:t>
      </w:r>
    </w:p>
    <w:p w14:paraId="2C6FB34F" w14:textId="77777777" w:rsidR="00865E1B" w:rsidRPr="00865E1B" w:rsidRDefault="00865E1B" w:rsidP="00865E1B">
      <w:pPr>
        <w:numPr>
          <w:ilvl w:val="0"/>
          <w:numId w:val="74"/>
        </w:numPr>
        <w:jc w:val="mediumKashida"/>
        <w:rPr>
          <w:rFonts w:ascii="Cambria" w:hAnsi="Cambria"/>
          <w:b/>
          <w:bCs/>
          <w:sz w:val="32"/>
          <w:szCs w:val="32"/>
        </w:rPr>
      </w:pPr>
      <w:r w:rsidRPr="00865E1B">
        <w:rPr>
          <w:rFonts w:ascii="Cambria" w:hAnsi="Cambria"/>
          <w:b/>
          <w:bCs/>
          <w:sz w:val="32"/>
          <w:szCs w:val="32"/>
          <w:rtl/>
        </w:rPr>
        <w:t>تطوير المهارات البشرية</w:t>
      </w:r>
      <w:r w:rsidRPr="00865E1B">
        <w:rPr>
          <w:rFonts w:ascii="Cambria" w:hAnsi="Cambria"/>
          <w:b/>
          <w:bCs/>
          <w:sz w:val="32"/>
          <w:szCs w:val="32"/>
        </w:rPr>
        <w:t xml:space="preserve">: </w:t>
      </w:r>
      <w:r w:rsidRPr="00865E1B">
        <w:rPr>
          <w:rFonts w:ascii="Cambria" w:hAnsi="Cambria"/>
          <w:b/>
          <w:bCs/>
          <w:sz w:val="32"/>
          <w:szCs w:val="32"/>
          <w:rtl/>
        </w:rPr>
        <w:t>توجيه الطلاب والممارسين في تخصصات الإعلان نحو تعلم كيفية "إدارة" أدوات الذكاء الاصطناعي (كأدوات مساعدة) بدلاً من الخوف من استبدالها لهم</w:t>
      </w:r>
      <w:r w:rsidRPr="00865E1B">
        <w:rPr>
          <w:rFonts w:ascii="Cambria" w:hAnsi="Cambria"/>
          <w:b/>
          <w:bCs/>
          <w:sz w:val="32"/>
          <w:szCs w:val="32"/>
        </w:rPr>
        <w:t>.</w:t>
      </w:r>
    </w:p>
    <w:p w14:paraId="2AD6BB50" w14:textId="77777777" w:rsidR="00084D32" w:rsidRDefault="00084D32" w:rsidP="00FC0A96">
      <w:pPr>
        <w:jc w:val="mediumKashida"/>
        <w:rPr>
          <w:rFonts w:ascii="Cambria" w:hAnsi="Cambria"/>
          <w:b/>
          <w:bCs/>
          <w:sz w:val="32"/>
          <w:szCs w:val="32"/>
          <w:rtl/>
        </w:rPr>
      </w:pPr>
    </w:p>
    <w:p w14:paraId="0F9D7E43" w14:textId="77777777" w:rsidR="00865E1B" w:rsidRDefault="00865E1B" w:rsidP="00FC0A96">
      <w:pPr>
        <w:jc w:val="mediumKashida"/>
        <w:rPr>
          <w:rFonts w:ascii="Cambria" w:hAnsi="Cambria"/>
          <w:b/>
          <w:bCs/>
          <w:sz w:val="32"/>
          <w:szCs w:val="32"/>
          <w:rtl/>
        </w:rPr>
      </w:pPr>
    </w:p>
    <w:p w14:paraId="5D6FB77E" w14:textId="77777777" w:rsidR="00865E1B" w:rsidRDefault="00865E1B" w:rsidP="00FC0A96">
      <w:pPr>
        <w:jc w:val="mediumKashida"/>
        <w:rPr>
          <w:rFonts w:ascii="Cambria" w:hAnsi="Cambria"/>
          <w:b/>
          <w:bCs/>
          <w:sz w:val="32"/>
          <w:szCs w:val="32"/>
          <w:rtl/>
        </w:rPr>
      </w:pPr>
    </w:p>
    <w:p w14:paraId="0D9A9B8D" w14:textId="77777777" w:rsidR="00865E1B" w:rsidRDefault="00865E1B" w:rsidP="00FC0A96">
      <w:pPr>
        <w:jc w:val="mediumKashida"/>
        <w:rPr>
          <w:rFonts w:ascii="Cambria" w:hAnsi="Cambria"/>
          <w:b/>
          <w:bCs/>
          <w:sz w:val="32"/>
          <w:szCs w:val="32"/>
          <w:rtl/>
        </w:rPr>
      </w:pPr>
    </w:p>
    <w:p w14:paraId="7634BF3F" w14:textId="77777777" w:rsidR="00865E1B" w:rsidRPr="00865E1B" w:rsidRDefault="00865E1B" w:rsidP="00FC0A96">
      <w:pPr>
        <w:jc w:val="mediumKashida"/>
        <w:rPr>
          <w:rFonts w:ascii="Cambria" w:hAnsi="Cambria"/>
          <w:b/>
          <w:bCs/>
          <w:sz w:val="32"/>
          <w:szCs w:val="32"/>
        </w:rPr>
      </w:pPr>
    </w:p>
    <w:p w14:paraId="746BDD66" w14:textId="77777777" w:rsidR="00730B00" w:rsidRPr="00B11842" w:rsidRDefault="00730B00" w:rsidP="00FC0A96">
      <w:pPr>
        <w:jc w:val="mediumKashida"/>
        <w:rPr>
          <w:rFonts w:ascii="Cambria" w:hAnsi="Cambria"/>
          <w:b/>
          <w:bCs/>
          <w:sz w:val="32"/>
          <w:szCs w:val="32"/>
          <w:rtl/>
        </w:rPr>
      </w:pPr>
      <w:r w:rsidRPr="00B11842">
        <w:rPr>
          <w:rFonts w:ascii="Cambria" w:hAnsi="Cambria" w:hint="cs"/>
          <w:b/>
          <w:bCs/>
          <w:sz w:val="32"/>
          <w:szCs w:val="32"/>
          <w:rtl/>
        </w:rPr>
        <w:lastRenderedPageBreak/>
        <w:t xml:space="preserve">الخاتمة : </w:t>
      </w:r>
    </w:p>
    <w:p w14:paraId="2D8FE6E5" w14:textId="4A53302C" w:rsidR="00730B00" w:rsidRPr="00B11842" w:rsidRDefault="00730B00" w:rsidP="00FC0A96">
      <w:pPr>
        <w:jc w:val="mediumKashida"/>
        <w:rPr>
          <w:rFonts w:ascii="Cambria" w:hAnsi="Cambria"/>
          <w:sz w:val="32"/>
          <w:szCs w:val="32"/>
          <w:rtl/>
        </w:rPr>
      </w:pPr>
      <w:r w:rsidRPr="00B11842">
        <w:rPr>
          <w:rFonts w:ascii="Cambria" w:hAnsi="Cambria"/>
          <w:sz w:val="32"/>
          <w:szCs w:val="32"/>
          <w:rtl/>
        </w:rPr>
        <w:t>خلصت الدراسة إلى أن الذكاء الاصطناعي التوليدي يمثل فرصة ذهبية لتطوير قطاع الإعلان في المملكة، إلا أن فعاليته تظل رهينة بمدى قدرته على التكيف مع القيم المجتمعية والارتقاء بالجودة البصرية واللغوية، بما يتماشى مع تطلعات المستهلك في ظل رؤية 2030</w:t>
      </w:r>
      <w:r w:rsidRPr="00B11842">
        <w:rPr>
          <w:rFonts w:ascii="Cambria" w:hAnsi="Cambria"/>
          <w:sz w:val="32"/>
          <w:szCs w:val="32"/>
        </w:rPr>
        <w:t>.</w:t>
      </w:r>
    </w:p>
    <w:p w14:paraId="15743B12" w14:textId="77777777" w:rsidR="00730B00" w:rsidRPr="00B11842" w:rsidRDefault="00730B00" w:rsidP="00FC0A96">
      <w:pPr>
        <w:jc w:val="mediumKashida"/>
        <w:rPr>
          <w:rFonts w:ascii="Cambria" w:hAnsi="Cambria"/>
          <w:b/>
          <w:bCs/>
          <w:sz w:val="32"/>
          <w:szCs w:val="32"/>
          <w:rtl/>
        </w:rPr>
      </w:pPr>
    </w:p>
    <w:p w14:paraId="55FA3A31" w14:textId="77777777" w:rsidR="00620C0F" w:rsidRPr="00B11842" w:rsidRDefault="00620C0F" w:rsidP="00FC0A96">
      <w:pPr>
        <w:jc w:val="mediumKashida"/>
        <w:rPr>
          <w:rFonts w:ascii="Cambria" w:hAnsi="Cambria"/>
          <w:b/>
          <w:bCs/>
          <w:sz w:val="32"/>
          <w:szCs w:val="32"/>
          <w:rtl/>
        </w:rPr>
      </w:pPr>
    </w:p>
    <w:p w14:paraId="7E44975B" w14:textId="77777777" w:rsidR="00730B00" w:rsidRPr="00B11842" w:rsidRDefault="00730B00" w:rsidP="00FC0A96">
      <w:pPr>
        <w:jc w:val="mediumKashida"/>
        <w:rPr>
          <w:rFonts w:ascii="Cambria" w:hAnsi="Cambria"/>
          <w:b/>
          <w:bCs/>
          <w:sz w:val="32"/>
          <w:szCs w:val="32"/>
          <w:rtl/>
        </w:rPr>
      </w:pPr>
    </w:p>
    <w:p w14:paraId="13681D0F" w14:textId="7F9000E7" w:rsidR="00730B00" w:rsidRPr="00B11842" w:rsidRDefault="00730B00" w:rsidP="00FC0A96">
      <w:pPr>
        <w:jc w:val="mediumKashida"/>
        <w:rPr>
          <w:rFonts w:ascii="Cambria" w:hAnsi="Cambria"/>
          <w:b/>
          <w:bCs/>
          <w:sz w:val="32"/>
          <w:szCs w:val="32"/>
        </w:rPr>
      </w:pPr>
    </w:p>
    <w:p w14:paraId="2F026784" w14:textId="77777777" w:rsidR="00730B00" w:rsidRPr="00B11842" w:rsidRDefault="00730B00" w:rsidP="00FC0A96">
      <w:pPr>
        <w:jc w:val="mediumKashida"/>
        <w:rPr>
          <w:rFonts w:ascii="Cambria" w:hAnsi="Cambria"/>
          <w:b/>
          <w:bCs/>
          <w:sz w:val="32"/>
          <w:szCs w:val="32"/>
        </w:rPr>
      </w:pPr>
      <w:r w:rsidRPr="00B11842">
        <w:rPr>
          <w:rFonts w:ascii="Cambria" w:hAnsi="Cambria"/>
          <w:b/>
          <w:bCs/>
          <w:sz w:val="32"/>
          <w:szCs w:val="32"/>
        </w:rPr>
        <w:t xml:space="preserve">: </w:t>
      </w:r>
      <w:r w:rsidRPr="00B11842">
        <w:rPr>
          <w:rFonts w:ascii="Cambria" w:hAnsi="Cambria"/>
          <w:b/>
          <w:bCs/>
          <w:sz w:val="32"/>
          <w:szCs w:val="32"/>
          <w:rtl/>
        </w:rPr>
        <w:t>المصادر والمراجع العربية</w:t>
      </w:r>
    </w:p>
    <w:p w14:paraId="0A4A0288" w14:textId="77777777" w:rsidR="00730B00" w:rsidRPr="00B11842" w:rsidRDefault="00730B00" w:rsidP="00FC0A96">
      <w:pPr>
        <w:numPr>
          <w:ilvl w:val="0"/>
          <w:numId w:val="62"/>
        </w:numPr>
        <w:jc w:val="mediumKashida"/>
        <w:rPr>
          <w:rFonts w:ascii="Cambria" w:hAnsi="Cambria"/>
          <w:b/>
          <w:bCs/>
          <w:sz w:val="32"/>
          <w:szCs w:val="32"/>
        </w:rPr>
      </w:pPr>
      <w:r w:rsidRPr="00B11842">
        <w:rPr>
          <w:rFonts w:ascii="Cambria" w:hAnsi="Cambria"/>
          <w:b/>
          <w:bCs/>
          <w:sz w:val="32"/>
          <w:szCs w:val="32"/>
          <w:rtl/>
        </w:rPr>
        <w:t>إبراهيم، منى</w:t>
      </w:r>
      <w:r w:rsidRPr="00B11842">
        <w:rPr>
          <w:rFonts w:ascii="Cambria" w:hAnsi="Cambria"/>
          <w:b/>
          <w:bCs/>
          <w:sz w:val="32"/>
          <w:szCs w:val="32"/>
        </w:rPr>
        <w:t xml:space="preserve"> (2024). </w:t>
      </w:r>
      <w:r w:rsidRPr="00B11842">
        <w:rPr>
          <w:rFonts w:ascii="Cambria" w:hAnsi="Cambria"/>
          <w:b/>
          <w:bCs/>
          <w:sz w:val="32"/>
          <w:szCs w:val="32"/>
          <w:rtl/>
        </w:rPr>
        <w:t>تمثيل الهوية الوطنية في إعلانات الذكاء الاصطناعي</w:t>
      </w:r>
      <w:r w:rsidRPr="00B11842">
        <w:rPr>
          <w:rFonts w:ascii="Cambria" w:hAnsi="Cambria"/>
          <w:b/>
          <w:bCs/>
          <w:sz w:val="32"/>
          <w:szCs w:val="32"/>
        </w:rPr>
        <w:t xml:space="preserve">. </w:t>
      </w:r>
      <w:r w:rsidRPr="00B11842">
        <w:rPr>
          <w:rFonts w:ascii="Cambria" w:hAnsi="Cambria"/>
          <w:b/>
          <w:bCs/>
          <w:i/>
          <w:iCs/>
          <w:sz w:val="32"/>
          <w:szCs w:val="32"/>
          <w:rtl/>
        </w:rPr>
        <w:t>مجلة الإعلام العربي</w:t>
      </w:r>
      <w:r w:rsidRPr="00B11842">
        <w:rPr>
          <w:rFonts w:ascii="Cambria" w:hAnsi="Cambria"/>
          <w:b/>
          <w:bCs/>
          <w:sz w:val="32"/>
          <w:szCs w:val="32"/>
          <w:rtl/>
        </w:rPr>
        <w:t>، المجلد 12، العدد 1</w:t>
      </w:r>
      <w:r w:rsidRPr="00B11842">
        <w:rPr>
          <w:rFonts w:ascii="Cambria" w:hAnsi="Cambria"/>
          <w:b/>
          <w:bCs/>
          <w:sz w:val="32"/>
          <w:szCs w:val="32"/>
        </w:rPr>
        <w:t>.</w:t>
      </w:r>
    </w:p>
    <w:p w14:paraId="544FCB22" w14:textId="77777777" w:rsidR="00730B00" w:rsidRPr="00B11842" w:rsidRDefault="00730B00" w:rsidP="00FC0A96">
      <w:pPr>
        <w:numPr>
          <w:ilvl w:val="0"/>
          <w:numId w:val="62"/>
        </w:numPr>
        <w:jc w:val="mediumKashida"/>
        <w:rPr>
          <w:rFonts w:ascii="Cambria" w:hAnsi="Cambria"/>
          <w:b/>
          <w:bCs/>
          <w:sz w:val="32"/>
          <w:szCs w:val="32"/>
        </w:rPr>
      </w:pPr>
      <w:proofErr w:type="spellStart"/>
      <w:r w:rsidRPr="00B11842">
        <w:rPr>
          <w:rFonts w:ascii="Cambria" w:hAnsi="Cambria"/>
          <w:b/>
          <w:bCs/>
          <w:sz w:val="32"/>
          <w:szCs w:val="32"/>
          <w:rtl/>
        </w:rPr>
        <w:t>باعشن</w:t>
      </w:r>
      <w:proofErr w:type="spellEnd"/>
      <w:r w:rsidRPr="00B11842">
        <w:rPr>
          <w:rFonts w:ascii="Cambria" w:hAnsi="Cambria"/>
          <w:b/>
          <w:bCs/>
          <w:sz w:val="32"/>
          <w:szCs w:val="32"/>
          <w:rtl/>
        </w:rPr>
        <w:t>، عمر</w:t>
      </w:r>
      <w:r w:rsidRPr="00B11842">
        <w:rPr>
          <w:rFonts w:ascii="Cambria" w:hAnsi="Cambria"/>
          <w:b/>
          <w:bCs/>
          <w:sz w:val="32"/>
          <w:szCs w:val="32"/>
        </w:rPr>
        <w:t xml:space="preserve"> (2022). </w:t>
      </w:r>
      <w:r w:rsidRPr="00B11842">
        <w:rPr>
          <w:rFonts w:ascii="Cambria" w:hAnsi="Cambria"/>
          <w:b/>
          <w:bCs/>
          <w:sz w:val="32"/>
          <w:szCs w:val="32"/>
          <w:rtl/>
        </w:rPr>
        <w:t>أخلاقيات الإعلان في عصر الخوارزميات: رؤية نقدية من منظور الجمهور السعودي</w:t>
      </w:r>
      <w:r w:rsidRPr="00B11842">
        <w:rPr>
          <w:rFonts w:ascii="Cambria" w:hAnsi="Cambria"/>
          <w:b/>
          <w:bCs/>
          <w:sz w:val="32"/>
          <w:szCs w:val="32"/>
        </w:rPr>
        <w:t xml:space="preserve">. </w:t>
      </w:r>
      <w:r w:rsidRPr="00B11842">
        <w:rPr>
          <w:rFonts w:ascii="Cambria" w:hAnsi="Cambria"/>
          <w:b/>
          <w:bCs/>
          <w:i/>
          <w:iCs/>
          <w:sz w:val="32"/>
          <w:szCs w:val="32"/>
          <w:rtl/>
        </w:rPr>
        <w:t>مجلة الدراسات العليا - جامعة أم القرى</w:t>
      </w:r>
      <w:r w:rsidRPr="00B11842">
        <w:rPr>
          <w:rFonts w:ascii="Cambria" w:hAnsi="Cambria"/>
          <w:b/>
          <w:bCs/>
          <w:sz w:val="32"/>
          <w:szCs w:val="32"/>
        </w:rPr>
        <w:t>.</w:t>
      </w:r>
    </w:p>
    <w:p w14:paraId="1430CC3E" w14:textId="77777777" w:rsidR="00730B00" w:rsidRPr="00B11842" w:rsidRDefault="00730B00" w:rsidP="00FC0A96">
      <w:pPr>
        <w:numPr>
          <w:ilvl w:val="0"/>
          <w:numId w:val="62"/>
        </w:numPr>
        <w:jc w:val="mediumKashida"/>
        <w:rPr>
          <w:rFonts w:ascii="Cambria" w:hAnsi="Cambria"/>
          <w:b/>
          <w:bCs/>
          <w:sz w:val="32"/>
          <w:szCs w:val="32"/>
        </w:rPr>
      </w:pPr>
      <w:r w:rsidRPr="00B11842">
        <w:rPr>
          <w:rFonts w:ascii="Cambria" w:hAnsi="Cambria"/>
          <w:b/>
          <w:bCs/>
          <w:sz w:val="32"/>
          <w:szCs w:val="32"/>
          <w:rtl/>
        </w:rPr>
        <w:t>الحربي، بندر</w:t>
      </w:r>
      <w:r w:rsidRPr="00B11842">
        <w:rPr>
          <w:rFonts w:ascii="Cambria" w:hAnsi="Cambria"/>
          <w:b/>
          <w:bCs/>
          <w:sz w:val="32"/>
          <w:szCs w:val="32"/>
        </w:rPr>
        <w:t xml:space="preserve"> (2024). </w:t>
      </w:r>
      <w:r w:rsidRPr="00B11842">
        <w:rPr>
          <w:rFonts w:ascii="Cambria" w:hAnsi="Cambria"/>
          <w:b/>
          <w:bCs/>
          <w:sz w:val="32"/>
          <w:szCs w:val="32"/>
          <w:rtl/>
        </w:rPr>
        <w:t>أتمتة الإبداع: دراسة مقارنة بين المخرجين البشريين وأدوات الذكاء الاصطناعي</w:t>
      </w:r>
      <w:r w:rsidRPr="00B11842">
        <w:rPr>
          <w:rFonts w:ascii="Cambria" w:hAnsi="Cambria"/>
          <w:b/>
          <w:bCs/>
          <w:sz w:val="32"/>
          <w:szCs w:val="32"/>
        </w:rPr>
        <w:t xml:space="preserve">. </w:t>
      </w:r>
      <w:r w:rsidRPr="00B11842">
        <w:rPr>
          <w:rFonts w:ascii="Cambria" w:hAnsi="Cambria"/>
          <w:b/>
          <w:bCs/>
          <w:i/>
          <w:iCs/>
          <w:sz w:val="32"/>
          <w:szCs w:val="32"/>
          <w:rtl/>
        </w:rPr>
        <w:t>المجلة العربية للإعلام والاتصال</w:t>
      </w:r>
      <w:r w:rsidRPr="00B11842">
        <w:rPr>
          <w:rFonts w:ascii="Cambria" w:hAnsi="Cambria"/>
          <w:b/>
          <w:bCs/>
          <w:sz w:val="32"/>
          <w:szCs w:val="32"/>
        </w:rPr>
        <w:t>.</w:t>
      </w:r>
    </w:p>
    <w:p w14:paraId="2F1827CA" w14:textId="77777777" w:rsidR="00730B00" w:rsidRPr="00B11842" w:rsidRDefault="00730B00" w:rsidP="00FC0A96">
      <w:pPr>
        <w:numPr>
          <w:ilvl w:val="0"/>
          <w:numId w:val="62"/>
        </w:numPr>
        <w:jc w:val="mediumKashida"/>
        <w:rPr>
          <w:rFonts w:ascii="Cambria" w:hAnsi="Cambria"/>
          <w:b/>
          <w:bCs/>
          <w:sz w:val="32"/>
          <w:szCs w:val="32"/>
        </w:rPr>
      </w:pPr>
      <w:r w:rsidRPr="00B11842">
        <w:rPr>
          <w:rFonts w:ascii="Cambria" w:hAnsi="Cambria"/>
          <w:b/>
          <w:bCs/>
          <w:sz w:val="32"/>
          <w:szCs w:val="32"/>
          <w:rtl/>
        </w:rPr>
        <w:t>الزهراني، أحمد</w:t>
      </w:r>
      <w:r w:rsidRPr="00B11842">
        <w:rPr>
          <w:rFonts w:ascii="Cambria" w:hAnsi="Cambria"/>
          <w:b/>
          <w:bCs/>
          <w:sz w:val="32"/>
          <w:szCs w:val="32"/>
        </w:rPr>
        <w:t xml:space="preserve"> (2024). </w:t>
      </w:r>
      <w:r w:rsidRPr="00B11842">
        <w:rPr>
          <w:rFonts w:ascii="Cambria" w:hAnsi="Cambria"/>
          <w:b/>
          <w:bCs/>
          <w:sz w:val="32"/>
          <w:szCs w:val="32"/>
          <w:rtl/>
        </w:rPr>
        <w:t>جودة الصور المولدة بالذكاء الاصطناعي في التسويق الرقمي</w:t>
      </w:r>
      <w:r w:rsidRPr="00B11842">
        <w:rPr>
          <w:rFonts w:ascii="Cambria" w:hAnsi="Cambria"/>
          <w:b/>
          <w:bCs/>
          <w:sz w:val="32"/>
          <w:szCs w:val="32"/>
        </w:rPr>
        <w:t xml:space="preserve">. </w:t>
      </w:r>
      <w:r w:rsidRPr="00B11842">
        <w:rPr>
          <w:rFonts w:ascii="Cambria" w:hAnsi="Cambria"/>
          <w:b/>
          <w:bCs/>
          <w:i/>
          <w:iCs/>
          <w:sz w:val="32"/>
          <w:szCs w:val="32"/>
          <w:rtl/>
        </w:rPr>
        <w:t>المجلة الدولية للتجارة الإلكترونية</w:t>
      </w:r>
      <w:r w:rsidRPr="00B11842">
        <w:rPr>
          <w:rFonts w:ascii="Cambria" w:hAnsi="Cambria"/>
          <w:b/>
          <w:bCs/>
          <w:sz w:val="32"/>
          <w:szCs w:val="32"/>
          <w:rtl/>
        </w:rPr>
        <w:t>، العدد 5</w:t>
      </w:r>
      <w:r w:rsidRPr="00B11842">
        <w:rPr>
          <w:rFonts w:ascii="Cambria" w:hAnsi="Cambria"/>
          <w:b/>
          <w:bCs/>
          <w:sz w:val="32"/>
          <w:szCs w:val="32"/>
        </w:rPr>
        <w:t>.</w:t>
      </w:r>
    </w:p>
    <w:p w14:paraId="4CBB2BE0" w14:textId="77777777" w:rsidR="00730B00" w:rsidRPr="00B11842" w:rsidRDefault="00730B00" w:rsidP="00FC0A96">
      <w:pPr>
        <w:numPr>
          <w:ilvl w:val="0"/>
          <w:numId w:val="62"/>
        </w:numPr>
        <w:jc w:val="mediumKashida"/>
        <w:rPr>
          <w:rFonts w:ascii="Cambria" w:hAnsi="Cambria"/>
          <w:b/>
          <w:bCs/>
          <w:sz w:val="32"/>
          <w:szCs w:val="32"/>
        </w:rPr>
      </w:pPr>
      <w:r w:rsidRPr="00B11842">
        <w:rPr>
          <w:rFonts w:ascii="Cambria" w:hAnsi="Cambria"/>
          <w:b/>
          <w:bCs/>
          <w:sz w:val="32"/>
          <w:szCs w:val="32"/>
          <w:rtl/>
        </w:rPr>
        <w:t>الشمري، مريم</w:t>
      </w:r>
      <w:r w:rsidRPr="00B11842">
        <w:rPr>
          <w:rFonts w:ascii="Cambria" w:hAnsi="Cambria"/>
          <w:b/>
          <w:bCs/>
          <w:sz w:val="32"/>
          <w:szCs w:val="32"/>
        </w:rPr>
        <w:t xml:space="preserve"> (2023). </w:t>
      </w:r>
      <w:r w:rsidRPr="00B11842">
        <w:rPr>
          <w:rFonts w:ascii="Cambria" w:hAnsi="Cambria"/>
          <w:b/>
          <w:bCs/>
          <w:sz w:val="32"/>
          <w:szCs w:val="32"/>
          <w:rtl/>
        </w:rPr>
        <w:t>وعي الجمهور السعودي بمخاطر ومزايا الذكاء الاصطناعي: دراسة ميدانية</w:t>
      </w:r>
      <w:r w:rsidRPr="00B11842">
        <w:rPr>
          <w:rFonts w:ascii="Cambria" w:hAnsi="Cambria"/>
          <w:b/>
          <w:bCs/>
          <w:sz w:val="32"/>
          <w:szCs w:val="32"/>
        </w:rPr>
        <w:t xml:space="preserve">. </w:t>
      </w:r>
      <w:r w:rsidRPr="00B11842">
        <w:rPr>
          <w:rFonts w:ascii="Cambria" w:hAnsi="Cambria"/>
          <w:b/>
          <w:bCs/>
          <w:i/>
          <w:iCs/>
          <w:sz w:val="32"/>
          <w:szCs w:val="32"/>
          <w:rtl/>
        </w:rPr>
        <w:t>مجلة البحوث الإعلامية</w:t>
      </w:r>
      <w:r w:rsidRPr="00B11842">
        <w:rPr>
          <w:rFonts w:ascii="Cambria" w:hAnsi="Cambria"/>
          <w:b/>
          <w:bCs/>
          <w:sz w:val="32"/>
          <w:szCs w:val="32"/>
          <w:rtl/>
        </w:rPr>
        <w:t>، جامعة الأزهر</w:t>
      </w:r>
      <w:r w:rsidRPr="00B11842">
        <w:rPr>
          <w:rFonts w:ascii="Cambria" w:hAnsi="Cambria"/>
          <w:b/>
          <w:bCs/>
          <w:sz w:val="32"/>
          <w:szCs w:val="32"/>
        </w:rPr>
        <w:t>.</w:t>
      </w:r>
    </w:p>
    <w:p w14:paraId="438F12C2" w14:textId="77777777" w:rsidR="00730B00" w:rsidRPr="00B11842" w:rsidRDefault="00730B00" w:rsidP="00FC0A96">
      <w:pPr>
        <w:numPr>
          <w:ilvl w:val="0"/>
          <w:numId w:val="62"/>
        </w:numPr>
        <w:jc w:val="mediumKashida"/>
        <w:rPr>
          <w:rFonts w:ascii="Cambria" w:hAnsi="Cambria"/>
          <w:b/>
          <w:bCs/>
          <w:sz w:val="32"/>
          <w:szCs w:val="32"/>
        </w:rPr>
      </w:pPr>
      <w:r w:rsidRPr="00B11842">
        <w:rPr>
          <w:rFonts w:ascii="Cambria" w:hAnsi="Cambria"/>
          <w:b/>
          <w:bCs/>
          <w:sz w:val="32"/>
          <w:szCs w:val="32"/>
          <w:rtl/>
        </w:rPr>
        <w:t>عبدالله، حسام</w:t>
      </w:r>
      <w:r w:rsidRPr="00B11842">
        <w:rPr>
          <w:rFonts w:ascii="Cambria" w:hAnsi="Cambria"/>
          <w:b/>
          <w:bCs/>
          <w:sz w:val="32"/>
          <w:szCs w:val="32"/>
        </w:rPr>
        <w:t xml:space="preserve"> (2024). </w:t>
      </w:r>
      <w:r w:rsidRPr="00B11842">
        <w:rPr>
          <w:rFonts w:ascii="Cambria" w:hAnsi="Cambria"/>
          <w:b/>
          <w:bCs/>
          <w:sz w:val="32"/>
          <w:szCs w:val="32"/>
          <w:rtl/>
        </w:rPr>
        <w:t>مستقبل وكالات الإعلان السعودية في ظل طفرة الذكاء الاصطناعي التوليدي</w:t>
      </w:r>
      <w:r w:rsidRPr="00B11842">
        <w:rPr>
          <w:rFonts w:ascii="Cambria" w:hAnsi="Cambria"/>
          <w:b/>
          <w:bCs/>
          <w:sz w:val="32"/>
          <w:szCs w:val="32"/>
        </w:rPr>
        <w:t xml:space="preserve">. </w:t>
      </w:r>
      <w:r w:rsidRPr="00B11842">
        <w:rPr>
          <w:rFonts w:ascii="Cambria" w:hAnsi="Cambria"/>
          <w:b/>
          <w:bCs/>
          <w:i/>
          <w:iCs/>
          <w:sz w:val="32"/>
          <w:szCs w:val="32"/>
          <w:rtl/>
        </w:rPr>
        <w:t>مجلة الفنون والعلوم الإنسانية</w:t>
      </w:r>
      <w:r w:rsidRPr="00B11842">
        <w:rPr>
          <w:rFonts w:ascii="Cambria" w:hAnsi="Cambria"/>
          <w:b/>
          <w:bCs/>
          <w:sz w:val="32"/>
          <w:szCs w:val="32"/>
        </w:rPr>
        <w:t>.</w:t>
      </w:r>
    </w:p>
    <w:p w14:paraId="62CF62E8" w14:textId="77777777" w:rsidR="00730B00" w:rsidRPr="00B11842" w:rsidRDefault="00730B00" w:rsidP="00FC0A96">
      <w:pPr>
        <w:numPr>
          <w:ilvl w:val="0"/>
          <w:numId w:val="62"/>
        </w:numPr>
        <w:jc w:val="mediumKashida"/>
        <w:rPr>
          <w:rFonts w:ascii="Cambria" w:hAnsi="Cambria"/>
          <w:b/>
          <w:bCs/>
          <w:sz w:val="32"/>
          <w:szCs w:val="32"/>
        </w:rPr>
      </w:pPr>
      <w:r w:rsidRPr="00B11842">
        <w:rPr>
          <w:rFonts w:ascii="Cambria" w:hAnsi="Cambria"/>
          <w:b/>
          <w:bCs/>
          <w:sz w:val="32"/>
          <w:szCs w:val="32"/>
          <w:rtl/>
        </w:rPr>
        <w:lastRenderedPageBreak/>
        <w:t>العتيبي، فهد</w:t>
      </w:r>
      <w:r w:rsidRPr="00B11842">
        <w:rPr>
          <w:rFonts w:ascii="Cambria" w:hAnsi="Cambria"/>
          <w:b/>
          <w:bCs/>
          <w:sz w:val="32"/>
          <w:szCs w:val="32"/>
        </w:rPr>
        <w:t xml:space="preserve"> (2023). </w:t>
      </w:r>
      <w:r w:rsidRPr="00B11842">
        <w:rPr>
          <w:rFonts w:ascii="Cambria" w:hAnsi="Cambria"/>
          <w:b/>
          <w:bCs/>
          <w:sz w:val="32"/>
          <w:szCs w:val="32"/>
          <w:rtl/>
        </w:rPr>
        <w:t>تطبيقات الذكاء الاصطناعي في المؤسسات الإعلانية السعودية</w:t>
      </w:r>
      <w:r w:rsidRPr="00B11842">
        <w:rPr>
          <w:rFonts w:ascii="Cambria" w:hAnsi="Cambria"/>
          <w:b/>
          <w:bCs/>
          <w:sz w:val="32"/>
          <w:szCs w:val="32"/>
        </w:rPr>
        <w:t xml:space="preserve">. </w:t>
      </w:r>
      <w:r w:rsidRPr="00B11842">
        <w:rPr>
          <w:rFonts w:ascii="Cambria" w:hAnsi="Cambria"/>
          <w:b/>
          <w:bCs/>
          <w:i/>
          <w:iCs/>
          <w:sz w:val="32"/>
          <w:szCs w:val="32"/>
          <w:rtl/>
        </w:rPr>
        <w:t>مجلة جامعة الملك سعود (الآداب)</w:t>
      </w:r>
      <w:r w:rsidRPr="00B11842">
        <w:rPr>
          <w:rFonts w:ascii="Cambria" w:hAnsi="Cambria"/>
          <w:b/>
          <w:bCs/>
          <w:sz w:val="32"/>
          <w:szCs w:val="32"/>
          <w:rtl/>
        </w:rPr>
        <w:t>، 35</w:t>
      </w:r>
      <w:r w:rsidRPr="00B11842">
        <w:rPr>
          <w:rFonts w:ascii="Cambria" w:hAnsi="Cambria"/>
          <w:b/>
          <w:bCs/>
          <w:sz w:val="32"/>
          <w:szCs w:val="32"/>
        </w:rPr>
        <w:t>(2).</w:t>
      </w:r>
    </w:p>
    <w:p w14:paraId="49125498" w14:textId="77777777" w:rsidR="00730B00" w:rsidRPr="00B11842" w:rsidRDefault="00730B00" w:rsidP="00FC0A96">
      <w:pPr>
        <w:numPr>
          <w:ilvl w:val="0"/>
          <w:numId w:val="62"/>
        </w:numPr>
        <w:jc w:val="mediumKashida"/>
        <w:rPr>
          <w:rFonts w:ascii="Cambria" w:hAnsi="Cambria"/>
          <w:b/>
          <w:bCs/>
          <w:sz w:val="32"/>
          <w:szCs w:val="32"/>
        </w:rPr>
      </w:pPr>
      <w:r w:rsidRPr="00B11842">
        <w:rPr>
          <w:rFonts w:ascii="Cambria" w:hAnsi="Cambria"/>
          <w:b/>
          <w:bCs/>
          <w:sz w:val="32"/>
          <w:szCs w:val="32"/>
          <w:rtl/>
        </w:rPr>
        <w:t>الغامدي، فيصل</w:t>
      </w:r>
      <w:r w:rsidRPr="00B11842">
        <w:rPr>
          <w:rFonts w:ascii="Cambria" w:hAnsi="Cambria"/>
          <w:b/>
          <w:bCs/>
          <w:sz w:val="32"/>
          <w:szCs w:val="32"/>
        </w:rPr>
        <w:t xml:space="preserve"> (2023). </w:t>
      </w:r>
      <w:r w:rsidRPr="00B11842">
        <w:rPr>
          <w:rFonts w:ascii="Cambria" w:hAnsi="Cambria"/>
          <w:b/>
          <w:bCs/>
          <w:sz w:val="32"/>
          <w:szCs w:val="32"/>
          <w:rtl/>
        </w:rPr>
        <w:t>سلوك المستهلك السعودي تجاه الابتكارات التقنية</w:t>
      </w:r>
      <w:r w:rsidRPr="00B11842">
        <w:rPr>
          <w:rFonts w:ascii="Cambria" w:hAnsi="Cambria"/>
          <w:b/>
          <w:bCs/>
          <w:sz w:val="32"/>
          <w:szCs w:val="32"/>
        </w:rPr>
        <w:t xml:space="preserve">. </w:t>
      </w:r>
      <w:r w:rsidRPr="00B11842">
        <w:rPr>
          <w:rFonts w:ascii="Cambria" w:hAnsi="Cambria"/>
          <w:b/>
          <w:bCs/>
          <w:i/>
          <w:iCs/>
          <w:sz w:val="32"/>
          <w:szCs w:val="32"/>
          <w:rtl/>
        </w:rPr>
        <w:t>المجلة السعودية للإدارة</w:t>
      </w:r>
      <w:r w:rsidRPr="00B11842">
        <w:rPr>
          <w:rFonts w:ascii="Cambria" w:hAnsi="Cambria"/>
          <w:b/>
          <w:bCs/>
          <w:sz w:val="32"/>
          <w:szCs w:val="32"/>
        </w:rPr>
        <w:t>.</w:t>
      </w:r>
    </w:p>
    <w:p w14:paraId="5F441DCA" w14:textId="77777777" w:rsidR="00730B00" w:rsidRPr="00B11842" w:rsidRDefault="00730B00" w:rsidP="00FC0A96">
      <w:pPr>
        <w:numPr>
          <w:ilvl w:val="0"/>
          <w:numId w:val="62"/>
        </w:numPr>
        <w:jc w:val="mediumKashida"/>
        <w:rPr>
          <w:rFonts w:ascii="Cambria" w:hAnsi="Cambria"/>
          <w:b/>
          <w:bCs/>
          <w:sz w:val="32"/>
          <w:szCs w:val="32"/>
        </w:rPr>
      </w:pPr>
      <w:r w:rsidRPr="00B11842">
        <w:rPr>
          <w:rFonts w:ascii="Cambria" w:hAnsi="Cambria"/>
          <w:b/>
          <w:bCs/>
          <w:sz w:val="32"/>
          <w:szCs w:val="32"/>
          <w:rtl/>
        </w:rPr>
        <w:t>المالكي، نورة</w:t>
      </w:r>
      <w:r w:rsidRPr="00B11842">
        <w:rPr>
          <w:rFonts w:ascii="Cambria" w:hAnsi="Cambria"/>
          <w:b/>
          <w:bCs/>
          <w:sz w:val="32"/>
          <w:szCs w:val="32"/>
        </w:rPr>
        <w:t xml:space="preserve"> (2023). </w:t>
      </w:r>
      <w:r w:rsidRPr="00B11842">
        <w:rPr>
          <w:rFonts w:ascii="Cambria" w:hAnsi="Cambria"/>
          <w:b/>
          <w:bCs/>
          <w:sz w:val="32"/>
          <w:szCs w:val="32"/>
          <w:rtl/>
        </w:rPr>
        <w:t>المحتوى الإعلاني في تيك توك وتأثره بالذكاء الاصطناعي</w:t>
      </w:r>
      <w:r w:rsidRPr="00B11842">
        <w:rPr>
          <w:rFonts w:ascii="Cambria" w:hAnsi="Cambria"/>
          <w:b/>
          <w:bCs/>
          <w:sz w:val="32"/>
          <w:szCs w:val="32"/>
        </w:rPr>
        <w:t xml:space="preserve">. </w:t>
      </w:r>
      <w:r w:rsidRPr="00B11842">
        <w:rPr>
          <w:rFonts w:ascii="Cambria" w:hAnsi="Cambria"/>
          <w:b/>
          <w:bCs/>
          <w:i/>
          <w:iCs/>
          <w:sz w:val="32"/>
          <w:szCs w:val="32"/>
          <w:rtl/>
        </w:rPr>
        <w:t>بحوث المؤتمر الدولي للإعلام - جامعة الملك عبد العزيز</w:t>
      </w:r>
      <w:r w:rsidRPr="00B11842">
        <w:rPr>
          <w:rFonts w:ascii="Cambria" w:hAnsi="Cambria"/>
          <w:b/>
          <w:bCs/>
          <w:sz w:val="32"/>
          <w:szCs w:val="32"/>
        </w:rPr>
        <w:t>.</w:t>
      </w:r>
    </w:p>
    <w:p w14:paraId="5337AEAA" w14:textId="2A24E0C9" w:rsidR="00730B00" w:rsidRPr="00B11842" w:rsidRDefault="00730B00" w:rsidP="00FC0A96">
      <w:pPr>
        <w:numPr>
          <w:ilvl w:val="0"/>
          <w:numId w:val="62"/>
        </w:numPr>
        <w:jc w:val="mediumKashida"/>
        <w:rPr>
          <w:rFonts w:ascii="Cambria" w:hAnsi="Cambria"/>
          <w:b/>
          <w:bCs/>
          <w:sz w:val="32"/>
          <w:szCs w:val="32"/>
        </w:rPr>
      </w:pPr>
      <w:r w:rsidRPr="00B11842">
        <w:rPr>
          <w:rFonts w:ascii="Cambria" w:hAnsi="Cambria"/>
          <w:b/>
          <w:bCs/>
          <w:sz w:val="32"/>
          <w:szCs w:val="32"/>
          <w:rtl/>
        </w:rPr>
        <w:t>الهيئة السعودية للبيانات والذكاء الاصطناعي (</w:t>
      </w:r>
      <w:proofErr w:type="spellStart"/>
      <w:r w:rsidRPr="00B11842">
        <w:rPr>
          <w:rFonts w:ascii="Cambria" w:hAnsi="Cambria"/>
          <w:b/>
          <w:bCs/>
          <w:sz w:val="32"/>
          <w:szCs w:val="32"/>
          <w:rtl/>
        </w:rPr>
        <w:t>سدايا</w:t>
      </w:r>
      <w:proofErr w:type="spellEnd"/>
      <w:r w:rsidRPr="00B11842">
        <w:rPr>
          <w:rFonts w:ascii="Cambria" w:hAnsi="Cambria"/>
          <w:b/>
          <w:bCs/>
          <w:sz w:val="32"/>
          <w:szCs w:val="32"/>
          <w:rtl/>
        </w:rPr>
        <w:t>)</w:t>
      </w:r>
      <w:r w:rsidRPr="00B11842">
        <w:rPr>
          <w:rFonts w:ascii="Cambria" w:hAnsi="Cambria"/>
          <w:b/>
          <w:bCs/>
          <w:sz w:val="32"/>
          <w:szCs w:val="32"/>
        </w:rPr>
        <w:t xml:space="preserve">. (2024). </w:t>
      </w:r>
      <w:r w:rsidR="00C907EA">
        <w:rPr>
          <w:rFonts w:ascii="Cambria" w:hAnsi="Cambria" w:hint="cs"/>
          <w:b/>
          <w:bCs/>
          <w:i/>
          <w:iCs/>
          <w:sz w:val="32"/>
          <w:szCs w:val="32"/>
          <w:rtl/>
        </w:rPr>
        <w:t xml:space="preserve"> </w:t>
      </w:r>
      <w:r w:rsidRPr="00B11842">
        <w:rPr>
          <w:rFonts w:ascii="Cambria" w:hAnsi="Cambria"/>
          <w:b/>
          <w:bCs/>
          <w:i/>
          <w:iCs/>
          <w:sz w:val="32"/>
          <w:szCs w:val="32"/>
          <w:rtl/>
        </w:rPr>
        <w:t>تقرير حالة الذكاء الاصطناعي في المملكة: مؤشرات التبني والوعي المجتمعي</w:t>
      </w:r>
      <w:r w:rsidRPr="00B11842">
        <w:rPr>
          <w:rFonts w:ascii="Cambria" w:hAnsi="Cambria"/>
          <w:b/>
          <w:bCs/>
          <w:sz w:val="32"/>
          <w:szCs w:val="32"/>
        </w:rPr>
        <w:t xml:space="preserve">. </w:t>
      </w:r>
      <w:r w:rsidRPr="00B11842">
        <w:rPr>
          <w:rFonts w:ascii="Cambria" w:hAnsi="Cambria"/>
          <w:b/>
          <w:bCs/>
          <w:sz w:val="32"/>
          <w:szCs w:val="32"/>
          <w:rtl/>
        </w:rPr>
        <w:t>الرياض</w:t>
      </w:r>
      <w:r w:rsidRPr="00B11842">
        <w:rPr>
          <w:rFonts w:ascii="Cambria" w:hAnsi="Cambria"/>
          <w:b/>
          <w:bCs/>
          <w:sz w:val="32"/>
          <w:szCs w:val="32"/>
        </w:rPr>
        <w:t>.</w:t>
      </w:r>
    </w:p>
    <w:p w14:paraId="6D8B4E10" w14:textId="77777777" w:rsidR="00730B00" w:rsidRPr="00B11842" w:rsidRDefault="00730B00" w:rsidP="00FC0A96">
      <w:pPr>
        <w:jc w:val="mediumKashida"/>
        <w:rPr>
          <w:rFonts w:ascii="Cambria" w:hAnsi="Cambria"/>
          <w:b/>
          <w:bCs/>
          <w:sz w:val="32"/>
          <w:szCs w:val="32"/>
          <w:rtl/>
        </w:rPr>
      </w:pPr>
    </w:p>
    <w:p w14:paraId="57DB870E" w14:textId="77777777" w:rsidR="00730B00" w:rsidRPr="00B11842" w:rsidRDefault="00730B00" w:rsidP="00FC0A96">
      <w:pPr>
        <w:jc w:val="mediumKashida"/>
        <w:rPr>
          <w:rFonts w:ascii="Cambria" w:hAnsi="Cambria"/>
          <w:b/>
          <w:bCs/>
          <w:sz w:val="32"/>
          <w:szCs w:val="32"/>
          <w:rtl/>
        </w:rPr>
      </w:pPr>
    </w:p>
    <w:p w14:paraId="066DD3F3" w14:textId="77777777" w:rsidR="00730B00" w:rsidRPr="00B11842" w:rsidRDefault="00730B00" w:rsidP="00FC0A96">
      <w:pPr>
        <w:jc w:val="mediumKashida"/>
        <w:rPr>
          <w:rFonts w:ascii="Cambria" w:hAnsi="Cambria"/>
          <w:b/>
          <w:bCs/>
          <w:sz w:val="32"/>
          <w:szCs w:val="32"/>
        </w:rPr>
      </w:pPr>
    </w:p>
    <w:p w14:paraId="078FEEE3" w14:textId="77777777" w:rsidR="00730B00" w:rsidRPr="00B11842" w:rsidRDefault="00730B00" w:rsidP="00FC0A96">
      <w:pPr>
        <w:jc w:val="mediumKashida"/>
        <w:rPr>
          <w:rFonts w:ascii="Cambria" w:hAnsi="Cambria"/>
          <w:b/>
          <w:bCs/>
          <w:sz w:val="32"/>
          <w:szCs w:val="32"/>
          <w:rtl/>
        </w:rPr>
      </w:pPr>
    </w:p>
    <w:p w14:paraId="30AF36C9" w14:textId="77777777" w:rsidR="00730B00" w:rsidRPr="00B11842" w:rsidRDefault="00730B00" w:rsidP="00FC0A96">
      <w:pPr>
        <w:jc w:val="mediumKashida"/>
        <w:rPr>
          <w:rFonts w:ascii="Cambria" w:hAnsi="Cambria"/>
          <w:b/>
          <w:bCs/>
          <w:sz w:val="32"/>
          <w:szCs w:val="32"/>
        </w:rPr>
      </w:pPr>
      <w:r w:rsidRPr="00B11842">
        <w:rPr>
          <w:rFonts w:ascii="Cambria" w:hAnsi="Cambria"/>
          <w:b/>
          <w:bCs/>
          <w:sz w:val="32"/>
          <w:szCs w:val="32"/>
          <w:rtl/>
        </w:rPr>
        <w:t>المصادر والمراجع الأجنبية</w:t>
      </w:r>
      <w:r w:rsidRPr="00B11842">
        <w:rPr>
          <w:rFonts w:ascii="Cambria" w:hAnsi="Cambria"/>
          <w:b/>
          <w:bCs/>
          <w:sz w:val="32"/>
          <w:szCs w:val="32"/>
        </w:rPr>
        <w:t xml:space="preserve"> (English References)</w:t>
      </w:r>
    </w:p>
    <w:p w14:paraId="4CD583E7" w14:textId="77777777" w:rsidR="00730B00" w:rsidRPr="00B11842" w:rsidRDefault="00730B00" w:rsidP="00FC0A96">
      <w:pPr>
        <w:numPr>
          <w:ilvl w:val="0"/>
          <w:numId w:val="63"/>
        </w:numPr>
        <w:jc w:val="mediumKashida"/>
        <w:rPr>
          <w:rFonts w:ascii="Cambria" w:hAnsi="Cambria"/>
          <w:sz w:val="32"/>
          <w:szCs w:val="32"/>
        </w:rPr>
      </w:pPr>
      <w:r w:rsidRPr="00B11842">
        <w:rPr>
          <w:rFonts w:ascii="Cambria" w:hAnsi="Cambria"/>
          <w:b/>
          <w:bCs/>
          <w:sz w:val="32"/>
          <w:szCs w:val="32"/>
        </w:rPr>
        <w:t>Campbell, C., et al. (2024).</w:t>
      </w:r>
      <w:r w:rsidRPr="00B11842">
        <w:rPr>
          <w:rFonts w:ascii="Cambria" w:hAnsi="Cambria"/>
          <w:sz w:val="32"/>
          <w:szCs w:val="32"/>
        </w:rPr>
        <w:t xml:space="preserve"> Ethics and Deception in AI Marketing. </w:t>
      </w:r>
      <w:r w:rsidRPr="00B11842">
        <w:rPr>
          <w:rFonts w:ascii="Cambria" w:hAnsi="Cambria"/>
          <w:i/>
          <w:iCs/>
          <w:sz w:val="32"/>
          <w:szCs w:val="32"/>
        </w:rPr>
        <w:t>Journal of Business Ethics</w:t>
      </w:r>
      <w:r w:rsidRPr="00B11842">
        <w:rPr>
          <w:rFonts w:ascii="Cambria" w:hAnsi="Cambria"/>
          <w:sz w:val="32"/>
          <w:szCs w:val="32"/>
        </w:rPr>
        <w:t>.</w:t>
      </w:r>
    </w:p>
    <w:p w14:paraId="36320850" w14:textId="77777777" w:rsidR="00730B00" w:rsidRPr="00B11842" w:rsidRDefault="00730B00" w:rsidP="00FC0A96">
      <w:pPr>
        <w:numPr>
          <w:ilvl w:val="0"/>
          <w:numId w:val="63"/>
        </w:numPr>
        <w:jc w:val="mediumKashida"/>
        <w:rPr>
          <w:rFonts w:ascii="Cambria" w:hAnsi="Cambria"/>
          <w:sz w:val="32"/>
          <w:szCs w:val="32"/>
        </w:rPr>
      </w:pPr>
      <w:r w:rsidRPr="00B11842">
        <w:rPr>
          <w:rFonts w:ascii="Cambria" w:hAnsi="Cambria"/>
          <w:b/>
          <w:bCs/>
          <w:sz w:val="32"/>
          <w:szCs w:val="32"/>
        </w:rPr>
        <w:t>Castillo, M. (2023).</w:t>
      </w:r>
      <w:r w:rsidRPr="00B11842">
        <w:rPr>
          <w:rFonts w:ascii="Cambria" w:hAnsi="Cambria"/>
          <w:sz w:val="32"/>
          <w:szCs w:val="32"/>
        </w:rPr>
        <w:t xml:space="preserve"> AI and Brand Loyalty: A consumer perspective. </w:t>
      </w:r>
      <w:r w:rsidRPr="00B11842">
        <w:rPr>
          <w:rFonts w:ascii="Cambria" w:hAnsi="Cambria"/>
          <w:i/>
          <w:iCs/>
          <w:sz w:val="32"/>
          <w:szCs w:val="32"/>
        </w:rPr>
        <w:t>Global Marketing Review</w:t>
      </w:r>
      <w:r w:rsidRPr="00B11842">
        <w:rPr>
          <w:rFonts w:ascii="Cambria" w:hAnsi="Cambria"/>
          <w:sz w:val="32"/>
          <w:szCs w:val="32"/>
        </w:rPr>
        <w:t>.</w:t>
      </w:r>
    </w:p>
    <w:p w14:paraId="3875C545" w14:textId="77777777" w:rsidR="00730B00" w:rsidRPr="00B11842" w:rsidRDefault="00730B00" w:rsidP="00FC0A96">
      <w:pPr>
        <w:numPr>
          <w:ilvl w:val="0"/>
          <w:numId w:val="63"/>
        </w:numPr>
        <w:jc w:val="mediumKashida"/>
        <w:rPr>
          <w:rFonts w:ascii="Cambria" w:hAnsi="Cambria"/>
          <w:sz w:val="32"/>
          <w:szCs w:val="32"/>
        </w:rPr>
      </w:pPr>
      <w:r w:rsidRPr="00B11842">
        <w:rPr>
          <w:rFonts w:ascii="Cambria" w:hAnsi="Cambria"/>
          <w:b/>
          <w:bCs/>
          <w:sz w:val="32"/>
          <w:szCs w:val="32"/>
        </w:rPr>
        <w:t>Cho, Y. (2023).</w:t>
      </w:r>
      <w:r w:rsidRPr="00B11842">
        <w:rPr>
          <w:rFonts w:ascii="Cambria" w:hAnsi="Cambria"/>
          <w:sz w:val="32"/>
          <w:szCs w:val="32"/>
        </w:rPr>
        <w:t xml:space="preserve"> AI in Short-Form Video Ads: The case of TikTok. </w:t>
      </w:r>
      <w:r w:rsidRPr="00B11842">
        <w:rPr>
          <w:rFonts w:ascii="Cambria" w:hAnsi="Cambria"/>
          <w:i/>
          <w:iCs/>
          <w:sz w:val="32"/>
          <w:szCs w:val="32"/>
        </w:rPr>
        <w:t>Digital Advertising Journal</w:t>
      </w:r>
      <w:r w:rsidRPr="00B11842">
        <w:rPr>
          <w:rFonts w:ascii="Cambria" w:hAnsi="Cambria"/>
          <w:sz w:val="32"/>
          <w:szCs w:val="32"/>
        </w:rPr>
        <w:t>.</w:t>
      </w:r>
    </w:p>
    <w:p w14:paraId="191DCA9A" w14:textId="77777777" w:rsidR="00730B00" w:rsidRPr="00B11842" w:rsidRDefault="00730B00" w:rsidP="00FC0A96">
      <w:pPr>
        <w:numPr>
          <w:ilvl w:val="0"/>
          <w:numId w:val="63"/>
        </w:numPr>
        <w:jc w:val="mediumKashida"/>
        <w:rPr>
          <w:rFonts w:ascii="Cambria" w:hAnsi="Cambria"/>
          <w:sz w:val="32"/>
          <w:szCs w:val="32"/>
        </w:rPr>
      </w:pPr>
      <w:r w:rsidRPr="00B11842">
        <w:rPr>
          <w:rFonts w:ascii="Cambria" w:hAnsi="Cambria"/>
          <w:b/>
          <w:bCs/>
          <w:sz w:val="32"/>
          <w:szCs w:val="32"/>
        </w:rPr>
        <w:t>Davenport, T. H., &amp; Guha, A. (2023).</w:t>
      </w:r>
      <w:r w:rsidRPr="00B11842">
        <w:rPr>
          <w:rFonts w:ascii="Cambria" w:hAnsi="Cambria"/>
          <w:sz w:val="32"/>
          <w:szCs w:val="32"/>
        </w:rPr>
        <w:t xml:space="preserve"> Marketing AI: The Generative Era. </w:t>
      </w:r>
      <w:r w:rsidRPr="00B11842">
        <w:rPr>
          <w:rFonts w:ascii="Cambria" w:hAnsi="Cambria"/>
          <w:i/>
          <w:iCs/>
          <w:sz w:val="32"/>
          <w:szCs w:val="32"/>
        </w:rPr>
        <w:t>Harvard Business Review / Marketing Science</w:t>
      </w:r>
      <w:r w:rsidRPr="00B11842">
        <w:rPr>
          <w:rFonts w:ascii="Cambria" w:hAnsi="Cambria"/>
          <w:sz w:val="32"/>
          <w:szCs w:val="32"/>
        </w:rPr>
        <w:t>.</w:t>
      </w:r>
    </w:p>
    <w:p w14:paraId="26F223F4" w14:textId="77777777" w:rsidR="00730B00" w:rsidRPr="00B11842" w:rsidRDefault="00730B00" w:rsidP="00FC0A96">
      <w:pPr>
        <w:numPr>
          <w:ilvl w:val="0"/>
          <w:numId w:val="63"/>
        </w:numPr>
        <w:jc w:val="mediumKashida"/>
        <w:rPr>
          <w:rFonts w:ascii="Cambria" w:hAnsi="Cambria"/>
          <w:sz w:val="32"/>
          <w:szCs w:val="32"/>
        </w:rPr>
      </w:pPr>
      <w:r w:rsidRPr="00B11842">
        <w:rPr>
          <w:rFonts w:ascii="Cambria" w:hAnsi="Cambria"/>
          <w:b/>
          <w:bCs/>
          <w:sz w:val="32"/>
          <w:szCs w:val="32"/>
        </w:rPr>
        <w:lastRenderedPageBreak/>
        <w:t>Dwivedi, Y. K., et al. (2024).</w:t>
      </w:r>
      <w:r w:rsidRPr="00B11842">
        <w:rPr>
          <w:rFonts w:ascii="Cambria" w:hAnsi="Cambria"/>
          <w:sz w:val="32"/>
          <w:szCs w:val="32"/>
        </w:rPr>
        <w:t xml:space="preserve"> The "Uncanny Valley" in AI-Generated Advertisements. </w:t>
      </w:r>
      <w:r w:rsidRPr="00B11842">
        <w:rPr>
          <w:rFonts w:ascii="Cambria" w:hAnsi="Cambria"/>
          <w:i/>
          <w:iCs/>
          <w:sz w:val="32"/>
          <w:szCs w:val="32"/>
        </w:rPr>
        <w:t>Journal of Consumer Psychology</w:t>
      </w:r>
      <w:r w:rsidRPr="00B11842">
        <w:rPr>
          <w:rFonts w:ascii="Cambria" w:hAnsi="Cambria"/>
          <w:sz w:val="32"/>
          <w:szCs w:val="32"/>
        </w:rPr>
        <w:t>.</w:t>
      </w:r>
    </w:p>
    <w:p w14:paraId="325A0F59" w14:textId="77777777" w:rsidR="00730B00" w:rsidRPr="00B11842" w:rsidRDefault="00730B00" w:rsidP="00FC0A96">
      <w:pPr>
        <w:numPr>
          <w:ilvl w:val="0"/>
          <w:numId w:val="63"/>
        </w:numPr>
        <w:jc w:val="mediumKashida"/>
        <w:rPr>
          <w:rFonts w:ascii="Cambria" w:hAnsi="Cambria"/>
          <w:sz w:val="32"/>
          <w:szCs w:val="32"/>
        </w:rPr>
      </w:pPr>
      <w:r w:rsidRPr="00B11842">
        <w:rPr>
          <w:rFonts w:ascii="Cambria" w:hAnsi="Cambria"/>
          <w:b/>
          <w:bCs/>
          <w:sz w:val="32"/>
          <w:szCs w:val="32"/>
        </w:rPr>
        <w:t>Kumar, V., &amp; Singh, S. (2023).</w:t>
      </w:r>
      <w:r w:rsidRPr="00B11842">
        <w:rPr>
          <w:rFonts w:ascii="Cambria" w:hAnsi="Cambria"/>
          <w:sz w:val="32"/>
          <w:szCs w:val="32"/>
        </w:rPr>
        <w:t xml:space="preserve"> Generative AI vs. Human Copywriters: A field experiment. </w:t>
      </w:r>
      <w:r w:rsidRPr="00B11842">
        <w:rPr>
          <w:rFonts w:ascii="Cambria" w:hAnsi="Cambria"/>
          <w:i/>
          <w:iCs/>
          <w:sz w:val="32"/>
          <w:szCs w:val="32"/>
        </w:rPr>
        <w:t>Journal of Marketing Research</w:t>
      </w:r>
      <w:r w:rsidRPr="00B11842">
        <w:rPr>
          <w:rFonts w:ascii="Cambria" w:hAnsi="Cambria"/>
          <w:sz w:val="32"/>
          <w:szCs w:val="32"/>
        </w:rPr>
        <w:t>.</w:t>
      </w:r>
    </w:p>
    <w:p w14:paraId="440B9CA7" w14:textId="77777777" w:rsidR="00730B00" w:rsidRPr="00B11842" w:rsidRDefault="00730B00" w:rsidP="00FC0A96">
      <w:pPr>
        <w:numPr>
          <w:ilvl w:val="0"/>
          <w:numId w:val="63"/>
        </w:numPr>
        <w:jc w:val="mediumKashida"/>
        <w:rPr>
          <w:rFonts w:ascii="Cambria" w:hAnsi="Cambria"/>
          <w:sz w:val="32"/>
          <w:szCs w:val="32"/>
        </w:rPr>
      </w:pPr>
      <w:r w:rsidRPr="00B11842">
        <w:rPr>
          <w:rFonts w:ascii="Cambria" w:hAnsi="Cambria"/>
          <w:b/>
          <w:bCs/>
          <w:sz w:val="32"/>
          <w:szCs w:val="32"/>
        </w:rPr>
        <w:t>Lee, S., &amp; Mueller, J. (2024).</w:t>
      </w:r>
      <w:r w:rsidRPr="00B11842">
        <w:rPr>
          <w:rFonts w:ascii="Cambria" w:hAnsi="Cambria"/>
          <w:sz w:val="32"/>
          <w:szCs w:val="32"/>
        </w:rPr>
        <w:t xml:space="preserve"> Economic Efficiency of Gen-AI in Creative Industries. </w:t>
      </w:r>
      <w:r w:rsidRPr="00B11842">
        <w:rPr>
          <w:rFonts w:ascii="Cambria" w:hAnsi="Cambria"/>
          <w:i/>
          <w:iCs/>
          <w:sz w:val="32"/>
          <w:szCs w:val="32"/>
        </w:rPr>
        <w:t>International Journal of Advertising</w:t>
      </w:r>
      <w:r w:rsidRPr="00B11842">
        <w:rPr>
          <w:rFonts w:ascii="Cambria" w:hAnsi="Cambria"/>
          <w:sz w:val="32"/>
          <w:szCs w:val="32"/>
        </w:rPr>
        <w:t>.</w:t>
      </w:r>
    </w:p>
    <w:p w14:paraId="0C858BE9" w14:textId="77777777" w:rsidR="00730B00" w:rsidRPr="00B11842" w:rsidRDefault="00730B00" w:rsidP="00FC0A96">
      <w:pPr>
        <w:numPr>
          <w:ilvl w:val="0"/>
          <w:numId w:val="63"/>
        </w:numPr>
        <w:jc w:val="mediumKashida"/>
        <w:rPr>
          <w:rFonts w:ascii="Cambria" w:hAnsi="Cambria"/>
          <w:sz w:val="32"/>
          <w:szCs w:val="32"/>
        </w:rPr>
      </w:pPr>
      <w:r w:rsidRPr="00B11842">
        <w:rPr>
          <w:rFonts w:ascii="Cambria" w:hAnsi="Cambria"/>
          <w:b/>
          <w:bCs/>
          <w:sz w:val="32"/>
          <w:szCs w:val="32"/>
        </w:rPr>
        <w:t>Nguyen, A. (2023).</w:t>
      </w:r>
      <w:r w:rsidRPr="00B11842">
        <w:rPr>
          <w:rFonts w:ascii="Cambria" w:hAnsi="Cambria"/>
          <w:sz w:val="32"/>
          <w:szCs w:val="32"/>
        </w:rPr>
        <w:t xml:space="preserve"> Impact of Generative Images on CTR in Social Media Ads. </w:t>
      </w:r>
      <w:r w:rsidRPr="00B11842">
        <w:rPr>
          <w:rFonts w:ascii="Cambria" w:hAnsi="Cambria"/>
          <w:i/>
          <w:iCs/>
          <w:sz w:val="32"/>
          <w:szCs w:val="32"/>
        </w:rPr>
        <w:t>Journal of Interactive Advertising</w:t>
      </w:r>
      <w:r w:rsidRPr="00B11842">
        <w:rPr>
          <w:rFonts w:ascii="Cambria" w:hAnsi="Cambria"/>
          <w:sz w:val="32"/>
          <w:szCs w:val="32"/>
        </w:rPr>
        <w:t>.</w:t>
      </w:r>
    </w:p>
    <w:p w14:paraId="467B74CF" w14:textId="77777777" w:rsidR="00C907EA" w:rsidRDefault="00730B00" w:rsidP="00FC0A96">
      <w:pPr>
        <w:numPr>
          <w:ilvl w:val="0"/>
          <w:numId w:val="63"/>
        </w:numPr>
        <w:jc w:val="mediumKashida"/>
        <w:rPr>
          <w:rFonts w:ascii="Cambria" w:hAnsi="Cambria"/>
          <w:i/>
          <w:iCs/>
          <w:sz w:val="32"/>
          <w:szCs w:val="32"/>
        </w:rPr>
      </w:pPr>
      <w:r w:rsidRPr="00B11842">
        <w:rPr>
          <w:rFonts w:ascii="Cambria" w:hAnsi="Cambria"/>
          <w:b/>
          <w:bCs/>
          <w:sz w:val="32"/>
          <w:szCs w:val="32"/>
        </w:rPr>
        <w:t>Smith, J. (2023).</w:t>
      </w:r>
      <w:r w:rsidRPr="00B11842">
        <w:rPr>
          <w:rFonts w:ascii="Cambria" w:hAnsi="Cambria"/>
          <w:sz w:val="32"/>
          <w:szCs w:val="32"/>
        </w:rPr>
        <w:t xml:space="preserve"> Consumer Trust and Transparency in AI-Generated Content. </w:t>
      </w:r>
      <w:r w:rsidRPr="00B11842">
        <w:rPr>
          <w:rFonts w:ascii="Cambria" w:hAnsi="Cambria"/>
          <w:i/>
          <w:iCs/>
          <w:sz w:val="32"/>
          <w:szCs w:val="32"/>
        </w:rPr>
        <w:t>Emerging M</w:t>
      </w:r>
    </w:p>
    <w:p w14:paraId="01F2C79B" w14:textId="77777777" w:rsidR="00C907EA" w:rsidRDefault="00C907EA">
      <w:pPr>
        <w:bidi w:val="0"/>
        <w:rPr>
          <w:rFonts w:ascii="Cambria" w:hAnsi="Cambria"/>
          <w:i/>
          <w:iCs/>
          <w:sz w:val="32"/>
          <w:szCs w:val="32"/>
        </w:rPr>
      </w:pPr>
      <w:r>
        <w:rPr>
          <w:rFonts w:ascii="Cambria" w:hAnsi="Cambria"/>
          <w:i/>
          <w:iCs/>
          <w:sz w:val="32"/>
          <w:szCs w:val="32"/>
        </w:rPr>
        <w:br w:type="page"/>
      </w:r>
    </w:p>
    <w:p w14:paraId="12810305" w14:textId="77777777" w:rsidR="00C907EA" w:rsidRDefault="00C907EA" w:rsidP="00C907EA">
      <w:pPr>
        <w:bidi w:val="0"/>
        <w:jc w:val="center"/>
        <w:rPr>
          <w:rFonts w:ascii="Cambria" w:hAnsi="Cambria"/>
          <w:i/>
          <w:iCs/>
          <w:sz w:val="32"/>
          <w:szCs w:val="32"/>
        </w:rPr>
      </w:pPr>
      <w:r w:rsidRPr="00C907EA">
        <w:rPr>
          <w:rFonts w:ascii="Cambria" w:hAnsi="Cambria"/>
          <w:i/>
          <w:iCs/>
          <w:sz w:val="32"/>
          <w:szCs w:val="32"/>
        </w:rPr>
        <w:lastRenderedPageBreak/>
        <w:t>Appendice</w:t>
      </w:r>
      <w:r w:rsidRPr="00C907EA">
        <w:rPr>
          <w:rFonts w:ascii="Cambria" w:hAnsi="Cambria"/>
          <w:sz w:val="32"/>
          <w:szCs w:val="32"/>
        </w:rPr>
        <w:t>s</w:t>
      </w:r>
      <w:r>
        <w:rPr>
          <w:rFonts w:ascii="Cambria" w:hAnsi="Cambria"/>
          <w:sz w:val="32"/>
          <w:szCs w:val="32"/>
        </w:rPr>
        <w:t>:</w:t>
      </w:r>
      <w:r>
        <w:rPr>
          <w:rFonts w:ascii="Cambria" w:hAnsi="Cambria" w:hint="cs"/>
          <w:sz w:val="32"/>
          <w:szCs w:val="32"/>
          <w:rtl/>
        </w:rPr>
        <w:t xml:space="preserve">الملاحق </w:t>
      </w:r>
      <w:r>
        <w:rPr>
          <w:rFonts w:ascii="Cambria" w:hAnsi="Cambria"/>
          <w:i/>
          <w:iCs/>
          <w:sz w:val="32"/>
          <w:szCs w:val="32"/>
        </w:rPr>
        <w:t xml:space="preserve"> </w:t>
      </w:r>
    </w:p>
    <w:p w14:paraId="7C7B9191" w14:textId="77777777" w:rsidR="008E276B" w:rsidRDefault="008E276B" w:rsidP="00C907EA">
      <w:pPr>
        <w:bidi w:val="0"/>
        <w:jc w:val="center"/>
        <w:rPr>
          <w:rFonts w:ascii="Cambria" w:hAnsi="Cambria"/>
          <w:sz w:val="32"/>
          <w:szCs w:val="32"/>
        </w:rPr>
      </w:pPr>
    </w:p>
    <w:p w14:paraId="44C1D12D" w14:textId="77777777" w:rsidR="008E276B" w:rsidRPr="008E276B" w:rsidRDefault="008E276B" w:rsidP="008E276B">
      <w:pPr>
        <w:bidi w:val="0"/>
        <w:jc w:val="center"/>
        <w:rPr>
          <w:rFonts w:ascii="Cambria" w:hAnsi="Cambria"/>
          <w:sz w:val="32"/>
          <w:szCs w:val="32"/>
        </w:rPr>
      </w:pPr>
    </w:p>
    <w:p w14:paraId="46BE9890" w14:textId="1B87E0BD" w:rsidR="008E276B" w:rsidRPr="008E276B" w:rsidRDefault="008E276B" w:rsidP="008E276B">
      <w:pPr>
        <w:bidi w:val="0"/>
        <w:jc w:val="center"/>
        <w:rPr>
          <w:b/>
          <w:bCs/>
          <w:noProof/>
          <w:sz w:val="32"/>
          <w:szCs w:val="32"/>
          <w:rtl/>
        </w:rPr>
      </w:pPr>
      <w:r>
        <w:rPr>
          <w:rFonts w:hint="cs"/>
          <w:b/>
          <w:bCs/>
          <w:noProof/>
          <w:sz w:val="32"/>
          <w:szCs w:val="32"/>
          <w:rtl/>
        </w:rPr>
        <w:t xml:space="preserve">استبيان </w:t>
      </w:r>
      <w:r w:rsidRPr="008E276B">
        <w:rPr>
          <w:b/>
          <w:bCs/>
          <w:noProof/>
          <w:sz w:val="32"/>
          <w:szCs w:val="32"/>
          <w:rtl/>
        </w:rPr>
        <w:t>تقييم الجمهور السعودي لفعالية تطبيقات الذكاء الاصطناعي التوليدي في صناعة المحتوى الإعلاني</w:t>
      </w:r>
      <w:r w:rsidRPr="008E276B">
        <w:rPr>
          <w:rFonts w:hint="cs"/>
          <w:b/>
          <w:bCs/>
          <w:noProof/>
          <w:sz w:val="32"/>
          <w:szCs w:val="32"/>
          <w:rtl/>
        </w:rPr>
        <w:t xml:space="preserve"> </w:t>
      </w:r>
    </w:p>
    <w:p w14:paraId="6018AB22" w14:textId="77777777" w:rsidR="008E276B" w:rsidRPr="008E276B" w:rsidRDefault="008E276B" w:rsidP="008E276B">
      <w:pPr>
        <w:bidi w:val="0"/>
        <w:jc w:val="right"/>
        <w:rPr>
          <w:b/>
          <w:bCs/>
          <w:noProof/>
          <w:sz w:val="32"/>
          <w:szCs w:val="32"/>
          <w:rtl/>
        </w:rPr>
      </w:pPr>
      <w:r w:rsidRPr="008E276B">
        <w:rPr>
          <w:rFonts w:hint="cs"/>
          <w:b/>
          <w:bCs/>
          <w:noProof/>
          <w:sz w:val="32"/>
          <w:szCs w:val="32"/>
          <w:rtl/>
        </w:rPr>
        <w:t xml:space="preserve">   </w:t>
      </w:r>
    </w:p>
    <w:p w14:paraId="5D414702" w14:textId="77777777" w:rsidR="008E276B" w:rsidRDefault="008E276B" w:rsidP="008E276B">
      <w:pPr>
        <w:bidi w:val="0"/>
        <w:jc w:val="right"/>
        <w:rPr>
          <w:b/>
          <w:bCs/>
          <w:noProof/>
          <w:sz w:val="32"/>
          <w:szCs w:val="32"/>
        </w:rPr>
      </w:pPr>
    </w:p>
    <w:p w14:paraId="134E0FAE" w14:textId="77777777" w:rsidR="00A73E06" w:rsidRDefault="00A73E06" w:rsidP="00A73E06">
      <w:pPr>
        <w:bidi w:val="0"/>
        <w:jc w:val="right"/>
        <w:rPr>
          <w:b/>
          <w:bCs/>
          <w:noProof/>
          <w:sz w:val="32"/>
          <w:szCs w:val="32"/>
        </w:rPr>
      </w:pPr>
    </w:p>
    <w:p w14:paraId="35A75378" w14:textId="77777777" w:rsidR="00A73E06" w:rsidRDefault="00A73E06" w:rsidP="00A73E06">
      <w:pPr>
        <w:bidi w:val="0"/>
        <w:jc w:val="right"/>
        <w:rPr>
          <w:b/>
          <w:bCs/>
          <w:noProof/>
          <w:sz w:val="32"/>
          <w:szCs w:val="32"/>
        </w:rPr>
      </w:pPr>
    </w:p>
    <w:p w14:paraId="1F1A3A0D" w14:textId="77777777" w:rsidR="00A73E06" w:rsidRPr="008E276B" w:rsidRDefault="00A73E06" w:rsidP="00A73E06">
      <w:pPr>
        <w:bidi w:val="0"/>
        <w:jc w:val="right"/>
        <w:rPr>
          <w:b/>
          <w:bCs/>
          <w:noProof/>
          <w:sz w:val="32"/>
          <w:szCs w:val="32"/>
          <w:rtl/>
        </w:rPr>
      </w:pPr>
    </w:p>
    <w:p w14:paraId="7866F1D6" w14:textId="77777777" w:rsidR="008E276B" w:rsidRPr="008E276B" w:rsidRDefault="008E276B" w:rsidP="008E276B">
      <w:pPr>
        <w:bidi w:val="0"/>
        <w:jc w:val="right"/>
        <w:rPr>
          <w:b/>
          <w:bCs/>
          <w:noProof/>
          <w:sz w:val="32"/>
          <w:szCs w:val="32"/>
          <w:rtl/>
        </w:rPr>
      </w:pPr>
      <w:r w:rsidRPr="008E276B">
        <w:rPr>
          <w:rFonts w:hint="cs"/>
          <w:b/>
          <w:bCs/>
          <w:noProof/>
          <w:sz w:val="32"/>
          <w:szCs w:val="32"/>
          <w:rtl/>
        </w:rPr>
        <w:t xml:space="preserve">1. </w:t>
      </w:r>
      <w:r w:rsidRPr="008E276B">
        <w:rPr>
          <w:b/>
          <w:bCs/>
          <w:noProof/>
          <w:sz w:val="32"/>
          <w:szCs w:val="32"/>
          <w:rtl/>
        </w:rPr>
        <w:t>إلى أي مدى تعتقد أنك قادر على التمييز بين الإعلانات التي تستخدم عارضي أزياء (مودل) حقيقيين، وبين الإعلانات التي تم تصميمها بالكامل بواسطة الذكاء الاصطناعي؟</w:t>
      </w:r>
      <w:r w:rsidRPr="008E276B">
        <w:rPr>
          <w:rFonts w:hint="cs"/>
          <w:b/>
          <w:bCs/>
          <w:noProof/>
          <w:sz w:val="32"/>
          <w:szCs w:val="32"/>
          <w:rtl/>
        </w:rPr>
        <w:t xml:space="preserve">  </w:t>
      </w:r>
    </w:p>
    <w:p w14:paraId="00A31503" w14:textId="77777777" w:rsidR="008E276B" w:rsidRPr="008E276B" w:rsidRDefault="008E276B" w:rsidP="008E276B">
      <w:pPr>
        <w:bidi w:val="0"/>
        <w:jc w:val="right"/>
        <w:rPr>
          <w:b/>
          <w:bCs/>
          <w:noProof/>
          <w:sz w:val="32"/>
          <w:szCs w:val="32"/>
          <w:rtl/>
        </w:rPr>
      </w:pPr>
    </w:p>
    <w:p w14:paraId="44118C31" w14:textId="4D80D125" w:rsidR="008E276B" w:rsidRDefault="008E276B" w:rsidP="008E276B">
      <w:pPr>
        <w:bidi w:val="0"/>
        <w:jc w:val="right"/>
        <w:rPr>
          <w:rFonts w:ascii="Cambria" w:hAnsi="Cambria"/>
          <w:i/>
          <w:iCs/>
          <w:sz w:val="32"/>
          <w:szCs w:val="32"/>
        </w:rPr>
      </w:pPr>
      <w:r>
        <w:rPr>
          <w:noProof/>
        </w:rPr>
        <w:drawing>
          <wp:inline distT="0" distB="0" distL="0" distR="0" wp14:anchorId="70EF36EE" wp14:editId="21E5FD8D">
            <wp:extent cx="5016120" cy="2546107"/>
            <wp:effectExtent l="0" t="0" r="0" b="6985"/>
            <wp:docPr id="640833425" name="Picture 4" descr="الرسم البياني للردود على النماذج. عنوان السؤال: 1.  إلى أي مدى تعتقد أنك قادر على التمييز بين الإعلانات التي تستخدم عارضي أزياء (مودل) حقيقيين، وبين الإعلانات التي تم تصميمها بالكامل بواسطة الذكاء الاصطناعي؟  . عدد الردود: 68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الرسم البياني للردود على النماذج. عنوان السؤال: 1.  إلى أي مدى تعتقد أنك قادر على التمييز بين الإعلانات التي تستخدم عارضي أزياء (مودل) حقيقيين، وبين الإعلانات التي تم تصميمها بالكامل بواسطة الذكاء الاصطناعي؟  . عدد الردود: 68 ردً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37785" cy="2557104"/>
                    </a:xfrm>
                    <a:prstGeom prst="rect">
                      <a:avLst/>
                    </a:prstGeom>
                    <a:noFill/>
                    <a:ln>
                      <a:noFill/>
                    </a:ln>
                  </pic:spPr>
                </pic:pic>
              </a:graphicData>
            </a:graphic>
          </wp:inline>
        </w:drawing>
      </w:r>
    </w:p>
    <w:p w14:paraId="7D9AA178" w14:textId="77777777" w:rsidR="008E276B" w:rsidRDefault="008E276B" w:rsidP="008E276B">
      <w:pPr>
        <w:bidi w:val="0"/>
        <w:ind w:left="360"/>
        <w:jc w:val="right"/>
        <w:rPr>
          <w:rFonts w:ascii="Cambria" w:hAnsi="Cambria"/>
          <w:b/>
          <w:bCs/>
          <w:sz w:val="32"/>
          <w:szCs w:val="32"/>
        </w:rPr>
      </w:pPr>
    </w:p>
    <w:p w14:paraId="7281580C" w14:textId="77777777" w:rsidR="008E276B" w:rsidRDefault="008E276B" w:rsidP="008E276B">
      <w:pPr>
        <w:bidi w:val="0"/>
        <w:ind w:left="360"/>
        <w:jc w:val="right"/>
        <w:rPr>
          <w:rFonts w:ascii="Cambria" w:hAnsi="Cambria"/>
          <w:b/>
          <w:bCs/>
          <w:sz w:val="32"/>
          <w:szCs w:val="32"/>
        </w:rPr>
      </w:pPr>
    </w:p>
    <w:p w14:paraId="3B5E429A" w14:textId="77777777" w:rsidR="00A73E06" w:rsidRDefault="00A73E06" w:rsidP="00A73E06">
      <w:pPr>
        <w:bidi w:val="0"/>
        <w:ind w:left="360"/>
        <w:jc w:val="right"/>
        <w:rPr>
          <w:rFonts w:ascii="Cambria" w:hAnsi="Cambria"/>
          <w:b/>
          <w:bCs/>
          <w:sz w:val="32"/>
          <w:szCs w:val="32"/>
        </w:rPr>
      </w:pPr>
    </w:p>
    <w:p w14:paraId="67F3B228" w14:textId="77777777" w:rsidR="00A73E06" w:rsidRDefault="00A73E06" w:rsidP="00A73E06">
      <w:pPr>
        <w:bidi w:val="0"/>
        <w:ind w:left="360"/>
        <w:jc w:val="right"/>
        <w:rPr>
          <w:rFonts w:ascii="Cambria" w:hAnsi="Cambria"/>
          <w:b/>
          <w:bCs/>
          <w:sz w:val="32"/>
          <w:szCs w:val="32"/>
        </w:rPr>
      </w:pPr>
    </w:p>
    <w:p w14:paraId="14AA3DD7" w14:textId="77777777" w:rsidR="00A73E06" w:rsidRDefault="00A73E06" w:rsidP="00A73E06">
      <w:pPr>
        <w:bidi w:val="0"/>
        <w:ind w:left="360"/>
        <w:jc w:val="right"/>
        <w:rPr>
          <w:rFonts w:ascii="Cambria" w:hAnsi="Cambria"/>
          <w:b/>
          <w:bCs/>
          <w:sz w:val="32"/>
          <w:szCs w:val="32"/>
        </w:rPr>
      </w:pPr>
    </w:p>
    <w:p w14:paraId="35485450" w14:textId="79938F7D" w:rsidR="008E276B" w:rsidRDefault="00A73E06" w:rsidP="00A73E06">
      <w:pPr>
        <w:bidi w:val="0"/>
        <w:ind w:left="360"/>
        <w:jc w:val="center"/>
        <w:rPr>
          <w:rFonts w:ascii="Cambria" w:hAnsi="Cambria"/>
          <w:b/>
          <w:bCs/>
          <w:sz w:val="32"/>
          <w:szCs w:val="32"/>
          <w:rtl/>
        </w:rPr>
      </w:pPr>
      <w:r>
        <w:rPr>
          <w:rFonts w:ascii="Cambria" w:hAnsi="Cambria" w:hint="cs"/>
          <w:b/>
          <w:bCs/>
          <w:sz w:val="32"/>
          <w:szCs w:val="32"/>
          <w:rtl/>
        </w:rPr>
        <w:t xml:space="preserve">2. </w:t>
      </w:r>
      <w:r w:rsidR="008E276B" w:rsidRPr="00A73E06">
        <w:rPr>
          <w:rFonts w:ascii="Cambria" w:hAnsi="Cambria"/>
          <w:b/>
          <w:bCs/>
          <w:sz w:val="32"/>
          <w:szCs w:val="32"/>
          <w:rtl/>
        </w:rPr>
        <w:t>تستطيع تقنيات الذكاء الاصطناعي حالياً محاكاة تفاصيل الزي السعودي (الشماغ/الثوب) بشكل يطابق الواقع تماماً</w:t>
      </w:r>
      <w:r w:rsidR="008E276B" w:rsidRPr="00A73E06">
        <w:rPr>
          <w:rFonts w:ascii="Cambria" w:hAnsi="Cambria" w:hint="cs"/>
          <w:b/>
          <w:bCs/>
          <w:sz w:val="32"/>
          <w:szCs w:val="32"/>
          <w:rtl/>
        </w:rPr>
        <w:t xml:space="preserve"> ؟ </w:t>
      </w:r>
      <w:r>
        <w:rPr>
          <w:rFonts w:ascii="Cambria" w:hAnsi="Cambria" w:hint="cs"/>
          <w:b/>
          <w:bCs/>
          <w:sz w:val="32"/>
          <w:szCs w:val="32"/>
          <w:rtl/>
        </w:rPr>
        <w:t xml:space="preserve"> </w:t>
      </w:r>
    </w:p>
    <w:p w14:paraId="436DFCAD" w14:textId="5E14E4E4" w:rsidR="00A73E06" w:rsidRDefault="00A73E06" w:rsidP="00A73E06">
      <w:pPr>
        <w:bidi w:val="0"/>
        <w:ind w:left="360"/>
        <w:jc w:val="center"/>
        <w:rPr>
          <w:rFonts w:ascii="Cambria" w:hAnsi="Cambria"/>
          <w:b/>
          <w:bCs/>
          <w:sz w:val="32"/>
          <w:szCs w:val="32"/>
          <w:rtl/>
        </w:rPr>
      </w:pPr>
      <w:r>
        <w:rPr>
          <w:noProof/>
        </w:rPr>
        <w:drawing>
          <wp:inline distT="0" distB="0" distL="0" distR="0" wp14:anchorId="3FD43CBF" wp14:editId="048C4A27">
            <wp:extent cx="5274310" cy="2504440"/>
            <wp:effectExtent l="0" t="0" r="2540" b="0"/>
            <wp:docPr id="866325737" name="Picture 5" descr="الرسم البياني للردود على النماذج. عنوان السؤال: 2. تستطيع تقنيات الذكاء الاصطناعي حالياً محاكاة تفاصيل الزي السعودي (الشماغ/الثوب) بشكل يطابق الواقع تماماً . عدد الردود: 68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الرسم البياني للردود على النماذج. عنوان السؤال: 2. تستطيع تقنيات الذكاء الاصطناعي حالياً محاكاة تفاصيل الزي السعودي (الشماغ/الثوب) بشكل يطابق الواقع تماماً . عدد الردود: 68 ردً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p>
    <w:p w14:paraId="7A4DF816" w14:textId="77777777" w:rsidR="00A73E06" w:rsidRDefault="00A73E06" w:rsidP="00A73E06">
      <w:pPr>
        <w:bidi w:val="0"/>
        <w:ind w:left="360"/>
        <w:jc w:val="right"/>
        <w:rPr>
          <w:rFonts w:ascii="Cambria" w:hAnsi="Cambria"/>
          <w:b/>
          <w:bCs/>
          <w:sz w:val="32"/>
          <w:szCs w:val="32"/>
          <w:rtl/>
        </w:rPr>
      </w:pPr>
    </w:p>
    <w:p w14:paraId="77AC4588" w14:textId="77777777" w:rsidR="00A73E06" w:rsidRDefault="00A73E06" w:rsidP="00A73E06">
      <w:pPr>
        <w:bidi w:val="0"/>
        <w:ind w:left="360"/>
        <w:jc w:val="right"/>
        <w:rPr>
          <w:rFonts w:ascii="Cambria" w:hAnsi="Cambria"/>
          <w:b/>
          <w:bCs/>
          <w:sz w:val="32"/>
          <w:szCs w:val="32"/>
          <w:rtl/>
        </w:rPr>
      </w:pPr>
    </w:p>
    <w:p w14:paraId="0B7035E7" w14:textId="77777777" w:rsidR="00A73E06" w:rsidRDefault="00A73E06" w:rsidP="00A73E06">
      <w:pPr>
        <w:bidi w:val="0"/>
        <w:ind w:left="360"/>
        <w:jc w:val="right"/>
        <w:rPr>
          <w:rFonts w:ascii="Cambria" w:hAnsi="Cambria"/>
          <w:b/>
          <w:bCs/>
          <w:sz w:val="32"/>
          <w:szCs w:val="32"/>
          <w:rtl/>
        </w:rPr>
      </w:pPr>
    </w:p>
    <w:p w14:paraId="239E5786" w14:textId="77777777" w:rsidR="00A73E06" w:rsidRDefault="00A73E06" w:rsidP="00A73E06">
      <w:pPr>
        <w:bidi w:val="0"/>
        <w:ind w:left="360"/>
        <w:jc w:val="right"/>
        <w:rPr>
          <w:rFonts w:ascii="Cambria" w:hAnsi="Cambria"/>
          <w:b/>
          <w:bCs/>
          <w:sz w:val="32"/>
          <w:szCs w:val="32"/>
          <w:rtl/>
        </w:rPr>
      </w:pPr>
      <w:r>
        <w:rPr>
          <w:rFonts w:ascii="Cambria" w:hAnsi="Cambria" w:hint="cs"/>
          <w:b/>
          <w:bCs/>
          <w:sz w:val="32"/>
          <w:szCs w:val="32"/>
          <w:rtl/>
        </w:rPr>
        <w:t xml:space="preserve">3. </w:t>
      </w:r>
      <w:r w:rsidRPr="00A73E06">
        <w:rPr>
          <w:rFonts w:ascii="Cambria" w:hAnsi="Cambria"/>
          <w:b/>
          <w:bCs/>
          <w:sz w:val="32"/>
          <w:szCs w:val="32"/>
          <w:rtl/>
        </w:rPr>
        <w:t>تظهر ملامح الشخصيات المولدة بالذكاء الاصطناعي بشكل "مثالي بزيادة" مما يجعلها تبدو غير واقعية للمستهلك السعودي</w:t>
      </w:r>
      <w:r>
        <w:rPr>
          <w:rFonts w:ascii="Cambria" w:hAnsi="Cambria" w:hint="cs"/>
          <w:b/>
          <w:bCs/>
          <w:sz w:val="32"/>
          <w:szCs w:val="32"/>
          <w:rtl/>
        </w:rPr>
        <w:t xml:space="preserve"> ؟ </w:t>
      </w:r>
    </w:p>
    <w:p w14:paraId="3FC41DBB" w14:textId="531786E3" w:rsidR="00A73E06" w:rsidRDefault="00A73E06" w:rsidP="00A73E06">
      <w:pPr>
        <w:bidi w:val="0"/>
        <w:ind w:left="360"/>
        <w:jc w:val="right"/>
        <w:rPr>
          <w:rFonts w:ascii="Cambria" w:hAnsi="Cambria"/>
          <w:b/>
          <w:bCs/>
          <w:sz w:val="32"/>
          <w:szCs w:val="32"/>
          <w:rtl/>
        </w:rPr>
      </w:pPr>
      <w:r>
        <w:rPr>
          <w:rFonts w:ascii="Cambria" w:hAnsi="Cambria" w:hint="cs"/>
          <w:b/>
          <w:bCs/>
          <w:sz w:val="32"/>
          <w:szCs w:val="32"/>
          <w:rtl/>
        </w:rPr>
        <w:t xml:space="preserve"> </w:t>
      </w:r>
      <w:r>
        <w:rPr>
          <w:noProof/>
        </w:rPr>
        <w:drawing>
          <wp:inline distT="0" distB="0" distL="0" distR="0" wp14:anchorId="489E869C" wp14:editId="52DD0817">
            <wp:extent cx="5274310" cy="2504440"/>
            <wp:effectExtent l="0" t="0" r="2540" b="0"/>
            <wp:docPr id="2077636768" name="Picture 6" descr="الرسم البياني للردود على النماذج. عنوان السؤال: 3 . تظهر ملامح الشخصيات المولدة بالذكاء الاصطناعي بشكل &quot;مثالي بزيادة&quot; مما يجعلها تبدو غير واقعية للمستهلك السعودي. عدد الردود: 68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رسم البياني للردود على النماذج. عنوان السؤال: 3 . تظهر ملامح الشخصيات المولدة بالذكاء الاصطناعي بشكل &quot;مثالي بزيادة&quot; مما يجعلها تبدو غير واقعية للمستهلك السعودي. عدد الردود: 68 ردًا."/>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p>
    <w:p w14:paraId="57BF0DE7" w14:textId="77777777" w:rsidR="00A73E06" w:rsidRDefault="00A73E06" w:rsidP="00A73E06">
      <w:pPr>
        <w:bidi w:val="0"/>
        <w:ind w:left="360"/>
        <w:jc w:val="right"/>
        <w:rPr>
          <w:rFonts w:ascii="Cambria" w:hAnsi="Cambria"/>
          <w:b/>
          <w:bCs/>
          <w:sz w:val="32"/>
          <w:szCs w:val="32"/>
          <w:rtl/>
        </w:rPr>
      </w:pPr>
      <w:r>
        <w:rPr>
          <w:rFonts w:ascii="Cambria" w:hAnsi="Cambria" w:hint="cs"/>
          <w:b/>
          <w:bCs/>
          <w:sz w:val="32"/>
          <w:szCs w:val="32"/>
          <w:rtl/>
        </w:rPr>
        <w:lastRenderedPageBreak/>
        <w:t xml:space="preserve">4. </w:t>
      </w:r>
      <w:r w:rsidRPr="00A73E06">
        <w:rPr>
          <w:rFonts w:ascii="Cambria" w:hAnsi="Cambria"/>
          <w:b/>
          <w:bCs/>
          <w:sz w:val="32"/>
          <w:szCs w:val="32"/>
          <w:rtl/>
        </w:rPr>
        <w:t>وجود أي خطأ بسيط في تفاصيل الهوية (مثل وضعية العقال) يضعف من جودة الإعلان في نظري</w:t>
      </w:r>
      <w:r>
        <w:rPr>
          <w:rFonts w:ascii="Cambria" w:hAnsi="Cambria" w:hint="cs"/>
          <w:b/>
          <w:bCs/>
          <w:sz w:val="32"/>
          <w:szCs w:val="32"/>
          <w:rtl/>
        </w:rPr>
        <w:t xml:space="preserve"> ؟ </w:t>
      </w:r>
    </w:p>
    <w:p w14:paraId="2C8C8A10" w14:textId="77777777" w:rsidR="00A73E06" w:rsidRDefault="00A73E06" w:rsidP="00A73E06">
      <w:pPr>
        <w:bidi w:val="0"/>
        <w:ind w:left="360"/>
        <w:jc w:val="right"/>
        <w:rPr>
          <w:rFonts w:ascii="Cambria" w:hAnsi="Cambria"/>
          <w:b/>
          <w:bCs/>
          <w:sz w:val="32"/>
          <w:szCs w:val="32"/>
          <w:rtl/>
        </w:rPr>
      </w:pPr>
    </w:p>
    <w:p w14:paraId="76E39BE4" w14:textId="77777777" w:rsidR="00A73E06" w:rsidRDefault="00A73E06" w:rsidP="00A73E06">
      <w:pPr>
        <w:bidi w:val="0"/>
        <w:ind w:left="360"/>
        <w:jc w:val="right"/>
        <w:rPr>
          <w:rFonts w:ascii="Cambria" w:hAnsi="Cambria"/>
          <w:sz w:val="32"/>
          <w:szCs w:val="32"/>
        </w:rPr>
      </w:pPr>
      <w:r>
        <w:rPr>
          <w:noProof/>
        </w:rPr>
        <w:drawing>
          <wp:inline distT="0" distB="0" distL="0" distR="0" wp14:anchorId="47E8A08F" wp14:editId="4045DA85">
            <wp:extent cx="5274310" cy="2504440"/>
            <wp:effectExtent l="0" t="0" r="2540" b="0"/>
            <wp:docPr id="517126503" name="Picture 7" descr="الرسم البياني للردود على النماذج. عنوان السؤال: 4 . وجود أي خطأ بسيط في تفاصيل الهوية (مثل وضعية العقال) يضعف من جودة الإعلان في نظري. عدد الردود: 68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الرسم البياني للردود على النماذج. عنوان السؤال: 4 . وجود أي خطأ بسيط في تفاصيل الهوية (مثل وضعية العقال) يضعف من جودة الإعلان في نظري. عدد الردود: 68 ردًا."/>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p>
    <w:p w14:paraId="029F57B1" w14:textId="77777777" w:rsidR="00A73E06" w:rsidRDefault="00A73E06" w:rsidP="00A73E06">
      <w:pPr>
        <w:bidi w:val="0"/>
        <w:ind w:left="360"/>
        <w:jc w:val="right"/>
        <w:rPr>
          <w:rFonts w:ascii="Cambria" w:hAnsi="Cambria"/>
          <w:sz w:val="32"/>
          <w:szCs w:val="32"/>
        </w:rPr>
      </w:pPr>
    </w:p>
    <w:p w14:paraId="4FF6D37B" w14:textId="77777777" w:rsidR="00A73E06" w:rsidRDefault="00A73E06" w:rsidP="00A73E06">
      <w:pPr>
        <w:bidi w:val="0"/>
        <w:ind w:left="360"/>
        <w:jc w:val="right"/>
        <w:rPr>
          <w:rFonts w:ascii="Cambria" w:hAnsi="Cambria"/>
          <w:sz w:val="32"/>
          <w:szCs w:val="32"/>
        </w:rPr>
      </w:pPr>
      <w:r>
        <w:rPr>
          <w:rFonts w:ascii="Cambria" w:hAnsi="Cambria"/>
          <w:sz w:val="32"/>
          <w:szCs w:val="32"/>
        </w:rPr>
        <w:t xml:space="preserve"> </w:t>
      </w:r>
    </w:p>
    <w:p w14:paraId="132A52BD" w14:textId="77777777" w:rsidR="00A73E06" w:rsidRDefault="00A73E06" w:rsidP="00A73E06">
      <w:pPr>
        <w:bidi w:val="0"/>
        <w:ind w:left="360"/>
        <w:jc w:val="right"/>
        <w:rPr>
          <w:rFonts w:ascii="Cambria" w:hAnsi="Cambria"/>
          <w:b/>
          <w:bCs/>
          <w:sz w:val="32"/>
          <w:szCs w:val="32"/>
          <w:rtl/>
        </w:rPr>
      </w:pPr>
      <w:r>
        <w:rPr>
          <w:rFonts w:ascii="Cambria" w:hAnsi="Cambria" w:hint="cs"/>
          <w:b/>
          <w:bCs/>
          <w:sz w:val="32"/>
          <w:szCs w:val="32"/>
          <w:rtl/>
        </w:rPr>
        <w:t>5.</w:t>
      </w:r>
      <w:r w:rsidRPr="00A73E06">
        <w:rPr>
          <w:rFonts w:ascii="Cambria" w:hAnsi="Cambria"/>
          <w:b/>
          <w:bCs/>
          <w:sz w:val="32"/>
          <w:szCs w:val="32"/>
          <w:rtl/>
        </w:rPr>
        <w:t>تزداد ثقتي في الشركة عندما تفصح بوضوح أن الإعلان صُمم بواسطة الذكاء الاصطناعي</w:t>
      </w:r>
      <w:r>
        <w:rPr>
          <w:rFonts w:ascii="Cambria" w:hAnsi="Cambria" w:hint="cs"/>
          <w:b/>
          <w:bCs/>
          <w:sz w:val="32"/>
          <w:szCs w:val="32"/>
          <w:rtl/>
        </w:rPr>
        <w:t xml:space="preserve"> ؟ </w:t>
      </w:r>
    </w:p>
    <w:p w14:paraId="0BCF1BCA" w14:textId="77777777" w:rsidR="00A73E06" w:rsidRDefault="00A73E06" w:rsidP="00A73E06">
      <w:pPr>
        <w:bidi w:val="0"/>
        <w:ind w:left="360"/>
        <w:jc w:val="right"/>
        <w:rPr>
          <w:rFonts w:ascii="Cambria" w:hAnsi="Cambria"/>
          <w:b/>
          <w:bCs/>
          <w:sz w:val="32"/>
          <w:szCs w:val="32"/>
          <w:rtl/>
        </w:rPr>
      </w:pPr>
    </w:p>
    <w:p w14:paraId="66A65633" w14:textId="3AD84BF5" w:rsidR="00C907EA" w:rsidRPr="00A73E06" w:rsidRDefault="00A73E06" w:rsidP="00A73E06">
      <w:pPr>
        <w:bidi w:val="0"/>
        <w:ind w:left="360"/>
        <w:jc w:val="right"/>
        <w:rPr>
          <w:b/>
          <w:bCs/>
          <w:noProof/>
        </w:rPr>
      </w:pPr>
      <w:r>
        <w:rPr>
          <w:noProof/>
        </w:rPr>
        <w:drawing>
          <wp:inline distT="0" distB="0" distL="0" distR="0" wp14:anchorId="51BBA82D" wp14:editId="5D667FE8">
            <wp:extent cx="5274310" cy="2504440"/>
            <wp:effectExtent l="0" t="0" r="2540" b="0"/>
            <wp:docPr id="297235610" name="Picture 8" descr="الرسم البياني للردود على النماذج. عنوان السؤال: 5 . تزداد ثقتي في الشركة عندما تفصح بوضوح أن الإعلان صُمم بواسطة الذكاء الاصطناعي. عدد الردود: 68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الرسم البياني للردود على النماذج. عنوان السؤال: 5 . تزداد ثقتي في الشركة عندما تفصح بوضوح أن الإعلان صُمم بواسطة الذكاء الاصطناعي. عدد الردود: 68 ردًا."/>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r w:rsidR="00C907EA" w:rsidRPr="00A73E06">
        <w:rPr>
          <w:rFonts w:ascii="Cambria" w:hAnsi="Cambria"/>
          <w:sz w:val="32"/>
          <w:szCs w:val="32"/>
        </w:rPr>
        <w:br w:type="page"/>
      </w:r>
    </w:p>
    <w:p w14:paraId="35D59D5A" w14:textId="16F238F1" w:rsidR="00714189" w:rsidRPr="00A73E06" w:rsidRDefault="00A73E06" w:rsidP="00A73E06">
      <w:pPr>
        <w:jc w:val="mediumKashida"/>
        <w:rPr>
          <w:rFonts w:hint="cs"/>
          <w:sz w:val="32"/>
          <w:szCs w:val="32"/>
          <w:rtl/>
        </w:rPr>
      </w:pPr>
      <w:r w:rsidRPr="00A73E06">
        <w:rPr>
          <w:rFonts w:asciiTheme="minorBidi" w:hAnsiTheme="minorBidi"/>
          <w:b/>
          <w:bCs/>
          <w:sz w:val="32"/>
          <w:szCs w:val="32"/>
          <w:rtl/>
        </w:rPr>
        <w:lastRenderedPageBreak/>
        <w:t>6.</w:t>
      </w:r>
      <w:r w:rsidRPr="00A73E06">
        <w:rPr>
          <w:rFonts w:asciiTheme="minorBidi" w:hAnsiTheme="minorBidi"/>
          <w:b/>
          <w:bCs/>
          <w:sz w:val="32"/>
          <w:szCs w:val="32"/>
          <w:rtl/>
        </w:rPr>
        <w:t xml:space="preserve">استخدام </w:t>
      </w:r>
      <w:proofErr w:type="spellStart"/>
      <w:r w:rsidRPr="00A73E06">
        <w:rPr>
          <w:rFonts w:asciiTheme="minorBidi" w:hAnsiTheme="minorBidi"/>
          <w:b/>
          <w:bCs/>
          <w:sz w:val="32"/>
          <w:szCs w:val="32"/>
          <w:rtl/>
        </w:rPr>
        <w:t>مودل</w:t>
      </w:r>
      <w:proofErr w:type="spellEnd"/>
      <w:r w:rsidRPr="00A73E06">
        <w:rPr>
          <w:rFonts w:asciiTheme="minorBidi" w:hAnsiTheme="minorBidi"/>
          <w:b/>
          <w:bCs/>
          <w:sz w:val="32"/>
          <w:szCs w:val="32"/>
          <w:rtl/>
        </w:rPr>
        <w:t xml:space="preserve"> (عارض) سعودي حقيقي يعطي مصداقية للمنتج أكثر من الشخصيات الافتراضية</w:t>
      </w:r>
      <w:r w:rsidRPr="00A73E06">
        <w:rPr>
          <w:rFonts w:asciiTheme="minorBidi" w:hAnsiTheme="minorBidi"/>
          <w:sz w:val="32"/>
          <w:szCs w:val="32"/>
          <w:rtl/>
        </w:rPr>
        <w:t xml:space="preserve"> ؟</w:t>
      </w:r>
      <w:r>
        <w:rPr>
          <w:rFonts w:hint="cs"/>
          <w:sz w:val="32"/>
          <w:szCs w:val="32"/>
          <w:rtl/>
        </w:rPr>
        <w:t xml:space="preserve"> </w:t>
      </w:r>
      <w:r>
        <w:rPr>
          <w:noProof/>
        </w:rPr>
        <w:drawing>
          <wp:inline distT="0" distB="0" distL="0" distR="0" wp14:anchorId="3D5D1CB6" wp14:editId="657F3D7B">
            <wp:extent cx="5274310" cy="2504440"/>
            <wp:effectExtent l="0" t="0" r="2540" b="0"/>
            <wp:docPr id="1122928173" name="Picture 10" descr="الرسم البياني للردود على النماذج. عنوان السؤال: 6 . استخدام مودل (عارض) سعودي حقيقي يعطي مصداقية للمنتج أكثر من الشخصيات الافتراضية. عدد الردود: 68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الرسم البياني للردود على النماذج. عنوان السؤال: 6 . استخدام مودل (عارض) سعودي حقيقي يعطي مصداقية للمنتج أكثر من الشخصيات الافتراضية. عدد الردود: 68 ردًا."/>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p>
    <w:p w14:paraId="3EA15D1F" w14:textId="77777777" w:rsidR="00A73E06" w:rsidRDefault="00A73E06" w:rsidP="00A73E06">
      <w:pPr>
        <w:ind w:left="360"/>
        <w:jc w:val="mediumKashida"/>
        <w:rPr>
          <w:rFonts w:hint="cs"/>
          <w:noProof/>
          <w:rtl/>
        </w:rPr>
      </w:pPr>
      <w:r>
        <w:rPr>
          <w:rFonts w:hint="cs"/>
          <w:noProof/>
          <w:rtl/>
        </w:rPr>
        <w:t xml:space="preserve"> </w:t>
      </w:r>
    </w:p>
    <w:p w14:paraId="37F4BDE6" w14:textId="55D9BE96" w:rsidR="00A73E06" w:rsidRDefault="00A73E06">
      <w:pPr>
        <w:bidi w:val="0"/>
        <w:rPr>
          <w:noProof/>
        </w:rPr>
      </w:pPr>
    </w:p>
    <w:p w14:paraId="49FBBECF" w14:textId="5D0E33FA" w:rsidR="00A73E06" w:rsidRDefault="003E04A6" w:rsidP="003E04A6">
      <w:pPr>
        <w:ind w:left="360"/>
        <w:jc w:val="mediumKashida"/>
        <w:rPr>
          <w:noProof/>
          <w:sz w:val="32"/>
          <w:szCs w:val="32"/>
          <w:rtl/>
        </w:rPr>
      </w:pPr>
      <w:r w:rsidRPr="003E04A6">
        <w:rPr>
          <w:b/>
          <w:bCs/>
          <w:noProof/>
          <w:sz w:val="32"/>
          <w:szCs w:val="32"/>
        </w:rPr>
        <w:t> </w:t>
      </w:r>
      <w:r w:rsidRPr="003E04A6">
        <w:rPr>
          <w:b/>
          <w:bCs/>
          <w:noProof/>
          <w:sz w:val="32"/>
          <w:szCs w:val="32"/>
        </w:rPr>
        <w:t>7</w:t>
      </w:r>
      <w:r w:rsidRPr="003E04A6">
        <w:rPr>
          <w:rFonts w:hint="cs"/>
          <w:b/>
          <w:bCs/>
          <w:noProof/>
          <w:sz w:val="32"/>
          <w:szCs w:val="32"/>
          <w:rtl/>
        </w:rPr>
        <w:t>.</w:t>
      </w:r>
      <w:r w:rsidRPr="003E04A6">
        <w:rPr>
          <w:b/>
          <w:bCs/>
          <w:noProof/>
          <w:sz w:val="32"/>
          <w:szCs w:val="32"/>
          <w:rtl/>
        </w:rPr>
        <w:t>اشعر أن استخدام الذكاء الاصطناعي في الإعلانات يقلل من "اللمسة البشرية" والروح الاجتماعية التي ألفناها</w:t>
      </w:r>
      <w:r>
        <w:rPr>
          <w:rFonts w:hint="cs"/>
          <w:noProof/>
          <w:sz w:val="32"/>
          <w:szCs w:val="32"/>
          <w:rtl/>
        </w:rPr>
        <w:t xml:space="preserve"> ؟ </w:t>
      </w:r>
    </w:p>
    <w:p w14:paraId="4E990C48" w14:textId="4A8915C0" w:rsidR="003E04A6" w:rsidRDefault="003E04A6" w:rsidP="003E04A6">
      <w:pPr>
        <w:ind w:left="360"/>
        <w:jc w:val="mediumKashida"/>
        <w:rPr>
          <w:noProof/>
        </w:rPr>
      </w:pPr>
      <w:r>
        <w:rPr>
          <w:noProof/>
        </w:rPr>
        <w:t xml:space="preserve">   </w:t>
      </w:r>
      <w:r>
        <w:rPr>
          <w:noProof/>
        </w:rPr>
        <w:drawing>
          <wp:inline distT="0" distB="0" distL="0" distR="0" wp14:anchorId="5D2BA788" wp14:editId="23223E53">
            <wp:extent cx="5274310" cy="2504440"/>
            <wp:effectExtent l="0" t="0" r="2540" b="0"/>
            <wp:docPr id="1502767473" name="Picture 12" descr="الرسم البياني للردود على النماذج. عنوان السؤال: 7 . اشعر أن استخدام الذكاء الاصطناعي في الإعلانات يقلل من &quot;اللمسة البشرية&quot; والروح الاجتماعية التي ألفناها. عدد الردود: 68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الرسم البياني للردود على النماذج. عنوان السؤال: 7 . اشعر أن استخدام الذكاء الاصطناعي في الإعلانات يقلل من &quot;اللمسة البشرية&quot; والروح الاجتماعية التي ألفناها. عدد الردود: 68 ردًا."/>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p>
    <w:p w14:paraId="097698DB" w14:textId="77777777" w:rsidR="003E04A6" w:rsidRDefault="003E04A6" w:rsidP="003E04A6">
      <w:pPr>
        <w:jc w:val="mediumKashida"/>
        <w:rPr>
          <w:noProof/>
        </w:rPr>
      </w:pPr>
    </w:p>
    <w:p w14:paraId="221503A6" w14:textId="77777777" w:rsidR="003E04A6" w:rsidRDefault="003E04A6" w:rsidP="003E04A6">
      <w:pPr>
        <w:jc w:val="mediumKashida"/>
        <w:rPr>
          <w:noProof/>
        </w:rPr>
      </w:pPr>
    </w:p>
    <w:p w14:paraId="10F46E54" w14:textId="77777777" w:rsidR="003E04A6" w:rsidRDefault="003E04A6">
      <w:pPr>
        <w:bidi w:val="0"/>
        <w:rPr>
          <w:noProof/>
        </w:rPr>
      </w:pPr>
      <w:r>
        <w:rPr>
          <w:noProof/>
        </w:rPr>
        <w:br w:type="page"/>
      </w:r>
    </w:p>
    <w:p w14:paraId="0BBA808D" w14:textId="7C22E847" w:rsidR="003E04A6" w:rsidRDefault="003E04A6" w:rsidP="003E04A6">
      <w:pPr>
        <w:jc w:val="mediumKashida"/>
        <w:rPr>
          <w:noProof/>
          <w:sz w:val="32"/>
          <w:szCs w:val="32"/>
          <w:rtl/>
        </w:rPr>
      </w:pPr>
      <w:r w:rsidRPr="003E04A6">
        <w:rPr>
          <w:b/>
          <w:bCs/>
          <w:noProof/>
          <w:sz w:val="32"/>
          <w:szCs w:val="32"/>
        </w:rPr>
        <w:lastRenderedPageBreak/>
        <w:t> </w:t>
      </w:r>
      <w:r w:rsidRPr="003E04A6">
        <w:rPr>
          <w:b/>
          <w:bCs/>
          <w:noProof/>
          <w:sz w:val="32"/>
          <w:szCs w:val="32"/>
        </w:rPr>
        <w:t>8</w:t>
      </w:r>
      <w:r w:rsidRPr="003E04A6">
        <w:rPr>
          <w:rFonts w:hint="cs"/>
          <w:b/>
          <w:bCs/>
          <w:noProof/>
          <w:sz w:val="32"/>
          <w:szCs w:val="32"/>
          <w:rtl/>
        </w:rPr>
        <w:t>.</w:t>
      </w:r>
      <w:r w:rsidRPr="003E04A6">
        <w:rPr>
          <w:b/>
          <w:bCs/>
          <w:noProof/>
          <w:sz w:val="32"/>
          <w:szCs w:val="32"/>
          <w:rtl/>
        </w:rPr>
        <w:t>عندما يكون الإعلان مصمماً بدقة ليلائم ذوقي الشخصي واهتماماتي، تزيد رغبتي في الشراء</w:t>
      </w:r>
      <w:r>
        <w:rPr>
          <w:rFonts w:hint="cs"/>
          <w:noProof/>
          <w:sz w:val="32"/>
          <w:szCs w:val="32"/>
          <w:rtl/>
        </w:rPr>
        <w:t xml:space="preserve"> ؟ </w:t>
      </w:r>
    </w:p>
    <w:p w14:paraId="46726C6D" w14:textId="682E5002" w:rsidR="003E04A6" w:rsidRPr="003E04A6" w:rsidRDefault="003E04A6" w:rsidP="003E04A6">
      <w:pPr>
        <w:jc w:val="mediumKashida"/>
        <w:rPr>
          <w:rFonts w:hint="cs"/>
          <w:noProof/>
          <w:sz w:val="32"/>
          <w:szCs w:val="32"/>
          <w:rtl/>
        </w:rPr>
      </w:pPr>
      <w:r>
        <w:rPr>
          <w:noProof/>
        </w:rPr>
        <w:drawing>
          <wp:inline distT="0" distB="0" distL="0" distR="0" wp14:anchorId="60A90BF2" wp14:editId="3E1768F4">
            <wp:extent cx="5274310" cy="2504440"/>
            <wp:effectExtent l="0" t="0" r="2540" b="0"/>
            <wp:docPr id="1625127739" name="Picture 13" descr="الرسم البياني للردود على النماذج. عنوان السؤال: 8 . عندما يكون الإعلان مصمماً بدقة ليلائم ذوقي الشخصي واهتماماتي، تزيد رغبتي في الشراء. عدد الردود: 68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الرسم البياني للردود على النماذج. عنوان السؤال: 8 . عندما يكون الإعلان مصمماً بدقة ليلائم ذوقي الشخصي واهتماماتي، تزيد رغبتي في الشراء. عدد الردود: 68 ردًا."/>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p>
    <w:p w14:paraId="510F5F46" w14:textId="77777777" w:rsidR="003E04A6" w:rsidRDefault="003E04A6" w:rsidP="003E04A6">
      <w:pPr>
        <w:jc w:val="mediumKashida"/>
        <w:rPr>
          <w:b/>
          <w:bCs/>
          <w:noProof/>
          <w:rtl/>
        </w:rPr>
      </w:pPr>
    </w:p>
    <w:p w14:paraId="10E0149E" w14:textId="34C8DE62" w:rsidR="003E04A6" w:rsidRDefault="003E04A6" w:rsidP="003E04A6">
      <w:pPr>
        <w:jc w:val="mediumKashida"/>
        <w:rPr>
          <w:noProof/>
          <w:sz w:val="32"/>
          <w:szCs w:val="32"/>
          <w:rtl/>
        </w:rPr>
      </w:pPr>
      <w:r w:rsidRPr="003E04A6">
        <w:rPr>
          <w:rFonts w:hint="cs"/>
          <w:b/>
          <w:bCs/>
          <w:noProof/>
          <w:sz w:val="32"/>
          <w:szCs w:val="32"/>
          <w:rtl/>
        </w:rPr>
        <w:t>9.</w:t>
      </w:r>
      <w:r w:rsidRPr="003E04A6">
        <w:rPr>
          <w:b/>
          <w:bCs/>
          <w:noProof/>
          <w:sz w:val="32"/>
          <w:szCs w:val="32"/>
          <w:rtl/>
        </w:rPr>
        <w:t>الإعلانات المبتكرة بواسطة الذكاء الاصطناعي تجذب انتباهي أكثر من الإعلانات التقليدية</w:t>
      </w:r>
      <w:r>
        <w:rPr>
          <w:rFonts w:hint="cs"/>
          <w:noProof/>
          <w:sz w:val="32"/>
          <w:szCs w:val="32"/>
          <w:rtl/>
        </w:rPr>
        <w:t xml:space="preserve"> ؟ </w:t>
      </w:r>
    </w:p>
    <w:p w14:paraId="756E21D8" w14:textId="52814DE2" w:rsidR="003E04A6" w:rsidRDefault="003E04A6" w:rsidP="003E04A6">
      <w:pPr>
        <w:jc w:val="mediumKashida"/>
        <w:rPr>
          <w:noProof/>
          <w:sz w:val="32"/>
          <w:szCs w:val="32"/>
          <w:rtl/>
        </w:rPr>
      </w:pPr>
      <w:r>
        <w:rPr>
          <w:noProof/>
        </w:rPr>
        <w:drawing>
          <wp:inline distT="0" distB="0" distL="0" distR="0" wp14:anchorId="4595BEE1" wp14:editId="02E24901">
            <wp:extent cx="5274310" cy="2504440"/>
            <wp:effectExtent l="0" t="0" r="2540" b="0"/>
            <wp:docPr id="1540482503" name="Picture 14" descr="الرسم البياني للردود على النماذج. عنوان السؤال: 9 . الإعلانات المبتكرة بواسطة الذكاء الاصطناعي تجذب انتباهي أكثر من الإعلانات التقليدية. عدد الردود: 67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الرسم البياني للردود على النماذج. عنوان السؤال: 9 . الإعلانات المبتكرة بواسطة الذكاء الاصطناعي تجذب انتباهي أكثر من الإعلانات التقليدية. عدد الردود: 67 ردًا."/>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p>
    <w:p w14:paraId="55AA3B68" w14:textId="77777777" w:rsidR="003E04A6" w:rsidRDefault="003E04A6">
      <w:pPr>
        <w:bidi w:val="0"/>
        <w:rPr>
          <w:noProof/>
          <w:sz w:val="32"/>
          <w:szCs w:val="32"/>
          <w:rtl/>
        </w:rPr>
      </w:pPr>
      <w:r>
        <w:rPr>
          <w:noProof/>
          <w:sz w:val="32"/>
          <w:szCs w:val="32"/>
          <w:rtl/>
        </w:rPr>
        <w:br w:type="page"/>
      </w:r>
    </w:p>
    <w:p w14:paraId="1CBDBA32" w14:textId="77777777" w:rsidR="003E04A6" w:rsidRDefault="003E04A6" w:rsidP="003E04A6">
      <w:pPr>
        <w:jc w:val="mediumKashida"/>
        <w:rPr>
          <w:rtl/>
        </w:rPr>
      </w:pPr>
      <w:r w:rsidRPr="003E04A6">
        <w:rPr>
          <w:rFonts w:hint="cs"/>
          <w:b/>
          <w:bCs/>
          <w:noProof/>
          <w:sz w:val="32"/>
          <w:szCs w:val="32"/>
          <w:rtl/>
        </w:rPr>
        <w:lastRenderedPageBreak/>
        <w:t>10.</w:t>
      </w:r>
      <w:r>
        <w:rPr>
          <w:b/>
          <w:bCs/>
          <w:noProof/>
          <w:sz w:val="32"/>
          <w:szCs w:val="32"/>
          <w:rtl/>
        </w:rPr>
        <w:t xml:space="preserve"> </w:t>
      </w:r>
      <w:r w:rsidRPr="003E04A6">
        <w:rPr>
          <w:b/>
          <w:bCs/>
          <w:noProof/>
          <w:sz w:val="32"/>
          <w:szCs w:val="32"/>
          <w:rtl/>
        </w:rPr>
        <w:t>تميز الإعلان بـ "المثالية البصرية</w:t>
      </w:r>
      <w:r w:rsidRPr="003E04A6">
        <w:rPr>
          <w:b/>
          <w:bCs/>
          <w:noProof/>
          <w:sz w:val="32"/>
          <w:szCs w:val="32"/>
        </w:rPr>
        <w:t>" (Perfect Visuals) </w:t>
      </w:r>
      <w:r w:rsidRPr="003E04A6">
        <w:rPr>
          <w:b/>
          <w:bCs/>
          <w:noProof/>
          <w:sz w:val="32"/>
          <w:szCs w:val="32"/>
          <w:rtl/>
        </w:rPr>
        <w:t>يحفزني على استكشاف المنتج وتجربته</w:t>
      </w:r>
      <w:r w:rsidRPr="003E04A6">
        <w:rPr>
          <w:rFonts w:hint="cs"/>
          <w:b/>
          <w:bCs/>
          <w:noProof/>
          <w:sz w:val="32"/>
          <w:szCs w:val="32"/>
          <w:rtl/>
        </w:rPr>
        <w:t xml:space="preserve"> ؟</w:t>
      </w:r>
    </w:p>
    <w:p w14:paraId="21BFF039" w14:textId="53EBEBB1" w:rsidR="003E04A6" w:rsidRPr="003E04A6" w:rsidRDefault="003E04A6" w:rsidP="003E04A6">
      <w:pPr>
        <w:jc w:val="mediumKashida"/>
        <w:rPr>
          <w:b/>
          <w:bCs/>
          <w:noProof/>
          <w:sz w:val="32"/>
          <w:szCs w:val="32"/>
          <w:rtl/>
        </w:rPr>
      </w:pPr>
      <w:r w:rsidRPr="003E04A6">
        <w:t xml:space="preserve"> </w:t>
      </w:r>
      <w:r>
        <w:rPr>
          <w:noProof/>
        </w:rPr>
        <w:drawing>
          <wp:inline distT="0" distB="0" distL="0" distR="0" wp14:anchorId="3A2EB42A" wp14:editId="223C6B04">
            <wp:extent cx="5274310" cy="2504440"/>
            <wp:effectExtent l="0" t="0" r="2540" b="0"/>
            <wp:docPr id="962249634" name="Picture 15" descr="الرسم البياني للردود على النماذج. عنوان السؤال:  10 . تميز الإعلان بـ &quot;المثالية البصرية&quot; (Perfect Visuals) يحفزني على استكشاف المنتج وتجربته. عدد الردود: 68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الرسم البياني للردود على النماذج. عنوان السؤال:  10 . تميز الإعلان بـ &quot;المثالية البصرية&quot; (Perfect Visuals) يحفزني على استكشاف المنتج وتجربته. عدد الردود: 68 ردًا."/>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p>
    <w:p w14:paraId="7961FF27" w14:textId="77777777" w:rsidR="003E04A6" w:rsidRPr="003E04A6" w:rsidRDefault="003E04A6" w:rsidP="003E04A6">
      <w:pPr>
        <w:rPr>
          <w:noProof/>
          <w:rtl/>
        </w:rPr>
      </w:pPr>
    </w:p>
    <w:p w14:paraId="76CE76DE" w14:textId="4F607D5C" w:rsidR="003E04A6" w:rsidRDefault="003E04A6" w:rsidP="003E04A6">
      <w:pPr>
        <w:jc w:val="mediumKashida"/>
        <w:rPr>
          <w:noProof/>
          <w:sz w:val="32"/>
          <w:szCs w:val="32"/>
          <w:rtl/>
        </w:rPr>
      </w:pPr>
      <w:r>
        <w:rPr>
          <w:rFonts w:hint="cs"/>
          <w:b/>
          <w:bCs/>
          <w:noProof/>
          <w:sz w:val="32"/>
          <w:szCs w:val="32"/>
          <w:rtl/>
        </w:rPr>
        <w:t xml:space="preserve">11. </w:t>
      </w:r>
      <w:r w:rsidRPr="003E04A6">
        <w:rPr>
          <w:b/>
          <w:bCs/>
          <w:noProof/>
          <w:sz w:val="32"/>
          <w:szCs w:val="32"/>
          <w:rtl/>
        </w:rPr>
        <w:t>هل تفضل مستقبلاً أن تعتمد الشركات السعودية بالكامل على الذكاء الاصطناعي في إعلاناتها، أم تفضل بقاء العنصر البشري (المودل الحقيقي)؟ ولماذا ؟</w:t>
      </w:r>
      <w:r w:rsidRPr="003E04A6">
        <w:rPr>
          <w:b/>
          <w:bCs/>
          <w:noProof/>
          <w:sz w:val="32"/>
          <w:szCs w:val="32"/>
        </w:rPr>
        <w:t> </w:t>
      </w:r>
      <w:r>
        <w:rPr>
          <w:rFonts w:hint="cs"/>
          <w:noProof/>
          <w:sz w:val="32"/>
          <w:szCs w:val="32"/>
          <w:rtl/>
        </w:rPr>
        <w:t xml:space="preserve"> </w:t>
      </w:r>
    </w:p>
    <w:p w14:paraId="058F6E26" w14:textId="77777777" w:rsidR="003E04A6" w:rsidRDefault="003E04A6" w:rsidP="003E04A6">
      <w:pPr>
        <w:jc w:val="mediumKashida"/>
        <w:rPr>
          <w:noProof/>
          <w:sz w:val="32"/>
          <w:szCs w:val="32"/>
          <w:rtl/>
        </w:rPr>
      </w:pPr>
    </w:p>
    <w:tbl>
      <w:tblPr>
        <w:tblStyle w:val="TableGridLight"/>
        <w:bidiVisual/>
        <w:tblW w:w="0" w:type="auto"/>
        <w:tblLook w:val="04A0" w:firstRow="1" w:lastRow="0" w:firstColumn="1" w:lastColumn="0" w:noHBand="0" w:noVBand="1"/>
      </w:tblPr>
      <w:tblGrid>
        <w:gridCol w:w="565"/>
        <w:gridCol w:w="7644"/>
      </w:tblGrid>
      <w:tr w:rsidR="005C78AB" w:rsidRPr="005C78AB" w14:paraId="66659201" w14:textId="77777777" w:rsidTr="005C78AB">
        <w:trPr>
          <w:trHeight w:val="436"/>
        </w:trPr>
        <w:tc>
          <w:tcPr>
            <w:tcW w:w="565" w:type="dxa"/>
            <w:shd w:val="clear" w:color="auto" w:fill="F2F2F2" w:themeFill="background1" w:themeFillShade="F2"/>
            <w:hideMark/>
          </w:tcPr>
          <w:p w14:paraId="54E52906" w14:textId="77777777" w:rsidR="005C78AB" w:rsidRPr="005C78AB" w:rsidRDefault="005C78AB" w:rsidP="005C78AB">
            <w:pPr>
              <w:spacing w:after="160" w:line="278" w:lineRule="auto"/>
              <w:jc w:val="mediumKashida"/>
              <w:rPr>
                <w:noProof/>
                <w:sz w:val="22"/>
                <w:szCs w:val="22"/>
              </w:rPr>
            </w:pPr>
            <w:r w:rsidRPr="005C78AB">
              <w:rPr>
                <w:b/>
                <w:bCs/>
                <w:noProof/>
                <w:sz w:val="22"/>
                <w:szCs w:val="22"/>
                <w:rtl/>
              </w:rPr>
              <w:t>م</w:t>
            </w:r>
          </w:p>
        </w:tc>
        <w:tc>
          <w:tcPr>
            <w:tcW w:w="7644" w:type="dxa"/>
            <w:shd w:val="clear" w:color="auto" w:fill="F2F2F2" w:themeFill="background1" w:themeFillShade="F2"/>
            <w:hideMark/>
          </w:tcPr>
          <w:p w14:paraId="76639C06" w14:textId="77777777" w:rsidR="005C78AB" w:rsidRPr="005C78AB" w:rsidRDefault="005C78AB" w:rsidP="005C78AB">
            <w:pPr>
              <w:spacing w:after="160" w:line="278" w:lineRule="auto"/>
              <w:jc w:val="mediumKashida"/>
              <w:rPr>
                <w:noProof/>
                <w:sz w:val="22"/>
                <w:szCs w:val="22"/>
                <w:rtl/>
              </w:rPr>
            </w:pPr>
            <w:r w:rsidRPr="005C78AB">
              <w:rPr>
                <w:b/>
                <w:bCs/>
                <w:noProof/>
                <w:sz w:val="22"/>
                <w:szCs w:val="22"/>
                <w:rtl/>
              </w:rPr>
              <w:t>نص إجابة المبحوث</w:t>
            </w:r>
          </w:p>
        </w:tc>
      </w:tr>
      <w:tr w:rsidR="005C78AB" w:rsidRPr="005C78AB" w14:paraId="3B5AEA48" w14:textId="77777777" w:rsidTr="005C78AB">
        <w:trPr>
          <w:trHeight w:val="455"/>
        </w:trPr>
        <w:tc>
          <w:tcPr>
            <w:tcW w:w="565" w:type="dxa"/>
            <w:hideMark/>
          </w:tcPr>
          <w:p w14:paraId="619F2C11"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w:t>
            </w:r>
          </w:p>
        </w:tc>
        <w:tc>
          <w:tcPr>
            <w:tcW w:w="7644" w:type="dxa"/>
            <w:hideMark/>
          </w:tcPr>
          <w:p w14:paraId="326A841C"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لا</w:t>
            </w:r>
          </w:p>
        </w:tc>
      </w:tr>
      <w:tr w:rsidR="005C78AB" w:rsidRPr="005C78AB" w14:paraId="00FCB8DC" w14:textId="77777777" w:rsidTr="005C78AB">
        <w:trPr>
          <w:trHeight w:val="465"/>
        </w:trPr>
        <w:tc>
          <w:tcPr>
            <w:tcW w:w="565" w:type="dxa"/>
            <w:hideMark/>
          </w:tcPr>
          <w:p w14:paraId="29DAAA45"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2</w:t>
            </w:r>
          </w:p>
        </w:tc>
        <w:tc>
          <w:tcPr>
            <w:tcW w:w="7644" w:type="dxa"/>
            <w:hideMark/>
          </w:tcPr>
          <w:p w14:paraId="44C2D1F0"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نعم</w:t>
            </w:r>
          </w:p>
        </w:tc>
      </w:tr>
      <w:tr w:rsidR="005C78AB" w:rsidRPr="005C78AB" w14:paraId="5FC5D749" w14:textId="77777777" w:rsidTr="005C78AB">
        <w:trPr>
          <w:trHeight w:val="455"/>
        </w:trPr>
        <w:tc>
          <w:tcPr>
            <w:tcW w:w="565" w:type="dxa"/>
            <w:hideMark/>
          </w:tcPr>
          <w:p w14:paraId="7A4C8D23"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3</w:t>
            </w:r>
          </w:p>
        </w:tc>
        <w:tc>
          <w:tcPr>
            <w:tcW w:w="7644" w:type="dxa"/>
            <w:hideMark/>
          </w:tcPr>
          <w:p w14:paraId="65CF60EA"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مواكبة وايهل</w:t>
            </w:r>
          </w:p>
        </w:tc>
      </w:tr>
      <w:tr w:rsidR="005C78AB" w:rsidRPr="005C78AB" w14:paraId="3BDABB80" w14:textId="77777777" w:rsidTr="005C78AB">
        <w:trPr>
          <w:trHeight w:val="455"/>
        </w:trPr>
        <w:tc>
          <w:tcPr>
            <w:tcW w:w="565" w:type="dxa"/>
            <w:hideMark/>
          </w:tcPr>
          <w:p w14:paraId="43E0E309"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4</w:t>
            </w:r>
          </w:p>
        </w:tc>
        <w:tc>
          <w:tcPr>
            <w:tcW w:w="7644" w:type="dxa"/>
            <w:hideMark/>
          </w:tcPr>
          <w:p w14:paraId="2572B01B"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لا اعتقد انها ستعمل فارقا. في النهاية المهم هو المنتج المعروض</w:t>
            </w:r>
          </w:p>
        </w:tc>
      </w:tr>
      <w:tr w:rsidR="005C78AB" w:rsidRPr="005C78AB" w14:paraId="5925C113" w14:textId="77777777" w:rsidTr="005C78AB">
        <w:trPr>
          <w:trHeight w:val="1008"/>
        </w:trPr>
        <w:tc>
          <w:tcPr>
            <w:tcW w:w="565" w:type="dxa"/>
            <w:hideMark/>
          </w:tcPr>
          <w:p w14:paraId="5157E01C"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5</w:t>
            </w:r>
          </w:p>
        </w:tc>
        <w:tc>
          <w:tcPr>
            <w:tcW w:w="7644" w:type="dxa"/>
            <w:hideMark/>
          </w:tcPr>
          <w:p w14:paraId="333D7E5F"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مزيج بينهم، لان الاعتماد على الذكاء الاصطناعي يقلل من روح الابداع والابتكار وستصبح الإعلانات مكررة ومستهلكة بنفس الطريقة. وكذلك استخدام الذكاء الاصطناعي في مجال الإعلانات ممكن ان يوفر الكثير من الجهد والوقت و المال إذا استخدم بطريقة صحيحة</w:t>
            </w:r>
          </w:p>
        </w:tc>
      </w:tr>
      <w:tr w:rsidR="005C78AB" w:rsidRPr="005C78AB" w14:paraId="4DBCCF8D" w14:textId="77777777" w:rsidTr="005C78AB">
        <w:trPr>
          <w:trHeight w:val="1018"/>
        </w:trPr>
        <w:tc>
          <w:tcPr>
            <w:tcW w:w="565" w:type="dxa"/>
            <w:hideMark/>
          </w:tcPr>
          <w:p w14:paraId="186CE972"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6</w:t>
            </w:r>
          </w:p>
        </w:tc>
        <w:tc>
          <w:tcPr>
            <w:tcW w:w="7644" w:type="dxa"/>
            <w:hideMark/>
          </w:tcPr>
          <w:p w14:paraId="25447157"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لا مانع من الدمج بين الخيارين الذكاء الاصطناعي يعطي الكمال و العنصر البشري له روح في الاعلان مما يجعل الاعلان حقيقي 100</w:t>
            </w:r>
            <w:r w:rsidRPr="005C78AB">
              <w:rPr>
                <w:noProof/>
                <w:sz w:val="22"/>
                <w:szCs w:val="22"/>
                <w:cs/>
              </w:rPr>
              <w:t>‎</w:t>
            </w:r>
            <w:r w:rsidRPr="005C78AB">
              <w:rPr>
                <w:noProof/>
                <w:sz w:val="22"/>
                <w:szCs w:val="22"/>
              </w:rPr>
              <w:t>%</w:t>
            </w:r>
            <w:r w:rsidRPr="005C78AB">
              <w:rPr>
                <w:noProof/>
                <w:sz w:val="22"/>
                <w:szCs w:val="22"/>
                <w:cs/>
              </w:rPr>
              <w:t>‎</w:t>
            </w:r>
            <w:r w:rsidRPr="005C78AB">
              <w:rPr>
                <w:noProof/>
                <w:sz w:val="22"/>
                <w:szCs w:val="22"/>
                <w:rtl/>
              </w:rPr>
              <w:t xml:space="preserve"> و ذلك يسهم و يساعد على الاقبال على الاعلانات و متابعتها الى الاخير</w:t>
            </w:r>
          </w:p>
        </w:tc>
      </w:tr>
      <w:tr w:rsidR="005C78AB" w:rsidRPr="005C78AB" w14:paraId="54CF74D0" w14:textId="77777777" w:rsidTr="005C78AB">
        <w:trPr>
          <w:trHeight w:val="1299"/>
        </w:trPr>
        <w:tc>
          <w:tcPr>
            <w:tcW w:w="565" w:type="dxa"/>
            <w:hideMark/>
          </w:tcPr>
          <w:p w14:paraId="5F732FDC"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7</w:t>
            </w:r>
          </w:p>
        </w:tc>
        <w:tc>
          <w:tcPr>
            <w:tcW w:w="7644" w:type="dxa"/>
            <w:hideMark/>
          </w:tcPr>
          <w:p w14:paraId="60FFEA61"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لا افضل الاعتماد بشكل كامل على الذكاء الاصطناعي ممكن في بعض المرات ولاشياء محدوده لانه ممكن يصنع الابهار بالمثاليه والدقه ولكن بقاء العنصر البشري مهم سواء من ناحية الاستبدال او من ناحية الروح والدفء الحقيقي واحيانا المصداقيه تزيد وتتفوق على الذكاء الاصطناعي</w:t>
            </w:r>
          </w:p>
        </w:tc>
      </w:tr>
      <w:tr w:rsidR="005C78AB" w:rsidRPr="005C78AB" w14:paraId="79479F92" w14:textId="77777777" w:rsidTr="005C78AB">
        <w:trPr>
          <w:trHeight w:val="1008"/>
        </w:trPr>
        <w:tc>
          <w:tcPr>
            <w:tcW w:w="565" w:type="dxa"/>
            <w:hideMark/>
          </w:tcPr>
          <w:p w14:paraId="35C126C8" w14:textId="77777777" w:rsidR="005C78AB" w:rsidRPr="005C78AB" w:rsidRDefault="005C78AB" w:rsidP="005C78AB">
            <w:pPr>
              <w:spacing w:after="160" w:line="278" w:lineRule="auto"/>
              <w:jc w:val="mediumKashida"/>
              <w:rPr>
                <w:noProof/>
                <w:sz w:val="22"/>
                <w:szCs w:val="22"/>
                <w:rtl/>
              </w:rPr>
            </w:pPr>
            <w:r w:rsidRPr="005C78AB">
              <w:rPr>
                <w:noProof/>
                <w:sz w:val="22"/>
                <w:szCs w:val="22"/>
                <w:rtl/>
              </w:rPr>
              <w:lastRenderedPageBreak/>
              <w:t>8</w:t>
            </w:r>
          </w:p>
        </w:tc>
        <w:tc>
          <w:tcPr>
            <w:tcW w:w="7644" w:type="dxa"/>
            <w:hideMark/>
          </w:tcPr>
          <w:p w14:paraId="4DF98A9E"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برغم من ان الذكاء الاصطناعي اصبح من المعطيات الواقعية في عصرنا هذا ولكن بقاء العنصر البشري من الأهمية بمكان، نظرا لان وجود العنصر البشري يعكس الجانب الروحي المحفز في وجود الآلة وهو من يدير ويحرك كل ما يتصل بالذكاء الاصطناعي .</w:t>
            </w:r>
          </w:p>
        </w:tc>
      </w:tr>
      <w:tr w:rsidR="005C78AB" w:rsidRPr="005C78AB" w14:paraId="60A0A781" w14:textId="77777777" w:rsidTr="005C78AB">
        <w:trPr>
          <w:trHeight w:val="455"/>
        </w:trPr>
        <w:tc>
          <w:tcPr>
            <w:tcW w:w="565" w:type="dxa"/>
            <w:hideMark/>
          </w:tcPr>
          <w:p w14:paraId="4BC18B84"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9</w:t>
            </w:r>
          </w:p>
        </w:tc>
        <w:tc>
          <w:tcPr>
            <w:tcW w:w="7644" w:type="dxa"/>
            <w:hideMark/>
          </w:tcPr>
          <w:p w14:paraId="5B121AF2"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عنصر بشري اكيد</w:t>
            </w:r>
          </w:p>
        </w:tc>
      </w:tr>
      <w:tr w:rsidR="005C78AB" w:rsidRPr="005C78AB" w14:paraId="473122A6" w14:textId="77777777" w:rsidTr="005C78AB">
        <w:trPr>
          <w:trHeight w:val="455"/>
        </w:trPr>
        <w:tc>
          <w:tcPr>
            <w:tcW w:w="565" w:type="dxa"/>
            <w:hideMark/>
          </w:tcPr>
          <w:p w14:paraId="0E46E7CB"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10</w:t>
            </w:r>
          </w:p>
        </w:tc>
        <w:tc>
          <w:tcPr>
            <w:tcW w:w="7644" w:type="dxa"/>
            <w:hideMark/>
          </w:tcPr>
          <w:p w14:paraId="513707C0"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ابقاء العتصر البشري؛ لا بمكن استبدال الحس الواقعي</w:t>
            </w:r>
          </w:p>
        </w:tc>
      </w:tr>
      <w:tr w:rsidR="005C78AB" w:rsidRPr="005C78AB" w14:paraId="7444D30E" w14:textId="77777777" w:rsidTr="005C78AB">
        <w:trPr>
          <w:trHeight w:val="455"/>
        </w:trPr>
        <w:tc>
          <w:tcPr>
            <w:tcW w:w="565" w:type="dxa"/>
            <w:hideMark/>
          </w:tcPr>
          <w:p w14:paraId="430B023C"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11</w:t>
            </w:r>
          </w:p>
        </w:tc>
        <w:tc>
          <w:tcPr>
            <w:tcW w:w="7644" w:type="dxa"/>
            <w:hideMark/>
          </w:tcPr>
          <w:p w14:paraId="1861A006"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بقاء العنصر البشري</w:t>
            </w:r>
          </w:p>
        </w:tc>
      </w:tr>
      <w:tr w:rsidR="005C78AB" w:rsidRPr="005C78AB" w14:paraId="1019307E" w14:textId="77777777" w:rsidTr="005C78AB">
        <w:trPr>
          <w:trHeight w:val="1580"/>
        </w:trPr>
        <w:tc>
          <w:tcPr>
            <w:tcW w:w="565" w:type="dxa"/>
            <w:hideMark/>
          </w:tcPr>
          <w:p w14:paraId="0F61A7DD"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12</w:t>
            </w:r>
          </w:p>
        </w:tc>
        <w:tc>
          <w:tcPr>
            <w:tcW w:w="7644" w:type="dxa"/>
            <w:hideMark/>
          </w:tcPr>
          <w:p w14:paraId="307192CB"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أرى أن الاعلانات المولدة بالذكاء الاصطناعي سخيفة، على عكس الإعلانات التي تتضمن عنصرًا بشريًا حقيقيًا. في بعض الأحيان، قد يؤثر ذلك سلبًا على ثقة المستهلك، لدرجة أنني قد أتردد في شراء منتجات من شركة تعتمد كليًا على الذكاء الاصطناعي في إعلاناتها، خاصة إذا كانت شركة كبيرة ولديها القدرة على إنتاج محتوى إعلاني احترافي باستخدام عناصر بشرية حقيقية.</w:t>
            </w:r>
          </w:p>
        </w:tc>
      </w:tr>
      <w:tr w:rsidR="005C78AB" w:rsidRPr="005C78AB" w14:paraId="34C4F562" w14:textId="77777777" w:rsidTr="005C78AB">
        <w:trPr>
          <w:trHeight w:val="455"/>
        </w:trPr>
        <w:tc>
          <w:tcPr>
            <w:tcW w:w="565" w:type="dxa"/>
            <w:hideMark/>
          </w:tcPr>
          <w:p w14:paraId="316614D6"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13</w:t>
            </w:r>
          </w:p>
        </w:tc>
        <w:tc>
          <w:tcPr>
            <w:tcW w:w="7644" w:type="dxa"/>
            <w:hideMark/>
          </w:tcPr>
          <w:p w14:paraId="343A1F06"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افضل بقاء العنصر البشري . الروح البشريه لها شعور اخر في الصور والفيديوز</w:t>
            </w:r>
          </w:p>
        </w:tc>
      </w:tr>
      <w:tr w:rsidR="005C78AB" w:rsidRPr="005C78AB" w14:paraId="29402DCC" w14:textId="77777777" w:rsidTr="005C78AB">
        <w:trPr>
          <w:trHeight w:val="455"/>
        </w:trPr>
        <w:tc>
          <w:tcPr>
            <w:tcW w:w="565" w:type="dxa"/>
            <w:hideMark/>
          </w:tcPr>
          <w:p w14:paraId="03068008"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14</w:t>
            </w:r>
          </w:p>
        </w:tc>
        <w:tc>
          <w:tcPr>
            <w:tcW w:w="7644" w:type="dxa"/>
            <w:hideMark/>
          </w:tcPr>
          <w:p w14:paraId="2B6A54B3"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الذكاء الاصطناعي</w:t>
            </w:r>
          </w:p>
        </w:tc>
      </w:tr>
      <w:tr w:rsidR="005C78AB" w:rsidRPr="005C78AB" w14:paraId="30CDC40F" w14:textId="77777777" w:rsidTr="005C78AB">
        <w:trPr>
          <w:trHeight w:val="455"/>
        </w:trPr>
        <w:tc>
          <w:tcPr>
            <w:tcW w:w="565" w:type="dxa"/>
            <w:hideMark/>
          </w:tcPr>
          <w:p w14:paraId="1E29C2A1"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15</w:t>
            </w:r>
          </w:p>
        </w:tc>
        <w:tc>
          <w:tcPr>
            <w:tcW w:w="7644" w:type="dxa"/>
            <w:hideMark/>
          </w:tcPr>
          <w:p w14:paraId="431C53F5"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افضل العنصر الحقيقي لانه اكثر واقعيه</w:t>
            </w:r>
          </w:p>
        </w:tc>
      </w:tr>
      <w:tr w:rsidR="005C78AB" w:rsidRPr="005C78AB" w14:paraId="4271A3DF" w14:textId="77777777" w:rsidTr="005C78AB">
        <w:trPr>
          <w:trHeight w:val="455"/>
        </w:trPr>
        <w:tc>
          <w:tcPr>
            <w:tcW w:w="565" w:type="dxa"/>
            <w:hideMark/>
          </w:tcPr>
          <w:p w14:paraId="60E7360F"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16</w:t>
            </w:r>
          </w:p>
        </w:tc>
        <w:tc>
          <w:tcPr>
            <w:tcW w:w="7644" w:type="dxa"/>
            <w:hideMark/>
          </w:tcPr>
          <w:p w14:paraId="2111C9A6"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للعنصر للبشري لتوصيل مصداقيه الإعلان</w:t>
            </w:r>
          </w:p>
        </w:tc>
      </w:tr>
      <w:tr w:rsidR="005C78AB" w:rsidRPr="005C78AB" w14:paraId="16B7D585" w14:textId="77777777" w:rsidTr="005C78AB">
        <w:trPr>
          <w:trHeight w:val="455"/>
        </w:trPr>
        <w:tc>
          <w:tcPr>
            <w:tcW w:w="565" w:type="dxa"/>
            <w:hideMark/>
          </w:tcPr>
          <w:p w14:paraId="1CA86F31"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17</w:t>
            </w:r>
          </w:p>
        </w:tc>
        <w:tc>
          <w:tcPr>
            <w:tcW w:w="7644" w:type="dxa"/>
            <w:hideMark/>
          </w:tcPr>
          <w:p w14:paraId="04BE61BA"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لا افضل ان يبقى العنصر البشري, ولا يتم الاعتماد بشكل كامل على الذكاء الاصطناعي</w:t>
            </w:r>
          </w:p>
        </w:tc>
      </w:tr>
      <w:tr w:rsidR="005C78AB" w:rsidRPr="005C78AB" w14:paraId="5CF48AA3" w14:textId="77777777" w:rsidTr="005C78AB">
        <w:trPr>
          <w:trHeight w:val="455"/>
        </w:trPr>
        <w:tc>
          <w:tcPr>
            <w:tcW w:w="565" w:type="dxa"/>
            <w:hideMark/>
          </w:tcPr>
          <w:p w14:paraId="25870498"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18</w:t>
            </w:r>
          </w:p>
        </w:tc>
        <w:tc>
          <w:tcPr>
            <w:tcW w:w="7644" w:type="dxa"/>
            <w:hideMark/>
          </w:tcPr>
          <w:p w14:paraId="47C7F450"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لا طبعا لانه يفصلنا عن الراقع</w:t>
            </w:r>
          </w:p>
        </w:tc>
      </w:tr>
      <w:tr w:rsidR="005C78AB" w:rsidRPr="005C78AB" w14:paraId="7BF6E4B1" w14:textId="77777777" w:rsidTr="005C78AB">
        <w:trPr>
          <w:trHeight w:val="465"/>
        </w:trPr>
        <w:tc>
          <w:tcPr>
            <w:tcW w:w="565" w:type="dxa"/>
            <w:hideMark/>
          </w:tcPr>
          <w:p w14:paraId="2C77666F"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19</w:t>
            </w:r>
          </w:p>
        </w:tc>
        <w:tc>
          <w:tcPr>
            <w:tcW w:w="7644" w:type="dxa"/>
            <w:hideMark/>
          </w:tcPr>
          <w:p w14:paraId="7BA17448"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نعم افضل المودل ليكون هناك مصداقيه في الإعلان وليجد افراد الشعب فرصه للعمل</w:t>
            </w:r>
          </w:p>
        </w:tc>
      </w:tr>
      <w:tr w:rsidR="005C78AB" w:rsidRPr="005C78AB" w14:paraId="25270CE5" w14:textId="77777777" w:rsidTr="005C78AB">
        <w:trPr>
          <w:trHeight w:val="455"/>
        </w:trPr>
        <w:tc>
          <w:tcPr>
            <w:tcW w:w="565" w:type="dxa"/>
            <w:hideMark/>
          </w:tcPr>
          <w:p w14:paraId="49B041ED"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20</w:t>
            </w:r>
          </w:p>
        </w:tc>
        <w:tc>
          <w:tcPr>
            <w:tcW w:w="7644" w:type="dxa"/>
            <w:hideMark/>
          </w:tcPr>
          <w:p w14:paraId="09DE0308"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نعم افضل</w:t>
            </w:r>
          </w:p>
        </w:tc>
      </w:tr>
      <w:tr w:rsidR="005C78AB" w:rsidRPr="005C78AB" w14:paraId="205F987D" w14:textId="77777777" w:rsidTr="005C78AB">
        <w:trPr>
          <w:trHeight w:val="455"/>
        </w:trPr>
        <w:tc>
          <w:tcPr>
            <w:tcW w:w="565" w:type="dxa"/>
            <w:hideMark/>
          </w:tcPr>
          <w:p w14:paraId="66266F80"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21</w:t>
            </w:r>
          </w:p>
        </w:tc>
        <w:tc>
          <w:tcPr>
            <w:tcW w:w="7644" w:type="dxa"/>
            <w:hideMark/>
          </w:tcPr>
          <w:p w14:paraId="6B90782F" w14:textId="77777777" w:rsidR="005C78AB" w:rsidRPr="005C78AB" w:rsidRDefault="005C78AB" w:rsidP="005C78AB">
            <w:pPr>
              <w:spacing w:after="160" w:line="278" w:lineRule="auto"/>
              <w:jc w:val="mediumKashida"/>
              <w:rPr>
                <w:noProof/>
                <w:sz w:val="22"/>
                <w:szCs w:val="22"/>
                <w:rtl/>
              </w:rPr>
            </w:pPr>
            <w:r w:rsidRPr="005C78AB">
              <w:rPr>
                <w:noProof/>
                <w:sz w:val="22"/>
                <w:szCs w:val="22"/>
              </w:rPr>
              <w:t>Both</w:t>
            </w:r>
          </w:p>
        </w:tc>
      </w:tr>
      <w:tr w:rsidR="005C78AB" w:rsidRPr="005C78AB" w14:paraId="2A7930AE" w14:textId="77777777" w:rsidTr="005C78AB">
        <w:trPr>
          <w:trHeight w:val="455"/>
        </w:trPr>
        <w:tc>
          <w:tcPr>
            <w:tcW w:w="565" w:type="dxa"/>
            <w:hideMark/>
          </w:tcPr>
          <w:p w14:paraId="0E69BF2A"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22</w:t>
            </w:r>
          </w:p>
        </w:tc>
        <w:tc>
          <w:tcPr>
            <w:tcW w:w="7644" w:type="dxa"/>
            <w:hideMark/>
          </w:tcPr>
          <w:p w14:paraId="09D77A3D"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إبقاء العنصر البشري الحقيقي</w:t>
            </w:r>
          </w:p>
        </w:tc>
      </w:tr>
      <w:tr w:rsidR="005C78AB" w:rsidRPr="005C78AB" w14:paraId="7E70D6D7" w14:textId="77777777" w:rsidTr="005C78AB">
        <w:trPr>
          <w:trHeight w:val="455"/>
        </w:trPr>
        <w:tc>
          <w:tcPr>
            <w:tcW w:w="565" w:type="dxa"/>
            <w:hideMark/>
          </w:tcPr>
          <w:p w14:paraId="064D57BC"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23</w:t>
            </w:r>
          </w:p>
        </w:tc>
        <w:tc>
          <w:tcPr>
            <w:tcW w:w="7644" w:type="dxa"/>
            <w:hideMark/>
          </w:tcPr>
          <w:p w14:paraId="602B7693"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بعنصر بشري يعطي مصداقية</w:t>
            </w:r>
          </w:p>
        </w:tc>
      </w:tr>
      <w:tr w:rsidR="005C78AB" w:rsidRPr="005C78AB" w14:paraId="7ACCF78D" w14:textId="77777777" w:rsidTr="005C78AB">
        <w:trPr>
          <w:trHeight w:val="455"/>
        </w:trPr>
        <w:tc>
          <w:tcPr>
            <w:tcW w:w="565" w:type="dxa"/>
            <w:hideMark/>
          </w:tcPr>
          <w:p w14:paraId="49EEF675"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24</w:t>
            </w:r>
          </w:p>
        </w:tc>
        <w:tc>
          <w:tcPr>
            <w:tcW w:w="7644" w:type="dxa"/>
            <w:hideMark/>
          </w:tcPr>
          <w:p w14:paraId="6F71C62F"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اتقان المنتج هو الأهم</w:t>
            </w:r>
          </w:p>
        </w:tc>
      </w:tr>
      <w:tr w:rsidR="005C78AB" w:rsidRPr="005C78AB" w14:paraId="5C9A3D31" w14:textId="77777777" w:rsidTr="005C78AB">
        <w:trPr>
          <w:trHeight w:val="1008"/>
        </w:trPr>
        <w:tc>
          <w:tcPr>
            <w:tcW w:w="565" w:type="dxa"/>
            <w:hideMark/>
          </w:tcPr>
          <w:p w14:paraId="2441CD71"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25</w:t>
            </w:r>
          </w:p>
        </w:tc>
        <w:tc>
          <w:tcPr>
            <w:tcW w:w="7644" w:type="dxa"/>
            <w:hideMark/>
          </w:tcPr>
          <w:p w14:paraId="0B732D37"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أفضل بقاء العنصر البشري مع استخدام الذكاء الاصطناعي كمكمل، لأن الإنسان يعطي مصداقية وتواصل عاطفي أقوى، بينما الذكاء الاصطناعي مفيد في تحسين الإخراج وتقليل التكاليف</w:t>
            </w:r>
          </w:p>
        </w:tc>
      </w:tr>
      <w:tr w:rsidR="005C78AB" w:rsidRPr="005C78AB" w14:paraId="4207A3FF" w14:textId="77777777" w:rsidTr="005C78AB">
        <w:trPr>
          <w:trHeight w:val="455"/>
        </w:trPr>
        <w:tc>
          <w:tcPr>
            <w:tcW w:w="565" w:type="dxa"/>
            <w:hideMark/>
          </w:tcPr>
          <w:p w14:paraId="242A7312"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26</w:t>
            </w:r>
          </w:p>
        </w:tc>
        <w:tc>
          <w:tcPr>
            <w:tcW w:w="7644" w:type="dxa"/>
            <w:hideMark/>
          </w:tcPr>
          <w:p w14:paraId="0B8D2D18"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لا</w:t>
            </w:r>
          </w:p>
        </w:tc>
      </w:tr>
      <w:tr w:rsidR="005C78AB" w:rsidRPr="005C78AB" w14:paraId="64D38255" w14:textId="77777777" w:rsidTr="005C78AB">
        <w:trPr>
          <w:trHeight w:val="727"/>
        </w:trPr>
        <w:tc>
          <w:tcPr>
            <w:tcW w:w="565" w:type="dxa"/>
            <w:hideMark/>
          </w:tcPr>
          <w:p w14:paraId="3A2B42E8"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27</w:t>
            </w:r>
          </w:p>
        </w:tc>
        <w:tc>
          <w:tcPr>
            <w:tcW w:w="7644" w:type="dxa"/>
            <w:hideMark/>
          </w:tcPr>
          <w:p w14:paraId="28B28CE2"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ممكن الأعتماد على الذكاء الاصطناعي بحالات او بعض الإعلانات وليس جميعها وبقاء العنصر البشري في بعضها</w:t>
            </w:r>
          </w:p>
        </w:tc>
      </w:tr>
      <w:tr w:rsidR="005C78AB" w:rsidRPr="005C78AB" w14:paraId="4E78C7A8" w14:textId="77777777" w:rsidTr="005C78AB">
        <w:trPr>
          <w:trHeight w:val="717"/>
        </w:trPr>
        <w:tc>
          <w:tcPr>
            <w:tcW w:w="565" w:type="dxa"/>
            <w:hideMark/>
          </w:tcPr>
          <w:p w14:paraId="213BD49E"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28</w:t>
            </w:r>
          </w:p>
        </w:tc>
        <w:tc>
          <w:tcPr>
            <w:tcW w:w="7644" w:type="dxa"/>
            <w:hideMark/>
          </w:tcPr>
          <w:p w14:paraId="0F586DCB"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العنصر البشري اكيد لكن لا ضرر بأستخدام الذكاء الاصطناعي في تمثيل المنتجات و المؤثرات</w:t>
            </w:r>
          </w:p>
        </w:tc>
      </w:tr>
      <w:tr w:rsidR="005C78AB" w:rsidRPr="005C78AB" w14:paraId="58D8E67B" w14:textId="77777777" w:rsidTr="005C78AB">
        <w:trPr>
          <w:trHeight w:val="455"/>
        </w:trPr>
        <w:tc>
          <w:tcPr>
            <w:tcW w:w="565" w:type="dxa"/>
            <w:hideMark/>
          </w:tcPr>
          <w:p w14:paraId="0A9059BE"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29</w:t>
            </w:r>
          </w:p>
        </w:tc>
        <w:tc>
          <w:tcPr>
            <w:tcW w:w="7644" w:type="dxa"/>
            <w:hideMark/>
          </w:tcPr>
          <w:p w14:paraId="5ECF7C1A"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دمج الاثنين معا</w:t>
            </w:r>
          </w:p>
        </w:tc>
      </w:tr>
      <w:tr w:rsidR="005C78AB" w:rsidRPr="005C78AB" w14:paraId="179AF5A2" w14:textId="77777777" w:rsidTr="005C78AB">
        <w:trPr>
          <w:trHeight w:val="455"/>
        </w:trPr>
        <w:tc>
          <w:tcPr>
            <w:tcW w:w="565" w:type="dxa"/>
            <w:hideMark/>
          </w:tcPr>
          <w:p w14:paraId="140EF240"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30</w:t>
            </w:r>
          </w:p>
        </w:tc>
        <w:tc>
          <w:tcPr>
            <w:tcW w:w="7644" w:type="dxa"/>
            <w:hideMark/>
          </w:tcPr>
          <w:p w14:paraId="1C703481"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أفضل بقاء العنصر البشري لما فيه من روح ولمسه بشرية غير كامله وواقعيه</w:t>
            </w:r>
          </w:p>
        </w:tc>
      </w:tr>
      <w:tr w:rsidR="005C78AB" w:rsidRPr="005C78AB" w14:paraId="4D83AA71" w14:textId="77777777" w:rsidTr="005C78AB">
        <w:trPr>
          <w:trHeight w:val="455"/>
        </w:trPr>
        <w:tc>
          <w:tcPr>
            <w:tcW w:w="565" w:type="dxa"/>
            <w:hideMark/>
          </w:tcPr>
          <w:p w14:paraId="2ECE073E" w14:textId="77777777" w:rsidR="005C78AB" w:rsidRPr="005C78AB" w:rsidRDefault="005C78AB" w:rsidP="005C78AB">
            <w:pPr>
              <w:spacing w:after="160" w:line="278" w:lineRule="auto"/>
              <w:jc w:val="mediumKashida"/>
              <w:rPr>
                <w:noProof/>
                <w:sz w:val="22"/>
                <w:szCs w:val="22"/>
                <w:rtl/>
              </w:rPr>
            </w:pPr>
            <w:r w:rsidRPr="005C78AB">
              <w:rPr>
                <w:noProof/>
                <w:sz w:val="22"/>
                <w:szCs w:val="22"/>
                <w:rtl/>
              </w:rPr>
              <w:lastRenderedPageBreak/>
              <w:t>31</w:t>
            </w:r>
          </w:p>
        </w:tc>
        <w:tc>
          <w:tcPr>
            <w:tcW w:w="7644" w:type="dxa"/>
            <w:hideMark/>
          </w:tcPr>
          <w:p w14:paraId="30F8A2A0"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افضل بقاء العنصر البشري</w:t>
            </w:r>
          </w:p>
        </w:tc>
      </w:tr>
      <w:tr w:rsidR="005C78AB" w:rsidRPr="005C78AB" w14:paraId="153ADFE6" w14:textId="77777777" w:rsidTr="005C78AB">
        <w:trPr>
          <w:trHeight w:val="727"/>
        </w:trPr>
        <w:tc>
          <w:tcPr>
            <w:tcW w:w="565" w:type="dxa"/>
            <w:hideMark/>
          </w:tcPr>
          <w:p w14:paraId="4F2E947B"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32</w:t>
            </w:r>
          </w:p>
        </w:tc>
        <w:tc>
          <w:tcPr>
            <w:tcW w:w="7644" w:type="dxa"/>
            <w:hideMark/>
          </w:tcPr>
          <w:p w14:paraId="49030DF2"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في اعلانات تحتاج إلي ذكاء اصطناعي واعلانات لا تحتاج وتحتاج الي العنصر البشري بشكل كبير ولا يفضل الاعتماد الكلي علي الذكاء الاصطناعي الشيء الحقيقي والمتفاعل افضل بكثير</w:t>
            </w:r>
          </w:p>
        </w:tc>
      </w:tr>
      <w:tr w:rsidR="005C78AB" w:rsidRPr="005C78AB" w14:paraId="578B6E1B" w14:textId="77777777" w:rsidTr="005C78AB">
        <w:trPr>
          <w:trHeight w:val="455"/>
        </w:trPr>
        <w:tc>
          <w:tcPr>
            <w:tcW w:w="565" w:type="dxa"/>
            <w:hideMark/>
          </w:tcPr>
          <w:p w14:paraId="0EAC2C03"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33</w:t>
            </w:r>
          </w:p>
        </w:tc>
        <w:tc>
          <w:tcPr>
            <w:tcW w:w="7644" w:type="dxa"/>
            <w:hideMark/>
          </w:tcPr>
          <w:p w14:paraId="7E211E11"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نعم، من ناحية اقتصادية وسرعة التنفيذ</w:t>
            </w:r>
          </w:p>
        </w:tc>
      </w:tr>
      <w:tr w:rsidR="005C78AB" w:rsidRPr="005C78AB" w14:paraId="6FC437B7" w14:textId="77777777" w:rsidTr="005C78AB">
        <w:trPr>
          <w:trHeight w:val="455"/>
        </w:trPr>
        <w:tc>
          <w:tcPr>
            <w:tcW w:w="565" w:type="dxa"/>
            <w:hideMark/>
          </w:tcPr>
          <w:p w14:paraId="1B0BEC6F"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34</w:t>
            </w:r>
          </w:p>
        </w:tc>
        <w:tc>
          <w:tcPr>
            <w:tcW w:w="7644" w:type="dxa"/>
            <w:hideMark/>
          </w:tcPr>
          <w:p w14:paraId="337A2402"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بقاء العنصر البشري</w:t>
            </w:r>
          </w:p>
        </w:tc>
      </w:tr>
      <w:tr w:rsidR="005C78AB" w:rsidRPr="005C78AB" w14:paraId="66F2C0BA" w14:textId="77777777" w:rsidTr="005C78AB">
        <w:trPr>
          <w:trHeight w:val="1290"/>
        </w:trPr>
        <w:tc>
          <w:tcPr>
            <w:tcW w:w="565" w:type="dxa"/>
            <w:hideMark/>
          </w:tcPr>
          <w:p w14:paraId="559A6343"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35</w:t>
            </w:r>
          </w:p>
        </w:tc>
        <w:tc>
          <w:tcPr>
            <w:tcW w:w="7644" w:type="dxa"/>
            <w:hideMark/>
          </w:tcPr>
          <w:p w14:paraId="1EDEDDE1"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في نظري يعطي فرص عمل اكثر للناس والتوليد بالذكاء الاصطناعي يوضح ان الشركة ما تهتم للمستهلك وبس تبغا اسرع وسيله لانتاج الاعلان بدون انفاق كم هائل من المال واي شيء بالذكاء الاصطناعي اشوفه غش لانه ما يوريك المنتج الصدقي لكن يوريك شكل متوقع من الذكاء الاصطناعي والتوليد بالذكاء الاصطناعي ماله روح</w:t>
            </w:r>
          </w:p>
        </w:tc>
      </w:tr>
      <w:tr w:rsidR="005C78AB" w:rsidRPr="005C78AB" w14:paraId="39D30A89" w14:textId="77777777" w:rsidTr="005C78AB">
        <w:trPr>
          <w:trHeight w:val="727"/>
        </w:trPr>
        <w:tc>
          <w:tcPr>
            <w:tcW w:w="565" w:type="dxa"/>
            <w:hideMark/>
          </w:tcPr>
          <w:p w14:paraId="09D87E0F"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36</w:t>
            </w:r>
          </w:p>
        </w:tc>
        <w:tc>
          <w:tcPr>
            <w:tcW w:w="7644" w:type="dxa"/>
            <w:hideMark/>
          </w:tcPr>
          <w:p w14:paraId="5168BACC"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نعم ، لان العنصر البشري هو الاساس الذي يعكس المستفيد بواقعية مناسبه وبشفافيه واضحه للمستفيد</w:t>
            </w:r>
          </w:p>
        </w:tc>
      </w:tr>
      <w:tr w:rsidR="005C78AB" w:rsidRPr="005C78AB" w14:paraId="2B0FAB7D" w14:textId="77777777" w:rsidTr="005C78AB">
        <w:trPr>
          <w:trHeight w:val="455"/>
        </w:trPr>
        <w:tc>
          <w:tcPr>
            <w:tcW w:w="565" w:type="dxa"/>
            <w:hideMark/>
          </w:tcPr>
          <w:p w14:paraId="70480F38"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37</w:t>
            </w:r>
          </w:p>
        </w:tc>
        <w:tc>
          <w:tcPr>
            <w:tcW w:w="7644" w:type="dxa"/>
            <w:hideMark/>
          </w:tcPr>
          <w:p w14:paraId="177CD54D"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لا يفضل بقاء العنصر البشري</w:t>
            </w:r>
          </w:p>
        </w:tc>
      </w:tr>
      <w:tr w:rsidR="005C78AB" w:rsidRPr="005C78AB" w14:paraId="1BECAF21" w14:textId="77777777" w:rsidTr="005C78AB">
        <w:trPr>
          <w:trHeight w:val="455"/>
        </w:trPr>
        <w:tc>
          <w:tcPr>
            <w:tcW w:w="565" w:type="dxa"/>
            <w:hideMark/>
          </w:tcPr>
          <w:p w14:paraId="13329CF3"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38</w:t>
            </w:r>
          </w:p>
        </w:tc>
        <w:tc>
          <w:tcPr>
            <w:tcW w:w="7644" w:type="dxa"/>
            <w:hideMark/>
          </w:tcPr>
          <w:p w14:paraId="17BBD525"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افضل الدمج بين الاثنين</w:t>
            </w:r>
          </w:p>
        </w:tc>
      </w:tr>
      <w:tr w:rsidR="005C78AB" w:rsidRPr="005C78AB" w14:paraId="2EF08C5A" w14:textId="77777777" w:rsidTr="005C78AB">
        <w:trPr>
          <w:trHeight w:val="455"/>
        </w:trPr>
        <w:tc>
          <w:tcPr>
            <w:tcW w:w="565" w:type="dxa"/>
            <w:hideMark/>
          </w:tcPr>
          <w:p w14:paraId="620751CA"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39</w:t>
            </w:r>
          </w:p>
        </w:tc>
        <w:tc>
          <w:tcPr>
            <w:tcW w:w="7644" w:type="dxa"/>
            <w:hideMark/>
          </w:tcPr>
          <w:p w14:paraId="4DD99331"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لقاء العنصر البشري للمصداقيه اكثر</w:t>
            </w:r>
          </w:p>
        </w:tc>
      </w:tr>
      <w:tr w:rsidR="005C78AB" w:rsidRPr="005C78AB" w14:paraId="1A68F58D" w14:textId="77777777" w:rsidTr="005C78AB">
        <w:trPr>
          <w:trHeight w:val="455"/>
        </w:trPr>
        <w:tc>
          <w:tcPr>
            <w:tcW w:w="565" w:type="dxa"/>
            <w:hideMark/>
          </w:tcPr>
          <w:p w14:paraId="5D453275"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40</w:t>
            </w:r>
          </w:p>
        </w:tc>
        <w:tc>
          <w:tcPr>
            <w:tcW w:w="7644" w:type="dxa"/>
            <w:hideMark/>
          </w:tcPr>
          <w:p w14:paraId="42ADA392" w14:textId="77777777" w:rsidR="005C78AB" w:rsidRPr="005C78AB" w:rsidRDefault="005C78AB" w:rsidP="005C78AB">
            <w:pPr>
              <w:spacing w:after="160" w:line="278" w:lineRule="auto"/>
              <w:jc w:val="mediumKashida"/>
              <w:rPr>
                <w:noProof/>
                <w:sz w:val="22"/>
                <w:szCs w:val="22"/>
                <w:rtl/>
              </w:rPr>
            </w:pPr>
            <w:r w:rsidRPr="005C78AB">
              <w:rPr>
                <w:noProof/>
                <w:sz w:val="22"/>
                <w:szCs w:val="22"/>
              </w:rPr>
              <w:t>No</w:t>
            </w:r>
          </w:p>
        </w:tc>
      </w:tr>
      <w:tr w:rsidR="005C78AB" w:rsidRPr="005C78AB" w14:paraId="614016EE" w14:textId="77777777" w:rsidTr="005C78AB">
        <w:trPr>
          <w:trHeight w:val="455"/>
        </w:trPr>
        <w:tc>
          <w:tcPr>
            <w:tcW w:w="565" w:type="dxa"/>
            <w:hideMark/>
          </w:tcPr>
          <w:p w14:paraId="47A0F013"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41</w:t>
            </w:r>
          </w:p>
        </w:tc>
        <w:tc>
          <w:tcPr>
            <w:tcW w:w="7644" w:type="dxa"/>
            <w:hideMark/>
          </w:tcPr>
          <w:p w14:paraId="0426D82E"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نعم لوجود افكار جديده</w:t>
            </w:r>
          </w:p>
        </w:tc>
      </w:tr>
      <w:tr w:rsidR="005C78AB" w:rsidRPr="005C78AB" w14:paraId="09773EDD" w14:textId="77777777" w:rsidTr="005C78AB">
        <w:trPr>
          <w:trHeight w:val="727"/>
        </w:trPr>
        <w:tc>
          <w:tcPr>
            <w:tcW w:w="565" w:type="dxa"/>
            <w:hideMark/>
          </w:tcPr>
          <w:p w14:paraId="72BC8778"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42</w:t>
            </w:r>
          </w:p>
        </w:tc>
        <w:tc>
          <w:tcPr>
            <w:tcW w:w="7644" w:type="dxa"/>
            <w:hideMark/>
          </w:tcPr>
          <w:p w14:paraId="45A5ECB9"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يمكن الدمج بين الاثنين للمحافظة على الروح الحقيقة للعمل مع تعديلات او تحسينات باستخدام الذكاء الاصطناعي</w:t>
            </w:r>
          </w:p>
        </w:tc>
      </w:tr>
      <w:tr w:rsidR="005C78AB" w:rsidRPr="005C78AB" w14:paraId="29C37B0A" w14:textId="77777777" w:rsidTr="005C78AB">
        <w:trPr>
          <w:trHeight w:val="455"/>
        </w:trPr>
        <w:tc>
          <w:tcPr>
            <w:tcW w:w="565" w:type="dxa"/>
            <w:hideMark/>
          </w:tcPr>
          <w:p w14:paraId="3EB36CF7"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43</w:t>
            </w:r>
          </w:p>
        </w:tc>
        <w:tc>
          <w:tcPr>
            <w:tcW w:w="7644" w:type="dxa"/>
            <w:hideMark/>
          </w:tcPr>
          <w:p w14:paraId="046820EB"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الاصطناعي لانه اسرع اسهل</w:t>
            </w:r>
          </w:p>
        </w:tc>
      </w:tr>
      <w:tr w:rsidR="005C78AB" w:rsidRPr="005C78AB" w14:paraId="506D5F0E" w14:textId="77777777" w:rsidTr="005C78AB">
        <w:trPr>
          <w:trHeight w:val="455"/>
        </w:trPr>
        <w:tc>
          <w:tcPr>
            <w:tcW w:w="565" w:type="dxa"/>
            <w:hideMark/>
          </w:tcPr>
          <w:p w14:paraId="4B53F3CB"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44</w:t>
            </w:r>
          </w:p>
        </w:tc>
        <w:tc>
          <w:tcPr>
            <w:tcW w:w="7644" w:type="dxa"/>
            <w:hideMark/>
          </w:tcPr>
          <w:p w14:paraId="6EBC7F52"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يمكن الاستفادة من الذكاء الصناعي بقدر الإمكان مع إبقاء العدد اللازم من المودل الحقيقيّ</w:t>
            </w:r>
          </w:p>
        </w:tc>
      </w:tr>
      <w:tr w:rsidR="005C78AB" w:rsidRPr="005C78AB" w14:paraId="2BA4F0BD" w14:textId="77777777" w:rsidTr="005C78AB">
        <w:trPr>
          <w:trHeight w:val="455"/>
        </w:trPr>
        <w:tc>
          <w:tcPr>
            <w:tcW w:w="565" w:type="dxa"/>
            <w:hideMark/>
          </w:tcPr>
          <w:p w14:paraId="0EE47614"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45</w:t>
            </w:r>
          </w:p>
        </w:tc>
        <w:tc>
          <w:tcPr>
            <w:tcW w:w="7644" w:type="dxa"/>
            <w:hideMark/>
          </w:tcPr>
          <w:p w14:paraId="6D929682" w14:textId="77777777" w:rsidR="005C78AB" w:rsidRPr="005C78AB" w:rsidRDefault="005C78AB" w:rsidP="005C78AB">
            <w:pPr>
              <w:spacing w:after="160" w:line="278" w:lineRule="auto"/>
              <w:jc w:val="mediumKashida"/>
              <w:rPr>
                <w:noProof/>
                <w:sz w:val="22"/>
                <w:szCs w:val="22"/>
                <w:rtl/>
              </w:rPr>
            </w:pPr>
            <w:r w:rsidRPr="005C78AB">
              <w:rPr>
                <w:noProof/>
                <w:sz w:val="22"/>
                <w:szCs w:val="22"/>
              </w:rPr>
              <w:t>Without ki</w:t>
            </w:r>
          </w:p>
        </w:tc>
      </w:tr>
      <w:tr w:rsidR="005C78AB" w:rsidRPr="005C78AB" w14:paraId="40A01D45" w14:textId="77777777" w:rsidTr="005C78AB">
        <w:trPr>
          <w:trHeight w:val="455"/>
        </w:trPr>
        <w:tc>
          <w:tcPr>
            <w:tcW w:w="565" w:type="dxa"/>
            <w:hideMark/>
          </w:tcPr>
          <w:p w14:paraId="71B451B5"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46</w:t>
            </w:r>
          </w:p>
        </w:tc>
        <w:tc>
          <w:tcPr>
            <w:tcW w:w="7644" w:type="dxa"/>
            <w:hideMark/>
          </w:tcPr>
          <w:p w14:paraId="2DAF7ECC"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العنصر البشري للواقعية و الإقناع</w:t>
            </w:r>
          </w:p>
        </w:tc>
      </w:tr>
      <w:tr w:rsidR="005C78AB" w:rsidRPr="005C78AB" w14:paraId="41569562" w14:textId="77777777" w:rsidTr="005C78AB">
        <w:trPr>
          <w:trHeight w:val="455"/>
        </w:trPr>
        <w:tc>
          <w:tcPr>
            <w:tcW w:w="565" w:type="dxa"/>
            <w:hideMark/>
          </w:tcPr>
          <w:p w14:paraId="598FACA4"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47</w:t>
            </w:r>
          </w:p>
        </w:tc>
        <w:tc>
          <w:tcPr>
            <w:tcW w:w="7644" w:type="dxa"/>
            <w:hideMark/>
          </w:tcPr>
          <w:p w14:paraId="77DF01D7"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افضل بقاء العنصر البشري نظرا لكونه اقرب لنا و فيه الروح البشريه</w:t>
            </w:r>
          </w:p>
        </w:tc>
      </w:tr>
      <w:tr w:rsidR="005C78AB" w:rsidRPr="005C78AB" w14:paraId="08ED2E59" w14:textId="77777777" w:rsidTr="005C78AB">
        <w:trPr>
          <w:trHeight w:val="727"/>
        </w:trPr>
        <w:tc>
          <w:tcPr>
            <w:tcW w:w="565" w:type="dxa"/>
            <w:hideMark/>
          </w:tcPr>
          <w:p w14:paraId="31ADA93E"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48</w:t>
            </w:r>
          </w:p>
        </w:tc>
        <w:tc>
          <w:tcPr>
            <w:tcW w:w="7644" w:type="dxa"/>
            <w:hideMark/>
          </w:tcPr>
          <w:p w14:paraId="6E4284CA"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العنصر البشري ولكن بشر يكون محترف وينافس الذكاء الاصطناعي … او الذكاء الاصطناعي يكون البديل</w:t>
            </w:r>
          </w:p>
        </w:tc>
      </w:tr>
      <w:tr w:rsidR="005C78AB" w:rsidRPr="005C78AB" w14:paraId="55FDF701" w14:textId="77777777" w:rsidTr="005C78AB">
        <w:trPr>
          <w:trHeight w:val="455"/>
        </w:trPr>
        <w:tc>
          <w:tcPr>
            <w:tcW w:w="565" w:type="dxa"/>
            <w:hideMark/>
          </w:tcPr>
          <w:p w14:paraId="0E17D4A4"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49</w:t>
            </w:r>
          </w:p>
        </w:tc>
        <w:tc>
          <w:tcPr>
            <w:tcW w:w="7644" w:type="dxa"/>
            <w:hideMark/>
          </w:tcPr>
          <w:p w14:paraId="434555EB"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لا لان الشكل يطلع مو واقعي</w:t>
            </w:r>
          </w:p>
        </w:tc>
      </w:tr>
      <w:tr w:rsidR="005C78AB" w:rsidRPr="005C78AB" w14:paraId="66F333A1" w14:textId="77777777" w:rsidTr="005C78AB">
        <w:trPr>
          <w:trHeight w:val="455"/>
        </w:trPr>
        <w:tc>
          <w:tcPr>
            <w:tcW w:w="565" w:type="dxa"/>
            <w:hideMark/>
          </w:tcPr>
          <w:p w14:paraId="0AF9CB04"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50</w:t>
            </w:r>
          </w:p>
        </w:tc>
        <w:tc>
          <w:tcPr>
            <w:tcW w:w="7644" w:type="dxa"/>
            <w:hideMark/>
          </w:tcPr>
          <w:p w14:paraId="2BEE1047"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لا افضل بقاءالعنصر البشري</w:t>
            </w:r>
          </w:p>
        </w:tc>
      </w:tr>
      <w:tr w:rsidR="005C78AB" w:rsidRPr="005C78AB" w14:paraId="09A99968" w14:textId="77777777" w:rsidTr="005C78AB">
        <w:trPr>
          <w:trHeight w:val="455"/>
        </w:trPr>
        <w:tc>
          <w:tcPr>
            <w:tcW w:w="565" w:type="dxa"/>
            <w:hideMark/>
          </w:tcPr>
          <w:p w14:paraId="1B109E67"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51</w:t>
            </w:r>
          </w:p>
        </w:tc>
        <w:tc>
          <w:tcPr>
            <w:tcW w:w="7644" w:type="dxa"/>
            <w:hideMark/>
          </w:tcPr>
          <w:p w14:paraId="67999302"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بقاء العنصر البشري. لأنو حيقل العمل</w:t>
            </w:r>
          </w:p>
        </w:tc>
      </w:tr>
      <w:tr w:rsidR="005C78AB" w:rsidRPr="005C78AB" w14:paraId="00B2C779" w14:textId="77777777" w:rsidTr="005C78AB">
        <w:trPr>
          <w:trHeight w:val="727"/>
        </w:trPr>
        <w:tc>
          <w:tcPr>
            <w:tcW w:w="565" w:type="dxa"/>
            <w:hideMark/>
          </w:tcPr>
          <w:p w14:paraId="4A6EF0EA"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52</w:t>
            </w:r>
          </w:p>
        </w:tc>
        <w:tc>
          <w:tcPr>
            <w:tcW w:w="7644" w:type="dxa"/>
            <w:hideMark/>
          </w:tcPr>
          <w:p w14:paraId="1D1D1B73"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أُفضّل الواقعية او الحقيقية بسبب اني اعرف ان هذا المنتج او الاعلان تم التعب عليه وانه مطابق للمنتج بالحقيقة لان احيانًا يكون غير مطابق او واقعي بسبب الذكاء الاصطناعي</w:t>
            </w:r>
          </w:p>
        </w:tc>
      </w:tr>
      <w:tr w:rsidR="005C78AB" w:rsidRPr="005C78AB" w14:paraId="6F8B4F45" w14:textId="77777777" w:rsidTr="005C78AB">
        <w:trPr>
          <w:trHeight w:val="455"/>
        </w:trPr>
        <w:tc>
          <w:tcPr>
            <w:tcW w:w="565" w:type="dxa"/>
            <w:hideMark/>
          </w:tcPr>
          <w:p w14:paraId="659B2560"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53</w:t>
            </w:r>
          </w:p>
        </w:tc>
        <w:tc>
          <w:tcPr>
            <w:tcW w:w="7644" w:type="dxa"/>
            <w:hideMark/>
          </w:tcPr>
          <w:p w14:paraId="0BF5CB77"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نعم ولكن لا يعتمدو عليه</w:t>
            </w:r>
          </w:p>
        </w:tc>
      </w:tr>
      <w:tr w:rsidR="005C78AB" w:rsidRPr="005C78AB" w14:paraId="37388E7C" w14:textId="77777777" w:rsidTr="005C78AB">
        <w:trPr>
          <w:trHeight w:val="455"/>
        </w:trPr>
        <w:tc>
          <w:tcPr>
            <w:tcW w:w="565" w:type="dxa"/>
            <w:hideMark/>
          </w:tcPr>
          <w:p w14:paraId="4E6D0F5D"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54</w:t>
            </w:r>
          </w:p>
        </w:tc>
        <w:tc>
          <w:tcPr>
            <w:tcW w:w="7644" w:type="dxa"/>
            <w:hideMark/>
          </w:tcPr>
          <w:p w14:paraId="48F34205"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العنصر البشري افضل</w:t>
            </w:r>
          </w:p>
        </w:tc>
      </w:tr>
      <w:tr w:rsidR="005C78AB" w:rsidRPr="005C78AB" w14:paraId="4D89BFE4" w14:textId="77777777" w:rsidTr="005C78AB">
        <w:trPr>
          <w:trHeight w:val="455"/>
        </w:trPr>
        <w:tc>
          <w:tcPr>
            <w:tcW w:w="565" w:type="dxa"/>
            <w:hideMark/>
          </w:tcPr>
          <w:p w14:paraId="0FBF0EA1" w14:textId="77777777" w:rsidR="005C78AB" w:rsidRPr="005C78AB" w:rsidRDefault="005C78AB" w:rsidP="005C78AB">
            <w:pPr>
              <w:spacing w:after="160" w:line="278" w:lineRule="auto"/>
              <w:jc w:val="mediumKashida"/>
              <w:rPr>
                <w:noProof/>
                <w:sz w:val="22"/>
                <w:szCs w:val="22"/>
                <w:rtl/>
              </w:rPr>
            </w:pPr>
            <w:r w:rsidRPr="005C78AB">
              <w:rPr>
                <w:noProof/>
                <w:sz w:val="22"/>
                <w:szCs w:val="22"/>
                <w:rtl/>
              </w:rPr>
              <w:lastRenderedPageBreak/>
              <w:t>55</w:t>
            </w:r>
          </w:p>
        </w:tc>
        <w:tc>
          <w:tcPr>
            <w:tcW w:w="7644" w:type="dxa"/>
            <w:hideMark/>
          </w:tcPr>
          <w:p w14:paraId="2FA0F953"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العنصر البشري</w:t>
            </w:r>
          </w:p>
        </w:tc>
      </w:tr>
      <w:tr w:rsidR="005C78AB" w:rsidRPr="005C78AB" w14:paraId="720228FE" w14:textId="77777777" w:rsidTr="005C78AB">
        <w:trPr>
          <w:trHeight w:val="727"/>
        </w:trPr>
        <w:tc>
          <w:tcPr>
            <w:tcW w:w="565" w:type="dxa"/>
            <w:hideMark/>
          </w:tcPr>
          <w:p w14:paraId="38936665"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56</w:t>
            </w:r>
          </w:p>
        </w:tc>
        <w:tc>
          <w:tcPr>
            <w:tcW w:w="7644" w:type="dxa"/>
            <w:hideMark/>
          </w:tcPr>
          <w:p w14:paraId="09CBFEFF"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العنصر البشري يزيد من مصداقية المنتج بنظر المستهلك لوجود مجهود في انتقاء المودل المناسب الذي يعكس قيمة المنتج للمستهلك</w:t>
            </w:r>
          </w:p>
        </w:tc>
      </w:tr>
      <w:tr w:rsidR="005C78AB" w:rsidRPr="005C78AB" w14:paraId="1066F0C7" w14:textId="77777777" w:rsidTr="005C78AB">
        <w:trPr>
          <w:trHeight w:val="455"/>
        </w:trPr>
        <w:tc>
          <w:tcPr>
            <w:tcW w:w="565" w:type="dxa"/>
            <w:hideMark/>
          </w:tcPr>
          <w:p w14:paraId="57EB867E"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57</w:t>
            </w:r>
          </w:p>
        </w:tc>
        <w:tc>
          <w:tcPr>
            <w:tcW w:w="7644" w:type="dxa"/>
            <w:hideMark/>
          </w:tcPr>
          <w:p w14:paraId="0193711C"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لا مانع من الاثنين</w:t>
            </w:r>
          </w:p>
        </w:tc>
      </w:tr>
      <w:tr w:rsidR="005C78AB" w:rsidRPr="005C78AB" w14:paraId="0BD90FE3" w14:textId="77777777" w:rsidTr="005C78AB">
        <w:trPr>
          <w:trHeight w:val="455"/>
        </w:trPr>
        <w:tc>
          <w:tcPr>
            <w:tcW w:w="565" w:type="dxa"/>
            <w:hideMark/>
          </w:tcPr>
          <w:p w14:paraId="582FBF36"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58</w:t>
            </w:r>
          </w:p>
        </w:tc>
        <w:tc>
          <w:tcPr>
            <w:tcW w:w="7644" w:type="dxa"/>
            <w:hideMark/>
          </w:tcPr>
          <w:p w14:paraId="3AC75372"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لا افضل بقاء العنصر البشري</w:t>
            </w:r>
          </w:p>
        </w:tc>
      </w:tr>
      <w:tr w:rsidR="005C78AB" w:rsidRPr="005C78AB" w14:paraId="7609D1A2" w14:textId="77777777" w:rsidTr="005C78AB">
        <w:trPr>
          <w:trHeight w:val="455"/>
        </w:trPr>
        <w:tc>
          <w:tcPr>
            <w:tcW w:w="565" w:type="dxa"/>
            <w:hideMark/>
          </w:tcPr>
          <w:p w14:paraId="21433848"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59</w:t>
            </w:r>
          </w:p>
        </w:tc>
        <w:tc>
          <w:tcPr>
            <w:tcW w:w="7644" w:type="dxa"/>
            <w:hideMark/>
          </w:tcPr>
          <w:p w14:paraId="2AD2DA34"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المودل الحقيقي ، لانها اقرب للواقع</w:t>
            </w:r>
          </w:p>
        </w:tc>
      </w:tr>
      <w:tr w:rsidR="005C78AB" w:rsidRPr="005C78AB" w14:paraId="3401F748" w14:textId="77777777" w:rsidTr="005C78AB">
        <w:trPr>
          <w:trHeight w:val="455"/>
        </w:trPr>
        <w:tc>
          <w:tcPr>
            <w:tcW w:w="565" w:type="dxa"/>
            <w:hideMark/>
          </w:tcPr>
          <w:p w14:paraId="71BC1E66"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60</w:t>
            </w:r>
          </w:p>
        </w:tc>
        <w:tc>
          <w:tcPr>
            <w:tcW w:w="7644" w:type="dxa"/>
            <w:hideMark/>
          </w:tcPr>
          <w:p w14:paraId="58E71448"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الخلط بين الحالتين</w:t>
            </w:r>
          </w:p>
        </w:tc>
      </w:tr>
    </w:tbl>
    <w:p w14:paraId="5A9BAE24" w14:textId="77777777" w:rsidR="005C78AB" w:rsidRDefault="005C78AB" w:rsidP="003E04A6">
      <w:pPr>
        <w:jc w:val="mediumKashida"/>
        <w:rPr>
          <w:noProof/>
          <w:sz w:val="28"/>
          <w:szCs w:val="28"/>
          <w:rtl/>
        </w:rPr>
      </w:pPr>
    </w:p>
    <w:p w14:paraId="42D7C2F9" w14:textId="5F5252E5" w:rsidR="005C78AB" w:rsidRPr="00176876" w:rsidRDefault="005C78AB" w:rsidP="00176876">
      <w:pPr>
        <w:jc w:val="mediumKashida"/>
        <w:rPr>
          <w:b/>
          <w:bCs/>
          <w:noProof/>
          <w:sz w:val="28"/>
          <w:szCs w:val="28"/>
          <w:rtl/>
        </w:rPr>
      </w:pPr>
      <w:r w:rsidRPr="00176876">
        <w:rPr>
          <w:rFonts w:hint="cs"/>
          <w:b/>
          <w:bCs/>
          <w:noProof/>
          <w:sz w:val="28"/>
          <w:szCs w:val="28"/>
          <w:rtl/>
        </w:rPr>
        <w:t>جدول تحليلي</w:t>
      </w:r>
    </w:p>
    <w:tbl>
      <w:tblPr>
        <w:tblStyle w:val="TableGridLight"/>
        <w:bidiVisual/>
        <w:tblW w:w="0" w:type="auto"/>
        <w:tblLook w:val="04A0" w:firstRow="1" w:lastRow="0" w:firstColumn="1" w:lastColumn="0" w:noHBand="0" w:noVBand="1"/>
      </w:tblPr>
      <w:tblGrid>
        <w:gridCol w:w="1815"/>
        <w:gridCol w:w="1234"/>
        <w:gridCol w:w="982"/>
        <w:gridCol w:w="4265"/>
      </w:tblGrid>
      <w:tr w:rsidR="005C78AB" w:rsidRPr="005C78AB" w14:paraId="4BFCDBF7" w14:textId="77777777" w:rsidTr="005C78AB">
        <w:tc>
          <w:tcPr>
            <w:tcW w:w="0" w:type="auto"/>
            <w:shd w:val="clear" w:color="auto" w:fill="F2F2F2" w:themeFill="background1" w:themeFillShade="F2"/>
            <w:hideMark/>
          </w:tcPr>
          <w:p w14:paraId="03AC2399" w14:textId="77777777" w:rsidR="005C78AB" w:rsidRPr="005C78AB" w:rsidRDefault="005C78AB" w:rsidP="005C78AB">
            <w:pPr>
              <w:spacing w:after="160" w:line="278" w:lineRule="auto"/>
              <w:jc w:val="mediumKashida"/>
              <w:rPr>
                <w:noProof/>
                <w:sz w:val="22"/>
                <w:szCs w:val="22"/>
              </w:rPr>
            </w:pPr>
            <w:r w:rsidRPr="005C78AB">
              <w:rPr>
                <w:b/>
                <w:bCs/>
                <w:noProof/>
                <w:sz w:val="22"/>
                <w:szCs w:val="22"/>
                <w:rtl/>
              </w:rPr>
              <w:t>فئة الاتجاه</w:t>
            </w:r>
          </w:p>
        </w:tc>
        <w:tc>
          <w:tcPr>
            <w:tcW w:w="0" w:type="auto"/>
            <w:shd w:val="clear" w:color="auto" w:fill="F2F2F2" w:themeFill="background1" w:themeFillShade="F2"/>
            <w:hideMark/>
          </w:tcPr>
          <w:p w14:paraId="7DDE5821" w14:textId="77777777" w:rsidR="005C78AB" w:rsidRPr="005C78AB" w:rsidRDefault="005C78AB" w:rsidP="005C78AB">
            <w:pPr>
              <w:spacing w:after="160" w:line="278" w:lineRule="auto"/>
              <w:jc w:val="mediumKashida"/>
              <w:rPr>
                <w:noProof/>
                <w:sz w:val="22"/>
                <w:szCs w:val="22"/>
                <w:rtl/>
              </w:rPr>
            </w:pPr>
            <w:r w:rsidRPr="005C78AB">
              <w:rPr>
                <w:b/>
                <w:bCs/>
                <w:noProof/>
                <w:sz w:val="22"/>
                <w:szCs w:val="22"/>
                <w:rtl/>
              </w:rPr>
              <w:t>التكرار (عدد الإجابات)</w:t>
            </w:r>
          </w:p>
        </w:tc>
        <w:tc>
          <w:tcPr>
            <w:tcW w:w="0" w:type="auto"/>
            <w:shd w:val="clear" w:color="auto" w:fill="F2F2F2" w:themeFill="background1" w:themeFillShade="F2"/>
            <w:hideMark/>
          </w:tcPr>
          <w:p w14:paraId="55E7E8FE" w14:textId="77777777" w:rsidR="005C78AB" w:rsidRPr="005C78AB" w:rsidRDefault="005C78AB" w:rsidP="005C78AB">
            <w:pPr>
              <w:spacing w:after="160" w:line="278" w:lineRule="auto"/>
              <w:jc w:val="mediumKashida"/>
              <w:rPr>
                <w:noProof/>
                <w:sz w:val="22"/>
                <w:szCs w:val="22"/>
                <w:rtl/>
              </w:rPr>
            </w:pPr>
            <w:r w:rsidRPr="005C78AB">
              <w:rPr>
                <w:b/>
                <w:bCs/>
                <w:noProof/>
                <w:sz w:val="22"/>
                <w:szCs w:val="22"/>
                <w:rtl/>
              </w:rPr>
              <w:t>النسبة المئوية</w:t>
            </w:r>
          </w:p>
        </w:tc>
        <w:tc>
          <w:tcPr>
            <w:tcW w:w="0" w:type="auto"/>
            <w:shd w:val="clear" w:color="auto" w:fill="F2F2F2" w:themeFill="background1" w:themeFillShade="F2"/>
            <w:hideMark/>
          </w:tcPr>
          <w:p w14:paraId="3CE22D9E" w14:textId="77777777" w:rsidR="005C78AB" w:rsidRPr="005C78AB" w:rsidRDefault="005C78AB" w:rsidP="005C78AB">
            <w:pPr>
              <w:spacing w:after="160" w:line="278" w:lineRule="auto"/>
              <w:jc w:val="mediumKashida"/>
              <w:rPr>
                <w:noProof/>
                <w:sz w:val="22"/>
                <w:szCs w:val="22"/>
                <w:rtl/>
              </w:rPr>
            </w:pPr>
            <w:r w:rsidRPr="005C78AB">
              <w:rPr>
                <w:b/>
                <w:bCs/>
                <w:noProof/>
                <w:sz w:val="22"/>
                <w:szCs w:val="22"/>
                <w:rtl/>
              </w:rPr>
              <w:t>التفسير النوعي للاتجاه</w:t>
            </w:r>
          </w:p>
        </w:tc>
      </w:tr>
      <w:tr w:rsidR="005C78AB" w:rsidRPr="005C78AB" w14:paraId="32D573D0" w14:textId="77777777" w:rsidTr="005C78AB">
        <w:tc>
          <w:tcPr>
            <w:tcW w:w="0" w:type="auto"/>
            <w:hideMark/>
          </w:tcPr>
          <w:p w14:paraId="3E8F7D34" w14:textId="77777777" w:rsidR="005C78AB" w:rsidRPr="005C78AB" w:rsidRDefault="005C78AB" w:rsidP="005C78AB">
            <w:pPr>
              <w:spacing w:after="160" w:line="278" w:lineRule="auto"/>
              <w:jc w:val="mediumKashida"/>
              <w:rPr>
                <w:noProof/>
                <w:sz w:val="22"/>
                <w:szCs w:val="22"/>
                <w:rtl/>
              </w:rPr>
            </w:pPr>
            <w:r w:rsidRPr="005C78AB">
              <w:rPr>
                <w:b/>
                <w:bCs/>
                <w:noProof/>
                <w:sz w:val="22"/>
                <w:szCs w:val="22"/>
                <w:rtl/>
              </w:rPr>
              <w:t>تفضيل بقاء العنصر البشري (كلياً)</w:t>
            </w:r>
          </w:p>
        </w:tc>
        <w:tc>
          <w:tcPr>
            <w:tcW w:w="0" w:type="auto"/>
            <w:hideMark/>
          </w:tcPr>
          <w:p w14:paraId="21C31201"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35</w:t>
            </w:r>
          </w:p>
        </w:tc>
        <w:tc>
          <w:tcPr>
            <w:tcW w:w="0" w:type="auto"/>
            <w:hideMark/>
          </w:tcPr>
          <w:p w14:paraId="5396693C"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58.3%</w:t>
            </w:r>
          </w:p>
        </w:tc>
        <w:tc>
          <w:tcPr>
            <w:tcW w:w="0" w:type="auto"/>
            <w:hideMark/>
          </w:tcPr>
          <w:p w14:paraId="4C4FF777"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 xml:space="preserve">يرى هذا الاتجاه أن البشر هم مصدر </w:t>
            </w:r>
            <w:r w:rsidRPr="005C78AB">
              <w:rPr>
                <w:b/>
                <w:bCs/>
                <w:noProof/>
                <w:sz w:val="22"/>
                <w:szCs w:val="22"/>
                <w:rtl/>
              </w:rPr>
              <w:t>المصداقية، الروح، والواقعية</w:t>
            </w:r>
            <w:r w:rsidRPr="005C78AB">
              <w:rPr>
                <w:noProof/>
                <w:sz w:val="22"/>
                <w:szCs w:val="22"/>
                <w:rtl/>
              </w:rPr>
              <w:t>، مع تخوف من "فقدان الوظائف" و"زيف" الآلة.</w:t>
            </w:r>
          </w:p>
        </w:tc>
      </w:tr>
      <w:tr w:rsidR="005C78AB" w:rsidRPr="005C78AB" w14:paraId="14FE5983" w14:textId="77777777" w:rsidTr="005C78AB">
        <w:tc>
          <w:tcPr>
            <w:tcW w:w="0" w:type="auto"/>
            <w:hideMark/>
          </w:tcPr>
          <w:p w14:paraId="41C8B566" w14:textId="77777777" w:rsidR="005C78AB" w:rsidRPr="005C78AB" w:rsidRDefault="005C78AB" w:rsidP="005C78AB">
            <w:pPr>
              <w:spacing w:after="160" w:line="278" w:lineRule="auto"/>
              <w:jc w:val="mediumKashida"/>
              <w:rPr>
                <w:noProof/>
                <w:sz w:val="22"/>
                <w:szCs w:val="22"/>
                <w:rtl/>
              </w:rPr>
            </w:pPr>
            <w:r w:rsidRPr="005C78AB">
              <w:rPr>
                <w:b/>
                <w:bCs/>
                <w:noProof/>
                <w:sz w:val="22"/>
                <w:szCs w:val="22"/>
                <w:rtl/>
              </w:rPr>
              <w:t>تأييد الدمج (الذكاء الاصطناعي كمساعد)</w:t>
            </w:r>
          </w:p>
        </w:tc>
        <w:tc>
          <w:tcPr>
            <w:tcW w:w="0" w:type="auto"/>
            <w:hideMark/>
          </w:tcPr>
          <w:p w14:paraId="4BE3E4CB"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14</w:t>
            </w:r>
          </w:p>
        </w:tc>
        <w:tc>
          <w:tcPr>
            <w:tcW w:w="0" w:type="auto"/>
            <w:hideMark/>
          </w:tcPr>
          <w:p w14:paraId="00CD1851"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23.3%</w:t>
            </w:r>
          </w:p>
        </w:tc>
        <w:tc>
          <w:tcPr>
            <w:tcW w:w="0" w:type="auto"/>
            <w:hideMark/>
          </w:tcPr>
          <w:p w14:paraId="572A835D"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 xml:space="preserve">يرى هذا الاتجاه ضرورة </w:t>
            </w:r>
            <w:r w:rsidRPr="005C78AB">
              <w:rPr>
                <w:b/>
                <w:bCs/>
                <w:noProof/>
                <w:sz w:val="22"/>
                <w:szCs w:val="22"/>
                <w:rtl/>
              </w:rPr>
              <w:t>الخلط بين الحالتين</w:t>
            </w:r>
            <w:r w:rsidRPr="005C78AB">
              <w:rPr>
                <w:noProof/>
                <w:sz w:val="22"/>
                <w:szCs w:val="22"/>
                <w:rtl/>
              </w:rPr>
              <w:t>؛ استغلال سرعة الذكاء الاصطناعي مع الحفاظ على "اللمسة البشرية" لضمان الإبداع.</w:t>
            </w:r>
          </w:p>
        </w:tc>
      </w:tr>
      <w:tr w:rsidR="005C78AB" w:rsidRPr="005C78AB" w14:paraId="6F08163C" w14:textId="77777777" w:rsidTr="005C78AB">
        <w:tc>
          <w:tcPr>
            <w:tcW w:w="0" w:type="auto"/>
            <w:hideMark/>
          </w:tcPr>
          <w:p w14:paraId="7CBCA38B" w14:textId="77777777" w:rsidR="005C78AB" w:rsidRPr="005C78AB" w:rsidRDefault="005C78AB" w:rsidP="005C78AB">
            <w:pPr>
              <w:spacing w:after="160" w:line="278" w:lineRule="auto"/>
              <w:jc w:val="mediumKashida"/>
              <w:rPr>
                <w:noProof/>
                <w:sz w:val="22"/>
                <w:szCs w:val="22"/>
                <w:rtl/>
              </w:rPr>
            </w:pPr>
            <w:r w:rsidRPr="005C78AB">
              <w:rPr>
                <w:b/>
                <w:bCs/>
                <w:noProof/>
                <w:sz w:val="22"/>
                <w:szCs w:val="22"/>
                <w:rtl/>
              </w:rPr>
              <w:t>تأييد الذكاء الاصطناعي (كلياً)</w:t>
            </w:r>
          </w:p>
        </w:tc>
        <w:tc>
          <w:tcPr>
            <w:tcW w:w="0" w:type="auto"/>
            <w:hideMark/>
          </w:tcPr>
          <w:p w14:paraId="6BDB0B19"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8</w:t>
            </w:r>
          </w:p>
        </w:tc>
        <w:tc>
          <w:tcPr>
            <w:tcW w:w="0" w:type="auto"/>
            <w:hideMark/>
          </w:tcPr>
          <w:p w14:paraId="4D45A4CF"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13.4%</w:t>
            </w:r>
          </w:p>
        </w:tc>
        <w:tc>
          <w:tcPr>
            <w:tcW w:w="0" w:type="auto"/>
            <w:hideMark/>
          </w:tcPr>
          <w:p w14:paraId="03D0743E"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 xml:space="preserve">يركز هذا الاتجاه على الجوانب </w:t>
            </w:r>
            <w:r w:rsidRPr="005C78AB">
              <w:rPr>
                <w:b/>
                <w:bCs/>
                <w:noProof/>
                <w:sz w:val="22"/>
                <w:szCs w:val="22"/>
                <w:rtl/>
              </w:rPr>
              <w:t>الاقتصادية والسرعة</w:t>
            </w:r>
            <w:r w:rsidRPr="005C78AB">
              <w:rPr>
                <w:noProof/>
                <w:sz w:val="22"/>
                <w:szCs w:val="22"/>
                <w:rtl/>
              </w:rPr>
              <w:t xml:space="preserve"> وكون التقنية "واقعاً لا مفر منه" ومواكبة للعصر.</w:t>
            </w:r>
          </w:p>
        </w:tc>
      </w:tr>
      <w:tr w:rsidR="005C78AB" w:rsidRPr="005C78AB" w14:paraId="5970B6E5" w14:textId="77777777" w:rsidTr="005C78AB">
        <w:tc>
          <w:tcPr>
            <w:tcW w:w="0" w:type="auto"/>
            <w:hideMark/>
          </w:tcPr>
          <w:p w14:paraId="2449DFFA" w14:textId="77777777" w:rsidR="005C78AB" w:rsidRPr="005C78AB" w:rsidRDefault="005C78AB" w:rsidP="005C78AB">
            <w:pPr>
              <w:spacing w:after="160" w:line="278" w:lineRule="auto"/>
              <w:jc w:val="mediumKashida"/>
              <w:rPr>
                <w:noProof/>
                <w:sz w:val="22"/>
                <w:szCs w:val="22"/>
                <w:rtl/>
              </w:rPr>
            </w:pPr>
            <w:r w:rsidRPr="005C78AB">
              <w:rPr>
                <w:b/>
                <w:bCs/>
                <w:noProof/>
                <w:sz w:val="22"/>
                <w:szCs w:val="22"/>
                <w:rtl/>
              </w:rPr>
              <w:t>محايد (الأهمية لجودة المنتج النهائي)</w:t>
            </w:r>
          </w:p>
        </w:tc>
        <w:tc>
          <w:tcPr>
            <w:tcW w:w="0" w:type="auto"/>
            <w:hideMark/>
          </w:tcPr>
          <w:p w14:paraId="41224E1D"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3</w:t>
            </w:r>
          </w:p>
        </w:tc>
        <w:tc>
          <w:tcPr>
            <w:tcW w:w="0" w:type="auto"/>
            <w:hideMark/>
          </w:tcPr>
          <w:p w14:paraId="5C1B95A3"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5.0%</w:t>
            </w:r>
          </w:p>
        </w:tc>
        <w:tc>
          <w:tcPr>
            <w:tcW w:w="0" w:type="auto"/>
            <w:hideMark/>
          </w:tcPr>
          <w:p w14:paraId="294865A8" w14:textId="77777777" w:rsidR="005C78AB" w:rsidRPr="005C78AB" w:rsidRDefault="005C78AB" w:rsidP="005C78AB">
            <w:pPr>
              <w:spacing w:after="160" w:line="278" w:lineRule="auto"/>
              <w:jc w:val="mediumKashida"/>
              <w:rPr>
                <w:noProof/>
                <w:sz w:val="22"/>
                <w:szCs w:val="22"/>
                <w:rtl/>
              </w:rPr>
            </w:pPr>
            <w:r w:rsidRPr="005C78AB">
              <w:rPr>
                <w:noProof/>
                <w:sz w:val="22"/>
                <w:szCs w:val="22"/>
                <w:rtl/>
              </w:rPr>
              <w:t xml:space="preserve">يرى هذا الاتجاه أن الوسيلة لا تهم (بشر أو ذكاء اصطناعي)، بل العبرة بـ </w:t>
            </w:r>
            <w:r w:rsidRPr="005C78AB">
              <w:rPr>
                <w:b/>
                <w:bCs/>
                <w:noProof/>
                <w:sz w:val="22"/>
                <w:szCs w:val="22"/>
                <w:rtl/>
              </w:rPr>
              <w:t>اتقان المخرج النهائي</w:t>
            </w:r>
            <w:r w:rsidRPr="005C78AB">
              <w:rPr>
                <w:noProof/>
                <w:sz w:val="22"/>
                <w:szCs w:val="22"/>
                <w:rtl/>
              </w:rPr>
              <w:t xml:space="preserve"> ونجاح الإعلان.</w:t>
            </w:r>
          </w:p>
        </w:tc>
      </w:tr>
      <w:tr w:rsidR="005C78AB" w:rsidRPr="005C78AB" w14:paraId="5D1E8CD2" w14:textId="77777777" w:rsidTr="005C78AB">
        <w:tc>
          <w:tcPr>
            <w:tcW w:w="0" w:type="auto"/>
            <w:shd w:val="clear" w:color="auto" w:fill="D9F2D0" w:themeFill="accent6" w:themeFillTint="33"/>
            <w:hideMark/>
          </w:tcPr>
          <w:p w14:paraId="5425595D" w14:textId="77777777" w:rsidR="005C78AB" w:rsidRPr="005C78AB" w:rsidRDefault="005C78AB" w:rsidP="005C78AB">
            <w:pPr>
              <w:spacing w:after="160" w:line="278" w:lineRule="auto"/>
              <w:jc w:val="mediumKashida"/>
              <w:rPr>
                <w:noProof/>
                <w:sz w:val="22"/>
                <w:szCs w:val="22"/>
                <w:rtl/>
              </w:rPr>
            </w:pPr>
            <w:r w:rsidRPr="005C78AB">
              <w:rPr>
                <w:b/>
                <w:bCs/>
                <w:noProof/>
                <w:sz w:val="22"/>
                <w:szCs w:val="22"/>
                <w:rtl/>
              </w:rPr>
              <w:t>الإجمالي</w:t>
            </w:r>
          </w:p>
        </w:tc>
        <w:tc>
          <w:tcPr>
            <w:tcW w:w="0" w:type="auto"/>
            <w:shd w:val="clear" w:color="auto" w:fill="D9F2D0" w:themeFill="accent6" w:themeFillTint="33"/>
            <w:hideMark/>
          </w:tcPr>
          <w:p w14:paraId="37E22D63" w14:textId="77777777" w:rsidR="005C78AB" w:rsidRPr="005C78AB" w:rsidRDefault="005C78AB" w:rsidP="005C78AB">
            <w:pPr>
              <w:spacing w:after="160" w:line="278" w:lineRule="auto"/>
              <w:jc w:val="mediumKashida"/>
              <w:rPr>
                <w:noProof/>
                <w:sz w:val="22"/>
                <w:szCs w:val="22"/>
                <w:rtl/>
              </w:rPr>
            </w:pPr>
            <w:r w:rsidRPr="005C78AB">
              <w:rPr>
                <w:b/>
                <w:bCs/>
                <w:noProof/>
                <w:sz w:val="22"/>
                <w:szCs w:val="22"/>
                <w:rtl/>
              </w:rPr>
              <w:t>60</w:t>
            </w:r>
          </w:p>
        </w:tc>
        <w:tc>
          <w:tcPr>
            <w:tcW w:w="0" w:type="auto"/>
            <w:shd w:val="clear" w:color="auto" w:fill="D9F2D0" w:themeFill="accent6" w:themeFillTint="33"/>
            <w:hideMark/>
          </w:tcPr>
          <w:p w14:paraId="7AF3F851" w14:textId="77777777" w:rsidR="005C78AB" w:rsidRPr="005C78AB" w:rsidRDefault="005C78AB" w:rsidP="005C78AB">
            <w:pPr>
              <w:spacing w:after="160" w:line="278" w:lineRule="auto"/>
              <w:jc w:val="mediumKashida"/>
              <w:rPr>
                <w:noProof/>
                <w:sz w:val="22"/>
                <w:szCs w:val="22"/>
                <w:rtl/>
              </w:rPr>
            </w:pPr>
            <w:r w:rsidRPr="005C78AB">
              <w:rPr>
                <w:b/>
                <w:bCs/>
                <w:noProof/>
                <w:sz w:val="22"/>
                <w:szCs w:val="22"/>
                <w:rtl/>
              </w:rPr>
              <w:t>100%</w:t>
            </w:r>
          </w:p>
        </w:tc>
        <w:tc>
          <w:tcPr>
            <w:tcW w:w="0" w:type="auto"/>
            <w:shd w:val="clear" w:color="auto" w:fill="D9F2D0" w:themeFill="accent6" w:themeFillTint="33"/>
            <w:hideMark/>
          </w:tcPr>
          <w:p w14:paraId="7C8A34F5" w14:textId="77777777" w:rsidR="005C78AB" w:rsidRPr="005C78AB" w:rsidRDefault="005C78AB" w:rsidP="005C78AB">
            <w:pPr>
              <w:spacing w:after="160" w:line="278" w:lineRule="auto"/>
              <w:jc w:val="mediumKashida"/>
              <w:rPr>
                <w:noProof/>
                <w:sz w:val="22"/>
                <w:szCs w:val="22"/>
                <w:rtl/>
              </w:rPr>
            </w:pPr>
          </w:p>
        </w:tc>
      </w:tr>
    </w:tbl>
    <w:p w14:paraId="7287E545" w14:textId="77777777" w:rsidR="005C78AB" w:rsidRPr="00A26938" w:rsidRDefault="005C78AB" w:rsidP="003E04A6">
      <w:pPr>
        <w:jc w:val="mediumKashida"/>
        <w:rPr>
          <w:noProof/>
          <w:sz w:val="28"/>
          <w:szCs w:val="28"/>
          <w:rtl/>
        </w:rPr>
      </w:pPr>
    </w:p>
    <w:p w14:paraId="1430C647" w14:textId="77777777" w:rsidR="003E04A6" w:rsidRDefault="003E04A6">
      <w:pPr>
        <w:bidi w:val="0"/>
        <w:rPr>
          <w:noProof/>
          <w:sz w:val="32"/>
          <w:szCs w:val="32"/>
          <w:rtl/>
        </w:rPr>
      </w:pPr>
      <w:r>
        <w:rPr>
          <w:noProof/>
          <w:sz w:val="32"/>
          <w:szCs w:val="32"/>
          <w:rtl/>
        </w:rPr>
        <w:br w:type="page"/>
      </w:r>
    </w:p>
    <w:p w14:paraId="6DC37351" w14:textId="7B35D11D" w:rsidR="006D2216" w:rsidRPr="006D2216" w:rsidRDefault="006D2216" w:rsidP="003E04A6">
      <w:pPr>
        <w:jc w:val="mediumKashida"/>
        <w:rPr>
          <w:noProof/>
          <w:sz w:val="32"/>
          <w:szCs w:val="32"/>
          <w:rtl/>
        </w:rPr>
      </w:pPr>
      <w:r w:rsidRPr="006D2216">
        <w:rPr>
          <w:rFonts w:hint="cs"/>
          <w:noProof/>
          <w:sz w:val="32"/>
          <w:szCs w:val="32"/>
          <w:rtl/>
        </w:rPr>
        <w:lastRenderedPageBreak/>
        <w:t xml:space="preserve">النوع </w:t>
      </w:r>
      <w:r>
        <w:rPr>
          <w:rFonts w:hint="cs"/>
          <w:noProof/>
          <w:sz w:val="32"/>
          <w:szCs w:val="32"/>
          <w:rtl/>
        </w:rPr>
        <w:t>:</w:t>
      </w:r>
    </w:p>
    <w:p w14:paraId="5C7144E3" w14:textId="77777777" w:rsidR="006D2216" w:rsidRDefault="006D2216" w:rsidP="003E04A6">
      <w:pPr>
        <w:jc w:val="mediumKashida"/>
        <w:rPr>
          <w:b/>
          <w:bCs/>
          <w:noProof/>
          <w:sz w:val="32"/>
          <w:szCs w:val="32"/>
          <w:rtl/>
        </w:rPr>
      </w:pPr>
      <w:r>
        <w:rPr>
          <w:noProof/>
        </w:rPr>
        <w:drawing>
          <wp:inline distT="0" distB="0" distL="0" distR="0" wp14:anchorId="6CE1D185" wp14:editId="316BA924">
            <wp:extent cx="5274310" cy="2216785"/>
            <wp:effectExtent l="0" t="0" r="2540" b="0"/>
            <wp:docPr id="1813027521" name="Picture 18" descr="الرسم البياني للردود على النماذج. عنوان السؤال: النوع . عدد الردود: 66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الرسم البياني للردود على النماذج. عنوان السؤال: النوع . عدد الردود: 66 ردًا."/>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4310" cy="2216785"/>
                    </a:xfrm>
                    <a:prstGeom prst="rect">
                      <a:avLst/>
                    </a:prstGeom>
                    <a:noFill/>
                    <a:ln>
                      <a:noFill/>
                    </a:ln>
                  </pic:spPr>
                </pic:pic>
              </a:graphicData>
            </a:graphic>
          </wp:inline>
        </w:drawing>
      </w:r>
      <w:r>
        <w:rPr>
          <w:rFonts w:hint="cs"/>
          <w:b/>
          <w:bCs/>
          <w:noProof/>
          <w:sz w:val="32"/>
          <w:szCs w:val="32"/>
          <w:rtl/>
        </w:rPr>
        <w:t xml:space="preserve"> </w:t>
      </w:r>
    </w:p>
    <w:p w14:paraId="627FF1A0" w14:textId="77777777" w:rsidR="006D2216" w:rsidRDefault="006D2216" w:rsidP="003E04A6">
      <w:pPr>
        <w:jc w:val="mediumKashida"/>
        <w:rPr>
          <w:b/>
          <w:bCs/>
          <w:noProof/>
          <w:sz w:val="32"/>
          <w:szCs w:val="32"/>
          <w:rtl/>
        </w:rPr>
      </w:pPr>
    </w:p>
    <w:p w14:paraId="09B2FBF5" w14:textId="77777777" w:rsidR="006D2216" w:rsidRDefault="006D2216" w:rsidP="003E04A6">
      <w:pPr>
        <w:jc w:val="mediumKashida"/>
        <w:rPr>
          <w:b/>
          <w:bCs/>
          <w:noProof/>
          <w:sz w:val="32"/>
          <w:szCs w:val="32"/>
          <w:rtl/>
        </w:rPr>
      </w:pPr>
    </w:p>
    <w:p w14:paraId="69029FE1" w14:textId="616563D0" w:rsidR="003E04A6" w:rsidRDefault="006D2216" w:rsidP="003E04A6">
      <w:pPr>
        <w:jc w:val="mediumKashida"/>
        <w:rPr>
          <w:b/>
          <w:bCs/>
          <w:noProof/>
          <w:sz w:val="32"/>
          <w:szCs w:val="32"/>
          <w:rtl/>
        </w:rPr>
      </w:pPr>
      <w:r>
        <w:rPr>
          <w:rFonts w:hint="cs"/>
          <w:b/>
          <w:bCs/>
          <w:noProof/>
          <w:sz w:val="32"/>
          <w:szCs w:val="32"/>
          <w:rtl/>
        </w:rPr>
        <w:t xml:space="preserve">العمر : </w:t>
      </w:r>
    </w:p>
    <w:p w14:paraId="7BFCC0D3" w14:textId="6DEA1E33" w:rsidR="006D2216" w:rsidRDefault="006D2216" w:rsidP="003E04A6">
      <w:pPr>
        <w:jc w:val="mediumKashida"/>
        <w:rPr>
          <w:b/>
          <w:bCs/>
          <w:noProof/>
          <w:sz w:val="32"/>
          <w:szCs w:val="32"/>
          <w:rtl/>
        </w:rPr>
      </w:pPr>
      <w:r>
        <w:rPr>
          <w:noProof/>
        </w:rPr>
        <w:drawing>
          <wp:inline distT="0" distB="0" distL="0" distR="0" wp14:anchorId="66695B29" wp14:editId="1891EE32">
            <wp:extent cx="5274310" cy="2504440"/>
            <wp:effectExtent l="0" t="0" r="2540" b="0"/>
            <wp:docPr id="829330719" name="Picture 19" descr="الرسم البياني للردود على النماذج. عنوان السؤال: العمر &#10;&#10;. عدد الردود: 67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الرسم البياني للردود على النماذج. عنوان السؤال: العمر &#10;&#10;. عدد الردود: 67 ردًا."/>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p>
    <w:p w14:paraId="7C5FC75F" w14:textId="77777777" w:rsidR="006D2216" w:rsidRDefault="006D2216" w:rsidP="003E04A6">
      <w:pPr>
        <w:jc w:val="mediumKashida"/>
        <w:rPr>
          <w:b/>
          <w:bCs/>
          <w:noProof/>
          <w:sz w:val="32"/>
          <w:szCs w:val="32"/>
          <w:rtl/>
        </w:rPr>
      </w:pPr>
    </w:p>
    <w:p w14:paraId="64B57141" w14:textId="77777777" w:rsidR="006D2216" w:rsidRDefault="006D2216" w:rsidP="003E04A6">
      <w:pPr>
        <w:jc w:val="mediumKashida"/>
        <w:rPr>
          <w:b/>
          <w:bCs/>
          <w:noProof/>
          <w:sz w:val="32"/>
          <w:szCs w:val="32"/>
          <w:rtl/>
        </w:rPr>
      </w:pPr>
    </w:p>
    <w:p w14:paraId="262C1EF3" w14:textId="77777777" w:rsidR="006D2216" w:rsidRDefault="006D2216" w:rsidP="003E04A6">
      <w:pPr>
        <w:jc w:val="mediumKashida"/>
        <w:rPr>
          <w:b/>
          <w:bCs/>
          <w:noProof/>
          <w:sz w:val="32"/>
          <w:szCs w:val="32"/>
          <w:rtl/>
        </w:rPr>
      </w:pPr>
    </w:p>
    <w:p w14:paraId="335811F1" w14:textId="77777777" w:rsidR="006D2216" w:rsidRDefault="006D2216" w:rsidP="003E04A6">
      <w:pPr>
        <w:jc w:val="mediumKashida"/>
        <w:rPr>
          <w:b/>
          <w:bCs/>
          <w:noProof/>
          <w:sz w:val="32"/>
          <w:szCs w:val="32"/>
          <w:rtl/>
        </w:rPr>
      </w:pPr>
    </w:p>
    <w:p w14:paraId="4219FAD5" w14:textId="77777777" w:rsidR="006D2216" w:rsidRDefault="006D2216" w:rsidP="003E04A6">
      <w:pPr>
        <w:jc w:val="mediumKashida"/>
        <w:rPr>
          <w:b/>
          <w:bCs/>
          <w:noProof/>
          <w:sz w:val="32"/>
          <w:szCs w:val="32"/>
          <w:rtl/>
        </w:rPr>
      </w:pPr>
    </w:p>
    <w:p w14:paraId="3754EA9F" w14:textId="77777777" w:rsidR="006D2216" w:rsidRDefault="006D2216" w:rsidP="003E04A6">
      <w:pPr>
        <w:jc w:val="mediumKashida"/>
        <w:rPr>
          <w:b/>
          <w:bCs/>
          <w:noProof/>
          <w:sz w:val="32"/>
          <w:szCs w:val="32"/>
          <w:rtl/>
        </w:rPr>
      </w:pPr>
    </w:p>
    <w:p w14:paraId="230DE78C" w14:textId="77777777" w:rsidR="006D2216" w:rsidRDefault="006D2216" w:rsidP="003E04A6">
      <w:pPr>
        <w:jc w:val="mediumKashida"/>
        <w:rPr>
          <w:b/>
          <w:bCs/>
          <w:noProof/>
          <w:sz w:val="32"/>
          <w:szCs w:val="32"/>
          <w:rtl/>
        </w:rPr>
      </w:pPr>
    </w:p>
    <w:p w14:paraId="1D455460" w14:textId="77777777" w:rsidR="006D2216" w:rsidRDefault="006D2216" w:rsidP="003E04A6">
      <w:pPr>
        <w:jc w:val="mediumKashida"/>
        <w:rPr>
          <w:b/>
          <w:bCs/>
          <w:noProof/>
          <w:sz w:val="32"/>
          <w:szCs w:val="32"/>
          <w:rtl/>
        </w:rPr>
      </w:pPr>
    </w:p>
    <w:p w14:paraId="529F1E39" w14:textId="77777777" w:rsidR="006D2216" w:rsidRDefault="006D2216" w:rsidP="003E04A6">
      <w:pPr>
        <w:jc w:val="mediumKashida"/>
        <w:rPr>
          <w:b/>
          <w:bCs/>
          <w:noProof/>
          <w:sz w:val="32"/>
          <w:szCs w:val="32"/>
          <w:rtl/>
        </w:rPr>
      </w:pPr>
    </w:p>
    <w:p w14:paraId="55E74966" w14:textId="3E894E56" w:rsidR="006D2216" w:rsidRDefault="006D2216" w:rsidP="006D2216">
      <w:pPr>
        <w:jc w:val="mediumKashida"/>
        <w:rPr>
          <w:b/>
          <w:bCs/>
          <w:noProof/>
          <w:sz w:val="32"/>
          <w:szCs w:val="32"/>
        </w:rPr>
      </w:pPr>
      <w:r>
        <w:rPr>
          <w:rFonts w:hint="cs"/>
          <w:b/>
          <w:bCs/>
          <w:noProof/>
          <w:sz w:val="32"/>
          <w:szCs w:val="32"/>
          <w:rtl/>
        </w:rPr>
        <w:t xml:space="preserve">المستوى التعليمي : </w:t>
      </w:r>
    </w:p>
    <w:p w14:paraId="4C07B2EC" w14:textId="14C1659A" w:rsidR="006D2216" w:rsidRDefault="006D2216" w:rsidP="003E04A6">
      <w:pPr>
        <w:jc w:val="mediumKashida"/>
        <w:rPr>
          <w:b/>
          <w:bCs/>
          <w:noProof/>
          <w:sz w:val="32"/>
          <w:szCs w:val="32"/>
        </w:rPr>
      </w:pPr>
      <w:r>
        <w:rPr>
          <w:b/>
          <w:bCs/>
          <w:noProof/>
          <w:sz w:val="32"/>
          <w:szCs w:val="32"/>
        </w:rPr>
        <w:t xml:space="preserve"> </w:t>
      </w:r>
      <w:r>
        <w:rPr>
          <w:noProof/>
        </w:rPr>
        <w:drawing>
          <wp:inline distT="0" distB="0" distL="0" distR="0" wp14:anchorId="08837511" wp14:editId="4C2A948E">
            <wp:extent cx="5274310" cy="2504440"/>
            <wp:effectExtent l="0" t="0" r="2540" b="0"/>
            <wp:docPr id="1816073709" name="Picture 21" descr="الرسم البياني للردود على النماذج. عنوان السؤال: المستوى التعليمي . عدد الردود: 65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الرسم البياني للردود على النماذج. عنوان السؤال: المستوى التعليمي . عدد الردود: 65 ردًا."/>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p>
    <w:p w14:paraId="6FDBDE4C" w14:textId="77777777" w:rsidR="006D2216" w:rsidRDefault="006D2216" w:rsidP="003E04A6">
      <w:pPr>
        <w:jc w:val="mediumKashida"/>
        <w:rPr>
          <w:b/>
          <w:bCs/>
          <w:noProof/>
          <w:sz w:val="32"/>
          <w:szCs w:val="32"/>
          <w:rtl/>
        </w:rPr>
      </w:pPr>
    </w:p>
    <w:p w14:paraId="1A041C2F" w14:textId="77777777" w:rsidR="006D2216" w:rsidRDefault="006D2216" w:rsidP="003E04A6">
      <w:pPr>
        <w:jc w:val="mediumKashida"/>
        <w:rPr>
          <w:b/>
          <w:bCs/>
          <w:noProof/>
          <w:sz w:val="32"/>
          <w:szCs w:val="32"/>
          <w:rtl/>
        </w:rPr>
      </w:pPr>
    </w:p>
    <w:p w14:paraId="3E083F9D" w14:textId="27CF6046" w:rsidR="006D2216" w:rsidRDefault="006D2216" w:rsidP="006D2216">
      <w:pPr>
        <w:jc w:val="mediumKashida"/>
        <w:rPr>
          <w:b/>
          <w:bCs/>
          <w:noProof/>
          <w:sz w:val="32"/>
          <w:szCs w:val="32"/>
          <w:rtl/>
        </w:rPr>
      </w:pPr>
      <w:r w:rsidRPr="006D2216">
        <w:rPr>
          <w:b/>
          <w:bCs/>
          <w:noProof/>
          <w:sz w:val="32"/>
          <w:szCs w:val="32"/>
          <w:rtl/>
        </w:rPr>
        <w:t>متوسط الدخل الشهري للأسرة</w:t>
      </w:r>
      <w:r w:rsidRPr="006D2216">
        <w:rPr>
          <w:b/>
          <w:bCs/>
          <w:noProof/>
          <w:sz w:val="32"/>
          <w:szCs w:val="32"/>
        </w:rPr>
        <w:t> </w:t>
      </w:r>
      <w:r>
        <w:rPr>
          <w:rFonts w:hint="cs"/>
          <w:b/>
          <w:bCs/>
          <w:noProof/>
          <w:sz w:val="32"/>
          <w:szCs w:val="32"/>
          <w:rtl/>
        </w:rPr>
        <w:t xml:space="preserve"> : </w:t>
      </w:r>
    </w:p>
    <w:p w14:paraId="53607556" w14:textId="4E5C3F7F" w:rsidR="006D2216" w:rsidRDefault="006D2216" w:rsidP="003E04A6">
      <w:pPr>
        <w:jc w:val="mediumKashida"/>
        <w:rPr>
          <w:b/>
          <w:bCs/>
          <w:noProof/>
          <w:sz w:val="32"/>
          <w:szCs w:val="32"/>
          <w:rtl/>
        </w:rPr>
      </w:pPr>
      <w:r>
        <w:rPr>
          <w:noProof/>
        </w:rPr>
        <w:drawing>
          <wp:inline distT="0" distB="0" distL="0" distR="0" wp14:anchorId="5311B22F" wp14:editId="26815F1D">
            <wp:extent cx="5274310" cy="2504440"/>
            <wp:effectExtent l="0" t="0" r="2540" b="0"/>
            <wp:docPr id="39808305" name="Picture 22" descr="الرسم البياني للردود على النماذج. عنوان السؤال: متوسط الدخل الشهري للأسرة . عدد الردود: 65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الرسم البياني للردود على النماذج. عنوان السؤال: متوسط الدخل الشهري للأسرة . عدد الردود: 65 ردًا."/>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p>
    <w:p w14:paraId="3EB3F05E" w14:textId="77777777" w:rsidR="006D2216" w:rsidRDefault="006D2216">
      <w:pPr>
        <w:bidi w:val="0"/>
        <w:rPr>
          <w:b/>
          <w:bCs/>
          <w:noProof/>
          <w:sz w:val="32"/>
          <w:szCs w:val="32"/>
          <w:rtl/>
        </w:rPr>
      </w:pPr>
      <w:r>
        <w:rPr>
          <w:b/>
          <w:bCs/>
          <w:noProof/>
          <w:sz w:val="32"/>
          <w:szCs w:val="32"/>
          <w:rtl/>
        </w:rPr>
        <w:br w:type="page"/>
      </w:r>
    </w:p>
    <w:p w14:paraId="23DE7F49" w14:textId="35E77C4A" w:rsidR="006D2216" w:rsidRPr="006D2216" w:rsidRDefault="006D2216" w:rsidP="006D2216">
      <w:pPr>
        <w:jc w:val="mediumKashida"/>
        <w:rPr>
          <w:b/>
          <w:bCs/>
          <w:noProof/>
          <w:sz w:val="32"/>
          <w:szCs w:val="32"/>
        </w:rPr>
      </w:pPr>
      <w:r w:rsidRPr="006D2216">
        <w:rPr>
          <w:b/>
          <w:bCs/>
          <w:noProof/>
          <w:sz w:val="32"/>
          <w:szCs w:val="32"/>
        </w:rPr>
        <w:lastRenderedPageBreak/>
        <w:t>  </w:t>
      </w:r>
      <w:r w:rsidRPr="006D2216">
        <w:rPr>
          <w:b/>
          <w:bCs/>
          <w:noProof/>
          <w:sz w:val="32"/>
          <w:szCs w:val="32"/>
          <w:rtl/>
        </w:rPr>
        <w:t>هل سبق لك السفر للخارج</w:t>
      </w:r>
      <w:r>
        <w:rPr>
          <w:rFonts w:hint="cs"/>
          <w:b/>
          <w:bCs/>
          <w:noProof/>
          <w:sz w:val="32"/>
          <w:szCs w:val="32"/>
          <w:rtl/>
        </w:rPr>
        <w:t xml:space="preserve"> ؟</w:t>
      </w:r>
    </w:p>
    <w:p w14:paraId="67C751DE" w14:textId="3B8444E2" w:rsidR="006D2216" w:rsidRDefault="006D2216" w:rsidP="006D2216">
      <w:pPr>
        <w:jc w:val="mediumKashida"/>
        <w:rPr>
          <w:noProof/>
          <w:rtl/>
        </w:rPr>
      </w:pPr>
    </w:p>
    <w:p w14:paraId="061EDCB6" w14:textId="45AAD6CE" w:rsidR="006D2216" w:rsidRDefault="006D2216" w:rsidP="003E04A6">
      <w:pPr>
        <w:jc w:val="mediumKashida"/>
        <w:rPr>
          <w:rFonts w:hint="cs"/>
          <w:b/>
          <w:bCs/>
          <w:noProof/>
          <w:sz w:val="32"/>
          <w:szCs w:val="32"/>
          <w:rtl/>
        </w:rPr>
      </w:pPr>
      <w:r>
        <w:rPr>
          <w:noProof/>
        </w:rPr>
        <w:drawing>
          <wp:inline distT="0" distB="0" distL="0" distR="0" wp14:anchorId="11BE87DA" wp14:editId="313056DE">
            <wp:extent cx="5274310" cy="2504440"/>
            <wp:effectExtent l="0" t="0" r="2540" b="0"/>
            <wp:docPr id="2015455613" name="Picture 24" descr="الرسم البياني للردود على النماذج. عنوان السؤال:   هل سبق لك السفر للخارج. عدد الردود: 65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الرسم البياني للردود على النماذج. عنوان السؤال:   هل سبق لك السفر للخارج. عدد الردود: 65 ردًا."/>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4310" cy="2504440"/>
                    </a:xfrm>
                    <a:prstGeom prst="rect">
                      <a:avLst/>
                    </a:prstGeom>
                    <a:noFill/>
                    <a:ln>
                      <a:noFill/>
                    </a:ln>
                  </pic:spPr>
                </pic:pic>
              </a:graphicData>
            </a:graphic>
          </wp:inline>
        </w:drawing>
      </w:r>
    </w:p>
    <w:p w14:paraId="364E4D9C" w14:textId="0397DB60" w:rsidR="006D2216" w:rsidRDefault="006D2216" w:rsidP="006D2216">
      <w:pPr>
        <w:bidi w:val="0"/>
        <w:jc w:val="right"/>
        <w:rPr>
          <w:b/>
          <w:bCs/>
          <w:noProof/>
          <w:sz w:val="32"/>
          <w:szCs w:val="32"/>
          <w:rtl/>
        </w:rPr>
      </w:pPr>
      <w:r w:rsidRPr="006D2216">
        <w:rPr>
          <w:b/>
          <w:bCs/>
          <w:noProof/>
          <w:sz w:val="32"/>
          <w:szCs w:val="32"/>
          <w:rtl/>
        </w:rPr>
        <w:t>أسباب السفر للخارج</w:t>
      </w:r>
      <w:r>
        <w:rPr>
          <w:rFonts w:hint="cs"/>
          <w:b/>
          <w:bCs/>
          <w:noProof/>
          <w:sz w:val="32"/>
          <w:szCs w:val="32"/>
          <w:rtl/>
        </w:rPr>
        <w:t xml:space="preserve"> ؟ </w:t>
      </w:r>
    </w:p>
    <w:p w14:paraId="4C02AC2C" w14:textId="77777777" w:rsidR="006D2216" w:rsidRDefault="006D2216" w:rsidP="006D2216">
      <w:pPr>
        <w:bidi w:val="0"/>
        <w:jc w:val="right"/>
        <w:rPr>
          <w:b/>
          <w:bCs/>
          <w:noProof/>
          <w:sz w:val="32"/>
          <w:szCs w:val="32"/>
          <w:rtl/>
        </w:rPr>
      </w:pPr>
    </w:p>
    <w:p w14:paraId="4CEFA227" w14:textId="33CD8EEC" w:rsidR="006D2216" w:rsidRPr="006D2216" w:rsidRDefault="006D2216" w:rsidP="006D2216">
      <w:pPr>
        <w:bidi w:val="0"/>
        <w:jc w:val="right"/>
        <w:rPr>
          <w:rFonts w:hint="cs"/>
          <w:noProof/>
          <w:sz w:val="32"/>
          <w:szCs w:val="32"/>
        </w:rPr>
      </w:pPr>
      <w:r w:rsidRPr="006D2216">
        <w:rPr>
          <w:noProof/>
          <w:sz w:val="32"/>
          <w:szCs w:val="32"/>
        </w:rPr>
        <w:t>  </w:t>
      </w:r>
      <w:r>
        <w:rPr>
          <w:noProof/>
        </w:rPr>
        <w:drawing>
          <wp:inline distT="0" distB="0" distL="0" distR="0" wp14:anchorId="65D8CA6D" wp14:editId="42A43920">
            <wp:extent cx="5274310" cy="2216785"/>
            <wp:effectExtent l="0" t="0" r="2540" b="0"/>
            <wp:docPr id="1246441860" name="Picture 26" descr="الرسم البياني للردود على النماذج. عنوان السؤال:   أسباب السفر للخارج. عدد الردود: 6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الرسم البياني للردود على النماذج. عنوان السؤال:   أسباب السفر للخارج. عدد الردود: 61 ردًا."/>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74310" cy="2216785"/>
                    </a:xfrm>
                    <a:prstGeom prst="rect">
                      <a:avLst/>
                    </a:prstGeom>
                    <a:noFill/>
                    <a:ln>
                      <a:noFill/>
                    </a:ln>
                  </pic:spPr>
                </pic:pic>
              </a:graphicData>
            </a:graphic>
          </wp:inline>
        </w:drawing>
      </w:r>
    </w:p>
    <w:p w14:paraId="6200A737" w14:textId="055DEBDB" w:rsidR="006D2216" w:rsidRDefault="006D2216" w:rsidP="006D2216">
      <w:pPr>
        <w:bidi w:val="0"/>
        <w:rPr>
          <w:b/>
          <w:bCs/>
          <w:noProof/>
          <w:sz w:val="32"/>
          <w:szCs w:val="32"/>
          <w:rtl/>
        </w:rPr>
      </w:pPr>
    </w:p>
    <w:p w14:paraId="1C9DD572" w14:textId="77777777" w:rsidR="006D2216" w:rsidRDefault="006D2216" w:rsidP="006D2216">
      <w:pPr>
        <w:bidi w:val="0"/>
        <w:rPr>
          <w:b/>
          <w:bCs/>
          <w:noProof/>
          <w:sz w:val="32"/>
          <w:szCs w:val="32"/>
          <w:rtl/>
        </w:rPr>
      </w:pPr>
    </w:p>
    <w:p w14:paraId="49729A5A" w14:textId="77777777" w:rsidR="006D2216" w:rsidRPr="006D2216" w:rsidRDefault="006D2216" w:rsidP="006D2216">
      <w:pPr>
        <w:bidi w:val="0"/>
        <w:rPr>
          <w:b/>
          <w:bCs/>
          <w:noProof/>
          <w:sz w:val="32"/>
          <w:szCs w:val="32"/>
        </w:rPr>
      </w:pPr>
      <w:r w:rsidRPr="006D2216">
        <w:rPr>
          <w:b/>
          <w:bCs/>
          <w:noProof/>
          <w:sz w:val="32"/>
          <w:szCs w:val="32"/>
          <w:rtl/>
        </w:rPr>
        <w:t>شكرًا لتعاونك مع الباحث</w:t>
      </w:r>
    </w:p>
    <w:p w14:paraId="4C98599E" w14:textId="5C479ECE" w:rsidR="006D2216" w:rsidRPr="006D2216" w:rsidRDefault="006D2216" w:rsidP="006D2216">
      <w:pPr>
        <w:bidi w:val="0"/>
        <w:rPr>
          <w:b/>
          <w:bCs/>
          <w:noProof/>
          <w:sz w:val="32"/>
          <w:szCs w:val="32"/>
        </w:rPr>
      </w:pPr>
      <w:r w:rsidRPr="006D2216">
        <w:rPr>
          <w:b/>
          <w:bCs/>
          <w:noProof/>
          <w:sz w:val="32"/>
          <w:szCs w:val="32"/>
          <w:rtl/>
        </w:rPr>
        <w:t>مع خالص الشكر والتقدير</w:t>
      </w:r>
    </w:p>
    <w:p w14:paraId="4DC6347E" w14:textId="5FF0F35B" w:rsidR="006D2216" w:rsidRPr="006D2216" w:rsidRDefault="006D2216" w:rsidP="006D2216">
      <w:pPr>
        <w:bidi w:val="0"/>
        <w:rPr>
          <w:b/>
          <w:bCs/>
          <w:noProof/>
          <w:sz w:val="32"/>
          <w:szCs w:val="32"/>
        </w:rPr>
      </w:pPr>
    </w:p>
    <w:sectPr w:rsidR="006D2216" w:rsidRPr="006D2216" w:rsidSect="00D237C6">
      <w:footerReference w:type="default" r:id="rId25"/>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625E0" w14:textId="77777777" w:rsidR="00EA1367" w:rsidRDefault="00EA1367" w:rsidP="00DD0251">
      <w:pPr>
        <w:spacing w:after="0" w:line="240" w:lineRule="auto"/>
      </w:pPr>
      <w:r>
        <w:separator/>
      </w:r>
    </w:p>
  </w:endnote>
  <w:endnote w:type="continuationSeparator" w:id="0">
    <w:p w14:paraId="4F0A54BE" w14:textId="77777777" w:rsidR="00EA1367" w:rsidRDefault="00EA1367" w:rsidP="00DD0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3815774"/>
      <w:docPartObj>
        <w:docPartGallery w:val="Page Numbers (Bottom of Page)"/>
        <w:docPartUnique/>
      </w:docPartObj>
    </w:sdtPr>
    <w:sdtContent>
      <w:p w14:paraId="60EDFA9B" w14:textId="3EFA0092" w:rsidR="00FB668E" w:rsidRDefault="00FB66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2444C9" w14:textId="77777777" w:rsidR="00FB668E" w:rsidRDefault="00FB66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66081" w14:textId="77777777" w:rsidR="00EA1367" w:rsidRDefault="00EA1367" w:rsidP="00DD0251">
      <w:pPr>
        <w:spacing w:after="0" w:line="240" w:lineRule="auto"/>
      </w:pPr>
      <w:r>
        <w:separator/>
      </w:r>
    </w:p>
  </w:footnote>
  <w:footnote w:type="continuationSeparator" w:id="0">
    <w:p w14:paraId="03301F33" w14:textId="77777777" w:rsidR="00EA1367" w:rsidRDefault="00EA1367" w:rsidP="00DD02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3C1E"/>
    <w:multiLevelType w:val="multilevel"/>
    <w:tmpl w:val="016A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B7DF9"/>
    <w:multiLevelType w:val="multilevel"/>
    <w:tmpl w:val="2D3E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F39C5"/>
    <w:multiLevelType w:val="hybridMultilevel"/>
    <w:tmpl w:val="D1A2F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933E9"/>
    <w:multiLevelType w:val="multilevel"/>
    <w:tmpl w:val="7A5E0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5742CF"/>
    <w:multiLevelType w:val="multilevel"/>
    <w:tmpl w:val="7660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E35AA5"/>
    <w:multiLevelType w:val="multilevel"/>
    <w:tmpl w:val="85E8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E013A"/>
    <w:multiLevelType w:val="multilevel"/>
    <w:tmpl w:val="62D2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ED512E"/>
    <w:multiLevelType w:val="multilevel"/>
    <w:tmpl w:val="1C16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61E0A"/>
    <w:multiLevelType w:val="multilevel"/>
    <w:tmpl w:val="52E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BB1185"/>
    <w:multiLevelType w:val="multilevel"/>
    <w:tmpl w:val="85CA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0821AC"/>
    <w:multiLevelType w:val="multilevel"/>
    <w:tmpl w:val="05E8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E03CEA"/>
    <w:multiLevelType w:val="multilevel"/>
    <w:tmpl w:val="2C98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C76861"/>
    <w:multiLevelType w:val="multilevel"/>
    <w:tmpl w:val="5930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2939FD"/>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A849DB"/>
    <w:multiLevelType w:val="multilevel"/>
    <w:tmpl w:val="112415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310" w:hanging="823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047400"/>
    <w:multiLevelType w:val="multilevel"/>
    <w:tmpl w:val="F7BA2B8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3F443C"/>
    <w:multiLevelType w:val="hybridMultilevel"/>
    <w:tmpl w:val="05C0E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EA55D2"/>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F94C1D"/>
    <w:multiLevelType w:val="multilevel"/>
    <w:tmpl w:val="77D2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967E0E"/>
    <w:multiLevelType w:val="hybridMultilevel"/>
    <w:tmpl w:val="6770BA78"/>
    <w:lvl w:ilvl="0" w:tplc="B0EE27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53756E"/>
    <w:multiLevelType w:val="multilevel"/>
    <w:tmpl w:val="7C1E2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172851"/>
    <w:multiLevelType w:val="multilevel"/>
    <w:tmpl w:val="EFA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F20EE1"/>
    <w:multiLevelType w:val="multilevel"/>
    <w:tmpl w:val="DD92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110857"/>
    <w:multiLevelType w:val="hybridMultilevel"/>
    <w:tmpl w:val="203015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35B9303B"/>
    <w:multiLevelType w:val="multilevel"/>
    <w:tmpl w:val="166C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C1745C"/>
    <w:multiLevelType w:val="multilevel"/>
    <w:tmpl w:val="7304D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7ED4110"/>
    <w:multiLevelType w:val="multilevel"/>
    <w:tmpl w:val="8D4E6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292D8A"/>
    <w:multiLevelType w:val="multilevel"/>
    <w:tmpl w:val="2424E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9B4039"/>
    <w:multiLevelType w:val="multilevel"/>
    <w:tmpl w:val="F5B6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8815B6"/>
    <w:multiLevelType w:val="multilevel"/>
    <w:tmpl w:val="D004E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C7526CE"/>
    <w:multiLevelType w:val="multilevel"/>
    <w:tmpl w:val="D882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F83C60"/>
    <w:multiLevelType w:val="multilevel"/>
    <w:tmpl w:val="EE28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0B050C"/>
    <w:multiLevelType w:val="hybridMultilevel"/>
    <w:tmpl w:val="995A77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DA34A44"/>
    <w:multiLevelType w:val="multilevel"/>
    <w:tmpl w:val="C59ED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767334"/>
    <w:multiLevelType w:val="multilevel"/>
    <w:tmpl w:val="A49A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0553E7"/>
    <w:multiLevelType w:val="multilevel"/>
    <w:tmpl w:val="D004E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F3D4EC4"/>
    <w:multiLevelType w:val="multilevel"/>
    <w:tmpl w:val="D004E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304505"/>
    <w:multiLevelType w:val="multilevel"/>
    <w:tmpl w:val="2246201E"/>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38" w15:restartNumberingAfterBreak="0">
    <w:nsid w:val="43FB2DBE"/>
    <w:multiLevelType w:val="hybridMultilevel"/>
    <w:tmpl w:val="3E3CD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6DA4F39"/>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ED399C"/>
    <w:multiLevelType w:val="multilevel"/>
    <w:tmpl w:val="C842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0D7A6B"/>
    <w:multiLevelType w:val="multilevel"/>
    <w:tmpl w:val="49D6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88403F"/>
    <w:multiLevelType w:val="hybridMultilevel"/>
    <w:tmpl w:val="D65C1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9F4483E"/>
    <w:multiLevelType w:val="multilevel"/>
    <w:tmpl w:val="50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5B2A72"/>
    <w:multiLevelType w:val="multilevel"/>
    <w:tmpl w:val="2424E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B7636F9"/>
    <w:multiLevelType w:val="multilevel"/>
    <w:tmpl w:val="79C2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DC96A3E"/>
    <w:multiLevelType w:val="multilevel"/>
    <w:tmpl w:val="57386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E427CB6"/>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E74378"/>
    <w:multiLevelType w:val="multilevel"/>
    <w:tmpl w:val="33A21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7B2CC7"/>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1AC749A"/>
    <w:multiLevelType w:val="multilevel"/>
    <w:tmpl w:val="3762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221BB7"/>
    <w:multiLevelType w:val="hybridMultilevel"/>
    <w:tmpl w:val="77D6C672"/>
    <w:lvl w:ilvl="0" w:tplc="B0EE27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2457A2A"/>
    <w:multiLevelType w:val="hybridMultilevel"/>
    <w:tmpl w:val="F80459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2553CCB"/>
    <w:multiLevelType w:val="multilevel"/>
    <w:tmpl w:val="0752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4546805"/>
    <w:multiLevelType w:val="multilevel"/>
    <w:tmpl w:val="D004E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4D004F3"/>
    <w:multiLevelType w:val="hybridMultilevel"/>
    <w:tmpl w:val="90CC8F94"/>
    <w:lvl w:ilvl="0" w:tplc="0409000F">
      <w:start w:val="1"/>
      <w:numFmt w:val="decimal"/>
      <w:lvlText w:val="%1."/>
      <w:lvlJc w:val="left"/>
      <w:pPr>
        <w:ind w:left="81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6" w15:restartNumberingAfterBreak="0">
    <w:nsid w:val="552C48AB"/>
    <w:multiLevelType w:val="hybridMultilevel"/>
    <w:tmpl w:val="10887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79655B8"/>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AA4AE9"/>
    <w:multiLevelType w:val="multilevel"/>
    <w:tmpl w:val="5224A4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CB6098"/>
    <w:multiLevelType w:val="multilevel"/>
    <w:tmpl w:val="DDCE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B5F14BB"/>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CF49B3"/>
    <w:multiLevelType w:val="multilevel"/>
    <w:tmpl w:val="1A32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EDA2B16"/>
    <w:multiLevelType w:val="multilevel"/>
    <w:tmpl w:val="57DE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F9D66E1"/>
    <w:multiLevelType w:val="multilevel"/>
    <w:tmpl w:val="4B02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CD3B2A"/>
    <w:multiLevelType w:val="multilevel"/>
    <w:tmpl w:val="EAD0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895525"/>
    <w:multiLevelType w:val="multilevel"/>
    <w:tmpl w:val="4828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A4B7C92"/>
    <w:multiLevelType w:val="multilevel"/>
    <w:tmpl w:val="5F4C3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AC84DB7"/>
    <w:multiLevelType w:val="multilevel"/>
    <w:tmpl w:val="4E32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2B14268"/>
    <w:multiLevelType w:val="multilevel"/>
    <w:tmpl w:val="9D30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2EC1682"/>
    <w:multiLevelType w:val="multilevel"/>
    <w:tmpl w:val="6902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33A519C"/>
    <w:multiLevelType w:val="hybridMultilevel"/>
    <w:tmpl w:val="1EF61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4CA43A4"/>
    <w:multiLevelType w:val="multilevel"/>
    <w:tmpl w:val="04090021"/>
    <w:lvl w:ilvl="0">
      <w:start w:val="1"/>
      <w:numFmt w:val="arabicAlpha"/>
      <w:lvlText w:val="%1-"/>
      <w:lvlJc w:val="center"/>
      <w:pPr>
        <w:ind w:left="360" w:hanging="360"/>
      </w:p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72" w15:restartNumberingAfterBreak="0">
    <w:nsid w:val="79AC0F6F"/>
    <w:multiLevelType w:val="multilevel"/>
    <w:tmpl w:val="A9A2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FC87178"/>
    <w:multiLevelType w:val="multilevel"/>
    <w:tmpl w:val="D430D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2774947">
    <w:abstractNumId w:val="51"/>
  </w:num>
  <w:num w:numId="2" w16cid:durableId="254481231">
    <w:abstractNumId w:val="71"/>
  </w:num>
  <w:num w:numId="3" w16cid:durableId="26031822">
    <w:abstractNumId w:val="19"/>
  </w:num>
  <w:num w:numId="4" w16cid:durableId="855315540">
    <w:abstractNumId w:val="53"/>
  </w:num>
  <w:num w:numId="5" w16cid:durableId="2020965366">
    <w:abstractNumId w:val="46"/>
  </w:num>
  <w:num w:numId="6" w16cid:durableId="1355037931">
    <w:abstractNumId w:val="66"/>
  </w:num>
  <w:num w:numId="7" w16cid:durableId="1202473775">
    <w:abstractNumId w:val="44"/>
  </w:num>
  <w:num w:numId="8" w16cid:durableId="645084399">
    <w:abstractNumId w:val="58"/>
  </w:num>
  <w:num w:numId="9" w16cid:durableId="63451317">
    <w:abstractNumId w:val="57"/>
  </w:num>
  <w:num w:numId="10" w16cid:durableId="67965666">
    <w:abstractNumId w:val="50"/>
  </w:num>
  <w:num w:numId="11" w16cid:durableId="611981348">
    <w:abstractNumId w:val="7"/>
  </w:num>
  <w:num w:numId="12" w16cid:durableId="1600026002">
    <w:abstractNumId w:val="32"/>
  </w:num>
  <w:num w:numId="13" w16cid:durableId="664627334">
    <w:abstractNumId w:val="23"/>
  </w:num>
  <w:num w:numId="14" w16cid:durableId="1532651185">
    <w:abstractNumId w:val="49"/>
  </w:num>
  <w:num w:numId="15" w16cid:durableId="1792553538">
    <w:abstractNumId w:val="55"/>
  </w:num>
  <w:num w:numId="16" w16cid:durableId="2059356091">
    <w:abstractNumId w:val="2"/>
  </w:num>
  <w:num w:numId="17" w16cid:durableId="1100682319">
    <w:abstractNumId w:val="8"/>
  </w:num>
  <w:num w:numId="18" w16cid:durableId="85272561">
    <w:abstractNumId w:val="62"/>
  </w:num>
  <w:num w:numId="19" w16cid:durableId="2125034914">
    <w:abstractNumId w:val="5"/>
  </w:num>
  <w:num w:numId="20" w16cid:durableId="264509425">
    <w:abstractNumId w:val="17"/>
  </w:num>
  <w:num w:numId="21" w16cid:durableId="1001278461">
    <w:abstractNumId w:val="60"/>
  </w:num>
  <w:num w:numId="22" w16cid:durableId="1684474481">
    <w:abstractNumId w:val="65"/>
  </w:num>
  <w:num w:numId="23" w16cid:durableId="2143114552">
    <w:abstractNumId w:val="21"/>
  </w:num>
  <w:num w:numId="24" w16cid:durableId="2135828591">
    <w:abstractNumId w:val="6"/>
  </w:num>
  <w:num w:numId="25" w16cid:durableId="1691684811">
    <w:abstractNumId w:val="13"/>
  </w:num>
  <w:num w:numId="26" w16cid:durableId="931664740">
    <w:abstractNumId w:val="72"/>
  </w:num>
  <w:num w:numId="27" w16cid:durableId="667555929">
    <w:abstractNumId w:val="4"/>
  </w:num>
  <w:num w:numId="28" w16cid:durableId="1104347927">
    <w:abstractNumId w:val="39"/>
  </w:num>
  <w:num w:numId="29" w16cid:durableId="891236712">
    <w:abstractNumId w:val="24"/>
  </w:num>
  <w:num w:numId="30" w16cid:durableId="1275287886">
    <w:abstractNumId w:val="10"/>
  </w:num>
  <w:num w:numId="31" w16cid:durableId="1926917846">
    <w:abstractNumId w:val="47"/>
  </w:num>
  <w:num w:numId="32" w16cid:durableId="1899853689">
    <w:abstractNumId w:val="67"/>
  </w:num>
  <w:num w:numId="33" w16cid:durableId="638731290">
    <w:abstractNumId w:val="34"/>
  </w:num>
  <w:num w:numId="34" w16cid:durableId="963191437">
    <w:abstractNumId w:val="31"/>
  </w:num>
  <w:num w:numId="35" w16cid:durableId="48307826">
    <w:abstractNumId w:val="33"/>
  </w:num>
  <w:num w:numId="36" w16cid:durableId="1183519689">
    <w:abstractNumId w:val="59"/>
  </w:num>
  <w:num w:numId="37" w16cid:durableId="759372491">
    <w:abstractNumId w:val="26"/>
  </w:num>
  <w:num w:numId="38" w16cid:durableId="937252264">
    <w:abstractNumId w:val="37"/>
  </w:num>
  <w:num w:numId="39" w16cid:durableId="1890191670">
    <w:abstractNumId w:val="41"/>
  </w:num>
  <w:num w:numId="40" w16cid:durableId="1611277370">
    <w:abstractNumId w:val="40"/>
  </w:num>
  <w:num w:numId="41" w16cid:durableId="1262255892">
    <w:abstractNumId w:val="25"/>
  </w:num>
  <w:num w:numId="42" w16cid:durableId="927347313">
    <w:abstractNumId w:val="1"/>
  </w:num>
  <w:num w:numId="43" w16cid:durableId="517617443">
    <w:abstractNumId w:val="63"/>
  </w:num>
  <w:num w:numId="44" w16cid:durableId="768769771">
    <w:abstractNumId w:val="64"/>
  </w:num>
  <w:num w:numId="45" w16cid:durableId="1737975656">
    <w:abstractNumId w:val="73"/>
  </w:num>
  <w:num w:numId="46" w16cid:durableId="536046213">
    <w:abstractNumId w:val="18"/>
  </w:num>
  <w:num w:numId="47" w16cid:durableId="1484156617">
    <w:abstractNumId w:val="61"/>
  </w:num>
  <w:num w:numId="48" w16cid:durableId="1877697597">
    <w:abstractNumId w:val="43"/>
  </w:num>
  <w:num w:numId="49" w16cid:durableId="27806029">
    <w:abstractNumId w:val="69"/>
  </w:num>
  <w:num w:numId="50" w16cid:durableId="782072169">
    <w:abstractNumId w:val="9"/>
  </w:num>
  <w:num w:numId="51" w16cid:durableId="610666839">
    <w:abstractNumId w:val="12"/>
  </w:num>
  <w:num w:numId="52" w16cid:durableId="2108310341">
    <w:abstractNumId w:val="45"/>
  </w:num>
  <w:num w:numId="53" w16cid:durableId="398673804">
    <w:abstractNumId w:val="22"/>
  </w:num>
  <w:num w:numId="54" w16cid:durableId="127474990">
    <w:abstractNumId w:val="28"/>
  </w:num>
  <w:num w:numId="55" w16cid:durableId="776414280">
    <w:abstractNumId w:val="0"/>
  </w:num>
  <w:num w:numId="56" w16cid:durableId="1995446699">
    <w:abstractNumId w:val="36"/>
  </w:num>
  <w:num w:numId="57" w16cid:durableId="520433892">
    <w:abstractNumId w:val="48"/>
  </w:num>
  <w:num w:numId="58" w16cid:durableId="144326578">
    <w:abstractNumId w:val="14"/>
  </w:num>
  <w:num w:numId="59" w16cid:durableId="133134719">
    <w:abstractNumId w:val="30"/>
  </w:num>
  <w:num w:numId="60" w16cid:durableId="865369931">
    <w:abstractNumId w:val="3"/>
  </w:num>
  <w:num w:numId="61" w16cid:durableId="1491093059">
    <w:abstractNumId w:val="68"/>
  </w:num>
  <w:num w:numId="62" w16cid:durableId="709916460">
    <w:abstractNumId w:val="20"/>
  </w:num>
  <w:num w:numId="63" w16cid:durableId="1735198358">
    <w:abstractNumId w:val="15"/>
  </w:num>
  <w:num w:numId="64" w16cid:durableId="259918914">
    <w:abstractNumId w:val="70"/>
  </w:num>
  <w:num w:numId="65" w16cid:durableId="526451283">
    <w:abstractNumId w:val="42"/>
  </w:num>
  <w:num w:numId="66" w16cid:durableId="1677924104">
    <w:abstractNumId w:val="38"/>
  </w:num>
  <w:num w:numId="67" w16cid:durableId="1380594113">
    <w:abstractNumId w:val="11"/>
  </w:num>
  <w:num w:numId="68" w16cid:durableId="1988171077">
    <w:abstractNumId w:val="16"/>
  </w:num>
  <w:num w:numId="69" w16cid:durableId="2128426319">
    <w:abstractNumId w:val="52"/>
  </w:num>
  <w:num w:numId="70" w16cid:durableId="82843990">
    <w:abstractNumId w:val="27"/>
  </w:num>
  <w:num w:numId="71" w16cid:durableId="1350641093">
    <w:abstractNumId w:val="35"/>
  </w:num>
  <w:num w:numId="72" w16cid:durableId="919948024">
    <w:abstractNumId w:val="56"/>
  </w:num>
  <w:num w:numId="73" w16cid:durableId="1444420624">
    <w:abstractNumId w:val="54"/>
  </w:num>
  <w:num w:numId="74" w16cid:durableId="50254865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65"/>
    <w:rsid w:val="00084D32"/>
    <w:rsid w:val="000B2090"/>
    <w:rsid w:val="000C6C1B"/>
    <w:rsid w:val="00113B93"/>
    <w:rsid w:val="00153222"/>
    <w:rsid w:val="00176876"/>
    <w:rsid w:val="001F1415"/>
    <w:rsid w:val="002849AB"/>
    <w:rsid w:val="002E1827"/>
    <w:rsid w:val="003253D5"/>
    <w:rsid w:val="00334948"/>
    <w:rsid w:val="00351BB3"/>
    <w:rsid w:val="00395BEF"/>
    <w:rsid w:val="003E04A6"/>
    <w:rsid w:val="004D40F7"/>
    <w:rsid w:val="00556165"/>
    <w:rsid w:val="005673AC"/>
    <w:rsid w:val="0059173F"/>
    <w:rsid w:val="005C78AB"/>
    <w:rsid w:val="00604FFF"/>
    <w:rsid w:val="006144BD"/>
    <w:rsid w:val="00620C0F"/>
    <w:rsid w:val="006A478C"/>
    <w:rsid w:val="006B4632"/>
    <w:rsid w:val="006D2216"/>
    <w:rsid w:val="006D4598"/>
    <w:rsid w:val="00714189"/>
    <w:rsid w:val="00730B00"/>
    <w:rsid w:val="007663F6"/>
    <w:rsid w:val="007677AF"/>
    <w:rsid w:val="007778A8"/>
    <w:rsid w:val="007847A1"/>
    <w:rsid w:val="007907A0"/>
    <w:rsid w:val="0086450F"/>
    <w:rsid w:val="00865E1B"/>
    <w:rsid w:val="008E06B3"/>
    <w:rsid w:val="008E276B"/>
    <w:rsid w:val="00927600"/>
    <w:rsid w:val="009C161C"/>
    <w:rsid w:val="00A030C6"/>
    <w:rsid w:val="00A26938"/>
    <w:rsid w:val="00A46C04"/>
    <w:rsid w:val="00A73E06"/>
    <w:rsid w:val="00A87FD6"/>
    <w:rsid w:val="00B11842"/>
    <w:rsid w:val="00B92BD5"/>
    <w:rsid w:val="00C907EA"/>
    <w:rsid w:val="00CE46D7"/>
    <w:rsid w:val="00D237C6"/>
    <w:rsid w:val="00D25C62"/>
    <w:rsid w:val="00D473C9"/>
    <w:rsid w:val="00D93A4F"/>
    <w:rsid w:val="00DD0251"/>
    <w:rsid w:val="00DD7103"/>
    <w:rsid w:val="00E64832"/>
    <w:rsid w:val="00EA1367"/>
    <w:rsid w:val="00EE7A39"/>
    <w:rsid w:val="00F95488"/>
    <w:rsid w:val="00FB668E"/>
    <w:rsid w:val="00FC0A96"/>
    <w:rsid w:val="00FE2036"/>
    <w:rsid w:val="00FF34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C55A2"/>
  <w15:chartTrackingRefBased/>
  <w15:docId w15:val="{1FA90B34-B844-493E-868A-913ABC85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561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61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61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561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1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1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1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1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1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1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61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61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561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1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1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1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1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165"/>
    <w:rPr>
      <w:rFonts w:eastAsiaTheme="majorEastAsia" w:cstheme="majorBidi"/>
      <w:color w:val="272727" w:themeColor="text1" w:themeTint="D8"/>
    </w:rPr>
  </w:style>
  <w:style w:type="paragraph" w:styleId="Title">
    <w:name w:val="Title"/>
    <w:basedOn w:val="Normal"/>
    <w:next w:val="Normal"/>
    <w:link w:val="TitleChar"/>
    <w:uiPriority w:val="10"/>
    <w:qFormat/>
    <w:rsid w:val="005561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1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1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1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165"/>
    <w:pPr>
      <w:spacing w:before="160"/>
      <w:jc w:val="center"/>
    </w:pPr>
    <w:rPr>
      <w:i/>
      <w:iCs/>
      <w:color w:val="404040" w:themeColor="text1" w:themeTint="BF"/>
    </w:rPr>
  </w:style>
  <w:style w:type="character" w:customStyle="1" w:styleId="QuoteChar">
    <w:name w:val="Quote Char"/>
    <w:basedOn w:val="DefaultParagraphFont"/>
    <w:link w:val="Quote"/>
    <w:uiPriority w:val="29"/>
    <w:rsid w:val="00556165"/>
    <w:rPr>
      <w:i/>
      <w:iCs/>
      <w:color w:val="404040" w:themeColor="text1" w:themeTint="BF"/>
    </w:rPr>
  </w:style>
  <w:style w:type="paragraph" w:styleId="ListParagraph">
    <w:name w:val="List Paragraph"/>
    <w:basedOn w:val="Normal"/>
    <w:uiPriority w:val="34"/>
    <w:qFormat/>
    <w:rsid w:val="00556165"/>
    <w:pPr>
      <w:ind w:left="720"/>
      <w:contextualSpacing/>
    </w:pPr>
  </w:style>
  <w:style w:type="character" w:styleId="IntenseEmphasis">
    <w:name w:val="Intense Emphasis"/>
    <w:basedOn w:val="DefaultParagraphFont"/>
    <w:uiPriority w:val="21"/>
    <w:qFormat/>
    <w:rsid w:val="00556165"/>
    <w:rPr>
      <w:i/>
      <w:iCs/>
      <w:color w:val="0F4761" w:themeColor="accent1" w:themeShade="BF"/>
    </w:rPr>
  </w:style>
  <w:style w:type="paragraph" w:styleId="IntenseQuote">
    <w:name w:val="Intense Quote"/>
    <w:basedOn w:val="Normal"/>
    <w:next w:val="Normal"/>
    <w:link w:val="IntenseQuoteChar"/>
    <w:uiPriority w:val="30"/>
    <w:qFormat/>
    <w:rsid w:val="005561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165"/>
    <w:rPr>
      <w:i/>
      <w:iCs/>
      <w:color w:val="0F4761" w:themeColor="accent1" w:themeShade="BF"/>
    </w:rPr>
  </w:style>
  <w:style w:type="character" w:styleId="IntenseReference">
    <w:name w:val="Intense Reference"/>
    <w:basedOn w:val="DefaultParagraphFont"/>
    <w:uiPriority w:val="32"/>
    <w:qFormat/>
    <w:rsid w:val="00556165"/>
    <w:rPr>
      <w:b/>
      <w:bCs/>
      <w:smallCaps/>
      <w:color w:val="0F4761" w:themeColor="accent1" w:themeShade="BF"/>
      <w:spacing w:val="5"/>
    </w:rPr>
  </w:style>
  <w:style w:type="character" w:styleId="Hyperlink">
    <w:name w:val="Hyperlink"/>
    <w:basedOn w:val="DefaultParagraphFont"/>
    <w:uiPriority w:val="99"/>
    <w:unhideWhenUsed/>
    <w:rsid w:val="002E1827"/>
    <w:rPr>
      <w:color w:val="467886" w:themeColor="hyperlink"/>
      <w:u w:val="single"/>
    </w:rPr>
  </w:style>
  <w:style w:type="character" w:styleId="UnresolvedMention">
    <w:name w:val="Unresolved Mention"/>
    <w:basedOn w:val="DefaultParagraphFont"/>
    <w:uiPriority w:val="99"/>
    <w:semiHidden/>
    <w:unhideWhenUsed/>
    <w:rsid w:val="002E1827"/>
    <w:rPr>
      <w:color w:val="605E5C"/>
      <w:shd w:val="clear" w:color="auto" w:fill="E1DFDD"/>
    </w:rPr>
  </w:style>
  <w:style w:type="paragraph" w:styleId="NormalWeb">
    <w:name w:val="Normal (Web)"/>
    <w:basedOn w:val="Normal"/>
    <w:uiPriority w:val="99"/>
    <w:semiHidden/>
    <w:unhideWhenUsed/>
    <w:rsid w:val="00A87FD6"/>
    <w:rPr>
      <w:rFonts w:ascii="Times New Roman" w:hAnsi="Times New Roman" w:cs="Times New Roman"/>
    </w:rPr>
  </w:style>
  <w:style w:type="paragraph" w:styleId="Header">
    <w:name w:val="header"/>
    <w:basedOn w:val="Normal"/>
    <w:link w:val="HeaderChar"/>
    <w:uiPriority w:val="99"/>
    <w:unhideWhenUsed/>
    <w:rsid w:val="00DD0251"/>
    <w:pPr>
      <w:tabs>
        <w:tab w:val="center" w:pos="4153"/>
        <w:tab w:val="right" w:pos="8306"/>
      </w:tabs>
      <w:spacing w:after="0" w:line="240" w:lineRule="auto"/>
    </w:pPr>
  </w:style>
  <w:style w:type="character" w:customStyle="1" w:styleId="HeaderChar">
    <w:name w:val="Header Char"/>
    <w:basedOn w:val="DefaultParagraphFont"/>
    <w:link w:val="Header"/>
    <w:uiPriority w:val="99"/>
    <w:rsid w:val="00DD0251"/>
  </w:style>
  <w:style w:type="paragraph" w:styleId="Footer">
    <w:name w:val="footer"/>
    <w:basedOn w:val="Normal"/>
    <w:link w:val="FooterChar"/>
    <w:uiPriority w:val="99"/>
    <w:unhideWhenUsed/>
    <w:rsid w:val="00DD0251"/>
    <w:pPr>
      <w:tabs>
        <w:tab w:val="center" w:pos="4153"/>
        <w:tab w:val="right" w:pos="8306"/>
      </w:tabs>
      <w:spacing w:after="0" w:line="240" w:lineRule="auto"/>
    </w:pPr>
  </w:style>
  <w:style w:type="character" w:customStyle="1" w:styleId="FooterChar">
    <w:name w:val="Footer Char"/>
    <w:basedOn w:val="DefaultParagraphFont"/>
    <w:link w:val="Footer"/>
    <w:uiPriority w:val="99"/>
    <w:rsid w:val="00DD0251"/>
  </w:style>
  <w:style w:type="table" w:styleId="TableGridLight">
    <w:name w:val="Grid Table Light"/>
    <w:basedOn w:val="TableNormal"/>
    <w:uiPriority w:val="40"/>
    <w:rsid w:val="005C78A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edu.km/public"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2612</TotalTime>
  <Pages>44</Pages>
  <Words>7077</Words>
  <Characters>40344</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mftaah.com</dc:creator>
  <cp:keywords/>
  <dc:description/>
  <cp:lastModifiedBy>mftaah.com</cp:lastModifiedBy>
  <cp:revision>8</cp:revision>
  <cp:lastPrinted>2026-03-02T23:04:00Z</cp:lastPrinted>
  <dcterms:created xsi:type="dcterms:W3CDTF">2026-03-04T15:42:00Z</dcterms:created>
  <dcterms:modified xsi:type="dcterms:W3CDTF">2026-04-08T15:24:00Z</dcterms:modified>
</cp:coreProperties>
</file>