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1B2B87D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4A7AF1">
        <w:rPr>
          <w:rFonts w:hint="cs"/>
          <w:rtl/>
        </w:rPr>
        <w:t>الاء العتيبي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D330262" w:rsidR="008239B5" w:rsidRDefault="00AD60A7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B4F19C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97E1DC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E1774B" w:rsidRDefault="00E1774B" w:rsidP="00E1774B">
            <w:pPr>
              <w:jc w:val="center"/>
            </w:pP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B7B0F18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E1774B" w:rsidRDefault="00E1774B" w:rsidP="00E1774B">
            <w:pPr>
              <w:jc w:val="center"/>
            </w:pPr>
          </w:p>
        </w:tc>
      </w:tr>
      <w:tr w:rsidR="00E1774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E1774B">
            <w:pPr>
              <w:jc w:val="center"/>
            </w:pPr>
          </w:p>
        </w:tc>
      </w:tr>
      <w:tr w:rsidR="00E1774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664E3E0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E1774B" w:rsidRDefault="00E1774B" w:rsidP="00E1774B">
            <w:pPr>
              <w:jc w:val="center"/>
            </w:pPr>
          </w:p>
        </w:tc>
      </w:tr>
      <w:tr w:rsidR="00E1774B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786F013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1774B" w:rsidRDefault="00E1774B" w:rsidP="00E1774B">
            <w:pPr>
              <w:jc w:val="center"/>
            </w:pPr>
          </w:p>
        </w:tc>
      </w:tr>
      <w:tr w:rsidR="00E1774B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EB4F1BB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E1774B" w:rsidRDefault="00E1774B" w:rsidP="00E1774B">
            <w:pPr>
              <w:jc w:val="center"/>
            </w:pPr>
          </w:p>
        </w:tc>
      </w:tr>
      <w:tr w:rsidR="00E1774B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E1774B" w:rsidRDefault="00E1774B" w:rsidP="00E1774B">
            <w:pPr>
              <w:jc w:val="center"/>
            </w:pPr>
          </w:p>
        </w:tc>
      </w:tr>
      <w:tr w:rsidR="00E1774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8DAFB94" w14:textId="4DD6BCBE" w:rsidR="004A7AF1" w:rsidRDefault="004A7AF1" w:rsidP="004A7AF1">
            <w:pPr>
              <w:bidi/>
            </w:pPr>
            <w:r>
              <w:rPr>
                <w:rFonts w:hint="cs"/>
                <w:rtl/>
              </w:rPr>
              <w:t xml:space="preserve">1             </w:t>
            </w:r>
            <w:r>
              <w:rPr>
                <w:rtl/>
              </w:rPr>
              <w:t>الاستبيان الحالي جيد من حيث الصياغة والتنظيم، لكنه لا يشكل خطة بحث متكاملة</w:t>
            </w:r>
          </w:p>
          <w:p w14:paraId="13F23E66" w14:textId="77777777" w:rsidR="004A7AF1" w:rsidRDefault="004A7AF1" w:rsidP="004A7AF1">
            <w:pPr>
              <w:bidi/>
            </w:pPr>
            <w:r>
              <w:t>2</w:t>
            </w:r>
            <w:r>
              <w:tab/>
            </w:r>
            <w:r>
              <w:rPr>
                <w:rtl/>
              </w:rPr>
              <w:t>يجب استكمال الأقسام المفقودة (المشكلة، الأهداف، التساؤلات، الفروض، الإطار النظري، الدراسات السابقة، المراجع)</w:t>
            </w:r>
          </w:p>
          <w:p w14:paraId="4F509C88" w14:textId="77777777" w:rsidR="004A7AF1" w:rsidRDefault="004A7AF1" w:rsidP="004A7AF1">
            <w:pPr>
              <w:bidi/>
            </w:pPr>
            <w:r>
              <w:t>3</w:t>
            </w:r>
            <w:r>
              <w:tab/>
            </w:r>
            <w:r>
              <w:rPr>
                <w:rtl/>
              </w:rPr>
              <w:t>تحديد مجتمع الدراسة ومكان التطبيق (مثل: طلاب الجامعات السعودية)</w:t>
            </w:r>
          </w:p>
          <w:p w14:paraId="6291E033" w14:textId="77777777" w:rsidR="004A7AF1" w:rsidRDefault="004A7AF1" w:rsidP="004A7AF1">
            <w:pPr>
              <w:bidi/>
            </w:pPr>
            <w:r>
              <w:t>4</w:t>
            </w:r>
            <w:r>
              <w:tab/>
            </w:r>
            <w:r>
              <w:rPr>
                <w:rtl/>
              </w:rPr>
              <w:t>إضافة البيانات الديموغرافية (العمر، الجنس، المستوى التعليمي، عدد ساعات الاستخدام اليومي)</w:t>
            </w:r>
          </w:p>
          <w:p w14:paraId="1152F9B8" w14:textId="77777777" w:rsidR="004A7AF1" w:rsidRDefault="004A7AF1" w:rsidP="004A7AF1">
            <w:pPr>
              <w:bidi/>
            </w:pPr>
            <w:r>
              <w:t>5</w:t>
            </w:r>
            <w:r>
              <w:tab/>
            </w:r>
            <w:r>
              <w:rPr>
                <w:rtl/>
              </w:rPr>
              <w:t>توسيع التحليل الإحصائي ليشمل المتوسطات الحسابية، الانحرافات المعيارية، واختبارات الدلالة</w:t>
            </w:r>
          </w:p>
          <w:p w14:paraId="7435E8FC" w14:textId="3742BE9E" w:rsidR="00E1774B" w:rsidRDefault="004A7AF1" w:rsidP="004A7AF1">
            <w:pPr>
              <w:bidi/>
            </w:pPr>
            <w:r>
              <w:t>6</w:t>
            </w:r>
            <w:r>
              <w:tab/>
            </w:r>
            <w:r>
              <w:rPr>
                <w:rtl/>
              </w:rPr>
              <w:t>إضافة النموذج المفاهيمي (شكل بياني) يوضح العلاقة بين المتغيرات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A7AF1"/>
    <w:rsid w:val="004E21BE"/>
    <w:rsid w:val="008239B5"/>
    <w:rsid w:val="008D7A2A"/>
    <w:rsid w:val="00AD60A7"/>
    <w:rsid w:val="00C60C27"/>
    <w:rsid w:val="00D34A3E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2026-07-20T12:24:00Z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