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4D10D" w14:textId="77777777" w:rsidR="00014326" w:rsidRPr="0050602E" w:rsidRDefault="00014326" w:rsidP="0050602E">
      <w:pPr>
        <w:rPr>
          <w:sz w:val="22"/>
          <w:szCs w:val="22"/>
          <w:rtl/>
        </w:rPr>
      </w:pPr>
    </w:p>
    <w:p w14:paraId="3B5FC6D8" w14:textId="39A3CF44" w:rsidR="00014326" w:rsidRPr="0050602E" w:rsidRDefault="00014326" w:rsidP="00830BB8">
      <w:pPr>
        <w:jc w:val="right"/>
        <w:rPr>
          <w:rFonts w:cstheme="minorHAnsi"/>
          <w:b/>
          <w:bCs/>
          <w:sz w:val="22"/>
          <w:szCs w:val="22"/>
          <w:rtl/>
        </w:rPr>
      </w:pPr>
      <w:r w:rsidRPr="0050602E">
        <w:rPr>
          <w:rFonts w:cstheme="minorHAnsi"/>
          <w:b/>
          <w:bCs/>
          <w:noProof/>
          <w:sz w:val="22"/>
          <w:szCs w:val="22"/>
        </w:rPr>
        <w:drawing>
          <wp:anchor distT="0" distB="0" distL="114300" distR="114300" simplePos="0" relativeHeight="251658240" behindDoc="0" locked="0" layoutInCell="1" allowOverlap="1" wp14:anchorId="24E1EA6A" wp14:editId="39456614">
            <wp:simplePos x="0" y="0"/>
            <wp:positionH relativeFrom="margin">
              <wp:posOffset>-372478</wp:posOffset>
            </wp:positionH>
            <wp:positionV relativeFrom="margin">
              <wp:posOffset>-311393</wp:posOffset>
            </wp:positionV>
            <wp:extent cx="1456031" cy="1603375"/>
            <wp:effectExtent l="0" t="0" r="0" b="0"/>
            <wp:wrapSquare wrapText="bothSides"/>
            <wp:docPr id="50455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50213" name="Picture 5045502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6031" cy="1603375"/>
                    </a:xfrm>
                    <a:prstGeom prst="rect">
                      <a:avLst/>
                    </a:prstGeom>
                  </pic:spPr>
                </pic:pic>
              </a:graphicData>
            </a:graphic>
          </wp:anchor>
        </w:drawing>
      </w:r>
      <w:r w:rsidR="007532A0" w:rsidRPr="0050602E">
        <w:rPr>
          <w:rFonts w:cstheme="minorHAnsi"/>
          <w:b/>
          <w:bCs/>
          <w:sz w:val="22"/>
          <w:szCs w:val="22"/>
        </w:rPr>
        <w:t>MIDOCEAN UNIVERSITY</w:t>
      </w:r>
    </w:p>
    <w:p w14:paraId="564F9E8E" w14:textId="5C533E5D" w:rsidR="007532A0" w:rsidRPr="0050602E" w:rsidRDefault="00014326" w:rsidP="00830BB8">
      <w:pPr>
        <w:ind w:left="720"/>
        <w:jc w:val="right"/>
        <w:rPr>
          <w:rFonts w:ascii="Calibri" w:hAnsi="Calibri" w:cs="Calibri"/>
          <w:b/>
          <w:bCs/>
          <w:sz w:val="22"/>
          <w:szCs w:val="22"/>
          <w:rtl/>
        </w:rPr>
      </w:pPr>
      <w:r w:rsidRPr="0050602E">
        <w:rPr>
          <w:rFonts w:ascii="Calibri" w:hAnsi="Calibri" w:cs="Calibri"/>
          <w:b/>
          <w:bCs/>
          <w:sz w:val="22"/>
          <w:szCs w:val="22"/>
          <w:rtl/>
        </w:rPr>
        <w:t>كلية الإعلام والتسويق</w:t>
      </w:r>
    </w:p>
    <w:p w14:paraId="1FBF1FF7" w14:textId="008C6DC0" w:rsidR="00014326" w:rsidRPr="0050602E" w:rsidRDefault="00014326" w:rsidP="00830BB8">
      <w:pPr>
        <w:ind w:left="720"/>
        <w:jc w:val="right"/>
        <w:rPr>
          <w:rFonts w:ascii="Calibri" w:hAnsi="Calibri" w:cs="Calibri"/>
          <w:b/>
          <w:bCs/>
          <w:sz w:val="22"/>
          <w:szCs w:val="22"/>
          <w:rtl/>
        </w:rPr>
      </w:pPr>
      <w:r w:rsidRPr="0050602E">
        <w:rPr>
          <w:rFonts w:ascii="Calibri" w:hAnsi="Calibri" w:cs="Calibri"/>
          <w:b/>
          <w:bCs/>
          <w:sz w:val="22"/>
          <w:szCs w:val="22"/>
          <w:rtl/>
        </w:rPr>
        <w:t>ماجستير التسويق الرقمي</w:t>
      </w:r>
    </w:p>
    <w:p w14:paraId="0C550DCE" w14:textId="77777777" w:rsidR="00014326" w:rsidRPr="0050602E" w:rsidRDefault="00014326" w:rsidP="0050602E">
      <w:pPr>
        <w:ind w:left="720"/>
        <w:rPr>
          <w:rFonts w:ascii="Calibri" w:hAnsi="Calibri" w:cs="Calibri"/>
          <w:b/>
          <w:bCs/>
          <w:sz w:val="22"/>
          <w:szCs w:val="22"/>
          <w:rtl/>
        </w:rPr>
      </w:pPr>
    </w:p>
    <w:p w14:paraId="5DCA9F07" w14:textId="77777777" w:rsidR="00014326" w:rsidRPr="0050602E" w:rsidRDefault="00014326" w:rsidP="0050602E">
      <w:pPr>
        <w:ind w:left="720"/>
        <w:rPr>
          <w:rFonts w:ascii="Calibri" w:hAnsi="Calibri" w:cs="Calibri"/>
          <w:b/>
          <w:bCs/>
          <w:sz w:val="22"/>
          <w:szCs w:val="22"/>
          <w:rtl/>
        </w:rPr>
      </w:pPr>
    </w:p>
    <w:p w14:paraId="5DB72FE6" w14:textId="77777777" w:rsidR="00014326" w:rsidRPr="0050602E" w:rsidRDefault="00014326" w:rsidP="00830BB8">
      <w:pPr>
        <w:ind w:left="720"/>
        <w:jc w:val="center"/>
        <w:rPr>
          <w:rFonts w:ascii="Calibri" w:hAnsi="Calibri" w:cs="Calibri"/>
          <w:b/>
          <w:bCs/>
          <w:sz w:val="22"/>
          <w:szCs w:val="22"/>
          <w:rtl/>
        </w:rPr>
      </w:pPr>
    </w:p>
    <w:p w14:paraId="672C4D97" w14:textId="77777777" w:rsidR="00014326" w:rsidRPr="00830BB8" w:rsidRDefault="00014326" w:rsidP="00830BB8">
      <w:pPr>
        <w:ind w:left="720"/>
        <w:jc w:val="center"/>
        <w:rPr>
          <w:rFonts w:ascii="Calibri" w:hAnsi="Calibri" w:cs="Calibri"/>
          <w:b/>
          <w:bCs/>
          <w:sz w:val="28"/>
          <w:szCs w:val="28"/>
          <w:rtl/>
        </w:rPr>
      </w:pPr>
    </w:p>
    <w:p w14:paraId="1C7D9ECF" w14:textId="77777777" w:rsidR="00014326" w:rsidRPr="00830BB8" w:rsidRDefault="00014326" w:rsidP="00830BB8">
      <w:pPr>
        <w:ind w:left="720"/>
        <w:jc w:val="center"/>
        <w:rPr>
          <w:rFonts w:ascii="Calibri" w:hAnsi="Calibri" w:cs="Calibri"/>
          <w:b/>
          <w:bCs/>
          <w:color w:val="44546A" w:themeColor="text2"/>
          <w:sz w:val="28"/>
          <w:szCs w:val="28"/>
          <w:rtl/>
        </w:rPr>
      </w:pPr>
    </w:p>
    <w:p w14:paraId="0591BAC0" w14:textId="77777777" w:rsidR="00715662" w:rsidRPr="00830BB8" w:rsidRDefault="00014326" w:rsidP="00830BB8">
      <w:pPr>
        <w:ind w:left="720"/>
        <w:jc w:val="center"/>
        <w:rPr>
          <w:rFonts w:ascii="Calibri" w:hAnsi="Calibri" w:cs="Calibri"/>
          <w:b/>
          <w:bCs/>
          <w:color w:val="44546A" w:themeColor="text2"/>
          <w:sz w:val="28"/>
          <w:szCs w:val="28"/>
        </w:rPr>
      </w:pPr>
      <w:r w:rsidRPr="00830BB8">
        <w:rPr>
          <w:rFonts w:ascii="Calibri" w:hAnsi="Calibri" w:cs="Calibri"/>
          <w:b/>
          <w:bCs/>
          <w:color w:val="44546A" w:themeColor="text2"/>
          <w:sz w:val="28"/>
          <w:szCs w:val="28"/>
          <w:rtl/>
        </w:rPr>
        <w:t>تأثير الذكاء الاصطناعي في التسويق الرقمي على رضا وولاء العملاء السعوديين</w:t>
      </w:r>
    </w:p>
    <w:p w14:paraId="5DAE382C" w14:textId="77777777" w:rsidR="00715662" w:rsidRPr="00830BB8" w:rsidRDefault="00715662" w:rsidP="00830BB8">
      <w:pPr>
        <w:ind w:left="720"/>
        <w:jc w:val="center"/>
        <w:rPr>
          <w:rFonts w:cstheme="minorHAnsi"/>
          <w:b/>
          <w:bCs/>
          <w:color w:val="44546A" w:themeColor="text2"/>
          <w:sz w:val="28"/>
          <w:szCs w:val="28"/>
        </w:rPr>
      </w:pPr>
    </w:p>
    <w:p w14:paraId="16F967C7" w14:textId="2E36C0DD" w:rsidR="00014326" w:rsidRPr="00830BB8" w:rsidRDefault="00014326" w:rsidP="00830BB8">
      <w:pPr>
        <w:ind w:left="720"/>
        <w:jc w:val="center"/>
        <w:rPr>
          <w:rFonts w:cstheme="minorHAnsi"/>
          <w:b/>
          <w:bCs/>
          <w:color w:val="44546A" w:themeColor="text2"/>
          <w:sz w:val="28"/>
          <w:szCs w:val="28"/>
        </w:rPr>
      </w:pPr>
      <w:r w:rsidRPr="00830BB8">
        <w:rPr>
          <w:rFonts w:cstheme="minorHAnsi"/>
          <w:b/>
          <w:bCs/>
          <w:color w:val="44546A" w:themeColor="text2"/>
          <w:sz w:val="28"/>
          <w:szCs w:val="28"/>
        </w:rPr>
        <w:t>The Impact of Art</w:t>
      </w:r>
      <w:r w:rsidR="00597093" w:rsidRPr="00830BB8">
        <w:rPr>
          <w:rFonts w:cstheme="minorHAnsi"/>
          <w:b/>
          <w:bCs/>
          <w:color w:val="44546A" w:themeColor="text2"/>
          <w:sz w:val="28"/>
          <w:szCs w:val="28"/>
        </w:rPr>
        <w:t xml:space="preserve">ificial Intelligence in Digital Marketing on Customers </w:t>
      </w:r>
      <w:r w:rsidR="00715662" w:rsidRPr="00830BB8">
        <w:rPr>
          <w:rFonts w:cstheme="minorHAnsi"/>
          <w:b/>
          <w:bCs/>
          <w:color w:val="44546A" w:themeColor="text2"/>
          <w:sz w:val="28"/>
          <w:szCs w:val="28"/>
        </w:rPr>
        <w:t xml:space="preserve">  </w:t>
      </w:r>
      <w:r w:rsidR="00597093" w:rsidRPr="00830BB8">
        <w:rPr>
          <w:rFonts w:cstheme="minorHAnsi"/>
          <w:b/>
          <w:bCs/>
          <w:color w:val="44546A" w:themeColor="text2"/>
          <w:sz w:val="28"/>
          <w:szCs w:val="28"/>
        </w:rPr>
        <w:t>Satisfaction and Loyalty among Saudi Customers</w:t>
      </w:r>
    </w:p>
    <w:p w14:paraId="01A8EE7F" w14:textId="77777777" w:rsidR="00014326" w:rsidRPr="0050602E" w:rsidRDefault="00014326" w:rsidP="00830BB8">
      <w:pPr>
        <w:ind w:left="720"/>
        <w:jc w:val="center"/>
        <w:rPr>
          <w:rFonts w:cstheme="minorHAnsi"/>
          <w:b/>
          <w:bCs/>
          <w:sz w:val="22"/>
          <w:szCs w:val="22"/>
          <w:rtl/>
        </w:rPr>
      </w:pPr>
    </w:p>
    <w:p w14:paraId="42504B03" w14:textId="77777777" w:rsidR="00014326" w:rsidRPr="0050602E" w:rsidRDefault="00014326" w:rsidP="00830BB8">
      <w:pPr>
        <w:ind w:left="720"/>
        <w:jc w:val="center"/>
        <w:rPr>
          <w:rFonts w:cstheme="minorHAnsi"/>
          <w:b/>
          <w:bCs/>
          <w:sz w:val="22"/>
          <w:szCs w:val="22"/>
        </w:rPr>
      </w:pPr>
    </w:p>
    <w:p w14:paraId="495DF2BD" w14:textId="77777777" w:rsidR="00715662" w:rsidRPr="00830BB8" w:rsidRDefault="00715662" w:rsidP="00830BB8">
      <w:pPr>
        <w:ind w:left="720"/>
        <w:jc w:val="center"/>
        <w:rPr>
          <w:rFonts w:ascii="Calibri" w:hAnsi="Calibri" w:cs="Calibri"/>
          <w:b/>
          <w:bCs/>
        </w:rPr>
      </w:pPr>
    </w:p>
    <w:p w14:paraId="571FD9BE" w14:textId="7BF136B2" w:rsidR="00715662" w:rsidRPr="00830BB8" w:rsidRDefault="00715662" w:rsidP="00830BB8">
      <w:pPr>
        <w:ind w:left="720"/>
        <w:jc w:val="center"/>
        <w:rPr>
          <w:rFonts w:ascii="Calibri" w:hAnsi="Calibri" w:cs="Calibri"/>
          <w:b/>
          <w:bCs/>
          <w:rtl/>
        </w:rPr>
      </w:pPr>
      <w:r w:rsidRPr="00830BB8">
        <w:rPr>
          <w:rFonts w:ascii="Calibri" w:hAnsi="Calibri" w:cs="Calibri"/>
          <w:b/>
          <w:bCs/>
          <w:rtl/>
        </w:rPr>
        <w:t>إعداد الطالبة:</w:t>
      </w:r>
    </w:p>
    <w:p w14:paraId="7A640423" w14:textId="00226268" w:rsidR="00715662" w:rsidRPr="00830BB8" w:rsidRDefault="00715662" w:rsidP="00830BB8">
      <w:pPr>
        <w:ind w:left="720"/>
        <w:jc w:val="center"/>
        <w:rPr>
          <w:rFonts w:ascii="Calibri" w:hAnsi="Calibri" w:cs="Calibri"/>
          <w:b/>
          <w:bCs/>
          <w:rtl/>
        </w:rPr>
      </w:pPr>
      <w:r w:rsidRPr="00830BB8">
        <w:rPr>
          <w:rFonts w:ascii="Calibri" w:hAnsi="Calibri" w:cs="Calibri"/>
          <w:b/>
          <w:bCs/>
          <w:rtl/>
        </w:rPr>
        <w:t>رغد سليم مسعود</w:t>
      </w:r>
    </w:p>
    <w:p w14:paraId="40BA819A" w14:textId="6FCC4159" w:rsidR="00715662" w:rsidRPr="00830BB8" w:rsidRDefault="00715662" w:rsidP="00830BB8">
      <w:pPr>
        <w:ind w:left="720"/>
        <w:jc w:val="center"/>
        <w:rPr>
          <w:rFonts w:ascii="Calibri" w:hAnsi="Calibri" w:cs="Calibri"/>
          <w:b/>
          <w:bCs/>
        </w:rPr>
      </w:pPr>
      <w:r w:rsidRPr="00830BB8">
        <w:rPr>
          <w:rFonts w:ascii="Calibri" w:hAnsi="Calibri" w:cs="Calibri"/>
          <w:b/>
          <w:bCs/>
        </w:rPr>
        <w:t>251002456</w:t>
      </w:r>
    </w:p>
    <w:p w14:paraId="19C9380F" w14:textId="77777777" w:rsidR="00715662" w:rsidRPr="00830BB8" w:rsidRDefault="00715662" w:rsidP="0050602E">
      <w:pPr>
        <w:ind w:left="720"/>
        <w:rPr>
          <w:rFonts w:ascii="Calibri" w:hAnsi="Calibri" w:cs="Calibri"/>
          <w:b/>
          <w:bCs/>
        </w:rPr>
      </w:pPr>
    </w:p>
    <w:p w14:paraId="529FC5BC" w14:textId="77777777" w:rsidR="009804B6" w:rsidRPr="00830BB8" w:rsidRDefault="009804B6" w:rsidP="00830BB8">
      <w:pPr>
        <w:ind w:left="720"/>
        <w:jc w:val="center"/>
        <w:rPr>
          <w:rFonts w:ascii="Calibri" w:hAnsi="Calibri" w:cs="Calibri"/>
          <w:b/>
          <w:bCs/>
        </w:rPr>
      </w:pPr>
    </w:p>
    <w:p w14:paraId="3DF32B5B" w14:textId="66925A55" w:rsidR="00715662" w:rsidRPr="00830BB8" w:rsidRDefault="00715662" w:rsidP="00830BB8">
      <w:pPr>
        <w:ind w:left="720"/>
        <w:jc w:val="center"/>
        <w:rPr>
          <w:rFonts w:ascii="Calibri" w:hAnsi="Calibri" w:cs="Calibri"/>
          <w:b/>
          <w:bCs/>
          <w:rtl/>
        </w:rPr>
      </w:pPr>
      <w:r w:rsidRPr="00830BB8">
        <w:rPr>
          <w:rFonts w:ascii="Calibri" w:hAnsi="Calibri" w:cs="Calibri"/>
          <w:b/>
          <w:bCs/>
          <w:rtl/>
        </w:rPr>
        <w:t>إشراف:</w:t>
      </w:r>
    </w:p>
    <w:p w14:paraId="7E0C4A3E" w14:textId="40909051" w:rsidR="00715662" w:rsidRPr="00830BB8" w:rsidRDefault="00715662" w:rsidP="00830BB8">
      <w:pPr>
        <w:ind w:left="720"/>
        <w:jc w:val="center"/>
        <w:rPr>
          <w:rFonts w:ascii="Calibri" w:hAnsi="Calibri" w:cs="Calibri"/>
          <w:b/>
          <w:bCs/>
          <w:rtl/>
        </w:rPr>
      </w:pPr>
      <w:r w:rsidRPr="00830BB8">
        <w:rPr>
          <w:rFonts w:ascii="Calibri" w:hAnsi="Calibri" w:cs="Calibri"/>
          <w:b/>
          <w:bCs/>
          <w:rtl/>
        </w:rPr>
        <w:t>د.محمد عويس</w:t>
      </w:r>
    </w:p>
    <w:p w14:paraId="04FD518A" w14:textId="3ACAF2A4" w:rsidR="00F5222E" w:rsidRPr="00830BB8" w:rsidRDefault="00715662" w:rsidP="0050602E">
      <w:pPr>
        <w:rPr>
          <w:rFonts w:cstheme="minorHAnsi"/>
          <w:b/>
          <w:bCs/>
          <w:rtl/>
        </w:rPr>
      </w:pPr>
      <w:r w:rsidRPr="00830BB8">
        <w:rPr>
          <w:rFonts w:cstheme="minorHAnsi"/>
          <w:b/>
          <w:bCs/>
          <w:rtl/>
        </w:rPr>
        <w:br w:type="page"/>
      </w:r>
    </w:p>
    <w:p w14:paraId="41EA78E8" w14:textId="77777777" w:rsidR="00935D70" w:rsidRDefault="00935D70" w:rsidP="00935D70">
      <w:pPr>
        <w:jc w:val="center"/>
        <w:rPr>
          <w:rFonts w:cstheme="minorHAnsi"/>
          <w:b/>
          <w:bCs/>
          <w:sz w:val="56"/>
          <w:szCs w:val="56"/>
          <w:rtl/>
        </w:rPr>
      </w:pPr>
    </w:p>
    <w:p w14:paraId="6E826BF3" w14:textId="77777777" w:rsidR="00935D70" w:rsidRDefault="00935D70" w:rsidP="00935D70">
      <w:pPr>
        <w:jc w:val="center"/>
        <w:rPr>
          <w:rFonts w:cstheme="minorHAnsi"/>
          <w:b/>
          <w:bCs/>
          <w:sz w:val="56"/>
          <w:szCs w:val="56"/>
          <w:rtl/>
        </w:rPr>
      </w:pPr>
    </w:p>
    <w:p w14:paraId="34D4BE30" w14:textId="77777777" w:rsidR="00935D70" w:rsidRDefault="00935D70" w:rsidP="00935D70">
      <w:pPr>
        <w:jc w:val="center"/>
        <w:rPr>
          <w:rFonts w:cstheme="minorHAnsi"/>
          <w:b/>
          <w:bCs/>
          <w:sz w:val="56"/>
          <w:szCs w:val="56"/>
          <w:rtl/>
        </w:rPr>
      </w:pPr>
    </w:p>
    <w:p w14:paraId="3933B840" w14:textId="77777777" w:rsidR="00935D70" w:rsidRDefault="00935D70" w:rsidP="00935D70">
      <w:pPr>
        <w:jc w:val="center"/>
        <w:rPr>
          <w:rFonts w:cstheme="minorHAnsi"/>
          <w:b/>
          <w:bCs/>
          <w:sz w:val="56"/>
          <w:szCs w:val="56"/>
          <w:rtl/>
        </w:rPr>
      </w:pPr>
    </w:p>
    <w:p w14:paraId="2493CA02" w14:textId="77777777" w:rsidR="00935D70" w:rsidRDefault="00935D70" w:rsidP="00935D70">
      <w:pPr>
        <w:jc w:val="center"/>
        <w:rPr>
          <w:rFonts w:cstheme="minorHAnsi"/>
          <w:b/>
          <w:bCs/>
          <w:sz w:val="56"/>
          <w:szCs w:val="56"/>
          <w:rtl/>
        </w:rPr>
      </w:pPr>
    </w:p>
    <w:p w14:paraId="6929BD57" w14:textId="77777777" w:rsidR="00935D70" w:rsidRDefault="00935D70" w:rsidP="00935D70">
      <w:pPr>
        <w:jc w:val="center"/>
        <w:rPr>
          <w:rFonts w:cstheme="minorHAnsi"/>
          <w:b/>
          <w:bCs/>
          <w:sz w:val="56"/>
          <w:szCs w:val="56"/>
          <w:rtl/>
        </w:rPr>
      </w:pPr>
    </w:p>
    <w:p w14:paraId="3681DE28" w14:textId="742768E9" w:rsidR="00935D70" w:rsidRDefault="00F811F6" w:rsidP="00935D70">
      <w:pPr>
        <w:jc w:val="center"/>
        <w:rPr>
          <w:rFonts w:cstheme="minorHAnsi"/>
          <w:b/>
          <w:bCs/>
          <w:sz w:val="56"/>
          <w:szCs w:val="56"/>
          <w:rtl/>
        </w:rPr>
      </w:pPr>
      <w:r>
        <w:rPr>
          <w:rFonts w:cstheme="minorHAnsi" w:hint="cs"/>
          <w:b/>
          <w:bCs/>
          <w:sz w:val="56"/>
          <w:szCs w:val="56"/>
          <w:rtl/>
        </w:rPr>
        <w:t>بسم الله الرحمن الرحيم</w:t>
      </w:r>
    </w:p>
    <w:p w14:paraId="0A57115E" w14:textId="77777777" w:rsidR="00935D70" w:rsidRDefault="00935D70" w:rsidP="00935D70">
      <w:pPr>
        <w:jc w:val="center"/>
        <w:rPr>
          <w:rFonts w:cstheme="minorHAnsi"/>
          <w:b/>
          <w:bCs/>
          <w:sz w:val="56"/>
          <w:szCs w:val="56"/>
          <w:rtl/>
        </w:rPr>
      </w:pPr>
    </w:p>
    <w:p w14:paraId="057948F4" w14:textId="77777777" w:rsidR="00935D70" w:rsidRDefault="00935D70" w:rsidP="00935D70">
      <w:pPr>
        <w:jc w:val="center"/>
        <w:rPr>
          <w:rFonts w:cstheme="minorHAnsi"/>
          <w:b/>
          <w:bCs/>
          <w:sz w:val="56"/>
          <w:szCs w:val="56"/>
          <w:rtl/>
        </w:rPr>
      </w:pPr>
    </w:p>
    <w:p w14:paraId="58BBA03A" w14:textId="77777777" w:rsidR="00935D70" w:rsidRDefault="00935D70" w:rsidP="00935D70">
      <w:pPr>
        <w:jc w:val="center"/>
        <w:rPr>
          <w:rFonts w:cstheme="minorHAnsi"/>
          <w:b/>
          <w:bCs/>
          <w:sz w:val="56"/>
          <w:szCs w:val="56"/>
          <w:rtl/>
        </w:rPr>
      </w:pPr>
    </w:p>
    <w:p w14:paraId="36C1295E" w14:textId="77777777" w:rsidR="00935D70" w:rsidRDefault="00935D70" w:rsidP="00935D70">
      <w:pPr>
        <w:jc w:val="center"/>
        <w:rPr>
          <w:rFonts w:cstheme="minorHAnsi"/>
          <w:b/>
          <w:bCs/>
          <w:sz w:val="56"/>
          <w:szCs w:val="56"/>
          <w:rtl/>
        </w:rPr>
      </w:pPr>
    </w:p>
    <w:p w14:paraId="7B5A7CF4" w14:textId="77777777" w:rsidR="00F811F6" w:rsidRDefault="00F811F6" w:rsidP="00935D70">
      <w:pPr>
        <w:jc w:val="center"/>
        <w:rPr>
          <w:rFonts w:cstheme="minorHAnsi"/>
          <w:b/>
          <w:bCs/>
          <w:sz w:val="56"/>
          <w:szCs w:val="56"/>
          <w:rtl/>
        </w:rPr>
      </w:pPr>
    </w:p>
    <w:p w14:paraId="21025B00" w14:textId="77777777" w:rsidR="00935D70" w:rsidRDefault="00935D70" w:rsidP="00935D70">
      <w:pPr>
        <w:jc w:val="center"/>
        <w:rPr>
          <w:rFonts w:cstheme="minorHAnsi"/>
          <w:b/>
          <w:bCs/>
          <w:sz w:val="56"/>
          <w:szCs w:val="56"/>
        </w:rPr>
      </w:pPr>
    </w:p>
    <w:p w14:paraId="197D7C61" w14:textId="77777777" w:rsidR="006315F8" w:rsidRDefault="006315F8" w:rsidP="00935D70">
      <w:pPr>
        <w:jc w:val="center"/>
        <w:rPr>
          <w:rFonts w:cstheme="minorHAnsi"/>
          <w:b/>
          <w:bCs/>
          <w:sz w:val="56"/>
          <w:szCs w:val="56"/>
        </w:rPr>
      </w:pPr>
    </w:p>
    <w:p w14:paraId="2CB0D303" w14:textId="77777777" w:rsidR="006315F8" w:rsidRDefault="006315F8" w:rsidP="00935D70">
      <w:pPr>
        <w:jc w:val="center"/>
        <w:rPr>
          <w:rFonts w:cstheme="minorHAnsi"/>
          <w:b/>
          <w:bCs/>
          <w:sz w:val="56"/>
          <w:szCs w:val="56"/>
          <w:rtl/>
        </w:rPr>
      </w:pPr>
    </w:p>
    <w:p w14:paraId="048C10EA" w14:textId="3BC0273C" w:rsidR="006315F8" w:rsidRPr="003F36FB" w:rsidRDefault="00935D70" w:rsidP="003F36FB">
      <w:pPr>
        <w:pStyle w:val="Heading1"/>
        <w:jc w:val="center"/>
        <w:rPr>
          <w:color w:val="000000" w:themeColor="text1"/>
          <w:sz w:val="56"/>
          <w:szCs w:val="56"/>
          <w:rtl/>
        </w:rPr>
      </w:pPr>
      <w:bookmarkStart w:id="0" w:name="_Toc217149760"/>
      <w:r w:rsidRPr="003F36FB">
        <w:rPr>
          <w:rFonts w:hint="cs"/>
          <w:color w:val="000000" w:themeColor="text1"/>
          <w:sz w:val="56"/>
          <w:szCs w:val="56"/>
          <w:rtl/>
        </w:rPr>
        <w:t>كلمة شكر</w:t>
      </w:r>
      <w:bookmarkEnd w:id="0"/>
    </w:p>
    <w:p w14:paraId="5323E709" w14:textId="77777777" w:rsidR="00761BBA" w:rsidRDefault="00761BBA" w:rsidP="00761BBA">
      <w:pPr>
        <w:bidi/>
        <w:jc w:val="center"/>
        <w:rPr>
          <w:rFonts w:cstheme="minorHAnsi"/>
          <w:b/>
          <w:bCs/>
          <w:sz w:val="56"/>
          <w:szCs w:val="56"/>
          <w:rtl/>
        </w:rPr>
      </w:pPr>
    </w:p>
    <w:p w14:paraId="58BF5F52" w14:textId="77777777" w:rsidR="006315F8" w:rsidRDefault="006315F8" w:rsidP="006315F8">
      <w:pPr>
        <w:bidi/>
        <w:jc w:val="center"/>
        <w:rPr>
          <w:rFonts w:cstheme="minorHAnsi"/>
          <w:b/>
          <w:bCs/>
          <w:sz w:val="28"/>
          <w:szCs w:val="28"/>
        </w:rPr>
      </w:pPr>
    </w:p>
    <w:p w14:paraId="0789B868" w14:textId="77777777" w:rsidR="006315F8" w:rsidRPr="00500707" w:rsidRDefault="006315F8" w:rsidP="006315F8">
      <w:pPr>
        <w:bidi/>
        <w:jc w:val="center"/>
        <w:rPr>
          <w:rFonts w:cstheme="minorHAnsi"/>
          <w:b/>
          <w:bCs/>
          <w:sz w:val="28"/>
          <w:szCs w:val="28"/>
          <w:rtl/>
        </w:rPr>
      </w:pPr>
    </w:p>
    <w:p w14:paraId="25D4CF6E" w14:textId="77777777" w:rsidR="00761BBA" w:rsidRPr="00500707" w:rsidRDefault="00761BBA" w:rsidP="00583690">
      <w:pPr>
        <w:bidi/>
        <w:jc w:val="center"/>
        <w:rPr>
          <w:rFonts w:cstheme="minorHAnsi"/>
          <w:sz w:val="28"/>
          <w:szCs w:val="28"/>
          <w:rtl/>
        </w:rPr>
      </w:pPr>
      <w:r w:rsidRPr="00500707">
        <w:rPr>
          <w:rFonts w:cs="Calibri"/>
          <w:sz w:val="28"/>
          <w:szCs w:val="28"/>
          <w:rtl/>
        </w:rPr>
        <w:t>الحمد لله الذي بنعمته تتمّ الصالحات، والذي وفّقني لإتمام هذا العمل</w:t>
      </w:r>
      <w:r w:rsidRPr="00500707">
        <w:rPr>
          <w:rFonts w:cstheme="minorHAnsi"/>
          <w:sz w:val="28"/>
          <w:szCs w:val="28"/>
        </w:rPr>
        <w:t>.</w:t>
      </w:r>
    </w:p>
    <w:p w14:paraId="10D0F85B" w14:textId="4B571F39" w:rsidR="00761BBA" w:rsidRPr="00500707" w:rsidRDefault="00761BBA" w:rsidP="00583690">
      <w:pPr>
        <w:bidi/>
        <w:jc w:val="center"/>
        <w:rPr>
          <w:rFonts w:cstheme="minorHAnsi"/>
          <w:sz w:val="28"/>
          <w:szCs w:val="28"/>
          <w:rtl/>
        </w:rPr>
      </w:pPr>
      <w:r w:rsidRPr="00500707">
        <w:rPr>
          <w:rFonts w:cs="Calibri"/>
          <w:sz w:val="28"/>
          <w:szCs w:val="28"/>
          <w:rtl/>
        </w:rPr>
        <w:t>أتقدّم بالشكر للأستاذ</w:t>
      </w:r>
      <w:r w:rsidR="0074111B" w:rsidRPr="00500707">
        <w:rPr>
          <w:rFonts w:cs="Calibri" w:hint="cs"/>
          <w:sz w:val="28"/>
          <w:szCs w:val="28"/>
          <w:rtl/>
        </w:rPr>
        <w:t xml:space="preserve"> د.محمد العويس</w:t>
      </w:r>
      <w:r w:rsidRPr="00500707">
        <w:rPr>
          <w:rFonts w:cs="Calibri"/>
          <w:sz w:val="28"/>
          <w:szCs w:val="28"/>
          <w:rtl/>
        </w:rPr>
        <w:t xml:space="preserve"> المشرف على هذه الدراسة، على ما قدّمه من توجيه عام خلال فترة إعداد البحث</w:t>
      </w:r>
      <w:r w:rsidRPr="00500707">
        <w:rPr>
          <w:rFonts w:cstheme="minorHAnsi"/>
          <w:sz w:val="28"/>
          <w:szCs w:val="28"/>
        </w:rPr>
        <w:t>.</w:t>
      </w:r>
    </w:p>
    <w:p w14:paraId="607BC59C" w14:textId="77777777" w:rsidR="00761BBA" w:rsidRPr="00500707" w:rsidRDefault="00761BBA" w:rsidP="00583690">
      <w:pPr>
        <w:bidi/>
        <w:jc w:val="center"/>
        <w:rPr>
          <w:rFonts w:cstheme="minorHAnsi"/>
          <w:sz w:val="28"/>
          <w:szCs w:val="28"/>
          <w:rtl/>
        </w:rPr>
      </w:pPr>
      <w:r w:rsidRPr="00500707">
        <w:rPr>
          <w:rFonts w:cs="Calibri"/>
          <w:sz w:val="28"/>
          <w:szCs w:val="28"/>
          <w:rtl/>
        </w:rPr>
        <w:t>كما أشكر كل من كان له دور، ولو بسيط، في تقديم المساعدة أو الدعم خلال فترة الدراسة</w:t>
      </w:r>
      <w:r w:rsidRPr="00500707">
        <w:rPr>
          <w:rFonts w:cstheme="minorHAnsi"/>
          <w:sz w:val="28"/>
          <w:szCs w:val="28"/>
        </w:rPr>
        <w:t>.</w:t>
      </w:r>
    </w:p>
    <w:p w14:paraId="49BAA9F9" w14:textId="77777777" w:rsidR="00F811F6" w:rsidRPr="00500707" w:rsidRDefault="00F811F6" w:rsidP="00583690">
      <w:pPr>
        <w:bidi/>
        <w:jc w:val="center"/>
        <w:rPr>
          <w:rFonts w:cstheme="minorHAnsi"/>
          <w:sz w:val="28"/>
          <w:szCs w:val="28"/>
        </w:rPr>
      </w:pPr>
    </w:p>
    <w:p w14:paraId="51CCB589" w14:textId="45589521" w:rsidR="00715662" w:rsidRPr="00500707" w:rsidRDefault="00761BBA" w:rsidP="00583690">
      <w:pPr>
        <w:bidi/>
        <w:jc w:val="center"/>
        <w:rPr>
          <w:rFonts w:cs="Calibri"/>
          <w:sz w:val="28"/>
          <w:szCs w:val="28"/>
          <w:rtl/>
        </w:rPr>
      </w:pPr>
      <w:r w:rsidRPr="00500707">
        <w:rPr>
          <w:rFonts w:cs="Calibri"/>
          <w:sz w:val="28"/>
          <w:szCs w:val="28"/>
          <w:rtl/>
        </w:rPr>
        <w:t xml:space="preserve">أسأل الله أن يجعل هذا العمل نافعًا، وأن يوفق الجميع لما فيه </w:t>
      </w:r>
      <w:r w:rsidR="00F811F6" w:rsidRPr="00500707">
        <w:rPr>
          <w:rFonts w:cs="Calibri" w:hint="cs"/>
          <w:sz w:val="28"/>
          <w:szCs w:val="28"/>
          <w:rtl/>
        </w:rPr>
        <w:t xml:space="preserve"> الخير.</w:t>
      </w:r>
    </w:p>
    <w:p w14:paraId="38C46169" w14:textId="77777777" w:rsidR="00F811F6" w:rsidRDefault="00F811F6" w:rsidP="00F811F6">
      <w:pPr>
        <w:bidi/>
        <w:rPr>
          <w:rFonts w:cs="Calibri"/>
          <w:b/>
          <w:bCs/>
          <w:sz w:val="22"/>
          <w:szCs w:val="22"/>
          <w:rtl/>
        </w:rPr>
      </w:pPr>
    </w:p>
    <w:p w14:paraId="1E354E18" w14:textId="77777777" w:rsidR="00F811F6" w:rsidRDefault="00F811F6" w:rsidP="00F811F6">
      <w:pPr>
        <w:bidi/>
        <w:rPr>
          <w:rFonts w:cs="Calibri"/>
          <w:b/>
          <w:bCs/>
          <w:sz w:val="22"/>
          <w:szCs w:val="22"/>
          <w:rtl/>
        </w:rPr>
      </w:pPr>
    </w:p>
    <w:p w14:paraId="21AF3335" w14:textId="77777777" w:rsidR="00F811F6" w:rsidRDefault="00F811F6" w:rsidP="00F811F6">
      <w:pPr>
        <w:bidi/>
        <w:rPr>
          <w:rFonts w:cs="Calibri"/>
          <w:b/>
          <w:bCs/>
          <w:sz w:val="22"/>
          <w:szCs w:val="22"/>
          <w:rtl/>
        </w:rPr>
      </w:pPr>
    </w:p>
    <w:p w14:paraId="5B5029EE" w14:textId="77777777" w:rsidR="00F811F6" w:rsidRDefault="00F811F6" w:rsidP="00F811F6">
      <w:pPr>
        <w:bidi/>
        <w:rPr>
          <w:rFonts w:cs="Calibri"/>
          <w:b/>
          <w:bCs/>
          <w:sz w:val="22"/>
          <w:szCs w:val="22"/>
          <w:rtl/>
        </w:rPr>
      </w:pPr>
    </w:p>
    <w:p w14:paraId="292BE220" w14:textId="77777777" w:rsidR="00F811F6" w:rsidRDefault="00F811F6" w:rsidP="00F811F6">
      <w:pPr>
        <w:bidi/>
        <w:rPr>
          <w:rFonts w:cs="Calibri"/>
          <w:b/>
          <w:bCs/>
          <w:sz w:val="22"/>
          <w:szCs w:val="22"/>
          <w:rtl/>
        </w:rPr>
      </w:pPr>
    </w:p>
    <w:p w14:paraId="643D61F4" w14:textId="77777777" w:rsidR="00F811F6" w:rsidRDefault="00F811F6" w:rsidP="00F811F6">
      <w:pPr>
        <w:bidi/>
        <w:rPr>
          <w:rFonts w:cs="Calibri"/>
          <w:b/>
          <w:bCs/>
          <w:sz w:val="22"/>
          <w:szCs w:val="22"/>
          <w:rtl/>
        </w:rPr>
      </w:pPr>
    </w:p>
    <w:p w14:paraId="3B2EAB36" w14:textId="77777777" w:rsidR="00F811F6" w:rsidRDefault="00F811F6" w:rsidP="00F811F6">
      <w:pPr>
        <w:bidi/>
        <w:rPr>
          <w:rFonts w:cs="Calibri"/>
          <w:b/>
          <w:bCs/>
          <w:sz w:val="22"/>
          <w:szCs w:val="22"/>
          <w:rtl/>
        </w:rPr>
      </w:pPr>
    </w:p>
    <w:p w14:paraId="0CB3FD94" w14:textId="77777777" w:rsidR="00F811F6" w:rsidRDefault="00F811F6" w:rsidP="00F811F6">
      <w:pPr>
        <w:bidi/>
        <w:rPr>
          <w:rFonts w:cs="Calibri"/>
          <w:b/>
          <w:bCs/>
          <w:sz w:val="22"/>
          <w:szCs w:val="22"/>
          <w:rtl/>
        </w:rPr>
      </w:pPr>
    </w:p>
    <w:p w14:paraId="42D7F778" w14:textId="77777777" w:rsidR="00F811F6" w:rsidRDefault="00F811F6" w:rsidP="00F811F6">
      <w:pPr>
        <w:bidi/>
        <w:rPr>
          <w:rFonts w:cs="Calibri"/>
          <w:b/>
          <w:bCs/>
          <w:sz w:val="22"/>
          <w:szCs w:val="22"/>
          <w:rtl/>
        </w:rPr>
      </w:pPr>
    </w:p>
    <w:p w14:paraId="4130A919" w14:textId="77777777" w:rsidR="00F811F6" w:rsidRDefault="00F811F6" w:rsidP="00F811F6">
      <w:pPr>
        <w:bidi/>
        <w:rPr>
          <w:rFonts w:cs="Calibri"/>
          <w:b/>
          <w:bCs/>
          <w:sz w:val="22"/>
          <w:szCs w:val="22"/>
          <w:rtl/>
        </w:rPr>
      </w:pPr>
    </w:p>
    <w:p w14:paraId="17BBAFB0" w14:textId="77777777" w:rsidR="00F811F6" w:rsidRDefault="00F811F6" w:rsidP="00F811F6">
      <w:pPr>
        <w:bidi/>
        <w:rPr>
          <w:rFonts w:cs="Calibri"/>
          <w:b/>
          <w:bCs/>
          <w:sz w:val="22"/>
          <w:szCs w:val="22"/>
          <w:rtl/>
        </w:rPr>
      </w:pPr>
    </w:p>
    <w:p w14:paraId="1AF1148F" w14:textId="77777777" w:rsidR="00583690" w:rsidRDefault="00583690" w:rsidP="006315F8">
      <w:pPr>
        <w:bidi/>
        <w:rPr>
          <w:rFonts w:cs="Calibri"/>
          <w:b/>
          <w:bCs/>
          <w:sz w:val="56"/>
          <w:szCs w:val="56"/>
          <w:rtl/>
        </w:rPr>
      </w:pPr>
    </w:p>
    <w:p w14:paraId="0A8D43B8" w14:textId="1AB698F9" w:rsidR="00F811F6" w:rsidRPr="003F36FB" w:rsidRDefault="00846655" w:rsidP="003F36FB">
      <w:pPr>
        <w:pStyle w:val="Heading1"/>
        <w:bidi/>
        <w:jc w:val="center"/>
        <w:rPr>
          <w:color w:val="000000" w:themeColor="text1"/>
          <w:sz w:val="52"/>
          <w:szCs w:val="52"/>
        </w:rPr>
      </w:pPr>
      <w:bookmarkStart w:id="1" w:name="_Toc217149761"/>
      <w:r w:rsidRPr="003F36FB">
        <w:rPr>
          <w:rFonts w:hint="cs"/>
          <w:color w:val="000000" w:themeColor="text1"/>
          <w:sz w:val="52"/>
          <w:szCs w:val="52"/>
          <w:rtl/>
        </w:rPr>
        <w:t>إهداء</w:t>
      </w:r>
      <w:bookmarkEnd w:id="1"/>
    </w:p>
    <w:p w14:paraId="549993C8" w14:textId="77777777" w:rsidR="006315F8" w:rsidRDefault="006315F8" w:rsidP="006315F8">
      <w:pPr>
        <w:bidi/>
        <w:rPr>
          <w:rFonts w:cs="Calibri"/>
          <w:b/>
          <w:bCs/>
          <w:sz w:val="56"/>
          <w:szCs w:val="56"/>
          <w:rtl/>
        </w:rPr>
      </w:pPr>
    </w:p>
    <w:p w14:paraId="02D37458" w14:textId="77777777" w:rsidR="005C2356" w:rsidRPr="00500707" w:rsidRDefault="005C2356" w:rsidP="00670D07">
      <w:pPr>
        <w:bidi/>
        <w:jc w:val="center"/>
        <w:rPr>
          <w:rFonts w:cs="Calibri"/>
          <w:b/>
          <w:bCs/>
          <w:sz w:val="28"/>
          <w:szCs w:val="28"/>
          <w:rtl/>
        </w:rPr>
      </w:pPr>
    </w:p>
    <w:p w14:paraId="363619DC" w14:textId="77777777" w:rsidR="005C2356" w:rsidRPr="00500707" w:rsidRDefault="005C2356" w:rsidP="00670D07">
      <w:pPr>
        <w:bidi/>
        <w:jc w:val="center"/>
        <w:rPr>
          <w:rFonts w:cs="Calibri"/>
          <w:sz w:val="28"/>
          <w:szCs w:val="28"/>
        </w:rPr>
      </w:pPr>
      <w:r w:rsidRPr="00500707">
        <w:rPr>
          <w:rFonts w:cs="Calibri"/>
          <w:sz w:val="28"/>
          <w:szCs w:val="28"/>
          <w:rtl/>
        </w:rPr>
        <w:t>إلى أمي الغالية،</w:t>
      </w:r>
    </w:p>
    <w:p w14:paraId="548ADF58" w14:textId="77777777" w:rsidR="005C2356" w:rsidRPr="00500707" w:rsidRDefault="005C2356" w:rsidP="00670D07">
      <w:pPr>
        <w:bidi/>
        <w:jc w:val="center"/>
        <w:rPr>
          <w:rFonts w:cs="Calibri"/>
          <w:sz w:val="28"/>
          <w:szCs w:val="28"/>
        </w:rPr>
      </w:pPr>
      <w:r w:rsidRPr="00500707">
        <w:rPr>
          <w:rFonts w:cs="Calibri"/>
          <w:sz w:val="28"/>
          <w:szCs w:val="28"/>
          <w:rtl/>
        </w:rPr>
        <w:t>أنتِ الأم والأب، والسند الذي لم يغب يومًا</w:t>
      </w:r>
      <w:r w:rsidRPr="00500707">
        <w:rPr>
          <w:rFonts w:cs="Calibri"/>
          <w:sz w:val="28"/>
          <w:szCs w:val="28"/>
        </w:rPr>
        <w:t>.</w:t>
      </w:r>
    </w:p>
    <w:p w14:paraId="6EA70550" w14:textId="77777777" w:rsidR="005C2356" w:rsidRPr="00500707" w:rsidRDefault="005C2356" w:rsidP="00670D07">
      <w:pPr>
        <w:bidi/>
        <w:jc w:val="center"/>
        <w:rPr>
          <w:rFonts w:cs="Calibri"/>
          <w:sz w:val="28"/>
          <w:szCs w:val="28"/>
        </w:rPr>
      </w:pPr>
      <w:r w:rsidRPr="00500707">
        <w:rPr>
          <w:rFonts w:cs="Calibri"/>
          <w:sz w:val="28"/>
          <w:szCs w:val="28"/>
          <w:rtl/>
        </w:rPr>
        <w:t>لولاكِ لما وصلتُ إلى ما أنا عليه اليوم</w:t>
      </w:r>
      <w:r w:rsidRPr="00500707">
        <w:rPr>
          <w:rFonts w:cs="Calibri"/>
          <w:sz w:val="28"/>
          <w:szCs w:val="28"/>
        </w:rPr>
        <w:t>.</w:t>
      </w:r>
    </w:p>
    <w:p w14:paraId="1883BFCE" w14:textId="77777777" w:rsidR="005C2356" w:rsidRPr="00500707" w:rsidRDefault="005C2356" w:rsidP="00670D07">
      <w:pPr>
        <w:bidi/>
        <w:jc w:val="center"/>
        <w:rPr>
          <w:rFonts w:cs="Calibri"/>
          <w:sz w:val="28"/>
          <w:szCs w:val="28"/>
        </w:rPr>
      </w:pPr>
      <w:r w:rsidRPr="00500707">
        <w:rPr>
          <w:rFonts w:cs="Calibri"/>
          <w:sz w:val="28"/>
          <w:szCs w:val="28"/>
          <w:rtl/>
        </w:rPr>
        <w:t>كنتِ دائمًا مصدر الحب والدعم، وكان دعاؤكِ بعد الله سرّ نجاحي في كل خطوة</w:t>
      </w:r>
      <w:r w:rsidRPr="00500707">
        <w:rPr>
          <w:rFonts w:cs="Calibri"/>
          <w:sz w:val="28"/>
          <w:szCs w:val="28"/>
        </w:rPr>
        <w:t>.</w:t>
      </w:r>
    </w:p>
    <w:p w14:paraId="2D2829DF" w14:textId="1F7F0781" w:rsidR="00F811F6" w:rsidRDefault="005C2356" w:rsidP="00670D07">
      <w:pPr>
        <w:bidi/>
        <w:jc w:val="center"/>
        <w:rPr>
          <w:rFonts w:cs="Calibri"/>
          <w:sz w:val="28"/>
          <w:szCs w:val="28"/>
          <w:rtl/>
        </w:rPr>
      </w:pPr>
      <w:r w:rsidRPr="00500707">
        <w:rPr>
          <w:rFonts w:cs="Calibri"/>
          <w:sz w:val="28"/>
          <w:szCs w:val="28"/>
          <w:rtl/>
        </w:rPr>
        <w:t>إليكِ هذا العمل</w:t>
      </w:r>
      <w:r w:rsidRPr="00500707">
        <w:rPr>
          <w:rFonts w:cs="Calibri" w:hint="cs"/>
          <w:sz w:val="28"/>
          <w:szCs w:val="28"/>
          <w:rtl/>
        </w:rPr>
        <w:t xml:space="preserve"> المتواضع</w:t>
      </w:r>
      <w:r w:rsidRPr="00500707">
        <w:rPr>
          <w:rFonts w:cs="Calibri"/>
          <w:sz w:val="28"/>
          <w:szCs w:val="28"/>
          <w:rtl/>
        </w:rPr>
        <w:t>، عرفانًا بفضلكِ وامتنانًا لعطائكِ الذي لا يُقدَّر</w:t>
      </w:r>
      <w:r w:rsidR="00500707">
        <w:rPr>
          <w:rFonts w:cs="Calibri" w:hint="cs"/>
          <w:sz w:val="28"/>
          <w:szCs w:val="28"/>
          <w:rtl/>
        </w:rPr>
        <w:t>..</w:t>
      </w:r>
    </w:p>
    <w:p w14:paraId="4486096C" w14:textId="77777777" w:rsidR="00885A96" w:rsidRDefault="00885A96" w:rsidP="00885A96">
      <w:pPr>
        <w:bidi/>
        <w:jc w:val="center"/>
        <w:rPr>
          <w:rFonts w:cs="Calibri"/>
          <w:sz w:val="28"/>
          <w:szCs w:val="28"/>
          <w:rtl/>
        </w:rPr>
      </w:pPr>
    </w:p>
    <w:p w14:paraId="751BC805" w14:textId="77777777" w:rsidR="00500707" w:rsidRDefault="00500707" w:rsidP="00500707">
      <w:pPr>
        <w:bidi/>
        <w:jc w:val="center"/>
        <w:rPr>
          <w:rFonts w:cs="Calibri"/>
          <w:sz w:val="28"/>
          <w:szCs w:val="28"/>
          <w:rtl/>
        </w:rPr>
      </w:pPr>
    </w:p>
    <w:p w14:paraId="4EF6944E" w14:textId="6C534328" w:rsidR="00EE07FE" w:rsidRPr="00EE07FE" w:rsidRDefault="00EE07FE" w:rsidP="00EE07FE">
      <w:pPr>
        <w:bidi/>
        <w:jc w:val="center"/>
        <w:rPr>
          <w:rFonts w:cs="Calibri"/>
          <w:sz w:val="28"/>
          <w:szCs w:val="28"/>
        </w:rPr>
      </w:pPr>
      <w:r w:rsidRPr="00EE07FE">
        <w:rPr>
          <w:rFonts w:cs="Calibri"/>
          <w:sz w:val="28"/>
          <w:szCs w:val="28"/>
          <w:rtl/>
        </w:rPr>
        <w:t>إلى زوجي الحبيب،</w:t>
      </w:r>
    </w:p>
    <w:p w14:paraId="280FAD76" w14:textId="4E780045" w:rsidR="00500707" w:rsidRPr="00500707" w:rsidRDefault="00EE07FE" w:rsidP="00EE07FE">
      <w:pPr>
        <w:bidi/>
        <w:jc w:val="center"/>
        <w:rPr>
          <w:rFonts w:cs="Calibri"/>
          <w:sz w:val="28"/>
          <w:szCs w:val="28"/>
          <w:rtl/>
        </w:rPr>
      </w:pPr>
      <w:r w:rsidRPr="00EE07FE">
        <w:rPr>
          <w:rFonts w:cs="Calibri"/>
          <w:sz w:val="28"/>
          <w:szCs w:val="28"/>
          <w:rtl/>
        </w:rPr>
        <w:t>سندي وشريكي في هذه الرحلة، شكرًا لدعمك الذي لم ينقطع</w:t>
      </w:r>
      <w:r>
        <w:rPr>
          <w:rFonts w:cs="Calibri" w:hint="cs"/>
          <w:sz w:val="28"/>
          <w:szCs w:val="28"/>
          <w:rtl/>
        </w:rPr>
        <w:t>..</w:t>
      </w:r>
      <w:r w:rsidR="00181A4C">
        <w:rPr>
          <w:rFonts w:cs="Calibri" w:hint="cs"/>
          <w:sz w:val="28"/>
          <w:szCs w:val="28"/>
          <w:rtl/>
        </w:rPr>
        <w:t xml:space="preserve"> وشكرا</w:t>
      </w:r>
      <w:r w:rsidR="00844B5F">
        <w:rPr>
          <w:rFonts w:cs="Calibri" w:hint="cs"/>
          <w:sz w:val="28"/>
          <w:szCs w:val="28"/>
          <w:rtl/>
        </w:rPr>
        <w:t xml:space="preserve"> بوجودك إلى جانبي.</w:t>
      </w:r>
    </w:p>
    <w:p w14:paraId="56270411" w14:textId="77777777" w:rsidR="00F811F6" w:rsidRDefault="00F811F6" w:rsidP="00F811F6">
      <w:pPr>
        <w:rPr>
          <w:rFonts w:cs="Calibri"/>
          <w:b/>
          <w:bCs/>
          <w:sz w:val="22"/>
          <w:szCs w:val="22"/>
          <w:rtl/>
        </w:rPr>
      </w:pPr>
    </w:p>
    <w:p w14:paraId="26292B18" w14:textId="77777777" w:rsidR="00F811F6" w:rsidRDefault="00F811F6" w:rsidP="00F811F6">
      <w:pPr>
        <w:rPr>
          <w:rFonts w:cs="Calibri"/>
          <w:b/>
          <w:bCs/>
          <w:sz w:val="22"/>
          <w:szCs w:val="22"/>
          <w:rtl/>
        </w:rPr>
      </w:pPr>
    </w:p>
    <w:p w14:paraId="4EBDC7C7" w14:textId="77777777" w:rsidR="00F811F6" w:rsidRDefault="00F811F6" w:rsidP="00F811F6">
      <w:pPr>
        <w:rPr>
          <w:rFonts w:cs="Calibri"/>
          <w:b/>
          <w:bCs/>
          <w:sz w:val="22"/>
          <w:szCs w:val="22"/>
          <w:rtl/>
        </w:rPr>
      </w:pPr>
    </w:p>
    <w:p w14:paraId="3A2B80D0" w14:textId="77777777" w:rsidR="00F811F6" w:rsidRDefault="00F811F6" w:rsidP="00F811F6">
      <w:pPr>
        <w:rPr>
          <w:rFonts w:cs="Calibri"/>
          <w:b/>
          <w:bCs/>
          <w:sz w:val="22"/>
          <w:szCs w:val="22"/>
          <w:rtl/>
        </w:rPr>
      </w:pPr>
    </w:p>
    <w:p w14:paraId="4BFB580A" w14:textId="77777777" w:rsidR="00F811F6" w:rsidRDefault="00F811F6" w:rsidP="00F811F6">
      <w:pPr>
        <w:rPr>
          <w:rFonts w:cs="Calibri"/>
          <w:b/>
          <w:bCs/>
          <w:sz w:val="22"/>
          <w:szCs w:val="22"/>
          <w:rtl/>
        </w:rPr>
      </w:pPr>
    </w:p>
    <w:p w14:paraId="7073E548" w14:textId="77777777" w:rsidR="00F811F6" w:rsidRDefault="00F811F6" w:rsidP="00F811F6">
      <w:pPr>
        <w:rPr>
          <w:rFonts w:cs="Calibri"/>
          <w:b/>
          <w:bCs/>
          <w:sz w:val="22"/>
          <w:szCs w:val="22"/>
          <w:rtl/>
        </w:rPr>
      </w:pPr>
    </w:p>
    <w:p w14:paraId="2FF613BD" w14:textId="77777777" w:rsidR="00F811F6" w:rsidRDefault="00F811F6" w:rsidP="00F811F6">
      <w:pPr>
        <w:rPr>
          <w:rFonts w:cs="Calibri"/>
          <w:b/>
          <w:bCs/>
          <w:sz w:val="22"/>
          <w:szCs w:val="22"/>
          <w:rtl/>
        </w:rPr>
      </w:pPr>
    </w:p>
    <w:p w14:paraId="17883F49" w14:textId="77777777" w:rsidR="00F811F6" w:rsidRDefault="00F811F6" w:rsidP="00F811F6">
      <w:pPr>
        <w:rPr>
          <w:rFonts w:cs="Calibri"/>
          <w:b/>
          <w:bCs/>
          <w:sz w:val="22"/>
          <w:szCs w:val="22"/>
          <w:rtl/>
        </w:rPr>
      </w:pPr>
    </w:p>
    <w:p w14:paraId="08F8B979" w14:textId="77777777" w:rsidR="00F811F6" w:rsidRDefault="00F811F6" w:rsidP="00F811F6">
      <w:pPr>
        <w:rPr>
          <w:rFonts w:cs="Calibri"/>
          <w:b/>
          <w:bCs/>
          <w:sz w:val="22"/>
          <w:szCs w:val="22"/>
          <w:rtl/>
        </w:rPr>
      </w:pPr>
    </w:p>
    <w:p w14:paraId="3424BC9E" w14:textId="77777777" w:rsidR="00DB4F13" w:rsidRDefault="00DB4F13" w:rsidP="00DB4F13">
      <w:pPr>
        <w:bidi/>
        <w:jc w:val="center"/>
        <w:rPr>
          <w:rFonts w:ascii="Calibri" w:hAnsi="Calibri" w:cs="Calibri"/>
          <w:b/>
          <w:bCs/>
          <w:sz w:val="32"/>
          <w:szCs w:val="32"/>
        </w:rPr>
      </w:pPr>
      <w:r>
        <w:rPr>
          <w:rFonts w:ascii="Calibri" w:hAnsi="Calibri" w:cs="Calibri" w:hint="cs"/>
          <w:b/>
          <w:bCs/>
          <w:sz w:val="32"/>
          <w:szCs w:val="32"/>
          <w:rtl/>
        </w:rPr>
        <w:lastRenderedPageBreak/>
        <w:t>جدول المحتويات</w:t>
      </w:r>
    </w:p>
    <w:p w14:paraId="66C52C6E" w14:textId="77777777" w:rsidR="0062789E" w:rsidRDefault="0062789E" w:rsidP="0062789E">
      <w:pPr>
        <w:bidi/>
        <w:jc w:val="center"/>
        <w:rPr>
          <w:rFonts w:ascii="Calibri" w:hAnsi="Calibri" w:cs="Calibri"/>
          <w:b/>
          <w:bCs/>
          <w:sz w:val="32"/>
          <w:szCs w:val="32"/>
        </w:rPr>
      </w:pPr>
    </w:p>
    <w:sdt>
      <w:sdtPr>
        <w:id w:val="-54460179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77CCD8A2" w14:textId="1E4FB002" w:rsidR="008F0B87" w:rsidRDefault="008F0B87" w:rsidP="008F0B87">
          <w:pPr>
            <w:pStyle w:val="TOCHeading"/>
          </w:pPr>
        </w:p>
        <w:p w14:paraId="2F1EC419" w14:textId="32FCACC3" w:rsidR="008F0B87" w:rsidRDefault="008F0B87">
          <w:pPr>
            <w:pStyle w:val="TOC1"/>
            <w:tabs>
              <w:tab w:val="right" w:leader="dot" w:pos="9350"/>
            </w:tabs>
            <w:bidi/>
            <w:rPr>
              <w:rFonts w:eastAsiaTheme="minorEastAsia"/>
              <w:noProof/>
              <w:rtl/>
            </w:rPr>
          </w:pPr>
          <w:r>
            <w:fldChar w:fldCharType="begin"/>
          </w:r>
          <w:r>
            <w:instrText xml:space="preserve"> TOC \o "1-3" \h \z \u </w:instrText>
          </w:r>
          <w:r>
            <w:fldChar w:fldCharType="separate"/>
          </w:r>
          <w:hyperlink w:anchor="_Toc217149760" w:history="1">
            <w:r w:rsidRPr="00F71A87">
              <w:rPr>
                <w:rStyle w:val="Hyperlink"/>
                <w:noProof/>
                <w:rtl/>
              </w:rPr>
              <w:t>كلمة شكر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A55B0D3" w14:textId="200D144A" w:rsidR="008F0B87" w:rsidRDefault="008F0B87">
          <w:pPr>
            <w:pStyle w:val="TOC1"/>
            <w:tabs>
              <w:tab w:val="right" w:leader="dot" w:pos="9350"/>
            </w:tabs>
            <w:bidi/>
            <w:rPr>
              <w:rFonts w:eastAsiaTheme="minorEastAsia"/>
              <w:noProof/>
              <w:rtl/>
            </w:rPr>
          </w:pPr>
          <w:hyperlink w:anchor="_Toc217149761" w:history="1">
            <w:r w:rsidRPr="00F71A87">
              <w:rPr>
                <w:rStyle w:val="Hyperlink"/>
                <w:noProof/>
                <w:rtl/>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46D5BE7" w14:textId="3BB1EF57" w:rsidR="008F0B87" w:rsidRDefault="008F0B87">
          <w:pPr>
            <w:pStyle w:val="TOC1"/>
            <w:tabs>
              <w:tab w:val="right" w:leader="dot" w:pos="9350"/>
            </w:tabs>
            <w:bidi/>
            <w:rPr>
              <w:rFonts w:eastAsiaTheme="minorEastAsia"/>
              <w:noProof/>
              <w:rtl/>
            </w:rPr>
          </w:pPr>
          <w:hyperlink w:anchor="_Toc217149762" w:history="1">
            <w:r w:rsidRPr="00F71A87">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26B912D" w14:textId="58172851" w:rsidR="008F0B87" w:rsidRDefault="008F0B87">
          <w:pPr>
            <w:pStyle w:val="TOC1"/>
            <w:tabs>
              <w:tab w:val="right" w:leader="dot" w:pos="9350"/>
            </w:tabs>
            <w:bidi/>
            <w:rPr>
              <w:rFonts w:eastAsiaTheme="minorEastAsia"/>
              <w:noProof/>
              <w:rtl/>
            </w:rPr>
          </w:pPr>
          <w:hyperlink w:anchor="_Toc217149763" w:history="1">
            <w:r w:rsidRPr="00F71A87">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3AD202B" w14:textId="474F06C2" w:rsidR="008F0B87" w:rsidRDefault="008F0B87">
          <w:pPr>
            <w:pStyle w:val="TOC1"/>
            <w:tabs>
              <w:tab w:val="right" w:leader="dot" w:pos="9350"/>
            </w:tabs>
            <w:bidi/>
            <w:rPr>
              <w:rFonts w:eastAsiaTheme="minorEastAsia"/>
              <w:noProof/>
              <w:rtl/>
            </w:rPr>
          </w:pPr>
          <w:hyperlink w:anchor="_Toc217149764" w:history="1">
            <w:r w:rsidRPr="00F71A87">
              <w:rPr>
                <w:rStyle w:val="Hyperlink"/>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3B813FF" w14:textId="006B0BE3" w:rsidR="008F0B87" w:rsidRDefault="008F0B87">
          <w:pPr>
            <w:pStyle w:val="TOC1"/>
            <w:tabs>
              <w:tab w:val="right" w:leader="dot" w:pos="9350"/>
            </w:tabs>
            <w:bidi/>
            <w:rPr>
              <w:rFonts w:eastAsiaTheme="minorEastAsia"/>
              <w:noProof/>
              <w:rtl/>
            </w:rPr>
          </w:pPr>
          <w:hyperlink w:anchor="_Toc217149765" w:history="1">
            <w:r w:rsidRPr="00F71A87">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7E410A7" w14:textId="7A476FAE" w:rsidR="008F0B87" w:rsidRDefault="008F0B87">
          <w:pPr>
            <w:pStyle w:val="TOC1"/>
            <w:tabs>
              <w:tab w:val="right" w:leader="dot" w:pos="9350"/>
            </w:tabs>
            <w:bidi/>
            <w:rPr>
              <w:rFonts w:eastAsiaTheme="minorEastAsia"/>
              <w:noProof/>
              <w:rtl/>
            </w:rPr>
          </w:pPr>
          <w:hyperlink w:anchor="_Toc217149766" w:history="1">
            <w:r w:rsidRPr="00F71A87">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35FA989" w14:textId="514E5EA4" w:rsidR="008F0B87" w:rsidRDefault="008F0B87">
          <w:pPr>
            <w:pStyle w:val="TOC1"/>
            <w:tabs>
              <w:tab w:val="right" w:leader="dot" w:pos="9350"/>
            </w:tabs>
            <w:bidi/>
            <w:rPr>
              <w:rFonts w:eastAsiaTheme="minorEastAsia"/>
              <w:noProof/>
              <w:rtl/>
            </w:rPr>
          </w:pPr>
          <w:hyperlink w:anchor="_Toc217149767" w:history="1">
            <w:r w:rsidRPr="00F71A87">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7F7E8EC" w14:textId="59B1A2F7" w:rsidR="008F0B87" w:rsidRDefault="008F0B87">
          <w:pPr>
            <w:pStyle w:val="TOC1"/>
            <w:tabs>
              <w:tab w:val="right" w:leader="dot" w:pos="9350"/>
            </w:tabs>
            <w:bidi/>
            <w:rPr>
              <w:rFonts w:eastAsiaTheme="minorEastAsia"/>
              <w:noProof/>
              <w:rtl/>
            </w:rPr>
          </w:pPr>
          <w:hyperlink w:anchor="_Toc217149768" w:history="1">
            <w:r w:rsidRPr="00F71A87">
              <w:rPr>
                <w:rStyle w:val="Hyperlink"/>
                <w:b/>
                <w:bCs/>
                <w:noProof/>
                <w:rtl/>
              </w:rPr>
              <w:t>أهداف الدراسة</w:t>
            </w:r>
            <w:r w:rsidRPr="00F71A87">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CAFA51D" w14:textId="531A4275" w:rsidR="008F0B87" w:rsidRDefault="008F0B87">
          <w:pPr>
            <w:pStyle w:val="TOC1"/>
            <w:tabs>
              <w:tab w:val="right" w:leader="dot" w:pos="9350"/>
            </w:tabs>
            <w:bidi/>
            <w:rPr>
              <w:rFonts w:eastAsiaTheme="minorEastAsia"/>
              <w:noProof/>
              <w:rtl/>
            </w:rPr>
          </w:pPr>
          <w:hyperlink w:anchor="_Toc217149769" w:history="1">
            <w:r w:rsidRPr="00F71A87">
              <w:rPr>
                <w:rStyle w:val="Hyperlink"/>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Toc217149769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95E1B48" w14:textId="5BB92317" w:rsidR="008F0B87" w:rsidRDefault="008F0B87">
          <w:pPr>
            <w:pStyle w:val="TOC1"/>
            <w:tabs>
              <w:tab w:val="right" w:leader="dot" w:pos="9350"/>
            </w:tabs>
            <w:bidi/>
            <w:rPr>
              <w:rFonts w:eastAsiaTheme="minorEastAsia"/>
              <w:noProof/>
              <w:rtl/>
            </w:rPr>
          </w:pPr>
          <w:hyperlink w:anchor="_Toc217149770" w:history="1">
            <w:r w:rsidRPr="00F71A87">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A497983" w14:textId="2F32DC08" w:rsidR="008F0B87" w:rsidRDefault="008F0B87">
          <w:pPr>
            <w:pStyle w:val="TOC1"/>
            <w:tabs>
              <w:tab w:val="right" w:leader="dot" w:pos="9350"/>
            </w:tabs>
            <w:bidi/>
            <w:rPr>
              <w:rFonts w:eastAsiaTheme="minorEastAsia"/>
              <w:noProof/>
              <w:rtl/>
            </w:rPr>
          </w:pPr>
          <w:hyperlink w:anchor="_Toc217149771" w:history="1">
            <w:r w:rsidRPr="00F71A87">
              <w:rPr>
                <w:rStyle w:val="Hyperlink"/>
                <w:noProof/>
                <w:rtl/>
              </w:rPr>
              <w:t>إجراءات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FC7870E" w14:textId="41220EB1" w:rsidR="008F0B87" w:rsidRDefault="008F0B87">
          <w:pPr>
            <w:pStyle w:val="TOC1"/>
            <w:tabs>
              <w:tab w:val="right" w:leader="dot" w:pos="9350"/>
            </w:tabs>
            <w:bidi/>
            <w:rPr>
              <w:rFonts w:eastAsiaTheme="minorEastAsia"/>
              <w:noProof/>
              <w:rtl/>
            </w:rPr>
          </w:pPr>
          <w:hyperlink w:anchor="_Toc217149772" w:history="1">
            <w:r w:rsidRPr="00F71A87">
              <w:rPr>
                <w:rStyle w:val="Hyperlink"/>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4951694" w14:textId="0C202454" w:rsidR="008F0B87" w:rsidRDefault="008F0B87">
          <w:pPr>
            <w:pStyle w:val="TOC1"/>
            <w:tabs>
              <w:tab w:val="right" w:leader="dot" w:pos="9350"/>
            </w:tabs>
            <w:bidi/>
            <w:rPr>
              <w:rFonts w:eastAsiaTheme="minorEastAsia"/>
              <w:noProof/>
              <w:rtl/>
            </w:rPr>
          </w:pPr>
          <w:hyperlink w:anchor="_Toc217149773" w:history="1">
            <w:r w:rsidRPr="00F71A87">
              <w:rPr>
                <w:rStyle w:val="Hyperlink"/>
                <w:noProof/>
                <w:rtl/>
              </w:rPr>
              <w:t>المصطلحات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68FF438" w14:textId="5205740E" w:rsidR="008F0B87" w:rsidRDefault="008F0B87">
          <w:pPr>
            <w:pStyle w:val="TOC1"/>
            <w:tabs>
              <w:tab w:val="right" w:leader="dot" w:pos="9350"/>
            </w:tabs>
            <w:bidi/>
            <w:rPr>
              <w:rFonts w:eastAsiaTheme="minorEastAsia"/>
              <w:noProof/>
              <w:rtl/>
            </w:rPr>
          </w:pPr>
          <w:hyperlink w:anchor="_Toc217149774" w:history="1">
            <w:r w:rsidRPr="00F71A87">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B98FAFB" w14:textId="2050F574" w:rsidR="008F0B87" w:rsidRDefault="008F0B87">
          <w:pPr>
            <w:pStyle w:val="TOC1"/>
            <w:tabs>
              <w:tab w:val="right" w:leader="dot" w:pos="9350"/>
            </w:tabs>
            <w:bidi/>
            <w:rPr>
              <w:rFonts w:eastAsiaTheme="minorEastAsia"/>
              <w:noProof/>
              <w:rtl/>
            </w:rPr>
          </w:pPr>
          <w:hyperlink w:anchor="_Toc217149775" w:history="1">
            <w:r w:rsidRPr="00F71A87">
              <w:rPr>
                <w:rStyle w:val="Hyperlink"/>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6E16BF0" w14:textId="5DD7C397" w:rsidR="008F0B87" w:rsidRDefault="008F0B87">
          <w:pPr>
            <w:pStyle w:val="TOC1"/>
            <w:tabs>
              <w:tab w:val="right" w:leader="dot" w:pos="9350"/>
            </w:tabs>
            <w:bidi/>
            <w:rPr>
              <w:rFonts w:eastAsiaTheme="minorEastAsia"/>
              <w:noProof/>
              <w:rtl/>
            </w:rPr>
          </w:pPr>
          <w:hyperlink w:anchor="_Toc217149776" w:history="1">
            <w:r w:rsidRPr="00F71A87">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0F6C0A8" w14:textId="3645D4A2" w:rsidR="008F0B87" w:rsidRDefault="008F0B87">
          <w:pPr>
            <w:pStyle w:val="TOC1"/>
            <w:tabs>
              <w:tab w:val="right" w:leader="dot" w:pos="9350"/>
            </w:tabs>
            <w:bidi/>
            <w:rPr>
              <w:rFonts w:eastAsiaTheme="minorEastAsia"/>
              <w:noProof/>
              <w:rtl/>
            </w:rPr>
          </w:pPr>
          <w:hyperlink w:anchor="_Toc217149777" w:history="1">
            <w:r w:rsidRPr="00F71A87">
              <w:rPr>
                <w:rStyle w:val="Hyperlink"/>
                <w:noProof/>
                <w:rtl/>
              </w:rPr>
              <w:t>الإطار المعرفي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549F181" w14:textId="4E2369D9" w:rsidR="008F0B87" w:rsidRDefault="008F0B87">
          <w:pPr>
            <w:pStyle w:val="TOC1"/>
            <w:tabs>
              <w:tab w:val="right" w:leader="dot" w:pos="9350"/>
            </w:tabs>
            <w:bidi/>
            <w:rPr>
              <w:rFonts w:eastAsiaTheme="minorEastAsia"/>
              <w:noProof/>
              <w:rtl/>
            </w:rPr>
          </w:pPr>
          <w:hyperlink w:anchor="_Toc217149778" w:history="1">
            <w:r w:rsidRPr="00F71A87">
              <w:rPr>
                <w:rStyle w:val="Hyperlink"/>
                <w:noProof/>
                <w:rtl/>
              </w:rPr>
              <w:t>المبحث الأول: الذكاء الاصطناعي وتطبيقاته في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0C2C119" w14:textId="0AC5DC39" w:rsidR="008F0B87" w:rsidRDefault="008F0B87">
          <w:pPr>
            <w:pStyle w:val="TOC1"/>
            <w:tabs>
              <w:tab w:val="right" w:leader="dot" w:pos="9350"/>
            </w:tabs>
            <w:bidi/>
            <w:rPr>
              <w:rFonts w:eastAsiaTheme="minorEastAsia"/>
              <w:noProof/>
              <w:rtl/>
            </w:rPr>
          </w:pPr>
          <w:hyperlink w:anchor="_Toc217149779" w:history="1">
            <w:r w:rsidRPr="00F71A87">
              <w:rPr>
                <w:rStyle w:val="Hyperlink"/>
                <w:noProof/>
                <w:rtl/>
              </w:rPr>
              <w:t>أنواع وتطبيقات الذكاء الاصطناعي في التسويق الرقمي</w:t>
            </w:r>
            <w:r w:rsidRPr="00F71A87">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Toc217149779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A76B0C1" w14:textId="44D6897B" w:rsidR="008F0B87" w:rsidRDefault="008F0B87">
          <w:pPr>
            <w:pStyle w:val="TOC1"/>
            <w:tabs>
              <w:tab w:val="right" w:leader="dot" w:pos="9350"/>
            </w:tabs>
            <w:bidi/>
            <w:rPr>
              <w:rFonts w:eastAsiaTheme="minorEastAsia"/>
              <w:noProof/>
              <w:rtl/>
            </w:rPr>
          </w:pPr>
          <w:hyperlink w:anchor="_Toc217149780" w:history="1">
            <w:r w:rsidRPr="00F71A87">
              <w:rPr>
                <w:rStyle w:val="Hyperlink"/>
                <w:noProof/>
                <w:rtl/>
              </w:rPr>
              <w:t>مزايا</w:t>
            </w:r>
            <w:r w:rsidRPr="00F71A87">
              <w:rPr>
                <w:rStyle w:val="Hyperlink"/>
                <w:noProof/>
              </w:rPr>
              <w:t xml:space="preserve"> </w:t>
            </w:r>
            <w:r w:rsidRPr="00F71A87">
              <w:rPr>
                <w:rStyle w:val="Hyperlink"/>
                <w:noProof/>
                <w:rtl/>
              </w:rPr>
              <w:t>وسلبيات الذكاء الاصطناعي في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6679955" w14:textId="4037C5B0" w:rsidR="008F0B87" w:rsidRDefault="008F0B87">
          <w:pPr>
            <w:pStyle w:val="TOC1"/>
            <w:tabs>
              <w:tab w:val="right" w:leader="dot" w:pos="9350"/>
            </w:tabs>
            <w:bidi/>
            <w:rPr>
              <w:rFonts w:eastAsiaTheme="minorEastAsia"/>
              <w:noProof/>
              <w:rtl/>
            </w:rPr>
          </w:pPr>
          <w:hyperlink w:anchor="_Toc217149781" w:history="1">
            <w:r w:rsidRPr="00F71A87">
              <w:rPr>
                <w:rStyle w:val="Hyperlink"/>
                <w:noProof/>
                <w:rtl/>
              </w:rPr>
              <w:t>أولاً: مزايا الذكاء الاصطناعي في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F7214B7" w14:textId="5F90B527" w:rsidR="008F0B87" w:rsidRDefault="008F0B87">
          <w:pPr>
            <w:pStyle w:val="TOC1"/>
            <w:tabs>
              <w:tab w:val="right" w:leader="dot" w:pos="9350"/>
            </w:tabs>
            <w:bidi/>
            <w:rPr>
              <w:rFonts w:eastAsiaTheme="minorEastAsia"/>
              <w:noProof/>
              <w:rtl/>
            </w:rPr>
          </w:pPr>
          <w:hyperlink w:anchor="_Toc217149782" w:history="1">
            <w:r w:rsidRPr="00F71A87">
              <w:rPr>
                <w:rStyle w:val="Hyperlink"/>
                <w:noProof/>
                <w:rtl/>
              </w:rPr>
              <w:t>ثانياً: سلبيات الذكاء الاصطناعي في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6918B37" w14:textId="20A563D9" w:rsidR="008F0B87" w:rsidRDefault="008F0B87">
          <w:pPr>
            <w:pStyle w:val="TOC1"/>
            <w:tabs>
              <w:tab w:val="right" w:leader="dot" w:pos="9350"/>
            </w:tabs>
            <w:bidi/>
            <w:rPr>
              <w:rFonts w:eastAsiaTheme="minorEastAsia"/>
              <w:noProof/>
              <w:rtl/>
            </w:rPr>
          </w:pPr>
          <w:hyperlink w:anchor="_Toc217149783" w:history="1">
            <w:r w:rsidRPr="00F71A87">
              <w:rPr>
                <w:rStyle w:val="Hyperlink"/>
                <w:noProof/>
                <w:rtl/>
              </w:rPr>
              <w:t>المبحث الثاني: رضا وولاء العملاء في ظل التسويق الرقمي المدعوم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896BBE8" w14:textId="4DCCCD12" w:rsidR="008F0B87" w:rsidRDefault="008F0B87">
          <w:pPr>
            <w:pStyle w:val="TOC1"/>
            <w:tabs>
              <w:tab w:val="right" w:leader="dot" w:pos="9350"/>
            </w:tabs>
            <w:bidi/>
            <w:rPr>
              <w:rFonts w:eastAsiaTheme="minorEastAsia"/>
              <w:noProof/>
              <w:rtl/>
            </w:rPr>
          </w:pPr>
          <w:hyperlink w:anchor="_Toc217149784" w:history="1">
            <w:r w:rsidRPr="00F71A87">
              <w:rPr>
                <w:rStyle w:val="Hyperlink"/>
                <w:noProof/>
                <w:rtl/>
              </w:rPr>
              <w:t>مفهوم رضا وولاء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9B3A7F2" w14:textId="7DBD08BB" w:rsidR="008F0B87" w:rsidRDefault="008F0B87">
          <w:pPr>
            <w:pStyle w:val="TOC1"/>
            <w:tabs>
              <w:tab w:val="right" w:leader="dot" w:pos="9350"/>
            </w:tabs>
            <w:bidi/>
            <w:rPr>
              <w:rFonts w:eastAsiaTheme="minorEastAsia"/>
              <w:noProof/>
              <w:rtl/>
            </w:rPr>
          </w:pPr>
          <w:hyperlink w:anchor="_Toc217149785" w:history="1">
            <w:r w:rsidRPr="00F71A87">
              <w:rPr>
                <w:rStyle w:val="Hyperlink"/>
                <w:noProof/>
                <w:rtl/>
              </w:rPr>
              <w:t>العوامل المؤثرة في رضا وولاء العملاء في ظل التسويق الرقمي المدعوم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C3EC1B7" w14:textId="4EDD55B9" w:rsidR="008F0B87" w:rsidRDefault="008F0B87">
          <w:pPr>
            <w:pStyle w:val="TOC1"/>
            <w:tabs>
              <w:tab w:val="right" w:leader="dot" w:pos="9350"/>
            </w:tabs>
            <w:bidi/>
            <w:rPr>
              <w:rFonts w:eastAsiaTheme="minorEastAsia"/>
              <w:noProof/>
              <w:rtl/>
            </w:rPr>
          </w:pPr>
          <w:hyperlink w:anchor="_Toc217149786" w:history="1">
            <w:r w:rsidRPr="00F71A87">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E9A31F1" w14:textId="3C43AC40" w:rsidR="008F0B87" w:rsidRDefault="008F0B87">
          <w:pPr>
            <w:pStyle w:val="TOC1"/>
            <w:tabs>
              <w:tab w:val="right" w:leader="dot" w:pos="9350"/>
            </w:tabs>
            <w:bidi/>
            <w:rPr>
              <w:rFonts w:eastAsiaTheme="minorEastAsia"/>
              <w:noProof/>
              <w:rtl/>
            </w:rPr>
          </w:pPr>
          <w:hyperlink w:anchor="_Toc217149787" w:history="1">
            <w:r w:rsidRPr="00F71A87">
              <w:rPr>
                <w:rStyle w:val="Hyperlink"/>
                <w:noProof/>
                <w:rtl/>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C7AC7AF" w14:textId="5F161FD0" w:rsidR="008F0B87" w:rsidRDefault="008F0B87">
          <w:pPr>
            <w:pStyle w:val="TOC1"/>
            <w:tabs>
              <w:tab w:val="right" w:leader="dot" w:pos="9350"/>
            </w:tabs>
            <w:bidi/>
            <w:rPr>
              <w:rFonts w:eastAsiaTheme="minorEastAsia"/>
              <w:noProof/>
              <w:rtl/>
            </w:rPr>
          </w:pPr>
          <w:hyperlink w:anchor="_Toc217149788" w:history="1">
            <w:r w:rsidRPr="00F71A87">
              <w:rPr>
                <w:rStyle w:val="Hyperlink"/>
                <w:noProof/>
                <w:rtl/>
              </w:rPr>
              <w:t>ثانيا: نتائج الأساليب الاحصائية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D4B7C4F" w14:textId="262F8E82" w:rsidR="008F0B87" w:rsidRDefault="008F0B87">
          <w:pPr>
            <w:pStyle w:val="TOC1"/>
            <w:tabs>
              <w:tab w:val="right" w:leader="dot" w:pos="9350"/>
            </w:tabs>
            <w:bidi/>
            <w:rPr>
              <w:rFonts w:eastAsiaTheme="minorEastAsia"/>
              <w:noProof/>
              <w:rtl/>
            </w:rPr>
          </w:pPr>
          <w:hyperlink w:anchor="_Toc217149789" w:history="1">
            <w:r w:rsidRPr="00F71A87">
              <w:rPr>
                <w:rStyle w:val="Hyperlink"/>
                <w:noProof/>
                <w:rtl/>
              </w:rPr>
              <w:t>تحليل المتغيرات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Toc217149789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3ECC695" w14:textId="47BBE956" w:rsidR="008F0B87" w:rsidRDefault="008F0B87">
          <w:pPr>
            <w:pStyle w:val="TOC1"/>
            <w:tabs>
              <w:tab w:val="right" w:leader="dot" w:pos="9350"/>
            </w:tabs>
            <w:bidi/>
            <w:rPr>
              <w:rFonts w:eastAsiaTheme="minorEastAsia"/>
              <w:noProof/>
              <w:rtl/>
            </w:rPr>
          </w:pPr>
          <w:hyperlink w:anchor="_Toc217149790" w:history="1">
            <w:r w:rsidRPr="00F71A87">
              <w:rPr>
                <w:rStyle w:val="Hyperlink"/>
                <w:noProof/>
                <w:rtl/>
              </w:rPr>
              <w:t>الإحصاءات الوصفية لعبارات قائمة الاستقصاء</w:t>
            </w:r>
            <w:r w:rsidRPr="00F71A87">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Toc217149790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D8AFA8D" w14:textId="29B0552F" w:rsidR="008F0B87" w:rsidRDefault="008F0B87">
          <w:pPr>
            <w:pStyle w:val="TOC1"/>
            <w:tabs>
              <w:tab w:val="right" w:leader="dot" w:pos="9350"/>
            </w:tabs>
            <w:bidi/>
            <w:rPr>
              <w:rFonts w:eastAsiaTheme="minorEastAsia"/>
              <w:noProof/>
              <w:rtl/>
            </w:rPr>
          </w:pPr>
          <w:hyperlink w:anchor="_Toc217149791" w:history="1">
            <w:r w:rsidRPr="00F71A87">
              <w:rPr>
                <w:rStyle w:val="Hyperlink"/>
                <w:noProof/>
                <w:rtl/>
              </w:rPr>
              <w:t>التحقق من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Toc217149791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47BAC472" w14:textId="35EC27EE" w:rsidR="008F0B87" w:rsidRDefault="008F0B87">
          <w:pPr>
            <w:pStyle w:val="TOC1"/>
            <w:tabs>
              <w:tab w:val="right" w:leader="dot" w:pos="9350"/>
            </w:tabs>
            <w:bidi/>
            <w:rPr>
              <w:rFonts w:eastAsiaTheme="minorEastAsia"/>
              <w:noProof/>
              <w:rtl/>
            </w:rPr>
          </w:pPr>
          <w:hyperlink w:anchor="_Toc217149792" w:history="1">
            <w:r w:rsidRPr="00F71A87">
              <w:rPr>
                <w:rStyle w:val="Hyperlink"/>
                <w:noProof/>
                <w:rtl/>
              </w:rPr>
              <w:t>نتائج التحقق من 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30F1F5B" w14:textId="740516FE" w:rsidR="008F0B87" w:rsidRDefault="008F0B87">
          <w:pPr>
            <w:pStyle w:val="TOC1"/>
            <w:tabs>
              <w:tab w:val="right" w:leader="dot" w:pos="9350"/>
            </w:tabs>
            <w:bidi/>
            <w:rPr>
              <w:rFonts w:eastAsiaTheme="minorEastAsia"/>
              <w:noProof/>
              <w:rtl/>
            </w:rPr>
          </w:pPr>
          <w:hyperlink w:anchor="_Toc217149793" w:history="1">
            <w:r w:rsidRPr="00F71A87">
              <w:rPr>
                <w:rStyle w:val="Hyperlink"/>
                <w:noProof/>
                <w:rtl/>
              </w:rPr>
              <w:t>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Toc217149793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632CD02" w14:textId="516E10EA" w:rsidR="008F0B87" w:rsidRDefault="008F0B87">
          <w:pPr>
            <w:pStyle w:val="TOC1"/>
            <w:tabs>
              <w:tab w:val="right" w:leader="dot" w:pos="9350"/>
            </w:tabs>
            <w:bidi/>
            <w:rPr>
              <w:rFonts w:eastAsiaTheme="minorEastAsia"/>
              <w:noProof/>
              <w:rtl/>
            </w:rPr>
          </w:pPr>
          <w:hyperlink w:anchor="_Toc217149794" w:history="1">
            <w:r w:rsidRPr="00F71A87">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75EFB597" w14:textId="3C29C160" w:rsidR="008F0B87" w:rsidRDefault="008F0B87">
          <w:pPr>
            <w:pStyle w:val="TOC1"/>
            <w:tabs>
              <w:tab w:val="right" w:leader="dot" w:pos="9350"/>
            </w:tabs>
            <w:bidi/>
            <w:rPr>
              <w:rFonts w:eastAsiaTheme="minorEastAsia"/>
              <w:noProof/>
              <w:rtl/>
            </w:rPr>
          </w:pPr>
          <w:hyperlink w:anchor="_Toc217149795" w:history="1">
            <w:r w:rsidRPr="00F71A87">
              <w:rPr>
                <w:rStyle w:val="Hyperlink"/>
                <w:noProof/>
                <w:rtl/>
              </w:rPr>
              <w:t>المراجع اللإنجليزية: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Toc217149795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08166954" w14:textId="0CA26585" w:rsidR="008F0B87" w:rsidRDefault="008F0B87">
          <w:pPr>
            <w:pStyle w:val="TOC1"/>
            <w:tabs>
              <w:tab w:val="right" w:leader="dot" w:pos="9350"/>
            </w:tabs>
            <w:bidi/>
            <w:rPr>
              <w:rFonts w:eastAsiaTheme="minorEastAsia"/>
              <w:noProof/>
              <w:rtl/>
            </w:rPr>
          </w:pPr>
          <w:hyperlink w:anchor="_Toc217149796" w:history="1">
            <w:r w:rsidRPr="00F71A87">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ED37E93" w14:textId="7A627761" w:rsidR="008F0B87" w:rsidRDefault="008F0B87">
          <w:pPr>
            <w:pStyle w:val="TOC1"/>
            <w:tabs>
              <w:tab w:val="right" w:leader="dot" w:pos="9350"/>
            </w:tabs>
            <w:bidi/>
            <w:rPr>
              <w:rFonts w:eastAsiaTheme="minorEastAsia"/>
              <w:noProof/>
              <w:rtl/>
            </w:rPr>
          </w:pPr>
          <w:hyperlink w:anchor="_Toc217149797" w:history="1">
            <w:r w:rsidRPr="00F71A87">
              <w:rPr>
                <w:rStyle w:val="Hyperlink"/>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2ABBD0B" w14:textId="1AB64AC9" w:rsidR="008F0B87" w:rsidRDefault="008F0B87">
          <w:pPr>
            <w:pStyle w:val="TOC1"/>
            <w:tabs>
              <w:tab w:val="right" w:leader="dot" w:pos="9350"/>
            </w:tabs>
            <w:bidi/>
            <w:rPr>
              <w:rFonts w:eastAsiaTheme="minorEastAsia"/>
              <w:noProof/>
              <w:rtl/>
            </w:rPr>
          </w:pPr>
          <w:hyperlink w:anchor="_Toc217149798" w:history="1">
            <w:r w:rsidRPr="00F71A87">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Toc217149798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089FA8F4" w14:textId="5E5FC50E" w:rsidR="008F0B87" w:rsidRDefault="008F0B87">
          <w:r>
            <w:rPr>
              <w:b/>
              <w:bCs/>
              <w:noProof/>
            </w:rPr>
            <w:fldChar w:fldCharType="end"/>
          </w:r>
        </w:p>
      </w:sdtContent>
    </w:sdt>
    <w:p w14:paraId="298F9EE1" w14:textId="77777777" w:rsidR="00871552" w:rsidRPr="0062789E" w:rsidRDefault="00871552" w:rsidP="00871552">
      <w:pPr>
        <w:bidi/>
        <w:jc w:val="center"/>
        <w:rPr>
          <w:rFonts w:ascii="Calibri" w:hAnsi="Calibri" w:cs="Calibri"/>
          <w:b/>
          <w:bCs/>
          <w:sz w:val="32"/>
          <w:szCs w:val="32"/>
          <w:rtl/>
        </w:rPr>
      </w:pPr>
    </w:p>
    <w:p w14:paraId="381C906B" w14:textId="77777777" w:rsidR="00DB4F13" w:rsidRDefault="00DB4F13" w:rsidP="00DB4F13">
      <w:pPr>
        <w:bidi/>
        <w:jc w:val="center"/>
        <w:rPr>
          <w:rFonts w:ascii="Calibri" w:hAnsi="Calibri" w:cs="Calibri"/>
          <w:b/>
          <w:bCs/>
          <w:sz w:val="32"/>
          <w:szCs w:val="32"/>
          <w:rtl/>
        </w:rPr>
      </w:pPr>
    </w:p>
    <w:p w14:paraId="53CE0A52" w14:textId="0064DA6F" w:rsidR="00B92B78" w:rsidRDefault="00B92B78" w:rsidP="00DB4F13">
      <w:pPr>
        <w:bidi/>
        <w:jc w:val="center"/>
        <w:rPr>
          <w:rFonts w:ascii="Calibri" w:hAnsi="Calibri" w:cs="Calibri"/>
          <w:b/>
          <w:bCs/>
          <w:sz w:val="32"/>
          <w:szCs w:val="32"/>
          <w:rtl/>
        </w:rPr>
      </w:pPr>
      <w:r>
        <w:rPr>
          <w:rFonts w:ascii="Calibri" w:hAnsi="Calibri" w:cs="Calibri"/>
          <w:b/>
          <w:bCs/>
          <w:sz w:val="32"/>
          <w:szCs w:val="32"/>
          <w:rtl/>
        </w:rPr>
        <w:br w:type="page"/>
      </w:r>
    </w:p>
    <w:p w14:paraId="3DC0FA70" w14:textId="508CDB0B" w:rsidR="00F5222E" w:rsidRDefault="00B92B78" w:rsidP="00830BB8">
      <w:pPr>
        <w:ind w:left="720"/>
        <w:jc w:val="right"/>
        <w:rPr>
          <w:rFonts w:ascii="Calibri" w:hAnsi="Calibri" w:cs="Calibri"/>
          <w:b/>
          <w:bCs/>
          <w:sz w:val="32"/>
          <w:szCs w:val="32"/>
          <w:rtl/>
        </w:rPr>
      </w:pPr>
      <w:bookmarkStart w:id="2" w:name="_Toc217149762"/>
      <w:r w:rsidRPr="003F36FB">
        <w:rPr>
          <w:rStyle w:val="Heading1Char"/>
          <w:rFonts w:hint="cs"/>
          <w:rtl/>
        </w:rPr>
        <w:lastRenderedPageBreak/>
        <w:t>المقدمة</w:t>
      </w:r>
      <w:bookmarkEnd w:id="2"/>
      <w:r>
        <w:rPr>
          <w:rFonts w:ascii="Calibri" w:hAnsi="Calibri" w:cs="Calibri" w:hint="cs"/>
          <w:b/>
          <w:bCs/>
          <w:sz w:val="32"/>
          <w:szCs w:val="32"/>
          <w:rtl/>
        </w:rPr>
        <w:t>:</w:t>
      </w:r>
    </w:p>
    <w:p w14:paraId="585FE5AB" w14:textId="77777777" w:rsidR="00751F94" w:rsidRPr="0050602E" w:rsidRDefault="00751F94" w:rsidP="0074111B">
      <w:pPr>
        <w:rPr>
          <w:rFonts w:cstheme="minorHAnsi"/>
          <w:sz w:val="22"/>
          <w:szCs w:val="22"/>
          <w:rtl/>
        </w:rPr>
      </w:pPr>
    </w:p>
    <w:p w14:paraId="5342B53E" w14:textId="265B0ACF" w:rsidR="00FE0C9F" w:rsidRPr="00830BB8" w:rsidRDefault="00FE0C9F" w:rsidP="00830BB8">
      <w:pPr>
        <w:bidi/>
        <w:jc w:val="both"/>
        <w:rPr>
          <w:rFonts w:ascii="Calibri" w:hAnsi="Calibri" w:cs="Calibri"/>
          <w:sz w:val="28"/>
          <w:szCs w:val="28"/>
          <w:rtl/>
        </w:rPr>
      </w:pPr>
      <w:r w:rsidRPr="00830BB8">
        <w:rPr>
          <w:rFonts w:ascii="Calibri" w:hAnsi="Calibri" w:cs="Calibri"/>
          <w:sz w:val="28"/>
          <w:szCs w:val="28"/>
          <w:rtl/>
        </w:rPr>
        <w:t xml:space="preserve">أصبح الاعتماد على التسويق الرقمي اليوم جزءاً محورياً في تفاعل الشركات مع عملائها، نتيجة للتطور المتسارع في التقنيات الحديثة وانتشار الاستخدام الواسع للإنترنت. وفي المملكة العربية السعودية، يتوافق هذا التوجه مع جهود التحول الرقمي التي تؤكد عليها رؤية 2030، والتي تسعى إلى دعم الابتكار وتحسين جودة الخدمات المقدمة في مختلف القطاعات الاقتصادية </w:t>
      </w:r>
      <w:r w:rsidRPr="00830BB8">
        <w:rPr>
          <w:rFonts w:ascii="Calibri" w:hAnsi="Calibri" w:cs="Calibri"/>
          <w:sz w:val="28"/>
          <w:szCs w:val="28"/>
        </w:rPr>
        <w:t>(Ministry of Digital Economy, 2024</w:t>
      </w:r>
      <w:r w:rsidR="009804B6" w:rsidRPr="00830BB8">
        <w:rPr>
          <w:rFonts w:ascii="Calibri" w:hAnsi="Calibri" w:cs="Calibri"/>
          <w:sz w:val="28"/>
          <w:szCs w:val="28"/>
        </w:rPr>
        <w:t>.</w:t>
      </w:r>
      <w:r w:rsidRPr="00830BB8">
        <w:rPr>
          <w:rFonts w:ascii="Calibri" w:hAnsi="Calibri" w:cs="Calibri"/>
          <w:sz w:val="28"/>
          <w:szCs w:val="28"/>
        </w:rPr>
        <w:t>).</w:t>
      </w:r>
    </w:p>
    <w:p w14:paraId="70EE06A6" w14:textId="77777777" w:rsidR="00FE0C9F" w:rsidRPr="00830BB8" w:rsidRDefault="00FE0C9F" w:rsidP="00830BB8">
      <w:pPr>
        <w:bidi/>
        <w:ind w:left="720"/>
        <w:jc w:val="both"/>
        <w:rPr>
          <w:rFonts w:ascii="Calibri" w:hAnsi="Calibri" w:cs="Calibri"/>
          <w:sz w:val="28"/>
          <w:szCs w:val="28"/>
          <w:rtl/>
        </w:rPr>
      </w:pPr>
    </w:p>
    <w:p w14:paraId="7639E58F" w14:textId="0DBA798D" w:rsidR="00FE0C9F" w:rsidRPr="00830BB8" w:rsidRDefault="00FE0C9F" w:rsidP="00830BB8">
      <w:pPr>
        <w:bidi/>
        <w:jc w:val="both"/>
        <w:rPr>
          <w:rFonts w:ascii="Calibri" w:hAnsi="Calibri" w:cs="Calibri"/>
          <w:sz w:val="28"/>
          <w:szCs w:val="28"/>
          <w:rtl/>
        </w:rPr>
      </w:pPr>
      <w:r w:rsidRPr="00830BB8">
        <w:rPr>
          <w:rFonts w:ascii="Calibri" w:hAnsi="Calibri" w:cs="Calibri"/>
          <w:sz w:val="28"/>
          <w:szCs w:val="28"/>
          <w:rtl/>
        </w:rPr>
        <w:t>ومع تطور أدوات التسويق الرقمي، برز الذكاء الاصطناعي كعنصر مؤثر في صياغة التجارب التسويقية، حيث تعتمد الكثير من المؤسسات على تحليل البيانات والتعلم الآلي لفهم تفضيلات العملاء وتوقع سلوكهم الشرائي. تسمح هذه الأدوات بتقديم محتوى وخدمات مخصصة لكل مستخدم، مما يعزز مستوى التفاعل ويزيد من احتمالية رضا العميل عن تجربته التسويقية</w:t>
      </w:r>
      <w:r w:rsidR="009804B6" w:rsidRPr="00830BB8">
        <w:rPr>
          <w:rFonts w:ascii="Calibri" w:hAnsi="Calibri" w:cs="Calibri"/>
          <w:sz w:val="28"/>
          <w:szCs w:val="28"/>
        </w:rPr>
        <w:t>(Saleh, 2025.).</w:t>
      </w:r>
    </w:p>
    <w:p w14:paraId="448CAD0F" w14:textId="7A8AB71B" w:rsidR="00FE0C9F" w:rsidRPr="00830BB8" w:rsidRDefault="00FE0C9F" w:rsidP="00830BB8">
      <w:pPr>
        <w:ind w:left="720"/>
        <w:jc w:val="right"/>
        <w:rPr>
          <w:rFonts w:ascii="Calibri" w:hAnsi="Calibri" w:cs="Calibri"/>
          <w:sz w:val="28"/>
          <w:szCs w:val="28"/>
          <w:rtl/>
        </w:rPr>
      </w:pPr>
      <w:r w:rsidRPr="00830BB8">
        <w:rPr>
          <w:rFonts w:ascii="Calibri" w:hAnsi="Calibri" w:cs="Calibri"/>
          <w:sz w:val="28"/>
          <w:szCs w:val="28"/>
          <w:rtl/>
        </w:rPr>
        <w:t>إلا أن هذا التطور يثير أيضاً مجموعة من الأسئلة المتعلقة بدرجة تأثير الذكاء الاصطناعي على استمرار العملاء في التعامل مع العلامات التجارية وثقتهم بها على المدى الطويل.</w:t>
      </w:r>
    </w:p>
    <w:p w14:paraId="1DEF13BD" w14:textId="77777777" w:rsidR="00FE0C9F" w:rsidRPr="00830BB8" w:rsidRDefault="00FE0C9F" w:rsidP="00830BB8">
      <w:pPr>
        <w:ind w:left="720"/>
        <w:jc w:val="right"/>
        <w:rPr>
          <w:rFonts w:ascii="Calibri" w:hAnsi="Calibri" w:cs="Calibri"/>
          <w:sz w:val="28"/>
          <w:szCs w:val="28"/>
          <w:rtl/>
        </w:rPr>
      </w:pPr>
    </w:p>
    <w:p w14:paraId="3F384246" w14:textId="192CC089" w:rsidR="00751F94" w:rsidRPr="00830BB8" w:rsidRDefault="00FE0C9F" w:rsidP="00830BB8">
      <w:pPr>
        <w:bidi/>
        <w:jc w:val="both"/>
        <w:rPr>
          <w:rFonts w:ascii="Calibri" w:hAnsi="Calibri" w:cs="Calibri"/>
          <w:sz w:val="28"/>
          <w:szCs w:val="28"/>
          <w:rtl/>
        </w:rPr>
      </w:pPr>
      <w:r w:rsidRPr="00830BB8">
        <w:rPr>
          <w:rFonts w:ascii="Calibri" w:hAnsi="Calibri" w:cs="Calibri"/>
          <w:sz w:val="28"/>
          <w:szCs w:val="28"/>
          <w:rtl/>
        </w:rPr>
        <w:t xml:space="preserve">يهدف هذا البحث إلى دراسة تأثير الذكاء الاصطناعي في التسويق الرقمي على رضا وولاء العملاء في المملكة العربية السعودية، وذلك عبر تحليل دور التقنيات الذكية في تحسين تجربة العميل من جهة، </w:t>
      </w:r>
      <w:r w:rsidR="009804B6" w:rsidRPr="00830BB8">
        <w:rPr>
          <w:rFonts w:ascii="Calibri" w:hAnsi="Calibri" w:cs="Calibri"/>
          <w:sz w:val="28"/>
          <w:szCs w:val="28"/>
          <w:rtl/>
        </w:rPr>
        <w:t xml:space="preserve">وتحديد مدى مساهمتها في بناء علاقة مستدامة بين الشركات والمستهلكين من جهة أخرى </w:t>
      </w:r>
      <w:r w:rsidR="009804B6" w:rsidRPr="00830BB8">
        <w:rPr>
          <w:rFonts w:ascii="Calibri" w:hAnsi="Calibri" w:cs="Calibri"/>
          <w:sz w:val="28"/>
          <w:szCs w:val="28"/>
        </w:rPr>
        <w:t>(Alharbi, 2024).</w:t>
      </w:r>
      <w:r w:rsidR="009804B6" w:rsidRPr="00830BB8">
        <w:rPr>
          <w:rFonts w:ascii="Calibri" w:hAnsi="Calibri" w:cs="Calibri"/>
          <w:sz w:val="28"/>
          <w:szCs w:val="28"/>
          <w:rtl/>
        </w:rPr>
        <w:t>. كما يستعرض البحث العوامل التي قد تؤثر على هذا الارتباط، مثل الخصوصية</w:t>
      </w:r>
      <w:r w:rsidR="00751F94" w:rsidRPr="00830BB8">
        <w:rPr>
          <w:rFonts w:ascii="Calibri" w:hAnsi="Calibri" w:cs="Calibri"/>
          <w:sz w:val="28"/>
          <w:szCs w:val="28"/>
          <w:rtl/>
        </w:rPr>
        <w:t xml:space="preserve">، </w:t>
      </w:r>
      <w:r w:rsidR="009804B6" w:rsidRPr="00830BB8">
        <w:rPr>
          <w:rFonts w:ascii="Calibri" w:hAnsi="Calibri" w:cs="Calibri"/>
          <w:sz w:val="28"/>
          <w:szCs w:val="28"/>
          <w:rtl/>
        </w:rPr>
        <w:t>جودة الخدمة</w:t>
      </w:r>
      <w:r w:rsidR="00751F94" w:rsidRPr="00830BB8">
        <w:rPr>
          <w:rFonts w:ascii="Calibri" w:hAnsi="Calibri" w:cs="Calibri"/>
          <w:sz w:val="28"/>
          <w:szCs w:val="28"/>
          <w:rtl/>
        </w:rPr>
        <w:t>، وطبيعة تفاعل العميل مع المنصات الرقمية.</w:t>
      </w:r>
    </w:p>
    <w:p w14:paraId="64E30369" w14:textId="77777777" w:rsidR="00751F94" w:rsidRPr="00830BB8" w:rsidRDefault="00751F94" w:rsidP="00830BB8">
      <w:pPr>
        <w:jc w:val="right"/>
        <w:rPr>
          <w:rFonts w:ascii="Calibri" w:hAnsi="Calibri" w:cs="Calibri"/>
          <w:sz w:val="28"/>
          <w:szCs w:val="28"/>
          <w:rtl/>
        </w:rPr>
      </w:pPr>
      <w:r w:rsidRPr="00830BB8">
        <w:rPr>
          <w:rFonts w:ascii="Calibri" w:hAnsi="Calibri" w:cs="Calibri"/>
          <w:sz w:val="28"/>
          <w:szCs w:val="28"/>
          <w:rtl/>
        </w:rPr>
        <w:br w:type="page"/>
      </w:r>
    </w:p>
    <w:p w14:paraId="0E4FB95B" w14:textId="77777777" w:rsidR="004F193C" w:rsidRDefault="004F193C" w:rsidP="00987D89">
      <w:pPr>
        <w:bidi/>
        <w:jc w:val="center"/>
        <w:rPr>
          <w:rFonts w:ascii="Calibri" w:hAnsi="Calibri" w:cs="Calibri"/>
          <w:b/>
          <w:bCs/>
          <w:sz w:val="56"/>
          <w:szCs w:val="56"/>
        </w:rPr>
      </w:pPr>
    </w:p>
    <w:p w14:paraId="7B9C94A5" w14:textId="77777777" w:rsidR="004F193C" w:rsidRDefault="004F193C" w:rsidP="004F193C">
      <w:pPr>
        <w:bidi/>
        <w:jc w:val="center"/>
        <w:rPr>
          <w:rFonts w:ascii="Calibri" w:hAnsi="Calibri" w:cs="Calibri"/>
          <w:b/>
          <w:bCs/>
          <w:sz w:val="56"/>
          <w:szCs w:val="56"/>
        </w:rPr>
      </w:pPr>
    </w:p>
    <w:p w14:paraId="21A32521" w14:textId="77777777" w:rsidR="004F193C" w:rsidRDefault="004F193C" w:rsidP="004F193C">
      <w:pPr>
        <w:bidi/>
        <w:jc w:val="center"/>
        <w:rPr>
          <w:rFonts w:ascii="Calibri" w:hAnsi="Calibri" w:cs="Calibri"/>
          <w:b/>
          <w:bCs/>
          <w:sz w:val="56"/>
          <w:szCs w:val="56"/>
        </w:rPr>
      </w:pPr>
    </w:p>
    <w:p w14:paraId="06D03500" w14:textId="77777777" w:rsidR="004F193C" w:rsidRDefault="004F193C" w:rsidP="004F193C">
      <w:pPr>
        <w:bidi/>
        <w:jc w:val="center"/>
        <w:rPr>
          <w:rFonts w:ascii="Calibri" w:hAnsi="Calibri" w:cs="Calibri"/>
          <w:b/>
          <w:bCs/>
          <w:sz w:val="56"/>
          <w:szCs w:val="56"/>
        </w:rPr>
      </w:pPr>
    </w:p>
    <w:p w14:paraId="6B9E2CDD" w14:textId="77777777" w:rsidR="004F193C" w:rsidRDefault="004F193C" w:rsidP="004F193C">
      <w:pPr>
        <w:bidi/>
        <w:jc w:val="center"/>
        <w:rPr>
          <w:rFonts w:ascii="Calibri" w:hAnsi="Calibri" w:cs="Calibri"/>
          <w:b/>
          <w:bCs/>
          <w:sz w:val="56"/>
          <w:szCs w:val="56"/>
        </w:rPr>
      </w:pPr>
    </w:p>
    <w:p w14:paraId="56884EA2" w14:textId="2E2C0150" w:rsidR="004F1D46" w:rsidRPr="003F36FB" w:rsidRDefault="00987D89" w:rsidP="003F36FB">
      <w:pPr>
        <w:pStyle w:val="Heading1"/>
        <w:bidi/>
        <w:jc w:val="center"/>
        <w:rPr>
          <w:color w:val="000000" w:themeColor="text1"/>
          <w:sz w:val="56"/>
          <w:szCs w:val="56"/>
          <w:rtl/>
        </w:rPr>
      </w:pPr>
      <w:bookmarkStart w:id="3" w:name="_Toc217149763"/>
      <w:r w:rsidRPr="003F36FB">
        <w:rPr>
          <w:rFonts w:hint="cs"/>
          <w:color w:val="000000" w:themeColor="text1"/>
          <w:sz w:val="56"/>
          <w:szCs w:val="56"/>
          <w:rtl/>
        </w:rPr>
        <w:t>الفصل الأول:</w:t>
      </w:r>
      <w:bookmarkEnd w:id="3"/>
    </w:p>
    <w:p w14:paraId="78F481F7" w14:textId="6FBFF772" w:rsidR="00987D89" w:rsidRPr="003F36FB" w:rsidRDefault="00987D89" w:rsidP="003F36FB">
      <w:pPr>
        <w:pStyle w:val="Heading1"/>
        <w:bidi/>
        <w:jc w:val="center"/>
        <w:rPr>
          <w:color w:val="000000" w:themeColor="text1"/>
          <w:sz w:val="48"/>
          <w:szCs w:val="48"/>
          <w:rtl/>
        </w:rPr>
      </w:pPr>
      <w:bookmarkStart w:id="4" w:name="_Toc217149764"/>
      <w:r w:rsidRPr="003F36FB">
        <w:rPr>
          <w:rFonts w:hint="cs"/>
          <w:color w:val="000000" w:themeColor="text1"/>
          <w:sz w:val="56"/>
          <w:szCs w:val="56"/>
          <w:rtl/>
        </w:rPr>
        <w:t>الإطار العام للدراسة</w:t>
      </w:r>
      <w:bookmarkEnd w:id="4"/>
    </w:p>
    <w:p w14:paraId="3DFC819D" w14:textId="32CCDB23" w:rsidR="004F1D46" w:rsidRDefault="004F1D46" w:rsidP="004F1D46">
      <w:pPr>
        <w:bidi/>
        <w:rPr>
          <w:rFonts w:ascii="Calibri" w:hAnsi="Calibri" w:cs="Calibri"/>
          <w:b/>
          <w:bCs/>
          <w:sz w:val="32"/>
          <w:szCs w:val="32"/>
          <w:rtl/>
        </w:rPr>
      </w:pPr>
      <w:r>
        <w:rPr>
          <w:rFonts w:ascii="Calibri" w:hAnsi="Calibri" w:cs="Calibri"/>
          <w:b/>
          <w:bCs/>
          <w:sz w:val="32"/>
          <w:szCs w:val="32"/>
          <w:rtl/>
        </w:rPr>
        <w:br w:type="page"/>
      </w:r>
    </w:p>
    <w:p w14:paraId="54F6BFE6" w14:textId="463D6FF2" w:rsidR="00FE0C9F" w:rsidRPr="008C0FEE" w:rsidRDefault="00751F94" w:rsidP="0050602E">
      <w:pPr>
        <w:bidi/>
        <w:rPr>
          <w:rFonts w:ascii="Calibri" w:hAnsi="Calibri" w:cs="Calibri"/>
          <w:b/>
          <w:bCs/>
          <w:color w:val="000000" w:themeColor="text1"/>
          <w:sz w:val="32"/>
          <w:szCs w:val="32"/>
          <w:rtl/>
        </w:rPr>
      </w:pPr>
      <w:bookmarkStart w:id="5" w:name="_Toc217149765"/>
      <w:r w:rsidRPr="008C0FEE">
        <w:rPr>
          <w:rStyle w:val="Heading1Char"/>
          <w:rFonts w:hint="cs"/>
          <w:color w:val="000000" w:themeColor="text1"/>
          <w:rtl/>
        </w:rPr>
        <w:lastRenderedPageBreak/>
        <w:t>الدراسات السابقة</w:t>
      </w:r>
      <w:bookmarkEnd w:id="5"/>
      <w:r w:rsidRPr="008C0FEE">
        <w:rPr>
          <w:rFonts w:ascii="Calibri" w:hAnsi="Calibri" w:cs="Calibri" w:hint="cs"/>
          <w:b/>
          <w:bCs/>
          <w:color w:val="000000" w:themeColor="text1"/>
          <w:sz w:val="32"/>
          <w:szCs w:val="32"/>
          <w:rtl/>
        </w:rPr>
        <w:t>:</w:t>
      </w:r>
    </w:p>
    <w:p w14:paraId="784F8831" w14:textId="77777777" w:rsidR="00CF40B1" w:rsidRPr="00830BB8" w:rsidRDefault="00CF40B1" w:rsidP="00CF40B1">
      <w:pPr>
        <w:bidi/>
        <w:rPr>
          <w:rFonts w:ascii="Calibri" w:hAnsi="Calibri" w:cs="Calibri"/>
          <w:b/>
          <w:bCs/>
          <w:sz w:val="32"/>
          <w:szCs w:val="32"/>
          <w:rtl/>
        </w:rPr>
      </w:pPr>
    </w:p>
    <w:p w14:paraId="2F30AB9F" w14:textId="0059D6E2" w:rsidR="00751F94" w:rsidRPr="00830BB8" w:rsidRDefault="00751F94" w:rsidP="0050602E">
      <w:pPr>
        <w:bidi/>
        <w:rPr>
          <w:rFonts w:ascii="Calibri" w:hAnsi="Calibri" w:cs="Calibri"/>
          <w:b/>
          <w:bCs/>
          <w:sz w:val="32"/>
          <w:szCs w:val="32"/>
          <w:rtl/>
        </w:rPr>
      </w:pPr>
      <w:r w:rsidRPr="00830BB8">
        <w:rPr>
          <w:rFonts w:ascii="Calibri" w:hAnsi="Calibri" w:cs="Calibri" w:hint="cs"/>
          <w:b/>
          <w:bCs/>
          <w:sz w:val="32"/>
          <w:szCs w:val="32"/>
          <w:rtl/>
        </w:rPr>
        <w:t xml:space="preserve">المحور الأول: </w:t>
      </w:r>
      <w:r w:rsidR="00621BD9" w:rsidRPr="00830BB8">
        <w:rPr>
          <w:rFonts w:ascii="Calibri" w:hAnsi="Calibri" w:cs="Calibri" w:hint="cs"/>
          <w:b/>
          <w:bCs/>
          <w:sz w:val="32"/>
          <w:szCs w:val="32"/>
          <w:rtl/>
        </w:rPr>
        <w:t xml:space="preserve">الدراسات التي تناولت العلاقة </w:t>
      </w:r>
      <w:r w:rsidR="00E34BB0" w:rsidRPr="00830BB8">
        <w:rPr>
          <w:rFonts w:ascii="Calibri" w:hAnsi="Calibri" w:cs="Calibri" w:hint="cs"/>
          <w:b/>
          <w:bCs/>
          <w:sz w:val="32"/>
          <w:szCs w:val="32"/>
          <w:rtl/>
        </w:rPr>
        <w:t xml:space="preserve">بين الذكاء </w:t>
      </w:r>
      <w:r w:rsidR="00FF53DD" w:rsidRPr="00830BB8">
        <w:rPr>
          <w:rFonts w:ascii="Calibri" w:hAnsi="Calibri" w:cs="Calibri" w:hint="cs"/>
          <w:b/>
          <w:bCs/>
          <w:sz w:val="32"/>
          <w:szCs w:val="32"/>
          <w:rtl/>
        </w:rPr>
        <w:t>الاصطناعي في التسويق الرقمي ورضا العملاء</w:t>
      </w:r>
      <w:r w:rsidR="000B4D73" w:rsidRPr="00830BB8">
        <w:rPr>
          <w:rFonts w:ascii="Calibri" w:hAnsi="Calibri" w:cs="Calibri" w:hint="cs"/>
          <w:b/>
          <w:bCs/>
          <w:sz w:val="32"/>
          <w:szCs w:val="32"/>
          <w:rtl/>
        </w:rPr>
        <w:t>:</w:t>
      </w:r>
    </w:p>
    <w:p w14:paraId="28B30B96" w14:textId="2E23793F" w:rsidR="000B4D73" w:rsidRPr="00830BB8" w:rsidRDefault="00DD6CA7" w:rsidP="0050602E">
      <w:pPr>
        <w:bidi/>
        <w:rPr>
          <w:rFonts w:ascii="Calibri" w:hAnsi="Calibri" w:cs="Calibri"/>
          <w:sz w:val="28"/>
          <w:szCs w:val="28"/>
          <w:rtl/>
        </w:rPr>
      </w:pPr>
      <w:r w:rsidRPr="00830BB8">
        <w:rPr>
          <w:rFonts w:ascii="Calibri" w:hAnsi="Calibri" w:cs="Calibri"/>
          <w:sz w:val="28"/>
          <w:szCs w:val="28"/>
          <w:rtl/>
        </w:rPr>
        <w:t>شهدت السنوات الأخيرة تزايد الاهتمام بتطبيقات الذكاء الاصطناعي في التسويق الرقمي، لما لها من دور في تحسين تجربة المستهلك وتقديم خدمات مخصصة تتناسب مع احتياجاته، مما ينعكس على مستوى رضاه عن العلامة التجارية</w:t>
      </w:r>
      <w:r w:rsidR="00AF6AB0" w:rsidRPr="00830BB8">
        <w:rPr>
          <w:rFonts w:ascii="Calibri" w:hAnsi="Calibri" w:cs="Calibri" w:hint="cs"/>
          <w:sz w:val="28"/>
          <w:szCs w:val="28"/>
          <w:rtl/>
        </w:rPr>
        <w:t>.</w:t>
      </w:r>
    </w:p>
    <w:p w14:paraId="7072AB00" w14:textId="77777777" w:rsidR="00AF6AB0" w:rsidRPr="00830BB8" w:rsidRDefault="00AF6AB0" w:rsidP="0050602E">
      <w:pPr>
        <w:bidi/>
        <w:rPr>
          <w:rFonts w:ascii="Calibri" w:hAnsi="Calibri" w:cs="Calibri"/>
          <w:sz w:val="28"/>
          <w:szCs w:val="28"/>
          <w:rtl/>
        </w:rPr>
      </w:pPr>
    </w:p>
    <w:p w14:paraId="0C333376" w14:textId="73E94905" w:rsidR="000B4D73" w:rsidRPr="00830BB8" w:rsidRDefault="00DE4F92" w:rsidP="0050602E">
      <w:pPr>
        <w:bidi/>
        <w:rPr>
          <w:rFonts w:ascii="Calibri" w:hAnsi="Calibri" w:cs="Calibri"/>
          <w:sz w:val="28"/>
          <w:szCs w:val="28"/>
          <w:rtl/>
        </w:rPr>
      </w:pPr>
      <w:r w:rsidRPr="00830BB8">
        <w:rPr>
          <w:rFonts w:ascii="Calibri" w:hAnsi="Calibri" w:cs="Calibri"/>
          <w:sz w:val="28"/>
          <w:szCs w:val="28"/>
          <w:rtl/>
        </w:rPr>
        <w:t xml:space="preserve">استهدفت دراسة </w:t>
      </w:r>
      <w:r w:rsidR="007627D4" w:rsidRPr="00830BB8">
        <w:rPr>
          <w:rFonts w:ascii="Calibri" w:hAnsi="Calibri" w:cs="Calibri"/>
          <w:sz w:val="28"/>
          <w:szCs w:val="28"/>
          <w:rtl/>
        </w:rPr>
        <w:t>عبدالعزيز</w:t>
      </w:r>
      <w:r w:rsidR="00A86B5E" w:rsidRPr="00830BB8">
        <w:rPr>
          <w:rFonts w:ascii="Calibri" w:hAnsi="Calibri" w:cs="Calibri" w:hint="cs"/>
          <w:sz w:val="28"/>
          <w:szCs w:val="28"/>
          <w:rtl/>
        </w:rPr>
        <w:t xml:space="preserve"> المشد</w:t>
      </w:r>
      <w:r w:rsidR="00361150" w:rsidRPr="00830BB8">
        <w:rPr>
          <w:rFonts w:ascii="Calibri" w:hAnsi="Calibri" w:cs="Calibri" w:hint="cs"/>
          <w:sz w:val="28"/>
          <w:szCs w:val="28"/>
          <w:rtl/>
        </w:rPr>
        <w:t xml:space="preserve"> وآخرون</w:t>
      </w:r>
      <w:r w:rsidRPr="00830BB8">
        <w:rPr>
          <w:rFonts w:ascii="Calibri" w:hAnsi="Calibri" w:cs="Calibri"/>
          <w:sz w:val="28"/>
          <w:szCs w:val="28"/>
          <w:rtl/>
        </w:rPr>
        <w:t xml:space="preserve"> التعرف على تأثير تطبيقات الذكاء الاصطناعي على جودة علاقات العملاء بالتطبيق على مستخدمي تطبيقات الحكومة الإلكترونية في المملكة العربية السعودية. اعتمدت الدراسة المنهج الوصفي التحليلي على عينة من الأفراد، وتوصلت النتائج إلى وجود علاقة ارتباط طردية ذات دلالة إحصائية بين تطبيقات الذكاء الاصطناعي</w:t>
      </w:r>
      <w:r w:rsidR="00301B0E" w:rsidRPr="00830BB8">
        <w:rPr>
          <w:rFonts w:ascii="Calibri" w:hAnsi="Calibri" w:cs="Calibri"/>
          <w:sz w:val="28"/>
          <w:szCs w:val="28"/>
          <w:rtl/>
        </w:rPr>
        <w:t>،</w:t>
      </w:r>
      <w:r w:rsidRPr="00830BB8">
        <w:rPr>
          <w:rFonts w:ascii="Calibri" w:hAnsi="Calibri" w:cs="Calibri"/>
          <w:sz w:val="28"/>
          <w:szCs w:val="28"/>
          <w:rtl/>
        </w:rPr>
        <w:t xml:space="preserve"> مثل روبوتات الدردشة، التسعير الديناميكي، العروض الموجهة، وتحليل البيانات</w:t>
      </w:r>
      <w:r w:rsidR="00301B0E" w:rsidRPr="00830BB8">
        <w:rPr>
          <w:rFonts w:ascii="Calibri" w:hAnsi="Calibri" w:cs="Calibri"/>
          <w:sz w:val="28"/>
          <w:szCs w:val="28"/>
          <w:rtl/>
        </w:rPr>
        <w:t xml:space="preserve"> </w:t>
      </w:r>
      <w:r w:rsidRPr="00830BB8">
        <w:rPr>
          <w:rFonts w:ascii="Calibri" w:hAnsi="Calibri" w:cs="Calibri"/>
          <w:sz w:val="28"/>
          <w:szCs w:val="28"/>
          <w:rtl/>
        </w:rPr>
        <w:t>وجودة علاقات العملاء. كما أوضحت النتائج ارتفاع مستوى تطبيقات الذكاء الاصطناعي وجودة علاقات العملاء من وجهة نظر أفراد العينة، مما يؤكد فاعلية توظيف الذكاء الاصطناعي في تعزيز رضا المستخدمين وتجربتهم في المنصات الحكومية الإلكترونية.</w:t>
      </w:r>
      <w:r w:rsidR="00E949BE" w:rsidRPr="00830BB8">
        <w:rPr>
          <w:rFonts w:ascii="Calibri" w:hAnsi="Calibri" w:cs="Calibri"/>
          <w:sz w:val="28"/>
          <w:szCs w:val="28"/>
          <w:rtl/>
        </w:rPr>
        <w:t xml:space="preserve"> </w:t>
      </w:r>
      <w:r w:rsidR="00E949BE" w:rsidRPr="003951CA">
        <w:rPr>
          <w:rFonts w:ascii="Calibri" w:hAnsi="Calibri" w:cs="Calibri"/>
          <w:sz w:val="22"/>
          <w:szCs w:val="22"/>
          <w:rtl/>
        </w:rPr>
        <w:t>عبد العزيز</w:t>
      </w:r>
      <w:r w:rsidR="00822598" w:rsidRPr="003951CA">
        <w:rPr>
          <w:rFonts w:ascii="Calibri" w:hAnsi="Calibri" w:cs="Calibri"/>
          <w:sz w:val="22"/>
          <w:szCs w:val="22"/>
          <w:rtl/>
        </w:rPr>
        <w:t>،</w:t>
      </w:r>
      <w:r w:rsidR="00E949BE" w:rsidRPr="003951CA">
        <w:rPr>
          <w:rFonts w:ascii="Calibri" w:hAnsi="Calibri" w:cs="Calibri"/>
          <w:sz w:val="22"/>
          <w:szCs w:val="22"/>
          <w:rtl/>
        </w:rPr>
        <w:t xml:space="preserve"> شيماء</w:t>
      </w:r>
      <w:r w:rsidR="00822598" w:rsidRPr="003951CA">
        <w:rPr>
          <w:rFonts w:ascii="Calibri" w:hAnsi="Calibri" w:cs="Calibri"/>
          <w:sz w:val="22"/>
          <w:szCs w:val="22"/>
          <w:rtl/>
        </w:rPr>
        <w:t xml:space="preserve">، </w:t>
      </w:r>
      <w:r w:rsidR="00E949BE" w:rsidRPr="003951CA">
        <w:rPr>
          <w:rFonts w:ascii="Calibri" w:hAnsi="Calibri" w:cs="Calibri"/>
          <w:sz w:val="22"/>
          <w:szCs w:val="22"/>
          <w:rtl/>
        </w:rPr>
        <w:t>المهنأ</w:t>
      </w:r>
      <w:r w:rsidR="00822598" w:rsidRPr="003951CA">
        <w:rPr>
          <w:rFonts w:ascii="Calibri" w:hAnsi="Calibri" w:cs="Calibri"/>
          <w:sz w:val="22"/>
          <w:szCs w:val="22"/>
          <w:rtl/>
        </w:rPr>
        <w:t xml:space="preserve"> </w:t>
      </w:r>
      <w:r w:rsidR="00E949BE" w:rsidRPr="003951CA">
        <w:rPr>
          <w:rFonts w:ascii="Calibri" w:hAnsi="Calibri" w:cs="Calibri"/>
          <w:sz w:val="22"/>
          <w:szCs w:val="22"/>
          <w:rtl/>
        </w:rPr>
        <w:t>&amp; مشاعل</w:t>
      </w:r>
      <w:r w:rsidR="007627D4" w:rsidRPr="003951CA">
        <w:rPr>
          <w:rFonts w:ascii="Calibri" w:hAnsi="Calibri" w:cs="Calibri"/>
          <w:sz w:val="22"/>
          <w:szCs w:val="22"/>
          <w:rtl/>
        </w:rPr>
        <w:t>،</w:t>
      </w:r>
      <w:r w:rsidR="00822598" w:rsidRPr="003951CA">
        <w:rPr>
          <w:rFonts w:ascii="Calibri" w:hAnsi="Calibri" w:cs="Calibri"/>
          <w:sz w:val="22"/>
          <w:szCs w:val="22"/>
          <w:rtl/>
        </w:rPr>
        <w:t xml:space="preserve"> </w:t>
      </w:r>
      <w:r w:rsidR="00E949BE" w:rsidRPr="003951CA">
        <w:rPr>
          <w:rFonts w:ascii="Calibri" w:hAnsi="Calibri" w:cs="Calibri"/>
          <w:sz w:val="22"/>
          <w:szCs w:val="22"/>
          <w:rtl/>
        </w:rPr>
        <w:t>(2025).</w:t>
      </w:r>
    </w:p>
    <w:p w14:paraId="24A53ADC" w14:textId="77777777" w:rsidR="00076CA3" w:rsidRPr="00830BB8" w:rsidRDefault="00076CA3" w:rsidP="0050602E">
      <w:pPr>
        <w:bidi/>
        <w:rPr>
          <w:rFonts w:ascii="Calibri" w:hAnsi="Calibri" w:cs="Calibri"/>
          <w:sz w:val="28"/>
          <w:szCs w:val="28"/>
          <w:rtl/>
        </w:rPr>
      </w:pPr>
    </w:p>
    <w:p w14:paraId="58CFA2B0" w14:textId="376250E7" w:rsidR="00426B5B" w:rsidRPr="00830BB8" w:rsidRDefault="00426B5B" w:rsidP="0050602E">
      <w:pPr>
        <w:bidi/>
        <w:rPr>
          <w:rFonts w:ascii="Calibri" w:hAnsi="Calibri" w:cs="Calibri"/>
          <w:sz w:val="28"/>
          <w:szCs w:val="28"/>
          <w:rtl/>
        </w:rPr>
      </w:pPr>
      <w:r w:rsidRPr="00830BB8">
        <w:rPr>
          <w:rFonts w:ascii="Calibri" w:hAnsi="Calibri" w:cs="Calibri"/>
          <w:sz w:val="28"/>
          <w:szCs w:val="28"/>
          <w:rtl/>
        </w:rPr>
        <w:t>سعت دراسة م</w:t>
      </w:r>
      <w:r w:rsidR="00D47AED" w:rsidRPr="00830BB8">
        <w:rPr>
          <w:rFonts w:ascii="Calibri" w:hAnsi="Calibri" w:cs="Calibri"/>
          <w:sz w:val="28"/>
          <w:szCs w:val="28"/>
          <w:rtl/>
        </w:rPr>
        <w:t>ها</w:t>
      </w:r>
      <w:r w:rsidRPr="00830BB8">
        <w:rPr>
          <w:rFonts w:ascii="Calibri" w:hAnsi="Calibri" w:cs="Calibri"/>
          <w:sz w:val="28"/>
          <w:szCs w:val="28"/>
          <w:rtl/>
        </w:rPr>
        <w:t xml:space="preserve"> وليلى إلى التعرف على أثر تقنيات الذكاء الاصطناعي على الابتكار التسويقي في شركة موبايلي بالمملكة العربية السعودية، من خلال تسليط الضوء على أبرز التقنيات التي تسهم في تعزيز الأداء التنظيمي والابتكار التسويقي بوصفه أحد مصادر الميزة التنافسية. وأظهرت نتائج الدراسة وجود علاقة ارتباط ذات دلالة إحصائية بين استخدام تقنيات الذكاء الاصطناعي ومستوى الابتكار التسويقي، حيث تبين أن تحليل البيانات الضخمة يمثل العامل الأكثر تأثيرًا في تطوير الابتكار التسويقي مقارنةً ببقية التقنيات، مما يؤكد أهمية تبني الذكاء الاصطناعي في دعم رضا العملاء وتطوير الأداء التسويقي. </w:t>
      </w:r>
      <w:r w:rsidR="00E80DFD" w:rsidRPr="003951CA">
        <w:rPr>
          <w:rFonts w:ascii="Calibri" w:hAnsi="Calibri" w:cs="Calibri"/>
          <w:sz w:val="22"/>
          <w:szCs w:val="22"/>
          <w:rtl/>
        </w:rPr>
        <w:t>مها العتيبي</w:t>
      </w:r>
      <w:r w:rsidR="00C218C1" w:rsidRPr="003951CA">
        <w:rPr>
          <w:rFonts w:ascii="Calibri" w:hAnsi="Calibri" w:cs="Calibri"/>
          <w:sz w:val="22"/>
          <w:szCs w:val="22"/>
          <w:rtl/>
        </w:rPr>
        <w:t xml:space="preserve"> &amp;ليلى</w:t>
      </w:r>
      <w:r w:rsidR="00E10444" w:rsidRPr="003951CA">
        <w:rPr>
          <w:rFonts w:ascii="Calibri" w:hAnsi="Calibri" w:cs="Calibri"/>
          <w:sz w:val="22"/>
          <w:szCs w:val="22"/>
          <w:rtl/>
        </w:rPr>
        <w:t xml:space="preserve"> اليوبي، (2024).</w:t>
      </w:r>
    </w:p>
    <w:p w14:paraId="046AAF1E" w14:textId="77777777" w:rsidR="007967B5" w:rsidRPr="00830BB8" w:rsidRDefault="007967B5" w:rsidP="0050602E">
      <w:pPr>
        <w:bidi/>
        <w:rPr>
          <w:rFonts w:ascii="Calibri" w:hAnsi="Calibri" w:cs="Calibri"/>
          <w:sz w:val="28"/>
          <w:szCs w:val="28"/>
          <w:rtl/>
        </w:rPr>
      </w:pPr>
    </w:p>
    <w:p w14:paraId="48EDCEDC" w14:textId="0CE42531" w:rsidR="007967B5" w:rsidRPr="00830BB8" w:rsidRDefault="00396612" w:rsidP="0050602E">
      <w:pPr>
        <w:bidi/>
        <w:rPr>
          <w:rFonts w:ascii="Calibri" w:hAnsi="Calibri" w:cs="Calibri"/>
          <w:sz w:val="28"/>
          <w:szCs w:val="28"/>
        </w:rPr>
      </w:pPr>
      <w:r w:rsidRPr="00830BB8">
        <w:rPr>
          <w:rFonts w:ascii="Calibri" w:hAnsi="Calibri" w:cs="Calibri" w:hint="cs"/>
          <w:sz w:val="28"/>
          <w:szCs w:val="28"/>
          <w:rtl/>
        </w:rPr>
        <w:t>رمت دراسة</w:t>
      </w:r>
      <w:r w:rsidRPr="00830BB8">
        <w:rPr>
          <w:rFonts w:ascii="Calibri" w:hAnsi="Calibri" w:cs="Calibri"/>
          <w:sz w:val="28"/>
          <w:szCs w:val="28"/>
        </w:rPr>
        <w:t xml:space="preserve"> Alnasser </w:t>
      </w:r>
      <w:r w:rsidR="007967B5" w:rsidRPr="00830BB8">
        <w:rPr>
          <w:rFonts w:ascii="Calibri" w:hAnsi="Calibri" w:cs="Calibri"/>
          <w:sz w:val="28"/>
          <w:szCs w:val="28"/>
          <w:rtl/>
        </w:rPr>
        <w:t xml:space="preserve">إلى استكشاف أثر تسويق روبوتات المحادثة المدعّمة بالذكاء الاصطناعي على رضا العملاء وولائهم في تجارب التسوق الإلكتروني داخل المملكة العربية السعودية، وأظهرت نتائجها أن قابلية </w:t>
      </w:r>
      <w:r w:rsidR="007967B5" w:rsidRPr="00830BB8">
        <w:rPr>
          <w:rFonts w:ascii="Calibri" w:hAnsi="Calibri" w:cs="Calibri"/>
          <w:sz w:val="28"/>
          <w:szCs w:val="28"/>
          <w:rtl/>
        </w:rPr>
        <w:lastRenderedPageBreak/>
        <w:t>استخدام هذه الروبوتات وسرعة استجابتها ساعدت في رفع مستوى الرضا، والذي بدوره عزّز ولاء العملاء عبر المنصات الرق</w:t>
      </w:r>
      <w:r w:rsidR="00FC2E17" w:rsidRPr="00830BB8">
        <w:rPr>
          <w:rFonts w:ascii="Calibri" w:hAnsi="Calibri" w:cs="Calibri" w:hint="cs"/>
          <w:sz w:val="28"/>
          <w:szCs w:val="28"/>
          <w:rtl/>
        </w:rPr>
        <w:t>مية</w:t>
      </w:r>
      <w:r w:rsidR="00FC6C4F" w:rsidRPr="00830BB8">
        <w:rPr>
          <w:rFonts w:ascii="Calibri" w:hAnsi="Calibri" w:cs="Calibri" w:hint="cs"/>
          <w:sz w:val="28"/>
          <w:szCs w:val="28"/>
          <w:rtl/>
        </w:rPr>
        <w:t>.</w:t>
      </w:r>
      <w:r w:rsidR="00FC6C4F" w:rsidRPr="003951CA">
        <w:rPr>
          <w:rFonts w:ascii="Calibri" w:hAnsi="Calibri" w:cs="Calibri" w:hint="cs"/>
          <w:sz w:val="22"/>
          <w:szCs w:val="22"/>
          <w:rtl/>
        </w:rPr>
        <w:t xml:space="preserve"> </w:t>
      </w:r>
      <w:proofErr w:type="spellStart"/>
      <w:r w:rsidRPr="003951CA">
        <w:rPr>
          <w:rFonts w:ascii="Calibri" w:hAnsi="Calibri" w:cs="Calibri"/>
          <w:sz w:val="22"/>
          <w:szCs w:val="22"/>
        </w:rPr>
        <w:t>Alsadoun</w:t>
      </w:r>
      <w:proofErr w:type="spellEnd"/>
      <w:r w:rsidRPr="003951CA">
        <w:rPr>
          <w:rFonts w:ascii="Calibri" w:hAnsi="Calibri" w:cs="Calibri"/>
          <w:sz w:val="22"/>
          <w:szCs w:val="22"/>
        </w:rPr>
        <w:t xml:space="preserve"> &amp;Alnasser, (2025).</w:t>
      </w:r>
    </w:p>
    <w:p w14:paraId="4A7DD7E1" w14:textId="77777777" w:rsidR="00426B5B" w:rsidRPr="00830BB8" w:rsidRDefault="00426B5B" w:rsidP="0050602E">
      <w:pPr>
        <w:bidi/>
        <w:rPr>
          <w:rFonts w:ascii="Calibri" w:hAnsi="Calibri" w:cs="Calibri"/>
          <w:sz w:val="28"/>
          <w:szCs w:val="28"/>
          <w:rtl/>
        </w:rPr>
      </w:pPr>
    </w:p>
    <w:p w14:paraId="0296D4F7" w14:textId="1BE1777B" w:rsidR="00361150" w:rsidRPr="00830BB8" w:rsidRDefault="00361150" w:rsidP="0050602E">
      <w:pPr>
        <w:bidi/>
        <w:rPr>
          <w:rFonts w:ascii="Calibri" w:hAnsi="Calibri" w:cs="Calibri"/>
          <w:sz w:val="28"/>
          <w:szCs w:val="28"/>
          <w:rtl/>
        </w:rPr>
      </w:pPr>
      <w:r w:rsidRPr="00830BB8">
        <w:rPr>
          <w:rFonts w:ascii="Calibri" w:hAnsi="Calibri" w:cs="Calibri"/>
          <w:sz w:val="28"/>
          <w:szCs w:val="28"/>
          <w:rtl/>
        </w:rPr>
        <w:t>هدفت دراسة البنا وآخرون إلى تحليل تأثير تقنيات الذكاء الاصطناعي على رضا العملاء، وذلك من خلال تحديد أهم أدوات الذكاء الاصطناعي التي تسهم في تحسين جودة الخدمات وزيادة مستوى الرضا. اعتمدت الدراسة على تحليل ميداني لآراء العملاء حول استخدام هذه التقنيات في المؤسسات التجارية، وأظهرت النتائج وجود علاقة طردية ذات دلالة إحصائية بين توظيف تقنيات الذكاء الاصطناعي وارتفاع مستويات رضا العملاء، مما يؤكد أهمية استخدام الذكاء الاصطناعي كأداة استراتيجية لتعزيز تجربة العميل وتحقيق ميزة تنافسية للمؤسسات.</w:t>
      </w:r>
      <w:r w:rsidR="001E3A3F" w:rsidRPr="00830BB8">
        <w:rPr>
          <w:rFonts w:ascii="Calibri" w:hAnsi="Calibri" w:cs="Calibri" w:hint="cs"/>
          <w:sz w:val="28"/>
          <w:szCs w:val="28"/>
          <w:rtl/>
        </w:rPr>
        <w:t xml:space="preserve"> </w:t>
      </w:r>
      <w:r w:rsidR="00BD1EE6" w:rsidRPr="003951CA">
        <w:rPr>
          <w:rFonts w:ascii="Calibri" w:hAnsi="Calibri" w:cs="Calibri"/>
          <w:sz w:val="22"/>
          <w:szCs w:val="22"/>
          <w:rtl/>
        </w:rPr>
        <w:t>البنا، غنيم، إبراهيم</w:t>
      </w:r>
      <w:r w:rsidR="00BD1EE6" w:rsidRPr="003951CA">
        <w:rPr>
          <w:rFonts w:ascii="Calibri" w:hAnsi="Calibri" w:cs="Calibri" w:hint="cs"/>
          <w:sz w:val="22"/>
          <w:szCs w:val="22"/>
          <w:rtl/>
        </w:rPr>
        <w:t xml:space="preserve"> &amp;</w:t>
      </w:r>
      <w:r w:rsidR="00BD1EE6" w:rsidRPr="003951CA">
        <w:rPr>
          <w:rFonts w:ascii="Calibri" w:hAnsi="Calibri" w:cs="Calibri"/>
          <w:sz w:val="22"/>
          <w:szCs w:val="22"/>
          <w:rtl/>
        </w:rPr>
        <w:t>ميان</w:t>
      </w:r>
      <w:r w:rsidR="00BD1EE6" w:rsidRPr="003951CA">
        <w:rPr>
          <w:rFonts w:ascii="Calibri" w:hAnsi="Calibri" w:cs="Calibri" w:hint="cs"/>
          <w:sz w:val="22"/>
          <w:szCs w:val="22"/>
          <w:rtl/>
        </w:rPr>
        <w:t>،</w:t>
      </w:r>
      <w:r w:rsidR="00BD1EE6" w:rsidRPr="003951CA">
        <w:rPr>
          <w:rFonts w:ascii="Calibri" w:hAnsi="Calibri" w:cs="Calibri"/>
          <w:sz w:val="22"/>
          <w:szCs w:val="22"/>
          <w:rtl/>
        </w:rPr>
        <w:t xml:space="preserve"> (2024)</w:t>
      </w:r>
      <w:r w:rsidR="00BD1EE6" w:rsidRPr="003951CA">
        <w:rPr>
          <w:rFonts w:ascii="Calibri" w:hAnsi="Calibri" w:cs="Calibri" w:hint="cs"/>
          <w:sz w:val="22"/>
          <w:szCs w:val="22"/>
          <w:rtl/>
        </w:rPr>
        <w:t>.</w:t>
      </w:r>
    </w:p>
    <w:p w14:paraId="40B9A66A" w14:textId="77777777" w:rsidR="00EE18D7" w:rsidRPr="00830BB8" w:rsidRDefault="00EE18D7" w:rsidP="0050602E">
      <w:pPr>
        <w:bidi/>
        <w:rPr>
          <w:rFonts w:ascii="Calibri" w:hAnsi="Calibri" w:cs="Calibri"/>
          <w:sz w:val="28"/>
          <w:szCs w:val="28"/>
          <w:rtl/>
        </w:rPr>
      </w:pPr>
    </w:p>
    <w:p w14:paraId="73706DC0" w14:textId="2C6F093A" w:rsidR="00EE18D7" w:rsidRPr="00830BB8" w:rsidRDefault="00F955F4" w:rsidP="0050602E">
      <w:pPr>
        <w:bidi/>
        <w:rPr>
          <w:rFonts w:ascii="Calibri" w:hAnsi="Calibri" w:cs="Calibri"/>
          <w:sz w:val="28"/>
          <w:szCs w:val="28"/>
        </w:rPr>
      </w:pPr>
      <w:r w:rsidRPr="00830BB8">
        <w:rPr>
          <w:rFonts w:ascii="Calibri" w:hAnsi="Calibri" w:cs="Calibri"/>
          <w:sz w:val="28"/>
          <w:szCs w:val="28"/>
          <w:rtl/>
        </w:rPr>
        <w:t xml:space="preserve">تناولت دراسة </w:t>
      </w:r>
      <w:proofErr w:type="spellStart"/>
      <w:r w:rsidRPr="00830BB8">
        <w:rPr>
          <w:rFonts w:ascii="Calibri" w:hAnsi="Calibri" w:cs="Calibri"/>
          <w:sz w:val="28"/>
          <w:szCs w:val="28"/>
        </w:rPr>
        <w:t>Beyari</w:t>
      </w:r>
      <w:proofErr w:type="spellEnd"/>
      <w:r w:rsidRPr="00830BB8">
        <w:rPr>
          <w:rFonts w:ascii="Calibri" w:hAnsi="Calibri" w:cs="Calibri"/>
          <w:sz w:val="28"/>
          <w:szCs w:val="28"/>
          <w:rtl/>
        </w:rPr>
        <w:t xml:space="preserve"> دور الذكاء الاصطناعي في تخصيص استراتيجيات التسويق عبر وسائل التواصل الاجتماعي بهدف تعزيز تجربة العملاء وتحسين مستوى رضاهم. ركزت الدراسة على تحليل أثر تقنيات الذكاء الاصطناعي في فهم سلوك المستهلك وتقديم محتوى مخصص يلبي احتياجاته، وأظهرت النتائج أن استخدام تقنيات التخصيص المدعومة بالذكاء الاصطناعي يسهم في زيادة تفاعل العملاء ورفع مستوى رضاهم عن العلامات التجارية، وهو ما يعزز العلاقة الإيجابية بين المؤسسات والعملاء في البيئة الرقمي</w:t>
      </w:r>
      <w:r w:rsidR="002F58AE" w:rsidRPr="00830BB8">
        <w:rPr>
          <w:rFonts w:ascii="Calibri" w:hAnsi="Calibri" w:cs="Calibri" w:hint="cs"/>
          <w:sz w:val="28"/>
          <w:szCs w:val="28"/>
          <w:rtl/>
        </w:rPr>
        <w:t>ة.</w:t>
      </w:r>
      <w:r w:rsidR="00F53728" w:rsidRPr="00830BB8">
        <w:rPr>
          <w:rFonts w:ascii="Calibri" w:hAnsi="Calibri" w:cs="Calibri"/>
          <w:sz w:val="28"/>
          <w:szCs w:val="28"/>
        </w:rPr>
        <w:t xml:space="preserve"> </w:t>
      </w:r>
      <w:proofErr w:type="spellStart"/>
      <w:r w:rsidR="002F58AE" w:rsidRPr="003951CA">
        <w:rPr>
          <w:rFonts w:ascii="Calibri" w:hAnsi="Calibri" w:cs="Calibri"/>
          <w:sz w:val="22"/>
          <w:szCs w:val="22"/>
        </w:rPr>
        <w:t>Beyari</w:t>
      </w:r>
      <w:proofErr w:type="spellEnd"/>
      <w:r w:rsidR="00C54286" w:rsidRPr="003951CA">
        <w:rPr>
          <w:rFonts w:ascii="Calibri" w:hAnsi="Calibri" w:cs="Calibri"/>
          <w:sz w:val="22"/>
          <w:szCs w:val="22"/>
        </w:rPr>
        <w:t>, (2025)</w:t>
      </w:r>
      <w:r w:rsidR="005027E8" w:rsidRPr="003951CA">
        <w:rPr>
          <w:rFonts w:ascii="Calibri" w:hAnsi="Calibri" w:cs="Calibri"/>
          <w:sz w:val="22"/>
          <w:szCs w:val="22"/>
        </w:rPr>
        <w:t>.</w:t>
      </w:r>
    </w:p>
    <w:p w14:paraId="23848401" w14:textId="77777777" w:rsidR="00EF6954" w:rsidRPr="0050602E" w:rsidRDefault="00EF6954" w:rsidP="0050602E">
      <w:pPr>
        <w:rPr>
          <w:rFonts w:ascii="Calibri" w:hAnsi="Calibri" w:cs="Calibri"/>
          <w:sz w:val="22"/>
          <w:szCs w:val="22"/>
          <w:rtl/>
        </w:rPr>
      </w:pPr>
    </w:p>
    <w:p w14:paraId="0DE9279F" w14:textId="77777777" w:rsidR="00EF6954" w:rsidRPr="0050602E" w:rsidRDefault="00EF6954" w:rsidP="0050602E">
      <w:pPr>
        <w:rPr>
          <w:rFonts w:ascii="Calibri" w:hAnsi="Calibri" w:cs="Calibri"/>
          <w:sz w:val="22"/>
          <w:szCs w:val="22"/>
          <w:rtl/>
        </w:rPr>
      </w:pPr>
    </w:p>
    <w:p w14:paraId="004A42E6" w14:textId="77777777" w:rsidR="00EF6954" w:rsidRPr="0050602E" w:rsidRDefault="00EF6954" w:rsidP="0050602E">
      <w:pPr>
        <w:rPr>
          <w:rFonts w:ascii="Calibri" w:hAnsi="Calibri" w:cs="Calibri"/>
          <w:sz w:val="22"/>
          <w:szCs w:val="22"/>
          <w:rtl/>
        </w:rPr>
      </w:pPr>
    </w:p>
    <w:p w14:paraId="5900597B" w14:textId="77777777" w:rsidR="00275CCC" w:rsidRPr="0050602E" w:rsidRDefault="00275CCC" w:rsidP="0050602E">
      <w:pPr>
        <w:rPr>
          <w:rFonts w:ascii="Calibri" w:hAnsi="Calibri" w:cs="Calibri"/>
          <w:sz w:val="22"/>
          <w:szCs w:val="22"/>
          <w:rtl/>
        </w:rPr>
      </w:pPr>
    </w:p>
    <w:p w14:paraId="24626CC4" w14:textId="77777777" w:rsidR="00275CCC" w:rsidRPr="0050602E" w:rsidRDefault="00275CCC" w:rsidP="0050602E">
      <w:pPr>
        <w:rPr>
          <w:rFonts w:ascii="Calibri" w:hAnsi="Calibri" w:cs="Calibri"/>
          <w:sz w:val="22"/>
          <w:szCs w:val="22"/>
          <w:rtl/>
        </w:rPr>
      </w:pPr>
    </w:p>
    <w:p w14:paraId="0BF80304" w14:textId="77777777" w:rsidR="00275CCC" w:rsidRPr="0050602E" w:rsidRDefault="00275CCC" w:rsidP="0050602E">
      <w:pPr>
        <w:rPr>
          <w:rFonts w:ascii="Calibri" w:hAnsi="Calibri" w:cs="Calibri"/>
          <w:sz w:val="22"/>
          <w:szCs w:val="22"/>
          <w:rtl/>
        </w:rPr>
      </w:pPr>
    </w:p>
    <w:p w14:paraId="289CCC56" w14:textId="77777777" w:rsidR="00275CCC" w:rsidRPr="0050602E" w:rsidRDefault="00275CCC" w:rsidP="0050602E">
      <w:pPr>
        <w:rPr>
          <w:rFonts w:ascii="Calibri" w:hAnsi="Calibri" w:cs="Calibri"/>
          <w:sz w:val="22"/>
          <w:szCs w:val="22"/>
          <w:rtl/>
        </w:rPr>
      </w:pPr>
    </w:p>
    <w:p w14:paraId="1DD11C15" w14:textId="77777777" w:rsidR="00275CCC" w:rsidRPr="0050602E" w:rsidRDefault="00275CCC" w:rsidP="0050602E">
      <w:pPr>
        <w:rPr>
          <w:rFonts w:ascii="Calibri" w:hAnsi="Calibri" w:cs="Calibri"/>
          <w:sz w:val="22"/>
          <w:szCs w:val="22"/>
          <w:rtl/>
        </w:rPr>
      </w:pPr>
    </w:p>
    <w:p w14:paraId="796DA845" w14:textId="77777777" w:rsidR="00275CCC" w:rsidRPr="0050602E" w:rsidRDefault="00275CCC" w:rsidP="0050602E">
      <w:pPr>
        <w:rPr>
          <w:rFonts w:ascii="Calibri" w:hAnsi="Calibri" w:cs="Calibri"/>
          <w:sz w:val="22"/>
          <w:szCs w:val="22"/>
          <w:rtl/>
        </w:rPr>
      </w:pPr>
    </w:p>
    <w:p w14:paraId="0CAB36AE" w14:textId="77777777" w:rsidR="00275CCC" w:rsidRPr="0050602E" w:rsidRDefault="00275CCC" w:rsidP="0050602E">
      <w:pPr>
        <w:rPr>
          <w:rFonts w:ascii="Calibri" w:hAnsi="Calibri" w:cs="Calibri"/>
          <w:sz w:val="22"/>
          <w:szCs w:val="22"/>
          <w:rtl/>
        </w:rPr>
      </w:pPr>
    </w:p>
    <w:p w14:paraId="5E0BF8AD" w14:textId="77777777" w:rsidR="00275CCC" w:rsidRPr="0050602E" w:rsidRDefault="00275CCC" w:rsidP="0050602E">
      <w:pPr>
        <w:rPr>
          <w:rFonts w:ascii="Calibri" w:hAnsi="Calibri" w:cs="Calibri"/>
          <w:sz w:val="22"/>
          <w:szCs w:val="22"/>
          <w:rtl/>
        </w:rPr>
      </w:pPr>
    </w:p>
    <w:p w14:paraId="70890750" w14:textId="77777777" w:rsidR="00275CCC" w:rsidRPr="0050602E" w:rsidRDefault="00275CCC" w:rsidP="0050602E">
      <w:pPr>
        <w:rPr>
          <w:rFonts w:ascii="Calibri" w:hAnsi="Calibri" w:cs="Calibri"/>
          <w:sz w:val="22"/>
          <w:szCs w:val="22"/>
          <w:rtl/>
        </w:rPr>
      </w:pPr>
    </w:p>
    <w:p w14:paraId="64558EA9" w14:textId="77777777" w:rsidR="00275CCC" w:rsidRPr="0050602E" w:rsidRDefault="00275CCC" w:rsidP="0050602E">
      <w:pPr>
        <w:rPr>
          <w:rFonts w:ascii="Calibri" w:hAnsi="Calibri" w:cs="Calibri"/>
          <w:sz w:val="22"/>
          <w:szCs w:val="22"/>
          <w:rtl/>
        </w:rPr>
      </w:pPr>
    </w:p>
    <w:p w14:paraId="462D3A7E" w14:textId="77777777" w:rsidR="00EF6954" w:rsidRPr="0050602E" w:rsidRDefault="00EF6954" w:rsidP="0050602E">
      <w:pPr>
        <w:rPr>
          <w:rFonts w:ascii="Calibri" w:hAnsi="Calibri" w:cs="Calibri"/>
          <w:sz w:val="22"/>
          <w:szCs w:val="22"/>
          <w:rtl/>
        </w:rPr>
      </w:pPr>
    </w:p>
    <w:p w14:paraId="4FA95A8F" w14:textId="3BF5222F" w:rsidR="00EF6954" w:rsidRPr="00830BB8" w:rsidRDefault="00360DFB" w:rsidP="00830BB8">
      <w:pPr>
        <w:jc w:val="right"/>
        <w:rPr>
          <w:rFonts w:ascii="Calibri" w:hAnsi="Calibri" w:cs="Calibri"/>
          <w:b/>
          <w:bCs/>
          <w:sz w:val="32"/>
          <w:szCs w:val="32"/>
          <w:rtl/>
        </w:rPr>
      </w:pPr>
      <w:r w:rsidRPr="00830BB8">
        <w:rPr>
          <w:rFonts w:ascii="Calibri" w:hAnsi="Calibri" w:cs="Calibri"/>
          <w:b/>
          <w:bCs/>
          <w:sz w:val="32"/>
          <w:szCs w:val="32"/>
          <w:rtl/>
        </w:rPr>
        <w:t>المحور الثاني</w:t>
      </w:r>
      <w:r w:rsidR="009F4477" w:rsidRPr="00830BB8">
        <w:rPr>
          <w:rFonts w:ascii="Calibri" w:hAnsi="Calibri" w:cs="Calibri"/>
          <w:b/>
          <w:bCs/>
          <w:sz w:val="32"/>
          <w:szCs w:val="32"/>
          <w:rtl/>
        </w:rPr>
        <w:t xml:space="preserve">: الدراسات التي تناولت العلاقة بين </w:t>
      </w:r>
      <w:r w:rsidR="00CB7A46" w:rsidRPr="00830BB8">
        <w:rPr>
          <w:rFonts w:ascii="Calibri" w:hAnsi="Calibri" w:cs="Calibri"/>
          <w:b/>
          <w:bCs/>
          <w:sz w:val="32"/>
          <w:szCs w:val="32"/>
          <w:rtl/>
        </w:rPr>
        <w:t>الذكاء الاصطناعي في التسويق الرقمي وولاء العملاء</w:t>
      </w:r>
      <w:r w:rsidR="000329DA" w:rsidRPr="00830BB8">
        <w:rPr>
          <w:rFonts w:ascii="Calibri" w:hAnsi="Calibri" w:cs="Calibri"/>
          <w:b/>
          <w:bCs/>
          <w:sz w:val="32"/>
          <w:szCs w:val="32"/>
          <w:rtl/>
        </w:rPr>
        <w:t>:</w:t>
      </w:r>
    </w:p>
    <w:p w14:paraId="0C06678A" w14:textId="7B27DDB6" w:rsidR="000329DA" w:rsidRPr="00830BB8" w:rsidRDefault="007B2BAE" w:rsidP="00830BB8">
      <w:pPr>
        <w:jc w:val="right"/>
        <w:rPr>
          <w:rFonts w:ascii="Calibri" w:hAnsi="Calibri" w:cs="Calibri"/>
          <w:sz w:val="28"/>
          <w:szCs w:val="28"/>
        </w:rPr>
      </w:pPr>
      <w:r w:rsidRPr="00830BB8">
        <w:rPr>
          <w:rFonts w:ascii="Calibri" w:hAnsi="Calibri" w:cs="Calibri"/>
          <w:sz w:val="28"/>
          <w:szCs w:val="28"/>
          <w:rtl/>
        </w:rPr>
        <w:t>أصبح بناء ولاء العملاء محورًا رئيسيًا في استراتيجيات التسويق الرقمي، خاصة مع تزايد المنافسة وتنوع الخيارات أمام المستهلك. وأسهم الذكاء الاصطناعي في تعزيز الولاء من خلال توفير تجربة أكثر ارتباطًا وخصوصية</w:t>
      </w:r>
      <w:r w:rsidR="002D0511" w:rsidRPr="00830BB8">
        <w:rPr>
          <w:rFonts w:ascii="Calibri" w:hAnsi="Calibri" w:cs="Calibri" w:hint="cs"/>
          <w:sz w:val="28"/>
          <w:szCs w:val="28"/>
          <w:rtl/>
        </w:rPr>
        <w:t>.</w:t>
      </w:r>
    </w:p>
    <w:p w14:paraId="34D3F78A" w14:textId="77777777" w:rsidR="005027E8" w:rsidRPr="00830BB8" w:rsidRDefault="005027E8" w:rsidP="00830BB8">
      <w:pPr>
        <w:jc w:val="right"/>
        <w:rPr>
          <w:rFonts w:ascii="Calibri" w:hAnsi="Calibri" w:cs="Calibri"/>
          <w:sz w:val="28"/>
          <w:szCs w:val="28"/>
          <w:rtl/>
        </w:rPr>
      </w:pPr>
    </w:p>
    <w:p w14:paraId="3EE7A3B9" w14:textId="45D5C6BD" w:rsidR="002B3741" w:rsidRPr="00830BB8" w:rsidRDefault="009B7DDD" w:rsidP="00830BB8">
      <w:pPr>
        <w:bidi/>
        <w:jc w:val="both"/>
        <w:rPr>
          <w:rFonts w:ascii="Calibri" w:hAnsi="Calibri" w:cs="Calibri"/>
          <w:sz w:val="28"/>
          <w:szCs w:val="28"/>
        </w:rPr>
      </w:pPr>
      <w:r w:rsidRPr="00830BB8">
        <w:rPr>
          <w:rFonts w:ascii="Calibri" w:hAnsi="Calibri" w:cs="Calibri"/>
          <w:sz w:val="28"/>
          <w:szCs w:val="28"/>
          <w:rtl/>
        </w:rPr>
        <w:t xml:space="preserve">سعت دراسة </w:t>
      </w:r>
      <w:r w:rsidRPr="00830BB8">
        <w:rPr>
          <w:rFonts w:ascii="Calibri" w:hAnsi="Calibri" w:cs="Calibri"/>
          <w:sz w:val="28"/>
          <w:szCs w:val="28"/>
        </w:rPr>
        <w:t>Hussain</w:t>
      </w:r>
      <w:r w:rsidRPr="00830BB8">
        <w:rPr>
          <w:rFonts w:ascii="Calibri" w:hAnsi="Calibri" w:cs="Calibri" w:hint="cs"/>
          <w:sz w:val="28"/>
          <w:szCs w:val="28"/>
          <w:rtl/>
        </w:rPr>
        <w:t xml:space="preserve"> </w:t>
      </w:r>
      <w:r w:rsidRPr="00830BB8">
        <w:rPr>
          <w:rFonts w:ascii="Calibri" w:hAnsi="Calibri" w:cs="Calibri"/>
          <w:sz w:val="28"/>
          <w:szCs w:val="28"/>
          <w:rtl/>
        </w:rPr>
        <w:t>إلى استكشاف العلاقة بين خدمات العملاء المدعومة بالذكاء الاصطناعي وولاء العملاء، مع التركيز على دور رضا العملاء والكفاءة المدركة كمتغيرات وسيطة. اعتمدت الدراسة على المنهج الوصفي التحليلي من خلال استبانة إلكترونية وزعت على (378) مشاركًا ممن تعاملوا مع أنظمة خدمة العملاء المعززة بالذكاء الاصطناعي خلال الأشهر الأربعة السابقة. أظهرت النتائج وجود تأثير إيجابي قوي لخدمة العملاء المعتمدة على الذكاء الاصطناعي على كل من رضا العملاء (0.92) والكفاءة المدركة (0.94)، كما تبين أن الرضا والكفاءة يرتبطان إيجابيًا بولاء العملاء، مما يؤكد أن تعزيز كفاءة الأنظمة ورضا المستخدمين يسهم في رفع مستوى ولاء العملاء.</w:t>
      </w:r>
      <w:r w:rsidR="002B3741" w:rsidRPr="003951CA">
        <w:rPr>
          <w:rFonts w:ascii="Calibri" w:hAnsi="Calibri" w:cs="Calibri"/>
          <w:sz w:val="22"/>
          <w:szCs w:val="22"/>
        </w:rPr>
        <w:t xml:space="preserve"> Hussain, (2025)</w:t>
      </w:r>
      <w:r w:rsidR="003911C7" w:rsidRPr="003951CA">
        <w:rPr>
          <w:rFonts w:ascii="Calibri" w:hAnsi="Calibri" w:cs="Calibri"/>
          <w:sz w:val="22"/>
          <w:szCs w:val="22"/>
        </w:rPr>
        <w:t>.</w:t>
      </w:r>
    </w:p>
    <w:p w14:paraId="1F0C1ED2" w14:textId="77777777" w:rsidR="00776957" w:rsidRPr="00830BB8" w:rsidRDefault="00776957" w:rsidP="00830BB8">
      <w:pPr>
        <w:bidi/>
        <w:jc w:val="both"/>
        <w:rPr>
          <w:rFonts w:ascii="Calibri" w:hAnsi="Calibri" w:cs="Calibri"/>
          <w:sz w:val="28"/>
          <w:szCs w:val="28"/>
        </w:rPr>
      </w:pPr>
    </w:p>
    <w:p w14:paraId="41DBE8DA" w14:textId="1C1FA09C" w:rsidR="00776957" w:rsidRPr="00830BB8" w:rsidRDefault="00776957" w:rsidP="00830BB8">
      <w:pPr>
        <w:bidi/>
        <w:jc w:val="both"/>
        <w:rPr>
          <w:rFonts w:ascii="Calibri" w:hAnsi="Calibri" w:cs="Calibri"/>
          <w:sz w:val="28"/>
          <w:szCs w:val="28"/>
        </w:rPr>
      </w:pPr>
      <w:r w:rsidRPr="00830BB8">
        <w:rPr>
          <w:rFonts w:ascii="Calibri" w:hAnsi="Calibri" w:cs="Calibri"/>
          <w:sz w:val="28"/>
          <w:szCs w:val="28"/>
          <w:rtl/>
        </w:rPr>
        <w:t xml:space="preserve">سعت دراسة </w:t>
      </w:r>
      <w:r w:rsidRPr="00830BB8">
        <w:rPr>
          <w:rFonts w:ascii="Calibri" w:hAnsi="Calibri" w:cs="Calibri"/>
          <w:sz w:val="28"/>
          <w:szCs w:val="28"/>
        </w:rPr>
        <w:t>Ben Khelil</w:t>
      </w:r>
      <w:r w:rsidRPr="00830BB8">
        <w:rPr>
          <w:rFonts w:ascii="Calibri" w:hAnsi="Calibri" w:cs="Calibri"/>
          <w:sz w:val="28"/>
          <w:szCs w:val="28"/>
          <w:rtl/>
        </w:rPr>
        <w:t xml:space="preserve"> إلى تحليل تأثير التخصيص المدعوم بتقنيات الذكاء الاصطناعي على ولاء العملاء والرضا لديهم، من خلال استغلال خوارزميات توصية موجهة وتخصيص المحتوى والعروض. اعتمدت الدراسة منهجًا كمّيًّا باستخدام استبانة على عينة من عملاء متعددين، وخلصت إلى أن التخصيص الذكي يعزز بشكل معنوي من رضا العملاء وولائهم المعنوي، بينما تأثيره على الولاء السلوكي كان أكثر تعقيدًا ويحتاج بحوثًا إضافية</w:t>
      </w:r>
      <w:r w:rsidRPr="00830BB8">
        <w:rPr>
          <w:rFonts w:ascii="Calibri" w:hAnsi="Calibri" w:cs="Calibri" w:hint="cs"/>
          <w:sz w:val="28"/>
          <w:szCs w:val="28"/>
          <w:rtl/>
        </w:rPr>
        <w:t xml:space="preserve">. </w:t>
      </w:r>
      <w:r w:rsidR="00CB0CA9" w:rsidRPr="003951CA">
        <w:rPr>
          <w:rFonts w:ascii="Calibri" w:hAnsi="Calibri" w:cs="Calibri"/>
          <w:sz w:val="22"/>
          <w:szCs w:val="22"/>
        </w:rPr>
        <w:t>Ben Khelil, (2</w:t>
      </w:r>
      <w:r w:rsidR="00C40AB0" w:rsidRPr="003951CA">
        <w:rPr>
          <w:rFonts w:ascii="Calibri" w:hAnsi="Calibri" w:cs="Calibri"/>
          <w:sz w:val="22"/>
          <w:szCs w:val="22"/>
        </w:rPr>
        <w:t>025).</w:t>
      </w:r>
    </w:p>
    <w:p w14:paraId="3EC91B12" w14:textId="77777777" w:rsidR="00094160" w:rsidRPr="00830BB8" w:rsidRDefault="00094160" w:rsidP="00830BB8">
      <w:pPr>
        <w:bidi/>
        <w:jc w:val="both"/>
        <w:rPr>
          <w:rFonts w:ascii="Calibri" w:hAnsi="Calibri" w:cs="Calibri"/>
          <w:sz w:val="28"/>
          <w:szCs w:val="28"/>
        </w:rPr>
      </w:pPr>
    </w:p>
    <w:p w14:paraId="27E5AF58" w14:textId="35361ECF" w:rsidR="00094160" w:rsidRPr="00830BB8" w:rsidRDefault="00094160" w:rsidP="00830BB8">
      <w:pPr>
        <w:bidi/>
        <w:jc w:val="both"/>
        <w:rPr>
          <w:rFonts w:ascii="Calibri" w:hAnsi="Calibri" w:cs="Calibri"/>
          <w:sz w:val="28"/>
          <w:szCs w:val="28"/>
        </w:rPr>
      </w:pPr>
      <w:r w:rsidRPr="00830BB8">
        <w:rPr>
          <w:rFonts w:ascii="Calibri" w:hAnsi="Calibri" w:cs="Calibri"/>
          <w:sz w:val="28"/>
          <w:szCs w:val="28"/>
          <w:rtl/>
        </w:rPr>
        <w:t xml:space="preserve">هدفت دراسة </w:t>
      </w:r>
      <w:r w:rsidRPr="00830BB8">
        <w:rPr>
          <w:rFonts w:ascii="Calibri" w:hAnsi="Calibri" w:cs="Calibri"/>
          <w:sz w:val="28"/>
          <w:szCs w:val="28"/>
        </w:rPr>
        <w:t xml:space="preserve"> Rane</w:t>
      </w:r>
      <w:r w:rsidRPr="00830BB8">
        <w:rPr>
          <w:rFonts w:ascii="Calibri" w:hAnsi="Calibri" w:cs="Calibri"/>
          <w:sz w:val="28"/>
          <w:szCs w:val="28"/>
          <w:rtl/>
        </w:rPr>
        <w:t>إلى توضيح دور الذكاء الاصطناعي في مجالي المبيعات والتسويق في تعزيز رضا وولاء العملاء. تناولت الدراسة استخدام تقنيات الذكاء الاصطناعي في التخصيص الذكي وتحليل البيانات الضخمة وإدارة علاقات العملاء بهدف تحسين تجربة العميل وتعزيز التفاعل المستمر مع العلامة التجارية. استخدمت الدراسة منهجًا تحليليًا مقارنًا بالاعتماد على مراجعة أدبية شاملة وعدد من التحليلات التطبيقية، وأظهرت النتائج أن تطبيقات الذكاء الاصطناعي في التسويق الرقمي تسهم بشكل فعّال في رفع رضا العملاء وتحفيز ولائهم من خلال تحسين جودة التواصل، سرعة الاستجابة، ودقة التوصيات التسويقية.</w:t>
      </w:r>
      <w:r w:rsidRPr="00830BB8">
        <w:rPr>
          <w:rFonts w:ascii="Calibri" w:hAnsi="Calibri" w:cs="Calibri"/>
          <w:sz w:val="28"/>
          <w:szCs w:val="28"/>
        </w:rPr>
        <w:t xml:space="preserve"> </w:t>
      </w:r>
      <w:r w:rsidR="00CD657E" w:rsidRPr="003951CA">
        <w:rPr>
          <w:rFonts w:ascii="Calibri" w:hAnsi="Calibri" w:cs="Calibri"/>
          <w:sz w:val="22"/>
          <w:szCs w:val="22"/>
        </w:rPr>
        <w:t xml:space="preserve"> Rane, Paramesha, Choudhary </w:t>
      </w:r>
      <w:r w:rsidR="00F92442" w:rsidRPr="003951CA">
        <w:rPr>
          <w:rFonts w:ascii="Calibri" w:hAnsi="Calibri" w:cs="Calibri"/>
          <w:sz w:val="22"/>
          <w:szCs w:val="22"/>
        </w:rPr>
        <w:t>&amp;</w:t>
      </w:r>
      <w:r w:rsidR="00CD657E" w:rsidRPr="003951CA">
        <w:rPr>
          <w:rFonts w:ascii="Calibri" w:hAnsi="Calibri" w:cs="Calibri"/>
          <w:sz w:val="22"/>
          <w:szCs w:val="22"/>
        </w:rPr>
        <w:t>Rane</w:t>
      </w:r>
      <w:r w:rsidR="00F92442" w:rsidRPr="003951CA">
        <w:rPr>
          <w:rFonts w:ascii="Calibri" w:hAnsi="Calibri" w:cs="Calibri"/>
          <w:sz w:val="22"/>
          <w:szCs w:val="22"/>
        </w:rPr>
        <w:t xml:space="preserve"> (2024).</w:t>
      </w:r>
    </w:p>
    <w:p w14:paraId="52637F3F" w14:textId="77777777" w:rsidR="00275CCC" w:rsidRPr="00830BB8" w:rsidRDefault="00275CCC" w:rsidP="00830BB8">
      <w:pPr>
        <w:jc w:val="right"/>
        <w:rPr>
          <w:rFonts w:ascii="Calibri" w:hAnsi="Calibri" w:cs="Calibri"/>
          <w:sz w:val="28"/>
          <w:szCs w:val="28"/>
          <w:rtl/>
        </w:rPr>
      </w:pPr>
    </w:p>
    <w:p w14:paraId="2716AAA2" w14:textId="77777777" w:rsidR="00275CCC" w:rsidRPr="00830BB8" w:rsidRDefault="00275CCC" w:rsidP="00830BB8">
      <w:pPr>
        <w:jc w:val="right"/>
        <w:rPr>
          <w:rFonts w:ascii="Calibri" w:hAnsi="Calibri" w:cs="Calibri"/>
          <w:sz w:val="28"/>
          <w:szCs w:val="28"/>
          <w:rtl/>
        </w:rPr>
      </w:pPr>
    </w:p>
    <w:p w14:paraId="042B4335" w14:textId="5C13600A" w:rsidR="00D00D20" w:rsidRPr="00830BB8" w:rsidRDefault="00D00D20" w:rsidP="00830BB8">
      <w:pPr>
        <w:jc w:val="right"/>
        <w:rPr>
          <w:rFonts w:ascii="Calibri" w:hAnsi="Calibri" w:cs="Calibri"/>
          <w:sz w:val="28"/>
          <w:szCs w:val="28"/>
        </w:rPr>
      </w:pPr>
      <w:r w:rsidRPr="00830BB8">
        <w:rPr>
          <w:rFonts w:ascii="Calibri" w:hAnsi="Calibri" w:cs="Calibri" w:hint="cs"/>
          <w:sz w:val="28"/>
          <w:szCs w:val="28"/>
          <w:rtl/>
        </w:rPr>
        <w:t>رمت</w:t>
      </w:r>
      <w:r w:rsidRPr="00830BB8">
        <w:rPr>
          <w:rFonts w:ascii="Calibri" w:hAnsi="Calibri" w:cs="Calibri"/>
          <w:sz w:val="28"/>
          <w:szCs w:val="28"/>
          <w:rtl/>
        </w:rPr>
        <w:t xml:space="preserve"> دراسة عبدالعزيز الشيحة وأحمد إلى تحليل دور التسويق الرقمي في تحقيق التنمية المستدامة في القطاع السياحي السعودي، مع التركيز على مساهمة الأدوات التسويقية الرقمية في تعزيز رضا وولاء العملاء. استخدمت الدراسة المنهج الوصفي التحليلي من خلال استبانة وزعت على (385) من العملاء والعاملين في شركات السياحة والفنادق في المملكة العربية السعودية. أظهرت النتائج وجود علاقة ذات دلالة إحصائية بين ممارسات التسويق الرقمي وولاء العملاء، حيث تبين أن التسويق عبر مواقع التواصل الاجتماعي وإعلانات الإنترنت والتسويق عبر البريد الإلكتروني يسهم في رفع مستوى ولاء العملاء وتعزيز استمراريتهم في التعامل مع الخدمات السياحية. وأوصت الدراسة بضرورة الاستثمار في التقنيات الحديثة مثل الذكاء الاصطناعي والواقع الافتراضي لتحسين تجربة العميل وتعزيز ولائه</w:t>
      </w:r>
      <w:r w:rsidR="00222F7D" w:rsidRPr="00830BB8">
        <w:rPr>
          <w:rFonts w:ascii="Calibri" w:hAnsi="Calibri" w:cs="Calibri" w:hint="cs"/>
          <w:sz w:val="28"/>
          <w:szCs w:val="28"/>
          <w:rtl/>
        </w:rPr>
        <w:t xml:space="preserve">. </w:t>
      </w:r>
      <w:r w:rsidR="00222F7D" w:rsidRPr="003951CA">
        <w:rPr>
          <w:rFonts w:ascii="Calibri" w:hAnsi="Calibri" w:cs="Calibri" w:hint="cs"/>
          <w:sz w:val="22"/>
          <w:szCs w:val="22"/>
          <w:rtl/>
        </w:rPr>
        <w:t>عبدالعزيز الشيحة &amp;أحمد (2025)</w:t>
      </w:r>
      <w:r w:rsidRPr="003951CA">
        <w:rPr>
          <w:rFonts w:ascii="Calibri" w:hAnsi="Calibri" w:cs="Calibri"/>
          <w:sz w:val="22"/>
          <w:szCs w:val="22"/>
        </w:rPr>
        <w:t>.</w:t>
      </w:r>
    </w:p>
    <w:p w14:paraId="25DB52B9" w14:textId="7848BAC5" w:rsidR="00EF6954" w:rsidRPr="00830BB8" w:rsidRDefault="00EF6954" w:rsidP="00830BB8">
      <w:pPr>
        <w:bidi/>
        <w:jc w:val="both"/>
        <w:rPr>
          <w:rFonts w:ascii="Calibri" w:hAnsi="Calibri" w:cs="Calibri"/>
          <w:sz w:val="28"/>
          <w:szCs w:val="28"/>
          <w:rtl/>
        </w:rPr>
      </w:pPr>
    </w:p>
    <w:p w14:paraId="36BA69F5" w14:textId="365404A9" w:rsidR="00211641" w:rsidRDefault="00211641" w:rsidP="00830BB8">
      <w:pPr>
        <w:bidi/>
        <w:jc w:val="both"/>
        <w:rPr>
          <w:rFonts w:ascii="Calibri" w:hAnsi="Calibri" w:cs="Calibri"/>
          <w:sz w:val="22"/>
          <w:szCs w:val="22"/>
          <w:rtl/>
        </w:rPr>
      </w:pPr>
      <w:r w:rsidRPr="00830BB8">
        <w:rPr>
          <w:rFonts w:ascii="Calibri" w:hAnsi="Calibri" w:cs="Calibri"/>
          <w:sz w:val="28"/>
          <w:szCs w:val="28"/>
          <w:rtl/>
        </w:rPr>
        <w:t>سعت دراسة</w:t>
      </w:r>
      <w:r w:rsidRPr="00830BB8">
        <w:rPr>
          <w:rFonts w:ascii="Calibri" w:hAnsi="Calibri" w:cs="Calibri"/>
          <w:sz w:val="28"/>
          <w:szCs w:val="28"/>
        </w:rPr>
        <w:t xml:space="preserve"> Singh </w:t>
      </w:r>
      <w:r w:rsidRPr="00830BB8">
        <w:rPr>
          <w:rFonts w:ascii="Calibri" w:hAnsi="Calibri" w:cs="Calibri"/>
          <w:sz w:val="28"/>
          <w:szCs w:val="28"/>
          <w:rtl/>
        </w:rPr>
        <w:t>إلى فحص أثر خدمة العملاء المدعومة بالذكاء الاصطناعي على ولاء العملاء، مع التركيز على الرضا والكفاءة المدركة كمتغيرين وسيطين. اعتمدت منهج المسح على عيّنة مقطعية وبيّنت النتائج أن الذكاء الاصطناعي يعزّز الرضا والكفاءة المدركة بصورة معنوية، ما ينعكس إيجابًا على الولاء، مؤكّدة ضرورة تبنّي نهج يركّز على العميل عند تصميم حلول الذكاء الاصطناعي في التسويق والخدمة</w:t>
      </w:r>
      <w:r w:rsidRPr="00830BB8">
        <w:rPr>
          <w:rFonts w:ascii="Calibri" w:hAnsi="Calibri" w:cs="Calibri" w:hint="cs"/>
          <w:sz w:val="28"/>
          <w:szCs w:val="28"/>
          <w:rtl/>
        </w:rPr>
        <w:t xml:space="preserve">. </w:t>
      </w:r>
      <w:r w:rsidRPr="003951CA">
        <w:rPr>
          <w:rFonts w:ascii="Calibri" w:hAnsi="Calibri" w:cs="Calibri"/>
          <w:sz w:val="22"/>
          <w:szCs w:val="22"/>
        </w:rPr>
        <w:t>Singh &amp; Singh, (2024).</w:t>
      </w:r>
    </w:p>
    <w:p w14:paraId="0582FF5F" w14:textId="400E3483" w:rsidR="00FA3BF7" w:rsidRDefault="00FA3BF7" w:rsidP="00FA3BF7">
      <w:pPr>
        <w:bidi/>
        <w:jc w:val="both"/>
        <w:rPr>
          <w:rFonts w:ascii="Calibri" w:hAnsi="Calibri" w:cs="Calibri"/>
          <w:sz w:val="22"/>
          <w:szCs w:val="22"/>
          <w:rtl/>
        </w:rPr>
      </w:pPr>
    </w:p>
    <w:p w14:paraId="5A9D1D4E" w14:textId="77777777" w:rsidR="00FA3BF7" w:rsidRDefault="00FA3BF7" w:rsidP="00FA3BF7">
      <w:pPr>
        <w:bidi/>
        <w:jc w:val="both"/>
        <w:rPr>
          <w:rFonts w:ascii="Calibri" w:hAnsi="Calibri" w:cs="Calibri"/>
          <w:sz w:val="22"/>
          <w:szCs w:val="22"/>
          <w:rtl/>
        </w:rPr>
      </w:pPr>
    </w:p>
    <w:p w14:paraId="613554E0" w14:textId="2CECF277" w:rsidR="00FA3BF7" w:rsidRDefault="00FA3BF7" w:rsidP="00FA3BF7">
      <w:pPr>
        <w:bidi/>
        <w:jc w:val="both"/>
        <w:rPr>
          <w:rFonts w:ascii="Calibri" w:hAnsi="Calibri" w:cs="Calibri"/>
          <w:b/>
          <w:bCs/>
          <w:sz w:val="32"/>
          <w:szCs w:val="32"/>
          <w:rtl/>
        </w:rPr>
      </w:pPr>
      <w:bookmarkStart w:id="6" w:name="_Toc217149766"/>
      <w:r w:rsidRPr="008C0FEE">
        <w:rPr>
          <w:rStyle w:val="Heading1Char"/>
          <w:rFonts w:hint="cs"/>
          <w:color w:val="000000" w:themeColor="text1"/>
          <w:rtl/>
        </w:rPr>
        <w:t>مشكلة الدراسة</w:t>
      </w:r>
      <w:bookmarkEnd w:id="6"/>
      <w:r w:rsidRPr="00C12ABB">
        <w:rPr>
          <w:rFonts w:ascii="Calibri" w:hAnsi="Calibri" w:cs="Calibri" w:hint="cs"/>
          <w:b/>
          <w:bCs/>
          <w:sz w:val="32"/>
          <w:szCs w:val="32"/>
          <w:rtl/>
        </w:rPr>
        <w:t>:</w:t>
      </w:r>
    </w:p>
    <w:p w14:paraId="00955D06" w14:textId="77777777" w:rsidR="00372B30" w:rsidRPr="00C12ABB" w:rsidRDefault="00372B30" w:rsidP="00372B30">
      <w:pPr>
        <w:bidi/>
        <w:jc w:val="both"/>
        <w:rPr>
          <w:rFonts w:ascii="Calibri" w:hAnsi="Calibri" w:cs="Calibri"/>
          <w:b/>
          <w:bCs/>
          <w:sz w:val="32"/>
          <w:szCs w:val="32"/>
          <w:rtl/>
        </w:rPr>
      </w:pPr>
    </w:p>
    <w:p w14:paraId="5E4028EE" w14:textId="77777777" w:rsidR="00EB72AE" w:rsidRPr="00EB72AE" w:rsidRDefault="00EB72AE" w:rsidP="00EB72AE">
      <w:pPr>
        <w:bidi/>
        <w:jc w:val="both"/>
        <w:rPr>
          <w:rFonts w:ascii="Calibri" w:hAnsi="Calibri" w:cs="Calibri"/>
          <w:sz w:val="28"/>
          <w:szCs w:val="28"/>
        </w:rPr>
      </w:pPr>
      <w:r w:rsidRPr="00EB72AE">
        <w:rPr>
          <w:rFonts w:ascii="Calibri" w:hAnsi="Calibri" w:cs="Calibri"/>
          <w:sz w:val="28"/>
          <w:szCs w:val="28"/>
          <w:rtl/>
        </w:rPr>
        <w:t>شهدت السنوات الأخيرة تطورًا متسارعًا في استخدام تقنيات الذكاء الاصطناعي في مجال التسويق الرقمي، لما لها من دور في تحسين تجربة العملاء، وتقديم خدمات مخصصة، وتعزيز جودة التفاعل بين المؤسسات والعملاء. وقد تناولت العديد من الدراسات السابقة أثر تطبيقات الذكاء الاصطناعي على رضا العملاء، وجودة الخدمات، والابتكار التسويقي، وتحسين تجربة المستخدم، كما ركزت بعض الدراسات على دور التسويق الرقمي في تعزيز الولاء وتحقيق التنمية المستدامة في القطاعات المختلفة، ومنها القطاع السياحي السعودي.</w:t>
      </w:r>
    </w:p>
    <w:p w14:paraId="5E6F2DDE" w14:textId="77777777" w:rsidR="00EB72AE" w:rsidRPr="00EB72AE" w:rsidRDefault="00EB72AE" w:rsidP="00EB72AE">
      <w:pPr>
        <w:bidi/>
        <w:jc w:val="both"/>
        <w:rPr>
          <w:rFonts w:ascii="Calibri" w:hAnsi="Calibri" w:cs="Calibri"/>
          <w:sz w:val="28"/>
          <w:szCs w:val="28"/>
        </w:rPr>
      </w:pPr>
    </w:p>
    <w:p w14:paraId="6A3F7DB4" w14:textId="04C0356C" w:rsidR="00EB72AE" w:rsidRPr="00EB72AE" w:rsidRDefault="00EB72AE" w:rsidP="00EB72AE">
      <w:pPr>
        <w:bidi/>
        <w:jc w:val="both"/>
        <w:rPr>
          <w:rFonts w:ascii="Calibri" w:hAnsi="Calibri" w:cs="Calibri"/>
          <w:sz w:val="28"/>
          <w:szCs w:val="28"/>
        </w:rPr>
      </w:pPr>
      <w:r w:rsidRPr="00EB72AE">
        <w:rPr>
          <w:rFonts w:ascii="Calibri" w:hAnsi="Calibri" w:cs="Calibri"/>
          <w:sz w:val="28"/>
          <w:szCs w:val="28"/>
          <w:rtl/>
        </w:rPr>
        <w:t>وأظهرت نتائج عدد من الدراسات وجود تأثير إيجابي لتقنيات الذكاء الاصطناعي</w:t>
      </w:r>
      <w:r w:rsidR="002E2193">
        <w:rPr>
          <w:rFonts w:ascii="Calibri" w:hAnsi="Calibri" w:cs="Calibri" w:hint="cs"/>
          <w:sz w:val="28"/>
          <w:szCs w:val="28"/>
          <w:rtl/>
        </w:rPr>
        <w:t>،</w:t>
      </w:r>
      <w:r w:rsidRPr="00EB72AE">
        <w:rPr>
          <w:rFonts w:ascii="Calibri" w:hAnsi="Calibri" w:cs="Calibri"/>
          <w:sz w:val="28"/>
          <w:szCs w:val="28"/>
          <w:rtl/>
        </w:rPr>
        <w:t xml:space="preserve"> مثل روبوتات المحادثة، أنظمة</w:t>
      </w:r>
      <w:r w:rsidR="002E2193">
        <w:rPr>
          <w:rFonts w:ascii="Calibri" w:hAnsi="Calibri" w:cs="Calibri" w:hint="cs"/>
          <w:sz w:val="28"/>
          <w:szCs w:val="28"/>
          <w:rtl/>
        </w:rPr>
        <w:t xml:space="preserve"> </w:t>
      </w:r>
      <w:r w:rsidRPr="00EB72AE">
        <w:rPr>
          <w:rFonts w:ascii="Calibri" w:hAnsi="Calibri" w:cs="Calibri"/>
          <w:sz w:val="28"/>
          <w:szCs w:val="28"/>
          <w:rtl/>
        </w:rPr>
        <w:t>التوصية، وتحليل البيانات الضخمة</w:t>
      </w:r>
      <w:r w:rsidR="002E2193">
        <w:rPr>
          <w:rFonts w:ascii="Calibri" w:hAnsi="Calibri" w:cs="Calibri" w:hint="cs"/>
          <w:sz w:val="28"/>
          <w:szCs w:val="28"/>
          <w:rtl/>
        </w:rPr>
        <w:t xml:space="preserve"> </w:t>
      </w:r>
      <w:r w:rsidRPr="00EB72AE">
        <w:rPr>
          <w:rFonts w:ascii="Calibri" w:hAnsi="Calibri" w:cs="Calibri"/>
          <w:sz w:val="28"/>
          <w:szCs w:val="28"/>
          <w:rtl/>
        </w:rPr>
        <w:t xml:space="preserve">على مستوى رضا العملاء وجودة العلاقة معهم، كما بينت </w:t>
      </w:r>
      <w:r w:rsidRPr="00EB72AE">
        <w:rPr>
          <w:rFonts w:ascii="Calibri" w:hAnsi="Calibri" w:cs="Calibri"/>
          <w:sz w:val="28"/>
          <w:szCs w:val="28"/>
          <w:rtl/>
        </w:rPr>
        <w:lastRenderedPageBreak/>
        <w:t>دراسات أخرى أن ممارسات التسويق الرقمي تسهم في تعزيز ولاء العملاء وزيادة التفاعل مع العلامة التجارية. في المقابل، ركزت بعض الدراسات على الجوانب التقنية والتطبيقية للذكاء الاصطناعي في الابتكار التسويقي دون الربط المباشر بين الذكاء الاصطناعي وولاء العملاء، كما أن عدداً من الدراسات تناول الرضا أو الولاء كلٌّ على حدة، دون تحليل العلاقة التكاملية بين الذكاء الاصطناعي من جهة، وكل من الرضا وولاء العملاء من جهة أخرى.</w:t>
      </w:r>
    </w:p>
    <w:p w14:paraId="20C65D5A" w14:textId="77777777" w:rsidR="00EB72AE" w:rsidRPr="00EB72AE" w:rsidRDefault="00EB72AE" w:rsidP="00EB72AE">
      <w:pPr>
        <w:bidi/>
        <w:jc w:val="both"/>
        <w:rPr>
          <w:rFonts w:ascii="Calibri" w:hAnsi="Calibri" w:cs="Calibri"/>
          <w:sz w:val="28"/>
          <w:szCs w:val="28"/>
        </w:rPr>
      </w:pPr>
    </w:p>
    <w:p w14:paraId="74F7FBF1" w14:textId="77777777" w:rsidR="00EB72AE" w:rsidRDefault="00EB72AE" w:rsidP="00EB72AE">
      <w:pPr>
        <w:bidi/>
        <w:jc w:val="both"/>
        <w:rPr>
          <w:rFonts w:ascii="Calibri" w:hAnsi="Calibri" w:cs="Calibri"/>
          <w:sz w:val="28"/>
          <w:szCs w:val="28"/>
          <w:rtl/>
        </w:rPr>
      </w:pPr>
      <w:r w:rsidRPr="00EB72AE">
        <w:rPr>
          <w:rFonts w:ascii="Calibri" w:hAnsi="Calibri" w:cs="Calibri"/>
          <w:sz w:val="28"/>
          <w:szCs w:val="28"/>
          <w:rtl/>
        </w:rPr>
        <w:t>وعلى الرغم من تنوّع الدراسات السابقة واتساع نطاقها، إلا أنها توزعت بين بيئات مختلفة، ولم تركّز بشكل كافٍ على البيئة السعودية، ولم تُعالج العلاقة الشاملة بين تطبيقات الذكاء الاصطناعي في التسويق الرقمي وكل من رضا العملاء وولائهم كمتغيرات مترابطة ضمن نموذج واحد. كما لم تحدد أغلب الدراسات بصورة واضحة مستوى تأثير أبرز تطبيقات الذكاء الاصطناعي في سلوك العملاء السعوديين واتجاهاتهم نحو الولاء للعلامات التجارية الرقمية.</w:t>
      </w:r>
    </w:p>
    <w:p w14:paraId="20A0A8E0" w14:textId="77777777" w:rsidR="00C12ABB" w:rsidRPr="00EB72AE" w:rsidRDefault="00C12ABB" w:rsidP="00C12ABB">
      <w:pPr>
        <w:bidi/>
        <w:jc w:val="both"/>
        <w:rPr>
          <w:rFonts w:ascii="Calibri" w:hAnsi="Calibri" w:cs="Calibri"/>
          <w:sz w:val="28"/>
          <w:szCs w:val="28"/>
        </w:rPr>
      </w:pPr>
    </w:p>
    <w:p w14:paraId="45BADB05" w14:textId="737DFA73" w:rsidR="00FA3BF7" w:rsidRDefault="00EB72AE" w:rsidP="00EB72AE">
      <w:pPr>
        <w:bidi/>
        <w:jc w:val="both"/>
        <w:rPr>
          <w:rFonts w:ascii="Calibri" w:hAnsi="Calibri" w:cs="Calibri"/>
          <w:sz w:val="28"/>
          <w:szCs w:val="28"/>
          <w:rtl/>
        </w:rPr>
      </w:pPr>
      <w:r w:rsidRPr="00EB72AE">
        <w:rPr>
          <w:rFonts w:ascii="Calibri" w:hAnsi="Calibri" w:cs="Calibri"/>
          <w:sz w:val="28"/>
          <w:szCs w:val="28"/>
          <w:rtl/>
        </w:rPr>
        <w:t>وعليه، تتحدد مشكلة الدراسة الحالية في عدم وضوح حجم وتأثير تطبيقات الذكاء الاصطناعي في التسويق الرقمي على مستوى رضا وولاء العملاء في المملكة العربية السعودية، مما يستدعي إجراء دراسة ميدانية تسهم في سد هذه الفجوة البحثية والتوصل إلى نتائج علمية تدعم متخذي القرار في المؤسسات السعودية في تبنّي استراتيجيات تسويقية قائمة على الذكاء الاصطناعي بما يحقق رضا العملاء ويعزز ولاءهم.</w:t>
      </w:r>
    </w:p>
    <w:p w14:paraId="43A695DF" w14:textId="77777777" w:rsidR="00891C20" w:rsidRDefault="00891C20" w:rsidP="00891C20">
      <w:pPr>
        <w:bidi/>
        <w:jc w:val="both"/>
        <w:rPr>
          <w:rFonts w:ascii="Calibri" w:hAnsi="Calibri" w:cs="Calibri"/>
          <w:sz w:val="28"/>
          <w:szCs w:val="28"/>
          <w:rtl/>
        </w:rPr>
      </w:pPr>
    </w:p>
    <w:p w14:paraId="3CD26BE3" w14:textId="77777777" w:rsidR="00071D4A" w:rsidRDefault="00071D4A" w:rsidP="00071D4A">
      <w:pPr>
        <w:bidi/>
        <w:jc w:val="both"/>
        <w:rPr>
          <w:rFonts w:ascii="Calibri" w:hAnsi="Calibri" w:cs="Calibri"/>
          <w:sz w:val="28"/>
          <w:szCs w:val="28"/>
          <w:rtl/>
        </w:rPr>
      </w:pPr>
    </w:p>
    <w:p w14:paraId="3EBB7074" w14:textId="37BEAE3E" w:rsidR="00891C20" w:rsidRDefault="00891C20" w:rsidP="00891C20">
      <w:pPr>
        <w:bidi/>
        <w:jc w:val="both"/>
        <w:rPr>
          <w:rFonts w:ascii="Calibri" w:hAnsi="Calibri" w:cs="Calibri"/>
          <w:b/>
          <w:bCs/>
          <w:sz w:val="32"/>
          <w:szCs w:val="32"/>
          <w:rtl/>
        </w:rPr>
      </w:pPr>
      <w:bookmarkStart w:id="7" w:name="_Toc217149767"/>
      <w:r w:rsidRPr="008C0FEE">
        <w:rPr>
          <w:rStyle w:val="Heading1Char"/>
          <w:color w:val="000000" w:themeColor="text1"/>
          <w:rtl/>
        </w:rPr>
        <w:t>أهمية الدراسة</w:t>
      </w:r>
      <w:bookmarkEnd w:id="7"/>
      <w:r>
        <w:rPr>
          <w:rFonts w:ascii="Calibri" w:hAnsi="Calibri" w:cs="Calibri" w:hint="cs"/>
          <w:b/>
          <w:bCs/>
          <w:sz w:val="32"/>
          <w:szCs w:val="32"/>
          <w:rtl/>
        </w:rPr>
        <w:t>:</w:t>
      </w:r>
    </w:p>
    <w:p w14:paraId="1031CA6D" w14:textId="77777777" w:rsidR="00372B30" w:rsidRPr="00891C20" w:rsidRDefault="00372B30" w:rsidP="00372B30">
      <w:pPr>
        <w:bidi/>
        <w:jc w:val="both"/>
        <w:rPr>
          <w:rFonts w:ascii="Calibri" w:hAnsi="Calibri" w:cs="Calibri"/>
          <w:b/>
          <w:bCs/>
          <w:sz w:val="32"/>
          <w:szCs w:val="32"/>
        </w:rPr>
      </w:pPr>
    </w:p>
    <w:p w14:paraId="451C9824" w14:textId="1D1C5D5D" w:rsidR="000068F5" w:rsidRDefault="00891C20" w:rsidP="00372B30">
      <w:pPr>
        <w:bidi/>
        <w:jc w:val="both"/>
        <w:rPr>
          <w:rFonts w:ascii="Calibri" w:hAnsi="Calibri" w:cs="Calibri"/>
          <w:b/>
          <w:bCs/>
          <w:sz w:val="28"/>
          <w:szCs w:val="28"/>
          <w:rtl/>
        </w:rPr>
      </w:pPr>
      <w:r w:rsidRPr="000068F5">
        <w:rPr>
          <w:rFonts w:ascii="Calibri" w:hAnsi="Calibri" w:cs="Calibri"/>
          <w:b/>
          <w:bCs/>
          <w:sz w:val="28"/>
          <w:szCs w:val="28"/>
          <w:rtl/>
        </w:rPr>
        <w:t>أولاً: الأهمية النظرية</w:t>
      </w:r>
    </w:p>
    <w:p w14:paraId="0363B9F9" w14:textId="77777777" w:rsidR="0014776A" w:rsidRPr="00372B30" w:rsidRDefault="0014776A" w:rsidP="0014776A">
      <w:pPr>
        <w:bidi/>
        <w:jc w:val="both"/>
        <w:rPr>
          <w:rFonts w:ascii="Calibri" w:hAnsi="Calibri" w:cs="Calibri"/>
          <w:b/>
          <w:bCs/>
          <w:sz w:val="28"/>
          <w:szCs w:val="28"/>
        </w:rPr>
      </w:pPr>
    </w:p>
    <w:p w14:paraId="2EE62FF2" w14:textId="04B17744" w:rsidR="00891C20" w:rsidRDefault="00891C20" w:rsidP="00003429">
      <w:pPr>
        <w:pStyle w:val="ListParagraph"/>
        <w:numPr>
          <w:ilvl w:val="0"/>
          <w:numId w:val="1"/>
        </w:numPr>
        <w:bidi/>
        <w:ind w:left="360"/>
        <w:rPr>
          <w:rFonts w:ascii="Calibri" w:hAnsi="Calibri" w:cs="Calibri"/>
          <w:sz w:val="28"/>
          <w:szCs w:val="28"/>
        </w:rPr>
      </w:pPr>
      <w:r w:rsidRPr="000068F5">
        <w:rPr>
          <w:rFonts w:ascii="Calibri" w:hAnsi="Calibri" w:cs="Calibri"/>
          <w:sz w:val="28"/>
          <w:szCs w:val="28"/>
          <w:rtl/>
        </w:rPr>
        <w:t>الإسهام في إثراء الأدبيات العلمية في مجال التسويق الرقمي من خلال توضيح دور تطبيقات الذكاء الاصطناعي في التأثير على رضا وولاء العملاء.</w:t>
      </w:r>
    </w:p>
    <w:p w14:paraId="1E1429FE" w14:textId="77777777" w:rsidR="000068F5" w:rsidRPr="000068F5" w:rsidRDefault="000068F5" w:rsidP="00003429">
      <w:pPr>
        <w:pStyle w:val="ListParagraph"/>
        <w:bidi/>
        <w:ind w:left="360"/>
        <w:rPr>
          <w:rFonts w:ascii="Calibri" w:hAnsi="Calibri" w:cs="Calibri"/>
          <w:sz w:val="28"/>
          <w:szCs w:val="28"/>
        </w:rPr>
      </w:pPr>
    </w:p>
    <w:p w14:paraId="4FCA3240" w14:textId="081CB341" w:rsidR="00891C20" w:rsidRDefault="00891C20" w:rsidP="00003429">
      <w:pPr>
        <w:pStyle w:val="ListParagraph"/>
        <w:numPr>
          <w:ilvl w:val="0"/>
          <w:numId w:val="1"/>
        </w:numPr>
        <w:bidi/>
        <w:ind w:left="360"/>
        <w:rPr>
          <w:rFonts w:ascii="Calibri" w:hAnsi="Calibri" w:cs="Calibri"/>
          <w:sz w:val="28"/>
          <w:szCs w:val="28"/>
        </w:rPr>
      </w:pPr>
      <w:r w:rsidRPr="000068F5">
        <w:rPr>
          <w:rFonts w:ascii="Calibri" w:hAnsi="Calibri" w:cs="Calibri"/>
          <w:sz w:val="28"/>
          <w:szCs w:val="28"/>
          <w:rtl/>
        </w:rPr>
        <w:t>توسيع الإطار النظري المتعلق بفهم العلاقة بين الذكاء الاصطناعي وسلوك المستهلك في البيئات الرقمية، ولا سيما في السياق السعودي.</w:t>
      </w:r>
    </w:p>
    <w:p w14:paraId="1F37E1CF" w14:textId="77777777" w:rsidR="000068F5" w:rsidRPr="000068F5" w:rsidRDefault="000068F5" w:rsidP="00003429">
      <w:pPr>
        <w:pStyle w:val="ListParagraph"/>
        <w:bidi/>
        <w:ind w:left="360"/>
        <w:rPr>
          <w:rFonts w:ascii="Calibri" w:hAnsi="Calibri" w:cs="Calibri"/>
          <w:sz w:val="28"/>
          <w:szCs w:val="28"/>
        </w:rPr>
      </w:pPr>
    </w:p>
    <w:p w14:paraId="1AF6AB34" w14:textId="02AD3357" w:rsidR="00891C20" w:rsidRDefault="00891C20" w:rsidP="00003429">
      <w:pPr>
        <w:pStyle w:val="ListParagraph"/>
        <w:numPr>
          <w:ilvl w:val="0"/>
          <w:numId w:val="1"/>
        </w:numPr>
        <w:bidi/>
        <w:ind w:left="360"/>
        <w:rPr>
          <w:rFonts w:ascii="Calibri" w:hAnsi="Calibri" w:cs="Calibri"/>
          <w:sz w:val="28"/>
          <w:szCs w:val="28"/>
        </w:rPr>
      </w:pPr>
      <w:r w:rsidRPr="000068F5">
        <w:rPr>
          <w:rFonts w:ascii="Calibri" w:hAnsi="Calibri" w:cs="Calibri"/>
          <w:sz w:val="28"/>
          <w:szCs w:val="28"/>
          <w:rtl/>
        </w:rPr>
        <w:t>دعم الدراسات المستقبلية من خلال تقديم نموذج بحثي يمكن البناء عليه في تحليل العلاقة بين الذكاء الاصطناعي وكل من الرضا والولاء في القطاعات المختلفة.</w:t>
      </w:r>
    </w:p>
    <w:p w14:paraId="1C9145C9" w14:textId="77777777" w:rsidR="000068F5" w:rsidRPr="000068F5" w:rsidRDefault="000068F5" w:rsidP="00003429">
      <w:pPr>
        <w:pStyle w:val="ListParagraph"/>
        <w:bidi/>
        <w:ind w:left="360"/>
        <w:rPr>
          <w:rFonts w:ascii="Calibri" w:hAnsi="Calibri" w:cs="Calibri"/>
          <w:sz w:val="28"/>
          <w:szCs w:val="28"/>
        </w:rPr>
      </w:pPr>
    </w:p>
    <w:p w14:paraId="0412973A" w14:textId="2C051DD8" w:rsidR="00891C20" w:rsidRDefault="00891C20" w:rsidP="00003429">
      <w:pPr>
        <w:pStyle w:val="ListParagraph"/>
        <w:numPr>
          <w:ilvl w:val="0"/>
          <w:numId w:val="1"/>
        </w:numPr>
        <w:bidi/>
        <w:ind w:left="360"/>
        <w:rPr>
          <w:rFonts w:ascii="Calibri" w:hAnsi="Calibri" w:cs="Calibri"/>
          <w:sz w:val="28"/>
          <w:szCs w:val="28"/>
        </w:rPr>
      </w:pPr>
      <w:r w:rsidRPr="000068F5">
        <w:rPr>
          <w:rFonts w:ascii="Calibri" w:hAnsi="Calibri" w:cs="Calibri"/>
          <w:sz w:val="28"/>
          <w:szCs w:val="28"/>
          <w:rtl/>
        </w:rPr>
        <w:t>سد فجوة بحثية قائمة تتعلق بندرة الدراسات العربية التي تربط بين تقنيات الذكاء الاصطناعي والتسويق الرقمي وولاء العملاء في المملكة العربية السعودية.</w:t>
      </w:r>
    </w:p>
    <w:p w14:paraId="20E499D9" w14:textId="77777777" w:rsidR="00372B30" w:rsidRPr="00372B30" w:rsidRDefault="00372B30" w:rsidP="00372B30">
      <w:pPr>
        <w:pStyle w:val="ListParagraph"/>
        <w:rPr>
          <w:rFonts w:ascii="Calibri" w:hAnsi="Calibri" w:cs="Calibri"/>
          <w:sz w:val="28"/>
          <w:szCs w:val="28"/>
          <w:rtl/>
        </w:rPr>
      </w:pPr>
    </w:p>
    <w:p w14:paraId="39B76E99" w14:textId="501A58C4" w:rsidR="0014776A" w:rsidRDefault="00891C20" w:rsidP="0014776A">
      <w:pPr>
        <w:bidi/>
        <w:jc w:val="both"/>
        <w:rPr>
          <w:rFonts w:ascii="Calibri" w:hAnsi="Calibri" w:cs="Calibri"/>
          <w:b/>
          <w:bCs/>
          <w:sz w:val="28"/>
          <w:szCs w:val="28"/>
          <w:rtl/>
        </w:rPr>
      </w:pPr>
      <w:r w:rsidRPr="00003429">
        <w:rPr>
          <w:rFonts w:ascii="Calibri" w:hAnsi="Calibri" w:cs="Calibri"/>
          <w:b/>
          <w:bCs/>
          <w:sz w:val="28"/>
          <w:szCs w:val="28"/>
          <w:rtl/>
        </w:rPr>
        <w:t>ثانياً: الأهمية التطبيقية</w:t>
      </w:r>
    </w:p>
    <w:p w14:paraId="3ECCD5CC" w14:textId="77777777" w:rsidR="0014776A" w:rsidRPr="00372B30" w:rsidRDefault="0014776A" w:rsidP="0014776A">
      <w:pPr>
        <w:bidi/>
        <w:jc w:val="both"/>
        <w:rPr>
          <w:rFonts w:ascii="Calibri" w:hAnsi="Calibri" w:cs="Calibri"/>
          <w:b/>
          <w:bCs/>
          <w:sz w:val="28"/>
          <w:szCs w:val="28"/>
        </w:rPr>
      </w:pPr>
    </w:p>
    <w:p w14:paraId="2001B480" w14:textId="6B19D139" w:rsidR="00891C20" w:rsidRDefault="00891C20" w:rsidP="00003429">
      <w:pPr>
        <w:pStyle w:val="ListParagraph"/>
        <w:numPr>
          <w:ilvl w:val="0"/>
          <w:numId w:val="3"/>
        </w:numPr>
        <w:bidi/>
        <w:rPr>
          <w:rFonts w:ascii="Calibri" w:hAnsi="Calibri" w:cs="Calibri"/>
          <w:sz w:val="28"/>
          <w:szCs w:val="28"/>
        </w:rPr>
      </w:pPr>
      <w:r w:rsidRPr="00003429">
        <w:rPr>
          <w:rFonts w:ascii="Calibri" w:hAnsi="Calibri" w:cs="Calibri"/>
          <w:sz w:val="28"/>
          <w:szCs w:val="28"/>
          <w:rtl/>
        </w:rPr>
        <w:t>مساعدة الشركات والمؤسسات السعودية في فهم أثر تطبيقات الذكاء الاصطناعي على رضا العملاء وولائهم، بما يدعم تطوير استراتيجيات تسويقية أكثر فاعلية.</w:t>
      </w:r>
    </w:p>
    <w:p w14:paraId="68DFA7F3" w14:textId="77777777" w:rsidR="00003429" w:rsidRPr="00003429" w:rsidRDefault="00003429" w:rsidP="00003429">
      <w:pPr>
        <w:pStyle w:val="ListParagraph"/>
        <w:bidi/>
        <w:ind w:left="360"/>
        <w:rPr>
          <w:rFonts w:ascii="Calibri" w:hAnsi="Calibri" w:cs="Calibri"/>
          <w:sz w:val="28"/>
          <w:szCs w:val="28"/>
        </w:rPr>
      </w:pPr>
    </w:p>
    <w:p w14:paraId="7C765110" w14:textId="5D4B4FB6" w:rsidR="00891C20" w:rsidRDefault="00891C20" w:rsidP="00003429">
      <w:pPr>
        <w:pStyle w:val="ListParagraph"/>
        <w:numPr>
          <w:ilvl w:val="0"/>
          <w:numId w:val="3"/>
        </w:numPr>
        <w:bidi/>
        <w:rPr>
          <w:rFonts w:ascii="Calibri" w:hAnsi="Calibri" w:cs="Calibri"/>
          <w:sz w:val="28"/>
          <w:szCs w:val="28"/>
        </w:rPr>
      </w:pPr>
      <w:r w:rsidRPr="00003429">
        <w:rPr>
          <w:rFonts w:ascii="Calibri" w:hAnsi="Calibri" w:cs="Calibri"/>
          <w:sz w:val="28"/>
          <w:szCs w:val="28"/>
          <w:rtl/>
        </w:rPr>
        <w:t>تمكين الإدارات التسويقية من توظيف تقنيات الذكاء الاصطناعي مثل روبوتات المحادثة والتوصيات الذكية لتحسين تجربة العملاء وزيادة ارتباطهم بالعلامة التجارية.</w:t>
      </w:r>
    </w:p>
    <w:p w14:paraId="620C8892" w14:textId="77777777" w:rsidR="00003429" w:rsidRPr="00003429" w:rsidRDefault="00003429" w:rsidP="00003429">
      <w:pPr>
        <w:pStyle w:val="ListParagraph"/>
        <w:rPr>
          <w:rFonts w:ascii="Calibri" w:hAnsi="Calibri" w:cs="Calibri"/>
          <w:sz w:val="28"/>
          <w:szCs w:val="28"/>
          <w:rtl/>
        </w:rPr>
      </w:pPr>
    </w:p>
    <w:p w14:paraId="6210C65A" w14:textId="39C3171C" w:rsidR="00891C20" w:rsidRDefault="00003429" w:rsidP="00003429">
      <w:pPr>
        <w:pStyle w:val="ListParagraph"/>
        <w:numPr>
          <w:ilvl w:val="0"/>
          <w:numId w:val="3"/>
        </w:numPr>
        <w:bidi/>
        <w:rPr>
          <w:rFonts w:ascii="Calibri" w:hAnsi="Calibri" w:cs="Calibri"/>
          <w:sz w:val="28"/>
          <w:szCs w:val="28"/>
        </w:rPr>
      </w:pPr>
      <w:r>
        <w:rPr>
          <w:rFonts w:ascii="Calibri" w:hAnsi="Calibri" w:cs="Calibri" w:hint="cs"/>
          <w:sz w:val="28"/>
          <w:szCs w:val="28"/>
          <w:rtl/>
        </w:rPr>
        <w:t>ت</w:t>
      </w:r>
      <w:r w:rsidR="00891C20" w:rsidRPr="00003429">
        <w:rPr>
          <w:rFonts w:ascii="Calibri" w:hAnsi="Calibri" w:cs="Calibri"/>
          <w:sz w:val="28"/>
          <w:szCs w:val="28"/>
          <w:rtl/>
        </w:rPr>
        <w:t>زويد متخذي القرار بمؤشرات عملية تساعد في تبنّي الحلول التقنية المناسبة التي تُعزّز التنافسية في السوق السعودي.</w:t>
      </w:r>
    </w:p>
    <w:p w14:paraId="4A6ECB98" w14:textId="77777777" w:rsidR="00003429" w:rsidRPr="00003429" w:rsidRDefault="00003429" w:rsidP="00003429">
      <w:pPr>
        <w:pStyle w:val="ListParagraph"/>
        <w:rPr>
          <w:rFonts w:ascii="Calibri" w:hAnsi="Calibri" w:cs="Calibri"/>
          <w:sz w:val="28"/>
          <w:szCs w:val="28"/>
          <w:rtl/>
        </w:rPr>
      </w:pPr>
    </w:p>
    <w:p w14:paraId="204FF1CE" w14:textId="1D360FE0" w:rsidR="00891C20" w:rsidRDefault="00891C20" w:rsidP="00003429">
      <w:pPr>
        <w:pStyle w:val="ListParagraph"/>
        <w:numPr>
          <w:ilvl w:val="0"/>
          <w:numId w:val="3"/>
        </w:numPr>
        <w:bidi/>
        <w:rPr>
          <w:rFonts w:ascii="Calibri" w:hAnsi="Calibri" w:cs="Calibri"/>
          <w:sz w:val="28"/>
          <w:szCs w:val="28"/>
        </w:rPr>
      </w:pPr>
      <w:r w:rsidRPr="00003429">
        <w:rPr>
          <w:rFonts w:ascii="Calibri" w:hAnsi="Calibri" w:cs="Calibri"/>
          <w:sz w:val="28"/>
          <w:szCs w:val="28"/>
          <w:rtl/>
        </w:rPr>
        <w:t>دعم التحول الرقمي في القطاع التسويقي من خلال تقديم توصيات مبنية على نتائج علمية قابلة للتطبيق العملي.</w:t>
      </w:r>
    </w:p>
    <w:p w14:paraId="40860F5B" w14:textId="77777777" w:rsidR="00BC1883" w:rsidRPr="00BC1883" w:rsidRDefault="00BC1883" w:rsidP="00BC1883">
      <w:pPr>
        <w:pStyle w:val="ListParagraph"/>
        <w:rPr>
          <w:rFonts w:ascii="Calibri" w:hAnsi="Calibri" w:cs="Calibri"/>
          <w:sz w:val="28"/>
          <w:szCs w:val="28"/>
          <w:rtl/>
        </w:rPr>
      </w:pPr>
    </w:p>
    <w:p w14:paraId="537EBF84" w14:textId="77777777" w:rsidR="00BC1883" w:rsidRDefault="00BC1883" w:rsidP="00BC1883">
      <w:pPr>
        <w:pStyle w:val="ListParagraph"/>
        <w:bidi/>
        <w:ind w:left="360"/>
        <w:rPr>
          <w:rFonts w:ascii="Calibri" w:hAnsi="Calibri" w:cs="Calibri"/>
          <w:sz w:val="28"/>
          <w:szCs w:val="28"/>
        </w:rPr>
      </w:pPr>
    </w:p>
    <w:p w14:paraId="21634D5B" w14:textId="77777777" w:rsidR="00372B30" w:rsidRPr="008C0FEE" w:rsidRDefault="00372B30" w:rsidP="008C0FEE">
      <w:pPr>
        <w:pStyle w:val="Heading1"/>
        <w:rPr>
          <w:color w:val="000000" w:themeColor="text1"/>
          <w:rtl/>
        </w:rPr>
      </w:pPr>
    </w:p>
    <w:p w14:paraId="38FB2523" w14:textId="1B5DBCB4" w:rsidR="00372B30" w:rsidRDefault="00372B30" w:rsidP="008C0FEE">
      <w:pPr>
        <w:pStyle w:val="Heading1"/>
        <w:bidi/>
        <w:rPr>
          <w:b/>
          <w:bCs/>
          <w:sz w:val="32"/>
          <w:szCs w:val="32"/>
        </w:rPr>
      </w:pPr>
      <w:bookmarkStart w:id="8" w:name="_Toc217149768"/>
      <w:r w:rsidRPr="008C0FEE">
        <w:rPr>
          <w:b/>
          <w:bCs/>
          <w:color w:val="000000" w:themeColor="text1"/>
          <w:sz w:val="32"/>
          <w:szCs w:val="32"/>
          <w:rtl/>
        </w:rPr>
        <w:t>أهداف الدراسة</w:t>
      </w:r>
      <w:r w:rsidR="00BC1883" w:rsidRPr="00BC1883">
        <w:rPr>
          <w:b/>
          <w:bCs/>
          <w:sz w:val="32"/>
          <w:szCs w:val="32"/>
        </w:rPr>
        <w:t>:</w:t>
      </w:r>
      <w:bookmarkEnd w:id="8"/>
    </w:p>
    <w:p w14:paraId="3678CF12" w14:textId="77777777" w:rsidR="00BC1883" w:rsidRDefault="00BC1883" w:rsidP="00BC1883">
      <w:pPr>
        <w:pStyle w:val="ListParagraph"/>
        <w:bidi/>
        <w:ind w:left="0"/>
        <w:rPr>
          <w:rFonts w:ascii="Calibri" w:hAnsi="Calibri" w:cs="Calibri"/>
          <w:b/>
          <w:bCs/>
          <w:sz w:val="32"/>
          <w:szCs w:val="32"/>
        </w:rPr>
      </w:pPr>
    </w:p>
    <w:p w14:paraId="3BD10225" w14:textId="77777777" w:rsidR="00F43052" w:rsidRPr="00F43052" w:rsidRDefault="00F43052" w:rsidP="00F43052">
      <w:pPr>
        <w:pStyle w:val="ListParagraph"/>
        <w:bidi/>
        <w:ind w:left="0"/>
        <w:rPr>
          <w:rFonts w:ascii="Calibri" w:hAnsi="Calibri" w:cs="Calibri"/>
          <w:sz w:val="28"/>
          <w:szCs w:val="28"/>
        </w:rPr>
      </w:pPr>
      <w:r w:rsidRPr="00F43052">
        <w:rPr>
          <w:rFonts w:ascii="Calibri" w:hAnsi="Calibri" w:cs="Calibri"/>
          <w:sz w:val="28"/>
          <w:szCs w:val="28"/>
          <w:rtl/>
        </w:rPr>
        <w:t>تهدف هذه الدراسة إلى تحليل أثر تطبيقات الذكاء الاصطناعي في التسويق الرقمي على رضا وولاء العملاء السعوديين، في إطار فهم دور التقنيات الذكية في تحسين تجربة العملاء وتعزيز علاقتهم بالمؤسسات في البيئة الرقمية.</w:t>
      </w:r>
    </w:p>
    <w:p w14:paraId="5C4C1B75" w14:textId="77777777" w:rsidR="00F43052" w:rsidRPr="00F43052" w:rsidRDefault="00F43052" w:rsidP="00F43052">
      <w:pPr>
        <w:pStyle w:val="ListParagraph"/>
        <w:bidi/>
        <w:ind w:left="0"/>
        <w:rPr>
          <w:rFonts w:ascii="Calibri" w:hAnsi="Calibri" w:cs="Calibri"/>
          <w:sz w:val="28"/>
          <w:szCs w:val="28"/>
        </w:rPr>
      </w:pPr>
    </w:p>
    <w:p w14:paraId="4B7EEB07" w14:textId="605EE579" w:rsidR="00F43052" w:rsidRDefault="00F43052" w:rsidP="00F43052">
      <w:pPr>
        <w:pStyle w:val="ListParagraph"/>
        <w:bidi/>
        <w:ind w:left="0"/>
        <w:rPr>
          <w:rFonts w:ascii="Calibri" w:hAnsi="Calibri" w:cs="Calibri"/>
          <w:b/>
          <w:bCs/>
          <w:sz w:val="28"/>
          <w:szCs w:val="28"/>
        </w:rPr>
      </w:pPr>
      <w:r w:rsidRPr="00F43052">
        <w:rPr>
          <w:rFonts w:ascii="Calibri" w:hAnsi="Calibri" w:cs="Calibri"/>
          <w:b/>
          <w:bCs/>
          <w:sz w:val="28"/>
          <w:szCs w:val="28"/>
          <w:rtl/>
        </w:rPr>
        <w:t>وينبثق من هذا الهدف عدة أهداف فرعية، أهمها:</w:t>
      </w:r>
    </w:p>
    <w:p w14:paraId="5E5DA31F" w14:textId="77777777" w:rsidR="00F43052" w:rsidRPr="00F43052" w:rsidRDefault="00F43052" w:rsidP="00F43052">
      <w:pPr>
        <w:pStyle w:val="ListParagraph"/>
        <w:bidi/>
        <w:ind w:left="0"/>
        <w:rPr>
          <w:rFonts w:ascii="Calibri" w:hAnsi="Calibri" w:cs="Calibri"/>
          <w:b/>
          <w:bCs/>
          <w:sz w:val="28"/>
          <w:szCs w:val="28"/>
        </w:rPr>
      </w:pPr>
    </w:p>
    <w:p w14:paraId="47622BFB" w14:textId="6E3EABD8" w:rsidR="00F43052" w:rsidRDefault="00F43052" w:rsidP="00F43052">
      <w:pPr>
        <w:pStyle w:val="ListParagraph"/>
        <w:numPr>
          <w:ilvl w:val="0"/>
          <w:numId w:val="5"/>
        </w:numPr>
        <w:bidi/>
        <w:rPr>
          <w:rFonts w:ascii="Calibri" w:hAnsi="Calibri" w:cs="Calibri"/>
          <w:sz w:val="28"/>
          <w:szCs w:val="28"/>
        </w:rPr>
      </w:pPr>
      <w:r w:rsidRPr="00F43052">
        <w:rPr>
          <w:rFonts w:ascii="Calibri" w:hAnsi="Calibri" w:cs="Calibri"/>
          <w:sz w:val="28"/>
          <w:szCs w:val="28"/>
          <w:rtl/>
        </w:rPr>
        <w:t>التعرف على مستوى استخدام تطبيقات الذكاء الاصطناعي في التسويق الرقمي لدى الشركات في المملكة العربية السعودية.</w:t>
      </w:r>
    </w:p>
    <w:p w14:paraId="26ED557E" w14:textId="77777777" w:rsidR="00F43052" w:rsidRPr="00F43052" w:rsidRDefault="00F43052" w:rsidP="00F43052">
      <w:pPr>
        <w:pStyle w:val="ListParagraph"/>
        <w:bidi/>
        <w:rPr>
          <w:rFonts w:ascii="Calibri" w:hAnsi="Calibri" w:cs="Calibri"/>
          <w:sz w:val="28"/>
          <w:szCs w:val="28"/>
        </w:rPr>
      </w:pPr>
    </w:p>
    <w:p w14:paraId="1C3E1DD1" w14:textId="72114038" w:rsidR="00F43052" w:rsidRDefault="00F43052" w:rsidP="00F43052">
      <w:pPr>
        <w:pStyle w:val="ListParagraph"/>
        <w:numPr>
          <w:ilvl w:val="0"/>
          <w:numId w:val="5"/>
        </w:numPr>
        <w:bidi/>
        <w:rPr>
          <w:rFonts w:ascii="Calibri" w:hAnsi="Calibri" w:cs="Calibri"/>
          <w:sz w:val="28"/>
          <w:szCs w:val="28"/>
        </w:rPr>
      </w:pPr>
      <w:r w:rsidRPr="00F43052">
        <w:rPr>
          <w:rFonts w:ascii="Calibri" w:hAnsi="Calibri" w:cs="Calibri"/>
          <w:sz w:val="28"/>
          <w:szCs w:val="28"/>
          <w:rtl/>
        </w:rPr>
        <w:t>قياس أثر تطبيقات الذكاء الاصطناعي على مستوى رضا العملاء السعوديين.</w:t>
      </w:r>
    </w:p>
    <w:p w14:paraId="40E80EFB" w14:textId="77777777" w:rsidR="00F43052" w:rsidRPr="00F43052" w:rsidRDefault="00F43052" w:rsidP="00F43052">
      <w:pPr>
        <w:pStyle w:val="ListParagraph"/>
        <w:bidi/>
        <w:rPr>
          <w:rFonts w:ascii="Calibri" w:hAnsi="Calibri" w:cs="Calibri"/>
          <w:sz w:val="28"/>
          <w:szCs w:val="28"/>
          <w:rtl/>
        </w:rPr>
      </w:pPr>
    </w:p>
    <w:p w14:paraId="16E298F5" w14:textId="75BC6A44" w:rsidR="00071D4A" w:rsidRDefault="00F43052" w:rsidP="00071D4A">
      <w:pPr>
        <w:pStyle w:val="ListParagraph"/>
        <w:numPr>
          <w:ilvl w:val="0"/>
          <w:numId w:val="5"/>
        </w:numPr>
        <w:bidi/>
        <w:rPr>
          <w:rFonts w:ascii="Calibri" w:hAnsi="Calibri" w:cs="Calibri"/>
          <w:sz w:val="28"/>
          <w:szCs w:val="28"/>
        </w:rPr>
      </w:pPr>
      <w:r w:rsidRPr="00F43052">
        <w:rPr>
          <w:rFonts w:ascii="Calibri" w:hAnsi="Calibri" w:cs="Calibri"/>
          <w:sz w:val="28"/>
          <w:szCs w:val="28"/>
          <w:rtl/>
        </w:rPr>
        <w:t>تحليل دور الذكاء الاصطناعي في تعزيز ولاء العملاء في البيئة الرقمية.</w:t>
      </w:r>
    </w:p>
    <w:p w14:paraId="105DF328" w14:textId="77777777" w:rsidR="00071D4A" w:rsidRPr="00071D4A" w:rsidRDefault="00071D4A" w:rsidP="00071D4A">
      <w:pPr>
        <w:pStyle w:val="ListParagraph"/>
        <w:rPr>
          <w:rFonts w:ascii="Calibri" w:hAnsi="Calibri" w:cs="Calibri"/>
          <w:sz w:val="28"/>
          <w:szCs w:val="28"/>
          <w:rtl/>
        </w:rPr>
      </w:pPr>
    </w:p>
    <w:p w14:paraId="0557B240" w14:textId="77777777" w:rsidR="00071D4A" w:rsidRPr="00071D4A" w:rsidRDefault="00071D4A" w:rsidP="00071D4A">
      <w:pPr>
        <w:pStyle w:val="ListParagraph"/>
        <w:bidi/>
        <w:ind w:left="360"/>
        <w:rPr>
          <w:rFonts w:ascii="Calibri" w:hAnsi="Calibri" w:cs="Calibri"/>
          <w:sz w:val="28"/>
          <w:szCs w:val="28"/>
        </w:rPr>
      </w:pPr>
    </w:p>
    <w:p w14:paraId="08422AE6" w14:textId="51C9F2F7" w:rsidR="00F43052" w:rsidRDefault="00F43052" w:rsidP="00F43052">
      <w:pPr>
        <w:pStyle w:val="ListParagraph"/>
        <w:numPr>
          <w:ilvl w:val="0"/>
          <w:numId w:val="5"/>
        </w:numPr>
        <w:bidi/>
        <w:rPr>
          <w:rFonts w:ascii="Calibri" w:hAnsi="Calibri" w:cs="Calibri"/>
          <w:sz w:val="28"/>
          <w:szCs w:val="28"/>
        </w:rPr>
      </w:pPr>
      <w:r w:rsidRPr="00F43052">
        <w:rPr>
          <w:rFonts w:ascii="Calibri" w:hAnsi="Calibri" w:cs="Calibri"/>
          <w:sz w:val="28"/>
          <w:szCs w:val="28"/>
          <w:rtl/>
        </w:rPr>
        <w:t>تحديد أكثر تطبيقات الذكاء الاصطناعي تأثيرًا في تحسين تجربة العملاء الرقمية</w:t>
      </w:r>
      <w:r w:rsidR="00C40429">
        <w:rPr>
          <w:rFonts w:ascii="Calibri" w:hAnsi="Calibri" w:cs="Calibri"/>
          <w:sz w:val="28"/>
          <w:szCs w:val="28"/>
        </w:rPr>
        <w:t>.</w:t>
      </w:r>
    </w:p>
    <w:p w14:paraId="0F9BA549" w14:textId="77777777" w:rsidR="00FC26C6" w:rsidRDefault="00FC26C6" w:rsidP="00FC26C6">
      <w:pPr>
        <w:pStyle w:val="ListParagraph"/>
        <w:bidi/>
        <w:ind w:left="360"/>
        <w:rPr>
          <w:rFonts w:ascii="Calibri" w:hAnsi="Calibri" w:cs="Calibri"/>
          <w:sz w:val="28"/>
          <w:szCs w:val="28"/>
        </w:rPr>
      </w:pPr>
    </w:p>
    <w:p w14:paraId="394314D8" w14:textId="77777777" w:rsidR="00FC26C6" w:rsidRDefault="00FC26C6" w:rsidP="00FC26C6">
      <w:pPr>
        <w:pStyle w:val="ListParagraph"/>
        <w:bidi/>
        <w:ind w:left="360"/>
        <w:rPr>
          <w:rFonts w:ascii="Calibri" w:hAnsi="Calibri" w:cs="Calibri"/>
          <w:sz w:val="28"/>
          <w:szCs w:val="28"/>
        </w:rPr>
      </w:pPr>
    </w:p>
    <w:p w14:paraId="1E147493" w14:textId="77777777" w:rsidR="00071D4A" w:rsidRDefault="00071D4A" w:rsidP="00FC26C6">
      <w:pPr>
        <w:pStyle w:val="ListParagraph"/>
        <w:bidi/>
        <w:ind w:left="0"/>
        <w:rPr>
          <w:rFonts w:ascii="Calibri" w:hAnsi="Calibri" w:cs="Calibri"/>
          <w:b/>
          <w:bCs/>
          <w:sz w:val="32"/>
          <w:szCs w:val="32"/>
          <w:rtl/>
        </w:rPr>
      </w:pPr>
    </w:p>
    <w:p w14:paraId="18B7AF33" w14:textId="4FB2EBFF" w:rsidR="00FC26C6" w:rsidRDefault="004E7ABF" w:rsidP="00071D4A">
      <w:pPr>
        <w:pStyle w:val="ListParagraph"/>
        <w:bidi/>
        <w:ind w:left="0"/>
        <w:rPr>
          <w:rFonts w:ascii="Calibri" w:hAnsi="Calibri" w:cs="Calibri"/>
          <w:b/>
          <w:bCs/>
          <w:sz w:val="32"/>
          <w:szCs w:val="32"/>
          <w:rtl/>
        </w:rPr>
      </w:pPr>
      <w:bookmarkStart w:id="9" w:name="_Toc217149769"/>
      <w:r w:rsidRPr="008C0FEE">
        <w:rPr>
          <w:rStyle w:val="Heading1Char"/>
          <w:rFonts w:hint="cs"/>
          <w:color w:val="000000" w:themeColor="text1"/>
          <w:rtl/>
        </w:rPr>
        <w:t>أ</w:t>
      </w:r>
      <w:r w:rsidR="00071D4A" w:rsidRPr="008C0FEE">
        <w:rPr>
          <w:rStyle w:val="Heading1Char"/>
          <w:rFonts w:hint="cs"/>
          <w:color w:val="000000" w:themeColor="text1"/>
          <w:rtl/>
        </w:rPr>
        <w:t>سئلة الدراسة</w:t>
      </w:r>
      <w:bookmarkEnd w:id="9"/>
      <w:r w:rsidR="00071D4A" w:rsidRPr="00071D4A">
        <w:rPr>
          <w:rFonts w:ascii="Calibri" w:hAnsi="Calibri" w:cs="Calibri" w:hint="cs"/>
          <w:b/>
          <w:bCs/>
          <w:sz w:val="32"/>
          <w:szCs w:val="32"/>
          <w:rtl/>
        </w:rPr>
        <w:t>:</w:t>
      </w:r>
    </w:p>
    <w:p w14:paraId="24E2FBC1" w14:textId="77777777" w:rsidR="00E473EE" w:rsidRDefault="00E473EE" w:rsidP="00071D4A">
      <w:pPr>
        <w:pStyle w:val="ListParagraph"/>
        <w:bidi/>
        <w:ind w:left="0"/>
        <w:rPr>
          <w:rFonts w:ascii="Calibri" w:hAnsi="Calibri" w:cs="Calibri"/>
          <w:b/>
          <w:bCs/>
          <w:sz w:val="32"/>
          <w:szCs w:val="32"/>
          <w:rtl/>
        </w:rPr>
      </w:pPr>
    </w:p>
    <w:p w14:paraId="46D69C64" w14:textId="7A5EE0CC" w:rsidR="00071D4A" w:rsidRPr="00250134" w:rsidRDefault="00022777" w:rsidP="00E473EE">
      <w:pPr>
        <w:pStyle w:val="ListParagraph"/>
        <w:bidi/>
        <w:ind w:left="0"/>
        <w:rPr>
          <w:rFonts w:ascii="Calibri" w:hAnsi="Calibri" w:cs="Calibri"/>
          <w:sz w:val="28"/>
          <w:szCs w:val="28"/>
          <w:rtl/>
        </w:rPr>
      </w:pPr>
      <w:r w:rsidRPr="00250134">
        <w:rPr>
          <w:rFonts w:ascii="Calibri" w:hAnsi="Calibri" w:cs="Calibri"/>
          <w:sz w:val="28"/>
          <w:szCs w:val="28"/>
          <w:rtl/>
        </w:rPr>
        <w:t>ما أثر تطبيقات الذكاء الاصطناعي في التسويق الرقمي على رضا وولاء العملاء السعوديين؟</w:t>
      </w:r>
    </w:p>
    <w:p w14:paraId="549704C7" w14:textId="77777777" w:rsidR="00071D4A" w:rsidRDefault="00071D4A" w:rsidP="00071D4A">
      <w:pPr>
        <w:pStyle w:val="ListParagraph"/>
        <w:bidi/>
        <w:ind w:left="0"/>
        <w:rPr>
          <w:rFonts w:ascii="Calibri" w:hAnsi="Calibri" w:cs="Calibri"/>
          <w:sz w:val="28"/>
          <w:szCs w:val="28"/>
          <w:rtl/>
        </w:rPr>
      </w:pPr>
    </w:p>
    <w:p w14:paraId="4687095C" w14:textId="10CFC6F2" w:rsidR="00E473EE" w:rsidRDefault="00E473EE" w:rsidP="00E473EE">
      <w:pPr>
        <w:pStyle w:val="ListParagraph"/>
        <w:bidi/>
        <w:ind w:left="0"/>
        <w:rPr>
          <w:rFonts w:ascii="Calibri" w:hAnsi="Calibri" w:cs="Calibri"/>
          <w:b/>
          <w:bCs/>
          <w:sz w:val="28"/>
          <w:szCs w:val="28"/>
          <w:rtl/>
        </w:rPr>
      </w:pPr>
      <w:r w:rsidRPr="00250134">
        <w:rPr>
          <w:rFonts w:ascii="Calibri" w:hAnsi="Calibri" w:cs="Calibri" w:hint="cs"/>
          <w:b/>
          <w:bCs/>
          <w:sz w:val="28"/>
          <w:szCs w:val="28"/>
          <w:rtl/>
        </w:rPr>
        <w:t>ويمكن طرح التساؤلات الفرعية التالية:</w:t>
      </w:r>
    </w:p>
    <w:p w14:paraId="2D6A0BAB" w14:textId="77777777" w:rsidR="00311252" w:rsidRDefault="00311252" w:rsidP="00311252">
      <w:pPr>
        <w:pStyle w:val="ListParagraph"/>
        <w:bidi/>
        <w:ind w:left="0"/>
        <w:rPr>
          <w:rFonts w:ascii="Calibri" w:hAnsi="Calibri" w:cs="Calibri"/>
          <w:b/>
          <w:bCs/>
          <w:sz w:val="28"/>
          <w:szCs w:val="28"/>
          <w:rtl/>
        </w:rPr>
      </w:pPr>
    </w:p>
    <w:p w14:paraId="74EEFC3E" w14:textId="008FD6CC" w:rsidR="009F2786" w:rsidRDefault="00A1143C" w:rsidP="0014776A">
      <w:pPr>
        <w:pStyle w:val="ListParagraph"/>
        <w:numPr>
          <w:ilvl w:val="0"/>
          <w:numId w:val="12"/>
        </w:numPr>
        <w:bidi/>
        <w:ind w:left="360"/>
        <w:rPr>
          <w:rFonts w:ascii="Calibri" w:hAnsi="Calibri" w:cs="Calibri"/>
          <w:sz w:val="28"/>
          <w:szCs w:val="28"/>
        </w:rPr>
      </w:pPr>
      <w:r w:rsidRPr="009F2786">
        <w:rPr>
          <w:rFonts w:ascii="Calibri" w:hAnsi="Calibri" w:cs="Calibri"/>
          <w:sz w:val="28"/>
          <w:szCs w:val="28"/>
          <w:rtl/>
        </w:rPr>
        <w:t>ما مستوى استخدام تطبيقات الذكاء الاصطناعي في التسويق الرقمي لدى الشركات العاملة في المملكة العربية السعودية؟</w:t>
      </w:r>
    </w:p>
    <w:p w14:paraId="55CE03AD" w14:textId="77777777" w:rsidR="00311252" w:rsidRPr="009F2786" w:rsidRDefault="00311252" w:rsidP="0014776A">
      <w:pPr>
        <w:pStyle w:val="ListParagraph"/>
        <w:bidi/>
        <w:ind w:left="360"/>
        <w:rPr>
          <w:rFonts w:ascii="Calibri" w:hAnsi="Calibri" w:cs="Calibri"/>
          <w:sz w:val="28"/>
          <w:szCs w:val="28"/>
        </w:rPr>
      </w:pPr>
    </w:p>
    <w:p w14:paraId="4988FCBE" w14:textId="7C64A776" w:rsidR="00A1143C" w:rsidRDefault="00A1143C" w:rsidP="0014776A">
      <w:pPr>
        <w:pStyle w:val="ListParagraph"/>
        <w:numPr>
          <w:ilvl w:val="0"/>
          <w:numId w:val="12"/>
        </w:numPr>
        <w:bidi/>
        <w:ind w:left="360"/>
        <w:rPr>
          <w:rFonts w:ascii="Calibri" w:hAnsi="Calibri" w:cs="Calibri"/>
          <w:sz w:val="28"/>
          <w:szCs w:val="28"/>
        </w:rPr>
      </w:pPr>
      <w:r w:rsidRPr="00311252">
        <w:rPr>
          <w:rFonts w:ascii="Calibri" w:hAnsi="Calibri" w:cs="Calibri"/>
          <w:sz w:val="28"/>
          <w:szCs w:val="28"/>
          <w:rtl/>
        </w:rPr>
        <w:t>ما أثر تطبيقات الذكاء الاصطناعي في التسويق الرقمي على رضا العملاء السعوديين؟</w:t>
      </w:r>
    </w:p>
    <w:p w14:paraId="2125E921" w14:textId="77777777" w:rsidR="00311252" w:rsidRPr="00311252" w:rsidRDefault="00311252" w:rsidP="0014776A">
      <w:pPr>
        <w:pStyle w:val="ListParagraph"/>
        <w:ind w:left="360"/>
        <w:rPr>
          <w:rFonts w:ascii="Calibri" w:hAnsi="Calibri" w:cs="Calibri"/>
          <w:sz w:val="28"/>
          <w:szCs w:val="28"/>
          <w:rtl/>
        </w:rPr>
      </w:pPr>
    </w:p>
    <w:p w14:paraId="2754D161" w14:textId="68242A88" w:rsidR="00A1143C" w:rsidRDefault="00A1143C" w:rsidP="0014776A">
      <w:pPr>
        <w:pStyle w:val="ListParagraph"/>
        <w:numPr>
          <w:ilvl w:val="0"/>
          <w:numId w:val="12"/>
        </w:numPr>
        <w:bidi/>
        <w:ind w:left="360"/>
        <w:rPr>
          <w:rFonts w:ascii="Calibri" w:hAnsi="Calibri" w:cs="Calibri"/>
          <w:sz w:val="28"/>
          <w:szCs w:val="28"/>
        </w:rPr>
      </w:pPr>
      <w:r w:rsidRPr="00311252">
        <w:rPr>
          <w:rFonts w:ascii="Calibri" w:hAnsi="Calibri" w:cs="Calibri"/>
          <w:sz w:val="28"/>
          <w:szCs w:val="28"/>
          <w:rtl/>
        </w:rPr>
        <w:t>ما مدى تأثير الذكاء الاصطناعي في تعزيز ولاء العملاء في البيئة الرقمية؟</w:t>
      </w:r>
    </w:p>
    <w:p w14:paraId="562B85CA" w14:textId="77777777" w:rsidR="00E01B7C" w:rsidRPr="00311252" w:rsidRDefault="00E01B7C" w:rsidP="0014776A">
      <w:pPr>
        <w:pStyle w:val="ListParagraph"/>
        <w:bidi/>
        <w:ind w:left="360"/>
        <w:rPr>
          <w:rFonts w:ascii="Calibri" w:hAnsi="Calibri" w:cs="Calibri"/>
          <w:sz w:val="28"/>
          <w:szCs w:val="28"/>
        </w:rPr>
      </w:pPr>
    </w:p>
    <w:p w14:paraId="631FB0FB" w14:textId="08ED0C38" w:rsidR="00250134" w:rsidRPr="00646A65" w:rsidRDefault="00E01B7C" w:rsidP="0014776A">
      <w:pPr>
        <w:pStyle w:val="ListParagraph"/>
        <w:numPr>
          <w:ilvl w:val="0"/>
          <w:numId w:val="12"/>
        </w:numPr>
        <w:bidi/>
        <w:ind w:left="360"/>
        <w:rPr>
          <w:rFonts w:ascii="Calibri" w:hAnsi="Calibri" w:cs="Calibri"/>
          <w:b/>
          <w:bCs/>
          <w:sz w:val="28"/>
          <w:szCs w:val="28"/>
        </w:rPr>
      </w:pPr>
      <w:r>
        <w:rPr>
          <w:rFonts w:ascii="Calibri" w:hAnsi="Calibri" w:cs="Calibri" w:hint="cs"/>
          <w:sz w:val="28"/>
          <w:szCs w:val="28"/>
          <w:rtl/>
        </w:rPr>
        <w:t>ما</w:t>
      </w:r>
      <w:r w:rsidR="00A1143C" w:rsidRPr="00311252">
        <w:rPr>
          <w:rFonts w:ascii="Calibri" w:hAnsi="Calibri" w:cs="Calibri"/>
          <w:sz w:val="28"/>
          <w:szCs w:val="28"/>
          <w:rtl/>
        </w:rPr>
        <w:t xml:space="preserve"> أكثر تطبيقات الذكاء الاصطناعي تأثيرًا في تحسين تجربة العملاء الرقمية؟</w:t>
      </w:r>
    </w:p>
    <w:p w14:paraId="77C9FF6E" w14:textId="77777777" w:rsidR="00646A65" w:rsidRPr="00646A65" w:rsidRDefault="00646A65" w:rsidP="00646A65">
      <w:pPr>
        <w:pStyle w:val="ListParagraph"/>
        <w:rPr>
          <w:rFonts w:ascii="Calibri" w:hAnsi="Calibri" w:cs="Calibri"/>
          <w:b/>
          <w:bCs/>
          <w:sz w:val="28"/>
          <w:szCs w:val="28"/>
          <w:rtl/>
        </w:rPr>
      </w:pPr>
    </w:p>
    <w:p w14:paraId="65BF526D" w14:textId="77777777" w:rsidR="00646A65" w:rsidRPr="006A009A" w:rsidRDefault="00646A65" w:rsidP="00646A65">
      <w:pPr>
        <w:pStyle w:val="ListParagraph"/>
        <w:bidi/>
        <w:ind w:left="360"/>
        <w:rPr>
          <w:rFonts w:ascii="Calibri" w:hAnsi="Calibri" w:cs="Calibri"/>
          <w:b/>
          <w:bCs/>
          <w:sz w:val="32"/>
          <w:szCs w:val="32"/>
          <w:rtl/>
        </w:rPr>
      </w:pPr>
    </w:p>
    <w:p w14:paraId="0A6D32E0" w14:textId="140DAD56" w:rsidR="00646A65" w:rsidRPr="006A009A" w:rsidRDefault="006A009A" w:rsidP="00646A65">
      <w:pPr>
        <w:bidi/>
        <w:rPr>
          <w:rFonts w:ascii="Calibri" w:hAnsi="Calibri" w:cs="Calibri"/>
          <w:b/>
          <w:bCs/>
          <w:sz w:val="32"/>
          <w:szCs w:val="32"/>
          <w:rtl/>
        </w:rPr>
      </w:pPr>
      <w:bookmarkStart w:id="10" w:name="_Toc217149770"/>
      <w:r w:rsidRPr="008C0FEE">
        <w:rPr>
          <w:rStyle w:val="Heading1Char"/>
          <w:rFonts w:hint="cs"/>
          <w:color w:val="000000" w:themeColor="text1"/>
          <w:rtl/>
        </w:rPr>
        <w:lastRenderedPageBreak/>
        <w:t>فرضيات الدراسة</w:t>
      </w:r>
      <w:bookmarkEnd w:id="10"/>
      <w:r w:rsidRPr="006A009A">
        <w:rPr>
          <w:rFonts w:ascii="Calibri" w:hAnsi="Calibri" w:cs="Calibri" w:hint="cs"/>
          <w:b/>
          <w:bCs/>
          <w:sz w:val="32"/>
          <w:szCs w:val="32"/>
          <w:rtl/>
        </w:rPr>
        <w:t>:</w:t>
      </w:r>
    </w:p>
    <w:p w14:paraId="2BD72BA3" w14:textId="77777777" w:rsidR="00BC1883" w:rsidRDefault="00BC1883" w:rsidP="00F43052">
      <w:pPr>
        <w:pStyle w:val="ListParagraph"/>
        <w:bidi/>
        <w:ind w:left="0"/>
        <w:rPr>
          <w:rFonts w:ascii="Calibri" w:hAnsi="Calibri" w:cs="Calibri"/>
          <w:b/>
          <w:bCs/>
          <w:sz w:val="32"/>
          <w:szCs w:val="32"/>
          <w:rtl/>
        </w:rPr>
      </w:pPr>
    </w:p>
    <w:p w14:paraId="2BDCE41E" w14:textId="532FCBCD" w:rsidR="006A009A" w:rsidRDefault="00501B73" w:rsidP="00501B73">
      <w:pPr>
        <w:pStyle w:val="ListParagraph"/>
        <w:numPr>
          <w:ilvl w:val="0"/>
          <w:numId w:val="13"/>
        </w:numPr>
        <w:bidi/>
        <w:rPr>
          <w:rFonts w:ascii="Calibri" w:hAnsi="Calibri" w:cs="Calibri"/>
          <w:sz w:val="28"/>
          <w:szCs w:val="28"/>
        </w:rPr>
      </w:pPr>
      <w:r w:rsidRPr="00501B73">
        <w:rPr>
          <w:rFonts w:ascii="Calibri" w:hAnsi="Calibri" w:cs="Calibri"/>
          <w:sz w:val="28"/>
          <w:szCs w:val="28"/>
          <w:rtl/>
        </w:rPr>
        <w:t>توجد علاقة ارتباطية طردية ذات دلالة إحصائية بين استخدام تطبيقات الذكاء الاصطناعي في التسويق الرقمي ومستوى رضا العملاء السعوديين، حيث يؤدي زيادة توظيف التقنيات الذكية في الأنشطة التسويقية إلى ارتفاع مستوى رضا العملاء.</w:t>
      </w:r>
    </w:p>
    <w:p w14:paraId="7CBD83D1" w14:textId="77777777" w:rsidR="00501B73" w:rsidRDefault="00501B73" w:rsidP="0003420E">
      <w:pPr>
        <w:pStyle w:val="ListParagraph"/>
        <w:bidi/>
        <w:ind w:left="360"/>
        <w:rPr>
          <w:rFonts w:ascii="Calibri" w:hAnsi="Calibri" w:cs="Calibri"/>
          <w:sz w:val="28"/>
          <w:szCs w:val="28"/>
        </w:rPr>
      </w:pPr>
    </w:p>
    <w:p w14:paraId="17C5CC20" w14:textId="41178ECC" w:rsidR="0003420E" w:rsidRDefault="00F6074D" w:rsidP="0003420E">
      <w:pPr>
        <w:pStyle w:val="ListParagraph"/>
        <w:numPr>
          <w:ilvl w:val="0"/>
          <w:numId w:val="13"/>
        </w:numPr>
        <w:bidi/>
        <w:rPr>
          <w:rFonts w:ascii="Calibri" w:hAnsi="Calibri" w:cs="Calibri"/>
          <w:sz w:val="28"/>
          <w:szCs w:val="28"/>
        </w:rPr>
      </w:pPr>
      <w:r w:rsidRPr="00F6074D">
        <w:rPr>
          <w:rFonts w:ascii="Calibri" w:hAnsi="Calibri" w:cs="Calibri"/>
          <w:sz w:val="28"/>
          <w:szCs w:val="28"/>
          <w:rtl/>
        </w:rPr>
        <w:t>توجد علاقة ارتباطية طردية ذات دلالة إحصائية بين استخدام تطبيقات الذكاء الاصطناعي في التسويق الرقمي ومستوى ولاء العملاء السعوديين، حيث يسهم الاستخدام المتزايد للذكاء الاصطناعي في تعزيز ارتباط العملاء بالعلامة التجارية واستمرار تعاملهم معها.</w:t>
      </w:r>
    </w:p>
    <w:p w14:paraId="39325E90" w14:textId="77777777" w:rsidR="00F6074D" w:rsidRPr="00F6074D" w:rsidRDefault="00F6074D" w:rsidP="00F6074D">
      <w:pPr>
        <w:pStyle w:val="ListParagraph"/>
        <w:rPr>
          <w:rFonts w:ascii="Calibri" w:hAnsi="Calibri" w:cs="Calibri"/>
          <w:sz w:val="28"/>
          <w:szCs w:val="28"/>
          <w:rtl/>
        </w:rPr>
      </w:pPr>
    </w:p>
    <w:p w14:paraId="5DE8708B" w14:textId="77777777" w:rsidR="00F6074D" w:rsidRDefault="00F6074D" w:rsidP="00F6074D">
      <w:pPr>
        <w:pStyle w:val="ListParagraph"/>
        <w:bidi/>
        <w:ind w:left="360"/>
        <w:rPr>
          <w:rFonts w:ascii="Calibri" w:hAnsi="Calibri" w:cs="Calibri"/>
          <w:sz w:val="28"/>
          <w:szCs w:val="28"/>
        </w:rPr>
      </w:pPr>
    </w:p>
    <w:p w14:paraId="4D422BBB" w14:textId="66B2128D" w:rsidR="00F6074D" w:rsidRDefault="00F6074D" w:rsidP="00F6074D">
      <w:pPr>
        <w:pStyle w:val="ListParagraph"/>
        <w:numPr>
          <w:ilvl w:val="0"/>
          <w:numId w:val="13"/>
        </w:numPr>
        <w:bidi/>
        <w:rPr>
          <w:rFonts w:ascii="Calibri" w:hAnsi="Calibri" w:cs="Calibri"/>
          <w:sz w:val="28"/>
          <w:szCs w:val="28"/>
        </w:rPr>
      </w:pPr>
      <w:r w:rsidRPr="00F6074D">
        <w:rPr>
          <w:rFonts w:ascii="Calibri" w:hAnsi="Calibri" w:cs="Calibri"/>
          <w:sz w:val="28"/>
          <w:szCs w:val="28"/>
          <w:rtl/>
        </w:rPr>
        <w:t>توجد علاقة ارتباطية طردية ذات دلالة إحصائية بين مستوى رضا العملاء ومستوى ولاء العملاء السعوديين في البيئة الرقمية، حيث يؤدي ارتفاع مستوى الرضا إلى زيادة مستوى الولاء وإعادة الشراء</w:t>
      </w:r>
    </w:p>
    <w:p w14:paraId="064641CB" w14:textId="77777777" w:rsidR="00180B90" w:rsidRDefault="00180B90" w:rsidP="00180B90">
      <w:pPr>
        <w:pStyle w:val="ListParagraph"/>
        <w:bidi/>
        <w:ind w:left="360"/>
        <w:rPr>
          <w:rFonts w:ascii="Calibri" w:hAnsi="Calibri" w:cs="Calibri"/>
          <w:sz w:val="28"/>
          <w:szCs w:val="28"/>
        </w:rPr>
      </w:pPr>
    </w:p>
    <w:p w14:paraId="2A4BEAB5" w14:textId="643F83B0" w:rsidR="00180B90" w:rsidRDefault="00FB7FFD" w:rsidP="00180B90">
      <w:pPr>
        <w:pStyle w:val="ListParagraph"/>
        <w:numPr>
          <w:ilvl w:val="0"/>
          <w:numId w:val="13"/>
        </w:numPr>
        <w:bidi/>
        <w:rPr>
          <w:rFonts w:ascii="Calibri" w:hAnsi="Calibri" w:cs="Calibri"/>
          <w:sz w:val="28"/>
          <w:szCs w:val="28"/>
        </w:rPr>
      </w:pPr>
      <w:r w:rsidRPr="00FB7FFD">
        <w:rPr>
          <w:rFonts w:ascii="Calibri" w:hAnsi="Calibri" w:cs="Calibri"/>
          <w:sz w:val="28"/>
          <w:szCs w:val="28"/>
          <w:rtl/>
        </w:rPr>
        <w:t>توجد علاقة ارتباطية طردية ذات دلالة إحصائية بين درجة تخصيص العروض والخدمات باستخدام تقنيات الذكاء الاصطناعي ومستوى ثقة العملاء السعوديين، حيث يؤدي ارتفاع مستوى التخصيص إلى تعزيز الثقة ومن ثم زيادة الرضا والولاء</w:t>
      </w:r>
    </w:p>
    <w:p w14:paraId="4CF6C5E9" w14:textId="77777777" w:rsidR="00FB7FFD" w:rsidRPr="00FB7FFD" w:rsidRDefault="00FB7FFD" w:rsidP="00FB7FFD">
      <w:pPr>
        <w:pStyle w:val="ListParagraph"/>
        <w:rPr>
          <w:rFonts w:ascii="Calibri" w:hAnsi="Calibri" w:cs="Calibri"/>
          <w:sz w:val="28"/>
          <w:szCs w:val="28"/>
          <w:rtl/>
        </w:rPr>
      </w:pPr>
    </w:p>
    <w:p w14:paraId="2637FD22" w14:textId="77777777" w:rsidR="00FB7FFD" w:rsidRDefault="00FB7FFD" w:rsidP="00FB7FFD">
      <w:pPr>
        <w:pStyle w:val="ListParagraph"/>
        <w:bidi/>
        <w:ind w:left="360"/>
        <w:rPr>
          <w:rFonts w:ascii="Calibri" w:hAnsi="Calibri" w:cs="Calibri"/>
          <w:sz w:val="28"/>
          <w:szCs w:val="28"/>
        </w:rPr>
      </w:pPr>
    </w:p>
    <w:p w14:paraId="49DE369F" w14:textId="0D25D6D7" w:rsidR="00FB7FFD" w:rsidRDefault="00400CB7" w:rsidP="00FB7FFD">
      <w:pPr>
        <w:pStyle w:val="ListParagraph"/>
        <w:numPr>
          <w:ilvl w:val="0"/>
          <w:numId w:val="13"/>
        </w:numPr>
        <w:bidi/>
        <w:rPr>
          <w:rFonts w:ascii="Calibri" w:hAnsi="Calibri" w:cs="Calibri"/>
          <w:sz w:val="28"/>
          <w:szCs w:val="28"/>
        </w:rPr>
      </w:pPr>
      <w:r w:rsidRPr="00400CB7">
        <w:rPr>
          <w:rFonts w:ascii="Calibri" w:hAnsi="Calibri" w:cs="Calibri"/>
          <w:sz w:val="28"/>
          <w:szCs w:val="28"/>
          <w:rtl/>
        </w:rPr>
        <w:t>توجد علاقة عكسية ذات دلالة إحصائية بين ضعف دقة استخدام تقنيات الذكاء الاصطناعي في التسويق الرقمي ومستوى رضا العملاء السعوديين، حيث يؤدي الاستخدام غير الفعّال أو غير الدقيق للتقنيات الذكية إلى انخفاض مستوى رضا العملاء.</w:t>
      </w:r>
    </w:p>
    <w:p w14:paraId="6D2F6172" w14:textId="77777777" w:rsidR="00471490" w:rsidRDefault="00471490" w:rsidP="00471490">
      <w:pPr>
        <w:pStyle w:val="ListParagraph"/>
        <w:bidi/>
        <w:ind w:left="360"/>
        <w:rPr>
          <w:rFonts w:ascii="Calibri" w:hAnsi="Calibri" w:cs="Calibri"/>
          <w:sz w:val="28"/>
          <w:szCs w:val="28"/>
        </w:rPr>
      </w:pPr>
    </w:p>
    <w:p w14:paraId="1009B650" w14:textId="77777777" w:rsidR="00400CB7" w:rsidRDefault="00400CB7" w:rsidP="00400CB7">
      <w:pPr>
        <w:pStyle w:val="ListParagraph"/>
        <w:bidi/>
        <w:ind w:left="360"/>
        <w:rPr>
          <w:rFonts w:ascii="Calibri" w:hAnsi="Calibri" w:cs="Calibri"/>
          <w:sz w:val="28"/>
          <w:szCs w:val="28"/>
        </w:rPr>
      </w:pPr>
    </w:p>
    <w:p w14:paraId="144F52D7" w14:textId="39E2558B" w:rsidR="00471490" w:rsidRPr="00471490" w:rsidRDefault="00471490" w:rsidP="00471490">
      <w:pPr>
        <w:pStyle w:val="ListParagraph"/>
        <w:bidi/>
        <w:ind w:left="360"/>
        <w:rPr>
          <w:rFonts w:ascii="Calibri" w:hAnsi="Calibri" w:cs="Calibri"/>
          <w:b/>
          <w:bCs/>
          <w:sz w:val="32"/>
          <w:szCs w:val="32"/>
          <w:rtl/>
        </w:rPr>
      </w:pPr>
      <w:bookmarkStart w:id="11" w:name="_Toc217149771"/>
      <w:r w:rsidRPr="008C0FEE">
        <w:rPr>
          <w:rStyle w:val="Heading1Char"/>
          <w:rFonts w:hint="cs"/>
          <w:color w:val="000000" w:themeColor="text1"/>
          <w:rtl/>
        </w:rPr>
        <w:t>إجراءات الدراسة</w:t>
      </w:r>
      <w:bookmarkEnd w:id="11"/>
      <w:r w:rsidRPr="00471490">
        <w:rPr>
          <w:rFonts w:ascii="Calibri" w:hAnsi="Calibri" w:cs="Calibri" w:hint="cs"/>
          <w:b/>
          <w:bCs/>
          <w:sz w:val="32"/>
          <w:szCs w:val="32"/>
          <w:rtl/>
        </w:rPr>
        <w:t>:</w:t>
      </w:r>
    </w:p>
    <w:p w14:paraId="2D61F156" w14:textId="77777777" w:rsidR="00400CB7" w:rsidRDefault="00400CB7" w:rsidP="00400CB7">
      <w:pPr>
        <w:pStyle w:val="ListParagraph"/>
        <w:bidi/>
        <w:ind w:left="360"/>
        <w:rPr>
          <w:rFonts w:ascii="Calibri" w:hAnsi="Calibri" w:cs="Calibri"/>
          <w:sz w:val="28"/>
          <w:szCs w:val="28"/>
          <w:rtl/>
        </w:rPr>
      </w:pPr>
    </w:p>
    <w:p w14:paraId="031176A7" w14:textId="46F500EF" w:rsidR="00471490" w:rsidRDefault="00AF3384" w:rsidP="00471490">
      <w:pPr>
        <w:pStyle w:val="ListParagraph"/>
        <w:bidi/>
        <w:ind w:left="360"/>
        <w:rPr>
          <w:rFonts w:ascii="Calibri" w:hAnsi="Calibri" w:cs="Calibri"/>
          <w:sz w:val="28"/>
          <w:szCs w:val="28"/>
          <w:rtl/>
        </w:rPr>
      </w:pPr>
      <w:r w:rsidRPr="00AF3384">
        <w:rPr>
          <w:rFonts w:ascii="Calibri" w:hAnsi="Calibri" w:cs="Calibri"/>
          <w:sz w:val="28"/>
          <w:szCs w:val="28"/>
          <w:rtl/>
        </w:rPr>
        <w:t xml:space="preserve">تم تطبيق هذه الدراسة على عينة من المجتمع السعودي المهتم بالتسوق الإلكتروني والتعامل مع المنصات الرقمية التي تستخدم تقنيات الذكاء الاصطناعي في أنشطتها التسويقية، وذلك باستخدام </w:t>
      </w:r>
      <w:r w:rsidR="00162440">
        <w:rPr>
          <w:rFonts w:ascii="Calibri" w:hAnsi="Calibri" w:cs="Calibri" w:hint="cs"/>
          <w:sz w:val="28"/>
          <w:szCs w:val="28"/>
          <w:rtl/>
        </w:rPr>
        <w:t>الأسلوب المسحي</w:t>
      </w:r>
      <w:r w:rsidRPr="00AF3384">
        <w:rPr>
          <w:rFonts w:ascii="Calibri" w:hAnsi="Calibri" w:cs="Calibri"/>
          <w:sz w:val="28"/>
          <w:szCs w:val="28"/>
          <w:rtl/>
        </w:rPr>
        <w:t>، حيث تم الاعتماد على الاستبيان كأداة رئيسية لجمع البيانات، نظرًا لملاءمته لطبيعة الدراسة وأهدافها</w:t>
      </w:r>
      <w:r w:rsidR="00D124B2">
        <w:rPr>
          <w:rFonts w:ascii="Calibri" w:hAnsi="Calibri" w:cs="Calibri" w:hint="cs"/>
          <w:sz w:val="28"/>
          <w:szCs w:val="28"/>
          <w:rtl/>
        </w:rPr>
        <w:t>.</w:t>
      </w:r>
    </w:p>
    <w:p w14:paraId="36A1811A" w14:textId="77777777" w:rsidR="003B2813" w:rsidRDefault="003B2813" w:rsidP="003B2813">
      <w:pPr>
        <w:pStyle w:val="ListParagraph"/>
        <w:bidi/>
        <w:ind w:left="360"/>
        <w:rPr>
          <w:rFonts w:ascii="Calibri" w:hAnsi="Calibri" w:cs="Calibri"/>
          <w:sz w:val="28"/>
          <w:szCs w:val="28"/>
          <w:rtl/>
        </w:rPr>
      </w:pPr>
    </w:p>
    <w:p w14:paraId="4AA9C42D" w14:textId="0BA8451D" w:rsidR="003B2813" w:rsidRPr="009E4A20" w:rsidRDefault="00761AEC" w:rsidP="00761AEC">
      <w:pPr>
        <w:bidi/>
        <w:rPr>
          <w:rFonts w:ascii="Calibri" w:hAnsi="Calibri" w:cs="Calibri"/>
          <w:b/>
          <w:bCs/>
          <w:sz w:val="28"/>
          <w:szCs w:val="28"/>
          <w:rtl/>
        </w:rPr>
      </w:pPr>
      <w:r w:rsidRPr="009E4A20">
        <w:rPr>
          <w:rFonts w:ascii="Calibri" w:hAnsi="Calibri" w:cs="Calibri" w:hint="cs"/>
          <w:b/>
          <w:bCs/>
          <w:sz w:val="28"/>
          <w:szCs w:val="28"/>
          <w:rtl/>
        </w:rPr>
        <w:lastRenderedPageBreak/>
        <w:t>-عينة الدراسة:</w:t>
      </w:r>
    </w:p>
    <w:p w14:paraId="047CDA14" w14:textId="660E891F" w:rsidR="00D124B2" w:rsidRDefault="003632D4" w:rsidP="00B6578A">
      <w:pPr>
        <w:bidi/>
        <w:rPr>
          <w:rFonts w:ascii="Calibri" w:hAnsi="Calibri" w:cs="Calibri"/>
          <w:sz w:val="28"/>
          <w:szCs w:val="28"/>
          <w:rtl/>
        </w:rPr>
      </w:pPr>
      <w:r>
        <w:rPr>
          <w:rFonts w:ascii="Calibri" w:hAnsi="Calibri" w:cs="Calibri" w:hint="cs"/>
          <w:sz w:val="28"/>
          <w:szCs w:val="28"/>
          <w:rtl/>
        </w:rPr>
        <w:t xml:space="preserve">تمثلت عينة الدراسة في </w:t>
      </w:r>
      <w:r w:rsidR="00B6578A">
        <w:rPr>
          <w:rFonts w:ascii="Calibri" w:hAnsi="Calibri" w:cs="Calibri" w:hint="cs"/>
          <w:sz w:val="28"/>
          <w:szCs w:val="28"/>
          <w:rtl/>
        </w:rPr>
        <w:t xml:space="preserve">العملاء السعوديين </w:t>
      </w:r>
      <w:r w:rsidR="00B66C5E">
        <w:rPr>
          <w:rFonts w:ascii="Calibri" w:hAnsi="Calibri" w:cs="Calibri" w:hint="cs"/>
          <w:sz w:val="28"/>
          <w:szCs w:val="28"/>
          <w:rtl/>
        </w:rPr>
        <w:t>وقد تم توزيع الاستبيان إلكترونيًا على عينة عشوائية</w:t>
      </w:r>
      <w:r w:rsidR="009E4A20">
        <w:rPr>
          <w:rFonts w:ascii="Calibri" w:hAnsi="Calibri" w:cs="Calibri" w:hint="cs"/>
          <w:sz w:val="28"/>
          <w:szCs w:val="28"/>
          <w:rtl/>
        </w:rPr>
        <w:t>، وبلغ عدد الاستبيانات (*** مبحوث)</w:t>
      </w:r>
    </w:p>
    <w:p w14:paraId="7702F394" w14:textId="77777777" w:rsidR="009E4A20" w:rsidRDefault="009E4A20" w:rsidP="009E4A20">
      <w:pPr>
        <w:bidi/>
        <w:rPr>
          <w:rFonts w:ascii="Calibri" w:hAnsi="Calibri" w:cs="Calibri"/>
          <w:sz w:val="28"/>
          <w:szCs w:val="28"/>
          <w:rtl/>
        </w:rPr>
      </w:pPr>
    </w:p>
    <w:p w14:paraId="2285C98D" w14:textId="77777777" w:rsidR="009E4A20" w:rsidRDefault="009E4A20" w:rsidP="009E4A20">
      <w:pPr>
        <w:bidi/>
        <w:rPr>
          <w:rFonts w:ascii="Calibri" w:hAnsi="Calibri" w:cs="Calibri"/>
          <w:sz w:val="28"/>
          <w:szCs w:val="28"/>
          <w:rtl/>
        </w:rPr>
      </w:pPr>
    </w:p>
    <w:p w14:paraId="565EB6E9" w14:textId="31C86864" w:rsidR="009E4A20" w:rsidRDefault="009E4A20" w:rsidP="009E4A20">
      <w:pPr>
        <w:bidi/>
        <w:rPr>
          <w:rFonts w:ascii="Calibri" w:hAnsi="Calibri" w:cs="Calibri"/>
          <w:b/>
          <w:bCs/>
          <w:sz w:val="28"/>
          <w:szCs w:val="28"/>
          <w:rtl/>
        </w:rPr>
      </w:pPr>
      <w:r w:rsidRPr="009E4A20">
        <w:rPr>
          <w:rFonts w:ascii="Calibri" w:hAnsi="Calibri" w:cs="Calibri" w:hint="cs"/>
          <w:b/>
          <w:bCs/>
          <w:sz w:val="28"/>
          <w:szCs w:val="28"/>
          <w:rtl/>
        </w:rPr>
        <w:t>-الحدود الزمانية:</w:t>
      </w:r>
    </w:p>
    <w:p w14:paraId="1BB55BF7" w14:textId="3E322978" w:rsidR="009E4A20" w:rsidRDefault="00C21D6C" w:rsidP="009E4A20">
      <w:pPr>
        <w:bidi/>
        <w:rPr>
          <w:rFonts w:ascii="Calibri" w:hAnsi="Calibri" w:cs="Calibri"/>
          <w:sz w:val="28"/>
          <w:szCs w:val="28"/>
          <w:rtl/>
        </w:rPr>
      </w:pPr>
      <w:r w:rsidRPr="002227AB">
        <w:rPr>
          <w:rFonts w:ascii="Calibri" w:hAnsi="Calibri" w:cs="Calibri" w:hint="cs"/>
          <w:sz w:val="28"/>
          <w:szCs w:val="28"/>
          <w:rtl/>
        </w:rPr>
        <w:t>تم تطبيق</w:t>
      </w:r>
      <w:r w:rsidR="002227AB">
        <w:rPr>
          <w:rFonts w:ascii="Calibri" w:hAnsi="Calibri" w:cs="Calibri" w:hint="cs"/>
          <w:sz w:val="28"/>
          <w:szCs w:val="28"/>
          <w:rtl/>
        </w:rPr>
        <w:t xml:space="preserve"> هذه</w:t>
      </w:r>
      <w:r w:rsidRPr="002227AB">
        <w:rPr>
          <w:rFonts w:ascii="Calibri" w:hAnsi="Calibri" w:cs="Calibri" w:hint="cs"/>
          <w:sz w:val="28"/>
          <w:szCs w:val="28"/>
          <w:rtl/>
        </w:rPr>
        <w:t xml:space="preserve"> الدراسة في الفصل الدراسي الثالث لعام 2025</w:t>
      </w:r>
      <w:r w:rsidR="002227AB">
        <w:rPr>
          <w:rFonts w:ascii="Calibri" w:hAnsi="Calibri" w:cs="Calibri" w:hint="cs"/>
          <w:sz w:val="28"/>
          <w:szCs w:val="28"/>
          <w:rtl/>
        </w:rPr>
        <w:t>.</w:t>
      </w:r>
    </w:p>
    <w:p w14:paraId="7F1454CB" w14:textId="77777777" w:rsidR="002227AB" w:rsidRDefault="002227AB" w:rsidP="002227AB">
      <w:pPr>
        <w:bidi/>
        <w:rPr>
          <w:rFonts w:ascii="Calibri" w:hAnsi="Calibri" w:cs="Calibri"/>
          <w:sz w:val="28"/>
          <w:szCs w:val="28"/>
          <w:rtl/>
        </w:rPr>
      </w:pPr>
    </w:p>
    <w:p w14:paraId="5F1B42E2" w14:textId="7042B0BF" w:rsidR="002227AB" w:rsidRDefault="002227AB" w:rsidP="002227AB">
      <w:pPr>
        <w:bidi/>
        <w:rPr>
          <w:rFonts w:ascii="Calibri" w:hAnsi="Calibri" w:cs="Calibri"/>
          <w:b/>
          <w:bCs/>
          <w:sz w:val="28"/>
          <w:szCs w:val="28"/>
          <w:rtl/>
        </w:rPr>
      </w:pPr>
      <w:r w:rsidRPr="002227AB">
        <w:rPr>
          <w:rFonts w:ascii="Calibri" w:hAnsi="Calibri" w:cs="Calibri" w:hint="cs"/>
          <w:b/>
          <w:bCs/>
          <w:sz w:val="28"/>
          <w:szCs w:val="28"/>
          <w:rtl/>
        </w:rPr>
        <w:t>-الحدود المكانية:</w:t>
      </w:r>
    </w:p>
    <w:p w14:paraId="11DF323A" w14:textId="5C9F2E21" w:rsidR="00B50929" w:rsidRDefault="00B50929" w:rsidP="00B50929">
      <w:pPr>
        <w:bidi/>
        <w:rPr>
          <w:rFonts w:ascii="Calibri" w:hAnsi="Calibri" w:cs="Calibri"/>
          <w:sz w:val="28"/>
          <w:szCs w:val="28"/>
          <w:rtl/>
        </w:rPr>
      </w:pPr>
      <w:r w:rsidRPr="00B50929">
        <w:rPr>
          <w:rFonts w:ascii="Calibri" w:hAnsi="Calibri" w:cs="Calibri"/>
          <w:sz w:val="28"/>
          <w:szCs w:val="28"/>
          <w:rtl/>
        </w:rPr>
        <w:t>تم تطبيق الدراسة</w:t>
      </w:r>
      <w:r w:rsidRPr="00B50929">
        <w:rPr>
          <w:rFonts w:ascii="Calibri" w:hAnsi="Calibri" w:cs="Calibri" w:hint="cs"/>
          <w:sz w:val="28"/>
          <w:szCs w:val="28"/>
          <w:rtl/>
        </w:rPr>
        <w:t xml:space="preserve"> </w:t>
      </w:r>
      <w:r w:rsidRPr="00B50929">
        <w:rPr>
          <w:rFonts w:ascii="Calibri" w:hAnsi="Calibri" w:cs="Calibri"/>
          <w:sz w:val="28"/>
          <w:szCs w:val="28"/>
          <w:rtl/>
        </w:rPr>
        <w:t>الكتروني</w:t>
      </w:r>
      <w:r w:rsidR="00FD6294">
        <w:rPr>
          <w:rFonts w:ascii="Calibri" w:hAnsi="Calibri" w:cs="Calibri" w:hint="cs"/>
          <w:sz w:val="28"/>
          <w:szCs w:val="28"/>
          <w:rtl/>
        </w:rPr>
        <w:t>ًا على أفراد العينة</w:t>
      </w:r>
      <w:r w:rsidRPr="00B50929">
        <w:rPr>
          <w:rFonts w:ascii="Calibri" w:hAnsi="Calibri" w:cs="Calibri"/>
          <w:sz w:val="28"/>
          <w:szCs w:val="28"/>
          <w:rtl/>
        </w:rPr>
        <w:t xml:space="preserve"> في </w:t>
      </w:r>
      <w:r w:rsidR="00545A92">
        <w:rPr>
          <w:rFonts w:ascii="Calibri" w:hAnsi="Calibri" w:cs="Calibri" w:hint="cs"/>
          <w:sz w:val="28"/>
          <w:szCs w:val="28"/>
          <w:rtl/>
        </w:rPr>
        <w:t xml:space="preserve">مختلف </w:t>
      </w:r>
      <w:r w:rsidRPr="00B50929">
        <w:rPr>
          <w:rFonts w:ascii="Calibri" w:hAnsi="Calibri" w:cs="Calibri"/>
          <w:sz w:val="28"/>
          <w:szCs w:val="28"/>
          <w:rtl/>
        </w:rPr>
        <w:t xml:space="preserve">مناطق </w:t>
      </w:r>
      <w:r w:rsidRPr="00B50929">
        <w:rPr>
          <w:rFonts w:ascii="Calibri" w:hAnsi="Calibri" w:cs="Calibri" w:hint="cs"/>
          <w:sz w:val="28"/>
          <w:szCs w:val="28"/>
          <w:rtl/>
        </w:rPr>
        <w:t xml:space="preserve">المملكة </w:t>
      </w:r>
      <w:r w:rsidRPr="00B50929">
        <w:rPr>
          <w:rFonts w:ascii="Calibri" w:hAnsi="Calibri" w:cs="Calibri"/>
          <w:sz w:val="28"/>
          <w:szCs w:val="28"/>
          <w:rtl/>
        </w:rPr>
        <w:t>العربية</w:t>
      </w:r>
      <w:r w:rsidRPr="00B50929">
        <w:rPr>
          <w:rFonts w:ascii="Calibri" w:hAnsi="Calibri" w:cs="Calibri" w:hint="cs"/>
          <w:sz w:val="28"/>
          <w:szCs w:val="28"/>
          <w:rtl/>
        </w:rPr>
        <w:t xml:space="preserve"> </w:t>
      </w:r>
      <w:r w:rsidRPr="00B50929">
        <w:rPr>
          <w:rFonts w:ascii="Calibri" w:hAnsi="Calibri" w:cs="Calibri"/>
          <w:sz w:val="28"/>
          <w:szCs w:val="28"/>
          <w:rtl/>
        </w:rPr>
        <w:t>السعودية</w:t>
      </w:r>
      <w:r w:rsidRPr="00B50929">
        <w:rPr>
          <w:rFonts w:ascii="Calibri" w:hAnsi="Calibri" w:cs="Calibri" w:hint="cs"/>
          <w:sz w:val="28"/>
          <w:szCs w:val="28"/>
          <w:rtl/>
        </w:rPr>
        <w:t>.</w:t>
      </w:r>
    </w:p>
    <w:p w14:paraId="25BC07EC" w14:textId="77777777" w:rsidR="00545A92" w:rsidRDefault="00545A92" w:rsidP="00545A92">
      <w:pPr>
        <w:bidi/>
        <w:rPr>
          <w:rFonts w:ascii="Calibri" w:hAnsi="Calibri" w:cs="Calibri"/>
          <w:sz w:val="28"/>
          <w:szCs w:val="28"/>
          <w:rtl/>
        </w:rPr>
      </w:pPr>
    </w:p>
    <w:p w14:paraId="4A16E731" w14:textId="70C265FF" w:rsidR="00545A92" w:rsidRDefault="00545A92" w:rsidP="00545A92">
      <w:pPr>
        <w:bidi/>
        <w:rPr>
          <w:rFonts w:ascii="Calibri" w:hAnsi="Calibri" w:cs="Calibri"/>
          <w:b/>
          <w:bCs/>
          <w:sz w:val="28"/>
          <w:szCs w:val="28"/>
          <w:rtl/>
        </w:rPr>
      </w:pPr>
      <w:r w:rsidRPr="00545A92">
        <w:rPr>
          <w:rFonts w:ascii="Calibri" w:hAnsi="Calibri" w:cs="Calibri" w:hint="cs"/>
          <w:b/>
          <w:bCs/>
          <w:sz w:val="28"/>
          <w:szCs w:val="28"/>
          <w:rtl/>
        </w:rPr>
        <w:t>-الحدود الموضوعية:</w:t>
      </w:r>
    </w:p>
    <w:p w14:paraId="7B954E6F" w14:textId="77777777" w:rsidR="002B3AC6" w:rsidRPr="002B3AC6" w:rsidRDefault="002B3AC6" w:rsidP="002B3AC6">
      <w:pPr>
        <w:bidi/>
        <w:rPr>
          <w:rFonts w:ascii="Calibri" w:hAnsi="Calibri" w:cs="Calibri"/>
          <w:sz w:val="28"/>
          <w:szCs w:val="28"/>
        </w:rPr>
      </w:pPr>
      <w:r w:rsidRPr="002B3AC6">
        <w:rPr>
          <w:rFonts w:ascii="Calibri" w:hAnsi="Calibri" w:cs="Calibri"/>
          <w:sz w:val="28"/>
          <w:szCs w:val="28"/>
          <w:rtl/>
        </w:rPr>
        <w:t>اقتصر نطاق هذه الدراسة على تحليل أثر استخدام تطبيقات الذكاء الاصطناعي في التسويق الرقمي على رضا وولاء العملاء السعوديين، وذلك من خلال دراسة محوري:</w:t>
      </w:r>
    </w:p>
    <w:p w14:paraId="4B6B26E4" w14:textId="15CF9790" w:rsidR="00B50929" w:rsidRDefault="002B3AC6" w:rsidP="002B3AC6">
      <w:pPr>
        <w:pStyle w:val="ListParagraph"/>
        <w:numPr>
          <w:ilvl w:val="0"/>
          <w:numId w:val="16"/>
        </w:numPr>
        <w:bidi/>
        <w:rPr>
          <w:rFonts w:ascii="Calibri" w:hAnsi="Calibri" w:cs="Calibri"/>
          <w:sz w:val="28"/>
          <w:szCs w:val="28"/>
        </w:rPr>
      </w:pPr>
      <w:r>
        <w:rPr>
          <w:rFonts w:ascii="Calibri" w:hAnsi="Calibri" w:cs="Calibri" w:hint="cs"/>
          <w:sz w:val="28"/>
          <w:szCs w:val="28"/>
          <w:rtl/>
        </w:rPr>
        <w:t>رضا العملاء</w:t>
      </w:r>
    </w:p>
    <w:p w14:paraId="1AC6785B" w14:textId="5ABA9F4F" w:rsidR="002B3AC6" w:rsidRDefault="002B3AC6" w:rsidP="002B3AC6">
      <w:pPr>
        <w:pStyle w:val="ListParagraph"/>
        <w:numPr>
          <w:ilvl w:val="0"/>
          <w:numId w:val="16"/>
        </w:numPr>
        <w:bidi/>
        <w:rPr>
          <w:rFonts w:ascii="Calibri" w:hAnsi="Calibri" w:cs="Calibri"/>
          <w:sz w:val="28"/>
          <w:szCs w:val="28"/>
        </w:rPr>
      </w:pPr>
      <w:r>
        <w:rPr>
          <w:rFonts w:ascii="Calibri" w:hAnsi="Calibri" w:cs="Calibri" w:hint="cs"/>
          <w:sz w:val="28"/>
          <w:szCs w:val="28"/>
          <w:rtl/>
        </w:rPr>
        <w:t>ولاء العملاء</w:t>
      </w:r>
    </w:p>
    <w:p w14:paraId="01E85234" w14:textId="77777777" w:rsidR="002B3AC6" w:rsidRDefault="002B3AC6" w:rsidP="002B3AC6">
      <w:pPr>
        <w:pStyle w:val="ListParagraph"/>
        <w:bidi/>
        <w:rPr>
          <w:rFonts w:ascii="Calibri" w:hAnsi="Calibri" w:cs="Calibri"/>
          <w:sz w:val="28"/>
          <w:szCs w:val="28"/>
          <w:rtl/>
        </w:rPr>
      </w:pPr>
    </w:p>
    <w:p w14:paraId="15AAEF8D" w14:textId="77777777" w:rsidR="00E21C97" w:rsidRDefault="00E21C97" w:rsidP="00E21C97">
      <w:pPr>
        <w:pStyle w:val="ListParagraph"/>
        <w:bidi/>
        <w:rPr>
          <w:rFonts w:ascii="Calibri" w:hAnsi="Calibri" w:cs="Calibri"/>
          <w:sz w:val="28"/>
          <w:szCs w:val="28"/>
          <w:rtl/>
        </w:rPr>
      </w:pPr>
    </w:p>
    <w:p w14:paraId="035E6685" w14:textId="24EDB5A7" w:rsidR="00E21C97" w:rsidRDefault="00E21C97" w:rsidP="00E21C97">
      <w:pPr>
        <w:bidi/>
        <w:rPr>
          <w:rFonts w:ascii="Calibri" w:hAnsi="Calibri" w:cs="Calibri"/>
          <w:b/>
          <w:bCs/>
          <w:sz w:val="28"/>
          <w:szCs w:val="28"/>
          <w:rtl/>
        </w:rPr>
      </w:pPr>
      <w:r w:rsidRPr="00E21C97">
        <w:rPr>
          <w:rFonts w:ascii="Calibri" w:hAnsi="Calibri" w:cs="Calibri" w:hint="cs"/>
          <w:b/>
          <w:bCs/>
          <w:sz w:val="28"/>
          <w:szCs w:val="28"/>
          <w:rtl/>
        </w:rPr>
        <w:t>-متغيرات الدراسة:</w:t>
      </w:r>
    </w:p>
    <w:p w14:paraId="6445D5F8" w14:textId="5846115A" w:rsidR="00E971BB" w:rsidRPr="00E971BB" w:rsidRDefault="00E971BB" w:rsidP="00E971BB">
      <w:pPr>
        <w:bidi/>
        <w:rPr>
          <w:rFonts w:ascii="Calibri" w:hAnsi="Calibri" w:cs="Calibri"/>
          <w:sz w:val="28"/>
          <w:szCs w:val="28"/>
        </w:rPr>
      </w:pPr>
      <w:r w:rsidRPr="00E971BB">
        <w:rPr>
          <w:rFonts w:ascii="Calibri" w:hAnsi="Calibri" w:cs="Calibri"/>
          <w:sz w:val="28"/>
          <w:szCs w:val="28"/>
          <w:rtl/>
        </w:rPr>
        <w:t>•</w:t>
      </w:r>
      <w:r w:rsidRPr="00E971BB">
        <w:rPr>
          <w:rFonts w:ascii="Calibri" w:hAnsi="Calibri" w:cs="Calibri" w:hint="cs"/>
          <w:sz w:val="28"/>
          <w:szCs w:val="28"/>
          <w:rtl/>
        </w:rPr>
        <w:t xml:space="preserve"> </w:t>
      </w:r>
      <w:r w:rsidRPr="00E971BB">
        <w:rPr>
          <w:rFonts w:ascii="Calibri" w:hAnsi="Calibri" w:cs="Calibri"/>
          <w:sz w:val="28"/>
          <w:szCs w:val="28"/>
          <w:rtl/>
        </w:rPr>
        <w:t>المتغير المستقل:</w:t>
      </w:r>
    </w:p>
    <w:p w14:paraId="662E8380" w14:textId="77777777" w:rsidR="00E971BB" w:rsidRDefault="00E971BB" w:rsidP="00E971BB">
      <w:pPr>
        <w:bidi/>
        <w:rPr>
          <w:rFonts w:ascii="Calibri" w:hAnsi="Calibri" w:cs="Calibri"/>
          <w:sz w:val="28"/>
          <w:szCs w:val="28"/>
          <w:rtl/>
        </w:rPr>
      </w:pPr>
      <w:r w:rsidRPr="00E971BB">
        <w:rPr>
          <w:rFonts w:ascii="Calibri" w:hAnsi="Calibri" w:cs="Calibri"/>
          <w:sz w:val="28"/>
          <w:szCs w:val="28"/>
          <w:rtl/>
        </w:rPr>
        <w:t>تطبيقات الذكاء الاصطناعي في التسويق الرقمي (مثل: التوصيات الذكية، روبوتات الدردشة، تخصيص العروض).</w:t>
      </w:r>
    </w:p>
    <w:p w14:paraId="3C36E3D7" w14:textId="77777777" w:rsidR="0027461F" w:rsidRPr="00E971BB" w:rsidRDefault="0027461F" w:rsidP="0027461F">
      <w:pPr>
        <w:bidi/>
        <w:rPr>
          <w:rFonts w:ascii="Calibri" w:hAnsi="Calibri" w:cs="Calibri"/>
          <w:sz w:val="28"/>
          <w:szCs w:val="28"/>
        </w:rPr>
      </w:pPr>
    </w:p>
    <w:p w14:paraId="2177C1BC" w14:textId="6F4BB3BE" w:rsidR="00E971BB" w:rsidRPr="00E971BB" w:rsidRDefault="00E971BB" w:rsidP="00E971BB">
      <w:pPr>
        <w:pStyle w:val="ListParagraph"/>
        <w:numPr>
          <w:ilvl w:val="0"/>
          <w:numId w:val="18"/>
        </w:numPr>
        <w:bidi/>
        <w:rPr>
          <w:rFonts w:ascii="Calibri" w:hAnsi="Calibri" w:cs="Calibri"/>
          <w:sz w:val="28"/>
          <w:szCs w:val="28"/>
        </w:rPr>
      </w:pPr>
      <w:r w:rsidRPr="00E971BB">
        <w:rPr>
          <w:rFonts w:ascii="Calibri" w:hAnsi="Calibri" w:cs="Calibri"/>
          <w:sz w:val="28"/>
          <w:szCs w:val="28"/>
          <w:rtl/>
        </w:rPr>
        <w:t>المتغيرات التابعة:</w:t>
      </w:r>
    </w:p>
    <w:p w14:paraId="0A5002EC" w14:textId="77777777" w:rsidR="00E971BB" w:rsidRPr="00E971BB" w:rsidRDefault="00E971BB" w:rsidP="00E971BB">
      <w:pPr>
        <w:bidi/>
        <w:rPr>
          <w:rFonts w:ascii="Calibri" w:hAnsi="Calibri" w:cs="Calibri"/>
          <w:sz w:val="28"/>
          <w:szCs w:val="28"/>
        </w:rPr>
      </w:pPr>
      <w:r w:rsidRPr="00E971BB">
        <w:rPr>
          <w:rFonts w:ascii="Calibri" w:hAnsi="Calibri" w:cs="Calibri"/>
          <w:sz w:val="28"/>
          <w:szCs w:val="28"/>
          <w:rtl/>
        </w:rPr>
        <w:t>رضا العملاء السعوديين.</w:t>
      </w:r>
    </w:p>
    <w:p w14:paraId="130A080B" w14:textId="3A8CBEFF" w:rsidR="00E21C97" w:rsidRDefault="00E971BB" w:rsidP="00E971BB">
      <w:pPr>
        <w:bidi/>
        <w:rPr>
          <w:rFonts w:ascii="Calibri" w:hAnsi="Calibri" w:cs="Calibri"/>
          <w:sz w:val="28"/>
          <w:szCs w:val="28"/>
          <w:rtl/>
        </w:rPr>
      </w:pPr>
      <w:r w:rsidRPr="00E971BB">
        <w:rPr>
          <w:rFonts w:ascii="Calibri" w:hAnsi="Calibri" w:cs="Calibri"/>
          <w:sz w:val="28"/>
          <w:szCs w:val="28"/>
          <w:rtl/>
        </w:rPr>
        <w:lastRenderedPageBreak/>
        <w:t>ولاء العملاء السعوديين.</w:t>
      </w:r>
    </w:p>
    <w:p w14:paraId="55AB733D" w14:textId="77777777" w:rsidR="0027461F" w:rsidRDefault="0027461F" w:rsidP="0027461F">
      <w:pPr>
        <w:bidi/>
        <w:rPr>
          <w:rFonts w:ascii="Calibri" w:hAnsi="Calibri" w:cs="Calibri"/>
          <w:sz w:val="28"/>
          <w:szCs w:val="28"/>
          <w:rtl/>
        </w:rPr>
      </w:pPr>
    </w:p>
    <w:p w14:paraId="5C87088C" w14:textId="30DE04BB" w:rsidR="0027461F" w:rsidRPr="00F2556D" w:rsidRDefault="00F2556D" w:rsidP="00F2556D">
      <w:pPr>
        <w:bidi/>
        <w:rPr>
          <w:rFonts w:ascii="Calibri" w:hAnsi="Calibri" w:cs="Calibri"/>
          <w:b/>
          <w:bCs/>
          <w:sz w:val="28"/>
          <w:szCs w:val="28"/>
          <w:rtl/>
        </w:rPr>
      </w:pPr>
      <w:r w:rsidRPr="00F2556D">
        <w:rPr>
          <w:rFonts w:ascii="Calibri" w:hAnsi="Calibri" w:cs="Calibri" w:hint="cs"/>
          <w:b/>
          <w:bCs/>
          <w:sz w:val="28"/>
          <w:szCs w:val="28"/>
          <w:rtl/>
        </w:rPr>
        <w:t>-نوع الدراسة:</w:t>
      </w:r>
    </w:p>
    <w:p w14:paraId="21160666" w14:textId="1A5407E3" w:rsidR="00B50929" w:rsidRDefault="00E76144" w:rsidP="00E76144">
      <w:pPr>
        <w:bidi/>
        <w:rPr>
          <w:rFonts w:ascii="Calibri" w:hAnsi="Calibri" w:cs="Calibri"/>
          <w:sz w:val="28"/>
          <w:szCs w:val="28"/>
          <w:rtl/>
        </w:rPr>
      </w:pPr>
      <w:r>
        <w:rPr>
          <w:rFonts w:ascii="Calibri" w:hAnsi="Calibri" w:cs="Calibri" w:hint="cs"/>
          <w:sz w:val="28"/>
          <w:szCs w:val="28"/>
          <w:rtl/>
        </w:rPr>
        <w:t>ت</w:t>
      </w:r>
      <w:r w:rsidRPr="00E76144">
        <w:rPr>
          <w:rFonts w:ascii="Calibri" w:hAnsi="Calibri" w:cs="Calibri"/>
          <w:sz w:val="28"/>
          <w:szCs w:val="28"/>
          <w:rtl/>
        </w:rPr>
        <w:t>عد هذه الدراسة دراسة وصفية تحليلية</w:t>
      </w:r>
      <w:r>
        <w:rPr>
          <w:rFonts w:ascii="Calibri" w:hAnsi="Calibri" w:cs="Calibri" w:hint="cs"/>
          <w:sz w:val="28"/>
          <w:szCs w:val="28"/>
          <w:rtl/>
        </w:rPr>
        <w:t>.</w:t>
      </w:r>
    </w:p>
    <w:p w14:paraId="0A3F0B1D" w14:textId="77777777" w:rsidR="0043055A" w:rsidRDefault="0043055A" w:rsidP="0025186B">
      <w:pPr>
        <w:bidi/>
        <w:rPr>
          <w:rFonts w:ascii="Calibri" w:hAnsi="Calibri" w:cs="Calibri"/>
          <w:sz w:val="28"/>
          <w:szCs w:val="28"/>
        </w:rPr>
      </w:pPr>
    </w:p>
    <w:p w14:paraId="2AC4AF12" w14:textId="6C0801EE" w:rsidR="0025186B" w:rsidRDefault="0025186B" w:rsidP="0043055A">
      <w:pPr>
        <w:bidi/>
        <w:rPr>
          <w:rFonts w:ascii="Calibri" w:hAnsi="Calibri" w:cs="Calibri"/>
          <w:b/>
          <w:bCs/>
          <w:sz w:val="28"/>
          <w:szCs w:val="28"/>
          <w:rtl/>
        </w:rPr>
      </w:pPr>
      <w:r w:rsidRPr="0025186B">
        <w:rPr>
          <w:rFonts w:ascii="Calibri" w:hAnsi="Calibri" w:cs="Calibri" w:hint="cs"/>
          <w:b/>
          <w:bCs/>
          <w:sz w:val="28"/>
          <w:szCs w:val="28"/>
          <w:rtl/>
        </w:rPr>
        <w:t>-</w:t>
      </w:r>
      <w:r w:rsidRPr="008C0FEE">
        <w:rPr>
          <w:rStyle w:val="Heading1Char"/>
          <w:rFonts w:hint="cs"/>
          <w:color w:val="000000" w:themeColor="text1"/>
          <w:rtl/>
        </w:rPr>
        <w:t>المنهج</w:t>
      </w:r>
      <w:r w:rsidRPr="0025186B">
        <w:rPr>
          <w:rFonts w:ascii="Calibri" w:hAnsi="Calibri" w:cs="Calibri" w:hint="cs"/>
          <w:b/>
          <w:bCs/>
          <w:sz w:val="28"/>
          <w:szCs w:val="28"/>
          <w:rtl/>
        </w:rPr>
        <w:t>:</w:t>
      </w:r>
    </w:p>
    <w:p w14:paraId="03731EC0" w14:textId="0725BD8C" w:rsidR="0025186B" w:rsidRDefault="00295163" w:rsidP="0025186B">
      <w:pPr>
        <w:bidi/>
        <w:rPr>
          <w:rFonts w:ascii="Calibri" w:hAnsi="Calibri" w:cs="Calibri"/>
          <w:sz w:val="28"/>
          <w:szCs w:val="28"/>
          <w:rtl/>
        </w:rPr>
      </w:pPr>
      <w:r w:rsidRPr="00295163">
        <w:rPr>
          <w:rFonts w:ascii="Calibri" w:hAnsi="Calibri" w:cs="Calibri"/>
          <w:sz w:val="28"/>
          <w:szCs w:val="28"/>
          <w:rtl/>
        </w:rPr>
        <w:t>تم اعتماد المنهج الوصفي التحليلي في هذه الدراسة، وذلك من خلال وصف الظاهرة محل الدراسة وتحليل العلاقات بين متغيراتها، بهدف الوصول إلى تفسيرات علمية ونتائج دقيقة تتعلق بتأثير تطبيقات الذكاء الاصطناعي في التسويق الرقمي على سلوك العملاء.</w:t>
      </w:r>
    </w:p>
    <w:p w14:paraId="3490E73B" w14:textId="77777777" w:rsidR="0036401D" w:rsidRDefault="0036401D" w:rsidP="0036401D">
      <w:pPr>
        <w:bidi/>
        <w:rPr>
          <w:rFonts w:ascii="Calibri" w:hAnsi="Calibri" w:cs="Calibri"/>
          <w:sz w:val="28"/>
          <w:szCs w:val="28"/>
          <w:rtl/>
        </w:rPr>
      </w:pPr>
    </w:p>
    <w:p w14:paraId="71E9F4B2" w14:textId="6D7BC545" w:rsidR="00295163" w:rsidRPr="0036401D" w:rsidRDefault="00CC1EC4" w:rsidP="00295163">
      <w:pPr>
        <w:bidi/>
        <w:rPr>
          <w:rFonts w:ascii="Calibri" w:hAnsi="Calibri" w:cs="Calibri"/>
          <w:b/>
          <w:bCs/>
          <w:sz w:val="28"/>
          <w:szCs w:val="28"/>
          <w:rtl/>
        </w:rPr>
      </w:pPr>
      <w:r w:rsidRPr="0036401D">
        <w:rPr>
          <w:rFonts w:ascii="Calibri" w:hAnsi="Calibri" w:cs="Calibri" w:hint="cs"/>
          <w:b/>
          <w:bCs/>
          <w:sz w:val="28"/>
          <w:szCs w:val="28"/>
          <w:rtl/>
        </w:rPr>
        <w:t>-أداة جمع البيانات:</w:t>
      </w:r>
    </w:p>
    <w:p w14:paraId="37E735BF" w14:textId="68BA8F78" w:rsidR="00CC1EC4" w:rsidRDefault="003356B3" w:rsidP="00CC1EC4">
      <w:pPr>
        <w:bidi/>
        <w:rPr>
          <w:rFonts w:ascii="Calibri" w:hAnsi="Calibri" w:cs="Calibri"/>
          <w:sz w:val="28"/>
          <w:szCs w:val="28"/>
          <w:rtl/>
        </w:rPr>
      </w:pPr>
      <w:r>
        <w:rPr>
          <w:rFonts w:ascii="Calibri" w:hAnsi="Calibri" w:cs="Calibri" w:hint="cs"/>
          <w:sz w:val="28"/>
          <w:szCs w:val="28"/>
          <w:rtl/>
        </w:rPr>
        <w:t xml:space="preserve">تم الاعتماد على </w:t>
      </w:r>
      <w:r w:rsidR="00CC1EC4">
        <w:rPr>
          <w:rFonts w:ascii="Calibri" w:hAnsi="Calibri" w:cs="Calibri" w:hint="cs"/>
          <w:sz w:val="28"/>
          <w:szCs w:val="28"/>
          <w:rtl/>
        </w:rPr>
        <w:t>الاستبيان</w:t>
      </w:r>
      <w:r>
        <w:rPr>
          <w:rFonts w:ascii="Calibri" w:hAnsi="Calibri" w:cs="Calibri" w:hint="cs"/>
          <w:sz w:val="28"/>
          <w:szCs w:val="28"/>
          <w:rtl/>
        </w:rPr>
        <w:t xml:space="preserve"> كأداة رئيسية </w:t>
      </w:r>
      <w:r w:rsidR="0036401D">
        <w:rPr>
          <w:rFonts w:ascii="Calibri" w:hAnsi="Calibri" w:cs="Calibri" w:hint="cs"/>
          <w:sz w:val="28"/>
          <w:szCs w:val="28"/>
          <w:rtl/>
        </w:rPr>
        <w:t>لجمع البيانات.</w:t>
      </w:r>
    </w:p>
    <w:p w14:paraId="447AB07F" w14:textId="77777777" w:rsidR="0036401D" w:rsidRDefault="0036401D" w:rsidP="0036401D">
      <w:pPr>
        <w:bidi/>
        <w:rPr>
          <w:rFonts w:ascii="Calibri" w:hAnsi="Calibri" w:cs="Calibri"/>
          <w:sz w:val="28"/>
          <w:szCs w:val="28"/>
          <w:rtl/>
        </w:rPr>
      </w:pPr>
    </w:p>
    <w:p w14:paraId="5A79A998" w14:textId="6E032FE6" w:rsidR="0036401D" w:rsidRDefault="003A784E" w:rsidP="0036401D">
      <w:pPr>
        <w:bidi/>
        <w:rPr>
          <w:rFonts w:ascii="Calibri" w:hAnsi="Calibri" w:cs="Calibri"/>
          <w:b/>
          <w:bCs/>
          <w:sz w:val="32"/>
          <w:szCs w:val="32"/>
        </w:rPr>
      </w:pPr>
      <w:bookmarkStart w:id="12" w:name="_Toc217149772"/>
      <w:r w:rsidRPr="008C0FEE">
        <w:rPr>
          <w:rStyle w:val="Heading1Char"/>
          <w:rFonts w:hint="cs"/>
          <w:color w:val="000000" w:themeColor="text1"/>
          <w:rtl/>
        </w:rPr>
        <w:t>مفاهيم الدراسة</w:t>
      </w:r>
      <w:bookmarkEnd w:id="12"/>
      <w:r w:rsidR="007805F7" w:rsidRPr="007805F7">
        <w:rPr>
          <w:rFonts w:ascii="Calibri" w:hAnsi="Calibri" w:cs="Calibri" w:hint="cs"/>
          <w:b/>
          <w:bCs/>
          <w:sz w:val="32"/>
          <w:szCs w:val="32"/>
          <w:rtl/>
        </w:rPr>
        <w:t>:</w:t>
      </w:r>
    </w:p>
    <w:p w14:paraId="110B1063" w14:textId="77777777" w:rsidR="008478C0" w:rsidRDefault="008478C0" w:rsidP="008478C0">
      <w:pPr>
        <w:bidi/>
        <w:rPr>
          <w:rFonts w:ascii="Calibri" w:hAnsi="Calibri" w:cs="Calibri"/>
          <w:b/>
          <w:bCs/>
          <w:sz w:val="32"/>
          <w:szCs w:val="32"/>
        </w:rPr>
      </w:pPr>
    </w:p>
    <w:p w14:paraId="13553DBC" w14:textId="17B2F58F" w:rsidR="00202482" w:rsidRPr="00202482" w:rsidRDefault="00202482" w:rsidP="008478C0">
      <w:pPr>
        <w:bidi/>
        <w:rPr>
          <w:rFonts w:ascii="Calibri" w:hAnsi="Calibri" w:cs="Calibri"/>
          <w:b/>
          <w:bCs/>
          <w:sz w:val="28"/>
          <w:szCs w:val="28"/>
        </w:rPr>
      </w:pPr>
      <w:r w:rsidRPr="00202482">
        <w:rPr>
          <w:rFonts w:ascii="Calibri" w:hAnsi="Calibri" w:cs="Calibri"/>
          <w:b/>
          <w:bCs/>
          <w:sz w:val="28"/>
          <w:szCs w:val="28"/>
          <w:rtl/>
        </w:rPr>
        <w:t>الذكاء الاصطناعي (</w:t>
      </w:r>
      <w:r w:rsidRPr="00202482">
        <w:rPr>
          <w:rFonts w:ascii="Calibri" w:hAnsi="Calibri" w:cs="Calibri"/>
          <w:b/>
          <w:bCs/>
          <w:sz w:val="28"/>
          <w:szCs w:val="28"/>
        </w:rPr>
        <w:t>Artificial Intelligence</w:t>
      </w:r>
      <w:r w:rsidRPr="00202482">
        <w:rPr>
          <w:rFonts w:ascii="Calibri" w:hAnsi="Calibri" w:cs="Calibri"/>
          <w:b/>
          <w:bCs/>
          <w:sz w:val="28"/>
          <w:szCs w:val="28"/>
          <w:rtl/>
        </w:rPr>
        <w:t>)</w:t>
      </w:r>
      <w:r w:rsidRPr="00202482">
        <w:rPr>
          <w:rFonts w:ascii="Calibri" w:hAnsi="Calibri" w:cs="Calibri"/>
          <w:b/>
          <w:bCs/>
          <w:sz w:val="28"/>
          <w:szCs w:val="28"/>
        </w:rPr>
        <w:t>:</w:t>
      </w:r>
    </w:p>
    <w:p w14:paraId="15CC8A15" w14:textId="54E46105" w:rsidR="00372B30" w:rsidRPr="00506FE3" w:rsidRDefault="00640B08" w:rsidP="00640B08">
      <w:pPr>
        <w:bidi/>
        <w:rPr>
          <w:rFonts w:ascii="Calibri" w:hAnsi="Calibri" w:cs="Calibri"/>
          <w:sz w:val="28"/>
          <w:szCs w:val="28"/>
        </w:rPr>
      </w:pPr>
      <w:r w:rsidRPr="00640B08">
        <w:rPr>
          <w:rFonts w:ascii="Calibri" w:hAnsi="Calibri" w:cs="Calibri"/>
          <w:sz w:val="28"/>
          <w:szCs w:val="28"/>
          <w:rtl/>
        </w:rPr>
        <w:t>ع</w:t>
      </w:r>
      <w:r>
        <w:rPr>
          <w:rFonts w:ascii="Calibri" w:hAnsi="Calibri" w:cs="Calibri" w:hint="cs"/>
          <w:sz w:val="28"/>
          <w:szCs w:val="28"/>
          <w:rtl/>
        </w:rPr>
        <w:t>ُر</w:t>
      </w:r>
      <w:r w:rsidRPr="00640B08">
        <w:rPr>
          <w:rFonts w:ascii="Calibri" w:hAnsi="Calibri" w:cs="Calibri"/>
          <w:sz w:val="28"/>
          <w:szCs w:val="28"/>
          <w:rtl/>
        </w:rPr>
        <w:t>ف الذكاء الاصطناعي بأنه قدرة الأنظمة الحاسوبية على محاكاة الذكاء البشري من خلال التعلم، والاستنتاج، واتخاذ القرار، باستخدام خوارزميات متقدمة لمعالجة البيانات وتنفيذ المهام بشكل ذكي.</w:t>
      </w:r>
      <w:r>
        <w:rPr>
          <w:rFonts w:ascii="Calibri" w:hAnsi="Calibri" w:cs="Calibri" w:hint="cs"/>
          <w:sz w:val="28"/>
          <w:szCs w:val="28"/>
          <w:rtl/>
        </w:rPr>
        <w:t xml:space="preserve"> </w:t>
      </w:r>
      <w:r w:rsidRPr="00640B08">
        <w:rPr>
          <w:rFonts w:ascii="Calibri" w:hAnsi="Calibri" w:cs="Calibri"/>
          <w:sz w:val="22"/>
          <w:szCs w:val="22"/>
          <w:rtl/>
        </w:rPr>
        <w:t>(</w:t>
      </w:r>
      <w:r w:rsidRPr="00640B08">
        <w:rPr>
          <w:rFonts w:ascii="Calibri" w:hAnsi="Calibri" w:cs="Calibri"/>
          <w:sz w:val="22"/>
          <w:szCs w:val="22"/>
        </w:rPr>
        <w:t>Russell &amp; Norvig, 2021</w:t>
      </w:r>
      <w:r w:rsidRPr="00640B08">
        <w:rPr>
          <w:rFonts w:ascii="Calibri" w:hAnsi="Calibri" w:cs="Calibri"/>
          <w:sz w:val="22"/>
          <w:szCs w:val="22"/>
          <w:rtl/>
        </w:rPr>
        <w:t>)</w:t>
      </w:r>
    </w:p>
    <w:p w14:paraId="3AA0F765" w14:textId="026D72AF" w:rsidR="00003429" w:rsidRDefault="00003429" w:rsidP="00003429">
      <w:pPr>
        <w:bidi/>
        <w:rPr>
          <w:rFonts w:ascii="Calibri" w:hAnsi="Calibri" w:cs="Calibri"/>
          <w:sz w:val="22"/>
          <w:szCs w:val="22"/>
          <w:rtl/>
        </w:rPr>
      </w:pPr>
    </w:p>
    <w:p w14:paraId="040BCD4C" w14:textId="1D48BFFA" w:rsidR="00E96147" w:rsidRDefault="00E96147" w:rsidP="00E96147">
      <w:pPr>
        <w:bidi/>
        <w:rPr>
          <w:rFonts w:ascii="Calibri" w:hAnsi="Calibri" w:cs="Calibri"/>
          <w:b/>
          <w:bCs/>
          <w:sz w:val="28"/>
          <w:szCs w:val="28"/>
          <w:rtl/>
        </w:rPr>
      </w:pPr>
      <w:r w:rsidRPr="00E96147">
        <w:rPr>
          <w:rFonts w:ascii="Calibri" w:hAnsi="Calibri" w:cs="Calibri"/>
          <w:b/>
          <w:bCs/>
          <w:sz w:val="28"/>
          <w:szCs w:val="28"/>
          <w:rtl/>
        </w:rPr>
        <w:t>الذكاء الاصطناعي في التسويق الرقمي</w:t>
      </w:r>
      <w:r w:rsidRPr="00E96147">
        <w:rPr>
          <w:rFonts w:ascii="Calibri" w:hAnsi="Calibri" w:cs="Calibri" w:hint="cs"/>
          <w:b/>
          <w:bCs/>
          <w:sz w:val="28"/>
          <w:szCs w:val="28"/>
          <w:rtl/>
        </w:rPr>
        <w:t>:</w:t>
      </w:r>
    </w:p>
    <w:p w14:paraId="1008970D" w14:textId="5CB482ED" w:rsidR="00281645" w:rsidRPr="00281645" w:rsidRDefault="00281645" w:rsidP="00281645">
      <w:pPr>
        <w:bidi/>
        <w:rPr>
          <w:rFonts w:cstheme="minorHAnsi"/>
          <w:sz w:val="22"/>
          <w:szCs w:val="22"/>
          <w:rtl/>
        </w:rPr>
      </w:pPr>
      <w:r w:rsidRPr="00281645">
        <w:rPr>
          <w:rFonts w:cstheme="minorHAnsi"/>
          <w:sz w:val="28"/>
          <w:szCs w:val="28"/>
          <w:rtl/>
        </w:rPr>
        <w:t>يشير الذكاء الاصطناعي في التسويق الرقمي إلى استخدام تقنيات الذكاء الاصطناعي، مثل التعلم الآلي وتحليل البيانات الضخمة، لفهم سلوك العملاء والتنبؤ باحتياجاتهم، وتخصيص المحتوى والعروض التسويقية بما يسهم في تحسين تجربة العميل وزيادة فعالية الأنشطة التسويقية الرقمية</w:t>
      </w:r>
      <w:r w:rsidRPr="00281645">
        <w:rPr>
          <w:rFonts w:cstheme="minorHAnsi"/>
          <w:sz w:val="22"/>
          <w:szCs w:val="22"/>
          <w:rtl/>
        </w:rPr>
        <w:t>. (</w:t>
      </w:r>
      <w:r w:rsidRPr="00281645">
        <w:rPr>
          <w:rFonts w:cstheme="minorHAnsi"/>
          <w:sz w:val="22"/>
          <w:szCs w:val="22"/>
        </w:rPr>
        <w:t>Kumar et al., 2020</w:t>
      </w:r>
      <w:r w:rsidRPr="00281645">
        <w:rPr>
          <w:rFonts w:cstheme="minorHAnsi"/>
          <w:sz w:val="22"/>
          <w:szCs w:val="22"/>
          <w:rtl/>
        </w:rPr>
        <w:t>)</w:t>
      </w:r>
    </w:p>
    <w:p w14:paraId="3715A6E6" w14:textId="6AC8332E" w:rsidR="008208D2" w:rsidRDefault="008208D2" w:rsidP="009A6BA5">
      <w:pPr>
        <w:rPr>
          <w:rFonts w:ascii="Calibri" w:hAnsi="Calibri" w:cs="Calibri"/>
          <w:sz w:val="22"/>
          <w:szCs w:val="22"/>
          <w:rtl/>
        </w:rPr>
      </w:pPr>
    </w:p>
    <w:p w14:paraId="47965E97" w14:textId="06CF6417" w:rsidR="00694B02" w:rsidRPr="00694B02" w:rsidRDefault="00694B02" w:rsidP="00694B02">
      <w:pPr>
        <w:bidi/>
        <w:rPr>
          <w:rFonts w:ascii="Calibri" w:hAnsi="Calibri" w:cs="Calibri"/>
          <w:b/>
          <w:bCs/>
          <w:sz w:val="28"/>
          <w:szCs w:val="28"/>
        </w:rPr>
      </w:pPr>
      <w:r w:rsidRPr="00694B02">
        <w:rPr>
          <w:rFonts w:ascii="Calibri" w:hAnsi="Calibri" w:cs="Calibri"/>
          <w:b/>
          <w:bCs/>
          <w:sz w:val="28"/>
          <w:szCs w:val="28"/>
          <w:rtl/>
        </w:rPr>
        <w:t>رضا العملاء (</w:t>
      </w:r>
      <w:r w:rsidRPr="00694B02">
        <w:rPr>
          <w:rFonts w:ascii="Calibri" w:hAnsi="Calibri" w:cs="Calibri"/>
          <w:b/>
          <w:bCs/>
          <w:sz w:val="28"/>
          <w:szCs w:val="28"/>
        </w:rPr>
        <w:t>Customer Satisfaction</w:t>
      </w:r>
      <w:r w:rsidRPr="00694B02">
        <w:rPr>
          <w:rFonts w:ascii="Calibri" w:hAnsi="Calibri" w:cs="Calibri"/>
          <w:b/>
          <w:bCs/>
          <w:sz w:val="28"/>
          <w:szCs w:val="28"/>
          <w:rtl/>
        </w:rPr>
        <w:t>)</w:t>
      </w:r>
      <w:r w:rsidRPr="00694B02">
        <w:rPr>
          <w:rFonts w:ascii="Calibri" w:hAnsi="Calibri" w:cs="Calibri" w:hint="cs"/>
          <w:b/>
          <w:bCs/>
          <w:sz w:val="28"/>
          <w:szCs w:val="28"/>
          <w:rtl/>
        </w:rPr>
        <w:t>:</w:t>
      </w:r>
    </w:p>
    <w:p w14:paraId="1BC2899E" w14:textId="2E354B48" w:rsidR="00E96147" w:rsidRDefault="00694B02" w:rsidP="00694B02">
      <w:pPr>
        <w:bidi/>
        <w:rPr>
          <w:rFonts w:ascii="Calibri" w:hAnsi="Calibri" w:cs="Calibri"/>
          <w:sz w:val="22"/>
          <w:szCs w:val="22"/>
          <w:rtl/>
        </w:rPr>
      </w:pPr>
      <w:r w:rsidRPr="00694B02">
        <w:rPr>
          <w:rFonts w:ascii="Calibri" w:hAnsi="Calibri" w:cs="Calibri"/>
          <w:sz w:val="28"/>
          <w:szCs w:val="28"/>
          <w:rtl/>
        </w:rPr>
        <w:t>يُقصد برضا العملاء الحالة النفسية التي تنتج عن مقارنة توقعات العميل المسبقة تجاه المنتج أو الخدمة مع الأداء الفعلي الذي يحصل عليه، حيث يؤدي تحقق التوقعات أو تجاوزها إلى شعور إيجابي ينعكس على تقييمه للتجربة الكلية مع المؤسسة.</w:t>
      </w:r>
      <w:r>
        <w:rPr>
          <w:rFonts w:ascii="Calibri" w:hAnsi="Calibri" w:cs="Calibri" w:hint="cs"/>
          <w:sz w:val="22"/>
          <w:szCs w:val="22"/>
          <w:rtl/>
        </w:rPr>
        <w:t xml:space="preserve"> </w:t>
      </w:r>
      <w:r w:rsidRPr="00694B02">
        <w:rPr>
          <w:rFonts w:ascii="Calibri" w:hAnsi="Calibri" w:cs="Calibri"/>
          <w:sz w:val="22"/>
          <w:szCs w:val="22"/>
          <w:rtl/>
        </w:rPr>
        <w:t>(</w:t>
      </w:r>
      <w:r w:rsidRPr="00694B02">
        <w:rPr>
          <w:rFonts w:ascii="Calibri" w:hAnsi="Calibri" w:cs="Calibri"/>
          <w:sz w:val="22"/>
          <w:szCs w:val="22"/>
        </w:rPr>
        <w:t>Oliver, 2010</w:t>
      </w:r>
      <w:r w:rsidRPr="00694B02">
        <w:rPr>
          <w:rFonts w:ascii="Calibri" w:hAnsi="Calibri" w:cs="Calibri"/>
          <w:sz w:val="22"/>
          <w:szCs w:val="22"/>
          <w:rtl/>
        </w:rPr>
        <w:t>)</w:t>
      </w:r>
    </w:p>
    <w:p w14:paraId="3943720A" w14:textId="77777777" w:rsidR="00694B02" w:rsidRDefault="00694B02" w:rsidP="00694B02">
      <w:pPr>
        <w:bidi/>
        <w:rPr>
          <w:rFonts w:ascii="Calibri" w:hAnsi="Calibri" w:cs="Calibri"/>
          <w:sz w:val="22"/>
          <w:szCs w:val="22"/>
          <w:rtl/>
        </w:rPr>
      </w:pPr>
    </w:p>
    <w:p w14:paraId="608A008A" w14:textId="791E1DAE" w:rsidR="00694B02" w:rsidRPr="005D4471" w:rsidRDefault="0063212C" w:rsidP="00BC10E4">
      <w:pPr>
        <w:bidi/>
        <w:rPr>
          <w:rFonts w:ascii="Calibri" w:hAnsi="Calibri" w:cs="Calibri"/>
          <w:b/>
          <w:bCs/>
          <w:sz w:val="28"/>
          <w:szCs w:val="28"/>
        </w:rPr>
      </w:pPr>
      <w:r w:rsidRPr="005D4471">
        <w:rPr>
          <w:rFonts w:ascii="Calibri" w:hAnsi="Calibri" w:cs="Calibri" w:hint="cs"/>
          <w:b/>
          <w:bCs/>
          <w:sz w:val="28"/>
          <w:szCs w:val="28"/>
          <w:rtl/>
        </w:rPr>
        <w:t>ولا</w:t>
      </w:r>
      <w:r w:rsidR="00BC10E4" w:rsidRPr="005D4471">
        <w:rPr>
          <w:rFonts w:ascii="Calibri" w:hAnsi="Calibri" w:cs="Calibri" w:hint="cs"/>
          <w:b/>
          <w:bCs/>
          <w:sz w:val="28"/>
          <w:szCs w:val="28"/>
          <w:rtl/>
        </w:rPr>
        <w:t>ء العملاء (</w:t>
      </w:r>
      <w:r w:rsidR="00BC10E4" w:rsidRPr="005D4471">
        <w:rPr>
          <w:rFonts w:ascii="Calibri" w:hAnsi="Calibri" w:cs="Calibri"/>
          <w:b/>
          <w:bCs/>
          <w:sz w:val="28"/>
          <w:szCs w:val="28"/>
        </w:rPr>
        <w:t>:(Customer Loyalty</w:t>
      </w:r>
    </w:p>
    <w:p w14:paraId="3F631E33" w14:textId="240E2065" w:rsidR="00BC10E4" w:rsidRDefault="00CD0BDC" w:rsidP="00616D20">
      <w:pPr>
        <w:bidi/>
        <w:rPr>
          <w:rFonts w:ascii="Calibri" w:hAnsi="Calibri" w:cs="Calibri"/>
          <w:sz w:val="22"/>
          <w:szCs w:val="22"/>
          <w:rtl/>
        </w:rPr>
      </w:pPr>
      <w:r w:rsidRPr="00CD0BDC">
        <w:rPr>
          <w:rFonts w:ascii="Calibri" w:hAnsi="Calibri" w:cs="Calibri"/>
          <w:sz w:val="28"/>
          <w:szCs w:val="28"/>
          <w:rtl/>
        </w:rPr>
        <w:t>ولاء العملاء هو ميل العملاء للاستمرار في اختيار شركة أو علامة تجارية معينة بشكل مستمر، ويتميّز بالتزام وثيق تجاه هذه العلامة يؤدي إلى تكرار الشراء، وتفضيلها على البدائل، ومقاومة عروض المنافسين، ويشكل عاملًا مهمًا في ضمان استمرارية العلاقة وتعزيز الربحية على المدى الطويل</w:t>
      </w:r>
      <w:r>
        <w:rPr>
          <w:rFonts w:ascii="Calibri" w:hAnsi="Calibri" w:cs="Calibri" w:hint="cs"/>
          <w:sz w:val="28"/>
          <w:szCs w:val="28"/>
          <w:rtl/>
        </w:rPr>
        <w:t>.</w:t>
      </w:r>
      <w:r w:rsidR="00616D20" w:rsidRPr="00616D20">
        <w:rPr>
          <w:rFonts w:ascii="Calibri" w:hAnsi="Calibri" w:cs="Calibri" w:hint="cs"/>
          <w:sz w:val="22"/>
          <w:szCs w:val="22"/>
          <w:rtl/>
        </w:rPr>
        <w:t xml:space="preserve"> </w:t>
      </w:r>
      <w:r w:rsidR="00616D20" w:rsidRPr="00616D20">
        <w:rPr>
          <w:rFonts w:ascii="Calibri" w:hAnsi="Calibri" w:cs="Calibri"/>
          <w:sz w:val="22"/>
          <w:szCs w:val="22"/>
        </w:rPr>
        <w:t>(Kim, 2024)</w:t>
      </w:r>
    </w:p>
    <w:p w14:paraId="249ADA05" w14:textId="77777777" w:rsidR="00304234" w:rsidRDefault="00304234" w:rsidP="00304234">
      <w:pPr>
        <w:bidi/>
        <w:rPr>
          <w:rFonts w:ascii="Calibri" w:hAnsi="Calibri" w:cs="Calibri"/>
          <w:sz w:val="22"/>
          <w:szCs w:val="22"/>
          <w:rtl/>
        </w:rPr>
      </w:pPr>
    </w:p>
    <w:p w14:paraId="25E450CA" w14:textId="621846DE" w:rsidR="00304234" w:rsidRDefault="00BF4C28" w:rsidP="00304234">
      <w:pPr>
        <w:bidi/>
        <w:rPr>
          <w:rFonts w:ascii="Calibri" w:hAnsi="Calibri" w:cs="Calibri"/>
          <w:b/>
          <w:bCs/>
          <w:sz w:val="32"/>
          <w:szCs w:val="32"/>
          <w:rtl/>
        </w:rPr>
      </w:pPr>
      <w:bookmarkStart w:id="13" w:name="_Toc217149773"/>
      <w:r w:rsidRPr="008C0FEE">
        <w:rPr>
          <w:rStyle w:val="Heading1Char"/>
          <w:rFonts w:hint="cs"/>
          <w:color w:val="000000" w:themeColor="text1"/>
          <w:rtl/>
        </w:rPr>
        <w:t>المصطلحات الإجرائية</w:t>
      </w:r>
      <w:bookmarkEnd w:id="13"/>
      <w:r w:rsidRPr="00BF4C28">
        <w:rPr>
          <w:rFonts w:ascii="Calibri" w:hAnsi="Calibri" w:cs="Calibri" w:hint="cs"/>
          <w:b/>
          <w:bCs/>
          <w:sz w:val="32"/>
          <w:szCs w:val="32"/>
          <w:rtl/>
        </w:rPr>
        <w:t>:</w:t>
      </w:r>
    </w:p>
    <w:p w14:paraId="2E2D4C78" w14:textId="77777777" w:rsidR="00896B4F" w:rsidRPr="00896B4F" w:rsidRDefault="00896B4F" w:rsidP="00896B4F">
      <w:pPr>
        <w:bidi/>
        <w:rPr>
          <w:rFonts w:ascii="Calibri" w:hAnsi="Calibri" w:cs="Calibri"/>
          <w:sz w:val="28"/>
          <w:szCs w:val="28"/>
          <w:rtl/>
        </w:rPr>
      </w:pPr>
    </w:p>
    <w:p w14:paraId="1682E437" w14:textId="77777777" w:rsidR="00896B4F" w:rsidRPr="00D5266F" w:rsidRDefault="00896B4F" w:rsidP="00896B4F">
      <w:pPr>
        <w:bidi/>
        <w:rPr>
          <w:rFonts w:ascii="Calibri" w:hAnsi="Calibri" w:cs="Calibri"/>
          <w:b/>
          <w:bCs/>
          <w:sz w:val="28"/>
          <w:szCs w:val="28"/>
        </w:rPr>
      </w:pPr>
      <w:r w:rsidRPr="00D5266F">
        <w:rPr>
          <w:rFonts w:ascii="Calibri" w:hAnsi="Calibri" w:cs="Calibri"/>
          <w:b/>
          <w:bCs/>
          <w:sz w:val="28"/>
          <w:szCs w:val="28"/>
          <w:rtl/>
        </w:rPr>
        <w:t>الذكاء الاصطناعي:</w:t>
      </w:r>
    </w:p>
    <w:p w14:paraId="515D7DA3" w14:textId="0DD211A0" w:rsidR="00BF4C28" w:rsidRDefault="00896B4F" w:rsidP="00896B4F">
      <w:pPr>
        <w:bidi/>
        <w:rPr>
          <w:rFonts w:ascii="Calibri" w:hAnsi="Calibri" w:cs="Calibri"/>
          <w:sz w:val="28"/>
          <w:szCs w:val="28"/>
          <w:rtl/>
        </w:rPr>
      </w:pPr>
      <w:r w:rsidRPr="00896B4F">
        <w:rPr>
          <w:rFonts w:ascii="Calibri" w:hAnsi="Calibri" w:cs="Calibri"/>
          <w:sz w:val="28"/>
          <w:szCs w:val="28"/>
          <w:rtl/>
        </w:rPr>
        <w:t xml:space="preserve">في </w:t>
      </w:r>
      <w:r w:rsidR="005D4471">
        <w:rPr>
          <w:rFonts w:ascii="Calibri" w:hAnsi="Calibri" w:cs="Calibri" w:hint="cs"/>
          <w:sz w:val="28"/>
          <w:szCs w:val="28"/>
          <w:rtl/>
        </w:rPr>
        <w:t>سياق هذا البحث</w:t>
      </w:r>
      <w:r w:rsidRPr="00896B4F">
        <w:rPr>
          <w:rFonts w:ascii="Calibri" w:hAnsi="Calibri" w:cs="Calibri"/>
          <w:sz w:val="28"/>
          <w:szCs w:val="28"/>
          <w:rtl/>
        </w:rPr>
        <w:t>، يُقصد بالذكاء الاصطناعي مجموعة التقنيات والأنظمة الحاسوبية التي تحاكي الذكاء البشري في تحليل البيانات، والتعلم، واتخاذ القرارات، والتنبؤ بالسلوك. ويتم قياس الذكاء الاصطناعي من خلال مدى إدراك المبحوثين لاستخدام هذه التقنيات في المنصات الرقمية، مثل الأتمتة، والتحليل الذكي للبيانات، والتفاعل الذكي مع العملاء.</w:t>
      </w:r>
    </w:p>
    <w:p w14:paraId="0D39ED44" w14:textId="77777777" w:rsidR="00D5266F" w:rsidRDefault="00D5266F" w:rsidP="00D5266F">
      <w:pPr>
        <w:bidi/>
        <w:rPr>
          <w:rFonts w:ascii="Calibri" w:hAnsi="Calibri" w:cs="Calibri"/>
          <w:sz w:val="28"/>
          <w:szCs w:val="28"/>
          <w:rtl/>
        </w:rPr>
      </w:pPr>
    </w:p>
    <w:p w14:paraId="63D9C173" w14:textId="77777777" w:rsidR="00D5266F" w:rsidRPr="00D5266F" w:rsidRDefault="00D5266F" w:rsidP="00D5266F">
      <w:pPr>
        <w:bidi/>
        <w:rPr>
          <w:rFonts w:ascii="Calibri" w:hAnsi="Calibri" w:cs="Calibri"/>
          <w:b/>
          <w:bCs/>
          <w:sz w:val="28"/>
          <w:szCs w:val="28"/>
        </w:rPr>
      </w:pPr>
      <w:r w:rsidRPr="00D5266F">
        <w:rPr>
          <w:rFonts w:ascii="Calibri" w:hAnsi="Calibri" w:cs="Calibri"/>
          <w:b/>
          <w:bCs/>
          <w:sz w:val="28"/>
          <w:szCs w:val="28"/>
          <w:rtl/>
        </w:rPr>
        <w:t>الذكاء الاصطناعي في التسويق الرقمي:</w:t>
      </w:r>
    </w:p>
    <w:p w14:paraId="50BF2A3F" w14:textId="17DEA3F5" w:rsidR="00D5266F" w:rsidRDefault="00D5266F" w:rsidP="00D5266F">
      <w:pPr>
        <w:bidi/>
        <w:rPr>
          <w:rFonts w:ascii="Calibri" w:hAnsi="Calibri" w:cs="Calibri"/>
          <w:sz w:val="28"/>
          <w:szCs w:val="28"/>
          <w:rtl/>
        </w:rPr>
      </w:pPr>
      <w:r w:rsidRPr="00D5266F">
        <w:rPr>
          <w:rFonts w:ascii="Calibri" w:hAnsi="Calibri" w:cs="Calibri"/>
          <w:sz w:val="28"/>
          <w:szCs w:val="28"/>
          <w:rtl/>
        </w:rPr>
        <w:t>في هذا البحث، يُقصد بالذكاء الاصطناعي في التسويق الرقمي استخدام تقنيات الذكاء الاصطناعي في الأنشطة التسويقية عبر المنصات الرقمية، مثل تخصيص الإعلانات، والتوصيات الذكية، وتحليل سلوك العملاء، والتفاعل الآلي مع المستهلكين. ويتم قياسه من خلال استجابات أفراد العينة حول مدى اعتماد الشركات على هذه التقنيات وتأثيرها على تجربتهم التسويقية الرقمية.</w:t>
      </w:r>
    </w:p>
    <w:p w14:paraId="6B3289C4" w14:textId="77777777" w:rsidR="00D5266F" w:rsidRDefault="00D5266F" w:rsidP="00D5266F">
      <w:pPr>
        <w:bidi/>
        <w:rPr>
          <w:rFonts w:ascii="Calibri" w:hAnsi="Calibri" w:cs="Calibri"/>
          <w:sz w:val="28"/>
          <w:szCs w:val="28"/>
          <w:rtl/>
        </w:rPr>
      </w:pPr>
    </w:p>
    <w:p w14:paraId="31D936E0" w14:textId="77777777" w:rsidR="00C11C45" w:rsidRPr="00C11C45" w:rsidRDefault="00C11C45" w:rsidP="00C11C45">
      <w:pPr>
        <w:bidi/>
        <w:rPr>
          <w:rFonts w:ascii="Calibri" w:hAnsi="Calibri" w:cs="Calibri"/>
          <w:b/>
          <w:bCs/>
          <w:sz w:val="28"/>
          <w:szCs w:val="28"/>
        </w:rPr>
      </w:pPr>
      <w:r w:rsidRPr="00C11C45">
        <w:rPr>
          <w:rFonts w:ascii="Calibri" w:hAnsi="Calibri" w:cs="Calibri"/>
          <w:b/>
          <w:bCs/>
          <w:sz w:val="28"/>
          <w:szCs w:val="28"/>
          <w:rtl/>
        </w:rPr>
        <w:t>رضا العملاء:</w:t>
      </w:r>
    </w:p>
    <w:p w14:paraId="729BD07A" w14:textId="277FC8B3" w:rsidR="00D5266F" w:rsidRDefault="00C11C45" w:rsidP="00C11C45">
      <w:pPr>
        <w:bidi/>
        <w:rPr>
          <w:rFonts w:ascii="Calibri" w:hAnsi="Calibri" w:cs="Calibri"/>
          <w:sz w:val="28"/>
          <w:szCs w:val="28"/>
          <w:rtl/>
        </w:rPr>
      </w:pPr>
      <w:r w:rsidRPr="00C11C45">
        <w:rPr>
          <w:rFonts w:ascii="Calibri" w:hAnsi="Calibri" w:cs="Calibri"/>
          <w:sz w:val="28"/>
          <w:szCs w:val="28"/>
          <w:rtl/>
        </w:rPr>
        <w:lastRenderedPageBreak/>
        <w:t>في هذا البحث، يُقصد برضا العملاء مستوى شعور العملاء السعوديين بالارتياح والقبول تجاه استخدام تقنيات الذكاء الاصطناعي في التسويق الرقمي. ويتم قياس رضا العملاء من خلال تقييم المبحوثين لمدى تلبية هذه التقنيات لتوقعاتهم، وجودة المحتوى التسويقي، وسهولة التفاعل مع المنصات الرقمية.</w:t>
      </w:r>
    </w:p>
    <w:p w14:paraId="5C6419AD" w14:textId="77777777" w:rsidR="00C11C45" w:rsidRDefault="00C11C45" w:rsidP="00C11C45">
      <w:pPr>
        <w:bidi/>
        <w:rPr>
          <w:rFonts w:ascii="Calibri" w:hAnsi="Calibri" w:cs="Calibri"/>
          <w:sz w:val="28"/>
          <w:szCs w:val="28"/>
          <w:rtl/>
        </w:rPr>
      </w:pPr>
    </w:p>
    <w:p w14:paraId="72FAE358" w14:textId="77777777" w:rsidR="00C11C45" w:rsidRDefault="00C11C45" w:rsidP="00C11C45">
      <w:pPr>
        <w:bidi/>
        <w:rPr>
          <w:rFonts w:ascii="Calibri" w:hAnsi="Calibri" w:cs="Calibri"/>
          <w:sz w:val="28"/>
          <w:szCs w:val="28"/>
          <w:rtl/>
        </w:rPr>
      </w:pPr>
    </w:p>
    <w:p w14:paraId="320B2E99" w14:textId="77777777" w:rsidR="00C11C45" w:rsidRDefault="00C11C45" w:rsidP="00C11C45">
      <w:pPr>
        <w:bidi/>
        <w:rPr>
          <w:rFonts w:ascii="Calibri" w:hAnsi="Calibri" w:cs="Calibri"/>
          <w:sz w:val="28"/>
          <w:szCs w:val="28"/>
          <w:rtl/>
        </w:rPr>
      </w:pPr>
    </w:p>
    <w:p w14:paraId="1D967B50" w14:textId="1DF09830" w:rsidR="00C11C45" w:rsidRPr="00C11C45" w:rsidRDefault="00C11C45" w:rsidP="00C11C45">
      <w:pPr>
        <w:bidi/>
        <w:rPr>
          <w:rFonts w:ascii="Calibri" w:hAnsi="Calibri" w:cs="Calibri"/>
          <w:b/>
          <w:bCs/>
          <w:sz w:val="28"/>
          <w:szCs w:val="28"/>
        </w:rPr>
      </w:pPr>
      <w:r w:rsidRPr="00C11C45">
        <w:rPr>
          <w:rFonts w:ascii="Calibri" w:hAnsi="Calibri" w:cs="Calibri"/>
          <w:b/>
          <w:bCs/>
          <w:sz w:val="28"/>
          <w:szCs w:val="28"/>
          <w:rtl/>
        </w:rPr>
        <w:t>ولاء العملاء:</w:t>
      </w:r>
    </w:p>
    <w:p w14:paraId="54DB3C02" w14:textId="52F305A9" w:rsidR="00C11C45" w:rsidRPr="00896B4F" w:rsidRDefault="00C11C45" w:rsidP="00C11C45">
      <w:pPr>
        <w:bidi/>
        <w:rPr>
          <w:rFonts w:ascii="Calibri" w:hAnsi="Calibri" w:cs="Calibri"/>
          <w:sz w:val="28"/>
          <w:szCs w:val="28"/>
        </w:rPr>
      </w:pPr>
      <w:r w:rsidRPr="00C11C45">
        <w:rPr>
          <w:rFonts w:ascii="Calibri" w:hAnsi="Calibri" w:cs="Calibri"/>
          <w:sz w:val="28"/>
          <w:szCs w:val="28"/>
          <w:rtl/>
        </w:rPr>
        <w:t xml:space="preserve">في </w:t>
      </w:r>
      <w:r w:rsidR="00B84D00">
        <w:rPr>
          <w:rFonts w:ascii="Calibri" w:hAnsi="Calibri" w:cs="Calibri" w:hint="cs"/>
          <w:sz w:val="28"/>
          <w:szCs w:val="28"/>
          <w:rtl/>
        </w:rPr>
        <w:t xml:space="preserve">سياق هذا </w:t>
      </w:r>
      <w:r w:rsidRPr="00C11C45">
        <w:rPr>
          <w:rFonts w:ascii="Calibri" w:hAnsi="Calibri" w:cs="Calibri"/>
          <w:sz w:val="28"/>
          <w:szCs w:val="28"/>
          <w:rtl/>
        </w:rPr>
        <w:t>البحث، يُقصد بولاء العملاء مدى التزام العملاء السعوديين بالاستمرار في التعامل مع العلامات التجارية التي تعتمد على الذكاء الاصطناعي في التسويق الرقمي. ويتم قياس ولاء العملاء من خلال نية إعادة الشراء، وتفضيل العلامة التجارية، والاستمرار في التفاعل معها بناءً على استجابات أفراد العينة في الاستبيان.</w:t>
      </w:r>
    </w:p>
    <w:p w14:paraId="70738470" w14:textId="1CEB1969" w:rsidR="00FA2FC8" w:rsidRDefault="00FA2FC8" w:rsidP="00B956F4">
      <w:pPr>
        <w:bidi/>
        <w:rPr>
          <w:rFonts w:ascii="Calibri" w:hAnsi="Calibri" w:cs="Calibri"/>
          <w:sz w:val="22"/>
          <w:szCs w:val="22"/>
          <w:rtl/>
        </w:rPr>
      </w:pPr>
    </w:p>
    <w:p w14:paraId="1F6FDBBB" w14:textId="77777777" w:rsidR="00B3459E" w:rsidRDefault="00B3459E" w:rsidP="00B3459E">
      <w:pPr>
        <w:bidi/>
        <w:rPr>
          <w:rFonts w:ascii="Calibri" w:hAnsi="Calibri" w:cs="Calibri"/>
          <w:sz w:val="22"/>
          <w:szCs w:val="22"/>
          <w:rtl/>
        </w:rPr>
      </w:pPr>
    </w:p>
    <w:p w14:paraId="2DBFEBBB" w14:textId="77777777" w:rsidR="00B3459E" w:rsidRDefault="00B3459E" w:rsidP="00B3459E">
      <w:pPr>
        <w:bidi/>
        <w:rPr>
          <w:rFonts w:ascii="Calibri" w:hAnsi="Calibri" w:cs="Calibri"/>
          <w:sz w:val="22"/>
          <w:szCs w:val="22"/>
          <w:rtl/>
        </w:rPr>
      </w:pPr>
    </w:p>
    <w:p w14:paraId="790D1D77" w14:textId="77777777" w:rsidR="00B3459E" w:rsidRDefault="00B3459E" w:rsidP="00B3459E">
      <w:pPr>
        <w:bidi/>
        <w:rPr>
          <w:rFonts w:ascii="Calibri" w:hAnsi="Calibri" w:cs="Calibri"/>
          <w:sz w:val="22"/>
          <w:szCs w:val="22"/>
          <w:rtl/>
        </w:rPr>
      </w:pPr>
    </w:p>
    <w:p w14:paraId="629B7CFD" w14:textId="77777777" w:rsidR="00B3459E" w:rsidRDefault="00B3459E" w:rsidP="00B3459E">
      <w:pPr>
        <w:bidi/>
        <w:rPr>
          <w:rFonts w:ascii="Calibri" w:hAnsi="Calibri" w:cs="Calibri"/>
          <w:sz w:val="22"/>
          <w:szCs w:val="22"/>
          <w:rtl/>
        </w:rPr>
      </w:pPr>
    </w:p>
    <w:p w14:paraId="412C9EE9" w14:textId="77777777" w:rsidR="00B3459E" w:rsidRDefault="00B3459E" w:rsidP="00B3459E">
      <w:pPr>
        <w:bidi/>
        <w:rPr>
          <w:rFonts w:ascii="Calibri" w:hAnsi="Calibri" w:cs="Calibri"/>
          <w:sz w:val="22"/>
          <w:szCs w:val="22"/>
          <w:rtl/>
        </w:rPr>
      </w:pPr>
    </w:p>
    <w:p w14:paraId="13B54367" w14:textId="77777777" w:rsidR="00B3459E" w:rsidRDefault="00B3459E" w:rsidP="00B3459E">
      <w:pPr>
        <w:bidi/>
        <w:rPr>
          <w:rFonts w:ascii="Calibri" w:hAnsi="Calibri" w:cs="Calibri"/>
          <w:sz w:val="22"/>
          <w:szCs w:val="22"/>
          <w:rtl/>
        </w:rPr>
      </w:pPr>
    </w:p>
    <w:p w14:paraId="6B8988DC" w14:textId="77777777" w:rsidR="00B3459E" w:rsidRDefault="00B3459E" w:rsidP="00B3459E">
      <w:pPr>
        <w:bidi/>
        <w:rPr>
          <w:rFonts w:ascii="Calibri" w:hAnsi="Calibri" w:cs="Calibri"/>
          <w:sz w:val="22"/>
          <w:szCs w:val="22"/>
          <w:rtl/>
        </w:rPr>
      </w:pPr>
    </w:p>
    <w:p w14:paraId="3B40DCAB" w14:textId="77777777" w:rsidR="00B3459E" w:rsidRDefault="00B3459E" w:rsidP="00B3459E">
      <w:pPr>
        <w:bidi/>
        <w:rPr>
          <w:rFonts w:ascii="Calibri" w:hAnsi="Calibri" w:cs="Calibri"/>
          <w:sz w:val="22"/>
          <w:szCs w:val="22"/>
          <w:rtl/>
        </w:rPr>
      </w:pPr>
    </w:p>
    <w:p w14:paraId="3B6EB50C" w14:textId="77777777" w:rsidR="00B3459E" w:rsidRDefault="00B3459E" w:rsidP="00B3459E">
      <w:pPr>
        <w:bidi/>
        <w:rPr>
          <w:rFonts w:ascii="Calibri" w:hAnsi="Calibri" w:cs="Calibri"/>
          <w:sz w:val="22"/>
          <w:szCs w:val="22"/>
          <w:rtl/>
        </w:rPr>
      </w:pPr>
    </w:p>
    <w:p w14:paraId="0BC60AA5" w14:textId="77777777" w:rsidR="00B3459E" w:rsidRDefault="00B3459E" w:rsidP="00B3459E">
      <w:pPr>
        <w:bidi/>
        <w:rPr>
          <w:rFonts w:ascii="Calibri" w:hAnsi="Calibri" w:cs="Calibri"/>
          <w:sz w:val="22"/>
          <w:szCs w:val="22"/>
          <w:rtl/>
        </w:rPr>
      </w:pPr>
    </w:p>
    <w:p w14:paraId="6EC938CB" w14:textId="77777777" w:rsidR="00B3459E" w:rsidRDefault="00B3459E" w:rsidP="00B3459E">
      <w:pPr>
        <w:bidi/>
        <w:rPr>
          <w:rFonts w:ascii="Calibri" w:hAnsi="Calibri" w:cs="Calibri"/>
          <w:sz w:val="22"/>
          <w:szCs w:val="22"/>
          <w:rtl/>
        </w:rPr>
      </w:pPr>
    </w:p>
    <w:p w14:paraId="3A59DF33" w14:textId="77777777" w:rsidR="00B3459E" w:rsidRDefault="00B3459E" w:rsidP="00B3459E">
      <w:pPr>
        <w:bidi/>
        <w:rPr>
          <w:rFonts w:ascii="Calibri" w:hAnsi="Calibri" w:cs="Calibri"/>
          <w:sz w:val="22"/>
          <w:szCs w:val="22"/>
          <w:rtl/>
        </w:rPr>
      </w:pPr>
    </w:p>
    <w:p w14:paraId="0759E5FD" w14:textId="77777777" w:rsidR="00B3459E" w:rsidRDefault="00B3459E" w:rsidP="00B3459E">
      <w:pPr>
        <w:bidi/>
        <w:rPr>
          <w:rFonts w:ascii="Calibri" w:hAnsi="Calibri" w:cs="Calibri"/>
          <w:sz w:val="22"/>
          <w:szCs w:val="22"/>
          <w:rtl/>
        </w:rPr>
      </w:pPr>
    </w:p>
    <w:p w14:paraId="7E30609C" w14:textId="77777777" w:rsidR="00B3459E" w:rsidRDefault="00B3459E" w:rsidP="00B3459E">
      <w:pPr>
        <w:bidi/>
        <w:rPr>
          <w:rFonts w:ascii="Calibri" w:hAnsi="Calibri" w:cs="Calibri"/>
          <w:sz w:val="22"/>
          <w:szCs w:val="22"/>
          <w:rtl/>
        </w:rPr>
      </w:pPr>
    </w:p>
    <w:p w14:paraId="45646705" w14:textId="77777777" w:rsidR="00B3459E" w:rsidRDefault="00B3459E" w:rsidP="00B3459E">
      <w:pPr>
        <w:bidi/>
        <w:rPr>
          <w:rFonts w:ascii="Calibri" w:hAnsi="Calibri" w:cs="Calibri"/>
          <w:sz w:val="22"/>
          <w:szCs w:val="22"/>
          <w:rtl/>
        </w:rPr>
      </w:pPr>
    </w:p>
    <w:p w14:paraId="694A8B97" w14:textId="77777777" w:rsidR="00B3459E" w:rsidRDefault="00B3459E" w:rsidP="00B3459E">
      <w:pPr>
        <w:bidi/>
        <w:rPr>
          <w:rFonts w:ascii="Calibri" w:hAnsi="Calibri" w:cs="Calibri"/>
          <w:sz w:val="22"/>
          <w:szCs w:val="22"/>
          <w:rtl/>
        </w:rPr>
      </w:pPr>
    </w:p>
    <w:p w14:paraId="24C2CE09" w14:textId="77777777" w:rsidR="00B3459E" w:rsidRDefault="00B3459E" w:rsidP="00B3459E">
      <w:pPr>
        <w:bidi/>
        <w:rPr>
          <w:rFonts w:ascii="Calibri" w:hAnsi="Calibri" w:cs="Calibri"/>
          <w:sz w:val="22"/>
          <w:szCs w:val="22"/>
          <w:rtl/>
        </w:rPr>
      </w:pPr>
    </w:p>
    <w:p w14:paraId="6973E442" w14:textId="77777777" w:rsidR="00B3459E" w:rsidRDefault="00B3459E" w:rsidP="00B3459E">
      <w:pPr>
        <w:bidi/>
        <w:rPr>
          <w:rFonts w:ascii="Calibri" w:hAnsi="Calibri" w:cs="Calibri"/>
          <w:sz w:val="22"/>
          <w:szCs w:val="22"/>
          <w:rtl/>
        </w:rPr>
      </w:pPr>
    </w:p>
    <w:p w14:paraId="4E2FDE29" w14:textId="77777777" w:rsidR="00B3459E" w:rsidRDefault="00B3459E" w:rsidP="00B3459E">
      <w:pPr>
        <w:bidi/>
        <w:rPr>
          <w:rFonts w:ascii="Calibri" w:hAnsi="Calibri" w:cs="Calibri"/>
          <w:sz w:val="22"/>
          <w:szCs w:val="22"/>
          <w:rtl/>
        </w:rPr>
      </w:pPr>
    </w:p>
    <w:p w14:paraId="1FC88BC3" w14:textId="77777777" w:rsidR="00B3459E" w:rsidRDefault="00B3459E" w:rsidP="00B3459E">
      <w:pPr>
        <w:bidi/>
        <w:rPr>
          <w:rFonts w:ascii="Calibri" w:hAnsi="Calibri" w:cs="Calibri"/>
          <w:sz w:val="22"/>
          <w:szCs w:val="22"/>
          <w:rtl/>
        </w:rPr>
      </w:pPr>
    </w:p>
    <w:p w14:paraId="6F385D01" w14:textId="77777777" w:rsidR="00B3459E" w:rsidRDefault="00B3459E" w:rsidP="00B3459E">
      <w:pPr>
        <w:bidi/>
        <w:rPr>
          <w:rFonts w:ascii="Calibri" w:hAnsi="Calibri" w:cs="Calibri"/>
          <w:sz w:val="22"/>
          <w:szCs w:val="22"/>
        </w:rPr>
      </w:pPr>
    </w:p>
    <w:p w14:paraId="11387AF1" w14:textId="77777777" w:rsidR="0062789E" w:rsidRDefault="0062789E" w:rsidP="00B3459E">
      <w:pPr>
        <w:bidi/>
        <w:jc w:val="center"/>
        <w:rPr>
          <w:rFonts w:ascii="Calibri" w:hAnsi="Calibri" w:cs="Calibri"/>
          <w:b/>
          <w:bCs/>
          <w:sz w:val="56"/>
          <w:szCs w:val="56"/>
        </w:rPr>
      </w:pPr>
    </w:p>
    <w:p w14:paraId="0E6D17D7" w14:textId="77777777" w:rsidR="0062789E" w:rsidRDefault="0062789E" w:rsidP="008C0FEE">
      <w:pPr>
        <w:bidi/>
        <w:rPr>
          <w:rFonts w:ascii="Calibri" w:hAnsi="Calibri" w:cs="Calibri"/>
          <w:b/>
          <w:bCs/>
          <w:sz w:val="56"/>
          <w:szCs w:val="56"/>
        </w:rPr>
      </w:pPr>
    </w:p>
    <w:p w14:paraId="2A57C68E" w14:textId="77777777" w:rsidR="0062789E" w:rsidRDefault="0062789E" w:rsidP="0062789E">
      <w:pPr>
        <w:bidi/>
        <w:jc w:val="center"/>
        <w:rPr>
          <w:rFonts w:ascii="Calibri" w:hAnsi="Calibri" w:cs="Calibri"/>
          <w:b/>
          <w:bCs/>
          <w:sz w:val="56"/>
          <w:szCs w:val="56"/>
        </w:rPr>
      </w:pPr>
    </w:p>
    <w:p w14:paraId="126C3F4C" w14:textId="77777777" w:rsidR="008C0FEE" w:rsidRDefault="00B3459E" w:rsidP="008C0FEE">
      <w:pPr>
        <w:pStyle w:val="Heading1"/>
        <w:bidi/>
        <w:jc w:val="center"/>
        <w:rPr>
          <w:color w:val="000000" w:themeColor="text1"/>
          <w:sz w:val="52"/>
          <w:szCs w:val="52"/>
        </w:rPr>
      </w:pPr>
      <w:bookmarkStart w:id="14" w:name="_Toc217149774"/>
      <w:r w:rsidRPr="008C0FEE">
        <w:rPr>
          <w:rFonts w:hint="cs"/>
          <w:color w:val="000000" w:themeColor="text1"/>
          <w:sz w:val="52"/>
          <w:szCs w:val="52"/>
          <w:rtl/>
        </w:rPr>
        <w:t>الفصل الثاني:</w:t>
      </w:r>
      <w:bookmarkEnd w:id="14"/>
    </w:p>
    <w:p w14:paraId="731790F1" w14:textId="07102BC8" w:rsidR="00B3459E" w:rsidRPr="00B3459E" w:rsidRDefault="00B3459E" w:rsidP="008C0FEE">
      <w:pPr>
        <w:pStyle w:val="Heading1"/>
        <w:bidi/>
        <w:jc w:val="center"/>
        <w:rPr>
          <w:rtl/>
        </w:rPr>
      </w:pPr>
      <w:r w:rsidRPr="008C0FEE">
        <w:rPr>
          <w:rFonts w:hint="cs"/>
          <w:color w:val="000000" w:themeColor="text1"/>
          <w:sz w:val="52"/>
          <w:szCs w:val="52"/>
          <w:rtl/>
        </w:rPr>
        <w:t xml:space="preserve"> </w:t>
      </w:r>
      <w:bookmarkStart w:id="15" w:name="_Toc217149775"/>
      <w:r w:rsidRPr="008C0FEE">
        <w:rPr>
          <w:rFonts w:hint="cs"/>
          <w:color w:val="000000" w:themeColor="text1"/>
          <w:sz w:val="52"/>
          <w:szCs w:val="52"/>
          <w:rtl/>
        </w:rPr>
        <w:t>الإطار النظري للدراسة</w:t>
      </w:r>
      <w:bookmarkEnd w:id="15"/>
      <w:r w:rsidRPr="00B3459E">
        <w:rPr>
          <w:rtl/>
        </w:rPr>
        <w:br w:type="page"/>
      </w:r>
    </w:p>
    <w:p w14:paraId="555E78A9" w14:textId="72DF1438" w:rsidR="00B956F4" w:rsidRPr="00BA5821" w:rsidRDefault="0046687E" w:rsidP="00B956F4">
      <w:pPr>
        <w:bidi/>
        <w:rPr>
          <w:rFonts w:ascii="Calibri" w:hAnsi="Calibri" w:cs="Calibri"/>
          <w:b/>
          <w:bCs/>
          <w:sz w:val="32"/>
          <w:szCs w:val="32"/>
          <w:rtl/>
        </w:rPr>
      </w:pPr>
      <w:r w:rsidRPr="00BA5821">
        <w:rPr>
          <w:rFonts w:ascii="Calibri" w:hAnsi="Calibri" w:cs="Calibri" w:hint="cs"/>
          <w:b/>
          <w:bCs/>
          <w:sz w:val="32"/>
          <w:szCs w:val="32"/>
          <w:rtl/>
        </w:rPr>
        <w:lastRenderedPageBreak/>
        <w:t>الإطار النظري للدراسة:</w:t>
      </w:r>
    </w:p>
    <w:p w14:paraId="046B3B30" w14:textId="77777777" w:rsidR="00BA5821" w:rsidRDefault="00BA5821" w:rsidP="00BA5821">
      <w:pPr>
        <w:bidi/>
        <w:rPr>
          <w:rFonts w:ascii="Calibri" w:hAnsi="Calibri" w:cs="Calibri"/>
          <w:b/>
          <w:bCs/>
          <w:sz w:val="28"/>
          <w:szCs w:val="28"/>
          <w:rtl/>
        </w:rPr>
      </w:pPr>
    </w:p>
    <w:p w14:paraId="2BA3A523" w14:textId="592EBAE2" w:rsidR="00BA5821" w:rsidRPr="00BA5821" w:rsidRDefault="00BA5821" w:rsidP="00BA5821">
      <w:pPr>
        <w:bidi/>
        <w:rPr>
          <w:rFonts w:ascii="Calibri" w:hAnsi="Calibri" w:cs="Calibri"/>
          <w:b/>
          <w:bCs/>
          <w:sz w:val="28"/>
          <w:szCs w:val="28"/>
        </w:rPr>
      </w:pPr>
      <w:r w:rsidRPr="00BA5821">
        <w:rPr>
          <w:rFonts w:ascii="Calibri" w:hAnsi="Calibri" w:cs="Calibri"/>
          <w:b/>
          <w:bCs/>
          <w:sz w:val="28"/>
          <w:szCs w:val="28"/>
          <w:rtl/>
        </w:rPr>
        <w:t>أولًا: سلوك المستهلك في بيئة التسويق الرقمي</w:t>
      </w:r>
      <w:r>
        <w:rPr>
          <w:rFonts w:ascii="Calibri" w:hAnsi="Calibri" w:cs="Calibri" w:hint="cs"/>
          <w:b/>
          <w:bCs/>
          <w:sz w:val="28"/>
          <w:szCs w:val="28"/>
          <w:rtl/>
        </w:rPr>
        <w:t>:</w:t>
      </w:r>
    </w:p>
    <w:p w14:paraId="4D36C70D" w14:textId="77777777" w:rsidR="00BA5821" w:rsidRPr="00BA5821" w:rsidRDefault="00BA5821" w:rsidP="00BA5821">
      <w:pPr>
        <w:bidi/>
        <w:rPr>
          <w:rFonts w:ascii="Calibri" w:hAnsi="Calibri" w:cs="Calibri"/>
          <w:sz w:val="28"/>
          <w:szCs w:val="28"/>
        </w:rPr>
      </w:pPr>
      <w:r w:rsidRPr="00BA5821">
        <w:rPr>
          <w:rFonts w:ascii="Calibri" w:hAnsi="Calibri" w:cs="Calibri"/>
          <w:sz w:val="28"/>
          <w:szCs w:val="28"/>
          <w:rtl/>
        </w:rPr>
        <w:t>يهتم سلوك المستهلك بدراسة تصرفات الأفراد أثناء عملية البحث عن المنتجات والخدمات، واتخاذ قرارات الشراء، والتفاعل مع العلامات التجارية. وفي ظل التطور التكنولوجي والتحول نحو التسويق الرقمي، أصبح سلوك المستهلك يتأثر بشكل متزايد بالبيئات الإلكترونية التي توفر سهولة الوصول للمعلومات، وتعدد البدائل، وسرعة التفاعل مع المحتوى التسويقي.</w:t>
      </w:r>
    </w:p>
    <w:p w14:paraId="21ECE936" w14:textId="2F32D8E5" w:rsidR="00BA5821" w:rsidRDefault="00BA5821" w:rsidP="00BA5821">
      <w:pPr>
        <w:bidi/>
        <w:rPr>
          <w:rFonts w:ascii="Calibri" w:hAnsi="Calibri" w:cs="Calibri"/>
          <w:sz w:val="28"/>
          <w:szCs w:val="28"/>
          <w:rtl/>
        </w:rPr>
      </w:pPr>
      <w:r w:rsidRPr="00BA5821">
        <w:rPr>
          <w:rFonts w:ascii="Calibri" w:hAnsi="Calibri" w:cs="Calibri"/>
          <w:sz w:val="28"/>
          <w:szCs w:val="28"/>
          <w:rtl/>
        </w:rPr>
        <w:t>ومع اعتماد الشركات على التقنيات الرقمية، أصبح المستهلك أكثر وعيًا وقدرة على تقييم التجربة التسويقية المقدمة له، الأمر الذي ينعكس على مستوى رضاه وقراراته المستقبلية بالاستمرار في التعامل مع العلامة التجارية أو الانتقال إلى بدائل أخرى.</w:t>
      </w:r>
    </w:p>
    <w:p w14:paraId="3D178DCE" w14:textId="02B62521" w:rsidR="00BA5821" w:rsidRDefault="00BA5821" w:rsidP="00BA5821">
      <w:pPr>
        <w:bidi/>
        <w:rPr>
          <w:rFonts w:ascii="Calibri" w:hAnsi="Calibri" w:cs="Calibri"/>
          <w:sz w:val="28"/>
          <w:szCs w:val="28"/>
          <w:rtl/>
        </w:rPr>
      </w:pPr>
    </w:p>
    <w:p w14:paraId="664BB8BF" w14:textId="13E1754A" w:rsidR="00934C22" w:rsidRPr="00934C22" w:rsidRDefault="00934C22" w:rsidP="00934C22">
      <w:pPr>
        <w:bidi/>
        <w:rPr>
          <w:rFonts w:ascii="Calibri" w:hAnsi="Calibri" w:cs="Calibri"/>
          <w:b/>
          <w:bCs/>
          <w:sz w:val="28"/>
          <w:szCs w:val="28"/>
        </w:rPr>
      </w:pPr>
      <w:r w:rsidRPr="00934C22">
        <w:rPr>
          <w:rFonts w:ascii="Calibri" w:hAnsi="Calibri" w:cs="Calibri"/>
          <w:b/>
          <w:bCs/>
          <w:sz w:val="28"/>
          <w:szCs w:val="28"/>
          <w:rtl/>
        </w:rPr>
        <w:t>ثانيًا: الذكاء الاصطناعي في التسويق الرقمي</w:t>
      </w:r>
      <w:r w:rsidR="00F40899">
        <w:rPr>
          <w:rFonts w:ascii="Calibri" w:hAnsi="Calibri" w:cs="Calibri" w:hint="cs"/>
          <w:b/>
          <w:bCs/>
          <w:sz w:val="28"/>
          <w:szCs w:val="28"/>
          <w:rtl/>
        </w:rPr>
        <w:t>:</w:t>
      </w:r>
    </w:p>
    <w:p w14:paraId="24F446E1" w14:textId="77777777" w:rsidR="00934C22" w:rsidRPr="00934C22" w:rsidRDefault="00934C22" w:rsidP="00934C22">
      <w:pPr>
        <w:bidi/>
        <w:rPr>
          <w:rFonts w:ascii="Calibri" w:hAnsi="Calibri" w:cs="Calibri"/>
          <w:sz w:val="28"/>
          <w:szCs w:val="28"/>
        </w:rPr>
      </w:pPr>
      <w:r w:rsidRPr="00934C22">
        <w:rPr>
          <w:rFonts w:ascii="Calibri" w:hAnsi="Calibri" w:cs="Calibri"/>
          <w:sz w:val="28"/>
          <w:szCs w:val="28"/>
          <w:rtl/>
        </w:rPr>
        <w:t>يمثل الذكاء الاصطناعي أحد أهم التقنيات الحديثة التي أحدثت تحولًا في ممارسات التسويق الرقمي، حيث تعتمد الشركات على تقنياته في تحليل بيانات العملاء، وفهم سلوكهم، والتنبؤ باحتياجاتهم المستقبلية. ويسهم الذكاء الاصطناعي في تحسين كفاءة الأنشطة التسويقية من خلال تخصيص الإعلانات، وتقديم توصيات ذكية، وتعزيز التفاعل مع العملاء عبر القنوات الرقمية.</w:t>
      </w:r>
    </w:p>
    <w:p w14:paraId="45D513D5" w14:textId="748C38CF" w:rsidR="00BA5821" w:rsidRDefault="00934C22" w:rsidP="00934C22">
      <w:pPr>
        <w:bidi/>
        <w:rPr>
          <w:rFonts w:ascii="Calibri" w:hAnsi="Calibri" w:cs="Calibri"/>
          <w:sz w:val="28"/>
          <w:szCs w:val="28"/>
          <w:rtl/>
        </w:rPr>
      </w:pPr>
      <w:r w:rsidRPr="00934C22">
        <w:rPr>
          <w:rFonts w:ascii="Calibri" w:hAnsi="Calibri" w:cs="Calibri"/>
          <w:sz w:val="28"/>
          <w:szCs w:val="28"/>
          <w:rtl/>
        </w:rPr>
        <w:t>كما يساعد استخدام الذكاء الاصطناعي في التسويق الرقمي على تقديم تجربة أكثر ملاءمة للمستهلك، من خلال المحتوى المخصص وسرعة الاستجابة، مما يسهم في تحسين إدراك العميل لجودة الخدمة والقيمة المقدمة.</w:t>
      </w:r>
    </w:p>
    <w:p w14:paraId="41EF5165" w14:textId="77777777" w:rsidR="00F40899" w:rsidRDefault="00F40899" w:rsidP="00F40899">
      <w:pPr>
        <w:bidi/>
        <w:rPr>
          <w:rFonts w:ascii="Calibri" w:hAnsi="Calibri" w:cs="Calibri"/>
          <w:sz w:val="28"/>
          <w:szCs w:val="28"/>
          <w:rtl/>
        </w:rPr>
      </w:pPr>
    </w:p>
    <w:p w14:paraId="1E37E5DB" w14:textId="77777777" w:rsidR="00F40899" w:rsidRDefault="00F40899" w:rsidP="00F40899">
      <w:pPr>
        <w:bidi/>
        <w:rPr>
          <w:rFonts w:ascii="Calibri" w:hAnsi="Calibri" w:cs="Calibri"/>
          <w:sz w:val="28"/>
          <w:szCs w:val="28"/>
          <w:rtl/>
        </w:rPr>
      </w:pPr>
    </w:p>
    <w:p w14:paraId="6C3EE332" w14:textId="5E1E8125" w:rsidR="00F40899" w:rsidRPr="00F40899" w:rsidRDefault="00F40899" w:rsidP="00F40899">
      <w:pPr>
        <w:bidi/>
        <w:rPr>
          <w:rFonts w:ascii="Calibri" w:hAnsi="Calibri" w:cs="Calibri"/>
          <w:b/>
          <w:bCs/>
          <w:sz w:val="28"/>
          <w:szCs w:val="28"/>
        </w:rPr>
      </w:pPr>
      <w:r w:rsidRPr="00F40899">
        <w:rPr>
          <w:rFonts w:ascii="Calibri" w:hAnsi="Calibri" w:cs="Calibri"/>
          <w:b/>
          <w:bCs/>
          <w:sz w:val="28"/>
          <w:szCs w:val="28"/>
          <w:rtl/>
        </w:rPr>
        <w:t>ثالثًا: رضا العملاء في التسويق الرقمي</w:t>
      </w:r>
      <w:r w:rsidRPr="00F40899">
        <w:rPr>
          <w:rFonts w:ascii="Calibri" w:hAnsi="Calibri" w:cs="Calibri" w:hint="cs"/>
          <w:b/>
          <w:bCs/>
          <w:sz w:val="28"/>
          <w:szCs w:val="28"/>
          <w:rtl/>
        </w:rPr>
        <w:t>:</w:t>
      </w:r>
    </w:p>
    <w:p w14:paraId="3FDC9B13" w14:textId="77777777" w:rsidR="00F40899" w:rsidRPr="00F40899" w:rsidRDefault="00F40899" w:rsidP="00F40899">
      <w:pPr>
        <w:bidi/>
        <w:rPr>
          <w:rFonts w:ascii="Calibri" w:hAnsi="Calibri" w:cs="Calibri"/>
          <w:sz w:val="28"/>
          <w:szCs w:val="28"/>
        </w:rPr>
      </w:pPr>
      <w:r w:rsidRPr="00F40899">
        <w:rPr>
          <w:rFonts w:ascii="Calibri" w:hAnsi="Calibri" w:cs="Calibri"/>
          <w:sz w:val="28"/>
          <w:szCs w:val="28"/>
          <w:rtl/>
        </w:rPr>
        <w:t>يُعد رضا العملاء أحد المؤشرات الأساسية لنجاح الأنشطة التسويقية، حيث يعكس مدى توافق توقعات العميل مع التجربة الفعلية التي يحصل عليها. وفي بيئة التسويق الرقمي المدعومة بالذكاء الاصطناعي، يتأثر رضا العملاء بعوامل عدة، من أبرزها سهولة استخدام المنصات الرقمية، ودقة التوصيات، وجودة المحتوى التسويقي.</w:t>
      </w:r>
    </w:p>
    <w:p w14:paraId="006CC0CE" w14:textId="6B1051A7" w:rsidR="00F40899" w:rsidRPr="00BA5821" w:rsidRDefault="00F40899" w:rsidP="00F40899">
      <w:pPr>
        <w:bidi/>
        <w:rPr>
          <w:rFonts w:ascii="Calibri" w:hAnsi="Calibri" w:cs="Calibri" w:hint="cs"/>
          <w:sz w:val="28"/>
          <w:szCs w:val="28"/>
          <w:rtl/>
        </w:rPr>
      </w:pPr>
      <w:r w:rsidRPr="00F40899">
        <w:rPr>
          <w:rFonts w:ascii="Calibri" w:hAnsi="Calibri" w:cs="Calibri"/>
          <w:sz w:val="28"/>
          <w:szCs w:val="28"/>
          <w:rtl/>
        </w:rPr>
        <w:lastRenderedPageBreak/>
        <w:t>ويسهم الذكاء الاصطناعي في تعزيز رضا العملاء من خلال تحسين تجربة المستخدم، وتوفير خدمات أكثر تخصيصًا، وتقليل الجهد والوقت المبذول أثناء عملية الشراء، مما ينعكس إيجابًا على تقييم العميل للتجربة الرقمية.</w:t>
      </w:r>
    </w:p>
    <w:p w14:paraId="22B9A1FF" w14:textId="36A3ABFC" w:rsidR="00BA5821" w:rsidRDefault="00BA5821" w:rsidP="00BA5821">
      <w:pPr>
        <w:rPr>
          <w:rFonts w:ascii="Calibri" w:hAnsi="Calibri" w:cs="Calibri"/>
          <w:sz w:val="22"/>
          <w:szCs w:val="22"/>
          <w:rtl/>
        </w:rPr>
      </w:pPr>
    </w:p>
    <w:p w14:paraId="770CFE9F" w14:textId="0AE6E30C" w:rsidR="00184666" w:rsidRPr="00184666" w:rsidRDefault="00184666" w:rsidP="00184666">
      <w:pPr>
        <w:jc w:val="right"/>
        <w:rPr>
          <w:rFonts w:ascii="Calibri" w:hAnsi="Calibri" w:cs="Calibri"/>
          <w:b/>
          <w:bCs/>
          <w:sz w:val="28"/>
          <w:szCs w:val="28"/>
        </w:rPr>
      </w:pPr>
      <w:r w:rsidRPr="00184666">
        <w:rPr>
          <w:rFonts w:ascii="Calibri" w:hAnsi="Calibri" w:cs="Calibri"/>
          <w:b/>
          <w:bCs/>
          <w:sz w:val="28"/>
          <w:szCs w:val="28"/>
          <w:rtl/>
        </w:rPr>
        <w:t>رابعًا: ولاء العملاء في البيئة الرقمية</w:t>
      </w:r>
      <w:r w:rsidRPr="00184666">
        <w:rPr>
          <w:rFonts w:ascii="Calibri" w:hAnsi="Calibri" w:cs="Calibri" w:hint="cs"/>
          <w:b/>
          <w:bCs/>
          <w:sz w:val="28"/>
          <w:szCs w:val="28"/>
          <w:rtl/>
        </w:rPr>
        <w:t>:</w:t>
      </w:r>
    </w:p>
    <w:p w14:paraId="7F03087A" w14:textId="77777777" w:rsidR="00184666" w:rsidRPr="00BB4124" w:rsidRDefault="00184666" w:rsidP="00184666">
      <w:pPr>
        <w:bidi/>
        <w:rPr>
          <w:rFonts w:ascii="Calibri" w:hAnsi="Calibri" w:cs="Calibri"/>
          <w:sz w:val="28"/>
          <w:szCs w:val="28"/>
        </w:rPr>
      </w:pPr>
      <w:r w:rsidRPr="00BB4124">
        <w:rPr>
          <w:rFonts w:ascii="Calibri" w:hAnsi="Calibri" w:cs="Calibri"/>
          <w:sz w:val="28"/>
          <w:szCs w:val="28"/>
          <w:rtl/>
        </w:rPr>
        <w:t>يُعد ولاء العملاء هدفًا استراتيجيًا تسعى إليه الشركات، حيث يعكس التزام العميل بالاستمرار في التعامل مع العلامة التجارية وتفضيلها على المنافسين. ويتأثر ولاء العملاء بدرجة الرضا عن التجربة التسويقية، ومستوى الثقة، وجودة الخدمات المقدمة عبر القنوات الرقمية</w:t>
      </w:r>
      <w:r w:rsidRPr="00BB4124">
        <w:rPr>
          <w:rFonts w:ascii="Calibri" w:hAnsi="Calibri" w:cs="Calibri"/>
          <w:sz w:val="28"/>
          <w:szCs w:val="28"/>
        </w:rPr>
        <w:t>.</w:t>
      </w:r>
    </w:p>
    <w:p w14:paraId="5A41844C" w14:textId="08FE706D" w:rsidR="00F40899" w:rsidRPr="00BB4124" w:rsidRDefault="00184666" w:rsidP="00184666">
      <w:pPr>
        <w:bidi/>
        <w:rPr>
          <w:rFonts w:ascii="Calibri" w:hAnsi="Calibri" w:cs="Calibri"/>
          <w:sz w:val="28"/>
          <w:szCs w:val="28"/>
          <w:rtl/>
        </w:rPr>
      </w:pPr>
      <w:r w:rsidRPr="00BB4124">
        <w:rPr>
          <w:rFonts w:ascii="Calibri" w:hAnsi="Calibri" w:cs="Calibri"/>
          <w:sz w:val="28"/>
          <w:szCs w:val="28"/>
          <w:rtl/>
        </w:rPr>
        <w:t>وفي سياق التسويق الرقمي القائم على الذكاء الاصطناعي، يسهم تخصيص العروض والخدمات، وتحسين التفاعل مع العملاء، في بناء علاقات طويلة الأمد، مما يعزز ولاء العملاء ويزيد من احتمالية إعادة الشراء</w:t>
      </w:r>
      <w:r w:rsidRPr="00BB4124">
        <w:rPr>
          <w:rFonts w:ascii="Calibri" w:hAnsi="Calibri" w:cs="Calibri"/>
          <w:sz w:val="28"/>
          <w:szCs w:val="28"/>
        </w:rPr>
        <w:t>.</w:t>
      </w:r>
    </w:p>
    <w:p w14:paraId="44EFB3EA" w14:textId="77777777" w:rsidR="00184666" w:rsidRDefault="00184666" w:rsidP="00184666">
      <w:pPr>
        <w:bidi/>
        <w:rPr>
          <w:rFonts w:ascii="Calibri" w:hAnsi="Calibri" w:cs="Calibri"/>
          <w:sz w:val="22"/>
          <w:szCs w:val="22"/>
          <w:rtl/>
        </w:rPr>
      </w:pPr>
    </w:p>
    <w:p w14:paraId="56E62733" w14:textId="3B76C712" w:rsidR="00BB4124" w:rsidRPr="00BB4124" w:rsidRDefault="00BB4124" w:rsidP="00BB4124">
      <w:pPr>
        <w:bidi/>
        <w:rPr>
          <w:rFonts w:ascii="Calibri" w:hAnsi="Calibri" w:cs="Calibri"/>
          <w:b/>
          <w:bCs/>
          <w:sz w:val="28"/>
          <w:szCs w:val="28"/>
        </w:rPr>
      </w:pPr>
      <w:r w:rsidRPr="00BB4124">
        <w:rPr>
          <w:rFonts w:ascii="Calibri" w:hAnsi="Calibri" w:cs="Calibri"/>
          <w:b/>
          <w:bCs/>
          <w:sz w:val="28"/>
          <w:szCs w:val="28"/>
          <w:rtl/>
        </w:rPr>
        <w:t>خامسًا: العلاقة بين الذكاء الاصطناعي ورضا وولاء العملاء</w:t>
      </w:r>
      <w:r w:rsidRPr="00BB4124">
        <w:rPr>
          <w:rFonts w:ascii="Calibri" w:hAnsi="Calibri" w:cs="Calibri" w:hint="cs"/>
          <w:b/>
          <w:bCs/>
          <w:sz w:val="28"/>
          <w:szCs w:val="28"/>
          <w:rtl/>
        </w:rPr>
        <w:t>:</w:t>
      </w:r>
    </w:p>
    <w:p w14:paraId="3D556F13" w14:textId="77777777" w:rsidR="00BB4124" w:rsidRPr="00BB4124" w:rsidRDefault="00BB4124" w:rsidP="00BB4124">
      <w:pPr>
        <w:bidi/>
        <w:rPr>
          <w:rFonts w:ascii="Calibri" w:hAnsi="Calibri" w:cs="Calibri"/>
          <w:sz w:val="28"/>
          <w:szCs w:val="28"/>
        </w:rPr>
      </w:pPr>
      <w:r w:rsidRPr="00BB4124">
        <w:rPr>
          <w:rFonts w:ascii="Calibri" w:hAnsi="Calibri" w:cs="Calibri"/>
          <w:sz w:val="28"/>
          <w:szCs w:val="28"/>
          <w:rtl/>
        </w:rPr>
        <w:t>تتجلى أهمية الذكاء الاصطناعي في التسويق الرقمي من خلال تأثيره المباشر في تحسين تجربة العملاء، حيث يؤدي الاستخدام الفعّال للتقنيات الذكية إلى رفع مستوى رضا العملاء. ويُعد رضا العملاء عنصرًا أساسيًا في بناء ولاء العملاء، إذ يسهم في تعزيز الثقة والاستمرار في التعامل مع العلامة التجارية.</w:t>
      </w:r>
    </w:p>
    <w:p w14:paraId="3C9D8427" w14:textId="51EE0912" w:rsidR="00184666" w:rsidRDefault="00BB4124" w:rsidP="00BB4124">
      <w:pPr>
        <w:bidi/>
        <w:rPr>
          <w:rFonts w:ascii="Calibri" w:hAnsi="Calibri" w:cs="Calibri"/>
          <w:sz w:val="28"/>
          <w:szCs w:val="28"/>
          <w:rtl/>
        </w:rPr>
      </w:pPr>
      <w:r w:rsidRPr="00BB4124">
        <w:rPr>
          <w:rFonts w:ascii="Calibri" w:hAnsi="Calibri" w:cs="Calibri"/>
          <w:sz w:val="28"/>
          <w:szCs w:val="28"/>
          <w:rtl/>
        </w:rPr>
        <w:t>وعليه، فإن توظيف الذكاء الاصطناعي في التسويق الرقمي يمثل عاملًا مؤثرًا في تحقيق رضا العملاء وتعزيز ولائهم، مما يدعم استدامة العلاقة بين العملاء والشركات في البيئة الرقمية.</w:t>
      </w:r>
    </w:p>
    <w:p w14:paraId="7D348A34" w14:textId="77777777" w:rsidR="007949ED" w:rsidRDefault="007949ED" w:rsidP="007949ED">
      <w:pPr>
        <w:bidi/>
        <w:rPr>
          <w:rFonts w:ascii="Calibri" w:hAnsi="Calibri" w:cs="Calibri"/>
          <w:sz w:val="28"/>
          <w:szCs w:val="28"/>
          <w:rtl/>
        </w:rPr>
      </w:pPr>
    </w:p>
    <w:p w14:paraId="439EEBDE" w14:textId="77777777" w:rsidR="00D27350" w:rsidRDefault="00D27350" w:rsidP="00D27350">
      <w:pPr>
        <w:bidi/>
        <w:rPr>
          <w:rFonts w:ascii="Calibri" w:hAnsi="Calibri" w:cs="Calibri"/>
          <w:sz w:val="28"/>
          <w:szCs w:val="28"/>
          <w:rtl/>
        </w:rPr>
      </w:pPr>
    </w:p>
    <w:p w14:paraId="155E496B" w14:textId="474BC6DB" w:rsidR="007949ED" w:rsidRDefault="00D27350" w:rsidP="007949ED">
      <w:pPr>
        <w:bidi/>
        <w:rPr>
          <w:rFonts w:ascii="Calibri" w:hAnsi="Calibri" w:cs="Calibri"/>
          <w:b/>
          <w:bCs/>
          <w:sz w:val="28"/>
          <w:szCs w:val="28"/>
        </w:rPr>
      </w:pPr>
      <w:r w:rsidRPr="00D27350">
        <w:rPr>
          <w:rFonts w:ascii="Calibri" w:hAnsi="Calibri" w:cs="Calibri"/>
          <w:b/>
          <w:bCs/>
          <w:sz w:val="28"/>
          <w:szCs w:val="28"/>
          <w:rtl/>
        </w:rPr>
        <w:t>يستند الإطار النظري لهذه الدراسة إلى عدد من النظريات والمفاهيم العلمية التي تفسّر دور الذكاء الاصطناعي في التسويق الرقمي وتأثيره على رضا وولاء العملاء. ويهدف هذا الإطار إلى توضيح الأساس النظري الذي يدعم نموذج الدراسة وفرضياتها</w:t>
      </w:r>
      <w:r>
        <w:rPr>
          <w:rFonts w:ascii="Calibri" w:hAnsi="Calibri" w:cs="Calibri" w:hint="cs"/>
          <w:b/>
          <w:bCs/>
          <w:sz w:val="28"/>
          <w:szCs w:val="28"/>
          <w:rtl/>
        </w:rPr>
        <w:t>:</w:t>
      </w:r>
    </w:p>
    <w:p w14:paraId="7CC2FC6F" w14:textId="77777777" w:rsidR="00113B6D" w:rsidRDefault="00113B6D" w:rsidP="00113B6D">
      <w:pPr>
        <w:bidi/>
        <w:rPr>
          <w:rFonts w:ascii="Calibri" w:hAnsi="Calibri" w:cs="Calibri"/>
          <w:b/>
          <w:bCs/>
          <w:sz w:val="28"/>
          <w:szCs w:val="28"/>
          <w:rtl/>
        </w:rPr>
      </w:pPr>
    </w:p>
    <w:p w14:paraId="62E3429E" w14:textId="0DF67994" w:rsidR="00856E3D" w:rsidRPr="00856E3D" w:rsidRDefault="00FD3B0B" w:rsidP="00856E3D">
      <w:pPr>
        <w:pStyle w:val="ListParagraph"/>
        <w:numPr>
          <w:ilvl w:val="0"/>
          <w:numId w:val="22"/>
        </w:numPr>
        <w:bidi/>
        <w:ind w:left="360"/>
        <w:jc w:val="both"/>
        <w:rPr>
          <w:rFonts w:ascii="Calibri" w:hAnsi="Calibri" w:cs="Calibri"/>
          <w:b/>
          <w:bCs/>
          <w:sz w:val="28"/>
          <w:szCs w:val="28"/>
        </w:rPr>
      </w:pPr>
      <w:r w:rsidRPr="00FD3B0B">
        <w:rPr>
          <w:rFonts w:ascii="Calibri" w:hAnsi="Calibri" w:cs="Calibri"/>
          <w:b/>
          <w:bCs/>
          <w:sz w:val="28"/>
          <w:szCs w:val="28"/>
          <w:rtl/>
        </w:rPr>
        <w:t>نظرية سلوك المستهلك</w:t>
      </w:r>
      <w:r w:rsidRPr="00FD3B0B">
        <w:rPr>
          <w:rFonts w:ascii="Calibri" w:hAnsi="Calibri" w:cs="Calibri"/>
          <w:b/>
          <w:bCs/>
          <w:sz w:val="28"/>
          <w:szCs w:val="28"/>
        </w:rPr>
        <w:t>:</w:t>
      </w:r>
    </w:p>
    <w:p w14:paraId="4D8A964C" w14:textId="114D70C8" w:rsidR="00BA5821" w:rsidRDefault="00FD3B0B" w:rsidP="00856E3D">
      <w:pPr>
        <w:bidi/>
        <w:jc w:val="both"/>
        <w:rPr>
          <w:rFonts w:ascii="Calibri" w:hAnsi="Calibri" w:cs="Calibri"/>
          <w:sz w:val="22"/>
          <w:szCs w:val="22"/>
        </w:rPr>
      </w:pPr>
      <w:r w:rsidRPr="00FD3B0B">
        <w:rPr>
          <w:rFonts w:ascii="Calibri" w:hAnsi="Calibri" w:cs="Calibri"/>
          <w:sz w:val="28"/>
          <w:szCs w:val="28"/>
          <w:rtl/>
        </w:rPr>
        <w:t>تفسّر نظرية سلوك المستهلك كيفية اتخاذ الأفراد لقرارات الشراء والعوامل المؤثرة في سلوكهم. وفي بيئة التسويق الرقمي، يسهم الذكاء الاصطناعي في تحليل سلوك المستهلك وتخصيص المحتوى التسويقي، مما ينعكس على مستوى رضا العملاء وولائهم</w:t>
      </w:r>
      <w:r w:rsidRPr="00FD3B0B">
        <w:rPr>
          <w:rFonts w:ascii="Calibri" w:hAnsi="Calibri" w:cs="Calibri"/>
          <w:sz w:val="28"/>
          <w:szCs w:val="28"/>
        </w:rPr>
        <w:t xml:space="preserve"> </w:t>
      </w:r>
      <w:r w:rsidRPr="00FD3B0B">
        <w:rPr>
          <w:rFonts w:ascii="Calibri" w:hAnsi="Calibri" w:cs="Calibri"/>
          <w:sz w:val="22"/>
          <w:szCs w:val="22"/>
          <w:rtl/>
        </w:rPr>
        <w:t>(</w:t>
      </w:r>
      <w:r w:rsidRPr="00FD3B0B">
        <w:rPr>
          <w:rFonts w:ascii="Calibri" w:hAnsi="Calibri" w:cs="Calibri"/>
          <w:sz w:val="22"/>
          <w:szCs w:val="22"/>
        </w:rPr>
        <w:t xml:space="preserve">Schiffman &amp; </w:t>
      </w:r>
      <w:proofErr w:type="spellStart"/>
      <w:r w:rsidRPr="00FD3B0B">
        <w:rPr>
          <w:rFonts w:ascii="Calibri" w:hAnsi="Calibri" w:cs="Calibri"/>
          <w:sz w:val="22"/>
          <w:szCs w:val="22"/>
        </w:rPr>
        <w:t>Wisenblit</w:t>
      </w:r>
      <w:proofErr w:type="spellEnd"/>
      <w:r w:rsidRPr="00FD3B0B">
        <w:rPr>
          <w:rFonts w:ascii="Calibri" w:hAnsi="Calibri" w:cs="Calibri"/>
          <w:sz w:val="22"/>
          <w:szCs w:val="22"/>
        </w:rPr>
        <w:t>, 2019</w:t>
      </w:r>
      <w:r w:rsidRPr="00FD3B0B">
        <w:rPr>
          <w:rFonts w:ascii="Calibri" w:hAnsi="Calibri" w:cs="Calibri"/>
          <w:sz w:val="22"/>
          <w:szCs w:val="22"/>
          <w:rtl/>
        </w:rPr>
        <w:t>).</w:t>
      </w:r>
    </w:p>
    <w:p w14:paraId="26C16841" w14:textId="77777777" w:rsidR="00FD3B0B" w:rsidRPr="00FD3B0B" w:rsidRDefault="00FD3B0B" w:rsidP="00856E3D">
      <w:pPr>
        <w:bidi/>
        <w:ind w:left="-360"/>
        <w:jc w:val="both"/>
        <w:rPr>
          <w:rFonts w:ascii="Calibri" w:hAnsi="Calibri" w:cs="Calibri"/>
          <w:sz w:val="22"/>
          <w:szCs w:val="22"/>
        </w:rPr>
      </w:pPr>
    </w:p>
    <w:p w14:paraId="7FB1CB1C" w14:textId="27F5CFB2" w:rsidR="00856E3D" w:rsidRDefault="00856E3D" w:rsidP="00856E3D">
      <w:pPr>
        <w:pStyle w:val="ListParagraph"/>
        <w:numPr>
          <w:ilvl w:val="0"/>
          <w:numId w:val="22"/>
        </w:numPr>
        <w:bidi/>
        <w:ind w:left="360"/>
        <w:jc w:val="both"/>
        <w:rPr>
          <w:rFonts w:ascii="Calibri" w:hAnsi="Calibri" w:cs="Calibri"/>
          <w:b/>
          <w:bCs/>
          <w:sz w:val="28"/>
          <w:szCs w:val="28"/>
        </w:rPr>
      </w:pPr>
      <w:r w:rsidRPr="00856E3D">
        <w:rPr>
          <w:rFonts w:ascii="Calibri" w:hAnsi="Calibri" w:cs="Calibri"/>
          <w:b/>
          <w:bCs/>
          <w:sz w:val="28"/>
          <w:szCs w:val="28"/>
          <w:rtl/>
        </w:rPr>
        <w:t>ثانيًا: نظرية القبول التكنولوجي (</w:t>
      </w:r>
      <w:r w:rsidRPr="00856E3D">
        <w:rPr>
          <w:rFonts w:ascii="Calibri" w:hAnsi="Calibri" w:cs="Calibri"/>
          <w:b/>
          <w:bCs/>
          <w:sz w:val="28"/>
          <w:szCs w:val="28"/>
        </w:rPr>
        <w:t>TAM</w:t>
      </w:r>
      <w:r w:rsidRPr="00856E3D">
        <w:rPr>
          <w:rFonts w:ascii="Calibri" w:hAnsi="Calibri" w:cs="Calibri"/>
          <w:b/>
          <w:bCs/>
          <w:sz w:val="28"/>
          <w:szCs w:val="28"/>
          <w:rtl/>
        </w:rPr>
        <w:t>)</w:t>
      </w:r>
      <w:r>
        <w:rPr>
          <w:rFonts w:ascii="Calibri" w:hAnsi="Calibri" w:cs="Calibri"/>
          <w:b/>
          <w:bCs/>
          <w:sz w:val="28"/>
          <w:szCs w:val="28"/>
        </w:rPr>
        <w:t>:</w:t>
      </w:r>
    </w:p>
    <w:p w14:paraId="2FF437F8" w14:textId="77777777" w:rsidR="00856E3D" w:rsidRPr="00856E3D" w:rsidRDefault="00856E3D" w:rsidP="00856E3D">
      <w:pPr>
        <w:pStyle w:val="ListParagraph"/>
        <w:bidi/>
        <w:ind w:left="360"/>
        <w:jc w:val="both"/>
        <w:rPr>
          <w:rFonts w:ascii="Calibri" w:hAnsi="Calibri" w:cs="Calibri"/>
          <w:b/>
          <w:bCs/>
          <w:sz w:val="28"/>
          <w:szCs w:val="28"/>
        </w:rPr>
      </w:pPr>
    </w:p>
    <w:p w14:paraId="463F25DA" w14:textId="6DDCDEEA" w:rsidR="00FD3B0B" w:rsidRDefault="00856E3D" w:rsidP="00856E3D">
      <w:pPr>
        <w:pStyle w:val="ListParagraph"/>
        <w:bidi/>
        <w:ind w:left="0"/>
        <w:jc w:val="both"/>
        <w:rPr>
          <w:rFonts w:ascii="Calibri" w:hAnsi="Calibri" w:cs="Calibri"/>
          <w:sz w:val="22"/>
          <w:szCs w:val="22"/>
        </w:rPr>
      </w:pPr>
      <w:r w:rsidRPr="00856E3D">
        <w:rPr>
          <w:rFonts w:ascii="Calibri" w:hAnsi="Calibri" w:cs="Calibri"/>
          <w:sz w:val="28"/>
          <w:szCs w:val="28"/>
          <w:rtl/>
        </w:rPr>
        <w:t>تفترض نظرية القبول التكنولوجي أن تقبّل الأفراد للتكنولوجيا يعتمد على إدراكهم لفائدتها وسهولة استخدامها. ويساعد توظيف الذكاء الاصطناعي في التسويق الرقمي على تحسين تجربة المستخدم، مما يعزز رضا العملاء وثقتهم بالمنصات الرقمية</w:t>
      </w:r>
      <w:r>
        <w:rPr>
          <w:rFonts w:ascii="Calibri" w:hAnsi="Calibri" w:cs="Calibri"/>
          <w:sz w:val="28"/>
          <w:szCs w:val="28"/>
        </w:rPr>
        <w:t xml:space="preserve"> .</w:t>
      </w:r>
      <w:r w:rsidRPr="00856E3D">
        <w:rPr>
          <w:rFonts w:ascii="Calibri" w:hAnsi="Calibri" w:cs="Calibri"/>
          <w:sz w:val="22"/>
          <w:szCs w:val="22"/>
          <w:rtl/>
        </w:rPr>
        <w:t>(</w:t>
      </w:r>
      <w:r w:rsidRPr="00856E3D">
        <w:rPr>
          <w:rFonts w:ascii="Calibri" w:hAnsi="Calibri" w:cs="Calibri"/>
          <w:sz w:val="22"/>
          <w:szCs w:val="22"/>
        </w:rPr>
        <w:t>Davis, 1989</w:t>
      </w:r>
      <w:r w:rsidRPr="00856E3D">
        <w:rPr>
          <w:rFonts w:ascii="Calibri" w:hAnsi="Calibri" w:cs="Calibri"/>
          <w:sz w:val="22"/>
          <w:szCs w:val="22"/>
          <w:rtl/>
        </w:rPr>
        <w:t>).</w:t>
      </w:r>
    </w:p>
    <w:p w14:paraId="75341510" w14:textId="77777777" w:rsidR="00566B46" w:rsidRDefault="00566B46" w:rsidP="00566B46">
      <w:pPr>
        <w:pStyle w:val="ListParagraph"/>
        <w:bidi/>
        <w:ind w:left="0"/>
        <w:jc w:val="both"/>
        <w:rPr>
          <w:rFonts w:ascii="Calibri" w:hAnsi="Calibri" w:cs="Calibri"/>
          <w:sz w:val="22"/>
          <w:szCs w:val="22"/>
        </w:rPr>
      </w:pPr>
    </w:p>
    <w:p w14:paraId="39E11DDF" w14:textId="77777777" w:rsidR="00856E3D" w:rsidRDefault="00856E3D" w:rsidP="00856E3D">
      <w:pPr>
        <w:pStyle w:val="ListParagraph"/>
        <w:bidi/>
        <w:ind w:left="0"/>
        <w:jc w:val="both"/>
        <w:rPr>
          <w:rFonts w:ascii="Calibri" w:hAnsi="Calibri" w:cs="Calibri"/>
          <w:sz w:val="22"/>
          <w:szCs w:val="22"/>
        </w:rPr>
      </w:pPr>
    </w:p>
    <w:p w14:paraId="1DC4CBF0" w14:textId="1C9BEEB8" w:rsidR="00E51DF3" w:rsidRPr="00E51DF3" w:rsidRDefault="00E51DF3" w:rsidP="00E51DF3">
      <w:pPr>
        <w:pStyle w:val="ListParagraph"/>
        <w:numPr>
          <w:ilvl w:val="0"/>
          <w:numId w:val="22"/>
        </w:numPr>
        <w:bidi/>
        <w:ind w:left="360"/>
        <w:jc w:val="both"/>
        <w:rPr>
          <w:rFonts w:ascii="Calibri" w:hAnsi="Calibri" w:cs="Calibri"/>
          <w:b/>
          <w:bCs/>
          <w:sz w:val="28"/>
          <w:szCs w:val="28"/>
        </w:rPr>
      </w:pPr>
      <w:r w:rsidRPr="00E51DF3">
        <w:rPr>
          <w:rFonts w:ascii="Calibri" w:hAnsi="Calibri" w:cs="Calibri"/>
          <w:b/>
          <w:bCs/>
          <w:sz w:val="28"/>
          <w:szCs w:val="28"/>
          <w:rtl/>
        </w:rPr>
        <w:t>ثالثًا: نظرية رضا العملاء</w:t>
      </w:r>
      <w:r w:rsidRPr="00E51DF3">
        <w:rPr>
          <w:rFonts w:ascii="Calibri" w:hAnsi="Calibri" w:cs="Calibri"/>
          <w:b/>
          <w:bCs/>
          <w:sz w:val="28"/>
          <w:szCs w:val="28"/>
        </w:rPr>
        <w:t>:</w:t>
      </w:r>
    </w:p>
    <w:p w14:paraId="1FC43B4D" w14:textId="0E8EE6D9" w:rsidR="00856E3D" w:rsidRDefault="00E51DF3" w:rsidP="00E51DF3">
      <w:pPr>
        <w:bidi/>
        <w:jc w:val="both"/>
        <w:rPr>
          <w:rFonts w:ascii="Calibri" w:hAnsi="Calibri" w:cs="Calibri"/>
          <w:sz w:val="22"/>
          <w:szCs w:val="22"/>
        </w:rPr>
      </w:pPr>
      <w:r w:rsidRPr="00E51DF3">
        <w:rPr>
          <w:rFonts w:ascii="Calibri" w:hAnsi="Calibri" w:cs="Calibri"/>
          <w:sz w:val="28"/>
          <w:szCs w:val="28"/>
          <w:rtl/>
        </w:rPr>
        <w:t>تشير نظرية رضا العملاء إلى أن الرضا ينتج عن مقارنة توقعات العميل بالأداء الفعلي للخدمة أو المنتج. ويسهم الذكاء الاصطناعي في رفع مستوى الرضا من خلال تحسين جودة التفاعل وتقديم تجارب تسويقية مخصصة</w:t>
      </w:r>
      <w:r w:rsidRPr="00E51DF3">
        <w:rPr>
          <w:rFonts w:ascii="Calibri" w:hAnsi="Calibri" w:cs="Calibri"/>
          <w:sz w:val="28"/>
          <w:szCs w:val="28"/>
        </w:rPr>
        <w:t xml:space="preserve"> .</w:t>
      </w:r>
      <w:r w:rsidRPr="00E51DF3">
        <w:rPr>
          <w:rFonts w:ascii="Calibri" w:hAnsi="Calibri" w:cs="Calibri"/>
          <w:sz w:val="22"/>
          <w:szCs w:val="22"/>
          <w:rtl/>
        </w:rPr>
        <w:t>(</w:t>
      </w:r>
      <w:r w:rsidRPr="00E51DF3">
        <w:rPr>
          <w:rFonts w:ascii="Calibri" w:hAnsi="Calibri" w:cs="Calibri"/>
          <w:sz w:val="22"/>
          <w:szCs w:val="22"/>
        </w:rPr>
        <w:t>Oliver, 1997</w:t>
      </w:r>
      <w:r w:rsidRPr="00E51DF3">
        <w:rPr>
          <w:rFonts w:ascii="Calibri" w:hAnsi="Calibri" w:cs="Calibri"/>
          <w:sz w:val="22"/>
          <w:szCs w:val="22"/>
          <w:rtl/>
        </w:rPr>
        <w:t>).</w:t>
      </w:r>
    </w:p>
    <w:p w14:paraId="5AE1B0C9" w14:textId="77777777" w:rsidR="00566B46" w:rsidRDefault="00566B46" w:rsidP="00566B46">
      <w:pPr>
        <w:bidi/>
        <w:jc w:val="both"/>
        <w:rPr>
          <w:rFonts w:ascii="Calibri" w:hAnsi="Calibri" w:cs="Calibri"/>
          <w:sz w:val="22"/>
          <w:szCs w:val="22"/>
        </w:rPr>
      </w:pPr>
    </w:p>
    <w:p w14:paraId="01C16AE3" w14:textId="7D83CCFE" w:rsidR="00566B46" w:rsidRPr="00566B46" w:rsidRDefault="00566B46" w:rsidP="00566B46">
      <w:pPr>
        <w:pStyle w:val="ListParagraph"/>
        <w:numPr>
          <w:ilvl w:val="0"/>
          <w:numId w:val="22"/>
        </w:numPr>
        <w:bidi/>
        <w:ind w:left="360"/>
        <w:rPr>
          <w:rFonts w:ascii="Calibri" w:hAnsi="Calibri" w:cs="Calibri"/>
          <w:b/>
          <w:bCs/>
          <w:sz w:val="28"/>
          <w:szCs w:val="28"/>
        </w:rPr>
      </w:pPr>
      <w:r w:rsidRPr="00566B46">
        <w:rPr>
          <w:rFonts w:ascii="Calibri" w:hAnsi="Calibri" w:cs="Calibri"/>
          <w:b/>
          <w:bCs/>
          <w:sz w:val="28"/>
          <w:szCs w:val="28"/>
          <w:rtl/>
        </w:rPr>
        <w:t>رابعًا: نظرية ولاء العملاء</w:t>
      </w:r>
      <w:r w:rsidRPr="00566B46">
        <w:rPr>
          <w:rFonts w:ascii="Calibri" w:hAnsi="Calibri" w:cs="Calibri"/>
          <w:b/>
          <w:bCs/>
          <w:sz w:val="28"/>
          <w:szCs w:val="28"/>
        </w:rPr>
        <w:t>:</w:t>
      </w:r>
    </w:p>
    <w:p w14:paraId="26E218E5" w14:textId="469258DD" w:rsidR="00566B46" w:rsidRDefault="00566B46" w:rsidP="00566B46">
      <w:pPr>
        <w:bidi/>
        <w:rPr>
          <w:rFonts w:ascii="Calibri" w:hAnsi="Calibri" w:cs="Calibri"/>
          <w:sz w:val="22"/>
          <w:szCs w:val="22"/>
        </w:rPr>
      </w:pPr>
      <w:r w:rsidRPr="00566B46">
        <w:rPr>
          <w:rFonts w:ascii="Calibri" w:hAnsi="Calibri" w:cs="Calibri"/>
          <w:sz w:val="28"/>
          <w:szCs w:val="28"/>
          <w:rtl/>
        </w:rPr>
        <w:t>يرتبط ولاء العملاء بالالتزام المستمر بالتعامل مع العلامة التجارية، ويُعد الرضا عاملًا أساسيًا في تكوينه. ويساعد الذكاء الاصطناعي في التسويق الرقمي على تعزيز الولاء من خلال بناء علاقات طويلة الأمد وتحسين تجربة العميل</w:t>
      </w:r>
      <w:r w:rsidRPr="00566B46">
        <w:rPr>
          <w:rFonts w:ascii="Calibri" w:hAnsi="Calibri" w:cs="Calibri"/>
          <w:sz w:val="28"/>
          <w:szCs w:val="28"/>
        </w:rPr>
        <w:t>.</w:t>
      </w:r>
      <w:r w:rsidRPr="00566B46">
        <w:rPr>
          <w:rFonts w:ascii="Calibri" w:hAnsi="Calibri" w:cs="Calibri"/>
          <w:sz w:val="22"/>
          <w:szCs w:val="22"/>
          <w:rtl/>
        </w:rPr>
        <w:t>(</w:t>
      </w:r>
      <w:r w:rsidRPr="00566B46">
        <w:rPr>
          <w:rFonts w:ascii="Calibri" w:hAnsi="Calibri" w:cs="Calibri"/>
          <w:sz w:val="22"/>
          <w:szCs w:val="22"/>
        </w:rPr>
        <w:t>Oliver, 1999</w:t>
      </w:r>
      <w:r w:rsidRPr="00566B46">
        <w:rPr>
          <w:rFonts w:ascii="Calibri" w:hAnsi="Calibri" w:cs="Calibri"/>
          <w:sz w:val="22"/>
          <w:szCs w:val="22"/>
          <w:rtl/>
        </w:rPr>
        <w:t>).</w:t>
      </w:r>
    </w:p>
    <w:p w14:paraId="4106C688" w14:textId="77777777" w:rsidR="009A1DC4" w:rsidRDefault="009A1DC4" w:rsidP="009A1DC4">
      <w:pPr>
        <w:bidi/>
        <w:rPr>
          <w:rFonts w:ascii="Calibri" w:hAnsi="Calibri" w:cs="Calibri"/>
          <w:sz w:val="22"/>
          <w:szCs w:val="22"/>
          <w:rtl/>
        </w:rPr>
      </w:pPr>
    </w:p>
    <w:p w14:paraId="2B845D6B" w14:textId="77777777" w:rsidR="009A1DC4" w:rsidRDefault="009A1DC4" w:rsidP="009A1DC4">
      <w:pPr>
        <w:bidi/>
        <w:rPr>
          <w:rFonts w:ascii="Calibri" w:hAnsi="Calibri" w:cs="Calibri"/>
          <w:sz w:val="22"/>
          <w:szCs w:val="22"/>
          <w:rtl/>
        </w:rPr>
      </w:pPr>
    </w:p>
    <w:p w14:paraId="68A0A082" w14:textId="3BFB1C95" w:rsidR="00523D8E" w:rsidRPr="009A1DC4" w:rsidRDefault="00523D8E" w:rsidP="009A1DC4">
      <w:pPr>
        <w:bidi/>
        <w:rPr>
          <w:rFonts w:ascii="Calibri" w:hAnsi="Calibri" w:cs="Calibri"/>
          <w:b/>
          <w:bCs/>
          <w:sz w:val="32"/>
          <w:szCs w:val="32"/>
          <w:rtl/>
        </w:rPr>
      </w:pPr>
      <w:r>
        <w:rPr>
          <w:rFonts w:ascii="Calibri" w:hAnsi="Calibri" w:cs="Calibri" w:hint="cs"/>
          <w:sz w:val="28"/>
          <w:szCs w:val="28"/>
          <w:rtl/>
        </w:rPr>
        <w:t>يوضح</w:t>
      </w:r>
      <w:r w:rsidR="005871DA">
        <w:rPr>
          <w:rFonts w:ascii="Calibri" w:hAnsi="Calibri" w:cs="Calibri" w:hint="cs"/>
          <w:sz w:val="28"/>
          <w:szCs w:val="28"/>
          <w:rtl/>
        </w:rPr>
        <w:t xml:space="preserve"> النموذج النظري العلاقة بين متغيرات الدراسة كما يلي:</w:t>
      </w:r>
    </w:p>
    <w:p w14:paraId="6E393F48" w14:textId="14A03DFA" w:rsidR="005871DA" w:rsidRDefault="00F225E6" w:rsidP="005871DA">
      <w:pPr>
        <w:bidi/>
        <w:rPr>
          <w:rFonts w:ascii="Calibri" w:hAnsi="Calibri" w:cs="Calibri"/>
          <w:sz w:val="28"/>
          <w:szCs w:val="28"/>
          <w:rtl/>
        </w:rPr>
      </w:pPr>
      <w:r>
        <w:rPr>
          <w:rFonts w:ascii="Calibri" w:hAnsi="Calibri" w:cs="Calibri"/>
          <w:noProof/>
          <w:sz w:val="28"/>
          <w:szCs w:val="28"/>
          <w:rtl/>
          <w:lang w:val="ar-SA"/>
        </w:rPr>
        <mc:AlternateContent>
          <mc:Choice Requires="wps">
            <w:drawing>
              <wp:anchor distT="0" distB="0" distL="114300" distR="114300" simplePos="0" relativeHeight="251667456" behindDoc="0" locked="0" layoutInCell="1" allowOverlap="1" wp14:anchorId="62765D1C" wp14:editId="0D1D606F">
                <wp:simplePos x="0" y="0"/>
                <wp:positionH relativeFrom="column">
                  <wp:posOffset>-384156</wp:posOffset>
                </wp:positionH>
                <wp:positionV relativeFrom="paragraph">
                  <wp:posOffset>383735</wp:posOffset>
                </wp:positionV>
                <wp:extent cx="963096" cy="546476"/>
                <wp:effectExtent l="0" t="0" r="27940" b="25400"/>
                <wp:wrapNone/>
                <wp:docPr id="1437217166" name="Rectangle 8"/>
                <wp:cNvGraphicFramePr/>
                <a:graphic xmlns:a="http://schemas.openxmlformats.org/drawingml/2006/main">
                  <a:graphicData uri="http://schemas.microsoft.com/office/word/2010/wordprocessingShape">
                    <wps:wsp>
                      <wps:cNvSpPr/>
                      <wps:spPr>
                        <a:xfrm>
                          <a:off x="0" y="0"/>
                          <a:ext cx="963096" cy="54647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25BF01" w14:textId="27C53391" w:rsidR="00F225E6" w:rsidRDefault="00F225E6" w:rsidP="00F225E6">
                            <w:pPr>
                              <w:jc w:val="center"/>
                            </w:pPr>
                            <w:r>
                              <w:rPr>
                                <w:rFonts w:hint="cs"/>
                                <w:rtl/>
                              </w:rPr>
                              <w:t>ولاء العملاء</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2765D1C" id="Rectangle 8" o:spid="_x0000_s1026" style="position:absolute;left:0;text-align:left;margin-left:-30.25pt;margin-top:30.2pt;width:75.85pt;height:43.05pt;z-index:25166745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" fillcolor="#4472c4 [3204]" strokecolor="#09101d [484]" strokeweight="1pt">
                <v:textbox>
                  <w:txbxContent>
                    <w:p w14:paraId="5225BF01" w14:textId="27C53391" w:rsidR="00F225E6" w:rsidRDefault="00F225E6" w:rsidP="00F225E6">
                      <w:pPr>
                        <w:jc w:val="center"/>
                      </w:pPr>
                      <w:r>
                        <w:rPr>
                          <w:rFonts w:hint="cs"/>
                          <w:rtl/>
                        </w:rPr>
                        <w:t>ولاء العملاء</w:t>
                      </w:r>
                    </w:p>
                  </w:txbxContent>
                </v:textbox>
              </v:rect>
            </w:pict>
          </mc:Fallback>
        </mc:AlternateContent>
      </w:r>
      <w:r>
        <w:rPr>
          <w:rFonts w:ascii="Calibri" w:hAnsi="Calibri" w:cs="Calibri"/>
          <w:noProof/>
          <w:sz w:val="28"/>
          <w:szCs w:val="28"/>
          <w:rtl/>
          <w:lang w:val="ar-SA"/>
        </w:rPr>
        <mc:AlternateContent>
          <mc:Choice Requires="wps">
            <w:drawing>
              <wp:anchor distT="0" distB="0" distL="114300" distR="114300" simplePos="0" relativeHeight="251661312" behindDoc="0" locked="0" layoutInCell="1" allowOverlap="1" wp14:anchorId="08E13078" wp14:editId="1A72B9AE">
                <wp:simplePos x="0" y="0"/>
                <wp:positionH relativeFrom="column">
                  <wp:posOffset>3397889</wp:posOffset>
                </wp:positionH>
                <wp:positionV relativeFrom="paragraph">
                  <wp:posOffset>318809</wp:posOffset>
                </wp:positionV>
                <wp:extent cx="1064895" cy="708460"/>
                <wp:effectExtent l="0" t="0" r="20955" b="15875"/>
                <wp:wrapNone/>
                <wp:docPr id="1642734505" name="Rectangle 6"/>
                <wp:cNvGraphicFramePr/>
                <a:graphic xmlns:a="http://schemas.openxmlformats.org/drawingml/2006/main">
                  <a:graphicData uri="http://schemas.microsoft.com/office/word/2010/wordprocessingShape">
                    <wps:wsp>
                      <wps:cNvSpPr/>
                      <wps:spPr>
                        <a:xfrm>
                          <a:off x="0" y="0"/>
                          <a:ext cx="1064895" cy="7084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A2F18A" w14:textId="1115D50B" w:rsidR="0045452B" w:rsidRDefault="0045452B" w:rsidP="0045452B">
                            <w:pPr>
                              <w:jc w:val="center"/>
                            </w:pPr>
                            <w:r>
                              <w:rPr>
                                <w:rFonts w:hint="cs"/>
                                <w:rtl/>
                              </w:rPr>
                              <w:t xml:space="preserve">الذكاء الاصطناعي في التسويق الرقمي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13078" id="Rectangle 6" o:spid="_x0000_s1027" style="position:absolute;left:0;text-align:left;margin-left:267.55pt;margin-top:25.1pt;width:83.85pt;height:5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" fillcolor="#4472c4 [3204]" strokecolor="#09101d [484]" strokeweight="1pt">
                <v:textbox>
                  <w:txbxContent>
                    <w:p w14:paraId="07A2F18A" w14:textId="1115D50B" w:rsidR="0045452B" w:rsidRDefault="0045452B" w:rsidP="0045452B">
                      <w:pPr>
                        <w:jc w:val="center"/>
                      </w:pPr>
                      <w:r>
                        <w:rPr>
                          <w:rFonts w:hint="cs"/>
                          <w:rtl/>
                        </w:rPr>
                        <w:t xml:space="preserve">الذكاء الاصطناعي في التسويق الرقمي </w:t>
                      </w:r>
                    </w:p>
                  </w:txbxContent>
                </v:textbox>
              </v:rect>
            </w:pict>
          </mc:Fallback>
        </mc:AlternateContent>
      </w:r>
    </w:p>
    <w:p w14:paraId="513B8222" w14:textId="7D21D9F9" w:rsidR="00633321" w:rsidRPr="00523D8E" w:rsidRDefault="00F225E6" w:rsidP="00633321">
      <w:pPr>
        <w:bidi/>
        <w:rPr>
          <w:rFonts w:ascii="Calibri" w:hAnsi="Calibri" w:cs="Calibri"/>
          <w:sz w:val="28"/>
          <w:szCs w:val="28"/>
          <w:rtl/>
        </w:rPr>
      </w:pPr>
      <w:r>
        <w:rPr>
          <w:rFonts w:ascii="Calibri" w:hAnsi="Calibri" w:cs="Calibri"/>
          <w:noProof/>
          <w:sz w:val="28"/>
          <w:szCs w:val="28"/>
          <w:rtl/>
          <w:lang w:val="ar-SA"/>
        </w:rPr>
        <mc:AlternateContent>
          <mc:Choice Requires="wps">
            <w:drawing>
              <wp:anchor distT="0" distB="0" distL="114300" distR="114300" simplePos="0" relativeHeight="251666432" behindDoc="0" locked="0" layoutInCell="1" allowOverlap="1" wp14:anchorId="4981AE1D" wp14:editId="56ED5BA6">
                <wp:simplePos x="0" y="0"/>
                <wp:positionH relativeFrom="column">
                  <wp:posOffset>657631</wp:posOffset>
                </wp:positionH>
                <wp:positionV relativeFrom="paragraph">
                  <wp:posOffset>232437</wp:posOffset>
                </wp:positionV>
                <wp:extent cx="752080" cy="162320"/>
                <wp:effectExtent l="19050" t="19050" r="10160" b="47625"/>
                <wp:wrapNone/>
                <wp:docPr id="1503635265" name="Arrow: Left 4"/>
                <wp:cNvGraphicFramePr/>
                <a:graphic xmlns:a="http://schemas.openxmlformats.org/drawingml/2006/main">
                  <a:graphicData uri="http://schemas.microsoft.com/office/word/2010/wordprocessingShape">
                    <wps:wsp>
                      <wps:cNvSpPr/>
                      <wps:spPr>
                        <a:xfrm>
                          <a:off x="0" y="0"/>
                          <a:ext cx="752080" cy="162320"/>
                        </a:xfrm>
                        <a:prstGeom prst="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3E5BE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51.8pt;margin-top:18.3pt;width:59.2pt;height:12.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" adj="2331" fillcolor="#c3c3c3 [2166]" strokecolor="#a5a5a5 [3206]" strokeweight=".5pt">
                <v:fill color2="#b6b6b6 [2614]" rotate="t" colors="0 #d2d2d2;.5 #c8c8c8;1 silver" focus="100%" type="gradient">
                  <o:fill v:ext="view" type="gradientUnscaled"/>
                </v:fill>
              </v:shape>
            </w:pict>
          </mc:Fallback>
        </mc:AlternateContent>
      </w:r>
      <w:r>
        <w:rPr>
          <w:rFonts w:ascii="Calibri" w:hAnsi="Calibri" w:cs="Calibri"/>
          <w:noProof/>
          <w:sz w:val="28"/>
          <w:szCs w:val="28"/>
          <w:rtl/>
          <w:lang w:val="ar-SA"/>
        </w:rPr>
        <mc:AlternateContent>
          <mc:Choice Requires="wps">
            <w:drawing>
              <wp:anchor distT="0" distB="0" distL="114300" distR="114300" simplePos="0" relativeHeight="251664384" behindDoc="0" locked="0" layoutInCell="1" allowOverlap="1" wp14:anchorId="76862A34" wp14:editId="74ACA6A9">
                <wp:simplePos x="0" y="0"/>
                <wp:positionH relativeFrom="column">
                  <wp:posOffset>1514475</wp:posOffset>
                </wp:positionH>
                <wp:positionV relativeFrom="paragraph">
                  <wp:posOffset>46355</wp:posOffset>
                </wp:positionV>
                <wp:extent cx="989330" cy="551815"/>
                <wp:effectExtent l="0" t="0" r="20320" b="19685"/>
                <wp:wrapSquare wrapText="bothSides"/>
                <wp:docPr id="579876048" name="Rectangle 7"/>
                <wp:cNvGraphicFramePr/>
                <a:graphic xmlns:a="http://schemas.openxmlformats.org/drawingml/2006/main">
                  <a:graphicData uri="http://schemas.microsoft.com/office/word/2010/wordprocessingShape">
                    <wps:wsp>
                      <wps:cNvSpPr/>
                      <wps:spPr>
                        <a:xfrm>
                          <a:off x="0" y="0"/>
                          <a:ext cx="989330" cy="5518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995A44" w14:textId="1C31EABC" w:rsidR="00F225E6" w:rsidRDefault="00F225E6" w:rsidP="00F225E6">
                            <w:pPr>
                              <w:jc w:val="center"/>
                            </w:pPr>
                            <w:r>
                              <w:rPr>
                                <w:rFonts w:hint="cs"/>
                                <w:rtl/>
                              </w:rPr>
                              <w:t>رضا العملاء</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anchor>
            </w:drawing>
          </mc:Choice>
          <mc:Fallback>
            <w:pict>
              <v:rect w14:anchorId="76862A34" id="Rectangle 7" o:spid="_x0000_s1028" style="position:absolute;left:0;text-align:left;margin-left:119.25pt;margin-top:3.65pt;width:77.9pt;height:43.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" fillcolor="#4472c4 [3204]" strokecolor="#09101d [484]" strokeweight="1pt">
                <v:textbox>
                  <w:txbxContent>
                    <w:p w14:paraId="4A995A44" w14:textId="1C31EABC" w:rsidR="00F225E6" w:rsidRDefault="00F225E6" w:rsidP="00F225E6">
                      <w:pPr>
                        <w:jc w:val="center"/>
                      </w:pPr>
                      <w:r>
                        <w:rPr>
                          <w:rFonts w:hint="cs"/>
                          <w:rtl/>
                        </w:rPr>
                        <w:t>رضا العملاء</w:t>
                      </w:r>
                    </w:p>
                  </w:txbxContent>
                </v:textbox>
                <w10:wrap type="square"/>
              </v:rect>
            </w:pict>
          </mc:Fallback>
        </mc:AlternateContent>
      </w:r>
      <w:r>
        <w:rPr>
          <w:rFonts w:ascii="Calibri" w:hAnsi="Calibri" w:cs="Calibri"/>
          <w:noProof/>
          <w:sz w:val="28"/>
          <w:szCs w:val="28"/>
          <w:rtl/>
          <w:lang w:val="ar-SA"/>
        </w:rPr>
        <mc:AlternateContent>
          <mc:Choice Requires="wps">
            <w:drawing>
              <wp:anchor distT="0" distB="0" distL="114300" distR="114300" simplePos="0" relativeHeight="251663360" behindDoc="0" locked="0" layoutInCell="1" allowOverlap="1" wp14:anchorId="12DF6A49" wp14:editId="7845BDD4">
                <wp:simplePos x="0" y="0"/>
                <wp:positionH relativeFrom="column">
                  <wp:posOffset>2550739</wp:posOffset>
                </wp:positionH>
                <wp:positionV relativeFrom="paragraph">
                  <wp:posOffset>221562</wp:posOffset>
                </wp:positionV>
                <wp:extent cx="752080" cy="162320"/>
                <wp:effectExtent l="19050" t="19050" r="10160" b="47625"/>
                <wp:wrapNone/>
                <wp:docPr id="2063840653" name="Arrow: Left 4"/>
                <wp:cNvGraphicFramePr/>
                <a:graphic xmlns:a="http://schemas.openxmlformats.org/drawingml/2006/main">
                  <a:graphicData uri="http://schemas.microsoft.com/office/word/2010/wordprocessingShape">
                    <wps:wsp>
                      <wps:cNvSpPr/>
                      <wps:spPr>
                        <a:xfrm>
                          <a:off x="0" y="0"/>
                          <a:ext cx="752080" cy="162320"/>
                        </a:xfrm>
                        <a:prstGeom prst="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6BD3EB" id="Arrow: Left 4" o:spid="_x0000_s1026" type="#_x0000_t66" style="position:absolute;margin-left:200.85pt;margin-top:17.45pt;width:59.2pt;height:12.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" adj="2331" fillcolor="#c3c3c3 [2166]" strokecolor="#a5a5a5 [3206]" strokeweight=".5pt">
                <v:fill color2="#b6b6b6 [2614]" rotate="t" colors="0 #d2d2d2;.5 #c8c8c8;1 silver" focus="100%" type="gradient">
                  <o:fill v:ext="view" type="gradientUnscaled"/>
                </v:fill>
              </v:shape>
            </w:pict>
          </mc:Fallback>
        </mc:AlternateContent>
      </w:r>
      <w:r>
        <w:rPr>
          <w:rFonts w:ascii="Calibri" w:hAnsi="Calibri" w:cs="Calibri"/>
          <w:noProof/>
          <w:sz w:val="28"/>
          <w:szCs w:val="28"/>
          <w:rtl/>
          <w:lang w:val="ar-SA"/>
        </w:rPr>
        <mc:AlternateContent>
          <mc:Choice Requires="wps">
            <w:drawing>
              <wp:anchor distT="0" distB="0" distL="114300" distR="114300" simplePos="0" relativeHeight="251660288" behindDoc="0" locked="0" layoutInCell="1" allowOverlap="1" wp14:anchorId="63C7D7C1" wp14:editId="583481AD">
                <wp:simplePos x="0" y="0"/>
                <wp:positionH relativeFrom="column">
                  <wp:posOffset>4533949</wp:posOffset>
                </wp:positionH>
                <wp:positionV relativeFrom="paragraph">
                  <wp:posOffset>235916</wp:posOffset>
                </wp:positionV>
                <wp:extent cx="752080" cy="162320"/>
                <wp:effectExtent l="19050" t="19050" r="10160" b="47625"/>
                <wp:wrapNone/>
                <wp:docPr id="1658126338" name="Arrow: Left 4"/>
                <wp:cNvGraphicFramePr/>
                <a:graphic xmlns:a="http://schemas.openxmlformats.org/drawingml/2006/main">
                  <a:graphicData uri="http://schemas.microsoft.com/office/word/2010/wordprocessingShape">
                    <wps:wsp>
                      <wps:cNvSpPr/>
                      <wps:spPr>
                        <a:xfrm>
                          <a:off x="0" y="0"/>
                          <a:ext cx="752080" cy="162320"/>
                        </a:xfrm>
                        <a:prstGeom prst="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26BCEC" id="Arrow: Left 4" o:spid="_x0000_s1026" type="#_x0000_t66" style="position:absolute;margin-left:357pt;margin-top:18.6pt;width:59.2pt;height:12.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" adj="2331" fillcolor="#c3c3c3 [2166]" strokecolor="#a5a5a5 [3206]" strokeweight=".5pt">
                <v:fill color2="#b6b6b6 [2614]" rotate="t" colors="0 #d2d2d2;.5 #c8c8c8;1 silver" focus="100%" type="gradient">
                  <o:fill v:ext="view" type="gradientUnscaled"/>
                </v:fill>
              </v:shape>
            </w:pict>
          </mc:Fallback>
        </mc:AlternateContent>
      </w:r>
      <w:r>
        <w:rPr>
          <w:rFonts w:ascii="Calibri" w:hAnsi="Calibri" w:cs="Calibri"/>
          <w:noProof/>
          <w:sz w:val="28"/>
          <w:szCs w:val="28"/>
          <w:rtl/>
          <w:lang w:val="ar-SA"/>
        </w:rPr>
        <mc:AlternateContent>
          <mc:Choice Requires="wps">
            <w:drawing>
              <wp:anchor distT="0" distB="0" distL="114300" distR="114300" simplePos="0" relativeHeight="251659264" behindDoc="0" locked="0" layoutInCell="1" allowOverlap="1" wp14:anchorId="2217009C" wp14:editId="05887CC7">
                <wp:simplePos x="0" y="0"/>
                <wp:positionH relativeFrom="column">
                  <wp:posOffset>5367366</wp:posOffset>
                </wp:positionH>
                <wp:positionV relativeFrom="paragraph">
                  <wp:posOffset>30675</wp:posOffset>
                </wp:positionV>
                <wp:extent cx="1000816" cy="594995"/>
                <wp:effectExtent l="0" t="0" r="27940" b="14605"/>
                <wp:wrapNone/>
                <wp:docPr id="894039118" name="Rectangle 1"/>
                <wp:cNvGraphicFramePr/>
                <a:graphic xmlns:a="http://schemas.openxmlformats.org/drawingml/2006/main">
                  <a:graphicData uri="http://schemas.microsoft.com/office/word/2010/wordprocessingShape">
                    <wps:wsp>
                      <wps:cNvSpPr/>
                      <wps:spPr>
                        <a:xfrm>
                          <a:off x="0" y="0"/>
                          <a:ext cx="1000816" cy="59499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B3EB2E" w14:textId="2F7ADD64" w:rsidR="00D906A4" w:rsidRDefault="00343AB0" w:rsidP="00D906A4">
                            <w:pPr>
                              <w:jc w:val="center"/>
                            </w:pPr>
                            <w:r>
                              <w:rPr>
                                <w:rFonts w:hint="cs"/>
                                <w:rtl/>
                              </w:rPr>
                              <w:t>الذكاء الاصطناعي</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anchor>
            </w:drawing>
          </mc:Choice>
          <mc:Fallback>
            <w:pict>
              <v:rect w14:anchorId="2217009C" id="Rectangle 1" o:spid="_x0000_s1029" style="position:absolute;left:0;text-align:left;margin-left:422.65pt;margin-top:2.4pt;width:78.8pt;height:46.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" fillcolor="#4472c4 [3204]" strokecolor="#09101d [484]" strokeweight="1pt">
                <v:textbox>
                  <w:txbxContent>
                    <w:p w14:paraId="04B3EB2E" w14:textId="2F7ADD64" w:rsidR="00D906A4" w:rsidRDefault="00343AB0" w:rsidP="00D906A4">
                      <w:pPr>
                        <w:jc w:val="center"/>
                      </w:pPr>
                      <w:r>
                        <w:rPr>
                          <w:rFonts w:hint="cs"/>
                          <w:rtl/>
                        </w:rPr>
                        <w:t>الذكاء الاصطناعي</w:t>
                      </w:r>
                    </w:p>
                  </w:txbxContent>
                </v:textbox>
              </v:rect>
            </w:pict>
          </mc:Fallback>
        </mc:AlternateContent>
      </w:r>
    </w:p>
    <w:p w14:paraId="7D80181F" w14:textId="274C4C5C" w:rsidR="00523D8E" w:rsidRDefault="00523D8E" w:rsidP="00523D8E">
      <w:pPr>
        <w:bidi/>
        <w:rPr>
          <w:rFonts w:ascii="Calibri" w:hAnsi="Calibri" w:cs="Calibri" w:hint="cs"/>
          <w:sz w:val="22"/>
          <w:szCs w:val="22"/>
          <w:rtl/>
        </w:rPr>
      </w:pPr>
    </w:p>
    <w:p w14:paraId="012F8A92" w14:textId="77777777" w:rsidR="00913F0F" w:rsidRDefault="00913F0F" w:rsidP="009A1DC4">
      <w:pPr>
        <w:bidi/>
        <w:rPr>
          <w:rFonts w:ascii="Calibri" w:hAnsi="Calibri" w:cs="Calibri"/>
          <w:sz w:val="22"/>
          <w:szCs w:val="22"/>
          <w:rtl/>
        </w:rPr>
      </w:pPr>
    </w:p>
    <w:p w14:paraId="388E7FA9" w14:textId="77777777" w:rsidR="00113B6D" w:rsidRDefault="00113B6D" w:rsidP="009A1DC4">
      <w:pPr>
        <w:bidi/>
        <w:rPr>
          <w:rFonts w:ascii="Calibri" w:hAnsi="Calibri" w:cs="Calibri"/>
          <w:b/>
          <w:bCs/>
          <w:sz w:val="28"/>
          <w:szCs w:val="28"/>
          <w:rtl/>
        </w:rPr>
      </w:pPr>
    </w:p>
    <w:p w14:paraId="40AFEB39" w14:textId="30F4C0A0" w:rsidR="00913F0F" w:rsidRPr="00913F0F" w:rsidRDefault="00913F0F" w:rsidP="00113B6D">
      <w:pPr>
        <w:bidi/>
        <w:rPr>
          <w:rFonts w:ascii="Calibri" w:hAnsi="Calibri" w:cs="Calibri"/>
          <w:b/>
          <w:bCs/>
          <w:sz w:val="28"/>
          <w:szCs w:val="28"/>
        </w:rPr>
      </w:pPr>
      <w:r w:rsidRPr="00913F0F">
        <w:rPr>
          <w:rFonts w:ascii="Calibri" w:hAnsi="Calibri" w:cs="Calibri"/>
          <w:b/>
          <w:bCs/>
          <w:sz w:val="28"/>
          <w:szCs w:val="28"/>
          <w:rtl/>
        </w:rPr>
        <w:t>توضيح المتغيرات في النموذج:</w:t>
      </w:r>
    </w:p>
    <w:p w14:paraId="1DE20918" w14:textId="25241D03" w:rsidR="00913F0F" w:rsidRPr="00913F0F" w:rsidRDefault="00913F0F" w:rsidP="009A1DC4">
      <w:pPr>
        <w:bidi/>
        <w:rPr>
          <w:rFonts w:ascii="Calibri" w:hAnsi="Calibri" w:cs="Calibri"/>
          <w:sz w:val="28"/>
          <w:szCs w:val="28"/>
        </w:rPr>
      </w:pPr>
      <w:r w:rsidRPr="00913F0F">
        <w:rPr>
          <w:rFonts w:ascii="Calibri" w:hAnsi="Calibri" w:cs="Calibri"/>
          <w:sz w:val="28"/>
          <w:szCs w:val="28"/>
          <w:rtl/>
        </w:rPr>
        <w:t>المتغير المستقل:</w:t>
      </w:r>
      <w:r>
        <w:rPr>
          <w:rFonts w:ascii="Calibri" w:hAnsi="Calibri" w:cs="Calibri" w:hint="cs"/>
          <w:sz w:val="28"/>
          <w:szCs w:val="28"/>
          <w:rtl/>
        </w:rPr>
        <w:t xml:space="preserve"> </w:t>
      </w:r>
      <w:r w:rsidRPr="00913F0F">
        <w:rPr>
          <w:rFonts w:ascii="Calibri" w:hAnsi="Calibri" w:cs="Calibri"/>
          <w:sz w:val="28"/>
          <w:szCs w:val="28"/>
          <w:rtl/>
        </w:rPr>
        <w:t>الذكاء الاصطناعي في التسويق الرقمي</w:t>
      </w:r>
    </w:p>
    <w:p w14:paraId="6CE3F49D" w14:textId="0CE82B04" w:rsidR="00913F0F" w:rsidRPr="00913F0F" w:rsidRDefault="00913F0F" w:rsidP="009A1DC4">
      <w:pPr>
        <w:bidi/>
        <w:rPr>
          <w:rFonts w:ascii="Calibri" w:hAnsi="Calibri" w:cs="Calibri"/>
          <w:sz w:val="28"/>
          <w:szCs w:val="28"/>
        </w:rPr>
      </w:pPr>
      <w:r w:rsidRPr="00913F0F">
        <w:rPr>
          <w:rFonts w:ascii="Calibri" w:hAnsi="Calibri" w:cs="Calibri"/>
          <w:sz w:val="28"/>
          <w:szCs w:val="28"/>
          <w:rtl/>
        </w:rPr>
        <w:t>المتغير الوسيط:</w:t>
      </w:r>
      <w:r>
        <w:rPr>
          <w:rFonts w:ascii="Calibri" w:hAnsi="Calibri" w:cs="Calibri" w:hint="cs"/>
          <w:sz w:val="28"/>
          <w:szCs w:val="28"/>
          <w:rtl/>
        </w:rPr>
        <w:t xml:space="preserve"> </w:t>
      </w:r>
      <w:r w:rsidRPr="00913F0F">
        <w:rPr>
          <w:rFonts w:ascii="Calibri" w:hAnsi="Calibri" w:cs="Calibri"/>
          <w:sz w:val="28"/>
          <w:szCs w:val="28"/>
          <w:rtl/>
        </w:rPr>
        <w:t>رضا العملاء</w:t>
      </w:r>
    </w:p>
    <w:p w14:paraId="2ED04425" w14:textId="6DCD7666" w:rsidR="00566B46" w:rsidRPr="00566B46" w:rsidRDefault="00913F0F" w:rsidP="009A1DC4">
      <w:pPr>
        <w:bidi/>
        <w:rPr>
          <w:rFonts w:ascii="Calibri" w:hAnsi="Calibri" w:cs="Calibri"/>
          <w:sz w:val="28"/>
          <w:szCs w:val="28"/>
          <w:rtl/>
        </w:rPr>
      </w:pPr>
      <w:r w:rsidRPr="00913F0F">
        <w:rPr>
          <w:rFonts w:ascii="Calibri" w:hAnsi="Calibri" w:cs="Calibri"/>
          <w:sz w:val="28"/>
          <w:szCs w:val="28"/>
          <w:rtl/>
        </w:rPr>
        <w:lastRenderedPageBreak/>
        <w:t>المتغير التابع:</w:t>
      </w:r>
      <w:r>
        <w:rPr>
          <w:rFonts w:ascii="Calibri" w:hAnsi="Calibri" w:cs="Calibri" w:hint="cs"/>
          <w:sz w:val="28"/>
          <w:szCs w:val="28"/>
          <w:rtl/>
        </w:rPr>
        <w:t xml:space="preserve"> </w:t>
      </w:r>
      <w:r w:rsidRPr="00913F0F">
        <w:rPr>
          <w:rFonts w:ascii="Calibri" w:hAnsi="Calibri" w:cs="Calibri"/>
          <w:sz w:val="28"/>
          <w:szCs w:val="28"/>
          <w:rtl/>
        </w:rPr>
        <w:t>ولاء العملاء</w:t>
      </w:r>
    </w:p>
    <w:p w14:paraId="086B75CF" w14:textId="77777777" w:rsidR="009A1DC4" w:rsidRDefault="009A1DC4" w:rsidP="009A1DC4">
      <w:pPr>
        <w:bidi/>
        <w:rPr>
          <w:rFonts w:ascii="Calibri" w:hAnsi="Calibri" w:cs="Calibri"/>
          <w:sz w:val="28"/>
          <w:szCs w:val="28"/>
          <w:rtl/>
        </w:rPr>
      </w:pPr>
    </w:p>
    <w:p w14:paraId="32A197B2" w14:textId="41B99A91" w:rsidR="009A1DC4" w:rsidRDefault="009A1DC4" w:rsidP="009A1DC4">
      <w:pPr>
        <w:bidi/>
        <w:rPr>
          <w:rFonts w:ascii="Calibri" w:hAnsi="Calibri" w:cs="Calibri"/>
          <w:sz w:val="28"/>
          <w:szCs w:val="28"/>
          <w:rtl/>
        </w:rPr>
      </w:pPr>
      <w:r w:rsidRPr="009A1DC4">
        <w:rPr>
          <w:rFonts w:ascii="Calibri" w:hAnsi="Calibri" w:cs="Calibri"/>
          <w:sz w:val="28"/>
          <w:szCs w:val="28"/>
          <w:rtl/>
        </w:rPr>
        <w:t>يوضح النموذج النظري للدراسة العلاقة بين الذكاء الاصطناعي في التسويق الرقمي بوصفه المتغير المستقل، ورضا العملاء بوصفه متغيرًا وسيطًا، وولاء العملاء بوصفه المتغير التابع، حيث يُفترض وجود تأثير إيجابي للذكاء الاصطناعي في التسويق الرقمي على رضا العملاء، مما ينعكس بدوره على تعزيز ولاء العملاء.</w:t>
      </w:r>
    </w:p>
    <w:p w14:paraId="7FDA4F8F" w14:textId="77777777" w:rsidR="009A1DC4" w:rsidRDefault="009A1DC4" w:rsidP="009A1DC4">
      <w:pPr>
        <w:bidi/>
        <w:rPr>
          <w:rFonts w:ascii="Calibri" w:hAnsi="Calibri" w:cs="Calibri"/>
          <w:sz w:val="28"/>
          <w:szCs w:val="28"/>
          <w:rtl/>
        </w:rPr>
      </w:pPr>
    </w:p>
    <w:p w14:paraId="0A682DCF" w14:textId="77777777" w:rsidR="00C17717" w:rsidRDefault="00C17717" w:rsidP="00C17717">
      <w:pPr>
        <w:bidi/>
        <w:rPr>
          <w:rFonts w:ascii="Calibri" w:hAnsi="Calibri" w:cs="Calibri"/>
          <w:sz w:val="28"/>
          <w:szCs w:val="28"/>
          <w:rtl/>
        </w:rPr>
      </w:pPr>
    </w:p>
    <w:p w14:paraId="5FD73D6D" w14:textId="77777777" w:rsidR="002C794F" w:rsidRDefault="002C794F" w:rsidP="002C794F">
      <w:pPr>
        <w:bidi/>
        <w:rPr>
          <w:rFonts w:ascii="Calibri" w:hAnsi="Calibri" w:cs="Calibri"/>
          <w:sz w:val="28"/>
          <w:szCs w:val="28"/>
          <w:rtl/>
        </w:rPr>
      </w:pPr>
    </w:p>
    <w:p w14:paraId="7793B182" w14:textId="77777777" w:rsidR="002C794F" w:rsidRDefault="002C794F" w:rsidP="002C794F">
      <w:pPr>
        <w:bidi/>
        <w:rPr>
          <w:rFonts w:ascii="Calibri" w:hAnsi="Calibri" w:cs="Calibri"/>
          <w:sz w:val="28"/>
          <w:szCs w:val="28"/>
          <w:rtl/>
        </w:rPr>
      </w:pPr>
    </w:p>
    <w:p w14:paraId="421A095E" w14:textId="77777777" w:rsidR="002C794F" w:rsidRDefault="002C794F" w:rsidP="002C794F">
      <w:pPr>
        <w:bidi/>
        <w:rPr>
          <w:rFonts w:ascii="Calibri" w:hAnsi="Calibri" w:cs="Calibri"/>
          <w:sz w:val="28"/>
          <w:szCs w:val="28"/>
          <w:rtl/>
        </w:rPr>
      </w:pPr>
    </w:p>
    <w:p w14:paraId="46ABC0B0" w14:textId="77777777" w:rsidR="002C794F" w:rsidRDefault="002C794F" w:rsidP="002C794F">
      <w:pPr>
        <w:bidi/>
        <w:rPr>
          <w:rFonts w:ascii="Calibri" w:hAnsi="Calibri" w:cs="Calibri"/>
          <w:sz w:val="28"/>
          <w:szCs w:val="28"/>
          <w:rtl/>
        </w:rPr>
      </w:pPr>
    </w:p>
    <w:p w14:paraId="574E7860" w14:textId="77777777" w:rsidR="002C794F" w:rsidRDefault="002C794F" w:rsidP="002C794F">
      <w:pPr>
        <w:bidi/>
        <w:rPr>
          <w:rFonts w:ascii="Calibri" w:hAnsi="Calibri" w:cs="Calibri"/>
          <w:sz w:val="28"/>
          <w:szCs w:val="28"/>
          <w:rtl/>
        </w:rPr>
      </w:pPr>
    </w:p>
    <w:p w14:paraId="01B08797" w14:textId="77777777" w:rsidR="002C794F" w:rsidRDefault="002C794F" w:rsidP="002C794F">
      <w:pPr>
        <w:bidi/>
        <w:rPr>
          <w:rFonts w:ascii="Calibri" w:hAnsi="Calibri" w:cs="Calibri"/>
          <w:sz w:val="28"/>
          <w:szCs w:val="28"/>
          <w:rtl/>
        </w:rPr>
      </w:pPr>
    </w:p>
    <w:p w14:paraId="12CC32AA" w14:textId="77777777" w:rsidR="002C794F" w:rsidRDefault="002C794F" w:rsidP="002C794F">
      <w:pPr>
        <w:bidi/>
        <w:rPr>
          <w:rFonts w:ascii="Calibri" w:hAnsi="Calibri" w:cs="Calibri"/>
          <w:sz w:val="28"/>
          <w:szCs w:val="28"/>
          <w:rtl/>
        </w:rPr>
      </w:pPr>
    </w:p>
    <w:p w14:paraId="7463A484" w14:textId="77777777" w:rsidR="002C794F" w:rsidRDefault="002C794F" w:rsidP="002C794F">
      <w:pPr>
        <w:bidi/>
        <w:rPr>
          <w:rFonts w:ascii="Calibri" w:hAnsi="Calibri" w:cs="Calibri"/>
          <w:sz w:val="28"/>
          <w:szCs w:val="28"/>
          <w:rtl/>
        </w:rPr>
      </w:pPr>
    </w:p>
    <w:p w14:paraId="2240392D" w14:textId="77777777" w:rsidR="002C794F" w:rsidRDefault="002C794F" w:rsidP="002C794F">
      <w:pPr>
        <w:bidi/>
        <w:rPr>
          <w:rFonts w:ascii="Calibri" w:hAnsi="Calibri" w:cs="Calibri"/>
          <w:sz w:val="28"/>
          <w:szCs w:val="28"/>
          <w:rtl/>
        </w:rPr>
      </w:pPr>
    </w:p>
    <w:p w14:paraId="2CEB3724" w14:textId="77777777" w:rsidR="002C794F" w:rsidRDefault="002C794F" w:rsidP="002C794F">
      <w:pPr>
        <w:bidi/>
        <w:rPr>
          <w:rFonts w:ascii="Calibri" w:hAnsi="Calibri" w:cs="Calibri"/>
          <w:sz w:val="28"/>
          <w:szCs w:val="28"/>
          <w:rtl/>
        </w:rPr>
      </w:pPr>
    </w:p>
    <w:p w14:paraId="1814C32A" w14:textId="77777777" w:rsidR="002C794F" w:rsidRDefault="002C794F" w:rsidP="002C794F">
      <w:pPr>
        <w:bidi/>
        <w:rPr>
          <w:rFonts w:ascii="Calibri" w:hAnsi="Calibri" w:cs="Calibri"/>
          <w:sz w:val="28"/>
          <w:szCs w:val="28"/>
          <w:rtl/>
        </w:rPr>
      </w:pPr>
    </w:p>
    <w:p w14:paraId="7AFC0AFE" w14:textId="77777777" w:rsidR="002C794F" w:rsidRDefault="002C794F" w:rsidP="002C794F">
      <w:pPr>
        <w:bidi/>
        <w:rPr>
          <w:rFonts w:ascii="Calibri" w:hAnsi="Calibri" w:cs="Calibri"/>
          <w:sz w:val="28"/>
          <w:szCs w:val="28"/>
          <w:rtl/>
        </w:rPr>
      </w:pPr>
    </w:p>
    <w:p w14:paraId="2A35055D" w14:textId="77777777" w:rsidR="002C794F" w:rsidRDefault="002C794F" w:rsidP="002C794F">
      <w:pPr>
        <w:bidi/>
        <w:rPr>
          <w:rFonts w:ascii="Calibri" w:hAnsi="Calibri" w:cs="Calibri"/>
          <w:sz w:val="28"/>
          <w:szCs w:val="28"/>
          <w:rtl/>
        </w:rPr>
      </w:pPr>
    </w:p>
    <w:p w14:paraId="6CAF4FD8" w14:textId="77777777" w:rsidR="002C794F" w:rsidRDefault="002C794F" w:rsidP="002C794F">
      <w:pPr>
        <w:bidi/>
        <w:rPr>
          <w:rFonts w:ascii="Calibri" w:hAnsi="Calibri" w:cs="Calibri"/>
          <w:sz w:val="28"/>
          <w:szCs w:val="28"/>
          <w:rtl/>
        </w:rPr>
      </w:pPr>
    </w:p>
    <w:p w14:paraId="68070267" w14:textId="4E017785" w:rsidR="002C794F" w:rsidRPr="00635F23" w:rsidRDefault="002C794F" w:rsidP="00635F23">
      <w:pPr>
        <w:bidi/>
        <w:jc w:val="center"/>
        <w:rPr>
          <w:rFonts w:ascii="Calibri" w:hAnsi="Calibri" w:cs="Calibri"/>
          <w:b/>
          <w:bCs/>
          <w:sz w:val="56"/>
          <w:szCs w:val="56"/>
          <w:rtl/>
        </w:rPr>
      </w:pPr>
      <w:r w:rsidRPr="00635F23">
        <w:rPr>
          <w:rFonts w:ascii="Calibri" w:hAnsi="Calibri" w:cs="Calibri"/>
          <w:b/>
          <w:bCs/>
          <w:sz w:val="56"/>
          <w:szCs w:val="56"/>
          <w:rtl/>
        </w:rPr>
        <w:br w:type="page"/>
      </w:r>
    </w:p>
    <w:p w14:paraId="439F40C5" w14:textId="77777777" w:rsidR="0062789E" w:rsidRDefault="0062789E" w:rsidP="00BF3271">
      <w:pPr>
        <w:bidi/>
        <w:jc w:val="center"/>
        <w:rPr>
          <w:rFonts w:ascii="Calibri" w:hAnsi="Calibri" w:cs="Calibri"/>
          <w:b/>
          <w:bCs/>
          <w:sz w:val="56"/>
          <w:szCs w:val="56"/>
        </w:rPr>
      </w:pPr>
    </w:p>
    <w:p w14:paraId="3087AC10" w14:textId="77777777" w:rsidR="0062789E" w:rsidRDefault="0062789E" w:rsidP="0062789E">
      <w:pPr>
        <w:bidi/>
        <w:jc w:val="center"/>
        <w:rPr>
          <w:rFonts w:ascii="Calibri" w:hAnsi="Calibri" w:cs="Calibri"/>
          <w:b/>
          <w:bCs/>
          <w:sz w:val="56"/>
          <w:szCs w:val="56"/>
        </w:rPr>
      </w:pPr>
    </w:p>
    <w:p w14:paraId="4A133848" w14:textId="77777777" w:rsidR="0062789E" w:rsidRDefault="0062789E" w:rsidP="0062789E">
      <w:pPr>
        <w:bidi/>
        <w:jc w:val="center"/>
        <w:rPr>
          <w:rFonts w:ascii="Calibri" w:hAnsi="Calibri" w:cs="Calibri"/>
          <w:b/>
          <w:bCs/>
          <w:sz w:val="56"/>
          <w:szCs w:val="56"/>
        </w:rPr>
      </w:pPr>
    </w:p>
    <w:p w14:paraId="16C3534D" w14:textId="77777777" w:rsidR="0062789E" w:rsidRDefault="0062789E" w:rsidP="0062789E">
      <w:pPr>
        <w:bidi/>
        <w:jc w:val="center"/>
        <w:rPr>
          <w:rFonts w:ascii="Calibri" w:hAnsi="Calibri" w:cs="Calibri"/>
          <w:b/>
          <w:bCs/>
          <w:sz w:val="56"/>
          <w:szCs w:val="56"/>
        </w:rPr>
      </w:pPr>
    </w:p>
    <w:p w14:paraId="106615DF" w14:textId="77777777" w:rsidR="0062789E" w:rsidRDefault="0062789E" w:rsidP="0062789E">
      <w:pPr>
        <w:bidi/>
        <w:jc w:val="center"/>
        <w:rPr>
          <w:rFonts w:ascii="Calibri" w:hAnsi="Calibri" w:cs="Calibri"/>
          <w:b/>
          <w:bCs/>
          <w:sz w:val="56"/>
          <w:szCs w:val="56"/>
        </w:rPr>
      </w:pPr>
    </w:p>
    <w:p w14:paraId="3AC29E2E" w14:textId="77777777" w:rsidR="0062789E" w:rsidRDefault="0062789E" w:rsidP="0062789E">
      <w:pPr>
        <w:bidi/>
        <w:jc w:val="center"/>
        <w:rPr>
          <w:rFonts w:ascii="Calibri" w:hAnsi="Calibri" w:cs="Calibri"/>
          <w:b/>
          <w:bCs/>
          <w:sz w:val="56"/>
          <w:szCs w:val="56"/>
        </w:rPr>
      </w:pPr>
    </w:p>
    <w:p w14:paraId="6DA3435A" w14:textId="77777777" w:rsidR="008C0FEE" w:rsidRDefault="00BF3271" w:rsidP="008C0FEE">
      <w:pPr>
        <w:pStyle w:val="Heading1"/>
        <w:bidi/>
        <w:jc w:val="center"/>
        <w:rPr>
          <w:color w:val="000000" w:themeColor="text1"/>
          <w:sz w:val="52"/>
          <w:szCs w:val="52"/>
        </w:rPr>
      </w:pPr>
      <w:bookmarkStart w:id="16" w:name="_Toc217149776"/>
      <w:r w:rsidRPr="008C0FEE">
        <w:rPr>
          <w:rFonts w:hint="cs"/>
          <w:color w:val="000000" w:themeColor="text1"/>
          <w:sz w:val="52"/>
          <w:szCs w:val="52"/>
          <w:rtl/>
        </w:rPr>
        <w:t>الفصل الثالث:</w:t>
      </w:r>
      <w:bookmarkEnd w:id="16"/>
    </w:p>
    <w:p w14:paraId="32286543" w14:textId="5B3DD1B7" w:rsidR="00BF3271" w:rsidRPr="008C0FEE" w:rsidRDefault="00BF3271" w:rsidP="008C0FEE">
      <w:pPr>
        <w:pStyle w:val="Heading1"/>
        <w:bidi/>
        <w:jc w:val="center"/>
        <w:rPr>
          <w:color w:val="000000" w:themeColor="text1"/>
          <w:sz w:val="44"/>
          <w:szCs w:val="44"/>
          <w:rtl/>
        </w:rPr>
      </w:pPr>
      <w:r w:rsidRPr="008C0FEE">
        <w:rPr>
          <w:rFonts w:hint="cs"/>
          <w:color w:val="000000" w:themeColor="text1"/>
          <w:sz w:val="52"/>
          <w:szCs w:val="52"/>
          <w:rtl/>
        </w:rPr>
        <w:t xml:space="preserve"> </w:t>
      </w:r>
      <w:bookmarkStart w:id="17" w:name="_Toc217149777"/>
      <w:r w:rsidRPr="008C0FEE">
        <w:rPr>
          <w:rFonts w:hint="cs"/>
          <w:color w:val="000000" w:themeColor="text1"/>
          <w:sz w:val="52"/>
          <w:szCs w:val="52"/>
          <w:rtl/>
        </w:rPr>
        <w:t>الإطار المعرفي للدراسة</w:t>
      </w:r>
      <w:bookmarkEnd w:id="17"/>
    </w:p>
    <w:p w14:paraId="6448FCA0" w14:textId="77777777" w:rsidR="00BF3271" w:rsidRDefault="00BF3271">
      <w:pPr>
        <w:rPr>
          <w:rFonts w:ascii="Calibri" w:hAnsi="Calibri" w:cs="Calibri"/>
          <w:b/>
          <w:bCs/>
          <w:sz w:val="32"/>
          <w:szCs w:val="32"/>
          <w:rtl/>
        </w:rPr>
      </w:pPr>
      <w:r>
        <w:rPr>
          <w:rFonts w:ascii="Calibri" w:hAnsi="Calibri" w:cs="Calibri"/>
          <w:b/>
          <w:bCs/>
          <w:sz w:val="32"/>
          <w:szCs w:val="32"/>
          <w:rtl/>
        </w:rPr>
        <w:br w:type="page"/>
      </w:r>
    </w:p>
    <w:p w14:paraId="3A07D2E1" w14:textId="52C17F99" w:rsidR="00C17717" w:rsidRDefault="00C17717" w:rsidP="00C17717">
      <w:pPr>
        <w:bidi/>
        <w:rPr>
          <w:rFonts w:ascii="Calibri" w:hAnsi="Calibri" w:cs="Calibri"/>
          <w:b/>
          <w:bCs/>
          <w:sz w:val="32"/>
          <w:szCs w:val="32"/>
        </w:rPr>
      </w:pPr>
      <w:r w:rsidRPr="00C17717">
        <w:rPr>
          <w:rFonts w:ascii="Calibri" w:hAnsi="Calibri" w:cs="Calibri" w:hint="cs"/>
          <w:b/>
          <w:bCs/>
          <w:sz w:val="32"/>
          <w:szCs w:val="32"/>
          <w:rtl/>
        </w:rPr>
        <w:lastRenderedPageBreak/>
        <w:t>الإطار المعرفي للدراسة:</w:t>
      </w:r>
    </w:p>
    <w:p w14:paraId="346050C6" w14:textId="77777777" w:rsidR="00356E1F" w:rsidRDefault="00356E1F" w:rsidP="00356E1F">
      <w:pPr>
        <w:bidi/>
        <w:rPr>
          <w:rFonts w:ascii="Calibri" w:hAnsi="Calibri" w:cs="Calibri"/>
          <w:b/>
          <w:bCs/>
          <w:sz w:val="32"/>
          <w:szCs w:val="32"/>
        </w:rPr>
      </w:pPr>
    </w:p>
    <w:p w14:paraId="09B13EFA" w14:textId="77777777" w:rsidR="00356E1F" w:rsidRPr="008C0FEE" w:rsidRDefault="00356E1F" w:rsidP="008C0FEE">
      <w:pPr>
        <w:pStyle w:val="Heading1"/>
        <w:bidi/>
        <w:rPr>
          <w:color w:val="000000" w:themeColor="text1"/>
        </w:rPr>
      </w:pPr>
      <w:bookmarkStart w:id="18" w:name="_Toc217149778"/>
      <w:r w:rsidRPr="008C0FEE">
        <w:rPr>
          <w:color w:val="000000" w:themeColor="text1"/>
          <w:rtl/>
        </w:rPr>
        <w:t>المبحث الأول: الذكاء الاصطناعي وتطبيقاته في التسويق الرقمي</w:t>
      </w:r>
      <w:bookmarkEnd w:id="18"/>
    </w:p>
    <w:p w14:paraId="6FC9B696" w14:textId="77777777" w:rsidR="00356E1F" w:rsidRPr="00356E1F" w:rsidRDefault="00356E1F" w:rsidP="00356E1F">
      <w:pPr>
        <w:bidi/>
        <w:rPr>
          <w:rFonts w:ascii="Calibri" w:hAnsi="Calibri" w:cs="Calibri"/>
          <w:b/>
          <w:bCs/>
          <w:sz w:val="32"/>
          <w:szCs w:val="32"/>
        </w:rPr>
      </w:pPr>
    </w:p>
    <w:p w14:paraId="286E9A6B" w14:textId="77777777" w:rsidR="00356E1F" w:rsidRPr="00356E1F" w:rsidRDefault="00356E1F" w:rsidP="00356E1F">
      <w:pPr>
        <w:bidi/>
        <w:rPr>
          <w:rFonts w:ascii="Calibri" w:hAnsi="Calibri" w:cs="Calibri"/>
          <w:sz w:val="28"/>
          <w:szCs w:val="28"/>
        </w:rPr>
      </w:pPr>
      <w:r w:rsidRPr="00356E1F">
        <w:rPr>
          <w:rFonts w:ascii="Calibri" w:hAnsi="Calibri" w:cs="Calibri"/>
          <w:sz w:val="28"/>
          <w:szCs w:val="28"/>
          <w:rtl/>
        </w:rPr>
        <w:t xml:space="preserve">أشار عدد من الباحثين إلى أن استخدام الذكاء الاصطناعي في التسويق الرقمي يمثل تحولًا جوهريًا في طريقة تفاعل الشركات مع عملائها، حيث يسهم في تحسين فهم سلوك المستهلك وتوفير تجارب تسويقية مخصصة. وفقًا لـ </w:t>
      </w:r>
      <w:r w:rsidRPr="00356E1F">
        <w:rPr>
          <w:rFonts w:ascii="Calibri" w:hAnsi="Calibri" w:cs="Calibri"/>
          <w:sz w:val="28"/>
          <w:szCs w:val="28"/>
        </w:rPr>
        <w:t>Chaffey</w:t>
      </w:r>
      <w:r w:rsidRPr="00356E1F">
        <w:rPr>
          <w:rFonts w:ascii="Calibri" w:hAnsi="Calibri" w:cs="Calibri"/>
          <w:sz w:val="28"/>
          <w:szCs w:val="28"/>
          <w:rtl/>
        </w:rPr>
        <w:t xml:space="preserve"> (2018)، فإن الذكاء الاصطناعي يُعدّ عاملًا محفزًا لرفع كفاءة الحملات التسويقية من خلال تحليلات دقيقة للبيانات وتنبؤات ذكية لسلوك العملاء، مما يسهم في توجيه الرسائل الترويجية في الوقت والمكان المناسب.</w:t>
      </w:r>
    </w:p>
    <w:p w14:paraId="3626D383" w14:textId="77777777" w:rsidR="00356E1F" w:rsidRPr="00356E1F" w:rsidRDefault="00356E1F" w:rsidP="00356E1F">
      <w:pPr>
        <w:bidi/>
        <w:rPr>
          <w:rFonts w:ascii="Calibri" w:hAnsi="Calibri" w:cs="Calibri"/>
          <w:b/>
          <w:bCs/>
          <w:sz w:val="32"/>
          <w:szCs w:val="32"/>
        </w:rPr>
      </w:pPr>
    </w:p>
    <w:p w14:paraId="0A8D1DDD" w14:textId="77777777" w:rsidR="00356E1F" w:rsidRPr="00AD551A" w:rsidRDefault="00356E1F" w:rsidP="00356E1F">
      <w:pPr>
        <w:bidi/>
        <w:rPr>
          <w:rFonts w:ascii="Calibri" w:hAnsi="Calibri" w:cs="Calibri"/>
          <w:sz w:val="28"/>
          <w:szCs w:val="28"/>
        </w:rPr>
      </w:pPr>
      <w:r w:rsidRPr="00AD551A">
        <w:rPr>
          <w:rFonts w:ascii="Calibri" w:hAnsi="Calibri" w:cs="Calibri"/>
          <w:sz w:val="28"/>
          <w:szCs w:val="28"/>
          <w:rtl/>
        </w:rPr>
        <w:t xml:space="preserve">وفي دراسة لـ </w:t>
      </w:r>
      <w:r w:rsidRPr="00AD551A">
        <w:rPr>
          <w:rFonts w:ascii="Calibri" w:hAnsi="Calibri" w:cs="Calibri"/>
          <w:sz w:val="28"/>
          <w:szCs w:val="28"/>
        </w:rPr>
        <w:t>Huang &amp; Rust</w:t>
      </w:r>
      <w:r w:rsidRPr="00AD551A">
        <w:rPr>
          <w:rFonts w:ascii="Calibri" w:hAnsi="Calibri" w:cs="Calibri"/>
          <w:sz w:val="28"/>
          <w:szCs w:val="28"/>
          <w:rtl/>
        </w:rPr>
        <w:t xml:space="preserve"> (2021)، تم وصف الذكاء الاصطناعي في التسويق الرقمي بأنه مجموعة من الخوارزميات والتقنيات التنبؤية التي تُستخدم لتحليل كميات ضخمة من البيانات، والتفاعل الحي مع العملاء، وتقديم توصيات مخصصة تزيد من فرص الاستجابة الإيجابية للعروض والرسائل الإعلانية. ويرى الباحثان أن استخدام تقنيات مثل التعلّم الآلي ومعالجة اللغة الطبيعية يساهم في تحسين تجربة المستخدم وزيادة معدلات التفاعل.</w:t>
      </w:r>
    </w:p>
    <w:p w14:paraId="62BF4F85" w14:textId="77777777" w:rsidR="00356E1F" w:rsidRPr="00356E1F" w:rsidRDefault="00356E1F" w:rsidP="00356E1F">
      <w:pPr>
        <w:bidi/>
        <w:rPr>
          <w:rFonts w:ascii="Calibri" w:hAnsi="Calibri" w:cs="Calibri"/>
          <w:b/>
          <w:bCs/>
          <w:sz w:val="32"/>
          <w:szCs w:val="32"/>
        </w:rPr>
      </w:pPr>
    </w:p>
    <w:p w14:paraId="1A2C1519" w14:textId="605A8FE9" w:rsidR="003828F6" w:rsidRDefault="00356E1F" w:rsidP="00356E1F">
      <w:pPr>
        <w:bidi/>
        <w:rPr>
          <w:rFonts w:ascii="Calibri" w:hAnsi="Calibri" w:cs="Calibri"/>
          <w:sz w:val="28"/>
          <w:szCs w:val="28"/>
        </w:rPr>
      </w:pPr>
      <w:r w:rsidRPr="00AD551A">
        <w:rPr>
          <w:rFonts w:ascii="Calibri" w:hAnsi="Calibri" w:cs="Calibri"/>
          <w:sz w:val="28"/>
          <w:szCs w:val="28"/>
          <w:rtl/>
        </w:rPr>
        <w:t xml:space="preserve">ووفقًا لـ </w:t>
      </w:r>
      <w:r w:rsidRPr="00AD551A">
        <w:rPr>
          <w:rFonts w:ascii="Calibri" w:hAnsi="Calibri" w:cs="Calibri"/>
          <w:sz w:val="28"/>
          <w:szCs w:val="28"/>
        </w:rPr>
        <w:t>Dwivedi et al</w:t>
      </w:r>
      <w:r w:rsidRPr="00AD551A">
        <w:rPr>
          <w:rFonts w:ascii="Calibri" w:hAnsi="Calibri" w:cs="Calibri"/>
          <w:sz w:val="28"/>
          <w:szCs w:val="28"/>
          <w:rtl/>
        </w:rPr>
        <w:t>. (2021)، فإن تطبيقات الذكاء الاصطناعي في التسويق الرقمي تشمل روبوتات المحادثة (</w:t>
      </w:r>
      <w:r w:rsidRPr="00AD551A">
        <w:rPr>
          <w:rFonts w:ascii="Calibri" w:hAnsi="Calibri" w:cs="Calibri"/>
          <w:sz w:val="28"/>
          <w:szCs w:val="28"/>
        </w:rPr>
        <w:t>Chatbots</w:t>
      </w:r>
      <w:r w:rsidRPr="00AD551A">
        <w:rPr>
          <w:rFonts w:ascii="Calibri" w:hAnsi="Calibri" w:cs="Calibri"/>
          <w:sz w:val="28"/>
          <w:szCs w:val="28"/>
          <w:rtl/>
        </w:rPr>
        <w:t>)، وأنظمة التوصيات الذكية (</w:t>
      </w:r>
      <w:r w:rsidRPr="00AD551A">
        <w:rPr>
          <w:rFonts w:ascii="Calibri" w:hAnsi="Calibri" w:cs="Calibri"/>
          <w:sz w:val="28"/>
          <w:szCs w:val="28"/>
        </w:rPr>
        <w:t>Recommender Systems</w:t>
      </w:r>
      <w:r w:rsidRPr="00AD551A">
        <w:rPr>
          <w:rFonts w:ascii="Calibri" w:hAnsi="Calibri" w:cs="Calibri"/>
          <w:sz w:val="28"/>
          <w:szCs w:val="28"/>
          <w:rtl/>
        </w:rPr>
        <w:t>)، وتحليل المشاعر (</w:t>
      </w:r>
      <w:r w:rsidRPr="00AD551A">
        <w:rPr>
          <w:rFonts w:ascii="Calibri" w:hAnsi="Calibri" w:cs="Calibri"/>
          <w:sz w:val="28"/>
          <w:szCs w:val="28"/>
        </w:rPr>
        <w:t>Sentiment Analysis</w:t>
      </w:r>
      <w:r w:rsidRPr="00AD551A">
        <w:rPr>
          <w:rFonts w:ascii="Calibri" w:hAnsi="Calibri" w:cs="Calibri"/>
          <w:sz w:val="28"/>
          <w:szCs w:val="28"/>
          <w:rtl/>
        </w:rPr>
        <w:t>)، وغيرها من الأدوات التي تمكّن الشركات من تقديم محتوى مخصص يناسب احتياجات العملاء وتفضيلاتهم. ويركّز الباحثون على أن هذه التقنيات ليست بديلة للتفاعل البشري، بل تعمل كوسيلة لتعزيز العلاقة بين العميل والعلامة التجارية.</w:t>
      </w:r>
    </w:p>
    <w:p w14:paraId="245BA808" w14:textId="77777777" w:rsidR="00AD551A" w:rsidRDefault="00AD551A" w:rsidP="00AD551A">
      <w:pPr>
        <w:bidi/>
        <w:rPr>
          <w:rFonts w:ascii="Calibri" w:hAnsi="Calibri" w:cs="Calibri"/>
          <w:sz w:val="28"/>
          <w:szCs w:val="28"/>
        </w:rPr>
      </w:pPr>
    </w:p>
    <w:p w14:paraId="382091C7" w14:textId="19B3791A" w:rsidR="00E96324" w:rsidRPr="008C0FEE" w:rsidRDefault="00E96324" w:rsidP="008C0FEE">
      <w:pPr>
        <w:pStyle w:val="Heading1"/>
        <w:bidi/>
        <w:rPr>
          <w:color w:val="000000" w:themeColor="text1"/>
        </w:rPr>
      </w:pPr>
      <w:bookmarkStart w:id="19" w:name="_Toc217149779"/>
      <w:r w:rsidRPr="008C0FEE">
        <w:rPr>
          <w:color w:val="000000" w:themeColor="text1"/>
          <w:rtl/>
        </w:rPr>
        <w:t>أنواع وتطبيقات الذكاء الاصطناعي في التسويق الرقمي</w:t>
      </w:r>
      <w:r w:rsidR="00C05C4F" w:rsidRPr="008C0FEE">
        <w:rPr>
          <w:color w:val="000000" w:themeColor="text1"/>
        </w:rPr>
        <w:t>:</w:t>
      </w:r>
      <w:bookmarkEnd w:id="19"/>
    </w:p>
    <w:p w14:paraId="680F4E76" w14:textId="77777777" w:rsidR="00C05C4F" w:rsidRPr="00E96324" w:rsidRDefault="00C05C4F" w:rsidP="00211E7B">
      <w:pPr>
        <w:bidi/>
        <w:rPr>
          <w:rFonts w:ascii="Calibri" w:hAnsi="Calibri" w:cs="Calibri"/>
          <w:b/>
          <w:bCs/>
          <w:sz w:val="28"/>
          <w:szCs w:val="28"/>
        </w:rPr>
      </w:pPr>
    </w:p>
    <w:p w14:paraId="54854B45" w14:textId="67500034" w:rsidR="00E96324" w:rsidRPr="00211E7B" w:rsidRDefault="00E96324" w:rsidP="00211E7B">
      <w:pPr>
        <w:pStyle w:val="ListParagraph"/>
        <w:numPr>
          <w:ilvl w:val="0"/>
          <w:numId w:val="23"/>
        </w:numPr>
        <w:bidi/>
        <w:rPr>
          <w:rFonts w:ascii="Calibri" w:hAnsi="Calibri" w:cs="Calibri"/>
          <w:b/>
          <w:bCs/>
          <w:sz w:val="28"/>
          <w:szCs w:val="28"/>
        </w:rPr>
      </w:pPr>
      <w:r w:rsidRPr="00211E7B">
        <w:rPr>
          <w:rFonts w:ascii="Calibri" w:hAnsi="Calibri" w:cs="Calibri"/>
          <w:b/>
          <w:bCs/>
          <w:sz w:val="28"/>
          <w:szCs w:val="28"/>
          <w:rtl/>
        </w:rPr>
        <w:t>روبوتات المحادثة الذكية (</w:t>
      </w:r>
      <w:r w:rsidRPr="00211E7B">
        <w:rPr>
          <w:rFonts w:ascii="Calibri" w:hAnsi="Calibri" w:cs="Calibri"/>
          <w:b/>
          <w:bCs/>
          <w:sz w:val="28"/>
          <w:szCs w:val="28"/>
        </w:rPr>
        <w:t>Chatbots</w:t>
      </w:r>
      <w:r w:rsidRPr="00211E7B">
        <w:rPr>
          <w:rFonts w:ascii="Calibri" w:hAnsi="Calibri" w:cs="Calibri"/>
          <w:b/>
          <w:bCs/>
          <w:sz w:val="28"/>
          <w:szCs w:val="28"/>
          <w:rtl/>
        </w:rPr>
        <w:t>)</w:t>
      </w:r>
    </w:p>
    <w:p w14:paraId="18A576F4" w14:textId="77777777" w:rsidR="00E96324" w:rsidRDefault="00E96324" w:rsidP="00211E7B">
      <w:pPr>
        <w:bidi/>
        <w:rPr>
          <w:rFonts w:ascii="Calibri" w:hAnsi="Calibri" w:cs="Calibri"/>
          <w:sz w:val="28"/>
          <w:szCs w:val="28"/>
        </w:rPr>
      </w:pPr>
      <w:r w:rsidRPr="00E96324">
        <w:rPr>
          <w:rFonts w:ascii="Calibri" w:hAnsi="Calibri" w:cs="Calibri"/>
          <w:sz w:val="28"/>
          <w:szCs w:val="28"/>
          <w:rtl/>
        </w:rPr>
        <w:lastRenderedPageBreak/>
        <w:t>تُستخدم روبوتات المحادثة المدعومة بالذكاء الاصطناعي للتفاعل الفوري مع العملاء عبر المواقع الإلكترونية ومنصات التواصل الاجتماعي، حيث تقوم بالإجابة عن الاستفسارات، وتقديم المعلومات، ومساعدة العملاء في اتخاذ قرارات الشراء، مما يسهم في تحسين تجربة المستخدم ورفع مستوى رضا العملاء.</w:t>
      </w:r>
    </w:p>
    <w:p w14:paraId="46607952" w14:textId="77777777" w:rsidR="00A47254" w:rsidRDefault="00A47254" w:rsidP="00A47254">
      <w:pPr>
        <w:bidi/>
        <w:rPr>
          <w:rFonts w:ascii="Calibri" w:hAnsi="Calibri" w:cs="Calibri"/>
          <w:sz w:val="28"/>
          <w:szCs w:val="28"/>
        </w:rPr>
      </w:pPr>
    </w:p>
    <w:p w14:paraId="1ED11CCC" w14:textId="5DEF74CB" w:rsidR="00E96324" w:rsidRPr="00C05C4F" w:rsidRDefault="00211E7B" w:rsidP="00A47254">
      <w:pPr>
        <w:bidi/>
        <w:rPr>
          <w:rFonts w:ascii="Calibri" w:hAnsi="Calibri" w:cs="Calibri"/>
          <w:b/>
          <w:bCs/>
          <w:sz w:val="28"/>
          <w:szCs w:val="28"/>
        </w:rPr>
      </w:pPr>
      <w:r>
        <w:rPr>
          <w:rFonts w:ascii="Calibri" w:hAnsi="Calibri" w:cs="Calibri"/>
          <w:b/>
          <w:bCs/>
          <w:sz w:val="28"/>
          <w:szCs w:val="28"/>
        </w:rPr>
        <w:t xml:space="preserve"> -2</w:t>
      </w:r>
      <w:r w:rsidR="00E96324" w:rsidRPr="00C05C4F">
        <w:rPr>
          <w:rFonts w:ascii="Calibri" w:hAnsi="Calibri" w:cs="Calibri"/>
          <w:b/>
          <w:bCs/>
          <w:sz w:val="28"/>
          <w:szCs w:val="28"/>
          <w:rtl/>
        </w:rPr>
        <w:t>أنظمة التوصية الذكية</w:t>
      </w:r>
    </w:p>
    <w:p w14:paraId="6B31100F" w14:textId="77777777" w:rsidR="008D6AA6" w:rsidRDefault="00E96324" w:rsidP="00A47254">
      <w:pPr>
        <w:bidi/>
        <w:rPr>
          <w:rFonts w:ascii="Calibri" w:hAnsi="Calibri" w:cs="Calibri"/>
          <w:sz w:val="28"/>
          <w:szCs w:val="28"/>
        </w:rPr>
      </w:pPr>
      <w:r w:rsidRPr="00E96324">
        <w:rPr>
          <w:rFonts w:ascii="Calibri" w:hAnsi="Calibri" w:cs="Calibri"/>
          <w:sz w:val="28"/>
          <w:szCs w:val="28"/>
          <w:rtl/>
        </w:rPr>
        <w:t>تعتمد أنظمة التوصية على تحليل بيانات العملاء وسلوكهم السابق من أجل اقتراح منتجات أو خدمات تتوافق مع اهتماماتهم وتفضيلاتهم، الأمر الذي يعزز فرص الشراء ويقوي العلاقة بين العميل والعلامة التجارية.</w:t>
      </w:r>
    </w:p>
    <w:p w14:paraId="03EF5BF9" w14:textId="77777777" w:rsidR="008D6AA6" w:rsidRDefault="008D6AA6" w:rsidP="00A47254">
      <w:pPr>
        <w:bidi/>
        <w:rPr>
          <w:rFonts w:ascii="Calibri" w:hAnsi="Calibri" w:cs="Calibri"/>
          <w:sz w:val="28"/>
          <w:szCs w:val="28"/>
        </w:rPr>
      </w:pPr>
    </w:p>
    <w:p w14:paraId="17C19BC2" w14:textId="77777777" w:rsidR="008D6AA6" w:rsidRDefault="008D6AA6" w:rsidP="00A47254">
      <w:pPr>
        <w:bidi/>
        <w:rPr>
          <w:rFonts w:ascii="Calibri" w:hAnsi="Calibri" w:cs="Calibri"/>
          <w:sz w:val="28"/>
          <w:szCs w:val="28"/>
        </w:rPr>
      </w:pPr>
      <w:r>
        <w:rPr>
          <w:rFonts w:ascii="Calibri" w:hAnsi="Calibri" w:cs="Calibri"/>
          <w:sz w:val="28"/>
          <w:szCs w:val="28"/>
        </w:rPr>
        <w:t>-</w:t>
      </w:r>
      <w:r w:rsidRPr="008D6AA6">
        <w:rPr>
          <w:rFonts w:ascii="Calibri" w:hAnsi="Calibri" w:cs="Calibri"/>
          <w:b/>
          <w:bCs/>
          <w:sz w:val="28"/>
          <w:szCs w:val="28"/>
        </w:rPr>
        <w:t>3</w:t>
      </w:r>
      <w:r w:rsidR="00E96324" w:rsidRPr="008D6AA6">
        <w:rPr>
          <w:rFonts w:ascii="Calibri" w:hAnsi="Calibri" w:cs="Calibri"/>
          <w:b/>
          <w:bCs/>
          <w:sz w:val="28"/>
          <w:szCs w:val="28"/>
          <w:rtl/>
        </w:rPr>
        <w:t>تحليل البيانات الضخمة</w:t>
      </w:r>
      <w:r w:rsidRPr="008D6AA6">
        <w:rPr>
          <w:rFonts w:ascii="Calibri" w:hAnsi="Calibri" w:cs="Calibri"/>
          <w:b/>
          <w:bCs/>
          <w:sz w:val="28"/>
          <w:szCs w:val="28"/>
        </w:rPr>
        <w:t xml:space="preserve"> </w:t>
      </w:r>
    </w:p>
    <w:p w14:paraId="6F7A17C9" w14:textId="56EE8719" w:rsidR="00E96324" w:rsidRDefault="00E96324" w:rsidP="00A47254">
      <w:pPr>
        <w:bidi/>
        <w:rPr>
          <w:rFonts w:ascii="Calibri" w:hAnsi="Calibri" w:cs="Calibri"/>
          <w:sz w:val="28"/>
          <w:szCs w:val="28"/>
        </w:rPr>
      </w:pPr>
      <w:r w:rsidRPr="00E96324">
        <w:rPr>
          <w:rFonts w:ascii="Calibri" w:hAnsi="Calibri" w:cs="Calibri"/>
          <w:sz w:val="28"/>
          <w:szCs w:val="28"/>
          <w:rtl/>
        </w:rPr>
        <w:t>يساهم الذكاء الاصطناعي في تحليل كميات كبيرة من البيانات التسويقية بسرعة ودقة، مما يساعد الشركات على فهم أنماط سلوك العملاء، وتحديد احتياجاتهم، واتخاذ قرارات تسويقية أكثر فاعلية.</w:t>
      </w:r>
    </w:p>
    <w:p w14:paraId="0CA0E0FB" w14:textId="77777777" w:rsidR="00C05C4F" w:rsidRDefault="00C05C4F" w:rsidP="00A47254">
      <w:pPr>
        <w:bidi/>
        <w:rPr>
          <w:rFonts w:ascii="Calibri" w:hAnsi="Calibri" w:cs="Calibri"/>
          <w:sz w:val="28"/>
          <w:szCs w:val="28"/>
        </w:rPr>
      </w:pPr>
    </w:p>
    <w:p w14:paraId="39EF7FFE" w14:textId="40A4683A" w:rsidR="00E96324" w:rsidRPr="00AE441A" w:rsidRDefault="00A47254" w:rsidP="00A47254">
      <w:pPr>
        <w:bidi/>
        <w:jc w:val="both"/>
        <w:rPr>
          <w:rFonts w:ascii="Calibri" w:hAnsi="Calibri" w:cs="Calibri"/>
          <w:b/>
          <w:bCs/>
          <w:sz w:val="28"/>
          <w:szCs w:val="28"/>
        </w:rPr>
      </w:pPr>
      <w:r>
        <w:rPr>
          <w:rFonts w:ascii="Calibri" w:hAnsi="Calibri" w:cs="Calibri"/>
          <w:b/>
          <w:bCs/>
          <w:sz w:val="28"/>
          <w:szCs w:val="28"/>
        </w:rPr>
        <w:t>-4</w:t>
      </w:r>
      <w:r w:rsidR="00E96324" w:rsidRPr="00AE441A">
        <w:rPr>
          <w:rFonts w:ascii="Calibri" w:hAnsi="Calibri" w:cs="Calibri"/>
          <w:b/>
          <w:bCs/>
          <w:sz w:val="28"/>
          <w:szCs w:val="28"/>
          <w:rtl/>
        </w:rPr>
        <w:t>التخصيص الذكي للمحتوى التسويقي</w:t>
      </w:r>
    </w:p>
    <w:p w14:paraId="2117D7AF" w14:textId="77777777" w:rsidR="00AE441A" w:rsidRDefault="00E96324" w:rsidP="00A47254">
      <w:pPr>
        <w:bidi/>
        <w:jc w:val="both"/>
        <w:rPr>
          <w:rFonts w:ascii="Calibri" w:hAnsi="Calibri" w:cs="Calibri"/>
          <w:sz w:val="28"/>
          <w:szCs w:val="28"/>
        </w:rPr>
      </w:pPr>
      <w:r w:rsidRPr="00E96324">
        <w:rPr>
          <w:rFonts w:ascii="Calibri" w:hAnsi="Calibri" w:cs="Calibri"/>
          <w:sz w:val="28"/>
          <w:szCs w:val="28"/>
          <w:rtl/>
        </w:rPr>
        <w:t>يُستخدم الذكاء الاصطناعي لتخصيص الرسائل الإعلانية والمحتوى التسويقي لكل عميل على حدة، بناءً على خصائصه الديموغرافية واهتماماته وسلوكه الرقمي، مما يزيد من فاعلية الحملات التسويقية ويعزز رضا العملاء.</w:t>
      </w:r>
    </w:p>
    <w:p w14:paraId="0D9D0500" w14:textId="77777777" w:rsidR="00AE441A" w:rsidRDefault="00AE441A" w:rsidP="00A47254">
      <w:pPr>
        <w:bidi/>
        <w:jc w:val="both"/>
        <w:rPr>
          <w:rFonts w:ascii="Calibri" w:hAnsi="Calibri" w:cs="Calibri"/>
          <w:sz w:val="28"/>
          <w:szCs w:val="28"/>
        </w:rPr>
      </w:pPr>
    </w:p>
    <w:p w14:paraId="18CC7236" w14:textId="70FF6A52" w:rsidR="00E96324" w:rsidRPr="00AE441A" w:rsidRDefault="00E96324" w:rsidP="00A47254">
      <w:pPr>
        <w:bidi/>
        <w:jc w:val="both"/>
        <w:rPr>
          <w:rFonts w:ascii="Calibri" w:hAnsi="Calibri" w:cs="Calibri"/>
          <w:sz w:val="28"/>
          <w:szCs w:val="28"/>
        </w:rPr>
      </w:pPr>
      <w:r w:rsidRPr="00C05C4F">
        <w:rPr>
          <w:rFonts w:ascii="Calibri" w:hAnsi="Calibri" w:cs="Calibri"/>
          <w:b/>
          <w:bCs/>
          <w:sz w:val="28"/>
          <w:szCs w:val="28"/>
          <w:rtl/>
        </w:rPr>
        <w:t>5</w:t>
      </w:r>
      <w:r w:rsidR="00AE441A">
        <w:rPr>
          <w:rFonts w:ascii="Calibri" w:hAnsi="Calibri" w:cs="Calibri"/>
          <w:b/>
          <w:bCs/>
          <w:sz w:val="28"/>
          <w:szCs w:val="28"/>
        </w:rPr>
        <w:t>-</w:t>
      </w:r>
      <w:r w:rsidRPr="00C05C4F">
        <w:rPr>
          <w:rFonts w:ascii="Calibri" w:hAnsi="Calibri" w:cs="Calibri"/>
          <w:b/>
          <w:bCs/>
          <w:sz w:val="28"/>
          <w:szCs w:val="28"/>
          <w:rtl/>
        </w:rPr>
        <w:t>تحليل المشاعر الرقمية</w:t>
      </w:r>
    </w:p>
    <w:p w14:paraId="76464653" w14:textId="77777777" w:rsidR="00E96324" w:rsidRDefault="00E96324" w:rsidP="00A47254">
      <w:pPr>
        <w:bidi/>
        <w:rPr>
          <w:rFonts w:ascii="Calibri" w:hAnsi="Calibri" w:cs="Calibri"/>
          <w:sz w:val="28"/>
          <w:szCs w:val="28"/>
        </w:rPr>
      </w:pPr>
      <w:r w:rsidRPr="00E96324">
        <w:rPr>
          <w:rFonts w:ascii="Calibri" w:hAnsi="Calibri" w:cs="Calibri"/>
          <w:sz w:val="28"/>
          <w:szCs w:val="28"/>
          <w:rtl/>
        </w:rPr>
        <w:t>يتيح الذكاء الاصطناعي تحليل آراء العملاء وتعليقاتهم المنشورة على المنصات الرقمية، بهدف التعرف على مشاعرهم تجاه العلامة التجارية أو المنتجات، مما يساعد في تحسين جودة الخدمات وتطوير الاستراتيجيات التسويقية.</w:t>
      </w:r>
    </w:p>
    <w:p w14:paraId="633EADC5" w14:textId="77777777" w:rsidR="00AE441A" w:rsidRDefault="00AE441A" w:rsidP="00A47254">
      <w:pPr>
        <w:bidi/>
        <w:rPr>
          <w:rFonts w:ascii="Calibri" w:hAnsi="Calibri" w:cs="Calibri"/>
          <w:sz w:val="28"/>
          <w:szCs w:val="28"/>
        </w:rPr>
      </w:pPr>
    </w:p>
    <w:p w14:paraId="0104CDA6" w14:textId="5BCB1396" w:rsidR="00E96324" w:rsidRPr="00C05C4F" w:rsidRDefault="00E96324" w:rsidP="00A47254">
      <w:pPr>
        <w:bidi/>
        <w:rPr>
          <w:rFonts w:ascii="Calibri" w:hAnsi="Calibri" w:cs="Calibri"/>
          <w:b/>
          <w:bCs/>
          <w:sz w:val="28"/>
          <w:szCs w:val="28"/>
        </w:rPr>
      </w:pPr>
      <w:r w:rsidRPr="00C05C4F">
        <w:rPr>
          <w:rFonts w:ascii="Calibri" w:hAnsi="Calibri" w:cs="Calibri"/>
          <w:b/>
          <w:bCs/>
          <w:sz w:val="28"/>
          <w:szCs w:val="28"/>
          <w:rtl/>
        </w:rPr>
        <w:t>6</w:t>
      </w:r>
      <w:r w:rsidR="00AE441A">
        <w:rPr>
          <w:rFonts w:ascii="Calibri" w:hAnsi="Calibri" w:cs="Calibri"/>
          <w:b/>
          <w:bCs/>
          <w:sz w:val="28"/>
          <w:szCs w:val="28"/>
        </w:rPr>
        <w:t>-</w:t>
      </w:r>
      <w:r w:rsidRPr="00C05C4F">
        <w:rPr>
          <w:rFonts w:ascii="Calibri" w:hAnsi="Calibri" w:cs="Calibri"/>
          <w:b/>
          <w:bCs/>
          <w:sz w:val="28"/>
          <w:szCs w:val="28"/>
          <w:rtl/>
        </w:rPr>
        <w:t>التسويق التنبؤي</w:t>
      </w:r>
    </w:p>
    <w:p w14:paraId="30521792" w14:textId="77777777" w:rsidR="00E96324" w:rsidRDefault="00E96324" w:rsidP="00A47254">
      <w:pPr>
        <w:bidi/>
        <w:rPr>
          <w:rFonts w:ascii="Calibri" w:hAnsi="Calibri" w:cs="Calibri"/>
          <w:sz w:val="28"/>
          <w:szCs w:val="28"/>
        </w:rPr>
      </w:pPr>
      <w:r w:rsidRPr="00E96324">
        <w:rPr>
          <w:rFonts w:ascii="Calibri" w:hAnsi="Calibri" w:cs="Calibri"/>
          <w:sz w:val="28"/>
          <w:szCs w:val="28"/>
          <w:rtl/>
        </w:rPr>
        <w:lastRenderedPageBreak/>
        <w:t>يعتمد التسويق التنبؤي على نماذج الذكاء الاصطناعي للتنبؤ بسلوك العملاء المستقبلي، مثل احتمالية الشراء أو تكرار التعامل، مما يساعد الشركات على التخطيط المسبق للحملات التسويقية وتحقيق نتائج أفضل.</w:t>
      </w:r>
    </w:p>
    <w:p w14:paraId="2B93104B" w14:textId="77777777" w:rsidR="00A47254" w:rsidRDefault="00A47254" w:rsidP="00A47254">
      <w:pPr>
        <w:bidi/>
        <w:rPr>
          <w:rFonts w:ascii="Calibri" w:hAnsi="Calibri" w:cs="Calibri"/>
          <w:b/>
          <w:bCs/>
          <w:sz w:val="28"/>
          <w:szCs w:val="28"/>
        </w:rPr>
      </w:pPr>
    </w:p>
    <w:p w14:paraId="585F13B5" w14:textId="3DB348FD" w:rsidR="00E96324" w:rsidRPr="00C05C4F" w:rsidRDefault="00A47254" w:rsidP="00A47254">
      <w:pPr>
        <w:bidi/>
        <w:rPr>
          <w:rFonts w:ascii="Calibri" w:hAnsi="Calibri" w:cs="Calibri"/>
          <w:b/>
          <w:bCs/>
          <w:sz w:val="28"/>
          <w:szCs w:val="28"/>
        </w:rPr>
      </w:pPr>
      <w:r>
        <w:rPr>
          <w:rFonts w:ascii="Calibri" w:hAnsi="Calibri" w:cs="Calibri"/>
          <w:b/>
          <w:bCs/>
          <w:sz w:val="28"/>
          <w:szCs w:val="28"/>
        </w:rPr>
        <w:t>-7</w:t>
      </w:r>
      <w:r w:rsidR="00E96324" w:rsidRPr="00C05C4F">
        <w:rPr>
          <w:rFonts w:ascii="Calibri" w:hAnsi="Calibri" w:cs="Calibri"/>
          <w:b/>
          <w:bCs/>
          <w:sz w:val="28"/>
          <w:szCs w:val="28"/>
          <w:rtl/>
        </w:rPr>
        <w:t>إدارة الحملات الإعلانية الذكية</w:t>
      </w:r>
    </w:p>
    <w:p w14:paraId="1224EAEB" w14:textId="5283D9A9" w:rsidR="00AD551A" w:rsidRDefault="00E96324" w:rsidP="00A47254">
      <w:pPr>
        <w:bidi/>
        <w:rPr>
          <w:rFonts w:ascii="Calibri" w:hAnsi="Calibri" w:cs="Calibri"/>
          <w:sz w:val="28"/>
          <w:szCs w:val="28"/>
        </w:rPr>
      </w:pPr>
      <w:r w:rsidRPr="00E96324">
        <w:rPr>
          <w:rFonts w:ascii="Calibri" w:hAnsi="Calibri" w:cs="Calibri"/>
          <w:sz w:val="28"/>
          <w:szCs w:val="28"/>
          <w:rtl/>
        </w:rPr>
        <w:t>يستخدم الذكاء الاصطناعي في إدارة وتحسين الحملات الإعلانية الرقمية من خلال تحديد الجمهور المستهدف، وضبط الميزانيات، واختيار التوقيت المناسب لعرض الإعلانات، مما يساهم في رفع كفاءة الأداء التسويقي.</w:t>
      </w:r>
    </w:p>
    <w:p w14:paraId="5FCDF80B" w14:textId="77777777" w:rsidR="003C3E42" w:rsidRDefault="003C3E42" w:rsidP="003C3E42">
      <w:pPr>
        <w:bidi/>
        <w:rPr>
          <w:rFonts w:ascii="Calibri" w:hAnsi="Calibri" w:cs="Calibri"/>
          <w:sz w:val="28"/>
          <w:szCs w:val="28"/>
        </w:rPr>
      </w:pPr>
    </w:p>
    <w:p w14:paraId="31D883CB" w14:textId="35AEB23E" w:rsidR="003C3E42" w:rsidRPr="008C0FEE" w:rsidRDefault="003C3E42" w:rsidP="008C0FEE">
      <w:pPr>
        <w:pStyle w:val="Heading1"/>
        <w:bidi/>
        <w:rPr>
          <w:color w:val="000000" w:themeColor="text1"/>
        </w:rPr>
      </w:pPr>
      <w:bookmarkStart w:id="20" w:name="_Toc217149780"/>
      <w:r w:rsidRPr="008C0FEE">
        <w:rPr>
          <w:color w:val="000000" w:themeColor="text1"/>
          <w:rtl/>
        </w:rPr>
        <w:t>مزايا</w:t>
      </w:r>
      <w:r w:rsidR="00610636" w:rsidRPr="008C0FEE">
        <w:rPr>
          <w:color w:val="000000" w:themeColor="text1"/>
        </w:rPr>
        <w:t xml:space="preserve"> </w:t>
      </w:r>
      <w:r w:rsidR="00610636" w:rsidRPr="008C0FEE">
        <w:rPr>
          <w:rFonts w:hint="cs"/>
          <w:color w:val="000000" w:themeColor="text1"/>
          <w:rtl/>
        </w:rPr>
        <w:t xml:space="preserve">وسلبيات </w:t>
      </w:r>
      <w:r w:rsidRPr="008C0FEE">
        <w:rPr>
          <w:color w:val="000000" w:themeColor="text1"/>
          <w:rtl/>
        </w:rPr>
        <w:t>الذكاء الاصطناعي في التسويق الرقمي</w:t>
      </w:r>
      <w:bookmarkEnd w:id="20"/>
    </w:p>
    <w:p w14:paraId="31E17880" w14:textId="77777777" w:rsidR="003C3E42" w:rsidRPr="003C3E42" w:rsidRDefault="003C3E42" w:rsidP="003C3E42">
      <w:pPr>
        <w:bidi/>
        <w:rPr>
          <w:rFonts w:ascii="Calibri" w:hAnsi="Calibri" w:cs="Calibri"/>
          <w:sz w:val="28"/>
          <w:szCs w:val="28"/>
        </w:rPr>
      </w:pPr>
    </w:p>
    <w:p w14:paraId="65D9F17E" w14:textId="77777777" w:rsidR="00637C11" w:rsidRDefault="00637C11" w:rsidP="00637C11">
      <w:pPr>
        <w:bidi/>
        <w:rPr>
          <w:rFonts w:ascii="Calibri" w:hAnsi="Calibri" w:cs="Calibri"/>
          <w:sz w:val="28"/>
          <w:szCs w:val="28"/>
        </w:rPr>
      </w:pPr>
    </w:p>
    <w:p w14:paraId="03555193" w14:textId="1FE1F95C" w:rsidR="00610636" w:rsidRPr="008C0FEE" w:rsidRDefault="00610636" w:rsidP="008C0FEE">
      <w:pPr>
        <w:pStyle w:val="Heading1"/>
        <w:bidi/>
        <w:rPr>
          <w:color w:val="000000" w:themeColor="text1"/>
        </w:rPr>
      </w:pPr>
      <w:bookmarkStart w:id="21" w:name="_Toc217149781"/>
      <w:r w:rsidRPr="008C0FEE">
        <w:rPr>
          <w:rFonts w:hint="cs"/>
          <w:color w:val="000000" w:themeColor="text1"/>
          <w:rtl/>
        </w:rPr>
        <w:t xml:space="preserve">أولاً: </w:t>
      </w:r>
      <w:r w:rsidR="00637C11" w:rsidRPr="008C0FEE">
        <w:rPr>
          <w:color w:val="000000" w:themeColor="text1"/>
          <w:rtl/>
        </w:rPr>
        <w:t>مزايا الذكاء الاصطناعي في التسويق الرقمي</w:t>
      </w:r>
      <w:bookmarkEnd w:id="21"/>
    </w:p>
    <w:p w14:paraId="1F0BA853" w14:textId="77777777" w:rsidR="00637C11" w:rsidRDefault="00637C11" w:rsidP="00637C11">
      <w:pPr>
        <w:bidi/>
        <w:rPr>
          <w:rFonts w:ascii="Calibri" w:hAnsi="Calibri" w:cs="Calibri"/>
          <w:sz w:val="28"/>
          <w:szCs w:val="28"/>
          <w:rtl/>
        </w:rPr>
      </w:pPr>
      <w:r w:rsidRPr="00637C11">
        <w:rPr>
          <w:rFonts w:ascii="Calibri" w:hAnsi="Calibri" w:cs="Calibri"/>
          <w:sz w:val="28"/>
          <w:szCs w:val="28"/>
          <w:rtl/>
        </w:rPr>
        <w:t>يسهم استخدام الذكاء الاصطناعي في التسويق الرقمي في تحقيق العديد من المزايا التي انعكست بشكل إيجابي على أداء الأنشطة التسويقية وعلاقة الشركات بعملائها. ومن أبرز هذه المزايا ما يأتي:</w:t>
      </w:r>
    </w:p>
    <w:p w14:paraId="0B6B7D33" w14:textId="77777777" w:rsidR="00610636" w:rsidRPr="00637C11" w:rsidRDefault="00610636" w:rsidP="00610636">
      <w:pPr>
        <w:bidi/>
        <w:rPr>
          <w:rFonts w:ascii="Calibri" w:hAnsi="Calibri" w:cs="Calibri"/>
          <w:sz w:val="28"/>
          <w:szCs w:val="28"/>
        </w:rPr>
      </w:pPr>
    </w:p>
    <w:p w14:paraId="1D453B97" w14:textId="1ED1472B" w:rsidR="00637C11" w:rsidRPr="00FD340E" w:rsidRDefault="00891115" w:rsidP="00637C11">
      <w:pPr>
        <w:bidi/>
        <w:rPr>
          <w:rFonts w:ascii="Calibri" w:hAnsi="Calibri" w:cs="Calibri"/>
          <w:b/>
          <w:bCs/>
          <w:sz w:val="28"/>
          <w:szCs w:val="28"/>
        </w:rPr>
      </w:pPr>
      <w:r>
        <w:rPr>
          <w:rFonts w:ascii="Calibri" w:hAnsi="Calibri" w:cs="Calibri"/>
          <w:sz w:val="28"/>
          <w:szCs w:val="28"/>
        </w:rPr>
        <w:t>-</w:t>
      </w:r>
      <w:r w:rsidRPr="00FD340E">
        <w:rPr>
          <w:rFonts w:ascii="Calibri" w:hAnsi="Calibri" w:cs="Calibri"/>
          <w:b/>
          <w:bCs/>
          <w:sz w:val="28"/>
          <w:szCs w:val="28"/>
        </w:rPr>
        <w:t>1</w:t>
      </w:r>
      <w:r w:rsidR="00637C11" w:rsidRPr="00FD340E">
        <w:rPr>
          <w:rFonts w:ascii="Calibri" w:hAnsi="Calibri" w:cs="Calibri"/>
          <w:b/>
          <w:bCs/>
          <w:sz w:val="28"/>
          <w:szCs w:val="28"/>
          <w:rtl/>
        </w:rPr>
        <w:t>تحسين تجربة العملاء</w:t>
      </w:r>
    </w:p>
    <w:p w14:paraId="040BD59E" w14:textId="77777777" w:rsidR="00637C11" w:rsidRDefault="00637C11" w:rsidP="00637C11">
      <w:pPr>
        <w:bidi/>
        <w:rPr>
          <w:rFonts w:ascii="Calibri" w:hAnsi="Calibri" w:cs="Calibri"/>
          <w:sz w:val="28"/>
          <w:szCs w:val="28"/>
        </w:rPr>
      </w:pPr>
      <w:r w:rsidRPr="00637C11">
        <w:rPr>
          <w:rFonts w:ascii="Calibri" w:hAnsi="Calibri" w:cs="Calibri"/>
          <w:sz w:val="28"/>
          <w:szCs w:val="28"/>
          <w:rtl/>
        </w:rPr>
        <w:t>يساعد الذكاء الاصطناعي على تقديم تجارب تسويقية مخصصة تتوافق مع احتياجات وتفضيلات العملاء، مما يسهم في زيادة رضاهم عن الخدمات المقدمة.</w:t>
      </w:r>
    </w:p>
    <w:p w14:paraId="77106BCD" w14:textId="77777777" w:rsidR="00891115" w:rsidRPr="00637C11" w:rsidRDefault="00891115" w:rsidP="00891115">
      <w:pPr>
        <w:bidi/>
        <w:rPr>
          <w:rFonts w:ascii="Calibri" w:hAnsi="Calibri" w:cs="Calibri"/>
          <w:sz w:val="28"/>
          <w:szCs w:val="28"/>
        </w:rPr>
      </w:pPr>
    </w:p>
    <w:p w14:paraId="550EC5FF" w14:textId="579A8A4D" w:rsidR="00637C11" w:rsidRPr="00637C11" w:rsidRDefault="00891115" w:rsidP="00637C11">
      <w:pPr>
        <w:bidi/>
        <w:rPr>
          <w:rFonts w:ascii="Calibri" w:hAnsi="Calibri" w:cs="Calibri"/>
          <w:sz w:val="28"/>
          <w:szCs w:val="28"/>
        </w:rPr>
      </w:pPr>
      <w:r>
        <w:rPr>
          <w:rFonts w:ascii="Calibri" w:hAnsi="Calibri" w:cs="Calibri"/>
          <w:sz w:val="28"/>
          <w:szCs w:val="28"/>
        </w:rPr>
        <w:t>-</w:t>
      </w:r>
      <w:r w:rsidRPr="00FD340E">
        <w:rPr>
          <w:rFonts w:ascii="Calibri" w:hAnsi="Calibri" w:cs="Calibri"/>
          <w:b/>
          <w:bCs/>
          <w:sz w:val="28"/>
          <w:szCs w:val="28"/>
        </w:rPr>
        <w:t>2</w:t>
      </w:r>
      <w:r w:rsidR="00637C11" w:rsidRPr="00FD340E">
        <w:rPr>
          <w:rFonts w:ascii="Calibri" w:hAnsi="Calibri" w:cs="Calibri"/>
          <w:b/>
          <w:bCs/>
          <w:sz w:val="28"/>
          <w:szCs w:val="28"/>
          <w:rtl/>
        </w:rPr>
        <w:t>دقة استهداف العملاء</w:t>
      </w:r>
    </w:p>
    <w:p w14:paraId="32CE98EF" w14:textId="77777777" w:rsidR="00637C11" w:rsidRDefault="00637C11" w:rsidP="00637C11">
      <w:pPr>
        <w:bidi/>
        <w:rPr>
          <w:rFonts w:ascii="Calibri" w:hAnsi="Calibri" w:cs="Calibri"/>
          <w:sz w:val="28"/>
          <w:szCs w:val="28"/>
        </w:rPr>
      </w:pPr>
      <w:r w:rsidRPr="00637C11">
        <w:rPr>
          <w:rFonts w:ascii="Calibri" w:hAnsi="Calibri" w:cs="Calibri"/>
          <w:sz w:val="28"/>
          <w:szCs w:val="28"/>
          <w:rtl/>
        </w:rPr>
        <w:t>يتيح الذكاء الاصطناعي تحليل سلوك العملاء وبياناتهم بدقة عالية، الأمر الذي يساعد الشركات على استهداف الفئات المناسبة بالرسائل التسويقية الملائمة.</w:t>
      </w:r>
    </w:p>
    <w:p w14:paraId="692E8002" w14:textId="77777777" w:rsidR="00891115" w:rsidRPr="00637C11" w:rsidRDefault="00891115" w:rsidP="00891115">
      <w:pPr>
        <w:bidi/>
        <w:rPr>
          <w:rFonts w:ascii="Calibri" w:hAnsi="Calibri" w:cs="Calibri"/>
          <w:sz w:val="28"/>
          <w:szCs w:val="28"/>
        </w:rPr>
      </w:pPr>
    </w:p>
    <w:p w14:paraId="3ACDE5BC" w14:textId="5E3C09DE" w:rsidR="00637C11" w:rsidRPr="00637C11" w:rsidRDefault="00891115" w:rsidP="00637C11">
      <w:pPr>
        <w:bidi/>
        <w:rPr>
          <w:rFonts w:ascii="Calibri" w:hAnsi="Calibri" w:cs="Calibri"/>
          <w:sz w:val="28"/>
          <w:szCs w:val="28"/>
        </w:rPr>
      </w:pPr>
      <w:r>
        <w:rPr>
          <w:rFonts w:ascii="Calibri" w:hAnsi="Calibri" w:cs="Calibri"/>
          <w:sz w:val="28"/>
          <w:szCs w:val="28"/>
        </w:rPr>
        <w:lastRenderedPageBreak/>
        <w:t>-</w:t>
      </w:r>
      <w:r w:rsidRPr="00FD340E">
        <w:rPr>
          <w:rFonts w:ascii="Calibri" w:hAnsi="Calibri" w:cs="Calibri"/>
          <w:b/>
          <w:bCs/>
          <w:sz w:val="28"/>
          <w:szCs w:val="28"/>
        </w:rPr>
        <w:t>3</w:t>
      </w:r>
      <w:r w:rsidR="00637C11" w:rsidRPr="00FD340E">
        <w:rPr>
          <w:rFonts w:ascii="Calibri" w:hAnsi="Calibri" w:cs="Calibri"/>
          <w:b/>
          <w:bCs/>
          <w:sz w:val="28"/>
          <w:szCs w:val="28"/>
          <w:rtl/>
        </w:rPr>
        <w:t>رفع كفاءة الحملات التسويقية</w:t>
      </w:r>
    </w:p>
    <w:p w14:paraId="07F34022" w14:textId="77777777" w:rsidR="00637C11" w:rsidRDefault="00637C11" w:rsidP="00637C11">
      <w:pPr>
        <w:bidi/>
        <w:rPr>
          <w:rFonts w:ascii="Calibri" w:hAnsi="Calibri" w:cs="Calibri"/>
          <w:sz w:val="28"/>
          <w:szCs w:val="28"/>
        </w:rPr>
      </w:pPr>
      <w:r w:rsidRPr="00637C11">
        <w:rPr>
          <w:rFonts w:ascii="Calibri" w:hAnsi="Calibri" w:cs="Calibri"/>
          <w:sz w:val="28"/>
          <w:szCs w:val="28"/>
          <w:rtl/>
        </w:rPr>
        <w:t>يسهم الذكاء الاصطناعي في تحسين أداء الحملات الإعلانية الرقمية من خلال اختيار التوقيت المناسب، وتحديد القنوات الأكثر فاعلية، مما يقلل من التكاليف ويزيد من العائد التسويقي.</w:t>
      </w:r>
    </w:p>
    <w:p w14:paraId="5DEC6836" w14:textId="77777777" w:rsidR="00891115" w:rsidRPr="00637C11" w:rsidRDefault="00891115" w:rsidP="00891115">
      <w:pPr>
        <w:bidi/>
        <w:rPr>
          <w:rFonts w:ascii="Calibri" w:hAnsi="Calibri" w:cs="Calibri"/>
          <w:sz w:val="28"/>
          <w:szCs w:val="28"/>
        </w:rPr>
      </w:pPr>
    </w:p>
    <w:p w14:paraId="19EFFBDF" w14:textId="072ABCBF" w:rsidR="00637C11" w:rsidRPr="00637C11" w:rsidRDefault="008466C1" w:rsidP="00637C11">
      <w:pPr>
        <w:bidi/>
        <w:rPr>
          <w:rFonts w:ascii="Calibri" w:hAnsi="Calibri" w:cs="Calibri"/>
          <w:sz w:val="28"/>
          <w:szCs w:val="28"/>
        </w:rPr>
      </w:pPr>
      <w:r>
        <w:rPr>
          <w:rFonts w:ascii="Calibri" w:hAnsi="Calibri" w:cs="Calibri"/>
          <w:sz w:val="28"/>
          <w:szCs w:val="28"/>
        </w:rPr>
        <w:t>-</w:t>
      </w:r>
      <w:r w:rsidRPr="00FD340E">
        <w:rPr>
          <w:rFonts w:ascii="Calibri" w:hAnsi="Calibri" w:cs="Calibri"/>
          <w:b/>
          <w:bCs/>
          <w:sz w:val="28"/>
          <w:szCs w:val="28"/>
        </w:rPr>
        <w:t>4</w:t>
      </w:r>
      <w:r w:rsidR="00637C11" w:rsidRPr="00FD340E">
        <w:rPr>
          <w:rFonts w:ascii="Calibri" w:hAnsi="Calibri" w:cs="Calibri"/>
          <w:b/>
          <w:bCs/>
          <w:sz w:val="28"/>
          <w:szCs w:val="28"/>
          <w:rtl/>
        </w:rPr>
        <w:t>الاستجابة السريعة لاحتياجات العملاء</w:t>
      </w:r>
    </w:p>
    <w:p w14:paraId="269E513C" w14:textId="77777777" w:rsidR="00637C11" w:rsidRDefault="00637C11" w:rsidP="00637C11">
      <w:pPr>
        <w:bidi/>
        <w:rPr>
          <w:rFonts w:ascii="Calibri" w:hAnsi="Calibri" w:cs="Calibri"/>
          <w:sz w:val="28"/>
          <w:szCs w:val="28"/>
        </w:rPr>
      </w:pPr>
      <w:r w:rsidRPr="00637C11">
        <w:rPr>
          <w:rFonts w:ascii="Calibri" w:hAnsi="Calibri" w:cs="Calibri"/>
          <w:sz w:val="28"/>
          <w:szCs w:val="28"/>
          <w:rtl/>
        </w:rPr>
        <w:t>تمكّن تقنيات الذكاء الاصطناعي الشركات من التفاعل الفوري مع العملاء عبر القنوات الرقمية، مما يعزز سرعة الاستجابة ويزيد من رضا العملاء.</w:t>
      </w:r>
    </w:p>
    <w:p w14:paraId="0ACDABF2" w14:textId="77777777" w:rsidR="008466C1" w:rsidRPr="00637C11" w:rsidRDefault="008466C1" w:rsidP="008466C1">
      <w:pPr>
        <w:bidi/>
        <w:rPr>
          <w:rFonts w:ascii="Calibri" w:hAnsi="Calibri" w:cs="Calibri"/>
          <w:sz w:val="28"/>
          <w:szCs w:val="28"/>
        </w:rPr>
      </w:pPr>
    </w:p>
    <w:p w14:paraId="229F3F9E" w14:textId="38948BC8" w:rsidR="00637C11" w:rsidRPr="00637C11" w:rsidRDefault="008466C1" w:rsidP="00637C11">
      <w:pPr>
        <w:bidi/>
        <w:rPr>
          <w:rFonts w:ascii="Calibri" w:hAnsi="Calibri" w:cs="Calibri"/>
          <w:sz w:val="28"/>
          <w:szCs w:val="28"/>
        </w:rPr>
      </w:pPr>
      <w:r>
        <w:rPr>
          <w:rFonts w:ascii="Calibri" w:hAnsi="Calibri" w:cs="Calibri"/>
          <w:sz w:val="28"/>
          <w:szCs w:val="28"/>
        </w:rPr>
        <w:t>-</w:t>
      </w:r>
      <w:r w:rsidRPr="00FD340E">
        <w:rPr>
          <w:rFonts w:ascii="Calibri" w:hAnsi="Calibri" w:cs="Calibri"/>
          <w:b/>
          <w:bCs/>
          <w:sz w:val="28"/>
          <w:szCs w:val="28"/>
        </w:rPr>
        <w:t>5</w:t>
      </w:r>
      <w:r w:rsidR="00637C11" w:rsidRPr="00FD340E">
        <w:rPr>
          <w:rFonts w:ascii="Calibri" w:hAnsi="Calibri" w:cs="Calibri"/>
          <w:b/>
          <w:bCs/>
          <w:sz w:val="28"/>
          <w:szCs w:val="28"/>
          <w:rtl/>
        </w:rPr>
        <w:t>دعم اتخاذ القرار التسويقي</w:t>
      </w:r>
    </w:p>
    <w:p w14:paraId="5D18F6EF" w14:textId="52585B8D" w:rsidR="00637C11" w:rsidRDefault="00637C11" w:rsidP="00637C11">
      <w:pPr>
        <w:bidi/>
        <w:rPr>
          <w:rFonts w:ascii="Calibri" w:hAnsi="Calibri" w:cs="Calibri"/>
          <w:sz w:val="28"/>
          <w:szCs w:val="28"/>
        </w:rPr>
      </w:pPr>
      <w:r w:rsidRPr="00637C11">
        <w:rPr>
          <w:rFonts w:ascii="Calibri" w:hAnsi="Calibri" w:cs="Calibri"/>
          <w:sz w:val="28"/>
          <w:szCs w:val="28"/>
          <w:rtl/>
        </w:rPr>
        <w:t>يساعد الذكاء الاصطناعي في تحليل البيانات الضخمة وتقديم مؤشرات دقيقة تدعم متخذي القرار في وضع الاستراتيجيات التسويقية المناسبة.</w:t>
      </w:r>
    </w:p>
    <w:p w14:paraId="41DA548A" w14:textId="77777777" w:rsidR="00644C00" w:rsidRDefault="00644C00" w:rsidP="00644C00">
      <w:pPr>
        <w:bidi/>
        <w:rPr>
          <w:rFonts w:ascii="Calibri" w:hAnsi="Calibri" w:cs="Calibri"/>
          <w:sz w:val="28"/>
          <w:szCs w:val="28"/>
          <w:rtl/>
        </w:rPr>
      </w:pPr>
    </w:p>
    <w:p w14:paraId="5D0A3A60" w14:textId="77777777" w:rsidR="00FD340E" w:rsidRDefault="00FD340E" w:rsidP="00FD340E">
      <w:pPr>
        <w:bidi/>
        <w:rPr>
          <w:rFonts w:ascii="Calibri" w:hAnsi="Calibri" w:cs="Calibri"/>
          <w:sz w:val="28"/>
          <w:szCs w:val="28"/>
        </w:rPr>
      </w:pPr>
    </w:p>
    <w:p w14:paraId="66FF63EC" w14:textId="78656ED9" w:rsidR="00644C00" w:rsidRPr="008C0FEE" w:rsidRDefault="00610636" w:rsidP="008C0FEE">
      <w:pPr>
        <w:pStyle w:val="Heading1"/>
        <w:bidi/>
        <w:rPr>
          <w:color w:val="000000" w:themeColor="text1"/>
        </w:rPr>
      </w:pPr>
      <w:bookmarkStart w:id="22" w:name="_Toc217149782"/>
      <w:r w:rsidRPr="008C0FEE">
        <w:rPr>
          <w:rFonts w:hint="cs"/>
          <w:color w:val="000000" w:themeColor="text1"/>
          <w:rtl/>
        </w:rPr>
        <w:t xml:space="preserve">ثانياً: </w:t>
      </w:r>
      <w:r w:rsidR="00644C00" w:rsidRPr="008C0FEE">
        <w:rPr>
          <w:color w:val="000000" w:themeColor="text1"/>
          <w:rtl/>
        </w:rPr>
        <w:t>سلبيات الذكاء الاصطناعي في التسويق الرقمي</w:t>
      </w:r>
      <w:bookmarkEnd w:id="22"/>
    </w:p>
    <w:p w14:paraId="6D387A61" w14:textId="41E5FF8B" w:rsidR="00644C00" w:rsidRDefault="00644C00" w:rsidP="00FD340E">
      <w:pPr>
        <w:bidi/>
        <w:rPr>
          <w:rFonts w:ascii="Calibri" w:hAnsi="Calibri" w:cs="Calibri"/>
          <w:sz w:val="28"/>
          <w:szCs w:val="28"/>
          <w:rtl/>
        </w:rPr>
      </w:pPr>
      <w:r w:rsidRPr="00644C00">
        <w:rPr>
          <w:rFonts w:ascii="Calibri" w:hAnsi="Calibri" w:cs="Calibri"/>
          <w:sz w:val="28"/>
          <w:szCs w:val="28"/>
          <w:rtl/>
        </w:rPr>
        <w:t>على الرغم من المزايا المتعددة للذكاء الاصطناعي في التسويق الرقمي، إلا أن هناك بعض السلبيات والتحديات التي قد تحد من فعاليته، ومن أبرزها ما يأتي:</w:t>
      </w:r>
    </w:p>
    <w:p w14:paraId="1DE4755C" w14:textId="77777777" w:rsidR="00FD340E" w:rsidRPr="00FD340E" w:rsidRDefault="00FD340E" w:rsidP="00FD340E">
      <w:pPr>
        <w:bidi/>
        <w:rPr>
          <w:rFonts w:ascii="Calibri" w:hAnsi="Calibri" w:cs="Calibri"/>
          <w:b/>
          <w:bCs/>
          <w:sz w:val="28"/>
          <w:szCs w:val="28"/>
        </w:rPr>
      </w:pPr>
    </w:p>
    <w:p w14:paraId="2ABBD3F3" w14:textId="77D76FF1" w:rsidR="00644C00" w:rsidRPr="00644C00" w:rsidRDefault="00FD340E" w:rsidP="00644C00">
      <w:pPr>
        <w:bidi/>
        <w:rPr>
          <w:rFonts w:ascii="Calibri" w:hAnsi="Calibri" w:cs="Calibri"/>
          <w:sz w:val="28"/>
          <w:szCs w:val="28"/>
        </w:rPr>
      </w:pPr>
      <w:r w:rsidRPr="00FD340E">
        <w:rPr>
          <w:rFonts w:ascii="Calibri" w:hAnsi="Calibri" w:cs="Calibri" w:hint="cs"/>
          <w:b/>
          <w:bCs/>
          <w:sz w:val="28"/>
          <w:szCs w:val="28"/>
          <w:rtl/>
        </w:rPr>
        <w:t>1-</w:t>
      </w:r>
      <w:r w:rsidR="00644C00" w:rsidRPr="00FD340E">
        <w:rPr>
          <w:rFonts w:ascii="Calibri" w:hAnsi="Calibri" w:cs="Calibri"/>
          <w:b/>
          <w:bCs/>
          <w:sz w:val="28"/>
          <w:szCs w:val="28"/>
          <w:rtl/>
        </w:rPr>
        <w:t>ضعف الجانب الإنساني في التفاعل</w:t>
      </w:r>
    </w:p>
    <w:p w14:paraId="02BEDCBC" w14:textId="77777777" w:rsidR="00644C00" w:rsidRDefault="00644C00" w:rsidP="00644C00">
      <w:pPr>
        <w:bidi/>
        <w:rPr>
          <w:rFonts w:ascii="Calibri" w:hAnsi="Calibri" w:cs="Calibri"/>
          <w:sz w:val="28"/>
          <w:szCs w:val="28"/>
          <w:rtl/>
        </w:rPr>
      </w:pPr>
      <w:r w:rsidRPr="00644C00">
        <w:rPr>
          <w:rFonts w:ascii="Calibri" w:hAnsi="Calibri" w:cs="Calibri"/>
          <w:sz w:val="28"/>
          <w:szCs w:val="28"/>
          <w:rtl/>
        </w:rPr>
        <w:t>قد يؤدي الاعتماد المفرط على التقنيات الذكية إلى تقليل التفاعل الإنساني، مما قد يؤثر سلبًا على بعض العملاء الذين يفضلون التواصل المباشر.</w:t>
      </w:r>
    </w:p>
    <w:p w14:paraId="3B969760" w14:textId="77777777" w:rsidR="00FD340E" w:rsidRPr="00644C00" w:rsidRDefault="00FD340E" w:rsidP="00FD340E">
      <w:pPr>
        <w:bidi/>
        <w:rPr>
          <w:rFonts w:ascii="Calibri" w:hAnsi="Calibri" w:cs="Calibri"/>
          <w:sz w:val="28"/>
          <w:szCs w:val="28"/>
        </w:rPr>
      </w:pPr>
    </w:p>
    <w:p w14:paraId="6F26C866" w14:textId="03B739BD" w:rsidR="00644C00" w:rsidRPr="00FD340E" w:rsidRDefault="00FD340E" w:rsidP="00644C00">
      <w:pPr>
        <w:bidi/>
        <w:rPr>
          <w:rFonts w:ascii="Calibri" w:hAnsi="Calibri" w:cs="Calibri"/>
          <w:b/>
          <w:bCs/>
          <w:sz w:val="28"/>
          <w:szCs w:val="28"/>
        </w:rPr>
      </w:pPr>
      <w:r w:rsidRPr="00FD340E">
        <w:rPr>
          <w:rFonts w:ascii="Calibri" w:hAnsi="Calibri" w:cs="Calibri" w:hint="cs"/>
          <w:b/>
          <w:bCs/>
          <w:sz w:val="28"/>
          <w:szCs w:val="28"/>
          <w:rtl/>
        </w:rPr>
        <w:t>2-</w:t>
      </w:r>
      <w:r w:rsidR="00644C00" w:rsidRPr="00FD340E">
        <w:rPr>
          <w:rFonts w:ascii="Calibri" w:hAnsi="Calibri" w:cs="Calibri"/>
          <w:b/>
          <w:bCs/>
          <w:sz w:val="28"/>
          <w:szCs w:val="28"/>
          <w:rtl/>
        </w:rPr>
        <w:t>مخاوف الخصوصية وحماية البيانات</w:t>
      </w:r>
    </w:p>
    <w:p w14:paraId="3DE2E26D" w14:textId="77777777" w:rsidR="00644C00" w:rsidRDefault="00644C00" w:rsidP="00644C00">
      <w:pPr>
        <w:bidi/>
        <w:rPr>
          <w:rFonts w:ascii="Calibri" w:hAnsi="Calibri" w:cs="Calibri"/>
          <w:sz w:val="28"/>
          <w:szCs w:val="28"/>
          <w:rtl/>
        </w:rPr>
      </w:pPr>
      <w:r w:rsidRPr="00644C00">
        <w:rPr>
          <w:rFonts w:ascii="Calibri" w:hAnsi="Calibri" w:cs="Calibri"/>
          <w:sz w:val="28"/>
          <w:szCs w:val="28"/>
          <w:rtl/>
        </w:rPr>
        <w:t>يعتمد الذكاء الاصطناعي على جمع وتحليل كميات كبيرة من بيانات العملاء، مما يثير مخاوف تتعلق بخصوصية المعلومات وأمنها.</w:t>
      </w:r>
    </w:p>
    <w:p w14:paraId="44DF95A1" w14:textId="77777777" w:rsidR="00FD340E" w:rsidRPr="00FD340E" w:rsidRDefault="00FD340E" w:rsidP="00FD340E">
      <w:pPr>
        <w:bidi/>
        <w:rPr>
          <w:rFonts w:ascii="Calibri" w:hAnsi="Calibri" w:cs="Calibri"/>
          <w:b/>
          <w:bCs/>
          <w:sz w:val="28"/>
          <w:szCs w:val="28"/>
        </w:rPr>
      </w:pPr>
    </w:p>
    <w:p w14:paraId="44153342" w14:textId="349577CE" w:rsidR="00644C00" w:rsidRPr="00FD340E" w:rsidRDefault="00FD340E" w:rsidP="00644C00">
      <w:pPr>
        <w:bidi/>
        <w:rPr>
          <w:rFonts w:ascii="Calibri" w:hAnsi="Calibri" w:cs="Calibri"/>
          <w:b/>
          <w:bCs/>
          <w:sz w:val="28"/>
          <w:szCs w:val="28"/>
        </w:rPr>
      </w:pPr>
      <w:r w:rsidRPr="00FD340E">
        <w:rPr>
          <w:rFonts w:ascii="Calibri" w:hAnsi="Calibri" w:cs="Calibri" w:hint="cs"/>
          <w:b/>
          <w:bCs/>
          <w:sz w:val="28"/>
          <w:szCs w:val="28"/>
          <w:rtl/>
        </w:rPr>
        <w:t>3-</w:t>
      </w:r>
      <w:r w:rsidR="00644C00" w:rsidRPr="00FD340E">
        <w:rPr>
          <w:rFonts w:ascii="Calibri" w:hAnsi="Calibri" w:cs="Calibri"/>
          <w:b/>
          <w:bCs/>
          <w:sz w:val="28"/>
          <w:szCs w:val="28"/>
          <w:rtl/>
        </w:rPr>
        <w:t>ارتفاع تكاليف التطبيق</w:t>
      </w:r>
    </w:p>
    <w:p w14:paraId="7C5C45A3" w14:textId="77777777" w:rsidR="00644C00" w:rsidRDefault="00644C00" w:rsidP="00644C00">
      <w:pPr>
        <w:bidi/>
        <w:rPr>
          <w:rFonts w:ascii="Calibri" w:hAnsi="Calibri" w:cs="Calibri"/>
          <w:sz w:val="28"/>
          <w:szCs w:val="28"/>
          <w:rtl/>
        </w:rPr>
      </w:pPr>
      <w:r w:rsidRPr="00644C00">
        <w:rPr>
          <w:rFonts w:ascii="Calibri" w:hAnsi="Calibri" w:cs="Calibri"/>
          <w:sz w:val="28"/>
          <w:szCs w:val="28"/>
          <w:rtl/>
        </w:rPr>
        <w:t>يتطلب تطبيق تقنيات الذكاء الاصطناعي بنية تقنية متقدمة واستثمارات مالية مرتفعة، مما قد يشكل تحديًا لبعض الشركات.</w:t>
      </w:r>
    </w:p>
    <w:p w14:paraId="62ADA418" w14:textId="77777777" w:rsidR="00FD340E" w:rsidRPr="00644C00" w:rsidRDefault="00FD340E" w:rsidP="00FD340E">
      <w:pPr>
        <w:bidi/>
        <w:rPr>
          <w:rFonts w:ascii="Calibri" w:hAnsi="Calibri" w:cs="Calibri"/>
          <w:sz w:val="28"/>
          <w:szCs w:val="28"/>
        </w:rPr>
      </w:pPr>
    </w:p>
    <w:p w14:paraId="7AE8762C" w14:textId="27201AFF" w:rsidR="00644C00" w:rsidRPr="00FD340E" w:rsidRDefault="00FD340E" w:rsidP="00644C00">
      <w:pPr>
        <w:bidi/>
        <w:rPr>
          <w:rFonts w:ascii="Calibri" w:hAnsi="Calibri" w:cs="Calibri"/>
          <w:b/>
          <w:bCs/>
          <w:sz w:val="28"/>
          <w:szCs w:val="28"/>
        </w:rPr>
      </w:pPr>
      <w:r w:rsidRPr="00FD340E">
        <w:rPr>
          <w:rFonts w:ascii="Calibri" w:hAnsi="Calibri" w:cs="Calibri" w:hint="cs"/>
          <w:b/>
          <w:bCs/>
          <w:sz w:val="28"/>
          <w:szCs w:val="28"/>
          <w:rtl/>
        </w:rPr>
        <w:t>4-</w:t>
      </w:r>
      <w:r w:rsidR="00644C00" w:rsidRPr="00FD340E">
        <w:rPr>
          <w:rFonts w:ascii="Calibri" w:hAnsi="Calibri" w:cs="Calibri"/>
          <w:b/>
          <w:bCs/>
          <w:sz w:val="28"/>
          <w:szCs w:val="28"/>
          <w:rtl/>
        </w:rPr>
        <w:t>الاعتماد على جودة البيانات</w:t>
      </w:r>
    </w:p>
    <w:p w14:paraId="430A6ED8" w14:textId="77777777" w:rsidR="00644C00" w:rsidRDefault="00644C00" w:rsidP="00644C00">
      <w:pPr>
        <w:bidi/>
        <w:rPr>
          <w:rFonts w:ascii="Calibri" w:hAnsi="Calibri" w:cs="Calibri"/>
          <w:sz w:val="28"/>
          <w:szCs w:val="28"/>
          <w:rtl/>
        </w:rPr>
      </w:pPr>
      <w:r w:rsidRPr="00644C00">
        <w:rPr>
          <w:rFonts w:ascii="Calibri" w:hAnsi="Calibri" w:cs="Calibri"/>
          <w:sz w:val="28"/>
          <w:szCs w:val="28"/>
          <w:rtl/>
        </w:rPr>
        <w:t>ترتبط فعالية الذكاء الاصطناعي بجودة ودقة البيانات المتاحة، وفي حال وجود بيانات غير دقيقة قد تؤدي النتائج إلى قرارات تسويقية خاطئة.</w:t>
      </w:r>
    </w:p>
    <w:p w14:paraId="60EB6594" w14:textId="77777777" w:rsidR="00FD340E" w:rsidRPr="00644C00" w:rsidRDefault="00FD340E" w:rsidP="00FD340E">
      <w:pPr>
        <w:bidi/>
        <w:rPr>
          <w:rFonts w:ascii="Calibri" w:hAnsi="Calibri" w:cs="Calibri"/>
          <w:sz w:val="28"/>
          <w:szCs w:val="28"/>
        </w:rPr>
      </w:pPr>
    </w:p>
    <w:p w14:paraId="024B2DDD" w14:textId="0F43801F" w:rsidR="00644C00" w:rsidRPr="00FD340E" w:rsidRDefault="00FD340E" w:rsidP="00644C00">
      <w:pPr>
        <w:bidi/>
        <w:rPr>
          <w:rFonts w:ascii="Calibri" w:hAnsi="Calibri" w:cs="Calibri"/>
          <w:b/>
          <w:bCs/>
          <w:sz w:val="28"/>
          <w:szCs w:val="28"/>
        </w:rPr>
      </w:pPr>
      <w:r w:rsidRPr="00FD340E">
        <w:rPr>
          <w:rFonts w:ascii="Calibri" w:hAnsi="Calibri" w:cs="Calibri" w:hint="cs"/>
          <w:b/>
          <w:bCs/>
          <w:sz w:val="28"/>
          <w:szCs w:val="28"/>
          <w:rtl/>
        </w:rPr>
        <w:t>5-</w:t>
      </w:r>
      <w:r w:rsidR="00644C00" w:rsidRPr="00FD340E">
        <w:rPr>
          <w:rFonts w:ascii="Calibri" w:hAnsi="Calibri" w:cs="Calibri"/>
          <w:b/>
          <w:bCs/>
          <w:sz w:val="28"/>
          <w:szCs w:val="28"/>
          <w:rtl/>
        </w:rPr>
        <w:t>مقاومة بعض العملاء للتقنيات الحديثة</w:t>
      </w:r>
    </w:p>
    <w:p w14:paraId="01FF53F1" w14:textId="192B1F26" w:rsidR="00644C00" w:rsidRDefault="00644C00" w:rsidP="00644C00">
      <w:pPr>
        <w:bidi/>
        <w:rPr>
          <w:rFonts w:ascii="Calibri" w:hAnsi="Calibri" w:cs="Calibri"/>
          <w:sz w:val="28"/>
          <w:szCs w:val="28"/>
          <w:rtl/>
        </w:rPr>
      </w:pPr>
      <w:r w:rsidRPr="00644C00">
        <w:rPr>
          <w:rFonts w:ascii="Calibri" w:hAnsi="Calibri" w:cs="Calibri"/>
          <w:sz w:val="28"/>
          <w:szCs w:val="28"/>
          <w:rtl/>
        </w:rPr>
        <w:t>قد يواجه الذكاء الاصطناعي رفضًا أو ترددًا من بعض العملاء الذين لا يفضلون التعامل مع الأنظمة الآلية في الأنشطة التسويقية.</w:t>
      </w:r>
    </w:p>
    <w:p w14:paraId="23E8795A" w14:textId="77777777" w:rsidR="000949DD" w:rsidRDefault="000949DD" w:rsidP="000949DD">
      <w:pPr>
        <w:bidi/>
        <w:rPr>
          <w:rFonts w:ascii="Calibri" w:hAnsi="Calibri" w:cs="Calibri"/>
          <w:sz w:val="28"/>
          <w:szCs w:val="28"/>
          <w:rtl/>
        </w:rPr>
      </w:pPr>
    </w:p>
    <w:p w14:paraId="73B7B671" w14:textId="77777777" w:rsidR="000949DD" w:rsidRDefault="000949DD" w:rsidP="000949DD">
      <w:pPr>
        <w:bidi/>
        <w:rPr>
          <w:rFonts w:ascii="Calibri" w:hAnsi="Calibri" w:cs="Calibri"/>
          <w:sz w:val="28"/>
          <w:szCs w:val="28"/>
          <w:rtl/>
        </w:rPr>
      </w:pPr>
    </w:p>
    <w:p w14:paraId="65D19691" w14:textId="77777777" w:rsidR="000949DD" w:rsidRPr="008C0FEE" w:rsidRDefault="000949DD" w:rsidP="008C0FEE">
      <w:pPr>
        <w:pStyle w:val="Heading1"/>
        <w:bidi/>
        <w:rPr>
          <w:color w:val="000000" w:themeColor="text1"/>
        </w:rPr>
      </w:pPr>
      <w:bookmarkStart w:id="23" w:name="_Toc217149783"/>
      <w:r w:rsidRPr="008C0FEE">
        <w:rPr>
          <w:color w:val="000000" w:themeColor="text1"/>
          <w:rtl/>
        </w:rPr>
        <w:t>المبحث الثاني: رضا وولاء العملاء في ظل التسويق الرقمي المدعوم بالذكاء الاصطناعي</w:t>
      </w:r>
      <w:bookmarkEnd w:id="23"/>
    </w:p>
    <w:p w14:paraId="348A186F" w14:textId="77777777" w:rsidR="000949DD" w:rsidRPr="000949DD" w:rsidRDefault="000949DD" w:rsidP="000949DD">
      <w:pPr>
        <w:bidi/>
        <w:rPr>
          <w:rFonts w:ascii="Calibri" w:hAnsi="Calibri" w:cs="Calibri"/>
          <w:sz w:val="28"/>
          <w:szCs w:val="28"/>
        </w:rPr>
      </w:pPr>
    </w:p>
    <w:p w14:paraId="30D83969" w14:textId="77777777" w:rsidR="000949DD" w:rsidRPr="008C0FEE" w:rsidRDefault="000949DD" w:rsidP="008C0FEE">
      <w:pPr>
        <w:pStyle w:val="Heading1"/>
        <w:bidi/>
        <w:rPr>
          <w:color w:val="000000" w:themeColor="text1"/>
        </w:rPr>
      </w:pPr>
      <w:bookmarkStart w:id="24" w:name="_Toc217149784"/>
      <w:r w:rsidRPr="008C0FEE">
        <w:rPr>
          <w:color w:val="000000" w:themeColor="text1"/>
          <w:rtl/>
        </w:rPr>
        <w:t>مفهوم رضا وولاء العملاء</w:t>
      </w:r>
      <w:bookmarkEnd w:id="24"/>
    </w:p>
    <w:p w14:paraId="721F37E0" w14:textId="77777777" w:rsidR="000949DD" w:rsidRPr="000949DD" w:rsidRDefault="000949DD" w:rsidP="000949DD">
      <w:pPr>
        <w:bidi/>
        <w:rPr>
          <w:rFonts w:ascii="Calibri" w:hAnsi="Calibri" w:cs="Calibri"/>
          <w:sz w:val="28"/>
          <w:szCs w:val="28"/>
        </w:rPr>
      </w:pPr>
    </w:p>
    <w:p w14:paraId="32AF7833" w14:textId="77777777" w:rsidR="000949DD" w:rsidRPr="000949DD" w:rsidRDefault="000949DD" w:rsidP="000949DD">
      <w:pPr>
        <w:bidi/>
        <w:rPr>
          <w:rFonts w:ascii="Calibri" w:hAnsi="Calibri" w:cs="Calibri"/>
          <w:sz w:val="28"/>
          <w:szCs w:val="28"/>
        </w:rPr>
      </w:pPr>
      <w:r w:rsidRPr="000949DD">
        <w:rPr>
          <w:rFonts w:ascii="Calibri" w:hAnsi="Calibri" w:cs="Calibri"/>
          <w:sz w:val="28"/>
          <w:szCs w:val="28"/>
          <w:rtl/>
        </w:rPr>
        <w:t>يُعدّ رضا العملاء أحد المفاهيم الأساسية في التسويق الحديث، إذ يشير إلى مدى تطابق توقعات العميل مع الأداء الفعلي للمنتج أو الخدمة المقدمة، حيث يتكوّن الرضا نتيجة تقييم العميل لتجربته الشرائية الكلية (</w:t>
      </w:r>
      <w:r w:rsidRPr="000949DD">
        <w:rPr>
          <w:rFonts w:ascii="Calibri" w:hAnsi="Calibri" w:cs="Calibri"/>
          <w:sz w:val="28"/>
          <w:szCs w:val="28"/>
        </w:rPr>
        <w:t>Oliver, 1997</w:t>
      </w:r>
      <w:r w:rsidRPr="000949DD">
        <w:rPr>
          <w:rFonts w:ascii="Calibri" w:hAnsi="Calibri" w:cs="Calibri"/>
          <w:sz w:val="28"/>
          <w:szCs w:val="28"/>
          <w:rtl/>
        </w:rPr>
        <w:t>). ويُنظر إلى الرضا باعتباره متغيرًا نفسيًا يعكس استجابة العميل الإيجابية أو السلبية تجاه العلامة التجارية بناءً على خبراته السابقة.</w:t>
      </w:r>
    </w:p>
    <w:p w14:paraId="10A2FEB1" w14:textId="77777777" w:rsidR="000949DD" w:rsidRPr="000949DD" w:rsidRDefault="000949DD" w:rsidP="000949DD">
      <w:pPr>
        <w:bidi/>
        <w:rPr>
          <w:rFonts w:ascii="Calibri" w:hAnsi="Calibri" w:cs="Calibri"/>
          <w:sz w:val="28"/>
          <w:szCs w:val="28"/>
        </w:rPr>
      </w:pPr>
    </w:p>
    <w:p w14:paraId="58118EB0" w14:textId="77777777" w:rsidR="000949DD" w:rsidRPr="000949DD" w:rsidRDefault="000949DD" w:rsidP="000949DD">
      <w:pPr>
        <w:bidi/>
        <w:rPr>
          <w:rFonts w:ascii="Calibri" w:hAnsi="Calibri" w:cs="Calibri"/>
          <w:sz w:val="28"/>
          <w:szCs w:val="28"/>
        </w:rPr>
      </w:pPr>
      <w:r w:rsidRPr="000949DD">
        <w:rPr>
          <w:rFonts w:ascii="Calibri" w:hAnsi="Calibri" w:cs="Calibri"/>
          <w:sz w:val="28"/>
          <w:szCs w:val="28"/>
          <w:rtl/>
        </w:rPr>
        <w:lastRenderedPageBreak/>
        <w:t>أما ولاء العملاء فيُعرّف على أنه التزام العميل المستمر بإعادة الشراء أو التعامل مع علامة تجارية معينة على الرغم من وجود بدائل منافسة، ويُعد الولاء نتيجة مباشرة لتراكم مستويات عالية من الرضا والثقة المتبادلة بين العميل والمنظمة (</w:t>
      </w:r>
      <w:r w:rsidRPr="000949DD">
        <w:rPr>
          <w:rFonts w:ascii="Calibri" w:hAnsi="Calibri" w:cs="Calibri"/>
          <w:sz w:val="28"/>
          <w:szCs w:val="28"/>
        </w:rPr>
        <w:t>Kotler &amp; Keller, 2016</w:t>
      </w:r>
      <w:r w:rsidRPr="000949DD">
        <w:rPr>
          <w:rFonts w:ascii="Calibri" w:hAnsi="Calibri" w:cs="Calibri"/>
          <w:sz w:val="28"/>
          <w:szCs w:val="28"/>
          <w:rtl/>
        </w:rPr>
        <w:t>). وفي بيئة التسويق الرقمي، يكتسب ولاء العملاء أهمية متزايدة نظرًا لسهولة انتقال العملاء بين العلامات التجارية بنقرة واحدة.</w:t>
      </w:r>
    </w:p>
    <w:p w14:paraId="349BCD3B" w14:textId="77777777" w:rsidR="000949DD" w:rsidRPr="000949DD" w:rsidRDefault="000949DD" w:rsidP="000949DD">
      <w:pPr>
        <w:bidi/>
        <w:rPr>
          <w:rFonts w:ascii="Calibri" w:hAnsi="Calibri" w:cs="Calibri"/>
          <w:sz w:val="28"/>
          <w:szCs w:val="28"/>
        </w:rPr>
      </w:pPr>
    </w:p>
    <w:p w14:paraId="2C880E50" w14:textId="581D1B5C" w:rsidR="000949DD" w:rsidRDefault="000949DD" w:rsidP="000949DD">
      <w:pPr>
        <w:bidi/>
        <w:rPr>
          <w:rFonts w:ascii="Calibri" w:hAnsi="Calibri" w:cs="Calibri"/>
          <w:sz w:val="28"/>
          <w:szCs w:val="28"/>
          <w:rtl/>
        </w:rPr>
      </w:pPr>
      <w:r w:rsidRPr="000949DD">
        <w:rPr>
          <w:rFonts w:ascii="Calibri" w:hAnsi="Calibri" w:cs="Calibri"/>
          <w:sz w:val="28"/>
          <w:szCs w:val="28"/>
          <w:rtl/>
        </w:rPr>
        <w:t>ومع تطور تقنيات الذكاء الاصطناعي في التسويق الرقمي، أصبح رضا وولاء العملاء يتأثران بشكل مباشر بجودة التجربة الرقمية، ودقة التخصيص، وسرعة الاستجابة لاحتياجات العملاء، حيث تسهم الأنظمة الذكية في تحسين التفاعل وبناء علاقات طويلة الأمد مع العملاء (</w:t>
      </w:r>
      <w:r w:rsidRPr="000949DD">
        <w:rPr>
          <w:rFonts w:ascii="Calibri" w:hAnsi="Calibri" w:cs="Calibri"/>
          <w:sz w:val="28"/>
          <w:szCs w:val="28"/>
        </w:rPr>
        <w:t>Huang &amp; Rust, 2021</w:t>
      </w:r>
      <w:r w:rsidRPr="000949DD">
        <w:rPr>
          <w:rFonts w:ascii="Calibri" w:hAnsi="Calibri" w:cs="Calibri"/>
          <w:sz w:val="28"/>
          <w:szCs w:val="28"/>
          <w:rtl/>
        </w:rPr>
        <w:t>).</w:t>
      </w:r>
    </w:p>
    <w:p w14:paraId="79684118" w14:textId="77777777" w:rsidR="000949DD" w:rsidRDefault="000949DD" w:rsidP="000949DD">
      <w:pPr>
        <w:bidi/>
        <w:rPr>
          <w:rFonts w:ascii="Calibri" w:hAnsi="Calibri" w:cs="Calibri"/>
          <w:sz w:val="28"/>
          <w:szCs w:val="28"/>
          <w:rtl/>
        </w:rPr>
      </w:pPr>
    </w:p>
    <w:p w14:paraId="31182B0D" w14:textId="48C0AD64" w:rsidR="000949DD" w:rsidRPr="008C0FEE" w:rsidRDefault="00BA3F48" w:rsidP="008C0FEE">
      <w:pPr>
        <w:pStyle w:val="Heading1"/>
        <w:bidi/>
        <w:rPr>
          <w:color w:val="000000" w:themeColor="text1"/>
          <w:rtl/>
        </w:rPr>
      </w:pPr>
      <w:bookmarkStart w:id="25" w:name="_Toc217149785"/>
      <w:r w:rsidRPr="008C0FEE">
        <w:rPr>
          <w:color w:val="000000" w:themeColor="text1"/>
          <w:rtl/>
        </w:rPr>
        <w:t>العوامل المؤثرة في رضا وولاء العملاء في ظل التسويق الرقمي المدعوم بالذكاء الاصطناع</w:t>
      </w:r>
      <w:r w:rsidRPr="008C0FEE">
        <w:rPr>
          <w:rFonts w:hint="cs"/>
          <w:color w:val="000000" w:themeColor="text1"/>
          <w:rtl/>
        </w:rPr>
        <w:t>ي:</w:t>
      </w:r>
      <w:bookmarkEnd w:id="25"/>
    </w:p>
    <w:p w14:paraId="266A64CE" w14:textId="77777777" w:rsidR="008E6ED1" w:rsidRDefault="008E6ED1" w:rsidP="008E6ED1">
      <w:pPr>
        <w:bidi/>
        <w:rPr>
          <w:rFonts w:ascii="Calibri" w:hAnsi="Calibri" w:cs="Calibri"/>
          <w:sz w:val="28"/>
          <w:szCs w:val="28"/>
          <w:rtl/>
        </w:rPr>
      </w:pPr>
      <w:r w:rsidRPr="006527A8">
        <w:rPr>
          <w:rFonts w:ascii="Calibri" w:hAnsi="Calibri" w:cs="Calibri"/>
          <w:sz w:val="28"/>
          <w:szCs w:val="28"/>
          <w:rtl/>
        </w:rPr>
        <w:t>يركّز هذا المبحث على مجموعة من العوامل التي تسهم في تشكيل رضا وولاء العملاء في ظل الاعتماد المتزايد على تقنيات الذكاء الاصطناعي في التسويق الرقمي، ويمكن تلخيص أهمها في خمسة عوامل رئيسية:</w:t>
      </w:r>
    </w:p>
    <w:p w14:paraId="282A8B0C" w14:textId="77777777" w:rsidR="006527A8" w:rsidRPr="008E6ED1" w:rsidRDefault="006527A8" w:rsidP="006527A8">
      <w:pPr>
        <w:bidi/>
        <w:rPr>
          <w:rFonts w:ascii="Calibri" w:hAnsi="Calibri" w:cs="Calibri"/>
          <w:b/>
          <w:bCs/>
          <w:sz w:val="28"/>
          <w:szCs w:val="28"/>
        </w:rPr>
      </w:pPr>
    </w:p>
    <w:p w14:paraId="5AA9F9CB" w14:textId="766C2D4A" w:rsidR="008E6ED1" w:rsidRPr="008E6ED1" w:rsidRDefault="006527A8" w:rsidP="008E6ED1">
      <w:pPr>
        <w:bidi/>
        <w:rPr>
          <w:rFonts w:ascii="Calibri" w:hAnsi="Calibri" w:cs="Calibri"/>
          <w:b/>
          <w:bCs/>
          <w:sz w:val="28"/>
          <w:szCs w:val="28"/>
        </w:rPr>
      </w:pPr>
      <w:r>
        <w:rPr>
          <w:rFonts w:ascii="Calibri" w:hAnsi="Calibri" w:cs="Calibri" w:hint="cs"/>
          <w:b/>
          <w:bCs/>
          <w:sz w:val="28"/>
          <w:szCs w:val="28"/>
          <w:rtl/>
        </w:rPr>
        <w:t>1-</w:t>
      </w:r>
      <w:r w:rsidR="008E6ED1" w:rsidRPr="008E6ED1">
        <w:rPr>
          <w:rFonts w:ascii="Calibri" w:hAnsi="Calibri" w:cs="Calibri"/>
          <w:b/>
          <w:bCs/>
          <w:sz w:val="28"/>
          <w:szCs w:val="28"/>
          <w:rtl/>
        </w:rPr>
        <w:t>جودة الخدمة الرقمية</w:t>
      </w:r>
    </w:p>
    <w:p w14:paraId="45E0BB1C" w14:textId="77777777" w:rsidR="008E6ED1" w:rsidRDefault="008E6ED1" w:rsidP="008E6ED1">
      <w:pPr>
        <w:bidi/>
        <w:rPr>
          <w:rFonts w:ascii="Calibri" w:hAnsi="Calibri" w:cs="Calibri"/>
          <w:sz w:val="28"/>
          <w:szCs w:val="28"/>
          <w:rtl/>
        </w:rPr>
      </w:pPr>
      <w:r w:rsidRPr="006527A8">
        <w:rPr>
          <w:rFonts w:ascii="Calibri" w:hAnsi="Calibri" w:cs="Calibri"/>
          <w:sz w:val="28"/>
          <w:szCs w:val="28"/>
          <w:rtl/>
        </w:rPr>
        <w:t>تشير إلى مدى كفاءة وفعالية الخدمات المقدمة عبر القنوات الرقمية، مثل سرعة الاستجابة، دقة المعلومات، وسهولة إتمام المعاملات، مما ينعكس بشكل مباشر على مستوى رضا العملاء.</w:t>
      </w:r>
    </w:p>
    <w:p w14:paraId="1FC552E5" w14:textId="77777777" w:rsidR="006527A8" w:rsidRPr="006527A8" w:rsidRDefault="006527A8" w:rsidP="006527A8">
      <w:pPr>
        <w:bidi/>
        <w:rPr>
          <w:rFonts w:ascii="Calibri" w:hAnsi="Calibri" w:cs="Calibri"/>
          <w:sz w:val="28"/>
          <w:szCs w:val="28"/>
        </w:rPr>
      </w:pPr>
    </w:p>
    <w:p w14:paraId="5976FD42" w14:textId="12918233" w:rsidR="008E6ED1" w:rsidRPr="008E6ED1" w:rsidRDefault="006527A8" w:rsidP="008E6ED1">
      <w:pPr>
        <w:bidi/>
        <w:rPr>
          <w:rFonts w:ascii="Calibri" w:hAnsi="Calibri" w:cs="Calibri"/>
          <w:b/>
          <w:bCs/>
          <w:sz w:val="28"/>
          <w:szCs w:val="28"/>
        </w:rPr>
      </w:pPr>
      <w:r>
        <w:rPr>
          <w:rFonts w:ascii="Calibri" w:hAnsi="Calibri" w:cs="Calibri" w:hint="cs"/>
          <w:b/>
          <w:bCs/>
          <w:sz w:val="28"/>
          <w:szCs w:val="28"/>
          <w:rtl/>
        </w:rPr>
        <w:t>2-</w:t>
      </w:r>
      <w:r w:rsidR="008E6ED1" w:rsidRPr="008E6ED1">
        <w:rPr>
          <w:rFonts w:ascii="Calibri" w:hAnsi="Calibri" w:cs="Calibri"/>
          <w:b/>
          <w:bCs/>
          <w:sz w:val="28"/>
          <w:szCs w:val="28"/>
          <w:rtl/>
        </w:rPr>
        <w:t>التخصيص في المحتوى التسويقي</w:t>
      </w:r>
    </w:p>
    <w:p w14:paraId="44DEAFE2" w14:textId="77777777" w:rsidR="008E6ED1" w:rsidRPr="006527A8" w:rsidRDefault="008E6ED1" w:rsidP="008E6ED1">
      <w:pPr>
        <w:bidi/>
        <w:rPr>
          <w:rFonts w:ascii="Calibri" w:hAnsi="Calibri" w:cs="Calibri"/>
          <w:sz w:val="28"/>
          <w:szCs w:val="28"/>
          <w:rtl/>
        </w:rPr>
      </w:pPr>
      <w:r w:rsidRPr="006527A8">
        <w:rPr>
          <w:rFonts w:ascii="Calibri" w:hAnsi="Calibri" w:cs="Calibri"/>
          <w:sz w:val="28"/>
          <w:szCs w:val="28"/>
          <w:rtl/>
        </w:rPr>
        <w:t>يعتمد على تقديم عروض ورسائل تسويقية موجهة تتناسب مع اهتمامات واحتياجات العميل، الأمر الذي يعزز شعوره بالقيمة والاهتمام ويقوي ارتباطه بالعلامة التجارية.</w:t>
      </w:r>
    </w:p>
    <w:p w14:paraId="752488C2" w14:textId="77777777" w:rsidR="006527A8" w:rsidRPr="008E6ED1" w:rsidRDefault="006527A8" w:rsidP="006527A8">
      <w:pPr>
        <w:bidi/>
        <w:rPr>
          <w:rFonts w:ascii="Calibri" w:hAnsi="Calibri" w:cs="Calibri"/>
          <w:b/>
          <w:bCs/>
          <w:sz w:val="28"/>
          <w:szCs w:val="28"/>
        </w:rPr>
      </w:pPr>
    </w:p>
    <w:p w14:paraId="2E0E41F3" w14:textId="5A3A1153" w:rsidR="008E6ED1" w:rsidRPr="008E6ED1" w:rsidRDefault="006527A8" w:rsidP="008E6ED1">
      <w:pPr>
        <w:bidi/>
        <w:rPr>
          <w:rFonts w:ascii="Calibri" w:hAnsi="Calibri" w:cs="Calibri"/>
          <w:b/>
          <w:bCs/>
          <w:sz w:val="28"/>
          <w:szCs w:val="28"/>
        </w:rPr>
      </w:pPr>
      <w:r>
        <w:rPr>
          <w:rFonts w:ascii="Calibri" w:hAnsi="Calibri" w:cs="Calibri" w:hint="cs"/>
          <w:b/>
          <w:bCs/>
          <w:sz w:val="28"/>
          <w:szCs w:val="28"/>
          <w:rtl/>
        </w:rPr>
        <w:t>3-</w:t>
      </w:r>
      <w:r w:rsidR="008E6ED1" w:rsidRPr="008E6ED1">
        <w:rPr>
          <w:rFonts w:ascii="Calibri" w:hAnsi="Calibri" w:cs="Calibri"/>
          <w:b/>
          <w:bCs/>
          <w:sz w:val="28"/>
          <w:szCs w:val="28"/>
          <w:rtl/>
        </w:rPr>
        <w:t>سهولة استخدام المنصات الرقمية</w:t>
      </w:r>
    </w:p>
    <w:p w14:paraId="7404E0BD" w14:textId="77777777" w:rsidR="008E6ED1" w:rsidRDefault="008E6ED1" w:rsidP="008E6ED1">
      <w:pPr>
        <w:bidi/>
        <w:rPr>
          <w:rFonts w:ascii="Calibri" w:hAnsi="Calibri" w:cs="Calibri"/>
          <w:sz w:val="28"/>
          <w:szCs w:val="28"/>
          <w:rtl/>
        </w:rPr>
      </w:pPr>
      <w:r w:rsidRPr="003B1169">
        <w:rPr>
          <w:rFonts w:ascii="Calibri" w:hAnsi="Calibri" w:cs="Calibri"/>
          <w:sz w:val="28"/>
          <w:szCs w:val="28"/>
          <w:rtl/>
        </w:rPr>
        <w:t>تتمثل في بساطة التصميم، وضوح الواجهة، وسلاسة التصفح، حيث تؤدي سهولة الاستخدام إلى تحسين تجربة العميل وزيادة احتمالية تكرار التعامل مع الشركة.</w:t>
      </w:r>
    </w:p>
    <w:p w14:paraId="5AE5DBAE" w14:textId="77777777" w:rsidR="003B1169" w:rsidRPr="003B1169" w:rsidRDefault="003B1169" w:rsidP="003B1169">
      <w:pPr>
        <w:bidi/>
        <w:rPr>
          <w:rFonts w:ascii="Calibri" w:hAnsi="Calibri" w:cs="Calibri"/>
          <w:sz w:val="28"/>
          <w:szCs w:val="28"/>
        </w:rPr>
      </w:pPr>
    </w:p>
    <w:p w14:paraId="7A2EAE37" w14:textId="5291863A" w:rsidR="008E6ED1" w:rsidRPr="008E6ED1" w:rsidRDefault="003B1169" w:rsidP="008E6ED1">
      <w:pPr>
        <w:bidi/>
        <w:rPr>
          <w:rFonts w:ascii="Calibri" w:hAnsi="Calibri" w:cs="Calibri"/>
          <w:b/>
          <w:bCs/>
          <w:sz w:val="28"/>
          <w:szCs w:val="28"/>
        </w:rPr>
      </w:pPr>
      <w:r>
        <w:rPr>
          <w:rFonts w:ascii="Calibri" w:hAnsi="Calibri" w:cs="Calibri" w:hint="cs"/>
          <w:b/>
          <w:bCs/>
          <w:sz w:val="28"/>
          <w:szCs w:val="28"/>
          <w:rtl/>
        </w:rPr>
        <w:t>4-</w:t>
      </w:r>
      <w:r w:rsidR="008E6ED1" w:rsidRPr="008E6ED1">
        <w:rPr>
          <w:rFonts w:ascii="Calibri" w:hAnsi="Calibri" w:cs="Calibri"/>
          <w:b/>
          <w:bCs/>
          <w:sz w:val="28"/>
          <w:szCs w:val="28"/>
          <w:rtl/>
        </w:rPr>
        <w:t>الثقة والأمان الرقمي</w:t>
      </w:r>
    </w:p>
    <w:p w14:paraId="6BDE620C" w14:textId="77777777" w:rsidR="008E6ED1" w:rsidRDefault="008E6ED1" w:rsidP="008E6ED1">
      <w:pPr>
        <w:bidi/>
        <w:rPr>
          <w:rFonts w:ascii="Calibri" w:hAnsi="Calibri" w:cs="Calibri"/>
          <w:sz w:val="28"/>
          <w:szCs w:val="28"/>
          <w:rtl/>
        </w:rPr>
      </w:pPr>
      <w:r w:rsidRPr="003B1169">
        <w:rPr>
          <w:rFonts w:ascii="Calibri" w:hAnsi="Calibri" w:cs="Calibri"/>
          <w:sz w:val="28"/>
          <w:szCs w:val="28"/>
          <w:rtl/>
        </w:rPr>
        <w:t>تعكس شعور العميل بالأمان عند مشاركة بياناته الشخصية وإجراء عمليات الشراء عبر المنصات الرقمية، وتُعد من العوامل الأساسية المؤثرة في الاستمرار بالتعامل مع العلامة التجارية.</w:t>
      </w:r>
    </w:p>
    <w:p w14:paraId="6355CCD0" w14:textId="77777777" w:rsidR="003B1169" w:rsidRDefault="003B1169" w:rsidP="003B1169">
      <w:pPr>
        <w:bidi/>
        <w:rPr>
          <w:rFonts w:ascii="Calibri" w:hAnsi="Calibri" w:cs="Calibri"/>
          <w:sz w:val="28"/>
          <w:szCs w:val="28"/>
          <w:rtl/>
        </w:rPr>
      </w:pPr>
    </w:p>
    <w:p w14:paraId="3C0E0DA3" w14:textId="77777777" w:rsidR="002D0DD5" w:rsidRPr="003B1169" w:rsidRDefault="002D0DD5" w:rsidP="002D0DD5">
      <w:pPr>
        <w:bidi/>
        <w:rPr>
          <w:rFonts w:ascii="Calibri" w:hAnsi="Calibri" w:cs="Calibri"/>
          <w:sz w:val="28"/>
          <w:szCs w:val="28"/>
        </w:rPr>
      </w:pPr>
    </w:p>
    <w:p w14:paraId="4A93AFA7" w14:textId="77777777" w:rsidR="002D0DD5" w:rsidRDefault="003B1169" w:rsidP="002D0DD5">
      <w:pPr>
        <w:bidi/>
        <w:rPr>
          <w:rFonts w:ascii="Calibri" w:hAnsi="Calibri" w:cs="Calibri"/>
          <w:b/>
          <w:bCs/>
          <w:sz w:val="28"/>
          <w:szCs w:val="28"/>
          <w:rtl/>
        </w:rPr>
      </w:pPr>
      <w:r>
        <w:rPr>
          <w:rFonts w:ascii="Calibri" w:hAnsi="Calibri" w:cs="Calibri" w:hint="cs"/>
          <w:b/>
          <w:bCs/>
          <w:sz w:val="28"/>
          <w:szCs w:val="28"/>
          <w:rtl/>
        </w:rPr>
        <w:t>5-</w:t>
      </w:r>
      <w:r w:rsidR="008E6ED1" w:rsidRPr="008E6ED1">
        <w:rPr>
          <w:rFonts w:ascii="Calibri" w:hAnsi="Calibri" w:cs="Calibri"/>
          <w:b/>
          <w:bCs/>
          <w:sz w:val="28"/>
          <w:szCs w:val="28"/>
          <w:rtl/>
        </w:rPr>
        <w:t>تجربة العميل الرقمية الشاملة</w:t>
      </w:r>
    </w:p>
    <w:p w14:paraId="0873509B" w14:textId="61B07C0B" w:rsidR="00BA3F48" w:rsidRPr="002D0DD5" w:rsidRDefault="008E6ED1" w:rsidP="002D0DD5">
      <w:pPr>
        <w:bidi/>
        <w:rPr>
          <w:rFonts w:ascii="Calibri" w:hAnsi="Calibri" w:cs="Calibri"/>
          <w:b/>
          <w:bCs/>
          <w:sz w:val="28"/>
          <w:szCs w:val="28"/>
        </w:rPr>
      </w:pPr>
      <w:r w:rsidRPr="003B1169">
        <w:rPr>
          <w:rFonts w:ascii="Calibri" w:hAnsi="Calibri" w:cs="Calibri"/>
          <w:sz w:val="28"/>
          <w:szCs w:val="28"/>
          <w:rtl/>
        </w:rPr>
        <w:t>تشمل جميع نقاط التفاعل بين العميل والمنصة الرقمية، بدءًا من البحث عن المنتج وحتى خدمات ما بعد البيع، حيث تؤدي التجربة الإيجابية المتكاملة إلى رفع مستوى الرضا وتعزيز الولاء.</w:t>
      </w:r>
    </w:p>
    <w:p w14:paraId="691DDD3D" w14:textId="77777777" w:rsidR="00E112C9" w:rsidRDefault="00E112C9" w:rsidP="00E112C9">
      <w:pPr>
        <w:bidi/>
        <w:rPr>
          <w:rFonts w:ascii="Calibri" w:hAnsi="Calibri" w:cs="Calibri"/>
          <w:sz w:val="28"/>
          <w:szCs w:val="28"/>
        </w:rPr>
      </w:pPr>
    </w:p>
    <w:p w14:paraId="26EB26AE" w14:textId="77777777" w:rsidR="003828F6" w:rsidRDefault="003828F6" w:rsidP="003828F6">
      <w:pPr>
        <w:bidi/>
        <w:rPr>
          <w:rFonts w:ascii="Calibri" w:hAnsi="Calibri" w:cs="Calibri"/>
          <w:b/>
          <w:bCs/>
          <w:sz w:val="32"/>
          <w:szCs w:val="32"/>
        </w:rPr>
      </w:pPr>
    </w:p>
    <w:p w14:paraId="2D81E26E" w14:textId="77777777" w:rsidR="00156062" w:rsidRPr="00C17717" w:rsidRDefault="00156062" w:rsidP="00156062">
      <w:pPr>
        <w:bidi/>
        <w:rPr>
          <w:rFonts w:ascii="Calibri" w:hAnsi="Calibri" w:cs="Calibri"/>
          <w:b/>
          <w:bCs/>
          <w:sz w:val="32"/>
          <w:szCs w:val="32"/>
          <w:rtl/>
        </w:rPr>
      </w:pPr>
    </w:p>
    <w:p w14:paraId="6B12F921" w14:textId="77777777" w:rsidR="00566B46" w:rsidRDefault="00566B46" w:rsidP="00566B46">
      <w:pPr>
        <w:bidi/>
        <w:jc w:val="both"/>
        <w:rPr>
          <w:rFonts w:ascii="Calibri" w:hAnsi="Calibri" w:cs="Calibri"/>
          <w:sz w:val="28"/>
          <w:szCs w:val="28"/>
        </w:rPr>
      </w:pPr>
    </w:p>
    <w:p w14:paraId="06A8374E" w14:textId="77777777" w:rsidR="00C17717" w:rsidRDefault="00C17717" w:rsidP="00C17717">
      <w:pPr>
        <w:bidi/>
        <w:jc w:val="both"/>
        <w:rPr>
          <w:rFonts w:ascii="Calibri" w:hAnsi="Calibri" w:cs="Calibri"/>
          <w:sz w:val="28"/>
          <w:szCs w:val="28"/>
          <w:rtl/>
        </w:rPr>
      </w:pPr>
    </w:p>
    <w:p w14:paraId="05A48086" w14:textId="77777777" w:rsidR="00C17717" w:rsidRDefault="00C17717" w:rsidP="00C17717">
      <w:pPr>
        <w:bidi/>
        <w:jc w:val="both"/>
        <w:rPr>
          <w:rFonts w:ascii="Calibri" w:hAnsi="Calibri" w:cs="Calibri"/>
          <w:sz w:val="28"/>
          <w:szCs w:val="28"/>
          <w:rtl/>
        </w:rPr>
      </w:pPr>
    </w:p>
    <w:p w14:paraId="32CD09CB" w14:textId="77777777" w:rsidR="00C17717" w:rsidRDefault="00C17717" w:rsidP="00C17717">
      <w:pPr>
        <w:bidi/>
        <w:jc w:val="both"/>
        <w:rPr>
          <w:rFonts w:ascii="Calibri" w:hAnsi="Calibri" w:cs="Calibri"/>
          <w:sz w:val="28"/>
          <w:szCs w:val="28"/>
          <w:rtl/>
        </w:rPr>
      </w:pPr>
    </w:p>
    <w:p w14:paraId="653FD4DB" w14:textId="35743B6E" w:rsidR="006E0121" w:rsidRDefault="006E0121">
      <w:pPr>
        <w:rPr>
          <w:rFonts w:ascii="Calibri" w:hAnsi="Calibri" w:cs="Calibri"/>
          <w:sz w:val="22"/>
          <w:szCs w:val="22"/>
          <w:rtl/>
        </w:rPr>
      </w:pPr>
      <w:r>
        <w:rPr>
          <w:rFonts w:ascii="Calibri" w:hAnsi="Calibri" w:cs="Calibri"/>
          <w:sz w:val="22"/>
          <w:szCs w:val="22"/>
          <w:rtl/>
        </w:rPr>
        <w:br w:type="page"/>
      </w:r>
    </w:p>
    <w:p w14:paraId="499BBDA8" w14:textId="77777777" w:rsidR="00C17717" w:rsidRDefault="00C17717" w:rsidP="00526EDA">
      <w:pPr>
        <w:bidi/>
        <w:jc w:val="center"/>
        <w:rPr>
          <w:rFonts w:ascii="Calibri" w:hAnsi="Calibri" w:cs="Calibri"/>
          <w:b/>
          <w:bCs/>
          <w:sz w:val="56"/>
          <w:szCs w:val="56"/>
          <w:rtl/>
        </w:rPr>
      </w:pPr>
    </w:p>
    <w:p w14:paraId="632D4F1C" w14:textId="77777777" w:rsidR="000635BB" w:rsidRDefault="000635BB" w:rsidP="000635BB">
      <w:pPr>
        <w:bidi/>
        <w:jc w:val="center"/>
        <w:rPr>
          <w:rFonts w:ascii="Calibri" w:hAnsi="Calibri" w:cs="Calibri"/>
          <w:b/>
          <w:bCs/>
          <w:sz w:val="56"/>
          <w:szCs w:val="56"/>
          <w:rtl/>
        </w:rPr>
      </w:pPr>
    </w:p>
    <w:p w14:paraId="3E004454" w14:textId="77777777" w:rsidR="000635BB" w:rsidRDefault="000635BB" w:rsidP="000635BB">
      <w:pPr>
        <w:bidi/>
        <w:jc w:val="center"/>
        <w:rPr>
          <w:rFonts w:ascii="Calibri" w:hAnsi="Calibri" w:cs="Calibri"/>
          <w:b/>
          <w:bCs/>
          <w:sz w:val="56"/>
          <w:szCs w:val="56"/>
          <w:rtl/>
        </w:rPr>
      </w:pPr>
    </w:p>
    <w:p w14:paraId="53D22637" w14:textId="77777777" w:rsidR="000635BB" w:rsidRDefault="000635BB" w:rsidP="000635BB">
      <w:pPr>
        <w:bidi/>
        <w:jc w:val="center"/>
        <w:rPr>
          <w:rFonts w:ascii="Calibri" w:hAnsi="Calibri" w:cs="Calibri"/>
          <w:b/>
          <w:bCs/>
          <w:sz w:val="56"/>
          <w:szCs w:val="56"/>
          <w:rtl/>
        </w:rPr>
      </w:pPr>
    </w:p>
    <w:p w14:paraId="66109B25" w14:textId="77777777" w:rsidR="000635BB" w:rsidRPr="008C0FEE" w:rsidRDefault="000635BB" w:rsidP="008C0FEE">
      <w:pPr>
        <w:pStyle w:val="Heading1"/>
        <w:bidi/>
        <w:jc w:val="center"/>
        <w:rPr>
          <w:color w:val="000000" w:themeColor="text1"/>
          <w:sz w:val="72"/>
          <w:szCs w:val="72"/>
          <w:rtl/>
        </w:rPr>
      </w:pPr>
    </w:p>
    <w:p w14:paraId="2FF405BB" w14:textId="3B4124F6" w:rsidR="00BA5821" w:rsidRPr="008C0FEE" w:rsidRDefault="002D0DD5" w:rsidP="008C0FEE">
      <w:pPr>
        <w:pStyle w:val="Heading1"/>
        <w:bidi/>
        <w:jc w:val="center"/>
        <w:rPr>
          <w:color w:val="000000" w:themeColor="text1"/>
          <w:sz w:val="72"/>
          <w:szCs w:val="72"/>
          <w:rtl/>
        </w:rPr>
      </w:pPr>
      <w:bookmarkStart w:id="26" w:name="_Toc217149786"/>
      <w:r w:rsidRPr="008C0FEE">
        <w:rPr>
          <w:rFonts w:hint="cs"/>
          <w:color w:val="000000" w:themeColor="text1"/>
          <w:sz w:val="72"/>
          <w:szCs w:val="72"/>
          <w:rtl/>
        </w:rPr>
        <w:t>الفصل ال</w:t>
      </w:r>
      <w:r w:rsidR="00DB07B0" w:rsidRPr="008C0FEE">
        <w:rPr>
          <w:rFonts w:hint="cs"/>
          <w:color w:val="000000" w:themeColor="text1"/>
          <w:sz w:val="72"/>
          <w:szCs w:val="72"/>
          <w:rtl/>
        </w:rPr>
        <w:t>رابع</w:t>
      </w:r>
      <w:r w:rsidR="00A52EAC" w:rsidRPr="008C0FEE">
        <w:rPr>
          <w:rFonts w:hint="cs"/>
          <w:color w:val="000000" w:themeColor="text1"/>
          <w:sz w:val="72"/>
          <w:szCs w:val="72"/>
          <w:rtl/>
        </w:rPr>
        <w:t>:</w:t>
      </w:r>
      <w:bookmarkEnd w:id="26"/>
    </w:p>
    <w:p w14:paraId="0599DB28" w14:textId="20DB144F" w:rsidR="00526EDA" w:rsidRPr="008C0FEE" w:rsidRDefault="00526EDA" w:rsidP="008C0FEE">
      <w:pPr>
        <w:pStyle w:val="Heading1"/>
        <w:bidi/>
        <w:jc w:val="center"/>
        <w:rPr>
          <w:color w:val="000000" w:themeColor="text1"/>
          <w:sz w:val="72"/>
          <w:szCs w:val="72"/>
          <w:rtl/>
        </w:rPr>
      </w:pPr>
      <w:bookmarkStart w:id="27" w:name="_Toc217149787"/>
      <w:r w:rsidRPr="008C0FEE">
        <w:rPr>
          <w:rFonts w:hint="cs"/>
          <w:color w:val="000000" w:themeColor="text1"/>
          <w:sz w:val="72"/>
          <w:szCs w:val="72"/>
          <w:rtl/>
        </w:rPr>
        <w:t>نتائج الدراسة</w:t>
      </w:r>
      <w:bookmarkEnd w:id="27"/>
    </w:p>
    <w:p w14:paraId="13F62723" w14:textId="77777777" w:rsidR="00BA5821" w:rsidRPr="008C0FEE" w:rsidRDefault="00BA5821" w:rsidP="008C0FEE">
      <w:pPr>
        <w:pStyle w:val="Heading1"/>
        <w:jc w:val="center"/>
        <w:rPr>
          <w:color w:val="000000" w:themeColor="text1"/>
          <w:rtl/>
        </w:rPr>
      </w:pPr>
    </w:p>
    <w:p w14:paraId="1E21099C" w14:textId="77777777" w:rsidR="00BA5821" w:rsidRDefault="00BA5821" w:rsidP="00BA5821">
      <w:pPr>
        <w:rPr>
          <w:rFonts w:ascii="Calibri" w:hAnsi="Calibri" w:cs="Calibri"/>
          <w:sz w:val="22"/>
          <w:szCs w:val="22"/>
          <w:rtl/>
        </w:rPr>
      </w:pPr>
    </w:p>
    <w:p w14:paraId="14FA15A2" w14:textId="77777777" w:rsidR="00BA5821" w:rsidRPr="00BA5821" w:rsidRDefault="00BA5821" w:rsidP="00BA5821">
      <w:pPr>
        <w:rPr>
          <w:rFonts w:ascii="Calibri" w:hAnsi="Calibri" w:cs="Calibri"/>
          <w:sz w:val="22"/>
          <w:szCs w:val="22"/>
        </w:rPr>
      </w:pPr>
    </w:p>
    <w:p w14:paraId="08BD107B" w14:textId="77777777" w:rsidR="00DB07B0" w:rsidRDefault="00DB07B0" w:rsidP="00DB07B0">
      <w:pPr>
        <w:rPr>
          <w:rFonts w:ascii="Calibri" w:hAnsi="Calibri" w:cs="Calibri"/>
          <w:sz w:val="22"/>
          <w:szCs w:val="22"/>
          <w:rtl/>
        </w:rPr>
      </w:pPr>
    </w:p>
    <w:p w14:paraId="777EABBE" w14:textId="77777777" w:rsidR="00DB07B0" w:rsidRDefault="00DB07B0" w:rsidP="00DB07B0">
      <w:pPr>
        <w:rPr>
          <w:rFonts w:ascii="Calibri" w:hAnsi="Calibri" w:cs="Calibri"/>
          <w:sz w:val="22"/>
          <w:szCs w:val="22"/>
          <w:rtl/>
        </w:rPr>
      </w:pPr>
    </w:p>
    <w:p w14:paraId="0B0C6F33" w14:textId="77777777" w:rsidR="00DB07B0" w:rsidRDefault="00DB07B0" w:rsidP="00DB07B0">
      <w:pPr>
        <w:rPr>
          <w:rFonts w:ascii="Calibri" w:hAnsi="Calibri" w:cs="Calibri"/>
          <w:sz w:val="22"/>
          <w:szCs w:val="22"/>
          <w:rtl/>
        </w:rPr>
      </w:pPr>
    </w:p>
    <w:p w14:paraId="237628AF" w14:textId="77777777" w:rsidR="00DB07B0" w:rsidRDefault="00DB07B0" w:rsidP="00DB07B0">
      <w:pPr>
        <w:rPr>
          <w:rFonts w:ascii="Calibri" w:hAnsi="Calibri" w:cs="Calibri"/>
          <w:sz w:val="22"/>
          <w:szCs w:val="22"/>
          <w:rtl/>
        </w:rPr>
      </w:pPr>
    </w:p>
    <w:p w14:paraId="2B100100" w14:textId="77777777" w:rsidR="00DB07B0" w:rsidRDefault="00DB07B0" w:rsidP="00DB07B0">
      <w:pPr>
        <w:rPr>
          <w:rFonts w:ascii="Calibri" w:hAnsi="Calibri" w:cs="Calibri"/>
          <w:sz w:val="22"/>
          <w:szCs w:val="22"/>
          <w:rtl/>
        </w:rPr>
      </w:pPr>
    </w:p>
    <w:p w14:paraId="328A53C0" w14:textId="77777777" w:rsidR="00DB07B0" w:rsidRDefault="00DB07B0" w:rsidP="00DB07B0">
      <w:pPr>
        <w:rPr>
          <w:rFonts w:ascii="Calibri" w:hAnsi="Calibri" w:cs="Calibri"/>
          <w:sz w:val="22"/>
          <w:szCs w:val="22"/>
          <w:rtl/>
        </w:rPr>
      </w:pPr>
    </w:p>
    <w:p w14:paraId="5EEFC0DB" w14:textId="77777777" w:rsidR="00DB07B0" w:rsidRDefault="00DB07B0" w:rsidP="00DB07B0">
      <w:pPr>
        <w:rPr>
          <w:rFonts w:ascii="Calibri" w:hAnsi="Calibri" w:cs="Calibri"/>
          <w:sz w:val="22"/>
          <w:szCs w:val="22"/>
          <w:rtl/>
        </w:rPr>
      </w:pPr>
    </w:p>
    <w:p w14:paraId="11ECC1DC" w14:textId="77777777" w:rsidR="00DB07B0" w:rsidRDefault="00DB07B0" w:rsidP="00DB07B0">
      <w:pPr>
        <w:rPr>
          <w:rFonts w:ascii="Calibri" w:hAnsi="Calibri" w:cs="Calibri"/>
          <w:sz w:val="22"/>
          <w:szCs w:val="22"/>
          <w:rtl/>
        </w:rPr>
      </w:pPr>
    </w:p>
    <w:p w14:paraId="57E5865A" w14:textId="77777777" w:rsidR="008C0FEE" w:rsidRDefault="008C0FEE" w:rsidP="008C0FEE">
      <w:pPr>
        <w:rPr>
          <w:rFonts w:ascii="Calibri" w:hAnsi="Calibri" w:cs="Calibri"/>
          <w:sz w:val="22"/>
          <w:szCs w:val="22"/>
        </w:rPr>
      </w:pPr>
    </w:p>
    <w:p w14:paraId="371C34DB" w14:textId="103EE50B" w:rsidR="00143A9B" w:rsidRPr="008C0FEE" w:rsidRDefault="00143A9B" w:rsidP="008C0FEE">
      <w:pPr>
        <w:jc w:val="right"/>
        <w:rPr>
          <w:rFonts w:ascii="Calibri" w:hAnsi="Calibri" w:cs="Calibri"/>
          <w:sz w:val="22"/>
          <w:szCs w:val="22"/>
        </w:rPr>
      </w:pPr>
      <w:r w:rsidRPr="00143A9B">
        <w:rPr>
          <w:rFonts w:cstheme="minorHAnsi"/>
          <w:b/>
          <w:bCs/>
          <w:sz w:val="28"/>
          <w:szCs w:val="28"/>
          <w:rtl/>
        </w:rPr>
        <w:t xml:space="preserve"> أولا: مقدمة:</w:t>
      </w:r>
    </w:p>
    <w:p w14:paraId="74BD7E54" w14:textId="77777777" w:rsidR="005D0746" w:rsidRPr="00143A9B" w:rsidRDefault="005D0746" w:rsidP="005D0746">
      <w:pPr>
        <w:bidi/>
        <w:rPr>
          <w:rFonts w:cstheme="minorHAnsi"/>
          <w:b/>
          <w:bCs/>
          <w:sz w:val="28"/>
          <w:szCs w:val="28"/>
          <w:rtl/>
        </w:rPr>
      </w:pPr>
    </w:p>
    <w:p w14:paraId="502473AC" w14:textId="77777777" w:rsidR="00143A9B" w:rsidRPr="00143A9B" w:rsidRDefault="00143A9B" w:rsidP="00143A9B">
      <w:pPr>
        <w:bidi/>
        <w:spacing w:line="360" w:lineRule="auto"/>
        <w:jc w:val="both"/>
        <w:rPr>
          <w:rFonts w:cstheme="minorHAnsi"/>
          <w:sz w:val="28"/>
          <w:szCs w:val="28"/>
          <w:rtl/>
        </w:rPr>
      </w:pPr>
      <w:r w:rsidRPr="00143A9B">
        <w:rPr>
          <w:rFonts w:cstheme="minorHAnsi"/>
          <w:sz w:val="28"/>
          <w:szCs w:val="28"/>
          <w:rtl/>
        </w:rPr>
        <w:t>يتناول هذا الفصل الإجراءات الإحصائية التي تم اتباعها للتحقق من صدق وثبات أداة الدراسة (الاستبانة)، وتحليل بيانات العينة المستهدفة لفهم تأثير الذكاء الاصطناعي في التسويق الرقمي على رضا وولاء العملاء السعوديين. وقد تم اعتماد مجموعة من الأساليب الإحصائية المتنوعة بما يتناسب مع أهداف الدراسة وفرضياتها</w:t>
      </w:r>
      <w:r w:rsidRPr="00143A9B">
        <w:rPr>
          <w:rFonts w:cstheme="minorHAnsi"/>
          <w:sz w:val="28"/>
          <w:szCs w:val="28"/>
        </w:rPr>
        <w:t>.</w:t>
      </w:r>
    </w:p>
    <w:p w14:paraId="21767D94" w14:textId="77777777" w:rsidR="00143A9B" w:rsidRPr="00143A9B" w:rsidRDefault="00143A9B" w:rsidP="00143A9B">
      <w:pPr>
        <w:bidi/>
        <w:spacing w:line="360" w:lineRule="auto"/>
        <w:jc w:val="both"/>
        <w:rPr>
          <w:rFonts w:cstheme="minorHAnsi"/>
          <w:sz w:val="28"/>
          <w:szCs w:val="28"/>
          <w:rtl/>
        </w:rPr>
      </w:pPr>
      <w:r w:rsidRPr="00143A9B">
        <w:rPr>
          <w:rFonts w:cstheme="minorHAnsi"/>
          <w:sz w:val="28"/>
          <w:szCs w:val="28"/>
          <w:rtl/>
        </w:rPr>
        <w:t>في البداية، جرى التحقق من الصدق والثبات للتأكد من ملاءمة أداة القياس واعتمادها في الدراسة الميدانية، وذلك باستخدام معاملات الثبات (مثل معامل كرونباخ ألفا) لقياس الاتساق الداخلي بين العبارات.</w:t>
      </w:r>
    </w:p>
    <w:p w14:paraId="59BC666A" w14:textId="77777777" w:rsidR="00143A9B" w:rsidRPr="00143A9B" w:rsidRDefault="00143A9B" w:rsidP="00143A9B">
      <w:pPr>
        <w:bidi/>
        <w:spacing w:line="360" w:lineRule="auto"/>
        <w:jc w:val="both"/>
        <w:rPr>
          <w:rFonts w:cstheme="minorHAnsi"/>
          <w:sz w:val="28"/>
          <w:szCs w:val="28"/>
          <w:rtl/>
        </w:rPr>
      </w:pPr>
      <w:r w:rsidRPr="00143A9B">
        <w:rPr>
          <w:rFonts w:cstheme="minorHAnsi"/>
          <w:sz w:val="28"/>
          <w:szCs w:val="28"/>
          <w:rtl/>
        </w:rPr>
        <w:t>بعد ذلك، تم استخدام الإحصاء الوصفي المتمثل في حساب المتوسطات الحسابية والانحرافات المعيارية، بهدف تحديد اتجاهات إجابات أفراد العينة حول محاور الدراسة</w:t>
      </w:r>
      <w:r w:rsidRPr="00143A9B">
        <w:rPr>
          <w:rFonts w:cstheme="minorHAnsi"/>
          <w:sz w:val="28"/>
          <w:szCs w:val="28"/>
          <w:rtl/>
          <w:lang/>
        </w:rPr>
        <w:t>،</w:t>
      </w:r>
      <w:r w:rsidRPr="00143A9B">
        <w:rPr>
          <w:rFonts w:cstheme="minorHAnsi"/>
          <w:sz w:val="28"/>
          <w:szCs w:val="28"/>
          <w:rtl/>
        </w:rPr>
        <w:t xml:space="preserve"> تلا ذلك إجراء التحليل الديموغرافي لعينة الدراسة، بهدف وصف الخصائص العامة للمشاركين (مثل الجنس، العمر، </w:t>
      </w:r>
      <w:r w:rsidRPr="00143A9B">
        <w:rPr>
          <w:rFonts w:cstheme="minorHAnsi"/>
          <w:sz w:val="28"/>
          <w:szCs w:val="28"/>
          <w:rtl/>
          <w:lang/>
        </w:rPr>
        <w:t>المستوي التعليمي</w:t>
      </w:r>
      <w:r w:rsidRPr="00143A9B">
        <w:rPr>
          <w:rFonts w:cstheme="minorHAnsi"/>
          <w:sz w:val="28"/>
          <w:szCs w:val="28"/>
          <w:rtl/>
        </w:rPr>
        <w:t xml:space="preserve">، </w:t>
      </w:r>
      <w:r w:rsidRPr="00143A9B">
        <w:rPr>
          <w:rFonts w:cstheme="minorHAnsi"/>
          <w:sz w:val="28"/>
          <w:szCs w:val="28"/>
          <w:rtl/>
          <w:lang/>
        </w:rPr>
        <w:t>الحالة الوظيفية</w:t>
      </w:r>
      <w:r w:rsidRPr="00143A9B">
        <w:rPr>
          <w:rFonts w:cstheme="minorHAnsi"/>
          <w:sz w:val="28"/>
          <w:szCs w:val="28"/>
          <w:rtl/>
        </w:rPr>
        <w:t>)، مما يوفر خلفية مهمة تساعد في تفسير النتائج اللاحقة.</w:t>
      </w:r>
    </w:p>
    <w:p w14:paraId="2BB1CD92" w14:textId="77777777" w:rsidR="00143A9B" w:rsidRPr="00143A9B" w:rsidRDefault="00143A9B" w:rsidP="00143A9B">
      <w:pPr>
        <w:bidi/>
        <w:spacing w:line="360" w:lineRule="auto"/>
        <w:jc w:val="both"/>
        <w:rPr>
          <w:rFonts w:cstheme="minorHAnsi"/>
          <w:sz w:val="28"/>
          <w:szCs w:val="28"/>
          <w:rtl/>
        </w:rPr>
      </w:pPr>
      <w:r w:rsidRPr="00143A9B">
        <w:rPr>
          <w:rFonts w:cstheme="minorHAnsi"/>
          <w:sz w:val="28"/>
          <w:szCs w:val="28"/>
          <w:rtl/>
        </w:rPr>
        <w:t>كما تم إجراء تحليل الارتباط لقياس قوة واتجاه العلاقة بين المتغيرات، وتحليل الانحدار الخطي للتحقق من صحة الفرضيات الرئيسية ، واختبار مدى تأثير المتغيرات المستقلة</w:t>
      </w:r>
      <w:r w:rsidRPr="00143A9B">
        <w:rPr>
          <w:rFonts w:cstheme="minorHAnsi"/>
          <w:sz w:val="28"/>
          <w:szCs w:val="28"/>
          <w:rtl/>
          <w:lang/>
        </w:rPr>
        <w:t xml:space="preserve"> </w:t>
      </w:r>
      <w:r w:rsidRPr="00143A9B">
        <w:rPr>
          <w:rFonts w:cstheme="minorHAnsi"/>
          <w:sz w:val="28"/>
          <w:szCs w:val="28"/>
          <w:rtl/>
        </w:rPr>
        <w:t xml:space="preserve">على المتغير التابع. </w:t>
      </w:r>
    </w:p>
    <w:p w14:paraId="5F282471" w14:textId="77777777" w:rsidR="00143A9B" w:rsidRPr="00143A9B" w:rsidRDefault="00143A9B" w:rsidP="00143A9B">
      <w:pPr>
        <w:bidi/>
        <w:spacing w:line="360" w:lineRule="auto"/>
        <w:jc w:val="both"/>
        <w:rPr>
          <w:rFonts w:cstheme="minorHAnsi"/>
          <w:sz w:val="28"/>
          <w:szCs w:val="28"/>
          <w:rtl/>
        </w:rPr>
      </w:pPr>
      <w:r w:rsidRPr="00143A9B">
        <w:rPr>
          <w:rFonts w:cstheme="minorHAnsi"/>
          <w:sz w:val="28"/>
          <w:szCs w:val="28"/>
          <w:rtl/>
        </w:rPr>
        <w:t>بهذا، يوفر هذا الفصل أساسًا علميًا متينًا لفهم مدى إسهام الذكاء الاصطناعي في التسويق الرقمي على رضا وولاء العملاء السعوديين ، ويهيئ لعرض النتائج بشكل متكامل يدعم مناقشة الاستنتاجات والتوصيات في الفصول اللاحقة.</w:t>
      </w:r>
    </w:p>
    <w:p w14:paraId="220AEB0E" w14:textId="77777777" w:rsidR="00143A9B" w:rsidRDefault="00143A9B" w:rsidP="00143A9B">
      <w:pPr>
        <w:bidi/>
        <w:spacing w:line="360" w:lineRule="auto"/>
        <w:jc w:val="both"/>
        <w:rPr>
          <w:rFonts w:ascii="Sakkal Majalla" w:hAnsi="Sakkal Majalla" w:cs="Sakkal Majalla"/>
          <w:sz w:val="28"/>
          <w:szCs w:val="28"/>
        </w:rPr>
      </w:pPr>
    </w:p>
    <w:p w14:paraId="42653134" w14:textId="77777777" w:rsidR="00143A9B" w:rsidRDefault="00143A9B" w:rsidP="00143A9B">
      <w:pPr>
        <w:bidi/>
        <w:spacing w:line="360" w:lineRule="auto"/>
        <w:jc w:val="both"/>
        <w:rPr>
          <w:rFonts w:ascii="Sakkal Majalla" w:hAnsi="Sakkal Majalla" w:cs="Sakkal Majalla"/>
          <w:sz w:val="28"/>
          <w:szCs w:val="28"/>
        </w:rPr>
      </w:pPr>
    </w:p>
    <w:p w14:paraId="64F4C362" w14:textId="77777777" w:rsidR="00143A9B" w:rsidRDefault="00143A9B" w:rsidP="00143A9B">
      <w:pPr>
        <w:bidi/>
        <w:spacing w:line="360" w:lineRule="auto"/>
        <w:jc w:val="both"/>
        <w:rPr>
          <w:rFonts w:ascii="Sakkal Majalla" w:hAnsi="Sakkal Majalla" w:cs="Sakkal Majalla"/>
          <w:sz w:val="28"/>
          <w:szCs w:val="28"/>
        </w:rPr>
      </w:pPr>
    </w:p>
    <w:p w14:paraId="067BE22F" w14:textId="77777777" w:rsidR="00C05A96" w:rsidRDefault="00C05A96" w:rsidP="00C05A96">
      <w:pPr>
        <w:bidi/>
        <w:spacing w:line="360" w:lineRule="auto"/>
        <w:jc w:val="both"/>
        <w:rPr>
          <w:rFonts w:ascii="Sakkal Majalla" w:hAnsi="Sakkal Majalla" w:cs="Sakkal Majalla"/>
          <w:sz w:val="28"/>
          <w:szCs w:val="28"/>
        </w:rPr>
      </w:pPr>
    </w:p>
    <w:p w14:paraId="02C8FC00" w14:textId="03C6FADD" w:rsidR="007A2B5F" w:rsidRDefault="007A2B5F" w:rsidP="00143A9B">
      <w:pPr>
        <w:bidi/>
        <w:spacing w:line="360" w:lineRule="auto"/>
        <w:jc w:val="both"/>
        <w:rPr>
          <w:rFonts w:ascii="Sakkal Majalla" w:hAnsi="Sakkal Majalla" w:cs="Sakkal Majalla"/>
          <w:sz w:val="28"/>
          <w:szCs w:val="28"/>
          <w:rtl/>
        </w:rPr>
      </w:pPr>
    </w:p>
    <w:p w14:paraId="682B8C4F" w14:textId="77777777" w:rsidR="00C05A96" w:rsidRPr="008C0FEE" w:rsidRDefault="00C05A96" w:rsidP="008C0FEE">
      <w:pPr>
        <w:pStyle w:val="Heading1"/>
        <w:bidi/>
        <w:rPr>
          <w:color w:val="000000" w:themeColor="text1"/>
          <w:rtl/>
        </w:rPr>
      </w:pPr>
      <w:bookmarkStart w:id="28" w:name="_Toc217149788"/>
      <w:r w:rsidRPr="008C0FEE">
        <w:rPr>
          <w:color w:val="000000" w:themeColor="text1"/>
          <w:rtl/>
        </w:rPr>
        <w:t>ثانيا: نتائج الأساليب الاحصائية المستخدمة:</w:t>
      </w:r>
      <w:bookmarkEnd w:id="28"/>
    </w:p>
    <w:p w14:paraId="69B2A76F" w14:textId="77777777" w:rsidR="00C05A96" w:rsidRPr="005D0746" w:rsidRDefault="00C05A96" w:rsidP="00C05A96">
      <w:pPr>
        <w:pStyle w:val="ListParagraph"/>
        <w:numPr>
          <w:ilvl w:val="0"/>
          <w:numId w:val="40"/>
        </w:numPr>
        <w:bidi/>
        <w:spacing w:line="360" w:lineRule="auto"/>
        <w:rPr>
          <w:rFonts w:cstheme="minorHAnsi"/>
          <w:b/>
          <w:bCs/>
          <w:sz w:val="32"/>
          <w:szCs w:val="32"/>
          <w:rtl/>
        </w:rPr>
      </w:pPr>
      <w:r w:rsidRPr="005D0746">
        <w:rPr>
          <w:rFonts w:cstheme="minorHAnsi"/>
          <w:b/>
          <w:bCs/>
          <w:sz w:val="32"/>
          <w:szCs w:val="32"/>
          <w:rtl/>
        </w:rPr>
        <w:t>صدق المحتوي "الصدق الظاهري":</w:t>
      </w:r>
    </w:p>
    <w:p w14:paraId="05CE4D61" w14:textId="77777777" w:rsidR="00C05A96" w:rsidRDefault="00C05A96" w:rsidP="00C05A96">
      <w:pPr>
        <w:bidi/>
        <w:spacing w:line="360" w:lineRule="auto"/>
        <w:jc w:val="both"/>
        <w:rPr>
          <w:rFonts w:cstheme="minorHAnsi"/>
          <w:sz w:val="28"/>
          <w:szCs w:val="28"/>
        </w:rPr>
      </w:pPr>
      <w:bookmarkStart w:id="29" w:name="_Toc92223091"/>
      <w:bookmarkStart w:id="30" w:name="_Toc92222933"/>
      <w:bookmarkStart w:id="31" w:name="_Toc92222639"/>
      <w:bookmarkStart w:id="32" w:name="_Toc92198455"/>
      <w:r w:rsidRPr="005D0746">
        <w:rPr>
          <w:rFonts w:cstheme="minorHAnsi"/>
          <w:sz w:val="28"/>
          <w:szCs w:val="28"/>
          <w:rtl/>
        </w:rPr>
        <w:t>حرص الباحث على التحقق من صدق المحتوى لأداة الدراسة (الاستبانة) في صورتها الأولية، حيث تم عرضها على مجموعة من المحكمين المتخصصين في مجالات الإدارة والجودة، للتأكد من سلامة صياغة العبارات ووضوحها، ومدى ملاءمتها للمحاور التي تقيسها الدراسة.</w:t>
      </w:r>
    </w:p>
    <w:p w14:paraId="3F7B9659" w14:textId="77777777" w:rsidR="005F2FC8" w:rsidRPr="005D0746" w:rsidRDefault="005F2FC8" w:rsidP="005F2FC8">
      <w:pPr>
        <w:bidi/>
        <w:spacing w:line="360" w:lineRule="auto"/>
        <w:jc w:val="both"/>
        <w:rPr>
          <w:rFonts w:cstheme="minorHAnsi"/>
          <w:sz w:val="28"/>
          <w:szCs w:val="28"/>
          <w:rtl/>
        </w:rPr>
      </w:pPr>
    </w:p>
    <w:p w14:paraId="567B45F9" w14:textId="77777777" w:rsidR="00C05A96" w:rsidRPr="005D0746" w:rsidRDefault="00C05A96" w:rsidP="00C05A96">
      <w:pPr>
        <w:pStyle w:val="ListParagraph"/>
        <w:numPr>
          <w:ilvl w:val="0"/>
          <w:numId w:val="40"/>
        </w:numPr>
        <w:bidi/>
        <w:spacing w:line="360" w:lineRule="auto"/>
        <w:rPr>
          <w:rFonts w:cstheme="minorHAnsi"/>
          <w:b/>
          <w:bCs/>
          <w:sz w:val="32"/>
          <w:szCs w:val="32"/>
        </w:rPr>
      </w:pPr>
      <w:r w:rsidRPr="005D0746">
        <w:rPr>
          <w:rFonts w:cstheme="minorHAnsi"/>
          <w:b/>
          <w:bCs/>
          <w:sz w:val="32"/>
          <w:szCs w:val="32"/>
          <w:rtl/>
        </w:rPr>
        <w:t xml:space="preserve"> صدق الاتساق الداخلي(الارتباط):</w:t>
      </w:r>
      <w:bookmarkEnd w:id="29"/>
      <w:bookmarkEnd w:id="30"/>
      <w:bookmarkEnd w:id="31"/>
      <w:bookmarkEnd w:id="32"/>
    </w:p>
    <w:p w14:paraId="52384316" w14:textId="77777777" w:rsidR="00C05A96" w:rsidRPr="005D0746" w:rsidRDefault="00C05A96" w:rsidP="00C05A96">
      <w:pPr>
        <w:bidi/>
        <w:spacing w:line="360" w:lineRule="auto"/>
        <w:jc w:val="both"/>
        <w:rPr>
          <w:rFonts w:cstheme="minorHAnsi"/>
          <w:sz w:val="28"/>
          <w:szCs w:val="28"/>
          <w:rtl/>
        </w:rPr>
      </w:pPr>
      <w:r w:rsidRPr="005D0746">
        <w:rPr>
          <w:rFonts w:cstheme="minorHAnsi"/>
          <w:sz w:val="28"/>
          <w:szCs w:val="28"/>
          <w:rtl/>
        </w:rPr>
        <w:t>للتحقق من صدق الاتساق الداخلي للأداة، قام الباحث بحساب معاملات الارتباط بين كل عبارة والدرجة الكلية للمجال الذي تنتمي إليه. ويُعد معامل الارتباط مؤشرًا لمدى قوة العلاقة بين العبارة والبُعد، حيث أن ارتفاع قيمته يعكس مدى صلاحية العبارة في التعبير عن المجال الذي تقيسه. كما تم فحص مستوى الدلالة الإحصائية (</w:t>
      </w:r>
      <w:r w:rsidRPr="005D0746">
        <w:rPr>
          <w:rFonts w:cstheme="minorHAnsi"/>
          <w:sz w:val="28"/>
          <w:szCs w:val="28"/>
        </w:rPr>
        <w:t>Sig</w:t>
      </w:r>
      <w:r w:rsidRPr="005D0746">
        <w:rPr>
          <w:rFonts w:cstheme="minorHAnsi"/>
          <w:sz w:val="28"/>
          <w:szCs w:val="28"/>
          <w:rtl/>
        </w:rPr>
        <w:t>.) المصاحب لهذه القيم، فإذا كانت أقل من (0.05) فهذا يشير إلى أن العلاقة بين العبارة والمجال علاقة حقيقية ودالة إحصائيًا. وقد أظهرت نتائج التحليل أن معظم العبارات تمتلك معاملات ارتباط مرتفعة ودالة إحصائيًا، الأمر الذي يعزز من صدق الاتساق الداخلي للاستبانة، ويؤكد صلاحيتها لقياس محاور الدراسة.</w:t>
      </w:r>
    </w:p>
    <w:p w14:paraId="537296D5" w14:textId="77777777" w:rsidR="00C05A96" w:rsidRPr="005D0746" w:rsidRDefault="00C05A96" w:rsidP="00C05A96">
      <w:pPr>
        <w:bidi/>
        <w:spacing w:line="360" w:lineRule="auto"/>
        <w:jc w:val="both"/>
        <w:rPr>
          <w:rFonts w:cstheme="minorHAnsi"/>
          <w:b/>
          <w:bCs/>
          <w:sz w:val="28"/>
          <w:szCs w:val="28"/>
          <w:rtl/>
        </w:rPr>
      </w:pPr>
      <w:r w:rsidRPr="005D0746">
        <w:rPr>
          <w:rFonts w:cstheme="minorHAnsi"/>
          <w:b/>
          <w:bCs/>
          <w:sz w:val="28"/>
          <w:szCs w:val="28"/>
          <w:rtl/>
          <w:lang/>
        </w:rPr>
        <w:t>المحور الأول</w:t>
      </w:r>
      <w:r w:rsidRPr="005D0746">
        <w:rPr>
          <w:rFonts w:cstheme="minorHAnsi"/>
          <w:b/>
          <w:bCs/>
          <w:sz w:val="28"/>
          <w:szCs w:val="28"/>
          <w:rtl/>
        </w:rPr>
        <w:t>/ رضا العملاء عن استخدام الذكاء الاصطناعي في التسويق الرقمي</w:t>
      </w:r>
    </w:p>
    <w:p w14:paraId="6E113C2C" w14:textId="77777777" w:rsidR="00C05A96" w:rsidRPr="005D0746" w:rsidRDefault="00C05A96" w:rsidP="00C05A96">
      <w:pPr>
        <w:bidi/>
        <w:jc w:val="center"/>
        <w:rPr>
          <w:rFonts w:cstheme="minorHAnsi"/>
          <w:sz w:val="28"/>
          <w:szCs w:val="28"/>
          <w:rtl/>
        </w:rPr>
      </w:pPr>
      <w:bookmarkStart w:id="33" w:name="_Hlk208085712"/>
      <w:r w:rsidRPr="005D0746">
        <w:rPr>
          <w:rFonts w:cstheme="minorHAnsi"/>
          <w:sz w:val="28"/>
          <w:szCs w:val="28"/>
          <w:rtl/>
        </w:rPr>
        <w:t xml:space="preserve">جدول (1): معاملات الارتباط والدالة الإحصائية </w:t>
      </w:r>
      <w:r w:rsidRPr="005D0746">
        <w:rPr>
          <w:rFonts w:cstheme="minorHAnsi"/>
          <w:sz w:val="28"/>
          <w:szCs w:val="28"/>
          <w:rtl/>
          <w:lang/>
        </w:rPr>
        <w:t>ل</w:t>
      </w:r>
      <w:r w:rsidRPr="005D0746">
        <w:rPr>
          <w:rFonts w:cstheme="minorHAnsi"/>
          <w:sz w:val="28"/>
          <w:szCs w:val="28"/>
          <w:rtl/>
        </w:rPr>
        <w:t>لمحور الأول/ رضا العملاء عن استخدام الذكاء الاصطناعي في التسويق الرقمي</w:t>
      </w:r>
    </w:p>
    <w:tbl>
      <w:tblPr>
        <w:tblStyle w:val="TableGrid0"/>
        <w:bidiVisual/>
        <w:tblW w:w="8495" w:type="dxa"/>
        <w:jc w:val="center"/>
        <w:tblInd w:w="0" w:type="dxa"/>
        <w:tblLook w:val="04A0" w:firstRow="1" w:lastRow="0" w:firstColumn="1" w:lastColumn="0" w:noHBand="0" w:noVBand="1"/>
      </w:tblPr>
      <w:tblGrid>
        <w:gridCol w:w="4417"/>
        <w:gridCol w:w="1951"/>
        <w:gridCol w:w="2127"/>
      </w:tblGrid>
      <w:tr w:rsidR="00C05A96" w:rsidRPr="005D0746" w14:paraId="4268A2BB"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E592D" w14:textId="77777777" w:rsidR="00C05A96" w:rsidRPr="005D0746" w:rsidRDefault="00C05A96" w:rsidP="005C2483">
            <w:pPr>
              <w:tabs>
                <w:tab w:val="left" w:pos="1353"/>
              </w:tabs>
              <w:bidi/>
              <w:spacing w:line="360" w:lineRule="auto"/>
              <w:jc w:val="center"/>
              <w:rPr>
                <w:rFonts w:cstheme="minorHAnsi"/>
                <w:b/>
                <w:bCs/>
                <w:sz w:val="24"/>
                <w:szCs w:val="24"/>
                <w:rtl/>
              </w:rPr>
            </w:pPr>
            <w:r w:rsidRPr="005D0746">
              <w:rPr>
                <w:rFonts w:cstheme="minorHAnsi"/>
                <w:b/>
                <w:bCs/>
                <w:sz w:val="24"/>
                <w:szCs w:val="24"/>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FCA1F" w14:textId="77777777" w:rsidR="00C05A96" w:rsidRPr="005D0746" w:rsidRDefault="00C05A96" w:rsidP="005C2483">
            <w:pPr>
              <w:tabs>
                <w:tab w:val="left" w:pos="1353"/>
              </w:tabs>
              <w:bidi/>
              <w:spacing w:line="360" w:lineRule="auto"/>
              <w:jc w:val="center"/>
              <w:rPr>
                <w:rFonts w:cstheme="minorHAnsi"/>
                <w:b/>
                <w:bCs/>
                <w:sz w:val="24"/>
                <w:szCs w:val="24"/>
                <w:rtl/>
              </w:rPr>
            </w:pPr>
            <w:r w:rsidRPr="005D0746">
              <w:rPr>
                <w:rFonts w:cstheme="minorHAnsi"/>
                <w:b/>
                <w:bCs/>
                <w:sz w:val="24"/>
                <w:szCs w:val="24"/>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29D8A2" w14:textId="77777777" w:rsidR="00C05A96" w:rsidRPr="005D0746" w:rsidRDefault="00C05A96" w:rsidP="005C2483">
            <w:pPr>
              <w:tabs>
                <w:tab w:val="left" w:pos="1353"/>
              </w:tabs>
              <w:bidi/>
              <w:spacing w:line="360" w:lineRule="auto"/>
              <w:jc w:val="center"/>
              <w:rPr>
                <w:rFonts w:cstheme="minorHAnsi"/>
                <w:b/>
                <w:bCs/>
                <w:sz w:val="24"/>
                <w:szCs w:val="24"/>
                <w:rtl/>
              </w:rPr>
            </w:pPr>
            <w:r w:rsidRPr="005D0746">
              <w:rPr>
                <w:rFonts w:cstheme="minorHAnsi"/>
                <w:b/>
                <w:bCs/>
                <w:sz w:val="24"/>
                <w:szCs w:val="24"/>
                <w:rtl/>
              </w:rPr>
              <w:t>الدالة الاحصائية</w:t>
            </w:r>
          </w:p>
        </w:tc>
      </w:tr>
      <w:tr w:rsidR="00C05A96" w:rsidRPr="005D0746" w14:paraId="6BF8E9A5"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4337BEA5"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t>أشعر بالرضا عن تجربة التسوق عبر المتاجر التي تستخدم تقنيات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4C998A32"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0.741**</w:t>
            </w:r>
          </w:p>
        </w:tc>
        <w:tc>
          <w:tcPr>
            <w:tcW w:w="2127" w:type="dxa"/>
            <w:tcBorders>
              <w:top w:val="single" w:sz="4" w:space="0" w:color="auto"/>
              <w:left w:val="single" w:sz="4" w:space="0" w:color="auto"/>
              <w:bottom w:val="single" w:sz="4" w:space="0" w:color="auto"/>
              <w:right w:val="single" w:sz="4" w:space="0" w:color="auto"/>
            </w:tcBorders>
            <w:vAlign w:val="center"/>
          </w:tcPr>
          <w:p w14:paraId="39577A3B" w14:textId="77777777" w:rsidR="00C05A96" w:rsidRPr="005D0746" w:rsidRDefault="00C05A96" w:rsidP="005C2483">
            <w:pPr>
              <w:tabs>
                <w:tab w:val="left" w:pos="1353"/>
              </w:tabs>
              <w:bidi/>
              <w:spacing w:line="360" w:lineRule="auto"/>
              <w:jc w:val="center"/>
              <w:rPr>
                <w:rFonts w:cstheme="minorHAnsi"/>
                <w:sz w:val="24"/>
                <w:szCs w:val="24"/>
                <w:rtl/>
                <w:lang/>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37D16CCD"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47285255"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lastRenderedPageBreak/>
              <w:t>العروض والرسائل التسويقية التي تصلني مناسبة لاحتياجاتي الشخصية</w:t>
            </w:r>
          </w:p>
        </w:tc>
        <w:tc>
          <w:tcPr>
            <w:tcW w:w="1951" w:type="dxa"/>
            <w:tcBorders>
              <w:top w:val="single" w:sz="4" w:space="0" w:color="auto"/>
              <w:left w:val="single" w:sz="4" w:space="0" w:color="auto"/>
              <w:bottom w:val="single" w:sz="4" w:space="0" w:color="auto"/>
              <w:right w:val="single" w:sz="4" w:space="0" w:color="auto"/>
            </w:tcBorders>
            <w:vAlign w:val="center"/>
          </w:tcPr>
          <w:p w14:paraId="70EB563A"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0.657**</w:t>
            </w:r>
          </w:p>
        </w:tc>
        <w:tc>
          <w:tcPr>
            <w:tcW w:w="2127" w:type="dxa"/>
            <w:tcBorders>
              <w:top w:val="single" w:sz="4" w:space="0" w:color="auto"/>
              <w:left w:val="single" w:sz="4" w:space="0" w:color="auto"/>
              <w:bottom w:val="single" w:sz="4" w:space="0" w:color="auto"/>
              <w:right w:val="single" w:sz="4" w:space="0" w:color="auto"/>
            </w:tcBorders>
            <w:vAlign w:val="center"/>
          </w:tcPr>
          <w:p w14:paraId="0F57D6A0" w14:textId="77777777" w:rsidR="00C05A96" w:rsidRPr="005D0746" w:rsidRDefault="00C05A96" w:rsidP="005C2483">
            <w:pPr>
              <w:tabs>
                <w:tab w:val="left" w:pos="1353"/>
              </w:tabs>
              <w:bidi/>
              <w:spacing w:line="360" w:lineRule="auto"/>
              <w:jc w:val="center"/>
              <w:rPr>
                <w:rFonts w:cstheme="minorHAnsi"/>
                <w:sz w:val="24"/>
                <w:szCs w:val="24"/>
                <w:rtl/>
                <w:lang/>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0EE87347"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7847C28B"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t>الذكاء الاصطناعي سهّل عليّ العثور على المنتجات التي أبحث عنها</w:t>
            </w:r>
          </w:p>
        </w:tc>
        <w:tc>
          <w:tcPr>
            <w:tcW w:w="1951" w:type="dxa"/>
            <w:tcBorders>
              <w:top w:val="single" w:sz="4" w:space="0" w:color="auto"/>
              <w:left w:val="single" w:sz="4" w:space="0" w:color="auto"/>
              <w:bottom w:val="single" w:sz="4" w:space="0" w:color="auto"/>
              <w:right w:val="single" w:sz="4" w:space="0" w:color="auto"/>
            </w:tcBorders>
            <w:vAlign w:val="center"/>
          </w:tcPr>
          <w:p w14:paraId="73FF5909"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0.783**</w:t>
            </w:r>
          </w:p>
        </w:tc>
        <w:tc>
          <w:tcPr>
            <w:tcW w:w="2127" w:type="dxa"/>
            <w:tcBorders>
              <w:top w:val="single" w:sz="4" w:space="0" w:color="auto"/>
              <w:left w:val="single" w:sz="4" w:space="0" w:color="auto"/>
              <w:bottom w:val="single" w:sz="4" w:space="0" w:color="auto"/>
              <w:right w:val="single" w:sz="4" w:space="0" w:color="auto"/>
            </w:tcBorders>
            <w:vAlign w:val="center"/>
          </w:tcPr>
          <w:p w14:paraId="2607A8EE" w14:textId="77777777" w:rsidR="00C05A96" w:rsidRPr="005D0746" w:rsidRDefault="00C05A96" w:rsidP="005C2483">
            <w:pPr>
              <w:tabs>
                <w:tab w:val="left" w:pos="1353"/>
              </w:tabs>
              <w:bidi/>
              <w:spacing w:line="360" w:lineRule="auto"/>
              <w:jc w:val="center"/>
              <w:rPr>
                <w:rFonts w:cstheme="minorHAnsi"/>
                <w:sz w:val="24"/>
                <w:szCs w:val="24"/>
                <w:rtl/>
                <w:lang/>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1EE8D752"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069B22D8"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t>أشعر بالرضا عن سرعة استجابة روبوتات الدردشة</w:t>
            </w:r>
            <w:r w:rsidRPr="005D0746">
              <w:rPr>
                <w:rFonts w:cstheme="minorHAnsi"/>
                <w:sz w:val="24"/>
                <w:szCs w:val="24"/>
              </w:rPr>
              <w:t xml:space="preserve"> (Chatbot) </w:t>
            </w:r>
            <w:r w:rsidRPr="005D0746">
              <w:rPr>
                <w:rFonts w:cstheme="minorHAnsi"/>
                <w:sz w:val="24"/>
                <w:szCs w:val="24"/>
                <w:rtl/>
              </w:rPr>
              <w:t>عند تواصلي مع المتجر</w:t>
            </w:r>
          </w:p>
        </w:tc>
        <w:tc>
          <w:tcPr>
            <w:tcW w:w="1951" w:type="dxa"/>
            <w:tcBorders>
              <w:top w:val="single" w:sz="4" w:space="0" w:color="auto"/>
              <w:left w:val="single" w:sz="4" w:space="0" w:color="auto"/>
              <w:bottom w:val="single" w:sz="4" w:space="0" w:color="auto"/>
              <w:right w:val="single" w:sz="4" w:space="0" w:color="auto"/>
            </w:tcBorders>
            <w:vAlign w:val="center"/>
          </w:tcPr>
          <w:p w14:paraId="089466DA"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0.800**</w:t>
            </w:r>
          </w:p>
        </w:tc>
        <w:tc>
          <w:tcPr>
            <w:tcW w:w="2127" w:type="dxa"/>
            <w:tcBorders>
              <w:top w:val="single" w:sz="4" w:space="0" w:color="auto"/>
              <w:left w:val="single" w:sz="4" w:space="0" w:color="auto"/>
              <w:bottom w:val="single" w:sz="4" w:space="0" w:color="auto"/>
              <w:right w:val="single" w:sz="4" w:space="0" w:color="auto"/>
            </w:tcBorders>
            <w:vAlign w:val="center"/>
          </w:tcPr>
          <w:p w14:paraId="403A7D61" w14:textId="77777777" w:rsidR="00C05A96" w:rsidRPr="005D0746" w:rsidRDefault="00C05A96" w:rsidP="005C2483">
            <w:pPr>
              <w:tabs>
                <w:tab w:val="left" w:pos="1353"/>
              </w:tabs>
              <w:bidi/>
              <w:spacing w:line="360" w:lineRule="auto"/>
              <w:jc w:val="center"/>
              <w:rPr>
                <w:rFonts w:cstheme="minorHAnsi"/>
                <w:sz w:val="24"/>
                <w:szCs w:val="24"/>
                <w:rtl/>
                <w:lang/>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553D2860"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65991989"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t>أشعر أن الذكاء الاصطناعي حسّن تجربتي في الشراء الإلكتروني</w:t>
            </w:r>
          </w:p>
        </w:tc>
        <w:tc>
          <w:tcPr>
            <w:tcW w:w="1951" w:type="dxa"/>
            <w:tcBorders>
              <w:top w:val="single" w:sz="4" w:space="0" w:color="auto"/>
              <w:left w:val="single" w:sz="4" w:space="0" w:color="auto"/>
              <w:bottom w:val="single" w:sz="4" w:space="0" w:color="auto"/>
              <w:right w:val="single" w:sz="4" w:space="0" w:color="auto"/>
            </w:tcBorders>
            <w:vAlign w:val="center"/>
          </w:tcPr>
          <w:p w14:paraId="3D75982D"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0.830**</w:t>
            </w:r>
          </w:p>
        </w:tc>
        <w:tc>
          <w:tcPr>
            <w:tcW w:w="2127" w:type="dxa"/>
            <w:tcBorders>
              <w:top w:val="single" w:sz="4" w:space="0" w:color="auto"/>
              <w:left w:val="single" w:sz="4" w:space="0" w:color="auto"/>
              <w:bottom w:val="single" w:sz="4" w:space="0" w:color="auto"/>
              <w:right w:val="single" w:sz="4" w:space="0" w:color="auto"/>
            </w:tcBorders>
            <w:vAlign w:val="center"/>
          </w:tcPr>
          <w:p w14:paraId="635BD667" w14:textId="77777777" w:rsidR="00C05A96" w:rsidRPr="005D0746" w:rsidRDefault="00C05A96" w:rsidP="005C2483">
            <w:pPr>
              <w:keepNext/>
              <w:tabs>
                <w:tab w:val="left" w:pos="1353"/>
              </w:tabs>
              <w:bidi/>
              <w:spacing w:line="360" w:lineRule="auto"/>
              <w:jc w:val="center"/>
              <w:rPr>
                <w:rFonts w:cstheme="minorHAnsi"/>
                <w:sz w:val="24"/>
                <w:szCs w:val="24"/>
                <w:rtl/>
                <w:lang/>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7006A2D3" w14:textId="77777777" w:rsidTr="005C2483">
        <w:trPr>
          <w:jc w:val="center"/>
        </w:trPr>
        <w:tc>
          <w:tcPr>
            <w:tcW w:w="4417" w:type="dxa"/>
            <w:tcBorders>
              <w:top w:val="single" w:sz="4" w:space="0" w:color="auto"/>
              <w:left w:val="single" w:sz="4" w:space="0" w:color="auto"/>
              <w:bottom w:val="single" w:sz="4" w:space="0" w:color="auto"/>
              <w:right w:val="single" w:sz="4" w:space="0" w:color="auto"/>
            </w:tcBorders>
          </w:tcPr>
          <w:p w14:paraId="2642C77D" w14:textId="77777777" w:rsidR="00C05A96" w:rsidRPr="005D0746" w:rsidRDefault="00C05A96" w:rsidP="005C2483">
            <w:pPr>
              <w:pStyle w:val="ListParagraph"/>
              <w:numPr>
                <w:ilvl w:val="0"/>
                <w:numId w:val="41"/>
              </w:numPr>
              <w:bidi/>
              <w:spacing w:line="256" w:lineRule="auto"/>
              <w:rPr>
                <w:rFonts w:cstheme="minorHAnsi"/>
                <w:sz w:val="24"/>
                <w:szCs w:val="24"/>
                <w:rtl/>
              </w:rPr>
            </w:pPr>
            <w:r w:rsidRPr="005D0746">
              <w:rPr>
                <w:rFonts w:cstheme="minorHAnsi"/>
                <w:sz w:val="24"/>
                <w:szCs w:val="24"/>
                <w:rtl/>
              </w:rPr>
              <w:t>بشكل عام، أنا راضٍ/راضية عن الخدمات الرقمية التي أتلقاها</w:t>
            </w:r>
          </w:p>
        </w:tc>
        <w:tc>
          <w:tcPr>
            <w:tcW w:w="1951" w:type="dxa"/>
            <w:tcBorders>
              <w:top w:val="single" w:sz="4" w:space="0" w:color="auto"/>
              <w:left w:val="single" w:sz="4" w:space="0" w:color="auto"/>
              <w:bottom w:val="single" w:sz="4" w:space="0" w:color="auto"/>
              <w:right w:val="single" w:sz="4" w:space="0" w:color="auto"/>
            </w:tcBorders>
            <w:vAlign w:val="center"/>
          </w:tcPr>
          <w:p w14:paraId="6AEBCD5D" w14:textId="77777777" w:rsidR="00C05A96" w:rsidRPr="005D0746" w:rsidRDefault="00C05A96" w:rsidP="005C2483">
            <w:pPr>
              <w:tabs>
                <w:tab w:val="left" w:pos="1353"/>
              </w:tabs>
              <w:bidi/>
              <w:spacing w:line="360" w:lineRule="auto"/>
              <w:jc w:val="center"/>
              <w:rPr>
                <w:rFonts w:cstheme="minorHAnsi"/>
                <w:sz w:val="24"/>
                <w:szCs w:val="24"/>
                <w:rtl/>
              </w:rPr>
            </w:pPr>
            <w:r w:rsidRPr="005D0746">
              <w:rPr>
                <w:rFonts w:cstheme="minorHAnsi"/>
                <w:sz w:val="24"/>
                <w:szCs w:val="24"/>
                <w:rtl/>
              </w:rPr>
              <w:t>0.850**</w:t>
            </w:r>
          </w:p>
        </w:tc>
        <w:tc>
          <w:tcPr>
            <w:tcW w:w="2127" w:type="dxa"/>
            <w:tcBorders>
              <w:top w:val="single" w:sz="4" w:space="0" w:color="auto"/>
              <w:left w:val="single" w:sz="4" w:space="0" w:color="auto"/>
              <w:bottom w:val="single" w:sz="4" w:space="0" w:color="auto"/>
              <w:right w:val="single" w:sz="4" w:space="0" w:color="auto"/>
            </w:tcBorders>
            <w:vAlign w:val="center"/>
          </w:tcPr>
          <w:p w14:paraId="73326982" w14:textId="77777777" w:rsidR="00C05A96" w:rsidRPr="005D0746" w:rsidRDefault="00C05A96" w:rsidP="005C2483">
            <w:pPr>
              <w:keepNext/>
              <w:tabs>
                <w:tab w:val="left" w:pos="1353"/>
              </w:tabs>
              <w:bidi/>
              <w:spacing w:line="360" w:lineRule="auto"/>
              <w:jc w:val="center"/>
              <w:rPr>
                <w:rFonts w:cstheme="minorHAnsi"/>
                <w:b/>
                <w:bCs/>
                <w:sz w:val="32"/>
                <w:szCs w:val="32"/>
                <w:rtl/>
              </w:rPr>
            </w:pPr>
            <w:r w:rsidRPr="005D0746">
              <w:rPr>
                <w:rFonts w:cstheme="minorHAnsi"/>
                <w:b/>
                <w:bCs/>
                <w:sz w:val="32"/>
                <w:szCs w:val="32"/>
                <w:rtl/>
              </w:rPr>
              <w:t>000.</w:t>
            </w:r>
            <w:r w:rsidRPr="005D0746">
              <w:rPr>
                <w:rFonts w:cstheme="minorHAnsi"/>
                <w:b/>
                <w:bCs/>
                <w:sz w:val="32"/>
                <w:szCs w:val="32"/>
                <w:rtl/>
                <w:lang/>
              </w:rPr>
              <w:t>0</w:t>
            </w:r>
          </w:p>
        </w:tc>
      </w:tr>
      <w:tr w:rsidR="00C05A96" w:rsidRPr="005D0746" w14:paraId="6E219DFF" w14:textId="77777777" w:rsidTr="005C2483">
        <w:trPr>
          <w:jc w:val="center"/>
        </w:trPr>
        <w:tc>
          <w:tcPr>
            <w:tcW w:w="8495" w:type="dxa"/>
            <w:gridSpan w:val="3"/>
            <w:tcBorders>
              <w:top w:val="single" w:sz="4" w:space="0" w:color="auto"/>
              <w:left w:val="single" w:sz="4" w:space="0" w:color="auto"/>
              <w:bottom w:val="single" w:sz="4" w:space="0" w:color="auto"/>
              <w:right w:val="single" w:sz="4" w:space="0" w:color="auto"/>
            </w:tcBorders>
          </w:tcPr>
          <w:p w14:paraId="49A16992" w14:textId="77777777" w:rsidR="00C05A96" w:rsidRPr="005D0746" w:rsidRDefault="00C05A96" w:rsidP="005C2483">
            <w:pPr>
              <w:keepNext/>
              <w:tabs>
                <w:tab w:val="left" w:pos="1353"/>
              </w:tabs>
              <w:bidi/>
              <w:rPr>
                <w:rFonts w:cstheme="minorHAnsi"/>
                <w:sz w:val="24"/>
                <w:szCs w:val="24"/>
                <w:rtl/>
              </w:rPr>
            </w:pPr>
            <w:r w:rsidRPr="005D0746">
              <w:rPr>
                <w:rFonts w:cstheme="minorHAnsi"/>
                <w:sz w:val="24"/>
                <w:szCs w:val="24"/>
                <w:rtl/>
              </w:rPr>
              <w:t>•دال احصائيا عند المستوي الاحتمالي 0.05</w:t>
            </w:r>
            <w:r w:rsidRPr="005D0746">
              <w:rPr>
                <w:rFonts w:cstheme="minorHAnsi"/>
                <w:sz w:val="24"/>
                <w:szCs w:val="24"/>
                <w:rtl/>
              </w:rPr>
              <w:tab/>
            </w:r>
          </w:p>
          <w:p w14:paraId="505BD5B0" w14:textId="77777777" w:rsidR="00C05A96" w:rsidRPr="005D0746" w:rsidRDefault="00C05A96" w:rsidP="005C2483">
            <w:pPr>
              <w:keepNext/>
              <w:tabs>
                <w:tab w:val="left" w:pos="1353"/>
              </w:tabs>
              <w:bidi/>
              <w:rPr>
                <w:rFonts w:cstheme="minorHAnsi"/>
                <w:sz w:val="24"/>
                <w:szCs w:val="24"/>
              </w:rPr>
            </w:pPr>
            <w:r w:rsidRPr="005D0746">
              <w:rPr>
                <w:rFonts w:cstheme="minorHAnsi"/>
                <w:sz w:val="24"/>
                <w:szCs w:val="24"/>
                <w:rtl/>
              </w:rPr>
              <w:t>**دال احصائيا عند المستوي الاحتمالي 0.01</w:t>
            </w:r>
          </w:p>
        </w:tc>
      </w:tr>
    </w:tbl>
    <w:p w14:paraId="1AB73068" w14:textId="77777777" w:rsidR="00C05A96" w:rsidRPr="005D0746" w:rsidRDefault="00C05A96" w:rsidP="00C05A96">
      <w:pPr>
        <w:bidi/>
        <w:spacing w:line="360" w:lineRule="auto"/>
        <w:rPr>
          <w:rFonts w:cstheme="minorHAnsi"/>
          <w:sz w:val="28"/>
          <w:szCs w:val="28"/>
        </w:rPr>
      </w:pPr>
    </w:p>
    <w:p w14:paraId="00C8C77F" w14:textId="77777777" w:rsidR="00C05A96" w:rsidRPr="005D0746" w:rsidRDefault="00C05A96" w:rsidP="00C05A96">
      <w:pPr>
        <w:bidi/>
        <w:spacing w:line="360" w:lineRule="auto"/>
        <w:rPr>
          <w:rFonts w:cstheme="minorHAnsi"/>
          <w:sz w:val="28"/>
          <w:szCs w:val="28"/>
          <w:rtl/>
        </w:rPr>
      </w:pPr>
      <w:r w:rsidRPr="005D0746">
        <w:rPr>
          <w:rFonts w:cstheme="minorHAnsi"/>
          <w:sz w:val="28"/>
          <w:szCs w:val="28"/>
          <w:rtl/>
        </w:rPr>
        <w:t>يوضح جدول (1) معاملات الارتباط بين فقرات محور رضا العملاء عن استخدام الذكاء الاصطناعي في التسويق الرقمي والدرجة الكلية للمحور. وتُظهر النتائج أن جميع معاملات الارتباط موجبة ومرتفعة، حيث تراوحت قيمها بين (0.657) و(0.850)، وجميعها دالة إحصائيًا عند مستوى دلالة</w:t>
      </w:r>
      <w:r w:rsidRPr="005D0746">
        <w:rPr>
          <w:rFonts w:cstheme="minorHAnsi"/>
          <w:sz w:val="28"/>
          <w:szCs w:val="28"/>
        </w:rPr>
        <w:t xml:space="preserve"> (0.01).</w:t>
      </w:r>
    </w:p>
    <w:p w14:paraId="319A1214" w14:textId="77777777" w:rsidR="00C05A96" w:rsidRDefault="00C05A96" w:rsidP="00C05A96">
      <w:pPr>
        <w:bidi/>
        <w:spacing w:line="360" w:lineRule="auto"/>
        <w:jc w:val="both"/>
        <w:rPr>
          <w:rFonts w:cstheme="minorHAnsi"/>
          <w:sz w:val="28"/>
          <w:szCs w:val="28"/>
        </w:rPr>
      </w:pPr>
      <w:r w:rsidRPr="005D0746">
        <w:rPr>
          <w:rFonts w:cstheme="minorHAnsi"/>
          <w:sz w:val="28"/>
          <w:szCs w:val="28"/>
          <w:rtl/>
        </w:rPr>
        <w:t>وتشير هذه النتائج إلى وجود اتساق داخلي قوي بين فقرات المحور، مما يدل على أن جميع العبارات تقيس المفهوم نفسه بشكل متجانس. كما تعكس قوة معاملات الارتباط دقة الفقرات في التعبير عن رضا العملاء تجاه استخدام تقنيات الذكاء الاصطناعي في التسويق الرقمي، مما يؤكد صلاحية هذا المحور للتحليل الإحصائي.</w:t>
      </w:r>
    </w:p>
    <w:p w14:paraId="1B5135E4" w14:textId="77777777" w:rsidR="005F2FC8" w:rsidRPr="005D0746" w:rsidRDefault="005F2FC8" w:rsidP="005F2FC8">
      <w:pPr>
        <w:bidi/>
        <w:spacing w:line="360" w:lineRule="auto"/>
        <w:jc w:val="both"/>
        <w:rPr>
          <w:rFonts w:cstheme="minorHAnsi"/>
          <w:sz w:val="28"/>
          <w:szCs w:val="28"/>
          <w:rtl/>
        </w:rPr>
      </w:pPr>
    </w:p>
    <w:bookmarkEnd w:id="33"/>
    <w:p w14:paraId="7EB452EB" w14:textId="77777777" w:rsidR="00C05A96" w:rsidRPr="005D0746" w:rsidRDefault="00C05A96" w:rsidP="00C05A96">
      <w:pPr>
        <w:pStyle w:val="ListParagraph"/>
        <w:numPr>
          <w:ilvl w:val="0"/>
          <w:numId w:val="40"/>
        </w:numPr>
        <w:bidi/>
        <w:spacing w:line="360" w:lineRule="auto"/>
        <w:rPr>
          <w:rFonts w:cstheme="minorHAnsi"/>
          <w:b/>
          <w:bCs/>
          <w:sz w:val="32"/>
          <w:szCs w:val="32"/>
        </w:rPr>
      </w:pPr>
      <w:r w:rsidRPr="005D0746">
        <w:rPr>
          <w:rFonts w:cstheme="minorHAnsi"/>
          <w:b/>
          <w:bCs/>
          <w:sz w:val="32"/>
          <w:szCs w:val="32"/>
          <w:rtl/>
        </w:rPr>
        <w:t>ثبات قائمة الاستقصاء:</w:t>
      </w:r>
    </w:p>
    <w:p w14:paraId="66DDFBEA" w14:textId="77777777" w:rsidR="00C05A96" w:rsidRPr="005D0746" w:rsidRDefault="00C05A96" w:rsidP="00C05A96">
      <w:pPr>
        <w:bidi/>
        <w:spacing w:line="360" w:lineRule="auto"/>
        <w:jc w:val="both"/>
        <w:rPr>
          <w:rFonts w:cstheme="minorHAnsi"/>
          <w:sz w:val="28"/>
          <w:szCs w:val="28"/>
          <w:rtl/>
        </w:rPr>
      </w:pPr>
      <w:r w:rsidRPr="005D0746">
        <w:rPr>
          <w:rFonts w:cstheme="minorHAnsi"/>
          <w:sz w:val="28"/>
          <w:szCs w:val="28"/>
          <w:rtl/>
        </w:rPr>
        <w:t>يقصد بثبات الاستبانة هو أن تعطي الاستبانة نفس النتائج إذا أعيد تطبيقها عدة مرات متتالية، وقد تحقق الباحث من ثبات أداة البحث من خلال معامل ألفا كرونباخ (</w:t>
      </w:r>
      <w:r w:rsidRPr="005D0746">
        <w:rPr>
          <w:rFonts w:cstheme="minorHAnsi"/>
          <w:sz w:val="28"/>
          <w:szCs w:val="28"/>
        </w:rPr>
        <w:t>Cronbach's Alpha</w:t>
      </w:r>
      <w:r w:rsidRPr="005D0746">
        <w:rPr>
          <w:rFonts w:cstheme="minorHAnsi"/>
          <w:sz w:val="28"/>
          <w:szCs w:val="28"/>
          <w:rtl/>
        </w:rPr>
        <w:t>)</w:t>
      </w:r>
    </w:p>
    <w:p w14:paraId="6D162FE0" w14:textId="77777777" w:rsidR="00C05A96" w:rsidRPr="005D0746" w:rsidRDefault="00C05A96" w:rsidP="00C05A96">
      <w:pPr>
        <w:bidi/>
        <w:spacing w:line="360" w:lineRule="auto"/>
        <w:jc w:val="center"/>
        <w:rPr>
          <w:rFonts w:cstheme="minorHAnsi"/>
          <w:sz w:val="28"/>
          <w:szCs w:val="28"/>
          <w:rtl/>
        </w:rPr>
      </w:pPr>
      <w:r w:rsidRPr="005D0746">
        <w:rPr>
          <w:rFonts w:cstheme="minorHAnsi"/>
          <w:sz w:val="28"/>
          <w:szCs w:val="28"/>
          <w:rtl/>
        </w:rPr>
        <w:t>جدول (</w:t>
      </w:r>
      <w:r w:rsidRPr="005D0746">
        <w:rPr>
          <w:rFonts w:cstheme="minorHAnsi"/>
          <w:sz w:val="28"/>
          <w:szCs w:val="28"/>
          <w:rtl/>
          <w:lang/>
        </w:rPr>
        <w:t>2</w:t>
      </w:r>
      <w:r w:rsidRPr="005D0746">
        <w:rPr>
          <w:rFonts w:cstheme="minorHAnsi"/>
          <w:sz w:val="28"/>
          <w:szCs w:val="28"/>
          <w:rtl/>
        </w:rPr>
        <w:t>): نتائج ثبات أداة الاستقصاء باستخدام معامل ألفا كرونباخ</w:t>
      </w:r>
    </w:p>
    <w:tbl>
      <w:tblPr>
        <w:tblStyle w:val="TableGrid0"/>
        <w:bidiVisual/>
        <w:tblW w:w="9853" w:type="dxa"/>
        <w:jc w:val="center"/>
        <w:tblInd w:w="0" w:type="dxa"/>
        <w:tblLook w:val="04A0" w:firstRow="1" w:lastRow="0" w:firstColumn="1" w:lastColumn="0" w:noHBand="0" w:noVBand="1"/>
      </w:tblPr>
      <w:tblGrid>
        <w:gridCol w:w="1782"/>
        <w:gridCol w:w="3685"/>
        <w:gridCol w:w="4386"/>
      </w:tblGrid>
      <w:tr w:rsidR="00C05A96" w:rsidRPr="005D0746" w14:paraId="301D0E7E" w14:textId="77777777" w:rsidTr="005C2483">
        <w:trPr>
          <w:jc w:val="center"/>
        </w:trPr>
        <w:tc>
          <w:tcPr>
            <w:tcW w:w="17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37857C" w14:textId="77777777" w:rsidR="00C05A96" w:rsidRPr="005D0746" w:rsidRDefault="00C05A96" w:rsidP="005C2483">
            <w:pPr>
              <w:bidi/>
              <w:spacing w:line="360" w:lineRule="auto"/>
              <w:jc w:val="center"/>
              <w:rPr>
                <w:rFonts w:cstheme="minorHAnsi"/>
                <w:sz w:val="28"/>
                <w:szCs w:val="28"/>
              </w:rPr>
            </w:pPr>
            <w:r w:rsidRPr="005D0746">
              <w:rPr>
                <w:rFonts w:cstheme="minorHAnsi"/>
                <w:sz w:val="28"/>
                <w:szCs w:val="28"/>
                <w:rtl/>
              </w:rPr>
              <w:t>المتغيرات</w:t>
            </w:r>
          </w:p>
        </w:tc>
        <w:tc>
          <w:tcPr>
            <w:tcW w:w="3685" w:type="dxa"/>
            <w:vMerge w:val="restart"/>
            <w:tcBorders>
              <w:top w:val="single" w:sz="4" w:space="0" w:color="auto"/>
              <w:left w:val="single" w:sz="4" w:space="0" w:color="auto"/>
              <w:right w:val="single" w:sz="4" w:space="0" w:color="auto"/>
            </w:tcBorders>
            <w:vAlign w:val="center"/>
          </w:tcPr>
          <w:p w14:paraId="7808A91B" w14:textId="77777777" w:rsidR="00C05A96" w:rsidRPr="005D0746" w:rsidRDefault="00C05A96" w:rsidP="005C2483">
            <w:pPr>
              <w:bidi/>
              <w:spacing w:line="360" w:lineRule="auto"/>
              <w:jc w:val="center"/>
              <w:rPr>
                <w:rFonts w:cstheme="minorHAnsi"/>
                <w:b/>
                <w:bCs/>
                <w:sz w:val="28"/>
                <w:szCs w:val="28"/>
                <w:rtl/>
              </w:rPr>
            </w:pPr>
            <w:r w:rsidRPr="005D0746">
              <w:rPr>
                <w:rFonts w:cstheme="minorHAnsi"/>
                <w:b/>
                <w:bCs/>
                <w:sz w:val="28"/>
                <w:szCs w:val="28"/>
                <w:rtl/>
              </w:rPr>
              <w:t>رضا العملاء عن استخدام الذكاء الاصطناعي في التسويق الرقمي</w:t>
            </w:r>
          </w:p>
        </w:tc>
        <w:tc>
          <w:tcPr>
            <w:tcW w:w="4386" w:type="dxa"/>
            <w:vMerge w:val="restart"/>
            <w:tcBorders>
              <w:top w:val="single" w:sz="4" w:space="0" w:color="auto"/>
              <w:left w:val="single" w:sz="4" w:space="0" w:color="auto"/>
              <w:right w:val="single" w:sz="4" w:space="0" w:color="auto"/>
            </w:tcBorders>
            <w:vAlign w:val="center"/>
          </w:tcPr>
          <w:p w14:paraId="7F4C6073" w14:textId="77777777" w:rsidR="00C05A96" w:rsidRPr="005D0746" w:rsidRDefault="00C05A96" w:rsidP="005C2483">
            <w:pPr>
              <w:bidi/>
              <w:spacing w:line="360" w:lineRule="auto"/>
              <w:jc w:val="center"/>
              <w:rPr>
                <w:rFonts w:cstheme="minorHAnsi"/>
                <w:b/>
                <w:bCs/>
                <w:sz w:val="28"/>
                <w:szCs w:val="28"/>
                <w:rtl/>
              </w:rPr>
            </w:pPr>
            <w:r w:rsidRPr="005D0746">
              <w:rPr>
                <w:rFonts w:cstheme="minorHAnsi"/>
                <w:b/>
                <w:bCs/>
                <w:sz w:val="28"/>
                <w:szCs w:val="28"/>
                <w:rtl/>
              </w:rPr>
              <w:t>الذكاء الاصطناعي وولاء العملاء</w:t>
            </w:r>
          </w:p>
        </w:tc>
      </w:tr>
      <w:tr w:rsidR="00C05A96" w:rsidRPr="005D0746" w14:paraId="7D6F0565" w14:textId="77777777" w:rsidTr="005C2483">
        <w:trPr>
          <w:jc w:val="center"/>
        </w:trPr>
        <w:tc>
          <w:tcPr>
            <w:tcW w:w="1782" w:type="dxa"/>
            <w:tcBorders>
              <w:top w:val="single" w:sz="4" w:space="0" w:color="auto"/>
              <w:left w:val="single" w:sz="4" w:space="0" w:color="auto"/>
              <w:bottom w:val="single" w:sz="4" w:space="0" w:color="auto"/>
              <w:right w:val="single" w:sz="4" w:space="0" w:color="auto"/>
            </w:tcBorders>
            <w:vAlign w:val="center"/>
            <w:hideMark/>
          </w:tcPr>
          <w:p w14:paraId="65C1D535" w14:textId="77777777" w:rsidR="00C05A96" w:rsidRPr="005D0746" w:rsidRDefault="00C05A96" w:rsidP="005C2483">
            <w:pPr>
              <w:bidi/>
              <w:spacing w:line="360" w:lineRule="auto"/>
              <w:jc w:val="center"/>
              <w:rPr>
                <w:rFonts w:cstheme="minorHAnsi"/>
                <w:b/>
                <w:bCs/>
                <w:sz w:val="28"/>
                <w:szCs w:val="28"/>
                <w:rtl/>
              </w:rPr>
            </w:pPr>
            <w:bookmarkStart w:id="34" w:name="_Hlk189653334"/>
            <w:r w:rsidRPr="005D0746">
              <w:rPr>
                <w:rFonts w:cstheme="minorHAnsi"/>
                <w:b/>
                <w:bCs/>
                <w:sz w:val="28"/>
                <w:szCs w:val="28"/>
                <w:rtl/>
              </w:rPr>
              <w:t>الابعاد</w:t>
            </w:r>
          </w:p>
        </w:tc>
        <w:tc>
          <w:tcPr>
            <w:tcW w:w="3685" w:type="dxa"/>
            <w:vMerge/>
            <w:tcBorders>
              <w:left w:val="single" w:sz="4" w:space="0" w:color="auto"/>
              <w:bottom w:val="single" w:sz="4" w:space="0" w:color="auto"/>
              <w:right w:val="single" w:sz="4" w:space="0" w:color="auto"/>
            </w:tcBorders>
            <w:vAlign w:val="center"/>
          </w:tcPr>
          <w:p w14:paraId="581D3F80" w14:textId="77777777" w:rsidR="00C05A96" w:rsidRPr="005D0746" w:rsidRDefault="00C05A96" w:rsidP="005C2483">
            <w:pPr>
              <w:bidi/>
              <w:spacing w:line="360" w:lineRule="auto"/>
              <w:jc w:val="center"/>
              <w:rPr>
                <w:rFonts w:cstheme="minorHAnsi"/>
                <w:b/>
                <w:bCs/>
                <w:sz w:val="28"/>
                <w:szCs w:val="28"/>
              </w:rPr>
            </w:pPr>
          </w:p>
        </w:tc>
        <w:tc>
          <w:tcPr>
            <w:tcW w:w="4386" w:type="dxa"/>
            <w:vMerge/>
            <w:tcBorders>
              <w:left w:val="single" w:sz="4" w:space="0" w:color="auto"/>
              <w:bottom w:val="single" w:sz="4" w:space="0" w:color="auto"/>
              <w:right w:val="single" w:sz="4" w:space="0" w:color="auto"/>
            </w:tcBorders>
            <w:vAlign w:val="center"/>
          </w:tcPr>
          <w:p w14:paraId="7519E4E4" w14:textId="77777777" w:rsidR="00C05A96" w:rsidRPr="005D0746" w:rsidRDefault="00C05A96" w:rsidP="005C2483">
            <w:pPr>
              <w:bidi/>
              <w:spacing w:line="360" w:lineRule="auto"/>
              <w:jc w:val="center"/>
              <w:rPr>
                <w:rFonts w:cstheme="minorHAnsi"/>
                <w:b/>
                <w:bCs/>
                <w:sz w:val="28"/>
                <w:szCs w:val="28"/>
              </w:rPr>
            </w:pPr>
          </w:p>
        </w:tc>
        <w:bookmarkEnd w:id="34"/>
      </w:tr>
      <w:tr w:rsidR="00C05A96" w:rsidRPr="005D0746" w14:paraId="773CA87B" w14:textId="77777777" w:rsidTr="005C2483">
        <w:trPr>
          <w:jc w:val="center"/>
        </w:trPr>
        <w:tc>
          <w:tcPr>
            <w:tcW w:w="1782" w:type="dxa"/>
            <w:tcBorders>
              <w:top w:val="single" w:sz="4" w:space="0" w:color="auto"/>
              <w:left w:val="single" w:sz="4" w:space="0" w:color="auto"/>
              <w:bottom w:val="single" w:sz="4" w:space="0" w:color="auto"/>
              <w:right w:val="single" w:sz="4" w:space="0" w:color="auto"/>
            </w:tcBorders>
            <w:vAlign w:val="center"/>
            <w:hideMark/>
          </w:tcPr>
          <w:p w14:paraId="272EFC96" w14:textId="77777777" w:rsidR="00C05A96" w:rsidRPr="005D0746" w:rsidRDefault="00C05A96" w:rsidP="005C2483">
            <w:pPr>
              <w:bidi/>
              <w:spacing w:line="360" w:lineRule="auto"/>
              <w:jc w:val="center"/>
              <w:rPr>
                <w:rFonts w:cstheme="minorHAnsi"/>
                <w:sz w:val="28"/>
                <w:szCs w:val="28"/>
                <w:rtl/>
              </w:rPr>
            </w:pPr>
            <w:r w:rsidRPr="005D0746">
              <w:rPr>
                <w:rFonts w:cstheme="minorHAnsi"/>
                <w:sz w:val="28"/>
                <w:szCs w:val="28"/>
                <w:rtl/>
              </w:rPr>
              <w:lastRenderedPageBreak/>
              <w:t>معامل الفا كرونباخ</w:t>
            </w:r>
          </w:p>
        </w:tc>
        <w:tc>
          <w:tcPr>
            <w:tcW w:w="3685" w:type="dxa"/>
            <w:tcBorders>
              <w:top w:val="single" w:sz="4" w:space="0" w:color="auto"/>
              <w:left w:val="single" w:sz="4" w:space="0" w:color="auto"/>
              <w:bottom w:val="single" w:sz="4" w:space="0" w:color="auto"/>
              <w:right w:val="single" w:sz="4" w:space="0" w:color="auto"/>
            </w:tcBorders>
            <w:vAlign w:val="center"/>
          </w:tcPr>
          <w:p w14:paraId="509CDAF0" w14:textId="77777777" w:rsidR="00C05A96" w:rsidRPr="005D0746" w:rsidRDefault="00C05A96" w:rsidP="005C2483">
            <w:pPr>
              <w:keepNext/>
              <w:bidi/>
              <w:spacing w:line="360" w:lineRule="auto"/>
              <w:jc w:val="center"/>
              <w:rPr>
                <w:rFonts w:cstheme="minorHAnsi"/>
                <w:sz w:val="28"/>
                <w:szCs w:val="28"/>
                <w:rtl/>
              </w:rPr>
            </w:pPr>
            <w:r w:rsidRPr="005D0746">
              <w:rPr>
                <w:rFonts w:cstheme="minorHAnsi"/>
                <w:sz w:val="28"/>
                <w:szCs w:val="28"/>
                <w:rtl/>
              </w:rPr>
              <w:t>0867</w:t>
            </w:r>
          </w:p>
        </w:tc>
        <w:tc>
          <w:tcPr>
            <w:tcW w:w="4386" w:type="dxa"/>
            <w:tcBorders>
              <w:top w:val="single" w:sz="4" w:space="0" w:color="auto"/>
              <w:left w:val="single" w:sz="4" w:space="0" w:color="auto"/>
              <w:bottom w:val="single" w:sz="4" w:space="0" w:color="auto"/>
              <w:right w:val="single" w:sz="4" w:space="0" w:color="auto"/>
            </w:tcBorders>
            <w:vAlign w:val="center"/>
          </w:tcPr>
          <w:p w14:paraId="2C87F7DD" w14:textId="77777777" w:rsidR="00C05A96" w:rsidRPr="005D0746" w:rsidRDefault="00C05A96" w:rsidP="005C2483">
            <w:pPr>
              <w:keepNext/>
              <w:bidi/>
              <w:spacing w:line="360" w:lineRule="auto"/>
              <w:jc w:val="center"/>
              <w:rPr>
                <w:rFonts w:cstheme="minorHAnsi"/>
                <w:sz w:val="28"/>
                <w:szCs w:val="28"/>
                <w:rtl/>
              </w:rPr>
            </w:pPr>
            <w:r w:rsidRPr="005D0746">
              <w:rPr>
                <w:rFonts w:cstheme="minorHAnsi"/>
                <w:sz w:val="28"/>
                <w:szCs w:val="28"/>
                <w:rtl/>
              </w:rPr>
              <w:t>0.727</w:t>
            </w:r>
          </w:p>
        </w:tc>
      </w:tr>
      <w:tr w:rsidR="00C05A96" w:rsidRPr="005D0746" w14:paraId="2BBFD54C" w14:textId="77777777" w:rsidTr="005C2483">
        <w:trPr>
          <w:jc w:val="center"/>
        </w:trPr>
        <w:tc>
          <w:tcPr>
            <w:tcW w:w="1782" w:type="dxa"/>
            <w:tcBorders>
              <w:top w:val="single" w:sz="4" w:space="0" w:color="auto"/>
              <w:left w:val="single" w:sz="4" w:space="0" w:color="auto"/>
              <w:bottom w:val="single" w:sz="4" w:space="0" w:color="auto"/>
              <w:right w:val="single" w:sz="4" w:space="0" w:color="auto"/>
            </w:tcBorders>
            <w:vAlign w:val="center"/>
          </w:tcPr>
          <w:p w14:paraId="6D1876A9" w14:textId="77777777" w:rsidR="00C05A96" w:rsidRPr="005D0746" w:rsidRDefault="00C05A96" w:rsidP="005C2483">
            <w:pPr>
              <w:bidi/>
              <w:spacing w:line="360" w:lineRule="auto"/>
              <w:jc w:val="center"/>
              <w:rPr>
                <w:rFonts w:cstheme="minorHAnsi"/>
                <w:sz w:val="28"/>
                <w:szCs w:val="28"/>
                <w:rtl/>
              </w:rPr>
            </w:pPr>
            <w:r w:rsidRPr="005D0746">
              <w:rPr>
                <w:rFonts w:cstheme="minorHAnsi"/>
                <w:sz w:val="28"/>
                <w:szCs w:val="28"/>
                <w:rtl/>
              </w:rPr>
              <w:t>عدد الفقرات</w:t>
            </w:r>
          </w:p>
        </w:tc>
        <w:tc>
          <w:tcPr>
            <w:tcW w:w="3685" w:type="dxa"/>
            <w:tcBorders>
              <w:top w:val="single" w:sz="4" w:space="0" w:color="auto"/>
              <w:left w:val="single" w:sz="4" w:space="0" w:color="auto"/>
              <w:right w:val="single" w:sz="4" w:space="0" w:color="auto"/>
            </w:tcBorders>
            <w:vAlign w:val="center"/>
          </w:tcPr>
          <w:p w14:paraId="5E8D1486" w14:textId="77777777" w:rsidR="00C05A96" w:rsidRPr="005D0746" w:rsidRDefault="00C05A96" w:rsidP="005C2483">
            <w:pPr>
              <w:keepNext/>
              <w:bidi/>
              <w:spacing w:line="360" w:lineRule="auto"/>
              <w:jc w:val="center"/>
              <w:rPr>
                <w:rFonts w:cstheme="minorHAnsi"/>
                <w:sz w:val="28"/>
                <w:szCs w:val="28"/>
                <w:rtl/>
              </w:rPr>
            </w:pPr>
            <w:r w:rsidRPr="005D0746">
              <w:rPr>
                <w:rFonts w:cstheme="minorHAnsi"/>
                <w:sz w:val="28"/>
                <w:szCs w:val="28"/>
                <w:rtl/>
              </w:rPr>
              <w:t>6</w:t>
            </w:r>
          </w:p>
        </w:tc>
        <w:tc>
          <w:tcPr>
            <w:tcW w:w="4386" w:type="dxa"/>
            <w:tcBorders>
              <w:top w:val="single" w:sz="4" w:space="0" w:color="auto"/>
              <w:left w:val="single" w:sz="4" w:space="0" w:color="auto"/>
              <w:bottom w:val="single" w:sz="4" w:space="0" w:color="auto"/>
              <w:right w:val="single" w:sz="4" w:space="0" w:color="auto"/>
            </w:tcBorders>
            <w:vAlign w:val="center"/>
          </w:tcPr>
          <w:p w14:paraId="65593E81" w14:textId="77777777" w:rsidR="00C05A96" w:rsidRPr="005D0746" w:rsidRDefault="00C05A96" w:rsidP="005C2483">
            <w:pPr>
              <w:keepNext/>
              <w:bidi/>
              <w:spacing w:line="360" w:lineRule="auto"/>
              <w:jc w:val="center"/>
              <w:rPr>
                <w:rFonts w:cstheme="minorHAnsi"/>
                <w:sz w:val="28"/>
                <w:szCs w:val="28"/>
                <w:rtl/>
              </w:rPr>
            </w:pPr>
            <w:r w:rsidRPr="005D0746">
              <w:rPr>
                <w:rFonts w:cstheme="minorHAnsi"/>
                <w:sz w:val="28"/>
                <w:szCs w:val="28"/>
                <w:rtl/>
              </w:rPr>
              <w:t>6</w:t>
            </w:r>
          </w:p>
        </w:tc>
      </w:tr>
    </w:tbl>
    <w:p w14:paraId="796696CD" w14:textId="77777777" w:rsidR="00C05A96" w:rsidRDefault="00C05A96" w:rsidP="00C05A96">
      <w:pPr>
        <w:bidi/>
        <w:spacing w:line="360" w:lineRule="auto"/>
        <w:jc w:val="both"/>
        <w:rPr>
          <w:rFonts w:cstheme="minorHAnsi"/>
          <w:sz w:val="28"/>
          <w:szCs w:val="28"/>
        </w:rPr>
      </w:pPr>
    </w:p>
    <w:p w14:paraId="6FB440A3" w14:textId="77777777" w:rsidR="00C05A96" w:rsidRPr="005F2FC8" w:rsidRDefault="00C05A96" w:rsidP="00C05A96">
      <w:pPr>
        <w:bidi/>
        <w:spacing w:line="360" w:lineRule="auto"/>
        <w:jc w:val="both"/>
        <w:rPr>
          <w:rFonts w:cstheme="minorHAnsi"/>
          <w:sz w:val="28"/>
          <w:szCs w:val="28"/>
        </w:rPr>
      </w:pPr>
      <w:r w:rsidRPr="005F2FC8">
        <w:rPr>
          <w:rFonts w:cstheme="minorHAnsi"/>
          <w:sz w:val="28"/>
          <w:szCs w:val="28"/>
          <w:rtl/>
        </w:rPr>
        <w:t>يبين جدول (2) نتائج اختبار ثبات أداة الاستقصاء باستخدام معامل ألفا كرونباخ، حيث بلغ معامل الثبات لمحور رضا العملاء عن استخدام الذكاء الاصطناعي في التسويق الرقمي (0.867)، وهي قيمة مرتفعة تدل على درجة عالية من الثبات والموثوقية</w:t>
      </w:r>
      <w:r w:rsidRPr="005F2FC8">
        <w:rPr>
          <w:rFonts w:cstheme="minorHAnsi"/>
          <w:sz w:val="28"/>
          <w:szCs w:val="28"/>
        </w:rPr>
        <w:t>.</w:t>
      </w:r>
    </w:p>
    <w:p w14:paraId="5D5FB978" w14:textId="77777777" w:rsidR="005F2FC8" w:rsidRPr="005F2FC8" w:rsidRDefault="005F2FC8" w:rsidP="005F2FC8">
      <w:pPr>
        <w:bidi/>
        <w:spacing w:line="360" w:lineRule="auto"/>
        <w:jc w:val="both"/>
        <w:rPr>
          <w:rFonts w:cstheme="minorHAnsi"/>
          <w:sz w:val="28"/>
          <w:szCs w:val="28"/>
        </w:rPr>
      </w:pPr>
    </w:p>
    <w:p w14:paraId="281976C3" w14:textId="77777777" w:rsidR="005F2FC8" w:rsidRDefault="005F2FC8" w:rsidP="005F2FC8">
      <w:pPr>
        <w:bidi/>
        <w:spacing w:line="360" w:lineRule="auto"/>
        <w:jc w:val="both"/>
        <w:rPr>
          <w:rFonts w:cstheme="minorHAnsi"/>
          <w:sz w:val="28"/>
          <w:szCs w:val="28"/>
        </w:rPr>
      </w:pPr>
      <w:r w:rsidRPr="005F2FC8">
        <w:rPr>
          <w:rFonts w:cstheme="minorHAnsi"/>
          <w:sz w:val="28"/>
          <w:szCs w:val="28"/>
          <w:rtl/>
        </w:rPr>
        <w:t>وتشير هذه النتيجة إلى أن فقرات المحور متسقة داخليًا، وأن الأداة تعطي نتائج متقاربة في حال إعادة تطبيقها، مما يعزز الاعتماد على نتائج هذا المحور في تفسير سلوك واتجاهات العملاء.</w:t>
      </w:r>
    </w:p>
    <w:p w14:paraId="2D795ED7" w14:textId="77777777" w:rsidR="005F2FC8" w:rsidRPr="005F2FC8" w:rsidRDefault="005F2FC8" w:rsidP="005F2FC8">
      <w:pPr>
        <w:bidi/>
        <w:spacing w:line="360" w:lineRule="auto"/>
        <w:jc w:val="both"/>
        <w:rPr>
          <w:rFonts w:cstheme="minorHAnsi"/>
          <w:sz w:val="28"/>
          <w:szCs w:val="28"/>
        </w:rPr>
      </w:pPr>
    </w:p>
    <w:p w14:paraId="73EDCEBC" w14:textId="77777777" w:rsidR="005F2FC8" w:rsidRPr="008C0FEE" w:rsidRDefault="005F2FC8" w:rsidP="008C0FEE">
      <w:pPr>
        <w:pStyle w:val="Heading1"/>
        <w:bidi/>
        <w:rPr>
          <w:color w:val="000000" w:themeColor="text1"/>
        </w:rPr>
      </w:pPr>
      <w:bookmarkStart w:id="35" w:name="_Toc217149789"/>
      <w:r w:rsidRPr="008C0FEE">
        <w:rPr>
          <w:color w:val="000000" w:themeColor="text1"/>
          <w:rtl/>
        </w:rPr>
        <w:t>تحليل المتغيرات الديموغرافية لعينة الدراسة:</w:t>
      </w:r>
      <w:bookmarkEnd w:id="35"/>
    </w:p>
    <w:p w14:paraId="0520EF79" w14:textId="77777777" w:rsidR="005F2FC8" w:rsidRPr="005F2FC8" w:rsidRDefault="005F2FC8" w:rsidP="005F2FC8">
      <w:pPr>
        <w:bidi/>
        <w:spacing w:line="360" w:lineRule="auto"/>
        <w:jc w:val="both"/>
        <w:rPr>
          <w:rFonts w:cstheme="minorHAnsi"/>
          <w:sz w:val="28"/>
          <w:szCs w:val="28"/>
          <w:rtl/>
        </w:rPr>
      </w:pPr>
      <w:r w:rsidRPr="005F2FC8">
        <w:rPr>
          <w:rFonts w:cstheme="minorHAnsi"/>
          <w:sz w:val="28"/>
          <w:szCs w:val="28"/>
          <w:rtl/>
        </w:rPr>
        <w:t>يتم استخدام التوزيع التكراري، الوسط الحسابي، والنسب المئوية لوصف إجابات عينة البحث. هذه الأدوات توفر رؤى حول الاتجاه العام للبيانات من خلال عرض تكرار القيم، والاتجاه المركزي للبيانات، ونسبة الإجابات في كل فئة</w:t>
      </w:r>
      <w:r w:rsidRPr="005F2FC8">
        <w:rPr>
          <w:rFonts w:cstheme="minorHAnsi"/>
          <w:sz w:val="28"/>
          <w:szCs w:val="28"/>
        </w:rPr>
        <w:t>.</w:t>
      </w:r>
      <w:r w:rsidRPr="005F2FC8">
        <w:rPr>
          <w:rFonts w:cstheme="minorHAnsi"/>
          <w:sz w:val="28"/>
          <w:szCs w:val="28"/>
          <w:rtl/>
        </w:rPr>
        <w:t xml:space="preserve"> تقدم هذه المقاييس لمحة عامة عن البيانات، مما يساعد في فهم الإجابات النموذجية وتوزيع الإجابات عبر الفئات المختلفة. هذه الخطوة أساسية في تفسير البيانات قبل الانتقال إلى التحليلات الأكثر تعقيدًا</w:t>
      </w:r>
      <w:r w:rsidRPr="005F2FC8">
        <w:rPr>
          <w:rFonts w:cstheme="minorHAnsi"/>
          <w:sz w:val="28"/>
          <w:szCs w:val="28"/>
        </w:rPr>
        <w:t>.</w:t>
      </w:r>
    </w:p>
    <w:p w14:paraId="5B8F9B18" w14:textId="77777777" w:rsidR="005F2FC8" w:rsidRPr="005F2FC8" w:rsidRDefault="005F2FC8" w:rsidP="005F2FC8">
      <w:pPr>
        <w:bidi/>
        <w:spacing w:line="360" w:lineRule="auto"/>
        <w:jc w:val="both"/>
        <w:rPr>
          <w:rFonts w:cstheme="minorHAnsi"/>
          <w:b/>
          <w:bCs/>
          <w:sz w:val="28"/>
          <w:szCs w:val="28"/>
          <w:rtl/>
        </w:rPr>
      </w:pPr>
      <w:r w:rsidRPr="005F2FC8">
        <w:rPr>
          <w:rFonts w:cstheme="minorHAnsi"/>
          <w:b/>
          <w:bCs/>
          <w:sz w:val="28"/>
          <w:szCs w:val="28"/>
          <w:rtl/>
        </w:rPr>
        <w:t>أولا/ الجنس:</w:t>
      </w:r>
    </w:p>
    <w:p w14:paraId="2F3DD304" w14:textId="77777777" w:rsidR="005F2FC8" w:rsidRPr="005F2FC8" w:rsidRDefault="005F2FC8" w:rsidP="005F2FC8">
      <w:pPr>
        <w:bidi/>
        <w:spacing w:line="360" w:lineRule="auto"/>
        <w:jc w:val="center"/>
        <w:rPr>
          <w:rFonts w:cstheme="minorHAnsi"/>
          <w:sz w:val="28"/>
          <w:szCs w:val="28"/>
          <w:rtl/>
        </w:rPr>
      </w:pPr>
      <w:r w:rsidRPr="005F2FC8">
        <w:rPr>
          <w:rFonts w:cstheme="minorHAnsi"/>
          <w:b/>
          <w:bCs/>
          <w:sz w:val="28"/>
          <w:szCs w:val="28"/>
          <w:rtl/>
        </w:rPr>
        <w:t xml:space="preserve"> </w:t>
      </w:r>
      <w:r w:rsidRPr="005F2FC8">
        <w:rPr>
          <w:rFonts w:cstheme="minorHAnsi"/>
          <w:sz w:val="28"/>
          <w:szCs w:val="28"/>
          <w:rtl/>
        </w:rPr>
        <w:t>جدول</w:t>
      </w:r>
      <w:r w:rsidRPr="005F2FC8">
        <w:rPr>
          <w:rFonts w:cstheme="minorHAnsi"/>
          <w:sz w:val="28"/>
          <w:szCs w:val="28"/>
        </w:rPr>
        <w:t xml:space="preserve"> (4) </w:t>
      </w:r>
      <w:r w:rsidRPr="005F2FC8">
        <w:rPr>
          <w:rFonts w:cstheme="minorHAnsi"/>
          <w:sz w:val="28"/>
          <w:szCs w:val="28"/>
          <w:rtl/>
        </w:rPr>
        <w:t>التحليل الديموغرافي للعينة بناءً على المتغيرات المختلفة (الجنس)</w:t>
      </w:r>
    </w:p>
    <w:tbl>
      <w:tblPr>
        <w:bidiVisual/>
        <w:tblW w:w="397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76"/>
        <w:gridCol w:w="2613"/>
        <w:gridCol w:w="1330"/>
        <w:gridCol w:w="1913"/>
      </w:tblGrid>
      <w:tr w:rsidR="005F2FC8" w:rsidRPr="005F2FC8" w14:paraId="137EE360" w14:textId="77777777" w:rsidTr="005C2483">
        <w:trPr>
          <w:trHeight w:val="397"/>
          <w:tblHeader/>
          <w:jc w:val="center"/>
        </w:trPr>
        <w:tc>
          <w:tcPr>
            <w:tcW w:w="10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1D51E7C" w14:textId="77777777" w:rsidR="005F2FC8" w:rsidRPr="005F2FC8" w:rsidRDefault="005F2FC8" w:rsidP="005C2483">
            <w:pPr>
              <w:widowControl w:val="0"/>
              <w:bidi/>
              <w:spacing w:after="0" w:line="240" w:lineRule="auto"/>
              <w:jc w:val="center"/>
              <w:rPr>
                <w:rFonts w:eastAsia="Calibri" w:cstheme="minorHAnsi"/>
                <w:b/>
                <w:bCs/>
                <w:sz w:val="28"/>
                <w:szCs w:val="28"/>
                <w:rtl/>
              </w:rPr>
            </w:pPr>
            <w:r w:rsidRPr="005F2FC8">
              <w:rPr>
                <w:rFonts w:eastAsia="Calibri" w:cstheme="minorHAnsi"/>
                <w:b/>
                <w:bCs/>
                <w:sz w:val="28"/>
                <w:szCs w:val="28"/>
                <w:rtl/>
              </w:rPr>
              <w:t>المتغير</w:t>
            </w:r>
          </w:p>
        </w:tc>
        <w:tc>
          <w:tcPr>
            <w:tcW w:w="175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7FF79AE" w14:textId="77777777" w:rsidR="005F2FC8" w:rsidRPr="005F2FC8" w:rsidRDefault="005F2FC8" w:rsidP="005C2483">
            <w:pPr>
              <w:widowControl w:val="0"/>
              <w:bidi/>
              <w:spacing w:after="0" w:line="240" w:lineRule="auto"/>
              <w:jc w:val="center"/>
              <w:rPr>
                <w:rFonts w:eastAsia="Calibri" w:cstheme="minorHAnsi"/>
                <w:b/>
                <w:bCs/>
                <w:sz w:val="28"/>
                <w:szCs w:val="28"/>
              </w:rPr>
            </w:pPr>
            <w:r w:rsidRPr="005F2FC8">
              <w:rPr>
                <w:rFonts w:eastAsia="Calibri" w:cstheme="minorHAnsi"/>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EEBBACA"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التكرار</w:t>
            </w:r>
          </w:p>
        </w:tc>
        <w:tc>
          <w:tcPr>
            <w:tcW w:w="1287"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7469A229"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النسبة المئوية (%)</w:t>
            </w:r>
          </w:p>
        </w:tc>
      </w:tr>
      <w:tr w:rsidR="005F2FC8" w:rsidRPr="005F2FC8" w14:paraId="4C169F22" w14:textId="77777777" w:rsidTr="005C2483">
        <w:trPr>
          <w:trHeight w:val="397"/>
          <w:jc w:val="center"/>
        </w:trPr>
        <w:tc>
          <w:tcPr>
            <w:tcW w:w="1060" w:type="pct"/>
            <w:vMerge w:val="restart"/>
            <w:tcBorders>
              <w:top w:val="single" w:sz="6" w:space="0" w:color="auto"/>
              <w:left w:val="single" w:sz="6" w:space="0" w:color="auto"/>
              <w:bottom w:val="single" w:sz="8" w:space="0" w:color="auto"/>
              <w:right w:val="single" w:sz="6" w:space="0" w:color="auto"/>
            </w:tcBorders>
            <w:vAlign w:val="center"/>
            <w:hideMark/>
          </w:tcPr>
          <w:p w14:paraId="05E5A3AF" w14:textId="77777777" w:rsidR="005F2FC8" w:rsidRPr="005F2FC8" w:rsidRDefault="005F2FC8" w:rsidP="005C2483">
            <w:pPr>
              <w:widowControl w:val="0"/>
              <w:bidi/>
              <w:spacing w:after="0" w:line="240" w:lineRule="auto"/>
              <w:jc w:val="center"/>
              <w:rPr>
                <w:rFonts w:eastAsia="Calibri" w:cstheme="minorHAnsi"/>
                <w:b/>
                <w:bCs/>
                <w:sz w:val="28"/>
                <w:szCs w:val="28"/>
              </w:rPr>
            </w:pPr>
            <w:r w:rsidRPr="005F2FC8">
              <w:rPr>
                <w:rFonts w:cstheme="minorHAnsi"/>
                <w:sz w:val="28"/>
                <w:szCs w:val="28"/>
                <w:rtl/>
              </w:rPr>
              <w:t>الجنس</w:t>
            </w:r>
          </w:p>
        </w:tc>
        <w:tc>
          <w:tcPr>
            <w:tcW w:w="1758" w:type="pct"/>
            <w:tcBorders>
              <w:top w:val="single" w:sz="6" w:space="0" w:color="auto"/>
              <w:left w:val="single" w:sz="6" w:space="0" w:color="auto"/>
              <w:bottom w:val="single" w:sz="6" w:space="0" w:color="auto"/>
              <w:right w:val="single" w:sz="4" w:space="0" w:color="auto"/>
            </w:tcBorders>
            <w:vAlign w:val="center"/>
            <w:hideMark/>
          </w:tcPr>
          <w:p w14:paraId="55C520D4" w14:textId="77777777" w:rsidR="005F2FC8" w:rsidRPr="005F2FC8" w:rsidRDefault="005F2FC8" w:rsidP="005C2483">
            <w:pPr>
              <w:shd w:val="clear" w:color="auto" w:fill="FFFFFF"/>
              <w:bidi/>
              <w:spacing w:after="0" w:line="240" w:lineRule="auto"/>
              <w:jc w:val="center"/>
              <w:rPr>
                <w:rFonts w:eastAsia="Times New Roman" w:cstheme="minorHAnsi"/>
                <w:sz w:val="28"/>
                <w:szCs w:val="28"/>
              </w:rPr>
            </w:pPr>
            <w:r w:rsidRPr="005F2FC8">
              <w:rPr>
                <w:rFonts w:cstheme="minorHAnsi"/>
                <w:sz w:val="28"/>
                <w:szCs w:val="28"/>
                <w:rtl/>
              </w:rPr>
              <w:t xml:space="preserve">أنثى </w:t>
            </w:r>
          </w:p>
        </w:tc>
        <w:tc>
          <w:tcPr>
            <w:tcW w:w="895" w:type="pct"/>
            <w:tcBorders>
              <w:top w:val="single" w:sz="4" w:space="0" w:color="auto"/>
              <w:left w:val="nil"/>
              <w:bottom w:val="single" w:sz="4" w:space="0" w:color="auto"/>
              <w:right w:val="single" w:sz="4" w:space="0" w:color="auto"/>
            </w:tcBorders>
          </w:tcPr>
          <w:p w14:paraId="06893DF6"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78</w:t>
            </w:r>
          </w:p>
        </w:tc>
        <w:tc>
          <w:tcPr>
            <w:tcW w:w="1287" w:type="pct"/>
            <w:tcBorders>
              <w:top w:val="single" w:sz="4" w:space="0" w:color="auto"/>
              <w:left w:val="single" w:sz="4" w:space="0" w:color="auto"/>
              <w:bottom w:val="single" w:sz="4" w:space="0" w:color="auto"/>
              <w:right w:val="single" w:sz="4" w:space="0" w:color="auto"/>
            </w:tcBorders>
          </w:tcPr>
          <w:p w14:paraId="5A1AAAC8"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67.8</w:t>
            </w:r>
          </w:p>
        </w:tc>
      </w:tr>
      <w:tr w:rsidR="005F2FC8" w:rsidRPr="005F2FC8" w14:paraId="395BCF4B" w14:textId="77777777" w:rsidTr="005C2483">
        <w:trPr>
          <w:trHeight w:val="397"/>
          <w:jc w:val="center"/>
        </w:trPr>
        <w:tc>
          <w:tcPr>
            <w:tcW w:w="0" w:type="auto"/>
            <w:vMerge/>
            <w:tcBorders>
              <w:top w:val="single" w:sz="6" w:space="0" w:color="auto"/>
              <w:left w:val="single" w:sz="6" w:space="0" w:color="auto"/>
              <w:bottom w:val="single" w:sz="8" w:space="0" w:color="auto"/>
              <w:right w:val="single" w:sz="6" w:space="0" w:color="auto"/>
            </w:tcBorders>
            <w:vAlign w:val="center"/>
            <w:hideMark/>
          </w:tcPr>
          <w:p w14:paraId="1AE3CB72" w14:textId="77777777" w:rsidR="005F2FC8" w:rsidRPr="005F2FC8" w:rsidRDefault="005F2FC8" w:rsidP="005C2483">
            <w:pPr>
              <w:bidi/>
              <w:spacing w:after="0" w:line="240" w:lineRule="auto"/>
              <w:rPr>
                <w:rFonts w:eastAsia="Calibri" w:cstheme="minorHAnsi"/>
                <w:b/>
                <w:bCs/>
                <w:sz w:val="28"/>
                <w:szCs w:val="28"/>
              </w:rPr>
            </w:pPr>
          </w:p>
        </w:tc>
        <w:tc>
          <w:tcPr>
            <w:tcW w:w="1758" w:type="pct"/>
            <w:tcBorders>
              <w:top w:val="single" w:sz="6" w:space="0" w:color="auto"/>
              <w:left w:val="single" w:sz="6" w:space="0" w:color="auto"/>
              <w:bottom w:val="single" w:sz="6" w:space="0" w:color="auto"/>
              <w:right w:val="single" w:sz="4" w:space="0" w:color="auto"/>
            </w:tcBorders>
            <w:vAlign w:val="center"/>
            <w:hideMark/>
          </w:tcPr>
          <w:p w14:paraId="3000A410" w14:textId="77777777" w:rsidR="005F2FC8" w:rsidRPr="005F2FC8" w:rsidRDefault="005F2FC8" w:rsidP="005C2483">
            <w:pPr>
              <w:widowControl w:val="0"/>
              <w:autoSpaceDE w:val="0"/>
              <w:autoSpaceDN w:val="0"/>
              <w:bidi/>
              <w:adjustRightInd w:val="0"/>
              <w:spacing w:after="0" w:line="240" w:lineRule="auto"/>
              <w:jc w:val="center"/>
              <w:rPr>
                <w:rFonts w:eastAsia="Calibri" w:cstheme="minorHAnsi"/>
                <w:sz w:val="28"/>
                <w:szCs w:val="28"/>
              </w:rPr>
            </w:pPr>
            <w:r w:rsidRPr="005F2FC8">
              <w:rPr>
                <w:rFonts w:cstheme="minorHAnsi"/>
                <w:sz w:val="28"/>
                <w:szCs w:val="28"/>
                <w:rtl/>
              </w:rPr>
              <w:t>ذكر</w:t>
            </w:r>
          </w:p>
        </w:tc>
        <w:tc>
          <w:tcPr>
            <w:tcW w:w="895" w:type="pct"/>
            <w:tcBorders>
              <w:top w:val="single" w:sz="4" w:space="0" w:color="auto"/>
              <w:left w:val="nil"/>
              <w:bottom w:val="single" w:sz="4" w:space="0" w:color="auto"/>
              <w:right w:val="single" w:sz="4" w:space="0" w:color="auto"/>
            </w:tcBorders>
          </w:tcPr>
          <w:p w14:paraId="23A2D6E0"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37</w:t>
            </w:r>
          </w:p>
        </w:tc>
        <w:tc>
          <w:tcPr>
            <w:tcW w:w="1287" w:type="pct"/>
            <w:tcBorders>
              <w:top w:val="single" w:sz="4" w:space="0" w:color="auto"/>
              <w:left w:val="single" w:sz="4" w:space="0" w:color="auto"/>
              <w:bottom w:val="single" w:sz="4" w:space="0" w:color="auto"/>
              <w:right w:val="single" w:sz="4" w:space="0" w:color="auto"/>
            </w:tcBorders>
          </w:tcPr>
          <w:p w14:paraId="391A19C8"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32.2</w:t>
            </w:r>
          </w:p>
        </w:tc>
      </w:tr>
      <w:tr w:rsidR="005F2FC8" w:rsidRPr="005F2FC8" w14:paraId="28F0AA33" w14:textId="77777777" w:rsidTr="005C2483">
        <w:trPr>
          <w:trHeight w:val="397"/>
          <w:jc w:val="center"/>
        </w:trPr>
        <w:tc>
          <w:tcPr>
            <w:tcW w:w="281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22C4E95" w14:textId="77777777" w:rsidR="005F2FC8" w:rsidRPr="005F2FC8" w:rsidRDefault="005F2FC8" w:rsidP="005C2483">
            <w:pPr>
              <w:widowControl w:val="0"/>
              <w:bidi/>
              <w:spacing w:after="0" w:line="240" w:lineRule="auto"/>
              <w:jc w:val="center"/>
              <w:rPr>
                <w:rFonts w:eastAsia="Calibri" w:cstheme="minorHAnsi"/>
                <w:b/>
                <w:bCs/>
                <w:sz w:val="28"/>
                <w:szCs w:val="28"/>
              </w:rPr>
            </w:pPr>
            <w:r w:rsidRPr="005F2FC8">
              <w:rPr>
                <w:rFonts w:eastAsia="Calibri" w:cstheme="minorHAnsi"/>
                <w:b/>
                <w:bCs/>
                <w:sz w:val="28"/>
                <w:szCs w:val="28"/>
                <w:rtl/>
              </w:rPr>
              <w:lastRenderedPageBreak/>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48CF77E7"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p>
        </w:tc>
        <w:tc>
          <w:tcPr>
            <w:tcW w:w="1287"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37C796"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100</w:t>
            </w:r>
          </w:p>
        </w:tc>
      </w:tr>
    </w:tbl>
    <w:p w14:paraId="33BE1ECD" w14:textId="77777777" w:rsidR="005F2FC8" w:rsidRPr="005F2FC8" w:rsidRDefault="005F2FC8" w:rsidP="005F2FC8">
      <w:pPr>
        <w:autoSpaceDE w:val="0"/>
        <w:autoSpaceDN w:val="0"/>
        <w:adjustRightInd w:val="0"/>
        <w:spacing w:after="0" w:line="240" w:lineRule="auto"/>
        <w:jc w:val="center"/>
        <w:rPr>
          <w:rFonts w:cstheme="minorHAnsi"/>
          <w:kern w:val="0"/>
          <w14:ligatures w14:val="none"/>
        </w:rPr>
      </w:pPr>
    </w:p>
    <w:p w14:paraId="1FB061C3" w14:textId="77777777" w:rsidR="005F2FC8" w:rsidRPr="005F2FC8" w:rsidRDefault="005F2FC8" w:rsidP="005F2FC8">
      <w:pPr>
        <w:autoSpaceDE w:val="0"/>
        <w:autoSpaceDN w:val="0"/>
        <w:adjustRightInd w:val="0"/>
        <w:spacing w:after="0" w:line="240" w:lineRule="auto"/>
        <w:jc w:val="center"/>
        <w:rPr>
          <w:rFonts w:cstheme="minorHAnsi"/>
          <w:kern w:val="0"/>
          <w14:ligatures w14:val="none"/>
        </w:rPr>
      </w:pPr>
      <w:r w:rsidRPr="005F2FC8">
        <w:rPr>
          <w:rFonts w:cstheme="minorHAnsi"/>
          <w:noProof/>
          <w:kern w:val="0"/>
          <w14:ligatures w14:val="none"/>
        </w:rPr>
        <w:drawing>
          <wp:inline distT="0" distB="0" distL="0" distR="0" wp14:anchorId="4FC3F3E1" wp14:editId="2B6FDECC">
            <wp:extent cx="4563687" cy="268849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8701" cy="2691446"/>
                    </a:xfrm>
                    <a:prstGeom prst="rect">
                      <a:avLst/>
                    </a:prstGeom>
                    <a:noFill/>
                    <a:ln>
                      <a:noFill/>
                    </a:ln>
                  </pic:spPr>
                </pic:pic>
              </a:graphicData>
            </a:graphic>
          </wp:inline>
        </w:drawing>
      </w:r>
    </w:p>
    <w:p w14:paraId="4CA32DA9" w14:textId="77777777" w:rsidR="005F2FC8" w:rsidRPr="005F2FC8" w:rsidRDefault="005F2FC8" w:rsidP="005F2FC8">
      <w:pPr>
        <w:autoSpaceDE w:val="0"/>
        <w:autoSpaceDN w:val="0"/>
        <w:adjustRightInd w:val="0"/>
        <w:spacing w:after="0" w:line="240" w:lineRule="auto"/>
        <w:rPr>
          <w:rFonts w:cstheme="minorHAnsi"/>
          <w:kern w:val="0"/>
          <w:rtl/>
          <w14:ligatures w14:val="none"/>
        </w:rPr>
      </w:pPr>
    </w:p>
    <w:p w14:paraId="2B1B9299" w14:textId="77777777" w:rsidR="005F2FC8" w:rsidRPr="005F2FC8" w:rsidRDefault="005F2FC8" w:rsidP="005F2FC8">
      <w:pPr>
        <w:bidi/>
        <w:spacing w:line="360" w:lineRule="auto"/>
        <w:jc w:val="both"/>
        <w:rPr>
          <w:rFonts w:cstheme="minorHAnsi"/>
          <w:sz w:val="28"/>
          <w:szCs w:val="28"/>
        </w:rPr>
      </w:pPr>
      <w:r w:rsidRPr="005F2FC8">
        <w:rPr>
          <w:rFonts w:cstheme="minorHAnsi"/>
          <w:sz w:val="28"/>
          <w:szCs w:val="28"/>
          <w:rtl/>
        </w:rPr>
        <w:t>يتضح من جدول (4) أن غالبية أفراد العينة من الإناث بنسبة (67.8%)، مقابل (32.2%) من الذكور. ويعكس هذا التوزيع مشاركة أكبر للإناث في الدراسة، وهو ما قد يشير إلى اهتمامهن المرتفع بالتسوق الإلكتروني والخدمات الرقمية المدعومة بالذكاء الاصطناعي، مما يعزز تمثيل هذه الفئة في عينة البحث</w:t>
      </w:r>
      <w:r w:rsidRPr="005F2FC8">
        <w:rPr>
          <w:rFonts w:cstheme="minorHAnsi"/>
          <w:sz w:val="28"/>
          <w:szCs w:val="28"/>
        </w:rPr>
        <w:t>.</w:t>
      </w:r>
    </w:p>
    <w:p w14:paraId="5BD3C821" w14:textId="77777777" w:rsidR="005F2FC8" w:rsidRPr="005F2FC8" w:rsidRDefault="005F2FC8" w:rsidP="005F2FC8">
      <w:pPr>
        <w:bidi/>
        <w:spacing w:line="360" w:lineRule="auto"/>
        <w:jc w:val="both"/>
        <w:rPr>
          <w:rFonts w:cstheme="minorHAnsi"/>
          <w:b/>
          <w:bCs/>
          <w:sz w:val="28"/>
          <w:szCs w:val="28"/>
          <w:rtl/>
        </w:rPr>
      </w:pPr>
      <w:r w:rsidRPr="005F2FC8">
        <w:rPr>
          <w:rFonts w:cstheme="minorHAnsi"/>
          <w:b/>
          <w:bCs/>
          <w:sz w:val="28"/>
          <w:szCs w:val="28"/>
          <w:rtl/>
        </w:rPr>
        <w:t>ثالثاً/ الفئة العمرية:</w:t>
      </w:r>
    </w:p>
    <w:p w14:paraId="66B17DF1" w14:textId="77777777" w:rsidR="005F2FC8" w:rsidRPr="005F2FC8" w:rsidRDefault="005F2FC8" w:rsidP="005F2FC8">
      <w:pPr>
        <w:bidi/>
        <w:spacing w:line="360" w:lineRule="auto"/>
        <w:ind w:left="360"/>
        <w:jc w:val="center"/>
        <w:rPr>
          <w:rFonts w:cstheme="minorHAnsi"/>
          <w:sz w:val="28"/>
          <w:szCs w:val="28"/>
          <w:rtl/>
        </w:rPr>
      </w:pPr>
      <w:r w:rsidRPr="005F2FC8">
        <w:rPr>
          <w:rFonts w:cstheme="minorHAnsi"/>
          <w:b/>
          <w:bCs/>
          <w:sz w:val="28"/>
          <w:szCs w:val="28"/>
          <w:rtl/>
        </w:rPr>
        <w:t xml:space="preserve"> </w:t>
      </w:r>
      <w:r w:rsidRPr="005F2FC8">
        <w:rPr>
          <w:rFonts w:cstheme="minorHAnsi"/>
          <w:sz w:val="28"/>
          <w:szCs w:val="28"/>
          <w:rtl/>
        </w:rPr>
        <w:t>جدول</w:t>
      </w:r>
      <w:r w:rsidRPr="005F2FC8">
        <w:rPr>
          <w:rFonts w:cstheme="minorHAnsi"/>
          <w:sz w:val="28"/>
          <w:szCs w:val="28"/>
        </w:rPr>
        <w:t xml:space="preserve"> (5) </w:t>
      </w:r>
      <w:r w:rsidRPr="005F2FC8">
        <w:rPr>
          <w:rFonts w:cstheme="minorHAnsi"/>
          <w:sz w:val="28"/>
          <w:szCs w:val="28"/>
          <w:rtl/>
        </w:rPr>
        <w:t>التحليل الديموغرافي للعينة بناءً على المتغيرات المختلفة (الفئة العمرية)</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3284"/>
        <w:gridCol w:w="1673"/>
        <w:gridCol w:w="1671"/>
      </w:tblGrid>
      <w:tr w:rsidR="005F2FC8" w:rsidRPr="005F2FC8" w14:paraId="7CB928A3" w14:textId="77777777" w:rsidTr="005C248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396C3B" w14:textId="77777777" w:rsidR="005F2FC8" w:rsidRPr="005F2FC8" w:rsidRDefault="005F2FC8" w:rsidP="005C2483">
            <w:pPr>
              <w:widowControl w:val="0"/>
              <w:bidi/>
              <w:spacing w:after="0" w:line="240" w:lineRule="auto"/>
              <w:ind w:left="360"/>
              <w:jc w:val="center"/>
              <w:rPr>
                <w:rFonts w:eastAsia="Calibri" w:cstheme="minorHAnsi"/>
                <w:b/>
                <w:bCs/>
                <w:sz w:val="28"/>
                <w:szCs w:val="28"/>
              </w:rPr>
            </w:pPr>
            <w:r w:rsidRPr="005F2FC8">
              <w:rPr>
                <w:rFonts w:eastAsia="Calibri" w:cstheme="minorHAnsi"/>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F9D991" w14:textId="77777777" w:rsidR="005F2FC8" w:rsidRPr="005F2FC8" w:rsidRDefault="005F2FC8" w:rsidP="005C2483">
            <w:pPr>
              <w:widowControl w:val="0"/>
              <w:bidi/>
              <w:spacing w:after="0" w:line="240" w:lineRule="auto"/>
              <w:ind w:left="360"/>
              <w:jc w:val="center"/>
              <w:rPr>
                <w:rFonts w:eastAsia="Calibri" w:cstheme="minorHAnsi"/>
                <w:b/>
                <w:bCs/>
                <w:sz w:val="28"/>
                <w:szCs w:val="28"/>
              </w:rPr>
            </w:pPr>
            <w:r w:rsidRPr="005F2FC8">
              <w:rPr>
                <w:rFonts w:eastAsia="Calibri" w:cstheme="minorHAnsi"/>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1C6A1E"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1FBD98"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النسبة المئوية (%)</w:t>
            </w:r>
          </w:p>
        </w:tc>
      </w:tr>
      <w:tr w:rsidR="005F2FC8" w:rsidRPr="005F2FC8" w14:paraId="6A57B85C" w14:textId="77777777" w:rsidTr="005C2483">
        <w:trPr>
          <w:trHeight w:val="397"/>
          <w:tblHeader/>
          <w:jc w:val="center"/>
        </w:trPr>
        <w:tc>
          <w:tcPr>
            <w:tcW w:w="1153" w:type="pct"/>
            <w:vMerge w:val="restart"/>
            <w:tcBorders>
              <w:top w:val="single" w:sz="4" w:space="0" w:color="auto"/>
              <w:left w:val="single" w:sz="4" w:space="0" w:color="auto"/>
              <w:right w:val="single" w:sz="4" w:space="0" w:color="auto"/>
            </w:tcBorders>
            <w:vAlign w:val="center"/>
          </w:tcPr>
          <w:p w14:paraId="6658ECCC" w14:textId="77777777" w:rsidR="005F2FC8" w:rsidRPr="005F2FC8" w:rsidRDefault="005F2FC8" w:rsidP="005C2483">
            <w:pPr>
              <w:widowControl w:val="0"/>
              <w:bidi/>
              <w:spacing w:after="0" w:line="240" w:lineRule="auto"/>
              <w:ind w:left="360"/>
              <w:jc w:val="center"/>
              <w:rPr>
                <w:rFonts w:eastAsia="Calibri" w:cstheme="minorHAnsi"/>
                <w:b/>
                <w:bCs/>
                <w:sz w:val="28"/>
                <w:szCs w:val="28"/>
                <w:rtl/>
              </w:rPr>
            </w:pPr>
            <w:r w:rsidRPr="005F2FC8">
              <w:rPr>
                <w:rFonts w:eastAsia="Calibri" w:cstheme="minorHAnsi"/>
                <w:b/>
                <w:bCs/>
                <w:sz w:val="28"/>
                <w:szCs w:val="28"/>
                <w:rtl/>
              </w:rPr>
              <w:t>الفئة العمرية</w:t>
            </w:r>
          </w:p>
        </w:tc>
        <w:tc>
          <w:tcPr>
            <w:tcW w:w="1906" w:type="pct"/>
            <w:tcBorders>
              <w:top w:val="single" w:sz="4" w:space="0" w:color="auto"/>
              <w:left w:val="single" w:sz="4" w:space="0" w:color="auto"/>
              <w:bottom w:val="single" w:sz="4" w:space="0" w:color="auto"/>
              <w:right w:val="single" w:sz="4" w:space="0" w:color="auto"/>
            </w:tcBorders>
            <w:vAlign w:val="center"/>
          </w:tcPr>
          <w:p w14:paraId="7C814A69" w14:textId="77777777" w:rsidR="005F2FC8" w:rsidRPr="005F2FC8" w:rsidRDefault="005F2FC8" w:rsidP="005C2483">
            <w:pPr>
              <w:shd w:val="clear" w:color="auto" w:fill="FFFFFF"/>
              <w:bidi/>
              <w:spacing w:after="0" w:line="240" w:lineRule="auto"/>
              <w:ind w:left="360"/>
              <w:jc w:val="center"/>
              <w:rPr>
                <w:rFonts w:cstheme="minorHAnsi"/>
                <w:sz w:val="28"/>
                <w:szCs w:val="28"/>
                <w:rtl/>
              </w:rPr>
            </w:pPr>
            <w:r w:rsidRPr="005F2FC8">
              <w:rPr>
                <w:rFonts w:cstheme="minorHAnsi"/>
                <w:sz w:val="28"/>
                <w:szCs w:val="28"/>
                <w:rtl/>
              </w:rPr>
              <w:t>من 18 إلى 25 سنة</w:t>
            </w:r>
          </w:p>
        </w:tc>
        <w:tc>
          <w:tcPr>
            <w:tcW w:w="971" w:type="pct"/>
            <w:tcBorders>
              <w:top w:val="single" w:sz="4" w:space="0" w:color="auto"/>
              <w:left w:val="single" w:sz="4" w:space="0" w:color="auto"/>
              <w:bottom w:val="single" w:sz="4" w:space="0" w:color="auto"/>
              <w:right w:val="single" w:sz="4" w:space="0" w:color="auto"/>
            </w:tcBorders>
          </w:tcPr>
          <w:p w14:paraId="0710AB77"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tl/>
              </w:rPr>
            </w:pPr>
            <w:r w:rsidRPr="005F2FC8">
              <w:rPr>
                <w:rFonts w:cstheme="minorHAnsi"/>
                <w:sz w:val="28"/>
                <w:szCs w:val="28"/>
              </w:rPr>
              <w:t>15</w:t>
            </w:r>
          </w:p>
        </w:tc>
        <w:tc>
          <w:tcPr>
            <w:tcW w:w="970" w:type="pct"/>
            <w:tcBorders>
              <w:top w:val="single" w:sz="4" w:space="0" w:color="auto"/>
              <w:left w:val="single" w:sz="4" w:space="0" w:color="auto"/>
              <w:bottom w:val="single" w:sz="4" w:space="0" w:color="auto"/>
              <w:right w:val="single" w:sz="4" w:space="0" w:color="auto"/>
            </w:tcBorders>
          </w:tcPr>
          <w:p w14:paraId="258E9786"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tl/>
              </w:rPr>
            </w:pPr>
            <w:r w:rsidRPr="005F2FC8">
              <w:rPr>
                <w:rFonts w:cstheme="minorHAnsi"/>
                <w:sz w:val="28"/>
                <w:szCs w:val="28"/>
              </w:rPr>
              <w:t>13.0</w:t>
            </w:r>
          </w:p>
        </w:tc>
      </w:tr>
      <w:tr w:rsidR="005F2FC8" w:rsidRPr="005F2FC8" w14:paraId="428E376E" w14:textId="77777777" w:rsidTr="005C2483">
        <w:trPr>
          <w:trHeight w:val="397"/>
          <w:jc w:val="center"/>
        </w:trPr>
        <w:tc>
          <w:tcPr>
            <w:tcW w:w="1153" w:type="pct"/>
            <w:vMerge/>
            <w:tcBorders>
              <w:left w:val="single" w:sz="4" w:space="0" w:color="auto"/>
              <w:right w:val="single" w:sz="4" w:space="0" w:color="auto"/>
            </w:tcBorders>
            <w:vAlign w:val="center"/>
            <w:hideMark/>
          </w:tcPr>
          <w:p w14:paraId="4248829B" w14:textId="77777777" w:rsidR="005F2FC8" w:rsidRPr="005F2FC8" w:rsidRDefault="005F2FC8" w:rsidP="005C2483">
            <w:pPr>
              <w:widowControl w:val="0"/>
              <w:bidi/>
              <w:spacing w:after="0" w:line="240" w:lineRule="auto"/>
              <w:ind w:left="360"/>
              <w:jc w:val="center"/>
              <w:rPr>
                <w:rFonts w:eastAsia="Calibri" w:cstheme="minorHAnsi"/>
                <w:b/>
                <w:bCs/>
                <w:sz w:val="28"/>
                <w:szCs w:val="28"/>
                <w:rtl/>
              </w:rPr>
            </w:pPr>
          </w:p>
        </w:tc>
        <w:tc>
          <w:tcPr>
            <w:tcW w:w="1906" w:type="pct"/>
            <w:tcBorders>
              <w:top w:val="single" w:sz="4" w:space="0" w:color="auto"/>
              <w:left w:val="single" w:sz="4" w:space="0" w:color="auto"/>
              <w:bottom w:val="single" w:sz="4" w:space="0" w:color="auto"/>
              <w:right w:val="single" w:sz="4" w:space="0" w:color="auto"/>
            </w:tcBorders>
            <w:hideMark/>
          </w:tcPr>
          <w:p w14:paraId="72C73E56" w14:textId="77777777" w:rsidR="005F2FC8" w:rsidRPr="005F2FC8" w:rsidRDefault="005F2FC8" w:rsidP="005C2483">
            <w:pPr>
              <w:shd w:val="clear" w:color="auto" w:fill="FFFFFF"/>
              <w:bidi/>
              <w:spacing w:after="0" w:line="240" w:lineRule="auto"/>
              <w:ind w:left="360"/>
              <w:jc w:val="center"/>
              <w:rPr>
                <w:rFonts w:eastAsia="Times New Roman" w:cstheme="minorHAnsi"/>
                <w:sz w:val="28"/>
                <w:szCs w:val="28"/>
              </w:rPr>
            </w:pPr>
            <w:r w:rsidRPr="005F2FC8">
              <w:rPr>
                <w:rFonts w:cstheme="minorHAnsi"/>
                <w:sz w:val="28"/>
                <w:szCs w:val="28"/>
                <w:rtl/>
              </w:rPr>
              <w:t>من 26 عام إلى 35</w:t>
            </w:r>
          </w:p>
        </w:tc>
        <w:tc>
          <w:tcPr>
            <w:tcW w:w="971" w:type="pct"/>
            <w:tcBorders>
              <w:top w:val="single" w:sz="4" w:space="0" w:color="auto"/>
              <w:left w:val="single" w:sz="4" w:space="0" w:color="auto"/>
              <w:bottom w:val="single" w:sz="4" w:space="0" w:color="auto"/>
              <w:right w:val="single" w:sz="4" w:space="0" w:color="auto"/>
            </w:tcBorders>
          </w:tcPr>
          <w:p w14:paraId="60AF54C3"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42</w:t>
            </w:r>
          </w:p>
        </w:tc>
        <w:tc>
          <w:tcPr>
            <w:tcW w:w="970" w:type="pct"/>
            <w:tcBorders>
              <w:top w:val="single" w:sz="4" w:space="0" w:color="auto"/>
              <w:left w:val="single" w:sz="4" w:space="0" w:color="auto"/>
              <w:bottom w:val="single" w:sz="4" w:space="0" w:color="auto"/>
              <w:right w:val="single" w:sz="4" w:space="0" w:color="auto"/>
            </w:tcBorders>
          </w:tcPr>
          <w:p w14:paraId="4153AFDB"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36.5</w:t>
            </w:r>
          </w:p>
        </w:tc>
      </w:tr>
      <w:tr w:rsidR="005F2FC8" w:rsidRPr="005F2FC8" w14:paraId="730C5322" w14:textId="77777777" w:rsidTr="005C2483">
        <w:trPr>
          <w:trHeight w:val="397"/>
          <w:jc w:val="center"/>
        </w:trPr>
        <w:tc>
          <w:tcPr>
            <w:tcW w:w="0" w:type="auto"/>
            <w:vMerge/>
            <w:tcBorders>
              <w:left w:val="single" w:sz="4" w:space="0" w:color="auto"/>
              <w:right w:val="single" w:sz="4" w:space="0" w:color="auto"/>
            </w:tcBorders>
            <w:vAlign w:val="center"/>
            <w:hideMark/>
          </w:tcPr>
          <w:p w14:paraId="64F14CC0" w14:textId="77777777" w:rsidR="005F2FC8" w:rsidRPr="005F2FC8" w:rsidRDefault="005F2FC8"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81A6121" w14:textId="77777777" w:rsidR="005F2FC8" w:rsidRPr="005F2FC8" w:rsidRDefault="005F2FC8" w:rsidP="005C2483">
            <w:pPr>
              <w:widowControl w:val="0"/>
              <w:autoSpaceDE w:val="0"/>
              <w:autoSpaceDN w:val="0"/>
              <w:bidi/>
              <w:adjustRightInd w:val="0"/>
              <w:spacing w:after="0" w:line="240" w:lineRule="auto"/>
              <w:ind w:left="360"/>
              <w:jc w:val="center"/>
              <w:rPr>
                <w:rFonts w:eastAsia="Calibri" w:cstheme="minorHAnsi"/>
                <w:sz w:val="28"/>
                <w:szCs w:val="28"/>
              </w:rPr>
            </w:pPr>
            <w:r w:rsidRPr="005F2FC8">
              <w:rPr>
                <w:rFonts w:cstheme="minorHAnsi"/>
                <w:sz w:val="28"/>
                <w:szCs w:val="28"/>
                <w:rtl/>
              </w:rPr>
              <w:t>من 36 عام إلى 45</w:t>
            </w:r>
          </w:p>
        </w:tc>
        <w:tc>
          <w:tcPr>
            <w:tcW w:w="971" w:type="pct"/>
            <w:tcBorders>
              <w:top w:val="single" w:sz="4" w:space="0" w:color="auto"/>
              <w:left w:val="single" w:sz="4" w:space="0" w:color="auto"/>
              <w:bottom w:val="single" w:sz="4" w:space="0" w:color="auto"/>
              <w:right w:val="single" w:sz="4" w:space="0" w:color="auto"/>
            </w:tcBorders>
          </w:tcPr>
          <w:p w14:paraId="470D00BC"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35</w:t>
            </w:r>
          </w:p>
        </w:tc>
        <w:tc>
          <w:tcPr>
            <w:tcW w:w="970" w:type="pct"/>
            <w:tcBorders>
              <w:top w:val="single" w:sz="4" w:space="0" w:color="auto"/>
              <w:left w:val="single" w:sz="4" w:space="0" w:color="auto"/>
              <w:bottom w:val="single" w:sz="4" w:space="0" w:color="auto"/>
              <w:right w:val="single" w:sz="4" w:space="0" w:color="auto"/>
            </w:tcBorders>
          </w:tcPr>
          <w:p w14:paraId="58E20CA7"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30.4</w:t>
            </w:r>
          </w:p>
        </w:tc>
      </w:tr>
      <w:tr w:rsidR="005F2FC8" w:rsidRPr="005F2FC8" w14:paraId="67241EEA" w14:textId="77777777" w:rsidTr="005C2483">
        <w:trPr>
          <w:trHeight w:val="397"/>
          <w:jc w:val="center"/>
        </w:trPr>
        <w:tc>
          <w:tcPr>
            <w:tcW w:w="0" w:type="auto"/>
            <w:vMerge/>
            <w:tcBorders>
              <w:left w:val="single" w:sz="4" w:space="0" w:color="auto"/>
              <w:right w:val="single" w:sz="4" w:space="0" w:color="auto"/>
            </w:tcBorders>
            <w:vAlign w:val="center"/>
            <w:hideMark/>
          </w:tcPr>
          <w:p w14:paraId="3ADE31D8" w14:textId="77777777" w:rsidR="005F2FC8" w:rsidRPr="005F2FC8" w:rsidRDefault="005F2FC8"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92AF3EC" w14:textId="77777777" w:rsidR="005F2FC8" w:rsidRPr="005F2FC8" w:rsidRDefault="005F2FC8" w:rsidP="005C2483">
            <w:pPr>
              <w:widowControl w:val="0"/>
              <w:autoSpaceDE w:val="0"/>
              <w:autoSpaceDN w:val="0"/>
              <w:bidi/>
              <w:adjustRightInd w:val="0"/>
              <w:spacing w:after="0" w:line="240" w:lineRule="auto"/>
              <w:ind w:left="360"/>
              <w:jc w:val="center"/>
              <w:rPr>
                <w:rFonts w:eastAsia="Calibri" w:cstheme="minorHAnsi"/>
                <w:sz w:val="28"/>
                <w:szCs w:val="28"/>
              </w:rPr>
            </w:pPr>
            <w:r w:rsidRPr="005F2FC8">
              <w:rPr>
                <w:rFonts w:cstheme="minorHAnsi"/>
                <w:sz w:val="28"/>
                <w:szCs w:val="28"/>
                <w:rtl/>
              </w:rPr>
              <w:t>من 36 عام إلى 45</w:t>
            </w:r>
          </w:p>
        </w:tc>
        <w:tc>
          <w:tcPr>
            <w:tcW w:w="971" w:type="pct"/>
            <w:tcBorders>
              <w:top w:val="single" w:sz="4" w:space="0" w:color="auto"/>
              <w:left w:val="single" w:sz="4" w:space="0" w:color="auto"/>
              <w:bottom w:val="single" w:sz="4" w:space="0" w:color="auto"/>
              <w:right w:val="single" w:sz="4" w:space="0" w:color="auto"/>
            </w:tcBorders>
          </w:tcPr>
          <w:p w14:paraId="7FDC975F"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17</w:t>
            </w:r>
          </w:p>
        </w:tc>
        <w:tc>
          <w:tcPr>
            <w:tcW w:w="970" w:type="pct"/>
            <w:tcBorders>
              <w:top w:val="single" w:sz="4" w:space="0" w:color="auto"/>
              <w:left w:val="single" w:sz="4" w:space="0" w:color="auto"/>
              <w:bottom w:val="single" w:sz="4" w:space="0" w:color="auto"/>
              <w:right w:val="single" w:sz="4" w:space="0" w:color="auto"/>
            </w:tcBorders>
          </w:tcPr>
          <w:p w14:paraId="4CA8146B"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14.8</w:t>
            </w:r>
          </w:p>
        </w:tc>
      </w:tr>
      <w:tr w:rsidR="005F2FC8" w:rsidRPr="005F2FC8" w14:paraId="70B0AF1D" w14:textId="77777777" w:rsidTr="005C2483">
        <w:trPr>
          <w:trHeight w:val="397"/>
          <w:jc w:val="center"/>
        </w:trPr>
        <w:tc>
          <w:tcPr>
            <w:tcW w:w="0" w:type="auto"/>
            <w:vMerge/>
            <w:tcBorders>
              <w:left w:val="single" w:sz="4" w:space="0" w:color="auto"/>
              <w:bottom w:val="single" w:sz="4" w:space="0" w:color="auto"/>
              <w:right w:val="single" w:sz="4" w:space="0" w:color="auto"/>
            </w:tcBorders>
            <w:vAlign w:val="center"/>
            <w:hideMark/>
          </w:tcPr>
          <w:p w14:paraId="6FC2F33C" w14:textId="77777777" w:rsidR="005F2FC8" w:rsidRPr="005F2FC8" w:rsidRDefault="005F2FC8"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24FA4B25" w14:textId="77777777" w:rsidR="005F2FC8" w:rsidRPr="005F2FC8" w:rsidRDefault="005F2FC8" w:rsidP="005C2483">
            <w:pPr>
              <w:widowControl w:val="0"/>
              <w:autoSpaceDE w:val="0"/>
              <w:autoSpaceDN w:val="0"/>
              <w:bidi/>
              <w:adjustRightInd w:val="0"/>
              <w:spacing w:after="0" w:line="240" w:lineRule="auto"/>
              <w:ind w:left="360"/>
              <w:jc w:val="center"/>
              <w:rPr>
                <w:rFonts w:eastAsia="Calibri" w:cstheme="minorHAnsi"/>
                <w:sz w:val="28"/>
                <w:szCs w:val="28"/>
              </w:rPr>
            </w:pPr>
            <w:r w:rsidRPr="005F2FC8">
              <w:rPr>
                <w:rFonts w:cstheme="minorHAnsi"/>
                <w:sz w:val="28"/>
                <w:szCs w:val="28"/>
                <w:rtl/>
              </w:rPr>
              <w:t>56 فأكثر</w:t>
            </w:r>
          </w:p>
        </w:tc>
        <w:tc>
          <w:tcPr>
            <w:tcW w:w="971" w:type="pct"/>
            <w:tcBorders>
              <w:top w:val="single" w:sz="4" w:space="0" w:color="auto"/>
              <w:left w:val="single" w:sz="4" w:space="0" w:color="auto"/>
              <w:bottom w:val="single" w:sz="4" w:space="0" w:color="auto"/>
              <w:right w:val="single" w:sz="4" w:space="0" w:color="auto"/>
            </w:tcBorders>
          </w:tcPr>
          <w:p w14:paraId="31219825"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6</w:t>
            </w:r>
          </w:p>
        </w:tc>
        <w:tc>
          <w:tcPr>
            <w:tcW w:w="970" w:type="pct"/>
            <w:tcBorders>
              <w:top w:val="single" w:sz="4" w:space="0" w:color="auto"/>
              <w:left w:val="single" w:sz="4" w:space="0" w:color="auto"/>
              <w:bottom w:val="single" w:sz="4" w:space="0" w:color="auto"/>
              <w:right w:val="single" w:sz="4" w:space="0" w:color="auto"/>
            </w:tcBorders>
          </w:tcPr>
          <w:p w14:paraId="70D684C7"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Pr>
              <w:t>5.2</w:t>
            </w:r>
          </w:p>
        </w:tc>
      </w:tr>
      <w:tr w:rsidR="005F2FC8" w:rsidRPr="005F2FC8" w14:paraId="156FB45A" w14:textId="77777777" w:rsidTr="005C248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3AF03C" w14:textId="77777777" w:rsidR="005F2FC8" w:rsidRPr="005F2FC8" w:rsidRDefault="005F2FC8" w:rsidP="005C2483">
            <w:pPr>
              <w:widowControl w:val="0"/>
              <w:autoSpaceDE w:val="0"/>
              <w:autoSpaceDN w:val="0"/>
              <w:bidi/>
              <w:adjustRightInd w:val="0"/>
              <w:spacing w:after="0" w:line="240" w:lineRule="auto"/>
              <w:ind w:left="360"/>
              <w:jc w:val="center"/>
              <w:rPr>
                <w:rFonts w:eastAsia="Calibri" w:cstheme="minorHAnsi"/>
                <w:sz w:val="28"/>
                <w:szCs w:val="28"/>
              </w:rPr>
            </w:pPr>
            <w:r w:rsidRPr="005F2FC8">
              <w:rPr>
                <w:rFonts w:eastAsia="Calibri" w:cstheme="minorHAnsi"/>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EFBA7"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A8DE95" w14:textId="77777777" w:rsidR="005F2FC8" w:rsidRPr="005F2FC8" w:rsidRDefault="005F2FC8" w:rsidP="005C2483">
            <w:pPr>
              <w:widowControl w:val="0"/>
              <w:autoSpaceDE w:val="0"/>
              <w:autoSpaceDN w:val="0"/>
              <w:bidi/>
              <w:adjustRightInd w:val="0"/>
              <w:spacing w:after="0" w:line="240" w:lineRule="auto"/>
              <w:jc w:val="center"/>
              <w:rPr>
                <w:rFonts w:cstheme="minorHAnsi"/>
                <w:sz w:val="28"/>
                <w:szCs w:val="28"/>
              </w:rPr>
            </w:pPr>
            <w:r w:rsidRPr="005F2FC8">
              <w:rPr>
                <w:rFonts w:cstheme="minorHAnsi"/>
                <w:sz w:val="28"/>
                <w:szCs w:val="28"/>
                <w:rtl/>
              </w:rPr>
              <w:t>100</w:t>
            </w:r>
          </w:p>
        </w:tc>
      </w:tr>
    </w:tbl>
    <w:p w14:paraId="7966A4D7" w14:textId="77777777" w:rsidR="005F2FC8" w:rsidRPr="005F2FC8" w:rsidRDefault="005F2FC8" w:rsidP="005F2FC8">
      <w:pPr>
        <w:autoSpaceDE w:val="0"/>
        <w:autoSpaceDN w:val="0"/>
        <w:adjustRightInd w:val="0"/>
        <w:spacing w:after="0" w:line="240" w:lineRule="auto"/>
        <w:jc w:val="center"/>
        <w:rPr>
          <w:rFonts w:cstheme="minorHAnsi"/>
          <w:kern w:val="0"/>
          <w14:ligatures w14:val="none"/>
        </w:rPr>
      </w:pPr>
      <w:r w:rsidRPr="005F2FC8">
        <w:rPr>
          <w:rFonts w:cstheme="minorHAnsi"/>
          <w:noProof/>
          <w:kern w:val="0"/>
          <w14:ligatures w14:val="none"/>
        </w:rPr>
        <w:lastRenderedPageBreak/>
        <w:drawing>
          <wp:inline distT="0" distB="0" distL="0" distR="0" wp14:anchorId="7DC30CB3" wp14:editId="3ECB3201">
            <wp:extent cx="4655127" cy="274236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9395" cy="2744874"/>
                    </a:xfrm>
                    <a:prstGeom prst="rect">
                      <a:avLst/>
                    </a:prstGeom>
                    <a:noFill/>
                    <a:ln>
                      <a:noFill/>
                    </a:ln>
                  </pic:spPr>
                </pic:pic>
              </a:graphicData>
            </a:graphic>
          </wp:inline>
        </w:drawing>
      </w:r>
    </w:p>
    <w:p w14:paraId="71CEC0E1" w14:textId="77777777" w:rsidR="005F2FC8" w:rsidRPr="005F2FC8" w:rsidRDefault="005F2FC8" w:rsidP="005F2FC8">
      <w:pPr>
        <w:autoSpaceDE w:val="0"/>
        <w:autoSpaceDN w:val="0"/>
        <w:adjustRightInd w:val="0"/>
        <w:spacing w:after="0" w:line="240" w:lineRule="auto"/>
        <w:rPr>
          <w:rFonts w:cstheme="minorHAnsi"/>
          <w:kern w:val="0"/>
          <w14:ligatures w14:val="none"/>
        </w:rPr>
      </w:pPr>
    </w:p>
    <w:p w14:paraId="23CA6835" w14:textId="77777777" w:rsidR="005F2FC8" w:rsidRPr="005F2FC8" w:rsidRDefault="005F2FC8" w:rsidP="005F2FC8">
      <w:pPr>
        <w:autoSpaceDE w:val="0"/>
        <w:autoSpaceDN w:val="0"/>
        <w:adjustRightInd w:val="0"/>
        <w:spacing w:after="0" w:line="400" w:lineRule="atLeast"/>
        <w:rPr>
          <w:rFonts w:cstheme="minorHAnsi"/>
          <w:kern w:val="0"/>
          <w14:ligatures w14:val="none"/>
        </w:rPr>
      </w:pPr>
    </w:p>
    <w:p w14:paraId="270C8575" w14:textId="77777777" w:rsidR="005F2FC8" w:rsidRPr="003737E6" w:rsidRDefault="005F2FC8" w:rsidP="005F2FC8">
      <w:pPr>
        <w:bidi/>
        <w:spacing w:line="360" w:lineRule="auto"/>
        <w:jc w:val="both"/>
        <w:rPr>
          <w:rFonts w:cstheme="minorHAnsi"/>
          <w:sz w:val="28"/>
          <w:szCs w:val="28"/>
        </w:rPr>
      </w:pPr>
      <w:r w:rsidRPr="005F2FC8">
        <w:rPr>
          <w:rFonts w:cstheme="minorHAnsi"/>
          <w:sz w:val="28"/>
          <w:szCs w:val="28"/>
          <w:rtl/>
        </w:rPr>
        <w:t xml:space="preserve">يبيّن جدول (5) أن الفئة العمرية الأكثر تمثيلًا في العينة هي الفئة من (26 إلى 35 سنة) بنسبة (36.5%)، تليها الفئة من (36 إلى 45 سنة) بنسبة (30.4%). وتشير هذه النتائج إلى أن غالبية أفراد العينة ينتمون إلى الفئات العمرية النشطة رقميًا، والتي تتعامل بشكل مستمر مع التقنيات الحديثة، مما يدعم ملاءمة العينة </w:t>
      </w:r>
      <w:r w:rsidRPr="003737E6">
        <w:rPr>
          <w:rFonts w:cstheme="minorHAnsi"/>
          <w:sz w:val="28"/>
          <w:szCs w:val="28"/>
          <w:rtl/>
        </w:rPr>
        <w:t>لموضوع الدراسة.</w:t>
      </w:r>
    </w:p>
    <w:p w14:paraId="2668A8EE" w14:textId="77777777" w:rsidR="005F2FC8" w:rsidRPr="003737E6" w:rsidRDefault="005F2FC8" w:rsidP="005F2FC8">
      <w:pPr>
        <w:bidi/>
        <w:spacing w:line="360" w:lineRule="auto"/>
        <w:jc w:val="both"/>
        <w:rPr>
          <w:rFonts w:cstheme="minorHAnsi"/>
          <w:b/>
          <w:bCs/>
          <w:sz w:val="28"/>
          <w:szCs w:val="28"/>
          <w:rtl/>
        </w:rPr>
      </w:pPr>
      <w:r w:rsidRPr="003737E6">
        <w:rPr>
          <w:rFonts w:cstheme="minorHAnsi"/>
          <w:b/>
          <w:bCs/>
          <w:sz w:val="28"/>
          <w:szCs w:val="28"/>
          <w:rtl/>
        </w:rPr>
        <w:t>ثانياً/ المؤهل العلمي:</w:t>
      </w:r>
    </w:p>
    <w:p w14:paraId="18257A9F" w14:textId="77777777" w:rsidR="005F2FC8" w:rsidRPr="003737E6" w:rsidRDefault="005F2FC8" w:rsidP="005F2FC8">
      <w:pPr>
        <w:bidi/>
        <w:spacing w:line="360" w:lineRule="auto"/>
        <w:jc w:val="center"/>
        <w:rPr>
          <w:rFonts w:cstheme="minorHAnsi"/>
          <w:sz w:val="28"/>
          <w:szCs w:val="28"/>
          <w:rtl/>
        </w:rPr>
      </w:pPr>
      <w:r w:rsidRPr="003737E6">
        <w:rPr>
          <w:rFonts w:cstheme="minorHAnsi"/>
          <w:b/>
          <w:bCs/>
          <w:sz w:val="28"/>
          <w:szCs w:val="28"/>
          <w:rtl/>
        </w:rPr>
        <w:t xml:space="preserve"> </w:t>
      </w:r>
      <w:r w:rsidRPr="003737E6">
        <w:rPr>
          <w:rFonts w:cstheme="minorHAnsi"/>
          <w:sz w:val="28"/>
          <w:szCs w:val="28"/>
          <w:rtl/>
        </w:rPr>
        <w:t>جدول</w:t>
      </w:r>
      <w:r w:rsidRPr="003737E6">
        <w:rPr>
          <w:rFonts w:cstheme="minorHAnsi"/>
          <w:sz w:val="28"/>
          <w:szCs w:val="28"/>
        </w:rPr>
        <w:t xml:space="preserve"> (6) </w:t>
      </w:r>
      <w:r w:rsidRPr="003737E6">
        <w:rPr>
          <w:rFonts w:cstheme="minorHAnsi"/>
          <w:sz w:val="28"/>
          <w:szCs w:val="28"/>
          <w:rtl/>
        </w:rPr>
        <w:t>التحليل الديموغرافي للعينة بناءً على المتغيرات المختلفة (المؤهل العلمي)</w: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82"/>
        <w:gridCol w:w="3282"/>
        <w:gridCol w:w="1674"/>
        <w:gridCol w:w="1672"/>
      </w:tblGrid>
      <w:tr w:rsidR="005F2FC8" w:rsidRPr="003737E6" w14:paraId="647E2042" w14:textId="77777777" w:rsidTr="005C2483">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0DDD62A" w14:textId="77777777" w:rsidR="005F2FC8" w:rsidRPr="003737E6" w:rsidRDefault="005F2FC8" w:rsidP="005C2483">
            <w:pPr>
              <w:widowControl w:val="0"/>
              <w:bidi/>
              <w:spacing w:after="0" w:line="240" w:lineRule="auto"/>
              <w:jc w:val="center"/>
              <w:rPr>
                <w:rFonts w:eastAsia="Calibri" w:cstheme="minorHAnsi"/>
                <w:b/>
                <w:bCs/>
                <w:sz w:val="28"/>
                <w:szCs w:val="28"/>
              </w:rPr>
            </w:pPr>
            <w:r w:rsidRPr="003737E6">
              <w:rPr>
                <w:rFonts w:eastAsia="Calibri" w:cstheme="minorHAnsi"/>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96DF023" w14:textId="77777777" w:rsidR="005F2FC8" w:rsidRPr="003737E6" w:rsidRDefault="005F2FC8" w:rsidP="005C2483">
            <w:pPr>
              <w:widowControl w:val="0"/>
              <w:bidi/>
              <w:spacing w:after="0" w:line="240" w:lineRule="auto"/>
              <w:jc w:val="center"/>
              <w:rPr>
                <w:rFonts w:eastAsia="Calibri" w:cstheme="minorHAnsi"/>
                <w:b/>
                <w:bCs/>
                <w:sz w:val="28"/>
                <w:szCs w:val="28"/>
              </w:rPr>
            </w:pPr>
            <w:r w:rsidRPr="003737E6">
              <w:rPr>
                <w:rFonts w:eastAsia="Calibri" w:cstheme="minorHAnsi"/>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59A23153"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E4B2959"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النسبة المئوية (%)</w:t>
            </w:r>
          </w:p>
        </w:tc>
      </w:tr>
      <w:tr w:rsidR="005F2FC8" w:rsidRPr="003737E6" w14:paraId="68A88CE4" w14:textId="77777777" w:rsidTr="005C2483">
        <w:trPr>
          <w:trHeight w:val="397"/>
          <w:tblHeader/>
          <w:jc w:val="center"/>
        </w:trPr>
        <w:tc>
          <w:tcPr>
            <w:tcW w:w="1151" w:type="pct"/>
            <w:vMerge w:val="restart"/>
            <w:tcBorders>
              <w:top w:val="single" w:sz="6" w:space="0" w:color="auto"/>
              <w:left w:val="single" w:sz="6" w:space="0" w:color="auto"/>
              <w:right w:val="single" w:sz="6" w:space="0" w:color="auto"/>
            </w:tcBorders>
            <w:vAlign w:val="center"/>
          </w:tcPr>
          <w:p w14:paraId="55A87784" w14:textId="77777777" w:rsidR="005F2FC8" w:rsidRPr="003737E6" w:rsidRDefault="005F2FC8" w:rsidP="005C2483">
            <w:pPr>
              <w:widowControl w:val="0"/>
              <w:bidi/>
              <w:spacing w:after="0" w:line="240" w:lineRule="auto"/>
              <w:jc w:val="center"/>
              <w:rPr>
                <w:rFonts w:eastAsia="Calibri" w:cstheme="minorHAnsi"/>
                <w:b/>
                <w:bCs/>
                <w:sz w:val="28"/>
                <w:szCs w:val="28"/>
                <w:rtl/>
              </w:rPr>
            </w:pPr>
            <w:r w:rsidRPr="003737E6">
              <w:rPr>
                <w:rFonts w:cstheme="minorHAnsi"/>
                <w:sz w:val="28"/>
                <w:szCs w:val="28"/>
                <w:rtl/>
              </w:rPr>
              <w:t>المؤهل العلمي</w:t>
            </w:r>
          </w:p>
        </w:tc>
        <w:tc>
          <w:tcPr>
            <w:tcW w:w="1906" w:type="pct"/>
            <w:tcBorders>
              <w:top w:val="single" w:sz="6" w:space="0" w:color="auto"/>
              <w:left w:val="single" w:sz="6" w:space="0" w:color="auto"/>
              <w:bottom w:val="single" w:sz="6" w:space="0" w:color="auto"/>
              <w:right w:val="single" w:sz="6" w:space="0" w:color="auto"/>
            </w:tcBorders>
            <w:vAlign w:val="center"/>
          </w:tcPr>
          <w:p w14:paraId="3AFDE03D" w14:textId="77777777" w:rsidR="005F2FC8" w:rsidRPr="003737E6" w:rsidRDefault="005F2FC8" w:rsidP="005C2483">
            <w:pPr>
              <w:shd w:val="clear" w:color="auto" w:fill="FFFFFF"/>
              <w:bidi/>
              <w:spacing w:after="0" w:line="240" w:lineRule="auto"/>
              <w:jc w:val="center"/>
              <w:rPr>
                <w:rFonts w:cstheme="minorHAnsi"/>
                <w:sz w:val="28"/>
                <w:szCs w:val="28"/>
                <w:rtl/>
              </w:rPr>
            </w:pPr>
            <w:r w:rsidRPr="003737E6">
              <w:rPr>
                <w:rFonts w:cstheme="minorHAnsi"/>
                <w:sz w:val="28"/>
                <w:szCs w:val="28"/>
                <w:rtl/>
              </w:rPr>
              <w:t>ثانوي أو أقل</w:t>
            </w:r>
          </w:p>
        </w:tc>
        <w:tc>
          <w:tcPr>
            <w:tcW w:w="972" w:type="pct"/>
            <w:tcBorders>
              <w:top w:val="single" w:sz="6" w:space="0" w:color="auto"/>
              <w:left w:val="single" w:sz="6" w:space="0" w:color="auto"/>
              <w:bottom w:val="single" w:sz="4" w:space="0" w:color="auto"/>
              <w:right w:val="single" w:sz="6" w:space="0" w:color="auto"/>
            </w:tcBorders>
          </w:tcPr>
          <w:p w14:paraId="38906378"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tl/>
              </w:rPr>
            </w:pPr>
            <w:r w:rsidRPr="003737E6">
              <w:rPr>
                <w:rFonts w:cstheme="minorHAnsi"/>
                <w:sz w:val="28"/>
                <w:szCs w:val="28"/>
              </w:rPr>
              <w:t>6</w:t>
            </w:r>
          </w:p>
        </w:tc>
        <w:tc>
          <w:tcPr>
            <w:tcW w:w="971" w:type="pct"/>
            <w:tcBorders>
              <w:top w:val="single" w:sz="6" w:space="0" w:color="auto"/>
              <w:left w:val="single" w:sz="6" w:space="0" w:color="auto"/>
              <w:bottom w:val="single" w:sz="4" w:space="0" w:color="auto"/>
              <w:right w:val="single" w:sz="6" w:space="0" w:color="auto"/>
            </w:tcBorders>
          </w:tcPr>
          <w:p w14:paraId="1644CE3C"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tl/>
              </w:rPr>
            </w:pPr>
            <w:r w:rsidRPr="003737E6">
              <w:rPr>
                <w:rFonts w:cstheme="minorHAnsi"/>
                <w:sz w:val="28"/>
                <w:szCs w:val="28"/>
              </w:rPr>
              <w:t>5.2</w:t>
            </w:r>
          </w:p>
        </w:tc>
      </w:tr>
      <w:tr w:rsidR="005F2FC8" w:rsidRPr="003737E6" w14:paraId="724232CA" w14:textId="77777777" w:rsidTr="005C2483">
        <w:trPr>
          <w:trHeight w:val="397"/>
          <w:jc w:val="center"/>
        </w:trPr>
        <w:tc>
          <w:tcPr>
            <w:tcW w:w="1151" w:type="pct"/>
            <w:vMerge/>
            <w:tcBorders>
              <w:left w:val="single" w:sz="6" w:space="0" w:color="auto"/>
              <w:right w:val="single" w:sz="6" w:space="0" w:color="auto"/>
            </w:tcBorders>
            <w:vAlign w:val="center"/>
            <w:hideMark/>
          </w:tcPr>
          <w:p w14:paraId="2531F067" w14:textId="77777777" w:rsidR="005F2FC8" w:rsidRPr="003737E6" w:rsidRDefault="005F2FC8" w:rsidP="005C2483">
            <w:pPr>
              <w:widowControl w:val="0"/>
              <w:bidi/>
              <w:spacing w:after="0" w:line="240" w:lineRule="auto"/>
              <w:jc w:val="center"/>
              <w:rPr>
                <w:rFonts w:eastAsia="Calibri" w:cstheme="minorHAnsi"/>
                <w:b/>
                <w:bCs/>
                <w:sz w:val="28"/>
                <w:szCs w:val="28"/>
                <w:rtl/>
              </w:rPr>
            </w:pPr>
          </w:p>
        </w:tc>
        <w:tc>
          <w:tcPr>
            <w:tcW w:w="1906" w:type="pct"/>
            <w:tcBorders>
              <w:top w:val="single" w:sz="6" w:space="0" w:color="auto"/>
              <w:left w:val="single" w:sz="6" w:space="0" w:color="auto"/>
              <w:bottom w:val="single" w:sz="6" w:space="0" w:color="auto"/>
              <w:right w:val="single" w:sz="4" w:space="0" w:color="auto"/>
            </w:tcBorders>
            <w:hideMark/>
          </w:tcPr>
          <w:p w14:paraId="07E076A3" w14:textId="77777777" w:rsidR="005F2FC8" w:rsidRPr="003737E6" w:rsidRDefault="005F2FC8" w:rsidP="005C2483">
            <w:pPr>
              <w:shd w:val="clear" w:color="auto" w:fill="FFFFFF"/>
              <w:bidi/>
              <w:spacing w:after="0" w:line="240" w:lineRule="auto"/>
              <w:jc w:val="center"/>
              <w:rPr>
                <w:rFonts w:eastAsia="Times New Roman" w:cstheme="minorHAnsi"/>
                <w:sz w:val="28"/>
                <w:szCs w:val="28"/>
              </w:rPr>
            </w:pPr>
            <w:r w:rsidRPr="003737E6">
              <w:rPr>
                <w:rFonts w:cstheme="minorHAnsi"/>
                <w:sz w:val="28"/>
                <w:szCs w:val="28"/>
                <w:rtl/>
              </w:rPr>
              <w:t>دبلوم</w:t>
            </w:r>
          </w:p>
        </w:tc>
        <w:tc>
          <w:tcPr>
            <w:tcW w:w="972" w:type="pct"/>
            <w:tcBorders>
              <w:top w:val="single" w:sz="4" w:space="0" w:color="auto"/>
              <w:left w:val="nil"/>
              <w:bottom w:val="single" w:sz="4" w:space="0" w:color="auto"/>
              <w:right w:val="single" w:sz="4" w:space="0" w:color="auto"/>
            </w:tcBorders>
          </w:tcPr>
          <w:p w14:paraId="49340F2D"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16</w:t>
            </w:r>
          </w:p>
        </w:tc>
        <w:tc>
          <w:tcPr>
            <w:tcW w:w="971" w:type="pct"/>
            <w:tcBorders>
              <w:top w:val="single" w:sz="4" w:space="0" w:color="auto"/>
              <w:left w:val="nil"/>
              <w:bottom w:val="single" w:sz="4" w:space="0" w:color="auto"/>
              <w:right w:val="single" w:sz="4" w:space="0" w:color="auto"/>
            </w:tcBorders>
          </w:tcPr>
          <w:p w14:paraId="6D370185"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13.9</w:t>
            </w:r>
          </w:p>
        </w:tc>
      </w:tr>
      <w:tr w:rsidR="005F2FC8" w:rsidRPr="003737E6" w14:paraId="11F8DD79" w14:textId="77777777" w:rsidTr="005C2483">
        <w:trPr>
          <w:trHeight w:val="397"/>
          <w:jc w:val="center"/>
        </w:trPr>
        <w:tc>
          <w:tcPr>
            <w:tcW w:w="0" w:type="auto"/>
            <w:vMerge/>
            <w:tcBorders>
              <w:left w:val="single" w:sz="6" w:space="0" w:color="auto"/>
              <w:right w:val="single" w:sz="6" w:space="0" w:color="auto"/>
            </w:tcBorders>
            <w:vAlign w:val="center"/>
            <w:hideMark/>
          </w:tcPr>
          <w:p w14:paraId="70A369BD" w14:textId="77777777" w:rsidR="005F2FC8" w:rsidRPr="003737E6" w:rsidRDefault="005F2FC8" w:rsidP="005C2483">
            <w:pPr>
              <w:bidi/>
              <w:spacing w:after="0" w:line="240" w:lineRule="auto"/>
              <w:rPr>
                <w:rFonts w:eastAsia="Calibri" w:cstheme="minorHAnsi"/>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481C6954" w14:textId="77777777" w:rsidR="005F2FC8" w:rsidRPr="003737E6" w:rsidRDefault="005F2FC8" w:rsidP="005C2483">
            <w:pPr>
              <w:widowControl w:val="0"/>
              <w:autoSpaceDE w:val="0"/>
              <w:autoSpaceDN w:val="0"/>
              <w:bidi/>
              <w:adjustRightInd w:val="0"/>
              <w:spacing w:after="0" w:line="240" w:lineRule="auto"/>
              <w:jc w:val="center"/>
              <w:rPr>
                <w:rFonts w:eastAsia="Calibri" w:cstheme="minorHAnsi"/>
                <w:sz w:val="28"/>
                <w:szCs w:val="28"/>
              </w:rPr>
            </w:pPr>
            <w:r w:rsidRPr="003737E6">
              <w:rPr>
                <w:rFonts w:cstheme="minorHAnsi"/>
                <w:sz w:val="28"/>
                <w:szCs w:val="28"/>
                <w:rtl/>
              </w:rPr>
              <w:t>بكالوريوس</w:t>
            </w:r>
          </w:p>
        </w:tc>
        <w:tc>
          <w:tcPr>
            <w:tcW w:w="972" w:type="pct"/>
            <w:tcBorders>
              <w:top w:val="single" w:sz="4" w:space="0" w:color="auto"/>
              <w:left w:val="nil"/>
              <w:bottom w:val="single" w:sz="4" w:space="0" w:color="auto"/>
              <w:right w:val="single" w:sz="4" w:space="0" w:color="auto"/>
            </w:tcBorders>
          </w:tcPr>
          <w:p w14:paraId="05018420"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86</w:t>
            </w:r>
          </w:p>
        </w:tc>
        <w:tc>
          <w:tcPr>
            <w:tcW w:w="971" w:type="pct"/>
            <w:tcBorders>
              <w:top w:val="single" w:sz="4" w:space="0" w:color="auto"/>
              <w:left w:val="nil"/>
              <w:bottom w:val="single" w:sz="4" w:space="0" w:color="auto"/>
              <w:right w:val="single" w:sz="4" w:space="0" w:color="auto"/>
            </w:tcBorders>
          </w:tcPr>
          <w:p w14:paraId="2636737A"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74.8</w:t>
            </w:r>
          </w:p>
        </w:tc>
      </w:tr>
      <w:tr w:rsidR="005F2FC8" w:rsidRPr="003737E6" w14:paraId="1093268F" w14:textId="77777777" w:rsidTr="005C2483">
        <w:trPr>
          <w:trHeight w:val="397"/>
          <w:jc w:val="center"/>
        </w:trPr>
        <w:tc>
          <w:tcPr>
            <w:tcW w:w="0" w:type="auto"/>
            <w:vMerge/>
            <w:tcBorders>
              <w:left w:val="single" w:sz="6" w:space="0" w:color="auto"/>
              <w:bottom w:val="single" w:sz="8" w:space="0" w:color="auto"/>
              <w:right w:val="single" w:sz="6" w:space="0" w:color="auto"/>
            </w:tcBorders>
            <w:vAlign w:val="center"/>
            <w:hideMark/>
          </w:tcPr>
          <w:p w14:paraId="13552FBF" w14:textId="77777777" w:rsidR="005F2FC8" w:rsidRPr="003737E6" w:rsidRDefault="005F2FC8" w:rsidP="005C2483">
            <w:pPr>
              <w:bidi/>
              <w:spacing w:after="0" w:line="240" w:lineRule="auto"/>
              <w:rPr>
                <w:rFonts w:eastAsia="Calibri" w:cstheme="minorHAnsi"/>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46155C1F"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الدراسات العليا ( ماجستير ودكتوراه)</w:t>
            </w:r>
          </w:p>
        </w:tc>
        <w:tc>
          <w:tcPr>
            <w:tcW w:w="972" w:type="pct"/>
            <w:tcBorders>
              <w:top w:val="single" w:sz="4" w:space="0" w:color="auto"/>
              <w:left w:val="nil"/>
              <w:bottom w:val="single" w:sz="4" w:space="0" w:color="auto"/>
              <w:right w:val="single" w:sz="4" w:space="0" w:color="auto"/>
            </w:tcBorders>
          </w:tcPr>
          <w:p w14:paraId="3C7BF1C5"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7</w:t>
            </w:r>
          </w:p>
        </w:tc>
        <w:tc>
          <w:tcPr>
            <w:tcW w:w="971" w:type="pct"/>
            <w:tcBorders>
              <w:top w:val="single" w:sz="4" w:space="0" w:color="auto"/>
              <w:left w:val="nil"/>
              <w:bottom w:val="single" w:sz="4" w:space="0" w:color="auto"/>
              <w:right w:val="single" w:sz="4" w:space="0" w:color="auto"/>
            </w:tcBorders>
          </w:tcPr>
          <w:p w14:paraId="79F6EA9B"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tl/>
              </w:rPr>
            </w:pPr>
            <w:r w:rsidRPr="003737E6">
              <w:rPr>
                <w:rFonts w:cstheme="minorHAnsi"/>
                <w:sz w:val="28"/>
                <w:szCs w:val="28"/>
              </w:rPr>
              <w:t>6.1</w:t>
            </w:r>
          </w:p>
        </w:tc>
      </w:tr>
      <w:tr w:rsidR="005F2FC8" w:rsidRPr="003737E6" w14:paraId="70494BAD" w14:textId="77777777" w:rsidTr="005C2483">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83B054D" w14:textId="77777777" w:rsidR="005F2FC8" w:rsidRPr="003737E6" w:rsidRDefault="005F2FC8" w:rsidP="005C2483">
            <w:pPr>
              <w:widowControl w:val="0"/>
              <w:bidi/>
              <w:spacing w:after="0" w:line="240" w:lineRule="auto"/>
              <w:jc w:val="center"/>
              <w:rPr>
                <w:rFonts w:eastAsia="Calibri" w:cstheme="minorHAnsi"/>
                <w:b/>
                <w:bCs/>
                <w:sz w:val="28"/>
                <w:szCs w:val="28"/>
              </w:rPr>
            </w:pPr>
            <w:r w:rsidRPr="003737E6">
              <w:rPr>
                <w:rFonts w:eastAsia="Calibri" w:cstheme="minorHAnsi"/>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0B475483"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tl/>
              </w:rPr>
            </w:pP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hideMark/>
          </w:tcPr>
          <w:p w14:paraId="4A81CAAE" w14:textId="77777777" w:rsidR="005F2FC8" w:rsidRPr="003737E6" w:rsidRDefault="005F2FC8"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100</w:t>
            </w:r>
          </w:p>
        </w:tc>
      </w:tr>
    </w:tbl>
    <w:p w14:paraId="46E91D37" w14:textId="77777777" w:rsidR="005F2FC8" w:rsidRPr="003737E6" w:rsidRDefault="005F2FC8" w:rsidP="005F2FC8">
      <w:pPr>
        <w:autoSpaceDE w:val="0"/>
        <w:autoSpaceDN w:val="0"/>
        <w:adjustRightInd w:val="0"/>
        <w:spacing w:after="0" w:line="240" w:lineRule="auto"/>
        <w:jc w:val="center"/>
        <w:rPr>
          <w:rFonts w:cstheme="minorHAnsi"/>
          <w:kern w:val="0"/>
        </w:rPr>
      </w:pPr>
    </w:p>
    <w:p w14:paraId="78129A13" w14:textId="77777777" w:rsidR="005F2FC8" w:rsidRPr="003737E6" w:rsidRDefault="005F2FC8" w:rsidP="005F2FC8">
      <w:pPr>
        <w:autoSpaceDE w:val="0"/>
        <w:autoSpaceDN w:val="0"/>
        <w:adjustRightInd w:val="0"/>
        <w:spacing w:after="0" w:line="240" w:lineRule="auto"/>
        <w:jc w:val="center"/>
        <w:rPr>
          <w:rFonts w:cstheme="minorHAnsi"/>
          <w:kern w:val="0"/>
          <w14:ligatures w14:val="none"/>
        </w:rPr>
      </w:pPr>
      <w:r w:rsidRPr="003737E6">
        <w:rPr>
          <w:rFonts w:cstheme="minorHAnsi"/>
          <w:noProof/>
          <w:kern w:val="0"/>
          <w14:ligatures w14:val="none"/>
        </w:rPr>
        <w:lastRenderedPageBreak/>
        <w:drawing>
          <wp:inline distT="0" distB="0" distL="0" distR="0" wp14:anchorId="144A1753" wp14:editId="796D7F26">
            <wp:extent cx="5295207" cy="3119434"/>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8481" cy="3121363"/>
                    </a:xfrm>
                    <a:prstGeom prst="rect">
                      <a:avLst/>
                    </a:prstGeom>
                    <a:noFill/>
                    <a:ln>
                      <a:noFill/>
                    </a:ln>
                  </pic:spPr>
                </pic:pic>
              </a:graphicData>
            </a:graphic>
          </wp:inline>
        </w:drawing>
      </w:r>
    </w:p>
    <w:p w14:paraId="7CADB599" w14:textId="77777777" w:rsidR="005F2FC8" w:rsidRPr="003737E6" w:rsidRDefault="005F2FC8" w:rsidP="005F2FC8">
      <w:pPr>
        <w:autoSpaceDE w:val="0"/>
        <w:autoSpaceDN w:val="0"/>
        <w:adjustRightInd w:val="0"/>
        <w:spacing w:after="0" w:line="240" w:lineRule="auto"/>
        <w:rPr>
          <w:rFonts w:cstheme="minorHAnsi"/>
          <w:kern w:val="0"/>
          <w14:ligatures w14:val="none"/>
        </w:rPr>
      </w:pPr>
    </w:p>
    <w:p w14:paraId="2F1CA199" w14:textId="77777777" w:rsidR="005F2FC8" w:rsidRPr="003737E6" w:rsidRDefault="005F2FC8" w:rsidP="005F2FC8">
      <w:pPr>
        <w:bidi/>
        <w:spacing w:line="360" w:lineRule="auto"/>
        <w:jc w:val="both"/>
        <w:rPr>
          <w:rFonts w:cstheme="minorHAnsi"/>
          <w:sz w:val="28"/>
          <w:szCs w:val="28"/>
        </w:rPr>
      </w:pPr>
      <w:r w:rsidRPr="003737E6">
        <w:rPr>
          <w:rFonts w:cstheme="minorHAnsi"/>
          <w:sz w:val="28"/>
          <w:szCs w:val="28"/>
          <w:rtl/>
        </w:rPr>
        <w:t>يوضح جدول (6) أن النسبة الأكبر من أفراد العينة يحملون درجة البكالوريوس بنسبة (74.8%)، يليهم حملة الدبلوم ثم الدراسات العليا. ويعكس هذا المستوى التعليمي المرتفع وعيًا جيدًا لدى أفراد العينة بمفاهيم التسويق الرقمي والتقنيات الحديثة، مما يعزز مصداقية الإجابات ودقتها</w:t>
      </w:r>
      <w:r w:rsidRPr="003737E6">
        <w:rPr>
          <w:rFonts w:cstheme="minorHAnsi"/>
          <w:sz w:val="28"/>
          <w:szCs w:val="28"/>
        </w:rPr>
        <w:t>.</w:t>
      </w:r>
    </w:p>
    <w:p w14:paraId="78703D86" w14:textId="77777777" w:rsidR="005F2FC8" w:rsidRPr="003737E6" w:rsidRDefault="005F2FC8" w:rsidP="005F2FC8">
      <w:pPr>
        <w:bidi/>
        <w:spacing w:line="360" w:lineRule="auto"/>
        <w:jc w:val="both"/>
        <w:rPr>
          <w:rFonts w:cstheme="minorHAnsi"/>
          <w:b/>
          <w:bCs/>
          <w:sz w:val="28"/>
          <w:szCs w:val="28"/>
          <w:rtl/>
        </w:rPr>
      </w:pPr>
      <w:r w:rsidRPr="003737E6">
        <w:rPr>
          <w:rFonts w:cstheme="minorHAnsi"/>
          <w:b/>
          <w:bCs/>
          <w:sz w:val="28"/>
          <w:szCs w:val="28"/>
          <w:rtl/>
        </w:rPr>
        <w:t xml:space="preserve">رابعاً/ </w:t>
      </w:r>
      <w:r w:rsidRPr="003737E6">
        <w:rPr>
          <w:rFonts w:cstheme="minorHAnsi"/>
          <w:b/>
          <w:bCs/>
          <w:sz w:val="28"/>
          <w:szCs w:val="28"/>
          <w:rtl/>
          <w:lang/>
        </w:rPr>
        <w:t>الحالة الوظيفية</w:t>
      </w:r>
      <w:r w:rsidRPr="003737E6">
        <w:rPr>
          <w:rFonts w:cstheme="minorHAnsi"/>
          <w:b/>
          <w:bCs/>
          <w:sz w:val="28"/>
          <w:szCs w:val="28"/>
          <w:rtl/>
        </w:rPr>
        <w:t>:</w:t>
      </w:r>
    </w:p>
    <w:p w14:paraId="04F540CF" w14:textId="77777777" w:rsidR="005F2FC8" w:rsidRPr="003737E6" w:rsidRDefault="005F2FC8" w:rsidP="005F2FC8">
      <w:pPr>
        <w:bidi/>
        <w:spacing w:line="360" w:lineRule="auto"/>
        <w:ind w:left="360"/>
        <w:jc w:val="center"/>
        <w:rPr>
          <w:rFonts w:cstheme="minorHAnsi"/>
          <w:sz w:val="28"/>
          <w:szCs w:val="28"/>
          <w:rtl/>
        </w:rPr>
      </w:pPr>
      <w:r w:rsidRPr="003737E6">
        <w:rPr>
          <w:rFonts w:cstheme="minorHAnsi"/>
          <w:b/>
          <w:bCs/>
          <w:sz w:val="28"/>
          <w:szCs w:val="28"/>
          <w:rtl/>
        </w:rPr>
        <w:t xml:space="preserve"> </w:t>
      </w:r>
      <w:r w:rsidRPr="003737E6">
        <w:rPr>
          <w:rFonts w:cstheme="minorHAnsi"/>
          <w:sz w:val="28"/>
          <w:szCs w:val="28"/>
          <w:rtl/>
        </w:rPr>
        <w:t>جدول</w:t>
      </w:r>
      <w:r w:rsidRPr="003737E6">
        <w:rPr>
          <w:rFonts w:cstheme="minorHAnsi"/>
          <w:sz w:val="28"/>
          <w:szCs w:val="28"/>
        </w:rPr>
        <w:t xml:space="preserve"> (7) </w:t>
      </w:r>
      <w:r w:rsidRPr="003737E6">
        <w:rPr>
          <w:rFonts w:cstheme="minorHAnsi"/>
          <w:sz w:val="28"/>
          <w:szCs w:val="28"/>
          <w:rtl/>
        </w:rPr>
        <w:t>التحليل الديموغرافي للعينة بناءً على المتغيرات المختلفة (الخبرة)</w:t>
      </w:r>
    </w:p>
    <w:p w14:paraId="0F9A28BC" w14:textId="77777777" w:rsidR="005F2FC8" w:rsidRPr="003737E6" w:rsidRDefault="005F2FC8" w:rsidP="005F2FC8">
      <w:pPr>
        <w:bidi/>
        <w:spacing w:line="360" w:lineRule="auto"/>
        <w:jc w:val="both"/>
        <w:rPr>
          <w:rFonts w:cstheme="minorHAnsi"/>
          <w:sz w:val="28"/>
          <w:szCs w:val="28"/>
          <w:rtl/>
        </w:rPr>
      </w:pP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3284"/>
        <w:gridCol w:w="1673"/>
        <w:gridCol w:w="1671"/>
      </w:tblGrid>
      <w:tr w:rsidR="003737E6" w:rsidRPr="003737E6" w14:paraId="73B26F63" w14:textId="77777777" w:rsidTr="005C248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5B0089" w14:textId="77777777" w:rsidR="003737E6" w:rsidRPr="003737E6" w:rsidRDefault="003737E6" w:rsidP="005C2483">
            <w:pPr>
              <w:widowControl w:val="0"/>
              <w:bidi/>
              <w:spacing w:after="0" w:line="240" w:lineRule="auto"/>
              <w:ind w:left="360"/>
              <w:jc w:val="center"/>
              <w:rPr>
                <w:rFonts w:eastAsia="Calibri" w:cstheme="minorHAnsi"/>
                <w:b/>
                <w:bCs/>
                <w:sz w:val="28"/>
                <w:szCs w:val="28"/>
              </w:rPr>
            </w:pPr>
            <w:r w:rsidRPr="003737E6">
              <w:rPr>
                <w:rFonts w:eastAsia="Calibri" w:cstheme="minorHAnsi"/>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306009" w14:textId="77777777" w:rsidR="003737E6" w:rsidRPr="003737E6" w:rsidRDefault="003737E6" w:rsidP="005C2483">
            <w:pPr>
              <w:widowControl w:val="0"/>
              <w:bidi/>
              <w:spacing w:after="0" w:line="240" w:lineRule="auto"/>
              <w:ind w:left="360"/>
              <w:jc w:val="center"/>
              <w:rPr>
                <w:rFonts w:eastAsia="Calibri" w:cstheme="minorHAnsi"/>
                <w:b/>
                <w:bCs/>
                <w:sz w:val="28"/>
                <w:szCs w:val="28"/>
              </w:rPr>
            </w:pPr>
            <w:r w:rsidRPr="003737E6">
              <w:rPr>
                <w:rFonts w:eastAsia="Calibri" w:cstheme="minorHAnsi"/>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E11210"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EACA9"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النسبة المئوية (%)</w:t>
            </w:r>
          </w:p>
        </w:tc>
      </w:tr>
      <w:tr w:rsidR="003737E6" w:rsidRPr="003737E6" w14:paraId="185EECC0" w14:textId="77777777" w:rsidTr="005C2483">
        <w:trPr>
          <w:trHeight w:val="397"/>
          <w:jc w:val="center"/>
        </w:trPr>
        <w:tc>
          <w:tcPr>
            <w:tcW w:w="1153" w:type="pct"/>
            <w:vMerge w:val="restart"/>
            <w:tcBorders>
              <w:top w:val="single" w:sz="4" w:space="0" w:color="auto"/>
              <w:left w:val="single" w:sz="4" w:space="0" w:color="auto"/>
              <w:bottom w:val="single" w:sz="4" w:space="0" w:color="auto"/>
              <w:right w:val="single" w:sz="4" w:space="0" w:color="auto"/>
            </w:tcBorders>
            <w:vAlign w:val="center"/>
            <w:hideMark/>
          </w:tcPr>
          <w:p w14:paraId="1F681850" w14:textId="77777777" w:rsidR="003737E6" w:rsidRPr="003737E6" w:rsidRDefault="003737E6" w:rsidP="005C2483">
            <w:pPr>
              <w:widowControl w:val="0"/>
              <w:bidi/>
              <w:spacing w:after="0" w:line="240" w:lineRule="auto"/>
              <w:ind w:left="360"/>
              <w:jc w:val="center"/>
              <w:rPr>
                <w:rFonts w:eastAsia="Calibri" w:cstheme="minorHAnsi"/>
                <w:b/>
                <w:bCs/>
                <w:sz w:val="28"/>
                <w:szCs w:val="28"/>
                <w:rtl/>
              </w:rPr>
            </w:pPr>
            <w:r w:rsidRPr="003737E6">
              <w:rPr>
                <w:rFonts w:eastAsia="Calibri" w:cstheme="minorHAnsi"/>
                <w:b/>
                <w:bCs/>
                <w:sz w:val="28"/>
                <w:szCs w:val="28"/>
                <w:rtl/>
              </w:rPr>
              <w:t>الخبرة</w:t>
            </w:r>
          </w:p>
        </w:tc>
        <w:tc>
          <w:tcPr>
            <w:tcW w:w="1906" w:type="pct"/>
            <w:tcBorders>
              <w:top w:val="single" w:sz="4" w:space="0" w:color="auto"/>
              <w:left w:val="single" w:sz="4" w:space="0" w:color="auto"/>
              <w:bottom w:val="single" w:sz="4" w:space="0" w:color="auto"/>
              <w:right w:val="single" w:sz="4" w:space="0" w:color="auto"/>
            </w:tcBorders>
            <w:hideMark/>
          </w:tcPr>
          <w:p w14:paraId="777970ED" w14:textId="77777777" w:rsidR="003737E6" w:rsidRPr="003737E6" w:rsidRDefault="003737E6" w:rsidP="005C2483">
            <w:pPr>
              <w:shd w:val="clear" w:color="auto" w:fill="FFFFFF"/>
              <w:bidi/>
              <w:spacing w:after="0" w:line="240" w:lineRule="auto"/>
              <w:ind w:left="360"/>
              <w:jc w:val="center"/>
              <w:rPr>
                <w:rFonts w:eastAsia="Times New Roman" w:cstheme="minorHAnsi"/>
                <w:sz w:val="28"/>
                <w:szCs w:val="28"/>
              </w:rPr>
            </w:pPr>
            <w:r w:rsidRPr="003737E6">
              <w:rPr>
                <w:rFonts w:cstheme="minorHAnsi"/>
                <w:sz w:val="28"/>
                <w:szCs w:val="28"/>
                <w:rtl/>
              </w:rPr>
              <w:t>موظف/موظفة</w:t>
            </w:r>
          </w:p>
        </w:tc>
        <w:tc>
          <w:tcPr>
            <w:tcW w:w="971" w:type="pct"/>
            <w:tcBorders>
              <w:top w:val="single" w:sz="4" w:space="0" w:color="auto"/>
              <w:left w:val="single" w:sz="4" w:space="0" w:color="auto"/>
              <w:bottom w:val="single" w:sz="4" w:space="0" w:color="auto"/>
              <w:right w:val="single" w:sz="4" w:space="0" w:color="auto"/>
            </w:tcBorders>
          </w:tcPr>
          <w:p w14:paraId="08EE3953"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94</w:t>
            </w:r>
          </w:p>
        </w:tc>
        <w:tc>
          <w:tcPr>
            <w:tcW w:w="970" w:type="pct"/>
            <w:tcBorders>
              <w:top w:val="single" w:sz="4" w:space="0" w:color="auto"/>
              <w:left w:val="single" w:sz="4" w:space="0" w:color="auto"/>
              <w:bottom w:val="single" w:sz="4" w:space="0" w:color="auto"/>
              <w:right w:val="single" w:sz="4" w:space="0" w:color="auto"/>
            </w:tcBorders>
          </w:tcPr>
          <w:p w14:paraId="3619D721"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81.7</w:t>
            </w:r>
          </w:p>
        </w:tc>
      </w:tr>
      <w:tr w:rsidR="003737E6" w:rsidRPr="003737E6" w14:paraId="2E64DCC0" w14:textId="77777777" w:rsidTr="005C248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AD3A79" w14:textId="77777777" w:rsidR="003737E6" w:rsidRPr="003737E6" w:rsidRDefault="003737E6"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6CA8FAB0" w14:textId="77777777" w:rsidR="003737E6" w:rsidRPr="003737E6" w:rsidRDefault="003737E6" w:rsidP="005C2483">
            <w:pPr>
              <w:widowControl w:val="0"/>
              <w:autoSpaceDE w:val="0"/>
              <w:autoSpaceDN w:val="0"/>
              <w:bidi/>
              <w:adjustRightInd w:val="0"/>
              <w:spacing w:after="0" w:line="240" w:lineRule="auto"/>
              <w:ind w:left="360"/>
              <w:jc w:val="center"/>
              <w:rPr>
                <w:rFonts w:eastAsia="Calibri" w:cstheme="minorHAnsi"/>
                <w:sz w:val="28"/>
                <w:szCs w:val="28"/>
              </w:rPr>
            </w:pPr>
            <w:r w:rsidRPr="003737E6">
              <w:rPr>
                <w:rFonts w:cstheme="minorHAnsi"/>
                <w:sz w:val="28"/>
                <w:szCs w:val="28"/>
                <w:rtl/>
              </w:rPr>
              <w:t>طالب/طالبة</w:t>
            </w:r>
          </w:p>
        </w:tc>
        <w:tc>
          <w:tcPr>
            <w:tcW w:w="971" w:type="pct"/>
            <w:tcBorders>
              <w:top w:val="single" w:sz="4" w:space="0" w:color="auto"/>
              <w:left w:val="single" w:sz="4" w:space="0" w:color="auto"/>
              <w:bottom w:val="single" w:sz="4" w:space="0" w:color="auto"/>
              <w:right w:val="single" w:sz="4" w:space="0" w:color="auto"/>
            </w:tcBorders>
          </w:tcPr>
          <w:p w14:paraId="29A61DC3"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4</w:t>
            </w:r>
          </w:p>
        </w:tc>
        <w:tc>
          <w:tcPr>
            <w:tcW w:w="970" w:type="pct"/>
            <w:tcBorders>
              <w:top w:val="single" w:sz="4" w:space="0" w:color="auto"/>
              <w:left w:val="single" w:sz="4" w:space="0" w:color="auto"/>
              <w:bottom w:val="single" w:sz="4" w:space="0" w:color="auto"/>
              <w:right w:val="single" w:sz="4" w:space="0" w:color="auto"/>
            </w:tcBorders>
          </w:tcPr>
          <w:p w14:paraId="64D08400"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3.5</w:t>
            </w:r>
          </w:p>
        </w:tc>
      </w:tr>
      <w:tr w:rsidR="003737E6" w:rsidRPr="003737E6" w14:paraId="1E786B6F" w14:textId="77777777" w:rsidTr="005C248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75890A" w14:textId="77777777" w:rsidR="003737E6" w:rsidRPr="003737E6" w:rsidRDefault="003737E6"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2E1735ED" w14:textId="77777777" w:rsidR="003737E6" w:rsidRPr="003737E6" w:rsidRDefault="003737E6" w:rsidP="005C2483">
            <w:pPr>
              <w:widowControl w:val="0"/>
              <w:autoSpaceDE w:val="0"/>
              <w:autoSpaceDN w:val="0"/>
              <w:bidi/>
              <w:adjustRightInd w:val="0"/>
              <w:spacing w:after="0" w:line="240" w:lineRule="auto"/>
              <w:ind w:left="360"/>
              <w:jc w:val="center"/>
              <w:rPr>
                <w:rFonts w:eastAsia="Calibri" w:cstheme="minorHAnsi"/>
                <w:sz w:val="28"/>
                <w:szCs w:val="28"/>
              </w:rPr>
            </w:pPr>
            <w:r w:rsidRPr="003737E6">
              <w:rPr>
                <w:rFonts w:cstheme="minorHAnsi"/>
                <w:sz w:val="28"/>
                <w:szCs w:val="28"/>
                <w:rtl/>
              </w:rPr>
              <w:t>صاحب عمل</w:t>
            </w:r>
          </w:p>
        </w:tc>
        <w:tc>
          <w:tcPr>
            <w:tcW w:w="971" w:type="pct"/>
            <w:tcBorders>
              <w:top w:val="single" w:sz="4" w:space="0" w:color="auto"/>
              <w:left w:val="single" w:sz="4" w:space="0" w:color="auto"/>
              <w:bottom w:val="single" w:sz="4" w:space="0" w:color="auto"/>
              <w:right w:val="single" w:sz="4" w:space="0" w:color="auto"/>
            </w:tcBorders>
          </w:tcPr>
          <w:p w14:paraId="4B7C9126"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4</w:t>
            </w:r>
          </w:p>
        </w:tc>
        <w:tc>
          <w:tcPr>
            <w:tcW w:w="970" w:type="pct"/>
            <w:tcBorders>
              <w:top w:val="single" w:sz="4" w:space="0" w:color="auto"/>
              <w:left w:val="single" w:sz="4" w:space="0" w:color="auto"/>
              <w:bottom w:val="single" w:sz="4" w:space="0" w:color="auto"/>
              <w:right w:val="single" w:sz="4" w:space="0" w:color="auto"/>
            </w:tcBorders>
          </w:tcPr>
          <w:p w14:paraId="04D946A9"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3.5</w:t>
            </w:r>
          </w:p>
        </w:tc>
      </w:tr>
      <w:tr w:rsidR="003737E6" w:rsidRPr="003737E6" w14:paraId="74F6BCFB" w14:textId="77777777" w:rsidTr="005C248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BE30FB" w14:textId="77777777" w:rsidR="003737E6" w:rsidRPr="003737E6" w:rsidRDefault="003737E6" w:rsidP="005C2483">
            <w:pPr>
              <w:bidi/>
              <w:spacing w:after="0" w:line="240" w:lineRule="auto"/>
              <w:ind w:left="360"/>
              <w:rPr>
                <w:rFonts w:eastAsia="Calibri" w:cstheme="minorHAnsi"/>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769D4BD" w14:textId="77777777" w:rsidR="003737E6" w:rsidRPr="003737E6" w:rsidRDefault="003737E6" w:rsidP="005C2483">
            <w:pPr>
              <w:widowControl w:val="0"/>
              <w:autoSpaceDE w:val="0"/>
              <w:autoSpaceDN w:val="0"/>
              <w:bidi/>
              <w:adjustRightInd w:val="0"/>
              <w:spacing w:after="0" w:line="240" w:lineRule="auto"/>
              <w:ind w:left="360"/>
              <w:jc w:val="center"/>
              <w:rPr>
                <w:rFonts w:eastAsia="Calibri" w:cstheme="minorHAnsi"/>
                <w:sz w:val="28"/>
                <w:szCs w:val="28"/>
              </w:rPr>
            </w:pPr>
            <w:r w:rsidRPr="003737E6">
              <w:rPr>
                <w:rFonts w:cstheme="minorHAnsi"/>
                <w:sz w:val="28"/>
                <w:szCs w:val="28"/>
                <w:rtl/>
              </w:rPr>
              <w:t>لا أعمل حاليًا</w:t>
            </w:r>
          </w:p>
        </w:tc>
        <w:tc>
          <w:tcPr>
            <w:tcW w:w="971" w:type="pct"/>
            <w:tcBorders>
              <w:top w:val="single" w:sz="4" w:space="0" w:color="auto"/>
              <w:left w:val="single" w:sz="4" w:space="0" w:color="auto"/>
              <w:bottom w:val="single" w:sz="4" w:space="0" w:color="auto"/>
              <w:right w:val="single" w:sz="4" w:space="0" w:color="auto"/>
            </w:tcBorders>
          </w:tcPr>
          <w:p w14:paraId="32134269"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13</w:t>
            </w:r>
          </w:p>
        </w:tc>
        <w:tc>
          <w:tcPr>
            <w:tcW w:w="970" w:type="pct"/>
            <w:tcBorders>
              <w:top w:val="single" w:sz="4" w:space="0" w:color="auto"/>
              <w:left w:val="single" w:sz="4" w:space="0" w:color="auto"/>
              <w:bottom w:val="single" w:sz="4" w:space="0" w:color="auto"/>
              <w:right w:val="single" w:sz="4" w:space="0" w:color="auto"/>
            </w:tcBorders>
          </w:tcPr>
          <w:p w14:paraId="27E7716A"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Pr>
              <w:t>11.3</w:t>
            </w:r>
          </w:p>
        </w:tc>
      </w:tr>
      <w:tr w:rsidR="003737E6" w:rsidRPr="003737E6" w14:paraId="410D195D" w14:textId="77777777" w:rsidTr="005C248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BCE258" w14:textId="77777777" w:rsidR="003737E6" w:rsidRPr="003737E6" w:rsidRDefault="003737E6" w:rsidP="005C2483">
            <w:pPr>
              <w:widowControl w:val="0"/>
              <w:autoSpaceDE w:val="0"/>
              <w:autoSpaceDN w:val="0"/>
              <w:bidi/>
              <w:adjustRightInd w:val="0"/>
              <w:spacing w:after="0" w:line="240" w:lineRule="auto"/>
              <w:ind w:left="360"/>
              <w:jc w:val="center"/>
              <w:rPr>
                <w:rFonts w:eastAsia="Calibri" w:cstheme="minorHAnsi"/>
                <w:sz w:val="28"/>
                <w:szCs w:val="28"/>
              </w:rPr>
            </w:pPr>
            <w:r w:rsidRPr="003737E6">
              <w:rPr>
                <w:rFonts w:eastAsia="Calibri" w:cstheme="minorHAnsi"/>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418DE"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7AE0C0" w14:textId="77777777" w:rsidR="003737E6" w:rsidRPr="003737E6" w:rsidRDefault="003737E6" w:rsidP="005C2483">
            <w:pPr>
              <w:widowControl w:val="0"/>
              <w:autoSpaceDE w:val="0"/>
              <w:autoSpaceDN w:val="0"/>
              <w:bidi/>
              <w:adjustRightInd w:val="0"/>
              <w:spacing w:after="0" w:line="240" w:lineRule="auto"/>
              <w:jc w:val="center"/>
              <w:rPr>
                <w:rFonts w:cstheme="minorHAnsi"/>
                <w:sz w:val="28"/>
                <w:szCs w:val="28"/>
              </w:rPr>
            </w:pPr>
            <w:r w:rsidRPr="003737E6">
              <w:rPr>
                <w:rFonts w:cstheme="minorHAnsi"/>
                <w:sz w:val="28"/>
                <w:szCs w:val="28"/>
                <w:rtl/>
              </w:rPr>
              <w:t>100</w:t>
            </w:r>
          </w:p>
        </w:tc>
      </w:tr>
    </w:tbl>
    <w:p w14:paraId="2E92E91E" w14:textId="77777777" w:rsidR="003737E6" w:rsidRPr="003737E6" w:rsidRDefault="003737E6" w:rsidP="003737E6">
      <w:pPr>
        <w:autoSpaceDE w:val="0"/>
        <w:autoSpaceDN w:val="0"/>
        <w:adjustRightInd w:val="0"/>
        <w:spacing w:after="0" w:line="240" w:lineRule="auto"/>
        <w:jc w:val="center"/>
        <w:rPr>
          <w:rFonts w:cstheme="minorHAnsi"/>
          <w:kern w:val="0"/>
          <w14:ligatures w14:val="none"/>
        </w:rPr>
      </w:pPr>
      <w:r w:rsidRPr="003737E6">
        <w:rPr>
          <w:rFonts w:cstheme="minorHAnsi"/>
          <w:noProof/>
          <w:kern w:val="0"/>
          <w14:ligatures w14:val="none"/>
        </w:rPr>
        <w:lastRenderedPageBreak/>
        <w:drawing>
          <wp:inline distT="0" distB="0" distL="0" distR="0" wp14:anchorId="2E40F83B" wp14:editId="0D7FBE09">
            <wp:extent cx="5220983" cy="30757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3081" cy="3082836"/>
                    </a:xfrm>
                    <a:prstGeom prst="rect">
                      <a:avLst/>
                    </a:prstGeom>
                    <a:noFill/>
                    <a:ln>
                      <a:noFill/>
                    </a:ln>
                  </pic:spPr>
                </pic:pic>
              </a:graphicData>
            </a:graphic>
          </wp:inline>
        </w:drawing>
      </w:r>
    </w:p>
    <w:p w14:paraId="5505DFB1" w14:textId="77777777" w:rsidR="003737E6" w:rsidRPr="003737E6" w:rsidRDefault="003737E6" w:rsidP="003737E6">
      <w:pPr>
        <w:autoSpaceDE w:val="0"/>
        <w:autoSpaceDN w:val="0"/>
        <w:adjustRightInd w:val="0"/>
        <w:spacing w:after="0" w:line="240" w:lineRule="auto"/>
        <w:rPr>
          <w:rFonts w:cstheme="minorHAnsi"/>
          <w:kern w:val="0"/>
          <w14:ligatures w14:val="none"/>
        </w:rPr>
      </w:pPr>
    </w:p>
    <w:p w14:paraId="5D636131" w14:textId="77777777" w:rsidR="003737E6" w:rsidRPr="003737E6" w:rsidRDefault="003737E6" w:rsidP="003737E6">
      <w:pPr>
        <w:autoSpaceDE w:val="0"/>
        <w:autoSpaceDN w:val="0"/>
        <w:adjustRightInd w:val="0"/>
        <w:spacing w:after="0" w:line="400" w:lineRule="atLeast"/>
        <w:rPr>
          <w:rFonts w:cstheme="minorHAnsi"/>
          <w:kern w:val="0"/>
          <w14:ligatures w14:val="none"/>
        </w:rPr>
      </w:pPr>
    </w:p>
    <w:p w14:paraId="4894711D" w14:textId="77777777" w:rsidR="003737E6" w:rsidRDefault="003737E6" w:rsidP="003737E6">
      <w:pPr>
        <w:bidi/>
        <w:spacing w:line="360" w:lineRule="auto"/>
        <w:jc w:val="both"/>
        <w:rPr>
          <w:rFonts w:cstheme="minorHAnsi"/>
          <w:sz w:val="28"/>
          <w:szCs w:val="28"/>
        </w:rPr>
      </w:pPr>
      <w:r w:rsidRPr="003737E6">
        <w:rPr>
          <w:rFonts w:cstheme="minorHAnsi"/>
          <w:sz w:val="28"/>
          <w:szCs w:val="28"/>
          <w:rtl/>
        </w:rPr>
        <w:t>تشير نتائج جدول (7) إلى أن غالبية أفراد العينة هم موظفون بنسبة (81.7%)، في حين توزعت النسب المتبقية بين الطلبة وأصحاب الأعمال وغير العاملين. ويعكس ذلك أن معظم المشاركين يمتلكون دخلًا ثابتًا، مما يجعلهم أكثر تفاعلًا مع التسوق الإلكتروني والخدمات الرقمية.</w:t>
      </w:r>
    </w:p>
    <w:p w14:paraId="339BB3E8" w14:textId="77777777" w:rsidR="003737E6" w:rsidRPr="003737E6" w:rsidRDefault="003737E6" w:rsidP="003737E6">
      <w:pPr>
        <w:bidi/>
        <w:spacing w:line="360" w:lineRule="auto"/>
        <w:jc w:val="both"/>
        <w:rPr>
          <w:rFonts w:cstheme="minorHAnsi"/>
          <w:sz w:val="28"/>
          <w:szCs w:val="28"/>
        </w:rPr>
      </w:pPr>
    </w:p>
    <w:p w14:paraId="01C436FD" w14:textId="77777777" w:rsidR="003737E6" w:rsidRPr="008C0FEE" w:rsidRDefault="003737E6" w:rsidP="008C0FEE">
      <w:pPr>
        <w:pStyle w:val="Heading1"/>
        <w:bidi/>
        <w:rPr>
          <w:color w:val="000000" w:themeColor="text1"/>
          <w:rtl/>
        </w:rPr>
      </w:pPr>
      <w:bookmarkStart w:id="36" w:name="_Toc217149790"/>
      <w:r w:rsidRPr="008C0FEE">
        <w:rPr>
          <w:color w:val="000000" w:themeColor="text1"/>
          <w:rtl/>
        </w:rPr>
        <w:t>الإحصاءات الوصفية لعبارات قائمة الاستقصاء</w:t>
      </w:r>
      <w:r w:rsidRPr="008C0FEE">
        <w:rPr>
          <w:color w:val="000000" w:themeColor="text1"/>
        </w:rPr>
        <w:t>:</w:t>
      </w:r>
      <w:bookmarkEnd w:id="36"/>
    </w:p>
    <w:p w14:paraId="5F7E2608" w14:textId="77777777" w:rsidR="003737E6" w:rsidRPr="003737E6" w:rsidRDefault="003737E6" w:rsidP="003737E6">
      <w:pPr>
        <w:bidi/>
        <w:spacing w:line="360" w:lineRule="auto"/>
        <w:jc w:val="both"/>
        <w:rPr>
          <w:rFonts w:cstheme="minorHAnsi"/>
          <w:sz w:val="28"/>
          <w:szCs w:val="28"/>
          <w:rtl/>
        </w:rPr>
      </w:pPr>
      <w:r w:rsidRPr="003737E6">
        <w:rPr>
          <w:rFonts w:cstheme="minorHAnsi"/>
          <w:sz w:val="28"/>
          <w:szCs w:val="28"/>
          <w:rtl/>
        </w:rPr>
        <w:t>يقيس الانحراف المعياري درجة التشتت أو التوزيع للقيم عن الوسط الحسابي. ويعكس مدى انتشار البيانات</w:t>
      </w:r>
      <w:r w:rsidRPr="003737E6">
        <w:rPr>
          <w:rFonts w:cstheme="minorHAnsi"/>
          <w:sz w:val="28"/>
          <w:szCs w:val="28"/>
        </w:rPr>
        <w:t>.</w:t>
      </w:r>
      <w:r w:rsidRPr="003737E6">
        <w:rPr>
          <w:rFonts w:cstheme="minorHAnsi"/>
          <w:sz w:val="28"/>
          <w:szCs w:val="28"/>
          <w:rtl/>
        </w:rPr>
        <w:t xml:space="preserve"> من خلال حساب الانحراف المعياري، يمكننا تقييم مدى انحراف الإجابات عن المتوسط، مما يعطينا فكرة عن استقرار أو تباين الإجابات</w:t>
      </w:r>
      <w:r w:rsidRPr="003737E6">
        <w:rPr>
          <w:rFonts w:cstheme="minorHAnsi"/>
          <w:sz w:val="28"/>
          <w:szCs w:val="28"/>
        </w:rPr>
        <w:t>.</w:t>
      </w:r>
    </w:p>
    <w:p w14:paraId="0585DB80" w14:textId="77777777" w:rsidR="003737E6" w:rsidRPr="003737E6" w:rsidRDefault="003737E6" w:rsidP="003737E6">
      <w:pPr>
        <w:bidi/>
        <w:spacing w:line="360" w:lineRule="auto"/>
        <w:jc w:val="center"/>
        <w:rPr>
          <w:rFonts w:cstheme="minorHAnsi"/>
          <w:b/>
          <w:bCs/>
          <w:sz w:val="28"/>
          <w:szCs w:val="28"/>
          <w:rtl/>
        </w:rPr>
      </w:pPr>
      <w:r w:rsidRPr="003737E6">
        <w:rPr>
          <w:rFonts w:cstheme="minorHAnsi"/>
          <w:b/>
          <w:bCs/>
          <w:sz w:val="28"/>
          <w:szCs w:val="28"/>
          <w:rtl/>
          <w:lang w:bidi="ar-BH"/>
        </w:rPr>
        <w:t>جدول (</w:t>
      </w:r>
      <w:r w:rsidRPr="003737E6">
        <w:rPr>
          <w:rFonts w:cstheme="minorHAnsi"/>
          <w:b/>
          <w:bCs/>
          <w:sz w:val="28"/>
          <w:szCs w:val="28"/>
          <w:lang w:bidi="ar-BH"/>
        </w:rPr>
        <w:t>8</w:t>
      </w:r>
      <w:r w:rsidRPr="003737E6">
        <w:rPr>
          <w:rFonts w:cstheme="minorHAnsi"/>
          <w:b/>
          <w:bCs/>
          <w:sz w:val="28"/>
          <w:szCs w:val="28"/>
          <w:rtl/>
          <w:lang w:bidi="ar-BH"/>
        </w:rPr>
        <w:t>): الإحصاءات الوصفية لعبارات قائمة الاستقصاء</w:t>
      </w:r>
    </w:p>
    <w:tbl>
      <w:tblPr>
        <w:tblStyle w:val="TableGrid0"/>
        <w:tblW w:w="0" w:type="auto"/>
        <w:jc w:val="right"/>
        <w:tblInd w:w="0" w:type="dxa"/>
        <w:tblLook w:val="04A0" w:firstRow="1" w:lastRow="0" w:firstColumn="1" w:lastColumn="0" w:noHBand="0" w:noVBand="1"/>
      </w:tblPr>
      <w:tblGrid>
        <w:gridCol w:w="1745"/>
        <w:gridCol w:w="1748"/>
        <w:gridCol w:w="5857"/>
      </w:tblGrid>
      <w:tr w:rsidR="003737E6" w:rsidRPr="003737E6" w14:paraId="53D11550" w14:textId="77777777" w:rsidTr="005C2483">
        <w:trPr>
          <w:jc w:val="right"/>
        </w:trPr>
        <w:tc>
          <w:tcPr>
            <w:tcW w:w="0" w:type="auto"/>
            <w:shd w:val="clear" w:color="auto" w:fill="BFBFBF"/>
            <w:vAlign w:val="center"/>
          </w:tcPr>
          <w:p w14:paraId="7B4278C4" w14:textId="77777777" w:rsidR="003737E6" w:rsidRPr="003737E6" w:rsidRDefault="003737E6" w:rsidP="005C2483">
            <w:pPr>
              <w:bidi/>
              <w:spacing w:after="160"/>
              <w:ind w:left="-5"/>
              <w:jc w:val="center"/>
              <w:rPr>
                <w:rFonts w:cstheme="minorHAnsi"/>
                <w:b/>
                <w:bCs/>
                <w:sz w:val="32"/>
                <w:szCs w:val="32"/>
              </w:rPr>
            </w:pPr>
            <w:r w:rsidRPr="003737E6">
              <w:rPr>
                <w:rFonts w:cstheme="minorHAnsi"/>
                <w:b/>
                <w:bCs/>
                <w:sz w:val="32"/>
                <w:szCs w:val="32"/>
                <w:rtl/>
              </w:rPr>
              <w:t>المتوسط الحسابي</w:t>
            </w:r>
          </w:p>
        </w:tc>
        <w:tc>
          <w:tcPr>
            <w:tcW w:w="0" w:type="auto"/>
            <w:shd w:val="clear" w:color="auto" w:fill="BFBFBF"/>
            <w:vAlign w:val="center"/>
          </w:tcPr>
          <w:p w14:paraId="401FEB0B" w14:textId="77777777" w:rsidR="003737E6" w:rsidRPr="003737E6" w:rsidRDefault="003737E6" w:rsidP="005C2483">
            <w:pPr>
              <w:bidi/>
              <w:spacing w:after="160"/>
              <w:ind w:left="-5"/>
              <w:jc w:val="center"/>
              <w:rPr>
                <w:rFonts w:cstheme="minorHAnsi"/>
                <w:b/>
                <w:bCs/>
                <w:sz w:val="32"/>
                <w:szCs w:val="32"/>
              </w:rPr>
            </w:pPr>
            <w:r w:rsidRPr="003737E6">
              <w:rPr>
                <w:rFonts w:cstheme="minorHAnsi"/>
                <w:b/>
                <w:bCs/>
                <w:sz w:val="32"/>
                <w:szCs w:val="32"/>
                <w:rtl/>
              </w:rPr>
              <w:t>الانحراف المعياري</w:t>
            </w:r>
          </w:p>
        </w:tc>
        <w:tc>
          <w:tcPr>
            <w:tcW w:w="0" w:type="auto"/>
            <w:shd w:val="clear" w:color="auto" w:fill="BFBFBF"/>
            <w:vAlign w:val="center"/>
          </w:tcPr>
          <w:p w14:paraId="2388D7F2" w14:textId="77777777" w:rsidR="003737E6" w:rsidRPr="003737E6" w:rsidRDefault="003737E6" w:rsidP="005C2483">
            <w:pPr>
              <w:bidi/>
              <w:ind w:left="-5"/>
              <w:jc w:val="center"/>
              <w:rPr>
                <w:rFonts w:cstheme="minorHAnsi"/>
                <w:b/>
                <w:bCs/>
                <w:sz w:val="32"/>
                <w:szCs w:val="32"/>
              </w:rPr>
            </w:pPr>
            <w:r w:rsidRPr="003737E6">
              <w:rPr>
                <w:rFonts w:cstheme="minorHAnsi"/>
                <w:b/>
                <w:bCs/>
                <w:sz w:val="32"/>
                <w:szCs w:val="32"/>
                <w:rtl/>
              </w:rPr>
              <w:t>الفقرات</w:t>
            </w:r>
          </w:p>
        </w:tc>
      </w:tr>
      <w:tr w:rsidR="003737E6" w:rsidRPr="003737E6" w14:paraId="0D6B5DCF" w14:textId="77777777" w:rsidTr="005C2483">
        <w:trPr>
          <w:jc w:val="right"/>
        </w:trPr>
        <w:tc>
          <w:tcPr>
            <w:tcW w:w="0" w:type="auto"/>
            <w:vAlign w:val="center"/>
          </w:tcPr>
          <w:p w14:paraId="172B72F6"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1.86</w:t>
            </w:r>
          </w:p>
        </w:tc>
        <w:tc>
          <w:tcPr>
            <w:tcW w:w="0" w:type="auto"/>
            <w:vAlign w:val="center"/>
          </w:tcPr>
          <w:p w14:paraId="78E5F31F"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.724</w:t>
            </w:r>
          </w:p>
        </w:tc>
        <w:tc>
          <w:tcPr>
            <w:tcW w:w="0" w:type="auto"/>
            <w:vAlign w:val="center"/>
          </w:tcPr>
          <w:p w14:paraId="28ACEF77" w14:textId="77777777" w:rsidR="003737E6" w:rsidRPr="003737E6" w:rsidRDefault="003737E6" w:rsidP="003737E6">
            <w:pPr>
              <w:pStyle w:val="ListParagraph"/>
              <w:numPr>
                <w:ilvl w:val="0"/>
                <w:numId w:val="43"/>
              </w:numPr>
              <w:bidi/>
              <w:spacing w:line="256" w:lineRule="auto"/>
              <w:jc w:val="center"/>
              <w:rPr>
                <w:rFonts w:cstheme="minorHAnsi"/>
                <w:sz w:val="28"/>
                <w:szCs w:val="28"/>
                <w:rtl/>
              </w:rPr>
            </w:pPr>
            <w:r w:rsidRPr="003737E6">
              <w:rPr>
                <w:rFonts w:cstheme="minorHAnsi"/>
                <w:sz w:val="28"/>
                <w:szCs w:val="28"/>
                <w:rtl/>
              </w:rPr>
              <w:t>هل لديك معرفة سابقة بتقنيات الذكاء ا3صطناعي في التسويق الرقمي؟</w:t>
            </w:r>
          </w:p>
        </w:tc>
      </w:tr>
      <w:tr w:rsidR="003737E6" w:rsidRPr="003737E6" w14:paraId="499A6EAB" w14:textId="77777777" w:rsidTr="005C2483">
        <w:trPr>
          <w:jc w:val="right"/>
        </w:trPr>
        <w:tc>
          <w:tcPr>
            <w:tcW w:w="0" w:type="auto"/>
            <w:vAlign w:val="center"/>
          </w:tcPr>
          <w:p w14:paraId="6AFA7CCD"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lastRenderedPageBreak/>
              <w:t>1.62</w:t>
            </w:r>
          </w:p>
        </w:tc>
        <w:tc>
          <w:tcPr>
            <w:tcW w:w="0" w:type="auto"/>
            <w:vAlign w:val="center"/>
          </w:tcPr>
          <w:p w14:paraId="2692C3ED"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.874</w:t>
            </w:r>
          </w:p>
        </w:tc>
        <w:tc>
          <w:tcPr>
            <w:tcW w:w="0" w:type="auto"/>
            <w:vAlign w:val="center"/>
          </w:tcPr>
          <w:p w14:paraId="677333E3" w14:textId="77777777" w:rsidR="003737E6" w:rsidRPr="003737E6" w:rsidRDefault="003737E6" w:rsidP="003737E6">
            <w:pPr>
              <w:pStyle w:val="ListParagraph"/>
              <w:numPr>
                <w:ilvl w:val="0"/>
                <w:numId w:val="43"/>
              </w:numPr>
              <w:bidi/>
              <w:spacing w:line="256" w:lineRule="auto"/>
              <w:jc w:val="center"/>
              <w:rPr>
                <w:rFonts w:cstheme="minorHAnsi"/>
                <w:sz w:val="28"/>
                <w:szCs w:val="28"/>
                <w:rtl/>
              </w:rPr>
            </w:pPr>
            <w:r w:rsidRPr="003737E6">
              <w:rPr>
                <w:rFonts w:cstheme="minorHAnsi"/>
                <w:sz w:val="28"/>
                <w:szCs w:val="28"/>
                <w:rtl/>
              </w:rPr>
              <w:t xml:space="preserve">هل </w:t>
            </w:r>
            <w:r w:rsidRPr="003737E6">
              <w:rPr>
                <w:rFonts w:cstheme="minorHAnsi"/>
                <w:sz w:val="28"/>
                <w:szCs w:val="28"/>
                <w:rtl/>
                <w:lang/>
              </w:rPr>
              <w:t>لا</w:t>
            </w:r>
            <w:r w:rsidRPr="003737E6">
              <w:rPr>
                <w:rFonts w:cstheme="minorHAnsi"/>
                <w:sz w:val="28"/>
                <w:szCs w:val="28"/>
                <w:rtl/>
              </w:rPr>
              <w:t>حظت استخدام تقنيات ذكية أثناء تسوقك ا3لكتروني (مثل توصيات المنتجات أو الشات بوت)؟</w:t>
            </w:r>
          </w:p>
        </w:tc>
      </w:tr>
      <w:tr w:rsidR="003737E6" w:rsidRPr="003737E6" w14:paraId="336C8E81" w14:textId="77777777" w:rsidTr="005C2483">
        <w:trPr>
          <w:jc w:val="right"/>
        </w:trPr>
        <w:tc>
          <w:tcPr>
            <w:tcW w:w="0" w:type="auto"/>
            <w:vAlign w:val="center"/>
          </w:tcPr>
          <w:p w14:paraId="449482D8"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1.49</w:t>
            </w:r>
          </w:p>
        </w:tc>
        <w:tc>
          <w:tcPr>
            <w:tcW w:w="0" w:type="auto"/>
            <w:vAlign w:val="center"/>
          </w:tcPr>
          <w:p w14:paraId="106C6174"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.612</w:t>
            </w:r>
          </w:p>
        </w:tc>
        <w:tc>
          <w:tcPr>
            <w:tcW w:w="0" w:type="auto"/>
            <w:vAlign w:val="center"/>
          </w:tcPr>
          <w:p w14:paraId="28E34F79" w14:textId="77777777" w:rsidR="003737E6" w:rsidRPr="003737E6" w:rsidRDefault="003737E6" w:rsidP="003737E6">
            <w:pPr>
              <w:pStyle w:val="ListParagraph"/>
              <w:numPr>
                <w:ilvl w:val="0"/>
                <w:numId w:val="43"/>
              </w:numPr>
              <w:bidi/>
              <w:spacing w:line="256" w:lineRule="auto"/>
              <w:jc w:val="center"/>
              <w:rPr>
                <w:rFonts w:cstheme="minorHAnsi"/>
                <w:sz w:val="28"/>
                <w:szCs w:val="28"/>
                <w:rtl/>
              </w:rPr>
            </w:pPr>
            <w:r w:rsidRPr="003737E6">
              <w:rPr>
                <w:rFonts w:cstheme="minorHAnsi"/>
                <w:sz w:val="28"/>
                <w:szCs w:val="28"/>
                <w:rtl/>
              </w:rPr>
              <w:t>هل سبق لك التعامل مع روبوتات الدردشة</w:t>
            </w:r>
            <w:r w:rsidRPr="003737E6">
              <w:rPr>
                <w:rFonts w:cstheme="minorHAnsi"/>
                <w:sz w:val="28"/>
                <w:szCs w:val="28"/>
              </w:rPr>
              <w:t xml:space="preserve"> (Chatbot) </w:t>
            </w:r>
            <w:r w:rsidRPr="003737E6">
              <w:rPr>
                <w:rFonts w:cstheme="minorHAnsi"/>
                <w:sz w:val="28"/>
                <w:szCs w:val="28"/>
                <w:rtl/>
              </w:rPr>
              <w:t>عند التسوق الإلكتروني؟</w:t>
            </w:r>
          </w:p>
        </w:tc>
      </w:tr>
      <w:tr w:rsidR="003737E6" w:rsidRPr="003737E6" w14:paraId="0D187F36" w14:textId="77777777" w:rsidTr="005C2483">
        <w:trPr>
          <w:jc w:val="right"/>
        </w:trPr>
        <w:tc>
          <w:tcPr>
            <w:tcW w:w="0" w:type="auto"/>
            <w:vAlign w:val="center"/>
          </w:tcPr>
          <w:p w14:paraId="66A3B185"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1.22</w:t>
            </w:r>
          </w:p>
        </w:tc>
        <w:tc>
          <w:tcPr>
            <w:tcW w:w="0" w:type="auto"/>
            <w:vAlign w:val="center"/>
          </w:tcPr>
          <w:p w14:paraId="30DE202C"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.526</w:t>
            </w:r>
          </w:p>
        </w:tc>
        <w:tc>
          <w:tcPr>
            <w:tcW w:w="0" w:type="auto"/>
            <w:vAlign w:val="center"/>
          </w:tcPr>
          <w:p w14:paraId="5484FE31" w14:textId="77777777" w:rsidR="003737E6" w:rsidRPr="003737E6" w:rsidRDefault="003737E6" w:rsidP="003737E6">
            <w:pPr>
              <w:pStyle w:val="ListParagraph"/>
              <w:numPr>
                <w:ilvl w:val="0"/>
                <w:numId w:val="43"/>
              </w:numPr>
              <w:bidi/>
              <w:spacing w:line="256" w:lineRule="auto"/>
              <w:jc w:val="center"/>
              <w:rPr>
                <w:rFonts w:cstheme="minorHAnsi"/>
                <w:sz w:val="28"/>
                <w:szCs w:val="28"/>
                <w:rtl/>
              </w:rPr>
            </w:pPr>
            <w:r w:rsidRPr="003737E6">
              <w:rPr>
                <w:rFonts w:cstheme="minorHAnsi"/>
                <w:sz w:val="28"/>
                <w:szCs w:val="28"/>
                <w:rtl/>
              </w:rPr>
              <w:t>برأيك، هل سيزداد الاعتماد على الذكاء الاصطناعي في التسويق مستقبلاً؟</w:t>
            </w:r>
          </w:p>
        </w:tc>
      </w:tr>
    </w:tbl>
    <w:p w14:paraId="7FD4F32F" w14:textId="77777777" w:rsidR="003737E6" w:rsidRDefault="003737E6" w:rsidP="003737E6">
      <w:pPr>
        <w:bidi/>
        <w:spacing w:line="360" w:lineRule="auto"/>
        <w:jc w:val="both"/>
        <w:rPr>
          <w:rFonts w:cstheme="minorHAnsi"/>
          <w:sz w:val="28"/>
          <w:szCs w:val="28"/>
        </w:rPr>
      </w:pPr>
      <w:r w:rsidRPr="003737E6">
        <w:rPr>
          <w:rFonts w:cstheme="minorHAnsi"/>
          <w:sz w:val="28"/>
          <w:szCs w:val="28"/>
          <w:rtl/>
        </w:rPr>
        <w:t>يعرض جدول (8) الإحصاءات الوصفية لأربع أسئلة تمهيدية تتعلق بمعرفة العملاء وتجربتهم السابقة بالذكاء الاصطناعي في التسويق الرقمي. أظهرت النتائج أن متوسط الإجابات كان منخفضًا نسبيًا، حيث بلغ المتوسط الحسابي للسؤال الأول “هل لديك معرفة سابقة بتقنيات الذكاء الاصطناعي في التسويق الرقمي؟” (1.86) بانحراف معياري (.724)، مما يشير إلى معرفة متواضعة إلى متوسطة لدى العملاء مع اتساق نسبي في الإجابات. أما السؤال الثاني حول ملاحظة استخدام تقنيات ذكية أثناء التسوق الإلكتروني (مثل توصيات المنتجات أو الشات بوت) فقد بلغ متوسطه (1.62) بانحراف معياري (.874)، مما يعكس أن بعض العملاء لاحظوا هذه التقنيات أحيانًا، مع تفاوت طفيف في الإجابات. أما السؤال الثالث المتعلق بالتعامل مع روبوتات الدردشة (</w:t>
      </w:r>
      <w:r w:rsidRPr="003737E6">
        <w:rPr>
          <w:rFonts w:cstheme="minorHAnsi"/>
          <w:sz w:val="28"/>
          <w:szCs w:val="28"/>
        </w:rPr>
        <w:t>Chatbot</w:t>
      </w:r>
      <w:r w:rsidRPr="003737E6">
        <w:rPr>
          <w:rFonts w:cstheme="minorHAnsi"/>
          <w:sz w:val="28"/>
          <w:szCs w:val="28"/>
          <w:rtl/>
        </w:rPr>
        <w:t>) فقد كان متوسطه (1.49) بانحراف معياري (.612)، مما يدل على أن عددًا محدودًا من العملاء تعامل فعليًا مع هذه الروبوتات، مع استقرار نسبي في إجابات العينة. أما السؤال الرابع حول توقع زيادة الاعتماد على الذكاء الاصطناعي مستقبلًا، فقد أظهر متوسطًا منخفضًا نسبيًا (1.22) بانحراف معياري (.526)، مما يشير إلى أن غالبية العينة تتوقع زيادة الاعتماد على الذكاء الاصطناعي في التسويق الرقمي مستقبلًا، مع اتساق واضح في الإجابات.</w:t>
      </w:r>
    </w:p>
    <w:p w14:paraId="11E7EB8F" w14:textId="77777777" w:rsidR="003737E6" w:rsidRPr="003737E6" w:rsidRDefault="003737E6" w:rsidP="003737E6">
      <w:pPr>
        <w:bidi/>
        <w:spacing w:line="360" w:lineRule="auto"/>
        <w:jc w:val="both"/>
        <w:rPr>
          <w:rFonts w:cstheme="minorHAnsi"/>
          <w:sz w:val="28"/>
          <w:szCs w:val="28"/>
        </w:rPr>
      </w:pPr>
    </w:p>
    <w:p w14:paraId="27825799" w14:textId="77777777" w:rsidR="003737E6" w:rsidRPr="003737E6" w:rsidRDefault="003737E6" w:rsidP="003737E6">
      <w:pPr>
        <w:bidi/>
        <w:spacing w:line="360" w:lineRule="auto"/>
        <w:rPr>
          <w:rFonts w:cstheme="minorHAnsi"/>
          <w:b/>
          <w:bCs/>
          <w:sz w:val="28"/>
          <w:szCs w:val="28"/>
        </w:rPr>
      </w:pPr>
      <w:r w:rsidRPr="003737E6">
        <w:rPr>
          <w:rFonts w:cstheme="minorHAnsi"/>
          <w:b/>
          <w:bCs/>
          <w:sz w:val="28"/>
          <w:szCs w:val="28"/>
          <w:rtl/>
        </w:rPr>
        <w:t>المحور الأول: رضا العملاء عن استخدام الذكاء الاصطناعي في التسويق الرقمي</w:t>
      </w:r>
    </w:p>
    <w:p w14:paraId="4E67566F" w14:textId="77777777" w:rsidR="003737E6" w:rsidRPr="003737E6" w:rsidRDefault="003737E6" w:rsidP="003737E6">
      <w:pPr>
        <w:bidi/>
        <w:spacing w:line="360" w:lineRule="auto"/>
        <w:jc w:val="center"/>
        <w:rPr>
          <w:rFonts w:cstheme="minorHAnsi"/>
          <w:b/>
          <w:bCs/>
          <w:sz w:val="28"/>
          <w:szCs w:val="28"/>
          <w:rtl/>
        </w:rPr>
      </w:pPr>
      <w:r w:rsidRPr="003737E6">
        <w:rPr>
          <w:rFonts w:cstheme="minorHAnsi"/>
          <w:b/>
          <w:bCs/>
          <w:sz w:val="28"/>
          <w:szCs w:val="28"/>
          <w:rtl/>
        </w:rPr>
        <w:t xml:space="preserve"> </w:t>
      </w:r>
      <w:r w:rsidRPr="003737E6">
        <w:rPr>
          <w:rFonts w:cstheme="minorHAnsi"/>
          <w:b/>
          <w:bCs/>
          <w:sz w:val="28"/>
          <w:szCs w:val="28"/>
          <w:rtl/>
          <w:lang w:bidi="ar-BH"/>
        </w:rPr>
        <w:t>جدول (</w:t>
      </w:r>
      <w:r w:rsidRPr="003737E6">
        <w:rPr>
          <w:rFonts w:cstheme="minorHAnsi"/>
          <w:b/>
          <w:bCs/>
          <w:sz w:val="28"/>
          <w:szCs w:val="28"/>
          <w:lang w:bidi="ar-BH"/>
        </w:rPr>
        <w:t>9</w:t>
      </w:r>
      <w:r w:rsidRPr="003737E6">
        <w:rPr>
          <w:rFonts w:cstheme="minorHAnsi"/>
          <w:b/>
          <w:bCs/>
          <w:sz w:val="28"/>
          <w:szCs w:val="28"/>
          <w:rtl/>
          <w:lang w:bidi="ar-BH"/>
        </w:rPr>
        <w:t>): الإحصاءات الوصفية لعبارات قائمة الاستقصاء</w:t>
      </w:r>
    </w:p>
    <w:tbl>
      <w:tblPr>
        <w:tblStyle w:val="TableGrid0"/>
        <w:tblW w:w="0" w:type="auto"/>
        <w:jc w:val="right"/>
        <w:tblInd w:w="0" w:type="dxa"/>
        <w:tblLook w:val="04A0" w:firstRow="1" w:lastRow="0" w:firstColumn="1" w:lastColumn="0" w:noHBand="0" w:noVBand="1"/>
      </w:tblPr>
      <w:tblGrid>
        <w:gridCol w:w="2463"/>
        <w:gridCol w:w="2494"/>
        <w:gridCol w:w="4059"/>
      </w:tblGrid>
      <w:tr w:rsidR="003737E6" w:rsidRPr="003737E6" w14:paraId="3A5161B4" w14:textId="77777777" w:rsidTr="005C2483">
        <w:trPr>
          <w:jc w:val="right"/>
        </w:trPr>
        <w:tc>
          <w:tcPr>
            <w:tcW w:w="0" w:type="auto"/>
            <w:shd w:val="clear" w:color="auto" w:fill="BFBFBF"/>
            <w:vAlign w:val="center"/>
          </w:tcPr>
          <w:p w14:paraId="6D6BAF99" w14:textId="77777777" w:rsidR="003737E6" w:rsidRPr="003737E6" w:rsidRDefault="003737E6" w:rsidP="005C2483">
            <w:pPr>
              <w:bidi/>
              <w:spacing w:after="160"/>
              <w:ind w:left="-5"/>
              <w:jc w:val="center"/>
              <w:rPr>
                <w:rFonts w:cstheme="minorHAnsi"/>
                <w:b/>
                <w:bCs/>
                <w:sz w:val="32"/>
                <w:szCs w:val="32"/>
              </w:rPr>
            </w:pPr>
            <w:r w:rsidRPr="003737E6">
              <w:rPr>
                <w:rFonts w:cstheme="minorHAnsi"/>
                <w:b/>
                <w:bCs/>
                <w:sz w:val="32"/>
                <w:szCs w:val="32"/>
                <w:rtl/>
              </w:rPr>
              <w:t>المتوسط الحسابي</w:t>
            </w:r>
          </w:p>
        </w:tc>
        <w:tc>
          <w:tcPr>
            <w:tcW w:w="0" w:type="auto"/>
            <w:shd w:val="clear" w:color="auto" w:fill="BFBFBF"/>
            <w:vAlign w:val="center"/>
          </w:tcPr>
          <w:p w14:paraId="573C612A" w14:textId="77777777" w:rsidR="003737E6" w:rsidRPr="003737E6" w:rsidRDefault="003737E6" w:rsidP="005C2483">
            <w:pPr>
              <w:bidi/>
              <w:spacing w:after="160"/>
              <w:ind w:left="-5"/>
              <w:jc w:val="center"/>
              <w:rPr>
                <w:rFonts w:cstheme="minorHAnsi"/>
                <w:b/>
                <w:bCs/>
                <w:sz w:val="32"/>
                <w:szCs w:val="32"/>
              </w:rPr>
            </w:pPr>
            <w:r w:rsidRPr="003737E6">
              <w:rPr>
                <w:rFonts w:cstheme="minorHAnsi"/>
                <w:b/>
                <w:bCs/>
                <w:sz w:val="32"/>
                <w:szCs w:val="32"/>
                <w:rtl/>
              </w:rPr>
              <w:t>الانحراف المعياري</w:t>
            </w:r>
          </w:p>
        </w:tc>
        <w:tc>
          <w:tcPr>
            <w:tcW w:w="0" w:type="auto"/>
            <w:shd w:val="clear" w:color="auto" w:fill="BFBFBF"/>
            <w:vAlign w:val="center"/>
          </w:tcPr>
          <w:p w14:paraId="42686758" w14:textId="77777777" w:rsidR="003737E6" w:rsidRPr="003737E6" w:rsidRDefault="003737E6" w:rsidP="005C2483">
            <w:pPr>
              <w:bidi/>
              <w:ind w:left="-5"/>
              <w:jc w:val="center"/>
              <w:rPr>
                <w:rFonts w:cstheme="minorHAnsi"/>
                <w:b/>
                <w:bCs/>
                <w:sz w:val="32"/>
                <w:szCs w:val="32"/>
              </w:rPr>
            </w:pPr>
            <w:r w:rsidRPr="003737E6">
              <w:rPr>
                <w:rFonts w:cstheme="minorHAnsi"/>
                <w:b/>
                <w:bCs/>
                <w:sz w:val="32"/>
                <w:szCs w:val="32"/>
                <w:rtl/>
              </w:rPr>
              <w:t>الفقرات</w:t>
            </w:r>
          </w:p>
        </w:tc>
      </w:tr>
      <w:tr w:rsidR="003737E6" w:rsidRPr="003737E6" w14:paraId="51FD6D99" w14:textId="77777777" w:rsidTr="005C2483">
        <w:trPr>
          <w:jc w:val="right"/>
        </w:trPr>
        <w:tc>
          <w:tcPr>
            <w:tcW w:w="0" w:type="auto"/>
            <w:vAlign w:val="center"/>
          </w:tcPr>
          <w:p w14:paraId="5F1DFBD9"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3.36</w:t>
            </w:r>
          </w:p>
        </w:tc>
        <w:tc>
          <w:tcPr>
            <w:tcW w:w="0" w:type="auto"/>
            <w:vAlign w:val="center"/>
          </w:tcPr>
          <w:p w14:paraId="1C539C49"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1.186</w:t>
            </w:r>
          </w:p>
        </w:tc>
        <w:tc>
          <w:tcPr>
            <w:tcW w:w="0" w:type="auto"/>
            <w:vAlign w:val="center"/>
          </w:tcPr>
          <w:p w14:paraId="4E9F57F0"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أشعر بالرضا عن تجربة التسوق عبر المتاجر التي تستخدم تقنيات الذكاء الاصطناعي</w:t>
            </w:r>
          </w:p>
        </w:tc>
      </w:tr>
      <w:tr w:rsidR="003737E6" w:rsidRPr="003737E6" w14:paraId="3E42132A" w14:textId="77777777" w:rsidTr="005C2483">
        <w:trPr>
          <w:jc w:val="right"/>
        </w:trPr>
        <w:tc>
          <w:tcPr>
            <w:tcW w:w="0" w:type="auto"/>
            <w:vAlign w:val="center"/>
          </w:tcPr>
          <w:p w14:paraId="02627781"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lastRenderedPageBreak/>
              <w:t>3.14</w:t>
            </w:r>
          </w:p>
        </w:tc>
        <w:tc>
          <w:tcPr>
            <w:tcW w:w="0" w:type="auto"/>
            <w:vAlign w:val="center"/>
          </w:tcPr>
          <w:p w14:paraId="168F3914"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1.169</w:t>
            </w:r>
          </w:p>
        </w:tc>
        <w:tc>
          <w:tcPr>
            <w:tcW w:w="0" w:type="auto"/>
            <w:vAlign w:val="center"/>
          </w:tcPr>
          <w:p w14:paraId="0F8D6400"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العروض والرسائل التسويقية التي تصلني مناسبة لاحتياجاتي الشخصية</w:t>
            </w:r>
          </w:p>
        </w:tc>
      </w:tr>
      <w:tr w:rsidR="003737E6" w:rsidRPr="003737E6" w14:paraId="2B81BCDD" w14:textId="77777777" w:rsidTr="005C2483">
        <w:trPr>
          <w:jc w:val="right"/>
        </w:trPr>
        <w:tc>
          <w:tcPr>
            <w:tcW w:w="0" w:type="auto"/>
            <w:vAlign w:val="center"/>
          </w:tcPr>
          <w:p w14:paraId="07E610D2"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4.07</w:t>
            </w:r>
          </w:p>
        </w:tc>
        <w:tc>
          <w:tcPr>
            <w:tcW w:w="0" w:type="auto"/>
            <w:vAlign w:val="center"/>
          </w:tcPr>
          <w:p w14:paraId="2020049C"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1.168</w:t>
            </w:r>
          </w:p>
        </w:tc>
        <w:tc>
          <w:tcPr>
            <w:tcW w:w="0" w:type="auto"/>
            <w:vAlign w:val="center"/>
          </w:tcPr>
          <w:p w14:paraId="075D909E"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الذكاء الاصطناعي سهّل عليّ العثور على المنتجات التي أبحث عنها</w:t>
            </w:r>
          </w:p>
        </w:tc>
      </w:tr>
      <w:tr w:rsidR="003737E6" w:rsidRPr="003737E6" w14:paraId="03E6709E" w14:textId="77777777" w:rsidTr="005C2483">
        <w:trPr>
          <w:jc w:val="right"/>
        </w:trPr>
        <w:tc>
          <w:tcPr>
            <w:tcW w:w="0" w:type="auto"/>
            <w:vAlign w:val="center"/>
          </w:tcPr>
          <w:p w14:paraId="2B373E5B"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3.59</w:t>
            </w:r>
          </w:p>
        </w:tc>
        <w:tc>
          <w:tcPr>
            <w:tcW w:w="0" w:type="auto"/>
            <w:vAlign w:val="center"/>
          </w:tcPr>
          <w:p w14:paraId="015FFB42"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1.154</w:t>
            </w:r>
          </w:p>
        </w:tc>
        <w:tc>
          <w:tcPr>
            <w:tcW w:w="0" w:type="auto"/>
            <w:vAlign w:val="center"/>
          </w:tcPr>
          <w:p w14:paraId="5A36D06B"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أشعر بالرضا عن سرعة استجابة روبوتات الدردشة</w:t>
            </w:r>
            <w:r w:rsidRPr="003737E6">
              <w:rPr>
                <w:rFonts w:cstheme="minorHAnsi"/>
                <w:sz w:val="28"/>
                <w:szCs w:val="28"/>
              </w:rPr>
              <w:t xml:space="preserve"> (Chatbot) </w:t>
            </w:r>
            <w:r w:rsidRPr="003737E6">
              <w:rPr>
                <w:rFonts w:cstheme="minorHAnsi"/>
                <w:sz w:val="28"/>
                <w:szCs w:val="28"/>
                <w:rtl/>
              </w:rPr>
              <w:t>عند تواصلي مع المتجر</w:t>
            </w:r>
          </w:p>
        </w:tc>
      </w:tr>
      <w:tr w:rsidR="003737E6" w:rsidRPr="003737E6" w14:paraId="08638FFB" w14:textId="77777777" w:rsidTr="005C2483">
        <w:trPr>
          <w:jc w:val="right"/>
        </w:trPr>
        <w:tc>
          <w:tcPr>
            <w:tcW w:w="0" w:type="auto"/>
            <w:vAlign w:val="center"/>
          </w:tcPr>
          <w:p w14:paraId="3A7B10E0"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3.72</w:t>
            </w:r>
          </w:p>
        </w:tc>
        <w:tc>
          <w:tcPr>
            <w:tcW w:w="0" w:type="auto"/>
            <w:vAlign w:val="center"/>
          </w:tcPr>
          <w:p w14:paraId="1E43330D"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1.144</w:t>
            </w:r>
          </w:p>
        </w:tc>
        <w:tc>
          <w:tcPr>
            <w:tcW w:w="0" w:type="auto"/>
            <w:vAlign w:val="center"/>
          </w:tcPr>
          <w:p w14:paraId="130A2CC0"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أشعر أن الذكاء الاصطناعي حسّن تجربتي في الشراء الإلكتروني</w:t>
            </w:r>
          </w:p>
        </w:tc>
      </w:tr>
      <w:tr w:rsidR="003737E6" w:rsidRPr="003737E6" w14:paraId="70436F85" w14:textId="77777777" w:rsidTr="005C2483">
        <w:trPr>
          <w:jc w:val="right"/>
        </w:trPr>
        <w:tc>
          <w:tcPr>
            <w:tcW w:w="0" w:type="auto"/>
            <w:vAlign w:val="center"/>
          </w:tcPr>
          <w:p w14:paraId="6E973592"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3.75</w:t>
            </w:r>
          </w:p>
        </w:tc>
        <w:tc>
          <w:tcPr>
            <w:tcW w:w="0" w:type="auto"/>
            <w:vAlign w:val="center"/>
          </w:tcPr>
          <w:p w14:paraId="39EF1461" w14:textId="77777777" w:rsidR="003737E6" w:rsidRPr="003737E6" w:rsidRDefault="003737E6" w:rsidP="005C2483">
            <w:pPr>
              <w:widowControl w:val="0"/>
              <w:autoSpaceDE w:val="0"/>
              <w:autoSpaceDN w:val="0"/>
              <w:bidi/>
              <w:adjustRightInd w:val="0"/>
              <w:jc w:val="center"/>
              <w:rPr>
                <w:rFonts w:cstheme="minorHAnsi"/>
                <w:sz w:val="28"/>
                <w:szCs w:val="28"/>
              </w:rPr>
            </w:pPr>
            <w:r w:rsidRPr="003737E6">
              <w:rPr>
                <w:rFonts w:cstheme="minorHAnsi"/>
                <w:sz w:val="28"/>
                <w:szCs w:val="28"/>
              </w:rPr>
              <w:t>1.067</w:t>
            </w:r>
          </w:p>
        </w:tc>
        <w:tc>
          <w:tcPr>
            <w:tcW w:w="0" w:type="auto"/>
            <w:vAlign w:val="center"/>
          </w:tcPr>
          <w:p w14:paraId="23EDAE46" w14:textId="77777777" w:rsidR="003737E6" w:rsidRPr="003737E6" w:rsidRDefault="003737E6" w:rsidP="003737E6">
            <w:pPr>
              <w:pStyle w:val="ListParagraph"/>
              <w:numPr>
                <w:ilvl w:val="0"/>
                <w:numId w:val="44"/>
              </w:numPr>
              <w:bidi/>
              <w:spacing w:line="256" w:lineRule="auto"/>
              <w:jc w:val="center"/>
              <w:rPr>
                <w:rFonts w:cstheme="minorHAnsi"/>
                <w:sz w:val="28"/>
                <w:szCs w:val="28"/>
                <w:rtl/>
              </w:rPr>
            </w:pPr>
            <w:r w:rsidRPr="003737E6">
              <w:rPr>
                <w:rFonts w:cstheme="minorHAnsi"/>
                <w:sz w:val="28"/>
                <w:szCs w:val="28"/>
                <w:rtl/>
              </w:rPr>
              <w:t>بشكل عام، أنا راضٍ/راضية عن الخدمات الرقمية التي أتلقاها</w:t>
            </w:r>
          </w:p>
        </w:tc>
      </w:tr>
      <w:tr w:rsidR="003737E6" w:rsidRPr="003737E6" w14:paraId="5C666552" w14:textId="77777777" w:rsidTr="005C2483">
        <w:trPr>
          <w:jc w:val="right"/>
        </w:trPr>
        <w:tc>
          <w:tcPr>
            <w:tcW w:w="4957" w:type="dxa"/>
            <w:gridSpan w:val="2"/>
            <w:vAlign w:val="center"/>
          </w:tcPr>
          <w:p w14:paraId="661A3514" w14:textId="77777777" w:rsidR="003737E6" w:rsidRPr="003737E6" w:rsidRDefault="003737E6" w:rsidP="005C2483">
            <w:pPr>
              <w:keepNext/>
              <w:bidi/>
              <w:spacing w:after="160"/>
              <w:ind w:left="-5"/>
              <w:jc w:val="center"/>
              <w:rPr>
                <w:rFonts w:cstheme="minorHAnsi"/>
                <w:sz w:val="32"/>
                <w:szCs w:val="32"/>
              </w:rPr>
            </w:pPr>
            <w:r w:rsidRPr="003737E6">
              <w:rPr>
                <w:rFonts w:cstheme="minorHAnsi"/>
                <w:sz w:val="32"/>
                <w:szCs w:val="32"/>
                <w:rtl/>
              </w:rPr>
              <w:t>3.61</w:t>
            </w:r>
          </w:p>
        </w:tc>
        <w:tc>
          <w:tcPr>
            <w:tcW w:w="4059" w:type="dxa"/>
            <w:vAlign w:val="center"/>
          </w:tcPr>
          <w:p w14:paraId="16733289" w14:textId="77777777" w:rsidR="003737E6" w:rsidRPr="003737E6" w:rsidRDefault="003737E6" w:rsidP="005C2483">
            <w:pPr>
              <w:keepNext/>
              <w:bidi/>
              <w:ind w:left="-5"/>
              <w:jc w:val="center"/>
              <w:rPr>
                <w:rFonts w:cstheme="minorHAnsi"/>
                <w:sz w:val="32"/>
                <w:szCs w:val="32"/>
                <w:rtl/>
              </w:rPr>
            </w:pPr>
            <w:r w:rsidRPr="003737E6">
              <w:rPr>
                <w:rFonts w:cstheme="minorHAnsi"/>
                <w:sz w:val="32"/>
                <w:szCs w:val="32"/>
                <w:rtl/>
              </w:rPr>
              <w:t>المتوسط العام</w:t>
            </w:r>
          </w:p>
        </w:tc>
      </w:tr>
    </w:tbl>
    <w:p w14:paraId="5F49D36D" w14:textId="77777777" w:rsidR="003737E6" w:rsidRPr="00DA6D44" w:rsidRDefault="003737E6" w:rsidP="003737E6">
      <w:pPr>
        <w:bidi/>
        <w:spacing w:line="360" w:lineRule="auto"/>
        <w:jc w:val="both"/>
        <w:rPr>
          <w:rFonts w:cstheme="minorHAnsi"/>
          <w:sz w:val="28"/>
          <w:szCs w:val="28"/>
        </w:rPr>
      </w:pPr>
      <w:r w:rsidRPr="003737E6">
        <w:rPr>
          <w:rFonts w:cstheme="minorHAnsi"/>
          <w:sz w:val="28"/>
          <w:szCs w:val="28"/>
          <w:rtl/>
        </w:rPr>
        <w:t xml:space="preserve">يتناول جدول (9) ستة أسئلة تقيس رضا العملاء عن استخدام الذكاء الاصطناعي في التسويق الرقمي. أظهرت النتائج أن العملاء لديهم رضا مرتفع نسبيًا، حيث جاء السؤال “الذكاء الاصطناعي سهّل عليّ العثور على المنتجات التي أبحث عنها” في المرتبة الأعلى بمتوسط حسابي (4.07) وانحراف معياري (1.168)، مما يعكس تقدير العملاء الكبير لهذه الخدمة. بينما جاء السؤال “العروض والرسائل التسويقية التي تصلني </w:t>
      </w:r>
      <w:r w:rsidRPr="00DA6D44">
        <w:rPr>
          <w:rFonts w:cstheme="minorHAnsi"/>
          <w:sz w:val="28"/>
          <w:szCs w:val="28"/>
          <w:rtl/>
        </w:rPr>
        <w:t>مناسبة لاحتياجاتي الشخصية” بمتوسط (3.14) وانحراف معياري (1.169)، وهو متوسط جيد يدل على رضا معتدل حول تخصيص العروض. باقي الأسئلة أظهرت رضا جيد إلى مرتفع، مثل رضا العملاء عن تجربة التسوق العامة (3.36) واستجابة روبوتات الدردشة (3.59) وتحسين تجربة الشراء الإلكتروني (3.72) والرأي العام عن الخدمات الرقمية (3.75). وقد بلغ المتوسط العام للمحور الأول 3.61، ما يدل على رضا مرتفع نسبيًا لدى العملاء عن استخدام الذكاء الاصطناعي في التسويق الرقمي، مع تباين متوسط في الإجابات يشير إلى اختلافات فردية بسيطة بين العملاء.</w:t>
      </w:r>
    </w:p>
    <w:p w14:paraId="73DB1646" w14:textId="77777777" w:rsidR="00DA6D44" w:rsidRDefault="00DA6D44" w:rsidP="00DA6D44">
      <w:pPr>
        <w:bidi/>
        <w:spacing w:line="360" w:lineRule="auto"/>
        <w:jc w:val="both"/>
        <w:rPr>
          <w:rFonts w:cstheme="minorHAnsi"/>
          <w:sz w:val="28"/>
          <w:szCs w:val="28"/>
        </w:rPr>
      </w:pPr>
    </w:p>
    <w:p w14:paraId="7F67F286" w14:textId="77777777" w:rsidR="00DA6D44" w:rsidRDefault="00DA6D44" w:rsidP="00DA6D44">
      <w:pPr>
        <w:bidi/>
        <w:spacing w:line="360" w:lineRule="auto"/>
        <w:jc w:val="both"/>
        <w:rPr>
          <w:rFonts w:cstheme="minorHAnsi"/>
          <w:sz w:val="28"/>
          <w:szCs w:val="28"/>
        </w:rPr>
      </w:pPr>
    </w:p>
    <w:p w14:paraId="32FC1B3A" w14:textId="77777777" w:rsidR="00DA6D44" w:rsidRDefault="00DA6D44" w:rsidP="00DA6D44">
      <w:pPr>
        <w:bidi/>
        <w:spacing w:line="360" w:lineRule="auto"/>
        <w:jc w:val="both"/>
        <w:rPr>
          <w:rFonts w:cstheme="minorHAnsi"/>
          <w:sz w:val="28"/>
          <w:szCs w:val="28"/>
        </w:rPr>
      </w:pPr>
    </w:p>
    <w:p w14:paraId="6FF7C17B" w14:textId="77777777" w:rsidR="00DA6D44" w:rsidRPr="00DA6D44" w:rsidRDefault="00DA6D44" w:rsidP="00DA6D44">
      <w:pPr>
        <w:bidi/>
        <w:spacing w:line="360" w:lineRule="auto"/>
        <w:jc w:val="both"/>
        <w:rPr>
          <w:rFonts w:cstheme="minorHAnsi"/>
          <w:sz w:val="28"/>
          <w:szCs w:val="28"/>
        </w:rPr>
      </w:pPr>
    </w:p>
    <w:p w14:paraId="08ABFE97" w14:textId="061E4BCD" w:rsidR="00DA6D44" w:rsidRPr="00DA6D44" w:rsidRDefault="00DA6D44" w:rsidP="00DA6D44">
      <w:pPr>
        <w:bidi/>
        <w:spacing w:line="360" w:lineRule="auto"/>
        <w:rPr>
          <w:rFonts w:cstheme="minorHAnsi"/>
          <w:b/>
          <w:bCs/>
          <w:sz w:val="28"/>
          <w:szCs w:val="28"/>
        </w:rPr>
      </w:pPr>
      <w:r w:rsidRPr="00DA6D44">
        <w:rPr>
          <w:rFonts w:cstheme="minorHAnsi"/>
          <w:b/>
          <w:bCs/>
          <w:sz w:val="28"/>
          <w:szCs w:val="28"/>
          <w:rtl/>
        </w:rPr>
        <w:lastRenderedPageBreak/>
        <w:t xml:space="preserve">المحور الثاني: الذكاء الاصطناعي وولاء العملاء </w:t>
      </w:r>
    </w:p>
    <w:p w14:paraId="315D5E6A" w14:textId="5E4CD8E9" w:rsidR="00DA6D44" w:rsidRPr="00DA6D44" w:rsidRDefault="00DA6D44" w:rsidP="00DA6D44">
      <w:pPr>
        <w:bidi/>
        <w:spacing w:line="360" w:lineRule="auto"/>
        <w:jc w:val="center"/>
        <w:rPr>
          <w:rFonts w:cstheme="minorHAnsi"/>
          <w:b/>
          <w:bCs/>
          <w:sz w:val="28"/>
          <w:szCs w:val="28"/>
          <w:rtl/>
          <w:lang w:bidi="ar-BH"/>
        </w:rPr>
      </w:pPr>
      <w:r w:rsidRPr="00DA6D44">
        <w:rPr>
          <w:rFonts w:cstheme="minorHAnsi"/>
          <w:b/>
          <w:bCs/>
          <w:sz w:val="28"/>
          <w:szCs w:val="28"/>
          <w:rtl/>
        </w:rPr>
        <w:t xml:space="preserve"> </w:t>
      </w:r>
      <w:r w:rsidRPr="00DA6D44">
        <w:rPr>
          <w:rFonts w:cstheme="minorHAnsi"/>
          <w:b/>
          <w:bCs/>
          <w:sz w:val="28"/>
          <w:szCs w:val="28"/>
          <w:rtl/>
          <w:lang w:bidi="ar-BH"/>
        </w:rPr>
        <w:t>جدول (</w:t>
      </w:r>
      <w:r w:rsidRPr="00DA6D44">
        <w:rPr>
          <w:rFonts w:cstheme="minorHAnsi"/>
          <w:b/>
          <w:bCs/>
          <w:sz w:val="28"/>
          <w:szCs w:val="28"/>
          <w:lang w:bidi="ar-BH"/>
        </w:rPr>
        <w:t>10</w:t>
      </w:r>
      <w:r w:rsidRPr="00DA6D44">
        <w:rPr>
          <w:rFonts w:cstheme="minorHAnsi"/>
          <w:b/>
          <w:bCs/>
          <w:sz w:val="28"/>
          <w:szCs w:val="28"/>
          <w:rtl/>
          <w:lang w:bidi="ar-BH"/>
        </w:rPr>
        <w:t xml:space="preserve">): الإحصاءات الوصفية لعبارات قائمة الاستقصاء </w:t>
      </w:r>
    </w:p>
    <w:tbl>
      <w:tblPr>
        <w:tblStyle w:val="TableGrid0"/>
        <w:tblW w:w="0" w:type="auto"/>
        <w:jc w:val="right"/>
        <w:tblInd w:w="0" w:type="dxa"/>
        <w:tblLook w:val="04A0" w:firstRow="1" w:lastRow="0" w:firstColumn="1" w:lastColumn="0" w:noHBand="0" w:noVBand="1"/>
      </w:tblPr>
      <w:tblGrid>
        <w:gridCol w:w="2533"/>
        <w:gridCol w:w="2565"/>
        <w:gridCol w:w="3918"/>
      </w:tblGrid>
      <w:tr w:rsidR="00DA6D44" w:rsidRPr="00DA6D44" w14:paraId="5980C36A" w14:textId="77777777" w:rsidTr="005C2483">
        <w:trPr>
          <w:jc w:val="right"/>
        </w:trPr>
        <w:tc>
          <w:tcPr>
            <w:tcW w:w="0" w:type="auto"/>
            <w:shd w:val="clear" w:color="auto" w:fill="BFBFBF"/>
            <w:vAlign w:val="center"/>
          </w:tcPr>
          <w:p w14:paraId="77C4D8D2" w14:textId="77777777" w:rsidR="00DA6D44" w:rsidRPr="00DA6D44" w:rsidRDefault="00DA6D44" w:rsidP="005C2483">
            <w:pPr>
              <w:bidi/>
              <w:spacing w:after="160"/>
              <w:ind w:left="-5"/>
              <w:jc w:val="center"/>
              <w:rPr>
                <w:rFonts w:cstheme="minorHAnsi"/>
                <w:b/>
                <w:bCs/>
                <w:sz w:val="32"/>
                <w:szCs w:val="32"/>
              </w:rPr>
            </w:pPr>
            <w:r w:rsidRPr="00DA6D44">
              <w:rPr>
                <w:rFonts w:cstheme="minorHAnsi"/>
                <w:b/>
                <w:bCs/>
                <w:sz w:val="32"/>
                <w:szCs w:val="32"/>
                <w:rtl/>
              </w:rPr>
              <w:t>المتوسط الحسابي</w:t>
            </w:r>
          </w:p>
        </w:tc>
        <w:tc>
          <w:tcPr>
            <w:tcW w:w="0" w:type="auto"/>
            <w:shd w:val="clear" w:color="auto" w:fill="BFBFBF"/>
            <w:vAlign w:val="center"/>
          </w:tcPr>
          <w:p w14:paraId="55BEDC1C" w14:textId="77777777" w:rsidR="00DA6D44" w:rsidRPr="00DA6D44" w:rsidRDefault="00DA6D44" w:rsidP="005C2483">
            <w:pPr>
              <w:bidi/>
              <w:spacing w:after="160"/>
              <w:ind w:left="-5"/>
              <w:jc w:val="center"/>
              <w:rPr>
                <w:rFonts w:cstheme="minorHAnsi"/>
                <w:b/>
                <w:bCs/>
                <w:sz w:val="32"/>
                <w:szCs w:val="32"/>
              </w:rPr>
            </w:pPr>
            <w:r w:rsidRPr="00DA6D44">
              <w:rPr>
                <w:rFonts w:cstheme="minorHAnsi"/>
                <w:b/>
                <w:bCs/>
                <w:sz w:val="32"/>
                <w:szCs w:val="32"/>
                <w:rtl/>
              </w:rPr>
              <w:t>الانحراف المعياري</w:t>
            </w:r>
          </w:p>
        </w:tc>
        <w:tc>
          <w:tcPr>
            <w:tcW w:w="0" w:type="auto"/>
            <w:shd w:val="clear" w:color="auto" w:fill="BFBFBF"/>
            <w:vAlign w:val="center"/>
          </w:tcPr>
          <w:p w14:paraId="160F06B3" w14:textId="77777777" w:rsidR="00DA6D44" w:rsidRPr="00DA6D44" w:rsidRDefault="00DA6D44" w:rsidP="005C2483">
            <w:pPr>
              <w:bidi/>
              <w:ind w:left="-5"/>
              <w:jc w:val="center"/>
              <w:rPr>
                <w:rFonts w:cstheme="minorHAnsi"/>
                <w:b/>
                <w:bCs/>
                <w:sz w:val="32"/>
                <w:szCs w:val="32"/>
              </w:rPr>
            </w:pPr>
            <w:r w:rsidRPr="00DA6D44">
              <w:rPr>
                <w:rFonts w:cstheme="minorHAnsi"/>
                <w:b/>
                <w:bCs/>
                <w:sz w:val="32"/>
                <w:szCs w:val="32"/>
                <w:rtl/>
              </w:rPr>
              <w:t>الفقرات</w:t>
            </w:r>
          </w:p>
        </w:tc>
      </w:tr>
      <w:tr w:rsidR="00DA6D44" w:rsidRPr="00DA6D44" w14:paraId="0AAEFD73" w14:textId="77777777" w:rsidTr="005C2483">
        <w:trPr>
          <w:jc w:val="right"/>
        </w:trPr>
        <w:tc>
          <w:tcPr>
            <w:tcW w:w="0" w:type="auto"/>
            <w:vAlign w:val="center"/>
          </w:tcPr>
          <w:p w14:paraId="3BD590CD"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2.38</w:t>
            </w:r>
          </w:p>
        </w:tc>
        <w:tc>
          <w:tcPr>
            <w:tcW w:w="0" w:type="auto"/>
            <w:vAlign w:val="center"/>
          </w:tcPr>
          <w:p w14:paraId="0B20D368"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.914</w:t>
            </w:r>
          </w:p>
        </w:tc>
        <w:tc>
          <w:tcPr>
            <w:tcW w:w="0" w:type="auto"/>
            <w:vAlign w:val="center"/>
          </w:tcPr>
          <w:p w14:paraId="055AE279"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هل ترى أن استخدام الذكاء الاصطناعي في التسويق الرقمي يؤثر على ولائك للشركة؟</w:t>
            </w:r>
          </w:p>
        </w:tc>
      </w:tr>
      <w:tr w:rsidR="00DA6D44" w:rsidRPr="00DA6D44" w14:paraId="2058C353" w14:textId="77777777" w:rsidTr="005C2483">
        <w:trPr>
          <w:jc w:val="right"/>
        </w:trPr>
        <w:tc>
          <w:tcPr>
            <w:tcW w:w="0" w:type="auto"/>
            <w:vAlign w:val="center"/>
          </w:tcPr>
          <w:p w14:paraId="763DCECF"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2.08</w:t>
            </w:r>
          </w:p>
        </w:tc>
        <w:tc>
          <w:tcPr>
            <w:tcW w:w="0" w:type="auto"/>
            <w:vAlign w:val="center"/>
          </w:tcPr>
          <w:p w14:paraId="3C33D795"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.870</w:t>
            </w:r>
          </w:p>
        </w:tc>
        <w:tc>
          <w:tcPr>
            <w:tcW w:w="0" w:type="auto"/>
            <w:vAlign w:val="center"/>
          </w:tcPr>
          <w:p w14:paraId="2BE236B0"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هل تفضل التعامل مع الشركات التي تستخدم تقنيات الذكاء الاصطناعي؟</w:t>
            </w:r>
          </w:p>
        </w:tc>
      </w:tr>
      <w:tr w:rsidR="00DA6D44" w:rsidRPr="00DA6D44" w14:paraId="3A87DD6D" w14:textId="77777777" w:rsidTr="005C2483">
        <w:trPr>
          <w:jc w:val="right"/>
        </w:trPr>
        <w:tc>
          <w:tcPr>
            <w:tcW w:w="0" w:type="auto"/>
            <w:vAlign w:val="center"/>
          </w:tcPr>
          <w:p w14:paraId="084A0246"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3.08</w:t>
            </w:r>
          </w:p>
        </w:tc>
        <w:tc>
          <w:tcPr>
            <w:tcW w:w="0" w:type="auto"/>
            <w:vAlign w:val="center"/>
          </w:tcPr>
          <w:p w14:paraId="1A45F6F9"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1.244</w:t>
            </w:r>
          </w:p>
        </w:tc>
        <w:tc>
          <w:tcPr>
            <w:tcW w:w="0" w:type="auto"/>
            <w:vAlign w:val="center"/>
          </w:tcPr>
          <w:p w14:paraId="09206323"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أي من هذه العوامل يزيد من ولائك للشركة بسبب الذكاء الاصطناعي؟</w:t>
            </w:r>
          </w:p>
        </w:tc>
      </w:tr>
      <w:tr w:rsidR="00DA6D44" w:rsidRPr="00DA6D44" w14:paraId="5E1851D8" w14:textId="77777777" w:rsidTr="005C2483">
        <w:trPr>
          <w:jc w:val="right"/>
        </w:trPr>
        <w:tc>
          <w:tcPr>
            <w:tcW w:w="0" w:type="auto"/>
            <w:vAlign w:val="center"/>
          </w:tcPr>
          <w:p w14:paraId="094682C8"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2.05</w:t>
            </w:r>
          </w:p>
        </w:tc>
        <w:tc>
          <w:tcPr>
            <w:tcW w:w="0" w:type="auto"/>
            <w:vAlign w:val="center"/>
          </w:tcPr>
          <w:p w14:paraId="7113E082"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.877</w:t>
            </w:r>
          </w:p>
        </w:tc>
        <w:tc>
          <w:tcPr>
            <w:tcW w:w="0" w:type="auto"/>
            <w:vAlign w:val="center"/>
          </w:tcPr>
          <w:p w14:paraId="2298E1BA"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هل خدمات الشات بوت</w:t>
            </w:r>
            <w:r w:rsidRPr="00DA6D44">
              <w:rPr>
                <w:rFonts w:cstheme="minorHAnsi"/>
                <w:sz w:val="28"/>
                <w:szCs w:val="28"/>
              </w:rPr>
              <w:t xml:space="preserve"> (Chatbot) </w:t>
            </w:r>
            <w:r w:rsidRPr="00DA6D44">
              <w:rPr>
                <w:rFonts w:cstheme="minorHAnsi"/>
                <w:sz w:val="28"/>
                <w:szCs w:val="28"/>
                <w:rtl/>
              </w:rPr>
              <w:t>تشجعك على ا3ستمرار في التعامل مع نفس الشركة؟</w:t>
            </w:r>
          </w:p>
        </w:tc>
      </w:tr>
      <w:tr w:rsidR="00DA6D44" w:rsidRPr="00DA6D44" w14:paraId="00F6AD5B" w14:textId="77777777" w:rsidTr="005C2483">
        <w:trPr>
          <w:jc w:val="right"/>
        </w:trPr>
        <w:tc>
          <w:tcPr>
            <w:tcW w:w="0" w:type="auto"/>
            <w:vAlign w:val="center"/>
          </w:tcPr>
          <w:p w14:paraId="6608AAED"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1.97</w:t>
            </w:r>
          </w:p>
        </w:tc>
        <w:tc>
          <w:tcPr>
            <w:tcW w:w="0" w:type="auto"/>
            <w:vAlign w:val="center"/>
          </w:tcPr>
          <w:p w14:paraId="75922FAB"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.893</w:t>
            </w:r>
          </w:p>
        </w:tc>
        <w:tc>
          <w:tcPr>
            <w:tcW w:w="0" w:type="auto"/>
            <w:vAlign w:val="center"/>
          </w:tcPr>
          <w:p w14:paraId="043BB0B4"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هل تشعر بثقة أكبر في الشركات التي تعتمد على الذكاء ا3صطناعي؟</w:t>
            </w:r>
          </w:p>
        </w:tc>
      </w:tr>
      <w:tr w:rsidR="00DA6D44" w:rsidRPr="00DA6D44" w14:paraId="317A033B" w14:textId="77777777" w:rsidTr="005C2483">
        <w:trPr>
          <w:jc w:val="right"/>
        </w:trPr>
        <w:tc>
          <w:tcPr>
            <w:tcW w:w="0" w:type="auto"/>
            <w:vAlign w:val="center"/>
          </w:tcPr>
          <w:p w14:paraId="126525DF"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1.89</w:t>
            </w:r>
          </w:p>
        </w:tc>
        <w:tc>
          <w:tcPr>
            <w:tcW w:w="0" w:type="auto"/>
            <w:vAlign w:val="center"/>
          </w:tcPr>
          <w:p w14:paraId="4D6A9D20" w14:textId="77777777" w:rsidR="00DA6D44" w:rsidRPr="00DA6D44" w:rsidRDefault="00DA6D44" w:rsidP="005C2483">
            <w:pPr>
              <w:widowControl w:val="0"/>
              <w:autoSpaceDE w:val="0"/>
              <w:autoSpaceDN w:val="0"/>
              <w:bidi/>
              <w:adjustRightInd w:val="0"/>
              <w:jc w:val="center"/>
              <w:rPr>
                <w:rFonts w:cstheme="minorHAnsi"/>
                <w:sz w:val="28"/>
                <w:szCs w:val="28"/>
              </w:rPr>
            </w:pPr>
            <w:r w:rsidRPr="00DA6D44">
              <w:rPr>
                <w:rFonts w:cstheme="minorHAnsi"/>
                <w:sz w:val="28"/>
                <w:szCs w:val="28"/>
              </w:rPr>
              <w:t>.710</w:t>
            </w:r>
          </w:p>
        </w:tc>
        <w:tc>
          <w:tcPr>
            <w:tcW w:w="0" w:type="auto"/>
            <w:vAlign w:val="center"/>
          </w:tcPr>
          <w:p w14:paraId="0E1AB40D" w14:textId="77777777" w:rsidR="00DA6D44" w:rsidRPr="00DA6D44" w:rsidRDefault="00DA6D44" w:rsidP="00DA6D44">
            <w:pPr>
              <w:pStyle w:val="ListParagraph"/>
              <w:numPr>
                <w:ilvl w:val="0"/>
                <w:numId w:val="46"/>
              </w:numPr>
              <w:bidi/>
              <w:spacing w:line="256" w:lineRule="auto"/>
              <w:jc w:val="center"/>
              <w:rPr>
                <w:rFonts w:cstheme="minorHAnsi"/>
                <w:sz w:val="28"/>
                <w:szCs w:val="28"/>
                <w:rtl/>
              </w:rPr>
            </w:pPr>
            <w:r w:rsidRPr="00DA6D44">
              <w:rPr>
                <w:rFonts w:cstheme="minorHAnsi"/>
                <w:sz w:val="28"/>
                <w:szCs w:val="28"/>
                <w:rtl/>
              </w:rPr>
              <w:t>هل تجربة الشراء المدعومة بالذكاء ا</w:t>
            </w:r>
            <w:r w:rsidRPr="00DA6D44">
              <w:rPr>
                <w:rFonts w:cstheme="minorHAnsi"/>
                <w:sz w:val="28"/>
                <w:szCs w:val="28"/>
                <w:rtl/>
                <w:lang w:bidi="ar-MA"/>
              </w:rPr>
              <w:t>ل</w:t>
            </w:r>
            <w:r w:rsidRPr="00DA6D44">
              <w:rPr>
                <w:rFonts w:cstheme="minorHAnsi"/>
                <w:sz w:val="28"/>
                <w:szCs w:val="28"/>
                <w:rtl/>
              </w:rPr>
              <w:t>صطناعي تشجعك على إعادة الشراء؟</w:t>
            </w:r>
          </w:p>
        </w:tc>
      </w:tr>
      <w:tr w:rsidR="00DA6D44" w:rsidRPr="00DA6D44" w14:paraId="3ED723BD" w14:textId="77777777" w:rsidTr="005C2483">
        <w:trPr>
          <w:jc w:val="right"/>
        </w:trPr>
        <w:tc>
          <w:tcPr>
            <w:tcW w:w="5098" w:type="dxa"/>
            <w:gridSpan w:val="2"/>
            <w:vAlign w:val="center"/>
          </w:tcPr>
          <w:p w14:paraId="30DAC43A" w14:textId="77777777" w:rsidR="00DA6D44" w:rsidRPr="00DA6D44" w:rsidRDefault="00DA6D44" w:rsidP="005C2483">
            <w:pPr>
              <w:keepNext/>
              <w:bidi/>
              <w:spacing w:after="160"/>
              <w:ind w:left="-5"/>
              <w:jc w:val="center"/>
              <w:rPr>
                <w:rFonts w:cstheme="minorHAnsi"/>
                <w:sz w:val="32"/>
                <w:szCs w:val="32"/>
              </w:rPr>
            </w:pPr>
            <w:r w:rsidRPr="00DA6D44">
              <w:rPr>
                <w:rFonts w:cstheme="minorHAnsi"/>
                <w:sz w:val="32"/>
                <w:szCs w:val="32"/>
                <w:rtl/>
              </w:rPr>
              <w:t>2.24</w:t>
            </w:r>
          </w:p>
        </w:tc>
        <w:tc>
          <w:tcPr>
            <w:tcW w:w="3918" w:type="dxa"/>
            <w:vAlign w:val="center"/>
          </w:tcPr>
          <w:p w14:paraId="53A6BE16" w14:textId="77777777" w:rsidR="00DA6D44" w:rsidRPr="00DA6D44" w:rsidRDefault="00DA6D44" w:rsidP="005C2483">
            <w:pPr>
              <w:keepNext/>
              <w:bidi/>
              <w:ind w:left="-5"/>
              <w:jc w:val="center"/>
              <w:rPr>
                <w:rFonts w:cstheme="minorHAnsi"/>
                <w:sz w:val="32"/>
                <w:szCs w:val="32"/>
                <w:rtl/>
              </w:rPr>
            </w:pPr>
            <w:r w:rsidRPr="00DA6D44">
              <w:rPr>
                <w:rFonts w:cstheme="minorHAnsi"/>
                <w:sz w:val="32"/>
                <w:szCs w:val="32"/>
                <w:rtl/>
              </w:rPr>
              <w:t>المتوسط العام</w:t>
            </w:r>
          </w:p>
        </w:tc>
      </w:tr>
    </w:tbl>
    <w:p w14:paraId="5E82EA04" w14:textId="77777777" w:rsidR="00DA6D44" w:rsidRDefault="00DA6D44" w:rsidP="00DA6D44">
      <w:pPr>
        <w:bidi/>
        <w:spacing w:line="360" w:lineRule="auto"/>
        <w:jc w:val="both"/>
        <w:rPr>
          <w:rFonts w:cstheme="minorHAnsi"/>
          <w:sz w:val="28"/>
          <w:szCs w:val="28"/>
        </w:rPr>
      </w:pPr>
      <w:r w:rsidRPr="00DA6D44">
        <w:rPr>
          <w:rFonts w:cstheme="minorHAnsi"/>
          <w:sz w:val="28"/>
          <w:szCs w:val="28"/>
          <w:rtl/>
        </w:rPr>
        <w:t xml:space="preserve">يعرض جدول (10) ستة أسئلة تقيس ولاء العملاء تجاه الشركات التي تستخدم الذكاء الاصطناعي. أظهرت النتائج أن ولاء العملاء كان منخفض إلى متوسط، حيث جاء السؤال “أي من هذه العوامل يزيد من ولائك للشركة بسبب الذكاء الاصطناعي؟” في المرتبة الأعلى بمتوسط (3.08) وانحراف معياري (1.244)، مما يدل على أن سرعة الخدمة ودقة التوصيات وسهولة الاستخدام عوامل مهمة في زيادة الولاء. بينما أظهر السؤال “هل تجربة الشراء المدعومة بالذكاء الاصطناعي تشجعك على إعادة الشراء؟” متوسطًا منخفضًا (1.89) بانحراف معياري (.710)، مما يشير إلى أن تأثير تجربة الشراء الذكية على إعادة الشراء محدود نسبيًا. باقي الأسئلة، مثل تأثير الذكاء الاصطناعي على ولاء العميل بشكل عام (2.38)، تفضيل التعامل مع الشركات التي </w:t>
      </w:r>
      <w:r w:rsidRPr="00DA6D44">
        <w:rPr>
          <w:rFonts w:cstheme="minorHAnsi"/>
          <w:sz w:val="28"/>
          <w:szCs w:val="28"/>
          <w:rtl/>
        </w:rPr>
        <w:lastRenderedPageBreak/>
        <w:t>تستخدم الذكاء الاصطناعي (2.08)، الاستمرار مع نفس الشركة عبر خدمات الشات بوت (2.05)، وزيادة الثقة في الشركات (1.97)، أظهرت متوسطات منخفضة إلى متوسطة مع تباين معتدل في الإجابات. وقد بلغ المتوسط العام للمحور الثاني 2.24، ما يدل على أن ولاء العملاء لم يصل بعد إلى مستوى مرتفع رغم رضاهم عن استخدام الذكاء الاصطناعي، ويشير إلى أن هناك حاجة لتطوير خدمات الذكاء الاصطناعي لتعزيز الولاء بشكل أكبر.</w:t>
      </w:r>
    </w:p>
    <w:p w14:paraId="03D76AC3" w14:textId="77777777" w:rsidR="00DA6D44" w:rsidRPr="00DA6D44" w:rsidRDefault="00DA6D44" w:rsidP="00DA6D44">
      <w:pPr>
        <w:bidi/>
        <w:spacing w:line="360" w:lineRule="auto"/>
        <w:jc w:val="both"/>
        <w:rPr>
          <w:rFonts w:cstheme="minorHAnsi"/>
          <w:sz w:val="28"/>
          <w:szCs w:val="28"/>
          <w:rtl/>
        </w:rPr>
      </w:pPr>
    </w:p>
    <w:p w14:paraId="5F588BEB" w14:textId="77777777" w:rsidR="00DA6D44" w:rsidRPr="008C0FEE" w:rsidRDefault="00DA6D44" w:rsidP="008C0FEE">
      <w:pPr>
        <w:pStyle w:val="Heading1"/>
        <w:bidi/>
        <w:rPr>
          <w:color w:val="000000" w:themeColor="text1"/>
          <w:rtl/>
        </w:rPr>
      </w:pPr>
      <w:bookmarkStart w:id="37" w:name="_Toc217149791"/>
      <w:r w:rsidRPr="008C0FEE">
        <w:rPr>
          <w:color w:val="000000" w:themeColor="text1"/>
          <w:rtl/>
        </w:rPr>
        <w:t>التحقق من فروض الدراسة:</w:t>
      </w:r>
      <w:bookmarkEnd w:id="37"/>
    </w:p>
    <w:p w14:paraId="62FCA8DC" w14:textId="77777777" w:rsidR="00DA6D44" w:rsidRPr="008C0FEE" w:rsidRDefault="00DA6D44" w:rsidP="008C0FEE">
      <w:pPr>
        <w:pStyle w:val="Heading1"/>
        <w:bidi/>
        <w:rPr>
          <w:color w:val="000000" w:themeColor="text1"/>
        </w:rPr>
      </w:pPr>
      <w:bookmarkStart w:id="38" w:name="_Toc217149792"/>
      <w:r w:rsidRPr="008C0FEE">
        <w:rPr>
          <w:color w:val="000000" w:themeColor="text1"/>
          <w:rtl/>
        </w:rPr>
        <w:t>نتائج التحقق من الفرضية الرئيسية:</w:t>
      </w:r>
      <w:bookmarkEnd w:id="38"/>
    </w:p>
    <w:p w14:paraId="11E6EEBE" w14:textId="77777777" w:rsidR="00DA6D44" w:rsidRDefault="00DA6D44" w:rsidP="00DA6D44">
      <w:pPr>
        <w:bidi/>
        <w:jc w:val="both"/>
        <w:rPr>
          <w:rFonts w:cstheme="minorHAnsi"/>
          <w:b/>
          <w:bCs/>
          <w:sz w:val="28"/>
          <w:szCs w:val="28"/>
        </w:rPr>
      </w:pPr>
      <w:r w:rsidRPr="00DA6D44">
        <w:rPr>
          <w:rFonts w:cstheme="minorHAnsi"/>
          <w:b/>
          <w:bCs/>
          <w:sz w:val="28"/>
          <w:szCs w:val="28"/>
          <w:rtl/>
        </w:rPr>
        <w:t>توجد علاقة ارتباطية طردية ذات دلالة إحصائية بين استخدام تطبيقات الذكاء الاصطناعي في التسويق الرقمي ومستوى ولاء العملاء السعوديين، حيث يسهم الاستخدام المتزايد للذكاء الاصطناعي في تعزيز ارتباط العملاء بالعلامة التجارية واستمرار تعاملهم معها</w:t>
      </w:r>
      <w:r w:rsidRPr="00DA6D44">
        <w:rPr>
          <w:rFonts w:cstheme="minorHAnsi"/>
          <w:b/>
          <w:bCs/>
          <w:sz w:val="28"/>
          <w:szCs w:val="28"/>
        </w:rPr>
        <w:t>.</w:t>
      </w:r>
    </w:p>
    <w:p w14:paraId="549218AD" w14:textId="77777777" w:rsidR="00DA6D44" w:rsidRPr="00DA6D44" w:rsidRDefault="00DA6D44" w:rsidP="00DA6D44">
      <w:pPr>
        <w:bidi/>
        <w:jc w:val="both"/>
        <w:rPr>
          <w:rFonts w:cstheme="minorHAnsi"/>
          <w:b/>
          <w:bCs/>
          <w:sz w:val="28"/>
          <w:szCs w:val="28"/>
        </w:rPr>
      </w:pPr>
    </w:p>
    <w:p w14:paraId="6361BB4C" w14:textId="77777777" w:rsidR="00DA6D44" w:rsidRPr="00DA6D44" w:rsidRDefault="00DA6D44" w:rsidP="00DA6D44">
      <w:pPr>
        <w:bidi/>
        <w:spacing w:line="276" w:lineRule="auto"/>
        <w:jc w:val="both"/>
        <w:rPr>
          <w:rFonts w:cstheme="minorHAnsi"/>
          <w:sz w:val="28"/>
          <w:szCs w:val="28"/>
          <w:rtl/>
        </w:rPr>
      </w:pPr>
      <w:r w:rsidRPr="00DA6D44">
        <w:rPr>
          <w:rFonts w:cstheme="minorHAnsi"/>
          <w:sz w:val="28"/>
          <w:szCs w:val="28"/>
          <w:rtl/>
        </w:rPr>
        <w:t>تم استخدام تحليل الارتباط للتحقق من العلاقة بين المتغيرات المستقلة والتابعة.</w:t>
      </w:r>
    </w:p>
    <w:tbl>
      <w:tblPr>
        <w:tblStyle w:val="TableGrid0"/>
        <w:bidiVisual/>
        <w:tblW w:w="0" w:type="auto"/>
        <w:jc w:val="center"/>
        <w:tblInd w:w="0" w:type="dxa"/>
        <w:tblLook w:val="04A0" w:firstRow="1" w:lastRow="0" w:firstColumn="1" w:lastColumn="0" w:noHBand="0" w:noVBand="1"/>
      </w:tblPr>
      <w:tblGrid>
        <w:gridCol w:w="2260"/>
        <w:gridCol w:w="2248"/>
        <w:gridCol w:w="2257"/>
      </w:tblGrid>
      <w:tr w:rsidR="00DA6D44" w:rsidRPr="00DA6D44" w14:paraId="2D61F056" w14:textId="77777777" w:rsidTr="005C2483">
        <w:trPr>
          <w:jc w:val="center"/>
        </w:trPr>
        <w:tc>
          <w:tcPr>
            <w:tcW w:w="2260" w:type="dxa"/>
            <w:vAlign w:val="center"/>
          </w:tcPr>
          <w:p w14:paraId="375B4F5E" w14:textId="77777777" w:rsidR="00DA6D44" w:rsidRPr="00DA6D44" w:rsidRDefault="00DA6D44" w:rsidP="005C2483">
            <w:pPr>
              <w:shd w:val="clear" w:color="auto" w:fill="FFFFFF"/>
              <w:bidi/>
              <w:spacing w:line="276" w:lineRule="auto"/>
              <w:jc w:val="center"/>
              <w:rPr>
                <w:rFonts w:cstheme="minorHAnsi"/>
                <w:b/>
                <w:bCs/>
                <w:sz w:val="28"/>
                <w:szCs w:val="28"/>
                <w:rtl/>
              </w:rPr>
            </w:pPr>
            <w:r w:rsidRPr="00DA6D44">
              <w:rPr>
                <w:rFonts w:cstheme="minorHAnsi"/>
                <w:b/>
                <w:bCs/>
                <w:sz w:val="28"/>
                <w:szCs w:val="28"/>
                <w:rtl/>
              </w:rPr>
              <w:t>المتغيرات المستقلة</w:t>
            </w:r>
          </w:p>
        </w:tc>
        <w:tc>
          <w:tcPr>
            <w:tcW w:w="2248" w:type="dxa"/>
            <w:vAlign w:val="center"/>
          </w:tcPr>
          <w:p w14:paraId="45008D2F" w14:textId="77777777" w:rsidR="00DA6D44" w:rsidRPr="00DA6D44" w:rsidRDefault="00DA6D44" w:rsidP="005C2483">
            <w:pPr>
              <w:shd w:val="clear" w:color="auto" w:fill="FFFFFF"/>
              <w:bidi/>
              <w:spacing w:line="276" w:lineRule="auto"/>
              <w:jc w:val="center"/>
              <w:rPr>
                <w:rFonts w:cstheme="minorHAnsi"/>
                <w:b/>
                <w:bCs/>
                <w:sz w:val="28"/>
                <w:szCs w:val="28"/>
                <w:rtl/>
              </w:rPr>
            </w:pPr>
            <w:r w:rsidRPr="00DA6D44">
              <w:rPr>
                <w:rFonts w:cstheme="minorHAnsi"/>
                <w:b/>
                <w:bCs/>
                <w:sz w:val="28"/>
                <w:szCs w:val="28"/>
                <w:rtl/>
              </w:rPr>
              <w:t>معامل الارتباط</w:t>
            </w:r>
          </w:p>
        </w:tc>
        <w:tc>
          <w:tcPr>
            <w:tcW w:w="2257" w:type="dxa"/>
            <w:vAlign w:val="center"/>
          </w:tcPr>
          <w:p w14:paraId="41351B37" w14:textId="77777777" w:rsidR="00DA6D44" w:rsidRPr="00DA6D44" w:rsidRDefault="00DA6D44" w:rsidP="005C2483">
            <w:pPr>
              <w:shd w:val="clear" w:color="auto" w:fill="FFFFFF"/>
              <w:bidi/>
              <w:spacing w:line="276" w:lineRule="auto"/>
              <w:jc w:val="center"/>
              <w:rPr>
                <w:rFonts w:cstheme="minorHAnsi"/>
                <w:b/>
                <w:bCs/>
                <w:sz w:val="28"/>
                <w:szCs w:val="28"/>
              </w:rPr>
            </w:pPr>
            <w:r w:rsidRPr="00DA6D44">
              <w:rPr>
                <w:rFonts w:cstheme="minorHAnsi"/>
                <w:b/>
                <w:bCs/>
                <w:sz w:val="28"/>
                <w:szCs w:val="28"/>
                <w:rtl/>
              </w:rPr>
              <w:t>الدالة الاحصائية</w:t>
            </w:r>
          </w:p>
        </w:tc>
      </w:tr>
      <w:tr w:rsidR="00DA6D44" w:rsidRPr="00DA6D44" w14:paraId="4E2B1601" w14:textId="77777777" w:rsidTr="005C2483">
        <w:trPr>
          <w:jc w:val="center"/>
        </w:trPr>
        <w:tc>
          <w:tcPr>
            <w:tcW w:w="2260" w:type="dxa"/>
            <w:vAlign w:val="center"/>
          </w:tcPr>
          <w:p w14:paraId="214DE78A" w14:textId="77777777" w:rsidR="00DA6D44" w:rsidRPr="00DA6D44" w:rsidRDefault="00DA6D44" w:rsidP="005C2483">
            <w:pPr>
              <w:shd w:val="clear" w:color="auto" w:fill="FFFFFF"/>
              <w:bidi/>
              <w:spacing w:line="276" w:lineRule="auto"/>
              <w:jc w:val="center"/>
              <w:rPr>
                <w:rFonts w:cstheme="minorHAnsi"/>
                <w:sz w:val="28"/>
                <w:szCs w:val="28"/>
                <w:rtl/>
              </w:rPr>
            </w:pPr>
            <w:r w:rsidRPr="00DA6D44">
              <w:rPr>
                <w:rFonts w:cstheme="minorHAnsi"/>
                <w:sz w:val="28"/>
                <w:szCs w:val="28"/>
                <w:rtl/>
              </w:rPr>
              <w:t>المحور الأول: رضا العملاء عن استخدام الذكاء الاصطناعي في التسويق الرقمي</w:t>
            </w:r>
          </w:p>
        </w:tc>
        <w:tc>
          <w:tcPr>
            <w:tcW w:w="2248" w:type="dxa"/>
            <w:vMerge w:val="restart"/>
            <w:vAlign w:val="center"/>
          </w:tcPr>
          <w:p w14:paraId="44B859DF" w14:textId="77777777" w:rsidR="00DA6D44" w:rsidRPr="00DA6D44" w:rsidRDefault="00DA6D44" w:rsidP="005C2483">
            <w:pPr>
              <w:shd w:val="clear" w:color="auto" w:fill="FFFFFF"/>
              <w:bidi/>
              <w:spacing w:line="276" w:lineRule="auto"/>
              <w:jc w:val="center"/>
              <w:rPr>
                <w:rFonts w:cstheme="minorHAnsi"/>
                <w:sz w:val="28"/>
                <w:szCs w:val="28"/>
                <w:rtl/>
              </w:rPr>
            </w:pPr>
            <w:r w:rsidRPr="00DA6D44">
              <w:rPr>
                <w:rFonts w:cstheme="minorHAnsi"/>
                <w:sz w:val="28"/>
                <w:szCs w:val="28"/>
                <w:rtl/>
              </w:rPr>
              <w:t>0.652</w:t>
            </w:r>
          </w:p>
        </w:tc>
        <w:tc>
          <w:tcPr>
            <w:tcW w:w="2257" w:type="dxa"/>
            <w:vMerge w:val="restart"/>
            <w:vAlign w:val="center"/>
          </w:tcPr>
          <w:p w14:paraId="6F5C9773" w14:textId="77777777" w:rsidR="00DA6D44" w:rsidRPr="00DA6D44" w:rsidRDefault="00DA6D44" w:rsidP="005C2483">
            <w:pPr>
              <w:shd w:val="clear" w:color="auto" w:fill="FFFFFF"/>
              <w:bidi/>
              <w:spacing w:line="276" w:lineRule="auto"/>
              <w:jc w:val="center"/>
              <w:rPr>
                <w:rFonts w:cstheme="minorHAnsi"/>
                <w:sz w:val="28"/>
                <w:szCs w:val="28"/>
                <w:rtl/>
              </w:rPr>
            </w:pPr>
            <w:r w:rsidRPr="00DA6D44">
              <w:rPr>
                <w:rFonts w:cstheme="minorHAnsi"/>
                <w:sz w:val="28"/>
                <w:szCs w:val="28"/>
                <w:rtl/>
              </w:rPr>
              <w:t>0.001</w:t>
            </w:r>
          </w:p>
        </w:tc>
      </w:tr>
      <w:tr w:rsidR="00DA6D44" w:rsidRPr="00DA6D44" w14:paraId="5D0EBF4C" w14:textId="77777777" w:rsidTr="005C2483">
        <w:trPr>
          <w:jc w:val="center"/>
        </w:trPr>
        <w:tc>
          <w:tcPr>
            <w:tcW w:w="2260" w:type="dxa"/>
            <w:vAlign w:val="center"/>
          </w:tcPr>
          <w:p w14:paraId="65F80EAF" w14:textId="77777777" w:rsidR="00DA6D44" w:rsidRPr="00DA6D44" w:rsidRDefault="00DA6D44" w:rsidP="005C2483">
            <w:pPr>
              <w:shd w:val="clear" w:color="auto" w:fill="FFFFFF"/>
              <w:bidi/>
              <w:spacing w:line="276" w:lineRule="auto"/>
              <w:jc w:val="center"/>
              <w:rPr>
                <w:rFonts w:cstheme="minorHAnsi"/>
                <w:sz w:val="28"/>
                <w:szCs w:val="28"/>
                <w:rtl/>
              </w:rPr>
            </w:pPr>
            <w:r w:rsidRPr="00DA6D44">
              <w:rPr>
                <w:rFonts w:cstheme="minorHAnsi"/>
                <w:sz w:val="28"/>
                <w:szCs w:val="28"/>
                <w:rtl/>
              </w:rPr>
              <w:t>المحور الثاني: الذكاء الاصطناعي وولاء العملاء</w:t>
            </w:r>
          </w:p>
        </w:tc>
        <w:tc>
          <w:tcPr>
            <w:tcW w:w="2248" w:type="dxa"/>
            <w:vMerge/>
            <w:vAlign w:val="center"/>
          </w:tcPr>
          <w:p w14:paraId="7858461C" w14:textId="77777777" w:rsidR="00DA6D44" w:rsidRPr="00DA6D44" w:rsidRDefault="00DA6D44" w:rsidP="005C2483">
            <w:pPr>
              <w:shd w:val="clear" w:color="auto" w:fill="FFFFFF"/>
              <w:bidi/>
              <w:spacing w:line="276" w:lineRule="auto"/>
              <w:jc w:val="center"/>
              <w:rPr>
                <w:rFonts w:cstheme="minorHAnsi"/>
                <w:sz w:val="28"/>
                <w:szCs w:val="28"/>
                <w:rtl/>
              </w:rPr>
            </w:pPr>
          </w:p>
        </w:tc>
        <w:tc>
          <w:tcPr>
            <w:tcW w:w="2257" w:type="dxa"/>
            <w:vMerge/>
            <w:vAlign w:val="center"/>
          </w:tcPr>
          <w:p w14:paraId="6D8687A5" w14:textId="77777777" w:rsidR="00DA6D44" w:rsidRPr="00DA6D44" w:rsidRDefault="00DA6D44" w:rsidP="005C2483">
            <w:pPr>
              <w:shd w:val="clear" w:color="auto" w:fill="FFFFFF"/>
              <w:bidi/>
              <w:spacing w:line="276" w:lineRule="auto"/>
              <w:jc w:val="center"/>
              <w:rPr>
                <w:rFonts w:cstheme="minorHAnsi"/>
                <w:sz w:val="28"/>
                <w:szCs w:val="28"/>
                <w:rtl/>
              </w:rPr>
            </w:pPr>
          </w:p>
        </w:tc>
      </w:tr>
    </w:tbl>
    <w:p w14:paraId="19CDB847" w14:textId="77777777" w:rsidR="00DA6D44" w:rsidRPr="00DA6D44" w:rsidRDefault="00DA6D44" w:rsidP="00DA6D44">
      <w:pPr>
        <w:bidi/>
        <w:spacing w:line="276" w:lineRule="auto"/>
        <w:jc w:val="both"/>
        <w:rPr>
          <w:rFonts w:cstheme="minorHAnsi"/>
          <w:sz w:val="28"/>
          <w:szCs w:val="28"/>
          <w:rtl/>
        </w:rPr>
      </w:pPr>
      <w:r w:rsidRPr="00DA6D44">
        <w:rPr>
          <w:rFonts w:cstheme="minorHAnsi"/>
          <w:sz w:val="28"/>
          <w:szCs w:val="28"/>
          <w:rtl/>
        </w:rPr>
        <w:t xml:space="preserve">أظهرت نتائج الدراسة وجود علاقة ارتباطية طردية ذات دلالة إحصائية بين استخدام تطبيقات الذكاء الاصطناعي في التسويق الرقمي ومستوى ولاء العملاء السعوديين. وقد استخدم الباحث تحليل الارتباط البسيط لتحديد العلاقة بين المتغيرات المستقلة (رضا العملاء عن استخدام الذكاء الاصطناعي في التسويق الرقمي) والمتغير التابع (ولاء العملاء). وأظهرت النتائج أن معامل الارتباط بين رضا العملاء وولائهم بلغ </w:t>
      </w:r>
      <w:r w:rsidRPr="00DA6D44">
        <w:rPr>
          <w:rFonts w:cstheme="minorHAnsi"/>
          <w:sz w:val="28"/>
          <w:szCs w:val="28"/>
          <w:rtl/>
        </w:rPr>
        <w:lastRenderedPageBreak/>
        <w:t>0.652 مع دلالة إحصائية (0.001)، مما يشير إلى وجود علاقة قوية وموجبة بين مستوى رضا العملاء عن الخدمات الرقمية المدعومة بالذكاء الاصطناعي ومستوى ولائهم للشركة.</w:t>
      </w:r>
    </w:p>
    <w:p w14:paraId="04234454" w14:textId="77777777" w:rsidR="00DA6D44" w:rsidRDefault="00DA6D44" w:rsidP="00DA6D44">
      <w:pPr>
        <w:pStyle w:val="ListParagraph"/>
        <w:numPr>
          <w:ilvl w:val="0"/>
          <w:numId w:val="40"/>
        </w:numPr>
        <w:bidi/>
        <w:spacing w:line="256" w:lineRule="auto"/>
        <w:jc w:val="both"/>
        <w:rPr>
          <w:rFonts w:cstheme="minorHAnsi"/>
          <w:b/>
          <w:bCs/>
          <w:sz w:val="32"/>
          <w:szCs w:val="32"/>
        </w:rPr>
      </w:pPr>
      <w:r w:rsidRPr="00DA6D44">
        <w:rPr>
          <w:rFonts w:cstheme="minorHAnsi"/>
          <w:b/>
          <w:bCs/>
          <w:sz w:val="32"/>
          <w:szCs w:val="32"/>
          <w:rtl/>
        </w:rPr>
        <w:t>تحليل الخصائص الديموغرافية للعينة:</w:t>
      </w:r>
    </w:p>
    <w:p w14:paraId="659AA5C3" w14:textId="77777777" w:rsidR="00DA6D44" w:rsidRPr="00DA6D44" w:rsidRDefault="00DA6D44" w:rsidP="00DA6D44">
      <w:pPr>
        <w:pStyle w:val="ListParagraph"/>
        <w:bidi/>
        <w:spacing w:line="256" w:lineRule="auto"/>
        <w:jc w:val="both"/>
        <w:rPr>
          <w:rFonts w:cstheme="minorHAnsi"/>
          <w:b/>
          <w:bCs/>
          <w:sz w:val="32"/>
          <w:szCs w:val="32"/>
        </w:rPr>
      </w:pPr>
    </w:p>
    <w:p w14:paraId="5800F766" w14:textId="77777777" w:rsidR="00DA6D44" w:rsidRPr="00DA6D44" w:rsidRDefault="00DA6D44" w:rsidP="00DA6D44">
      <w:pPr>
        <w:bidi/>
        <w:jc w:val="both"/>
        <w:rPr>
          <w:rFonts w:cstheme="minorHAnsi"/>
          <w:sz w:val="28"/>
          <w:szCs w:val="28"/>
          <w:rtl/>
        </w:rPr>
      </w:pPr>
      <w:r w:rsidRPr="00DA6D44">
        <w:rPr>
          <w:rFonts w:cstheme="minorHAnsi"/>
          <w:sz w:val="28"/>
          <w:szCs w:val="28"/>
          <w:rtl/>
        </w:rPr>
        <w:t>يهدف هذا القسم إلى تقديم وصف تفصيلي للخصائص الديموغرافية لأفراد العينة المشاركة في الدراسة، بما في ذلك الجنس، العمر، المستوي التعليمي، الحالة الوظيفية. توضح هذه البيانات الخلفية الأساسية للعينة.</w:t>
      </w:r>
    </w:p>
    <w:p w14:paraId="381FD654" w14:textId="77777777" w:rsidR="00DA6D44" w:rsidRPr="00DA6D44" w:rsidRDefault="00DA6D44" w:rsidP="00DA6D44">
      <w:pPr>
        <w:bidi/>
        <w:spacing w:line="360" w:lineRule="auto"/>
        <w:jc w:val="both"/>
        <w:rPr>
          <w:rFonts w:cstheme="minorHAnsi"/>
          <w:sz w:val="28"/>
          <w:szCs w:val="28"/>
          <w:rtl/>
        </w:rPr>
      </w:pPr>
      <w:r w:rsidRPr="00DA6D44">
        <w:rPr>
          <w:rFonts w:cstheme="minorHAnsi"/>
          <w:sz w:val="28"/>
          <w:szCs w:val="28"/>
          <w:rtl/>
        </w:rPr>
        <w:t>تم استخدام مجموعة من الاختبارات الإحصائية المناسبة تبعًا لطبيعة المتغيرات:</w:t>
      </w:r>
    </w:p>
    <w:p w14:paraId="386E18ED" w14:textId="77777777" w:rsidR="00DA6D44" w:rsidRPr="00DA6D44" w:rsidRDefault="00DA6D44" w:rsidP="00DA6D44">
      <w:pPr>
        <w:pStyle w:val="ListParagraph"/>
        <w:numPr>
          <w:ilvl w:val="0"/>
          <w:numId w:val="45"/>
        </w:numPr>
        <w:bidi/>
        <w:spacing w:line="360" w:lineRule="auto"/>
        <w:jc w:val="both"/>
        <w:rPr>
          <w:rFonts w:cstheme="minorHAnsi"/>
          <w:sz w:val="28"/>
          <w:szCs w:val="28"/>
          <w:rtl/>
        </w:rPr>
      </w:pPr>
      <w:r w:rsidRPr="00DA6D44">
        <w:rPr>
          <w:rFonts w:cstheme="minorHAnsi"/>
          <w:sz w:val="28"/>
          <w:szCs w:val="28"/>
          <w:rtl/>
        </w:rPr>
        <w:t>اختبار</w:t>
      </w:r>
      <w:r w:rsidRPr="00DA6D44">
        <w:rPr>
          <w:rFonts w:cstheme="minorHAnsi"/>
          <w:sz w:val="28"/>
          <w:szCs w:val="28"/>
        </w:rPr>
        <w:t xml:space="preserve"> (Independent Samples t-test) </w:t>
      </w:r>
      <w:r w:rsidRPr="00DA6D44">
        <w:rPr>
          <w:rFonts w:cstheme="minorHAnsi"/>
          <w:sz w:val="28"/>
          <w:szCs w:val="28"/>
          <w:rtl/>
        </w:rPr>
        <w:t>لقياس الفروق حسب متغير الجنس (ذكر/أنثى)</w:t>
      </w:r>
      <w:r w:rsidRPr="00DA6D44">
        <w:rPr>
          <w:rFonts w:cstheme="minorHAnsi"/>
          <w:sz w:val="28"/>
          <w:szCs w:val="28"/>
        </w:rPr>
        <w:t>.</w:t>
      </w:r>
    </w:p>
    <w:p w14:paraId="72BF0FB7" w14:textId="77777777" w:rsidR="00DA6D44" w:rsidRPr="00DA6D44" w:rsidRDefault="00DA6D44" w:rsidP="00DA6D44">
      <w:pPr>
        <w:pStyle w:val="ListParagraph"/>
        <w:numPr>
          <w:ilvl w:val="0"/>
          <w:numId w:val="45"/>
        </w:numPr>
        <w:bidi/>
        <w:spacing w:line="360" w:lineRule="auto"/>
        <w:jc w:val="both"/>
        <w:rPr>
          <w:rFonts w:cstheme="minorHAnsi"/>
          <w:sz w:val="28"/>
          <w:szCs w:val="28"/>
        </w:rPr>
      </w:pPr>
      <w:r w:rsidRPr="00DA6D44">
        <w:rPr>
          <w:rFonts w:cstheme="minorHAnsi"/>
          <w:sz w:val="28"/>
          <w:szCs w:val="28"/>
          <w:rtl/>
        </w:rPr>
        <w:t>اختبار تحليل التباين الأحادي (</w:t>
      </w:r>
      <w:r w:rsidRPr="00DA6D44">
        <w:rPr>
          <w:rFonts w:cstheme="minorHAnsi"/>
          <w:sz w:val="28"/>
          <w:szCs w:val="28"/>
        </w:rPr>
        <w:t>One-Way ANOVA</w:t>
      </w:r>
      <w:r w:rsidRPr="00DA6D44">
        <w:rPr>
          <w:rFonts w:cstheme="minorHAnsi"/>
          <w:sz w:val="28"/>
          <w:szCs w:val="28"/>
          <w:rtl/>
        </w:rPr>
        <w:t>): لقياس الفروق حسب المتغيرات الفئوية الأخرى، وهي: العمر، المستوي التعليمي، الحالة الوظيفية.</w:t>
      </w:r>
    </w:p>
    <w:p w14:paraId="26CAD498" w14:textId="77777777" w:rsidR="00DA6D44" w:rsidRPr="00DA6D44" w:rsidRDefault="00DA6D44" w:rsidP="00DA6D44">
      <w:pPr>
        <w:pStyle w:val="ListParagraph"/>
        <w:bidi/>
        <w:spacing w:line="360" w:lineRule="auto"/>
        <w:jc w:val="center"/>
        <w:rPr>
          <w:rFonts w:cstheme="minorHAnsi"/>
          <w:sz w:val="28"/>
          <w:szCs w:val="28"/>
          <w:rtl/>
        </w:rPr>
      </w:pPr>
      <w:r w:rsidRPr="00DA6D44">
        <w:rPr>
          <w:rFonts w:cstheme="minorHAnsi"/>
          <w:sz w:val="28"/>
          <w:szCs w:val="28"/>
          <w:rtl/>
        </w:rPr>
        <w:t>جدول (</w:t>
      </w:r>
      <w:r w:rsidRPr="00DA6D44">
        <w:rPr>
          <w:rFonts w:cstheme="minorHAnsi"/>
          <w:sz w:val="28"/>
          <w:szCs w:val="28"/>
        </w:rPr>
        <w:t>19</w:t>
      </w:r>
      <w:r w:rsidRPr="00DA6D44">
        <w:rPr>
          <w:rFonts w:cstheme="minorHAnsi"/>
          <w:sz w:val="28"/>
          <w:szCs w:val="28"/>
          <w:rtl/>
        </w:rPr>
        <w:t>): تحليل الخصائص الديموغرافية للعينة وتأثيرها على تحسين جودة الخدمة</w:t>
      </w:r>
    </w:p>
    <w:tbl>
      <w:tblPr>
        <w:tblStyle w:val="TableGrid0"/>
        <w:bidiVisual/>
        <w:tblW w:w="0" w:type="auto"/>
        <w:jc w:val="center"/>
        <w:tblInd w:w="0" w:type="dxa"/>
        <w:tblLook w:val="04A0" w:firstRow="1" w:lastRow="0" w:firstColumn="1" w:lastColumn="0" w:noHBand="0" w:noVBand="1"/>
      </w:tblPr>
      <w:tblGrid>
        <w:gridCol w:w="1848"/>
        <w:gridCol w:w="1606"/>
        <w:gridCol w:w="2091"/>
      </w:tblGrid>
      <w:tr w:rsidR="00DA6D44" w:rsidRPr="00DA6D44" w14:paraId="4FA42329" w14:textId="77777777" w:rsidTr="005C2483">
        <w:trPr>
          <w:jc w:val="center"/>
        </w:trPr>
        <w:tc>
          <w:tcPr>
            <w:tcW w:w="1848" w:type="dxa"/>
            <w:shd w:val="clear" w:color="auto" w:fill="BFBFBF" w:themeFill="background1" w:themeFillShade="BF"/>
          </w:tcPr>
          <w:p w14:paraId="4E4AA176"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b/>
                <w:bCs/>
                <w:color w:val="000000" w:themeColor="text1"/>
                <w:sz w:val="28"/>
                <w:szCs w:val="28"/>
                <w:rtl/>
              </w:rPr>
              <w:t>المتغير المستقل</w:t>
            </w:r>
          </w:p>
        </w:tc>
        <w:tc>
          <w:tcPr>
            <w:tcW w:w="1606" w:type="dxa"/>
            <w:shd w:val="clear" w:color="auto" w:fill="BFBFBF" w:themeFill="background1" w:themeFillShade="BF"/>
          </w:tcPr>
          <w:p w14:paraId="20210855"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b/>
                <w:bCs/>
                <w:color w:val="000000" w:themeColor="text1"/>
                <w:sz w:val="28"/>
                <w:szCs w:val="28"/>
                <w:rtl/>
              </w:rPr>
              <w:t>الاختبار</w:t>
            </w:r>
          </w:p>
        </w:tc>
        <w:tc>
          <w:tcPr>
            <w:tcW w:w="2091" w:type="dxa"/>
            <w:shd w:val="clear" w:color="auto" w:fill="BFBFBF" w:themeFill="background1" w:themeFillShade="BF"/>
          </w:tcPr>
          <w:p w14:paraId="2E495DE7" w14:textId="77777777" w:rsidR="00DA6D44" w:rsidRPr="00DA6D44" w:rsidRDefault="00DA6D44" w:rsidP="005C2483">
            <w:pPr>
              <w:keepNext/>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b/>
                <w:bCs/>
                <w:color w:val="000000" w:themeColor="text1"/>
                <w:sz w:val="28"/>
                <w:szCs w:val="28"/>
              </w:rPr>
              <w:t>Sig. (2-tailed / ANOVA)</w:t>
            </w:r>
          </w:p>
        </w:tc>
      </w:tr>
      <w:tr w:rsidR="00DA6D44" w:rsidRPr="00DA6D44" w14:paraId="2A8EEC54" w14:textId="77777777" w:rsidTr="005C2483">
        <w:trPr>
          <w:jc w:val="center"/>
        </w:trPr>
        <w:tc>
          <w:tcPr>
            <w:tcW w:w="1848" w:type="dxa"/>
          </w:tcPr>
          <w:p w14:paraId="66E5B73B"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b/>
                <w:bCs/>
                <w:color w:val="000000" w:themeColor="text1"/>
                <w:sz w:val="28"/>
                <w:szCs w:val="28"/>
                <w:rtl/>
              </w:rPr>
              <w:t>الجنس</w:t>
            </w:r>
          </w:p>
        </w:tc>
        <w:tc>
          <w:tcPr>
            <w:tcW w:w="1606" w:type="dxa"/>
          </w:tcPr>
          <w:p w14:paraId="15B33C63" w14:textId="77777777" w:rsidR="00DA6D44" w:rsidRPr="00DA6D44" w:rsidRDefault="00DA6D44" w:rsidP="005C2483">
            <w:pPr>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Pr>
              <w:t>t-test</w:t>
            </w:r>
          </w:p>
        </w:tc>
        <w:tc>
          <w:tcPr>
            <w:tcW w:w="2091" w:type="dxa"/>
          </w:tcPr>
          <w:p w14:paraId="18204F4D" w14:textId="77777777" w:rsidR="00DA6D44" w:rsidRPr="00DA6D44" w:rsidRDefault="00DA6D44" w:rsidP="005C2483">
            <w:pPr>
              <w:keepNext/>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tl/>
              </w:rPr>
              <w:t>0.371</w:t>
            </w:r>
          </w:p>
        </w:tc>
      </w:tr>
      <w:tr w:rsidR="00DA6D44" w:rsidRPr="00DA6D44" w14:paraId="05169C4B" w14:textId="77777777" w:rsidTr="005C2483">
        <w:trPr>
          <w:jc w:val="center"/>
        </w:trPr>
        <w:tc>
          <w:tcPr>
            <w:tcW w:w="1848" w:type="dxa"/>
          </w:tcPr>
          <w:p w14:paraId="480D2490"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sz w:val="28"/>
                <w:szCs w:val="28"/>
                <w:rtl/>
              </w:rPr>
              <w:t>العمر</w:t>
            </w:r>
          </w:p>
        </w:tc>
        <w:tc>
          <w:tcPr>
            <w:tcW w:w="1606" w:type="dxa"/>
          </w:tcPr>
          <w:p w14:paraId="3B407E2E" w14:textId="77777777" w:rsidR="00DA6D44" w:rsidRPr="00DA6D44" w:rsidRDefault="00DA6D44" w:rsidP="005C2483">
            <w:pPr>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Pr>
              <w:t>ANOVA</w:t>
            </w:r>
          </w:p>
        </w:tc>
        <w:tc>
          <w:tcPr>
            <w:tcW w:w="2091" w:type="dxa"/>
          </w:tcPr>
          <w:p w14:paraId="34358AB2" w14:textId="77777777" w:rsidR="00DA6D44" w:rsidRPr="00DA6D44" w:rsidRDefault="00DA6D44" w:rsidP="005C2483">
            <w:pPr>
              <w:keepNext/>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tl/>
              </w:rPr>
              <w:t>0.452</w:t>
            </w:r>
          </w:p>
        </w:tc>
      </w:tr>
      <w:tr w:rsidR="00DA6D44" w:rsidRPr="00DA6D44" w14:paraId="15D6A5DF" w14:textId="77777777" w:rsidTr="005C2483">
        <w:trPr>
          <w:jc w:val="center"/>
        </w:trPr>
        <w:tc>
          <w:tcPr>
            <w:tcW w:w="1848" w:type="dxa"/>
          </w:tcPr>
          <w:p w14:paraId="4F76A39D"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sz w:val="28"/>
                <w:szCs w:val="28"/>
                <w:rtl/>
              </w:rPr>
              <w:t>المستوي التعليمي</w:t>
            </w:r>
          </w:p>
        </w:tc>
        <w:tc>
          <w:tcPr>
            <w:tcW w:w="1606" w:type="dxa"/>
          </w:tcPr>
          <w:p w14:paraId="156FAAFC" w14:textId="77777777" w:rsidR="00DA6D44" w:rsidRPr="00DA6D44" w:rsidRDefault="00DA6D44" w:rsidP="005C2483">
            <w:pPr>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Pr>
              <w:t>ANOVA</w:t>
            </w:r>
          </w:p>
        </w:tc>
        <w:tc>
          <w:tcPr>
            <w:tcW w:w="2091" w:type="dxa"/>
          </w:tcPr>
          <w:p w14:paraId="77FF3D11" w14:textId="77777777" w:rsidR="00DA6D44" w:rsidRPr="00DA6D44" w:rsidRDefault="00DA6D44" w:rsidP="005C2483">
            <w:pPr>
              <w:keepNext/>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tl/>
              </w:rPr>
              <w:t>0.050</w:t>
            </w:r>
          </w:p>
        </w:tc>
      </w:tr>
      <w:tr w:rsidR="00DA6D44" w:rsidRPr="00DA6D44" w14:paraId="702A4481" w14:textId="77777777" w:rsidTr="005C2483">
        <w:trPr>
          <w:jc w:val="center"/>
        </w:trPr>
        <w:tc>
          <w:tcPr>
            <w:tcW w:w="1848" w:type="dxa"/>
          </w:tcPr>
          <w:p w14:paraId="66A616AE" w14:textId="77777777" w:rsidR="00DA6D44" w:rsidRPr="00DA6D44" w:rsidRDefault="00DA6D44" w:rsidP="005C2483">
            <w:pPr>
              <w:autoSpaceDE w:val="0"/>
              <w:autoSpaceDN w:val="0"/>
              <w:bidi/>
              <w:adjustRightInd w:val="0"/>
              <w:spacing w:line="360" w:lineRule="auto"/>
              <w:jc w:val="center"/>
              <w:rPr>
                <w:rFonts w:cstheme="minorHAnsi"/>
                <w:b/>
                <w:bCs/>
                <w:color w:val="000000" w:themeColor="text1"/>
                <w:sz w:val="28"/>
                <w:szCs w:val="28"/>
                <w:rtl/>
              </w:rPr>
            </w:pPr>
            <w:r w:rsidRPr="00DA6D44">
              <w:rPr>
                <w:rFonts w:cstheme="minorHAnsi"/>
                <w:sz w:val="28"/>
                <w:szCs w:val="28"/>
                <w:rtl/>
              </w:rPr>
              <w:t>الحالة الوظيفية.</w:t>
            </w:r>
          </w:p>
        </w:tc>
        <w:tc>
          <w:tcPr>
            <w:tcW w:w="1606" w:type="dxa"/>
          </w:tcPr>
          <w:p w14:paraId="0CC0F3AC" w14:textId="77777777" w:rsidR="00DA6D44" w:rsidRPr="00DA6D44" w:rsidRDefault="00DA6D44" w:rsidP="005C2483">
            <w:pPr>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Pr>
              <w:t>ANOVA</w:t>
            </w:r>
          </w:p>
        </w:tc>
        <w:tc>
          <w:tcPr>
            <w:tcW w:w="2091" w:type="dxa"/>
          </w:tcPr>
          <w:p w14:paraId="6150B485" w14:textId="77777777" w:rsidR="00DA6D44" w:rsidRPr="00DA6D44" w:rsidRDefault="00DA6D44" w:rsidP="005C2483">
            <w:pPr>
              <w:keepNext/>
              <w:autoSpaceDE w:val="0"/>
              <w:autoSpaceDN w:val="0"/>
              <w:bidi/>
              <w:adjustRightInd w:val="0"/>
              <w:spacing w:line="360" w:lineRule="auto"/>
              <w:jc w:val="center"/>
              <w:rPr>
                <w:rFonts w:cstheme="minorHAnsi"/>
                <w:color w:val="000000" w:themeColor="text1"/>
                <w:sz w:val="28"/>
                <w:szCs w:val="28"/>
                <w:rtl/>
              </w:rPr>
            </w:pPr>
            <w:r w:rsidRPr="00DA6D44">
              <w:rPr>
                <w:rFonts w:cstheme="minorHAnsi"/>
                <w:color w:val="000000" w:themeColor="text1"/>
                <w:sz w:val="28"/>
                <w:szCs w:val="28"/>
                <w:rtl/>
              </w:rPr>
              <w:t>0.336</w:t>
            </w:r>
          </w:p>
        </w:tc>
      </w:tr>
    </w:tbl>
    <w:p w14:paraId="2093022D" w14:textId="77777777" w:rsidR="00DA6D44" w:rsidRPr="00DA6D44" w:rsidRDefault="00DA6D44" w:rsidP="00DA6D44">
      <w:pPr>
        <w:bidi/>
        <w:jc w:val="both"/>
        <w:rPr>
          <w:rFonts w:cstheme="minorHAnsi"/>
          <w:b/>
          <w:bCs/>
          <w:sz w:val="28"/>
          <w:szCs w:val="28"/>
          <w:rtl/>
        </w:rPr>
      </w:pPr>
    </w:p>
    <w:p w14:paraId="42C72ED2" w14:textId="77777777" w:rsidR="00DA6D44" w:rsidRDefault="00DA6D44" w:rsidP="00DA6D44">
      <w:pPr>
        <w:bidi/>
        <w:jc w:val="both"/>
        <w:rPr>
          <w:rFonts w:cstheme="minorHAnsi"/>
          <w:sz w:val="28"/>
          <w:szCs w:val="28"/>
        </w:rPr>
      </w:pPr>
      <w:r w:rsidRPr="00DA6D44">
        <w:rPr>
          <w:rFonts w:cstheme="minorHAnsi"/>
          <w:sz w:val="28"/>
          <w:szCs w:val="28"/>
          <w:rtl/>
        </w:rPr>
        <w:t xml:space="preserve">أظهرت النتائج أن متغير الجنس لم يؤثر بشكل معنوي على تحسين جودة الخدمة، حيث بلغ مستوى الدلالة الإحصائية 0.371، ما يشير إلى عدم وجود فرق مهم بين الذكور والإناث في تقييم جودة الخدمة. أما بالنسبة لمتغير العمر، فقد أظهرت النتائج عدم وجود فروق معنوية أيضًا، إذ بلغت الدلالة الإحصائية 0.452، مما يدل على أن الفئة العمرية للعينة لا تؤثر بشكل كبير على تقييم تحسين جودة الخدمة. فيما يخص المستوى التعليمي، فقد كانت قيمة الدلالة 0.050، وهي على الحد الإحصائي لقبول الفرضية عند مستوى 0.05، ما يشير إلى أن المستوى التعليمي قد يكون له تأثير طفيف أو محتمل على تقييم جودة الخدمة. أما الحالة </w:t>
      </w:r>
      <w:r w:rsidRPr="00DA6D44">
        <w:rPr>
          <w:rFonts w:cstheme="minorHAnsi"/>
          <w:sz w:val="28"/>
          <w:szCs w:val="28"/>
          <w:rtl/>
        </w:rPr>
        <w:lastRenderedPageBreak/>
        <w:t>الوظيفية فلم تظهر فروقًا معنوية، إذ بلغت الدلالة 0.336، ما يعكس أن وضع الفرد الوظيفي لا يرتبط بشكل مباشر بتقييم تحسين جودة الخدمة عبر الذكاء الاصطناعي.</w:t>
      </w:r>
    </w:p>
    <w:p w14:paraId="46497105" w14:textId="77777777" w:rsidR="00DA6D44" w:rsidRPr="00DA6D44" w:rsidRDefault="00DA6D44" w:rsidP="00DA6D44">
      <w:pPr>
        <w:bidi/>
        <w:jc w:val="both"/>
        <w:rPr>
          <w:rFonts w:cstheme="minorHAnsi"/>
          <w:sz w:val="28"/>
          <w:szCs w:val="28"/>
          <w:rtl/>
        </w:rPr>
      </w:pPr>
    </w:p>
    <w:p w14:paraId="6E5C0A26" w14:textId="77777777" w:rsidR="00DA6D44" w:rsidRPr="008C0FEE" w:rsidRDefault="00DA6D44" w:rsidP="008C0FEE">
      <w:pPr>
        <w:pStyle w:val="Heading1"/>
        <w:bidi/>
        <w:rPr>
          <w:color w:val="000000" w:themeColor="text1"/>
          <w:rtl/>
        </w:rPr>
      </w:pPr>
      <w:bookmarkStart w:id="39" w:name="_Toc217149793"/>
      <w:r w:rsidRPr="008C0FEE">
        <w:rPr>
          <w:color w:val="000000" w:themeColor="text1"/>
          <w:rtl/>
        </w:rPr>
        <w:t>المناقشة</w:t>
      </w:r>
      <w:bookmarkEnd w:id="39"/>
    </w:p>
    <w:p w14:paraId="5BFE482B" w14:textId="77777777" w:rsidR="00DA6D44" w:rsidRPr="00DA6D44" w:rsidRDefault="00DA6D44" w:rsidP="00DA6D44">
      <w:pPr>
        <w:bidi/>
        <w:jc w:val="both"/>
        <w:rPr>
          <w:rFonts w:cstheme="minorHAnsi"/>
          <w:sz w:val="28"/>
          <w:szCs w:val="28"/>
          <w:rtl/>
        </w:rPr>
      </w:pPr>
      <w:r w:rsidRPr="00DA6D44">
        <w:rPr>
          <w:rFonts w:cstheme="minorHAnsi"/>
          <w:sz w:val="28"/>
          <w:szCs w:val="28"/>
          <w:rtl/>
        </w:rPr>
        <w:t>تستعرض نتائج الدراسة دور استخدام الذكاء الاصطناعي في التسويق الرقمي وتأثيره على رضا وولاء العملاء السعوديين، بالإضافة إلى تأثير الخصائص الديموغرافية للعينة على تقييم جودة الخدمة. أظهرت نتائج صدق المحتوى والاتساق الداخلي للأداة أن الاستبانة المستخدمة كانت دقيقة وموثوقة، حيث بينت معاملات الارتباط العالية والدالة إحصائيًا عند مستوى 0.01 أن جميع الفقرات تقيس المفهوم نفسه بشكل متجانس، ما يعزز صلاحية الاستبانة للتحليل الإحصائي. كما أظهرت نتائج ثبات أداة البحث باستخدام معامل ألفا كرونباخ أن الاستبانة تتمتع بدرجة عالية من الثبات والموثوقية، حيث بلغت قيم الثبات 0.867 لمحور رضا العملاء و0.727 لمحور ولاء العملاء، مما يشير إلى قدرة الأداة على تقديم نتائج متقاربة عند إعادة تطبيقها</w:t>
      </w:r>
      <w:r w:rsidRPr="00DA6D44">
        <w:rPr>
          <w:rFonts w:cstheme="minorHAnsi"/>
          <w:sz w:val="28"/>
          <w:szCs w:val="28"/>
        </w:rPr>
        <w:t>.</w:t>
      </w:r>
    </w:p>
    <w:p w14:paraId="452376E8" w14:textId="77777777" w:rsidR="00DA6D44" w:rsidRPr="00DA6D44" w:rsidRDefault="00DA6D44" w:rsidP="00DA6D44">
      <w:pPr>
        <w:bidi/>
        <w:jc w:val="both"/>
        <w:rPr>
          <w:rFonts w:cstheme="minorHAnsi"/>
          <w:sz w:val="28"/>
          <w:szCs w:val="28"/>
          <w:rtl/>
        </w:rPr>
      </w:pPr>
      <w:r w:rsidRPr="00DA6D44">
        <w:rPr>
          <w:rFonts w:cstheme="minorHAnsi"/>
          <w:sz w:val="28"/>
          <w:szCs w:val="28"/>
          <w:rtl/>
        </w:rPr>
        <w:t>أظهرت نتائج التحليل الديموغرافي أن غالبية العينة من الإناث (67.8%)، والفئة العمرية الأكثر تمثيلًا هي من 26 إلى 35 سنة (36.5%)، ويحمل أغلبهم درجة البكالوريوس (74.8%)، وأن معظمهم موظفون (81.7%). يعكس هذا التوزيع تمثيلًا جيدًا للفئات النشطة رقميًا، والمهتمة بالتسوق الإلكتروني والخدمات الرقمية، مما يعزز دقة ومصداقية إجابات العينة. وقد بين تحليل تأثير الخصائص الديموغرافية على تقييم جودة الخدمة أن الجنس، العمر، والحالة الوظيفية لا تؤثر بشكل معنوي، بينما يظهر المستوى التعليمي تأثيرًا طفيفًا عند الحد الإحصائي 0.05، ما يشير إلى أهمية معرفة العملاء وفهمهم للتقنيات في تشكيل تقييمهم للجودة</w:t>
      </w:r>
      <w:r w:rsidRPr="00DA6D44">
        <w:rPr>
          <w:rFonts w:cstheme="minorHAnsi"/>
          <w:sz w:val="28"/>
          <w:szCs w:val="28"/>
        </w:rPr>
        <w:t>.</w:t>
      </w:r>
    </w:p>
    <w:p w14:paraId="7C958196" w14:textId="77777777" w:rsidR="00DA6D44" w:rsidRPr="00DA6D44" w:rsidRDefault="00DA6D44" w:rsidP="00DA6D44">
      <w:pPr>
        <w:bidi/>
        <w:jc w:val="both"/>
        <w:rPr>
          <w:rFonts w:cstheme="minorHAnsi"/>
          <w:sz w:val="28"/>
          <w:szCs w:val="28"/>
          <w:rtl/>
        </w:rPr>
      </w:pPr>
      <w:r w:rsidRPr="00DA6D44">
        <w:rPr>
          <w:rFonts w:cstheme="minorHAnsi"/>
          <w:sz w:val="28"/>
          <w:szCs w:val="28"/>
          <w:rtl/>
        </w:rPr>
        <w:t>فيما يتعلق بـ رضا العملاء عن استخدام الذكاء الاصطناعي، أظهرت النتائج متوسطات مرتفعة نسبيًا، حيث جاء سؤال "الذكاء الاصطناعي سهّل عليّ العثور على المنتجات التي أبحث عنها" في المرتبة الأعلى (4.07)، ما يدل على تقدير العملاء الكبير لتسهيل عملية التسوق. ويعكس المتوسط العام للمحور (3.61) رضاً مرتفعًا نسبيًا، مع تباين متوسط في الإجابات يشير إلى اختلافات فردية بسيطة بين العملاء. بالمقابل، أظهرت نتائج ولاء العملاء متوسطات منخفضة نسبيًا، حيث بلغ المتوسط العام 2.24، مما يشير إلى أن رضا العملاء لا يتحول تلقائيًا إلى ولاء قوي، وأن تعزيز الولاء يتطلب تطوير الخدمات الذكية بما يزيد من التجربة الشخصية والثقة بالعلامة التجارية</w:t>
      </w:r>
    </w:p>
    <w:p w14:paraId="0E99597F" w14:textId="77777777" w:rsidR="00DA6D44" w:rsidRPr="00DA6D44" w:rsidRDefault="00DA6D44" w:rsidP="00DA6D44">
      <w:pPr>
        <w:bidi/>
        <w:jc w:val="both"/>
        <w:rPr>
          <w:rFonts w:cstheme="minorHAnsi"/>
          <w:sz w:val="28"/>
          <w:szCs w:val="28"/>
          <w:rtl/>
        </w:rPr>
      </w:pPr>
      <w:r w:rsidRPr="00DA6D44">
        <w:rPr>
          <w:rFonts w:cstheme="minorHAnsi"/>
          <w:sz w:val="28"/>
          <w:szCs w:val="28"/>
          <w:rtl/>
        </w:rPr>
        <w:t>أظهرت نتائج تحليل الارتباط وجود علاقة إيجابية وقوية ومؤثرة إحصائيًا بين رضا العملاء عن استخدام الذكاء الاصطناعي ومستوى ولائهم</w:t>
      </w:r>
      <w:r w:rsidRPr="00DA6D44">
        <w:rPr>
          <w:rFonts w:cstheme="minorHAnsi"/>
          <w:sz w:val="28"/>
          <w:szCs w:val="28"/>
        </w:rPr>
        <w:t xml:space="preserve"> (r = 0.652</w:t>
      </w:r>
      <w:r w:rsidRPr="00DA6D44">
        <w:rPr>
          <w:rFonts w:cstheme="minorHAnsi"/>
          <w:sz w:val="28"/>
          <w:szCs w:val="28"/>
          <w:rtl/>
        </w:rPr>
        <w:t xml:space="preserve">، </w:t>
      </w:r>
      <w:r w:rsidRPr="00DA6D44">
        <w:rPr>
          <w:rFonts w:cstheme="minorHAnsi"/>
          <w:sz w:val="28"/>
          <w:szCs w:val="28"/>
        </w:rPr>
        <w:t xml:space="preserve">Sig. = </w:t>
      </w:r>
      <w:proofErr w:type="gramStart"/>
      <w:r w:rsidRPr="00DA6D44">
        <w:rPr>
          <w:rFonts w:cstheme="minorHAnsi"/>
          <w:sz w:val="28"/>
          <w:szCs w:val="28"/>
        </w:rPr>
        <w:t>0.001)</w:t>
      </w:r>
      <w:r w:rsidRPr="00DA6D44">
        <w:rPr>
          <w:rFonts w:cstheme="minorHAnsi"/>
          <w:sz w:val="28"/>
          <w:szCs w:val="28"/>
          <w:rtl/>
        </w:rPr>
        <w:t>،</w:t>
      </w:r>
      <w:proofErr w:type="gramEnd"/>
      <w:r w:rsidRPr="00DA6D44">
        <w:rPr>
          <w:rFonts w:cstheme="minorHAnsi"/>
          <w:sz w:val="28"/>
          <w:szCs w:val="28"/>
          <w:rtl/>
        </w:rPr>
        <w:t xml:space="preserve"> مما يؤكد أن زيادة رضا العملاء عبر الخدمات الرقمية المدعومة بالذكاء الاصطناعي تسهم بشكل كبير في تعزيز ارتباطهم بالعلامة التجارية </w:t>
      </w:r>
      <w:r w:rsidRPr="00DA6D44">
        <w:rPr>
          <w:rFonts w:cstheme="minorHAnsi"/>
          <w:sz w:val="28"/>
          <w:szCs w:val="28"/>
          <w:rtl/>
        </w:rPr>
        <w:lastRenderedPageBreak/>
        <w:t>واستمرار تعاملهم مع الشركة. إلا أن الفجوة بين مستوى الرضا والولاء تشير إلى أن رضا العملاء يشكل شرطًا مهمًا، لكنه غير كافٍ وحده لتحويل التجربة الإيجابية إلى ولاء دائم، مما يستلزم تكامل الاستراتيجيات التسويقية الذكية مع عناصر أخرى مثل تخصيص العروض، تحسين سرعة الاستجابة، وتعزيز الثقة بالعلامة التجارية</w:t>
      </w:r>
      <w:r w:rsidRPr="00DA6D44">
        <w:rPr>
          <w:rFonts w:cstheme="minorHAnsi"/>
          <w:sz w:val="28"/>
          <w:szCs w:val="28"/>
        </w:rPr>
        <w:t>.</w:t>
      </w:r>
    </w:p>
    <w:p w14:paraId="2C0B164F" w14:textId="77777777" w:rsidR="00DA6D44" w:rsidRPr="00DA6D44" w:rsidRDefault="00DA6D44" w:rsidP="00DA6D44">
      <w:pPr>
        <w:bidi/>
        <w:jc w:val="both"/>
        <w:rPr>
          <w:rFonts w:cstheme="minorHAnsi"/>
          <w:sz w:val="28"/>
          <w:szCs w:val="28"/>
        </w:rPr>
      </w:pPr>
      <w:r w:rsidRPr="00DA6D44">
        <w:rPr>
          <w:rFonts w:cstheme="minorHAnsi"/>
          <w:sz w:val="28"/>
          <w:szCs w:val="28"/>
          <w:rtl/>
        </w:rPr>
        <w:t>تُشير نتائج الدراسة إلى أن الذكاء الاصطناعي في التسويق الرقمي يسهم بشكل واضح في رفع رضا العملاء، ويؤثر إيجابيًا على ولائهم، رغم أن مستوى الولاء لم يصل بعد إلى الحد المرجو. كما أن الخصائص الديموغرافية تلعب دورًا محدودًا، ما يبرز أهمية التركيز على تحسين تجربة العملاء الرقمية بغض النظر عن خلفياتهم. بالتالي، يمكن للشركات السعودية تعزيز العلاقة مع عملائها من خلال استثمار تقنيات الذكاء الاصطناعي بشكل استراتيجي، مع الاهتمام بالتخصيص، سرعة الخدمة، وجودة التفاعل الرقمي.</w:t>
      </w:r>
    </w:p>
    <w:p w14:paraId="40639EE1" w14:textId="77777777" w:rsidR="00DA6D44" w:rsidRPr="00DA6D44" w:rsidRDefault="00DA6D44" w:rsidP="00DA6D44">
      <w:pPr>
        <w:bidi/>
        <w:jc w:val="both"/>
        <w:rPr>
          <w:rFonts w:cstheme="minorHAnsi"/>
          <w:sz w:val="28"/>
          <w:szCs w:val="28"/>
          <w:rtl/>
          <w:lang w:bidi="ar-MA"/>
        </w:rPr>
      </w:pPr>
      <w:r w:rsidRPr="00DA6D44">
        <w:rPr>
          <w:rFonts w:cstheme="minorHAnsi"/>
          <w:sz w:val="28"/>
          <w:szCs w:val="28"/>
          <w:rtl/>
          <w:lang w:bidi="ar-MA"/>
        </w:rPr>
        <w:t>التوصيات:</w:t>
      </w:r>
    </w:p>
    <w:p w14:paraId="48D2F0D5"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تعزيز توظيف تقنيات الذكاء الاصطناعي في التسويق الرقمي</w:t>
      </w:r>
    </w:p>
    <w:p w14:paraId="5F6E0613"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t>توصي الدراسة بزيادة الاعتماد على تقنيات الذكاء الاصطناعي، خاصة أدوات التوصية الذكية وتحليل سلوك العملاء، لما لها من دور فعّال في تسهيل تجربة التسوق ورفع مستوى رضا العملاء</w:t>
      </w:r>
      <w:r w:rsidRPr="00DA6D44">
        <w:rPr>
          <w:rFonts w:cstheme="minorHAnsi"/>
          <w:sz w:val="28"/>
          <w:szCs w:val="28"/>
          <w:lang w:bidi="ar-MA"/>
        </w:rPr>
        <w:t>.</w:t>
      </w:r>
    </w:p>
    <w:p w14:paraId="1AEBF9EB"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التركيز على تحويل الرضا إلى ولاء فعلي</w:t>
      </w:r>
    </w:p>
    <w:p w14:paraId="69DF7F3D"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t>رغم ارتفاع مستوى رضا العملاء، إلا أن مستوى الولاء جاء منخفضًا نسبيًا؛ لذا توصي الدراسة بضرورة تبني استراتيجيات تسويقية متكاملة تهدف إلى تعزيز الولاء، مثل برامج المكافآت الذكية، والتفاعل المستمر، والعروض المخصصة</w:t>
      </w:r>
      <w:r w:rsidRPr="00DA6D44">
        <w:rPr>
          <w:rFonts w:cstheme="minorHAnsi"/>
          <w:sz w:val="28"/>
          <w:szCs w:val="28"/>
          <w:lang w:bidi="ar-MA"/>
        </w:rPr>
        <w:t>.</w:t>
      </w:r>
    </w:p>
    <w:p w14:paraId="3E214351"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تعزيز التخصيص في الخدمات الرقمية</w:t>
      </w:r>
    </w:p>
    <w:p w14:paraId="1D205371"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t>ضرورة تطوير أنظمة الذكاء الاصطناعي بحيث تقدم محتوى وعروضًا تتلاءم مع احتياجات وتفضيلات كل عميل بشكل فردي، مما يسهم في تعزيز الثقة والارتباط طويل الأمد بالعلامة التجارية</w:t>
      </w:r>
      <w:r w:rsidRPr="00DA6D44">
        <w:rPr>
          <w:rFonts w:cstheme="minorHAnsi"/>
          <w:sz w:val="28"/>
          <w:szCs w:val="28"/>
          <w:lang w:bidi="ar-MA"/>
        </w:rPr>
        <w:t>.</w:t>
      </w:r>
    </w:p>
    <w:p w14:paraId="7C2DE7CB"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تحسين سرعة الاستجابة وجودة التفاعل الرقمي</w:t>
      </w:r>
    </w:p>
    <w:p w14:paraId="08225D79"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t>توصي الدراسة بتحسين أداء روبوتات الدردشة الذكية وخدمات الدعم الآلي، بما يضمن سرعة الاستجابة ودقة الحلول المقدمة، لما لذلك من أثر مباشر في تعزيز تجربة العملاء</w:t>
      </w:r>
      <w:r w:rsidRPr="00DA6D44">
        <w:rPr>
          <w:rFonts w:cstheme="minorHAnsi"/>
          <w:sz w:val="28"/>
          <w:szCs w:val="28"/>
          <w:lang w:bidi="ar-MA"/>
        </w:rPr>
        <w:t>.</w:t>
      </w:r>
    </w:p>
    <w:p w14:paraId="29688ED9"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الاهتمام برفع الوعي التقني لدى العملاء</w:t>
      </w:r>
    </w:p>
    <w:p w14:paraId="2B3CF4E6"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t>نظرًا لوجود تأثير طفيف للمستوى التعليمي على تقييم جودة الخدمة، توصي الدراسة بتقديم محتوى توعوي وإرشادي يساعد العملاء على فهم واستخدام التقنيات الذكية بكفاءة أكبر</w:t>
      </w:r>
      <w:r w:rsidRPr="00DA6D44">
        <w:rPr>
          <w:rFonts w:cstheme="minorHAnsi"/>
          <w:sz w:val="28"/>
          <w:szCs w:val="28"/>
          <w:lang w:bidi="ar-MA"/>
        </w:rPr>
        <w:t>.</w:t>
      </w:r>
    </w:p>
    <w:p w14:paraId="5C8BDBC4" w14:textId="77777777" w:rsidR="00DA6D44" w:rsidRPr="00DA6D44" w:rsidRDefault="00DA6D44" w:rsidP="00DA6D44">
      <w:pPr>
        <w:numPr>
          <w:ilvl w:val="0"/>
          <w:numId w:val="47"/>
        </w:numPr>
        <w:bidi/>
        <w:spacing w:line="256" w:lineRule="auto"/>
        <w:jc w:val="both"/>
        <w:rPr>
          <w:rFonts w:cstheme="minorHAnsi"/>
          <w:sz w:val="28"/>
          <w:szCs w:val="28"/>
          <w:lang w:bidi="ar-MA"/>
        </w:rPr>
      </w:pPr>
      <w:r w:rsidRPr="00DA6D44">
        <w:rPr>
          <w:rFonts w:cstheme="minorHAnsi"/>
          <w:b/>
          <w:bCs/>
          <w:sz w:val="28"/>
          <w:szCs w:val="28"/>
          <w:rtl/>
        </w:rPr>
        <w:t>تعزيز الثقة بالعلامة التجارية الرقمية</w:t>
      </w:r>
    </w:p>
    <w:p w14:paraId="7C7AE197" w14:textId="77777777" w:rsidR="00DA6D44" w:rsidRPr="00DA6D44" w:rsidRDefault="00DA6D44" w:rsidP="00DA6D44">
      <w:pPr>
        <w:bidi/>
        <w:ind w:left="720"/>
        <w:jc w:val="both"/>
        <w:rPr>
          <w:rFonts w:cstheme="minorHAnsi"/>
          <w:sz w:val="28"/>
          <w:szCs w:val="28"/>
          <w:lang w:bidi="ar-MA"/>
        </w:rPr>
      </w:pPr>
      <w:r w:rsidRPr="00DA6D44">
        <w:rPr>
          <w:rFonts w:cstheme="minorHAnsi"/>
          <w:sz w:val="28"/>
          <w:szCs w:val="28"/>
          <w:rtl/>
        </w:rPr>
        <w:lastRenderedPageBreak/>
        <w:t>ضرورة الاهتمام بعناصر الأمان، وحماية البيانات، والشفافية في استخدام الذكاء الاصطناعي، لما لذلك من دور مهم في تقوية الثقة وتحفيز العملاء على الاستمرار في التعامل مع الشركة</w:t>
      </w:r>
      <w:r w:rsidRPr="00DA6D44">
        <w:rPr>
          <w:rFonts w:cstheme="minorHAnsi"/>
          <w:sz w:val="28"/>
          <w:szCs w:val="28"/>
          <w:lang w:bidi="ar-MA"/>
        </w:rPr>
        <w:t>.</w:t>
      </w:r>
    </w:p>
    <w:p w14:paraId="5CBF87B9" w14:textId="77777777" w:rsidR="00143A9B" w:rsidRDefault="00143A9B" w:rsidP="00143A9B">
      <w:pPr>
        <w:bidi/>
        <w:spacing w:line="360" w:lineRule="auto"/>
        <w:jc w:val="both"/>
        <w:rPr>
          <w:rFonts w:ascii="Sakkal Majalla" w:hAnsi="Sakkal Majalla" w:cs="Sakkal Majalla"/>
          <w:sz w:val="28"/>
          <w:szCs w:val="28"/>
          <w:rtl/>
        </w:rPr>
      </w:pPr>
    </w:p>
    <w:p w14:paraId="5BFC128E" w14:textId="17E8300F" w:rsidR="001568FD" w:rsidRDefault="001568FD">
      <w:pPr>
        <w:rPr>
          <w:rFonts w:ascii="Calibri" w:hAnsi="Calibri" w:cs="Calibri"/>
          <w:sz w:val="22"/>
          <w:szCs w:val="22"/>
        </w:rPr>
      </w:pPr>
    </w:p>
    <w:p w14:paraId="4B1B3E0C" w14:textId="77777777" w:rsidR="00DB07B0" w:rsidRDefault="00DB07B0" w:rsidP="00DB07B0">
      <w:pPr>
        <w:rPr>
          <w:rFonts w:ascii="Calibri" w:hAnsi="Calibri" w:cs="Calibri"/>
          <w:sz w:val="22"/>
          <w:szCs w:val="22"/>
          <w:rtl/>
        </w:rPr>
      </w:pPr>
    </w:p>
    <w:p w14:paraId="01291225" w14:textId="22DC9B86" w:rsidR="00616D20" w:rsidRPr="00DB07B0" w:rsidRDefault="00616D20" w:rsidP="008C0FEE">
      <w:pPr>
        <w:pStyle w:val="Heading1"/>
        <w:rPr>
          <w:sz w:val="22"/>
          <w:szCs w:val="22"/>
          <w:rtl/>
        </w:rPr>
      </w:pPr>
      <w:bookmarkStart w:id="40" w:name="_Toc217149794"/>
      <w:r w:rsidRPr="00C57339">
        <w:rPr>
          <w:rFonts w:hint="cs"/>
          <w:rtl/>
        </w:rPr>
        <w:t>المراجع</w:t>
      </w:r>
      <w:r w:rsidR="00C57339" w:rsidRPr="00C57339">
        <w:rPr>
          <w:rFonts w:hint="cs"/>
          <w:rtl/>
        </w:rPr>
        <w:t xml:space="preserve"> العربية</w:t>
      </w:r>
      <w:r w:rsidR="00DB07B0">
        <w:rPr>
          <w:rFonts w:hint="cs"/>
          <w:rtl/>
        </w:rPr>
        <w:t>:</w:t>
      </w:r>
      <w:bookmarkEnd w:id="40"/>
    </w:p>
    <w:p w14:paraId="4E6D0A7C" w14:textId="77777777" w:rsidR="00C57339" w:rsidRDefault="00C57339" w:rsidP="00C57339">
      <w:pPr>
        <w:bidi/>
        <w:rPr>
          <w:rFonts w:ascii="Calibri" w:hAnsi="Calibri" w:cs="Calibri"/>
          <w:b/>
          <w:bCs/>
          <w:sz w:val="28"/>
          <w:szCs w:val="28"/>
          <w:rtl/>
        </w:rPr>
      </w:pPr>
    </w:p>
    <w:p w14:paraId="39A5E4CB" w14:textId="77777777" w:rsidR="00DB07B0" w:rsidRPr="00C57339" w:rsidRDefault="00DB07B0" w:rsidP="00DB07B0">
      <w:pPr>
        <w:bidi/>
        <w:rPr>
          <w:rFonts w:ascii="Calibri" w:hAnsi="Calibri" w:cs="Calibri"/>
          <w:b/>
          <w:bCs/>
          <w:sz w:val="28"/>
          <w:szCs w:val="28"/>
          <w:rtl/>
        </w:rPr>
      </w:pPr>
    </w:p>
    <w:p w14:paraId="4731F9A2" w14:textId="77777777" w:rsidR="00561FDF" w:rsidRPr="00A70B6D" w:rsidRDefault="00561FDF" w:rsidP="00165246">
      <w:pPr>
        <w:bidi/>
        <w:spacing w:line="360" w:lineRule="auto"/>
        <w:ind w:left="720" w:hanging="720"/>
        <w:rPr>
          <w:rFonts w:asciiTheme="majorBidi" w:hAnsiTheme="majorBidi" w:cstheme="majorBidi"/>
          <w:rtl/>
        </w:rPr>
      </w:pPr>
      <w:r w:rsidRPr="00A70B6D">
        <w:rPr>
          <w:rFonts w:asciiTheme="majorBidi" w:hAnsiTheme="majorBidi" w:cstheme="majorBidi"/>
          <w:rtl/>
        </w:rPr>
        <w:t>المشد، ع.، الدسوقي، ش.، المهنأ، وعبد الرحمن، م. (2025). العلاقة بين تطبيقات الذكاء الاصطناعي وجودة علاقات العملاء بالتطبيق على مستخدمي تطبيقات الحكومة الإلكترونية في المملكة العربية السعودية. مجلة راية الدولية للعلوم التجارية، 4(14)، 829–856</w:t>
      </w:r>
      <w:r w:rsidRPr="00A70B6D">
        <w:rPr>
          <w:rFonts w:asciiTheme="majorBidi" w:hAnsiTheme="majorBidi" w:cstheme="majorBidi"/>
        </w:rPr>
        <w:t>.</w:t>
      </w:r>
    </w:p>
    <w:p w14:paraId="63429DB5" w14:textId="77777777" w:rsidR="00561FDF" w:rsidRPr="00A70B6D" w:rsidRDefault="00561FDF" w:rsidP="00165246">
      <w:pPr>
        <w:bidi/>
        <w:spacing w:line="360" w:lineRule="auto"/>
        <w:ind w:left="720" w:hanging="720"/>
        <w:rPr>
          <w:rFonts w:asciiTheme="majorBidi" w:hAnsiTheme="majorBidi" w:cstheme="majorBidi"/>
          <w:rtl/>
        </w:rPr>
      </w:pPr>
      <w:r w:rsidRPr="00A70B6D">
        <w:rPr>
          <w:rFonts w:asciiTheme="majorBidi" w:hAnsiTheme="majorBidi" w:cstheme="majorBidi"/>
          <w:rtl/>
        </w:rPr>
        <w:t>العتيبي، م. م.، واليوبي، ل. ع. (2024). أثر تقنيات الذكاء الاصطناعي على الابتكار التسويقي: دراسة تطبيقية على شركة موبايلي بالمملكة العربية السعودية. مجلة العلوم الإنسانية والاجتماعية، 8(11)، 10–26</w:t>
      </w:r>
      <w:r w:rsidRPr="00A70B6D">
        <w:rPr>
          <w:rFonts w:asciiTheme="majorBidi" w:hAnsiTheme="majorBidi" w:cstheme="majorBidi"/>
        </w:rPr>
        <w:t>.</w:t>
      </w:r>
    </w:p>
    <w:p w14:paraId="0DA90B23" w14:textId="77777777" w:rsidR="00561FDF" w:rsidRPr="00A70B6D" w:rsidRDefault="00561FDF" w:rsidP="00165246">
      <w:pPr>
        <w:bidi/>
        <w:spacing w:line="360" w:lineRule="auto"/>
        <w:ind w:left="720" w:hanging="720"/>
        <w:rPr>
          <w:rFonts w:asciiTheme="majorBidi" w:hAnsiTheme="majorBidi" w:cstheme="majorBidi"/>
          <w:rtl/>
        </w:rPr>
      </w:pPr>
      <w:r w:rsidRPr="00A70B6D">
        <w:rPr>
          <w:rFonts w:asciiTheme="majorBidi" w:hAnsiTheme="majorBidi" w:cstheme="majorBidi"/>
          <w:rtl/>
        </w:rPr>
        <w:t>البنا، أ. ع.، غنيم، م. س.، إبراهيم، م. م.، وميان، أ. (2024). تأثير تقنيات الذكاء الاصطناعي على رضا العملاء. المجلة المصرية للدراسات التجارية، 48(3)، 80–109</w:t>
      </w:r>
      <w:r w:rsidRPr="00A70B6D">
        <w:rPr>
          <w:rFonts w:asciiTheme="majorBidi" w:hAnsiTheme="majorBidi" w:cstheme="majorBidi"/>
        </w:rPr>
        <w:t>.</w:t>
      </w:r>
    </w:p>
    <w:p w14:paraId="291D0426" w14:textId="77777777" w:rsidR="00561FDF" w:rsidRPr="00A70B6D" w:rsidRDefault="00561FDF" w:rsidP="00165246">
      <w:pPr>
        <w:bidi/>
        <w:spacing w:line="360" w:lineRule="auto"/>
        <w:ind w:left="720" w:hanging="720"/>
        <w:rPr>
          <w:rFonts w:asciiTheme="majorBidi" w:hAnsiTheme="majorBidi" w:cstheme="majorBidi"/>
        </w:rPr>
      </w:pPr>
      <w:r w:rsidRPr="00A70B6D">
        <w:rPr>
          <w:rFonts w:asciiTheme="majorBidi" w:hAnsiTheme="majorBidi" w:cstheme="majorBidi"/>
          <w:rtl/>
        </w:rPr>
        <w:t>الشيحة، ع.، وأحمد. (2025). دور التسويق الرقمي في تحقيق التنمية المستدامة في القطاع السياحي السعودي: دراسة ميدانية. مجلة كلية السياحة والفنادق – جامعة المنصورة، 17(17)، 1–44</w:t>
      </w:r>
      <w:r w:rsidRPr="00A70B6D">
        <w:rPr>
          <w:rFonts w:asciiTheme="majorBidi" w:hAnsiTheme="majorBidi" w:cstheme="majorBidi"/>
        </w:rPr>
        <w:t>.</w:t>
      </w:r>
    </w:p>
    <w:p w14:paraId="050206B5" w14:textId="77777777" w:rsidR="00561FDF" w:rsidRPr="0050602E" w:rsidRDefault="00561FDF" w:rsidP="00171645">
      <w:pPr>
        <w:bidi/>
        <w:spacing w:line="360" w:lineRule="auto"/>
        <w:ind w:hanging="720"/>
        <w:rPr>
          <w:sz w:val="22"/>
          <w:szCs w:val="22"/>
          <w:rtl/>
        </w:rPr>
      </w:pPr>
    </w:p>
    <w:p w14:paraId="770E8FB5" w14:textId="77777777" w:rsidR="00D97180" w:rsidRPr="0050602E" w:rsidRDefault="00D97180" w:rsidP="0050602E">
      <w:pPr>
        <w:rPr>
          <w:rFonts w:ascii="Calibri" w:hAnsi="Calibri" w:cs="Calibri"/>
          <w:b/>
          <w:bCs/>
          <w:sz w:val="22"/>
          <w:szCs w:val="22"/>
          <w:rtl/>
        </w:rPr>
      </w:pPr>
    </w:p>
    <w:p w14:paraId="1C1FAB18" w14:textId="6746E28B" w:rsidR="00D36A8D" w:rsidRDefault="00D36A8D">
      <w:pPr>
        <w:rPr>
          <w:rFonts w:ascii="Calibri" w:hAnsi="Calibri" w:cs="Calibri"/>
          <w:i/>
          <w:iCs/>
          <w:sz w:val="22"/>
          <w:szCs w:val="22"/>
          <w:rtl/>
        </w:rPr>
      </w:pPr>
      <w:r>
        <w:rPr>
          <w:rFonts w:ascii="Calibri" w:hAnsi="Calibri" w:cs="Calibri"/>
          <w:i/>
          <w:iCs/>
          <w:sz w:val="22"/>
          <w:szCs w:val="22"/>
          <w:rtl/>
        </w:rPr>
        <w:br w:type="page"/>
      </w:r>
    </w:p>
    <w:p w14:paraId="256DC9E9" w14:textId="6154EDE9" w:rsidR="0078188B" w:rsidRPr="00D36A8D" w:rsidRDefault="00D36A8D" w:rsidP="008C0FEE">
      <w:pPr>
        <w:pStyle w:val="Heading1"/>
        <w:bidi/>
        <w:rPr>
          <w:rtl/>
        </w:rPr>
      </w:pPr>
      <w:bookmarkStart w:id="41" w:name="_Toc217149795"/>
      <w:r w:rsidRPr="00D36A8D">
        <w:rPr>
          <w:rtl/>
        </w:rPr>
        <w:lastRenderedPageBreak/>
        <w:t>المراجع اللإنجليزية:</w:t>
      </w:r>
      <w:bookmarkEnd w:id="41"/>
    </w:p>
    <w:p w14:paraId="054123D3" w14:textId="77777777" w:rsidR="00D36A8D" w:rsidRDefault="00D36A8D" w:rsidP="00D36A8D">
      <w:pPr>
        <w:bidi/>
        <w:rPr>
          <w:rFonts w:ascii="Calibri" w:hAnsi="Calibri" w:cs="Calibri"/>
          <w:i/>
          <w:iCs/>
          <w:sz w:val="22"/>
          <w:szCs w:val="22"/>
          <w:rtl/>
        </w:rPr>
      </w:pPr>
    </w:p>
    <w:p w14:paraId="695A6AE1" w14:textId="77777777" w:rsidR="00D36A8D" w:rsidRPr="00920E7D" w:rsidRDefault="00D36A8D" w:rsidP="00237116">
      <w:pPr>
        <w:spacing w:after="0" w:line="480" w:lineRule="auto"/>
        <w:ind w:left="720" w:hanging="720"/>
        <w:contextualSpacing/>
        <w:rPr>
          <w:rFonts w:asciiTheme="majorBidi" w:hAnsiTheme="majorBidi" w:cstheme="majorBidi"/>
          <w:b/>
          <w:bCs/>
        </w:rPr>
      </w:pPr>
    </w:p>
    <w:p w14:paraId="4CC31C32" w14:textId="77777777" w:rsidR="00D36A8D" w:rsidRPr="00920E7D" w:rsidRDefault="00D36A8D" w:rsidP="00237116">
      <w:pPr>
        <w:spacing w:after="0" w:line="480" w:lineRule="auto"/>
        <w:ind w:left="720" w:hanging="720"/>
        <w:contextualSpacing/>
        <w:rPr>
          <w:rFonts w:asciiTheme="majorBidi" w:hAnsiTheme="majorBidi" w:cstheme="majorBidi"/>
        </w:rPr>
      </w:pPr>
      <w:proofErr w:type="spellStart"/>
      <w:r w:rsidRPr="00920E7D">
        <w:rPr>
          <w:rFonts w:asciiTheme="majorBidi" w:hAnsiTheme="majorBidi" w:cstheme="majorBidi"/>
        </w:rPr>
        <w:t>Alsadoun</w:t>
      </w:r>
      <w:proofErr w:type="spellEnd"/>
      <w:r w:rsidRPr="00920E7D">
        <w:rPr>
          <w:rFonts w:asciiTheme="majorBidi" w:hAnsiTheme="majorBidi" w:cstheme="majorBidi"/>
        </w:rPr>
        <w:t>, A. A., &amp; Alnasser, A. N. (2025). Role of artificial intelligence chatbot marketing in enhancing customer satisfaction and loyalty in digital shopping experiences. International Journal of Innovative Research &amp; Scientific Studies, 8(1), 1902–1909.</w:t>
      </w:r>
    </w:p>
    <w:p w14:paraId="741D7790"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t>Artificial intelligence in marketing: Systematic review and future research direction. International Journal of Information Management Data Insights, 1(1), 100002.</w:t>
      </w:r>
    </w:p>
    <w:p w14:paraId="2980C181" w14:textId="77777777" w:rsidR="00D36A8D" w:rsidRPr="00920E7D" w:rsidRDefault="00D36A8D" w:rsidP="00237116">
      <w:pPr>
        <w:spacing w:after="0" w:line="480" w:lineRule="auto"/>
        <w:ind w:left="720" w:hanging="720"/>
        <w:contextualSpacing/>
        <w:rPr>
          <w:rFonts w:asciiTheme="majorBidi" w:hAnsiTheme="majorBidi" w:cstheme="majorBidi"/>
          <w:rtl/>
        </w:rPr>
      </w:pPr>
      <w:proofErr w:type="spellStart"/>
      <w:r w:rsidRPr="00920E7D">
        <w:rPr>
          <w:rFonts w:asciiTheme="majorBidi" w:hAnsiTheme="majorBidi" w:cstheme="majorBidi"/>
        </w:rPr>
        <w:t>Beyari</w:t>
      </w:r>
      <w:proofErr w:type="spellEnd"/>
      <w:r w:rsidRPr="00920E7D">
        <w:rPr>
          <w:rFonts w:asciiTheme="majorBidi" w:hAnsiTheme="majorBidi" w:cstheme="majorBidi"/>
        </w:rPr>
        <w:t>, H. (2025). The role of artificial intelligence in personalizing social media marketing strategies for enhanced customer experience. Behavioral Sciences, 15(5), 700.</w:t>
      </w:r>
    </w:p>
    <w:p w14:paraId="4B8C44CF"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Ben Khelil, M. (2025). The impact of AI-driven personalization on customer loyalty. Academy of Marketing Studies Journal, 29(Special Issue 4).</w:t>
      </w:r>
    </w:p>
    <w:p w14:paraId="5F3895F5"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 xml:space="preserve">Davenport, T. H., Guha, A., Grewal, D., &amp; </w:t>
      </w:r>
      <w:proofErr w:type="spellStart"/>
      <w:r w:rsidRPr="00920E7D">
        <w:rPr>
          <w:rFonts w:asciiTheme="majorBidi" w:hAnsiTheme="majorBidi" w:cstheme="majorBidi"/>
        </w:rPr>
        <w:t>Bressgott</w:t>
      </w:r>
      <w:proofErr w:type="spellEnd"/>
      <w:r w:rsidRPr="00920E7D">
        <w:rPr>
          <w:rFonts w:asciiTheme="majorBidi" w:hAnsiTheme="majorBidi" w:cstheme="majorBidi"/>
        </w:rPr>
        <w:t>, T. (2020).</w:t>
      </w:r>
    </w:p>
    <w:p w14:paraId="18DDD343"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t>Davis, F. D. (1989). Perceived usefulness, perceived ease of use, and user acceptance of information technology. MIS Quarterly, 13(3), 319–340.</w:t>
      </w:r>
    </w:p>
    <w:p w14:paraId="10FE8377"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Dick, A. S., &amp; Basu, K. (1994). Customer loyalty: Toward an integrated conceptual framework. Journal of the Academy of Marketing Science, 22(2), 99–113.</w:t>
      </w:r>
    </w:p>
    <w:p w14:paraId="0F0622B5"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t>How artificial intelligence will change the future of marketing. Journal of the Academy of Marketing Science, 48(1), 24–42.</w:t>
      </w:r>
    </w:p>
    <w:p w14:paraId="796E2F40"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Hussain, A. (2025). The effect of AI in fostering customer loyalty through efficiency and satisfaction. Asian Journal of Customer Relations, 12(2), 145–162.</w:t>
      </w:r>
    </w:p>
    <w:p w14:paraId="13179E9E"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Huang, M.-H., &amp; Rust, R. T. (2021).</w:t>
      </w:r>
    </w:p>
    <w:p w14:paraId="0C2CCA53"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Artificial intelligence in service. Journal of Service Research, 24(1), 3–18.</w:t>
      </w:r>
    </w:p>
    <w:p w14:paraId="2D5A8B19"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lastRenderedPageBreak/>
        <w:t>Rane, N., Paramesha, M., Choudhary, S., &amp; Rane, J. (2024). Artificial intelligence in sales and marketing: Enhancing customer satisfaction, experience and loyalty. Journal of Advances in Artificial Intelligence, 8(2), 115–132.</w:t>
      </w:r>
    </w:p>
    <w:p w14:paraId="059719B9"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Singh, P., &amp; Singh, V. (2024). The power of AI: Enhancing customer loyalty through satisfaction and efficiency. Cogent Business &amp; Management, 11(1), 2326107.</w:t>
      </w:r>
    </w:p>
    <w:p w14:paraId="10C2874E"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Russell, S., &amp; Norvig, P. (2021).</w:t>
      </w:r>
    </w:p>
    <w:p w14:paraId="11CD7E8D"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Artificial intelligence: A modern approach (4th ed.). Pearson.</w:t>
      </w:r>
    </w:p>
    <w:p w14:paraId="137C9814"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 xml:space="preserve">Kumar, V., Dixit, A., </w:t>
      </w:r>
      <w:proofErr w:type="spellStart"/>
      <w:r w:rsidRPr="00920E7D">
        <w:rPr>
          <w:rFonts w:asciiTheme="majorBidi" w:hAnsiTheme="majorBidi" w:cstheme="majorBidi"/>
        </w:rPr>
        <w:t>Javalgi</w:t>
      </w:r>
      <w:proofErr w:type="spellEnd"/>
      <w:r w:rsidRPr="00920E7D">
        <w:rPr>
          <w:rFonts w:asciiTheme="majorBidi" w:hAnsiTheme="majorBidi" w:cstheme="majorBidi"/>
        </w:rPr>
        <w:t>, R. G., &amp; Dass, M. (2020).</w:t>
      </w:r>
    </w:p>
    <w:p w14:paraId="2DE2FB3A"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Digital transformation of the marketing ecosystem: Addressing the challenges of artificial intelligence and machine learning.</w:t>
      </w:r>
    </w:p>
    <w:p w14:paraId="77CCB03E"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t>Journal of Business Research, 117, 394–403.</w:t>
      </w:r>
    </w:p>
    <w:p w14:paraId="02922201"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Oliver, R. L. (2010).</w:t>
      </w:r>
      <w:r w:rsidRPr="00920E7D">
        <w:rPr>
          <w:rFonts w:asciiTheme="majorBidi" w:hAnsiTheme="majorBidi" w:cstheme="majorBidi"/>
          <w:rtl/>
        </w:rPr>
        <w:t xml:space="preserve"> </w:t>
      </w:r>
      <w:r w:rsidRPr="00920E7D">
        <w:rPr>
          <w:rFonts w:asciiTheme="majorBidi" w:hAnsiTheme="majorBidi" w:cstheme="majorBidi"/>
        </w:rPr>
        <w:t>Satisfaction: A behavioral perspective on the consumer (2nd ed.).</w:t>
      </w:r>
      <w:r w:rsidRPr="00920E7D">
        <w:rPr>
          <w:rFonts w:asciiTheme="majorBidi" w:hAnsiTheme="majorBidi" w:cstheme="majorBidi"/>
          <w:rtl/>
        </w:rPr>
        <w:t xml:space="preserve"> </w:t>
      </w:r>
      <w:r w:rsidRPr="00920E7D">
        <w:rPr>
          <w:rFonts w:asciiTheme="majorBidi" w:hAnsiTheme="majorBidi" w:cstheme="majorBidi"/>
        </w:rPr>
        <w:t>Routledge.</w:t>
      </w:r>
    </w:p>
    <w:p w14:paraId="3B2F2DFF"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Paschen, J., Kietzmann, J., &amp; Kietzmann, T. C. (2020).</w:t>
      </w:r>
    </w:p>
    <w:p w14:paraId="1C045ADF" w14:textId="77777777" w:rsidR="00D36A8D" w:rsidRPr="00920E7D" w:rsidRDefault="00D36A8D" w:rsidP="00237116">
      <w:pPr>
        <w:spacing w:after="0" w:line="480" w:lineRule="auto"/>
        <w:ind w:left="720" w:hanging="720"/>
        <w:contextualSpacing/>
        <w:rPr>
          <w:rFonts w:asciiTheme="majorBidi" w:hAnsiTheme="majorBidi" w:cstheme="majorBidi"/>
          <w:rtl/>
        </w:rPr>
      </w:pPr>
      <w:r w:rsidRPr="00920E7D">
        <w:rPr>
          <w:rFonts w:asciiTheme="majorBidi" w:hAnsiTheme="majorBidi" w:cstheme="majorBidi"/>
        </w:rPr>
        <w:t>Artificial intelligence (AI) and its implications for market knowledge in B2B marketing. Journal of Business &amp; Industrial Marketing, 35(3), 442–455.</w:t>
      </w:r>
    </w:p>
    <w:p w14:paraId="6E1ECF36"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Kim, L. (2024). Understanding customer loyalty in banking industry. Current Developments in Social Sciences and Humanities, 1(1), 15–26.</w:t>
      </w:r>
    </w:p>
    <w:p w14:paraId="2F003F48"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Kotler, P., &amp; Keller, K. L. (2016). Marketing management (15th ed.). Pearson Education.</w:t>
      </w:r>
    </w:p>
    <w:p w14:paraId="37887FF4"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Lemon, K. N., &amp; Verhoef, P. C. (2016). Understanding customer experience throughout the customer journey. Journal of Marketing, 80(6), 69–96.</w:t>
      </w:r>
    </w:p>
    <w:p w14:paraId="0AA18278"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Oliver, R. L. (1997). Satisfaction: A behavioral perspective on the consumer. McGraw-Hill.</w:t>
      </w:r>
    </w:p>
    <w:p w14:paraId="7116EC5D"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Oliver, R. L. (1999). Whence consumer loyalty? Journal of Marketing, 63(Special Issue), 33–44.</w:t>
      </w:r>
    </w:p>
    <w:p w14:paraId="1776A386"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lastRenderedPageBreak/>
        <w:t xml:space="preserve">Schiffman, L. G., &amp; </w:t>
      </w:r>
      <w:proofErr w:type="spellStart"/>
      <w:r w:rsidRPr="00920E7D">
        <w:rPr>
          <w:rFonts w:asciiTheme="majorBidi" w:hAnsiTheme="majorBidi" w:cstheme="majorBidi"/>
        </w:rPr>
        <w:t>Wisenblit</w:t>
      </w:r>
      <w:proofErr w:type="spellEnd"/>
      <w:r w:rsidRPr="00920E7D">
        <w:rPr>
          <w:rFonts w:asciiTheme="majorBidi" w:hAnsiTheme="majorBidi" w:cstheme="majorBidi"/>
        </w:rPr>
        <w:t>, J. L. (2019). Consumer behavior (12th ed.). Pearson Education.</w:t>
      </w:r>
    </w:p>
    <w:p w14:paraId="3D6C0959"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 xml:space="preserve">Verhoef, P. C., Lemon, K. N., Parasuraman, A., Roggeveen, A., </w:t>
      </w:r>
      <w:proofErr w:type="spellStart"/>
      <w:r w:rsidRPr="00920E7D">
        <w:rPr>
          <w:rFonts w:asciiTheme="majorBidi" w:hAnsiTheme="majorBidi" w:cstheme="majorBidi"/>
        </w:rPr>
        <w:t>Tsiros</w:t>
      </w:r>
      <w:proofErr w:type="spellEnd"/>
      <w:r w:rsidRPr="00920E7D">
        <w:rPr>
          <w:rFonts w:asciiTheme="majorBidi" w:hAnsiTheme="majorBidi" w:cstheme="majorBidi"/>
        </w:rPr>
        <w:t>, M., &amp; Schlesinger, L. A. (2009). Customer experience creation: Determinants, dynamics and management strategies. Journal of Retailing, 85(1), 31–41.</w:t>
      </w:r>
    </w:p>
    <w:p w14:paraId="74AF619D"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Verma, S., Sharma, R., Deb, S., &amp; Maitra, D. (2021).</w:t>
      </w:r>
    </w:p>
    <w:p w14:paraId="0740AC6A" w14:textId="77777777" w:rsidR="00D36A8D" w:rsidRPr="00920E7D" w:rsidRDefault="00D36A8D" w:rsidP="00237116">
      <w:pPr>
        <w:spacing w:after="0" w:line="480" w:lineRule="auto"/>
        <w:ind w:left="720" w:hanging="720"/>
        <w:contextualSpacing/>
        <w:rPr>
          <w:rFonts w:asciiTheme="majorBidi" w:hAnsiTheme="majorBidi" w:cstheme="majorBidi"/>
        </w:rPr>
      </w:pPr>
    </w:p>
    <w:p w14:paraId="57231308" w14:textId="77777777" w:rsidR="00D36A8D" w:rsidRPr="00920E7D" w:rsidRDefault="00D36A8D" w:rsidP="00237116">
      <w:pPr>
        <w:spacing w:after="0" w:line="480" w:lineRule="auto"/>
        <w:ind w:left="720" w:hanging="720"/>
        <w:contextualSpacing/>
        <w:rPr>
          <w:rFonts w:asciiTheme="majorBidi" w:hAnsiTheme="majorBidi" w:cstheme="majorBidi"/>
        </w:rPr>
      </w:pPr>
      <w:r w:rsidRPr="00920E7D">
        <w:rPr>
          <w:rFonts w:asciiTheme="majorBidi" w:hAnsiTheme="majorBidi" w:cstheme="majorBidi"/>
        </w:rPr>
        <w:t>Wedel, M., &amp; Kannan, P. K. (2016).</w:t>
      </w:r>
    </w:p>
    <w:p w14:paraId="779E0068" w14:textId="77777777" w:rsidR="00D36A8D" w:rsidRPr="00920E7D" w:rsidRDefault="00D36A8D" w:rsidP="00237116">
      <w:pPr>
        <w:spacing w:after="0" w:line="480" w:lineRule="auto"/>
        <w:contextualSpacing/>
        <w:rPr>
          <w:rFonts w:asciiTheme="majorBidi" w:hAnsiTheme="majorBidi" w:cstheme="majorBidi"/>
        </w:rPr>
      </w:pPr>
      <w:r w:rsidRPr="00920E7D">
        <w:rPr>
          <w:rFonts w:asciiTheme="majorBidi" w:hAnsiTheme="majorBidi" w:cstheme="majorBidi"/>
        </w:rPr>
        <w:t>Marketing analytics for data-rich environments. Journal of Marketing, 80(6), 97–121.</w:t>
      </w:r>
    </w:p>
    <w:p w14:paraId="03828235" w14:textId="77777777" w:rsidR="00D36A8D" w:rsidRPr="005C70D9" w:rsidRDefault="00D36A8D" w:rsidP="00D36A8D">
      <w:pPr>
        <w:spacing w:line="360" w:lineRule="auto"/>
        <w:ind w:left="720" w:hanging="720"/>
        <w:rPr>
          <w:rFonts w:asciiTheme="minorBidi" w:hAnsiTheme="minorBidi"/>
          <w:sz w:val="22"/>
          <w:szCs w:val="22"/>
          <w:rtl/>
        </w:rPr>
      </w:pPr>
    </w:p>
    <w:p w14:paraId="62EE41AD" w14:textId="49F5DC9C" w:rsidR="001E565F" w:rsidRDefault="001E565F">
      <w:pPr>
        <w:rPr>
          <w:rFonts w:ascii="Calibri" w:hAnsi="Calibri" w:cs="Calibri"/>
          <w:i/>
          <w:iCs/>
          <w:sz w:val="22"/>
          <w:szCs w:val="22"/>
          <w:rtl/>
        </w:rPr>
      </w:pPr>
      <w:r>
        <w:rPr>
          <w:rFonts w:ascii="Calibri" w:hAnsi="Calibri" w:cs="Calibri"/>
          <w:i/>
          <w:iCs/>
          <w:sz w:val="22"/>
          <w:szCs w:val="22"/>
          <w:rtl/>
        </w:rPr>
        <w:br w:type="page"/>
      </w:r>
    </w:p>
    <w:p w14:paraId="781D19B2" w14:textId="2889BEE0" w:rsidR="00D36A8D" w:rsidRDefault="001E565F" w:rsidP="008C0FEE">
      <w:pPr>
        <w:pStyle w:val="Heading1"/>
        <w:bidi/>
      </w:pPr>
      <w:bookmarkStart w:id="42" w:name="_Toc217149796"/>
      <w:r w:rsidRPr="001E565F">
        <w:rPr>
          <w:rFonts w:hint="cs"/>
          <w:rtl/>
        </w:rPr>
        <w:lastRenderedPageBreak/>
        <w:t>الملاحق:</w:t>
      </w:r>
      <w:bookmarkEnd w:id="42"/>
    </w:p>
    <w:p w14:paraId="4969CE57" w14:textId="77777777" w:rsidR="00A036C2" w:rsidRDefault="00A036C2" w:rsidP="00A036C2">
      <w:pPr>
        <w:bidi/>
        <w:rPr>
          <w:rFonts w:ascii="Calibri" w:hAnsi="Calibri" w:cs="Calibri"/>
          <w:b/>
          <w:bCs/>
          <w:sz w:val="32"/>
          <w:szCs w:val="32"/>
        </w:rPr>
      </w:pPr>
    </w:p>
    <w:p w14:paraId="3D4388E4" w14:textId="55ABEA1E" w:rsidR="00A036C2" w:rsidRPr="00406A1D" w:rsidRDefault="00A036C2" w:rsidP="00A036C2">
      <w:pPr>
        <w:bidi/>
        <w:jc w:val="center"/>
        <w:rPr>
          <w:rFonts w:ascii="Calibri" w:hAnsi="Calibri" w:cs="Calibri" w:hint="cs"/>
          <w:b/>
          <w:bCs/>
          <w:sz w:val="32"/>
          <w:szCs w:val="32"/>
          <w:rtl/>
        </w:rPr>
      </w:pPr>
      <w:r w:rsidRPr="00406A1D">
        <w:rPr>
          <w:rFonts w:ascii="Calibri" w:hAnsi="Calibri" w:cs="Calibri" w:hint="cs"/>
          <w:b/>
          <w:bCs/>
          <w:sz w:val="32"/>
          <w:szCs w:val="32"/>
          <w:rtl/>
        </w:rPr>
        <w:t>بسم الله الرحمن الرحيم</w:t>
      </w:r>
    </w:p>
    <w:p w14:paraId="565F83E8" w14:textId="0CF11A51" w:rsidR="000F6314" w:rsidRPr="00D713BF" w:rsidRDefault="000F6314" w:rsidP="00D259A2">
      <w:pPr>
        <w:bidi/>
        <w:rPr>
          <w:rFonts w:ascii="Calibri" w:hAnsi="Calibri" w:cs="Calibri"/>
          <w:sz w:val="32"/>
          <w:szCs w:val="32"/>
          <w:rtl/>
        </w:rPr>
      </w:pPr>
    </w:p>
    <w:p w14:paraId="52895AE0" w14:textId="32DB0F9D" w:rsidR="00D713BF" w:rsidRPr="00D713BF" w:rsidRDefault="002A08EC" w:rsidP="00D713BF">
      <w:pPr>
        <w:bidi/>
        <w:rPr>
          <w:rFonts w:ascii="Calibri" w:hAnsi="Calibri" w:cs="Calibri"/>
          <w:sz w:val="32"/>
          <w:szCs w:val="32"/>
          <w:rtl/>
        </w:rPr>
      </w:pPr>
      <w:r w:rsidRPr="00D713BF">
        <w:rPr>
          <w:rFonts w:ascii="Calibri" w:hAnsi="Calibri" w:cs="Calibri" w:hint="cs"/>
          <w:sz w:val="32"/>
          <w:szCs w:val="32"/>
          <w:rtl/>
        </w:rPr>
        <w:t xml:space="preserve">يقوم الباحث بإعداد </w:t>
      </w:r>
      <w:r w:rsidR="003D6CC4" w:rsidRPr="00D713BF">
        <w:rPr>
          <w:rFonts w:ascii="Calibri" w:hAnsi="Calibri" w:cs="Calibri" w:hint="cs"/>
          <w:sz w:val="32"/>
          <w:szCs w:val="32"/>
          <w:rtl/>
        </w:rPr>
        <w:t>نموذج استمارة استبانة لتطبيق دراسة ميدانية لعينة دراسة 115 ف</w:t>
      </w:r>
      <w:r w:rsidR="003A1D8E" w:rsidRPr="00D713BF">
        <w:rPr>
          <w:rFonts w:ascii="Calibri" w:hAnsi="Calibri" w:cs="Calibri" w:hint="cs"/>
          <w:sz w:val="32"/>
          <w:szCs w:val="32"/>
          <w:rtl/>
        </w:rPr>
        <w:t xml:space="preserve">رد </w:t>
      </w:r>
      <w:r w:rsidR="007134C1" w:rsidRPr="00D713BF">
        <w:rPr>
          <w:rFonts w:ascii="Calibri" w:hAnsi="Calibri" w:cs="Calibri" w:hint="cs"/>
          <w:sz w:val="32"/>
          <w:szCs w:val="32"/>
          <w:rtl/>
        </w:rPr>
        <w:t xml:space="preserve">للتعرف على </w:t>
      </w:r>
      <w:r w:rsidR="007134C1" w:rsidRPr="00D713BF">
        <w:rPr>
          <w:rFonts w:ascii="Calibri" w:hAnsi="Calibri" w:cs="Calibri"/>
          <w:sz w:val="32"/>
          <w:szCs w:val="32"/>
          <w:rtl/>
        </w:rPr>
        <w:t>آ</w:t>
      </w:r>
      <w:r w:rsidR="007134C1" w:rsidRPr="00D713BF">
        <w:rPr>
          <w:rFonts w:ascii="Calibri" w:hAnsi="Calibri" w:cs="Calibri" w:hint="cs"/>
          <w:sz w:val="32"/>
          <w:szCs w:val="32"/>
          <w:rtl/>
        </w:rPr>
        <w:t xml:space="preserve">رائهم حول استخدام </w:t>
      </w:r>
      <w:r w:rsidR="000F10EC" w:rsidRPr="00D713BF">
        <w:rPr>
          <w:rFonts w:ascii="Calibri" w:hAnsi="Calibri" w:cs="Calibri"/>
          <w:sz w:val="32"/>
          <w:szCs w:val="32"/>
          <w:rtl/>
        </w:rPr>
        <w:t>الشركات لتقنيات الذكاء الاصطناعي في التسويق الرقمي، ومدى تأثير ذلك على رضا</w:t>
      </w:r>
      <w:r w:rsidR="000F10EC" w:rsidRPr="00D713BF">
        <w:rPr>
          <w:rFonts w:ascii="Calibri" w:hAnsi="Calibri" w:cs="Calibri" w:hint="cs"/>
          <w:sz w:val="32"/>
          <w:szCs w:val="32"/>
          <w:rtl/>
        </w:rPr>
        <w:t>هم</w:t>
      </w:r>
      <w:r w:rsidR="000F10EC" w:rsidRPr="00D713BF">
        <w:rPr>
          <w:rFonts w:ascii="Calibri" w:hAnsi="Calibri" w:cs="Calibri"/>
          <w:sz w:val="32"/>
          <w:szCs w:val="32"/>
          <w:rtl/>
        </w:rPr>
        <w:t xml:space="preserve"> وولائ</w:t>
      </w:r>
      <w:r w:rsidR="000F10EC" w:rsidRPr="00D713BF">
        <w:rPr>
          <w:rFonts w:ascii="Calibri" w:hAnsi="Calibri" w:cs="Calibri" w:hint="cs"/>
          <w:sz w:val="32"/>
          <w:szCs w:val="32"/>
          <w:rtl/>
        </w:rPr>
        <w:t>هم</w:t>
      </w:r>
      <w:r w:rsidR="000F10EC" w:rsidRPr="00D713BF">
        <w:rPr>
          <w:rFonts w:ascii="Calibri" w:hAnsi="Calibri" w:cs="Calibri"/>
          <w:sz w:val="32"/>
          <w:szCs w:val="32"/>
          <w:rtl/>
        </w:rPr>
        <w:t xml:space="preserve"> كعم</w:t>
      </w:r>
      <w:r w:rsidR="000F10EC" w:rsidRPr="00D713BF">
        <w:rPr>
          <w:rFonts w:ascii="Calibri" w:hAnsi="Calibri" w:cs="Calibri" w:hint="cs"/>
          <w:sz w:val="32"/>
          <w:szCs w:val="32"/>
          <w:rtl/>
        </w:rPr>
        <w:t>لا</w:t>
      </w:r>
      <w:r w:rsidR="00D713BF" w:rsidRPr="00D713BF">
        <w:rPr>
          <w:rFonts w:ascii="Calibri" w:hAnsi="Calibri" w:cs="Calibri" w:hint="cs"/>
          <w:sz w:val="32"/>
          <w:szCs w:val="32"/>
          <w:rtl/>
        </w:rPr>
        <w:t>ء.</w:t>
      </w:r>
    </w:p>
    <w:p w14:paraId="36DF483D" w14:textId="401923B4" w:rsidR="00D713BF" w:rsidRPr="00D713BF" w:rsidRDefault="00D713BF" w:rsidP="00D713BF">
      <w:pPr>
        <w:bidi/>
        <w:jc w:val="center"/>
        <w:rPr>
          <w:rFonts w:ascii="Calibri" w:hAnsi="Calibri" w:cs="Calibri"/>
          <w:sz w:val="32"/>
          <w:szCs w:val="32"/>
        </w:rPr>
      </w:pPr>
      <w:r w:rsidRPr="00D713BF">
        <w:rPr>
          <w:rFonts w:ascii="Calibri" w:hAnsi="Calibri" w:cs="Calibri" w:hint="cs"/>
          <w:sz w:val="32"/>
          <w:szCs w:val="32"/>
          <w:rtl/>
        </w:rPr>
        <w:t>بعنوان</w:t>
      </w:r>
    </w:p>
    <w:p w14:paraId="30F1A92E" w14:textId="5A419A70" w:rsidR="00D259A2" w:rsidRDefault="00FD1BE6" w:rsidP="00FD1BE6">
      <w:pPr>
        <w:bidi/>
        <w:rPr>
          <w:rFonts w:ascii="Calibri" w:hAnsi="Calibri" w:cs="Calibri"/>
          <w:color w:val="2F5496" w:themeColor="accent1" w:themeShade="BF"/>
          <w:sz w:val="32"/>
          <w:szCs w:val="32"/>
        </w:rPr>
      </w:pPr>
      <w:r w:rsidRPr="00D713BF">
        <w:rPr>
          <w:rFonts w:ascii="Calibri" w:hAnsi="Calibri" w:cs="Calibri"/>
          <w:color w:val="2F5496" w:themeColor="accent1" w:themeShade="BF"/>
          <w:sz w:val="32"/>
          <w:szCs w:val="32"/>
          <w:rtl/>
        </w:rPr>
        <w:t>تأثير تطبيقات الذكاء الاصطناعي في التسويق الرقمي على رضا وولاء العملاء السعوديين</w:t>
      </w:r>
      <w:r w:rsidRPr="00D713BF">
        <w:rPr>
          <w:rFonts w:ascii="Calibri" w:hAnsi="Calibri" w:cs="Calibri"/>
          <w:color w:val="2F5496" w:themeColor="accent1" w:themeShade="BF"/>
          <w:sz w:val="32"/>
          <w:szCs w:val="32"/>
        </w:rPr>
        <w:t>.</w:t>
      </w:r>
      <w:r w:rsidR="003A102C">
        <w:rPr>
          <w:rFonts w:ascii="Calibri" w:hAnsi="Calibri" w:cs="Calibri" w:hint="cs"/>
          <w:color w:val="2F5496" w:themeColor="accent1" w:themeShade="BF"/>
          <w:sz w:val="32"/>
          <w:szCs w:val="32"/>
          <w:rtl/>
        </w:rPr>
        <w:t xml:space="preserve"> "دراسة ميدانية"</w:t>
      </w:r>
    </w:p>
    <w:p w14:paraId="0DDFA850" w14:textId="77777777" w:rsidR="003A102C" w:rsidRDefault="003A102C" w:rsidP="003A102C">
      <w:pPr>
        <w:bidi/>
        <w:rPr>
          <w:rFonts w:ascii="Calibri" w:hAnsi="Calibri" w:cs="Calibri"/>
          <w:color w:val="2F5496" w:themeColor="accent1" w:themeShade="BF"/>
          <w:sz w:val="32"/>
          <w:szCs w:val="32"/>
        </w:rPr>
      </w:pPr>
    </w:p>
    <w:p w14:paraId="78E4F76A" w14:textId="2A8F4158" w:rsidR="003A102C" w:rsidRDefault="00406A1D" w:rsidP="00406A1D">
      <w:pPr>
        <w:bidi/>
        <w:rPr>
          <w:rFonts w:ascii="Calibri" w:hAnsi="Calibri" w:cs="Calibri"/>
          <w:b/>
          <w:bCs/>
          <w:color w:val="000000" w:themeColor="text1"/>
          <w:sz w:val="28"/>
          <w:szCs w:val="28"/>
        </w:rPr>
      </w:pPr>
      <w:r w:rsidRPr="00406A1D">
        <w:rPr>
          <w:rFonts w:ascii="Calibri" w:hAnsi="Calibri" w:cs="Calibri"/>
          <w:b/>
          <w:bCs/>
          <w:color w:val="000000" w:themeColor="text1"/>
          <w:sz w:val="28"/>
          <w:szCs w:val="28"/>
          <w:rtl/>
        </w:rPr>
        <w:t>هل لديك معرفة سابقة بتقنيات الذكاء الاصطناعي في التسويق الرقمي؟</w:t>
      </w:r>
    </w:p>
    <w:p w14:paraId="127AB929" w14:textId="77777777" w:rsidR="00406A1D" w:rsidRDefault="00406A1D" w:rsidP="00406A1D">
      <w:pPr>
        <w:bidi/>
        <w:rPr>
          <w:rFonts w:ascii="Calibri" w:hAnsi="Calibri" w:cs="Calibri"/>
          <w:b/>
          <w:bCs/>
          <w:color w:val="000000" w:themeColor="text1"/>
          <w:sz w:val="28"/>
          <w:szCs w:val="28"/>
        </w:rPr>
      </w:pPr>
    </w:p>
    <w:p w14:paraId="6052CE6D" w14:textId="10C1CC3D" w:rsidR="00406A1D" w:rsidRPr="00A435F4" w:rsidRDefault="00406A1D" w:rsidP="008447AB">
      <w:pPr>
        <w:pStyle w:val="ListParagraph"/>
        <w:numPr>
          <w:ilvl w:val="0"/>
          <w:numId w:val="25"/>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نعم</w:t>
      </w:r>
    </w:p>
    <w:p w14:paraId="2058FF2A" w14:textId="729ED19B" w:rsidR="00406A1D" w:rsidRPr="00A435F4" w:rsidRDefault="00406A1D" w:rsidP="008447AB">
      <w:pPr>
        <w:pStyle w:val="ListParagraph"/>
        <w:numPr>
          <w:ilvl w:val="0"/>
          <w:numId w:val="25"/>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إلى حد ما</w:t>
      </w:r>
    </w:p>
    <w:p w14:paraId="026F462C" w14:textId="19C7449A" w:rsidR="00406A1D" w:rsidRPr="00A435F4" w:rsidRDefault="00406A1D" w:rsidP="008447AB">
      <w:pPr>
        <w:pStyle w:val="ListParagraph"/>
        <w:numPr>
          <w:ilvl w:val="0"/>
          <w:numId w:val="25"/>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لا</w:t>
      </w:r>
    </w:p>
    <w:p w14:paraId="105C29BA" w14:textId="77777777" w:rsidR="008447AB" w:rsidRDefault="008447AB" w:rsidP="008447AB">
      <w:pPr>
        <w:pStyle w:val="ListParagraph"/>
        <w:bidi/>
        <w:ind w:left="1440"/>
        <w:rPr>
          <w:rFonts w:ascii="Calibri" w:hAnsi="Calibri" w:cs="Calibri"/>
          <w:b/>
          <w:bCs/>
          <w:color w:val="000000" w:themeColor="text1"/>
          <w:sz w:val="28"/>
          <w:szCs w:val="28"/>
          <w:rtl/>
        </w:rPr>
      </w:pPr>
    </w:p>
    <w:p w14:paraId="796468D6" w14:textId="5A780D62" w:rsidR="008447AB" w:rsidRDefault="008447AB" w:rsidP="008447AB">
      <w:pPr>
        <w:bidi/>
        <w:rPr>
          <w:rFonts w:ascii="Calibri" w:hAnsi="Calibri" w:cs="Calibri"/>
          <w:b/>
          <w:bCs/>
          <w:color w:val="000000" w:themeColor="text1"/>
          <w:sz w:val="28"/>
          <w:szCs w:val="28"/>
          <w:rtl/>
        </w:rPr>
      </w:pPr>
      <w:r w:rsidRPr="008447AB">
        <w:rPr>
          <w:rFonts w:ascii="Calibri" w:hAnsi="Calibri" w:cs="Calibri"/>
          <w:b/>
          <w:bCs/>
          <w:color w:val="000000" w:themeColor="text1"/>
          <w:sz w:val="28"/>
          <w:szCs w:val="28"/>
          <w:rtl/>
        </w:rPr>
        <w:t>هل لاحظت استخدام تقنيات ذكية أثناء تسوقك الإلكتروني (مثل توصيات المنتجات أو الشات بوت)؟</w:t>
      </w:r>
    </w:p>
    <w:p w14:paraId="7BD4CB5D" w14:textId="77777777" w:rsidR="008447AB" w:rsidRDefault="008447AB" w:rsidP="008447AB">
      <w:pPr>
        <w:bidi/>
        <w:rPr>
          <w:rFonts w:ascii="Calibri" w:hAnsi="Calibri" w:cs="Calibri"/>
          <w:b/>
          <w:bCs/>
          <w:color w:val="000000" w:themeColor="text1"/>
          <w:sz w:val="28"/>
          <w:szCs w:val="28"/>
          <w:rtl/>
        </w:rPr>
      </w:pPr>
    </w:p>
    <w:p w14:paraId="38B63C48" w14:textId="7C43A453" w:rsidR="008447AB" w:rsidRPr="00A435F4" w:rsidRDefault="008447AB" w:rsidP="008447AB">
      <w:pPr>
        <w:pStyle w:val="ListParagraph"/>
        <w:numPr>
          <w:ilvl w:val="0"/>
          <w:numId w:val="26"/>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نعم</w:t>
      </w:r>
    </w:p>
    <w:p w14:paraId="18C8B5FB" w14:textId="337F7257" w:rsidR="008447AB" w:rsidRPr="00A435F4" w:rsidRDefault="008447AB" w:rsidP="008447AB">
      <w:pPr>
        <w:pStyle w:val="ListParagraph"/>
        <w:numPr>
          <w:ilvl w:val="0"/>
          <w:numId w:val="26"/>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أحيانًا</w:t>
      </w:r>
    </w:p>
    <w:p w14:paraId="5F88DF0D" w14:textId="12A25074" w:rsidR="008447AB" w:rsidRPr="00A435F4" w:rsidRDefault="008447AB" w:rsidP="008447AB">
      <w:pPr>
        <w:pStyle w:val="ListParagraph"/>
        <w:numPr>
          <w:ilvl w:val="0"/>
          <w:numId w:val="26"/>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لا</w:t>
      </w:r>
    </w:p>
    <w:p w14:paraId="121B76CC" w14:textId="7379DFD0" w:rsidR="008447AB" w:rsidRDefault="008447AB" w:rsidP="008447AB">
      <w:pPr>
        <w:pStyle w:val="ListParagraph"/>
        <w:numPr>
          <w:ilvl w:val="0"/>
          <w:numId w:val="26"/>
        </w:numPr>
        <w:bidi/>
        <w:rPr>
          <w:rFonts w:ascii="Calibri" w:hAnsi="Calibri" w:cs="Calibri"/>
          <w:b/>
          <w:bCs/>
          <w:color w:val="000000" w:themeColor="text1"/>
          <w:sz w:val="28"/>
          <w:szCs w:val="28"/>
        </w:rPr>
      </w:pPr>
      <w:r w:rsidRPr="00A435F4">
        <w:rPr>
          <w:rFonts w:ascii="Calibri" w:hAnsi="Calibri" w:cs="Calibri" w:hint="cs"/>
          <w:color w:val="000000" w:themeColor="text1"/>
          <w:sz w:val="28"/>
          <w:szCs w:val="28"/>
          <w:rtl/>
        </w:rPr>
        <w:t>لا أعلم</w:t>
      </w:r>
    </w:p>
    <w:p w14:paraId="0D66ACE7" w14:textId="77777777" w:rsidR="008447AB" w:rsidRDefault="008447AB" w:rsidP="008447AB">
      <w:pPr>
        <w:pStyle w:val="ListParagraph"/>
        <w:bidi/>
        <w:rPr>
          <w:rFonts w:ascii="Calibri" w:hAnsi="Calibri" w:cs="Calibri"/>
          <w:b/>
          <w:bCs/>
          <w:color w:val="000000" w:themeColor="text1"/>
          <w:sz w:val="28"/>
          <w:szCs w:val="28"/>
          <w:rtl/>
        </w:rPr>
      </w:pPr>
    </w:p>
    <w:p w14:paraId="288F45FE" w14:textId="30FF1432" w:rsidR="008447AB" w:rsidRDefault="00A435F4" w:rsidP="00A435F4">
      <w:pPr>
        <w:bidi/>
        <w:rPr>
          <w:rFonts w:ascii="Calibri" w:hAnsi="Calibri" w:cs="Calibri"/>
          <w:b/>
          <w:bCs/>
          <w:color w:val="000000" w:themeColor="text1"/>
          <w:sz w:val="28"/>
          <w:szCs w:val="28"/>
          <w:rtl/>
        </w:rPr>
      </w:pPr>
      <w:r w:rsidRPr="00A435F4">
        <w:rPr>
          <w:rFonts w:ascii="Calibri" w:hAnsi="Calibri" w:cs="Calibri"/>
          <w:b/>
          <w:bCs/>
          <w:color w:val="000000" w:themeColor="text1"/>
          <w:sz w:val="28"/>
          <w:szCs w:val="28"/>
          <w:rtl/>
        </w:rPr>
        <w:lastRenderedPageBreak/>
        <w:t>هل سبق لك التعامل مع روبوتات الدردشة</w:t>
      </w:r>
      <w:r w:rsidRPr="00A435F4">
        <w:rPr>
          <w:rFonts w:ascii="Calibri" w:hAnsi="Calibri" w:cs="Calibri"/>
          <w:b/>
          <w:bCs/>
          <w:color w:val="000000" w:themeColor="text1"/>
          <w:sz w:val="28"/>
          <w:szCs w:val="28"/>
        </w:rPr>
        <w:t xml:space="preserve"> (Chatbot) </w:t>
      </w:r>
      <w:r w:rsidRPr="00A435F4">
        <w:rPr>
          <w:rFonts w:ascii="Calibri" w:hAnsi="Calibri" w:cs="Calibri"/>
          <w:b/>
          <w:bCs/>
          <w:color w:val="000000" w:themeColor="text1"/>
          <w:sz w:val="28"/>
          <w:szCs w:val="28"/>
          <w:rtl/>
        </w:rPr>
        <w:t>عند التسوق الإلكتروني؟</w:t>
      </w:r>
    </w:p>
    <w:p w14:paraId="60046896" w14:textId="77777777" w:rsidR="00A435F4" w:rsidRPr="00A435F4" w:rsidRDefault="00A435F4" w:rsidP="00A435F4">
      <w:pPr>
        <w:bidi/>
        <w:rPr>
          <w:rFonts w:ascii="Calibri" w:hAnsi="Calibri" w:cs="Calibri"/>
          <w:color w:val="000000" w:themeColor="text1"/>
          <w:sz w:val="28"/>
          <w:szCs w:val="28"/>
          <w:rtl/>
        </w:rPr>
      </w:pPr>
    </w:p>
    <w:p w14:paraId="7270D15E" w14:textId="259E5967" w:rsidR="00A435F4" w:rsidRPr="00A435F4" w:rsidRDefault="00A435F4" w:rsidP="00A435F4">
      <w:pPr>
        <w:pStyle w:val="ListParagraph"/>
        <w:numPr>
          <w:ilvl w:val="0"/>
          <w:numId w:val="27"/>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نعم</w:t>
      </w:r>
    </w:p>
    <w:p w14:paraId="7E563CFE" w14:textId="3309CF1A" w:rsidR="00A435F4" w:rsidRPr="00A435F4" w:rsidRDefault="00A435F4" w:rsidP="00A435F4">
      <w:pPr>
        <w:pStyle w:val="ListParagraph"/>
        <w:numPr>
          <w:ilvl w:val="0"/>
          <w:numId w:val="27"/>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لا</w:t>
      </w:r>
    </w:p>
    <w:p w14:paraId="2DE84DE0" w14:textId="05A20E1F" w:rsidR="00A435F4" w:rsidRPr="00A435F4" w:rsidRDefault="00A435F4" w:rsidP="00A435F4">
      <w:pPr>
        <w:pStyle w:val="ListParagraph"/>
        <w:numPr>
          <w:ilvl w:val="0"/>
          <w:numId w:val="27"/>
        </w:numPr>
        <w:bidi/>
        <w:rPr>
          <w:rFonts w:ascii="Calibri" w:hAnsi="Calibri" w:cs="Calibri"/>
          <w:color w:val="000000" w:themeColor="text1"/>
          <w:sz w:val="28"/>
          <w:szCs w:val="28"/>
        </w:rPr>
      </w:pPr>
      <w:r w:rsidRPr="00A435F4">
        <w:rPr>
          <w:rFonts w:ascii="Calibri" w:hAnsi="Calibri" w:cs="Calibri" w:hint="cs"/>
          <w:color w:val="000000" w:themeColor="text1"/>
          <w:sz w:val="28"/>
          <w:szCs w:val="28"/>
          <w:rtl/>
        </w:rPr>
        <w:t>غير متؤكد</w:t>
      </w:r>
    </w:p>
    <w:p w14:paraId="07AE681A" w14:textId="77777777" w:rsidR="00A435F4" w:rsidRDefault="00A435F4" w:rsidP="00A435F4">
      <w:pPr>
        <w:pStyle w:val="ListParagraph"/>
        <w:bidi/>
        <w:rPr>
          <w:rFonts w:ascii="Calibri" w:hAnsi="Calibri" w:cs="Calibri"/>
          <w:b/>
          <w:bCs/>
          <w:color w:val="000000" w:themeColor="text1"/>
          <w:sz w:val="28"/>
          <w:szCs w:val="28"/>
          <w:rtl/>
        </w:rPr>
      </w:pPr>
    </w:p>
    <w:p w14:paraId="489639E2" w14:textId="6420B7CC" w:rsidR="00A435F4" w:rsidRDefault="00A435F4" w:rsidP="00A435F4">
      <w:pPr>
        <w:bidi/>
        <w:rPr>
          <w:rFonts w:ascii="Calibri" w:hAnsi="Calibri" w:cs="Calibri"/>
          <w:b/>
          <w:bCs/>
          <w:color w:val="000000" w:themeColor="text1"/>
          <w:sz w:val="28"/>
          <w:szCs w:val="28"/>
          <w:rtl/>
        </w:rPr>
      </w:pPr>
      <w:r w:rsidRPr="00A435F4">
        <w:rPr>
          <w:rFonts w:ascii="Calibri" w:hAnsi="Calibri" w:cs="Calibri"/>
          <w:b/>
          <w:bCs/>
          <w:color w:val="000000" w:themeColor="text1"/>
          <w:sz w:val="28"/>
          <w:szCs w:val="28"/>
          <w:rtl/>
        </w:rPr>
        <w:t>برأيك، هل سيزداد الاعتماد على الذكاء الاصطناعي في التسويق مستقبلاً؟</w:t>
      </w:r>
    </w:p>
    <w:p w14:paraId="2B7BC75E" w14:textId="77777777" w:rsidR="00A435F4" w:rsidRDefault="00A435F4" w:rsidP="00A435F4">
      <w:pPr>
        <w:bidi/>
        <w:rPr>
          <w:rFonts w:ascii="Calibri" w:hAnsi="Calibri" w:cs="Calibri"/>
          <w:b/>
          <w:bCs/>
          <w:color w:val="000000" w:themeColor="text1"/>
          <w:sz w:val="28"/>
          <w:szCs w:val="28"/>
          <w:rtl/>
        </w:rPr>
      </w:pPr>
    </w:p>
    <w:p w14:paraId="6E0F2170" w14:textId="51CD5128" w:rsidR="00A435F4" w:rsidRDefault="00190679" w:rsidP="00A435F4">
      <w:pPr>
        <w:pStyle w:val="ListParagraph"/>
        <w:numPr>
          <w:ilvl w:val="0"/>
          <w:numId w:val="28"/>
        </w:numPr>
        <w:bidi/>
        <w:rPr>
          <w:rFonts w:ascii="Calibri" w:hAnsi="Calibri" w:cs="Calibri"/>
          <w:b/>
          <w:bCs/>
          <w:color w:val="000000" w:themeColor="text1"/>
          <w:sz w:val="28"/>
          <w:szCs w:val="28"/>
        </w:rPr>
      </w:pPr>
      <w:r>
        <w:rPr>
          <w:rFonts w:ascii="Calibri" w:hAnsi="Calibri" w:cs="Calibri" w:hint="cs"/>
          <w:b/>
          <w:bCs/>
          <w:color w:val="000000" w:themeColor="text1"/>
          <w:sz w:val="28"/>
          <w:szCs w:val="28"/>
          <w:rtl/>
        </w:rPr>
        <w:t>نعم بشكل كبير</w:t>
      </w:r>
    </w:p>
    <w:p w14:paraId="79A94ED4" w14:textId="75CC138F" w:rsidR="00190679" w:rsidRDefault="00190679" w:rsidP="00190679">
      <w:pPr>
        <w:pStyle w:val="ListParagraph"/>
        <w:numPr>
          <w:ilvl w:val="0"/>
          <w:numId w:val="28"/>
        </w:numPr>
        <w:bidi/>
        <w:rPr>
          <w:rFonts w:ascii="Calibri" w:hAnsi="Calibri" w:cs="Calibri"/>
          <w:b/>
          <w:bCs/>
          <w:color w:val="000000" w:themeColor="text1"/>
          <w:sz w:val="28"/>
          <w:szCs w:val="28"/>
        </w:rPr>
      </w:pPr>
      <w:r>
        <w:rPr>
          <w:rFonts w:ascii="Calibri" w:hAnsi="Calibri" w:cs="Calibri" w:hint="cs"/>
          <w:b/>
          <w:bCs/>
          <w:color w:val="000000" w:themeColor="text1"/>
          <w:sz w:val="28"/>
          <w:szCs w:val="28"/>
          <w:rtl/>
        </w:rPr>
        <w:t>إلى حد ما</w:t>
      </w:r>
    </w:p>
    <w:p w14:paraId="63A6D378" w14:textId="0EFBDB84" w:rsidR="00190679" w:rsidRDefault="00190679" w:rsidP="00190679">
      <w:pPr>
        <w:pStyle w:val="ListParagraph"/>
        <w:numPr>
          <w:ilvl w:val="0"/>
          <w:numId w:val="28"/>
        </w:numPr>
        <w:bidi/>
        <w:rPr>
          <w:rFonts w:ascii="Calibri" w:hAnsi="Calibri" w:cs="Calibri"/>
          <w:b/>
          <w:bCs/>
          <w:color w:val="000000" w:themeColor="text1"/>
          <w:sz w:val="28"/>
          <w:szCs w:val="28"/>
        </w:rPr>
      </w:pPr>
      <w:r>
        <w:rPr>
          <w:rFonts w:ascii="Calibri" w:hAnsi="Calibri" w:cs="Calibri" w:hint="cs"/>
          <w:b/>
          <w:bCs/>
          <w:color w:val="000000" w:themeColor="text1"/>
          <w:sz w:val="28"/>
          <w:szCs w:val="28"/>
          <w:rtl/>
        </w:rPr>
        <w:t>لا أتوقع</w:t>
      </w:r>
    </w:p>
    <w:p w14:paraId="60779CB1" w14:textId="034E1A0D" w:rsidR="00190679" w:rsidRDefault="00190679" w:rsidP="00190679">
      <w:pPr>
        <w:pStyle w:val="ListParagraph"/>
        <w:numPr>
          <w:ilvl w:val="0"/>
          <w:numId w:val="28"/>
        </w:numPr>
        <w:bidi/>
        <w:rPr>
          <w:rFonts w:ascii="Calibri" w:hAnsi="Calibri" w:cs="Calibri"/>
          <w:b/>
          <w:bCs/>
          <w:color w:val="000000" w:themeColor="text1"/>
          <w:sz w:val="28"/>
          <w:szCs w:val="28"/>
        </w:rPr>
      </w:pPr>
      <w:r>
        <w:rPr>
          <w:rFonts w:ascii="Calibri" w:hAnsi="Calibri" w:cs="Calibri" w:hint="cs"/>
          <w:b/>
          <w:bCs/>
          <w:color w:val="000000" w:themeColor="text1"/>
          <w:sz w:val="28"/>
          <w:szCs w:val="28"/>
          <w:rtl/>
        </w:rPr>
        <w:t>لا أعلم</w:t>
      </w:r>
    </w:p>
    <w:p w14:paraId="45CE1456" w14:textId="77777777" w:rsidR="00190679" w:rsidRDefault="00190679" w:rsidP="00190679">
      <w:pPr>
        <w:pStyle w:val="ListParagraph"/>
        <w:bidi/>
        <w:rPr>
          <w:rFonts w:ascii="Calibri" w:hAnsi="Calibri" w:cs="Calibri"/>
          <w:b/>
          <w:bCs/>
          <w:color w:val="000000" w:themeColor="text1"/>
          <w:sz w:val="28"/>
          <w:szCs w:val="28"/>
          <w:rtl/>
        </w:rPr>
      </w:pPr>
    </w:p>
    <w:p w14:paraId="25A1AD73" w14:textId="4C21208E" w:rsidR="00190679" w:rsidRDefault="00190679" w:rsidP="00190679">
      <w:pPr>
        <w:bidi/>
        <w:rPr>
          <w:rFonts w:ascii="Calibri" w:hAnsi="Calibri" w:cs="Calibri"/>
          <w:b/>
          <w:bCs/>
          <w:color w:val="000000" w:themeColor="text1"/>
          <w:sz w:val="28"/>
          <w:szCs w:val="28"/>
          <w:rtl/>
        </w:rPr>
      </w:pPr>
      <w:r w:rsidRPr="00190679">
        <w:rPr>
          <w:rFonts w:ascii="Calibri" w:hAnsi="Calibri" w:cs="Calibri"/>
          <w:b/>
          <w:bCs/>
          <w:color w:val="000000" w:themeColor="text1"/>
          <w:sz w:val="28"/>
          <w:szCs w:val="28"/>
          <w:rtl/>
        </w:rPr>
        <w:t>المحور الأول: رضا العملاء عن استخدام الذكاء الاصطناعي في التسويق الرقمي</w:t>
      </w:r>
    </w:p>
    <w:p w14:paraId="14A4A18E" w14:textId="77777777" w:rsidR="00E1363E" w:rsidRDefault="00E1363E" w:rsidP="00E1363E">
      <w:pPr>
        <w:bidi/>
        <w:rPr>
          <w:rFonts w:ascii="Calibri" w:hAnsi="Calibri" w:cs="Calibri"/>
          <w:b/>
          <w:bCs/>
          <w:color w:val="000000" w:themeColor="text1"/>
          <w:sz w:val="28"/>
          <w:szCs w:val="28"/>
          <w:rtl/>
        </w:rPr>
      </w:pPr>
    </w:p>
    <w:p w14:paraId="72E9C223" w14:textId="4866D6CD" w:rsidR="00091E98" w:rsidRPr="00091E98" w:rsidRDefault="00091E98" w:rsidP="00091E98">
      <w:pPr>
        <w:spacing w:after="18"/>
        <w:ind w:left="66"/>
        <w:jc w:val="right"/>
        <w:rPr>
          <w:rFonts w:cstheme="minorHAnsi"/>
        </w:rPr>
      </w:pPr>
      <w:r w:rsidRPr="00091E98">
        <w:rPr>
          <w:rFonts w:eastAsia="Times New Roman" w:cstheme="minorHAnsi"/>
          <w:b/>
          <w:bCs/>
          <w:rtl/>
        </w:rPr>
        <w:t xml:space="preserve">الرجاء وضع علامة </w:t>
      </w:r>
      <w:r w:rsidRPr="00091E98">
        <w:rPr>
          <w:rFonts w:cstheme="minorHAnsi"/>
          <w:noProof/>
        </w:rPr>
        <mc:AlternateContent>
          <mc:Choice Requires="wpg">
            <w:drawing>
              <wp:inline distT="0" distB="0" distL="0" distR="0" wp14:anchorId="4B89625F" wp14:editId="708FB8BD">
                <wp:extent cx="166982" cy="117637"/>
                <wp:effectExtent l="0" t="0" r="0" b="0"/>
                <wp:docPr id="14063" name="Group 14063"/>
                <wp:cNvGraphicFramePr/>
                <a:graphic xmlns:a="http://schemas.openxmlformats.org/drawingml/2006/main">
                  <a:graphicData uri="http://schemas.microsoft.com/office/word/2010/wordprocessingGroup">
                    <wpg:wgp>
                      <wpg:cNvGrpSpPr/>
                      <wpg:grpSpPr>
                        <a:xfrm>
                          <a:off x="0" y="0"/>
                          <a:ext cx="166982" cy="117637"/>
                          <a:chOff x="0" y="0"/>
                          <a:chExt cx="166982" cy="117637"/>
                        </a:xfrm>
                      </wpg:grpSpPr>
                      <wps:wsp>
                        <wps:cNvPr id="634" name="Shape 634"/>
                        <wps:cNvSpPr/>
                        <wps:spPr>
                          <a:xfrm>
                            <a:off x="0" y="0"/>
                            <a:ext cx="166982" cy="117637"/>
                          </a:xfrm>
                          <a:custGeom>
                            <a:avLst/>
                            <a:gdLst/>
                            <a:ahLst/>
                            <a:cxnLst/>
                            <a:rect l="0" t="0" r="0" b="0"/>
                            <a:pathLst>
                              <a:path w="166982" h="117637">
                                <a:moveTo>
                                  <a:pt x="152345" y="0"/>
                                </a:moveTo>
                                <a:lnTo>
                                  <a:pt x="166982" y="15226"/>
                                </a:lnTo>
                                <a:lnTo>
                                  <a:pt x="74637" y="103136"/>
                                </a:lnTo>
                                <a:lnTo>
                                  <a:pt x="59095" y="117637"/>
                                </a:lnTo>
                                <a:lnTo>
                                  <a:pt x="0" y="56734"/>
                                </a:lnTo>
                                <a:lnTo>
                                  <a:pt x="15361" y="42052"/>
                                </a:lnTo>
                                <a:lnTo>
                                  <a:pt x="59818" y="87729"/>
                                </a:lnTo>
                                <a:lnTo>
                                  <a:pt x="1523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373B774" id="Group 14063" o:spid="_x0000_s1026" style="width:13.15pt;height:9.25pt;mso-position-horizontal-relative:char;mso-position-vertical-relative:line" coordsize="166982,117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">
                <v:shape id="Shape 634" o:spid="_x0000_s1027" style="position:absolute;width:166982;height:117637;visibility:visible;mso-wrap-style:square;v-text-anchor:top" coordsize="166982,11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" path="m152345,r14637,15226l74637,103136,59095,117637,,56734,15361,42052,59818,87729,152345,xe" fillcolor="black" stroked="f" strokeweight="0">
                  <v:stroke miterlimit="83231f" joinstyle="miter"/>
                  <v:path arrowok="t" textboxrect="0,0,166982,117637"/>
                </v:shape>
                <w10:anchorlock/>
              </v:group>
            </w:pict>
          </mc:Fallback>
        </mc:AlternateContent>
      </w:r>
      <w:r w:rsidRPr="00091E98">
        <w:rPr>
          <w:rFonts w:eastAsia="Times New Roman" w:cstheme="minorHAnsi"/>
          <w:b/>
          <w:bCs/>
          <w:rtl/>
        </w:rPr>
        <w:t xml:space="preserve"> في الخانة التي تتو افق مع رأیك: </w:t>
      </w:r>
    </w:p>
    <w:tbl>
      <w:tblPr>
        <w:tblStyle w:val="TableGrid"/>
        <w:tblW w:w="9630" w:type="dxa"/>
        <w:tblInd w:w="187" w:type="dxa"/>
        <w:tblCellMar>
          <w:top w:w="153" w:type="dxa"/>
          <w:right w:w="52" w:type="dxa"/>
        </w:tblCellMar>
        <w:tblLook w:val="04A0" w:firstRow="1" w:lastRow="0" w:firstColumn="1" w:lastColumn="0" w:noHBand="0" w:noVBand="1"/>
      </w:tblPr>
      <w:tblGrid>
        <w:gridCol w:w="1240"/>
        <w:gridCol w:w="1066"/>
        <w:gridCol w:w="799"/>
        <w:gridCol w:w="876"/>
        <w:gridCol w:w="1104"/>
        <w:gridCol w:w="4117"/>
        <w:gridCol w:w="428"/>
      </w:tblGrid>
      <w:tr w:rsidR="00091E98" w14:paraId="7A9E872D" w14:textId="77777777" w:rsidTr="005C2483">
        <w:trPr>
          <w:trHeight w:val="1438"/>
        </w:trPr>
        <w:tc>
          <w:tcPr>
            <w:tcW w:w="1240" w:type="dxa"/>
            <w:tcBorders>
              <w:top w:val="single" w:sz="12" w:space="0" w:color="000000"/>
              <w:left w:val="single" w:sz="12" w:space="0" w:color="000000"/>
              <w:bottom w:val="single" w:sz="12" w:space="0" w:color="000000"/>
              <w:right w:val="single" w:sz="12" w:space="0" w:color="000000"/>
            </w:tcBorders>
          </w:tcPr>
          <w:p w14:paraId="0CC99C00" w14:textId="4F8687D3" w:rsidR="00091E98" w:rsidRPr="00E1363E" w:rsidRDefault="00091E98" w:rsidP="00E1363E">
            <w:pPr>
              <w:ind w:left="469" w:right="152" w:hanging="354"/>
              <w:jc w:val="right"/>
              <w:rPr>
                <w:rFonts w:ascii="Calibri" w:hAnsi="Calibri" w:cs="Calibri"/>
                <w:b/>
                <w:bCs/>
              </w:rPr>
            </w:pPr>
            <w:r w:rsidRPr="00E1363E">
              <w:rPr>
                <w:rFonts w:ascii="Calibri" w:eastAsia="Times New Roman" w:hAnsi="Calibri" w:cs="Calibri"/>
                <w:b/>
                <w:bCs/>
                <w:rtl/>
              </w:rPr>
              <w:t>غیر موافق  وبشد</w:t>
            </w:r>
            <w:r w:rsidR="00E1363E" w:rsidRPr="00E1363E">
              <w:rPr>
                <w:rFonts w:ascii="Calibri" w:eastAsia="Times New Roman" w:hAnsi="Calibri" w:cs="Calibri" w:hint="cs"/>
                <w:b/>
                <w:bCs/>
                <w:rtl/>
              </w:rPr>
              <w:t>ة</w:t>
            </w:r>
          </w:p>
        </w:tc>
        <w:tc>
          <w:tcPr>
            <w:tcW w:w="1066" w:type="dxa"/>
            <w:tcBorders>
              <w:top w:val="single" w:sz="12" w:space="0" w:color="000000"/>
              <w:left w:val="single" w:sz="12" w:space="0" w:color="000000"/>
              <w:bottom w:val="single" w:sz="12" w:space="0" w:color="000000"/>
              <w:right w:val="single" w:sz="12" w:space="0" w:color="000000"/>
            </w:tcBorders>
          </w:tcPr>
          <w:p w14:paraId="4E279F9F" w14:textId="77777777" w:rsidR="00091E98" w:rsidRPr="00E1363E" w:rsidRDefault="00091E98" w:rsidP="00E1363E">
            <w:pPr>
              <w:spacing w:after="186"/>
              <w:ind w:right="381"/>
              <w:jc w:val="right"/>
              <w:rPr>
                <w:rFonts w:ascii="Calibri" w:eastAsia="Times New Roman" w:hAnsi="Calibri" w:cs="Calibri"/>
                <w:b/>
                <w:bCs/>
                <w:rtl/>
              </w:rPr>
            </w:pPr>
            <w:r w:rsidRPr="00E1363E">
              <w:rPr>
                <w:rFonts w:ascii="Calibri" w:eastAsia="Times New Roman" w:hAnsi="Calibri" w:cs="Calibri"/>
                <w:b/>
                <w:bCs/>
                <w:rtl/>
              </w:rPr>
              <w:t>غ</w:t>
            </w:r>
            <w:r w:rsidR="00E1363E" w:rsidRPr="00E1363E">
              <w:rPr>
                <w:rFonts w:ascii="Calibri" w:eastAsia="Times New Roman" w:hAnsi="Calibri" w:cs="Calibri" w:hint="cs"/>
                <w:b/>
                <w:bCs/>
                <w:rtl/>
              </w:rPr>
              <w:t>ير</w:t>
            </w:r>
          </w:p>
          <w:p w14:paraId="15E87277" w14:textId="0AB07AF9" w:rsidR="00E1363E" w:rsidRPr="00E1363E" w:rsidRDefault="00E1363E" w:rsidP="00E1363E">
            <w:pPr>
              <w:spacing w:after="186"/>
              <w:ind w:right="381"/>
              <w:jc w:val="right"/>
              <w:rPr>
                <w:rFonts w:ascii="Calibri" w:hAnsi="Calibri" w:cs="Calibri"/>
                <w:b/>
                <w:bCs/>
              </w:rPr>
            </w:pPr>
            <w:r w:rsidRPr="00E1363E">
              <w:rPr>
                <w:rFonts w:ascii="Calibri" w:hAnsi="Calibri" w:cs="Calibri" w:hint="cs"/>
                <w:b/>
                <w:bCs/>
                <w:rtl/>
              </w:rPr>
              <w:t>موافق</w:t>
            </w:r>
          </w:p>
        </w:tc>
        <w:tc>
          <w:tcPr>
            <w:tcW w:w="799" w:type="dxa"/>
            <w:tcBorders>
              <w:top w:val="single" w:sz="12" w:space="0" w:color="000000"/>
              <w:left w:val="single" w:sz="12" w:space="0" w:color="000000"/>
              <w:bottom w:val="single" w:sz="12" w:space="0" w:color="000000"/>
              <w:right w:val="single" w:sz="12" w:space="0" w:color="000000"/>
            </w:tcBorders>
          </w:tcPr>
          <w:p w14:paraId="117BEBD1" w14:textId="05648725" w:rsidR="00091E98" w:rsidRPr="00E1363E" w:rsidRDefault="00091E98" w:rsidP="00E1363E">
            <w:pPr>
              <w:ind w:right="133"/>
              <w:jc w:val="right"/>
              <w:rPr>
                <w:rFonts w:ascii="Calibri" w:hAnsi="Calibri" w:cs="Calibri"/>
                <w:b/>
                <w:bCs/>
              </w:rPr>
            </w:pPr>
            <w:r w:rsidRPr="00E1363E">
              <w:rPr>
                <w:rFonts w:ascii="Calibri" w:eastAsia="Times New Roman" w:hAnsi="Calibri" w:cs="Calibri"/>
                <w:b/>
                <w:bCs/>
                <w:rtl/>
              </w:rPr>
              <w:t>محا</w:t>
            </w:r>
            <w:r w:rsidRPr="00E1363E">
              <w:rPr>
                <w:rFonts w:ascii="Calibri" w:eastAsia="Times New Roman" w:hAnsi="Calibri" w:cs="Calibri" w:hint="cs"/>
                <w:b/>
                <w:bCs/>
                <w:rtl/>
              </w:rPr>
              <w:t>يد</w:t>
            </w:r>
          </w:p>
        </w:tc>
        <w:tc>
          <w:tcPr>
            <w:tcW w:w="876" w:type="dxa"/>
            <w:tcBorders>
              <w:top w:val="single" w:sz="12" w:space="0" w:color="000000"/>
              <w:left w:val="single" w:sz="12" w:space="0" w:color="000000"/>
              <w:bottom w:val="single" w:sz="12" w:space="0" w:color="000000"/>
              <w:right w:val="single" w:sz="12" w:space="0" w:color="000000"/>
            </w:tcBorders>
          </w:tcPr>
          <w:p w14:paraId="5A126753" w14:textId="5050488E" w:rsidR="00091E98" w:rsidRPr="00E1363E" w:rsidRDefault="00091E98" w:rsidP="00E1363E">
            <w:pPr>
              <w:ind w:right="133"/>
              <w:jc w:val="right"/>
              <w:rPr>
                <w:rFonts w:ascii="Calibri" w:hAnsi="Calibri" w:cs="Calibri"/>
                <w:b/>
                <w:bCs/>
              </w:rPr>
            </w:pPr>
            <w:r w:rsidRPr="00E1363E">
              <w:rPr>
                <w:rFonts w:ascii="Calibri" w:eastAsia="Times New Roman" w:hAnsi="Calibri" w:cs="Calibri"/>
                <w:b/>
                <w:bCs/>
                <w:rtl/>
              </w:rPr>
              <w:t>موافق</w:t>
            </w:r>
          </w:p>
        </w:tc>
        <w:tc>
          <w:tcPr>
            <w:tcW w:w="1104" w:type="dxa"/>
            <w:tcBorders>
              <w:top w:val="single" w:sz="12" w:space="0" w:color="000000"/>
              <w:left w:val="single" w:sz="12" w:space="0" w:color="000000"/>
              <w:bottom w:val="single" w:sz="12" w:space="0" w:color="000000"/>
              <w:right w:val="single" w:sz="12" w:space="0" w:color="000000"/>
            </w:tcBorders>
          </w:tcPr>
          <w:p w14:paraId="0F12B00D" w14:textId="32FC49E0" w:rsidR="00091E98" w:rsidRPr="00E1363E" w:rsidRDefault="00091E98" w:rsidP="00E1363E">
            <w:pPr>
              <w:spacing w:after="2"/>
              <w:ind w:right="244"/>
              <w:jc w:val="right"/>
              <w:rPr>
                <w:rFonts w:ascii="Calibri" w:hAnsi="Calibri" w:cs="Calibri"/>
                <w:b/>
                <w:bCs/>
              </w:rPr>
            </w:pPr>
            <w:r w:rsidRPr="00E1363E">
              <w:rPr>
                <w:rFonts w:ascii="Calibri" w:eastAsia="Times New Roman" w:hAnsi="Calibri" w:cs="Calibri"/>
                <w:b/>
                <w:bCs/>
                <w:rtl/>
              </w:rPr>
              <w:t>مو افق</w:t>
            </w:r>
          </w:p>
          <w:p w14:paraId="5AF88E7B" w14:textId="13AAEB7F" w:rsidR="00091E98" w:rsidRPr="00E1363E" w:rsidRDefault="00091E98" w:rsidP="00E1363E">
            <w:pPr>
              <w:ind w:right="244"/>
              <w:jc w:val="right"/>
              <w:rPr>
                <w:rFonts w:ascii="Calibri" w:hAnsi="Calibri" w:cs="Calibri"/>
                <w:b/>
                <w:bCs/>
              </w:rPr>
            </w:pPr>
            <w:r w:rsidRPr="00E1363E">
              <w:rPr>
                <w:rFonts w:ascii="Calibri" w:eastAsia="Times New Roman" w:hAnsi="Calibri" w:cs="Calibri"/>
                <w:b/>
                <w:bCs/>
                <w:rtl/>
              </w:rPr>
              <w:t>وبشد ة</w:t>
            </w:r>
          </w:p>
        </w:tc>
        <w:tc>
          <w:tcPr>
            <w:tcW w:w="4545" w:type="dxa"/>
            <w:gridSpan w:val="2"/>
            <w:tcBorders>
              <w:top w:val="single" w:sz="12" w:space="0" w:color="000000"/>
              <w:left w:val="single" w:sz="12" w:space="0" w:color="000000"/>
              <w:bottom w:val="single" w:sz="12" w:space="0" w:color="000000"/>
              <w:right w:val="single" w:sz="12" w:space="0" w:color="000000"/>
            </w:tcBorders>
          </w:tcPr>
          <w:p w14:paraId="0C7EE186" w14:textId="156BB5C3" w:rsidR="00091E98" w:rsidRPr="00091E98" w:rsidRDefault="00091E98" w:rsidP="00E1363E">
            <w:pPr>
              <w:ind w:right="84"/>
              <w:jc w:val="center"/>
              <w:rPr>
                <w:rFonts w:ascii="Calibri" w:hAnsi="Calibri" w:cs="Calibri"/>
              </w:rPr>
            </w:pPr>
            <w:r w:rsidRPr="00091E98">
              <w:rPr>
                <w:rFonts w:ascii="Calibri" w:eastAsia="Times New Roman" w:hAnsi="Calibri" w:cs="Calibri"/>
                <w:b/>
                <w:bCs/>
                <w:rtl/>
              </w:rPr>
              <w:t>السؤا ل</w:t>
            </w:r>
          </w:p>
        </w:tc>
      </w:tr>
      <w:tr w:rsidR="00091E98" w14:paraId="7BDF3F46" w14:textId="77777777" w:rsidTr="005C2483">
        <w:trPr>
          <w:trHeight w:val="1440"/>
        </w:trPr>
        <w:tc>
          <w:tcPr>
            <w:tcW w:w="1240" w:type="dxa"/>
            <w:tcBorders>
              <w:top w:val="single" w:sz="12" w:space="0" w:color="000000"/>
              <w:left w:val="single" w:sz="12" w:space="0" w:color="000000"/>
              <w:bottom w:val="single" w:sz="12" w:space="0" w:color="000000"/>
              <w:right w:val="single" w:sz="12" w:space="0" w:color="000000"/>
            </w:tcBorders>
          </w:tcPr>
          <w:p w14:paraId="2EB4BDB6" w14:textId="77777777" w:rsidR="00091E98" w:rsidRPr="00091E98" w:rsidRDefault="00091E98" w:rsidP="005C2483">
            <w:pPr>
              <w:ind w:left="8"/>
              <w:rPr>
                <w:rFonts w:ascii="Calibri" w:hAnsi="Calibri" w:cs="Calibri"/>
              </w:rPr>
            </w:pPr>
            <w:r w:rsidRPr="00091E98">
              <w:rPr>
                <w:rFonts w:ascii="Calibri" w:eastAsia="Times New Roman" w:hAnsi="Calibri" w:cs="Calibri"/>
              </w:rPr>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66DECC67" w14:textId="77777777" w:rsidR="00091E98" w:rsidRPr="00091E98" w:rsidRDefault="00091E98" w:rsidP="005C2483">
            <w:pPr>
              <w:ind w:left="-4"/>
              <w:rPr>
                <w:rFonts w:ascii="Calibri" w:hAnsi="Calibri" w:cs="Calibri"/>
              </w:rPr>
            </w:pPr>
            <w:r w:rsidRPr="00091E98">
              <w:rPr>
                <w:rFonts w:ascii="Calibri" w:eastAsia="Times New Roman" w:hAnsi="Calibri" w:cs="Calibri"/>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0C546ABB" w14:textId="77777777" w:rsidR="00091E98" w:rsidRPr="00091E98" w:rsidRDefault="00091E98" w:rsidP="005C2483">
            <w:pPr>
              <w:ind w:left="4"/>
              <w:rPr>
                <w:rFonts w:ascii="Calibri" w:hAnsi="Calibri" w:cs="Calibri"/>
              </w:rPr>
            </w:pPr>
            <w:r w:rsidRPr="00091E98">
              <w:rPr>
                <w:rFonts w:ascii="Calibri" w:eastAsia="Times New Roman" w:hAnsi="Calibri" w:cs="Calibri"/>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1D8F3D36" w14:textId="77777777" w:rsidR="00091E98" w:rsidRPr="00091E98" w:rsidRDefault="00091E98" w:rsidP="005C2483">
            <w:pPr>
              <w:ind w:left="3"/>
              <w:rPr>
                <w:rFonts w:ascii="Calibri" w:hAnsi="Calibri" w:cs="Calibri"/>
              </w:rPr>
            </w:pPr>
            <w:r w:rsidRPr="00091E98">
              <w:rPr>
                <w:rFonts w:ascii="Calibri" w:eastAsia="Times New Roman" w:hAnsi="Calibri" w:cs="Calibri"/>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1B2BF9B7" w14:textId="77777777" w:rsidR="00091E98" w:rsidRPr="00091E98" w:rsidRDefault="00091E98" w:rsidP="005C2483">
            <w:pPr>
              <w:ind w:left="-7"/>
              <w:rPr>
                <w:rFonts w:ascii="Calibri" w:hAnsi="Calibri" w:cs="Calibri"/>
              </w:rPr>
            </w:pPr>
            <w:r w:rsidRPr="00091E98">
              <w:rPr>
                <w:rFonts w:ascii="Calibri" w:eastAsia="Times New Roman" w:hAnsi="Calibri" w:cs="Calibri"/>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0117A4B2" w14:textId="77777777" w:rsidR="00091E98" w:rsidRPr="00E1363E" w:rsidRDefault="00091E98" w:rsidP="00E1363E">
            <w:pPr>
              <w:ind w:left="2" w:right="267" w:hanging="2"/>
              <w:jc w:val="right"/>
              <w:rPr>
                <w:rFonts w:cstheme="minorHAnsi"/>
              </w:rPr>
            </w:pPr>
            <w:r w:rsidRPr="00E1363E">
              <w:rPr>
                <w:rFonts w:eastAsia="Times New Roman" w:cstheme="minorHAnsi"/>
                <w:b/>
                <w:bCs/>
                <w:color w:val="202124"/>
                <w:rtl/>
              </w:rPr>
              <w:t>أشعر بالرضا عن تجربة التسو ق عبر المتاجر التي تستخدم تقنیات الذكاء الاصطناعي</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0315F185" w14:textId="77777777" w:rsidR="00091E98" w:rsidRPr="00091E98" w:rsidRDefault="00091E98" w:rsidP="005C2483">
            <w:pPr>
              <w:ind w:left="-6"/>
              <w:jc w:val="both"/>
              <w:rPr>
                <w:rFonts w:ascii="Calibri" w:hAnsi="Calibri" w:cs="Calibri"/>
              </w:rPr>
            </w:pPr>
            <w:r w:rsidRPr="00091E98">
              <w:rPr>
                <w:rFonts w:ascii="Calibri" w:eastAsia="Times New Roman" w:hAnsi="Calibri" w:cs="Calibri"/>
              </w:rPr>
              <w:t xml:space="preserve">  -1</w:t>
            </w:r>
          </w:p>
        </w:tc>
      </w:tr>
      <w:tr w:rsidR="00091E98" w14:paraId="4EEDD646" w14:textId="77777777" w:rsidTr="005C2483">
        <w:trPr>
          <w:trHeight w:val="1440"/>
        </w:trPr>
        <w:tc>
          <w:tcPr>
            <w:tcW w:w="1240" w:type="dxa"/>
            <w:tcBorders>
              <w:top w:val="single" w:sz="12" w:space="0" w:color="000000"/>
              <w:left w:val="single" w:sz="12" w:space="0" w:color="000000"/>
              <w:bottom w:val="single" w:sz="12" w:space="0" w:color="000000"/>
              <w:right w:val="single" w:sz="12" w:space="0" w:color="000000"/>
            </w:tcBorders>
          </w:tcPr>
          <w:p w14:paraId="3E8B6277" w14:textId="77777777" w:rsidR="00091E98" w:rsidRPr="00091E98" w:rsidRDefault="00091E98" w:rsidP="005C2483">
            <w:pPr>
              <w:ind w:left="8"/>
              <w:rPr>
                <w:rFonts w:ascii="Calibri" w:hAnsi="Calibri" w:cs="Calibri"/>
              </w:rPr>
            </w:pPr>
            <w:r w:rsidRPr="00091E98">
              <w:rPr>
                <w:rFonts w:ascii="Calibri" w:eastAsia="Times New Roman" w:hAnsi="Calibri" w:cs="Calibri"/>
              </w:rPr>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044D4E78" w14:textId="77777777" w:rsidR="00091E98" w:rsidRPr="00091E98" w:rsidRDefault="00091E98" w:rsidP="005C2483">
            <w:pPr>
              <w:ind w:left="-4"/>
              <w:rPr>
                <w:rFonts w:ascii="Calibri" w:hAnsi="Calibri" w:cs="Calibri"/>
              </w:rPr>
            </w:pPr>
            <w:r w:rsidRPr="00091E98">
              <w:rPr>
                <w:rFonts w:ascii="Calibri" w:eastAsia="Times New Roman" w:hAnsi="Calibri" w:cs="Calibri"/>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24C7FFE7" w14:textId="77777777" w:rsidR="00091E98" w:rsidRPr="00091E98" w:rsidRDefault="00091E98" w:rsidP="005C2483">
            <w:pPr>
              <w:ind w:left="4"/>
              <w:rPr>
                <w:rFonts w:ascii="Calibri" w:hAnsi="Calibri" w:cs="Calibri"/>
              </w:rPr>
            </w:pPr>
            <w:r w:rsidRPr="00091E98">
              <w:rPr>
                <w:rFonts w:ascii="Calibri" w:eastAsia="Times New Roman" w:hAnsi="Calibri" w:cs="Calibri"/>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27B0FE23" w14:textId="77777777" w:rsidR="00091E98" w:rsidRPr="00091E98" w:rsidRDefault="00091E98" w:rsidP="005C2483">
            <w:pPr>
              <w:ind w:left="3"/>
              <w:rPr>
                <w:rFonts w:ascii="Calibri" w:hAnsi="Calibri" w:cs="Calibri"/>
              </w:rPr>
            </w:pPr>
            <w:r w:rsidRPr="00091E98">
              <w:rPr>
                <w:rFonts w:ascii="Calibri" w:eastAsia="Times New Roman" w:hAnsi="Calibri" w:cs="Calibri"/>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4C12478D" w14:textId="77777777" w:rsidR="00091E98" w:rsidRPr="00091E98" w:rsidRDefault="00091E98" w:rsidP="005C2483">
            <w:pPr>
              <w:ind w:left="-7"/>
              <w:rPr>
                <w:rFonts w:ascii="Calibri" w:hAnsi="Calibri" w:cs="Calibri"/>
              </w:rPr>
            </w:pPr>
            <w:r w:rsidRPr="00091E98">
              <w:rPr>
                <w:rFonts w:ascii="Calibri" w:eastAsia="Times New Roman" w:hAnsi="Calibri" w:cs="Calibri"/>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744FC6F5" w14:textId="77777777" w:rsidR="00091E98" w:rsidRPr="00E1363E" w:rsidRDefault="00091E98" w:rsidP="00E1363E">
            <w:pPr>
              <w:ind w:right="127" w:firstLine="2"/>
              <w:jc w:val="right"/>
              <w:rPr>
                <w:rFonts w:cstheme="minorHAnsi"/>
              </w:rPr>
            </w:pPr>
            <w:r w:rsidRPr="00E1363E">
              <w:rPr>
                <w:rFonts w:eastAsia="Times New Roman" w:cstheme="minorHAnsi"/>
                <w:b/>
                <w:bCs/>
                <w:color w:val="202124"/>
                <w:rtl/>
              </w:rPr>
              <w:t>العروض  والرسائل  التسویقیة  التي  تصلني  مناسبة لاحتیاجاتي الشخصیة</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3390A3EF" w14:textId="77777777" w:rsidR="00091E98" w:rsidRPr="00091E98" w:rsidRDefault="00091E98" w:rsidP="005C2483">
            <w:pPr>
              <w:ind w:left="-6"/>
              <w:jc w:val="both"/>
              <w:rPr>
                <w:rFonts w:ascii="Calibri" w:hAnsi="Calibri" w:cs="Calibri"/>
              </w:rPr>
            </w:pPr>
            <w:r w:rsidRPr="00091E98">
              <w:rPr>
                <w:rFonts w:ascii="Calibri" w:eastAsia="Times New Roman" w:hAnsi="Calibri" w:cs="Calibri"/>
              </w:rPr>
              <w:t xml:space="preserve">  -2</w:t>
            </w:r>
          </w:p>
        </w:tc>
      </w:tr>
      <w:tr w:rsidR="00091E98" w14:paraId="5AFEAF11" w14:textId="77777777" w:rsidTr="005C2483">
        <w:trPr>
          <w:trHeight w:val="1438"/>
        </w:trPr>
        <w:tc>
          <w:tcPr>
            <w:tcW w:w="1240" w:type="dxa"/>
            <w:tcBorders>
              <w:top w:val="single" w:sz="12" w:space="0" w:color="000000"/>
              <w:left w:val="single" w:sz="12" w:space="0" w:color="000000"/>
              <w:bottom w:val="single" w:sz="12" w:space="0" w:color="000000"/>
              <w:right w:val="single" w:sz="12" w:space="0" w:color="000000"/>
            </w:tcBorders>
          </w:tcPr>
          <w:p w14:paraId="15421C17" w14:textId="77777777" w:rsidR="00091E98" w:rsidRDefault="00091E98" w:rsidP="005C2483">
            <w:pPr>
              <w:ind w:left="8"/>
            </w:pPr>
            <w:r>
              <w:rPr>
                <w:rFonts w:ascii="Times New Roman" w:eastAsia="Times New Roman" w:hAnsi="Times New Roman" w:cs="Times New Roman"/>
              </w:rPr>
              <w:lastRenderedPageBreak/>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243C5DF9" w14:textId="77777777" w:rsidR="00091E98" w:rsidRDefault="00091E98" w:rsidP="005C2483">
            <w:pPr>
              <w:ind w:left="-4"/>
            </w:pPr>
            <w:r>
              <w:rPr>
                <w:rFonts w:ascii="Times New Roman" w:eastAsia="Times New Roman" w:hAnsi="Times New Roman" w:cs="Times New Roman"/>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3AEDD51A" w14:textId="77777777" w:rsidR="00091E98" w:rsidRDefault="00091E98" w:rsidP="005C2483">
            <w:pPr>
              <w:ind w:left="4"/>
            </w:pPr>
            <w:r>
              <w:rPr>
                <w:rFonts w:ascii="Times New Roman" w:eastAsia="Times New Roman" w:hAnsi="Times New Roman" w:cs="Times New Roman"/>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51151066" w14:textId="77777777" w:rsidR="00091E98" w:rsidRDefault="00091E98" w:rsidP="005C2483">
            <w:pPr>
              <w:ind w:left="3"/>
            </w:pPr>
            <w:r>
              <w:rPr>
                <w:rFonts w:ascii="Times New Roman" w:eastAsia="Times New Roman" w:hAnsi="Times New Roman" w:cs="Times New Roman"/>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3022FD9C" w14:textId="77777777" w:rsidR="00091E98" w:rsidRDefault="00091E98" w:rsidP="005C2483">
            <w:pPr>
              <w:ind w:left="-7"/>
            </w:pPr>
            <w:r>
              <w:rPr>
                <w:rFonts w:ascii="Times New Roman" w:eastAsia="Times New Roman" w:hAnsi="Times New Roman" w:cs="Times New Roman"/>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49681A5F" w14:textId="77777777" w:rsidR="00091E98" w:rsidRPr="00E1363E" w:rsidRDefault="00091E98" w:rsidP="00E1363E">
            <w:pPr>
              <w:ind w:right="127" w:firstLine="3"/>
              <w:jc w:val="right"/>
              <w:rPr>
                <w:rFonts w:cstheme="minorHAnsi"/>
              </w:rPr>
            </w:pPr>
            <w:r w:rsidRPr="00E1363E">
              <w:rPr>
                <w:rFonts w:eastAsia="Times New Roman" w:cstheme="minorHAnsi"/>
                <w:b/>
                <w:bCs/>
                <w:color w:val="202124"/>
                <w:rtl/>
              </w:rPr>
              <w:t xml:space="preserve">الذكاء  الاصطناعي  سھّل  عليّ   العثور  على  المنتجات التي أبحث عنھا </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39C87A0A" w14:textId="77777777" w:rsidR="00091E98" w:rsidRDefault="00091E98" w:rsidP="005C2483">
            <w:pPr>
              <w:ind w:left="-6"/>
              <w:jc w:val="both"/>
            </w:pPr>
            <w:r>
              <w:rPr>
                <w:rFonts w:ascii="Times New Roman" w:eastAsia="Times New Roman" w:hAnsi="Times New Roman" w:cs="Times New Roman"/>
              </w:rPr>
              <w:t xml:space="preserve">  -3</w:t>
            </w:r>
          </w:p>
        </w:tc>
      </w:tr>
      <w:tr w:rsidR="00091E98" w14:paraId="26C50CBA" w14:textId="77777777" w:rsidTr="005C2483">
        <w:trPr>
          <w:trHeight w:val="1440"/>
        </w:trPr>
        <w:tc>
          <w:tcPr>
            <w:tcW w:w="1240" w:type="dxa"/>
            <w:tcBorders>
              <w:top w:val="single" w:sz="12" w:space="0" w:color="000000"/>
              <w:left w:val="single" w:sz="12" w:space="0" w:color="000000"/>
              <w:bottom w:val="single" w:sz="12" w:space="0" w:color="000000"/>
              <w:right w:val="single" w:sz="12" w:space="0" w:color="000000"/>
            </w:tcBorders>
          </w:tcPr>
          <w:p w14:paraId="778F0C6B" w14:textId="77777777" w:rsidR="00091E98" w:rsidRDefault="00091E98" w:rsidP="005C2483">
            <w:pPr>
              <w:ind w:left="8"/>
            </w:pPr>
            <w:r>
              <w:rPr>
                <w:rFonts w:ascii="Times New Roman" w:eastAsia="Times New Roman" w:hAnsi="Times New Roman" w:cs="Times New Roman"/>
              </w:rPr>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45DC5EA1" w14:textId="77777777" w:rsidR="00091E98" w:rsidRDefault="00091E98" w:rsidP="005C2483">
            <w:pPr>
              <w:ind w:left="-4"/>
            </w:pPr>
            <w:r>
              <w:rPr>
                <w:rFonts w:ascii="Times New Roman" w:eastAsia="Times New Roman" w:hAnsi="Times New Roman" w:cs="Times New Roman"/>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322726C6" w14:textId="77777777" w:rsidR="00091E98" w:rsidRDefault="00091E98" w:rsidP="005C2483">
            <w:pPr>
              <w:ind w:left="4"/>
            </w:pPr>
            <w:r>
              <w:rPr>
                <w:rFonts w:ascii="Times New Roman" w:eastAsia="Times New Roman" w:hAnsi="Times New Roman" w:cs="Times New Roman"/>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23073D11" w14:textId="77777777" w:rsidR="00091E98" w:rsidRDefault="00091E98" w:rsidP="005C2483">
            <w:pPr>
              <w:ind w:left="3"/>
            </w:pPr>
            <w:r>
              <w:rPr>
                <w:rFonts w:ascii="Times New Roman" w:eastAsia="Times New Roman" w:hAnsi="Times New Roman" w:cs="Times New Roman"/>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67BE856C" w14:textId="77777777" w:rsidR="00091E98" w:rsidRDefault="00091E98" w:rsidP="005C2483">
            <w:pPr>
              <w:ind w:left="-7"/>
            </w:pPr>
            <w:r>
              <w:rPr>
                <w:rFonts w:ascii="Times New Roman" w:eastAsia="Times New Roman" w:hAnsi="Times New Roman" w:cs="Times New Roman"/>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13116EAF" w14:textId="77777777" w:rsidR="00091E98" w:rsidRPr="00E1363E" w:rsidRDefault="00091E98" w:rsidP="00E1363E">
            <w:pPr>
              <w:ind w:right="127" w:firstLine="2"/>
              <w:jc w:val="right"/>
              <w:rPr>
                <w:rFonts w:cstheme="minorHAnsi"/>
              </w:rPr>
            </w:pPr>
            <w:r w:rsidRPr="00E1363E">
              <w:rPr>
                <w:rFonts w:eastAsia="Times New Roman" w:cstheme="minorHAnsi"/>
                <w:b/>
                <w:bCs/>
                <w:color w:val="202124"/>
                <w:rtl/>
              </w:rPr>
              <w:t xml:space="preserve">أشعر بالرضا عن سرعة استجابة روبوتات  الدردشة </w:t>
            </w:r>
            <w:r w:rsidRPr="00E1363E">
              <w:rPr>
                <w:rFonts w:eastAsia="Times New Roman" w:cstheme="minorHAnsi"/>
                <w:b/>
                <w:color w:val="202124"/>
              </w:rPr>
              <w:t>(Chatbot)</w:t>
            </w:r>
            <w:r w:rsidRPr="00E1363E">
              <w:rPr>
                <w:rFonts w:eastAsia="Times New Roman" w:cstheme="minorHAnsi"/>
                <w:color w:val="202124"/>
                <w:rtl/>
              </w:rPr>
              <w:t xml:space="preserve"> عند تواصلي مع المتج ر</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1ECFD903" w14:textId="77777777" w:rsidR="00091E98" w:rsidRDefault="00091E98" w:rsidP="005C2483">
            <w:pPr>
              <w:ind w:left="-6"/>
              <w:jc w:val="both"/>
            </w:pPr>
            <w:r>
              <w:rPr>
                <w:rFonts w:ascii="Times New Roman" w:eastAsia="Times New Roman" w:hAnsi="Times New Roman" w:cs="Times New Roman"/>
              </w:rPr>
              <w:t xml:space="preserve">  -4</w:t>
            </w:r>
          </w:p>
        </w:tc>
      </w:tr>
      <w:tr w:rsidR="00091E98" w14:paraId="647E6821" w14:textId="77777777" w:rsidTr="005C2483">
        <w:trPr>
          <w:trHeight w:val="2088"/>
        </w:trPr>
        <w:tc>
          <w:tcPr>
            <w:tcW w:w="1240" w:type="dxa"/>
            <w:tcBorders>
              <w:top w:val="single" w:sz="12" w:space="0" w:color="000000"/>
              <w:left w:val="single" w:sz="12" w:space="0" w:color="000000"/>
              <w:bottom w:val="single" w:sz="12" w:space="0" w:color="000000"/>
              <w:right w:val="single" w:sz="12" w:space="0" w:color="000000"/>
            </w:tcBorders>
          </w:tcPr>
          <w:p w14:paraId="7085FDBB" w14:textId="77777777" w:rsidR="00091E98" w:rsidRDefault="00091E98" w:rsidP="005C2483">
            <w:pPr>
              <w:ind w:left="8"/>
            </w:pPr>
            <w:r>
              <w:rPr>
                <w:rFonts w:ascii="Times New Roman" w:eastAsia="Times New Roman" w:hAnsi="Times New Roman" w:cs="Times New Roman"/>
              </w:rPr>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5F63D7AF" w14:textId="77777777" w:rsidR="00091E98" w:rsidRDefault="00091E98" w:rsidP="005C2483">
            <w:pPr>
              <w:ind w:left="-4"/>
            </w:pPr>
            <w:r>
              <w:rPr>
                <w:rFonts w:ascii="Times New Roman" w:eastAsia="Times New Roman" w:hAnsi="Times New Roman" w:cs="Times New Roman"/>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14562C05" w14:textId="77777777" w:rsidR="00091E98" w:rsidRDefault="00091E98" w:rsidP="005C2483">
            <w:pPr>
              <w:ind w:left="4"/>
            </w:pPr>
            <w:r>
              <w:rPr>
                <w:rFonts w:ascii="Times New Roman" w:eastAsia="Times New Roman" w:hAnsi="Times New Roman" w:cs="Times New Roman"/>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48E36E51" w14:textId="77777777" w:rsidR="00091E98" w:rsidRDefault="00091E98" w:rsidP="005C2483">
            <w:pPr>
              <w:ind w:left="3"/>
            </w:pPr>
            <w:r>
              <w:rPr>
                <w:rFonts w:ascii="Times New Roman" w:eastAsia="Times New Roman" w:hAnsi="Times New Roman" w:cs="Times New Roman"/>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580C0399" w14:textId="77777777" w:rsidR="00091E98" w:rsidRDefault="00091E98" w:rsidP="005C2483">
            <w:pPr>
              <w:ind w:left="-7"/>
            </w:pPr>
            <w:r>
              <w:rPr>
                <w:rFonts w:ascii="Times New Roman" w:eastAsia="Times New Roman" w:hAnsi="Times New Roman" w:cs="Times New Roman"/>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5FF2ED2E" w14:textId="77777777" w:rsidR="00091E98" w:rsidRPr="00E1363E" w:rsidRDefault="00091E98" w:rsidP="00E1363E">
            <w:pPr>
              <w:ind w:right="128" w:firstLine="2"/>
              <w:jc w:val="right"/>
              <w:rPr>
                <w:rFonts w:cstheme="minorHAnsi"/>
              </w:rPr>
            </w:pPr>
            <w:r w:rsidRPr="00E1363E">
              <w:rPr>
                <w:rFonts w:eastAsia="Times New Roman" w:cstheme="minorHAnsi"/>
                <w:b/>
                <w:bCs/>
                <w:color w:val="202124"/>
                <w:rtl/>
              </w:rPr>
              <w:t xml:space="preserve">أشعر  أن  الذكاء  الاصطناعي   حسّن  تجربتي  في  الشراء الإلكتروني </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0581ED6F" w14:textId="77777777" w:rsidR="00091E98" w:rsidRDefault="00091E98" w:rsidP="005C2483">
            <w:pPr>
              <w:ind w:left="-6"/>
              <w:jc w:val="both"/>
            </w:pPr>
            <w:r>
              <w:rPr>
                <w:rFonts w:ascii="Times New Roman" w:eastAsia="Times New Roman" w:hAnsi="Times New Roman" w:cs="Times New Roman"/>
              </w:rPr>
              <w:t xml:space="preserve">  -5</w:t>
            </w:r>
          </w:p>
        </w:tc>
      </w:tr>
      <w:tr w:rsidR="00091E98" w14:paraId="2F048758" w14:textId="77777777" w:rsidTr="005C2483">
        <w:trPr>
          <w:trHeight w:val="1438"/>
        </w:trPr>
        <w:tc>
          <w:tcPr>
            <w:tcW w:w="1240" w:type="dxa"/>
            <w:tcBorders>
              <w:top w:val="single" w:sz="12" w:space="0" w:color="000000"/>
              <w:left w:val="single" w:sz="12" w:space="0" w:color="000000"/>
              <w:bottom w:val="single" w:sz="12" w:space="0" w:color="000000"/>
              <w:right w:val="single" w:sz="12" w:space="0" w:color="000000"/>
            </w:tcBorders>
          </w:tcPr>
          <w:p w14:paraId="606DABA7" w14:textId="77777777" w:rsidR="00091E98" w:rsidRDefault="00091E98" w:rsidP="005C2483">
            <w:pPr>
              <w:ind w:left="8"/>
            </w:pPr>
            <w:r>
              <w:rPr>
                <w:rFonts w:ascii="Times New Roman" w:eastAsia="Times New Roman" w:hAnsi="Times New Roman" w:cs="Times New Roman"/>
              </w:rPr>
              <w:t xml:space="preserve">  </w:t>
            </w:r>
          </w:p>
        </w:tc>
        <w:tc>
          <w:tcPr>
            <w:tcW w:w="1066" w:type="dxa"/>
            <w:tcBorders>
              <w:top w:val="single" w:sz="12" w:space="0" w:color="000000"/>
              <w:left w:val="single" w:sz="12" w:space="0" w:color="000000"/>
              <w:bottom w:val="single" w:sz="12" w:space="0" w:color="000000"/>
              <w:right w:val="single" w:sz="12" w:space="0" w:color="000000"/>
            </w:tcBorders>
          </w:tcPr>
          <w:p w14:paraId="6A5F148F" w14:textId="77777777" w:rsidR="00091E98" w:rsidRDefault="00091E98" w:rsidP="005C2483">
            <w:pPr>
              <w:ind w:left="-4"/>
            </w:pPr>
            <w:r>
              <w:rPr>
                <w:rFonts w:ascii="Times New Roman" w:eastAsia="Times New Roman" w:hAnsi="Times New Roman" w:cs="Times New Roman"/>
              </w:rPr>
              <w:t xml:space="preserve">  </w:t>
            </w:r>
          </w:p>
        </w:tc>
        <w:tc>
          <w:tcPr>
            <w:tcW w:w="799" w:type="dxa"/>
            <w:tcBorders>
              <w:top w:val="single" w:sz="12" w:space="0" w:color="000000"/>
              <w:left w:val="single" w:sz="12" w:space="0" w:color="000000"/>
              <w:bottom w:val="single" w:sz="12" w:space="0" w:color="000000"/>
              <w:right w:val="single" w:sz="12" w:space="0" w:color="000000"/>
            </w:tcBorders>
          </w:tcPr>
          <w:p w14:paraId="5CA4AB8E" w14:textId="77777777" w:rsidR="00091E98" w:rsidRDefault="00091E98" w:rsidP="005C2483">
            <w:pPr>
              <w:ind w:left="4"/>
            </w:pPr>
            <w:r>
              <w:rPr>
                <w:rFonts w:ascii="Times New Roman" w:eastAsia="Times New Roman" w:hAnsi="Times New Roman" w:cs="Times New Roman"/>
              </w:rPr>
              <w:t xml:space="preserve">  </w:t>
            </w:r>
          </w:p>
        </w:tc>
        <w:tc>
          <w:tcPr>
            <w:tcW w:w="876" w:type="dxa"/>
            <w:tcBorders>
              <w:top w:val="single" w:sz="12" w:space="0" w:color="000000"/>
              <w:left w:val="single" w:sz="12" w:space="0" w:color="000000"/>
              <w:bottom w:val="single" w:sz="12" w:space="0" w:color="000000"/>
              <w:right w:val="single" w:sz="12" w:space="0" w:color="000000"/>
            </w:tcBorders>
          </w:tcPr>
          <w:p w14:paraId="34565F39" w14:textId="77777777" w:rsidR="00091E98" w:rsidRDefault="00091E98" w:rsidP="005C2483">
            <w:pPr>
              <w:ind w:left="3"/>
            </w:pPr>
            <w:r>
              <w:rPr>
                <w:rFonts w:ascii="Times New Roman" w:eastAsia="Times New Roman" w:hAnsi="Times New Roman" w:cs="Times New Roman"/>
              </w:rPr>
              <w:t xml:space="preserve">  </w:t>
            </w:r>
          </w:p>
        </w:tc>
        <w:tc>
          <w:tcPr>
            <w:tcW w:w="1104" w:type="dxa"/>
            <w:tcBorders>
              <w:top w:val="single" w:sz="12" w:space="0" w:color="000000"/>
              <w:left w:val="single" w:sz="12" w:space="0" w:color="000000"/>
              <w:bottom w:val="single" w:sz="12" w:space="0" w:color="000000"/>
              <w:right w:val="single" w:sz="12" w:space="0" w:color="000000"/>
            </w:tcBorders>
          </w:tcPr>
          <w:p w14:paraId="708FD21D" w14:textId="77777777" w:rsidR="00091E98" w:rsidRDefault="00091E98" w:rsidP="005C2483">
            <w:pPr>
              <w:ind w:left="-7"/>
            </w:pPr>
            <w:r>
              <w:rPr>
                <w:rFonts w:ascii="Times New Roman" w:eastAsia="Times New Roman" w:hAnsi="Times New Roman" w:cs="Times New Roman"/>
              </w:rPr>
              <w:t xml:space="preserve">  </w:t>
            </w:r>
          </w:p>
        </w:tc>
        <w:tc>
          <w:tcPr>
            <w:tcW w:w="4117" w:type="dxa"/>
            <w:tcBorders>
              <w:top w:val="single" w:sz="12" w:space="0" w:color="000000"/>
              <w:left w:val="single" w:sz="12" w:space="0" w:color="000000"/>
              <w:bottom w:val="single" w:sz="12" w:space="0" w:color="000000"/>
              <w:right w:val="single" w:sz="12" w:space="0" w:color="000000"/>
            </w:tcBorders>
          </w:tcPr>
          <w:p w14:paraId="587C9C84" w14:textId="77777777" w:rsidR="00091E98" w:rsidRPr="00E1363E" w:rsidRDefault="00091E98" w:rsidP="00E1363E">
            <w:pPr>
              <w:ind w:right="129" w:firstLine="6"/>
              <w:jc w:val="right"/>
              <w:rPr>
                <w:rFonts w:cstheme="minorHAnsi"/>
              </w:rPr>
            </w:pPr>
            <w:r w:rsidRPr="00E1363E">
              <w:rPr>
                <w:rFonts w:eastAsia="Times New Roman" w:cstheme="minorHAnsi"/>
                <w:b/>
                <w:bCs/>
                <w:color w:val="202124"/>
                <w:rtl/>
              </w:rPr>
              <w:t>بشكل  عام،  أنا  را ض  /راضیة  عن  الخدمات  الرقمیة التي أتلقاھا</w:t>
            </w:r>
            <w:r w:rsidRPr="00E1363E">
              <w:rPr>
                <w:rFonts w:eastAsia="Times New Roman" w:cstheme="minorHAnsi"/>
                <w:rtl/>
              </w:rPr>
              <w:t xml:space="preserve"> </w:t>
            </w:r>
          </w:p>
        </w:tc>
        <w:tc>
          <w:tcPr>
            <w:tcW w:w="427" w:type="dxa"/>
            <w:tcBorders>
              <w:top w:val="single" w:sz="12" w:space="0" w:color="000000"/>
              <w:left w:val="single" w:sz="12" w:space="0" w:color="000000"/>
              <w:bottom w:val="single" w:sz="12" w:space="0" w:color="000000"/>
              <w:right w:val="single" w:sz="12" w:space="0" w:color="000000"/>
            </w:tcBorders>
          </w:tcPr>
          <w:p w14:paraId="3F8D6911" w14:textId="77777777" w:rsidR="00091E98" w:rsidRDefault="00091E98" w:rsidP="005C2483">
            <w:pPr>
              <w:ind w:left="-6"/>
              <w:jc w:val="both"/>
            </w:pPr>
            <w:r>
              <w:rPr>
                <w:rFonts w:ascii="Times New Roman" w:eastAsia="Times New Roman" w:hAnsi="Times New Roman" w:cs="Times New Roman"/>
              </w:rPr>
              <w:t xml:space="preserve">  -6</w:t>
            </w:r>
          </w:p>
        </w:tc>
      </w:tr>
    </w:tbl>
    <w:p w14:paraId="5BC91076" w14:textId="77777777" w:rsidR="00091E98" w:rsidRDefault="00091E98" w:rsidP="00091E98">
      <w:pPr>
        <w:spacing w:after="500"/>
        <w:ind w:left="125"/>
      </w:pPr>
      <w:r>
        <w:rPr>
          <w:rFonts w:ascii="Times New Roman" w:eastAsia="Times New Roman" w:hAnsi="Times New Roman" w:cs="Times New Roman"/>
        </w:rPr>
        <w:t xml:space="preserve">  </w:t>
      </w:r>
    </w:p>
    <w:p w14:paraId="2EB73D58" w14:textId="77777777" w:rsidR="0043147E" w:rsidRPr="00091E98" w:rsidRDefault="0043147E" w:rsidP="00091E98">
      <w:pPr>
        <w:bidi/>
        <w:rPr>
          <w:rFonts w:ascii="Calibri" w:hAnsi="Calibri" w:cs="Calibri"/>
          <w:b/>
          <w:bCs/>
          <w:color w:val="000000" w:themeColor="text1"/>
          <w:sz w:val="28"/>
          <w:szCs w:val="28"/>
          <w:rtl/>
        </w:rPr>
      </w:pPr>
    </w:p>
    <w:p w14:paraId="05E532AB" w14:textId="6A0E516C" w:rsidR="00A435F4" w:rsidRDefault="009D4862" w:rsidP="00B01215">
      <w:pPr>
        <w:bidi/>
        <w:rPr>
          <w:rFonts w:ascii="Calibri" w:hAnsi="Calibri" w:cs="Calibri"/>
          <w:b/>
          <w:bCs/>
          <w:color w:val="000000" w:themeColor="text1"/>
          <w:sz w:val="28"/>
          <w:szCs w:val="28"/>
          <w:rtl/>
        </w:rPr>
      </w:pPr>
      <w:r w:rsidRPr="009D4862">
        <w:rPr>
          <w:rFonts w:ascii="Calibri" w:hAnsi="Calibri" w:cs="Calibri"/>
          <w:b/>
          <w:bCs/>
          <w:color w:val="000000" w:themeColor="text1"/>
          <w:sz w:val="28"/>
          <w:szCs w:val="28"/>
          <w:rtl/>
        </w:rPr>
        <w:t>المحور الثاني: الذكاء الاصطناعي وولاء العملاء</w:t>
      </w:r>
    </w:p>
    <w:p w14:paraId="04CA6A88" w14:textId="77777777" w:rsidR="009D4862" w:rsidRDefault="009D4862" w:rsidP="00B01215">
      <w:pPr>
        <w:bidi/>
        <w:rPr>
          <w:rFonts w:ascii="Calibri" w:hAnsi="Calibri" w:cs="Calibri"/>
          <w:b/>
          <w:bCs/>
          <w:color w:val="000000" w:themeColor="text1"/>
          <w:sz w:val="28"/>
          <w:szCs w:val="28"/>
          <w:rtl/>
        </w:rPr>
      </w:pPr>
    </w:p>
    <w:p w14:paraId="28CD289A" w14:textId="0E74A31E" w:rsidR="009D4862" w:rsidRDefault="007C33F0" w:rsidP="00B01215">
      <w:pPr>
        <w:bidi/>
        <w:rPr>
          <w:rFonts w:ascii="Calibri" w:hAnsi="Calibri" w:cs="Calibri"/>
          <w:b/>
          <w:bCs/>
          <w:color w:val="000000" w:themeColor="text1"/>
          <w:sz w:val="28"/>
          <w:szCs w:val="28"/>
          <w:rtl/>
        </w:rPr>
      </w:pPr>
      <w:r w:rsidRPr="007C33F0">
        <w:rPr>
          <w:rFonts w:ascii="Calibri" w:hAnsi="Calibri" w:cs="Calibri"/>
          <w:b/>
          <w:bCs/>
          <w:color w:val="000000" w:themeColor="text1"/>
          <w:sz w:val="28"/>
          <w:szCs w:val="28"/>
          <w:rtl/>
        </w:rPr>
        <w:t>هل ترى أن استخدام الذكاء الاصطناعي في التسويق الرقمي يؤثر على ولائك للشركة؟</w:t>
      </w:r>
    </w:p>
    <w:p w14:paraId="4E7C6A90" w14:textId="77777777" w:rsidR="00B01215" w:rsidRDefault="00B01215" w:rsidP="00B01215">
      <w:pPr>
        <w:bidi/>
        <w:rPr>
          <w:rFonts w:ascii="Calibri" w:hAnsi="Calibri" w:cs="Calibri"/>
          <w:b/>
          <w:bCs/>
          <w:color w:val="000000" w:themeColor="text1"/>
          <w:sz w:val="28"/>
          <w:szCs w:val="28"/>
          <w:rtl/>
        </w:rPr>
      </w:pPr>
    </w:p>
    <w:p w14:paraId="79C6CCF5" w14:textId="36209894" w:rsidR="007C33F0" w:rsidRPr="007C33F0" w:rsidRDefault="007C33F0" w:rsidP="00B01215">
      <w:pPr>
        <w:pStyle w:val="ListParagraph"/>
        <w:numPr>
          <w:ilvl w:val="0"/>
          <w:numId w:val="29"/>
        </w:numPr>
        <w:bidi/>
        <w:rPr>
          <w:rFonts w:ascii="Calibri" w:hAnsi="Calibri" w:cs="Calibri"/>
          <w:color w:val="000000" w:themeColor="text1"/>
          <w:sz w:val="28"/>
          <w:szCs w:val="28"/>
        </w:rPr>
      </w:pPr>
      <w:r w:rsidRPr="007C33F0">
        <w:rPr>
          <w:rFonts w:ascii="Calibri" w:hAnsi="Calibri" w:cs="Calibri"/>
          <w:color w:val="000000" w:themeColor="text1"/>
          <w:sz w:val="28"/>
          <w:szCs w:val="28"/>
          <w:rtl/>
        </w:rPr>
        <w:t>نعم، يؤثر بشكل كبير</w:t>
      </w:r>
    </w:p>
    <w:p w14:paraId="1D9ADE51" w14:textId="72BCE2C4" w:rsidR="007C33F0" w:rsidRPr="007C33F0" w:rsidRDefault="007C33F0" w:rsidP="00B01215">
      <w:pPr>
        <w:pStyle w:val="ListParagraph"/>
        <w:numPr>
          <w:ilvl w:val="0"/>
          <w:numId w:val="29"/>
        </w:numPr>
        <w:bidi/>
        <w:rPr>
          <w:rFonts w:ascii="Calibri" w:hAnsi="Calibri" w:cs="Calibri"/>
          <w:color w:val="000000" w:themeColor="text1"/>
          <w:sz w:val="28"/>
          <w:szCs w:val="28"/>
        </w:rPr>
      </w:pPr>
      <w:r w:rsidRPr="007C33F0">
        <w:rPr>
          <w:rFonts w:ascii="Calibri" w:hAnsi="Calibri" w:cs="Calibri"/>
          <w:color w:val="000000" w:themeColor="text1"/>
          <w:sz w:val="28"/>
          <w:szCs w:val="28"/>
          <w:rtl/>
        </w:rPr>
        <w:t>نعم، يؤثر إلى حد ما</w:t>
      </w:r>
    </w:p>
    <w:p w14:paraId="6BA29270" w14:textId="21208FFD" w:rsidR="007C33F0" w:rsidRPr="007C33F0" w:rsidRDefault="007C33F0" w:rsidP="00B01215">
      <w:pPr>
        <w:pStyle w:val="ListParagraph"/>
        <w:numPr>
          <w:ilvl w:val="0"/>
          <w:numId w:val="29"/>
        </w:numPr>
        <w:bidi/>
        <w:rPr>
          <w:rFonts w:ascii="Calibri" w:hAnsi="Calibri" w:cs="Calibri"/>
          <w:color w:val="000000" w:themeColor="text1"/>
          <w:sz w:val="28"/>
          <w:szCs w:val="28"/>
        </w:rPr>
      </w:pPr>
      <w:r w:rsidRPr="007C33F0">
        <w:rPr>
          <w:rFonts w:ascii="Calibri" w:hAnsi="Calibri" w:cs="Calibri" w:hint="cs"/>
          <w:color w:val="000000" w:themeColor="text1"/>
          <w:sz w:val="28"/>
          <w:szCs w:val="28"/>
          <w:rtl/>
        </w:rPr>
        <w:t>لا يؤثر</w:t>
      </w:r>
    </w:p>
    <w:p w14:paraId="3CCD7930" w14:textId="2AB5B54B" w:rsidR="007C33F0" w:rsidRDefault="007C33F0" w:rsidP="00B01215">
      <w:pPr>
        <w:pStyle w:val="ListParagraph"/>
        <w:numPr>
          <w:ilvl w:val="0"/>
          <w:numId w:val="29"/>
        </w:numPr>
        <w:bidi/>
        <w:rPr>
          <w:rFonts w:ascii="Calibri" w:hAnsi="Calibri" w:cs="Calibri"/>
          <w:color w:val="000000" w:themeColor="text1"/>
          <w:sz w:val="28"/>
          <w:szCs w:val="28"/>
        </w:rPr>
      </w:pPr>
      <w:r w:rsidRPr="007C33F0">
        <w:rPr>
          <w:rFonts w:ascii="Calibri" w:hAnsi="Calibri" w:cs="Calibri" w:hint="cs"/>
          <w:color w:val="000000" w:themeColor="text1"/>
          <w:sz w:val="28"/>
          <w:szCs w:val="28"/>
          <w:rtl/>
        </w:rPr>
        <w:t>لا أعلم</w:t>
      </w:r>
    </w:p>
    <w:p w14:paraId="5DCF8340" w14:textId="77777777" w:rsidR="00B01215" w:rsidRDefault="00B01215" w:rsidP="00B01215">
      <w:pPr>
        <w:pStyle w:val="ListParagraph"/>
        <w:bidi/>
        <w:rPr>
          <w:rFonts w:ascii="Calibri" w:hAnsi="Calibri" w:cs="Calibri"/>
          <w:color w:val="000000" w:themeColor="text1"/>
          <w:sz w:val="28"/>
          <w:szCs w:val="28"/>
          <w:rtl/>
        </w:rPr>
      </w:pPr>
    </w:p>
    <w:p w14:paraId="601246FB" w14:textId="77777777" w:rsidR="00B01215" w:rsidRDefault="00B01215" w:rsidP="00B01215">
      <w:pPr>
        <w:pStyle w:val="ListParagraph"/>
        <w:bidi/>
        <w:rPr>
          <w:rFonts w:ascii="Calibri" w:hAnsi="Calibri" w:cs="Calibri"/>
          <w:color w:val="000000" w:themeColor="text1"/>
          <w:sz w:val="28"/>
          <w:szCs w:val="28"/>
          <w:rtl/>
        </w:rPr>
      </w:pPr>
    </w:p>
    <w:p w14:paraId="24AE73D4" w14:textId="77777777" w:rsidR="00B01215" w:rsidRDefault="00B01215" w:rsidP="00B01215">
      <w:pPr>
        <w:pStyle w:val="ListParagraph"/>
        <w:bidi/>
        <w:rPr>
          <w:rFonts w:ascii="Calibri" w:hAnsi="Calibri" w:cs="Calibri"/>
          <w:color w:val="000000" w:themeColor="text1"/>
          <w:sz w:val="28"/>
          <w:szCs w:val="28"/>
          <w:rtl/>
        </w:rPr>
      </w:pPr>
    </w:p>
    <w:p w14:paraId="1B1E20C0" w14:textId="383A03BE" w:rsidR="007C33F0" w:rsidRDefault="00B01215" w:rsidP="00B01215">
      <w:pPr>
        <w:pStyle w:val="ListParagraph"/>
        <w:bidi/>
        <w:ind w:left="0"/>
        <w:jc w:val="both"/>
        <w:rPr>
          <w:rFonts w:ascii="Calibri" w:hAnsi="Calibri" w:cs="Calibri"/>
          <w:b/>
          <w:bCs/>
          <w:color w:val="000000" w:themeColor="text1"/>
          <w:sz w:val="28"/>
          <w:szCs w:val="28"/>
          <w:rtl/>
        </w:rPr>
      </w:pPr>
      <w:r w:rsidRPr="00B01215">
        <w:rPr>
          <w:rFonts w:ascii="Calibri" w:hAnsi="Calibri" w:cs="Calibri"/>
          <w:b/>
          <w:bCs/>
          <w:color w:val="000000" w:themeColor="text1"/>
          <w:sz w:val="28"/>
          <w:szCs w:val="28"/>
          <w:rtl/>
        </w:rPr>
        <w:t>هل تفضل التعامل مع الشركات التي تستخدم تقنيات الذكاء الاصطناعي؟</w:t>
      </w:r>
    </w:p>
    <w:p w14:paraId="22EA06A6" w14:textId="77777777" w:rsidR="00E03FE5" w:rsidRDefault="00E03FE5" w:rsidP="00E03FE5">
      <w:pPr>
        <w:pStyle w:val="ListParagraph"/>
        <w:bidi/>
        <w:ind w:left="0"/>
        <w:jc w:val="both"/>
        <w:rPr>
          <w:rFonts w:ascii="Calibri" w:hAnsi="Calibri" w:cs="Calibri"/>
          <w:b/>
          <w:bCs/>
          <w:color w:val="000000" w:themeColor="text1"/>
          <w:sz w:val="28"/>
          <w:szCs w:val="28"/>
          <w:rtl/>
        </w:rPr>
      </w:pPr>
    </w:p>
    <w:p w14:paraId="23A8D088" w14:textId="77777777" w:rsidR="00B01215" w:rsidRPr="00E03FE5" w:rsidRDefault="00B01215" w:rsidP="00B01215">
      <w:pPr>
        <w:pStyle w:val="ListParagraph"/>
        <w:bidi/>
        <w:ind w:left="0"/>
        <w:jc w:val="both"/>
        <w:rPr>
          <w:rFonts w:ascii="Calibri" w:hAnsi="Calibri" w:cs="Calibri"/>
          <w:color w:val="000000" w:themeColor="text1"/>
          <w:sz w:val="28"/>
          <w:szCs w:val="28"/>
          <w:rtl/>
        </w:rPr>
      </w:pPr>
    </w:p>
    <w:p w14:paraId="31BBF2F6" w14:textId="6EB8550D" w:rsidR="00B01215" w:rsidRPr="00E03FE5" w:rsidRDefault="00E03FE5" w:rsidP="00B01215">
      <w:pPr>
        <w:pStyle w:val="ListParagraph"/>
        <w:numPr>
          <w:ilvl w:val="0"/>
          <w:numId w:val="30"/>
        </w:numPr>
        <w:bidi/>
        <w:jc w:val="both"/>
        <w:rPr>
          <w:rFonts w:ascii="Calibri" w:hAnsi="Calibri" w:cs="Calibri"/>
          <w:color w:val="000000" w:themeColor="text1"/>
          <w:sz w:val="28"/>
          <w:szCs w:val="28"/>
        </w:rPr>
      </w:pPr>
      <w:r w:rsidRPr="00E03FE5">
        <w:rPr>
          <w:rFonts w:ascii="Calibri" w:hAnsi="Calibri" w:cs="Calibri"/>
          <w:color w:val="000000" w:themeColor="text1"/>
          <w:sz w:val="28"/>
          <w:szCs w:val="28"/>
          <w:rtl/>
        </w:rPr>
        <w:t>نعم دائمًا</w:t>
      </w:r>
    </w:p>
    <w:p w14:paraId="13DB8CC1" w14:textId="51A708FB" w:rsidR="00E03FE5" w:rsidRPr="00E03FE5" w:rsidRDefault="00E03FE5" w:rsidP="00E03FE5">
      <w:pPr>
        <w:pStyle w:val="ListParagraph"/>
        <w:numPr>
          <w:ilvl w:val="0"/>
          <w:numId w:val="30"/>
        </w:numPr>
        <w:bidi/>
        <w:jc w:val="both"/>
        <w:rPr>
          <w:rFonts w:ascii="Calibri" w:hAnsi="Calibri" w:cs="Calibri"/>
          <w:color w:val="000000" w:themeColor="text1"/>
          <w:sz w:val="28"/>
          <w:szCs w:val="28"/>
        </w:rPr>
      </w:pPr>
      <w:r w:rsidRPr="00E03FE5">
        <w:rPr>
          <w:rFonts w:ascii="Calibri" w:hAnsi="Calibri" w:cs="Calibri"/>
          <w:color w:val="000000" w:themeColor="text1"/>
          <w:sz w:val="28"/>
          <w:szCs w:val="28"/>
          <w:rtl/>
        </w:rPr>
        <w:t>أحياناً</w:t>
      </w:r>
    </w:p>
    <w:p w14:paraId="6185AF04" w14:textId="0354DF3F" w:rsidR="00E03FE5" w:rsidRPr="00E03FE5" w:rsidRDefault="00E03FE5" w:rsidP="00E03FE5">
      <w:pPr>
        <w:pStyle w:val="ListParagraph"/>
        <w:numPr>
          <w:ilvl w:val="0"/>
          <w:numId w:val="30"/>
        </w:numPr>
        <w:bidi/>
        <w:jc w:val="both"/>
        <w:rPr>
          <w:rFonts w:ascii="Calibri" w:hAnsi="Calibri" w:cs="Calibri"/>
          <w:color w:val="000000" w:themeColor="text1"/>
          <w:sz w:val="28"/>
          <w:szCs w:val="28"/>
        </w:rPr>
      </w:pPr>
      <w:r w:rsidRPr="00E03FE5">
        <w:rPr>
          <w:rFonts w:ascii="Calibri" w:hAnsi="Calibri" w:cs="Calibri" w:hint="cs"/>
          <w:color w:val="000000" w:themeColor="text1"/>
          <w:sz w:val="28"/>
          <w:szCs w:val="28"/>
          <w:rtl/>
        </w:rPr>
        <w:t>لا أفضل</w:t>
      </w:r>
    </w:p>
    <w:p w14:paraId="61511D24" w14:textId="7730415E" w:rsidR="00E03FE5" w:rsidRPr="00E03FE5" w:rsidRDefault="00E03FE5" w:rsidP="00E03FE5">
      <w:pPr>
        <w:pStyle w:val="ListParagraph"/>
        <w:numPr>
          <w:ilvl w:val="0"/>
          <w:numId w:val="30"/>
        </w:numPr>
        <w:bidi/>
        <w:jc w:val="both"/>
        <w:rPr>
          <w:rFonts w:ascii="Calibri" w:hAnsi="Calibri" w:cs="Calibri"/>
          <w:color w:val="000000" w:themeColor="text1"/>
          <w:sz w:val="28"/>
          <w:szCs w:val="28"/>
        </w:rPr>
      </w:pPr>
      <w:r w:rsidRPr="00E03FE5">
        <w:rPr>
          <w:rFonts w:ascii="Calibri" w:hAnsi="Calibri" w:cs="Calibri" w:hint="cs"/>
          <w:color w:val="000000" w:themeColor="text1"/>
          <w:sz w:val="28"/>
          <w:szCs w:val="28"/>
          <w:rtl/>
        </w:rPr>
        <w:t>غير مهتم</w:t>
      </w:r>
    </w:p>
    <w:p w14:paraId="2A35768D" w14:textId="77777777" w:rsidR="00E03FE5" w:rsidRDefault="00E03FE5" w:rsidP="00E03FE5">
      <w:pPr>
        <w:pStyle w:val="ListParagraph"/>
        <w:bidi/>
        <w:jc w:val="both"/>
        <w:rPr>
          <w:rFonts w:ascii="Calibri" w:hAnsi="Calibri" w:cs="Calibri"/>
          <w:b/>
          <w:bCs/>
          <w:color w:val="000000" w:themeColor="text1"/>
          <w:sz w:val="28"/>
          <w:szCs w:val="28"/>
          <w:rtl/>
        </w:rPr>
      </w:pPr>
    </w:p>
    <w:p w14:paraId="5D8675F8" w14:textId="1EAC88A6" w:rsidR="00D10B04" w:rsidRDefault="00D10B04" w:rsidP="00D10B04">
      <w:pPr>
        <w:bidi/>
        <w:jc w:val="both"/>
        <w:rPr>
          <w:rFonts w:ascii="Calibri" w:hAnsi="Calibri" w:cs="Calibri"/>
          <w:b/>
          <w:bCs/>
          <w:color w:val="000000" w:themeColor="text1"/>
          <w:sz w:val="28"/>
          <w:szCs w:val="28"/>
          <w:rtl/>
        </w:rPr>
      </w:pPr>
      <w:r w:rsidRPr="00D10B04">
        <w:rPr>
          <w:rFonts w:ascii="Calibri" w:hAnsi="Calibri" w:cs="Calibri"/>
          <w:b/>
          <w:bCs/>
          <w:color w:val="000000" w:themeColor="text1"/>
          <w:sz w:val="28"/>
          <w:szCs w:val="28"/>
          <w:rtl/>
        </w:rPr>
        <w:t>أي من هذه العوامل يزيد من ولائك للشركة بسبب الذكاء الاصطناعي؟</w:t>
      </w:r>
    </w:p>
    <w:p w14:paraId="4C779EE6" w14:textId="77777777" w:rsidR="00D10B04" w:rsidRDefault="00D10B04" w:rsidP="00D10B04">
      <w:pPr>
        <w:bidi/>
        <w:jc w:val="both"/>
        <w:rPr>
          <w:rFonts w:ascii="Calibri" w:hAnsi="Calibri" w:cs="Calibri"/>
          <w:b/>
          <w:bCs/>
          <w:color w:val="000000" w:themeColor="text1"/>
          <w:sz w:val="28"/>
          <w:szCs w:val="28"/>
          <w:rtl/>
        </w:rPr>
      </w:pPr>
    </w:p>
    <w:p w14:paraId="3D6D6928" w14:textId="5F2BCA77" w:rsidR="00D10B04" w:rsidRPr="00B5724E" w:rsidRDefault="002D7A8E" w:rsidP="00D10B04">
      <w:pPr>
        <w:pStyle w:val="ListParagraph"/>
        <w:numPr>
          <w:ilvl w:val="0"/>
          <w:numId w:val="31"/>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سرعة الخدمة</w:t>
      </w:r>
    </w:p>
    <w:p w14:paraId="48679D8E" w14:textId="70DF6B5C" w:rsidR="002D7A8E" w:rsidRPr="00B5724E" w:rsidRDefault="002D7A8E" w:rsidP="002D7A8E">
      <w:pPr>
        <w:pStyle w:val="ListParagraph"/>
        <w:numPr>
          <w:ilvl w:val="0"/>
          <w:numId w:val="31"/>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دقة التوصيات</w:t>
      </w:r>
    </w:p>
    <w:p w14:paraId="50AD5B80" w14:textId="72DA3D30" w:rsidR="002D7A8E" w:rsidRPr="00B5724E" w:rsidRDefault="002D7A8E" w:rsidP="002D7A8E">
      <w:pPr>
        <w:pStyle w:val="ListParagraph"/>
        <w:numPr>
          <w:ilvl w:val="0"/>
          <w:numId w:val="31"/>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سهولة الاستخدام</w:t>
      </w:r>
    </w:p>
    <w:p w14:paraId="3F43E16A" w14:textId="042DCE43" w:rsidR="002D7A8E" w:rsidRPr="00B5724E" w:rsidRDefault="002D7A8E" w:rsidP="002D7A8E">
      <w:pPr>
        <w:pStyle w:val="ListParagraph"/>
        <w:numPr>
          <w:ilvl w:val="0"/>
          <w:numId w:val="31"/>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جميع ما سبق</w:t>
      </w:r>
    </w:p>
    <w:p w14:paraId="1CE2D21A" w14:textId="05CDE277" w:rsidR="002D7A8E" w:rsidRPr="00B5724E" w:rsidRDefault="002D7A8E" w:rsidP="002D7A8E">
      <w:pPr>
        <w:pStyle w:val="ListParagraph"/>
        <w:numPr>
          <w:ilvl w:val="0"/>
          <w:numId w:val="31"/>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لا شيئ مما سبق</w:t>
      </w:r>
    </w:p>
    <w:p w14:paraId="2BEF7468" w14:textId="7FD59539" w:rsidR="002D7A8E" w:rsidRDefault="002D7A8E" w:rsidP="002D7A8E">
      <w:pPr>
        <w:pStyle w:val="ListParagraph"/>
        <w:bidi/>
        <w:jc w:val="both"/>
        <w:rPr>
          <w:rFonts w:ascii="Calibri" w:hAnsi="Calibri" w:cs="Calibri"/>
          <w:b/>
          <w:bCs/>
          <w:color w:val="000000" w:themeColor="text1"/>
          <w:sz w:val="28"/>
          <w:szCs w:val="28"/>
          <w:rtl/>
        </w:rPr>
      </w:pPr>
    </w:p>
    <w:p w14:paraId="6F1FE88C" w14:textId="5F6E527C" w:rsidR="002D7A8E" w:rsidRDefault="00BC1162" w:rsidP="00BC1162">
      <w:pPr>
        <w:bidi/>
        <w:jc w:val="both"/>
        <w:rPr>
          <w:rFonts w:ascii="Calibri" w:hAnsi="Calibri" w:cs="Calibri"/>
          <w:b/>
          <w:bCs/>
          <w:color w:val="000000" w:themeColor="text1"/>
          <w:sz w:val="28"/>
          <w:szCs w:val="28"/>
          <w:rtl/>
        </w:rPr>
      </w:pPr>
      <w:r w:rsidRPr="00BC1162">
        <w:rPr>
          <w:rFonts w:ascii="Calibri" w:hAnsi="Calibri" w:cs="Calibri"/>
          <w:b/>
          <w:bCs/>
          <w:color w:val="000000" w:themeColor="text1"/>
          <w:sz w:val="28"/>
          <w:szCs w:val="28"/>
          <w:rtl/>
        </w:rPr>
        <w:t>هل خدمات الشات بوت</w:t>
      </w:r>
      <w:r w:rsidRPr="00BC1162">
        <w:rPr>
          <w:rFonts w:ascii="Calibri" w:hAnsi="Calibri" w:cs="Calibri"/>
          <w:b/>
          <w:bCs/>
          <w:color w:val="000000" w:themeColor="text1"/>
          <w:sz w:val="28"/>
          <w:szCs w:val="28"/>
        </w:rPr>
        <w:t xml:space="preserve"> (Chatbot) </w:t>
      </w:r>
      <w:r w:rsidRPr="00BC1162">
        <w:rPr>
          <w:rFonts w:ascii="Calibri" w:hAnsi="Calibri" w:cs="Calibri"/>
          <w:b/>
          <w:bCs/>
          <w:color w:val="000000" w:themeColor="text1"/>
          <w:sz w:val="28"/>
          <w:szCs w:val="28"/>
          <w:rtl/>
        </w:rPr>
        <w:t>تشجعك على الاستمرار في التعامل مع نفس الشركة؟</w:t>
      </w:r>
    </w:p>
    <w:p w14:paraId="525D6688" w14:textId="77777777" w:rsidR="00BC1162" w:rsidRDefault="00BC1162" w:rsidP="00BC1162">
      <w:pPr>
        <w:bidi/>
        <w:jc w:val="both"/>
        <w:rPr>
          <w:rFonts w:ascii="Calibri" w:hAnsi="Calibri" w:cs="Calibri"/>
          <w:b/>
          <w:bCs/>
          <w:color w:val="000000" w:themeColor="text1"/>
          <w:sz w:val="28"/>
          <w:szCs w:val="28"/>
          <w:rtl/>
        </w:rPr>
      </w:pPr>
    </w:p>
    <w:p w14:paraId="20DDECEB" w14:textId="62A445CC" w:rsidR="00BC1162" w:rsidRPr="00B5724E" w:rsidRDefault="00BC1162" w:rsidP="00BC1162">
      <w:pPr>
        <w:pStyle w:val="ListParagraph"/>
        <w:numPr>
          <w:ilvl w:val="0"/>
          <w:numId w:val="32"/>
        </w:numPr>
        <w:bidi/>
        <w:jc w:val="both"/>
        <w:rPr>
          <w:rFonts w:ascii="Calibri" w:hAnsi="Calibri" w:cs="Calibri"/>
          <w:color w:val="000000" w:themeColor="text1"/>
          <w:sz w:val="28"/>
          <w:szCs w:val="28"/>
        </w:rPr>
      </w:pPr>
      <w:r w:rsidRPr="00B5724E">
        <w:rPr>
          <w:rFonts w:ascii="Calibri" w:hAnsi="Calibri" w:cs="Calibri"/>
          <w:color w:val="000000" w:themeColor="text1"/>
          <w:sz w:val="28"/>
          <w:szCs w:val="28"/>
          <w:rtl/>
        </w:rPr>
        <w:t>نعم دائمًا</w:t>
      </w:r>
    </w:p>
    <w:p w14:paraId="102F81CD" w14:textId="07D7CCCE" w:rsidR="00BC1162" w:rsidRPr="00B5724E" w:rsidRDefault="00BC1162" w:rsidP="00BC1162">
      <w:pPr>
        <w:pStyle w:val="ListParagraph"/>
        <w:numPr>
          <w:ilvl w:val="0"/>
          <w:numId w:val="32"/>
        </w:numPr>
        <w:bidi/>
        <w:jc w:val="both"/>
        <w:rPr>
          <w:rFonts w:ascii="Calibri" w:hAnsi="Calibri" w:cs="Calibri"/>
          <w:color w:val="000000" w:themeColor="text1"/>
          <w:sz w:val="28"/>
          <w:szCs w:val="28"/>
        </w:rPr>
      </w:pPr>
      <w:r w:rsidRPr="00B5724E">
        <w:rPr>
          <w:rFonts w:ascii="Calibri" w:hAnsi="Calibri" w:cs="Calibri" w:hint="cs"/>
          <w:color w:val="000000" w:themeColor="text1"/>
          <w:sz w:val="28"/>
          <w:szCs w:val="28"/>
          <w:rtl/>
        </w:rPr>
        <w:t>أحياناً</w:t>
      </w:r>
    </w:p>
    <w:p w14:paraId="1CFDA342" w14:textId="3A238FB1" w:rsidR="00BC1162" w:rsidRPr="00B5724E" w:rsidRDefault="00BC1162" w:rsidP="00BC1162">
      <w:pPr>
        <w:pStyle w:val="ListParagraph"/>
        <w:numPr>
          <w:ilvl w:val="0"/>
          <w:numId w:val="32"/>
        </w:numPr>
        <w:bidi/>
        <w:jc w:val="both"/>
        <w:rPr>
          <w:rFonts w:ascii="Calibri" w:hAnsi="Calibri" w:cs="Calibri"/>
          <w:color w:val="000000" w:themeColor="text1"/>
          <w:sz w:val="28"/>
          <w:szCs w:val="28"/>
        </w:rPr>
      </w:pPr>
      <w:r w:rsidRPr="00B5724E">
        <w:rPr>
          <w:rFonts w:ascii="Calibri" w:hAnsi="Calibri" w:cs="Calibri" w:hint="cs"/>
          <w:color w:val="000000" w:themeColor="text1"/>
          <w:sz w:val="28"/>
          <w:szCs w:val="28"/>
          <w:rtl/>
        </w:rPr>
        <w:t>نادرًا</w:t>
      </w:r>
    </w:p>
    <w:p w14:paraId="6646F2F5" w14:textId="03F7A380" w:rsidR="00BC1162" w:rsidRPr="00B5724E" w:rsidRDefault="00BC1162" w:rsidP="00BC1162">
      <w:pPr>
        <w:pStyle w:val="ListParagraph"/>
        <w:numPr>
          <w:ilvl w:val="0"/>
          <w:numId w:val="32"/>
        </w:numPr>
        <w:bidi/>
        <w:jc w:val="both"/>
        <w:rPr>
          <w:rFonts w:ascii="Calibri" w:hAnsi="Calibri" w:cs="Calibri"/>
          <w:color w:val="000000" w:themeColor="text1"/>
          <w:sz w:val="28"/>
          <w:szCs w:val="28"/>
        </w:rPr>
      </w:pPr>
      <w:r w:rsidRPr="00B5724E">
        <w:rPr>
          <w:rFonts w:ascii="Calibri" w:hAnsi="Calibri" w:cs="Calibri" w:hint="cs"/>
          <w:color w:val="000000" w:themeColor="text1"/>
          <w:sz w:val="28"/>
          <w:szCs w:val="28"/>
          <w:rtl/>
        </w:rPr>
        <w:t>لا أبدًا</w:t>
      </w:r>
    </w:p>
    <w:p w14:paraId="3CF077A4" w14:textId="77777777" w:rsidR="00BC1162" w:rsidRDefault="00BC1162" w:rsidP="00BC1162">
      <w:pPr>
        <w:pStyle w:val="ListParagraph"/>
        <w:bidi/>
        <w:jc w:val="both"/>
        <w:rPr>
          <w:rFonts w:ascii="Calibri" w:hAnsi="Calibri" w:cs="Calibri"/>
          <w:b/>
          <w:bCs/>
          <w:color w:val="000000" w:themeColor="text1"/>
          <w:sz w:val="28"/>
          <w:szCs w:val="28"/>
          <w:rtl/>
        </w:rPr>
      </w:pPr>
    </w:p>
    <w:p w14:paraId="761AD840" w14:textId="77777777" w:rsidR="00240BFB" w:rsidRDefault="00240BFB" w:rsidP="00240BFB">
      <w:pPr>
        <w:pStyle w:val="ListParagraph"/>
        <w:bidi/>
        <w:jc w:val="both"/>
        <w:rPr>
          <w:rFonts w:ascii="Calibri" w:hAnsi="Calibri" w:cs="Calibri"/>
          <w:b/>
          <w:bCs/>
          <w:color w:val="000000" w:themeColor="text1"/>
          <w:sz w:val="28"/>
          <w:szCs w:val="28"/>
          <w:rtl/>
        </w:rPr>
      </w:pPr>
    </w:p>
    <w:p w14:paraId="02231D10" w14:textId="77777777" w:rsidR="00240BFB" w:rsidRDefault="00240BFB" w:rsidP="00240BFB">
      <w:pPr>
        <w:pStyle w:val="ListParagraph"/>
        <w:bidi/>
        <w:jc w:val="both"/>
        <w:rPr>
          <w:rFonts w:ascii="Calibri" w:hAnsi="Calibri" w:cs="Calibri"/>
          <w:b/>
          <w:bCs/>
          <w:color w:val="000000" w:themeColor="text1"/>
          <w:sz w:val="28"/>
          <w:szCs w:val="28"/>
          <w:rtl/>
        </w:rPr>
      </w:pPr>
    </w:p>
    <w:p w14:paraId="6A50420A" w14:textId="77777777" w:rsidR="00240BFB" w:rsidRDefault="00240BFB" w:rsidP="00240BFB">
      <w:pPr>
        <w:pStyle w:val="ListParagraph"/>
        <w:bidi/>
        <w:jc w:val="both"/>
        <w:rPr>
          <w:rFonts w:ascii="Calibri" w:hAnsi="Calibri" w:cs="Calibri"/>
          <w:b/>
          <w:bCs/>
          <w:color w:val="000000" w:themeColor="text1"/>
          <w:sz w:val="28"/>
          <w:szCs w:val="28"/>
          <w:rtl/>
        </w:rPr>
      </w:pPr>
    </w:p>
    <w:p w14:paraId="0931F028" w14:textId="77777777" w:rsidR="00240BFB" w:rsidRDefault="00240BFB" w:rsidP="00240BFB">
      <w:pPr>
        <w:pStyle w:val="ListParagraph"/>
        <w:bidi/>
        <w:jc w:val="both"/>
        <w:rPr>
          <w:rFonts w:ascii="Calibri" w:hAnsi="Calibri" w:cs="Calibri"/>
          <w:b/>
          <w:bCs/>
          <w:color w:val="000000" w:themeColor="text1"/>
          <w:sz w:val="28"/>
          <w:szCs w:val="28"/>
          <w:rtl/>
        </w:rPr>
      </w:pPr>
    </w:p>
    <w:p w14:paraId="5F4FC563" w14:textId="77777777" w:rsidR="00240BFB" w:rsidRDefault="00240BFB" w:rsidP="00240BFB">
      <w:pPr>
        <w:pStyle w:val="ListParagraph"/>
        <w:bidi/>
        <w:jc w:val="both"/>
        <w:rPr>
          <w:rFonts w:ascii="Calibri" w:hAnsi="Calibri" w:cs="Calibri"/>
          <w:b/>
          <w:bCs/>
          <w:color w:val="000000" w:themeColor="text1"/>
          <w:sz w:val="28"/>
          <w:szCs w:val="28"/>
          <w:rtl/>
        </w:rPr>
      </w:pPr>
    </w:p>
    <w:p w14:paraId="30CAF430" w14:textId="6C7193AB" w:rsidR="00BC1162" w:rsidRDefault="00B5724E" w:rsidP="00B5724E">
      <w:pPr>
        <w:bidi/>
        <w:jc w:val="both"/>
        <w:rPr>
          <w:rFonts w:ascii="Calibri" w:hAnsi="Calibri" w:cs="Calibri"/>
          <w:b/>
          <w:bCs/>
          <w:color w:val="000000" w:themeColor="text1"/>
          <w:sz w:val="28"/>
          <w:szCs w:val="28"/>
          <w:rtl/>
        </w:rPr>
      </w:pPr>
      <w:r w:rsidRPr="00B5724E">
        <w:rPr>
          <w:rFonts w:ascii="Calibri" w:hAnsi="Calibri" w:cs="Calibri"/>
          <w:b/>
          <w:bCs/>
          <w:color w:val="000000" w:themeColor="text1"/>
          <w:sz w:val="28"/>
          <w:szCs w:val="28"/>
          <w:rtl/>
        </w:rPr>
        <w:lastRenderedPageBreak/>
        <w:t>هل تشعر بثقة أكبر في الشركات التي تعتمد على الذكاء الاصطناعي؟</w:t>
      </w:r>
    </w:p>
    <w:p w14:paraId="07022514" w14:textId="77777777" w:rsidR="00240BFB" w:rsidRDefault="00240BFB" w:rsidP="00240BFB">
      <w:pPr>
        <w:bidi/>
        <w:jc w:val="both"/>
        <w:rPr>
          <w:rFonts w:ascii="Calibri" w:hAnsi="Calibri" w:cs="Calibri"/>
          <w:b/>
          <w:bCs/>
          <w:color w:val="000000" w:themeColor="text1"/>
          <w:sz w:val="28"/>
          <w:szCs w:val="28"/>
          <w:rtl/>
        </w:rPr>
      </w:pPr>
    </w:p>
    <w:p w14:paraId="3EB34AF7" w14:textId="77777777" w:rsidR="00B5724E" w:rsidRPr="000635BB" w:rsidRDefault="00B5724E" w:rsidP="00B5724E">
      <w:pPr>
        <w:bidi/>
        <w:jc w:val="both"/>
        <w:rPr>
          <w:rFonts w:ascii="Calibri" w:hAnsi="Calibri" w:cs="Calibri"/>
          <w:color w:val="000000" w:themeColor="text1"/>
          <w:sz w:val="28"/>
          <w:szCs w:val="28"/>
          <w:rtl/>
        </w:rPr>
      </w:pPr>
    </w:p>
    <w:p w14:paraId="32F084A4" w14:textId="3A1F27B4" w:rsidR="00B5724E" w:rsidRPr="000635BB" w:rsidRDefault="00B5724E" w:rsidP="00B5724E">
      <w:pPr>
        <w:pStyle w:val="ListParagraph"/>
        <w:numPr>
          <w:ilvl w:val="0"/>
          <w:numId w:val="33"/>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نعم</w:t>
      </w:r>
    </w:p>
    <w:p w14:paraId="1ECEBFB2" w14:textId="4C8AA4F2" w:rsidR="00B5724E" w:rsidRPr="000635BB" w:rsidRDefault="00B5724E" w:rsidP="00B5724E">
      <w:pPr>
        <w:pStyle w:val="ListParagraph"/>
        <w:numPr>
          <w:ilvl w:val="0"/>
          <w:numId w:val="33"/>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إلى حد ما</w:t>
      </w:r>
    </w:p>
    <w:p w14:paraId="1934E8A5" w14:textId="1B16131C" w:rsidR="00B5724E" w:rsidRPr="000635BB" w:rsidRDefault="00240BFB" w:rsidP="00B5724E">
      <w:pPr>
        <w:pStyle w:val="ListParagraph"/>
        <w:numPr>
          <w:ilvl w:val="0"/>
          <w:numId w:val="33"/>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لا</w:t>
      </w:r>
    </w:p>
    <w:p w14:paraId="303E06FF" w14:textId="768A0079" w:rsidR="00240BFB" w:rsidRPr="000635BB" w:rsidRDefault="00240BFB" w:rsidP="00240BFB">
      <w:pPr>
        <w:pStyle w:val="ListParagraph"/>
        <w:numPr>
          <w:ilvl w:val="0"/>
          <w:numId w:val="33"/>
        </w:numPr>
        <w:bidi/>
        <w:jc w:val="both"/>
        <w:rPr>
          <w:rFonts w:ascii="Calibri" w:hAnsi="Calibri" w:cs="Calibri"/>
          <w:color w:val="000000" w:themeColor="text1"/>
          <w:sz w:val="28"/>
          <w:szCs w:val="28"/>
          <w:rtl/>
        </w:rPr>
      </w:pPr>
      <w:r w:rsidRPr="000635BB">
        <w:rPr>
          <w:rFonts w:ascii="Calibri" w:hAnsi="Calibri" w:cs="Calibri" w:hint="cs"/>
          <w:color w:val="000000" w:themeColor="text1"/>
          <w:sz w:val="28"/>
          <w:szCs w:val="28"/>
          <w:rtl/>
        </w:rPr>
        <w:t>لافرق عندي</w:t>
      </w:r>
    </w:p>
    <w:p w14:paraId="3EAF8980" w14:textId="77777777" w:rsidR="00B5724E" w:rsidRDefault="00B5724E" w:rsidP="00B5724E">
      <w:pPr>
        <w:bidi/>
        <w:jc w:val="both"/>
        <w:rPr>
          <w:rFonts w:ascii="Calibri" w:hAnsi="Calibri" w:cs="Calibri"/>
          <w:b/>
          <w:bCs/>
          <w:color w:val="000000" w:themeColor="text1"/>
          <w:sz w:val="28"/>
          <w:szCs w:val="28"/>
          <w:rtl/>
        </w:rPr>
      </w:pPr>
    </w:p>
    <w:p w14:paraId="46694372" w14:textId="0D36E3A4" w:rsidR="00240BFB" w:rsidRDefault="00240BFB" w:rsidP="00240BFB">
      <w:pPr>
        <w:bidi/>
        <w:jc w:val="both"/>
        <w:rPr>
          <w:rFonts w:ascii="Calibri" w:hAnsi="Calibri" w:cs="Calibri"/>
          <w:b/>
          <w:bCs/>
          <w:color w:val="000000" w:themeColor="text1"/>
          <w:sz w:val="28"/>
          <w:szCs w:val="28"/>
          <w:rtl/>
        </w:rPr>
      </w:pPr>
      <w:r w:rsidRPr="00240BFB">
        <w:rPr>
          <w:rFonts w:ascii="Calibri" w:hAnsi="Calibri" w:cs="Calibri"/>
          <w:b/>
          <w:bCs/>
          <w:color w:val="000000" w:themeColor="text1"/>
          <w:sz w:val="28"/>
          <w:szCs w:val="28"/>
          <w:rtl/>
        </w:rPr>
        <w:t>هل تجربة الشراء المدعومة بالذكاء الاصطناعي تشجعك على إعادة الشراء؟</w:t>
      </w:r>
    </w:p>
    <w:p w14:paraId="55B6B55C" w14:textId="77777777" w:rsidR="00240BFB" w:rsidRDefault="00240BFB" w:rsidP="00240BFB">
      <w:pPr>
        <w:bidi/>
        <w:jc w:val="both"/>
        <w:rPr>
          <w:rFonts w:ascii="Calibri" w:hAnsi="Calibri" w:cs="Calibri"/>
          <w:b/>
          <w:bCs/>
          <w:color w:val="000000" w:themeColor="text1"/>
          <w:sz w:val="28"/>
          <w:szCs w:val="28"/>
          <w:rtl/>
        </w:rPr>
      </w:pPr>
    </w:p>
    <w:p w14:paraId="2516587A" w14:textId="2B7E315E" w:rsidR="00240BFB" w:rsidRPr="000635BB" w:rsidRDefault="00240BFB" w:rsidP="00240BFB">
      <w:pPr>
        <w:pStyle w:val="ListParagraph"/>
        <w:numPr>
          <w:ilvl w:val="0"/>
          <w:numId w:val="34"/>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نعم</w:t>
      </w:r>
    </w:p>
    <w:p w14:paraId="51D6D1AB" w14:textId="13FDE640" w:rsidR="00240BFB" w:rsidRPr="000635BB" w:rsidRDefault="00240BFB" w:rsidP="00240BFB">
      <w:pPr>
        <w:pStyle w:val="ListParagraph"/>
        <w:numPr>
          <w:ilvl w:val="0"/>
          <w:numId w:val="34"/>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أحيانًا</w:t>
      </w:r>
    </w:p>
    <w:p w14:paraId="012000D7" w14:textId="652831C3" w:rsidR="00240BFB" w:rsidRPr="000635BB" w:rsidRDefault="00240BFB" w:rsidP="00240BFB">
      <w:pPr>
        <w:pStyle w:val="ListParagraph"/>
        <w:numPr>
          <w:ilvl w:val="0"/>
          <w:numId w:val="34"/>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نادرًا</w:t>
      </w:r>
    </w:p>
    <w:p w14:paraId="6285E8F9" w14:textId="3FC76A76" w:rsidR="00240BFB" w:rsidRPr="000635BB" w:rsidRDefault="00240BFB" w:rsidP="00240BFB">
      <w:pPr>
        <w:pStyle w:val="ListParagraph"/>
        <w:numPr>
          <w:ilvl w:val="0"/>
          <w:numId w:val="34"/>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لا</w:t>
      </w:r>
    </w:p>
    <w:p w14:paraId="5E8047BA" w14:textId="77777777" w:rsidR="00240BFB" w:rsidRDefault="00240BFB" w:rsidP="00B06ADD">
      <w:pPr>
        <w:pStyle w:val="ListParagraph"/>
        <w:bidi/>
        <w:jc w:val="both"/>
        <w:rPr>
          <w:rFonts w:ascii="Calibri" w:hAnsi="Calibri" w:cs="Calibri"/>
          <w:b/>
          <w:bCs/>
          <w:color w:val="000000" w:themeColor="text1"/>
          <w:sz w:val="28"/>
          <w:szCs w:val="28"/>
          <w:rtl/>
        </w:rPr>
      </w:pPr>
    </w:p>
    <w:p w14:paraId="02124591" w14:textId="77777777" w:rsidR="00B06ADD" w:rsidRDefault="00B06ADD" w:rsidP="00B06ADD">
      <w:pPr>
        <w:pStyle w:val="ListParagraph"/>
        <w:bidi/>
        <w:jc w:val="both"/>
        <w:rPr>
          <w:rFonts w:ascii="Calibri" w:hAnsi="Calibri" w:cs="Calibri"/>
          <w:b/>
          <w:bCs/>
          <w:color w:val="000000" w:themeColor="text1"/>
          <w:sz w:val="28"/>
          <w:szCs w:val="28"/>
          <w:rtl/>
        </w:rPr>
      </w:pPr>
    </w:p>
    <w:p w14:paraId="25DB4258" w14:textId="53301E8B" w:rsidR="00E03FE5" w:rsidRDefault="00B06ADD" w:rsidP="00B06ADD">
      <w:pPr>
        <w:pStyle w:val="ListParagraph"/>
        <w:bidi/>
        <w:ind w:left="0"/>
        <w:jc w:val="both"/>
        <w:rPr>
          <w:rFonts w:ascii="Calibri" w:hAnsi="Calibri" w:cs="Calibri"/>
          <w:b/>
          <w:bCs/>
          <w:color w:val="000000" w:themeColor="text1"/>
          <w:sz w:val="28"/>
          <w:szCs w:val="28"/>
          <w:rtl/>
        </w:rPr>
      </w:pPr>
      <w:r w:rsidRPr="00B06ADD">
        <w:rPr>
          <w:rFonts w:ascii="Calibri" w:hAnsi="Calibri" w:cs="Calibri"/>
          <w:b/>
          <w:bCs/>
          <w:color w:val="000000" w:themeColor="text1"/>
          <w:sz w:val="28"/>
          <w:szCs w:val="28"/>
          <w:rtl/>
        </w:rPr>
        <w:t>السمات الديموغرافية</w:t>
      </w:r>
    </w:p>
    <w:p w14:paraId="705C7076" w14:textId="77777777" w:rsidR="00B06ADD" w:rsidRDefault="00B06ADD" w:rsidP="00B06ADD">
      <w:pPr>
        <w:pStyle w:val="ListParagraph"/>
        <w:bidi/>
        <w:ind w:left="0"/>
        <w:jc w:val="both"/>
        <w:rPr>
          <w:rFonts w:ascii="Calibri" w:hAnsi="Calibri" w:cs="Calibri"/>
          <w:b/>
          <w:bCs/>
          <w:color w:val="000000" w:themeColor="text1"/>
          <w:sz w:val="28"/>
          <w:szCs w:val="28"/>
          <w:rtl/>
        </w:rPr>
      </w:pPr>
    </w:p>
    <w:p w14:paraId="09EBED4B" w14:textId="052EC363" w:rsidR="00B06ADD" w:rsidRDefault="00984223" w:rsidP="00984223">
      <w:pPr>
        <w:pStyle w:val="ListParagraph"/>
        <w:bidi/>
        <w:ind w:left="0"/>
        <w:jc w:val="both"/>
        <w:rPr>
          <w:rFonts w:ascii="Calibri" w:hAnsi="Calibri" w:cs="Calibri"/>
          <w:b/>
          <w:bCs/>
          <w:color w:val="000000" w:themeColor="text1"/>
          <w:sz w:val="28"/>
          <w:szCs w:val="28"/>
          <w:rtl/>
        </w:rPr>
      </w:pPr>
      <w:r w:rsidRPr="00984223">
        <w:rPr>
          <w:rFonts w:ascii="Calibri" w:hAnsi="Calibri" w:cs="Calibri"/>
          <w:b/>
          <w:bCs/>
          <w:color w:val="000000" w:themeColor="text1"/>
          <w:sz w:val="28"/>
          <w:szCs w:val="28"/>
          <w:rtl/>
        </w:rPr>
        <w:t>الجنس</w:t>
      </w:r>
      <w:r w:rsidRPr="00984223">
        <w:rPr>
          <w:rFonts w:ascii="Calibri" w:hAnsi="Calibri" w:cs="Calibri"/>
          <w:b/>
          <w:bCs/>
          <w:color w:val="000000" w:themeColor="text1"/>
          <w:sz w:val="28"/>
          <w:szCs w:val="28"/>
        </w:rPr>
        <w:t xml:space="preserve"> : </w:t>
      </w:r>
    </w:p>
    <w:p w14:paraId="0151DB62" w14:textId="77777777" w:rsidR="00984223" w:rsidRPr="000635BB" w:rsidRDefault="00984223" w:rsidP="00984223">
      <w:pPr>
        <w:bidi/>
        <w:jc w:val="both"/>
        <w:rPr>
          <w:rFonts w:ascii="Calibri" w:hAnsi="Calibri" w:cs="Calibri"/>
          <w:color w:val="000000" w:themeColor="text1"/>
          <w:sz w:val="28"/>
          <w:szCs w:val="28"/>
          <w:rtl/>
        </w:rPr>
      </w:pPr>
    </w:p>
    <w:p w14:paraId="31FE87F3" w14:textId="0F717F22" w:rsidR="00984223" w:rsidRPr="000635BB" w:rsidRDefault="00984223" w:rsidP="00984223">
      <w:pPr>
        <w:pStyle w:val="ListParagraph"/>
        <w:numPr>
          <w:ilvl w:val="0"/>
          <w:numId w:val="36"/>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ذكر</w:t>
      </w:r>
    </w:p>
    <w:p w14:paraId="3F437C98" w14:textId="47C099C7" w:rsidR="00984223" w:rsidRPr="000635BB" w:rsidRDefault="00984223" w:rsidP="00984223">
      <w:pPr>
        <w:pStyle w:val="ListParagraph"/>
        <w:numPr>
          <w:ilvl w:val="0"/>
          <w:numId w:val="36"/>
        </w:numPr>
        <w:bidi/>
        <w:jc w:val="both"/>
        <w:rPr>
          <w:rFonts w:ascii="Calibri" w:hAnsi="Calibri" w:cs="Calibri"/>
          <w:color w:val="000000" w:themeColor="text1"/>
          <w:sz w:val="28"/>
          <w:szCs w:val="28"/>
        </w:rPr>
      </w:pPr>
      <w:r w:rsidRPr="000635BB">
        <w:rPr>
          <w:rFonts w:ascii="Calibri" w:hAnsi="Calibri" w:cs="Calibri" w:hint="cs"/>
          <w:color w:val="000000" w:themeColor="text1"/>
          <w:sz w:val="28"/>
          <w:szCs w:val="28"/>
          <w:rtl/>
        </w:rPr>
        <w:t>أنثى</w:t>
      </w:r>
    </w:p>
    <w:p w14:paraId="0DBBE3FF" w14:textId="77777777" w:rsidR="00984223" w:rsidRDefault="00984223" w:rsidP="00984223">
      <w:pPr>
        <w:bidi/>
        <w:ind w:left="360"/>
        <w:jc w:val="both"/>
        <w:rPr>
          <w:rFonts w:ascii="Calibri" w:hAnsi="Calibri" w:cs="Calibri"/>
          <w:b/>
          <w:bCs/>
          <w:color w:val="000000" w:themeColor="text1"/>
          <w:sz w:val="28"/>
          <w:szCs w:val="28"/>
          <w:rtl/>
        </w:rPr>
      </w:pPr>
    </w:p>
    <w:p w14:paraId="17BA1C54" w14:textId="4C64440A" w:rsidR="00984223" w:rsidRDefault="00984223" w:rsidP="00984223">
      <w:pPr>
        <w:bidi/>
        <w:jc w:val="both"/>
        <w:rPr>
          <w:rFonts w:ascii="Calibri" w:hAnsi="Calibri" w:cs="Calibri"/>
          <w:b/>
          <w:bCs/>
          <w:color w:val="000000" w:themeColor="text1"/>
          <w:sz w:val="28"/>
          <w:szCs w:val="28"/>
          <w:rtl/>
        </w:rPr>
      </w:pPr>
      <w:r w:rsidRPr="00984223">
        <w:rPr>
          <w:rFonts w:ascii="Calibri" w:hAnsi="Calibri" w:cs="Calibri"/>
          <w:b/>
          <w:bCs/>
          <w:color w:val="000000" w:themeColor="text1"/>
          <w:sz w:val="28"/>
          <w:szCs w:val="28"/>
          <w:rtl/>
        </w:rPr>
        <w:t>العمر</w:t>
      </w:r>
      <w:r w:rsidRPr="00984223">
        <w:rPr>
          <w:rFonts w:ascii="Calibri" w:hAnsi="Calibri" w:cs="Calibri"/>
          <w:b/>
          <w:bCs/>
          <w:color w:val="000000" w:themeColor="text1"/>
          <w:sz w:val="28"/>
          <w:szCs w:val="28"/>
        </w:rPr>
        <w:t xml:space="preserve"> : </w:t>
      </w:r>
    </w:p>
    <w:p w14:paraId="5C5AC3A6" w14:textId="77777777" w:rsidR="00AD0234" w:rsidRDefault="00AD0234" w:rsidP="00AD0234">
      <w:pPr>
        <w:bidi/>
        <w:jc w:val="both"/>
        <w:rPr>
          <w:rFonts w:ascii="Calibri" w:hAnsi="Calibri" w:cs="Calibri"/>
          <w:b/>
          <w:bCs/>
          <w:color w:val="000000" w:themeColor="text1"/>
          <w:sz w:val="28"/>
          <w:szCs w:val="28"/>
          <w:rtl/>
        </w:rPr>
      </w:pPr>
    </w:p>
    <w:p w14:paraId="172C411F" w14:textId="5A0788D9" w:rsidR="00AD0234" w:rsidRPr="000635BB" w:rsidRDefault="00AD0234" w:rsidP="00AD0234">
      <w:pPr>
        <w:pStyle w:val="ListParagraph"/>
        <w:numPr>
          <w:ilvl w:val="0"/>
          <w:numId w:val="37"/>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من 18 إلى 25 سنة</w:t>
      </w:r>
    </w:p>
    <w:p w14:paraId="70F562FA" w14:textId="798A634C" w:rsidR="00AD0234" w:rsidRPr="000635BB" w:rsidRDefault="00AD0234" w:rsidP="00AD0234">
      <w:pPr>
        <w:pStyle w:val="ListParagraph"/>
        <w:numPr>
          <w:ilvl w:val="0"/>
          <w:numId w:val="37"/>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من 26 عام إلى 35</w:t>
      </w:r>
    </w:p>
    <w:p w14:paraId="0858E53A" w14:textId="2BA11264" w:rsidR="00AD0234" w:rsidRPr="000635BB" w:rsidRDefault="00AD0234" w:rsidP="00AD0234">
      <w:pPr>
        <w:pStyle w:val="ListParagraph"/>
        <w:numPr>
          <w:ilvl w:val="0"/>
          <w:numId w:val="37"/>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lastRenderedPageBreak/>
        <w:t>من 36 عام إلى 45</w:t>
      </w:r>
    </w:p>
    <w:p w14:paraId="2F8CE51B" w14:textId="0274F64D" w:rsidR="00AD0234" w:rsidRPr="000635BB" w:rsidRDefault="00AD0234" w:rsidP="00AD0234">
      <w:pPr>
        <w:pStyle w:val="ListParagraph"/>
        <w:numPr>
          <w:ilvl w:val="0"/>
          <w:numId w:val="37"/>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من 46 عام إلى 55</w:t>
      </w:r>
    </w:p>
    <w:p w14:paraId="5E8FAF63" w14:textId="271EF8F4" w:rsidR="00AD0234" w:rsidRPr="000635BB" w:rsidRDefault="00AD0234" w:rsidP="00AD0234">
      <w:pPr>
        <w:pStyle w:val="ListParagraph"/>
        <w:numPr>
          <w:ilvl w:val="0"/>
          <w:numId w:val="37"/>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56 فأكثر</w:t>
      </w:r>
    </w:p>
    <w:p w14:paraId="6A0A2A76" w14:textId="77777777" w:rsidR="00AD0234" w:rsidRDefault="00AD0234" w:rsidP="00AD0234">
      <w:pPr>
        <w:bidi/>
        <w:jc w:val="both"/>
        <w:rPr>
          <w:rFonts w:ascii="Calibri" w:hAnsi="Calibri" w:cs="Calibri"/>
          <w:b/>
          <w:bCs/>
          <w:color w:val="000000" w:themeColor="text1"/>
          <w:sz w:val="28"/>
          <w:szCs w:val="28"/>
          <w:rtl/>
        </w:rPr>
      </w:pPr>
    </w:p>
    <w:p w14:paraId="17D63710" w14:textId="1AA7BD40" w:rsidR="00AD0234" w:rsidRDefault="00AD0234" w:rsidP="00AD0234">
      <w:pPr>
        <w:bidi/>
        <w:jc w:val="both"/>
        <w:rPr>
          <w:rFonts w:ascii="Calibri" w:hAnsi="Calibri" w:cs="Calibri"/>
          <w:b/>
          <w:bCs/>
          <w:color w:val="000000" w:themeColor="text1"/>
          <w:sz w:val="28"/>
          <w:szCs w:val="28"/>
          <w:rtl/>
        </w:rPr>
      </w:pPr>
      <w:r w:rsidRPr="00AD0234">
        <w:rPr>
          <w:rFonts w:ascii="Calibri" w:hAnsi="Calibri" w:cs="Calibri"/>
          <w:b/>
          <w:bCs/>
          <w:color w:val="000000" w:themeColor="text1"/>
          <w:sz w:val="28"/>
          <w:szCs w:val="28"/>
          <w:rtl/>
        </w:rPr>
        <w:t>المستوى التعليمي</w:t>
      </w:r>
    </w:p>
    <w:p w14:paraId="458E0DDA" w14:textId="77777777" w:rsidR="00AD0234" w:rsidRDefault="00AD0234" w:rsidP="00AD0234">
      <w:pPr>
        <w:bidi/>
        <w:jc w:val="both"/>
        <w:rPr>
          <w:rFonts w:ascii="Calibri" w:hAnsi="Calibri" w:cs="Calibri"/>
          <w:b/>
          <w:bCs/>
          <w:color w:val="000000" w:themeColor="text1"/>
          <w:sz w:val="28"/>
          <w:szCs w:val="28"/>
          <w:rtl/>
        </w:rPr>
      </w:pPr>
    </w:p>
    <w:p w14:paraId="6C9EC39E" w14:textId="59CA2AE9" w:rsidR="00AD0234" w:rsidRPr="000635BB" w:rsidRDefault="005B17DB" w:rsidP="00AD0234">
      <w:pPr>
        <w:pStyle w:val="ListParagraph"/>
        <w:numPr>
          <w:ilvl w:val="0"/>
          <w:numId w:val="38"/>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ثانوي أو أقل</w:t>
      </w:r>
    </w:p>
    <w:p w14:paraId="29ECAD9C" w14:textId="1936AEA9" w:rsidR="005B17DB" w:rsidRPr="000635BB" w:rsidRDefault="005B17DB" w:rsidP="005B17DB">
      <w:pPr>
        <w:pStyle w:val="ListParagraph"/>
        <w:numPr>
          <w:ilvl w:val="0"/>
          <w:numId w:val="38"/>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دبلوم</w:t>
      </w:r>
    </w:p>
    <w:p w14:paraId="1C2F8731" w14:textId="6247B262" w:rsidR="005B17DB" w:rsidRPr="000635BB" w:rsidRDefault="005B17DB" w:rsidP="005B17DB">
      <w:pPr>
        <w:pStyle w:val="ListParagraph"/>
        <w:numPr>
          <w:ilvl w:val="0"/>
          <w:numId w:val="38"/>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بكالوريوس</w:t>
      </w:r>
    </w:p>
    <w:p w14:paraId="715465C8" w14:textId="133AF086" w:rsidR="005B17DB" w:rsidRPr="000635BB" w:rsidRDefault="005B17DB" w:rsidP="005B17DB">
      <w:pPr>
        <w:pStyle w:val="ListParagraph"/>
        <w:numPr>
          <w:ilvl w:val="0"/>
          <w:numId w:val="38"/>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الدراسات العليا ( ماجستير ودكتوراه)</w:t>
      </w:r>
    </w:p>
    <w:p w14:paraId="7F5E70FE" w14:textId="77777777" w:rsidR="005B17DB" w:rsidRDefault="005B17DB" w:rsidP="005B17DB">
      <w:pPr>
        <w:bidi/>
        <w:jc w:val="both"/>
        <w:rPr>
          <w:rFonts w:ascii="Calibri" w:hAnsi="Calibri" w:cs="Calibri"/>
          <w:b/>
          <w:bCs/>
          <w:color w:val="000000" w:themeColor="text1"/>
          <w:sz w:val="28"/>
          <w:szCs w:val="28"/>
          <w:rtl/>
        </w:rPr>
      </w:pPr>
    </w:p>
    <w:p w14:paraId="7B90FE45" w14:textId="4584DACC" w:rsidR="005B17DB" w:rsidRDefault="005B17DB" w:rsidP="005B17DB">
      <w:pPr>
        <w:bidi/>
        <w:jc w:val="both"/>
        <w:rPr>
          <w:rFonts w:ascii="Calibri" w:hAnsi="Calibri" w:cs="Calibri"/>
          <w:b/>
          <w:bCs/>
          <w:color w:val="000000" w:themeColor="text1"/>
          <w:sz w:val="28"/>
          <w:szCs w:val="28"/>
          <w:rtl/>
        </w:rPr>
      </w:pPr>
      <w:r w:rsidRPr="005B17DB">
        <w:rPr>
          <w:rFonts w:ascii="Calibri" w:hAnsi="Calibri" w:cs="Calibri"/>
          <w:b/>
          <w:bCs/>
          <w:color w:val="000000" w:themeColor="text1"/>
          <w:sz w:val="28"/>
          <w:szCs w:val="28"/>
          <w:rtl/>
        </w:rPr>
        <w:t>الحالة الوظيفية</w:t>
      </w:r>
      <w:r w:rsidRPr="005B17DB">
        <w:rPr>
          <w:rFonts w:ascii="Calibri" w:hAnsi="Calibri" w:cs="Calibri"/>
          <w:b/>
          <w:bCs/>
          <w:color w:val="000000" w:themeColor="text1"/>
          <w:sz w:val="28"/>
          <w:szCs w:val="28"/>
        </w:rPr>
        <w:t xml:space="preserve"> :</w:t>
      </w:r>
    </w:p>
    <w:p w14:paraId="57435BA6" w14:textId="175C19B8" w:rsidR="005B17DB" w:rsidRDefault="005B17DB" w:rsidP="005B17DB">
      <w:pPr>
        <w:bidi/>
        <w:jc w:val="both"/>
        <w:rPr>
          <w:rFonts w:ascii="Calibri" w:hAnsi="Calibri" w:cs="Calibri"/>
          <w:b/>
          <w:bCs/>
          <w:color w:val="000000" w:themeColor="text1"/>
          <w:sz w:val="28"/>
          <w:szCs w:val="28"/>
          <w:rtl/>
        </w:rPr>
      </w:pPr>
    </w:p>
    <w:p w14:paraId="7005A8E8" w14:textId="0F547021" w:rsidR="000635BB" w:rsidRPr="000635BB" w:rsidRDefault="000635BB" w:rsidP="000635BB">
      <w:pPr>
        <w:pStyle w:val="ListParagraph"/>
        <w:numPr>
          <w:ilvl w:val="0"/>
          <w:numId w:val="39"/>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موظف/موظفة</w:t>
      </w:r>
    </w:p>
    <w:p w14:paraId="7FDBFE12" w14:textId="39D467CE" w:rsidR="000635BB" w:rsidRPr="000635BB" w:rsidRDefault="000635BB" w:rsidP="000635BB">
      <w:pPr>
        <w:pStyle w:val="ListParagraph"/>
        <w:numPr>
          <w:ilvl w:val="0"/>
          <w:numId w:val="39"/>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طالب/طالبة</w:t>
      </w:r>
    </w:p>
    <w:p w14:paraId="096A670A" w14:textId="1B93693D" w:rsidR="000635BB" w:rsidRPr="000635BB" w:rsidRDefault="000635BB" w:rsidP="000635BB">
      <w:pPr>
        <w:pStyle w:val="ListParagraph"/>
        <w:numPr>
          <w:ilvl w:val="0"/>
          <w:numId w:val="39"/>
        </w:numPr>
        <w:bidi/>
        <w:jc w:val="both"/>
        <w:rPr>
          <w:rFonts w:ascii="Calibri" w:hAnsi="Calibri" w:cs="Calibri"/>
          <w:color w:val="000000" w:themeColor="text1"/>
          <w:sz w:val="28"/>
          <w:szCs w:val="28"/>
        </w:rPr>
      </w:pPr>
      <w:r w:rsidRPr="000635BB">
        <w:rPr>
          <w:rFonts w:ascii="Calibri" w:hAnsi="Calibri" w:cs="Calibri"/>
          <w:color w:val="000000" w:themeColor="text1"/>
          <w:sz w:val="28"/>
          <w:szCs w:val="28"/>
          <w:rtl/>
        </w:rPr>
        <w:t>صاحب عمل</w:t>
      </w:r>
    </w:p>
    <w:p w14:paraId="0183136D" w14:textId="468BA009" w:rsidR="000635BB" w:rsidRPr="000635BB" w:rsidRDefault="000635BB" w:rsidP="000635BB">
      <w:pPr>
        <w:pStyle w:val="ListParagraph"/>
        <w:numPr>
          <w:ilvl w:val="0"/>
          <w:numId w:val="39"/>
        </w:numPr>
        <w:bidi/>
        <w:jc w:val="both"/>
        <w:rPr>
          <w:rFonts w:ascii="Calibri" w:hAnsi="Calibri" w:cs="Calibri"/>
          <w:color w:val="000000" w:themeColor="text1"/>
          <w:sz w:val="28"/>
          <w:szCs w:val="28"/>
          <w:rtl/>
        </w:rPr>
      </w:pPr>
      <w:r w:rsidRPr="000635BB">
        <w:rPr>
          <w:rFonts w:ascii="Calibri" w:hAnsi="Calibri" w:cs="Calibri"/>
          <w:color w:val="000000" w:themeColor="text1"/>
          <w:sz w:val="28"/>
          <w:szCs w:val="28"/>
          <w:rtl/>
        </w:rPr>
        <w:t>لا أعمل حاليًا</w:t>
      </w:r>
    </w:p>
    <w:p w14:paraId="7AB7448E" w14:textId="77777777" w:rsidR="00B01215" w:rsidRPr="007C33F0" w:rsidRDefault="00B01215" w:rsidP="00B01215">
      <w:pPr>
        <w:pStyle w:val="ListParagraph"/>
        <w:bidi/>
        <w:ind w:left="0"/>
        <w:jc w:val="both"/>
        <w:rPr>
          <w:rFonts w:ascii="Calibri" w:hAnsi="Calibri" w:cs="Calibri"/>
          <w:b/>
          <w:bCs/>
          <w:color w:val="000000" w:themeColor="text1"/>
          <w:sz w:val="28"/>
          <w:szCs w:val="28"/>
          <w:rtl/>
        </w:rPr>
      </w:pPr>
    </w:p>
    <w:p w14:paraId="4D31C8E6" w14:textId="77777777" w:rsidR="00A435F4" w:rsidRPr="00A435F4" w:rsidRDefault="00A435F4" w:rsidP="00A435F4">
      <w:pPr>
        <w:bidi/>
        <w:rPr>
          <w:rFonts w:ascii="Calibri" w:hAnsi="Calibri" w:cs="Calibri"/>
          <w:b/>
          <w:bCs/>
          <w:color w:val="000000" w:themeColor="text1"/>
          <w:sz w:val="28"/>
          <w:szCs w:val="28"/>
          <w:rtl/>
        </w:rPr>
      </w:pPr>
    </w:p>
    <w:p w14:paraId="0DFBB0EF" w14:textId="77777777" w:rsidR="008447AB" w:rsidRDefault="008447AB" w:rsidP="008447AB">
      <w:pPr>
        <w:bidi/>
        <w:rPr>
          <w:rFonts w:ascii="Calibri" w:hAnsi="Calibri" w:cs="Calibri"/>
          <w:b/>
          <w:bCs/>
          <w:color w:val="000000" w:themeColor="text1"/>
          <w:sz w:val="28"/>
          <w:szCs w:val="28"/>
          <w:rtl/>
        </w:rPr>
      </w:pPr>
    </w:p>
    <w:p w14:paraId="4A73246E" w14:textId="77777777" w:rsidR="008447AB" w:rsidRPr="008447AB" w:rsidRDefault="008447AB" w:rsidP="008447AB">
      <w:pPr>
        <w:bidi/>
        <w:rPr>
          <w:rFonts w:ascii="Calibri" w:hAnsi="Calibri" w:cs="Calibri"/>
          <w:b/>
          <w:bCs/>
          <w:color w:val="000000" w:themeColor="text1"/>
          <w:sz w:val="28"/>
          <w:szCs w:val="28"/>
        </w:rPr>
      </w:pPr>
    </w:p>
    <w:p w14:paraId="5071B7E2" w14:textId="79BDF9C1" w:rsidR="003616E1" w:rsidRDefault="003616E1">
      <w:pPr>
        <w:rPr>
          <w:rFonts w:ascii="Calibri" w:hAnsi="Calibri" w:cs="Calibri"/>
          <w:color w:val="2F5496" w:themeColor="accent1" w:themeShade="BF"/>
          <w:sz w:val="32"/>
          <w:szCs w:val="32"/>
          <w:rtl/>
        </w:rPr>
      </w:pPr>
      <w:r>
        <w:rPr>
          <w:rFonts w:ascii="Calibri" w:hAnsi="Calibri" w:cs="Calibri"/>
          <w:color w:val="2F5496" w:themeColor="accent1" w:themeShade="BF"/>
          <w:sz w:val="32"/>
          <w:szCs w:val="32"/>
          <w:rtl/>
        </w:rPr>
        <w:br w:type="page"/>
      </w:r>
    </w:p>
    <w:p w14:paraId="082351F6" w14:textId="1E4BA5A9" w:rsidR="00406A1D" w:rsidRDefault="003616E1" w:rsidP="008C0FEE">
      <w:pPr>
        <w:pStyle w:val="Heading1"/>
        <w:bidi/>
        <w:rPr>
          <w:rtl/>
        </w:rPr>
      </w:pPr>
      <w:bookmarkStart w:id="43" w:name="_Toc217149797"/>
      <w:r w:rsidRPr="003616E1">
        <w:rPr>
          <w:rFonts w:hint="cs"/>
          <w:rtl/>
        </w:rPr>
        <w:lastRenderedPageBreak/>
        <w:t>الخلاصة:</w:t>
      </w:r>
      <w:bookmarkEnd w:id="43"/>
    </w:p>
    <w:p w14:paraId="5B376AC0" w14:textId="77777777" w:rsidR="003616E1" w:rsidRPr="00C97F67" w:rsidRDefault="003616E1" w:rsidP="003616E1">
      <w:pPr>
        <w:bidi/>
        <w:rPr>
          <w:rFonts w:ascii="Calibri" w:hAnsi="Calibri" w:cs="Calibri"/>
          <w:color w:val="000000" w:themeColor="text1"/>
          <w:sz w:val="28"/>
          <w:szCs w:val="28"/>
          <w:rtl/>
        </w:rPr>
      </w:pPr>
    </w:p>
    <w:p w14:paraId="3042DE25" w14:textId="7AD1334D" w:rsidR="002E6BFE" w:rsidRPr="00C97F67" w:rsidRDefault="002E6BFE" w:rsidP="002E6BFE">
      <w:pPr>
        <w:bidi/>
        <w:rPr>
          <w:rFonts w:ascii="Calibri" w:hAnsi="Calibri" w:cs="Calibri"/>
          <w:color w:val="000000" w:themeColor="text1"/>
          <w:sz w:val="28"/>
          <w:szCs w:val="28"/>
        </w:rPr>
      </w:pPr>
      <w:r w:rsidRPr="00C97F67">
        <w:rPr>
          <w:rFonts w:ascii="Calibri" w:hAnsi="Calibri" w:cs="Calibri"/>
          <w:color w:val="000000" w:themeColor="text1"/>
          <w:sz w:val="28"/>
          <w:szCs w:val="28"/>
          <w:rtl/>
        </w:rPr>
        <w:t>في ظل التوسع المتسارع لاستخدام تقنيات الذكاء الاصطناعي في التسويق الرقمي داخل المملكة العربية السعودية، هدفت هذه الدراسة إلى تحليل أثر تطبيقات الذكاء الاصطناعي التسويقية</w:t>
      </w:r>
      <w:r w:rsidRPr="00C97F67">
        <w:rPr>
          <w:rFonts w:ascii="Calibri" w:hAnsi="Calibri" w:cs="Calibri" w:hint="cs"/>
          <w:color w:val="000000" w:themeColor="text1"/>
          <w:sz w:val="28"/>
          <w:szCs w:val="28"/>
          <w:rtl/>
        </w:rPr>
        <w:t xml:space="preserve"> </w:t>
      </w:r>
      <w:r w:rsidRPr="00C97F67">
        <w:rPr>
          <w:rFonts w:ascii="Calibri" w:hAnsi="Calibri" w:cs="Calibri"/>
          <w:color w:val="000000" w:themeColor="text1"/>
          <w:sz w:val="28"/>
          <w:szCs w:val="28"/>
          <w:rtl/>
        </w:rPr>
        <w:t>مثل التخصيص، التوصيات الذكية، تحليل البيانات التنبؤي، وأتمتة خدمة العملاء</w:t>
      </w:r>
      <w:r w:rsidRPr="00C97F67">
        <w:rPr>
          <w:rFonts w:ascii="Calibri" w:hAnsi="Calibri" w:cs="Calibri" w:hint="cs"/>
          <w:color w:val="000000" w:themeColor="text1"/>
          <w:sz w:val="28"/>
          <w:szCs w:val="28"/>
          <w:rtl/>
        </w:rPr>
        <w:t xml:space="preserve"> </w:t>
      </w:r>
      <w:r w:rsidRPr="00C97F67">
        <w:rPr>
          <w:rFonts w:ascii="Calibri" w:hAnsi="Calibri" w:cs="Calibri"/>
          <w:color w:val="000000" w:themeColor="text1"/>
          <w:sz w:val="28"/>
          <w:szCs w:val="28"/>
          <w:rtl/>
        </w:rPr>
        <w:t>على رضا العملاء وولائهم لدى المستهلك السعودي. وانطلقت الدراسة من افتراض أن الذكاء الاصطناعي يرفع جودة التجربة الرقمية عبر تقديم محتوى أكثر ملاءمة لاحتياجات العميل، وتحسين سرعة الاستجابة، ودقة الخدمة، بما ينعكس على بناء علاقات طويلة الأمد مع العملاء.</w:t>
      </w:r>
    </w:p>
    <w:p w14:paraId="0D84395A" w14:textId="4E8FEC1F" w:rsidR="002E6BFE" w:rsidRPr="00C97F67" w:rsidRDefault="002E6BFE" w:rsidP="002E6BFE">
      <w:pPr>
        <w:bidi/>
        <w:rPr>
          <w:rFonts w:ascii="Calibri" w:hAnsi="Calibri" w:cs="Calibri"/>
          <w:color w:val="000000" w:themeColor="text1"/>
          <w:sz w:val="28"/>
          <w:szCs w:val="28"/>
        </w:rPr>
      </w:pPr>
      <w:r w:rsidRPr="00C97F67">
        <w:rPr>
          <w:rFonts w:ascii="Calibri" w:hAnsi="Calibri" w:cs="Calibri"/>
          <w:color w:val="000000" w:themeColor="text1"/>
          <w:sz w:val="28"/>
          <w:szCs w:val="28"/>
          <w:rtl/>
        </w:rPr>
        <w:t>اعتمدت الدراسة على منهجية وصفية تحليلية باستخدام أداة الاستبانة لجمع بيانات من عملاء في السوق السعودي</w:t>
      </w:r>
      <w:r w:rsidR="009C2603" w:rsidRPr="00C97F67">
        <w:rPr>
          <w:rFonts w:ascii="Calibri" w:hAnsi="Calibri" w:cs="Calibri" w:hint="cs"/>
          <w:color w:val="000000" w:themeColor="text1"/>
          <w:sz w:val="28"/>
          <w:szCs w:val="28"/>
          <w:rtl/>
        </w:rPr>
        <w:t xml:space="preserve">. </w:t>
      </w:r>
      <w:r w:rsidRPr="00C97F67">
        <w:rPr>
          <w:rFonts w:ascii="Calibri" w:hAnsi="Calibri" w:cs="Calibri"/>
          <w:color w:val="000000" w:themeColor="text1"/>
          <w:sz w:val="28"/>
          <w:szCs w:val="28"/>
          <w:rtl/>
        </w:rPr>
        <w:t>وتم تحليل البيانات إحصائيًا لاختبار العلاقات بين أبعاد الذكاء الاصطناعي في التسويق الرقمي ومستوى رضا العملاء، وكذلك تأثير الرضا على الولاء، مع التركيز على كيفية مساهمة التجربة الرقمية المدعومة بالذكاء الاصطناعي في تعزيز نوايا الاستمرار وإعادة الشراء والتوصية بالعلامة التجارية.</w:t>
      </w:r>
    </w:p>
    <w:p w14:paraId="2998E96A" w14:textId="77777777" w:rsidR="00C97F67" w:rsidRDefault="00C97F67" w:rsidP="002E6BFE">
      <w:pPr>
        <w:bidi/>
        <w:rPr>
          <w:rFonts w:ascii="Calibri" w:hAnsi="Calibri" w:cs="Calibri"/>
          <w:color w:val="000000" w:themeColor="text1"/>
          <w:sz w:val="28"/>
          <w:szCs w:val="28"/>
          <w:rtl/>
        </w:rPr>
      </w:pPr>
    </w:p>
    <w:p w14:paraId="1A90C428" w14:textId="7EC6BEF6" w:rsidR="002E6BFE" w:rsidRDefault="002E6BFE" w:rsidP="00C97F67">
      <w:pPr>
        <w:bidi/>
        <w:rPr>
          <w:rFonts w:ascii="Calibri" w:hAnsi="Calibri" w:cs="Calibri"/>
          <w:color w:val="000000" w:themeColor="text1"/>
          <w:sz w:val="28"/>
          <w:szCs w:val="28"/>
          <w:rtl/>
        </w:rPr>
      </w:pPr>
      <w:r w:rsidRPr="00C97F67">
        <w:rPr>
          <w:rFonts w:ascii="Calibri" w:hAnsi="Calibri" w:cs="Calibri"/>
          <w:color w:val="000000" w:themeColor="text1"/>
          <w:sz w:val="28"/>
          <w:szCs w:val="28"/>
          <w:rtl/>
        </w:rPr>
        <w:t>وتوصلت الدراسة إلى أن توظيف الذكاء الاصطناعي في التسويق الرقمي يرتبط بتحسين رضا العملاء عبر عناصر أساسية مثل ملاءمة المحتوى، سهولة التجربة، سرعة الخدمة، ودقة التوصيات. كما أظهرت النتائج أن رضا العملاء يمثل عاملًا محوريًا في تفسير الولاء، إذ يميل العملاء الأكثر رضا إلى إظهار مستويات أعلى من الولاء السلوكي والاتجاهي، بما في ذلك تكرار التعامل والثقة والتوصية. وفي المقابل، تبرز تحديات ينبغي الانتباه لها، من أهمها قضايا الخصوصية وشفافية استخدام البيانات، لأن أي ضعف في الثقة الرقمية قد يقلل من أثر تقنيات الذكاء الاصطناعي على الرضا والولاء.</w:t>
      </w:r>
    </w:p>
    <w:p w14:paraId="460A9F3B" w14:textId="315698BE" w:rsidR="003616E1" w:rsidRDefault="002E6BFE" w:rsidP="002E6BFE">
      <w:pPr>
        <w:bidi/>
        <w:rPr>
          <w:rFonts w:ascii="Calibri" w:hAnsi="Calibri" w:cs="Calibri"/>
          <w:color w:val="000000" w:themeColor="text1"/>
          <w:sz w:val="28"/>
          <w:szCs w:val="28"/>
          <w:rtl/>
        </w:rPr>
      </w:pPr>
      <w:r w:rsidRPr="00C97F67">
        <w:rPr>
          <w:rFonts w:ascii="Calibri" w:hAnsi="Calibri" w:cs="Calibri"/>
          <w:color w:val="000000" w:themeColor="text1"/>
          <w:sz w:val="28"/>
          <w:szCs w:val="28"/>
          <w:rtl/>
        </w:rPr>
        <w:t>وبناءً على ذلك، توصي الدراسة الشركات العاملة في السوق السعودي بتبني تطبيقات الذكاء الاصطناعي ضمن استراتيجية تسويق رقمي تراعي المصداقية، حماية البيانات، ووضوح آليات التخصيص، مع تحسين جودة التجربة عبر القنوات الرقمية، بما يعزز رضا العملاء ويرسخ ولاءهم على المدى الطويل. كما تقترح الدراسة توسيع الأبحاث المستقبلية لتشمل قطاعات مختلفة داخل المملكة، واختبار متغيرات إضافية مثل الثقة المدركة، القيمة المدركة، وتجربة العميل كعوامل وسيطة/معدلة ضمن النموذج.</w:t>
      </w:r>
    </w:p>
    <w:p w14:paraId="09F930FB" w14:textId="37D8B845" w:rsidR="004265F5" w:rsidRDefault="004265F5">
      <w:pPr>
        <w:rPr>
          <w:rFonts w:ascii="Calibri" w:hAnsi="Calibri" w:cs="Calibri"/>
          <w:color w:val="000000" w:themeColor="text1"/>
          <w:sz w:val="28"/>
          <w:szCs w:val="28"/>
          <w:rtl/>
        </w:rPr>
      </w:pPr>
      <w:r>
        <w:rPr>
          <w:rFonts w:ascii="Calibri" w:hAnsi="Calibri" w:cs="Calibri"/>
          <w:color w:val="000000" w:themeColor="text1"/>
          <w:sz w:val="28"/>
          <w:szCs w:val="28"/>
          <w:rtl/>
        </w:rPr>
        <w:br w:type="page"/>
      </w:r>
    </w:p>
    <w:p w14:paraId="20BB068C" w14:textId="29092AC4" w:rsidR="00A70FB1" w:rsidRPr="00A70FB1" w:rsidRDefault="00754C9C" w:rsidP="008C0FEE">
      <w:pPr>
        <w:pStyle w:val="Heading1"/>
        <w:bidi/>
        <w:jc w:val="right"/>
      </w:pPr>
      <w:bookmarkStart w:id="44" w:name="_Toc217149798"/>
      <w:r w:rsidRPr="00A70FB1">
        <w:lastRenderedPageBreak/>
        <w:t>Abs</w:t>
      </w:r>
      <w:r w:rsidR="00CF2D5E" w:rsidRPr="00A70FB1">
        <w:t>tract:</w:t>
      </w:r>
      <w:bookmarkEnd w:id="44"/>
    </w:p>
    <w:p w14:paraId="41F6FDC1" w14:textId="77777777" w:rsidR="00A70FB1" w:rsidRPr="00A70FB1" w:rsidRDefault="00A70FB1" w:rsidP="0062789E">
      <w:pPr>
        <w:bidi/>
        <w:rPr>
          <w:rFonts w:cstheme="minorHAnsi"/>
          <w:b/>
          <w:bCs/>
          <w:color w:val="000000" w:themeColor="text1"/>
          <w:sz w:val="32"/>
          <w:szCs w:val="32"/>
        </w:rPr>
      </w:pPr>
    </w:p>
    <w:p w14:paraId="3B71A73C" w14:textId="77777777" w:rsidR="00A70FB1" w:rsidRPr="00A70FB1" w:rsidRDefault="00A70FB1" w:rsidP="00A70FB1">
      <w:pPr>
        <w:rPr>
          <w:rFonts w:cstheme="minorHAnsi"/>
          <w:color w:val="000000" w:themeColor="text1"/>
          <w:sz w:val="28"/>
          <w:szCs w:val="28"/>
        </w:rPr>
      </w:pPr>
      <w:r w:rsidRPr="00A70FB1">
        <w:rPr>
          <w:rFonts w:cstheme="minorHAnsi"/>
          <w:color w:val="000000" w:themeColor="text1"/>
          <w:sz w:val="28"/>
          <w:szCs w:val="28"/>
        </w:rPr>
        <w:t>This study examines the impact of Artificial Intelligence (AI) applications in digital marketing on customer satisfaction and loyalty among Saudi customers. With the increasing adoption of AI-driven tools—such as personalization, recommendation systems, predictive analytics, and automated customer service—firms aim to enhance the digital customer experience and strengthen long-term customer relationships. Accordingly, the study investigates whether AI-based digital marketing practices contribute to higher customer satisfaction and whether satisfaction translates into stronger customer loyalty in the Saudi context</w:t>
      </w:r>
      <w:r w:rsidRPr="00A70FB1">
        <w:rPr>
          <w:rFonts w:cs="Calibri"/>
          <w:color w:val="000000" w:themeColor="text1"/>
          <w:sz w:val="28"/>
          <w:szCs w:val="28"/>
          <w:rtl/>
        </w:rPr>
        <w:t>.</w:t>
      </w:r>
    </w:p>
    <w:p w14:paraId="5DF873B6" w14:textId="77777777" w:rsidR="00A70FB1" w:rsidRPr="00A70FB1" w:rsidRDefault="00A70FB1" w:rsidP="00A70FB1">
      <w:pPr>
        <w:rPr>
          <w:rFonts w:cstheme="minorHAnsi"/>
          <w:color w:val="000000" w:themeColor="text1"/>
          <w:sz w:val="28"/>
          <w:szCs w:val="28"/>
        </w:rPr>
      </w:pPr>
      <w:r w:rsidRPr="00A70FB1">
        <w:rPr>
          <w:rFonts w:cstheme="minorHAnsi"/>
          <w:color w:val="000000" w:themeColor="text1"/>
          <w:sz w:val="28"/>
          <w:szCs w:val="28"/>
        </w:rPr>
        <w:t>A descriptive-analytical, quantitative approach was employed using a questionnaire administered to Saudi customers with prior experience interacting with brands through digital channels. The collected data were analyzed statistically to assess the relationships between AI-enabled digital marketing dimensions and customer satisfaction, as well as the effect of satisfaction on customer loyalty. The study emphasizes experience-related mechanisms such as content relevance, service responsiveness, perceived convenience, and recommendation accuracy as key drivers of satisfaction</w:t>
      </w:r>
      <w:r w:rsidRPr="00A70FB1">
        <w:rPr>
          <w:rFonts w:cs="Calibri"/>
          <w:color w:val="000000" w:themeColor="text1"/>
          <w:sz w:val="28"/>
          <w:szCs w:val="28"/>
          <w:rtl/>
        </w:rPr>
        <w:t>.</w:t>
      </w:r>
    </w:p>
    <w:p w14:paraId="7351A8E4" w14:textId="77777777" w:rsidR="00A70FB1" w:rsidRPr="00A70FB1" w:rsidRDefault="00A70FB1" w:rsidP="00A70FB1">
      <w:pPr>
        <w:rPr>
          <w:rFonts w:cstheme="minorHAnsi"/>
          <w:color w:val="000000" w:themeColor="text1"/>
          <w:sz w:val="28"/>
          <w:szCs w:val="28"/>
        </w:rPr>
      </w:pPr>
      <w:r w:rsidRPr="00A70FB1">
        <w:rPr>
          <w:rFonts w:cstheme="minorHAnsi"/>
          <w:color w:val="000000" w:themeColor="text1"/>
          <w:sz w:val="28"/>
          <w:szCs w:val="28"/>
        </w:rPr>
        <w:t>The findings indicate that AI adoption in digital marketing is positively associated with customer satisfaction, reflecting improvements in the quality and effectiveness of the digital experience. In addition, customer satisfaction plays a critical role in strengthening customer loyalty, including repurchase intentions, continued engagement, and positive word-of-mouth. However, the results also highlight that data privacy and transparency concerns may weaken these relationships if customers perceive AI practices as intrusive or unclear</w:t>
      </w:r>
      <w:r w:rsidRPr="00A70FB1">
        <w:rPr>
          <w:rFonts w:cs="Calibri"/>
          <w:color w:val="000000" w:themeColor="text1"/>
          <w:sz w:val="28"/>
          <w:szCs w:val="28"/>
          <w:rtl/>
        </w:rPr>
        <w:t>.</w:t>
      </w:r>
    </w:p>
    <w:p w14:paraId="0C65183A" w14:textId="671E7E47" w:rsidR="0062789E" w:rsidRDefault="00A70FB1" w:rsidP="0062789E">
      <w:pPr>
        <w:rPr>
          <w:rFonts w:cstheme="minorHAnsi"/>
          <w:color w:val="000000" w:themeColor="text1"/>
          <w:sz w:val="28"/>
          <w:szCs w:val="28"/>
        </w:rPr>
      </w:pPr>
      <w:r w:rsidRPr="00A70FB1">
        <w:rPr>
          <w:rFonts w:cstheme="minorHAnsi"/>
          <w:color w:val="000000" w:themeColor="text1"/>
          <w:sz w:val="28"/>
          <w:szCs w:val="28"/>
        </w:rPr>
        <w:t>The study provides practical implications for organizations operating in Saudi Arabia by recommending responsible and transparent AI implementation in digital marketing, with a clear focus on privacy protection and customer trust. Future research may expand the model by examining mediating or moderating factors</w:t>
      </w:r>
      <w:r w:rsidR="0062789E">
        <w:rPr>
          <w:rFonts w:cstheme="minorHAnsi"/>
          <w:color w:val="000000" w:themeColor="text1"/>
          <w:sz w:val="28"/>
          <w:szCs w:val="28"/>
        </w:rPr>
        <w:t xml:space="preserve"> </w:t>
      </w:r>
      <w:r w:rsidRPr="00A70FB1">
        <w:rPr>
          <w:rFonts w:cstheme="minorHAnsi"/>
          <w:color w:val="000000" w:themeColor="text1"/>
          <w:sz w:val="28"/>
          <w:szCs w:val="28"/>
        </w:rPr>
        <w:lastRenderedPageBreak/>
        <w:t>such as perceived trust, perceived value, and overall customer experience across different industries within the Kingdom</w:t>
      </w:r>
      <w:r w:rsidRPr="00A70FB1">
        <w:rPr>
          <w:rFonts w:cs="Calibri"/>
          <w:color w:val="000000" w:themeColor="text1"/>
          <w:sz w:val="28"/>
          <w:szCs w:val="28"/>
          <w:rtl/>
        </w:rPr>
        <w:t>.</w:t>
      </w:r>
    </w:p>
    <w:p w14:paraId="2718CAC6" w14:textId="1C8DF10C" w:rsidR="00A70FB1" w:rsidRPr="0062789E" w:rsidRDefault="00A70FB1" w:rsidP="0062789E">
      <w:pPr>
        <w:rPr>
          <w:rFonts w:cstheme="minorHAnsi"/>
          <w:color w:val="000000" w:themeColor="text1"/>
          <w:sz w:val="28"/>
          <w:szCs w:val="28"/>
        </w:rPr>
      </w:pPr>
      <w:r w:rsidRPr="00A70FB1">
        <w:rPr>
          <w:rFonts w:cstheme="minorHAnsi"/>
          <w:color w:val="000000" w:themeColor="text1"/>
          <w:sz w:val="28"/>
          <w:szCs w:val="28"/>
        </w:rPr>
        <w:t>Keywords: Artificial Intelligence (AI), Digital Marketing, Customer Satisfaction, Customer Loyalty, Saudi Arabia</w:t>
      </w:r>
      <w:r w:rsidRPr="00A70FB1">
        <w:rPr>
          <w:rFonts w:cs="Calibri"/>
          <w:b/>
          <w:bCs/>
          <w:color w:val="000000" w:themeColor="text1"/>
          <w:sz w:val="32"/>
          <w:szCs w:val="32"/>
          <w:rtl/>
        </w:rPr>
        <w:t>.</w:t>
      </w:r>
    </w:p>
    <w:p w14:paraId="69B61B87" w14:textId="77777777" w:rsidR="00CF2D5E" w:rsidRDefault="00CF2D5E" w:rsidP="00CF2D5E">
      <w:pPr>
        <w:bidi/>
        <w:jc w:val="right"/>
        <w:rPr>
          <w:rFonts w:ascii="Calibri" w:hAnsi="Calibri" w:cs="Calibri"/>
          <w:color w:val="000000" w:themeColor="text1"/>
          <w:sz w:val="28"/>
          <w:szCs w:val="28"/>
        </w:rPr>
      </w:pPr>
    </w:p>
    <w:p w14:paraId="77685783" w14:textId="32448321" w:rsidR="007C00A3" w:rsidRDefault="007C00A3">
      <w:pPr>
        <w:rPr>
          <w:rFonts w:ascii="Calibri" w:hAnsi="Calibri" w:cs="Calibri"/>
          <w:color w:val="000000" w:themeColor="text1"/>
          <w:sz w:val="28"/>
          <w:szCs w:val="28"/>
          <w:rtl/>
        </w:rPr>
      </w:pPr>
      <w:r>
        <w:rPr>
          <w:rFonts w:ascii="Calibri" w:hAnsi="Calibri" w:cs="Calibri"/>
          <w:color w:val="000000" w:themeColor="text1"/>
          <w:sz w:val="28"/>
          <w:szCs w:val="28"/>
          <w:rtl/>
        </w:rPr>
        <w:br w:type="page"/>
      </w:r>
    </w:p>
    <w:p w14:paraId="5A3C5F3E" w14:textId="094E8637" w:rsidR="007C00A3" w:rsidRPr="0050602E" w:rsidRDefault="0055477F" w:rsidP="007C00A3">
      <w:pPr>
        <w:rPr>
          <w:sz w:val="22"/>
          <w:szCs w:val="22"/>
          <w:rtl/>
        </w:rPr>
      </w:pPr>
      <w:r w:rsidRPr="0050602E">
        <w:rPr>
          <w:rFonts w:cstheme="minorHAnsi"/>
          <w:b/>
          <w:bCs/>
          <w:noProof/>
          <w:sz w:val="22"/>
          <w:szCs w:val="22"/>
        </w:rPr>
        <w:lastRenderedPageBreak/>
        <w:drawing>
          <wp:anchor distT="0" distB="0" distL="114300" distR="114300" simplePos="0" relativeHeight="251669504" behindDoc="0" locked="0" layoutInCell="1" allowOverlap="1" wp14:anchorId="495A5439" wp14:editId="6FC76FA9">
            <wp:simplePos x="0" y="0"/>
            <wp:positionH relativeFrom="margin">
              <wp:posOffset>4778217</wp:posOffset>
            </wp:positionH>
            <wp:positionV relativeFrom="margin">
              <wp:posOffset>-278273</wp:posOffset>
            </wp:positionV>
            <wp:extent cx="1456031" cy="1603375"/>
            <wp:effectExtent l="0" t="0" r="0" b="0"/>
            <wp:wrapSquare wrapText="bothSides"/>
            <wp:docPr id="8228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50213" name="Picture 5045502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6031" cy="1603375"/>
                    </a:xfrm>
                    <a:prstGeom prst="rect">
                      <a:avLst/>
                    </a:prstGeom>
                  </pic:spPr>
                </pic:pic>
              </a:graphicData>
            </a:graphic>
          </wp:anchor>
        </w:drawing>
      </w:r>
    </w:p>
    <w:p w14:paraId="2EF00CF4" w14:textId="69435A83" w:rsidR="007C00A3" w:rsidRPr="00EB480B" w:rsidRDefault="0055477F" w:rsidP="00EB480B">
      <w:pPr>
        <w:rPr>
          <w:rFonts w:cstheme="minorHAnsi"/>
          <w:b/>
          <w:bCs/>
          <w:sz w:val="22"/>
          <w:szCs w:val="22"/>
        </w:rPr>
      </w:pPr>
      <w:r w:rsidRPr="00EB480B">
        <w:rPr>
          <w:rFonts w:cstheme="minorHAnsi"/>
          <w:b/>
          <w:bCs/>
          <w:sz w:val="22"/>
          <w:szCs w:val="22"/>
        </w:rPr>
        <w:t>MIDOCEAN UNIV</w:t>
      </w:r>
      <w:r w:rsidR="00EB480B" w:rsidRPr="00EB480B">
        <w:rPr>
          <w:rFonts w:cstheme="minorHAnsi"/>
          <w:b/>
          <w:bCs/>
          <w:sz w:val="22"/>
          <w:szCs w:val="22"/>
        </w:rPr>
        <w:t>ERSIRY</w:t>
      </w:r>
    </w:p>
    <w:p w14:paraId="4F9C0E52" w14:textId="699B8573" w:rsidR="00EB480B" w:rsidRPr="00EB480B" w:rsidRDefault="00EB480B" w:rsidP="00EB480B">
      <w:pPr>
        <w:rPr>
          <w:rFonts w:cstheme="minorHAnsi"/>
          <w:sz w:val="22"/>
          <w:szCs w:val="22"/>
        </w:rPr>
      </w:pPr>
      <w:r w:rsidRPr="00EB480B">
        <w:rPr>
          <w:rFonts w:cstheme="minorHAnsi"/>
          <w:sz w:val="22"/>
          <w:szCs w:val="22"/>
        </w:rPr>
        <w:t>College of Media and Marketing</w:t>
      </w:r>
    </w:p>
    <w:p w14:paraId="671183D0" w14:textId="757BC162" w:rsidR="00EB480B" w:rsidRPr="00EB480B" w:rsidRDefault="00EB480B" w:rsidP="00EB480B">
      <w:pPr>
        <w:rPr>
          <w:rFonts w:cstheme="minorHAnsi"/>
          <w:sz w:val="22"/>
          <w:szCs w:val="22"/>
          <w:rtl/>
        </w:rPr>
      </w:pPr>
      <w:r w:rsidRPr="00EB480B">
        <w:rPr>
          <w:rFonts w:cstheme="minorHAnsi"/>
          <w:sz w:val="22"/>
          <w:szCs w:val="22"/>
        </w:rPr>
        <w:t xml:space="preserve">Masters in Digital Marketing </w:t>
      </w:r>
    </w:p>
    <w:p w14:paraId="4A2DB758" w14:textId="77777777" w:rsidR="007C00A3" w:rsidRPr="0050602E" w:rsidRDefault="007C00A3" w:rsidP="007C00A3">
      <w:pPr>
        <w:ind w:left="720"/>
        <w:rPr>
          <w:rFonts w:ascii="Calibri" w:hAnsi="Calibri" w:cs="Calibri"/>
          <w:b/>
          <w:bCs/>
          <w:sz w:val="22"/>
          <w:szCs w:val="22"/>
          <w:rtl/>
        </w:rPr>
      </w:pPr>
    </w:p>
    <w:p w14:paraId="56DF887A" w14:textId="77777777" w:rsidR="007C00A3" w:rsidRPr="0050602E" w:rsidRDefault="007C00A3" w:rsidP="007C00A3">
      <w:pPr>
        <w:ind w:left="720"/>
        <w:jc w:val="center"/>
        <w:rPr>
          <w:rFonts w:ascii="Calibri" w:hAnsi="Calibri" w:cs="Calibri"/>
          <w:b/>
          <w:bCs/>
          <w:sz w:val="22"/>
          <w:szCs w:val="22"/>
          <w:rtl/>
        </w:rPr>
      </w:pPr>
    </w:p>
    <w:p w14:paraId="5883A488" w14:textId="77777777" w:rsidR="007C00A3" w:rsidRPr="00830BB8" w:rsidRDefault="007C00A3" w:rsidP="007C00A3">
      <w:pPr>
        <w:ind w:left="720"/>
        <w:jc w:val="center"/>
        <w:rPr>
          <w:rFonts w:ascii="Calibri" w:hAnsi="Calibri" w:cs="Calibri"/>
          <w:b/>
          <w:bCs/>
          <w:sz w:val="28"/>
          <w:szCs w:val="28"/>
          <w:rtl/>
        </w:rPr>
      </w:pPr>
    </w:p>
    <w:p w14:paraId="4D4BEB0B" w14:textId="77777777" w:rsidR="007C00A3" w:rsidRDefault="007C00A3" w:rsidP="007C00A3">
      <w:pPr>
        <w:ind w:left="720"/>
        <w:jc w:val="center"/>
        <w:rPr>
          <w:rFonts w:ascii="Calibri" w:hAnsi="Calibri" w:cs="Calibri"/>
          <w:b/>
          <w:bCs/>
          <w:color w:val="44546A" w:themeColor="text2"/>
          <w:sz w:val="28"/>
          <w:szCs w:val="28"/>
        </w:rPr>
      </w:pPr>
    </w:p>
    <w:p w14:paraId="79ABD02C" w14:textId="77777777" w:rsidR="003D248F" w:rsidRPr="00830BB8" w:rsidRDefault="003D248F" w:rsidP="007C00A3">
      <w:pPr>
        <w:ind w:left="720"/>
        <w:jc w:val="center"/>
        <w:rPr>
          <w:rFonts w:ascii="Calibri" w:hAnsi="Calibri" w:cs="Calibri"/>
          <w:b/>
          <w:bCs/>
          <w:color w:val="44546A" w:themeColor="text2"/>
          <w:sz w:val="28"/>
          <w:szCs w:val="28"/>
          <w:rtl/>
        </w:rPr>
      </w:pPr>
    </w:p>
    <w:p w14:paraId="7484E593" w14:textId="12885721" w:rsidR="007C00A3" w:rsidRPr="00830BB8" w:rsidRDefault="00574247" w:rsidP="00574247">
      <w:pPr>
        <w:ind w:left="720"/>
        <w:jc w:val="center"/>
        <w:rPr>
          <w:rFonts w:ascii="Calibri" w:hAnsi="Calibri" w:cs="Calibri"/>
          <w:b/>
          <w:bCs/>
          <w:color w:val="44546A" w:themeColor="text2"/>
          <w:sz w:val="28"/>
          <w:szCs w:val="28"/>
        </w:rPr>
      </w:pPr>
      <w:r w:rsidRPr="00D9682D">
        <w:rPr>
          <w:rFonts w:ascii="Calibri" w:hAnsi="Calibri" w:cs="Calibri"/>
          <w:b/>
          <w:bCs/>
          <w:color w:val="000000" w:themeColor="text1"/>
          <w:sz w:val="28"/>
          <w:szCs w:val="28"/>
        </w:rPr>
        <w:t xml:space="preserve">Master’s Thesis in Digital Marketing </w:t>
      </w:r>
    </w:p>
    <w:p w14:paraId="29683DC7" w14:textId="77777777" w:rsidR="007C00A3" w:rsidRPr="00830BB8" w:rsidRDefault="007C00A3" w:rsidP="007C00A3">
      <w:pPr>
        <w:ind w:left="720"/>
        <w:jc w:val="center"/>
        <w:rPr>
          <w:rFonts w:cstheme="minorHAnsi"/>
          <w:b/>
          <w:bCs/>
          <w:color w:val="44546A" w:themeColor="text2"/>
          <w:sz w:val="28"/>
          <w:szCs w:val="28"/>
        </w:rPr>
      </w:pPr>
    </w:p>
    <w:p w14:paraId="1F16BB0F" w14:textId="77777777" w:rsidR="007C00A3" w:rsidRPr="00830BB8" w:rsidRDefault="007C00A3" w:rsidP="007C00A3">
      <w:pPr>
        <w:ind w:left="720"/>
        <w:jc w:val="center"/>
        <w:rPr>
          <w:rFonts w:cstheme="minorHAnsi"/>
          <w:b/>
          <w:bCs/>
          <w:color w:val="44546A" w:themeColor="text2"/>
          <w:sz w:val="28"/>
          <w:szCs w:val="28"/>
        </w:rPr>
      </w:pPr>
      <w:r w:rsidRPr="00830BB8">
        <w:rPr>
          <w:rFonts w:cstheme="minorHAnsi"/>
          <w:b/>
          <w:bCs/>
          <w:color w:val="44546A" w:themeColor="text2"/>
          <w:sz w:val="28"/>
          <w:szCs w:val="28"/>
        </w:rPr>
        <w:t>The Impact of Artificial Intelligence in Digital Marketing on Customers   Satisfaction and Loyalty among Saudi Customers</w:t>
      </w:r>
    </w:p>
    <w:p w14:paraId="4612F807" w14:textId="77777777" w:rsidR="007C00A3" w:rsidRPr="0050602E" w:rsidRDefault="007C00A3" w:rsidP="007C00A3">
      <w:pPr>
        <w:ind w:left="720"/>
        <w:jc w:val="center"/>
        <w:rPr>
          <w:rFonts w:cstheme="minorHAnsi"/>
          <w:b/>
          <w:bCs/>
          <w:sz w:val="22"/>
          <w:szCs w:val="22"/>
          <w:rtl/>
        </w:rPr>
      </w:pPr>
    </w:p>
    <w:p w14:paraId="60C20C9E" w14:textId="77777777" w:rsidR="007C00A3" w:rsidRPr="0050602E" w:rsidRDefault="007C00A3" w:rsidP="007C00A3">
      <w:pPr>
        <w:ind w:left="720"/>
        <w:jc w:val="center"/>
        <w:rPr>
          <w:rFonts w:cstheme="minorHAnsi"/>
          <w:b/>
          <w:bCs/>
          <w:sz w:val="22"/>
          <w:szCs w:val="22"/>
        </w:rPr>
      </w:pPr>
    </w:p>
    <w:p w14:paraId="73831EEE" w14:textId="40835467" w:rsidR="00D9682D" w:rsidRPr="00DE5DA5" w:rsidRDefault="00D9682D" w:rsidP="00DE5DA5">
      <w:pPr>
        <w:ind w:left="720"/>
        <w:jc w:val="center"/>
        <w:rPr>
          <w:rFonts w:cstheme="minorHAnsi"/>
          <w:b/>
          <w:bCs/>
        </w:rPr>
      </w:pPr>
      <w:r w:rsidRPr="00DE5DA5">
        <w:rPr>
          <w:rFonts w:cstheme="minorHAnsi"/>
          <w:b/>
          <w:bCs/>
        </w:rPr>
        <w:t>Student Preparation</w:t>
      </w:r>
      <w:r w:rsidR="00DE5DA5" w:rsidRPr="00DE5DA5">
        <w:rPr>
          <w:rFonts w:cstheme="minorHAnsi"/>
          <w:b/>
          <w:bCs/>
        </w:rPr>
        <w:t>:</w:t>
      </w:r>
    </w:p>
    <w:p w14:paraId="6F31B033" w14:textId="18D57940" w:rsidR="00DE5DA5" w:rsidRPr="00DE5DA5" w:rsidRDefault="00DE5DA5" w:rsidP="00DE5DA5">
      <w:pPr>
        <w:ind w:left="720"/>
        <w:jc w:val="center"/>
        <w:rPr>
          <w:rFonts w:cstheme="minorHAnsi"/>
        </w:rPr>
      </w:pPr>
      <w:r w:rsidRPr="00DE5DA5">
        <w:rPr>
          <w:rFonts w:cstheme="minorHAnsi"/>
        </w:rPr>
        <w:t>Raghad Saleem Masoud</w:t>
      </w:r>
    </w:p>
    <w:p w14:paraId="44AE42D1" w14:textId="195BD83B" w:rsidR="007C00A3" w:rsidRPr="00DE5DA5" w:rsidRDefault="007C00A3" w:rsidP="00DE5DA5">
      <w:pPr>
        <w:ind w:left="720"/>
        <w:jc w:val="center"/>
        <w:rPr>
          <w:rFonts w:cstheme="minorHAnsi"/>
          <w:b/>
          <w:bCs/>
        </w:rPr>
      </w:pPr>
      <w:r w:rsidRPr="00DE5DA5">
        <w:rPr>
          <w:rFonts w:cstheme="minorHAnsi"/>
        </w:rPr>
        <w:t>251002456</w:t>
      </w:r>
    </w:p>
    <w:p w14:paraId="6C461607" w14:textId="77777777" w:rsidR="007C00A3" w:rsidRPr="00830BB8" w:rsidRDefault="007C00A3" w:rsidP="007C00A3">
      <w:pPr>
        <w:ind w:left="720"/>
        <w:rPr>
          <w:rFonts w:ascii="Calibri" w:hAnsi="Calibri" w:cs="Calibri"/>
          <w:b/>
          <w:bCs/>
        </w:rPr>
      </w:pPr>
    </w:p>
    <w:p w14:paraId="57C7FD08" w14:textId="77777777" w:rsidR="007C00A3" w:rsidRPr="00830BB8" w:rsidRDefault="007C00A3" w:rsidP="007C00A3">
      <w:pPr>
        <w:ind w:left="720"/>
        <w:jc w:val="center"/>
        <w:rPr>
          <w:rFonts w:ascii="Calibri" w:hAnsi="Calibri" w:cs="Calibri"/>
          <w:b/>
          <w:bCs/>
        </w:rPr>
      </w:pPr>
    </w:p>
    <w:p w14:paraId="586F0533" w14:textId="2DCC9B5A" w:rsidR="00BF3D0F" w:rsidRDefault="00BF3D0F" w:rsidP="00BF3D0F">
      <w:pPr>
        <w:ind w:left="720"/>
        <w:jc w:val="center"/>
        <w:rPr>
          <w:rFonts w:ascii="Calibri" w:hAnsi="Calibri" w:cs="Calibri"/>
          <w:b/>
          <w:bCs/>
        </w:rPr>
      </w:pPr>
      <w:r>
        <w:rPr>
          <w:rFonts w:ascii="Calibri" w:hAnsi="Calibri" w:cs="Calibri"/>
          <w:b/>
          <w:bCs/>
        </w:rPr>
        <w:t>S</w:t>
      </w:r>
      <w:r w:rsidRPr="00BF3D0F">
        <w:rPr>
          <w:rFonts w:ascii="Calibri" w:hAnsi="Calibri" w:cs="Calibri"/>
          <w:b/>
          <w:bCs/>
        </w:rPr>
        <w:t xml:space="preserve">upervision: </w:t>
      </w:r>
    </w:p>
    <w:p w14:paraId="5CFF4DD9" w14:textId="20D13025" w:rsidR="007C00A3" w:rsidRDefault="00BF3D0F" w:rsidP="00BF3D0F">
      <w:pPr>
        <w:ind w:left="720"/>
        <w:jc w:val="center"/>
        <w:rPr>
          <w:rFonts w:ascii="Calibri" w:hAnsi="Calibri" w:cs="Calibri"/>
        </w:rPr>
      </w:pPr>
      <w:r w:rsidRPr="00BF3D0F">
        <w:rPr>
          <w:rFonts w:ascii="Calibri" w:hAnsi="Calibri" w:cs="Calibri"/>
        </w:rPr>
        <w:t xml:space="preserve">Dr. Mohammad </w:t>
      </w:r>
      <w:proofErr w:type="spellStart"/>
      <w:r w:rsidRPr="00BF3D0F">
        <w:rPr>
          <w:rFonts w:ascii="Calibri" w:hAnsi="Calibri" w:cs="Calibri"/>
        </w:rPr>
        <w:t>Awis</w:t>
      </w:r>
      <w:proofErr w:type="spellEnd"/>
    </w:p>
    <w:p w14:paraId="01BFB628" w14:textId="77777777" w:rsidR="00BF3D0F" w:rsidRDefault="00BF3D0F" w:rsidP="00BF3D0F">
      <w:pPr>
        <w:ind w:left="720"/>
        <w:jc w:val="center"/>
        <w:rPr>
          <w:rFonts w:ascii="Calibri" w:hAnsi="Calibri" w:cs="Calibri"/>
        </w:rPr>
      </w:pPr>
    </w:p>
    <w:p w14:paraId="6BDC9ABE" w14:textId="77777777" w:rsidR="00BF3D0F" w:rsidRDefault="00BF3D0F" w:rsidP="00BF3D0F">
      <w:pPr>
        <w:ind w:left="720"/>
        <w:jc w:val="center"/>
        <w:rPr>
          <w:rFonts w:ascii="Calibri" w:hAnsi="Calibri" w:cs="Calibri"/>
        </w:rPr>
      </w:pPr>
    </w:p>
    <w:p w14:paraId="10C1F2C3" w14:textId="77777777" w:rsidR="00BF3D0F" w:rsidRPr="00BF3D0F" w:rsidRDefault="00BF3D0F" w:rsidP="00E848E1">
      <w:pPr>
        <w:ind w:left="720"/>
        <w:jc w:val="center"/>
        <w:rPr>
          <w:rFonts w:ascii="Calibri" w:hAnsi="Calibri" w:cs="Calibri"/>
          <w:rtl/>
        </w:rPr>
      </w:pPr>
    </w:p>
    <w:p w14:paraId="096747DB" w14:textId="13E885CA" w:rsidR="00CF2D5E" w:rsidRPr="00E848E1" w:rsidRDefault="00E848E1" w:rsidP="00E848E1">
      <w:pPr>
        <w:bidi/>
        <w:jc w:val="center"/>
        <w:rPr>
          <w:rFonts w:ascii="Calibri" w:hAnsi="Calibri" w:cs="Calibri"/>
          <w:color w:val="000000" w:themeColor="text1"/>
          <w:sz w:val="22"/>
          <w:szCs w:val="22"/>
        </w:rPr>
      </w:pPr>
      <w:r w:rsidRPr="00E848E1">
        <w:rPr>
          <w:rFonts w:ascii="Calibri" w:hAnsi="Calibri" w:cs="Calibri"/>
          <w:color w:val="000000" w:themeColor="text1"/>
          <w:sz w:val="22"/>
          <w:szCs w:val="22"/>
        </w:rPr>
        <w:t>December 2025</w:t>
      </w:r>
    </w:p>
    <w:sectPr w:rsidR="00CF2D5E" w:rsidRPr="00E848E1" w:rsidSect="0062789E">
      <w:footerReference w:type="default" r:id="rId13"/>
      <w:pgSz w:w="12240" w:h="15840" w:code="1"/>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5A21" w14:textId="77777777" w:rsidR="00DF233A" w:rsidRDefault="00DF233A" w:rsidP="0068730C">
      <w:pPr>
        <w:spacing w:after="0" w:line="240" w:lineRule="auto"/>
      </w:pPr>
      <w:r>
        <w:separator/>
      </w:r>
    </w:p>
  </w:endnote>
  <w:endnote w:type="continuationSeparator" w:id="0">
    <w:p w14:paraId="013CF76A" w14:textId="77777777" w:rsidR="00DF233A" w:rsidRDefault="00DF233A" w:rsidP="00687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664568"/>
      <w:docPartObj>
        <w:docPartGallery w:val="Page Numbers (Bottom of Page)"/>
        <w:docPartUnique/>
      </w:docPartObj>
    </w:sdtPr>
    <w:sdtEndPr>
      <w:rPr>
        <w:noProof/>
      </w:rPr>
    </w:sdtEndPr>
    <w:sdtContent>
      <w:p w14:paraId="048C23F9" w14:textId="56427610" w:rsidR="0068730C" w:rsidRDefault="006873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A3174" w14:textId="77777777" w:rsidR="0068730C" w:rsidRDefault="00687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F8D95" w14:textId="77777777" w:rsidR="00DF233A" w:rsidRDefault="00DF233A" w:rsidP="0068730C">
      <w:pPr>
        <w:spacing w:after="0" w:line="240" w:lineRule="auto"/>
      </w:pPr>
      <w:r>
        <w:separator/>
      </w:r>
    </w:p>
  </w:footnote>
  <w:footnote w:type="continuationSeparator" w:id="0">
    <w:p w14:paraId="5806F3DE" w14:textId="77777777" w:rsidR="00DF233A" w:rsidRDefault="00DF233A" w:rsidP="00687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1E92"/>
    <w:multiLevelType w:val="hybridMultilevel"/>
    <w:tmpl w:val="9A7AD5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887279"/>
    <w:multiLevelType w:val="hybridMultilevel"/>
    <w:tmpl w:val="BC048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A6477"/>
    <w:multiLevelType w:val="hybridMultilevel"/>
    <w:tmpl w:val="C67892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037E41"/>
    <w:multiLevelType w:val="hybridMultilevel"/>
    <w:tmpl w:val="A734F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891FD4"/>
    <w:multiLevelType w:val="hybridMultilevel"/>
    <w:tmpl w:val="88B4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7554A7"/>
    <w:multiLevelType w:val="hybridMultilevel"/>
    <w:tmpl w:val="3A869098"/>
    <w:lvl w:ilvl="0" w:tplc="36A6FDB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C40E2A"/>
    <w:multiLevelType w:val="hybridMultilevel"/>
    <w:tmpl w:val="3E8E4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9076A7"/>
    <w:multiLevelType w:val="hybridMultilevel"/>
    <w:tmpl w:val="7F206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2F17F8"/>
    <w:multiLevelType w:val="multilevel"/>
    <w:tmpl w:val="718C9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AC3BF1"/>
    <w:multiLevelType w:val="hybridMultilevel"/>
    <w:tmpl w:val="B6CA0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22022C"/>
    <w:multiLevelType w:val="hybridMultilevel"/>
    <w:tmpl w:val="AD9AA358"/>
    <w:lvl w:ilvl="0" w:tplc="D6C498FE">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1" w15:restartNumberingAfterBreak="0">
    <w:nsid w:val="298638D7"/>
    <w:multiLevelType w:val="hybridMultilevel"/>
    <w:tmpl w:val="6A9C509C"/>
    <w:lvl w:ilvl="0" w:tplc="69823DA6">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15:restartNumberingAfterBreak="0">
    <w:nsid w:val="2DE42CB0"/>
    <w:multiLevelType w:val="hybridMultilevel"/>
    <w:tmpl w:val="3CDAC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090FD9"/>
    <w:multiLevelType w:val="hybridMultilevel"/>
    <w:tmpl w:val="5552B9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7B38E8"/>
    <w:multiLevelType w:val="hybridMultilevel"/>
    <w:tmpl w:val="5DDC5E1E"/>
    <w:lvl w:ilvl="0" w:tplc="BB6CD5C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E575C3"/>
    <w:multiLevelType w:val="hybridMultilevel"/>
    <w:tmpl w:val="238050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F039B"/>
    <w:multiLevelType w:val="hybridMultilevel"/>
    <w:tmpl w:val="E3B4FD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CB4C68"/>
    <w:multiLevelType w:val="hybridMultilevel"/>
    <w:tmpl w:val="0178D8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0931FE"/>
    <w:multiLevelType w:val="hybridMultilevel"/>
    <w:tmpl w:val="005059D4"/>
    <w:lvl w:ilvl="0" w:tplc="46721982">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9" w15:restartNumberingAfterBreak="0">
    <w:nsid w:val="41157677"/>
    <w:multiLevelType w:val="hybridMultilevel"/>
    <w:tmpl w:val="3EB65A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4F65490"/>
    <w:multiLevelType w:val="hybridMultilevel"/>
    <w:tmpl w:val="B58421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7A5DA7"/>
    <w:multiLevelType w:val="hybridMultilevel"/>
    <w:tmpl w:val="4E849E04"/>
    <w:lvl w:ilvl="0" w:tplc="888C044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5F0CF7"/>
    <w:multiLevelType w:val="hybridMultilevel"/>
    <w:tmpl w:val="3D6846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E21CC6"/>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F8D0C8C"/>
    <w:multiLevelType w:val="hybridMultilevel"/>
    <w:tmpl w:val="E3386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747E76"/>
    <w:multiLevelType w:val="hybridMultilevel"/>
    <w:tmpl w:val="618839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A92EF0"/>
    <w:multiLevelType w:val="hybridMultilevel"/>
    <w:tmpl w:val="EB1E5E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811584"/>
    <w:multiLevelType w:val="hybridMultilevel"/>
    <w:tmpl w:val="6032CCA0"/>
    <w:lvl w:ilvl="0" w:tplc="0409000F">
      <w:start w:val="1"/>
      <w:numFmt w:val="decimal"/>
      <w:lvlText w:val="%1."/>
      <w:lvlJc w:val="left"/>
      <w:pPr>
        <w:ind w:left="1504" w:hanging="360"/>
      </w:p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28" w15:restartNumberingAfterBreak="0">
    <w:nsid w:val="5A1A6269"/>
    <w:multiLevelType w:val="hybridMultilevel"/>
    <w:tmpl w:val="283E54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6C2626"/>
    <w:multiLevelType w:val="hybridMultilevel"/>
    <w:tmpl w:val="9670F5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C5005A"/>
    <w:multiLevelType w:val="hybridMultilevel"/>
    <w:tmpl w:val="7284A3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562347"/>
    <w:multiLevelType w:val="hybridMultilevel"/>
    <w:tmpl w:val="2B34E5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E322E8"/>
    <w:multiLevelType w:val="hybridMultilevel"/>
    <w:tmpl w:val="3EB65A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B113C4"/>
    <w:multiLevelType w:val="hybridMultilevel"/>
    <w:tmpl w:val="9A7AD5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6CE2C95"/>
    <w:multiLevelType w:val="hybridMultilevel"/>
    <w:tmpl w:val="34D88FC0"/>
    <w:lvl w:ilvl="0" w:tplc="C87A844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C12F2D"/>
    <w:multiLevelType w:val="hybridMultilevel"/>
    <w:tmpl w:val="9190D526"/>
    <w:lvl w:ilvl="0" w:tplc="841C9C0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FA2FC1"/>
    <w:multiLevelType w:val="hybridMultilevel"/>
    <w:tmpl w:val="5A4A21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6C5424"/>
    <w:multiLevelType w:val="hybridMultilevel"/>
    <w:tmpl w:val="550AE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9360286"/>
    <w:multiLevelType w:val="hybridMultilevel"/>
    <w:tmpl w:val="9A7AD5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9552EB1"/>
    <w:multiLevelType w:val="hybridMultilevel"/>
    <w:tmpl w:val="DFCE68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C65388F"/>
    <w:multiLevelType w:val="hybridMultilevel"/>
    <w:tmpl w:val="17C06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3F69F6"/>
    <w:multiLevelType w:val="hybridMultilevel"/>
    <w:tmpl w:val="D024A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8B4F00C">
      <w:numFmt w:val="bullet"/>
      <w:lvlText w:val="•"/>
      <w:lvlJc w:val="left"/>
      <w:pPr>
        <w:ind w:left="2520" w:hanging="72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B0391A"/>
    <w:multiLevelType w:val="hybridMultilevel"/>
    <w:tmpl w:val="B1A0ED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507AF"/>
    <w:multiLevelType w:val="hybridMultilevel"/>
    <w:tmpl w:val="52725658"/>
    <w:lvl w:ilvl="0" w:tplc="6C4CFA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6D51C06"/>
    <w:multiLevelType w:val="hybridMultilevel"/>
    <w:tmpl w:val="892C02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F84A7C"/>
    <w:multiLevelType w:val="hybridMultilevel"/>
    <w:tmpl w:val="604CB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5C6A84"/>
    <w:multiLevelType w:val="hybridMultilevel"/>
    <w:tmpl w:val="424254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2361666">
    <w:abstractNumId w:val="12"/>
  </w:num>
  <w:num w:numId="2" w16cid:durableId="403336196">
    <w:abstractNumId w:val="18"/>
  </w:num>
  <w:num w:numId="3" w16cid:durableId="1034772925">
    <w:abstractNumId w:val="37"/>
  </w:num>
  <w:num w:numId="4" w16cid:durableId="1088306861">
    <w:abstractNumId w:val="11"/>
  </w:num>
  <w:num w:numId="5" w16cid:durableId="1839076903">
    <w:abstractNumId w:val="2"/>
  </w:num>
  <w:num w:numId="6" w16cid:durableId="553733154">
    <w:abstractNumId w:val="10"/>
  </w:num>
  <w:num w:numId="7" w16cid:durableId="1620264114">
    <w:abstractNumId w:val="6"/>
  </w:num>
  <w:num w:numId="8" w16cid:durableId="30419590">
    <w:abstractNumId w:val="5"/>
  </w:num>
  <w:num w:numId="9" w16cid:durableId="1292402240">
    <w:abstractNumId w:val="35"/>
  </w:num>
  <w:num w:numId="10" w16cid:durableId="1742559416">
    <w:abstractNumId w:val="21"/>
  </w:num>
  <w:num w:numId="11" w16cid:durableId="1875196606">
    <w:abstractNumId w:val="14"/>
  </w:num>
  <w:num w:numId="12" w16cid:durableId="935289197">
    <w:abstractNumId w:val="34"/>
  </w:num>
  <w:num w:numId="13" w16cid:durableId="2076472246">
    <w:abstractNumId w:val="22"/>
  </w:num>
  <w:num w:numId="14" w16cid:durableId="745343258">
    <w:abstractNumId w:val="41"/>
  </w:num>
  <w:num w:numId="15" w16cid:durableId="405345048">
    <w:abstractNumId w:val="7"/>
  </w:num>
  <w:num w:numId="16" w16cid:durableId="811677548">
    <w:abstractNumId w:val="45"/>
  </w:num>
  <w:num w:numId="17" w16cid:durableId="648360149">
    <w:abstractNumId w:val="4"/>
  </w:num>
  <w:num w:numId="18" w16cid:durableId="448165363">
    <w:abstractNumId w:val="16"/>
  </w:num>
  <w:num w:numId="19" w16cid:durableId="859466509">
    <w:abstractNumId w:val="3"/>
  </w:num>
  <w:num w:numId="20" w16cid:durableId="1134643336">
    <w:abstractNumId w:val="27"/>
  </w:num>
  <w:num w:numId="21" w16cid:durableId="1054231229">
    <w:abstractNumId w:val="1"/>
  </w:num>
  <w:num w:numId="22" w16cid:durableId="209807385">
    <w:abstractNumId w:val="24"/>
  </w:num>
  <w:num w:numId="23" w16cid:durableId="1199079076">
    <w:abstractNumId w:val="43"/>
  </w:num>
  <w:num w:numId="24" w16cid:durableId="796801303">
    <w:abstractNumId w:val="25"/>
  </w:num>
  <w:num w:numId="25" w16cid:durableId="839347016">
    <w:abstractNumId w:val="39"/>
  </w:num>
  <w:num w:numId="26" w16cid:durableId="1686863408">
    <w:abstractNumId w:val="28"/>
  </w:num>
  <w:num w:numId="27" w16cid:durableId="2108771461">
    <w:abstractNumId w:val="29"/>
  </w:num>
  <w:num w:numId="28" w16cid:durableId="333918524">
    <w:abstractNumId w:val="44"/>
  </w:num>
  <w:num w:numId="29" w16cid:durableId="2101557696">
    <w:abstractNumId w:val="13"/>
  </w:num>
  <w:num w:numId="30" w16cid:durableId="1016543867">
    <w:abstractNumId w:val="20"/>
  </w:num>
  <w:num w:numId="31" w16cid:durableId="1368868222">
    <w:abstractNumId w:val="17"/>
  </w:num>
  <w:num w:numId="32" w16cid:durableId="2041197974">
    <w:abstractNumId w:val="42"/>
  </w:num>
  <w:num w:numId="33" w16cid:durableId="352070531">
    <w:abstractNumId w:val="40"/>
  </w:num>
  <w:num w:numId="34" w16cid:durableId="1345549128">
    <w:abstractNumId w:val="36"/>
  </w:num>
  <w:num w:numId="35" w16cid:durableId="486434491">
    <w:abstractNumId w:val="30"/>
  </w:num>
  <w:num w:numId="36" w16cid:durableId="1155533139">
    <w:abstractNumId w:val="31"/>
  </w:num>
  <w:num w:numId="37" w16cid:durableId="1660815008">
    <w:abstractNumId w:val="26"/>
  </w:num>
  <w:num w:numId="38" w16cid:durableId="859004383">
    <w:abstractNumId w:val="46"/>
  </w:num>
  <w:num w:numId="39" w16cid:durableId="317929987">
    <w:abstractNumId w:val="15"/>
  </w:num>
  <w:num w:numId="40" w16cid:durableId="91509173">
    <w:abstractNumId w:val="32"/>
  </w:num>
  <w:num w:numId="41" w16cid:durableId="1693873224">
    <w:abstractNumId w:val="23"/>
  </w:num>
  <w:num w:numId="42" w16cid:durableId="1958946197">
    <w:abstractNumId w:val="19"/>
  </w:num>
  <w:num w:numId="43" w16cid:durableId="724065042">
    <w:abstractNumId w:val="33"/>
  </w:num>
  <w:num w:numId="44" w16cid:durableId="490996438">
    <w:abstractNumId w:val="0"/>
  </w:num>
  <w:num w:numId="45" w16cid:durableId="814488658">
    <w:abstractNumId w:val="9"/>
  </w:num>
  <w:num w:numId="46" w16cid:durableId="1072892206">
    <w:abstractNumId w:val="38"/>
  </w:num>
  <w:num w:numId="47" w16cid:durableId="6427771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A0"/>
    <w:rsid w:val="00003429"/>
    <w:rsid w:val="00004DDB"/>
    <w:rsid w:val="000068F5"/>
    <w:rsid w:val="00014326"/>
    <w:rsid w:val="00022777"/>
    <w:rsid w:val="000329DA"/>
    <w:rsid w:val="0003420E"/>
    <w:rsid w:val="000420F9"/>
    <w:rsid w:val="00047C14"/>
    <w:rsid w:val="00060BAC"/>
    <w:rsid w:val="000635BB"/>
    <w:rsid w:val="0006460E"/>
    <w:rsid w:val="00067E83"/>
    <w:rsid w:val="00071D4A"/>
    <w:rsid w:val="00076CA3"/>
    <w:rsid w:val="00090E4F"/>
    <w:rsid w:val="00091E98"/>
    <w:rsid w:val="00094160"/>
    <w:rsid w:val="000949DD"/>
    <w:rsid w:val="000B4D73"/>
    <w:rsid w:val="000B614F"/>
    <w:rsid w:val="000C6B51"/>
    <w:rsid w:val="000D4B5D"/>
    <w:rsid w:val="000E01DC"/>
    <w:rsid w:val="000F10EC"/>
    <w:rsid w:val="000F62BC"/>
    <w:rsid w:val="000F6314"/>
    <w:rsid w:val="00111B15"/>
    <w:rsid w:val="00113B6D"/>
    <w:rsid w:val="00143A9B"/>
    <w:rsid w:val="0014776A"/>
    <w:rsid w:val="00155033"/>
    <w:rsid w:val="00156062"/>
    <w:rsid w:val="001568FD"/>
    <w:rsid w:val="00162440"/>
    <w:rsid w:val="00165246"/>
    <w:rsid w:val="00167D87"/>
    <w:rsid w:val="00171645"/>
    <w:rsid w:val="00180B90"/>
    <w:rsid w:val="00181A4C"/>
    <w:rsid w:val="00184666"/>
    <w:rsid w:val="00190679"/>
    <w:rsid w:val="0019266D"/>
    <w:rsid w:val="00192A66"/>
    <w:rsid w:val="0019335B"/>
    <w:rsid w:val="001A0266"/>
    <w:rsid w:val="001D425E"/>
    <w:rsid w:val="001D4A1C"/>
    <w:rsid w:val="001E3A3F"/>
    <w:rsid w:val="001E565F"/>
    <w:rsid w:val="00202482"/>
    <w:rsid w:val="00211641"/>
    <w:rsid w:val="00211E7B"/>
    <w:rsid w:val="002227AB"/>
    <w:rsid w:val="00222F7D"/>
    <w:rsid w:val="00237116"/>
    <w:rsid w:val="00240BFB"/>
    <w:rsid w:val="00250134"/>
    <w:rsid w:val="0025186B"/>
    <w:rsid w:val="002640C2"/>
    <w:rsid w:val="0027461F"/>
    <w:rsid w:val="00275CCC"/>
    <w:rsid w:val="00281645"/>
    <w:rsid w:val="00292BA9"/>
    <w:rsid w:val="00295163"/>
    <w:rsid w:val="00297EF0"/>
    <w:rsid w:val="002A08EC"/>
    <w:rsid w:val="002B3741"/>
    <w:rsid w:val="002B3AC6"/>
    <w:rsid w:val="002C794F"/>
    <w:rsid w:val="002D0511"/>
    <w:rsid w:val="002D0DD5"/>
    <w:rsid w:val="002D7A8E"/>
    <w:rsid w:val="002E2193"/>
    <w:rsid w:val="002E6BFE"/>
    <w:rsid w:val="002F58AE"/>
    <w:rsid w:val="00301B0E"/>
    <w:rsid w:val="00304234"/>
    <w:rsid w:val="00311252"/>
    <w:rsid w:val="0033385E"/>
    <w:rsid w:val="003356B3"/>
    <w:rsid w:val="00343AB0"/>
    <w:rsid w:val="00356E1F"/>
    <w:rsid w:val="00360DFB"/>
    <w:rsid w:val="00361150"/>
    <w:rsid w:val="003616E1"/>
    <w:rsid w:val="003632D4"/>
    <w:rsid w:val="0036401D"/>
    <w:rsid w:val="00372B30"/>
    <w:rsid w:val="003737E6"/>
    <w:rsid w:val="003828F6"/>
    <w:rsid w:val="00383A27"/>
    <w:rsid w:val="003911C7"/>
    <w:rsid w:val="00393EFD"/>
    <w:rsid w:val="003951CA"/>
    <w:rsid w:val="00396612"/>
    <w:rsid w:val="00397C87"/>
    <w:rsid w:val="003A102C"/>
    <w:rsid w:val="003A1D8E"/>
    <w:rsid w:val="003A784E"/>
    <w:rsid w:val="003B1169"/>
    <w:rsid w:val="003B2813"/>
    <w:rsid w:val="003C1D29"/>
    <w:rsid w:val="003C3E42"/>
    <w:rsid w:val="003D248F"/>
    <w:rsid w:val="003D6CC4"/>
    <w:rsid w:val="003F36FB"/>
    <w:rsid w:val="00400CB7"/>
    <w:rsid w:val="00406A1D"/>
    <w:rsid w:val="00421779"/>
    <w:rsid w:val="004265F5"/>
    <w:rsid w:val="00426B5B"/>
    <w:rsid w:val="0043055A"/>
    <w:rsid w:val="0043147E"/>
    <w:rsid w:val="00432F0A"/>
    <w:rsid w:val="00445286"/>
    <w:rsid w:val="0045452B"/>
    <w:rsid w:val="0046687E"/>
    <w:rsid w:val="00471490"/>
    <w:rsid w:val="00474EA7"/>
    <w:rsid w:val="004B5556"/>
    <w:rsid w:val="004E77D4"/>
    <w:rsid w:val="004E7ABF"/>
    <w:rsid w:val="004F0240"/>
    <w:rsid w:val="004F193C"/>
    <w:rsid w:val="004F1D46"/>
    <w:rsid w:val="00500707"/>
    <w:rsid w:val="00501B73"/>
    <w:rsid w:val="005027E8"/>
    <w:rsid w:val="0050602E"/>
    <w:rsid w:val="00506FE3"/>
    <w:rsid w:val="00513552"/>
    <w:rsid w:val="00523D8E"/>
    <w:rsid w:val="00526EDA"/>
    <w:rsid w:val="005421C8"/>
    <w:rsid w:val="00545337"/>
    <w:rsid w:val="00545A92"/>
    <w:rsid w:val="00547FA8"/>
    <w:rsid w:val="0055477F"/>
    <w:rsid w:val="00561FDF"/>
    <w:rsid w:val="00563EC1"/>
    <w:rsid w:val="00566B46"/>
    <w:rsid w:val="00574247"/>
    <w:rsid w:val="00582B9E"/>
    <w:rsid w:val="00583690"/>
    <w:rsid w:val="005871DA"/>
    <w:rsid w:val="0059107F"/>
    <w:rsid w:val="00593B84"/>
    <w:rsid w:val="00597093"/>
    <w:rsid w:val="00597DE9"/>
    <w:rsid w:val="005B17DB"/>
    <w:rsid w:val="005C049F"/>
    <w:rsid w:val="005C2356"/>
    <w:rsid w:val="005C4FD9"/>
    <w:rsid w:val="005C70D9"/>
    <w:rsid w:val="005D0746"/>
    <w:rsid w:val="005D4471"/>
    <w:rsid w:val="005E11AA"/>
    <w:rsid w:val="005F2FC8"/>
    <w:rsid w:val="00610636"/>
    <w:rsid w:val="0061208E"/>
    <w:rsid w:val="00616D20"/>
    <w:rsid w:val="00621BD9"/>
    <w:rsid w:val="0062789E"/>
    <w:rsid w:val="006315F8"/>
    <w:rsid w:val="0063212C"/>
    <w:rsid w:val="00633321"/>
    <w:rsid w:val="00635F23"/>
    <w:rsid w:val="00635FFB"/>
    <w:rsid w:val="00637C11"/>
    <w:rsid w:val="00640B08"/>
    <w:rsid w:val="00644C00"/>
    <w:rsid w:val="00646A65"/>
    <w:rsid w:val="006527A8"/>
    <w:rsid w:val="00654A78"/>
    <w:rsid w:val="00670D07"/>
    <w:rsid w:val="0068730C"/>
    <w:rsid w:val="00694B02"/>
    <w:rsid w:val="006A009A"/>
    <w:rsid w:val="006B0997"/>
    <w:rsid w:val="006C355A"/>
    <w:rsid w:val="006E0121"/>
    <w:rsid w:val="00705261"/>
    <w:rsid w:val="00711AC3"/>
    <w:rsid w:val="007134C1"/>
    <w:rsid w:val="00715662"/>
    <w:rsid w:val="0072329A"/>
    <w:rsid w:val="00735C93"/>
    <w:rsid w:val="0074111B"/>
    <w:rsid w:val="00751F94"/>
    <w:rsid w:val="007532A0"/>
    <w:rsid w:val="00754C9C"/>
    <w:rsid w:val="00761AEC"/>
    <w:rsid w:val="00761BBA"/>
    <w:rsid w:val="007627D4"/>
    <w:rsid w:val="00776957"/>
    <w:rsid w:val="007805F7"/>
    <w:rsid w:val="0078188B"/>
    <w:rsid w:val="007949ED"/>
    <w:rsid w:val="007967B5"/>
    <w:rsid w:val="007A2B5F"/>
    <w:rsid w:val="007B2BAE"/>
    <w:rsid w:val="007B643C"/>
    <w:rsid w:val="007C00A3"/>
    <w:rsid w:val="007C33F0"/>
    <w:rsid w:val="007F0AD8"/>
    <w:rsid w:val="007F68CE"/>
    <w:rsid w:val="00802348"/>
    <w:rsid w:val="00816A37"/>
    <w:rsid w:val="00817D7E"/>
    <w:rsid w:val="008208D2"/>
    <w:rsid w:val="00822598"/>
    <w:rsid w:val="008309D2"/>
    <w:rsid w:val="00830BB8"/>
    <w:rsid w:val="00843A1B"/>
    <w:rsid w:val="00843DED"/>
    <w:rsid w:val="008447AB"/>
    <w:rsid w:val="00844B5F"/>
    <w:rsid w:val="00846655"/>
    <w:rsid w:val="008466C1"/>
    <w:rsid w:val="008478C0"/>
    <w:rsid w:val="00856E3D"/>
    <w:rsid w:val="00871552"/>
    <w:rsid w:val="008750AF"/>
    <w:rsid w:val="00885A96"/>
    <w:rsid w:val="00891115"/>
    <w:rsid w:val="00891C20"/>
    <w:rsid w:val="00896B4F"/>
    <w:rsid w:val="008C0FEE"/>
    <w:rsid w:val="008D6AA6"/>
    <w:rsid w:val="008E6ED1"/>
    <w:rsid w:val="008F0B87"/>
    <w:rsid w:val="008F56B9"/>
    <w:rsid w:val="00911A1C"/>
    <w:rsid w:val="00913F0F"/>
    <w:rsid w:val="00920E7D"/>
    <w:rsid w:val="00934C22"/>
    <w:rsid w:val="00935D70"/>
    <w:rsid w:val="00947B8F"/>
    <w:rsid w:val="009572CB"/>
    <w:rsid w:val="0096129F"/>
    <w:rsid w:val="00967533"/>
    <w:rsid w:val="00977442"/>
    <w:rsid w:val="009804B6"/>
    <w:rsid w:val="00984223"/>
    <w:rsid w:val="009875A4"/>
    <w:rsid w:val="00987D89"/>
    <w:rsid w:val="009A1DC4"/>
    <w:rsid w:val="009A6BA5"/>
    <w:rsid w:val="009B7DDD"/>
    <w:rsid w:val="009C2603"/>
    <w:rsid w:val="009D4862"/>
    <w:rsid w:val="009E0D08"/>
    <w:rsid w:val="009E3962"/>
    <w:rsid w:val="009E4A20"/>
    <w:rsid w:val="009F2786"/>
    <w:rsid w:val="009F4477"/>
    <w:rsid w:val="009F715B"/>
    <w:rsid w:val="00A036C2"/>
    <w:rsid w:val="00A1143C"/>
    <w:rsid w:val="00A129AF"/>
    <w:rsid w:val="00A23DC8"/>
    <w:rsid w:val="00A2508D"/>
    <w:rsid w:val="00A40D03"/>
    <w:rsid w:val="00A435F4"/>
    <w:rsid w:val="00A47254"/>
    <w:rsid w:val="00A52EAC"/>
    <w:rsid w:val="00A703A4"/>
    <w:rsid w:val="00A70B6D"/>
    <w:rsid w:val="00A70FB1"/>
    <w:rsid w:val="00A82971"/>
    <w:rsid w:val="00A86B5E"/>
    <w:rsid w:val="00A910FD"/>
    <w:rsid w:val="00AA3885"/>
    <w:rsid w:val="00AB7E91"/>
    <w:rsid w:val="00AD0234"/>
    <w:rsid w:val="00AD18A3"/>
    <w:rsid w:val="00AD2392"/>
    <w:rsid w:val="00AD551A"/>
    <w:rsid w:val="00AE441A"/>
    <w:rsid w:val="00AF3384"/>
    <w:rsid w:val="00AF6AB0"/>
    <w:rsid w:val="00B01215"/>
    <w:rsid w:val="00B01C3B"/>
    <w:rsid w:val="00B06ADD"/>
    <w:rsid w:val="00B12B7A"/>
    <w:rsid w:val="00B27B0A"/>
    <w:rsid w:val="00B3459E"/>
    <w:rsid w:val="00B37F38"/>
    <w:rsid w:val="00B50929"/>
    <w:rsid w:val="00B56E8C"/>
    <w:rsid w:val="00B5724E"/>
    <w:rsid w:val="00B6578A"/>
    <w:rsid w:val="00B66C5E"/>
    <w:rsid w:val="00B7736D"/>
    <w:rsid w:val="00B84D00"/>
    <w:rsid w:val="00B92B78"/>
    <w:rsid w:val="00B956F4"/>
    <w:rsid w:val="00BA3F48"/>
    <w:rsid w:val="00BA5821"/>
    <w:rsid w:val="00BA69C5"/>
    <w:rsid w:val="00BB4124"/>
    <w:rsid w:val="00BC10E4"/>
    <w:rsid w:val="00BC1162"/>
    <w:rsid w:val="00BC1883"/>
    <w:rsid w:val="00BD1EE6"/>
    <w:rsid w:val="00BF3271"/>
    <w:rsid w:val="00BF3D0F"/>
    <w:rsid w:val="00BF4C28"/>
    <w:rsid w:val="00C05A96"/>
    <w:rsid w:val="00C05C4F"/>
    <w:rsid w:val="00C100C4"/>
    <w:rsid w:val="00C11C45"/>
    <w:rsid w:val="00C12ABB"/>
    <w:rsid w:val="00C17717"/>
    <w:rsid w:val="00C218C1"/>
    <w:rsid w:val="00C21D6C"/>
    <w:rsid w:val="00C40429"/>
    <w:rsid w:val="00C40AB0"/>
    <w:rsid w:val="00C42515"/>
    <w:rsid w:val="00C54286"/>
    <w:rsid w:val="00C57339"/>
    <w:rsid w:val="00C614FF"/>
    <w:rsid w:val="00C70CCE"/>
    <w:rsid w:val="00C9434F"/>
    <w:rsid w:val="00C97F67"/>
    <w:rsid w:val="00CB0CA9"/>
    <w:rsid w:val="00CB7A46"/>
    <w:rsid w:val="00CC1EC4"/>
    <w:rsid w:val="00CC29B7"/>
    <w:rsid w:val="00CD0BDC"/>
    <w:rsid w:val="00CD657E"/>
    <w:rsid w:val="00CF2D5E"/>
    <w:rsid w:val="00CF40B1"/>
    <w:rsid w:val="00D00D20"/>
    <w:rsid w:val="00D02888"/>
    <w:rsid w:val="00D0735E"/>
    <w:rsid w:val="00D10B04"/>
    <w:rsid w:val="00D124B2"/>
    <w:rsid w:val="00D259A2"/>
    <w:rsid w:val="00D27350"/>
    <w:rsid w:val="00D31D66"/>
    <w:rsid w:val="00D345C0"/>
    <w:rsid w:val="00D36A8D"/>
    <w:rsid w:val="00D47AED"/>
    <w:rsid w:val="00D5266F"/>
    <w:rsid w:val="00D713BF"/>
    <w:rsid w:val="00D906A4"/>
    <w:rsid w:val="00D938F7"/>
    <w:rsid w:val="00D9682D"/>
    <w:rsid w:val="00D97180"/>
    <w:rsid w:val="00DA6D44"/>
    <w:rsid w:val="00DB07B0"/>
    <w:rsid w:val="00DB4F13"/>
    <w:rsid w:val="00DB691B"/>
    <w:rsid w:val="00DD6CA7"/>
    <w:rsid w:val="00DE416D"/>
    <w:rsid w:val="00DE4F92"/>
    <w:rsid w:val="00DE5DA5"/>
    <w:rsid w:val="00DF233A"/>
    <w:rsid w:val="00E01B7C"/>
    <w:rsid w:val="00E03FE5"/>
    <w:rsid w:val="00E10444"/>
    <w:rsid w:val="00E112C9"/>
    <w:rsid w:val="00E1363E"/>
    <w:rsid w:val="00E150E8"/>
    <w:rsid w:val="00E21177"/>
    <w:rsid w:val="00E21C97"/>
    <w:rsid w:val="00E24640"/>
    <w:rsid w:val="00E34BB0"/>
    <w:rsid w:val="00E473EE"/>
    <w:rsid w:val="00E47B92"/>
    <w:rsid w:val="00E51DF3"/>
    <w:rsid w:val="00E6015D"/>
    <w:rsid w:val="00E74592"/>
    <w:rsid w:val="00E76144"/>
    <w:rsid w:val="00E80DFD"/>
    <w:rsid w:val="00E848E1"/>
    <w:rsid w:val="00E93A72"/>
    <w:rsid w:val="00E94646"/>
    <w:rsid w:val="00E949BE"/>
    <w:rsid w:val="00E96147"/>
    <w:rsid w:val="00E96324"/>
    <w:rsid w:val="00E971BB"/>
    <w:rsid w:val="00EA0A97"/>
    <w:rsid w:val="00EB480B"/>
    <w:rsid w:val="00EB72AE"/>
    <w:rsid w:val="00EE07FE"/>
    <w:rsid w:val="00EE18D7"/>
    <w:rsid w:val="00EF3261"/>
    <w:rsid w:val="00EF373A"/>
    <w:rsid w:val="00EF6954"/>
    <w:rsid w:val="00F225E6"/>
    <w:rsid w:val="00F2556D"/>
    <w:rsid w:val="00F36053"/>
    <w:rsid w:val="00F40899"/>
    <w:rsid w:val="00F43052"/>
    <w:rsid w:val="00F439CF"/>
    <w:rsid w:val="00F5222E"/>
    <w:rsid w:val="00F53728"/>
    <w:rsid w:val="00F55001"/>
    <w:rsid w:val="00F6074D"/>
    <w:rsid w:val="00F738CF"/>
    <w:rsid w:val="00F811F6"/>
    <w:rsid w:val="00F92442"/>
    <w:rsid w:val="00F955F4"/>
    <w:rsid w:val="00FA2FC8"/>
    <w:rsid w:val="00FA3BF7"/>
    <w:rsid w:val="00FA604B"/>
    <w:rsid w:val="00FB7FFD"/>
    <w:rsid w:val="00FC26C6"/>
    <w:rsid w:val="00FC2E17"/>
    <w:rsid w:val="00FC6C4F"/>
    <w:rsid w:val="00FC7647"/>
    <w:rsid w:val="00FC7900"/>
    <w:rsid w:val="00FD1BE6"/>
    <w:rsid w:val="00FD28E1"/>
    <w:rsid w:val="00FD340E"/>
    <w:rsid w:val="00FD3B0B"/>
    <w:rsid w:val="00FD6294"/>
    <w:rsid w:val="00FE0C9F"/>
    <w:rsid w:val="00FF53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D3D99"/>
  <w15:chartTrackingRefBased/>
  <w15:docId w15:val="{E21E9DE2-B8E4-446D-B945-112941D5F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2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32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32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2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32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3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2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32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32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32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32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3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2A0"/>
    <w:rPr>
      <w:rFonts w:eastAsiaTheme="majorEastAsia" w:cstheme="majorBidi"/>
      <w:color w:val="272727" w:themeColor="text1" w:themeTint="D8"/>
    </w:rPr>
  </w:style>
  <w:style w:type="paragraph" w:styleId="Title">
    <w:name w:val="Title"/>
    <w:basedOn w:val="Normal"/>
    <w:next w:val="Normal"/>
    <w:link w:val="TitleChar"/>
    <w:uiPriority w:val="10"/>
    <w:qFormat/>
    <w:rsid w:val="00753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2A0"/>
    <w:pPr>
      <w:spacing w:before="160"/>
      <w:jc w:val="center"/>
    </w:pPr>
    <w:rPr>
      <w:i/>
      <w:iCs/>
      <w:color w:val="404040" w:themeColor="text1" w:themeTint="BF"/>
    </w:rPr>
  </w:style>
  <w:style w:type="character" w:customStyle="1" w:styleId="QuoteChar">
    <w:name w:val="Quote Char"/>
    <w:basedOn w:val="DefaultParagraphFont"/>
    <w:link w:val="Quote"/>
    <w:uiPriority w:val="29"/>
    <w:rsid w:val="007532A0"/>
    <w:rPr>
      <w:i/>
      <w:iCs/>
      <w:color w:val="404040" w:themeColor="text1" w:themeTint="BF"/>
    </w:rPr>
  </w:style>
  <w:style w:type="paragraph" w:styleId="ListParagraph">
    <w:name w:val="List Paragraph"/>
    <w:basedOn w:val="Normal"/>
    <w:link w:val="ListParagraphChar"/>
    <w:uiPriority w:val="34"/>
    <w:qFormat/>
    <w:rsid w:val="007532A0"/>
    <w:pPr>
      <w:ind w:left="720"/>
      <w:contextualSpacing/>
    </w:pPr>
  </w:style>
  <w:style w:type="character" w:styleId="IntenseEmphasis">
    <w:name w:val="Intense Emphasis"/>
    <w:basedOn w:val="DefaultParagraphFont"/>
    <w:uiPriority w:val="21"/>
    <w:qFormat/>
    <w:rsid w:val="007532A0"/>
    <w:rPr>
      <w:i/>
      <w:iCs/>
      <w:color w:val="2F5496" w:themeColor="accent1" w:themeShade="BF"/>
    </w:rPr>
  </w:style>
  <w:style w:type="paragraph" w:styleId="IntenseQuote">
    <w:name w:val="Intense Quote"/>
    <w:basedOn w:val="Normal"/>
    <w:next w:val="Normal"/>
    <w:link w:val="IntenseQuoteChar"/>
    <w:uiPriority w:val="30"/>
    <w:qFormat/>
    <w:rsid w:val="007532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32A0"/>
    <w:rPr>
      <w:i/>
      <w:iCs/>
      <w:color w:val="2F5496" w:themeColor="accent1" w:themeShade="BF"/>
    </w:rPr>
  </w:style>
  <w:style w:type="character" w:styleId="IntenseReference">
    <w:name w:val="Intense Reference"/>
    <w:basedOn w:val="DefaultParagraphFont"/>
    <w:uiPriority w:val="32"/>
    <w:qFormat/>
    <w:rsid w:val="007532A0"/>
    <w:rPr>
      <w:b/>
      <w:bCs/>
      <w:smallCaps/>
      <w:color w:val="2F5496" w:themeColor="accent1" w:themeShade="BF"/>
      <w:spacing w:val="5"/>
    </w:rPr>
  </w:style>
  <w:style w:type="table" w:customStyle="1" w:styleId="TableGrid">
    <w:name w:val="TableGrid"/>
    <w:rsid w:val="00091E98"/>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687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30C"/>
  </w:style>
  <w:style w:type="paragraph" w:styleId="Footer">
    <w:name w:val="footer"/>
    <w:basedOn w:val="Normal"/>
    <w:link w:val="FooterChar"/>
    <w:uiPriority w:val="99"/>
    <w:unhideWhenUsed/>
    <w:rsid w:val="00687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30C"/>
  </w:style>
  <w:style w:type="character" w:customStyle="1" w:styleId="ListParagraphChar">
    <w:name w:val="List Paragraph Char"/>
    <w:link w:val="ListParagraph"/>
    <w:uiPriority w:val="34"/>
    <w:locked/>
    <w:rsid w:val="006C355A"/>
  </w:style>
  <w:style w:type="table" w:styleId="TableGrid0">
    <w:name w:val="Table Grid"/>
    <w:basedOn w:val="TableNormal"/>
    <w:uiPriority w:val="39"/>
    <w:rsid w:val="006C355A"/>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1D2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C1D29"/>
    <w:pPr>
      <w:spacing w:after="100"/>
    </w:pPr>
  </w:style>
  <w:style w:type="character" w:styleId="Hyperlink">
    <w:name w:val="Hyperlink"/>
    <w:basedOn w:val="DefaultParagraphFont"/>
    <w:uiPriority w:val="99"/>
    <w:unhideWhenUsed/>
    <w:rsid w:val="003C1D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325C5-98C2-4536-B790-2DCD4A45D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5110</TotalTime>
  <Pages>63</Pages>
  <Words>9494</Words>
  <Characters>54122</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massoud</dc:creator>
  <cp:keywords/>
  <dc:description/>
  <cp:lastModifiedBy>raghad massoud</cp:lastModifiedBy>
  <cp:revision>487</cp:revision>
  <cp:lastPrinted>2025-12-20T15:29:00Z</cp:lastPrinted>
  <dcterms:created xsi:type="dcterms:W3CDTF">2025-11-01T13:00:00Z</dcterms:created>
  <dcterms:modified xsi:type="dcterms:W3CDTF">2025-12-20T16:03:00Z</dcterms:modified>
</cp:coreProperties>
</file>