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C88F4" w14:textId="0DAAFF68" w:rsidR="00222C0C" w:rsidRPr="00285FAF" w:rsidRDefault="003A5713" w:rsidP="00624C0A">
      <w:pPr>
        <w:rPr>
          <w:rFonts w:asciiTheme="majorBidi" w:hAnsiTheme="majorBidi" w:cstheme="majorBidi"/>
          <w:rtl/>
        </w:rPr>
      </w:pPr>
      <w:r w:rsidRPr="00285FAF">
        <w:rPr>
          <w:rFonts w:asciiTheme="majorBidi" w:hAnsiTheme="majorBidi" w:cstheme="majorBidi"/>
          <w:noProof/>
          <w:rtl/>
          <w:lang w:val="ar-SA"/>
        </w:rPr>
        <w:drawing>
          <wp:anchor distT="0" distB="0" distL="114300" distR="114300" simplePos="0" relativeHeight="251658240" behindDoc="1" locked="0" layoutInCell="1" allowOverlap="1" wp14:anchorId="2CB3E681" wp14:editId="6AEBCFAC">
            <wp:simplePos x="0" y="0"/>
            <wp:positionH relativeFrom="margin">
              <wp:posOffset>-594360</wp:posOffset>
            </wp:positionH>
            <wp:positionV relativeFrom="paragraph">
              <wp:posOffset>-647700</wp:posOffset>
            </wp:positionV>
            <wp:extent cx="1661160" cy="1661160"/>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1160" cy="1661160"/>
                    </a:xfrm>
                    <a:prstGeom prst="rect">
                      <a:avLst/>
                    </a:prstGeom>
                  </pic:spPr>
                </pic:pic>
              </a:graphicData>
            </a:graphic>
            <wp14:sizeRelH relativeFrom="page">
              <wp14:pctWidth>0</wp14:pctWidth>
            </wp14:sizeRelH>
            <wp14:sizeRelV relativeFrom="page">
              <wp14:pctHeight>0</wp14:pctHeight>
            </wp14:sizeRelV>
          </wp:anchor>
        </w:drawing>
      </w:r>
      <w:r w:rsidR="00624C0A" w:rsidRPr="00285FAF">
        <w:rPr>
          <w:rFonts w:asciiTheme="majorBidi" w:hAnsiTheme="majorBidi" w:cstheme="majorBidi"/>
          <w:noProof/>
          <w:rtl/>
        </w:rPr>
        <mc:AlternateContent>
          <mc:Choice Requires="wps">
            <w:drawing>
              <wp:anchor distT="45720" distB="45720" distL="114300" distR="114300" simplePos="0" relativeHeight="251660288" behindDoc="0" locked="0" layoutInCell="1" allowOverlap="1" wp14:anchorId="24C277D0" wp14:editId="4CB4B48A">
                <wp:simplePos x="0" y="0"/>
                <wp:positionH relativeFrom="column">
                  <wp:posOffset>3756660</wp:posOffset>
                </wp:positionH>
                <wp:positionV relativeFrom="paragraph">
                  <wp:posOffset>-198120</wp:posOffset>
                </wp:positionV>
                <wp:extent cx="2360930" cy="1404620"/>
                <wp:effectExtent l="0" t="0" r="508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1EA6FA45" w14:textId="7BEA4FC2" w:rsidR="00624C0A" w:rsidRPr="00624C0A" w:rsidRDefault="00624C0A">
                            <w:pPr>
                              <w:rPr>
                                <w:b/>
                                <w:bCs/>
                                <w:sz w:val="24"/>
                                <w:szCs w:val="24"/>
                                <w:rtl/>
                              </w:rPr>
                            </w:pPr>
                            <w:r w:rsidRPr="00624C0A">
                              <w:rPr>
                                <w:rFonts w:hint="cs"/>
                                <w:b/>
                                <w:bCs/>
                                <w:sz w:val="24"/>
                                <w:szCs w:val="24"/>
                                <w:rtl/>
                              </w:rPr>
                              <w:t xml:space="preserve">جامعة </w:t>
                            </w:r>
                            <w:proofErr w:type="spellStart"/>
                            <w:r w:rsidRPr="00624C0A">
                              <w:rPr>
                                <w:rFonts w:hint="cs"/>
                                <w:b/>
                                <w:bCs/>
                                <w:sz w:val="24"/>
                                <w:szCs w:val="24"/>
                                <w:rtl/>
                              </w:rPr>
                              <w:t>ميدأوشن</w:t>
                            </w:r>
                            <w:proofErr w:type="spellEnd"/>
                            <w:r w:rsidRPr="00624C0A">
                              <w:rPr>
                                <w:rFonts w:hint="cs"/>
                                <w:b/>
                                <w:bCs/>
                                <w:sz w:val="24"/>
                                <w:szCs w:val="24"/>
                                <w:rtl/>
                              </w:rPr>
                              <w:t xml:space="preserve"> </w:t>
                            </w:r>
                          </w:p>
                          <w:p w14:paraId="6702C60D" w14:textId="268CBB22" w:rsidR="00624C0A" w:rsidRPr="00624C0A" w:rsidRDefault="00624C0A">
                            <w:pPr>
                              <w:rPr>
                                <w:b/>
                                <w:bCs/>
                                <w:sz w:val="24"/>
                                <w:szCs w:val="24"/>
                                <w:rtl/>
                              </w:rPr>
                            </w:pPr>
                            <w:r w:rsidRPr="00624C0A">
                              <w:rPr>
                                <w:rFonts w:hint="cs"/>
                                <w:b/>
                                <w:bCs/>
                                <w:sz w:val="24"/>
                                <w:szCs w:val="24"/>
                                <w:rtl/>
                              </w:rPr>
                              <w:t>كلية الإعلام</w:t>
                            </w:r>
                            <w:r w:rsidR="00CF755D">
                              <w:rPr>
                                <w:rFonts w:hint="cs"/>
                                <w:b/>
                                <w:bCs/>
                                <w:sz w:val="24"/>
                                <w:szCs w:val="24"/>
                                <w:rtl/>
                              </w:rPr>
                              <w:t xml:space="preserve"> والتسويق</w:t>
                            </w:r>
                          </w:p>
                          <w:p w14:paraId="45313751" w14:textId="29F10359" w:rsidR="00624C0A" w:rsidRDefault="00624C0A">
                            <w:pPr>
                              <w:rPr>
                                <w:b/>
                                <w:bCs/>
                                <w:sz w:val="24"/>
                                <w:szCs w:val="24"/>
                                <w:rtl/>
                              </w:rPr>
                            </w:pPr>
                            <w:r w:rsidRPr="00624C0A">
                              <w:rPr>
                                <w:rFonts w:hint="cs"/>
                                <w:b/>
                                <w:bCs/>
                                <w:sz w:val="24"/>
                                <w:szCs w:val="24"/>
                                <w:rtl/>
                              </w:rPr>
                              <w:t xml:space="preserve">ماجستير </w:t>
                            </w:r>
                            <w:r w:rsidR="00CF755D">
                              <w:rPr>
                                <w:rFonts w:hint="cs"/>
                                <w:b/>
                                <w:bCs/>
                                <w:sz w:val="24"/>
                                <w:szCs w:val="24"/>
                                <w:rtl/>
                              </w:rPr>
                              <w:t>الإعلام ال</w:t>
                            </w:r>
                            <w:r w:rsidRPr="00624C0A">
                              <w:rPr>
                                <w:rFonts w:hint="cs"/>
                                <w:b/>
                                <w:bCs/>
                                <w:sz w:val="24"/>
                                <w:szCs w:val="24"/>
                                <w:rtl/>
                              </w:rPr>
                              <w:t xml:space="preserve">رقمي </w:t>
                            </w:r>
                          </w:p>
                          <w:p w14:paraId="50929285" w14:textId="7414F791" w:rsidR="00FB03A8" w:rsidRPr="00624C0A" w:rsidRDefault="00FB03A8">
                            <w:pPr>
                              <w:rPr>
                                <w:b/>
                                <w:bCs/>
                                <w:sz w:val="24"/>
                                <w:szCs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C277D0" id="_x0000_t202" coordsize="21600,21600" o:spt="202" path="m,l,21600r21600,l21600,xe">
                <v:stroke joinstyle="miter"/>
                <v:path gradientshapeok="t" o:connecttype="rect"/>
              </v:shapetype>
              <v:shape id="مربع نص 2" o:spid="_x0000_s1026" type="#_x0000_t202" style="position:absolute;left:0;text-align:left;margin-left:295.8pt;margin-top:-15.6pt;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" stroked="f">
                <v:textbox style="mso-fit-shape-to-text:t">
                  <w:txbxContent>
                    <w:p w14:paraId="1EA6FA45" w14:textId="7BEA4FC2" w:rsidR="00624C0A" w:rsidRPr="00624C0A" w:rsidRDefault="00624C0A">
                      <w:pPr>
                        <w:rPr>
                          <w:b/>
                          <w:bCs/>
                          <w:sz w:val="24"/>
                          <w:szCs w:val="24"/>
                          <w:rtl/>
                        </w:rPr>
                      </w:pPr>
                      <w:r w:rsidRPr="00624C0A">
                        <w:rPr>
                          <w:rFonts w:hint="cs"/>
                          <w:b/>
                          <w:bCs/>
                          <w:sz w:val="24"/>
                          <w:szCs w:val="24"/>
                          <w:rtl/>
                        </w:rPr>
                        <w:t xml:space="preserve">جامعة </w:t>
                      </w:r>
                      <w:proofErr w:type="spellStart"/>
                      <w:r w:rsidRPr="00624C0A">
                        <w:rPr>
                          <w:rFonts w:hint="cs"/>
                          <w:b/>
                          <w:bCs/>
                          <w:sz w:val="24"/>
                          <w:szCs w:val="24"/>
                          <w:rtl/>
                        </w:rPr>
                        <w:t>ميدأوشن</w:t>
                      </w:r>
                      <w:proofErr w:type="spellEnd"/>
                      <w:r w:rsidRPr="00624C0A">
                        <w:rPr>
                          <w:rFonts w:hint="cs"/>
                          <w:b/>
                          <w:bCs/>
                          <w:sz w:val="24"/>
                          <w:szCs w:val="24"/>
                          <w:rtl/>
                        </w:rPr>
                        <w:t xml:space="preserve"> </w:t>
                      </w:r>
                    </w:p>
                    <w:p w14:paraId="6702C60D" w14:textId="268CBB22" w:rsidR="00624C0A" w:rsidRPr="00624C0A" w:rsidRDefault="00624C0A">
                      <w:pPr>
                        <w:rPr>
                          <w:b/>
                          <w:bCs/>
                          <w:sz w:val="24"/>
                          <w:szCs w:val="24"/>
                          <w:rtl/>
                        </w:rPr>
                      </w:pPr>
                      <w:r w:rsidRPr="00624C0A">
                        <w:rPr>
                          <w:rFonts w:hint="cs"/>
                          <w:b/>
                          <w:bCs/>
                          <w:sz w:val="24"/>
                          <w:szCs w:val="24"/>
                          <w:rtl/>
                        </w:rPr>
                        <w:t>كلية الإعلام</w:t>
                      </w:r>
                      <w:r w:rsidR="00CF755D">
                        <w:rPr>
                          <w:rFonts w:hint="cs"/>
                          <w:b/>
                          <w:bCs/>
                          <w:sz w:val="24"/>
                          <w:szCs w:val="24"/>
                          <w:rtl/>
                        </w:rPr>
                        <w:t xml:space="preserve"> والتسويق</w:t>
                      </w:r>
                    </w:p>
                    <w:p w14:paraId="45313751" w14:textId="29F10359" w:rsidR="00624C0A" w:rsidRDefault="00624C0A">
                      <w:pPr>
                        <w:rPr>
                          <w:b/>
                          <w:bCs/>
                          <w:sz w:val="24"/>
                          <w:szCs w:val="24"/>
                          <w:rtl/>
                        </w:rPr>
                      </w:pPr>
                      <w:r w:rsidRPr="00624C0A">
                        <w:rPr>
                          <w:rFonts w:hint="cs"/>
                          <w:b/>
                          <w:bCs/>
                          <w:sz w:val="24"/>
                          <w:szCs w:val="24"/>
                          <w:rtl/>
                        </w:rPr>
                        <w:t xml:space="preserve">ماجستير </w:t>
                      </w:r>
                      <w:r w:rsidR="00CF755D">
                        <w:rPr>
                          <w:rFonts w:hint="cs"/>
                          <w:b/>
                          <w:bCs/>
                          <w:sz w:val="24"/>
                          <w:szCs w:val="24"/>
                          <w:rtl/>
                        </w:rPr>
                        <w:t>الإعلام ال</w:t>
                      </w:r>
                      <w:r w:rsidRPr="00624C0A">
                        <w:rPr>
                          <w:rFonts w:hint="cs"/>
                          <w:b/>
                          <w:bCs/>
                          <w:sz w:val="24"/>
                          <w:szCs w:val="24"/>
                          <w:rtl/>
                        </w:rPr>
                        <w:t xml:space="preserve">رقمي </w:t>
                      </w:r>
                    </w:p>
                    <w:p w14:paraId="50929285" w14:textId="7414F791" w:rsidR="00FB03A8" w:rsidRPr="00624C0A" w:rsidRDefault="00FB03A8">
                      <w:pPr>
                        <w:rPr>
                          <w:b/>
                          <w:bCs/>
                          <w:sz w:val="24"/>
                          <w:szCs w:val="24"/>
                        </w:rPr>
                      </w:pPr>
                    </w:p>
                  </w:txbxContent>
                </v:textbox>
              </v:shape>
            </w:pict>
          </mc:Fallback>
        </mc:AlternateContent>
      </w:r>
    </w:p>
    <w:p w14:paraId="02EDEE1D" w14:textId="7601DE33" w:rsidR="00624C0A" w:rsidRPr="00285FAF" w:rsidRDefault="00624C0A" w:rsidP="00624C0A">
      <w:pPr>
        <w:rPr>
          <w:rFonts w:asciiTheme="majorBidi" w:hAnsiTheme="majorBidi" w:cstheme="majorBidi"/>
          <w:rtl/>
        </w:rPr>
      </w:pPr>
    </w:p>
    <w:p w14:paraId="7CEEBCE5" w14:textId="61B0B3A7" w:rsidR="00624C0A" w:rsidRPr="00285FAF" w:rsidRDefault="00624C0A" w:rsidP="00624C0A">
      <w:pPr>
        <w:rPr>
          <w:rFonts w:asciiTheme="majorBidi" w:hAnsiTheme="majorBidi" w:cstheme="majorBidi"/>
          <w:rtl/>
        </w:rPr>
      </w:pPr>
    </w:p>
    <w:p w14:paraId="1B5C96CA" w14:textId="71B16869" w:rsidR="00624C0A" w:rsidRPr="00285FAF" w:rsidRDefault="00624C0A" w:rsidP="00624C0A">
      <w:pPr>
        <w:rPr>
          <w:rFonts w:asciiTheme="majorBidi" w:hAnsiTheme="majorBidi" w:cstheme="majorBidi"/>
          <w:rtl/>
        </w:rPr>
      </w:pPr>
    </w:p>
    <w:p w14:paraId="1C571898" w14:textId="199FE24A" w:rsidR="00624C0A" w:rsidRPr="00285FAF" w:rsidRDefault="00624C0A" w:rsidP="00624C0A">
      <w:pPr>
        <w:tabs>
          <w:tab w:val="left" w:pos="1226"/>
        </w:tabs>
        <w:rPr>
          <w:rFonts w:asciiTheme="majorBidi" w:hAnsiTheme="majorBidi" w:cstheme="majorBidi"/>
          <w:rtl/>
        </w:rPr>
      </w:pPr>
      <w:r w:rsidRPr="00285FAF">
        <w:rPr>
          <w:rFonts w:asciiTheme="majorBidi" w:hAnsiTheme="majorBidi" w:cstheme="majorBidi"/>
          <w:rtl/>
        </w:rPr>
        <w:tab/>
      </w:r>
    </w:p>
    <w:p w14:paraId="4CE32DC6" w14:textId="425FDE05" w:rsidR="00FB03A8" w:rsidRPr="00285FAF" w:rsidRDefault="00FB03A8" w:rsidP="00FB03A8">
      <w:pPr>
        <w:tabs>
          <w:tab w:val="left" w:pos="1226"/>
        </w:tabs>
        <w:jc w:val="center"/>
        <w:rPr>
          <w:rFonts w:asciiTheme="majorBidi" w:hAnsiTheme="majorBidi" w:cstheme="majorBidi"/>
          <w:b/>
          <w:bCs/>
          <w:sz w:val="24"/>
          <w:szCs w:val="24"/>
          <w:rtl/>
        </w:rPr>
      </w:pPr>
    </w:p>
    <w:p w14:paraId="6C5CA4E8" w14:textId="1FBEC572" w:rsidR="00FB03A8" w:rsidRPr="00285FAF" w:rsidRDefault="00FB03A8" w:rsidP="00FB03A8">
      <w:pPr>
        <w:tabs>
          <w:tab w:val="left" w:pos="1226"/>
        </w:tabs>
        <w:jc w:val="center"/>
        <w:rPr>
          <w:rFonts w:asciiTheme="majorBidi" w:hAnsiTheme="majorBidi" w:cstheme="majorBidi"/>
          <w:b/>
          <w:bCs/>
          <w:sz w:val="36"/>
          <w:szCs w:val="36"/>
          <w:rtl/>
        </w:rPr>
      </w:pPr>
    </w:p>
    <w:p w14:paraId="72D53E87" w14:textId="3350B2F8" w:rsidR="00FB03A8" w:rsidRPr="00285FAF" w:rsidRDefault="00FB03A8"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b/>
          <w:bCs/>
          <w:sz w:val="36"/>
          <w:szCs w:val="36"/>
          <w:rtl/>
        </w:rPr>
        <w:t>جهود الإعلام الرقمي السعودي في الحد من انتشار الشائعات خلال مواسم الحج - دراسة ميدانية</w:t>
      </w:r>
    </w:p>
    <w:p w14:paraId="634F193F" w14:textId="0228687C" w:rsidR="00FB03A8" w:rsidRPr="00285FAF" w:rsidRDefault="00FB03A8" w:rsidP="00FB03A8">
      <w:pPr>
        <w:tabs>
          <w:tab w:val="left" w:pos="1226"/>
        </w:tabs>
        <w:jc w:val="center"/>
        <w:rPr>
          <w:rFonts w:asciiTheme="majorBidi" w:hAnsiTheme="majorBidi" w:cstheme="majorBidi"/>
          <w:b/>
          <w:bCs/>
          <w:sz w:val="36"/>
          <w:szCs w:val="36"/>
          <w:rtl/>
        </w:rPr>
      </w:pPr>
    </w:p>
    <w:p w14:paraId="6C40D214" w14:textId="52E03026" w:rsidR="00FB03A8" w:rsidRPr="00285FAF" w:rsidRDefault="009600D6"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b/>
          <w:bCs/>
          <w:sz w:val="36"/>
          <w:szCs w:val="36"/>
        </w:rPr>
        <w:t>The Efforts of Saudi Digital Media to Limit the Spread of Rumors During Hajj Seasons: A Field Study</w:t>
      </w:r>
    </w:p>
    <w:p w14:paraId="57F3AF8C" w14:textId="3AA283CC" w:rsidR="00FB03A8" w:rsidRPr="00285FAF" w:rsidRDefault="00FB03A8" w:rsidP="00FB03A8">
      <w:pPr>
        <w:tabs>
          <w:tab w:val="left" w:pos="1226"/>
        </w:tabs>
        <w:jc w:val="center"/>
        <w:rPr>
          <w:rFonts w:asciiTheme="majorBidi" w:hAnsiTheme="majorBidi" w:cstheme="majorBidi"/>
          <w:b/>
          <w:bCs/>
          <w:sz w:val="36"/>
          <w:szCs w:val="36"/>
          <w:rtl/>
        </w:rPr>
      </w:pPr>
    </w:p>
    <w:p w14:paraId="07A6FF35" w14:textId="3E5182A3" w:rsidR="00FB03A8" w:rsidRPr="00285FAF" w:rsidRDefault="00FB03A8"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b/>
          <w:bCs/>
          <w:sz w:val="36"/>
          <w:szCs w:val="36"/>
          <w:rtl/>
        </w:rPr>
        <w:t>إعداد الطالبة:</w:t>
      </w:r>
    </w:p>
    <w:p w14:paraId="1E8EED90" w14:textId="1489C95D" w:rsidR="00FB03A8" w:rsidRPr="00285FAF" w:rsidRDefault="00FB03A8" w:rsidP="00FB03A8">
      <w:pPr>
        <w:tabs>
          <w:tab w:val="left" w:pos="1226"/>
        </w:tabs>
        <w:jc w:val="center"/>
        <w:rPr>
          <w:rFonts w:asciiTheme="majorBidi" w:hAnsiTheme="majorBidi" w:cstheme="majorBidi"/>
          <w:sz w:val="36"/>
          <w:szCs w:val="36"/>
          <w:rtl/>
        </w:rPr>
      </w:pPr>
      <w:r w:rsidRPr="00285FAF">
        <w:rPr>
          <w:rFonts w:asciiTheme="majorBidi" w:hAnsiTheme="majorBidi" w:cstheme="majorBidi"/>
          <w:sz w:val="36"/>
          <w:szCs w:val="36"/>
          <w:rtl/>
        </w:rPr>
        <w:t>بسمة عبد الله كريري</w:t>
      </w:r>
    </w:p>
    <w:p w14:paraId="066A48CB" w14:textId="790A1D36" w:rsidR="00FB03A8" w:rsidRPr="00285FAF" w:rsidRDefault="00FB03A8"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b/>
          <w:bCs/>
          <w:sz w:val="36"/>
          <w:szCs w:val="36"/>
          <w:rtl/>
        </w:rPr>
        <w:t>الرقم الجامعي:</w:t>
      </w:r>
    </w:p>
    <w:p w14:paraId="6FBEFAC4" w14:textId="1DDBCC66" w:rsidR="00FB03A8" w:rsidRPr="00285FAF" w:rsidRDefault="00FB03A8" w:rsidP="00FB03A8">
      <w:pPr>
        <w:tabs>
          <w:tab w:val="left" w:pos="1226"/>
        </w:tabs>
        <w:jc w:val="center"/>
        <w:rPr>
          <w:rFonts w:asciiTheme="majorBidi" w:hAnsiTheme="majorBidi" w:cstheme="majorBidi"/>
          <w:sz w:val="36"/>
          <w:szCs w:val="36"/>
          <w:rtl/>
        </w:rPr>
      </w:pPr>
      <w:r w:rsidRPr="00285FAF">
        <w:rPr>
          <w:rFonts w:asciiTheme="majorBidi" w:hAnsiTheme="majorBidi" w:cstheme="majorBidi"/>
          <w:sz w:val="36"/>
          <w:szCs w:val="36"/>
          <w:rtl/>
        </w:rPr>
        <w:t>243002016</w:t>
      </w:r>
    </w:p>
    <w:p w14:paraId="581DAE37" w14:textId="5E163A2C" w:rsidR="00FB03A8" w:rsidRPr="00285FAF" w:rsidRDefault="00FB03A8"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b/>
          <w:bCs/>
          <w:sz w:val="36"/>
          <w:szCs w:val="36"/>
          <w:rtl/>
        </w:rPr>
        <w:t>إشراف:</w:t>
      </w:r>
    </w:p>
    <w:p w14:paraId="1C546D28" w14:textId="2FE2CEAA" w:rsidR="00FB03A8" w:rsidRPr="00285FAF" w:rsidRDefault="00FB03A8" w:rsidP="00FB03A8">
      <w:pPr>
        <w:tabs>
          <w:tab w:val="left" w:pos="1226"/>
        </w:tabs>
        <w:jc w:val="center"/>
        <w:rPr>
          <w:rFonts w:asciiTheme="majorBidi" w:hAnsiTheme="majorBidi" w:cstheme="majorBidi"/>
          <w:sz w:val="36"/>
          <w:szCs w:val="36"/>
          <w:rtl/>
        </w:rPr>
      </w:pPr>
      <w:r w:rsidRPr="00285FAF">
        <w:rPr>
          <w:rFonts w:asciiTheme="majorBidi" w:hAnsiTheme="majorBidi" w:cstheme="majorBidi"/>
          <w:sz w:val="36"/>
          <w:szCs w:val="36"/>
          <w:rtl/>
        </w:rPr>
        <w:t xml:space="preserve">د. </w:t>
      </w:r>
      <w:proofErr w:type="spellStart"/>
      <w:r w:rsidRPr="00285FAF">
        <w:rPr>
          <w:rFonts w:asciiTheme="majorBidi" w:hAnsiTheme="majorBidi" w:cstheme="majorBidi"/>
          <w:sz w:val="36"/>
          <w:szCs w:val="36"/>
          <w:rtl/>
        </w:rPr>
        <w:t>مهيتاب</w:t>
      </w:r>
      <w:proofErr w:type="spellEnd"/>
      <w:r w:rsidRPr="00285FAF">
        <w:rPr>
          <w:rFonts w:asciiTheme="majorBidi" w:hAnsiTheme="majorBidi" w:cstheme="majorBidi"/>
          <w:sz w:val="36"/>
          <w:szCs w:val="36"/>
          <w:rtl/>
        </w:rPr>
        <w:t xml:space="preserve"> الرافعي</w:t>
      </w:r>
    </w:p>
    <w:p w14:paraId="113CCB8A" w14:textId="64591F68" w:rsidR="00FB03A8" w:rsidRPr="00285FAF" w:rsidRDefault="00FB03A8" w:rsidP="00FB03A8">
      <w:pPr>
        <w:tabs>
          <w:tab w:val="left" w:pos="1226"/>
        </w:tabs>
        <w:jc w:val="center"/>
        <w:rPr>
          <w:rFonts w:asciiTheme="majorBidi" w:hAnsiTheme="majorBidi" w:cstheme="majorBidi"/>
          <w:b/>
          <w:bCs/>
          <w:sz w:val="36"/>
          <w:szCs w:val="36"/>
          <w:rtl/>
        </w:rPr>
      </w:pPr>
    </w:p>
    <w:p w14:paraId="1B153ADC" w14:textId="7651A43E" w:rsidR="00FB03A8" w:rsidRPr="00285FAF" w:rsidRDefault="004663BD" w:rsidP="00FB03A8">
      <w:pPr>
        <w:tabs>
          <w:tab w:val="left" w:pos="1226"/>
        </w:tabs>
        <w:jc w:val="center"/>
        <w:rPr>
          <w:rFonts w:asciiTheme="majorBidi" w:hAnsiTheme="majorBidi" w:cstheme="majorBidi"/>
          <w:b/>
          <w:bCs/>
          <w:sz w:val="36"/>
          <w:szCs w:val="36"/>
          <w:rtl/>
        </w:rPr>
      </w:pPr>
      <w:r w:rsidRPr="00285FAF">
        <w:rPr>
          <w:rFonts w:asciiTheme="majorBidi" w:hAnsiTheme="majorBidi" w:cstheme="majorBidi"/>
          <w:noProof/>
          <w:rtl/>
        </w:rPr>
        <mc:AlternateContent>
          <mc:Choice Requires="wps">
            <w:drawing>
              <wp:anchor distT="45720" distB="45720" distL="114300" distR="114300" simplePos="0" relativeHeight="251662336" behindDoc="0" locked="0" layoutInCell="1" allowOverlap="1" wp14:anchorId="526BB6F3" wp14:editId="7021E9A8">
                <wp:simplePos x="0" y="0"/>
                <wp:positionH relativeFrom="column">
                  <wp:posOffset>1569720</wp:posOffset>
                </wp:positionH>
                <wp:positionV relativeFrom="paragraph">
                  <wp:posOffset>88900</wp:posOffset>
                </wp:positionV>
                <wp:extent cx="2360930" cy="1404620"/>
                <wp:effectExtent l="0" t="0" r="0" b="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2AC71801" w14:textId="54261829" w:rsidR="004663BD" w:rsidRPr="00624C0A" w:rsidRDefault="004663BD" w:rsidP="004663BD">
                            <w:pPr>
                              <w:jc w:val="center"/>
                              <w:rPr>
                                <w:b/>
                                <w:bCs/>
                                <w:sz w:val="24"/>
                                <w:szCs w:val="24"/>
                              </w:rPr>
                            </w:pPr>
                            <w:r>
                              <w:rPr>
                                <w:rFonts w:hint="cs"/>
                                <w:b/>
                                <w:bCs/>
                                <w:sz w:val="24"/>
                                <w:szCs w:val="24"/>
                                <w:rtl/>
                              </w:rPr>
                              <w:t>2025م</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6BB6F3" id="_x0000_s1027" type="#_x0000_t202" style="position:absolute;left:0;text-align:left;margin-left:123.6pt;margin-top:7pt;width:185.9pt;height:110.6pt;flip:x;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" filled="f" stroked="f">
                <v:textbox style="mso-fit-shape-to-text:t">
                  <w:txbxContent>
                    <w:p w14:paraId="2AC71801" w14:textId="54261829" w:rsidR="004663BD" w:rsidRPr="00624C0A" w:rsidRDefault="004663BD" w:rsidP="004663BD">
                      <w:pPr>
                        <w:jc w:val="center"/>
                        <w:rPr>
                          <w:b/>
                          <w:bCs/>
                          <w:sz w:val="24"/>
                          <w:szCs w:val="24"/>
                        </w:rPr>
                      </w:pPr>
                      <w:r>
                        <w:rPr>
                          <w:rFonts w:hint="cs"/>
                          <w:b/>
                          <w:bCs/>
                          <w:sz w:val="24"/>
                          <w:szCs w:val="24"/>
                          <w:rtl/>
                        </w:rPr>
                        <w:t>2025م</w:t>
                      </w:r>
                    </w:p>
                  </w:txbxContent>
                </v:textbox>
              </v:shape>
            </w:pict>
          </mc:Fallback>
        </mc:AlternateContent>
      </w:r>
    </w:p>
    <w:p w14:paraId="771B0CBA" w14:textId="0C2688C8" w:rsidR="00851634" w:rsidRPr="00285FAF" w:rsidRDefault="00851634" w:rsidP="00FB03A8">
      <w:pPr>
        <w:tabs>
          <w:tab w:val="left" w:pos="1226"/>
        </w:tabs>
        <w:jc w:val="center"/>
        <w:rPr>
          <w:rFonts w:asciiTheme="majorBidi" w:hAnsiTheme="majorBidi" w:cstheme="majorBidi"/>
          <w:b/>
          <w:bCs/>
          <w:sz w:val="36"/>
          <w:szCs w:val="36"/>
          <w:rtl/>
        </w:rPr>
      </w:pPr>
    </w:p>
    <w:p w14:paraId="2EB1E839" w14:textId="4B64D28E" w:rsidR="00073573" w:rsidRPr="00285FAF" w:rsidRDefault="00073573" w:rsidP="00FB03A8">
      <w:pPr>
        <w:tabs>
          <w:tab w:val="left" w:pos="1226"/>
        </w:tabs>
        <w:jc w:val="center"/>
        <w:rPr>
          <w:rFonts w:asciiTheme="majorBidi" w:hAnsiTheme="majorBidi" w:cstheme="majorBidi"/>
          <w:b/>
          <w:bCs/>
          <w:sz w:val="36"/>
          <w:szCs w:val="36"/>
          <w:rtl/>
        </w:rPr>
      </w:pPr>
    </w:p>
    <w:p w14:paraId="75EE6C19" w14:textId="45929359" w:rsidR="00073573" w:rsidRPr="00285FAF" w:rsidRDefault="00073573">
      <w:pPr>
        <w:bidi w:val="0"/>
        <w:rPr>
          <w:rFonts w:asciiTheme="majorBidi" w:hAnsiTheme="majorBidi" w:cstheme="majorBidi"/>
          <w:b/>
          <w:bCs/>
          <w:sz w:val="36"/>
          <w:szCs w:val="36"/>
        </w:rPr>
      </w:pPr>
      <w:r w:rsidRPr="00285FAF">
        <w:rPr>
          <w:rFonts w:asciiTheme="majorBidi" w:hAnsiTheme="majorBidi" w:cstheme="majorBidi"/>
          <w:b/>
          <w:bCs/>
          <w:sz w:val="36"/>
          <w:szCs w:val="36"/>
          <w:rtl/>
        </w:rPr>
        <w:br w:type="page"/>
      </w:r>
    </w:p>
    <w:p w14:paraId="5913104A" w14:textId="00B7900F" w:rsidR="00060DED" w:rsidRPr="00285FAF" w:rsidRDefault="00060DED" w:rsidP="00FB03A8">
      <w:pPr>
        <w:tabs>
          <w:tab w:val="left" w:pos="1226"/>
        </w:tabs>
        <w:jc w:val="center"/>
        <w:rPr>
          <w:rFonts w:asciiTheme="majorBidi" w:hAnsiTheme="majorBidi" w:cstheme="majorBidi"/>
          <w:b/>
          <w:bCs/>
          <w:sz w:val="36"/>
          <w:szCs w:val="36"/>
        </w:rPr>
      </w:pPr>
    </w:p>
    <w:p w14:paraId="0E82EEAB" w14:textId="77777777" w:rsidR="00073573" w:rsidRPr="00285FAF" w:rsidRDefault="00073573" w:rsidP="00FB03A8">
      <w:pPr>
        <w:tabs>
          <w:tab w:val="left" w:pos="1226"/>
        </w:tabs>
        <w:jc w:val="center"/>
        <w:rPr>
          <w:rFonts w:asciiTheme="majorBidi" w:hAnsiTheme="majorBidi" w:cstheme="majorBidi"/>
          <w:b/>
          <w:bCs/>
          <w:sz w:val="36"/>
          <w:szCs w:val="36"/>
        </w:rPr>
      </w:pPr>
    </w:p>
    <w:p w14:paraId="4AB9662D" w14:textId="723BEB66" w:rsidR="00073573" w:rsidRPr="00285FAF" w:rsidRDefault="00073573" w:rsidP="00FB03A8">
      <w:pPr>
        <w:tabs>
          <w:tab w:val="left" w:pos="1226"/>
        </w:tabs>
        <w:jc w:val="center"/>
        <w:rPr>
          <w:rFonts w:asciiTheme="majorBidi" w:hAnsiTheme="majorBidi" w:cstheme="majorBidi"/>
          <w:b/>
          <w:bCs/>
          <w:sz w:val="36"/>
          <w:szCs w:val="36"/>
          <w:rtl/>
        </w:rPr>
      </w:pPr>
    </w:p>
    <w:p w14:paraId="14C40B2B" w14:textId="66EC3B88" w:rsidR="00073573" w:rsidRPr="00285FAF" w:rsidRDefault="00073573" w:rsidP="00FB03A8">
      <w:pPr>
        <w:tabs>
          <w:tab w:val="left" w:pos="1226"/>
        </w:tabs>
        <w:jc w:val="center"/>
        <w:rPr>
          <w:rFonts w:asciiTheme="majorBidi" w:hAnsiTheme="majorBidi" w:cstheme="majorBidi"/>
          <w:b/>
          <w:bCs/>
          <w:sz w:val="36"/>
          <w:szCs w:val="36"/>
        </w:rPr>
      </w:pPr>
    </w:p>
    <w:p w14:paraId="3854A3EF" w14:textId="0FB4BAF5" w:rsidR="00060DED" w:rsidRPr="00285FAF" w:rsidRDefault="00073573" w:rsidP="00073573">
      <w:pPr>
        <w:tabs>
          <w:tab w:val="left" w:pos="1226"/>
        </w:tabs>
        <w:rPr>
          <w:rFonts w:asciiTheme="majorBidi" w:hAnsiTheme="majorBidi" w:cstheme="majorBidi"/>
          <w:b/>
          <w:bCs/>
          <w:sz w:val="36"/>
          <w:szCs w:val="36"/>
          <w:rtl/>
        </w:rPr>
      </w:pPr>
      <w:r w:rsidRPr="00285FAF">
        <w:rPr>
          <w:rFonts w:asciiTheme="majorBidi" w:hAnsiTheme="majorBidi" w:cstheme="majorBidi"/>
          <w:b/>
          <w:bCs/>
          <w:noProof/>
          <w:sz w:val="36"/>
          <w:szCs w:val="36"/>
        </w:rPr>
        <w:drawing>
          <wp:anchor distT="0" distB="0" distL="114300" distR="114300" simplePos="0" relativeHeight="251663360" behindDoc="0" locked="0" layoutInCell="1" allowOverlap="1" wp14:anchorId="4FC7CCBA" wp14:editId="4733496B">
            <wp:simplePos x="0" y="0"/>
            <wp:positionH relativeFrom="column">
              <wp:posOffset>-50800</wp:posOffset>
            </wp:positionH>
            <wp:positionV relativeFrom="paragraph">
              <wp:posOffset>117475</wp:posOffset>
            </wp:positionV>
            <wp:extent cx="5274310" cy="5274310"/>
            <wp:effectExtent l="0" t="0" r="0" b="0"/>
            <wp:wrapNone/>
            <wp:docPr id="166211810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18101" name="صورة 1662118101"/>
                    <pic:cNvPicPr/>
                  </pic:nvPicPr>
                  <pic:blipFill>
                    <a:blip r:embed="rId9">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14:sizeRelH relativeFrom="page">
              <wp14:pctWidth>0</wp14:pctWidth>
            </wp14:sizeRelH>
            <wp14:sizeRelV relativeFrom="page">
              <wp14:pctHeight>0</wp14:pctHeight>
            </wp14:sizeRelV>
          </wp:anchor>
        </w:drawing>
      </w:r>
    </w:p>
    <w:p w14:paraId="20D308B1" w14:textId="50BB348C" w:rsidR="00073573" w:rsidRPr="00285FAF" w:rsidRDefault="00073573" w:rsidP="00073573">
      <w:pPr>
        <w:tabs>
          <w:tab w:val="left" w:pos="1226"/>
        </w:tabs>
        <w:rPr>
          <w:rFonts w:asciiTheme="majorBidi" w:hAnsiTheme="majorBidi" w:cstheme="majorBidi"/>
          <w:b/>
          <w:bCs/>
          <w:sz w:val="36"/>
          <w:szCs w:val="36"/>
          <w:rtl/>
        </w:rPr>
      </w:pPr>
    </w:p>
    <w:p w14:paraId="1B7C9654" w14:textId="77777777" w:rsidR="00073573" w:rsidRPr="00285FAF" w:rsidRDefault="00073573" w:rsidP="00073573">
      <w:pPr>
        <w:tabs>
          <w:tab w:val="left" w:pos="1226"/>
        </w:tabs>
        <w:rPr>
          <w:rFonts w:asciiTheme="majorBidi" w:hAnsiTheme="majorBidi" w:cstheme="majorBidi"/>
          <w:b/>
          <w:bCs/>
          <w:sz w:val="36"/>
          <w:szCs w:val="36"/>
          <w:rtl/>
        </w:rPr>
      </w:pPr>
    </w:p>
    <w:p w14:paraId="3190ECDD" w14:textId="77777777" w:rsidR="00073573" w:rsidRPr="00285FAF" w:rsidRDefault="00073573" w:rsidP="00073573">
      <w:pPr>
        <w:tabs>
          <w:tab w:val="left" w:pos="1226"/>
        </w:tabs>
        <w:rPr>
          <w:rFonts w:asciiTheme="majorBidi" w:hAnsiTheme="majorBidi" w:cstheme="majorBidi"/>
          <w:b/>
          <w:bCs/>
          <w:sz w:val="36"/>
          <w:szCs w:val="36"/>
          <w:rtl/>
        </w:rPr>
      </w:pPr>
    </w:p>
    <w:p w14:paraId="4B92A61C" w14:textId="77777777" w:rsidR="00073573" w:rsidRPr="00285FAF" w:rsidRDefault="00073573" w:rsidP="00073573">
      <w:pPr>
        <w:tabs>
          <w:tab w:val="left" w:pos="1226"/>
        </w:tabs>
        <w:rPr>
          <w:rFonts w:asciiTheme="majorBidi" w:hAnsiTheme="majorBidi" w:cstheme="majorBidi"/>
          <w:b/>
          <w:bCs/>
          <w:sz w:val="36"/>
          <w:szCs w:val="36"/>
          <w:rtl/>
        </w:rPr>
      </w:pPr>
    </w:p>
    <w:p w14:paraId="6DD9D9B9" w14:textId="77777777" w:rsidR="00073573" w:rsidRPr="00285FAF" w:rsidRDefault="00073573" w:rsidP="00073573">
      <w:pPr>
        <w:tabs>
          <w:tab w:val="left" w:pos="1226"/>
        </w:tabs>
        <w:rPr>
          <w:rFonts w:asciiTheme="majorBidi" w:hAnsiTheme="majorBidi" w:cstheme="majorBidi"/>
          <w:b/>
          <w:bCs/>
          <w:sz w:val="36"/>
          <w:szCs w:val="36"/>
          <w:rtl/>
        </w:rPr>
      </w:pPr>
    </w:p>
    <w:p w14:paraId="01339D2C" w14:textId="77777777" w:rsidR="00073573" w:rsidRPr="00285FAF" w:rsidRDefault="00073573" w:rsidP="00073573">
      <w:pPr>
        <w:tabs>
          <w:tab w:val="left" w:pos="1226"/>
        </w:tabs>
        <w:rPr>
          <w:rFonts w:asciiTheme="majorBidi" w:hAnsiTheme="majorBidi" w:cstheme="majorBidi"/>
          <w:b/>
          <w:bCs/>
          <w:sz w:val="36"/>
          <w:szCs w:val="36"/>
          <w:rtl/>
        </w:rPr>
      </w:pPr>
    </w:p>
    <w:p w14:paraId="7B4DC015" w14:textId="77777777" w:rsidR="00073573" w:rsidRPr="00285FAF" w:rsidRDefault="00073573" w:rsidP="00073573">
      <w:pPr>
        <w:tabs>
          <w:tab w:val="left" w:pos="1226"/>
        </w:tabs>
        <w:rPr>
          <w:rFonts w:asciiTheme="majorBidi" w:hAnsiTheme="majorBidi" w:cstheme="majorBidi"/>
          <w:b/>
          <w:bCs/>
          <w:sz w:val="36"/>
          <w:szCs w:val="36"/>
          <w:rtl/>
        </w:rPr>
      </w:pPr>
    </w:p>
    <w:p w14:paraId="4D4C92E7" w14:textId="77777777" w:rsidR="00073573" w:rsidRPr="00285FAF" w:rsidRDefault="00073573" w:rsidP="00073573">
      <w:pPr>
        <w:tabs>
          <w:tab w:val="left" w:pos="1226"/>
        </w:tabs>
        <w:rPr>
          <w:rFonts w:asciiTheme="majorBidi" w:hAnsiTheme="majorBidi" w:cstheme="majorBidi"/>
          <w:b/>
          <w:bCs/>
          <w:sz w:val="36"/>
          <w:szCs w:val="36"/>
          <w:rtl/>
        </w:rPr>
      </w:pPr>
    </w:p>
    <w:p w14:paraId="2CC44F1E" w14:textId="77777777" w:rsidR="00073573" w:rsidRPr="00285FAF" w:rsidRDefault="00073573" w:rsidP="00073573">
      <w:pPr>
        <w:tabs>
          <w:tab w:val="left" w:pos="1226"/>
        </w:tabs>
        <w:rPr>
          <w:rFonts w:asciiTheme="majorBidi" w:hAnsiTheme="majorBidi" w:cstheme="majorBidi"/>
          <w:b/>
          <w:bCs/>
          <w:sz w:val="36"/>
          <w:szCs w:val="36"/>
          <w:rtl/>
        </w:rPr>
      </w:pPr>
    </w:p>
    <w:p w14:paraId="069F7E7F" w14:textId="77777777" w:rsidR="00073573" w:rsidRPr="00285FAF" w:rsidRDefault="00073573" w:rsidP="00073573">
      <w:pPr>
        <w:tabs>
          <w:tab w:val="left" w:pos="1226"/>
        </w:tabs>
        <w:rPr>
          <w:rFonts w:asciiTheme="majorBidi" w:hAnsiTheme="majorBidi" w:cstheme="majorBidi"/>
          <w:b/>
          <w:bCs/>
          <w:sz w:val="36"/>
          <w:szCs w:val="36"/>
          <w:rtl/>
        </w:rPr>
      </w:pPr>
    </w:p>
    <w:p w14:paraId="1E126AB5" w14:textId="77777777" w:rsidR="00073573" w:rsidRPr="00285FAF" w:rsidRDefault="00073573" w:rsidP="00073573">
      <w:pPr>
        <w:tabs>
          <w:tab w:val="left" w:pos="1226"/>
        </w:tabs>
        <w:rPr>
          <w:rFonts w:asciiTheme="majorBidi" w:hAnsiTheme="majorBidi" w:cstheme="majorBidi"/>
          <w:b/>
          <w:bCs/>
          <w:sz w:val="36"/>
          <w:szCs w:val="36"/>
          <w:rtl/>
        </w:rPr>
      </w:pPr>
    </w:p>
    <w:p w14:paraId="2E2D47CF" w14:textId="77777777" w:rsidR="00073573" w:rsidRPr="00285FAF" w:rsidRDefault="00073573" w:rsidP="00073573">
      <w:pPr>
        <w:tabs>
          <w:tab w:val="left" w:pos="1226"/>
        </w:tabs>
        <w:rPr>
          <w:rFonts w:asciiTheme="majorBidi" w:hAnsiTheme="majorBidi" w:cstheme="majorBidi"/>
          <w:b/>
          <w:bCs/>
          <w:sz w:val="36"/>
          <w:szCs w:val="36"/>
          <w:rtl/>
        </w:rPr>
      </w:pPr>
    </w:p>
    <w:p w14:paraId="20F6E283" w14:textId="77777777" w:rsidR="00073573" w:rsidRPr="00285FAF" w:rsidRDefault="00073573" w:rsidP="00073573">
      <w:pPr>
        <w:tabs>
          <w:tab w:val="left" w:pos="1226"/>
        </w:tabs>
        <w:rPr>
          <w:rFonts w:asciiTheme="majorBidi" w:hAnsiTheme="majorBidi" w:cstheme="majorBidi"/>
          <w:b/>
          <w:bCs/>
          <w:sz w:val="36"/>
          <w:szCs w:val="36"/>
          <w:rtl/>
        </w:rPr>
      </w:pPr>
    </w:p>
    <w:p w14:paraId="084003CA" w14:textId="77777777" w:rsidR="00073573" w:rsidRPr="00285FAF" w:rsidRDefault="00073573" w:rsidP="00073573">
      <w:pPr>
        <w:tabs>
          <w:tab w:val="left" w:pos="1226"/>
        </w:tabs>
        <w:rPr>
          <w:rFonts w:asciiTheme="majorBidi" w:hAnsiTheme="majorBidi" w:cstheme="majorBidi"/>
          <w:b/>
          <w:bCs/>
          <w:sz w:val="36"/>
          <w:szCs w:val="36"/>
          <w:rtl/>
        </w:rPr>
      </w:pPr>
    </w:p>
    <w:p w14:paraId="54DF5369" w14:textId="77777777" w:rsidR="00073573" w:rsidRPr="00285FAF" w:rsidRDefault="00073573" w:rsidP="00073573">
      <w:pPr>
        <w:tabs>
          <w:tab w:val="left" w:pos="1226"/>
        </w:tabs>
        <w:rPr>
          <w:rFonts w:asciiTheme="majorBidi" w:hAnsiTheme="majorBidi" w:cstheme="majorBidi"/>
          <w:b/>
          <w:bCs/>
          <w:sz w:val="36"/>
          <w:szCs w:val="36"/>
          <w:rtl/>
        </w:rPr>
      </w:pPr>
    </w:p>
    <w:p w14:paraId="2565A94C" w14:textId="77777777" w:rsidR="00073573" w:rsidRPr="00285FAF" w:rsidRDefault="00073573" w:rsidP="00073573">
      <w:pPr>
        <w:tabs>
          <w:tab w:val="left" w:pos="1226"/>
        </w:tabs>
        <w:rPr>
          <w:rFonts w:asciiTheme="majorBidi" w:hAnsiTheme="majorBidi" w:cstheme="majorBidi" w:hint="cs"/>
          <w:b/>
          <w:bCs/>
          <w:sz w:val="36"/>
          <w:szCs w:val="36"/>
          <w:rtl/>
        </w:rPr>
      </w:pPr>
    </w:p>
    <w:p w14:paraId="087AC20A" w14:textId="77777777" w:rsidR="00073573" w:rsidRPr="00285FAF" w:rsidRDefault="00073573" w:rsidP="00073573">
      <w:pPr>
        <w:tabs>
          <w:tab w:val="left" w:pos="1226"/>
        </w:tabs>
        <w:rPr>
          <w:rFonts w:asciiTheme="majorBidi" w:hAnsiTheme="majorBidi" w:cstheme="majorBidi"/>
          <w:b/>
          <w:bCs/>
          <w:sz w:val="36"/>
          <w:szCs w:val="36"/>
          <w:rtl/>
        </w:rPr>
      </w:pPr>
    </w:p>
    <w:p w14:paraId="106553FF" w14:textId="6F1CA40C" w:rsidR="00073573" w:rsidRPr="00285FAF" w:rsidRDefault="00073573" w:rsidP="00073573">
      <w:pPr>
        <w:tabs>
          <w:tab w:val="left" w:pos="1226"/>
        </w:tabs>
        <w:rPr>
          <w:rFonts w:asciiTheme="majorBidi" w:hAnsiTheme="majorBidi" w:cstheme="majorBidi"/>
          <w:b/>
          <w:bCs/>
          <w:sz w:val="36"/>
          <w:szCs w:val="36"/>
          <w:rtl/>
        </w:rPr>
      </w:pPr>
    </w:p>
    <w:p w14:paraId="3D87CB4F" w14:textId="77777777" w:rsidR="00073573" w:rsidRPr="00285FAF" w:rsidRDefault="00073573" w:rsidP="00073573">
      <w:pPr>
        <w:jc w:val="center"/>
        <w:rPr>
          <w:rFonts w:asciiTheme="majorBidi" w:hAnsiTheme="majorBidi" w:cstheme="majorBidi"/>
          <w:sz w:val="36"/>
          <w:szCs w:val="36"/>
          <w:rtl/>
        </w:rPr>
      </w:pPr>
    </w:p>
    <w:p w14:paraId="1F445A83" w14:textId="77777777" w:rsidR="00073573" w:rsidRPr="00285FAF" w:rsidRDefault="00073573" w:rsidP="00073573">
      <w:pPr>
        <w:jc w:val="center"/>
        <w:rPr>
          <w:rFonts w:asciiTheme="majorBidi" w:hAnsiTheme="majorBidi" w:cstheme="majorBidi"/>
          <w:sz w:val="36"/>
          <w:szCs w:val="36"/>
          <w:rtl/>
        </w:rPr>
      </w:pPr>
    </w:p>
    <w:p w14:paraId="39C431BD" w14:textId="36B4E6EB" w:rsidR="00073573" w:rsidRPr="00285FAF" w:rsidRDefault="00073573" w:rsidP="00073573">
      <w:pPr>
        <w:jc w:val="center"/>
        <w:rPr>
          <w:rFonts w:asciiTheme="majorBidi" w:hAnsiTheme="majorBidi" w:cstheme="majorBidi"/>
          <w:b/>
          <w:bCs/>
          <w:sz w:val="40"/>
          <w:szCs w:val="40"/>
          <w:rtl/>
        </w:rPr>
      </w:pPr>
      <w:r w:rsidRPr="00285FAF">
        <w:rPr>
          <w:rFonts w:asciiTheme="majorBidi" w:hAnsiTheme="majorBidi" w:cstheme="majorBidi"/>
          <w:b/>
          <w:bCs/>
          <w:sz w:val="40"/>
          <w:szCs w:val="40"/>
          <w:rtl/>
        </w:rPr>
        <w:t xml:space="preserve">الإهداء </w:t>
      </w:r>
    </w:p>
    <w:p w14:paraId="31EF2EC1" w14:textId="77777777" w:rsidR="009F7E8A" w:rsidRPr="00285FAF" w:rsidRDefault="009F7E8A" w:rsidP="00073573">
      <w:pPr>
        <w:jc w:val="center"/>
        <w:rPr>
          <w:rFonts w:asciiTheme="majorBidi" w:hAnsiTheme="majorBidi" w:cstheme="majorBidi"/>
          <w:b/>
          <w:bCs/>
          <w:sz w:val="40"/>
          <w:szCs w:val="40"/>
          <w:rtl/>
        </w:rPr>
      </w:pPr>
    </w:p>
    <w:p w14:paraId="7339851B" w14:textId="77777777" w:rsidR="00073573" w:rsidRPr="00285FAF" w:rsidRDefault="00073573" w:rsidP="00073573">
      <w:pPr>
        <w:jc w:val="center"/>
        <w:rPr>
          <w:rFonts w:asciiTheme="majorBidi" w:eastAsia="Times New Roman" w:hAnsiTheme="majorBidi" w:cstheme="majorBidi"/>
          <w:sz w:val="36"/>
          <w:szCs w:val="36"/>
          <w:rtl/>
        </w:rPr>
      </w:pPr>
    </w:p>
    <w:p w14:paraId="486EB02F" w14:textId="3FE1810C" w:rsidR="00073573" w:rsidRPr="00285FAF" w:rsidRDefault="00073573" w:rsidP="00073573">
      <w:pPr>
        <w:jc w:val="center"/>
        <w:rPr>
          <w:rFonts w:asciiTheme="majorBidi" w:eastAsia="Times New Roman" w:hAnsiTheme="majorBidi" w:cstheme="majorBidi"/>
          <w:sz w:val="36"/>
          <w:szCs w:val="36"/>
          <w:rtl/>
        </w:rPr>
      </w:pPr>
      <w:r w:rsidRPr="00285FAF">
        <w:rPr>
          <w:rFonts w:asciiTheme="majorBidi" w:eastAsia="Times New Roman" w:hAnsiTheme="majorBidi" w:cstheme="majorBidi"/>
          <w:sz w:val="36"/>
          <w:szCs w:val="36"/>
          <w:rtl/>
        </w:rPr>
        <w:t xml:space="preserve">كل الشكر والمحبة والتقدير إلى والدتي </w:t>
      </w:r>
      <w:proofErr w:type="gramStart"/>
      <w:r w:rsidRPr="00285FAF">
        <w:rPr>
          <w:rFonts w:asciiTheme="majorBidi" w:eastAsia="Times New Roman" w:hAnsiTheme="majorBidi" w:cstheme="majorBidi"/>
          <w:sz w:val="36"/>
          <w:szCs w:val="36"/>
          <w:rtl/>
        </w:rPr>
        <w:t>الحبيبة</w:t>
      </w:r>
      <w:r w:rsidR="009F7E8A" w:rsidRPr="00285FAF">
        <w:rPr>
          <w:rFonts w:asciiTheme="majorBidi" w:eastAsia="Times New Roman" w:hAnsiTheme="majorBidi" w:cstheme="majorBidi"/>
          <w:sz w:val="36"/>
          <w:szCs w:val="36"/>
          <w:rtl/>
        </w:rPr>
        <w:t xml:space="preserve"> </w:t>
      </w:r>
      <w:r w:rsidRPr="00285FAF">
        <w:rPr>
          <w:rFonts w:asciiTheme="majorBidi" w:eastAsia="Times New Roman" w:hAnsiTheme="majorBidi" w:cstheme="majorBidi"/>
          <w:sz w:val="36"/>
          <w:szCs w:val="36"/>
          <w:rtl/>
        </w:rPr>
        <w:t>،</w:t>
      </w:r>
      <w:proofErr w:type="gramEnd"/>
      <w:r w:rsidRPr="00285FAF">
        <w:rPr>
          <w:rFonts w:asciiTheme="majorBidi" w:eastAsia="Times New Roman" w:hAnsiTheme="majorBidi" w:cstheme="majorBidi"/>
          <w:sz w:val="36"/>
          <w:szCs w:val="36"/>
          <w:rtl/>
        </w:rPr>
        <w:t xml:space="preserve"> التي كانت دائمًا مصدر الحب والدعم والتشجيع في كل خطوة من خطوات هذا البحث العلمي.</w:t>
      </w:r>
    </w:p>
    <w:p w14:paraId="5300EE74" w14:textId="77777777" w:rsidR="00073573" w:rsidRPr="00285FAF" w:rsidRDefault="00073573" w:rsidP="00073573">
      <w:pPr>
        <w:jc w:val="center"/>
        <w:rPr>
          <w:rFonts w:asciiTheme="majorBidi" w:eastAsia="Times New Roman" w:hAnsiTheme="majorBidi" w:cstheme="majorBidi"/>
          <w:sz w:val="36"/>
          <w:szCs w:val="36"/>
          <w:rtl/>
        </w:rPr>
      </w:pPr>
    </w:p>
    <w:p w14:paraId="104CE63E" w14:textId="49208885" w:rsidR="00073573" w:rsidRPr="00285FAF" w:rsidRDefault="00073573" w:rsidP="00073573">
      <w:pPr>
        <w:jc w:val="center"/>
        <w:rPr>
          <w:rFonts w:asciiTheme="majorBidi" w:eastAsia="Times New Roman" w:hAnsiTheme="majorBidi" w:cstheme="majorBidi"/>
          <w:sz w:val="36"/>
          <w:szCs w:val="36"/>
          <w:rtl/>
        </w:rPr>
      </w:pPr>
      <w:r w:rsidRPr="00285FAF">
        <w:rPr>
          <w:rFonts w:asciiTheme="majorBidi" w:eastAsia="Times New Roman" w:hAnsiTheme="majorBidi" w:cstheme="majorBidi"/>
          <w:sz w:val="36"/>
          <w:szCs w:val="36"/>
          <w:rtl/>
        </w:rPr>
        <w:t>كما أود أن أهدي هذا العمل إلى كل من ساهم ووقف بجانبي، سواء بالدعم المعنوي أو العلمي، فلكم كل الامتنان والعرفان.</w:t>
      </w:r>
    </w:p>
    <w:p w14:paraId="2C3D2FA0" w14:textId="77777777" w:rsidR="00073573" w:rsidRPr="00285FAF" w:rsidRDefault="00073573" w:rsidP="00073573">
      <w:pPr>
        <w:jc w:val="center"/>
        <w:rPr>
          <w:rFonts w:asciiTheme="majorBidi" w:eastAsia="Times New Roman" w:hAnsiTheme="majorBidi" w:cstheme="majorBidi"/>
          <w:sz w:val="36"/>
          <w:szCs w:val="36"/>
          <w:rtl/>
        </w:rPr>
      </w:pPr>
    </w:p>
    <w:p w14:paraId="64F2624F" w14:textId="2EB0B509" w:rsidR="00073573" w:rsidRPr="00285FAF" w:rsidRDefault="00073573" w:rsidP="00073573">
      <w:pPr>
        <w:jc w:val="center"/>
        <w:rPr>
          <w:rFonts w:asciiTheme="majorBidi" w:eastAsia="Times New Roman" w:hAnsiTheme="majorBidi" w:cstheme="majorBidi"/>
          <w:sz w:val="36"/>
          <w:szCs w:val="36"/>
          <w:rtl/>
        </w:rPr>
      </w:pPr>
      <w:r w:rsidRPr="00285FAF">
        <w:rPr>
          <w:rFonts w:asciiTheme="majorBidi" w:eastAsia="Times New Roman" w:hAnsiTheme="majorBidi" w:cstheme="majorBidi"/>
          <w:sz w:val="36"/>
          <w:szCs w:val="36"/>
          <w:rtl/>
        </w:rPr>
        <w:t xml:space="preserve">وأخص بالشكر جامعة </w:t>
      </w:r>
      <w:proofErr w:type="spellStart"/>
      <w:r w:rsidRPr="00285FAF">
        <w:rPr>
          <w:rFonts w:asciiTheme="majorBidi" w:eastAsia="Times New Roman" w:hAnsiTheme="majorBidi" w:cstheme="majorBidi"/>
          <w:sz w:val="36"/>
          <w:szCs w:val="36"/>
          <w:rtl/>
        </w:rPr>
        <w:t>ميدأوشن</w:t>
      </w:r>
      <w:proofErr w:type="spellEnd"/>
      <w:r w:rsidRPr="00285FAF">
        <w:rPr>
          <w:rFonts w:asciiTheme="majorBidi" w:eastAsia="Times New Roman" w:hAnsiTheme="majorBidi" w:cstheme="majorBidi"/>
          <w:sz w:val="36"/>
          <w:szCs w:val="36"/>
          <w:rtl/>
        </w:rPr>
        <w:t xml:space="preserve"> التي وفرت لي البيئة العلمية المناسبة والتسهيلات اللازمة لإتمام دراستي.</w:t>
      </w:r>
    </w:p>
    <w:p w14:paraId="315EE80C" w14:textId="77777777" w:rsidR="00073573" w:rsidRPr="00285FAF" w:rsidRDefault="00073573" w:rsidP="00073573">
      <w:pPr>
        <w:jc w:val="center"/>
        <w:rPr>
          <w:rFonts w:asciiTheme="majorBidi" w:eastAsia="Times New Roman" w:hAnsiTheme="majorBidi" w:cstheme="majorBidi"/>
          <w:sz w:val="36"/>
          <w:szCs w:val="36"/>
        </w:rPr>
      </w:pPr>
    </w:p>
    <w:p w14:paraId="146379FC" w14:textId="419E1097" w:rsidR="009F7E8A" w:rsidRPr="00285FAF" w:rsidRDefault="00073573" w:rsidP="00073573">
      <w:pPr>
        <w:jc w:val="center"/>
        <w:rPr>
          <w:rFonts w:asciiTheme="majorBidi" w:eastAsia="Times New Roman" w:hAnsiTheme="majorBidi" w:cstheme="majorBidi"/>
          <w:sz w:val="36"/>
          <w:szCs w:val="36"/>
          <w:rtl/>
        </w:rPr>
      </w:pPr>
      <w:r w:rsidRPr="00285FAF">
        <w:rPr>
          <w:rFonts w:asciiTheme="majorBidi" w:eastAsia="Times New Roman" w:hAnsiTheme="majorBidi" w:cstheme="majorBidi"/>
          <w:sz w:val="36"/>
          <w:szCs w:val="36"/>
          <w:rtl/>
        </w:rPr>
        <w:t>وكذلك أتوجه بخالص الشكر وال</w:t>
      </w:r>
      <w:r w:rsidR="009F7E8A" w:rsidRPr="00285FAF">
        <w:rPr>
          <w:rFonts w:asciiTheme="majorBidi" w:eastAsia="Times New Roman" w:hAnsiTheme="majorBidi" w:cstheme="majorBidi"/>
          <w:sz w:val="36"/>
          <w:szCs w:val="36"/>
          <w:rtl/>
        </w:rPr>
        <w:t>عرفان</w:t>
      </w:r>
      <w:r w:rsidRPr="00285FAF">
        <w:rPr>
          <w:rFonts w:asciiTheme="majorBidi" w:eastAsia="Times New Roman" w:hAnsiTheme="majorBidi" w:cstheme="majorBidi"/>
          <w:sz w:val="36"/>
          <w:szCs w:val="36"/>
          <w:rtl/>
        </w:rPr>
        <w:t xml:space="preserve"> إلى </w:t>
      </w:r>
      <w:proofErr w:type="gramStart"/>
      <w:r w:rsidRPr="00285FAF">
        <w:rPr>
          <w:rFonts w:asciiTheme="majorBidi" w:eastAsia="Times New Roman" w:hAnsiTheme="majorBidi" w:cstheme="majorBidi"/>
          <w:sz w:val="36"/>
          <w:szCs w:val="36"/>
          <w:rtl/>
        </w:rPr>
        <w:t>الدكتورة  الرائعة</w:t>
      </w:r>
      <w:proofErr w:type="gramEnd"/>
      <w:r w:rsidR="009F7E8A" w:rsidRPr="00285FAF">
        <w:rPr>
          <w:rFonts w:asciiTheme="majorBidi" w:eastAsia="Times New Roman" w:hAnsiTheme="majorBidi" w:cstheme="majorBidi"/>
          <w:sz w:val="36"/>
          <w:szCs w:val="36"/>
          <w:rtl/>
        </w:rPr>
        <w:t xml:space="preserve"> </w:t>
      </w:r>
    </w:p>
    <w:p w14:paraId="11C77638" w14:textId="00811038" w:rsidR="00073573" w:rsidRPr="00285FAF" w:rsidRDefault="00073573" w:rsidP="00073573">
      <w:pPr>
        <w:jc w:val="center"/>
        <w:rPr>
          <w:rFonts w:asciiTheme="majorBidi" w:eastAsia="Times New Roman" w:hAnsiTheme="majorBidi" w:cstheme="majorBidi"/>
          <w:b/>
          <w:bCs/>
          <w:sz w:val="36"/>
          <w:szCs w:val="36"/>
          <w:rtl/>
        </w:rPr>
      </w:pPr>
      <w:proofErr w:type="spellStart"/>
      <w:r w:rsidRPr="00285FAF">
        <w:rPr>
          <w:rFonts w:asciiTheme="majorBidi" w:eastAsia="Times New Roman" w:hAnsiTheme="majorBidi" w:cstheme="majorBidi"/>
          <w:b/>
          <w:bCs/>
          <w:sz w:val="36"/>
          <w:szCs w:val="36"/>
          <w:rtl/>
        </w:rPr>
        <w:t>مهيتاب</w:t>
      </w:r>
      <w:proofErr w:type="spellEnd"/>
      <w:r w:rsidRPr="00285FAF">
        <w:rPr>
          <w:rFonts w:asciiTheme="majorBidi" w:eastAsia="Times New Roman" w:hAnsiTheme="majorBidi" w:cstheme="majorBidi"/>
          <w:b/>
          <w:bCs/>
          <w:sz w:val="36"/>
          <w:szCs w:val="36"/>
          <w:rtl/>
        </w:rPr>
        <w:t xml:space="preserve"> الرافعي</w:t>
      </w:r>
    </w:p>
    <w:p w14:paraId="276068DB" w14:textId="33B044C8" w:rsidR="00073573" w:rsidRPr="00BF30B9" w:rsidRDefault="00073573" w:rsidP="00BF30B9">
      <w:pPr>
        <w:jc w:val="center"/>
        <w:rPr>
          <w:rFonts w:asciiTheme="majorBidi" w:hAnsiTheme="majorBidi" w:cstheme="majorBidi"/>
          <w:sz w:val="36"/>
          <w:szCs w:val="36"/>
          <w:rtl/>
        </w:rPr>
      </w:pPr>
      <w:r w:rsidRPr="00285FAF">
        <w:rPr>
          <w:rFonts w:asciiTheme="majorBidi" w:eastAsia="Times New Roman" w:hAnsiTheme="majorBidi" w:cstheme="majorBidi"/>
          <w:sz w:val="36"/>
          <w:szCs w:val="36"/>
          <w:rtl/>
        </w:rPr>
        <w:t>على توجيهاتها القيمة ودعمها المتواصل الذي كان له الأثر الكبير في إنجاز هذا العمل</w:t>
      </w:r>
      <w:r w:rsidRPr="00285FAF">
        <w:rPr>
          <w:rFonts w:asciiTheme="majorBidi" w:eastAsia="Times New Roman" w:hAnsiTheme="majorBidi" w:cstheme="majorBidi"/>
          <w:sz w:val="36"/>
          <w:szCs w:val="36"/>
        </w:rPr>
        <w:t>.</w:t>
      </w:r>
      <w:r w:rsidRPr="00285FAF">
        <w:rPr>
          <w:rFonts w:asciiTheme="majorBidi" w:hAnsiTheme="majorBidi" w:cstheme="majorBidi"/>
          <w:sz w:val="44"/>
          <w:szCs w:val="44"/>
        </w:rPr>
        <w:t xml:space="preserve"> </w:t>
      </w:r>
      <w:r w:rsidRPr="00285FAF">
        <w:rPr>
          <w:rFonts w:asciiTheme="majorBidi" w:hAnsiTheme="majorBidi" w:cstheme="majorBidi"/>
          <w:sz w:val="36"/>
          <w:szCs w:val="36"/>
          <w:rtl/>
        </w:rPr>
        <w:br w:type="page"/>
      </w:r>
    </w:p>
    <w:sdt>
      <w:sdtPr>
        <w:rPr>
          <w:rFonts w:asciiTheme="minorHAnsi" w:eastAsiaTheme="minorHAnsi" w:hAnsiTheme="minorHAnsi" w:cstheme="minorBidi"/>
          <w:bCs w:val="0"/>
          <w:sz w:val="22"/>
          <w:szCs w:val="22"/>
          <w:u w:val="none"/>
          <w:rtl w:val="0"/>
          <w:lang w:val="ar-SA"/>
        </w:rPr>
        <w:id w:val="-286583469"/>
        <w:docPartObj>
          <w:docPartGallery w:val="Table of Contents"/>
          <w:docPartUnique/>
        </w:docPartObj>
      </w:sdtPr>
      <w:sdtEndPr>
        <w:rPr>
          <w:rFonts w:asciiTheme="majorBidi" w:hAnsiTheme="majorBidi"/>
          <w:sz w:val="28"/>
          <w:szCs w:val="28"/>
          <w:rtl/>
          <w:lang w:val="en-US"/>
        </w:rPr>
      </w:sdtEndPr>
      <w:sdtContent>
        <w:p w14:paraId="68AF0E3C" w14:textId="05C6FD1F" w:rsidR="00B325D4" w:rsidRPr="00E7509A" w:rsidRDefault="00B325D4" w:rsidP="00155DFB">
          <w:pPr>
            <w:pStyle w:val="a9"/>
            <w:bidi w:val="0"/>
            <w:jc w:val="right"/>
            <w:rPr>
              <w:rtl w:val="0"/>
            </w:rPr>
          </w:pPr>
          <w:r w:rsidRPr="00E7509A">
            <w:rPr>
              <w:lang w:val="ar-SA"/>
            </w:rPr>
            <w:t>المحتويات</w:t>
          </w:r>
        </w:p>
        <w:p w14:paraId="3DE93D9E" w14:textId="77777777" w:rsidR="00B325D4" w:rsidRPr="00122C0F" w:rsidRDefault="00B325D4" w:rsidP="0069316D">
          <w:pPr>
            <w:spacing w:line="276" w:lineRule="auto"/>
            <w:rPr>
              <w:rFonts w:asciiTheme="majorBidi" w:hAnsiTheme="majorBidi" w:cstheme="majorBidi"/>
              <w:sz w:val="28"/>
              <w:szCs w:val="28"/>
              <w:lang w:val="ar-SA"/>
            </w:rPr>
          </w:pPr>
        </w:p>
        <w:p w14:paraId="6C0C0E32" w14:textId="226D6E49" w:rsidR="00122C0F" w:rsidRPr="00122C0F" w:rsidRDefault="00B325D4" w:rsidP="00D514E4">
          <w:pPr>
            <w:pStyle w:val="10"/>
            <w:rPr>
              <w:rFonts w:eastAsiaTheme="minorEastAsia"/>
              <w:kern w:val="2"/>
              <w:rtl/>
              <w14:ligatures w14:val="standardContextual"/>
            </w:rPr>
          </w:pPr>
          <w:r w:rsidRPr="00122C0F">
            <w:rPr>
              <w:rFonts w:asciiTheme="majorBidi" w:hAnsiTheme="majorBidi" w:cstheme="majorBidi"/>
            </w:rPr>
            <w:fldChar w:fldCharType="begin"/>
          </w:r>
          <w:r w:rsidRPr="00122C0F">
            <w:rPr>
              <w:rFonts w:asciiTheme="majorBidi" w:hAnsiTheme="majorBidi" w:cstheme="majorBidi"/>
            </w:rPr>
            <w:instrText xml:space="preserve"> TOC \o "1-3" \h \z \u </w:instrText>
          </w:r>
          <w:r w:rsidRPr="00122C0F">
            <w:rPr>
              <w:rFonts w:asciiTheme="majorBidi" w:hAnsiTheme="majorBidi" w:cstheme="majorBidi"/>
            </w:rPr>
            <w:fldChar w:fldCharType="separate"/>
          </w:r>
          <w:hyperlink w:anchor="_Toc206204554" w:history="1">
            <w:r w:rsidR="00122C0F" w:rsidRPr="00211FF8">
              <w:rPr>
                <w:rStyle w:val="Hyperlink"/>
                <w:b/>
                <w:bCs/>
                <w:rtl/>
              </w:rPr>
              <w:t>الفصــــــل الأول</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Toc206204554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Pr>
              <w:t>v</w:t>
            </w:r>
            <w:r w:rsidR="00122C0F" w:rsidRPr="00122C0F">
              <w:rPr>
                <w:rStyle w:val="Hyperlink"/>
                <w:rtl/>
              </w:rPr>
              <w:fldChar w:fldCharType="end"/>
            </w:r>
          </w:hyperlink>
        </w:p>
        <w:p w14:paraId="258972A7" w14:textId="1768E11A" w:rsidR="00122C0F" w:rsidRPr="00122C0F" w:rsidRDefault="00B91D48" w:rsidP="00D514E4">
          <w:pPr>
            <w:pStyle w:val="10"/>
            <w:rPr>
              <w:rFonts w:eastAsiaTheme="minorEastAsia"/>
              <w:kern w:val="2"/>
              <w:rtl/>
              <w14:ligatures w14:val="standardContextual"/>
            </w:rPr>
          </w:pPr>
          <w:hyperlink w:anchor="_Toc206204555" w:history="1">
            <w:r w:rsidR="00122C0F" w:rsidRPr="00122C0F">
              <w:rPr>
                <w:rStyle w:val="Hyperlink"/>
                <w:rtl/>
              </w:rPr>
              <w:t>ملخص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Toc206204555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Pr>
              <w:t>v</w:t>
            </w:r>
            <w:r w:rsidR="00122C0F" w:rsidRPr="00122C0F">
              <w:rPr>
                <w:rStyle w:val="Hyperlink"/>
                <w:rtl/>
              </w:rPr>
              <w:fldChar w:fldCharType="end"/>
            </w:r>
          </w:hyperlink>
        </w:p>
        <w:p w14:paraId="25002618" w14:textId="147F58F2" w:rsidR="00122C0F" w:rsidRPr="00122C0F" w:rsidRDefault="00B91D48" w:rsidP="00D514E4">
          <w:pPr>
            <w:pStyle w:val="10"/>
            <w:rPr>
              <w:rFonts w:eastAsiaTheme="minorEastAsia"/>
              <w:kern w:val="2"/>
              <w:rtl/>
              <w14:ligatures w14:val="standardContextual"/>
            </w:rPr>
          </w:pPr>
          <w:hyperlink w:anchor="_Toc206204556" w:history="1">
            <w:r w:rsidR="00122C0F" w:rsidRPr="00122C0F">
              <w:rPr>
                <w:rStyle w:val="Hyperlink"/>
                <w:rtl/>
              </w:rPr>
              <w:t>مقدمة:</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Toc206204556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7</w:t>
            </w:r>
            <w:r w:rsidR="00122C0F" w:rsidRPr="00122C0F">
              <w:rPr>
                <w:rStyle w:val="Hyperlink"/>
                <w:rtl/>
              </w:rPr>
              <w:fldChar w:fldCharType="end"/>
            </w:r>
          </w:hyperlink>
        </w:p>
        <w:p w14:paraId="11C22DC1" w14:textId="04F69BD5" w:rsidR="00122C0F" w:rsidRPr="00122C0F" w:rsidRDefault="00B91D48" w:rsidP="00D514E4">
          <w:pPr>
            <w:pStyle w:val="10"/>
            <w:rPr>
              <w:rFonts w:eastAsiaTheme="minorEastAsia"/>
              <w:kern w:val="2"/>
              <w:rtl/>
              <w14:ligatures w14:val="standardContextual"/>
            </w:rPr>
          </w:pPr>
          <w:hyperlink w:anchor="_Toc206204557" w:history="1">
            <w:r w:rsidR="00122C0F" w:rsidRPr="00122C0F">
              <w:rPr>
                <w:rStyle w:val="Hyperlink"/>
                <w:rtl/>
              </w:rPr>
              <w:t>مشكلة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Toc206204557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8</w:t>
            </w:r>
            <w:r w:rsidR="00122C0F" w:rsidRPr="00122C0F">
              <w:rPr>
                <w:rStyle w:val="Hyperlink"/>
                <w:rtl/>
              </w:rPr>
              <w:fldChar w:fldCharType="end"/>
            </w:r>
          </w:hyperlink>
        </w:p>
        <w:p w14:paraId="61620015" w14:textId="33255068" w:rsidR="00122C0F" w:rsidRPr="00122C0F" w:rsidRDefault="00B91D48" w:rsidP="00D514E4">
          <w:pPr>
            <w:pStyle w:val="10"/>
            <w:rPr>
              <w:rFonts w:eastAsiaTheme="minorEastAsia"/>
              <w:kern w:val="2"/>
              <w:rtl/>
              <w14:ligatures w14:val="standardContextual"/>
            </w:rPr>
          </w:pPr>
          <w:hyperlink w:anchor="_Toc206204558" w:history="1">
            <w:r w:rsidR="00122C0F" w:rsidRPr="00122C0F">
              <w:rPr>
                <w:rStyle w:val="Hyperlink"/>
                <w:rtl/>
              </w:rPr>
              <w:t>تساؤلات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Toc206204558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8</w:t>
            </w:r>
            <w:r w:rsidR="00122C0F" w:rsidRPr="00122C0F">
              <w:rPr>
                <w:rStyle w:val="Hyperlink"/>
                <w:rtl/>
              </w:rPr>
              <w:fldChar w:fldCharType="end"/>
            </w:r>
          </w:hyperlink>
        </w:p>
        <w:p w14:paraId="07A9FD99" w14:textId="0FD91940" w:rsidR="00122C0F" w:rsidRPr="00122C0F" w:rsidRDefault="00B91D48" w:rsidP="00D514E4">
          <w:pPr>
            <w:pStyle w:val="10"/>
            <w:rPr>
              <w:rFonts w:eastAsiaTheme="minorEastAsia"/>
              <w:kern w:val="2"/>
              <w:rtl/>
              <w14:ligatures w14:val="standardContextual"/>
            </w:rPr>
          </w:pPr>
          <w:hyperlink w:anchor="_Toc206204559" w:history="1">
            <w:r w:rsidR="00122C0F" w:rsidRPr="00122C0F">
              <w:rPr>
                <w:rStyle w:val="Hyperlink"/>
                <w:rtl/>
              </w:rPr>
              <w:t>أهمية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Toc206204559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9</w:t>
            </w:r>
            <w:r w:rsidR="00122C0F" w:rsidRPr="00122C0F">
              <w:rPr>
                <w:rStyle w:val="Hyperlink"/>
                <w:rtl/>
              </w:rPr>
              <w:fldChar w:fldCharType="end"/>
            </w:r>
          </w:hyperlink>
        </w:p>
        <w:p w14:paraId="1F729380" w14:textId="20E23759" w:rsidR="00122C0F" w:rsidRPr="00122C0F" w:rsidRDefault="00B91D48" w:rsidP="00D514E4">
          <w:pPr>
            <w:pStyle w:val="10"/>
            <w:rPr>
              <w:rFonts w:eastAsiaTheme="minorEastAsia"/>
              <w:kern w:val="2"/>
              <w:rtl/>
              <w14:ligatures w14:val="standardContextual"/>
            </w:rPr>
          </w:pPr>
          <w:hyperlink w:anchor="_Toc206204560" w:history="1">
            <w:r w:rsidR="00122C0F" w:rsidRPr="00122C0F">
              <w:rPr>
                <w:rStyle w:val="Hyperlink"/>
                <w:rtl/>
              </w:rPr>
              <w:t>أهداف الدراسة:</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Toc206204560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9</w:t>
            </w:r>
            <w:r w:rsidR="00122C0F" w:rsidRPr="00122C0F">
              <w:rPr>
                <w:rStyle w:val="Hyperlink"/>
                <w:rtl/>
              </w:rPr>
              <w:fldChar w:fldCharType="end"/>
            </w:r>
          </w:hyperlink>
        </w:p>
        <w:p w14:paraId="099162D4" w14:textId="3170E55E" w:rsidR="00122C0F" w:rsidRPr="00122C0F" w:rsidRDefault="00B91D48" w:rsidP="00D514E4">
          <w:pPr>
            <w:pStyle w:val="10"/>
            <w:rPr>
              <w:rFonts w:eastAsiaTheme="minorEastAsia"/>
              <w:kern w:val="2"/>
              <w:rtl/>
              <w14:ligatures w14:val="standardContextual"/>
            </w:rPr>
          </w:pPr>
          <w:hyperlink w:anchor="_Toc206204561" w:history="1">
            <w:r w:rsidR="00122C0F" w:rsidRPr="00122C0F">
              <w:rPr>
                <w:rStyle w:val="Hyperlink"/>
                <w:rtl/>
              </w:rPr>
              <w:t>فروض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Toc206204561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10</w:t>
            </w:r>
            <w:r w:rsidR="00122C0F" w:rsidRPr="00122C0F">
              <w:rPr>
                <w:rStyle w:val="Hyperlink"/>
                <w:rtl/>
              </w:rPr>
              <w:fldChar w:fldCharType="end"/>
            </w:r>
          </w:hyperlink>
        </w:p>
        <w:p w14:paraId="298923E0" w14:textId="7838E671" w:rsidR="00122C0F" w:rsidRPr="00122C0F" w:rsidRDefault="00B91D48" w:rsidP="00D514E4">
          <w:pPr>
            <w:pStyle w:val="10"/>
            <w:rPr>
              <w:rFonts w:eastAsiaTheme="minorEastAsia"/>
              <w:kern w:val="2"/>
              <w:rtl/>
              <w14:ligatures w14:val="standardContextual"/>
            </w:rPr>
          </w:pPr>
          <w:hyperlink w:anchor="_Toc206204562" w:history="1">
            <w:r w:rsidR="00122C0F" w:rsidRPr="00122C0F">
              <w:rPr>
                <w:rStyle w:val="Hyperlink"/>
                <w:rtl/>
              </w:rPr>
              <w:t>الدراسات السابقة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Toc206204562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10</w:t>
            </w:r>
            <w:r w:rsidR="00122C0F" w:rsidRPr="00122C0F">
              <w:rPr>
                <w:rStyle w:val="Hyperlink"/>
                <w:rtl/>
              </w:rPr>
              <w:fldChar w:fldCharType="end"/>
            </w:r>
          </w:hyperlink>
        </w:p>
        <w:p w14:paraId="0D321F72" w14:textId="66FC3795" w:rsidR="00122C0F" w:rsidRPr="00122C0F" w:rsidRDefault="00B91D48" w:rsidP="00D514E4">
          <w:pPr>
            <w:pStyle w:val="10"/>
            <w:rPr>
              <w:rFonts w:eastAsiaTheme="minorEastAsia"/>
              <w:kern w:val="2"/>
              <w:rtl/>
              <w14:ligatures w14:val="standardContextual"/>
            </w:rPr>
          </w:pPr>
          <w:hyperlink w:anchor="_Toc206204563" w:history="1">
            <w:r w:rsidR="00122C0F" w:rsidRPr="00122C0F">
              <w:rPr>
                <w:rStyle w:val="Hyperlink"/>
                <w:rFonts w:asciiTheme="majorBidi" w:hAnsiTheme="majorBidi"/>
                <w:rtl/>
              </w:rPr>
              <w:t>التعليق على الدراسات السابقة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Toc206204563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14</w:t>
            </w:r>
            <w:r w:rsidR="00122C0F" w:rsidRPr="00122C0F">
              <w:rPr>
                <w:rStyle w:val="Hyperlink"/>
                <w:rtl/>
              </w:rPr>
              <w:fldChar w:fldCharType="end"/>
            </w:r>
          </w:hyperlink>
        </w:p>
        <w:p w14:paraId="56ED0E70" w14:textId="4C4EC0FA" w:rsidR="00122C0F" w:rsidRPr="00211FF8" w:rsidRDefault="00B91D48" w:rsidP="00D514E4">
          <w:pPr>
            <w:pStyle w:val="10"/>
            <w:rPr>
              <w:rFonts w:eastAsiaTheme="minorEastAsia"/>
              <w:kern w:val="2"/>
              <w:rtl/>
              <w14:ligatures w14:val="standardContextual"/>
            </w:rPr>
          </w:pPr>
          <w:hyperlink w:anchor="_Toc206204564" w:history="1">
            <w:r w:rsidR="00122C0F" w:rsidRPr="00211FF8">
              <w:rPr>
                <w:rStyle w:val="Hyperlink"/>
                <w:b/>
                <w:bCs/>
                <w:rtl/>
              </w:rPr>
              <w:t>الفصــــــل الثاني</w:t>
            </w:r>
            <w:r w:rsidR="00122C0F" w:rsidRPr="00211FF8">
              <w:rPr>
                <w:webHidden/>
                <w:rtl/>
              </w:rPr>
              <w:tab/>
            </w:r>
            <w:r w:rsidR="00122C0F" w:rsidRPr="00211FF8">
              <w:rPr>
                <w:rStyle w:val="Hyperlink"/>
                <w:b/>
                <w:bCs/>
                <w:rtl/>
              </w:rPr>
              <w:fldChar w:fldCharType="begin"/>
            </w:r>
            <w:r w:rsidR="00122C0F" w:rsidRPr="00211FF8">
              <w:rPr>
                <w:webHidden/>
                <w:rtl/>
              </w:rPr>
              <w:instrText xml:space="preserve"> </w:instrText>
            </w:r>
            <w:r w:rsidR="00122C0F" w:rsidRPr="00211FF8">
              <w:rPr>
                <w:webHidden/>
              </w:rPr>
              <w:instrText>PAGEREF</w:instrText>
            </w:r>
            <w:r w:rsidR="00122C0F" w:rsidRPr="00211FF8">
              <w:rPr>
                <w:webHidden/>
                <w:rtl/>
              </w:rPr>
              <w:instrText xml:space="preserve"> _</w:instrText>
            </w:r>
            <w:r w:rsidR="00122C0F" w:rsidRPr="00211FF8">
              <w:rPr>
                <w:webHidden/>
              </w:rPr>
              <w:instrText>Toc206204564 \h</w:instrText>
            </w:r>
            <w:r w:rsidR="00122C0F" w:rsidRPr="00211FF8">
              <w:rPr>
                <w:webHidden/>
                <w:rtl/>
              </w:rPr>
              <w:instrText xml:space="preserve"> </w:instrText>
            </w:r>
            <w:r w:rsidR="00122C0F" w:rsidRPr="00211FF8">
              <w:rPr>
                <w:rStyle w:val="Hyperlink"/>
                <w:b/>
                <w:bCs/>
                <w:rtl/>
              </w:rPr>
            </w:r>
            <w:r w:rsidR="00122C0F" w:rsidRPr="00211FF8">
              <w:rPr>
                <w:rStyle w:val="Hyperlink"/>
                <w:b/>
                <w:bCs/>
                <w:rtl/>
              </w:rPr>
              <w:fldChar w:fldCharType="separate"/>
            </w:r>
            <w:r w:rsidR="00262D6F">
              <w:rPr>
                <w:webHidden/>
                <w:rtl/>
              </w:rPr>
              <w:t>15</w:t>
            </w:r>
            <w:r w:rsidR="00122C0F" w:rsidRPr="00211FF8">
              <w:rPr>
                <w:rStyle w:val="Hyperlink"/>
                <w:b/>
                <w:bCs/>
                <w:rtl/>
              </w:rPr>
              <w:fldChar w:fldCharType="end"/>
            </w:r>
          </w:hyperlink>
        </w:p>
        <w:p w14:paraId="5F4FB71A" w14:textId="426BEEDC" w:rsidR="00122C0F" w:rsidRPr="00122C0F" w:rsidRDefault="00B91D48" w:rsidP="00D514E4">
          <w:pPr>
            <w:pStyle w:val="10"/>
            <w:rPr>
              <w:rFonts w:eastAsiaTheme="minorEastAsia"/>
              <w:kern w:val="2"/>
              <w:rtl/>
              <w14:ligatures w14:val="standardContextual"/>
            </w:rPr>
          </w:pPr>
          <w:hyperlink w:anchor="_Toc206204565" w:history="1">
            <w:r w:rsidR="00122C0F" w:rsidRPr="00122C0F">
              <w:rPr>
                <w:rStyle w:val="Hyperlink"/>
                <w:rFonts w:asciiTheme="majorBidi" w:hAnsiTheme="majorBidi"/>
                <w:rtl/>
              </w:rPr>
              <w:t>الإطار النظري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Toc206204565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15</w:t>
            </w:r>
            <w:r w:rsidR="00122C0F" w:rsidRPr="00122C0F">
              <w:rPr>
                <w:rStyle w:val="Hyperlink"/>
                <w:rtl/>
              </w:rPr>
              <w:fldChar w:fldCharType="end"/>
            </w:r>
          </w:hyperlink>
        </w:p>
        <w:p w14:paraId="1030472D" w14:textId="2E51A0A3" w:rsidR="00122C0F" w:rsidRPr="00122C0F" w:rsidRDefault="00B91D48" w:rsidP="00D514E4">
          <w:pPr>
            <w:pStyle w:val="10"/>
            <w:rPr>
              <w:rFonts w:eastAsiaTheme="minorEastAsia"/>
              <w:kern w:val="2"/>
              <w:rtl/>
              <w14:ligatures w14:val="standardContextual"/>
            </w:rPr>
          </w:pPr>
          <w:hyperlink w:anchor="_Toc206204566" w:history="1">
            <w:r w:rsidR="00122C0F" w:rsidRPr="00122C0F">
              <w:rPr>
                <w:rStyle w:val="Hyperlink"/>
                <w:rtl/>
              </w:rPr>
              <w:t>منهج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Toc206204566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19</w:t>
            </w:r>
            <w:r w:rsidR="00122C0F" w:rsidRPr="00122C0F">
              <w:rPr>
                <w:rStyle w:val="Hyperlink"/>
                <w:rtl/>
              </w:rPr>
              <w:fldChar w:fldCharType="end"/>
            </w:r>
          </w:hyperlink>
        </w:p>
        <w:p w14:paraId="27273DF3" w14:textId="7CE808F8" w:rsidR="00122C0F" w:rsidRPr="00122C0F" w:rsidRDefault="00B91D48" w:rsidP="00D514E4">
          <w:pPr>
            <w:pStyle w:val="10"/>
            <w:rPr>
              <w:rFonts w:eastAsiaTheme="minorEastAsia"/>
              <w:kern w:val="2"/>
              <w:rtl/>
              <w14:ligatures w14:val="standardContextual"/>
            </w:rPr>
          </w:pPr>
          <w:hyperlink w:anchor="_Toc206204567" w:history="1">
            <w:r w:rsidR="00122C0F" w:rsidRPr="00122C0F">
              <w:rPr>
                <w:rStyle w:val="Hyperlink"/>
                <w:rtl/>
              </w:rPr>
              <w:t>عينة البحث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Toc206204567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19</w:t>
            </w:r>
            <w:r w:rsidR="00122C0F" w:rsidRPr="00122C0F">
              <w:rPr>
                <w:rStyle w:val="Hyperlink"/>
                <w:rtl/>
              </w:rPr>
              <w:fldChar w:fldCharType="end"/>
            </w:r>
          </w:hyperlink>
        </w:p>
        <w:p w14:paraId="27805A63" w14:textId="43EC1EA7" w:rsidR="00122C0F" w:rsidRPr="00122C0F" w:rsidRDefault="00B91D48" w:rsidP="00D514E4">
          <w:pPr>
            <w:pStyle w:val="10"/>
            <w:rPr>
              <w:rFonts w:eastAsiaTheme="minorEastAsia"/>
              <w:kern w:val="2"/>
              <w:rtl/>
              <w14:ligatures w14:val="standardContextual"/>
            </w:rPr>
          </w:pPr>
          <w:hyperlink w:anchor="_Toc206204568" w:history="1">
            <w:r w:rsidR="00122C0F" w:rsidRPr="00122C0F">
              <w:rPr>
                <w:rStyle w:val="Hyperlink"/>
                <w:rtl/>
              </w:rPr>
              <w:t>أدوات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Toc206204568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19</w:t>
            </w:r>
            <w:r w:rsidR="00122C0F" w:rsidRPr="00122C0F">
              <w:rPr>
                <w:rStyle w:val="Hyperlink"/>
                <w:rtl/>
              </w:rPr>
              <w:fldChar w:fldCharType="end"/>
            </w:r>
          </w:hyperlink>
        </w:p>
        <w:p w14:paraId="021849E8" w14:textId="20A36FC7" w:rsidR="00122C0F" w:rsidRPr="00122C0F" w:rsidRDefault="00B91D48" w:rsidP="00D514E4">
          <w:pPr>
            <w:pStyle w:val="10"/>
            <w:rPr>
              <w:rFonts w:eastAsiaTheme="minorEastAsia"/>
              <w:kern w:val="2"/>
              <w:rtl/>
              <w14:ligatures w14:val="standardContextual"/>
            </w:rPr>
          </w:pPr>
          <w:hyperlink w:anchor="_Toc206204569" w:history="1">
            <w:r w:rsidR="00122C0F" w:rsidRPr="00122C0F">
              <w:rPr>
                <w:rStyle w:val="Hyperlink"/>
                <w:rtl/>
              </w:rPr>
              <w:t>مجالات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Toc206204569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20</w:t>
            </w:r>
            <w:r w:rsidR="00122C0F" w:rsidRPr="00122C0F">
              <w:rPr>
                <w:rStyle w:val="Hyperlink"/>
                <w:rtl/>
              </w:rPr>
              <w:fldChar w:fldCharType="end"/>
            </w:r>
          </w:hyperlink>
        </w:p>
        <w:p w14:paraId="78D7F6C2" w14:textId="67EF9D93" w:rsidR="00122C0F" w:rsidRPr="00122C0F" w:rsidRDefault="00B91D48" w:rsidP="00D514E4">
          <w:pPr>
            <w:pStyle w:val="10"/>
            <w:rPr>
              <w:rFonts w:eastAsiaTheme="minorEastAsia"/>
              <w:kern w:val="2"/>
              <w:rtl/>
              <w14:ligatures w14:val="standardContextual"/>
            </w:rPr>
          </w:pPr>
          <w:hyperlink w:anchor="_Toc206204570" w:history="1">
            <w:r w:rsidR="00122C0F" w:rsidRPr="00122C0F">
              <w:rPr>
                <w:rStyle w:val="Hyperlink"/>
                <w:rtl/>
              </w:rPr>
              <w:t>حدود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Toc206204570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20</w:t>
            </w:r>
            <w:r w:rsidR="00122C0F" w:rsidRPr="00122C0F">
              <w:rPr>
                <w:rStyle w:val="Hyperlink"/>
                <w:rtl/>
              </w:rPr>
              <w:fldChar w:fldCharType="end"/>
            </w:r>
          </w:hyperlink>
        </w:p>
        <w:p w14:paraId="10227A80" w14:textId="4D71AD4F" w:rsidR="00122C0F" w:rsidRPr="00122C0F" w:rsidRDefault="00B91D48" w:rsidP="00D514E4">
          <w:pPr>
            <w:pStyle w:val="10"/>
            <w:rPr>
              <w:rFonts w:eastAsiaTheme="minorEastAsia"/>
              <w:kern w:val="2"/>
              <w:rtl/>
              <w14:ligatures w14:val="standardContextual"/>
            </w:rPr>
          </w:pPr>
          <w:hyperlink w:anchor="_Toc206204571" w:history="1">
            <w:r w:rsidR="00122C0F" w:rsidRPr="00122C0F">
              <w:rPr>
                <w:rStyle w:val="Hyperlink"/>
                <w:rtl/>
              </w:rPr>
              <w:t>مفاهيم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Toc206204571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20</w:t>
            </w:r>
            <w:r w:rsidR="00122C0F" w:rsidRPr="00122C0F">
              <w:rPr>
                <w:rStyle w:val="Hyperlink"/>
                <w:rtl/>
              </w:rPr>
              <w:fldChar w:fldCharType="end"/>
            </w:r>
          </w:hyperlink>
        </w:p>
        <w:p w14:paraId="15C23B06" w14:textId="6D66AB74" w:rsidR="00122C0F" w:rsidRPr="00D514E4" w:rsidRDefault="00B91D48" w:rsidP="00D514E4">
          <w:pPr>
            <w:pStyle w:val="10"/>
            <w:rPr>
              <w:rFonts w:eastAsiaTheme="minorEastAsia"/>
              <w:kern w:val="2"/>
              <w:rtl/>
              <w14:ligatures w14:val="standardContextual"/>
            </w:rPr>
          </w:pPr>
          <w:hyperlink w:anchor="_Toc206204572" w:history="1">
            <w:r w:rsidR="00122C0F" w:rsidRPr="00D514E4">
              <w:rPr>
                <w:rStyle w:val="Hyperlink"/>
                <w:b/>
                <w:bCs/>
                <w:rtl/>
              </w:rPr>
              <w:t>الفصــــــل الثالث</w:t>
            </w:r>
            <w:r w:rsidR="00122C0F" w:rsidRPr="00D514E4">
              <w:rPr>
                <w:webHidden/>
                <w:rtl/>
              </w:rPr>
              <w:tab/>
            </w:r>
            <w:r w:rsidR="00122C0F" w:rsidRPr="00D514E4">
              <w:rPr>
                <w:rStyle w:val="Hyperlink"/>
                <w:b/>
                <w:bCs/>
                <w:rtl/>
              </w:rPr>
              <w:fldChar w:fldCharType="begin"/>
            </w:r>
            <w:r w:rsidR="00122C0F" w:rsidRPr="00D514E4">
              <w:rPr>
                <w:webHidden/>
                <w:rtl/>
              </w:rPr>
              <w:instrText xml:space="preserve"> </w:instrText>
            </w:r>
            <w:r w:rsidR="00122C0F" w:rsidRPr="00D514E4">
              <w:rPr>
                <w:webHidden/>
              </w:rPr>
              <w:instrText>PAGEREF</w:instrText>
            </w:r>
            <w:r w:rsidR="00122C0F" w:rsidRPr="00D514E4">
              <w:rPr>
                <w:webHidden/>
                <w:rtl/>
              </w:rPr>
              <w:instrText xml:space="preserve"> _</w:instrText>
            </w:r>
            <w:r w:rsidR="00122C0F" w:rsidRPr="00D514E4">
              <w:rPr>
                <w:webHidden/>
              </w:rPr>
              <w:instrText>Toc206204572 \h</w:instrText>
            </w:r>
            <w:r w:rsidR="00122C0F" w:rsidRPr="00D514E4">
              <w:rPr>
                <w:webHidden/>
                <w:rtl/>
              </w:rPr>
              <w:instrText xml:space="preserve"> </w:instrText>
            </w:r>
            <w:r w:rsidR="00122C0F" w:rsidRPr="00D514E4">
              <w:rPr>
                <w:rStyle w:val="Hyperlink"/>
                <w:b/>
                <w:bCs/>
                <w:rtl/>
              </w:rPr>
            </w:r>
            <w:r w:rsidR="00122C0F" w:rsidRPr="00D514E4">
              <w:rPr>
                <w:rStyle w:val="Hyperlink"/>
                <w:b/>
                <w:bCs/>
                <w:rtl/>
              </w:rPr>
              <w:fldChar w:fldCharType="separate"/>
            </w:r>
            <w:r w:rsidR="00262D6F">
              <w:rPr>
                <w:webHidden/>
                <w:rtl/>
              </w:rPr>
              <w:t>22</w:t>
            </w:r>
            <w:r w:rsidR="00122C0F" w:rsidRPr="00D514E4">
              <w:rPr>
                <w:rStyle w:val="Hyperlink"/>
                <w:b/>
                <w:bCs/>
                <w:rtl/>
              </w:rPr>
              <w:fldChar w:fldCharType="end"/>
            </w:r>
          </w:hyperlink>
        </w:p>
        <w:p w14:paraId="575F0356" w14:textId="3E29231D" w:rsidR="00122C0F" w:rsidRPr="00122C0F" w:rsidRDefault="00B91D48" w:rsidP="00D514E4">
          <w:pPr>
            <w:pStyle w:val="10"/>
            <w:rPr>
              <w:rFonts w:eastAsiaTheme="minorEastAsia"/>
              <w:kern w:val="2"/>
              <w:rtl/>
              <w14:ligatures w14:val="standardContextual"/>
            </w:rPr>
          </w:pPr>
          <w:hyperlink w:anchor="_Toc206204573" w:history="1">
            <w:r w:rsidR="00122C0F" w:rsidRPr="00122C0F">
              <w:rPr>
                <w:rStyle w:val="Hyperlink"/>
                <w:rtl/>
              </w:rPr>
              <w:t>المقاييس والاختبارات الإحصائية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Toc206204573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22</w:t>
            </w:r>
            <w:r w:rsidR="00122C0F" w:rsidRPr="00122C0F">
              <w:rPr>
                <w:rStyle w:val="Hyperlink"/>
                <w:rtl/>
              </w:rPr>
              <w:fldChar w:fldCharType="end"/>
            </w:r>
          </w:hyperlink>
        </w:p>
        <w:p w14:paraId="730FCFE2" w14:textId="46E44551" w:rsidR="00122C0F" w:rsidRPr="00D514E4" w:rsidRDefault="00B91D48" w:rsidP="00D514E4">
          <w:pPr>
            <w:pStyle w:val="10"/>
            <w:rPr>
              <w:rFonts w:eastAsiaTheme="minorEastAsia"/>
              <w:kern w:val="2"/>
              <w:rtl/>
              <w14:ligatures w14:val="standardContextual"/>
            </w:rPr>
          </w:pPr>
          <w:hyperlink w:anchor="_Toc206204574" w:history="1">
            <w:r w:rsidR="00122C0F" w:rsidRPr="00D514E4">
              <w:rPr>
                <w:rStyle w:val="Hyperlink"/>
                <w:b/>
                <w:bCs/>
                <w:rtl/>
              </w:rPr>
              <w:t>الفصــــــل الرابع</w:t>
            </w:r>
            <w:r w:rsidR="00122C0F" w:rsidRPr="00D514E4">
              <w:rPr>
                <w:webHidden/>
                <w:rtl/>
              </w:rPr>
              <w:tab/>
            </w:r>
            <w:r w:rsidR="00122C0F" w:rsidRPr="00D514E4">
              <w:rPr>
                <w:rStyle w:val="Hyperlink"/>
                <w:b/>
                <w:bCs/>
                <w:rtl/>
              </w:rPr>
              <w:fldChar w:fldCharType="begin"/>
            </w:r>
            <w:r w:rsidR="00122C0F" w:rsidRPr="00D514E4">
              <w:rPr>
                <w:webHidden/>
                <w:rtl/>
              </w:rPr>
              <w:instrText xml:space="preserve"> </w:instrText>
            </w:r>
            <w:r w:rsidR="00122C0F" w:rsidRPr="00D514E4">
              <w:rPr>
                <w:webHidden/>
              </w:rPr>
              <w:instrText>PAGEREF</w:instrText>
            </w:r>
            <w:r w:rsidR="00122C0F" w:rsidRPr="00D514E4">
              <w:rPr>
                <w:webHidden/>
                <w:rtl/>
              </w:rPr>
              <w:instrText xml:space="preserve"> _</w:instrText>
            </w:r>
            <w:r w:rsidR="00122C0F" w:rsidRPr="00D514E4">
              <w:rPr>
                <w:webHidden/>
              </w:rPr>
              <w:instrText>Toc206204574 \h</w:instrText>
            </w:r>
            <w:r w:rsidR="00122C0F" w:rsidRPr="00D514E4">
              <w:rPr>
                <w:webHidden/>
                <w:rtl/>
              </w:rPr>
              <w:instrText xml:space="preserve"> </w:instrText>
            </w:r>
            <w:r w:rsidR="00122C0F" w:rsidRPr="00D514E4">
              <w:rPr>
                <w:rStyle w:val="Hyperlink"/>
                <w:b/>
                <w:bCs/>
                <w:rtl/>
              </w:rPr>
            </w:r>
            <w:r w:rsidR="00122C0F" w:rsidRPr="00D514E4">
              <w:rPr>
                <w:rStyle w:val="Hyperlink"/>
                <w:b/>
                <w:bCs/>
                <w:rtl/>
              </w:rPr>
              <w:fldChar w:fldCharType="separate"/>
            </w:r>
            <w:r w:rsidR="00262D6F">
              <w:rPr>
                <w:webHidden/>
                <w:rtl/>
              </w:rPr>
              <w:t>27</w:t>
            </w:r>
            <w:r w:rsidR="00122C0F" w:rsidRPr="00D514E4">
              <w:rPr>
                <w:rStyle w:val="Hyperlink"/>
                <w:b/>
                <w:bCs/>
                <w:rtl/>
              </w:rPr>
              <w:fldChar w:fldCharType="end"/>
            </w:r>
          </w:hyperlink>
        </w:p>
        <w:p w14:paraId="40A7028B" w14:textId="52884806" w:rsidR="00122C0F" w:rsidRPr="00122C0F" w:rsidRDefault="00B91D48" w:rsidP="00D514E4">
          <w:pPr>
            <w:pStyle w:val="10"/>
            <w:rPr>
              <w:rFonts w:eastAsiaTheme="minorEastAsia"/>
              <w:kern w:val="2"/>
              <w:rtl/>
              <w14:ligatures w14:val="standardContextual"/>
            </w:rPr>
          </w:pPr>
          <w:hyperlink w:anchor="_Toc206204575" w:history="1">
            <w:r w:rsidR="00122C0F" w:rsidRPr="00122C0F">
              <w:rPr>
                <w:rStyle w:val="Hyperlink"/>
                <w:rtl/>
              </w:rPr>
              <w:t>نتائج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Toc206204575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27</w:t>
            </w:r>
            <w:r w:rsidR="00122C0F" w:rsidRPr="00122C0F">
              <w:rPr>
                <w:rStyle w:val="Hyperlink"/>
                <w:rtl/>
              </w:rPr>
              <w:fldChar w:fldCharType="end"/>
            </w:r>
          </w:hyperlink>
        </w:p>
        <w:p w14:paraId="621968A2" w14:textId="1BA0BA65" w:rsidR="00122C0F" w:rsidRPr="00122C0F" w:rsidRDefault="00B91D48" w:rsidP="00D514E4">
          <w:pPr>
            <w:pStyle w:val="10"/>
            <w:rPr>
              <w:rFonts w:eastAsiaTheme="minorEastAsia"/>
              <w:kern w:val="2"/>
              <w:rtl/>
              <w14:ligatures w14:val="standardContextual"/>
            </w:rPr>
          </w:pPr>
          <w:hyperlink w:anchor="_Toc206204576" w:history="1">
            <w:r w:rsidR="00122C0F" w:rsidRPr="00122C0F">
              <w:rPr>
                <w:rStyle w:val="Hyperlink"/>
                <w:rtl/>
              </w:rPr>
              <w:t>توصيات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Toc206204576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28</w:t>
            </w:r>
            <w:r w:rsidR="00122C0F" w:rsidRPr="00122C0F">
              <w:rPr>
                <w:rStyle w:val="Hyperlink"/>
                <w:rtl/>
              </w:rPr>
              <w:fldChar w:fldCharType="end"/>
            </w:r>
          </w:hyperlink>
        </w:p>
        <w:p w14:paraId="03CFFC67" w14:textId="3AB97A47" w:rsidR="00122C0F" w:rsidRPr="00122C0F" w:rsidRDefault="00B91D48" w:rsidP="00D514E4">
          <w:pPr>
            <w:pStyle w:val="10"/>
            <w:rPr>
              <w:rFonts w:eastAsiaTheme="minorEastAsia"/>
              <w:kern w:val="2"/>
              <w:rtl/>
              <w14:ligatures w14:val="standardContextual"/>
            </w:rPr>
          </w:pPr>
          <w:hyperlink w:anchor="_Toc206204577" w:history="1">
            <w:r w:rsidR="00122C0F" w:rsidRPr="00122C0F">
              <w:rPr>
                <w:rStyle w:val="Hyperlink"/>
                <w:rtl/>
              </w:rPr>
              <w:t>خاتمة الدراسة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Toc206204577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29</w:t>
            </w:r>
            <w:r w:rsidR="00122C0F" w:rsidRPr="00122C0F">
              <w:rPr>
                <w:rStyle w:val="Hyperlink"/>
                <w:rtl/>
              </w:rPr>
              <w:fldChar w:fldCharType="end"/>
            </w:r>
          </w:hyperlink>
        </w:p>
        <w:p w14:paraId="2E42B618" w14:textId="0183A7AE" w:rsidR="00122C0F" w:rsidRPr="00211FF8" w:rsidRDefault="00B91D48" w:rsidP="00D514E4">
          <w:pPr>
            <w:pStyle w:val="10"/>
            <w:rPr>
              <w:rFonts w:eastAsiaTheme="minorEastAsia"/>
              <w:kern w:val="2"/>
              <w:rtl/>
              <w14:ligatures w14:val="standardContextual"/>
            </w:rPr>
          </w:pPr>
          <w:hyperlink w:anchor="_Toc206204578" w:history="1">
            <w:r w:rsidR="00122C0F" w:rsidRPr="00122C0F">
              <w:rPr>
                <w:rStyle w:val="Hyperlink"/>
                <w:rtl/>
              </w:rPr>
              <w:t>المصادر والمراجع:</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Toc206204578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30</w:t>
            </w:r>
            <w:r w:rsidR="00122C0F" w:rsidRPr="00122C0F">
              <w:rPr>
                <w:rStyle w:val="Hyperlink"/>
                <w:rtl/>
              </w:rPr>
              <w:fldChar w:fldCharType="end"/>
            </w:r>
          </w:hyperlink>
        </w:p>
        <w:p w14:paraId="50507462" w14:textId="33AC513C" w:rsidR="00122C0F" w:rsidRPr="00122C0F" w:rsidRDefault="00B91D48" w:rsidP="00D514E4">
          <w:pPr>
            <w:pStyle w:val="10"/>
            <w:rPr>
              <w:rFonts w:eastAsiaTheme="minorEastAsia"/>
              <w:kern w:val="2"/>
              <w:rtl/>
              <w14:ligatures w14:val="standardContextual"/>
            </w:rPr>
          </w:pPr>
          <w:hyperlink w:anchor="_Toc206204580" w:history="1">
            <w:r w:rsidR="00122C0F" w:rsidRPr="00122C0F">
              <w:rPr>
                <w:rStyle w:val="Hyperlink"/>
                <w:rtl/>
              </w:rPr>
              <w:t>الملاحق :</w:t>
            </w:r>
            <w:r w:rsidR="00122C0F" w:rsidRPr="00122C0F">
              <w:rPr>
                <w:webHidden/>
                <w:rtl/>
              </w:rPr>
              <w:tab/>
            </w:r>
            <w:r w:rsidR="00122C0F" w:rsidRPr="00122C0F">
              <w:rPr>
                <w:rStyle w:val="Hyperlink"/>
                <w:rtl/>
              </w:rPr>
              <w:fldChar w:fldCharType="begin"/>
            </w:r>
            <w:r w:rsidR="00122C0F" w:rsidRPr="00122C0F">
              <w:rPr>
                <w:webHidden/>
                <w:rtl/>
              </w:rPr>
              <w:instrText xml:space="preserve"> </w:instrText>
            </w:r>
            <w:r w:rsidR="00122C0F" w:rsidRPr="00122C0F">
              <w:rPr>
                <w:webHidden/>
              </w:rPr>
              <w:instrText>PAGEREF</w:instrText>
            </w:r>
            <w:r w:rsidR="00122C0F" w:rsidRPr="00122C0F">
              <w:rPr>
                <w:webHidden/>
                <w:rtl/>
              </w:rPr>
              <w:instrText xml:space="preserve"> _</w:instrText>
            </w:r>
            <w:r w:rsidR="00122C0F" w:rsidRPr="00122C0F">
              <w:rPr>
                <w:webHidden/>
              </w:rPr>
              <w:instrText>Toc206204580 \h</w:instrText>
            </w:r>
            <w:r w:rsidR="00122C0F" w:rsidRPr="00122C0F">
              <w:rPr>
                <w:webHidden/>
                <w:rtl/>
              </w:rPr>
              <w:instrText xml:space="preserve"> </w:instrText>
            </w:r>
            <w:r w:rsidR="00122C0F" w:rsidRPr="00122C0F">
              <w:rPr>
                <w:rStyle w:val="Hyperlink"/>
                <w:rtl/>
              </w:rPr>
            </w:r>
            <w:r w:rsidR="00122C0F" w:rsidRPr="00122C0F">
              <w:rPr>
                <w:rStyle w:val="Hyperlink"/>
                <w:rtl/>
              </w:rPr>
              <w:fldChar w:fldCharType="separate"/>
            </w:r>
            <w:r w:rsidR="00262D6F">
              <w:rPr>
                <w:webHidden/>
                <w:rtl/>
              </w:rPr>
              <w:t>32</w:t>
            </w:r>
            <w:r w:rsidR="00122C0F" w:rsidRPr="00122C0F">
              <w:rPr>
                <w:rStyle w:val="Hyperlink"/>
                <w:rtl/>
              </w:rPr>
              <w:fldChar w:fldCharType="end"/>
            </w:r>
          </w:hyperlink>
        </w:p>
        <w:p w14:paraId="1EC20637" w14:textId="398DC040" w:rsidR="00B325D4" w:rsidRPr="00285FAF" w:rsidRDefault="00B325D4" w:rsidP="0069316D">
          <w:pPr>
            <w:spacing w:line="276" w:lineRule="auto"/>
            <w:rPr>
              <w:rFonts w:asciiTheme="majorBidi" w:hAnsiTheme="majorBidi" w:cstheme="majorBidi"/>
              <w:sz w:val="28"/>
              <w:szCs w:val="28"/>
            </w:rPr>
          </w:pPr>
          <w:r w:rsidRPr="00122C0F">
            <w:rPr>
              <w:rFonts w:asciiTheme="majorBidi" w:hAnsiTheme="majorBidi" w:cstheme="majorBidi"/>
              <w:b/>
              <w:bCs/>
              <w:sz w:val="28"/>
              <w:szCs w:val="28"/>
              <w:lang w:val="ar-SA"/>
            </w:rPr>
            <w:fldChar w:fldCharType="end"/>
          </w:r>
        </w:p>
      </w:sdtContent>
    </w:sdt>
    <w:p w14:paraId="2ECA2BE6" w14:textId="77777777" w:rsidR="00222CE4" w:rsidRPr="00285FAF" w:rsidRDefault="00222CE4" w:rsidP="00E7509A">
      <w:pPr>
        <w:tabs>
          <w:tab w:val="left" w:pos="1226"/>
        </w:tabs>
        <w:rPr>
          <w:rFonts w:asciiTheme="majorBidi" w:hAnsiTheme="majorBidi" w:cstheme="majorBidi"/>
          <w:b/>
          <w:bCs/>
          <w:sz w:val="28"/>
          <w:szCs w:val="28"/>
          <w:rtl/>
        </w:rPr>
      </w:pPr>
    </w:p>
    <w:p w14:paraId="7682D64A" w14:textId="79181961" w:rsidR="00BA33FD" w:rsidRPr="00122C0F" w:rsidRDefault="00424380" w:rsidP="00122C0F">
      <w:pPr>
        <w:pStyle w:val="11"/>
        <w:rPr>
          <w:sz w:val="50"/>
          <w:szCs w:val="50"/>
          <w:u w:val="none"/>
          <w:rtl/>
        </w:rPr>
      </w:pPr>
      <w:bookmarkStart w:id="0" w:name="_Toc206204554"/>
      <w:r w:rsidRPr="00122C0F">
        <w:rPr>
          <w:rFonts w:hint="cs"/>
          <w:sz w:val="50"/>
          <w:szCs w:val="50"/>
          <w:u w:val="none"/>
          <w:rtl/>
        </w:rPr>
        <w:t>الفصــــــل الأول</w:t>
      </w:r>
      <w:bookmarkEnd w:id="0"/>
    </w:p>
    <w:p w14:paraId="4A0FAFD7" w14:textId="62639DBF" w:rsidR="00BA33FD" w:rsidRDefault="00BA33FD" w:rsidP="00122C0F">
      <w:pPr>
        <w:pStyle w:val="1"/>
        <w:rPr>
          <w:rtl/>
        </w:rPr>
      </w:pPr>
      <w:bookmarkStart w:id="1" w:name="_Toc206204555"/>
      <w:r w:rsidRPr="00285FAF">
        <w:rPr>
          <w:rtl/>
        </w:rPr>
        <w:t xml:space="preserve">ملخص </w:t>
      </w:r>
      <w:proofErr w:type="gramStart"/>
      <w:r w:rsidRPr="00285FAF">
        <w:rPr>
          <w:rtl/>
        </w:rPr>
        <w:t>الدراسة :</w:t>
      </w:r>
      <w:bookmarkEnd w:id="1"/>
      <w:proofErr w:type="gramEnd"/>
    </w:p>
    <w:p w14:paraId="0FD13605" w14:textId="77777777" w:rsidR="00AE3D40" w:rsidRPr="00AE3D40" w:rsidRDefault="00AE3D40" w:rsidP="00AE3D40">
      <w:pPr>
        <w:bidi w:val="0"/>
        <w:rPr>
          <w:rtl/>
        </w:rPr>
      </w:pPr>
    </w:p>
    <w:p w14:paraId="7008D3A8" w14:textId="283EE426" w:rsidR="0017030A" w:rsidRPr="00285FAF" w:rsidRDefault="0017030A" w:rsidP="00971DAC">
      <w:pPr>
        <w:tabs>
          <w:tab w:val="left" w:pos="1226"/>
        </w:tabs>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يهدف هذا البحث إلى دراسة دور الإعلام الرقمي السعودي في توعية الجمهور ومكافحة الشائعات خلال مواسم الحج، من خلال تحليل المنصات الرقمية الرسمية وأساليبها الاتصالية، ورصد فعاليتها في تعزيز الوعي العام والحد من انتشار المعلومات المضللة. تتناول الدراسة واقع استخدام المنصات الرقمية في الحملات الإعلامية الموجهة للحجاج والجمهور العام، مع التركيز على استراتيجيات الرد السريع، وتوحيد الرسائل، وتوظيف الوسائط المتعددة في مواجهة الشائعات. اعتمد البحث على المنهج الوصفي التحليلي، باستخدام أداة الاستبيان الموجهة لعينة من الجمهور، بالإضافة إلى المقابلات مع بعض المختصين في الإعلام الرقمي وإدارة الاتصال بشركات </w:t>
      </w:r>
      <w:proofErr w:type="gramStart"/>
      <w:r w:rsidRPr="00285FAF">
        <w:rPr>
          <w:rFonts w:asciiTheme="majorBidi" w:eastAsia="Times New Roman" w:hAnsiTheme="majorBidi" w:cstheme="majorBidi"/>
          <w:sz w:val="28"/>
          <w:szCs w:val="28"/>
          <w:rtl/>
        </w:rPr>
        <w:t>الحج .</w:t>
      </w:r>
      <w:proofErr w:type="gramEnd"/>
    </w:p>
    <w:p w14:paraId="1DACBC42" w14:textId="77777777" w:rsidR="0017030A" w:rsidRPr="00285FAF" w:rsidRDefault="0017030A" w:rsidP="00971DAC">
      <w:pPr>
        <w:tabs>
          <w:tab w:val="left" w:pos="1226"/>
        </w:tabs>
        <w:jc w:val="both"/>
        <w:rPr>
          <w:rFonts w:asciiTheme="majorBidi" w:eastAsia="Times New Roman" w:hAnsiTheme="majorBidi" w:cstheme="majorBidi"/>
          <w:sz w:val="28"/>
          <w:szCs w:val="28"/>
          <w:rtl/>
        </w:rPr>
      </w:pPr>
    </w:p>
    <w:p w14:paraId="06BEFCEF" w14:textId="33E030EF" w:rsidR="0017030A" w:rsidRPr="00285FAF" w:rsidRDefault="0017030A" w:rsidP="00971DAC">
      <w:pPr>
        <w:tabs>
          <w:tab w:val="left" w:pos="1226"/>
        </w:tabs>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من المتوقع أن تكشف النتائج عن أبرز المنصات الرقمية الأكثر تأثيراً، وأنواع الشائعات الشائعة في موسم الحج، ومدى فاعلية الحملات الرسمية في ترسيخ الثقة بين الجمهور والجهات الحكومية. تسهم هذه الدراسة في إثراء الأدبيات العلمية المتعلقة بالإعلام الرقمي في إدارة الأزمات والمناسبات الدينية الكبرى، وتقدم توصيات عملية لتطوير الحملات الإعلامية بما يعزز من قدرتها على تحقيق أهدافها التوعوية ومكافحة المعلومات المضللة.</w:t>
      </w:r>
    </w:p>
    <w:p w14:paraId="67F9FED7" w14:textId="77777777" w:rsidR="0017030A" w:rsidRPr="00285FAF" w:rsidRDefault="0017030A" w:rsidP="00971DAC">
      <w:pPr>
        <w:tabs>
          <w:tab w:val="left" w:pos="1226"/>
        </w:tabs>
        <w:jc w:val="both"/>
        <w:rPr>
          <w:rFonts w:asciiTheme="majorBidi" w:eastAsia="Times New Roman" w:hAnsiTheme="majorBidi" w:cstheme="majorBidi"/>
          <w:sz w:val="28"/>
          <w:szCs w:val="28"/>
          <w:rtl/>
        </w:rPr>
      </w:pPr>
    </w:p>
    <w:p w14:paraId="6390D1CE" w14:textId="0E7372B1" w:rsidR="0017030A" w:rsidRPr="00285FAF" w:rsidRDefault="0017030A" w:rsidP="00971DAC">
      <w:pPr>
        <w:tabs>
          <w:tab w:val="left" w:pos="1226"/>
        </w:tabs>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تكمن أهمية هذا البحث في كونه يتناول قضية ذات أبعاد دينية وإنسانية وأمنية في آن واحد، حيث إن الحج يعد أكبر تجمع بشري سنوي في العالم، مما يجعله بيئة خصبة لانتشار المعلومات بسرعة، سواء الصحيحة أو المغلوطة. وفي ظل هذا الواقع، يبرز الدور المحوري للإعلام الرقمي السعودي كأداة فعّالة للتواصل الفوري مع الجمهور، وتصحيح الأخبار، وتوجيه السلوكيات بما يضمن سلامة الحجاج وتنظيم سير أداء الشعائر بسلاسة. كما يسلط البحث الضوء على التحديات التي تواجه الحملات الرقمية، مثل تعدد لغات الجمهور، وضغط الوقت، وسرعة دورة الأخبار على المنصات الاجتماعية، مما يتطلب استراتيجيات متطورة ومبتكرة للتعامل مع هذه المعطيات.</w:t>
      </w:r>
    </w:p>
    <w:p w14:paraId="4F7A6E30" w14:textId="0B455379" w:rsidR="00BA33FD" w:rsidRPr="00285FAF" w:rsidRDefault="0017030A" w:rsidP="00971DAC">
      <w:pPr>
        <w:tabs>
          <w:tab w:val="left" w:pos="1226"/>
        </w:tabs>
        <w:jc w:val="both"/>
        <w:rPr>
          <w:rFonts w:asciiTheme="majorBidi" w:hAnsiTheme="majorBidi" w:cstheme="majorBidi"/>
          <w:b/>
          <w:bCs/>
          <w:sz w:val="36"/>
          <w:szCs w:val="36"/>
          <w:rtl/>
        </w:rPr>
      </w:pPr>
      <w:r w:rsidRPr="00285FAF">
        <w:rPr>
          <w:rFonts w:asciiTheme="majorBidi" w:eastAsia="Times New Roman" w:hAnsiTheme="majorBidi" w:cstheme="majorBidi"/>
          <w:sz w:val="28"/>
          <w:szCs w:val="28"/>
          <w:rtl/>
        </w:rPr>
        <w:t xml:space="preserve">وبذلك، فإن هذه الدراسة لا تقتصر على الجانب الأكاديمي فحسب، بل تحمل بعداً تطبيقياً يمكن أن تستفيد منه الجهات المعنية في تصميم خطط إعلامية أكثر فعالية، قائمة على أسس علمية وتحليل واقعي لاحتياجات الجمهور وسلوكياته الرقمية. ومن خلال النتائج المتوقعة، يمكن رسم ملامح استراتيجيات إعلامية مستقبلية تعزز من قدرة الحملات الرسمية على ترسيخ الوعي ومكافحة الشائعات، بما يسهم في تقديم صورة مشرّفة عن تنظيم الحج، ويدعم رسالة </w:t>
      </w:r>
      <w:proofErr w:type="gramStart"/>
      <w:r w:rsidRPr="00285FAF">
        <w:rPr>
          <w:rFonts w:asciiTheme="majorBidi" w:eastAsia="Times New Roman" w:hAnsiTheme="majorBidi" w:cstheme="majorBidi"/>
          <w:sz w:val="28"/>
          <w:szCs w:val="28"/>
          <w:rtl/>
        </w:rPr>
        <w:t>ورؤية  المملكة</w:t>
      </w:r>
      <w:proofErr w:type="gramEnd"/>
      <w:r w:rsidRPr="00285FAF">
        <w:rPr>
          <w:rFonts w:asciiTheme="majorBidi" w:eastAsia="Times New Roman" w:hAnsiTheme="majorBidi" w:cstheme="majorBidi"/>
          <w:sz w:val="28"/>
          <w:szCs w:val="28"/>
          <w:rtl/>
        </w:rPr>
        <w:t xml:space="preserve"> في خدمة ضيوف الرحمن بكفاءة واحترافية عالية.</w:t>
      </w:r>
    </w:p>
    <w:p w14:paraId="7942CCDF" w14:textId="77777777" w:rsidR="009908C0" w:rsidRPr="00285FAF" w:rsidRDefault="009908C0" w:rsidP="00971DAC">
      <w:pPr>
        <w:tabs>
          <w:tab w:val="left" w:pos="1226"/>
        </w:tabs>
        <w:jc w:val="both"/>
        <w:rPr>
          <w:rFonts w:asciiTheme="majorBidi" w:hAnsiTheme="majorBidi" w:cstheme="majorBidi"/>
          <w:b/>
          <w:bCs/>
          <w:sz w:val="36"/>
          <w:szCs w:val="36"/>
          <w:rtl/>
        </w:rPr>
      </w:pPr>
    </w:p>
    <w:p w14:paraId="6EDC48B9" w14:textId="12BA7D54" w:rsidR="009908C0" w:rsidRPr="009908C0" w:rsidRDefault="009908C0" w:rsidP="00971DAC">
      <w:pPr>
        <w:tabs>
          <w:tab w:val="left" w:pos="1226"/>
        </w:tabs>
        <w:jc w:val="both"/>
        <w:rPr>
          <w:rFonts w:asciiTheme="majorBidi" w:eastAsia="Times New Roman" w:hAnsiTheme="majorBidi" w:cstheme="majorBidi"/>
          <w:b/>
          <w:bCs/>
          <w:sz w:val="28"/>
          <w:szCs w:val="28"/>
        </w:rPr>
      </w:pPr>
      <w:r w:rsidRPr="009908C0">
        <w:rPr>
          <w:rFonts w:asciiTheme="majorBidi" w:eastAsia="Times New Roman" w:hAnsiTheme="majorBidi" w:cstheme="majorBidi"/>
          <w:b/>
          <w:bCs/>
          <w:sz w:val="28"/>
          <w:szCs w:val="28"/>
          <w:rtl/>
        </w:rPr>
        <w:t>الكلمات المفتاحية:</w:t>
      </w:r>
      <w:r w:rsidRPr="009908C0">
        <w:rPr>
          <w:rFonts w:asciiTheme="majorBidi" w:eastAsia="Times New Roman" w:hAnsiTheme="majorBidi" w:cstheme="majorBidi"/>
          <w:sz w:val="28"/>
          <w:szCs w:val="28"/>
          <w:rtl/>
        </w:rPr>
        <w:t xml:space="preserve"> </w:t>
      </w:r>
      <w:r w:rsidRPr="009908C0">
        <w:rPr>
          <w:rFonts w:asciiTheme="majorBidi" w:eastAsia="Times New Roman" w:hAnsiTheme="majorBidi" w:cstheme="majorBidi"/>
          <w:b/>
          <w:bCs/>
          <w:sz w:val="28"/>
          <w:szCs w:val="28"/>
          <w:rtl/>
        </w:rPr>
        <w:t>الحج، الإعلام الرقمي السعودي، الوعي العام، إدارة الشائعات، التواصل في حالات الأزمات، استراتيجيات وسائل التواصل الاجتماعي</w:t>
      </w:r>
      <w:r w:rsidRPr="00285FAF">
        <w:rPr>
          <w:rFonts w:asciiTheme="majorBidi" w:eastAsia="Times New Roman" w:hAnsiTheme="majorBidi" w:cstheme="majorBidi"/>
          <w:b/>
          <w:bCs/>
          <w:sz w:val="28"/>
          <w:szCs w:val="28"/>
          <w:rtl/>
        </w:rPr>
        <w:t>.</w:t>
      </w:r>
    </w:p>
    <w:p w14:paraId="150B2631" w14:textId="77777777" w:rsidR="009F7E8A" w:rsidRPr="00285FAF" w:rsidRDefault="009F7E8A" w:rsidP="0017030A">
      <w:pPr>
        <w:tabs>
          <w:tab w:val="left" w:pos="1226"/>
        </w:tabs>
        <w:rPr>
          <w:rFonts w:asciiTheme="majorBidi" w:hAnsiTheme="majorBidi" w:cstheme="majorBidi"/>
          <w:b/>
          <w:bCs/>
          <w:sz w:val="36"/>
          <w:szCs w:val="36"/>
          <w:rtl/>
        </w:rPr>
      </w:pPr>
    </w:p>
    <w:p w14:paraId="329FDF37" w14:textId="77777777" w:rsidR="00C9411A" w:rsidRPr="00285FAF" w:rsidRDefault="00C9411A" w:rsidP="00C9411A">
      <w:pPr>
        <w:tabs>
          <w:tab w:val="left" w:pos="1226"/>
        </w:tabs>
        <w:bidi w:val="0"/>
        <w:ind w:left="720"/>
        <w:rPr>
          <w:rFonts w:asciiTheme="majorBidi" w:hAnsiTheme="majorBidi" w:cstheme="majorBidi"/>
          <w:b/>
          <w:bCs/>
          <w:sz w:val="36"/>
          <w:szCs w:val="36"/>
        </w:rPr>
      </w:pPr>
      <w:r w:rsidRPr="00285FAF">
        <w:rPr>
          <w:rFonts w:asciiTheme="majorBidi" w:hAnsiTheme="majorBidi" w:cstheme="majorBidi"/>
          <w:b/>
          <w:bCs/>
          <w:sz w:val="36"/>
          <w:szCs w:val="36"/>
        </w:rPr>
        <w:t>Abstract</w:t>
      </w:r>
    </w:p>
    <w:p w14:paraId="7E12E8EF" w14:textId="77777777" w:rsidR="005E0AF1" w:rsidRPr="00285FAF" w:rsidRDefault="005E0AF1" w:rsidP="005E0AF1">
      <w:pPr>
        <w:tabs>
          <w:tab w:val="left" w:pos="1226"/>
        </w:tabs>
        <w:bidi w:val="0"/>
        <w:ind w:left="720"/>
        <w:rPr>
          <w:rFonts w:asciiTheme="majorBidi" w:hAnsiTheme="majorBidi" w:cstheme="majorBidi"/>
          <w:b/>
          <w:bCs/>
          <w:sz w:val="36"/>
          <w:szCs w:val="36"/>
        </w:rPr>
      </w:pPr>
    </w:p>
    <w:p w14:paraId="1CD6B619" w14:textId="41AF2C4D" w:rsidR="00C9411A" w:rsidRPr="00285FAF" w:rsidRDefault="00C9411A" w:rsidP="00971DAC">
      <w:pPr>
        <w:tabs>
          <w:tab w:val="left" w:pos="1226"/>
        </w:tabs>
        <w:bidi w:val="0"/>
        <w:jc w:val="both"/>
        <w:rPr>
          <w:rFonts w:asciiTheme="majorBidi" w:hAnsiTheme="majorBidi" w:cstheme="majorBidi"/>
          <w:sz w:val="28"/>
          <w:szCs w:val="28"/>
          <w:rtl/>
        </w:rPr>
      </w:pPr>
      <w:r w:rsidRPr="00285FAF">
        <w:rPr>
          <w:rFonts w:asciiTheme="majorBidi" w:hAnsiTheme="majorBidi" w:cstheme="majorBidi"/>
          <w:sz w:val="28"/>
          <w:szCs w:val="28"/>
        </w:rPr>
        <w:t>This study investigates the role of Saudi digital media in enhancing public awareness and mitigating rumor propagation during the Hajj season. Focusing on official digital platforms, it evaluates the effectiveness of rapid-response communication, unified messaging, and multimedia integration in countering misinformation and reinforcing public trust. Employing a descriptive–analytical approach, data were collected through a public survey and semi-structured interviews with digital media and communication specialists in Hajj-related institutions.</w:t>
      </w:r>
    </w:p>
    <w:p w14:paraId="534B3782" w14:textId="78436428" w:rsidR="00C9411A" w:rsidRPr="00285FAF" w:rsidRDefault="00C9411A" w:rsidP="00971DAC">
      <w:pPr>
        <w:tabs>
          <w:tab w:val="left" w:pos="1226"/>
        </w:tabs>
        <w:bidi w:val="0"/>
        <w:jc w:val="both"/>
        <w:rPr>
          <w:rFonts w:asciiTheme="majorBidi" w:hAnsiTheme="majorBidi" w:cstheme="majorBidi"/>
          <w:sz w:val="28"/>
          <w:szCs w:val="28"/>
          <w:rtl/>
        </w:rPr>
      </w:pPr>
      <w:r w:rsidRPr="00285FAF">
        <w:rPr>
          <w:rFonts w:asciiTheme="majorBidi" w:hAnsiTheme="majorBidi" w:cstheme="majorBidi"/>
          <w:sz w:val="28"/>
          <w:szCs w:val="28"/>
        </w:rPr>
        <w:t>Findings are expected to identify the most influential platforms, prevalent rumor types, and the efficacy of official campaigns in shaping public perception. By situating the analysis within the contexts of crisis communication, media credibility, and large-scale religious events, the research offers evidence-based recommendations to optimize digital media strategies.</w:t>
      </w:r>
    </w:p>
    <w:p w14:paraId="3289BD51" w14:textId="77777777" w:rsidR="009908C0" w:rsidRPr="00285FAF" w:rsidRDefault="00C9411A" w:rsidP="00971DAC">
      <w:pPr>
        <w:tabs>
          <w:tab w:val="left" w:pos="1226"/>
        </w:tabs>
        <w:bidi w:val="0"/>
        <w:jc w:val="both"/>
        <w:rPr>
          <w:rFonts w:asciiTheme="majorBidi" w:hAnsiTheme="majorBidi" w:cstheme="majorBidi"/>
          <w:sz w:val="28"/>
          <w:szCs w:val="28"/>
        </w:rPr>
      </w:pPr>
      <w:r w:rsidRPr="00285FAF">
        <w:rPr>
          <w:rFonts w:asciiTheme="majorBidi" w:hAnsiTheme="majorBidi" w:cstheme="majorBidi"/>
          <w:sz w:val="28"/>
          <w:szCs w:val="28"/>
        </w:rPr>
        <w:t>Given the multilingual, high-density, and time-sensitive nature of Hajj, the study underscores the critical role of Saudi digital media in real-time engagement, rumor correction, and behavioral guidance. Outcomes aim to inform future media planning, contributing to enhanced information accuracy, pilgrim safety, and the effective fulfillment of the Kingdom’s strategic vision.</w:t>
      </w:r>
      <w:r w:rsidR="009908C0" w:rsidRPr="00285FAF">
        <w:rPr>
          <w:rFonts w:asciiTheme="majorBidi" w:hAnsiTheme="majorBidi" w:cstheme="majorBidi"/>
          <w:sz w:val="28"/>
          <w:szCs w:val="28"/>
        </w:rPr>
        <w:t xml:space="preserve"> </w:t>
      </w:r>
    </w:p>
    <w:p w14:paraId="68793F04" w14:textId="77777777" w:rsidR="009908C0" w:rsidRPr="00285FAF" w:rsidRDefault="009908C0" w:rsidP="00971DAC">
      <w:pPr>
        <w:tabs>
          <w:tab w:val="left" w:pos="1226"/>
        </w:tabs>
        <w:bidi w:val="0"/>
        <w:jc w:val="both"/>
        <w:rPr>
          <w:rFonts w:asciiTheme="majorBidi" w:hAnsiTheme="majorBidi" w:cstheme="majorBidi"/>
          <w:sz w:val="28"/>
          <w:szCs w:val="28"/>
        </w:rPr>
      </w:pPr>
    </w:p>
    <w:p w14:paraId="28F25902" w14:textId="77777777" w:rsidR="00E7509A" w:rsidRDefault="009908C0" w:rsidP="00E7509A">
      <w:pPr>
        <w:tabs>
          <w:tab w:val="left" w:pos="1226"/>
        </w:tabs>
        <w:bidi w:val="0"/>
        <w:jc w:val="both"/>
        <w:rPr>
          <w:rFonts w:asciiTheme="majorBidi" w:hAnsiTheme="majorBidi" w:cstheme="majorBidi"/>
          <w:b/>
          <w:bCs/>
          <w:sz w:val="28"/>
          <w:szCs w:val="28"/>
        </w:rPr>
      </w:pPr>
      <w:r w:rsidRPr="00285FAF">
        <w:rPr>
          <w:rFonts w:asciiTheme="majorBidi" w:hAnsiTheme="majorBidi" w:cstheme="majorBidi"/>
          <w:b/>
          <w:bCs/>
          <w:sz w:val="28"/>
          <w:szCs w:val="28"/>
        </w:rPr>
        <w:t>Keywords: Hajj, Saudi digital media, public awareness, rumor management, crisis communication, social media strategies</w:t>
      </w:r>
    </w:p>
    <w:p w14:paraId="57F5449A" w14:textId="77777777" w:rsidR="00E7509A" w:rsidRDefault="00E7509A" w:rsidP="00E7509A">
      <w:pPr>
        <w:tabs>
          <w:tab w:val="left" w:pos="1226"/>
        </w:tabs>
        <w:bidi w:val="0"/>
        <w:jc w:val="both"/>
        <w:rPr>
          <w:rFonts w:asciiTheme="majorBidi" w:hAnsiTheme="majorBidi" w:cstheme="majorBidi"/>
          <w:b/>
          <w:bCs/>
          <w:sz w:val="28"/>
          <w:szCs w:val="28"/>
        </w:rPr>
      </w:pPr>
    </w:p>
    <w:p w14:paraId="6B45298E" w14:textId="77777777" w:rsidR="00E7509A" w:rsidRDefault="00E7509A" w:rsidP="00E7509A">
      <w:pPr>
        <w:tabs>
          <w:tab w:val="left" w:pos="1226"/>
        </w:tabs>
        <w:bidi w:val="0"/>
        <w:jc w:val="both"/>
        <w:rPr>
          <w:rFonts w:asciiTheme="majorBidi" w:hAnsiTheme="majorBidi" w:cstheme="majorBidi"/>
          <w:b/>
          <w:bCs/>
          <w:sz w:val="28"/>
          <w:szCs w:val="28"/>
        </w:rPr>
      </w:pPr>
    </w:p>
    <w:p w14:paraId="2AD37DC1" w14:textId="77777777" w:rsidR="00E7509A" w:rsidRDefault="00E7509A" w:rsidP="00E7509A">
      <w:pPr>
        <w:tabs>
          <w:tab w:val="left" w:pos="1226"/>
        </w:tabs>
        <w:bidi w:val="0"/>
        <w:jc w:val="both"/>
        <w:rPr>
          <w:rFonts w:asciiTheme="majorBidi" w:hAnsiTheme="majorBidi" w:cstheme="majorBidi"/>
          <w:b/>
          <w:bCs/>
          <w:sz w:val="28"/>
          <w:szCs w:val="28"/>
        </w:rPr>
      </w:pPr>
    </w:p>
    <w:p w14:paraId="6A15EC3A" w14:textId="77777777" w:rsidR="00211FF8" w:rsidRDefault="00211FF8" w:rsidP="00E7509A">
      <w:pPr>
        <w:tabs>
          <w:tab w:val="left" w:pos="1226"/>
        </w:tabs>
        <w:bidi w:val="0"/>
        <w:jc w:val="both"/>
        <w:rPr>
          <w:rFonts w:asciiTheme="majorBidi" w:hAnsiTheme="majorBidi" w:cstheme="majorBidi"/>
          <w:b/>
          <w:bCs/>
          <w:sz w:val="28"/>
          <w:szCs w:val="28"/>
        </w:rPr>
        <w:sectPr w:rsidR="00211FF8" w:rsidSect="00211FF8">
          <w:footerReference w:type="default" r:id="rId10"/>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pgNumType w:fmt="lowerRoman"/>
          <w:cols w:space="708"/>
          <w:bidi/>
          <w:rtlGutter/>
          <w:docGrid w:linePitch="360"/>
        </w:sectPr>
      </w:pPr>
    </w:p>
    <w:p w14:paraId="70EDC464" w14:textId="66144DF3" w:rsidR="009908C0" w:rsidRPr="00285FAF" w:rsidRDefault="009908C0" w:rsidP="00E7509A">
      <w:pPr>
        <w:tabs>
          <w:tab w:val="left" w:pos="1226"/>
        </w:tabs>
        <w:bidi w:val="0"/>
        <w:jc w:val="both"/>
        <w:rPr>
          <w:rFonts w:asciiTheme="majorBidi" w:hAnsiTheme="majorBidi" w:cstheme="majorBidi"/>
          <w:b/>
          <w:bCs/>
          <w:sz w:val="28"/>
          <w:szCs w:val="28"/>
        </w:rPr>
      </w:pPr>
    </w:p>
    <w:p w14:paraId="6C557330" w14:textId="3581F08F" w:rsidR="00F26C34" w:rsidRPr="00AE3D40" w:rsidRDefault="00CF755D" w:rsidP="00122C0F">
      <w:pPr>
        <w:pStyle w:val="1"/>
        <w:bidi w:val="0"/>
        <w:jc w:val="right"/>
      </w:pPr>
      <w:bookmarkStart w:id="2" w:name="_Toc206204556"/>
      <w:r w:rsidRPr="00AE3D40">
        <w:rPr>
          <w:rFonts w:hint="cs"/>
          <w:rtl/>
        </w:rPr>
        <w:t>مقدمة:</w:t>
      </w:r>
      <w:bookmarkEnd w:id="2"/>
    </w:p>
    <w:p w14:paraId="3B70CFB2" w14:textId="03973808" w:rsidR="002802C2" w:rsidRPr="00285FAF" w:rsidRDefault="002802C2" w:rsidP="00971DAC">
      <w:pPr>
        <w:pStyle w:val="a3"/>
        <w:bidi/>
        <w:jc w:val="both"/>
        <w:rPr>
          <w:rFonts w:asciiTheme="majorBidi" w:hAnsiTheme="majorBidi" w:cstheme="majorBidi"/>
          <w:sz w:val="28"/>
          <w:szCs w:val="28"/>
        </w:rPr>
      </w:pPr>
      <w:r w:rsidRPr="00285FAF">
        <w:rPr>
          <w:rFonts w:asciiTheme="majorBidi" w:hAnsiTheme="majorBidi" w:cstheme="majorBidi"/>
          <w:sz w:val="28"/>
          <w:szCs w:val="28"/>
          <w:rtl/>
        </w:rPr>
        <w:t>في ظل التحولات المتسارعة التي يشهدها العالم في مجال الاتصال والإعلام، أصبحت الشائعات الرقمية من أخطر التحديات التي تواجه المجتمعات الحديثة، خاصة في أوقات الأزمات والمواسم الدينية التي تشهد كثافة بشرية وتغطية إعلامية مكثفة. وقد قامت منصات الإعلام الرقمي بدورًا مزدوجًا في هذا السياق، حيث سهلت الوصول إلى المعلومة، لكنها في الوقت ذاته أصبحت أداة فعالة في توليد الأخبار غير الموثوقة وانتشارها على نطاق واسع. الأمر الذي أوجد ضرورة ملحة لتطوير آليات رصد وتحقق وتوعية تتوافق مع طبيعة البيئة الرقمية، وخصائص الجمهور المتنوعة</w:t>
      </w:r>
      <w:r w:rsidRPr="00285FAF">
        <w:rPr>
          <w:rFonts w:asciiTheme="majorBidi" w:hAnsiTheme="majorBidi" w:cstheme="majorBidi"/>
          <w:sz w:val="28"/>
          <w:szCs w:val="28"/>
        </w:rPr>
        <w:t>.</w:t>
      </w:r>
    </w:p>
    <w:p w14:paraId="3D2F8B3E" w14:textId="6F81A255" w:rsidR="002802C2" w:rsidRPr="00285FAF" w:rsidRDefault="002802C2" w:rsidP="00971DAC">
      <w:pPr>
        <w:pStyle w:val="a3"/>
        <w:bidi/>
        <w:jc w:val="both"/>
        <w:rPr>
          <w:rFonts w:asciiTheme="majorBidi" w:hAnsiTheme="majorBidi" w:cstheme="majorBidi"/>
          <w:sz w:val="28"/>
          <w:szCs w:val="28"/>
        </w:rPr>
      </w:pPr>
      <w:r w:rsidRPr="00285FAF">
        <w:rPr>
          <w:rFonts w:asciiTheme="majorBidi" w:hAnsiTheme="majorBidi" w:cstheme="majorBidi"/>
          <w:sz w:val="28"/>
          <w:szCs w:val="28"/>
          <w:rtl/>
        </w:rPr>
        <w:t>حيث يشهد العالم اليوم تطورًا غير مسبوق في وسائل الإعلام الرقمي، مما أدى إلى تحولات جذرية في أنماط التواصل وتبادل المعلومات. وفي ظل هذا التحول، أصبحت الشائعات من أبرز التحديات التي تواجه المجتمعات، خصوصًا خلال الفترات التي تشهد حشودًا بشرية كبيرة مثل مواسم الحج، حيث تزداد فرص انتشار الأخبار الكاذبة أو غير موثوقة المصدر عبر المنصات الرقمية، مما قد يُحدث حالة من القلق أو الارتباك سواء لدى حجاج الدول الأخرى أو حتى الجهات الرسمية</w:t>
      </w:r>
      <w:r w:rsidRPr="00285FAF">
        <w:rPr>
          <w:rFonts w:asciiTheme="majorBidi" w:hAnsiTheme="majorBidi" w:cstheme="majorBidi"/>
          <w:sz w:val="28"/>
          <w:szCs w:val="28"/>
        </w:rPr>
        <w:t>.</w:t>
      </w:r>
    </w:p>
    <w:p w14:paraId="114C1CAC" w14:textId="2C56645C" w:rsidR="002802C2" w:rsidRPr="00285FAF" w:rsidRDefault="002802C2" w:rsidP="00971DAC">
      <w:pPr>
        <w:pStyle w:val="a3"/>
        <w:bidi/>
        <w:jc w:val="both"/>
        <w:rPr>
          <w:rFonts w:asciiTheme="majorBidi" w:hAnsiTheme="majorBidi" w:cstheme="majorBidi"/>
          <w:sz w:val="28"/>
          <w:szCs w:val="28"/>
        </w:rPr>
      </w:pPr>
      <w:r w:rsidRPr="00285FAF">
        <w:rPr>
          <w:rFonts w:asciiTheme="majorBidi" w:hAnsiTheme="majorBidi" w:cstheme="majorBidi"/>
          <w:sz w:val="28"/>
          <w:szCs w:val="28"/>
          <w:rtl/>
        </w:rPr>
        <w:t xml:space="preserve">وفي المملكة العربية السعودية، التي تقوم بتنظيم هذا الحدث العالمي سنويًا، قامت الجهات المختصة </w:t>
      </w:r>
      <w:proofErr w:type="spellStart"/>
      <w:r w:rsidRPr="00285FAF">
        <w:rPr>
          <w:rFonts w:asciiTheme="majorBidi" w:hAnsiTheme="majorBidi" w:cstheme="majorBidi"/>
          <w:sz w:val="28"/>
          <w:szCs w:val="28"/>
          <w:rtl/>
        </w:rPr>
        <w:t>ب</w:t>
      </w:r>
      <w:r w:rsidR="00122C0F">
        <w:rPr>
          <w:rFonts w:asciiTheme="majorBidi" w:hAnsiTheme="majorBidi" w:cstheme="majorBidi" w:hint="cs"/>
          <w:sz w:val="28"/>
          <w:szCs w:val="28"/>
          <w:rtl/>
        </w:rPr>
        <w:t>ا</w:t>
      </w:r>
      <w:r w:rsidRPr="00285FAF">
        <w:rPr>
          <w:rFonts w:asciiTheme="majorBidi" w:hAnsiTheme="majorBidi" w:cstheme="majorBidi"/>
          <w:sz w:val="28"/>
          <w:szCs w:val="28"/>
          <w:rtl/>
        </w:rPr>
        <w:t>هتمامًا</w:t>
      </w:r>
      <w:proofErr w:type="spellEnd"/>
      <w:r w:rsidRPr="00285FAF">
        <w:rPr>
          <w:rFonts w:asciiTheme="majorBidi" w:hAnsiTheme="majorBidi" w:cstheme="majorBidi"/>
          <w:sz w:val="28"/>
          <w:szCs w:val="28"/>
          <w:rtl/>
        </w:rPr>
        <w:t xml:space="preserve"> بالغًا بتوظيف الإعلام الرقمي للحد من انتشار الشائعات، من خلال حملات توعوية، ورصد المحتوى الرقمي، وتفعيل الحسابات الرسمية لنشر المعلومات الدقيقة بأكثر من لغة وأكثر من طريقة لتصل للعالم أجمع. ومع ذلك، ما زال من الضروري تقويم هذه الجهود علميًا وقياس مدى فاعليتها في ظل سرعة تدفق المعلومات وتنوع مصادرها</w:t>
      </w:r>
      <w:r w:rsidRPr="00285FAF">
        <w:rPr>
          <w:rFonts w:asciiTheme="majorBidi" w:hAnsiTheme="majorBidi" w:cstheme="majorBidi"/>
          <w:sz w:val="28"/>
          <w:szCs w:val="28"/>
        </w:rPr>
        <w:t>.</w:t>
      </w:r>
    </w:p>
    <w:p w14:paraId="57F15BA4" w14:textId="101FA682" w:rsidR="002802C2" w:rsidRPr="00285FAF" w:rsidRDefault="002802C2" w:rsidP="00971DAC">
      <w:pPr>
        <w:pStyle w:val="a3"/>
        <w:bidi/>
        <w:jc w:val="both"/>
        <w:rPr>
          <w:rFonts w:asciiTheme="majorBidi" w:hAnsiTheme="majorBidi" w:cstheme="majorBidi"/>
          <w:sz w:val="28"/>
          <w:szCs w:val="28"/>
        </w:rPr>
      </w:pPr>
      <w:r w:rsidRPr="00285FAF">
        <w:rPr>
          <w:rFonts w:asciiTheme="majorBidi" w:hAnsiTheme="majorBidi" w:cstheme="majorBidi"/>
          <w:sz w:val="28"/>
          <w:szCs w:val="28"/>
          <w:rtl/>
        </w:rPr>
        <w:t>ومن هذا المنطلق، تسعى هذه الدراسة إلى تسليط الضوء على جهود الإعلام الرقمي السعودي في الحد من انتشار الشائعات خلال مواسم الحج، من خلال دراسة ميدانية ترصد الأساليب الإعلامية المتبعة، وتقيس مدى تأثيرها في تشكيل وعي الجمهور، وتقديم توصيات عملية تستند إلى نتائج البحث العلمي</w:t>
      </w:r>
      <w:r w:rsidRPr="00285FAF">
        <w:rPr>
          <w:rFonts w:asciiTheme="majorBidi" w:hAnsiTheme="majorBidi" w:cstheme="majorBidi"/>
          <w:sz w:val="28"/>
          <w:szCs w:val="28"/>
        </w:rPr>
        <w:t>.</w:t>
      </w:r>
    </w:p>
    <w:p w14:paraId="2981504D" w14:textId="38BE4920" w:rsidR="002802C2" w:rsidRPr="00285FAF" w:rsidRDefault="002802C2" w:rsidP="00971DAC">
      <w:pPr>
        <w:pStyle w:val="a3"/>
        <w:bidi/>
        <w:jc w:val="both"/>
        <w:rPr>
          <w:rFonts w:asciiTheme="majorBidi" w:hAnsiTheme="majorBidi" w:cstheme="majorBidi"/>
          <w:sz w:val="28"/>
          <w:szCs w:val="28"/>
        </w:rPr>
      </w:pPr>
      <w:r w:rsidRPr="00285FAF">
        <w:rPr>
          <w:rFonts w:asciiTheme="majorBidi" w:hAnsiTheme="majorBidi" w:cstheme="majorBidi"/>
          <w:sz w:val="28"/>
          <w:szCs w:val="28"/>
          <w:rtl/>
        </w:rPr>
        <w:t xml:space="preserve">وتنسجم هذه الدراسة مع مستهدفات رؤية المملكة 2030 التي تسعى إلى تعزيز </w:t>
      </w:r>
      <w:r w:rsidR="001238B3" w:rsidRPr="00285FAF">
        <w:rPr>
          <w:rFonts w:asciiTheme="majorBidi" w:hAnsiTheme="majorBidi" w:cstheme="majorBidi"/>
          <w:sz w:val="28"/>
          <w:szCs w:val="28"/>
          <w:rtl/>
        </w:rPr>
        <w:t>دور</w:t>
      </w:r>
      <w:r w:rsidRPr="00285FAF">
        <w:rPr>
          <w:rFonts w:asciiTheme="majorBidi" w:hAnsiTheme="majorBidi" w:cstheme="majorBidi"/>
          <w:sz w:val="28"/>
          <w:szCs w:val="28"/>
          <w:rtl/>
        </w:rPr>
        <w:t xml:space="preserve"> القطاعات الحيوية، ومنها قطاع الإعلام الرقمي، وتطوير أدواته لمواجهة التحديات المستجدة، ومنها أزمة الشائعات والمعلومات </w:t>
      </w:r>
      <w:proofErr w:type="gramStart"/>
      <w:r w:rsidR="001238B3" w:rsidRPr="00285FAF">
        <w:rPr>
          <w:rFonts w:asciiTheme="majorBidi" w:hAnsiTheme="majorBidi" w:cstheme="majorBidi"/>
          <w:sz w:val="28"/>
          <w:szCs w:val="28"/>
          <w:rtl/>
        </w:rPr>
        <w:t xml:space="preserve">الخاطئة </w:t>
      </w:r>
      <w:r w:rsidRPr="00285FAF">
        <w:rPr>
          <w:rFonts w:asciiTheme="majorBidi" w:hAnsiTheme="majorBidi" w:cstheme="majorBidi"/>
          <w:sz w:val="28"/>
          <w:szCs w:val="28"/>
          <w:rtl/>
        </w:rPr>
        <w:t>.</w:t>
      </w:r>
      <w:proofErr w:type="gramEnd"/>
      <w:r w:rsidRPr="00285FAF">
        <w:rPr>
          <w:rFonts w:asciiTheme="majorBidi" w:hAnsiTheme="majorBidi" w:cstheme="majorBidi"/>
          <w:sz w:val="28"/>
          <w:szCs w:val="28"/>
          <w:rtl/>
        </w:rPr>
        <w:t xml:space="preserve"> كما تأتي الدراسة استجابة لحاجة علمية ومجتمعية لتقييم الأداء الإعلامي الوطني خلال مو</w:t>
      </w:r>
      <w:r w:rsidR="001238B3" w:rsidRPr="00285FAF">
        <w:rPr>
          <w:rFonts w:asciiTheme="majorBidi" w:hAnsiTheme="majorBidi" w:cstheme="majorBidi"/>
          <w:sz w:val="28"/>
          <w:szCs w:val="28"/>
          <w:rtl/>
        </w:rPr>
        <w:t>ا</w:t>
      </w:r>
      <w:r w:rsidRPr="00285FAF">
        <w:rPr>
          <w:rFonts w:asciiTheme="majorBidi" w:hAnsiTheme="majorBidi" w:cstheme="majorBidi"/>
          <w:sz w:val="28"/>
          <w:szCs w:val="28"/>
          <w:rtl/>
        </w:rPr>
        <w:t>سم الحج، وتحليل أدواره الاتصالية والإرشادية في ظل البيئة الرقمية المتسارعة</w:t>
      </w:r>
      <w:r w:rsidRPr="00285FAF">
        <w:rPr>
          <w:rFonts w:asciiTheme="majorBidi" w:hAnsiTheme="majorBidi" w:cstheme="majorBidi"/>
          <w:sz w:val="28"/>
          <w:szCs w:val="28"/>
        </w:rPr>
        <w:t>.</w:t>
      </w:r>
    </w:p>
    <w:p w14:paraId="668E105A" w14:textId="2F64AF1C" w:rsidR="00CF755D" w:rsidRPr="00285FAF" w:rsidRDefault="002802C2" w:rsidP="00971DAC">
      <w:pPr>
        <w:pStyle w:val="a3"/>
        <w:bidi/>
        <w:jc w:val="both"/>
        <w:rPr>
          <w:rFonts w:asciiTheme="majorBidi" w:hAnsiTheme="majorBidi" w:cstheme="majorBidi" w:hint="cs"/>
          <w:sz w:val="28"/>
          <w:szCs w:val="28"/>
          <w:rtl/>
        </w:rPr>
      </w:pPr>
      <w:r w:rsidRPr="00285FAF">
        <w:rPr>
          <w:rFonts w:asciiTheme="majorBidi" w:hAnsiTheme="majorBidi" w:cstheme="majorBidi"/>
          <w:sz w:val="28"/>
          <w:szCs w:val="28"/>
          <w:rtl/>
        </w:rPr>
        <w:t>وبناءً على ما سبق، فإن هذه الدراسة لا تقتصر على رصد الظاهرة فقط، بل تسعى إلى تقديم إضافة علمية حقيقية من خلال الربط بين الجهود الإعلامية الرقمية والسياق الميداني الفعلي لمو</w:t>
      </w:r>
      <w:r w:rsidR="001238B3" w:rsidRPr="00285FAF">
        <w:rPr>
          <w:rFonts w:asciiTheme="majorBidi" w:hAnsiTheme="majorBidi" w:cstheme="majorBidi"/>
          <w:sz w:val="28"/>
          <w:szCs w:val="28"/>
          <w:rtl/>
        </w:rPr>
        <w:t>ا</w:t>
      </w:r>
      <w:r w:rsidRPr="00285FAF">
        <w:rPr>
          <w:rFonts w:asciiTheme="majorBidi" w:hAnsiTheme="majorBidi" w:cstheme="majorBidi"/>
          <w:sz w:val="28"/>
          <w:szCs w:val="28"/>
          <w:rtl/>
        </w:rPr>
        <w:t>سم الحج، بما ي</w:t>
      </w:r>
      <w:r w:rsidR="001238B3" w:rsidRPr="00285FAF">
        <w:rPr>
          <w:rFonts w:asciiTheme="majorBidi" w:hAnsiTheme="majorBidi" w:cstheme="majorBidi"/>
          <w:sz w:val="28"/>
          <w:szCs w:val="28"/>
          <w:rtl/>
        </w:rPr>
        <w:t xml:space="preserve">ساهم </w:t>
      </w:r>
      <w:r w:rsidRPr="00285FAF">
        <w:rPr>
          <w:rFonts w:asciiTheme="majorBidi" w:hAnsiTheme="majorBidi" w:cstheme="majorBidi"/>
          <w:sz w:val="28"/>
          <w:szCs w:val="28"/>
          <w:rtl/>
        </w:rPr>
        <w:t xml:space="preserve">في تطوير الأداء الإعلامي ويعزز من </w:t>
      </w:r>
      <w:r w:rsidR="001238B3" w:rsidRPr="00285FAF">
        <w:rPr>
          <w:rFonts w:asciiTheme="majorBidi" w:hAnsiTheme="majorBidi" w:cstheme="majorBidi"/>
          <w:sz w:val="28"/>
          <w:szCs w:val="28"/>
          <w:rtl/>
        </w:rPr>
        <w:t>مصداقية</w:t>
      </w:r>
      <w:r w:rsidRPr="00285FAF">
        <w:rPr>
          <w:rFonts w:asciiTheme="majorBidi" w:hAnsiTheme="majorBidi" w:cstheme="majorBidi"/>
          <w:sz w:val="28"/>
          <w:szCs w:val="28"/>
          <w:rtl/>
        </w:rPr>
        <w:t xml:space="preserve"> الرسائل الموجهة للحجاج والمتابعين على حد سواء</w:t>
      </w:r>
      <w:r w:rsidRPr="00285FAF">
        <w:rPr>
          <w:rFonts w:asciiTheme="majorBidi" w:hAnsiTheme="majorBidi" w:cstheme="majorBidi"/>
          <w:sz w:val="28"/>
          <w:szCs w:val="28"/>
        </w:rPr>
        <w:t>.</w:t>
      </w:r>
    </w:p>
    <w:p w14:paraId="227CD783" w14:textId="77777777" w:rsidR="00880992" w:rsidRDefault="00880992" w:rsidP="00971DAC">
      <w:pPr>
        <w:tabs>
          <w:tab w:val="left" w:pos="1226"/>
        </w:tabs>
        <w:jc w:val="both"/>
        <w:rPr>
          <w:rFonts w:asciiTheme="majorBidi" w:hAnsiTheme="majorBidi" w:cstheme="majorBidi"/>
          <w:b/>
          <w:bCs/>
          <w:sz w:val="32"/>
          <w:szCs w:val="32"/>
          <w:u w:val="single"/>
          <w:rtl/>
        </w:rPr>
      </w:pPr>
    </w:p>
    <w:p w14:paraId="73E035E4" w14:textId="77777777" w:rsidR="00E7509A" w:rsidRPr="00285FAF" w:rsidRDefault="00E7509A" w:rsidP="00971DAC">
      <w:pPr>
        <w:tabs>
          <w:tab w:val="left" w:pos="1226"/>
        </w:tabs>
        <w:jc w:val="both"/>
        <w:rPr>
          <w:rFonts w:asciiTheme="majorBidi" w:hAnsiTheme="majorBidi" w:cstheme="majorBidi" w:hint="cs"/>
          <w:b/>
          <w:bCs/>
          <w:sz w:val="32"/>
          <w:szCs w:val="32"/>
          <w:u w:val="single"/>
          <w:rtl/>
        </w:rPr>
      </w:pPr>
    </w:p>
    <w:p w14:paraId="53C2BF4A" w14:textId="36D6D8AC" w:rsidR="00CF755D" w:rsidRPr="00285FAF" w:rsidRDefault="00CF755D" w:rsidP="00122C0F">
      <w:pPr>
        <w:pStyle w:val="1"/>
        <w:bidi w:val="0"/>
        <w:jc w:val="right"/>
      </w:pPr>
      <w:bookmarkStart w:id="3" w:name="_Toc206204557"/>
      <w:r w:rsidRPr="00285FAF">
        <w:rPr>
          <w:rtl/>
        </w:rPr>
        <w:lastRenderedPageBreak/>
        <w:t xml:space="preserve">مشكلة </w:t>
      </w:r>
      <w:proofErr w:type="gramStart"/>
      <w:r w:rsidRPr="00285FAF">
        <w:rPr>
          <w:rtl/>
        </w:rPr>
        <w:t>الدراسة :</w:t>
      </w:r>
      <w:bookmarkEnd w:id="3"/>
      <w:proofErr w:type="gramEnd"/>
    </w:p>
    <w:p w14:paraId="3C08ED96" w14:textId="475D9052" w:rsidR="00257852" w:rsidRPr="00285FAF" w:rsidRDefault="00257852" w:rsidP="00971DAC">
      <w:pPr>
        <w:pStyle w:val="a3"/>
        <w:jc w:val="right"/>
        <w:rPr>
          <w:rFonts w:asciiTheme="majorBidi" w:hAnsiTheme="majorBidi" w:cstheme="majorBidi"/>
          <w:sz w:val="28"/>
          <w:szCs w:val="28"/>
        </w:rPr>
      </w:pPr>
      <w:r w:rsidRPr="00285FAF">
        <w:rPr>
          <w:rFonts w:asciiTheme="majorBidi" w:hAnsiTheme="majorBidi" w:cstheme="majorBidi"/>
          <w:sz w:val="28"/>
          <w:szCs w:val="28"/>
          <w:rtl/>
        </w:rPr>
        <w:t xml:space="preserve">تُعد الشائعات من أبرز الظواهر السلبية التي تظهر خلال مواسم الحج، نظرًا للطبيعة الحساسة لهذا الحدث العالمي الذي يحظى باهتمام عالمي واسع، وتنوع </w:t>
      </w:r>
      <w:r w:rsidR="00A8707E" w:rsidRPr="00285FAF">
        <w:rPr>
          <w:rFonts w:asciiTheme="majorBidi" w:hAnsiTheme="majorBidi" w:cstheme="majorBidi"/>
          <w:sz w:val="28"/>
          <w:szCs w:val="28"/>
          <w:rtl/>
        </w:rPr>
        <w:t xml:space="preserve">خلفيات </w:t>
      </w:r>
      <w:r w:rsidRPr="00285FAF">
        <w:rPr>
          <w:rFonts w:asciiTheme="majorBidi" w:hAnsiTheme="majorBidi" w:cstheme="majorBidi"/>
          <w:sz w:val="28"/>
          <w:szCs w:val="28"/>
          <w:rtl/>
        </w:rPr>
        <w:t xml:space="preserve">الحجاج الثقافية واللغوية، إضافة إلى كثافة المحتوى المتداول عبر منصات الإعلام الرقمي. ومع تزايد الاعتماد على وسائل التواصل الاجتماعي كمصدر رئيسي للمعلومات، برزت تحديات كبيرة أمام الجهات السعودية المختصة في مواجهة الكم الهائل من المعلومات المضللة التي قد تُربك الرأي العام، أو تُعيق </w:t>
      </w:r>
      <w:r w:rsidR="003D10B8" w:rsidRPr="00285FAF">
        <w:rPr>
          <w:rFonts w:asciiTheme="majorBidi" w:hAnsiTheme="majorBidi" w:cstheme="majorBidi"/>
          <w:sz w:val="28"/>
          <w:szCs w:val="28"/>
          <w:rtl/>
        </w:rPr>
        <w:t>الجهو</w:t>
      </w:r>
      <w:r w:rsidR="00971DAC" w:rsidRPr="00285FAF">
        <w:rPr>
          <w:rFonts w:asciiTheme="majorBidi" w:hAnsiTheme="majorBidi" w:cstheme="majorBidi"/>
          <w:sz w:val="28"/>
          <w:szCs w:val="28"/>
          <w:rtl/>
        </w:rPr>
        <w:t xml:space="preserve">د </w:t>
      </w:r>
      <w:r w:rsidR="003D10B8" w:rsidRPr="00285FAF">
        <w:rPr>
          <w:rFonts w:asciiTheme="majorBidi" w:hAnsiTheme="majorBidi" w:cstheme="majorBidi"/>
          <w:sz w:val="28"/>
          <w:szCs w:val="28"/>
          <w:rtl/>
        </w:rPr>
        <w:t xml:space="preserve">بشكل أو بآخر </w:t>
      </w:r>
      <w:r w:rsidRPr="00285FAF">
        <w:rPr>
          <w:rFonts w:asciiTheme="majorBidi" w:hAnsiTheme="majorBidi" w:cstheme="majorBidi"/>
          <w:sz w:val="28"/>
          <w:szCs w:val="28"/>
          <w:rtl/>
        </w:rPr>
        <w:t>خلال الموسم</w:t>
      </w:r>
      <w:r w:rsidR="003D10B8" w:rsidRPr="00285FAF">
        <w:rPr>
          <w:rFonts w:asciiTheme="majorBidi" w:hAnsiTheme="majorBidi" w:cstheme="majorBidi"/>
          <w:sz w:val="28"/>
          <w:szCs w:val="28"/>
          <w:rtl/>
        </w:rPr>
        <w:t>.</w:t>
      </w:r>
    </w:p>
    <w:p w14:paraId="3D8F6BE8" w14:textId="310935BC" w:rsidR="00257852" w:rsidRPr="00285FAF" w:rsidRDefault="00257852" w:rsidP="00971DAC">
      <w:pPr>
        <w:pStyle w:val="a3"/>
        <w:jc w:val="right"/>
        <w:rPr>
          <w:rFonts w:asciiTheme="majorBidi" w:hAnsiTheme="majorBidi" w:cstheme="majorBidi"/>
          <w:sz w:val="28"/>
          <w:szCs w:val="28"/>
        </w:rPr>
      </w:pPr>
      <w:r w:rsidRPr="00285FAF">
        <w:rPr>
          <w:rFonts w:asciiTheme="majorBidi" w:hAnsiTheme="majorBidi" w:cstheme="majorBidi"/>
          <w:sz w:val="28"/>
          <w:szCs w:val="28"/>
          <w:rtl/>
        </w:rPr>
        <w:t xml:space="preserve">وعلى الرغم من الجهود المتقدمة التي تبذلها المملكة </w:t>
      </w:r>
      <w:r w:rsidR="003D10B8" w:rsidRPr="00285FAF">
        <w:rPr>
          <w:rFonts w:asciiTheme="majorBidi" w:hAnsiTheme="majorBidi" w:cstheme="majorBidi"/>
          <w:sz w:val="28"/>
          <w:szCs w:val="28"/>
          <w:rtl/>
        </w:rPr>
        <w:t xml:space="preserve">العربية السعودية </w:t>
      </w:r>
      <w:r w:rsidRPr="00285FAF">
        <w:rPr>
          <w:rFonts w:asciiTheme="majorBidi" w:hAnsiTheme="majorBidi" w:cstheme="majorBidi"/>
          <w:sz w:val="28"/>
          <w:szCs w:val="28"/>
          <w:rtl/>
        </w:rPr>
        <w:t>في توظيف الإعلام الرقمي لمواجهة هذه الظاهرة، إلا أن هناك حاجة ملحة إلى دراسة علمية ميدانية تقوّم تلك الجهود، وت</w:t>
      </w:r>
      <w:r w:rsidR="003D10B8" w:rsidRPr="00285FAF">
        <w:rPr>
          <w:rFonts w:asciiTheme="majorBidi" w:hAnsiTheme="majorBidi" w:cstheme="majorBidi"/>
          <w:sz w:val="28"/>
          <w:szCs w:val="28"/>
          <w:rtl/>
        </w:rPr>
        <w:t>قيس مدى</w:t>
      </w:r>
      <w:r w:rsidRPr="00285FAF">
        <w:rPr>
          <w:rFonts w:asciiTheme="majorBidi" w:hAnsiTheme="majorBidi" w:cstheme="majorBidi"/>
          <w:sz w:val="28"/>
          <w:szCs w:val="28"/>
          <w:rtl/>
        </w:rPr>
        <w:t xml:space="preserve"> فاعليتها، وتستكشف مدى تأثيرها في الحد من انتشار الشائعات بين الحجاج والجمهور </w:t>
      </w:r>
      <w:proofErr w:type="gramStart"/>
      <w:r w:rsidRPr="00285FAF">
        <w:rPr>
          <w:rFonts w:asciiTheme="majorBidi" w:hAnsiTheme="majorBidi" w:cstheme="majorBidi"/>
          <w:sz w:val="28"/>
          <w:szCs w:val="28"/>
          <w:rtl/>
        </w:rPr>
        <w:t>العام</w:t>
      </w:r>
      <w:r w:rsidR="003D10B8" w:rsidRPr="00285FAF">
        <w:rPr>
          <w:rFonts w:asciiTheme="majorBidi" w:hAnsiTheme="majorBidi" w:cstheme="majorBidi"/>
          <w:sz w:val="28"/>
          <w:szCs w:val="28"/>
          <w:rtl/>
        </w:rPr>
        <w:t xml:space="preserve"> ،</w:t>
      </w:r>
      <w:proofErr w:type="gramEnd"/>
      <w:r w:rsidRPr="00285FAF">
        <w:rPr>
          <w:rFonts w:asciiTheme="majorBidi" w:hAnsiTheme="majorBidi" w:cstheme="majorBidi"/>
          <w:sz w:val="28"/>
          <w:szCs w:val="28"/>
          <w:rtl/>
        </w:rPr>
        <w:t xml:space="preserve"> ومن هنا تنبع </w:t>
      </w:r>
      <w:r w:rsidRPr="00285FAF">
        <w:rPr>
          <w:rStyle w:val="a4"/>
          <w:rFonts w:asciiTheme="majorBidi" w:hAnsiTheme="majorBidi" w:cstheme="majorBidi"/>
          <w:sz w:val="28"/>
          <w:szCs w:val="28"/>
          <w:rtl/>
        </w:rPr>
        <w:t>مشكلة الدراسة</w:t>
      </w:r>
      <w:r w:rsidRPr="00285FAF">
        <w:rPr>
          <w:rFonts w:asciiTheme="majorBidi" w:hAnsiTheme="majorBidi" w:cstheme="majorBidi"/>
          <w:sz w:val="28"/>
          <w:szCs w:val="28"/>
          <w:rtl/>
        </w:rPr>
        <w:t xml:space="preserve"> في التساؤ</w:t>
      </w:r>
      <w:r w:rsidR="003D10B8" w:rsidRPr="00285FAF">
        <w:rPr>
          <w:rFonts w:asciiTheme="majorBidi" w:hAnsiTheme="majorBidi" w:cstheme="majorBidi"/>
          <w:sz w:val="28"/>
          <w:szCs w:val="28"/>
          <w:rtl/>
        </w:rPr>
        <w:t>ل</w:t>
      </w:r>
      <w:r w:rsidRPr="00285FAF">
        <w:rPr>
          <w:rFonts w:asciiTheme="majorBidi" w:hAnsiTheme="majorBidi" w:cstheme="majorBidi"/>
          <w:sz w:val="28"/>
          <w:szCs w:val="28"/>
          <w:rtl/>
        </w:rPr>
        <w:t xml:space="preserve"> التالي</w:t>
      </w:r>
      <w:r w:rsidR="003D10B8" w:rsidRPr="00285FAF">
        <w:rPr>
          <w:rFonts w:asciiTheme="majorBidi" w:hAnsiTheme="majorBidi" w:cstheme="majorBidi"/>
          <w:sz w:val="28"/>
          <w:szCs w:val="28"/>
          <w:rtl/>
        </w:rPr>
        <w:t xml:space="preserve"> :</w:t>
      </w:r>
    </w:p>
    <w:p w14:paraId="00782A41" w14:textId="17D51337" w:rsidR="002C74FF" w:rsidRPr="00285FAF" w:rsidRDefault="00257852" w:rsidP="00971DAC">
      <w:pPr>
        <w:pStyle w:val="a3"/>
        <w:jc w:val="right"/>
        <w:rPr>
          <w:rStyle w:val="a4"/>
          <w:rFonts w:asciiTheme="majorBidi" w:hAnsiTheme="majorBidi" w:cstheme="majorBidi"/>
          <w:sz w:val="28"/>
          <w:szCs w:val="28"/>
        </w:rPr>
      </w:pPr>
      <w:r w:rsidRPr="00285FAF">
        <w:rPr>
          <w:rStyle w:val="a4"/>
          <w:rFonts w:asciiTheme="majorBidi" w:hAnsiTheme="majorBidi" w:cstheme="majorBidi"/>
          <w:sz w:val="28"/>
          <w:szCs w:val="28"/>
          <w:rtl/>
        </w:rPr>
        <w:t>ما مدى فاعلية جهود الإعلام الرقمي السعودي في الحد من انتشار الشائعات خلال مواسم الحج؟</w:t>
      </w:r>
    </w:p>
    <w:p w14:paraId="688FB539" w14:textId="54ABF8D5" w:rsidR="00880992" w:rsidRPr="00285FAF" w:rsidRDefault="00606971" w:rsidP="00122C0F">
      <w:pPr>
        <w:pStyle w:val="1"/>
        <w:bidi w:val="0"/>
        <w:jc w:val="right"/>
      </w:pPr>
      <w:bookmarkStart w:id="4" w:name="_Toc206204558"/>
      <w:r w:rsidRPr="00285FAF">
        <w:rPr>
          <w:rtl/>
        </w:rPr>
        <w:t xml:space="preserve">تساؤلات </w:t>
      </w:r>
      <w:proofErr w:type="gramStart"/>
      <w:r w:rsidRPr="00285FAF">
        <w:rPr>
          <w:rtl/>
        </w:rPr>
        <w:t>الدراسة  :</w:t>
      </w:r>
      <w:bookmarkEnd w:id="4"/>
      <w:proofErr w:type="gramEnd"/>
    </w:p>
    <w:p w14:paraId="0EC0CB6C" w14:textId="77777777" w:rsidR="00880992" w:rsidRPr="00285FAF" w:rsidRDefault="00880992" w:rsidP="00880992">
      <w:pPr>
        <w:rPr>
          <w:rFonts w:asciiTheme="majorBidi" w:hAnsiTheme="majorBidi" w:cstheme="majorBidi"/>
          <w:rtl/>
        </w:rPr>
      </w:pPr>
    </w:p>
    <w:p w14:paraId="60F83814" w14:textId="48D0377E" w:rsidR="007C188C" w:rsidRPr="00285FAF" w:rsidRDefault="009262A8" w:rsidP="009262A8">
      <w:pPr>
        <w:tabs>
          <w:tab w:val="left" w:pos="1226"/>
        </w:tabs>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في ضوء ما تم استعراضه في مشكلة الدراسة، ومن منطلق الحاجة إلى فهم أعمق لأبعاد جهود الإعلام الرقمي السعودي في مواجهة الشائعات خلال مواسم الحج،</w:t>
      </w:r>
      <w:r w:rsidRPr="00285FAF">
        <w:rPr>
          <w:rFonts w:asciiTheme="majorBidi" w:eastAsia="Times New Roman" w:hAnsiTheme="majorBidi" w:cstheme="majorBidi"/>
          <w:b/>
          <w:bCs/>
          <w:sz w:val="28"/>
          <w:szCs w:val="28"/>
          <w:rtl/>
        </w:rPr>
        <w:t xml:space="preserve"> فإن هذه الدراسة تسعى للإجابة عن عدد من التساؤلات البحثية </w:t>
      </w:r>
      <w:proofErr w:type="gramStart"/>
      <w:r w:rsidRPr="00285FAF">
        <w:rPr>
          <w:rFonts w:asciiTheme="majorBidi" w:eastAsia="Times New Roman" w:hAnsiTheme="majorBidi" w:cstheme="majorBidi"/>
          <w:b/>
          <w:bCs/>
          <w:sz w:val="28"/>
          <w:szCs w:val="28"/>
          <w:rtl/>
        </w:rPr>
        <w:t>وهي :</w:t>
      </w:r>
      <w:proofErr w:type="gramEnd"/>
    </w:p>
    <w:p w14:paraId="25E6809B" w14:textId="109429CB" w:rsidR="004F39AF" w:rsidRPr="00285FAF" w:rsidRDefault="004F39AF" w:rsidP="00C175D5">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ما المنصات الرقمية الرئيسية التي تعتمد عليها الجهات الإعلامية السعودية لتوعية الجمهور ومواجهة الشائعات خلال مواسم الحج؟</w:t>
      </w:r>
    </w:p>
    <w:p w14:paraId="10CE86D1" w14:textId="77777777" w:rsidR="004F39AF" w:rsidRPr="00285FAF" w:rsidRDefault="004F39AF" w:rsidP="00C175D5">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أي أنواع الشائعات تُعد الأكثر تداولًا خلال مواسم الحج؟ وما أبرز سماتها من حيث المحتوى والتأثير؟</w:t>
      </w:r>
    </w:p>
    <w:p w14:paraId="1037A822" w14:textId="0B4C1C19" w:rsidR="004F39AF" w:rsidRPr="00285FAF" w:rsidRDefault="004F39AF" w:rsidP="00C175D5">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كيف توظّف الجهات الإعلامية الرسمية استراتيجياتها وأساليبها الاتصالية ضمن الحملات الرقمية لمكافحة الشائعات؟</w:t>
      </w:r>
    </w:p>
    <w:p w14:paraId="22ED269D" w14:textId="7EEF19BE" w:rsidR="004F39AF" w:rsidRPr="00285FAF" w:rsidRDefault="004F39AF" w:rsidP="00C175D5">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ما أبرز التحديات التي تعيق الإعلام الرقمي السعودي في تقليص انتشار الشائعات خلال مواسم الحج؟</w:t>
      </w:r>
    </w:p>
    <w:p w14:paraId="551B38D4" w14:textId="77777777" w:rsidR="000B0F0F" w:rsidRPr="00285FAF" w:rsidRDefault="000B0F0F" w:rsidP="000B0F0F">
      <w:pPr>
        <w:pStyle w:val="a5"/>
        <w:numPr>
          <w:ilvl w:val="0"/>
          <w:numId w:val="5"/>
        </w:num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إلى أي مدى تُعد الجهود الرقمية الرسمية فعّالة مقارنة بوسائل الإعلام غير الرسمية في التصدي للشائعات؟</w:t>
      </w:r>
    </w:p>
    <w:p w14:paraId="00B5AF6F" w14:textId="5D57C168" w:rsidR="002C74FF" w:rsidRPr="00285FAF" w:rsidRDefault="002C74FF" w:rsidP="00C175D5">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ما المعايير المستخدمة لقياس أثر الحملات الرقمية على الوعي المجتمعي خلال مواسم الحج؟</w:t>
      </w:r>
    </w:p>
    <w:p w14:paraId="53B2D067" w14:textId="03A7CA23" w:rsidR="00C175D5" w:rsidRDefault="002C74FF" w:rsidP="00FB0696">
      <w:pPr>
        <w:pStyle w:val="a5"/>
        <w:numPr>
          <w:ilvl w:val="0"/>
          <w:numId w:val="5"/>
        </w:numPr>
        <w:tabs>
          <w:tab w:val="left" w:pos="1226"/>
        </w:tabs>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كيف يمكن تطوير استراتيجيات الإعلام الرقمي السعودي لتعزيز فاعليته في إدارة الشائعات في المستقبل؟</w:t>
      </w:r>
    </w:p>
    <w:p w14:paraId="262A616C" w14:textId="77777777" w:rsidR="00E7509A" w:rsidRPr="00285FAF" w:rsidRDefault="00E7509A" w:rsidP="00E7509A">
      <w:pPr>
        <w:pStyle w:val="a5"/>
        <w:tabs>
          <w:tab w:val="left" w:pos="1226"/>
        </w:tabs>
        <w:ind w:left="360"/>
        <w:rPr>
          <w:rFonts w:asciiTheme="majorBidi" w:eastAsia="Times New Roman" w:hAnsiTheme="majorBidi" w:cstheme="majorBidi"/>
          <w:sz w:val="28"/>
          <w:szCs w:val="28"/>
          <w:rtl/>
        </w:rPr>
      </w:pPr>
    </w:p>
    <w:p w14:paraId="7AC276BF" w14:textId="664CF605" w:rsidR="007C188C" w:rsidRPr="00285FAF" w:rsidRDefault="00CF755D" w:rsidP="00122C0F">
      <w:pPr>
        <w:pStyle w:val="1"/>
        <w:bidi w:val="0"/>
        <w:jc w:val="right"/>
      </w:pPr>
      <w:bookmarkStart w:id="5" w:name="_Toc206204559"/>
      <w:r w:rsidRPr="00285FAF">
        <w:rPr>
          <w:rtl/>
        </w:rPr>
        <w:lastRenderedPageBreak/>
        <w:t xml:space="preserve">أهمية </w:t>
      </w:r>
      <w:proofErr w:type="gramStart"/>
      <w:r w:rsidRPr="00285FAF">
        <w:rPr>
          <w:rtl/>
        </w:rPr>
        <w:t>الدراسة :</w:t>
      </w:r>
      <w:bookmarkEnd w:id="5"/>
      <w:proofErr w:type="gramEnd"/>
    </w:p>
    <w:p w14:paraId="3DAC6FB7" w14:textId="460C7362" w:rsidR="00C02F2B" w:rsidRPr="00285FAF" w:rsidRDefault="00C02F2B" w:rsidP="00C02F2B">
      <w:p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 xml:space="preserve">تأتي أهمية هذه الدراسة من ارتباطها بموضوع هام وحساس يتمثل في موسم الحج سنوياً، </w:t>
      </w:r>
      <w:r w:rsidR="005635A5" w:rsidRPr="00285FAF">
        <w:rPr>
          <w:rFonts w:asciiTheme="majorBidi" w:eastAsia="Times New Roman" w:hAnsiTheme="majorBidi" w:cstheme="majorBidi"/>
          <w:sz w:val="28"/>
          <w:szCs w:val="28"/>
          <w:rtl/>
        </w:rPr>
        <w:t>وهو</w:t>
      </w:r>
      <w:r w:rsidRPr="00285FAF">
        <w:rPr>
          <w:rFonts w:asciiTheme="majorBidi" w:eastAsia="Times New Roman" w:hAnsiTheme="majorBidi" w:cstheme="majorBidi"/>
          <w:sz w:val="28"/>
          <w:szCs w:val="28"/>
          <w:rtl/>
        </w:rPr>
        <w:t xml:space="preserve"> يُعد من أكبر التجمعات البشرية السنوية في العالم، مما يجعله بيئة خصبة لانتشار الشائعات عبر وسائل التواصل الاجتماعي وتُعد مواجهة هذه الشائعات تحدي رئيسي أمام الجهات الإعلامية والأمنية والتنظيمية في المملكة العربية السعودية</w:t>
      </w:r>
      <w:r w:rsidRPr="00285FAF">
        <w:rPr>
          <w:rFonts w:asciiTheme="majorBidi" w:eastAsia="Times New Roman" w:hAnsiTheme="majorBidi" w:cstheme="majorBidi"/>
          <w:sz w:val="28"/>
          <w:szCs w:val="28"/>
        </w:rPr>
        <w:t>.</w:t>
      </w:r>
    </w:p>
    <w:p w14:paraId="1B46A037" w14:textId="77777777" w:rsidR="00C02F2B" w:rsidRPr="00285FAF" w:rsidRDefault="00C02F2B" w:rsidP="00C02F2B">
      <w:p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وفي هذا السياق، تتجلى أهمية الدراسة فيما يلي</w:t>
      </w:r>
      <w:r w:rsidRPr="00285FAF">
        <w:rPr>
          <w:rFonts w:asciiTheme="majorBidi" w:eastAsia="Times New Roman" w:hAnsiTheme="majorBidi" w:cstheme="majorBidi"/>
          <w:sz w:val="28"/>
          <w:szCs w:val="28"/>
        </w:rPr>
        <w:t>:</w:t>
      </w:r>
    </w:p>
    <w:p w14:paraId="7F7D248F" w14:textId="356D45FD" w:rsidR="00C02F2B" w:rsidRPr="00285FAF" w:rsidRDefault="00C02F2B" w:rsidP="00C02F2B">
      <w:pPr>
        <w:numPr>
          <w:ilvl w:val="0"/>
          <w:numId w:val="1"/>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تسليط الضوء على الدور الجوهري للإعلام الرقمي</w:t>
      </w:r>
      <w:r w:rsidRPr="00285FAF">
        <w:rPr>
          <w:rFonts w:asciiTheme="majorBidi" w:eastAsia="Times New Roman" w:hAnsiTheme="majorBidi" w:cstheme="majorBidi"/>
          <w:sz w:val="28"/>
          <w:szCs w:val="28"/>
          <w:rtl/>
        </w:rPr>
        <w:t xml:space="preserve"> </w:t>
      </w:r>
      <w:proofErr w:type="gramStart"/>
      <w:r w:rsidRPr="00285FAF">
        <w:rPr>
          <w:rFonts w:asciiTheme="majorBidi" w:eastAsia="Times New Roman" w:hAnsiTheme="majorBidi" w:cstheme="majorBidi"/>
          <w:sz w:val="28"/>
          <w:szCs w:val="28"/>
          <w:rtl/>
        </w:rPr>
        <w:t xml:space="preserve">بوصفه </w:t>
      </w:r>
      <w:r w:rsidR="005635A5" w:rsidRPr="00285FAF">
        <w:rPr>
          <w:rFonts w:asciiTheme="majorBidi" w:eastAsia="Times New Roman" w:hAnsiTheme="majorBidi" w:cstheme="majorBidi"/>
          <w:sz w:val="28"/>
          <w:szCs w:val="28"/>
          <w:rtl/>
        </w:rPr>
        <w:t xml:space="preserve"> أحد</w:t>
      </w:r>
      <w:proofErr w:type="gramEnd"/>
      <w:r w:rsidR="005635A5" w:rsidRPr="00285FAF">
        <w:rPr>
          <w:rFonts w:asciiTheme="majorBidi" w:eastAsia="Times New Roman" w:hAnsiTheme="majorBidi" w:cstheme="majorBidi"/>
          <w:sz w:val="28"/>
          <w:szCs w:val="28"/>
          <w:rtl/>
        </w:rPr>
        <w:t xml:space="preserve"> أبرز أدوات العصر </w:t>
      </w:r>
      <w:r w:rsidRPr="00285FAF">
        <w:rPr>
          <w:rFonts w:asciiTheme="majorBidi" w:eastAsia="Times New Roman" w:hAnsiTheme="majorBidi" w:cstheme="majorBidi"/>
          <w:sz w:val="28"/>
          <w:szCs w:val="28"/>
          <w:rtl/>
        </w:rPr>
        <w:t>في إدارة الأزمات المعلوماتية، من خلال دراسة ميدانية تسعى إلى فهم الواقع الفعلي لجهود مكافحة الشائعات خلال موسم الحج</w:t>
      </w:r>
      <w:r w:rsidRPr="00285FAF">
        <w:rPr>
          <w:rFonts w:asciiTheme="majorBidi" w:eastAsia="Times New Roman" w:hAnsiTheme="majorBidi" w:cstheme="majorBidi"/>
          <w:sz w:val="28"/>
          <w:szCs w:val="28"/>
        </w:rPr>
        <w:t>.</w:t>
      </w:r>
    </w:p>
    <w:p w14:paraId="7EF08632" w14:textId="115AE737" w:rsidR="00C02F2B" w:rsidRPr="00285FAF" w:rsidRDefault="00C02F2B" w:rsidP="00C02F2B">
      <w:pPr>
        <w:numPr>
          <w:ilvl w:val="0"/>
          <w:numId w:val="1"/>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معرفة نقاط القوة والضعف في الحملات الإعلامية الرقمية</w:t>
      </w:r>
      <w:r w:rsidRPr="00285FAF">
        <w:rPr>
          <w:rFonts w:asciiTheme="majorBidi" w:eastAsia="Times New Roman" w:hAnsiTheme="majorBidi" w:cstheme="majorBidi"/>
          <w:sz w:val="28"/>
          <w:szCs w:val="28"/>
          <w:rtl/>
        </w:rPr>
        <w:t>، لتطوير ودعم الخطط الإعلامية المستقبلية</w:t>
      </w:r>
      <w:r w:rsidRPr="00285FAF">
        <w:rPr>
          <w:rFonts w:asciiTheme="majorBidi" w:eastAsia="Times New Roman" w:hAnsiTheme="majorBidi" w:cstheme="majorBidi"/>
          <w:sz w:val="28"/>
          <w:szCs w:val="28"/>
        </w:rPr>
        <w:t>.</w:t>
      </w:r>
    </w:p>
    <w:p w14:paraId="5E0A591D" w14:textId="5AE5774C" w:rsidR="005635A5" w:rsidRPr="00285FAF" w:rsidRDefault="00C02F2B" w:rsidP="005635A5">
      <w:pPr>
        <w:numPr>
          <w:ilvl w:val="0"/>
          <w:numId w:val="1"/>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 xml:space="preserve">تدعم الجهات المعنية بالتخطيط الإعلامي والتوعوي سواء على مستوى وزارة الحج والعمرة أو شركات </w:t>
      </w:r>
      <w:proofErr w:type="gramStart"/>
      <w:r w:rsidRPr="00285FAF">
        <w:rPr>
          <w:rFonts w:asciiTheme="majorBidi" w:eastAsia="Times New Roman" w:hAnsiTheme="majorBidi" w:cstheme="majorBidi"/>
          <w:b/>
          <w:bCs/>
          <w:sz w:val="28"/>
          <w:szCs w:val="28"/>
          <w:rtl/>
        </w:rPr>
        <w:t xml:space="preserve">الحج </w:t>
      </w:r>
      <w:r w:rsidRPr="00285FAF">
        <w:rPr>
          <w:rFonts w:asciiTheme="majorBidi" w:eastAsia="Times New Roman" w:hAnsiTheme="majorBidi" w:cstheme="majorBidi"/>
          <w:sz w:val="28"/>
          <w:szCs w:val="28"/>
          <w:rtl/>
        </w:rPr>
        <w:t xml:space="preserve"> </w:t>
      </w:r>
      <w:r w:rsidR="005635A5" w:rsidRPr="00285FAF">
        <w:rPr>
          <w:rFonts w:asciiTheme="majorBidi" w:eastAsia="Times New Roman" w:hAnsiTheme="majorBidi" w:cstheme="majorBidi"/>
          <w:sz w:val="28"/>
          <w:szCs w:val="28"/>
          <w:rtl/>
        </w:rPr>
        <w:t>ببيانات</w:t>
      </w:r>
      <w:proofErr w:type="gramEnd"/>
      <w:r w:rsidRPr="00285FAF">
        <w:rPr>
          <w:rFonts w:asciiTheme="majorBidi" w:eastAsia="Times New Roman" w:hAnsiTheme="majorBidi" w:cstheme="majorBidi"/>
          <w:sz w:val="28"/>
          <w:szCs w:val="28"/>
          <w:rtl/>
        </w:rPr>
        <w:t xml:space="preserve"> ميدانية تساعد في اتخاذ قرارات مبنية على أسس علمية، خاصة في ظل الاعتماد</w:t>
      </w:r>
      <w:r w:rsidR="005635A5" w:rsidRPr="00285FAF">
        <w:rPr>
          <w:rFonts w:asciiTheme="majorBidi" w:eastAsia="Times New Roman" w:hAnsiTheme="majorBidi" w:cstheme="majorBidi"/>
          <w:sz w:val="28"/>
          <w:szCs w:val="28"/>
          <w:rtl/>
        </w:rPr>
        <w:t xml:space="preserve"> المباشر</w:t>
      </w:r>
      <w:r w:rsidRPr="00285FAF">
        <w:rPr>
          <w:rFonts w:asciiTheme="majorBidi" w:eastAsia="Times New Roman" w:hAnsiTheme="majorBidi" w:cstheme="majorBidi"/>
          <w:sz w:val="28"/>
          <w:szCs w:val="28"/>
          <w:rtl/>
        </w:rPr>
        <w:t xml:space="preserve"> على المنصات الرقمية كمصدر أولي للمعلوم</w:t>
      </w:r>
      <w:r w:rsidR="005635A5" w:rsidRPr="00285FAF">
        <w:rPr>
          <w:rFonts w:asciiTheme="majorBidi" w:eastAsia="Times New Roman" w:hAnsiTheme="majorBidi" w:cstheme="majorBidi"/>
          <w:sz w:val="28"/>
          <w:szCs w:val="28"/>
          <w:rtl/>
        </w:rPr>
        <w:t>ات</w:t>
      </w:r>
    </w:p>
    <w:p w14:paraId="24C59A50" w14:textId="665077CD" w:rsidR="007C188C" w:rsidRPr="00285FAF" w:rsidRDefault="00C02F2B" w:rsidP="00B325D4">
      <w:pPr>
        <w:numPr>
          <w:ilvl w:val="0"/>
          <w:numId w:val="1"/>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تخدم رؤية المملكة 2030</w:t>
      </w:r>
      <w:r w:rsidRPr="00285FAF">
        <w:rPr>
          <w:rFonts w:asciiTheme="majorBidi" w:eastAsia="Times New Roman" w:hAnsiTheme="majorBidi" w:cstheme="majorBidi"/>
          <w:sz w:val="28"/>
          <w:szCs w:val="28"/>
          <w:rtl/>
        </w:rPr>
        <w:t xml:space="preserve"> في تعزيز التحول الرقمي وتطوير أداء الأجهزة الحكومية في المجالات الإعلامية والاتصالية</w:t>
      </w:r>
      <w:r w:rsidRPr="00285FAF">
        <w:rPr>
          <w:rFonts w:asciiTheme="majorBidi" w:eastAsia="Times New Roman" w:hAnsiTheme="majorBidi" w:cstheme="majorBidi"/>
          <w:sz w:val="28"/>
          <w:szCs w:val="28"/>
        </w:rPr>
        <w:t>.</w:t>
      </w:r>
    </w:p>
    <w:p w14:paraId="502F79FF" w14:textId="77777777" w:rsidR="006844CA" w:rsidRPr="00285FAF" w:rsidRDefault="006844CA" w:rsidP="00122C0F">
      <w:pPr>
        <w:pStyle w:val="1"/>
        <w:bidi w:val="0"/>
        <w:jc w:val="right"/>
      </w:pPr>
      <w:bookmarkStart w:id="6" w:name="_Toc206204560"/>
      <w:r w:rsidRPr="00285FAF">
        <w:rPr>
          <w:rtl/>
        </w:rPr>
        <w:t>أهداف الدراسة:</w:t>
      </w:r>
      <w:bookmarkEnd w:id="6"/>
    </w:p>
    <w:p w14:paraId="5B8CB522" w14:textId="24EFF7F0" w:rsidR="006844CA" w:rsidRPr="00285FAF" w:rsidRDefault="006844CA" w:rsidP="006844CA">
      <w:pPr>
        <w:spacing w:before="100" w:beforeAutospacing="1" w:after="100" w:afterAutospacing="1" w:line="240" w:lineRule="auto"/>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تهدف هذه الدراسة إلى ما يلي:</w:t>
      </w:r>
    </w:p>
    <w:p w14:paraId="6D6B993F" w14:textId="25078104"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تحليل دور الإعلام الرقمي السعودي في مواجهة الشائعات التي تنتشر خلال مواسم الحج.</w:t>
      </w:r>
    </w:p>
    <w:p w14:paraId="481CCA23" w14:textId="2BED2D3A"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التعرف على المنصات الرقمية التي تعتمد عليها الجهات الرسمية في نشر التوعية ومكافحة الشائعات.</w:t>
      </w:r>
    </w:p>
    <w:p w14:paraId="38826E6B" w14:textId="26AED2D6"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رصد أنواع الشائعات الأكثر تداولًا خلال مو</w:t>
      </w:r>
      <w:r w:rsidR="00453D38" w:rsidRPr="00285FAF">
        <w:rPr>
          <w:rFonts w:asciiTheme="majorBidi" w:eastAsia="Times New Roman" w:hAnsiTheme="majorBidi" w:cstheme="majorBidi"/>
          <w:sz w:val="28"/>
          <w:szCs w:val="28"/>
          <w:rtl/>
        </w:rPr>
        <w:t>ا</w:t>
      </w:r>
      <w:r w:rsidRPr="00285FAF">
        <w:rPr>
          <w:rFonts w:asciiTheme="majorBidi" w:eastAsia="Times New Roman" w:hAnsiTheme="majorBidi" w:cstheme="majorBidi"/>
          <w:sz w:val="28"/>
          <w:szCs w:val="28"/>
          <w:rtl/>
        </w:rPr>
        <w:t>سم الحج وخصائصها من حيث الشكل والمحتوى.</w:t>
      </w:r>
    </w:p>
    <w:p w14:paraId="7A016D96" w14:textId="56B43E6E"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استكشاف طبيعة الرسائل الإعلامية المستخدمة ومدى </w:t>
      </w:r>
      <w:proofErr w:type="gramStart"/>
      <w:r w:rsidR="00453D38" w:rsidRPr="00285FAF">
        <w:rPr>
          <w:rFonts w:asciiTheme="majorBidi" w:eastAsia="Times New Roman" w:hAnsiTheme="majorBidi" w:cstheme="majorBidi"/>
          <w:sz w:val="28"/>
          <w:szCs w:val="28"/>
          <w:rtl/>
        </w:rPr>
        <w:t>ملائمتها</w:t>
      </w:r>
      <w:proofErr w:type="gramEnd"/>
      <w:r w:rsidRPr="00285FAF">
        <w:rPr>
          <w:rFonts w:asciiTheme="majorBidi" w:eastAsia="Times New Roman" w:hAnsiTheme="majorBidi" w:cstheme="majorBidi"/>
          <w:sz w:val="28"/>
          <w:szCs w:val="28"/>
          <w:rtl/>
        </w:rPr>
        <w:t xml:space="preserve"> للتنوع الثقافي واللغوي بين الحجاج.</w:t>
      </w:r>
    </w:p>
    <w:p w14:paraId="67AFDA8C" w14:textId="42D8C62C"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قياس مستوى وعي الجمهور بجهود الجهات الإعلامية الرسمية في التصدي للشائعات الرقمية.</w:t>
      </w:r>
    </w:p>
    <w:p w14:paraId="5FC56900" w14:textId="5BCBF8DF"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تقييم مدى تفاعل الجمهور مع المحتوى الإعلامي الرقمي الرسمي خلال مو</w:t>
      </w:r>
      <w:r w:rsidR="00453D38" w:rsidRPr="00285FAF">
        <w:rPr>
          <w:rFonts w:asciiTheme="majorBidi" w:eastAsia="Times New Roman" w:hAnsiTheme="majorBidi" w:cstheme="majorBidi"/>
          <w:sz w:val="28"/>
          <w:szCs w:val="28"/>
          <w:rtl/>
        </w:rPr>
        <w:t>ا</w:t>
      </w:r>
      <w:r w:rsidRPr="00285FAF">
        <w:rPr>
          <w:rFonts w:asciiTheme="majorBidi" w:eastAsia="Times New Roman" w:hAnsiTheme="majorBidi" w:cstheme="majorBidi"/>
          <w:sz w:val="28"/>
          <w:szCs w:val="28"/>
          <w:rtl/>
        </w:rPr>
        <w:t>سم الحج.</w:t>
      </w:r>
    </w:p>
    <w:p w14:paraId="1E2DB44E" w14:textId="3B1766F7"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تحليل التحديات التي تواجه الإعلام الرقمي في رصد الشائعات والرد عليها خلال مو</w:t>
      </w:r>
      <w:r w:rsidR="00453D38" w:rsidRPr="00285FAF">
        <w:rPr>
          <w:rFonts w:asciiTheme="majorBidi" w:eastAsia="Times New Roman" w:hAnsiTheme="majorBidi" w:cstheme="majorBidi"/>
          <w:sz w:val="28"/>
          <w:szCs w:val="28"/>
          <w:rtl/>
        </w:rPr>
        <w:t>ا</w:t>
      </w:r>
      <w:r w:rsidRPr="00285FAF">
        <w:rPr>
          <w:rFonts w:asciiTheme="majorBidi" w:eastAsia="Times New Roman" w:hAnsiTheme="majorBidi" w:cstheme="majorBidi"/>
          <w:sz w:val="28"/>
          <w:szCs w:val="28"/>
          <w:rtl/>
        </w:rPr>
        <w:t>سم الحج.</w:t>
      </w:r>
    </w:p>
    <w:p w14:paraId="195C142B" w14:textId="75BBC882" w:rsidR="006844CA" w:rsidRPr="00285FAF" w:rsidRDefault="006844CA" w:rsidP="006844CA">
      <w:pPr>
        <w:pStyle w:val="a5"/>
        <w:numPr>
          <w:ilvl w:val="0"/>
          <w:numId w:val="7"/>
        </w:numPr>
        <w:spacing w:before="100" w:beforeAutospacing="1" w:after="100" w:afterAutospacing="1" w:line="240" w:lineRule="auto"/>
        <w:ind w:left="360"/>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تقديم مقترحات وتوصيات عملية لتطوير استراتيجيات الإعلام الرقمي السعودي في مكافحة الشائعات في ا</w:t>
      </w:r>
      <w:r w:rsidR="00453D38" w:rsidRPr="00285FAF">
        <w:rPr>
          <w:rFonts w:asciiTheme="majorBidi" w:eastAsia="Times New Roman" w:hAnsiTheme="majorBidi" w:cstheme="majorBidi"/>
          <w:sz w:val="28"/>
          <w:szCs w:val="28"/>
          <w:rtl/>
        </w:rPr>
        <w:t>لمواسم</w:t>
      </w:r>
      <w:r w:rsidRPr="00285FAF">
        <w:rPr>
          <w:rFonts w:asciiTheme="majorBidi" w:eastAsia="Times New Roman" w:hAnsiTheme="majorBidi" w:cstheme="majorBidi"/>
          <w:sz w:val="28"/>
          <w:szCs w:val="28"/>
          <w:rtl/>
        </w:rPr>
        <w:t xml:space="preserve"> ال</w:t>
      </w:r>
      <w:r w:rsidR="00453D38" w:rsidRPr="00285FAF">
        <w:rPr>
          <w:rFonts w:asciiTheme="majorBidi" w:eastAsia="Times New Roman" w:hAnsiTheme="majorBidi" w:cstheme="majorBidi"/>
          <w:sz w:val="28"/>
          <w:szCs w:val="28"/>
          <w:rtl/>
        </w:rPr>
        <w:t xml:space="preserve">دينية مثل موسم الحج أو حتى </w:t>
      </w:r>
      <w:proofErr w:type="gramStart"/>
      <w:r w:rsidR="00453D38" w:rsidRPr="00285FAF">
        <w:rPr>
          <w:rFonts w:asciiTheme="majorBidi" w:eastAsia="Times New Roman" w:hAnsiTheme="majorBidi" w:cstheme="majorBidi"/>
          <w:sz w:val="28"/>
          <w:szCs w:val="28"/>
          <w:rtl/>
        </w:rPr>
        <w:t xml:space="preserve">العمرة </w:t>
      </w:r>
      <w:r w:rsidRPr="00285FAF">
        <w:rPr>
          <w:rFonts w:asciiTheme="majorBidi" w:eastAsia="Times New Roman" w:hAnsiTheme="majorBidi" w:cstheme="majorBidi"/>
          <w:sz w:val="28"/>
          <w:szCs w:val="28"/>
          <w:rtl/>
        </w:rPr>
        <w:t>.</w:t>
      </w:r>
      <w:proofErr w:type="gramEnd"/>
    </w:p>
    <w:p w14:paraId="40081D36" w14:textId="2019FB10" w:rsidR="00D268E2" w:rsidRPr="00285FAF" w:rsidRDefault="00D268E2" w:rsidP="00D268E2">
      <w:pPr>
        <w:spacing w:before="100" w:beforeAutospacing="1" w:after="100" w:afterAutospacing="1" w:line="240" w:lineRule="auto"/>
        <w:rPr>
          <w:rFonts w:asciiTheme="majorBidi" w:eastAsia="Times New Roman" w:hAnsiTheme="majorBidi" w:cstheme="majorBidi"/>
          <w:sz w:val="28"/>
          <w:szCs w:val="28"/>
          <w:rtl/>
        </w:rPr>
      </w:pPr>
    </w:p>
    <w:p w14:paraId="13C6DF77" w14:textId="6C8AC873" w:rsidR="00D268E2" w:rsidRPr="00285FAF" w:rsidRDefault="00D268E2" w:rsidP="00122C0F">
      <w:pPr>
        <w:pStyle w:val="1"/>
        <w:bidi w:val="0"/>
        <w:jc w:val="right"/>
      </w:pPr>
      <w:bookmarkStart w:id="7" w:name="_Toc206204561"/>
      <w:r w:rsidRPr="00285FAF">
        <w:rPr>
          <w:rtl/>
        </w:rPr>
        <w:lastRenderedPageBreak/>
        <w:t xml:space="preserve">فروض </w:t>
      </w:r>
      <w:proofErr w:type="gramStart"/>
      <w:r w:rsidRPr="00285FAF">
        <w:rPr>
          <w:rtl/>
        </w:rPr>
        <w:t>الدراسة :</w:t>
      </w:r>
      <w:bookmarkEnd w:id="7"/>
      <w:proofErr w:type="gramEnd"/>
    </w:p>
    <w:p w14:paraId="12A514E6" w14:textId="6B74C0DE" w:rsidR="00D268E2" w:rsidRPr="00285FAF" w:rsidRDefault="00D268E2" w:rsidP="00D268E2">
      <w:pPr>
        <w:pStyle w:val="a5"/>
        <w:numPr>
          <w:ilvl w:val="0"/>
          <w:numId w:val="14"/>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توجد فروق ذات دلالة إحصائية</w:t>
      </w:r>
      <w:r w:rsidRPr="00285FAF">
        <w:rPr>
          <w:rFonts w:asciiTheme="majorBidi" w:eastAsia="Times New Roman" w:hAnsiTheme="majorBidi" w:cstheme="majorBidi"/>
          <w:sz w:val="28"/>
          <w:szCs w:val="28"/>
          <w:rtl/>
        </w:rPr>
        <w:t xml:space="preserve"> في إدراك الجمهور ل</w:t>
      </w:r>
      <w:r w:rsidR="00012CAE" w:rsidRPr="00285FAF">
        <w:rPr>
          <w:rFonts w:asciiTheme="majorBidi" w:eastAsia="Times New Roman" w:hAnsiTheme="majorBidi" w:cstheme="majorBidi"/>
          <w:sz w:val="28"/>
          <w:szCs w:val="28"/>
          <w:rtl/>
        </w:rPr>
        <w:t>فاعلية</w:t>
      </w:r>
      <w:r w:rsidRPr="00285FAF">
        <w:rPr>
          <w:rFonts w:asciiTheme="majorBidi" w:eastAsia="Times New Roman" w:hAnsiTheme="majorBidi" w:cstheme="majorBidi"/>
          <w:sz w:val="28"/>
          <w:szCs w:val="28"/>
          <w:rtl/>
        </w:rPr>
        <w:t xml:space="preserve"> الإعلام الرقمي السعودي في مكافحة الشائعات باختلاف نوع المنصة الرقمية المستخدمة.</w:t>
      </w:r>
    </w:p>
    <w:p w14:paraId="31C09730" w14:textId="77777777" w:rsidR="00550A93" w:rsidRPr="00285FAF" w:rsidRDefault="00550A93" w:rsidP="00D268E2">
      <w:pPr>
        <w:pStyle w:val="a5"/>
        <w:numPr>
          <w:ilvl w:val="0"/>
          <w:numId w:val="1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 xml:space="preserve">توجد علاقة ذات دلالة إحصائية </w:t>
      </w:r>
      <w:r w:rsidRPr="00285FAF">
        <w:rPr>
          <w:rFonts w:asciiTheme="majorBidi" w:eastAsia="Times New Roman" w:hAnsiTheme="majorBidi" w:cstheme="majorBidi"/>
          <w:sz w:val="28"/>
          <w:szCs w:val="28"/>
          <w:rtl/>
        </w:rPr>
        <w:t>بين المبادرات الإعلامية الرقمية الرسمية ومستوى وعي الجمهور بآليات التحقق من المعلومات خلال مواسم الحج.</w:t>
      </w:r>
    </w:p>
    <w:p w14:paraId="1B3F04D8" w14:textId="795030BE" w:rsidR="00D268E2" w:rsidRPr="00285FAF" w:rsidRDefault="00787FC2" w:rsidP="00D268E2">
      <w:pPr>
        <w:pStyle w:val="a5"/>
        <w:numPr>
          <w:ilvl w:val="0"/>
          <w:numId w:val="14"/>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يوجد تأثير ذو دلالة إحصائية</w:t>
      </w:r>
      <w:r w:rsidRPr="00285FAF">
        <w:rPr>
          <w:rFonts w:asciiTheme="majorBidi" w:eastAsia="Times New Roman" w:hAnsiTheme="majorBidi" w:cstheme="majorBidi"/>
          <w:sz w:val="28"/>
          <w:szCs w:val="28"/>
          <w:rtl/>
        </w:rPr>
        <w:t xml:space="preserve"> لتفاعل الجهات الإعلامية الرسمية مع الجمهور عبر المنصات الرقمية في التصدي للشائعات ومواجهتها.</w:t>
      </w:r>
      <w:r w:rsidR="00D268E2" w:rsidRPr="00285FAF">
        <w:rPr>
          <w:rFonts w:asciiTheme="majorBidi" w:eastAsia="Times New Roman" w:hAnsiTheme="majorBidi" w:cstheme="majorBidi"/>
          <w:sz w:val="28"/>
          <w:szCs w:val="28"/>
          <w:rtl/>
        </w:rPr>
        <w:t>.</w:t>
      </w:r>
    </w:p>
    <w:p w14:paraId="1B99FC18" w14:textId="77777777" w:rsidR="00787FC2" w:rsidRPr="00285FAF" w:rsidRDefault="00787FC2" w:rsidP="00787FC2">
      <w:pPr>
        <w:pStyle w:val="a5"/>
        <w:numPr>
          <w:ilvl w:val="0"/>
          <w:numId w:val="14"/>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توجد علاقة ذات دلالة إحصائية</w:t>
      </w:r>
      <w:r w:rsidRPr="00285FAF">
        <w:rPr>
          <w:rFonts w:asciiTheme="majorBidi" w:eastAsia="Times New Roman" w:hAnsiTheme="majorBidi" w:cstheme="majorBidi"/>
          <w:sz w:val="28"/>
          <w:szCs w:val="28"/>
          <w:rtl/>
        </w:rPr>
        <w:t xml:space="preserve"> بين سرعة الاستجابة الإعلامية الرسمية خلال مواسم الحج ومدى فاعلية الحد من تأثير الشائعات وانتشارها.</w:t>
      </w:r>
    </w:p>
    <w:p w14:paraId="1E326FEF" w14:textId="560F1993" w:rsidR="00012CAE" w:rsidRPr="00285FAF" w:rsidRDefault="008D3155" w:rsidP="008D3155">
      <w:pPr>
        <w:pStyle w:val="a5"/>
        <w:numPr>
          <w:ilvl w:val="0"/>
          <w:numId w:val="14"/>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يوجد تأثير ذو دلالة إحصائية</w:t>
      </w:r>
      <w:r w:rsidRPr="00285FAF">
        <w:rPr>
          <w:rFonts w:asciiTheme="majorBidi" w:eastAsia="Times New Roman" w:hAnsiTheme="majorBidi" w:cstheme="majorBidi"/>
          <w:sz w:val="28"/>
          <w:szCs w:val="28"/>
          <w:rtl/>
        </w:rPr>
        <w:t xml:space="preserve"> لمصداقية المحتوى الرقمي الرسمي على مستوى ثقة الجمهور وبالتالي على مدى انتشار الشائعات.</w:t>
      </w:r>
    </w:p>
    <w:p w14:paraId="7B0312C9" w14:textId="78C4E372" w:rsidR="00941CD4" w:rsidRPr="00285FAF" w:rsidRDefault="00CF755D" w:rsidP="00122C0F">
      <w:pPr>
        <w:pStyle w:val="1"/>
        <w:bidi w:val="0"/>
        <w:jc w:val="right"/>
      </w:pPr>
      <w:bookmarkStart w:id="8" w:name="_Toc206204562"/>
      <w:r w:rsidRPr="00285FAF">
        <w:rPr>
          <w:rtl/>
        </w:rPr>
        <w:t xml:space="preserve">الدراسات </w:t>
      </w:r>
      <w:proofErr w:type="gramStart"/>
      <w:r w:rsidRPr="00285FAF">
        <w:rPr>
          <w:rtl/>
        </w:rPr>
        <w:t>السابقة :</w:t>
      </w:r>
      <w:bookmarkEnd w:id="8"/>
      <w:proofErr w:type="gramEnd"/>
    </w:p>
    <w:p w14:paraId="0EA7BB04"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دراسة سارة أحمد </w:t>
      </w:r>
      <w:proofErr w:type="gramStart"/>
      <w:r w:rsidRPr="00285FAF">
        <w:rPr>
          <w:rFonts w:asciiTheme="majorBidi" w:eastAsia="Times New Roman" w:hAnsiTheme="majorBidi" w:cstheme="majorBidi"/>
          <w:b/>
          <w:bCs/>
          <w:sz w:val="28"/>
          <w:szCs w:val="28"/>
          <w:rtl/>
        </w:rPr>
        <w:t>بعنوان :</w:t>
      </w:r>
      <w:proofErr w:type="gramEnd"/>
      <w:r w:rsidRPr="00285FAF">
        <w:rPr>
          <w:rFonts w:asciiTheme="majorBidi" w:eastAsia="Times New Roman" w:hAnsiTheme="majorBidi" w:cstheme="majorBidi"/>
          <w:b/>
          <w:bCs/>
          <w:sz w:val="28"/>
          <w:szCs w:val="28"/>
          <w:rtl/>
        </w:rPr>
        <w:t xml:space="preserve"> "</w:t>
      </w:r>
      <w:r w:rsidRPr="00285FAF">
        <w:rPr>
          <w:rFonts w:asciiTheme="majorBidi" w:eastAsia="Times New Roman" w:hAnsiTheme="majorBidi" w:cstheme="majorBidi"/>
          <w:b/>
          <w:bCs/>
          <w:sz w:val="28"/>
          <w:szCs w:val="28"/>
        </w:rPr>
        <w:t>Acceptance of Social Media in Religious Tourism: The Case of Saudi Arabia</w:t>
      </w:r>
      <w:r w:rsidRPr="00285FAF">
        <w:rPr>
          <w:rFonts w:asciiTheme="majorBidi" w:eastAsia="Times New Roman" w:hAnsiTheme="majorBidi" w:cstheme="majorBidi"/>
          <w:b/>
          <w:bCs/>
          <w:sz w:val="28"/>
          <w:szCs w:val="28"/>
          <w:rtl/>
        </w:rPr>
        <w:t>" (2025)</w:t>
      </w:r>
    </w:p>
    <w:p w14:paraId="53BE4179" w14:textId="158FE8F4" w:rsidR="00941CD4" w:rsidRPr="00285FAF" w:rsidRDefault="00941CD4" w:rsidP="00FD7BCD">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هدفها دراسة مدى قبول الحجاج والمعتمرين لاستخدام وسائل التواصل الاجتماعي في السياحة الدينية في السعودية، مع تركيز خاص على الحج والعمرة. الدراسة وصفية، استخدمت المنهج المسحي، وشملت عينة من الحجاج والمعتمرين داخل المملكة. جُمعت البيانات بواسطة استمارة استقصائية، وأظهرت النتائج قبولًا متزايدًا لوسائل التواصل الاجتماعي كأداة داعمة للسياحة الدينية، مع تحديد العوامل المؤثرة على هذا القبول.</w:t>
      </w:r>
    </w:p>
    <w:p w14:paraId="4CE8927C" w14:textId="11488195" w:rsidR="00941CD4" w:rsidRPr="00285FAF" w:rsidRDefault="00941CD4" w:rsidP="00FD7BCD">
      <w:pPr>
        <w:pStyle w:val="a5"/>
        <w:spacing w:before="100" w:beforeAutospacing="1" w:after="100" w:afterAutospacing="1" w:line="240" w:lineRule="auto"/>
        <w:ind w:left="360"/>
        <w:jc w:val="both"/>
        <w:rPr>
          <w:rFonts w:asciiTheme="majorBidi" w:eastAsia="Times New Roman" w:hAnsiTheme="majorBidi" w:cstheme="majorBidi"/>
          <w:sz w:val="28"/>
          <w:szCs w:val="28"/>
          <w:rtl/>
        </w:rPr>
      </w:pPr>
    </w:p>
    <w:p w14:paraId="2997A447" w14:textId="77777777" w:rsidR="009A56E8"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دراسة</w:t>
      </w:r>
      <w:r w:rsidR="009A56E8" w:rsidRPr="00285FAF">
        <w:rPr>
          <w:rFonts w:asciiTheme="majorBidi" w:eastAsia="Times New Roman" w:hAnsiTheme="majorBidi" w:cstheme="majorBidi"/>
          <w:b/>
          <w:bCs/>
          <w:sz w:val="28"/>
          <w:szCs w:val="28"/>
          <w:rtl/>
        </w:rPr>
        <w:t xml:space="preserve"> </w:t>
      </w:r>
      <w:r w:rsidR="009A56E8" w:rsidRPr="00285FAF">
        <w:rPr>
          <w:rFonts w:asciiTheme="majorBidi" w:eastAsia="Times New Roman" w:hAnsiTheme="majorBidi" w:cstheme="majorBidi"/>
          <w:b/>
          <w:bCs/>
          <w:sz w:val="28"/>
          <w:szCs w:val="28"/>
        </w:rPr>
        <w:t>Juanita </w:t>
      </w:r>
      <w:proofErr w:type="spellStart"/>
      <w:r w:rsidR="009A56E8" w:rsidRPr="00285FAF">
        <w:rPr>
          <w:rFonts w:asciiTheme="majorBidi" w:eastAsia="Times New Roman" w:hAnsiTheme="majorBidi" w:cstheme="majorBidi"/>
          <w:b/>
          <w:bCs/>
          <w:sz w:val="28"/>
          <w:szCs w:val="28"/>
        </w:rPr>
        <w:t>Zainudin</w:t>
      </w:r>
      <w:proofErr w:type="spellEnd"/>
      <w:r w:rsidR="009A56E8" w:rsidRPr="00285FAF">
        <w:rPr>
          <w:rFonts w:asciiTheme="majorBidi" w:eastAsia="Times New Roman" w:hAnsiTheme="majorBidi" w:cstheme="majorBidi"/>
          <w:b/>
          <w:bCs/>
          <w:sz w:val="28"/>
          <w:szCs w:val="28"/>
        </w:rPr>
        <w:t xml:space="preserve">, </w:t>
      </w:r>
      <w:proofErr w:type="spellStart"/>
      <w:r w:rsidR="009A56E8" w:rsidRPr="00285FAF">
        <w:rPr>
          <w:rFonts w:asciiTheme="majorBidi" w:eastAsia="Times New Roman" w:hAnsiTheme="majorBidi" w:cstheme="majorBidi"/>
          <w:b/>
          <w:bCs/>
          <w:sz w:val="28"/>
          <w:szCs w:val="28"/>
        </w:rPr>
        <w:t>Nazlena</w:t>
      </w:r>
      <w:proofErr w:type="spellEnd"/>
      <w:r w:rsidR="009A56E8" w:rsidRPr="00285FAF">
        <w:rPr>
          <w:rFonts w:asciiTheme="majorBidi" w:eastAsia="Times New Roman" w:hAnsiTheme="majorBidi" w:cstheme="majorBidi"/>
          <w:b/>
          <w:bCs/>
          <w:sz w:val="28"/>
          <w:szCs w:val="28"/>
        </w:rPr>
        <w:t> Ali, Alan F. Smeaton</w:t>
      </w:r>
      <w:r w:rsidR="009A56E8" w:rsidRPr="00285FAF">
        <w:rPr>
          <w:rFonts w:asciiTheme="majorBidi" w:eastAsia="Times New Roman" w:hAnsiTheme="majorBidi" w:cstheme="majorBidi"/>
          <w:b/>
          <w:bCs/>
          <w:sz w:val="28"/>
          <w:szCs w:val="28"/>
          <w:rtl/>
        </w:rPr>
        <w:t>، و</w:t>
      </w:r>
      <w:r w:rsidR="009A56E8" w:rsidRPr="00285FAF">
        <w:rPr>
          <w:rFonts w:asciiTheme="majorBidi" w:eastAsia="Times New Roman" w:hAnsiTheme="majorBidi" w:cstheme="majorBidi"/>
          <w:b/>
          <w:bCs/>
          <w:sz w:val="28"/>
          <w:szCs w:val="28"/>
        </w:rPr>
        <w:t>Mohamad </w:t>
      </w:r>
      <w:proofErr w:type="spellStart"/>
      <w:r w:rsidR="009A56E8" w:rsidRPr="00285FAF">
        <w:rPr>
          <w:rFonts w:asciiTheme="majorBidi" w:eastAsia="Times New Roman" w:hAnsiTheme="majorBidi" w:cstheme="majorBidi"/>
          <w:b/>
          <w:bCs/>
          <w:sz w:val="28"/>
          <w:szCs w:val="28"/>
        </w:rPr>
        <w:t>Ijab</w:t>
      </w:r>
      <w:proofErr w:type="spellEnd"/>
      <w:r w:rsidRPr="00285FAF">
        <w:rPr>
          <w:rFonts w:asciiTheme="majorBidi" w:eastAsia="Times New Roman" w:hAnsiTheme="majorBidi" w:cstheme="majorBidi"/>
          <w:b/>
          <w:bCs/>
          <w:sz w:val="28"/>
          <w:szCs w:val="28"/>
          <w:rtl/>
        </w:rPr>
        <w:t xml:space="preserve"> </w:t>
      </w:r>
      <w:r w:rsidR="009A56E8" w:rsidRPr="00285FAF">
        <w:rPr>
          <w:rFonts w:asciiTheme="majorBidi" w:eastAsia="Times New Roman" w:hAnsiTheme="majorBidi" w:cstheme="majorBidi"/>
          <w:b/>
          <w:bCs/>
          <w:sz w:val="28"/>
          <w:szCs w:val="28"/>
          <w:rtl/>
        </w:rPr>
        <w:t>بعنوان: "</w:t>
      </w:r>
      <w:r w:rsidR="009A56E8" w:rsidRPr="00285FAF">
        <w:rPr>
          <w:rFonts w:asciiTheme="majorBidi" w:eastAsia="Times New Roman" w:hAnsiTheme="majorBidi" w:cstheme="majorBidi"/>
          <w:b/>
          <w:bCs/>
          <w:sz w:val="28"/>
          <w:szCs w:val="28"/>
        </w:rPr>
        <w:t>Misinformation Sharing Intervention Strategies on Social Media: A Bibliometric Analysis</w:t>
      </w:r>
      <w:r w:rsidR="009A56E8" w:rsidRPr="00285FAF">
        <w:rPr>
          <w:rFonts w:asciiTheme="majorBidi" w:eastAsia="Times New Roman" w:hAnsiTheme="majorBidi" w:cstheme="majorBidi"/>
          <w:b/>
          <w:bCs/>
          <w:sz w:val="28"/>
          <w:szCs w:val="28"/>
          <w:rtl/>
        </w:rPr>
        <w:t xml:space="preserve">" (2024) </w:t>
      </w:r>
    </w:p>
    <w:p w14:paraId="10B6478F" w14:textId="06669CBD" w:rsidR="00941CD4" w:rsidRPr="00285FAF" w:rsidRDefault="00941CD4" w:rsidP="00FD7BCD">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سعت الدراسة إلى تقديم تحليل </w:t>
      </w:r>
      <w:proofErr w:type="spellStart"/>
      <w:r w:rsidRPr="00285FAF">
        <w:rPr>
          <w:rFonts w:asciiTheme="majorBidi" w:eastAsia="Times New Roman" w:hAnsiTheme="majorBidi" w:cstheme="majorBidi"/>
          <w:sz w:val="28"/>
          <w:szCs w:val="28"/>
          <w:rtl/>
        </w:rPr>
        <w:t>ببليومتري</w:t>
      </w:r>
      <w:proofErr w:type="spellEnd"/>
      <w:r w:rsidRPr="00285FAF">
        <w:rPr>
          <w:rFonts w:asciiTheme="majorBidi" w:eastAsia="Times New Roman" w:hAnsiTheme="majorBidi" w:cstheme="majorBidi"/>
          <w:sz w:val="28"/>
          <w:szCs w:val="28"/>
          <w:rtl/>
        </w:rPr>
        <w:t xml:space="preserve"> منهجي للأبحاث الدولية التي تناولت استراتيجيات التدخل في مواجهة الشائعات والمعلومات المضللة على وسائل التواصل الاجتماعي خلال العقد الأخير. استخدمت الدراسة منهج التحليل الكمي للمحتوى عبر إطار (</w:t>
      </w:r>
      <w:r w:rsidRPr="00285FAF">
        <w:rPr>
          <w:rFonts w:asciiTheme="majorBidi" w:eastAsia="Times New Roman" w:hAnsiTheme="majorBidi" w:cstheme="majorBidi"/>
          <w:sz w:val="28"/>
          <w:szCs w:val="28"/>
        </w:rPr>
        <w:t>PRISMA</w:t>
      </w:r>
      <w:r w:rsidRPr="00285FAF">
        <w:rPr>
          <w:rFonts w:asciiTheme="majorBidi" w:eastAsia="Times New Roman" w:hAnsiTheme="majorBidi" w:cstheme="majorBidi"/>
          <w:sz w:val="28"/>
          <w:szCs w:val="28"/>
          <w:rtl/>
        </w:rPr>
        <w:t xml:space="preserve">)، حيث تم تحليل 139 دراسة منشورة خلال الفترة (2013–2023)، وتم تصنيف استراتيجيات التدخل إلى أربعة أنواع: معرفية، معلوماتية، </w:t>
      </w:r>
      <w:proofErr w:type="gramStart"/>
      <w:r w:rsidRPr="00285FAF">
        <w:rPr>
          <w:rFonts w:asciiTheme="majorBidi" w:eastAsia="Times New Roman" w:hAnsiTheme="majorBidi" w:cstheme="majorBidi"/>
          <w:sz w:val="28"/>
          <w:szCs w:val="28"/>
          <w:rtl/>
        </w:rPr>
        <w:t>تقنية ،</w:t>
      </w:r>
      <w:proofErr w:type="gramEnd"/>
      <w:r w:rsidRPr="00285FAF">
        <w:rPr>
          <w:rFonts w:asciiTheme="majorBidi" w:eastAsia="Times New Roman" w:hAnsiTheme="majorBidi" w:cstheme="majorBidi"/>
          <w:sz w:val="28"/>
          <w:szCs w:val="28"/>
          <w:rtl/>
        </w:rPr>
        <w:t xml:space="preserve"> كما كشفت النتائج أن التدخلات المعرفية والتوعوية المباشرة كانت الأكثر استخدامًا، لكنها ليست بالضرورة الأكثر فاعلية، مقارنة بالاستراتيجيات الهجينة التي تجمع بين الذكاء الاصطناعي، وتفاعل المستخدم، والضبط المؤسسي، مما يوفر إطارًا فعالًا يمكن تطبيقه في حالات مثل موسم الحج لمواجهة الشائعات.</w:t>
      </w:r>
    </w:p>
    <w:p w14:paraId="76907200"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sz w:val="28"/>
          <w:szCs w:val="28"/>
        </w:rPr>
      </w:pPr>
      <w:r w:rsidRPr="00285FAF">
        <w:rPr>
          <w:rStyle w:val="a4"/>
          <w:rFonts w:asciiTheme="majorBidi" w:hAnsiTheme="majorBidi" w:cstheme="majorBidi"/>
          <w:sz w:val="28"/>
          <w:szCs w:val="28"/>
          <w:rtl/>
        </w:rPr>
        <w:t xml:space="preserve">دراسة فاطمة الزهراء </w:t>
      </w:r>
      <w:proofErr w:type="gramStart"/>
      <w:r w:rsidRPr="00285FAF">
        <w:rPr>
          <w:rStyle w:val="a4"/>
          <w:rFonts w:asciiTheme="majorBidi" w:hAnsiTheme="majorBidi" w:cstheme="majorBidi"/>
          <w:sz w:val="28"/>
          <w:szCs w:val="28"/>
          <w:rtl/>
        </w:rPr>
        <w:t>علي</w:t>
      </w:r>
      <w:proofErr w:type="gramEnd"/>
      <w:r w:rsidRPr="00285FAF">
        <w:rPr>
          <w:rFonts w:asciiTheme="majorBidi" w:hAnsiTheme="majorBidi" w:cstheme="majorBidi"/>
          <w:sz w:val="28"/>
          <w:szCs w:val="28"/>
          <w:rtl/>
        </w:rPr>
        <w:t xml:space="preserve"> </w:t>
      </w:r>
      <w:r w:rsidRPr="00285FAF">
        <w:rPr>
          <w:rFonts w:asciiTheme="majorBidi" w:hAnsiTheme="majorBidi" w:cstheme="majorBidi"/>
          <w:b/>
          <w:bCs/>
          <w:sz w:val="28"/>
          <w:szCs w:val="28"/>
          <w:rtl/>
        </w:rPr>
        <w:t>بعنوان</w:t>
      </w:r>
      <w:r w:rsidRPr="00285FAF">
        <w:rPr>
          <w:rFonts w:asciiTheme="majorBidi" w:hAnsiTheme="majorBidi" w:cstheme="majorBidi"/>
          <w:sz w:val="28"/>
          <w:szCs w:val="28"/>
          <w:rtl/>
        </w:rPr>
        <w:t xml:space="preserve"> </w:t>
      </w:r>
      <w:r w:rsidRPr="00285FAF">
        <w:rPr>
          <w:rStyle w:val="a4"/>
          <w:rFonts w:asciiTheme="majorBidi" w:hAnsiTheme="majorBidi" w:cstheme="majorBidi"/>
          <w:sz w:val="28"/>
          <w:szCs w:val="28"/>
          <w:rtl/>
        </w:rPr>
        <w:t xml:space="preserve">"دور شبكات التواصل الاجتماعي في تحديد معالم الحج والعمرة في منطقة مكة المكرمة" (2024) </w:t>
      </w:r>
    </w:p>
    <w:p w14:paraId="2643B5F2" w14:textId="52B34AB8" w:rsidR="00941CD4" w:rsidRPr="00285FAF" w:rsidRDefault="00941CD4" w:rsidP="00FD7BCD">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hAnsiTheme="majorBidi" w:cstheme="majorBidi"/>
          <w:sz w:val="28"/>
          <w:szCs w:val="28"/>
          <w:rtl/>
        </w:rPr>
        <w:t>هدفها دراسة كيفية استخدام الحجاج والمعتمرين وسائل التواصل الاجتماعي في تحديد معالم الحج والعمرة بمنطقة مكة المكرمة. الدراسة وصفية باستخدام المنهج المسحي، وشملت عينة مكونة من 200 حاج ومعتمر، وجُمعت البيانات من خلال استمارة استقصائية. أظهرت النتائج تأثيرًا واضحًا لوسائل التواصل الاجتماعي في توجيه اختيار المعالم السياحية الدينية خلال الموسم</w:t>
      </w:r>
      <w:r w:rsidRPr="00285FAF">
        <w:rPr>
          <w:rFonts w:asciiTheme="majorBidi" w:hAnsiTheme="majorBidi" w:cstheme="majorBidi"/>
          <w:sz w:val="28"/>
          <w:szCs w:val="28"/>
        </w:rPr>
        <w:t>.</w:t>
      </w:r>
    </w:p>
    <w:p w14:paraId="0C9D8107" w14:textId="44F06E19" w:rsidR="006D49E5" w:rsidRPr="00285FAF" w:rsidRDefault="006D49E5"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lastRenderedPageBreak/>
        <w:t xml:space="preserve">دراسة بعنوان: </w:t>
      </w:r>
      <w:r w:rsidRPr="00285FAF">
        <w:rPr>
          <w:rFonts w:asciiTheme="majorBidi" w:eastAsia="Times New Roman" w:hAnsiTheme="majorBidi" w:cstheme="majorBidi"/>
          <w:b/>
          <w:bCs/>
          <w:sz w:val="28"/>
          <w:szCs w:val="28"/>
        </w:rPr>
        <w:t>Acceptance of Social Media in Religious Tourism The Case of Saudi Arabia" – Sarah Mohammed</w:t>
      </w:r>
      <w:r w:rsidRPr="00285FAF">
        <w:rPr>
          <w:rFonts w:asciiTheme="majorBidi" w:eastAsia="Times New Roman" w:hAnsiTheme="majorBidi" w:cstheme="majorBidi"/>
          <w:b/>
          <w:bCs/>
          <w:sz w:val="28"/>
          <w:szCs w:val="28"/>
          <w:rtl/>
        </w:rPr>
        <w:t xml:space="preserve"> (2023)</w:t>
      </w:r>
    </w:p>
    <w:p w14:paraId="130EADBB" w14:textId="16EBA063" w:rsidR="009A56E8" w:rsidRPr="00E7509A" w:rsidRDefault="006D49E5" w:rsidP="00E7509A">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 الدراسة إلى التعرف على العوامل المؤثرة في استخدام الحجاج لوسائل التواصل الاجتماعي من خلال السياحة الدينية في المملكة العربية السعودية، وتحديد مدى قبولهم لتلك المنصات بوصفها مصادر موثوقة للمعلومات. اعتمدت الدراسة على المنهج الكمي التحليلي، باستخدام نموذج "قبول التكنولوجيا" (</w:t>
      </w:r>
      <w:r w:rsidRPr="00285FAF">
        <w:rPr>
          <w:rFonts w:asciiTheme="majorBidi" w:eastAsia="Times New Roman" w:hAnsiTheme="majorBidi" w:cstheme="majorBidi"/>
          <w:sz w:val="28"/>
          <w:szCs w:val="28"/>
        </w:rPr>
        <w:t>TAM</w:t>
      </w:r>
      <w:r w:rsidRPr="00285FAF">
        <w:rPr>
          <w:rFonts w:asciiTheme="majorBidi" w:eastAsia="Times New Roman" w:hAnsiTheme="majorBidi" w:cstheme="majorBidi"/>
          <w:sz w:val="28"/>
          <w:szCs w:val="28"/>
          <w:rtl/>
        </w:rPr>
        <w:t>)، وأُجريت على عينة عشوائية قوامها 200 حاج، وتم جمع البيانات باستخدام استبيان إلكتروني. كشفت النتائج عن وجود علاقة إيجابية ذات دلالة إحصائية بين كل من الثقة، والوعي، والمتعة المدركة، وبين نية استخدام وسائل التواصل خلال موسم الحج، مما يشير إلى ضرورة توظيف العوامل النفسية والثقافية عند تصميم الحملات الرقمية في السياقات الدينية.</w:t>
      </w:r>
    </w:p>
    <w:p w14:paraId="41286C4B" w14:textId="24B941E7" w:rsidR="005D03A0" w:rsidRPr="00285FAF" w:rsidRDefault="006D49E5" w:rsidP="005D03A0">
      <w:pPr>
        <w:pStyle w:val="a5"/>
        <w:numPr>
          <w:ilvl w:val="0"/>
          <w:numId w:val="13"/>
        </w:numPr>
        <w:spacing w:before="100" w:beforeAutospacing="1" w:after="100" w:afterAutospacing="1" w:line="240" w:lineRule="auto"/>
        <w:rPr>
          <w:rFonts w:asciiTheme="majorBidi" w:eastAsia="Times New Roman" w:hAnsiTheme="majorBidi" w:cstheme="majorBidi"/>
          <w:sz w:val="28"/>
          <w:szCs w:val="28"/>
        </w:rPr>
      </w:pPr>
      <w:r w:rsidRPr="00285FAF">
        <w:rPr>
          <w:rStyle w:val="a4"/>
          <w:rFonts w:asciiTheme="majorBidi" w:hAnsiTheme="majorBidi" w:cstheme="majorBidi"/>
          <w:sz w:val="28"/>
          <w:szCs w:val="28"/>
          <w:rtl/>
        </w:rPr>
        <w:t>دراسة</w:t>
      </w:r>
      <w:r w:rsidR="005D03A0" w:rsidRPr="00285FAF">
        <w:rPr>
          <w:rStyle w:val="a4"/>
          <w:rFonts w:asciiTheme="majorBidi" w:hAnsiTheme="majorBidi" w:cstheme="majorBidi"/>
          <w:sz w:val="28"/>
          <w:szCs w:val="28"/>
          <w:rtl/>
        </w:rPr>
        <w:t xml:space="preserve"> فريق 360</w:t>
      </w:r>
      <w:r w:rsidR="005D03A0" w:rsidRPr="00285FAF">
        <w:rPr>
          <w:rStyle w:val="a4"/>
          <w:rFonts w:asciiTheme="majorBidi" w:hAnsiTheme="majorBidi" w:cstheme="majorBidi"/>
          <w:sz w:val="28"/>
          <w:szCs w:val="28"/>
        </w:rPr>
        <w:t xml:space="preserve"> Makana (Makana360 Team)</w:t>
      </w:r>
      <w:r w:rsidRPr="00285FAF">
        <w:rPr>
          <w:rStyle w:val="a4"/>
          <w:rFonts w:asciiTheme="majorBidi" w:hAnsiTheme="majorBidi" w:cstheme="majorBidi"/>
          <w:sz w:val="28"/>
          <w:szCs w:val="28"/>
          <w:rtl/>
        </w:rPr>
        <w:t xml:space="preserve"> بعنوا</w:t>
      </w:r>
      <w:r w:rsidR="005D03A0" w:rsidRPr="00285FAF">
        <w:rPr>
          <w:rStyle w:val="a4"/>
          <w:rFonts w:asciiTheme="majorBidi" w:hAnsiTheme="majorBidi" w:cstheme="majorBidi"/>
          <w:sz w:val="28"/>
          <w:szCs w:val="28"/>
          <w:rtl/>
        </w:rPr>
        <w:t>ن</w:t>
      </w:r>
      <w:r w:rsidR="005D03A0" w:rsidRPr="00285FAF">
        <w:rPr>
          <w:rFonts w:asciiTheme="majorBidi" w:hAnsiTheme="majorBidi" w:cstheme="majorBidi"/>
          <w:b/>
          <w:bCs/>
          <w:sz w:val="28"/>
          <w:szCs w:val="28"/>
        </w:rPr>
        <w:t xml:space="preserve"> </w:t>
      </w:r>
      <w:proofErr w:type="gramStart"/>
      <w:r w:rsidR="005D03A0" w:rsidRPr="00285FAF">
        <w:rPr>
          <w:rFonts w:asciiTheme="majorBidi" w:hAnsiTheme="majorBidi" w:cstheme="majorBidi"/>
          <w:b/>
          <w:bCs/>
          <w:sz w:val="28"/>
          <w:szCs w:val="28"/>
        </w:rPr>
        <w:t>Digital :</w:t>
      </w:r>
      <w:proofErr w:type="gramEnd"/>
      <w:r w:rsidR="005D03A0" w:rsidRPr="00285FAF">
        <w:rPr>
          <w:rFonts w:asciiTheme="majorBidi" w:hAnsiTheme="majorBidi" w:cstheme="majorBidi"/>
          <w:b/>
          <w:bCs/>
          <w:sz w:val="28"/>
          <w:szCs w:val="28"/>
        </w:rPr>
        <w:t xml:space="preserve"> Discussions Related to Hajj 2023: Analytical Study</w:t>
      </w:r>
      <w:r w:rsidR="005D03A0" w:rsidRPr="00285FAF">
        <w:rPr>
          <w:rStyle w:val="a4"/>
          <w:rFonts w:asciiTheme="majorBidi" w:hAnsiTheme="majorBidi" w:cstheme="majorBidi"/>
          <w:b w:val="0"/>
          <w:bCs w:val="0"/>
          <w:sz w:val="28"/>
          <w:szCs w:val="28"/>
        </w:rPr>
        <w:t xml:space="preserve"> – </w:t>
      </w:r>
      <w:r w:rsidR="005D03A0" w:rsidRPr="00285FAF">
        <w:rPr>
          <w:rStyle w:val="a4"/>
          <w:rFonts w:asciiTheme="majorBidi" w:hAnsiTheme="majorBidi" w:cstheme="majorBidi"/>
          <w:sz w:val="28"/>
          <w:szCs w:val="28"/>
        </w:rPr>
        <w:t>(2023)</w:t>
      </w:r>
    </w:p>
    <w:p w14:paraId="544B02CC" w14:textId="408BC9EB" w:rsidR="00941CD4" w:rsidRPr="00E7509A" w:rsidRDefault="006D49E5" w:rsidP="00E7509A">
      <w:pPr>
        <w:pStyle w:val="a5"/>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hAnsiTheme="majorBidi" w:cstheme="majorBidi"/>
          <w:sz w:val="28"/>
          <w:szCs w:val="28"/>
          <w:rtl/>
        </w:rPr>
        <w:t>هدفت الدراسة إلى تحليل طبيعة النقاشات الرقمية المتعلقة بموسم الحج لعام 2023، من خلال رصد التفاعلات على منصات التواصل الاجتماعي، وتقييم أداء الحملات الرقمية الرسمية. اعتمدت الدراسة على تحليل المحتوى باستخدام أدوات الذكاء الاصطناعي</w:t>
      </w:r>
      <w:r w:rsidRPr="00285FAF">
        <w:rPr>
          <w:rFonts w:asciiTheme="majorBidi" w:hAnsiTheme="majorBidi" w:cstheme="majorBidi"/>
          <w:sz w:val="28"/>
          <w:szCs w:val="28"/>
        </w:rPr>
        <w:t xml:space="preserve"> (</w:t>
      </w:r>
      <w:proofErr w:type="spellStart"/>
      <w:r w:rsidRPr="00285FAF">
        <w:rPr>
          <w:rFonts w:asciiTheme="majorBidi" w:hAnsiTheme="majorBidi" w:cstheme="majorBidi"/>
          <w:sz w:val="28"/>
          <w:szCs w:val="28"/>
        </w:rPr>
        <w:t>Burraq</w:t>
      </w:r>
      <w:proofErr w:type="spellEnd"/>
      <w:r w:rsidRPr="00285FAF">
        <w:rPr>
          <w:rFonts w:asciiTheme="majorBidi" w:hAnsiTheme="majorBidi" w:cstheme="majorBidi"/>
          <w:sz w:val="28"/>
          <w:szCs w:val="28"/>
        </w:rPr>
        <w:t xml:space="preserve"> AI)</w:t>
      </w:r>
      <w:r w:rsidRPr="00285FAF">
        <w:rPr>
          <w:rFonts w:asciiTheme="majorBidi" w:hAnsiTheme="majorBidi" w:cstheme="majorBidi"/>
          <w:sz w:val="28"/>
          <w:szCs w:val="28"/>
          <w:rtl/>
        </w:rPr>
        <w:t xml:space="preserve">، حيث شملت العينة أكثر من 37 مليون تفاعل رقمي، تم جمعها خلال فترة موسم الحج. كشفت النتائج أن المحتوى الرسمي المدعوم </w:t>
      </w:r>
      <w:proofErr w:type="spellStart"/>
      <w:r w:rsidRPr="00285FAF">
        <w:rPr>
          <w:rFonts w:asciiTheme="majorBidi" w:hAnsiTheme="majorBidi" w:cstheme="majorBidi"/>
          <w:sz w:val="28"/>
          <w:szCs w:val="28"/>
          <w:rtl/>
        </w:rPr>
        <w:t>بهاشتاقات</w:t>
      </w:r>
      <w:proofErr w:type="spellEnd"/>
      <w:r w:rsidRPr="00285FAF">
        <w:rPr>
          <w:rFonts w:asciiTheme="majorBidi" w:hAnsiTheme="majorBidi" w:cstheme="majorBidi"/>
          <w:sz w:val="28"/>
          <w:szCs w:val="28"/>
          <w:rtl/>
        </w:rPr>
        <w:t xml:space="preserve"> موثوقة حقق تفاعلًا عاليًا، خصوصًا في الحسابات متعددة اللغات، في حين أن بعض المعلومات المضللة كانت تنتشر في الحسابات غير الموثقة، مما أكد على أهمية الرصد الاستباقي واستخدام البيانات اللحظية في إدارة الرسائل الإعلامية خلال موسم الحج</w:t>
      </w:r>
      <w:r w:rsidRPr="00285FAF">
        <w:rPr>
          <w:rFonts w:asciiTheme="majorBidi" w:hAnsiTheme="majorBidi" w:cstheme="majorBidi"/>
          <w:sz w:val="28"/>
          <w:szCs w:val="28"/>
        </w:rPr>
        <w:t>.</w:t>
      </w:r>
    </w:p>
    <w:p w14:paraId="7E58E678" w14:textId="59CA0C09" w:rsidR="00FD7BCD" w:rsidRPr="00285FAF" w:rsidRDefault="008A2702" w:rsidP="00FD7BCD">
      <w:pPr>
        <w:pStyle w:val="a5"/>
        <w:numPr>
          <w:ilvl w:val="0"/>
          <w:numId w:val="13"/>
        </w:numPr>
        <w:jc w:val="both"/>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 xml:space="preserve">دراسة محمد عبد الله </w:t>
      </w:r>
      <w:proofErr w:type="gramStart"/>
      <w:r w:rsidRPr="00285FAF">
        <w:rPr>
          <w:rFonts w:asciiTheme="majorBidi" w:eastAsia="Times New Roman" w:hAnsiTheme="majorBidi" w:cstheme="majorBidi"/>
          <w:b/>
          <w:bCs/>
          <w:sz w:val="28"/>
          <w:szCs w:val="28"/>
          <w:rtl/>
        </w:rPr>
        <w:t>بعنوان :</w:t>
      </w:r>
      <w:proofErr w:type="gramEnd"/>
      <w:r w:rsidRPr="00285FAF">
        <w:rPr>
          <w:rFonts w:asciiTheme="majorBidi" w:eastAsia="Times New Roman" w:hAnsiTheme="majorBidi" w:cstheme="majorBidi"/>
          <w:b/>
          <w:bCs/>
          <w:sz w:val="28"/>
          <w:szCs w:val="28"/>
          <w:rtl/>
        </w:rPr>
        <w:t xml:space="preserve"> "</w:t>
      </w:r>
      <w:r w:rsidRPr="00285FAF">
        <w:rPr>
          <w:rFonts w:asciiTheme="majorBidi" w:eastAsia="Times New Roman" w:hAnsiTheme="majorBidi" w:cstheme="majorBidi"/>
          <w:b/>
          <w:bCs/>
          <w:sz w:val="28"/>
          <w:szCs w:val="28"/>
        </w:rPr>
        <w:t>Implementation of Da’wah in Counteracting Hoax News on Social Media</w:t>
      </w:r>
      <w:r w:rsidRPr="00285FAF">
        <w:rPr>
          <w:rFonts w:asciiTheme="majorBidi" w:eastAsia="Times New Roman" w:hAnsiTheme="majorBidi" w:cstheme="majorBidi"/>
          <w:b/>
          <w:bCs/>
          <w:sz w:val="28"/>
          <w:szCs w:val="28"/>
          <w:rtl/>
        </w:rPr>
        <w:t xml:space="preserve">" </w:t>
      </w:r>
      <w:r w:rsidR="00FD7BCD" w:rsidRPr="00285FAF">
        <w:rPr>
          <w:rStyle w:val="a4"/>
          <w:rFonts w:asciiTheme="majorBidi" w:hAnsiTheme="majorBidi" w:cstheme="majorBidi"/>
          <w:sz w:val="28"/>
          <w:szCs w:val="28"/>
        </w:rPr>
        <w:t>(2023)</w:t>
      </w:r>
    </w:p>
    <w:p w14:paraId="367F6A77" w14:textId="2130BA3D" w:rsidR="008A2702" w:rsidRPr="00285FAF" w:rsidRDefault="008A2702" w:rsidP="00FD7BCD">
      <w:pPr>
        <w:pStyle w:val="a5"/>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 هذه الدراسة إلى استكشاف كيفية استخدام الدعوة الإسلامية لمكافحة الشائعات والأخبار الكاذبة على وسائل التواصل الاجتماعي، مع التركيز على الشائعات المتعلقة بموسم الحج لعام 2023. تعتبر الدراسة وصفية تحليلية، واستخدمت المنهج النوعي لتحليل المحتوى الرقمي المتعلق بالحج عبر منصات التواصل الاجتماعي. لم تعتمد الدراسة على عينة محددة بل تناولت مجموعة واسعة من المحتوى. أظهرت النتائج فاعلية استراتيجيات الدعوة في مواجهة الشائعات وتعزيز وعي المستخدمين.</w:t>
      </w:r>
    </w:p>
    <w:p w14:paraId="3E313DB8" w14:textId="48B023DA" w:rsidR="00DB06C2" w:rsidRPr="00285FAF" w:rsidRDefault="00DB06C2"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دراسة علي محمد بعنوان "</w:t>
      </w:r>
      <w:r w:rsidRPr="00285FAF">
        <w:rPr>
          <w:rFonts w:asciiTheme="majorBidi" w:eastAsia="Times New Roman" w:hAnsiTheme="majorBidi" w:cstheme="majorBidi"/>
          <w:b/>
          <w:bCs/>
          <w:sz w:val="28"/>
          <w:szCs w:val="28"/>
        </w:rPr>
        <w:t>Hajj and Umrah Trends on Instagram: Self-Promotion and Marketing</w:t>
      </w:r>
      <w:r w:rsidRPr="00285FAF">
        <w:rPr>
          <w:rFonts w:asciiTheme="majorBidi" w:eastAsia="Times New Roman" w:hAnsiTheme="majorBidi" w:cstheme="majorBidi"/>
          <w:b/>
          <w:bCs/>
          <w:sz w:val="28"/>
          <w:szCs w:val="28"/>
          <w:rtl/>
        </w:rPr>
        <w:t xml:space="preserve">" </w:t>
      </w:r>
      <w:r w:rsidR="00FD7BCD" w:rsidRPr="00285FAF">
        <w:rPr>
          <w:rStyle w:val="a4"/>
          <w:rFonts w:asciiTheme="majorBidi" w:hAnsiTheme="majorBidi" w:cstheme="majorBidi"/>
          <w:sz w:val="28"/>
          <w:szCs w:val="28"/>
        </w:rPr>
        <w:t>(2023)</w:t>
      </w:r>
      <w:r w:rsidRPr="00285FAF">
        <w:rPr>
          <w:rFonts w:asciiTheme="majorBidi" w:eastAsia="Times New Roman" w:hAnsiTheme="majorBidi" w:cstheme="majorBidi"/>
          <w:b/>
          <w:bCs/>
          <w:sz w:val="28"/>
          <w:szCs w:val="28"/>
          <w:rtl/>
        </w:rPr>
        <w:t xml:space="preserve"> </w:t>
      </w:r>
    </w:p>
    <w:p w14:paraId="17C9EC68" w14:textId="62A88DC8" w:rsidR="002511ED" w:rsidRPr="00E7509A" w:rsidRDefault="00DB06C2" w:rsidP="00E7509A">
      <w:pPr>
        <w:pStyle w:val="a5"/>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هدفت إلى تحليل كيفية استخدام الحجاج والمعتمرين لمنصة إنستغرام للتعبير عن أنفسهم والترويج للأنشطة المرتبطة بالحج والعمرة. الدراسة نوعية، اعتمدت منهج </w:t>
      </w:r>
      <w:proofErr w:type="spellStart"/>
      <w:r w:rsidRPr="00285FAF">
        <w:rPr>
          <w:rFonts w:asciiTheme="majorBidi" w:eastAsia="Times New Roman" w:hAnsiTheme="majorBidi" w:cstheme="majorBidi"/>
          <w:sz w:val="28"/>
          <w:szCs w:val="28"/>
          <w:rtl/>
        </w:rPr>
        <w:t>الإثنوغرافيا</w:t>
      </w:r>
      <w:proofErr w:type="spellEnd"/>
      <w:r w:rsidRPr="00285FAF">
        <w:rPr>
          <w:rFonts w:asciiTheme="majorBidi" w:eastAsia="Times New Roman" w:hAnsiTheme="majorBidi" w:cstheme="majorBidi"/>
          <w:sz w:val="28"/>
          <w:szCs w:val="28"/>
          <w:rtl/>
        </w:rPr>
        <w:t xml:space="preserve"> الافتراضية مع عينة من منشورات وتعليقات مستخدمي إنستغرام تحت </w:t>
      </w:r>
      <w:proofErr w:type="spellStart"/>
      <w:r w:rsidRPr="00285FAF">
        <w:rPr>
          <w:rFonts w:asciiTheme="majorBidi" w:eastAsia="Times New Roman" w:hAnsiTheme="majorBidi" w:cstheme="majorBidi"/>
          <w:sz w:val="28"/>
          <w:szCs w:val="28"/>
          <w:rtl/>
        </w:rPr>
        <w:t>هاشتاجات</w:t>
      </w:r>
      <w:proofErr w:type="spellEnd"/>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sz w:val="28"/>
          <w:szCs w:val="28"/>
        </w:rPr>
        <w:t>hajj</w:t>
      </w:r>
      <w:r w:rsidRPr="00285FAF">
        <w:rPr>
          <w:rFonts w:asciiTheme="majorBidi" w:eastAsia="Times New Roman" w:hAnsiTheme="majorBidi" w:cstheme="majorBidi"/>
          <w:sz w:val="28"/>
          <w:szCs w:val="28"/>
          <w:rtl/>
        </w:rPr>
        <w:t xml:space="preserve"> و#</w:t>
      </w:r>
      <w:r w:rsidRPr="00285FAF">
        <w:rPr>
          <w:rFonts w:asciiTheme="majorBidi" w:eastAsia="Times New Roman" w:hAnsiTheme="majorBidi" w:cstheme="majorBidi"/>
          <w:sz w:val="28"/>
          <w:szCs w:val="28"/>
        </w:rPr>
        <w:t>umrah</w:t>
      </w:r>
      <w:r w:rsidRPr="00285FAF">
        <w:rPr>
          <w:rFonts w:asciiTheme="majorBidi" w:eastAsia="Times New Roman" w:hAnsiTheme="majorBidi" w:cstheme="majorBidi"/>
          <w:sz w:val="28"/>
          <w:szCs w:val="28"/>
          <w:rtl/>
        </w:rPr>
        <w:t>. تم تحليل البيانات باستخدام تحليل الخطاب النقدي، وأظهرت النتائج أن إنستغرام تجاوز كونه منصة شخصية إلى أداة تسويقية وتأثيرية في مجال الحج والعمرة.</w:t>
      </w:r>
    </w:p>
    <w:p w14:paraId="261AEC29" w14:textId="441A5926" w:rsidR="00DB06C2" w:rsidRPr="00285FAF" w:rsidRDefault="00DB06C2" w:rsidP="00FD7BCD">
      <w:pPr>
        <w:pStyle w:val="a5"/>
        <w:numPr>
          <w:ilvl w:val="0"/>
          <w:numId w:val="13"/>
        </w:numPr>
        <w:jc w:val="both"/>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دراسة ليلى حسن </w:t>
      </w:r>
      <w:proofErr w:type="gramStart"/>
      <w:r w:rsidRPr="00285FAF">
        <w:rPr>
          <w:rFonts w:asciiTheme="majorBidi" w:eastAsia="Times New Roman" w:hAnsiTheme="majorBidi" w:cstheme="majorBidi"/>
          <w:b/>
          <w:bCs/>
          <w:sz w:val="28"/>
          <w:szCs w:val="28"/>
          <w:rtl/>
        </w:rPr>
        <w:t>بعنوان :</w:t>
      </w:r>
      <w:proofErr w:type="gramEnd"/>
      <w:r w:rsidRPr="00285FAF">
        <w:rPr>
          <w:rFonts w:asciiTheme="majorBidi" w:eastAsia="Times New Roman" w:hAnsiTheme="majorBidi" w:cstheme="majorBidi"/>
          <w:b/>
          <w:bCs/>
          <w:sz w:val="28"/>
          <w:szCs w:val="28"/>
          <w:rtl/>
        </w:rPr>
        <w:t xml:space="preserve"> "</w:t>
      </w:r>
      <w:r w:rsidRPr="00285FAF">
        <w:rPr>
          <w:rFonts w:asciiTheme="majorBidi" w:eastAsia="Times New Roman" w:hAnsiTheme="majorBidi" w:cstheme="majorBidi"/>
          <w:b/>
          <w:bCs/>
          <w:sz w:val="28"/>
          <w:szCs w:val="28"/>
        </w:rPr>
        <w:t>Social Media Representations of Hajj in the Muslim Journal of Europe</w:t>
      </w:r>
      <w:r w:rsidRPr="00285FAF">
        <w:rPr>
          <w:rFonts w:asciiTheme="majorBidi" w:eastAsia="Times New Roman" w:hAnsiTheme="majorBidi" w:cstheme="majorBidi"/>
          <w:b/>
          <w:bCs/>
          <w:sz w:val="28"/>
          <w:szCs w:val="28"/>
          <w:rtl/>
        </w:rPr>
        <w:t xml:space="preserve">" </w:t>
      </w:r>
      <w:r w:rsidR="00FD7BCD" w:rsidRPr="00285FAF">
        <w:rPr>
          <w:rStyle w:val="a4"/>
          <w:rFonts w:asciiTheme="majorBidi" w:hAnsiTheme="majorBidi" w:cstheme="majorBidi"/>
          <w:sz w:val="28"/>
          <w:szCs w:val="28"/>
        </w:rPr>
        <w:t>(2023)</w:t>
      </w:r>
      <w:r w:rsidRPr="00285FAF">
        <w:rPr>
          <w:rFonts w:asciiTheme="majorBidi" w:eastAsia="Times New Roman" w:hAnsiTheme="majorBidi" w:cstheme="majorBidi"/>
          <w:b/>
          <w:bCs/>
          <w:sz w:val="28"/>
          <w:szCs w:val="28"/>
          <w:rtl/>
        </w:rPr>
        <w:t xml:space="preserve">  </w:t>
      </w:r>
    </w:p>
    <w:p w14:paraId="43CC54B5" w14:textId="232FEF21" w:rsidR="000B6CAB" w:rsidRPr="00285FAF" w:rsidRDefault="00DB06C2" w:rsidP="000B6CAB">
      <w:pPr>
        <w:pStyle w:val="a5"/>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w:t>
      </w:r>
      <w:r w:rsidR="008D1522" w:rsidRPr="00285FAF">
        <w:rPr>
          <w:rFonts w:asciiTheme="majorBidi" w:eastAsia="Times New Roman" w:hAnsiTheme="majorBidi" w:cstheme="majorBidi"/>
          <w:sz w:val="28"/>
          <w:szCs w:val="28"/>
          <w:rtl/>
        </w:rPr>
        <w:t xml:space="preserve"> الدراسة</w:t>
      </w:r>
      <w:r w:rsidRPr="00285FAF">
        <w:rPr>
          <w:rFonts w:asciiTheme="majorBidi" w:eastAsia="Times New Roman" w:hAnsiTheme="majorBidi" w:cstheme="majorBidi"/>
          <w:sz w:val="28"/>
          <w:szCs w:val="28"/>
          <w:rtl/>
        </w:rPr>
        <w:t xml:space="preserve"> إلى تحليل تمثيلات موسم الحج على وسائل التواصل الاجتماعي مع التركيز على التحديات التي قد تواجه الحجاج جراء المعلومات المغلوطة المنشورة. الدراسة نوعية، استخدمت تحليل المحتوى لمنشورات فيسبوك ومجموعات ذات صلة بالحج. </w:t>
      </w:r>
      <w:r w:rsidRPr="00285FAF">
        <w:rPr>
          <w:rFonts w:asciiTheme="majorBidi" w:eastAsia="Times New Roman" w:hAnsiTheme="majorBidi" w:cstheme="majorBidi"/>
          <w:sz w:val="28"/>
          <w:szCs w:val="28"/>
          <w:rtl/>
        </w:rPr>
        <w:lastRenderedPageBreak/>
        <w:t>أظهرت النتائج تأثيرًا كبيرًا لوسائل التواصل الاجتماعي على تصورات موسم الحج، مع إبراز الحاجة لتوعية رقمية أكبر للحد من الشائعات والأخطاء.</w:t>
      </w:r>
    </w:p>
    <w:p w14:paraId="1891A459" w14:textId="595187E8" w:rsidR="00FD7BCD" w:rsidRPr="00285FAF" w:rsidRDefault="008D1522" w:rsidP="000B6CAB">
      <w:pPr>
        <w:pStyle w:val="a5"/>
        <w:numPr>
          <w:ilvl w:val="0"/>
          <w:numId w:val="13"/>
        </w:numPr>
        <w:rPr>
          <w:rStyle w:val="a4"/>
          <w:rFonts w:asciiTheme="majorBidi" w:eastAsia="Times New Roman" w:hAnsiTheme="majorBidi" w:cstheme="majorBidi"/>
          <w:b w:val="0"/>
          <w:bCs w:val="0"/>
          <w:sz w:val="28"/>
          <w:szCs w:val="28"/>
        </w:rPr>
      </w:pPr>
      <w:r w:rsidRPr="00285FAF">
        <w:rPr>
          <w:rStyle w:val="a4"/>
          <w:rFonts w:asciiTheme="majorBidi" w:hAnsiTheme="majorBidi" w:cstheme="majorBidi"/>
          <w:sz w:val="28"/>
          <w:szCs w:val="28"/>
          <w:rtl/>
        </w:rPr>
        <w:t>دراس</w:t>
      </w:r>
      <w:r w:rsidR="00165134" w:rsidRPr="00285FAF">
        <w:rPr>
          <w:rStyle w:val="a4"/>
          <w:rFonts w:asciiTheme="majorBidi" w:hAnsiTheme="majorBidi" w:cstheme="majorBidi"/>
          <w:sz w:val="28"/>
          <w:szCs w:val="28"/>
          <w:rtl/>
        </w:rPr>
        <w:t xml:space="preserve">ة حصة السف وحمود الدوسري </w:t>
      </w:r>
      <w:proofErr w:type="gramStart"/>
      <w:r w:rsidR="00165134" w:rsidRPr="00285FAF">
        <w:rPr>
          <w:rStyle w:val="a4"/>
          <w:rFonts w:asciiTheme="majorBidi" w:hAnsiTheme="majorBidi" w:cstheme="majorBidi"/>
          <w:sz w:val="28"/>
          <w:szCs w:val="28"/>
          <w:rtl/>
        </w:rPr>
        <w:t>بعنوان</w:t>
      </w:r>
      <w:r w:rsidR="000B6CAB" w:rsidRPr="00285FAF">
        <w:rPr>
          <w:rStyle w:val="a4"/>
          <w:rFonts w:asciiTheme="majorBidi" w:hAnsiTheme="majorBidi" w:cstheme="majorBidi"/>
          <w:sz w:val="28"/>
          <w:szCs w:val="28"/>
          <w:rtl/>
        </w:rPr>
        <w:t xml:space="preserve"> :</w:t>
      </w:r>
      <w:proofErr w:type="gramEnd"/>
      <w:r w:rsidR="00165134" w:rsidRPr="00285FAF">
        <w:rPr>
          <w:rStyle w:val="a4"/>
          <w:rFonts w:asciiTheme="majorBidi" w:hAnsiTheme="majorBidi" w:cstheme="majorBidi"/>
          <w:sz w:val="28"/>
          <w:szCs w:val="28"/>
          <w:rtl/>
        </w:rPr>
        <w:t xml:space="preserve"> </w:t>
      </w:r>
      <w:r w:rsidRPr="00285FAF">
        <w:rPr>
          <w:rStyle w:val="a4"/>
          <w:rFonts w:asciiTheme="majorBidi" w:hAnsiTheme="majorBidi" w:cstheme="majorBidi"/>
          <w:sz w:val="28"/>
          <w:szCs w:val="28"/>
        </w:rPr>
        <w:t>Exploring the Role of Emotions in Arabic Rumor Detection in Social Media</w:t>
      </w:r>
      <w:r w:rsidR="000B6CAB" w:rsidRPr="00285FAF">
        <w:rPr>
          <w:rStyle w:val="a4"/>
          <w:rFonts w:asciiTheme="majorBidi" w:hAnsiTheme="majorBidi" w:cstheme="majorBidi"/>
          <w:sz w:val="28"/>
          <w:szCs w:val="28"/>
        </w:rPr>
        <w:t xml:space="preserve"> (2023)</w:t>
      </w:r>
      <w:r w:rsidR="000B6CAB" w:rsidRPr="00285FAF">
        <w:rPr>
          <w:rStyle w:val="a4"/>
          <w:rFonts w:asciiTheme="majorBidi" w:hAnsiTheme="majorBidi" w:cstheme="majorBidi"/>
          <w:sz w:val="28"/>
          <w:szCs w:val="28"/>
          <w:rtl/>
        </w:rPr>
        <w:t xml:space="preserve"> </w:t>
      </w:r>
    </w:p>
    <w:p w14:paraId="34B1EEA2" w14:textId="77777777" w:rsidR="005D03A0" w:rsidRPr="00285FAF" w:rsidRDefault="008D1522" w:rsidP="00FD7BCD">
      <w:pPr>
        <w:pStyle w:val="a5"/>
        <w:jc w:val="both"/>
        <w:rPr>
          <w:rStyle w:val="relative"/>
          <w:rFonts w:asciiTheme="majorBidi" w:hAnsiTheme="majorBidi" w:cstheme="majorBidi"/>
          <w:sz w:val="28"/>
          <w:szCs w:val="28"/>
          <w:rtl/>
        </w:rPr>
      </w:pPr>
      <w:r w:rsidRPr="00285FAF">
        <w:rPr>
          <w:rStyle w:val="relative"/>
          <w:rFonts w:asciiTheme="majorBidi" w:hAnsiTheme="majorBidi" w:cstheme="majorBidi"/>
          <w:sz w:val="28"/>
          <w:szCs w:val="28"/>
          <w:rtl/>
        </w:rPr>
        <w:t xml:space="preserve">هدفت الدراسة إلى استكشاف تأثير العواطف في عملية كشف الشائعات باللغة العربية على منصات التواصل الاجتماعي، وذلك عبر تطوير نموذج يستند إلى تحليل المشاعر والمحتوى لتحديد الأخبار الزائفة. </w:t>
      </w:r>
      <w:r w:rsidR="00165134" w:rsidRPr="00285FAF">
        <w:rPr>
          <w:rStyle w:val="relative"/>
          <w:rFonts w:asciiTheme="majorBidi" w:hAnsiTheme="majorBidi" w:cstheme="majorBidi"/>
          <w:sz w:val="28"/>
          <w:szCs w:val="28"/>
          <w:rtl/>
        </w:rPr>
        <w:t>تم استخدام</w:t>
      </w:r>
      <w:r w:rsidRPr="00285FAF">
        <w:rPr>
          <w:rStyle w:val="relative"/>
          <w:rFonts w:asciiTheme="majorBidi" w:hAnsiTheme="majorBidi" w:cstheme="majorBidi"/>
          <w:sz w:val="28"/>
          <w:szCs w:val="28"/>
          <w:rtl/>
        </w:rPr>
        <w:t xml:space="preserve"> المنهج الوصفي التحليلي المختلط </w:t>
      </w:r>
    </w:p>
    <w:p w14:paraId="1FC50940" w14:textId="1B0FFB9B" w:rsidR="00941CD4" w:rsidRPr="00F75BBE" w:rsidRDefault="008D1522" w:rsidP="00F75BBE">
      <w:pPr>
        <w:pStyle w:val="a5"/>
        <w:jc w:val="both"/>
        <w:rPr>
          <w:rStyle w:val="a4"/>
          <w:rFonts w:asciiTheme="majorBidi" w:eastAsia="Times New Roman" w:hAnsiTheme="majorBidi" w:cstheme="majorBidi"/>
          <w:b w:val="0"/>
          <w:bCs w:val="0"/>
          <w:sz w:val="28"/>
          <w:szCs w:val="28"/>
          <w:rtl/>
        </w:rPr>
      </w:pPr>
      <w:r w:rsidRPr="00285FAF">
        <w:rPr>
          <w:rStyle w:val="relative"/>
          <w:rFonts w:asciiTheme="majorBidi" w:hAnsiTheme="majorBidi" w:cstheme="majorBidi"/>
          <w:sz w:val="28"/>
          <w:szCs w:val="28"/>
          <w:rtl/>
        </w:rPr>
        <w:t>(كمي ونوعي)، حيث تم تحليل مجموعة من المنشورات والتعليقات العربية على تويتر وفيسبوك باستخدام خوارزميات تحليل المشاعر. شملت العينة محتوى رقمي متنوع لا يرتبط بمستجيبين تقليديين، بينما تم جمع البيانات باستخدام نماذج معالجة اللغة الطبيعية</w:t>
      </w:r>
      <w:r w:rsidRPr="00285FAF">
        <w:rPr>
          <w:rStyle w:val="relative"/>
          <w:rFonts w:asciiTheme="majorBidi" w:hAnsiTheme="majorBidi" w:cstheme="majorBidi"/>
          <w:sz w:val="28"/>
          <w:szCs w:val="28"/>
        </w:rPr>
        <w:t xml:space="preserve"> </w:t>
      </w:r>
      <w:proofErr w:type="gramStart"/>
      <w:r w:rsidRPr="00285FAF">
        <w:rPr>
          <w:rStyle w:val="relative"/>
          <w:rFonts w:asciiTheme="majorBidi" w:hAnsiTheme="majorBidi" w:cstheme="majorBidi"/>
          <w:sz w:val="28"/>
          <w:szCs w:val="28"/>
        </w:rPr>
        <w:t xml:space="preserve">NLP </w:t>
      </w:r>
      <w:r w:rsidR="00165134" w:rsidRPr="00285FAF">
        <w:rPr>
          <w:rStyle w:val="relative"/>
          <w:rFonts w:asciiTheme="majorBidi" w:hAnsiTheme="majorBidi" w:cstheme="majorBidi"/>
          <w:sz w:val="28"/>
          <w:szCs w:val="28"/>
          <w:rtl/>
        </w:rPr>
        <w:t xml:space="preserve"> </w:t>
      </w:r>
      <w:r w:rsidRPr="00285FAF">
        <w:rPr>
          <w:rStyle w:val="relative"/>
          <w:rFonts w:asciiTheme="majorBidi" w:hAnsiTheme="majorBidi" w:cstheme="majorBidi"/>
          <w:sz w:val="28"/>
          <w:szCs w:val="28"/>
          <w:rtl/>
        </w:rPr>
        <w:t>أظهرت</w:t>
      </w:r>
      <w:proofErr w:type="gramEnd"/>
      <w:r w:rsidRPr="00285FAF">
        <w:rPr>
          <w:rStyle w:val="relative"/>
          <w:rFonts w:asciiTheme="majorBidi" w:hAnsiTheme="majorBidi" w:cstheme="majorBidi"/>
          <w:sz w:val="28"/>
          <w:szCs w:val="28"/>
          <w:rtl/>
        </w:rPr>
        <w:t xml:space="preserve"> النتائج أن العواطف كالخوف والغضب تلعب دورًا جوهريًا في انتشار الشائعات، وأن استخدام المحايدة العاطفية يعزز دقة الكشف عنها. وأكدت أهمية إدراج تحليل العواطف ضمن أنظمة الرصد الآلي لتعزيز الكفاءة في مواجهة المعلومات المضللة</w:t>
      </w:r>
      <w:r w:rsidR="00165134" w:rsidRPr="00285FAF">
        <w:rPr>
          <w:rFonts w:asciiTheme="majorBidi" w:eastAsia="Times New Roman" w:hAnsiTheme="majorBidi" w:cstheme="majorBidi"/>
          <w:sz w:val="28"/>
          <w:szCs w:val="28"/>
          <w:rtl/>
        </w:rPr>
        <w:t>.</w:t>
      </w:r>
    </w:p>
    <w:p w14:paraId="2DA4B6B1"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 xml:space="preserve">دراسة شيماء السيد </w:t>
      </w:r>
      <w:proofErr w:type="gramStart"/>
      <w:r w:rsidRPr="00285FAF">
        <w:rPr>
          <w:rFonts w:asciiTheme="majorBidi" w:eastAsia="Times New Roman" w:hAnsiTheme="majorBidi" w:cstheme="majorBidi"/>
          <w:b/>
          <w:bCs/>
          <w:sz w:val="28"/>
          <w:szCs w:val="28"/>
          <w:rtl/>
        </w:rPr>
        <w:t>بعنوان :</w:t>
      </w:r>
      <w:proofErr w:type="gramEnd"/>
      <w:r w:rsidRPr="00285FAF">
        <w:rPr>
          <w:rFonts w:asciiTheme="majorBidi" w:eastAsia="Times New Roman" w:hAnsiTheme="majorBidi" w:cstheme="majorBidi"/>
          <w:b/>
          <w:bCs/>
          <w:sz w:val="28"/>
          <w:szCs w:val="28"/>
          <w:rtl/>
        </w:rPr>
        <w:t xml:space="preserve"> "مواقع التواصل الاجتماعي وصناعة الشائعات"</w:t>
      </w:r>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b/>
          <w:bCs/>
          <w:sz w:val="28"/>
          <w:szCs w:val="28"/>
          <w:rtl/>
        </w:rPr>
        <w:t>(2022)</w:t>
      </w:r>
    </w:p>
    <w:p w14:paraId="23015CB9" w14:textId="537C9A68" w:rsidR="00941CD4" w:rsidRPr="00285FAF" w:rsidRDefault="00941CD4" w:rsidP="000B6CAB">
      <w:pPr>
        <w:pStyle w:val="a5"/>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 الدراسة إلى التعرف على طبيعة الشائعات في مواقع التواصل الاجتماعي من حيث صناعتها وطرق انتشارها في المجتمع، بالإضافة إلى تحديد أدواتها ومصادرها وأنماطها المختلفة من حيث الاتجاه والخصائص وآليات انتشارها. اعتمدت الدراسة على المنهج الوصفي التحليلي، حيث تم تحليل محتوى مجموعة من الشائعات المنتشرة على منصات التواصل الاجتماعي خلال فترة زمنية محددة. تكونت العينة من عدد من الشائعات الرقمية التي تم رصدها وتصنيفها بناءً على معايير محددة، واستخدمت الدراسة أسلوب تحليل المحتوى كأداة لجمع البيانات. أظهرت النتائج أن مواقع التواصل الاجتماعي أسهمت بشكل كبير في زيادة انتشار الشائعات بسرعة فائقة وتعزيز قوتها ومصداقيتها، وذلك بفضل تنوع مصادرها، وتعدد أشكال المحتوى بين نصوص وصور وفيديوهات، إضافة إلى ضعف قدرة المستهلكين على تقييم دقة المعلومات وسط الكم الهائل من الأخبار وعدم وجود رقابة فعالة، مما يسهل قبول الشائعات وتداولها بين الأفراد والمجتمعات.</w:t>
      </w:r>
    </w:p>
    <w:p w14:paraId="76E4B52E"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tl/>
        </w:rPr>
      </w:pPr>
      <w:proofErr w:type="gramStart"/>
      <w:r w:rsidRPr="00285FAF">
        <w:rPr>
          <w:rFonts w:asciiTheme="majorBidi" w:eastAsia="Times New Roman" w:hAnsiTheme="majorBidi" w:cstheme="majorBidi"/>
          <w:b/>
          <w:bCs/>
          <w:sz w:val="28"/>
          <w:szCs w:val="28"/>
          <w:rtl/>
        </w:rPr>
        <w:t>دراسة  أحمد</w:t>
      </w:r>
      <w:proofErr w:type="gramEnd"/>
      <w:r w:rsidRPr="00285FAF">
        <w:rPr>
          <w:rFonts w:asciiTheme="majorBidi" w:eastAsia="Times New Roman" w:hAnsiTheme="majorBidi" w:cstheme="majorBidi"/>
          <w:b/>
          <w:bCs/>
          <w:sz w:val="28"/>
          <w:szCs w:val="28"/>
          <w:rtl/>
        </w:rPr>
        <w:t xml:space="preserve"> العفيفي بعنوان: "دور الإعلام في مواجهة الشائعات" (2022)</w:t>
      </w:r>
    </w:p>
    <w:p w14:paraId="3F079EDF" w14:textId="4001113B" w:rsidR="00941CD4" w:rsidRDefault="00941CD4" w:rsidP="000B6CAB">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 الدراسة إلى التحذير من خطورة الشائعات وبيان أثرها السلبي على الفرد والمجتمع، مع إبراز الدور الذي تؤديه وسائل الإعلام في مواجهتها لتحقيق السلم المجتمعي وتعزيز الثقة بين الناس. كما سعت إلى اقتراح سبل تطوير وسائل الإعلام لتكون أكثر كفاءة في التصدي للشائعات، بالإضافة إلى وضع آليات ومناهج تضمن توثيق الكلمة لدى المرسل والمستقبل. اتبعت الدراسة المنهج التحليلي لتحليل مجموعة من الكتب، والمقالات، والبرامج، والمواقع الإلكترونية بهدف استنباط الشواهد على فعالية الإعلام في مواجهة الشائعات، واستخدمت المنهج التقويمي لتقييم أداء وسائل الإعلام المختلفة وتحديد حجم إنجازها، واستعراض الأطر الممكنة لتعزيز دورها. كشفت النتائج أن المجتمعات التي تفتقر إلى القدرة على التثبت هي أكثر تصديقًا للشائعات، بما يؤكد أن الأثر السلبي للإشاعة يشمل تعطيل فهم الأزمات وتعميقها وتفكيك وحدة الأمة. كما تبيّن عبر الدراسة دور مؤسسات مثل إذاعة القرآن الكريم المصرية ومرصد الأزهر في دحض الشائعات. من ضمن توصياتها: توعية الجمهور، تعزيز التفكير النقدي، استخدام التقنيات لمنع الوصول إلى المواقع المشبوهة، ومراجعة العقوبات المفروضة على مروّجي الشائعات لتعزيز فعالية الردع.</w:t>
      </w:r>
    </w:p>
    <w:p w14:paraId="03FECCD1" w14:textId="77777777" w:rsidR="00211FF8" w:rsidRPr="00285FAF" w:rsidRDefault="00211FF8" w:rsidP="000B6CAB">
      <w:pPr>
        <w:pStyle w:val="a5"/>
        <w:spacing w:before="100" w:beforeAutospacing="1" w:after="100" w:afterAutospacing="1" w:line="240" w:lineRule="auto"/>
        <w:jc w:val="both"/>
        <w:rPr>
          <w:rFonts w:asciiTheme="majorBidi" w:eastAsia="Times New Roman" w:hAnsiTheme="majorBidi" w:cstheme="majorBidi"/>
          <w:sz w:val="28"/>
          <w:szCs w:val="28"/>
          <w:rtl/>
        </w:rPr>
      </w:pPr>
    </w:p>
    <w:p w14:paraId="07A3C6B0"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lastRenderedPageBreak/>
        <w:t xml:space="preserve">دراسة </w:t>
      </w:r>
      <w:proofErr w:type="spellStart"/>
      <w:r w:rsidRPr="00285FAF">
        <w:rPr>
          <w:rFonts w:asciiTheme="majorBidi" w:eastAsia="Times New Roman" w:hAnsiTheme="majorBidi" w:cstheme="majorBidi"/>
          <w:b/>
          <w:bCs/>
          <w:sz w:val="28"/>
          <w:szCs w:val="28"/>
          <w:rtl/>
        </w:rPr>
        <w:t>النعمي</w:t>
      </w:r>
      <w:proofErr w:type="spellEnd"/>
      <w:r w:rsidRPr="00285FAF">
        <w:rPr>
          <w:rFonts w:asciiTheme="majorBidi" w:eastAsia="Times New Roman" w:hAnsiTheme="majorBidi" w:cstheme="majorBidi"/>
          <w:b/>
          <w:bCs/>
          <w:sz w:val="28"/>
          <w:szCs w:val="28"/>
          <w:rtl/>
        </w:rPr>
        <w:t xml:space="preserve"> السائح </w:t>
      </w:r>
      <w:proofErr w:type="gramStart"/>
      <w:r w:rsidRPr="00285FAF">
        <w:rPr>
          <w:rFonts w:asciiTheme="majorBidi" w:eastAsia="Times New Roman" w:hAnsiTheme="majorBidi" w:cstheme="majorBidi"/>
          <w:b/>
          <w:bCs/>
          <w:sz w:val="28"/>
          <w:szCs w:val="28"/>
          <w:rtl/>
        </w:rPr>
        <w:t>بعنوان :</w:t>
      </w:r>
      <w:proofErr w:type="gramEnd"/>
      <w:r w:rsidRPr="00285FAF">
        <w:rPr>
          <w:rFonts w:asciiTheme="majorBidi" w:eastAsia="Times New Roman" w:hAnsiTheme="majorBidi" w:cstheme="majorBidi"/>
          <w:b/>
          <w:bCs/>
          <w:sz w:val="28"/>
          <w:szCs w:val="28"/>
          <w:rtl/>
        </w:rPr>
        <w:t xml:space="preserve"> </w:t>
      </w:r>
      <w:r w:rsidRPr="00285FAF">
        <w:rPr>
          <w:rFonts w:asciiTheme="majorBidi" w:hAnsiTheme="majorBidi" w:cstheme="majorBidi"/>
          <w:b/>
          <w:bCs/>
          <w:sz w:val="28"/>
          <w:szCs w:val="28"/>
          <w:rtl/>
        </w:rPr>
        <w:t>الشائعات وطرق مواجهتها (2021)</w:t>
      </w:r>
    </w:p>
    <w:p w14:paraId="6462640A" w14:textId="394A99C5" w:rsidR="00941CD4" w:rsidRPr="00285FAF" w:rsidRDefault="00941CD4" w:rsidP="000B6CAB">
      <w:pPr>
        <w:pStyle w:val="a5"/>
        <w:spacing w:before="100" w:beforeAutospacing="1" w:after="100" w:afterAutospacing="1" w:line="240" w:lineRule="auto"/>
        <w:jc w:val="both"/>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وضحت الدراسة أن الإشاعة تُعد عنصرًا أساسيًا في نسيج كل ثقافة بشرية، وهي نتاج ظروف نفسية واجتماعية واقتصادية محيطة بالمجتمع. اعتُبرت مفتاحًا لفهم أعماق هذه الثقافة، إذ لا يخلو مجتمع من وجود الشائعات، وقد لاحقتها الدراسة منذ فجر التاريخ. تم تناول الإشاعة كشكل من أشكال الاتصال الإنساني، يتضمن العناصر الأساسية: المرسل والرسالة والأداة والمستقبل. وأكدت أن الإشاعة تبرز بشكل أعمق أثناء الأزمات الاقتصادية أو الحروب أو الكوارث الطبيعية، حيث تصبح "وباءً نفسيًا واجتماعيًا" يهاجم تفكير الأفراد والمجتمعات، ويُضعفها بشكل كبير. وأشارت الدراسة إلى أن الدول المتقدمة قامت بإنشاء أجهزة متخصصة لمكافحة الشائعات أثناء الحروب والاضطرابات، كما ساهم في التصدي لها علماء النفس والإعلام ورجال السياسة والاقتصاد، نظرًا لتأثيرها الكبير على نفسية المدنيين والعسكريين في أوقات السلم والحرب.</w:t>
      </w:r>
    </w:p>
    <w:p w14:paraId="10761E5B" w14:textId="77777777" w:rsidR="00941CD4" w:rsidRPr="00285FAF" w:rsidRDefault="00941CD4" w:rsidP="00FD7BCD">
      <w:pPr>
        <w:pStyle w:val="a5"/>
        <w:numPr>
          <w:ilvl w:val="0"/>
          <w:numId w:val="13"/>
        </w:numPr>
        <w:jc w:val="both"/>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 xml:space="preserve">دراسة محمد </w:t>
      </w:r>
      <w:proofErr w:type="gramStart"/>
      <w:r w:rsidRPr="00285FAF">
        <w:rPr>
          <w:rFonts w:asciiTheme="majorBidi" w:eastAsia="Times New Roman" w:hAnsiTheme="majorBidi" w:cstheme="majorBidi"/>
          <w:b/>
          <w:bCs/>
          <w:sz w:val="28"/>
          <w:szCs w:val="28"/>
          <w:rtl/>
        </w:rPr>
        <w:t>عبدالرؤوف</w:t>
      </w:r>
      <w:proofErr w:type="gramEnd"/>
      <w:r w:rsidRPr="00285FAF">
        <w:rPr>
          <w:rFonts w:asciiTheme="majorBidi" w:eastAsia="Times New Roman" w:hAnsiTheme="majorBidi" w:cstheme="majorBidi"/>
          <w:b/>
          <w:bCs/>
          <w:sz w:val="28"/>
          <w:szCs w:val="28"/>
          <w:rtl/>
        </w:rPr>
        <w:t xml:space="preserve"> محمد بعنوان "دور وسائل الإعلام في مكافحة الشائعات" (2019)</w:t>
      </w:r>
    </w:p>
    <w:p w14:paraId="1E77509E" w14:textId="4C73B0FC" w:rsidR="00941CD4" w:rsidRPr="00285FAF" w:rsidRDefault="00941CD4" w:rsidP="000B6CAB">
      <w:pPr>
        <w:pStyle w:val="a5"/>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هدفت الدراسة إلى استكشاف الأدوار التي تقوم بها وسائل الإعلام في المجتمع، مع التركيز على أهميتها في الحفاظ على النسيج الاجتماعي ومنع التفتت الناتج عن </w:t>
      </w:r>
      <w:proofErr w:type="gramStart"/>
      <w:r w:rsidRPr="00285FAF">
        <w:rPr>
          <w:rFonts w:asciiTheme="majorBidi" w:eastAsia="Times New Roman" w:hAnsiTheme="majorBidi" w:cstheme="majorBidi"/>
          <w:sz w:val="28"/>
          <w:szCs w:val="28"/>
          <w:rtl/>
        </w:rPr>
        <w:t>الطائفية  فضلاً</w:t>
      </w:r>
      <w:proofErr w:type="gramEnd"/>
      <w:r w:rsidRPr="00285FAF">
        <w:rPr>
          <w:rFonts w:asciiTheme="majorBidi" w:eastAsia="Times New Roman" w:hAnsiTheme="majorBidi" w:cstheme="majorBidi"/>
          <w:sz w:val="28"/>
          <w:szCs w:val="28"/>
          <w:rtl/>
        </w:rPr>
        <w:t xml:space="preserve"> عن دورها في تدبير الأمن والسلم المجتمعي. اعتمدت الدراسة على المنهج الوصفي التحليلي من خلال مراجعة أدبيات الإعلام ومناقشة دور الأخبار في التأثير الاجتماعي. أوضحت الدراسة أن وسائل الإعلام تعد أداة قوية ذات حدين، إذ يمكن أن تنشر الشائعات عبر تحريف الأخبار أو التعتيم عليها أو تقديم تفسيرات مغرضة، كما يمكن أن تكون أداة فعالة لمكافحة الشائعات عندما تلتزم بمعايير الصدق والموضوعية والدقة. وأشارت إلى أن مكافحة الشائعات تتطلب خطة إعلامية علمية مدروسة، تعتمد على نشر المعلومات الصحيحة وزيادة وعي الجمهور وتثقيفه، حيث يعد الجمهور العنصر الفاعل في مواجهة الشائعات وقدرته على التمييز والانتقاء من بين الكم الهائل من المعلومات اليومية.</w:t>
      </w:r>
    </w:p>
    <w:p w14:paraId="69AB17E0"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 xml:space="preserve">دراسة أسامة المدني بعنوان </w:t>
      </w:r>
      <w:r w:rsidRPr="00285FAF">
        <w:rPr>
          <w:rFonts w:asciiTheme="majorBidi" w:hAnsiTheme="majorBidi" w:cstheme="majorBidi"/>
          <w:b/>
          <w:bCs/>
          <w:sz w:val="28"/>
          <w:szCs w:val="28"/>
        </w:rPr>
        <w:t>"</w:t>
      </w:r>
      <w:r w:rsidRPr="00285FAF">
        <w:rPr>
          <w:rFonts w:asciiTheme="majorBidi" w:hAnsiTheme="majorBidi" w:cstheme="majorBidi"/>
          <w:b/>
          <w:bCs/>
          <w:sz w:val="28"/>
          <w:szCs w:val="28"/>
          <w:rtl/>
        </w:rPr>
        <w:t>دور شبكات التواصل الاجتماعي في نشر الشائعات</w:t>
      </w:r>
    </w:p>
    <w:p w14:paraId="63BFCD7B" w14:textId="46CF6BCA" w:rsidR="00941CD4" w:rsidRPr="00285FAF" w:rsidRDefault="00941CD4" w:rsidP="000B6CAB">
      <w:pPr>
        <w:pStyle w:val="a5"/>
        <w:spacing w:before="100" w:beforeAutospacing="1" w:after="100" w:afterAutospacing="1" w:line="240" w:lineRule="auto"/>
        <w:jc w:val="both"/>
        <w:rPr>
          <w:rFonts w:asciiTheme="majorBidi" w:eastAsia="Times New Roman" w:hAnsiTheme="majorBidi" w:cstheme="majorBidi"/>
          <w:b/>
          <w:bCs/>
          <w:sz w:val="28"/>
          <w:szCs w:val="28"/>
        </w:rPr>
      </w:pPr>
      <w:r w:rsidRPr="00285FAF">
        <w:rPr>
          <w:rFonts w:asciiTheme="majorBidi" w:hAnsiTheme="majorBidi" w:cstheme="majorBidi"/>
          <w:b/>
          <w:bCs/>
          <w:sz w:val="28"/>
          <w:szCs w:val="28"/>
          <w:rtl/>
        </w:rPr>
        <w:t>بين طلاب الجامعات السعوديين</w:t>
      </w:r>
      <w:r w:rsidRPr="00285FAF">
        <w:rPr>
          <w:rFonts w:asciiTheme="majorBidi" w:hAnsiTheme="majorBidi" w:cstheme="majorBidi"/>
          <w:b/>
          <w:bCs/>
          <w:sz w:val="28"/>
          <w:szCs w:val="28"/>
        </w:rPr>
        <w:t>"</w:t>
      </w:r>
      <w:proofErr w:type="gramStart"/>
      <w:r w:rsidRPr="00285FAF">
        <w:rPr>
          <w:rFonts w:asciiTheme="majorBidi" w:hAnsiTheme="majorBidi" w:cstheme="majorBidi"/>
          <w:b/>
          <w:bCs/>
          <w:sz w:val="28"/>
          <w:szCs w:val="28"/>
        </w:rPr>
        <w:t xml:space="preserve"> </w:t>
      </w:r>
      <w:r w:rsidRPr="00285FAF">
        <w:rPr>
          <w:rFonts w:asciiTheme="majorBidi" w:hAnsiTheme="majorBidi" w:cstheme="majorBidi"/>
          <w:b/>
          <w:bCs/>
          <w:sz w:val="28"/>
          <w:szCs w:val="28"/>
          <w:rtl/>
        </w:rPr>
        <w:t xml:space="preserve">  (</w:t>
      </w:r>
      <w:proofErr w:type="gramEnd"/>
      <w:r w:rsidRPr="00285FAF">
        <w:rPr>
          <w:rFonts w:asciiTheme="majorBidi" w:hAnsiTheme="majorBidi" w:cstheme="majorBidi"/>
          <w:b/>
          <w:bCs/>
          <w:sz w:val="28"/>
          <w:szCs w:val="28"/>
          <w:rtl/>
        </w:rPr>
        <w:t>2017)</w:t>
      </w:r>
    </w:p>
    <w:p w14:paraId="503AD11B" w14:textId="77777777" w:rsidR="00941CD4" w:rsidRPr="00285FAF" w:rsidRDefault="00941CD4" w:rsidP="000B6CAB">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هدفت الدراسة إلى التعرف على دور شبكة التواصل الاجتماعي تويتر</w:t>
      </w:r>
      <w:r w:rsidRPr="00285FAF">
        <w:rPr>
          <w:rFonts w:asciiTheme="majorBidi" w:eastAsia="Times New Roman" w:hAnsiTheme="majorBidi" w:cstheme="majorBidi"/>
          <w:sz w:val="28"/>
          <w:szCs w:val="28"/>
          <w:rtl/>
        </w:rPr>
        <w:t xml:space="preserve">‬ في نشر الشائعات بين طالب الجامعات </w:t>
      </w:r>
      <w:proofErr w:type="gramStart"/>
      <w:r w:rsidRPr="00285FAF">
        <w:rPr>
          <w:rFonts w:asciiTheme="majorBidi" w:eastAsia="Times New Roman" w:hAnsiTheme="majorBidi" w:cstheme="majorBidi"/>
          <w:sz w:val="28"/>
          <w:szCs w:val="28"/>
          <w:rtl/>
        </w:rPr>
        <w:t>السعوديين</w:t>
      </w:r>
      <w:dir w:val="ltr">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sz w:val="28"/>
            <w:szCs w:val="28"/>
            <w:rtl/>
          </w:rPr>
          <w:t>‬حيث</w:t>
        </w:r>
        <w:proofErr w:type="gramEnd"/>
        <w:r w:rsidRPr="00285FAF">
          <w:rPr>
            <w:rFonts w:asciiTheme="majorBidi" w:eastAsia="Times New Roman" w:hAnsiTheme="majorBidi" w:cstheme="majorBidi"/>
            <w:sz w:val="28"/>
            <w:szCs w:val="28"/>
            <w:rtl/>
          </w:rPr>
          <w:t xml:space="preserve"> تعد هذه الدراسة من</w:t>
        </w:r>
        <w:r w:rsidRPr="00285FAF">
          <w:rPr>
            <w:rFonts w:asciiTheme="majorBidi" w:eastAsia="Times New Roman" w:hAnsiTheme="majorBidi" w:cstheme="majorBidi"/>
            <w:sz w:val="28"/>
            <w:szCs w:val="28"/>
            <w:rtl/>
          </w:rPr>
          <w:t>‬ الدراسات الوصفية والتي تعتمد على المنهج المسحي</w:t>
        </w:r>
        <w:dir w:val="ltr">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sz w:val="28"/>
              <w:szCs w:val="28"/>
              <w:rtl/>
            </w:rPr>
            <w:t>‬وأجريت الدراسة الميدانية</w:t>
          </w:r>
          <w:r w:rsidRPr="00285FAF">
            <w:rPr>
              <w:rFonts w:asciiTheme="majorBidi" w:eastAsia="Times New Roman" w:hAnsiTheme="majorBidi" w:cstheme="majorBidi"/>
              <w:sz w:val="28"/>
              <w:szCs w:val="28"/>
              <w:rtl/>
            </w:rPr>
            <w:t>‬ على عينة عمدية من الذي يتعرضون لشبكات التواصل الاجتماعي «تويتر» من</w:t>
          </w:r>
          <w:r w:rsidRPr="00285FAF">
            <w:rPr>
              <w:rFonts w:asciiTheme="majorBidi" w:eastAsia="Times New Roman" w:hAnsiTheme="majorBidi" w:cstheme="majorBidi"/>
              <w:sz w:val="28"/>
              <w:szCs w:val="28"/>
              <w:rtl/>
            </w:rPr>
            <w:t>‬ جامعتي ( أم القرى – الملك عبدالعزيز ) وقوامها (400) مفردة واعتمدت الدراسة على استمارة الاستقصاء ،</w:t>
          </w:r>
          <w:r w:rsidRPr="00285FAF">
            <w:rPr>
              <w:rFonts w:asciiTheme="majorBidi" w:eastAsia="Times New Roman" w:hAnsiTheme="majorBidi" w:cstheme="majorBidi"/>
              <w:sz w:val="28"/>
              <w:szCs w:val="28"/>
              <w:rtl/>
            </w:rPr>
            <w:t>‬وقد توصلت الدراسة إلى</w:t>
          </w:r>
          <w:dir w:val="ltr">
            <w:r w:rsidRPr="00285FAF">
              <w:rPr>
                <w:rFonts w:asciiTheme="majorBidi" w:eastAsia="Times New Roman" w:hAnsiTheme="majorBidi" w:cstheme="majorBidi"/>
                <w:sz w:val="28"/>
                <w:szCs w:val="28"/>
              </w:rPr>
              <w:t xml:space="preserve"> -:</w:t>
            </w:r>
            <w:r w:rsidRPr="00285FAF">
              <w:rPr>
                <w:rFonts w:asciiTheme="majorBidi" w:eastAsia="Times New Roman" w:hAnsiTheme="majorBidi" w:cstheme="majorBidi"/>
                <w:sz w:val="28"/>
                <w:szCs w:val="28"/>
              </w:rPr>
              <w:t>‬</w:t>
            </w:r>
            <w:r w:rsidRPr="00285FAF">
              <w:rPr>
                <w:rFonts w:asciiTheme="majorBidi" w:eastAsia="Times New Roman" w:hAnsiTheme="majorBidi" w:cstheme="majorBidi"/>
                <w:sz w:val="28"/>
                <w:szCs w:val="28"/>
                <w:rtl/>
              </w:rPr>
              <w:t>أنه توجد فروق ذات دلالة</w:t>
            </w:r>
            <w:r w:rsidRPr="00285FAF">
              <w:rPr>
                <w:rFonts w:asciiTheme="majorBidi" w:eastAsia="Times New Roman" w:hAnsiTheme="majorBidi" w:cstheme="majorBidi"/>
                <w:sz w:val="28"/>
                <w:szCs w:val="28"/>
                <w:rtl/>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00606FE6" w:rsidRPr="00285FAF">
              <w:rPr>
                <w:rFonts w:asciiTheme="majorBidi" w:hAnsiTheme="majorBidi" w:cstheme="majorBidi"/>
              </w:rPr>
              <w:t>‬</w:t>
            </w:r>
            <w:r w:rsidR="00606FE6" w:rsidRPr="00285FAF">
              <w:rPr>
                <w:rFonts w:asciiTheme="majorBidi" w:hAnsiTheme="majorBidi" w:cstheme="majorBidi"/>
              </w:rPr>
              <w:t>‬</w:t>
            </w:r>
            <w:r w:rsidR="00606FE6"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00B91D48">
              <w:t>‬</w:t>
            </w:r>
            <w:r w:rsidR="00B91D48">
              <w:t>‬</w:t>
            </w:r>
            <w:r w:rsidR="00B91D48">
              <w:t>‬</w:t>
            </w:r>
          </w:dir>
        </w:dir>
      </w:dir>
    </w:p>
    <w:p w14:paraId="664024ED" w14:textId="5B2994BC" w:rsidR="009A56E8" w:rsidRPr="00285FAF" w:rsidRDefault="00941CD4" w:rsidP="000B6CAB">
      <w:pPr>
        <w:pStyle w:val="a5"/>
        <w:spacing w:before="100" w:beforeAutospacing="1" w:after="100" w:afterAutospacing="1" w:line="240" w:lineRule="auto"/>
        <w:jc w:val="both"/>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إحصائية بين متوسطات درجات المبحوثين على مقياس اتجاهاتهم نحو الشائعات</w:t>
      </w:r>
      <w:r w:rsidRPr="00285FAF">
        <w:rPr>
          <w:rFonts w:asciiTheme="majorBidi" w:eastAsia="Times New Roman" w:hAnsiTheme="majorBidi" w:cstheme="majorBidi"/>
          <w:sz w:val="28"/>
          <w:szCs w:val="28"/>
          <w:rtl/>
        </w:rPr>
        <w:t>‬ تبعا لاختلاف الجامعة (أم القرى – الملك عبد العزيز</w:t>
      </w:r>
      <w:proofErr w:type="gramStart"/>
      <w:r w:rsidRPr="00285FAF">
        <w:rPr>
          <w:rFonts w:asciiTheme="majorBidi" w:eastAsia="Times New Roman" w:hAnsiTheme="majorBidi" w:cstheme="majorBidi"/>
          <w:sz w:val="28"/>
          <w:szCs w:val="28"/>
          <w:rtl/>
        </w:rPr>
        <w:t>)</w:t>
      </w:r>
      <w:dir w:val="ltr">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sz w:val="28"/>
            <w:szCs w:val="28"/>
            <w:rtl/>
          </w:rPr>
          <w:t>‬كما</w:t>
        </w:r>
        <w:proofErr w:type="gramEnd"/>
        <w:r w:rsidRPr="00285FAF">
          <w:rPr>
            <w:rFonts w:asciiTheme="majorBidi" w:eastAsia="Times New Roman" w:hAnsiTheme="majorBidi" w:cstheme="majorBidi"/>
            <w:sz w:val="28"/>
            <w:szCs w:val="28"/>
            <w:rtl/>
          </w:rPr>
          <w:t xml:space="preserve"> أثبتت الدراسة أيضا</w:t>
        </w:r>
        <w:r w:rsidRPr="00285FAF">
          <w:rPr>
            <w:rFonts w:asciiTheme="majorBidi" w:eastAsia="Times New Roman" w:hAnsiTheme="majorBidi" w:cstheme="majorBidi"/>
            <w:sz w:val="28"/>
            <w:szCs w:val="28"/>
            <w:rtl/>
          </w:rPr>
          <w:t>‬ وجود فروق ذات دلالة إحصائية بين متوسطات درجات المبحوثين على مقياس</w:t>
        </w:r>
        <w:r w:rsidRPr="00285FAF">
          <w:rPr>
            <w:rFonts w:asciiTheme="majorBidi" w:eastAsia="Times New Roman" w:hAnsiTheme="majorBidi" w:cstheme="majorBidi"/>
            <w:sz w:val="28"/>
            <w:szCs w:val="28"/>
            <w:rtl/>
          </w:rPr>
          <w:t xml:space="preserve">‬ اتجاهاتهم نحو الشائعات تبعا لاختلاف دوافع التعرض لشبكة «تويتر </w:t>
        </w:r>
        <w:dir w:val="ltr">
          <w:r w:rsidRPr="00285FAF">
            <w:rPr>
              <w:rFonts w:asciiTheme="majorBidi" w:eastAsia="Times New Roman" w:hAnsiTheme="majorBidi" w:cstheme="majorBidi"/>
              <w:sz w:val="28"/>
              <w:szCs w:val="28"/>
              <w:rtl/>
            </w:rPr>
            <w:t>.»</w:t>
          </w:r>
          <w:r w:rsidRPr="00285FAF">
            <w:rPr>
              <w:rFonts w:asciiTheme="majorBidi" w:eastAsia="Times New Roman" w:hAnsiTheme="majorBidi" w:cstheme="majorBidi"/>
              <w:sz w:val="28"/>
              <w:szCs w:val="28"/>
            </w:rPr>
            <w:t>Twitter</w:t>
          </w:r>
          <w:r w:rsidRPr="00285FAF">
            <w:rPr>
              <w:rFonts w:asciiTheme="majorBidi" w:eastAsia="Times New Roman" w:hAnsiTheme="majorBidi" w:cstheme="majorBidi"/>
              <w:sz w:val="28"/>
              <w:szCs w:val="28"/>
            </w:rPr>
            <w:t>‬</w:t>
          </w:r>
          <w:r w:rsidRPr="00285FAF">
            <w:rPr>
              <w:rFonts w:asciiTheme="majorBidi" w:eastAsia="Times New Roman"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Pr="00285FAF">
            <w:rPr>
              <w:rFonts w:asciiTheme="majorBidi" w:hAnsiTheme="majorBidi" w:cstheme="majorBidi"/>
              <w:sz w:val="28"/>
              <w:szCs w:val="28"/>
            </w:rPr>
            <w:t>‬</w:t>
          </w:r>
          <w:r w:rsidR="00606FE6" w:rsidRPr="00285FAF">
            <w:rPr>
              <w:rFonts w:asciiTheme="majorBidi" w:hAnsiTheme="majorBidi" w:cstheme="majorBidi"/>
            </w:rPr>
            <w:t>‬</w:t>
          </w:r>
          <w:r w:rsidR="00606FE6"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Pr="00285FAF">
            <w:rPr>
              <w:rFonts w:asciiTheme="majorBidi" w:hAnsiTheme="majorBidi" w:cstheme="majorBidi"/>
            </w:rPr>
            <w:t>‬</w:t>
          </w:r>
          <w:r w:rsidR="00B91D48">
            <w:t>‬</w:t>
          </w:r>
          <w:r w:rsidR="00B91D48">
            <w:t>‬</w:t>
          </w:r>
        </w:dir>
      </w:dir>
    </w:p>
    <w:p w14:paraId="6F4F7309" w14:textId="77777777" w:rsidR="00941CD4" w:rsidRPr="00285FAF" w:rsidRDefault="00941CD4" w:rsidP="00FD7BCD">
      <w:pPr>
        <w:pStyle w:val="a5"/>
        <w:numPr>
          <w:ilvl w:val="0"/>
          <w:numId w:val="13"/>
        </w:numPr>
        <w:spacing w:before="100" w:beforeAutospacing="1" w:after="100" w:afterAutospacing="1" w:line="240" w:lineRule="auto"/>
        <w:jc w:val="both"/>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 xml:space="preserve">دراسة غالم </w:t>
      </w:r>
      <w:proofErr w:type="gramStart"/>
      <w:r w:rsidRPr="00285FAF">
        <w:rPr>
          <w:rFonts w:asciiTheme="majorBidi" w:eastAsia="Times New Roman" w:hAnsiTheme="majorBidi" w:cstheme="majorBidi"/>
          <w:b/>
          <w:bCs/>
          <w:sz w:val="28"/>
          <w:szCs w:val="28"/>
          <w:rtl/>
        </w:rPr>
        <w:t>عبدالوهاب</w:t>
      </w:r>
      <w:proofErr w:type="gramEnd"/>
      <w:r w:rsidRPr="00285FAF">
        <w:rPr>
          <w:rFonts w:asciiTheme="majorBidi" w:eastAsia="Times New Roman" w:hAnsiTheme="majorBidi" w:cstheme="majorBidi"/>
          <w:b/>
          <w:bCs/>
          <w:sz w:val="28"/>
          <w:szCs w:val="28"/>
          <w:rtl/>
        </w:rPr>
        <w:t xml:space="preserve"> ونادية بلعباس بعنوان "دور وسائل الإعلام في نشر الإشاعة وكيفية الحد من أثارها السلبية " (2015)</w:t>
      </w:r>
    </w:p>
    <w:p w14:paraId="55FD0067" w14:textId="77777777" w:rsidR="00941CD4" w:rsidRPr="00285FAF" w:rsidRDefault="00941CD4" w:rsidP="000B6CAB">
      <w:pPr>
        <w:pStyle w:val="a5"/>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هدفت الدراسة إلى تحليل طبيعة الإشاعة كظاهرة اجتماعية وتأثيرها على الرأي العام في المجالات السياسية والاجتماعية والثقافية والاقتصادية. اعتمدت الدراسة على المنهج الوصفي التحليلي من خلال مراجعة مصادر مكتبية متنوعة تتعلق بالإشاعة وأثرها حيث كان التركيز على التحليل النظري والمراجعة العلمية. أظهرت النتائج أن الإشاعة تختلف </w:t>
      </w:r>
      <w:r w:rsidRPr="00285FAF">
        <w:rPr>
          <w:rFonts w:asciiTheme="majorBidi" w:eastAsia="Times New Roman" w:hAnsiTheme="majorBidi" w:cstheme="majorBidi"/>
          <w:sz w:val="28"/>
          <w:szCs w:val="28"/>
          <w:rtl/>
        </w:rPr>
        <w:lastRenderedPageBreak/>
        <w:t>عن الإعلام التقليدي في عدم التحقق من المعلومات مما يؤدي إلى ضعف المصداقية وزيادة التضليل، كما أشارت إلى أن الإشاعة تمر عبر عدة أطراف دون تحميل مسؤولية واضحة لأي فرد، مما يجعلها تنتشر كعدوى في المجتمع.</w:t>
      </w:r>
    </w:p>
    <w:p w14:paraId="1F3DE399" w14:textId="7455AD03" w:rsidR="00165134" w:rsidRPr="00285FAF" w:rsidRDefault="00165134" w:rsidP="00122C0F">
      <w:pPr>
        <w:pStyle w:val="1"/>
        <w:bidi w:val="0"/>
        <w:jc w:val="right"/>
      </w:pPr>
      <w:bookmarkStart w:id="9" w:name="_Toc206204563"/>
      <w:r w:rsidRPr="00285FAF">
        <w:rPr>
          <w:rStyle w:val="a4"/>
          <w:rFonts w:asciiTheme="majorBidi" w:hAnsiTheme="majorBidi"/>
          <w:b w:val="0"/>
          <w:bCs/>
          <w:rtl/>
        </w:rPr>
        <w:t xml:space="preserve">التعليق على الدراسات </w:t>
      </w:r>
      <w:proofErr w:type="gramStart"/>
      <w:r w:rsidRPr="00285FAF">
        <w:rPr>
          <w:rStyle w:val="a4"/>
          <w:rFonts w:asciiTheme="majorBidi" w:hAnsiTheme="majorBidi"/>
          <w:b w:val="0"/>
          <w:bCs/>
          <w:rtl/>
        </w:rPr>
        <w:t>السابقة :</w:t>
      </w:r>
      <w:bookmarkEnd w:id="9"/>
      <w:proofErr w:type="gramEnd"/>
    </w:p>
    <w:p w14:paraId="15DB3179" w14:textId="1505994B" w:rsidR="00165134" w:rsidRPr="00285FAF" w:rsidRDefault="00165134" w:rsidP="00165134">
      <w:pPr>
        <w:rPr>
          <w:rFonts w:asciiTheme="majorBidi" w:hAnsiTheme="majorBidi" w:cstheme="majorBidi"/>
          <w:rtl/>
        </w:rPr>
      </w:pPr>
    </w:p>
    <w:p w14:paraId="2B75E340" w14:textId="53D50E2C"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أظهرت الدراسات السابقة تنوعًا ثريًا في معالجة موضوع الشائعات من زوايا متعددة، شملت الأبعاد النفسية، والاجتماعية، والدينية، والتقنية، إلا أن القاسم المشترك فيما بينها هو التأكيد على خطورة الشائعات وسرعة انتشارها في البيئات الرقمية، وتأثيرها المباشر على الوعي المجتمعي والسلوك الجماهيري، لا سيما في أوقات الأزمات والمواسم الدينية كالحج.</w:t>
      </w:r>
    </w:p>
    <w:p w14:paraId="4BE44EDF" w14:textId="74B8D096"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ركزت بعض الدراسات، مثل دراسة أسامة المدني، على علاقة طلاب الجامعات بموقع تويتر كمصدر للشائعات، في حين تناولت دراسات أخرى، كدراسة شيماء أحمد والعفيفي، البعد النظري لخطورة الشائعات وضرورة تطوير وسائل الإعلام لمواجهتها.</w:t>
      </w:r>
    </w:p>
    <w:p w14:paraId="30F0D797" w14:textId="697C8D9D"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 xml:space="preserve">أما دراسات مثل محمد عبد الله وحصة </w:t>
      </w:r>
      <w:proofErr w:type="gramStart"/>
      <w:r w:rsidRPr="00285FAF">
        <w:rPr>
          <w:rFonts w:asciiTheme="majorBidi" w:hAnsiTheme="majorBidi" w:cstheme="majorBidi"/>
          <w:sz w:val="28"/>
          <w:szCs w:val="28"/>
          <w:rtl/>
        </w:rPr>
        <w:t>السيف ،</w:t>
      </w:r>
      <w:proofErr w:type="gramEnd"/>
      <w:r w:rsidRPr="00285FAF">
        <w:rPr>
          <w:rFonts w:asciiTheme="majorBidi" w:hAnsiTheme="majorBidi" w:cstheme="majorBidi"/>
          <w:sz w:val="28"/>
          <w:szCs w:val="28"/>
          <w:rtl/>
        </w:rPr>
        <w:t xml:space="preserve"> فقد دمجت أدوات الذكاء الاصطناعي وتحليل المشاعر ضمن إطار علمي حديث لمكافحة الشائعات رقميًا، مما يشير إلى تطور منهجي ملموس في تناول الظاهرة.</w:t>
      </w:r>
    </w:p>
    <w:p w14:paraId="5DFAF65B" w14:textId="03EF407D"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غالبية الدراسات تميزت بالطابع النظري أو ركزت على الشائعات في الأزمات بشكل عام، دون تركيز مباشر على موسم الحج كحدث عالمي ديني يستدعي تقييمًا إعلاميًا خاصًا.</w:t>
      </w:r>
    </w:p>
    <w:p w14:paraId="7E8073FB" w14:textId="184318DA"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أغلب الدراسات العربية لم تتناول بصورة ميدانية جهود الإعلام الرقمي الرسمي السعودي في إدارة الشائعات خلال الحج، وهي الفجوة البحثية التي تسعى هذه الدراسة إلى سدها.</w:t>
      </w:r>
    </w:p>
    <w:p w14:paraId="746B7D43" w14:textId="336BDED9" w:rsidR="0018465A" w:rsidRPr="00285FAF" w:rsidRDefault="0018465A" w:rsidP="0018465A">
      <w:pPr>
        <w:pStyle w:val="a5"/>
        <w:numPr>
          <w:ilvl w:val="0"/>
          <w:numId w:val="12"/>
        </w:numPr>
        <w:ind w:left="360"/>
        <w:rPr>
          <w:rFonts w:asciiTheme="majorBidi" w:hAnsiTheme="majorBidi" w:cstheme="majorBidi"/>
          <w:sz w:val="28"/>
          <w:szCs w:val="28"/>
          <w:rtl/>
        </w:rPr>
      </w:pPr>
      <w:r w:rsidRPr="00285FAF">
        <w:rPr>
          <w:rFonts w:asciiTheme="majorBidi" w:hAnsiTheme="majorBidi" w:cstheme="majorBidi"/>
          <w:sz w:val="28"/>
          <w:szCs w:val="28"/>
          <w:rtl/>
        </w:rPr>
        <w:t>تتميز الدراسة الحالية بتوجيه تركيزها نحو موسم الحج تحديدًا، من خلال دراسة ميدانية ترصد الجهود الإعلامية السعودية، وتقيس أثرها في الحد من انتشار الشائعات عبر المنصات الرقمية.</w:t>
      </w:r>
    </w:p>
    <w:p w14:paraId="6D68FAC0" w14:textId="42ABB98C" w:rsidR="00165134" w:rsidRPr="00285FAF" w:rsidRDefault="0018465A" w:rsidP="00F17BC8">
      <w:pPr>
        <w:pStyle w:val="a5"/>
        <w:numPr>
          <w:ilvl w:val="0"/>
          <w:numId w:val="12"/>
        </w:numPr>
        <w:ind w:left="360"/>
        <w:rPr>
          <w:rFonts w:asciiTheme="majorBidi" w:hAnsiTheme="majorBidi" w:cstheme="majorBidi"/>
        </w:rPr>
      </w:pPr>
      <w:r w:rsidRPr="00285FAF">
        <w:rPr>
          <w:rFonts w:asciiTheme="majorBidi" w:hAnsiTheme="majorBidi" w:cstheme="majorBidi"/>
          <w:sz w:val="28"/>
          <w:szCs w:val="28"/>
          <w:rtl/>
        </w:rPr>
        <w:t>لم تُعالج الدراسات السابقة هذه الزاوية بشكل مباشر أو منهجي شامل، رغم اعترافها الضمني بأهمية الإعلام الرقمي في مثل هذه السياقات، مما يعزز من أهمية الدراسة الحالية وريادتها في المجال.</w:t>
      </w:r>
    </w:p>
    <w:p w14:paraId="3943621E" w14:textId="77777777" w:rsidR="00E47DA8" w:rsidRPr="00285FAF" w:rsidRDefault="00E47DA8" w:rsidP="00E47DA8">
      <w:pPr>
        <w:pStyle w:val="a5"/>
        <w:ind w:left="360"/>
        <w:rPr>
          <w:rFonts w:asciiTheme="majorBidi" w:hAnsiTheme="majorBidi" w:cstheme="majorBidi"/>
          <w:rtl/>
        </w:rPr>
      </w:pPr>
    </w:p>
    <w:p w14:paraId="5610169C" w14:textId="77777777" w:rsidR="00E47DA8" w:rsidRPr="00285FAF" w:rsidRDefault="00E47DA8" w:rsidP="00E47DA8">
      <w:pPr>
        <w:pStyle w:val="a5"/>
        <w:ind w:left="360"/>
        <w:rPr>
          <w:rFonts w:asciiTheme="majorBidi" w:hAnsiTheme="majorBidi" w:cstheme="majorBidi"/>
          <w:rtl/>
        </w:rPr>
      </w:pPr>
    </w:p>
    <w:p w14:paraId="33FB9451" w14:textId="77777777" w:rsidR="00E47DA8" w:rsidRPr="00285FAF" w:rsidRDefault="00E47DA8" w:rsidP="00E47DA8">
      <w:pPr>
        <w:pStyle w:val="a5"/>
        <w:ind w:left="360"/>
        <w:rPr>
          <w:rFonts w:asciiTheme="majorBidi" w:hAnsiTheme="majorBidi" w:cstheme="majorBidi"/>
          <w:rtl/>
        </w:rPr>
      </w:pPr>
    </w:p>
    <w:p w14:paraId="1EAFBFF8" w14:textId="77777777" w:rsidR="00E47DA8" w:rsidRPr="00285FAF" w:rsidRDefault="00E47DA8" w:rsidP="00E47DA8">
      <w:pPr>
        <w:pStyle w:val="a5"/>
        <w:ind w:left="360"/>
        <w:rPr>
          <w:rFonts w:asciiTheme="majorBidi" w:hAnsiTheme="majorBidi" w:cstheme="majorBidi"/>
          <w:rtl/>
        </w:rPr>
      </w:pPr>
    </w:p>
    <w:p w14:paraId="3C642ED5" w14:textId="77777777" w:rsidR="00E47DA8" w:rsidRDefault="00E47DA8" w:rsidP="00F75BBE">
      <w:pPr>
        <w:rPr>
          <w:rFonts w:asciiTheme="majorBidi" w:hAnsiTheme="majorBidi" w:cstheme="majorBidi"/>
          <w:rtl/>
        </w:rPr>
      </w:pPr>
    </w:p>
    <w:p w14:paraId="2DA0A725" w14:textId="77777777" w:rsidR="00F75BBE" w:rsidRDefault="00F75BBE" w:rsidP="00F75BBE">
      <w:pPr>
        <w:rPr>
          <w:rFonts w:asciiTheme="majorBidi" w:hAnsiTheme="majorBidi" w:cstheme="majorBidi"/>
          <w:rtl/>
        </w:rPr>
      </w:pPr>
    </w:p>
    <w:p w14:paraId="32E1EF73" w14:textId="77777777" w:rsidR="00F75BBE" w:rsidRDefault="00F75BBE" w:rsidP="00F75BBE">
      <w:pPr>
        <w:rPr>
          <w:rFonts w:asciiTheme="majorBidi" w:hAnsiTheme="majorBidi" w:cstheme="majorBidi"/>
          <w:rtl/>
        </w:rPr>
      </w:pPr>
    </w:p>
    <w:p w14:paraId="7E020753" w14:textId="77777777" w:rsidR="00F75BBE" w:rsidRDefault="00F75BBE" w:rsidP="00F75BBE">
      <w:pPr>
        <w:rPr>
          <w:rFonts w:asciiTheme="majorBidi" w:hAnsiTheme="majorBidi" w:cstheme="majorBidi"/>
          <w:rtl/>
        </w:rPr>
      </w:pPr>
    </w:p>
    <w:p w14:paraId="62E5965B" w14:textId="77777777" w:rsidR="00F75BBE" w:rsidRDefault="00F75BBE" w:rsidP="00F75BBE">
      <w:pPr>
        <w:rPr>
          <w:rFonts w:asciiTheme="majorBidi" w:hAnsiTheme="majorBidi" w:cstheme="majorBidi"/>
          <w:rtl/>
        </w:rPr>
      </w:pPr>
    </w:p>
    <w:p w14:paraId="72343B5A" w14:textId="77777777" w:rsidR="00F75BBE" w:rsidRDefault="00F75BBE" w:rsidP="00F75BBE">
      <w:pPr>
        <w:rPr>
          <w:rFonts w:asciiTheme="majorBidi" w:hAnsiTheme="majorBidi" w:cstheme="majorBidi"/>
          <w:rtl/>
        </w:rPr>
      </w:pPr>
    </w:p>
    <w:p w14:paraId="4C8B0F59" w14:textId="77777777" w:rsidR="00F75BBE" w:rsidRDefault="00F75BBE" w:rsidP="00F75BBE">
      <w:pPr>
        <w:rPr>
          <w:rFonts w:asciiTheme="majorBidi" w:hAnsiTheme="majorBidi" w:cstheme="majorBidi"/>
          <w:rtl/>
        </w:rPr>
      </w:pPr>
    </w:p>
    <w:p w14:paraId="4E4B7A60" w14:textId="77777777" w:rsidR="00F75BBE" w:rsidRPr="00F75BBE" w:rsidRDefault="00F75BBE" w:rsidP="00F75BBE">
      <w:pPr>
        <w:rPr>
          <w:rFonts w:asciiTheme="majorBidi" w:hAnsiTheme="majorBidi" w:cstheme="majorBidi"/>
          <w:rtl/>
        </w:rPr>
      </w:pPr>
    </w:p>
    <w:p w14:paraId="0172716E" w14:textId="030B43BA" w:rsidR="00ED5E86" w:rsidRPr="00122C0F" w:rsidRDefault="00F75BBE" w:rsidP="00211FF8">
      <w:pPr>
        <w:pStyle w:val="11"/>
        <w:rPr>
          <w:sz w:val="50"/>
          <w:szCs w:val="50"/>
          <w:u w:val="none"/>
          <w:rtl/>
        </w:rPr>
      </w:pPr>
      <w:bookmarkStart w:id="10" w:name="_Toc206204564"/>
      <w:r w:rsidRPr="00122C0F">
        <w:rPr>
          <w:rFonts w:hint="cs"/>
          <w:sz w:val="50"/>
          <w:szCs w:val="50"/>
          <w:u w:val="none"/>
          <w:rtl/>
        </w:rPr>
        <w:lastRenderedPageBreak/>
        <w:t xml:space="preserve">الفصــــــل </w:t>
      </w:r>
      <w:r w:rsidR="00222CE4" w:rsidRPr="00122C0F">
        <w:rPr>
          <w:rFonts w:hint="cs"/>
          <w:sz w:val="50"/>
          <w:szCs w:val="50"/>
          <w:u w:val="none"/>
          <w:rtl/>
        </w:rPr>
        <w:t>الثاني</w:t>
      </w:r>
      <w:bookmarkEnd w:id="10"/>
    </w:p>
    <w:p w14:paraId="6603FB47" w14:textId="161D7471" w:rsidR="00E47DA8" w:rsidRPr="00285FAF" w:rsidRDefault="00E47DA8" w:rsidP="00122C0F">
      <w:pPr>
        <w:pStyle w:val="1"/>
        <w:bidi w:val="0"/>
        <w:jc w:val="right"/>
      </w:pPr>
      <w:bookmarkStart w:id="11" w:name="_Toc206204565"/>
      <w:r w:rsidRPr="00285FAF">
        <w:rPr>
          <w:rStyle w:val="a4"/>
          <w:rFonts w:asciiTheme="majorBidi" w:hAnsiTheme="majorBidi"/>
          <w:b w:val="0"/>
          <w:bCs/>
          <w:rtl/>
        </w:rPr>
        <w:t xml:space="preserve">الإطار </w:t>
      </w:r>
      <w:proofErr w:type="gramStart"/>
      <w:r w:rsidRPr="00285FAF">
        <w:rPr>
          <w:rStyle w:val="a4"/>
          <w:rFonts w:asciiTheme="majorBidi" w:hAnsiTheme="majorBidi"/>
          <w:b w:val="0"/>
          <w:bCs/>
          <w:rtl/>
        </w:rPr>
        <w:t>النظري :</w:t>
      </w:r>
      <w:bookmarkEnd w:id="11"/>
      <w:proofErr w:type="gramEnd"/>
    </w:p>
    <w:p w14:paraId="412D8901" w14:textId="77777777" w:rsidR="00FB5EB3" w:rsidRPr="00285FAF" w:rsidRDefault="00FB5EB3" w:rsidP="00FB5EB3">
      <w:pPr>
        <w:rPr>
          <w:rFonts w:asciiTheme="majorBidi" w:hAnsiTheme="majorBidi" w:cstheme="majorBidi"/>
        </w:rPr>
      </w:pPr>
    </w:p>
    <w:p w14:paraId="2C39E978" w14:textId="038B60E2" w:rsidR="00E47DA8" w:rsidRPr="00285FAF" w:rsidRDefault="00E47DA8" w:rsidP="00ED5E86">
      <w:pPr>
        <w:rPr>
          <w:rFonts w:asciiTheme="majorBidi" w:hAnsiTheme="majorBidi" w:cstheme="majorBidi"/>
          <w:sz w:val="28"/>
          <w:szCs w:val="28"/>
          <w:rtl/>
        </w:rPr>
      </w:pPr>
      <w:r w:rsidRPr="00285FAF">
        <w:rPr>
          <w:rFonts w:asciiTheme="majorBidi" w:hAnsiTheme="majorBidi" w:cstheme="majorBidi"/>
          <w:sz w:val="28"/>
          <w:szCs w:val="28"/>
          <w:rtl/>
        </w:rPr>
        <w:t>يعد الإطار النظري أحد الركائز الأساسية لأي بحث علمي وفي هذا البحث، يتم توظيف الإطار النظري لفهم دور الإعلام الرقمي في توعية الجمهور ومكافحة الشائعات خلال مواسم الحج، بالاستناد إلى نظرية الاعتماد على وسائل الإعلام كنموذج يفسر العلاقة بين الجمهور والوسائل الاتصالية، إضافة إلى تناول المفاهيم المرتبطة بالإعلام الرقمي، والشائعات الرقمية، وفعالية الحملات الإعلامية.</w:t>
      </w:r>
    </w:p>
    <w:p w14:paraId="50FA0042" w14:textId="15106105" w:rsidR="006F77E1" w:rsidRPr="00285FAF" w:rsidRDefault="00E47DA8" w:rsidP="00ED5E86">
      <w:pPr>
        <w:rPr>
          <w:rFonts w:asciiTheme="majorBidi" w:hAnsiTheme="majorBidi" w:cstheme="majorBidi"/>
          <w:sz w:val="28"/>
          <w:szCs w:val="28"/>
          <w:rtl/>
        </w:rPr>
      </w:pPr>
      <w:r w:rsidRPr="00285FAF">
        <w:rPr>
          <w:rFonts w:asciiTheme="majorBidi" w:hAnsiTheme="majorBidi" w:cstheme="majorBidi"/>
          <w:sz w:val="28"/>
          <w:szCs w:val="28"/>
          <w:rtl/>
        </w:rPr>
        <w:t>ويتيح هذا الإطار فهماً أعمق للعوامل المؤثرة في الوعي المجتمعي خلال مواسم الحج، وكيف يمكن توظيف المنصات الرقمية الرسمية لتعزيز الثقة بالمعلومات ومواجهة التضليل، مع الاستفادة من الدراسات السابقة والمفاهيم النظرية ذات الصلة.</w:t>
      </w:r>
    </w:p>
    <w:p w14:paraId="166A2E3C" w14:textId="77777777" w:rsidR="00E47DA8" w:rsidRPr="00285FAF" w:rsidRDefault="00E47DA8" w:rsidP="00ED5E86">
      <w:pPr>
        <w:rPr>
          <w:rFonts w:asciiTheme="majorBidi" w:hAnsiTheme="majorBidi" w:cstheme="majorBidi"/>
          <w:b/>
          <w:bCs/>
          <w:sz w:val="28"/>
          <w:szCs w:val="28"/>
          <w:rtl/>
        </w:rPr>
      </w:pPr>
      <w:r w:rsidRPr="00285FAF">
        <w:rPr>
          <w:rFonts w:asciiTheme="majorBidi" w:hAnsiTheme="majorBidi" w:cstheme="majorBidi"/>
          <w:b/>
          <w:bCs/>
          <w:sz w:val="28"/>
          <w:szCs w:val="28"/>
          <w:rtl/>
        </w:rPr>
        <w:t>أولاً: نظرية الاعتماد على وسائل الإعلام ودورها في تشكيل الوعي العام</w:t>
      </w:r>
    </w:p>
    <w:p w14:paraId="027C6BD9" w14:textId="01295B4B" w:rsidR="00E47DA8" w:rsidRPr="00285FAF" w:rsidRDefault="00E47DA8" w:rsidP="00ED5E86">
      <w:pPr>
        <w:rPr>
          <w:rFonts w:asciiTheme="majorBidi" w:hAnsiTheme="majorBidi" w:cstheme="majorBidi"/>
          <w:sz w:val="28"/>
          <w:szCs w:val="28"/>
          <w:rtl/>
        </w:rPr>
      </w:pPr>
      <w:r w:rsidRPr="00285FAF">
        <w:rPr>
          <w:rFonts w:asciiTheme="majorBidi" w:hAnsiTheme="majorBidi" w:cstheme="majorBidi"/>
          <w:sz w:val="28"/>
          <w:szCs w:val="28"/>
          <w:rtl/>
        </w:rPr>
        <w:t>تقوم نظرية الاعتماد على وسائل الإعلام على فرضية أن الأفراد يعتمدون على الوسائل الإعلامية بدرجات متفاوتة للحصول على المعلومات، وخاصة في أوقات الأزمات أو الأحداث الكبرى. ويزداد هذا الاعتماد كلما ارتفعت أهمية المعلومات التي تقدمها الوسيلة، أو قلت إمكانية الحصول عليها من مصادر بديلة.</w:t>
      </w:r>
    </w:p>
    <w:p w14:paraId="7A421236" w14:textId="77777777" w:rsidR="00E47DA8" w:rsidRPr="00285FAF" w:rsidRDefault="00E47DA8" w:rsidP="00ED5E86">
      <w:pPr>
        <w:rPr>
          <w:rFonts w:asciiTheme="majorBidi" w:hAnsiTheme="majorBidi" w:cstheme="majorBidi"/>
          <w:sz w:val="28"/>
          <w:szCs w:val="28"/>
          <w:rtl/>
        </w:rPr>
      </w:pPr>
      <w:r w:rsidRPr="00285FAF">
        <w:rPr>
          <w:rFonts w:asciiTheme="majorBidi" w:hAnsiTheme="majorBidi" w:cstheme="majorBidi"/>
          <w:sz w:val="28"/>
          <w:szCs w:val="28"/>
          <w:rtl/>
        </w:rPr>
        <w:t>في سياق موسم الحج، حيث تتدفق المعلومات بشكل سريع عبر القنوات الرقمية، تصبح وسائل الإعلام الرسمية مصدراً موثوقاً للمعلومات التي تمس سلامة الحجاج وتنظيم أدائهم للمناسك. ويعتمد الجمهور على هذه الوسائل ليس فقط للحصول على الأخبار، بل أيضاً لفهم الأحداث، وتكوين المواقف، واتخاذ القرارات السليمة.</w:t>
      </w:r>
    </w:p>
    <w:p w14:paraId="53C18C2B" w14:textId="77777777" w:rsidR="00E47DA8" w:rsidRPr="00285FAF" w:rsidRDefault="00E47DA8" w:rsidP="00ED5E86">
      <w:pPr>
        <w:rPr>
          <w:rFonts w:asciiTheme="majorBidi" w:hAnsiTheme="majorBidi" w:cstheme="majorBidi"/>
          <w:sz w:val="28"/>
          <w:szCs w:val="28"/>
          <w:rtl/>
        </w:rPr>
      </w:pPr>
      <w:r w:rsidRPr="00285FAF">
        <w:rPr>
          <w:rFonts w:asciiTheme="majorBidi" w:hAnsiTheme="majorBidi" w:cstheme="majorBidi"/>
          <w:sz w:val="28"/>
          <w:szCs w:val="28"/>
          <w:rtl/>
        </w:rPr>
        <w:t>وبالربط مع موضوع البحث، فإن اعتماد الحجاج والجمهور العام على المنصات الرقمية الرسمية يعزز قدرتهم على التمييز بين الأخبار الصحيحة والمضللة، مما يساهم في الحد من انتشار الشائعات وتحقيق وعي جماهيري أكثر استنارة ودقة.</w:t>
      </w:r>
    </w:p>
    <w:p w14:paraId="204425AF" w14:textId="05233E72" w:rsidR="004D4F0C" w:rsidRPr="00285FAF" w:rsidRDefault="004D4F0C" w:rsidP="00ED5E86">
      <w:pPr>
        <w:rPr>
          <w:rFonts w:asciiTheme="majorBidi" w:hAnsiTheme="majorBidi" w:cstheme="majorBidi"/>
          <w:b/>
          <w:bCs/>
          <w:sz w:val="32"/>
          <w:szCs w:val="32"/>
        </w:rPr>
      </w:pPr>
      <w:r w:rsidRPr="00285FAF">
        <w:rPr>
          <w:rFonts w:asciiTheme="majorBidi" w:hAnsiTheme="majorBidi" w:cstheme="majorBidi"/>
          <w:b/>
          <w:bCs/>
          <w:sz w:val="32"/>
          <w:szCs w:val="32"/>
          <w:rtl/>
        </w:rPr>
        <w:t>ثانياً: مفهوم الإعلام الرقمي:</w:t>
      </w:r>
    </w:p>
    <w:p w14:paraId="71666E3B" w14:textId="55BA4B5B" w:rsidR="004D4F0C" w:rsidRDefault="004D4F0C" w:rsidP="00ED5E86">
      <w:pPr>
        <w:rPr>
          <w:rFonts w:asciiTheme="majorBidi" w:hAnsiTheme="majorBidi" w:cstheme="majorBidi"/>
          <w:sz w:val="28"/>
          <w:szCs w:val="28"/>
          <w:rtl/>
        </w:rPr>
      </w:pPr>
      <w:r w:rsidRPr="00285FAF">
        <w:rPr>
          <w:rFonts w:asciiTheme="majorBidi" w:hAnsiTheme="majorBidi" w:cstheme="majorBidi"/>
          <w:sz w:val="28"/>
          <w:szCs w:val="28"/>
          <w:rtl/>
        </w:rPr>
        <w:t>الإعلام الرقمي هو منظومة من الوسائل الاتصالية التي تعتمد على التكنولوجيا الرقمية في إنتاج ونشر المحتوى، وتشمل المواقع الإلكترونية، ومنصات التواصل الاجتماعي، والتطبيقات الذكية، وغيرها من الأدوات التي تساهم في توصيل الرسائل إلى الجمهور بسرعة وفعالية</w:t>
      </w:r>
      <w:r w:rsidRPr="00285FAF">
        <w:rPr>
          <w:rFonts w:asciiTheme="majorBidi" w:hAnsiTheme="majorBidi" w:cstheme="majorBidi"/>
          <w:sz w:val="28"/>
          <w:szCs w:val="28"/>
        </w:rPr>
        <w:t>.</w:t>
      </w:r>
      <w:r w:rsidRPr="00285FAF">
        <w:rPr>
          <w:rFonts w:asciiTheme="majorBidi" w:hAnsiTheme="majorBidi" w:cstheme="majorBidi"/>
          <w:sz w:val="28"/>
          <w:szCs w:val="28"/>
        </w:rPr>
        <w:br/>
      </w:r>
      <w:r w:rsidRPr="00285FAF">
        <w:rPr>
          <w:rFonts w:asciiTheme="majorBidi" w:hAnsiTheme="majorBidi" w:cstheme="majorBidi"/>
          <w:b/>
          <w:bCs/>
          <w:sz w:val="28"/>
          <w:szCs w:val="28"/>
          <w:rtl/>
        </w:rPr>
        <w:t>خصائص الإعلام الرقمي</w:t>
      </w:r>
      <w:r w:rsidRPr="00285FAF">
        <w:rPr>
          <w:rFonts w:asciiTheme="majorBidi" w:hAnsiTheme="majorBidi" w:cstheme="majorBidi"/>
          <w:sz w:val="28"/>
          <w:szCs w:val="28"/>
          <w:rtl/>
        </w:rPr>
        <w:t xml:space="preserve"> تتمثل في قدرته على التفاعلية، وسرعة النشر، وإمكانية الوصول إلى جمهور واسع دون قيود جغرافية، بالإضافة إلى توفير محتوى متنوع يجمع بين النصوص والصور والفيديو والبث المباشر</w:t>
      </w:r>
      <w:r w:rsidRPr="00285FAF">
        <w:rPr>
          <w:rFonts w:asciiTheme="majorBidi" w:hAnsiTheme="majorBidi" w:cstheme="majorBidi"/>
          <w:sz w:val="28"/>
          <w:szCs w:val="28"/>
        </w:rPr>
        <w:t>.</w:t>
      </w:r>
      <w:r w:rsidRPr="00285FAF">
        <w:rPr>
          <w:rFonts w:asciiTheme="majorBidi" w:hAnsiTheme="majorBidi" w:cstheme="majorBidi"/>
          <w:sz w:val="28"/>
          <w:szCs w:val="28"/>
        </w:rPr>
        <w:br/>
      </w:r>
      <w:r w:rsidRPr="00285FAF">
        <w:rPr>
          <w:rFonts w:asciiTheme="majorBidi" w:hAnsiTheme="majorBidi" w:cstheme="majorBidi"/>
          <w:sz w:val="28"/>
          <w:szCs w:val="28"/>
          <w:rtl/>
        </w:rPr>
        <w:t>وقد شهد الإعلام الرقمي تطوراً ملحوظاً خلال العقدين الأخيرين، إذ انتقل من مرحلة المواقع الإخبارية التقليدية إلى بيئة تفاعلية متعددة الوسائط، تمكن المستخدم من المشاركة وصناعة المحتوى، مما جعله أداة أساسية في إدارة الأزمات والحملات التوعوية</w:t>
      </w:r>
      <w:r w:rsidRPr="00285FAF">
        <w:rPr>
          <w:rFonts w:asciiTheme="majorBidi" w:hAnsiTheme="majorBidi" w:cstheme="majorBidi"/>
          <w:sz w:val="28"/>
          <w:szCs w:val="28"/>
        </w:rPr>
        <w:t>.</w:t>
      </w:r>
    </w:p>
    <w:p w14:paraId="66E9C33D" w14:textId="77777777" w:rsidR="00211FF8" w:rsidRPr="00285FAF" w:rsidRDefault="00211FF8" w:rsidP="00ED5E86">
      <w:pPr>
        <w:rPr>
          <w:rFonts w:asciiTheme="majorBidi" w:hAnsiTheme="majorBidi" w:cstheme="majorBidi"/>
          <w:sz w:val="28"/>
          <w:szCs w:val="28"/>
          <w:rtl/>
        </w:rPr>
      </w:pPr>
    </w:p>
    <w:p w14:paraId="0E3A34B3" w14:textId="5E7D39E7" w:rsidR="004D4F0C" w:rsidRPr="00285FAF" w:rsidRDefault="004D4F0C" w:rsidP="00ED5E86">
      <w:pPr>
        <w:rPr>
          <w:rFonts w:asciiTheme="majorBidi" w:hAnsiTheme="majorBidi" w:cstheme="majorBidi"/>
          <w:b/>
          <w:bCs/>
          <w:sz w:val="32"/>
          <w:szCs w:val="32"/>
        </w:rPr>
      </w:pPr>
      <w:r w:rsidRPr="00285FAF">
        <w:rPr>
          <w:rFonts w:asciiTheme="majorBidi" w:hAnsiTheme="majorBidi" w:cstheme="majorBidi"/>
          <w:b/>
          <w:bCs/>
          <w:sz w:val="32"/>
          <w:szCs w:val="32"/>
          <w:rtl/>
        </w:rPr>
        <w:lastRenderedPageBreak/>
        <w:t xml:space="preserve">ثالثاً: الإعلام الرقمي ودوره في </w:t>
      </w:r>
      <w:proofErr w:type="gramStart"/>
      <w:r w:rsidRPr="00285FAF">
        <w:rPr>
          <w:rFonts w:asciiTheme="majorBidi" w:hAnsiTheme="majorBidi" w:cstheme="majorBidi"/>
          <w:b/>
          <w:bCs/>
          <w:sz w:val="32"/>
          <w:szCs w:val="32"/>
          <w:rtl/>
        </w:rPr>
        <w:t>التوعية :</w:t>
      </w:r>
      <w:proofErr w:type="gramEnd"/>
    </w:p>
    <w:p w14:paraId="6A046854" w14:textId="1BE61F5C" w:rsidR="004D4F0C" w:rsidRPr="00285FAF" w:rsidRDefault="004D4F0C" w:rsidP="00ED5E86">
      <w:pPr>
        <w:rPr>
          <w:rFonts w:asciiTheme="majorBidi" w:hAnsiTheme="majorBidi" w:cstheme="majorBidi"/>
          <w:sz w:val="28"/>
          <w:szCs w:val="28"/>
          <w:rtl/>
        </w:rPr>
      </w:pPr>
      <w:r w:rsidRPr="00285FAF">
        <w:rPr>
          <w:rFonts w:asciiTheme="majorBidi" w:hAnsiTheme="majorBidi" w:cstheme="majorBidi"/>
          <w:sz w:val="28"/>
          <w:szCs w:val="28"/>
          <w:rtl/>
        </w:rPr>
        <w:t>يلعب الإعلام الرقمي دوراً محورياً في حملات التوعية، إذ يمكن الجهات الرسمية من الوصول السريع إلى الجمهور المستهدف، وتقديم معلومات دقيقة وموثوقة في الوقت المناسب. وفي موسم الحج، تُستخدم المنصات الرقمية لنشر إرشادات السلامة، وتوضيح الإجراءات التنظيمية، والرد على استفسارات الحجاج، إضافة إلى تصحيح المفاهيم الخاطئة التي قد تنتشر عبر قنوات غير رسمية</w:t>
      </w:r>
      <w:r w:rsidRPr="00285FAF">
        <w:rPr>
          <w:rFonts w:asciiTheme="majorBidi" w:hAnsiTheme="majorBidi" w:cstheme="majorBidi"/>
          <w:sz w:val="28"/>
          <w:szCs w:val="28"/>
        </w:rPr>
        <w:t>.</w:t>
      </w:r>
      <w:r w:rsidRPr="00285FAF">
        <w:rPr>
          <w:rFonts w:asciiTheme="majorBidi" w:hAnsiTheme="majorBidi" w:cstheme="majorBidi"/>
          <w:sz w:val="28"/>
          <w:szCs w:val="28"/>
        </w:rPr>
        <w:br/>
      </w:r>
      <w:r w:rsidRPr="00285FAF">
        <w:rPr>
          <w:rFonts w:asciiTheme="majorBidi" w:hAnsiTheme="majorBidi" w:cstheme="majorBidi"/>
          <w:sz w:val="28"/>
          <w:szCs w:val="28"/>
          <w:rtl/>
        </w:rPr>
        <w:t xml:space="preserve">ومن </w:t>
      </w:r>
      <w:r w:rsidRPr="00285FAF">
        <w:rPr>
          <w:rFonts w:asciiTheme="majorBidi" w:hAnsiTheme="majorBidi" w:cstheme="majorBidi"/>
          <w:b/>
          <w:bCs/>
          <w:sz w:val="28"/>
          <w:szCs w:val="28"/>
          <w:rtl/>
        </w:rPr>
        <w:t>أبرز مزايا الإعلام الرقمي</w:t>
      </w:r>
      <w:r w:rsidRPr="00285FAF">
        <w:rPr>
          <w:rFonts w:asciiTheme="majorBidi" w:hAnsiTheme="majorBidi" w:cstheme="majorBidi"/>
          <w:sz w:val="28"/>
          <w:szCs w:val="28"/>
          <w:rtl/>
        </w:rPr>
        <w:t xml:space="preserve"> في هذا السياق، قدرته على دمج النصوص والصور والفيديو </w:t>
      </w:r>
      <w:proofErr w:type="spellStart"/>
      <w:r w:rsidRPr="00285FAF">
        <w:rPr>
          <w:rFonts w:asciiTheme="majorBidi" w:hAnsiTheme="majorBidi" w:cstheme="majorBidi"/>
          <w:sz w:val="28"/>
          <w:szCs w:val="28"/>
          <w:rtl/>
        </w:rPr>
        <w:t>والإنفوجرافيك</w:t>
      </w:r>
      <w:proofErr w:type="spellEnd"/>
      <w:r w:rsidRPr="00285FAF">
        <w:rPr>
          <w:rFonts w:asciiTheme="majorBidi" w:hAnsiTheme="majorBidi" w:cstheme="majorBidi"/>
          <w:sz w:val="28"/>
          <w:szCs w:val="28"/>
          <w:rtl/>
        </w:rPr>
        <w:t xml:space="preserve"> والبث المباشر، مما يجعل الرسائل أكثر وضوحاً وجاذبية، ويزيد من احتمالية تفاعل الجمهور معها واستيعابها بكل سهولة.</w:t>
      </w:r>
    </w:p>
    <w:p w14:paraId="0099945C" w14:textId="1C666DA6" w:rsidR="004D4F0C" w:rsidRPr="00285FAF" w:rsidRDefault="004D4F0C" w:rsidP="00ED5E86">
      <w:pPr>
        <w:rPr>
          <w:rFonts w:asciiTheme="majorBidi" w:hAnsiTheme="majorBidi" w:cstheme="majorBidi"/>
          <w:b/>
          <w:bCs/>
          <w:sz w:val="32"/>
          <w:szCs w:val="32"/>
          <w:rtl/>
        </w:rPr>
      </w:pPr>
      <w:r w:rsidRPr="00285FAF">
        <w:rPr>
          <w:rFonts w:asciiTheme="majorBidi" w:hAnsiTheme="majorBidi" w:cstheme="majorBidi"/>
          <w:b/>
          <w:bCs/>
          <w:sz w:val="32"/>
          <w:szCs w:val="32"/>
          <w:rtl/>
        </w:rPr>
        <w:t>رابعاً: الشائعات الرقمية وأثرها</w:t>
      </w:r>
      <w:r w:rsidR="00D2119F" w:rsidRPr="00285FAF">
        <w:rPr>
          <w:rFonts w:asciiTheme="majorBidi" w:hAnsiTheme="majorBidi" w:cstheme="majorBidi"/>
          <w:b/>
          <w:bCs/>
          <w:sz w:val="32"/>
          <w:szCs w:val="32"/>
          <w:rtl/>
        </w:rPr>
        <w:t xml:space="preserve"> على </w:t>
      </w:r>
      <w:proofErr w:type="gramStart"/>
      <w:r w:rsidR="00D2119F" w:rsidRPr="00285FAF">
        <w:rPr>
          <w:rFonts w:asciiTheme="majorBidi" w:hAnsiTheme="majorBidi" w:cstheme="majorBidi"/>
          <w:b/>
          <w:bCs/>
          <w:sz w:val="32"/>
          <w:szCs w:val="32"/>
          <w:rtl/>
        </w:rPr>
        <w:t>المجتمع :</w:t>
      </w:r>
      <w:proofErr w:type="gramEnd"/>
    </w:p>
    <w:p w14:paraId="72B57ADF" w14:textId="3EEA1ABA" w:rsidR="00F27800" w:rsidRPr="00285FAF" w:rsidRDefault="00F27800" w:rsidP="00ED5E86">
      <w:pPr>
        <w:rPr>
          <w:rFonts w:asciiTheme="majorBidi" w:hAnsiTheme="majorBidi" w:cstheme="majorBidi"/>
          <w:sz w:val="28"/>
          <w:szCs w:val="28"/>
          <w:rtl/>
        </w:rPr>
      </w:pPr>
      <w:r w:rsidRPr="00285FAF">
        <w:rPr>
          <w:rFonts w:asciiTheme="majorBidi" w:hAnsiTheme="majorBidi" w:cstheme="majorBidi"/>
          <w:sz w:val="28"/>
          <w:szCs w:val="28"/>
          <w:rtl/>
        </w:rPr>
        <w:t xml:space="preserve">تُعرَّف الشائعة الرقمية بأنها أي معلومة غير مؤكدة أو مضللة يتم تداولها عبر الوسائل الرقمية، سواء كانت نصوصًا أو صورًا أو مقاطع فيديو أو تسجيلات صوتية، وتتميز البيئة الرقمية الحديثة، خاصة عبر شبكات التواصل الاجتماعي، بخصائص تجعل من السهل على هذه الشائعات أن تنتشر بسرعة كبيرة جداً لدى </w:t>
      </w:r>
      <w:proofErr w:type="gramStart"/>
      <w:r w:rsidRPr="00285FAF">
        <w:rPr>
          <w:rFonts w:asciiTheme="majorBidi" w:hAnsiTheme="majorBidi" w:cstheme="majorBidi"/>
          <w:sz w:val="28"/>
          <w:szCs w:val="28"/>
          <w:rtl/>
        </w:rPr>
        <w:t>الجمهور ،</w:t>
      </w:r>
      <w:proofErr w:type="gramEnd"/>
      <w:r w:rsidRPr="00285FAF">
        <w:rPr>
          <w:rFonts w:asciiTheme="majorBidi" w:hAnsiTheme="majorBidi" w:cstheme="majorBidi"/>
          <w:sz w:val="28"/>
          <w:szCs w:val="28"/>
          <w:rtl/>
        </w:rPr>
        <w:t xml:space="preserve"> ومن أبرزها: انخفاض تكلفة الإنتاج، وسهولة إعادة التوزيع والمشاركة.</w:t>
      </w:r>
    </w:p>
    <w:p w14:paraId="3737AD08" w14:textId="77777777" w:rsidR="00F27800" w:rsidRPr="00285FAF" w:rsidRDefault="00F27800" w:rsidP="00ED5E86">
      <w:pPr>
        <w:rPr>
          <w:rFonts w:asciiTheme="majorBidi" w:hAnsiTheme="majorBidi" w:cstheme="majorBidi"/>
          <w:b/>
          <w:bCs/>
          <w:sz w:val="28"/>
          <w:szCs w:val="28"/>
          <w:rtl/>
        </w:rPr>
      </w:pPr>
      <w:r w:rsidRPr="00285FAF">
        <w:rPr>
          <w:rFonts w:asciiTheme="majorBidi" w:hAnsiTheme="majorBidi" w:cstheme="majorBidi"/>
          <w:b/>
          <w:bCs/>
          <w:sz w:val="28"/>
          <w:szCs w:val="28"/>
          <w:rtl/>
        </w:rPr>
        <w:t>1. أنواع الشائعات الرقمية</w:t>
      </w:r>
    </w:p>
    <w:p w14:paraId="0AEC3F8C" w14:textId="36A20761" w:rsidR="00F27800" w:rsidRPr="00285FAF" w:rsidRDefault="00F27800" w:rsidP="00ED5E86">
      <w:pPr>
        <w:rPr>
          <w:rFonts w:asciiTheme="majorBidi" w:hAnsiTheme="majorBidi" w:cstheme="majorBidi"/>
          <w:b/>
          <w:bCs/>
          <w:sz w:val="28"/>
          <w:szCs w:val="28"/>
          <w:rtl/>
        </w:rPr>
      </w:pPr>
      <w:r w:rsidRPr="00285FAF">
        <w:rPr>
          <w:rFonts w:asciiTheme="majorBidi" w:hAnsiTheme="majorBidi" w:cstheme="majorBidi"/>
          <w:b/>
          <w:bCs/>
          <w:sz w:val="28"/>
          <w:szCs w:val="28"/>
          <w:rtl/>
        </w:rPr>
        <w:t>يمكن تصنيف الشائعات الرقمية إلى عدة أنواع رئيسية، أبرزها:</w:t>
      </w:r>
    </w:p>
    <w:p w14:paraId="77F341D7" w14:textId="4435D366" w:rsidR="00F27800" w:rsidRPr="00285FAF" w:rsidRDefault="00F27800" w:rsidP="00ED5E86">
      <w:pPr>
        <w:pStyle w:val="a5"/>
        <w:numPr>
          <w:ilvl w:val="0"/>
          <w:numId w:val="13"/>
        </w:numPr>
        <w:rPr>
          <w:rFonts w:asciiTheme="majorBidi" w:hAnsiTheme="majorBidi" w:cstheme="majorBidi"/>
          <w:sz w:val="28"/>
          <w:szCs w:val="28"/>
          <w:rtl/>
        </w:rPr>
      </w:pPr>
      <w:r w:rsidRPr="00285FAF">
        <w:rPr>
          <w:rFonts w:asciiTheme="majorBidi" w:hAnsiTheme="majorBidi" w:cstheme="majorBidi"/>
          <w:b/>
          <w:bCs/>
          <w:sz w:val="28"/>
          <w:szCs w:val="28"/>
          <w:rtl/>
        </w:rPr>
        <w:t>الشائعات الإخبارية:</w:t>
      </w:r>
      <w:r w:rsidRPr="00285FAF">
        <w:rPr>
          <w:rFonts w:asciiTheme="majorBidi" w:hAnsiTheme="majorBidi" w:cstheme="majorBidi"/>
          <w:sz w:val="28"/>
          <w:szCs w:val="28"/>
          <w:rtl/>
        </w:rPr>
        <w:t xml:space="preserve"> تتعلق بنقل أخبار غير دقيقة أو ناقصة حول أحداث جارية، مما يؤدي إلى تكوين صورة مشوهة لدى الجمهور.</w:t>
      </w:r>
    </w:p>
    <w:p w14:paraId="7110F4A3" w14:textId="6DEA8F73" w:rsidR="00F27800" w:rsidRPr="00285FAF" w:rsidRDefault="00F27800" w:rsidP="00ED5E86">
      <w:pPr>
        <w:pStyle w:val="a5"/>
        <w:numPr>
          <w:ilvl w:val="0"/>
          <w:numId w:val="13"/>
        </w:numPr>
        <w:rPr>
          <w:rFonts w:asciiTheme="majorBidi" w:hAnsiTheme="majorBidi" w:cstheme="majorBidi"/>
          <w:sz w:val="28"/>
          <w:szCs w:val="28"/>
          <w:rtl/>
        </w:rPr>
      </w:pPr>
      <w:r w:rsidRPr="00285FAF">
        <w:rPr>
          <w:rFonts w:asciiTheme="majorBidi" w:hAnsiTheme="majorBidi" w:cstheme="majorBidi"/>
          <w:b/>
          <w:bCs/>
          <w:sz w:val="28"/>
          <w:szCs w:val="28"/>
          <w:rtl/>
        </w:rPr>
        <w:t>الشائعات التحذيرية أو التخويفية:</w:t>
      </w:r>
      <w:r w:rsidRPr="00285FAF">
        <w:rPr>
          <w:rFonts w:asciiTheme="majorBidi" w:hAnsiTheme="majorBidi" w:cstheme="majorBidi"/>
          <w:sz w:val="28"/>
          <w:szCs w:val="28"/>
          <w:rtl/>
        </w:rPr>
        <w:t xml:space="preserve"> تهدف إلى إثارة القلق أو الخوف، وغالباً ما ترتبط بسلامة الأفراد أو أمنهم، مثل نشر تحذيرات مزيفة عن مخاطر محتملة.</w:t>
      </w:r>
    </w:p>
    <w:p w14:paraId="5C9EE44F" w14:textId="0DEFB9B2" w:rsidR="00F27800" w:rsidRPr="00285FAF" w:rsidRDefault="00F27800" w:rsidP="00ED5E86">
      <w:pPr>
        <w:pStyle w:val="a5"/>
        <w:numPr>
          <w:ilvl w:val="0"/>
          <w:numId w:val="13"/>
        </w:numPr>
        <w:rPr>
          <w:rFonts w:asciiTheme="majorBidi" w:hAnsiTheme="majorBidi" w:cstheme="majorBidi"/>
          <w:sz w:val="28"/>
          <w:szCs w:val="28"/>
          <w:rtl/>
        </w:rPr>
      </w:pPr>
      <w:r w:rsidRPr="00285FAF">
        <w:rPr>
          <w:rFonts w:asciiTheme="majorBidi" w:hAnsiTheme="majorBidi" w:cstheme="majorBidi"/>
          <w:b/>
          <w:bCs/>
          <w:sz w:val="28"/>
          <w:szCs w:val="28"/>
          <w:rtl/>
        </w:rPr>
        <w:t>الشائعات التفسيرية:</w:t>
      </w:r>
      <w:r w:rsidRPr="00285FAF">
        <w:rPr>
          <w:rFonts w:asciiTheme="majorBidi" w:hAnsiTheme="majorBidi" w:cstheme="majorBidi"/>
          <w:sz w:val="28"/>
          <w:szCs w:val="28"/>
          <w:rtl/>
        </w:rPr>
        <w:t xml:space="preserve"> تعتمد على تقديم تفسيرات أو تحليلات غير صحيحة للأحداث، غالباً بشكل يوجه الرأي العام نحو استنتاجات خاطئة.</w:t>
      </w:r>
    </w:p>
    <w:p w14:paraId="420BFFC2" w14:textId="052D902D" w:rsidR="00F27800" w:rsidRPr="00285FAF" w:rsidRDefault="00F27800" w:rsidP="00ED5E86">
      <w:pPr>
        <w:pStyle w:val="a5"/>
        <w:numPr>
          <w:ilvl w:val="0"/>
          <w:numId w:val="13"/>
        </w:numPr>
        <w:rPr>
          <w:rFonts w:asciiTheme="majorBidi" w:hAnsiTheme="majorBidi" w:cstheme="majorBidi"/>
          <w:sz w:val="28"/>
          <w:szCs w:val="28"/>
          <w:rtl/>
        </w:rPr>
      </w:pPr>
      <w:r w:rsidRPr="00285FAF">
        <w:rPr>
          <w:rFonts w:asciiTheme="majorBidi" w:hAnsiTheme="majorBidi" w:cstheme="majorBidi"/>
          <w:b/>
          <w:bCs/>
          <w:sz w:val="28"/>
          <w:szCs w:val="28"/>
          <w:rtl/>
        </w:rPr>
        <w:t>الشائعات الساخرة أو التضليلية:</w:t>
      </w:r>
      <w:r w:rsidRPr="00285FAF">
        <w:rPr>
          <w:rFonts w:asciiTheme="majorBidi" w:hAnsiTheme="majorBidi" w:cstheme="majorBidi"/>
          <w:sz w:val="28"/>
          <w:szCs w:val="28"/>
          <w:rtl/>
        </w:rPr>
        <w:t xml:space="preserve"> وهي التي تُنشر على شكل مزاح أو صور مركبة، لكنها تؤدي أحيانًا إلى نشر معلومات مضللة.</w:t>
      </w:r>
    </w:p>
    <w:p w14:paraId="615F9C47" w14:textId="787A48ED" w:rsidR="00F27800" w:rsidRPr="00285FAF" w:rsidRDefault="00F27800" w:rsidP="00ED5E86">
      <w:pPr>
        <w:rPr>
          <w:rFonts w:asciiTheme="majorBidi" w:hAnsiTheme="majorBidi" w:cstheme="majorBidi"/>
          <w:b/>
          <w:bCs/>
          <w:sz w:val="28"/>
          <w:szCs w:val="28"/>
          <w:rtl/>
        </w:rPr>
      </w:pPr>
      <w:r w:rsidRPr="00285FAF">
        <w:rPr>
          <w:rFonts w:asciiTheme="majorBidi" w:hAnsiTheme="majorBidi" w:cstheme="majorBidi"/>
          <w:b/>
          <w:bCs/>
          <w:sz w:val="28"/>
          <w:szCs w:val="28"/>
          <w:rtl/>
        </w:rPr>
        <w:t xml:space="preserve">2. الشائعات الرقمية في موسم </w:t>
      </w:r>
      <w:proofErr w:type="gramStart"/>
      <w:r w:rsidRPr="00285FAF">
        <w:rPr>
          <w:rFonts w:asciiTheme="majorBidi" w:hAnsiTheme="majorBidi" w:cstheme="majorBidi"/>
          <w:b/>
          <w:bCs/>
          <w:sz w:val="28"/>
          <w:szCs w:val="28"/>
          <w:rtl/>
        </w:rPr>
        <w:t>الحج :</w:t>
      </w:r>
      <w:proofErr w:type="gramEnd"/>
    </w:p>
    <w:p w14:paraId="5EAF6F8E" w14:textId="064C92D4" w:rsidR="00F27800" w:rsidRPr="00285FAF" w:rsidRDefault="00F27800" w:rsidP="00ED5E86">
      <w:pPr>
        <w:rPr>
          <w:rFonts w:asciiTheme="majorBidi" w:hAnsiTheme="majorBidi" w:cstheme="majorBidi"/>
          <w:sz w:val="28"/>
          <w:szCs w:val="28"/>
          <w:rtl/>
        </w:rPr>
      </w:pPr>
      <w:r w:rsidRPr="00285FAF">
        <w:rPr>
          <w:rFonts w:asciiTheme="majorBidi" w:hAnsiTheme="majorBidi" w:cstheme="majorBidi"/>
          <w:sz w:val="28"/>
          <w:szCs w:val="28"/>
          <w:rtl/>
        </w:rPr>
        <w:t xml:space="preserve">خلال موسم الحج، تتخذ الشائعات الرقمية أبعاداً خاصة نتيجة حساسية الحدث وأهميته الدينية والإنسانية، وكذلك كثافة التغطية الإعلامية المصاحبة له. </w:t>
      </w:r>
      <w:r w:rsidRPr="00285FAF">
        <w:rPr>
          <w:rFonts w:asciiTheme="majorBidi" w:hAnsiTheme="majorBidi" w:cstheme="majorBidi"/>
          <w:b/>
          <w:bCs/>
          <w:sz w:val="28"/>
          <w:szCs w:val="28"/>
          <w:rtl/>
        </w:rPr>
        <w:t>فقد تظهر شائعات حول:</w:t>
      </w:r>
    </w:p>
    <w:p w14:paraId="375371AA" w14:textId="7AEE737D" w:rsidR="00F27800" w:rsidRPr="00285FAF" w:rsidRDefault="00F27800" w:rsidP="00ED5E86">
      <w:pPr>
        <w:pStyle w:val="a5"/>
        <w:numPr>
          <w:ilvl w:val="0"/>
          <w:numId w:val="18"/>
        </w:numPr>
        <w:rPr>
          <w:rFonts w:asciiTheme="majorBidi" w:hAnsiTheme="majorBidi" w:cstheme="majorBidi"/>
          <w:sz w:val="28"/>
          <w:szCs w:val="28"/>
          <w:rtl/>
        </w:rPr>
      </w:pPr>
      <w:r w:rsidRPr="00285FAF">
        <w:rPr>
          <w:rFonts w:asciiTheme="majorBidi" w:hAnsiTheme="majorBidi" w:cstheme="majorBidi"/>
          <w:sz w:val="28"/>
          <w:szCs w:val="28"/>
          <w:rtl/>
        </w:rPr>
        <w:t>الإجراءات التنظيمية أو مواعيد التنقل بين المشاعر المقدسة.</w:t>
      </w:r>
    </w:p>
    <w:p w14:paraId="00B4B1E2" w14:textId="06907772" w:rsidR="00F27800" w:rsidRPr="00285FAF" w:rsidRDefault="00F27800" w:rsidP="00ED5E86">
      <w:pPr>
        <w:pStyle w:val="a5"/>
        <w:numPr>
          <w:ilvl w:val="0"/>
          <w:numId w:val="18"/>
        </w:numPr>
        <w:rPr>
          <w:rFonts w:asciiTheme="majorBidi" w:hAnsiTheme="majorBidi" w:cstheme="majorBidi"/>
          <w:sz w:val="28"/>
          <w:szCs w:val="28"/>
          <w:rtl/>
        </w:rPr>
      </w:pPr>
      <w:r w:rsidRPr="00285FAF">
        <w:rPr>
          <w:rFonts w:asciiTheme="majorBidi" w:hAnsiTheme="majorBidi" w:cstheme="majorBidi"/>
          <w:sz w:val="28"/>
          <w:szCs w:val="28"/>
          <w:rtl/>
        </w:rPr>
        <w:t xml:space="preserve">الظروف الصحية، مثل انتشار أمراض </w:t>
      </w:r>
      <w:proofErr w:type="spellStart"/>
      <w:r w:rsidRPr="00285FAF">
        <w:rPr>
          <w:rFonts w:asciiTheme="majorBidi" w:hAnsiTheme="majorBidi" w:cstheme="majorBidi"/>
          <w:sz w:val="28"/>
          <w:szCs w:val="28"/>
          <w:rtl/>
        </w:rPr>
        <w:t>أوتقصير</w:t>
      </w:r>
      <w:proofErr w:type="spellEnd"/>
      <w:r w:rsidRPr="00285FAF">
        <w:rPr>
          <w:rFonts w:asciiTheme="majorBidi" w:hAnsiTheme="majorBidi" w:cstheme="majorBidi"/>
          <w:sz w:val="28"/>
          <w:szCs w:val="28"/>
          <w:rtl/>
        </w:rPr>
        <w:t xml:space="preserve"> في الخدمات الطبية.</w:t>
      </w:r>
    </w:p>
    <w:p w14:paraId="65008964" w14:textId="713B04B5" w:rsidR="00F27800" w:rsidRPr="00285FAF" w:rsidRDefault="00F27800" w:rsidP="00ED5E86">
      <w:pPr>
        <w:pStyle w:val="a5"/>
        <w:numPr>
          <w:ilvl w:val="0"/>
          <w:numId w:val="18"/>
        </w:numPr>
        <w:rPr>
          <w:rFonts w:asciiTheme="majorBidi" w:hAnsiTheme="majorBidi" w:cstheme="majorBidi"/>
          <w:sz w:val="28"/>
          <w:szCs w:val="28"/>
          <w:rtl/>
        </w:rPr>
      </w:pPr>
      <w:r w:rsidRPr="00285FAF">
        <w:rPr>
          <w:rFonts w:asciiTheme="majorBidi" w:hAnsiTheme="majorBidi" w:cstheme="majorBidi"/>
          <w:sz w:val="28"/>
          <w:szCs w:val="28"/>
          <w:rtl/>
        </w:rPr>
        <w:t xml:space="preserve">الوضع الأمني أو وقوع حوادث كبيرة </w:t>
      </w:r>
      <w:proofErr w:type="spellStart"/>
      <w:r w:rsidRPr="00285FAF">
        <w:rPr>
          <w:rFonts w:asciiTheme="majorBidi" w:hAnsiTheme="majorBidi" w:cstheme="majorBidi"/>
          <w:sz w:val="28"/>
          <w:szCs w:val="28"/>
          <w:rtl/>
        </w:rPr>
        <w:t>لاسمح</w:t>
      </w:r>
      <w:proofErr w:type="spellEnd"/>
      <w:r w:rsidRPr="00285FAF">
        <w:rPr>
          <w:rFonts w:asciiTheme="majorBidi" w:hAnsiTheme="majorBidi" w:cstheme="majorBidi"/>
          <w:sz w:val="28"/>
          <w:szCs w:val="28"/>
          <w:rtl/>
        </w:rPr>
        <w:t xml:space="preserve"> الله.</w:t>
      </w:r>
    </w:p>
    <w:p w14:paraId="00635850" w14:textId="0CD1D36B" w:rsidR="00F27800" w:rsidRPr="00285FAF" w:rsidRDefault="00F27800" w:rsidP="00ED5E86">
      <w:pPr>
        <w:pStyle w:val="a5"/>
        <w:numPr>
          <w:ilvl w:val="0"/>
          <w:numId w:val="18"/>
        </w:numPr>
        <w:rPr>
          <w:rFonts w:asciiTheme="majorBidi" w:hAnsiTheme="majorBidi" w:cstheme="majorBidi"/>
          <w:sz w:val="28"/>
          <w:szCs w:val="28"/>
          <w:rtl/>
        </w:rPr>
      </w:pPr>
      <w:r w:rsidRPr="00285FAF">
        <w:rPr>
          <w:rFonts w:asciiTheme="majorBidi" w:hAnsiTheme="majorBidi" w:cstheme="majorBidi"/>
          <w:sz w:val="28"/>
          <w:szCs w:val="28"/>
          <w:rtl/>
        </w:rPr>
        <w:t xml:space="preserve">قيود أو تغييرات مفاجئة في موسم </w:t>
      </w:r>
      <w:proofErr w:type="gramStart"/>
      <w:r w:rsidRPr="00285FAF">
        <w:rPr>
          <w:rFonts w:asciiTheme="majorBidi" w:hAnsiTheme="majorBidi" w:cstheme="majorBidi"/>
          <w:sz w:val="28"/>
          <w:szCs w:val="28"/>
          <w:rtl/>
        </w:rPr>
        <w:t>الحج .</w:t>
      </w:r>
      <w:proofErr w:type="gramEnd"/>
    </w:p>
    <w:p w14:paraId="1912A5C7" w14:textId="645B1A20" w:rsidR="00F27800" w:rsidRPr="00285FAF" w:rsidRDefault="00F27800" w:rsidP="00ED5E86">
      <w:pPr>
        <w:rPr>
          <w:rFonts w:asciiTheme="majorBidi" w:hAnsiTheme="majorBidi" w:cstheme="majorBidi"/>
          <w:sz w:val="28"/>
          <w:szCs w:val="28"/>
          <w:rtl/>
        </w:rPr>
      </w:pPr>
      <w:r w:rsidRPr="00285FAF">
        <w:rPr>
          <w:rFonts w:asciiTheme="majorBidi" w:hAnsiTheme="majorBidi" w:cstheme="majorBidi"/>
          <w:sz w:val="28"/>
          <w:szCs w:val="28"/>
          <w:rtl/>
        </w:rPr>
        <w:t>هذه الشائعات لا تؤثر فقط على الحجاج المتواجدين في مكة والمشاعر المقدسة، بل تمتد لتؤثر على أسرهم ومجتمعاتهم في بلدانهم، حيث تخلق حالة من القلق والارتباك.</w:t>
      </w:r>
    </w:p>
    <w:p w14:paraId="4D6DC3EA" w14:textId="17329939" w:rsidR="00F27800" w:rsidRPr="00285FAF" w:rsidRDefault="00F27800" w:rsidP="00ED5E86">
      <w:pPr>
        <w:rPr>
          <w:rFonts w:asciiTheme="majorBidi" w:hAnsiTheme="majorBidi" w:cstheme="majorBidi"/>
          <w:sz w:val="28"/>
          <w:szCs w:val="28"/>
          <w:rtl/>
        </w:rPr>
      </w:pPr>
      <w:r w:rsidRPr="00285FAF">
        <w:rPr>
          <w:rFonts w:asciiTheme="majorBidi" w:hAnsiTheme="majorBidi" w:cstheme="majorBidi"/>
          <w:b/>
          <w:bCs/>
          <w:sz w:val="28"/>
          <w:szCs w:val="28"/>
          <w:rtl/>
        </w:rPr>
        <w:lastRenderedPageBreak/>
        <w:t xml:space="preserve">3. أسباب انتشار الشائعات </w:t>
      </w:r>
      <w:proofErr w:type="gramStart"/>
      <w:r w:rsidRPr="00285FAF">
        <w:rPr>
          <w:rFonts w:asciiTheme="majorBidi" w:hAnsiTheme="majorBidi" w:cstheme="majorBidi"/>
          <w:b/>
          <w:bCs/>
          <w:sz w:val="28"/>
          <w:szCs w:val="28"/>
          <w:rtl/>
        </w:rPr>
        <w:t>الرقمية :</w:t>
      </w:r>
      <w:proofErr w:type="gramEnd"/>
    </w:p>
    <w:p w14:paraId="6CC38D7B" w14:textId="616EA788" w:rsidR="00F27800" w:rsidRPr="00285FAF" w:rsidRDefault="00F27800" w:rsidP="00ED5E86">
      <w:pPr>
        <w:pStyle w:val="a5"/>
        <w:numPr>
          <w:ilvl w:val="0"/>
          <w:numId w:val="19"/>
        </w:numPr>
        <w:rPr>
          <w:rFonts w:asciiTheme="majorBidi" w:hAnsiTheme="majorBidi" w:cstheme="majorBidi"/>
          <w:sz w:val="28"/>
          <w:szCs w:val="28"/>
          <w:rtl/>
        </w:rPr>
      </w:pPr>
      <w:r w:rsidRPr="00285FAF">
        <w:rPr>
          <w:rFonts w:asciiTheme="majorBidi" w:hAnsiTheme="majorBidi" w:cstheme="majorBidi"/>
          <w:b/>
          <w:bCs/>
          <w:sz w:val="28"/>
          <w:szCs w:val="28"/>
          <w:rtl/>
        </w:rPr>
        <w:t>غياب أو تأخر في نشر المعلومات الرسمية:</w:t>
      </w:r>
      <w:r w:rsidRPr="00285FAF">
        <w:rPr>
          <w:rFonts w:asciiTheme="majorBidi" w:hAnsiTheme="majorBidi" w:cstheme="majorBidi"/>
          <w:sz w:val="28"/>
          <w:szCs w:val="28"/>
          <w:rtl/>
        </w:rPr>
        <w:t xml:space="preserve"> كلما طال انتظار الجمهور للحصول على المعلومات، زادت مساحة انتشار الأخبار المضللة.</w:t>
      </w:r>
    </w:p>
    <w:p w14:paraId="1426A888" w14:textId="3862795D" w:rsidR="00F27800" w:rsidRPr="00285FAF" w:rsidRDefault="00F27800" w:rsidP="00ED5E86">
      <w:pPr>
        <w:pStyle w:val="a5"/>
        <w:numPr>
          <w:ilvl w:val="0"/>
          <w:numId w:val="19"/>
        </w:numPr>
        <w:rPr>
          <w:rFonts w:asciiTheme="majorBidi" w:hAnsiTheme="majorBidi" w:cstheme="majorBidi"/>
          <w:sz w:val="28"/>
          <w:szCs w:val="28"/>
          <w:rtl/>
        </w:rPr>
      </w:pPr>
      <w:r w:rsidRPr="00285FAF">
        <w:rPr>
          <w:rFonts w:asciiTheme="majorBidi" w:hAnsiTheme="majorBidi" w:cstheme="majorBidi"/>
          <w:b/>
          <w:bCs/>
          <w:sz w:val="28"/>
          <w:szCs w:val="28"/>
          <w:rtl/>
        </w:rPr>
        <w:t>الطبيعة العاطفية للحدث</w:t>
      </w:r>
      <w:r w:rsidRPr="00285FAF">
        <w:rPr>
          <w:rFonts w:asciiTheme="majorBidi" w:hAnsiTheme="majorBidi" w:cstheme="majorBidi"/>
          <w:sz w:val="28"/>
          <w:szCs w:val="28"/>
          <w:rtl/>
        </w:rPr>
        <w:t>: الحج مناسبة دينية ذات طابع روحاني وإنساني عميق، مما يجعل الجمهور أكثر تأثراً بالمحتوى العاطفي، حتى وإن كان غير دقيق.</w:t>
      </w:r>
    </w:p>
    <w:p w14:paraId="128D0749" w14:textId="5112451C" w:rsidR="00F27800" w:rsidRPr="00285FAF" w:rsidRDefault="00F27800" w:rsidP="00ED5E86">
      <w:pPr>
        <w:pStyle w:val="a5"/>
        <w:numPr>
          <w:ilvl w:val="0"/>
          <w:numId w:val="19"/>
        </w:numPr>
        <w:rPr>
          <w:rFonts w:asciiTheme="majorBidi" w:hAnsiTheme="majorBidi" w:cstheme="majorBidi"/>
          <w:sz w:val="28"/>
          <w:szCs w:val="28"/>
          <w:rtl/>
        </w:rPr>
      </w:pPr>
      <w:r w:rsidRPr="00285FAF">
        <w:rPr>
          <w:rFonts w:asciiTheme="majorBidi" w:hAnsiTheme="majorBidi" w:cstheme="majorBidi"/>
          <w:b/>
          <w:bCs/>
          <w:sz w:val="28"/>
          <w:szCs w:val="28"/>
          <w:rtl/>
        </w:rPr>
        <w:t>الثقة المفرطة في المصادر غير الرسمية:</w:t>
      </w:r>
      <w:r w:rsidRPr="00285FAF">
        <w:rPr>
          <w:rFonts w:asciiTheme="majorBidi" w:hAnsiTheme="majorBidi" w:cstheme="majorBidi"/>
          <w:sz w:val="28"/>
          <w:szCs w:val="28"/>
          <w:rtl/>
        </w:rPr>
        <w:t xml:space="preserve"> </w:t>
      </w:r>
      <w:r w:rsidR="00DE7946" w:rsidRPr="00285FAF">
        <w:rPr>
          <w:rFonts w:asciiTheme="majorBidi" w:hAnsiTheme="majorBidi" w:cstheme="majorBidi"/>
          <w:sz w:val="28"/>
          <w:szCs w:val="28"/>
          <w:rtl/>
        </w:rPr>
        <w:t xml:space="preserve">مثل </w:t>
      </w:r>
      <w:r w:rsidRPr="00285FAF">
        <w:rPr>
          <w:rFonts w:asciiTheme="majorBidi" w:hAnsiTheme="majorBidi" w:cstheme="majorBidi"/>
          <w:sz w:val="28"/>
          <w:szCs w:val="28"/>
          <w:rtl/>
        </w:rPr>
        <w:t>الاعتماد على رسائل مجموعات الأصدقاء أو الحسابات الشخصية بدلاً من القنوات الرسمية.</w:t>
      </w:r>
    </w:p>
    <w:p w14:paraId="6F8509CF" w14:textId="76B200E8" w:rsidR="00DE7946" w:rsidRPr="00ED5E86" w:rsidRDefault="00F27800" w:rsidP="00ED5E86">
      <w:pPr>
        <w:pStyle w:val="a5"/>
        <w:numPr>
          <w:ilvl w:val="0"/>
          <w:numId w:val="19"/>
        </w:numPr>
        <w:rPr>
          <w:rFonts w:asciiTheme="majorBidi" w:hAnsiTheme="majorBidi" w:cstheme="majorBidi"/>
          <w:sz w:val="28"/>
          <w:szCs w:val="28"/>
          <w:rtl/>
        </w:rPr>
      </w:pPr>
      <w:r w:rsidRPr="00285FAF">
        <w:rPr>
          <w:rFonts w:asciiTheme="majorBidi" w:hAnsiTheme="majorBidi" w:cstheme="majorBidi"/>
          <w:b/>
          <w:bCs/>
          <w:sz w:val="28"/>
          <w:szCs w:val="28"/>
          <w:rtl/>
        </w:rPr>
        <w:t>سهولة التفاعل والمشاركة:</w:t>
      </w:r>
      <w:r w:rsidRPr="00285FAF">
        <w:rPr>
          <w:rFonts w:asciiTheme="majorBidi" w:hAnsiTheme="majorBidi" w:cstheme="majorBidi"/>
          <w:sz w:val="28"/>
          <w:szCs w:val="28"/>
          <w:rtl/>
        </w:rPr>
        <w:t xml:space="preserve"> كبسة زر واحدة كافية لإعادة نشر المحتوى لمئات أو آلاف المتابعين</w:t>
      </w:r>
      <w:r w:rsidR="00DE7946" w:rsidRPr="00285FAF">
        <w:rPr>
          <w:rFonts w:asciiTheme="majorBidi" w:hAnsiTheme="majorBidi" w:cstheme="majorBidi"/>
          <w:sz w:val="28"/>
          <w:szCs w:val="28"/>
          <w:rtl/>
        </w:rPr>
        <w:t xml:space="preserve"> بسرعة عالية.</w:t>
      </w:r>
    </w:p>
    <w:p w14:paraId="56A7678F" w14:textId="48BD65D6" w:rsidR="00F27800" w:rsidRPr="00285FAF" w:rsidRDefault="00F27800" w:rsidP="00ED5E86">
      <w:pPr>
        <w:rPr>
          <w:rFonts w:asciiTheme="majorBidi" w:hAnsiTheme="majorBidi" w:cstheme="majorBidi"/>
          <w:b/>
          <w:bCs/>
          <w:sz w:val="28"/>
          <w:szCs w:val="28"/>
          <w:rtl/>
        </w:rPr>
      </w:pPr>
      <w:r w:rsidRPr="00285FAF">
        <w:rPr>
          <w:rFonts w:asciiTheme="majorBidi" w:hAnsiTheme="majorBidi" w:cstheme="majorBidi"/>
          <w:b/>
          <w:bCs/>
          <w:sz w:val="28"/>
          <w:szCs w:val="28"/>
          <w:rtl/>
        </w:rPr>
        <w:t>4. أثر الشائعات الرقمية على المجتمع</w:t>
      </w:r>
      <w:r w:rsidR="00DE7946" w:rsidRPr="00285FAF">
        <w:rPr>
          <w:rFonts w:asciiTheme="majorBidi" w:hAnsiTheme="majorBidi" w:cstheme="majorBidi"/>
          <w:b/>
          <w:bCs/>
          <w:sz w:val="28"/>
          <w:szCs w:val="28"/>
          <w:rtl/>
        </w:rPr>
        <w:t>:</w:t>
      </w:r>
    </w:p>
    <w:p w14:paraId="05B52BCB" w14:textId="1DE17F89" w:rsidR="00F27800" w:rsidRPr="00285FAF" w:rsidRDefault="00F27800" w:rsidP="00ED5E86">
      <w:pPr>
        <w:pStyle w:val="a5"/>
        <w:numPr>
          <w:ilvl w:val="0"/>
          <w:numId w:val="20"/>
        </w:numPr>
        <w:rPr>
          <w:rFonts w:asciiTheme="majorBidi" w:hAnsiTheme="majorBidi" w:cstheme="majorBidi"/>
          <w:sz w:val="28"/>
          <w:szCs w:val="28"/>
          <w:rtl/>
        </w:rPr>
      </w:pPr>
      <w:r w:rsidRPr="00285FAF">
        <w:rPr>
          <w:rFonts w:asciiTheme="majorBidi" w:hAnsiTheme="majorBidi" w:cstheme="majorBidi"/>
          <w:b/>
          <w:bCs/>
          <w:sz w:val="28"/>
          <w:szCs w:val="28"/>
          <w:rtl/>
        </w:rPr>
        <w:t>تشويش المعلومات:</w:t>
      </w:r>
      <w:r w:rsidRPr="00285FAF">
        <w:rPr>
          <w:rFonts w:asciiTheme="majorBidi" w:hAnsiTheme="majorBidi" w:cstheme="majorBidi"/>
          <w:sz w:val="28"/>
          <w:szCs w:val="28"/>
          <w:rtl/>
        </w:rPr>
        <w:t xml:space="preserve"> حيث يصبح من الصعب على الجمهور التمييز بين الحقائق والشائعات، مما يضعف القدرة على اتخاذ قرارات صحيحة.</w:t>
      </w:r>
    </w:p>
    <w:p w14:paraId="454A70FB" w14:textId="1A27CDA5" w:rsidR="00F27800" w:rsidRPr="00285FAF" w:rsidRDefault="00F27800" w:rsidP="00ED5E86">
      <w:pPr>
        <w:pStyle w:val="a5"/>
        <w:numPr>
          <w:ilvl w:val="0"/>
          <w:numId w:val="20"/>
        </w:numPr>
        <w:rPr>
          <w:rFonts w:asciiTheme="majorBidi" w:hAnsiTheme="majorBidi" w:cstheme="majorBidi"/>
          <w:sz w:val="28"/>
          <w:szCs w:val="28"/>
          <w:rtl/>
        </w:rPr>
      </w:pPr>
      <w:r w:rsidRPr="00285FAF">
        <w:rPr>
          <w:rFonts w:asciiTheme="majorBidi" w:hAnsiTheme="majorBidi" w:cstheme="majorBidi"/>
          <w:b/>
          <w:bCs/>
          <w:sz w:val="28"/>
          <w:szCs w:val="28"/>
          <w:rtl/>
        </w:rPr>
        <w:t>إثارة القلق والبلبلة:</w:t>
      </w:r>
      <w:r w:rsidRPr="00285FAF">
        <w:rPr>
          <w:rFonts w:asciiTheme="majorBidi" w:hAnsiTheme="majorBidi" w:cstheme="majorBidi"/>
          <w:sz w:val="28"/>
          <w:szCs w:val="28"/>
          <w:rtl/>
        </w:rPr>
        <w:t xml:space="preserve"> قد تؤدي الشائعات إلى خلق حالة من الاضطراب النفسي للحجاج وذويهم</w:t>
      </w:r>
      <w:r w:rsidR="00EE0DD2" w:rsidRPr="00285FAF">
        <w:rPr>
          <w:rFonts w:asciiTheme="majorBidi" w:hAnsiTheme="majorBidi" w:cstheme="majorBidi"/>
          <w:sz w:val="28"/>
          <w:szCs w:val="28"/>
          <w:rtl/>
        </w:rPr>
        <w:t xml:space="preserve">. </w:t>
      </w:r>
    </w:p>
    <w:p w14:paraId="66686043" w14:textId="4067DE08" w:rsidR="00F27800" w:rsidRPr="00285FAF" w:rsidRDefault="00F27800" w:rsidP="00ED5E86">
      <w:pPr>
        <w:pStyle w:val="a5"/>
        <w:numPr>
          <w:ilvl w:val="0"/>
          <w:numId w:val="20"/>
        </w:numPr>
        <w:rPr>
          <w:rFonts w:asciiTheme="majorBidi" w:hAnsiTheme="majorBidi" w:cstheme="majorBidi"/>
          <w:sz w:val="28"/>
          <w:szCs w:val="28"/>
        </w:rPr>
      </w:pPr>
      <w:r w:rsidRPr="00285FAF">
        <w:rPr>
          <w:rFonts w:asciiTheme="majorBidi" w:hAnsiTheme="majorBidi" w:cstheme="majorBidi"/>
          <w:b/>
          <w:bCs/>
          <w:sz w:val="28"/>
          <w:szCs w:val="28"/>
          <w:rtl/>
        </w:rPr>
        <w:t>الأثر الدولي:</w:t>
      </w:r>
      <w:r w:rsidRPr="00285FAF">
        <w:rPr>
          <w:rFonts w:asciiTheme="majorBidi" w:hAnsiTheme="majorBidi" w:cstheme="majorBidi"/>
          <w:sz w:val="28"/>
          <w:szCs w:val="28"/>
          <w:rtl/>
        </w:rPr>
        <w:t xml:space="preserve"> في ظل الطابع العالمي لموسم الحج، يمكن أن تنتشر الشائعات </w:t>
      </w:r>
      <w:r w:rsidR="00EE0DD2" w:rsidRPr="00285FAF">
        <w:rPr>
          <w:rFonts w:asciiTheme="majorBidi" w:hAnsiTheme="majorBidi" w:cstheme="majorBidi"/>
          <w:sz w:val="28"/>
          <w:szCs w:val="28"/>
          <w:rtl/>
        </w:rPr>
        <w:t>على مستوى دولي</w:t>
      </w:r>
      <w:r w:rsidRPr="00285FAF">
        <w:rPr>
          <w:rFonts w:asciiTheme="majorBidi" w:hAnsiTheme="majorBidi" w:cstheme="majorBidi"/>
          <w:sz w:val="28"/>
          <w:szCs w:val="28"/>
          <w:rtl/>
        </w:rPr>
        <w:t xml:space="preserve">، </w:t>
      </w:r>
      <w:r w:rsidR="00EE0DD2" w:rsidRPr="00285FAF">
        <w:rPr>
          <w:rFonts w:asciiTheme="majorBidi" w:hAnsiTheme="majorBidi" w:cstheme="majorBidi"/>
          <w:sz w:val="28"/>
          <w:szCs w:val="28"/>
          <w:rtl/>
        </w:rPr>
        <w:t>مما قد يتسبب بتكوين</w:t>
      </w:r>
      <w:r w:rsidRPr="00285FAF">
        <w:rPr>
          <w:rFonts w:asciiTheme="majorBidi" w:hAnsiTheme="majorBidi" w:cstheme="majorBidi"/>
          <w:sz w:val="28"/>
          <w:szCs w:val="28"/>
          <w:rtl/>
        </w:rPr>
        <w:t xml:space="preserve"> صور سلبية عن مستوى التنظيم والخدمات.</w:t>
      </w:r>
    </w:p>
    <w:p w14:paraId="66964588" w14:textId="77777777" w:rsidR="00EE0DD2" w:rsidRPr="00285FAF" w:rsidRDefault="00EE0DD2" w:rsidP="00ED5E86">
      <w:pPr>
        <w:pStyle w:val="a5"/>
        <w:rPr>
          <w:rFonts w:asciiTheme="majorBidi" w:hAnsiTheme="majorBidi" w:cstheme="majorBidi"/>
          <w:sz w:val="28"/>
          <w:szCs w:val="28"/>
          <w:rtl/>
        </w:rPr>
      </w:pPr>
    </w:p>
    <w:p w14:paraId="4D41E466" w14:textId="4F3D1BCE" w:rsidR="00F27800" w:rsidRPr="00285FAF" w:rsidRDefault="00F27800" w:rsidP="00ED5E86">
      <w:pPr>
        <w:rPr>
          <w:rFonts w:asciiTheme="majorBidi" w:hAnsiTheme="majorBidi" w:cstheme="majorBidi"/>
          <w:sz w:val="28"/>
          <w:szCs w:val="28"/>
          <w:rtl/>
        </w:rPr>
      </w:pPr>
      <w:r w:rsidRPr="00285FAF">
        <w:rPr>
          <w:rFonts w:asciiTheme="majorBidi" w:hAnsiTheme="majorBidi" w:cstheme="majorBidi"/>
          <w:b/>
          <w:bCs/>
          <w:sz w:val="28"/>
          <w:szCs w:val="28"/>
          <w:rtl/>
        </w:rPr>
        <w:t>5</w:t>
      </w:r>
      <w:r w:rsidRPr="00285FAF">
        <w:rPr>
          <w:rFonts w:asciiTheme="majorBidi" w:hAnsiTheme="majorBidi" w:cstheme="majorBidi"/>
          <w:sz w:val="28"/>
          <w:szCs w:val="28"/>
          <w:rtl/>
        </w:rPr>
        <w:t xml:space="preserve">. </w:t>
      </w:r>
      <w:r w:rsidRPr="00285FAF">
        <w:rPr>
          <w:rFonts w:asciiTheme="majorBidi" w:hAnsiTheme="majorBidi" w:cstheme="majorBidi"/>
          <w:b/>
          <w:bCs/>
          <w:sz w:val="28"/>
          <w:szCs w:val="28"/>
          <w:rtl/>
        </w:rPr>
        <w:t xml:space="preserve">مواجهة الشائعات الرقمية في </w:t>
      </w:r>
      <w:r w:rsidR="00EE0DD2" w:rsidRPr="00285FAF">
        <w:rPr>
          <w:rFonts w:asciiTheme="majorBidi" w:hAnsiTheme="majorBidi" w:cstheme="majorBidi"/>
          <w:b/>
          <w:bCs/>
          <w:sz w:val="28"/>
          <w:szCs w:val="28"/>
          <w:rtl/>
        </w:rPr>
        <w:t xml:space="preserve">موسم </w:t>
      </w:r>
      <w:r w:rsidRPr="00285FAF">
        <w:rPr>
          <w:rFonts w:asciiTheme="majorBidi" w:hAnsiTheme="majorBidi" w:cstheme="majorBidi"/>
          <w:b/>
          <w:bCs/>
          <w:sz w:val="28"/>
          <w:szCs w:val="28"/>
          <w:rtl/>
        </w:rPr>
        <w:t>الحج</w:t>
      </w:r>
      <w:r w:rsidR="00EE0DD2" w:rsidRPr="00285FAF">
        <w:rPr>
          <w:rFonts w:asciiTheme="majorBidi" w:hAnsiTheme="majorBidi" w:cstheme="majorBidi"/>
          <w:sz w:val="28"/>
          <w:szCs w:val="28"/>
          <w:rtl/>
        </w:rPr>
        <w:t>:</w:t>
      </w:r>
    </w:p>
    <w:p w14:paraId="0AE567FB" w14:textId="3D96D418" w:rsidR="00F27800" w:rsidRPr="00285FAF" w:rsidRDefault="00F27800" w:rsidP="00ED5E86">
      <w:pPr>
        <w:rPr>
          <w:rFonts w:asciiTheme="majorBidi" w:hAnsiTheme="majorBidi" w:cstheme="majorBidi"/>
          <w:b/>
          <w:bCs/>
          <w:sz w:val="28"/>
          <w:szCs w:val="28"/>
          <w:rtl/>
        </w:rPr>
      </w:pPr>
      <w:r w:rsidRPr="00285FAF">
        <w:rPr>
          <w:rFonts w:asciiTheme="majorBidi" w:hAnsiTheme="majorBidi" w:cstheme="majorBidi"/>
          <w:b/>
          <w:bCs/>
          <w:sz w:val="28"/>
          <w:szCs w:val="28"/>
          <w:rtl/>
        </w:rPr>
        <w:t xml:space="preserve">إن </w:t>
      </w:r>
      <w:r w:rsidR="00782B24" w:rsidRPr="00285FAF">
        <w:rPr>
          <w:rFonts w:asciiTheme="majorBidi" w:hAnsiTheme="majorBidi" w:cstheme="majorBidi"/>
          <w:b/>
          <w:bCs/>
          <w:sz w:val="28"/>
          <w:szCs w:val="28"/>
          <w:rtl/>
        </w:rPr>
        <w:t>مكافحة</w:t>
      </w:r>
      <w:r w:rsidRPr="00285FAF">
        <w:rPr>
          <w:rFonts w:asciiTheme="majorBidi" w:hAnsiTheme="majorBidi" w:cstheme="majorBidi"/>
          <w:b/>
          <w:bCs/>
          <w:sz w:val="28"/>
          <w:szCs w:val="28"/>
          <w:rtl/>
        </w:rPr>
        <w:t xml:space="preserve"> </w:t>
      </w:r>
      <w:r w:rsidR="00782B24" w:rsidRPr="00285FAF">
        <w:rPr>
          <w:rFonts w:asciiTheme="majorBidi" w:hAnsiTheme="majorBidi" w:cstheme="majorBidi"/>
          <w:b/>
          <w:bCs/>
          <w:sz w:val="28"/>
          <w:szCs w:val="28"/>
          <w:rtl/>
        </w:rPr>
        <w:t xml:space="preserve">الشائعات </w:t>
      </w:r>
      <w:r w:rsidRPr="00285FAF">
        <w:rPr>
          <w:rFonts w:asciiTheme="majorBidi" w:hAnsiTheme="majorBidi" w:cstheme="majorBidi"/>
          <w:b/>
          <w:bCs/>
          <w:sz w:val="28"/>
          <w:szCs w:val="28"/>
          <w:rtl/>
        </w:rPr>
        <w:t xml:space="preserve">الرقمية </w:t>
      </w:r>
      <w:r w:rsidR="00782B24" w:rsidRPr="00285FAF">
        <w:rPr>
          <w:rFonts w:asciiTheme="majorBidi" w:hAnsiTheme="majorBidi" w:cstheme="majorBidi"/>
          <w:b/>
          <w:bCs/>
          <w:sz w:val="28"/>
          <w:szCs w:val="28"/>
          <w:rtl/>
        </w:rPr>
        <w:t xml:space="preserve">تتطلب ما </w:t>
      </w:r>
      <w:proofErr w:type="gramStart"/>
      <w:r w:rsidR="00782B24" w:rsidRPr="00285FAF">
        <w:rPr>
          <w:rFonts w:asciiTheme="majorBidi" w:hAnsiTheme="majorBidi" w:cstheme="majorBidi"/>
          <w:b/>
          <w:bCs/>
          <w:sz w:val="28"/>
          <w:szCs w:val="28"/>
          <w:rtl/>
        </w:rPr>
        <w:t>يلي :</w:t>
      </w:r>
      <w:proofErr w:type="gramEnd"/>
      <w:r w:rsidR="00782B24" w:rsidRPr="00285FAF">
        <w:rPr>
          <w:rFonts w:asciiTheme="majorBidi" w:hAnsiTheme="majorBidi" w:cstheme="majorBidi"/>
          <w:b/>
          <w:bCs/>
          <w:sz w:val="28"/>
          <w:szCs w:val="28"/>
          <w:rtl/>
        </w:rPr>
        <w:t xml:space="preserve"> </w:t>
      </w:r>
    </w:p>
    <w:p w14:paraId="37E09ACB" w14:textId="3DF4BAAF" w:rsidR="00F27800" w:rsidRPr="00285FAF" w:rsidRDefault="00F27800" w:rsidP="00ED5E86">
      <w:pPr>
        <w:pStyle w:val="a5"/>
        <w:numPr>
          <w:ilvl w:val="0"/>
          <w:numId w:val="21"/>
        </w:numPr>
        <w:rPr>
          <w:rFonts w:asciiTheme="majorBidi" w:hAnsiTheme="majorBidi" w:cstheme="majorBidi"/>
          <w:sz w:val="28"/>
          <w:szCs w:val="28"/>
          <w:rtl/>
        </w:rPr>
      </w:pPr>
      <w:r w:rsidRPr="00285FAF">
        <w:rPr>
          <w:rFonts w:asciiTheme="majorBidi" w:hAnsiTheme="majorBidi" w:cstheme="majorBidi"/>
          <w:sz w:val="28"/>
          <w:szCs w:val="28"/>
          <w:rtl/>
        </w:rPr>
        <w:t>المراقبة ال</w:t>
      </w:r>
      <w:r w:rsidR="006D4946" w:rsidRPr="00285FAF">
        <w:rPr>
          <w:rFonts w:asciiTheme="majorBidi" w:hAnsiTheme="majorBidi" w:cstheme="majorBidi"/>
          <w:sz w:val="28"/>
          <w:szCs w:val="28"/>
          <w:rtl/>
        </w:rPr>
        <w:t>مستمرة</w:t>
      </w:r>
      <w:r w:rsidRPr="00285FAF">
        <w:rPr>
          <w:rFonts w:asciiTheme="majorBidi" w:hAnsiTheme="majorBidi" w:cstheme="majorBidi"/>
          <w:sz w:val="28"/>
          <w:szCs w:val="28"/>
          <w:rtl/>
        </w:rPr>
        <w:t xml:space="preserve"> لمحتوى </w:t>
      </w:r>
      <w:r w:rsidR="006D4946" w:rsidRPr="00285FAF">
        <w:rPr>
          <w:rFonts w:asciiTheme="majorBidi" w:hAnsiTheme="majorBidi" w:cstheme="majorBidi"/>
          <w:sz w:val="28"/>
          <w:szCs w:val="28"/>
          <w:rtl/>
        </w:rPr>
        <w:t>قنوات</w:t>
      </w:r>
      <w:r w:rsidRPr="00285FAF">
        <w:rPr>
          <w:rFonts w:asciiTheme="majorBidi" w:hAnsiTheme="majorBidi" w:cstheme="majorBidi"/>
          <w:sz w:val="28"/>
          <w:szCs w:val="28"/>
          <w:rtl/>
        </w:rPr>
        <w:t xml:space="preserve"> التواصل الاجتماعي.</w:t>
      </w:r>
    </w:p>
    <w:p w14:paraId="7AB1A35B" w14:textId="44DB07E5" w:rsidR="00F27800" w:rsidRPr="00285FAF" w:rsidRDefault="00F27800" w:rsidP="00ED5E86">
      <w:pPr>
        <w:pStyle w:val="a5"/>
        <w:numPr>
          <w:ilvl w:val="0"/>
          <w:numId w:val="21"/>
        </w:numPr>
        <w:rPr>
          <w:rFonts w:asciiTheme="majorBidi" w:hAnsiTheme="majorBidi" w:cstheme="majorBidi"/>
          <w:sz w:val="28"/>
          <w:szCs w:val="28"/>
          <w:rtl/>
        </w:rPr>
      </w:pPr>
      <w:r w:rsidRPr="00285FAF">
        <w:rPr>
          <w:rFonts w:asciiTheme="majorBidi" w:hAnsiTheme="majorBidi" w:cstheme="majorBidi"/>
          <w:sz w:val="28"/>
          <w:szCs w:val="28"/>
          <w:rtl/>
        </w:rPr>
        <w:t>النشر السريع والدقيق للمعلومات من مصادر رسمية موثوقة.</w:t>
      </w:r>
    </w:p>
    <w:p w14:paraId="7C5C3566" w14:textId="21CAB3C9" w:rsidR="00F27800" w:rsidRPr="00285FAF" w:rsidRDefault="00F27800" w:rsidP="00ED5E86">
      <w:pPr>
        <w:pStyle w:val="a5"/>
        <w:numPr>
          <w:ilvl w:val="0"/>
          <w:numId w:val="21"/>
        </w:numPr>
        <w:rPr>
          <w:rFonts w:asciiTheme="majorBidi" w:hAnsiTheme="majorBidi" w:cstheme="majorBidi"/>
          <w:sz w:val="28"/>
          <w:szCs w:val="28"/>
          <w:rtl/>
        </w:rPr>
      </w:pPr>
      <w:r w:rsidRPr="00285FAF">
        <w:rPr>
          <w:rFonts w:asciiTheme="majorBidi" w:hAnsiTheme="majorBidi" w:cstheme="majorBidi"/>
          <w:sz w:val="28"/>
          <w:szCs w:val="28"/>
          <w:rtl/>
        </w:rPr>
        <w:t>تعزيز الوعي الإعلامي لدى الجمهور حول آليات التحقق من المعلومات.</w:t>
      </w:r>
    </w:p>
    <w:p w14:paraId="68BA034E" w14:textId="343F8CA8" w:rsidR="00F27800" w:rsidRPr="00285FAF" w:rsidRDefault="00F27800" w:rsidP="00ED5E86">
      <w:pPr>
        <w:pStyle w:val="a5"/>
        <w:numPr>
          <w:ilvl w:val="0"/>
          <w:numId w:val="21"/>
        </w:numPr>
        <w:rPr>
          <w:rFonts w:asciiTheme="majorBidi" w:hAnsiTheme="majorBidi" w:cstheme="majorBidi"/>
          <w:sz w:val="28"/>
          <w:szCs w:val="28"/>
          <w:rtl/>
        </w:rPr>
      </w:pPr>
      <w:r w:rsidRPr="00285FAF">
        <w:rPr>
          <w:rFonts w:asciiTheme="majorBidi" w:hAnsiTheme="majorBidi" w:cstheme="majorBidi"/>
          <w:sz w:val="28"/>
          <w:szCs w:val="28"/>
          <w:rtl/>
        </w:rPr>
        <w:t>التعاون بين الجهات الحكومية والمؤسسات الإعلامية والمنصات الرقمية لرصد المحتوى المضلل وإزالته أو تصحيحه.</w:t>
      </w:r>
    </w:p>
    <w:p w14:paraId="1485D49A" w14:textId="6D39CB45" w:rsidR="006D4946" w:rsidRPr="00285FAF" w:rsidRDefault="00F27800" w:rsidP="00ED5E86">
      <w:pPr>
        <w:rPr>
          <w:rFonts w:asciiTheme="majorBidi" w:hAnsiTheme="majorBidi" w:cstheme="majorBidi"/>
          <w:sz w:val="28"/>
          <w:szCs w:val="28"/>
          <w:rtl/>
        </w:rPr>
      </w:pPr>
      <w:r w:rsidRPr="00285FAF">
        <w:rPr>
          <w:rFonts w:asciiTheme="majorBidi" w:hAnsiTheme="majorBidi" w:cstheme="majorBidi"/>
          <w:sz w:val="28"/>
          <w:szCs w:val="28"/>
          <w:rtl/>
        </w:rPr>
        <w:t>وبذلك، تصبح مواجهة الشائعات الرقمية خلال مو</w:t>
      </w:r>
      <w:r w:rsidR="006D4946" w:rsidRPr="00285FAF">
        <w:rPr>
          <w:rFonts w:asciiTheme="majorBidi" w:hAnsiTheme="majorBidi" w:cstheme="majorBidi"/>
          <w:sz w:val="28"/>
          <w:szCs w:val="28"/>
          <w:rtl/>
        </w:rPr>
        <w:t>ا</w:t>
      </w:r>
      <w:r w:rsidRPr="00285FAF">
        <w:rPr>
          <w:rFonts w:asciiTheme="majorBidi" w:hAnsiTheme="majorBidi" w:cstheme="majorBidi"/>
          <w:sz w:val="28"/>
          <w:szCs w:val="28"/>
          <w:rtl/>
        </w:rPr>
        <w:t>سم الحج جزءاً أساسياً من إدارة الاتصال الإستراتيجي، ليس فقط لضمان انسيابية التنظيم، وإنما أيضاً لحماية صورة المملكة</w:t>
      </w:r>
      <w:r w:rsidR="006D4946" w:rsidRPr="00285FAF">
        <w:rPr>
          <w:rFonts w:asciiTheme="majorBidi" w:hAnsiTheme="majorBidi" w:cstheme="majorBidi"/>
          <w:sz w:val="28"/>
          <w:szCs w:val="28"/>
          <w:rtl/>
        </w:rPr>
        <w:t xml:space="preserve"> العربية السعودية</w:t>
      </w:r>
      <w:r w:rsidRPr="00285FAF">
        <w:rPr>
          <w:rFonts w:asciiTheme="majorBidi" w:hAnsiTheme="majorBidi" w:cstheme="majorBidi"/>
          <w:sz w:val="28"/>
          <w:szCs w:val="28"/>
          <w:rtl/>
        </w:rPr>
        <w:t xml:space="preserve"> ومصداقيتها أمام العالم.</w:t>
      </w:r>
    </w:p>
    <w:p w14:paraId="02F611B5" w14:textId="2E4B298D" w:rsidR="00D2119F" w:rsidRPr="00285FAF" w:rsidRDefault="00D2119F" w:rsidP="00ED5E86">
      <w:pPr>
        <w:rPr>
          <w:rFonts w:asciiTheme="majorBidi" w:hAnsiTheme="majorBidi" w:cstheme="majorBidi"/>
          <w:b/>
          <w:bCs/>
          <w:sz w:val="32"/>
          <w:szCs w:val="32"/>
        </w:rPr>
      </w:pPr>
      <w:r w:rsidRPr="00285FAF">
        <w:rPr>
          <w:rFonts w:asciiTheme="majorBidi" w:hAnsiTheme="majorBidi" w:cstheme="majorBidi"/>
          <w:b/>
          <w:bCs/>
          <w:sz w:val="32"/>
          <w:szCs w:val="32"/>
          <w:rtl/>
        </w:rPr>
        <w:t xml:space="preserve">خامساً: فاعلية الحملات الرقمية في مواجهة </w:t>
      </w:r>
      <w:proofErr w:type="gramStart"/>
      <w:r w:rsidRPr="00285FAF">
        <w:rPr>
          <w:rFonts w:asciiTheme="majorBidi" w:hAnsiTheme="majorBidi" w:cstheme="majorBidi"/>
          <w:b/>
          <w:bCs/>
          <w:sz w:val="32"/>
          <w:szCs w:val="32"/>
          <w:rtl/>
        </w:rPr>
        <w:t>الشائعات :</w:t>
      </w:r>
      <w:proofErr w:type="gramEnd"/>
    </w:p>
    <w:p w14:paraId="5DB31A41" w14:textId="03D3D4E1" w:rsidR="00FB5EB3" w:rsidRPr="00285FAF" w:rsidRDefault="00FB5EB3" w:rsidP="00ED5E86">
      <w:pPr>
        <w:rPr>
          <w:rFonts w:asciiTheme="majorBidi" w:hAnsiTheme="majorBidi" w:cstheme="majorBidi"/>
          <w:sz w:val="28"/>
          <w:szCs w:val="28"/>
          <w:rtl/>
        </w:rPr>
      </w:pPr>
      <w:r w:rsidRPr="00285FAF">
        <w:rPr>
          <w:rFonts w:asciiTheme="majorBidi" w:hAnsiTheme="majorBidi" w:cstheme="majorBidi"/>
          <w:sz w:val="28"/>
          <w:szCs w:val="28"/>
          <w:rtl/>
        </w:rPr>
        <w:t>تستند</w:t>
      </w:r>
      <w:r w:rsidR="00D2119F" w:rsidRPr="00285FAF">
        <w:rPr>
          <w:rFonts w:asciiTheme="majorBidi" w:hAnsiTheme="majorBidi" w:cstheme="majorBidi"/>
          <w:sz w:val="28"/>
          <w:szCs w:val="28"/>
          <w:rtl/>
        </w:rPr>
        <w:t xml:space="preserve"> فاعلية الحملات الرقمية </w:t>
      </w:r>
      <w:r w:rsidR="00D2119F" w:rsidRPr="00285FAF">
        <w:rPr>
          <w:rFonts w:asciiTheme="majorBidi" w:hAnsiTheme="majorBidi" w:cstheme="majorBidi"/>
          <w:b/>
          <w:bCs/>
          <w:sz w:val="28"/>
          <w:szCs w:val="28"/>
          <w:rtl/>
        </w:rPr>
        <w:t>على عدة عوامل، منها:</w:t>
      </w:r>
    </w:p>
    <w:p w14:paraId="3511EF12" w14:textId="53757FC2" w:rsidR="00D2119F" w:rsidRPr="00285FAF" w:rsidRDefault="00D2119F" w:rsidP="00ED5E86">
      <w:pPr>
        <w:rPr>
          <w:rFonts w:asciiTheme="majorBidi" w:hAnsiTheme="majorBidi" w:cstheme="majorBidi"/>
          <w:b/>
          <w:bCs/>
          <w:sz w:val="28"/>
          <w:szCs w:val="28"/>
        </w:rPr>
      </w:pPr>
      <w:r w:rsidRPr="00285FAF">
        <w:rPr>
          <w:rFonts w:asciiTheme="majorBidi" w:hAnsiTheme="majorBidi" w:cstheme="majorBidi"/>
          <w:sz w:val="28"/>
          <w:szCs w:val="28"/>
          <w:rtl/>
        </w:rPr>
        <w:t xml:space="preserve"> وضوح الرسائل، سرعة الاستجابة، التنسيق بين الجهات المعنية، وتوظيف الأدوات البصرية والوسائط المتعددة. في مواجهة الشائعات، تلجأ الجهات الرسمية إلى </w:t>
      </w:r>
      <w:r w:rsidRPr="00285FAF">
        <w:rPr>
          <w:rFonts w:asciiTheme="majorBidi" w:hAnsiTheme="majorBidi" w:cstheme="majorBidi"/>
          <w:b/>
          <w:bCs/>
          <w:sz w:val="28"/>
          <w:szCs w:val="28"/>
          <w:rtl/>
        </w:rPr>
        <w:t>استراتيجيات متعددة، مثل</w:t>
      </w:r>
      <w:r w:rsidRPr="00285FAF">
        <w:rPr>
          <w:rFonts w:asciiTheme="majorBidi" w:hAnsiTheme="majorBidi" w:cstheme="majorBidi"/>
          <w:b/>
          <w:bCs/>
          <w:sz w:val="28"/>
          <w:szCs w:val="28"/>
        </w:rPr>
        <w:t>:</w:t>
      </w:r>
    </w:p>
    <w:p w14:paraId="0C0D66BA" w14:textId="77777777" w:rsidR="00D2119F" w:rsidRPr="00285FAF" w:rsidRDefault="00D2119F" w:rsidP="00ED5E86">
      <w:pPr>
        <w:numPr>
          <w:ilvl w:val="0"/>
          <w:numId w:val="17"/>
        </w:numPr>
        <w:rPr>
          <w:rFonts w:asciiTheme="majorBidi" w:hAnsiTheme="majorBidi" w:cstheme="majorBidi"/>
          <w:sz w:val="28"/>
          <w:szCs w:val="28"/>
        </w:rPr>
      </w:pPr>
      <w:r w:rsidRPr="00285FAF">
        <w:rPr>
          <w:rFonts w:asciiTheme="majorBidi" w:hAnsiTheme="majorBidi" w:cstheme="majorBidi"/>
          <w:sz w:val="28"/>
          <w:szCs w:val="28"/>
          <w:rtl/>
        </w:rPr>
        <w:t>النشر الفوري للمعلومة الصحيحة</w:t>
      </w:r>
      <w:r w:rsidRPr="00285FAF">
        <w:rPr>
          <w:rFonts w:asciiTheme="majorBidi" w:hAnsiTheme="majorBidi" w:cstheme="majorBidi"/>
          <w:sz w:val="28"/>
          <w:szCs w:val="28"/>
        </w:rPr>
        <w:t>.</w:t>
      </w:r>
    </w:p>
    <w:p w14:paraId="792AA83C" w14:textId="131FA393" w:rsidR="00D2119F" w:rsidRPr="00285FAF" w:rsidRDefault="00D2119F" w:rsidP="00ED5E86">
      <w:pPr>
        <w:numPr>
          <w:ilvl w:val="0"/>
          <w:numId w:val="17"/>
        </w:numPr>
        <w:rPr>
          <w:rFonts w:asciiTheme="majorBidi" w:hAnsiTheme="majorBidi" w:cstheme="majorBidi"/>
          <w:sz w:val="28"/>
          <w:szCs w:val="28"/>
        </w:rPr>
      </w:pPr>
      <w:r w:rsidRPr="00285FAF">
        <w:rPr>
          <w:rFonts w:asciiTheme="majorBidi" w:hAnsiTheme="majorBidi" w:cstheme="majorBidi"/>
          <w:sz w:val="28"/>
          <w:szCs w:val="28"/>
          <w:rtl/>
        </w:rPr>
        <w:t xml:space="preserve">استخدام المنصات </w:t>
      </w:r>
      <w:proofErr w:type="gramStart"/>
      <w:r w:rsidRPr="00285FAF">
        <w:rPr>
          <w:rFonts w:asciiTheme="majorBidi" w:hAnsiTheme="majorBidi" w:cstheme="majorBidi"/>
          <w:sz w:val="28"/>
          <w:szCs w:val="28"/>
          <w:rtl/>
        </w:rPr>
        <w:t xml:space="preserve">الأكثر </w:t>
      </w:r>
      <w:r w:rsidR="00FB5EB3" w:rsidRPr="00285FAF">
        <w:rPr>
          <w:rFonts w:asciiTheme="majorBidi" w:hAnsiTheme="majorBidi" w:cstheme="majorBidi"/>
          <w:sz w:val="28"/>
          <w:szCs w:val="28"/>
          <w:rtl/>
        </w:rPr>
        <w:t xml:space="preserve"> تأثيراً</w:t>
      </w:r>
      <w:proofErr w:type="gramEnd"/>
      <w:r w:rsidR="00FB5EB3" w:rsidRPr="00285FAF">
        <w:rPr>
          <w:rFonts w:asciiTheme="majorBidi" w:hAnsiTheme="majorBidi" w:cstheme="majorBidi"/>
          <w:sz w:val="28"/>
          <w:szCs w:val="28"/>
          <w:rtl/>
        </w:rPr>
        <w:t xml:space="preserve"> و</w:t>
      </w:r>
      <w:r w:rsidRPr="00285FAF">
        <w:rPr>
          <w:rFonts w:asciiTheme="majorBidi" w:hAnsiTheme="majorBidi" w:cstheme="majorBidi"/>
          <w:sz w:val="28"/>
          <w:szCs w:val="28"/>
          <w:rtl/>
        </w:rPr>
        <w:t>انتشاراً بين الجمهور المستهدف</w:t>
      </w:r>
      <w:r w:rsidRPr="00285FAF">
        <w:rPr>
          <w:rFonts w:asciiTheme="majorBidi" w:hAnsiTheme="majorBidi" w:cstheme="majorBidi"/>
          <w:sz w:val="28"/>
          <w:szCs w:val="28"/>
        </w:rPr>
        <w:t>.</w:t>
      </w:r>
    </w:p>
    <w:p w14:paraId="74850E9D" w14:textId="77777777" w:rsidR="00D2119F" w:rsidRPr="00285FAF" w:rsidRDefault="00D2119F" w:rsidP="00ED5E86">
      <w:pPr>
        <w:numPr>
          <w:ilvl w:val="0"/>
          <w:numId w:val="17"/>
        </w:numPr>
        <w:rPr>
          <w:rFonts w:asciiTheme="majorBidi" w:hAnsiTheme="majorBidi" w:cstheme="majorBidi"/>
          <w:sz w:val="28"/>
          <w:szCs w:val="28"/>
        </w:rPr>
      </w:pPr>
      <w:r w:rsidRPr="00285FAF">
        <w:rPr>
          <w:rFonts w:asciiTheme="majorBidi" w:hAnsiTheme="majorBidi" w:cstheme="majorBidi"/>
          <w:sz w:val="28"/>
          <w:szCs w:val="28"/>
          <w:rtl/>
        </w:rPr>
        <w:lastRenderedPageBreak/>
        <w:t>توحيد الرسائل لتجنب التضارب</w:t>
      </w:r>
      <w:r w:rsidRPr="00285FAF">
        <w:rPr>
          <w:rFonts w:asciiTheme="majorBidi" w:hAnsiTheme="majorBidi" w:cstheme="majorBidi"/>
          <w:sz w:val="28"/>
          <w:szCs w:val="28"/>
        </w:rPr>
        <w:t>.</w:t>
      </w:r>
    </w:p>
    <w:p w14:paraId="1BAA09FF" w14:textId="05868FD5" w:rsidR="00FB5EB3" w:rsidRPr="00285FAF" w:rsidRDefault="00D2119F" w:rsidP="00ED5E86">
      <w:pPr>
        <w:numPr>
          <w:ilvl w:val="0"/>
          <w:numId w:val="17"/>
        </w:numPr>
        <w:rPr>
          <w:rFonts w:asciiTheme="majorBidi" w:hAnsiTheme="majorBidi" w:cstheme="majorBidi"/>
          <w:sz w:val="28"/>
          <w:szCs w:val="28"/>
        </w:rPr>
      </w:pPr>
      <w:r w:rsidRPr="00285FAF">
        <w:rPr>
          <w:rFonts w:asciiTheme="majorBidi" w:hAnsiTheme="majorBidi" w:cstheme="majorBidi"/>
          <w:sz w:val="28"/>
          <w:szCs w:val="28"/>
          <w:rtl/>
        </w:rPr>
        <w:t>إشراك المؤثرين الرقميين لتعزيز وصول الرسائل الصحيحة</w:t>
      </w:r>
      <w:r w:rsidRPr="00285FAF">
        <w:rPr>
          <w:rFonts w:asciiTheme="majorBidi" w:hAnsiTheme="majorBidi" w:cstheme="majorBidi"/>
          <w:sz w:val="28"/>
          <w:szCs w:val="28"/>
        </w:rPr>
        <w:t>.</w:t>
      </w:r>
      <w:r w:rsidRPr="00285FAF">
        <w:rPr>
          <w:rFonts w:asciiTheme="majorBidi" w:hAnsiTheme="majorBidi" w:cstheme="majorBidi"/>
          <w:sz w:val="28"/>
          <w:szCs w:val="28"/>
        </w:rPr>
        <w:br/>
      </w:r>
      <w:r w:rsidRPr="00285FAF">
        <w:rPr>
          <w:rFonts w:asciiTheme="majorBidi" w:hAnsiTheme="majorBidi" w:cstheme="majorBidi"/>
          <w:sz w:val="28"/>
          <w:szCs w:val="28"/>
          <w:rtl/>
        </w:rPr>
        <w:t>وقد أثبتت التجارب أن الحملات التي تتميز بالاستمرارية والتفاعل اللحظي تحقق تأثيراً أكبر في تصحيح المعلومات، وزيادة وعي الجمهور، وتقليل انتشار الأخبار المضللة</w:t>
      </w:r>
      <w:r w:rsidRPr="00285FAF">
        <w:rPr>
          <w:rFonts w:asciiTheme="majorBidi" w:hAnsiTheme="majorBidi" w:cstheme="majorBidi"/>
          <w:sz w:val="28"/>
          <w:szCs w:val="28"/>
        </w:rPr>
        <w:t>.</w:t>
      </w:r>
    </w:p>
    <w:p w14:paraId="50ABCAA0" w14:textId="60D00BF8" w:rsidR="00A75D2A" w:rsidRPr="00285FAF" w:rsidRDefault="00A75D2A" w:rsidP="00ED5E86">
      <w:pPr>
        <w:rPr>
          <w:rFonts w:asciiTheme="majorBidi" w:hAnsiTheme="majorBidi" w:cstheme="majorBidi"/>
          <w:b/>
          <w:bCs/>
          <w:sz w:val="28"/>
          <w:szCs w:val="28"/>
          <w:rtl/>
        </w:rPr>
      </w:pPr>
      <w:r w:rsidRPr="00285FAF">
        <w:rPr>
          <w:rFonts w:asciiTheme="majorBidi" w:hAnsiTheme="majorBidi" w:cstheme="majorBidi"/>
          <w:b/>
          <w:bCs/>
          <w:sz w:val="28"/>
          <w:szCs w:val="28"/>
          <w:rtl/>
        </w:rPr>
        <w:t xml:space="preserve">التحديات التي </w:t>
      </w:r>
      <w:proofErr w:type="gramStart"/>
      <w:r w:rsidRPr="00285FAF">
        <w:rPr>
          <w:rFonts w:asciiTheme="majorBidi" w:hAnsiTheme="majorBidi" w:cstheme="majorBidi"/>
          <w:b/>
          <w:bCs/>
          <w:sz w:val="28"/>
          <w:szCs w:val="28"/>
          <w:rtl/>
        </w:rPr>
        <w:t>قد  تواجه</w:t>
      </w:r>
      <w:proofErr w:type="gramEnd"/>
      <w:r w:rsidRPr="00285FAF">
        <w:rPr>
          <w:rFonts w:asciiTheme="majorBidi" w:hAnsiTheme="majorBidi" w:cstheme="majorBidi"/>
          <w:b/>
          <w:bCs/>
          <w:sz w:val="28"/>
          <w:szCs w:val="28"/>
          <w:rtl/>
        </w:rPr>
        <w:t xml:space="preserve"> الحملات الرقمية :</w:t>
      </w:r>
    </w:p>
    <w:p w14:paraId="4F21BF53" w14:textId="56614450" w:rsidR="00A75D2A" w:rsidRPr="00285FAF" w:rsidRDefault="00A75D2A" w:rsidP="00ED5E86">
      <w:pPr>
        <w:pStyle w:val="a5"/>
        <w:numPr>
          <w:ilvl w:val="0"/>
          <w:numId w:val="22"/>
        </w:numPr>
        <w:rPr>
          <w:rFonts w:asciiTheme="majorBidi" w:hAnsiTheme="majorBidi" w:cstheme="majorBidi"/>
          <w:sz w:val="28"/>
          <w:szCs w:val="28"/>
          <w:rtl/>
        </w:rPr>
      </w:pPr>
      <w:r w:rsidRPr="00285FAF">
        <w:rPr>
          <w:rFonts w:asciiTheme="majorBidi" w:hAnsiTheme="majorBidi" w:cstheme="majorBidi"/>
          <w:b/>
          <w:bCs/>
          <w:sz w:val="28"/>
          <w:szCs w:val="28"/>
          <w:rtl/>
        </w:rPr>
        <w:t>تعدد اللغات والثقافات</w:t>
      </w:r>
      <w:r w:rsidRPr="00285FAF">
        <w:rPr>
          <w:rFonts w:asciiTheme="majorBidi" w:hAnsiTheme="majorBidi" w:cstheme="majorBidi"/>
          <w:sz w:val="28"/>
          <w:szCs w:val="28"/>
          <w:rtl/>
        </w:rPr>
        <w:t>: الحاجة إلى إنتاج محتوى بلغات متعددة لتغطية التنوع الكبير بين الحجاج.</w:t>
      </w:r>
    </w:p>
    <w:p w14:paraId="4307A36F" w14:textId="754E2044" w:rsidR="00A75D2A" w:rsidRPr="00285FAF" w:rsidRDefault="00A75D2A" w:rsidP="00ED5E86">
      <w:pPr>
        <w:pStyle w:val="a5"/>
        <w:numPr>
          <w:ilvl w:val="0"/>
          <w:numId w:val="22"/>
        </w:numPr>
        <w:rPr>
          <w:rFonts w:asciiTheme="majorBidi" w:hAnsiTheme="majorBidi" w:cstheme="majorBidi"/>
          <w:sz w:val="28"/>
          <w:szCs w:val="28"/>
          <w:rtl/>
        </w:rPr>
      </w:pPr>
      <w:r w:rsidRPr="00285FAF">
        <w:rPr>
          <w:rFonts w:asciiTheme="majorBidi" w:hAnsiTheme="majorBidi" w:cstheme="majorBidi"/>
          <w:b/>
          <w:bCs/>
          <w:sz w:val="28"/>
          <w:szCs w:val="28"/>
          <w:rtl/>
        </w:rPr>
        <w:t>الانتشار السريع للشائعات عبر قنوات خاصة:</w:t>
      </w:r>
      <w:r w:rsidRPr="00285FAF">
        <w:rPr>
          <w:rFonts w:asciiTheme="majorBidi" w:hAnsiTheme="majorBidi" w:cstheme="majorBidi"/>
          <w:sz w:val="28"/>
          <w:szCs w:val="28"/>
          <w:rtl/>
        </w:rPr>
        <w:t xml:space="preserve"> مثل مجموعات الواتساب </w:t>
      </w:r>
      <w:proofErr w:type="spellStart"/>
      <w:r w:rsidRPr="00285FAF">
        <w:rPr>
          <w:rFonts w:asciiTheme="majorBidi" w:hAnsiTheme="majorBidi" w:cstheme="majorBidi"/>
          <w:sz w:val="28"/>
          <w:szCs w:val="28"/>
          <w:rtl/>
        </w:rPr>
        <w:t>والتليغرام</w:t>
      </w:r>
      <w:proofErr w:type="spellEnd"/>
      <w:r w:rsidRPr="00285FAF">
        <w:rPr>
          <w:rFonts w:asciiTheme="majorBidi" w:hAnsiTheme="majorBidi" w:cstheme="majorBidi"/>
          <w:sz w:val="28"/>
          <w:szCs w:val="28"/>
          <w:rtl/>
        </w:rPr>
        <w:t>، التي يصعب رصدها ومواجهتها.</w:t>
      </w:r>
    </w:p>
    <w:p w14:paraId="54B8F12F" w14:textId="1715B1E4" w:rsidR="00A75D2A" w:rsidRPr="00285FAF" w:rsidRDefault="00A75D2A" w:rsidP="00ED5E86">
      <w:pPr>
        <w:pStyle w:val="a5"/>
        <w:numPr>
          <w:ilvl w:val="0"/>
          <w:numId w:val="22"/>
        </w:numPr>
        <w:rPr>
          <w:rFonts w:asciiTheme="majorBidi" w:hAnsiTheme="majorBidi" w:cstheme="majorBidi"/>
          <w:sz w:val="28"/>
          <w:szCs w:val="28"/>
        </w:rPr>
      </w:pPr>
      <w:r w:rsidRPr="00285FAF">
        <w:rPr>
          <w:rFonts w:asciiTheme="majorBidi" w:hAnsiTheme="majorBidi" w:cstheme="majorBidi"/>
          <w:b/>
          <w:bCs/>
          <w:sz w:val="28"/>
          <w:szCs w:val="28"/>
          <w:rtl/>
        </w:rPr>
        <w:t>تشابه المحتوى المضلل مع المحتوى الرسمي:</w:t>
      </w:r>
      <w:r w:rsidRPr="00285FAF">
        <w:rPr>
          <w:rFonts w:asciiTheme="majorBidi" w:hAnsiTheme="majorBidi" w:cstheme="majorBidi"/>
          <w:sz w:val="28"/>
          <w:szCs w:val="28"/>
          <w:rtl/>
        </w:rPr>
        <w:t xml:space="preserve"> مما يجعل عملية التحقق أكثر تعقيداً بالنسبة للمستخدم العادي.</w:t>
      </w:r>
    </w:p>
    <w:p w14:paraId="5F397C80" w14:textId="77777777" w:rsidR="00AC7CC3" w:rsidRPr="00285FAF" w:rsidRDefault="00AC7CC3" w:rsidP="00ED5E86">
      <w:pPr>
        <w:pStyle w:val="a5"/>
        <w:ind w:left="0"/>
        <w:rPr>
          <w:rFonts w:asciiTheme="majorBidi" w:hAnsiTheme="majorBidi" w:cstheme="majorBidi"/>
          <w:sz w:val="28"/>
          <w:szCs w:val="28"/>
        </w:rPr>
      </w:pPr>
    </w:p>
    <w:p w14:paraId="54F87DFC" w14:textId="77777777" w:rsidR="00AC7CC3" w:rsidRPr="00285FAF" w:rsidRDefault="00AC7CC3" w:rsidP="00ED5E86">
      <w:pPr>
        <w:pStyle w:val="a5"/>
        <w:ind w:left="0"/>
        <w:rPr>
          <w:rFonts w:asciiTheme="majorBidi" w:hAnsiTheme="majorBidi" w:cstheme="majorBidi"/>
          <w:b/>
          <w:bCs/>
          <w:sz w:val="28"/>
          <w:szCs w:val="28"/>
          <w:rtl/>
        </w:rPr>
      </w:pPr>
      <w:r w:rsidRPr="00285FAF">
        <w:rPr>
          <w:rFonts w:asciiTheme="majorBidi" w:hAnsiTheme="majorBidi" w:cstheme="majorBidi"/>
          <w:b/>
          <w:bCs/>
          <w:sz w:val="28"/>
          <w:szCs w:val="28"/>
          <w:rtl/>
        </w:rPr>
        <w:t>تطبيقات عملية في موسم الحج</w:t>
      </w:r>
    </w:p>
    <w:p w14:paraId="76C93402" w14:textId="6C53F29E" w:rsidR="000718F8" w:rsidRPr="00285FAF" w:rsidRDefault="000718F8" w:rsidP="00ED5E86">
      <w:pPr>
        <w:rPr>
          <w:rFonts w:asciiTheme="majorBidi" w:hAnsiTheme="majorBidi" w:cstheme="majorBidi"/>
          <w:sz w:val="28"/>
          <w:szCs w:val="28"/>
          <w:rtl/>
        </w:rPr>
      </w:pPr>
      <w:r w:rsidRPr="00285FAF">
        <w:rPr>
          <w:rFonts w:asciiTheme="majorBidi" w:hAnsiTheme="majorBidi" w:cstheme="majorBidi"/>
          <w:sz w:val="28"/>
          <w:szCs w:val="28"/>
          <w:rtl/>
        </w:rPr>
        <w:t xml:space="preserve">في المواسم السابقة، أظهرت الحملات الرقمية السعودية فاعلية ملحوظة في السيطرة على الشائعات ومواجهة المعلومات المضللة، خصوصاً في القضايا المتعلقة بإجراءات السلامة، وتنظيم الحشود، والخدمات اللوجستية للحجاج. على سبيل المثال، خلال موسم الحج الذي تزامن مع جائحة "كوفيد-19"، أطلقت وزارة الصحة ووزارة الحج والعمرة حملات رقمية متكاملة عبر منصات متعددة مثل "تويتر" و"سناب شات" و"إنستغرام"، تضمنت نشر بث مباشر للمؤتمرات الصحفية، ورسوم </w:t>
      </w:r>
      <w:proofErr w:type="spellStart"/>
      <w:r w:rsidRPr="00285FAF">
        <w:rPr>
          <w:rFonts w:asciiTheme="majorBidi" w:hAnsiTheme="majorBidi" w:cstheme="majorBidi"/>
          <w:sz w:val="28"/>
          <w:szCs w:val="28"/>
          <w:rtl/>
        </w:rPr>
        <w:t>إنفوغرافيك</w:t>
      </w:r>
      <w:proofErr w:type="spellEnd"/>
      <w:r w:rsidRPr="00285FAF">
        <w:rPr>
          <w:rFonts w:asciiTheme="majorBidi" w:hAnsiTheme="majorBidi" w:cstheme="majorBidi"/>
          <w:sz w:val="28"/>
          <w:szCs w:val="28"/>
          <w:rtl/>
        </w:rPr>
        <w:t xml:space="preserve"> توضح إجراءات الوقاية وتدابير السلامة، ومقاطع فيديو قصيرة تجيب عن أكثر الأسئلة شيوعاً.</w:t>
      </w:r>
    </w:p>
    <w:p w14:paraId="4208E978" w14:textId="6E186AEF" w:rsidR="00891728" w:rsidRPr="00285FAF" w:rsidRDefault="000718F8" w:rsidP="00ED5E86">
      <w:pPr>
        <w:rPr>
          <w:rFonts w:asciiTheme="majorBidi" w:hAnsiTheme="majorBidi" w:cstheme="majorBidi"/>
          <w:sz w:val="28"/>
          <w:szCs w:val="28"/>
          <w:rtl/>
        </w:rPr>
      </w:pPr>
      <w:r w:rsidRPr="00285FAF">
        <w:rPr>
          <w:rFonts w:asciiTheme="majorBidi" w:hAnsiTheme="majorBidi" w:cstheme="majorBidi"/>
          <w:sz w:val="28"/>
          <w:szCs w:val="28"/>
          <w:rtl/>
        </w:rPr>
        <w:t>كما وظّفت هذه الحملات الوسوم الرسمية (</w:t>
      </w:r>
      <w:r w:rsidRPr="00285FAF">
        <w:rPr>
          <w:rFonts w:asciiTheme="majorBidi" w:hAnsiTheme="majorBidi" w:cstheme="majorBidi"/>
          <w:sz w:val="28"/>
          <w:szCs w:val="28"/>
        </w:rPr>
        <w:t>Hashtags</w:t>
      </w:r>
      <w:r w:rsidRPr="00285FAF">
        <w:rPr>
          <w:rFonts w:asciiTheme="majorBidi" w:hAnsiTheme="majorBidi" w:cstheme="majorBidi"/>
          <w:sz w:val="28"/>
          <w:szCs w:val="28"/>
          <w:rtl/>
        </w:rPr>
        <w:t xml:space="preserve">) لزيادة وصول الرسائل، وأطلقت منصات تفاعلية للرد الفوري على استفسارات الجمهور، مما ساعد على تقليل المساحات التي يمكن أن تنتشر فيها الشائعات. ومن الأمثلة الأخرى، الحملات التي تناولت طرق التنقل بين المشاعر المقدسة، حيث قدمت خرائط رقمية تفاعلية ومقاطع شرح مبسطة تُمكّن الحجاج من فهم المسارات والخدمات المتاحة بدقة، وهو ما ساهم في الحد من الأخبار المغلوطة حول الازدحام أو إغلاق بعض </w:t>
      </w:r>
      <w:proofErr w:type="gramStart"/>
      <w:r w:rsidRPr="00285FAF">
        <w:rPr>
          <w:rFonts w:asciiTheme="majorBidi" w:hAnsiTheme="majorBidi" w:cstheme="majorBidi"/>
          <w:sz w:val="28"/>
          <w:szCs w:val="28"/>
          <w:rtl/>
        </w:rPr>
        <w:t>المسارات</w:t>
      </w:r>
      <w:r w:rsidR="00ED5E86">
        <w:rPr>
          <w:rFonts w:asciiTheme="majorBidi" w:hAnsiTheme="majorBidi" w:cstheme="majorBidi" w:hint="cs"/>
          <w:sz w:val="28"/>
          <w:szCs w:val="28"/>
          <w:rtl/>
        </w:rPr>
        <w:t xml:space="preserve"> ،</w:t>
      </w:r>
      <w:proofErr w:type="gramEnd"/>
      <w:r w:rsidR="00ED5E86">
        <w:rPr>
          <w:rFonts w:asciiTheme="majorBidi" w:hAnsiTheme="majorBidi" w:cstheme="majorBidi" w:hint="cs"/>
          <w:sz w:val="28"/>
          <w:szCs w:val="28"/>
          <w:rtl/>
        </w:rPr>
        <w:t xml:space="preserve"> </w:t>
      </w:r>
      <w:r w:rsidRPr="00285FAF">
        <w:rPr>
          <w:rFonts w:asciiTheme="majorBidi" w:hAnsiTheme="majorBidi" w:cstheme="majorBidi"/>
          <w:sz w:val="28"/>
          <w:szCs w:val="28"/>
          <w:rtl/>
        </w:rPr>
        <w:t xml:space="preserve">إضافة إلى ذلك، تعاونت الجهات الرسمية مع مؤثرين في مجالات السفر والإعلام الديني لنشر المعلومات الصحيحة بلغات متعددة، مستهدفة بذلك الحجاج القادمين من خارج المملكة. </w:t>
      </w:r>
    </w:p>
    <w:p w14:paraId="29BE4018" w14:textId="0DD51164" w:rsidR="000718F8" w:rsidRPr="00285FAF" w:rsidRDefault="000718F8" w:rsidP="00ED5E86">
      <w:pPr>
        <w:rPr>
          <w:rFonts w:asciiTheme="majorBidi" w:hAnsiTheme="majorBidi" w:cstheme="majorBidi"/>
          <w:sz w:val="28"/>
          <w:szCs w:val="28"/>
          <w:rtl/>
        </w:rPr>
      </w:pPr>
      <w:r w:rsidRPr="00285FAF">
        <w:rPr>
          <w:rFonts w:asciiTheme="majorBidi" w:hAnsiTheme="majorBidi" w:cstheme="majorBidi"/>
          <w:sz w:val="28"/>
          <w:szCs w:val="28"/>
          <w:rtl/>
        </w:rPr>
        <w:t>هذا التنوع في المحتوى وتعدد قنوات النشر عزز من موثوقية الرسائل الرسمية، وزاد من سرعة تصحيح الأخبار المضللة قبل أن تتسع دائرة انتشارها.</w:t>
      </w:r>
    </w:p>
    <w:p w14:paraId="051FA369" w14:textId="77777777" w:rsidR="00ED5E86" w:rsidRDefault="00FB5EB3" w:rsidP="00ED5E86">
      <w:pPr>
        <w:rPr>
          <w:rFonts w:asciiTheme="majorBidi" w:hAnsiTheme="majorBidi" w:cstheme="majorBidi"/>
          <w:sz w:val="28"/>
          <w:szCs w:val="28"/>
          <w:rtl/>
        </w:rPr>
      </w:pPr>
      <w:r w:rsidRPr="00285FAF">
        <w:rPr>
          <w:rFonts w:asciiTheme="majorBidi" w:hAnsiTheme="majorBidi" w:cstheme="majorBidi"/>
          <w:b/>
          <w:bCs/>
          <w:sz w:val="28"/>
          <w:szCs w:val="28"/>
          <w:rtl/>
        </w:rPr>
        <w:t>من خلال هذا الإطار</w:t>
      </w:r>
      <w:r w:rsidRPr="00285FAF">
        <w:rPr>
          <w:rFonts w:asciiTheme="majorBidi" w:hAnsiTheme="majorBidi" w:cstheme="majorBidi"/>
          <w:sz w:val="28"/>
          <w:szCs w:val="28"/>
          <w:rtl/>
        </w:rPr>
        <w:t>، يتضح أن الإعلام الرقمي يمثل أداة فعالة في التوعية وم</w:t>
      </w:r>
      <w:r w:rsidR="00AB541F" w:rsidRPr="00285FAF">
        <w:rPr>
          <w:rFonts w:asciiTheme="majorBidi" w:hAnsiTheme="majorBidi" w:cstheme="majorBidi"/>
          <w:sz w:val="28"/>
          <w:szCs w:val="28"/>
          <w:rtl/>
        </w:rPr>
        <w:t xml:space="preserve">واجهة </w:t>
      </w:r>
      <w:r w:rsidRPr="00285FAF">
        <w:rPr>
          <w:rFonts w:asciiTheme="majorBidi" w:hAnsiTheme="majorBidi" w:cstheme="majorBidi"/>
          <w:sz w:val="28"/>
          <w:szCs w:val="28"/>
          <w:rtl/>
        </w:rPr>
        <w:t>الشائعات خلال مو</w:t>
      </w:r>
      <w:r w:rsidR="00AB541F" w:rsidRPr="00285FAF">
        <w:rPr>
          <w:rFonts w:asciiTheme="majorBidi" w:hAnsiTheme="majorBidi" w:cstheme="majorBidi"/>
          <w:sz w:val="28"/>
          <w:szCs w:val="28"/>
          <w:rtl/>
        </w:rPr>
        <w:t>ا</w:t>
      </w:r>
      <w:r w:rsidRPr="00285FAF">
        <w:rPr>
          <w:rFonts w:asciiTheme="majorBidi" w:hAnsiTheme="majorBidi" w:cstheme="majorBidi"/>
          <w:sz w:val="28"/>
          <w:szCs w:val="28"/>
          <w:rtl/>
        </w:rPr>
        <w:t>سم الحج، خاصة إذا ما تم توظيفه وفق أسس علمية مدروسة، وبالاستناد إلى نظريات الاتصال مثل نظرية الاعتماد على وسائل الإعلام</w:t>
      </w:r>
      <w:r w:rsidR="00AB541F" w:rsidRPr="00285FAF">
        <w:rPr>
          <w:rFonts w:asciiTheme="majorBidi" w:hAnsiTheme="majorBidi" w:cstheme="majorBidi"/>
          <w:rtl/>
        </w:rPr>
        <w:t xml:space="preserve"> و</w:t>
      </w:r>
      <w:r w:rsidR="00AB541F" w:rsidRPr="00285FAF">
        <w:rPr>
          <w:rFonts w:asciiTheme="majorBidi" w:hAnsiTheme="majorBidi" w:cstheme="majorBidi"/>
          <w:sz w:val="28"/>
          <w:szCs w:val="28"/>
          <w:rtl/>
        </w:rPr>
        <w:t>الاتصال الجماهيري.</w:t>
      </w:r>
    </w:p>
    <w:p w14:paraId="240FACE8" w14:textId="4CDAE8BE" w:rsidR="006F77E1" w:rsidRPr="00ED5E86" w:rsidRDefault="00ED5E86" w:rsidP="00ED5E86">
      <w:pPr>
        <w:rPr>
          <w:rFonts w:asciiTheme="majorBidi" w:hAnsiTheme="majorBidi" w:cstheme="majorBidi"/>
          <w:sz w:val="28"/>
          <w:szCs w:val="28"/>
          <w:rtl/>
        </w:rPr>
      </w:pPr>
      <w:r>
        <w:rPr>
          <w:rFonts w:asciiTheme="majorBidi" w:hAnsiTheme="majorBidi" w:cstheme="majorBidi" w:hint="cs"/>
          <w:sz w:val="28"/>
          <w:szCs w:val="28"/>
          <w:rtl/>
        </w:rPr>
        <w:t xml:space="preserve"> </w:t>
      </w:r>
      <w:r w:rsidR="009B62D0" w:rsidRPr="00285FAF">
        <w:rPr>
          <w:rFonts w:asciiTheme="majorBidi" w:hAnsiTheme="majorBidi" w:cstheme="majorBidi"/>
          <w:sz w:val="28"/>
          <w:szCs w:val="28"/>
          <w:rtl/>
        </w:rPr>
        <w:t>فإن</w:t>
      </w:r>
      <w:r w:rsidR="00AB541F" w:rsidRPr="00285FAF">
        <w:rPr>
          <w:rFonts w:asciiTheme="majorBidi" w:hAnsiTheme="majorBidi" w:cstheme="majorBidi"/>
          <w:sz w:val="28"/>
          <w:szCs w:val="28"/>
          <w:rtl/>
        </w:rPr>
        <w:t xml:space="preserve"> الدمج بين سرعة النشر، و</w:t>
      </w:r>
      <w:r w:rsidR="009B62D0" w:rsidRPr="00285FAF">
        <w:rPr>
          <w:rFonts w:asciiTheme="majorBidi" w:hAnsiTheme="majorBidi" w:cstheme="majorBidi"/>
          <w:sz w:val="28"/>
          <w:szCs w:val="28"/>
          <w:rtl/>
        </w:rPr>
        <w:t>و</w:t>
      </w:r>
      <w:r w:rsidR="00AB541F" w:rsidRPr="00285FAF">
        <w:rPr>
          <w:rFonts w:asciiTheme="majorBidi" w:hAnsiTheme="majorBidi" w:cstheme="majorBidi"/>
          <w:sz w:val="28"/>
          <w:szCs w:val="28"/>
          <w:rtl/>
        </w:rPr>
        <w:t xml:space="preserve">ضوح الرسائل، والتنسيق المؤسسي، واستخدام الوسائط الإبداعية، يضمن ليس فقط الحد من انتشار الشائعات، بل أيضاً ترسيخ الثقة المتبادلة بين </w:t>
      </w:r>
      <w:r w:rsidR="00AB541F" w:rsidRPr="00285FAF">
        <w:rPr>
          <w:rFonts w:asciiTheme="majorBidi" w:hAnsiTheme="majorBidi" w:cstheme="majorBidi"/>
          <w:sz w:val="28"/>
          <w:szCs w:val="28"/>
          <w:rtl/>
        </w:rPr>
        <w:lastRenderedPageBreak/>
        <w:t xml:space="preserve">الجمهور والجهات الرسمية، وهو هدف أساسي لأي حملة إعلامية ناجحة في سياق حدث عالمي </w:t>
      </w:r>
      <w:proofErr w:type="gramStart"/>
      <w:r w:rsidR="00AB541F" w:rsidRPr="00285FAF">
        <w:rPr>
          <w:rFonts w:asciiTheme="majorBidi" w:hAnsiTheme="majorBidi" w:cstheme="majorBidi"/>
          <w:sz w:val="28"/>
          <w:szCs w:val="28"/>
          <w:rtl/>
        </w:rPr>
        <w:t xml:space="preserve">بحجم </w:t>
      </w:r>
      <w:r w:rsidR="009B62D0" w:rsidRPr="00285FAF">
        <w:rPr>
          <w:rFonts w:asciiTheme="majorBidi" w:hAnsiTheme="majorBidi" w:cstheme="majorBidi"/>
          <w:sz w:val="28"/>
          <w:szCs w:val="28"/>
          <w:rtl/>
        </w:rPr>
        <w:t xml:space="preserve"> حدث</w:t>
      </w:r>
      <w:proofErr w:type="gramEnd"/>
      <w:r w:rsidR="009B62D0" w:rsidRPr="00285FAF">
        <w:rPr>
          <w:rFonts w:asciiTheme="majorBidi" w:hAnsiTheme="majorBidi" w:cstheme="majorBidi"/>
          <w:sz w:val="28"/>
          <w:szCs w:val="28"/>
          <w:rtl/>
        </w:rPr>
        <w:t xml:space="preserve"> موسم </w:t>
      </w:r>
      <w:r w:rsidR="00AB541F" w:rsidRPr="00285FAF">
        <w:rPr>
          <w:rFonts w:asciiTheme="majorBidi" w:hAnsiTheme="majorBidi" w:cstheme="majorBidi"/>
          <w:sz w:val="28"/>
          <w:szCs w:val="28"/>
          <w:rtl/>
        </w:rPr>
        <w:t>الحج</w:t>
      </w:r>
      <w:r w:rsidR="00AB541F" w:rsidRPr="00285FAF">
        <w:rPr>
          <w:rFonts w:asciiTheme="majorBidi" w:hAnsiTheme="majorBidi" w:cstheme="majorBidi"/>
          <w:sz w:val="28"/>
          <w:szCs w:val="28"/>
        </w:rPr>
        <w:t>.</w:t>
      </w:r>
    </w:p>
    <w:p w14:paraId="4155BD5E" w14:textId="638E3867" w:rsidR="006F77E1" w:rsidRPr="00285FAF" w:rsidRDefault="006F77E1" w:rsidP="00122C0F">
      <w:pPr>
        <w:pStyle w:val="1"/>
        <w:bidi w:val="0"/>
        <w:jc w:val="right"/>
      </w:pPr>
      <w:bookmarkStart w:id="12" w:name="_Toc206204566"/>
      <w:r w:rsidRPr="00285FAF">
        <w:rPr>
          <w:rtl/>
        </w:rPr>
        <w:t xml:space="preserve">منهج </w:t>
      </w:r>
      <w:proofErr w:type="gramStart"/>
      <w:r w:rsidRPr="00285FAF">
        <w:rPr>
          <w:rtl/>
        </w:rPr>
        <w:t>الدراسة :</w:t>
      </w:r>
      <w:bookmarkEnd w:id="12"/>
      <w:proofErr w:type="gramEnd"/>
    </w:p>
    <w:p w14:paraId="6216BD0E" w14:textId="37982D1E" w:rsidR="006F77E1" w:rsidRPr="00285FAF" w:rsidRDefault="006F77E1" w:rsidP="006F77E1">
      <w:pPr>
        <w:rPr>
          <w:rFonts w:asciiTheme="majorBidi" w:hAnsiTheme="majorBidi" w:cstheme="majorBidi"/>
          <w:rtl/>
        </w:rPr>
      </w:pPr>
    </w:p>
    <w:p w14:paraId="5E41E4FA" w14:textId="3582DDF2" w:rsidR="006F77E1" w:rsidRPr="00285FAF" w:rsidRDefault="006F77E1" w:rsidP="006F77E1">
      <w:pPr>
        <w:rPr>
          <w:rFonts w:asciiTheme="majorBidi" w:hAnsiTheme="majorBidi" w:cstheme="majorBidi"/>
          <w:sz w:val="28"/>
          <w:szCs w:val="28"/>
          <w:rtl/>
        </w:rPr>
      </w:pPr>
      <w:r w:rsidRPr="00285FAF">
        <w:rPr>
          <w:rFonts w:asciiTheme="majorBidi" w:hAnsiTheme="majorBidi" w:cstheme="majorBidi"/>
          <w:sz w:val="28"/>
          <w:szCs w:val="28"/>
          <w:rtl/>
        </w:rPr>
        <w:t xml:space="preserve">اعتمدت هذه الدراسة على </w:t>
      </w:r>
      <w:r w:rsidRPr="00285FAF">
        <w:rPr>
          <w:rFonts w:asciiTheme="majorBidi" w:hAnsiTheme="majorBidi" w:cstheme="majorBidi"/>
          <w:b/>
          <w:bCs/>
          <w:sz w:val="28"/>
          <w:szCs w:val="28"/>
          <w:rtl/>
        </w:rPr>
        <w:t>المنهج الوصفي</w:t>
      </w:r>
      <w:r w:rsidRPr="00285FAF">
        <w:rPr>
          <w:rFonts w:asciiTheme="majorBidi" w:hAnsiTheme="majorBidi" w:cstheme="majorBidi"/>
          <w:sz w:val="28"/>
          <w:szCs w:val="28"/>
          <w:rtl/>
        </w:rPr>
        <w:t xml:space="preserve"> تحديداً أسلوب </w:t>
      </w:r>
      <w:r w:rsidRPr="00285FAF">
        <w:rPr>
          <w:rFonts w:asciiTheme="majorBidi" w:hAnsiTheme="majorBidi" w:cstheme="majorBidi"/>
          <w:b/>
          <w:bCs/>
          <w:sz w:val="28"/>
          <w:szCs w:val="28"/>
          <w:rtl/>
        </w:rPr>
        <w:t>المسح الإعلامي</w:t>
      </w:r>
      <w:r w:rsidRPr="00285FAF">
        <w:rPr>
          <w:rFonts w:asciiTheme="majorBidi" w:hAnsiTheme="majorBidi" w:cstheme="majorBidi"/>
          <w:sz w:val="28"/>
          <w:szCs w:val="28"/>
          <w:rtl/>
        </w:rPr>
        <w:t>، نظرًا لملاءمته لطبيعة الموضوع وأهدافه. ويُعنى هذا المنهج بوصف الظواهر الإعلامية وتحليل أبعادها من خلال جمع البيانات من عينة مختارة تمثل المجتمع المستهدف، وتفسير النتائج بطريقة علمية.</w:t>
      </w:r>
    </w:p>
    <w:p w14:paraId="646F435A" w14:textId="4CA18E9E" w:rsidR="00A23964" w:rsidRPr="00285FAF" w:rsidRDefault="006F77E1" w:rsidP="0069316D">
      <w:pPr>
        <w:rPr>
          <w:rFonts w:asciiTheme="majorBidi" w:hAnsiTheme="majorBidi" w:cstheme="majorBidi"/>
          <w:sz w:val="28"/>
          <w:szCs w:val="28"/>
          <w:rtl/>
        </w:rPr>
      </w:pPr>
      <w:r w:rsidRPr="00285FAF">
        <w:rPr>
          <w:rFonts w:asciiTheme="majorBidi" w:hAnsiTheme="majorBidi" w:cstheme="majorBidi"/>
          <w:sz w:val="28"/>
          <w:szCs w:val="28"/>
          <w:rtl/>
        </w:rPr>
        <w:t xml:space="preserve">وقد تم استخدام </w:t>
      </w:r>
      <w:r w:rsidRPr="00285FAF">
        <w:rPr>
          <w:rFonts w:asciiTheme="majorBidi" w:hAnsiTheme="majorBidi" w:cstheme="majorBidi"/>
          <w:b/>
          <w:bCs/>
          <w:sz w:val="28"/>
          <w:szCs w:val="28"/>
          <w:rtl/>
        </w:rPr>
        <w:t>المسح الإعلامي</w:t>
      </w:r>
      <w:r w:rsidRPr="00285FAF">
        <w:rPr>
          <w:rFonts w:asciiTheme="majorBidi" w:hAnsiTheme="majorBidi" w:cstheme="majorBidi"/>
          <w:sz w:val="28"/>
          <w:szCs w:val="28"/>
          <w:rtl/>
        </w:rPr>
        <w:t xml:space="preserve"> باعتباره أحد أنماط </w:t>
      </w:r>
      <w:r w:rsidRPr="00285FAF">
        <w:rPr>
          <w:rFonts w:asciiTheme="majorBidi" w:hAnsiTheme="majorBidi" w:cstheme="majorBidi"/>
          <w:b/>
          <w:bCs/>
          <w:sz w:val="28"/>
          <w:szCs w:val="28"/>
          <w:rtl/>
        </w:rPr>
        <w:t>المنهج الوصفي</w:t>
      </w:r>
      <w:r w:rsidRPr="00285FAF">
        <w:rPr>
          <w:rFonts w:asciiTheme="majorBidi" w:hAnsiTheme="majorBidi" w:cstheme="majorBidi"/>
          <w:sz w:val="28"/>
          <w:szCs w:val="28"/>
          <w:rtl/>
        </w:rPr>
        <w:t xml:space="preserve">، وذلك بهدف </w:t>
      </w:r>
      <w:r w:rsidRPr="00285FAF">
        <w:rPr>
          <w:rFonts w:asciiTheme="majorBidi" w:hAnsiTheme="majorBidi" w:cstheme="majorBidi"/>
          <w:b/>
          <w:bCs/>
          <w:sz w:val="28"/>
          <w:szCs w:val="28"/>
          <w:rtl/>
        </w:rPr>
        <w:t xml:space="preserve">رصد وتحليل جهود الإعلام الرقمي السعودي في الحد من انتشار الشائعات خلال مواسم الحج، </w:t>
      </w:r>
      <w:r w:rsidRPr="00285FAF">
        <w:rPr>
          <w:rFonts w:asciiTheme="majorBidi" w:hAnsiTheme="majorBidi" w:cstheme="majorBidi"/>
          <w:sz w:val="28"/>
          <w:szCs w:val="28"/>
          <w:rtl/>
        </w:rPr>
        <w:t>من خلال أداة الاستبيان، بما يمكّن من قياس اتجاهات المشاركين ومدى تفاعلهم مع الحملات الإعلامية الرسمية، واستكشاف فاعلية الرسائل الرقمية في مواجهة المعلومات المضللة.</w:t>
      </w:r>
    </w:p>
    <w:p w14:paraId="5C2071B8" w14:textId="4865641D" w:rsidR="00A23964" w:rsidRPr="00285FAF" w:rsidRDefault="00A23964" w:rsidP="00122C0F">
      <w:pPr>
        <w:pStyle w:val="1"/>
        <w:bidi w:val="0"/>
        <w:jc w:val="right"/>
      </w:pPr>
      <w:bookmarkStart w:id="13" w:name="_Toc206204567"/>
      <w:r w:rsidRPr="00285FAF">
        <w:rPr>
          <w:rtl/>
        </w:rPr>
        <w:t xml:space="preserve">عينة </w:t>
      </w:r>
      <w:proofErr w:type="gramStart"/>
      <w:r w:rsidRPr="00285FAF">
        <w:rPr>
          <w:rtl/>
        </w:rPr>
        <w:t>البحث :</w:t>
      </w:r>
      <w:bookmarkEnd w:id="13"/>
      <w:proofErr w:type="gramEnd"/>
    </w:p>
    <w:p w14:paraId="74BE8D0A" w14:textId="4D35B709" w:rsidR="00A23964" w:rsidRPr="00285FAF" w:rsidRDefault="00A23964" w:rsidP="00A23964">
      <w:pPr>
        <w:rPr>
          <w:rFonts w:asciiTheme="majorBidi" w:hAnsiTheme="majorBidi" w:cstheme="majorBidi"/>
          <w:rtl/>
        </w:rPr>
      </w:pPr>
    </w:p>
    <w:p w14:paraId="689EE1BD" w14:textId="77777777" w:rsidR="00550A93" w:rsidRPr="00285FAF" w:rsidRDefault="00550A93" w:rsidP="00A23964">
      <w:pPr>
        <w:rPr>
          <w:rFonts w:asciiTheme="majorBidi" w:eastAsia="Times New Roman" w:hAnsiTheme="majorBidi" w:cstheme="majorBidi"/>
          <w:b/>
          <w:bCs/>
          <w:sz w:val="28"/>
          <w:szCs w:val="28"/>
          <w:rtl/>
        </w:rPr>
      </w:pPr>
      <w:r w:rsidRPr="00285FAF">
        <w:rPr>
          <w:rFonts w:asciiTheme="majorBidi" w:eastAsia="Times New Roman" w:hAnsiTheme="majorBidi" w:cstheme="majorBidi"/>
          <w:sz w:val="28"/>
          <w:szCs w:val="28"/>
          <w:rtl/>
        </w:rPr>
        <w:t xml:space="preserve">تتكوّن عينة الدراسة من مجموعة من المشاركين الذين يمثلون الفئة المستهدفة لتحقيق أهداف البحث، وقد تم اختيارهم باستخدام </w:t>
      </w:r>
      <w:r w:rsidRPr="00285FAF">
        <w:rPr>
          <w:rFonts w:asciiTheme="majorBidi" w:eastAsia="Times New Roman" w:hAnsiTheme="majorBidi" w:cstheme="majorBidi"/>
          <w:b/>
          <w:bCs/>
          <w:sz w:val="28"/>
          <w:szCs w:val="28"/>
          <w:rtl/>
        </w:rPr>
        <w:t>أسلوب العينة العشوائية البسيطة</w:t>
      </w:r>
      <w:r w:rsidRPr="00285FAF">
        <w:rPr>
          <w:rFonts w:asciiTheme="majorBidi" w:eastAsia="Times New Roman" w:hAnsiTheme="majorBidi" w:cstheme="majorBidi"/>
          <w:sz w:val="28"/>
          <w:szCs w:val="28"/>
          <w:rtl/>
        </w:rPr>
        <w:t>، لضمان تمثيل متوازن وغير متحيز لمجتمع الدراسة، ولإتاحة الفرصة لكافة الأفراد ضمن الإطار المحدد للمشاركة.</w:t>
      </w:r>
    </w:p>
    <w:p w14:paraId="7F6F9966" w14:textId="670C9437" w:rsidR="00A23964" w:rsidRPr="00285FAF" w:rsidRDefault="00A23964" w:rsidP="00A23964">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وقد تم اختيار العينة من:</w:t>
      </w:r>
    </w:p>
    <w:p w14:paraId="7989BE2A" w14:textId="6E04855A" w:rsidR="00A23964" w:rsidRPr="00285FAF" w:rsidRDefault="00A23964" w:rsidP="00A23964">
      <w:pPr>
        <w:pStyle w:val="a5"/>
        <w:numPr>
          <w:ilvl w:val="0"/>
          <w:numId w:val="13"/>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الموظفين والمختصين في قطاعات الإعلام الرقمي والتواصل المؤسسي</w:t>
      </w:r>
      <w:r w:rsidRPr="00285FAF">
        <w:rPr>
          <w:rFonts w:asciiTheme="majorBidi" w:eastAsia="Times New Roman" w:hAnsiTheme="majorBidi" w:cstheme="majorBidi"/>
          <w:sz w:val="28"/>
          <w:szCs w:val="28"/>
          <w:rtl/>
        </w:rPr>
        <w:t xml:space="preserve"> في عدد من الجهات ذات العلاقة المباشرة بموسم الحج، مثل: وزارة الحج والعمرة، وزارة الإعلام، هيئة الإعلام المرئي والمسموع، إضافة إلى فرق الإعلام والتواصل في شركات الحج المعتمدة التي تضم فرقًا إعلامية وميدانية تتفاعل رقمياً مع الجمهور.</w:t>
      </w:r>
    </w:p>
    <w:p w14:paraId="7754B588" w14:textId="3246EEBF" w:rsidR="00A23964" w:rsidRPr="00285FAF" w:rsidRDefault="00A23964" w:rsidP="00DE45A7">
      <w:pPr>
        <w:pStyle w:val="a5"/>
        <w:numPr>
          <w:ilvl w:val="0"/>
          <w:numId w:val="13"/>
        </w:num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 xml:space="preserve">كما تشمل العينة عددًا من </w:t>
      </w:r>
      <w:r w:rsidRPr="00285FAF">
        <w:rPr>
          <w:rFonts w:asciiTheme="majorBidi" w:eastAsia="Times New Roman" w:hAnsiTheme="majorBidi" w:cstheme="majorBidi"/>
          <w:b/>
          <w:bCs/>
          <w:sz w:val="28"/>
          <w:szCs w:val="28"/>
          <w:rtl/>
        </w:rPr>
        <w:t>مستخدمي وسائل التواصل الاجتماعي</w:t>
      </w:r>
      <w:r w:rsidRPr="00285FAF">
        <w:rPr>
          <w:rFonts w:asciiTheme="majorBidi" w:eastAsia="Times New Roman" w:hAnsiTheme="majorBidi" w:cstheme="majorBidi"/>
          <w:sz w:val="28"/>
          <w:szCs w:val="28"/>
          <w:rtl/>
        </w:rPr>
        <w:t xml:space="preserve"> الذين تفاعلوا مع الحملات الرقمية الرسمية خلال موسم الحج، بهدف قياس مدى وعيهم وتأثرهم بالحملات الإعلامية المقدمة.</w:t>
      </w:r>
    </w:p>
    <w:p w14:paraId="796038B4" w14:textId="0139A3BD" w:rsidR="00550A93" w:rsidRPr="00285FAF" w:rsidRDefault="00550A93" w:rsidP="00122C0F">
      <w:pPr>
        <w:pStyle w:val="1"/>
        <w:bidi w:val="0"/>
        <w:jc w:val="right"/>
      </w:pPr>
      <w:bookmarkStart w:id="14" w:name="_Toc206204568"/>
      <w:r w:rsidRPr="00285FAF">
        <w:rPr>
          <w:rtl/>
        </w:rPr>
        <w:t xml:space="preserve">أدوات </w:t>
      </w:r>
      <w:proofErr w:type="gramStart"/>
      <w:r w:rsidRPr="00285FAF">
        <w:rPr>
          <w:rtl/>
        </w:rPr>
        <w:t>الدراسة :</w:t>
      </w:r>
      <w:bookmarkEnd w:id="14"/>
      <w:proofErr w:type="gramEnd"/>
    </w:p>
    <w:p w14:paraId="2D44DE1E" w14:textId="77777777" w:rsidR="00851634" w:rsidRPr="00285FAF" w:rsidRDefault="00851634" w:rsidP="00851634">
      <w:pPr>
        <w:rPr>
          <w:rFonts w:asciiTheme="majorBidi" w:hAnsiTheme="majorBidi" w:cstheme="majorBidi"/>
          <w:rtl/>
        </w:rPr>
      </w:pPr>
    </w:p>
    <w:p w14:paraId="3D23D79F" w14:textId="13ECAAC6" w:rsidR="00550A93" w:rsidRPr="00285FAF" w:rsidRDefault="00550A93" w:rsidP="00550A93">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تم الاعتماد على أداتين أساسيتين لجمع البيانات:</w:t>
      </w:r>
    </w:p>
    <w:p w14:paraId="49626959" w14:textId="56BA3E39" w:rsidR="00550A93" w:rsidRPr="00285FAF" w:rsidRDefault="00550A93" w:rsidP="00550A93">
      <w:pPr>
        <w:pStyle w:val="a5"/>
        <w:numPr>
          <w:ilvl w:val="0"/>
          <w:numId w:val="15"/>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الاستبيان الإلكتروني:</w:t>
      </w:r>
      <w:r w:rsidRPr="00285FAF">
        <w:rPr>
          <w:rFonts w:asciiTheme="majorBidi" w:eastAsia="Times New Roman" w:hAnsiTheme="majorBidi" w:cstheme="majorBidi"/>
          <w:sz w:val="28"/>
          <w:szCs w:val="28"/>
          <w:rtl/>
        </w:rPr>
        <w:t xml:space="preserve"> أداة رئيسية لقياس اتجاهات المشاركين، ومدى وعيهم وتفاعلهم مع المحتوى الرقمي، لما يتيحه من سرعة في التوزيع والوصول لشريحة واسعة جغرافيًا ومهنيًا.</w:t>
      </w:r>
    </w:p>
    <w:p w14:paraId="760CCD4C" w14:textId="37334635" w:rsidR="00550A93" w:rsidRPr="00285FAF" w:rsidRDefault="00550A93" w:rsidP="00550A93">
      <w:pPr>
        <w:pStyle w:val="a5"/>
        <w:numPr>
          <w:ilvl w:val="0"/>
          <w:numId w:val="15"/>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المقابلات الشخصية:</w:t>
      </w:r>
      <w:r w:rsidRPr="00285FAF">
        <w:rPr>
          <w:rFonts w:asciiTheme="majorBidi" w:eastAsia="Times New Roman" w:hAnsiTheme="majorBidi" w:cstheme="majorBidi"/>
          <w:sz w:val="28"/>
          <w:szCs w:val="28"/>
          <w:rtl/>
        </w:rPr>
        <w:t xml:space="preserve"> بهدف تعميق الفهم وتحليل الانطباعات والتجارب الفعلية لدى فئة من المشاركين العاملين في المؤسسات الإعلامية الرسمية في شركات الحج، وإتاحة فرصة للباحث لاستكشاف ملاحظات نوعية يصعب حصرها بالاستبيان.</w:t>
      </w:r>
    </w:p>
    <w:p w14:paraId="065BA347" w14:textId="24EA004F" w:rsidR="00DE2F05" w:rsidRPr="00285FAF" w:rsidRDefault="00550A93" w:rsidP="00DD5307">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lastRenderedPageBreak/>
        <w:t xml:space="preserve">ومن المتوقع أن يبلغ </w:t>
      </w:r>
      <w:r w:rsidRPr="00D514E4">
        <w:rPr>
          <w:rFonts w:asciiTheme="majorBidi" w:eastAsia="Times New Roman" w:hAnsiTheme="majorBidi" w:cstheme="majorBidi"/>
          <w:sz w:val="28"/>
          <w:szCs w:val="28"/>
          <w:rtl/>
        </w:rPr>
        <w:t>حجم العينة نحو (</w:t>
      </w:r>
      <w:r w:rsidR="00154F97" w:rsidRPr="00D514E4">
        <w:rPr>
          <w:rFonts w:asciiTheme="majorBidi" w:eastAsia="Times New Roman" w:hAnsiTheme="majorBidi" w:cstheme="majorBidi"/>
          <w:sz w:val="28"/>
          <w:szCs w:val="28"/>
          <w:rtl/>
        </w:rPr>
        <w:t>70</w:t>
      </w:r>
      <w:r w:rsidRPr="00D514E4">
        <w:rPr>
          <w:rFonts w:asciiTheme="majorBidi" w:eastAsia="Times New Roman" w:hAnsiTheme="majorBidi" w:cstheme="majorBidi"/>
          <w:sz w:val="28"/>
          <w:szCs w:val="28"/>
          <w:rtl/>
        </w:rPr>
        <w:t>) مشارك</w:t>
      </w:r>
      <w:r w:rsidRPr="00285FAF">
        <w:rPr>
          <w:rFonts w:asciiTheme="majorBidi" w:eastAsia="Times New Roman" w:hAnsiTheme="majorBidi" w:cstheme="majorBidi"/>
          <w:sz w:val="28"/>
          <w:szCs w:val="28"/>
          <w:rtl/>
        </w:rPr>
        <w:t>، بما يحقق تمثيلًا متنوعًا وثرياً في البيانات اللازمة لتحقيق أهداف الدراسة.</w:t>
      </w:r>
    </w:p>
    <w:p w14:paraId="69C6F530" w14:textId="0148AE33" w:rsidR="00D72EC9" w:rsidRPr="00285FAF" w:rsidRDefault="00D72EC9" w:rsidP="00122C0F">
      <w:pPr>
        <w:pStyle w:val="1"/>
        <w:bidi w:val="0"/>
        <w:jc w:val="right"/>
      </w:pPr>
      <w:bookmarkStart w:id="15" w:name="_Toc206204569"/>
      <w:r w:rsidRPr="00285FAF">
        <w:rPr>
          <w:rtl/>
        </w:rPr>
        <w:t xml:space="preserve">مجالات </w:t>
      </w:r>
      <w:proofErr w:type="gramStart"/>
      <w:r w:rsidRPr="00285FAF">
        <w:rPr>
          <w:rtl/>
        </w:rPr>
        <w:t>الدراسة :</w:t>
      </w:r>
      <w:bookmarkEnd w:id="15"/>
      <w:proofErr w:type="gramEnd"/>
    </w:p>
    <w:p w14:paraId="176C0B16" w14:textId="77777777" w:rsidR="005E0AF1" w:rsidRPr="00285FAF" w:rsidRDefault="005E0AF1" w:rsidP="005E0AF1">
      <w:pPr>
        <w:rPr>
          <w:rFonts w:asciiTheme="majorBidi" w:hAnsiTheme="majorBidi" w:cstheme="majorBidi"/>
          <w:rtl/>
        </w:rPr>
      </w:pPr>
    </w:p>
    <w:p w14:paraId="2E9C3CC2" w14:textId="02B031EC" w:rsidR="005E0AF1" w:rsidRPr="00285FAF" w:rsidRDefault="005E0AF1" w:rsidP="005E0AF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تطبّق هذه الدراسة على عينة من الموظفين والمختصين في قطاعات الإعلام الرقمي والتواصل المؤسسي بعدد من الجهات المرتبطة مباشرة بموسم الحج، إضافة إلى مستخدمي وسائل التواصل الاجتماعي الذين تفاعلوا مع الحملات الرقمية الرسمية، وذلك لقياس مستوى وعيهم وتأثرهم بهذه الحملات.</w:t>
      </w:r>
    </w:p>
    <w:p w14:paraId="2C49F8CA" w14:textId="241AF0E4" w:rsidR="00DE2F05" w:rsidRPr="00285FAF" w:rsidRDefault="00DE2F05" w:rsidP="00122C0F">
      <w:pPr>
        <w:pStyle w:val="1"/>
        <w:bidi w:val="0"/>
        <w:jc w:val="right"/>
      </w:pPr>
      <w:bookmarkStart w:id="16" w:name="_Toc206204570"/>
      <w:r w:rsidRPr="00285FAF">
        <w:rPr>
          <w:rtl/>
        </w:rPr>
        <w:t xml:space="preserve">حدود </w:t>
      </w:r>
      <w:proofErr w:type="gramStart"/>
      <w:r w:rsidRPr="00285FAF">
        <w:rPr>
          <w:rtl/>
        </w:rPr>
        <w:t>الدراسة :</w:t>
      </w:r>
      <w:bookmarkEnd w:id="16"/>
      <w:proofErr w:type="gramEnd"/>
    </w:p>
    <w:p w14:paraId="38981293" w14:textId="77777777" w:rsidR="00DE2F05" w:rsidRPr="00285FAF" w:rsidRDefault="00DE2F05" w:rsidP="00DE2F05">
      <w:pPr>
        <w:rPr>
          <w:rFonts w:asciiTheme="majorBidi" w:hAnsiTheme="majorBidi" w:cstheme="majorBidi"/>
          <w:rtl/>
        </w:rPr>
      </w:pPr>
    </w:p>
    <w:p w14:paraId="3C72ABAE" w14:textId="77777777" w:rsidR="00DE2F05" w:rsidRPr="00285FAF" w:rsidRDefault="00DE2F05" w:rsidP="00DE2F05">
      <w:pPr>
        <w:pStyle w:val="a5"/>
        <w:numPr>
          <w:ilvl w:val="0"/>
          <w:numId w:val="16"/>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الإطار الموضوعي للدراسة:</w:t>
      </w:r>
      <w:r w:rsidRPr="00285FAF">
        <w:rPr>
          <w:rFonts w:asciiTheme="majorBidi" w:eastAsia="Times New Roman" w:hAnsiTheme="majorBidi" w:cstheme="majorBidi"/>
          <w:sz w:val="28"/>
          <w:szCs w:val="28"/>
          <w:rtl/>
        </w:rPr>
        <w:t xml:space="preserve"> جهود الإعلام الرقمي السعودي في الحد من انتشار الشائعات خلال مواسم الحج.</w:t>
      </w:r>
    </w:p>
    <w:p w14:paraId="1630FAAB" w14:textId="443B6E0F" w:rsidR="00DE2F05" w:rsidRPr="00285FAF" w:rsidRDefault="00DE2F05" w:rsidP="00DE2F05">
      <w:pPr>
        <w:pStyle w:val="a5"/>
        <w:numPr>
          <w:ilvl w:val="0"/>
          <w:numId w:val="16"/>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 xml:space="preserve">الإطار </w:t>
      </w:r>
      <w:proofErr w:type="spellStart"/>
      <w:r w:rsidRPr="00285FAF">
        <w:rPr>
          <w:rFonts w:asciiTheme="majorBidi" w:eastAsia="Times New Roman" w:hAnsiTheme="majorBidi" w:cstheme="majorBidi"/>
          <w:b/>
          <w:bCs/>
          <w:sz w:val="28"/>
          <w:szCs w:val="28"/>
          <w:rtl/>
        </w:rPr>
        <w:t>الوسائلي</w:t>
      </w:r>
      <w:proofErr w:type="spellEnd"/>
      <w:r w:rsidRPr="00285FAF">
        <w:rPr>
          <w:rFonts w:asciiTheme="majorBidi" w:eastAsia="Times New Roman" w:hAnsiTheme="majorBidi" w:cstheme="majorBidi"/>
          <w:b/>
          <w:bCs/>
          <w:sz w:val="28"/>
          <w:szCs w:val="28"/>
          <w:rtl/>
        </w:rPr>
        <w:t xml:space="preserve"> للدراسة:</w:t>
      </w:r>
      <w:r w:rsidRPr="00285FAF">
        <w:rPr>
          <w:rFonts w:asciiTheme="majorBidi" w:eastAsia="Times New Roman" w:hAnsiTheme="majorBidi" w:cstheme="majorBidi"/>
          <w:sz w:val="28"/>
          <w:szCs w:val="28"/>
          <w:rtl/>
        </w:rPr>
        <w:t xml:space="preserve"> المنصات الرقمية ووسائل التواصل الاجتماعي الرسمية المستخدمة في الحملات الإعلامية.</w:t>
      </w:r>
    </w:p>
    <w:p w14:paraId="700D3E65" w14:textId="597E1866" w:rsidR="00DE2F05" w:rsidRPr="00285FAF" w:rsidRDefault="00DE2F05" w:rsidP="00DE2F05">
      <w:pPr>
        <w:pStyle w:val="a5"/>
        <w:numPr>
          <w:ilvl w:val="0"/>
          <w:numId w:val="16"/>
        </w:numPr>
        <w:rPr>
          <w:rFonts w:asciiTheme="majorBidi" w:eastAsia="Times New Roman" w:hAnsiTheme="majorBidi" w:cstheme="majorBidi"/>
          <w:sz w:val="28"/>
          <w:szCs w:val="28"/>
          <w:rtl/>
        </w:rPr>
      </w:pPr>
      <w:r w:rsidRPr="00285FAF">
        <w:rPr>
          <w:rFonts w:asciiTheme="majorBidi" w:eastAsia="Times New Roman" w:hAnsiTheme="majorBidi" w:cstheme="majorBidi"/>
          <w:b/>
          <w:bCs/>
          <w:sz w:val="28"/>
          <w:szCs w:val="28"/>
          <w:rtl/>
        </w:rPr>
        <w:t>الإطار المكاني للدراسة:</w:t>
      </w:r>
      <w:r w:rsidRPr="00285FAF">
        <w:rPr>
          <w:rFonts w:asciiTheme="majorBidi" w:eastAsia="Times New Roman" w:hAnsiTheme="majorBidi" w:cstheme="majorBidi"/>
          <w:sz w:val="28"/>
          <w:szCs w:val="28"/>
          <w:rtl/>
        </w:rPr>
        <w:t xml:space="preserve"> المملكة العربية السعودية، مع التركيز على الجهات</w:t>
      </w:r>
      <w:r w:rsidR="00B66C99" w:rsidRPr="00285FAF">
        <w:rPr>
          <w:rFonts w:asciiTheme="majorBidi" w:eastAsia="Times New Roman" w:hAnsiTheme="majorBidi" w:cstheme="majorBidi"/>
          <w:sz w:val="28"/>
          <w:szCs w:val="28"/>
          <w:rtl/>
        </w:rPr>
        <w:t xml:space="preserve"> الإعلامية</w:t>
      </w:r>
      <w:r w:rsidRPr="00285FAF">
        <w:rPr>
          <w:rFonts w:asciiTheme="majorBidi" w:eastAsia="Times New Roman" w:hAnsiTheme="majorBidi" w:cstheme="majorBidi"/>
          <w:sz w:val="28"/>
          <w:szCs w:val="28"/>
          <w:rtl/>
        </w:rPr>
        <w:t xml:space="preserve"> الرسمية وقطاعات الإعلام الرقمي المشاركة في مو</w:t>
      </w:r>
      <w:r w:rsidR="00B66C99" w:rsidRPr="00285FAF">
        <w:rPr>
          <w:rFonts w:asciiTheme="majorBidi" w:eastAsia="Times New Roman" w:hAnsiTheme="majorBidi" w:cstheme="majorBidi"/>
          <w:sz w:val="28"/>
          <w:szCs w:val="28"/>
          <w:rtl/>
        </w:rPr>
        <w:t>ا</w:t>
      </w:r>
      <w:r w:rsidRPr="00285FAF">
        <w:rPr>
          <w:rFonts w:asciiTheme="majorBidi" w:eastAsia="Times New Roman" w:hAnsiTheme="majorBidi" w:cstheme="majorBidi"/>
          <w:sz w:val="28"/>
          <w:szCs w:val="28"/>
          <w:rtl/>
        </w:rPr>
        <w:t>سم الحج.</w:t>
      </w:r>
    </w:p>
    <w:p w14:paraId="16543A10" w14:textId="2FB88FFC" w:rsidR="00955F55" w:rsidRPr="00ED5E86" w:rsidRDefault="00DE2F05" w:rsidP="00ED5E86">
      <w:pPr>
        <w:pStyle w:val="a5"/>
        <w:numPr>
          <w:ilvl w:val="0"/>
          <w:numId w:val="16"/>
        </w:numPr>
        <w:rPr>
          <w:rFonts w:asciiTheme="majorBidi" w:hAnsiTheme="majorBidi" w:cstheme="majorBidi"/>
          <w:rtl/>
        </w:rPr>
      </w:pPr>
      <w:r w:rsidRPr="00285FAF">
        <w:rPr>
          <w:rFonts w:asciiTheme="majorBidi" w:eastAsia="Times New Roman" w:hAnsiTheme="majorBidi" w:cstheme="majorBidi"/>
          <w:b/>
          <w:bCs/>
          <w:sz w:val="28"/>
          <w:szCs w:val="28"/>
          <w:rtl/>
        </w:rPr>
        <w:t>الإطار الزماني للدراسة:</w:t>
      </w:r>
      <w:r w:rsidRPr="00285FAF">
        <w:rPr>
          <w:rFonts w:asciiTheme="majorBidi" w:eastAsia="Times New Roman" w:hAnsiTheme="majorBidi" w:cstheme="majorBidi"/>
          <w:sz w:val="28"/>
          <w:szCs w:val="28"/>
          <w:rtl/>
        </w:rPr>
        <w:t xml:space="preserve"> موسم الحج لعام 1446هـ الموافق 2025م.</w:t>
      </w:r>
    </w:p>
    <w:p w14:paraId="5335F414" w14:textId="7999578D" w:rsidR="00955F55" w:rsidRPr="00285FAF" w:rsidRDefault="00955F55" w:rsidP="00122C0F">
      <w:pPr>
        <w:pStyle w:val="1"/>
        <w:bidi w:val="0"/>
        <w:jc w:val="right"/>
      </w:pPr>
      <w:bookmarkStart w:id="17" w:name="_Toc206204571"/>
      <w:r w:rsidRPr="00285FAF">
        <w:rPr>
          <w:rtl/>
        </w:rPr>
        <w:t xml:space="preserve">مفاهيم </w:t>
      </w:r>
      <w:proofErr w:type="gramStart"/>
      <w:r w:rsidRPr="00285FAF">
        <w:rPr>
          <w:rtl/>
        </w:rPr>
        <w:t>الدراسة :</w:t>
      </w:r>
      <w:bookmarkEnd w:id="17"/>
      <w:proofErr w:type="gramEnd"/>
    </w:p>
    <w:p w14:paraId="0AC0A9C5" w14:textId="77777777" w:rsidR="00955F55" w:rsidRPr="00285FAF" w:rsidRDefault="00955F55" w:rsidP="009908C0">
      <w:pPr>
        <w:pStyle w:val="a5"/>
        <w:ind w:left="360"/>
        <w:jc w:val="both"/>
        <w:rPr>
          <w:rFonts w:asciiTheme="majorBidi" w:eastAsia="Times New Roman" w:hAnsiTheme="majorBidi" w:cstheme="majorBidi"/>
          <w:sz w:val="28"/>
          <w:szCs w:val="28"/>
          <w:rtl/>
        </w:rPr>
      </w:pPr>
    </w:p>
    <w:p w14:paraId="791D22D4" w14:textId="39B50ABB" w:rsidR="00955F55" w:rsidRPr="00285FAF" w:rsidRDefault="00955F55" w:rsidP="00955F55">
      <w:pPr>
        <w:pStyle w:val="a5"/>
        <w:numPr>
          <w:ilvl w:val="0"/>
          <w:numId w:val="16"/>
        </w:numPr>
        <w:rPr>
          <w:rFonts w:asciiTheme="majorBidi" w:eastAsia="Times New Roman" w:hAnsiTheme="majorBidi" w:cstheme="majorBidi"/>
          <w:b/>
          <w:bCs/>
          <w:sz w:val="28"/>
          <w:szCs w:val="28"/>
          <w:rtl/>
        </w:rPr>
      </w:pPr>
      <w:proofErr w:type="gramStart"/>
      <w:r w:rsidRPr="00285FAF">
        <w:rPr>
          <w:rFonts w:asciiTheme="majorBidi" w:eastAsia="Times New Roman" w:hAnsiTheme="majorBidi" w:cstheme="majorBidi"/>
          <w:b/>
          <w:bCs/>
          <w:sz w:val="28"/>
          <w:szCs w:val="28"/>
          <w:rtl/>
        </w:rPr>
        <w:t>الشائعة :</w:t>
      </w:r>
      <w:proofErr w:type="gramEnd"/>
    </w:p>
    <w:p w14:paraId="6DCE0E22" w14:textId="77777777" w:rsidR="00955F55" w:rsidRPr="00285FAF" w:rsidRDefault="00955F55" w:rsidP="00955F55">
      <w:pPr>
        <w:pStyle w:val="a5"/>
        <w:ind w:left="360"/>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تُعد الشائعة من المفاهيم المعقدة والمتعددة الأبعاد، ويُقصد بها تداول معلومات غير مؤكدة المصدر، تنتشر بين الأفراد أو الجماعات بصورة سريعة، وقد تكون تلك المعلومات صحيحة جزئيًا أو ملفّقة بالكامل. وتُسهم الظروف الاستثنائية مثل الأزمات أو الأحداث الكبرى ـ كالحج ـ في زيادة احتمالية انتشار الشائعات، نظرًا لحساسية الموقف ورغبة الجمهور في الوصول إلى المعلومات بسرعة. وتُعرف الشائعة أيضًا بأنها أداة نفسية واجتماعية تُستخدم للتأثير على الرأي العام، وتُعبّر عن مشاعر ومخاوف المجتمع في ظل غياب المصادر الرسمية (</w:t>
      </w:r>
      <w:r w:rsidRPr="00285FAF">
        <w:rPr>
          <w:rFonts w:asciiTheme="majorBidi" w:eastAsia="Times New Roman" w:hAnsiTheme="majorBidi" w:cstheme="majorBidi"/>
          <w:sz w:val="28"/>
          <w:szCs w:val="28"/>
        </w:rPr>
        <w:t>Allport &amp; Postman, 1947</w:t>
      </w:r>
      <w:r w:rsidRPr="00285FAF">
        <w:rPr>
          <w:rFonts w:asciiTheme="majorBidi" w:eastAsia="Times New Roman" w:hAnsiTheme="majorBidi" w:cstheme="majorBidi"/>
          <w:sz w:val="28"/>
          <w:szCs w:val="28"/>
          <w:rtl/>
        </w:rPr>
        <w:t>).</w:t>
      </w:r>
    </w:p>
    <w:p w14:paraId="15011694" w14:textId="77777777" w:rsidR="00955F55" w:rsidRPr="00285FAF" w:rsidRDefault="00955F55" w:rsidP="00955F55">
      <w:pPr>
        <w:pStyle w:val="a5"/>
        <w:ind w:left="360"/>
        <w:rPr>
          <w:rFonts w:asciiTheme="majorBidi" w:eastAsia="Times New Roman" w:hAnsiTheme="majorBidi" w:cstheme="majorBidi"/>
          <w:sz w:val="28"/>
          <w:szCs w:val="28"/>
          <w:rtl/>
        </w:rPr>
      </w:pPr>
    </w:p>
    <w:p w14:paraId="65CBF8B7" w14:textId="23CE53F3" w:rsidR="00955F55" w:rsidRPr="00285FAF" w:rsidRDefault="00955F55" w:rsidP="00955F55">
      <w:pPr>
        <w:pStyle w:val="a5"/>
        <w:numPr>
          <w:ilvl w:val="0"/>
          <w:numId w:val="16"/>
        </w:num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 الإعلام الرقمي:</w:t>
      </w:r>
    </w:p>
    <w:p w14:paraId="72E8A97D" w14:textId="34FD2A9B" w:rsidR="00ED5E86" w:rsidRPr="00ED5E86" w:rsidRDefault="00955F55" w:rsidP="00ED5E86">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يشير الإعلام الرقمي إلى المحتوى الإعلامي الذي يُنتج ويُنشر عبر المنصات الإلكترونية، سواء من خلال المواقع الإخبارية، أو تطبيقات الهواتف الذكية، أو شبكات التواصل الاجتماعي. ويتميّز الإعلام الرقمي بخصائص التفاعلية، وسرعة النشر، والقدرة على الوصول إلى جمهور واسع في وقت قياسي، كما يتداخل مع أدوات الذكاء الاصطناعي وخوارزميات الانتشار، مما يجعله بيئة ديناميكية لتداول المعلومات ومكافحة الشائعات (</w:t>
      </w:r>
      <w:r w:rsidRPr="00285FAF">
        <w:rPr>
          <w:rFonts w:asciiTheme="majorBidi" w:eastAsia="Times New Roman" w:hAnsiTheme="majorBidi" w:cstheme="majorBidi"/>
          <w:sz w:val="28"/>
          <w:szCs w:val="28"/>
        </w:rPr>
        <w:t>Pavlik &amp; McIntosh, 2021</w:t>
      </w:r>
      <w:r w:rsidRPr="00285FAF">
        <w:rPr>
          <w:rFonts w:asciiTheme="majorBidi" w:eastAsia="Times New Roman" w:hAnsiTheme="majorBidi" w:cstheme="majorBidi"/>
          <w:sz w:val="28"/>
          <w:szCs w:val="28"/>
          <w:rtl/>
        </w:rPr>
        <w:t>).</w:t>
      </w:r>
    </w:p>
    <w:p w14:paraId="017E3D62" w14:textId="77777777" w:rsidR="00955F55" w:rsidRPr="00285FAF" w:rsidRDefault="00955F55" w:rsidP="00955F55">
      <w:pPr>
        <w:pStyle w:val="a5"/>
        <w:ind w:left="360"/>
        <w:rPr>
          <w:rFonts w:asciiTheme="majorBidi" w:eastAsia="Times New Roman" w:hAnsiTheme="majorBidi" w:cstheme="majorBidi"/>
          <w:sz w:val="28"/>
          <w:szCs w:val="28"/>
          <w:rtl/>
        </w:rPr>
      </w:pPr>
    </w:p>
    <w:p w14:paraId="63058CC0" w14:textId="3D775457" w:rsidR="00955F55" w:rsidRPr="00285FAF" w:rsidRDefault="00955F55" w:rsidP="00955F55">
      <w:pPr>
        <w:pStyle w:val="a5"/>
        <w:numPr>
          <w:ilvl w:val="0"/>
          <w:numId w:val="16"/>
        </w:num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lastRenderedPageBreak/>
        <w:t xml:space="preserve"> الحملات الرقمية التوعوية:</w:t>
      </w:r>
    </w:p>
    <w:p w14:paraId="3EAC1404" w14:textId="14DBAFA3" w:rsidR="00955F55" w:rsidRPr="00285FAF" w:rsidRDefault="00955F55" w:rsidP="00DD5307">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تُشير إلى مجموعة الأنشطة الاتصالية المنظمة التي تُنفذ عبر الوسائط الرقمية بهدف رفع وعي الجمهور بقضايا أو موضوعات معينة، وغالبًا ما تُدار من قبل جهات إعلامية رسمية وتتميّز هذه الحملات باستخدام وسائط متعددة (النص، الصوت، الفيديو، الوسوم)، وتسعى إلى التأثير في السلوك أو المعرفة أو الاتجاهات، وتُعد أداة فعالة خلال المواسم الكبرى مثل مواسم الحج في إيصال الرسائل الصحيحة ومواجهة الشائعات.</w:t>
      </w:r>
    </w:p>
    <w:p w14:paraId="1FFBB1F8" w14:textId="77777777" w:rsidR="00DD5307" w:rsidRPr="00285FAF" w:rsidRDefault="00DD5307" w:rsidP="00DD5307">
      <w:pPr>
        <w:pStyle w:val="a5"/>
        <w:ind w:left="360"/>
        <w:rPr>
          <w:rFonts w:asciiTheme="majorBidi" w:eastAsia="Times New Roman" w:hAnsiTheme="majorBidi" w:cstheme="majorBidi"/>
          <w:sz w:val="28"/>
          <w:szCs w:val="28"/>
          <w:rtl/>
        </w:rPr>
      </w:pPr>
    </w:p>
    <w:p w14:paraId="1E9B3608" w14:textId="6A88B438" w:rsidR="00955F55" w:rsidRPr="00285FAF" w:rsidRDefault="00955F55" w:rsidP="00955F55">
      <w:pPr>
        <w:pStyle w:val="a5"/>
        <w:numPr>
          <w:ilvl w:val="0"/>
          <w:numId w:val="16"/>
        </w:numPr>
        <w:rPr>
          <w:rFonts w:asciiTheme="majorBidi" w:eastAsia="Times New Roman" w:hAnsiTheme="majorBidi" w:cstheme="majorBidi"/>
          <w:b/>
          <w:bCs/>
          <w:sz w:val="28"/>
          <w:szCs w:val="28"/>
          <w:rtl/>
        </w:rPr>
      </w:pPr>
      <w:r w:rsidRPr="00285FAF">
        <w:rPr>
          <w:rFonts w:asciiTheme="majorBidi" w:eastAsia="Times New Roman" w:hAnsiTheme="majorBidi" w:cstheme="majorBidi"/>
          <w:sz w:val="28"/>
          <w:szCs w:val="28"/>
          <w:rtl/>
        </w:rPr>
        <w:t xml:space="preserve"> </w:t>
      </w:r>
      <w:r w:rsidRPr="00285FAF">
        <w:rPr>
          <w:rFonts w:asciiTheme="majorBidi" w:eastAsia="Times New Roman" w:hAnsiTheme="majorBidi" w:cstheme="majorBidi"/>
          <w:b/>
          <w:bCs/>
          <w:sz w:val="28"/>
          <w:szCs w:val="28"/>
          <w:rtl/>
        </w:rPr>
        <w:t>المنصات الرقمية:</w:t>
      </w:r>
    </w:p>
    <w:p w14:paraId="437492C5" w14:textId="77777777" w:rsidR="00955F55" w:rsidRPr="00285FAF" w:rsidRDefault="00955F55" w:rsidP="00955F55">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هي تطبيقات أو مواقع إلكترونية تتيح للأفراد والجهات الرسمية إنشاء محتوى ومشاركته مع الآخرين عبر الإنترنت، مثل تويتر، إنستغرام، فيسبوك، يوتيوب، وسناب شات. وتتميز هذه المنصات بسهولة الوصول للجمهور المستهدف، ومرونة استخدامها في الحملات الإعلامية، وفاعليتها في بناء التفاعل الفوري مع الأحداث الجارية، كما تُعد بيئة خصبة لانتقال الشائعات أو مواجهتها بحسب طبيعة استخدامها.</w:t>
      </w:r>
    </w:p>
    <w:p w14:paraId="6A2F5C71" w14:textId="77777777" w:rsidR="00955F55" w:rsidRPr="00285FAF" w:rsidRDefault="00955F55" w:rsidP="00955F55">
      <w:pPr>
        <w:pStyle w:val="a5"/>
        <w:ind w:left="360"/>
        <w:rPr>
          <w:rFonts w:asciiTheme="majorBidi" w:eastAsia="Times New Roman" w:hAnsiTheme="majorBidi" w:cstheme="majorBidi"/>
          <w:sz w:val="28"/>
          <w:szCs w:val="28"/>
          <w:rtl/>
        </w:rPr>
      </w:pPr>
    </w:p>
    <w:p w14:paraId="35FA42D4" w14:textId="1976AF39" w:rsidR="00955F55" w:rsidRPr="00285FAF" w:rsidRDefault="00955F55" w:rsidP="00955F55">
      <w:pPr>
        <w:pStyle w:val="a5"/>
        <w:numPr>
          <w:ilvl w:val="0"/>
          <w:numId w:val="16"/>
        </w:num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 موسم الحج:</w:t>
      </w:r>
    </w:p>
    <w:p w14:paraId="2B3B8120" w14:textId="32376504" w:rsidR="00955F55" w:rsidRPr="00285FAF" w:rsidRDefault="00955F55" w:rsidP="00955F55">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هو أحد أركان الإسلام الخمسة، ويُعد من أكبر التجمعات البشرية في العالم، يتم خلاله توافد الملايين إلى الأماكن المقدسة في مكة المكرمة. ويكتسب موسم الحج بُعدًا إعلاميًا خاصًا، نظرًا لأهمية توجيه الرسائل الإعلامية الدقيقة، وضبط المعلومات المتداولة، وحماية الحجاج من الشائعات التي قد تُسبب الذعر أو تؤثر على سلامة الإجراءات والتنظيم.</w:t>
      </w:r>
    </w:p>
    <w:p w14:paraId="122B269E" w14:textId="396E3F5A" w:rsidR="00955F55" w:rsidRPr="00285FAF" w:rsidRDefault="00955F55" w:rsidP="00955F55">
      <w:pPr>
        <w:pStyle w:val="a5"/>
        <w:ind w:left="360"/>
        <w:rPr>
          <w:rFonts w:asciiTheme="majorBidi" w:eastAsia="Times New Roman" w:hAnsiTheme="majorBidi" w:cstheme="majorBidi"/>
          <w:sz w:val="28"/>
          <w:szCs w:val="28"/>
          <w:rtl/>
        </w:rPr>
      </w:pPr>
    </w:p>
    <w:p w14:paraId="5581315E" w14:textId="3DE156B3" w:rsidR="00955F55" w:rsidRPr="00285FAF" w:rsidRDefault="00955F55" w:rsidP="00955F55">
      <w:pPr>
        <w:pStyle w:val="a5"/>
        <w:numPr>
          <w:ilvl w:val="0"/>
          <w:numId w:val="16"/>
        </w:numPr>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 xml:space="preserve">الوعي </w:t>
      </w:r>
      <w:proofErr w:type="gramStart"/>
      <w:r w:rsidRPr="00285FAF">
        <w:rPr>
          <w:rFonts w:asciiTheme="majorBidi" w:eastAsia="Times New Roman" w:hAnsiTheme="majorBidi" w:cstheme="majorBidi"/>
          <w:b/>
          <w:bCs/>
          <w:sz w:val="28"/>
          <w:szCs w:val="28"/>
          <w:rtl/>
        </w:rPr>
        <w:t>الإعلامي :</w:t>
      </w:r>
      <w:proofErr w:type="gramEnd"/>
    </w:p>
    <w:p w14:paraId="4FFC49DC" w14:textId="5A1DF25B" w:rsidR="00D72EC9" w:rsidRDefault="00955F55" w:rsidP="00EA512F">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 هو قدرة الأفراد على التمييز بين المحتوى الإعلامي الصحيح والمُضلل، من خلال إدراكهم لطبيعة الرسائل الإعلامية وأهدافها وسياقاتها، واستخدام مهارات التفكير النقدي لتحليلها وتقييمها ويشمل الوعي الإعلامي فهم أدوات التضليل وأساليب التأثير في الوسائط الرقمية، والقدرة على اتخاذ قرارات </w:t>
      </w:r>
      <w:r w:rsidR="006F2733" w:rsidRPr="00285FAF">
        <w:rPr>
          <w:rFonts w:asciiTheme="majorBidi" w:eastAsia="Times New Roman" w:hAnsiTheme="majorBidi" w:cstheme="majorBidi"/>
          <w:sz w:val="28"/>
          <w:szCs w:val="28"/>
          <w:rtl/>
        </w:rPr>
        <w:t>واعية</w:t>
      </w:r>
      <w:r w:rsidRPr="00285FAF">
        <w:rPr>
          <w:rFonts w:asciiTheme="majorBidi" w:eastAsia="Times New Roman" w:hAnsiTheme="majorBidi" w:cstheme="majorBidi"/>
          <w:sz w:val="28"/>
          <w:szCs w:val="28"/>
          <w:rtl/>
        </w:rPr>
        <w:t xml:space="preserve"> بشأن المحتوى المتداول، بما يُمكّن الجمهور من مكافحة الشائعات والتعامل الواعي مع المعلومات خلال الأزمات والمواسم الكبرى كالحج (</w:t>
      </w:r>
      <w:r w:rsidRPr="00285FAF">
        <w:rPr>
          <w:rFonts w:asciiTheme="majorBidi" w:eastAsia="Times New Roman" w:hAnsiTheme="majorBidi" w:cstheme="majorBidi"/>
          <w:sz w:val="28"/>
          <w:szCs w:val="28"/>
        </w:rPr>
        <w:t>Livingstone, 2004</w:t>
      </w:r>
      <w:r w:rsidRPr="00285FAF">
        <w:rPr>
          <w:rFonts w:asciiTheme="majorBidi" w:eastAsia="Times New Roman" w:hAnsiTheme="majorBidi" w:cstheme="majorBidi"/>
          <w:sz w:val="28"/>
          <w:szCs w:val="28"/>
          <w:rtl/>
        </w:rPr>
        <w:t>).</w:t>
      </w:r>
    </w:p>
    <w:p w14:paraId="04C18B55" w14:textId="77777777" w:rsidR="00222CE4" w:rsidRDefault="00222CE4" w:rsidP="00EA512F">
      <w:pPr>
        <w:pStyle w:val="a5"/>
        <w:ind w:left="360"/>
        <w:rPr>
          <w:rFonts w:asciiTheme="majorBidi" w:eastAsia="Times New Roman" w:hAnsiTheme="majorBidi" w:cstheme="majorBidi"/>
          <w:sz w:val="28"/>
          <w:szCs w:val="28"/>
          <w:rtl/>
        </w:rPr>
      </w:pPr>
    </w:p>
    <w:p w14:paraId="215C87F3" w14:textId="77777777" w:rsidR="00222CE4" w:rsidRDefault="00222CE4" w:rsidP="00EA512F">
      <w:pPr>
        <w:pStyle w:val="a5"/>
        <w:ind w:left="360"/>
        <w:rPr>
          <w:rFonts w:asciiTheme="majorBidi" w:eastAsia="Times New Roman" w:hAnsiTheme="majorBidi" w:cstheme="majorBidi"/>
          <w:sz w:val="28"/>
          <w:szCs w:val="28"/>
          <w:rtl/>
        </w:rPr>
      </w:pPr>
    </w:p>
    <w:p w14:paraId="00E8398F" w14:textId="77777777" w:rsidR="00222CE4" w:rsidRDefault="00222CE4" w:rsidP="00EA512F">
      <w:pPr>
        <w:pStyle w:val="a5"/>
        <w:ind w:left="360"/>
        <w:rPr>
          <w:rFonts w:asciiTheme="majorBidi" w:eastAsia="Times New Roman" w:hAnsiTheme="majorBidi" w:cstheme="majorBidi"/>
          <w:sz w:val="28"/>
          <w:szCs w:val="28"/>
          <w:rtl/>
        </w:rPr>
      </w:pPr>
    </w:p>
    <w:p w14:paraId="373A609E" w14:textId="77777777" w:rsidR="00222CE4" w:rsidRDefault="00222CE4" w:rsidP="00EA512F">
      <w:pPr>
        <w:pStyle w:val="a5"/>
        <w:ind w:left="360"/>
        <w:rPr>
          <w:rFonts w:asciiTheme="majorBidi" w:eastAsia="Times New Roman" w:hAnsiTheme="majorBidi" w:cstheme="majorBidi"/>
          <w:sz w:val="28"/>
          <w:szCs w:val="28"/>
          <w:rtl/>
        </w:rPr>
      </w:pPr>
    </w:p>
    <w:p w14:paraId="75C4A73D" w14:textId="77777777" w:rsidR="00222CE4" w:rsidRDefault="00222CE4" w:rsidP="00EA512F">
      <w:pPr>
        <w:pStyle w:val="a5"/>
        <w:ind w:left="360"/>
        <w:rPr>
          <w:rFonts w:asciiTheme="majorBidi" w:eastAsia="Times New Roman" w:hAnsiTheme="majorBidi" w:cstheme="majorBidi"/>
          <w:sz w:val="28"/>
          <w:szCs w:val="28"/>
          <w:rtl/>
        </w:rPr>
      </w:pPr>
    </w:p>
    <w:p w14:paraId="7A91DB91" w14:textId="77777777" w:rsidR="00222CE4" w:rsidRDefault="00222CE4" w:rsidP="00EA512F">
      <w:pPr>
        <w:pStyle w:val="a5"/>
        <w:ind w:left="360"/>
        <w:rPr>
          <w:rFonts w:asciiTheme="majorBidi" w:eastAsia="Times New Roman" w:hAnsiTheme="majorBidi" w:cstheme="majorBidi"/>
          <w:sz w:val="28"/>
          <w:szCs w:val="28"/>
          <w:rtl/>
        </w:rPr>
      </w:pPr>
    </w:p>
    <w:p w14:paraId="6E03B569" w14:textId="77777777" w:rsidR="00222CE4" w:rsidRDefault="00222CE4" w:rsidP="00EA512F">
      <w:pPr>
        <w:pStyle w:val="a5"/>
        <w:ind w:left="360"/>
        <w:rPr>
          <w:rFonts w:asciiTheme="majorBidi" w:eastAsia="Times New Roman" w:hAnsiTheme="majorBidi" w:cstheme="majorBidi"/>
          <w:sz w:val="28"/>
          <w:szCs w:val="28"/>
          <w:rtl/>
        </w:rPr>
      </w:pPr>
    </w:p>
    <w:p w14:paraId="613EAE2D" w14:textId="77777777" w:rsidR="00222CE4" w:rsidRDefault="00222CE4" w:rsidP="00EA512F">
      <w:pPr>
        <w:pStyle w:val="a5"/>
        <w:ind w:left="360"/>
        <w:rPr>
          <w:rFonts w:asciiTheme="majorBidi" w:eastAsia="Times New Roman" w:hAnsiTheme="majorBidi" w:cstheme="majorBidi"/>
          <w:sz w:val="28"/>
          <w:szCs w:val="28"/>
          <w:rtl/>
        </w:rPr>
      </w:pPr>
    </w:p>
    <w:p w14:paraId="517F3EC8" w14:textId="77777777" w:rsidR="00222CE4" w:rsidRDefault="00222CE4" w:rsidP="00EA512F">
      <w:pPr>
        <w:pStyle w:val="a5"/>
        <w:ind w:left="360"/>
        <w:rPr>
          <w:rFonts w:asciiTheme="majorBidi" w:eastAsia="Times New Roman" w:hAnsiTheme="majorBidi" w:cstheme="majorBidi"/>
          <w:sz w:val="28"/>
          <w:szCs w:val="28"/>
          <w:rtl/>
        </w:rPr>
      </w:pPr>
    </w:p>
    <w:p w14:paraId="07A40DFD" w14:textId="77777777" w:rsidR="00222CE4" w:rsidRDefault="00222CE4" w:rsidP="00EA512F">
      <w:pPr>
        <w:pStyle w:val="a5"/>
        <w:ind w:left="360"/>
        <w:rPr>
          <w:rFonts w:asciiTheme="majorBidi" w:eastAsia="Times New Roman" w:hAnsiTheme="majorBidi" w:cstheme="majorBidi"/>
          <w:sz w:val="28"/>
          <w:szCs w:val="28"/>
          <w:rtl/>
        </w:rPr>
      </w:pPr>
    </w:p>
    <w:p w14:paraId="5189F63F" w14:textId="77777777" w:rsidR="00222CE4" w:rsidRDefault="00222CE4" w:rsidP="00EA512F">
      <w:pPr>
        <w:pStyle w:val="a5"/>
        <w:ind w:left="360"/>
        <w:rPr>
          <w:rFonts w:asciiTheme="majorBidi" w:eastAsia="Times New Roman" w:hAnsiTheme="majorBidi" w:cstheme="majorBidi"/>
          <w:sz w:val="28"/>
          <w:szCs w:val="28"/>
          <w:rtl/>
        </w:rPr>
      </w:pPr>
    </w:p>
    <w:p w14:paraId="2C5B8BAA" w14:textId="77777777" w:rsidR="00222CE4" w:rsidRDefault="00222CE4" w:rsidP="00EA512F">
      <w:pPr>
        <w:pStyle w:val="a5"/>
        <w:ind w:left="360"/>
        <w:rPr>
          <w:rFonts w:asciiTheme="majorBidi" w:eastAsia="Times New Roman" w:hAnsiTheme="majorBidi" w:cstheme="majorBidi"/>
          <w:sz w:val="28"/>
          <w:szCs w:val="28"/>
          <w:rtl/>
        </w:rPr>
      </w:pPr>
    </w:p>
    <w:p w14:paraId="277D725E" w14:textId="5D524AF6" w:rsidR="00222CE4" w:rsidRPr="00122C0F" w:rsidRDefault="00222CE4" w:rsidP="00122C0F">
      <w:pPr>
        <w:pStyle w:val="11"/>
        <w:rPr>
          <w:sz w:val="50"/>
          <w:szCs w:val="50"/>
          <w:u w:val="none"/>
          <w:rtl/>
        </w:rPr>
      </w:pPr>
      <w:bookmarkStart w:id="18" w:name="_Toc206204572"/>
      <w:r w:rsidRPr="00122C0F">
        <w:rPr>
          <w:rFonts w:hint="cs"/>
          <w:sz w:val="50"/>
          <w:szCs w:val="50"/>
          <w:u w:val="none"/>
          <w:rtl/>
        </w:rPr>
        <w:lastRenderedPageBreak/>
        <w:t>الفصــــــل الثالث</w:t>
      </w:r>
      <w:bookmarkEnd w:id="18"/>
    </w:p>
    <w:p w14:paraId="12D538B9" w14:textId="68D59A84" w:rsidR="00132398" w:rsidRDefault="00EA512F" w:rsidP="00122C0F">
      <w:pPr>
        <w:pStyle w:val="1"/>
        <w:bidi w:val="0"/>
        <w:jc w:val="right"/>
      </w:pPr>
      <w:bookmarkStart w:id="19" w:name="_Toc206204573"/>
      <w:r w:rsidRPr="00285FAF">
        <w:rPr>
          <w:rtl/>
        </w:rPr>
        <w:t xml:space="preserve">المقاييس والاختبارات </w:t>
      </w:r>
      <w:proofErr w:type="gramStart"/>
      <w:r w:rsidRPr="00285FAF">
        <w:rPr>
          <w:rtl/>
        </w:rPr>
        <w:t>الإحصائية :</w:t>
      </w:r>
      <w:bookmarkEnd w:id="19"/>
      <w:proofErr w:type="gramEnd"/>
    </w:p>
    <w:p w14:paraId="374239AF" w14:textId="77777777" w:rsidR="00ED5E86" w:rsidRPr="00ED5E86" w:rsidRDefault="00ED5E86" w:rsidP="00ED5E86">
      <w:pPr>
        <w:rPr>
          <w:rtl/>
        </w:rPr>
      </w:pPr>
    </w:p>
    <w:p w14:paraId="4BCC0111" w14:textId="0D798D7C" w:rsidR="00132398" w:rsidRPr="00122C0F" w:rsidRDefault="00132398" w:rsidP="00122C0F">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 xml:space="preserve">استنادًا إلى أهمية التحليل الاحصائي، تم إجراء هذا المسح لقياس فعالية المنصات الرقمية خلال مواسم الحج السابقة من منظور </w:t>
      </w:r>
      <w:proofErr w:type="gramStart"/>
      <w:r w:rsidRPr="00285FAF">
        <w:rPr>
          <w:rFonts w:asciiTheme="majorBidi" w:eastAsia="Times New Roman" w:hAnsiTheme="majorBidi" w:cstheme="majorBidi"/>
          <w:sz w:val="28"/>
          <w:szCs w:val="28"/>
          <w:rtl/>
        </w:rPr>
        <w:t>الجمهور ،</w:t>
      </w:r>
      <w:proofErr w:type="gramEnd"/>
      <w:r w:rsidRPr="00285FAF">
        <w:rPr>
          <w:rFonts w:asciiTheme="majorBidi" w:eastAsia="Times New Roman" w:hAnsiTheme="majorBidi" w:cstheme="majorBidi"/>
          <w:sz w:val="28"/>
          <w:szCs w:val="28"/>
          <w:rtl/>
        </w:rPr>
        <w:t xml:space="preserve"> مع التركيز على عدة جوانب رئيسية: تقييم الأداء الرقمي للكيانات الرسمية ، وتحديد أكثر أشكال المحتوى تأثيرًا وإشراكًا ، وتحديد القنوات الرئيسية التي تنتشر من خلالها ، وتقييم المدى الذي تساهم به الوسائط الرسمية. ويهدف المسح أيضًا إلى الحصول على ملاحظات المشاركين واقتراحاتهم لتحسين الحملات الرقمية.</w:t>
      </w:r>
    </w:p>
    <w:p w14:paraId="24C0FF57" w14:textId="46567DD5" w:rsidR="00122C0F" w:rsidRDefault="00222CE4" w:rsidP="00122C0F">
      <w:pPr>
        <w:pStyle w:val="a5"/>
        <w:ind w:left="360"/>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يتضمن</w:t>
      </w:r>
      <w:r w:rsidR="00132398" w:rsidRPr="00285FAF">
        <w:rPr>
          <w:rFonts w:asciiTheme="majorBidi" w:eastAsia="Times New Roman" w:hAnsiTheme="majorBidi" w:cstheme="majorBidi"/>
          <w:sz w:val="28"/>
          <w:szCs w:val="28"/>
          <w:rtl/>
        </w:rPr>
        <w:t xml:space="preserve"> الاستطلاع </w:t>
      </w:r>
      <w:r w:rsidR="00132398" w:rsidRPr="00000837">
        <w:rPr>
          <w:rFonts w:asciiTheme="majorBidi" w:eastAsia="Times New Roman" w:hAnsiTheme="majorBidi" w:cstheme="majorBidi"/>
          <w:b/>
          <w:bCs/>
          <w:sz w:val="28"/>
          <w:szCs w:val="28"/>
          <w:rtl/>
        </w:rPr>
        <w:t>67 مشاركًا</w:t>
      </w:r>
      <w:r w:rsidR="00132398" w:rsidRPr="00285FAF">
        <w:rPr>
          <w:rFonts w:asciiTheme="majorBidi" w:eastAsia="Times New Roman" w:hAnsiTheme="majorBidi" w:cstheme="majorBidi"/>
          <w:sz w:val="28"/>
          <w:szCs w:val="28"/>
          <w:rtl/>
        </w:rPr>
        <w:t xml:space="preserve"> من خلفيات ديموغرافية ومهنية مختلفة، مما يوفر قاعدة بيانات غنية ومتنوعة تساهم في بناء صورة شاملة للتصورات </w:t>
      </w:r>
      <w:r w:rsidR="00000837" w:rsidRPr="00285FAF">
        <w:rPr>
          <w:rFonts w:asciiTheme="majorBidi" w:eastAsia="Times New Roman" w:hAnsiTheme="majorBidi" w:cstheme="majorBidi" w:hint="cs"/>
          <w:sz w:val="28"/>
          <w:szCs w:val="28"/>
          <w:rtl/>
        </w:rPr>
        <w:t>الإجمالية.</w:t>
      </w:r>
      <w:r w:rsidR="00132398" w:rsidRPr="00285FAF">
        <w:rPr>
          <w:rFonts w:asciiTheme="majorBidi" w:eastAsia="Times New Roman" w:hAnsiTheme="majorBidi" w:cstheme="majorBidi"/>
          <w:sz w:val="28"/>
          <w:szCs w:val="28"/>
          <w:rtl/>
        </w:rPr>
        <w:t xml:space="preserve"> وتم تحليل البيانات باستخدام برنامج التحليل الإحصائي  </w:t>
      </w:r>
      <w:r w:rsidR="00132398" w:rsidRPr="00285FAF">
        <w:rPr>
          <w:rFonts w:asciiTheme="majorBidi" w:eastAsia="Times New Roman" w:hAnsiTheme="majorBidi" w:cstheme="majorBidi"/>
          <w:sz w:val="28"/>
          <w:szCs w:val="28"/>
        </w:rPr>
        <w:t xml:space="preserve"> SPSS</w:t>
      </w:r>
      <w:r w:rsidR="00132398" w:rsidRPr="00285FAF">
        <w:rPr>
          <w:rFonts w:asciiTheme="majorBidi" w:eastAsia="Times New Roman" w:hAnsiTheme="majorBidi" w:cstheme="majorBidi"/>
          <w:sz w:val="28"/>
          <w:szCs w:val="28"/>
          <w:rtl/>
        </w:rPr>
        <w:t xml:space="preserve"> لضمان الدقة الإحصائية والموثوقية. كما تضمن التحليل تقديم التوزيع الديموغرافي </w:t>
      </w:r>
      <w:proofErr w:type="gramStart"/>
      <w:r w:rsidR="00132398" w:rsidRPr="00285FAF">
        <w:rPr>
          <w:rFonts w:asciiTheme="majorBidi" w:eastAsia="Times New Roman" w:hAnsiTheme="majorBidi" w:cstheme="majorBidi"/>
          <w:sz w:val="28"/>
          <w:szCs w:val="28"/>
          <w:rtl/>
        </w:rPr>
        <w:t>للمشاركين ،</w:t>
      </w:r>
      <w:proofErr w:type="gramEnd"/>
      <w:r w:rsidR="00132398" w:rsidRPr="00285FAF">
        <w:rPr>
          <w:rFonts w:asciiTheme="majorBidi" w:eastAsia="Times New Roman" w:hAnsiTheme="majorBidi" w:cstheme="majorBidi"/>
          <w:sz w:val="28"/>
          <w:szCs w:val="28"/>
          <w:rtl/>
        </w:rPr>
        <w:t xml:space="preserve"> وتحليل الاستجابات الكمية ، وإجراء التحليل المتبادل للكشف عن العلاقات بين المتغيرات. بالإضافة إلى </w:t>
      </w:r>
      <w:proofErr w:type="gramStart"/>
      <w:r w:rsidR="00132398" w:rsidRPr="00285FAF">
        <w:rPr>
          <w:rFonts w:asciiTheme="majorBidi" w:eastAsia="Times New Roman" w:hAnsiTheme="majorBidi" w:cstheme="majorBidi"/>
          <w:sz w:val="28"/>
          <w:szCs w:val="28"/>
          <w:rtl/>
        </w:rPr>
        <w:t>ذلك ،</w:t>
      </w:r>
      <w:proofErr w:type="gramEnd"/>
      <w:r w:rsidR="00132398" w:rsidRPr="00285FAF">
        <w:rPr>
          <w:rFonts w:asciiTheme="majorBidi" w:eastAsia="Times New Roman" w:hAnsiTheme="majorBidi" w:cstheme="majorBidi"/>
          <w:sz w:val="28"/>
          <w:szCs w:val="28"/>
          <w:rtl/>
        </w:rPr>
        <w:t xml:space="preserve"> تم تحليل الأسئلة المفتوحة لتسليط الضوء على نقاط القوة والضعف والفرص للتحسين ، والمساهمة في التوصيات العملية التي يمكن تنفيذها في الحملات الإعلامية  المستقبلية.</w:t>
      </w:r>
    </w:p>
    <w:p w14:paraId="760474CF" w14:textId="77777777" w:rsidR="00122C0F" w:rsidRPr="00122C0F" w:rsidRDefault="00122C0F" w:rsidP="00122C0F">
      <w:pPr>
        <w:pStyle w:val="a5"/>
        <w:ind w:left="360"/>
        <w:rPr>
          <w:rFonts w:asciiTheme="majorBidi" w:eastAsia="Times New Roman" w:hAnsiTheme="majorBidi" w:cstheme="majorBidi"/>
          <w:sz w:val="28"/>
          <w:szCs w:val="28"/>
          <w:rtl/>
        </w:rPr>
      </w:pPr>
    </w:p>
    <w:p w14:paraId="063EC89D" w14:textId="4C59FEB2" w:rsidR="00000837" w:rsidRPr="00222CE4" w:rsidRDefault="00000837" w:rsidP="00222CE4">
      <w:pPr>
        <w:pStyle w:val="a5"/>
        <w:ind w:left="360"/>
        <w:rPr>
          <w:rFonts w:asciiTheme="majorBidi" w:eastAsia="Times New Roman" w:hAnsiTheme="majorBidi" w:cstheme="majorBidi"/>
          <w:sz w:val="28"/>
          <w:szCs w:val="28"/>
          <w:rtl/>
        </w:rPr>
      </w:pPr>
      <w:r w:rsidRPr="00000837">
        <w:rPr>
          <w:rFonts w:asciiTheme="majorBidi" w:eastAsia="Times New Roman" w:hAnsiTheme="majorBidi" w:cs="Times New Roman"/>
          <w:sz w:val="28"/>
          <w:szCs w:val="28"/>
          <w:rtl/>
        </w:rPr>
        <w:t xml:space="preserve">يعرض الجدول التالي </w:t>
      </w:r>
      <w:r w:rsidRPr="00000837">
        <w:rPr>
          <w:rFonts w:asciiTheme="majorBidi" w:eastAsia="Times New Roman" w:hAnsiTheme="majorBidi" w:cs="Times New Roman"/>
          <w:b/>
          <w:bCs/>
          <w:sz w:val="28"/>
          <w:szCs w:val="28"/>
          <w:rtl/>
        </w:rPr>
        <w:t>الخصائص الديموغرافية</w:t>
      </w:r>
      <w:r w:rsidRPr="00000837">
        <w:rPr>
          <w:rFonts w:asciiTheme="majorBidi" w:eastAsia="Times New Roman" w:hAnsiTheme="majorBidi" w:cs="Times New Roman"/>
          <w:sz w:val="28"/>
          <w:szCs w:val="28"/>
          <w:rtl/>
        </w:rPr>
        <w:t xml:space="preserve"> لعينة </w:t>
      </w:r>
      <w:proofErr w:type="gramStart"/>
      <w:r w:rsidRPr="00000837">
        <w:rPr>
          <w:rFonts w:asciiTheme="majorBidi" w:eastAsia="Times New Roman" w:hAnsiTheme="majorBidi" w:cs="Times New Roman"/>
          <w:sz w:val="28"/>
          <w:szCs w:val="28"/>
          <w:rtl/>
        </w:rPr>
        <w:t>الدراسة ،</w:t>
      </w:r>
      <w:proofErr w:type="gramEnd"/>
      <w:r w:rsidRPr="00000837">
        <w:rPr>
          <w:rFonts w:asciiTheme="majorBidi" w:eastAsia="Times New Roman" w:hAnsiTheme="majorBidi" w:cs="Times New Roman"/>
          <w:sz w:val="28"/>
          <w:szCs w:val="28"/>
          <w:rtl/>
        </w:rPr>
        <w:t xml:space="preserve"> التي تهدف إلى تحليل آراء المشاركين ووجهات </w:t>
      </w:r>
      <w:proofErr w:type="spellStart"/>
      <w:r>
        <w:rPr>
          <w:rFonts w:asciiTheme="majorBidi" w:eastAsia="Times New Roman" w:hAnsiTheme="majorBidi" w:cs="Times New Roman" w:hint="cs"/>
          <w:sz w:val="28"/>
          <w:szCs w:val="28"/>
          <w:rtl/>
        </w:rPr>
        <w:t>النظرالمختلفة</w:t>
      </w:r>
      <w:proofErr w:type="spellEnd"/>
      <w:r>
        <w:rPr>
          <w:rFonts w:asciiTheme="majorBidi" w:eastAsia="Times New Roman" w:hAnsiTheme="majorBidi" w:cs="Times New Roman" w:hint="cs"/>
          <w:sz w:val="28"/>
          <w:szCs w:val="28"/>
          <w:rtl/>
        </w:rPr>
        <w:t xml:space="preserve"> </w:t>
      </w:r>
      <w:r w:rsidRPr="00000837">
        <w:rPr>
          <w:rFonts w:asciiTheme="majorBidi" w:eastAsia="Times New Roman" w:hAnsiTheme="majorBidi" w:cs="Times New Roman"/>
          <w:sz w:val="28"/>
          <w:szCs w:val="28"/>
          <w:rtl/>
        </w:rPr>
        <w:t xml:space="preserve">على أساس المتغيرات الرئيسية بما في ذلك الجنس ، والفئة العمرية ، والمؤهلات التعليمية ، وطبيعة العمل. يسلط توزيع النسبة المئوية لكل فئة الضوء على تنوع </w:t>
      </w:r>
      <w:proofErr w:type="gramStart"/>
      <w:r w:rsidRPr="00000837">
        <w:rPr>
          <w:rFonts w:asciiTheme="majorBidi" w:eastAsia="Times New Roman" w:hAnsiTheme="majorBidi" w:cs="Times New Roman"/>
          <w:sz w:val="28"/>
          <w:szCs w:val="28"/>
          <w:rtl/>
        </w:rPr>
        <w:t>المشاركين ،</w:t>
      </w:r>
      <w:proofErr w:type="gramEnd"/>
      <w:r w:rsidRPr="00000837">
        <w:rPr>
          <w:rFonts w:asciiTheme="majorBidi" w:eastAsia="Times New Roman" w:hAnsiTheme="majorBidi" w:cs="Times New Roman"/>
          <w:sz w:val="28"/>
          <w:szCs w:val="28"/>
          <w:rtl/>
        </w:rPr>
        <w:t xml:space="preserve"> والمساهمة في تمثيل شامل لخبرات وخلفيات متنوعة ، وتعزيز موثوقية نتائج الدراسة وتحليلاتها.</w:t>
      </w:r>
    </w:p>
    <w:p w14:paraId="4C2E349E" w14:textId="0D42CE0C" w:rsidR="00000837" w:rsidRPr="00000837" w:rsidRDefault="00000837" w:rsidP="00000837">
      <w:pPr>
        <w:pStyle w:val="a5"/>
        <w:ind w:left="360"/>
        <w:jc w:val="center"/>
        <w:rPr>
          <w:rFonts w:asciiTheme="majorBidi" w:eastAsia="Times New Roman" w:hAnsiTheme="majorBidi" w:cstheme="majorBidi"/>
          <w:b/>
          <w:bCs/>
          <w:sz w:val="28"/>
          <w:szCs w:val="28"/>
          <w:rtl/>
        </w:rPr>
      </w:pPr>
      <w:r w:rsidRPr="00000837">
        <w:rPr>
          <w:rFonts w:asciiTheme="majorBidi" w:eastAsia="Times New Roman" w:hAnsiTheme="majorBidi" w:cstheme="majorBidi" w:hint="cs"/>
          <w:b/>
          <w:bCs/>
          <w:sz w:val="28"/>
          <w:szCs w:val="28"/>
          <w:rtl/>
        </w:rPr>
        <w:t>جدول التوزيع الديموغرافي</w:t>
      </w:r>
    </w:p>
    <w:tbl>
      <w:tblPr>
        <w:tblStyle w:val="aa"/>
        <w:tblW w:w="8866" w:type="dxa"/>
        <w:tblInd w:w="-537" w:type="dxa"/>
        <w:tblLook w:val="04A0" w:firstRow="1" w:lastRow="0" w:firstColumn="1" w:lastColumn="0" w:noHBand="0" w:noVBand="1"/>
      </w:tblPr>
      <w:tblGrid>
        <w:gridCol w:w="7290"/>
        <w:gridCol w:w="1576"/>
      </w:tblGrid>
      <w:tr w:rsidR="007A6036" w:rsidRPr="00285FAF" w14:paraId="14E7B5DC" w14:textId="77777777" w:rsidTr="00000837">
        <w:trPr>
          <w:trHeight w:val="334"/>
        </w:trPr>
        <w:tc>
          <w:tcPr>
            <w:tcW w:w="0" w:type="auto"/>
            <w:gridSpan w:val="2"/>
            <w:shd w:val="clear" w:color="auto" w:fill="F2F2F2" w:themeFill="background1" w:themeFillShade="F2"/>
            <w:hideMark/>
          </w:tcPr>
          <w:p w14:paraId="05BF3F30" w14:textId="77777777" w:rsidR="007A6036" w:rsidRPr="00285FAF" w:rsidRDefault="007A6036"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الجنس</w:t>
            </w:r>
          </w:p>
        </w:tc>
      </w:tr>
      <w:tr w:rsidR="007A6036" w:rsidRPr="00285FAF" w14:paraId="75E9724D" w14:textId="77777777" w:rsidTr="007A6036">
        <w:trPr>
          <w:trHeight w:val="334"/>
        </w:trPr>
        <w:tc>
          <w:tcPr>
            <w:tcW w:w="0" w:type="auto"/>
            <w:hideMark/>
          </w:tcPr>
          <w:p w14:paraId="18386CDA"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أنثى</w:t>
            </w:r>
          </w:p>
        </w:tc>
        <w:tc>
          <w:tcPr>
            <w:tcW w:w="0" w:type="auto"/>
            <w:hideMark/>
          </w:tcPr>
          <w:p w14:paraId="47B495F3"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61.2</w:t>
            </w:r>
            <w:r w:rsidRPr="00285FAF">
              <w:rPr>
                <w:rFonts w:asciiTheme="majorBidi" w:eastAsia="Times New Roman" w:hAnsiTheme="majorBidi" w:cstheme="majorBidi"/>
                <w:sz w:val="28"/>
                <w:szCs w:val="28"/>
                <w:rtl/>
              </w:rPr>
              <w:t xml:space="preserve"> %</w:t>
            </w:r>
          </w:p>
        </w:tc>
      </w:tr>
      <w:tr w:rsidR="007A6036" w:rsidRPr="00285FAF" w14:paraId="7EF2889C" w14:textId="77777777" w:rsidTr="007A6036">
        <w:trPr>
          <w:trHeight w:val="334"/>
        </w:trPr>
        <w:tc>
          <w:tcPr>
            <w:tcW w:w="0" w:type="auto"/>
            <w:hideMark/>
          </w:tcPr>
          <w:p w14:paraId="17D2EAD0"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ذكر</w:t>
            </w:r>
          </w:p>
        </w:tc>
        <w:tc>
          <w:tcPr>
            <w:tcW w:w="0" w:type="auto"/>
            <w:hideMark/>
          </w:tcPr>
          <w:p w14:paraId="1186E457"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38.8</w:t>
            </w:r>
            <w:r w:rsidRPr="00285FAF">
              <w:rPr>
                <w:rFonts w:asciiTheme="majorBidi" w:eastAsia="Times New Roman" w:hAnsiTheme="majorBidi" w:cstheme="majorBidi"/>
                <w:sz w:val="28"/>
                <w:szCs w:val="28"/>
                <w:rtl/>
              </w:rPr>
              <w:t xml:space="preserve"> %</w:t>
            </w:r>
          </w:p>
        </w:tc>
      </w:tr>
      <w:tr w:rsidR="007A6036" w:rsidRPr="00285FAF" w14:paraId="11FB39CC" w14:textId="77777777" w:rsidTr="00000837">
        <w:trPr>
          <w:trHeight w:val="334"/>
        </w:trPr>
        <w:tc>
          <w:tcPr>
            <w:tcW w:w="0" w:type="auto"/>
            <w:gridSpan w:val="2"/>
            <w:shd w:val="clear" w:color="auto" w:fill="F2F2F2" w:themeFill="background1" w:themeFillShade="F2"/>
            <w:hideMark/>
          </w:tcPr>
          <w:p w14:paraId="396FD2EA" w14:textId="77777777" w:rsidR="007A6036" w:rsidRPr="00285FAF" w:rsidRDefault="007A6036"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الفئة العمرية</w:t>
            </w:r>
          </w:p>
        </w:tc>
      </w:tr>
      <w:tr w:rsidR="007A6036" w:rsidRPr="00285FAF" w14:paraId="05E6794D" w14:textId="77777777" w:rsidTr="007A6036">
        <w:trPr>
          <w:trHeight w:val="334"/>
        </w:trPr>
        <w:tc>
          <w:tcPr>
            <w:tcW w:w="0" w:type="auto"/>
            <w:hideMark/>
          </w:tcPr>
          <w:p w14:paraId="6DE4F1F7"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من 25 إلى 40 عام</w:t>
            </w:r>
          </w:p>
        </w:tc>
        <w:tc>
          <w:tcPr>
            <w:tcW w:w="0" w:type="auto"/>
            <w:hideMark/>
          </w:tcPr>
          <w:p w14:paraId="03238D0A"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64.2</w:t>
            </w:r>
            <w:r w:rsidRPr="00285FAF">
              <w:rPr>
                <w:rFonts w:asciiTheme="majorBidi" w:eastAsia="Times New Roman" w:hAnsiTheme="majorBidi" w:cstheme="majorBidi"/>
                <w:sz w:val="28"/>
                <w:szCs w:val="28"/>
                <w:rtl/>
              </w:rPr>
              <w:t xml:space="preserve"> %</w:t>
            </w:r>
          </w:p>
        </w:tc>
      </w:tr>
      <w:tr w:rsidR="007A6036" w:rsidRPr="00285FAF" w14:paraId="2B207845" w14:textId="77777777" w:rsidTr="007A6036">
        <w:trPr>
          <w:trHeight w:val="326"/>
        </w:trPr>
        <w:tc>
          <w:tcPr>
            <w:tcW w:w="0" w:type="auto"/>
            <w:hideMark/>
          </w:tcPr>
          <w:p w14:paraId="75C82915"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أقل من 25 عام</w:t>
            </w:r>
          </w:p>
        </w:tc>
        <w:tc>
          <w:tcPr>
            <w:tcW w:w="0" w:type="auto"/>
            <w:hideMark/>
          </w:tcPr>
          <w:p w14:paraId="1ADCFE9C"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28.4</w:t>
            </w:r>
            <w:r w:rsidRPr="00285FAF">
              <w:rPr>
                <w:rFonts w:asciiTheme="majorBidi" w:eastAsia="Times New Roman" w:hAnsiTheme="majorBidi" w:cstheme="majorBidi"/>
                <w:sz w:val="28"/>
                <w:szCs w:val="28"/>
                <w:rtl/>
              </w:rPr>
              <w:t xml:space="preserve"> %</w:t>
            </w:r>
          </w:p>
        </w:tc>
      </w:tr>
      <w:tr w:rsidR="007A6036" w:rsidRPr="00285FAF" w14:paraId="37649FDB" w14:textId="77777777" w:rsidTr="007A6036">
        <w:trPr>
          <w:trHeight w:val="334"/>
        </w:trPr>
        <w:tc>
          <w:tcPr>
            <w:tcW w:w="0" w:type="auto"/>
            <w:hideMark/>
          </w:tcPr>
          <w:p w14:paraId="17B2C17E"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أكثر من 40 عام</w:t>
            </w:r>
          </w:p>
        </w:tc>
        <w:tc>
          <w:tcPr>
            <w:tcW w:w="0" w:type="auto"/>
            <w:hideMark/>
          </w:tcPr>
          <w:p w14:paraId="3FB5AAC2"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7.5</w:t>
            </w:r>
            <w:r w:rsidRPr="00285FAF">
              <w:rPr>
                <w:rFonts w:asciiTheme="majorBidi" w:eastAsia="Times New Roman" w:hAnsiTheme="majorBidi" w:cstheme="majorBidi"/>
                <w:sz w:val="28"/>
                <w:szCs w:val="28"/>
                <w:rtl/>
              </w:rPr>
              <w:t xml:space="preserve"> %</w:t>
            </w:r>
          </w:p>
        </w:tc>
      </w:tr>
      <w:tr w:rsidR="007A6036" w:rsidRPr="00285FAF" w14:paraId="28EC6293" w14:textId="77777777" w:rsidTr="00000837">
        <w:trPr>
          <w:trHeight w:val="334"/>
        </w:trPr>
        <w:tc>
          <w:tcPr>
            <w:tcW w:w="0" w:type="auto"/>
            <w:gridSpan w:val="2"/>
            <w:shd w:val="clear" w:color="auto" w:fill="F2F2F2" w:themeFill="background1" w:themeFillShade="F2"/>
            <w:hideMark/>
          </w:tcPr>
          <w:p w14:paraId="2A55640F" w14:textId="77777777" w:rsidR="007A6036" w:rsidRPr="00285FAF" w:rsidRDefault="007A6036"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المؤهل العلمي</w:t>
            </w:r>
          </w:p>
        </w:tc>
      </w:tr>
      <w:tr w:rsidR="007A6036" w:rsidRPr="00285FAF" w14:paraId="0C8A610E" w14:textId="77777777" w:rsidTr="007A6036">
        <w:trPr>
          <w:trHeight w:val="334"/>
        </w:trPr>
        <w:tc>
          <w:tcPr>
            <w:tcW w:w="0" w:type="auto"/>
            <w:hideMark/>
          </w:tcPr>
          <w:p w14:paraId="0F8E740D"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جامعي</w:t>
            </w:r>
          </w:p>
        </w:tc>
        <w:tc>
          <w:tcPr>
            <w:tcW w:w="0" w:type="auto"/>
            <w:hideMark/>
          </w:tcPr>
          <w:p w14:paraId="6706D79C"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67.2</w:t>
            </w:r>
            <w:r w:rsidRPr="00285FAF">
              <w:rPr>
                <w:rFonts w:asciiTheme="majorBidi" w:eastAsia="Times New Roman" w:hAnsiTheme="majorBidi" w:cstheme="majorBidi"/>
                <w:sz w:val="28"/>
                <w:szCs w:val="28"/>
                <w:rtl/>
              </w:rPr>
              <w:t xml:space="preserve"> %</w:t>
            </w:r>
          </w:p>
        </w:tc>
      </w:tr>
      <w:tr w:rsidR="007A6036" w:rsidRPr="00285FAF" w14:paraId="42907E63" w14:textId="77777777" w:rsidTr="007A6036">
        <w:trPr>
          <w:trHeight w:val="334"/>
        </w:trPr>
        <w:tc>
          <w:tcPr>
            <w:tcW w:w="0" w:type="auto"/>
            <w:hideMark/>
          </w:tcPr>
          <w:p w14:paraId="33BA0059"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دراسات عليا</w:t>
            </w:r>
          </w:p>
        </w:tc>
        <w:tc>
          <w:tcPr>
            <w:tcW w:w="0" w:type="auto"/>
            <w:hideMark/>
          </w:tcPr>
          <w:p w14:paraId="01AC1AE5"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16.4</w:t>
            </w:r>
            <w:r w:rsidRPr="00285FAF">
              <w:rPr>
                <w:rFonts w:asciiTheme="majorBidi" w:eastAsia="Times New Roman" w:hAnsiTheme="majorBidi" w:cstheme="majorBidi"/>
                <w:sz w:val="28"/>
                <w:szCs w:val="28"/>
                <w:rtl/>
              </w:rPr>
              <w:t xml:space="preserve"> %</w:t>
            </w:r>
          </w:p>
        </w:tc>
      </w:tr>
      <w:tr w:rsidR="007A6036" w:rsidRPr="00285FAF" w14:paraId="29CCE220" w14:textId="77777777" w:rsidTr="007A6036">
        <w:trPr>
          <w:trHeight w:val="334"/>
        </w:trPr>
        <w:tc>
          <w:tcPr>
            <w:tcW w:w="0" w:type="auto"/>
            <w:hideMark/>
          </w:tcPr>
          <w:p w14:paraId="3C4D627A"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ثانوي</w:t>
            </w:r>
          </w:p>
        </w:tc>
        <w:tc>
          <w:tcPr>
            <w:tcW w:w="0" w:type="auto"/>
            <w:hideMark/>
          </w:tcPr>
          <w:p w14:paraId="7FC7A9E0"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16.4</w:t>
            </w:r>
            <w:r w:rsidRPr="00285FAF">
              <w:rPr>
                <w:rFonts w:asciiTheme="majorBidi" w:eastAsia="Times New Roman" w:hAnsiTheme="majorBidi" w:cstheme="majorBidi"/>
                <w:sz w:val="28"/>
                <w:szCs w:val="28"/>
                <w:rtl/>
              </w:rPr>
              <w:t xml:space="preserve"> %</w:t>
            </w:r>
          </w:p>
        </w:tc>
      </w:tr>
      <w:tr w:rsidR="007A6036" w:rsidRPr="00285FAF" w14:paraId="3D283EAB" w14:textId="77777777" w:rsidTr="00000837">
        <w:trPr>
          <w:trHeight w:val="334"/>
        </w:trPr>
        <w:tc>
          <w:tcPr>
            <w:tcW w:w="0" w:type="auto"/>
            <w:gridSpan w:val="2"/>
            <w:shd w:val="clear" w:color="auto" w:fill="F2F2F2" w:themeFill="background1" w:themeFillShade="F2"/>
            <w:hideMark/>
          </w:tcPr>
          <w:p w14:paraId="340BA0E5" w14:textId="77777777" w:rsidR="007A6036" w:rsidRPr="00285FAF" w:rsidRDefault="007A6036"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طبيعة العمل</w:t>
            </w:r>
          </w:p>
        </w:tc>
      </w:tr>
      <w:tr w:rsidR="007A6036" w:rsidRPr="00285FAF" w14:paraId="19FD414D" w14:textId="77777777" w:rsidTr="007A6036">
        <w:trPr>
          <w:trHeight w:val="334"/>
        </w:trPr>
        <w:tc>
          <w:tcPr>
            <w:tcW w:w="0" w:type="auto"/>
            <w:hideMark/>
          </w:tcPr>
          <w:p w14:paraId="4BF8F8EB"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مستخدم عام لوسائل التواصل</w:t>
            </w:r>
          </w:p>
        </w:tc>
        <w:tc>
          <w:tcPr>
            <w:tcW w:w="0" w:type="auto"/>
            <w:hideMark/>
          </w:tcPr>
          <w:p w14:paraId="29721E33"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59.7</w:t>
            </w:r>
            <w:r w:rsidRPr="00285FAF">
              <w:rPr>
                <w:rFonts w:asciiTheme="majorBidi" w:eastAsia="Times New Roman" w:hAnsiTheme="majorBidi" w:cstheme="majorBidi"/>
                <w:sz w:val="28"/>
                <w:szCs w:val="28"/>
                <w:rtl/>
              </w:rPr>
              <w:t xml:space="preserve"> %</w:t>
            </w:r>
          </w:p>
        </w:tc>
      </w:tr>
      <w:tr w:rsidR="007A6036" w:rsidRPr="00285FAF" w14:paraId="6881028A" w14:textId="77777777" w:rsidTr="007A6036">
        <w:trPr>
          <w:trHeight w:val="334"/>
        </w:trPr>
        <w:tc>
          <w:tcPr>
            <w:tcW w:w="0" w:type="auto"/>
            <w:hideMark/>
          </w:tcPr>
          <w:p w14:paraId="23BEF859"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موظف في جهة حكومية أو شركة ذات علاقة بالحج</w:t>
            </w:r>
          </w:p>
        </w:tc>
        <w:tc>
          <w:tcPr>
            <w:tcW w:w="0" w:type="auto"/>
            <w:hideMark/>
          </w:tcPr>
          <w:p w14:paraId="704A2BD8"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25.4</w:t>
            </w:r>
            <w:r w:rsidRPr="00285FAF">
              <w:rPr>
                <w:rFonts w:asciiTheme="majorBidi" w:eastAsia="Times New Roman" w:hAnsiTheme="majorBidi" w:cstheme="majorBidi"/>
                <w:sz w:val="28"/>
                <w:szCs w:val="28"/>
                <w:rtl/>
              </w:rPr>
              <w:t xml:space="preserve"> %</w:t>
            </w:r>
          </w:p>
        </w:tc>
      </w:tr>
      <w:tr w:rsidR="007A6036" w:rsidRPr="00285FAF" w14:paraId="2204ED24" w14:textId="77777777" w:rsidTr="007A6036">
        <w:trPr>
          <w:trHeight w:val="326"/>
        </w:trPr>
        <w:tc>
          <w:tcPr>
            <w:tcW w:w="0" w:type="auto"/>
            <w:hideMark/>
          </w:tcPr>
          <w:p w14:paraId="384B58C0"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إعلامي/ رقمي</w:t>
            </w:r>
          </w:p>
        </w:tc>
        <w:tc>
          <w:tcPr>
            <w:tcW w:w="0" w:type="auto"/>
            <w:hideMark/>
          </w:tcPr>
          <w:p w14:paraId="3D9897D0" w14:textId="77777777" w:rsidR="007A6036" w:rsidRPr="00285FAF" w:rsidRDefault="007A6036"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14.9</w:t>
            </w:r>
            <w:r w:rsidRPr="00285FAF">
              <w:rPr>
                <w:rFonts w:asciiTheme="majorBidi" w:eastAsia="Times New Roman" w:hAnsiTheme="majorBidi" w:cstheme="majorBidi"/>
                <w:sz w:val="28"/>
                <w:szCs w:val="28"/>
                <w:rtl/>
              </w:rPr>
              <w:t xml:space="preserve"> %</w:t>
            </w:r>
          </w:p>
        </w:tc>
      </w:tr>
    </w:tbl>
    <w:p w14:paraId="1EC99D58" w14:textId="77777777" w:rsidR="00ED5E86" w:rsidRPr="00285FAF" w:rsidRDefault="00ED5E86" w:rsidP="00971DAC">
      <w:pPr>
        <w:rPr>
          <w:rFonts w:asciiTheme="majorBidi" w:eastAsia="Times New Roman" w:hAnsiTheme="majorBidi" w:cstheme="majorBidi"/>
          <w:b/>
          <w:bCs/>
          <w:sz w:val="28"/>
          <w:szCs w:val="28"/>
          <w:rtl/>
        </w:rPr>
      </w:pPr>
    </w:p>
    <w:p w14:paraId="580FB5B5" w14:textId="6E059F35" w:rsidR="00D72EC9" w:rsidRPr="00285FAF" w:rsidRDefault="00F21D0E" w:rsidP="00971DAC">
      <w:pPr>
        <w:pStyle w:val="a5"/>
        <w:ind w:left="360"/>
        <w:jc w:val="cente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مخططات التوزيع الديموغرافي</w:t>
      </w:r>
    </w:p>
    <w:p w14:paraId="39FBA6AE" w14:textId="663F6989" w:rsidR="007A6036" w:rsidRPr="00285FAF" w:rsidRDefault="00F21D0E" w:rsidP="001268BF">
      <w:pPr>
        <w:pStyle w:val="a5"/>
        <w:ind w:left="360"/>
        <w:rPr>
          <w:rFonts w:asciiTheme="majorBidi" w:eastAsia="Times New Roman" w:hAnsiTheme="majorBidi" w:cstheme="majorBidi"/>
          <w:sz w:val="28"/>
          <w:szCs w:val="28"/>
          <w:rtl/>
        </w:rPr>
      </w:pPr>
      <w:r w:rsidRPr="00285FAF">
        <w:rPr>
          <w:rFonts w:asciiTheme="majorBidi" w:eastAsia="Times New Roman" w:hAnsiTheme="majorBidi" w:cstheme="majorBidi"/>
          <w:b/>
          <w:bCs/>
          <w:noProof/>
          <w:sz w:val="28"/>
          <w:szCs w:val="28"/>
          <w:rtl/>
          <w:lang w:val="ar-SA"/>
        </w:rPr>
        <w:drawing>
          <wp:anchor distT="0" distB="0" distL="114300" distR="114300" simplePos="0" relativeHeight="251666432" behindDoc="0" locked="0" layoutInCell="1" allowOverlap="1" wp14:anchorId="38A49724" wp14:editId="47A546E2">
            <wp:simplePos x="0" y="0"/>
            <wp:positionH relativeFrom="column">
              <wp:posOffset>-190500</wp:posOffset>
            </wp:positionH>
            <wp:positionV relativeFrom="paragraph">
              <wp:posOffset>217805</wp:posOffset>
            </wp:positionV>
            <wp:extent cx="2790825" cy="2324100"/>
            <wp:effectExtent l="0" t="0" r="9525" b="0"/>
            <wp:wrapNone/>
            <wp:docPr id="590928667" name="مخطط 5909286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285FAF">
        <w:rPr>
          <w:rFonts w:asciiTheme="majorBidi" w:eastAsia="Times New Roman" w:hAnsiTheme="majorBidi" w:cstheme="majorBidi"/>
          <w:b/>
          <w:bCs/>
          <w:noProof/>
          <w:sz w:val="28"/>
          <w:szCs w:val="28"/>
          <w:rtl/>
          <w:lang w:val="ar-SA"/>
        </w:rPr>
        <w:drawing>
          <wp:anchor distT="0" distB="0" distL="114300" distR="114300" simplePos="0" relativeHeight="251665408" behindDoc="0" locked="0" layoutInCell="1" allowOverlap="1" wp14:anchorId="7235AF08" wp14:editId="59C72362">
            <wp:simplePos x="0" y="0"/>
            <wp:positionH relativeFrom="column">
              <wp:posOffset>2753995</wp:posOffset>
            </wp:positionH>
            <wp:positionV relativeFrom="paragraph">
              <wp:posOffset>215900</wp:posOffset>
            </wp:positionV>
            <wp:extent cx="2520564" cy="2337435"/>
            <wp:effectExtent l="0" t="0" r="13335" b="5715"/>
            <wp:wrapSquare wrapText="bothSides"/>
            <wp:docPr id="1415755155" name="مخطط 1415755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05EA80B6" w14:textId="1A33C5A8" w:rsidR="00D72EC9" w:rsidRPr="00285FAF" w:rsidRDefault="00D72EC9" w:rsidP="001268BF">
      <w:pPr>
        <w:pStyle w:val="a5"/>
        <w:ind w:left="360"/>
        <w:rPr>
          <w:rFonts w:asciiTheme="majorBidi" w:eastAsia="Times New Roman" w:hAnsiTheme="majorBidi" w:cstheme="majorBidi"/>
          <w:sz w:val="28"/>
          <w:szCs w:val="28"/>
          <w:rtl/>
        </w:rPr>
      </w:pPr>
    </w:p>
    <w:p w14:paraId="0663FEDF" w14:textId="7DF06666" w:rsidR="00D72EC9" w:rsidRPr="00285FAF" w:rsidRDefault="00D72EC9" w:rsidP="001268BF">
      <w:pPr>
        <w:pStyle w:val="a5"/>
        <w:ind w:left="360"/>
        <w:rPr>
          <w:rFonts w:asciiTheme="majorBidi" w:eastAsia="Times New Roman" w:hAnsiTheme="majorBidi" w:cstheme="majorBidi"/>
          <w:sz w:val="28"/>
          <w:szCs w:val="28"/>
          <w:rtl/>
        </w:rPr>
      </w:pPr>
    </w:p>
    <w:p w14:paraId="2EA0126F" w14:textId="0C8C712C" w:rsidR="00D72EC9" w:rsidRPr="00285FAF" w:rsidRDefault="00D72EC9" w:rsidP="001268BF">
      <w:pPr>
        <w:pStyle w:val="a5"/>
        <w:ind w:left="360"/>
        <w:rPr>
          <w:rFonts w:asciiTheme="majorBidi" w:eastAsia="Times New Roman" w:hAnsiTheme="majorBidi" w:cstheme="majorBidi"/>
          <w:sz w:val="28"/>
          <w:szCs w:val="28"/>
          <w:rtl/>
        </w:rPr>
      </w:pPr>
    </w:p>
    <w:p w14:paraId="74C970C4" w14:textId="08DFBC6F" w:rsidR="00D72EC9" w:rsidRPr="00285FAF" w:rsidRDefault="00D72EC9" w:rsidP="005E0AF1">
      <w:pPr>
        <w:rPr>
          <w:rFonts w:asciiTheme="majorBidi" w:eastAsia="Times New Roman" w:hAnsiTheme="majorBidi" w:cstheme="majorBidi"/>
          <w:sz w:val="28"/>
          <w:szCs w:val="28"/>
          <w:rtl/>
        </w:rPr>
      </w:pPr>
    </w:p>
    <w:p w14:paraId="2ED179C1" w14:textId="627FBEC4" w:rsidR="00F21D0E" w:rsidRPr="00285FAF" w:rsidRDefault="00F21D0E" w:rsidP="005E0AF1">
      <w:pPr>
        <w:rPr>
          <w:rFonts w:asciiTheme="majorBidi" w:eastAsia="Times New Roman" w:hAnsiTheme="majorBidi" w:cstheme="majorBidi"/>
          <w:sz w:val="28"/>
          <w:szCs w:val="28"/>
          <w:rtl/>
        </w:rPr>
      </w:pPr>
    </w:p>
    <w:p w14:paraId="5C54D537" w14:textId="578F6297" w:rsidR="00F21D0E" w:rsidRPr="00285FAF" w:rsidRDefault="00F21D0E" w:rsidP="005E0AF1">
      <w:pPr>
        <w:rPr>
          <w:rFonts w:asciiTheme="majorBidi" w:eastAsia="Times New Roman" w:hAnsiTheme="majorBidi" w:cstheme="majorBidi"/>
          <w:sz w:val="28"/>
          <w:szCs w:val="28"/>
          <w:rtl/>
        </w:rPr>
      </w:pPr>
    </w:p>
    <w:p w14:paraId="759836B0" w14:textId="5F54FF8D" w:rsidR="00F21D0E" w:rsidRPr="00285FAF" w:rsidRDefault="00F21D0E" w:rsidP="005E0AF1">
      <w:pPr>
        <w:rPr>
          <w:rFonts w:asciiTheme="majorBidi" w:eastAsia="Times New Roman" w:hAnsiTheme="majorBidi" w:cstheme="majorBidi"/>
          <w:sz w:val="28"/>
          <w:szCs w:val="28"/>
          <w:rtl/>
        </w:rPr>
      </w:pPr>
    </w:p>
    <w:p w14:paraId="77DF0A57" w14:textId="77612E70" w:rsidR="00F21D0E" w:rsidRPr="00285FAF" w:rsidRDefault="00F21D0E" w:rsidP="005E0AF1">
      <w:pPr>
        <w:rPr>
          <w:rFonts w:asciiTheme="majorBidi" w:eastAsia="Times New Roman" w:hAnsiTheme="majorBidi" w:cstheme="majorBidi"/>
          <w:sz w:val="28"/>
          <w:szCs w:val="28"/>
          <w:rtl/>
        </w:rPr>
      </w:pPr>
    </w:p>
    <w:p w14:paraId="7E5A9307" w14:textId="2848B15D" w:rsidR="00F21D0E" w:rsidRPr="00285FAF" w:rsidRDefault="00F21D0E" w:rsidP="005E0AF1">
      <w:pPr>
        <w:rPr>
          <w:rFonts w:asciiTheme="majorBidi" w:eastAsia="Times New Roman" w:hAnsiTheme="majorBidi" w:cstheme="majorBidi"/>
          <w:sz w:val="28"/>
          <w:szCs w:val="28"/>
          <w:rtl/>
        </w:rPr>
      </w:pPr>
      <w:r w:rsidRPr="00285FAF">
        <w:rPr>
          <w:rFonts w:asciiTheme="majorBidi" w:eastAsia="Times New Roman" w:hAnsiTheme="majorBidi" w:cstheme="majorBidi"/>
          <w:b/>
          <w:bCs/>
          <w:noProof/>
          <w:sz w:val="28"/>
          <w:szCs w:val="28"/>
          <w:rtl/>
          <w:lang w:val="ar-SA"/>
        </w:rPr>
        <w:drawing>
          <wp:anchor distT="0" distB="0" distL="114300" distR="114300" simplePos="0" relativeHeight="251670528" behindDoc="0" locked="0" layoutInCell="1" allowOverlap="1" wp14:anchorId="63FDEDAE" wp14:editId="4D5527C1">
            <wp:simplePos x="0" y="0"/>
            <wp:positionH relativeFrom="margin">
              <wp:posOffset>-205740</wp:posOffset>
            </wp:positionH>
            <wp:positionV relativeFrom="paragraph">
              <wp:posOffset>301625</wp:posOffset>
            </wp:positionV>
            <wp:extent cx="2806065" cy="2337435"/>
            <wp:effectExtent l="0" t="0" r="13335" b="5715"/>
            <wp:wrapNone/>
            <wp:docPr id="13" name="مخطط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Pr="00285FAF">
        <w:rPr>
          <w:rFonts w:asciiTheme="majorBidi" w:eastAsia="Times New Roman" w:hAnsiTheme="majorBidi" w:cstheme="majorBidi"/>
          <w:b/>
          <w:bCs/>
          <w:noProof/>
          <w:sz w:val="28"/>
          <w:szCs w:val="28"/>
          <w:rtl/>
          <w:lang w:val="ar-SA"/>
        </w:rPr>
        <w:drawing>
          <wp:anchor distT="0" distB="0" distL="114300" distR="114300" simplePos="0" relativeHeight="251668480" behindDoc="0" locked="0" layoutInCell="1" allowOverlap="1" wp14:anchorId="42B63009" wp14:editId="56E2E710">
            <wp:simplePos x="0" y="0"/>
            <wp:positionH relativeFrom="margin">
              <wp:posOffset>2753995</wp:posOffset>
            </wp:positionH>
            <wp:positionV relativeFrom="paragraph">
              <wp:posOffset>323850</wp:posOffset>
            </wp:positionV>
            <wp:extent cx="2520564" cy="2337435"/>
            <wp:effectExtent l="0" t="0" r="13335" b="5715"/>
            <wp:wrapSquare wrapText="bothSides"/>
            <wp:docPr id="10"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1CF9D784" w14:textId="5999879A" w:rsidR="00F21D0E" w:rsidRPr="00285FAF" w:rsidRDefault="00F21D0E" w:rsidP="005E0AF1">
      <w:pPr>
        <w:rPr>
          <w:rFonts w:asciiTheme="majorBidi" w:eastAsia="Times New Roman" w:hAnsiTheme="majorBidi" w:cstheme="majorBidi"/>
          <w:sz w:val="28"/>
          <w:szCs w:val="28"/>
          <w:rtl/>
        </w:rPr>
      </w:pPr>
    </w:p>
    <w:p w14:paraId="162F13F9" w14:textId="6B40FF17" w:rsidR="00F21D0E" w:rsidRPr="00285FAF" w:rsidRDefault="00F21D0E" w:rsidP="005E0AF1">
      <w:pPr>
        <w:rPr>
          <w:rFonts w:asciiTheme="majorBidi" w:eastAsia="Times New Roman" w:hAnsiTheme="majorBidi" w:cstheme="majorBidi"/>
          <w:sz w:val="28"/>
          <w:szCs w:val="28"/>
          <w:rtl/>
        </w:rPr>
      </w:pPr>
    </w:p>
    <w:p w14:paraId="01A3CA13" w14:textId="176F6A2B" w:rsidR="00F21D0E" w:rsidRPr="00285FAF" w:rsidRDefault="00F21D0E" w:rsidP="005E0AF1">
      <w:pPr>
        <w:rPr>
          <w:rFonts w:asciiTheme="majorBidi" w:eastAsia="Times New Roman" w:hAnsiTheme="majorBidi" w:cstheme="majorBidi"/>
          <w:sz w:val="28"/>
          <w:szCs w:val="28"/>
          <w:rtl/>
        </w:rPr>
      </w:pPr>
    </w:p>
    <w:p w14:paraId="0D18F4DD" w14:textId="534BE911" w:rsidR="00F21D0E" w:rsidRPr="00285FAF" w:rsidRDefault="00F21D0E" w:rsidP="005E0AF1">
      <w:pPr>
        <w:rPr>
          <w:rFonts w:asciiTheme="majorBidi" w:eastAsia="Times New Roman" w:hAnsiTheme="majorBidi" w:cstheme="majorBidi"/>
          <w:sz w:val="28"/>
          <w:szCs w:val="28"/>
          <w:rtl/>
        </w:rPr>
      </w:pPr>
    </w:p>
    <w:p w14:paraId="2F3D87FD" w14:textId="113FEA05" w:rsidR="00F21D0E" w:rsidRPr="00285FAF" w:rsidRDefault="00F21D0E" w:rsidP="005E0AF1">
      <w:pPr>
        <w:rPr>
          <w:rFonts w:asciiTheme="majorBidi" w:eastAsia="Times New Roman" w:hAnsiTheme="majorBidi" w:cstheme="majorBidi"/>
          <w:sz w:val="28"/>
          <w:szCs w:val="28"/>
          <w:rtl/>
        </w:rPr>
      </w:pPr>
    </w:p>
    <w:p w14:paraId="0920FCFF" w14:textId="027874DC" w:rsidR="00F21D0E" w:rsidRPr="00285FAF" w:rsidRDefault="00F21D0E" w:rsidP="005E0AF1">
      <w:pPr>
        <w:rPr>
          <w:rFonts w:asciiTheme="majorBidi" w:eastAsia="Times New Roman" w:hAnsiTheme="majorBidi" w:cstheme="majorBidi"/>
          <w:sz w:val="28"/>
          <w:szCs w:val="28"/>
          <w:rtl/>
        </w:rPr>
      </w:pPr>
    </w:p>
    <w:p w14:paraId="4016AAB6" w14:textId="77777777" w:rsidR="00F21D0E" w:rsidRPr="00285FAF" w:rsidRDefault="00F21D0E" w:rsidP="005E0AF1">
      <w:pPr>
        <w:rPr>
          <w:rFonts w:asciiTheme="majorBidi" w:eastAsia="Times New Roman" w:hAnsiTheme="majorBidi" w:cstheme="majorBidi"/>
          <w:sz w:val="28"/>
          <w:szCs w:val="28"/>
          <w:rtl/>
        </w:rPr>
      </w:pPr>
    </w:p>
    <w:p w14:paraId="32334C35" w14:textId="77777777" w:rsidR="00F21D0E" w:rsidRPr="00FB6839" w:rsidRDefault="00F21D0E" w:rsidP="005E0AF1">
      <w:pPr>
        <w:rPr>
          <w:rFonts w:asciiTheme="majorBidi" w:eastAsia="Times New Roman" w:hAnsiTheme="majorBidi" w:cstheme="majorBidi"/>
          <w:b/>
          <w:bCs/>
          <w:sz w:val="28"/>
          <w:szCs w:val="28"/>
          <w:rtl/>
        </w:rPr>
      </w:pPr>
    </w:p>
    <w:p w14:paraId="158E5F49" w14:textId="41DF0499" w:rsidR="005232D8" w:rsidRPr="00FB6839" w:rsidRDefault="005232D8" w:rsidP="00FB6839">
      <w:pPr>
        <w:rPr>
          <w:rFonts w:asciiTheme="majorBidi" w:hAnsiTheme="majorBidi" w:cstheme="majorBidi"/>
          <w:b/>
          <w:bCs/>
          <w:sz w:val="28"/>
          <w:szCs w:val="28"/>
        </w:rPr>
      </w:pPr>
      <w:r w:rsidRPr="00FB6839">
        <w:rPr>
          <w:rFonts w:asciiTheme="majorBidi" w:hAnsiTheme="majorBidi" w:cstheme="majorBidi"/>
          <w:b/>
          <w:bCs/>
          <w:sz w:val="28"/>
          <w:szCs w:val="28"/>
          <w:rtl/>
        </w:rPr>
        <w:t xml:space="preserve">كما انه تم تحليل إجابات الجمهور على أسئلة الدراسة كما </w:t>
      </w:r>
      <w:r w:rsidR="00F21166" w:rsidRPr="00FB6839">
        <w:rPr>
          <w:rFonts w:asciiTheme="majorBidi" w:hAnsiTheme="majorBidi" w:cstheme="majorBidi"/>
          <w:b/>
          <w:bCs/>
          <w:sz w:val="28"/>
          <w:szCs w:val="28"/>
          <w:rtl/>
        </w:rPr>
        <w:t>هو موضح</w:t>
      </w:r>
      <w:r w:rsidRPr="00FB6839">
        <w:rPr>
          <w:rFonts w:asciiTheme="majorBidi" w:hAnsiTheme="majorBidi" w:cstheme="majorBidi"/>
          <w:b/>
          <w:bCs/>
          <w:sz w:val="28"/>
          <w:szCs w:val="28"/>
          <w:rtl/>
        </w:rPr>
        <w:t xml:space="preserve"> بالجدول </w:t>
      </w:r>
      <w:proofErr w:type="gramStart"/>
      <w:r w:rsidRPr="00FB6839">
        <w:rPr>
          <w:rFonts w:asciiTheme="majorBidi" w:hAnsiTheme="majorBidi" w:cstheme="majorBidi"/>
          <w:b/>
          <w:bCs/>
          <w:sz w:val="28"/>
          <w:szCs w:val="28"/>
          <w:rtl/>
        </w:rPr>
        <w:t>التالي :</w:t>
      </w:r>
      <w:proofErr w:type="gramEnd"/>
    </w:p>
    <w:tbl>
      <w:tblPr>
        <w:tblStyle w:val="aa"/>
        <w:tblW w:w="8359" w:type="dxa"/>
        <w:jc w:val="center"/>
        <w:tblLook w:val="04A0" w:firstRow="1" w:lastRow="0" w:firstColumn="1" w:lastColumn="0" w:noHBand="0" w:noVBand="1"/>
      </w:tblPr>
      <w:tblGrid>
        <w:gridCol w:w="7234"/>
        <w:gridCol w:w="1125"/>
      </w:tblGrid>
      <w:tr w:rsidR="005232D8" w:rsidRPr="00285FAF" w14:paraId="24C36170" w14:textId="77777777" w:rsidTr="00000837">
        <w:trPr>
          <w:trHeight w:val="459"/>
          <w:jc w:val="center"/>
        </w:trPr>
        <w:tc>
          <w:tcPr>
            <w:tcW w:w="8359" w:type="dxa"/>
            <w:gridSpan w:val="2"/>
            <w:shd w:val="clear" w:color="auto" w:fill="F2F2F2" w:themeFill="background1" w:themeFillShade="F2"/>
            <w:hideMark/>
          </w:tcPr>
          <w:p w14:paraId="2070DC62"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هل تعتقد أن الجهات الرسمية تستخدم المنصات الرقمية بشكل فعّال؟</w:t>
            </w:r>
          </w:p>
        </w:tc>
      </w:tr>
      <w:tr w:rsidR="005232D8" w:rsidRPr="00285FAF" w14:paraId="694A28D1" w14:textId="77777777" w:rsidTr="005232D8">
        <w:trPr>
          <w:trHeight w:val="459"/>
          <w:jc w:val="center"/>
        </w:trPr>
        <w:tc>
          <w:tcPr>
            <w:tcW w:w="7234" w:type="dxa"/>
            <w:hideMark/>
          </w:tcPr>
          <w:p w14:paraId="767DC440" w14:textId="77777777" w:rsidR="005232D8" w:rsidRPr="00285FAF" w:rsidRDefault="005232D8"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نعم</w:t>
            </w:r>
          </w:p>
        </w:tc>
        <w:tc>
          <w:tcPr>
            <w:tcW w:w="1125" w:type="dxa"/>
            <w:hideMark/>
          </w:tcPr>
          <w:p w14:paraId="51DEBECA" w14:textId="69A2784D" w:rsidR="005232D8" w:rsidRPr="00285FAF" w:rsidRDefault="005232D8"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58.2</w:t>
            </w:r>
            <w:r w:rsidRPr="00285FAF">
              <w:rPr>
                <w:rFonts w:asciiTheme="majorBidi" w:eastAsia="Times New Roman" w:hAnsiTheme="majorBidi" w:cstheme="majorBidi"/>
                <w:sz w:val="28"/>
                <w:szCs w:val="28"/>
                <w:rtl/>
              </w:rPr>
              <w:t>%</w:t>
            </w:r>
          </w:p>
        </w:tc>
      </w:tr>
      <w:tr w:rsidR="005232D8" w:rsidRPr="00285FAF" w14:paraId="49FE8772" w14:textId="77777777" w:rsidTr="005232D8">
        <w:trPr>
          <w:trHeight w:val="459"/>
          <w:jc w:val="center"/>
        </w:trPr>
        <w:tc>
          <w:tcPr>
            <w:tcW w:w="7234" w:type="dxa"/>
            <w:hideMark/>
          </w:tcPr>
          <w:p w14:paraId="5D0CC72B"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إلى حد ما</w:t>
            </w:r>
          </w:p>
        </w:tc>
        <w:tc>
          <w:tcPr>
            <w:tcW w:w="1125" w:type="dxa"/>
            <w:hideMark/>
          </w:tcPr>
          <w:p w14:paraId="4E41B661" w14:textId="18EE23C0"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35.8</w:t>
            </w:r>
            <w:r w:rsidRPr="00285FAF">
              <w:rPr>
                <w:rFonts w:asciiTheme="majorBidi" w:eastAsia="Times New Roman" w:hAnsiTheme="majorBidi" w:cstheme="majorBidi"/>
                <w:sz w:val="28"/>
                <w:szCs w:val="28"/>
                <w:rtl/>
              </w:rPr>
              <w:t>%</w:t>
            </w:r>
          </w:p>
        </w:tc>
      </w:tr>
      <w:tr w:rsidR="005232D8" w:rsidRPr="00285FAF" w14:paraId="08D0023B" w14:textId="77777777" w:rsidTr="005232D8">
        <w:trPr>
          <w:trHeight w:val="459"/>
          <w:jc w:val="center"/>
        </w:trPr>
        <w:tc>
          <w:tcPr>
            <w:tcW w:w="7234" w:type="dxa"/>
            <w:hideMark/>
          </w:tcPr>
          <w:p w14:paraId="449F02F2"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لا</w:t>
            </w:r>
          </w:p>
        </w:tc>
        <w:tc>
          <w:tcPr>
            <w:tcW w:w="1125" w:type="dxa"/>
            <w:hideMark/>
          </w:tcPr>
          <w:p w14:paraId="2340D249" w14:textId="02DE474F"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6.0</w:t>
            </w:r>
            <w:r w:rsidRPr="00285FAF">
              <w:rPr>
                <w:rFonts w:asciiTheme="majorBidi" w:eastAsia="Times New Roman" w:hAnsiTheme="majorBidi" w:cstheme="majorBidi"/>
                <w:sz w:val="28"/>
                <w:szCs w:val="28"/>
                <w:rtl/>
              </w:rPr>
              <w:t>%</w:t>
            </w:r>
          </w:p>
        </w:tc>
      </w:tr>
      <w:tr w:rsidR="005232D8" w:rsidRPr="00285FAF" w14:paraId="1E505B92" w14:textId="77777777" w:rsidTr="00000837">
        <w:trPr>
          <w:trHeight w:val="459"/>
          <w:jc w:val="center"/>
        </w:trPr>
        <w:tc>
          <w:tcPr>
            <w:tcW w:w="8359" w:type="dxa"/>
            <w:gridSpan w:val="2"/>
            <w:shd w:val="clear" w:color="auto" w:fill="F2F2F2" w:themeFill="background1" w:themeFillShade="F2"/>
            <w:hideMark/>
          </w:tcPr>
          <w:p w14:paraId="2EF23E64"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ما أكثر وسيلة إعلام رقمي أثّرت فيك؟</w:t>
            </w:r>
          </w:p>
        </w:tc>
      </w:tr>
      <w:tr w:rsidR="005232D8" w:rsidRPr="00285FAF" w14:paraId="16CF1ED2" w14:textId="77777777" w:rsidTr="005232D8">
        <w:trPr>
          <w:trHeight w:val="447"/>
          <w:jc w:val="center"/>
        </w:trPr>
        <w:tc>
          <w:tcPr>
            <w:tcW w:w="7234" w:type="dxa"/>
            <w:hideMark/>
          </w:tcPr>
          <w:p w14:paraId="0BD5B055"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مقاطع الفيديو القصيرة</w:t>
            </w:r>
          </w:p>
        </w:tc>
        <w:tc>
          <w:tcPr>
            <w:tcW w:w="1125" w:type="dxa"/>
            <w:hideMark/>
          </w:tcPr>
          <w:p w14:paraId="1FDA5A83" w14:textId="24624AE9"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67.2</w:t>
            </w:r>
            <w:r w:rsidRPr="00285FAF">
              <w:rPr>
                <w:rFonts w:asciiTheme="majorBidi" w:eastAsia="Times New Roman" w:hAnsiTheme="majorBidi" w:cstheme="majorBidi"/>
                <w:sz w:val="28"/>
                <w:szCs w:val="28"/>
                <w:rtl/>
              </w:rPr>
              <w:t>%</w:t>
            </w:r>
          </w:p>
        </w:tc>
      </w:tr>
      <w:tr w:rsidR="005232D8" w:rsidRPr="00285FAF" w14:paraId="3A3FF736" w14:textId="77777777" w:rsidTr="005232D8">
        <w:trPr>
          <w:trHeight w:val="459"/>
          <w:jc w:val="center"/>
        </w:trPr>
        <w:tc>
          <w:tcPr>
            <w:tcW w:w="7234" w:type="dxa"/>
            <w:hideMark/>
          </w:tcPr>
          <w:p w14:paraId="22DE1FDA" w14:textId="77777777" w:rsidR="005232D8" w:rsidRPr="00285FAF" w:rsidRDefault="005232D8" w:rsidP="000044B1">
            <w:pPr>
              <w:rPr>
                <w:rFonts w:asciiTheme="majorBidi" w:eastAsia="Times New Roman" w:hAnsiTheme="majorBidi" w:cstheme="majorBidi"/>
                <w:sz w:val="28"/>
                <w:szCs w:val="28"/>
              </w:rPr>
            </w:pPr>
            <w:proofErr w:type="spellStart"/>
            <w:r w:rsidRPr="00285FAF">
              <w:rPr>
                <w:rFonts w:asciiTheme="majorBidi" w:eastAsia="Times New Roman" w:hAnsiTheme="majorBidi" w:cstheme="majorBidi"/>
                <w:sz w:val="28"/>
                <w:szCs w:val="28"/>
                <w:rtl/>
              </w:rPr>
              <w:t>الإنفوجرافيك</w:t>
            </w:r>
            <w:proofErr w:type="spellEnd"/>
            <w:r w:rsidRPr="00285FAF">
              <w:rPr>
                <w:rFonts w:asciiTheme="majorBidi" w:eastAsia="Times New Roman" w:hAnsiTheme="majorBidi" w:cstheme="majorBidi"/>
                <w:sz w:val="28"/>
                <w:szCs w:val="28"/>
                <w:rtl/>
              </w:rPr>
              <w:t xml:space="preserve"> (الرسوم التوضيحية)</w:t>
            </w:r>
          </w:p>
        </w:tc>
        <w:tc>
          <w:tcPr>
            <w:tcW w:w="1125" w:type="dxa"/>
            <w:hideMark/>
          </w:tcPr>
          <w:p w14:paraId="3E78C590" w14:textId="69E0A2BD"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17.9</w:t>
            </w:r>
            <w:r w:rsidRPr="00285FAF">
              <w:rPr>
                <w:rFonts w:asciiTheme="majorBidi" w:eastAsia="Times New Roman" w:hAnsiTheme="majorBidi" w:cstheme="majorBidi"/>
                <w:sz w:val="28"/>
                <w:szCs w:val="28"/>
                <w:rtl/>
              </w:rPr>
              <w:t>%</w:t>
            </w:r>
          </w:p>
        </w:tc>
      </w:tr>
      <w:tr w:rsidR="005232D8" w:rsidRPr="00285FAF" w14:paraId="3C4F79DF" w14:textId="77777777" w:rsidTr="005232D8">
        <w:trPr>
          <w:trHeight w:val="459"/>
          <w:jc w:val="center"/>
        </w:trPr>
        <w:tc>
          <w:tcPr>
            <w:tcW w:w="7234" w:type="dxa"/>
            <w:hideMark/>
          </w:tcPr>
          <w:p w14:paraId="42FB9A8C"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البث المباشر</w:t>
            </w:r>
          </w:p>
        </w:tc>
        <w:tc>
          <w:tcPr>
            <w:tcW w:w="1125" w:type="dxa"/>
            <w:hideMark/>
          </w:tcPr>
          <w:p w14:paraId="4964D516" w14:textId="69D01230"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10.4</w:t>
            </w:r>
            <w:r w:rsidRPr="00285FAF">
              <w:rPr>
                <w:rFonts w:asciiTheme="majorBidi" w:eastAsia="Times New Roman" w:hAnsiTheme="majorBidi" w:cstheme="majorBidi"/>
                <w:sz w:val="28"/>
                <w:szCs w:val="28"/>
                <w:rtl/>
              </w:rPr>
              <w:t>%</w:t>
            </w:r>
          </w:p>
        </w:tc>
      </w:tr>
      <w:tr w:rsidR="005232D8" w:rsidRPr="00285FAF" w14:paraId="080E12AF" w14:textId="77777777" w:rsidTr="005232D8">
        <w:trPr>
          <w:trHeight w:val="459"/>
          <w:jc w:val="center"/>
        </w:trPr>
        <w:tc>
          <w:tcPr>
            <w:tcW w:w="7234" w:type="dxa"/>
            <w:hideMark/>
          </w:tcPr>
          <w:p w14:paraId="5003216C"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lastRenderedPageBreak/>
              <w:t>الوسوم والتغريدات التوعوية</w:t>
            </w:r>
          </w:p>
        </w:tc>
        <w:tc>
          <w:tcPr>
            <w:tcW w:w="1125" w:type="dxa"/>
            <w:hideMark/>
          </w:tcPr>
          <w:p w14:paraId="23261C08" w14:textId="6E5699FF"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4.5</w:t>
            </w:r>
            <w:r w:rsidRPr="00285FAF">
              <w:rPr>
                <w:rFonts w:asciiTheme="majorBidi" w:eastAsia="Times New Roman" w:hAnsiTheme="majorBidi" w:cstheme="majorBidi"/>
                <w:sz w:val="28"/>
                <w:szCs w:val="28"/>
                <w:rtl/>
              </w:rPr>
              <w:t>%</w:t>
            </w:r>
          </w:p>
        </w:tc>
      </w:tr>
      <w:tr w:rsidR="005232D8" w:rsidRPr="00285FAF" w14:paraId="66AAFD61" w14:textId="77777777" w:rsidTr="00000837">
        <w:trPr>
          <w:trHeight w:val="459"/>
          <w:jc w:val="center"/>
        </w:trPr>
        <w:tc>
          <w:tcPr>
            <w:tcW w:w="8359" w:type="dxa"/>
            <w:gridSpan w:val="2"/>
            <w:shd w:val="clear" w:color="auto" w:fill="F2F2F2" w:themeFill="background1" w:themeFillShade="F2"/>
            <w:hideMark/>
          </w:tcPr>
          <w:p w14:paraId="1EEF8AC2"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أي من الجهات الأكثر فاعلية في التوعية الرقمية؟</w:t>
            </w:r>
          </w:p>
        </w:tc>
      </w:tr>
      <w:tr w:rsidR="005232D8" w:rsidRPr="00285FAF" w14:paraId="2A17FD5C" w14:textId="77777777" w:rsidTr="005232D8">
        <w:trPr>
          <w:trHeight w:val="459"/>
          <w:jc w:val="center"/>
        </w:trPr>
        <w:tc>
          <w:tcPr>
            <w:tcW w:w="7234" w:type="dxa"/>
            <w:hideMark/>
          </w:tcPr>
          <w:p w14:paraId="48C76853"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وزارة الحج والعمرة</w:t>
            </w:r>
          </w:p>
        </w:tc>
        <w:tc>
          <w:tcPr>
            <w:tcW w:w="1125" w:type="dxa"/>
            <w:hideMark/>
          </w:tcPr>
          <w:p w14:paraId="24FA1C2F" w14:textId="0B5EAE52"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55.2</w:t>
            </w:r>
            <w:r w:rsidRPr="00285FAF">
              <w:rPr>
                <w:rFonts w:asciiTheme="majorBidi" w:eastAsia="Times New Roman" w:hAnsiTheme="majorBidi" w:cstheme="majorBidi"/>
                <w:sz w:val="28"/>
                <w:szCs w:val="28"/>
                <w:rtl/>
              </w:rPr>
              <w:t>%</w:t>
            </w:r>
          </w:p>
        </w:tc>
      </w:tr>
      <w:tr w:rsidR="005232D8" w:rsidRPr="00285FAF" w14:paraId="01EC9B41" w14:textId="77777777" w:rsidTr="005232D8">
        <w:trPr>
          <w:trHeight w:val="459"/>
          <w:jc w:val="center"/>
        </w:trPr>
        <w:tc>
          <w:tcPr>
            <w:tcW w:w="7234" w:type="dxa"/>
            <w:hideMark/>
          </w:tcPr>
          <w:p w14:paraId="755F746E"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حسابات رسمية أخرى</w:t>
            </w:r>
          </w:p>
        </w:tc>
        <w:tc>
          <w:tcPr>
            <w:tcW w:w="1125" w:type="dxa"/>
            <w:hideMark/>
          </w:tcPr>
          <w:p w14:paraId="6A02A123" w14:textId="4A523BCE"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19.4</w:t>
            </w:r>
            <w:r w:rsidRPr="00285FAF">
              <w:rPr>
                <w:rFonts w:asciiTheme="majorBidi" w:eastAsia="Times New Roman" w:hAnsiTheme="majorBidi" w:cstheme="majorBidi"/>
                <w:sz w:val="28"/>
                <w:szCs w:val="28"/>
                <w:rtl/>
              </w:rPr>
              <w:t>%</w:t>
            </w:r>
          </w:p>
        </w:tc>
      </w:tr>
      <w:tr w:rsidR="005232D8" w:rsidRPr="00285FAF" w14:paraId="1B54FDCA" w14:textId="77777777" w:rsidTr="005232D8">
        <w:trPr>
          <w:trHeight w:val="459"/>
          <w:jc w:val="center"/>
        </w:trPr>
        <w:tc>
          <w:tcPr>
            <w:tcW w:w="7234" w:type="dxa"/>
            <w:hideMark/>
          </w:tcPr>
          <w:p w14:paraId="6D0CB06D"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هيئة الإعلام والمرئي</w:t>
            </w:r>
          </w:p>
        </w:tc>
        <w:tc>
          <w:tcPr>
            <w:tcW w:w="1125" w:type="dxa"/>
            <w:hideMark/>
          </w:tcPr>
          <w:p w14:paraId="1AD93F10" w14:textId="4FCD3AA2"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14.9</w:t>
            </w:r>
            <w:r w:rsidRPr="00285FAF">
              <w:rPr>
                <w:rFonts w:asciiTheme="majorBidi" w:eastAsia="Times New Roman" w:hAnsiTheme="majorBidi" w:cstheme="majorBidi"/>
                <w:sz w:val="28"/>
                <w:szCs w:val="28"/>
                <w:rtl/>
              </w:rPr>
              <w:t>%</w:t>
            </w:r>
          </w:p>
        </w:tc>
      </w:tr>
      <w:tr w:rsidR="005232D8" w:rsidRPr="00285FAF" w14:paraId="6EE43D19" w14:textId="77777777" w:rsidTr="005232D8">
        <w:trPr>
          <w:trHeight w:val="459"/>
          <w:jc w:val="center"/>
        </w:trPr>
        <w:tc>
          <w:tcPr>
            <w:tcW w:w="7234" w:type="dxa"/>
            <w:hideMark/>
          </w:tcPr>
          <w:p w14:paraId="2698F1F8"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شركات الحج</w:t>
            </w:r>
          </w:p>
        </w:tc>
        <w:tc>
          <w:tcPr>
            <w:tcW w:w="1125" w:type="dxa"/>
            <w:hideMark/>
          </w:tcPr>
          <w:p w14:paraId="54878ACA" w14:textId="0F4F28CE"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10.4</w:t>
            </w:r>
            <w:r w:rsidRPr="00285FAF">
              <w:rPr>
                <w:rFonts w:asciiTheme="majorBidi" w:eastAsia="Times New Roman" w:hAnsiTheme="majorBidi" w:cstheme="majorBidi"/>
                <w:sz w:val="28"/>
                <w:szCs w:val="28"/>
                <w:rtl/>
              </w:rPr>
              <w:t>%</w:t>
            </w:r>
          </w:p>
        </w:tc>
      </w:tr>
      <w:tr w:rsidR="005232D8" w:rsidRPr="00285FAF" w14:paraId="009917B8" w14:textId="77777777" w:rsidTr="00000837">
        <w:trPr>
          <w:trHeight w:val="459"/>
          <w:jc w:val="center"/>
        </w:trPr>
        <w:tc>
          <w:tcPr>
            <w:tcW w:w="8359" w:type="dxa"/>
            <w:gridSpan w:val="2"/>
            <w:shd w:val="clear" w:color="auto" w:fill="F2F2F2" w:themeFill="background1" w:themeFillShade="F2"/>
            <w:hideMark/>
          </w:tcPr>
          <w:p w14:paraId="4508E07E"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هل لاحظت انتشار شائعات؟</w:t>
            </w:r>
          </w:p>
        </w:tc>
      </w:tr>
      <w:tr w:rsidR="005232D8" w:rsidRPr="00285FAF" w14:paraId="69A42E9F" w14:textId="77777777" w:rsidTr="005232D8">
        <w:trPr>
          <w:trHeight w:val="459"/>
          <w:jc w:val="center"/>
        </w:trPr>
        <w:tc>
          <w:tcPr>
            <w:tcW w:w="7234" w:type="dxa"/>
            <w:hideMark/>
          </w:tcPr>
          <w:p w14:paraId="0C2FAE6F"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نعم</w:t>
            </w:r>
          </w:p>
        </w:tc>
        <w:tc>
          <w:tcPr>
            <w:tcW w:w="1125" w:type="dxa"/>
            <w:hideMark/>
          </w:tcPr>
          <w:p w14:paraId="1C43A1D5" w14:textId="6ADD130B"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37.3</w:t>
            </w:r>
            <w:r w:rsidRPr="00285FAF">
              <w:rPr>
                <w:rFonts w:asciiTheme="majorBidi" w:eastAsia="Times New Roman" w:hAnsiTheme="majorBidi" w:cstheme="majorBidi"/>
                <w:sz w:val="28"/>
                <w:szCs w:val="28"/>
                <w:rtl/>
              </w:rPr>
              <w:t>%</w:t>
            </w:r>
          </w:p>
        </w:tc>
      </w:tr>
      <w:tr w:rsidR="005232D8" w:rsidRPr="00285FAF" w14:paraId="4FD3C99B" w14:textId="77777777" w:rsidTr="005232D8">
        <w:trPr>
          <w:trHeight w:val="447"/>
          <w:jc w:val="center"/>
        </w:trPr>
        <w:tc>
          <w:tcPr>
            <w:tcW w:w="7234" w:type="dxa"/>
            <w:hideMark/>
          </w:tcPr>
          <w:p w14:paraId="5A9D81D5"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إلى حد ما</w:t>
            </w:r>
          </w:p>
        </w:tc>
        <w:tc>
          <w:tcPr>
            <w:tcW w:w="1125" w:type="dxa"/>
            <w:hideMark/>
          </w:tcPr>
          <w:p w14:paraId="678AB878" w14:textId="3E306D48"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34.3</w:t>
            </w:r>
            <w:r w:rsidRPr="00285FAF">
              <w:rPr>
                <w:rFonts w:asciiTheme="majorBidi" w:eastAsia="Times New Roman" w:hAnsiTheme="majorBidi" w:cstheme="majorBidi"/>
                <w:sz w:val="28"/>
                <w:szCs w:val="28"/>
                <w:rtl/>
              </w:rPr>
              <w:t>%</w:t>
            </w:r>
          </w:p>
        </w:tc>
      </w:tr>
      <w:tr w:rsidR="005232D8" w:rsidRPr="00285FAF" w14:paraId="43612302" w14:textId="77777777" w:rsidTr="005232D8">
        <w:trPr>
          <w:trHeight w:val="459"/>
          <w:jc w:val="center"/>
        </w:trPr>
        <w:tc>
          <w:tcPr>
            <w:tcW w:w="7234" w:type="dxa"/>
            <w:hideMark/>
          </w:tcPr>
          <w:p w14:paraId="0AEA1C60"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لا</w:t>
            </w:r>
          </w:p>
        </w:tc>
        <w:tc>
          <w:tcPr>
            <w:tcW w:w="1125" w:type="dxa"/>
            <w:hideMark/>
          </w:tcPr>
          <w:p w14:paraId="524F32EA" w14:textId="62DD265D"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28.4</w:t>
            </w:r>
            <w:r w:rsidRPr="00285FAF">
              <w:rPr>
                <w:rFonts w:asciiTheme="majorBidi" w:eastAsia="Times New Roman" w:hAnsiTheme="majorBidi" w:cstheme="majorBidi"/>
                <w:sz w:val="28"/>
                <w:szCs w:val="28"/>
                <w:rtl/>
              </w:rPr>
              <w:t>%</w:t>
            </w:r>
          </w:p>
        </w:tc>
      </w:tr>
      <w:tr w:rsidR="005232D8" w:rsidRPr="00285FAF" w14:paraId="1E554D97" w14:textId="77777777" w:rsidTr="00000837">
        <w:trPr>
          <w:trHeight w:val="459"/>
          <w:jc w:val="center"/>
        </w:trPr>
        <w:tc>
          <w:tcPr>
            <w:tcW w:w="8359" w:type="dxa"/>
            <w:gridSpan w:val="2"/>
            <w:shd w:val="clear" w:color="auto" w:fill="F2F2F2" w:themeFill="background1" w:themeFillShade="F2"/>
            <w:hideMark/>
          </w:tcPr>
          <w:p w14:paraId="0088E211"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ما أكثر أنواع الشائعات؟</w:t>
            </w:r>
          </w:p>
        </w:tc>
      </w:tr>
      <w:tr w:rsidR="005232D8" w:rsidRPr="00285FAF" w14:paraId="43423F54" w14:textId="77777777" w:rsidTr="005232D8">
        <w:trPr>
          <w:trHeight w:val="459"/>
          <w:jc w:val="center"/>
        </w:trPr>
        <w:tc>
          <w:tcPr>
            <w:tcW w:w="7234" w:type="dxa"/>
            <w:hideMark/>
          </w:tcPr>
          <w:p w14:paraId="498E622A"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شائعات عن تنظيم الحجاج في المشاعر المقدسة</w:t>
            </w:r>
          </w:p>
        </w:tc>
        <w:tc>
          <w:tcPr>
            <w:tcW w:w="1125" w:type="dxa"/>
            <w:hideMark/>
          </w:tcPr>
          <w:p w14:paraId="7658AF19" w14:textId="5915BB5D"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41.8</w:t>
            </w:r>
            <w:r w:rsidRPr="00285FAF">
              <w:rPr>
                <w:rFonts w:asciiTheme="majorBidi" w:eastAsia="Times New Roman" w:hAnsiTheme="majorBidi" w:cstheme="majorBidi"/>
                <w:sz w:val="28"/>
                <w:szCs w:val="28"/>
                <w:rtl/>
              </w:rPr>
              <w:t>%</w:t>
            </w:r>
          </w:p>
        </w:tc>
      </w:tr>
      <w:tr w:rsidR="005232D8" w:rsidRPr="00285FAF" w14:paraId="4F0E6F82" w14:textId="77777777" w:rsidTr="005232D8">
        <w:trPr>
          <w:trHeight w:val="459"/>
          <w:jc w:val="center"/>
        </w:trPr>
        <w:tc>
          <w:tcPr>
            <w:tcW w:w="7234" w:type="dxa"/>
            <w:hideMark/>
          </w:tcPr>
          <w:p w14:paraId="5F844D0F"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أخبار مضللة عن الخدمات الصحية أو الأمنية</w:t>
            </w:r>
          </w:p>
        </w:tc>
        <w:tc>
          <w:tcPr>
            <w:tcW w:w="1125" w:type="dxa"/>
            <w:hideMark/>
          </w:tcPr>
          <w:p w14:paraId="718D2697" w14:textId="31C1C91C"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22.4</w:t>
            </w:r>
            <w:r w:rsidRPr="00285FAF">
              <w:rPr>
                <w:rFonts w:asciiTheme="majorBidi" w:eastAsia="Times New Roman" w:hAnsiTheme="majorBidi" w:cstheme="majorBidi"/>
                <w:sz w:val="28"/>
                <w:szCs w:val="28"/>
                <w:rtl/>
              </w:rPr>
              <w:t>%</w:t>
            </w:r>
          </w:p>
        </w:tc>
      </w:tr>
      <w:tr w:rsidR="005232D8" w:rsidRPr="00285FAF" w14:paraId="67A66A00" w14:textId="77777777" w:rsidTr="005232D8">
        <w:trPr>
          <w:trHeight w:val="459"/>
          <w:jc w:val="center"/>
        </w:trPr>
        <w:tc>
          <w:tcPr>
            <w:tcW w:w="7234" w:type="dxa"/>
            <w:hideMark/>
          </w:tcPr>
          <w:p w14:paraId="77D8A36B"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شائعات عن أعداد الحجاج</w:t>
            </w:r>
          </w:p>
        </w:tc>
        <w:tc>
          <w:tcPr>
            <w:tcW w:w="1125" w:type="dxa"/>
            <w:hideMark/>
          </w:tcPr>
          <w:p w14:paraId="4D022DDE" w14:textId="724D0758"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19.4</w:t>
            </w:r>
            <w:r w:rsidRPr="00285FAF">
              <w:rPr>
                <w:rFonts w:asciiTheme="majorBidi" w:eastAsia="Times New Roman" w:hAnsiTheme="majorBidi" w:cstheme="majorBidi"/>
                <w:sz w:val="28"/>
                <w:szCs w:val="28"/>
                <w:rtl/>
              </w:rPr>
              <w:t>%</w:t>
            </w:r>
          </w:p>
        </w:tc>
      </w:tr>
      <w:tr w:rsidR="005232D8" w:rsidRPr="00285FAF" w14:paraId="7025D49E" w14:textId="77777777" w:rsidTr="005232D8">
        <w:trPr>
          <w:trHeight w:val="459"/>
          <w:jc w:val="center"/>
        </w:trPr>
        <w:tc>
          <w:tcPr>
            <w:tcW w:w="7234" w:type="dxa"/>
            <w:hideMark/>
          </w:tcPr>
          <w:p w14:paraId="763D5F5C"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أخرى</w:t>
            </w:r>
          </w:p>
        </w:tc>
        <w:tc>
          <w:tcPr>
            <w:tcW w:w="1125" w:type="dxa"/>
            <w:hideMark/>
          </w:tcPr>
          <w:p w14:paraId="2B8032B3" w14:textId="101FA273"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16.4</w:t>
            </w:r>
            <w:r w:rsidRPr="00285FAF">
              <w:rPr>
                <w:rFonts w:asciiTheme="majorBidi" w:eastAsia="Times New Roman" w:hAnsiTheme="majorBidi" w:cstheme="majorBidi"/>
                <w:sz w:val="28"/>
                <w:szCs w:val="28"/>
                <w:rtl/>
              </w:rPr>
              <w:t>%</w:t>
            </w:r>
          </w:p>
        </w:tc>
      </w:tr>
      <w:tr w:rsidR="005232D8" w:rsidRPr="00285FAF" w14:paraId="0C8DBE76" w14:textId="77777777" w:rsidTr="00000837">
        <w:trPr>
          <w:trHeight w:val="459"/>
          <w:jc w:val="center"/>
        </w:trPr>
        <w:tc>
          <w:tcPr>
            <w:tcW w:w="8359" w:type="dxa"/>
            <w:gridSpan w:val="2"/>
            <w:shd w:val="clear" w:color="auto" w:fill="F2F2F2" w:themeFill="background1" w:themeFillShade="F2"/>
            <w:hideMark/>
          </w:tcPr>
          <w:p w14:paraId="765A9832"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ما المنصة الأكثر عرضة للشائعات؟</w:t>
            </w:r>
          </w:p>
        </w:tc>
      </w:tr>
      <w:tr w:rsidR="005232D8" w:rsidRPr="00285FAF" w14:paraId="555D7B39" w14:textId="77777777" w:rsidTr="005232D8">
        <w:trPr>
          <w:trHeight w:val="459"/>
          <w:jc w:val="center"/>
        </w:trPr>
        <w:tc>
          <w:tcPr>
            <w:tcW w:w="7234" w:type="dxa"/>
            <w:hideMark/>
          </w:tcPr>
          <w:p w14:paraId="34D077EE"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تويتر</w:t>
            </w:r>
            <w:r w:rsidRPr="00285FAF">
              <w:rPr>
                <w:rFonts w:asciiTheme="majorBidi" w:eastAsia="Times New Roman" w:hAnsiTheme="majorBidi" w:cstheme="majorBidi"/>
                <w:sz w:val="28"/>
                <w:szCs w:val="28"/>
              </w:rPr>
              <w:t xml:space="preserve"> (X)</w:t>
            </w:r>
          </w:p>
        </w:tc>
        <w:tc>
          <w:tcPr>
            <w:tcW w:w="1125" w:type="dxa"/>
            <w:hideMark/>
          </w:tcPr>
          <w:p w14:paraId="3C95AEBE" w14:textId="3519CBF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55.2</w:t>
            </w:r>
            <w:r w:rsidR="00F21166" w:rsidRPr="00285FAF">
              <w:rPr>
                <w:rFonts w:asciiTheme="majorBidi" w:eastAsia="Times New Roman" w:hAnsiTheme="majorBidi" w:cstheme="majorBidi"/>
                <w:sz w:val="28"/>
                <w:szCs w:val="28"/>
                <w:rtl/>
              </w:rPr>
              <w:t>%</w:t>
            </w:r>
          </w:p>
        </w:tc>
      </w:tr>
      <w:tr w:rsidR="005232D8" w:rsidRPr="00285FAF" w14:paraId="65D38B16" w14:textId="77777777" w:rsidTr="005232D8">
        <w:trPr>
          <w:trHeight w:val="447"/>
          <w:jc w:val="center"/>
        </w:trPr>
        <w:tc>
          <w:tcPr>
            <w:tcW w:w="7234" w:type="dxa"/>
            <w:hideMark/>
          </w:tcPr>
          <w:p w14:paraId="7E4D2F7E" w14:textId="77777777" w:rsidR="005232D8" w:rsidRPr="00285FAF" w:rsidRDefault="005232D8"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تيك توك</w:t>
            </w:r>
          </w:p>
        </w:tc>
        <w:tc>
          <w:tcPr>
            <w:tcW w:w="1125" w:type="dxa"/>
            <w:hideMark/>
          </w:tcPr>
          <w:p w14:paraId="7223E34A" w14:textId="39B28ABD"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28.4</w:t>
            </w:r>
            <w:r w:rsidR="00F21166" w:rsidRPr="00285FAF">
              <w:rPr>
                <w:rFonts w:asciiTheme="majorBidi" w:eastAsia="Times New Roman" w:hAnsiTheme="majorBidi" w:cstheme="majorBidi"/>
                <w:sz w:val="28"/>
                <w:szCs w:val="28"/>
                <w:rtl/>
              </w:rPr>
              <w:t>%</w:t>
            </w:r>
          </w:p>
        </w:tc>
      </w:tr>
      <w:tr w:rsidR="005232D8" w:rsidRPr="00285FAF" w14:paraId="28CC13F6" w14:textId="77777777" w:rsidTr="005232D8">
        <w:trPr>
          <w:trHeight w:val="459"/>
          <w:jc w:val="center"/>
        </w:trPr>
        <w:tc>
          <w:tcPr>
            <w:tcW w:w="7234" w:type="dxa"/>
            <w:hideMark/>
          </w:tcPr>
          <w:p w14:paraId="7F8BB8E9"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منصات أخرى</w:t>
            </w:r>
          </w:p>
        </w:tc>
        <w:tc>
          <w:tcPr>
            <w:tcW w:w="1125" w:type="dxa"/>
            <w:hideMark/>
          </w:tcPr>
          <w:p w14:paraId="2E41AE65" w14:textId="11813D7E"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7.5</w:t>
            </w:r>
            <w:r w:rsidR="00F21166" w:rsidRPr="00285FAF">
              <w:rPr>
                <w:rFonts w:asciiTheme="majorBidi" w:eastAsia="Times New Roman" w:hAnsiTheme="majorBidi" w:cstheme="majorBidi"/>
                <w:sz w:val="28"/>
                <w:szCs w:val="28"/>
                <w:rtl/>
              </w:rPr>
              <w:t>%</w:t>
            </w:r>
          </w:p>
        </w:tc>
      </w:tr>
      <w:tr w:rsidR="005232D8" w:rsidRPr="00285FAF" w14:paraId="6E1CA586" w14:textId="77777777" w:rsidTr="005232D8">
        <w:trPr>
          <w:trHeight w:val="459"/>
          <w:jc w:val="center"/>
        </w:trPr>
        <w:tc>
          <w:tcPr>
            <w:tcW w:w="7234" w:type="dxa"/>
            <w:hideMark/>
          </w:tcPr>
          <w:p w14:paraId="382691D8"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واتساب</w:t>
            </w:r>
          </w:p>
        </w:tc>
        <w:tc>
          <w:tcPr>
            <w:tcW w:w="1125" w:type="dxa"/>
            <w:hideMark/>
          </w:tcPr>
          <w:p w14:paraId="3AB5DE44" w14:textId="2620D388"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4.5</w:t>
            </w:r>
            <w:r w:rsidR="00F21166" w:rsidRPr="00285FAF">
              <w:rPr>
                <w:rFonts w:asciiTheme="majorBidi" w:eastAsia="Times New Roman" w:hAnsiTheme="majorBidi" w:cstheme="majorBidi"/>
                <w:sz w:val="28"/>
                <w:szCs w:val="28"/>
                <w:rtl/>
              </w:rPr>
              <w:t>%</w:t>
            </w:r>
          </w:p>
        </w:tc>
      </w:tr>
      <w:tr w:rsidR="005232D8" w:rsidRPr="00285FAF" w14:paraId="086B1862" w14:textId="77777777" w:rsidTr="005232D8">
        <w:trPr>
          <w:trHeight w:val="459"/>
          <w:jc w:val="center"/>
        </w:trPr>
        <w:tc>
          <w:tcPr>
            <w:tcW w:w="7234" w:type="dxa"/>
            <w:hideMark/>
          </w:tcPr>
          <w:p w14:paraId="5C07092D"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فيسبوك</w:t>
            </w:r>
          </w:p>
        </w:tc>
        <w:tc>
          <w:tcPr>
            <w:tcW w:w="1125" w:type="dxa"/>
            <w:hideMark/>
          </w:tcPr>
          <w:p w14:paraId="14F7FB29" w14:textId="545FCA31"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4.5</w:t>
            </w:r>
            <w:r w:rsidR="00F21166" w:rsidRPr="00285FAF">
              <w:rPr>
                <w:rFonts w:asciiTheme="majorBidi" w:eastAsia="Times New Roman" w:hAnsiTheme="majorBidi" w:cstheme="majorBidi"/>
                <w:sz w:val="28"/>
                <w:szCs w:val="28"/>
                <w:rtl/>
              </w:rPr>
              <w:t>%</w:t>
            </w:r>
          </w:p>
        </w:tc>
      </w:tr>
      <w:tr w:rsidR="005232D8" w:rsidRPr="00285FAF" w14:paraId="199F5EA6" w14:textId="77777777" w:rsidTr="00000837">
        <w:trPr>
          <w:trHeight w:val="459"/>
          <w:jc w:val="center"/>
        </w:trPr>
        <w:tc>
          <w:tcPr>
            <w:tcW w:w="8359" w:type="dxa"/>
            <w:gridSpan w:val="2"/>
            <w:shd w:val="clear" w:color="auto" w:fill="F2F2F2" w:themeFill="background1" w:themeFillShade="F2"/>
            <w:hideMark/>
          </w:tcPr>
          <w:p w14:paraId="0F931BD4"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هل ساهم الإعلام الرسمي في كشف الشائعات؟</w:t>
            </w:r>
          </w:p>
        </w:tc>
      </w:tr>
      <w:tr w:rsidR="005232D8" w:rsidRPr="00285FAF" w14:paraId="161ADFB8" w14:textId="77777777" w:rsidTr="005232D8">
        <w:trPr>
          <w:trHeight w:val="459"/>
          <w:jc w:val="center"/>
        </w:trPr>
        <w:tc>
          <w:tcPr>
            <w:tcW w:w="7234" w:type="dxa"/>
            <w:hideMark/>
          </w:tcPr>
          <w:p w14:paraId="11FEB67D"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نعم</w:t>
            </w:r>
          </w:p>
        </w:tc>
        <w:tc>
          <w:tcPr>
            <w:tcW w:w="1125" w:type="dxa"/>
            <w:hideMark/>
          </w:tcPr>
          <w:p w14:paraId="73AB8504" w14:textId="79DCA612"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68.7</w:t>
            </w:r>
            <w:r w:rsidR="00F21166" w:rsidRPr="00285FAF">
              <w:rPr>
                <w:rFonts w:asciiTheme="majorBidi" w:eastAsia="Times New Roman" w:hAnsiTheme="majorBidi" w:cstheme="majorBidi"/>
                <w:sz w:val="28"/>
                <w:szCs w:val="28"/>
                <w:rtl/>
              </w:rPr>
              <w:t>%</w:t>
            </w:r>
          </w:p>
        </w:tc>
      </w:tr>
      <w:tr w:rsidR="005232D8" w:rsidRPr="00285FAF" w14:paraId="213FBD2C" w14:textId="77777777" w:rsidTr="005232D8">
        <w:trPr>
          <w:trHeight w:val="459"/>
          <w:jc w:val="center"/>
        </w:trPr>
        <w:tc>
          <w:tcPr>
            <w:tcW w:w="7234" w:type="dxa"/>
            <w:hideMark/>
          </w:tcPr>
          <w:p w14:paraId="200553A9"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إلى حد ما</w:t>
            </w:r>
          </w:p>
        </w:tc>
        <w:tc>
          <w:tcPr>
            <w:tcW w:w="1125" w:type="dxa"/>
            <w:hideMark/>
          </w:tcPr>
          <w:p w14:paraId="07674E9E" w14:textId="20DBEC70"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28.4</w:t>
            </w:r>
            <w:r w:rsidR="00F21166" w:rsidRPr="00285FAF">
              <w:rPr>
                <w:rFonts w:asciiTheme="majorBidi" w:eastAsia="Times New Roman" w:hAnsiTheme="majorBidi" w:cstheme="majorBidi"/>
                <w:sz w:val="28"/>
                <w:szCs w:val="28"/>
                <w:rtl/>
              </w:rPr>
              <w:t>%</w:t>
            </w:r>
          </w:p>
        </w:tc>
      </w:tr>
      <w:tr w:rsidR="005232D8" w:rsidRPr="00285FAF" w14:paraId="12F51F03" w14:textId="77777777" w:rsidTr="005232D8">
        <w:trPr>
          <w:trHeight w:val="459"/>
          <w:jc w:val="center"/>
        </w:trPr>
        <w:tc>
          <w:tcPr>
            <w:tcW w:w="7234" w:type="dxa"/>
            <w:hideMark/>
          </w:tcPr>
          <w:p w14:paraId="2548F62F"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لا</w:t>
            </w:r>
          </w:p>
        </w:tc>
        <w:tc>
          <w:tcPr>
            <w:tcW w:w="1125" w:type="dxa"/>
            <w:hideMark/>
          </w:tcPr>
          <w:p w14:paraId="7B194190" w14:textId="300A4DBE"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3.0</w:t>
            </w:r>
            <w:r w:rsidR="00F21166" w:rsidRPr="00285FAF">
              <w:rPr>
                <w:rFonts w:asciiTheme="majorBidi" w:eastAsia="Times New Roman" w:hAnsiTheme="majorBidi" w:cstheme="majorBidi"/>
                <w:sz w:val="28"/>
                <w:szCs w:val="28"/>
                <w:rtl/>
              </w:rPr>
              <w:t>%</w:t>
            </w:r>
          </w:p>
        </w:tc>
      </w:tr>
      <w:tr w:rsidR="005232D8" w:rsidRPr="00285FAF" w14:paraId="5D72B685" w14:textId="77777777" w:rsidTr="00000837">
        <w:trPr>
          <w:trHeight w:val="459"/>
          <w:jc w:val="center"/>
        </w:trPr>
        <w:tc>
          <w:tcPr>
            <w:tcW w:w="8359" w:type="dxa"/>
            <w:gridSpan w:val="2"/>
            <w:shd w:val="clear" w:color="auto" w:fill="F2F2F2" w:themeFill="background1" w:themeFillShade="F2"/>
            <w:hideMark/>
          </w:tcPr>
          <w:p w14:paraId="60B36691"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كيف تقيم تنوع محتوى الحملات الرقمية؟</w:t>
            </w:r>
          </w:p>
        </w:tc>
      </w:tr>
      <w:tr w:rsidR="005232D8" w:rsidRPr="00285FAF" w14:paraId="4BC52E51" w14:textId="77777777" w:rsidTr="005232D8">
        <w:trPr>
          <w:trHeight w:val="447"/>
          <w:jc w:val="center"/>
        </w:trPr>
        <w:tc>
          <w:tcPr>
            <w:tcW w:w="7234" w:type="dxa"/>
            <w:hideMark/>
          </w:tcPr>
          <w:p w14:paraId="14D0F119"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مقبول لكنه يحتاج تطوير</w:t>
            </w:r>
          </w:p>
        </w:tc>
        <w:tc>
          <w:tcPr>
            <w:tcW w:w="1125" w:type="dxa"/>
            <w:hideMark/>
          </w:tcPr>
          <w:p w14:paraId="2EBE0B53" w14:textId="16554FB0"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53.7</w:t>
            </w:r>
            <w:r w:rsidR="00F21166" w:rsidRPr="00285FAF">
              <w:rPr>
                <w:rFonts w:asciiTheme="majorBidi" w:eastAsia="Times New Roman" w:hAnsiTheme="majorBidi" w:cstheme="majorBidi"/>
                <w:sz w:val="28"/>
                <w:szCs w:val="28"/>
                <w:rtl/>
              </w:rPr>
              <w:t>%</w:t>
            </w:r>
          </w:p>
        </w:tc>
      </w:tr>
      <w:tr w:rsidR="005232D8" w:rsidRPr="00285FAF" w14:paraId="6D489060" w14:textId="77777777" w:rsidTr="005232D8">
        <w:trPr>
          <w:trHeight w:val="459"/>
          <w:jc w:val="center"/>
        </w:trPr>
        <w:tc>
          <w:tcPr>
            <w:tcW w:w="7234" w:type="dxa"/>
            <w:hideMark/>
          </w:tcPr>
          <w:p w14:paraId="668EB7FC"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متنوع وجاذب</w:t>
            </w:r>
          </w:p>
        </w:tc>
        <w:tc>
          <w:tcPr>
            <w:tcW w:w="1125" w:type="dxa"/>
            <w:hideMark/>
          </w:tcPr>
          <w:p w14:paraId="0C35213B" w14:textId="61DEC85C"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41.8</w:t>
            </w:r>
            <w:r w:rsidR="00F21166" w:rsidRPr="00285FAF">
              <w:rPr>
                <w:rFonts w:asciiTheme="majorBidi" w:eastAsia="Times New Roman" w:hAnsiTheme="majorBidi" w:cstheme="majorBidi"/>
                <w:sz w:val="28"/>
                <w:szCs w:val="28"/>
                <w:rtl/>
              </w:rPr>
              <w:t>%</w:t>
            </w:r>
          </w:p>
        </w:tc>
      </w:tr>
      <w:tr w:rsidR="005232D8" w:rsidRPr="00285FAF" w14:paraId="088331F0" w14:textId="77777777" w:rsidTr="005232D8">
        <w:trPr>
          <w:trHeight w:val="459"/>
          <w:jc w:val="center"/>
        </w:trPr>
        <w:tc>
          <w:tcPr>
            <w:tcW w:w="7234" w:type="dxa"/>
            <w:hideMark/>
          </w:tcPr>
          <w:p w14:paraId="289E9A61" w14:textId="77777777" w:rsidR="005232D8" w:rsidRDefault="005232D8"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ضعيف وغير كافٍ</w:t>
            </w:r>
          </w:p>
          <w:p w14:paraId="74070B9B" w14:textId="77777777" w:rsidR="00000837" w:rsidRDefault="00000837" w:rsidP="000044B1">
            <w:pPr>
              <w:rPr>
                <w:rFonts w:asciiTheme="majorBidi" w:eastAsia="Times New Roman" w:hAnsiTheme="majorBidi" w:cstheme="majorBidi"/>
                <w:sz w:val="28"/>
                <w:szCs w:val="28"/>
                <w:rtl/>
              </w:rPr>
            </w:pPr>
          </w:p>
          <w:p w14:paraId="669D358E" w14:textId="77777777" w:rsidR="00285FAF" w:rsidRDefault="00285FAF" w:rsidP="000044B1">
            <w:pPr>
              <w:rPr>
                <w:rFonts w:asciiTheme="majorBidi" w:eastAsia="Times New Roman" w:hAnsiTheme="majorBidi" w:cstheme="majorBidi"/>
                <w:sz w:val="28"/>
                <w:szCs w:val="28"/>
                <w:rtl/>
              </w:rPr>
            </w:pPr>
          </w:p>
          <w:p w14:paraId="13D798B5" w14:textId="77777777" w:rsidR="00285FAF" w:rsidRPr="00285FAF" w:rsidRDefault="00285FAF" w:rsidP="000044B1">
            <w:pPr>
              <w:rPr>
                <w:rFonts w:asciiTheme="majorBidi" w:eastAsia="Times New Roman" w:hAnsiTheme="majorBidi" w:cstheme="majorBidi"/>
                <w:sz w:val="28"/>
                <w:szCs w:val="28"/>
              </w:rPr>
            </w:pPr>
          </w:p>
        </w:tc>
        <w:tc>
          <w:tcPr>
            <w:tcW w:w="1125" w:type="dxa"/>
            <w:hideMark/>
          </w:tcPr>
          <w:p w14:paraId="510A0589" w14:textId="3AB95ED1"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lastRenderedPageBreak/>
              <w:t>4.5</w:t>
            </w:r>
            <w:r w:rsidR="00F21166" w:rsidRPr="00285FAF">
              <w:rPr>
                <w:rFonts w:asciiTheme="majorBidi" w:eastAsia="Times New Roman" w:hAnsiTheme="majorBidi" w:cstheme="majorBidi"/>
                <w:sz w:val="28"/>
                <w:szCs w:val="28"/>
                <w:rtl/>
              </w:rPr>
              <w:t>%</w:t>
            </w:r>
          </w:p>
        </w:tc>
      </w:tr>
      <w:tr w:rsidR="005232D8" w:rsidRPr="00285FAF" w14:paraId="4F1EBC57" w14:textId="77777777" w:rsidTr="00000837">
        <w:trPr>
          <w:trHeight w:val="459"/>
          <w:jc w:val="center"/>
        </w:trPr>
        <w:tc>
          <w:tcPr>
            <w:tcW w:w="8359" w:type="dxa"/>
            <w:gridSpan w:val="2"/>
            <w:shd w:val="clear" w:color="auto" w:fill="F2F2F2" w:themeFill="background1" w:themeFillShade="F2"/>
            <w:hideMark/>
          </w:tcPr>
          <w:p w14:paraId="2C1F7D82" w14:textId="77777777" w:rsidR="005232D8" w:rsidRPr="00285FAF" w:rsidRDefault="005232D8" w:rsidP="000044B1">
            <w:pPr>
              <w:jc w:val="center"/>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ما أكثر أنواع المحتوى التي تلفت انتباهك؟</w:t>
            </w:r>
          </w:p>
        </w:tc>
      </w:tr>
      <w:tr w:rsidR="005232D8" w:rsidRPr="00285FAF" w14:paraId="0E6C0546" w14:textId="77777777" w:rsidTr="005232D8">
        <w:trPr>
          <w:trHeight w:val="459"/>
          <w:jc w:val="center"/>
        </w:trPr>
        <w:tc>
          <w:tcPr>
            <w:tcW w:w="7234" w:type="dxa"/>
            <w:hideMark/>
          </w:tcPr>
          <w:p w14:paraId="692C46D2"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مقاطع الفيديو القصيرة</w:t>
            </w:r>
          </w:p>
        </w:tc>
        <w:tc>
          <w:tcPr>
            <w:tcW w:w="1125" w:type="dxa"/>
            <w:hideMark/>
          </w:tcPr>
          <w:p w14:paraId="62A5D1BC" w14:textId="74775941" w:rsidR="005232D8" w:rsidRPr="00285FAF" w:rsidRDefault="005232D8"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59.7</w:t>
            </w:r>
            <w:r w:rsidR="00F21166" w:rsidRPr="00285FAF">
              <w:rPr>
                <w:rFonts w:asciiTheme="majorBidi" w:eastAsia="Times New Roman" w:hAnsiTheme="majorBidi" w:cstheme="majorBidi"/>
                <w:sz w:val="28"/>
                <w:szCs w:val="28"/>
                <w:rtl/>
              </w:rPr>
              <w:t>%</w:t>
            </w:r>
          </w:p>
        </w:tc>
      </w:tr>
      <w:tr w:rsidR="005232D8" w:rsidRPr="00285FAF" w14:paraId="1C39245B" w14:textId="77777777" w:rsidTr="005232D8">
        <w:trPr>
          <w:trHeight w:val="459"/>
          <w:jc w:val="center"/>
        </w:trPr>
        <w:tc>
          <w:tcPr>
            <w:tcW w:w="7234" w:type="dxa"/>
            <w:hideMark/>
          </w:tcPr>
          <w:p w14:paraId="6112F817"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القصص القصيرة المصورة</w:t>
            </w:r>
          </w:p>
        </w:tc>
        <w:tc>
          <w:tcPr>
            <w:tcW w:w="1125" w:type="dxa"/>
            <w:hideMark/>
          </w:tcPr>
          <w:p w14:paraId="2FC463E5" w14:textId="21A810F2"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19.4</w:t>
            </w:r>
            <w:r w:rsidR="00F21166" w:rsidRPr="00285FAF">
              <w:rPr>
                <w:rFonts w:asciiTheme="majorBidi" w:eastAsia="Times New Roman" w:hAnsiTheme="majorBidi" w:cstheme="majorBidi"/>
                <w:sz w:val="28"/>
                <w:szCs w:val="28"/>
                <w:rtl/>
              </w:rPr>
              <w:t>%</w:t>
            </w:r>
          </w:p>
        </w:tc>
      </w:tr>
      <w:tr w:rsidR="005232D8" w:rsidRPr="00285FAF" w14:paraId="58B6DC0A" w14:textId="77777777" w:rsidTr="005232D8">
        <w:trPr>
          <w:trHeight w:val="459"/>
          <w:jc w:val="center"/>
        </w:trPr>
        <w:tc>
          <w:tcPr>
            <w:tcW w:w="7234" w:type="dxa"/>
            <w:hideMark/>
          </w:tcPr>
          <w:p w14:paraId="57347A91"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الرسوم التوضيحية (</w:t>
            </w:r>
            <w:proofErr w:type="spellStart"/>
            <w:r w:rsidRPr="00285FAF">
              <w:rPr>
                <w:rFonts w:asciiTheme="majorBidi" w:eastAsia="Times New Roman" w:hAnsiTheme="majorBidi" w:cstheme="majorBidi"/>
                <w:sz w:val="28"/>
                <w:szCs w:val="28"/>
                <w:rtl/>
              </w:rPr>
              <w:t>إنفوغرافيك</w:t>
            </w:r>
            <w:proofErr w:type="spellEnd"/>
            <w:r w:rsidRPr="00285FAF">
              <w:rPr>
                <w:rFonts w:asciiTheme="majorBidi" w:eastAsia="Times New Roman" w:hAnsiTheme="majorBidi" w:cstheme="majorBidi"/>
                <w:sz w:val="28"/>
                <w:szCs w:val="28"/>
                <w:rtl/>
              </w:rPr>
              <w:t>)</w:t>
            </w:r>
          </w:p>
        </w:tc>
        <w:tc>
          <w:tcPr>
            <w:tcW w:w="1125" w:type="dxa"/>
            <w:hideMark/>
          </w:tcPr>
          <w:p w14:paraId="134EFFC5" w14:textId="479ED0FB"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13.4</w:t>
            </w:r>
            <w:r w:rsidR="00F21166" w:rsidRPr="00285FAF">
              <w:rPr>
                <w:rFonts w:asciiTheme="majorBidi" w:eastAsia="Times New Roman" w:hAnsiTheme="majorBidi" w:cstheme="majorBidi"/>
                <w:sz w:val="28"/>
                <w:szCs w:val="28"/>
                <w:rtl/>
              </w:rPr>
              <w:t>%</w:t>
            </w:r>
          </w:p>
        </w:tc>
      </w:tr>
      <w:tr w:rsidR="005232D8" w:rsidRPr="00285FAF" w14:paraId="4EB91FE4" w14:textId="77777777" w:rsidTr="005232D8">
        <w:trPr>
          <w:trHeight w:val="447"/>
          <w:jc w:val="center"/>
        </w:trPr>
        <w:tc>
          <w:tcPr>
            <w:tcW w:w="7234" w:type="dxa"/>
            <w:hideMark/>
          </w:tcPr>
          <w:p w14:paraId="7A2463AA" w14:textId="77777777"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مشاركات المؤثرين</w:t>
            </w:r>
          </w:p>
        </w:tc>
        <w:tc>
          <w:tcPr>
            <w:tcW w:w="1125" w:type="dxa"/>
            <w:hideMark/>
          </w:tcPr>
          <w:p w14:paraId="61107082" w14:textId="32C40873" w:rsidR="005232D8" w:rsidRPr="00285FAF" w:rsidRDefault="005232D8"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7.5</w:t>
            </w:r>
            <w:r w:rsidR="00F21166" w:rsidRPr="00285FAF">
              <w:rPr>
                <w:rFonts w:asciiTheme="majorBidi" w:eastAsia="Times New Roman" w:hAnsiTheme="majorBidi" w:cstheme="majorBidi"/>
                <w:sz w:val="28"/>
                <w:szCs w:val="28"/>
                <w:rtl/>
              </w:rPr>
              <w:t>%</w:t>
            </w:r>
          </w:p>
        </w:tc>
      </w:tr>
    </w:tbl>
    <w:p w14:paraId="33B4F763" w14:textId="77777777" w:rsidR="00562385" w:rsidRPr="00285FAF" w:rsidRDefault="00562385" w:rsidP="005E0AF1">
      <w:pPr>
        <w:rPr>
          <w:rFonts w:asciiTheme="majorBidi" w:eastAsia="Times New Roman" w:hAnsiTheme="majorBidi" w:cstheme="majorBidi"/>
          <w:b/>
          <w:bCs/>
          <w:sz w:val="28"/>
          <w:szCs w:val="28"/>
          <w:rtl/>
        </w:rPr>
      </w:pPr>
    </w:p>
    <w:p w14:paraId="3EED3041" w14:textId="2C60FEE9" w:rsidR="00562385" w:rsidRPr="00285FAF" w:rsidRDefault="00562385" w:rsidP="00562385">
      <w:pPr>
        <w:jc w:val="cente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جدول توزيع الإجابات على الأسئلة الرئيسية</w:t>
      </w:r>
    </w:p>
    <w:p w14:paraId="0891C175" w14:textId="20200D8F" w:rsidR="00562385" w:rsidRPr="00285FAF" w:rsidRDefault="00562385" w:rsidP="00562385">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جداول متقاطعة (</w:t>
      </w:r>
      <w:r w:rsidRPr="00285FAF">
        <w:rPr>
          <w:rFonts w:asciiTheme="majorBidi" w:eastAsia="Times New Roman" w:hAnsiTheme="majorBidi" w:cstheme="majorBidi"/>
          <w:b/>
          <w:bCs/>
          <w:sz w:val="28"/>
          <w:szCs w:val="28"/>
        </w:rPr>
        <w:t>Cross-Tabulations</w:t>
      </w:r>
      <w:r w:rsidRPr="00285FAF">
        <w:rPr>
          <w:rFonts w:asciiTheme="majorBidi" w:eastAsia="Times New Roman" w:hAnsiTheme="majorBidi" w:cstheme="majorBidi"/>
          <w:b/>
          <w:bCs/>
          <w:sz w:val="28"/>
          <w:szCs w:val="28"/>
          <w:rtl/>
        </w:rPr>
        <w:t xml:space="preserve">) </w:t>
      </w:r>
    </w:p>
    <w:p w14:paraId="7BF7400F" w14:textId="77777777" w:rsidR="00562385" w:rsidRPr="00FB6839" w:rsidRDefault="00562385" w:rsidP="00FB6839">
      <w:pPr>
        <w:rPr>
          <w:rFonts w:asciiTheme="majorBidi" w:hAnsiTheme="majorBidi" w:cstheme="majorBidi"/>
          <w:b/>
          <w:bCs/>
          <w:sz w:val="28"/>
          <w:szCs w:val="28"/>
          <w:rtl/>
        </w:rPr>
      </w:pPr>
      <w:r w:rsidRPr="00FB6839">
        <w:rPr>
          <w:rFonts w:asciiTheme="majorBidi" w:hAnsiTheme="majorBidi" w:cstheme="majorBidi"/>
          <w:b/>
          <w:bCs/>
          <w:sz w:val="28"/>
          <w:szCs w:val="28"/>
          <w:rtl/>
        </w:rPr>
        <w:t>الفعالية في استخدام المنصات حسب الجنس</w:t>
      </w:r>
      <w:r w:rsidRPr="00FB6839">
        <w:rPr>
          <w:rFonts w:asciiTheme="majorBidi" w:hAnsiTheme="majorBidi" w:cstheme="majorBidi"/>
          <w:b/>
          <w:bCs/>
          <w:sz w:val="28"/>
          <w:szCs w:val="28"/>
        </w:rPr>
        <w:t xml:space="preserve"> (%) </w:t>
      </w:r>
    </w:p>
    <w:tbl>
      <w:tblPr>
        <w:tblStyle w:val="aa"/>
        <w:tblW w:w="7404" w:type="dxa"/>
        <w:jc w:val="center"/>
        <w:tblLook w:val="04A0" w:firstRow="1" w:lastRow="0" w:firstColumn="1" w:lastColumn="0" w:noHBand="0" w:noVBand="1"/>
      </w:tblPr>
      <w:tblGrid>
        <w:gridCol w:w="3809"/>
        <w:gridCol w:w="2030"/>
        <w:gridCol w:w="748"/>
        <w:gridCol w:w="817"/>
      </w:tblGrid>
      <w:tr w:rsidR="00562385" w:rsidRPr="00285FAF" w14:paraId="7BE85784" w14:textId="77777777" w:rsidTr="00000837">
        <w:trPr>
          <w:jc w:val="center"/>
        </w:trPr>
        <w:tc>
          <w:tcPr>
            <w:tcW w:w="0" w:type="auto"/>
            <w:shd w:val="clear" w:color="auto" w:fill="F2F2F2" w:themeFill="background1" w:themeFillShade="F2"/>
            <w:hideMark/>
          </w:tcPr>
          <w:p w14:paraId="16C2B427" w14:textId="77777777" w:rsidR="00562385" w:rsidRPr="00285FAF" w:rsidRDefault="00562385" w:rsidP="000044B1">
            <w:pPr>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إلى حد ما</w:t>
            </w:r>
          </w:p>
        </w:tc>
        <w:tc>
          <w:tcPr>
            <w:tcW w:w="0" w:type="auto"/>
            <w:shd w:val="clear" w:color="auto" w:fill="F2F2F2" w:themeFill="background1" w:themeFillShade="F2"/>
            <w:hideMark/>
          </w:tcPr>
          <w:p w14:paraId="4685F7A9" w14:textId="77777777" w:rsidR="00562385" w:rsidRPr="00285FAF" w:rsidRDefault="00562385" w:rsidP="000044B1">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لا</w:t>
            </w:r>
          </w:p>
        </w:tc>
        <w:tc>
          <w:tcPr>
            <w:tcW w:w="748" w:type="dxa"/>
            <w:shd w:val="clear" w:color="auto" w:fill="F2F2F2" w:themeFill="background1" w:themeFillShade="F2"/>
            <w:hideMark/>
          </w:tcPr>
          <w:p w14:paraId="1C7AF0C7" w14:textId="77777777" w:rsidR="00562385" w:rsidRPr="00285FAF" w:rsidRDefault="00562385" w:rsidP="000044B1">
            <w:pPr>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نعم</w:t>
            </w:r>
          </w:p>
        </w:tc>
        <w:tc>
          <w:tcPr>
            <w:tcW w:w="748" w:type="dxa"/>
            <w:shd w:val="clear" w:color="auto" w:fill="F2F2F2" w:themeFill="background1" w:themeFillShade="F2"/>
          </w:tcPr>
          <w:p w14:paraId="3373C8BA" w14:textId="77777777" w:rsidR="00562385" w:rsidRPr="00285FAF" w:rsidRDefault="00562385" w:rsidP="000044B1">
            <w:pPr>
              <w:rPr>
                <w:rFonts w:asciiTheme="majorBidi" w:eastAsia="Times New Roman" w:hAnsiTheme="majorBidi" w:cstheme="majorBidi"/>
                <w:b/>
                <w:bCs/>
                <w:sz w:val="28"/>
                <w:szCs w:val="28"/>
                <w:rtl/>
              </w:rPr>
            </w:pPr>
            <w:r w:rsidRPr="00285FAF">
              <w:rPr>
                <w:rFonts w:asciiTheme="majorBidi" w:eastAsia="Times New Roman" w:hAnsiTheme="majorBidi" w:cstheme="majorBidi"/>
                <w:b/>
                <w:bCs/>
                <w:noProof/>
                <w:sz w:val="28"/>
                <w:szCs w:val="28"/>
                <w:rtl/>
              </w:rPr>
              <w:t>الجنس</w:t>
            </w:r>
          </w:p>
        </w:tc>
      </w:tr>
      <w:tr w:rsidR="00562385" w:rsidRPr="00285FAF" w14:paraId="4B435FF7" w14:textId="77777777" w:rsidTr="000044B1">
        <w:trPr>
          <w:jc w:val="center"/>
        </w:trPr>
        <w:tc>
          <w:tcPr>
            <w:tcW w:w="0" w:type="auto"/>
            <w:hideMark/>
          </w:tcPr>
          <w:p w14:paraId="1B725BE4" w14:textId="77777777"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43.9</w:t>
            </w:r>
          </w:p>
        </w:tc>
        <w:tc>
          <w:tcPr>
            <w:tcW w:w="0" w:type="auto"/>
            <w:hideMark/>
          </w:tcPr>
          <w:p w14:paraId="0D3BF3E7" w14:textId="77777777"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7.3</w:t>
            </w:r>
          </w:p>
        </w:tc>
        <w:tc>
          <w:tcPr>
            <w:tcW w:w="748" w:type="dxa"/>
            <w:hideMark/>
          </w:tcPr>
          <w:p w14:paraId="50088FA0" w14:textId="42099629"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48.8</w:t>
            </w:r>
          </w:p>
        </w:tc>
        <w:tc>
          <w:tcPr>
            <w:tcW w:w="748" w:type="dxa"/>
          </w:tcPr>
          <w:p w14:paraId="737ADB7E" w14:textId="77777777"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أنثى</w:t>
            </w:r>
          </w:p>
        </w:tc>
      </w:tr>
      <w:tr w:rsidR="00562385" w:rsidRPr="00285FAF" w14:paraId="7F8EA477" w14:textId="77777777" w:rsidTr="000044B1">
        <w:trPr>
          <w:jc w:val="center"/>
        </w:trPr>
        <w:tc>
          <w:tcPr>
            <w:tcW w:w="0" w:type="auto"/>
            <w:hideMark/>
          </w:tcPr>
          <w:p w14:paraId="72C575D9" w14:textId="77777777" w:rsidR="00562385" w:rsidRPr="00285FAF" w:rsidRDefault="00562385"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23.1</w:t>
            </w:r>
          </w:p>
        </w:tc>
        <w:tc>
          <w:tcPr>
            <w:tcW w:w="0" w:type="auto"/>
            <w:hideMark/>
          </w:tcPr>
          <w:p w14:paraId="1C46EDFC" w14:textId="77777777"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3.8</w:t>
            </w:r>
          </w:p>
        </w:tc>
        <w:tc>
          <w:tcPr>
            <w:tcW w:w="748" w:type="dxa"/>
            <w:hideMark/>
          </w:tcPr>
          <w:p w14:paraId="6824A29A" w14:textId="77777777" w:rsidR="00562385" w:rsidRPr="00285FAF" w:rsidRDefault="00562385"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73.1</w:t>
            </w:r>
          </w:p>
        </w:tc>
        <w:tc>
          <w:tcPr>
            <w:tcW w:w="748" w:type="dxa"/>
          </w:tcPr>
          <w:p w14:paraId="607EE7C7" w14:textId="77777777" w:rsidR="00562385" w:rsidRPr="00285FAF" w:rsidRDefault="00562385"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ذكر</w:t>
            </w:r>
          </w:p>
        </w:tc>
      </w:tr>
    </w:tbl>
    <w:p w14:paraId="1E8549C1" w14:textId="4C2A1A60" w:rsidR="00562385" w:rsidRPr="00285FAF" w:rsidRDefault="00562385" w:rsidP="00562385">
      <w:pPr>
        <w:rPr>
          <w:rFonts w:asciiTheme="majorBidi" w:eastAsia="Times New Roman" w:hAnsiTheme="majorBidi" w:cstheme="majorBidi"/>
          <w:b/>
          <w:bCs/>
          <w:sz w:val="28"/>
          <w:szCs w:val="28"/>
          <w:rtl/>
        </w:rPr>
      </w:pPr>
      <w:r w:rsidRPr="00285FAF">
        <w:rPr>
          <w:rFonts w:asciiTheme="majorBidi" w:eastAsia="Times New Roman" w:hAnsiTheme="majorBidi" w:cstheme="majorBidi"/>
          <w:b/>
          <w:bCs/>
          <w:noProof/>
          <w:sz w:val="28"/>
          <w:szCs w:val="28"/>
          <w:rtl/>
          <w:lang w:val="ar-SA"/>
        </w:rPr>
        <w:drawing>
          <wp:anchor distT="0" distB="0" distL="114300" distR="114300" simplePos="0" relativeHeight="251671552" behindDoc="0" locked="0" layoutInCell="1" allowOverlap="1" wp14:anchorId="365B970A" wp14:editId="22D27E71">
            <wp:simplePos x="0" y="0"/>
            <wp:positionH relativeFrom="column">
              <wp:posOffset>-215900</wp:posOffset>
            </wp:positionH>
            <wp:positionV relativeFrom="paragraph">
              <wp:posOffset>422275</wp:posOffset>
            </wp:positionV>
            <wp:extent cx="2752725" cy="2457450"/>
            <wp:effectExtent l="0" t="0" r="9525" b="0"/>
            <wp:wrapNone/>
            <wp:docPr id="16" name="مخطط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285FAF">
        <w:rPr>
          <w:rFonts w:asciiTheme="majorBidi" w:eastAsia="Times New Roman" w:hAnsiTheme="majorBidi" w:cstheme="majorBidi"/>
          <w:b/>
          <w:bCs/>
          <w:noProof/>
          <w:sz w:val="28"/>
          <w:szCs w:val="28"/>
          <w:rtl/>
          <w:lang w:val="ar-SA"/>
        </w:rPr>
        <w:drawing>
          <wp:anchor distT="0" distB="0" distL="114300" distR="114300" simplePos="0" relativeHeight="251672576" behindDoc="0" locked="0" layoutInCell="1" allowOverlap="1" wp14:anchorId="3B91CEB4" wp14:editId="2B731DF8">
            <wp:simplePos x="0" y="0"/>
            <wp:positionH relativeFrom="column">
              <wp:posOffset>2735107</wp:posOffset>
            </wp:positionH>
            <wp:positionV relativeFrom="paragraph">
              <wp:posOffset>419735</wp:posOffset>
            </wp:positionV>
            <wp:extent cx="2686050" cy="2428875"/>
            <wp:effectExtent l="0" t="0" r="0" b="9525"/>
            <wp:wrapNone/>
            <wp:docPr id="15" name="مخطط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206FCD3B" w14:textId="0B46DDF7" w:rsidR="00562385" w:rsidRPr="00285FAF" w:rsidRDefault="00562385" w:rsidP="00562385">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 </w:t>
      </w:r>
    </w:p>
    <w:p w14:paraId="31AABF53" w14:textId="77777777" w:rsidR="00562385" w:rsidRPr="00285FAF" w:rsidRDefault="00562385" w:rsidP="00562385">
      <w:pPr>
        <w:rPr>
          <w:rFonts w:asciiTheme="majorBidi" w:eastAsia="Times New Roman" w:hAnsiTheme="majorBidi" w:cstheme="majorBidi"/>
          <w:b/>
          <w:bCs/>
          <w:sz w:val="28"/>
          <w:szCs w:val="28"/>
          <w:rtl/>
        </w:rPr>
      </w:pPr>
    </w:p>
    <w:p w14:paraId="1932F446" w14:textId="77777777" w:rsidR="00F06AEA" w:rsidRPr="00285FAF" w:rsidRDefault="00F06AEA" w:rsidP="005E0AF1">
      <w:pPr>
        <w:rPr>
          <w:rFonts w:asciiTheme="majorBidi" w:eastAsia="Times New Roman" w:hAnsiTheme="majorBidi" w:cstheme="majorBidi"/>
          <w:b/>
          <w:bCs/>
          <w:sz w:val="28"/>
          <w:szCs w:val="28"/>
          <w:rtl/>
        </w:rPr>
      </w:pPr>
    </w:p>
    <w:p w14:paraId="539F651C" w14:textId="77777777" w:rsidR="00F21D0E" w:rsidRPr="00285FAF" w:rsidRDefault="00F21D0E" w:rsidP="005E0AF1">
      <w:pPr>
        <w:rPr>
          <w:rFonts w:asciiTheme="majorBidi" w:eastAsia="Times New Roman" w:hAnsiTheme="majorBidi" w:cstheme="majorBidi"/>
          <w:sz w:val="28"/>
          <w:szCs w:val="28"/>
          <w:rtl/>
        </w:rPr>
      </w:pPr>
    </w:p>
    <w:p w14:paraId="552127F6" w14:textId="77777777" w:rsidR="00F21D0E" w:rsidRPr="00285FAF" w:rsidRDefault="00F21D0E" w:rsidP="005E0AF1">
      <w:pPr>
        <w:rPr>
          <w:rFonts w:asciiTheme="majorBidi" w:eastAsia="Times New Roman" w:hAnsiTheme="majorBidi" w:cstheme="majorBidi"/>
          <w:sz w:val="28"/>
          <w:szCs w:val="28"/>
          <w:rtl/>
        </w:rPr>
      </w:pPr>
    </w:p>
    <w:p w14:paraId="1523CB58" w14:textId="77777777" w:rsidR="00F21D0E" w:rsidRPr="00285FAF" w:rsidRDefault="00F21D0E" w:rsidP="005E0AF1">
      <w:pPr>
        <w:rPr>
          <w:rFonts w:asciiTheme="majorBidi" w:eastAsia="Times New Roman" w:hAnsiTheme="majorBidi" w:cstheme="majorBidi"/>
          <w:sz w:val="28"/>
          <w:szCs w:val="28"/>
          <w:rtl/>
        </w:rPr>
      </w:pPr>
    </w:p>
    <w:p w14:paraId="2FA4C3BA" w14:textId="77777777" w:rsidR="00F21D0E" w:rsidRPr="00285FAF" w:rsidRDefault="00F21D0E" w:rsidP="005E0AF1">
      <w:pPr>
        <w:rPr>
          <w:rFonts w:asciiTheme="majorBidi" w:eastAsia="Times New Roman" w:hAnsiTheme="majorBidi" w:cstheme="majorBidi"/>
          <w:sz w:val="28"/>
          <w:szCs w:val="28"/>
          <w:rtl/>
        </w:rPr>
      </w:pPr>
    </w:p>
    <w:p w14:paraId="39FB3DB9" w14:textId="77777777" w:rsidR="00F21D0E" w:rsidRPr="00285FAF" w:rsidRDefault="00F21D0E" w:rsidP="005E0AF1">
      <w:pPr>
        <w:rPr>
          <w:rFonts w:asciiTheme="majorBidi" w:eastAsia="Times New Roman" w:hAnsiTheme="majorBidi" w:cstheme="majorBidi"/>
          <w:sz w:val="28"/>
          <w:szCs w:val="28"/>
          <w:rtl/>
        </w:rPr>
      </w:pPr>
    </w:p>
    <w:p w14:paraId="39B2BF50" w14:textId="77777777" w:rsidR="00285FAF" w:rsidRDefault="00285FAF" w:rsidP="005E0AF1">
      <w:pPr>
        <w:rPr>
          <w:rFonts w:asciiTheme="majorBidi" w:eastAsia="Times New Roman" w:hAnsiTheme="majorBidi" w:cstheme="majorBidi"/>
          <w:b/>
          <w:bCs/>
          <w:sz w:val="28"/>
          <w:szCs w:val="28"/>
          <w:rtl/>
        </w:rPr>
      </w:pPr>
    </w:p>
    <w:p w14:paraId="697F1723" w14:textId="0455DDC4" w:rsidR="00285FAF" w:rsidRPr="00285FAF" w:rsidRDefault="00A24E5F" w:rsidP="00AE3D40">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ملاحظة الشائعات حسب الفئة العمرية (%) </w:t>
      </w:r>
    </w:p>
    <w:tbl>
      <w:tblPr>
        <w:tblStyle w:val="aa"/>
        <w:tblW w:w="7655" w:type="dxa"/>
        <w:jc w:val="center"/>
        <w:tblLook w:val="04A0" w:firstRow="1" w:lastRow="0" w:firstColumn="1" w:lastColumn="0" w:noHBand="0" w:noVBand="1"/>
      </w:tblPr>
      <w:tblGrid>
        <w:gridCol w:w="2712"/>
        <w:gridCol w:w="2520"/>
        <w:gridCol w:w="1675"/>
        <w:gridCol w:w="748"/>
      </w:tblGrid>
      <w:tr w:rsidR="00A24E5F" w:rsidRPr="00285FAF" w14:paraId="66042691" w14:textId="77777777" w:rsidTr="00000837">
        <w:trPr>
          <w:jc w:val="center"/>
        </w:trPr>
        <w:tc>
          <w:tcPr>
            <w:tcW w:w="2712" w:type="dxa"/>
            <w:shd w:val="clear" w:color="auto" w:fill="F2F2F2" w:themeFill="background1" w:themeFillShade="F2"/>
            <w:hideMark/>
          </w:tcPr>
          <w:p w14:paraId="252BB1F4" w14:textId="77777777" w:rsidR="00A24E5F" w:rsidRPr="00285FAF" w:rsidRDefault="00A24E5F" w:rsidP="000044B1">
            <w:pPr>
              <w:rPr>
                <w:rFonts w:asciiTheme="majorBidi" w:eastAsia="Times New Roman" w:hAnsiTheme="majorBidi" w:cstheme="majorBidi"/>
                <w:b/>
                <w:bCs/>
                <w:sz w:val="28"/>
                <w:szCs w:val="28"/>
              </w:rPr>
            </w:pPr>
            <w:r w:rsidRPr="00285FAF">
              <w:rPr>
                <w:rFonts w:asciiTheme="majorBidi" w:eastAsia="Times New Roman" w:hAnsiTheme="majorBidi" w:cstheme="majorBidi"/>
                <w:b/>
                <w:bCs/>
                <w:noProof/>
                <w:sz w:val="28"/>
                <w:szCs w:val="28"/>
                <w:rtl/>
              </w:rPr>
              <w:t>العمر</w:t>
            </w:r>
          </w:p>
        </w:tc>
        <w:tc>
          <w:tcPr>
            <w:tcW w:w="0" w:type="auto"/>
            <w:shd w:val="clear" w:color="auto" w:fill="F2F2F2" w:themeFill="background1" w:themeFillShade="F2"/>
            <w:hideMark/>
          </w:tcPr>
          <w:p w14:paraId="1856B695" w14:textId="77777777" w:rsidR="00A24E5F" w:rsidRPr="00285FAF" w:rsidRDefault="00A24E5F" w:rsidP="000044B1">
            <w:pPr>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إلى حد ما</w:t>
            </w:r>
          </w:p>
        </w:tc>
        <w:tc>
          <w:tcPr>
            <w:tcW w:w="0" w:type="auto"/>
            <w:shd w:val="clear" w:color="auto" w:fill="F2F2F2" w:themeFill="background1" w:themeFillShade="F2"/>
            <w:hideMark/>
          </w:tcPr>
          <w:p w14:paraId="51A73CE8" w14:textId="77777777" w:rsidR="00A24E5F" w:rsidRPr="00285FAF" w:rsidRDefault="00A24E5F" w:rsidP="000044B1">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لا</w:t>
            </w:r>
          </w:p>
        </w:tc>
        <w:tc>
          <w:tcPr>
            <w:tcW w:w="748" w:type="dxa"/>
            <w:shd w:val="clear" w:color="auto" w:fill="F2F2F2" w:themeFill="background1" w:themeFillShade="F2"/>
            <w:hideMark/>
          </w:tcPr>
          <w:p w14:paraId="17D874C3" w14:textId="77777777" w:rsidR="00A24E5F" w:rsidRPr="00285FAF" w:rsidRDefault="00A24E5F" w:rsidP="000044B1">
            <w:pPr>
              <w:rPr>
                <w:rFonts w:asciiTheme="majorBidi" w:eastAsia="Times New Roman" w:hAnsiTheme="majorBidi" w:cstheme="majorBidi"/>
                <w:b/>
                <w:bCs/>
                <w:sz w:val="28"/>
                <w:szCs w:val="28"/>
              </w:rPr>
            </w:pPr>
            <w:r w:rsidRPr="00285FAF">
              <w:rPr>
                <w:rFonts w:asciiTheme="majorBidi" w:eastAsia="Times New Roman" w:hAnsiTheme="majorBidi" w:cstheme="majorBidi"/>
                <w:b/>
                <w:bCs/>
                <w:sz w:val="28"/>
                <w:szCs w:val="28"/>
                <w:rtl/>
              </w:rPr>
              <w:t>نعم</w:t>
            </w:r>
          </w:p>
        </w:tc>
      </w:tr>
      <w:tr w:rsidR="00A24E5F" w:rsidRPr="00285FAF" w14:paraId="71CC2B34" w14:textId="77777777" w:rsidTr="000044B1">
        <w:trPr>
          <w:jc w:val="center"/>
        </w:trPr>
        <w:tc>
          <w:tcPr>
            <w:tcW w:w="2712" w:type="dxa"/>
            <w:hideMark/>
          </w:tcPr>
          <w:p w14:paraId="48487EB0"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أقل من 25 عام</w:t>
            </w:r>
          </w:p>
        </w:tc>
        <w:tc>
          <w:tcPr>
            <w:tcW w:w="0" w:type="auto"/>
            <w:hideMark/>
          </w:tcPr>
          <w:p w14:paraId="20310300"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31.6</w:t>
            </w:r>
          </w:p>
        </w:tc>
        <w:tc>
          <w:tcPr>
            <w:tcW w:w="0" w:type="auto"/>
            <w:hideMark/>
          </w:tcPr>
          <w:p w14:paraId="134CE168"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21.1</w:t>
            </w:r>
          </w:p>
        </w:tc>
        <w:tc>
          <w:tcPr>
            <w:tcW w:w="748" w:type="dxa"/>
            <w:hideMark/>
          </w:tcPr>
          <w:p w14:paraId="0770146C"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47.4</w:t>
            </w:r>
          </w:p>
        </w:tc>
      </w:tr>
      <w:tr w:rsidR="00A24E5F" w:rsidRPr="00285FAF" w14:paraId="280DC24A" w14:textId="77777777" w:rsidTr="000044B1">
        <w:trPr>
          <w:jc w:val="center"/>
        </w:trPr>
        <w:tc>
          <w:tcPr>
            <w:tcW w:w="2712" w:type="dxa"/>
            <w:hideMark/>
          </w:tcPr>
          <w:p w14:paraId="40A25E08" w14:textId="77777777" w:rsidR="00A24E5F" w:rsidRPr="00285FAF" w:rsidRDefault="00A24E5F" w:rsidP="000044B1">
            <w:pPr>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أكثر من 40 عام</w:t>
            </w:r>
          </w:p>
        </w:tc>
        <w:tc>
          <w:tcPr>
            <w:tcW w:w="0" w:type="auto"/>
            <w:hideMark/>
          </w:tcPr>
          <w:p w14:paraId="2FFE215D"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20.0</w:t>
            </w:r>
          </w:p>
        </w:tc>
        <w:tc>
          <w:tcPr>
            <w:tcW w:w="0" w:type="auto"/>
            <w:hideMark/>
          </w:tcPr>
          <w:p w14:paraId="4352B910"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20.0</w:t>
            </w:r>
          </w:p>
        </w:tc>
        <w:tc>
          <w:tcPr>
            <w:tcW w:w="748" w:type="dxa"/>
            <w:hideMark/>
          </w:tcPr>
          <w:p w14:paraId="57927134"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60.0</w:t>
            </w:r>
          </w:p>
        </w:tc>
      </w:tr>
      <w:tr w:rsidR="00A24E5F" w:rsidRPr="00285FAF" w14:paraId="48F09573" w14:textId="77777777" w:rsidTr="000044B1">
        <w:trPr>
          <w:jc w:val="center"/>
        </w:trPr>
        <w:tc>
          <w:tcPr>
            <w:tcW w:w="2712" w:type="dxa"/>
            <w:hideMark/>
          </w:tcPr>
          <w:p w14:paraId="32E36807"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من 25 إلى 40 عام</w:t>
            </w:r>
          </w:p>
        </w:tc>
        <w:tc>
          <w:tcPr>
            <w:tcW w:w="0" w:type="auto"/>
            <w:hideMark/>
          </w:tcPr>
          <w:p w14:paraId="591A9189"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37.2</w:t>
            </w:r>
          </w:p>
        </w:tc>
        <w:tc>
          <w:tcPr>
            <w:tcW w:w="0" w:type="auto"/>
            <w:hideMark/>
          </w:tcPr>
          <w:p w14:paraId="6B4E0910"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32.6</w:t>
            </w:r>
          </w:p>
        </w:tc>
        <w:tc>
          <w:tcPr>
            <w:tcW w:w="748" w:type="dxa"/>
            <w:hideMark/>
          </w:tcPr>
          <w:p w14:paraId="2BBE91EA" w14:textId="77777777" w:rsidR="00A24E5F" w:rsidRPr="00285FAF" w:rsidRDefault="00A24E5F" w:rsidP="000044B1">
            <w:pPr>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30.2</w:t>
            </w:r>
          </w:p>
        </w:tc>
      </w:tr>
    </w:tbl>
    <w:p w14:paraId="13CE3E27" w14:textId="77777777" w:rsidR="00A24E5F" w:rsidRPr="00285FAF" w:rsidRDefault="00A24E5F" w:rsidP="005E0AF1">
      <w:pPr>
        <w:rPr>
          <w:rFonts w:asciiTheme="majorBidi" w:eastAsia="Times New Roman" w:hAnsiTheme="majorBidi" w:cstheme="majorBidi"/>
          <w:b/>
          <w:bCs/>
          <w:sz w:val="28"/>
          <w:szCs w:val="28"/>
          <w:rtl/>
        </w:rPr>
      </w:pPr>
    </w:p>
    <w:p w14:paraId="65D76A4E" w14:textId="6939755F" w:rsidR="00A24E5F" w:rsidRPr="00285FAF" w:rsidRDefault="00A24E5F" w:rsidP="00211FF8">
      <w:pPr>
        <w:rPr>
          <w:rFonts w:asciiTheme="majorBidi" w:eastAsia="Times New Roman" w:hAnsiTheme="majorBidi" w:cstheme="majorBidi"/>
          <w:b/>
          <w:bCs/>
          <w:sz w:val="28"/>
          <w:szCs w:val="28"/>
          <w:rtl/>
        </w:rPr>
      </w:pPr>
      <w:r w:rsidRPr="00285FAF">
        <w:rPr>
          <w:rFonts w:asciiTheme="majorBidi" w:eastAsia="Times New Roman" w:hAnsiTheme="majorBidi" w:cstheme="majorBidi"/>
          <w:b/>
          <w:bCs/>
          <w:noProof/>
          <w:sz w:val="28"/>
          <w:szCs w:val="28"/>
          <w:rtl/>
          <w:lang w:val="ar-SA"/>
        </w:rPr>
        <w:lastRenderedPageBreak/>
        <w:drawing>
          <wp:anchor distT="0" distB="0" distL="114300" distR="114300" simplePos="0" relativeHeight="251673600" behindDoc="0" locked="0" layoutInCell="1" allowOverlap="1" wp14:anchorId="62EA2ABD" wp14:editId="15ED57F9">
            <wp:simplePos x="0" y="0"/>
            <wp:positionH relativeFrom="column">
              <wp:posOffset>-259080</wp:posOffset>
            </wp:positionH>
            <wp:positionV relativeFrom="paragraph">
              <wp:posOffset>1432</wp:posOffset>
            </wp:positionV>
            <wp:extent cx="1838325" cy="1752600"/>
            <wp:effectExtent l="0" t="0" r="9525" b="0"/>
            <wp:wrapNone/>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285FAF">
        <w:rPr>
          <w:rFonts w:asciiTheme="majorBidi" w:eastAsia="Times New Roman" w:hAnsiTheme="majorBidi" w:cstheme="majorBidi"/>
          <w:b/>
          <w:bCs/>
          <w:noProof/>
          <w:sz w:val="28"/>
          <w:szCs w:val="28"/>
          <w:rtl/>
          <w:lang w:val="ar-SA"/>
        </w:rPr>
        <w:drawing>
          <wp:inline distT="0" distB="0" distL="0" distR="0" wp14:anchorId="07BF81D2" wp14:editId="4D549F02">
            <wp:extent cx="1838325" cy="1752600"/>
            <wp:effectExtent l="0" t="0" r="9525" b="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285FAF">
        <w:rPr>
          <w:rFonts w:asciiTheme="majorBidi" w:eastAsia="Times New Roman" w:hAnsiTheme="majorBidi" w:cstheme="majorBidi"/>
          <w:b/>
          <w:bCs/>
          <w:noProof/>
          <w:sz w:val="28"/>
          <w:szCs w:val="28"/>
          <w:rtl/>
          <w:lang w:val="ar-SA"/>
        </w:rPr>
        <w:drawing>
          <wp:inline distT="0" distB="0" distL="0" distR="0" wp14:anchorId="2A09EBE5" wp14:editId="0FC1B945">
            <wp:extent cx="1838325" cy="1752600"/>
            <wp:effectExtent l="0" t="0" r="9525" b="0"/>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2039B9F" w14:textId="28FDAFD3" w:rsidR="00A24E5F" w:rsidRPr="00285FAF" w:rsidRDefault="00285FAF" w:rsidP="005E0AF1">
      <w:pPr>
        <w:rPr>
          <w:rFonts w:asciiTheme="majorBidi" w:eastAsia="Times New Roman" w:hAnsiTheme="majorBidi" w:cstheme="majorBidi"/>
          <w:b/>
          <w:bCs/>
          <w:sz w:val="28"/>
          <w:szCs w:val="28"/>
          <w:rtl/>
        </w:rPr>
      </w:pPr>
      <w:r w:rsidRPr="00285FAF">
        <w:rPr>
          <w:rFonts w:asciiTheme="majorBidi" w:eastAsia="Times New Roman" w:hAnsiTheme="majorBidi" w:cstheme="majorBidi"/>
          <w:b/>
          <w:bCs/>
          <w:sz w:val="28"/>
          <w:szCs w:val="28"/>
          <w:rtl/>
        </w:rPr>
        <w:t xml:space="preserve">تحليل الأسئلة </w:t>
      </w:r>
      <w:proofErr w:type="gramStart"/>
      <w:r w:rsidRPr="00285FAF">
        <w:rPr>
          <w:rFonts w:asciiTheme="majorBidi" w:eastAsia="Times New Roman" w:hAnsiTheme="majorBidi" w:cstheme="majorBidi"/>
          <w:b/>
          <w:bCs/>
          <w:sz w:val="28"/>
          <w:szCs w:val="28"/>
          <w:rtl/>
        </w:rPr>
        <w:t>المفتوحة :</w:t>
      </w:r>
      <w:proofErr w:type="gramEnd"/>
    </w:p>
    <w:p w14:paraId="5D9CCCA3" w14:textId="0718464B" w:rsidR="00285FAF" w:rsidRPr="00285FAF" w:rsidRDefault="00285FAF" w:rsidP="00285FAF">
      <w:pPr>
        <w:numPr>
          <w:ilvl w:val="0"/>
          <w:numId w:val="23"/>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عدد الإجابات المعنوية</w:t>
      </w:r>
      <w:r w:rsidRPr="00285FAF">
        <w:rPr>
          <w:rFonts w:asciiTheme="majorBidi" w:eastAsia="Times New Roman" w:hAnsiTheme="majorBidi" w:cstheme="majorBidi"/>
          <w:sz w:val="28"/>
          <w:szCs w:val="28"/>
        </w:rPr>
        <w:t xml:space="preserve">: </w:t>
      </w:r>
    </w:p>
    <w:p w14:paraId="63636C31" w14:textId="77777777" w:rsidR="00285FAF" w:rsidRPr="00285FAF" w:rsidRDefault="00285FAF" w:rsidP="00285FAF">
      <w:pPr>
        <w:numPr>
          <w:ilvl w:val="1"/>
          <w:numId w:val="23"/>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أبرز نقطة إيجابية: 56 (83.6% من الردود)</w:t>
      </w:r>
      <w:r w:rsidRPr="00285FAF">
        <w:rPr>
          <w:rFonts w:asciiTheme="majorBidi" w:eastAsia="Times New Roman" w:hAnsiTheme="majorBidi" w:cstheme="majorBidi"/>
          <w:sz w:val="28"/>
          <w:szCs w:val="28"/>
        </w:rPr>
        <w:t>.</w:t>
      </w:r>
    </w:p>
    <w:p w14:paraId="783A91FA" w14:textId="77777777" w:rsidR="00285FAF" w:rsidRPr="00285FAF" w:rsidRDefault="00285FAF" w:rsidP="00285FAF">
      <w:pPr>
        <w:numPr>
          <w:ilvl w:val="1"/>
          <w:numId w:val="23"/>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أبرز نقطة ضعف أو فرصة للتحسين: 54 (80.6% من الردود)</w:t>
      </w:r>
      <w:r w:rsidRPr="00285FAF">
        <w:rPr>
          <w:rFonts w:asciiTheme="majorBidi" w:eastAsia="Times New Roman" w:hAnsiTheme="majorBidi" w:cstheme="majorBidi"/>
          <w:sz w:val="28"/>
          <w:szCs w:val="28"/>
        </w:rPr>
        <w:t>.</w:t>
      </w:r>
    </w:p>
    <w:p w14:paraId="79FF1F86" w14:textId="77777777" w:rsidR="00285FAF" w:rsidRPr="00285FAF" w:rsidRDefault="00285FAF" w:rsidP="00285FAF">
      <w:pPr>
        <w:numPr>
          <w:ilvl w:val="1"/>
          <w:numId w:val="23"/>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اقتراح للتطوير: 54 (80.6% من الردود)</w:t>
      </w:r>
      <w:r w:rsidRPr="00285FAF">
        <w:rPr>
          <w:rFonts w:asciiTheme="majorBidi" w:eastAsia="Times New Roman" w:hAnsiTheme="majorBidi" w:cstheme="majorBidi"/>
          <w:sz w:val="28"/>
          <w:szCs w:val="28"/>
        </w:rPr>
        <w:t>.</w:t>
      </w:r>
    </w:p>
    <w:p w14:paraId="4B6953B0" w14:textId="77777777" w:rsidR="00285FAF" w:rsidRPr="00285FAF" w:rsidRDefault="00285FAF" w:rsidP="00285FAF">
      <w:pPr>
        <w:numPr>
          <w:ilvl w:val="0"/>
          <w:numId w:val="23"/>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b/>
          <w:bCs/>
          <w:sz w:val="28"/>
          <w:szCs w:val="28"/>
          <w:rtl/>
        </w:rPr>
        <w:t>ملاحظات شائعة (من خلال مراجعة النصوص)</w:t>
      </w:r>
      <w:r w:rsidRPr="00285FAF">
        <w:rPr>
          <w:rFonts w:asciiTheme="majorBidi" w:eastAsia="Times New Roman" w:hAnsiTheme="majorBidi" w:cstheme="majorBidi"/>
          <w:sz w:val="28"/>
          <w:szCs w:val="28"/>
        </w:rPr>
        <w:t xml:space="preserve">: </w:t>
      </w:r>
      <w:r w:rsidRPr="00285FAF">
        <w:rPr>
          <w:rFonts w:asciiTheme="majorBidi" w:eastAsia="Times New Roman" w:hAnsiTheme="majorBidi" w:cstheme="majorBidi"/>
          <w:sz w:val="28"/>
          <w:szCs w:val="28"/>
          <w:rtl/>
        </w:rPr>
        <w:t>الإيجابيات تشمل الوصول الواسع والتنوع اللغوي؛ الضعف يركز على نقص التفاعل والتخصيص؛ الاقتراحات تشمل زيادة الفيديوهات القصيرة، استخدام المؤثرين، والترجمة إلى لغات متعددة</w:t>
      </w:r>
      <w:r w:rsidRPr="00285FAF">
        <w:rPr>
          <w:rFonts w:asciiTheme="majorBidi" w:eastAsia="Times New Roman" w:hAnsiTheme="majorBidi" w:cstheme="majorBidi"/>
          <w:sz w:val="28"/>
          <w:szCs w:val="28"/>
        </w:rPr>
        <w:t>.</w:t>
      </w:r>
    </w:p>
    <w:p w14:paraId="579835E0" w14:textId="3433336B" w:rsidR="00285FAF" w:rsidRPr="00FB6839" w:rsidRDefault="00285FAF" w:rsidP="00FB6839">
      <w:pPr>
        <w:rPr>
          <w:rFonts w:asciiTheme="majorBidi" w:hAnsiTheme="majorBidi" w:cstheme="majorBidi"/>
          <w:b/>
          <w:bCs/>
          <w:sz w:val="28"/>
          <w:szCs w:val="28"/>
        </w:rPr>
      </w:pPr>
      <w:r w:rsidRPr="00FB6839">
        <w:rPr>
          <w:rFonts w:asciiTheme="majorBidi" w:hAnsiTheme="majorBidi" w:cstheme="majorBidi"/>
          <w:b/>
          <w:bCs/>
          <w:sz w:val="28"/>
          <w:szCs w:val="28"/>
          <w:rtl/>
        </w:rPr>
        <w:t xml:space="preserve">استنتاجات </w:t>
      </w:r>
      <w:proofErr w:type="gramStart"/>
      <w:r w:rsidRPr="00FB6839">
        <w:rPr>
          <w:rFonts w:asciiTheme="majorBidi" w:hAnsiTheme="majorBidi" w:cstheme="majorBidi"/>
          <w:b/>
          <w:bCs/>
          <w:sz w:val="28"/>
          <w:szCs w:val="28"/>
          <w:rtl/>
        </w:rPr>
        <w:t>رئيسية</w:t>
      </w:r>
      <w:r w:rsidR="00000837" w:rsidRPr="00FB6839">
        <w:rPr>
          <w:rFonts w:asciiTheme="majorBidi" w:hAnsiTheme="majorBidi" w:cstheme="majorBidi"/>
          <w:b/>
          <w:bCs/>
          <w:sz w:val="28"/>
          <w:szCs w:val="28"/>
          <w:rtl/>
        </w:rPr>
        <w:t xml:space="preserve"> :</w:t>
      </w:r>
      <w:proofErr w:type="gramEnd"/>
    </w:p>
    <w:p w14:paraId="0557B150" w14:textId="77777777" w:rsidR="00285FAF" w:rsidRPr="00285FAF" w:rsidRDefault="00285FAF" w:rsidP="00285FAF">
      <w:pPr>
        <w:numPr>
          <w:ilvl w:val="0"/>
          <w:numId w:val="2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غالبية المشاركين (58.2%) يرون الاستخدام الرقمي فعالاً، خاصة بين الذكور</w:t>
      </w:r>
      <w:r w:rsidRPr="00285FAF">
        <w:rPr>
          <w:rFonts w:asciiTheme="majorBidi" w:eastAsia="Times New Roman" w:hAnsiTheme="majorBidi" w:cstheme="majorBidi"/>
          <w:sz w:val="28"/>
          <w:szCs w:val="28"/>
        </w:rPr>
        <w:t xml:space="preserve"> (73.1%).</w:t>
      </w:r>
    </w:p>
    <w:p w14:paraId="103A02DD" w14:textId="77777777" w:rsidR="00285FAF" w:rsidRPr="00285FAF" w:rsidRDefault="00285FAF" w:rsidP="00285FAF">
      <w:pPr>
        <w:numPr>
          <w:ilvl w:val="0"/>
          <w:numId w:val="2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مقاطع الفيديو القصيرة هي الأكثر تأثيراً (67.2%) وجاذباً</w:t>
      </w:r>
      <w:r w:rsidRPr="00285FAF">
        <w:rPr>
          <w:rFonts w:asciiTheme="majorBidi" w:eastAsia="Times New Roman" w:hAnsiTheme="majorBidi" w:cstheme="majorBidi"/>
          <w:sz w:val="28"/>
          <w:szCs w:val="28"/>
        </w:rPr>
        <w:t xml:space="preserve"> (59.7%).</w:t>
      </w:r>
    </w:p>
    <w:p w14:paraId="1C8C7FA0" w14:textId="77777777" w:rsidR="00285FAF" w:rsidRPr="00285FAF" w:rsidRDefault="00285FAF" w:rsidP="00285FAF">
      <w:pPr>
        <w:numPr>
          <w:ilvl w:val="0"/>
          <w:numId w:val="2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تويتر</w:t>
      </w:r>
      <w:r w:rsidRPr="00285FAF">
        <w:rPr>
          <w:rFonts w:asciiTheme="majorBidi" w:eastAsia="Times New Roman" w:hAnsiTheme="majorBidi" w:cstheme="majorBidi"/>
          <w:sz w:val="28"/>
          <w:szCs w:val="28"/>
        </w:rPr>
        <w:t xml:space="preserve"> (X) </w:t>
      </w:r>
      <w:r w:rsidRPr="00285FAF">
        <w:rPr>
          <w:rFonts w:asciiTheme="majorBidi" w:eastAsia="Times New Roman" w:hAnsiTheme="majorBidi" w:cstheme="majorBidi"/>
          <w:sz w:val="28"/>
          <w:szCs w:val="28"/>
          <w:rtl/>
        </w:rPr>
        <w:t>هو الأكثر عرضة للشائعات (55.2%)، لكن الإعلام الرسمي يُرى مساهماً في تصحيحها</w:t>
      </w:r>
      <w:r w:rsidRPr="00285FAF">
        <w:rPr>
          <w:rFonts w:asciiTheme="majorBidi" w:eastAsia="Times New Roman" w:hAnsiTheme="majorBidi" w:cstheme="majorBidi"/>
          <w:sz w:val="28"/>
          <w:szCs w:val="28"/>
        </w:rPr>
        <w:t xml:space="preserve"> (68.7%).</w:t>
      </w:r>
    </w:p>
    <w:p w14:paraId="5508DE76" w14:textId="77777777" w:rsidR="00285FAF" w:rsidRPr="00285FAF" w:rsidRDefault="00285FAF" w:rsidP="00285FAF">
      <w:pPr>
        <w:numPr>
          <w:ilvl w:val="0"/>
          <w:numId w:val="2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الشائعات أكثر ملاحظة بين الأصغر سناً (47.4% لأقل من 25 عاماً)</w:t>
      </w:r>
      <w:r w:rsidRPr="00285FAF">
        <w:rPr>
          <w:rFonts w:asciiTheme="majorBidi" w:eastAsia="Times New Roman" w:hAnsiTheme="majorBidi" w:cstheme="majorBidi"/>
          <w:sz w:val="28"/>
          <w:szCs w:val="28"/>
        </w:rPr>
        <w:t>.</w:t>
      </w:r>
    </w:p>
    <w:p w14:paraId="504B3DB1" w14:textId="77777777" w:rsidR="00285FAF" w:rsidRDefault="00285FAF" w:rsidP="00285FAF">
      <w:pPr>
        <w:numPr>
          <w:ilvl w:val="0"/>
          <w:numId w:val="24"/>
        </w:numPr>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tl/>
        </w:rPr>
        <w:t>يُقيم 53.7% التنوع "مقبولاً يحتاج تطويراً"، مما يشير إلى فرص تحسين</w:t>
      </w:r>
      <w:r w:rsidRPr="00285FAF">
        <w:rPr>
          <w:rFonts w:asciiTheme="majorBidi" w:eastAsia="Times New Roman" w:hAnsiTheme="majorBidi" w:cstheme="majorBidi"/>
          <w:sz w:val="28"/>
          <w:szCs w:val="28"/>
        </w:rPr>
        <w:t>.</w:t>
      </w:r>
    </w:p>
    <w:p w14:paraId="5C652B0B" w14:textId="57D53AE3" w:rsidR="00285FAF" w:rsidRPr="00285FAF" w:rsidRDefault="00285FAF" w:rsidP="00211FF8">
      <w:pPr>
        <w:spacing w:after="0" w:line="240" w:lineRule="auto"/>
        <w:ind w:left="720"/>
        <w:rPr>
          <w:rFonts w:asciiTheme="majorBidi" w:eastAsia="Times New Roman" w:hAnsiTheme="majorBidi" w:cstheme="majorBidi"/>
          <w:b/>
          <w:bCs/>
          <w:sz w:val="28"/>
          <w:szCs w:val="28"/>
          <w:rtl/>
        </w:rPr>
      </w:pPr>
      <w:r w:rsidRPr="00285FAF">
        <w:rPr>
          <w:rFonts w:asciiTheme="majorBidi" w:eastAsia="Times New Roman" w:hAnsiTheme="majorBidi" w:cs="Times New Roman"/>
          <w:b/>
          <w:bCs/>
          <w:sz w:val="28"/>
          <w:szCs w:val="28"/>
          <w:rtl/>
        </w:rPr>
        <w:t xml:space="preserve">مراجعة </w:t>
      </w:r>
      <w:proofErr w:type="gramStart"/>
      <w:r w:rsidRPr="00285FAF">
        <w:rPr>
          <w:rFonts w:asciiTheme="majorBidi" w:eastAsia="Times New Roman" w:hAnsiTheme="majorBidi" w:cs="Times New Roman"/>
          <w:b/>
          <w:bCs/>
          <w:sz w:val="28"/>
          <w:szCs w:val="28"/>
          <w:rtl/>
        </w:rPr>
        <w:t>البيانات</w:t>
      </w:r>
      <w:r>
        <w:rPr>
          <w:rFonts w:asciiTheme="majorBidi" w:eastAsia="Times New Roman" w:hAnsiTheme="majorBidi" w:cstheme="majorBidi" w:hint="cs"/>
          <w:b/>
          <w:bCs/>
          <w:sz w:val="28"/>
          <w:szCs w:val="28"/>
          <w:rtl/>
        </w:rPr>
        <w:t xml:space="preserve"> :</w:t>
      </w:r>
      <w:proofErr w:type="gramEnd"/>
    </w:p>
    <w:p w14:paraId="303136F7" w14:textId="5464F1B1" w:rsidR="00285FAF" w:rsidRPr="00285FAF" w:rsidRDefault="00285FAF" w:rsidP="00211FF8">
      <w:pPr>
        <w:spacing w:after="0" w:line="240" w:lineRule="auto"/>
        <w:ind w:left="720"/>
        <w:rPr>
          <w:rFonts w:asciiTheme="majorBidi" w:eastAsia="Times New Roman" w:hAnsiTheme="majorBidi" w:cstheme="majorBidi"/>
          <w:sz w:val="28"/>
          <w:szCs w:val="28"/>
          <w:rtl/>
        </w:rPr>
      </w:pPr>
      <w:r w:rsidRPr="00285FAF">
        <w:rPr>
          <w:rFonts w:asciiTheme="majorBidi" w:eastAsia="Times New Roman" w:hAnsiTheme="majorBidi" w:cs="Times New Roman"/>
          <w:sz w:val="28"/>
          <w:szCs w:val="28"/>
          <w:rtl/>
        </w:rPr>
        <w:t>•عدد المتغيرات 17</w:t>
      </w:r>
    </w:p>
    <w:p w14:paraId="1BC339A9" w14:textId="1D356DC5" w:rsidR="00E9117F" w:rsidRDefault="00285FAF" w:rsidP="00211FF8">
      <w:pPr>
        <w:spacing w:after="0" w:line="240" w:lineRule="auto"/>
        <w:ind w:left="720"/>
        <w:rPr>
          <w:rFonts w:asciiTheme="majorBidi" w:eastAsia="Times New Roman" w:hAnsiTheme="majorBidi" w:cstheme="majorBidi"/>
          <w:sz w:val="28"/>
          <w:szCs w:val="28"/>
          <w:rtl/>
        </w:rPr>
      </w:pPr>
      <w:r w:rsidRPr="00285FAF">
        <w:rPr>
          <w:rFonts w:asciiTheme="majorBidi" w:eastAsia="Times New Roman" w:hAnsiTheme="majorBidi" w:cs="Times New Roman"/>
          <w:sz w:val="28"/>
          <w:szCs w:val="28"/>
          <w:rtl/>
        </w:rPr>
        <w:t>•عدد الحالات 67</w:t>
      </w:r>
    </w:p>
    <w:p w14:paraId="17D41792" w14:textId="6678F4E3" w:rsidR="00285FAF" w:rsidRDefault="00285FAF" w:rsidP="00285FAF">
      <w:pPr>
        <w:spacing w:before="100" w:beforeAutospacing="1" w:after="100" w:afterAutospacing="1" w:line="240" w:lineRule="auto"/>
        <w:ind w:left="720"/>
        <w:jc w:val="center"/>
        <w:rPr>
          <w:rFonts w:asciiTheme="majorBidi" w:eastAsia="Times New Roman" w:hAnsiTheme="majorBidi" w:cstheme="majorBidi"/>
          <w:sz w:val="28"/>
          <w:szCs w:val="28"/>
          <w:rtl/>
        </w:rPr>
      </w:pPr>
      <w:r w:rsidRPr="00285FAF">
        <w:rPr>
          <w:rFonts w:asciiTheme="majorBidi" w:eastAsia="Times New Roman" w:hAnsiTheme="majorBidi" w:cstheme="majorBidi" w:hint="cs"/>
          <w:b/>
          <w:bCs/>
          <w:sz w:val="28"/>
          <w:szCs w:val="28"/>
          <w:rtl/>
        </w:rPr>
        <w:t>الجنس</w:t>
      </w:r>
    </w:p>
    <w:tbl>
      <w:tblPr>
        <w:tblW w:w="7334" w:type="dxa"/>
        <w:tblInd w:w="48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667"/>
        <w:gridCol w:w="3667"/>
      </w:tblGrid>
      <w:tr w:rsidR="00285FAF" w:rsidRPr="005B41B7" w14:paraId="15FA66C9" w14:textId="77777777" w:rsidTr="00001236">
        <w:trPr>
          <w:trHeight w:val="684"/>
        </w:trPr>
        <w:tc>
          <w:tcPr>
            <w:tcW w:w="3667" w:type="dxa"/>
            <w:shd w:val="clear" w:color="auto" w:fill="F2F2F2" w:themeFill="background1" w:themeFillShade="F2"/>
            <w:tcMar>
              <w:top w:w="72" w:type="dxa"/>
              <w:left w:w="144" w:type="dxa"/>
              <w:bottom w:w="72" w:type="dxa"/>
              <w:right w:w="144" w:type="dxa"/>
            </w:tcMar>
            <w:hideMark/>
          </w:tcPr>
          <w:p w14:paraId="4A38DC69" w14:textId="77777777" w:rsidR="00285FAF" w:rsidRPr="00E9117F" w:rsidRDefault="00285FAF" w:rsidP="00E9117F">
            <w:pPr>
              <w:jc w:val="center"/>
              <w:rPr>
                <w:rFonts w:asciiTheme="majorBidi" w:hAnsiTheme="majorBidi" w:cstheme="majorBidi"/>
                <w:b/>
                <w:bCs/>
                <w:sz w:val="28"/>
                <w:szCs w:val="28"/>
                <w:lang w:bidi="ar-EG"/>
              </w:rPr>
            </w:pPr>
            <w:r w:rsidRPr="00E9117F">
              <w:rPr>
                <w:rFonts w:asciiTheme="majorBidi" w:hAnsiTheme="majorBidi" w:cstheme="majorBidi"/>
                <w:b/>
                <w:bCs/>
                <w:sz w:val="28"/>
                <w:szCs w:val="28"/>
                <w:rtl/>
              </w:rPr>
              <w:t>الجنس</w:t>
            </w:r>
          </w:p>
        </w:tc>
        <w:tc>
          <w:tcPr>
            <w:tcW w:w="3667" w:type="dxa"/>
            <w:shd w:val="clear" w:color="auto" w:fill="F2F2F2" w:themeFill="background1" w:themeFillShade="F2"/>
            <w:tcMar>
              <w:top w:w="72" w:type="dxa"/>
              <w:left w:w="144" w:type="dxa"/>
              <w:bottom w:w="72" w:type="dxa"/>
              <w:right w:w="144" w:type="dxa"/>
            </w:tcMar>
            <w:hideMark/>
          </w:tcPr>
          <w:p w14:paraId="026C7613" w14:textId="77777777" w:rsidR="00285FAF" w:rsidRPr="00E9117F" w:rsidRDefault="00285FAF" w:rsidP="00E9117F">
            <w:pPr>
              <w:jc w:val="center"/>
              <w:rPr>
                <w:rFonts w:asciiTheme="majorBidi" w:hAnsiTheme="majorBidi" w:cstheme="majorBidi"/>
                <w:b/>
                <w:bCs/>
                <w:sz w:val="28"/>
                <w:szCs w:val="28"/>
                <w:rtl/>
              </w:rPr>
            </w:pPr>
            <w:r w:rsidRPr="00E9117F">
              <w:rPr>
                <w:rFonts w:asciiTheme="majorBidi" w:hAnsiTheme="majorBidi" w:cstheme="majorBidi"/>
                <w:b/>
                <w:bCs/>
                <w:sz w:val="28"/>
                <w:szCs w:val="28"/>
                <w:rtl/>
              </w:rPr>
              <w:t>العدد</w:t>
            </w:r>
          </w:p>
        </w:tc>
      </w:tr>
      <w:tr w:rsidR="00285FAF" w:rsidRPr="005B41B7" w14:paraId="06438610" w14:textId="77777777" w:rsidTr="00001236">
        <w:trPr>
          <w:trHeight w:val="656"/>
        </w:trPr>
        <w:tc>
          <w:tcPr>
            <w:tcW w:w="3667" w:type="dxa"/>
            <w:shd w:val="clear" w:color="auto" w:fill="FFFFFF" w:themeFill="background1"/>
            <w:tcMar>
              <w:top w:w="72" w:type="dxa"/>
              <w:left w:w="144" w:type="dxa"/>
              <w:bottom w:w="72" w:type="dxa"/>
              <w:right w:w="144" w:type="dxa"/>
            </w:tcMar>
            <w:hideMark/>
          </w:tcPr>
          <w:p w14:paraId="4245E31F" w14:textId="77777777" w:rsidR="00285FAF" w:rsidRPr="00000837" w:rsidRDefault="00285FAF" w:rsidP="00E9117F">
            <w:pPr>
              <w:jc w:val="center"/>
              <w:rPr>
                <w:rFonts w:asciiTheme="majorBidi" w:hAnsiTheme="majorBidi" w:cstheme="majorBidi"/>
                <w:sz w:val="28"/>
                <w:szCs w:val="28"/>
                <w:lang w:bidi="ar-EG"/>
              </w:rPr>
            </w:pPr>
            <w:r w:rsidRPr="00000837">
              <w:rPr>
                <w:rFonts w:asciiTheme="majorBidi" w:hAnsiTheme="majorBidi" w:cstheme="majorBidi"/>
                <w:sz w:val="28"/>
                <w:szCs w:val="28"/>
                <w:rtl/>
              </w:rPr>
              <w:t>أنثى</w:t>
            </w:r>
          </w:p>
        </w:tc>
        <w:tc>
          <w:tcPr>
            <w:tcW w:w="3667" w:type="dxa"/>
            <w:shd w:val="clear" w:color="auto" w:fill="FFFFFF" w:themeFill="background1"/>
            <w:tcMar>
              <w:top w:w="72" w:type="dxa"/>
              <w:left w:w="144" w:type="dxa"/>
              <w:bottom w:w="72" w:type="dxa"/>
              <w:right w:w="144" w:type="dxa"/>
            </w:tcMar>
            <w:hideMark/>
          </w:tcPr>
          <w:p w14:paraId="0E26EC4A" w14:textId="77777777" w:rsidR="00285FAF" w:rsidRPr="00000837" w:rsidRDefault="00285FAF" w:rsidP="00E9117F">
            <w:pPr>
              <w:jc w:val="center"/>
              <w:rPr>
                <w:rFonts w:asciiTheme="majorBidi" w:hAnsiTheme="majorBidi" w:cstheme="majorBidi"/>
                <w:sz w:val="28"/>
                <w:szCs w:val="28"/>
              </w:rPr>
            </w:pPr>
            <w:r w:rsidRPr="00000837">
              <w:rPr>
                <w:rFonts w:asciiTheme="majorBidi" w:hAnsiTheme="majorBidi" w:cstheme="majorBidi"/>
                <w:sz w:val="28"/>
                <w:szCs w:val="28"/>
                <w:lang w:bidi="ar-EG"/>
              </w:rPr>
              <w:t>41</w:t>
            </w:r>
          </w:p>
        </w:tc>
      </w:tr>
      <w:tr w:rsidR="00285FAF" w:rsidRPr="005B41B7" w14:paraId="37197A96" w14:textId="77777777" w:rsidTr="00001236">
        <w:trPr>
          <w:trHeight w:val="629"/>
        </w:trPr>
        <w:tc>
          <w:tcPr>
            <w:tcW w:w="3667" w:type="dxa"/>
            <w:shd w:val="clear" w:color="auto" w:fill="FFFFFF" w:themeFill="background1"/>
            <w:tcMar>
              <w:top w:w="72" w:type="dxa"/>
              <w:left w:w="144" w:type="dxa"/>
              <w:bottom w:w="72" w:type="dxa"/>
              <w:right w:w="144" w:type="dxa"/>
            </w:tcMar>
            <w:hideMark/>
          </w:tcPr>
          <w:p w14:paraId="677AC99C" w14:textId="77777777" w:rsidR="00285FAF" w:rsidRPr="00000837" w:rsidRDefault="00285FAF" w:rsidP="00E9117F">
            <w:pPr>
              <w:jc w:val="center"/>
              <w:rPr>
                <w:rFonts w:asciiTheme="majorBidi" w:hAnsiTheme="majorBidi" w:cstheme="majorBidi"/>
                <w:sz w:val="28"/>
                <w:szCs w:val="28"/>
                <w:lang w:bidi="ar-EG"/>
              </w:rPr>
            </w:pPr>
            <w:r w:rsidRPr="00000837">
              <w:rPr>
                <w:rFonts w:asciiTheme="majorBidi" w:hAnsiTheme="majorBidi" w:cstheme="majorBidi"/>
                <w:sz w:val="28"/>
                <w:szCs w:val="28"/>
                <w:rtl/>
              </w:rPr>
              <w:t>ذكر</w:t>
            </w:r>
          </w:p>
        </w:tc>
        <w:tc>
          <w:tcPr>
            <w:tcW w:w="3667" w:type="dxa"/>
            <w:shd w:val="clear" w:color="auto" w:fill="FFFFFF" w:themeFill="background1"/>
            <w:tcMar>
              <w:top w:w="72" w:type="dxa"/>
              <w:left w:w="144" w:type="dxa"/>
              <w:bottom w:w="72" w:type="dxa"/>
              <w:right w:w="144" w:type="dxa"/>
            </w:tcMar>
            <w:hideMark/>
          </w:tcPr>
          <w:p w14:paraId="6C954F8B" w14:textId="77777777" w:rsidR="00285FAF" w:rsidRPr="00000837" w:rsidRDefault="00285FAF" w:rsidP="00E9117F">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26</w:t>
            </w:r>
          </w:p>
        </w:tc>
      </w:tr>
    </w:tbl>
    <w:p w14:paraId="5689EB1E" w14:textId="4BD25841" w:rsidR="00285FAF" w:rsidRDefault="00E9117F" w:rsidP="00E9117F">
      <w:pPr>
        <w:spacing w:before="100" w:beforeAutospacing="1" w:after="100" w:afterAutospacing="1" w:line="240" w:lineRule="auto"/>
        <w:ind w:left="720"/>
        <w:rPr>
          <w:rFonts w:asciiTheme="majorBidi" w:eastAsia="Times New Roman" w:hAnsiTheme="majorBidi" w:cstheme="majorBidi"/>
          <w:b/>
          <w:bCs/>
          <w:sz w:val="28"/>
          <w:szCs w:val="28"/>
          <w:rtl/>
        </w:rPr>
      </w:pPr>
      <w:r>
        <w:rPr>
          <w:rFonts w:asciiTheme="majorBidi" w:eastAsia="Times New Roman" w:hAnsiTheme="majorBidi" w:cstheme="majorBidi" w:hint="cs"/>
          <w:b/>
          <w:bCs/>
          <w:sz w:val="28"/>
          <w:szCs w:val="28"/>
          <w:rtl/>
        </w:rPr>
        <w:lastRenderedPageBreak/>
        <w:t xml:space="preserve">                                          </w:t>
      </w:r>
      <w:r w:rsidRPr="00E9117F">
        <w:rPr>
          <w:rFonts w:asciiTheme="majorBidi" w:eastAsia="Times New Roman" w:hAnsiTheme="majorBidi" w:cstheme="majorBidi" w:hint="cs"/>
          <w:b/>
          <w:bCs/>
          <w:sz w:val="28"/>
          <w:szCs w:val="28"/>
          <w:rtl/>
        </w:rPr>
        <w:t xml:space="preserve">الفئة العمرية </w:t>
      </w:r>
    </w:p>
    <w:tbl>
      <w:tblPr>
        <w:tblW w:w="7371" w:type="dxa"/>
        <w:tblInd w:w="4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685"/>
        <w:gridCol w:w="3686"/>
      </w:tblGrid>
      <w:tr w:rsidR="00E9117F" w:rsidRPr="005B41B7" w14:paraId="6851A218" w14:textId="77777777" w:rsidTr="00001236">
        <w:trPr>
          <w:trHeight w:val="550"/>
        </w:trPr>
        <w:tc>
          <w:tcPr>
            <w:tcW w:w="3685" w:type="dxa"/>
            <w:shd w:val="clear" w:color="auto" w:fill="F2F2F2" w:themeFill="background1" w:themeFillShade="F2"/>
            <w:tcMar>
              <w:top w:w="72" w:type="dxa"/>
              <w:left w:w="144" w:type="dxa"/>
              <w:bottom w:w="72" w:type="dxa"/>
              <w:right w:w="144" w:type="dxa"/>
            </w:tcMar>
            <w:hideMark/>
          </w:tcPr>
          <w:p w14:paraId="7079D85F" w14:textId="00AC1E39" w:rsidR="00E9117F" w:rsidRPr="00E9117F" w:rsidRDefault="00E9117F" w:rsidP="00E9117F">
            <w:pPr>
              <w:jc w:val="center"/>
              <w:rPr>
                <w:rFonts w:asciiTheme="majorBidi" w:hAnsiTheme="majorBidi" w:cstheme="majorBidi"/>
                <w:b/>
                <w:bCs/>
                <w:sz w:val="28"/>
                <w:szCs w:val="28"/>
                <w:lang w:bidi="ar-EG"/>
              </w:rPr>
            </w:pPr>
            <w:proofErr w:type="gramStart"/>
            <w:r w:rsidRPr="00E9117F">
              <w:rPr>
                <w:rFonts w:asciiTheme="majorBidi" w:hAnsiTheme="majorBidi" w:cstheme="majorBidi"/>
                <w:b/>
                <w:bCs/>
                <w:sz w:val="28"/>
                <w:szCs w:val="28"/>
                <w:rtl/>
              </w:rPr>
              <w:t>الفئه</w:t>
            </w:r>
            <w:proofErr w:type="gramEnd"/>
            <w:r w:rsidRPr="00E9117F">
              <w:rPr>
                <w:rFonts w:asciiTheme="majorBidi" w:hAnsiTheme="majorBidi" w:cstheme="majorBidi"/>
                <w:b/>
                <w:bCs/>
                <w:sz w:val="28"/>
                <w:szCs w:val="28"/>
                <w:rtl/>
              </w:rPr>
              <w:t xml:space="preserve"> العمرية</w:t>
            </w:r>
          </w:p>
        </w:tc>
        <w:tc>
          <w:tcPr>
            <w:tcW w:w="3686" w:type="dxa"/>
            <w:shd w:val="clear" w:color="auto" w:fill="F2F2F2" w:themeFill="background1" w:themeFillShade="F2"/>
            <w:tcMar>
              <w:top w:w="72" w:type="dxa"/>
              <w:left w:w="144" w:type="dxa"/>
              <w:bottom w:w="72" w:type="dxa"/>
              <w:right w:w="144" w:type="dxa"/>
            </w:tcMar>
            <w:hideMark/>
          </w:tcPr>
          <w:p w14:paraId="0D6EA236" w14:textId="77777777" w:rsidR="00E9117F" w:rsidRPr="00E9117F" w:rsidRDefault="00E9117F" w:rsidP="00E9117F">
            <w:pPr>
              <w:jc w:val="center"/>
              <w:rPr>
                <w:rFonts w:asciiTheme="majorBidi" w:hAnsiTheme="majorBidi" w:cstheme="majorBidi"/>
                <w:b/>
                <w:bCs/>
                <w:sz w:val="28"/>
                <w:szCs w:val="28"/>
                <w:rtl/>
              </w:rPr>
            </w:pPr>
            <w:r w:rsidRPr="00E9117F">
              <w:rPr>
                <w:rFonts w:asciiTheme="majorBidi" w:hAnsiTheme="majorBidi" w:cstheme="majorBidi"/>
                <w:b/>
                <w:bCs/>
                <w:sz w:val="28"/>
                <w:szCs w:val="28"/>
                <w:rtl/>
              </w:rPr>
              <w:t>العدد</w:t>
            </w:r>
          </w:p>
        </w:tc>
      </w:tr>
      <w:tr w:rsidR="00E9117F" w:rsidRPr="005B41B7" w14:paraId="579BACF5" w14:textId="77777777" w:rsidTr="00001236">
        <w:trPr>
          <w:trHeight w:val="574"/>
        </w:trPr>
        <w:tc>
          <w:tcPr>
            <w:tcW w:w="3685" w:type="dxa"/>
            <w:shd w:val="clear" w:color="auto" w:fill="FFFFFF" w:themeFill="background1"/>
            <w:tcMar>
              <w:top w:w="72" w:type="dxa"/>
              <w:left w:w="144" w:type="dxa"/>
              <w:bottom w:w="72" w:type="dxa"/>
              <w:right w:w="144" w:type="dxa"/>
            </w:tcMar>
            <w:hideMark/>
          </w:tcPr>
          <w:p w14:paraId="1EC46091" w14:textId="77777777" w:rsidR="00E9117F" w:rsidRPr="00000837" w:rsidRDefault="00E9117F" w:rsidP="00E9117F">
            <w:pPr>
              <w:jc w:val="center"/>
              <w:rPr>
                <w:rFonts w:asciiTheme="majorBidi" w:hAnsiTheme="majorBidi" w:cstheme="majorBidi"/>
                <w:sz w:val="28"/>
                <w:szCs w:val="28"/>
                <w:lang w:bidi="ar-EG"/>
              </w:rPr>
            </w:pPr>
            <w:r w:rsidRPr="00000837">
              <w:rPr>
                <w:rFonts w:asciiTheme="majorBidi" w:hAnsiTheme="majorBidi" w:cstheme="majorBidi"/>
                <w:sz w:val="28"/>
                <w:szCs w:val="28"/>
                <w:rtl/>
                <w:lang w:bidi="ar-EG"/>
              </w:rPr>
              <w:t>من 25 – 40 عام</w:t>
            </w:r>
          </w:p>
        </w:tc>
        <w:tc>
          <w:tcPr>
            <w:tcW w:w="3686" w:type="dxa"/>
            <w:shd w:val="clear" w:color="auto" w:fill="FFFFFF" w:themeFill="background1"/>
            <w:tcMar>
              <w:top w:w="72" w:type="dxa"/>
              <w:left w:w="144" w:type="dxa"/>
              <w:bottom w:w="72" w:type="dxa"/>
              <w:right w:w="144" w:type="dxa"/>
            </w:tcMar>
            <w:hideMark/>
          </w:tcPr>
          <w:p w14:paraId="6EB95917" w14:textId="77777777" w:rsidR="00E9117F" w:rsidRPr="00000837" w:rsidRDefault="00E9117F" w:rsidP="00E9117F">
            <w:pPr>
              <w:jc w:val="center"/>
              <w:rPr>
                <w:rFonts w:asciiTheme="majorBidi" w:hAnsiTheme="majorBidi" w:cstheme="majorBidi"/>
                <w:sz w:val="28"/>
                <w:szCs w:val="28"/>
              </w:rPr>
            </w:pPr>
            <w:r w:rsidRPr="00000837">
              <w:rPr>
                <w:rFonts w:asciiTheme="majorBidi" w:hAnsiTheme="majorBidi" w:cstheme="majorBidi"/>
                <w:sz w:val="28"/>
                <w:szCs w:val="28"/>
                <w:lang w:bidi="ar-EG"/>
              </w:rPr>
              <w:t>43</w:t>
            </w:r>
          </w:p>
        </w:tc>
      </w:tr>
      <w:tr w:rsidR="00E9117F" w:rsidRPr="005B41B7" w14:paraId="5C29A169" w14:textId="77777777" w:rsidTr="00001236">
        <w:trPr>
          <w:trHeight w:val="799"/>
        </w:trPr>
        <w:tc>
          <w:tcPr>
            <w:tcW w:w="3685" w:type="dxa"/>
            <w:shd w:val="clear" w:color="auto" w:fill="FFFFFF" w:themeFill="background1"/>
            <w:tcMar>
              <w:top w:w="72" w:type="dxa"/>
              <w:left w:w="144" w:type="dxa"/>
              <w:bottom w:w="72" w:type="dxa"/>
              <w:right w:w="144" w:type="dxa"/>
            </w:tcMar>
            <w:hideMark/>
          </w:tcPr>
          <w:p w14:paraId="0A471889" w14:textId="77777777" w:rsidR="00E9117F" w:rsidRPr="00000837" w:rsidRDefault="00E9117F" w:rsidP="00E9117F">
            <w:pPr>
              <w:jc w:val="center"/>
              <w:rPr>
                <w:rFonts w:asciiTheme="majorBidi" w:hAnsiTheme="majorBidi" w:cstheme="majorBidi"/>
                <w:sz w:val="28"/>
                <w:szCs w:val="28"/>
                <w:lang w:bidi="ar-EG"/>
              </w:rPr>
            </w:pPr>
            <w:r w:rsidRPr="00000837">
              <w:rPr>
                <w:rFonts w:asciiTheme="majorBidi" w:hAnsiTheme="majorBidi" w:cstheme="majorBidi"/>
                <w:sz w:val="28"/>
                <w:szCs w:val="28"/>
                <w:rtl/>
              </w:rPr>
              <w:t>اقل من 25 عام</w:t>
            </w:r>
          </w:p>
        </w:tc>
        <w:tc>
          <w:tcPr>
            <w:tcW w:w="3686" w:type="dxa"/>
            <w:shd w:val="clear" w:color="auto" w:fill="FFFFFF" w:themeFill="background1"/>
            <w:tcMar>
              <w:top w:w="72" w:type="dxa"/>
              <w:left w:w="144" w:type="dxa"/>
              <w:bottom w:w="72" w:type="dxa"/>
              <w:right w:w="144" w:type="dxa"/>
            </w:tcMar>
            <w:hideMark/>
          </w:tcPr>
          <w:p w14:paraId="6484F7F7" w14:textId="77777777" w:rsidR="00E9117F" w:rsidRPr="00000837" w:rsidRDefault="00E9117F" w:rsidP="00E9117F">
            <w:pPr>
              <w:jc w:val="center"/>
              <w:rPr>
                <w:rFonts w:asciiTheme="majorBidi" w:hAnsiTheme="majorBidi" w:cstheme="majorBidi"/>
                <w:sz w:val="28"/>
                <w:szCs w:val="28"/>
                <w:rtl/>
              </w:rPr>
            </w:pPr>
            <w:r w:rsidRPr="00000837">
              <w:rPr>
                <w:rFonts w:asciiTheme="majorBidi" w:hAnsiTheme="majorBidi" w:cstheme="majorBidi"/>
                <w:sz w:val="28"/>
                <w:szCs w:val="28"/>
                <w:lang w:bidi="ar-EG"/>
              </w:rPr>
              <w:t>19</w:t>
            </w:r>
          </w:p>
        </w:tc>
      </w:tr>
      <w:tr w:rsidR="00E9117F" w:rsidRPr="005B41B7" w14:paraId="3FB23E61" w14:textId="77777777" w:rsidTr="00001236">
        <w:trPr>
          <w:trHeight w:val="422"/>
        </w:trPr>
        <w:tc>
          <w:tcPr>
            <w:tcW w:w="3685" w:type="dxa"/>
            <w:shd w:val="clear" w:color="auto" w:fill="FFFFFF" w:themeFill="background1"/>
            <w:tcMar>
              <w:top w:w="72" w:type="dxa"/>
              <w:left w:w="144" w:type="dxa"/>
              <w:bottom w:w="72" w:type="dxa"/>
              <w:right w:w="144" w:type="dxa"/>
            </w:tcMar>
            <w:hideMark/>
          </w:tcPr>
          <w:p w14:paraId="44221B73" w14:textId="77777777" w:rsidR="00E9117F" w:rsidRPr="00000837" w:rsidRDefault="00E9117F" w:rsidP="00E9117F">
            <w:pPr>
              <w:jc w:val="center"/>
              <w:rPr>
                <w:rFonts w:asciiTheme="majorBidi" w:hAnsiTheme="majorBidi" w:cstheme="majorBidi"/>
                <w:sz w:val="28"/>
                <w:szCs w:val="28"/>
                <w:lang w:bidi="ar-EG"/>
              </w:rPr>
            </w:pPr>
            <w:proofErr w:type="gramStart"/>
            <w:r w:rsidRPr="00000837">
              <w:rPr>
                <w:rFonts w:asciiTheme="majorBidi" w:hAnsiTheme="majorBidi" w:cstheme="majorBidi"/>
                <w:sz w:val="28"/>
                <w:szCs w:val="28"/>
                <w:rtl/>
              </w:rPr>
              <w:t>اكثر</w:t>
            </w:r>
            <w:proofErr w:type="gramEnd"/>
            <w:r w:rsidRPr="00000837">
              <w:rPr>
                <w:rFonts w:asciiTheme="majorBidi" w:hAnsiTheme="majorBidi" w:cstheme="majorBidi"/>
                <w:sz w:val="28"/>
                <w:szCs w:val="28"/>
                <w:rtl/>
              </w:rPr>
              <w:t xml:space="preserve"> من 40 عام</w:t>
            </w:r>
          </w:p>
        </w:tc>
        <w:tc>
          <w:tcPr>
            <w:tcW w:w="3686" w:type="dxa"/>
            <w:shd w:val="clear" w:color="auto" w:fill="FFFFFF" w:themeFill="background1"/>
            <w:tcMar>
              <w:top w:w="72" w:type="dxa"/>
              <w:left w:w="144" w:type="dxa"/>
              <w:bottom w:w="72" w:type="dxa"/>
              <w:right w:w="144" w:type="dxa"/>
            </w:tcMar>
            <w:hideMark/>
          </w:tcPr>
          <w:p w14:paraId="6B83F09A" w14:textId="77777777" w:rsidR="00E9117F" w:rsidRPr="00000837" w:rsidRDefault="00E9117F" w:rsidP="00E9117F">
            <w:pPr>
              <w:jc w:val="center"/>
              <w:rPr>
                <w:rFonts w:asciiTheme="majorBidi" w:hAnsiTheme="majorBidi" w:cstheme="majorBidi"/>
                <w:sz w:val="28"/>
                <w:szCs w:val="28"/>
              </w:rPr>
            </w:pPr>
            <w:r w:rsidRPr="00000837">
              <w:rPr>
                <w:rFonts w:asciiTheme="majorBidi" w:hAnsiTheme="majorBidi" w:cstheme="majorBidi"/>
                <w:sz w:val="28"/>
                <w:szCs w:val="28"/>
                <w:lang w:bidi="ar-EG"/>
              </w:rPr>
              <w:t>5</w:t>
            </w:r>
          </w:p>
        </w:tc>
      </w:tr>
    </w:tbl>
    <w:p w14:paraId="47DF06AF" w14:textId="217E6AD4" w:rsidR="00E9117F" w:rsidRDefault="000165FB" w:rsidP="00E9117F">
      <w:pPr>
        <w:spacing w:before="100" w:beforeAutospacing="1" w:after="100" w:afterAutospacing="1" w:line="240" w:lineRule="auto"/>
        <w:ind w:left="720"/>
        <w:rPr>
          <w:rFonts w:asciiTheme="majorBidi" w:eastAsia="Times New Roman" w:hAnsiTheme="majorBidi" w:cstheme="majorBidi"/>
          <w:b/>
          <w:bCs/>
          <w:sz w:val="28"/>
          <w:szCs w:val="28"/>
          <w:rtl/>
        </w:rPr>
      </w:pPr>
      <w:r>
        <w:rPr>
          <w:rFonts w:asciiTheme="majorBidi" w:eastAsia="Times New Roman" w:hAnsiTheme="majorBidi" w:cstheme="majorBidi" w:hint="cs"/>
          <w:b/>
          <w:bCs/>
          <w:sz w:val="28"/>
          <w:szCs w:val="28"/>
          <w:rtl/>
        </w:rPr>
        <w:t xml:space="preserve">                                          المؤهل العلمي </w:t>
      </w:r>
    </w:p>
    <w:tbl>
      <w:tblPr>
        <w:tblW w:w="7371" w:type="dxa"/>
        <w:tblInd w:w="4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685"/>
        <w:gridCol w:w="3686"/>
      </w:tblGrid>
      <w:tr w:rsidR="000165FB" w:rsidRPr="005B41B7" w14:paraId="73B4698D" w14:textId="77777777" w:rsidTr="00001236">
        <w:trPr>
          <w:trHeight w:val="433"/>
        </w:trPr>
        <w:tc>
          <w:tcPr>
            <w:tcW w:w="3685" w:type="dxa"/>
            <w:shd w:val="clear" w:color="auto" w:fill="F2F2F2" w:themeFill="background1" w:themeFillShade="F2"/>
            <w:tcMar>
              <w:top w:w="72" w:type="dxa"/>
              <w:left w:w="144" w:type="dxa"/>
              <w:bottom w:w="72" w:type="dxa"/>
              <w:right w:w="144" w:type="dxa"/>
            </w:tcMar>
            <w:hideMark/>
          </w:tcPr>
          <w:p w14:paraId="49B255FC" w14:textId="77777777" w:rsidR="000165FB" w:rsidRPr="000165FB" w:rsidRDefault="000165FB" w:rsidP="000165FB">
            <w:pPr>
              <w:jc w:val="center"/>
              <w:rPr>
                <w:rFonts w:asciiTheme="majorBidi" w:hAnsiTheme="majorBidi" w:cstheme="majorBidi"/>
                <w:b/>
                <w:bCs/>
                <w:sz w:val="28"/>
                <w:szCs w:val="28"/>
                <w:lang w:bidi="ar-EG"/>
              </w:rPr>
            </w:pPr>
            <w:r w:rsidRPr="000165FB">
              <w:rPr>
                <w:rFonts w:asciiTheme="majorBidi" w:hAnsiTheme="majorBidi" w:cstheme="majorBidi"/>
                <w:b/>
                <w:bCs/>
                <w:sz w:val="28"/>
                <w:szCs w:val="28"/>
                <w:rtl/>
              </w:rPr>
              <w:t>المؤهل العلمي</w:t>
            </w:r>
          </w:p>
        </w:tc>
        <w:tc>
          <w:tcPr>
            <w:tcW w:w="3686" w:type="dxa"/>
            <w:shd w:val="clear" w:color="auto" w:fill="F2F2F2" w:themeFill="background1" w:themeFillShade="F2"/>
            <w:tcMar>
              <w:top w:w="72" w:type="dxa"/>
              <w:left w:w="144" w:type="dxa"/>
              <w:bottom w:w="72" w:type="dxa"/>
              <w:right w:w="144" w:type="dxa"/>
            </w:tcMar>
            <w:hideMark/>
          </w:tcPr>
          <w:p w14:paraId="5999934A" w14:textId="77777777" w:rsidR="000165FB" w:rsidRPr="000165FB" w:rsidRDefault="000165FB" w:rsidP="000165FB">
            <w:pPr>
              <w:jc w:val="center"/>
              <w:rPr>
                <w:rFonts w:asciiTheme="majorBidi" w:hAnsiTheme="majorBidi" w:cstheme="majorBidi"/>
                <w:b/>
                <w:bCs/>
                <w:sz w:val="28"/>
                <w:szCs w:val="28"/>
                <w:rtl/>
              </w:rPr>
            </w:pPr>
            <w:r w:rsidRPr="000165FB">
              <w:rPr>
                <w:rFonts w:asciiTheme="majorBidi" w:hAnsiTheme="majorBidi" w:cstheme="majorBidi"/>
                <w:b/>
                <w:bCs/>
                <w:sz w:val="28"/>
                <w:szCs w:val="28"/>
                <w:rtl/>
              </w:rPr>
              <w:t>العدد</w:t>
            </w:r>
          </w:p>
        </w:tc>
      </w:tr>
      <w:tr w:rsidR="000165FB" w:rsidRPr="005B41B7" w14:paraId="07A90A8D" w14:textId="77777777" w:rsidTr="00001236">
        <w:trPr>
          <w:trHeight w:val="518"/>
        </w:trPr>
        <w:tc>
          <w:tcPr>
            <w:tcW w:w="3685" w:type="dxa"/>
            <w:shd w:val="clear" w:color="auto" w:fill="FFFFFF" w:themeFill="background1"/>
            <w:tcMar>
              <w:top w:w="72" w:type="dxa"/>
              <w:left w:w="144" w:type="dxa"/>
              <w:bottom w:w="72" w:type="dxa"/>
              <w:right w:w="144" w:type="dxa"/>
            </w:tcMar>
            <w:hideMark/>
          </w:tcPr>
          <w:p w14:paraId="6B424719"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جامعي</w:t>
            </w:r>
          </w:p>
        </w:tc>
        <w:tc>
          <w:tcPr>
            <w:tcW w:w="3686" w:type="dxa"/>
            <w:shd w:val="clear" w:color="auto" w:fill="FFFFFF" w:themeFill="background1"/>
            <w:tcMar>
              <w:top w:w="72" w:type="dxa"/>
              <w:left w:w="144" w:type="dxa"/>
              <w:bottom w:w="72" w:type="dxa"/>
              <w:right w:w="144" w:type="dxa"/>
            </w:tcMar>
            <w:hideMark/>
          </w:tcPr>
          <w:p w14:paraId="68AE741A"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45</w:t>
            </w:r>
          </w:p>
        </w:tc>
      </w:tr>
      <w:tr w:rsidR="000165FB" w:rsidRPr="005B41B7" w14:paraId="6F69DE59" w14:textId="77777777" w:rsidTr="00001236">
        <w:trPr>
          <w:trHeight w:val="602"/>
        </w:trPr>
        <w:tc>
          <w:tcPr>
            <w:tcW w:w="3685" w:type="dxa"/>
            <w:shd w:val="clear" w:color="auto" w:fill="FFFFFF" w:themeFill="background1"/>
            <w:tcMar>
              <w:top w:w="72" w:type="dxa"/>
              <w:left w:w="144" w:type="dxa"/>
              <w:bottom w:w="72" w:type="dxa"/>
              <w:right w:w="144" w:type="dxa"/>
            </w:tcMar>
            <w:hideMark/>
          </w:tcPr>
          <w:p w14:paraId="7B06756C" w14:textId="4D16E941"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دراسات عليا</w:t>
            </w:r>
          </w:p>
        </w:tc>
        <w:tc>
          <w:tcPr>
            <w:tcW w:w="3686" w:type="dxa"/>
            <w:shd w:val="clear" w:color="auto" w:fill="FFFFFF" w:themeFill="background1"/>
            <w:tcMar>
              <w:top w:w="72" w:type="dxa"/>
              <w:left w:w="144" w:type="dxa"/>
              <w:bottom w:w="72" w:type="dxa"/>
              <w:right w:w="144" w:type="dxa"/>
            </w:tcMar>
            <w:hideMark/>
          </w:tcPr>
          <w:p w14:paraId="41D3A4E6" w14:textId="77777777" w:rsidR="000165FB" w:rsidRPr="00000837" w:rsidRDefault="000165FB" w:rsidP="000165FB">
            <w:pPr>
              <w:jc w:val="center"/>
              <w:rPr>
                <w:rFonts w:asciiTheme="majorBidi" w:hAnsiTheme="majorBidi" w:cstheme="majorBidi"/>
                <w:sz w:val="28"/>
                <w:szCs w:val="28"/>
                <w:rtl/>
              </w:rPr>
            </w:pPr>
            <w:r w:rsidRPr="00000837">
              <w:rPr>
                <w:rFonts w:asciiTheme="majorBidi" w:hAnsiTheme="majorBidi" w:cstheme="majorBidi"/>
                <w:sz w:val="28"/>
                <w:szCs w:val="28"/>
                <w:lang w:bidi="ar-EG"/>
              </w:rPr>
              <w:t>11</w:t>
            </w:r>
          </w:p>
        </w:tc>
      </w:tr>
      <w:tr w:rsidR="000165FB" w:rsidRPr="005B41B7" w14:paraId="56AF2B83" w14:textId="77777777" w:rsidTr="00001236">
        <w:trPr>
          <w:trHeight w:val="350"/>
        </w:trPr>
        <w:tc>
          <w:tcPr>
            <w:tcW w:w="3685" w:type="dxa"/>
            <w:shd w:val="clear" w:color="auto" w:fill="FFFFFF" w:themeFill="background1"/>
            <w:tcMar>
              <w:top w:w="72" w:type="dxa"/>
              <w:left w:w="144" w:type="dxa"/>
              <w:bottom w:w="72" w:type="dxa"/>
              <w:right w:w="144" w:type="dxa"/>
            </w:tcMar>
            <w:hideMark/>
          </w:tcPr>
          <w:p w14:paraId="4B83F185"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ثانوي</w:t>
            </w:r>
          </w:p>
        </w:tc>
        <w:tc>
          <w:tcPr>
            <w:tcW w:w="3686" w:type="dxa"/>
            <w:shd w:val="clear" w:color="auto" w:fill="FFFFFF" w:themeFill="background1"/>
            <w:tcMar>
              <w:top w:w="72" w:type="dxa"/>
              <w:left w:w="144" w:type="dxa"/>
              <w:bottom w:w="72" w:type="dxa"/>
              <w:right w:w="144" w:type="dxa"/>
            </w:tcMar>
            <w:hideMark/>
          </w:tcPr>
          <w:p w14:paraId="1FD55874"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11</w:t>
            </w:r>
          </w:p>
        </w:tc>
      </w:tr>
    </w:tbl>
    <w:p w14:paraId="3AFDB0F0" w14:textId="31E438EB" w:rsidR="00285FAF" w:rsidRDefault="000165FB" w:rsidP="000165FB">
      <w:pPr>
        <w:spacing w:before="100" w:beforeAutospacing="1" w:after="100" w:afterAutospacing="1" w:line="240" w:lineRule="auto"/>
        <w:jc w:val="center"/>
        <w:rPr>
          <w:rFonts w:asciiTheme="majorBidi" w:eastAsia="Times New Roman" w:hAnsiTheme="majorBidi" w:cstheme="majorBidi"/>
          <w:b/>
          <w:bCs/>
          <w:sz w:val="28"/>
          <w:szCs w:val="28"/>
          <w:rtl/>
        </w:rPr>
      </w:pPr>
      <w:r w:rsidRPr="000165FB">
        <w:rPr>
          <w:rFonts w:asciiTheme="majorBidi" w:eastAsia="Times New Roman" w:hAnsiTheme="majorBidi" w:cstheme="majorBidi" w:hint="cs"/>
          <w:b/>
          <w:bCs/>
          <w:sz w:val="28"/>
          <w:szCs w:val="28"/>
          <w:rtl/>
        </w:rPr>
        <w:t>طبيعة العمل</w:t>
      </w:r>
    </w:p>
    <w:tbl>
      <w:tblPr>
        <w:tblpPr w:leftFromText="180" w:rightFromText="180" w:vertAnchor="text" w:horzAnchor="margin" w:tblpXSpec="center" w:tblpY="7"/>
        <w:tblW w:w="75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827"/>
        <w:gridCol w:w="3686"/>
      </w:tblGrid>
      <w:tr w:rsidR="000165FB" w:rsidRPr="005B41B7" w14:paraId="72EAE344" w14:textId="77777777" w:rsidTr="00001236">
        <w:trPr>
          <w:trHeight w:val="636"/>
        </w:trPr>
        <w:tc>
          <w:tcPr>
            <w:tcW w:w="3827" w:type="dxa"/>
            <w:shd w:val="clear" w:color="auto" w:fill="F2F2F2" w:themeFill="background1" w:themeFillShade="F2"/>
            <w:tcMar>
              <w:top w:w="72" w:type="dxa"/>
              <w:left w:w="144" w:type="dxa"/>
              <w:bottom w:w="72" w:type="dxa"/>
              <w:right w:w="144" w:type="dxa"/>
            </w:tcMar>
            <w:hideMark/>
          </w:tcPr>
          <w:p w14:paraId="64BC9853" w14:textId="77777777" w:rsidR="000165FB" w:rsidRPr="000165FB" w:rsidRDefault="000165FB" w:rsidP="000165FB">
            <w:pPr>
              <w:jc w:val="center"/>
              <w:rPr>
                <w:rFonts w:asciiTheme="majorBidi" w:hAnsiTheme="majorBidi" w:cstheme="majorBidi"/>
                <w:b/>
                <w:bCs/>
                <w:sz w:val="28"/>
                <w:szCs w:val="28"/>
              </w:rPr>
            </w:pPr>
            <w:r w:rsidRPr="000165FB">
              <w:rPr>
                <w:rFonts w:asciiTheme="majorBidi" w:hAnsiTheme="majorBidi" w:cstheme="majorBidi"/>
                <w:b/>
                <w:bCs/>
                <w:sz w:val="28"/>
                <w:szCs w:val="28"/>
                <w:rtl/>
              </w:rPr>
              <w:t>طبيعة</w:t>
            </w:r>
            <w:r w:rsidRPr="000165FB">
              <w:rPr>
                <w:rFonts w:asciiTheme="majorBidi" w:hAnsiTheme="majorBidi" w:cstheme="majorBidi"/>
                <w:b/>
                <w:bCs/>
                <w:sz w:val="28"/>
                <w:szCs w:val="28"/>
              </w:rPr>
              <w:t xml:space="preserve"> </w:t>
            </w:r>
            <w:r w:rsidRPr="000165FB">
              <w:rPr>
                <w:rFonts w:asciiTheme="majorBidi" w:hAnsiTheme="majorBidi" w:cstheme="majorBidi"/>
                <w:b/>
                <w:bCs/>
                <w:sz w:val="28"/>
                <w:szCs w:val="28"/>
                <w:rtl/>
              </w:rPr>
              <w:t>العمل</w:t>
            </w:r>
          </w:p>
        </w:tc>
        <w:tc>
          <w:tcPr>
            <w:tcW w:w="3686" w:type="dxa"/>
            <w:shd w:val="clear" w:color="auto" w:fill="F2F2F2" w:themeFill="background1" w:themeFillShade="F2"/>
            <w:tcMar>
              <w:top w:w="72" w:type="dxa"/>
              <w:left w:w="144" w:type="dxa"/>
              <w:bottom w:w="72" w:type="dxa"/>
              <w:right w:w="144" w:type="dxa"/>
            </w:tcMar>
            <w:hideMark/>
          </w:tcPr>
          <w:p w14:paraId="322C9207" w14:textId="77777777" w:rsidR="000165FB" w:rsidRPr="000165FB" w:rsidRDefault="000165FB" w:rsidP="000165FB">
            <w:pPr>
              <w:jc w:val="center"/>
              <w:rPr>
                <w:rFonts w:asciiTheme="majorBidi" w:hAnsiTheme="majorBidi" w:cstheme="majorBidi"/>
                <w:b/>
                <w:bCs/>
                <w:sz w:val="28"/>
                <w:szCs w:val="28"/>
                <w:rtl/>
              </w:rPr>
            </w:pPr>
            <w:r w:rsidRPr="000165FB">
              <w:rPr>
                <w:rFonts w:asciiTheme="majorBidi" w:hAnsiTheme="majorBidi" w:cstheme="majorBidi"/>
                <w:b/>
                <w:bCs/>
                <w:sz w:val="28"/>
                <w:szCs w:val="28"/>
                <w:rtl/>
              </w:rPr>
              <w:t>العدد</w:t>
            </w:r>
          </w:p>
        </w:tc>
      </w:tr>
      <w:tr w:rsidR="000165FB" w:rsidRPr="005B41B7" w14:paraId="182E89E7" w14:textId="77777777" w:rsidTr="00001236">
        <w:trPr>
          <w:trHeight w:val="96"/>
        </w:trPr>
        <w:tc>
          <w:tcPr>
            <w:tcW w:w="3827" w:type="dxa"/>
            <w:shd w:val="clear" w:color="auto" w:fill="FFFFFF" w:themeFill="background1"/>
            <w:tcMar>
              <w:top w:w="72" w:type="dxa"/>
              <w:left w:w="144" w:type="dxa"/>
              <w:bottom w:w="72" w:type="dxa"/>
              <w:right w:w="144" w:type="dxa"/>
            </w:tcMar>
            <w:hideMark/>
          </w:tcPr>
          <w:p w14:paraId="381DA7E8" w14:textId="02FF3FFA"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مستخدم عام لوسائل التواصل</w:t>
            </w:r>
          </w:p>
        </w:tc>
        <w:tc>
          <w:tcPr>
            <w:tcW w:w="3686" w:type="dxa"/>
            <w:shd w:val="clear" w:color="auto" w:fill="FFFFFF" w:themeFill="background1"/>
            <w:tcMar>
              <w:top w:w="72" w:type="dxa"/>
              <w:left w:w="144" w:type="dxa"/>
              <w:bottom w:w="72" w:type="dxa"/>
              <w:right w:w="144" w:type="dxa"/>
            </w:tcMar>
            <w:hideMark/>
          </w:tcPr>
          <w:p w14:paraId="64BF4107"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40</w:t>
            </w:r>
          </w:p>
        </w:tc>
      </w:tr>
      <w:tr w:rsidR="000165FB" w:rsidRPr="005B41B7" w14:paraId="266F9E28" w14:textId="77777777" w:rsidTr="00001236">
        <w:trPr>
          <w:trHeight w:val="739"/>
        </w:trPr>
        <w:tc>
          <w:tcPr>
            <w:tcW w:w="3827" w:type="dxa"/>
            <w:shd w:val="clear" w:color="auto" w:fill="FFFFFF" w:themeFill="background1"/>
            <w:tcMar>
              <w:top w:w="72" w:type="dxa"/>
              <w:left w:w="144" w:type="dxa"/>
              <w:bottom w:w="72" w:type="dxa"/>
              <w:right w:w="144" w:type="dxa"/>
            </w:tcMar>
            <w:hideMark/>
          </w:tcPr>
          <w:p w14:paraId="4C6D2D06"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موظف في جهة حكومية أو شركة ذات علاقة بالحج</w:t>
            </w:r>
          </w:p>
        </w:tc>
        <w:tc>
          <w:tcPr>
            <w:tcW w:w="3686" w:type="dxa"/>
            <w:shd w:val="clear" w:color="auto" w:fill="FFFFFF" w:themeFill="background1"/>
            <w:tcMar>
              <w:top w:w="72" w:type="dxa"/>
              <w:left w:w="144" w:type="dxa"/>
              <w:bottom w:w="72" w:type="dxa"/>
              <w:right w:w="144" w:type="dxa"/>
            </w:tcMar>
            <w:hideMark/>
          </w:tcPr>
          <w:p w14:paraId="13650B4F"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17</w:t>
            </w:r>
          </w:p>
        </w:tc>
      </w:tr>
      <w:tr w:rsidR="000165FB" w:rsidRPr="005B41B7" w14:paraId="0114CA42" w14:textId="77777777" w:rsidTr="00001236">
        <w:trPr>
          <w:trHeight w:val="731"/>
        </w:trPr>
        <w:tc>
          <w:tcPr>
            <w:tcW w:w="3827" w:type="dxa"/>
            <w:shd w:val="clear" w:color="auto" w:fill="FFFFFF" w:themeFill="background1"/>
            <w:tcMar>
              <w:top w:w="72" w:type="dxa"/>
              <w:left w:w="144" w:type="dxa"/>
              <w:bottom w:w="72" w:type="dxa"/>
              <w:right w:w="144" w:type="dxa"/>
            </w:tcMar>
            <w:hideMark/>
          </w:tcPr>
          <w:p w14:paraId="231330CF"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rtl/>
              </w:rPr>
              <w:t>إعلامي</w:t>
            </w:r>
            <w:r w:rsidRPr="00000837">
              <w:rPr>
                <w:rFonts w:asciiTheme="majorBidi" w:hAnsiTheme="majorBidi" w:cstheme="majorBidi"/>
                <w:sz w:val="28"/>
                <w:szCs w:val="28"/>
                <w:lang w:bidi="ar-EG"/>
              </w:rPr>
              <w:t xml:space="preserve">/ </w:t>
            </w:r>
            <w:r w:rsidRPr="00000837">
              <w:rPr>
                <w:rFonts w:asciiTheme="majorBidi" w:hAnsiTheme="majorBidi" w:cstheme="majorBidi"/>
                <w:sz w:val="28"/>
                <w:szCs w:val="28"/>
                <w:rtl/>
              </w:rPr>
              <w:t>رقمي</w:t>
            </w:r>
          </w:p>
        </w:tc>
        <w:tc>
          <w:tcPr>
            <w:tcW w:w="3686" w:type="dxa"/>
            <w:shd w:val="clear" w:color="auto" w:fill="FFFFFF" w:themeFill="background1"/>
            <w:tcMar>
              <w:top w:w="72" w:type="dxa"/>
              <w:left w:w="144" w:type="dxa"/>
              <w:bottom w:w="72" w:type="dxa"/>
              <w:right w:w="144" w:type="dxa"/>
            </w:tcMar>
            <w:hideMark/>
          </w:tcPr>
          <w:p w14:paraId="32444B98" w14:textId="77777777" w:rsidR="000165FB" w:rsidRPr="00000837" w:rsidRDefault="000165FB" w:rsidP="000165FB">
            <w:pPr>
              <w:jc w:val="center"/>
              <w:rPr>
                <w:rFonts w:asciiTheme="majorBidi" w:hAnsiTheme="majorBidi" w:cstheme="majorBidi"/>
                <w:sz w:val="28"/>
                <w:szCs w:val="28"/>
                <w:lang w:bidi="ar-EG"/>
              </w:rPr>
            </w:pPr>
            <w:r w:rsidRPr="00000837">
              <w:rPr>
                <w:rFonts w:asciiTheme="majorBidi" w:hAnsiTheme="majorBidi" w:cstheme="majorBidi"/>
                <w:sz w:val="28"/>
                <w:szCs w:val="28"/>
                <w:lang w:bidi="ar-EG"/>
              </w:rPr>
              <w:t>10</w:t>
            </w:r>
          </w:p>
        </w:tc>
      </w:tr>
    </w:tbl>
    <w:p w14:paraId="2C827AF4" w14:textId="77777777" w:rsidR="00D514E4" w:rsidRDefault="00D514E4" w:rsidP="00122C0F">
      <w:pPr>
        <w:pStyle w:val="11"/>
        <w:rPr>
          <w:rtl/>
        </w:rPr>
      </w:pPr>
      <w:bookmarkStart w:id="20" w:name="_Toc206204574"/>
    </w:p>
    <w:p w14:paraId="1E6F4B11" w14:textId="77777777" w:rsidR="00D514E4" w:rsidRDefault="00D514E4" w:rsidP="00122C0F">
      <w:pPr>
        <w:pStyle w:val="1"/>
        <w:rPr>
          <w:rtl/>
        </w:rPr>
      </w:pPr>
      <w:bookmarkStart w:id="21" w:name="_Toc206204575"/>
      <w:bookmarkEnd w:id="20"/>
    </w:p>
    <w:bookmarkEnd w:id="21"/>
    <w:p w14:paraId="2F0114DF" w14:textId="2E9F7B5B" w:rsidR="0086175F" w:rsidRDefault="0086175F" w:rsidP="0086175F">
      <w:pPr>
        <w:rPr>
          <w:rtl/>
        </w:rPr>
      </w:pPr>
    </w:p>
    <w:p w14:paraId="374C2408" w14:textId="77777777" w:rsidR="00D514E4" w:rsidRPr="0086175F" w:rsidRDefault="00D514E4" w:rsidP="0086175F">
      <w:pPr>
        <w:rPr>
          <w:rtl/>
        </w:rPr>
      </w:pPr>
    </w:p>
    <w:p w14:paraId="00C463F2" w14:textId="4C5E5DC5" w:rsidR="00D514E4" w:rsidRPr="00D514E4" w:rsidRDefault="00D514E4" w:rsidP="00D514E4">
      <w:pPr>
        <w:pStyle w:val="11"/>
        <w:rPr>
          <w:sz w:val="50"/>
          <w:szCs w:val="50"/>
          <w:u w:val="none"/>
        </w:rPr>
      </w:pPr>
      <w:r w:rsidRPr="00D514E4">
        <w:rPr>
          <w:rFonts w:hint="cs"/>
          <w:sz w:val="50"/>
          <w:szCs w:val="50"/>
          <w:u w:val="none"/>
          <w:rtl/>
        </w:rPr>
        <w:lastRenderedPageBreak/>
        <w:t>الفصل الرابع</w:t>
      </w:r>
    </w:p>
    <w:p w14:paraId="0E0ECB7D" w14:textId="35E0A613" w:rsidR="00D514E4" w:rsidRPr="00262D6F" w:rsidRDefault="00262D6F" w:rsidP="00262D6F">
      <w:pPr>
        <w:rPr>
          <w:rFonts w:asciiTheme="majorBidi" w:hAnsiTheme="majorBidi" w:cstheme="majorBidi"/>
          <w:b/>
          <w:bCs/>
          <w:sz w:val="32"/>
          <w:szCs w:val="32"/>
        </w:rPr>
      </w:pPr>
      <w:r w:rsidRPr="00262D6F">
        <w:rPr>
          <w:rFonts w:asciiTheme="majorBidi" w:hAnsiTheme="majorBidi" w:cstheme="majorBidi" w:hint="cs"/>
          <w:b/>
          <w:bCs/>
          <w:sz w:val="32"/>
          <w:szCs w:val="32"/>
          <w:rtl/>
        </w:rPr>
        <w:t>نتائج الدراسة</w:t>
      </w:r>
    </w:p>
    <w:p w14:paraId="5BCFCE93" w14:textId="58FA1BF1" w:rsidR="00632685" w:rsidRPr="00632685" w:rsidRDefault="00632685" w:rsidP="00632685">
      <w:pPr>
        <w:pStyle w:val="a5"/>
        <w:numPr>
          <w:ilvl w:val="0"/>
          <w:numId w:val="25"/>
        </w:numPr>
        <w:rPr>
          <w:rFonts w:asciiTheme="majorBidi" w:hAnsiTheme="majorBidi" w:cstheme="majorBidi"/>
          <w:sz w:val="28"/>
          <w:szCs w:val="28"/>
          <w:rtl/>
        </w:rPr>
      </w:pPr>
      <w:r w:rsidRPr="00632685">
        <w:rPr>
          <w:rFonts w:asciiTheme="majorBidi" w:hAnsiTheme="majorBidi" w:cs="Times New Roman"/>
          <w:sz w:val="28"/>
          <w:szCs w:val="28"/>
          <w:rtl/>
        </w:rPr>
        <w:t>أظهرت النتائج أن غالبية أفراد العينة يدركون أهمية الحملات الإعلامية الرقمية في مو</w:t>
      </w:r>
      <w:r>
        <w:rPr>
          <w:rFonts w:asciiTheme="majorBidi" w:hAnsiTheme="majorBidi" w:cs="Times New Roman" w:hint="cs"/>
          <w:sz w:val="28"/>
          <w:szCs w:val="28"/>
          <w:rtl/>
        </w:rPr>
        <w:t>ا</w:t>
      </w:r>
      <w:r w:rsidRPr="00632685">
        <w:rPr>
          <w:rFonts w:asciiTheme="majorBidi" w:hAnsiTheme="majorBidi" w:cs="Times New Roman"/>
          <w:sz w:val="28"/>
          <w:szCs w:val="28"/>
          <w:rtl/>
        </w:rPr>
        <w:t xml:space="preserve">سم الحج، حيث أشار معظم المشاركين إلى أن هذه الحملات </w:t>
      </w:r>
      <w:r>
        <w:rPr>
          <w:rFonts w:asciiTheme="majorBidi" w:hAnsiTheme="majorBidi" w:cs="Times New Roman" w:hint="cs"/>
          <w:sz w:val="28"/>
          <w:szCs w:val="28"/>
          <w:rtl/>
        </w:rPr>
        <w:t>ساهمت</w:t>
      </w:r>
      <w:r w:rsidRPr="00632685">
        <w:rPr>
          <w:rFonts w:asciiTheme="majorBidi" w:hAnsiTheme="majorBidi" w:cs="Times New Roman"/>
          <w:sz w:val="28"/>
          <w:szCs w:val="28"/>
          <w:rtl/>
        </w:rPr>
        <w:t xml:space="preserve"> بشكل مباشر في رفع مستوى الوعي، وتعزيز التفاعل الإيجابي مع الرسائل الرسمية.</w:t>
      </w:r>
    </w:p>
    <w:p w14:paraId="5BCD6480" w14:textId="6DB216EC" w:rsidR="00632685" w:rsidRPr="00632685" w:rsidRDefault="00632685" w:rsidP="00632685">
      <w:pPr>
        <w:pStyle w:val="a5"/>
        <w:numPr>
          <w:ilvl w:val="0"/>
          <w:numId w:val="25"/>
        </w:numPr>
        <w:rPr>
          <w:rFonts w:asciiTheme="majorBidi" w:hAnsiTheme="majorBidi" w:cstheme="majorBidi"/>
          <w:sz w:val="28"/>
          <w:szCs w:val="28"/>
          <w:rtl/>
        </w:rPr>
      </w:pPr>
      <w:r>
        <w:rPr>
          <w:rFonts w:asciiTheme="majorBidi" w:hAnsiTheme="majorBidi" w:cs="Times New Roman" w:hint="cs"/>
          <w:sz w:val="28"/>
          <w:szCs w:val="28"/>
          <w:rtl/>
        </w:rPr>
        <w:t>وضحت</w:t>
      </w:r>
      <w:r w:rsidRPr="00632685">
        <w:rPr>
          <w:rFonts w:asciiTheme="majorBidi" w:hAnsiTheme="majorBidi" w:cs="Times New Roman"/>
          <w:sz w:val="28"/>
          <w:szCs w:val="28"/>
          <w:rtl/>
        </w:rPr>
        <w:t xml:space="preserve"> البيانات أن المنصات الأكثر استخدامًا وتأثيرًا كانت منصات التواصل الاجتماعي المرئية والمكتوبة، وعلى رأسها </w:t>
      </w:r>
      <w:r w:rsidRPr="00632685">
        <w:rPr>
          <w:rFonts w:asciiTheme="majorBidi" w:hAnsiTheme="majorBidi" w:cs="Times New Roman"/>
          <w:b/>
          <w:bCs/>
          <w:sz w:val="28"/>
          <w:szCs w:val="28"/>
          <w:rtl/>
        </w:rPr>
        <w:t>تويتر</w:t>
      </w:r>
      <w:r w:rsidRPr="00632685">
        <w:rPr>
          <w:rFonts w:asciiTheme="majorBidi" w:hAnsiTheme="majorBidi" w:cs="Times New Roman"/>
          <w:sz w:val="28"/>
          <w:szCs w:val="28"/>
          <w:rtl/>
        </w:rPr>
        <w:t xml:space="preserve"> لما تتميز </w:t>
      </w:r>
      <w:proofErr w:type="gramStart"/>
      <w:r w:rsidRPr="00632685">
        <w:rPr>
          <w:rFonts w:asciiTheme="majorBidi" w:hAnsiTheme="majorBidi" w:cs="Times New Roman"/>
          <w:sz w:val="28"/>
          <w:szCs w:val="28"/>
          <w:rtl/>
        </w:rPr>
        <w:t xml:space="preserve">به </w:t>
      </w:r>
      <w:r w:rsidR="00001236">
        <w:rPr>
          <w:rFonts w:asciiTheme="majorBidi" w:hAnsiTheme="majorBidi" w:cs="Times New Roman" w:hint="cs"/>
          <w:sz w:val="28"/>
          <w:szCs w:val="28"/>
          <w:rtl/>
        </w:rPr>
        <w:t xml:space="preserve"> المنصة</w:t>
      </w:r>
      <w:proofErr w:type="gramEnd"/>
      <w:r w:rsidR="00001236">
        <w:rPr>
          <w:rFonts w:asciiTheme="majorBidi" w:hAnsiTheme="majorBidi" w:cs="Times New Roman" w:hint="cs"/>
          <w:sz w:val="28"/>
          <w:szCs w:val="28"/>
          <w:rtl/>
        </w:rPr>
        <w:t xml:space="preserve"> </w:t>
      </w:r>
      <w:r w:rsidRPr="00632685">
        <w:rPr>
          <w:rFonts w:asciiTheme="majorBidi" w:hAnsiTheme="majorBidi" w:cs="Times New Roman"/>
          <w:sz w:val="28"/>
          <w:szCs w:val="28"/>
          <w:rtl/>
        </w:rPr>
        <w:t xml:space="preserve">من سرعة </w:t>
      </w:r>
      <w:r w:rsidRPr="00632685">
        <w:rPr>
          <w:rFonts w:asciiTheme="majorBidi" w:hAnsiTheme="majorBidi" w:cs="Times New Roman" w:hint="cs"/>
          <w:sz w:val="28"/>
          <w:szCs w:val="28"/>
          <w:rtl/>
        </w:rPr>
        <w:t>ال</w:t>
      </w:r>
      <w:r>
        <w:rPr>
          <w:rFonts w:asciiTheme="majorBidi" w:hAnsiTheme="majorBidi" w:cs="Times New Roman" w:hint="cs"/>
          <w:sz w:val="28"/>
          <w:szCs w:val="28"/>
          <w:rtl/>
        </w:rPr>
        <w:t>ا</w:t>
      </w:r>
      <w:r w:rsidRPr="00632685">
        <w:rPr>
          <w:rFonts w:asciiTheme="majorBidi" w:hAnsiTheme="majorBidi" w:cs="Times New Roman" w:hint="cs"/>
          <w:sz w:val="28"/>
          <w:szCs w:val="28"/>
          <w:rtl/>
        </w:rPr>
        <w:t>نتشار</w:t>
      </w:r>
      <w:r w:rsidRPr="00632685">
        <w:rPr>
          <w:rFonts w:asciiTheme="majorBidi" w:hAnsiTheme="majorBidi" w:cs="Times New Roman"/>
          <w:sz w:val="28"/>
          <w:szCs w:val="28"/>
          <w:rtl/>
        </w:rPr>
        <w:t xml:space="preserve"> وسهولة الوصول إلى فئات متنوعة من الجمهور.</w:t>
      </w:r>
    </w:p>
    <w:p w14:paraId="09520F4D" w14:textId="75674D6C" w:rsidR="00632685" w:rsidRPr="00632685" w:rsidRDefault="00632685" w:rsidP="00632685">
      <w:pPr>
        <w:pStyle w:val="a5"/>
        <w:numPr>
          <w:ilvl w:val="0"/>
          <w:numId w:val="25"/>
        </w:numPr>
        <w:rPr>
          <w:rFonts w:asciiTheme="majorBidi" w:hAnsiTheme="majorBidi" w:cstheme="majorBidi"/>
          <w:sz w:val="28"/>
          <w:szCs w:val="28"/>
          <w:rtl/>
        </w:rPr>
      </w:pPr>
      <w:r w:rsidRPr="00632685">
        <w:rPr>
          <w:rFonts w:asciiTheme="majorBidi" w:hAnsiTheme="majorBidi" w:cs="Times New Roman"/>
          <w:sz w:val="28"/>
          <w:szCs w:val="28"/>
          <w:rtl/>
        </w:rPr>
        <w:t>أظهرت الإجابات أن الرسائل الواضحة والمباشرة، المدعومة بالصور والوسائط البصرية، كانت أكثر قدرة على جذب الانتباه وترسيخ المعلومة لدى الجمهور المستهدف.</w:t>
      </w:r>
    </w:p>
    <w:p w14:paraId="217594BB" w14:textId="58D9F448" w:rsidR="00632685" w:rsidRPr="00632685" w:rsidRDefault="00632685" w:rsidP="00632685">
      <w:pPr>
        <w:pStyle w:val="a5"/>
        <w:numPr>
          <w:ilvl w:val="0"/>
          <w:numId w:val="25"/>
        </w:numPr>
        <w:rPr>
          <w:rFonts w:asciiTheme="majorBidi" w:hAnsiTheme="majorBidi" w:cstheme="majorBidi"/>
          <w:sz w:val="28"/>
          <w:szCs w:val="28"/>
          <w:rtl/>
        </w:rPr>
      </w:pPr>
      <w:r>
        <w:rPr>
          <w:rFonts w:asciiTheme="majorBidi" w:hAnsiTheme="majorBidi" w:cs="Times New Roman" w:hint="cs"/>
          <w:sz w:val="28"/>
          <w:szCs w:val="28"/>
          <w:rtl/>
        </w:rPr>
        <w:t>توصلت</w:t>
      </w:r>
      <w:r w:rsidRPr="00632685">
        <w:rPr>
          <w:rFonts w:asciiTheme="majorBidi" w:hAnsiTheme="majorBidi" w:cs="Times New Roman"/>
          <w:sz w:val="28"/>
          <w:szCs w:val="28"/>
          <w:rtl/>
        </w:rPr>
        <w:t xml:space="preserve"> </w:t>
      </w:r>
      <w:proofErr w:type="gramStart"/>
      <w:r w:rsidRPr="00632685">
        <w:rPr>
          <w:rFonts w:asciiTheme="majorBidi" w:hAnsiTheme="majorBidi" w:cs="Times New Roman"/>
          <w:sz w:val="28"/>
          <w:szCs w:val="28"/>
          <w:rtl/>
        </w:rPr>
        <w:t xml:space="preserve">النتائج </w:t>
      </w:r>
      <w:r>
        <w:rPr>
          <w:rFonts w:asciiTheme="majorBidi" w:hAnsiTheme="majorBidi" w:cs="Times New Roman" w:hint="cs"/>
          <w:sz w:val="28"/>
          <w:szCs w:val="28"/>
          <w:rtl/>
        </w:rPr>
        <w:t xml:space="preserve"> إلى</w:t>
      </w:r>
      <w:proofErr w:type="gramEnd"/>
      <w:r>
        <w:rPr>
          <w:rFonts w:asciiTheme="majorBidi" w:hAnsiTheme="majorBidi" w:cs="Times New Roman" w:hint="cs"/>
          <w:sz w:val="28"/>
          <w:szCs w:val="28"/>
          <w:rtl/>
        </w:rPr>
        <w:t xml:space="preserve"> </w:t>
      </w:r>
      <w:r w:rsidRPr="00632685">
        <w:rPr>
          <w:rFonts w:asciiTheme="majorBidi" w:hAnsiTheme="majorBidi" w:cs="Times New Roman"/>
          <w:sz w:val="28"/>
          <w:szCs w:val="28"/>
          <w:rtl/>
        </w:rPr>
        <w:t>وجود تحديات مرتبطة بالتنوع اللغوي والثقافي للحجاج، مما يستلزم توسيع نطاق الرسائل لتشمل لغات متعددة وأشكال تواصل ت</w:t>
      </w:r>
      <w:r>
        <w:rPr>
          <w:rFonts w:asciiTheme="majorBidi" w:hAnsiTheme="majorBidi" w:cs="Times New Roman" w:hint="cs"/>
          <w:sz w:val="28"/>
          <w:szCs w:val="28"/>
          <w:rtl/>
        </w:rPr>
        <w:t>ت</w:t>
      </w:r>
      <w:r w:rsidRPr="00632685">
        <w:rPr>
          <w:rFonts w:asciiTheme="majorBidi" w:hAnsiTheme="majorBidi" w:cs="Times New Roman"/>
          <w:sz w:val="28"/>
          <w:szCs w:val="28"/>
          <w:rtl/>
        </w:rPr>
        <w:t xml:space="preserve">ناسب </w:t>
      </w:r>
      <w:r>
        <w:rPr>
          <w:rFonts w:asciiTheme="majorBidi" w:hAnsiTheme="majorBidi" w:cs="Times New Roman" w:hint="cs"/>
          <w:sz w:val="28"/>
          <w:szCs w:val="28"/>
          <w:rtl/>
        </w:rPr>
        <w:t xml:space="preserve">مع </w:t>
      </w:r>
      <w:r w:rsidRPr="00632685">
        <w:rPr>
          <w:rFonts w:asciiTheme="majorBidi" w:hAnsiTheme="majorBidi" w:cs="Times New Roman"/>
          <w:sz w:val="28"/>
          <w:szCs w:val="28"/>
          <w:rtl/>
        </w:rPr>
        <w:t>مختلف الفئات.</w:t>
      </w:r>
    </w:p>
    <w:p w14:paraId="05D0215A" w14:textId="467A3CB2" w:rsidR="00632685" w:rsidRPr="00632685" w:rsidRDefault="00632685" w:rsidP="00632685">
      <w:pPr>
        <w:pStyle w:val="a5"/>
        <w:numPr>
          <w:ilvl w:val="0"/>
          <w:numId w:val="25"/>
        </w:numPr>
        <w:rPr>
          <w:rFonts w:asciiTheme="majorBidi" w:hAnsiTheme="majorBidi" w:cstheme="majorBidi"/>
          <w:sz w:val="28"/>
          <w:szCs w:val="28"/>
          <w:rtl/>
        </w:rPr>
      </w:pPr>
      <w:r w:rsidRPr="00632685">
        <w:rPr>
          <w:rFonts w:asciiTheme="majorBidi" w:hAnsiTheme="majorBidi" w:cs="Times New Roman"/>
          <w:sz w:val="28"/>
          <w:szCs w:val="28"/>
          <w:rtl/>
        </w:rPr>
        <w:t xml:space="preserve">كشفت الدراسة أن سرعة الاستجابة للشائعات والمعلومات </w:t>
      </w:r>
      <w:proofErr w:type="gramStart"/>
      <w:r w:rsidRPr="00632685">
        <w:rPr>
          <w:rFonts w:asciiTheme="majorBidi" w:hAnsiTheme="majorBidi" w:cs="Times New Roman"/>
          <w:sz w:val="28"/>
          <w:szCs w:val="28"/>
          <w:rtl/>
        </w:rPr>
        <w:t>الم</w:t>
      </w:r>
      <w:r>
        <w:rPr>
          <w:rFonts w:asciiTheme="majorBidi" w:hAnsiTheme="majorBidi" w:cs="Times New Roman" w:hint="cs"/>
          <w:sz w:val="28"/>
          <w:szCs w:val="28"/>
          <w:rtl/>
        </w:rPr>
        <w:t xml:space="preserve">ضللة </w:t>
      </w:r>
      <w:r w:rsidRPr="00632685">
        <w:rPr>
          <w:rFonts w:asciiTheme="majorBidi" w:hAnsiTheme="majorBidi" w:cs="Times New Roman"/>
          <w:sz w:val="28"/>
          <w:szCs w:val="28"/>
          <w:rtl/>
        </w:rPr>
        <w:t>،</w:t>
      </w:r>
      <w:proofErr w:type="gramEnd"/>
      <w:r w:rsidRPr="00632685">
        <w:rPr>
          <w:rFonts w:asciiTheme="majorBidi" w:hAnsiTheme="majorBidi" w:cs="Times New Roman"/>
          <w:sz w:val="28"/>
          <w:szCs w:val="28"/>
          <w:rtl/>
        </w:rPr>
        <w:t xml:space="preserve"> خصوصًا عبر القنوات الرسمية، كانت عاملاً حاسمًا في الحد من انتشارها وتعزيز الثقة في المصادر الحكومية.</w:t>
      </w:r>
    </w:p>
    <w:p w14:paraId="2F63B850" w14:textId="244E4834" w:rsidR="00632685" w:rsidRPr="00632685" w:rsidRDefault="00632685" w:rsidP="00CA6AF6">
      <w:pPr>
        <w:pStyle w:val="a5"/>
        <w:numPr>
          <w:ilvl w:val="0"/>
          <w:numId w:val="25"/>
        </w:numPr>
        <w:jc w:val="both"/>
        <w:rPr>
          <w:rFonts w:asciiTheme="majorBidi" w:hAnsiTheme="majorBidi" w:cstheme="majorBidi"/>
          <w:sz w:val="28"/>
          <w:szCs w:val="28"/>
          <w:rtl/>
        </w:rPr>
      </w:pPr>
      <w:r w:rsidRPr="00632685">
        <w:rPr>
          <w:rFonts w:asciiTheme="majorBidi" w:hAnsiTheme="majorBidi" w:cs="Times New Roman"/>
          <w:sz w:val="28"/>
          <w:szCs w:val="28"/>
          <w:rtl/>
        </w:rPr>
        <w:t>أشارت النتائج إلى أن هناك فرصًا للتحسين في مجالات التنسيق بين الجهات الإعلامية المختلفة، وضمان اتساق الرسائل بين المنصات الرسمية.</w:t>
      </w:r>
    </w:p>
    <w:p w14:paraId="3BA18DAE" w14:textId="5D0A5F0D" w:rsidR="00632685" w:rsidRPr="00632685" w:rsidRDefault="00632685" w:rsidP="00CA6AF6">
      <w:pPr>
        <w:pStyle w:val="a5"/>
        <w:numPr>
          <w:ilvl w:val="0"/>
          <w:numId w:val="25"/>
        </w:numPr>
        <w:jc w:val="both"/>
        <w:rPr>
          <w:rFonts w:asciiTheme="majorBidi" w:hAnsiTheme="majorBidi" w:cstheme="majorBidi"/>
          <w:sz w:val="28"/>
          <w:szCs w:val="28"/>
          <w:rtl/>
        </w:rPr>
      </w:pPr>
      <w:r>
        <w:rPr>
          <w:rFonts w:asciiTheme="majorBidi" w:hAnsiTheme="majorBidi" w:cs="Times New Roman" w:hint="cs"/>
          <w:sz w:val="28"/>
          <w:szCs w:val="28"/>
          <w:rtl/>
        </w:rPr>
        <w:t>كشفت</w:t>
      </w:r>
      <w:r w:rsidRPr="00632685">
        <w:rPr>
          <w:rFonts w:asciiTheme="majorBidi" w:hAnsiTheme="majorBidi" w:cs="Times New Roman"/>
          <w:sz w:val="28"/>
          <w:szCs w:val="28"/>
          <w:rtl/>
        </w:rPr>
        <w:t xml:space="preserve"> الردود أن الجمهور يفضل الحملات التي تتضمن محتوى تفاعلي، مثل البث المباشر، والمقاطع القصيرة، والتصاميم المعلوماتية (</w:t>
      </w:r>
      <w:proofErr w:type="spellStart"/>
      <w:r w:rsidRPr="00632685">
        <w:rPr>
          <w:rFonts w:asciiTheme="majorBidi" w:hAnsiTheme="majorBidi" w:cs="Times New Roman"/>
          <w:sz w:val="28"/>
          <w:szCs w:val="28"/>
          <w:rtl/>
        </w:rPr>
        <w:t>الإنفوغرافيك</w:t>
      </w:r>
      <w:proofErr w:type="spellEnd"/>
      <w:r w:rsidRPr="00632685">
        <w:rPr>
          <w:rFonts w:asciiTheme="majorBidi" w:hAnsiTheme="majorBidi" w:cs="Times New Roman"/>
          <w:sz w:val="28"/>
          <w:szCs w:val="28"/>
          <w:rtl/>
        </w:rPr>
        <w:t>) التي تقدم المعلومة بشكل مبسط وسريع.</w:t>
      </w:r>
    </w:p>
    <w:p w14:paraId="0AFAFF42" w14:textId="080F48C3" w:rsidR="00632685" w:rsidRPr="00CA6AF6" w:rsidRDefault="00632685" w:rsidP="00CA6AF6">
      <w:pPr>
        <w:pStyle w:val="a5"/>
        <w:numPr>
          <w:ilvl w:val="0"/>
          <w:numId w:val="25"/>
        </w:numPr>
        <w:jc w:val="lowKashida"/>
        <w:rPr>
          <w:rFonts w:asciiTheme="majorBidi" w:hAnsiTheme="majorBidi" w:cstheme="majorBidi"/>
          <w:sz w:val="28"/>
          <w:szCs w:val="28"/>
          <w:rtl/>
        </w:rPr>
      </w:pPr>
      <w:r w:rsidRPr="00CA6AF6">
        <w:rPr>
          <w:rFonts w:asciiTheme="majorBidi" w:hAnsiTheme="majorBidi" w:cs="Times New Roman"/>
          <w:sz w:val="28"/>
          <w:szCs w:val="28"/>
          <w:rtl/>
        </w:rPr>
        <w:t>أظهرت النتائج، استنادًا إلى بيانات الاستبيان، أن مقاطع الفيديو القصيرة كانت الوسيلة الأكثر تأثيرًا في لفت انتباه الجمهور وإيصال الرسائل التوعوية، مقارنة بالوسائط الأخرى</w:t>
      </w:r>
      <w:r w:rsidR="00CA6AF6">
        <w:rPr>
          <w:rFonts w:asciiTheme="majorBidi" w:hAnsiTheme="majorBidi" w:cs="Times New Roman" w:hint="cs"/>
          <w:sz w:val="28"/>
          <w:szCs w:val="28"/>
          <w:rtl/>
        </w:rPr>
        <w:t xml:space="preserve"> </w:t>
      </w:r>
      <w:r w:rsidRPr="00CA6AF6">
        <w:rPr>
          <w:rFonts w:asciiTheme="majorBidi" w:hAnsiTheme="majorBidi" w:cs="Times New Roman"/>
          <w:sz w:val="28"/>
          <w:szCs w:val="28"/>
          <w:rtl/>
        </w:rPr>
        <w:t>وهو ما يعكس أهمية الاستثمار في إنتاج هذا النوع من المحتوى.</w:t>
      </w:r>
    </w:p>
    <w:p w14:paraId="7B967FDC" w14:textId="196D39CA" w:rsidR="00632685" w:rsidRPr="00CA6AF6" w:rsidRDefault="00632685" w:rsidP="00CA6AF6">
      <w:pPr>
        <w:pStyle w:val="a5"/>
        <w:numPr>
          <w:ilvl w:val="0"/>
          <w:numId w:val="25"/>
        </w:numPr>
        <w:jc w:val="lowKashida"/>
        <w:rPr>
          <w:rFonts w:asciiTheme="majorBidi" w:hAnsiTheme="majorBidi" w:cstheme="majorBidi"/>
          <w:sz w:val="28"/>
          <w:szCs w:val="28"/>
          <w:rtl/>
        </w:rPr>
      </w:pPr>
      <w:r w:rsidRPr="00CA6AF6">
        <w:rPr>
          <w:rFonts w:asciiTheme="majorBidi" w:hAnsiTheme="majorBidi" w:cs="Times New Roman"/>
          <w:sz w:val="28"/>
          <w:szCs w:val="28"/>
          <w:rtl/>
        </w:rPr>
        <w:t>رصدت الدراسة أن الحملات المستمرة، وليس المؤقتة، تحقق أثرًا أكبر في تغيير</w:t>
      </w:r>
      <w:r w:rsidR="00CA6AF6">
        <w:rPr>
          <w:rFonts w:asciiTheme="majorBidi" w:hAnsiTheme="majorBidi" w:cs="Times New Roman" w:hint="cs"/>
          <w:sz w:val="28"/>
          <w:szCs w:val="28"/>
          <w:rtl/>
        </w:rPr>
        <w:t xml:space="preserve"> </w:t>
      </w:r>
      <w:r w:rsidRPr="00CA6AF6">
        <w:rPr>
          <w:rFonts w:asciiTheme="majorBidi" w:hAnsiTheme="majorBidi" w:cs="Times New Roman"/>
          <w:sz w:val="28"/>
          <w:szCs w:val="28"/>
          <w:rtl/>
        </w:rPr>
        <w:t>السلوكيات، وترسيخ المفاهيم الصحيحة لدى الحجاج والمجتمع.</w:t>
      </w:r>
    </w:p>
    <w:p w14:paraId="006C5B19" w14:textId="48AEE18E" w:rsidR="00AE3D40" w:rsidRPr="00211FF8" w:rsidRDefault="00632685" w:rsidP="00211FF8">
      <w:pPr>
        <w:pStyle w:val="a5"/>
        <w:numPr>
          <w:ilvl w:val="0"/>
          <w:numId w:val="25"/>
        </w:numPr>
        <w:jc w:val="both"/>
        <w:rPr>
          <w:rFonts w:asciiTheme="majorBidi" w:hAnsiTheme="majorBidi" w:cstheme="majorBidi"/>
          <w:sz w:val="28"/>
          <w:szCs w:val="28"/>
          <w:rtl/>
        </w:rPr>
      </w:pPr>
      <w:r w:rsidRPr="00CA6AF6">
        <w:rPr>
          <w:rFonts w:asciiTheme="majorBidi" w:hAnsiTheme="majorBidi" w:cs="Times New Roman"/>
          <w:sz w:val="28"/>
          <w:szCs w:val="28"/>
          <w:rtl/>
        </w:rPr>
        <w:t xml:space="preserve">أكدت النتائج على الدور المحوري للإعلام الرقمي السعودي في إبراز صورة المملكة </w:t>
      </w:r>
      <w:r w:rsidR="004E567F">
        <w:rPr>
          <w:rFonts w:asciiTheme="majorBidi" w:hAnsiTheme="majorBidi" w:cs="Times New Roman" w:hint="cs"/>
          <w:sz w:val="28"/>
          <w:szCs w:val="28"/>
          <w:rtl/>
        </w:rPr>
        <w:t xml:space="preserve">العربية السعودية </w:t>
      </w:r>
      <w:r w:rsidRPr="00CA6AF6">
        <w:rPr>
          <w:rFonts w:asciiTheme="majorBidi" w:hAnsiTheme="majorBidi" w:cs="Times New Roman"/>
          <w:sz w:val="28"/>
          <w:szCs w:val="28"/>
          <w:rtl/>
        </w:rPr>
        <w:t>الإيجابية عالميًا، وإظهار كفاءتها العالية في إدارة الحشود وضمان سلامة الحجاج.</w:t>
      </w:r>
    </w:p>
    <w:p w14:paraId="5EAF37B0" w14:textId="1ABE57BE" w:rsidR="004E567F" w:rsidRPr="004E567F" w:rsidRDefault="00AE3D40" w:rsidP="00122C0F">
      <w:pPr>
        <w:pStyle w:val="1"/>
        <w:rPr>
          <w:rFonts w:eastAsiaTheme="minorHAnsi"/>
          <w:rtl/>
        </w:rPr>
      </w:pPr>
      <w:bookmarkStart w:id="22" w:name="_Toc206204576"/>
      <w:r>
        <w:rPr>
          <w:rFonts w:hint="cs"/>
          <w:rtl/>
        </w:rPr>
        <w:t xml:space="preserve">توصيات </w:t>
      </w:r>
      <w:proofErr w:type="gramStart"/>
      <w:r>
        <w:rPr>
          <w:rFonts w:hint="cs"/>
          <w:rtl/>
        </w:rPr>
        <w:t>الدراسة</w:t>
      </w:r>
      <w:r w:rsidR="004E567F">
        <w:rPr>
          <w:rFonts w:hint="cs"/>
          <w:rtl/>
        </w:rPr>
        <w:t xml:space="preserve"> :</w:t>
      </w:r>
      <w:bookmarkEnd w:id="22"/>
      <w:proofErr w:type="gramEnd"/>
    </w:p>
    <w:p w14:paraId="0794ECC6" w14:textId="0AB3BDF0" w:rsidR="004E567F" w:rsidRPr="004E567F" w:rsidRDefault="004E567F" w:rsidP="004E567F">
      <w:pPr>
        <w:rPr>
          <w:rFonts w:asciiTheme="majorBidi" w:eastAsia="Times New Roman" w:hAnsiTheme="majorBidi" w:cstheme="majorBidi"/>
          <w:sz w:val="28"/>
          <w:szCs w:val="28"/>
          <w:rtl/>
        </w:rPr>
      </w:pPr>
      <w:r w:rsidRPr="004E567F">
        <w:rPr>
          <w:rFonts w:asciiTheme="majorBidi" w:eastAsia="Times New Roman" w:hAnsiTheme="majorBidi" w:cs="Times New Roman"/>
          <w:sz w:val="28"/>
          <w:szCs w:val="28"/>
          <w:rtl/>
        </w:rPr>
        <w:t xml:space="preserve">استنادًا إلى النتائج التي توصلت إليها الدراسة، </w:t>
      </w:r>
      <w:r w:rsidRPr="00AE3D40">
        <w:rPr>
          <w:rFonts w:asciiTheme="majorBidi" w:eastAsia="Times New Roman" w:hAnsiTheme="majorBidi" w:cs="Times New Roman"/>
          <w:b/>
          <w:bCs/>
          <w:sz w:val="28"/>
          <w:szCs w:val="28"/>
          <w:rtl/>
        </w:rPr>
        <w:t>توصي الباحثة بما يلي:</w:t>
      </w:r>
    </w:p>
    <w:p w14:paraId="774C1722" w14:textId="5BAB8159" w:rsidR="004E567F" w:rsidRPr="004E567F" w:rsidRDefault="004E567F" w:rsidP="004E567F">
      <w:pPr>
        <w:pStyle w:val="a5"/>
        <w:numPr>
          <w:ilvl w:val="0"/>
          <w:numId w:val="25"/>
        </w:numPr>
        <w:rPr>
          <w:rFonts w:asciiTheme="majorBidi" w:hAnsiTheme="majorBidi" w:cs="Times New Roman"/>
          <w:sz w:val="28"/>
          <w:szCs w:val="28"/>
          <w:rtl/>
        </w:rPr>
      </w:pPr>
      <w:r w:rsidRPr="004E567F">
        <w:rPr>
          <w:rFonts w:asciiTheme="majorBidi" w:hAnsiTheme="majorBidi" w:cs="Times New Roman"/>
          <w:b/>
          <w:bCs/>
          <w:sz w:val="28"/>
          <w:szCs w:val="28"/>
          <w:rtl/>
        </w:rPr>
        <w:t>تعزيز إنتاج المحتوى المرئي القصير:</w:t>
      </w:r>
      <w:r w:rsidRPr="004E567F">
        <w:rPr>
          <w:rFonts w:asciiTheme="majorBidi" w:hAnsiTheme="majorBidi" w:cs="Times New Roman"/>
          <w:sz w:val="28"/>
          <w:szCs w:val="28"/>
          <w:rtl/>
        </w:rPr>
        <w:t xml:space="preserve"> التركيز على تصميم مقاطع فيديو قصيرة ذات جودة عالية، بلغات متعددة، بما يتوافق مع اهتمامات الجمهور</w:t>
      </w:r>
      <w:r w:rsidR="001C30E6">
        <w:rPr>
          <w:rFonts w:asciiTheme="majorBidi" w:hAnsiTheme="majorBidi" w:cs="Times New Roman" w:hint="cs"/>
          <w:sz w:val="28"/>
          <w:szCs w:val="28"/>
          <w:rtl/>
        </w:rPr>
        <w:t xml:space="preserve"> واختلافاتهم الثقافية</w:t>
      </w:r>
      <w:r w:rsidRPr="004E567F">
        <w:rPr>
          <w:rFonts w:asciiTheme="majorBidi" w:hAnsiTheme="majorBidi" w:cs="Times New Roman"/>
          <w:sz w:val="28"/>
          <w:szCs w:val="28"/>
          <w:rtl/>
        </w:rPr>
        <w:t xml:space="preserve">، نظرًا لتأثيرها الواضح في </w:t>
      </w:r>
      <w:r w:rsidR="001C30E6">
        <w:rPr>
          <w:rFonts w:asciiTheme="majorBidi" w:hAnsiTheme="majorBidi" w:cs="Times New Roman" w:hint="cs"/>
          <w:sz w:val="28"/>
          <w:szCs w:val="28"/>
          <w:rtl/>
        </w:rPr>
        <w:t xml:space="preserve">توصيل </w:t>
      </w:r>
      <w:r w:rsidRPr="004E567F">
        <w:rPr>
          <w:rFonts w:asciiTheme="majorBidi" w:hAnsiTheme="majorBidi" w:cs="Times New Roman"/>
          <w:sz w:val="28"/>
          <w:szCs w:val="28"/>
          <w:rtl/>
        </w:rPr>
        <w:t>الرسائل التوعوية بسرعة وف</w:t>
      </w:r>
      <w:r w:rsidR="001C30E6">
        <w:rPr>
          <w:rFonts w:asciiTheme="majorBidi" w:hAnsiTheme="majorBidi" w:cs="Times New Roman" w:hint="cs"/>
          <w:sz w:val="28"/>
          <w:szCs w:val="28"/>
          <w:rtl/>
        </w:rPr>
        <w:t>عالية</w:t>
      </w:r>
      <w:r w:rsidRPr="004E567F">
        <w:rPr>
          <w:rFonts w:asciiTheme="majorBidi" w:hAnsiTheme="majorBidi" w:cs="Times New Roman"/>
          <w:sz w:val="28"/>
          <w:szCs w:val="28"/>
          <w:rtl/>
        </w:rPr>
        <w:t>.</w:t>
      </w:r>
    </w:p>
    <w:p w14:paraId="3D205DD3" w14:textId="77777777" w:rsidR="004E567F" w:rsidRPr="004E567F" w:rsidRDefault="004E567F" w:rsidP="001C30E6">
      <w:pPr>
        <w:pStyle w:val="a5"/>
        <w:ind w:left="360"/>
        <w:rPr>
          <w:rFonts w:asciiTheme="majorBidi" w:hAnsiTheme="majorBidi" w:cs="Times New Roman"/>
          <w:sz w:val="28"/>
          <w:szCs w:val="28"/>
          <w:rtl/>
        </w:rPr>
      </w:pPr>
    </w:p>
    <w:p w14:paraId="5AD008F1" w14:textId="3460DB5C" w:rsidR="004E567F" w:rsidRPr="001C30E6" w:rsidRDefault="004E567F" w:rsidP="001C30E6">
      <w:pPr>
        <w:pStyle w:val="a5"/>
        <w:numPr>
          <w:ilvl w:val="0"/>
          <w:numId w:val="25"/>
        </w:numPr>
        <w:rPr>
          <w:rFonts w:asciiTheme="majorBidi" w:hAnsiTheme="majorBidi" w:cs="Times New Roman"/>
          <w:sz w:val="28"/>
          <w:szCs w:val="28"/>
          <w:rtl/>
        </w:rPr>
      </w:pPr>
      <w:r w:rsidRPr="001C30E6">
        <w:rPr>
          <w:rFonts w:asciiTheme="majorBidi" w:hAnsiTheme="majorBidi" w:cs="Times New Roman"/>
          <w:b/>
          <w:bCs/>
          <w:sz w:val="28"/>
          <w:szCs w:val="28"/>
          <w:rtl/>
        </w:rPr>
        <w:t>توسيع نطاق اللغات المستخدمة</w:t>
      </w:r>
      <w:r w:rsidRPr="004E567F">
        <w:rPr>
          <w:rFonts w:asciiTheme="majorBidi" w:hAnsiTheme="majorBidi" w:cs="Times New Roman"/>
          <w:sz w:val="28"/>
          <w:szCs w:val="28"/>
          <w:rtl/>
        </w:rPr>
        <w:t xml:space="preserve"> في الحملات </w:t>
      </w:r>
      <w:r w:rsidR="001C30E6">
        <w:rPr>
          <w:rFonts w:asciiTheme="majorBidi" w:hAnsiTheme="majorBidi" w:cs="Times New Roman" w:hint="cs"/>
          <w:sz w:val="28"/>
          <w:szCs w:val="28"/>
          <w:rtl/>
        </w:rPr>
        <w:t xml:space="preserve">الإعلامية </w:t>
      </w:r>
      <w:r w:rsidRPr="004E567F">
        <w:rPr>
          <w:rFonts w:asciiTheme="majorBidi" w:hAnsiTheme="majorBidi" w:cs="Times New Roman"/>
          <w:sz w:val="28"/>
          <w:szCs w:val="28"/>
          <w:rtl/>
        </w:rPr>
        <w:t>الرقمية لتشمل أكبر عدد ممكن من اللغات الأكثر تداولاً بين الحجاج، مع مراعاة الاختلافات الثقافية في صياغة الرسائل.</w:t>
      </w:r>
    </w:p>
    <w:p w14:paraId="20291ED3" w14:textId="730217AD" w:rsidR="004E567F"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t>تفعيل التعاون بين الجهات الرسمية</w:t>
      </w:r>
      <w:r w:rsidRPr="004E567F">
        <w:rPr>
          <w:rFonts w:asciiTheme="majorBidi" w:hAnsiTheme="majorBidi" w:cs="Times New Roman"/>
          <w:sz w:val="28"/>
          <w:szCs w:val="28"/>
          <w:rtl/>
        </w:rPr>
        <w:t xml:space="preserve"> ذات الصلة بموسم الحج، لضمان تنسيق الجهود الإعلامية، وتوحيد الرسائل الموجهة للجمهور عبر المنصات المختلفة.</w:t>
      </w:r>
    </w:p>
    <w:p w14:paraId="0D9206F9" w14:textId="4DC9FB89" w:rsidR="004E567F"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lastRenderedPageBreak/>
        <w:t>تعزيز آليات الرصد الرقمي</w:t>
      </w:r>
      <w:r w:rsidRPr="004E567F">
        <w:rPr>
          <w:rFonts w:asciiTheme="majorBidi" w:hAnsiTheme="majorBidi" w:cs="Times New Roman"/>
          <w:sz w:val="28"/>
          <w:szCs w:val="28"/>
          <w:rtl/>
        </w:rPr>
        <w:t xml:space="preserve"> والرد السريع على الشائعات، من خلال فرق متخصصة تعمل على مدار الساعة، لضمان الحد من انتشار المعلومات المضللة.</w:t>
      </w:r>
    </w:p>
    <w:p w14:paraId="57BD3CB0" w14:textId="33FB8BA7" w:rsidR="004E567F"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t xml:space="preserve">الاستفادة من التحليلات الرقمية </w:t>
      </w:r>
      <w:r w:rsidRPr="004E567F">
        <w:rPr>
          <w:rFonts w:asciiTheme="majorBidi" w:hAnsiTheme="majorBidi" w:cs="Times New Roman"/>
          <w:sz w:val="28"/>
          <w:szCs w:val="28"/>
          <w:rtl/>
        </w:rPr>
        <w:t>لقياس مدى وصول وتأثير الحملات الإعلامية</w:t>
      </w:r>
      <w:r w:rsidR="00001236">
        <w:rPr>
          <w:rFonts w:asciiTheme="majorBidi" w:hAnsiTheme="majorBidi" w:cs="Times New Roman" w:hint="cs"/>
          <w:sz w:val="28"/>
          <w:szCs w:val="28"/>
          <w:rtl/>
        </w:rPr>
        <w:t xml:space="preserve"> الرقمية</w:t>
      </w:r>
      <w:r w:rsidRPr="004E567F">
        <w:rPr>
          <w:rFonts w:asciiTheme="majorBidi" w:hAnsiTheme="majorBidi" w:cs="Times New Roman"/>
          <w:sz w:val="28"/>
          <w:szCs w:val="28"/>
          <w:rtl/>
        </w:rPr>
        <w:t>، بهدف تحسين الاستراتيجيات بناءً على البيانات الفعلية.</w:t>
      </w:r>
    </w:p>
    <w:p w14:paraId="276FF896" w14:textId="23F6F342" w:rsidR="004E567F"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t>الاستمرارية في الحملات التوعوية</w:t>
      </w:r>
      <w:r w:rsidRPr="004E567F">
        <w:rPr>
          <w:rFonts w:asciiTheme="majorBidi" w:hAnsiTheme="majorBidi" w:cs="Times New Roman"/>
          <w:sz w:val="28"/>
          <w:szCs w:val="28"/>
          <w:rtl/>
        </w:rPr>
        <w:t xml:space="preserve"> قبل وأثناء وبعد موسم الحج، بما يضمن ترسيخ المعلومات والسلوكيات الصحيحة لدى الجمهور</w:t>
      </w:r>
      <w:r w:rsidR="00001236">
        <w:rPr>
          <w:rFonts w:asciiTheme="majorBidi" w:hAnsiTheme="majorBidi" w:cs="Times New Roman" w:hint="cs"/>
          <w:sz w:val="28"/>
          <w:szCs w:val="28"/>
          <w:rtl/>
        </w:rPr>
        <w:t xml:space="preserve"> المستهدف.</w:t>
      </w:r>
    </w:p>
    <w:p w14:paraId="5E630ACF" w14:textId="7CB713B5" w:rsidR="004E567F"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t>تطوير المحتوى التفاعلي</w:t>
      </w:r>
      <w:r w:rsidRPr="004E567F">
        <w:rPr>
          <w:rFonts w:asciiTheme="majorBidi" w:hAnsiTheme="majorBidi" w:cs="Times New Roman"/>
          <w:sz w:val="28"/>
          <w:szCs w:val="28"/>
          <w:rtl/>
        </w:rPr>
        <w:t xml:space="preserve"> مثل البث المباشر والمسابقات التوعوية الرقمية، لتعزيز مشاركة الجمهور ورفع معدلات التفاعل.</w:t>
      </w:r>
    </w:p>
    <w:p w14:paraId="1B2D4C68" w14:textId="34488C66" w:rsidR="00F21D0E" w:rsidRPr="00001236" w:rsidRDefault="004E567F" w:rsidP="00001236">
      <w:pPr>
        <w:pStyle w:val="a5"/>
        <w:numPr>
          <w:ilvl w:val="0"/>
          <w:numId w:val="25"/>
        </w:numPr>
        <w:rPr>
          <w:rFonts w:asciiTheme="majorBidi" w:hAnsiTheme="majorBidi" w:cs="Times New Roman"/>
          <w:sz w:val="28"/>
          <w:szCs w:val="28"/>
          <w:rtl/>
        </w:rPr>
      </w:pPr>
      <w:r w:rsidRPr="00001236">
        <w:rPr>
          <w:rFonts w:asciiTheme="majorBidi" w:hAnsiTheme="majorBidi" w:cs="Times New Roman"/>
          <w:b/>
          <w:bCs/>
          <w:sz w:val="28"/>
          <w:szCs w:val="28"/>
          <w:rtl/>
        </w:rPr>
        <w:t>توظيف شخصيات مؤثرة موثوقة</w:t>
      </w:r>
      <w:r w:rsidRPr="004E567F">
        <w:rPr>
          <w:rFonts w:asciiTheme="majorBidi" w:hAnsiTheme="majorBidi" w:cs="Times New Roman"/>
          <w:sz w:val="28"/>
          <w:szCs w:val="28"/>
          <w:rtl/>
        </w:rPr>
        <w:t xml:space="preserve"> على منصات التواصل الاجتماعي لنشر الرسائل الرسمية، مع التأكد من توافق محتواهم مع أهداف الحملات</w:t>
      </w:r>
      <w:r w:rsidR="00001236">
        <w:rPr>
          <w:rFonts w:asciiTheme="majorBidi" w:hAnsiTheme="majorBidi" w:cs="Times New Roman" w:hint="cs"/>
          <w:sz w:val="28"/>
          <w:szCs w:val="28"/>
          <w:rtl/>
        </w:rPr>
        <w:t xml:space="preserve"> الإعلامية </w:t>
      </w:r>
      <w:proofErr w:type="gramStart"/>
      <w:r w:rsidR="00001236">
        <w:rPr>
          <w:rFonts w:asciiTheme="majorBidi" w:hAnsiTheme="majorBidi" w:cs="Times New Roman" w:hint="cs"/>
          <w:sz w:val="28"/>
          <w:szCs w:val="28"/>
          <w:rtl/>
        </w:rPr>
        <w:t xml:space="preserve">الرقمية </w:t>
      </w:r>
      <w:r w:rsidRPr="004E567F">
        <w:rPr>
          <w:rFonts w:asciiTheme="majorBidi" w:hAnsiTheme="majorBidi" w:cs="Times New Roman"/>
          <w:sz w:val="28"/>
          <w:szCs w:val="28"/>
          <w:rtl/>
        </w:rPr>
        <w:t>.</w:t>
      </w:r>
      <w:proofErr w:type="gramEnd"/>
    </w:p>
    <w:p w14:paraId="54734755" w14:textId="48FEA35B" w:rsidR="00D72EC9" w:rsidRPr="00285FAF" w:rsidRDefault="00D72EC9" w:rsidP="00122C0F">
      <w:pPr>
        <w:pStyle w:val="1"/>
      </w:pPr>
      <w:bookmarkStart w:id="23" w:name="_Toc206204577"/>
      <w:r w:rsidRPr="00285FAF">
        <w:rPr>
          <w:rtl/>
        </w:rPr>
        <w:t xml:space="preserve">خاتمة </w:t>
      </w:r>
      <w:proofErr w:type="gramStart"/>
      <w:r w:rsidRPr="00285FAF">
        <w:rPr>
          <w:rtl/>
        </w:rPr>
        <w:t>الدراسة  :</w:t>
      </w:r>
      <w:bookmarkEnd w:id="23"/>
      <w:proofErr w:type="gramEnd"/>
    </w:p>
    <w:p w14:paraId="26CD3AD6" w14:textId="5158263A" w:rsidR="00D72EC9" w:rsidRPr="00285FAF" w:rsidRDefault="00D72EC9" w:rsidP="008D036E">
      <w:pPr>
        <w:jc w:val="both"/>
        <w:rPr>
          <w:rFonts w:asciiTheme="majorBidi" w:hAnsiTheme="majorBidi" w:cstheme="majorBidi"/>
          <w:sz w:val="28"/>
          <w:szCs w:val="28"/>
          <w:rtl/>
        </w:rPr>
      </w:pPr>
      <w:r w:rsidRPr="00285FAF">
        <w:rPr>
          <w:rFonts w:asciiTheme="majorBidi" w:hAnsiTheme="majorBidi" w:cstheme="majorBidi"/>
          <w:sz w:val="28"/>
          <w:szCs w:val="28"/>
        </w:rPr>
        <w:br/>
      </w:r>
      <w:r w:rsidRPr="00285FAF">
        <w:rPr>
          <w:rFonts w:asciiTheme="majorBidi" w:hAnsiTheme="majorBidi" w:cstheme="majorBidi"/>
          <w:sz w:val="28"/>
          <w:szCs w:val="28"/>
          <w:rtl/>
        </w:rPr>
        <w:t>تُعد دراسة دور الإعلام الرقمي السعودي في رفع مستوى الوعي ومكافحة الشائعات خلال مواسم الحج من المجالات البحثية التي لم تحظَ بالقدر الكافي من الاهتمام الأكاديمي، رغم أهميتها الكبيرة في دعم جهود التنظيم والخدمات المقدمة لضيوف الرحمن. فقد سعى هذا البحث إلى إبراز آليات التفاعل الرقمي، واستراتيجيات التواصل، وأساليب مواجهة المعلومات المضللة من خلال المنصات الرسمية، بما يضمن وصول الرسائل التوعوية بسرعة ووضوح إلى مختلف الفئات</w:t>
      </w:r>
      <w:r w:rsidRPr="00285FAF">
        <w:rPr>
          <w:rFonts w:asciiTheme="majorBidi" w:hAnsiTheme="majorBidi" w:cstheme="majorBidi"/>
          <w:sz w:val="28"/>
          <w:szCs w:val="28"/>
        </w:rPr>
        <w:t>.</w:t>
      </w:r>
      <w:r w:rsidRPr="00285FAF">
        <w:rPr>
          <w:rFonts w:asciiTheme="majorBidi" w:hAnsiTheme="majorBidi" w:cstheme="majorBidi"/>
          <w:sz w:val="28"/>
          <w:szCs w:val="28"/>
        </w:rPr>
        <w:br/>
      </w:r>
      <w:r w:rsidRPr="00285FAF">
        <w:rPr>
          <w:rFonts w:asciiTheme="majorBidi" w:hAnsiTheme="majorBidi" w:cstheme="majorBidi"/>
          <w:sz w:val="28"/>
          <w:szCs w:val="28"/>
          <w:rtl/>
        </w:rPr>
        <w:t xml:space="preserve">يركز الهدف الرئيسي على نقل المعلومات بشكل دقيق وفوري، مع مراعاة التنوع الثقافي واللغوي للجمهور المستهدف، وتوظيف كافة الأدوات الرقمية المتاحة لتحقيق ذلك. وقد أظهرت نتائج هذه الدراسة توافقًا كبيرًا مع ما كنا نسعى إلى إيضاحه، وهو أن الإعلام الرقمي يمثل عنصرًا محوريًا في تعزيز الثقة بين الجمهور والجهات المنظمة، ودعم الصورة الإيجابية للمملكة العربية </w:t>
      </w:r>
      <w:proofErr w:type="gramStart"/>
      <w:r w:rsidRPr="00285FAF">
        <w:rPr>
          <w:rFonts w:asciiTheme="majorBidi" w:hAnsiTheme="majorBidi" w:cstheme="majorBidi"/>
          <w:sz w:val="28"/>
          <w:szCs w:val="28"/>
          <w:rtl/>
        </w:rPr>
        <w:t>السعودية  في</w:t>
      </w:r>
      <w:proofErr w:type="gramEnd"/>
      <w:r w:rsidRPr="00285FAF">
        <w:rPr>
          <w:rFonts w:asciiTheme="majorBidi" w:hAnsiTheme="majorBidi" w:cstheme="majorBidi"/>
          <w:sz w:val="28"/>
          <w:szCs w:val="28"/>
          <w:rtl/>
        </w:rPr>
        <w:t xml:space="preserve"> إدارة هذا الحدث العالمي بكفاءة واحترافية</w:t>
      </w:r>
      <w:r w:rsidRPr="00285FAF">
        <w:rPr>
          <w:rFonts w:asciiTheme="majorBidi" w:hAnsiTheme="majorBidi" w:cstheme="majorBidi"/>
          <w:sz w:val="28"/>
          <w:szCs w:val="28"/>
        </w:rPr>
        <w:t>.</w:t>
      </w:r>
    </w:p>
    <w:p w14:paraId="64A059E8" w14:textId="77777777" w:rsidR="008D036E" w:rsidRPr="00285FAF" w:rsidRDefault="00D72EC9" w:rsidP="001D1E7C">
      <w:pPr>
        <w:ind w:left="1440"/>
        <w:jc w:val="right"/>
        <w:rPr>
          <w:rFonts w:asciiTheme="majorBidi" w:hAnsiTheme="majorBidi" w:cstheme="majorBidi"/>
          <w:sz w:val="28"/>
          <w:szCs w:val="28"/>
          <w:rtl/>
        </w:rPr>
      </w:pPr>
      <w:r w:rsidRPr="00474CBF">
        <w:rPr>
          <w:rFonts w:asciiTheme="majorBidi" w:hAnsiTheme="majorBidi" w:cstheme="majorBidi"/>
          <w:b/>
          <w:bCs/>
          <w:sz w:val="28"/>
          <w:szCs w:val="28"/>
        </w:rPr>
        <w:t>Conclusion of the study:</w:t>
      </w:r>
    </w:p>
    <w:p w14:paraId="23881550" w14:textId="76A60866" w:rsidR="001D1E7C" w:rsidRPr="00285FAF" w:rsidRDefault="001D1E7C" w:rsidP="008D036E">
      <w:pPr>
        <w:bidi w:val="0"/>
        <w:jc w:val="both"/>
        <w:rPr>
          <w:rFonts w:asciiTheme="majorBidi" w:hAnsiTheme="majorBidi" w:cstheme="majorBidi"/>
          <w:sz w:val="28"/>
          <w:szCs w:val="28"/>
        </w:rPr>
      </w:pPr>
      <w:r w:rsidRPr="00285FAF">
        <w:rPr>
          <w:rFonts w:asciiTheme="majorBidi" w:hAnsiTheme="majorBidi" w:cstheme="majorBidi"/>
          <w:sz w:val="28"/>
          <w:szCs w:val="28"/>
        </w:rPr>
        <w:t>This research explores how Saudi digital media helps raise public awareness and stop the spread of rumors during the Hajj seasons. Despite its importance for improving the organization of services for pilgrims, the topic has received little academic attention. The study highlights how official online platforms engage with audiences, apply effective communication strategies, and combat false information to ensure that important messages reach people quickly and clearly</w:t>
      </w:r>
      <w:r w:rsidRPr="00285FAF">
        <w:rPr>
          <w:rFonts w:asciiTheme="majorBidi" w:hAnsiTheme="majorBidi" w:cstheme="majorBidi"/>
          <w:sz w:val="28"/>
          <w:szCs w:val="28"/>
          <w:rtl/>
        </w:rPr>
        <w:t>.</w:t>
      </w:r>
    </w:p>
    <w:p w14:paraId="789DEFE3" w14:textId="780FECBC" w:rsidR="0023357F" w:rsidRDefault="001D1E7C" w:rsidP="00001236">
      <w:pPr>
        <w:bidi w:val="0"/>
        <w:jc w:val="both"/>
        <w:rPr>
          <w:rFonts w:asciiTheme="majorBidi" w:hAnsiTheme="majorBidi" w:cstheme="majorBidi"/>
          <w:sz w:val="28"/>
          <w:szCs w:val="28"/>
        </w:rPr>
      </w:pPr>
      <w:r w:rsidRPr="00285FAF">
        <w:rPr>
          <w:rFonts w:asciiTheme="majorBidi" w:hAnsiTheme="majorBidi" w:cstheme="majorBidi"/>
          <w:sz w:val="28"/>
          <w:szCs w:val="28"/>
        </w:rPr>
        <w:t>The focus is on delivering accurate, up to date information while respecting the cultural and linguistic diversity of the audience, and making the best use of all available digital tools. The findings show that digital media is central to building trust between pilgrims and organizers and to strengthening Saudi Arabia’s reputation for managing this major global event with professionalism and efficiency</w:t>
      </w:r>
      <w:r w:rsidRPr="00285FAF">
        <w:rPr>
          <w:rFonts w:asciiTheme="majorBidi" w:hAnsiTheme="majorBidi" w:cstheme="majorBidi"/>
          <w:sz w:val="28"/>
          <w:szCs w:val="28"/>
          <w:rtl/>
        </w:rPr>
        <w:t>.</w:t>
      </w:r>
    </w:p>
    <w:p w14:paraId="60CB82C9" w14:textId="77777777" w:rsidR="00211FF8" w:rsidRPr="00001236" w:rsidRDefault="00211FF8" w:rsidP="00211FF8">
      <w:pPr>
        <w:bidi w:val="0"/>
        <w:jc w:val="both"/>
        <w:rPr>
          <w:rFonts w:asciiTheme="majorBidi" w:hAnsiTheme="majorBidi" w:cstheme="majorBidi"/>
          <w:sz w:val="28"/>
          <w:szCs w:val="28"/>
        </w:rPr>
      </w:pPr>
    </w:p>
    <w:p w14:paraId="1DD251D7" w14:textId="384ACA8C" w:rsidR="00DB7D46" w:rsidRPr="00285FAF" w:rsidRDefault="00200C0D" w:rsidP="00122C0F">
      <w:pPr>
        <w:pStyle w:val="1"/>
        <w:rPr>
          <w:rFonts w:hint="cs"/>
          <w:rtl/>
        </w:rPr>
      </w:pPr>
      <w:bookmarkStart w:id="24" w:name="_Toc206204578"/>
      <w:r w:rsidRPr="00285FAF">
        <w:rPr>
          <w:rtl/>
        </w:rPr>
        <w:lastRenderedPageBreak/>
        <w:t xml:space="preserve">المصادر </w:t>
      </w:r>
      <w:r w:rsidR="00DB7D46" w:rsidRPr="00285FAF">
        <w:rPr>
          <w:rtl/>
        </w:rPr>
        <w:t>والمراجع:</w:t>
      </w:r>
      <w:bookmarkEnd w:id="24"/>
    </w:p>
    <w:p w14:paraId="1A6EA910" w14:textId="77777777" w:rsidR="00DB7D46" w:rsidRPr="00285FAF" w:rsidRDefault="00DB7D46" w:rsidP="00DB7D46">
      <w:pPr>
        <w:rPr>
          <w:rFonts w:asciiTheme="majorBidi" w:hAnsiTheme="majorBidi" w:cstheme="majorBidi"/>
          <w:rtl/>
        </w:rPr>
      </w:pPr>
    </w:p>
    <w:p w14:paraId="563A9E8C" w14:textId="51686D14" w:rsidR="00DB7D46" w:rsidRPr="00285FAF" w:rsidRDefault="00DB7D46" w:rsidP="00DB7D46">
      <w:pPr>
        <w:rPr>
          <w:rFonts w:asciiTheme="majorBidi" w:hAnsiTheme="majorBidi" w:cstheme="majorBidi"/>
          <w:b/>
          <w:bCs/>
          <w:sz w:val="28"/>
          <w:szCs w:val="28"/>
          <w:u w:val="single"/>
        </w:rPr>
      </w:pPr>
      <w:r w:rsidRPr="00285FAF">
        <w:rPr>
          <w:rFonts w:asciiTheme="majorBidi" w:hAnsiTheme="majorBidi" w:cstheme="majorBidi"/>
          <w:b/>
          <w:bCs/>
          <w:sz w:val="28"/>
          <w:szCs w:val="28"/>
          <w:u w:val="single"/>
          <w:rtl/>
        </w:rPr>
        <w:t xml:space="preserve"> أولاً: المصادر والمراجع العربية:</w:t>
      </w:r>
    </w:p>
    <w:p w14:paraId="4FC47036" w14:textId="2C0259F0"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أحمد، م. (2022). دور وسائل الإعلام في مواجهة الشائعات وأثرها على السلم المجتمعي. مجلة دراسات الإعلام المعاصر، 13(1)، 22–45.</w:t>
      </w:r>
    </w:p>
    <w:p w14:paraId="46D32703" w14:textId="7141086D"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أسامة، ب. غ. (2021). دور شبكة التواصل الاجتماعي تويتر في نشر الشائعات بين طلاب الجامعات السعودية. مجلة الإعلام الرقمي، 9(2)، 101–126.</w:t>
      </w:r>
    </w:p>
    <w:p w14:paraId="7E5AF43A" w14:textId="66ED3F4C"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العالم، ن. الس. (2020). الإشاعة: تحليل اجتماعي ونفسي. المجلة الجزائرية للإعلام والاتصال، 7(1)، 15–35.</w:t>
      </w:r>
    </w:p>
    <w:p w14:paraId="12B505A1" w14:textId="36A230A2"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العفيفي، أ. م. م. (2021). دور الإعلام في مواجهة الشائعات وتعزيز الثقة المجتمعية. مجلة الإعلام العربي، 11(3)، 55–73.</w:t>
      </w:r>
    </w:p>
    <w:p w14:paraId="005D0D66" w14:textId="07309185"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بلعباس، ن.، &amp; غالم، ع. (2023). الإشاعة بين الاتصال الرسمي وغير الرسمي. المجلة الدولية لعلوم الاتصال، 14(4)، 60–81.</w:t>
      </w:r>
    </w:p>
    <w:p w14:paraId="4A2276AA" w14:textId="6D4B468C" w:rsidR="00200C0D" w:rsidRPr="00285FAF" w:rsidRDefault="00200C0D" w:rsidP="00327D9D">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شيماء، أ. س. (تقديري: 2022). طبيعة الشائعات في مواقع التواصل الاجتماعي وخصائص انتشارها. مجلة بحوث الاتصال الرقمي، 6(2)، 88–109.</w:t>
      </w:r>
    </w:p>
    <w:p w14:paraId="0362F54B" w14:textId="4FE8796C" w:rsidR="00285129" w:rsidRPr="00285FAF" w:rsidRDefault="00200C0D" w:rsidP="00DB7D46">
      <w:pPr>
        <w:pStyle w:val="a5"/>
        <w:numPr>
          <w:ilvl w:val="0"/>
          <w:numId w:val="13"/>
        </w:numPr>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tl/>
        </w:rPr>
        <w:t>محمد، ع. م. (2021). الشائعات ودور الإعلام في مواجهتها في المجتمع العربي المعاصر. مجلة شؤون الإعلام، 5(2)، 66–92.</w:t>
      </w:r>
    </w:p>
    <w:p w14:paraId="7E097DDF" w14:textId="5D35B853" w:rsidR="00285129" w:rsidRPr="00285FAF" w:rsidRDefault="00DB7D46" w:rsidP="00DB7D46">
      <w:pPr>
        <w:rPr>
          <w:rFonts w:asciiTheme="majorBidi" w:hAnsiTheme="majorBidi" w:cstheme="majorBidi"/>
          <w:b/>
          <w:bCs/>
          <w:sz w:val="28"/>
          <w:szCs w:val="28"/>
          <w:u w:val="single"/>
          <w:rtl/>
        </w:rPr>
      </w:pPr>
      <w:proofErr w:type="gramStart"/>
      <w:r w:rsidRPr="00285FAF">
        <w:rPr>
          <w:rFonts w:asciiTheme="majorBidi" w:hAnsiTheme="majorBidi" w:cstheme="majorBidi"/>
          <w:b/>
          <w:bCs/>
          <w:sz w:val="28"/>
          <w:szCs w:val="28"/>
          <w:u w:val="single"/>
          <w:rtl/>
        </w:rPr>
        <w:t>ثانياً :</w:t>
      </w:r>
      <w:proofErr w:type="gramEnd"/>
      <w:r w:rsidRPr="00285FAF">
        <w:rPr>
          <w:rFonts w:asciiTheme="majorBidi" w:hAnsiTheme="majorBidi" w:cstheme="majorBidi"/>
          <w:b/>
          <w:bCs/>
          <w:sz w:val="28"/>
          <w:szCs w:val="28"/>
          <w:u w:val="single"/>
          <w:rtl/>
        </w:rPr>
        <w:t xml:space="preserve"> المصادر والمراجع ال</w:t>
      </w:r>
      <w:r w:rsidR="008D036E" w:rsidRPr="00285FAF">
        <w:rPr>
          <w:rFonts w:asciiTheme="majorBidi" w:hAnsiTheme="majorBidi" w:cstheme="majorBidi"/>
          <w:b/>
          <w:bCs/>
          <w:sz w:val="28"/>
          <w:szCs w:val="28"/>
          <w:u w:val="single"/>
          <w:rtl/>
        </w:rPr>
        <w:t>اجنبية</w:t>
      </w:r>
      <w:r w:rsidRPr="00285FAF">
        <w:rPr>
          <w:rFonts w:asciiTheme="majorBidi" w:hAnsiTheme="majorBidi" w:cstheme="majorBidi"/>
          <w:b/>
          <w:bCs/>
          <w:sz w:val="28"/>
          <w:szCs w:val="28"/>
          <w:u w:val="single"/>
          <w:rtl/>
        </w:rPr>
        <w:t>:</w:t>
      </w:r>
    </w:p>
    <w:p w14:paraId="68FC0D49" w14:textId="1D54C94A"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 xml:space="preserve">Al-Saif, H., &amp; </w:t>
      </w:r>
      <w:proofErr w:type="spellStart"/>
      <w:r w:rsidRPr="00285FAF">
        <w:rPr>
          <w:rFonts w:asciiTheme="majorBidi" w:eastAsia="Times New Roman" w:hAnsiTheme="majorBidi" w:cstheme="majorBidi"/>
          <w:sz w:val="28"/>
          <w:szCs w:val="28"/>
        </w:rPr>
        <w:t>Alqaralleh</w:t>
      </w:r>
      <w:proofErr w:type="spellEnd"/>
      <w:r w:rsidRPr="00285FAF">
        <w:rPr>
          <w:rFonts w:asciiTheme="majorBidi" w:eastAsia="Times New Roman" w:hAnsiTheme="majorBidi" w:cstheme="majorBidi"/>
          <w:sz w:val="28"/>
          <w:szCs w:val="28"/>
        </w:rPr>
        <w:t>, B. (2023). Combating misinformation on social media: The role of artificial intelligence and NLP. Journal of Digital Communication, 15(2), 77–94. https://doi.org/10.1016/j.jdc.2023.04.006</w:t>
      </w:r>
    </w:p>
    <w:p w14:paraId="34EEC76B" w14:textId="58BAE756"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Choi, D., &amp; Lee, J. (2023). Government strategies to manage rumors during religious mega-events: A case study of Hajj. International Journal of Media Studies, 12(3), 144–161. https://doi.org/10.1080/ijms.2023.123456</w:t>
      </w:r>
    </w:p>
    <w:p w14:paraId="0CF10F50" w14:textId="1549A4B6"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Hameed, S., &amp; Khan, R. (2023). Digital response to rumor management during Hajj: An analysis of official Saudi media. Middle East Media Review, 11(1), 33–59</w:t>
      </w:r>
      <w:r w:rsidRPr="00285FAF">
        <w:rPr>
          <w:rFonts w:asciiTheme="majorBidi" w:eastAsia="Times New Roman" w:hAnsiTheme="majorBidi" w:cstheme="majorBidi"/>
          <w:sz w:val="28"/>
          <w:szCs w:val="28"/>
          <w:rtl/>
        </w:rPr>
        <w:t>.</w:t>
      </w:r>
    </w:p>
    <w:p w14:paraId="16E53094" w14:textId="77777777"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Pr>
      </w:pPr>
      <w:r w:rsidRPr="00285FAF">
        <w:rPr>
          <w:rFonts w:asciiTheme="majorBidi" w:eastAsia="Times New Roman" w:hAnsiTheme="majorBidi" w:cstheme="majorBidi"/>
          <w:sz w:val="28"/>
          <w:szCs w:val="28"/>
        </w:rPr>
        <w:t>Makana360 Team. (2023). Digital discussions related to Hajj 2023: Analytical study. Internal report. Retrieved from https://makana360.com/hajj2023-analysis</w:t>
      </w:r>
    </w:p>
    <w:p w14:paraId="4D0740A7" w14:textId="4540A51F"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Saleh, T., &amp; Yaseen, M. (2023). Rumors and religious tourism: Social media misinformation during the Hajj season. Tourism and Society Journal, 18(2), 201–223. https://doi.org/10.4324/tsj.2023.18565</w:t>
      </w:r>
    </w:p>
    <w:p w14:paraId="2B2B1760" w14:textId="4E13DAAB"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 xml:space="preserve">Zainudin, J., Ali, N. M., Smeaton, A. F., &amp; </w:t>
      </w:r>
      <w:proofErr w:type="spellStart"/>
      <w:r w:rsidRPr="00285FAF">
        <w:rPr>
          <w:rFonts w:asciiTheme="majorBidi" w:eastAsia="Times New Roman" w:hAnsiTheme="majorBidi" w:cstheme="majorBidi"/>
          <w:sz w:val="28"/>
          <w:szCs w:val="28"/>
        </w:rPr>
        <w:t>Ijab</w:t>
      </w:r>
      <w:proofErr w:type="spellEnd"/>
      <w:r w:rsidRPr="00285FAF">
        <w:rPr>
          <w:rFonts w:asciiTheme="majorBidi" w:eastAsia="Times New Roman" w:hAnsiTheme="majorBidi" w:cstheme="majorBidi"/>
          <w:sz w:val="28"/>
          <w:szCs w:val="28"/>
        </w:rPr>
        <w:t xml:space="preserve">, M. T. (2024). Misinformation sharing intervention strategies on social media: A </w:t>
      </w:r>
      <w:r w:rsidRPr="00285FAF">
        <w:rPr>
          <w:rFonts w:asciiTheme="majorBidi" w:eastAsia="Times New Roman" w:hAnsiTheme="majorBidi" w:cstheme="majorBidi"/>
          <w:sz w:val="28"/>
          <w:szCs w:val="28"/>
        </w:rPr>
        <w:lastRenderedPageBreak/>
        <w:t>bibliometric analysis. Journal of Information Science, 50(1), 66–91. https://doi.org/10.1177/0165551524123456</w:t>
      </w:r>
    </w:p>
    <w:p w14:paraId="5AFC0DB7" w14:textId="6AB8ABA8" w:rsidR="00200C0D" w:rsidRPr="00285FAF" w:rsidRDefault="00200C0D" w:rsidP="00327D9D">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Zhang, Y., &amp; Wang, H. (2023). Countering misinformation during public gatherings: The effectiveness of digital literacy campaigns. Media Psychology Review, 25(4), 134–152</w:t>
      </w:r>
      <w:r w:rsidRPr="00285FAF">
        <w:rPr>
          <w:rFonts w:asciiTheme="majorBidi" w:eastAsia="Times New Roman" w:hAnsiTheme="majorBidi" w:cstheme="majorBidi"/>
          <w:sz w:val="28"/>
          <w:szCs w:val="28"/>
          <w:rtl/>
        </w:rPr>
        <w:t>.</w:t>
      </w:r>
    </w:p>
    <w:p w14:paraId="7DC6F71B" w14:textId="5981C4FF" w:rsidR="00CF755D" w:rsidRPr="00285FAF" w:rsidRDefault="00200C0D" w:rsidP="005E0AF1">
      <w:pPr>
        <w:pStyle w:val="a5"/>
        <w:numPr>
          <w:ilvl w:val="0"/>
          <w:numId w:val="13"/>
        </w:numPr>
        <w:bidi w:val="0"/>
        <w:spacing w:before="100" w:beforeAutospacing="1" w:after="100" w:afterAutospacing="1" w:line="240" w:lineRule="auto"/>
        <w:rPr>
          <w:rFonts w:asciiTheme="majorBidi" w:eastAsia="Times New Roman" w:hAnsiTheme="majorBidi" w:cstheme="majorBidi"/>
          <w:sz w:val="28"/>
          <w:szCs w:val="28"/>
          <w:rtl/>
        </w:rPr>
      </w:pPr>
      <w:r w:rsidRPr="00285FAF">
        <w:rPr>
          <w:rFonts w:asciiTheme="majorBidi" w:eastAsia="Times New Roman" w:hAnsiTheme="majorBidi" w:cstheme="majorBidi"/>
          <w:sz w:val="28"/>
          <w:szCs w:val="28"/>
        </w:rPr>
        <w:t>Zhao, L., &amp; Abbas, N. (2023). Rumor diffusion and mitigation during mass religious events: Insights from Hajj. Journal of Crisis Communication, 8(3), 78–95</w:t>
      </w:r>
      <w:r w:rsidRPr="00285FAF">
        <w:rPr>
          <w:rFonts w:asciiTheme="majorBidi" w:eastAsia="Times New Roman" w:hAnsiTheme="majorBidi" w:cstheme="majorBidi"/>
          <w:sz w:val="28"/>
          <w:szCs w:val="28"/>
          <w:rtl/>
        </w:rPr>
        <w:t>.</w:t>
      </w:r>
    </w:p>
    <w:p w14:paraId="338EB2BA" w14:textId="77777777" w:rsidR="00B7230C" w:rsidRDefault="00B7230C" w:rsidP="004663BD">
      <w:pPr>
        <w:tabs>
          <w:tab w:val="left" w:pos="1226"/>
        </w:tabs>
        <w:rPr>
          <w:rFonts w:asciiTheme="majorBidi" w:eastAsia="Times New Roman" w:hAnsiTheme="majorBidi" w:cstheme="majorBidi"/>
          <w:sz w:val="28"/>
          <w:szCs w:val="28"/>
          <w:rtl/>
        </w:rPr>
      </w:pPr>
    </w:p>
    <w:p w14:paraId="497641FF" w14:textId="77777777" w:rsidR="00AE3D40" w:rsidRDefault="00AE3D40" w:rsidP="004663BD">
      <w:pPr>
        <w:tabs>
          <w:tab w:val="left" w:pos="1226"/>
        </w:tabs>
        <w:rPr>
          <w:rFonts w:asciiTheme="majorBidi" w:eastAsia="Times New Roman" w:hAnsiTheme="majorBidi" w:cstheme="majorBidi"/>
          <w:sz w:val="28"/>
          <w:szCs w:val="28"/>
          <w:rtl/>
        </w:rPr>
      </w:pPr>
    </w:p>
    <w:p w14:paraId="0AEABE1E" w14:textId="77777777" w:rsidR="00AE3D40" w:rsidRDefault="00AE3D40" w:rsidP="004663BD">
      <w:pPr>
        <w:tabs>
          <w:tab w:val="left" w:pos="1226"/>
        </w:tabs>
        <w:rPr>
          <w:rFonts w:asciiTheme="majorBidi" w:eastAsia="Times New Roman" w:hAnsiTheme="majorBidi" w:cstheme="majorBidi"/>
          <w:sz w:val="28"/>
          <w:szCs w:val="28"/>
          <w:rtl/>
        </w:rPr>
      </w:pPr>
    </w:p>
    <w:p w14:paraId="21A8FD8C" w14:textId="77777777" w:rsidR="00AE3D40" w:rsidRDefault="00AE3D40" w:rsidP="004663BD">
      <w:pPr>
        <w:tabs>
          <w:tab w:val="left" w:pos="1226"/>
        </w:tabs>
        <w:rPr>
          <w:rFonts w:asciiTheme="majorBidi" w:eastAsia="Times New Roman" w:hAnsiTheme="majorBidi" w:cstheme="majorBidi"/>
          <w:sz w:val="28"/>
          <w:szCs w:val="28"/>
          <w:rtl/>
        </w:rPr>
      </w:pPr>
    </w:p>
    <w:p w14:paraId="6CA9ACFE" w14:textId="77777777" w:rsidR="00AE3D40" w:rsidRDefault="00AE3D40" w:rsidP="004663BD">
      <w:pPr>
        <w:tabs>
          <w:tab w:val="left" w:pos="1226"/>
        </w:tabs>
        <w:rPr>
          <w:rFonts w:asciiTheme="majorBidi" w:eastAsia="Times New Roman" w:hAnsiTheme="majorBidi" w:cstheme="majorBidi"/>
          <w:sz w:val="28"/>
          <w:szCs w:val="28"/>
          <w:rtl/>
        </w:rPr>
      </w:pPr>
    </w:p>
    <w:p w14:paraId="7A28F719" w14:textId="77777777" w:rsidR="00AE3D40" w:rsidRDefault="00AE3D40" w:rsidP="004663BD">
      <w:pPr>
        <w:tabs>
          <w:tab w:val="left" w:pos="1226"/>
        </w:tabs>
        <w:rPr>
          <w:rFonts w:asciiTheme="majorBidi" w:eastAsia="Times New Roman" w:hAnsiTheme="majorBidi" w:cstheme="majorBidi"/>
          <w:sz w:val="28"/>
          <w:szCs w:val="28"/>
          <w:rtl/>
        </w:rPr>
      </w:pPr>
    </w:p>
    <w:p w14:paraId="5E373266" w14:textId="77777777" w:rsidR="00AE3D40" w:rsidRDefault="00AE3D40" w:rsidP="004663BD">
      <w:pPr>
        <w:tabs>
          <w:tab w:val="left" w:pos="1226"/>
        </w:tabs>
        <w:rPr>
          <w:rFonts w:asciiTheme="majorBidi" w:eastAsia="Times New Roman" w:hAnsiTheme="majorBidi" w:cstheme="majorBidi"/>
          <w:sz w:val="28"/>
          <w:szCs w:val="28"/>
          <w:rtl/>
        </w:rPr>
      </w:pPr>
    </w:p>
    <w:p w14:paraId="2CF52DDA" w14:textId="77777777" w:rsidR="00AE3D40" w:rsidRDefault="00AE3D40" w:rsidP="004663BD">
      <w:pPr>
        <w:tabs>
          <w:tab w:val="left" w:pos="1226"/>
        </w:tabs>
        <w:rPr>
          <w:rFonts w:asciiTheme="majorBidi" w:eastAsia="Times New Roman" w:hAnsiTheme="majorBidi" w:cstheme="majorBidi"/>
          <w:sz w:val="28"/>
          <w:szCs w:val="28"/>
          <w:rtl/>
        </w:rPr>
      </w:pPr>
    </w:p>
    <w:p w14:paraId="19E460ED" w14:textId="77777777" w:rsidR="00AE3D40" w:rsidRDefault="00AE3D40" w:rsidP="004663BD">
      <w:pPr>
        <w:tabs>
          <w:tab w:val="left" w:pos="1226"/>
        </w:tabs>
        <w:rPr>
          <w:rFonts w:asciiTheme="majorBidi" w:eastAsia="Times New Roman" w:hAnsiTheme="majorBidi" w:cstheme="majorBidi"/>
          <w:sz w:val="28"/>
          <w:szCs w:val="28"/>
          <w:rtl/>
        </w:rPr>
      </w:pPr>
    </w:p>
    <w:p w14:paraId="32175E8D" w14:textId="77777777" w:rsidR="00AE3D40" w:rsidRDefault="00AE3D40" w:rsidP="004663BD">
      <w:pPr>
        <w:tabs>
          <w:tab w:val="left" w:pos="1226"/>
        </w:tabs>
        <w:rPr>
          <w:rFonts w:asciiTheme="majorBidi" w:eastAsia="Times New Roman" w:hAnsiTheme="majorBidi" w:cstheme="majorBidi"/>
          <w:sz w:val="28"/>
          <w:szCs w:val="28"/>
          <w:rtl/>
        </w:rPr>
      </w:pPr>
    </w:p>
    <w:p w14:paraId="369F290C" w14:textId="77777777" w:rsidR="00AE3D40" w:rsidRDefault="00AE3D40" w:rsidP="004663BD">
      <w:pPr>
        <w:tabs>
          <w:tab w:val="left" w:pos="1226"/>
        </w:tabs>
        <w:rPr>
          <w:rFonts w:asciiTheme="majorBidi" w:eastAsia="Times New Roman" w:hAnsiTheme="majorBidi" w:cstheme="majorBidi"/>
          <w:sz w:val="28"/>
          <w:szCs w:val="28"/>
          <w:rtl/>
        </w:rPr>
      </w:pPr>
    </w:p>
    <w:p w14:paraId="17AB90AD" w14:textId="77777777" w:rsidR="00AE3D40" w:rsidRDefault="00AE3D40" w:rsidP="004663BD">
      <w:pPr>
        <w:tabs>
          <w:tab w:val="left" w:pos="1226"/>
        </w:tabs>
        <w:rPr>
          <w:rFonts w:asciiTheme="majorBidi" w:eastAsia="Times New Roman" w:hAnsiTheme="majorBidi" w:cstheme="majorBidi"/>
          <w:sz w:val="28"/>
          <w:szCs w:val="28"/>
          <w:rtl/>
        </w:rPr>
      </w:pPr>
    </w:p>
    <w:p w14:paraId="6435C2B1" w14:textId="08F6A0A6" w:rsidR="00AE3D40" w:rsidRDefault="00AE3D40" w:rsidP="004663BD">
      <w:pPr>
        <w:tabs>
          <w:tab w:val="left" w:pos="1226"/>
        </w:tabs>
        <w:rPr>
          <w:rFonts w:asciiTheme="majorBidi" w:eastAsia="Times New Roman" w:hAnsiTheme="majorBidi" w:cstheme="majorBidi"/>
          <w:sz w:val="28"/>
          <w:szCs w:val="28"/>
          <w:rtl/>
        </w:rPr>
      </w:pPr>
    </w:p>
    <w:p w14:paraId="787DB833" w14:textId="35875A57" w:rsidR="00211FF8" w:rsidRDefault="00211FF8" w:rsidP="004663BD">
      <w:pPr>
        <w:tabs>
          <w:tab w:val="left" w:pos="1226"/>
        </w:tabs>
        <w:rPr>
          <w:rFonts w:asciiTheme="majorBidi" w:eastAsia="Times New Roman" w:hAnsiTheme="majorBidi" w:cstheme="majorBidi"/>
          <w:sz w:val="28"/>
          <w:szCs w:val="28"/>
          <w:rtl/>
        </w:rPr>
      </w:pPr>
    </w:p>
    <w:p w14:paraId="24A199A4" w14:textId="669000D7" w:rsidR="00211FF8" w:rsidRDefault="00211FF8" w:rsidP="004663BD">
      <w:pPr>
        <w:tabs>
          <w:tab w:val="left" w:pos="1226"/>
        </w:tabs>
        <w:rPr>
          <w:rFonts w:asciiTheme="majorBidi" w:eastAsia="Times New Roman" w:hAnsiTheme="majorBidi" w:cstheme="majorBidi"/>
          <w:sz w:val="28"/>
          <w:szCs w:val="28"/>
          <w:rtl/>
        </w:rPr>
      </w:pPr>
    </w:p>
    <w:p w14:paraId="04C5D9D9" w14:textId="4C0DF2AD" w:rsidR="00AE3D40" w:rsidRDefault="00AE3D40" w:rsidP="004663BD">
      <w:pPr>
        <w:tabs>
          <w:tab w:val="left" w:pos="1226"/>
        </w:tabs>
        <w:rPr>
          <w:rFonts w:asciiTheme="majorBidi" w:eastAsia="Times New Roman" w:hAnsiTheme="majorBidi" w:cstheme="majorBidi"/>
          <w:sz w:val="28"/>
          <w:szCs w:val="28"/>
          <w:rtl/>
        </w:rPr>
      </w:pPr>
    </w:p>
    <w:p w14:paraId="4E23BFAC" w14:textId="4C7D1621" w:rsidR="00262D6F" w:rsidRDefault="00262D6F" w:rsidP="004663BD">
      <w:pPr>
        <w:tabs>
          <w:tab w:val="left" w:pos="1226"/>
        </w:tabs>
        <w:rPr>
          <w:rFonts w:asciiTheme="majorBidi" w:eastAsia="Times New Roman" w:hAnsiTheme="majorBidi" w:cstheme="majorBidi"/>
          <w:sz w:val="28"/>
          <w:szCs w:val="28"/>
          <w:rtl/>
        </w:rPr>
      </w:pPr>
    </w:p>
    <w:p w14:paraId="75C6D85C" w14:textId="3A4D9414" w:rsidR="00262D6F" w:rsidRDefault="00262D6F" w:rsidP="004663BD">
      <w:pPr>
        <w:tabs>
          <w:tab w:val="left" w:pos="1226"/>
        </w:tabs>
        <w:rPr>
          <w:rFonts w:asciiTheme="majorBidi" w:eastAsia="Times New Roman" w:hAnsiTheme="majorBidi" w:cstheme="majorBidi"/>
          <w:sz w:val="28"/>
          <w:szCs w:val="28"/>
          <w:rtl/>
        </w:rPr>
      </w:pPr>
    </w:p>
    <w:p w14:paraId="4D36965C" w14:textId="1B6832E2" w:rsidR="00262D6F" w:rsidRDefault="00262D6F" w:rsidP="004663BD">
      <w:pPr>
        <w:tabs>
          <w:tab w:val="left" w:pos="1226"/>
        </w:tabs>
        <w:rPr>
          <w:rFonts w:asciiTheme="majorBidi" w:eastAsia="Times New Roman" w:hAnsiTheme="majorBidi" w:cstheme="majorBidi"/>
          <w:sz w:val="28"/>
          <w:szCs w:val="28"/>
          <w:rtl/>
        </w:rPr>
      </w:pPr>
    </w:p>
    <w:p w14:paraId="0774B789" w14:textId="06E39A8C" w:rsidR="00262D6F" w:rsidRDefault="00262D6F" w:rsidP="004663BD">
      <w:pPr>
        <w:tabs>
          <w:tab w:val="left" w:pos="1226"/>
        </w:tabs>
        <w:rPr>
          <w:rFonts w:asciiTheme="majorBidi" w:eastAsia="Times New Roman" w:hAnsiTheme="majorBidi" w:cstheme="majorBidi"/>
          <w:sz w:val="28"/>
          <w:szCs w:val="28"/>
          <w:rtl/>
        </w:rPr>
      </w:pPr>
    </w:p>
    <w:p w14:paraId="64AC90C0" w14:textId="77777777" w:rsidR="00262D6F" w:rsidRDefault="00262D6F" w:rsidP="004663BD">
      <w:pPr>
        <w:tabs>
          <w:tab w:val="left" w:pos="1226"/>
        </w:tabs>
        <w:rPr>
          <w:rFonts w:asciiTheme="majorBidi" w:eastAsia="Times New Roman" w:hAnsiTheme="majorBidi" w:cstheme="majorBidi"/>
          <w:sz w:val="28"/>
          <w:szCs w:val="28"/>
          <w:rtl/>
        </w:rPr>
      </w:pPr>
    </w:p>
    <w:p w14:paraId="7EEE1D8E" w14:textId="78BED5CF" w:rsidR="00AE3D40" w:rsidRDefault="00AE3D40" w:rsidP="00122C0F">
      <w:pPr>
        <w:pStyle w:val="1"/>
        <w:rPr>
          <w:rtl/>
        </w:rPr>
      </w:pPr>
      <w:bookmarkStart w:id="25" w:name="_Toc206204580"/>
      <w:proofErr w:type="gramStart"/>
      <w:r>
        <w:rPr>
          <w:rFonts w:hint="cs"/>
          <w:rtl/>
        </w:rPr>
        <w:lastRenderedPageBreak/>
        <w:t>الملاحق :</w:t>
      </w:r>
      <w:bookmarkEnd w:id="25"/>
      <w:proofErr w:type="gramEnd"/>
    </w:p>
    <w:p w14:paraId="06FA0DAE" w14:textId="2C4588AA" w:rsidR="0086175F" w:rsidRPr="00BF30B9" w:rsidRDefault="0086175F" w:rsidP="0086175F">
      <w:pPr>
        <w:jc w:val="center"/>
        <w:rPr>
          <w:rFonts w:asciiTheme="majorBidi" w:hAnsiTheme="majorBidi" w:cstheme="majorBidi"/>
          <w:sz w:val="28"/>
          <w:szCs w:val="28"/>
          <w:rtl/>
        </w:rPr>
      </w:pPr>
      <w:r w:rsidRPr="00BF30B9">
        <w:rPr>
          <w:rFonts w:asciiTheme="majorBidi" w:hAnsiTheme="majorBidi" w:cstheme="majorBidi"/>
          <w:sz w:val="28"/>
          <w:szCs w:val="28"/>
          <w:rtl/>
        </w:rPr>
        <w:t>الاستبيان</w:t>
      </w:r>
    </w:p>
    <w:p w14:paraId="19526368" w14:textId="77777777" w:rsidR="0086175F" w:rsidRPr="006D2B64" w:rsidRDefault="0086175F" w:rsidP="006D2B64">
      <w:pPr>
        <w:rPr>
          <w:rFonts w:asciiTheme="majorBidi" w:hAnsiTheme="majorBidi" w:cstheme="majorBidi"/>
          <w:b/>
          <w:bCs/>
          <w:sz w:val="28"/>
          <w:szCs w:val="28"/>
          <w:rtl/>
        </w:rPr>
      </w:pPr>
      <w:r w:rsidRPr="006D2B64">
        <w:rPr>
          <w:rFonts w:asciiTheme="majorBidi" w:hAnsiTheme="majorBidi" w:cs="Times New Roman"/>
          <w:b/>
          <w:bCs/>
          <w:sz w:val="28"/>
          <w:szCs w:val="28"/>
          <w:rtl/>
        </w:rPr>
        <w:t>"جهود الإعلام الرقمي السعودي في الحد من انتشار الشائعات خلال مواسم الحج – دراسة ميدانية"</w:t>
      </w:r>
    </w:p>
    <w:p w14:paraId="08BC4282" w14:textId="49E40E41" w:rsidR="0086175F" w:rsidRPr="0086175F" w:rsidRDefault="0086175F" w:rsidP="006D2B64">
      <w:pPr>
        <w:rPr>
          <w:rFonts w:asciiTheme="majorBidi" w:hAnsiTheme="majorBidi" w:cstheme="majorBidi"/>
          <w:sz w:val="28"/>
          <w:szCs w:val="28"/>
          <w:rtl/>
        </w:rPr>
      </w:pPr>
      <w:r w:rsidRPr="0086175F">
        <w:rPr>
          <w:rFonts w:asciiTheme="majorBidi" w:hAnsiTheme="majorBidi" w:cs="Times New Roman"/>
          <w:sz w:val="28"/>
          <w:szCs w:val="28"/>
          <w:rtl/>
        </w:rPr>
        <w:t>عزيزي المشارك</w:t>
      </w:r>
    </w:p>
    <w:p w14:paraId="395031C5" w14:textId="77777777" w:rsidR="0086175F" w:rsidRPr="0086175F" w:rsidRDefault="0086175F" w:rsidP="006D2B64">
      <w:pPr>
        <w:rPr>
          <w:rFonts w:asciiTheme="majorBidi" w:hAnsiTheme="majorBidi" w:cstheme="majorBidi"/>
          <w:sz w:val="28"/>
          <w:szCs w:val="28"/>
          <w:rtl/>
        </w:rPr>
      </w:pPr>
      <w:r w:rsidRPr="0086175F">
        <w:rPr>
          <w:rFonts w:asciiTheme="majorBidi" w:hAnsiTheme="majorBidi" w:cs="Times New Roman"/>
          <w:sz w:val="28"/>
          <w:szCs w:val="28"/>
          <w:rtl/>
        </w:rPr>
        <w:t>السلام عليكم ورحمة الله وبركاته</w:t>
      </w:r>
    </w:p>
    <w:p w14:paraId="5492236A" w14:textId="77777777" w:rsidR="0086175F" w:rsidRPr="0086175F" w:rsidRDefault="0086175F" w:rsidP="006D2B64">
      <w:pPr>
        <w:rPr>
          <w:rFonts w:asciiTheme="majorBidi" w:hAnsiTheme="majorBidi" w:cstheme="majorBidi"/>
          <w:sz w:val="28"/>
          <w:szCs w:val="28"/>
          <w:rtl/>
        </w:rPr>
      </w:pPr>
      <w:r w:rsidRPr="0086175F">
        <w:rPr>
          <w:rFonts w:asciiTheme="majorBidi" w:hAnsiTheme="majorBidi" w:cs="Times New Roman"/>
          <w:sz w:val="28"/>
          <w:szCs w:val="28"/>
          <w:rtl/>
        </w:rPr>
        <w:t>أُعد هذا الاستبيان كجزء من متطلبات استكمال مشروع التخرج لدراسة الماجستير في الإعلام الرقمي، ويهدف إلى دراسة جهود الإعلام الرقمي السعودي في الحد من انتشار الشائعات خلال مواسم الحج، من خلال تحليل آراء المشاركين حول فاعلية الحملات الرقمية الرسمية، وأساليب مكافحة الشائعات عبر المنصات الرقمية.</w:t>
      </w:r>
    </w:p>
    <w:p w14:paraId="056572FA" w14:textId="61237353" w:rsidR="0086175F" w:rsidRPr="0086175F" w:rsidRDefault="0086175F" w:rsidP="006D2B64">
      <w:pPr>
        <w:rPr>
          <w:rFonts w:asciiTheme="majorBidi" w:hAnsiTheme="majorBidi" w:cstheme="majorBidi"/>
          <w:sz w:val="28"/>
          <w:szCs w:val="28"/>
          <w:rtl/>
        </w:rPr>
      </w:pPr>
      <w:r w:rsidRPr="0086175F">
        <w:rPr>
          <w:rFonts w:asciiTheme="majorBidi" w:hAnsiTheme="majorBidi" w:cs="Times New Roman"/>
          <w:sz w:val="28"/>
          <w:szCs w:val="28"/>
          <w:rtl/>
        </w:rPr>
        <w:t>تساهم أجوبتكم في الوصول إلى نتائج علمية دقيقة.</w:t>
      </w:r>
    </w:p>
    <w:p w14:paraId="49AC887A" w14:textId="1FF88FA7" w:rsidR="0086175F" w:rsidRPr="006D2B64" w:rsidRDefault="0086175F" w:rsidP="006D2B64">
      <w:pPr>
        <w:rPr>
          <w:rFonts w:asciiTheme="majorBidi" w:hAnsiTheme="majorBidi" w:cstheme="majorBidi"/>
          <w:b/>
          <w:bCs/>
          <w:sz w:val="28"/>
          <w:szCs w:val="28"/>
          <w:rtl/>
        </w:rPr>
      </w:pPr>
      <w:r w:rsidRPr="006D2B64">
        <w:rPr>
          <w:rFonts w:asciiTheme="majorBidi" w:hAnsiTheme="majorBidi" w:cs="Times New Roman"/>
          <w:b/>
          <w:bCs/>
          <w:sz w:val="28"/>
          <w:szCs w:val="28"/>
          <w:rtl/>
        </w:rPr>
        <w:t xml:space="preserve">شاكرة ومقدرة وقتكم </w:t>
      </w:r>
      <w:proofErr w:type="gramStart"/>
      <w:r w:rsidRPr="006D2B64">
        <w:rPr>
          <w:rFonts w:asciiTheme="majorBidi" w:hAnsiTheme="majorBidi" w:cs="Times New Roman"/>
          <w:b/>
          <w:bCs/>
          <w:sz w:val="28"/>
          <w:szCs w:val="28"/>
          <w:rtl/>
        </w:rPr>
        <w:t>وتعاونكم .</w:t>
      </w:r>
      <w:proofErr w:type="gramEnd"/>
    </w:p>
    <w:p w14:paraId="41EB920B"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القسم الأول: البيانات العامة</w:t>
      </w:r>
    </w:p>
    <w:p w14:paraId="054E94EE" w14:textId="77777777"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1</w:t>
      </w:r>
      <w:r w:rsidRPr="0086175F">
        <w:rPr>
          <w:rFonts w:asciiTheme="majorBidi" w:hAnsiTheme="majorBidi" w:cstheme="majorBidi"/>
          <w:b/>
          <w:bCs/>
          <w:sz w:val="28"/>
          <w:szCs w:val="28"/>
          <w:rtl/>
        </w:rPr>
        <w:t>. الجنس:</w:t>
      </w:r>
    </w:p>
    <w:p w14:paraId="41A0FBB7" w14:textId="6249A7C4"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ذكر    </w:t>
      </w: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أنثى</w:t>
      </w:r>
    </w:p>
    <w:p w14:paraId="57E57ACA"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2. الفئة العمرية:</w:t>
      </w:r>
    </w:p>
    <w:p w14:paraId="54DD6646" w14:textId="3EB5E2FE"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أقل من 25 </w:t>
      </w:r>
      <w:proofErr w:type="gramStart"/>
      <w:r w:rsidRPr="0086175F">
        <w:rPr>
          <w:rFonts w:asciiTheme="majorBidi" w:hAnsiTheme="majorBidi" w:cstheme="majorBidi"/>
          <w:sz w:val="28"/>
          <w:szCs w:val="28"/>
          <w:rtl/>
        </w:rPr>
        <w:t>عام  </w:t>
      </w:r>
      <w:r w:rsidRPr="0086175F">
        <w:rPr>
          <w:rFonts w:ascii="Segoe UI Symbol" w:hAnsi="Segoe UI Symbol" w:cs="Segoe UI Symbol" w:hint="cs"/>
          <w:sz w:val="28"/>
          <w:szCs w:val="28"/>
          <w:rtl/>
        </w:rPr>
        <w:t>☐</w:t>
      </w:r>
      <w:proofErr w:type="gramEnd"/>
      <w:r w:rsidRPr="0086175F">
        <w:rPr>
          <w:rFonts w:asciiTheme="majorBidi" w:hAnsiTheme="majorBidi" w:cstheme="majorBidi"/>
          <w:sz w:val="28"/>
          <w:szCs w:val="28"/>
          <w:rtl/>
        </w:rPr>
        <w:t xml:space="preserve"> من 25 إلى 40 عام  </w:t>
      </w: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أكثر من 40 عام</w:t>
      </w:r>
    </w:p>
    <w:p w14:paraId="4CA97501" w14:textId="77777777"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3</w:t>
      </w:r>
      <w:r w:rsidRPr="0086175F">
        <w:rPr>
          <w:rFonts w:asciiTheme="majorBidi" w:hAnsiTheme="majorBidi" w:cstheme="majorBidi"/>
          <w:b/>
          <w:bCs/>
          <w:sz w:val="28"/>
          <w:szCs w:val="28"/>
          <w:rtl/>
        </w:rPr>
        <w:t>. المؤهل العلمي:</w:t>
      </w:r>
    </w:p>
    <w:p w14:paraId="73D6DE16" w14:textId="62D20D7A"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w:t>
      </w:r>
      <w:proofErr w:type="gramStart"/>
      <w:r w:rsidRPr="0086175F">
        <w:rPr>
          <w:rFonts w:asciiTheme="majorBidi" w:hAnsiTheme="majorBidi" w:cstheme="majorBidi"/>
          <w:sz w:val="28"/>
          <w:szCs w:val="28"/>
          <w:rtl/>
        </w:rPr>
        <w:t>ثانوي  </w:t>
      </w:r>
      <w:r w:rsidRPr="0086175F">
        <w:rPr>
          <w:rFonts w:ascii="Segoe UI Symbol" w:hAnsi="Segoe UI Symbol" w:cs="Segoe UI Symbol" w:hint="cs"/>
          <w:sz w:val="28"/>
          <w:szCs w:val="28"/>
          <w:rtl/>
        </w:rPr>
        <w:t>☐</w:t>
      </w:r>
      <w:proofErr w:type="gramEnd"/>
      <w:r w:rsidRPr="0086175F">
        <w:rPr>
          <w:rFonts w:asciiTheme="majorBidi" w:hAnsiTheme="majorBidi" w:cstheme="majorBidi"/>
          <w:sz w:val="28"/>
          <w:szCs w:val="28"/>
          <w:rtl/>
        </w:rPr>
        <w:t xml:space="preserve"> جامعي  </w:t>
      </w: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دراسات عليا</w:t>
      </w:r>
    </w:p>
    <w:p w14:paraId="1512E888"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sz w:val="28"/>
          <w:szCs w:val="28"/>
          <w:rtl/>
        </w:rPr>
        <w:t>4</w:t>
      </w:r>
      <w:r w:rsidRPr="0086175F">
        <w:rPr>
          <w:rFonts w:asciiTheme="majorBidi" w:hAnsiTheme="majorBidi" w:cstheme="majorBidi"/>
          <w:b/>
          <w:bCs/>
          <w:sz w:val="28"/>
          <w:szCs w:val="28"/>
          <w:rtl/>
        </w:rPr>
        <w:t>. طبيعة العمل:</w:t>
      </w:r>
    </w:p>
    <w:p w14:paraId="116F6AAC"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إعلامي/رقمي</w:t>
      </w:r>
    </w:p>
    <w:p w14:paraId="7A5C03F9"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موظف في جهة حكومية أو شركة ذات علاقة بالحج</w:t>
      </w:r>
    </w:p>
    <w:p w14:paraId="330A4166" w14:textId="2F5BEE0B"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مستخدم عام لوسائل التواصل</w:t>
      </w:r>
    </w:p>
    <w:p w14:paraId="2B7BBCF9"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القسم الثاني: استخدام الإعلام الرقمي في موسم الحج</w:t>
      </w:r>
    </w:p>
    <w:p w14:paraId="450D6AE8"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sz w:val="28"/>
          <w:szCs w:val="28"/>
          <w:rtl/>
        </w:rPr>
        <w:t>5</w:t>
      </w:r>
      <w:r w:rsidRPr="0086175F">
        <w:rPr>
          <w:rFonts w:asciiTheme="majorBidi" w:hAnsiTheme="majorBidi" w:cstheme="majorBidi"/>
          <w:b/>
          <w:bCs/>
          <w:sz w:val="28"/>
          <w:szCs w:val="28"/>
          <w:rtl/>
        </w:rPr>
        <w:t>. هل تعتقد أن الجهات الرسمية تستخدم المنصات الرقمية بشكل فعّال في مواسم الحج؟</w:t>
      </w:r>
    </w:p>
    <w:p w14:paraId="42A1AB2A" w14:textId="74C7E4F9"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w:t>
      </w:r>
      <w:proofErr w:type="gramStart"/>
      <w:r w:rsidRPr="0086175F">
        <w:rPr>
          <w:rFonts w:asciiTheme="majorBidi" w:hAnsiTheme="majorBidi" w:cstheme="majorBidi"/>
          <w:sz w:val="28"/>
          <w:szCs w:val="28"/>
          <w:rtl/>
        </w:rPr>
        <w:t>نعم  </w:t>
      </w:r>
      <w:r w:rsidRPr="0086175F">
        <w:rPr>
          <w:rFonts w:ascii="Segoe UI Symbol" w:hAnsi="Segoe UI Symbol" w:cs="Segoe UI Symbol" w:hint="cs"/>
          <w:sz w:val="28"/>
          <w:szCs w:val="28"/>
          <w:rtl/>
        </w:rPr>
        <w:t>☐</w:t>
      </w:r>
      <w:proofErr w:type="gramEnd"/>
      <w:r w:rsidRPr="0086175F">
        <w:rPr>
          <w:rFonts w:asciiTheme="majorBidi" w:hAnsiTheme="majorBidi" w:cstheme="majorBidi"/>
          <w:sz w:val="28"/>
          <w:szCs w:val="28"/>
          <w:rtl/>
        </w:rPr>
        <w:t xml:space="preserve"> لا  </w:t>
      </w: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إلى حد ما</w:t>
      </w:r>
    </w:p>
    <w:p w14:paraId="4F304C43"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6. ما أكثر وسيلة إعلام رقمي أثّرت فيك خلال موسم الحج؟</w:t>
      </w:r>
    </w:p>
    <w:p w14:paraId="0AEA96A9"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مقاطع الفيديو القصيرة</w:t>
      </w:r>
    </w:p>
    <w:p w14:paraId="64A28F95"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lastRenderedPageBreak/>
        <w:t>☐</w:t>
      </w:r>
      <w:r w:rsidRPr="0086175F">
        <w:rPr>
          <w:rFonts w:asciiTheme="majorBidi" w:hAnsiTheme="majorBidi" w:cstheme="majorBidi"/>
          <w:sz w:val="28"/>
          <w:szCs w:val="28"/>
          <w:rtl/>
        </w:rPr>
        <w:t xml:space="preserve"> </w:t>
      </w:r>
      <w:proofErr w:type="spellStart"/>
      <w:r w:rsidRPr="0086175F">
        <w:rPr>
          <w:rFonts w:asciiTheme="majorBidi" w:hAnsiTheme="majorBidi" w:cstheme="majorBidi"/>
          <w:sz w:val="28"/>
          <w:szCs w:val="28"/>
          <w:rtl/>
        </w:rPr>
        <w:t>الإنفوغرافيك</w:t>
      </w:r>
      <w:proofErr w:type="spellEnd"/>
      <w:r w:rsidRPr="0086175F">
        <w:rPr>
          <w:rFonts w:asciiTheme="majorBidi" w:hAnsiTheme="majorBidi" w:cstheme="majorBidi"/>
          <w:sz w:val="28"/>
          <w:szCs w:val="28"/>
          <w:rtl/>
        </w:rPr>
        <w:t xml:space="preserve"> (الرسوم التوضيحية)</w:t>
      </w:r>
    </w:p>
    <w:p w14:paraId="4B6B3E31"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البث المباشر</w:t>
      </w:r>
    </w:p>
    <w:p w14:paraId="1495D8F4" w14:textId="33A82183"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الوسوم والتغريدات التوعوية</w:t>
      </w:r>
    </w:p>
    <w:p w14:paraId="53B0CF99"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7. أي من الجهات التالية رأيتها الأكثر فاعلية في التوعية الرقمية؟</w:t>
      </w:r>
    </w:p>
    <w:p w14:paraId="4118FAF2"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وزارة الحج والعمرة</w:t>
      </w:r>
    </w:p>
    <w:p w14:paraId="765FF1FF"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شركات الحج</w:t>
      </w:r>
    </w:p>
    <w:p w14:paraId="59D3CCE7"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هيئة الإعلام والمرئي</w:t>
      </w:r>
    </w:p>
    <w:p w14:paraId="24601874" w14:textId="4D03A236" w:rsidR="0086175F" w:rsidRPr="006D2B64" w:rsidRDefault="0086175F" w:rsidP="006D2B64">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حسابات رسمية أخرى (اذكرها)</w:t>
      </w:r>
    </w:p>
    <w:p w14:paraId="1596EF56"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 xml:space="preserve">8. ما رأيك في أسلوب اللغة المستخدمة في رسائل التوعية الرقمية؟ </w:t>
      </w:r>
    </w:p>
    <w:p w14:paraId="75B1C6B9" w14:textId="17769B08"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w:t>
      </w:r>
    </w:p>
    <w:p w14:paraId="4021AAEE"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 xml:space="preserve">القسم الثالث: الشائعات والمعلومات </w:t>
      </w:r>
      <w:proofErr w:type="gramStart"/>
      <w:r w:rsidRPr="0086175F">
        <w:rPr>
          <w:rFonts w:asciiTheme="majorBidi" w:hAnsiTheme="majorBidi" w:cstheme="majorBidi"/>
          <w:b/>
          <w:bCs/>
          <w:sz w:val="28"/>
          <w:szCs w:val="28"/>
          <w:rtl/>
        </w:rPr>
        <w:t>المضللة :</w:t>
      </w:r>
      <w:proofErr w:type="gramEnd"/>
    </w:p>
    <w:p w14:paraId="66A752E3"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sz w:val="28"/>
          <w:szCs w:val="28"/>
          <w:rtl/>
        </w:rPr>
        <w:t>9</w:t>
      </w:r>
      <w:r w:rsidRPr="0086175F">
        <w:rPr>
          <w:rFonts w:asciiTheme="majorBidi" w:hAnsiTheme="majorBidi" w:cstheme="majorBidi"/>
          <w:b/>
          <w:bCs/>
          <w:sz w:val="28"/>
          <w:szCs w:val="28"/>
          <w:rtl/>
        </w:rPr>
        <w:t>. هل لاحظت انتشار شائعات أو معلومات غير صحيحة خلال موسم الحج السابق؟</w:t>
      </w:r>
    </w:p>
    <w:p w14:paraId="3DDB048E" w14:textId="541A7E92"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w:t>
      </w:r>
      <w:proofErr w:type="gramStart"/>
      <w:r w:rsidRPr="0086175F">
        <w:rPr>
          <w:rFonts w:asciiTheme="majorBidi" w:hAnsiTheme="majorBidi" w:cstheme="majorBidi"/>
          <w:sz w:val="28"/>
          <w:szCs w:val="28"/>
          <w:rtl/>
        </w:rPr>
        <w:t>نعم  </w:t>
      </w:r>
      <w:r w:rsidRPr="0086175F">
        <w:rPr>
          <w:rFonts w:ascii="Segoe UI Symbol" w:hAnsi="Segoe UI Symbol" w:cs="Segoe UI Symbol" w:hint="cs"/>
          <w:sz w:val="28"/>
          <w:szCs w:val="28"/>
          <w:rtl/>
        </w:rPr>
        <w:t>☐</w:t>
      </w:r>
      <w:proofErr w:type="gramEnd"/>
      <w:r w:rsidRPr="0086175F">
        <w:rPr>
          <w:rFonts w:asciiTheme="majorBidi" w:hAnsiTheme="majorBidi" w:cstheme="majorBidi"/>
          <w:sz w:val="28"/>
          <w:szCs w:val="28"/>
          <w:rtl/>
        </w:rPr>
        <w:t xml:space="preserve"> لا  </w:t>
      </w: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إلى حد ما</w:t>
      </w:r>
    </w:p>
    <w:p w14:paraId="164A7E93"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10. ما أكثر أنواع الشائعات التي لاحظتها؟</w:t>
      </w:r>
    </w:p>
    <w:p w14:paraId="42E68FB7"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شائعات عن أعداد الحجاج</w:t>
      </w:r>
    </w:p>
    <w:p w14:paraId="22242FCE"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شائعات عن التنظيم أو الفوضى</w:t>
      </w:r>
    </w:p>
    <w:p w14:paraId="614AC0E2"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أخبار مغلوطة عن الخدمات الصحية أو الأمنية</w:t>
      </w:r>
    </w:p>
    <w:p w14:paraId="4164A073" w14:textId="3C263C4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أخرى (يرجى التحديد)</w:t>
      </w:r>
    </w:p>
    <w:p w14:paraId="4C6C40C8"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11. ما المنصة التي كانت أكثر عرضة لانتشار الشائعات؟</w:t>
      </w:r>
    </w:p>
    <w:p w14:paraId="6FFE0CCC"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تويتر (</w:t>
      </w:r>
      <w:r w:rsidRPr="0086175F">
        <w:rPr>
          <w:rFonts w:asciiTheme="majorBidi" w:hAnsiTheme="majorBidi" w:cstheme="majorBidi"/>
          <w:sz w:val="28"/>
          <w:szCs w:val="28"/>
        </w:rPr>
        <w:t>X</w:t>
      </w:r>
      <w:r w:rsidRPr="0086175F">
        <w:rPr>
          <w:rFonts w:asciiTheme="majorBidi" w:hAnsiTheme="majorBidi" w:cstheme="majorBidi"/>
          <w:sz w:val="28"/>
          <w:szCs w:val="28"/>
          <w:rtl/>
        </w:rPr>
        <w:t>)</w:t>
      </w:r>
    </w:p>
    <w:p w14:paraId="003DEDA4"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فيسبوك</w:t>
      </w:r>
    </w:p>
    <w:p w14:paraId="62D2660C"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واتساب</w:t>
      </w:r>
    </w:p>
    <w:p w14:paraId="3CA1C06A"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تيك توك</w:t>
      </w:r>
    </w:p>
    <w:p w14:paraId="7CDF0343" w14:textId="21E33661"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منصات أخرى</w:t>
      </w:r>
    </w:p>
    <w:p w14:paraId="128D14A8"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 xml:space="preserve">12. هل ترى أن الإعلام الرقمي الرسمي ساهم في كشف الشائعات وتصحيحها؟ </w:t>
      </w:r>
    </w:p>
    <w:p w14:paraId="3ED03CB0" w14:textId="24A9DEC3"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w:t>
      </w:r>
    </w:p>
    <w:p w14:paraId="55B50254"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lastRenderedPageBreak/>
        <w:t xml:space="preserve">القسم الرابع: تقييم الحملات </w:t>
      </w:r>
      <w:proofErr w:type="gramStart"/>
      <w:r w:rsidRPr="0086175F">
        <w:rPr>
          <w:rFonts w:asciiTheme="majorBidi" w:hAnsiTheme="majorBidi" w:cstheme="majorBidi"/>
          <w:b/>
          <w:bCs/>
          <w:sz w:val="28"/>
          <w:szCs w:val="28"/>
          <w:rtl/>
        </w:rPr>
        <w:t>الرقمية :</w:t>
      </w:r>
      <w:proofErr w:type="gramEnd"/>
    </w:p>
    <w:p w14:paraId="1C273AEB"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13. كيف تقيم مدى تنوع محتوى الحملات الرقمية في موسم الحج؟</w:t>
      </w:r>
    </w:p>
    <w:p w14:paraId="280BFA27"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متنوع وجاذب</w:t>
      </w:r>
    </w:p>
    <w:p w14:paraId="6E886728"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مقبول لكنه يحتاج تطوير</w:t>
      </w:r>
    </w:p>
    <w:p w14:paraId="01EA6431"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ضعيف وغير كافٍ</w:t>
      </w:r>
    </w:p>
    <w:p w14:paraId="18126C9E"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14. ما أكثر أنواع المحتوى التي تلفت انتباهك؟</w:t>
      </w:r>
    </w:p>
    <w:p w14:paraId="15DDA173"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القصص القصيرة المصورة</w:t>
      </w:r>
    </w:p>
    <w:p w14:paraId="72877E28"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الرسوم التوضيحية (</w:t>
      </w:r>
      <w:proofErr w:type="spellStart"/>
      <w:r w:rsidRPr="0086175F">
        <w:rPr>
          <w:rFonts w:asciiTheme="majorBidi" w:hAnsiTheme="majorBidi" w:cstheme="majorBidi"/>
          <w:sz w:val="28"/>
          <w:szCs w:val="28"/>
          <w:rtl/>
        </w:rPr>
        <w:t>إنفوغرافيك</w:t>
      </w:r>
      <w:proofErr w:type="spellEnd"/>
      <w:r w:rsidRPr="0086175F">
        <w:rPr>
          <w:rFonts w:asciiTheme="majorBidi" w:hAnsiTheme="majorBidi" w:cstheme="majorBidi"/>
          <w:sz w:val="28"/>
          <w:szCs w:val="28"/>
          <w:rtl/>
        </w:rPr>
        <w:t>)</w:t>
      </w:r>
    </w:p>
    <w:p w14:paraId="52FFCC60" w14:textId="77777777"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مقاطع الفيديو القصيرة</w:t>
      </w:r>
    </w:p>
    <w:p w14:paraId="3939E134" w14:textId="23D3A92C" w:rsidR="0086175F" w:rsidRPr="0086175F" w:rsidRDefault="0086175F" w:rsidP="0086175F">
      <w:pPr>
        <w:rPr>
          <w:rFonts w:asciiTheme="majorBidi" w:hAnsiTheme="majorBidi" w:cstheme="majorBidi"/>
          <w:sz w:val="28"/>
          <w:szCs w:val="28"/>
          <w:rtl/>
        </w:rPr>
      </w:pPr>
      <w:r w:rsidRPr="0086175F">
        <w:rPr>
          <w:rFonts w:ascii="Segoe UI Symbol" w:hAnsi="Segoe UI Symbol" w:cs="Segoe UI Symbol" w:hint="cs"/>
          <w:sz w:val="28"/>
          <w:szCs w:val="28"/>
          <w:rtl/>
        </w:rPr>
        <w:t>☐</w:t>
      </w:r>
      <w:r w:rsidRPr="0086175F">
        <w:rPr>
          <w:rFonts w:asciiTheme="majorBidi" w:hAnsiTheme="majorBidi" w:cstheme="majorBidi"/>
          <w:sz w:val="28"/>
          <w:szCs w:val="28"/>
          <w:rtl/>
        </w:rPr>
        <w:t xml:space="preserve"> مشاركات المؤثرين</w:t>
      </w:r>
    </w:p>
    <w:p w14:paraId="7C8151D7"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sz w:val="28"/>
          <w:szCs w:val="28"/>
          <w:rtl/>
        </w:rPr>
        <w:t>15</w:t>
      </w:r>
      <w:r w:rsidRPr="0086175F">
        <w:rPr>
          <w:rFonts w:asciiTheme="majorBidi" w:hAnsiTheme="majorBidi" w:cstheme="majorBidi"/>
          <w:b/>
          <w:bCs/>
          <w:sz w:val="28"/>
          <w:szCs w:val="28"/>
          <w:rtl/>
        </w:rPr>
        <w:t xml:space="preserve">. ما اقتراحك لتطوير الرسائل الرقمية في المستقبل؟ </w:t>
      </w:r>
    </w:p>
    <w:p w14:paraId="5BC6A707" w14:textId="0A0DB7A8"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w:t>
      </w:r>
    </w:p>
    <w:p w14:paraId="6F029101"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sz w:val="28"/>
          <w:szCs w:val="28"/>
          <w:rtl/>
        </w:rPr>
        <w:t>16</w:t>
      </w:r>
      <w:r w:rsidRPr="0086175F">
        <w:rPr>
          <w:rFonts w:asciiTheme="majorBidi" w:hAnsiTheme="majorBidi" w:cstheme="majorBidi"/>
          <w:b/>
          <w:bCs/>
          <w:sz w:val="28"/>
          <w:szCs w:val="28"/>
          <w:rtl/>
        </w:rPr>
        <w:t xml:space="preserve">. ما أبرز نقطة إيجابية لاحظتها في جهود التوعية الرقمية؟ </w:t>
      </w:r>
    </w:p>
    <w:p w14:paraId="1EEBFB71" w14:textId="4B4B6420"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w:t>
      </w:r>
    </w:p>
    <w:p w14:paraId="5E19F15F" w14:textId="77777777" w:rsidR="0086175F" w:rsidRPr="0086175F" w:rsidRDefault="0086175F" w:rsidP="0086175F">
      <w:pPr>
        <w:rPr>
          <w:rFonts w:asciiTheme="majorBidi" w:hAnsiTheme="majorBidi" w:cstheme="majorBidi"/>
          <w:b/>
          <w:bCs/>
          <w:sz w:val="28"/>
          <w:szCs w:val="28"/>
          <w:rtl/>
        </w:rPr>
      </w:pPr>
      <w:r w:rsidRPr="0086175F">
        <w:rPr>
          <w:rFonts w:asciiTheme="majorBidi" w:hAnsiTheme="majorBidi" w:cstheme="majorBidi"/>
          <w:b/>
          <w:bCs/>
          <w:sz w:val="28"/>
          <w:szCs w:val="28"/>
          <w:rtl/>
        </w:rPr>
        <w:t xml:space="preserve">17. ما أبرز نقطة ضعف أو فرصة للتحسين برأيك؟ </w:t>
      </w:r>
    </w:p>
    <w:p w14:paraId="244DA2C1" w14:textId="77777777" w:rsidR="0086175F" w:rsidRPr="0086175F" w:rsidRDefault="0086175F" w:rsidP="0086175F">
      <w:pPr>
        <w:rPr>
          <w:rFonts w:asciiTheme="majorBidi" w:hAnsiTheme="majorBidi" w:cstheme="majorBidi"/>
          <w:sz w:val="28"/>
          <w:szCs w:val="28"/>
          <w:rtl/>
        </w:rPr>
      </w:pPr>
      <w:r w:rsidRPr="0086175F">
        <w:rPr>
          <w:rFonts w:asciiTheme="majorBidi" w:hAnsiTheme="majorBidi" w:cstheme="majorBidi"/>
          <w:sz w:val="28"/>
          <w:szCs w:val="28"/>
          <w:rtl/>
        </w:rPr>
        <w:t>..........................................................................................</w:t>
      </w:r>
    </w:p>
    <w:p w14:paraId="51698667" w14:textId="77777777" w:rsidR="0086175F" w:rsidRPr="0086175F" w:rsidRDefault="0086175F" w:rsidP="0086175F">
      <w:pPr>
        <w:rPr>
          <w:rFonts w:asciiTheme="majorBidi" w:hAnsiTheme="majorBidi" w:cstheme="majorBidi"/>
          <w:sz w:val="28"/>
          <w:szCs w:val="28"/>
        </w:rPr>
      </w:pPr>
      <w:r w:rsidRPr="0086175F">
        <w:rPr>
          <w:rFonts w:asciiTheme="majorBidi" w:hAnsiTheme="majorBidi" w:cstheme="majorBidi"/>
          <w:b/>
          <w:bCs/>
          <w:sz w:val="28"/>
          <w:szCs w:val="28"/>
          <w:rtl/>
        </w:rPr>
        <w:t>ما اقتراحك لتطوير الحملات الإعلامية الرقمية في موسم الحج؟</w:t>
      </w:r>
      <w:r w:rsidRPr="0086175F">
        <w:rPr>
          <w:rFonts w:asciiTheme="majorBidi" w:hAnsiTheme="majorBidi" w:cstheme="majorBidi"/>
          <w:b/>
          <w:bCs/>
          <w:sz w:val="28"/>
          <w:szCs w:val="28"/>
        </w:rPr>
        <w:br/>
      </w:r>
      <w:r w:rsidRPr="0086175F">
        <w:rPr>
          <w:rFonts w:asciiTheme="majorBidi" w:hAnsiTheme="majorBidi" w:cstheme="majorBidi"/>
          <w:sz w:val="28"/>
          <w:szCs w:val="28"/>
        </w:rPr>
        <w:t>..........................................................................................</w:t>
      </w:r>
    </w:p>
    <w:p w14:paraId="5855F169" w14:textId="68F2441B" w:rsidR="0086175F" w:rsidRPr="006D2B64" w:rsidRDefault="006D2B64" w:rsidP="0086175F">
      <w:pPr>
        <w:rPr>
          <w:rFonts w:asciiTheme="majorBidi" w:hAnsiTheme="majorBidi" w:cstheme="majorBidi"/>
          <w:b/>
          <w:bCs/>
          <w:sz w:val="32"/>
          <w:szCs w:val="32"/>
          <w:rtl/>
        </w:rPr>
      </w:pPr>
      <w:r w:rsidRPr="006D2B64">
        <w:rPr>
          <w:rFonts w:asciiTheme="majorBidi" w:hAnsiTheme="majorBidi" w:cstheme="majorBidi" w:hint="cs"/>
          <w:b/>
          <w:bCs/>
          <w:sz w:val="28"/>
          <w:szCs w:val="28"/>
          <w:rtl/>
        </w:rPr>
        <w:t xml:space="preserve">أسئلة </w:t>
      </w:r>
      <w:proofErr w:type="gramStart"/>
      <w:r w:rsidRPr="006D2B64">
        <w:rPr>
          <w:rFonts w:asciiTheme="majorBidi" w:hAnsiTheme="majorBidi" w:cstheme="majorBidi" w:hint="cs"/>
          <w:b/>
          <w:bCs/>
          <w:sz w:val="28"/>
          <w:szCs w:val="28"/>
          <w:rtl/>
        </w:rPr>
        <w:t>المقابلة :</w:t>
      </w:r>
      <w:proofErr w:type="gramEnd"/>
    </w:p>
    <w:p w14:paraId="1E4FC99D" w14:textId="74714B9F"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كيف تقيّمون طبيعة الشائعات التي تنتشر عادة خلال مواسم الحج من حيث الموضوع والمصدر والتأثير؟</w:t>
      </w:r>
    </w:p>
    <w:p w14:paraId="61A9A654" w14:textId="349CA1D9"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أبرز التحديات التي تواجهكم في مكافحة الشائعات الرقمية خلال مواسم الحج؟</w:t>
      </w:r>
    </w:p>
    <w:p w14:paraId="063FE69E" w14:textId="72461C10"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المنصات التي تُعدّ أكثر فاعلية من وجهة نظركم في نشر الرسائل التوعوية ومكافحة الشائعات؟</w:t>
      </w:r>
    </w:p>
    <w:p w14:paraId="00575DB3" w14:textId="27CC679B"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هل تعتمدون على أدوات الذكاء الاصطناعي أو تقنيات تحليل البيانات لرصد الشائعات؟ وكيف يتم ذلك؟</w:t>
      </w:r>
    </w:p>
    <w:p w14:paraId="7EAF0D60" w14:textId="7A18299F"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المعايير التي تستخدمونها لقياس مدى نجاح الحملات الرقمية التوعوية خلال مواسم الحج؟</w:t>
      </w:r>
    </w:p>
    <w:p w14:paraId="2E657D94" w14:textId="0960C312"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كيف يتم التنسيق بين مختلف الجهات الحكومية لضمان توحيد الرسائل الإعلامية الرقمية؟</w:t>
      </w:r>
    </w:p>
    <w:p w14:paraId="476CC127" w14:textId="4EF44EF1"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lastRenderedPageBreak/>
        <w:t>في حال تم رصد شائعة، ما الإجراءات التي تتبعونها للرد عليها والتعامل معها بشكل فوري؟</w:t>
      </w:r>
    </w:p>
    <w:p w14:paraId="117BF37C" w14:textId="480B059A"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هل ترون أن الجمهور بات أكثر وعيًا في التعامل مع الشائعات الرقمية؟ ولماذا؟</w:t>
      </w:r>
    </w:p>
    <w:p w14:paraId="249BF135" w14:textId="45C83BDF"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الدور الذي تلعبه فرق الإعلام الميداني في توصيل الرسائل والتفاعل مع الجمهور رقميًا؟</w:t>
      </w:r>
    </w:p>
    <w:p w14:paraId="40956558" w14:textId="2496A930"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هل هناك أمثلة لحملات رقمية ناجحة ساهمت في الحد من شائعة خلال موسم حج سابق؟</w:t>
      </w:r>
    </w:p>
    <w:p w14:paraId="2BAF3610" w14:textId="6C181EFA"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تقييمكم لمستوى الاستجابة الإعلامية الرسمية مقارنة بسرعة انتشار الشائعات على المنصات غير الرسمية؟</w:t>
      </w:r>
    </w:p>
    <w:p w14:paraId="464D4B35" w14:textId="7E21A3A3"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كيف تقيّمون فاعلية تدريب وتأهيل الفرق الإعلامية في مواجهة الأزمات الإعلامية الرقمية؟</w:t>
      </w:r>
    </w:p>
    <w:p w14:paraId="3E95BA7D" w14:textId="457D7F0A"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ما طبيعة التعاون مع المنصات العالمية مثل تويتر ويوتيوب وغيرها في مواجهة الشائعات؟</w:t>
      </w:r>
    </w:p>
    <w:p w14:paraId="11201BA3" w14:textId="048BC616" w:rsidR="006D2B64" w:rsidRPr="006D2B64" w:rsidRDefault="006D2B64" w:rsidP="006D2B64">
      <w:pPr>
        <w:pStyle w:val="a5"/>
        <w:numPr>
          <w:ilvl w:val="0"/>
          <w:numId w:val="27"/>
        </w:numPr>
        <w:rPr>
          <w:rFonts w:asciiTheme="majorBidi" w:hAnsiTheme="majorBidi" w:cstheme="majorBidi"/>
          <w:sz w:val="28"/>
          <w:szCs w:val="28"/>
          <w:rtl/>
        </w:rPr>
      </w:pPr>
      <w:r w:rsidRPr="006D2B64">
        <w:rPr>
          <w:rFonts w:asciiTheme="majorBidi" w:hAnsiTheme="majorBidi" w:cstheme="majorBidi"/>
          <w:sz w:val="28"/>
          <w:szCs w:val="28"/>
          <w:rtl/>
        </w:rPr>
        <w:t>برأيكم، ما أبرز الثغرات في المنظومة الإعلامية الرقمية التي قد تسمح بانتشار الشائعات؟</w:t>
      </w:r>
    </w:p>
    <w:p w14:paraId="71EE78BF" w14:textId="449A345A" w:rsidR="006D2B64" w:rsidRPr="006D2B64" w:rsidRDefault="006D2B64" w:rsidP="006D2B64">
      <w:pPr>
        <w:pStyle w:val="a5"/>
        <w:numPr>
          <w:ilvl w:val="0"/>
          <w:numId w:val="27"/>
        </w:numPr>
        <w:rPr>
          <w:rFonts w:asciiTheme="majorBidi" w:hAnsiTheme="majorBidi" w:cstheme="majorBidi"/>
          <w:sz w:val="28"/>
          <w:szCs w:val="28"/>
        </w:rPr>
      </w:pPr>
      <w:r w:rsidRPr="006D2B64">
        <w:rPr>
          <w:rFonts w:asciiTheme="majorBidi" w:hAnsiTheme="majorBidi" w:cstheme="majorBidi"/>
          <w:sz w:val="28"/>
          <w:szCs w:val="28"/>
          <w:rtl/>
        </w:rPr>
        <w:t>ما التوصيات التي تقترحونها لتعزيز جاهزية الإعلام الرقمي السعودي خلال مواسم الحج المقبلة؟</w:t>
      </w:r>
    </w:p>
    <w:p w14:paraId="741B3ABC" w14:textId="77777777" w:rsidR="0086175F" w:rsidRDefault="0086175F" w:rsidP="0086175F">
      <w:pPr>
        <w:rPr>
          <w:rFonts w:asciiTheme="majorBidi" w:hAnsiTheme="majorBidi" w:cstheme="majorBidi"/>
          <w:sz w:val="28"/>
          <w:szCs w:val="28"/>
          <w:rtl/>
        </w:rPr>
      </w:pPr>
    </w:p>
    <w:p w14:paraId="43D3D8D6" w14:textId="77777777" w:rsidR="00BF30B9" w:rsidRDefault="00BF30B9" w:rsidP="0086175F">
      <w:pPr>
        <w:rPr>
          <w:rFonts w:asciiTheme="majorBidi" w:hAnsiTheme="majorBidi" w:cstheme="majorBidi"/>
          <w:sz w:val="28"/>
          <w:szCs w:val="28"/>
          <w:rtl/>
        </w:rPr>
      </w:pPr>
    </w:p>
    <w:p w14:paraId="7725A5A6" w14:textId="77777777" w:rsidR="00BF30B9" w:rsidRDefault="00BF30B9" w:rsidP="0086175F">
      <w:pPr>
        <w:rPr>
          <w:rFonts w:asciiTheme="majorBidi" w:hAnsiTheme="majorBidi" w:cstheme="majorBidi"/>
          <w:sz w:val="28"/>
          <w:szCs w:val="28"/>
          <w:rtl/>
        </w:rPr>
      </w:pPr>
    </w:p>
    <w:p w14:paraId="0820A9CF" w14:textId="77777777" w:rsidR="00BF30B9" w:rsidRDefault="00BF30B9" w:rsidP="0086175F">
      <w:pPr>
        <w:rPr>
          <w:rFonts w:asciiTheme="majorBidi" w:hAnsiTheme="majorBidi" w:cstheme="majorBidi"/>
          <w:sz w:val="28"/>
          <w:szCs w:val="28"/>
          <w:rtl/>
        </w:rPr>
      </w:pPr>
    </w:p>
    <w:p w14:paraId="0DED3A13" w14:textId="77777777" w:rsidR="00BF30B9" w:rsidRDefault="00BF30B9" w:rsidP="0086175F">
      <w:pPr>
        <w:rPr>
          <w:rFonts w:asciiTheme="majorBidi" w:hAnsiTheme="majorBidi" w:cstheme="majorBidi"/>
          <w:sz w:val="28"/>
          <w:szCs w:val="28"/>
          <w:rtl/>
        </w:rPr>
      </w:pPr>
    </w:p>
    <w:p w14:paraId="1E16A870" w14:textId="77777777" w:rsidR="00BF30B9" w:rsidRDefault="00BF30B9" w:rsidP="0086175F">
      <w:pPr>
        <w:rPr>
          <w:rFonts w:asciiTheme="majorBidi" w:hAnsiTheme="majorBidi" w:cstheme="majorBidi"/>
          <w:sz w:val="28"/>
          <w:szCs w:val="28"/>
          <w:rtl/>
        </w:rPr>
      </w:pPr>
    </w:p>
    <w:p w14:paraId="6FD505F9" w14:textId="77664E99" w:rsidR="00BF30B9" w:rsidRPr="00BF30B9" w:rsidRDefault="00BF30B9" w:rsidP="00BF30B9">
      <w:pPr>
        <w:jc w:val="center"/>
        <w:rPr>
          <w:rFonts w:asciiTheme="majorBidi" w:hAnsiTheme="majorBidi" w:cstheme="majorBidi"/>
          <w:b/>
          <w:bCs/>
          <w:sz w:val="32"/>
          <w:szCs w:val="32"/>
          <w:rtl/>
        </w:rPr>
      </w:pPr>
      <w:r w:rsidRPr="00BF30B9">
        <w:rPr>
          <w:rFonts w:asciiTheme="majorBidi" w:hAnsiTheme="majorBidi" w:cstheme="majorBidi" w:hint="cs"/>
          <w:b/>
          <w:bCs/>
          <w:sz w:val="32"/>
          <w:szCs w:val="32"/>
          <w:rtl/>
        </w:rPr>
        <w:t>ت</w:t>
      </w:r>
      <w:r>
        <w:rPr>
          <w:rFonts w:asciiTheme="majorBidi" w:hAnsiTheme="majorBidi" w:cstheme="majorBidi" w:hint="cs"/>
          <w:b/>
          <w:bCs/>
          <w:sz w:val="32"/>
          <w:szCs w:val="32"/>
          <w:rtl/>
        </w:rPr>
        <w:t>ـــــ</w:t>
      </w:r>
      <w:r w:rsidRPr="00BF30B9">
        <w:rPr>
          <w:rFonts w:asciiTheme="majorBidi" w:hAnsiTheme="majorBidi" w:cstheme="majorBidi" w:hint="cs"/>
          <w:b/>
          <w:bCs/>
          <w:sz w:val="32"/>
          <w:szCs w:val="32"/>
          <w:rtl/>
        </w:rPr>
        <w:t>م بح</w:t>
      </w:r>
      <w:r>
        <w:rPr>
          <w:rFonts w:asciiTheme="majorBidi" w:hAnsiTheme="majorBidi" w:cstheme="majorBidi" w:hint="cs"/>
          <w:b/>
          <w:bCs/>
          <w:sz w:val="32"/>
          <w:szCs w:val="32"/>
          <w:rtl/>
        </w:rPr>
        <w:t>ـــ</w:t>
      </w:r>
      <w:r w:rsidRPr="00BF30B9">
        <w:rPr>
          <w:rFonts w:asciiTheme="majorBidi" w:hAnsiTheme="majorBidi" w:cstheme="majorBidi" w:hint="cs"/>
          <w:b/>
          <w:bCs/>
          <w:sz w:val="32"/>
          <w:szCs w:val="32"/>
          <w:rtl/>
        </w:rPr>
        <w:t>مدالله</w:t>
      </w:r>
    </w:p>
    <w:p w14:paraId="53A92639" w14:textId="77777777" w:rsidR="0086175F" w:rsidRPr="0086175F" w:rsidRDefault="0086175F" w:rsidP="0086175F">
      <w:pPr>
        <w:rPr>
          <w:rFonts w:asciiTheme="majorBidi" w:hAnsiTheme="majorBidi" w:cstheme="majorBidi"/>
          <w:sz w:val="28"/>
          <w:szCs w:val="28"/>
          <w:rtl/>
        </w:rPr>
      </w:pPr>
    </w:p>
    <w:p w14:paraId="1B2C3027" w14:textId="77777777" w:rsidR="0086175F" w:rsidRPr="0086175F" w:rsidRDefault="0086175F" w:rsidP="0086175F">
      <w:pPr>
        <w:rPr>
          <w:rFonts w:asciiTheme="majorBidi" w:hAnsiTheme="majorBidi" w:cstheme="majorBidi"/>
          <w:sz w:val="28"/>
          <w:szCs w:val="28"/>
          <w:rtl/>
        </w:rPr>
      </w:pPr>
    </w:p>
    <w:p w14:paraId="74C891DF" w14:textId="77777777" w:rsidR="0086175F" w:rsidRPr="0086175F" w:rsidRDefault="0086175F" w:rsidP="0086175F">
      <w:pPr>
        <w:rPr>
          <w:rFonts w:asciiTheme="majorBidi" w:hAnsiTheme="majorBidi" w:cstheme="majorBidi"/>
          <w:sz w:val="28"/>
          <w:szCs w:val="28"/>
        </w:rPr>
      </w:pPr>
    </w:p>
    <w:sectPr w:rsidR="0086175F" w:rsidRPr="0086175F" w:rsidSect="00211FF8">
      <w:footerReference w:type="default" r:id="rId20"/>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50294" w14:textId="77777777" w:rsidR="00B91D48" w:rsidRDefault="00B91D48" w:rsidP="00880992">
      <w:pPr>
        <w:spacing w:after="0" w:line="240" w:lineRule="auto"/>
      </w:pPr>
      <w:r>
        <w:separator/>
      </w:r>
    </w:p>
  </w:endnote>
  <w:endnote w:type="continuationSeparator" w:id="0">
    <w:p w14:paraId="5CAA546F" w14:textId="77777777" w:rsidR="00B91D48" w:rsidRDefault="00B91D48" w:rsidP="00880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69100813"/>
      <w:docPartObj>
        <w:docPartGallery w:val="Page Numbers (Bottom of Page)"/>
        <w:docPartUnique/>
      </w:docPartObj>
    </w:sdtPr>
    <w:sdtContent>
      <w:p w14:paraId="6C653395" w14:textId="132D0CF2" w:rsidR="00211FF8" w:rsidRDefault="00211FF8">
        <w:pPr>
          <w:pStyle w:val="a7"/>
          <w:jc w:val="center"/>
        </w:pPr>
        <w:r>
          <w:fldChar w:fldCharType="begin"/>
        </w:r>
        <w:r>
          <w:instrText>PAGE   \* MERGEFORMAT</w:instrText>
        </w:r>
        <w:r>
          <w:fldChar w:fldCharType="separate"/>
        </w:r>
        <w:r>
          <w:rPr>
            <w:rtl/>
            <w:lang w:val="ar-SA"/>
          </w:rPr>
          <w:t>2</w:t>
        </w:r>
        <w:r>
          <w:fldChar w:fldCharType="end"/>
        </w:r>
      </w:p>
    </w:sdtContent>
  </w:sdt>
  <w:p w14:paraId="35E1870B" w14:textId="77777777" w:rsidR="00880992" w:rsidRDefault="0088099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96326057"/>
      <w:docPartObj>
        <w:docPartGallery w:val="Page Numbers (Bottom of Page)"/>
        <w:docPartUnique/>
      </w:docPartObj>
    </w:sdtPr>
    <w:sdtContent>
      <w:p w14:paraId="0BA8596C" w14:textId="77777777" w:rsidR="00211FF8" w:rsidRDefault="00211FF8">
        <w:pPr>
          <w:pStyle w:val="a7"/>
          <w:jc w:val="center"/>
        </w:pPr>
        <w:r>
          <w:fldChar w:fldCharType="begin"/>
        </w:r>
        <w:r>
          <w:instrText>PAGE   \* MERGEFORMAT</w:instrText>
        </w:r>
        <w:r>
          <w:fldChar w:fldCharType="separate"/>
        </w:r>
        <w:r>
          <w:rPr>
            <w:rtl/>
            <w:lang w:val="ar-SA"/>
          </w:rPr>
          <w:t>2</w:t>
        </w:r>
        <w:r>
          <w:fldChar w:fldCharType="end"/>
        </w:r>
      </w:p>
    </w:sdtContent>
  </w:sdt>
  <w:p w14:paraId="547B463F" w14:textId="77777777" w:rsidR="00211FF8" w:rsidRDefault="00211FF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324A0" w14:textId="77777777" w:rsidR="00B91D48" w:rsidRDefault="00B91D48" w:rsidP="00880992">
      <w:pPr>
        <w:spacing w:after="0" w:line="240" w:lineRule="auto"/>
      </w:pPr>
      <w:r>
        <w:separator/>
      </w:r>
    </w:p>
  </w:footnote>
  <w:footnote w:type="continuationSeparator" w:id="0">
    <w:p w14:paraId="476E8D7B" w14:textId="77777777" w:rsidR="00B91D48" w:rsidRDefault="00B91D48" w:rsidP="00880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E0D"/>
    <w:multiLevelType w:val="hybridMultilevel"/>
    <w:tmpl w:val="6E120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8A407A"/>
    <w:multiLevelType w:val="hybridMultilevel"/>
    <w:tmpl w:val="9B70C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141DD"/>
    <w:multiLevelType w:val="hybridMultilevel"/>
    <w:tmpl w:val="10784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622D2D"/>
    <w:multiLevelType w:val="hybridMultilevel"/>
    <w:tmpl w:val="C0B0B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365B9E"/>
    <w:multiLevelType w:val="hybridMultilevel"/>
    <w:tmpl w:val="DF44B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33B53"/>
    <w:multiLevelType w:val="hybridMultilevel"/>
    <w:tmpl w:val="2698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493E3F"/>
    <w:multiLevelType w:val="hybridMultilevel"/>
    <w:tmpl w:val="C194F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6497B2B"/>
    <w:multiLevelType w:val="hybridMultilevel"/>
    <w:tmpl w:val="C40CA7BC"/>
    <w:lvl w:ilvl="0" w:tplc="5BAC2888">
      <w:start w:val="6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C703C"/>
    <w:multiLevelType w:val="hybridMultilevel"/>
    <w:tmpl w:val="CBF619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CD6307F"/>
    <w:multiLevelType w:val="hybridMultilevel"/>
    <w:tmpl w:val="393AB6C2"/>
    <w:lvl w:ilvl="0" w:tplc="5BAC2888">
      <w:start w:val="6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4A2EEF"/>
    <w:multiLevelType w:val="hybridMultilevel"/>
    <w:tmpl w:val="776A7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3021BD"/>
    <w:multiLevelType w:val="hybridMultilevel"/>
    <w:tmpl w:val="65E80B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2E16C5A"/>
    <w:multiLevelType w:val="hybridMultilevel"/>
    <w:tmpl w:val="45EE50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43C79D9"/>
    <w:multiLevelType w:val="hybridMultilevel"/>
    <w:tmpl w:val="9DB23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D9226DE"/>
    <w:multiLevelType w:val="multilevel"/>
    <w:tmpl w:val="0A72F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D2240D"/>
    <w:multiLevelType w:val="hybridMultilevel"/>
    <w:tmpl w:val="63AC48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0C015E1"/>
    <w:multiLevelType w:val="multilevel"/>
    <w:tmpl w:val="0560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0318D5"/>
    <w:multiLevelType w:val="hybridMultilevel"/>
    <w:tmpl w:val="9DBCD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2E150B1"/>
    <w:multiLevelType w:val="hybridMultilevel"/>
    <w:tmpl w:val="A59246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43C1D74"/>
    <w:multiLevelType w:val="hybridMultilevel"/>
    <w:tmpl w:val="B88A38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CC932B0"/>
    <w:multiLevelType w:val="multilevel"/>
    <w:tmpl w:val="A13AA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2449CB"/>
    <w:multiLevelType w:val="hybridMultilevel"/>
    <w:tmpl w:val="3850D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8743EB"/>
    <w:multiLevelType w:val="hybridMultilevel"/>
    <w:tmpl w:val="8CFE8C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9B25F9"/>
    <w:multiLevelType w:val="multilevel"/>
    <w:tmpl w:val="0A72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2F5F53"/>
    <w:multiLevelType w:val="hybridMultilevel"/>
    <w:tmpl w:val="68C269D0"/>
    <w:lvl w:ilvl="0" w:tplc="174C3800">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E6A08C6"/>
    <w:multiLevelType w:val="hybridMultilevel"/>
    <w:tmpl w:val="4CEC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604BF3"/>
    <w:multiLevelType w:val="multilevel"/>
    <w:tmpl w:val="7E6C5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4"/>
  </w:num>
  <w:num w:numId="3">
    <w:abstractNumId w:val="3"/>
  </w:num>
  <w:num w:numId="4">
    <w:abstractNumId w:val="17"/>
  </w:num>
  <w:num w:numId="5">
    <w:abstractNumId w:val="22"/>
  </w:num>
  <w:num w:numId="6">
    <w:abstractNumId w:val="10"/>
  </w:num>
  <w:num w:numId="7">
    <w:abstractNumId w:val="8"/>
  </w:num>
  <w:num w:numId="8">
    <w:abstractNumId w:val="14"/>
  </w:num>
  <w:num w:numId="9">
    <w:abstractNumId w:val="6"/>
  </w:num>
  <w:num w:numId="10">
    <w:abstractNumId w:val="2"/>
  </w:num>
  <w:num w:numId="11">
    <w:abstractNumId w:val="18"/>
  </w:num>
  <w:num w:numId="12">
    <w:abstractNumId w:val="19"/>
  </w:num>
  <w:num w:numId="13">
    <w:abstractNumId w:val="21"/>
  </w:num>
  <w:num w:numId="14">
    <w:abstractNumId w:val="1"/>
  </w:num>
  <w:num w:numId="15">
    <w:abstractNumId w:val="11"/>
  </w:num>
  <w:num w:numId="16">
    <w:abstractNumId w:val="24"/>
  </w:num>
  <w:num w:numId="17">
    <w:abstractNumId w:val="16"/>
  </w:num>
  <w:num w:numId="18">
    <w:abstractNumId w:val="13"/>
  </w:num>
  <w:num w:numId="19">
    <w:abstractNumId w:val="0"/>
  </w:num>
  <w:num w:numId="20">
    <w:abstractNumId w:val="25"/>
  </w:num>
  <w:num w:numId="21">
    <w:abstractNumId w:val="5"/>
  </w:num>
  <w:num w:numId="22">
    <w:abstractNumId w:val="12"/>
  </w:num>
  <w:num w:numId="23">
    <w:abstractNumId w:val="26"/>
  </w:num>
  <w:num w:numId="24">
    <w:abstractNumId w:val="20"/>
  </w:num>
  <w:num w:numId="25">
    <w:abstractNumId w:val="15"/>
  </w:num>
  <w:num w:numId="26">
    <w:abstractNumId w:val="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0A"/>
    <w:rsid w:val="00000837"/>
    <w:rsid w:val="00001236"/>
    <w:rsid w:val="00001A62"/>
    <w:rsid w:val="00012CAE"/>
    <w:rsid w:val="000165FB"/>
    <w:rsid w:val="00060DED"/>
    <w:rsid w:val="000718F8"/>
    <w:rsid w:val="000721E7"/>
    <w:rsid w:val="00073573"/>
    <w:rsid w:val="000B0F0F"/>
    <w:rsid w:val="000B6CAB"/>
    <w:rsid w:val="000D4306"/>
    <w:rsid w:val="00106650"/>
    <w:rsid w:val="00122C0F"/>
    <w:rsid w:val="001238B3"/>
    <w:rsid w:val="001268BF"/>
    <w:rsid w:val="00132398"/>
    <w:rsid w:val="00154F97"/>
    <w:rsid w:val="00155DFB"/>
    <w:rsid w:val="00165134"/>
    <w:rsid w:val="0017030A"/>
    <w:rsid w:val="0018465A"/>
    <w:rsid w:val="001B00C2"/>
    <w:rsid w:val="001C30E6"/>
    <w:rsid w:val="001D1E7C"/>
    <w:rsid w:val="00200C0D"/>
    <w:rsid w:val="00211FF8"/>
    <w:rsid w:val="00222C0C"/>
    <w:rsid w:val="00222CE4"/>
    <w:rsid w:val="00225106"/>
    <w:rsid w:val="0023357F"/>
    <w:rsid w:val="002511ED"/>
    <w:rsid w:val="00257852"/>
    <w:rsid w:val="00262D6F"/>
    <w:rsid w:val="002802C2"/>
    <w:rsid w:val="00285129"/>
    <w:rsid w:val="00285FAF"/>
    <w:rsid w:val="002C6055"/>
    <w:rsid w:val="002C74FF"/>
    <w:rsid w:val="00312DB3"/>
    <w:rsid w:val="003137D0"/>
    <w:rsid w:val="003263C0"/>
    <w:rsid w:val="00327D9D"/>
    <w:rsid w:val="00346104"/>
    <w:rsid w:val="003613F0"/>
    <w:rsid w:val="003706C9"/>
    <w:rsid w:val="003874B5"/>
    <w:rsid w:val="00394F6E"/>
    <w:rsid w:val="003A5713"/>
    <w:rsid w:val="003D10B8"/>
    <w:rsid w:val="00424380"/>
    <w:rsid w:val="00453D38"/>
    <w:rsid w:val="004663BD"/>
    <w:rsid w:val="004702EB"/>
    <w:rsid w:val="004B415C"/>
    <w:rsid w:val="004D4F0C"/>
    <w:rsid w:val="004E567F"/>
    <w:rsid w:val="004F39AF"/>
    <w:rsid w:val="005232D8"/>
    <w:rsid w:val="00532499"/>
    <w:rsid w:val="00533DA6"/>
    <w:rsid w:val="00550A93"/>
    <w:rsid w:val="00562385"/>
    <w:rsid w:val="005635A5"/>
    <w:rsid w:val="005B4D08"/>
    <w:rsid w:val="005D03A0"/>
    <w:rsid w:val="005D373B"/>
    <w:rsid w:val="005E0AF1"/>
    <w:rsid w:val="00606971"/>
    <w:rsid w:val="00606FE6"/>
    <w:rsid w:val="00610825"/>
    <w:rsid w:val="00624C0A"/>
    <w:rsid w:val="00632685"/>
    <w:rsid w:val="00632FB0"/>
    <w:rsid w:val="006844CA"/>
    <w:rsid w:val="0069316D"/>
    <w:rsid w:val="006D2B64"/>
    <w:rsid w:val="006D4946"/>
    <w:rsid w:val="006D49E5"/>
    <w:rsid w:val="006F2733"/>
    <w:rsid w:val="006F4FA2"/>
    <w:rsid w:val="006F77E1"/>
    <w:rsid w:val="00771315"/>
    <w:rsid w:val="00782B24"/>
    <w:rsid w:val="00787FC2"/>
    <w:rsid w:val="007A6036"/>
    <w:rsid w:val="007B1163"/>
    <w:rsid w:val="007C188C"/>
    <w:rsid w:val="007C3843"/>
    <w:rsid w:val="007E23EF"/>
    <w:rsid w:val="00817E94"/>
    <w:rsid w:val="00851634"/>
    <w:rsid w:val="0086175F"/>
    <w:rsid w:val="00880992"/>
    <w:rsid w:val="00882B9D"/>
    <w:rsid w:val="00891728"/>
    <w:rsid w:val="008A2702"/>
    <w:rsid w:val="008A5B46"/>
    <w:rsid w:val="008C68FC"/>
    <w:rsid w:val="008D036E"/>
    <w:rsid w:val="008D1522"/>
    <w:rsid w:val="008D3155"/>
    <w:rsid w:val="00903DE0"/>
    <w:rsid w:val="009262A8"/>
    <w:rsid w:val="00941BF4"/>
    <w:rsid w:val="00941CD4"/>
    <w:rsid w:val="00955F55"/>
    <w:rsid w:val="009600D6"/>
    <w:rsid w:val="00970A1A"/>
    <w:rsid w:val="00971DAC"/>
    <w:rsid w:val="009908C0"/>
    <w:rsid w:val="00997282"/>
    <w:rsid w:val="009A56E8"/>
    <w:rsid w:val="009B62D0"/>
    <w:rsid w:val="009F7E8A"/>
    <w:rsid w:val="00A131FF"/>
    <w:rsid w:val="00A23964"/>
    <w:rsid w:val="00A24E5F"/>
    <w:rsid w:val="00A73AD5"/>
    <w:rsid w:val="00A75D2A"/>
    <w:rsid w:val="00A8707E"/>
    <w:rsid w:val="00AB1FDC"/>
    <w:rsid w:val="00AB541F"/>
    <w:rsid w:val="00AC640E"/>
    <w:rsid w:val="00AC7CC3"/>
    <w:rsid w:val="00AE1171"/>
    <w:rsid w:val="00AE3D40"/>
    <w:rsid w:val="00B325D4"/>
    <w:rsid w:val="00B64A3B"/>
    <w:rsid w:val="00B66C99"/>
    <w:rsid w:val="00B7230C"/>
    <w:rsid w:val="00B84464"/>
    <w:rsid w:val="00B91D48"/>
    <w:rsid w:val="00BA33FD"/>
    <w:rsid w:val="00BF30B9"/>
    <w:rsid w:val="00C02F2B"/>
    <w:rsid w:val="00C175D5"/>
    <w:rsid w:val="00C31684"/>
    <w:rsid w:val="00C34624"/>
    <w:rsid w:val="00C46CD5"/>
    <w:rsid w:val="00C9411A"/>
    <w:rsid w:val="00C977BE"/>
    <w:rsid w:val="00CA6AF6"/>
    <w:rsid w:val="00CE63CC"/>
    <w:rsid w:val="00CE7E7B"/>
    <w:rsid w:val="00CF755D"/>
    <w:rsid w:val="00D2119F"/>
    <w:rsid w:val="00D268E2"/>
    <w:rsid w:val="00D514E4"/>
    <w:rsid w:val="00D72EC9"/>
    <w:rsid w:val="00DB06C2"/>
    <w:rsid w:val="00DB7D46"/>
    <w:rsid w:val="00DC2D48"/>
    <w:rsid w:val="00DC2EB1"/>
    <w:rsid w:val="00DD30DB"/>
    <w:rsid w:val="00DD5307"/>
    <w:rsid w:val="00DE2F05"/>
    <w:rsid w:val="00DE6989"/>
    <w:rsid w:val="00DE7946"/>
    <w:rsid w:val="00E2742D"/>
    <w:rsid w:val="00E47DA8"/>
    <w:rsid w:val="00E546F1"/>
    <w:rsid w:val="00E66A3D"/>
    <w:rsid w:val="00E7321E"/>
    <w:rsid w:val="00E7509A"/>
    <w:rsid w:val="00E9117F"/>
    <w:rsid w:val="00EA512F"/>
    <w:rsid w:val="00ED2D1B"/>
    <w:rsid w:val="00ED5E86"/>
    <w:rsid w:val="00EE0DD2"/>
    <w:rsid w:val="00EE3B62"/>
    <w:rsid w:val="00F06AEA"/>
    <w:rsid w:val="00F07579"/>
    <w:rsid w:val="00F13727"/>
    <w:rsid w:val="00F16418"/>
    <w:rsid w:val="00F21166"/>
    <w:rsid w:val="00F21D0E"/>
    <w:rsid w:val="00F2219D"/>
    <w:rsid w:val="00F26C34"/>
    <w:rsid w:val="00F27800"/>
    <w:rsid w:val="00F75BBE"/>
    <w:rsid w:val="00F919B3"/>
    <w:rsid w:val="00FB03A8"/>
    <w:rsid w:val="00FB0696"/>
    <w:rsid w:val="00FB4A11"/>
    <w:rsid w:val="00FB5EB3"/>
    <w:rsid w:val="00FB672A"/>
    <w:rsid w:val="00FB6839"/>
    <w:rsid w:val="00FD7BCD"/>
    <w:rsid w:val="00FE47CA"/>
    <w:rsid w:val="00FF56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A23B4"/>
  <w15:chartTrackingRefBased/>
  <w15:docId w15:val="{7A02F31F-BEE0-4A0F-9DA6-CB4B9C55F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22C0F"/>
    <w:pPr>
      <w:keepNext/>
      <w:keepLines/>
      <w:spacing w:before="240" w:after="0"/>
      <w:outlineLvl w:val="0"/>
    </w:pPr>
    <w:rPr>
      <w:rFonts w:asciiTheme="majorHAnsi" w:eastAsia="Times New Roman" w:hAnsiTheme="majorHAnsi" w:cstheme="majorBidi"/>
      <w:bCs/>
      <w:sz w:val="32"/>
      <w:szCs w:val="32"/>
      <w:u w:val="single"/>
    </w:rPr>
  </w:style>
  <w:style w:type="paragraph" w:styleId="3">
    <w:name w:val="heading 3"/>
    <w:basedOn w:val="a"/>
    <w:next w:val="a"/>
    <w:link w:val="3Char"/>
    <w:uiPriority w:val="9"/>
    <w:semiHidden/>
    <w:unhideWhenUsed/>
    <w:qFormat/>
    <w:rsid w:val="004D4F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755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F755D"/>
    <w:rPr>
      <w:b/>
      <w:bCs/>
    </w:rPr>
  </w:style>
  <w:style w:type="paragraph" w:styleId="a5">
    <w:name w:val="List Paragraph"/>
    <w:basedOn w:val="a"/>
    <w:uiPriority w:val="34"/>
    <w:qFormat/>
    <w:rsid w:val="007E23EF"/>
    <w:pPr>
      <w:ind w:left="720"/>
      <w:contextualSpacing/>
    </w:pPr>
  </w:style>
  <w:style w:type="paragraph" w:styleId="a6">
    <w:name w:val="header"/>
    <w:basedOn w:val="a"/>
    <w:link w:val="Char"/>
    <w:uiPriority w:val="99"/>
    <w:unhideWhenUsed/>
    <w:rsid w:val="00880992"/>
    <w:pPr>
      <w:tabs>
        <w:tab w:val="center" w:pos="4153"/>
        <w:tab w:val="right" w:pos="8306"/>
      </w:tabs>
      <w:spacing w:after="0" w:line="240" w:lineRule="auto"/>
    </w:pPr>
  </w:style>
  <w:style w:type="character" w:customStyle="1" w:styleId="Char">
    <w:name w:val="رأس الصفحة Char"/>
    <w:basedOn w:val="a0"/>
    <w:link w:val="a6"/>
    <w:uiPriority w:val="99"/>
    <w:rsid w:val="00880992"/>
  </w:style>
  <w:style w:type="paragraph" w:styleId="a7">
    <w:name w:val="footer"/>
    <w:basedOn w:val="a"/>
    <w:link w:val="Char0"/>
    <w:uiPriority w:val="99"/>
    <w:unhideWhenUsed/>
    <w:rsid w:val="00880992"/>
    <w:pPr>
      <w:tabs>
        <w:tab w:val="center" w:pos="4153"/>
        <w:tab w:val="right" w:pos="8306"/>
      </w:tabs>
      <w:spacing w:after="0" w:line="240" w:lineRule="auto"/>
    </w:pPr>
  </w:style>
  <w:style w:type="character" w:customStyle="1" w:styleId="Char0">
    <w:name w:val="تذييل الصفحة Char"/>
    <w:basedOn w:val="a0"/>
    <w:link w:val="a7"/>
    <w:uiPriority w:val="99"/>
    <w:rsid w:val="00880992"/>
  </w:style>
  <w:style w:type="paragraph" w:styleId="a8">
    <w:name w:val="Title"/>
    <w:basedOn w:val="a"/>
    <w:next w:val="a"/>
    <w:link w:val="Char1"/>
    <w:uiPriority w:val="10"/>
    <w:qFormat/>
    <w:rsid w:val="008809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880992"/>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sid w:val="00122C0F"/>
    <w:rPr>
      <w:rFonts w:asciiTheme="majorHAnsi" w:eastAsia="Times New Roman" w:hAnsiTheme="majorHAnsi" w:cstheme="majorBidi"/>
      <w:bCs/>
      <w:sz w:val="32"/>
      <w:szCs w:val="32"/>
      <w:u w:val="single"/>
    </w:rPr>
  </w:style>
  <w:style w:type="paragraph" w:styleId="a9">
    <w:name w:val="TOC Heading"/>
    <w:basedOn w:val="1"/>
    <w:next w:val="a"/>
    <w:uiPriority w:val="39"/>
    <w:unhideWhenUsed/>
    <w:qFormat/>
    <w:rsid w:val="00B325D4"/>
    <w:pPr>
      <w:outlineLvl w:val="9"/>
    </w:pPr>
    <w:rPr>
      <w:rtl/>
    </w:rPr>
  </w:style>
  <w:style w:type="paragraph" w:styleId="10">
    <w:name w:val="toc 1"/>
    <w:basedOn w:val="a"/>
    <w:next w:val="a"/>
    <w:autoRedefine/>
    <w:uiPriority w:val="39"/>
    <w:unhideWhenUsed/>
    <w:rsid w:val="00D514E4"/>
    <w:pPr>
      <w:tabs>
        <w:tab w:val="right" w:leader="dot" w:pos="8296"/>
      </w:tabs>
      <w:spacing w:after="100"/>
    </w:pPr>
    <w:rPr>
      <w:noProof/>
      <w:sz w:val="28"/>
      <w:szCs w:val="28"/>
    </w:rPr>
  </w:style>
  <w:style w:type="character" w:styleId="Hyperlink">
    <w:name w:val="Hyperlink"/>
    <w:basedOn w:val="a0"/>
    <w:uiPriority w:val="99"/>
    <w:unhideWhenUsed/>
    <w:rsid w:val="00B325D4"/>
    <w:rPr>
      <w:color w:val="0563C1" w:themeColor="hyperlink"/>
      <w:u w:val="single"/>
    </w:rPr>
  </w:style>
  <w:style w:type="character" w:customStyle="1" w:styleId="relative">
    <w:name w:val="relative"/>
    <w:basedOn w:val="a0"/>
    <w:rsid w:val="008D1522"/>
  </w:style>
  <w:style w:type="character" w:customStyle="1" w:styleId="3Char">
    <w:name w:val="عنوان 3 Char"/>
    <w:basedOn w:val="a0"/>
    <w:link w:val="3"/>
    <w:uiPriority w:val="9"/>
    <w:semiHidden/>
    <w:rsid w:val="004D4F0C"/>
    <w:rPr>
      <w:rFonts w:asciiTheme="majorHAnsi" w:eastAsiaTheme="majorEastAsia" w:hAnsiTheme="majorHAnsi" w:cstheme="majorBidi"/>
      <w:color w:val="1F3763" w:themeColor="accent1" w:themeShade="7F"/>
      <w:sz w:val="24"/>
      <w:szCs w:val="24"/>
    </w:rPr>
  </w:style>
  <w:style w:type="table" w:styleId="aa">
    <w:name w:val="Table Grid"/>
    <w:basedOn w:val="a1"/>
    <w:uiPriority w:val="39"/>
    <w:rsid w:val="007A603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ED5E86"/>
    <w:pPr>
      <w:spacing w:after="100"/>
      <w:ind w:left="440"/>
    </w:pPr>
  </w:style>
  <w:style w:type="paragraph" w:styleId="2">
    <w:name w:val="toc 2"/>
    <w:basedOn w:val="a"/>
    <w:next w:val="a"/>
    <w:autoRedefine/>
    <w:uiPriority w:val="39"/>
    <w:unhideWhenUsed/>
    <w:rsid w:val="00E7509A"/>
    <w:pPr>
      <w:spacing w:after="100"/>
      <w:ind w:left="220"/>
    </w:pPr>
    <w:rPr>
      <w:rFonts w:eastAsiaTheme="minorEastAsia" w:cs="Times New Roman"/>
      <w:rtl/>
    </w:rPr>
  </w:style>
  <w:style w:type="paragraph" w:customStyle="1" w:styleId="11">
    <w:name w:val="نمط1"/>
    <w:basedOn w:val="1"/>
    <w:link w:val="1Char0"/>
    <w:qFormat/>
    <w:rsid w:val="00F75BBE"/>
    <w:pPr>
      <w:jc w:val="center"/>
    </w:pPr>
  </w:style>
  <w:style w:type="character" w:customStyle="1" w:styleId="1Char0">
    <w:name w:val="نمط1 Char"/>
    <w:basedOn w:val="Char1"/>
    <w:link w:val="11"/>
    <w:rsid w:val="00F75BBE"/>
    <w:rPr>
      <w:rFonts w:asciiTheme="majorHAnsi" w:eastAsia="Times New Roman" w:hAnsiTheme="majorHAnsi" w:cstheme="majorBidi"/>
      <w:bCs/>
      <w:spacing w:val="-10"/>
      <w:kern w:val="28"/>
      <w:sz w:val="32"/>
      <w:szCs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37686">
      <w:bodyDiv w:val="1"/>
      <w:marLeft w:val="0"/>
      <w:marRight w:val="0"/>
      <w:marTop w:val="0"/>
      <w:marBottom w:val="0"/>
      <w:divBdr>
        <w:top w:val="none" w:sz="0" w:space="0" w:color="auto"/>
        <w:left w:val="none" w:sz="0" w:space="0" w:color="auto"/>
        <w:bottom w:val="none" w:sz="0" w:space="0" w:color="auto"/>
        <w:right w:val="none" w:sz="0" w:space="0" w:color="auto"/>
      </w:divBdr>
    </w:div>
    <w:div w:id="487744365">
      <w:bodyDiv w:val="1"/>
      <w:marLeft w:val="0"/>
      <w:marRight w:val="0"/>
      <w:marTop w:val="0"/>
      <w:marBottom w:val="0"/>
      <w:divBdr>
        <w:top w:val="none" w:sz="0" w:space="0" w:color="auto"/>
        <w:left w:val="none" w:sz="0" w:space="0" w:color="auto"/>
        <w:bottom w:val="none" w:sz="0" w:space="0" w:color="auto"/>
        <w:right w:val="none" w:sz="0" w:space="0" w:color="auto"/>
      </w:divBdr>
    </w:div>
    <w:div w:id="840394402">
      <w:bodyDiv w:val="1"/>
      <w:marLeft w:val="0"/>
      <w:marRight w:val="0"/>
      <w:marTop w:val="0"/>
      <w:marBottom w:val="0"/>
      <w:divBdr>
        <w:top w:val="none" w:sz="0" w:space="0" w:color="auto"/>
        <w:left w:val="none" w:sz="0" w:space="0" w:color="auto"/>
        <w:bottom w:val="none" w:sz="0" w:space="0" w:color="auto"/>
        <w:right w:val="none" w:sz="0" w:space="0" w:color="auto"/>
      </w:divBdr>
    </w:div>
    <w:div w:id="1288000436">
      <w:bodyDiv w:val="1"/>
      <w:marLeft w:val="0"/>
      <w:marRight w:val="0"/>
      <w:marTop w:val="0"/>
      <w:marBottom w:val="0"/>
      <w:divBdr>
        <w:top w:val="none" w:sz="0" w:space="0" w:color="auto"/>
        <w:left w:val="none" w:sz="0" w:space="0" w:color="auto"/>
        <w:bottom w:val="none" w:sz="0" w:space="0" w:color="auto"/>
        <w:right w:val="none" w:sz="0" w:space="0" w:color="auto"/>
      </w:divBdr>
    </w:div>
    <w:div w:id="1325473726">
      <w:bodyDiv w:val="1"/>
      <w:marLeft w:val="0"/>
      <w:marRight w:val="0"/>
      <w:marTop w:val="0"/>
      <w:marBottom w:val="0"/>
      <w:divBdr>
        <w:top w:val="none" w:sz="0" w:space="0" w:color="auto"/>
        <w:left w:val="none" w:sz="0" w:space="0" w:color="auto"/>
        <w:bottom w:val="none" w:sz="0" w:space="0" w:color="auto"/>
        <w:right w:val="none" w:sz="0" w:space="0" w:color="auto"/>
      </w:divBdr>
    </w:div>
    <w:div w:id="160334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baseline="0">
                <a:effectLst/>
              </a:rPr>
              <a:t>مخطط حسب 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manualLayout>
          <c:layoutTarget val="inner"/>
          <c:xMode val="edge"/>
          <c:yMode val="edge"/>
          <c:x val="0.17571959023516709"/>
          <c:y val="0.20638945233265721"/>
          <c:w val="0.65115430313488998"/>
          <c:h val="0.67921770934819758"/>
        </c:manualLayout>
      </c:layout>
      <c:barChart>
        <c:barDir val="col"/>
        <c:grouping val="clustered"/>
        <c:varyColors val="0"/>
        <c:ser>
          <c:idx val="0"/>
          <c:order val="0"/>
          <c:tx>
            <c:strRef>
              <c:f>ورقة1!$B$1</c:f>
              <c:strCache>
                <c:ptCount val="1"/>
                <c:pt idx="0">
                  <c:v>سلسلة 1</c:v>
                </c:pt>
              </c:strCache>
            </c:strRef>
          </c:tx>
          <c:spPr>
            <a:solidFill>
              <a:schemeClr val="accent6">
                <a:shade val="65000"/>
              </a:schemeClr>
            </a:solidFill>
            <a:ln>
              <a:noFill/>
            </a:ln>
            <a:effectLst/>
          </c:spPr>
          <c:invertIfNegative val="0"/>
          <c:cat>
            <c:strRef>
              <c:f>ورقة1!$A$2:$A$5</c:f>
              <c:strCache>
                <c:ptCount val="3"/>
                <c:pt idx="0">
                  <c:v>من 25 40 سنة</c:v>
                </c:pt>
                <c:pt idx="1">
                  <c:v>اقل من 25 سنة</c:v>
                </c:pt>
                <c:pt idx="2">
                  <c:v>اكثر من 40 سنة</c:v>
                </c:pt>
              </c:strCache>
            </c:strRef>
          </c:cat>
          <c:val>
            <c:numRef>
              <c:f>ورقة1!$B$2:$B$5</c:f>
              <c:numCache>
                <c:formatCode>0.00%</c:formatCode>
                <c:ptCount val="4"/>
                <c:pt idx="0">
                  <c:v>0.64200000000000002</c:v>
                </c:pt>
                <c:pt idx="1">
                  <c:v>0.28199999999999997</c:v>
                </c:pt>
                <c:pt idx="2">
                  <c:v>7.4999999999999997E-2</c:v>
                </c:pt>
              </c:numCache>
            </c:numRef>
          </c:val>
          <c:extLst>
            <c:ext xmlns:c16="http://schemas.microsoft.com/office/drawing/2014/chart" uri="{C3380CC4-5D6E-409C-BE32-E72D297353CC}">
              <c16:uniqueId val="{00000000-444F-40CC-AD6E-336661A01682}"/>
            </c:ext>
          </c:extLst>
        </c:ser>
        <c:ser>
          <c:idx val="1"/>
          <c:order val="1"/>
          <c:tx>
            <c:strRef>
              <c:f>ورقة1!$C$1</c:f>
              <c:strCache>
                <c:ptCount val="1"/>
                <c:pt idx="0">
                  <c:v>عمود1</c:v>
                </c:pt>
              </c:strCache>
            </c:strRef>
          </c:tx>
          <c:spPr>
            <a:solidFill>
              <a:schemeClr val="accent6"/>
            </a:solidFill>
            <a:ln>
              <a:noFill/>
            </a:ln>
            <a:effectLst/>
          </c:spPr>
          <c:invertIfNegative val="0"/>
          <c:cat>
            <c:strRef>
              <c:f>ورقة1!$A$2:$A$5</c:f>
              <c:strCache>
                <c:ptCount val="3"/>
                <c:pt idx="0">
                  <c:v>من 25 40 سنة</c:v>
                </c:pt>
                <c:pt idx="1">
                  <c:v>اقل من 25 سنة</c:v>
                </c:pt>
                <c:pt idx="2">
                  <c:v>اكثر من 40 سنة</c:v>
                </c:pt>
              </c:strCache>
            </c:strRef>
          </c:cat>
          <c:val>
            <c:numRef>
              <c:f>ورقة1!$C$2:$C$5</c:f>
              <c:numCache>
                <c:formatCode>General</c:formatCode>
                <c:ptCount val="4"/>
              </c:numCache>
            </c:numRef>
          </c:val>
          <c:extLst>
            <c:ext xmlns:c16="http://schemas.microsoft.com/office/drawing/2014/chart" uri="{C3380CC4-5D6E-409C-BE32-E72D297353CC}">
              <c16:uniqueId val="{00000001-444F-40CC-AD6E-336661A01682}"/>
            </c:ext>
          </c:extLst>
        </c:ser>
        <c:ser>
          <c:idx val="2"/>
          <c:order val="2"/>
          <c:tx>
            <c:strRef>
              <c:f>ورقة1!$D$1</c:f>
              <c:strCache>
                <c:ptCount val="1"/>
                <c:pt idx="0">
                  <c:v>عمود2</c:v>
                </c:pt>
              </c:strCache>
            </c:strRef>
          </c:tx>
          <c:spPr>
            <a:solidFill>
              <a:schemeClr val="accent6">
                <a:tint val="65000"/>
              </a:schemeClr>
            </a:solidFill>
            <a:ln>
              <a:noFill/>
            </a:ln>
            <a:effectLst/>
          </c:spPr>
          <c:invertIfNegative val="0"/>
          <c:cat>
            <c:strRef>
              <c:f>ورقة1!$A$2:$A$5</c:f>
              <c:strCache>
                <c:ptCount val="3"/>
                <c:pt idx="0">
                  <c:v>من 25 40 سنة</c:v>
                </c:pt>
                <c:pt idx="1">
                  <c:v>اقل من 25 سنة</c:v>
                </c:pt>
                <c:pt idx="2">
                  <c:v>اكثر من 40 سنة</c:v>
                </c:pt>
              </c:strCache>
            </c:strRef>
          </c:cat>
          <c:val>
            <c:numRef>
              <c:f>ورقة1!$D$2:$D$5</c:f>
              <c:numCache>
                <c:formatCode>General</c:formatCode>
                <c:ptCount val="4"/>
              </c:numCache>
            </c:numRef>
          </c:val>
          <c:extLst>
            <c:ext xmlns:c16="http://schemas.microsoft.com/office/drawing/2014/chart" uri="{C3380CC4-5D6E-409C-BE32-E72D297353CC}">
              <c16:uniqueId val="{00000002-444F-40CC-AD6E-336661A01682}"/>
            </c:ext>
          </c:extLst>
        </c:ser>
        <c:dLbls>
          <c:showLegendKey val="0"/>
          <c:showVal val="0"/>
          <c:showCatName val="0"/>
          <c:showSerName val="0"/>
          <c:showPercent val="0"/>
          <c:showBubbleSize val="0"/>
        </c:dLbls>
        <c:gapWidth val="219"/>
        <c:overlap val="-27"/>
        <c:axId val="1515086208"/>
        <c:axId val="1515072064"/>
      </c:barChart>
      <c:catAx>
        <c:axId val="1515086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15072064"/>
        <c:crosses val="autoZero"/>
        <c:auto val="1"/>
        <c:lblAlgn val="ctr"/>
        <c:lblOffset val="100"/>
        <c:noMultiLvlLbl val="0"/>
      </c:catAx>
      <c:valAx>
        <c:axId val="1515072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15086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مخطط</a:t>
            </a:r>
            <a:r>
              <a:rPr lang="ar-SA" b="1" baseline="0"/>
              <a:t> حسب الجنس</a:t>
            </a:r>
            <a:endParaRPr lang="ar-SA"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ورقة1!$A$2:$A$5</c:f>
              <c:strCache>
                <c:ptCount val="2"/>
                <c:pt idx="0">
                  <c:v>الذكور</c:v>
                </c:pt>
                <c:pt idx="1">
                  <c:v>الاناث</c:v>
                </c:pt>
              </c:strCache>
            </c:strRef>
          </c:cat>
          <c:val>
            <c:numRef>
              <c:f>ورقة1!$B$2:$B$5</c:f>
              <c:numCache>
                <c:formatCode>0.00%</c:formatCode>
                <c:ptCount val="4"/>
                <c:pt idx="0">
                  <c:v>0.38800000000000001</c:v>
                </c:pt>
                <c:pt idx="1">
                  <c:v>0.61199999999999999</c:v>
                </c:pt>
              </c:numCache>
            </c:numRef>
          </c:val>
          <c:extLst>
            <c:ext xmlns:c16="http://schemas.microsoft.com/office/drawing/2014/chart" uri="{C3380CC4-5D6E-409C-BE32-E72D297353CC}">
              <c16:uniqueId val="{00000000-AE33-47B8-9EC5-9696D1385035}"/>
            </c:ext>
          </c:extLst>
        </c:ser>
        <c:ser>
          <c:idx val="1"/>
          <c:order val="1"/>
          <c:tx>
            <c:strRef>
              <c:f>ورقة1!$C$1</c:f>
              <c:strCache>
                <c:ptCount val="1"/>
                <c:pt idx="0">
                  <c:v>.</c:v>
                </c:pt>
              </c:strCache>
            </c:strRef>
          </c:tx>
          <c:spPr>
            <a:solidFill>
              <a:schemeClr val="accent2"/>
            </a:solidFill>
            <a:ln>
              <a:noFill/>
            </a:ln>
            <a:effectLst/>
          </c:spPr>
          <c:invertIfNegative val="0"/>
          <c:cat>
            <c:strRef>
              <c:f>ورقة1!$A$2:$A$5</c:f>
              <c:strCache>
                <c:ptCount val="2"/>
                <c:pt idx="0">
                  <c:v>الذكور</c:v>
                </c:pt>
                <c:pt idx="1">
                  <c:v>الاناث</c:v>
                </c:pt>
              </c:strCache>
            </c:strRef>
          </c:cat>
          <c:val>
            <c:numRef>
              <c:f>ورقة1!$C$2:$C$5</c:f>
              <c:numCache>
                <c:formatCode>General</c:formatCode>
                <c:ptCount val="4"/>
              </c:numCache>
            </c:numRef>
          </c:val>
          <c:extLst>
            <c:ext xmlns:c16="http://schemas.microsoft.com/office/drawing/2014/chart" uri="{C3380CC4-5D6E-409C-BE32-E72D297353CC}">
              <c16:uniqueId val="{00000001-AE33-47B8-9EC5-9696D1385035}"/>
            </c:ext>
          </c:extLst>
        </c:ser>
        <c:ser>
          <c:idx val="2"/>
          <c:order val="2"/>
          <c:tx>
            <c:strRef>
              <c:f>ورقة1!$D$1</c:f>
              <c:strCache>
                <c:ptCount val="1"/>
                <c:pt idx="0">
                  <c:v>.2</c:v>
                </c:pt>
              </c:strCache>
            </c:strRef>
          </c:tx>
          <c:spPr>
            <a:solidFill>
              <a:schemeClr val="accent3"/>
            </a:solidFill>
            <a:ln>
              <a:noFill/>
            </a:ln>
            <a:effectLst/>
          </c:spPr>
          <c:invertIfNegative val="0"/>
          <c:cat>
            <c:strRef>
              <c:f>ورقة1!$A$2:$A$5</c:f>
              <c:strCache>
                <c:ptCount val="2"/>
                <c:pt idx="0">
                  <c:v>الذكور</c:v>
                </c:pt>
                <c:pt idx="1">
                  <c:v>الاناث</c:v>
                </c:pt>
              </c:strCache>
            </c:strRef>
          </c:cat>
          <c:val>
            <c:numRef>
              <c:f>ورقة1!$D$2:$D$5</c:f>
              <c:numCache>
                <c:formatCode>General</c:formatCode>
                <c:ptCount val="4"/>
              </c:numCache>
            </c:numRef>
          </c:val>
          <c:extLst>
            <c:ext xmlns:c16="http://schemas.microsoft.com/office/drawing/2014/chart" uri="{C3380CC4-5D6E-409C-BE32-E72D297353CC}">
              <c16:uniqueId val="{00000002-AE33-47B8-9EC5-9696D1385035}"/>
            </c:ext>
          </c:extLst>
        </c:ser>
        <c:dLbls>
          <c:showLegendKey val="0"/>
          <c:showVal val="0"/>
          <c:showCatName val="0"/>
          <c:showSerName val="0"/>
          <c:showPercent val="0"/>
          <c:showBubbleSize val="0"/>
        </c:dLbls>
        <c:gapWidth val="150"/>
        <c:overlap val="100"/>
        <c:axId val="1327317040"/>
        <c:axId val="1327315376"/>
      </c:barChart>
      <c:catAx>
        <c:axId val="132731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5376"/>
        <c:crosses val="autoZero"/>
        <c:auto val="1"/>
        <c:lblAlgn val="ctr"/>
        <c:lblOffset val="100"/>
        <c:noMultiLvlLbl val="0"/>
      </c:catAx>
      <c:valAx>
        <c:axId val="13273153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7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baseline="0">
                <a:effectLst/>
              </a:rPr>
              <a:t>مخطط حسب العمل</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ورقة1!$A$2:$A$5</c:f>
              <c:strCache>
                <c:ptCount val="3"/>
                <c:pt idx="0">
                  <c:v>مستخدم</c:v>
                </c:pt>
                <c:pt idx="1">
                  <c:v>موظف</c:v>
                </c:pt>
                <c:pt idx="2">
                  <c:v>اعلامي /رقمي</c:v>
                </c:pt>
              </c:strCache>
            </c:strRef>
          </c:cat>
          <c:val>
            <c:numRef>
              <c:f>ورقة1!$B$2:$B$5</c:f>
              <c:numCache>
                <c:formatCode>0.00%</c:formatCode>
                <c:ptCount val="4"/>
                <c:pt idx="0">
                  <c:v>0.59699999999999998</c:v>
                </c:pt>
                <c:pt idx="1">
                  <c:v>0.254</c:v>
                </c:pt>
                <c:pt idx="2">
                  <c:v>0.16400000000000001</c:v>
                </c:pt>
              </c:numCache>
            </c:numRef>
          </c:val>
          <c:extLst>
            <c:ext xmlns:c16="http://schemas.microsoft.com/office/drawing/2014/chart" uri="{C3380CC4-5D6E-409C-BE32-E72D297353CC}">
              <c16:uniqueId val="{00000000-58C3-47E8-B0A0-7CCF340846A3}"/>
            </c:ext>
          </c:extLst>
        </c:ser>
        <c:ser>
          <c:idx val="1"/>
          <c:order val="1"/>
          <c:tx>
            <c:strRef>
              <c:f>ورقة1!$C$1</c:f>
              <c:strCache>
                <c:ptCount val="1"/>
                <c:pt idx="0">
                  <c:v>.</c:v>
                </c:pt>
              </c:strCache>
            </c:strRef>
          </c:tx>
          <c:spPr>
            <a:solidFill>
              <a:schemeClr val="accent2"/>
            </a:solidFill>
            <a:ln>
              <a:noFill/>
            </a:ln>
            <a:effectLst/>
          </c:spPr>
          <c:invertIfNegative val="0"/>
          <c:cat>
            <c:strRef>
              <c:f>ورقة1!$A$2:$A$5</c:f>
              <c:strCache>
                <c:ptCount val="3"/>
                <c:pt idx="0">
                  <c:v>مستخدم</c:v>
                </c:pt>
                <c:pt idx="1">
                  <c:v>موظف</c:v>
                </c:pt>
                <c:pt idx="2">
                  <c:v>اعلامي /رقمي</c:v>
                </c:pt>
              </c:strCache>
            </c:strRef>
          </c:cat>
          <c:val>
            <c:numRef>
              <c:f>ورقة1!$C$2:$C$5</c:f>
              <c:numCache>
                <c:formatCode>General</c:formatCode>
                <c:ptCount val="4"/>
              </c:numCache>
            </c:numRef>
          </c:val>
          <c:extLst>
            <c:ext xmlns:c16="http://schemas.microsoft.com/office/drawing/2014/chart" uri="{C3380CC4-5D6E-409C-BE32-E72D297353CC}">
              <c16:uniqueId val="{00000001-58C3-47E8-B0A0-7CCF340846A3}"/>
            </c:ext>
          </c:extLst>
        </c:ser>
        <c:ser>
          <c:idx val="2"/>
          <c:order val="2"/>
          <c:tx>
            <c:strRef>
              <c:f>ورقة1!$D$1</c:f>
              <c:strCache>
                <c:ptCount val="1"/>
                <c:pt idx="0">
                  <c:v>.2</c:v>
                </c:pt>
              </c:strCache>
            </c:strRef>
          </c:tx>
          <c:spPr>
            <a:solidFill>
              <a:schemeClr val="accent3"/>
            </a:solidFill>
            <a:ln>
              <a:noFill/>
            </a:ln>
            <a:effectLst/>
          </c:spPr>
          <c:invertIfNegative val="0"/>
          <c:cat>
            <c:strRef>
              <c:f>ورقة1!$A$2:$A$5</c:f>
              <c:strCache>
                <c:ptCount val="3"/>
                <c:pt idx="0">
                  <c:v>مستخدم</c:v>
                </c:pt>
                <c:pt idx="1">
                  <c:v>موظف</c:v>
                </c:pt>
                <c:pt idx="2">
                  <c:v>اعلامي /رقمي</c:v>
                </c:pt>
              </c:strCache>
            </c:strRef>
          </c:cat>
          <c:val>
            <c:numRef>
              <c:f>ورقة1!$D$2:$D$5</c:f>
              <c:numCache>
                <c:formatCode>General</c:formatCode>
                <c:ptCount val="4"/>
              </c:numCache>
            </c:numRef>
          </c:val>
          <c:extLst>
            <c:ext xmlns:c16="http://schemas.microsoft.com/office/drawing/2014/chart" uri="{C3380CC4-5D6E-409C-BE32-E72D297353CC}">
              <c16:uniqueId val="{00000002-58C3-47E8-B0A0-7CCF340846A3}"/>
            </c:ext>
          </c:extLst>
        </c:ser>
        <c:dLbls>
          <c:showLegendKey val="0"/>
          <c:showVal val="0"/>
          <c:showCatName val="0"/>
          <c:showSerName val="0"/>
          <c:showPercent val="0"/>
          <c:showBubbleSize val="0"/>
        </c:dLbls>
        <c:gapWidth val="150"/>
        <c:overlap val="100"/>
        <c:axId val="1327317040"/>
        <c:axId val="1327315376"/>
      </c:barChart>
      <c:catAx>
        <c:axId val="132731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5376"/>
        <c:crosses val="autoZero"/>
        <c:auto val="1"/>
        <c:lblAlgn val="ctr"/>
        <c:lblOffset val="100"/>
        <c:noMultiLvlLbl val="0"/>
      </c:catAx>
      <c:valAx>
        <c:axId val="13273153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7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مخطط</a:t>
            </a:r>
            <a:r>
              <a:rPr lang="ar-SA" b="1" baseline="0"/>
              <a:t> التعليم</a:t>
            </a:r>
            <a:endParaRPr lang="ar-SA"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ورقة1!$A$2:$A$5</c:f>
              <c:strCache>
                <c:ptCount val="3"/>
                <c:pt idx="0">
                  <c:v>جامعي</c:v>
                </c:pt>
                <c:pt idx="1">
                  <c:v>دراسات عليا</c:v>
                </c:pt>
                <c:pt idx="2">
                  <c:v>ثانوي</c:v>
                </c:pt>
              </c:strCache>
            </c:strRef>
          </c:cat>
          <c:val>
            <c:numRef>
              <c:f>ورقة1!$B$2:$B$5</c:f>
              <c:numCache>
                <c:formatCode>0.00%</c:formatCode>
                <c:ptCount val="4"/>
                <c:pt idx="0">
                  <c:v>0.67200000000000004</c:v>
                </c:pt>
                <c:pt idx="1">
                  <c:v>0.16400000000000001</c:v>
                </c:pt>
              </c:numCache>
            </c:numRef>
          </c:val>
          <c:extLst>
            <c:ext xmlns:c16="http://schemas.microsoft.com/office/drawing/2014/chart" uri="{C3380CC4-5D6E-409C-BE32-E72D297353CC}">
              <c16:uniqueId val="{00000000-89AF-4A96-9BC3-E2103485B078}"/>
            </c:ext>
          </c:extLst>
        </c:ser>
        <c:ser>
          <c:idx val="1"/>
          <c:order val="1"/>
          <c:tx>
            <c:strRef>
              <c:f>ورقة1!$C$1</c:f>
              <c:strCache>
                <c:ptCount val="1"/>
                <c:pt idx="0">
                  <c:v>.</c:v>
                </c:pt>
              </c:strCache>
            </c:strRef>
          </c:tx>
          <c:spPr>
            <a:solidFill>
              <a:schemeClr val="accent2"/>
            </a:solidFill>
            <a:ln>
              <a:noFill/>
            </a:ln>
            <a:effectLst/>
          </c:spPr>
          <c:invertIfNegative val="0"/>
          <c:cat>
            <c:strRef>
              <c:f>ورقة1!$A$2:$A$5</c:f>
              <c:strCache>
                <c:ptCount val="3"/>
                <c:pt idx="0">
                  <c:v>جامعي</c:v>
                </c:pt>
                <c:pt idx="1">
                  <c:v>دراسات عليا</c:v>
                </c:pt>
                <c:pt idx="2">
                  <c:v>ثانوي</c:v>
                </c:pt>
              </c:strCache>
            </c:strRef>
          </c:cat>
          <c:val>
            <c:numRef>
              <c:f>ورقة1!$C$2:$C$5</c:f>
              <c:numCache>
                <c:formatCode>General</c:formatCode>
                <c:ptCount val="4"/>
              </c:numCache>
            </c:numRef>
          </c:val>
          <c:extLst>
            <c:ext xmlns:c16="http://schemas.microsoft.com/office/drawing/2014/chart" uri="{C3380CC4-5D6E-409C-BE32-E72D297353CC}">
              <c16:uniqueId val="{00000001-89AF-4A96-9BC3-E2103485B078}"/>
            </c:ext>
          </c:extLst>
        </c:ser>
        <c:ser>
          <c:idx val="2"/>
          <c:order val="2"/>
          <c:tx>
            <c:strRef>
              <c:f>ورقة1!$D$1</c:f>
              <c:strCache>
                <c:ptCount val="1"/>
                <c:pt idx="0">
                  <c:v>.2</c:v>
                </c:pt>
              </c:strCache>
            </c:strRef>
          </c:tx>
          <c:spPr>
            <a:solidFill>
              <a:schemeClr val="accent3"/>
            </a:solidFill>
            <a:ln>
              <a:noFill/>
            </a:ln>
            <a:effectLst/>
          </c:spPr>
          <c:invertIfNegative val="0"/>
          <c:cat>
            <c:strRef>
              <c:f>ورقة1!$A$2:$A$5</c:f>
              <c:strCache>
                <c:ptCount val="3"/>
                <c:pt idx="0">
                  <c:v>جامعي</c:v>
                </c:pt>
                <c:pt idx="1">
                  <c:v>دراسات عليا</c:v>
                </c:pt>
                <c:pt idx="2">
                  <c:v>ثانوي</c:v>
                </c:pt>
              </c:strCache>
            </c:strRef>
          </c:cat>
          <c:val>
            <c:numRef>
              <c:f>ورقة1!$D$2:$D$5</c:f>
              <c:numCache>
                <c:formatCode>General</c:formatCode>
                <c:ptCount val="4"/>
              </c:numCache>
            </c:numRef>
          </c:val>
          <c:extLst>
            <c:ext xmlns:c16="http://schemas.microsoft.com/office/drawing/2014/chart" uri="{C3380CC4-5D6E-409C-BE32-E72D297353CC}">
              <c16:uniqueId val="{00000002-89AF-4A96-9BC3-E2103485B078}"/>
            </c:ext>
          </c:extLst>
        </c:ser>
        <c:dLbls>
          <c:showLegendKey val="0"/>
          <c:showVal val="0"/>
          <c:showCatName val="0"/>
          <c:showSerName val="0"/>
          <c:showPercent val="0"/>
          <c:showBubbleSize val="0"/>
        </c:dLbls>
        <c:gapWidth val="150"/>
        <c:overlap val="100"/>
        <c:axId val="1327317040"/>
        <c:axId val="1327315376"/>
      </c:barChart>
      <c:catAx>
        <c:axId val="132731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5376"/>
        <c:crosses val="autoZero"/>
        <c:auto val="1"/>
        <c:lblAlgn val="ctr"/>
        <c:lblOffset val="100"/>
        <c:noMultiLvlLbl val="0"/>
      </c:catAx>
      <c:valAx>
        <c:axId val="13273153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327317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الإناث</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00-43EE-A82B-32437FF41D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00-43EE-A82B-32437FF41D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500-43EE-A82B-32437FF41D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500-43EE-A82B-32437FF41D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نعم</c:v>
                </c:pt>
                <c:pt idx="1">
                  <c:v>لا</c:v>
                </c:pt>
                <c:pt idx="2">
                  <c:v>الى حد ما</c:v>
                </c:pt>
              </c:strCache>
            </c:strRef>
          </c:cat>
          <c:val>
            <c:numRef>
              <c:f>ورقة1!$B$2:$B$5</c:f>
              <c:numCache>
                <c:formatCode>0.00%</c:formatCode>
                <c:ptCount val="4"/>
                <c:pt idx="0">
                  <c:v>0.73099999999999998</c:v>
                </c:pt>
                <c:pt idx="1">
                  <c:v>3.7999999999999999E-2</c:v>
                </c:pt>
                <c:pt idx="2">
                  <c:v>0.23100000000000001</c:v>
                </c:pt>
              </c:numCache>
            </c:numRef>
          </c:val>
          <c:extLst>
            <c:ext xmlns:c16="http://schemas.microsoft.com/office/drawing/2014/chart" uri="{C3380CC4-5D6E-409C-BE32-E72D297353CC}">
              <c16:uniqueId val="{00000008-9500-43EE-A82B-32437FF41D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الذكور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D1-4AA7-A0E9-24B1051366F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D1-4AA7-A0E9-24B1051366F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D1-4AA7-A0E9-24B1051366F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6D1-4AA7-A0E9-24B1051366F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نعم</c:v>
                </c:pt>
                <c:pt idx="1">
                  <c:v>لا</c:v>
                </c:pt>
                <c:pt idx="2">
                  <c:v>الى حد ما</c:v>
                </c:pt>
              </c:strCache>
            </c:strRef>
          </c:cat>
          <c:val>
            <c:numRef>
              <c:f>ورقة1!$B$2:$B$5</c:f>
              <c:numCache>
                <c:formatCode>0.00%</c:formatCode>
                <c:ptCount val="4"/>
                <c:pt idx="0">
                  <c:v>0.48799999999999999</c:v>
                </c:pt>
                <c:pt idx="1">
                  <c:v>7.2999999999999995E-2</c:v>
                </c:pt>
                <c:pt idx="2">
                  <c:v>0.439</c:v>
                </c:pt>
              </c:numCache>
            </c:numRef>
          </c:val>
          <c:extLst>
            <c:ext xmlns:c16="http://schemas.microsoft.com/office/drawing/2014/chart" uri="{C3380CC4-5D6E-409C-BE32-E72D297353CC}">
              <c16:uniqueId val="{00000008-16D1-4AA7-A0E9-24B1051366F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من 25 الى 40 سنة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1D-4587-ACBC-D549F755F0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1D-4587-ACBC-D549F755F04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1D-4587-ACBC-D549F755F04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1D-4587-ACBC-D549F755F0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نعم</c:v>
                </c:pt>
                <c:pt idx="1">
                  <c:v>لا</c:v>
                </c:pt>
                <c:pt idx="2">
                  <c:v>الى حد ما</c:v>
                </c:pt>
              </c:strCache>
            </c:strRef>
          </c:cat>
          <c:val>
            <c:numRef>
              <c:f>ورقة1!$B$2:$B$5</c:f>
              <c:numCache>
                <c:formatCode>0.00%</c:formatCode>
                <c:ptCount val="4"/>
                <c:pt idx="0">
                  <c:v>0.30199999999999999</c:v>
                </c:pt>
                <c:pt idx="1">
                  <c:v>0.32600000000000001</c:v>
                </c:pt>
                <c:pt idx="2">
                  <c:v>0.439</c:v>
                </c:pt>
              </c:numCache>
            </c:numRef>
          </c:val>
          <c:extLst>
            <c:ext xmlns:c16="http://schemas.microsoft.com/office/drawing/2014/chart" uri="{C3380CC4-5D6E-409C-BE32-E72D297353CC}">
              <c16:uniqueId val="{00000008-921D-4587-ACBC-D549F755F04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اقل</a:t>
            </a:r>
            <a:r>
              <a:rPr lang="ar-SA" b="1" baseline="0"/>
              <a:t> من 25 سنة</a:t>
            </a:r>
            <a:endParaRPr lang="ar-SA"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3E-4080-AE85-3ED8C00484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3E-4080-AE85-3ED8C00484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3E-4080-AE85-3ED8C00484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3E-4080-AE85-3ED8C00484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نعم</c:v>
                </c:pt>
                <c:pt idx="1">
                  <c:v>لا</c:v>
                </c:pt>
                <c:pt idx="2">
                  <c:v>الى حد ما</c:v>
                </c:pt>
              </c:strCache>
            </c:strRef>
          </c:cat>
          <c:val>
            <c:numRef>
              <c:f>ورقة1!$B$2:$B$5</c:f>
              <c:numCache>
                <c:formatCode>0.00%</c:formatCode>
                <c:ptCount val="4"/>
                <c:pt idx="0">
                  <c:v>0.47399999999999998</c:v>
                </c:pt>
                <c:pt idx="1">
                  <c:v>0.21099999999999999</c:v>
                </c:pt>
                <c:pt idx="2">
                  <c:v>0.316</c:v>
                </c:pt>
              </c:numCache>
            </c:numRef>
          </c:val>
          <c:extLst>
            <c:ext xmlns:c16="http://schemas.microsoft.com/office/drawing/2014/chart" uri="{C3380CC4-5D6E-409C-BE32-E72D297353CC}">
              <c16:uniqueId val="{00000008-C93E-4080-AE85-3ED8C00484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أكثر من 40 سنة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9A-499E-BF15-CC3521431F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9A-499E-BF15-CC3521431F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9A-499E-BF15-CC3521431F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9A-499E-BF15-CC3521431F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نعم</c:v>
                </c:pt>
                <c:pt idx="1">
                  <c:v>لا</c:v>
                </c:pt>
                <c:pt idx="2">
                  <c:v>الى حد ما</c:v>
                </c:pt>
              </c:strCache>
            </c:strRef>
          </c:cat>
          <c:val>
            <c:numRef>
              <c:f>ورقة1!$B$2:$B$5</c:f>
              <c:numCache>
                <c:formatCode>0.00%</c:formatCode>
                <c:ptCount val="4"/>
                <c:pt idx="0">
                  <c:v>0.6</c:v>
                </c:pt>
                <c:pt idx="1">
                  <c:v>0.2</c:v>
                </c:pt>
                <c:pt idx="2">
                  <c:v>0.2</c:v>
                </c:pt>
              </c:numCache>
            </c:numRef>
          </c:val>
          <c:extLst>
            <c:ext xmlns:c16="http://schemas.microsoft.com/office/drawing/2014/chart" uri="{C3380CC4-5D6E-409C-BE32-E72D297353CC}">
              <c16:uniqueId val="{00000008-AE9A-499E-BF15-CC3521431F3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B0E69-D69D-4CD7-9619-A5ED13EF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8210</Words>
  <Characters>46800</Characters>
  <Application>Microsoft Office Word</Application>
  <DocSecurity>0</DocSecurity>
  <Lines>390</Lines>
  <Paragraphs>109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Abdullah</dc:creator>
  <cp:keywords/>
  <dc:description/>
  <cp:lastModifiedBy>Maher</cp:lastModifiedBy>
  <cp:revision>2</cp:revision>
  <cp:lastPrinted>2055-08-04T16:21:00Z</cp:lastPrinted>
  <dcterms:created xsi:type="dcterms:W3CDTF">2055-08-04T16:22:00Z</dcterms:created>
  <dcterms:modified xsi:type="dcterms:W3CDTF">2055-08-04T16:22:00Z</dcterms:modified>
</cp:coreProperties>
</file>