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2D3C3D2F"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2A1AA9A9"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713111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3B1093">
        <w:rPr>
          <w:rFonts w:ascii="Sakkal Majalla" w:hAnsi="Sakkal Majalla" w:cs="Sakkal Majalla" w:hint="cs"/>
          <w:b/>
          <w:bCs/>
          <w:sz w:val="28"/>
          <w:szCs w:val="28"/>
          <w:rtl/>
          <w:lang w:bidi="ar-EG"/>
        </w:rPr>
        <w:t xml:space="preserve"> ماجستير ادارة 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15C28831" w14:textId="77777777" w:rsidR="009125CE" w:rsidRPr="009125CE" w:rsidRDefault="009125CE" w:rsidP="008A07BC">
      <w:pPr>
        <w:rPr>
          <w:rFonts w:ascii="Sakkal Majalla" w:hAnsi="Sakkal Majalla" w:cs="Sakkal Majalla"/>
          <w:sz w:val="28"/>
          <w:szCs w:val="28"/>
          <w:rtl/>
          <w:lang w:bidi="ar-EG"/>
        </w:rPr>
      </w:pPr>
    </w:p>
    <w:p w14:paraId="7CBD4952" w14:textId="0D79C43E" w:rsidR="003B1093" w:rsidRPr="008A07BC" w:rsidRDefault="008A07BC" w:rsidP="003B1093">
      <w:pPr>
        <w:pStyle w:val="NormalWeb"/>
        <w:bidi/>
        <w:jc w:val="center"/>
        <w:rPr>
          <w:sz w:val="30"/>
          <w:szCs w:val="30"/>
        </w:rPr>
      </w:pPr>
      <w:r w:rsidRPr="008A07BC">
        <w:rPr>
          <w:rStyle w:val="Strong"/>
          <w:rFonts w:hint="cs"/>
          <w:sz w:val="30"/>
          <w:szCs w:val="30"/>
          <w:rtl/>
        </w:rPr>
        <w:t>أثر ثقافة الأبتكار في نجاح الشركات النائشة</w:t>
      </w:r>
      <w:r w:rsidRPr="008A07BC">
        <w:rPr>
          <w:rStyle w:val="Strong"/>
          <w:sz w:val="30"/>
          <w:szCs w:val="30"/>
          <w:rtl/>
        </w:rPr>
        <w:br/>
      </w:r>
      <w:r w:rsidRPr="008A07BC">
        <w:rPr>
          <w:rStyle w:val="Strong"/>
          <w:rFonts w:hint="cs"/>
          <w:sz w:val="30"/>
          <w:szCs w:val="30"/>
          <w:rtl/>
        </w:rPr>
        <w:t>دراسة حالة شركه فامــــا تكنولوجي في قطاع التقنيه في المملكة العربيه السعودية</w:t>
      </w:r>
      <w:r w:rsidR="003B1093" w:rsidRPr="008A07BC">
        <w:rPr>
          <w:rStyle w:val="Strong"/>
          <w:sz w:val="30"/>
          <w:szCs w:val="30"/>
        </w:rPr>
        <w:t>"</w:t>
      </w:r>
    </w:p>
    <w:p w14:paraId="0EB57E30" w14:textId="136A2710" w:rsidR="009125CE" w:rsidRDefault="009125CE" w:rsidP="008A07BC">
      <w:pPr>
        <w:rPr>
          <w:rFonts w:ascii="Sakkal Majalla" w:hAnsi="Sakkal Majalla" w:cs="Sakkal Majalla"/>
          <w:sz w:val="28"/>
          <w:szCs w:val="28"/>
          <w:rtl/>
          <w:lang w:val="en-GB" w:bidi="ar-EG"/>
        </w:rPr>
      </w:pPr>
    </w:p>
    <w:p w14:paraId="6A694E8D" w14:textId="77777777" w:rsidR="008A07BC" w:rsidRPr="001902DB" w:rsidRDefault="008A07BC" w:rsidP="008A07BC">
      <w:pPr>
        <w:rPr>
          <w:rFonts w:ascii="Sakkal Majalla" w:hAnsi="Sakkal Majalla" w:cs="Sakkal Majalla"/>
          <w:b/>
          <w:bCs/>
          <w:sz w:val="28"/>
          <w:szCs w:val="28"/>
          <w:rtl/>
          <w:lang w:bidi="ar-EG"/>
        </w:rPr>
      </w:pPr>
    </w:p>
    <w:p w14:paraId="76AA45C9" w14:textId="64F76AD6" w:rsidR="009125CE" w:rsidRPr="008A07BC" w:rsidRDefault="009125CE" w:rsidP="008A07BC">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3D3CBDF8" w14:textId="6ED4F71B" w:rsidR="009125CE" w:rsidRPr="001902DB" w:rsidRDefault="003B1093"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محمد أسيد عمر سكر </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0C149717"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د.الفيصل </w:t>
      </w:r>
      <w:r w:rsidR="008A07BC">
        <w:rPr>
          <w:rFonts w:ascii="Sakkal Majalla" w:hAnsi="Sakkal Majalla" w:cs="Sakkal Majalla" w:hint="cs"/>
          <w:b/>
          <w:bCs/>
          <w:sz w:val="28"/>
          <w:szCs w:val="28"/>
          <w:rtl/>
          <w:lang w:bidi="ar-EG"/>
        </w:rPr>
        <w:t>حسن</w:t>
      </w:r>
      <w:r>
        <w:rPr>
          <w:rFonts w:ascii="Sakkal Majalla" w:hAnsi="Sakkal Majalla" w:cs="Sakkal Majalla"/>
          <w:b/>
          <w:bCs/>
          <w:sz w:val="28"/>
          <w:szCs w:val="28"/>
          <w:rtl/>
          <w:lang w:bidi="ar-EG"/>
        </w:rPr>
        <w:br/>
      </w:r>
      <w:r w:rsidR="008A07BC">
        <w:rPr>
          <w:rFonts w:ascii="Sakkal Majalla" w:hAnsi="Sakkal Majalla" w:cs="Sakkal Majalla" w:hint="cs"/>
          <w:b/>
          <w:bCs/>
          <w:sz w:val="28"/>
          <w:szCs w:val="28"/>
          <w:rtl/>
          <w:lang w:bidi="ar-EG"/>
        </w:rPr>
        <w:t xml:space="preserve">عضو هئية التدريس </w:t>
      </w:r>
      <w:r w:rsidR="008A07BC">
        <w:rPr>
          <w:rFonts w:ascii="Sakkal Majalla" w:hAnsi="Sakkal Majalla" w:cs="Sakkal Majalla"/>
          <w:b/>
          <w:bCs/>
          <w:sz w:val="28"/>
          <w:szCs w:val="28"/>
          <w:rtl/>
          <w:lang w:bidi="ar-EG"/>
        </w:rPr>
        <w:t>–</w:t>
      </w:r>
      <w:r w:rsidR="008A07BC">
        <w:rPr>
          <w:rFonts w:ascii="Sakkal Majalla" w:hAnsi="Sakkal Majalla" w:cs="Sakkal Majalla" w:hint="cs"/>
          <w:b/>
          <w:bCs/>
          <w:sz w:val="28"/>
          <w:szCs w:val="28"/>
          <w:rtl/>
          <w:lang w:bidi="ar-EG"/>
        </w:rPr>
        <w:t xml:space="preserve"> كلية الادارة </w:t>
      </w:r>
      <w:r w:rsidR="008A07BC">
        <w:rPr>
          <w:rFonts w:ascii="Sakkal Majalla" w:hAnsi="Sakkal Majalla" w:cs="Sakkal Majalla"/>
          <w:b/>
          <w:bCs/>
          <w:sz w:val="28"/>
          <w:szCs w:val="28"/>
          <w:rtl/>
          <w:lang w:bidi="ar-EG"/>
        </w:rPr>
        <w:t>–</w:t>
      </w:r>
      <w:r w:rsidR="008A07BC">
        <w:rPr>
          <w:rFonts w:ascii="Sakkal Majalla" w:hAnsi="Sakkal Majalla" w:cs="Sakkal Majalla" w:hint="cs"/>
          <w:b/>
          <w:bCs/>
          <w:sz w:val="28"/>
          <w:szCs w:val="28"/>
          <w:rtl/>
          <w:lang w:bidi="ar-EG"/>
        </w:rPr>
        <w:t xml:space="preserve"> جامعة ميدأوشن </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9B5DDA5" w:rsidR="009125CE" w:rsidRPr="001902DB" w:rsidRDefault="0038636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5DBA947E" w14:textId="0CF51271" w:rsidR="009125CE" w:rsidRDefault="009125CE" w:rsidP="009125CE">
      <w:pPr>
        <w:jc w:val="center"/>
        <w:rPr>
          <w:rFonts w:ascii="Sakkal Majalla" w:hAnsi="Sakkal Majalla" w:cs="Sakkal Majalla"/>
          <w:b/>
          <w:bCs/>
          <w:sz w:val="28"/>
          <w:szCs w:val="28"/>
          <w:rtl/>
          <w:lang w:bidi="ar-EG"/>
        </w:rPr>
      </w:pPr>
    </w:p>
    <w:p w14:paraId="30D13EA9" w14:textId="665DA96A" w:rsidR="008A07BC" w:rsidRDefault="008A07BC" w:rsidP="009125CE">
      <w:pPr>
        <w:jc w:val="center"/>
        <w:rPr>
          <w:rFonts w:ascii="Sakkal Majalla" w:hAnsi="Sakkal Majalla" w:cs="Sakkal Majalla"/>
          <w:b/>
          <w:bCs/>
          <w:sz w:val="28"/>
          <w:szCs w:val="28"/>
          <w:rtl/>
          <w:lang w:bidi="ar-EG"/>
        </w:rPr>
      </w:pPr>
    </w:p>
    <w:p w14:paraId="32394769" w14:textId="27229158" w:rsidR="008A07BC" w:rsidRDefault="008A07BC" w:rsidP="009125CE">
      <w:pPr>
        <w:jc w:val="center"/>
        <w:rPr>
          <w:rFonts w:ascii="Sakkal Majalla" w:hAnsi="Sakkal Majalla" w:cs="Sakkal Majalla"/>
          <w:b/>
          <w:bCs/>
          <w:sz w:val="28"/>
          <w:szCs w:val="28"/>
          <w:rtl/>
          <w:lang w:bidi="ar-EG"/>
        </w:rPr>
      </w:pPr>
    </w:p>
    <w:p w14:paraId="742EB6CE" w14:textId="77777777" w:rsidR="008A07BC" w:rsidRDefault="008A07BC">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646F9135" w14:textId="77777777" w:rsidR="008A07BC" w:rsidRDefault="008A07BC" w:rsidP="009125CE">
      <w:pPr>
        <w:jc w:val="center"/>
        <w:rPr>
          <w:rFonts w:ascii="Sakkal Majalla" w:hAnsi="Sakkal Majalla" w:cs="Sakkal Majalla"/>
          <w:b/>
          <w:bCs/>
          <w:sz w:val="28"/>
          <w:szCs w:val="28"/>
          <w:rtl/>
          <w:lang w:bidi="ar-EG"/>
        </w:rPr>
      </w:pPr>
    </w:p>
    <w:p w14:paraId="36CCB19C" w14:textId="6C740096" w:rsidR="003B1093" w:rsidRDefault="003650BC" w:rsidP="003650BC">
      <w:pPr>
        <w:spacing w:before="100" w:beforeAutospacing="1" w:after="100" w:afterAutospacing="1" w:line="240" w:lineRule="auto"/>
        <w:outlineLvl w:val="1"/>
        <w:rPr>
          <w:rFonts w:ascii="Times New Roman" w:eastAsia="Times New Roman" w:hAnsi="Times New Roman" w:cs="Times New Roman"/>
          <w:b/>
          <w:bCs/>
          <w:kern w:val="0"/>
          <w:sz w:val="80"/>
          <w:szCs w:val="80"/>
          <w:rtl/>
          <w:lang w:val="en-GB" w:eastAsia="en-GB"/>
          <w14:ligatures w14:val="none"/>
        </w:rPr>
      </w:pPr>
      <w:bookmarkStart w:id="0" w:name="_Toc224048129"/>
      <w:r>
        <w:rPr>
          <w:rFonts w:ascii="Times New Roman" w:eastAsia="Times New Roman" w:hAnsi="Times New Roman" w:cs="Times New Roman" w:hint="cs"/>
          <w:b/>
          <w:bCs/>
          <w:kern w:val="0"/>
          <w:sz w:val="80"/>
          <w:szCs w:val="80"/>
          <w:rtl/>
          <w:lang w:val="en-GB" w:eastAsia="en-GB"/>
          <w14:ligatures w14:val="none"/>
        </w:rPr>
        <w:t xml:space="preserve">       </w:t>
      </w:r>
      <w:bookmarkStart w:id="1" w:name="_Toc224937172"/>
      <w:r w:rsidR="003B1093" w:rsidRPr="003B1093">
        <w:rPr>
          <w:rFonts w:ascii="Times New Roman" w:eastAsia="Times New Roman" w:hAnsi="Times New Roman" w:cs="Times New Roman"/>
          <w:b/>
          <w:bCs/>
          <w:kern w:val="0"/>
          <w:sz w:val="80"/>
          <w:szCs w:val="80"/>
          <w:rtl/>
          <w:lang w:val="en-GB" w:eastAsia="en-GB"/>
          <w14:ligatures w14:val="none"/>
        </w:rPr>
        <w:t>الإهداء</w:t>
      </w:r>
      <w:bookmarkEnd w:id="0"/>
      <w:bookmarkEnd w:id="1"/>
    </w:p>
    <w:p w14:paraId="3E009039" w14:textId="77777777" w:rsidR="003B1093" w:rsidRPr="003B1093" w:rsidRDefault="003B1093" w:rsidP="008A07BC">
      <w:pPr>
        <w:spacing w:before="100" w:beforeAutospacing="1" w:after="100" w:afterAutospacing="1" w:line="240" w:lineRule="auto"/>
        <w:jc w:val="lowKashida"/>
        <w:outlineLvl w:val="1"/>
        <w:rPr>
          <w:rFonts w:ascii="Times New Roman" w:eastAsia="Times New Roman" w:hAnsi="Times New Roman" w:cs="Times New Roman"/>
          <w:b/>
          <w:bCs/>
          <w:kern w:val="0"/>
          <w:sz w:val="80"/>
          <w:szCs w:val="80"/>
          <w:lang w:val="en-GB" w:eastAsia="en-GB"/>
          <w14:ligatures w14:val="none"/>
        </w:rPr>
      </w:pPr>
    </w:p>
    <w:p w14:paraId="5A5D6B78" w14:textId="77777777" w:rsidR="008A07BC" w:rsidRPr="008A07BC" w:rsidRDefault="008A07BC" w:rsidP="008A07BC">
      <w:pPr>
        <w:spacing w:before="100" w:beforeAutospacing="1" w:after="100" w:afterAutospacing="1" w:line="360" w:lineRule="auto"/>
        <w:jc w:val="lowKashida"/>
        <w:rPr>
          <w:rFonts w:ascii="Times New Roman" w:eastAsia="Times New Roman" w:hAnsi="Times New Roman" w:cs="Times New Roman"/>
          <w:kern w:val="0"/>
          <w:sz w:val="24"/>
          <w:szCs w:val="24"/>
          <w:lang w:val="en-GB" w:eastAsia="en-GB"/>
          <w14:ligatures w14:val="none"/>
        </w:rPr>
      </w:pPr>
      <w:r w:rsidRPr="008A07BC">
        <w:rPr>
          <w:rFonts w:ascii="Times New Roman" w:eastAsia="Times New Roman" w:hAnsi="Times New Roman" w:cs="Times New Roman"/>
          <w:kern w:val="0"/>
          <w:sz w:val="24"/>
          <w:szCs w:val="24"/>
          <w:rtl/>
          <w:lang w:val="en-GB" w:eastAsia="en-GB"/>
          <w14:ligatures w14:val="none"/>
        </w:rPr>
        <w:t>أ</w:t>
      </w:r>
      <w:bookmarkStart w:id="2" w:name="_Hlk224048058"/>
      <w:r w:rsidRPr="008A07BC">
        <w:rPr>
          <w:rFonts w:ascii="Times New Roman" w:eastAsia="Times New Roman" w:hAnsi="Times New Roman" w:cs="Times New Roman"/>
          <w:kern w:val="0"/>
          <w:sz w:val="24"/>
          <w:szCs w:val="24"/>
          <w:rtl/>
          <w:lang w:val="en-GB" w:eastAsia="en-GB"/>
          <w14:ligatures w14:val="none"/>
        </w:rPr>
        <w:t>هدي هذا البحث إلى روح والدتي الحبيبة، التي رحلت عني جسدًا لكنها ما زالت حاضرة في قلبي وذكرياتي في كل لحظة. كانت أمي مصدر الحب والحنان والدعم الذي لا ينضب، وكانت كلماتها المشجعة ونظراتها المليئة بالفخر هي الدافع الأكبر لي للاستمرار والسعي نحو النجاح. لقد غرست في نفسي منذ الصغر حب العلم والاجتهاد، وعلمتني بالصبر والعطاء أن الطريق إلى النجاح يبدأ بالإيمان بالله ثم بالثقة بالنفس والعمل الدؤوب</w:t>
      </w:r>
      <w:r w:rsidRPr="008A07BC">
        <w:rPr>
          <w:rFonts w:ascii="Times New Roman" w:eastAsia="Times New Roman" w:hAnsi="Times New Roman" w:cs="Times New Roman"/>
          <w:kern w:val="0"/>
          <w:sz w:val="24"/>
          <w:szCs w:val="24"/>
          <w:lang w:val="en-GB" w:eastAsia="en-GB"/>
          <w14:ligatures w14:val="none"/>
        </w:rPr>
        <w:t>.</w:t>
      </w:r>
    </w:p>
    <w:bookmarkEnd w:id="2"/>
    <w:p w14:paraId="4CF0CC69" w14:textId="77777777" w:rsidR="008A07BC" w:rsidRPr="008A07BC" w:rsidRDefault="008A07BC" w:rsidP="008A07BC">
      <w:pPr>
        <w:spacing w:before="100" w:beforeAutospacing="1" w:after="100" w:afterAutospacing="1" w:line="360" w:lineRule="auto"/>
        <w:jc w:val="lowKashida"/>
        <w:rPr>
          <w:rFonts w:ascii="Times New Roman" w:eastAsia="Times New Roman" w:hAnsi="Times New Roman" w:cs="Times New Roman"/>
          <w:kern w:val="0"/>
          <w:sz w:val="24"/>
          <w:szCs w:val="24"/>
          <w:lang w:val="en-GB" w:eastAsia="en-GB"/>
          <w14:ligatures w14:val="none"/>
        </w:rPr>
      </w:pPr>
      <w:r w:rsidRPr="008A07BC">
        <w:rPr>
          <w:rFonts w:ascii="Times New Roman" w:eastAsia="Times New Roman" w:hAnsi="Times New Roman" w:cs="Times New Roman"/>
          <w:kern w:val="0"/>
          <w:sz w:val="24"/>
          <w:szCs w:val="24"/>
          <w:rtl/>
          <w:lang w:val="en-GB" w:eastAsia="en-GB"/>
          <w14:ligatures w14:val="none"/>
        </w:rPr>
        <w:t>كما أهدي هذا العمل إلى والدي العزيز، الذي كان ولا يزال السند الحقيقي في حياتي، والذي علّمني معنى المسؤولية والقوة والإصرار. فقد كان دعمه الدائم وتوجيهه الحكيم نورًا يضيء طريقي، وسندًا أستند إليه في مواجهة التحديات، ومصدر فخر أعتز به في كل إنجاز أحققه</w:t>
      </w:r>
      <w:r w:rsidRPr="008A07BC">
        <w:rPr>
          <w:rFonts w:ascii="Times New Roman" w:eastAsia="Times New Roman" w:hAnsi="Times New Roman" w:cs="Times New Roman"/>
          <w:kern w:val="0"/>
          <w:sz w:val="24"/>
          <w:szCs w:val="24"/>
          <w:lang w:val="en-GB" w:eastAsia="en-GB"/>
          <w14:ligatures w14:val="none"/>
        </w:rPr>
        <w:t>.</w:t>
      </w:r>
    </w:p>
    <w:p w14:paraId="4CDEAE9C" w14:textId="77777777" w:rsidR="008A07BC" w:rsidRPr="008A07BC" w:rsidRDefault="008A07BC" w:rsidP="008A07BC">
      <w:pPr>
        <w:spacing w:before="100" w:beforeAutospacing="1" w:after="100" w:afterAutospacing="1" w:line="360" w:lineRule="auto"/>
        <w:jc w:val="lowKashida"/>
        <w:rPr>
          <w:rFonts w:ascii="Times New Roman" w:eastAsia="Times New Roman" w:hAnsi="Times New Roman" w:cs="Times New Roman"/>
          <w:kern w:val="0"/>
          <w:sz w:val="24"/>
          <w:szCs w:val="24"/>
          <w:lang w:val="en-GB" w:eastAsia="en-GB"/>
          <w14:ligatures w14:val="none"/>
        </w:rPr>
      </w:pPr>
      <w:r w:rsidRPr="008A07BC">
        <w:rPr>
          <w:rFonts w:ascii="Times New Roman" w:eastAsia="Times New Roman" w:hAnsi="Times New Roman" w:cs="Times New Roman"/>
          <w:kern w:val="0"/>
          <w:sz w:val="24"/>
          <w:szCs w:val="24"/>
          <w:rtl/>
          <w:lang w:val="en-GB" w:eastAsia="en-GB"/>
          <w14:ligatures w14:val="none"/>
        </w:rPr>
        <w:t>إلى أمي الغالية التي أفتقدها كل يوم، وإلى أبي الكريم الذي أعتز بوجوده ودعمه، أهدي هذا الجهد المتواضع تقديرًا لما قدماه لي من حب وتضحيات لا تُقدّر بثمن. فكل كلمة في هذا البحث تحمل شيئًا من دعائكما، وكل نجاح أصل إليه هو ثمرة من ثمار تربيتكما الصالحة</w:t>
      </w:r>
      <w:r w:rsidRPr="008A07BC">
        <w:rPr>
          <w:rFonts w:ascii="Times New Roman" w:eastAsia="Times New Roman" w:hAnsi="Times New Roman" w:cs="Times New Roman"/>
          <w:kern w:val="0"/>
          <w:sz w:val="24"/>
          <w:szCs w:val="24"/>
          <w:lang w:val="en-GB" w:eastAsia="en-GB"/>
          <w14:ligatures w14:val="none"/>
        </w:rPr>
        <w:t>.</w:t>
      </w:r>
    </w:p>
    <w:p w14:paraId="71099ADB" w14:textId="2F9A9A13" w:rsidR="008A07BC" w:rsidRDefault="008A07BC" w:rsidP="008A07BC">
      <w:pPr>
        <w:spacing w:before="100" w:beforeAutospacing="1" w:after="100" w:afterAutospacing="1" w:line="360" w:lineRule="auto"/>
        <w:jc w:val="lowKashida"/>
        <w:rPr>
          <w:rFonts w:ascii="Times New Roman" w:eastAsia="Times New Roman" w:hAnsi="Times New Roman" w:cs="Times New Roman"/>
          <w:kern w:val="0"/>
          <w:sz w:val="24"/>
          <w:szCs w:val="24"/>
          <w:rtl/>
          <w:lang w:val="en-GB" w:eastAsia="en-GB"/>
          <w14:ligatures w14:val="none"/>
        </w:rPr>
      </w:pPr>
      <w:r w:rsidRPr="008A07BC">
        <w:rPr>
          <w:rFonts w:ascii="Times New Roman" w:eastAsia="Times New Roman" w:hAnsi="Times New Roman" w:cs="Times New Roman"/>
          <w:kern w:val="0"/>
          <w:sz w:val="24"/>
          <w:szCs w:val="24"/>
          <w:rtl/>
          <w:lang w:val="en-GB" w:eastAsia="en-GB"/>
          <w14:ligatures w14:val="none"/>
        </w:rPr>
        <w:t>رحمكِ الله يا أمي وأسكنكِ فسيح جناته، وبارك الله في عمر أبي وأدامه سندًا وفخرًا لي. وأسأل الله أن يكون هذا العمل جزءًا بسيطًا من الوفاء لذكراكما الطيبة التي أعيش بها كل يوم</w:t>
      </w:r>
      <w:r w:rsidRPr="008A07BC">
        <w:rPr>
          <w:rFonts w:ascii="Times New Roman" w:eastAsia="Times New Roman" w:hAnsi="Times New Roman" w:cs="Times New Roman"/>
          <w:kern w:val="0"/>
          <w:sz w:val="24"/>
          <w:szCs w:val="24"/>
          <w:lang w:val="en-GB" w:eastAsia="en-GB"/>
          <w14:ligatures w14:val="none"/>
        </w:rPr>
        <w:t>.</w:t>
      </w:r>
    </w:p>
    <w:p w14:paraId="5915A26B" w14:textId="2E04C2B5" w:rsidR="008A07BC" w:rsidRDefault="008A07BC" w:rsidP="008A07BC">
      <w:pPr>
        <w:spacing w:before="100" w:beforeAutospacing="1" w:after="100" w:afterAutospacing="1" w:line="360" w:lineRule="auto"/>
        <w:jc w:val="lowKashida"/>
        <w:rPr>
          <w:rFonts w:ascii="Times New Roman" w:eastAsia="Times New Roman" w:hAnsi="Times New Roman" w:cs="Times New Roman"/>
          <w:kern w:val="0"/>
          <w:sz w:val="24"/>
          <w:szCs w:val="24"/>
          <w:rtl/>
          <w:lang w:val="en-GB" w:eastAsia="en-GB"/>
          <w14:ligatures w14:val="none"/>
        </w:rPr>
      </w:pPr>
    </w:p>
    <w:p w14:paraId="07AE5972" w14:textId="46AA2D06" w:rsidR="008A07BC" w:rsidRDefault="008A07BC" w:rsidP="008A07BC">
      <w:pPr>
        <w:spacing w:before="100" w:beforeAutospacing="1" w:after="100" w:afterAutospacing="1" w:line="360" w:lineRule="auto"/>
        <w:jc w:val="lowKashida"/>
        <w:rPr>
          <w:rFonts w:ascii="Times New Roman" w:eastAsia="Times New Roman" w:hAnsi="Times New Roman" w:cs="Times New Roman"/>
          <w:kern w:val="0"/>
          <w:sz w:val="24"/>
          <w:szCs w:val="24"/>
          <w:rtl/>
          <w:lang w:val="en-GB" w:eastAsia="en-GB"/>
          <w14:ligatures w14:val="none"/>
        </w:rPr>
      </w:pPr>
    </w:p>
    <w:p w14:paraId="098E2B61" w14:textId="2E22E6CE" w:rsidR="008A07BC" w:rsidRDefault="008A07BC" w:rsidP="008A07BC">
      <w:pPr>
        <w:spacing w:before="100" w:beforeAutospacing="1" w:after="100" w:afterAutospacing="1" w:line="360" w:lineRule="auto"/>
        <w:jc w:val="lowKashida"/>
        <w:rPr>
          <w:rFonts w:ascii="Times New Roman" w:eastAsia="Times New Roman" w:hAnsi="Times New Roman" w:cs="Times New Roman"/>
          <w:kern w:val="0"/>
          <w:sz w:val="24"/>
          <w:szCs w:val="24"/>
          <w:rtl/>
          <w:lang w:val="en-GB" w:eastAsia="en-GB"/>
          <w14:ligatures w14:val="none"/>
        </w:rPr>
      </w:pPr>
    </w:p>
    <w:p w14:paraId="0BFD3A04" w14:textId="0CA76261" w:rsidR="008A07BC" w:rsidRDefault="008A07BC" w:rsidP="008A07BC">
      <w:pPr>
        <w:spacing w:before="100" w:beforeAutospacing="1" w:after="100" w:afterAutospacing="1" w:line="360" w:lineRule="auto"/>
        <w:jc w:val="lowKashida"/>
        <w:rPr>
          <w:rFonts w:ascii="Times New Roman" w:eastAsia="Times New Roman" w:hAnsi="Times New Roman" w:cs="Times New Roman"/>
          <w:kern w:val="0"/>
          <w:sz w:val="24"/>
          <w:szCs w:val="24"/>
          <w:rtl/>
          <w:lang w:val="en-GB" w:eastAsia="en-GB"/>
          <w14:ligatures w14:val="none"/>
        </w:rPr>
      </w:pPr>
    </w:p>
    <w:p w14:paraId="0C75DC30" w14:textId="208CD2B7" w:rsidR="008A07BC" w:rsidRDefault="008A07BC" w:rsidP="008A07BC">
      <w:pPr>
        <w:spacing w:before="100" w:beforeAutospacing="1" w:after="100" w:afterAutospacing="1" w:line="360" w:lineRule="auto"/>
        <w:jc w:val="lowKashida"/>
        <w:rPr>
          <w:rFonts w:ascii="Times New Roman" w:eastAsia="Times New Roman" w:hAnsi="Times New Roman" w:cs="Times New Roman"/>
          <w:kern w:val="0"/>
          <w:sz w:val="24"/>
          <w:szCs w:val="24"/>
          <w:rtl/>
          <w:lang w:val="en-GB" w:eastAsia="en-GB"/>
          <w14:ligatures w14:val="none"/>
        </w:rPr>
      </w:pPr>
    </w:p>
    <w:p w14:paraId="557C6F93" w14:textId="21D143FA" w:rsidR="008A07BC" w:rsidRDefault="008A07BC" w:rsidP="008A07BC">
      <w:pPr>
        <w:spacing w:before="100" w:beforeAutospacing="1" w:after="100" w:afterAutospacing="1" w:line="360" w:lineRule="auto"/>
        <w:jc w:val="lowKashida"/>
        <w:rPr>
          <w:rFonts w:ascii="Times New Roman" w:eastAsia="Times New Roman" w:hAnsi="Times New Roman" w:cs="Times New Roman"/>
          <w:kern w:val="0"/>
          <w:sz w:val="24"/>
          <w:szCs w:val="24"/>
          <w:rtl/>
          <w:lang w:val="en-GB" w:eastAsia="en-GB"/>
          <w14:ligatures w14:val="none"/>
        </w:rPr>
      </w:pPr>
    </w:p>
    <w:p w14:paraId="7429A509" w14:textId="7CAD3497" w:rsidR="008A07BC" w:rsidRDefault="008A07BC" w:rsidP="008A07BC">
      <w:pPr>
        <w:spacing w:before="100" w:beforeAutospacing="1" w:after="100" w:afterAutospacing="1" w:line="360" w:lineRule="auto"/>
        <w:jc w:val="lowKashida"/>
        <w:rPr>
          <w:rFonts w:ascii="Times New Roman" w:eastAsia="Times New Roman" w:hAnsi="Times New Roman" w:cs="Times New Roman"/>
          <w:kern w:val="0"/>
          <w:sz w:val="24"/>
          <w:szCs w:val="24"/>
          <w:rtl/>
          <w:lang w:val="en-GB" w:eastAsia="en-GB"/>
          <w14:ligatures w14:val="none"/>
        </w:rPr>
      </w:pPr>
    </w:p>
    <w:p w14:paraId="1BC77B78" w14:textId="38C1FD83" w:rsidR="008A07BC" w:rsidRDefault="003650BC" w:rsidP="003650BC">
      <w:pPr>
        <w:spacing w:before="100" w:beforeAutospacing="1" w:after="100" w:afterAutospacing="1" w:line="240" w:lineRule="auto"/>
        <w:outlineLvl w:val="1"/>
        <w:rPr>
          <w:rFonts w:ascii="Times New Roman" w:eastAsia="Times New Roman" w:hAnsi="Times New Roman" w:cs="Times New Roman"/>
          <w:kern w:val="0"/>
          <w:sz w:val="24"/>
          <w:szCs w:val="24"/>
          <w:rtl/>
          <w:lang w:val="en-GB" w:eastAsia="en-GB"/>
          <w14:ligatures w14:val="none"/>
        </w:rPr>
      </w:pPr>
      <w:bookmarkStart w:id="3" w:name="_Toc224048130"/>
      <w:r>
        <w:rPr>
          <w:rFonts w:ascii="Times New Roman" w:eastAsia="Times New Roman" w:hAnsi="Times New Roman" w:cs="Times New Roman" w:hint="cs"/>
          <w:b/>
          <w:bCs/>
          <w:kern w:val="0"/>
          <w:sz w:val="80"/>
          <w:szCs w:val="80"/>
          <w:rtl/>
          <w:lang w:val="en-GB" w:eastAsia="en-GB"/>
          <w14:ligatures w14:val="none"/>
        </w:rPr>
        <w:lastRenderedPageBreak/>
        <w:t xml:space="preserve">  </w:t>
      </w:r>
      <w:bookmarkStart w:id="4" w:name="_Toc224937173"/>
      <w:r w:rsidR="008A07BC" w:rsidRPr="008A07BC">
        <w:rPr>
          <w:rFonts w:ascii="Times New Roman" w:eastAsia="Times New Roman" w:hAnsi="Times New Roman" w:cs="Times New Roman" w:hint="cs"/>
          <w:b/>
          <w:bCs/>
          <w:kern w:val="0"/>
          <w:sz w:val="80"/>
          <w:szCs w:val="80"/>
          <w:rtl/>
          <w:lang w:val="en-GB" w:eastAsia="en-GB"/>
          <w14:ligatures w14:val="none"/>
        </w:rPr>
        <w:t>الشكر والتقدير</w:t>
      </w:r>
      <w:bookmarkEnd w:id="3"/>
      <w:bookmarkEnd w:id="4"/>
    </w:p>
    <w:p w14:paraId="4B4718EA" w14:textId="0193A300" w:rsidR="008A07BC" w:rsidRDefault="008A07BC" w:rsidP="00734C49">
      <w:pPr>
        <w:spacing w:before="100" w:beforeAutospacing="1" w:after="100" w:afterAutospacing="1" w:line="240" w:lineRule="auto"/>
        <w:jc w:val="lowKashida"/>
        <w:outlineLvl w:val="1"/>
        <w:rPr>
          <w:rFonts w:ascii="Times New Roman" w:eastAsia="Times New Roman" w:hAnsi="Times New Roman" w:cs="Times New Roman"/>
          <w:kern w:val="0"/>
          <w:sz w:val="24"/>
          <w:szCs w:val="24"/>
          <w:rtl/>
          <w:lang w:val="en-GB" w:eastAsia="en-GB"/>
          <w14:ligatures w14:val="none"/>
        </w:rPr>
      </w:pPr>
    </w:p>
    <w:p w14:paraId="5F49F404" w14:textId="77777777" w:rsidR="00734C49" w:rsidRPr="00734C49" w:rsidRDefault="00734C49" w:rsidP="00734C49">
      <w:pPr>
        <w:spacing w:before="100" w:beforeAutospacing="1" w:after="100" w:afterAutospacing="1" w:line="360" w:lineRule="auto"/>
        <w:jc w:val="lowKashida"/>
        <w:rPr>
          <w:rFonts w:ascii="Times New Roman" w:eastAsia="Times New Roman" w:hAnsi="Times New Roman" w:cs="Times New Roman"/>
          <w:kern w:val="0"/>
          <w:sz w:val="30"/>
          <w:szCs w:val="30"/>
          <w:lang w:val="en-GB" w:eastAsia="en-GB"/>
          <w14:ligatures w14:val="none"/>
        </w:rPr>
      </w:pPr>
      <w:r w:rsidRPr="00734C49">
        <w:rPr>
          <w:rFonts w:ascii="Times New Roman" w:eastAsia="Times New Roman" w:hAnsi="Times New Roman" w:cs="Times New Roman"/>
          <w:kern w:val="0"/>
          <w:sz w:val="30"/>
          <w:szCs w:val="30"/>
          <w:rtl/>
          <w:lang w:val="en-GB" w:eastAsia="en-GB"/>
          <w14:ligatures w14:val="none"/>
        </w:rPr>
        <w:t>الحمد لله أولًا وآخرًا على نعمه التي لا تُحصى، وعلى توفيقه وإعانته لي في إنجاز هذا البحث وإتمامه. فله سبحانه الفضل قبل كل شيء، فهو الموفق والهادي إلى طريق العلم والمعرفة</w:t>
      </w:r>
      <w:r w:rsidRPr="00734C49">
        <w:rPr>
          <w:rFonts w:ascii="Times New Roman" w:eastAsia="Times New Roman" w:hAnsi="Times New Roman" w:cs="Times New Roman"/>
          <w:kern w:val="0"/>
          <w:sz w:val="30"/>
          <w:szCs w:val="30"/>
          <w:lang w:val="en-GB" w:eastAsia="en-GB"/>
          <w14:ligatures w14:val="none"/>
        </w:rPr>
        <w:t>.</w:t>
      </w:r>
    </w:p>
    <w:p w14:paraId="332335CA" w14:textId="77777777" w:rsidR="00734C49" w:rsidRPr="00734C49" w:rsidRDefault="00734C49" w:rsidP="00734C49">
      <w:pPr>
        <w:spacing w:before="100" w:beforeAutospacing="1" w:after="100" w:afterAutospacing="1" w:line="360" w:lineRule="auto"/>
        <w:jc w:val="lowKashida"/>
        <w:rPr>
          <w:rFonts w:ascii="Times New Roman" w:eastAsia="Times New Roman" w:hAnsi="Times New Roman" w:cs="Times New Roman"/>
          <w:kern w:val="0"/>
          <w:sz w:val="30"/>
          <w:szCs w:val="30"/>
          <w:lang w:val="en-GB" w:eastAsia="en-GB"/>
          <w14:ligatures w14:val="none"/>
        </w:rPr>
      </w:pPr>
      <w:r w:rsidRPr="00734C49">
        <w:rPr>
          <w:rFonts w:ascii="Times New Roman" w:eastAsia="Times New Roman" w:hAnsi="Times New Roman" w:cs="Times New Roman"/>
          <w:kern w:val="0"/>
          <w:sz w:val="30"/>
          <w:szCs w:val="30"/>
          <w:rtl/>
          <w:lang w:val="en-GB" w:eastAsia="en-GB"/>
          <w14:ligatures w14:val="none"/>
        </w:rPr>
        <w:t>أتقدم بخالص الشكر وعظيم الامتنان إلى كل من ساهم في دعمي وتشجيعي خلال مسيرتي العلمية، وساعدني في إتمام هذا العمل المتواضع. كما أتوجه بالشكر والتقدير إلى أساتذتي الكرام الذين لم يبخلوا عليّ بعلمهم وتوجيهاتهم ونصائحهم القيّمة، وكان لهم الأثر الكبير في تطوير هذا البحث وإخراجه بالصورة التي هو عليها. فجزاهم الله عني خير الجزاء على ما قدموه من علم ومعرفة وإرشاد</w:t>
      </w:r>
      <w:r w:rsidRPr="00734C49">
        <w:rPr>
          <w:rFonts w:ascii="Times New Roman" w:eastAsia="Times New Roman" w:hAnsi="Times New Roman" w:cs="Times New Roman"/>
          <w:kern w:val="0"/>
          <w:sz w:val="30"/>
          <w:szCs w:val="30"/>
          <w:lang w:val="en-GB" w:eastAsia="en-GB"/>
          <w14:ligatures w14:val="none"/>
        </w:rPr>
        <w:t>.</w:t>
      </w:r>
    </w:p>
    <w:p w14:paraId="68D35548" w14:textId="77777777" w:rsidR="00734C49" w:rsidRPr="00734C49" w:rsidRDefault="00734C49" w:rsidP="00734C49">
      <w:pPr>
        <w:spacing w:before="100" w:beforeAutospacing="1" w:after="100" w:afterAutospacing="1" w:line="360" w:lineRule="auto"/>
        <w:jc w:val="lowKashida"/>
        <w:rPr>
          <w:rFonts w:ascii="Times New Roman" w:eastAsia="Times New Roman" w:hAnsi="Times New Roman" w:cs="Times New Roman"/>
          <w:kern w:val="0"/>
          <w:sz w:val="30"/>
          <w:szCs w:val="30"/>
          <w:lang w:val="en-GB" w:eastAsia="en-GB"/>
          <w14:ligatures w14:val="none"/>
        </w:rPr>
      </w:pPr>
      <w:r w:rsidRPr="00734C49">
        <w:rPr>
          <w:rFonts w:ascii="Times New Roman" w:eastAsia="Times New Roman" w:hAnsi="Times New Roman" w:cs="Times New Roman"/>
          <w:kern w:val="0"/>
          <w:sz w:val="30"/>
          <w:szCs w:val="30"/>
          <w:rtl/>
          <w:lang w:val="en-GB" w:eastAsia="en-GB"/>
          <w14:ligatures w14:val="none"/>
        </w:rPr>
        <w:t>كما أتقدم بالشكر الجزيل إلى كل من قدّم لي المساعدة، سواء بالمعلومة أو بالنصيحة أو بالتشجيع، وكان له دور في تيسير هذا العمل، فلكل منهم بصمة ساهمت في الوصول إلى هذه المرحلة</w:t>
      </w:r>
      <w:r w:rsidRPr="00734C49">
        <w:rPr>
          <w:rFonts w:ascii="Times New Roman" w:eastAsia="Times New Roman" w:hAnsi="Times New Roman" w:cs="Times New Roman"/>
          <w:kern w:val="0"/>
          <w:sz w:val="30"/>
          <w:szCs w:val="30"/>
          <w:lang w:val="en-GB" w:eastAsia="en-GB"/>
          <w14:ligatures w14:val="none"/>
        </w:rPr>
        <w:t>.</w:t>
      </w:r>
    </w:p>
    <w:p w14:paraId="0E7B8F44" w14:textId="77777777" w:rsidR="00734C49" w:rsidRPr="00734C49" w:rsidRDefault="00734C49" w:rsidP="00734C49">
      <w:pPr>
        <w:spacing w:before="100" w:beforeAutospacing="1" w:after="100" w:afterAutospacing="1" w:line="360" w:lineRule="auto"/>
        <w:jc w:val="lowKashida"/>
        <w:rPr>
          <w:rFonts w:ascii="Times New Roman" w:eastAsia="Times New Roman" w:hAnsi="Times New Roman" w:cs="Times New Roman"/>
          <w:kern w:val="0"/>
          <w:sz w:val="30"/>
          <w:szCs w:val="30"/>
          <w:lang w:val="en-GB" w:eastAsia="en-GB"/>
          <w14:ligatures w14:val="none"/>
        </w:rPr>
      </w:pPr>
      <w:r w:rsidRPr="00734C49">
        <w:rPr>
          <w:rFonts w:ascii="Times New Roman" w:eastAsia="Times New Roman" w:hAnsi="Times New Roman" w:cs="Times New Roman"/>
          <w:kern w:val="0"/>
          <w:sz w:val="30"/>
          <w:szCs w:val="30"/>
          <w:rtl/>
          <w:lang w:val="en-GB" w:eastAsia="en-GB"/>
          <w14:ligatures w14:val="none"/>
        </w:rPr>
        <w:t>ولا يسعني في هذا المقام إلا أن أعبر عن عميق امتناني لعائلتي الكريمة، التي كانت دائمًا مصدر الدعم والقوة والصبر. فقد كان لوقوفهم بجانبي وتشجيعهم المستمر أكبر الأثر في تجاوز الصعوبات ومواصلة العمل حتى إتمام هذا البحث</w:t>
      </w:r>
      <w:r w:rsidRPr="00734C49">
        <w:rPr>
          <w:rFonts w:ascii="Times New Roman" w:eastAsia="Times New Roman" w:hAnsi="Times New Roman" w:cs="Times New Roman"/>
          <w:kern w:val="0"/>
          <w:sz w:val="30"/>
          <w:szCs w:val="30"/>
          <w:lang w:val="en-GB" w:eastAsia="en-GB"/>
          <w14:ligatures w14:val="none"/>
        </w:rPr>
        <w:t>.</w:t>
      </w:r>
    </w:p>
    <w:p w14:paraId="6D96F894" w14:textId="54ECAC5C" w:rsidR="00734C49" w:rsidRDefault="00734C49" w:rsidP="00734C49">
      <w:pPr>
        <w:spacing w:before="100" w:beforeAutospacing="1" w:after="100" w:afterAutospacing="1" w:line="360" w:lineRule="auto"/>
        <w:jc w:val="lowKashida"/>
        <w:rPr>
          <w:rFonts w:ascii="Times New Roman" w:eastAsia="Times New Roman" w:hAnsi="Times New Roman" w:cs="Times New Roman"/>
          <w:kern w:val="0"/>
          <w:sz w:val="30"/>
          <w:szCs w:val="30"/>
          <w:rtl/>
          <w:lang w:val="en-GB" w:eastAsia="en-GB"/>
          <w14:ligatures w14:val="none"/>
        </w:rPr>
      </w:pPr>
      <w:r w:rsidRPr="00734C49">
        <w:rPr>
          <w:rFonts w:ascii="Times New Roman" w:eastAsia="Times New Roman" w:hAnsi="Times New Roman" w:cs="Times New Roman"/>
          <w:kern w:val="0"/>
          <w:sz w:val="30"/>
          <w:szCs w:val="30"/>
          <w:rtl/>
          <w:lang w:val="en-GB" w:eastAsia="en-GB"/>
          <w14:ligatures w14:val="none"/>
        </w:rPr>
        <w:t>وفي الختام، أسأل الله أن يجعل هذا العمل خالصًا لوجهه الكريم، وأن ينفع به، وأن يجزي كل من ساهم في إنجازه خير الجزاء. وأتمنى أن يكون هذا الجهد المتواضع خطوة مفيدة في طريق العلم والمعرفة، وأن يحقق الفائدة المرجوة منه</w:t>
      </w:r>
      <w:r w:rsidRPr="00734C49">
        <w:rPr>
          <w:rFonts w:ascii="Times New Roman" w:eastAsia="Times New Roman" w:hAnsi="Times New Roman" w:cs="Times New Roman"/>
          <w:kern w:val="0"/>
          <w:sz w:val="30"/>
          <w:szCs w:val="30"/>
          <w:lang w:val="en-GB" w:eastAsia="en-GB"/>
          <w14:ligatures w14:val="none"/>
        </w:rPr>
        <w:t>.</w:t>
      </w:r>
    </w:p>
    <w:p w14:paraId="169D16B9" w14:textId="237D6DC2" w:rsidR="00734C49" w:rsidRDefault="00734C49" w:rsidP="00734C49">
      <w:pPr>
        <w:spacing w:before="100" w:beforeAutospacing="1" w:after="100" w:afterAutospacing="1" w:line="360" w:lineRule="auto"/>
        <w:jc w:val="lowKashida"/>
        <w:rPr>
          <w:rFonts w:ascii="Times New Roman" w:eastAsia="Times New Roman" w:hAnsi="Times New Roman" w:cs="Times New Roman"/>
          <w:kern w:val="0"/>
          <w:sz w:val="30"/>
          <w:szCs w:val="30"/>
          <w:rtl/>
          <w:lang w:val="en-GB" w:eastAsia="en-GB"/>
          <w14:ligatures w14:val="none"/>
        </w:rPr>
      </w:pPr>
    </w:p>
    <w:p w14:paraId="1DE867F2" w14:textId="77E878CA" w:rsidR="00734C49" w:rsidRDefault="00734C49" w:rsidP="00734C49">
      <w:pPr>
        <w:spacing w:before="100" w:beforeAutospacing="1" w:after="100" w:afterAutospacing="1" w:line="360" w:lineRule="auto"/>
        <w:jc w:val="lowKashida"/>
        <w:rPr>
          <w:rFonts w:ascii="Times New Roman" w:eastAsia="Times New Roman" w:hAnsi="Times New Roman" w:cs="Times New Roman"/>
          <w:kern w:val="0"/>
          <w:sz w:val="30"/>
          <w:szCs w:val="30"/>
          <w:rtl/>
          <w:lang w:val="en-GB" w:eastAsia="en-GB"/>
          <w14:ligatures w14:val="none"/>
        </w:rPr>
      </w:pPr>
    </w:p>
    <w:p w14:paraId="2C6EE155" w14:textId="34C74EC6" w:rsidR="00734C49" w:rsidRDefault="00734C49" w:rsidP="00734C49">
      <w:pPr>
        <w:spacing w:before="100" w:beforeAutospacing="1" w:after="100" w:afterAutospacing="1" w:line="360" w:lineRule="auto"/>
        <w:jc w:val="lowKashida"/>
        <w:rPr>
          <w:rFonts w:ascii="Times New Roman" w:eastAsia="Times New Roman" w:hAnsi="Times New Roman" w:cs="Times New Roman"/>
          <w:kern w:val="0"/>
          <w:sz w:val="30"/>
          <w:szCs w:val="30"/>
          <w:rtl/>
          <w:lang w:val="en-GB" w:eastAsia="en-GB"/>
          <w14:ligatures w14:val="none"/>
        </w:rPr>
      </w:pPr>
    </w:p>
    <w:p w14:paraId="5D25D40D" w14:textId="2B6E8F38" w:rsidR="00734C49" w:rsidRDefault="00734C49" w:rsidP="003650BC">
      <w:pPr>
        <w:spacing w:before="100" w:beforeAutospacing="1" w:after="100" w:afterAutospacing="1" w:line="240" w:lineRule="auto"/>
        <w:outlineLvl w:val="1"/>
        <w:rPr>
          <w:rFonts w:ascii="Times New Roman" w:eastAsia="Times New Roman" w:hAnsi="Times New Roman" w:cs="Times New Roman"/>
          <w:b/>
          <w:bCs/>
          <w:kern w:val="0"/>
          <w:sz w:val="80"/>
          <w:szCs w:val="80"/>
          <w:rtl/>
          <w:lang w:val="en-GB" w:eastAsia="en-GB"/>
          <w14:ligatures w14:val="none"/>
        </w:rPr>
      </w:pPr>
      <w:bookmarkStart w:id="5" w:name="_Toc224048131"/>
      <w:bookmarkStart w:id="6" w:name="_Toc224937174"/>
      <w:r w:rsidRPr="00734C49">
        <w:rPr>
          <w:rFonts w:ascii="Times New Roman" w:eastAsia="Times New Roman" w:hAnsi="Times New Roman" w:cs="Times New Roman" w:hint="cs"/>
          <w:b/>
          <w:bCs/>
          <w:kern w:val="0"/>
          <w:sz w:val="80"/>
          <w:szCs w:val="80"/>
          <w:rtl/>
          <w:lang w:val="en-GB" w:eastAsia="en-GB"/>
          <w14:ligatures w14:val="none"/>
        </w:rPr>
        <w:lastRenderedPageBreak/>
        <w:t>مستخلص الدراس</w:t>
      </w:r>
      <w:bookmarkEnd w:id="5"/>
      <w:r w:rsidR="003650BC">
        <w:rPr>
          <w:rFonts w:ascii="Times New Roman" w:eastAsia="Times New Roman" w:hAnsi="Times New Roman" w:cs="Times New Roman" w:hint="cs"/>
          <w:b/>
          <w:bCs/>
          <w:kern w:val="0"/>
          <w:sz w:val="80"/>
          <w:szCs w:val="80"/>
          <w:rtl/>
          <w:lang w:val="en-GB" w:eastAsia="en-GB"/>
          <w14:ligatures w14:val="none"/>
        </w:rPr>
        <w:t>ة</w:t>
      </w:r>
      <w:bookmarkEnd w:id="6"/>
    </w:p>
    <w:p w14:paraId="1CC01621" w14:textId="101DAC29" w:rsidR="00734C49" w:rsidRDefault="00734C49" w:rsidP="00734C49">
      <w:pPr>
        <w:spacing w:before="100" w:beforeAutospacing="1" w:after="100" w:afterAutospacing="1" w:line="240" w:lineRule="auto"/>
        <w:jc w:val="lowKashida"/>
        <w:outlineLvl w:val="1"/>
        <w:rPr>
          <w:rFonts w:ascii="Times New Roman" w:eastAsia="Times New Roman" w:hAnsi="Times New Roman" w:cs="Times New Roman"/>
          <w:b/>
          <w:bCs/>
          <w:kern w:val="0"/>
          <w:sz w:val="28"/>
          <w:szCs w:val="28"/>
          <w:rtl/>
          <w:lang w:val="en-GB" w:eastAsia="en-GB"/>
          <w14:ligatures w14:val="none"/>
        </w:rPr>
      </w:pPr>
    </w:p>
    <w:p w14:paraId="5D624EE6" w14:textId="1529AB62" w:rsidR="00734C49" w:rsidRDefault="00734C49" w:rsidP="0010640B">
      <w:pPr>
        <w:spacing w:before="100" w:beforeAutospacing="1" w:after="100" w:afterAutospacing="1" w:line="360" w:lineRule="auto"/>
        <w:jc w:val="lowKashida"/>
        <w:outlineLvl w:val="1"/>
        <w:rPr>
          <w:rFonts w:asciiTheme="majorBidi" w:hAnsiTheme="majorBidi" w:cstheme="majorBidi"/>
          <w:sz w:val="28"/>
          <w:szCs w:val="28"/>
          <w:rtl/>
          <w:lang w:val="en-GB"/>
        </w:rPr>
      </w:pPr>
      <w:bookmarkStart w:id="7" w:name="_Toc224048132"/>
      <w:bookmarkStart w:id="8" w:name="_Toc224048484"/>
      <w:bookmarkStart w:id="9" w:name="_Toc224048508"/>
      <w:bookmarkStart w:id="10" w:name="_Toc224937175"/>
      <w:r w:rsidRPr="00734C49">
        <w:rPr>
          <w:rFonts w:asciiTheme="majorBidi" w:eastAsia="Times New Roman" w:hAnsiTheme="majorBidi" w:cstheme="majorBidi"/>
          <w:kern w:val="0"/>
          <w:sz w:val="28"/>
          <w:szCs w:val="28"/>
          <w:rtl/>
          <w:lang w:val="en-GB" w:eastAsia="en-GB"/>
          <w14:ligatures w14:val="none"/>
        </w:rPr>
        <w:t>تهدف</w:t>
      </w:r>
      <w:r w:rsidRPr="00734C49">
        <w:rPr>
          <w:rFonts w:asciiTheme="majorBidi" w:hAnsiTheme="majorBidi" w:cstheme="majorBidi"/>
          <w:sz w:val="28"/>
          <w:szCs w:val="28"/>
          <w:rtl/>
          <w:lang w:bidi="ar-EG"/>
        </w:rPr>
        <w:t xml:space="preserve"> هذه ا</w:t>
      </w:r>
      <w:r>
        <w:rPr>
          <w:rFonts w:asciiTheme="majorBidi" w:hAnsiTheme="majorBidi" w:cstheme="majorBidi" w:hint="cs"/>
          <w:sz w:val="28"/>
          <w:szCs w:val="28"/>
          <w:rtl/>
          <w:lang w:bidi="ar-EG"/>
        </w:rPr>
        <w:t xml:space="preserve">لرسالة الى التعرف على أثر ثقافة الابتكار في نجاح الشركات الناشئة </w:t>
      </w:r>
      <w:r>
        <w:rPr>
          <w:rFonts w:asciiTheme="majorBidi" w:hAnsiTheme="majorBidi" w:cstheme="majorBidi" w:hint="cs"/>
          <w:sz w:val="28"/>
          <w:szCs w:val="28"/>
          <w:rtl/>
          <w:lang w:val="en-GB"/>
        </w:rPr>
        <w:t xml:space="preserve">, وذالك من خلال دراسة حاله شركة فاما تكنولوجي في قطاع التقنيه في المملكة العربية السعودية , نظرًا لما تمثله ثقافة الابتكار </w:t>
      </w:r>
      <w:r w:rsidR="00E56D86">
        <w:rPr>
          <w:rFonts w:asciiTheme="majorBidi" w:hAnsiTheme="majorBidi" w:cstheme="majorBidi" w:hint="cs"/>
          <w:sz w:val="28"/>
          <w:szCs w:val="28"/>
          <w:rtl/>
          <w:lang w:val="en-GB"/>
        </w:rPr>
        <w:t xml:space="preserve">من عنصر أساسي في تعزيز تنافسية وأستدامة الشركات الحديثه. أعتمدت الدراسة على المنهج الكمي لملائمته لطبيعة الموضوع, وأستخدمت </w:t>
      </w:r>
      <w:r w:rsidR="003A71C4">
        <w:rPr>
          <w:rFonts w:asciiTheme="majorBidi" w:hAnsiTheme="majorBidi" w:cstheme="majorBidi" w:hint="cs"/>
          <w:sz w:val="28"/>
          <w:szCs w:val="28"/>
          <w:rtl/>
          <w:lang w:val="en-GB"/>
        </w:rPr>
        <w:t>الأستبانة كأداة رئسيه لجمع البيانات من عينة من موظفي الشركة, حيث تم تحليل البيانات إحصائيًا لاختبار فرضيات البحث وتحديد العلاقه بين ثقافة الابتكار ونجاح الشركات الحديثة.</w:t>
      </w:r>
      <w:bookmarkEnd w:id="7"/>
      <w:bookmarkEnd w:id="8"/>
      <w:bookmarkEnd w:id="9"/>
      <w:bookmarkEnd w:id="10"/>
    </w:p>
    <w:p w14:paraId="7AA0933C" w14:textId="207CB54B" w:rsidR="003A71C4" w:rsidRDefault="003A71C4" w:rsidP="0010640B">
      <w:pPr>
        <w:spacing w:before="100" w:beforeAutospacing="1" w:after="100" w:afterAutospacing="1" w:line="360" w:lineRule="auto"/>
        <w:jc w:val="lowKashida"/>
        <w:outlineLvl w:val="1"/>
        <w:rPr>
          <w:rFonts w:asciiTheme="majorBidi" w:hAnsiTheme="majorBidi" w:cstheme="majorBidi"/>
          <w:sz w:val="28"/>
          <w:szCs w:val="28"/>
          <w:rtl/>
          <w:lang w:val="en-GB"/>
        </w:rPr>
      </w:pPr>
      <w:bookmarkStart w:id="11" w:name="_Toc224048133"/>
      <w:bookmarkStart w:id="12" w:name="_Toc224048485"/>
      <w:bookmarkStart w:id="13" w:name="_Toc224048509"/>
      <w:bookmarkStart w:id="14" w:name="_Toc224937176"/>
      <w:r>
        <w:rPr>
          <w:rFonts w:asciiTheme="majorBidi" w:hAnsiTheme="majorBidi" w:cstheme="majorBidi" w:hint="cs"/>
          <w:sz w:val="28"/>
          <w:szCs w:val="28"/>
          <w:rtl/>
          <w:lang w:val="en-GB"/>
        </w:rPr>
        <w:t xml:space="preserve">لذالك .. تهدف هذه الدراسة إلى إبراز الدور الفعال والذي تؤديه أبعاد وأفكار ثقافة الابتكار ( الجودة والابتكار الاداري </w:t>
      </w:r>
      <w:r>
        <w:rPr>
          <w:rFonts w:asciiTheme="majorBidi" w:hAnsiTheme="majorBidi" w:cstheme="majorBidi"/>
          <w:sz w:val="28"/>
          <w:szCs w:val="28"/>
          <w:rtl/>
          <w:lang w:val="en-GB"/>
        </w:rPr>
        <w:t>–</w:t>
      </w:r>
      <w:r>
        <w:rPr>
          <w:rFonts w:asciiTheme="majorBidi" w:hAnsiTheme="majorBidi" w:cstheme="majorBidi" w:hint="cs"/>
          <w:sz w:val="28"/>
          <w:szCs w:val="28"/>
          <w:rtl/>
          <w:lang w:val="en-GB"/>
        </w:rPr>
        <w:t xml:space="preserve"> مرونة الابتكار الاداري </w:t>
      </w:r>
      <w:r>
        <w:rPr>
          <w:rFonts w:asciiTheme="majorBidi" w:hAnsiTheme="majorBidi" w:cstheme="majorBidi"/>
          <w:sz w:val="28"/>
          <w:szCs w:val="28"/>
          <w:rtl/>
          <w:lang w:val="en-GB"/>
        </w:rPr>
        <w:t>–</w:t>
      </w:r>
      <w:r>
        <w:rPr>
          <w:rFonts w:asciiTheme="majorBidi" w:hAnsiTheme="majorBidi" w:cstheme="majorBidi" w:hint="cs"/>
          <w:sz w:val="28"/>
          <w:szCs w:val="28"/>
          <w:rtl/>
          <w:lang w:val="en-GB"/>
        </w:rPr>
        <w:t xml:space="preserve"> الابتكار الاداري ) في تحقيق الكفائة التشغيلية, وتحسين الأداء المؤسسي, وزيادة فرص البقاء والنمو في السوق. وقد توصلت الابحاث والنتائج إلى وجود علاقة إيجابية </w:t>
      </w:r>
      <w:r w:rsidR="0010640B">
        <w:rPr>
          <w:rFonts w:asciiTheme="majorBidi" w:hAnsiTheme="majorBidi" w:cstheme="majorBidi" w:hint="cs"/>
          <w:sz w:val="28"/>
          <w:szCs w:val="28"/>
          <w:rtl/>
          <w:lang w:val="en-GB"/>
        </w:rPr>
        <w:t>ذات دلالة إحصائية بين ثقافة الابتكار ونجاح الشركات الناشئة. مما يؤكد ان الموسسات والشركات التي تتبنى ثقافة تنظيمية محفزه وداعمه على الابداع تكون أكثر قدرة على مواجهة التحديات وتحقيق الاستدامه.</w:t>
      </w:r>
      <w:bookmarkEnd w:id="11"/>
      <w:bookmarkEnd w:id="12"/>
      <w:bookmarkEnd w:id="13"/>
      <w:bookmarkEnd w:id="14"/>
    </w:p>
    <w:p w14:paraId="6B43D28A" w14:textId="7908BAB9" w:rsidR="0010640B" w:rsidRDefault="0010640B" w:rsidP="0010640B">
      <w:pPr>
        <w:spacing w:before="100" w:beforeAutospacing="1" w:after="100" w:afterAutospacing="1" w:line="360" w:lineRule="auto"/>
        <w:jc w:val="lowKashida"/>
        <w:outlineLvl w:val="1"/>
        <w:rPr>
          <w:rFonts w:asciiTheme="majorBidi" w:hAnsiTheme="majorBidi" w:cstheme="majorBidi"/>
          <w:sz w:val="28"/>
          <w:szCs w:val="28"/>
          <w:rtl/>
          <w:lang w:val="en-GB"/>
        </w:rPr>
      </w:pPr>
      <w:bookmarkStart w:id="15" w:name="_Toc224048134"/>
      <w:bookmarkStart w:id="16" w:name="_Toc224048486"/>
      <w:bookmarkStart w:id="17" w:name="_Toc224048510"/>
      <w:bookmarkStart w:id="18" w:name="_Toc224937177"/>
      <w:r>
        <w:rPr>
          <w:rFonts w:asciiTheme="majorBidi" w:hAnsiTheme="majorBidi" w:cstheme="majorBidi" w:hint="cs"/>
          <w:sz w:val="28"/>
          <w:szCs w:val="28"/>
          <w:rtl/>
          <w:lang w:val="en-GB"/>
        </w:rPr>
        <w:t xml:space="preserve">أمـــا الاضافة العلمية للدراسة فتتمثل في مساهتمها ونشرها في إثراء الفكريات الادبيه المتعلقه بإدارة الابتكار في بيئة الشركات الناشئة في السوق. وتوضيحها لأهمية الثقافه التنظيمية كعامل استراتيجي مؤثر في الأداء المؤسسي وبينما تتمثل الاضاقه العملية في تقديمها فكرًا ونموذجًا يمكن تطبيقه في الشركات التقنية الناشئة لتعزيز الابتكار وتحقيق النمو المستدام. كما يمكن الاستفادة من نتائج هذه الدراسة في تطوير السياسات الادارية وبرامج التجفيز والتدريب التي تركز على نشر ثقافة الابتكار داخل بيئات العمل السعودية </w:t>
      </w:r>
      <w:r>
        <w:rPr>
          <w:rFonts w:asciiTheme="majorBidi" w:hAnsiTheme="majorBidi" w:cstheme="majorBidi"/>
          <w:sz w:val="28"/>
          <w:szCs w:val="28"/>
          <w:rtl/>
          <w:lang w:val="en-GB"/>
        </w:rPr>
        <w:t>–</w:t>
      </w:r>
      <w:r>
        <w:rPr>
          <w:rFonts w:asciiTheme="majorBidi" w:hAnsiTheme="majorBidi" w:cstheme="majorBidi" w:hint="cs"/>
          <w:sz w:val="28"/>
          <w:szCs w:val="28"/>
          <w:rtl/>
          <w:lang w:val="en-GB"/>
        </w:rPr>
        <w:t xml:space="preserve"> بما يتوافق مع مستهدفات رؤية المملكة 2030 في دعم ثقافة وريادة الاعمال والاقتصاد المعرفي.</w:t>
      </w:r>
      <w:bookmarkEnd w:id="15"/>
      <w:bookmarkEnd w:id="16"/>
      <w:bookmarkEnd w:id="17"/>
      <w:bookmarkEnd w:id="18"/>
      <w:r>
        <w:rPr>
          <w:rFonts w:asciiTheme="majorBidi" w:hAnsiTheme="majorBidi" w:cstheme="majorBidi" w:hint="cs"/>
          <w:sz w:val="28"/>
          <w:szCs w:val="28"/>
          <w:rtl/>
          <w:lang w:val="en-GB"/>
        </w:rPr>
        <w:t xml:space="preserve"> </w:t>
      </w:r>
    </w:p>
    <w:p w14:paraId="5EF04FC1" w14:textId="44308564" w:rsidR="0010640B" w:rsidRDefault="0010640B" w:rsidP="0010640B">
      <w:pPr>
        <w:spacing w:before="100" w:beforeAutospacing="1" w:after="100" w:afterAutospacing="1" w:line="360" w:lineRule="auto"/>
        <w:jc w:val="lowKashida"/>
        <w:outlineLvl w:val="1"/>
        <w:rPr>
          <w:rFonts w:asciiTheme="majorBidi" w:hAnsiTheme="majorBidi" w:cstheme="majorBidi"/>
          <w:sz w:val="28"/>
          <w:szCs w:val="28"/>
          <w:rtl/>
          <w:lang w:val="en-GB"/>
        </w:rPr>
      </w:pPr>
    </w:p>
    <w:p w14:paraId="147A24D9" w14:textId="1AE9EDF8" w:rsidR="0010640B" w:rsidRDefault="0010640B" w:rsidP="0010640B">
      <w:pPr>
        <w:spacing w:before="100" w:beforeAutospacing="1" w:after="100" w:afterAutospacing="1" w:line="360" w:lineRule="auto"/>
        <w:jc w:val="lowKashida"/>
        <w:outlineLvl w:val="1"/>
        <w:rPr>
          <w:rFonts w:asciiTheme="majorBidi" w:hAnsiTheme="majorBidi" w:cstheme="majorBidi"/>
          <w:sz w:val="28"/>
          <w:szCs w:val="28"/>
          <w:rtl/>
          <w:lang w:val="en-GB"/>
        </w:rPr>
      </w:pPr>
      <w:bookmarkStart w:id="19" w:name="_Toc224048135"/>
      <w:bookmarkStart w:id="20" w:name="_Toc224048487"/>
      <w:bookmarkStart w:id="21" w:name="_Toc224048511"/>
      <w:bookmarkStart w:id="22" w:name="_Toc224937178"/>
      <w:r>
        <w:rPr>
          <w:rFonts w:asciiTheme="majorBidi" w:hAnsiTheme="majorBidi" w:cstheme="majorBidi" w:hint="cs"/>
          <w:sz w:val="28"/>
          <w:szCs w:val="28"/>
          <w:rtl/>
          <w:lang w:val="en-GB"/>
        </w:rPr>
        <w:t xml:space="preserve">الكلمات المفتاحية ( ريادة الاعمال </w:t>
      </w:r>
      <w:r>
        <w:rPr>
          <w:rFonts w:asciiTheme="majorBidi" w:hAnsiTheme="majorBidi" w:cstheme="majorBidi"/>
          <w:sz w:val="28"/>
          <w:szCs w:val="28"/>
          <w:rtl/>
          <w:lang w:val="en-GB"/>
        </w:rPr>
        <w:t>–</w:t>
      </w:r>
      <w:r>
        <w:rPr>
          <w:rFonts w:asciiTheme="majorBidi" w:hAnsiTheme="majorBidi" w:cstheme="majorBidi" w:hint="cs"/>
          <w:sz w:val="28"/>
          <w:szCs w:val="28"/>
          <w:rtl/>
          <w:lang w:val="en-GB"/>
        </w:rPr>
        <w:t xml:space="preserve"> ثقافة الابتكار </w:t>
      </w:r>
      <w:r>
        <w:rPr>
          <w:rFonts w:asciiTheme="majorBidi" w:hAnsiTheme="majorBidi" w:cstheme="majorBidi"/>
          <w:sz w:val="28"/>
          <w:szCs w:val="28"/>
          <w:rtl/>
          <w:lang w:val="en-GB"/>
        </w:rPr>
        <w:t>–</w:t>
      </w:r>
      <w:r>
        <w:rPr>
          <w:rFonts w:asciiTheme="majorBidi" w:hAnsiTheme="majorBidi" w:cstheme="majorBidi" w:hint="cs"/>
          <w:sz w:val="28"/>
          <w:szCs w:val="28"/>
          <w:rtl/>
          <w:lang w:val="en-GB"/>
        </w:rPr>
        <w:t xml:space="preserve"> نجاح الشركات الناشئة ) .</w:t>
      </w:r>
      <w:bookmarkEnd w:id="19"/>
      <w:bookmarkEnd w:id="20"/>
      <w:bookmarkEnd w:id="21"/>
      <w:bookmarkEnd w:id="22"/>
    </w:p>
    <w:p w14:paraId="1B5B0D5A" w14:textId="0F1BE966" w:rsidR="0010640B" w:rsidRDefault="0010640B" w:rsidP="0010640B">
      <w:pPr>
        <w:spacing w:before="100" w:beforeAutospacing="1" w:after="100" w:afterAutospacing="1" w:line="360" w:lineRule="auto"/>
        <w:jc w:val="lowKashida"/>
        <w:outlineLvl w:val="1"/>
        <w:rPr>
          <w:rFonts w:asciiTheme="majorBidi" w:hAnsiTheme="majorBidi" w:cstheme="majorBidi"/>
          <w:sz w:val="28"/>
          <w:szCs w:val="28"/>
          <w:rtl/>
          <w:lang w:val="en-GB"/>
        </w:rPr>
      </w:pPr>
    </w:p>
    <w:p w14:paraId="1D04AD92" w14:textId="57837C93" w:rsidR="0010640B" w:rsidRPr="0010640B" w:rsidRDefault="0010640B" w:rsidP="0010640B">
      <w:pPr>
        <w:bidi w:val="0"/>
        <w:spacing w:before="100" w:beforeAutospacing="1" w:after="100" w:afterAutospacing="1" w:line="240" w:lineRule="auto"/>
        <w:rPr>
          <w:rFonts w:ascii="Times New Roman" w:eastAsia="Times New Roman" w:hAnsi="Times New Roman" w:cs="Times New Roman"/>
          <w:b/>
          <w:bCs/>
          <w:kern w:val="0"/>
          <w:sz w:val="40"/>
          <w:szCs w:val="40"/>
          <w:lang w:val="en-GB" w:eastAsia="en-GB"/>
          <w14:ligatures w14:val="none"/>
        </w:rPr>
      </w:pPr>
      <w:r w:rsidRPr="0010640B">
        <w:rPr>
          <w:rFonts w:ascii="Times New Roman" w:eastAsia="Times New Roman" w:hAnsi="Times New Roman" w:cs="Times New Roman"/>
          <w:b/>
          <w:bCs/>
          <w:kern w:val="0"/>
          <w:sz w:val="40"/>
          <w:szCs w:val="40"/>
          <w:lang w:val="en-GB" w:eastAsia="en-GB"/>
          <w14:ligatures w14:val="none"/>
        </w:rPr>
        <w:lastRenderedPageBreak/>
        <w:t>Abstract</w:t>
      </w:r>
    </w:p>
    <w:p w14:paraId="0AB5C194" w14:textId="77777777" w:rsidR="0010640B" w:rsidRPr="0010640B" w:rsidRDefault="0010640B" w:rsidP="0010640B">
      <w:pPr>
        <w:bidi w:val="0"/>
        <w:spacing w:before="100" w:beforeAutospacing="1" w:after="100" w:afterAutospacing="1" w:line="360" w:lineRule="auto"/>
        <w:jc w:val="lowKashida"/>
        <w:rPr>
          <w:rFonts w:ascii="Times New Roman" w:eastAsia="Times New Roman" w:hAnsi="Times New Roman" w:cs="Times New Roman"/>
          <w:kern w:val="0"/>
          <w:sz w:val="24"/>
          <w:szCs w:val="24"/>
          <w:lang w:val="en-GB" w:eastAsia="en-GB"/>
          <w14:ligatures w14:val="none"/>
        </w:rPr>
      </w:pPr>
      <w:r w:rsidRPr="0010640B">
        <w:rPr>
          <w:rFonts w:ascii="Times New Roman" w:eastAsia="Times New Roman" w:hAnsi="Times New Roman" w:cs="Times New Roman"/>
          <w:kern w:val="0"/>
          <w:sz w:val="24"/>
          <w:szCs w:val="24"/>
          <w:lang w:val="en-GB" w:eastAsia="en-GB"/>
          <w14:ligatures w14:val="none"/>
        </w:rPr>
        <w:t xml:space="preserve">This thesis aims to identify the impact of innovation culture on the success of startups by examining the case of </w:t>
      </w:r>
      <w:r w:rsidRPr="0010640B">
        <w:rPr>
          <w:rFonts w:ascii="Times New Roman" w:eastAsia="Times New Roman" w:hAnsi="Times New Roman" w:cs="Times New Roman"/>
          <w:i/>
          <w:iCs/>
          <w:kern w:val="0"/>
          <w:sz w:val="24"/>
          <w:szCs w:val="24"/>
          <w:lang w:val="en-GB" w:eastAsia="en-GB"/>
          <w14:ligatures w14:val="none"/>
        </w:rPr>
        <w:t>Fama Technology Company</w:t>
      </w:r>
      <w:r w:rsidRPr="0010640B">
        <w:rPr>
          <w:rFonts w:ascii="Times New Roman" w:eastAsia="Times New Roman" w:hAnsi="Times New Roman" w:cs="Times New Roman"/>
          <w:kern w:val="0"/>
          <w:sz w:val="24"/>
          <w:szCs w:val="24"/>
          <w:lang w:val="en-GB" w:eastAsia="en-GB"/>
          <w14:ligatures w14:val="none"/>
        </w:rPr>
        <w:t xml:space="preserve"> in the technology sector in the Kingdom of Saudi Arabia. Innovation culture represents a fundamental element in enhancing the competitiveness and sustainability of modern companies. The study adopted a quantitative research approach due to its suitability for the nature of the topic, and a questionnaire was used as the primary tool for data collection from a sample of the company’s employees. The collected data were analyzed statistically to test the research hypotheses and determine the relationship between innovation culture and the success of startups.</w:t>
      </w:r>
    </w:p>
    <w:p w14:paraId="79D004D5" w14:textId="77777777" w:rsidR="0010640B" w:rsidRPr="0010640B" w:rsidRDefault="0010640B" w:rsidP="0010640B">
      <w:pPr>
        <w:bidi w:val="0"/>
        <w:spacing w:before="100" w:beforeAutospacing="1" w:after="100" w:afterAutospacing="1" w:line="360" w:lineRule="auto"/>
        <w:jc w:val="lowKashida"/>
        <w:rPr>
          <w:rFonts w:ascii="Times New Roman" w:eastAsia="Times New Roman" w:hAnsi="Times New Roman" w:cs="Times New Roman"/>
          <w:kern w:val="0"/>
          <w:sz w:val="24"/>
          <w:szCs w:val="24"/>
          <w:lang w:val="en-GB" w:eastAsia="en-GB"/>
          <w14:ligatures w14:val="none"/>
        </w:rPr>
      </w:pPr>
      <w:r w:rsidRPr="0010640B">
        <w:rPr>
          <w:rFonts w:ascii="Times New Roman" w:eastAsia="Times New Roman" w:hAnsi="Times New Roman" w:cs="Times New Roman"/>
          <w:kern w:val="0"/>
          <w:sz w:val="24"/>
          <w:szCs w:val="24"/>
          <w:lang w:val="en-GB" w:eastAsia="en-GB"/>
          <w14:ligatures w14:val="none"/>
        </w:rPr>
        <w:t>Accordingly, this study aims to highlight the effective role played by the dimensions and concepts of innovation culture—namely quality and administrative innovation, flexibility of administrative innovation, and administrative innovation—in achieving operational efficiency, improving organizational performance, and increasing opportunities for survival and growth in the market. The results of the study indicate a positive and statistically significant relationship between innovation culture and the success of startups. This confirms that organizations and companies that adopt a supportive and motivating organizational culture that encourages creativity are better able to face challenges and achieve sustainability.</w:t>
      </w:r>
    </w:p>
    <w:p w14:paraId="3C5656D1" w14:textId="77777777" w:rsidR="0010640B" w:rsidRPr="0010640B" w:rsidRDefault="0010640B" w:rsidP="0010640B">
      <w:pPr>
        <w:bidi w:val="0"/>
        <w:spacing w:before="100" w:beforeAutospacing="1" w:after="100" w:afterAutospacing="1" w:line="360" w:lineRule="auto"/>
        <w:jc w:val="lowKashida"/>
        <w:rPr>
          <w:rFonts w:ascii="Times New Roman" w:eastAsia="Times New Roman" w:hAnsi="Times New Roman" w:cs="Times New Roman"/>
          <w:kern w:val="0"/>
          <w:sz w:val="24"/>
          <w:szCs w:val="24"/>
          <w:lang w:val="en-GB" w:eastAsia="en-GB"/>
          <w14:ligatures w14:val="none"/>
        </w:rPr>
      </w:pPr>
      <w:r w:rsidRPr="0010640B">
        <w:rPr>
          <w:rFonts w:ascii="Times New Roman" w:eastAsia="Times New Roman" w:hAnsi="Times New Roman" w:cs="Times New Roman"/>
          <w:kern w:val="0"/>
          <w:sz w:val="24"/>
          <w:szCs w:val="24"/>
          <w:lang w:val="en-GB" w:eastAsia="en-GB"/>
          <w14:ligatures w14:val="none"/>
        </w:rPr>
        <w:t>The scientific contribution of this study lies in enriching the academic literature related to innovation management within the environment of startup companies, particularly in emerging markets. It also clarifies the importance of organizational culture as a strategic factor influencing institutional performance. The practical contribution of the study lies in presenting a conceptual framework that can be applied in technology startups to enhance innovation and achieve sustainable growth. Furthermore, the findings of this study can support the development of managerial policies, motivation programs, and training initiatives that focus on spreading innovation culture within Saudi work environments, in alignment with the objectives of Saudi Vision 2030 in promoting entrepreneurship, innovation, and the knowledge-based economy.</w:t>
      </w:r>
    </w:p>
    <w:p w14:paraId="574D5815" w14:textId="77777777" w:rsidR="0010640B" w:rsidRPr="0010640B" w:rsidRDefault="0010640B" w:rsidP="0010640B">
      <w:pPr>
        <w:bidi w:val="0"/>
        <w:spacing w:before="100" w:beforeAutospacing="1" w:after="100" w:afterAutospacing="1" w:line="360" w:lineRule="auto"/>
        <w:jc w:val="lowKashida"/>
        <w:rPr>
          <w:rFonts w:ascii="Times New Roman" w:eastAsia="Times New Roman" w:hAnsi="Times New Roman" w:cs="Times New Roman"/>
          <w:kern w:val="0"/>
          <w:sz w:val="24"/>
          <w:szCs w:val="24"/>
          <w:lang w:val="en-GB" w:eastAsia="en-GB"/>
          <w14:ligatures w14:val="none"/>
        </w:rPr>
      </w:pPr>
      <w:r w:rsidRPr="0010640B">
        <w:rPr>
          <w:rFonts w:ascii="Times New Roman" w:eastAsia="Times New Roman" w:hAnsi="Times New Roman" w:cs="Times New Roman"/>
          <w:b/>
          <w:bCs/>
          <w:kern w:val="0"/>
          <w:sz w:val="24"/>
          <w:szCs w:val="24"/>
          <w:u w:val="single"/>
          <w:lang w:val="en-GB" w:eastAsia="en-GB"/>
          <w14:ligatures w14:val="none"/>
        </w:rPr>
        <w:t>Keywords</w:t>
      </w:r>
      <w:r w:rsidRPr="0010640B">
        <w:rPr>
          <w:rFonts w:ascii="Times New Roman" w:eastAsia="Times New Roman" w:hAnsi="Times New Roman" w:cs="Times New Roman"/>
          <w:kern w:val="0"/>
          <w:sz w:val="24"/>
          <w:szCs w:val="24"/>
          <w:lang w:val="en-GB" w:eastAsia="en-GB"/>
          <w14:ligatures w14:val="none"/>
        </w:rPr>
        <w:t>: Entrepreneurship – Innovation Culture – Startup Success.</w:t>
      </w:r>
    </w:p>
    <w:p w14:paraId="160A6AA3" w14:textId="77777777" w:rsidR="003910AD" w:rsidRDefault="003910AD" w:rsidP="003910AD">
      <w:pPr>
        <w:rPr>
          <w:rFonts w:ascii="Sakkal Majalla" w:hAnsi="Sakkal Majalla" w:cs="Sakkal Majalla"/>
          <w:sz w:val="32"/>
          <w:szCs w:val="32"/>
          <w:u w:val="single"/>
          <w:rtl/>
          <w:lang w:bidi="ar-EG"/>
        </w:rPr>
      </w:pPr>
    </w:p>
    <w:p w14:paraId="09E06AA8" w14:textId="77777777" w:rsidR="003910AD" w:rsidRPr="009471B0" w:rsidRDefault="009471B0" w:rsidP="003910AD">
      <w:pPr>
        <w:rPr>
          <w:rFonts w:ascii="Sakkal Majalla" w:hAnsi="Sakkal Majalla" w:cs="Sakkal Majalla"/>
          <w:sz w:val="32"/>
          <w:szCs w:val="32"/>
          <w:u w:val="single"/>
          <w:rtl/>
          <w:lang w:bidi="ar-EG"/>
        </w:rPr>
      </w:pPr>
      <w:r w:rsidRPr="009471B0">
        <w:rPr>
          <w:rFonts w:ascii="Sakkal Majalla" w:hAnsi="Sakkal Majalla" w:cs="Sakkal Majalla" w:hint="cs"/>
          <w:sz w:val="32"/>
          <w:szCs w:val="32"/>
          <w:u w:val="single"/>
          <w:rtl/>
          <w:lang w:bidi="ar-EG"/>
        </w:rPr>
        <w:lastRenderedPageBreak/>
        <w:t>قائمة</w:t>
      </w:r>
      <w:r w:rsidR="009125CE" w:rsidRPr="009471B0">
        <w:rPr>
          <w:rFonts w:ascii="Sakkal Majalla" w:hAnsi="Sakkal Majalla" w:cs="Sakkal Majalla" w:hint="cs"/>
          <w:sz w:val="32"/>
          <w:szCs w:val="32"/>
          <w:u w:val="single"/>
          <w:rtl/>
          <w:lang w:bidi="ar-EG"/>
        </w:rPr>
        <w:t xml:space="preserve"> المحتوى</w:t>
      </w:r>
      <w:r w:rsidR="00D52480" w:rsidRPr="009471B0">
        <w:rPr>
          <w:rFonts w:ascii="Sakkal Majalla" w:hAnsi="Sakkal Majalla" w:cs="Sakkal Majalla" w:hint="cs"/>
          <w:sz w:val="32"/>
          <w:szCs w:val="32"/>
          <w:u w:val="single"/>
          <w:rtl/>
          <w:lang w:bidi="ar-EG"/>
        </w:rPr>
        <w:t>ات</w:t>
      </w:r>
      <w:r w:rsidR="009125CE" w:rsidRPr="009471B0">
        <w:rPr>
          <w:rFonts w:ascii="Sakkal Majalla" w:hAnsi="Sakkal Majalla" w:cs="Sakkal Majalla" w:hint="cs"/>
          <w:sz w:val="32"/>
          <w:szCs w:val="32"/>
          <w:u w:val="single"/>
          <w:rtl/>
          <w:lang w:bidi="ar-EG"/>
        </w:rPr>
        <w:t>:</w:t>
      </w:r>
    </w:p>
    <w:sdt>
      <w:sdtPr>
        <w:rPr>
          <w:rFonts w:asciiTheme="minorHAnsi" w:eastAsiaTheme="minorHAnsi" w:hAnsiTheme="minorHAnsi" w:cstheme="minorBidi"/>
          <w:color w:val="auto"/>
          <w:kern w:val="2"/>
          <w:sz w:val="22"/>
          <w:szCs w:val="22"/>
          <w14:ligatures w14:val="standardContextual"/>
        </w:rPr>
        <w:id w:val="34939593"/>
        <w:docPartObj>
          <w:docPartGallery w:val="Table of Contents"/>
          <w:docPartUnique/>
        </w:docPartObj>
      </w:sdtPr>
      <w:sdtEndPr>
        <w:rPr>
          <w:b/>
          <w:bCs/>
          <w:noProof/>
          <w:rtl/>
        </w:rPr>
      </w:sdtEndPr>
      <w:sdtContent>
        <w:p w14:paraId="59ADE4F6" w14:textId="48019DAC" w:rsidR="003910AD" w:rsidRDefault="003910AD">
          <w:pPr>
            <w:pStyle w:val="TOCHeading"/>
          </w:pPr>
          <w:r>
            <w:t>Contents</w:t>
          </w:r>
        </w:p>
        <w:p w14:paraId="0E2B519B" w14:textId="1FA65967" w:rsidR="00744FEB" w:rsidRDefault="003910AD">
          <w:pPr>
            <w:pStyle w:val="TOC2"/>
            <w:tabs>
              <w:tab w:val="right" w:leader="dot" w:pos="8822"/>
            </w:tabs>
            <w:rPr>
              <w:rFonts w:eastAsiaTheme="minorEastAsia"/>
              <w:noProof/>
              <w:kern w:val="0"/>
              <w:rtl/>
              <w:lang w:val="en-GB" w:eastAsia="en-GB"/>
              <w14:ligatures w14:val="none"/>
            </w:rPr>
          </w:pPr>
          <w:r>
            <w:fldChar w:fldCharType="begin"/>
          </w:r>
          <w:r>
            <w:instrText xml:space="preserve"> TOC \o "1-3" \h \z \u </w:instrText>
          </w:r>
          <w:r>
            <w:fldChar w:fldCharType="separate"/>
          </w:r>
          <w:hyperlink w:anchor="_Toc224937172" w:history="1">
            <w:r w:rsidR="00744FEB" w:rsidRPr="006F0002">
              <w:rPr>
                <w:rStyle w:val="Hyperlink"/>
                <w:rFonts w:ascii="Times New Roman" w:eastAsia="Times New Roman" w:hAnsi="Times New Roman" w:cs="Times New Roman"/>
                <w:b/>
                <w:bCs/>
                <w:noProof/>
                <w:rtl/>
                <w:lang w:val="en-GB" w:eastAsia="en-GB"/>
              </w:rPr>
              <w:t>الإهداء</w:t>
            </w:r>
            <w:r w:rsidR="00744FEB">
              <w:rPr>
                <w:noProof/>
                <w:webHidden/>
                <w:rtl/>
              </w:rPr>
              <w:tab/>
            </w:r>
            <w:r w:rsidR="00744FEB">
              <w:rPr>
                <w:noProof/>
                <w:webHidden/>
                <w:rtl/>
              </w:rPr>
              <w:fldChar w:fldCharType="begin"/>
            </w:r>
            <w:r w:rsidR="00744FEB">
              <w:rPr>
                <w:noProof/>
                <w:webHidden/>
                <w:rtl/>
              </w:rPr>
              <w:instrText xml:space="preserve"> </w:instrText>
            </w:r>
            <w:r w:rsidR="00744FEB">
              <w:rPr>
                <w:noProof/>
                <w:webHidden/>
              </w:rPr>
              <w:instrText>PAGEREF</w:instrText>
            </w:r>
            <w:r w:rsidR="00744FEB">
              <w:rPr>
                <w:noProof/>
                <w:webHidden/>
                <w:rtl/>
              </w:rPr>
              <w:instrText xml:space="preserve"> _</w:instrText>
            </w:r>
            <w:r w:rsidR="00744FEB">
              <w:rPr>
                <w:noProof/>
                <w:webHidden/>
              </w:rPr>
              <w:instrText>Toc224937172 \h</w:instrText>
            </w:r>
            <w:r w:rsidR="00744FEB">
              <w:rPr>
                <w:noProof/>
                <w:webHidden/>
                <w:rtl/>
              </w:rPr>
              <w:instrText xml:space="preserve"> </w:instrText>
            </w:r>
            <w:r w:rsidR="00744FEB">
              <w:rPr>
                <w:noProof/>
                <w:webHidden/>
                <w:rtl/>
              </w:rPr>
            </w:r>
            <w:r w:rsidR="00744FEB">
              <w:rPr>
                <w:noProof/>
                <w:webHidden/>
                <w:rtl/>
              </w:rPr>
              <w:fldChar w:fldCharType="separate"/>
            </w:r>
            <w:r w:rsidR="00744FEB">
              <w:rPr>
                <w:noProof/>
                <w:webHidden/>
                <w:rtl/>
              </w:rPr>
              <w:t>2</w:t>
            </w:r>
            <w:r w:rsidR="00744FEB">
              <w:rPr>
                <w:noProof/>
                <w:webHidden/>
                <w:rtl/>
              </w:rPr>
              <w:fldChar w:fldCharType="end"/>
            </w:r>
          </w:hyperlink>
        </w:p>
        <w:p w14:paraId="2EE65491" w14:textId="02CA0AB2" w:rsidR="00744FEB" w:rsidRDefault="00744FEB">
          <w:pPr>
            <w:pStyle w:val="TOC2"/>
            <w:tabs>
              <w:tab w:val="right" w:leader="dot" w:pos="8822"/>
            </w:tabs>
            <w:rPr>
              <w:rFonts w:eastAsiaTheme="minorEastAsia"/>
              <w:noProof/>
              <w:kern w:val="0"/>
              <w:rtl/>
              <w:lang w:val="en-GB" w:eastAsia="en-GB"/>
              <w14:ligatures w14:val="none"/>
            </w:rPr>
          </w:pPr>
          <w:hyperlink w:anchor="_Toc224937173" w:history="1">
            <w:r w:rsidRPr="006F0002">
              <w:rPr>
                <w:rStyle w:val="Hyperlink"/>
                <w:rFonts w:ascii="Times New Roman" w:eastAsia="Times New Roman" w:hAnsi="Times New Roman" w:cs="Times New Roman"/>
                <w:b/>
                <w:bCs/>
                <w:noProof/>
                <w:rtl/>
                <w:lang w:val="en-GB" w:eastAsia="en-GB"/>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Toc224937173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55470D6D" w14:textId="50E5A7AC" w:rsidR="00744FEB" w:rsidRDefault="00744FEB">
          <w:pPr>
            <w:pStyle w:val="TOC2"/>
            <w:tabs>
              <w:tab w:val="right" w:leader="dot" w:pos="8822"/>
            </w:tabs>
            <w:rPr>
              <w:rFonts w:eastAsiaTheme="minorEastAsia"/>
              <w:noProof/>
              <w:kern w:val="0"/>
              <w:rtl/>
              <w:lang w:val="en-GB" w:eastAsia="en-GB"/>
              <w14:ligatures w14:val="none"/>
            </w:rPr>
          </w:pPr>
          <w:hyperlink w:anchor="_Toc224937174" w:history="1">
            <w:r w:rsidRPr="006F0002">
              <w:rPr>
                <w:rStyle w:val="Hyperlink"/>
                <w:rFonts w:ascii="Times New Roman" w:eastAsia="Times New Roman" w:hAnsi="Times New Roman" w:cs="Times New Roman"/>
                <w:b/>
                <w:bCs/>
                <w:noProof/>
                <w:rtl/>
                <w:lang w:val="en-GB" w:eastAsia="en-GB"/>
              </w:rPr>
              <w:t>مستخلص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Toc224937174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21DAE4C4" w14:textId="39F7976C" w:rsidR="00744FEB" w:rsidRDefault="00744FEB">
          <w:pPr>
            <w:pStyle w:val="TOC2"/>
            <w:tabs>
              <w:tab w:val="right" w:leader="dot" w:pos="8822"/>
            </w:tabs>
            <w:rPr>
              <w:rFonts w:eastAsiaTheme="minorEastAsia"/>
              <w:noProof/>
              <w:kern w:val="0"/>
              <w:rtl/>
              <w:lang w:val="en-GB" w:eastAsia="en-GB"/>
              <w14:ligatures w14:val="none"/>
            </w:rPr>
          </w:pPr>
          <w:hyperlink w:anchor="_Toc224937175" w:history="1">
            <w:r w:rsidRPr="006F0002">
              <w:rPr>
                <w:rStyle w:val="Hyperlink"/>
                <w:rFonts w:asciiTheme="majorBidi" w:eastAsia="Times New Roman" w:hAnsiTheme="majorBidi" w:cstheme="majorBidi"/>
                <w:noProof/>
                <w:rtl/>
                <w:lang w:val="en-GB" w:eastAsia="en-GB"/>
              </w:rPr>
              <w:t>تهدف</w:t>
            </w:r>
            <w:r w:rsidRPr="006F0002">
              <w:rPr>
                <w:rStyle w:val="Hyperlink"/>
                <w:rFonts w:asciiTheme="majorBidi" w:hAnsiTheme="majorBidi" w:cstheme="majorBidi"/>
                <w:noProof/>
                <w:rtl/>
                <w:lang w:bidi="ar-EG"/>
              </w:rPr>
              <w:t xml:space="preserve"> هذه الرسالة الى التعرف على أثر ثقافة الابتكار في نجاح الشركات الناشئة </w:t>
            </w:r>
            <w:r w:rsidRPr="006F0002">
              <w:rPr>
                <w:rStyle w:val="Hyperlink"/>
                <w:rFonts w:asciiTheme="majorBidi" w:hAnsiTheme="majorBidi" w:cstheme="majorBidi"/>
                <w:noProof/>
                <w:rtl/>
                <w:lang w:val="en-GB"/>
              </w:rPr>
              <w:t>, وذالك من خلال دراسة حاله شركة فاما تكنولوجي في قطاع التقنيه في المملكة العربية السعودية , نظرًا لما تمثله ثقافة الابتكار من عنصر أساسي في تعزيز تنافسية وأستدامة الشركات الحديثه. أعتمدت الدراسة على المنهج الكمي لملائمته لطبيعة الموضوع, وأستخدمت الأستبانة كأداة رئسيه لجمع البيانات من عينة من موظفي الشركة, حيث تم تحليل البيانات إحصائيًا لاختبار فرضيات البحث وتحديد العلاقه بين ثقافة الابتكار ونجاح الشركات الحديثة.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Toc224937175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658708B2" w14:textId="66539823" w:rsidR="00744FEB" w:rsidRDefault="00744FEB">
          <w:pPr>
            <w:pStyle w:val="TOC2"/>
            <w:tabs>
              <w:tab w:val="right" w:leader="dot" w:pos="8822"/>
            </w:tabs>
            <w:rPr>
              <w:rFonts w:eastAsiaTheme="minorEastAsia"/>
              <w:noProof/>
              <w:kern w:val="0"/>
              <w:rtl/>
              <w:lang w:val="en-GB" w:eastAsia="en-GB"/>
              <w14:ligatures w14:val="none"/>
            </w:rPr>
          </w:pPr>
          <w:hyperlink w:anchor="_Toc224937176" w:history="1">
            <w:r w:rsidRPr="006F0002">
              <w:rPr>
                <w:rStyle w:val="Hyperlink"/>
                <w:rFonts w:asciiTheme="majorBidi" w:hAnsiTheme="majorBidi" w:cstheme="majorBidi"/>
                <w:noProof/>
                <w:rtl/>
                <w:lang w:val="en-GB"/>
              </w:rPr>
              <w:t>لذالك .. تهدف هذه الدراسة إلى إبراز الدور الفعال والذي تؤديه أبعاد وأفكار ثقافة الابتكار ( الجودة والابتكار الاداري – مرونة الابتكار الاداري – الابتكار الاداري ) في تحقيق الكفائة التشغيلية, وتحسين الأداء المؤسسي, وزيادة فرص البقاء والنمو في السوق. وقد توصلت الابحاث والنتائج إلى وجود علاقة إيجابية ذات دلالة إحصائية بين ثقافة الابتكار ونجاح الشركات الناشئة. مما يؤكد ان الموسسات والشركات التي تتبنى ثقافة تنظيمية محفزه وداعمه على الابداع تكون أكثر قدرة على مواجهة التحديات وتحقيق الاستدامه.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Toc224937176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0865782C" w14:textId="30935587" w:rsidR="00744FEB" w:rsidRDefault="00744FEB">
          <w:pPr>
            <w:pStyle w:val="TOC2"/>
            <w:tabs>
              <w:tab w:val="right" w:leader="dot" w:pos="8822"/>
            </w:tabs>
            <w:rPr>
              <w:rFonts w:eastAsiaTheme="minorEastAsia"/>
              <w:noProof/>
              <w:kern w:val="0"/>
              <w:rtl/>
              <w:lang w:val="en-GB" w:eastAsia="en-GB"/>
              <w14:ligatures w14:val="none"/>
            </w:rPr>
          </w:pPr>
          <w:hyperlink w:anchor="_Toc224937177" w:history="1">
            <w:r w:rsidRPr="006F0002">
              <w:rPr>
                <w:rStyle w:val="Hyperlink"/>
                <w:rFonts w:asciiTheme="majorBidi" w:hAnsiTheme="majorBidi" w:cstheme="majorBidi"/>
                <w:noProof/>
                <w:rtl/>
                <w:lang w:val="en-GB"/>
              </w:rPr>
              <w:t>أمـــا الاضافة العلمية للدراسة فتتمثل في مساهتمها ونشرها في إثراء الفكريات الادبيه المتعلقه بإدارة الابتكار في بيئة الشركات الناشئة في السوق. وتوضيحها لأهمية الثقافه التنظيمية كعامل استراتيجي مؤثر في الأداء المؤسسي وبينما تتمثل الاضاقه العملية في تقديمها فكرًا ونموذجًا يمكن تطبيقه في الشركات التقنية الناشئة لتعزيز الابتكار وتحقيق النمو المستدام. كما يمكن الاستفادة من نتائج هذه الدراسة في تطوير السياسات الادارية وبرامج التجفيز والتدريب التي تركز على نشر ثقافة الابتكار داخل بيئات العمل السعودية – بما يتوافق مع مستهدفات رؤية المملكة 2030 في دعم ثقافة وريادة الاعمال والاقتصاد المعرفي.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Toc224937177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37BFEBDA" w14:textId="4E8FD98D" w:rsidR="00744FEB" w:rsidRDefault="00744FEB">
          <w:pPr>
            <w:pStyle w:val="TOC2"/>
            <w:tabs>
              <w:tab w:val="right" w:leader="dot" w:pos="8822"/>
            </w:tabs>
            <w:rPr>
              <w:rFonts w:eastAsiaTheme="minorEastAsia"/>
              <w:noProof/>
              <w:kern w:val="0"/>
              <w:rtl/>
              <w:lang w:val="en-GB" w:eastAsia="en-GB"/>
              <w14:ligatures w14:val="none"/>
            </w:rPr>
          </w:pPr>
          <w:hyperlink w:anchor="_Toc224937178" w:history="1">
            <w:r w:rsidRPr="006F0002">
              <w:rPr>
                <w:rStyle w:val="Hyperlink"/>
                <w:rFonts w:asciiTheme="majorBidi" w:hAnsiTheme="majorBidi" w:cstheme="majorBidi"/>
                <w:noProof/>
                <w:rtl/>
                <w:lang w:val="en-GB"/>
              </w:rPr>
              <w:t>الكلمات المفتاحية ( ريادة الاعمال – ثقافة الابتكار – نجاح الشركات الناشئة )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Toc224937178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58C7E90E" w14:textId="023A0697" w:rsidR="00744FEB" w:rsidRDefault="00744FEB">
          <w:pPr>
            <w:pStyle w:val="TOC2"/>
            <w:tabs>
              <w:tab w:val="right" w:leader="dot" w:pos="8822"/>
            </w:tabs>
            <w:rPr>
              <w:rFonts w:eastAsiaTheme="minorEastAsia"/>
              <w:noProof/>
              <w:kern w:val="0"/>
              <w:rtl/>
              <w:lang w:val="en-GB" w:eastAsia="en-GB"/>
              <w14:ligatures w14:val="none"/>
            </w:rPr>
          </w:pPr>
          <w:hyperlink w:anchor="_Toc224937179" w:history="1">
            <w:r w:rsidRPr="006F0002">
              <w:rPr>
                <w:rStyle w:val="Hyperlink"/>
                <w:rFonts w:ascii="Times New Roman" w:eastAsia="Times New Roman" w:hAnsi="Times New Roman" w:cs="Times New Roman"/>
                <w:b/>
                <w:bCs/>
                <w:noProof/>
                <w:rtl/>
                <w:lang w:val="en-GB" w:eastAsia="en-GB"/>
              </w:rPr>
              <w:t>قائمه 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Toc224937179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8449648" w14:textId="50D9521B" w:rsidR="00744FEB" w:rsidRDefault="00744FEB">
          <w:pPr>
            <w:pStyle w:val="TOC2"/>
            <w:tabs>
              <w:tab w:val="right" w:leader="dot" w:pos="8822"/>
            </w:tabs>
            <w:rPr>
              <w:rFonts w:eastAsiaTheme="minorEastAsia"/>
              <w:noProof/>
              <w:kern w:val="0"/>
              <w:rtl/>
              <w:lang w:val="en-GB" w:eastAsia="en-GB"/>
              <w14:ligatures w14:val="none"/>
            </w:rPr>
          </w:pPr>
          <w:hyperlink w:anchor="_Toc224937180" w:history="1">
            <w:r w:rsidRPr="006F0002">
              <w:rPr>
                <w:rStyle w:val="Hyperlink"/>
                <w:rFonts w:ascii="Times New Roman" w:eastAsia="Times New Roman" w:hAnsi="Times New Roman" w:cs="Times New Roman"/>
                <w:b/>
                <w:bCs/>
                <w:noProof/>
                <w:rtl/>
                <w:lang w:val="en-GB" w:eastAsia="en-GB"/>
              </w:rPr>
              <w:t>قائمه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Toc224937180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A45F39D" w14:textId="666049E1" w:rsidR="00744FEB" w:rsidRDefault="00744FEB">
          <w:pPr>
            <w:pStyle w:val="TOC2"/>
            <w:tabs>
              <w:tab w:val="right" w:leader="dot" w:pos="8822"/>
            </w:tabs>
            <w:rPr>
              <w:rFonts w:eastAsiaTheme="minorEastAsia"/>
              <w:noProof/>
              <w:kern w:val="0"/>
              <w:rtl/>
              <w:lang w:val="en-GB" w:eastAsia="en-GB"/>
              <w14:ligatures w14:val="none"/>
            </w:rPr>
          </w:pPr>
          <w:hyperlink w:anchor="_Toc224937181" w:history="1">
            <w:r w:rsidRPr="006F0002">
              <w:rPr>
                <w:rStyle w:val="Hyperlink"/>
                <w:rFonts w:ascii="Times New Roman" w:eastAsia="Times New Roman" w:hAnsi="Times New Roman" w:cs="Times New Roman"/>
                <w:b/>
                <w:bCs/>
                <w:noProof/>
                <w:rtl/>
                <w:lang w:val="en-GB" w:eastAsia="en-GB"/>
              </w:rPr>
              <w:t>1.الفصل الأول: 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Toc224937181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89FB55C" w14:textId="46DA0674" w:rsidR="00744FEB" w:rsidRDefault="00744FEB">
          <w:pPr>
            <w:pStyle w:val="TOC2"/>
            <w:tabs>
              <w:tab w:val="right" w:leader="dot" w:pos="8822"/>
            </w:tabs>
            <w:rPr>
              <w:rFonts w:eastAsiaTheme="minorEastAsia"/>
              <w:noProof/>
              <w:kern w:val="0"/>
              <w:rtl/>
              <w:lang w:val="en-GB" w:eastAsia="en-GB"/>
              <w14:ligatures w14:val="none"/>
            </w:rPr>
          </w:pPr>
          <w:hyperlink w:anchor="_Toc224937182" w:history="1">
            <w:r w:rsidRPr="006F0002">
              <w:rPr>
                <w:rStyle w:val="Hyperlink"/>
                <w:rFonts w:ascii="Times New Roman" w:eastAsia="Times New Roman" w:hAnsi="Times New Roman" w:cs="Times New Roman"/>
                <w:b/>
                <w:bCs/>
                <w:noProof/>
                <w:rtl/>
                <w:lang w:val="en-GB" w:eastAsia="en-GB"/>
              </w:rPr>
              <w:t>1.1.المقدمة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Toc224937182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B112C37" w14:textId="66A3EF93" w:rsidR="00744FEB" w:rsidRDefault="00744FEB">
          <w:pPr>
            <w:pStyle w:val="TOC2"/>
            <w:tabs>
              <w:tab w:val="right" w:leader="dot" w:pos="8822"/>
            </w:tabs>
            <w:rPr>
              <w:rFonts w:eastAsiaTheme="minorEastAsia"/>
              <w:noProof/>
              <w:kern w:val="0"/>
              <w:rtl/>
              <w:lang w:val="en-GB" w:eastAsia="en-GB"/>
              <w14:ligatures w14:val="none"/>
            </w:rPr>
          </w:pPr>
          <w:hyperlink w:anchor="_Toc224937191" w:history="1">
            <w:r w:rsidRPr="006F0002">
              <w:rPr>
                <w:rStyle w:val="Hyperlink"/>
                <w:rFonts w:ascii="Times New Roman" w:eastAsia="Times New Roman" w:hAnsi="Times New Roman" w:cs="Times New Roman"/>
                <w:b/>
                <w:bCs/>
                <w:noProof/>
                <w:rtl/>
                <w:lang w:val="en-GB" w:eastAsia="en-GB"/>
              </w:rPr>
              <w:t>1.2.مشكلة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Toc224937191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4CD9FA32" w14:textId="701EA91D" w:rsidR="00744FEB" w:rsidRDefault="00744FEB">
          <w:pPr>
            <w:pStyle w:val="TOC2"/>
            <w:tabs>
              <w:tab w:val="right" w:leader="dot" w:pos="8822"/>
            </w:tabs>
            <w:rPr>
              <w:rFonts w:eastAsiaTheme="minorEastAsia"/>
              <w:noProof/>
              <w:kern w:val="0"/>
              <w:rtl/>
              <w:lang w:val="en-GB" w:eastAsia="en-GB"/>
              <w14:ligatures w14:val="none"/>
            </w:rPr>
          </w:pPr>
          <w:hyperlink w:anchor="_Toc224937192" w:history="1">
            <w:r w:rsidRPr="006F0002">
              <w:rPr>
                <w:rStyle w:val="Hyperlink"/>
                <w:rFonts w:ascii="Times New Roman" w:eastAsia="Times New Roman" w:hAnsi="Times New Roman" w:cs="Times New Roman"/>
                <w:b/>
                <w:bCs/>
                <w:noProof/>
                <w:rtl/>
                <w:lang w:val="en-GB" w:eastAsia="en-GB"/>
              </w:rPr>
              <w:t>1.2.1.الفجوة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Toc224937192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61601D30" w14:textId="35778683" w:rsidR="00744FEB" w:rsidRDefault="00744FEB">
          <w:pPr>
            <w:pStyle w:val="TOC2"/>
            <w:tabs>
              <w:tab w:val="right" w:leader="dot" w:pos="8822"/>
            </w:tabs>
            <w:rPr>
              <w:rFonts w:eastAsiaTheme="minorEastAsia"/>
              <w:noProof/>
              <w:kern w:val="0"/>
              <w:rtl/>
              <w:lang w:val="en-GB" w:eastAsia="en-GB"/>
              <w14:ligatures w14:val="none"/>
            </w:rPr>
          </w:pPr>
          <w:hyperlink w:anchor="_Toc224937193" w:history="1">
            <w:r w:rsidRPr="006F0002">
              <w:rPr>
                <w:rStyle w:val="Hyperlink"/>
                <w:rFonts w:ascii="Times New Roman" w:eastAsia="Times New Roman" w:hAnsi="Times New Roman" w:cs="Times New Roman"/>
                <w:b/>
                <w:bCs/>
                <w:noProof/>
                <w:rtl/>
                <w:lang w:val="en-GB" w:eastAsia="en-GB"/>
              </w:rPr>
              <w:t>1.2.2.الفجوة 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Toc224937193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F4CB026" w14:textId="61FEB590" w:rsidR="00744FEB" w:rsidRDefault="00744FEB">
          <w:pPr>
            <w:pStyle w:val="TOC2"/>
            <w:tabs>
              <w:tab w:val="right" w:leader="dot" w:pos="8822"/>
            </w:tabs>
            <w:rPr>
              <w:rFonts w:eastAsiaTheme="minorEastAsia"/>
              <w:noProof/>
              <w:kern w:val="0"/>
              <w:rtl/>
              <w:lang w:val="en-GB" w:eastAsia="en-GB"/>
              <w14:ligatures w14:val="none"/>
            </w:rPr>
          </w:pPr>
          <w:hyperlink w:anchor="_Toc224937194" w:history="1">
            <w:r w:rsidRPr="006F0002">
              <w:rPr>
                <w:rStyle w:val="Hyperlink"/>
                <w:rFonts w:ascii="Times New Roman" w:eastAsia="Times New Roman" w:hAnsi="Times New Roman" w:cs="Times New Roman"/>
                <w:b/>
                <w:bCs/>
                <w:noProof/>
                <w:rtl/>
                <w:lang w:val="en-GB" w:eastAsia="en-GB"/>
              </w:rPr>
              <w:t>1.3.أهمية الدراسه: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Toc224937194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7C0E895A" w14:textId="3F998FFA" w:rsidR="00744FEB" w:rsidRDefault="00744FEB">
          <w:pPr>
            <w:pStyle w:val="TOC2"/>
            <w:tabs>
              <w:tab w:val="right" w:leader="dot" w:pos="8822"/>
            </w:tabs>
            <w:rPr>
              <w:rFonts w:eastAsiaTheme="minorEastAsia"/>
              <w:noProof/>
              <w:kern w:val="0"/>
              <w:rtl/>
              <w:lang w:val="en-GB" w:eastAsia="en-GB"/>
              <w14:ligatures w14:val="none"/>
            </w:rPr>
          </w:pPr>
          <w:hyperlink w:anchor="_Toc224937195" w:history="1">
            <w:r w:rsidRPr="006F0002">
              <w:rPr>
                <w:rStyle w:val="Hyperlink"/>
                <w:rFonts w:ascii="Times New Roman" w:eastAsia="Times New Roman" w:hAnsi="Times New Roman" w:cs="Times New Roman"/>
                <w:b/>
                <w:bCs/>
                <w:noProof/>
                <w:rtl/>
                <w:lang w:val="en-GB" w:eastAsia="en-GB"/>
              </w:rPr>
              <w:t>1.3.1.الأهمية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Toc224937195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4B842F2" w14:textId="258F6661" w:rsidR="00744FEB" w:rsidRDefault="00744FEB">
          <w:pPr>
            <w:pStyle w:val="TOC2"/>
            <w:tabs>
              <w:tab w:val="right" w:leader="dot" w:pos="8822"/>
            </w:tabs>
            <w:rPr>
              <w:rFonts w:eastAsiaTheme="minorEastAsia"/>
              <w:noProof/>
              <w:kern w:val="0"/>
              <w:rtl/>
              <w:lang w:val="en-GB" w:eastAsia="en-GB"/>
              <w14:ligatures w14:val="none"/>
            </w:rPr>
          </w:pPr>
          <w:hyperlink w:anchor="_Toc224937196" w:history="1">
            <w:r w:rsidRPr="006F0002">
              <w:rPr>
                <w:rStyle w:val="Hyperlink"/>
                <w:rFonts w:ascii="Times New Roman" w:eastAsia="Times New Roman" w:hAnsi="Times New Roman" w:cs="Times New Roman"/>
                <w:b/>
                <w:bCs/>
                <w:noProof/>
                <w:rtl/>
                <w:lang w:val="en-GB" w:eastAsia="en-GB"/>
              </w:rPr>
              <w:t>1.3.2.الأهمية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Toc224937196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3BED247E" w14:textId="74F4BF94" w:rsidR="00744FEB" w:rsidRDefault="00744FEB">
          <w:pPr>
            <w:pStyle w:val="TOC2"/>
            <w:tabs>
              <w:tab w:val="right" w:leader="dot" w:pos="8822"/>
            </w:tabs>
            <w:rPr>
              <w:rFonts w:eastAsiaTheme="minorEastAsia"/>
              <w:noProof/>
              <w:kern w:val="0"/>
              <w:rtl/>
              <w:lang w:val="en-GB" w:eastAsia="en-GB"/>
              <w14:ligatures w14:val="none"/>
            </w:rPr>
          </w:pPr>
          <w:hyperlink w:anchor="_Toc224937197" w:history="1">
            <w:r w:rsidRPr="006F0002">
              <w:rPr>
                <w:rStyle w:val="Hyperlink"/>
                <w:rFonts w:ascii="Times New Roman" w:eastAsia="Times New Roman" w:hAnsi="Times New Roman" w:cs="Times New Roman"/>
                <w:b/>
                <w:bCs/>
                <w:noProof/>
                <w:rtl/>
                <w:lang w:val="en-GB" w:eastAsia="en-GB"/>
              </w:rPr>
              <w:t>1.4.أسئلة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Toc224937197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139DC2CE" w14:textId="175564BD" w:rsidR="00744FEB" w:rsidRDefault="00744FEB">
          <w:pPr>
            <w:pStyle w:val="TOC2"/>
            <w:tabs>
              <w:tab w:val="right" w:leader="dot" w:pos="8822"/>
            </w:tabs>
            <w:rPr>
              <w:rFonts w:eastAsiaTheme="minorEastAsia"/>
              <w:noProof/>
              <w:kern w:val="0"/>
              <w:rtl/>
              <w:lang w:val="en-GB" w:eastAsia="en-GB"/>
              <w14:ligatures w14:val="none"/>
            </w:rPr>
          </w:pPr>
          <w:hyperlink w:anchor="_Toc224937198" w:history="1">
            <w:r w:rsidRPr="006F0002">
              <w:rPr>
                <w:rStyle w:val="Hyperlink"/>
                <w:rFonts w:ascii="Times New Roman" w:eastAsia="Times New Roman" w:hAnsi="Times New Roman" w:cs="Times New Roman"/>
                <w:b/>
                <w:bCs/>
                <w:noProof/>
                <w:rtl/>
                <w:lang w:val="en-GB" w:eastAsia="en-GB"/>
              </w:rPr>
              <w:t>1.5.أسئلة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Toc224937198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264701D3" w14:textId="5350EB8C" w:rsidR="00744FEB" w:rsidRDefault="00744FEB">
          <w:pPr>
            <w:pStyle w:val="TOC2"/>
            <w:tabs>
              <w:tab w:val="right" w:leader="dot" w:pos="8822"/>
            </w:tabs>
            <w:rPr>
              <w:rFonts w:eastAsiaTheme="minorEastAsia"/>
              <w:noProof/>
              <w:kern w:val="0"/>
              <w:rtl/>
              <w:lang w:val="en-GB" w:eastAsia="en-GB"/>
              <w14:ligatures w14:val="none"/>
            </w:rPr>
          </w:pPr>
          <w:hyperlink w:anchor="_Toc224937199" w:history="1">
            <w:r w:rsidRPr="006F0002">
              <w:rPr>
                <w:rStyle w:val="Hyperlink"/>
                <w:rFonts w:ascii="Times New Roman" w:eastAsia="Times New Roman" w:hAnsi="Times New Roman" w:cs="Times New Roman"/>
                <w:b/>
                <w:bCs/>
                <w:noProof/>
                <w:rtl/>
                <w:lang w:val="en-GB" w:eastAsia="en-GB"/>
              </w:rPr>
              <w:t>1.6.فرضيات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Toc224937199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D1DBCD8" w14:textId="3A364D86" w:rsidR="00744FEB" w:rsidRDefault="00744FEB">
          <w:pPr>
            <w:pStyle w:val="TOC2"/>
            <w:tabs>
              <w:tab w:val="right" w:leader="dot" w:pos="8822"/>
            </w:tabs>
            <w:rPr>
              <w:rFonts w:eastAsiaTheme="minorEastAsia"/>
              <w:noProof/>
              <w:kern w:val="0"/>
              <w:rtl/>
              <w:lang w:val="en-GB" w:eastAsia="en-GB"/>
              <w14:ligatures w14:val="none"/>
            </w:rPr>
          </w:pPr>
          <w:hyperlink w:anchor="_Toc224937200" w:history="1">
            <w:r w:rsidRPr="006F0002">
              <w:rPr>
                <w:rStyle w:val="Hyperlink"/>
                <w:rFonts w:ascii="Times New Roman" w:eastAsia="Times New Roman" w:hAnsi="Times New Roman" w:cs="Times New Roman"/>
                <w:b/>
                <w:bCs/>
                <w:noProof/>
                <w:rtl/>
                <w:lang w:val="en-GB" w:eastAsia="en-GB"/>
              </w:rPr>
              <w:t>1.7.نموذج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Toc224937200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48E25EFE" w14:textId="21ABCC51" w:rsidR="00744FEB" w:rsidRDefault="00744FEB">
          <w:pPr>
            <w:pStyle w:val="TOC2"/>
            <w:tabs>
              <w:tab w:val="right" w:leader="dot" w:pos="8822"/>
            </w:tabs>
            <w:rPr>
              <w:rFonts w:eastAsiaTheme="minorEastAsia"/>
              <w:noProof/>
              <w:kern w:val="0"/>
              <w:rtl/>
              <w:lang w:val="en-GB" w:eastAsia="en-GB"/>
              <w14:ligatures w14:val="none"/>
            </w:rPr>
          </w:pPr>
          <w:hyperlink w:anchor="_Toc224937201" w:history="1">
            <w:r w:rsidRPr="006F0002">
              <w:rPr>
                <w:rStyle w:val="Hyperlink"/>
                <w:rFonts w:ascii="Times New Roman" w:eastAsia="Times New Roman" w:hAnsi="Times New Roman" w:cs="Times New Roman"/>
                <w:b/>
                <w:bCs/>
                <w:noProof/>
                <w:rtl/>
                <w:lang w:val="en-GB" w:eastAsia="en-GB"/>
              </w:rPr>
              <w:t>1.8.الدراسة 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Toc224937201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2F631CC7" w14:textId="64E86AE1" w:rsidR="00744FEB" w:rsidRDefault="00744FEB">
          <w:pPr>
            <w:pStyle w:val="TOC2"/>
            <w:tabs>
              <w:tab w:val="right" w:leader="dot" w:pos="8822"/>
            </w:tabs>
            <w:rPr>
              <w:rFonts w:eastAsiaTheme="minorEastAsia"/>
              <w:noProof/>
              <w:kern w:val="0"/>
              <w:rtl/>
              <w:lang w:val="en-GB" w:eastAsia="en-GB"/>
              <w14:ligatures w14:val="none"/>
            </w:rPr>
          </w:pPr>
          <w:hyperlink w:anchor="_Toc224937202" w:history="1">
            <w:r w:rsidRPr="006F0002">
              <w:rPr>
                <w:rStyle w:val="Hyperlink"/>
                <w:rFonts w:ascii="Times New Roman" w:eastAsia="Times New Roman" w:hAnsi="Times New Roman" w:cs="Times New Roman"/>
                <w:b/>
                <w:bCs/>
                <w:noProof/>
                <w:rtl/>
                <w:lang w:val="en-GB" w:eastAsia="en-GB"/>
              </w:rPr>
              <w:t>1.9.مخطط المشروع المقترح: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Toc224937202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0853C45B" w14:textId="1D2050AB" w:rsidR="00744FEB" w:rsidRDefault="00744FEB">
          <w:pPr>
            <w:pStyle w:val="TOC2"/>
            <w:tabs>
              <w:tab w:val="right" w:leader="dot" w:pos="8822"/>
            </w:tabs>
            <w:rPr>
              <w:rFonts w:eastAsiaTheme="minorEastAsia"/>
              <w:noProof/>
              <w:kern w:val="0"/>
              <w:rtl/>
              <w:lang w:val="en-GB" w:eastAsia="en-GB"/>
              <w14:ligatures w14:val="none"/>
            </w:rPr>
          </w:pPr>
          <w:hyperlink w:anchor="_Toc224937203" w:history="1">
            <w:r w:rsidRPr="006F0002">
              <w:rPr>
                <w:rStyle w:val="Hyperlink"/>
                <w:rFonts w:ascii="Times New Roman" w:eastAsia="Times New Roman" w:hAnsi="Times New Roman" w:cs="Times New Roman"/>
                <w:b/>
                <w:bCs/>
                <w:noProof/>
                <w:lang w:val="en-GB" w:eastAsia="en-GB"/>
              </w:rPr>
              <w:t>2</w:t>
            </w:r>
            <w:r w:rsidRPr="006F0002">
              <w:rPr>
                <w:rStyle w:val="Hyperlink"/>
                <w:rFonts w:ascii="Times New Roman" w:eastAsia="Times New Roman" w:hAnsi="Times New Roman" w:cs="Times New Roman"/>
                <w:b/>
                <w:bCs/>
                <w:noProof/>
                <w:rtl/>
                <w:lang w:val="en-GB" w:eastAsia="en-GB"/>
              </w:rPr>
              <w:t>.الفصل الثاني: الدراسات السابقة والاطار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Toc224937203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0A0842B" w14:textId="44631A5B" w:rsidR="00744FEB" w:rsidRDefault="00744FEB">
          <w:pPr>
            <w:pStyle w:val="TOC2"/>
            <w:tabs>
              <w:tab w:val="right" w:leader="dot" w:pos="8822"/>
            </w:tabs>
            <w:rPr>
              <w:rFonts w:eastAsiaTheme="minorEastAsia"/>
              <w:noProof/>
              <w:kern w:val="0"/>
              <w:rtl/>
              <w:lang w:val="en-GB" w:eastAsia="en-GB"/>
              <w14:ligatures w14:val="none"/>
            </w:rPr>
          </w:pPr>
          <w:hyperlink w:anchor="_Toc224937204" w:history="1">
            <w:r w:rsidRPr="006F0002">
              <w:rPr>
                <w:rStyle w:val="Hyperlink"/>
                <w:rFonts w:ascii="Times New Roman" w:eastAsia="Times New Roman" w:hAnsi="Times New Roman" w:cs="Times New Roman"/>
                <w:b/>
                <w:bCs/>
                <w:noProof/>
                <w:rtl/>
                <w:lang w:val="en-GB" w:eastAsia="en-GB"/>
              </w:rPr>
              <w:t>2.2.مفهوم ثقافة الابتكار: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Toc224937204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78FB266E" w14:textId="0435039F" w:rsidR="00744FEB" w:rsidRDefault="00744FEB">
          <w:pPr>
            <w:pStyle w:val="TOC2"/>
            <w:tabs>
              <w:tab w:val="right" w:leader="dot" w:pos="8822"/>
            </w:tabs>
            <w:rPr>
              <w:rFonts w:eastAsiaTheme="minorEastAsia"/>
              <w:noProof/>
              <w:kern w:val="0"/>
              <w:rtl/>
              <w:lang w:val="en-GB" w:eastAsia="en-GB"/>
              <w14:ligatures w14:val="none"/>
            </w:rPr>
          </w:pPr>
          <w:hyperlink w:anchor="_Toc224937205" w:history="1">
            <w:r w:rsidRPr="006F0002">
              <w:rPr>
                <w:rStyle w:val="Hyperlink"/>
                <w:rFonts w:ascii="Times New Roman" w:eastAsia="Times New Roman" w:hAnsi="Times New Roman" w:cs="Times New Roman"/>
                <w:b/>
                <w:bCs/>
                <w:noProof/>
                <w:rtl/>
                <w:lang w:val="en-GB" w:eastAsia="en-GB"/>
              </w:rPr>
              <w:t>2.3.نجاح الشركات الناشئة: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Toc224937205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55FE4EBC" w14:textId="4997F8A8" w:rsidR="00744FEB" w:rsidRDefault="00744FEB">
          <w:pPr>
            <w:pStyle w:val="TOC2"/>
            <w:tabs>
              <w:tab w:val="right" w:leader="dot" w:pos="8822"/>
            </w:tabs>
            <w:rPr>
              <w:rFonts w:eastAsiaTheme="minorEastAsia"/>
              <w:noProof/>
              <w:kern w:val="0"/>
              <w:rtl/>
              <w:lang w:val="en-GB" w:eastAsia="en-GB"/>
              <w14:ligatures w14:val="none"/>
            </w:rPr>
          </w:pPr>
          <w:hyperlink w:anchor="_Toc224937206" w:history="1">
            <w:r w:rsidRPr="006F0002">
              <w:rPr>
                <w:rStyle w:val="Hyperlink"/>
                <w:rFonts w:ascii="Times New Roman" w:eastAsia="Times New Roman" w:hAnsi="Times New Roman" w:cs="Times New Roman"/>
                <w:b/>
                <w:bCs/>
                <w:noProof/>
                <w:rtl/>
                <w:lang w:val="en-GB" w:eastAsia="en-GB"/>
              </w:rPr>
              <w:t>2.4.العلاقة بين أثر ثقافة الابتكار ونجاح الشركات الناشئة: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Toc224937206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181F570B" w14:textId="2E7ABEDD" w:rsidR="00744FEB" w:rsidRDefault="00744FEB">
          <w:pPr>
            <w:pStyle w:val="TOC2"/>
            <w:tabs>
              <w:tab w:val="right" w:leader="dot" w:pos="8822"/>
            </w:tabs>
            <w:rPr>
              <w:rFonts w:eastAsiaTheme="minorEastAsia"/>
              <w:noProof/>
              <w:kern w:val="0"/>
              <w:rtl/>
              <w:lang w:val="en-GB" w:eastAsia="en-GB"/>
              <w14:ligatures w14:val="none"/>
            </w:rPr>
          </w:pPr>
          <w:hyperlink w:anchor="_Toc224937207" w:history="1">
            <w:r w:rsidRPr="006F0002">
              <w:rPr>
                <w:rStyle w:val="Hyperlink"/>
                <w:rFonts w:ascii="Times New Roman" w:eastAsia="Times New Roman" w:hAnsi="Times New Roman" w:cs="Times New Roman"/>
                <w:b/>
                <w:bCs/>
                <w:noProof/>
                <w:rtl/>
                <w:lang w:val="en-GB" w:eastAsia="en-GB"/>
              </w:rPr>
              <w:t>2.5.الخاتمة: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Toc224937207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055B052F" w14:textId="35378158" w:rsidR="00744FEB" w:rsidRDefault="00744FEB">
          <w:pPr>
            <w:pStyle w:val="TOC2"/>
            <w:tabs>
              <w:tab w:val="right" w:leader="dot" w:pos="8822"/>
            </w:tabs>
            <w:rPr>
              <w:rFonts w:eastAsiaTheme="minorEastAsia"/>
              <w:noProof/>
              <w:kern w:val="0"/>
              <w:rtl/>
              <w:lang w:val="en-GB" w:eastAsia="en-GB"/>
              <w14:ligatures w14:val="none"/>
            </w:rPr>
          </w:pPr>
          <w:hyperlink w:anchor="_Toc224937208" w:history="1">
            <w:r w:rsidRPr="006F0002">
              <w:rPr>
                <w:rStyle w:val="Hyperlink"/>
                <w:rFonts w:ascii="Times New Roman" w:eastAsia="Times New Roman" w:hAnsi="Times New Roman" w:cs="Times New Roman"/>
                <w:b/>
                <w:bCs/>
                <w:noProof/>
                <w:rtl/>
                <w:lang w:val="en-GB" w:eastAsia="en-GB"/>
              </w:rPr>
              <w:t>3.الفصل الثالث: منهجية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Toc224937208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0FE29ACB" w14:textId="41F047C1" w:rsidR="00744FEB" w:rsidRDefault="00744FEB">
          <w:pPr>
            <w:pStyle w:val="TOC2"/>
            <w:tabs>
              <w:tab w:val="right" w:leader="dot" w:pos="8822"/>
            </w:tabs>
            <w:rPr>
              <w:rFonts w:eastAsiaTheme="minorEastAsia"/>
              <w:noProof/>
              <w:kern w:val="0"/>
              <w:rtl/>
              <w:lang w:val="en-GB" w:eastAsia="en-GB"/>
              <w14:ligatures w14:val="none"/>
            </w:rPr>
          </w:pPr>
          <w:hyperlink w:anchor="_Toc224937209" w:history="1">
            <w:r w:rsidRPr="006F0002">
              <w:rPr>
                <w:rStyle w:val="Hyperlink"/>
                <w:rFonts w:ascii="Times New Roman" w:eastAsia="Times New Roman" w:hAnsi="Times New Roman" w:cs="Times New Roman"/>
                <w:b/>
                <w:bCs/>
                <w:noProof/>
                <w:lang w:val="en-GB" w:eastAsia="en-GB"/>
              </w:rPr>
              <w:t>3.1</w:t>
            </w:r>
            <w:r w:rsidRPr="006F0002">
              <w:rPr>
                <w:rStyle w:val="Hyperlink"/>
                <w:rFonts w:ascii="Times New Roman" w:eastAsia="Times New Roman" w:hAnsi="Times New Roman" w:cs="Times New Roman"/>
                <w:b/>
                <w:bCs/>
                <w:noProof/>
                <w:rtl/>
                <w:lang w:val="en-GB" w:eastAsia="en-GB"/>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Toc224937209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03591280" w14:textId="6375B8FA" w:rsidR="00744FEB" w:rsidRDefault="00744FEB">
          <w:pPr>
            <w:pStyle w:val="TOC2"/>
            <w:tabs>
              <w:tab w:val="right" w:leader="dot" w:pos="8822"/>
            </w:tabs>
            <w:rPr>
              <w:rFonts w:eastAsiaTheme="minorEastAsia"/>
              <w:noProof/>
              <w:kern w:val="0"/>
              <w:rtl/>
              <w:lang w:val="en-GB" w:eastAsia="en-GB"/>
              <w14:ligatures w14:val="none"/>
            </w:rPr>
          </w:pPr>
          <w:hyperlink w:anchor="_Toc224937210" w:history="1">
            <w:r w:rsidRPr="006F0002">
              <w:rPr>
                <w:rStyle w:val="Hyperlink"/>
                <w:rFonts w:ascii="Times New Roman" w:eastAsia="Times New Roman" w:hAnsi="Times New Roman" w:cs="Times New Roman"/>
                <w:b/>
                <w:bCs/>
                <w:noProof/>
                <w:lang w:val="en-GB" w:eastAsia="en-GB"/>
              </w:rPr>
              <w:t>3.2</w:t>
            </w:r>
            <w:r w:rsidRPr="006F0002">
              <w:rPr>
                <w:rStyle w:val="Hyperlink"/>
                <w:rFonts w:ascii="Times New Roman" w:eastAsia="Times New Roman" w:hAnsi="Times New Roman" w:cs="Times New Roman"/>
                <w:b/>
                <w:bCs/>
                <w:noProof/>
                <w:rtl/>
                <w:lang w:val="en-GB" w:eastAsia="en-GB"/>
              </w:rPr>
              <w:t>.التعريفات الادرائية لمتغيرات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Toc224937210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0B27672F" w14:textId="7DFEC248" w:rsidR="00744FEB" w:rsidRDefault="00744FEB">
          <w:pPr>
            <w:pStyle w:val="TOC2"/>
            <w:tabs>
              <w:tab w:val="right" w:leader="dot" w:pos="8822"/>
            </w:tabs>
            <w:rPr>
              <w:rFonts w:eastAsiaTheme="minorEastAsia"/>
              <w:noProof/>
              <w:kern w:val="0"/>
              <w:rtl/>
              <w:lang w:val="en-GB" w:eastAsia="en-GB"/>
              <w14:ligatures w14:val="none"/>
            </w:rPr>
          </w:pPr>
          <w:hyperlink w:anchor="_Toc224937211" w:history="1">
            <w:r w:rsidRPr="006F0002">
              <w:rPr>
                <w:rStyle w:val="Hyperlink"/>
                <w:rFonts w:ascii="Times New Roman" w:eastAsia="Times New Roman" w:hAnsi="Times New Roman" w:cs="Times New Roman"/>
                <w:b/>
                <w:bCs/>
                <w:noProof/>
                <w:lang w:val="en-GB" w:eastAsia="en-GB"/>
              </w:rPr>
              <w:t>3.3</w:t>
            </w:r>
            <w:r w:rsidRPr="006F0002">
              <w:rPr>
                <w:rStyle w:val="Hyperlink"/>
                <w:rFonts w:ascii="Times New Roman" w:eastAsia="Times New Roman" w:hAnsi="Times New Roman" w:cs="Times New Roman"/>
                <w:b/>
                <w:bCs/>
                <w:noProof/>
                <w:rtl/>
                <w:lang w:val="en-GB" w:eastAsia="en-GB"/>
              </w:rPr>
              <w:t>.تصميم البحث ( بصلة البحث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Toc224937211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01AE2FC6" w14:textId="7AEB7F1C" w:rsidR="00744FEB" w:rsidRDefault="00744FEB">
          <w:pPr>
            <w:pStyle w:val="TOC2"/>
            <w:tabs>
              <w:tab w:val="right" w:leader="dot" w:pos="8822"/>
            </w:tabs>
            <w:rPr>
              <w:rFonts w:eastAsiaTheme="minorEastAsia"/>
              <w:noProof/>
              <w:kern w:val="0"/>
              <w:rtl/>
              <w:lang w:val="en-GB" w:eastAsia="en-GB"/>
              <w14:ligatures w14:val="none"/>
            </w:rPr>
          </w:pPr>
          <w:hyperlink w:anchor="_Toc224937212" w:history="1">
            <w:r w:rsidRPr="006F0002">
              <w:rPr>
                <w:rStyle w:val="Hyperlink"/>
                <w:rFonts w:ascii="Times New Roman" w:eastAsia="Times New Roman" w:hAnsi="Times New Roman" w:cs="Times New Roman"/>
                <w:b/>
                <w:bCs/>
                <w:noProof/>
                <w:lang w:val="en-GB" w:eastAsia="en-GB"/>
              </w:rPr>
              <w:t>3.4</w:t>
            </w:r>
            <w:r w:rsidRPr="006F0002">
              <w:rPr>
                <w:rStyle w:val="Hyperlink"/>
                <w:rFonts w:ascii="Times New Roman" w:eastAsia="Times New Roman" w:hAnsi="Times New Roman" w:cs="Times New Roman"/>
                <w:b/>
                <w:bCs/>
                <w:noProof/>
                <w:rtl/>
                <w:lang w:val="en-GB" w:eastAsia="en-GB"/>
              </w:rPr>
              <w:t>.مجتمع البحث وطرق وتقنيات اخذ العينات: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Toc224937212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126B6D2A" w14:textId="30387875" w:rsidR="00744FEB" w:rsidRDefault="00744FEB">
          <w:pPr>
            <w:pStyle w:val="TOC2"/>
            <w:tabs>
              <w:tab w:val="right" w:leader="dot" w:pos="8822"/>
            </w:tabs>
            <w:rPr>
              <w:rFonts w:eastAsiaTheme="minorEastAsia"/>
              <w:noProof/>
              <w:kern w:val="0"/>
              <w:rtl/>
              <w:lang w:val="en-GB" w:eastAsia="en-GB"/>
              <w14:ligatures w14:val="none"/>
            </w:rPr>
          </w:pPr>
          <w:hyperlink w:anchor="_Toc224937213" w:history="1">
            <w:r w:rsidRPr="006F0002">
              <w:rPr>
                <w:rStyle w:val="Hyperlink"/>
                <w:rFonts w:ascii="Times New Roman" w:eastAsia="Times New Roman" w:hAnsi="Times New Roman" w:cs="Times New Roman"/>
                <w:b/>
                <w:bCs/>
                <w:noProof/>
                <w:lang w:val="en-GB" w:eastAsia="en-GB"/>
              </w:rPr>
              <w:t>3.5</w:t>
            </w:r>
            <w:r w:rsidRPr="006F0002">
              <w:rPr>
                <w:rStyle w:val="Hyperlink"/>
                <w:rFonts w:ascii="Times New Roman" w:eastAsia="Times New Roman" w:hAnsi="Times New Roman" w:cs="Times New Roman"/>
                <w:b/>
                <w:bCs/>
                <w:noProof/>
                <w:rtl/>
                <w:lang w:val="en-GB" w:eastAsia="en-GB"/>
              </w:rPr>
              <w:t>.طريقة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Toc224937213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3E479A82" w14:textId="22E8C560" w:rsidR="00744FEB" w:rsidRDefault="00744FEB">
          <w:pPr>
            <w:pStyle w:val="TOC2"/>
            <w:tabs>
              <w:tab w:val="right" w:leader="dot" w:pos="8822"/>
            </w:tabs>
            <w:rPr>
              <w:rFonts w:eastAsiaTheme="minorEastAsia"/>
              <w:noProof/>
              <w:kern w:val="0"/>
              <w:rtl/>
              <w:lang w:val="en-GB" w:eastAsia="en-GB"/>
              <w14:ligatures w14:val="none"/>
            </w:rPr>
          </w:pPr>
          <w:hyperlink w:anchor="_Toc224937214" w:history="1">
            <w:r w:rsidRPr="006F0002">
              <w:rPr>
                <w:rStyle w:val="Hyperlink"/>
                <w:rFonts w:ascii="Times New Roman" w:eastAsia="Times New Roman" w:hAnsi="Times New Roman" w:cs="Times New Roman"/>
                <w:b/>
                <w:bCs/>
                <w:noProof/>
                <w:lang w:val="en-GB" w:eastAsia="en-GB"/>
              </w:rPr>
              <w:t>3.6</w:t>
            </w:r>
            <w:r w:rsidRPr="006F0002">
              <w:rPr>
                <w:rStyle w:val="Hyperlink"/>
                <w:rFonts w:ascii="Times New Roman" w:eastAsia="Times New Roman" w:hAnsi="Times New Roman" w:cs="Times New Roman"/>
                <w:b/>
                <w:bCs/>
                <w:noProof/>
                <w:rtl/>
                <w:lang w:val="en-GB" w:eastAsia="en-GB"/>
              </w:rPr>
              <w:t>.أنواع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Toc224937214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5BFF4B2F" w14:textId="392C8761" w:rsidR="00744FEB" w:rsidRDefault="00744FEB">
          <w:pPr>
            <w:pStyle w:val="TOC2"/>
            <w:tabs>
              <w:tab w:val="right" w:leader="dot" w:pos="8822"/>
            </w:tabs>
            <w:rPr>
              <w:rFonts w:eastAsiaTheme="minorEastAsia"/>
              <w:noProof/>
              <w:kern w:val="0"/>
              <w:rtl/>
              <w:lang w:val="en-GB" w:eastAsia="en-GB"/>
              <w14:ligatures w14:val="none"/>
            </w:rPr>
          </w:pPr>
          <w:hyperlink w:anchor="_Toc224937215" w:history="1">
            <w:r w:rsidRPr="006F0002">
              <w:rPr>
                <w:rStyle w:val="Hyperlink"/>
                <w:rFonts w:ascii="Times New Roman" w:eastAsia="Times New Roman" w:hAnsi="Times New Roman" w:cs="Times New Roman"/>
                <w:b/>
                <w:bCs/>
                <w:noProof/>
                <w:lang w:val="en-GB" w:eastAsia="en-GB"/>
              </w:rPr>
              <w:t>3.7</w:t>
            </w:r>
            <w:r w:rsidRPr="006F0002">
              <w:rPr>
                <w:rStyle w:val="Hyperlink"/>
                <w:rFonts w:ascii="Times New Roman" w:eastAsia="Times New Roman" w:hAnsi="Times New Roman" w:cs="Times New Roman"/>
                <w:b/>
                <w:bCs/>
                <w:noProof/>
                <w:rtl/>
                <w:lang w:val="en-GB" w:eastAsia="en-GB"/>
              </w:rPr>
              <w:t>.اجراءات التحليل الاحصائي: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Toc224937215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6BF441BB" w14:textId="4D1EF73C" w:rsidR="00744FEB" w:rsidRDefault="00744FEB">
          <w:pPr>
            <w:pStyle w:val="TOC2"/>
            <w:tabs>
              <w:tab w:val="right" w:leader="dot" w:pos="8822"/>
            </w:tabs>
            <w:rPr>
              <w:rFonts w:eastAsiaTheme="minorEastAsia"/>
              <w:noProof/>
              <w:kern w:val="0"/>
              <w:rtl/>
              <w:lang w:val="en-GB" w:eastAsia="en-GB"/>
              <w14:ligatures w14:val="none"/>
            </w:rPr>
          </w:pPr>
          <w:hyperlink w:anchor="_Toc224937216" w:history="1">
            <w:r w:rsidRPr="006F0002">
              <w:rPr>
                <w:rStyle w:val="Hyperlink"/>
                <w:rFonts w:ascii="Times New Roman" w:eastAsia="Times New Roman" w:hAnsi="Times New Roman" w:cs="Times New Roman"/>
                <w:b/>
                <w:bCs/>
                <w:noProof/>
                <w:lang w:val="en-GB" w:eastAsia="en-GB"/>
              </w:rPr>
              <w:t>3.8</w:t>
            </w:r>
            <w:r w:rsidRPr="006F0002">
              <w:rPr>
                <w:rStyle w:val="Hyperlink"/>
                <w:rFonts w:ascii="Times New Roman" w:eastAsia="Times New Roman" w:hAnsi="Times New Roman" w:cs="Times New Roman"/>
                <w:b/>
                <w:bCs/>
                <w:noProof/>
                <w:rtl/>
                <w:lang w:val="en-GB" w:eastAsia="en-GB"/>
              </w:rPr>
              <w:t>.الخاتمه: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Toc224937216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148AA636" w14:textId="362125DB" w:rsidR="00744FEB" w:rsidRDefault="00744FEB">
          <w:pPr>
            <w:pStyle w:val="TOC2"/>
            <w:tabs>
              <w:tab w:val="right" w:leader="dot" w:pos="8822"/>
            </w:tabs>
            <w:rPr>
              <w:rFonts w:eastAsiaTheme="minorEastAsia"/>
              <w:noProof/>
              <w:kern w:val="0"/>
              <w:rtl/>
              <w:lang w:val="en-GB" w:eastAsia="en-GB"/>
              <w14:ligatures w14:val="none"/>
            </w:rPr>
          </w:pPr>
          <w:hyperlink w:anchor="_Toc224937217" w:history="1">
            <w:r w:rsidRPr="006F0002">
              <w:rPr>
                <w:rStyle w:val="Hyperlink"/>
                <w:rFonts w:ascii="Times New Roman" w:eastAsia="Times New Roman" w:hAnsi="Times New Roman" w:cs="Times New Roman"/>
                <w:b/>
                <w:bCs/>
                <w:noProof/>
                <w:rtl/>
                <w:lang w:val="en-GB" w:eastAsia="en-GB"/>
              </w:rPr>
              <w:t>4.الفصل الرابع: التحليل الاحصائي ومناقشة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Toc224937217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26172216" w14:textId="65DB3689" w:rsidR="00744FEB" w:rsidRDefault="00744FEB">
          <w:pPr>
            <w:pStyle w:val="TOC2"/>
            <w:tabs>
              <w:tab w:val="right" w:leader="dot" w:pos="8822"/>
            </w:tabs>
            <w:rPr>
              <w:rFonts w:eastAsiaTheme="minorEastAsia"/>
              <w:noProof/>
              <w:kern w:val="0"/>
              <w:rtl/>
              <w:lang w:val="en-GB" w:eastAsia="en-GB"/>
              <w14:ligatures w14:val="none"/>
            </w:rPr>
          </w:pPr>
          <w:hyperlink w:anchor="_Toc224937218" w:history="1">
            <w:r w:rsidRPr="006F0002">
              <w:rPr>
                <w:rStyle w:val="Hyperlink"/>
                <w:rFonts w:ascii="Times New Roman" w:eastAsia="Times New Roman" w:hAnsi="Times New Roman" w:cs="Times New Roman"/>
                <w:b/>
                <w:bCs/>
                <w:noProof/>
                <w:lang w:val="en-GB" w:eastAsia="en-GB"/>
              </w:rPr>
              <w:t>4.1</w:t>
            </w:r>
            <w:r w:rsidRPr="006F0002">
              <w:rPr>
                <w:rStyle w:val="Hyperlink"/>
                <w:rFonts w:ascii="Times New Roman" w:eastAsia="Times New Roman" w:hAnsi="Times New Roman" w:cs="Times New Roman"/>
                <w:b/>
                <w:bCs/>
                <w:noProof/>
                <w:rtl/>
                <w:lang w:val="en-GB" w:eastAsia="en-GB"/>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Toc224937218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60836FDF" w14:textId="167023C2" w:rsidR="00744FEB" w:rsidRDefault="00744FEB">
          <w:pPr>
            <w:pStyle w:val="TOC2"/>
            <w:tabs>
              <w:tab w:val="right" w:leader="dot" w:pos="8822"/>
            </w:tabs>
            <w:rPr>
              <w:rFonts w:eastAsiaTheme="minorEastAsia"/>
              <w:noProof/>
              <w:kern w:val="0"/>
              <w:rtl/>
              <w:lang w:val="en-GB" w:eastAsia="en-GB"/>
              <w14:ligatures w14:val="none"/>
            </w:rPr>
          </w:pPr>
          <w:hyperlink w:anchor="_Toc224937219" w:history="1">
            <w:r w:rsidRPr="006F0002">
              <w:rPr>
                <w:rStyle w:val="Hyperlink"/>
                <w:rFonts w:ascii="Times New Roman" w:eastAsia="Times New Roman" w:hAnsi="Times New Roman" w:cs="Times New Roman"/>
                <w:b/>
                <w:bCs/>
                <w:noProof/>
                <w:lang w:val="en-GB" w:eastAsia="en-GB"/>
              </w:rPr>
              <w:t>4.2</w:t>
            </w:r>
            <w:r w:rsidRPr="006F0002">
              <w:rPr>
                <w:rStyle w:val="Hyperlink"/>
                <w:rFonts w:ascii="Times New Roman" w:eastAsia="Times New Roman" w:hAnsi="Times New Roman" w:cs="Times New Roman"/>
                <w:b/>
                <w:bCs/>
                <w:noProof/>
                <w:rtl/>
                <w:lang w:val="en-GB" w:eastAsia="en-GB"/>
              </w:rPr>
              <w:t>.توصيف عينة الدراسة ( الاحصائيات الوصفية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Toc224937219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2D679B99" w14:textId="52D2628C" w:rsidR="00744FEB" w:rsidRDefault="00744FEB">
          <w:pPr>
            <w:pStyle w:val="TOC2"/>
            <w:tabs>
              <w:tab w:val="right" w:leader="dot" w:pos="8822"/>
            </w:tabs>
            <w:rPr>
              <w:rFonts w:eastAsiaTheme="minorEastAsia"/>
              <w:noProof/>
              <w:kern w:val="0"/>
              <w:rtl/>
              <w:lang w:val="en-GB" w:eastAsia="en-GB"/>
              <w14:ligatures w14:val="none"/>
            </w:rPr>
          </w:pPr>
          <w:hyperlink w:anchor="_Toc224937220" w:history="1">
            <w:r w:rsidRPr="006F0002">
              <w:rPr>
                <w:rStyle w:val="Hyperlink"/>
                <w:rFonts w:ascii="Times New Roman" w:eastAsia="Times New Roman" w:hAnsi="Times New Roman" w:cs="Times New Roman"/>
                <w:b/>
                <w:bCs/>
                <w:noProof/>
                <w:lang w:val="en-GB" w:eastAsia="en-GB"/>
              </w:rPr>
              <w:t>4.3</w:t>
            </w:r>
            <w:r w:rsidRPr="006F0002">
              <w:rPr>
                <w:rStyle w:val="Hyperlink"/>
                <w:rFonts w:ascii="Times New Roman" w:eastAsia="Times New Roman" w:hAnsi="Times New Roman" w:cs="Times New Roman"/>
                <w:b/>
                <w:bCs/>
                <w:noProof/>
                <w:rtl/>
                <w:lang w:val="en-GB" w:eastAsia="en-GB"/>
              </w:rPr>
              <w:t>.اختبارات الصدق والثبات للاستبيانات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Toc224937220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7AC91166" w14:textId="76CFA39D" w:rsidR="00744FEB" w:rsidRDefault="00744FEB">
          <w:pPr>
            <w:pStyle w:val="TOC2"/>
            <w:tabs>
              <w:tab w:val="right" w:leader="dot" w:pos="8822"/>
            </w:tabs>
            <w:rPr>
              <w:rFonts w:eastAsiaTheme="minorEastAsia"/>
              <w:noProof/>
              <w:kern w:val="0"/>
              <w:rtl/>
              <w:lang w:val="en-GB" w:eastAsia="en-GB"/>
              <w14:ligatures w14:val="none"/>
            </w:rPr>
          </w:pPr>
          <w:hyperlink w:anchor="_Toc224937221" w:history="1">
            <w:r w:rsidRPr="006F0002">
              <w:rPr>
                <w:rStyle w:val="Hyperlink"/>
                <w:rFonts w:ascii="Times New Roman" w:eastAsia="Times New Roman" w:hAnsi="Times New Roman" w:cs="Times New Roman"/>
                <w:b/>
                <w:bCs/>
                <w:noProof/>
                <w:lang w:val="en-GB" w:eastAsia="en-GB"/>
              </w:rPr>
              <w:t>4.4</w:t>
            </w:r>
            <w:r w:rsidRPr="006F0002">
              <w:rPr>
                <w:rStyle w:val="Hyperlink"/>
                <w:rFonts w:ascii="Times New Roman" w:eastAsia="Times New Roman" w:hAnsi="Times New Roman" w:cs="Times New Roman"/>
                <w:b/>
                <w:bCs/>
                <w:noProof/>
                <w:rtl/>
                <w:lang w:val="en-GB" w:eastAsia="en-GB"/>
              </w:rPr>
              <w:t>.الاحصاء الوصفي لمتغيرات الدراسة (الاجابة على اسئلة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Toc224937221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0EAD6793" w14:textId="4EB16486" w:rsidR="00744FEB" w:rsidRDefault="00744FEB">
          <w:pPr>
            <w:pStyle w:val="TOC2"/>
            <w:tabs>
              <w:tab w:val="right" w:leader="dot" w:pos="8822"/>
            </w:tabs>
            <w:rPr>
              <w:rFonts w:eastAsiaTheme="minorEastAsia"/>
              <w:noProof/>
              <w:kern w:val="0"/>
              <w:rtl/>
              <w:lang w:val="en-GB" w:eastAsia="en-GB"/>
              <w14:ligatures w14:val="none"/>
            </w:rPr>
          </w:pPr>
          <w:hyperlink w:anchor="_Toc224937222" w:history="1">
            <w:r w:rsidRPr="006F0002">
              <w:rPr>
                <w:rStyle w:val="Hyperlink"/>
                <w:rFonts w:ascii="Times New Roman" w:eastAsia="Times New Roman" w:hAnsi="Times New Roman" w:cs="Times New Roman"/>
                <w:b/>
                <w:bCs/>
                <w:noProof/>
                <w:lang w:val="en-GB" w:eastAsia="en-GB"/>
              </w:rPr>
              <w:t>4.5</w:t>
            </w:r>
            <w:r w:rsidRPr="006F0002">
              <w:rPr>
                <w:rStyle w:val="Hyperlink"/>
                <w:rFonts w:ascii="Times New Roman" w:eastAsia="Times New Roman" w:hAnsi="Times New Roman" w:cs="Times New Roman"/>
                <w:b/>
                <w:bCs/>
                <w:noProof/>
                <w:rtl/>
                <w:lang w:val="en-GB" w:eastAsia="en-GB"/>
              </w:rPr>
              <w:t>.اختبارات الفرضيات ومناقشة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Toc224937222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2D6B2D13" w14:textId="53FB9DAB" w:rsidR="00744FEB" w:rsidRDefault="00744FEB">
          <w:pPr>
            <w:pStyle w:val="TOC2"/>
            <w:tabs>
              <w:tab w:val="right" w:leader="dot" w:pos="8822"/>
            </w:tabs>
            <w:rPr>
              <w:rFonts w:eastAsiaTheme="minorEastAsia"/>
              <w:noProof/>
              <w:kern w:val="0"/>
              <w:rtl/>
              <w:lang w:val="en-GB" w:eastAsia="en-GB"/>
              <w14:ligatures w14:val="none"/>
            </w:rPr>
          </w:pPr>
          <w:hyperlink w:anchor="_Toc224937223" w:history="1">
            <w:r w:rsidRPr="006F0002">
              <w:rPr>
                <w:rStyle w:val="Hyperlink"/>
                <w:rFonts w:ascii="Times New Roman" w:eastAsia="Times New Roman" w:hAnsi="Times New Roman" w:cs="Times New Roman"/>
                <w:b/>
                <w:bCs/>
                <w:noProof/>
                <w:lang w:val="en-GB" w:eastAsia="en-GB"/>
              </w:rPr>
              <w:t>4.6</w:t>
            </w:r>
            <w:r w:rsidRPr="006F0002">
              <w:rPr>
                <w:rStyle w:val="Hyperlink"/>
                <w:rFonts w:ascii="Times New Roman" w:eastAsia="Times New Roman" w:hAnsi="Times New Roman" w:cs="Times New Roman"/>
                <w:b/>
                <w:bCs/>
                <w:noProof/>
                <w:rtl/>
                <w:lang w:val="en-GB" w:eastAsia="en-GB"/>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Toc224937223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7F358D73" w14:textId="07316CE5" w:rsidR="003910AD" w:rsidRDefault="003910AD">
          <w:r>
            <w:rPr>
              <w:b/>
              <w:bCs/>
              <w:noProof/>
            </w:rPr>
            <w:fldChar w:fldCharType="end"/>
          </w:r>
        </w:p>
      </w:sdtContent>
    </w:sdt>
    <w:p w14:paraId="61BE396D" w14:textId="06A6D39C" w:rsidR="003910AD" w:rsidRDefault="003910AD">
      <w:pPr>
        <w:rPr>
          <w:rtl/>
        </w:rPr>
      </w:pPr>
    </w:p>
    <w:p w14:paraId="4910BB5F" w14:textId="21F11217" w:rsidR="003910AD" w:rsidRDefault="003910AD">
      <w:pPr>
        <w:rPr>
          <w:rtl/>
        </w:rPr>
      </w:pPr>
    </w:p>
    <w:p w14:paraId="384FC962" w14:textId="67ED83F3" w:rsidR="003910AD" w:rsidRDefault="003910AD">
      <w:pPr>
        <w:rPr>
          <w:rtl/>
        </w:rPr>
      </w:pPr>
    </w:p>
    <w:p w14:paraId="1DEBE8D5" w14:textId="7E4FE7E6" w:rsidR="003910AD" w:rsidRDefault="003910AD">
      <w:pPr>
        <w:rPr>
          <w:rtl/>
        </w:rPr>
      </w:pPr>
    </w:p>
    <w:p w14:paraId="5A806F6B" w14:textId="0C3F484C" w:rsidR="003910AD" w:rsidRDefault="003910AD">
      <w:pPr>
        <w:rPr>
          <w:rtl/>
        </w:rPr>
      </w:pPr>
    </w:p>
    <w:p w14:paraId="72C538B7" w14:textId="131DABA9" w:rsidR="003910AD" w:rsidRDefault="003910AD">
      <w:pPr>
        <w:rPr>
          <w:rtl/>
        </w:rPr>
      </w:pPr>
    </w:p>
    <w:p w14:paraId="744F2A83" w14:textId="1C1EE5AB" w:rsidR="003910AD" w:rsidRDefault="003910AD">
      <w:pPr>
        <w:rPr>
          <w:rtl/>
        </w:rPr>
      </w:pPr>
    </w:p>
    <w:p w14:paraId="685D912F" w14:textId="68979D86" w:rsidR="003910AD" w:rsidRDefault="003910AD">
      <w:pPr>
        <w:rPr>
          <w:rtl/>
        </w:rPr>
      </w:pPr>
    </w:p>
    <w:p w14:paraId="1B831BA3" w14:textId="0FC7FCA8" w:rsidR="003910AD" w:rsidRDefault="003910AD">
      <w:pPr>
        <w:rPr>
          <w:rtl/>
        </w:rPr>
      </w:pPr>
    </w:p>
    <w:p w14:paraId="0634749A" w14:textId="2569FAEF" w:rsidR="003910AD" w:rsidRDefault="003910AD">
      <w:pPr>
        <w:rPr>
          <w:rtl/>
        </w:rPr>
      </w:pPr>
    </w:p>
    <w:p w14:paraId="6DCC6522" w14:textId="5550C009" w:rsidR="003910AD" w:rsidRDefault="003910AD">
      <w:pPr>
        <w:rPr>
          <w:rtl/>
        </w:rPr>
      </w:pPr>
    </w:p>
    <w:p w14:paraId="15E40EAF" w14:textId="69141B40" w:rsidR="003910AD" w:rsidRDefault="003910AD">
      <w:pPr>
        <w:rPr>
          <w:rtl/>
        </w:rPr>
      </w:pPr>
    </w:p>
    <w:p w14:paraId="4366519F" w14:textId="475625C4" w:rsidR="003910AD" w:rsidRDefault="003910AD">
      <w:pPr>
        <w:rPr>
          <w:rtl/>
        </w:rPr>
      </w:pPr>
    </w:p>
    <w:p w14:paraId="4EF3A459" w14:textId="73F4C37E" w:rsidR="003910AD" w:rsidRDefault="003910AD">
      <w:pPr>
        <w:rPr>
          <w:rtl/>
        </w:rPr>
      </w:pPr>
    </w:p>
    <w:p w14:paraId="71C50D8E" w14:textId="2FA5E285" w:rsidR="003910AD" w:rsidRDefault="003910AD">
      <w:pPr>
        <w:rPr>
          <w:rtl/>
        </w:rPr>
      </w:pPr>
    </w:p>
    <w:p w14:paraId="09EFCB61" w14:textId="78CD280C" w:rsidR="003910AD" w:rsidRDefault="003910AD" w:rsidP="00744FEB">
      <w:pPr>
        <w:spacing w:before="100" w:beforeAutospacing="1" w:after="100" w:afterAutospacing="1" w:line="240" w:lineRule="auto"/>
        <w:jc w:val="center"/>
        <w:outlineLvl w:val="1"/>
        <w:rPr>
          <w:rtl/>
        </w:rPr>
      </w:pPr>
      <w:bookmarkStart w:id="23" w:name="_Toc224937179"/>
      <w:r w:rsidRPr="003910AD">
        <w:rPr>
          <w:rFonts w:ascii="Times New Roman" w:eastAsia="Times New Roman" w:hAnsi="Times New Roman" w:cs="Times New Roman" w:hint="cs"/>
          <w:b/>
          <w:bCs/>
          <w:kern w:val="0"/>
          <w:sz w:val="80"/>
          <w:szCs w:val="80"/>
          <w:rtl/>
          <w:lang w:val="en-GB" w:eastAsia="en-GB"/>
          <w14:ligatures w14:val="none"/>
        </w:rPr>
        <w:t>قائمه الأشكال</w:t>
      </w:r>
      <w:bookmarkEnd w:id="23"/>
    </w:p>
    <w:p w14:paraId="3230F10D" w14:textId="77777777" w:rsidR="00D81346" w:rsidRPr="00D81346" w:rsidRDefault="003910AD" w:rsidP="00D81346">
      <w:pPr>
        <w:pStyle w:val="NormalWeb"/>
        <w:bidi/>
        <w:rPr>
          <w:rFonts w:ascii="Sakkal Majalla" w:eastAsiaTheme="minorHAnsi" w:hAnsi="Sakkal Majalla" w:cs="Sakkal Majalla"/>
          <w:kern w:val="2"/>
          <w:sz w:val="28"/>
          <w:szCs w:val="28"/>
          <w:u w:val="single"/>
          <w:rtl/>
          <w:lang w:val="en-US" w:eastAsia="en-US" w:bidi="ar-EG"/>
          <w14:ligatures w14:val="standardContextual"/>
        </w:rPr>
      </w:pPr>
      <w:r>
        <w:rPr>
          <w:rFonts w:ascii="Sakkal Majalla" w:eastAsiaTheme="minorHAnsi" w:hAnsi="Sakkal Majalla" w:cs="Sakkal Majalla" w:hint="cs"/>
          <w:kern w:val="2"/>
          <w:sz w:val="28"/>
          <w:szCs w:val="28"/>
          <w:u w:val="single"/>
          <w:rtl/>
          <w:lang w:val="en-US" w:eastAsia="en-US" w:bidi="ar-EG"/>
          <w14:ligatures w14:val="standardContextual"/>
        </w:rPr>
        <w:t xml:space="preserve"> </w:t>
      </w:r>
    </w:p>
    <w:tbl>
      <w:tblPr>
        <w:tblStyle w:val="TableGrid"/>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594"/>
        <w:gridCol w:w="5514"/>
        <w:gridCol w:w="1694"/>
      </w:tblGrid>
      <w:tr w:rsidR="00D81346" w14:paraId="21A0EB08" w14:textId="77777777" w:rsidTr="00D81346">
        <w:tc>
          <w:tcPr>
            <w:tcW w:w="1596" w:type="dxa"/>
            <w:shd w:val="clear" w:color="auto" w:fill="E2EFD9" w:themeFill="accent6" w:themeFillTint="33"/>
          </w:tcPr>
          <w:p w14:paraId="5D094117" w14:textId="12041876" w:rsidR="00D81346" w:rsidRPr="00D81346" w:rsidRDefault="00D81346" w:rsidP="00D81346">
            <w:pPr>
              <w:pStyle w:val="NormalWeb"/>
              <w:bidi/>
              <w:jc w:val="center"/>
              <w:rPr>
                <w:rFonts w:ascii="Sakkal Majalla" w:eastAsiaTheme="minorHAnsi" w:hAnsi="Sakkal Majalla" w:cs="Sakkal Majalla"/>
                <w:b/>
                <w:bCs/>
                <w:kern w:val="2"/>
                <w:sz w:val="28"/>
                <w:szCs w:val="28"/>
                <w:rtl/>
                <w:lang w:val="en-US" w:eastAsia="en-US" w:bidi="ar-EG"/>
                <w14:ligatures w14:val="standardContextual"/>
              </w:rPr>
            </w:pPr>
            <w:r w:rsidRPr="00D81346">
              <w:rPr>
                <w:rFonts w:ascii="Sakkal Majalla" w:eastAsiaTheme="minorHAnsi" w:hAnsi="Sakkal Majalla" w:cs="Sakkal Majalla" w:hint="cs"/>
                <w:b/>
                <w:bCs/>
                <w:kern w:val="2"/>
                <w:sz w:val="28"/>
                <w:szCs w:val="28"/>
                <w:rtl/>
                <w:lang w:val="en-US" w:eastAsia="en-US" w:bidi="ar-EG"/>
                <w14:ligatures w14:val="standardContextual"/>
              </w:rPr>
              <w:t>رقم الصفحة</w:t>
            </w:r>
          </w:p>
        </w:tc>
        <w:tc>
          <w:tcPr>
            <w:tcW w:w="5529" w:type="dxa"/>
            <w:shd w:val="clear" w:color="auto" w:fill="E2EFD9" w:themeFill="accent6" w:themeFillTint="33"/>
          </w:tcPr>
          <w:p w14:paraId="4712F2DC" w14:textId="55AF03B4" w:rsidR="00D81346" w:rsidRPr="00D81346" w:rsidRDefault="00D81346" w:rsidP="00D81346">
            <w:pPr>
              <w:pStyle w:val="NormalWeb"/>
              <w:bidi/>
              <w:jc w:val="center"/>
              <w:rPr>
                <w:rFonts w:ascii="Sakkal Majalla" w:eastAsiaTheme="minorHAnsi" w:hAnsi="Sakkal Majalla" w:cs="Sakkal Majalla"/>
                <w:b/>
                <w:bCs/>
                <w:kern w:val="2"/>
                <w:sz w:val="28"/>
                <w:szCs w:val="28"/>
                <w:rtl/>
                <w:lang w:val="en-US" w:eastAsia="en-US" w:bidi="ar-EG"/>
                <w14:ligatures w14:val="standardContextual"/>
              </w:rPr>
            </w:pPr>
            <w:r w:rsidRPr="00D81346">
              <w:rPr>
                <w:rFonts w:ascii="Sakkal Majalla" w:eastAsiaTheme="minorHAnsi" w:hAnsi="Sakkal Majalla" w:cs="Sakkal Majalla" w:hint="cs"/>
                <w:b/>
                <w:bCs/>
                <w:kern w:val="2"/>
                <w:sz w:val="28"/>
                <w:szCs w:val="28"/>
                <w:rtl/>
                <w:lang w:val="en-US" w:eastAsia="en-US" w:bidi="ar-EG"/>
                <w14:ligatures w14:val="standardContextual"/>
              </w:rPr>
              <w:t>العنوان</w:t>
            </w:r>
          </w:p>
        </w:tc>
        <w:tc>
          <w:tcPr>
            <w:tcW w:w="1697" w:type="dxa"/>
            <w:shd w:val="clear" w:color="auto" w:fill="E2EFD9" w:themeFill="accent6" w:themeFillTint="33"/>
          </w:tcPr>
          <w:p w14:paraId="3CFBC427" w14:textId="71A04C1B" w:rsidR="00D81346" w:rsidRPr="00D81346" w:rsidRDefault="00D81346" w:rsidP="00D81346">
            <w:pPr>
              <w:pStyle w:val="NormalWeb"/>
              <w:bidi/>
              <w:jc w:val="center"/>
              <w:rPr>
                <w:rFonts w:ascii="Sakkal Majalla" w:eastAsiaTheme="minorHAnsi" w:hAnsi="Sakkal Majalla" w:cs="Sakkal Majalla"/>
                <w:b/>
                <w:bCs/>
                <w:kern w:val="2"/>
                <w:sz w:val="28"/>
                <w:szCs w:val="28"/>
                <w:rtl/>
                <w:lang w:val="en-US" w:eastAsia="en-US" w:bidi="ar-EG"/>
                <w14:ligatures w14:val="standardContextual"/>
              </w:rPr>
            </w:pPr>
            <w:r w:rsidRPr="00D81346">
              <w:rPr>
                <w:rFonts w:ascii="Sakkal Majalla" w:eastAsiaTheme="minorHAnsi" w:hAnsi="Sakkal Majalla" w:cs="Sakkal Majalla" w:hint="cs"/>
                <w:b/>
                <w:bCs/>
                <w:kern w:val="2"/>
                <w:sz w:val="28"/>
                <w:szCs w:val="28"/>
                <w:rtl/>
                <w:lang w:val="en-US" w:eastAsia="en-US" w:bidi="ar-EG"/>
                <w14:ligatures w14:val="standardContextual"/>
              </w:rPr>
              <w:t>رقم الشكل</w:t>
            </w:r>
          </w:p>
        </w:tc>
      </w:tr>
      <w:tr w:rsidR="00D81346" w14:paraId="7E93420D" w14:textId="77777777" w:rsidTr="00D81346">
        <w:tc>
          <w:tcPr>
            <w:tcW w:w="1596" w:type="dxa"/>
          </w:tcPr>
          <w:p w14:paraId="356543BC" w14:textId="5D847441" w:rsidR="00D81346" w:rsidRPr="00D81346" w:rsidRDefault="00D81346" w:rsidP="00D81346">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sidRPr="00D81346">
              <w:rPr>
                <w:rFonts w:ascii="Sakkal Majalla" w:eastAsiaTheme="minorHAnsi" w:hAnsi="Sakkal Majalla" w:cs="Sakkal Majalla" w:hint="cs"/>
                <w:kern w:val="2"/>
                <w:sz w:val="28"/>
                <w:szCs w:val="28"/>
                <w:rtl/>
                <w:lang w:val="en-US" w:eastAsia="en-US" w:bidi="ar-EG"/>
                <w14:ligatures w14:val="standardContextual"/>
              </w:rPr>
              <w:t>12</w:t>
            </w:r>
          </w:p>
        </w:tc>
        <w:tc>
          <w:tcPr>
            <w:tcW w:w="5529" w:type="dxa"/>
          </w:tcPr>
          <w:p w14:paraId="08E4551F" w14:textId="0E8905C5" w:rsidR="00D81346" w:rsidRPr="00D81346" w:rsidRDefault="00D81346" w:rsidP="00D81346">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sidRPr="00D81346">
              <w:rPr>
                <w:rFonts w:ascii="Sakkal Majalla" w:eastAsiaTheme="minorHAnsi" w:hAnsi="Sakkal Majalla" w:cs="Sakkal Majalla" w:hint="cs"/>
                <w:kern w:val="2"/>
                <w:sz w:val="28"/>
                <w:szCs w:val="28"/>
                <w:rtl/>
                <w:lang w:val="en-US" w:eastAsia="en-US" w:bidi="ar-EG"/>
                <w14:ligatures w14:val="standardContextual"/>
              </w:rPr>
              <w:t>نموذج البحث . المصدر (الطالب)</w:t>
            </w:r>
          </w:p>
        </w:tc>
        <w:tc>
          <w:tcPr>
            <w:tcW w:w="1697" w:type="dxa"/>
          </w:tcPr>
          <w:p w14:paraId="3AA2473A" w14:textId="39AF1282" w:rsidR="00D81346" w:rsidRPr="00D81346" w:rsidRDefault="00D81346" w:rsidP="00D81346">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sidRPr="00D81346">
              <w:rPr>
                <w:rFonts w:ascii="Sakkal Majalla" w:eastAsiaTheme="minorHAnsi" w:hAnsi="Sakkal Majalla" w:cs="Sakkal Majalla" w:hint="cs"/>
                <w:kern w:val="2"/>
                <w:sz w:val="28"/>
                <w:szCs w:val="28"/>
                <w:rtl/>
                <w:lang w:val="en-US" w:eastAsia="en-US" w:bidi="ar-EG"/>
                <w14:ligatures w14:val="standardContextual"/>
              </w:rPr>
              <w:t>1</w:t>
            </w:r>
          </w:p>
        </w:tc>
      </w:tr>
      <w:tr w:rsidR="00D81346" w14:paraId="599889F9" w14:textId="77777777" w:rsidTr="00D81346">
        <w:tc>
          <w:tcPr>
            <w:tcW w:w="1596" w:type="dxa"/>
          </w:tcPr>
          <w:p w14:paraId="7259DF96" w14:textId="3CF74C28" w:rsidR="00D81346" w:rsidRPr="00D81346" w:rsidRDefault="00D81346" w:rsidP="00D81346">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sidRPr="00D81346">
              <w:rPr>
                <w:rFonts w:ascii="Sakkal Majalla" w:eastAsiaTheme="minorHAnsi" w:hAnsi="Sakkal Majalla" w:cs="Sakkal Majalla" w:hint="cs"/>
                <w:kern w:val="2"/>
                <w:sz w:val="28"/>
                <w:szCs w:val="28"/>
                <w:rtl/>
                <w:lang w:val="en-US" w:eastAsia="en-US" w:bidi="ar-EG"/>
                <w14:ligatures w14:val="standardContextual"/>
              </w:rPr>
              <w:t>14</w:t>
            </w:r>
          </w:p>
        </w:tc>
        <w:tc>
          <w:tcPr>
            <w:tcW w:w="5529" w:type="dxa"/>
          </w:tcPr>
          <w:p w14:paraId="7CE368DC" w14:textId="5EE2BE51" w:rsidR="00D81346" w:rsidRPr="00D81346" w:rsidRDefault="00D81346" w:rsidP="00D81346">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sidRPr="00D81346">
              <w:rPr>
                <w:rFonts w:ascii="Sakkal Majalla" w:eastAsiaTheme="minorHAnsi" w:hAnsi="Sakkal Majalla" w:cs="Sakkal Majalla" w:hint="cs"/>
                <w:kern w:val="2"/>
                <w:sz w:val="28"/>
                <w:szCs w:val="28"/>
                <w:rtl/>
                <w:lang w:val="en-US" w:eastAsia="en-US" w:bidi="ar-EG"/>
                <w14:ligatures w14:val="standardContextual"/>
              </w:rPr>
              <w:t>مخطط المشروع المقتروح. المصدر ( الطالب )</w:t>
            </w:r>
          </w:p>
        </w:tc>
        <w:tc>
          <w:tcPr>
            <w:tcW w:w="1697" w:type="dxa"/>
          </w:tcPr>
          <w:p w14:paraId="3B3ACB5D" w14:textId="2AA3F123" w:rsidR="00D81346" w:rsidRPr="00D81346" w:rsidRDefault="00D81346" w:rsidP="00D81346">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sidRPr="00D81346">
              <w:rPr>
                <w:rFonts w:ascii="Sakkal Majalla" w:eastAsiaTheme="minorHAnsi" w:hAnsi="Sakkal Majalla" w:cs="Sakkal Majalla" w:hint="cs"/>
                <w:kern w:val="2"/>
                <w:sz w:val="28"/>
                <w:szCs w:val="28"/>
                <w:rtl/>
                <w:lang w:val="en-US" w:eastAsia="en-US" w:bidi="ar-EG"/>
                <w14:ligatures w14:val="standardContextual"/>
              </w:rPr>
              <w:t>2</w:t>
            </w:r>
          </w:p>
        </w:tc>
      </w:tr>
      <w:tr w:rsidR="00D81346" w14:paraId="00235DF8" w14:textId="77777777" w:rsidTr="00D81346">
        <w:tc>
          <w:tcPr>
            <w:tcW w:w="1596" w:type="dxa"/>
          </w:tcPr>
          <w:p w14:paraId="4BF1F178" w14:textId="72E72A62" w:rsidR="00D81346" w:rsidRPr="00D81346" w:rsidRDefault="00D81346" w:rsidP="00D81346">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sidRPr="00D81346">
              <w:rPr>
                <w:rFonts w:ascii="Sakkal Majalla" w:eastAsiaTheme="minorHAnsi" w:hAnsi="Sakkal Majalla" w:cs="Sakkal Majalla" w:hint="cs"/>
                <w:kern w:val="2"/>
                <w:sz w:val="28"/>
                <w:szCs w:val="28"/>
                <w:rtl/>
                <w:lang w:val="en-US" w:eastAsia="en-US" w:bidi="ar-EG"/>
                <w14:ligatures w14:val="standardContextual"/>
              </w:rPr>
              <w:t>27</w:t>
            </w:r>
          </w:p>
        </w:tc>
        <w:tc>
          <w:tcPr>
            <w:tcW w:w="5529" w:type="dxa"/>
          </w:tcPr>
          <w:p w14:paraId="1BC96489" w14:textId="019EA3F4" w:rsidR="00D81346" w:rsidRPr="00D81346" w:rsidRDefault="00D81346" w:rsidP="00D81346">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sidRPr="00D81346">
              <w:rPr>
                <w:rFonts w:ascii="Sakkal Majalla" w:eastAsiaTheme="minorHAnsi" w:hAnsi="Sakkal Majalla" w:cs="Sakkal Majalla" w:hint="cs"/>
                <w:kern w:val="2"/>
                <w:sz w:val="28"/>
                <w:szCs w:val="28"/>
                <w:rtl/>
                <w:lang w:val="en-US" w:eastAsia="en-US" w:bidi="ar-EG"/>
                <w14:ligatures w14:val="standardContextual"/>
              </w:rPr>
              <w:t>دورة حياة المؤسسات الناشئة . المصدر ( جباري وأخرون 2023</w:t>
            </w:r>
          </w:p>
        </w:tc>
        <w:tc>
          <w:tcPr>
            <w:tcW w:w="1697" w:type="dxa"/>
          </w:tcPr>
          <w:p w14:paraId="18228A61" w14:textId="3E048A54" w:rsidR="00D81346" w:rsidRPr="00D81346" w:rsidRDefault="00D81346" w:rsidP="00D81346">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sidRPr="00D81346">
              <w:rPr>
                <w:rFonts w:ascii="Sakkal Majalla" w:eastAsiaTheme="minorHAnsi" w:hAnsi="Sakkal Majalla" w:cs="Sakkal Majalla" w:hint="cs"/>
                <w:kern w:val="2"/>
                <w:sz w:val="28"/>
                <w:szCs w:val="28"/>
                <w:rtl/>
                <w:lang w:val="en-US" w:eastAsia="en-US" w:bidi="ar-EG"/>
                <w14:ligatures w14:val="standardContextual"/>
              </w:rPr>
              <w:t>3</w:t>
            </w:r>
          </w:p>
        </w:tc>
      </w:tr>
      <w:tr w:rsidR="00D81346" w14:paraId="128FC0BC" w14:textId="77777777" w:rsidTr="00D81346">
        <w:tc>
          <w:tcPr>
            <w:tcW w:w="1596" w:type="dxa"/>
          </w:tcPr>
          <w:p w14:paraId="67D8A572" w14:textId="397660B3" w:rsidR="00D81346" w:rsidRPr="00D81346" w:rsidRDefault="00D81346" w:rsidP="00D81346">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sidRPr="00D81346">
              <w:rPr>
                <w:rFonts w:ascii="Sakkal Majalla" w:eastAsiaTheme="minorHAnsi" w:hAnsi="Sakkal Majalla" w:cs="Sakkal Majalla" w:hint="cs"/>
                <w:kern w:val="2"/>
                <w:sz w:val="28"/>
                <w:szCs w:val="28"/>
                <w:rtl/>
                <w:lang w:val="en-US" w:eastAsia="en-US" w:bidi="ar-EG"/>
                <w14:ligatures w14:val="standardContextual"/>
              </w:rPr>
              <w:t>37</w:t>
            </w:r>
          </w:p>
        </w:tc>
        <w:tc>
          <w:tcPr>
            <w:tcW w:w="5529" w:type="dxa"/>
          </w:tcPr>
          <w:p w14:paraId="7D4FE2A6" w14:textId="3BAC225C" w:rsidR="00D81346" w:rsidRPr="00D81346" w:rsidRDefault="00D81346" w:rsidP="00D81346">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sidRPr="00D81346">
              <w:rPr>
                <w:rFonts w:ascii="Sakkal Majalla" w:eastAsiaTheme="minorHAnsi" w:hAnsi="Sakkal Majalla" w:cs="Sakkal Majalla" w:hint="cs"/>
                <w:kern w:val="2"/>
                <w:sz w:val="28"/>
                <w:szCs w:val="28"/>
                <w:rtl/>
                <w:lang w:val="en-US" w:eastAsia="en-US" w:bidi="ar-EG"/>
                <w14:ligatures w14:val="standardContextual"/>
              </w:rPr>
              <w:t>منهجية البحث. المصدر ( الطالب )</w:t>
            </w:r>
          </w:p>
        </w:tc>
        <w:tc>
          <w:tcPr>
            <w:tcW w:w="1697" w:type="dxa"/>
          </w:tcPr>
          <w:p w14:paraId="7CB6F988" w14:textId="690423EA" w:rsidR="00D81346" w:rsidRPr="00D81346" w:rsidRDefault="00D81346" w:rsidP="00D81346">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sidRPr="00D81346">
              <w:rPr>
                <w:rFonts w:ascii="Sakkal Majalla" w:eastAsiaTheme="minorHAnsi" w:hAnsi="Sakkal Majalla" w:cs="Sakkal Majalla" w:hint="cs"/>
                <w:kern w:val="2"/>
                <w:sz w:val="28"/>
                <w:szCs w:val="28"/>
                <w:rtl/>
                <w:lang w:val="en-US" w:eastAsia="en-US" w:bidi="ar-EG"/>
                <w14:ligatures w14:val="standardContextual"/>
              </w:rPr>
              <w:t>4</w:t>
            </w:r>
          </w:p>
        </w:tc>
      </w:tr>
    </w:tbl>
    <w:p w14:paraId="6B3C88F4" w14:textId="1FB65D95" w:rsidR="003910AD" w:rsidRPr="00D81346" w:rsidRDefault="003910AD" w:rsidP="00D81346">
      <w:pPr>
        <w:pStyle w:val="NormalWeb"/>
        <w:bidi/>
        <w:rPr>
          <w:rFonts w:ascii="Sakkal Majalla" w:eastAsiaTheme="minorHAnsi" w:hAnsi="Sakkal Majalla" w:cs="Sakkal Majalla"/>
          <w:kern w:val="2"/>
          <w:sz w:val="28"/>
          <w:szCs w:val="28"/>
          <w:u w:val="single"/>
          <w:rtl/>
          <w:lang w:val="en-US" w:eastAsia="en-US" w:bidi="ar-EG"/>
          <w14:ligatures w14:val="standardContextual"/>
        </w:rPr>
      </w:pPr>
    </w:p>
    <w:p w14:paraId="035BF540" w14:textId="536FFA41" w:rsidR="009125CE" w:rsidRPr="009471B0" w:rsidRDefault="009125CE" w:rsidP="003910AD">
      <w:pPr>
        <w:rPr>
          <w:rFonts w:ascii="Sakkal Majalla" w:hAnsi="Sakkal Majalla" w:cs="Sakkal Majalla"/>
          <w:sz w:val="32"/>
          <w:szCs w:val="32"/>
          <w:u w:val="single"/>
          <w:rtl/>
          <w:lang w:bidi="ar-EG"/>
        </w:rPr>
      </w:pPr>
    </w:p>
    <w:p w14:paraId="44FF4906" w14:textId="4061A9D4" w:rsidR="003910AD" w:rsidRDefault="003910AD" w:rsidP="003910AD">
      <w:pPr>
        <w:rPr>
          <w:rFonts w:ascii="Sakkal Majalla" w:hAnsi="Sakkal Majalla" w:cs="Sakkal Majalla"/>
          <w:sz w:val="28"/>
          <w:szCs w:val="28"/>
          <w:u w:val="single"/>
          <w:rtl/>
        </w:rPr>
      </w:pPr>
    </w:p>
    <w:p w14:paraId="7DBD0A5F" w14:textId="5843CEFA" w:rsidR="003910AD" w:rsidRDefault="003910AD" w:rsidP="003910AD">
      <w:pPr>
        <w:rPr>
          <w:rFonts w:ascii="Sakkal Majalla" w:hAnsi="Sakkal Majalla" w:cs="Sakkal Majalla"/>
          <w:sz w:val="28"/>
          <w:szCs w:val="28"/>
          <w:u w:val="single"/>
          <w:rtl/>
        </w:rPr>
      </w:pPr>
    </w:p>
    <w:p w14:paraId="3C683F63" w14:textId="06548865" w:rsidR="003910AD" w:rsidRDefault="003910AD" w:rsidP="003910AD">
      <w:pPr>
        <w:rPr>
          <w:rFonts w:ascii="Sakkal Majalla" w:hAnsi="Sakkal Majalla" w:cs="Sakkal Majalla"/>
          <w:sz w:val="28"/>
          <w:szCs w:val="28"/>
          <w:u w:val="single"/>
          <w:rtl/>
        </w:rPr>
      </w:pPr>
    </w:p>
    <w:p w14:paraId="74012C7B" w14:textId="6C1467D0" w:rsidR="003910AD" w:rsidRDefault="003910AD" w:rsidP="003910AD">
      <w:pPr>
        <w:rPr>
          <w:rFonts w:ascii="Sakkal Majalla" w:hAnsi="Sakkal Majalla" w:cs="Sakkal Majalla"/>
          <w:sz w:val="28"/>
          <w:szCs w:val="28"/>
          <w:u w:val="single"/>
          <w:rtl/>
        </w:rPr>
      </w:pPr>
    </w:p>
    <w:p w14:paraId="3231ED19" w14:textId="77777777" w:rsidR="003910AD" w:rsidRDefault="003910AD" w:rsidP="003910AD">
      <w:pPr>
        <w:spacing w:before="100" w:beforeAutospacing="1" w:after="100" w:afterAutospacing="1" w:line="240" w:lineRule="auto"/>
        <w:outlineLvl w:val="1"/>
        <w:rPr>
          <w:rFonts w:ascii="Sakkal Majalla" w:hAnsi="Sakkal Majalla" w:cs="Sakkal Majalla"/>
          <w:sz w:val="28"/>
          <w:szCs w:val="28"/>
          <w:u w:val="single"/>
          <w:rtl/>
        </w:rPr>
      </w:pPr>
    </w:p>
    <w:p w14:paraId="43BF5B0C" w14:textId="1F14B2BA" w:rsidR="003910AD" w:rsidRDefault="003910AD" w:rsidP="009125CE">
      <w:pPr>
        <w:rPr>
          <w:rFonts w:ascii="Sakkal Majalla" w:hAnsi="Sakkal Majalla" w:cs="Sakkal Majalla"/>
          <w:sz w:val="28"/>
          <w:szCs w:val="28"/>
          <w:u w:val="single"/>
          <w:rtl/>
        </w:rPr>
      </w:pPr>
    </w:p>
    <w:p w14:paraId="78195B77" w14:textId="7FD6D285" w:rsidR="003910AD" w:rsidRDefault="003910AD" w:rsidP="009125CE">
      <w:pPr>
        <w:rPr>
          <w:rFonts w:ascii="Sakkal Majalla" w:hAnsi="Sakkal Majalla" w:cs="Sakkal Majalla"/>
          <w:sz w:val="28"/>
          <w:szCs w:val="28"/>
          <w:u w:val="single"/>
          <w:rtl/>
        </w:rPr>
      </w:pPr>
    </w:p>
    <w:p w14:paraId="6F5746E7" w14:textId="0970F0F3" w:rsidR="003910AD" w:rsidRDefault="003910AD" w:rsidP="009125CE">
      <w:pPr>
        <w:rPr>
          <w:rFonts w:ascii="Sakkal Majalla" w:hAnsi="Sakkal Majalla" w:cs="Sakkal Majalla"/>
          <w:sz w:val="28"/>
          <w:szCs w:val="28"/>
          <w:u w:val="single"/>
          <w:rtl/>
        </w:rPr>
      </w:pPr>
    </w:p>
    <w:p w14:paraId="4CD85E63" w14:textId="51661562" w:rsidR="003910AD" w:rsidRDefault="003910AD" w:rsidP="009125CE">
      <w:pPr>
        <w:rPr>
          <w:rFonts w:ascii="Sakkal Majalla" w:hAnsi="Sakkal Majalla" w:cs="Sakkal Majalla"/>
          <w:sz w:val="28"/>
          <w:szCs w:val="28"/>
          <w:u w:val="single"/>
          <w:rtl/>
        </w:rPr>
      </w:pPr>
    </w:p>
    <w:p w14:paraId="544F342E" w14:textId="77777777" w:rsidR="003910AD" w:rsidRDefault="003910AD" w:rsidP="009125CE">
      <w:pPr>
        <w:rPr>
          <w:rFonts w:ascii="Sakkal Majalla" w:hAnsi="Sakkal Majalla" w:cs="Sakkal Majalla"/>
          <w:sz w:val="28"/>
          <w:szCs w:val="28"/>
          <w:u w:val="single"/>
          <w:rtl/>
        </w:rPr>
      </w:pPr>
    </w:p>
    <w:p w14:paraId="1F176941" w14:textId="602DAEE4" w:rsidR="003910AD" w:rsidRDefault="003910AD" w:rsidP="009125CE">
      <w:pPr>
        <w:rPr>
          <w:rFonts w:ascii="Sakkal Majalla" w:hAnsi="Sakkal Majalla" w:cs="Sakkal Majalla"/>
          <w:sz w:val="28"/>
          <w:szCs w:val="28"/>
          <w:u w:val="single"/>
          <w:rtl/>
        </w:rPr>
      </w:pPr>
    </w:p>
    <w:p w14:paraId="539B4E39" w14:textId="6068EAAC" w:rsidR="003910AD" w:rsidRDefault="003910AD" w:rsidP="009125CE">
      <w:pPr>
        <w:rPr>
          <w:rFonts w:ascii="Sakkal Majalla" w:hAnsi="Sakkal Majalla" w:cs="Sakkal Majalla"/>
          <w:sz w:val="28"/>
          <w:szCs w:val="28"/>
          <w:u w:val="single"/>
          <w:rtl/>
        </w:rPr>
      </w:pPr>
    </w:p>
    <w:p w14:paraId="33FFB92D" w14:textId="746FD460" w:rsidR="00D81346" w:rsidRDefault="00D81346" w:rsidP="009125CE">
      <w:pPr>
        <w:rPr>
          <w:rFonts w:ascii="Sakkal Majalla" w:hAnsi="Sakkal Majalla" w:cs="Sakkal Majalla"/>
          <w:sz w:val="28"/>
          <w:szCs w:val="28"/>
          <w:u w:val="single"/>
          <w:rtl/>
        </w:rPr>
      </w:pPr>
    </w:p>
    <w:p w14:paraId="01336FB3" w14:textId="2D50CD37" w:rsidR="00D81346" w:rsidRDefault="00D81346" w:rsidP="009125CE">
      <w:pPr>
        <w:rPr>
          <w:rFonts w:ascii="Sakkal Majalla" w:hAnsi="Sakkal Majalla" w:cs="Sakkal Majalla"/>
          <w:sz w:val="28"/>
          <w:szCs w:val="28"/>
          <w:u w:val="single"/>
          <w:rtl/>
        </w:rPr>
      </w:pPr>
    </w:p>
    <w:p w14:paraId="2B2BBF44" w14:textId="42ACB964" w:rsidR="00837648" w:rsidRDefault="00837648" w:rsidP="00744FEB">
      <w:pPr>
        <w:spacing w:before="100" w:beforeAutospacing="1" w:after="100" w:afterAutospacing="1" w:line="240" w:lineRule="auto"/>
        <w:jc w:val="center"/>
        <w:outlineLvl w:val="1"/>
        <w:rPr>
          <w:rtl/>
        </w:rPr>
      </w:pPr>
      <w:bookmarkStart w:id="24" w:name="_Toc224937180"/>
      <w:r w:rsidRPr="003910AD">
        <w:rPr>
          <w:rFonts w:ascii="Times New Roman" w:eastAsia="Times New Roman" w:hAnsi="Times New Roman" w:cs="Times New Roman" w:hint="cs"/>
          <w:b/>
          <w:bCs/>
          <w:kern w:val="0"/>
          <w:sz w:val="80"/>
          <w:szCs w:val="80"/>
          <w:rtl/>
          <w:lang w:val="en-GB" w:eastAsia="en-GB"/>
          <w14:ligatures w14:val="none"/>
        </w:rPr>
        <w:t xml:space="preserve">قائمه </w:t>
      </w:r>
      <w:r>
        <w:rPr>
          <w:rFonts w:ascii="Times New Roman" w:eastAsia="Times New Roman" w:hAnsi="Times New Roman" w:cs="Times New Roman" w:hint="cs"/>
          <w:b/>
          <w:bCs/>
          <w:kern w:val="0"/>
          <w:sz w:val="80"/>
          <w:szCs w:val="80"/>
          <w:rtl/>
          <w:lang w:val="en-GB" w:eastAsia="en-GB"/>
          <w14:ligatures w14:val="none"/>
        </w:rPr>
        <w:t>الجداول</w:t>
      </w:r>
      <w:bookmarkEnd w:id="24"/>
    </w:p>
    <w:p w14:paraId="0FDD90C0" w14:textId="4206C598" w:rsidR="00D81346" w:rsidRDefault="00D81346" w:rsidP="009125CE">
      <w:pPr>
        <w:rPr>
          <w:rFonts w:ascii="Sakkal Majalla" w:hAnsi="Sakkal Majalla" w:cs="Sakkal Majalla"/>
          <w:sz w:val="28"/>
          <w:szCs w:val="28"/>
          <w:u w:val="single"/>
          <w:rtl/>
        </w:rPr>
      </w:pPr>
    </w:p>
    <w:tbl>
      <w:tblPr>
        <w:tblStyle w:val="TableGrid"/>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594"/>
        <w:gridCol w:w="5514"/>
        <w:gridCol w:w="1694"/>
      </w:tblGrid>
      <w:tr w:rsidR="00837648" w14:paraId="0DA1A5BD" w14:textId="77777777" w:rsidTr="00837648">
        <w:trPr>
          <w:jc w:val="center"/>
        </w:trPr>
        <w:tc>
          <w:tcPr>
            <w:tcW w:w="1596" w:type="dxa"/>
            <w:shd w:val="clear" w:color="auto" w:fill="E2EFD9" w:themeFill="accent6" w:themeFillTint="33"/>
          </w:tcPr>
          <w:p w14:paraId="6A7A3E42" w14:textId="77777777" w:rsidR="00837648" w:rsidRPr="00D81346" w:rsidRDefault="00837648" w:rsidP="007F0F22">
            <w:pPr>
              <w:pStyle w:val="NormalWeb"/>
              <w:bidi/>
              <w:jc w:val="center"/>
              <w:rPr>
                <w:rFonts w:ascii="Sakkal Majalla" w:eastAsiaTheme="minorHAnsi" w:hAnsi="Sakkal Majalla" w:cs="Sakkal Majalla"/>
                <w:b/>
                <w:bCs/>
                <w:kern w:val="2"/>
                <w:sz w:val="28"/>
                <w:szCs w:val="28"/>
                <w:rtl/>
                <w:lang w:val="en-US" w:eastAsia="en-US" w:bidi="ar-EG"/>
                <w14:ligatures w14:val="standardContextual"/>
              </w:rPr>
            </w:pPr>
            <w:r w:rsidRPr="00D81346">
              <w:rPr>
                <w:rFonts w:ascii="Sakkal Majalla" w:eastAsiaTheme="minorHAnsi" w:hAnsi="Sakkal Majalla" w:cs="Sakkal Majalla" w:hint="cs"/>
                <w:b/>
                <w:bCs/>
                <w:kern w:val="2"/>
                <w:sz w:val="28"/>
                <w:szCs w:val="28"/>
                <w:rtl/>
                <w:lang w:val="en-US" w:eastAsia="en-US" w:bidi="ar-EG"/>
                <w14:ligatures w14:val="standardContextual"/>
              </w:rPr>
              <w:t>رقم الصفحة</w:t>
            </w:r>
          </w:p>
        </w:tc>
        <w:tc>
          <w:tcPr>
            <w:tcW w:w="5529" w:type="dxa"/>
            <w:shd w:val="clear" w:color="auto" w:fill="E2EFD9" w:themeFill="accent6" w:themeFillTint="33"/>
          </w:tcPr>
          <w:p w14:paraId="6EB3659B" w14:textId="77777777" w:rsidR="00837648" w:rsidRPr="00D81346" w:rsidRDefault="00837648" w:rsidP="007F0F22">
            <w:pPr>
              <w:pStyle w:val="NormalWeb"/>
              <w:bidi/>
              <w:jc w:val="center"/>
              <w:rPr>
                <w:rFonts w:ascii="Sakkal Majalla" w:eastAsiaTheme="minorHAnsi" w:hAnsi="Sakkal Majalla" w:cs="Sakkal Majalla"/>
                <w:b/>
                <w:bCs/>
                <w:kern w:val="2"/>
                <w:sz w:val="28"/>
                <w:szCs w:val="28"/>
                <w:rtl/>
                <w:lang w:val="en-US" w:eastAsia="en-US" w:bidi="ar-EG"/>
                <w14:ligatures w14:val="standardContextual"/>
              </w:rPr>
            </w:pPr>
            <w:r w:rsidRPr="00D81346">
              <w:rPr>
                <w:rFonts w:ascii="Sakkal Majalla" w:eastAsiaTheme="minorHAnsi" w:hAnsi="Sakkal Majalla" w:cs="Sakkal Majalla" w:hint="cs"/>
                <w:b/>
                <w:bCs/>
                <w:kern w:val="2"/>
                <w:sz w:val="28"/>
                <w:szCs w:val="28"/>
                <w:rtl/>
                <w:lang w:val="en-US" w:eastAsia="en-US" w:bidi="ar-EG"/>
                <w14:ligatures w14:val="standardContextual"/>
              </w:rPr>
              <w:t>العنوان</w:t>
            </w:r>
          </w:p>
        </w:tc>
        <w:tc>
          <w:tcPr>
            <w:tcW w:w="1697" w:type="dxa"/>
            <w:shd w:val="clear" w:color="auto" w:fill="E2EFD9" w:themeFill="accent6" w:themeFillTint="33"/>
          </w:tcPr>
          <w:p w14:paraId="734DE045" w14:textId="15FC1F51" w:rsidR="00837648" w:rsidRPr="00D81346" w:rsidRDefault="00837648" w:rsidP="007F0F22">
            <w:pPr>
              <w:pStyle w:val="NormalWeb"/>
              <w:bidi/>
              <w:jc w:val="center"/>
              <w:rPr>
                <w:rFonts w:ascii="Sakkal Majalla" w:eastAsiaTheme="minorHAnsi" w:hAnsi="Sakkal Majalla" w:cs="Sakkal Majalla"/>
                <w:b/>
                <w:bCs/>
                <w:kern w:val="2"/>
                <w:sz w:val="28"/>
                <w:szCs w:val="28"/>
                <w:rtl/>
                <w:lang w:val="en-US" w:eastAsia="en-US" w:bidi="ar-EG"/>
                <w14:ligatures w14:val="standardContextual"/>
              </w:rPr>
            </w:pPr>
            <w:r w:rsidRPr="00D81346">
              <w:rPr>
                <w:rFonts w:ascii="Sakkal Majalla" w:eastAsiaTheme="minorHAnsi" w:hAnsi="Sakkal Majalla" w:cs="Sakkal Majalla" w:hint="cs"/>
                <w:b/>
                <w:bCs/>
                <w:kern w:val="2"/>
                <w:sz w:val="28"/>
                <w:szCs w:val="28"/>
                <w:rtl/>
                <w:lang w:val="en-US" w:eastAsia="en-US" w:bidi="ar-EG"/>
                <w14:ligatures w14:val="standardContextual"/>
              </w:rPr>
              <w:t xml:space="preserve">رقم </w:t>
            </w:r>
            <w:r>
              <w:rPr>
                <w:rFonts w:ascii="Sakkal Majalla" w:eastAsiaTheme="minorHAnsi" w:hAnsi="Sakkal Majalla" w:cs="Sakkal Majalla" w:hint="cs"/>
                <w:b/>
                <w:bCs/>
                <w:kern w:val="2"/>
                <w:sz w:val="28"/>
                <w:szCs w:val="28"/>
                <w:rtl/>
                <w:lang w:val="en-US" w:eastAsia="en-US" w:bidi="ar-EG"/>
                <w14:ligatures w14:val="standardContextual"/>
              </w:rPr>
              <w:t>الجدول</w:t>
            </w:r>
          </w:p>
        </w:tc>
      </w:tr>
      <w:tr w:rsidR="00837648" w14:paraId="497F24E3" w14:textId="77777777" w:rsidTr="00837648">
        <w:trPr>
          <w:jc w:val="center"/>
        </w:trPr>
        <w:tc>
          <w:tcPr>
            <w:tcW w:w="1596" w:type="dxa"/>
            <w:vAlign w:val="center"/>
          </w:tcPr>
          <w:p w14:paraId="0D600214" w14:textId="3F1E16ED" w:rsidR="00837648" w:rsidRPr="00D81346"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38</w:t>
            </w:r>
          </w:p>
        </w:tc>
        <w:tc>
          <w:tcPr>
            <w:tcW w:w="5529" w:type="dxa"/>
            <w:vAlign w:val="center"/>
          </w:tcPr>
          <w:p w14:paraId="373C7882" w14:textId="06C27981" w:rsidR="00837648" w:rsidRPr="00D81346"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مجتمع البحث</w:t>
            </w:r>
          </w:p>
        </w:tc>
        <w:tc>
          <w:tcPr>
            <w:tcW w:w="1697" w:type="dxa"/>
            <w:vAlign w:val="center"/>
          </w:tcPr>
          <w:p w14:paraId="25E7D265" w14:textId="77777777" w:rsidR="00837648" w:rsidRPr="00D81346"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sidRPr="00D81346">
              <w:rPr>
                <w:rFonts w:ascii="Sakkal Majalla" w:eastAsiaTheme="minorHAnsi" w:hAnsi="Sakkal Majalla" w:cs="Sakkal Majalla" w:hint="cs"/>
                <w:kern w:val="2"/>
                <w:sz w:val="28"/>
                <w:szCs w:val="28"/>
                <w:rtl/>
                <w:lang w:val="en-US" w:eastAsia="en-US" w:bidi="ar-EG"/>
                <w14:ligatures w14:val="standardContextual"/>
              </w:rPr>
              <w:t>1</w:t>
            </w:r>
          </w:p>
        </w:tc>
      </w:tr>
      <w:tr w:rsidR="00837648" w14:paraId="0B83DF0E" w14:textId="77777777" w:rsidTr="00837648">
        <w:trPr>
          <w:jc w:val="center"/>
        </w:trPr>
        <w:tc>
          <w:tcPr>
            <w:tcW w:w="1596" w:type="dxa"/>
            <w:vAlign w:val="center"/>
          </w:tcPr>
          <w:p w14:paraId="2DB6FB26" w14:textId="4A914653" w:rsidR="00837648" w:rsidRPr="00D81346"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38</w:t>
            </w:r>
          </w:p>
        </w:tc>
        <w:tc>
          <w:tcPr>
            <w:tcW w:w="5529" w:type="dxa"/>
            <w:vAlign w:val="center"/>
          </w:tcPr>
          <w:p w14:paraId="5FCD9CBF" w14:textId="3721D346" w:rsidR="00837648" w:rsidRPr="00837648" w:rsidRDefault="00837648" w:rsidP="007F0F22">
            <w:pPr>
              <w:pStyle w:val="NormalWeb"/>
              <w:bidi/>
              <w:jc w:val="center"/>
              <w:rPr>
                <w:rFonts w:ascii="Sakkal Majalla" w:eastAsiaTheme="minorHAnsi" w:hAnsi="Sakkal Majalla" w:cs="Sakkal Majalla"/>
                <w:kern w:val="2"/>
                <w:sz w:val="28"/>
                <w:szCs w:val="28"/>
                <w:rtl/>
                <w:lang w:eastAsia="en-US"/>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 xml:space="preserve">عينة المجتمع من اعداد ( </w:t>
            </w:r>
            <w:r>
              <w:rPr>
                <w:rFonts w:ascii="Sakkal Majalla" w:eastAsiaTheme="minorHAnsi" w:hAnsi="Sakkal Majalla" w:cs="Sakkal Majalla"/>
                <w:kern w:val="2"/>
                <w:sz w:val="28"/>
                <w:szCs w:val="28"/>
                <w:lang w:eastAsia="en-US" w:bidi="ar-EG"/>
                <w14:ligatures w14:val="standardContextual"/>
              </w:rPr>
              <w:t>KREJCJE 1970</w:t>
            </w:r>
            <w:r>
              <w:rPr>
                <w:rFonts w:ascii="Sakkal Majalla" w:eastAsiaTheme="minorHAnsi" w:hAnsi="Sakkal Majalla" w:cs="Sakkal Majalla" w:hint="cs"/>
                <w:kern w:val="2"/>
                <w:sz w:val="28"/>
                <w:szCs w:val="28"/>
                <w:rtl/>
                <w:lang w:eastAsia="en-US"/>
                <w14:ligatures w14:val="standardContextual"/>
              </w:rPr>
              <w:t xml:space="preserve"> ) </w:t>
            </w:r>
          </w:p>
        </w:tc>
        <w:tc>
          <w:tcPr>
            <w:tcW w:w="1697" w:type="dxa"/>
            <w:vAlign w:val="center"/>
          </w:tcPr>
          <w:p w14:paraId="6E033136" w14:textId="77777777" w:rsidR="00837648" w:rsidRPr="00D81346"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sidRPr="00D81346">
              <w:rPr>
                <w:rFonts w:ascii="Sakkal Majalla" w:eastAsiaTheme="minorHAnsi" w:hAnsi="Sakkal Majalla" w:cs="Sakkal Majalla" w:hint="cs"/>
                <w:kern w:val="2"/>
                <w:sz w:val="28"/>
                <w:szCs w:val="28"/>
                <w:rtl/>
                <w:lang w:val="en-US" w:eastAsia="en-US" w:bidi="ar-EG"/>
                <w14:ligatures w14:val="standardContextual"/>
              </w:rPr>
              <w:t>2</w:t>
            </w:r>
          </w:p>
        </w:tc>
      </w:tr>
      <w:tr w:rsidR="00837648" w14:paraId="538A7523" w14:textId="77777777" w:rsidTr="00837648">
        <w:trPr>
          <w:jc w:val="center"/>
        </w:trPr>
        <w:tc>
          <w:tcPr>
            <w:tcW w:w="1596" w:type="dxa"/>
            <w:vAlign w:val="center"/>
          </w:tcPr>
          <w:p w14:paraId="5D10C811" w14:textId="6CE402A7" w:rsidR="00837648" w:rsidRPr="00D81346"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40</w:t>
            </w:r>
          </w:p>
        </w:tc>
        <w:tc>
          <w:tcPr>
            <w:tcW w:w="5529" w:type="dxa"/>
            <w:vAlign w:val="center"/>
          </w:tcPr>
          <w:p w14:paraId="67D825EA" w14:textId="4985A6FA" w:rsidR="00837648" w:rsidRPr="00D81346"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 xml:space="preserve">المقياس المستخدم لقياس المتغير المستقل ثقافة الابتكار من اعداد الطالب </w:t>
            </w:r>
          </w:p>
        </w:tc>
        <w:tc>
          <w:tcPr>
            <w:tcW w:w="1697" w:type="dxa"/>
            <w:vAlign w:val="center"/>
          </w:tcPr>
          <w:p w14:paraId="6A3377DE" w14:textId="77777777" w:rsidR="00837648" w:rsidRPr="00D81346"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sidRPr="00D81346">
              <w:rPr>
                <w:rFonts w:ascii="Sakkal Majalla" w:eastAsiaTheme="minorHAnsi" w:hAnsi="Sakkal Majalla" w:cs="Sakkal Majalla" w:hint="cs"/>
                <w:kern w:val="2"/>
                <w:sz w:val="28"/>
                <w:szCs w:val="28"/>
                <w:rtl/>
                <w:lang w:val="en-US" w:eastAsia="en-US" w:bidi="ar-EG"/>
                <w14:ligatures w14:val="standardContextual"/>
              </w:rPr>
              <w:t>3</w:t>
            </w:r>
          </w:p>
        </w:tc>
      </w:tr>
      <w:tr w:rsidR="00837648" w14:paraId="323F2EEA" w14:textId="77777777" w:rsidTr="00837648">
        <w:trPr>
          <w:jc w:val="center"/>
        </w:trPr>
        <w:tc>
          <w:tcPr>
            <w:tcW w:w="1596" w:type="dxa"/>
            <w:vAlign w:val="center"/>
          </w:tcPr>
          <w:p w14:paraId="01BC925D" w14:textId="11EC5FEA" w:rsidR="00837648" w:rsidRPr="00D81346"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40</w:t>
            </w:r>
          </w:p>
        </w:tc>
        <w:tc>
          <w:tcPr>
            <w:tcW w:w="5529" w:type="dxa"/>
            <w:vAlign w:val="center"/>
          </w:tcPr>
          <w:p w14:paraId="3A47BAAC" w14:textId="1CFEB635" w:rsidR="00837648" w:rsidRPr="00D81346"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 xml:space="preserve">المقياس المستخدم لقياس المتغير التابع نجاح الشركات والمؤسسات الناشئة من اعداد الطالب </w:t>
            </w:r>
          </w:p>
        </w:tc>
        <w:tc>
          <w:tcPr>
            <w:tcW w:w="1697" w:type="dxa"/>
            <w:vAlign w:val="center"/>
          </w:tcPr>
          <w:p w14:paraId="6CD13DDD" w14:textId="1E77B94B" w:rsidR="00837648" w:rsidRPr="00D81346"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4</w:t>
            </w:r>
          </w:p>
        </w:tc>
      </w:tr>
      <w:tr w:rsidR="00837648" w14:paraId="6919F511" w14:textId="77777777" w:rsidTr="00837648">
        <w:trPr>
          <w:jc w:val="center"/>
        </w:trPr>
        <w:tc>
          <w:tcPr>
            <w:tcW w:w="1596" w:type="dxa"/>
            <w:vAlign w:val="center"/>
          </w:tcPr>
          <w:p w14:paraId="130312B0" w14:textId="360B5399" w:rsidR="00837648"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46</w:t>
            </w:r>
          </w:p>
        </w:tc>
        <w:tc>
          <w:tcPr>
            <w:tcW w:w="5529" w:type="dxa"/>
            <w:vAlign w:val="center"/>
          </w:tcPr>
          <w:p w14:paraId="77F09C10" w14:textId="45B541E3" w:rsidR="00837648"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 xml:space="preserve">توصيف عينة الدراسة من اعداد الطالب بالاعتماد على النتائج الاحصائية للدراسه الميداني </w:t>
            </w:r>
          </w:p>
        </w:tc>
        <w:tc>
          <w:tcPr>
            <w:tcW w:w="1697" w:type="dxa"/>
            <w:vAlign w:val="center"/>
          </w:tcPr>
          <w:p w14:paraId="649FFF81" w14:textId="55AD7708" w:rsidR="00837648"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5</w:t>
            </w:r>
          </w:p>
        </w:tc>
      </w:tr>
      <w:tr w:rsidR="00837648" w14:paraId="58BADC30" w14:textId="77777777" w:rsidTr="00837648">
        <w:trPr>
          <w:jc w:val="center"/>
        </w:trPr>
        <w:tc>
          <w:tcPr>
            <w:tcW w:w="1596" w:type="dxa"/>
            <w:vAlign w:val="center"/>
          </w:tcPr>
          <w:p w14:paraId="46826758" w14:textId="2DF352AA" w:rsidR="00837648"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50</w:t>
            </w:r>
          </w:p>
        </w:tc>
        <w:tc>
          <w:tcPr>
            <w:tcW w:w="5529" w:type="dxa"/>
            <w:vAlign w:val="center"/>
          </w:tcPr>
          <w:p w14:paraId="13C37E8D" w14:textId="5D5E2242" w:rsidR="00837648"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صدق المقاييس المستخدمه في الدراسات للمتغيرات المستقل والتابع من اعداد الطالب بالاعتماد على النتائج الاحصائية للدراسه الميدانية</w:t>
            </w:r>
          </w:p>
        </w:tc>
        <w:tc>
          <w:tcPr>
            <w:tcW w:w="1697" w:type="dxa"/>
            <w:vAlign w:val="center"/>
          </w:tcPr>
          <w:p w14:paraId="4DDAAA0F" w14:textId="7F5517E3" w:rsidR="00837648"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6</w:t>
            </w:r>
          </w:p>
        </w:tc>
      </w:tr>
      <w:tr w:rsidR="00837648" w14:paraId="09DB67C1" w14:textId="77777777" w:rsidTr="00837648">
        <w:trPr>
          <w:jc w:val="center"/>
        </w:trPr>
        <w:tc>
          <w:tcPr>
            <w:tcW w:w="1596" w:type="dxa"/>
            <w:vAlign w:val="center"/>
          </w:tcPr>
          <w:p w14:paraId="40EBF875" w14:textId="368A4748" w:rsidR="00837648"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52</w:t>
            </w:r>
          </w:p>
        </w:tc>
        <w:tc>
          <w:tcPr>
            <w:tcW w:w="5529" w:type="dxa"/>
            <w:vAlign w:val="center"/>
          </w:tcPr>
          <w:p w14:paraId="37A77A7E" w14:textId="21055B28" w:rsidR="00837648"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 xml:space="preserve">قياس الثبات لاداة الدراسة من اعداد الطالب بالاعتماد على النتائج الاحصائية للدراسة الميدانية </w:t>
            </w:r>
          </w:p>
        </w:tc>
        <w:tc>
          <w:tcPr>
            <w:tcW w:w="1697" w:type="dxa"/>
            <w:vAlign w:val="center"/>
          </w:tcPr>
          <w:p w14:paraId="2F131362" w14:textId="6586D6BC" w:rsidR="00837648"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7</w:t>
            </w:r>
          </w:p>
        </w:tc>
      </w:tr>
      <w:tr w:rsidR="00837648" w14:paraId="1DAA3BCC" w14:textId="77777777" w:rsidTr="00837648">
        <w:trPr>
          <w:jc w:val="center"/>
        </w:trPr>
        <w:tc>
          <w:tcPr>
            <w:tcW w:w="1596" w:type="dxa"/>
            <w:vAlign w:val="center"/>
          </w:tcPr>
          <w:p w14:paraId="0E73B3E2" w14:textId="631FD25C" w:rsidR="00837648"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53</w:t>
            </w:r>
          </w:p>
        </w:tc>
        <w:tc>
          <w:tcPr>
            <w:tcW w:w="5529" w:type="dxa"/>
            <w:vAlign w:val="center"/>
          </w:tcPr>
          <w:p w14:paraId="07C892D0" w14:textId="37C732C6" w:rsidR="00837648"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 xml:space="preserve">دلالة المتوسطات الحسابية </w:t>
            </w:r>
          </w:p>
        </w:tc>
        <w:tc>
          <w:tcPr>
            <w:tcW w:w="1697" w:type="dxa"/>
            <w:vAlign w:val="center"/>
          </w:tcPr>
          <w:p w14:paraId="34B4F866" w14:textId="6FF3B65C" w:rsidR="00837648"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8</w:t>
            </w:r>
          </w:p>
        </w:tc>
      </w:tr>
      <w:tr w:rsidR="00837648" w14:paraId="107C31FC" w14:textId="77777777" w:rsidTr="00837648">
        <w:trPr>
          <w:jc w:val="center"/>
        </w:trPr>
        <w:tc>
          <w:tcPr>
            <w:tcW w:w="1596" w:type="dxa"/>
            <w:vAlign w:val="center"/>
          </w:tcPr>
          <w:p w14:paraId="08F8CDA8" w14:textId="2B7183B5" w:rsidR="00837648"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54</w:t>
            </w:r>
          </w:p>
        </w:tc>
        <w:tc>
          <w:tcPr>
            <w:tcW w:w="5529" w:type="dxa"/>
            <w:vAlign w:val="center"/>
          </w:tcPr>
          <w:p w14:paraId="4BF66472" w14:textId="24BB24C3" w:rsidR="00837648"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 xml:space="preserve">المتوسطات الحسابية والانحرافات المعيارية لمتغيرات الدراسه من اعداد الطالب بالاعتماد على النتائج الاحصائية لدراسة الميدانية </w:t>
            </w:r>
          </w:p>
        </w:tc>
        <w:tc>
          <w:tcPr>
            <w:tcW w:w="1697" w:type="dxa"/>
            <w:vAlign w:val="center"/>
          </w:tcPr>
          <w:p w14:paraId="46784F04" w14:textId="3A7E0CE7" w:rsidR="00837648"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9</w:t>
            </w:r>
          </w:p>
        </w:tc>
      </w:tr>
      <w:tr w:rsidR="00837648" w14:paraId="6C28AE21" w14:textId="77777777" w:rsidTr="00837648">
        <w:trPr>
          <w:jc w:val="center"/>
        </w:trPr>
        <w:tc>
          <w:tcPr>
            <w:tcW w:w="1596" w:type="dxa"/>
            <w:vAlign w:val="center"/>
          </w:tcPr>
          <w:p w14:paraId="37807DD2" w14:textId="5F4DC42B" w:rsidR="00837648"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56</w:t>
            </w:r>
          </w:p>
        </w:tc>
        <w:tc>
          <w:tcPr>
            <w:tcW w:w="5529" w:type="dxa"/>
            <w:vAlign w:val="center"/>
          </w:tcPr>
          <w:p w14:paraId="5767A446" w14:textId="5EFEAC2D" w:rsidR="00837648"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 xml:space="preserve">معاملات الارتباط بين متغيرات الدراسه من اعداد الطالب بالاعتماد على النتائج الاحصائية للدراسة الميدانية </w:t>
            </w:r>
          </w:p>
        </w:tc>
        <w:tc>
          <w:tcPr>
            <w:tcW w:w="1697" w:type="dxa"/>
            <w:vAlign w:val="center"/>
          </w:tcPr>
          <w:p w14:paraId="3E15FA1B" w14:textId="30DB40E1" w:rsidR="00837648" w:rsidRDefault="00837648" w:rsidP="007F0F22">
            <w:pPr>
              <w:pStyle w:val="NormalWeb"/>
              <w:bidi/>
              <w:jc w:val="center"/>
              <w:rPr>
                <w:rFonts w:ascii="Sakkal Majalla" w:eastAsiaTheme="minorHAnsi" w:hAnsi="Sakkal Majalla" w:cs="Sakkal Majalla"/>
                <w:kern w:val="2"/>
                <w:sz w:val="28"/>
                <w:szCs w:val="28"/>
                <w:rtl/>
                <w:lang w:val="en-US" w:eastAsia="en-US" w:bidi="ar-EG"/>
                <w14:ligatures w14:val="standardContextual"/>
              </w:rPr>
            </w:pPr>
            <w:r>
              <w:rPr>
                <w:rFonts w:ascii="Sakkal Majalla" w:eastAsiaTheme="minorHAnsi" w:hAnsi="Sakkal Majalla" w:cs="Sakkal Majalla" w:hint="cs"/>
                <w:kern w:val="2"/>
                <w:sz w:val="28"/>
                <w:szCs w:val="28"/>
                <w:rtl/>
                <w:lang w:val="en-US" w:eastAsia="en-US" w:bidi="ar-EG"/>
                <w14:ligatures w14:val="standardContextual"/>
              </w:rPr>
              <w:t>10</w:t>
            </w:r>
          </w:p>
        </w:tc>
      </w:tr>
    </w:tbl>
    <w:p w14:paraId="18D71E04" w14:textId="0FA74DAE" w:rsidR="00D81346" w:rsidRDefault="00D81346" w:rsidP="009125CE">
      <w:pPr>
        <w:rPr>
          <w:rFonts w:ascii="Sakkal Majalla" w:hAnsi="Sakkal Majalla" w:cs="Sakkal Majalla"/>
          <w:sz w:val="28"/>
          <w:szCs w:val="28"/>
          <w:u w:val="single"/>
          <w:rtl/>
        </w:rPr>
      </w:pPr>
    </w:p>
    <w:p w14:paraId="205BD7F7" w14:textId="7E78EAB4" w:rsidR="00D81346" w:rsidRDefault="00D81346" w:rsidP="009125CE">
      <w:pPr>
        <w:rPr>
          <w:rFonts w:ascii="Sakkal Majalla" w:hAnsi="Sakkal Majalla" w:cs="Sakkal Majalla"/>
          <w:sz w:val="28"/>
          <w:szCs w:val="28"/>
          <w:u w:val="single"/>
          <w:rtl/>
        </w:rPr>
      </w:pPr>
    </w:p>
    <w:p w14:paraId="7FD102A2" w14:textId="105EFBD0" w:rsidR="00D81346" w:rsidRDefault="00D81346" w:rsidP="009125CE">
      <w:pPr>
        <w:rPr>
          <w:rFonts w:ascii="Sakkal Majalla" w:hAnsi="Sakkal Majalla" w:cs="Sakkal Majalla"/>
          <w:sz w:val="28"/>
          <w:szCs w:val="28"/>
          <w:u w:val="single"/>
          <w:rtl/>
        </w:rPr>
      </w:pPr>
    </w:p>
    <w:p w14:paraId="26EF10E3" w14:textId="3C67A264" w:rsidR="00D81346" w:rsidRDefault="00D81346" w:rsidP="009125CE">
      <w:pPr>
        <w:rPr>
          <w:rFonts w:ascii="Sakkal Majalla" w:hAnsi="Sakkal Majalla" w:cs="Sakkal Majalla"/>
          <w:sz w:val="28"/>
          <w:szCs w:val="28"/>
          <w:u w:val="single"/>
          <w:rtl/>
        </w:rPr>
      </w:pPr>
    </w:p>
    <w:p w14:paraId="6ECDAC91" w14:textId="63623980" w:rsidR="00D81346" w:rsidRDefault="00D81346" w:rsidP="009125CE">
      <w:pPr>
        <w:rPr>
          <w:rFonts w:ascii="Sakkal Majalla" w:hAnsi="Sakkal Majalla" w:cs="Sakkal Majalla"/>
          <w:sz w:val="28"/>
          <w:szCs w:val="28"/>
          <w:u w:val="single"/>
          <w:rtl/>
        </w:rPr>
      </w:pPr>
    </w:p>
    <w:p w14:paraId="4A44C309" w14:textId="4AFAFA73" w:rsidR="00D81346" w:rsidRDefault="00D81346" w:rsidP="009125CE">
      <w:pPr>
        <w:rPr>
          <w:rFonts w:ascii="Sakkal Majalla" w:hAnsi="Sakkal Majalla" w:cs="Sakkal Majalla"/>
          <w:sz w:val="28"/>
          <w:szCs w:val="28"/>
          <w:u w:val="single"/>
          <w:rtl/>
        </w:rPr>
      </w:pPr>
    </w:p>
    <w:p w14:paraId="1966E0E0" w14:textId="1ACDB5B6" w:rsidR="00D81346" w:rsidRDefault="00D81346" w:rsidP="009125CE">
      <w:pPr>
        <w:rPr>
          <w:rFonts w:ascii="Sakkal Majalla" w:hAnsi="Sakkal Majalla" w:cs="Sakkal Majalla"/>
          <w:sz w:val="28"/>
          <w:szCs w:val="28"/>
          <w:u w:val="single"/>
          <w:rtl/>
        </w:rPr>
      </w:pPr>
    </w:p>
    <w:p w14:paraId="60C0D3C4" w14:textId="6088FF6F" w:rsidR="00D81346" w:rsidRDefault="00D81346" w:rsidP="009125CE">
      <w:pPr>
        <w:rPr>
          <w:rFonts w:ascii="Sakkal Majalla" w:hAnsi="Sakkal Majalla" w:cs="Sakkal Majalla"/>
          <w:sz w:val="28"/>
          <w:szCs w:val="28"/>
          <w:u w:val="single"/>
          <w:rtl/>
        </w:rPr>
      </w:pPr>
    </w:p>
    <w:p w14:paraId="02BC417C" w14:textId="0B28E4B4" w:rsidR="00D81346" w:rsidRDefault="00D81346" w:rsidP="009125CE">
      <w:pPr>
        <w:rPr>
          <w:rFonts w:ascii="Sakkal Majalla" w:hAnsi="Sakkal Majalla" w:cs="Sakkal Majalla"/>
          <w:sz w:val="28"/>
          <w:szCs w:val="28"/>
          <w:u w:val="single"/>
          <w:rtl/>
        </w:rPr>
      </w:pPr>
    </w:p>
    <w:p w14:paraId="3ADA78C7" w14:textId="6A583B47" w:rsidR="00D81346" w:rsidRDefault="00D81346" w:rsidP="009125CE">
      <w:pPr>
        <w:rPr>
          <w:rFonts w:ascii="Sakkal Majalla" w:hAnsi="Sakkal Majalla" w:cs="Sakkal Majalla"/>
          <w:sz w:val="28"/>
          <w:szCs w:val="28"/>
          <w:u w:val="single"/>
          <w:rtl/>
        </w:rPr>
      </w:pPr>
    </w:p>
    <w:p w14:paraId="55E71145" w14:textId="1C8E7549" w:rsidR="00D81346" w:rsidRDefault="00D81346" w:rsidP="009125CE">
      <w:pPr>
        <w:rPr>
          <w:rFonts w:ascii="Sakkal Majalla" w:hAnsi="Sakkal Majalla" w:cs="Sakkal Majalla"/>
          <w:sz w:val="28"/>
          <w:szCs w:val="28"/>
          <w:u w:val="single"/>
          <w:rtl/>
        </w:rPr>
      </w:pPr>
    </w:p>
    <w:p w14:paraId="2036369B" w14:textId="5AD99DEA" w:rsidR="00D81346" w:rsidRDefault="00D81346" w:rsidP="009125CE">
      <w:pPr>
        <w:rPr>
          <w:rFonts w:ascii="Sakkal Majalla" w:hAnsi="Sakkal Majalla" w:cs="Sakkal Majalla"/>
          <w:sz w:val="28"/>
          <w:szCs w:val="28"/>
          <w:u w:val="single"/>
          <w:rtl/>
        </w:rPr>
      </w:pPr>
    </w:p>
    <w:p w14:paraId="698C1064" w14:textId="3D5DCC3B" w:rsidR="00D81346" w:rsidRDefault="00D81346" w:rsidP="009125CE">
      <w:pPr>
        <w:rPr>
          <w:rFonts w:ascii="Sakkal Majalla" w:hAnsi="Sakkal Majalla" w:cs="Sakkal Majalla"/>
          <w:sz w:val="28"/>
          <w:szCs w:val="28"/>
          <w:u w:val="single"/>
          <w:rtl/>
        </w:rPr>
      </w:pPr>
    </w:p>
    <w:p w14:paraId="5270CF98" w14:textId="4CD8E418" w:rsidR="00D81346" w:rsidRDefault="00D81346" w:rsidP="009125CE">
      <w:pPr>
        <w:rPr>
          <w:rFonts w:ascii="Sakkal Majalla" w:hAnsi="Sakkal Majalla" w:cs="Sakkal Majalla"/>
          <w:sz w:val="28"/>
          <w:szCs w:val="28"/>
          <w:u w:val="single"/>
          <w:rtl/>
        </w:rPr>
      </w:pPr>
    </w:p>
    <w:p w14:paraId="37B33972" w14:textId="71AFA440" w:rsidR="00D81346" w:rsidRDefault="00D81346" w:rsidP="009125CE">
      <w:pPr>
        <w:rPr>
          <w:rFonts w:ascii="Sakkal Majalla" w:hAnsi="Sakkal Majalla" w:cs="Sakkal Majalla"/>
          <w:sz w:val="28"/>
          <w:szCs w:val="28"/>
          <w:u w:val="single"/>
          <w:rtl/>
        </w:rPr>
      </w:pPr>
    </w:p>
    <w:p w14:paraId="7A3D2348" w14:textId="167F8110" w:rsidR="00D81346" w:rsidRDefault="00D81346" w:rsidP="009125CE">
      <w:pPr>
        <w:rPr>
          <w:rFonts w:ascii="Sakkal Majalla" w:hAnsi="Sakkal Majalla" w:cs="Sakkal Majalla"/>
          <w:sz w:val="28"/>
          <w:szCs w:val="28"/>
          <w:u w:val="single"/>
          <w:rtl/>
        </w:rPr>
      </w:pPr>
    </w:p>
    <w:p w14:paraId="3486F8B0" w14:textId="38FF426B" w:rsidR="00D81346" w:rsidRDefault="00D81346" w:rsidP="009125CE">
      <w:pPr>
        <w:rPr>
          <w:rFonts w:ascii="Sakkal Majalla" w:hAnsi="Sakkal Majalla" w:cs="Sakkal Majalla"/>
          <w:sz w:val="28"/>
          <w:szCs w:val="28"/>
          <w:u w:val="single"/>
          <w:rtl/>
        </w:rPr>
      </w:pPr>
    </w:p>
    <w:p w14:paraId="33A3CB7A" w14:textId="2DC1E189" w:rsidR="00D81346" w:rsidRDefault="00D81346" w:rsidP="009125CE">
      <w:pPr>
        <w:rPr>
          <w:rFonts w:ascii="Sakkal Majalla" w:hAnsi="Sakkal Majalla" w:cs="Sakkal Majalla"/>
          <w:sz w:val="28"/>
          <w:szCs w:val="28"/>
          <w:u w:val="single"/>
          <w:rtl/>
        </w:rPr>
      </w:pPr>
    </w:p>
    <w:p w14:paraId="01F612ED" w14:textId="5840AC84" w:rsidR="00D81346" w:rsidRDefault="00D81346" w:rsidP="009125CE">
      <w:pPr>
        <w:rPr>
          <w:rFonts w:ascii="Sakkal Majalla" w:hAnsi="Sakkal Majalla" w:cs="Sakkal Majalla"/>
          <w:sz w:val="28"/>
          <w:szCs w:val="28"/>
          <w:u w:val="single"/>
          <w:rtl/>
        </w:rPr>
      </w:pPr>
    </w:p>
    <w:p w14:paraId="44273A6B" w14:textId="2FF8EC05" w:rsidR="00D81346" w:rsidRDefault="00D81346" w:rsidP="009125CE">
      <w:pPr>
        <w:rPr>
          <w:rFonts w:ascii="Sakkal Majalla" w:hAnsi="Sakkal Majalla" w:cs="Sakkal Majalla"/>
          <w:sz w:val="28"/>
          <w:szCs w:val="28"/>
          <w:u w:val="single"/>
          <w:rtl/>
        </w:rPr>
      </w:pPr>
    </w:p>
    <w:p w14:paraId="4D2593E5" w14:textId="0E4F1C42" w:rsidR="00837648" w:rsidRPr="00837648" w:rsidRDefault="00837648" w:rsidP="00837648">
      <w:pPr>
        <w:spacing w:before="100" w:beforeAutospacing="1" w:after="100" w:afterAutospacing="1" w:line="240" w:lineRule="auto"/>
        <w:jc w:val="center"/>
        <w:outlineLvl w:val="1"/>
        <w:rPr>
          <w:sz w:val="70"/>
          <w:szCs w:val="70"/>
          <w:rtl/>
        </w:rPr>
      </w:pPr>
      <w:bookmarkStart w:id="25" w:name="_Toc224937181"/>
      <w:r w:rsidRPr="00837648">
        <w:rPr>
          <w:rFonts w:ascii="Times New Roman" w:eastAsia="Times New Roman" w:hAnsi="Times New Roman" w:cs="Times New Roman" w:hint="cs"/>
          <w:b/>
          <w:bCs/>
          <w:kern w:val="0"/>
          <w:sz w:val="70"/>
          <w:szCs w:val="70"/>
          <w:rtl/>
          <w:lang w:val="en-GB" w:eastAsia="en-GB"/>
          <w14:ligatures w14:val="none"/>
        </w:rPr>
        <w:t>1.الفصل الأول: الإطار العام للدراسة</w:t>
      </w:r>
      <w:bookmarkEnd w:id="25"/>
    </w:p>
    <w:p w14:paraId="7B834ACA" w14:textId="76D91274" w:rsidR="00D81346" w:rsidRDefault="00D81346" w:rsidP="009125CE">
      <w:pPr>
        <w:rPr>
          <w:rFonts w:ascii="Sakkal Majalla" w:hAnsi="Sakkal Majalla" w:cs="Sakkal Majalla"/>
          <w:sz w:val="28"/>
          <w:szCs w:val="28"/>
          <w:u w:val="single"/>
          <w:rtl/>
        </w:rPr>
      </w:pPr>
    </w:p>
    <w:p w14:paraId="00A5DBB7" w14:textId="75EA9A6C" w:rsidR="00D81346" w:rsidRDefault="00D81346" w:rsidP="009125CE">
      <w:pPr>
        <w:rPr>
          <w:rFonts w:ascii="Sakkal Majalla" w:hAnsi="Sakkal Majalla" w:cs="Sakkal Majalla"/>
          <w:sz w:val="28"/>
          <w:szCs w:val="28"/>
          <w:u w:val="single"/>
          <w:rtl/>
        </w:rPr>
      </w:pPr>
    </w:p>
    <w:p w14:paraId="4433221D" w14:textId="78B081BB" w:rsidR="00D81346" w:rsidRDefault="00D81346" w:rsidP="009125CE">
      <w:pPr>
        <w:rPr>
          <w:rFonts w:ascii="Sakkal Majalla" w:hAnsi="Sakkal Majalla" w:cs="Sakkal Majalla"/>
          <w:sz w:val="28"/>
          <w:szCs w:val="28"/>
          <w:u w:val="single"/>
          <w:rtl/>
        </w:rPr>
      </w:pPr>
    </w:p>
    <w:p w14:paraId="266DE2EA" w14:textId="60A6E7C6" w:rsidR="00D81346" w:rsidRDefault="00D81346" w:rsidP="009125CE">
      <w:pPr>
        <w:rPr>
          <w:rFonts w:ascii="Sakkal Majalla" w:hAnsi="Sakkal Majalla" w:cs="Sakkal Majalla"/>
          <w:sz w:val="28"/>
          <w:szCs w:val="28"/>
          <w:u w:val="single"/>
          <w:rtl/>
        </w:rPr>
      </w:pPr>
    </w:p>
    <w:p w14:paraId="7E167CAE" w14:textId="3FBA12AD" w:rsidR="00D81346" w:rsidRDefault="00D81346" w:rsidP="009125CE">
      <w:pPr>
        <w:rPr>
          <w:rFonts w:ascii="Sakkal Majalla" w:hAnsi="Sakkal Majalla" w:cs="Sakkal Majalla"/>
          <w:sz w:val="28"/>
          <w:szCs w:val="28"/>
          <w:u w:val="single"/>
          <w:rtl/>
        </w:rPr>
      </w:pPr>
    </w:p>
    <w:p w14:paraId="606B4D3D" w14:textId="0F7F0790" w:rsidR="00D81346" w:rsidRDefault="00D81346" w:rsidP="009125CE">
      <w:pPr>
        <w:rPr>
          <w:rFonts w:ascii="Sakkal Majalla" w:hAnsi="Sakkal Majalla" w:cs="Sakkal Majalla"/>
          <w:sz w:val="28"/>
          <w:szCs w:val="28"/>
          <w:u w:val="single"/>
          <w:rtl/>
        </w:rPr>
      </w:pPr>
    </w:p>
    <w:p w14:paraId="76D684AF" w14:textId="573573E5" w:rsidR="00D81346" w:rsidRDefault="00D81346" w:rsidP="009125CE">
      <w:pPr>
        <w:rPr>
          <w:rFonts w:ascii="Sakkal Majalla" w:hAnsi="Sakkal Majalla" w:cs="Sakkal Majalla"/>
          <w:sz w:val="28"/>
          <w:szCs w:val="28"/>
          <w:u w:val="single"/>
          <w:rtl/>
        </w:rPr>
      </w:pPr>
    </w:p>
    <w:p w14:paraId="38ABF2A1" w14:textId="3787ED8B" w:rsidR="004D3FD3" w:rsidRDefault="004D3FD3" w:rsidP="009125CE">
      <w:pPr>
        <w:rPr>
          <w:rFonts w:ascii="Sakkal Majalla" w:hAnsi="Sakkal Majalla" w:cs="Sakkal Majalla"/>
          <w:sz w:val="28"/>
          <w:szCs w:val="28"/>
          <w:u w:val="single"/>
          <w:rtl/>
        </w:rPr>
      </w:pPr>
    </w:p>
    <w:p w14:paraId="74B0CC47" w14:textId="3D99B761" w:rsidR="004D3FD3" w:rsidRDefault="004D3FD3" w:rsidP="009125CE">
      <w:pPr>
        <w:rPr>
          <w:rFonts w:ascii="Sakkal Majalla" w:hAnsi="Sakkal Majalla" w:cs="Sakkal Majalla"/>
          <w:sz w:val="28"/>
          <w:szCs w:val="28"/>
          <w:u w:val="single"/>
          <w:rtl/>
        </w:rPr>
      </w:pPr>
    </w:p>
    <w:p w14:paraId="4D1CDA2E" w14:textId="66EAFDA9" w:rsidR="004D3FD3" w:rsidRDefault="004D3FD3" w:rsidP="009125CE">
      <w:pPr>
        <w:rPr>
          <w:rFonts w:ascii="Sakkal Majalla" w:hAnsi="Sakkal Majalla" w:cs="Sakkal Majalla"/>
          <w:sz w:val="28"/>
          <w:szCs w:val="28"/>
          <w:u w:val="single"/>
          <w:rtl/>
        </w:rPr>
      </w:pPr>
    </w:p>
    <w:p w14:paraId="60122C43" w14:textId="3438E773" w:rsidR="004D3FD3" w:rsidRDefault="004D3FD3" w:rsidP="009125CE">
      <w:pPr>
        <w:rPr>
          <w:rFonts w:ascii="Sakkal Majalla" w:hAnsi="Sakkal Majalla" w:cs="Sakkal Majalla"/>
          <w:sz w:val="28"/>
          <w:szCs w:val="28"/>
          <w:u w:val="single"/>
          <w:rtl/>
        </w:rPr>
      </w:pPr>
    </w:p>
    <w:p w14:paraId="0613E9D8" w14:textId="77777777" w:rsidR="004D3FD3" w:rsidRDefault="004D3FD3" w:rsidP="009125CE">
      <w:pPr>
        <w:rPr>
          <w:rFonts w:ascii="Sakkal Majalla" w:hAnsi="Sakkal Majalla" w:cs="Sakkal Majalla"/>
          <w:sz w:val="28"/>
          <w:szCs w:val="28"/>
          <w:u w:val="single"/>
          <w:rtl/>
        </w:rPr>
      </w:pPr>
    </w:p>
    <w:p w14:paraId="53EAD1CC" w14:textId="7BA5F2B3" w:rsidR="00837648" w:rsidRDefault="004D3FD3" w:rsidP="004D3FD3">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bookmarkStart w:id="26" w:name="_Toc224937182"/>
      <w:r>
        <w:rPr>
          <w:rFonts w:ascii="Times New Roman" w:eastAsia="Times New Roman" w:hAnsi="Times New Roman" w:cs="Times New Roman" w:hint="cs"/>
          <w:b/>
          <w:bCs/>
          <w:kern w:val="0"/>
          <w:sz w:val="36"/>
          <w:szCs w:val="36"/>
          <w:rtl/>
          <w:lang w:val="en-GB" w:eastAsia="en-GB"/>
          <w14:ligatures w14:val="none"/>
        </w:rPr>
        <w:t>1.1.المقدمة</w:t>
      </w:r>
      <w:bookmarkEnd w:id="26"/>
    </w:p>
    <w:p w14:paraId="285CAF12" w14:textId="06B50AB4" w:rsidR="004D3FD3" w:rsidRDefault="004D3FD3" w:rsidP="004D3FD3">
      <w:pPr>
        <w:spacing w:before="100" w:beforeAutospacing="1" w:after="100" w:afterAutospacing="1" w:line="240" w:lineRule="auto"/>
        <w:outlineLvl w:val="1"/>
        <w:rPr>
          <w:sz w:val="36"/>
          <w:szCs w:val="36"/>
          <w:rtl/>
        </w:rPr>
      </w:pPr>
    </w:p>
    <w:p w14:paraId="6A68419A" w14:textId="51C954DA" w:rsidR="004D3FD3" w:rsidRDefault="004D3FD3" w:rsidP="004D3FD3">
      <w:pPr>
        <w:spacing w:before="100" w:beforeAutospacing="1" w:after="100" w:afterAutospacing="1" w:line="240" w:lineRule="auto"/>
        <w:jc w:val="lowKashida"/>
        <w:outlineLvl w:val="1"/>
        <w:rPr>
          <w:rFonts w:asciiTheme="majorBidi" w:hAnsiTheme="majorBidi" w:cstheme="majorBidi"/>
          <w:sz w:val="28"/>
          <w:szCs w:val="28"/>
          <w:rtl/>
        </w:rPr>
      </w:pPr>
      <w:bookmarkStart w:id="27" w:name="_Toc224937183"/>
      <w:r>
        <w:rPr>
          <w:rFonts w:asciiTheme="majorBidi" w:hAnsiTheme="majorBidi" w:cstheme="majorBidi" w:hint="cs"/>
          <w:sz w:val="28"/>
          <w:szCs w:val="28"/>
          <w:rtl/>
        </w:rPr>
        <w:t>في ظل التغيرات السريعه التي وضحها العالم خلال اليوم, لقد تواجه الشركات الناشئة تحديات كبيرة تتعلق في مجال التحول الرقمي وزيادة توقعات المستهلكين وضغوط الأسواق العالمية. لم يصبح النجاح في هذه الايام بالاعتماد فقط على الموارد الماليه أو التكنولوجيا المتاحه فقط. بل أصبح مرتبط بشكل كبير وثيق بقدرة المؤسسة على بناء ثقافة ابتكار قويه تعزز من تطوير الأداء التنظيمي وتحفز بشكل دائم على التجديد المستمر ( الشمري 2022 )</w:t>
      </w:r>
      <w:bookmarkEnd w:id="27"/>
      <w:r>
        <w:rPr>
          <w:rFonts w:asciiTheme="majorBidi" w:hAnsiTheme="majorBidi" w:cstheme="majorBidi" w:hint="cs"/>
          <w:sz w:val="28"/>
          <w:szCs w:val="28"/>
          <w:rtl/>
        </w:rPr>
        <w:t xml:space="preserve"> </w:t>
      </w:r>
    </w:p>
    <w:p w14:paraId="33C9042A" w14:textId="12B6C0CE" w:rsidR="004D3FD3" w:rsidRDefault="004D3FD3" w:rsidP="004D3FD3">
      <w:pPr>
        <w:spacing w:before="100" w:beforeAutospacing="1" w:after="100" w:afterAutospacing="1" w:line="240" w:lineRule="auto"/>
        <w:jc w:val="lowKashida"/>
        <w:outlineLvl w:val="1"/>
        <w:rPr>
          <w:rFonts w:asciiTheme="majorBidi" w:hAnsiTheme="majorBidi" w:cstheme="majorBidi"/>
          <w:sz w:val="28"/>
          <w:szCs w:val="28"/>
          <w:rtl/>
        </w:rPr>
      </w:pPr>
      <w:bookmarkStart w:id="28" w:name="_Toc224937184"/>
      <w:r>
        <w:rPr>
          <w:rFonts w:asciiTheme="majorBidi" w:hAnsiTheme="majorBidi" w:cstheme="majorBidi" w:hint="cs"/>
          <w:sz w:val="28"/>
          <w:szCs w:val="28"/>
          <w:rtl/>
        </w:rPr>
        <w:t>لقد يعتبر الابتكار بمكانة الاطار الذي يدعم التفكير الابداعي ويحفز الموظفين بشكل دائم على طرح افكار ومعلومات جديدة وتحولها الى واقع عملي داخل الشركة. وهي عنصر أساسي تساعد الشركات الناشئة والموؤسسات على التكيف مع التغيرات السريعه بشكل دائم. كما ان تنمي القدرة على المرونة التنظيمية وتساعد على استباق التغيرات البيئية. مما يزيد من فرص البقاء والنمو في المراحل الاولى من عمر الشركه ( جلاب 2025 ).</w:t>
      </w:r>
      <w:bookmarkEnd w:id="28"/>
    </w:p>
    <w:p w14:paraId="5B4769D9" w14:textId="5A7A3A6E" w:rsidR="004D3FD3" w:rsidRDefault="004D3FD3" w:rsidP="004D3FD3">
      <w:pPr>
        <w:spacing w:before="100" w:beforeAutospacing="1" w:after="100" w:afterAutospacing="1" w:line="240" w:lineRule="auto"/>
        <w:jc w:val="lowKashida"/>
        <w:outlineLvl w:val="1"/>
        <w:rPr>
          <w:rFonts w:asciiTheme="majorBidi" w:hAnsiTheme="majorBidi" w:cstheme="majorBidi"/>
          <w:sz w:val="28"/>
          <w:szCs w:val="28"/>
          <w:rtl/>
        </w:rPr>
      </w:pPr>
      <w:bookmarkStart w:id="29" w:name="_Toc224937185"/>
      <w:r>
        <w:rPr>
          <w:rFonts w:asciiTheme="majorBidi" w:hAnsiTheme="majorBidi" w:cstheme="majorBidi" w:hint="cs"/>
          <w:sz w:val="28"/>
          <w:szCs w:val="28"/>
          <w:rtl/>
        </w:rPr>
        <w:t xml:space="preserve">تشير الأبحاث الجديدة إلى أن الشركات التي تتبنى ثقافة ابتكارية قوية تكون أكثر امكانية على تحويل المعرفة الى منتجات أو خدمات جددية فعاله. حيث ان يعزز من فرص نجاحها في السوق ويزداد من ثقه المستثمرين. بحيث ان وجود ثقافة </w:t>
      </w:r>
      <w:r w:rsidR="001842FF">
        <w:rPr>
          <w:rFonts w:asciiTheme="majorBidi" w:hAnsiTheme="majorBidi" w:cstheme="majorBidi" w:hint="cs"/>
          <w:sz w:val="28"/>
          <w:szCs w:val="28"/>
          <w:rtl/>
        </w:rPr>
        <w:t>تشجع المخاطرة المحسوبة وتقبل الفشل كجزء من عملية التعلم ويساعد علة خلق بيئة عمل تحفز الابداع والاستمرار ( الحربي 2023 ) .</w:t>
      </w:r>
      <w:bookmarkEnd w:id="29"/>
    </w:p>
    <w:p w14:paraId="1E208121" w14:textId="12F403C1" w:rsidR="001842FF" w:rsidRDefault="001842FF" w:rsidP="004D3FD3">
      <w:pPr>
        <w:spacing w:before="100" w:beforeAutospacing="1" w:after="100" w:afterAutospacing="1" w:line="240" w:lineRule="auto"/>
        <w:jc w:val="lowKashida"/>
        <w:outlineLvl w:val="1"/>
        <w:rPr>
          <w:rFonts w:asciiTheme="majorBidi" w:hAnsiTheme="majorBidi" w:cstheme="majorBidi"/>
          <w:sz w:val="28"/>
          <w:szCs w:val="28"/>
          <w:rtl/>
        </w:rPr>
      </w:pPr>
      <w:bookmarkStart w:id="30" w:name="_Toc224937186"/>
      <w:r>
        <w:rPr>
          <w:rFonts w:asciiTheme="majorBidi" w:hAnsiTheme="majorBidi" w:cstheme="majorBidi" w:hint="cs"/>
          <w:sz w:val="28"/>
          <w:szCs w:val="28"/>
          <w:rtl/>
        </w:rPr>
        <w:t>ومع ذالك... فإن بناء ثقافة الابتكار لا يحدث بشكل تلقائي. بل يتطلب قيادة داعمة وقيم تنظيميه واضحه ومناخ إداري يشجع على حرية التعبير والمبادرة. وحيث ان القادة الذين يقومون بالتشجيع في الانفتاح قد يسهمون في خلق بيئة عمل ايجابية تعزز من روح الفريق والالتزام بالتغيير. مما ينعكس بنحو ايجابيا على مؤشرات نجاح الشركات الناشئة مثل النمو والانتاجية والاستمرارية ( العتبي 2021) .</w:t>
      </w:r>
      <w:bookmarkEnd w:id="30"/>
    </w:p>
    <w:p w14:paraId="3640C43A" w14:textId="4E77B4AB" w:rsidR="001842FF" w:rsidRDefault="001842FF" w:rsidP="004D3FD3">
      <w:pPr>
        <w:spacing w:before="100" w:beforeAutospacing="1" w:after="100" w:afterAutospacing="1" w:line="240" w:lineRule="auto"/>
        <w:jc w:val="lowKashida"/>
        <w:outlineLvl w:val="1"/>
        <w:rPr>
          <w:rFonts w:asciiTheme="majorBidi" w:hAnsiTheme="majorBidi" w:cstheme="majorBidi"/>
          <w:sz w:val="28"/>
          <w:szCs w:val="28"/>
          <w:rtl/>
        </w:rPr>
      </w:pPr>
      <w:bookmarkStart w:id="31" w:name="_Toc224937187"/>
      <w:r>
        <w:rPr>
          <w:rFonts w:asciiTheme="majorBidi" w:hAnsiTheme="majorBidi" w:cstheme="majorBidi" w:hint="cs"/>
          <w:sz w:val="28"/>
          <w:szCs w:val="28"/>
          <w:rtl/>
        </w:rPr>
        <w:t>تلعب التكنولوجيا الحديثه دورًا نشطًا كبيرًا في تعزيز ثقافة الابتكار. حيث انها توفر ادوات وموارد تستخدم لتحسين العمليات وزيادة كفاءات الشركات الناشئة التي تستغل هذه التكنولوجيا بشطل متطور وفعال حيث انها تتمكن من تطوير حلول مبتكرة تلبي احتياجات السوق بشكل سريع.. مما يعطيها ميزه تنافسيه في السوق.</w:t>
      </w:r>
      <w:bookmarkEnd w:id="31"/>
    </w:p>
    <w:p w14:paraId="3AD4C27D" w14:textId="30E48870" w:rsidR="001842FF" w:rsidRDefault="001842FF" w:rsidP="004D3FD3">
      <w:pPr>
        <w:spacing w:before="100" w:beforeAutospacing="1" w:after="100" w:afterAutospacing="1" w:line="240" w:lineRule="auto"/>
        <w:jc w:val="lowKashida"/>
        <w:outlineLvl w:val="1"/>
        <w:rPr>
          <w:rFonts w:asciiTheme="majorBidi" w:hAnsiTheme="majorBidi" w:cstheme="majorBidi"/>
          <w:sz w:val="28"/>
          <w:szCs w:val="28"/>
          <w:rtl/>
        </w:rPr>
      </w:pPr>
      <w:bookmarkStart w:id="32" w:name="_Toc224937188"/>
      <w:r>
        <w:rPr>
          <w:rFonts w:asciiTheme="majorBidi" w:hAnsiTheme="majorBidi" w:cstheme="majorBidi" w:hint="cs"/>
          <w:sz w:val="28"/>
          <w:szCs w:val="28"/>
          <w:rtl/>
        </w:rPr>
        <w:t>ويعد التعاون والشراكة مع الجهات الخارجيه مثل الجامعات ومراكز البحث عنصر اساسي مهم في تعزيز الابتكار.. من خلال تبادل المعرفة والخبرات, يمكن للشركات الناشئة الوصول إلى أفكار جديدة وتطبيقات مبتكرة, مما يسهم في تسريع نموها وزيادة قدرتها التنافسيه في السوق.</w:t>
      </w:r>
      <w:bookmarkEnd w:id="32"/>
    </w:p>
    <w:p w14:paraId="181786F1" w14:textId="77777777" w:rsidR="004F3995" w:rsidRDefault="001842FF" w:rsidP="004D3FD3">
      <w:pPr>
        <w:spacing w:before="100" w:beforeAutospacing="1" w:after="100" w:afterAutospacing="1" w:line="240" w:lineRule="auto"/>
        <w:jc w:val="lowKashida"/>
        <w:outlineLvl w:val="1"/>
        <w:rPr>
          <w:rFonts w:asciiTheme="majorBidi" w:hAnsiTheme="majorBidi" w:cstheme="majorBidi"/>
          <w:sz w:val="28"/>
          <w:szCs w:val="28"/>
          <w:rtl/>
        </w:rPr>
      </w:pPr>
      <w:bookmarkStart w:id="33" w:name="_Toc224937189"/>
      <w:r>
        <w:rPr>
          <w:rFonts w:asciiTheme="majorBidi" w:hAnsiTheme="majorBidi" w:cstheme="majorBidi" w:hint="cs"/>
          <w:sz w:val="28"/>
          <w:szCs w:val="28"/>
          <w:rtl/>
        </w:rPr>
        <w:lastRenderedPageBreak/>
        <w:t>ومن هذا المنطلق.. يسعى هذا البحث إلى دراسة تأثير ثقافة الأبتكار على نجاح الشركات الناشئة, من خلال تحليل العلاقه بين الممارسات الابتكارية والقيم التنظيمية، ومؤشرات النجاح المؤسسي مثل البقاء</w:t>
      </w:r>
      <w:bookmarkEnd w:id="33"/>
    </w:p>
    <w:p w14:paraId="28B8309C" w14:textId="77777777" w:rsidR="004F3995" w:rsidRDefault="004F3995" w:rsidP="004D3FD3">
      <w:pPr>
        <w:spacing w:before="100" w:beforeAutospacing="1" w:after="100" w:afterAutospacing="1" w:line="240" w:lineRule="auto"/>
        <w:jc w:val="lowKashida"/>
        <w:outlineLvl w:val="1"/>
        <w:rPr>
          <w:rFonts w:asciiTheme="majorBidi" w:hAnsiTheme="majorBidi" w:cstheme="majorBidi"/>
          <w:sz w:val="28"/>
          <w:szCs w:val="28"/>
          <w:rtl/>
        </w:rPr>
      </w:pPr>
    </w:p>
    <w:p w14:paraId="4A52EF7A" w14:textId="74B8C852" w:rsidR="001842FF" w:rsidRPr="004D3FD3" w:rsidRDefault="001842FF" w:rsidP="004D3FD3">
      <w:pPr>
        <w:spacing w:before="100" w:beforeAutospacing="1" w:after="100" w:afterAutospacing="1" w:line="240" w:lineRule="auto"/>
        <w:jc w:val="lowKashida"/>
        <w:outlineLvl w:val="1"/>
        <w:rPr>
          <w:rFonts w:asciiTheme="majorBidi" w:hAnsiTheme="majorBidi" w:cstheme="majorBidi"/>
          <w:sz w:val="28"/>
          <w:szCs w:val="28"/>
          <w:rtl/>
        </w:rPr>
      </w:pPr>
      <w:r>
        <w:rPr>
          <w:rFonts w:asciiTheme="majorBidi" w:hAnsiTheme="majorBidi" w:cstheme="majorBidi" w:hint="cs"/>
          <w:sz w:val="28"/>
          <w:szCs w:val="28"/>
          <w:rtl/>
        </w:rPr>
        <w:t xml:space="preserve"> </w:t>
      </w:r>
      <w:bookmarkStart w:id="34" w:name="_Toc224937190"/>
      <w:r>
        <w:rPr>
          <w:rFonts w:asciiTheme="majorBidi" w:hAnsiTheme="majorBidi" w:cstheme="majorBidi" w:hint="cs"/>
          <w:sz w:val="28"/>
          <w:szCs w:val="28"/>
          <w:rtl/>
        </w:rPr>
        <w:t xml:space="preserve">في السوق وجذب التمويل وتحقيق النمو المستدام.. </w:t>
      </w:r>
      <w:r w:rsidR="004F3995">
        <w:rPr>
          <w:rFonts w:asciiTheme="majorBidi" w:hAnsiTheme="majorBidi" w:cstheme="majorBidi" w:hint="cs"/>
          <w:sz w:val="28"/>
          <w:szCs w:val="28"/>
          <w:rtl/>
        </w:rPr>
        <w:t>حيث ان فهم هذه العلاثة يعد ضروريًا بوضع السياسات ورواد الاعمال والمستثمرين الذين يستهدفون إلى بناء بيئة عمل تعزز فرص نجاح المشاريع الريادية في ظل السرعات الاقتصادية والتكنلوجية المتزايدة ( جلاب 2025 )</w:t>
      </w:r>
      <w:bookmarkEnd w:id="34"/>
      <w:r w:rsidR="004F3995">
        <w:rPr>
          <w:rFonts w:asciiTheme="majorBidi" w:hAnsiTheme="majorBidi" w:cstheme="majorBidi" w:hint="cs"/>
          <w:sz w:val="28"/>
          <w:szCs w:val="28"/>
          <w:rtl/>
        </w:rPr>
        <w:t xml:space="preserve"> </w:t>
      </w:r>
    </w:p>
    <w:p w14:paraId="71FEDCDA" w14:textId="38C0DA98" w:rsidR="00D81346" w:rsidRDefault="00D81346" w:rsidP="009125CE">
      <w:pPr>
        <w:rPr>
          <w:rFonts w:ascii="Sakkal Majalla" w:hAnsi="Sakkal Majalla" w:cs="Sakkal Majalla"/>
          <w:sz w:val="28"/>
          <w:szCs w:val="28"/>
          <w:u w:val="single"/>
          <w:rtl/>
        </w:rPr>
      </w:pPr>
    </w:p>
    <w:p w14:paraId="48FAFCDF" w14:textId="7E2AB502" w:rsidR="00E03F24" w:rsidRDefault="00E03F24" w:rsidP="00E03F24">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bookmarkStart w:id="35" w:name="_Toc224937191"/>
      <w:r>
        <w:rPr>
          <w:rFonts w:ascii="Times New Roman" w:eastAsia="Times New Roman" w:hAnsi="Times New Roman" w:cs="Times New Roman" w:hint="cs"/>
          <w:b/>
          <w:bCs/>
          <w:kern w:val="0"/>
          <w:sz w:val="36"/>
          <w:szCs w:val="36"/>
          <w:rtl/>
          <w:lang w:val="en-GB" w:eastAsia="en-GB"/>
          <w14:ligatures w14:val="none"/>
        </w:rPr>
        <w:t>1.2.مشكلة البحث</w:t>
      </w:r>
      <w:bookmarkEnd w:id="35"/>
    </w:p>
    <w:p w14:paraId="0D48F080" w14:textId="61B65979" w:rsidR="00D81346" w:rsidRDefault="00D81346" w:rsidP="009125CE">
      <w:pPr>
        <w:rPr>
          <w:rFonts w:ascii="Sakkal Majalla" w:hAnsi="Sakkal Majalla" w:cs="Sakkal Majalla"/>
          <w:sz w:val="28"/>
          <w:szCs w:val="28"/>
          <w:u w:val="single"/>
          <w:rtl/>
        </w:rPr>
      </w:pPr>
    </w:p>
    <w:p w14:paraId="6826F129" w14:textId="52732733" w:rsidR="009926D4" w:rsidRDefault="00E03F24" w:rsidP="009926D4">
      <w:pPr>
        <w:jc w:val="lowKashida"/>
        <w:rPr>
          <w:rFonts w:asciiTheme="majorBidi" w:hAnsiTheme="majorBidi" w:cstheme="majorBidi"/>
          <w:sz w:val="28"/>
          <w:szCs w:val="28"/>
          <w:rtl/>
          <w:lang w:val="en-GB"/>
        </w:rPr>
      </w:pPr>
      <w:r w:rsidRPr="00E03F24">
        <w:rPr>
          <w:rFonts w:asciiTheme="majorBidi" w:hAnsiTheme="majorBidi" w:cstheme="majorBidi" w:hint="cs"/>
          <w:sz w:val="28"/>
          <w:szCs w:val="28"/>
          <w:rtl/>
        </w:rPr>
        <w:t>تواجه</w:t>
      </w:r>
      <w:r>
        <w:rPr>
          <w:rFonts w:asciiTheme="majorBidi" w:hAnsiTheme="majorBidi" w:cstheme="majorBidi" w:hint="cs"/>
          <w:sz w:val="28"/>
          <w:szCs w:val="28"/>
          <w:rtl/>
        </w:rPr>
        <w:t xml:space="preserve"> الشركات </w:t>
      </w:r>
      <w:r>
        <w:rPr>
          <w:rFonts w:asciiTheme="majorBidi" w:hAnsiTheme="majorBidi" w:cstheme="majorBidi" w:hint="cs"/>
          <w:sz w:val="28"/>
          <w:szCs w:val="28"/>
          <w:rtl/>
          <w:lang w:val="en-GB"/>
        </w:rPr>
        <w:t xml:space="preserve">حديثة النشئ تحديات معقدة تتعلق بالاستمرارية والنمو في بيئة تنافسية غير مستقرة. على ان وجود دعم حكومي وتكمويلي في العديد من الدول العربية, إلا أن معدلات فشل هذه الشركات </w:t>
      </w:r>
      <w:r w:rsidR="00F73FA9">
        <w:rPr>
          <w:rFonts w:asciiTheme="majorBidi" w:hAnsiTheme="majorBidi" w:cstheme="majorBidi" w:hint="cs"/>
          <w:sz w:val="28"/>
          <w:szCs w:val="28"/>
          <w:rtl/>
          <w:lang w:val="en-GB"/>
        </w:rPr>
        <w:t>لا تزال مرتفعه.. قد يؤدي ذالك على نقص في ثقافة الابتكارداخل هذه الشركات. فالاكثير من المشاريع تركز على الجوانب التقنية أو التمويلية, بينما تهمل بناء نظام قيم وسلوكيات مؤسسية تشجع على التجريب والإبداع وتقبل الاخطاء كفرص للتعلم.. هذا الامر يؤدي على ضعف المرونه التنظيميه وتراجع القدرة على التكيف مع المتغيرات في السوق.</w:t>
      </w:r>
    </w:p>
    <w:p w14:paraId="26B3BA01" w14:textId="57F3701C" w:rsidR="009926D4" w:rsidRDefault="009926D4" w:rsidP="009926D4">
      <w:pPr>
        <w:jc w:val="lowKashida"/>
        <w:rPr>
          <w:rFonts w:asciiTheme="majorBidi" w:hAnsiTheme="majorBidi" w:cstheme="majorBidi"/>
          <w:sz w:val="28"/>
          <w:szCs w:val="28"/>
          <w:u w:val="single"/>
          <w:rtl/>
        </w:rPr>
      </w:pPr>
    </w:p>
    <w:p w14:paraId="2C342542" w14:textId="77777777" w:rsidR="009926D4" w:rsidRDefault="009926D4" w:rsidP="009926D4">
      <w:pPr>
        <w:jc w:val="lowKashida"/>
        <w:rPr>
          <w:rFonts w:asciiTheme="majorBidi" w:hAnsiTheme="majorBidi" w:cstheme="majorBidi"/>
          <w:sz w:val="28"/>
          <w:szCs w:val="28"/>
          <w:rtl/>
        </w:rPr>
      </w:pPr>
      <w:r w:rsidRPr="009926D4">
        <w:rPr>
          <w:rFonts w:asciiTheme="majorBidi" w:hAnsiTheme="majorBidi" w:cstheme="majorBidi" w:hint="cs"/>
          <w:sz w:val="28"/>
          <w:szCs w:val="28"/>
          <w:rtl/>
        </w:rPr>
        <w:t>تهدف هذه الدراسة إلى</w:t>
      </w:r>
      <w:r>
        <w:rPr>
          <w:rFonts w:asciiTheme="majorBidi" w:hAnsiTheme="majorBidi" w:cstheme="majorBidi" w:hint="cs"/>
          <w:sz w:val="28"/>
          <w:szCs w:val="28"/>
          <w:rtl/>
        </w:rPr>
        <w:t xml:space="preserve"> فهم تــــأثير ثقافة الابتكار علة نجاج الشركا الناشئة, وتحليل كيف يمكن أن تساعد القيم والممارسات الابتكاريو في تعزيز الأداء والأستدامة, خصوصًا في البيئات العربية التي ما زالت متأثرة بالنماذج الادارية التقليدية التي تحد من الابداع ( الشمري 2022 ).</w:t>
      </w:r>
    </w:p>
    <w:p w14:paraId="21CA5915" w14:textId="77777777" w:rsidR="009926D4" w:rsidRDefault="009926D4" w:rsidP="009926D4">
      <w:pPr>
        <w:jc w:val="lowKashida"/>
        <w:rPr>
          <w:rFonts w:asciiTheme="majorBidi" w:hAnsiTheme="majorBidi" w:cstheme="majorBidi"/>
          <w:sz w:val="28"/>
          <w:szCs w:val="28"/>
          <w:rtl/>
        </w:rPr>
      </w:pPr>
    </w:p>
    <w:p w14:paraId="439DD41E" w14:textId="688A4118" w:rsidR="009926D4" w:rsidRDefault="009926D4" w:rsidP="009926D4">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36" w:name="_Toc224937192"/>
      <w:r>
        <w:rPr>
          <w:rFonts w:ascii="Times New Roman" w:eastAsia="Times New Roman" w:hAnsi="Times New Roman" w:cs="Times New Roman" w:hint="cs"/>
          <w:b/>
          <w:bCs/>
          <w:kern w:val="0"/>
          <w:sz w:val="36"/>
          <w:szCs w:val="36"/>
          <w:rtl/>
          <w:lang w:val="en-GB" w:eastAsia="en-GB"/>
          <w14:ligatures w14:val="none"/>
        </w:rPr>
        <w:t>1.2.1.الفجوة العلمية:</w:t>
      </w:r>
      <w:bookmarkEnd w:id="36"/>
    </w:p>
    <w:p w14:paraId="3120C168" w14:textId="5F36DD10" w:rsidR="009926D4" w:rsidRDefault="009926D4" w:rsidP="009926D4">
      <w:pPr>
        <w:jc w:val="lowKashida"/>
        <w:rPr>
          <w:rFonts w:asciiTheme="majorBidi" w:hAnsiTheme="majorBidi" w:cstheme="majorBidi"/>
          <w:sz w:val="28"/>
          <w:szCs w:val="28"/>
          <w:rtl/>
        </w:rPr>
      </w:pPr>
      <w:r w:rsidRPr="009926D4">
        <w:rPr>
          <w:rFonts w:asciiTheme="majorBidi" w:hAnsiTheme="majorBidi" w:cstheme="majorBidi" w:hint="cs"/>
          <w:sz w:val="28"/>
          <w:szCs w:val="28"/>
          <w:rtl/>
        </w:rPr>
        <w:t>رغم</w:t>
      </w:r>
      <w:r>
        <w:rPr>
          <w:rFonts w:asciiTheme="majorBidi" w:hAnsiTheme="majorBidi" w:cstheme="majorBidi" w:hint="cs"/>
          <w:sz w:val="28"/>
          <w:szCs w:val="28"/>
          <w:rtl/>
        </w:rPr>
        <w:t xml:space="preserve"> الأهتمام المتزايد بدراسة الابتكار التنظيمي وريادة الاعمال في الادبيات العربية, فإن معظم الدراسات الفديمة ركزت على الابتكار كعملية لتطوير منتج أو تقنية جديدة, بدون التعمق في البعد الثقافي الذي يلحق ذالك. حيث أن النماذج النظرية التي قدمت العلاقه بين ثقافة الابتكار ونجاح الشركات الناشئة لا زالت محدودة وغير موحدة في المفاهيم والمؤشرات المستخدمة في القياس. فبعض الدراسات اعتبرت الابتكار قيمة تنظيمية عامة, بينما تعاملت أخرى معه كمتغير سلوكي دون ربطه بالأداء أو النجاح المؤسسي. هذا التشتت المفاهيمي يخلق فجوه نظرية في الأدبيات العربية, مما يستدعي صياغة إطار متكامل يربط بين قيم الثقافه الابتكارية وآليات إدارة المعرفه ونتائج الأداء المؤسسي في سياق الشركات الناشئة</w:t>
      </w:r>
      <w:r w:rsidR="00F442FE">
        <w:rPr>
          <w:rFonts w:asciiTheme="majorBidi" w:hAnsiTheme="majorBidi" w:cstheme="majorBidi" w:hint="cs"/>
          <w:sz w:val="28"/>
          <w:szCs w:val="28"/>
          <w:rtl/>
        </w:rPr>
        <w:t>. ( العنزي 2023 ).</w:t>
      </w:r>
    </w:p>
    <w:p w14:paraId="56CB8AE6" w14:textId="599C7C75" w:rsidR="00F442FE" w:rsidRDefault="00F442FE" w:rsidP="009926D4">
      <w:pPr>
        <w:jc w:val="lowKashida"/>
        <w:rPr>
          <w:rFonts w:asciiTheme="majorBidi" w:hAnsiTheme="majorBidi" w:cstheme="majorBidi"/>
          <w:sz w:val="28"/>
          <w:szCs w:val="28"/>
          <w:rtl/>
        </w:rPr>
      </w:pPr>
    </w:p>
    <w:p w14:paraId="03EC9531" w14:textId="77777777" w:rsidR="00F442FE" w:rsidRDefault="00F442FE" w:rsidP="009926D4">
      <w:pPr>
        <w:jc w:val="lowKashida"/>
        <w:rPr>
          <w:rFonts w:asciiTheme="majorBidi" w:hAnsiTheme="majorBidi" w:cstheme="majorBidi"/>
          <w:sz w:val="28"/>
          <w:szCs w:val="28"/>
          <w:rtl/>
        </w:rPr>
      </w:pPr>
    </w:p>
    <w:p w14:paraId="124F62E9" w14:textId="26242FE0" w:rsidR="00F442FE" w:rsidRPr="009926D4" w:rsidRDefault="00F442FE" w:rsidP="009926D4">
      <w:pPr>
        <w:jc w:val="lowKashida"/>
        <w:rPr>
          <w:rFonts w:asciiTheme="majorBidi" w:hAnsiTheme="majorBidi" w:cstheme="majorBidi"/>
          <w:sz w:val="28"/>
          <w:szCs w:val="28"/>
          <w:rtl/>
        </w:rPr>
      </w:pPr>
      <w:r>
        <w:rPr>
          <w:rFonts w:asciiTheme="majorBidi" w:hAnsiTheme="majorBidi" w:cstheme="majorBidi" w:hint="cs"/>
          <w:sz w:val="28"/>
          <w:szCs w:val="28"/>
          <w:rtl/>
        </w:rPr>
        <w:lastRenderedPageBreak/>
        <w:t xml:space="preserve">لذالك, هناك حاجة مهمة لإعادة صيافة المفهوم بشكل شامل, وتطوير نموذج يفسر تفاعل عناصر الثقافه مثل الحوافز </w:t>
      </w:r>
      <w:r>
        <w:rPr>
          <w:rFonts w:asciiTheme="majorBidi" w:hAnsiTheme="majorBidi" w:cstheme="majorBidi"/>
          <w:sz w:val="28"/>
          <w:szCs w:val="28"/>
          <w:rtl/>
        </w:rPr>
        <w:t>–</w:t>
      </w:r>
      <w:r>
        <w:rPr>
          <w:rFonts w:asciiTheme="majorBidi" w:hAnsiTheme="majorBidi" w:cstheme="majorBidi" w:hint="cs"/>
          <w:sz w:val="28"/>
          <w:szCs w:val="28"/>
          <w:rtl/>
        </w:rPr>
        <w:t xml:space="preserve"> القيادة والمناخ التنظيمي مع مراحل النمو للشركات الناشئة.. هذا سيمكن من بنائ قاعدة معرفية حول هذا الموضوع.</w:t>
      </w:r>
    </w:p>
    <w:p w14:paraId="09EC06A0" w14:textId="3EC6CD97" w:rsidR="00D81346" w:rsidRDefault="00D81346" w:rsidP="009125CE">
      <w:pPr>
        <w:rPr>
          <w:rFonts w:ascii="Sakkal Majalla" w:hAnsi="Sakkal Majalla" w:cs="Sakkal Majalla"/>
          <w:sz w:val="28"/>
          <w:szCs w:val="28"/>
          <w:u w:val="single"/>
          <w:rtl/>
        </w:rPr>
      </w:pPr>
    </w:p>
    <w:p w14:paraId="6435675F" w14:textId="44BC3202" w:rsidR="00F442FE" w:rsidRDefault="00F442FE" w:rsidP="00F442FE">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37" w:name="_Toc224937193"/>
      <w:r>
        <w:rPr>
          <w:rFonts w:ascii="Times New Roman" w:eastAsia="Times New Roman" w:hAnsi="Times New Roman" w:cs="Times New Roman" w:hint="cs"/>
          <w:b/>
          <w:bCs/>
          <w:kern w:val="0"/>
          <w:sz w:val="36"/>
          <w:szCs w:val="36"/>
          <w:rtl/>
          <w:lang w:val="en-GB" w:eastAsia="en-GB"/>
          <w14:ligatures w14:val="none"/>
        </w:rPr>
        <w:t>1.2.2.الفجوة العملية:</w:t>
      </w:r>
      <w:bookmarkEnd w:id="37"/>
    </w:p>
    <w:p w14:paraId="6BC9ECCC" w14:textId="25448A19" w:rsidR="00D81346" w:rsidRDefault="00F442FE" w:rsidP="00F442FE">
      <w:pPr>
        <w:jc w:val="lowKashida"/>
        <w:rPr>
          <w:rFonts w:asciiTheme="majorBidi" w:hAnsiTheme="majorBidi" w:cstheme="majorBidi"/>
          <w:sz w:val="28"/>
          <w:szCs w:val="28"/>
          <w:rtl/>
        </w:rPr>
      </w:pPr>
      <w:r w:rsidRPr="00F442FE">
        <w:rPr>
          <w:rFonts w:asciiTheme="majorBidi" w:hAnsiTheme="majorBidi" w:cstheme="majorBidi" w:hint="cs"/>
          <w:sz w:val="28"/>
          <w:szCs w:val="28"/>
          <w:rtl/>
        </w:rPr>
        <w:t>أم</w:t>
      </w:r>
      <w:r>
        <w:rPr>
          <w:rFonts w:asciiTheme="majorBidi" w:hAnsiTheme="majorBidi" w:cstheme="majorBidi" w:hint="cs"/>
          <w:sz w:val="28"/>
          <w:szCs w:val="28"/>
          <w:rtl/>
        </w:rPr>
        <w:t xml:space="preserve">ا على المستوى التطبيقي, فإن الدراسات الميدانية في البيئات العربية نظهر أن اغلب الابحاث ركزت على الشركات الكبرى أو المؤسسات الحكومية , بينما تعاني الشركات والمؤسسات الناشئة من نقص الادلة التجريبية التي تربط بين ثقافة الابتكار ومؤشرات النجاح الفعلية مثل الاستدامة المالية, وجذب التمويل وبقاء الشركة في السوق.. </w:t>
      </w:r>
    </w:p>
    <w:p w14:paraId="38015E46" w14:textId="77777777" w:rsidR="00F442FE" w:rsidRDefault="00F442FE" w:rsidP="00F442FE">
      <w:pPr>
        <w:jc w:val="lowKashida"/>
        <w:rPr>
          <w:rFonts w:asciiTheme="majorBidi" w:hAnsiTheme="majorBidi" w:cstheme="majorBidi"/>
          <w:sz w:val="28"/>
          <w:szCs w:val="28"/>
          <w:rtl/>
        </w:rPr>
      </w:pPr>
      <w:r w:rsidRPr="00F442FE">
        <w:rPr>
          <w:rFonts w:asciiTheme="majorBidi" w:hAnsiTheme="majorBidi" w:cstheme="majorBidi" w:hint="cs"/>
          <w:sz w:val="28"/>
          <w:szCs w:val="28"/>
          <w:rtl/>
        </w:rPr>
        <w:t>كم</w:t>
      </w:r>
      <w:r>
        <w:rPr>
          <w:rFonts w:asciiTheme="majorBidi" w:hAnsiTheme="majorBidi" w:cstheme="majorBidi" w:hint="cs"/>
          <w:sz w:val="28"/>
          <w:szCs w:val="28"/>
          <w:rtl/>
        </w:rPr>
        <w:t>ا أن أدوات القياس المستخدمة بالغالب تستورد من دراسات غربية دون التكيف مع الخصوصية الثقافية والتنظيمية العربية, مما يؤدي على ضعف دقة النتائج وقابليتها للتعميم..</w:t>
      </w:r>
    </w:p>
    <w:p w14:paraId="0E591983" w14:textId="77777777" w:rsidR="00F442FE" w:rsidRDefault="00F442FE" w:rsidP="00F442FE">
      <w:pPr>
        <w:jc w:val="lowKashida"/>
        <w:rPr>
          <w:rFonts w:asciiTheme="majorBidi" w:hAnsiTheme="majorBidi" w:cstheme="majorBidi"/>
          <w:sz w:val="28"/>
          <w:szCs w:val="28"/>
          <w:rtl/>
        </w:rPr>
      </w:pPr>
      <w:r>
        <w:rPr>
          <w:rFonts w:asciiTheme="majorBidi" w:hAnsiTheme="majorBidi" w:cstheme="majorBidi" w:hint="cs"/>
          <w:sz w:val="28"/>
          <w:szCs w:val="28"/>
          <w:rtl/>
        </w:rPr>
        <w:t>وبالتالي , تظهر الفجوه التطبيقية في الحاجة إلى دراسات ميدانيه حديثه تقيس أثر ثقافة الابتكار في الشركات الناشئة باستخدام مؤشرات ومعايير تتناسب مع واقعها المحلي, مما يعزز الفهم العملي لكيفية بناء بيئة عمل ابتكارية قادرة على تحقيق النجاح والاستمرارية ( العتبي 2021 ).</w:t>
      </w:r>
    </w:p>
    <w:p w14:paraId="2C4E7338" w14:textId="77777777" w:rsidR="00F442FE" w:rsidRDefault="00F442FE" w:rsidP="00F442FE">
      <w:pPr>
        <w:jc w:val="lowKashida"/>
        <w:rPr>
          <w:rFonts w:asciiTheme="majorBidi" w:hAnsiTheme="majorBidi" w:cstheme="majorBidi"/>
          <w:sz w:val="28"/>
          <w:szCs w:val="28"/>
          <w:rtl/>
        </w:rPr>
      </w:pPr>
      <w:r>
        <w:rPr>
          <w:rFonts w:asciiTheme="majorBidi" w:hAnsiTheme="majorBidi" w:cstheme="majorBidi" w:hint="cs"/>
          <w:sz w:val="28"/>
          <w:szCs w:val="28"/>
          <w:rtl/>
        </w:rPr>
        <w:t>وعليه تتمثل مشكلة الدراسة في محاولة الاجابة عن السؤال الاساسي وهو:</w:t>
      </w:r>
    </w:p>
    <w:p w14:paraId="021D99C9" w14:textId="77777777" w:rsidR="002316E8" w:rsidRDefault="002316E8" w:rsidP="00F442FE">
      <w:pPr>
        <w:jc w:val="lowKashida"/>
        <w:rPr>
          <w:rFonts w:ascii="Sakkal Majalla" w:hAnsi="Sakkal Majalla" w:cs="Sakkal Majalla"/>
          <w:sz w:val="28"/>
          <w:szCs w:val="28"/>
          <w:u w:val="single"/>
          <w:rtl/>
        </w:rPr>
      </w:pPr>
      <w:r w:rsidRPr="002316E8">
        <w:rPr>
          <w:rFonts w:asciiTheme="majorBidi" w:hAnsiTheme="majorBidi" w:cstheme="majorBidi" w:hint="cs"/>
          <w:b/>
          <w:bCs/>
          <w:sz w:val="28"/>
          <w:szCs w:val="28"/>
          <w:u w:val="single"/>
          <w:rtl/>
        </w:rPr>
        <w:t>ما مدى تأثير ثقافة الابتكار في نجاح الشركات والمؤسسات الحديثة ؟؟</w:t>
      </w:r>
      <w:r>
        <w:rPr>
          <w:rFonts w:ascii="Sakkal Majalla" w:hAnsi="Sakkal Majalla" w:cs="Sakkal Majalla" w:hint="cs"/>
          <w:sz w:val="28"/>
          <w:szCs w:val="28"/>
          <w:u w:val="single"/>
          <w:rtl/>
        </w:rPr>
        <w:t xml:space="preserve"> </w:t>
      </w:r>
    </w:p>
    <w:p w14:paraId="47ED04D8" w14:textId="77777777" w:rsidR="002316E8" w:rsidRDefault="002316E8" w:rsidP="00F442FE">
      <w:pPr>
        <w:jc w:val="lowKashida"/>
        <w:rPr>
          <w:rFonts w:ascii="Sakkal Majalla" w:hAnsi="Sakkal Majalla" w:cs="Sakkal Majalla"/>
          <w:sz w:val="28"/>
          <w:szCs w:val="28"/>
          <w:u w:val="single"/>
          <w:rtl/>
        </w:rPr>
      </w:pPr>
    </w:p>
    <w:p w14:paraId="232415E3" w14:textId="4CC0210E" w:rsidR="002316E8" w:rsidRDefault="002316E8" w:rsidP="002316E8">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38" w:name="_Toc224937194"/>
      <w:r>
        <w:rPr>
          <w:rFonts w:ascii="Times New Roman" w:eastAsia="Times New Roman" w:hAnsi="Times New Roman" w:cs="Times New Roman" w:hint="cs"/>
          <w:b/>
          <w:bCs/>
          <w:kern w:val="0"/>
          <w:sz w:val="36"/>
          <w:szCs w:val="36"/>
          <w:rtl/>
          <w:lang w:val="en-GB" w:eastAsia="en-GB"/>
          <w14:ligatures w14:val="none"/>
        </w:rPr>
        <w:t>1.3.أهمية الدراسه:</w:t>
      </w:r>
      <w:bookmarkEnd w:id="38"/>
    </w:p>
    <w:p w14:paraId="71A9B8BB" w14:textId="77777777" w:rsidR="002316E8" w:rsidRDefault="00F442FE" w:rsidP="002316E8">
      <w:pPr>
        <w:jc w:val="lowKashida"/>
        <w:rPr>
          <w:rFonts w:asciiTheme="majorBidi" w:hAnsiTheme="majorBidi" w:cstheme="majorBidi"/>
          <w:sz w:val="28"/>
          <w:szCs w:val="28"/>
          <w:rtl/>
        </w:rPr>
      </w:pPr>
      <w:r w:rsidRPr="002316E8">
        <w:rPr>
          <w:rFonts w:asciiTheme="majorBidi" w:hAnsiTheme="majorBidi" w:cstheme="majorBidi" w:hint="cs"/>
          <w:sz w:val="28"/>
          <w:szCs w:val="28"/>
          <w:rtl/>
        </w:rPr>
        <w:t xml:space="preserve"> </w:t>
      </w:r>
      <w:r w:rsidR="002316E8" w:rsidRPr="002316E8">
        <w:rPr>
          <w:rFonts w:asciiTheme="majorBidi" w:hAnsiTheme="majorBidi" w:cstheme="majorBidi" w:hint="cs"/>
          <w:sz w:val="28"/>
          <w:szCs w:val="28"/>
          <w:rtl/>
        </w:rPr>
        <w:t>تتمكن</w:t>
      </w:r>
      <w:r w:rsidR="002316E8">
        <w:rPr>
          <w:rFonts w:asciiTheme="majorBidi" w:hAnsiTheme="majorBidi" w:cstheme="majorBidi" w:hint="cs"/>
          <w:sz w:val="28"/>
          <w:szCs w:val="28"/>
          <w:rtl/>
        </w:rPr>
        <w:t xml:space="preserve"> أهمية هذا البحث في تناولة لموضوع حيوي يرتبط بشكل مباشر بقدرة الشركات النائشة على الاستمرارية في النمو في بيئة اقتصادية تتميز بالتغيراتالسريعة والمنافسه الشديدة..</w:t>
      </w:r>
    </w:p>
    <w:p w14:paraId="1F1BEF99" w14:textId="77777777" w:rsidR="002316E8" w:rsidRDefault="002316E8" w:rsidP="002316E8">
      <w:pPr>
        <w:jc w:val="lowKashida"/>
        <w:rPr>
          <w:rFonts w:asciiTheme="majorBidi" w:hAnsiTheme="majorBidi" w:cstheme="majorBidi"/>
          <w:sz w:val="28"/>
          <w:szCs w:val="28"/>
          <w:rtl/>
        </w:rPr>
      </w:pPr>
      <w:r w:rsidRPr="002316E8">
        <w:rPr>
          <w:rFonts w:asciiTheme="majorBidi" w:hAnsiTheme="majorBidi" w:cstheme="majorBidi" w:hint="cs"/>
          <w:sz w:val="28"/>
          <w:szCs w:val="28"/>
          <w:rtl/>
        </w:rPr>
        <w:t>مع تكاثر التحولات الرقمية والتكنولوجية</w:t>
      </w:r>
      <w:r>
        <w:rPr>
          <w:rFonts w:asciiTheme="majorBidi" w:hAnsiTheme="majorBidi" w:cstheme="majorBidi" w:hint="cs"/>
          <w:sz w:val="28"/>
          <w:szCs w:val="28"/>
          <w:rtl/>
        </w:rPr>
        <w:t xml:space="preserve"> فقد أصبحت ثقافة الابتكار عنصرًا مهمًا في نجاح هذه الشركات.. فهي تمثل الاطار الذي يوجه سلوك الافراد نحو الابداع والمبادرة وتقبل المخاطر الايجابية. يهدف هذا البحث إلى تسلط الضوء على دور تقديم رؤية جديدة لفهم ريادة الأعمال في السياق العربي (الحسني 2023).</w:t>
      </w:r>
    </w:p>
    <w:p w14:paraId="1F172BD0" w14:textId="77777777" w:rsidR="002316E8" w:rsidRDefault="002316E8" w:rsidP="002316E8">
      <w:pPr>
        <w:jc w:val="lowKashida"/>
        <w:rPr>
          <w:rFonts w:ascii="Sakkal Majalla" w:hAnsi="Sakkal Majalla" w:cs="Sakkal Majalla"/>
          <w:sz w:val="28"/>
          <w:szCs w:val="28"/>
          <w:u w:val="single"/>
          <w:rtl/>
        </w:rPr>
      </w:pPr>
    </w:p>
    <w:p w14:paraId="6292FF54" w14:textId="0DC37975" w:rsidR="002316E8" w:rsidRPr="002316E8" w:rsidRDefault="002316E8" w:rsidP="002316E8">
      <w:pPr>
        <w:jc w:val="lowKashida"/>
        <w:rPr>
          <w:rFonts w:ascii="Sakkal Majalla" w:hAnsi="Sakkal Majalla" w:cs="Sakkal Majalla"/>
          <w:sz w:val="28"/>
          <w:szCs w:val="28"/>
          <w:u w:val="single"/>
          <w:rtl/>
        </w:rPr>
      </w:pPr>
      <w:r>
        <w:rPr>
          <w:rFonts w:ascii="Sakkal Majalla" w:hAnsi="Sakkal Majalla" w:cs="Sakkal Majalla" w:hint="cs"/>
          <w:sz w:val="28"/>
          <w:szCs w:val="28"/>
          <w:u w:val="single"/>
          <w:rtl/>
        </w:rPr>
        <w:t xml:space="preserve"> </w:t>
      </w:r>
    </w:p>
    <w:p w14:paraId="3ACF3FD7" w14:textId="3BD0FB2A" w:rsidR="00D81346" w:rsidRDefault="00D81346" w:rsidP="009125CE">
      <w:pPr>
        <w:rPr>
          <w:rFonts w:ascii="Sakkal Majalla" w:hAnsi="Sakkal Majalla" w:cs="Sakkal Majalla"/>
          <w:sz w:val="28"/>
          <w:szCs w:val="28"/>
          <w:u w:val="single"/>
          <w:rtl/>
        </w:rPr>
      </w:pPr>
    </w:p>
    <w:p w14:paraId="5B404EDA" w14:textId="4D1DDDCE" w:rsidR="00D81346" w:rsidRDefault="00D81346" w:rsidP="009125CE">
      <w:pPr>
        <w:rPr>
          <w:rFonts w:ascii="Sakkal Majalla" w:hAnsi="Sakkal Majalla" w:cs="Sakkal Majalla"/>
          <w:sz w:val="28"/>
          <w:szCs w:val="28"/>
          <w:u w:val="single"/>
          <w:rtl/>
        </w:rPr>
      </w:pPr>
    </w:p>
    <w:p w14:paraId="0DD31529" w14:textId="75DF79E4" w:rsidR="00D81346" w:rsidRDefault="00D81346" w:rsidP="009125CE">
      <w:pPr>
        <w:rPr>
          <w:rFonts w:ascii="Sakkal Majalla" w:hAnsi="Sakkal Majalla" w:cs="Sakkal Majalla"/>
          <w:sz w:val="28"/>
          <w:szCs w:val="28"/>
          <w:u w:val="single"/>
          <w:rtl/>
        </w:rPr>
      </w:pPr>
    </w:p>
    <w:p w14:paraId="177DC67F" w14:textId="63D9CFBD" w:rsidR="002316E8" w:rsidRDefault="002316E8" w:rsidP="002316E8">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Pr>
          <w:rFonts w:asciiTheme="majorBidi" w:hAnsiTheme="majorBidi" w:cstheme="majorBidi" w:hint="cs"/>
          <w:sz w:val="28"/>
          <w:szCs w:val="28"/>
          <w:rtl/>
        </w:rPr>
        <w:lastRenderedPageBreak/>
        <w:t xml:space="preserve"> </w:t>
      </w:r>
      <w:r w:rsidRPr="009926D4">
        <w:rPr>
          <w:rFonts w:asciiTheme="majorBidi" w:hAnsiTheme="majorBidi" w:cstheme="majorBidi" w:hint="cs"/>
          <w:sz w:val="28"/>
          <w:szCs w:val="28"/>
          <w:rtl/>
        </w:rPr>
        <w:t xml:space="preserve"> </w:t>
      </w:r>
      <w:bookmarkStart w:id="39" w:name="_Toc224937195"/>
      <w:r>
        <w:rPr>
          <w:rFonts w:ascii="Times New Roman" w:eastAsia="Times New Roman" w:hAnsi="Times New Roman" w:cs="Times New Roman" w:hint="cs"/>
          <w:b/>
          <w:bCs/>
          <w:kern w:val="0"/>
          <w:sz w:val="36"/>
          <w:szCs w:val="36"/>
          <w:rtl/>
          <w:lang w:val="en-GB" w:eastAsia="en-GB"/>
          <w14:ligatures w14:val="none"/>
        </w:rPr>
        <w:t>1.3.1.الأهمية العلمية:</w:t>
      </w:r>
      <w:bookmarkEnd w:id="39"/>
    </w:p>
    <w:p w14:paraId="19542248" w14:textId="1AB07D0C" w:rsidR="00D81346" w:rsidRDefault="002316E8" w:rsidP="002316E8">
      <w:pPr>
        <w:jc w:val="lowKashida"/>
        <w:rPr>
          <w:rFonts w:ascii="Sakkal Majalla" w:hAnsi="Sakkal Majalla" w:cs="Sakkal Majalla"/>
          <w:sz w:val="28"/>
          <w:szCs w:val="28"/>
          <w:u w:val="single"/>
          <w:rtl/>
        </w:rPr>
      </w:pPr>
      <w:r w:rsidRPr="002316E8">
        <w:rPr>
          <w:rFonts w:asciiTheme="majorBidi" w:hAnsiTheme="majorBidi" w:cstheme="majorBidi" w:hint="cs"/>
          <w:sz w:val="28"/>
          <w:szCs w:val="28"/>
          <w:rtl/>
        </w:rPr>
        <w:t>من الناحية النظرية .. يساعد هذا البح</w:t>
      </w:r>
      <w:r>
        <w:rPr>
          <w:rFonts w:asciiTheme="majorBidi" w:hAnsiTheme="majorBidi" w:cstheme="majorBidi" w:hint="cs"/>
          <w:sz w:val="28"/>
          <w:szCs w:val="28"/>
          <w:rtl/>
        </w:rPr>
        <w:t xml:space="preserve">ث الى تعزيز الفهم العميث للعلاقه بين ثقافة الابتكار ونجاح الشركات الناشئة.. وذالك من خلال دمج المفاهيم الثقافية والتنظيمية في إطار تحليلي موحد يربط بين السلوك التنظيمي والابتكار المؤسسي. وحيث أن الأدبيات العربية ما زالت محدودة في تناول هذه العلاقات من منظور ثقافيه شامله, حيث ان تركز معظم الدراسات القديمه على الابتكار كعلميه إنتاجية أو تقنية .. دون أخذ في الاعتبار العوامل القيمية والسلوكيه التي تسبق وتدعم حدوث ذالك داخل المنظمات. لذالك, تساعد </w:t>
      </w:r>
      <w:r w:rsidR="008B6832">
        <w:rPr>
          <w:rFonts w:asciiTheme="majorBidi" w:hAnsiTheme="majorBidi" w:cstheme="majorBidi" w:hint="cs"/>
          <w:sz w:val="28"/>
          <w:szCs w:val="28"/>
          <w:rtl/>
        </w:rPr>
        <w:t>هذه الدراسة إلى إثراء الجانب النظري من خلال بناء نموذج معرفي يوضح كيق يمكن أن تكون القفافه المؤسسية رافعه حقيقيه للابتكار والنجاح في الشركات الناشئة (عبد الحميد 2021).</w:t>
      </w:r>
    </w:p>
    <w:p w14:paraId="4EC2E3BF" w14:textId="25A7EBBB" w:rsidR="00D81346" w:rsidRDefault="00D81346" w:rsidP="009125CE">
      <w:pPr>
        <w:rPr>
          <w:rFonts w:ascii="Sakkal Majalla" w:hAnsi="Sakkal Majalla" w:cs="Sakkal Majalla"/>
          <w:sz w:val="28"/>
          <w:szCs w:val="28"/>
          <w:u w:val="single"/>
          <w:rtl/>
        </w:rPr>
      </w:pPr>
    </w:p>
    <w:p w14:paraId="1E399C79" w14:textId="30509142" w:rsidR="008B6832" w:rsidRDefault="008B6832" w:rsidP="008B6832">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40" w:name="_Toc224937196"/>
      <w:r>
        <w:rPr>
          <w:rFonts w:ascii="Times New Roman" w:eastAsia="Times New Roman" w:hAnsi="Times New Roman" w:cs="Times New Roman" w:hint="cs"/>
          <w:b/>
          <w:bCs/>
          <w:kern w:val="0"/>
          <w:sz w:val="36"/>
          <w:szCs w:val="36"/>
          <w:rtl/>
          <w:lang w:val="en-GB" w:eastAsia="en-GB"/>
          <w14:ligatures w14:val="none"/>
        </w:rPr>
        <w:t>1.3.2.الأهمية العلمية:</w:t>
      </w:r>
      <w:bookmarkEnd w:id="40"/>
    </w:p>
    <w:p w14:paraId="063BAC4D" w14:textId="77777777" w:rsidR="008B6832" w:rsidRDefault="008B6832" w:rsidP="008B6832">
      <w:pPr>
        <w:jc w:val="lowKashida"/>
        <w:rPr>
          <w:rFonts w:asciiTheme="majorBidi" w:hAnsiTheme="majorBidi" w:cstheme="majorBidi"/>
          <w:sz w:val="28"/>
          <w:szCs w:val="28"/>
          <w:rtl/>
        </w:rPr>
      </w:pPr>
      <w:r w:rsidRPr="008B6832">
        <w:rPr>
          <w:rFonts w:asciiTheme="majorBidi" w:hAnsiTheme="majorBidi" w:cstheme="majorBidi" w:hint="cs"/>
          <w:sz w:val="28"/>
          <w:szCs w:val="28"/>
          <w:rtl/>
        </w:rPr>
        <w:t>أما من الناحية التطبيقية</w:t>
      </w:r>
      <w:r>
        <w:rPr>
          <w:rFonts w:asciiTheme="majorBidi" w:hAnsiTheme="majorBidi" w:cstheme="majorBidi" w:hint="cs"/>
          <w:sz w:val="28"/>
          <w:szCs w:val="28"/>
          <w:rtl/>
        </w:rPr>
        <w:t xml:space="preserve"> .. أن هذا البحث يقدم إطارًا عملي يساعد مؤسسي الشركات الناشئة وصناع القرار في الحاضنات على تقييم مستوى ثقافة الابتكار لديهم. حيث أن يساهم في تحديد نقاط القوة والقصور داخل بيئة العمل .. النتائج التي تتمكن عنها هذه الدراسة يمكن أن تساعد في تطوير سياسات وبرامج تدريبية تهدف إلى تعزيز قيم الابتكار بين المؤظفين وربطها بمؤشرات الأداء الفعليه مثل جذب التمويل والانتاجيه واستمرارية الشركات في السوق.. بالاضافه الى ذالك , يمكن للجهات المعنية تدعم ريادة الاعمال للاستفادة من نتائج هذا البحث لتصميم مبادرات تمويلية تعتمد على مؤشرات ثقافية مبتكرة.. مما يعزز من تأثير ريادة الاعمال في التنميه الاقتصادية والاجتماعية ( المطيري 2024 ).</w:t>
      </w:r>
    </w:p>
    <w:p w14:paraId="360B3A81" w14:textId="31B84BAB" w:rsidR="00D81346" w:rsidRDefault="008B6832" w:rsidP="008B6832">
      <w:pPr>
        <w:jc w:val="lowKashida"/>
        <w:rPr>
          <w:rFonts w:ascii="Sakkal Majalla" w:hAnsi="Sakkal Majalla" w:cs="Sakkal Majalla"/>
          <w:sz w:val="28"/>
          <w:szCs w:val="28"/>
          <w:u w:val="single"/>
          <w:rtl/>
        </w:rPr>
      </w:pPr>
      <w:r>
        <w:rPr>
          <w:rFonts w:asciiTheme="majorBidi" w:hAnsiTheme="majorBidi" w:cstheme="majorBidi" w:hint="cs"/>
          <w:sz w:val="28"/>
          <w:szCs w:val="28"/>
          <w:rtl/>
        </w:rPr>
        <w:t xml:space="preserve"> </w:t>
      </w:r>
    </w:p>
    <w:p w14:paraId="53547C80" w14:textId="7AEA7CCC" w:rsidR="008B6832" w:rsidRDefault="008B6832" w:rsidP="008B6832">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41" w:name="_Toc224937197"/>
      <w:r>
        <w:rPr>
          <w:rFonts w:ascii="Times New Roman" w:eastAsia="Times New Roman" w:hAnsi="Times New Roman" w:cs="Times New Roman" w:hint="cs"/>
          <w:b/>
          <w:bCs/>
          <w:kern w:val="0"/>
          <w:sz w:val="36"/>
          <w:szCs w:val="36"/>
          <w:rtl/>
          <w:lang w:val="en-GB" w:eastAsia="en-GB"/>
          <w14:ligatures w14:val="none"/>
        </w:rPr>
        <w:t>1.4.أسئلة الدراسة:</w:t>
      </w:r>
      <w:bookmarkEnd w:id="41"/>
    </w:p>
    <w:p w14:paraId="0227CE61" w14:textId="6A8DC5C1" w:rsidR="00323EDC" w:rsidRPr="00744FEB" w:rsidRDefault="008B6832" w:rsidP="00744FEB">
      <w:pPr>
        <w:jc w:val="lowKashida"/>
        <w:rPr>
          <w:rFonts w:asciiTheme="majorBidi" w:hAnsiTheme="majorBidi" w:cstheme="majorBidi"/>
          <w:sz w:val="28"/>
          <w:szCs w:val="28"/>
          <w:rtl/>
        </w:rPr>
      </w:pPr>
      <w:r w:rsidRPr="008B6832">
        <w:rPr>
          <w:rFonts w:asciiTheme="majorBidi" w:hAnsiTheme="majorBidi" w:cstheme="majorBidi" w:hint="cs"/>
          <w:sz w:val="28"/>
          <w:szCs w:val="28"/>
          <w:rtl/>
        </w:rPr>
        <w:t>يتناول هذا البحث مجموعه</w:t>
      </w:r>
      <w:r>
        <w:rPr>
          <w:rFonts w:asciiTheme="majorBidi" w:hAnsiTheme="majorBidi" w:cstheme="majorBidi" w:hint="cs"/>
          <w:sz w:val="28"/>
          <w:szCs w:val="28"/>
          <w:rtl/>
        </w:rPr>
        <w:t xml:space="preserve"> من الأسئلة الرئيسية المتعلقه بتأثير ثقافة الابتكار في نجاح الشركات الناشئة في شركه فاما تكنولوجي في المملكة العربية السعودية.. قد يساعد هذا البحث إلى استكشاف كيفية تأثير ثقافة الابتكار في نجاح الشركات الناشئة داخل الشركة وكذالك فهم العوامل ال</w:t>
      </w:r>
      <w:r w:rsidR="00323EDC">
        <w:rPr>
          <w:rFonts w:asciiTheme="majorBidi" w:hAnsiTheme="majorBidi" w:cstheme="majorBidi" w:hint="cs"/>
          <w:sz w:val="28"/>
          <w:szCs w:val="28"/>
          <w:rtl/>
        </w:rPr>
        <w:t>مؤثرة على هذه العلمية.</w:t>
      </w:r>
    </w:p>
    <w:p w14:paraId="42D92459" w14:textId="77777777" w:rsidR="00323EDC" w:rsidRDefault="00323EDC" w:rsidP="008B6832">
      <w:pPr>
        <w:jc w:val="lowKashida"/>
        <w:rPr>
          <w:rFonts w:ascii="Sakkal Majalla" w:hAnsi="Sakkal Majalla" w:cs="Sakkal Majalla"/>
          <w:sz w:val="28"/>
          <w:szCs w:val="28"/>
          <w:u w:val="single"/>
          <w:rtl/>
        </w:rPr>
      </w:pPr>
    </w:p>
    <w:p w14:paraId="380D7091" w14:textId="603D0CFB" w:rsidR="00D81346" w:rsidRPr="00323EDC" w:rsidRDefault="00323EDC" w:rsidP="008C49A1">
      <w:pPr>
        <w:pStyle w:val="ListParagraph"/>
        <w:numPr>
          <w:ilvl w:val="0"/>
          <w:numId w:val="1"/>
        </w:numPr>
        <w:jc w:val="lowKashida"/>
        <w:rPr>
          <w:rFonts w:asciiTheme="majorBidi" w:hAnsiTheme="majorBidi" w:cstheme="majorBidi"/>
          <w:b/>
          <w:bCs/>
          <w:sz w:val="28"/>
          <w:szCs w:val="28"/>
          <w:u w:val="single"/>
          <w:rtl/>
        </w:rPr>
      </w:pPr>
      <w:r w:rsidRPr="00323EDC">
        <w:rPr>
          <w:rFonts w:asciiTheme="majorBidi" w:hAnsiTheme="majorBidi" w:cstheme="majorBidi"/>
          <w:b/>
          <w:bCs/>
          <w:sz w:val="28"/>
          <w:szCs w:val="28"/>
          <w:u w:val="single"/>
          <w:rtl/>
        </w:rPr>
        <w:t>سؤال البحث الرئيسي: كيف يمكن أن تأثر ثقافه الابتكار في نجاح الشركات الناشئة؟؟</w:t>
      </w:r>
    </w:p>
    <w:p w14:paraId="17B44451" w14:textId="016828D9" w:rsidR="00D81346" w:rsidRPr="00323EDC" w:rsidRDefault="00323EDC" w:rsidP="009125CE">
      <w:pPr>
        <w:rPr>
          <w:rFonts w:asciiTheme="majorBidi" w:hAnsiTheme="majorBidi" w:cstheme="majorBidi"/>
          <w:b/>
          <w:bCs/>
          <w:sz w:val="28"/>
          <w:szCs w:val="28"/>
          <w:u w:val="single"/>
          <w:rtl/>
        </w:rPr>
      </w:pPr>
      <w:r w:rsidRPr="00323EDC">
        <w:rPr>
          <w:rFonts w:asciiTheme="majorBidi" w:hAnsiTheme="majorBidi" w:cstheme="majorBidi"/>
          <w:b/>
          <w:bCs/>
          <w:sz w:val="28"/>
          <w:szCs w:val="28"/>
          <w:u w:val="single"/>
          <w:rtl/>
        </w:rPr>
        <w:t>الأسئلة الفرعية:</w:t>
      </w:r>
    </w:p>
    <w:p w14:paraId="13F3C961" w14:textId="1E8BB115" w:rsidR="00323EDC" w:rsidRDefault="00323EDC" w:rsidP="009125CE">
      <w:pPr>
        <w:rPr>
          <w:rFonts w:ascii="Sakkal Majalla" w:hAnsi="Sakkal Majalla" w:cs="Sakkal Majalla"/>
          <w:b/>
          <w:bCs/>
          <w:sz w:val="28"/>
          <w:szCs w:val="28"/>
          <w:u w:val="single"/>
          <w:rtl/>
        </w:rPr>
      </w:pPr>
    </w:p>
    <w:p w14:paraId="70153FA7" w14:textId="13313CA7" w:rsidR="00323EDC" w:rsidRDefault="00323EDC" w:rsidP="008C49A1">
      <w:pPr>
        <w:pStyle w:val="ListParagraph"/>
        <w:numPr>
          <w:ilvl w:val="0"/>
          <w:numId w:val="2"/>
        </w:numPr>
        <w:rPr>
          <w:rFonts w:ascii="Sakkal Majalla" w:hAnsi="Sakkal Majalla" w:cs="Sakkal Majalla"/>
          <w:b/>
          <w:bCs/>
          <w:sz w:val="28"/>
          <w:szCs w:val="28"/>
          <w:u w:val="single"/>
        </w:rPr>
      </w:pPr>
      <w:r>
        <w:rPr>
          <w:rFonts w:ascii="Sakkal Majalla" w:hAnsi="Sakkal Majalla" w:cs="Sakkal Majalla" w:hint="cs"/>
          <w:b/>
          <w:bCs/>
          <w:sz w:val="28"/>
          <w:szCs w:val="28"/>
          <w:u w:val="single"/>
          <w:rtl/>
        </w:rPr>
        <w:t>كيف يمكن أن تأثر حالة الابتكار السائدة في نجاح الشركات الناشئة؟</w:t>
      </w:r>
    </w:p>
    <w:p w14:paraId="62F0858B" w14:textId="23A347DB" w:rsidR="00323EDC" w:rsidRDefault="00323EDC" w:rsidP="008C49A1">
      <w:pPr>
        <w:pStyle w:val="ListParagraph"/>
        <w:numPr>
          <w:ilvl w:val="0"/>
          <w:numId w:val="2"/>
        </w:numPr>
        <w:rPr>
          <w:rFonts w:ascii="Sakkal Majalla" w:hAnsi="Sakkal Majalla" w:cs="Sakkal Majalla"/>
          <w:b/>
          <w:bCs/>
          <w:sz w:val="28"/>
          <w:szCs w:val="28"/>
          <w:u w:val="single"/>
        </w:rPr>
      </w:pPr>
      <w:r>
        <w:rPr>
          <w:rFonts w:ascii="Sakkal Majalla" w:hAnsi="Sakkal Majalla" w:cs="Sakkal Majalla" w:hint="cs"/>
          <w:b/>
          <w:bCs/>
          <w:sz w:val="28"/>
          <w:szCs w:val="28"/>
          <w:u w:val="single"/>
          <w:rtl/>
        </w:rPr>
        <w:t>كيف يمكن أن تأثر الجودة والابتكار الإداري في نجاح الشركات الناشئة؟</w:t>
      </w:r>
    </w:p>
    <w:p w14:paraId="4A086324" w14:textId="16EF85BB" w:rsidR="00323EDC" w:rsidRDefault="00323EDC" w:rsidP="008C49A1">
      <w:pPr>
        <w:pStyle w:val="ListParagraph"/>
        <w:numPr>
          <w:ilvl w:val="0"/>
          <w:numId w:val="2"/>
        </w:numPr>
        <w:rPr>
          <w:rFonts w:ascii="Sakkal Majalla" w:hAnsi="Sakkal Majalla" w:cs="Sakkal Majalla"/>
          <w:b/>
          <w:bCs/>
          <w:sz w:val="28"/>
          <w:szCs w:val="28"/>
          <w:u w:val="single"/>
        </w:rPr>
      </w:pPr>
      <w:r>
        <w:rPr>
          <w:rFonts w:ascii="Sakkal Majalla" w:hAnsi="Sakkal Majalla" w:cs="Sakkal Majalla" w:hint="cs"/>
          <w:b/>
          <w:bCs/>
          <w:sz w:val="28"/>
          <w:szCs w:val="28"/>
          <w:u w:val="single"/>
          <w:rtl/>
        </w:rPr>
        <w:t xml:space="preserve">كيف يمكن أن تأثر مرونة الابتكار الاداري في نجاح الشركات الناشئة؟ </w:t>
      </w:r>
    </w:p>
    <w:p w14:paraId="7DEA1DE3" w14:textId="43081344" w:rsidR="00323EDC" w:rsidRDefault="00323EDC" w:rsidP="00323EDC">
      <w:pPr>
        <w:rPr>
          <w:rFonts w:ascii="Sakkal Majalla" w:hAnsi="Sakkal Majalla" w:cs="Sakkal Majalla"/>
          <w:b/>
          <w:bCs/>
          <w:sz w:val="28"/>
          <w:szCs w:val="28"/>
          <w:u w:val="single"/>
          <w:rtl/>
        </w:rPr>
      </w:pPr>
    </w:p>
    <w:p w14:paraId="49D29EC4" w14:textId="17437F20" w:rsidR="00323EDC" w:rsidRDefault="00323EDC" w:rsidP="00323EDC">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42" w:name="_Toc224937198"/>
      <w:r>
        <w:rPr>
          <w:rFonts w:ascii="Times New Roman" w:eastAsia="Times New Roman" w:hAnsi="Times New Roman" w:cs="Times New Roman" w:hint="cs"/>
          <w:b/>
          <w:bCs/>
          <w:kern w:val="0"/>
          <w:sz w:val="36"/>
          <w:szCs w:val="36"/>
          <w:rtl/>
          <w:lang w:val="en-GB" w:eastAsia="en-GB"/>
          <w14:ligatures w14:val="none"/>
        </w:rPr>
        <w:t>1.5.أسئلة الدراسة:</w:t>
      </w:r>
      <w:bookmarkEnd w:id="42"/>
    </w:p>
    <w:p w14:paraId="536CE75E" w14:textId="611D86D4" w:rsidR="00323EDC" w:rsidRDefault="00323EDC" w:rsidP="00323EDC">
      <w:pPr>
        <w:jc w:val="lowKashida"/>
        <w:rPr>
          <w:rFonts w:asciiTheme="majorBidi" w:hAnsiTheme="majorBidi" w:cstheme="majorBidi"/>
          <w:sz w:val="28"/>
          <w:szCs w:val="28"/>
          <w:rtl/>
          <w:lang w:val="en-GB"/>
        </w:rPr>
      </w:pPr>
      <w:r w:rsidRPr="00323EDC">
        <w:rPr>
          <w:rFonts w:asciiTheme="majorBidi" w:hAnsiTheme="majorBidi" w:cstheme="majorBidi" w:hint="cs"/>
          <w:sz w:val="28"/>
          <w:szCs w:val="28"/>
          <w:rtl/>
        </w:rPr>
        <w:t>تهدف هذه الدراسه إلى أستكشاف</w:t>
      </w:r>
      <w:r>
        <w:rPr>
          <w:rFonts w:asciiTheme="majorBidi" w:hAnsiTheme="majorBidi" w:cstheme="majorBidi" w:hint="cs"/>
          <w:sz w:val="28"/>
          <w:szCs w:val="28"/>
          <w:rtl/>
        </w:rPr>
        <w:t xml:space="preserve"> تأثير قفافة الابتكار في نجاح الشركات الناشئة في شركة فاما تكنلوجي في المملكة العربيه السعودية.. فقط تم صياغة أهداف البحث بناءً على الاسئلة الفرعيه للبحث وفرضياته .. وفقًا لإطار </w:t>
      </w:r>
      <w:r>
        <w:rPr>
          <w:rFonts w:asciiTheme="majorBidi" w:hAnsiTheme="majorBidi" w:cstheme="majorBidi"/>
          <w:sz w:val="28"/>
          <w:szCs w:val="28"/>
          <w:lang w:val="en-GB"/>
        </w:rPr>
        <w:t>SMART</w:t>
      </w:r>
      <w:r>
        <w:rPr>
          <w:rFonts w:asciiTheme="majorBidi" w:hAnsiTheme="majorBidi" w:cstheme="majorBidi" w:hint="cs"/>
          <w:sz w:val="28"/>
          <w:szCs w:val="28"/>
          <w:rtl/>
          <w:lang w:val="en-GB"/>
        </w:rPr>
        <w:t xml:space="preserve"> </w:t>
      </w:r>
      <w:r>
        <w:rPr>
          <w:rFonts w:asciiTheme="majorBidi" w:hAnsiTheme="majorBidi" w:cstheme="majorBidi"/>
          <w:sz w:val="28"/>
          <w:szCs w:val="28"/>
          <w:rtl/>
          <w:lang w:val="en-GB"/>
        </w:rPr>
        <w:t>–</w:t>
      </w:r>
      <w:r>
        <w:rPr>
          <w:rFonts w:asciiTheme="majorBidi" w:hAnsiTheme="majorBidi" w:cstheme="majorBidi" w:hint="cs"/>
          <w:sz w:val="28"/>
          <w:szCs w:val="28"/>
          <w:rtl/>
          <w:lang w:val="en-GB"/>
        </w:rPr>
        <w:t xml:space="preserve"> بحيث تكون الاخداف محددة, قابلة للقياس, يمكن تحقيقها وذات صلة ومحددة زمنيًا.</w:t>
      </w:r>
    </w:p>
    <w:p w14:paraId="44CA60A3" w14:textId="77777777" w:rsidR="00323EDC" w:rsidRDefault="00323EDC" w:rsidP="00323EDC">
      <w:pPr>
        <w:jc w:val="lowKashida"/>
        <w:rPr>
          <w:rFonts w:asciiTheme="majorBidi" w:hAnsiTheme="majorBidi" w:cstheme="majorBidi"/>
          <w:sz w:val="28"/>
          <w:szCs w:val="28"/>
          <w:rtl/>
          <w:lang w:val="en-GB"/>
        </w:rPr>
      </w:pPr>
    </w:p>
    <w:p w14:paraId="5826A705" w14:textId="3FA62FEA" w:rsidR="00323EDC" w:rsidRPr="00323EDC" w:rsidRDefault="00323EDC" w:rsidP="008C49A1">
      <w:pPr>
        <w:pStyle w:val="ListParagraph"/>
        <w:numPr>
          <w:ilvl w:val="0"/>
          <w:numId w:val="1"/>
        </w:numPr>
        <w:jc w:val="lowKashida"/>
        <w:rPr>
          <w:rFonts w:asciiTheme="majorBidi" w:hAnsiTheme="majorBidi" w:cstheme="majorBidi"/>
          <w:b/>
          <w:bCs/>
          <w:sz w:val="28"/>
          <w:szCs w:val="28"/>
          <w:u w:val="single"/>
          <w:rtl/>
        </w:rPr>
      </w:pPr>
      <w:r>
        <w:rPr>
          <w:rFonts w:asciiTheme="majorBidi" w:hAnsiTheme="majorBidi" w:cstheme="majorBidi" w:hint="cs"/>
          <w:b/>
          <w:bCs/>
          <w:sz w:val="28"/>
          <w:szCs w:val="28"/>
          <w:u w:val="single"/>
          <w:rtl/>
        </w:rPr>
        <w:t>الهدف الرئيسي: دراسة تأثير ثقافة الابتكار في نجاح الشركات الناشئة.</w:t>
      </w:r>
    </w:p>
    <w:p w14:paraId="5DE2560A" w14:textId="499A2247" w:rsidR="00323EDC" w:rsidRPr="00323EDC" w:rsidRDefault="00323EDC" w:rsidP="00323EDC">
      <w:pPr>
        <w:rPr>
          <w:rFonts w:asciiTheme="majorBidi" w:hAnsiTheme="majorBidi" w:cstheme="majorBidi"/>
          <w:b/>
          <w:bCs/>
          <w:sz w:val="28"/>
          <w:szCs w:val="28"/>
          <w:u w:val="single"/>
          <w:rtl/>
        </w:rPr>
      </w:pPr>
      <w:r>
        <w:rPr>
          <w:rFonts w:asciiTheme="majorBidi" w:hAnsiTheme="majorBidi" w:cstheme="majorBidi" w:hint="cs"/>
          <w:b/>
          <w:bCs/>
          <w:sz w:val="28"/>
          <w:szCs w:val="28"/>
          <w:u w:val="single"/>
          <w:rtl/>
        </w:rPr>
        <w:t>الأهداف</w:t>
      </w:r>
      <w:r w:rsidRPr="00323EDC">
        <w:rPr>
          <w:rFonts w:asciiTheme="majorBidi" w:hAnsiTheme="majorBidi" w:cstheme="majorBidi"/>
          <w:b/>
          <w:bCs/>
          <w:sz w:val="28"/>
          <w:szCs w:val="28"/>
          <w:u w:val="single"/>
          <w:rtl/>
        </w:rPr>
        <w:t xml:space="preserve"> الفرعية:</w:t>
      </w:r>
    </w:p>
    <w:p w14:paraId="4F0B94B3" w14:textId="77777777" w:rsidR="00323EDC" w:rsidRDefault="00323EDC" w:rsidP="00323EDC">
      <w:pPr>
        <w:rPr>
          <w:rFonts w:ascii="Sakkal Majalla" w:hAnsi="Sakkal Majalla" w:cs="Sakkal Majalla"/>
          <w:b/>
          <w:bCs/>
          <w:sz w:val="28"/>
          <w:szCs w:val="28"/>
          <w:u w:val="single"/>
          <w:rtl/>
        </w:rPr>
      </w:pPr>
    </w:p>
    <w:p w14:paraId="0A54736B" w14:textId="27D27BB1" w:rsidR="00323EDC" w:rsidRDefault="00323EDC" w:rsidP="008C49A1">
      <w:pPr>
        <w:pStyle w:val="ListParagraph"/>
        <w:numPr>
          <w:ilvl w:val="0"/>
          <w:numId w:val="2"/>
        </w:numPr>
        <w:rPr>
          <w:rFonts w:ascii="Sakkal Majalla" w:hAnsi="Sakkal Majalla" w:cs="Sakkal Majalla"/>
          <w:b/>
          <w:bCs/>
          <w:sz w:val="28"/>
          <w:szCs w:val="28"/>
          <w:u w:val="single"/>
        </w:rPr>
      </w:pPr>
      <w:r>
        <w:rPr>
          <w:rFonts w:ascii="Sakkal Majalla" w:hAnsi="Sakkal Majalla" w:cs="Sakkal Majalla" w:hint="cs"/>
          <w:b/>
          <w:bCs/>
          <w:sz w:val="28"/>
          <w:szCs w:val="28"/>
          <w:u w:val="single"/>
          <w:rtl/>
        </w:rPr>
        <w:t>دراسة تأثير حالة الابتكار السائدة في نجاح الشركات الناشئة.</w:t>
      </w:r>
    </w:p>
    <w:p w14:paraId="64DC81EC" w14:textId="2A500375" w:rsidR="00323EDC" w:rsidRDefault="00471045" w:rsidP="008C49A1">
      <w:pPr>
        <w:pStyle w:val="ListParagraph"/>
        <w:numPr>
          <w:ilvl w:val="0"/>
          <w:numId w:val="2"/>
        </w:numPr>
        <w:rPr>
          <w:rFonts w:ascii="Sakkal Majalla" w:hAnsi="Sakkal Majalla" w:cs="Sakkal Majalla"/>
          <w:b/>
          <w:bCs/>
          <w:sz w:val="28"/>
          <w:szCs w:val="28"/>
          <w:u w:val="single"/>
        </w:rPr>
      </w:pPr>
      <w:r>
        <w:rPr>
          <w:rFonts w:ascii="Sakkal Majalla" w:hAnsi="Sakkal Majalla" w:cs="Sakkal Majalla" w:hint="cs"/>
          <w:b/>
          <w:bCs/>
          <w:sz w:val="28"/>
          <w:szCs w:val="28"/>
          <w:u w:val="single"/>
          <w:rtl/>
        </w:rPr>
        <w:t>دراسة تأثر الجودة والابتكار الاداري في نجاح الشركات الناشئة.</w:t>
      </w:r>
    </w:p>
    <w:p w14:paraId="7A712175" w14:textId="0B8B7ACA" w:rsidR="00323EDC" w:rsidRDefault="00471045" w:rsidP="008C49A1">
      <w:pPr>
        <w:pStyle w:val="ListParagraph"/>
        <w:numPr>
          <w:ilvl w:val="0"/>
          <w:numId w:val="2"/>
        </w:numPr>
        <w:rPr>
          <w:rFonts w:ascii="Sakkal Majalla" w:hAnsi="Sakkal Majalla" w:cs="Sakkal Majalla"/>
          <w:b/>
          <w:bCs/>
          <w:sz w:val="28"/>
          <w:szCs w:val="28"/>
          <w:u w:val="single"/>
        </w:rPr>
      </w:pPr>
      <w:r>
        <w:rPr>
          <w:rFonts w:ascii="Sakkal Majalla" w:hAnsi="Sakkal Majalla" w:cs="Sakkal Majalla" w:hint="cs"/>
          <w:b/>
          <w:bCs/>
          <w:sz w:val="28"/>
          <w:szCs w:val="28"/>
          <w:u w:val="single"/>
          <w:rtl/>
        </w:rPr>
        <w:t>دراسة تأثر مرونة الابتكار الاداري في نجاح الشركات الناشئة.</w:t>
      </w:r>
    </w:p>
    <w:p w14:paraId="039FFDF2" w14:textId="77777777" w:rsidR="00471045" w:rsidRPr="00323EDC" w:rsidRDefault="00471045" w:rsidP="00323EDC">
      <w:pPr>
        <w:jc w:val="lowKashida"/>
        <w:rPr>
          <w:rFonts w:ascii="Sakkal Majalla" w:hAnsi="Sakkal Majalla" w:cs="Sakkal Majalla"/>
          <w:b/>
          <w:bCs/>
          <w:sz w:val="28"/>
          <w:szCs w:val="28"/>
          <w:u w:val="single"/>
          <w:rtl/>
        </w:rPr>
      </w:pPr>
    </w:p>
    <w:p w14:paraId="683D61F7" w14:textId="488CBC90" w:rsidR="00471045" w:rsidRDefault="00323EDC" w:rsidP="00471045">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Pr>
          <w:rFonts w:ascii="Sakkal Majalla" w:hAnsi="Sakkal Majalla" w:cs="Sakkal Majalla" w:hint="cs"/>
          <w:b/>
          <w:bCs/>
          <w:sz w:val="28"/>
          <w:szCs w:val="28"/>
          <w:u w:val="single"/>
          <w:rtl/>
        </w:rPr>
        <w:t xml:space="preserve"> </w:t>
      </w:r>
      <w:r w:rsidR="00471045">
        <w:rPr>
          <w:rFonts w:asciiTheme="majorBidi" w:hAnsiTheme="majorBidi" w:cstheme="majorBidi" w:hint="cs"/>
          <w:sz w:val="28"/>
          <w:szCs w:val="28"/>
          <w:rtl/>
        </w:rPr>
        <w:t xml:space="preserve"> </w:t>
      </w:r>
      <w:r w:rsidR="00471045" w:rsidRPr="009926D4">
        <w:rPr>
          <w:rFonts w:asciiTheme="majorBidi" w:hAnsiTheme="majorBidi" w:cstheme="majorBidi" w:hint="cs"/>
          <w:sz w:val="28"/>
          <w:szCs w:val="28"/>
          <w:rtl/>
        </w:rPr>
        <w:t xml:space="preserve"> </w:t>
      </w:r>
      <w:bookmarkStart w:id="43" w:name="_Toc224937199"/>
      <w:r w:rsidR="00471045">
        <w:rPr>
          <w:rFonts w:ascii="Times New Roman" w:eastAsia="Times New Roman" w:hAnsi="Times New Roman" w:cs="Times New Roman" w:hint="cs"/>
          <w:b/>
          <w:bCs/>
          <w:kern w:val="0"/>
          <w:sz w:val="36"/>
          <w:szCs w:val="36"/>
          <w:rtl/>
          <w:lang w:val="en-GB" w:eastAsia="en-GB"/>
          <w14:ligatures w14:val="none"/>
        </w:rPr>
        <w:t>1.6.فرضيات الدراسة:</w:t>
      </w:r>
      <w:bookmarkEnd w:id="43"/>
    </w:p>
    <w:p w14:paraId="27D7FEBB" w14:textId="152C8CBF" w:rsidR="00323EDC" w:rsidRDefault="00471045" w:rsidP="00471045">
      <w:pPr>
        <w:jc w:val="lowKashida"/>
        <w:rPr>
          <w:rFonts w:asciiTheme="majorBidi" w:hAnsiTheme="majorBidi" w:cstheme="majorBidi"/>
          <w:sz w:val="28"/>
          <w:szCs w:val="28"/>
          <w:rtl/>
        </w:rPr>
      </w:pPr>
      <w:r>
        <w:rPr>
          <w:rFonts w:asciiTheme="majorBidi" w:hAnsiTheme="majorBidi" w:cstheme="majorBidi" w:hint="cs"/>
          <w:sz w:val="28"/>
          <w:szCs w:val="28"/>
          <w:rtl/>
        </w:rPr>
        <w:t>تم صياغة فرضيات البحث بناءً على العلاقه المفترضه بين ثقافة الابتكار ونجاح الشركات الناشئة في شركة فاما تكنلوجي بالمملكة العربية السعودية.. تهدف هذه الفرضيات إلى أختبار التأثيرات المختلفه لثقافة الابتكار على مكونات نجاح الشركات الناشئة, والتي تشمل حالة الابتكار السائدة والجوده والابتكار الاداري ومرونة الابتكار الاداري.</w:t>
      </w:r>
    </w:p>
    <w:p w14:paraId="692047E3" w14:textId="1672BAC4" w:rsidR="00471045" w:rsidRDefault="00471045" w:rsidP="00471045">
      <w:pPr>
        <w:jc w:val="lowKashida"/>
        <w:rPr>
          <w:rFonts w:asciiTheme="majorBidi" w:hAnsiTheme="majorBidi" w:cstheme="majorBidi"/>
          <w:sz w:val="28"/>
          <w:szCs w:val="28"/>
          <w:rtl/>
        </w:rPr>
      </w:pPr>
    </w:p>
    <w:p w14:paraId="3F32EE5B" w14:textId="049202CD" w:rsidR="00471045" w:rsidRDefault="00471045" w:rsidP="008C49A1">
      <w:pPr>
        <w:pStyle w:val="ListParagraph"/>
        <w:numPr>
          <w:ilvl w:val="0"/>
          <w:numId w:val="1"/>
        </w:numPr>
        <w:jc w:val="lowKashida"/>
        <w:rPr>
          <w:rFonts w:asciiTheme="majorBidi" w:hAnsiTheme="majorBidi" w:cstheme="majorBidi"/>
          <w:b/>
          <w:bCs/>
          <w:sz w:val="28"/>
          <w:szCs w:val="28"/>
          <w:u w:val="single"/>
        </w:rPr>
      </w:pPr>
      <w:r>
        <w:rPr>
          <w:rFonts w:asciiTheme="majorBidi" w:hAnsiTheme="majorBidi" w:cstheme="majorBidi"/>
          <w:b/>
          <w:bCs/>
          <w:sz w:val="28"/>
          <w:szCs w:val="28"/>
          <w:u w:val="single"/>
        </w:rPr>
        <w:t>H1</w:t>
      </w:r>
      <w:r>
        <w:rPr>
          <w:rFonts w:asciiTheme="majorBidi" w:hAnsiTheme="majorBidi" w:cstheme="majorBidi" w:hint="cs"/>
          <w:b/>
          <w:bCs/>
          <w:sz w:val="28"/>
          <w:szCs w:val="28"/>
          <w:u w:val="single"/>
          <w:rtl/>
        </w:rPr>
        <w:t>: الفرضية الرئيسية:</w:t>
      </w:r>
    </w:p>
    <w:p w14:paraId="7082286B" w14:textId="393F70C4" w:rsidR="00471045" w:rsidRPr="00471045" w:rsidRDefault="00471045" w:rsidP="00471045">
      <w:pPr>
        <w:jc w:val="lowKashida"/>
        <w:rPr>
          <w:rFonts w:asciiTheme="majorBidi" w:hAnsiTheme="majorBidi" w:cstheme="majorBidi"/>
          <w:b/>
          <w:bCs/>
          <w:sz w:val="28"/>
          <w:szCs w:val="28"/>
          <w:u w:val="single"/>
          <w:rtl/>
        </w:rPr>
      </w:pPr>
      <w:r w:rsidRPr="00471045">
        <w:rPr>
          <w:rFonts w:asciiTheme="majorBidi" w:hAnsiTheme="majorBidi" w:cstheme="majorBidi" w:hint="cs"/>
          <w:sz w:val="28"/>
          <w:szCs w:val="28"/>
          <w:rtl/>
        </w:rPr>
        <w:t>هناك علاقه ايجابية ذات دالاله إحصائية بين ثقافة الابتكار ونجاح الشركات الناشئة</w:t>
      </w:r>
    </w:p>
    <w:p w14:paraId="30DB372C" w14:textId="4720F371" w:rsidR="00471045" w:rsidRDefault="00471045" w:rsidP="008C49A1">
      <w:pPr>
        <w:pStyle w:val="ListParagraph"/>
        <w:numPr>
          <w:ilvl w:val="0"/>
          <w:numId w:val="1"/>
        </w:numPr>
        <w:jc w:val="lowKashida"/>
        <w:rPr>
          <w:rFonts w:asciiTheme="majorBidi" w:hAnsiTheme="majorBidi" w:cstheme="majorBidi"/>
          <w:b/>
          <w:bCs/>
          <w:sz w:val="28"/>
          <w:szCs w:val="28"/>
          <w:u w:val="single"/>
        </w:rPr>
      </w:pPr>
      <w:r>
        <w:rPr>
          <w:rFonts w:asciiTheme="majorBidi" w:hAnsiTheme="majorBidi" w:cstheme="majorBidi"/>
          <w:b/>
          <w:bCs/>
          <w:sz w:val="28"/>
          <w:szCs w:val="28"/>
          <w:u w:val="single"/>
        </w:rPr>
        <w:t>Ha</w:t>
      </w:r>
      <w:r>
        <w:rPr>
          <w:rFonts w:asciiTheme="majorBidi" w:hAnsiTheme="majorBidi" w:cstheme="majorBidi" w:hint="cs"/>
          <w:b/>
          <w:bCs/>
          <w:sz w:val="28"/>
          <w:szCs w:val="28"/>
          <w:u w:val="single"/>
          <w:rtl/>
        </w:rPr>
        <w:t>: الفرضية الأولى:</w:t>
      </w:r>
    </w:p>
    <w:p w14:paraId="5BA87BF8" w14:textId="57380BB7" w:rsidR="00471045" w:rsidRPr="00471045" w:rsidRDefault="00471045" w:rsidP="00471045">
      <w:pPr>
        <w:jc w:val="lowKashida"/>
        <w:rPr>
          <w:rFonts w:asciiTheme="majorBidi" w:hAnsiTheme="majorBidi" w:cstheme="majorBidi"/>
          <w:b/>
          <w:bCs/>
          <w:sz w:val="28"/>
          <w:szCs w:val="28"/>
          <w:u w:val="single"/>
          <w:rtl/>
        </w:rPr>
      </w:pPr>
      <w:r w:rsidRPr="00471045">
        <w:rPr>
          <w:rFonts w:asciiTheme="majorBidi" w:hAnsiTheme="majorBidi" w:cstheme="majorBidi" w:hint="cs"/>
          <w:sz w:val="28"/>
          <w:szCs w:val="28"/>
          <w:rtl/>
        </w:rPr>
        <w:t xml:space="preserve">هناك علاقه ايجابية ذات دالاله إحصائية بين </w:t>
      </w:r>
      <w:r>
        <w:rPr>
          <w:rFonts w:asciiTheme="majorBidi" w:hAnsiTheme="majorBidi" w:cstheme="majorBidi" w:hint="cs"/>
          <w:sz w:val="28"/>
          <w:szCs w:val="28"/>
          <w:rtl/>
        </w:rPr>
        <w:t>حالة</w:t>
      </w:r>
      <w:r w:rsidRPr="00471045">
        <w:rPr>
          <w:rFonts w:asciiTheme="majorBidi" w:hAnsiTheme="majorBidi" w:cstheme="majorBidi" w:hint="cs"/>
          <w:sz w:val="28"/>
          <w:szCs w:val="28"/>
          <w:rtl/>
        </w:rPr>
        <w:t xml:space="preserve"> الابتكار</w:t>
      </w:r>
      <w:r>
        <w:rPr>
          <w:rFonts w:asciiTheme="majorBidi" w:hAnsiTheme="majorBidi" w:cstheme="majorBidi" w:hint="cs"/>
          <w:sz w:val="28"/>
          <w:szCs w:val="28"/>
          <w:rtl/>
        </w:rPr>
        <w:t xml:space="preserve"> السائدة</w:t>
      </w:r>
      <w:r w:rsidRPr="00471045">
        <w:rPr>
          <w:rFonts w:asciiTheme="majorBidi" w:hAnsiTheme="majorBidi" w:cstheme="majorBidi" w:hint="cs"/>
          <w:sz w:val="28"/>
          <w:szCs w:val="28"/>
          <w:rtl/>
        </w:rPr>
        <w:t xml:space="preserve"> ونجاح الشركات الناشئة</w:t>
      </w:r>
    </w:p>
    <w:p w14:paraId="28585A54" w14:textId="5B91F1F4" w:rsidR="00471045" w:rsidRDefault="00471045" w:rsidP="008C49A1">
      <w:pPr>
        <w:pStyle w:val="ListParagraph"/>
        <w:numPr>
          <w:ilvl w:val="0"/>
          <w:numId w:val="1"/>
        </w:numPr>
        <w:jc w:val="lowKashida"/>
        <w:rPr>
          <w:rFonts w:asciiTheme="majorBidi" w:hAnsiTheme="majorBidi" w:cstheme="majorBidi"/>
          <w:b/>
          <w:bCs/>
          <w:sz w:val="28"/>
          <w:szCs w:val="28"/>
          <w:u w:val="single"/>
        </w:rPr>
      </w:pPr>
      <w:r>
        <w:rPr>
          <w:rFonts w:asciiTheme="majorBidi" w:hAnsiTheme="majorBidi" w:cstheme="majorBidi"/>
          <w:b/>
          <w:bCs/>
          <w:sz w:val="28"/>
          <w:szCs w:val="28"/>
          <w:u w:val="single"/>
        </w:rPr>
        <w:t>Hb</w:t>
      </w:r>
      <w:r>
        <w:rPr>
          <w:rFonts w:asciiTheme="majorBidi" w:hAnsiTheme="majorBidi" w:cstheme="majorBidi" w:hint="cs"/>
          <w:b/>
          <w:bCs/>
          <w:sz w:val="28"/>
          <w:szCs w:val="28"/>
          <w:u w:val="single"/>
          <w:rtl/>
        </w:rPr>
        <w:t>: الفرضية الثانية:</w:t>
      </w:r>
    </w:p>
    <w:p w14:paraId="608E0774" w14:textId="70D8330E" w:rsidR="00471045" w:rsidRPr="00471045" w:rsidRDefault="00471045" w:rsidP="00471045">
      <w:pPr>
        <w:jc w:val="lowKashida"/>
        <w:rPr>
          <w:rFonts w:asciiTheme="majorBidi" w:hAnsiTheme="majorBidi" w:cstheme="majorBidi"/>
          <w:b/>
          <w:bCs/>
          <w:sz w:val="28"/>
          <w:szCs w:val="28"/>
          <w:u w:val="single"/>
          <w:rtl/>
        </w:rPr>
      </w:pPr>
      <w:r w:rsidRPr="00471045">
        <w:rPr>
          <w:rFonts w:asciiTheme="majorBidi" w:hAnsiTheme="majorBidi" w:cstheme="majorBidi" w:hint="cs"/>
          <w:sz w:val="28"/>
          <w:szCs w:val="28"/>
          <w:rtl/>
        </w:rPr>
        <w:t xml:space="preserve">هناك علاقه ايجابية ذات دالاله إحصائية بين </w:t>
      </w:r>
      <w:r>
        <w:rPr>
          <w:rFonts w:asciiTheme="majorBidi" w:hAnsiTheme="majorBidi" w:cstheme="majorBidi" w:hint="cs"/>
          <w:sz w:val="28"/>
          <w:szCs w:val="28"/>
          <w:rtl/>
        </w:rPr>
        <w:t>الجودة و</w:t>
      </w:r>
      <w:r w:rsidRPr="00471045">
        <w:rPr>
          <w:rFonts w:asciiTheme="majorBidi" w:hAnsiTheme="majorBidi" w:cstheme="majorBidi" w:hint="cs"/>
          <w:sz w:val="28"/>
          <w:szCs w:val="28"/>
          <w:rtl/>
        </w:rPr>
        <w:t>الابتكار</w:t>
      </w:r>
      <w:r>
        <w:rPr>
          <w:rFonts w:asciiTheme="majorBidi" w:hAnsiTheme="majorBidi" w:cstheme="majorBidi" w:hint="cs"/>
          <w:sz w:val="28"/>
          <w:szCs w:val="28"/>
          <w:rtl/>
        </w:rPr>
        <w:t xml:space="preserve"> الاداري </w:t>
      </w:r>
      <w:r w:rsidRPr="00471045">
        <w:rPr>
          <w:rFonts w:asciiTheme="majorBidi" w:hAnsiTheme="majorBidi" w:cstheme="majorBidi" w:hint="cs"/>
          <w:sz w:val="28"/>
          <w:szCs w:val="28"/>
          <w:rtl/>
        </w:rPr>
        <w:t>ونجاح الشركات الناشئة</w:t>
      </w:r>
    </w:p>
    <w:p w14:paraId="312B9EF1" w14:textId="378EAB0C" w:rsidR="00471045" w:rsidRDefault="00471045" w:rsidP="008C49A1">
      <w:pPr>
        <w:pStyle w:val="ListParagraph"/>
        <w:numPr>
          <w:ilvl w:val="0"/>
          <w:numId w:val="1"/>
        </w:numPr>
        <w:jc w:val="lowKashida"/>
        <w:rPr>
          <w:rFonts w:asciiTheme="majorBidi" w:hAnsiTheme="majorBidi" w:cstheme="majorBidi"/>
          <w:b/>
          <w:bCs/>
          <w:sz w:val="28"/>
          <w:szCs w:val="28"/>
          <w:u w:val="single"/>
        </w:rPr>
      </w:pPr>
      <w:r>
        <w:rPr>
          <w:rFonts w:asciiTheme="majorBidi" w:hAnsiTheme="majorBidi" w:cstheme="majorBidi"/>
          <w:b/>
          <w:bCs/>
          <w:sz w:val="28"/>
          <w:szCs w:val="28"/>
          <w:u w:val="single"/>
        </w:rPr>
        <w:t>Hc</w:t>
      </w:r>
      <w:r>
        <w:rPr>
          <w:rFonts w:asciiTheme="majorBidi" w:hAnsiTheme="majorBidi" w:cstheme="majorBidi" w:hint="cs"/>
          <w:b/>
          <w:bCs/>
          <w:sz w:val="28"/>
          <w:szCs w:val="28"/>
          <w:u w:val="single"/>
          <w:rtl/>
        </w:rPr>
        <w:t>: الفرضية الثالثه:</w:t>
      </w:r>
    </w:p>
    <w:p w14:paraId="717D4AF4" w14:textId="79DB52B6" w:rsidR="00471045" w:rsidRPr="00471045" w:rsidRDefault="00471045" w:rsidP="00471045">
      <w:pPr>
        <w:jc w:val="lowKashida"/>
        <w:rPr>
          <w:rFonts w:asciiTheme="majorBidi" w:hAnsiTheme="majorBidi" w:cstheme="majorBidi"/>
          <w:b/>
          <w:bCs/>
          <w:sz w:val="28"/>
          <w:szCs w:val="28"/>
          <w:u w:val="single"/>
          <w:rtl/>
        </w:rPr>
      </w:pPr>
      <w:r w:rsidRPr="00471045">
        <w:rPr>
          <w:rFonts w:asciiTheme="majorBidi" w:hAnsiTheme="majorBidi" w:cstheme="majorBidi" w:hint="cs"/>
          <w:sz w:val="28"/>
          <w:szCs w:val="28"/>
          <w:rtl/>
        </w:rPr>
        <w:t xml:space="preserve">هناك علاقه ايجابية ذات دالاله إحصائية بين </w:t>
      </w:r>
      <w:r>
        <w:rPr>
          <w:rFonts w:asciiTheme="majorBidi" w:hAnsiTheme="majorBidi" w:cstheme="majorBidi" w:hint="cs"/>
          <w:sz w:val="28"/>
          <w:szCs w:val="28"/>
          <w:rtl/>
        </w:rPr>
        <w:t>مرونة</w:t>
      </w:r>
      <w:r w:rsidRPr="00471045">
        <w:rPr>
          <w:rFonts w:asciiTheme="majorBidi" w:hAnsiTheme="majorBidi" w:cstheme="majorBidi" w:hint="cs"/>
          <w:sz w:val="28"/>
          <w:szCs w:val="28"/>
          <w:rtl/>
        </w:rPr>
        <w:t xml:space="preserve"> الابتكار</w:t>
      </w:r>
      <w:r>
        <w:rPr>
          <w:rFonts w:asciiTheme="majorBidi" w:hAnsiTheme="majorBidi" w:cstheme="majorBidi" w:hint="cs"/>
          <w:sz w:val="28"/>
          <w:szCs w:val="28"/>
          <w:rtl/>
        </w:rPr>
        <w:t xml:space="preserve"> الاداري </w:t>
      </w:r>
      <w:r w:rsidRPr="00471045">
        <w:rPr>
          <w:rFonts w:asciiTheme="majorBidi" w:hAnsiTheme="majorBidi" w:cstheme="majorBidi" w:hint="cs"/>
          <w:sz w:val="28"/>
          <w:szCs w:val="28"/>
          <w:rtl/>
        </w:rPr>
        <w:t>ونجاح الشركات الناشئة</w:t>
      </w:r>
    </w:p>
    <w:p w14:paraId="4A73A8E0" w14:textId="77777777" w:rsidR="00471045" w:rsidRPr="00471045" w:rsidRDefault="00471045" w:rsidP="00471045">
      <w:pPr>
        <w:jc w:val="lowKashida"/>
        <w:rPr>
          <w:rFonts w:asciiTheme="majorBidi" w:hAnsiTheme="majorBidi" w:cstheme="majorBidi"/>
          <w:sz w:val="28"/>
          <w:szCs w:val="28"/>
          <w:rtl/>
        </w:rPr>
      </w:pPr>
    </w:p>
    <w:p w14:paraId="38915A56" w14:textId="680B4430" w:rsidR="00471045" w:rsidRDefault="00471045" w:rsidP="00471045">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Pr>
          <w:rFonts w:ascii="Sakkal Majalla" w:hAnsi="Sakkal Majalla" w:cs="Sakkal Majalla" w:hint="cs"/>
          <w:b/>
          <w:bCs/>
          <w:sz w:val="28"/>
          <w:szCs w:val="28"/>
          <w:u w:val="single"/>
          <w:rtl/>
        </w:rPr>
        <w:t xml:space="preserve"> </w:t>
      </w: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44" w:name="_Toc224937200"/>
      <w:r>
        <w:rPr>
          <w:rFonts w:ascii="Times New Roman" w:eastAsia="Times New Roman" w:hAnsi="Times New Roman" w:cs="Times New Roman" w:hint="cs"/>
          <w:b/>
          <w:bCs/>
          <w:kern w:val="0"/>
          <w:sz w:val="36"/>
          <w:szCs w:val="36"/>
          <w:rtl/>
          <w:lang w:val="en-GB" w:eastAsia="en-GB"/>
          <w14:ligatures w14:val="none"/>
        </w:rPr>
        <w:t>1.7.نموذج الدراسة:</w:t>
      </w:r>
      <w:bookmarkEnd w:id="44"/>
    </w:p>
    <w:p w14:paraId="13320086" w14:textId="7BD0B957" w:rsidR="00D81346" w:rsidRDefault="004D38D1"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59264" behindDoc="0" locked="0" layoutInCell="1" allowOverlap="1" wp14:anchorId="7C674BE9" wp14:editId="73F6B380">
                <wp:simplePos x="0" y="0"/>
                <wp:positionH relativeFrom="column">
                  <wp:posOffset>548640</wp:posOffset>
                </wp:positionH>
                <wp:positionV relativeFrom="paragraph">
                  <wp:posOffset>6350</wp:posOffset>
                </wp:positionV>
                <wp:extent cx="4648200" cy="525780"/>
                <wp:effectExtent l="0" t="0" r="19050" b="26670"/>
                <wp:wrapNone/>
                <wp:docPr id="2" name="Rectangle 2"/>
                <wp:cNvGraphicFramePr/>
                <a:graphic xmlns:a="http://schemas.openxmlformats.org/drawingml/2006/main">
                  <a:graphicData uri="http://schemas.microsoft.com/office/word/2010/wordprocessingShape">
                    <wps:wsp>
                      <wps:cNvSpPr/>
                      <wps:spPr>
                        <a:xfrm>
                          <a:off x="0" y="0"/>
                          <a:ext cx="4648200" cy="52578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B292248" w14:textId="1FE11C04" w:rsidR="00707AC2" w:rsidRPr="004D38D1" w:rsidRDefault="00707AC2" w:rsidP="004D38D1">
                            <w:pPr>
                              <w:jc w:val="center"/>
                              <w:rPr>
                                <w:rFonts w:asciiTheme="majorBidi" w:hAnsiTheme="majorBidi" w:cstheme="majorBidi"/>
                                <w:b/>
                                <w:bCs/>
                                <w:color w:val="000000" w:themeColor="text1"/>
                                <w:sz w:val="28"/>
                                <w:szCs w:val="28"/>
                              </w:rPr>
                            </w:pPr>
                            <w:r w:rsidRPr="004D38D1">
                              <w:rPr>
                                <w:rFonts w:asciiTheme="majorBidi" w:hAnsiTheme="majorBidi" w:cstheme="majorBidi"/>
                                <w:b/>
                                <w:bCs/>
                                <w:color w:val="000000" w:themeColor="text1"/>
                                <w:sz w:val="28"/>
                                <w:szCs w:val="28"/>
                                <w:rtl/>
                              </w:rPr>
                              <w:t xml:space="preserve">يوضح الشكل التالي بين متغيرات الدراسة وفرضيات الدراسة كما يلي: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74BE9" id="Rectangle 2" o:spid="_x0000_s1026" style="position:absolute;left:0;text-align:left;margin-left:43.2pt;margin-top:.5pt;width:366pt;height:4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" fillcolor="#c5e0b3 [1305]" strokecolor="#1f3763 [1604]" strokeweight="1pt">
                <v:textbox>
                  <w:txbxContent>
                    <w:p w14:paraId="2B292248" w14:textId="1FE11C04" w:rsidR="00707AC2" w:rsidRPr="004D38D1" w:rsidRDefault="00707AC2" w:rsidP="004D38D1">
                      <w:pPr>
                        <w:jc w:val="center"/>
                        <w:rPr>
                          <w:rFonts w:asciiTheme="majorBidi" w:hAnsiTheme="majorBidi" w:cstheme="majorBidi"/>
                          <w:b/>
                          <w:bCs/>
                          <w:color w:val="000000" w:themeColor="text1"/>
                          <w:sz w:val="28"/>
                          <w:szCs w:val="28"/>
                        </w:rPr>
                      </w:pPr>
                      <w:r w:rsidRPr="004D38D1">
                        <w:rPr>
                          <w:rFonts w:asciiTheme="majorBidi" w:hAnsiTheme="majorBidi" w:cstheme="majorBidi"/>
                          <w:b/>
                          <w:bCs/>
                          <w:color w:val="000000" w:themeColor="text1"/>
                          <w:sz w:val="28"/>
                          <w:szCs w:val="28"/>
                          <w:rtl/>
                        </w:rPr>
                        <w:t xml:space="preserve">يوضح الشكل التالي بين متغيرات الدراسة وفرضيات الدراسة كما يلي: </w:t>
                      </w:r>
                    </w:p>
                  </w:txbxContent>
                </v:textbox>
              </v:rect>
            </w:pict>
          </mc:Fallback>
        </mc:AlternateContent>
      </w:r>
    </w:p>
    <w:p w14:paraId="4ED9849E" w14:textId="16CA7CBD" w:rsidR="00D81346" w:rsidRDefault="00D81346" w:rsidP="009125CE">
      <w:pPr>
        <w:rPr>
          <w:rFonts w:ascii="Sakkal Majalla" w:hAnsi="Sakkal Majalla" w:cs="Sakkal Majalla"/>
          <w:sz w:val="28"/>
          <w:szCs w:val="28"/>
          <w:u w:val="single"/>
          <w:rtl/>
        </w:rPr>
      </w:pPr>
    </w:p>
    <w:p w14:paraId="605C5F4D" w14:textId="64794024" w:rsidR="00D81346" w:rsidRDefault="004D38D1"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4384" behindDoc="0" locked="0" layoutInCell="1" allowOverlap="1" wp14:anchorId="2E40892D" wp14:editId="2A1E4BA2">
                <wp:simplePos x="0" y="0"/>
                <wp:positionH relativeFrom="column">
                  <wp:posOffset>-556260</wp:posOffset>
                </wp:positionH>
                <wp:positionV relativeFrom="paragraph">
                  <wp:posOffset>349250</wp:posOffset>
                </wp:positionV>
                <wp:extent cx="2354580" cy="601980"/>
                <wp:effectExtent l="0" t="0" r="26670" b="26670"/>
                <wp:wrapNone/>
                <wp:docPr id="5" name="Rectangle 5"/>
                <wp:cNvGraphicFramePr/>
                <a:graphic xmlns:a="http://schemas.openxmlformats.org/drawingml/2006/main">
                  <a:graphicData uri="http://schemas.microsoft.com/office/word/2010/wordprocessingShape">
                    <wps:wsp>
                      <wps:cNvSpPr/>
                      <wps:spPr>
                        <a:xfrm>
                          <a:off x="0" y="0"/>
                          <a:ext cx="2354580" cy="60198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FC3C3CE" w14:textId="4CC7ABF8" w:rsidR="00707AC2" w:rsidRPr="004D38D1" w:rsidRDefault="00707AC2" w:rsidP="004D38D1">
                            <w:pPr>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 xml:space="preserve">المتغير التابع نجاح الشركات الناشئة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40892D" id="Rectangle 5" o:spid="_x0000_s1027" style="position:absolute;left:0;text-align:left;margin-left:-43.8pt;margin-top:27.5pt;width:185.4pt;height:47.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" fillcolor="#c5e0b3 [1305]" strokecolor="#1f3763 [1604]" strokeweight="1pt">
                <v:textbox>
                  <w:txbxContent>
                    <w:p w14:paraId="5FC3C3CE" w14:textId="4CC7ABF8" w:rsidR="00707AC2" w:rsidRPr="004D38D1" w:rsidRDefault="00707AC2" w:rsidP="004D38D1">
                      <w:pPr>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 xml:space="preserve">المتغير التابع نجاح الشركات الناشئة </w:t>
                      </w:r>
                    </w:p>
                  </w:txbxContent>
                </v:textbox>
              </v:rect>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62336" behindDoc="0" locked="0" layoutInCell="1" allowOverlap="1" wp14:anchorId="1E27B232" wp14:editId="73D76D1E">
                <wp:simplePos x="0" y="0"/>
                <wp:positionH relativeFrom="column">
                  <wp:posOffset>1874520</wp:posOffset>
                </wp:positionH>
                <wp:positionV relativeFrom="paragraph">
                  <wp:posOffset>341630</wp:posOffset>
                </wp:positionV>
                <wp:extent cx="1790700" cy="533400"/>
                <wp:effectExtent l="19050" t="19050" r="19050" b="38100"/>
                <wp:wrapNone/>
                <wp:docPr id="4" name="Arrow: Left 4"/>
                <wp:cNvGraphicFramePr/>
                <a:graphic xmlns:a="http://schemas.openxmlformats.org/drawingml/2006/main">
                  <a:graphicData uri="http://schemas.microsoft.com/office/word/2010/wordprocessingShape">
                    <wps:wsp>
                      <wps:cNvSpPr/>
                      <wps:spPr>
                        <a:xfrm>
                          <a:off x="0" y="0"/>
                          <a:ext cx="1790700" cy="533400"/>
                        </a:xfrm>
                        <a:prstGeom prst="leftArrow">
                          <a:avLst/>
                        </a:prstGeom>
                        <a:solidFill>
                          <a:schemeClr val="accent6">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E8B3A48" w14:textId="0B2FBF40" w:rsidR="00707AC2" w:rsidRPr="004D38D1" w:rsidRDefault="00707AC2" w:rsidP="004D38D1">
                            <w:pPr>
                              <w:jc w:val="center"/>
                              <w:rPr>
                                <w:sz w:val="24"/>
                                <w:szCs w:val="24"/>
                                <w:lang w:val="en-GB"/>
                              </w:rPr>
                            </w:pPr>
                            <w:r w:rsidRPr="004D38D1">
                              <w:rPr>
                                <w:sz w:val="24"/>
                                <w:szCs w:val="24"/>
                                <w:lang w:val="en-GB"/>
                              </w:rPr>
                              <w:t>H1,</w:t>
                            </w:r>
                            <w:r>
                              <w:rPr>
                                <w:sz w:val="24"/>
                                <w:szCs w:val="24"/>
                                <w:lang w:val="en-GB"/>
                              </w:rPr>
                              <w:t xml:space="preserve"> Ha, Hb, Hc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27B23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4" o:spid="_x0000_s1028" type="#_x0000_t66" style="position:absolute;left:0;text-align:left;margin-left:147.6pt;margin-top:26.9pt;width:141pt;height: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" adj="3217" fillcolor="#375623 [1609]" strokecolor="#1f3763 [1604]" strokeweight="1pt">
                <v:textbox>
                  <w:txbxContent>
                    <w:p w14:paraId="6E8B3A48" w14:textId="0B2FBF40" w:rsidR="00707AC2" w:rsidRPr="004D38D1" w:rsidRDefault="00707AC2" w:rsidP="004D38D1">
                      <w:pPr>
                        <w:jc w:val="center"/>
                        <w:rPr>
                          <w:sz w:val="24"/>
                          <w:szCs w:val="24"/>
                          <w:lang w:val="en-GB"/>
                        </w:rPr>
                      </w:pPr>
                      <w:r w:rsidRPr="004D38D1">
                        <w:rPr>
                          <w:sz w:val="24"/>
                          <w:szCs w:val="24"/>
                          <w:lang w:val="en-GB"/>
                        </w:rPr>
                        <w:t>H1,</w:t>
                      </w:r>
                      <w:r>
                        <w:rPr>
                          <w:sz w:val="24"/>
                          <w:szCs w:val="24"/>
                          <w:lang w:val="en-GB"/>
                        </w:rPr>
                        <w:t xml:space="preserve"> Ha, Hb, Hc</w:t>
                      </w:r>
                    </w:p>
                  </w:txbxContent>
                </v:textbox>
              </v:shap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61312" behindDoc="0" locked="0" layoutInCell="1" allowOverlap="1" wp14:anchorId="719220FC" wp14:editId="56B549A6">
                <wp:simplePos x="0" y="0"/>
                <wp:positionH relativeFrom="column">
                  <wp:posOffset>3665220</wp:posOffset>
                </wp:positionH>
                <wp:positionV relativeFrom="paragraph">
                  <wp:posOffset>280670</wp:posOffset>
                </wp:positionV>
                <wp:extent cx="2225040" cy="1257300"/>
                <wp:effectExtent l="0" t="0" r="22860" b="19050"/>
                <wp:wrapNone/>
                <wp:docPr id="3" name="Rectangle 3"/>
                <wp:cNvGraphicFramePr/>
                <a:graphic xmlns:a="http://schemas.openxmlformats.org/drawingml/2006/main">
                  <a:graphicData uri="http://schemas.microsoft.com/office/word/2010/wordprocessingShape">
                    <wps:wsp>
                      <wps:cNvSpPr/>
                      <wps:spPr>
                        <a:xfrm>
                          <a:off x="0" y="0"/>
                          <a:ext cx="2225040" cy="125730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F93D00" w14:textId="126766B1" w:rsidR="00707AC2" w:rsidRDefault="00707AC2" w:rsidP="004D38D1">
                            <w:pP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المتغيرات المستقل أثر ثقافة الابتكار</w:t>
                            </w:r>
                          </w:p>
                          <w:p w14:paraId="23DB4E99" w14:textId="6FCE903C" w:rsidR="00707AC2" w:rsidRPr="004D38D1" w:rsidRDefault="00707AC2" w:rsidP="008C49A1">
                            <w:pPr>
                              <w:pStyle w:val="ListParagraph"/>
                              <w:numPr>
                                <w:ilvl w:val="0"/>
                                <w:numId w:val="3"/>
                              </w:numPr>
                              <w:rPr>
                                <w:rFonts w:asciiTheme="majorBidi" w:hAnsiTheme="majorBidi" w:cstheme="majorBidi"/>
                                <w:b/>
                                <w:bCs/>
                                <w:color w:val="000000" w:themeColor="text1"/>
                                <w:sz w:val="28"/>
                                <w:szCs w:val="28"/>
                              </w:rPr>
                            </w:pPr>
                            <w:r>
                              <w:rPr>
                                <w:rFonts w:asciiTheme="majorBidi" w:hAnsiTheme="majorBidi" w:cstheme="majorBidi" w:hint="cs"/>
                                <w:color w:val="000000" w:themeColor="text1"/>
                                <w:sz w:val="28"/>
                                <w:szCs w:val="28"/>
                                <w:rtl/>
                              </w:rPr>
                              <w:t>حالة الابتكار السائدة</w:t>
                            </w:r>
                          </w:p>
                          <w:p w14:paraId="6280393E" w14:textId="5A038419" w:rsidR="00707AC2" w:rsidRPr="004D38D1" w:rsidRDefault="00707AC2" w:rsidP="008C49A1">
                            <w:pPr>
                              <w:pStyle w:val="ListParagraph"/>
                              <w:numPr>
                                <w:ilvl w:val="0"/>
                                <w:numId w:val="3"/>
                              </w:numPr>
                              <w:rPr>
                                <w:rFonts w:asciiTheme="majorBidi" w:hAnsiTheme="majorBidi" w:cstheme="majorBidi"/>
                                <w:color w:val="000000" w:themeColor="text1"/>
                                <w:sz w:val="28"/>
                                <w:szCs w:val="28"/>
                              </w:rPr>
                            </w:pPr>
                            <w:r w:rsidRPr="004D38D1">
                              <w:rPr>
                                <w:rFonts w:asciiTheme="majorBidi" w:hAnsiTheme="majorBidi" w:cstheme="majorBidi" w:hint="cs"/>
                                <w:color w:val="000000" w:themeColor="text1"/>
                                <w:sz w:val="28"/>
                                <w:szCs w:val="28"/>
                                <w:rtl/>
                              </w:rPr>
                              <w:t>الجودة والابتكار الاداري</w:t>
                            </w:r>
                          </w:p>
                          <w:p w14:paraId="53EF8C8C" w14:textId="07AC44BE" w:rsidR="00707AC2" w:rsidRPr="004D38D1" w:rsidRDefault="00707AC2" w:rsidP="008C49A1">
                            <w:pPr>
                              <w:pStyle w:val="ListParagraph"/>
                              <w:numPr>
                                <w:ilvl w:val="0"/>
                                <w:numId w:val="3"/>
                              </w:numPr>
                              <w:rPr>
                                <w:rFonts w:asciiTheme="majorBidi" w:hAnsiTheme="majorBidi" w:cstheme="majorBidi"/>
                                <w:color w:val="000000" w:themeColor="text1"/>
                                <w:sz w:val="28"/>
                                <w:szCs w:val="28"/>
                              </w:rPr>
                            </w:pPr>
                            <w:r w:rsidRPr="004D38D1">
                              <w:rPr>
                                <w:rFonts w:asciiTheme="majorBidi" w:hAnsiTheme="majorBidi" w:cstheme="majorBidi" w:hint="cs"/>
                                <w:color w:val="000000" w:themeColor="text1"/>
                                <w:sz w:val="28"/>
                                <w:szCs w:val="28"/>
                                <w:rtl/>
                              </w:rPr>
                              <w:t>مرونة الابتكار الاداري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9220FC" id="Rectangle 3" o:spid="_x0000_s1029" style="position:absolute;left:0;text-align:left;margin-left:288.6pt;margin-top:22.1pt;width:175.2pt;height: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" fillcolor="#c5e0b3 [1305]" strokecolor="#1f3763 [1604]" strokeweight="1pt">
                <v:textbox>
                  <w:txbxContent>
                    <w:p w14:paraId="34F93D00" w14:textId="126766B1" w:rsidR="00707AC2" w:rsidRDefault="00707AC2" w:rsidP="004D38D1">
                      <w:pP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المتغيرات المستقل أثر ثقافة الابتكار</w:t>
                      </w:r>
                    </w:p>
                    <w:p w14:paraId="23DB4E99" w14:textId="6FCE903C" w:rsidR="00707AC2" w:rsidRPr="004D38D1" w:rsidRDefault="00707AC2" w:rsidP="008C49A1">
                      <w:pPr>
                        <w:pStyle w:val="ListParagraph"/>
                        <w:numPr>
                          <w:ilvl w:val="0"/>
                          <w:numId w:val="3"/>
                        </w:numPr>
                        <w:rPr>
                          <w:rFonts w:asciiTheme="majorBidi" w:hAnsiTheme="majorBidi" w:cstheme="majorBidi"/>
                          <w:b/>
                          <w:bCs/>
                          <w:color w:val="000000" w:themeColor="text1"/>
                          <w:sz w:val="28"/>
                          <w:szCs w:val="28"/>
                        </w:rPr>
                      </w:pPr>
                      <w:r>
                        <w:rPr>
                          <w:rFonts w:asciiTheme="majorBidi" w:hAnsiTheme="majorBidi" w:cstheme="majorBidi" w:hint="cs"/>
                          <w:color w:val="000000" w:themeColor="text1"/>
                          <w:sz w:val="28"/>
                          <w:szCs w:val="28"/>
                          <w:rtl/>
                        </w:rPr>
                        <w:t>حالة الابتكار السائدة</w:t>
                      </w:r>
                    </w:p>
                    <w:p w14:paraId="6280393E" w14:textId="5A038419" w:rsidR="00707AC2" w:rsidRPr="004D38D1" w:rsidRDefault="00707AC2" w:rsidP="008C49A1">
                      <w:pPr>
                        <w:pStyle w:val="ListParagraph"/>
                        <w:numPr>
                          <w:ilvl w:val="0"/>
                          <w:numId w:val="3"/>
                        </w:numPr>
                        <w:rPr>
                          <w:rFonts w:asciiTheme="majorBidi" w:hAnsiTheme="majorBidi" w:cstheme="majorBidi"/>
                          <w:color w:val="000000" w:themeColor="text1"/>
                          <w:sz w:val="28"/>
                          <w:szCs w:val="28"/>
                        </w:rPr>
                      </w:pPr>
                      <w:r w:rsidRPr="004D38D1">
                        <w:rPr>
                          <w:rFonts w:asciiTheme="majorBidi" w:hAnsiTheme="majorBidi" w:cstheme="majorBidi" w:hint="cs"/>
                          <w:color w:val="000000" w:themeColor="text1"/>
                          <w:sz w:val="28"/>
                          <w:szCs w:val="28"/>
                          <w:rtl/>
                        </w:rPr>
                        <w:t>الجودة والابتكار الاداري</w:t>
                      </w:r>
                    </w:p>
                    <w:p w14:paraId="53EF8C8C" w14:textId="07AC44BE" w:rsidR="00707AC2" w:rsidRPr="004D38D1" w:rsidRDefault="00707AC2" w:rsidP="008C49A1">
                      <w:pPr>
                        <w:pStyle w:val="ListParagraph"/>
                        <w:numPr>
                          <w:ilvl w:val="0"/>
                          <w:numId w:val="3"/>
                        </w:numPr>
                        <w:rPr>
                          <w:rFonts w:asciiTheme="majorBidi" w:hAnsiTheme="majorBidi" w:cstheme="majorBidi"/>
                          <w:color w:val="000000" w:themeColor="text1"/>
                          <w:sz w:val="28"/>
                          <w:szCs w:val="28"/>
                        </w:rPr>
                      </w:pPr>
                      <w:r w:rsidRPr="004D38D1">
                        <w:rPr>
                          <w:rFonts w:asciiTheme="majorBidi" w:hAnsiTheme="majorBidi" w:cstheme="majorBidi" w:hint="cs"/>
                          <w:color w:val="000000" w:themeColor="text1"/>
                          <w:sz w:val="28"/>
                          <w:szCs w:val="28"/>
                          <w:rtl/>
                        </w:rPr>
                        <w:t>مرونة الابتكار الاداري</w:t>
                      </w:r>
                    </w:p>
                  </w:txbxContent>
                </v:textbox>
              </v:rect>
            </w:pict>
          </mc:Fallback>
        </mc:AlternateContent>
      </w:r>
    </w:p>
    <w:p w14:paraId="4F3AF606" w14:textId="4030623F" w:rsidR="00D81346" w:rsidRDefault="00D81346" w:rsidP="009125CE">
      <w:pPr>
        <w:rPr>
          <w:rFonts w:ascii="Sakkal Majalla" w:hAnsi="Sakkal Majalla" w:cs="Sakkal Majalla"/>
          <w:sz w:val="28"/>
          <w:szCs w:val="28"/>
          <w:u w:val="single"/>
          <w:rtl/>
        </w:rPr>
      </w:pPr>
    </w:p>
    <w:p w14:paraId="42979EEB" w14:textId="17CECA09" w:rsidR="00D81346" w:rsidRDefault="00D81346" w:rsidP="009125CE">
      <w:pPr>
        <w:rPr>
          <w:rFonts w:ascii="Sakkal Majalla" w:hAnsi="Sakkal Majalla" w:cs="Sakkal Majalla"/>
          <w:sz w:val="28"/>
          <w:szCs w:val="28"/>
          <w:u w:val="single"/>
          <w:rtl/>
        </w:rPr>
      </w:pPr>
    </w:p>
    <w:p w14:paraId="36554039" w14:textId="1A9E9313" w:rsidR="00D81346" w:rsidRDefault="00071421"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6432" behindDoc="0" locked="0" layoutInCell="1" allowOverlap="1" wp14:anchorId="733C363F" wp14:editId="25D89E1B">
                <wp:simplePos x="0" y="0"/>
                <wp:positionH relativeFrom="column">
                  <wp:posOffset>1988820</wp:posOffset>
                </wp:positionH>
                <wp:positionV relativeFrom="paragraph">
                  <wp:posOffset>307340</wp:posOffset>
                </wp:positionV>
                <wp:extent cx="1531620" cy="441960"/>
                <wp:effectExtent l="0" t="0" r="0" b="0"/>
                <wp:wrapNone/>
                <wp:docPr id="6" name="Rectangle 6"/>
                <wp:cNvGraphicFramePr/>
                <a:graphic xmlns:a="http://schemas.openxmlformats.org/drawingml/2006/main">
                  <a:graphicData uri="http://schemas.microsoft.com/office/word/2010/wordprocessingShape">
                    <wps:wsp>
                      <wps:cNvSpPr/>
                      <wps:spPr>
                        <a:xfrm>
                          <a:off x="0" y="0"/>
                          <a:ext cx="1531620" cy="4419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A9CB24" w14:textId="5477FDED" w:rsidR="00707AC2" w:rsidRPr="004D38D1" w:rsidRDefault="00707AC2" w:rsidP="00071421">
                            <w:pPr>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 xml:space="preserve">الشكل 1: إعداد الطالب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3C363F" id="Rectangle 6" o:spid="_x0000_s1030" style="position:absolute;left:0;text-align:left;margin-left:156.6pt;margin-top:24.2pt;width:120.6pt;height:3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" filled="f" stroked="f" strokeweight="1pt">
                <v:textbox>
                  <w:txbxContent>
                    <w:p w14:paraId="05A9CB24" w14:textId="5477FDED" w:rsidR="00707AC2" w:rsidRPr="004D38D1" w:rsidRDefault="00707AC2" w:rsidP="00071421">
                      <w:pPr>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 xml:space="preserve">الشكل 1: إعداد الطالب </w:t>
                      </w:r>
                    </w:p>
                  </w:txbxContent>
                </v:textbox>
              </v:rect>
            </w:pict>
          </mc:Fallback>
        </mc:AlternateContent>
      </w:r>
    </w:p>
    <w:p w14:paraId="790813DB" w14:textId="45EEA415" w:rsidR="00D81346" w:rsidRDefault="00D81346" w:rsidP="009125CE">
      <w:pPr>
        <w:rPr>
          <w:rFonts w:ascii="Sakkal Majalla" w:hAnsi="Sakkal Majalla" w:cs="Sakkal Majalla"/>
          <w:sz w:val="28"/>
          <w:szCs w:val="28"/>
          <w:u w:val="single"/>
          <w:rtl/>
        </w:rPr>
      </w:pPr>
    </w:p>
    <w:p w14:paraId="5783BE81" w14:textId="7430476E" w:rsidR="00D81346" w:rsidRDefault="00D81346" w:rsidP="009125CE">
      <w:pPr>
        <w:rPr>
          <w:rFonts w:ascii="Sakkal Majalla" w:hAnsi="Sakkal Majalla" w:cs="Sakkal Majalla"/>
          <w:sz w:val="28"/>
          <w:szCs w:val="28"/>
          <w:u w:val="single"/>
          <w:rtl/>
        </w:rPr>
      </w:pPr>
    </w:p>
    <w:p w14:paraId="7A8B34C2" w14:textId="54EA0321" w:rsidR="00226450" w:rsidRDefault="00226450" w:rsidP="00226450">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Pr>
          <w:rFonts w:ascii="Sakkal Majalla" w:hAnsi="Sakkal Majalla" w:cs="Sakkal Majalla" w:hint="cs"/>
          <w:b/>
          <w:bCs/>
          <w:sz w:val="28"/>
          <w:szCs w:val="28"/>
          <w:u w:val="single"/>
          <w:rtl/>
        </w:rPr>
        <w:t xml:space="preserve"> </w:t>
      </w: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45" w:name="_Toc224937201"/>
      <w:r>
        <w:rPr>
          <w:rFonts w:ascii="Times New Roman" w:eastAsia="Times New Roman" w:hAnsi="Times New Roman" w:cs="Times New Roman" w:hint="cs"/>
          <w:b/>
          <w:bCs/>
          <w:kern w:val="0"/>
          <w:sz w:val="36"/>
          <w:szCs w:val="36"/>
          <w:rtl/>
          <w:lang w:val="en-GB" w:eastAsia="en-GB"/>
          <w14:ligatures w14:val="none"/>
        </w:rPr>
        <w:t>1.8.الدراسة الميدانية:</w:t>
      </w:r>
      <w:bookmarkEnd w:id="45"/>
    </w:p>
    <w:p w14:paraId="089B3DAC" w14:textId="77777777" w:rsidR="00226450" w:rsidRDefault="00226450" w:rsidP="00226450">
      <w:pPr>
        <w:jc w:val="lowKashida"/>
        <w:rPr>
          <w:rFonts w:asciiTheme="majorBidi" w:hAnsiTheme="majorBidi" w:cstheme="majorBidi"/>
          <w:sz w:val="28"/>
          <w:szCs w:val="28"/>
          <w:rtl/>
        </w:rPr>
      </w:pPr>
      <w:r w:rsidRPr="00226450">
        <w:rPr>
          <w:rFonts w:asciiTheme="majorBidi" w:hAnsiTheme="majorBidi" w:cstheme="majorBidi"/>
          <w:sz w:val="28"/>
          <w:szCs w:val="28"/>
          <w:rtl/>
        </w:rPr>
        <w:t>تستكشف هذه الدراسه الميدانية دور ثقافة الابتكا</w:t>
      </w:r>
      <w:r>
        <w:rPr>
          <w:rFonts w:asciiTheme="majorBidi" w:hAnsiTheme="majorBidi" w:cstheme="majorBidi" w:hint="cs"/>
          <w:sz w:val="28"/>
          <w:szCs w:val="28"/>
          <w:rtl/>
        </w:rPr>
        <w:t>ر في تعزيز نجاح الشركات الناشئة في قطاع التقنية في المملكة العربية السعودية, مع الانتباه على شركة فاما تكنولوجي, الرائدة في مجال التكنلوجيا الحديثه.. تم اختيار فاما تكنولوجي لأهمية نموها السريع منذ تأسيسها في عام 2008م.. واستطاعتها على تطوير نموذج عمل مرن يعتمد على حلول التقنيه الحديثه للمشاريع..</w:t>
      </w:r>
    </w:p>
    <w:p w14:paraId="112430FD" w14:textId="77777777" w:rsidR="00226450" w:rsidRDefault="00226450" w:rsidP="00226450">
      <w:pPr>
        <w:jc w:val="lowKashida"/>
        <w:rPr>
          <w:rFonts w:asciiTheme="majorBidi" w:hAnsiTheme="majorBidi" w:cstheme="majorBidi"/>
          <w:sz w:val="28"/>
          <w:szCs w:val="28"/>
          <w:rtl/>
        </w:rPr>
      </w:pPr>
    </w:p>
    <w:p w14:paraId="7B314EBA" w14:textId="64EF6235" w:rsidR="00D81346" w:rsidRDefault="00226450" w:rsidP="00226450">
      <w:pPr>
        <w:jc w:val="lowKashida"/>
        <w:rPr>
          <w:rFonts w:asciiTheme="majorBidi" w:hAnsiTheme="majorBidi" w:cstheme="majorBidi"/>
          <w:sz w:val="28"/>
          <w:szCs w:val="28"/>
          <w:rtl/>
        </w:rPr>
      </w:pPr>
      <w:r>
        <w:rPr>
          <w:rFonts w:asciiTheme="majorBidi" w:hAnsiTheme="majorBidi" w:cstheme="majorBidi" w:hint="cs"/>
          <w:sz w:val="28"/>
          <w:szCs w:val="28"/>
          <w:rtl/>
        </w:rPr>
        <w:t>تساعد هذه الدراسة ‘لى تحليل واقع ثقافه الابتكار داخل الشركة من خلال دراسة ممارسات القيادة وطرق اتخاذ القرار, ومستوى مشاركة الموظفين وقد استخدمت المنهج الوصفي الاستنتاجي لفحص الظاهره في سياقها الواقعي ( العنزي 2023).</w:t>
      </w:r>
    </w:p>
    <w:p w14:paraId="4E97896F" w14:textId="26803CAB" w:rsidR="00226450" w:rsidRDefault="00226450" w:rsidP="00226450">
      <w:pPr>
        <w:jc w:val="lowKashida"/>
        <w:rPr>
          <w:rFonts w:asciiTheme="majorBidi" w:hAnsiTheme="majorBidi" w:cstheme="majorBidi"/>
          <w:sz w:val="28"/>
          <w:szCs w:val="28"/>
          <w:rtl/>
        </w:rPr>
      </w:pPr>
    </w:p>
    <w:p w14:paraId="20A441B1" w14:textId="6DE43CA7" w:rsidR="00226450" w:rsidRDefault="00226450" w:rsidP="00226450">
      <w:pPr>
        <w:jc w:val="lowKashida"/>
        <w:rPr>
          <w:rFonts w:asciiTheme="majorBidi" w:hAnsiTheme="majorBidi" w:cstheme="majorBidi"/>
          <w:sz w:val="28"/>
          <w:szCs w:val="28"/>
          <w:rtl/>
        </w:rPr>
      </w:pPr>
      <w:r>
        <w:rPr>
          <w:rFonts w:asciiTheme="majorBidi" w:hAnsiTheme="majorBidi" w:cstheme="majorBidi" w:hint="cs"/>
          <w:sz w:val="28"/>
          <w:szCs w:val="28"/>
          <w:rtl/>
        </w:rPr>
        <w:t>اعتمدت الدراسة على جمع بيانات من مصدرًا بما في ذالك استبيانات مع الموظفين وتحليل تقارير الاداء مما يظهر أن فاما تكنولوجي تتبنى ثقافة تدعم الابداع وتمنح فرق العمل بمرونة واتخاذ القرارات. كما أن القيادة لعليا تدمج قيم الابتكار في استراتيجات النمو السريعه.</w:t>
      </w:r>
    </w:p>
    <w:p w14:paraId="67F7BC3D" w14:textId="25FD6DD1" w:rsidR="00226450" w:rsidRDefault="00226450" w:rsidP="00226450">
      <w:pPr>
        <w:jc w:val="lowKashida"/>
        <w:rPr>
          <w:rFonts w:asciiTheme="majorBidi" w:hAnsiTheme="majorBidi" w:cstheme="majorBidi"/>
          <w:sz w:val="28"/>
          <w:szCs w:val="28"/>
          <w:rtl/>
        </w:rPr>
      </w:pPr>
    </w:p>
    <w:p w14:paraId="6B51E04B" w14:textId="5BE85D65" w:rsidR="00D81346" w:rsidRPr="00744FEB" w:rsidRDefault="00226450" w:rsidP="00744FEB">
      <w:pPr>
        <w:jc w:val="lowKashida"/>
        <w:rPr>
          <w:rFonts w:asciiTheme="majorBidi" w:hAnsiTheme="majorBidi" w:cstheme="majorBidi"/>
          <w:sz w:val="28"/>
          <w:szCs w:val="28"/>
          <w:rtl/>
        </w:rPr>
      </w:pPr>
      <w:r>
        <w:rPr>
          <w:rFonts w:asciiTheme="majorBidi" w:hAnsiTheme="majorBidi" w:cstheme="majorBidi" w:hint="cs"/>
          <w:sz w:val="28"/>
          <w:szCs w:val="28"/>
          <w:rtl/>
        </w:rPr>
        <w:t>وتشير النتائج إلى ان البيئة التنظيمية تساعد الافراد من تبادل المعرفة, مما يساهم في تسريع تطوير المنتجات وتحسين تجربة المستخدمين.. وتأكد الدراسة على ان بناء ثقافه ابتكارية متكماملة بعد عاملا مهما في تح</w:t>
      </w:r>
      <w:r w:rsidR="0013613D">
        <w:rPr>
          <w:rFonts w:asciiTheme="majorBidi" w:hAnsiTheme="majorBidi" w:cstheme="majorBidi" w:hint="cs"/>
          <w:sz w:val="28"/>
          <w:szCs w:val="28"/>
          <w:rtl/>
        </w:rPr>
        <w:t>قي</w:t>
      </w:r>
      <w:r>
        <w:rPr>
          <w:rFonts w:asciiTheme="majorBidi" w:hAnsiTheme="majorBidi" w:cstheme="majorBidi" w:hint="cs"/>
          <w:sz w:val="28"/>
          <w:szCs w:val="28"/>
          <w:rtl/>
        </w:rPr>
        <w:t>ق النمو</w:t>
      </w:r>
      <w:r w:rsidR="0013613D">
        <w:rPr>
          <w:rFonts w:asciiTheme="majorBidi" w:hAnsiTheme="majorBidi" w:cstheme="majorBidi" w:hint="cs"/>
          <w:sz w:val="28"/>
          <w:szCs w:val="28"/>
          <w:rtl/>
        </w:rPr>
        <w:t xml:space="preserve"> والاستمرارية في بيئة تنافسيه .. مما يعزز أهميه القيادة التحويلية وتطوير سياسات تشجع الفريق على التفكير الابداعي ( الزعبي 2022).</w:t>
      </w:r>
    </w:p>
    <w:p w14:paraId="2798FB04" w14:textId="2D485443" w:rsidR="0013613D" w:rsidRDefault="0013613D" w:rsidP="0013613D">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Pr>
          <w:rFonts w:ascii="Sakkal Majalla" w:hAnsi="Sakkal Majalla" w:cs="Sakkal Majalla" w:hint="cs"/>
          <w:b/>
          <w:bCs/>
          <w:sz w:val="28"/>
          <w:szCs w:val="28"/>
          <w:u w:val="single"/>
          <w:rtl/>
        </w:rPr>
        <w:lastRenderedPageBreak/>
        <w:t xml:space="preserve"> </w:t>
      </w: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46" w:name="_Toc224937202"/>
      <w:r>
        <w:rPr>
          <w:rFonts w:ascii="Times New Roman" w:eastAsia="Times New Roman" w:hAnsi="Times New Roman" w:cs="Times New Roman" w:hint="cs"/>
          <w:b/>
          <w:bCs/>
          <w:kern w:val="0"/>
          <w:sz w:val="36"/>
          <w:szCs w:val="36"/>
          <w:rtl/>
          <w:lang w:val="en-GB" w:eastAsia="en-GB"/>
          <w14:ligatures w14:val="none"/>
        </w:rPr>
        <w:t>1.9.</w:t>
      </w:r>
      <w:r w:rsidR="006B0027">
        <w:rPr>
          <w:rFonts w:ascii="Times New Roman" w:eastAsia="Times New Roman" w:hAnsi="Times New Roman" w:cs="Times New Roman" w:hint="cs"/>
          <w:b/>
          <w:bCs/>
          <w:kern w:val="0"/>
          <w:sz w:val="36"/>
          <w:szCs w:val="36"/>
          <w:rtl/>
          <w:lang w:val="en-GB" w:eastAsia="en-GB"/>
          <w14:ligatures w14:val="none"/>
        </w:rPr>
        <w:t>مخطط المشروع المقترح</w:t>
      </w:r>
      <w:r>
        <w:rPr>
          <w:rFonts w:ascii="Times New Roman" w:eastAsia="Times New Roman" w:hAnsi="Times New Roman" w:cs="Times New Roman" w:hint="cs"/>
          <w:b/>
          <w:bCs/>
          <w:kern w:val="0"/>
          <w:sz w:val="36"/>
          <w:szCs w:val="36"/>
          <w:rtl/>
          <w:lang w:val="en-GB" w:eastAsia="en-GB"/>
          <w14:ligatures w14:val="none"/>
        </w:rPr>
        <w:t>:</w:t>
      </w:r>
      <w:bookmarkEnd w:id="46"/>
    </w:p>
    <w:p w14:paraId="6138BB62" w14:textId="43B93D91" w:rsidR="00D81346" w:rsidRDefault="006B0027"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8480" behindDoc="0" locked="0" layoutInCell="1" allowOverlap="1" wp14:anchorId="68D85A63" wp14:editId="0C53F527">
                <wp:simplePos x="0" y="0"/>
                <wp:positionH relativeFrom="column">
                  <wp:posOffset>563880</wp:posOffset>
                </wp:positionH>
                <wp:positionV relativeFrom="paragraph">
                  <wp:posOffset>132715</wp:posOffset>
                </wp:positionV>
                <wp:extent cx="4648200" cy="525780"/>
                <wp:effectExtent l="0" t="0" r="19050" b="26670"/>
                <wp:wrapNone/>
                <wp:docPr id="7" name="Rectangle 7"/>
                <wp:cNvGraphicFramePr/>
                <a:graphic xmlns:a="http://schemas.openxmlformats.org/drawingml/2006/main">
                  <a:graphicData uri="http://schemas.microsoft.com/office/word/2010/wordprocessingShape">
                    <wps:wsp>
                      <wps:cNvSpPr/>
                      <wps:spPr>
                        <a:xfrm>
                          <a:off x="0" y="0"/>
                          <a:ext cx="4648200" cy="52578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7CF061F" w14:textId="514741BA" w:rsidR="00707AC2" w:rsidRPr="006B0027" w:rsidRDefault="00707AC2" w:rsidP="006B0027">
                            <w:pPr>
                              <w:jc w:val="center"/>
                              <w:rPr>
                                <w:rFonts w:asciiTheme="majorBidi" w:hAnsiTheme="majorBidi" w:cstheme="majorBidi"/>
                                <w:b/>
                                <w:bCs/>
                                <w:color w:val="000000" w:themeColor="text1"/>
                                <w:sz w:val="34"/>
                                <w:szCs w:val="34"/>
                              </w:rPr>
                            </w:pPr>
                            <w:r w:rsidRPr="006B0027">
                              <w:rPr>
                                <w:rFonts w:asciiTheme="majorBidi" w:hAnsiTheme="majorBidi" w:cstheme="majorBidi" w:hint="cs"/>
                                <w:b/>
                                <w:bCs/>
                                <w:color w:val="000000" w:themeColor="text1"/>
                                <w:sz w:val="34"/>
                                <w:szCs w:val="34"/>
                                <w:rtl/>
                              </w:rPr>
                              <w:t>الفصل الأول: المقدمة والإطار العام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D85A63" id="Rectangle 7" o:spid="_x0000_s1031" style="position:absolute;left:0;text-align:left;margin-left:44.4pt;margin-top:10.45pt;width:366pt;height:4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" fillcolor="#c5e0b3 [1305]" strokecolor="#1f3763 [1604]" strokeweight="1pt">
                <v:textbox>
                  <w:txbxContent>
                    <w:p w14:paraId="37CF061F" w14:textId="514741BA" w:rsidR="00707AC2" w:rsidRPr="006B0027" w:rsidRDefault="00707AC2" w:rsidP="006B0027">
                      <w:pPr>
                        <w:jc w:val="center"/>
                        <w:rPr>
                          <w:rFonts w:asciiTheme="majorBidi" w:hAnsiTheme="majorBidi" w:cstheme="majorBidi"/>
                          <w:b/>
                          <w:bCs/>
                          <w:color w:val="000000" w:themeColor="text1"/>
                          <w:sz w:val="34"/>
                          <w:szCs w:val="34"/>
                        </w:rPr>
                      </w:pPr>
                      <w:r w:rsidRPr="006B0027">
                        <w:rPr>
                          <w:rFonts w:asciiTheme="majorBidi" w:hAnsiTheme="majorBidi" w:cstheme="majorBidi" w:hint="cs"/>
                          <w:b/>
                          <w:bCs/>
                          <w:color w:val="000000" w:themeColor="text1"/>
                          <w:sz w:val="34"/>
                          <w:szCs w:val="34"/>
                          <w:rtl/>
                        </w:rPr>
                        <w:t>الفصل الأول: المقدمة والإطار العام</w:t>
                      </w:r>
                    </w:p>
                  </w:txbxContent>
                </v:textbox>
              </v:rect>
            </w:pict>
          </mc:Fallback>
        </mc:AlternateContent>
      </w:r>
    </w:p>
    <w:p w14:paraId="48EE6320" w14:textId="09CB776F" w:rsidR="00D81346" w:rsidRDefault="00D81346" w:rsidP="009125CE">
      <w:pPr>
        <w:rPr>
          <w:rFonts w:ascii="Sakkal Majalla" w:hAnsi="Sakkal Majalla" w:cs="Sakkal Majalla"/>
          <w:sz w:val="28"/>
          <w:szCs w:val="28"/>
          <w:u w:val="single"/>
          <w:rtl/>
        </w:rPr>
      </w:pPr>
    </w:p>
    <w:p w14:paraId="2E902FAC" w14:textId="732FA9E8" w:rsidR="00D81346" w:rsidRDefault="006B0027"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70528" behindDoc="0" locked="0" layoutInCell="1" allowOverlap="1" wp14:anchorId="32FCBBAE" wp14:editId="2938ECAA">
                <wp:simplePos x="0" y="0"/>
                <wp:positionH relativeFrom="column">
                  <wp:posOffset>563880</wp:posOffset>
                </wp:positionH>
                <wp:positionV relativeFrom="paragraph">
                  <wp:posOffset>73660</wp:posOffset>
                </wp:positionV>
                <wp:extent cx="4648200" cy="525780"/>
                <wp:effectExtent l="0" t="0" r="19050" b="26670"/>
                <wp:wrapNone/>
                <wp:docPr id="9" name="Rectangle 9"/>
                <wp:cNvGraphicFramePr/>
                <a:graphic xmlns:a="http://schemas.openxmlformats.org/drawingml/2006/main">
                  <a:graphicData uri="http://schemas.microsoft.com/office/word/2010/wordprocessingShape">
                    <wps:wsp>
                      <wps:cNvSpPr/>
                      <wps:spPr>
                        <a:xfrm>
                          <a:off x="0" y="0"/>
                          <a:ext cx="4648200" cy="52578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DCF4C3B" w14:textId="1C0D2BE8" w:rsidR="00707AC2" w:rsidRPr="006B0027" w:rsidRDefault="00707AC2" w:rsidP="006B0027">
                            <w:pPr>
                              <w:jc w:val="center"/>
                              <w:rPr>
                                <w:rFonts w:asciiTheme="majorBidi" w:hAnsiTheme="majorBidi" w:cstheme="majorBidi"/>
                                <w:b/>
                                <w:bCs/>
                                <w:color w:val="000000" w:themeColor="text1"/>
                                <w:sz w:val="34"/>
                                <w:szCs w:val="34"/>
                              </w:rPr>
                            </w:pPr>
                            <w:r w:rsidRPr="006B0027">
                              <w:rPr>
                                <w:rFonts w:asciiTheme="majorBidi" w:hAnsiTheme="majorBidi" w:cstheme="majorBidi" w:hint="cs"/>
                                <w:b/>
                                <w:bCs/>
                                <w:color w:val="000000" w:themeColor="text1"/>
                                <w:sz w:val="34"/>
                                <w:szCs w:val="34"/>
                                <w:rtl/>
                              </w:rPr>
                              <w:t xml:space="preserve">الفصل </w:t>
                            </w:r>
                            <w:r>
                              <w:rPr>
                                <w:rFonts w:asciiTheme="majorBidi" w:hAnsiTheme="majorBidi" w:cstheme="majorBidi" w:hint="cs"/>
                                <w:b/>
                                <w:bCs/>
                                <w:color w:val="000000" w:themeColor="text1"/>
                                <w:sz w:val="34"/>
                                <w:szCs w:val="34"/>
                                <w:rtl/>
                              </w:rPr>
                              <w:t>الثاني</w:t>
                            </w:r>
                            <w:r w:rsidRPr="006B0027">
                              <w:rPr>
                                <w:rFonts w:asciiTheme="majorBidi" w:hAnsiTheme="majorBidi" w:cstheme="majorBidi" w:hint="cs"/>
                                <w:b/>
                                <w:bCs/>
                                <w:color w:val="000000" w:themeColor="text1"/>
                                <w:sz w:val="34"/>
                                <w:szCs w:val="34"/>
                                <w:rtl/>
                              </w:rPr>
                              <w:t xml:space="preserve">: الإطار </w:t>
                            </w:r>
                            <w:r>
                              <w:rPr>
                                <w:rFonts w:asciiTheme="majorBidi" w:hAnsiTheme="majorBidi" w:cstheme="majorBidi" w:hint="cs"/>
                                <w:b/>
                                <w:bCs/>
                                <w:color w:val="000000" w:themeColor="text1"/>
                                <w:sz w:val="34"/>
                                <w:szCs w:val="34"/>
                                <w:rtl/>
                              </w:rPr>
                              <w:t>النظري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FCBBAE" id="Rectangle 9" o:spid="_x0000_s1032" style="position:absolute;left:0;text-align:left;margin-left:44.4pt;margin-top:5.8pt;width:366pt;height:4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" fillcolor="#c5e0b3 [1305]" strokecolor="#1f3763 [1604]" strokeweight="1pt">
                <v:textbox>
                  <w:txbxContent>
                    <w:p w14:paraId="7DCF4C3B" w14:textId="1C0D2BE8" w:rsidR="00707AC2" w:rsidRPr="006B0027" w:rsidRDefault="00707AC2" w:rsidP="006B0027">
                      <w:pPr>
                        <w:jc w:val="center"/>
                        <w:rPr>
                          <w:rFonts w:asciiTheme="majorBidi" w:hAnsiTheme="majorBidi" w:cstheme="majorBidi"/>
                          <w:b/>
                          <w:bCs/>
                          <w:color w:val="000000" w:themeColor="text1"/>
                          <w:sz w:val="34"/>
                          <w:szCs w:val="34"/>
                        </w:rPr>
                      </w:pPr>
                      <w:r w:rsidRPr="006B0027">
                        <w:rPr>
                          <w:rFonts w:asciiTheme="majorBidi" w:hAnsiTheme="majorBidi" w:cstheme="majorBidi" w:hint="cs"/>
                          <w:b/>
                          <w:bCs/>
                          <w:color w:val="000000" w:themeColor="text1"/>
                          <w:sz w:val="34"/>
                          <w:szCs w:val="34"/>
                          <w:rtl/>
                        </w:rPr>
                        <w:t xml:space="preserve">الفصل </w:t>
                      </w:r>
                      <w:r>
                        <w:rPr>
                          <w:rFonts w:asciiTheme="majorBidi" w:hAnsiTheme="majorBidi" w:cstheme="majorBidi" w:hint="cs"/>
                          <w:b/>
                          <w:bCs/>
                          <w:color w:val="000000" w:themeColor="text1"/>
                          <w:sz w:val="34"/>
                          <w:szCs w:val="34"/>
                          <w:rtl/>
                        </w:rPr>
                        <w:t>الثاني</w:t>
                      </w:r>
                      <w:r w:rsidRPr="006B0027">
                        <w:rPr>
                          <w:rFonts w:asciiTheme="majorBidi" w:hAnsiTheme="majorBidi" w:cstheme="majorBidi" w:hint="cs"/>
                          <w:b/>
                          <w:bCs/>
                          <w:color w:val="000000" w:themeColor="text1"/>
                          <w:sz w:val="34"/>
                          <w:szCs w:val="34"/>
                          <w:rtl/>
                        </w:rPr>
                        <w:t xml:space="preserve">: الإطار </w:t>
                      </w:r>
                      <w:r>
                        <w:rPr>
                          <w:rFonts w:asciiTheme="majorBidi" w:hAnsiTheme="majorBidi" w:cstheme="majorBidi" w:hint="cs"/>
                          <w:b/>
                          <w:bCs/>
                          <w:color w:val="000000" w:themeColor="text1"/>
                          <w:sz w:val="34"/>
                          <w:szCs w:val="34"/>
                          <w:rtl/>
                        </w:rPr>
                        <w:t>النظري</w:t>
                      </w:r>
                    </w:p>
                  </w:txbxContent>
                </v:textbox>
              </v:rect>
            </w:pict>
          </mc:Fallback>
        </mc:AlternateContent>
      </w:r>
    </w:p>
    <w:p w14:paraId="42C9F6DD" w14:textId="472799EC" w:rsidR="00D81346" w:rsidRDefault="00D81346" w:rsidP="009125CE">
      <w:pPr>
        <w:rPr>
          <w:rFonts w:ascii="Sakkal Majalla" w:hAnsi="Sakkal Majalla" w:cs="Sakkal Majalla"/>
          <w:sz w:val="28"/>
          <w:szCs w:val="28"/>
          <w:u w:val="single"/>
          <w:rtl/>
        </w:rPr>
      </w:pPr>
    </w:p>
    <w:p w14:paraId="641DCBC7" w14:textId="7D623ECC" w:rsidR="00D81346" w:rsidRDefault="006B0027"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72576" behindDoc="0" locked="0" layoutInCell="1" allowOverlap="1" wp14:anchorId="14F4428A" wp14:editId="4BBBE159">
                <wp:simplePos x="0" y="0"/>
                <wp:positionH relativeFrom="column">
                  <wp:posOffset>563880</wp:posOffset>
                </wp:positionH>
                <wp:positionV relativeFrom="paragraph">
                  <wp:posOffset>12700</wp:posOffset>
                </wp:positionV>
                <wp:extent cx="4648200" cy="525780"/>
                <wp:effectExtent l="0" t="0" r="19050" b="26670"/>
                <wp:wrapNone/>
                <wp:docPr id="10" name="Rectangle 10"/>
                <wp:cNvGraphicFramePr/>
                <a:graphic xmlns:a="http://schemas.openxmlformats.org/drawingml/2006/main">
                  <a:graphicData uri="http://schemas.microsoft.com/office/word/2010/wordprocessingShape">
                    <wps:wsp>
                      <wps:cNvSpPr/>
                      <wps:spPr>
                        <a:xfrm>
                          <a:off x="0" y="0"/>
                          <a:ext cx="4648200" cy="52578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8368169" w14:textId="67C94316" w:rsidR="00707AC2" w:rsidRPr="006B0027" w:rsidRDefault="00707AC2" w:rsidP="006B0027">
                            <w:pPr>
                              <w:jc w:val="center"/>
                              <w:rPr>
                                <w:rFonts w:asciiTheme="majorBidi" w:hAnsiTheme="majorBidi" w:cstheme="majorBidi"/>
                                <w:b/>
                                <w:bCs/>
                                <w:color w:val="000000" w:themeColor="text1"/>
                                <w:sz w:val="34"/>
                                <w:szCs w:val="34"/>
                              </w:rPr>
                            </w:pPr>
                            <w:r w:rsidRPr="006B0027">
                              <w:rPr>
                                <w:rFonts w:asciiTheme="majorBidi" w:hAnsiTheme="majorBidi" w:cstheme="majorBidi" w:hint="cs"/>
                                <w:b/>
                                <w:bCs/>
                                <w:color w:val="000000" w:themeColor="text1"/>
                                <w:sz w:val="34"/>
                                <w:szCs w:val="34"/>
                                <w:rtl/>
                              </w:rPr>
                              <w:t xml:space="preserve">الفصل </w:t>
                            </w:r>
                            <w:r>
                              <w:rPr>
                                <w:rFonts w:asciiTheme="majorBidi" w:hAnsiTheme="majorBidi" w:cstheme="majorBidi" w:hint="cs"/>
                                <w:b/>
                                <w:bCs/>
                                <w:color w:val="000000" w:themeColor="text1"/>
                                <w:sz w:val="34"/>
                                <w:szCs w:val="34"/>
                                <w:rtl/>
                              </w:rPr>
                              <w:t>الثالث</w:t>
                            </w:r>
                            <w:r w:rsidRPr="006B0027">
                              <w:rPr>
                                <w:rFonts w:asciiTheme="majorBidi" w:hAnsiTheme="majorBidi" w:cstheme="majorBidi" w:hint="cs"/>
                                <w:b/>
                                <w:bCs/>
                                <w:color w:val="000000" w:themeColor="text1"/>
                                <w:sz w:val="34"/>
                                <w:szCs w:val="34"/>
                                <w:rtl/>
                              </w:rPr>
                              <w:t xml:space="preserve">: </w:t>
                            </w:r>
                            <w:r>
                              <w:rPr>
                                <w:rFonts w:asciiTheme="majorBidi" w:hAnsiTheme="majorBidi" w:cstheme="majorBidi" w:hint="cs"/>
                                <w:b/>
                                <w:bCs/>
                                <w:color w:val="000000" w:themeColor="text1"/>
                                <w:sz w:val="34"/>
                                <w:szCs w:val="34"/>
                                <w:rtl/>
                              </w:rPr>
                              <w:t>منهجية البحث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F4428A" id="Rectangle 10" o:spid="_x0000_s1033" style="position:absolute;left:0;text-align:left;margin-left:44.4pt;margin-top:1pt;width:366pt;height:4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" fillcolor="#c5e0b3 [1305]" strokecolor="#1f3763 [1604]" strokeweight="1pt">
                <v:textbox>
                  <w:txbxContent>
                    <w:p w14:paraId="28368169" w14:textId="67C94316" w:rsidR="00707AC2" w:rsidRPr="006B0027" w:rsidRDefault="00707AC2" w:rsidP="006B0027">
                      <w:pPr>
                        <w:jc w:val="center"/>
                        <w:rPr>
                          <w:rFonts w:asciiTheme="majorBidi" w:hAnsiTheme="majorBidi" w:cstheme="majorBidi"/>
                          <w:b/>
                          <w:bCs/>
                          <w:color w:val="000000" w:themeColor="text1"/>
                          <w:sz w:val="34"/>
                          <w:szCs w:val="34"/>
                        </w:rPr>
                      </w:pPr>
                      <w:r w:rsidRPr="006B0027">
                        <w:rPr>
                          <w:rFonts w:asciiTheme="majorBidi" w:hAnsiTheme="majorBidi" w:cstheme="majorBidi" w:hint="cs"/>
                          <w:b/>
                          <w:bCs/>
                          <w:color w:val="000000" w:themeColor="text1"/>
                          <w:sz w:val="34"/>
                          <w:szCs w:val="34"/>
                          <w:rtl/>
                        </w:rPr>
                        <w:t xml:space="preserve">الفصل </w:t>
                      </w:r>
                      <w:r>
                        <w:rPr>
                          <w:rFonts w:asciiTheme="majorBidi" w:hAnsiTheme="majorBidi" w:cstheme="majorBidi" w:hint="cs"/>
                          <w:b/>
                          <w:bCs/>
                          <w:color w:val="000000" w:themeColor="text1"/>
                          <w:sz w:val="34"/>
                          <w:szCs w:val="34"/>
                          <w:rtl/>
                        </w:rPr>
                        <w:t>الثالث</w:t>
                      </w:r>
                      <w:r w:rsidRPr="006B0027">
                        <w:rPr>
                          <w:rFonts w:asciiTheme="majorBidi" w:hAnsiTheme="majorBidi" w:cstheme="majorBidi" w:hint="cs"/>
                          <w:b/>
                          <w:bCs/>
                          <w:color w:val="000000" w:themeColor="text1"/>
                          <w:sz w:val="34"/>
                          <w:szCs w:val="34"/>
                          <w:rtl/>
                        </w:rPr>
                        <w:t xml:space="preserve">: </w:t>
                      </w:r>
                      <w:r>
                        <w:rPr>
                          <w:rFonts w:asciiTheme="majorBidi" w:hAnsiTheme="majorBidi" w:cstheme="majorBidi" w:hint="cs"/>
                          <w:b/>
                          <w:bCs/>
                          <w:color w:val="000000" w:themeColor="text1"/>
                          <w:sz w:val="34"/>
                          <w:szCs w:val="34"/>
                          <w:rtl/>
                        </w:rPr>
                        <w:t>منهجية البحث</w:t>
                      </w:r>
                    </w:p>
                  </w:txbxContent>
                </v:textbox>
              </v:rect>
            </w:pict>
          </mc:Fallback>
        </mc:AlternateContent>
      </w:r>
    </w:p>
    <w:p w14:paraId="5EED828E" w14:textId="5CDA94A2" w:rsidR="00D81346" w:rsidRDefault="006B0027"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74624" behindDoc="0" locked="0" layoutInCell="1" allowOverlap="1" wp14:anchorId="15149D0B" wp14:editId="362E845D">
                <wp:simplePos x="0" y="0"/>
                <wp:positionH relativeFrom="column">
                  <wp:posOffset>563880</wp:posOffset>
                </wp:positionH>
                <wp:positionV relativeFrom="paragraph">
                  <wp:posOffset>321310</wp:posOffset>
                </wp:positionV>
                <wp:extent cx="4648200" cy="525780"/>
                <wp:effectExtent l="0" t="0" r="19050" b="26670"/>
                <wp:wrapNone/>
                <wp:docPr id="11" name="Rectangle 11"/>
                <wp:cNvGraphicFramePr/>
                <a:graphic xmlns:a="http://schemas.openxmlformats.org/drawingml/2006/main">
                  <a:graphicData uri="http://schemas.microsoft.com/office/word/2010/wordprocessingShape">
                    <wps:wsp>
                      <wps:cNvSpPr/>
                      <wps:spPr>
                        <a:xfrm>
                          <a:off x="0" y="0"/>
                          <a:ext cx="4648200" cy="52578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A307660" w14:textId="2FFE2FAB" w:rsidR="00707AC2" w:rsidRPr="006B0027" w:rsidRDefault="00707AC2" w:rsidP="006B0027">
                            <w:pPr>
                              <w:jc w:val="center"/>
                              <w:rPr>
                                <w:rFonts w:asciiTheme="majorBidi" w:hAnsiTheme="majorBidi" w:cstheme="majorBidi"/>
                                <w:b/>
                                <w:bCs/>
                                <w:color w:val="000000" w:themeColor="text1"/>
                                <w:sz w:val="34"/>
                                <w:szCs w:val="34"/>
                              </w:rPr>
                            </w:pPr>
                            <w:r w:rsidRPr="006B0027">
                              <w:rPr>
                                <w:rFonts w:asciiTheme="majorBidi" w:hAnsiTheme="majorBidi" w:cstheme="majorBidi" w:hint="cs"/>
                                <w:b/>
                                <w:bCs/>
                                <w:color w:val="000000" w:themeColor="text1"/>
                                <w:sz w:val="34"/>
                                <w:szCs w:val="34"/>
                                <w:rtl/>
                              </w:rPr>
                              <w:t xml:space="preserve">الفصل </w:t>
                            </w:r>
                            <w:r>
                              <w:rPr>
                                <w:rFonts w:asciiTheme="majorBidi" w:hAnsiTheme="majorBidi" w:cstheme="majorBidi" w:hint="cs"/>
                                <w:b/>
                                <w:bCs/>
                                <w:color w:val="000000" w:themeColor="text1"/>
                                <w:sz w:val="34"/>
                                <w:szCs w:val="34"/>
                                <w:rtl/>
                              </w:rPr>
                              <w:t>الرابع</w:t>
                            </w:r>
                            <w:r w:rsidRPr="006B0027">
                              <w:rPr>
                                <w:rFonts w:asciiTheme="majorBidi" w:hAnsiTheme="majorBidi" w:cstheme="majorBidi" w:hint="cs"/>
                                <w:b/>
                                <w:bCs/>
                                <w:color w:val="000000" w:themeColor="text1"/>
                                <w:sz w:val="34"/>
                                <w:szCs w:val="34"/>
                                <w:rtl/>
                              </w:rPr>
                              <w:t xml:space="preserve">: </w:t>
                            </w:r>
                            <w:r>
                              <w:rPr>
                                <w:rFonts w:asciiTheme="majorBidi" w:hAnsiTheme="majorBidi" w:cstheme="majorBidi" w:hint="cs"/>
                                <w:b/>
                                <w:bCs/>
                                <w:color w:val="000000" w:themeColor="text1"/>
                                <w:sz w:val="34"/>
                                <w:szCs w:val="34"/>
                                <w:rtl/>
                              </w:rPr>
                              <w:t>التحليل الاحصائي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149D0B" id="Rectangle 11" o:spid="_x0000_s1034" style="position:absolute;left:0;text-align:left;margin-left:44.4pt;margin-top:25.3pt;width:366pt;height:4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" fillcolor="#c5e0b3 [1305]" strokecolor="#1f3763 [1604]" strokeweight="1pt">
                <v:textbox>
                  <w:txbxContent>
                    <w:p w14:paraId="0A307660" w14:textId="2FFE2FAB" w:rsidR="00707AC2" w:rsidRPr="006B0027" w:rsidRDefault="00707AC2" w:rsidP="006B0027">
                      <w:pPr>
                        <w:jc w:val="center"/>
                        <w:rPr>
                          <w:rFonts w:asciiTheme="majorBidi" w:hAnsiTheme="majorBidi" w:cstheme="majorBidi"/>
                          <w:b/>
                          <w:bCs/>
                          <w:color w:val="000000" w:themeColor="text1"/>
                          <w:sz w:val="34"/>
                          <w:szCs w:val="34"/>
                        </w:rPr>
                      </w:pPr>
                      <w:r w:rsidRPr="006B0027">
                        <w:rPr>
                          <w:rFonts w:asciiTheme="majorBidi" w:hAnsiTheme="majorBidi" w:cstheme="majorBidi" w:hint="cs"/>
                          <w:b/>
                          <w:bCs/>
                          <w:color w:val="000000" w:themeColor="text1"/>
                          <w:sz w:val="34"/>
                          <w:szCs w:val="34"/>
                          <w:rtl/>
                        </w:rPr>
                        <w:t xml:space="preserve">الفصل </w:t>
                      </w:r>
                      <w:r>
                        <w:rPr>
                          <w:rFonts w:asciiTheme="majorBidi" w:hAnsiTheme="majorBidi" w:cstheme="majorBidi" w:hint="cs"/>
                          <w:b/>
                          <w:bCs/>
                          <w:color w:val="000000" w:themeColor="text1"/>
                          <w:sz w:val="34"/>
                          <w:szCs w:val="34"/>
                          <w:rtl/>
                        </w:rPr>
                        <w:t>الرابع</w:t>
                      </w:r>
                      <w:r w:rsidRPr="006B0027">
                        <w:rPr>
                          <w:rFonts w:asciiTheme="majorBidi" w:hAnsiTheme="majorBidi" w:cstheme="majorBidi" w:hint="cs"/>
                          <w:b/>
                          <w:bCs/>
                          <w:color w:val="000000" w:themeColor="text1"/>
                          <w:sz w:val="34"/>
                          <w:szCs w:val="34"/>
                          <w:rtl/>
                        </w:rPr>
                        <w:t xml:space="preserve">: </w:t>
                      </w:r>
                      <w:r>
                        <w:rPr>
                          <w:rFonts w:asciiTheme="majorBidi" w:hAnsiTheme="majorBidi" w:cstheme="majorBidi" w:hint="cs"/>
                          <w:b/>
                          <w:bCs/>
                          <w:color w:val="000000" w:themeColor="text1"/>
                          <w:sz w:val="34"/>
                          <w:szCs w:val="34"/>
                          <w:rtl/>
                        </w:rPr>
                        <w:t>التحليل الاحصائي</w:t>
                      </w:r>
                    </w:p>
                  </w:txbxContent>
                </v:textbox>
              </v:rect>
            </w:pict>
          </mc:Fallback>
        </mc:AlternateContent>
      </w:r>
    </w:p>
    <w:p w14:paraId="6A6A8D66" w14:textId="57F769C9" w:rsidR="00D81346" w:rsidRDefault="00D81346" w:rsidP="009125CE">
      <w:pPr>
        <w:rPr>
          <w:rFonts w:ascii="Sakkal Majalla" w:hAnsi="Sakkal Majalla" w:cs="Sakkal Majalla"/>
          <w:sz w:val="28"/>
          <w:szCs w:val="28"/>
          <w:u w:val="single"/>
          <w:rtl/>
        </w:rPr>
      </w:pPr>
    </w:p>
    <w:p w14:paraId="12342CCE" w14:textId="4884ECB5" w:rsidR="00D81346" w:rsidRDefault="006B0027"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76672" behindDoc="0" locked="0" layoutInCell="1" allowOverlap="1" wp14:anchorId="3CBABFA6" wp14:editId="4E62ED5E">
                <wp:simplePos x="0" y="0"/>
                <wp:positionH relativeFrom="column">
                  <wp:posOffset>563880</wp:posOffset>
                </wp:positionH>
                <wp:positionV relativeFrom="paragraph">
                  <wp:posOffset>260350</wp:posOffset>
                </wp:positionV>
                <wp:extent cx="4648200" cy="525780"/>
                <wp:effectExtent l="0" t="0" r="19050" b="26670"/>
                <wp:wrapNone/>
                <wp:docPr id="12" name="Rectangle 12"/>
                <wp:cNvGraphicFramePr/>
                <a:graphic xmlns:a="http://schemas.openxmlformats.org/drawingml/2006/main">
                  <a:graphicData uri="http://schemas.microsoft.com/office/word/2010/wordprocessingShape">
                    <wps:wsp>
                      <wps:cNvSpPr/>
                      <wps:spPr>
                        <a:xfrm>
                          <a:off x="0" y="0"/>
                          <a:ext cx="4648200" cy="52578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76332AA" w14:textId="1308E309" w:rsidR="00707AC2" w:rsidRPr="006B0027" w:rsidRDefault="00707AC2" w:rsidP="006B0027">
                            <w:pPr>
                              <w:jc w:val="center"/>
                              <w:rPr>
                                <w:rFonts w:asciiTheme="majorBidi" w:hAnsiTheme="majorBidi" w:cstheme="majorBidi"/>
                                <w:b/>
                                <w:bCs/>
                                <w:color w:val="000000" w:themeColor="text1"/>
                                <w:sz w:val="34"/>
                                <w:szCs w:val="34"/>
                              </w:rPr>
                            </w:pPr>
                            <w:r w:rsidRPr="006B0027">
                              <w:rPr>
                                <w:rFonts w:asciiTheme="majorBidi" w:hAnsiTheme="majorBidi" w:cstheme="majorBidi" w:hint="cs"/>
                                <w:b/>
                                <w:bCs/>
                                <w:color w:val="000000" w:themeColor="text1"/>
                                <w:sz w:val="34"/>
                                <w:szCs w:val="34"/>
                                <w:rtl/>
                              </w:rPr>
                              <w:t xml:space="preserve">الفصل </w:t>
                            </w:r>
                            <w:r>
                              <w:rPr>
                                <w:rFonts w:asciiTheme="majorBidi" w:hAnsiTheme="majorBidi" w:cstheme="majorBidi" w:hint="cs"/>
                                <w:b/>
                                <w:bCs/>
                                <w:color w:val="000000" w:themeColor="text1"/>
                                <w:sz w:val="34"/>
                                <w:szCs w:val="34"/>
                                <w:rtl/>
                              </w:rPr>
                              <w:t>الخامس</w:t>
                            </w:r>
                            <w:r w:rsidRPr="006B0027">
                              <w:rPr>
                                <w:rFonts w:asciiTheme="majorBidi" w:hAnsiTheme="majorBidi" w:cstheme="majorBidi" w:hint="cs"/>
                                <w:b/>
                                <w:bCs/>
                                <w:color w:val="000000" w:themeColor="text1"/>
                                <w:sz w:val="34"/>
                                <w:szCs w:val="34"/>
                                <w:rtl/>
                              </w:rPr>
                              <w:t xml:space="preserve">: </w:t>
                            </w:r>
                            <w:r>
                              <w:rPr>
                                <w:rFonts w:asciiTheme="majorBidi" w:hAnsiTheme="majorBidi" w:cstheme="majorBidi" w:hint="cs"/>
                                <w:b/>
                                <w:bCs/>
                                <w:color w:val="000000" w:themeColor="text1"/>
                                <w:sz w:val="34"/>
                                <w:szCs w:val="34"/>
                                <w:rtl/>
                              </w:rPr>
                              <w:t>المناقشة والخاتمة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BABFA6" id="Rectangle 12" o:spid="_x0000_s1035" style="position:absolute;left:0;text-align:left;margin-left:44.4pt;margin-top:20.5pt;width:366pt;height:41.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" fillcolor="#c5e0b3 [1305]" strokecolor="#1f3763 [1604]" strokeweight="1pt">
                <v:textbox>
                  <w:txbxContent>
                    <w:p w14:paraId="376332AA" w14:textId="1308E309" w:rsidR="00707AC2" w:rsidRPr="006B0027" w:rsidRDefault="00707AC2" w:rsidP="006B0027">
                      <w:pPr>
                        <w:jc w:val="center"/>
                        <w:rPr>
                          <w:rFonts w:asciiTheme="majorBidi" w:hAnsiTheme="majorBidi" w:cstheme="majorBidi"/>
                          <w:b/>
                          <w:bCs/>
                          <w:color w:val="000000" w:themeColor="text1"/>
                          <w:sz w:val="34"/>
                          <w:szCs w:val="34"/>
                        </w:rPr>
                      </w:pPr>
                      <w:r w:rsidRPr="006B0027">
                        <w:rPr>
                          <w:rFonts w:asciiTheme="majorBidi" w:hAnsiTheme="majorBidi" w:cstheme="majorBidi" w:hint="cs"/>
                          <w:b/>
                          <w:bCs/>
                          <w:color w:val="000000" w:themeColor="text1"/>
                          <w:sz w:val="34"/>
                          <w:szCs w:val="34"/>
                          <w:rtl/>
                        </w:rPr>
                        <w:t xml:space="preserve">الفصل </w:t>
                      </w:r>
                      <w:r>
                        <w:rPr>
                          <w:rFonts w:asciiTheme="majorBidi" w:hAnsiTheme="majorBidi" w:cstheme="majorBidi" w:hint="cs"/>
                          <w:b/>
                          <w:bCs/>
                          <w:color w:val="000000" w:themeColor="text1"/>
                          <w:sz w:val="34"/>
                          <w:szCs w:val="34"/>
                          <w:rtl/>
                        </w:rPr>
                        <w:t>الخامس</w:t>
                      </w:r>
                      <w:r w:rsidRPr="006B0027">
                        <w:rPr>
                          <w:rFonts w:asciiTheme="majorBidi" w:hAnsiTheme="majorBidi" w:cstheme="majorBidi" w:hint="cs"/>
                          <w:b/>
                          <w:bCs/>
                          <w:color w:val="000000" w:themeColor="text1"/>
                          <w:sz w:val="34"/>
                          <w:szCs w:val="34"/>
                          <w:rtl/>
                        </w:rPr>
                        <w:t xml:space="preserve">: </w:t>
                      </w:r>
                      <w:r>
                        <w:rPr>
                          <w:rFonts w:asciiTheme="majorBidi" w:hAnsiTheme="majorBidi" w:cstheme="majorBidi" w:hint="cs"/>
                          <w:b/>
                          <w:bCs/>
                          <w:color w:val="000000" w:themeColor="text1"/>
                          <w:sz w:val="34"/>
                          <w:szCs w:val="34"/>
                          <w:rtl/>
                        </w:rPr>
                        <w:t>المناقشة والخاتمة</w:t>
                      </w:r>
                    </w:p>
                  </w:txbxContent>
                </v:textbox>
              </v:rect>
            </w:pict>
          </mc:Fallback>
        </mc:AlternateContent>
      </w:r>
    </w:p>
    <w:p w14:paraId="18A33B5A" w14:textId="4928B6D9" w:rsidR="00D81346" w:rsidRDefault="00D81346" w:rsidP="009125CE">
      <w:pPr>
        <w:rPr>
          <w:rFonts w:ascii="Sakkal Majalla" w:hAnsi="Sakkal Majalla" w:cs="Sakkal Majalla"/>
          <w:sz w:val="28"/>
          <w:szCs w:val="28"/>
          <w:u w:val="single"/>
          <w:rtl/>
        </w:rPr>
      </w:pPr>
    </w:p>
    <w:p w14:paraId="39FB83CA" w14:textId="00FBB7E0" w:rsidR="00D81346" w:rsidRDefault="00D81346" w:rsidP="009125CE">
      <w:pPr>
        <w:rPr>
          <w:rFonts w:ascii="Sakkal Majalla" w:hAnsi="Sakkal Majalla" w:cs="Sakkal Majalla"/>
          <w:sz w:val="28"/>
          <w:szCs w:val="28"/>
          <w:u w:val="single"/>
          <w:rtl/>
        </w:rPr>
      </w:pPr>
    </w:p>
    <w:p w14:paraId="53C9B788" w14:textId="160C8D4F" w:rsidR="00D81346" w:rsidRDefault="006B0027"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78720" behindDoc="0" locked="0" layoutInCell="1" allowOverlap="1" wp14:anchorId="2106FFF9" wp14:editId="207D85B4">
                <wp:simplePos x="0" y="0"/>
                <wp:positionH relativeFrom="column">
                  <wp:posOffset>2308860</wp:posOffset>
                </wp:positionH>
                <wp:positionV relativeFrom="paragraph">
                  <wp:posOffset>201295</wp:posOffset>
                </wp:positionV>
                <wp:extent cx="1531620" cy="441960"/>
                <wp:effectExtent l="0" t="0" r="0" b="0"/>
                <wp:wrapNone/>
                <wp:docPr id="13" name="Rectangle 13"/>
                <wp:cNvGraphicFramePr/>
                <a:graphic xmlns:a="http://schemas.openxmlformats.org/drawingml/2006/main">
                  <a:graphicData uri="http://schemas.microsoft.com/office/word/2010/wordprocessingShape">
                    <wps:wsp>
                      <wps:cNvSpPr/>
                      <wps:spPr>
                        <a:xfrm>
                          <a:off x="0" y="0"/>
                          <a:ext cx="1531620" cy="4419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08D919" w14:textId="4722A532" w:rsidR="00707AC2" w:rsidRPr="004D38D1" w:rsidRDefault="00707AC2" w:rsidP="006B0027">
                            <w:pPr>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 xml:space="preserve">الشكل 2: إعداد الطالب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06FFF9" id="Rectangle 13" o:spid="_x0000_s1036" style="position:absolute;left:0;text-align:left;margin-left:181.8pt;margin-top:15.85pt;width:120.6pt;height:34.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" filled="f" stroked="f" strokeweight="1pt">
                <v:textbox>
                  <w:txbxContent>
                    <w:p w14:paraId="1C08D919" w14:textId="4722A532" w:rsidR="00707AC2" w:rsidRPr="004D38D1" w:rsidRDefault="00707AC2" w:rsidP="006B0027">
                      <w:pPr>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 xml:space="preserve">الشكل 2: إعداد الطالب </w:t>
                      </w:r>
                    </w:p>
                  </w:txbxContent>
                </v:textbox>
              </v:rect>
            </w:pict>
          </mc:Fallback>
        </mc:AlternateContent>
      </w:r>
    </w:p>
    <w:p w14:paraId="26FE42A4" w14:textId="1ABE6A9B" w:rsidR="00D81346" w:rsidRDefault="00D81346" w:rsidP="009125CE">
      <w:pPr>
        <w:rPr>
          <w:rFonts w:ascii="Sakkal Majalla" w:hAnsi="Sakkal Majalla" w:cs="Sakkal Majalla"/>
          <w:sz w:val="28"/>
          <w:szCs w:val="28"/>
          <w:u w:val="single"/>
          <w:rtl/>
        </w:rPr>
      </w:pPr>
    </w:p>
    <w:p w14:paraId="14D56CDC" w14:textId="5ABE0020" w:rsidR="00D81346" w:rsidRDefault="00D81346" w:rsidP="009125CE">
      <w:pPr>
        <w:rPr>
          <w:rFonts w:ascii="Sakkal Majalla" w:hAnsi="Sakkal Majalla" w:cs="Sakkal Majalla"/>
          <w:sz w:val="28"/>
          <w:szCs w:val="28"/>
          <w:u w:val="single"/>
          <w:rtl/>
        </w:rPr>
      </w:pPr>
    </w:p>
    <w:p w14:paraId="4617B20D" w14:textId="1616822E" w:rsidR="00D81346" w:rsidRDefault="00D81346" w:rsidP="009125CE">
      <w:pPr>
        <w:rPr>
          <w:rFonts w:ascii="Sakkal Majalla" w:hAnsi="Sakkal Majalla" w:cs="Sakkal Majalla"/>
          <w:sz w:val="28"/>
          <w:szCs w:val="28"/>
          <w:u w:val="single"/>
          <w:rtl/>
        </w:rPr>
      </w:pPr>
    </w:p>
    <w:p w14:paraId="788CCFF0" w14:textId="4D1210FD" w:rsidR="00D81346" w:rsidRDefault="00D81346" w:rsidP="009125CE">
      <w:pPr>
        <w:rPr>
          <w:rFonts w:ascii="Sakkal Majalla" w:hAnsi="Sakkal Majalla" w:cs="Sakkal Majalla"/>
          <w:sz w:val="28"/>
          <w:szCs w:val="28"/>
          <w:u w:val="single"/>
          <w:rtl/>
        </w:rPr>
      </w:pPr>
    </w:p>
    <w:p w14:paraId="49229BD7" w14:textId="4FC17074" w:rsidR="00D81346" w:rsidRDefault="00D81346" w:rsidP="009125CE">
      <w:pPr>
        <w:rPr>
          <w:rFonts w:ascii="Sakkal Majalla" w:hAnsi="Sakkal Majalla" w:cs="Sakkal Majalla"/>
          <w:sz w:val="28"/>
          <w:szCs w:val="28"/>
          <w:u w:val="single"/>
          <w:rtl/>
        </w:rPr>
      </w:pPr>
    </w:p>
    <w:p w14:paraId="4B03FAD1" w14:textId="72B9F43F" w:rsidR="00D81346" w:rsidRDefault="00D81346" w:rsidP="009125CE">
      <w:pPr>
        <w:rPr>
          <w:rFonts w:ascii="Sakkal Majalla" w:hAnsi="Sakkal Majalla" w:cs="Sakkal Majalla"/>
          <w:sz w:val="28"/>
          <w:szCs w:val="28"/>
          <w:u w:val="single"/>
          <w:rtl/>
        </w:rPr>
      </w:pPr>
    </w:p>
    <w:p w14:paraId="62DC0A4C" w14:textId="2E83F7BA" w:rsidR="00D81346" w:rsidRDefault="00D81346" w:rsidP="009125CE">
      <w:pPr>
        <w:rPr>
          <w:rFonts w:ascii="Sakkal Majalla" w:hAnsi="Sakkal Majalla" w:cs="Sakkal Majalla"/>
          <w:sz w:val="28"/>
          <w:szCs w:val="28"/>
          <w:u w:val="single"/>
          <w:rtl/>
        </w:rPr>
      </w:pPr>
    </w:p>
    <w:p w14:paraId="17C3668D" w14:textId="3E41E9BE" w:rsidR="00D81346" w:rsidRDefault="00D81346" w:rsidP="009125CE">
      <w:pPr>
        <w:rPr>
          <w:rFonts w:ascii="Sakkal Majalla" w:hAnsi="Sakkal Majalla" w:cs="Sakkal Majalla"/>
          <w:sz w:val="28"/>
          <w:szCs w:val="28"/>
          <w:u w:val="single"/>
          <w:rtl/>
        </w:rPr>
      </w:pPr>
    </w:p>
    <w:p w14:paraId="01B0F28C" w14:textId="7C559423" w:rsidR="00D81346" w:rsidRDefault="00D81346" w:rsidP="009125CE">
      <w:pPr>
        <w:rPr>
          <w:rFonts w:ascii="Sakkal Majalla" w:hAnsi="Sakkal Majalla" w:cs="Sakkal Majalla"/>
          <w:sz w:val="28"/>
          <w:szCs w:val="28"/>
          <w:u w:val="single"/>
          <w:rtl/>
        </w:rPr>
      </w:pPr>
    </w:p>
    <w:p w14:paraId="7A20F428" w14:textId="5D439399" w:rsidR="00D81346" w:rsidRDefault="00D81346" w:rsidP="009125CE">
      <w:pPr>
        <w:rPr>
          <w:rFonts w:ascii="Sakkal Majalla" w:hAnsi="Sakkal Majalla" w:cs="Sakkal Majalla"/>
          <w:sz w:val="28"/>
          <w:szCs w:val="28"/>
          <w:u w:val="single"/>
          <w:rtl/>
        </w:rPr>
      </w:pPr>
    </w:p>
    <w:p w14:paraId="0482322C" w14:textId="11CB7071" w:rsidR="00D81346" w:rsidRDefault="00D81346" w:rsidP="009125CE">
      <w:pPr>
        <w:rPr>
          <w:rFonts w:ascii="Sakkal Majalla" w:hAnsi="Sakkal Majalla" w:cs="Sakkal Majalla"/>
          <w:sz w:val="28"/>
          <w:szCs w:val="28"/>
          <w:u w:val="single"/>
          <w:rtl/>
        </w:rPr>
      </w:pPr>
    </w:p>
    <w:p w14:paraId="44A56A34" w14:textId="18E82DDA" w:rsidR="00D81346" w:rsidRDefault="00D81346" w:rsidP="009125CE">
      <w:pPr>
        <w:rPr>
          <w:rFonts w:ascii="Sakkal Majalla" w:hAnsi="Sakkal Majalla" w:cs="Sakkal Majalla"/>
          <w:sz w:val="28"/>
          <w:szCs w:val="28"/>
          <w:u w:val="single"/>
          <w:rtl/>
        </w:rPr>
      </w:pPr>
    </w:p>
    <w:p w14:paraId="1E33B952" w14:textId="41595050" w:rsidR="00D81346" w:rsidRDefault="00D81346" w:rsidP="009125CE">
      <w:pPr>
        <w:rPr>
          <w:rFonts w:ascii="Sakkal Majalla" w:hAnsi="Sakkal Majalla" w:cs="Sakkal Majalla"/>
          <w:sz w:val="28"/>
          <w:szCs w:val="28"/>
          <w:u w:val="single"/>
          <w:rtl/>
        </w:rPr>
      </w:pPr>
    </w:p>
    <w:p w14:paraId="1A6AD885" w14:textId="1001166C" w:rsidR="00D81346" w:rsidRDefault="00D81346" w:rsidP="009125CE">
      <w:pPr>
        <w:rPr>
          <w:rFonts w:ascii="Sakkal Majalla" w:hAnsi="Sakkal Majalla" w:cs="Sakkal Majalla"/>
          <w:sz w:val="28"/>
          <w:szCs w:val="28"/>
          <w:u w:val="single"/>
          <w:rtl/>
        </w:rPr>
      </w:pPr>
    </w:p>
    <w:p w14:paraId="14C5F83E" w14:textId="09D10F2F" w:rsidR="00D81346" w:rsidRDefault="00D81346" w:rsidP="009125CE">
      <w:pPr>
        <w:rPr>
          <w:rFonts w:ascii="Sakkal Majalla" w:hAnsi="Sakkal Majalla" w:cs="Sakkal Majalla"/>
          <w:sz w:val="28"/>
          <w:szCs w:val="28"/>
          <w:u w:val="single"/>
          <w:rtl/>
        </w:rPr>
      </w:pPr>
    </w:p>
    <w:p w14:paraId="34403B71" w14:textId="1F352ED3" w:rsidR="00D81346" w:rsidRDefault="00D81346" w:rsidP="009125CE">
      <w:pPr>
        <w:rPr>
          <w:rFonts w:ascii="Sakkal Majalla" w:hAnsi="Sakkal Majalla" w:cs="Sakkal Majalla"/>
          <w:sz w:val="28"/>
          <w:szCs w:val="28"/>
          <w:u w:val="single"/>
          <w:rtl/>
        </w:rPr>
      </w:pPr>
    </w:p>
    <w:p w14:paraId="56522726" w14:textId="7C53D530" w:rsidR="00D81346" w:rsidRDefault="00D81346" w:rsidP="009125CE">
      <w:pPr>
        <w:rPr>
          <w:rFonts w:ascii="Sakkal Majalla" w:hAnsi="Sakkal Majalla" w:cs="Sakkal Majalla"/>
          <w:sz w:val="28"/>
          <w:szCs w:val="28"/>
          <w:u w:val="single"/>
        </w:rPr>
      </w:pPr>
    </w:p>
    <w:p w14:paraId="3726890D" w14:textId="5C647FE1" w:rsidR="00744FEB" w:rsidRDefault="00744FEB" w:rsidP="009125CE">
      <w:pPr>
        <w:rPr>
          <w:rFonts w:ascii="Sakkal Majalla" w:hAnsi="Sakkal Majalla" w:cs="Sakkal Majalla"/>
          <w:sz w:val="28"/>
          <w:szCs w:val="28"/>
          <w:u w:val="single"/>
        </w:rPr>
      </w:pPr>
    </w:p>
    <w:p w14:paraId="168AB182" w14:textId="62B98A2D" w:rsidR="00744FEB" w:rsidRDefault="00744FEB" w:rsidP="009125CE">
      <w:pPr>
        <w:rPr>
          <w:rFonts w:ascii="Sakkal Majalla" w:hAnsi="Sakkal Majalla" w:cs="Sakkal Majalla"/>
          <w:sz w:val="28"/>
          <w:szCs w:val="28"/>
          <w:u w:val="single"/>
        </w:rPr>
      </w:pPr>
    </w:p>
    <w:p w14:paraId="02F6C967" w14:textId="79880EB3" w:rsidR="00744FEB" w:rsidRDefault="00744FEB" w:rsidP="009125CE">
      <w:pPr>
        <w:rPr>
          <w:rFonts w:ascii="Sakkal Majalla" w:hAnsi="Sakkal Majalla" w:cs="Sakkal Majalla"/>
          <w:sz w:val="28"/>
          <w:szCs w:val="28"/>
          <w:u w:val="single"/>
        </w:rPr>
      </w:pPr>
    </w:p>
    <w:p w14:paraId="73A8E016" w14:textId="6A3BF2C6" w:rsidR="00744FEB" w:rsidRDefault="00744FEB" w:rsidP="009125CE">
      <w:pPr>
        <w:rPr>
          <w:rFonts w:ascii="Sakkal Majalla" w:hAnsi="Sakkal Majalla" w:cs="Sakkal Majalla"/>
          <w:sz w:val="28"/>
          <w:szCs w:val="28"/>
          <w:u w:val="single"/>
        </w:rPr>
      </w:pPr>
    </w:p>
    <w:p w14:paraId="18DD8BF2" w14:textId="05471EB1" w:rsidR="00744FEB" w:rsidRDefault="00744FEB" w:rsidP="009125CE">
      <w:pPr>
        <w:rPr>
          <w:rFonts w:ascii="Sakkal Majalla" w:hAnsi="Sakkal Majalla" w:cs="Sakkal Majalla"/>
          <w:sz w:val="28"/>
          <w:szCs w:val="28"/>
          <w:u w:val="single"/>
        </w:rPr>
      </w:pPr>
    </w:p>
    <w:p w14:paraId="668ACB4D" w14:textId="77777777" w:rsidR="00744FEB" w:rsidRDefault="00744FEB" w:rsidP="009125CE">
      <w:pPr>
        <w:rPr>
          <w:rFonts w:ascii="Sakkal Majalla" w:hAnsi="Sakkal Majalla" w:cs="Sakkal Majalla"/>
          <w:sz w:val="28"/>
          <w:szCs w:val="28"/>
          <w:u w:val="single"/>
          <w:rtl/>
        </w:rPr>
      </w:pPr>
    </w:p>
    <w:p w14:paraId="18C9146B" w14:textId="319D9467" w:rsidR="006C5AC6" w:rsidRDefault="006C5AC6" w:rsidP="006C5AC6">
      <w:pPr>
        <w:spacing w:before="100" w:beforeAutospacing="1" w:after="100" w:afterAutospacing="1" w:line="240" w:lineRule="auto"/>
        <w:jc w:val="center"/>
        <w:outlineLvl w:val="1"/>
        <w:rPr>
          <w:rFonts w:ascii="Times New Roman" w:eastAsia="Times New Roman" w:hAnsi="Times New Roman" w:cs="Times New Roman"/>
          <w:b/>
          <w:bCs/>
          <w:kern w:val="0"/>
          <w:sz w:val="36"/>
          <w:szCs w:val="36"/>
          <w:rtl/>
          <w:lang w:val="en-GB" w:eastAsia="en-GB"/>
          <w14:ligatures w14:val="none"/>
        </w:rPr>
      </w:pPr>
      <w:bookmarkStart w:id="47" w:name="_Toc224937203"/>
      <w:r>
        <w:rPr>
          <w:rFonts w:ascii="Times New Roman" w:eastAsia="Times New Roman" w:hAnsi="Times New Roman" w:cs="Times New Roman"/>
          <w:b/>
          <w:bCs/>
          <w:kern w:val="0"/>
          <w:sz w:val="36"/>
          <w:szCs w:val="36"/>
          <w:lang w:val="en-GB" w:eastAsia="en-GB"/>
          <w14:ligatures w14:val="none"/>
        </w:rPr>
        <w:t>2</w:t>
      </w:r>
      <w:r>
        <w:rPr>
          <w:rFonts w:ascii="Times New Roman" w:eastAsia="Times New Roman" w:hAnsi="Times New Roman" w:cs="Times New Roman" w:hint="cs"/>
          <w:b/>
          <w:bCs/>
          <w:kern w:val="0"/>
          <w:sz w:val="36"/>
          <w:szCs w:val="36"/>
          <w:rtl/>
          <w:lang w:val="en-GB" w:eastAsia="en-GB"/>
          <w14:ligatures w14:val="none"/>
        </w:rPr>
        <w:t>.الفصل الثاني: الدراسات السابقة والاطار النظري</w:t>
      </w:r>
      <w:bookmarkEnd w:id="47"/>
    </w:p>
    <w:p w14:paraId="37BB8A85" w14:textId="30BDE031" w:rsidR="00D81346" w:rsidRDefault="00D81346" w:rsidP="006C5AC6">
      <w:pPr>
        <w:jc w:val="center"/>
        <w:rPr>
          <w:rFonts w:ascii="Sakkal Majalla" w:hAnsi="Sakkal Majalla" w:cs="Sakkal Majalla"/>
          <w:sz w:val="28"/>
          <w:szCs w:val="28"/>
          <w:u w:val="single"/>
          <w:rtl/>
        </w:rPr>
      </w:pPr>
    </w:p>
    <w:p w14:paraId="7F4E8366" w14:textId="0213EAD3" w:rsidR="00D81346" w:rsidRDefault="00D81346" w:rsidP="009125CE">
      <w:pPr>
        <w:rPr>
          <w:rFonts w:ascii="Sakkal Majalla" w:hAnsi="Sakkal Majalla" w:cs="Sakkal Majalla"/>
          <w:sz w:val="28"/>
          <w:szCs w:val="28"/>
          <w:u w:val="single"/>
          <w:rtl/>
        </w:rPr>
      </w:pPr>
    </w:p>
    <w:p w14:paraId="5124636A" w14:textId="7C06AD47" w:rsidR="00D81346" w:rsidRDefault="00D81346" w:rsidP="009125CE">
      <w:pPr>
        <w:rPr>
          <w:rFonts w:ascii="Sakkal Majalla" w:hAnsi="Sakkal Majalla" w:cs="Sakkal Majalla"/>
          <w:sz w:val="28"/>
          <w:szCs w:val="28"/>
          <w:u w:val="single"/>
          <w:rtl/>
        </w:rPr>
      </w:pPr>
    </w:p>
    <w:p w14:paraId="2732707C" w14:textId="551209E8" w:rsidR="00D81346" w:rsidRDefault="00D81346" w:rsidP="009125CE">
      <w:pPr>
        <w:rPr>
          <w:rFonts w:ascii="Sakkal Majalla" w:hAnsi="Sakkal Majalla" w:cs="Sakkal Majalla"/>
          <w:sz w:val="28"/>
          <w:szCs w:val="28"/>
          <w:u w:val="single"/>
          <w:rtl/>
        </w:rPr>
      </w:pPr>
    </w:p>
    <w:p w14:paraId="3012E059" w14:textId="5F3592B8" w:rsidR="00D81346" w:rsidRDefault="00D81346" w:rsidP="009125CE">
      <w:pPr>
        <w:rPr>
          <w:rFonts w:ascii="Sakkal Majalla" w:hAnsi="Sakkal Majalla" w:cs="Sakkal Majalla"/>
          <w:sz w:val="28"/>
          <w:szCs w:val="28"/>
          <w:u w:val="single"/>
          <w:rtl/>
        </w:rPr>
      </w:pPr>
    </w:p>
    <w:p w14:paraId="254A7543" w14:textId="34814BB4" w:rsidR="00D81346" w:rsidRDefault="00D81346" w:rsidP="009125CE">
      <w:pPr>
        <w:rPr>
          <w:rFonts w:ascii="Sakkal Majalla" w:hAnsi="Sakkal Majalla" w:cs="Sakkal Majalla"/>
          <w:sz w:val="28"/>
          <w:szCs w:val="28"/>
          <w:u w:val="single"/>
          <w:rtl/>
        </w:rPr>
      </w:pPr>
    </w:p>
    <w:p w14:paraId="5F42135A" w14:textId="04ED512B" w:rsidR="00D81346" w:rsidRDefault="00D81346" w:rsidP="009125CE">
      <w:pPr>
        <w:rPr>
          <w:rFonts w:ascii="Sakkal Majalla" w:hAnsi="Sakkal Majalla" w:cs="Sakkal Majalla"/>
          <w:sz w:val="28"/>
          <w:szCs w:val="28"/>
          <w:u w:val="single"/>
          <w:rtl/>
        </w:rPr>
      </w:pPr>
    </w:p>
    <w:p w14:paraId="1F4FA08F" w14:textId="4CCF61CB" w:rsidR="00D81346" w:rsidRDefault="00D81346" w:rsidP="009125CE">
      <w:pPr>
        <w:rPr>
          <w:rFonts w:ascii="Sakkal Majalla" w:hAnsi="Sakkal Majalla" w:cs="Sakkal Majalla"/>
          <w:sz w:val="28"/>
          <w:szCs w:val="28"/>
          <w:u w:val="single"/>
          <w:rtl/>
        </w:rPr>
      </w:pPr>
    </w:p>
    <w:p w14:paraId="4AE78C66" w14:textId="30021539" w:rsidR="00D81346" w:rsidRDefault="00D81346" w:rsidP="009125CE">
      <w:pPr>
        <w:rPr>
          <w:rFonts w:ascii="Sakkal Majalla" w:hAnsi="Sakkal Majalla" w:cs="Sakkal Majalla"/>
          <w:sz w:val="28"/>
          <w:szCs w:val="28"/>
          <w:u w:val="single"/>
          <w:rtl/>
        </w:rPr>
      </w:pPr>
    </w:p>
    <w:p w14:paraId="5AF50253" w14:textId="04670319" w:rsidR="00D81346" w:rsidRDefault="00D81346" w:rsidP="009125CE">
      <w:pPr>
        <w:rPr>
          <w:rFonts w:ascii="Sakkal Majalla" w:hAnsi="Sakkal Majalla" w:cs="Sakkal Majalla"/>
          <w:sz w:val="28"/>
          <w:szCs w:val="28"/>
          <w:u w:val="single"/>
          <w:rtl/>
        </w:rPr>
      </w:pPr>
    </w:p>
    <w:p w14:paraId="1000770E" w14:textId="4A32B931" w:rsidR="00D81346" w:rsidRDefault="00D81346" w:rsidP="009125CE">
      <w:pPr>
        <w:rPr>
          <w:rFonts w:ascii="Sakkal Majalla" w:hAnsi="Sakkal Majalla" w:cs="Sakkal Majalla"/>
          <w:sz w:val="28"/>
          <w:szCs w:val="28"/>
          <w:u w:val="single"/>
        </w:rPr>
      </w:pPr>
    </w:p>
    <w:p w14:paraId="16F76452" w14:textId="77777777" w:rsidR="00744FEB" w:rsidRDefault="00744FEB" w:rsidP="009125CE">
      <w:pPr>
        <w:rPr>
          <w:rFonts w:ascii="Sakkal Majalla" w:hAnsi="Sakkal Majalla" w:cs="Sakkal Majalla"/>
          <w:sz w:val="28"/>
          <w:szCs w:val="28"/>
          <w:u w:val="single"/>
          <w:rtl/>
        </w:rPr>
      </w:pPr>
    </w:p>
    <w:p w14:paraId="5AF773C3" w14:textId="3117491A" w:rsidR="006C5AC6" w:rsidRDefault="006C5AC6" w:rsidP="008C49A1">
      <w:pPr>
        <w:pStyle w:val="ListParagraph"/>
        <w:numPr>
          <w:ilvl w:val="0"/>
          <w:numId w:val="1"/>
        </w:numPr>
        <w:jc w:val="lowKashida"/>
        <w:rPr>
          <w:rFonts w:asciiTheme="majorBidi" w:hAnsiTheme="majorBidi" w:cstheme="majorBidi"/>
          <w:b/>
          <w:bCs/>
          <w:sz w:val="28"/>
          <w:szCs w:val="28"/>
          <w:u w:val="single"/>
        </w:rPr>
      </w:pPr>
      <w:r>
        <w:rPr>
          <w:rFonts w:asciiTheme="majorBidi" w:hAnsiTheme="majorBidi" w:cstheme="majorBidi" w:hint="cs"/>
          <w:b/>
          <w:bCs/>
          <w:sz w:val="28"/>
          <w:szCs w:val="28"/>
          <w:u w:val="single"/>
          <w:rtl/>
        </w:rPr>
        <w:t>دراسة نجم عيداروس وآخرون (2024) بعنوان: حوكمة الذكاء الاصطناعي مدخل لترسيخ ثقافة الابتكار المستدامز</w:t>
      </w:r>
    </w:p>
    <w:p w14:paraId="655C2D0E" w14:textId="0A1E05F4" w:rsidR="006C5AC6" w:rsidRDefault="006C5AC6" w:rsidP="006C5AC6">
      <w:pPr>
        <w:jc w:val="lowKashida"/>
        <w:rPr>
          <w:rFonts w:asciiTheme="majorBidi" w:hAnsiTheme="majorBidi" w:cstheme="majorBidi"/>
          <w:b/>
          <w:bCs/>
          <w:sz w:val="28"/>
          <w:szCs w:val="28"/>
          <w:u w:val="single"/>
          <w:rtl/>
        </w:rPr>
      </w:pPr>
    </w:p>
    <w:p w14:paraId="3CD71591" w14:textId="5EB839ED" w:rsidR="006C5AC6" w:rsidRDefault="006C5AC6" w:rsidP="006C5AC6">
      <w:pPr>
        <w:jc w:val="lowKashida"/>
        <w:rPr>
          <w:rFonts w:asciiTheme="majorBidi" w:hAnsiTheme="majorBidi" w:cstheme="majorBidi"/>
          <w:sz w:val="28"/>
          <w:szCs w:val="28"/>
          <w:rtl/>
        </w:rPr>
      </w:pPr>
      <w:r w:rsidRPr="006C5AC6">
        <w:rPr>
          <w:rFonts w:asciiTheme="majorBidi" w:hAnsiTheme="majorBidi" w:cstheme="majorBidi" w:hint="cs"/>
          <w:sz w:val="28"/>
          <w:szCs w:val="28"/>
          <w:rtl/>
        </w:rPr>
        <w:t>يهدف</w:t>
      </w:r>
      <w:r>
        <w:rPr>
          <w:rFonts w:asciiTheme="majorBidi" w:hAnsiTheme="majorBidi" w:cstheme="majorBidi" w:hint="cs"/>
          <w:sz w:val="28"/>
          <w:szCs w:val="28"/>
          <w:rtl/>
        </w:rPr>
        <w:t xml:space="preserve"> هذا البحث الــــى استشكاف واقع حوكمة الذكاء الاصطناعي في تعزيز ثقافة الابتكار المستدام بجامعة المنوفية.. تم استخدام المنهج الوصفي نظرًا لملائمته لطبيعة الدراسة من حيث التطبيق في استبانة على 415 من اعضاء خيئة التجريس من بعض كليات الجامعة بطريقة عشوائية. </w:t>
      </w:r>
    </w:p>
    <w:p w14:paraId="5C932957" w14:textId="7539FFB4" w:rsidR="006C5AC6" w:rsidRDefault="006C5AC6" w:rsidP="006C5AC6">
      <w:pPr>
        <w:jc w:val="lowKashida"/>
        <w:rPr>
          <w:rFonts w:asciiTheme="majorBidi" w:hAnsiTheme="majorBidi" w:cstheme="majorBidi"/>
          <w:sz w:val="28"/>
          <w:szCs w:val="28"/>
          <w:rtl/>
        </w:rPr>
      </w:pPr>
      <w:r>
        <w:rPr>
          <w:rFonts w:asciiTheme="majorBidi" w:hAnsiTheme="majorBidi" w:cstheme="majorBidi" w:hint="cs"/>
          <w:sz w:val="28"/>
          <w:szCs w:val="28"/>
          <w:rtl/>
        </w:rPr>
        <w:t xml:space="preserve">وضحت نتائج البحث وجود ضعف في تطبيق حوكمة الذاكء الاصطناعي لتثبيت ثقافة الابتكار المستدام في الجامعة. وفي نهاية الدراسة فقد تم تقديم رؤية استراتيجية تتضمن اسس وابعاد ومكونات وأليات تنفيذ حوكمة الذكاء الاصطناعي بهدف تعزيز ثقافة الابتكار المستدام بجامعة المنوفية. </w:t>
      </w:r>
    </w:p>
    <w:p w14:paraId="4D13A1EA" w14:textId="05375BDD" w:rsidR="006C5AC6" w:rsidRDefault="006C5AC6" w:rsidP="006C5AC6">
      <w:pPr>
        <w:jc w:val="lowKashida"/>
        <w:rPr>
          <w:rFonts w:asciiTheme="majorBidi" w:hAnsiTheme="majorBidi" w:cstheme="majorBidi"/>
          <w:sz w:val="28"/>
          <w:szCs w:val="28"/>
          <w:rtl/>
        </w:rPr>
      </w:pPr>
    </w:p>
    <w:p w14:paraId="21E51CC0" w14:textId="28C79BA7" w:rsidR="006C5AC6" w:rsidRDefault="006C5AC6" w:rsidP="008C49A1">
      <w:pPr>
        <w:pStyle w:val="ListParagraph"/>
        <w:numPr>
          <w:ilvl w:val="0"/>
          <w:numId w:val="1"/>
        </w:numPr>
        <w:jc w:val="lowKashida"/>
        <w:rPr>
          <w:rFonts w:asciiTheme="majorBidi" w:hAnsiTheme="majorBidi" w:cstheme="majorBidi"/>
          <w:b/>
          <w:bCs/>
          <w:sz w:val="28"/>
          <w:szCs w:val="28"/>
          <w:u w:val="single"/>
        </w:rPr>
      </w:pPr>
      <w:r>
        <w:rPr>
          <w:rFonts w:asciiTheme="majorBidi" w:hAnsiTheme="majorBidi" w:cstheme="majorBidi" w:hint="cs"/>
          <w:b/>
          <w:bCs/>
          <w:sz w:val="28"/>
          <w:szCs w:val="28"/>
          <w:u w:val="single"/>
          <w:rtl/>
        </w:rPr>
        <w:t>دراسة عبد الرحيم واخرون (2024) بعنوان: تطوير دور جامعة الازهر في تنمية ثقافة الابتكار في ضوء مدخل الريادة الاستراتيجية.</w:t>
      </w:r>
    </w:p>
    <w:p w14:paraId="0CAB2B3D" w14:textId="75B35BCE" w:rsidR="006C5AC6" w:rsidRDefault="006C5AC6" w:rsidP="006C5AC6">
      <w:pPr>
        <w:jc w:val="lowKashida"/>
        <w:rPr>
          <w:rFonts w:asciiTheme="majorBidi" w:hAnsiTheme="majorBidi" w:cstheme="majorBidi"/>
          <w:b/>
          <w:bCs/>
          <w:sz w:val="28"/>
          <w:szCs w:val="28"/>
          <w:u w:val="single"/>
          <w:rtl/>
        </w:rPr>
      </w:pPr>
    </w:p>
    <w:p w14:paraId="072F3163" w14:textId="77777777" w:rsidR="00C4160B" w:rsidRDefault="006C5AC6" w:rsidP="006C5AC6">
      <w:pPr>
        <w:jc w:val="lowKashida"/>
        <w:rPr>
          <w:rFonts w:asciiTheme="majorBidi" w:hAnsiTheme="majorBidi" w:cstheme="majorBidi"/>
          <w:sz w:val="28"/>
          <w:szCs w:val="28"/>
          <w:rtl/>
        </w:rPr>
      </w:pPr>
      <w:r w:rsidRPr="006C5AC6">
        <w:rPr>
          <w:rFonts w:asciiTheme="majorBidi" w:hAnsiTheme="majorBidi" w:cstheme="majorBidi" w:hint="cs"/>
          <w:sz w:val="28"/>
          <w:szCs w:val="28"/>
          <w:rtl/>
        </w:rPr>
        <w:t>يوضح هذا البحث</w:t>
      </w:r>
      <w:r>
        <w:rPr>
          <w:rFonts w:asciiTheme="majorBidi" w:hAnsiTheme="majorBidi" w:cstheme="majorBidi" w:hint="cs"/>
          <w:sz w:val="28"/>
          <w:szCs w:val="28"/>
          <w:rtl/>
        </w:rPr>
        <w:t xml:space="preserve"> الى استكشاف الاسس النظرية لثقافة الابتكار والريادة الاستراتيجية.. وتحديد دور جامعة الازهر في تعزيز هذه الثقافة </w:t>
      </w:r>
      <w:r w:rsidR="00C4160B">
        <w:rPr>
          <w:rFonts w:asciiTheme="majorBidi" w:hAnsiTheme="majorBidi" w:cstheme="majorBidi" w:hint="cs"/>
          <w:sz w:val="28"/>
          <w:szCs w:val="28"/>
          <w:rtl/>
        </w:rPr>
        <w:t>لدى الطلاب.. في الاضافة الى التعرف على المعوقات التي تواجهها من وجهة نظر اعضاء هئية التدريس.</w:t>
      </w:r>
    </w:p>
    <w:p w14:paraId="71C8A851" w14:textId="77777777" w:rsidR="00C4160B" w:rsidRDefault="00C4160B" w:rsidP="00C4160B">
      <w:pPr>
        <w:jc w:val="lowKashida"/>
        <w:rPr>
          <w:rFonts w:asciiTheme="majorBidi" w:hAnsiTheme="majorBidi" w:cstheme="majorBidi"/>
          <w:sz w:val="28"/>
          <w:szCs w:val="28"/>
          <w:rtl/>
        </w:rPr>
      </w:pPr>
      <w:r>
        <w:rPr>
          <w:rFonts w:asciiTheme="majorBidi" w:hAnsiTheme="majorBidi" w:cstheme="majorBidi" w:hint="cs"/>
          <w:sz w:val="28"/>
          <w:szCs w:val="28"/>
          <w:rtl/>
        </w:rPr>
        <w:t>استخدمت الدراسة المنهج الوصفي وطبقت استبانة على 387 عضو هيئة تدريس. اظهرت النتائج ان دور الجامعة في تنمية ثقافة الابتكار كان متوسطًا, بينما كانت المعوقات مرتفعه. كما كشفت النتائج عن فروق ذات دلالة احصائية في الدور والمعوات بناءً على متغيرات مثل الدرجة الويفية ونوع الكلية.</w:t>
      </w:r>
    </w:p>
    <w:p w14:paraId="42B44AD5" w14:textId="77777777" w:rsidR="00C4160B" w:rsidRDefault="00C4160B" w:rsidP="00C4160B">
      <w:pPr>
        <w:jc w:val="lowKashida"/>
        <w:rPr>
          <w:rFonts w:asciiTheme="majorBidi" w:hAnsiTheme="majorBidi" w:cstheme="majorBidi"/>
          <w:sz w:val="28"/>
          <w:szCs w:val="28"/>
          <w:rtl/>
        </w:rPr>
      </w:pPr>
      <w:r>
        <w:rPr>
          <w:rFonts w:asciiTheme="majorBidi" w:hAnsiTheme="majorBidi" w:cstheme="majorBidi" w:hint="cs"/>
          <w:sz w:val="28"/>
          <w:szCs w:val="28"/>
          <w:rtl/>
        </w:rPr>
        <w:t>في النهاية .. قدمت الدراسة تصور لتطوير دور جامعة الازهر في تعزيز ثقافة الابتكار لدى طلابها وفقًا لمفهوم الريادة الاستراتيجية.</w:t>
      </w:r>
    </w:p>
    <w:p w14:paraId="4D2BFF05" w14:textId="77777777" w:rsidR="00C4160B" w:rsidRDefault="00C4160B" w:rsidP="00C4160B">
      <w:pPr>
        <w:jc w:val="lowKashida"/>
        <w:rPr>
          <w:rFonts w:asciiTheme="majorBidi" w:hAnsiTheme="majorBidi" w:cstheme="majorBidi"/>
          <w:sz w:val="28"/>
          <w:szCs w:val="28"/>
          <w:rtl/>
        </w:rPr>
      </w:pPr>
    </w:p>
    <w:p w14:paraId="2BE33936" w14:textId="30FF037B" w:rsidR="00C4160B" w:rsidRDefault="00C4160B" w:rsidP="008C49A1">
      <w:pPr>
        <w:pStyle w:val="ListParagraph"/>
        <w:numPr>
          <w:ilvl w:val="0"/>
          <w:numId w:val="1"/>
        </w:numPr>
        <w:jc w:val="lowKashida"/>
        <w:rPr>
          <w:rFonts w:asciiTheme="majorBidi" w:hAnsiTheme="majorBidi" w:cstheme="majorBidi"/>
          <w:b/>
          <w:bCs/>
          <w:sz w:val="28"/>
          <w:szCs w:val="28"/>
          <w:u w:val="single"/>
        </w:rPr>
      </w:pPr>
      <w:r>
        <w:rPr>
          <w:rFonts w:asciiTheme="majorBidi" w:hAnsiTheme="majorBidi" w:cstheme="majorBidi" w:hint="cs"/>
          <w:b/>
          <w:bCs/>
          <w:sz w:val="28"/>
          <w:szCs w:val="28"/>
          <w:u w:val="single"/>
          <w:rtl/>
        </w:rPr>
        <w:t>دراسة يسرى واخرون(2023) بعنوان: دور التقنية الالكترونيه في تعزيز الميزة التنافسية لدى الشركات والمؤسسات الناشئة.</w:t>
      </w:r>
    </w:p>
    <w:p w14:paraId="79DFEFED" w14:textId="1F045C53" w:rsidR="00C4160B" w:rsidRDefault="00C4160B" w:rsidP="00C4160B">
      <w:pPr>
        <w:jc w:val="lowKashida"/>
        <w:rPr>
          <w:rFonts w:asciiTheme="majorBidi" w:hAnsiTheme="majorBidi" w:cstheme="majorBidi"/>
          <w:b/>
          <w:bCs/>
          <w:sz w:val="28"/>
          <w:szCs w:val="28"/>
          <w:u w:val="single"/>
          <w:rtl/>
        </w:rPr>
      </w:pPr>
    </w:p>
    <w:p w14:paraId="08A99FF0" w14:textId="77777777" w:rsidR="00AA2A78" w:rsidRDefault="00C4160B" w:rsidP="00C4160B">
      <w:pPr>
        <w:jc w:val="lowKashida"/>
        <w:rPr>
          <w:rFonts w:asciiTheme="majorBidi" w:hAnsiTheme="majorBidi" w:cstheme="majorBidi"/>
          <w:sz w:val="28"/>
          <w:szCs w:val="28"/>
          <w:rtl/>
        </w:rPr>
      </w:pPr>
      <w:r w:rsidRPr="00C4160B">
        <w:rPr>
          <w:rFonts w:asciiTheme="majorBidi" w:hAnsiTheme="majorBidi" w:cstheme="majorBidi" w:hint="cs"/>
          <w:sz w:val="28"/>
          <w:szCs w:val="28"/>
          <w:rtl/>
        </w:rPr>
        <w:t>توضح هذه الدراسة</w:t>
      </w:r>
      <w:r>
        <w:rPr>
          <w:rFonts w:asciiTheme="majorBidi" w:hAnsiTheme="majorBidi" w:cstheme="majorBidi" w:hint="cs"/>
          <w:sz w:val="28"/>
          <w:szCs w:val="28"/>
          <w:rtl/>
        </w:rPr>
        <w:t xml:space="preserve"> استكشاف دور التقنية الالكترونية في تعزيز الميزة التنافسية للشركات الناشئة الجزائرية .. مع التركيز على شركة " يسير" كنموذج للدراسة.. تم استخدام المنهج </w:t>
      </w:r>
      <w:r w:rsidR="00AA2A78">
        <w:rPr>
          <w:rFonts w:asciiTheme="majorBidi" w:hAnsiTheme="majorBidi" w:cstheme="majorBidi" w:hint="cs"/>
          <w:sz w:val="28"/>
          <w:szCs w:val="28"/>
          <w:rtl/>
        </w:rPr>
        <w:t>الوصفي التحليلي لتحقيق أهداف البحث.</w:t>
      </w:r>
    </w:p>
    <w:p w14:paraId="0247EC6C" w14:textId="77777777" w:rsidR="00AA2A78" w:rsidRDefault="00AA2A78" w:rsidP="00C4160B">
      <w:pPr>
        <w:jc w:val="lowKashida"/>
        <w:rPr>
          <w:rFonts w:asciiTheme="majorBidi" w:hAnsiTheme="majorBidi" w:cstheme="majorBidi"/>
          <w:sz w:val="28"/>
          <w:szCs w:val="28"/>
          <w:rtl/>
        </w:rPr>
      </w:pPr>
    </w:p>
    <w:p w14:paraId="353FC54B" w14:textId="77777777" w:rsidR="00AA2A78" w:rsidRDefault="00AA2A78" w:rsidP="00C4160B">
      <w:pPr>
        <w:jc w:val="lowKashida"/>
        <w:rPr>
          <w:rFonts w:asciiTheme="majorBidi" w:hAnsiTheme="majorBidi" w:cstheme="majorBidi"/>
          <w:sz w:val="28"/>
          <w:szCs w:val="28"/>
          <w:rtl/>
        </w:rPr>
      </w:pPr>
    </w:p>
    <w:p w14:paraId="63B1D1B1" w14:textId="77777777" w:rsidR="00AA2A78" w:rsidRDefault="00AA2A78" w:rsidP="00C4160B">
      <w:pPr>
        <w:jc w:val="lowKashida"/>
        <w:rPr>
          <w:rFonts w:asciiTheme="majorBidi" w:hAnsiTheme="majorBidi" w:cstheme="majorBidi"/>
          <w:sz w:val="28"/>
          <w:szCs w:val="28"/>
          <w:rtl/>
        </w:rPr>
      </w:pPr>
    </w:p>
    <w:p w14:paraId="7B5C885B" w14:textId="77777777" w:rsidR="00AA2A78" w:rsidRDefault="00AA2A78" w:rsidP="00C4160B">
      <w:pPr>
        <w:jc w:val="lowKashida"/>
        <w:rPr>
          <w:rFonts w:asciiTheme="majorBidi" w:hAnsiTheme="majorBidi" w:cstheme="majorBidi"/>
          <w:sz w:val="28"/>
          <w:szCs w:val="28"/>
          <w:rtl/>
        </w:rPr>
      </w:pPr>
      <w:r>
        <w:rPr>
          <w:rFonts w:asciiTheme="majorBidi" w:hAnsiTheme="majorBidi" w:cstheme="majorBidi" w:hint="cs"/>
          <w:sz w:val="28"/>
          <w:szCs w:val="28"/>
          <w:rtl/>
        </w:rPr>
        <w:lastRenderedPageBreak/>
        <w:t>توصلت الدراسة إلى عدة نتائج , أبرزها أن نجاح ركة " يسير" بعود الى اعتمادها علة المنتجات الرقمية مما يوفر فرصًا مهنية مربحة لمن يحسن استغلالها. كما أن الشركة تتمتع بسرعة التكيف مع الاحتياجات الاستهلاكية في السوق الوطني وبعض الاسواق الدولية.. بالاضافة الى ذالك, يتمتع مؤسسو الشركه بثقافة ريادية وروح المبادره. مما يساعدهم على الصمود والنجاح في بيئة اعمال صعبه.</w:t>
      </w:r>
    </w:p>
    <w:p w14:paraId="0A167156" w14:textId="77777777" w:rsidR="00AA2A78" w:rsidRDefault="00AA2A78" w:rsidP="00C4160B">
      <w:pPr>
        <w:jc w:val="lowKashida"/>
        <w:rPr>
          <w:rFonts w:asciiTheme="majorBidi" w:hAnsiTheme="majorBidi" w:cstheme="majorBidi"/>
          <w:sz w:val="28"/>
          <w:szCs w:val="28"/>
          <w:rtl/>
        </w:rPr>
      </w:pPr>
    </w:p>
    <w:p w14:paraId="1A069629" w14:textId="11D7009A" w:rsidR="00AA2A78" w:rsidRPr="00323EDC" w:rsidRDefault="00AA2A78" w:rsidP="008C49A1">
      <w:pPr>
        <w:pStyle w:val="ListParagraph"/>
        <w:numPr>
          <w:ilvl w:val="0"/>
          <w:numId w:val="1"/>
        </w:numPr>
        <w:jc w:val="lowKashida"/>
        <w:rPr>
          <w:rFonts w:asciiTheme="majorBidi" w:hAnsiTheme="majorBidi" w:cstheme="majorBidi"/>
          <w:b/>
          <w:bCs/>
          <w:sz w:val="28"/>
          <w:szCs w:val="28"/>
          <w:u w:val="single"/>
          <w:rtl/>
        </w:rPr>
      </w:pPr>
      <w:r>
        <w:rPr>
          <w:rFonts w:asciiTheme="majorBidi" w:hAnsiTheme="majorBidi" w:cstheme="majorBidi" w:hint="cs"/>
          <w:b/>
          <w:bCs/>
          <w:sz w:val="28"/>
          <w:szCs w:val="28"/>
          <w:u w:val="single"/>
          <w:rtl/>
        </w:rPr>
        <w:t>دراسة جباري واخرون( 2023) بعنوان: مرتكزات نجاح الشركات الناشئة.</w:t>
      </w:r>
    </w:p>
    <w:p w14:paraId="05568E22" w14:textId="27E7FE60" w:rsidR="00C4160B" w:rsidRPr="00C4160B" w:rsidRDefault="00C4160B" w:rsidP="00C4160B">
      <w:pPr>
        <w:jc w:val="lowKashida"/>
        <w:rPr>
          <w:rFonts w:asciiTheme="majorBidi" w:hAnsiTheme="majorBidi" w:cstheme="majorBidi"/>
          <w:sz w:val="28"/>
          <w:szCs w:val="28"/>
          <w:rtl/>
        </w:rPr>
      </w:pPr>
      <w:r w:rsidRPr="00C4160B">
        <w:rPr>
          <w:rFonts w:asciiTheme="majorBidi" w:hAnsiTheme="majorBidi" w:cstheme="majorBidi" w:hint="cs"/>
          <w:sz w:val="28"/>
          <w:szCs w:val="28"/>
          <w:rtl/>
        </w:rPr>
        <w:t xml:space="preserve"> </w:t>
      </w:r>
    </w:p>
    <w:p w14:paraId="7CD5DC0D" w14:textId="23129029" w:rsidR="006C5AC6" w:rsidRDefault="006C5AC6" w:rsidP="00C4160B">
      <w:pPr>
        <w:jc w:val="lowKashida"/>
        <w:rPr>
          <w:rFonts w:asciiTheme="majorBidi" w:hAnsiTheme="majorBidi" w:cstheme="majorBidi"/>
          <w:sz w:val="28"/>
          <w:szCs w:val="28"/>
          <w:rtl/>
        </w:rPr>
      </w:pPr>
      <w:r w:rsidRPr="006C5AC6">
        <w:rPr>
          <w:rFonts w:asciiTheme="majorBidi" w:hAnsiTheme="majorBidi" w:cstheme="majorBidi" w:hint="cs"/>
          <w:sz w:val="28"/>
          <w:szCs w:val="28"/>
          <w:rtl/>
        </w:rPr>
        <w:t xml:space="preserve"> </w:t>
      </w:r>
      <w:r w:rsidR="001565B0">
        <w:rPr>
          <w:rFonts w:asciiTheme="majorBidi" w:hAnsiTheme="majorBidi" w:cstheme="majorBidi" w:hint="cs"/>
          <w:sz w:val="28"/>
          <w:szCs w:val="28"/>
          <w:rtl/>
        </w:rPr>
        <w:t>تهدف هذه الدراسة الى استكشاف أهمية المؤسسات الناشئة كأحد عناصر التنمية الاقتصادية والاجتماعية, بالمزيد الى التعرف على العوامل الرئسية التي تساهم في نجاح الشركات الناشئة الجزائرية .. تهتم الدراسة بشكل خاص على تجربة شركة " يسير" كنموذج رائد يمكن الاستفاده منه.</w:t>
      </w:r>
    </w:p>
    <w:p w14:paraId="1A313BDB" w14:textId="4C74B15B" w:rsidR="001565B0" w:rsidRDefault="001565B0" w:rsidP="00C4160B">
      <w:pPr>
        <w:jc w:val="lowKashida"/>
        <w:rPr>
          <w:rFonts w:asciiTheme="majorBidi" w:hAnsiTheme="majorBidi" w:cstheme="majorBidi"/>
          <w:sz w:val="28"/>
          <w:szCs w:val="28"/>
          <w:rtl/>
        </w:rPr>
      </w:pPr>
      <w:r>
        <w:rPr>
          <w:rFonts w:asciiTheme="majorBidi" w:hAnsiTheme="majorBidi" w:cstheme="majorBidi" w:hint="cs"/>
          <w:sz w:val="28"/>
          <w:szCs w:val="28"/>
          <w:rtl/>
        </w:rPr>
        <w:t xml:space="preserve">اكتشفت الدراسة الى ان الشركات الناشئة في الجزائر بحاجة الى اعتماد مرتكزات النجاح التي ساعدت شركة " يسير" في تحقيق نمو مستدام.. تتضمن هذه المرتكزات كفائة مؤسسي الشركة, واستخدام التكنولوجيا لمعالجة تحديات النقل.. واستهداف أسوف واعده تساهم في النمو والتطور.. </w:t>
      </w:r>
    </w:p>
    <w:p w14:paraId="33C4C195" w14:textId="4CABC99D" w:rsidR="001565B0" w:rsidRDefault="001565B0" w:rsidP="00C4160B">
      <w:pPr>
        <w:jc w:val="lowKashida"/>
        <w:rPr>
          <w:rFonts w:asciiTheme="majorBidi" w:hAnsiTheme="majorBidi" w:cstheme="majorBidi"/>
          <w:sz w:val="28"/>
          <w:szCs w:val="28"/>
          <w:rtl/>
        </w:rPr>
      </w:pPr>
      <w:r>
        <w:rPr>
          <w:rFonts w:asciiTheme="majorBidi" w:hAnsiTheme="majorBidi" w:cstheme="majorBidi" w:hint="cs"/>
          <w:sz w:val="28"/>
          <w:szCs w:val="28"/>
          <w:rtl/>
        </w:rPr>
        <w:t>كما يجب على هذه الشركات الاستفاده من وائل التمويل الحديثة لتلبية احياجاتها المتزايدة.</w:t>
      </w:r>
    </w:p>
    <w:p w14:paraId="75625E4E" w14:textId="59C8C11C" w:rsidR="001565B0" w:rsidRDefault="001565B0" w:rsidP="00C4160B">
      <w:pPr>
        <w:jc w:val="lowKashida"/>
        <w:rPr>
          <w:rFonts w:asciiTheme="majorBidi" w:hAnsiTheme="majorBidi" w:cstheme="majorBidi"/>
          <w:sz w:val="28"/>
          <w:szCs w:val="28"/>
          <w:rtl/>
        </w:rPr>
      </w:pPr>
    </w:p>
    <w:p w14:paraId="5FC885F6" w14:textId="3CC7A667" w:rsidR="001565B0" w:rsidRPr="001565B0" w:rsidRDefault="001565B0" w:rsidP="008C49A1">
      <w:pPr>
        <w:pStyle w:val="ListParagraph"/>
        <w:numPr>
          <w:ilvl w:val="0"/>
          <w:numId w:val="1"/>
        </w:numPr>
        <w:jc w:val="lowKashida"/>
        <w:rPr>
          <w:rFonts w:asciiTheme="majorBidi" w:hAnsiTheme="majorBidi" w:cstheme="majorBidi"/>
          <w:b/>
          <w:bCs/>
          <w:sz w:val="28"/>
          <w:szCs w:val="28"/>
          <w:u w:val="single"/>
          <w:rtl/>
        </w:rPr>
      </w:pPr>
      <w:r>
        <w:rPr>
          <w:rFonts w:asciiTheme="majorBidi" w:hAnsiTheme="majorBidi" w:cstheme="majorBidi" w:hint="cs"/>
          <w:b/>
          <w:bCs/>
          <w:sz w:val="28"/>
          <w:szCs w:val="28"/>
          <w:u w:val="single"/>
          <w:rtl/>
        </w:rPr>
        <w:t>دراسة أسماء الصالح (2021) بعنوان: عوائق وتحديات بناء ثقافة الابتكار في منظمات القطاع الخدمي.</w:t>
      </w:r>
    </w:p>
    <w:p w14:paraId="2A9FEE0A" w14:textId="2BFB3FE6" w:rsidR="001565B0" w:rsidRDefault="001565B0" w:rsidP="00C4160B">
      <w:pPr>
        <w:jc w:val="lowKashida"/>
        <w:rPr>
          <w:rFonts w:asciiTheme="majorBidi" w:hAnsiTheme="majorBidi" w:cstheme="majorBidi"/>
          <w:sz w:val="28"/>
          <w:szCs w:val="28"/>
          <w:rtl/>
        </w:rPr>
      </w:pPr>
      <w:r>
        <w:rPr>
          <w:rFonts w:asciiTheme="majorBidi" w:hAnsiTheme="majorBidi" w:cstheme="majorBidi" w:hint="cs"/>
          <w:sz w:val="28"/>
          <w:szCs w:val="28"/>
          <w:rtl/>
        </w:rPr>
        <w:t>هدفت هذه الدراسة الى استكشاف مفهوم ثقافة الابتكار في القطاع الخدمي بمدينة المنورة المنورة.. والتعرف على العوائق والتحديات التي تعترض هذه الثقافة. كما ساهمت الى تقديم حلول التغلب على هذه العقبات.</w:t>
      </w:r>
    </w:p>
    <w:p w14:paraId="60CF1586" w14:textId="2FB65B2B" w:rsidR="001565B0" w:rsidRDefault="001565B0" w:rsidP="00C4160B">
      <w:pPr>
        <w:jc w:val="lowKashida"/>
        <w:rPr>
          <w:rFonts w:asciiTheme="majorBidi" w:hAnsiTheme="majorBidi" w:cstheme="majorBidi"/>
          <w:sz w:val="28"/>
          <w:szCs w:val="28"/>
          <w:rtl/>
        </w:rPr>
      </w:pPr>
      <w:r>
        <w:rPr>
          <w:rFonts w:asciiTheme="majorBidi" w:hAnsiTheme="majorBidi" w:cstheme="majorBidi" w:hint="cs"/>
          <w:sz w:val="28"/>
          <w:szCs w:val="28"/>
          <w:rtl/>
        </w:rPr>
        <w:t xml:space="preserve">تركزت مشكلة الدراسة حول معرفة العوائق التي تواجه بناء ثقافة الابتكار.. وما اذا كانت هناك اختلافات في ادراك </w:t>
      </w:r>
      <w:r w:rsidR="003467B2">
        <w:rPr>
          <w:rFonts w:asciiTheme="majorBidi" w:hAnsiTheme="majorBidi" w:cstheme="majorBidi" w:hint="cs"/>
          <w:sz w:val="28"/>
          <w:szCs w:val="28"/>
          <w:rtl/>
        </w:rPr>
        <w:t>العاملين لهذه العوائق.. فقد استخدمت الدراسة المنهج الوصفي التحليلي وشملت عينة عشوائية من العاملين من حيث فقد تم استرداد 457 استبانة بنسية 91.4% .. وقد وضحت النتائج أن العاملين بدركون مفهوم ثقافة الابتكار والعوائق التي تحد من تنميتها , دون وجود فروق دالة احصائية بناءً على الجنس ان نوع القطاع.. ومن الاستنتاجات الرئسيسة ان هناك استراتيجيات فعالة.. مثل تشجيع المخاطره ويمكن ان تعزز ثقافة الابتكار في منظمات القطاع الخدمي بالمدينة المنورة..</w:t>
      </w:r>
    </w:p>
    <w:p w14:paraId="01D445C9" w14:textId="5BA4B9EF" w:rsidR="003467B2" w:rsidRDefault="003467B2" w:rsidP="00C4160B">
      <w:pPr>
        <w:jc w:val="lowKashida"/>
        <w:rPr>
          <w:rFonts w:asciiTheme="majorBidi" w:hAnsiTheme="majorBidi" w:cstheme="majorBidi"/>
          <w:sz w:val="28"/>
          <w:szCs w:val="28"/>
          <w:rtl/>
        </w:rPr>
      </w:pPr>
    </w:p>
    <w:p w14:paraId="597DE9A1" w14:textId="4E789D3B" w:rsidR="00337C92" w:rsidRDefault="00337C92" w:rsidP="00C4160B">
      <w:pPr>
        <w:jc w:val="lowKashida"/>
        <w:rPr>
          <w:rFonts w:asciiTheme="majorBidi" w:hAnsiTheme="majorBidi" w:cstheme="majorBidi"/>
          <w:sz w:val="28"/>
          <w:szCs w:val="28"/>
          <w:rtl/>
        </w:rPr>
      </w:pPr>
    </w:p>
    <w:p w14:paraId="0434AED0" w14:textId="742314E3" w:rsidR="00337C92" w:rsidRDefault="00337C92" w:rsidP="00C4160B">
      <w:pPr>
        <w:jc w:val="lowKashida"/>
        <w:rPr>
          <w:rFonts w:asciiTheme="majorBidi" w:hAnsiTheme="majorBidi" w:cstheme="majorBidi"/>
          <w:sz w:val="28"/>
          <w:szCs w:val="28"/>
          <w:rtl/>
        </w:rPr>
      </w:pPr>
    </w:p>
    <w:p w14:paraId="00E53291" w14:textId="73D19FF1" w:rsidR="00337C92" w:rsidRDefault="00337C92" w:rsidP="00C4160B">
      <w:pPr>
        <w:jc w:val="lowKashida"/>
        <w:rPr>
          <w:rFonts w:asciiTheme="majorBidi" w:hAnsiTheme="majorBidi" w:cstheme="majorBidi"/>
          <w:sz w:val="28"/>
          <w:szCs w:val="28"/>
          <w:rtl/>
        </w:rPr>
      </w:pPr>
    </w:p>
    <w:p w14:paraId="4BF1D464" w14:textId="176DDEAA" w:rsidR="00337C92" w:rsidRDefault="00337C92" w:rsidP="00C4160B">
      <w:pPr>
        <w:jc w:val="lowKashida"/>
        <w:rPr>
          <w:rFonts w:asciiTheme="majorBidi" w:hAnsiTheme="majorBidi" w:cstheme="majorBidi"/>
          <w:sz w:val="28"/>
          <w:szCs w:val="28"/>
          <w:rtl/>
        </w:rPr>
      </w:pPr>
    </w:p>
    <w:p w14:paraId="6D03ED88" w14:textId="77777777" w:rsidR="00337C92" w:rsidRDefault="00337C92" w:rsidP="00C4160B">
      <w:pPr>
        <w:jc w:val="lowKashida"/>
        <w:rPr>
          <w:rFonts w:asciiTheme="majorBidi" w:hAnsiTheme="majorBidi" w:cstheme="majorBidi"/>
          <w:sz w:val="28"/>
          <w:szCs w:val="28"/>
          <w:rtl/>
        </w:rPr>
      </w:pPr>
    </w:p>
    <w:p w14:paraId="47EABD3D" w14:textId="739F8B6E" w:rsidR="00337C92" w:rsidRPr="00337C92" w:rsidRDefault="00337C92" w:rsidP="00337C92">
      <w:pPr>
        <w:jc w:val="lowKashida"/>
        <w:rPr>
          <w:rFonts w:asciiTheme="majorBidi" w:hAnsiTheme="majorBidi" w:cstheme="majorBidi"/>
          <w:b/>
          <w:bCs/>
          <w:sz w:val="28"/>
          <w:szCs w:val="28"/>
          <w:u w:val="single"/>
          <w:rtl/>
        </w:rPr>
      </w:pPr>
      <w:r>
        <w:rPr>
          <w:rFonts w:asciiTheme="majorBidi" w:hAnsiTheme="majorBidi" w:cstheme="majorBidi" w:hint="cs"/>
          <w:b/>
          <w:bCs/>
          <w:sz w:val="28"/>
          <w:szCs w:val="28"/>
          <w:u w:val="single"/>
          <w:rtl/>
        </w:rPr>
        <w:lastRenderedPageBreak/>
        <w:t>التعليق على الدراسات السابقة:</w:t>
      </w:r>
    </w:p>
    <w:p w14:paraId="708F638B" w14:textId="48CF8631" w:rsidR="00337C92" w:rsidRDefault="00337C92" w:rsidP="00C4160B">
      <w:pPr>
        <w:jc w:val="lowKashida"/>
        <w:rPr>
          <w:rFonts w:asciiTheme="majorBidi" w:hAnsiTheme="majorBidi" w:cstheme="majorBidi"/>
          <w:sz w:val="28"/>
          <w:szCs w:val="28"/>
          <w:rtl/>
        </w:rPr>
      </w:pPr>
      <w:r>
        <w:rPr>
          <w:rFonts w:asciiTheme="majorBidi" w:hAnsiTheme="majorBidi" w:cstheme="majorBidi" w:hint="cs"/>
          <w:sz w:val="28"/>
          <w:szCs w:val="28"/>
          <w:rtl/>
        </w:rPr>
        <w:t>تشير الدراسات السبقة الى ان ثقافة الابتكار تلعب دورًا أساسيًا مهمًا في نجاح الشركات حديثة النشئ. حيث اظهرت دراسة نقيري (2025) ان الابتكار .. الى جانب مهارات رواد الاعمال وفهم السوق, فقد يسهم بشكل كبير في تحقيق النجاح الريادي. كما أكدت دراسة عيداروس واخوانه (2024) وعبد الرحيم واخوانه (2024) على اهمية تعزيز ثقافة الابتكارمن خلال حوكمة فعالة وتعزيز الريادة الاستراتيجية في المؤسسات التعليمية.</w:t>
      </w:r>
    </w:p>
    <w:p w14:paraId="5C5BD167" w14:textId="497D40D2" w:rsidR="00337C92" w:rsidRDefault="00337C92" w:rsidP="00C4160B">
      <w:pPr>
        <w:jc w:val="lowKashida"/>
        <w:rPr>
          <w:rFonts w:asciiTheme="majorBidi" w:hAnsiTheme="majorBidi" w:cstheme="majorBidi"/>
          <w:sz w:val="28"/>
          <w:szCs w:val="28"/>
          <w:rtl/>
        </w:rPr>
      </w:pPr>
    </w:p>
    <w:p w14:paraId="652CA169" w14:textId="429376E5" w:rsidR="00337C92" w:rsidRDefault="00337C92" w:rsidP="00C4160B">
      <w:pPr>
        <w:jc w:val="lowKashida"/>
        <w:rPr>
          <w:rFonts w:asciiTheme="majorBidi" w:hAnsiTheme="majorBidi" w:cstheme="majorBidi"/>
          <w:sz w:val="28"/>
          <w:szCs w:val="28"/>
          <w:rtl/>
        </w:rPr>
      </w:pPr>
      <w:r>
        <w:rPr>
          <w:rFonts w:asciiTheme="majorBidi" w:hAnsiTheme="majorBidi" w:cstheme="majorBidi" w:hint="cs"/>
          <w:sz w:val="28"/>
          <w:szCs w:val="28"/>
          <w:rtl/>
        </w:rPr>
        <w:t>في الوقت نفسه, أكدت دراسات يسرى وجباري (2023) أن اعتماد الابتكار والتكنولوجيا يعدان أساس نجاح الشركات الناشئة في بيئات تنافسية, مثل شركة " يسير".. وأوضحت دراسة الصالح (2021) أن دعم ثقافة المطارة والابداع يساعد في التغلب على معوقات الابتكار في المؤسسات الخدمية.</w:t>
      </w:r>
    </w:p>
    <w:p w14:paraId="2E44FC5E" w14:textId="27927F70" w:rsidR="00337C92" w:rsidRDefault="00337C92" w:rsidP="00C4160B">
      <w:pPr>
        <w:jc w:val="lowKashida"/>
        <w:rPr>
          <w:rFonts w:asciiTheme="majorBidi" w:hAnsiTheme="majorBidi" w:cstheme="majorBidi"/>
          <w:sz w:val="28"/>
          <w:szCs w:val="28"/>
          <w:rtl/>
        </w:rPr>
      </w:pPr>
    </w:p>
    <w:p w14:paraId="3A2FA4A2" w14:textId="004F1F83" w:rsidR="00337C92" w:rsidRDefault="00337C92" w:rsidP="00C4160B">
      <w:pPr>
        <w:jc w:val="lowKashida"/>
        <w:rPr>
          <w:rFonts w:asciiTheme="majorBidi" w:hAnsiTheme="majorBidi" w:cstheme="majorBidi"/>
          <w:sz w:val="28"/>
          <w:szCs w:val="28"/>
          <w:rtl/>
        </w:rPr>
      </w:pPr>
      <w:r>
        <w:rPr>
          <w:rFonts w:asciiTheme="majorBidi" w:hAnsiTheme="majorBidi" w:cstheme="majorBidi" w:hint="cs"/>
          <w:sz w:val="28"/>
          <w:szCs w:val="28"/>
          <w:rtl/>
        </w:rPr>
        <w:t>بناءً على ذالك .. تبرز</w:t>
      </w:r>
      <w:r w:rsidR="006D118F">
        <w:rPr>
          <w:rFonts w:asciiTheme="majorBidi" w:hAnsiTheme="majorBidi" w:cstheme="majorBidi" w:hint="cs"/>
          <w:sz w:val="28"/>
          <w:szCs w:val="28"/>
          <w:rtl/>
        </w:rPr>
        <w:t xml:space="preserve"> هذه الدراسات العلاقة القوية بي ثقافة الابتكار ونجاح الشركات الناشئة , لكنها تركزت على قطاعات او بيئات خارجية.. مما يترك فجوه بحثية تتعلق بدراسة هذا الاثر في قطاع التقنية بالمملكة العربية السعودية وهذا ما يسعى البحث الحالي على معالجته وتطويره.</w:t>
      </w:r>
    </w:p>
    <w:p w14:paraId="76789E0F" w14:textId="0C548B82" w:rsidR="006D118F" w:rsidRDefault="006D118F" w:rsidP="00C4160B">
      <w:pPr>
        <w:jc w:val="lowKashida"/>
        <w:rPr>
          <w:rFonts w:asciiTheme="majorBidi" w:hAnsiTheme="majorBidi" w:cstheme="majorBidi"/>
          <w:sz w:val="28"/>
          <w:szCs w:val="28"/>
          <w:rtl/>
        </w:rPr>
      </w:pPr>
    </w:p>
    <w:p w14:paraId="68063B12" w14:textId="52150797" w:rsidR="006D118F" w:rsidRPr="006D118F" w:rsidRDefault="006D118F" w:rsidP="006D118F">
      <w:pPr>
        <w:jc w:val="lowKashida"/>
        <w:rPr>
          <w:rFonts w:asciiTheme="majorBidi" w:hAnsiTheme="majorBidi" w:cstheme="majorBidi"/>
          <w:b/>
          <w:bCs/>
          <w:sz w:val="28"/>
          <w:szCs w:val="28"/>
          <w:u w:val="single"/>
          <w:rtl/>
        </w:rPr>
      </w:pPr>
      <w:r>
        <w:rPr>
          <w:rFonts w:asciiTheme="majorBidi" w:hAnsiTheme="majorBidi" w:cstheme="majorBidi" w:hint="cs"/>
          <w:b/>
          <w:bCs/>
          <w:sz w:val="28"/>
          <w:szCs w:val="28"/>
          <w:u w:val="single"/>
          <w:rtl/>
        </w:rPr>
        <w:t>ثانيًا: الإطار النظري</w:t>
      </w:r>
    </w:p>
    <w:p w14:paraId="2278A4DD" w14:textId="5F676079" w:rsidR="006D118F" w:rsidRDefault="006D118F" w:rsidP="00C4160B">
      <w:pPr>
        <w:jc w:val="lowKashida"/>
        <w:rPr>
          <w:rFonts w:asciiTheme="majorBidi" w:hAnsiTheme="majorBidi" w:cstheme="majorBidi"/>
          <w:sz w:val="28"/>
          <w:szCs w:val="28"/>
          <w:rtl/>
        </w:rPr>
      </w:pPr>
      <w:r>
        <w:rPr>
          <w:rFonts w:asciiTheme="majorBidi" w:hAnsiTheme="majorBidi" w:cstheme="majorBidi" w:hint="cs"/>
          <w:sz w:val="28"/>
          <w:szCs w:val="28"/>
          <w:rtl/>
        </w:rPr>
        <w:t>تعتبر ثقافة الابتكار من العوامل الاساسية التي تمنح الشركات الناشئة ميزه تنافسية في عصر يظهر بالتغير التكنولوجي السريع. تحتاج هذه الشركات الى بيئة مؤسسية لتشجع على الابتكار وتقبل التجارب الجديدة.</w:t>
      </w:r>
    </w:p>
    <w:p w14:paraId="1BECDA86" w14:textId="1031E978" w:rsidR="006D118F" w:rsidRDefault="006D118F" w:rsidP="00C4160B">
      <w:pPr>
        <w:jc w:val="lowKashida"/>
        <w:rPr>
          <w:rFonts w:asciiTheme="majorBidi" w:hAnsiTheme="majorBidi" w:cstheme="majorBidi"/>
          <w:sz w:val="28"/>
          <w:szCs w:val="28"/>
          <w:rtl/>
        </w:rPr>
      </w:pPr>
      <w:r>
        <w:rPr>
          <w:rFonts w:asciiTheme="majorBidi" w:hAnsiTheme="majorBidi" w:cstheme="majorBidi" w:hint="cs"/>
          <w:sz w:val="28"/>
          <w:szCs w:val="28"/>
          <w:rtl/>
        </w:rPr>
        <w:t xml:space="preserve">تظهر الدراسات الى ان الشركات التي تروج لثقافة تدعم الابتكار .. مثل توفير بيئة للمبادرة وتعزيز تبادل المعرفه </w:t>
      </w:r>
      <w:r>
        <w:rPr>
          <w:rFonts w:asciiTheme="majorBidi" w:hAnsiTheme="majorBidi" w:cstheme="majorBidi"/>
          <w:sz w:val="28"/>
          <w:szCs w:val="28"/>
          <w:rtl/>
        </w:rPr>
        <w:t>–</w:t>
      </w:r>
      <w:r>
        <w:rPr>
          <w:rFonts w:asciiTheme="majorBidi" w:hAnsiTheme="majorBidi" w:cstheme="majorBidi" w:hint="cs"/>
          <w:sz w:val="28"/>
          <w:szCs w:val="28"/>
          <w:rtl/>
        </w:rPr>
        <w:t xml:space="preserve"> قد تحقق أداءً أفضل وفرص نجاح أعلى .. مثالاً</w:t>
      </w:r>
      <w:r w:rsidR="007A6A37">
        <w:rPr>
          <w:rFonts w:asciiTheme="majorBidi" w:hAnsiTheme="majorBidi" w:cstheme="majorBidi" w:hint="cs"/>
          <w:sz w:val="28"/>
          <w:szCs w:val="28"/>
          <w:rtl/>
        </w:rPr>
        <w:t>, فقد وضحت بعض الابحاث ان الثقافة الابتكارية في الشركات الرقمية السعودية تؤثر ايجابيًا على نجاحها المؤسسي.</w:t>
      </w:r>
    </w:p>
    <w:p w14:paraId="65D665C0" w14:textId="4507724B" w:rsidR="007A6A37" w:rsidRDefault="007A6A37" w:rsidP="00C4160B">
      <w:pPr>
        <w:jc w:val="lowKashida"/>
        <w:rPr>
          <w:rFonts w:asciiTheme="majorBidi" w:hAnsiTheme="majorBidi" w:cstheme="majorBidi"/>
          <w:sz w:val="28"/>
          <w:szCs w:val="28"/>
          <w:rtl/>
        </w:rPr>
      </w:pPr>
      <w:r>
        <w:rPr>
          <w:rFonts w:asciiTheme="majorBidi" w:hAnsiTheme="majorBidi" w:cstheme="majorBidi" w:hint="cs"/>
          <w:sz w:val="28"/>
          <w:szCs w:val="28"/>
          <w:rtl/>
        </w:rPr>
        <w:t>لذالك .. يبرز في بحثنا أهمية دراسة مكونات الثقافة الابتكارية في الشركات الناشئة وكيف تؤثر هذه المكونات على النجاح المؤسسي, سواء من حيث التوسع او الاستمرارية.. ان فهم هذه العلاقة تمكن رواد الاعمال من خلق بيئة تدعم الابداع, مما يساعد ذالم في بناء مؤسسات قادرة على النمو والاستمرارية في الاسواق الحديثة.</w:t>
      </w:r>
    </w:p>
    <w:p w14:paraId="49B8819C" w14:textId="77777777" w:rsidR="007A6A37" w:rsidRPr="006C5AC6" w:rsidRDefault="007A6A37" w:rsidP="00C4160B">
      <w:pPr>
        <w:jc w:val="lowKashida"/>
        <w:rPr>
          <w:rFonts w:asciiTheme="majorBidi" w:hAnsiTheme="majorBidi" w:cstheme="majorBidi"/>
          <w:sz w:val="28"/>
          <w:szCs w:val="28"/>
          <w:rtl/>
        </w:rPr>
      </w:pPr>
    </w:p>
    <w:p w14:paraId="37CBD632" w14:textId="77777777" w:rsidR="006C5AC6" w:rsidRPr="006C5AC6" w:rsidRDefault="006C5AC6" w:rsidP="006C5AC6">
      <w:pPr>
        <w:jc w:val="lowKashida"/>
        <w:rPr>
          <w:rFonts w:asciiTheme="majorBidi" w:hAnsiTheme="majorBidi" w:cstheme="majorBidi"/>
          <w:sz w:val="28"/>
          <w:szCs w:val="28"/>
          <w:rtl/>
        </w:rPr>
      </w:pPr>
    </w:p>
    <w:p w14:paraId="5522388A" w14:textId="1CDFFA59" w:rsidR="00D81346" w:rsidRDefault="00D81346" w:rsidP="009125CE">
      <w:pPr>
        <w:rPr>
          <w:rFonts w:ascii="Sakkal Majalla" w:hAnsi="Sakkal Majalla" w:cs="Sakkal Majalla"/>
          <w:sz w:val="28"/>
          <w:szCs w:val="28"/>
          <w:u w:val="single"/>
          <w:rtl/>
        </w:rPr>
      </w:pPr>
    </w:p>
    <w:p w14:paraId="5793F79B" w14:textId="628ED5E4" w:rsidR="00D81346" w:rsidRDefault="00D81346" w:rsidP="009125CE">
      <w:pPr>
        <w:rPr>
          <w:rFonts w:ascii="Sakkal Majalla" w:hAnsi="Sakkal Majalla" w:cs="Sakkal Majalla"/>
          <w:sz w:val="28"/>
          <w:szCs w:val="28"/>
          <w:u w:val="single"/>
          <w:rtl/>
        </w:rPr>
      </w:pPr>
    </w:p>
    <w:p w14:paraId="1CB06AD7" w14:textId="36FF79DF" w:rsidR="00D81346" w:rsidRDefault="00D81346" w:rsidP="009125CE">
      <w:pPr>
        <w:rPr>
          <w:rFonts w:ascii="Sakkal Majalla" w:hAnsi="Sakkal Majalla" w:cs="Sakkal Majalla"/>
          <w:sz w:val="28"/>
          <w:szCs w:val="28"/>
          <w:u w:val="single"/>
          <w:rtl/>
        </w:rPr>
      </w:pPr>
    </w:p>
    <w:p w14:paraId="01F32998" w14:textId="688F6DEE" w:rsidR="00D81346" w:rsidRDefault="00D81346" w:rsidP="009125CE">
      <w:pPr>
        <w:rPr>
          <w:rFonts w:ascii="Sakkal Majalla" w:hAnsi="Sakkal Majalla" w:cs="Sakkal Majalla"/>
          <w:sz w:val="28"/>
          <w:szCs w:val="28"/>
          <w:u w:val="single"/>
          <w:rtl/>
        </w:rPr>
      </w:pPr>
    </w:p>
    <w:p w14:paraId="30560A62" w14:textId="0151DA52" w:rsidR="007A6A37" w:rsidRDefault="007A6A37" w:rsidP="007A6A37">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Pr>
          <w:rFonts w:asciiTheme="majorBidi" w:hAnsiTheme="majorBidi" w:cstheme="majorBidi" w:hint="cs"/>
          <w:sz w:val="28"/>
          <w:szCs w:val="28"/>
          <w:rtl/>
        </w:rPr>
        <w:lastRenderedPageBreak/>
        <w:t xml:space="preserve"> </w:t>
      </w:r>
      <w:r w:rsidRPr="009926D4">
        <w:rPr>
          <w:rFonts w:asciiTheme="majorBidi" w:hAnsiTheme="majorBidi" w:cstheme="majorBidi" w:hint="cs"/>
          <w:sz w:val="28"/>
          <w:szCs w:val="28"/>
          <w:rtl/>
        </w:rPr>
        <w:t xml:space="preserve"> </w:t>
      </w:r>
      <w:bookmarkStart w:id="48" w:name="_Toc224937204"/>
      <w:r>
        <w:rPr>
          <w:rFonts w:ascii="Times New Roman" w:eastAsia="Times New Roman" w:hAnsi="Times New Roman" w:cs="Times New Roman" w:hint="cs"/>
          <w:b/>
          <w:bCs/>
          <w:kern w:val="0"/>
          <w:sz w:val="36"/>
          <w:szCs w:val="36"/>
          <w:rtl/>
          <w:lang w:val="en-GB" w:eastAsia="en-GB"/>
          <w14:ligatures w14:val="none"/>
        </w:rPr>
        <w:t>2.2.مفهوم ثقافة الابتكار:</w:t>
      </w:r>
      <w:bookmarkEnd w:id="48"/>
    </w:p>
    <w:p w14:paraId="617928C4" w14:textId="3ADE19C0" w:rsidR="00D81346" w:rsidRPr="007A6A37" w:rsidRDefault="007A6A37" w:rsidP="008C49A1">
      <w:pPr>
        <w:pStyle w:val="ListParagraph"/>
        <w:numPr>
          <w:ilvl w:val="0"/>
          <w:numId w:val="4"/>
        </w:numPr>
        <w:rPr>
          <w:rFonts w:asciiTheme="majorBidi" w:hAnsiTheme="majorBidi" w:cstheme="majorBidi"/>
          <w:b/>
          <w:bCs/>
          <w:sz w:val="30"/>
          <w:szCs w:val="30"/>
          <w:u w:val="single"/>
          <w:rtl/>
        </w:rPr>
      </w:pPr>
      <w:r w:rsidRPr="007A6A37">
        <w:rPr>
          <w:rFonts w:asciiTheme="majorBidi" w:hAnsiTheme="majorBidi" w:cstheme="majorBidi"/>
          <w:b/>
          <w:bCs/>
          <w:sz w:val="30"/>
          <w:szCs w:val="30"/>
          <w:u w:val="single"/>
          <w:rtl/>
        </w:rPr>
        <w:t>تعريفاته</w:t>
      </w:r>
    </w:p>
    <w:p w14:paraId="04400ED1" w14:textId="6DA7ADAB" w:rsidR="00E03D5A" w:rsidRPr="007A6A37" w:rsidRDefault="007A6A37" w:rsidP="00E03D5A">
      <w:pPr>
        <w:jc w:val="lowKashida"/>
        <w:rPr>
          <w:rFonts w:ascii="Sakkal Majalla" w:hAnsi="Sakkal Majalla" w:cs="Sakkal Majalla"/>
          <w:sz w:val="28"/>
          <w:szCs w:val="28"/>
          <w:u w:val="single"/>
          <w:rtl/>
        </w:rPr>
      </w:pPr>
      <w:r w:rsidRPr="007A6A37">
        <w:rPr>
          <w:rFonts w:asciiTheme="majorBidi" w:hAnsiTheme="majorBidi" w:cstheme="majorBidi"/>
          <w:sz w:val="28"/>
          <w:szCs w:val="28"/>
          <w:rtl/>
        </w:rPr>
        <w:t>تعرف</w:t>
      </w:r>
      <w:r>
        <w:rPr>
          <w:rFonts w:ascii="Sakkal Majalla" w:hAnsi="Sakkal Majalla" w:cs="Sakkal Majalla" w:hint="cs"/>
          <w:sz w:val="28"/>
          <w:szCs w:val="28"/>
          <w:u w:val="single"/>
          <w:rtl/>
        </w:rPr>
        <w:t xml:space="preserve"> </w:t>
      </w:r>
      <w:r w:rsidRPr="007A6A37">
        <w:rPr>
          <w:rFonts w:asciiTheme="majorBidi" w:hAnsiTheme="majorBidi" w:cstheme="majorBidi" w:hint="cs"/>
          <w:sz w:val="28"/>
          <w:szCs w:val="28"/>
          <w:rtl/>
        </w:rPr>
        <w:t>ثقافة الابتكار</w:t>
      </w:r>
      <w:r>
        <w:rPr>
          <w:rFonts w:asciiTheme="majorBidi" w:hAnsiTheme="majorBidi" w:cstheme="majorBidi" w:hint="cs"/>
          <w:sz w:val="28"/>
          <w:szCs w:val="28"/>
          <w:rtl/>
        </w:rPr>
        <w:t xml:space="preserve"> بأنها البيئة </w:t>
      </w:r>
      <w:r w:rsidR="00E03D5A">
        <w:rPr>
          <w:rFonts w:asciiTheme="majorBidi" w:hAnsiTheme="majorBidi" w:cstheme="majorBidi" w:hint="cs"/>
          <w:sz w:val="28"/>
          <w:szCs w:val="28"/>
          <w:rtl/>
        </w:rPr>
        <w:t>التنظيمية التي يخلقها القادة لتعزيز التفكير الابداعي وتطبيق الافكار الحديدة في جميع مستويات المؤسسة.. وهذه يجعل الابتكار جزءًا لا يتجزأ من السلوم اليوم للموظفين (</w:t>
      </w:r>
      <w:r w:rsidR="00E03D5A">
        <w:rPr>
          <w:rFonts w:asciiTheme="majorBidi" w:hAnsiTheme="majorBidi" w:cstheme="majorBidi"/>
          <w:sz w:val="28"/>
          <w:szCs w:val="28"/>
          <w:lang w:val="en-GB"/>
        </w:rPr>
        <w:t>Robinson and Dyche 2024</w:t>
      </w:r>
      <w:r w:rsidR="00E03D5A">
        <w:rPr>
          <w:rFonts w:asciiTheme="majorBidi" w:hAnsiTheme="majorBidi" w:cstheme="majorBidi" w:hint="cs"/>
          <w:sz w:val="28"/>
          <w:szCs w:val="28"/>
          <w:rtl/>
          <w:lang w:val="en-GB"/>
        </w:rPr>
        <w:t>).. تعتبر أيضًا مجموعة من القيم والممارسات والسلوكيات التي تحفز الافراد على توليد افكارجديدة وتطبيقها لتحقيق تحسينات مستمره وتعزيز الميزه التنافسية (</w:t>
      </w:r>
      <w:r w:rsidR="00E03D5A">
        <w:rPr>
          <w:rFonts w:asciiTheme="majorBidi" w:hAnsiTheme="majorBidi" w:cstheme="majorBidi"/>
          <w:sz w:val="28"/>
          <w:szCs w:val="28"/>
          <w:lang w:val="en-GB"/>
        </w:rPr>
        <w:t>FBAJournal 2023</w:t>
      </w:r>
      <w:r w:rsidR="00E03D5A">
        <w:rPr>
          <w:rFonts w:asciiTheme="majorBidi" w:hAnsiTheme="majorBidi" w:cstheme="majorBidi" w:hint="cs"/>
          <w:sz w:val="28"/>
          <w:szCs w:val="28"/>
          <w:rtl/>
          <w:lang w:val="en-GB"/>
        </w:rPr>
        <w:t>)</w:t>
      </w:r>
      <w:r w:rsidR="00E03D5A">
        <w:rPr>
          <w:rFonts w:ascii="Sakkal Majalla" w:hAnsi="Sakkal Majalla" w:cs="Sakkal Majalla" w:hint="cs"/>
          <w:sz w:val="28"/>
          <w:szCs w:val="28"/>
          <w:u w:val="single"/>
          <w:rtl/>
        </w:rPr>
        <w:t>.</w:t>
      </w:r>
    </w:p>
    <w:p w14:paraId="61C429A2" w14:textId="6B956751" w:rsidR="00D81346" w:rsidRDefault="00E03D5A" w:rsidP="007361A5">
      <w:pPr>
        <w:jc w:val="lowKashida"/>
        <w:rPr>
          <w:rFonts w:asciiTheme="majorBidi" w:hAnsiTheme="majorBidi" w:cstheme="majorBidi"/>
          <w:sz w:val="28"/>
          <w:szCs w:val="28"/>
          <w:rtl/>
          <w:lang w:val="en-GB"/>
        </w:rPr>
      </w:pPr>
      <w:r w:rsidRPr="007361A5">
        <w:rPr>
          <w:rFonts w:asciiTheme="majorBidi" w:hAnsiTheme="majorBidi" w:cstheme="majorBidi"/>
          <w:sz w:val="28"/>
          <w:szCs w:val="28"/>
          <w:rtl/>
        </w:rPr>
        <w:t>يهدف بعض الباحثين</w:t>
      </w:r>
      <w:r w:rsidR="007361A5">
        <w:rPr>
          <w:rFonts w:asciiTheme="majorBidi" w:hAnsiTheme="majorBidi" w:cstheme="majorBidi" w:hint="cs"/>
          <w:sz w:val="28"/>
          <w:szCs w:val="28"/>
          <w:rtl/>
        </w:rPr>
        <w:t xml:space="preserve"> إلى ثقافة الابتكار مثل السياق التنظيمي الذي يدعم التعلم المستمر.. ويشجع على المخاطرة المحسوية والتعاون بين العاملين, مما يساعد في زيادة القدرة الابتكارية للمؤسسة.. (2021,</w:t>
      </w:r>
      <w:r w:rsidR="007361A5">
        <w:rPr>
          <w:rFonts w:asciiTheme="majorBidi" w:hAnsiTheme="majorBidi" w:cstheme="majorBidi"/>
          <w:sz w:val="28"/>
          <w:szCs w:val="28"/>
          <w:lang w:val="en-GB"/>
        </w:rPr>
        <w:t>PMC</w:t>
      </w:r>
      <w:r w:rsidR="007361A5">
        <w:rPr>
          <w:rFonts w:asciiTheme="majorBidi" w:hAnsiTheme="majorBidi" w:cstheme="majorBidi" w:hint="cs"/>
          <w:sz w:val="28"/>
          <w:szCs w:val="28"/>
          <w:rtl/>
          <w:lang w:val="en-GB"/>
        </w:rPr>
        <w:t>) كما ينظر إليها كمنظومة من القيم والمعايير والعادات المشتركة التي تحدد كيفية تعامل الافراد مع التحديات التقنية والاقتصادية بطرق مبتكرة (</w:t>
      </w:r>
      <w:r w:rsidR="007361A5">
        <w:rPr>
          <w:rFonts w:asciiTheme="majorBidi" w:hAnsiTheme="majorBidi" w:cstheme="majorBidi"/>
          <w:sz w:val="28"/>
          <w:szCs w:val="28"/>
          <w:lang w:val="en-GB"/>
        </w:rPr>
        <w:t>2011</w:t>
      </w:r>
      <w:r w:rsidR="007361A5">
        <w:rPr>
          <w:rFonts w:asciiTheme="majorBidi" w:hAnsiTheme="majorBidi" w:cstheme="majorBidi" w:hint="cs"/>
          <w:sz w:val="28"/>
          <w:szCs w:val="28"/>
          <w:rtl/>
          <w:lang w:val="en-GB"/>
        </w:rPr>
        <w:t>,</w:t>
      </w:r>
      <w:r w:rsidR="007361A5">
        <w:rPr>
          <w:rFonts w:asciiTheme="majorBidi" w:hAnsiTheme="majorBidi" w:cstheme="majorBidi"/>
          <w:sz w:val="28"/>
          <w:szCs w:val="28"/>
          <w:lang w:val="en-GB"/>
        </w:rPr>
        <w:t>Laznjak</w:t>
      </w:r>
      <w:r w:rsidR="007361A5">
        <w:rPr>
          <w:rFonts w:asciiTheme="majorBidi" w:hAnsiTheme="majorBidi" w:cstheme="majorBidi" w:hint="cs"/>
          <w:sz w:val="28"/>
          <w:szCs w:val="28"/>
          <w:rtl/>
          <w:lang w:val="en-GB"/>
        </w:rPr>
        <w:t>).</w:t>
      </w:r>
    </w:p>
    <w:p w14:paraId="5DA9857C" w14:textId="4B72D803" w:rsidR="007361A5" w:rsidRDefault="007361A5" w:rsidP="007361A5">
      <w:pPr>
        <w:jc w:val="lowKashida"/>
        <w:rPr>
          <w:rFonts w:asciiTheme="majorBidi" w:hAnsiTheme="majorBidi" w:cstheme="majorBidi"/>
          <w:sz w:val="28"/>
          <w:szCs w:val="28"/>
          <w:rtl/>
          <w:lang w:val="en-GB"/>
        </w:rPr>
      </w:pPr>
    </w:p>
    <w:p w14:paraId="0FD5CF7F" w14:textId="5E6A519F" w:rsidR="007361A5" w:rsidRDefault="007361A5" w:rsidP="007361A5">
      <w:pPr>
        <w:jc w:val="lowKashida"/>
        <w:rPr>
          <w:rFonts w:asciiTheme="majorBidi" w:hAnsiTheme="majorBidi" w:cstheme="majorBidi"/>
          <w:sz w:val="28"/>
          <w:szCs w:val="28"/>
          <w:rtl/>
          <w:lang w:val="en-GB"/>
        </w:rPr>
      </w:pPr>
      <w:r>
        <w:rPr>
          <w:rFonts w:asciiTheme="majorBidi" w:hAnsiTheme="majorBidi" w:cstheme="majorBidi" w:hint="cs"/>
          <w:sz w:val="28"/>
          <w:szCs w:val="28"/>
          <w:rtl/>
          <w:lang w:val="en-GB"/>
        </w:rPr>
        <w:t>يمكن استنتاج من هذه التعريفات أن قفافة الابتكار تشكل الإطار العام الذي يوجه الافراد نحو تبني الافكار الابداعية وتطبيقها بفعالية, من خلال مجموعه من القيم والممارسات التي تشجع على التعلم المستمر والمخاطرة المحسوبة والتطوير الذاتي. تعتبر هذه الثقافة عامًلا استراتيجيا يعزز قدرة الشركات الناشئة على النمو والنجاح في بيئات تتسم بالتغير السريع والتنافس.. وخاصة في قطاع التقنية الذي يعتمد على الابتكار كمصدر رئيسي للتميز والاستدامة.</w:t>
      </w:r>
    </w:p>
    <w:p w14:paraId="2FCA2EAF" w14:textId="7A6DB4F4" w:rsidR="007361A5" w:rsidRDefault="007361A5" w:rsidP="007361A5">
      <w:pPr>
        <w:jc w:val="lowKashida"/>
        <w:rPr>
          <w:rFonts w:asciiTheme="majorBidi" w:hAnsiTheme="majorBidi" w:cstheme="majorBidi"/>
          <w:sz w:val="28"/>
          <w:szCs w:val="28"/>
          <w:rtl/>
          <w:lang w:val="en-GB"/>
        </w:rPr>
      </w:pPr>
    </w:p>
    <w:p w14:paraId="73343AF4" w14:textId="6A2D2DBB" w:rsidR="007361A5" w:rsidRPr="007A6A37" w:rsidRDefault="007361A5" w:rsidP="008C49A1">
      <w:pPr>
        <w:pStyle w:val="ListParagraph"/>
        <w:numPr>
          <w:ilvl w:val="0"/>
          <w:numId w:val="4"/>
        </w:numPr>
        <w:rPr>
          <w:rFonts w:asciiTheme="majorBidi" w:hAnsiTheme="majorBidi" w:cstheme="majorBidi"/>
          <w:b/>
          <w:bCs/>
          <w:sz w:val="30"/>
          <w:szCs w:val="30"/>
          <w:u w:val="single"/>
          <w:rtl/>
        </w:rPr>
      </w:pPr>
      <w:r>
        <w:rPr>
          <w:rFonts w:asciiTheme="majorBidi" w:hAnsiTheme="majorBidi" w:cstheme="majorBidi" w:hint="cs"/>
          <w:b/>
          <w:bCs/>
          <w:sz w:val="30"/>
          <w:szCs w:val="30"/>
          <w:u w:val="single"/>
          <w:rtl/>
        </w:rPr>
        <w:t>نظرياته</w:t>
      </w:r>
    </w:p>
    <w:p w14:paraId="5DC3FC7C" w14:textId="05649AFD" w:rsidR="007361A5" w:rsidRDefault="007361A5" w:rsidP="007361A5">
      <w:pPr>
        <w:jc w:val="lowKashida"/>
        <w:rPr>
          <w:rFonts w:asciiTheme="majorBidi" w:hAnsiTheme="majorBidi" w:cstheme="majorBidi"/>
          <w:sz w:val="28"/>
          <w:szCs w:val="28"/>
          <w:rtl/>
          <w:lang w:val="en-GB"/>
        </w:rPr>
      </w:pPr>
      <w:r>
        <w:rPr>
          <w:rFonts w:asciiTheme="majorBidi" w:hAnsiTheme="majorBidi" w:cstheme="majorBidi" w:hint="cs"/>
          <w:sz w:val="28"/>
          <w:szCs w:val="28"/>
          <w:rtl/>
          <w:lang w:val="en-GB"/>
        </w:rPr>
        <w:t>تشير نظرية التوافق بين استراتيجية الابتكار وثقافة المؤسسة الى ان نجاح الابتكار لا يعتمد فقط على وجود استراتيجية واضحه. بل يتطلب أيضا توافق حالة الابتكار السائدة مع تلك الاستراتيجيه.. فإن ثقافة المرنه التي تشجع على المخاطرة تناسب استراتيجية الابتكار الاستكشافيه وبينما تحتاج الاستراتيجيات الاستغلاليه الى ثقافة أكثر استقرارًا وانضباطًا ( 2018,</w:t>
      </w:r>
      <w:r>
        <w:rPr>
          <w:rFonts w:asciiTheme="majorBidi" w:hAnsiTheme="majorBidi" w:cstheme="majorBidi"/>
          <w:sz w:val="28"/>
          <w:szCs w:val="28"/>
          <w:lang w:val="en-GB"/>
        </w:rPr>
        <w:t>Chen</w:t>
      </w:r>
      <w:r>
        <w:rPr>
          <w:rFonts w:asciiTheme="majorBidi" w:hAnsiTheme="majorBidi" w:cstheme="majorBidi" w:hint="cs"/>
          <w:sz w:val="28"/>
          <w:szCs w:val="28"/>
          <w:rtl/>
          <w:lang w:val="en-GB"/>
        </w:rPr>
        <w:t>).</w:t>
      </w:r>
    </w:p>
    <w:p w14:paraId="7F9A83EB" w14:textId="65C3CE6C" w:rsidR="007361A5" w:rsidRDefault="007361A5" w:rsidP="007361A5">
      <w:pPr>
        <w:jc w:val="lowKashida"/>
        <w:rPr>
          <w:rFonts w:asciiTheme="majorBidi" w:hAnsiTheme="majorBidi" w:cstheme="majorBidi"/>
          <w:sz w:val="28"/>
          <w:szCs w:val="28"/>
          <w:rtl/>
          <w:lang w:val="en-GB"/>
        </w:rPr>
      </w:pPr>
    </w:p>
    <w:p w14:paraId="23D2EF69" w14:textId="284D5AA5" w:rsidR="007361A5" w:rsidRDefault="007361A5" w:rsidP="007361A5">
      <w:pPr>
        <w:jc w:val="lowKashida"/>
        <w:rPr>
          <w:rFonts w:asciiTheme="majorBidi" w:hAnsiTheme="majorBidi" w:cstheme="majorBidi"/>
          <w:sz w:val="28"/>
          <w:szCs w:val="28"/>
          <w:rtl/>
          <w:lang w:val="en-GB"/>
        </w:rPr>
      </w:pPr>
      <w:r>
        <w:rPr>
          <w:rFonts w:asciiTheme="majorBidi" w:hAnsiTheme="majorBidi" w:cstheme="majorBidi" w:hint="cs"/>
          <w:sz w:val="28"/>
          <w:szCs w:val="28"/>
          <w:rtl/>
          <w:lang w:val="en-GB"/>
        </w:rPr>
        <w:t xml:space="preserve">من الناحية الاخرى.. توضح نظرية نموذج </w:t>
      </w:r>
      <w:r>
        <w:rPr>
          <w:rFonts w:asciiTheme="majorBidi" w:hAnsiTheme="majorBidi" w:cstheme="majorBidi"/>
          <w:sz w:val="28"/>
          <w:szCs w:val="28"/>
          <w:lang w:val="en-GB"/>
        </w:rPr>
        <w:t>Denison</w:t>
      </w:r>
      <w:r>
        <w:rPr>
          <w:rFonts w:asciiTheme="majorBidi" w:hAnsiTheme="majorBidi" w:cstheme="majorBidi" w:hint="cs"/>
          <w:sz w:val="28"/>
          <w:szCs w:val="28"/>
          <w:rtl/>
          <w:lang w:val="en-GB"/>
        </w:rPr>
        <w:t xml:space="preserve"> لثقافة المنظمات أن الثقافة تؤثر على الأداء الابتكاري عبر عدة أبعاد</w:t>
      </w:r>
      <w:r w:rsidR="00E26E4B">
        <w:rPr>
          <w:rFonts w:asciiTheme="majorBidi" w:hAnsiTheme="majorBidi" w:cstheme="majorBidi" w:hint="cs"/>
          <w:sz w:val="28"/>
          <w:szCs w:val="28"/>
          <w:rtl/>
          <w:lang w:val="en-GB"/>
        </w:rPr>
        <w:t xml:space="preserve">, منها الانخراط </w:t>
      </w:r>
      <w:r w:rsidR="00E26E4B">
        <w:rPr>
          <w:rFonts w:asciiTheme="majorBidi" w:hAnsiTheme="majorBidi" w:cstheme="majorBidi"/>
          <w:sz w:val="28"/>
          <w:szCs w:val="28"/>
          <w:rtl/>
          <w:lang w:val="en-GB"/>
        </w:rPr>
        <w:t>–</w:t>
      </w:r>
      <w:r w:rsidR="00E26E4B">
        <w:rPr>
          <w:rFonts w:asciiTheme="majorBidi" w:hAnsiTheme="majorBidi" w:cstheme="majorBidi" w:hint="cs"/>
          <w:sz w:val="28"/>
          <w:szCs w:val="28"/>
          <w:rtl/>
          <w:lang w:val="en-GB"/>
        </w:rPr>
        <w:t xml:space="preserve"> الاتساق </w:t>
      </w:r>
      <w:r w:rsidR="00E26E4B">
        <w:rPr>
          <w:rFonts w:asciiTheme="majorBidi" w:hAnsiTheme="majorBidi" w:cstheme="majorBidi"/>
          <w:sz w:val="28"/>
          <w:szCs w:val="28"/>
          <w:rtl/>
          <w:lang w:val="en-GB"/>
        </w:rPr>
        <w:t>–</w:t>
      </w:r>
      <w:r w:rsidR="00E26E4B">
        <w:rPr>
          <w:rFonts w:asciiTheme="majorBidi" w:hAnsiTheme="majorBidi" w:cstheme="majorBidi" w:hint="cs"/>
          <w:sz w:val="28"/>
          <w:szCs w:val="28"/>
          <w:rtl/>
          <w:lang w:val="en-GB"/>
        </w:rPr>
        <w:t xml:space="preserve"> القدرة على التكيف والمهمة.. وقد ارتبطيت القدرة على التكيف والانخراط بشكل ايجابي بزيادة قدرة المؤسسة على الابتكار ( 2022 </w:t>
      </w:r>
      <w:r w:rsidR="00E26E4B">
        <w:rPr>
          <w:rFonts w:asciiTheme="majorBidi" w:hAnsiTheme="majorBidi" w:cstheme="majorBidi"/>
          <w:sz w:val="28"/>
          <w:szCs w:val="28"/>
          <w:lang w:val="en-GB"/>
        </w:rPr>
        <w:t>Majid</w:t>
      </w:r>
      <w:r w:rsidR="00E26E4B">
        <w:rPr>
          <w:rFonts w:asciiTheme="majorBidi" w:hAnsiTheme="majorBidi" w:cstheme="majorBidi" w:hint="cs"/>
          <w:sz w:val="28"/>
          <w:szCs w:val="28"/>
          <w:rtl/>
          <w:lang w:val="en-GB"/>
        </w:rPr>
        <w:t xml:space="preserve"> ).</w:t>
      </w:r>
    </w:p>
    <w:p w14:paraId="3A9B36F2" w14:textId="6F97B4EF" w:rsidR="00E26E4B" w:rsidRDefault="00E26E4B" w:rsidP="007361A5">
      <w:pPr>
        <w:jc w:val="lowKashida"/>
        <w:rPr>
          <w:rFonts w:asciiTheme="majorBidi" w:hAnsiTheme="majorBidi" w:cstheme="majorBidi"/>
          <w:sz w:val="28"/>
          <w:szCs w:val="28"/>
          <w:rtl/>
          <w:lang w:val="en-GB"/>
        </w:rPr>
      </w:pPr>
    </w:p>
    <w:p w14:paraId="2A05188E" w14:textId="208BD070" w:rsidR="00E26E4B" w:rsidRDefault="00E26E4B" w:rsidP="007361A5">
      <w:pPr>
        <w:jc w:val="lowKashida"/>
        <w:rPr>
          <w:rFonts w:asciiTheme="majorBidi" w:hAnsiTheme="majorBidi" w:cstheme="majorBidi"/>
          <w:sz w:val="28"/>
          <w:szCs w:val="28"/>
          <w:rtl/>
          <w:lang w:val="en-GB"/>
        </w:rPr>
      </w:pPr>
    </w:p>
    <w:p w14:paraId="2EC80BCA" w14:textId="4B791993" w:rsidR="00E26E4B" w:rsidRDefault="00E26E4B" w:rsidP="007361A5">
      <w:pPr>
        <w:jc w:val="lowKashida"/>
        <w:rPr>
          <w:rFonts w:asciiTheme="majorBidi" w:hAnsiTheme="majorBidi" w:cstheme="majorBidi"/>
          <w:sz w:val="28"/>
          <w:szCs w:val="28"/>
          <w:rtl/>
          <w:lang w:val="en-GB"/>
        </w:rPr>
      </w:pPr>
    </w:p>
    <w:p w14:paraId="7FD70A65" w14:textId="77B6B767" w:rsidR="00E26E4B" w:rsidRDefault="00E26E4B" w:rsidP="007361A5">
      <w:pPr>
        <w:jc w:val="lowKashida"/>
        <w:rPr>
          <w:rFonts w:asciiTheme="majorBidi" w:hAnsiTheme="majorBidi" w:cstheme="majorBidi"/>
          <w:sz w:val="28"/>
          <w:szCs w:val="28"/>
          <w:rtl/>
          <w:lang w:val="en-GB"/>
        </w:rPr>
      </w:pPr>
    </w:p>
    <w:p w14:paraId="59D2455D" w14:textId="1DD53406" w:rsidR="00D81346" w:rsidRDefault="00E26E4B" w:rsidP="00E26E4B">
      <w:pPr>
        <w:jc w:val="lowKashida"/>
        <w:rPr>
          <w:rFonts w:asciiTheme="majorBidi" w:hAnsiTheme="majorBidi" w:cstheme="majorBidi"/>
          <w:sz w:val="28"/>
          <w:szCs w:val="28"/>
          <w:rtl/>
          <w:lang w:val="en-GB"/>
        </w:rPr>
      </w:pPr>
      <w:r>
        <w:rPr>
          <w:rFonts w:asciiTheme="majorBidi" w:hAnsiTheme="majorBidi" w:cstheme="majorBidi" w:hint="cs"/>
          <w:sz w:val="28"/>
          <w:szCs w:val="28"/>
          <w:rtl/>
          <w:lang w:val="en-GB"/>
        </w:rPr>
        <w:lastRenderedPageBreak/>
        <w:t xml:space="preserve">كما تفترض نظرية حالة الابتكار السائدة الداعمه للابتكار ان الثقافة الابتكارية تتشكل من قيم وسلوكيات تشجع المخاطرة المحسوبة .. والتعلم من التجارب، ومشاركة المعرفه، مما تعزز قدرة الشره على الابتكار وتحقيق ميزه تنافسية مستدامه ( 2025 </w:t>
      </w:r>
      <w:r>
        <w:rPr>
          <w:rFonts w:asciiTheme="majorBidi" w:hAnsiTheme="majorBidi" w:cstheme="majorBidi"/>
          <w:sz w:val="28"/>
          <w:szCs w:val="28"/>
          <w:lang w:val="en-GB"/>
        </w:rPr>
        <w:t>Albugisy</w:t>
      </w:r>
      <w:r>
        <w:rPr>
          <w:rFonts w:asciiTheme="majorBidi" w:hAnsiTheme="majorBidi" w:cstheme="majorBidi" w:hint="cs"/>
          <w:sz w:val="28"/>
          <w:szCs w:val="28"/>
          <w:rtl/>
          <w:lang w:val="en-GB"/>
        </w:rPr>
        <w:t xml:space="preserve"> ). بالاضافه الى ذالك، تشير نظرية الاداره الابتكارية الى ان ممارسات ادارة الابتكار، مثل دعم الافكار الجديدة، ونظم النحفيو والتعلم التنظيمي والذي يشكل الاساس الذي ينشأ منه ثقافة الابتكار داخل المؤسسة                                            ( </w:t>
      </w:r>
      <w:r>
        <w:rPr>
          <w:rFonts w:asciiTheme="majorBidi" w:hAnsiTheme="majorBidi" w:cstheme="majorBidi"/>
          <w:sz w:val="28"/>
          <w:szCs w:val="28"/>
          <w:lang w:val="en-GB"/>
        </w:rPr>
        <w:t>Bayhan &amp; Korkmaz 2021</w:t>
      </w:r>
      <w:r>
        <w:rPr>
          <w:rFonts w:asciiTheme="majorBidi" w:hAnsiTheme="majorBidi" w:cstheme="majorBidi" w:hint="cs"/>
          <w:sz w:val="28"/>
          <w:szCs w:val="28"/>
          <w:rtl/>
          <w:lang w:val="en-GB"/>
        </w:rPr>
        <w:t xml:space="preserve"> ).</w:t>
      </w:r>
    </w:p>
    <w:p w14:paraId="17397EC8" w14:textId="25B93E92" w:rsidR="00E26E4B" w:rsidRDefault="00E26E4B" w:rsidP="00E26E4B">
      <w:pPr>
        <w:jc w:val="lowKashida"/>
        <w:rPr>
          <w:rFonts w:asciiTheme="majorBidi" w:hAnsiTheme="majorBidi" w:cstheme="majorBidi"/>
          <w:sz w:val="28"/>
          <w:szCs w:val="28"/>
          <w:rtl/>
          <w:lang w:val="en-GB"/>
        </w:rPr>
      </w:pPr>
      <w:r>
        <w:rPr>
          <w:rFonts w:asciiTheme="majorBidi" w:hAnsiTheme="majorBidi" w:cstheme="majorBidi" w:hint="cs"/>
          <w:sz w:val="28"/>
          <w:szCs w:val="28"/>
          <w:rtl/>
          <w:lang w:val="en-GB"/>
        </w:rPr>
        <w:t xml:space="preserve">استكشفت نظرية السياق التنظيمي والابتكار ان خصائص حالة الابتكار السائدة ، مثل الامان النفسي </w:t>
      </w:r>
      <w:r>
        <w:rPr>
          <w:rFonts w:asciiTheme="majorBidi" w:hAnsiTheme="majorBidi" w:cstheme="majorBidi"/>
          <w:sz w:val="28"/>
          <w:szCs w:val="28"/>
          <w:rtl/>
          <w:lang w:val="en-GB"/>
        </w:rPr>
        <w:t>–</w:t>
      </w:r>
      <w:r>
        <w:rPr>
          <w:rFonts w:asciiTheme="majorBidi" w:hAnsiTheme="majorBidi" w:cstheme="majorBidi" w:hint="cs"/>
          <w:sz w:val="28"/>
          <w:szCs w:val="28"/>
          <w:rtl/>
          <w:lang w:val="en-GB"/>
        </w:rPr>
        <w:t xml:space="preserve"> والتعلم والمسافة من السلطه، تعد متغيرات وسيطة تؤثر على العلاقه بين الثقافة والنتائج الابتكارية (</w:t>
      </w:r>
      <w:r>
        <w:rPr>
          <w:rFonts w:asciiTheme="majorBidi" w:hAnsiTheme="majorBidi" w:cstheme="majorBidi"/>
          <w:sz w:val="28"/>
          <w:szCs w:val="28"/>
          <w:lang w:val="en-GB"/>
        </w:rPr>
        <w:t>Mingaleva et al 2022</w:t>
      </w:r>
      <w:r>
        <w:rPr>
          <w:rFonts w:asciiTheme="majorBidi" w:hAnsiTheme="majorBidi" w:cstheme="majorBidi" w:hint="cs"/>
          <w:sz w:val="28"/>
          <w:szCs w:val="28"/>
          <w:rtl/>
          <w:lang w:val="en-GB"/>
        </w:rPr>
        <w:t xml:space="preserve"> ) وفي النهاية يفترض النموذج المفاهيمي لثقافة الابتكار ان هذه الثقافة تتكون من عناصر مثل القيم والممارسات والبيئات الداعمه والمبادرات التي تلائم الابتكار، وتعتبر عامًلا يمكن تطويره داخل المؤسسة ( </w:t>
      </w:r>
      <w:r>
        <w:rPr>
          <w:rFonts w:asciiTheme="majorBidi" w:hAnsiTheme="majorBidi" w:cstheme="majorBidi"/>
          <w:sz w:val="28"/>
          <w:szCs w:val="28"/>
          <w:lang w:val="en-GB"/>
        </w:rPr>
        <w:t>Ismail &amp; abo Majid 2021</w:t>
      </w:r>
      <w:r>
        <w:rPr>
          <w:rFonts w:asciiTheme="majorBidi" w:hAnsiTheme="majorBidi" w:cstheme="majorBidi" w:hint="cs"/>
          <w:sz w:val="28"/>
          <w:szCs w:val="28"/>
          <w:rtl/>
          <w:lang w:val="en-GB"/>
        </w:rPr>
        <w:t>).</w:t>
      </w:r>
    </w:p>
    <w:p w14:paraId="4EA2254E" w14:textId="3D7DF901" w:rsidR="00E26E4B" w:rsidRDefault="00E26E4B" w:rsidP="00E26E4B">
      <w:pPr>
        <w:jc w:val="lowKashida"/>
        <w:rPr>
          <w:rFonts w:asciiTheme="majorBidi" w:hAnsiTheme="majorBidi" w:cstheme="majorBidi"/>
          <w:sz w:val="28"/>
          <w:szCs w:val="28"/>
          <w:rtl/>
          <w:lang w:val="en-GB"/>
        </w:rPr>
      </w:pPr>
    </w:p>
    <w:p w14:paraId="24C662C6" w14:textId="6E9CB193" w:rsidR="00E26E4B" w:rsidRDefault="00E26E4B" w:rsidP="00E26E4B">
      <w:pPr>
        <w:jc w:val="lowKashida"/>
        <w:rPr>
          <w:rFonts w:asciiTheme="majorBidi" w:hAnsiTheme="majorBidi" w:cstheme="majorBidi"/>
          <w:sz w:val="28"/>
          <w:szCs w:val="28"/>
          <w:rtl/>
          <w:lang w:val="en-GB"/>
        </w:rPr>
      </w:pPr>
      <w:r>
        <w:rPr>
          <w:rFonts w:asciiTheme="majorBidi" w:hAnsiTheme="majorBidi" w:cstheme="majorBidi" w:hint="cs"/>
          <w:sz w:val="28"/>
          <w:szCs w:val="28"/>
          <w:rtl/>
          <w:lang w:val="en-GB"/>
        </w:rPr>
        <w:t xml:space="preserve">من خلال هذه النظريات ، يمكن استنتاج ان ثقافة الابتكار ليست مجرد قيم او ممارسات عشوائية بل هذه منظمة استراتيجيه متكامله تشكل بيئة مؤسسية تعزز الابداع، وتشجع على التعلم المستمر والمخاطرة المحسوية، وتساعد في تحويل الافكار الى مشاريع واقعيه.. كما تعد هذه الثقافة عاملاً </w:t>
      </w:r>
      <w:r w:rsidR="00A457E6">
        <w:rPr>
          <w:rFonts w:asciiTheme="majorBidi" w:hAnsiTheme="majorBidi" w:cstheme="majorBidi" w:hint="cs"/>
          <w:sz w:val="28"/>
          <w:szCs w:val="28"/>
          <w:rtl/>
          <w:lang w:val="en-GB"/>
        </w:rPr>
        <w:t>أساسيًا في تعزيز قدرة الشركات الناشئة على النجاح والنمو في بيئات تنافسية سريعه التغير، خاصة في قطاع التقنية وحيث يعتبر الابتكار المصدر الرئيسي للتميز والاستمرارية.</w:t>
      </w:r>
    </w:p>
    <w:p w14:paraId="0C553BCF" w14:textId="3CE41ACA" w:rsidR="00A457E6" w:rsidRDefault="00A457E6" w:rsidP="00E26E4B">
      <w:pPr>
        <w:jc w:val="lowKashida"/>
        <w:rPr>
          <w:rFonts w:asciiTheme="majorBidi" w:hAnsiTheme="majorBidi" w:cstheme="majorBidi"/>
          <w:sz w:val="28"/>
          <w:szCs w:val="28"/>
          <w:rtl/>
          <w:lang w:val="en-GB"/>
        </w:rPr>
      </w:pPr>
    </w:p>
    <w:p w14:paraId="7A064782" w14:textId="4B18FABD" w:rsidR="00A457E6" w:rsidRDefault="00A457E6" w:rsidP="008C49A1">
      <w:pPr>
        <w:pStyle w:val="ListParagraph"/>
        <w:numPr>
          <w:ilvl w:val="0"/>
          <w:numId w:val="4"/>
        </w:numPr>
        <w:rPr>
          <w:rFonts w:asciiTheme="majorBidi" w:hAnsiTheme="majorBidi" w:cstheme="majorBidi"/>
          <w:b/>
          <w:bCs/>
          <w:sz w:val="30"/>
          <w:szCs w:val="30"/>
          <w:u w:val="single"/>
        </w:rPr>
      </w:pPr>
      <w:r>
        <w:rPr>
          <w:rFonts w:asciiTheme="majorBidi" w:hAnsiTheme="majorBidi" w:cstheme="majorBidi" w:hint="cs"/>
          <w:b/>
          <w:bCs/>
          <w:sz w:val="30"/>
          <w:szCs w:val="30"/>
          <w:u w:val="single"/>
          <w:rtl/>
        </w:rPr>
        <w:t>ابعاده</w:t>
      </w:r>
    </w:p>
    <w:p w14:paraId="1857F3CA" w14:textId="11B94F8C" w:rsidR="00A457E6" w:rsidRDefault="00A457E6" w:rsidP="00A457E6">
      <w:pPr>
        <w:jc w:val="lowKashida"/>
        <w:rPr>
          <w:rFonts w:asciiTheme="majorBidi" w:hAnsiTheme="majorBidi" w:cstheme="majorBidi"/>
          <w:sz w:val="28"/>
          <w:szCs w:val="28"/>
          <w:rtl/>
        </w:rPr>
      </w:pPr>
      <w:r w:rsidRPr="00A457E6">
        <w:rPr>
          <w:rFonts w:asciiTheme="majorBidi" w:hAnsiTheme="majorBidi" w:cstheme="majorBidi" w:hint="cs"/>
          <w:sz w:val="28"/>
          <w:szCs w:val="28"/>
          <w:rtl/>
        </w:rPr>
        <w:t>تتميز ثقافة الابتكار</w:t>
      </w:r>
      <w:r>
        <w:rPr>
          <w:rFonts w:asciiTheme="majorBidi" w:hAnsiTheme="majorBidi" w:cstheme="majorBidi" w:hint="cs"/>
          <w:sz w:val="28"/>
          <w:szCs w:val="28"/>
          <w:rtl/>
        </w:rPr>
        <w:t xml:space="preserve"> في المؤسسات بعدة ابعاد رئيسية تعزز من قدرة الشركة على التقالم وتحقيق النجاح في بيئات تنافسية متغيره. يعد البعد الاول هو حالة الابتكار السائدة والتي تعكس مدى تبني المؤسسة للافكار الجديدة والممارسات الابداعية في العمل اليومي، بالاضافه الى تشجيع المخاطره المحسوبه والتجريب.</w:t>
      </w:r>
    </w:p>
    <w:p w14:paraId="0D2D775E" w14:textId="65789FA7" w:rsidR="00A457E6" w:rsidRDefault="00A457E6" w:rsidP="00A457E6">
      <w:pPr>
        <w:jc w:val="lowKashida"/>
        <w:rPr>
          <w:rFonts w:asciiTheme="majorBidi" w:hAnsiTheme="majorBidi" w:cstheme="majorBidi"/>
          <w:sz w:val="28"/>
          <w:szCs w:val="28"/>
          <w:rtl/>
        </w:rPr>
      </w:pPr>
      <w:r>
        <w:rPr>
          <w:rFonts w:asciiTheme="majorBidi" w:hAnsiTheme="majorBidi" w:cstheme="majorBidi" w:hint="cs"/>
          <w:sz w:val="28"/>
          <w:szCs w:val="28"/>
          <w:rtl/>
        </w:rPr>
        <w:t>يشمل البعد الثاني الجوده والابتكارالاداري، والذي يتعلق بالقدرة على تطوير وتحسين العمليات الداخليه بشكل مستمر مع تطبيق معايير الجودة في تنفيذ الافكار الجديدة لضمان فعالية الابتكار واستدامه.</w:t>
      </w:r>
    </w:p>
    <w:p w14:paraId="73C43D87" w14:textId="77777777" w:rsidR="00A457E6" w:rsidRDefault="00A457E6" w:rsidP="00A457E6">
      <w:pPr>
        <w:jc w:val="lowKashida"/>
        <w:rPr>
          <w:rFonts w:ascii="ArialMT" w:cs="ArialMT"/>
          <w:kern w:val="0"/>
          <w:sz w:val="28"/>
          <w:szCs w:val="28"/>
          <w:rtl/>
          <w:lang w:val="en-GB"/>
        </w:rPr>
      </w:pPr>
    </w:p>
    <w:p w14:paraId="50021F5C" w14:textId="22655F2A" w:rsidR="00A457E6" w:rsidRDefault="00A457E6" w:rsidP="00A457E6">
      <w:pPr>
        <w:jc w:val="lowKashida"/>
        <w:rPr>
          <w:rFonts w:asciiTheme="majorBidi" w:hAnsiTheme="majorBidi" w:cstheme="majorBidi"/>
          <w:sz w:val="28"/>
          <w:szCs w:val="28"/>
          <w:rtl/>
        </w:rPr>
      </w:pPr>
      <w:r>
        <w:rPr>
          <w:rFonts w:asciiTheme="majorBidi" w:hAnsiTheme="majorBidi" w:cstheme="majorBidi" w:hint="cs"/>
          <w:sz w:val="28"/>
          <w:szCs w:val="28"/>
          <w:rtl/>
        </w:rPr>
        <w:t>أما بعد مرونة الابتكار الاداري، فيعد من العوامل الاساسية التي تدعم القدرة التنظيميه على التكيف مع التغيرات الخارجية.. فهو يمكن المؤسسات من اعاده هيكلة العمليات والموارد بسرعه للاستجابة لمتلطبات السوق الجديدة، ويشجع التعاون بين الفرق والادارات المختلفه.</w:t>
      </w:r>
    </w:p>
    <w:p w14:paraId="2600A148" w14:textId="01381B88" w:rsidR="00A457E6" w:rsidRDefault="00A457E6" w:rsidP="00A457E6">
      <w:pPr>
        <w:jc w:val="lowKashida"/>
        <w:rPr>
          <w:rFonts w:asciiTheme="majorBidi" w:hAnsiTheme="majorBidi" w:cstheme="majorBidi"/>
          <w:sz w:val="28"/>
          <w:szCs w:val="28"/>
          <w:rtl/>
        </w:rPr>
      </w:pPr>
    </w:p>
    <w:p w14:paraId="7B831B1E" w14:textId="6A017F41" w:rsidR="00A457E6" w:rsidRDefault="00A457E6" w:rsidP="00A457E6">
      <w:pPr>
        <w:jc w:val="lowKashida"/>
        <w:rPr>
          <w:rFonts w:asciiTheme="majorBidi" w:hAnsiTheme="majorBidi" w:cstheme="majorBidi"/>
          <w:sz w:val="28"/>
          <w:szCs w:val="28"/>
          <w:rtl/>
        </w:rPr>
      </w:pPr>
    </w:p>
    <w:p w14:paraId="567BCBAF" w14:textId="6641E811" w:rsidR="00A457E6" w:rsidRDefault="00A457E6" w:rsidP="00A457E6">
      <w:pPr>
        <w:jc w:val="lowKashida"/>
        <w:rPr>
          <w:rFonts w:asciiTheme="majorBidi" w:hAnsiTheme="majorBidi" w:cstheme="majorBidi"/>
          <w:sz w:val="28"/>
          <w:szCs w:val="28"/>
          <w:rtl/>
        </w:rPr>
      </w:pPr>
    </w:p>
    <w:p w14:paraId="0970B8CF" w14:textId="446E8E81" w:rsidR="00A457E6" w:rsidRDefault="00A457E6" w:rsidP="00A457E6">
      <w:pPr>
        <w:jc w:val="lowKashida"/>
        <w:rPr>
          <w:rFonts w:asciiTheme="majorBidi" w:hAnsiTheme="majorBidi" w:cstheme="majorBidi"/>
          <w:sz w:val="28"/>
          <w:szCs w:val="28"/>
          <w:rtl/>
        </w:rPr>
      </w:pPr>
    </w:p>
    <w:p w14:paraId="605DB245" w14:textId="29D52152" w:rsidR="00A457E6" w:rsidRDefault="00A457E6" w:rsidP="00A457E6">
      <w:pPr>
        <w:jc w:val="lowKashida"/>
        <w:rPr>
          <w:rFonts w:asciiTheme="majorBidi" w:hAnsiTheme="majorBidi" w:cstheme="majorBidi"/>
          <w:sz w:val="28"/>
          <w:szCs w:val="28"/>
          <w:rtl/>
        </w:rPr>
      </w:pPr>
      <w:r>
        <w:rPr>
          <w:rFonts w:asciiTheme="majorBidi" w:hAnsiTheme="majorBidi" w:cstheme="majorBidi" w:hint="cs"/>
          <w:sz w:val="28"/>
          <w:szCs w:val="28"/>
          <w:rtl/>
        </w:rPr>
        <w:lastRenderedPageBreak/>
        <w:t>وتعد ايضا أبعاد التعلم المستمر ومشاكرة المعرفه، والاتصال الداخلي الفعال والبيئة التنظيميه الداعمه والتخطيط الاستراتيجي، عناصر متكامله تعزز من فاعليه الابعاد الاساسية.. هذه العناصر تتيح للموظفين تطوير مهاراتهم وتبادل الافكار وتجربة حلول مبتكرة.</w:t>
      </w:r>
    </w:p>
    <w:p w14:paraId="706C00C8" w14:textId="7A66E91F" w:rsidR="00A457E6" w:rsidRDefault="00A457E6" w:rsidP="00A457E6">
      <w:pPr>
        <w:jc w:val="lowKashida"/>
        <w:rPr>
          <w:rFonts w:asciiTheme="majorBidi" w:hAnsiTheme="majorBidi" w:cstheme="majorBidi"/>
          <w:sz w:val="28"/>
          <w:szCs w:val="28"/>
          <w:rtl/>
        </w:rPr>
      </w:pPr>
    </w:p>
    <w:p w14:paraId="39605121" w14:textId="4E4CF503" w:rsidR="00BA5AD9" w:rsidRDefault="00BA5AD9" w:rsidP="008C49A1">
      <w:pPr>
        <w:pStyle w:val="ListParagraph"/>
        <w:numPr>
          <w:ilvl w:val="0"/>
          <w:numId w:val="4"/>
        </w:numPr>
        <w:rPr>
          <w:rFonts w:asciiTheme="majorBidi" w:hAnsiTheme="majorBidi" w:cstheme="majorBidi"/>
          <w:b/>
          <w:bCs/>
          <w:sz w:val="30"/>
          <w:szCs w:val="30"/>
          <w:u w:val="single"/>
        </w:rPr>
      </w:pPr>
      <w:r>
        <w:rPr>
          <w:rFonts w:asciiTheme="majorBidi" w:hAnsiTheme="majorBidi" w:cstheme="majorBidi" w:hint="cs"/>
          <w:b/>
          <w:bCs/>
          <w:sz w:val="30"/>
          <w:szCs w:val="30"/>
          <w:u w:val="single"/>
          <w:rtl/>
        </w:rPr>
        <w:t>تطوراته:</w:t>
      </w:r>
    </w:p>
    <w:p w14:paraId="796045D5" w14:textId="482C858F" w:rsidR="00BA5AD9" w:rsidRDefault="00BA5AD9" w:rsidP="00BA5AD9">
      <w:pPr>
        <w:jc w:val="lowKashida"/>
        <w:rPr>
          <w:rFonts w:asciiTheme="majorBidi" w:hAnsiTheme="majorBidi" w:cstheme="majorBidi"/>
          <w:sz w:val="28"/>
          <w:szCs w:val="28"/>
          <w:rtl/>
          <w:lang w:val="en-GB"/>
        </w:rPr>
      </w:pPr>
      <w:r w:rsidRPr="00BA5AD9">
        <w:rPr>
          <w:rFonts w:asciiTheme="majorBidi" w:hAnsiTheme="majorBidi" w:cstheme="majorBidi" w:hint="cs"/>
          <w:sz w:val="28"/>
          <w:szCs w:val="28"/>
          <w:rtl/>
        </w:rPr>
        <w:t>شهدت ثقافة الابتكا</w:t>
      </w:r>
      <w:r>
        <w:rPr>
          <w:rFonts w:asciiTheme="majorBidi" w:hAnsiTheme="majorBidi" w:cstheme="majorBidi" w:hint="cs"/>
          <w:sz w:val="28"/>
          <w:szCs w:val="28"/>
          <w:rtl/>
        </w:rPr>
        <w:t xml:space="preserve">ر في المؤسسات تحولات ملحوظة، حيث انتقلت من كونها مبادرة جانبية الى نصر اساسي في الاستراتيجيه التنظيميه. هذا الانتقال يسمح بناء إطار شامل يدعم الابتكار ويعززه في جميع مستويات الادارة ( </w:t>
      </w:r>
      <w:r>
        <w:rPr>
          <w:rFonts w:asciiTheme="majorBidi" w:hAnsiTheme="majorBidi" w:cstheme="majorBidi"/>
          <w:sz w:val="28"/>
          <w:szCs w:val="28"/>
          <w:lang w:val="en-GB"/>
        </w:rPr>
        <w:t>Bendak et al 2020</w:t>
      </w:r>
      <w:r>
        <w:rPr>
          <w:rFonts w:asciiTheme="majorBidi" w:hAnsiTheme="majorBidi" w:cstheme="majorBidi" w:hint="cs"/>
          <w:sz w:val="28"/>
          <w:szCs w:val="28"/>
          <w:rtl/>
          <w:lang w:val="en-GB"/>
        </w:rPr>
        <w:t xml:space="preserve"> ) كما تطورت الثقافة الابتكاريو من التركيز على التجارب الفردية الى نظم مؤسسية متكاملة تعزز المشاركة وتشجع القيادة على نبني المخاطرة المحسوبة، مما يساعد في تحسين الاداء المؤسسي وزيادة كفائة اتخذ القرار ( </w:t>
      </w:r>
      <w:r>
        <w:rPr>
          <w:rFonts w:asciiTheme="majorBidi" w:hAnsiTheme="majorBidi" w:cstheme="majorBidi"/>
          <w:sz w:val="28"/>
          <w:szCs w:val="28"/>
          <w:lang w:val="en-GB"/>
        </w:rPr>
        <w:t>Lukhmanov &amp; Tskalerou 2024</w:t>
      </w:r>
      <w:r>
        <w:rPr>
          <w:rFonts w:asciiTheme="majorBidi" w:hAnsiTheme="majorBidi" w:cstheme="majorBidi" w:hint="cs"/>
          <w:sz w:val="28"/>
          <w:szCs w:val="28"/>
          <w:rtl/>
          <w:lang w:val="en-GB"/>
        </w:rPr>
        <w:t>)</w:t>
      </w:r>
    </w:p>
    <w:p w14:paraId="6F0C9198" w14:textId="503A5B78" w:rsidR="00BA5AD9" w:rsidRDefault="00BA5AD9" w:rsidP="00BA5AD9">
      <w:pPr>
        <w:jc w:val="lowKashida"/>
        <w:rPr>
          <w:rFonts w:asciiTheme="majorBidi" w:hAnsiTheme="majorBidi" w:cstheme="majorBidi"/>
          <w:sz w:val="28"/>
          <w:szCs w:val="28"/>
          <w:rtl/>
          <w:lang w:val="en-GB"/>
        </w:rPr>
      </w:pPr>
    </w:p>
    <w:p w14:paraId="69D3F01F" w14:textId="7A3EFF70" w:rsidR="00BA5AD9" w:rsidRDefault="00BA5AD9" w:rsidP="00BA5AD9">
      <w:pPr>
        <w:jc w:val="lowKashida"/>
        <w:rPr>
          <w:rFonts w:cs="ArialMT"/>
          <w:kern w:val="0"/>
          <w:sz w:val="28"/>
          <w:szCs w:val="28"/>
          <w:rtl/>
          <w:lang w:val="en-GB"/>
        </w:rPr>
      </w:pPr>
      <w:r>
        <w:rPr>
          <w:rFonts w:asciiTheme="majorBidi" w:hAnsiTheme="majorBidi" w:cstheme="majorBidi" w:hint="cs"/>
          <w:sz w:val="28"/>
          <w:szCs w:val="28"/>
          <w:rtl/>
          <w:lang w:val="en-GB"/>
        </w:rPr>
        <w:t>تزايدت الحاجة الى المرونه ف الثقافة الابتكارية لاسيما في الشركات الناشئة والشركات الرقميه، لتستطيع التكيف مع التغيرات السريعة في الاسواق والتقنيات الحديثة.. وقد وضحت الدراسات ان المؤسسات التي تتمتع بمرون أكبر تحقق نتائج أفضل في نجاح مشاريعها وتعزيز قدرتها التنافسية (</w:t>
      </w:r>
      <w:r>
        <w:rPr>
          <w:rFonts w:asciiTheme="majorBidi" w:hAnsiTheme="majorBidi" w:cstheme="majorBidi"/>
          <w:sz w:val="28"/>
          <w:szCs w:val="28"/>
          <w:lang w:val="en-GB"/>
        </w:rPr>
        <w:t>Saudi Digital Firms 2025</w:t>
      </w:r>
      <w:r>
        <w:rPr>
          <w:rFonts w:asciiTheme="majorBidi" w:hAnsiTheme="majorBidi" w:cstheme="majorBidi" w:hint="cs"/>
          <w:sz w:val="28"/>
          <w:szCs w:val="28"/>
          <w:rtl/>
          <w:lang w:val="en-GB"/>
        </w:rPr>
        <w:t xml:space="preserve">)، كما انتقل التركيز من الابتكار الاستغلالي والذي يهدف الى تحسين العمليات القائمة، إلى احتضان الابتكار الاستكشافي.. والذي يتيح تطوير منتجات ونماذج أعمال جديدة وهو ما يعرف بــــ الثنائية الابتكارية ( </w:t>
      </w:r>
      <w:r>
        <w:rPr>
          <w:rFonts w:ascii="ArialMT" w:cs="ArialMT"/>
          <w:kern w:val="0"/>
          <w:sz w:val="28"/>
          <w:szCs w:val="28"/>
          <w:lang w:val="en-GB"/>
        </w:rPr>
        <w:t>Ambidextrous Innovation</w:t>
      </w:r>
      <w:r>
        <w:rPr>
          <w:rFonts w:cs="ArialMT"/>
          <w:kern w:val="0"/>
          <w:sz w:val="28"/>
          <w:szCs w:val="28"/>
          <w:lang w:val="en-GB"/>
        </w:rPr>
        <w:t xml:space="preserve"> 2023</w:t>
      </w:r>
      <w:r>
        <w:rPr>
          <w:rFonts w:cs="ArialMT" w:hint="cs"/>
          <w:kern w:val="0"/>
          <w:sz w:val="28"/>
          <w:szCs w:val="28"/>
          <w:rtl/>
          <w:lang w:val="en-GB"/>
        </w:rPr>
        <w:t xml:space="preserve"> ).</w:t>
      </w:r>
    </w:p>
    <w:p w14:paraId="5DDA57F5" w14:textId="1C6D3DFA" w:rsidR="00BA5AD9" w:rsidRDefault="00BA5AD9" w:rsidP="00BA5AD9">
      <w:pPr>
        <w:jc w:val="lowKashida"/>
        <w:rPr>
          <w:rFonts w:cstheme="majorBidi"/>
          <w:sz w:val="28"/>
          <w:szCs w:val="28"/>
          <w:rtl/>
          <w:lang w:val="en-GB"/>
        </w:rPr>
      </w:pPr>
    </w:p>
    <w:p w14:paraId="25EF6FD8" w14:textId="590C6126" w:rsidR="00BA5AD9" w:rsidRDefault="00BA5AD9" w:rsidP="00BA5AD9">
      <w:pPr>
        <w:jc w:val="lowKashida"/>
        <w:rPr>
          <w:rFonts w:cstheme="majorBidi"/>
          <w:sz w:val="28"/>
          <w:szCs w:val="28"/>
          <w:rtl/>
          <w:lang w:val="en-GB"/>
        </w:rPr>
      </w:pPr>
      <w:r>
        <w:rPr>
          <w:rFonts w:cstheme="majorBidi" w:hint="cs"/>
          <w:sz w:val="28"/>
          <w:szCs w:val="28"/>
          <w:rtl/>
          <w:lang w:val="en-GB"/>
        </w:rPr>
        <w:t>من خلال هذه التطورات.. يمكننا الاستنتاج بإن ثقافة الابتكار أصبحت ركيزه أساسية لنجاح الشركات الناشئة. فهي توفر بيئة تنظيمية تدعم الابداع وتشجع على المخاطرة المحسوبة. وتعمل على تحويل الافكار المبتكرة على مشاريع ناجحه وفعاله.. بالاضافة الى ذالك</w:t>
      </w:r>
      <w:r w:rsidR="003E65AA">
        <w:rPr>
          <w:rFonts w:cstheme="majorBidi" w:hint="cs"/>
          <w:sz w:val="28"/>
          <w:szCs w:val="28"/>
          <w:rtl/>
          <w:lang w:val="en-GB"/>
        </w:rPr>
        <w:t xml:space="preserve">، تساعد هذه الثقافة القدرة التنافسية </w:t>
      </w:r>
      <w:r w:rsidR="00C7473E">
        <w:rPr>
          <w:rFonts w:cstheme="majorBidi" w:hint="cs"/>
          <w:sz w:val="28"/>
          <w:szCs w:val="28"/>
          <w:rtl/>
          <w:lang w:val="en-GB"/>
        </w:rPr>
        <w:t>للشركات وتساهم في استدامة نجاحها وخاصه في القطاعات سريعة التغير مثل قطاع التقنية.</w:t>
      </w:r>
    </w:p>
    <w:p w14:paraId="4AF7D3E2" w14:textId="20886037" w:rsidR="00C7473E" w:rsidRDefault="00C7473E" w:rsidP="00BA5AD9">
      <w:pPr>
        <w:jc w:val="lowKashida"/>
        <w:rPr>
          <w:rFonts w:cstheme="majorBidi"/>
          <w:sz w:val="28"/>
          <w:szCs w:val="28"/>
          <w:rtl/>
          <w:lang w:val="en-GB"/>
        </w:rPr>
      </w:pPr>
    </w:p>
    <w:p w14:paraId="6D2B15CC" w14:textId="3F464950" w:rsidR="00C7473E" w:rsidRDefault="00C7473E" w:rsidP="00C7473E">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Pr>
          <w:rFonts w:ascii="Sakkal Majalla" w:hAnsi="Sakkal Majalla" w:cs="Sakkal Majalla" w:hint="cs"/>
          <w:b/>
          <w:bCs/>
          <w:sz w:val="28"/>
          <w:szCs w:val="28"/>
          <w:u w:val="single"/>
          <w:rtl/>
        </w:rPr>
        <w:t xml:space="preserve"> </w:t>
      </w: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49" w:name="_Toc224937205"/>
      <w:r>
        <w:rPr>
          <w:rFonts w:ascii="Times New Roman" w:eastAsia="Times New Roman" w:hAnsi="Times New Roman" w:cs="Times New Roman" w:hint="cs"/>
          <w:b/>
          <w:bCs/>
          <w:kern w:val="0"/>
          <w:sz w:val="36"/>
          <w:szCs w:val="36"/>
          <w:rtl/>
          <w:lang w:val="en-GB" w:eastAsia="en-GB"/>
          <w14:ligatures w14:val="none"/>
        </w:rPr>
        <w:t>2.3.نجاح الشركات الناشئة:</w:t>
      </w:r>
      <w:bookmarkEnd w:id="49"/>
    </w:p>
    <w:p w14:paraId="4ECB470E" w14:textId="0CE3F076" w:rsidR="00C7473E" w:rsidRDefault="00C7473E" w:rsidP="008C49A1">
      <w:pPr>
        <w:pStyle w:val="ListParagraph"/>
        <w:numPr>
          <w:ilvl w:val="0"/>
          <w:numId w:val="4"/>
        </w:numPr>
        <w:rPr>
          <w:rFonts w:asciiTheme="majorBidi" w:hAnsiTheme="majorBidi" w:cstheme="majorBidi"/>
          <w:b/>
          <w:bCs/>
          <w:sz w:val="30"/>
          <w:szCs w:val="30"/>
          <w:u w:val="single"/>
        </w:rPr>
      </w:pPr>
      <w:r>
        <w:rPr>
          <w:rFonts w:asciiTheme="majorBidi" w:hAnsiTheme="majorBidi" w:cstheme="majorBidi" w:hint="cs"/>
          <w:b/>
          <w:bCs/>
          <w:sz w:val="30"/>
          <w:szCs w:val="30"/>
          <w:u w:val="single"/>
          <w:rtl/>
        </w:rPr>
        <w:t>تعريفاته:</w:t>
      </w:r>
    </w:p>
    <w:p w14:paraId="3590EB37" w14:textId="77777777" w:rsidR="00C052FE" w:rsidRDefault="00C7473E" w:rsidP="00BA5AD9">
      <w:pPr>
        <w:jc w:val="lowKashida"/>
        <w:rPr>
          <w:rFonts w:ascii="Aptos" w:hAnsi="Aptos"/>
          <w:kern w:val="0"/>
          <w:sz w:val="28"/>
          <w:szCs w:val="28"/>
          <w:rtl/>
          <w:lang w:val="en-GB"/>
        </w:rPr>
      </w:pPr>
      <w:r>
        <w:rPr>
          <w:rFonts w:cstheme="majorBidi" w:hint="cs"/>
          <w:sz w:val="28"/>
          <w:szCs w:val="28"/>
          <w:rtl/>
          <w:lang w:val="en-GB"/>
        </w:rPr>
        <w:t>يعرف نجاح الشركات الناشئة بان قدرة المؤسسة على تحقيق أهدافها التشغيلة والاقتصادية والاجتماعية بكفائة، مما يتضمن خلق قيمة مستدامه للعملاء واستمرارية الاعمال في بيئة تنافسية عالية (</w:t>
      </w:r>
      <w:r>
        <w:rPr>
          <w:rFonts w:ascii="Aptos" w:hAnsi="Aptos" w:cs="Aptos"/>
          <w:kern w:val="0"/>
          <w:sz w:val="28"/>
          <w:szCs w:val="28"/>
          <w:lang w:val="en-GB"/>
        </w:rPr>
        <w:t>(BenSaad, 2024&gt;</w:t>
      </w:r>
      <w:r w:rsidR="00C052FE">
        <w:rPr>
          <w:rFonts w:ascii="Aptos" w:hAnsi="Aptos" w:hint="cs"/>
          <w:kern w:val="0"/>
          <w:sz w:val="28"/>
          <w:szCs w:val="28"/>
          <w:rtl/>
          <w:lang w:val="en-GB"/>
        </w:rPr>
        <w:t xml:space="preserve">. ويعتبر نجاح المشروع الناشئ استمرار المؤسسة في السوق وتحقيق النمو </w:t>
      </w:r>
    </w:p>
    <w:p w14:paraId="71738B65" w14:textId="77777777" w:rsidR="00C052FE" w:rsidRDefault="00C052FE" w:rsidP="00BA5AD9">
      <w:pPr>
        <w:jc w:val="lowKashida"/>
        <w:rPr>
          <w:rFonts w:ascii="Aptos" w:hAnsi="Aptos"/>
          <w:kern w:val="0"/>
          <w:sz w:val="28"/>
          <w:szCs w:val="28"/>
          <w:rtl/>
          <w:lang w:val="en-GB"/>
        </w:rPr>
      </w:pPr>
    </w:p>
    <w:p w14:paraId="3477C638" w14:textId="77777777" w:rsidR="00C052FE" w:rsidRDefault="00C052FE" w:rsidP="00BA5AD9">
      <w:pPr>
        <w:jc w:val="lowKashida"/>
        <w:rPr>
          <w:rFonts w:ascii="Aptos" w:hAnsi="Aptos"/>
          <w:kern w:val="0"/>
          <w:sz w:val="28"/>
          <w:szCs w:val="28"/>
          <w:rtl/>
          <w:lang w:val="en-GB"/>
        </w:rPr>
      </w:pPr>
    </w:p>
    <w:p w14:paraId="7209DAD0" w14:textId="77777777" w:rsidR="00C052FE" w:rsidRDefault="00C052FE" w:rsidP="00BA5AD9">
      <w:pPr>
        <w:jc w:val="lowKashida"/>
        <w:rPr>
          <w:rFonts w:ascii="Aptos" w:hAnsi="Aptos"/>
          <w:kern w:val="0"/>
          <w:sz w:val="28"/>
          <w:szCs w:val="28"/>
          <w:rtl/>
          <w:lang w:val="en-GB"/>
        </w:rPr>
      </w:pPr>
    </w:p>
    <w:p w14:paraId="7C9C8D16" w14:textId="77777777" w:rsidR="00C052FE" w:rsidRDefault="00C052FE" w:rsidP="00BA5AD9">
      <w:pPr>
        <w:jc w:val="lowKashida"/>
        <w:rPr>
          <w:rFonts w:ascii="Aptos" w:hAnsi="Aptos"/>
          <w:kern w:val="0"/>
          <w:sz w:val="28"/>
          <w:szCs w:val="28"/>
          <w:rtl/>
          <w:lang w:val="en-GB"/>
        </w:rPr>
      </w:pPr>
    </w:p>
    <w:p w14:paraId="2ADFF307" w14:textId="3F96D673" w:rsidR="00C7473E" w:rsidRDefault="00C052FE" w:rsidP="00BA5AD9">
      <w:pPr>
        <w:jc w:val="lowKashida"/>
        <w:rPr>
          <w:rFonts w:ascii="Aptos" w:hAnsi="Aptos" w:cs="Aptos"/>
          <w:kern w:val="0"/>
          <w:sz w:val="28"/>
          <w:szCs w:val="28"/>
          <w:rtl/>
          <w:lang w:val="en-GB"/>
        </w:rPr>
      </w:pPr>
      <w:r>
        <w:rPr>
          <w:rFonts w:ascii="Aptos" w:hAnsi="Aptos" w:hint="cs"/>
          <w:kern w:val="0"/>
          <w:sz w:val="28"/>
          <w:szCs w:val="28"/>
          <w:rtl/>
          <w:lang w:val="en-GB"/>
        </w:rPr>
        <w:lastRenderedPageBreak/>
        <w:t xml:space="preserve">المالي سواء من خلال زيادة الارباح أو توسيع نطاق العلميات، مما يعكس قدرتها على مواجهة المخاطر وتحقيق الاستدامة المالية ( </w:t>
      </w:r>
      <w:r>
        <w:rPr>
          <w:rFonts w:ascii="Aptos" w:hAnsi="Aptos" w:cs="Aptos"/>
          <w:kern w:val="0"/>
          <w:sz w:val="28"/>
          <w:szCs w:val="28"/>
          <w:lang w:val="en-GB"/>
        </w:rPr>
        <w:t>Studying the Successor Startup Enterprises 2022</w:t>
      </w:r>
      <w:r>
        <w:rPr>
          <w:rFonts w:ascii="Aptos" w:hAnsi="Aptos" w:cs="Aptos" w:hint="cs"/>
          <w:kern w:val="0"/>
          <w:sz w:val="28"/>
          <w:szCs w:val="28"/>
          <w:rtl/>
          <w:lang w:val="en-GB"/>
        </w:rPr>
        <w:t>).</w:t>
      </w:r>
    </w:p>
    <w:p w14:paraId="18ADC083" w14:textId="5CBF270C" w:rsidR="00C052FE" w:rsidRDefault="00C052FE" w:rsidP="00BA5AD9">
      <w:pPr>
        <w:jc w:val="lowKashida"/>
        <w:rPr>
          <w:rFonts w:ascii="Aptos" w:hAnsi="Aptos"/>
          <w:kern w:val="0"/>
          <w:sz w:val="28"/>
          <w:szCs w:val="28"/>
          <w:rtl/>
          <w:lang w:val="en-GB"/>
        </w:rPr>
      </w:pPr>
    </w:p>
    <w:p w14:paraId="2C49DFD0" w14:textId="16E22DA9" w:rsidR="00C052FE" w:rsidRDefault="00C052FE" w:rsidP="00BA5AD9">
      <w:pPr>
        <w:jc w:val="lowKashida"/>
        <w:rPr>
          <w:rFonts w:ascii="Aptos" w:hAnsi="Aptos" w:cs="Aptos"/>
          <w:kern w:val="0"/>
          <w:sz w:val="28"/>
          <w:szCs w:val="28"/>
          <w:rtl/>
          <w:lang w:val="en-GB"/>
        </w:rPr>
      </w:pPr>
      <w:r>
        <w:rPr>
          <w:rFonts w:ascii="Aptos" w:hAnsi="Aptos" w:hint="cs"/>
          <w:kern w:val="0"/>
          <w:sz w:val="28"/>
          <w:szCs w:val="28"/>
          <w:rtl/>
          <w:lang w:val="en-GB"/>
        </w:rPr>
        <w:t>كما يوضح النجاح بالنسبة للشركات الناشئة بأنه القدرة على النمو المستمر في الايرادات أو عدد العملاء أو التأثير السوقي، مع ترك أثر ايجابي ملموس في المجمتع أ, القطاع الذي تعمل فيه الشركه (</w:t>
      </w:r>
      <w:r>
        <w:rPr>
          <w:rFonts w:ascii="Aptos" w:hAnsi="Aptos" w:cs="Aptos"/>
          <w:kern w:val="0"/>
          <w:sz w:val="28"/>
          <w:szCs w:val="28"/>
          <w:lang w:val="en-GB"/>
        </w:rPr>
        <w:t>Startups.com, 2025</w:t>
      </w:r>
      <w:r>
        <w:rPr>
          <w:rFonts w:ascii="Aptos" w:hAnsi="Aptos" w:cs="Aptos" w:hint="cs"/>
          <w:kern w:val="0"/>
          <w:sz w:val="28"/>
          <w:szCs w:val="28"/>
          <w:rtl/>
          <w:lang w:val="en-GB"/>
        </w:rPr>
        <w:t xml:space="preserve">). </w:t>
      </w:r>
    </w:p>
    <w:p w14:paraId="7DFE7AD7" w14:textId="26BB9121" w:rsidR="00C052FE" w:rsidRDefault="00C052FE" w:rsidP="00BA5AD9">
      <w:pPr>
        <w:jc w:val="lowKashida"/>
        <w:rPr>
          <w:rFonts w:ascii="Aptos" w:hAnsi="Aptos"/>
          <w:kern w:val="0"/>
          <w:sz w:val="28"/>
          <w:szCs w:val="28"/>
          <w:rtl/>
          <w:lang w:val="en-GB"/>
        </w:rPr>
      </w:pPr>
    </w:p>
    <w:p w14:paraId="04BB5EC2" w14:textId="2CD37B8A" w:rsidR="00C052FE" w:rsidRDefault="00C052FE" w:rsidP="00BA5AD9">
      <w:pPr>
        <w:jc w:val="lowKashida"/>
        <w:rPr>
          <w:rFonts w:ascii="Aptos" w:hAnsi="Aptos"/>
          <w:kern w:val="0"/>
          <w:sz w:val="28"/>
          <w:szCs w:val="28"/>
          <w:rtl/>
          <w:lang w:val="en-GB"/>
        </w:rPr>
      </w:pPr>
      <w:r>
        <w:rPr>
          <w:rFonts w:ascii="Aptos" w:hAnsi="Aptos" w:hint="cs"/>
          <w:kern w:val="0"/>
          <w:sz w:val="28"/>
          <w:szCs w:val="28"/>
          <w:rtl/>
          <w:lang w:val="en-GB"/>
        </w:rPr>
        <w:t>استنادًا على هذه التعريفات.. يمكن ان نستنتج نجاح الشركات الناشئة لا يقتصر فقط على الربحية بل يشمل ايضأ استدامة الاداء، والقدرة على النمو والتأثير الايجابي في البيئة المحيطة. وبالتالي فإن فهم هذه الابعاد يعد امرًا ضروريًا لتقييم نجاح الشركات الناشئة في أي قطاع، بما في ذالك قطاع التقنية ويعزز من فرص تحقيق نتائج إيجابية مستمرة ومستدامة عند ربط هذه الابعاد بثقافة الابتكار.</w:t>
      </w:r>
    </w:p>
    <w:p w14:paraId="4837182D" w14:textId="04A75549" w:rsidR="00C052FE" w:rsidRDefault="00C052FE" w:rsidP="00BA5AD9">
      <w:pPr>
        <w:jc w:val="lowKashida"/>
        <w:rPr>
          <w:rFonts w:ascii="Aptos" w:hAnsi="Aptos"/>
          <w:kern w:val="0"/>
          <w:sz w:val="28"/>
          <w:szCs w:val="28"/>
          <w:rtl/>
          <w:lang w:val="en-GB"/>
        </w:rPr>
      </w:pPr>
    </w:p>
    <w:p w14:paraId="34756B3C" w14:textId="753CDC1C" w:rsidR="00C052FE" w:rsidRDefault="00C052FE" w:rsidP="008C49A1">
      <w:pPr>
        <w:pStyle w:val="ListParagraph"/>
        <w:numPr>
          <w:ilvl w:val="0"/>
          <w:numId w:val="4"/>
        </w:numPr>
        <w:rPr>
          <w:rFonts w:asciiTheme="majorBidi" w:hAnsiTheme="majorBidi" w:cstheme="majorBidi"/>
          <w:b/>
          <w:bCs/>
          <w:sz w:val="30"/>
          <w:szCs w:val="30"/>
          <w:u w:val="single"/>
        </w:rPr>
      </w:pPr>
      <w:r>
        <w:rPr>
          <w:rFonts w:asciiTheme="majorBidi" w:hAnsiTheme="majorBidi" w:cstheme="majorBidi" w:hint="cs"/>
          <w:b/>
          <w:bCs/>
          <w:sz w:val="30"/>
          <w:szCs w:val="30"/>
          <w:u w:val="single"/>
          <w:rtl/>
        </w:rPr>
        <w:t>نظرياته:</w:t>
      </w:r>
    </w:p>
    <w:p w14:paraId="227F8A51" w14:textId="26E2D486" w:rsidR="00C052FE" w:rsidRDefault="00C052FE" w:rsidP="00BA5AD9">
      <w:pPr>
        <w:jc w:val="lowKashida"/>
        <w:rPr>
          <w:rFonts w:ascii="ArialMT" w:cs="ArialMT"/>
          <w:kern w:val="0"/>
          <w:sz w:val="28"/>
          <w:szCs w:val="28"/>
          <w:rtl/>
          <w:lang w:val="en-GB"/>
        </w:rPr>
      </w:pPr>
      <w:r>
        <w:rPr>
          <w:rFonts w:ascii="Aptos" w:hAnsi="Aptos" w:hint="cs"/>
          <w:kern w:val="0"/>
          <w:sz w:val="28"/>
          <w:szCs w:val="28"/>
          <w:rtl/>
          <w:lang w:val="en-GB"/>
        </w:rPr>
        <w:t>تهدف نظرية التوجه الريادي إلى أن الشركات الناشئة التي تتبنى خصائص الريادة مثل الابتكار، والمبادره ، وتحميل المخطار المحسوبه.. تتمتع بأداء أفضل وتتفوق في الأسواق الديناميكيه (</w:t>
      </w:r>
      <w:r>
        <w:rPr>
          <w:rFonts w:ascii="ArialMT" w:cs="ArialMT"/>
          <w:kern w:val="0"/>
          <w:sz w:val="28"/>
          <w:szCs w:val="28"/>
          <w:lang w:val="en-GB"/>
        </w:rPr>
        <w:t>Galindo</w:t>
      </w:r>
      <w:r>
        <w:rPr>
          <w:rFonts w:ascii="CambriaMath" w:eastAsia="CambriaMath" w:cs="CambriaMath" w:hint="eastAsia"/>
          <w:kern w:val="0"/>
          <w:sz w:val="28"/>
          <w:szCs w:val="28"/>
          <w:lang w:val="en-GB"/>
        </w:rPr>
        <w:t>‑</w:t>
      </w:r>
      <w:r>
        <w:rPr>
          <w:rFonts w:ascii="ArialMT" w:cs="ArialMT"/>
          <w:kern w:val="0"/>
          <w:sz w:val="28"/>
          <w:szCs w:val="28"/>
          <w:lang w:val="en-GB"/>
        </w:rPr>
        <w:t>Mart</w:t>
      </w:r>
      <w:r>
        <w:rPr>
          <w:rFonts w:ascii="ArialMT" w:cs="ArialMT" w:hint="cs"/>
          <w:kern w:val="0"/>
          <w:sz w:val="28"/>
          <w:szCs w:val="28"/>
          <w:lang w:val="en-GB"/>
        </w:rPr>
        <w:t>í</w:t>
      </w:r>
      <w:r>
        <w:rPr>
          <w:rFonts w:ascii="ArialMT" w:cs="ArialMT"/>
          <w:kern w:val="0"/>
          <w:sz w:val="28"/>
          <w:szCs w:val="28"/>
          <w:lang w:val="en-GB"/>
        </w:rPr>
        <w:t>n et al., 2025</w:t>
      </w:r>
      <w:r>
        <w:rPr>
          <w:rFonts w:ascii="ArialMT" w:cs="ArialMT" w:hint="cs"/>
          <w:kern w:val="0"/>
          <w:sz w:val="28"/>
          <w:szCs w:val="28"/>
          <w:rtl/>
          <w:lang w:val="en-GB"/>
        </w:rPr>
        <w:t>).</w:t>
      </w:r>
    </w:p>
    <w:p w14:paraId="66FFD5E5" w14:textId="7FBD9B63" w:rsidR="00D47B1C" w:rsidRDefault="00D47B1C" w:rsidP="00BA5AD9">
      <w:pPr>
        <w:jc w:val="lowKashida"/>
        <w:rPr>
          <w:rFonts w:ascii="Aptos" w:hAnsi="Aptos"/>
          <w:kern w:val="0"/>
          <w:sz w:val="28"/>
          <w:szCs w:val="28"/>
          <w:rtl/>
          <w:lang w:val="en-GB"/>
        </w:rPr>
      </w:pPr>
    </w:p>
    <w:p w14:paraId="27FF2611" w14:textId="712AFDCA" w:rsidR="00D47B1C" w:rsidRDefault="00D47B1C" w:rsidP="00BA5AD9">
      <w:pPr>
        <w:jc w:val="lowKashida"/>
        <w:rPr>
          <w:rFonts w:ascii="ArialMT" w:cs="ArialMT"/>
          <w:kern w:val="0"/>
          <w:sz w:val="28"/>
          <w:szCs w:val="28"/>
          <w:rtl/>
          <w:lang w:val="en-GB"/>
        </w:rPr>
      </w:pPr>
      <w:r>
        <w:rPr>
          <w:rFonts w:ascii="Aptos" w:hAnsi="Aptos" w:hint="cs"/>
          <w:kern w:val="0"/>
          <w:sz w:val="28"/>
          <w:szCs w:val="28"/>
          <w:rtl/>
          <w:lang w:val="en-GB"/>
        </w:rPr>
        <w:t>توضح نظرية التبعيه على الموارد أهميه إدارة الشركات الناشئة لعلاقتها مع أصحاب الموارد. مثل المستثمرين، الحاضنات والشركاء.. فهذه العلاقات تسهم في تأمين الدعم اللازم لتحقيق النمو والاستدامه (</w:t>
      </w:r>
      <w:r>
        <w:rPr>
          <w:rFonts w:ascii="ArialMT" w:cs="ArialMT"/>
          <w:kern w:val="0"/>
          <w:sz w:val="28"/>
          <w:szCs w:val="28"/>
          <w:lang w:val="en-GB"/>
        </w:rPr>
        <w:t>(Arrigo et al, 2024</w:t>
      </w:r>
      <w:r>
        <w:rPr>
          <w:rFonts w:ascii="ArialMT" w:cs="ArialMT" w:hint="cs"/>
          <w:kern w:val="0"/>
          <w:sz w:val="28"/>
          <w:szCs w:val="28"/>
          <w:rtl/>
          <w:lang w:val="en-GB"/>
        </w:rPr>
        <w:t>.</w:t>
      </w:r>
    </w:p>
    <w:p w14:paraId="19573422" w14:textId="4177B8AB" w:rsidR="00D47B1C" w:rsidRDefault="00D47B1C" w:rsidP="00BA5AD9">
      <w:pPr>
        <w:jc w:val="lowKashida"/>
        <w:rPr>
          <w:rFonts w:ascii="Aptos" w:hAnsi="Aptos"/>
          <w:kern w:val="0"/>
          <w:sz w:val="28"/>
          <w:szCs w:val="28"/>
          <w:rtl/>
          <w:lang w:val="en-GB"/>
        </w:rPr>
      </w:pPr>
    </w:p>
    <w:p w14:paraId="28F45A6E" w14:textId="0BB70473" w:rsidR="00D47B1C" w:rsidRDefault="00D47B1C" w:rsidP="00BA5AD9">
      <w:pPr>
        <w:jc w:val="lowKashida"/>
        <w:rPr>
          <w:rFonts w:cs="ArialMT"/>
          <w:kern w:val="0"/>
          <w:sz w:val="28"/>
          <w:szCs w:val="28"/>
          <w:rtl/>
          <w:lang w:val="en-GB"/>
        </w:rPr>
      </w:pPr>
      <w:r>
        <w:rPr>
          <w:rFonts w:ascii="Aptos" w:hAnsi="Aptos" w:hint="cs"/>
          <w:kern w:val="0"/>
          <w:sz w:val="28"/>
          <w:szCs w:val="28"/>
          <w:rtl/>
          <w:lang w:val="en-GB"/>
        </w:rPr>
        <w:t xml:space="preserve">كما تؤكد نظرية السمات الشخصية لريادة الأعمال على ان السمات الفردية للرواد، مثل الدافعية للإنجاز والجرأة في اتخاذ القرارات، والتحمل النفسي للمخاطر، تلعب دورا مهما في نجاح المشاريع الناشئة ، خاصة في مراحلها الاولى ( </w:t>
      </w:r>
      <w:r>
        <w:rPr>
          <w:rFonts w:ascii="ArialMT" w:cs="ArialMT"/>
          <w:kern w:val="0"/>
          <w:sz w:val="28"/>
          <w:szCs w:val="28"/>
          <w:lang w:val="en-GB"/>
        </w:rPr>
        <w:t>Yadav,</w:t>
      </w:r>
      <w:r>
        <w:rPr>
          <w:rFonts w:cs="ArialMT"/>
          <w:kern w:val="0"/>
          <w:sz w:val="28"/>
          <w:szCs w:val="28"/>
          <w:lang w:val="en-GB"/>
        </w:rPr>
        <w:t>2015</w:t>
      </w:r>
      <w:r>
        <w:rPr>
          <w:rFonts w:cs="ArialMT" w:hint="cs"/>
          <w:kern w:val="0"/>
          <w:sz w:val="28"/>
          <w:szCs w:val="28"/>
          <w:rtl/>
          <w:lang w:val="en-GB"/>
        </w:rPr>
        <w:t xml:space="preserve"> ).</w:t>
      </w:r>
    </w:p>
    <w:p w14:paraId="073264C1" w14:textId="335003B3" w:rsidR="00D47B1C" w:rsidRDefault="00D47B1C" w:rsidP="00BA5AD9">
      <w:pPr>
        <w:jc w:val="lowKashida"/>
        <w:rPr>
          <w:kern w:val="0"/>
          <w:sz w:val="28"/>
          <w:szCs w:val="28"/>
          <w:rtl/>
          <w:lang w:val="en-GB"/>
        </w:rPr>
      </w:pPr>
    </w:p>
    <w:p w14:paraId="1B1478AD" w14:textId="77777777" w:rsidR="00D47B1C" w:rsidRDefault="00D47B1C" w:rsidP="00BA5AD9">
      <w:pPr>
        <w:jc w:val="lowKashida"/>
        <w:rPr>
          <w:kern w:val="0"/>
          <w:sz w:val="28"/>
          <w:szCs w:val="28"/>
          <w:rtl/>
          <w:lang w:val="en-GB"/>
        </w:rPr>
      </w:pPr>
      <w:r>
        <w:rPr>
          <w:rFonts w:hint="cs"/>
          <w:kern w:val="0"/>
          <w:sz w:val="28"/>
          <w:szCs w:val="28"/>
          <w:rtl/>
          <w:lang w:val="en-GB"/>
        </w:rPr>
        <w:t xml:space="preserve">من خلال النظريات السابقة.. يمكننا الاستنتاج بإن نجاح الشركا الناشئة يعتمد على تفاعل عدة عوامل بما في ذالك التوجه الريادي والابتكار وإدارة الموارد الخارجيه بكفائة. وتبني أساليب التفكير الريادي، وامتلاك السمات الشخصية المناسبة لدى الرواد.. وبذالك، تقدم هذه النظريات إطارًا لفهم كيفية ربط </w:t>
      </w:r>
    </w:p>
    <w:p w14:paraId="204003A4" w14:textId="77777777" w:rsidR="00D47B1C" w:rsidRDefault="00D47B1C" w:rsidP="00BA5AD9">
      <w:pPr>
        <w:jc w:val="lowKashida"/>
        <w:rPr>
          <w:kern w:val="0"/>
          <w:sz w:val="28"/>
          <w:szCs w:val="28"/>
          <w:rtl/>
          <w:lang w:val="en-GB"/>
        </w:rPr>
      </w:pPr>
    </w:p>
    <w:p w14:paraId="5180520D" w14:textId="77777777" w:rsidR="00D47B1C" w:rsidRDefault="00D47B1C" w:rsidP="00BA5AD9">
      <w:pPr>
        <w:jc w:val="lowKashida"/>
        <w:rPr>
          <w:kern w:val="0"/>
          <w:sz w:val="28"/>
          <w:szCs w:val="28"/>
          <w:rtl/>
          <w:lang w:val="en-GB"/>
        </w:rPr>
      </w:pPr>
    </w:p>
    <w:p w14:paraId="0A70DFD9" w14:textId="77777777" w:rsidR="00D47B1C" w:rsidRDefault="00D47B1C" w:rsidP="00BA5AD9">
      <w:pPr>
        <w:jc w:val="lowKashida"/>
        <w:rPr>
          <w:kern w:val="0"/>
          <w:sz w:val="28"/>
          <w:szCs w:val="28"/>
          <w:rtl/>
          <w:lang w:val="en-GB"/>
        </w:rPr>
      </w:pPr>
    </w:p>
    <w:p w14:paraId="1FAABDB9" w14:textId="45D61611" w:rsidR="00D47B1C" w:rsidRDefault="00D47B1C" w:rsidP="00BA5AD9">
      <w:pPr>
        <w:jc w:val="lowKashida"/>
        <w:rPr>
          <w:kern w:val="0"/>
          <w:sz w:val="28"/>
          <w:szCs w:val="28"/>
          <w:rtl/>
          <w:lang w:val="en-GB"/>
        </w:rPr>
      </w:pPr>
      <w:r>
        <w:rPr>
          <w:rFonts w:hint="cs"/>
          <w:kern w:val="0"/>
          <w:sz w:val="28"/>
          <w:szCs w:val="28"/>
          <w:rtl/>
          <w:lang w:val="en-GB"/>
        </w:rPr>
        <w:lastRenderedPageBreak/>
        <w:t>ثقافة الابتكار بمستوى نجاح الشركات الناشئة، مما يساعد قدرتها على المنافسه والنمو المستدام في بيئة الاعمال.</w:t>
      </w:r>
    </w:p>
    <w:p w14:paraId="41197553" w14:textId="08B6C141" w:rsidR="00D47B1C" w:rsidRDefault="00D47B1C" w:rsidP="00BA5AD9">
      <w:pPr>
        <w:jc w:val="lowKashida"/>
        <w:rPr>
          <w:kern w:val="0"/>
          <w:sz w:val="28"/>
          <w:szCs w:val="28"/>
          <w:rtl/>
          <w:lang w:val="en-GB"/>
        </w:rPr>
      </w:pPr>
    </w:p>
    <w:p w14:paraId="68D9F741" w14:textId="77777777" w:rsidR="00D47B1C" w:rsidRDefault="00D47B1C" w:rsidP="008C49A1">
      <w:pPr>
        <w:pStyle w:val="ListParagraph"/>
        <w:numPr>
          <w:ilvl w:val="0"/>
          <w:numId w:val="4"/>
        </w:numPr>
        <w:rPr>
          <w:rFonts w:asciiTheme="majorBidi" w:hAnsiTheme="majorBidi" w:cstheme="majorBidi"/>
          <w:b/>
          <w:bCs/>
          <w:sz w:val="30"/>
          <w:szCs w:val="30"/>
          <w:u w:val="single"/>
        </w:rPr>
      </w:pPr>
      <w:r>
        <w:rPr>
          <w:rFonts w:asciiTheme="majorBidi" w:hAnsiTheme="majorBidi" w:cstheme="majorBidi" w:hint="cs"/>
          <w:b/>
          <w:bCs/>
          <w:sz w:val="30"/>
          <w:szCs w:val="30"/>
          <w:u w:val="single"/>
          <w:rtl/>
        </w:rPr>
        <w:t>نظرياته:</w:t>
      </w:r>
    </w:p>
    <w:p w14:paraId="662094C1" w14:textId="0F9A9282" w:rsidR="00D47B1C" w:rsidRDefault="00D47B1C" w:rsidP="00BA5AD9">
      <w:pPr>
        <w:jc w:val="lowKashida"/>
        <w:rPr>
          <w:rFonts w:ascii="ArialMT" w:cs="ArialMT"/>
          <w:kern w:val="0"/>
          <w:sz w:val="28"/>
          <w:szCs w:val="28"/>
          <w:rtl/>
          <w:lang w:val="en-GB"/>
        </w:rPr>
      </w:pPr>
      <w:r>
        <w:rPr>
          <w:rFonts w:hint="cs"/>
          <w:kern w:val="0"/>
          <w:sz w:val="28"/>
          <w:szCs w:val="28"/>
          <w:rtl/>
          <w:lang w:val="en-GB"/>
        </w:rPr>
        <w:t>وضحت الأبحاث الحديته أن الأفعال المنظمة والمحددة من قبل رواد الاعمال لها تأثير مباشر على نجاح الشركات الناشئة. فحينما يتم اتخاذ القرارات في الوقت المناسب وبكفائة، تزداد فرص استمرارية المشروع</w:t>
      </w:r>
      <w:r w:rsidR="003B5FF3">
        <w:rPr>
          <w:rFonts w:hint="cs"/>
          <w:kern w:val="0"/>
          <w:sz w:val="28"/>
          <w:szCs w:val="28"/>
          <w:rtl/>
          <w:lang w:val="en-GB"/>
        </w:rPr>
        <w:t xml:space="preserve"> وتحقيق نمو مستدام ( </w:t>
      </w:r>
      <w:r w:rsidR="003B5FF3">
        <w:rPr>
          <w:rFonts w:ascii="ArialMT" w:cs="ArialMT"/>
          <w:kern w:val="0"/>
          <w:sz w:val="28"/>
          <w:szCs w:val="28"/>
          <w:lang w:val="en-GB"/>
        </w:rPr>
        <w:t>Wagner &amp; Welter, 2022</w:t>
      </w:r>
      <w:r w:rsidR="003B5FF3">
        <w:rPr>
          <w:rFonts w:ascii="ArialMT" w:cs="ArialMT" w:hint="cs"/>
          <w:kern w:val="0"/>
          <w:sz w:val="28"/>
          <w:szCs w:val="28"/>
          <w:rtl/>
          <w:lang w:val="en-GB"/>
        </w:rPr>
        <w:t xml:space="preserve"> ).</w:t>
      </w:r>
    </w:p>
    <w:p w14:paraId="37F332DC" w14:textId="07F2ED27" w:rsidR="003B5FF3" w:rsidRDefault="003B5FF3" w:rsidP="00BA5AD9">
      <w:pPr>
        <w:jc w:val="lowKashida"/>
        <w:rPr>
          <w:kern w:val="0"/>
          <w:sz w:val="28"/>
          <w:szCs w:val="28"/>
          <w:rtl/>
          <w:lang w:val="en-GB"/>
        </w:rPr>
      </w:pPr>
    </w:p>
    <w:p w14:paraId="0D80B2BC" w14:textId="3E8920DF" w:rsidR="003B5FF3" w:rsidRDefault="003B5FF3" w:rsidP="00BA5AD9">
      <w:pPr>
        <w:jc w:val="lowKashida"/>
        <w:rPr>
          <w:rFonts w:ascii="ArialMT" w:cs="ArialMT"/>
          <w:kern w:val="0"/>
          <w:sz w:val="28"/>
          <w:szCs w:val="28"/>
          <w:rtl/>
          <w:lang w:val="en-GB"/>
        </w:rPr>
      </w:pPr>
      <w:r>
        <w:rPr>
          <w:rFonts w:hint="cs"/>
          <w:kern w:val="0"/>
          <w:sz w:val="28"/>
          <w:szCs w:val="28"/>
          <w:rtl/>
          <w:lang w:val="en-GB"/>
        </w:rPr>
        <w:t xml:space="preserve">كما أصبح من الواضح أن تحويل الابتكار الى منتجات وخدمات ملموسة يعد من اهم عوامل النجاح. إذ تشير النتائج الى ان الشركات الناشئة التي تطبق ابتكارات عمليه تتميز بمعدلات بقاء ونمو أعلى مقارنة بتللك التي تركو فقط على البحث النظري </w:t>
      </w:r>
      <w:r>
        <w:rPr>
          <w:rFonts w:ascii="ArialMT" w:cs="ArialMT"/>
          <w:kern w:val="0"/>
          <w:sz w:val="28"/>
          <w:szCs w:val="28"/>
          <w:lang w:val="en-GB"/>
        </w:rPr>
        <w:t>(Fiorentino et al., 2024)</w:t>
      </w:r>
      <w:r>
        <w:rPr>
          <w:rFonts w:ascii="ArialMT" w:cs="ArialMT" w:hint="cs"/>
          <w:kern w:val="0"/>
          <w:sz w:val="28"/>
          <w:szCs w:val="28"/>
          <w:rtl/>
          <w:lang w:val="en-GB"/>
        </w:rPr>
        <w:t>.</w:t>
      </w:r>
    </w:p>
    <w:p w14:paraId="2DBEE647" w14:textId="0F94EE6A" w:rsidR="003B5FF3" w:rsidRDefault="003B5FF3" w:rsidP="00BA5AD9">
      <w:pPr>
        <w:jc w:val="lowKashida"/>
        <w:rPr>
          <w:kern w:val="0"/>
          <w:sz w:val="28"/>
          <w:szCs w:val="28"/>
          <w:rtl/>
          <w:lang w:val="en-GB"/>
        </w:rPr>
      </w:pPr>
    </w:p>
    <w:p w14:paraId="5F8B09F5" w14:textId="31954565" w:rsidR="003B5FF3" w:rsidRDefault="003B5FF3" w:rsidP="00BA5AD9">
      <w:pPr>
        <w:jc w:val="lowKashida"/>
        <w:rPr>
          <w:rFonts w:cs="ArialMT"/>
          <w:kern w:val="0"/>
          <w:sz w:val="28"/>
          <w:szCs w:val="28"/>
          <w:rtl/>
          <w:lang w:val="en-GB"/>
        </w:rPr>
      </w:pPr>
      <w:r>
        <w:rPr>
          <w:rFonts w:hint="cs"/>
          <w:kern w:val="0"/>
          <w:sz w:val="28"/>
          <w:szCs w:val="28"/>
          <w:rtl/>
          <w:lang w:val="en-GB"/>
        </w:rPr>
        <w:t xml:space="preserve">وقد تطورت الابحاث لتقديم إطار منهجي لتصنيف عوامل النجاح غلى فئات شخصية، وتنظيميه وبيئية مع ترتيب أولويات هذه العوامل بناءً على تأثيرها على نمو واستمرارية المشاريع. وهذا يوفر آلية عمليه لتقيين نجاح الشركات الناشئة </w:t>
      </w:r>
      <w:r>
        <w:rPr>
          <w:rFonts w:ascii="ArialMT" w:cs="ArialMT"/>
          <w:kern w:val="0"/>
          <w:sz w:val="28"/>
          <w:szCs w:val="28"/>
          <w:lang w:val="en-GB"/>
        </w:rPr>
        <w:t>(AlShamsi et al., 2024</w:t>
      </w:r>
      <w:r>
        <w:rPr>
          <w:rFonts w:cs="ArialMT"/>
          <w:kern w:val="0"/>
          <w:sz w:val="28"/>
          <w:szCs w:val="28"/>
          <w:lang w:val="en-GB"/>
        </w:rPr>
        <w:t>)</w:t>
      </w:r>
      <w:r>
        <w:rPr>
          <w:rFonts w:cs="ArialMT" w:hint="cs"/>
          <w:kern w:val="0"/>
          <w:sz w:val="28"/>
          <w:szCs w:val="28"/>
          <w:rtl/>
          <w:lang w:val="en-GB"/>
        </w:rPr>
        <w:t>.</w:t>
      </w:r>
    </w:p>
    <w:p w14:paraId="46940849" w14:textId="380EB522" w:rsidR="003B5FF3" w:rsidRDefault="003B5FF3" w:rsidP="00BA5AD9">
      <w:pPr>
        <w:jc w:val="lowKashida"/>
        <w:rPr>
          <w:kern w:val="0"/>
          <w:sz w:val="28"/>
          <w:szCs w:val="28"/>
          <w:rtl/>
          <w:lang w:val="en-GB"/>
        </w:rPr>
      </w:pPr>
    </w:p>
    <w:p w14:paraId="71549A99" w14:textId="40C60DEF" w:rsidR="003B5FF3" w:rsidRDefault="003B5FF3" w:rsidP="003B5FF3">
      <w:pPr>
        <w:jc w:val="lowKashida"/>
        <w:rPr>
          <w:kern w:val="0"/>
          <w:sz w:val="28"/>
          <w:szCs w:val="28"/>
          <w:rtl/>
          <w:lang w:val="en-GB"/>
        </w:rPr>
      </w:pPr>
      <w:r>
        <w:rPr>
          <w:rFonts w:hint="cs"/>
          <w:kern w:val="0"/>
          <w:sz w:val="28"/>
          <w:szCs w:val="28"/>
          <w:rtl/>
          <w:lang w:val="en-GB"/>
        </w:rPr>
        <w:t>يمكننا القول إن نجاح الشركات الناشئة يعتمد على تفاعل عدة عوامل متابشكة تشمل قدرات رواد الاعمال، الابتكار التطبيقي، البيئة التنظيميه ، التمويل وتوقيت التأسيس. لذالك، فإن فهم هذه التطورات يعد مهما لدراسة أثر ثقافة الابتكار في نجاح الشركات الناشئة، حيث يقدم أساسًا علميًا يربط بين الثقافة الابتكارية وأبعاد نجاح المشاريع في بيئة تنافسية متغيره.</w:t>
      </w:r>
    </w:p>
    <w:p w14:paraId="091173C7" w14:textId="7D93469F" w:rsidR="003B5FF3" w:rsidRDefault="003B5FF3" w:rsidP="003B5FF3">
      <w:pPr>
        <w:jc w:val="lowKashida"/>
        <w:rPr>
          <w:kern w:val="0"/>
          <w:sz w:val="28"/>
          <w:szCs w:val="28"/>
          <w:rtl/>
          <w:lang w:val="en-GB"/>
        </w:rPr>
      </w:pPr>
    </w:p>
    <w:p w14:paraId="3ADD8EEA" w14:textId="24F4EAAF" w:rsidR="003616C8" w:rsidRDefault="003616C8" w:rsidP="008C49A1">
      <w:pPr>
        <w:pStyle w:val="ListParagraph"/>
        <w:numPr>
          <w:ilvl w:val="0"/>
          <w:numId w:val="4"/>
        </w:numPr>
        <w:rPr>
          <w:rFonts w:asciiTheme="majorBidi" w:hAnsiTheme="majorBidi" w:cstheme="majorBidi"/>
          <w:b/>
          <w:bCs/>
          <w:sz w:val="30"/>
          <w:szCs w:val="30"/>
          <w:u w:val="single"/>
        </w:rPr>
      </w:pPr>
      <w:r>
        <w:rPr>
          <w:rFonts w:asciiTheme="majorBidi" w:hAnsiTheme="majorBidi" w:cstheme="majorBidi" w:hint="cs"/>
          <w:b/>
          <w:bCs/>
          <w:sz w:val="30"/>
          <w:szCs w:val="30"/>
          <w:u w:val="single"/>
          <w:rtl/>
        </w:rPr>
        <w:t>دورة حياة الشركات الناشئة:</w:t>
      </w:r>
    </w:p>
    <w:p w14:paraId="16093DD9" w14:textId="11BAC160" w:rsidR="003B5FF3" w:rsidRPr="003B5FF3" w:rsidRDefault="003616C8" w:rsidP="003B5FF3">
      <w:pPr>
        <w:jc w:val="lowKashida"/>
        <w:rPr>
          <w:kern w:val="0"/>
          <w:sz w:val="28"/>
          <w:szCs w:val="28"/>
          <w:rtl/>
          <w:lang w:val="en-GB"/>
        </w:rPr>
      </w:pPr>
      <w:r>
        <w:rPr>
          <w:rFonts w:hint="cs"/>
          <w:kern w:val="0"/>
          <w:sz w:val="28"/>
          <w:szCs w:val="28"/>
          <w:rtl/>
          <w:lang w:val="en-GB"/>
        </w:rPr>
        <w:t>قد توضح التعريفات السابقة أن الشركات الناشئة تتميز بنمو مستمر، ولكن الواقع يشير إلى غير ذالك. حيث تواجه هذه المؤسسات العديد من التحديات وتتعثر في مراحل صعبة من قبل أن تممكن من الوصول الى النجاح. يوضح الشكل البياني التالي المراحل المختلفة التي تمر بها هذه الشركات:</w:t>
      </w:r>
    </w:p>
    <w:p w14:paraId="5EFEA5A6" w14:textId="6A25C8AA" w:rsidR="00C052FE" w:rsidRDefault="00C052FE" w:rsidP="00BA5AD9">
      <w:pPr>
        <w:jc w:val="lowKashida"/>
        <w:rPr>
          <w:sz w:val="28"/>
          <w:szCs w:val="28"/>
          <w:rtl/>
          <w:lang w:val="en-GB"/>
        </w:rPr>
      </w:pPr>
    </w:p>
    <w:p w14:paraId="46900929" w14:textId="77777777" w:rsidR="00C052FE" w:rsidRPr="00C052FE" w:rsidRDefault="00C052FE" w:rsidP="00BA5AD9">
      <w:pPr>
        <w:jc w:val="lowKashida"/>
        <w:rPr>
          <w:sz w:val="28"/>
          <w:szCs w:val="28"/>
          <w:rtl/>
          <w:lang w:val="en-GB"/>
        </w:rPr>
      </w:pPr>
    </w:p>
    <w:p w14:paraId="590A3CD3" w14:textId="7BDD3E3A" w:rsidR="00A457E6" w:rsidRPr="00A457E6" w:rsidRDefault="00A457E6" w:rsidP="00A457E6">
      <w:pPr>
        <w:jc w:val="lowKashida"/>
        <w:rPr>
          <w:rFonts w:asciiTheme="majorBidi" w:hAnsiTheme="majorBidi" w:cstheme="majorBidi"/>
          <w:sz w:val="28"/>
          <w:szCs w:val="28"/>
          <w:rtl/>
        </w:rPr>
      </w:pPr>
    </w:p>
    <w:p w14:paraId="15E47FC4" w14:textId="77777777" w:rsidR="00A457E6" w:rsidRPr="00E26E4B" w:rsidRDefault="00A457E6" w:rsidP="00E26E4B">
      <w:pPr>
        <w:jc w:val="lowKashida"/>
        <w:rPr>
          <w:rFonts w:asciiTheme="majorBidi" w:hAnsiTheme="majorBidi" w:cstheme="majorBidi"/>
          <w:sz w:val="28"/>
          <w:szCs w:val="28"/>
          <w:rtl/>
          <w:lang w:val="en-GB"/>
        </w:rPr>
      </w:pPr>
    </w:p>
    <w:p w14:paraId="30034CA8" w14:textId="09A0831B" w:rsidR="00D81346" w:rsidRDefault="00D81346" w:rsidP="009125CE">
      <w:pPr>
        <w:rPr>
          <w:rFonts w:ascii="Sakkal Majalla" w:hAnsi="Sakkal Majalla" w:cs="Sakkal Majalla"/>
          <w:sz w:val="28"/>
          <w:szCs w:val="28"/>
          <w:u w:val="single"/>
          <w:rtl/>
        </w:rPr>
      </w:pPr>
    </w:p>
    <w:p w14:paraId="6DD24D84" w14:textId="37F4AF53" w:rsidR="00D81346" w:rsidRDefault="00D81346" w:rsidP="009125CE">
      <w:pPr>
        <w:rPr>
          <w:rFonts w:ascii="Sakkal Majalla" w:hAnsi="Sakkal Majalla" w:cs="Sakkal Majalla"/>
          <w:sz w:val="28"/>
          <w:szCs w:val="28"/>
          <w:u w:val="single"/>
          <w:rtl/>
        </w:rPr>
      </w:pPr>
    </w:p>
    <w:p w14:paraId="118ACAAD" w14:textId="1514EE6F" w:rsidR="00D81346" w:rsidRDefault="003616C8" w:rsidP="003616C8">
      <w:pPr>
        <w:rPr>
          <w:rFonts w:ascii="Sakkal Majalla" w:hAnsi="Sakkal Majalla" w:cs="Sakkal Majalla"/>
          <w:sz w:val="28"/>
          <w:szCs w:val="28"/>
          <w:u w:val="single"/>
          <w:rtl/>
        </w:rPr>
      </w:pPr>
      <w:r w:rsidRPr="003616C8">
        <w:rPr>
          <w:rFonts w:ascii="Sakkal Majalla" w:hAnsi="Sakkal Majalla" w:cs="Sakkal Majalla"/>
          <w:noProof/>
          <w:sz w:val="28"/>
          <w:szCs w:val="28"/>
          <w:u w:val="single"/>
          <w:rtl/>
        </w:rPr>
        <w:lastRenderedPageBreak/>
        <w:drawing>
          <wp:inline distT="0" distB="0" distL="0" distR="0" wp14:anchorId="78D6B63D" wp14:editId="59847BCD">
            <wp:extent cx="5608320" cy="2264077"/>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8320" cy="2264077"/>
                    </a:xfrm>
                    <a:prstGeom prst="rect">
                      <a:avLst/>
                    </a:prstGeom>
                    <a:noFill/>
                    <a:ln>
                      <a:noFill/>
                    </a:ln>
                  </pic:spPr>
                </pic:pic>
              </a:graphicData>
            </a:graphic>
          </wp:inline>
        </w:drawing>
      </w:r>
    </w:p>
    <w:p w14:paraId="27215A25" w14:textId="458C079F" w:rsidR="00D81346" w:rsidRDefault="00D81346" w:rsidP="009125CE">
      <w:pPr>
        <w:rPr>
          <w:rFonts w:ascii="Sakkal Majalla" w:hAnsi="Sakkal Majalla" w:cs="Sakkal Majalla"/>
          <w:sz w:val="28"/>
          <w:szCs w:val="28"/>
          <w:u w:val="single"/>
          <w:rtl/>
        </w:rPr>
      </w:pPr>
    </w:p>
    <w:p w14:paraId="02BD9583" w14:textId="4DC018E6" w:rsidR="003616C8" w:rsidRPr="003616C8" w:rsidRDefault="003616C8" w:rsidP="008C49A1">
      <w:pPr>
        <w:pStyle w:val="ListParagraph"/>
        <w:numPr>
          <w:ilvl w:val="0"/>
          <w:numId w:val="5"/>
        </w:numPr>
        <w:rPr>
          <w:rFonts w:asciiTheme="majorBidi" w:hAnsiTheme="majorBidi" w:cstheme="majorBidi"/>
          <w:b/>
          <w:bCs/>
          <w:sz w:val="30"/>
          <w:szCs w:val="30"/>
          <w:u w:val="single"/>
        </w:rPr>
      </w:pPr>
      <w:r>
        <w:rPr>
          <w:rFonts w:asciiTheme="majorBidi" w:hAnsiTheme="majorBidi" w:cstheme="majorBidi" w:hint="cs"/>
          <w:b/>
          <w:bCs/>
          <w:sz w:val="30"/>
          <w:szCs w:val="30"/>
          <w:u w:val="single"/>
          <w:rtl/>
        </w:rPr>
        <w:t>المرحلة الأولى: مرحلة الفكرة</w:t>
      </w:r>
      <w:r w:rsidRPr="003616C8">
        <w:rPr>
          <w:rFonts w:asciiTheme="majorBidi" w:hAnsiTheme="majorBidi" w:cstheme="majorBidi" w:hint="cs"/>
          <w:b/>
          <w:bCs/>
          <w:sz w:val="30"/>
          <w:szCs w:val="30"/>
          <w:u w:val="single"/>
          <w:rtl/>
        </w:rPr>
        <w:t>:</w:t>
      </w:r>
    </w:p>
    <w:p w14:paraId="3528FF6B" w14:textId="77777777" w:rsidR="003616C8" w:rsidRDefault="003616C8" w:rsidP="003616C8">
      <w:pPr>
        <w:jc w:val="lowKashida"/>
        <w:rPr>
          <w:rFonts w:asciiTheme="majorBidi" w:hAnsiTheme="majorBidi" w:cstheme="majorBidi"/>
          <w:sz w:val="28"/>
          <w:szCs w:val="28"/>
          <w:rtl/>
        </w:rPr>
      </w:pPr>
      <w:r w:rsidRPr="003616C8">
        <w:rPr>
          <w:rFonts w:asciiTheme="majorBidi" w:hAnsiTheme="majorBidi" w:cstheme="majorBidi"/>
          <w:sz w:val="28"/>
          <w:szCs w:val="28"/>
          <w:rtl/>
        </w:rPr>
        <w:t>تبدأ هذه المرحلة قبل انطلا</w:t>
      </w:r>
      <w:r>
        <w:rPr>
          <w:rFonts w:asciiTheme="majorBidi" w:hAnsiTheme="majorBidi" w:cstheme="majorBidi" w:hint="cs"/>
          <w:sz w:val="28"/>
          <w:szCs w:val="28"/>
          <w:rtl/>
        </w:rPr>
        <w:t>ق المؤسسة، حيث يقوم فرد او مجموعه بطرح نموذج أولي لفكرة جديدة. خلال هذه المرحلة يتم عمل ابحاث معمقة لدراسة الفكرة وسوقها وسللوك المستهلكين.. تهدف التأمد من امكانية تنفيذها واستمرارها في المستقبل. غالبًا مت يكون التمويل في هذه المرحلة ذاتي، مع امكانية الحصول على بعض المساعدات الحكومية.</w:t>
      </w:r>
    </w:p>
    <w:p w14:paraId="7C867840" w14:textId="77777777" w:rsidR="003616C8" w:rsidRDefault="003616C8" w:rsidP="003616C8">
      <w:pPr>
        <w:jc w:val="lowKashida"/>
        <w:rPr>
          <w:rFonts w:ascii="Sakkal Majalla" w:hAnsi="Sakkal Majalla" w:cs="Sakkal Majalla"/>
          <w:sz w:val="28"/>
          <w:szCs w:val="28"/>
          <w:u w:val="single"/>
          <w:rtl/>
        </w:rPr>
      </w:pPr>
    </w:p>
    <w:p w14:paraId="493E9DF2" w14:textId="57CB8A05" w:rsidR="003616C8" w:rsidRPr="003616C8" w:rsidRDefault="003616C8" w:rsidP="008C49A1">
      <w:pPr>
        <w:pStyle w:val="ListParagraph"/>
        <w:numPr>
          <w:ilvl w:val="0"/>
          <w:numId w:val="5"/>
        </w:numPr>
        <w:rPr>
          <w:rFonts w:asciiTheme="majorBidi" w:hAnsiTheme="majorBidi" w:cstheme="majorBidi"/>
          <w:b/>
          <w:bCs/>
          <w:sz w:val="30"/>
          <w:szCs w:val="30"/>
          <w:u w:val="single"/>
        </w:rPr>
      </w:pPr>
      <w:r w:rsidRPr="003616C8">
        <w:rPr>
          <w:rFonts w:ascii="Sakkal Majalla" w:hAnsi="Sakkal Majalla" w:cs="Sakkal Majalla"/>
          <w:sz w:val="28"/>
          <w:szCs w:val="28"/>
          <w:u w:val="single"/>
          <w:rtl/>
        </w:rPr>
        <w:t xml:space="preserve"> </w:t>
      </w:r>
      <w:r>
        <w:rPr>
          <w:rFonts w:asciiTheme="majorBidi" w:hAnsiTheme="majorBidi" w:cstheme="majorBidi" w:hint="cs"/>
          <w:b/>
          <w:bCs/>
          <w:sz w:val="30"/>
          <w:szCs w:val="30"/>
          <w:u w:val="single"/>
          <w:rtl/>
        </w:rPr>
        <w:t>المرحلة الثانية: مرحلة الانطلاق</w:t>
      </w:r>
      <w:r w:rsidRPr="003616C8">
        <w:rPr>
          <w:rFonts w:asciiTheme="majorBidi" w:hAnsiTheme="majorBidi" w:cstheme="majorBidi" w:hint="cs"/>
          <w:b/>
          <w:bCs/>
          <w:sz w:val="30"/>
          <w:szCs w:val="30"/>
          <w:u w:val="single"/>
          <w:rtl/>
        </w:rPr>
        <w:t>:</w:t>
      </w:r>
    </w:p>
    <w:p w14:paraId="280D31DC" w14:textId="20C1A6B5" w:rsidR="00D81346" w:rsidRDefault="003616C8" w:rsidP="003616C8">
      <w:pPr>
        <w:jc w:val="lowKashida"/>
        <w:rPr>
          <w:rFonts w:asciiTheme="majorBidi" w:hAnsiTheme="majorBidi" w:cstheme="majorBidi"/>
          <w:sz w:val="28"/>
          <w:szCs w:val="28"/>
          <w:rtl/>
          <w:lang w:val="en-GB"/>
        </w:rPr>
      </w:pPr>
      <w:r w:rsidRPr="003616C8">
        <w:rPr>
          <w:rFonts w:asciiTheme="majorBidi" w:hAnsiTheme="majorBidi" w:cstheme="majorBidi"/>
          <w:sz w:val="28"/>
          <w:szCs w:val="28"/>
          <w:rtl/>
        </w:rPr>
        <w:t>في هذه المرحلة</w:t>
      </w:r>
      <w:r>
        <w:rPr>
          <w:rFonts w:asciiTheme="majorBidi" w:hAnsiTheme="majorBidi" w:cstheme="majorBidi" w:hint="cs"/>
          <w:sz w:val="28"/>
          <w:szCs w:val="28"/>
          <w:rtl/>
        </w:rPr>
        <w:t xml:space="preserve">، </w:t>
      </w:r>
      <w:r w:rsidR="007743EB">
        <w:rPr>
          <w:rFonts w:asciiTheme="majorBidi" w:hAnsiTheme="majorBidi" w:cstheme="majorBidi" w:hint="cs"/>
          <w:sz w:val="28"/>
          <w:szCs w:val="28"/>
          <w:rtl/>
        </w:rPr>
        <w:t>يتم إطلاق الجيل الأول من المنتج أو الخدمه الذي قد يكون غير معروف. يواجه رائد الاعمال تحديًا كبيرا في العثور على تمويل للفكرة، وعادة ما يلجًا إلى الاصدقاء والعائلة، ما يعرف (</w:t>
      </w:r>
      <w:r w:rsidR="007743EB">
        <w:rPr>
          <w:rFonts w:asciiTheme="majorBidi" w:hAnsiTheme="majorBidi" w:cstheme="majorBidi"/>
          <w:sz w:val="28"/>
          <w:szCs w:val="28"/>
          <w:lang w:val="en-GB"/>
        </w:rPr>
        <w:t>FFFF</w:t>
      </w:r>
      <w:r w:rsidR="007743EB">
        <w:rPr>
          <w:rFonts w:asciiTheme="majorBidi" w:hAnsiTheme="majorBidi" w:cstheme="majorBidi" w:hint="cs"/>
          <w:sz w:val="28"/>
          <w:szCs w:val="28"/>
          <w:rtl/>
          <w:lang w:val="en-GB"/>
        </w:rPr>
        <w:t>) ( العائلة ، الاصدقاء والحمقي) كمصدر أول للتمويل، حيث يتحمل هؤلاء الاشخاص المخاطر العاليه المرتبطه بالبداية.</w:t>
      </w:r>
    </w:p>
    <w:p w14:paraId="40252A99" w14:textId="6CDFF5F0" w:rsidR="007743EB" w:rsidRDefault="007743EB" w:rsidP="003616C8">
      <w:pPr>
        <w:jc w:val="lowKashida"/>
        <w:rPr>
          <w:rFonts w:asciiTheme="majorBidi" w:hAnsiTheme="majorBidi" w:cstheme="majorBidi"/>
          <w:sz w:val="28"/>
          <w:szCs w:val="28"/>
          <w:rtl/>
          <w:lang w:val="en-GB"/>
        </w:rPr>
      </w:pPr>
    </w:p>
    <w:p w14:paraId="5CC1233F" w14:textId="510DBE09" w:rsidR="007743EB" w:rsidRPr="003616C8" w:rsidRDefault="007743EB" w:rsidP="008C49A1">
      <w:pPr>
        <w:pStyle w:val="ListParagraph"/>
        <w:numPr>
          <w:ilvl w:val="0"/>
          <w:numId w:val="5"/>
        </w:numPr>
        <w:rPr>
          <w:rFonts w:asciiTheme="majorBidi" w:hAnsiTheme="majorBidi" w:cstheme="majorBidi"/>
          <w:b/>
          <w:bCs/>
          <w:sz w:val="30"/>
          <w:szCs w:val="30"/>
          <w:u w:val="single"/>
        </w:rPr>
      </w:pPr>
      <w:r>
        <w:rPr>
          <w:rFonts w:asciiTheme="majorBidi" w:hAnsiTheme="majorBidi" w:cstheme="majorBidi" w:hint="cs"/>
          <w:b/>
          <w:bCs/>
          <w:sz w:val="30"/>
          <w:szCs w:val="30"/>
          <w:u w:val="single"/>
          <w:rtl/>
        </w:rPr>
        <w:t>المرحلة الثالثه: مرحلة الاقلاع والنمو المبكر</w:t>
      </w:r>
      <w:r w:rsidRPr="003616C8">
        <w:rPr>
          <w:rFonts w:asciiTheme="majorBidi" w:hAnsiTheme="majorBidi" w:cstheme="majorBidi" w:hint="cs"/>
          <w:b/>
          <w:bCs/>
          <w:sz w:val="30"/>
          <w:szCs w:val="30"/>
          <w:u w:val="single"/>
          <w:rtl/>
        </w:rPr>
        <w:t>:</w:t>
      </w:r>
    </w:p>
    <w:p w14:paraId="66EAE787" w14:textId="31315221" w:rsidR="007743EB" w:rsidRDefault="007743EB" w:rsidP="003616C8">
      <w:pPr>
        <w:jc w:val="lowKashida"/>
        <w:rPr>
          <w:rFonts w:asciiTheme="majorBidi" w:hAnsiTheme="majorBidi" w:cstheme="majorBidi"/>
          <w:sz w:val="28"/>
          <w:szCs w:val="28"/>
          <w:rtl/>
        </w:rPr>
      </w:pPr>
      <w:r>
        <w:rPr>
          <w:rFonts w:asciiTheme="majorBidi" w:hAnsiTheme="majorBidi" w:cstheme="majorBidi" w:hint="cs"/>
          <w:sz w:val="28"/>
          <w:szCs w:val="28"/>
          <w:rtl/>
        </w:rPr>
        <w:t>في هذه المرحلة، يصل المتج الى ذروته ويبدًا الحماي في الازدياد. يمكن أن يتوسع النشاط ليشمل جمهورًا أوسع، لكن مع ذالك قد يواجه رائد الاعمال صعوبات سلبية نتيجة تزايد تنافسية، مما يؤدي الى ظهور عوائق أو فشل.</w:t>
      </w:r>
    </w:p>
    <w:p w14:paraId="5A341965" w14:textId="1BBF30A1" w:rsidR="00FF5CD0" w:rsidRDefault="00FF5CD0" w:rsidP="003616C8">
      <w:pPr>
        <w:jc w:val="lowKashida"/>
        <w:rPr>
          <w:rFonts w:asciiTheme="majorBidi" w:hAnsiTheme="majorBidi" w:cstheme="majorBidi"/>
          <w:sz w:val="28"/>
          <w:szCs w:val="28"/>
          <w:rtl/>
        </w:rPr>
      </w:pPr>
    </w:p>
    <w:p w14:paraId="2F686148" w14:textId="05ACC06C" w:rsidR="00FF5CD0" w:rsidRPr="003616C8" w:rsidRDefault="00FF5CD0" w:rsidP="008C49A1">
      <w:pPr>
        <w:pStyle w:val="ListParagraph"/>
        <w:numPr>
          <w:ilvl w:val="0"/>
          <w:numId w:val="5"/>
        </w:numPr>
        <w:rPr>
          <w:rFonts w:asciiTheme="majorBidi" w:hAnsiTheme="majorBidi" w:cstheme="majorBidi"/>
          <w:b/>
          <w:bCs/>
          <w:sz w:val="30"/>
          <w:szCs w:val="30"/>
          <w:u w:val="single"/>
        </w:rPr>
      </w:pPr>
      <w:r>
        <w:rPr>
          <w:rFonts w:asciiTheme="majorBidi" w:hAnsiTheme="majorBidi" w:cstheme="majorBidi" w:hint="cs"/>
          <w:b/>
          <w:bCs/>
          <w:sz w:val="30"/>
          <w:szCs w:val="30"/>
          <w:u w:val="single"/>
          <w:rtl/>
        </w:rPr>
        <w:t>المرحلة الرابعة: مرحلة الانزلاق في الوادي</w:t>
      </w:r>
      <w:r w:rsidRPr="003616C8">
        <w:rPr>
          <w:rFonts w:asciiTheme="majorBidi" w:hAnsiTheme="majorBidi" w:cstheme="majorBidi" w:hint="cs"/>
          <w:b/>
          <w:bCs/>
          <w:sz w:val="30"/>
          <w:szCs w:val="30"/>
          <w:u w:val="single"/>
          <w:rtl/>
        </w:rPr>
        <w:t>:</w:t>
      </w:r>
    </w:p>
    <w:p w14:paraId="10B94A69" w14:textId="5B7105DA" w:rsidR="00FF5CD0" w:rsidRDefault="00FF5CD0" w:rsidP="003616C8">
      <w:pPr>
        <w:jc w:val="lowKashida"/>
        <w:rPr>
          <w:rFonts w:asciiTheme="majorBidi" w:hAnsiTheme="majorBidi" w:cstheme="majorBidi"/>
          <w:sz w:val="28"/>
          <w:szCs w:val="28"/>
          <w:rtl/>
        </w:rPr>
      </w:pPr>
      <w:r>
        <w:rPr>
          <w:rFonts w:asciiTheme="majorBidi" w:hAnsiTheme="majorBidi" w:cstheme="majorBidi" w:hint="cs"/>
          <w:sz w:val="28"/>
          <w:szCs w:val="28"/>
          <w:rtl/>
        </w:rPr>
        <w:t>رغم استمرار التمويل من رأس المال المغامر.. من الممكن يتراجع المشروع الى ما يعرف                بــ وادي الموت.. إذا لم يتد تدارك الامور، فقد يساهم ذالك غلى خروج المشروع من السوق، خاصة ان معدلات النمو في هذه المرحله تكون منخفضه.</w:t>
      </w:r>
    </w:p>
    <w:p w14:paraId="19FA5FED" w14:textId="353ED7DF" w:rsidR="00FF5CD0" w:rsidRDefault="00FF5CD0" w:rsidP="003616C8">
      <w:pPr>
        <w:jc w:val="lowKashida"/>
        <w:rPr>
          <w:rFonts w:asciiTheme="majorBidi" w:hAnsiTheme="majorBidi" w:cstheme="majorBidi"/>
          <w:sz w:val="28"/>
          <w:szCs w:val="28"/>
          <w:rtl/>
        </w:rPr>
      </w:pPr>
    </w:p>
    <w:p w14:paraId="740C4C8A" w14:textId="6B66F073" w:rsidR="00FF5CD0" w:rsidRPr="003616C8" w:rsidRDefault="00FF5CD0" w:rsidP="008C49A1">
      <w:pPr>
        <w:pStyle w:val="ListParagraph"/>
        <w:numPr>
          <w:ilvl w:val="0"/>
          <w:numId w:val="5"/>
        </w:numPr>
        <w:rPr>
          <w:rFonts w:asciiTheme="majorBidi" w:hAnsiTheme="majorBidi" w:cstheme="majorBidi"/>
          <w:b/>
          <w:bCs/>
          <w:sz w:val="30"/>
          <w:szCs w:val="30"/>
          <w:u w:val="single"/>
        </w:rPr>
      </w:pPr>
      <w:r>
        <w:rPr>
          <w:rFonts w:asciiTheme="majorBidi" w:hAnsiTheme="majorBidi" w:cstheme="majorBidi" w:hint="cs"/>
          <w:b/>
          <w:bCs/>
          <w:sz w:val="30"/>
          <w:szCs w:val="30"/>
          <w:u w:val="single"/>
          <w:rtl/>
        </w:rPr>
        <w:t xml:space="preserve">المرحلة </w:t>
      </w:r>
      <w:r w:rsidR="00CA4DFD">
        <w:rPr>
          <w:rFonts w:asciiTheme="majorBidi" w:hAnsiTheme="majorBidi" w:cstheme="majorBidi" w:hint="cs"/>
          <w:b/>
          <w:bCs/>
          <w:sz w:val="30"/>
          <w:szCs w:val="30"/>
          <w:u w:val="single"/>
          <w:rtl/>
        </w:rPr>
        <w:t>الخامسة</w:t>
      </w:r>
      <w:r>
        <w:rPr>
          <w:rFonts w:asciiTheme="majorBidi" w:hAnsiTheme="majorBidi" w:cstheme="majorBidi" w:hint="cs"/>
          <w:b/>
          <w:bCs/>
          <w:sz w:val="30"/>
          <w:szCs w:val="30"/>
          <w:u w:val="single"/>
          <w:rtl/>
        </w:rPr>
        <w:t>: مرحلة تسلق المنحدر</w:t>
      </w:r>
      <w:r w:rsidRPr="003616C8">
        <w:rPr>
          <w:rFonts w:asciiTheme="majorBidi" w:hAnsiTheme="majorBidi" w:cstheme="majorBidi" w:hint="cs"/>
          <w:b/>
          <w:bCs/>
          <w:sz w:val="30"/>
          <w:szCs w:val="30"/>
          <w:u w:val="single"/>
          <w:rtl/>
        </w:rPr>
        <w:t>:</w:t>
      </w:r>
    </w:p>
    <w:p w14:paraId="032475A2" w14:textId="6CEDE7DA" w:rsidR="00D81346" w:rsidRDefault="00FF5CD0" w:rsidP="00FF5CD0">
      <w:pPr>
        <w:jc w:val="lowKashida"/>
        <w:rPr>
          <w:rFonts w:asciiTheme="majorBidi" w:hAnsiTheme="majorBidi" w:cstheme="majorBidi"/>
          <w:sz w:val="28"/>
          <w:szCs w:val="28"/>
          <w:rtl/>
        </w:rPr>
      </w:pPr>
      <w:r>
        <w:rPr>
          <w:rFonts w:asciiTheme="majorBidi" w:hAnsiTheme="majorBidi" w:cstheme="majorBidi" w:hint="cs"/>
          <w:sz w:val="28"/>
          <w:szCs w:val="28"/>
          <w:rtl/>
        </w:rPr>
        <w:t>يستمر رائد الاعمال في هذه المرحلة بإدخال تعديلات على المنتج وإطلاق اصدارات مطورة، مما يعيد النشاط الى الشركة الناشئة. بفضل الاستراتيجيات المتبعة والخبره المكتسبة، يتم اطلاق الجيل الثاني من المنتج وضبط سعره، مع توسيع نطاق التسويق</w:t>
      </w:r>
      <w:r w:rsidR="00CA4DFD">
        <w:rPr>
          <w:rFonts w:asciiTheme="majorBidi" w:hAnsiTheme="majorBidi" w:cstheme="majorBidi" w:hint="cs"/>
          <w:sz w:val="28"/>
          <w:szCs w:val="28"/>
          <w:rtl/>
        </w:rPr>
        <w:t>.</w:t>
      </w:r>
    </w:p>
    <w:p w14:paraId="7DE4804A" w14:textId="421A9EE1" w:rsidR="00CA4DFD" w:rsidRDefault="00CA4DFD" w:rsidP="00FF5CD0">
      <w:pPr>
        <w:jc w:val="lowKashida"/>
        <w:rPr>
          <w:rFonts w:asciiTheme="majorBidi" w:hAnsiTheme="majorBidi" w:cstheme="majorBidi"/>
          <w:sz w:val="28"/>
          <w:szCs w:val="28"/>
          <w:rtl/>
        </w:rPr>
      </w:pPr>
    </w:p>
    <w:p w14:paraId="4E0E0203" w14:textId="65B46B49" w:rsidR="00CA4DFD" w:rsidRPr="003616C8" w:rsidRDefault="00CA4DFD" w:rsidP="008C49A1">
      <w:pPr>
        <w:pStyle w:val="ListParagraph"/>
        <w:numPr>
          <w:ilvl w:val="0"/>
          <w:numId w:val="5"/>
        </w:numPr>
        <w:rPr>
          <w:rFonts w:asciiTheme="majorBidi" w:hAnsiTheme="majorBidi" w:cstheme="majorBidi"/>
          <w:b/>
          <w:bCs/>
          <w:sz w:val="30"/>
          <w:szCs w:val="30"/>
          <w:u w:val="single"/>
        </w:rPr>
      </w:pPr>
      <w:r>
        <w:rPr>
          <w:rFonts w:asciiTheme="majorBidi" w:hAnsiTheme="majorBidi" w:cstheme="majorBidi" w:hint="cs"/>
          <w:b/>
          <w:bCs/>
          <w:sz w:val="30"/>
          <w:szCs w:val="30"/>
          <w:u w:val="single"/>
          <w:rtl/>
        </w:rPr>
        <w:t>المرحلة السادسه: مرحلة النمو المرتفع</w:t>
      </w:r>
      <w:r w:rsidRPr="003616C8">
        <w:rPr>
          <w:rFonts w:asciiTheme="majorBidi" w:hAnsiTheme="majorBidi" w:cstheme="majorBidi" w:hint="cs"/>
          <w:b/>
          <w:bCs/>
          <w:sz w:val="30"/>
          <w:szCs w:val="30"/>
          <w:u w:val="single"/>
          <w:rtl/>
        </w:rPr>
        <w:t>:</w:t>
      </w:r>
    </w:p>
    <w:p w14:paraId="124DEB4B" w14:textId="5102C5C6" w:rsidR="00CA4DFD" w:rsidRDefault="00CA4DFD" w:rsidP="00FF5CD0">
      <w:pPr>
        <w:jc w:val="lowKashida"/>
        <w:rPr>
          <w:rFonts w:asciiTheme="majorBidi" w:hAnsiTheme="majorBidi" w:cstheme="majorBidi"/>
          <w:sz w:val="28"/>
          <w:szCs w:val="28"/>
          <w:rtl/>
        </w:rPr>
      </w:pPr>
      <w:r>
        <w:rPr>
          <w:rFonts w:asciiTheme="majorBidi" w:hAnsiTheme="majorBidi" w:cstheme="majorBidi" w:hint="cs"/>
          <w:sz w:val="28"/>
          <w:szCs w:val="28"/>
          <w:rtl/>
        </w:rPr>
        <w:t>في هذه المرحلة، يتم تطوير المنتج بالشكل النهائي، ويخرج من مرحلة التجريب الى التسويق الفعال. فتبدأ الشركه الناشئة في تحقيق نمو مستمر، مما يؤدي الى زيادة الارباح وبدء تحقيق اقتصاديات النمو.</w:t>
      </w:r>
    </w:p>
    <w:p w14:paraId="726A1677" w14:textId="6AECD5C1" w:rsidR="00CA4DFD" w:rsidRDefault="00CA4DFD" w:rsidP="00FF5CD0">
      <w:pPr>
        <w:jc w:val="lowKashida"/>
        <w:rPr>
          <w:rFonts w:asciiTheme="majorBidi" w:hAnsiTheme="majorBidi" w:cstheme="majorBidi"/>
          <w:sz w:val="28"/>
          <w:szCs w:val="28"/>
          <w:rtl/>
        </w:rPr>
      </w:pPr>
    </w:p>
    <w:p w14:paraId="1AD13724" w14:textId="233E8B04" w:rsidR="00CA4DFD" w:rsidRDefault="00CA4DFD" w:rsidP="00FF5CD0">
      <w:pPr>
        <w:jc w:val="lowKashida"/>
        <w:rPr>
          <w:rFonts w:asciiTheme="majorBidi" w:hAnsiTheme="majorBidi" w:cstheme="majorBidi"/>
          <w:sz w:val="28"/>
          <w:szCs w:val="28"/>
          <w:rtl/>
        </w:rPr>
      </w:pPr>
      <w:r>
        <w:rPr>
          <w:rFonts w:asciiTheme="majorBidi" w:hAnsiTheme="majorBidi" w:cstheme="majorBidi" w:hint="cs"/>
          <w:sz w:val="28"/>
          <w:szCs w:val="28"/>
          <w:rtl/>
        </w:rPr>
        <w:t>من خلال هذه المراحل، يمكننا فهم التحديات التي تواجهها الشركات والمؤسسات الناشئة وكيفية تعاملها معها لتحقيق النجاح والنمو ( جباري واخرون 2023).</w:t>
      </w:r>
    </w:p>
    <w:p w14:paraId="3167EA47" w14:textId="7A9366C1" w:rsidR="00CA4DFD" w:rsidRDefault="00CA4DFD" w:rsidP="00FF5CD0">
      <w:pPr>
        <w:jc w:val="lowKashida"/>
        <w:rPr>
          <w:rFonts w:asciiTheme="majorBidi" w:hAnsiTheme="majorBidi" w:cstheme="majorBidi"/>
          <w:sz w:val="28"/>
          <w:szCs w:val="28"/>
          <w:rtl/>
        </w:rPr>
      </w:pPr>
    </w:p>
    <w:p w14:paraId="7A59062F" w14:textId="7CFE0905" w:rsidR="00CA4DFD" w:rsidRDefault="00CA4DFD" w:rsidP="00CA4DFD">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sidRPr="009926D4">
        <w:rPr>
          <w:rFonts w:asciiTheme="majorBidi" w:hAnsiTheme="majorBidi" w:cstheme="majorBidi" w:hint="cs"/>
          <w:sz w:val="28"/>
          <w:szCs w:val="28"/>
          <w:rtl/>
        </w:rPr>
        <w:t xml:space="preserve"> </w:t>
      </w:r>
      <w:bookmarkStart w:id="50" w:name="_Toc224937206"/>
      <w:r>
        <w:rPr>
          <w:rFonts w:ascii="Times New Roman" w:eastAsia="Times New Roman" w:hAnsi="Times New Roman" w:cs="Times New Roman" w:hint="cs"/>
          <w:b/>
          <w:bCs/>
          <w:kern w:val="0"/>
          <w:sz w:val="36"/>
          <w:szCs w:val="36"/>
          <w:rtl/>
          <w:lang w:val="en-GB" w:eastAsia="en-GB"/>
          <w14:ligatures w14:val="none"/>
        </w:rPr>
        <w:t>2.4.العلاقة بين أثر ثقافة الابتكار ونجاح الشركات الناشئة:</w:t>
      </w:r>
      <w:bookmarkEnd w:id="50"/>
    </w:p>
    <w:p w14:paraId="093E7C0B" w14:textId="2BD05743" w:rsidR="00CA4DFD" w:rsidRPr="00744FEB" w:rsidRDefault="00CA4DFD" w:rsidP="00744FEB">
      <w:pPr>
        <w:jc w:val="lowKashida"/>
        <w:rPr>
          <w:rFonts w:ascii="ArialMT" w:cs="ArialMT"/>
          <w:kern w:val="0"/>
          <w:sz w:val="28"/>
          <w:szCs w:val="28"/>
          <w:rtl/>
          <w:lang w:val="en-GB"/>
        </w:rPr>
      </w:pPr>
      <w:r>
        <w:rPr>
          <w:rFonts w:asciiTheme="majorBidi" w:hAnsiTheme="majorBidi" w:cstheme="majorBidi" w:hint="cs"/>
          <w:sz w:val="28"/>
          <w:szCs w:val="28"/>
          <w:rtl/>
        </w:rPr>
        <w:t xml:space="preserve">في بيئة الاعمال المعاصرة.. التي تتسم بالتغير والسريع والتنافسية العاليه، تعتبر ثقافة الابتكار من اهم العوامل الداخلية التي تحدد نجاح الشركات الناشئة، وخاصة في قطاع التقنية.. فثقافة الابتكار ليست مجرد ممارسة تنظيميه عابره، بل هي نظام متكامل من القيم والمعتقدات والممارسات التي تشجع على الابداع </w:t>
      </w:r>
      <w:r>
        <w:rPr>
          <w:rFonts w:asciiTheme="majorBidi" w:hAnsiTheme="majorBidi" w:cstheme="majorBidi"/>
          <w:sz w:val="28"/>
          <w:szCs w:val="28"/>
          <w:rtl/>
        </w:rPr>
        <w:t>–</w:t>
      </w:r>
      <w:r>
        <w:rPr>
          <w:rFonts w:asciiTheme="majorBidi" w:hAnsiTheme="majorBidi" w:cstheme="majorBidi" w:hint="cs"/>
          <w:sz w:val="28"/>
          <w:szCs w:val="28"/>
          <w:rtl/>
        </w:rPr>
        <w:t xml:space="preserve"> التجريب </w:t>
      </w:r>
      <w:r>
        <w:rPr>
          <w:rFonts w:asciiTheme="majorBidi" w:hAnsiTheme="majorBidi" w:cstheme="majorBidi"/>
          <w:sz w:val="28"/>
          <w:szCs w:val="28"/>
          <w:rtl/>
        </w:rPr>
        <w:t>–</w:t>
      </w:r>
      <w:r>
        <w:rPr>
          <w:rFonts w:asciiTheme="majorBidi" w:hAnsiTheme="majorBidi" w:cstheme="majorBidi" w:hint="cs"/>
          <w:sz w:val="28"/>
          <w:szCs w:val="28"/>
          <w:rtl/>
        </w:rPr>
        <w:t xml:space="preserve"> المخاطرة المحسوبه وتعلم الدروس من الاخطاء.. تظهر الابحاث الى ان الشرمات الناشئة التي تستثمر في بناء هذه الثقافه الداخليه تتمتع بقدرة أعلى على تطوير منتجات وخدمات جديدة بسرعه، وتتكيف بشكل افضل مع التغيرات السوق.. مما يسهم في تحقيق استدامة طويلة الامد ( </w:t>
      </w:r>
      <w:r>
        <w:rPr>
          <w:rFonts w:ascii="ArialMT" w:cs="ArialMT"/>
          <w:kern w:val="0"/>
          <w:sz w:val="28"/>
          <w:szCs w:val="28"/>
          <w:lang w:val="en-GB"/>
        </w:rPr>
        <w:t>Amamou, 2025</w:t>
      </w:r>
      <w:r>
        <w:rPr>
          <w:rFonts w:ascii="ArialMT" w:cs="ArialMT" w:hint="cs"/>
          <w:kern w:val="0"/>
          <w:sz w:val="28"/>
          <w:szCs w:val="28"/>
          <w:rtl/>
          <w:lang w:val="en-GB"/>
        </w:rPr>
        <w:t>).</w:t>
      </w:r>
    </w:p>
    <w:p w14:paraId="767D37C4" w14:textId="77777777" w:rsidR="00CA4DFD" w:rsidRDefault="00CA4DFD" w:rsidP="00FF5CD0">
      <w:pPr>
        <w:jc w:val="lowKashida"/>
        <w:rPr>
          <w:rFonts w:asciiTheme="majorBidi" w:hAnsiTheme="majorBidi" w:cstheme="majorBidi"/>
          <w:sz w:val="28"/>
          <w:szCs w:val="28"/>
          <w:rtl/>
        </w:rPr>
      </w:pPr>
    </w:p>
    <w:p w14:paraId="558B610F" w14:textId="2342596C" w:rsidR="00CA4DFD" w:rsidRDefault="00CA4DFD" w:rsidP="00FF5CD0">
      <w:pPr>
        <w:jc w:val="lowKashida"/>
        <w:rPr>
          <w:rFonts w:cs="ArialMT"/>
          <w:kern w:val="0"/>
          <w:sz w:val="28"/>
          <w:szCs w:val="28"/>
          <w:rtl/>
          <w:lang w:val="en-GB"/>
        </w:rPr>
      </w:pPr>
      <w:r>
        <w:rPr>
          <w:rFonts w:asciiTheme="majorBidi" w:hAnsiTheme="majorBidi" w:cstheme="majorBidi" w:hint="cs"/>
          <w:sz w:val="28"/>
          <w:szCs w:val="28"/>
          <w:rtl/>
        </w:rPr>
        <w:t>حيث توضح دراسات اخرى ان الابتكار المؤسسي يتضمن عدة عناصر اساسيه، مثل توفير بيئة داعمه لتبادل المعرفه، وتمكين المظفين من اتخاذ المبادرات وتحفيز التفكير النقدي، بالمزيد الى تخصيص الموارد</w:t>
      </w:r>
      <w:r w:rsidR="00375E4F">
        <w:rPr>
          <w:rFonts w:asciiTheme="majorBidi" w:hAnsiTheme="majorBidi" w:cstheme="majorBidi" w:hint="cs"/>
          <w:sz w:val="28"/>
          <w:szCs w:val="28"/>
          <w:rtl/>
        </w:rPr>
        <w:t xml:space="preserve"> اللازمه لتجريبة الافكار الجديدة.. وهذا يظهر دور الثقافة الابتكارية في تعزيز معدل نجاح المشاريع الناشئة ومن حيث تصبحرالشركات التي تتبنى هذه القيم أكثر قدرة على التكيف مع الازمات والاستجابات بسرعة للفرص والتحديات في السوق </w:t>
      </w:r>
      <w:r w:rsidR="00375E4F">
        <w:rPr>
          <w:rFonts w:ascii="ArialMT" w:cs="ArialMT"/>
          <w:kern w:val="0"/>
          <w:sz w:val="28"/>
          <w:szCs w:val="28"/>
          <w:lang w:val="en-GB"/>
        </w:rPr>
        <w:t>(Bellihi &amp; Ait Oufkir</w:t>
      </w:r>
      <w:r w:rsidR="00375E4F">
        <w:rPr>
          <w:rFonts w:cs="ArialMT"/>
          <w:kern w:val="0"/>
          <w:sz w:val="28"/>
          <w:szCs w:val="28"/>
          <w:lang w:val="en-GB"/>
        </w:rPr>
        <w:t xml:space="preserve"> 2023)</w:t>
      </w:r>
      <w:r w:rsidR="00375E4F">
        <w:rPr>
          <w:rFonts w:cs="ArialMT" w:hint="cs"/>
          <w:kern w:val="0"/>
          <w:sz w:val="28"/>
          <w:szCs w:val="28"/>
          <w:rtl/>
          <w:lang w:val="en-GB"/>
        </w:rPr>
        <w:t>.</w:t>
      </w:r>
    </w:p>
    <w:p w14:paraId="436D57DB" w14:textId="782CDF94" w:rsidR="00375E4F" w:rsidRDefault="00375E4F" w:rsidP="00FF5CD0">
      <w:pPr>
        <w:jc w:val="lowKashida"/>
        <w:rPr>
          <w:rFonts w:ascii="ArialMT" w:cs="ArialMT"/>
          <w:kern w:val="0"/>
          <w:sz w:val="28"/>
          <w:szCs w:val="28"/>
          <w:rtl/>
          <w:lang w:val="en-GB"/>
        </w:rPr>
      </w:pPr>
      <w:r>
        <w:rPr>
          <w:rFonts w:cstheme="majorBidi" w:hint="cs"/>
          <w:sz w:val="28"/>
          <w:szCs w:val="28"/>
          <w:rtl/>
        </w:rPr>
        <w:t xml:space="preserve">علاوة على ذالك، تشير الابحاث مقارنة الى ان الابعاد الثقافية والتنظيميه مثل القدرة على التكيف، والمرونه الادارية والتمكين المؤسسي وسرعة الاستجابة للتغيرات تلعب دورًا مهما في نجاح الشركات الناشئة.. تساهم هذه الابعاد على تحسين العمليات الداخلية وتعزيز التعاون بين الفرق وتوفير آليات واضحة لتطبيق الافكار المبتكرة بشكل فعال.. مما يعزز الاداء التنافسي وزيادة فرص البقاء والنمو </w:t>
      </w:r>
      <w:r>
        <w:rPr>
          <w:rFonts w:ascii="ArialMT" w:cs="ArialMT"/>
          <w:kern w:val="0"/>
          <w:sz w:val="28"/>
          <w:szCs w:val="28"/>
          <w:lang w:val="en-GB"/>
        </w:rPr>
        <w:t>(AlSaied et al., 2025)</w:t>
      </w:r>
      <w:r>
        <w:rPr>
          <w:rFonts w:ascii="ArialMT" w:cs="ArialMT" w:hint="cs"/>
          <w:kern w:val="0"/>
          <w:sz w:val="28"/>
          <w:szCs w:val="28"/>
          <w:rtl/>
          <w:lang w:val="en-GB"/>
        </w:rPr>
        <w:t>.</w:t>
      </w:r>
    </w:p>
    <w:p w14:paraId="6C8A18EA" w14:textId="08EAB56F" w:rsidR="00375E4F" w:rsidRDefault="00375E4F" w:rsidP="00FF5CD0">
      <w:pPr>
        <w:jc w:val="lowKashida"/>
        <w:rPr>
          <w:rFonts w:cstheme="majorBidi"/>
          <w:sz w:val="28"/>
          <w:szCs w:val="28"/>
          <w:rtl/>
        </w:rPr>
      </w:pPr>
    </w:p>
    <w:p w14:paraId="2F3F1082" w14:textId="2417438F" w:rsidR="00375E4F" w:rsidRDefault="00375E4F" w:rsidP="00FF5CD0">
      <w:pPr>
        <w:jc w:val="lowKashida"/>
        <w:rPr>
          <w:rFonts w:ascii="ArialMT" w:cs="ArialMT"/>
          <w:kern w:val="0"/>
          <w:sz w:val="28"/>
          <w:szCs w:val="28"/>
          <w:rtl/>
          <w:lang w:val="en-GB"/>
        </w:rPr>
      </w:pPr>
      <w:r>
        <w:rPr>
          <w:rFonts w:cstheme="majorBidi" w:hint="cs"/>
          <w:sz w:val="28"/>
          <w:szCs w:val="28"/>
          <w:rtl/>
        </w:rPr>
        <w:t xml:space="preserve">وتوضح أيضا الدراسات الحديثه الى ان تبني ثقافة الابتكار يمكن ان يكون ميزه استراتيجيه للشركات الناشئة في جذب المستثمرين والشركاء حيث ينظر المستثمرون الى الشرمات التي تمتلك ثقافة تنظيميه مبتكره على انها اكثر قدرة على النمو.. وتحقيق عوائد مالية مستقرة، والتوسع في الاسواق الجديدة.. وبالتالي، تتحول الثقافة الابتكارية من مجرد قيمة داخليه الى عامل جذب خارجي يؤثر بشكل ملموس على نجاح الشركات ( </w:t>
      </w:r>
      <w:r>
        <w:rPr>
          <w:rFonts w:ascii="ArialMT" w:cs="ArialMT"/>
          <w:kern w:val="0"/>
          <w:sz w:val="28"/>
          <w:szCs w:val="28"/>
          <w:lang w:val="en-GB"/>
        </w:rPr>
        <w:t>The Influence of Company Culture on Startup Financial Performance, 2019</w:t>
      </w:r>
      <w:r>
        <w:rPr>
          <w:rFonts w:ascii="ArialMT" w:cs="ArialMT" w:hint="cs"/>
          <w:kern w:val="0"/>
          <w:sz w:val="28"/>
          <w:szCs w:val="28"/>
          <w:rtl/>
          <w:lang w:val="en-GB"/>
        </w:rPr>
        <w:t>).</w:t>
      </w:r>
    </w:p>
    <w:p w14:paraId="2B878CCF" w14:textId="0A319C19" w:rsidR="00375E4F" w:rsidRDefault="00375E4F" w:rsidP="00FF5CD0">
      <w:pPr>
        <w:jc w:val="lowKashida"/>
        <w:rPr>
          <w:rFonts w:cstheme="majorBidi"/>
          <w:sz w:val="28"/>
          <w:szCs w:val="28"/>
          <w:rtl/>
        </w:rPr>
      </w:pPr>
    </w:p>
    <w:p w14:paraId="2B04E54F" w14:textId="72B06507" w:rsidR="00D81346" w:rsidRPr="00744FEB" w:rsidRDefault="00375E4F" w:rsidP="00744FEB">
      <w:pPr>
        <w:jc w:val="lowKashida"/>
        <w:rPr>
          <w:rFonts w:cstheme="majorBidi"/>
          <w:sz w:val="28"/>
          <w:szCs w:val="28"/>
          <w:rtl/>
        </w:rPr>
      </w:pPr>
      <w:r>
        <w:rPr>
          <w:rFonts w:cstheme="majorBidi" w:hint="cs"/>
          <w:sz w:val="28"/>
          <w:szCs w:val="28"/>
          <w:rtl/>
        </w:rPr>
        <w:t>ومن هنا يمكننا القول ان نجاح الشركات الناشئى لا بعتمد فقط على اطلاق الفكره او المشروع، بل يتطلب قدرة مستمره على الابتكار والتطوير.. واستخدام المعرفة والادوات المناسبة لتحويل الافكار الى منتجات وخدمات قابلة للتطبيق. ومن هذا المنطلق يظهر الربط بين ثقافة الابتكار ونجاح الشركات الناشئة ان الشركات التي تهتم ببناء بيئة ابتكارية متكامله تحقق نموًا أسرع وتتمتع بمرونة اعلى، وتحقق اداءً ماليًا وتشغيليًا افضل في الاسواق التنافسية.</w:t>
      </w:r>
    </w:p>
    <w:p w14:paraId="575F73A3" w14:textId="03E422BD" w:rsidR="00D81346" w:rsidRDefault="00D81346" w:rsidP="009125CE">
      <w:pPr>
        <w:rPr>
          <w:rFonts w:ascii="Sakkal Majalla" w:hAnsi="Sakkal Majalla" w:cs="Sakkal Majalla"/>
          <w:sz w:val="28"/>
          <w:szCs w:val="28"/>
          <w:u w:val="single"/>
          <w:rtl/>
        </w:rPr>
      </w:pPr>
    </w:p>
    <w:p w14:paraId="62155D10" w14:textId="62B2187F" w:rsidR="00D81346" w:rsidRPr="00506C6A" w:rsidRDefault="00506C6A" w:rsidP="00506C6A">
      <w:pPr>
        <w:jc w:val="lowKashida"/>
        <w:rPr>
          <w:rFonts w:asciiTheme="majorBidi" w:hAnsiTheme="majorBidi" w:cstheme="majorBidi"/>
          <w:b/>
          <w:bCs/>
          <w:sz w:val="32"/>
          <w:szCs w:val="32"/>
          <w:u w:val="single"/>
          <w:rtl/>
        </w:rPr>
      </w:pPr>
      <w:r w:rsidRPr="00506C6A">
        <w:rPr>
          <w:rFonts w:asciiTheme="majorBidi" w:hAnsiTheme="majorBidi" w:cstheme="majorBidi" w:hint="cs"/>
          <w:b/>
          <w:bCs/>
          <w:sz w:val="32"/>
          <w:szCs w:val="32"/>
          <w:u w:val="single"/>
          <w:rtl/>
        </w:rPr>
        <w:t>ثالثًا: المنطلقات النظرية:</w:t>
      </w:r>
    </w:p>
    <w:p w14:paraId="606CE9D6" w14:textId="384C0E8E" w:rsidR="00D81346" w:rsidRPr="00506C6A" w:rsidRDefault="00506C6A" w:rsidP="009125CE">
      <w:pPr>
        <w:rPr>
          <w:rFonts w:ascii="Sakkal Majalla" w:hAnsi="Sakkal Majalla" w:cs="Sakkal Majalla"/>
          <w:b/>
          <w:bCs/>
          <w:sz w:val="30"/>
          <w:szCs w:val="30"/>
          <w:u w:val="single"/>
          <w:rtl/>
        </w:rPr>
      </w:pPr>
      <w:r w:rsidRPr="00506C6A">
        <w:rPr>
          <w:rFonts w:ascii="Sakkal Majalla" w:hAnsi="Sakkal Majalla" w:cs="Sakkal Majalla" w:hint="cs"/>
          <w:b/>
          <w:bCs/>
          <w:sz w:val="30"/>
          <w:szCs w:val="30"/>
          <w:u w:val="single"/>
          <w:rtl/>
        </w:rPr>
        <w:t>أولا/ مفهوم ثقافة الابتكار:</w:t>
      </w:r>
    </w:p>
    <w:p w14:paraId="7725DD36" w14:textId="0AFA230B" w:rsidR="00506C6A" w:rsidRPr="00506C6A" w:rsidRDefault="00506C6A" w:rsidP="00506C6A">
      <w:pPr>
        <w:jc w:val="lowKashida"/>
        <w:rPr>
          <w:rFonts w:asciiTheme="majorBidi" w:hAnsiTheme="majorBidi" w:cstheme="majorBidi"/>
          <w:sz w:val="28"/>
          <w:szCs w:val="28"/>
          <w:rtl/>
        </w:rPr>
      </w:pPr>
      <w:r w:rsidRPr="00506C6A">
        <w:rPr>
          <w:rFonts w:asciiTheme="majorBidi" w:hAnsiTheme="majorBidi" w:cstheme="majorBidi"/>
          <w:sz w:val="28"/>
          <w:szCs w:val="28"/>
          <w:rtl/>
        </w:rPr>
        <w:t>ثقافة الابتكار تعرف بانها مجموعه</w:t>
      </w:r>
      <w:r>
        <w:rPr>
          <w:rFonts w:asciiTheme="majorBidi" w:hAnsiTheme="majorBidi" w:cstheme="majorBidi" w:hint="cs"/>
          <w:sz w:val="28"/>
          <w:szCs w:val="28"/>
          <w:rtl/>
        </w:rPr>
        <w:t xml:space="preserve"> من القيم والمعتقدات والممارسات التنظيميه التي تساهم توليد الافكار الجديدة وتشجع على التجريب وتحميل المخاطر المحسوبة وتطبيق حلول مبتكرة داخل المؤسسة.. انها بيئة تدعم التعلم المستمر وتبادل المعرفة بين الموظفين مما يساعدهم نحو الابداع في الاداء والمنتجات والخدمات </w:t>
      </w:r>
      <w:r>
        <w:rPr>
          <w:rFonts w:ascii="ArialMT" w:cs="ArialMT"/>
          <w:kern w:val="0"/>
          <w:sz w:val="28"/>
          <w:szCs w:val="28"/>
          <w:lang w:val="en-GB"/>
        </w:rPr>
        <w:t>( Dimitrova, 2018 .)</w:t>
      </w:r>
      <w:r>
        <w:rPr>
          <w:rFonts w:asciiTheme="majorBidi" w:hAnsiTheme="majorBidi" w:cstheme="majorBidi" w:hint="cs"/>
          <w:sz w:val="28"/>
          <w:szCs w:val="28"/>
          <w:rtl/>
        </w:rPr>
        <w:t>.</w:t>
      </w:r>
    </w:p>
    <w:p w14:paraId="3DE21555" w14:textId="1F739D15" w:rsidR="00D81346" w:rsidRDefault="00D81346" w:rsidP="009125CE">
      <w:pPr>
        <w:rPr>
          <w:rFonts w:ascii="Sakkal Majalla" w:hAnsi="Sakkal Majalla" w:cs="Sakkal Majalla"/>
          <w:sz w:val="28"/>
          <w:szCs w:val="28"/>
          <w:u w:val="single"/>
          <w:rtl/>
        </w:rPr>
      </w:pPr>
    </w:p>
    <w:p w14:paraId="7C6138D4" w14:textId="573732A5" w:rsidR="00506C6A" w:rsidRPr="00506C6A" w:rsidRDefault="00506C6A" w:rsidP="00506C6A">
      <w:pPr>
        <w:rPr>
          <w:rFonts w:ascii="Sakkal Majalla" w:hAnsi="Sakkal Majalla" w:cs="Sakkal Majalla"/>
          <w:b/>
          <w:bCs/>
          <w:sz w:val="30"/>
          <w:szCs w:val="30"/>
          <w:u w:val="single"/>
          <w:rtl/>
        </w:rPr>
      </w:pPr>
      <w:r w:rsidRPr="00506C6A">
        <w:rPr>
          <w:rFonts w:ascii="Sakkal Majalla" w:hAnsi="Sakkal Majalla" w:cs="Sakkal Majalla" w:hint="cs"/>
          <w:b/>
          <w:bCs/>
          <w:sz w:val="30"/>
          <w:szCs w:val="30"/>
          <w:u w:val="single"/>
          <w:rtl/>
        </w:rPr>
        <w:t>ثانيًا/ النظريات المرتبطة بثقافة الابتكار:</w:t>
      </w:r>
    </w:p>
    <w:p w14:paraId="315DF3DD" w14:textId="11EF2352" w:rsidR="00506C6A" w:rsidRPr="00506C6A" w:rsidRDefault="00506C6A" w:rsidP="008C49A1">
      <w:pPr>
        <w:pStyle w:val="ListParagraph"/>
        <w:numPr>
          <w:ilvl w:val="0"/>
          <w:numId w:val="6"/>
        </w:numPr>
        <w:jc w:val="lowKashida"/>
        <w:rPr>
          <w:rFonts w:ascii="Sakkal Majalla" w:hAnsi="Sakkal Majalla" w:cs="Sakkal Majalla"/>
          <w:sz w:val="30"/>
          <w:szCs w:val="30"/>
          <w:u w:val="single"/>
        </w:rPr>
      </w:pPr>
      <w:r w:rsidRPr="00506C6A">
        <w:rPr>
          <w:rFonts w:ascii="Sakkal Majalla" w:hAnsi="Sakkal Majalla" w:cs="Sakkal Majalla" w:hint="cs"/>
          <w:b/>
          <w:bCs/>
          <w:sz w:val="30"/>
          <w:szCs w:val="30"/>
          <w:u w:val="single"/>
          <w:rtl/>
        </w:rPr>
        <w:t>نظرية التوافق بين الثقافة والاستراتيجية</w:t>
      </w:r>
      <w:r w:rsidRPr="00506C6A">
        <w:rPr>
          <w:rFonts w:ascii="Sakkal Majalla" w:hAnsi="Sakkal Majalla" w:cs="Sakkal Majalla" w:hint="cs"/>
          <w:sz w:val="30"/>
          <w:szCs w:val="30"/>
          <w:u w:val="single"/>
          <w:rtl/>
        </w:rPr>
        <w:t>:</w:t>
      </w:r>
      <w:r>
        <w:rPr>
          <w:rFonts w:ascii="Sakkal Majalla" w:hAnsi="Sakkal Majalla" w:cs="Sakkal Majalla" w:hint="cs"/>
          <w:sz w:val="30"/>
          <w:szCs w:val="30"/>
          <w:rtl/>
        </w:rPr>
        <w:t xml:space="preserve"> </w:t>
      </w:r>
      <w:r>
        <w:rPr>
          <w:rFonts w:asciiTheme="majorBidi" w:hAnsiTheme="majorBidi" w:cstheme="majorBidi" w:hint="cs"/>
          <w:sz w:val="28"/>
          <w:szCs w:val="28"/>
          <w:rtl/>
        </w:rPr>
        <w:t xml:space="preserve">تؤكد هذه النظرية ان توافق الثقافة الداخليه للمؤسسة مع استراتيجيتها الابتكارية تعزز من فعالية الابتكار ويزيد من القدرة على تنفيذ الاكار الجديدة بنجاح </w:t>
      </w:r>
      <w:r>
        <w:rPr>
          <w:rFonts w:ascii="ArialMT" w:cs="ArialMT"/>
          <w:kern w:val="0"/>
          <w:sz w:val="28"/>
          <w:szCs w:val="28"/>
          <w:lang w:val="en-GB"/>
        </w:rPr>
        <w:t>(Chen et al., 2018)</w:t>
      </w:r>
      <w:r>
        <w:rPr>
          <w:rFonts w:ascii="ArialMT" w:cs="ArialMT" w:hint="cs"/>
          <w:kern w:val="0"/>
          <w:sz w:val="28"/>
          <w:szCs w:val="28"/>
          <w:rtl/>
          <w:lang w:val="en-GB"/>
        </w:rPr>
        <w:t>.</w:t>
      </w:r>
    </w:p>
    <w:p w14:paraId="1E2ABAA3" w14:textId="265659E0" w:rsidR="00506C6A" w:rsidRDefault="00506C6A" w:rsidP="00506C6A">
      <w:pPr>
        <w:jc w:val="lowKashida"/>
        <w:rPr>
          <w:rFonts w:ascii="Sakkal Majalla" w:hAnsi="Sakkal Majalla" w:cs="Sakkal Majalla"/>
          <w:sz w:val="30"/>
          <w:szCs w:val="30"/>
          <w:u w:val="single"/>
          <w:rtl/>
        </w:rPr>
      </w:pPr>
    </w:p>
    <w:p w14:paraId="59C2AB88" w14:textId="70BB416D" w:rsidR="00506C6A" w:rsidRPr="00506C6A" w:rsidRDefault="00506C6A" w:rsidP="008C49A1">
      <w:pPr>
        <w:pStyle w:val="ListParagraph"/>
        <w:numPr>
          <w:ilvl w:val="0"/>
          <w:numId w:val="6"/>
        </w:numPr>
        <w:jc w:val="lowKashida"/>
        <w:rPr>
          <w:rFonts w:ascii="Sakkal Majalla" w:hAnsi="Sakkal Majalla" w:cs="Sakkal Majalla"/>
          <w:sz w:val="30"/>
          <w:szCs w:val="30"/>
          <w:u w:val="single"/>
        </w:rPr>
      </w:pPr>
      <w:r w:rsidRPr="00506C6A">
        <w:rPr>
          <w:rFonts w:ascii="Sakkal Majalla" w:hAnsi="Sakkal Majalla" w:cs="Sakkal Majalla" w:hint="cs"/>
          <w:b/>
          <w:bCs/>
          <w:sz w:val="30"/>
          <w:szCs w:val="30"/>
          <w:u w:val="single"/>
          <w:rtl/>
        </w:rPr>
        <w:t>إطار دينيسون للثقافة التنظيميه</w:t>
      </w:r>
      <w:r>
        <w:rPr>
          <w:rFonts w:ascii="Sakkal Majalla" w:hAnsi="Sakkal Majalla" w:cs="Sakkal Majalla" w:hint="cs"/>
          <w:sz w:val="30"/>
          <w:szCs w:val="30"/>
          <w:u w:val="single"/>
          <w:rtl/>
        </w:rPr>
        <w:t xml:space="preserve">: </w:t>
      </w:r>
      <w:r w:rsidRPr="00506C6A">
        <w:rPr>
          <w:rFonts w:asciiTheme="majorBidi" w:hAnsiTheme="majorBidi" w:cstheme="majorBidi" w:hint="cs"/>
          <w:sz w:val="28"/>
          <w:szCs w:val="28"/>
          <w:rtl/>
        </w:rPr>
        <w:t>يربط هذه الاطار بين ابعاد حالة الابتكار</w:t>
      </w:r>
      <w:r>
        <w:rPr>
          <w:rFonts w:asciiTheme="majorBidi" w:hAnsiTheme="majorBidi" w:cstheme="majorBidi" w:hint="cs"/>
          <w:sz w:val="28"/>
          <w:szCs w:val="28"/>
          <w:rtl/>
        </w:rPr>
        <w:t xml:space="preserve"> السائدة مثل القدرة على التكيف والاستقرار والتضمن والمهمه وبين التنائج الابتكاريه والقدرة على الاداء العاالي </w:t>
      </w:r>
      <w:r>
        <w:rPr>
          <w:rFonts w:ascii="ArialMT" w:cs="ArialMT"/>
          <w:kern w:val="0"/>
          <w:sz w:val="28"/>
          <w:szCs w:val="28"/>
          <w:lang w:val="en-GB"/>
        </w:rPr>
        <w:t>(Majid et al., 2022)</w:t>
      </w:r>
      <w:r>
        <w:rPr>
          <w:rFonts w:ascii="ArialMT" w:cs="ArialMT" w:hint="cs"/>
          <w:kern w:val="0"/>
          <w:sz w:val="28"/>
          <w:szCs w:val="28"/>
          <w:rtl/>
          <w:lang w:val="en-GB"/>
        </w:rPr>
        <w:t>.</w:t>
      </w:r>
    </w:p>
    <w:p w14:paraId="0FEA7A6E" w14:textId="77777777" w:rsidR="00506C6A" w:rsidRPr="00506C6A" w:rsidRDefault="00506C6A" w:rsidP="00506C6A">
      <w:pPr>
        <w:pStyle w:val="ListParagraph"/>
        <w:rPr>
          <w:rFonts w:ascii="Sakkal Majalla" w:hAnsi="Sakkal Majalla" w:cs="Sakkal Majalla"/>
          <w:sz w:val="30"/>
          <w:szCs w:val="30"/>
          <w:u w:val="single"/>
          <w:rtl/>
        </w:rPr>
      </w:pPr>
    </w:p>
    <w:p w14:paraId="5AC9EF34" w14:textId="7DC9430D" w:rsidR="00506C6A" w:rsidRPr="007F0F22" w:rsidRDefault="00506C6A" w:rsidP="008C49A1">
      <w:pPr>
        <w:pStyle w:val="ListParagraph"/>
        <w:numPr>
          <w:ilvl w:val="0"/>
          <w:numId w:val="6"/>
        </w:numPr>
        <w:jc w:val="lowKashida"/>
        <w:rPr>
          <w:rFonts w:asciiTheme="majorBidi" w:hAnsiTheme="majorBidi" w:cstheme="majorBidi"/>
          <w:sz w:val="28"/>
          <w:szCs w:val="28"/>
          <w:rtl/>
        </w:rPr>
      </w:pPr>
      <w:r w:rsidRPr="007F0F22">
        <w:rPr>
          <w:rFonts w:ascii="Sakkal Majalla" w:hAnsi="Sakkal Majalla" w:cs="Sakkal Majalla" w:hint="cs"/>
          <w:b/>
          <w:bCs/>
          <w:sz w:val="30"/>
          <w:szCs w:val="30"/>
          <w:u w:val="single"/>
          <w:rtl/>
        </w:rPr>
        <w:lastRenderedPageBreak/>
        <w:t>نظرية الابتكار المفتوح:</w:t>
      </w:r>
      <w:r>
        <w:rPr>
          <w:rFonts w:ascii="Sakkal Majalla" w:hAnsi="Sakkal Majalla" w:cs="Sakkal Majalla" w:hint="cs"/>
          <w:sz w:val="30"/>
          <w:szCs w:val="30"/>
          <w:u w:val="single"/>
          <w:rtl/>
        </w:rPr>
        <w:t xml:space="preserve"> </w:t>
      </w:r>
      <w:r w:rsidRPr="007F0F22">
        <w:rPr>
          <w:rFonts w:asciiTheme="majorBidi" w:hAnsiTheme="majorBidi" w:cstheme="majorBidi" w:hint="cs"/>
          <w:sz w:val="28"/>
          <w:szCs w:val="28"/>
          <w:rtl/>
        </w:rPr>
        <w:t>توضح هذه النظرية الى ان المؤسسات التي تتبنى ثقافة ابتكارية تشجع على التعاون الداخليى والخارجي، والاستفادة من المعرفة المتاحه في البيئة.. مما تساهم في تطوير منتجات وخدمات مبتكره</w:t>
      </w:r>
      <w:r w:rsidR="007F0F22" w:rsidRPr="007F0F22">
        <w:rPr>
          <w:rFonts w:asciiTheme="majorBidi" w:hAnsiTheme="majorBidi" w:cstheme="majorBidi" w:hint="cs"/>
          <w:sz w:val="28"/>
          <w:szCs w:val="28"/>
          <w:rtl/>
        </w:rPr>
        <w:t xml:space="preserve"> </w:t>
      </w:r>
      <w:r w:rsidR="007F0F22" w:rsidRPr="007F0F22">
        <w:rPr>
          <w:rFonts w:asciiTheme="majorBidi" w:hAnsiTheme="majorBidi" w:cstheme="majorBidi"/>
          <w:sz w:val="28"/>
          <w:szCs w:val="28"/>
        </w:rPr>
        <w:t>(Chesbrough, 2003)</w:t>
      </w:r>
      <w:r w:rsidR="007F0F22" w:rsidRPr="007F0F22">
        <w:rPr>
          <w:rFonts w:asciiTheme="majorBidi" w:hAnsiTheme="majorBidi" w:cstheme="majorBidi" w:hint="cs"/>
          <w:sz w:val="28"/>
          <w:szCs w:val="28"/>
          <w:rtl/>
        </w:rPr>
        <w:t>.</w:t>
      </w:r>
    </w:p>
    <w:p w14:paraId="68E4031C" w14:textId="7588DD7E" w:rsidR="00D81346" w:rsidRPr="007F0F22" w:rsidRDefault="00D81346" w:rsidP="009125CE">
      <w:pPr>
        <w:rPr>
          <w:rFonts w:asciiTheme="majorBidi" w:hAnsiTheme="majorBidi" w:cstheme="majorBidi"/>
          <w:sz w:val="28"/>
          <w:szCs w:val="28"/>
          <w:rtl/>
        </w:rPr>
      </w:pPr>
    </w:p>
    <w:p w14:paraId="62BBAC2A" w14:textId="4F4CE306" w:rsidR="007F0F22" w:rsidRPr="00506C6A" w:rsidRDefault="007F0F22" w:rsidP="007F0F22">
      <w:pPr>
        <w:rPr>
          <w:rFonts w:ascii="Sakkal Majalla" w:hAnsi="Sakkal Majalla" w:cs="Sakkal Majalla"/>
          <w:b/>
          <w:bCs/>
          <w:sz w:val="30"/>
          <w:szCs w:val="30"/>
          <w:u w:val="single"/>
          <w:rtl/>
        </w:rPr>
      </w:pPr>
      <w:r>
        <w:rPr>
          <w:rFonts w:ascii="Sakkal Majalla" w:hAnsi="Sakkal Majalla" w:cs="Sakkal Majalla" w:hint="cs"/>
          <w:b/>
          <w:bCs/>
          <w:sz w:val="30"/>
          <w:szCs w:val="30"/>
          <w:u w:val="single"/>
          <w:rtl/>
        </w:rPr>
        <w:t>ثالثًا</w:t>
      </w:r>
      <w:r w:rsidRPr="00506C6A">
        <w:rPr>
          <w:rFonts w:ascii="Sakkal Majalla" w:hAnsi="Sakkal Majalla" w:cs="Sakkal Majalla" w:hint="cs"/>
          <w:b/>
          <w:bCs/>
          <w:sz w:val="30"/>
          <w:szCs w:val="30"/>
          <w:u w:val="single"/>
          <w:rtl/>
        </w:rPr>
        <w:t xml:space="preserve">/ </w:t>
      </w:r>
      <w:r>
        <w:rPr>
          <w:rFonts w:ascii="Sakkal Majalla" w:hAnsi="Sakkal Majalla" w:cs="Sakkal Majalla" w:hint="cs"/>
          <w:b/>
          <w:bCs/>
          <w:sz w:val="30"/>
          <w:szCs w:val="30"/>
          <w:u w:val="single"/>
          <w:rtl/>
        </w:rPr>
        <w:t>مفهوم نجاح الشركات الناشئة</w:t>
      </w:r>
      <w:r w:rsidRPr="00506C6A">
        <w:rPr>
          <w:rFonts w:ascii="Sakkal Majalla" w:hAnsi="Sakkal Majalla" w:cs="Sakkal Majalla" w:hint="cs"/>
          <w:b/>
          <w:bCs/>
          <w:sz w:val="30"/>
          <w:szCs w:val="30"/>
          <w:u w:val="single"/>
          <w:rtl/>
        </w:rPr>
        <w:t>:</w:t>
      </w:r>
    </w:p>
    <w:p w14:paraId="69071BF2" w14:textId="6EFCD053" w:rsidR="00D81346" w:rsidRPr="007F0F22" w:rsidRDefault="007F0F22" w:rsidP="007F0F22">
      <w:pPr>
        <w:jc w:val="lowKashida"/>
        <w:rPr>
          <w:rFonts w:asciiTheme="majorBidi" w:hAnsiTheme="majorBidi" w:cstheme="majorBidi"/>
          <w:sz w:val="28"/>
          <w:szCs w:val="28"/>
          <w:rtl/>
        </w:rPr>
      </w:pPr>
      <w:r w:rsidRPr="007F0F22">
        <w:rPr>
          <w:rFonts w:asciiTheme="majorBidi" w:hAnsiTheme="majorBidi" w:cstheme="majorBidi" w:hint="cs"/>
          <w:sz w:val="28"/>
          <w:szCs w:val="28"/>
          <w:rtl/>
        </w:rPr>
        <w:t>تعد الشركات الناشئة من ابرز المحركات الحديثة للنمو الاقتصادي والابداع في عصر الرقمية، حيث تلعب دورًا مهما في تقديم حلول حديثه مبتكره وتوفير فرص عمل جديدة.. ومع ذالك، فإن نجاح هذه الشركات لا يحدق بشكل عشوائي، بل بعتمد على مجموعه من المقومات والعوامل الاساسيه التي تشكل الاساس لاستمراتيها وقدرتها على المنافسه في الاسواق المتغيره.. تمثل هذه المقومات الركائز التي تتيح لرواد الاعمال تحويل افكارهم على مشاريع ناجحة وقابلة للتوسع</w:t>
      </w:r>
      <w:r>
        <w:rPr>
          <w:rFonts w:asciiTheme="majorBidi" w:hAnsiTheme="majorBidi" w:cstheme="majorBidi" w:hint="cs"/>
          <w:sz w:val="28"/>
          <w:szCs w:val="28"/>
          <w:rtl/>
        </w:rPr>
        <w:t>.</w:t>
      </w:r>
    </w:p>
    <w:p w14:paraId="55CF1BFB" w14:textId="057157C9" w:rsidR="00D81346" w:rsidRDefault="00D81346" w:rsidP="009125CE">
      <w:pPr>
        <w:rPr>
          <w:rFonts w:ascii="Sakkal Majalla" w:hAnsi="Sakkal Majalla" w:cs="Sakkal Majalla"/>
          <w:sz w:val="28"/>
          <w:szCs w:val="28"/>
          <w:u w:val="single"/>
          <w:rtl/>
        </w:rPr>
      </w:pPr>
    </w:p>
    <w:p w14:paraId="32F0A16D" w14:textId="09E2355C" w:rsidR="007F0F22" w:rsidRPr="00506C6A" w:rsidRDefault="007F0F22" w:rsidP="007F0F22">
      <w:pPr>
        <w:rPr>
          <w:rFonts w:ascii="Sakkal Majalla" w:hAnsi="Sakkal Majalla" w:cs="Sakkal Majalla"/>
          <w:b/>
          <w:bCs/>
          <w:sz w:val="30"/>
          <w:szCs w:val="30"/>
          <w:u w:val="single"/>
          <w:rtl/>
        </w:rPr>
      </w:pPr>
      <w:r>
        <w:rPr>
          <w:rFonts w:ascii="Sakkal Majalla" w:hAnsi="Sakkal Majalla" w:cs="Sakkal Majalla" w:hint="cs"/>
          <w:b/>
          <w:bCs/>
          <w:sz w:val="30"/>
          <w:szCs w:val="30"/>
          <w:u w:val="single"/>
          <w:rtl/>
        </w:rPr>
        <w:t>رابعًا/</w:t>
      </w:r>
      <w:r w:rsidRPr="00506C6A">
        <w:rPr>
          <w:rFonts w:ascii="Sakkal Majalla" w:hAnsi="Sakkal Majalla" w:cs="Sakkal Majalla" w:hint="cs"/>
          <w:b/>
          <w:bCs/>
          <w:sz w:val="30"/>
          <w:szCs w:val="30"/>
          <w:u w:val="single"/>
          <w:rtl/>
        </w:rPr>
        <w:t xml:space="preserve"> </w:t>
      </w:r>
      <w:r>
        <w:rPr>
          <w:rFonts w:ascii="Sakkal Majalla" w:hAnsi="Sakkal Majalla" w:cs="Sakkal Majalla" w:hint="cs"/>
          <w:b/>
          <w:bCs/>
          <w:sz w:val="30"/>
          <w:szCs w:val="30"/>
          <w:u w:val="single"/>
          <w:rtl/>
        </w:rPr>
        <w:t>مقومات نجاح الشركات الناشئة</w:t>
      </w:r>
      <w:r w:rsidRPr="00506C6A">
        <w:rPr>
          <w:rFonts w:ascii="Sakkal Majalla" w:hAnsi="Sakkal Majalla" w:cs="Sakkal Majalla" w:hint="cs"/>
          <w:b/>
          <w:bCs/>
          <w:sz w:val="30"/>
          <w:szCs w:val="30"/>
          <w:u w:val="single"/>
          <w:rtl/>
        </w:rPr>
        <w:t>:</w:t>
      </w:r>
    </w:p>
    <w:p w14:paraId="68416733" w14:textId="2005C33D" w:rsidR="00D81346" w:rsidRPr="007F0F22" w:rsidRDefault="007F0F22" w:rsidP="009125CE">
      <w:pPr>
        <w:rPr>
          <w:rFonts w:asciiTheme="majorBidi" w:hAnsiTheme="majorBidi" w:cstheme="majorBidi"/>
          <w:sz w:val="28"/>
          <w:szCs w:val="28"/>
          <w:rtl/>
        </w:rPr>
      </w:pPr>
      <w:r w:rsidRPr="007F0F22">
        <w:rPr>
          <w:rFonts w:asciiTheme="majorBidi" w:hAnsiTheme="majorBidi" w:cstheme="majorBidi" w:hint="cs"/>
          <w:sz w:val="28"/>
          <w:szCs w:val="28"/>
          <w:rtl/>
        </w:rPr>
        <w:t>يمكن تحديد عدد من المؤشرات التي توضح مدى توافر مقومات النجاح في الشركات الناشئة ومن ابرزها:</w:t>
      </w:r>
    </w:p>
    <w:p w14:paraId="7CB089C5" w14:textId="5B29EBDA" w:rsidR="00D81346" w:rsidRDefault="007F0F22" w:rsidP="008C49A1">
      <w:pPr>
        <w:pStyle w:val="ListParagraph"/>
        <w:numPr>
          <w:ilvl w:val="0"/>
          <w:numId w:val="7"/>
        </w:numPr>
        <w:rPr>
          <w:rFonts w:ascii="Sakkal Majalla" w:hAnsi="Sakkal Majalla" w:cs="Sakkal Majalla"/>
          <w:sz w:val="28"/>
          <w:szCs w:val="28"/>
          <w:u w:val="single"/>
        </w:rPr>
      </w:pPr>
      <w:r>
        <w:rPr>
          <w:rFonts w:ascii="Sakkal Majalla" w:hAnsi="Sakkal Majalla" w:cs="Sakkal Majalla" w:hint="cs"/>
          <w:sz w:val="28"/>
          <w:szCs w:val="28"/>
          <w:u w:val="single"/>
          <w:rtl/>
        </w:rPr>
        <w:t>امتلاك فكره مبتكرة تلبي احتياجات السوق</w:t>
      </w:r>
    </w:p>
    <w:p w14:paraId="7249F318" w14:textId="3ACD9C7B" w:rsidR="007F0F22" w:rsidRDefault="007F0F22" w:rsidP="008C49A1">
      <w:pPr>
        <w:pStyle w:val="ListParagraph"/>
        <w:numPr>
          <w:ilvl w:val="0"/>
          <w:numId w:val="7"/>
        </w:numPr>
        <w:rPr>
          <w:rFonts w:ascii="Sakkal Majalla" w:hAnsi="Sakkal Majalla" w:cs="Sakkal Majalla"/>
          <w:sz w:val="28"/>
          <w:szCs w:val="28"/>
          <w:u w:val="single"/>
        </w:rPr>
      </w:pPr>
      <w:r>
        <w:rPr>
          <w:rFonts w:ascii="Sakkal Majalla" w:hAnsi="Sakkal Majalla" w:cs="Sakkal Majalla" w:hint="cs"/>
          <w:sz w:val="28"/>
          <w:szCs w:val="28"/>
          <w:u w:val="single"/>
          <w:rtl/>
        </w:rPr>
        <w:t>وضوح الرؤية والاهداف الاستراتيجيه للشركة</w:t>
      </w:r>
    </w:p>
    <w:p w14:paraId="7CF8E802" w14:textId="5AE621C7" w:rsidR="007F0F22" w:rsidRDefault="007F0F22" w:rsidP="008C49A1">
      <w:pPr>
        <w:pStyle w:val="ListParagraph"/>
        <w:numPr>
          <w:ilvl w:val="0"/>
          <w:numId w:val="7"/>
        </w:numPr>
        <w:rPr>
          <w:rFonts w:ascii="Sakkal Majalla" w:hAnsi="Sakkal Majalla" w:cs="Sakkal Majalla"/>
          <w:sz w:val="28"/>
          <w:szCs w:val="28"/>
          <w:u w:val="single"/>
        </w:rPr>
      </w:pPr>
      <w:r>
        <w:rPr>
          <w:rFonts w:ascii="Sakkal Majalla" w:hAnsi="Sakkal Majalla" w:cs="Sakkal Majalla" w:hint="cs"/>
          <w:sz w:val="28"/>
          <w:szCs w:val="28"/>
          <w:u w:val="single"/>
          <w:rtl/>
        </w:rPr>
        <w:t>كفائة فريق العمل وتكامله في المهارات والخبرات</w:t>
      </w:r>
    </w:p>
    <w:p w14:paraId="49AABC2A" w14:textId="464FF671" w:rsidR="007F0F22" w:rsidRDefault="007F0F22" w:rsidP="008C49A1">
      <w:pPr>
        <w:pStyle w:val="ListParagraph"/>
        <w:numPr>
          <w:ilvl w:val="0"/>
          <w:numId w:val="7"/>
        </w:numPr>
        <w:rPr>
          <w:rFonts w:ascii="Sakkal Majalla" w:hAnsi="Sakkal Majalla" w:cs="Sakkal Majalla"/>
          <w:sz w:val="28"/>
          <w:szCs w:val="28"/>
          <w:u w:val="single"/>
        </w:rPr>
      </w:pPr>
      <w:r>
        <w:rPr>
          <w:rFonts w:ascii="Sakkal Majalla" w:hAnsi="Sakkal Majalla" w:cs="Sakkal Majalla" w:hint="cs"/>
          <w:sz w:val="28"/>
          <w:szCs w:val="28"/>
          <w:u w:val="single"/>
          <w:rtl/>
        </w:rPr>
        <w:t>توفر التمويل الكافي والادارة الماليه الرشيدة</w:t>
      </w:r>
    </w:p>
    <w:p w14:paraId="04AE2B9D" w14:textId="76F1FA31" w:rsidR="007F0F22" w:rsidRDefault="007F0F22" w:rsidP="008C49A1">
      <w:pPr>
        <w:pStyle w:val="ListParagraph"/>
        <w:numPr>
          <w:ilvl w:val="0"/>
          <w:numId w:val="7"/>
        </w:numPr>
        <w:rPr>
          <w:rFonts w:ascii="Sakkal Majalla" w:hAnsi="Sakkal Majalla" w:cs="Sakkal Majalla"/>
          <w:sz w:val="28"/>
          <w:szCs w:val="28"/>
          <w:u w:val="single"/>
        </w:rPr>
      </w:pPr>
      <w:r>
        <w:rPr>
          <w:rFonts w:ascii="Sakkal Majalla" w:hAnsi="Sakkal Majalla" w:cs="Sakkal Majalla" w:hint="cs"/>
          <w:sz w:val="28"/>
          <w:szCs w:val="28"/>
          <w:u w:val="single"/>
          <w:rtl/>
        </w:rPr>
        <w:t>وجود نموذج عمل فعال وقابل للتوسع</w:t>
      </w:r>
    </w:p>
    <w:p w14:paraId="3C181386" w14:textId="1B6B9213" w:rsidR="007F0F22" w:rsidRDefault="007F0F22" w:rsidP="008C49A1">
      <w:pPr>
        <w:pStyle w:val="ListParagraph"/>
        <w:numPr>
          <w:ilvl w:val="0"/>
          <w:numId w:val="7"/>
        </w:numPr>
        <w:rPr>
          <w:rFonts w:ascii="Sakkal Majalla" w:hAnsi="Sakkal Majalla" w:cs="Sakkal Majalla"/>
          <w:sz w:val="28"/>
          <w:szCs w:val="28"/>
          <w:u w:val="single"/>
        </w:rPr>
      </w:pPr>
      <w:r>
        <w:rPr>
          <w:rFonts w:ascii="Sakkal Majalla" w:hAnsi="Sakkal Majalla" w:cs="Sakkal Majalla" w:hint="cs"/>
          <w:sz w:val="28"/>
          <w:szCs w:val="28"/>
          <w:u w:val="single"/>
          <w:rtl/>
        </w:rPr>
        <w:t>الاستجابة السريعه للتغيرات السوقيه والتكنولوجيا</w:t>
      </w:r>
    </w:p>
    <w:p w14:paraId="08CFAA63" w14:textId="7AACC808" w:rsidR="007F0F22" w:rsidRDefault="007F0F22" w:rsidP="008C49A1">
      <w:pPr>
        <w:pStyle w:val="ListParagraph"/>
        <w:numPr>
          <w:ilvl w:val="0"/>
          <w:numId w:val="7"/>
        </w:numPr>
        <w:rPr>
          <w:rFonts w:ascii="Sakkal Majalla" w:hAnsi="Sakkal Majalla" w:cs="Sakkal Majalla"/>
          <w:sz w:val="28"/>
          <w:szCs w:val="28"/>
          <w:u w:val="single"/>
        </w:rPr>
      </w:pPr>
      <w:r>
        <w:rPr>
          <w:rFonts w:ascii="Sakkal Majalla" w:hAnsi="Sakkal Majalla" w:cs="Sakkal Majalla" w:hint="cs"/>
          <w:sz w:val="28"/>
          <w:szCs w:val="28"/>
          <w:u w:val="single"/>
          <w:rtl/>
        </w:rPr>
        <w:t>وجود ثقافة تنظيميه تشجع على الابتكار والمخاطره</w:t>
      </w:r>
    </w:p>
    <w:p w14:paraId="5182D32A" w14:textId="0E344CB6" w:rsidR="007F0F22" w:rsidRDefault="007F0F22" w:rsidP="008C49A1">
      <w:pPr>
        <w:pStyle w:val="ListParagraph"/>
        <w:numPr>
          <w:ilvl w:val="0"/>
          <w:numId w:val="7"/>
        </w:numPr>
        <w:rPr>
          <w:rFonts w:ascii="Sakkal Majalla" w:hAnsi="Sakkal Majalla" w:cs="Sakkal Majalla"/>
          <w:sz w:val="28"/>
          <w:szCs w:val="28"/>
          <w:u w:val="single"/>
        </w:rPr>
      </w:pPr>
      <w:r>
        <w:rPr>
          <w:rFonts w:ascii="Sakkal Majalla" w:hAnsi="Sakkal Majalla" w:cs="Sakkal Majalla" w:hint="cs"/>
          <w:sz w:val="28"/>
          <w:szCs w:val="28"/>
          <w:u w:val="single"/>
          <w:rtl/>
        </w:rPr>
        <w:t>رضا العملا واستمرارية العلاقه معهم</w:t>
      </w:r>
    </w:p>
    <w:p w14:paraId="076F887C" w14:textId="341ACEAA" w:rsidR="007F0F22" w:rsidRDefault="007F0F22" w:rsidP="008C49A1">
      <w:pPr>
        <w:pStyle w:val="ListParagraph"/>
        <w:numPr>
          <w:ilvl w:val="0"/>
          <w:numId w:val="7"/>
        </w:numPr>
        <w:rPr>
          <w:rFonts w:ascii="Sakkal Majalla" w:hAnsi="Sakkal Majalla" w:cs="Sakkal Majalla"/>
          <w:sz w:val="28"/>
          <w:szCs w:val="28"/>
          <w:u w:val="single"/>
        </w:rPr>
      </w:pPr>
      <w:r>
        <w:rPr>
          <w:rFonts w:ascii="Sakkal Majalla" w:hAnsi="Sakkal Majalla" w:cs="Sakkal Majalla" w:hint="cs"/>
          <w:sz w:val="28"/>
          <w:szCs w:val="28"/>
          <w:u w:val="single"/>
          <w:rtl/>
        </w:rPr>
        <w:t>جودة المنتجات او الخدمات المقدمه</w:t>
      </w:r>
    </w:p>
    <w:p w14:paraId="03771632" w14:textId="2B1B08C0" w:rsidR="007F0F22" w:rsidRDefault="007F0F22" w:rsidP="007F0F22">
      <w:pPr>
        <w:rPr>
          <w:rFonts w:ascii="Sakkal Majalla" w:hAnsi="Sakkal Majalla" w:cs="Sakkal Majalla"/>
          <w:sz w:val="28"/>
          <w:szCs w:val="28"/>
          <w:u w:val="single"/>
          <w:rtl/>
        </w:rPr>
      </w:pPr>
    </w:p>
    <w:p w14:paraId="68F84050" w14:textId="7BC373B5" w:rsidR="007F0F22" w:rsidRPr="00506C6A" w:rsidRDefault="007F0F22" w:rsidP="007F0F22">
      <w:pPr>
        <w:rPr>
          <w:rFonts w:ascii="Sakkal Majalla" w:hAnsi="Sakkal Majalla" w:cs="Sakkal Majalla"/>
          <w:b/>
          <w:bCs/>
          <w:sz w:val="30"/>
          <w:szCs w:val="30"/>
          <w:u w:val="single"/>
          <w:rtl/>
        </w:rPr>
      </w:pPr>
      <w:r>
        <w:rPr>
          <w:rFonts w:ascii="Sakkal Majalla" w:hAnsi="Sakkal Majalla" w:cs="Sakkal Majalla" w:hint="cs"/>
          <w:b/>
          <w:bCs/>
          <w:sz w:val="30"/>
          <w:szCs w:val="30"/>
          <w:u w:val="single"/>
          <w:rtl/>
        </w:rPr>
        <w:t>خامسًا/</w:t>
      </w:r>
      <w:r w:rsidRPr="00506C6A">
        <w:rPr>
          <w:rFonts w:ascii="Sakkal Majalla" w:hAnsi="Sakkal Majalla" w:cs="Sakkal Majalla" w:hint="cs"/>
          <w:b/>
          <w:bCs/>
          <w:sz w:val="30"/>
          <w:szCs w:val="30"/>
          <w:u w:val="single"/>
          <w:rtl/>
        </w:rPr>
        <w:t xml:space="preserve"> </w:t>
      </w:r>
      <w:r>
        <w:rPr>
          <w:rFonts w:ascii="Sakkal Majalla" w:hAnsi="Sakkal Majalla" w:cs="Sakkal Majalla" w:hint="cs"/>
          <w:b/>
          <w:bCs/>
          <w:sz w:val="30"/>
          <w:szCs w:val="30"/>
          <w:u w:val="single"/>
          <w:rtl/>
        </w:rPr>
        <w:t>العلاقه بين ثقافة الابتكار  ونجاح الشركات الناشئة</w:t>
      </w:r>
      <w:r w:rsidRPr="00506C6A">
        <w:rPr>
          <w:rFonts w:ascii="Sakkal Majalla" w:hAnsi="Sakkal Majalla" w:cs="Sakkal Majalla" w:hint="cs"/>
          <w:b/>
          <w:bCs/>
          <w:sz w:val="30"/>
          <w:szCs w:val="30"/>
          <w:u w:val="single"/>
          <w:rtl/>
        </w:rPr>
        <w:t>:</w:t>
      </w:r>
    </w:p>
    <w:p w14:paraId="472B736F" w14:textId="4F564806" w:rsidR="007F0F22" w:rsidRDefault="007F0F22" w:rsidP="000C53EC">
      <w:pPr>
        <w:jc w:val="lowKashida"/>
        <w:rPr>
          <w:rFonts w:ascii="Sakkal Majalla" w:hAnsi="Sakkal Majalla" w:cs="Sakkal Majalla"/>
          <w:sz w:val="28"/>
          <w:szCs w:val="28"/>
          <w:u w:val="single"/>
          <w:rtl/>
        </w:rPr>
      </w:pPr>
      <w:r w:rsidRPr="000C53EC">
        <w:rPr>
          <w:rFonts w:asciiTheme="majorBidi" w:hAnsiTheme="majorBidi" w:cstheme="majorBidi" w:hint="cs"/>
          <w:sz w:val="28"/>
          <w:szCs w:val="28"/>
          <w:rtl/>
        </w:rPr>
        <w:t xml:space="preserve">تشير </w:t>
      </w:r>
      <w:r w:rsidR="000C53EC" w:rsidRPr="000C53EC">
        <w:rPr>
          <w:rFonts w:asciiTheme="majorBidi" w:hAnsiTheme="majorBidi" w:cstheme="majorBidi" w:hint="cs"/>
          <w:sz w:val="28"/>
          <w:szCs w:val="28"/>
          <w:rtl/>
        </w:rPr>
        <w:t>العديد من الدراسات الحديثة الى وجود علاقة ايجابية قوية بين ثقافة الابتكار ونجاح الشركات الناشئة،</w:t>
      </w:r>
      <w:r w:rsidR="000C53EC">
        <w:rPr>
          <w:rFonts w:asciiTheme="majorBidi" w:hAnsiTheme="majorBidi" w:cstheme="majorBidi" w:hint="cs"/>
          <w:sz w:val="28"/>
          <w:szCs w:val="28"/>
          <w:rtl/>
        </w:rPr>
        <w:t xml:space="preserve"> حيث تعتبر ثقافة الابتكار من العوامل الاساسية التي تعزز قدرة الشركات على المنافسه والاستمرار في السوق المتغيرة.. فالشركات التي تتبنى ثقافة تشجع على الافكار الجديدة، وتقبل المخاطره وتدعم التعلم التنظيمي تكون اكثر قدرة على تطوير منتجات وخدمات مبتكرة تلبي احتياجات العملاء بشكل افضل ( الزعبي 2021).</w:t>
      </w:r>
      <w:r w:rsidR="000C53EC">
        <w:rPr>
          <w:rFonts w:ascii="Sakkal Majalla" w:hAnsi="Sakkal Majalla" w:cs="Sakkal Majalla" w:hint="cs"/>
          <w:sz w:val="28"/>
          <w:szCs w:val="28"/>
          <w:u w:val="single"/>
          <w:rtl/>
        </w:rPr>
        <w:t xml:space="preserve"> </w:t>
      </w:r>
    </w:p>
    <w:p w14:paraId="3C15F788" w14:textId="31C5DEB8" w:rsidR="000C53EC" w:rsidRDefault="000C53EC" w:rsidP="000C53EC">
      <w:pPr>
        <w:jc w:val="lowKashida"/>
        <w:rPr>
          <w:rFonts w:ascii="Sakkal Majalla" w:hAnsi="Sakkal Majalla" w:cs="Sakkal Majalla"/>
          <w:sz w:val="28"/>
          <w:szCs w:val="28"/>
          <w:u w:val="single"/>
          <w:rtl/>
        </w:rPr>
      </w:pPr>
    </w:p>
    <w:p w14:paraId="0EFE092C" w14:textId="74D1F7F5" w:rsidR="000C53EC" w:rsidRPr="000C53EC" w:rsidRDefault="000C53EC" w:rsidP="000C53EC">
      <w:pPr>
        <w:jc w:val="lowKashida"/>
        <w:rPr>
          <w:rFonts w:asciiTheme="majorBidi" w:hAnsiTheme="majorBidi" w:cstheme="majorBidi"/>
          <w:sz w:val="28"/>
          <w:szCs w:val="28"/>
          <w:rtl/>
        </w:rPr>
      </w:pPr>
      <w:r w:rsidRPr="000C53EC">
        <w:rPr>
          <w:rFonts w:asciiTheme="majorBidi" w:hAnsiTheme="majorBidi" w:cstheme="majorBidi" w:hint="cs"/>
          <w:sz w:val="28"/>
          <w:szCs w:val="28"/>
          <w:rtl/>
        </w:rPr>
        <w:lastRenderedPageBreak/>
        <w:t>تتجلى اوجه العلاقه بين ثقافة الابتكار ونجاح الشركات الناشءة في النقاط التاليه:</w:t>
      </w:r>
    </w:p>
    <w:p w14:paraId="36225609" w14:textId="0CCE0D3E" w:rsidR="000C53EC" w:rsidRDefault="000C53EC" w:rsidP="008C49A1">
      <w:pPr>
        <w:pStyle w:val="ListParagraph"/>
        <w:numPr>
          <w:ilvl w:val="0"/>
          <w:numId w:val="8"/>
        </w:numPr>
        <w:jc w:val="lowKashida"/>
        <w:rPr>
          <w:rFonts w:ascii="Sakkal Majalla" w:hAnsi="Sakkal Majalla" w:cs="Sakkal Majalla"/>
          <w:sz w:val="28"/>
          <w:szCs w:val="28"/>
          <w:u w:val="single"/>
        </w:rPr>
      </w:pPr>
      <w:r>
        <w:rPr>
          <w:rFonts w:ascii="Sakkal Majalla" w:hAnsi="Sakkal Majalla" w:cs="Sakkal Majalla" w:hint="cs"/>
          <w:sz w:val="28"/>
          <w:szCs w:val="28"/>
          <w:u w:val="single"/>
          <w:rtl/>
        </w:rPr>
        <w:t>تحفيز الابداع التنظيمي</w:t>
      </w:r>
    </w:p>
    <w:p w14:paraId="57DEB98C" w14:textId="01D61459" w:rsidR="000C53EC" w:rsidRDefault="000C53EC" w:rsidP="008C49A1">
      <w:pPr>
        <w:pStyle w:val="ListParagraph"/>
        <w:numPr>
          <w:ilvl w:val="0"/>
          <w:numId w:val="8"/>
        </w:numPr>
        <w:jc w:val="lowKashida"/>
        <w:rPr>
          <w:rFonts w:ascii="Sakkal Majalla" w:hAnsi="Sakkal Majalla" w:cs="Sakkal Majalla"/>
          <w:sz w:val="28"/>
          <w:szCs w:val="28"/>
          <w:u w:val="single"/>
        </w:rPr>
      </w:pPr>
      <w:r>
        <w:rPr>
          <w:rFonts w:ascii="Sakkal Majalla" w:hAnsi="Sakkal Majalla" w:cs="Sakkal Majalla" w:hint="cs"/>
          <w:sz w:val="28"/>
          <w:szCs w:val="28"/>
          <w:u w:val="single"/>
          <w:rtl/>
        </w:rPr>
        <w:t>تعزيز التكييف مع بيئة العمل المتغيرة</w:t>
      </w:r>
    </w:p>
    <w:p w14:paraId="0CD73E27" w14:textId="75D8F88E" w:rsidR="000C53EC" w:rsidRDefault="000C53EC" w:rsidP="008C49A1">
      <w:pPr>
        <w:pStyle w:val="ListParagraph"/>
        <w:numPr>
          <w:ilvl w:val="0"/>
          <w:numId w:val="8"/>
        </w:numPr>
        <w:jc w:val="lowKashida"/>
        <w:rPr>
          <w:rFonts w:ascii="Sakkal Majalla" w:hAnsi="Sakkal Majalla" w:cs="Sakkal Majalla"/>
          <w:sz w:val="28"/>
          <w:szCs w:val="28"/>
          <w:u w:val="single"/>
        </w:rPr>
      </w:pPr>
      <w:r>
        <w:rPr>
          <w:rFonts w:ascii="Sakkal Majalla" w:hAnsi="Sakkal Majalla" w:cs="Sakkal Majalla" w:hint="cs"/>
          <w:sz w:val="28"/>
          <w:szCs w:val="28"/>
          <w:u w:val="single"/>
          <w:rtl/>
        </w:rPr>
        <w:t>تحسين الاداء المالي والتشغيلي</w:t>
      </w:r>
    </w:p>
    <w:p w14:paraId="1FC46081" w14:textId="11A74A4C" w:rsidR="000C53EC" w:rsidRDefault="000C53EC" w:rsidP="008C49A1">
      <w:pPr>
        <w:pStyle w:val="ListParagraph"/>
        <w:numPr>
          <w:ilvl w:val="0"/>
          <w:numId w:val="8"/>
        </w:numPr>
        <w:jc w:val="lowKashida"/>
        <w:rPr>
          <w:rFonts w:ascii="Sakkal Majalla" w:hAnsi="Sakkal Majalla" w:cs="Sakkal Majalla"/>
          <w:sz w:val="28"/>
          <w:szCs w:val="28"/>
          <w:u w:val="single"/>
        </w:rPr>
      </w:pPr>
      <w:r>
        <w:rPr>
          <w:rFonts w:ascii="Sakkal Majalla" w:hAnsi="Sakkal Majalla" w:cs="Sakkal Majalla" w:hint="cs"/>
          <w:sz w:val="28"/>
          <w:szCs w:val="28"/>
          <w:u w:val="single"/>
          <w:rtl/>
        </w:rPr>
        <w:t>جذب المستثمرين</w:t>
      </w:r>
    </w:p>
    <w:p w14:paraId="273F6248" w14:textId="29550A2A" w:rsidR="00D81346" w:rsidRDefault="000C53EC" w:rsidP="008C49A1">
      <w:pPr>
        <w:pStyle w:val="ListParagraph"/>
        <w:numPr>
          <w:ilvl w:val="0"/>
          <w:numId w:val="8"/>
        </w:numPr>
        <w:jc w:val="lowKashida"/>
        <w:rPr>
          <w:rFonts w:ascii="Sakkal Majalla" w:hAnsi="Sakkal Majalla" w:cs="Sakkal Majalla"/>
          <w:sz w:val="28"/>
          <w:szCs w:val="28"/>
          <w:u w:val="single"/>
        </w:rPr>
      </w:pPr>
      <w:r>
        <w:rPr>
          <w:rFonts w:ascii="Sakkal Majalla" w:hAnsi="Sakkal Majalla" w:cs="Sakkal Majalla" w:hint="cs"/>
          <w:sz w:val="28"/>
          <w:szCs w:val="28"/>
          <w:u w:val="single"/>
          <w:rtl/>
        </w:rPr>
        <w:t>زيادة رضاء العملاء وولائهم</w:t>
      </w:r>
    </w:p>
    <w:p w14:paraId="3E73B5DD" w14:textId="77777777" w:rsidR="00744FEB" w:rsidRPr="00744FEB" w:rsidRDefault="00744FEB" w:rsidP="00744FEB">
      <w:pPr>
        <w:jc w:val="lowKashida"/>
        <w:rPr>
          <w:rFonts w:ascii="Sakkal Majalla" w:hAnsi="Sakkal Majalla" w:cs="Sakkal Majalla"/>
          <w:sz w:val="28"/>
          <w:szCs w:val="28"/>
          <w:u w:val="single"/>
          <w:rtl/>
        </w:rPr>
      </w:pPr>
    </w:p>
    <w:p w14:paraId="491ACF6E" w14:textId="4924A7AF" w:rsidR="000C53EC" w:rsidRPr="00506C6A" w:rsidRDefault="000C53EC" w:rsidP="000C53EC">
      <w:pPr>
        <w:rPr>
          <w:rFonts w:ascii="Sakkal Majalla" w:hAnsi="Sakkal Majalla" w:cs="Sakkal Majalla"/>
          <w:b/>
          <w:bCs/>
          <w:sz w:val="30"/>
          <w:szCs w:val="30"/>
          <w:u w:val="single"/>
          <w:rtl/>
        </w:rPr>
      </w:pPr>
      <w:r>
        <w:rPr>
          <w:rFonts w:ascii="Sakkal Majalla" w:hAnsi="Sakkal Majalla" w:cs="Sakkal Majalla" w:hint="cs"/>
          <w:b/>
          <w:bCs/>
          <w:sz w:val="30"/>
          <w:szCs w:val="30"/>
          <w:u w:val="single"/>
          <w:rtl/>
        </w:rPr>
        <w:t>سادسًا/</w:t>
      </w:r>
      <w:r w:rsidRPr="00506C6A">
        <w:rPr>
          <w:rFonts w:ascii="Sakkal Majalla" w:hAnsi="Sakkal Majalla" w:cs="Sakkal Majalla" w:hint="cs"/>
          <w:b/>
          <w:bCs/>
          <w:sz w:val="30"/>
          <w:szCs w:val="30"/>
          <w:u w:val="single"/>
          <w:rtl/>
        </w:rPr>
        <w:t xml:space="preserve"> </w:t>
      </w:r>
      <w:r>
        <w:rPr>
          <w:rFonts w:ascii="Sakkal Majalla" w:hAnsi="Sakkal Majalla" w:cs="Sakkal Majalla" w:hint="cs"/>
          <w:b/>
          <w:bCs/>
          <w:sz w:val="30"/>
          <w:szCs w:val="30"/>
          <w:u w:val="single"/>
          <w:rtl/>
        </w:rPr>
        <w:t>الاطار المفاهيمي للدراسة</w:t>
      </w:r>
      <w:r w:rsidRPr="00506C6A">
        <w:rPr>
          <w:rFonts w:ascii="Sakkal Majalla" w:hAnsi="Sakkal Majalla" w:cs="Sakkal Majalla" w:hint="cs"/>
          <w:b/>
          <w:bCs/>
          <w:sz w:val="30"/>
          <w:szCs w:val="30"/>
          <w:u w:val="single"/>
          <w:rtl/>
        </w:rPr>
        <w:t>:</w:t>
      </w:r>
    </w:p>
    <w:p w14:paraId="40C9E101" w14:textId="77777777" w:rsidR="000C53EC" w:rsidRPr="000C53EC" w:rsidRDefault="000C53EC" w:rsidP="000C53EC">
      <w:pPr>
        <w:jc w:val="lowKashida"/>
        <w:rPr>
          <w:rFonts w:asciiTheme="majorBidi" w:hAnsiTheme="majorBidi" w:cstheme="majorBidi"/>
          <w:sz w:val="28"/>
          <w:szCs w:val="28"/>
          <w:rtl/>
        </w:rPr>
      </w:pPr>
      <w:r w:rsidRPr="000C53EC">
        <w:rPr>
          <w:rFonts w:asciiTheme="majorBidi" w:hAnsiTheme="majorBidi" w:cstheme="majorBidi" w:hint="cs"/>
          <w:sz w:val="28"/>
          <w:szCs w:val="28"/>
          <w:rtl/>
        </w:rPr>
        <w:t>يعتمد هذا البحث على نموذج مفاهيمي يربط بين:</w:t>
      </w:r>
    </w:p>
    <w:p w14:paraId="29F78C6A" w14:textId="3DA6858D" w:rsidR="00D81346" w:rsidRDefault="000C53EC" w:rsidP="008C49A1">
      <w:pPr>
        <w:pStyle w:val="ListParagraph"/>
        <w:numPr>
          <w:ilvl w:val="0"/>
          <w:numId w:val="9"/>
        </w:numPr>
        <w:jc w:val="lowKashida"/>
        <w:rPr>
          <w:rFonts w:asciiTheme="majorBidi" w:hAnsiTheme="majorBidi" w:cstheme="majorBidi"/>
          <w:sz w:val="28"/>
          <w:szCs w:val="28"/>
        </w:rPr>
      </w:pPr>
      <w:r w:rsidRPr="000C53EC">
        <w:rPr>
          <w:rFonts w:ascii="Sakkal Majalla" w:hAnsi="Sakkal Majalla" w:cs="Sakkal Majalla" w:hint="cs"/>
          <w:b/>
          <w:bCs/>
          <w:sz w:val="30"/>
          <w:szCs w:val="30"/>
          <w:u w:val="single"/>
          <w:rtl/>
        </w:rPr>
        <w:t>المتغير المستقل:</w:t>
      </w:r>
      <w:r>
        <w:rPr>
          <w:rFonts w:ascii="Sakkal Majalla" w:hAnsi="Sakkal Majalla" w:cs="Sakkal Majalla" w:hint="cs"/>
          <w:b/>
          <w:bCs/>
          <w:sz w:val="30"/>
          <w:szCs w:val="30"/>
          <w:u w:val="single"/>
          <w:rtl/>
        </w:rPr>
        <w:t xml:space="preserve"> </w:t>
      </w:r>
      <w:r w:rsidRPr="000C53EC">
        <w:rPr>
          <w:rFonts w:asciiTheme="majorBidi" w:hAnsiTheme="majorBidi" w:cstheme="majorBidi" w:hint="cs"/>
          <w:sz w:val="28"/>
          <w:szCs w:val="28"/>
          <w:rtl/>
        </w:rPr>
        <w:t>ثقافة الابتكار ( بأبعادها الثلاثة: حالة الابتكار السائدة، الجودة والابتكار الاداري ومرونة الابتكار الاداري).</w:t>
      </w:r>
    </w:p>
    <w:p w14:paraId="385E525B" w14:textId="441B7B6C" w:rsidR="000C53EC" w:rsidRDefault="000C53EC" w:rsidP="000C53EC">
      <w:pPr>
        <w:jc w:val="lowKashida"/>
        <w:rPr>
          <w:rFonts w:asciiTheme="majorBidi" w:hAnsiTheme="majorBidi" w:cstheme="majorBidi"/>
          <w:sz w:val="28"/>
          <w:szCs w:val="28"/>
          <w:rtl/>
        </w:rPr>
      </w:pPr>
    </w:p>
    <w:p w14:paraId="6D5AA650" w14:textId="6FFF5575" w:rsidR="000C53EC" w:rsidRPr="000C53EC" w:rsidRDefault="000C53EC" w:rsidP="008C49A1">
      <w:pPr>
        <w:pStyle w:val="ListParagraph"/>
        <w:numPr>
          <w:ilvl w:val="0"/>
          <w:numId w:val="9"/>
        </w:numPr>
        <w:jc w:val="lowKashida"/>
        <w:rPr>
          <w:rFonts w:asciiTheme="majorBidi" w:hAnsiTheme="majorBidi" w:cstheme="majorBidi"/>
          <w:sz w:val="28"/>
          <w:szCs w:val="28"/>
          <w:rtl/>
        </w:rPr>
      </w:pPr>
      <w:r w:rsidRPr="000C53EC">
        <w:rPr>
          <w:rFonts w:ascii="Sakkal Majalla" w:hAnsi="Sakkal Majalla" w:cs="Sakkal Majalla" w:hint="cs"/>
          <w:b/>
          <w:bCs/>
          <w:sz w:val="30"/>
          <w:szCs w:val="30"/>
          <w:u w:val="single"/>
          <w:rtl/>
        </w:rPr>
        <w:t>المتغير التابع:</w:t>
      </w:r>
      <w:r>
        <w:rPr>
          <w:rFonts w:asciiTheme="majorBidi" w:hAnsiTheme="majorBidi" w:cstheme="majorBidi" w:hint="cs"/>
          <w:sz w:val="28"/>
          <w:szCs w:val="28"/>
          <w:rtl/>
        </w:rPr>
        <w:t xml:space="preserve"> نجاح الشركات الناشئة</w:t>
      </w:r>
    </w:p>
    <w:p w14:paraId="5CE17CEA" w14:textId="2F50C8CD" w:rsidR="00D81346" w:rsidRDefault="000C53EC" w:rsidP="000C53EC">
      <w:pPr>
        <w:jc w:val="lowKashida"/>
        <w:rPr>
          <w:rFonts w:asciiTheme="majorBidi" w:hAnsiTheme="majorBidi" w:cstheme="majorBidi"/>
          <w:sz w:val="28"/>
          <w:szCs w:val="28"/>
          <w:rtl/>
        </w:rPr>
      </w:pPr>
      <w:r w:rsidRPr="000C53EC">
        <w:rPr>
          <w:rFonts w:asciiTheme="majorBidi" w:hAnsiTheme="majorBidi" w:cstheme="majorBidi" w:hint="cs"/>
          <w:sz w:val="28"/>
          <w:szCs w:val="28"/>
          <w:rtl/>
        </w:rPr>
        <w:t xml:space="preserve">يتم تحليل العلاقة بين هذه المتغيرات من خلال أدوات كميه ( الاستبيان ) وتحليل احصائي لاختبار الفرضيات الموضوعه. </w:t>
      </w:r>
    </w:p>
    <w:p w14:paraId="49343750" w14:textId="733AE5E8" w:rsidR="000C53EC" w:rsidRDefault="000C53EC" w:rsidP="000C53EC">
      <w:pPr>
        <w:jc w:val="lowKashida"/>
        <w:rPr>
          <w:rFonts w:asciiTheme="majorBidi" w:hAnsiTheme="majorBidi" w:cstheme="majorBidi"/>
          <w:sz w:val="28"/>
          <w:szCs w:val="28"/>
          <w:rtl/>
        </w:rPr>
      </w:pPr>
    </w:p>
    <w:p w14:paraId="3592DA10" w14:textId="5DC45720" w:rsidR="000C53EC" w:rsidRDefault="000C53EC" w:rsidP="000C53EC">
      <w:pPr>
        <w:jc w:val="lowKashida"/>
        <w:rPr>
          <w:rFonts w:asciiTheme="majorBidi" w:hAnsiTheme="majorBidi" w:cstheme="majorBidi"/>
          <w:sz w:val="28"/>
          <w:szCs w:val="28"/>
          <w:rtl/>
        </w:rPr>
      </w:pPr>
    </w:p>
    <w:p w14:paraId="504F531F" w14:textId="77777777" w:rsidR="000C53EC" w:rsidRPr="000C53EC" w:rsidRDefault="000C53EC" w:rsidP="000C53EC">
      <w:pPr>
        <w:jc w:val="lowKashida"/>
        <w:rPr>
          <w:rFonts w:asciiTheme="majorBidi" w:hAnsiTheme="majorBidi" w:cstheme="majorBidi"/>
          <w:sz w:val="28"/>
          <w:szCs w:val="28"/>
          <w:rtl/>
        </w:rPr>
      </w:pPr>
    </w:p>
    <w:p w14:paraId="05432DD7" w14:textId="7D423F8F" w:rsidR="00D81346" w:rsidRDefault="00D81346" w:rsidP="009125CE">
      <w:pPr>
        <w:rPr>
          <w:rFonts w:ascii="Sakkal Majalla" w:hAnsi="Sakkal Majalla" w:cs="Sakkal Majalla"/>
          <w:sz w:val="28"/>
          <w:szCs w:val="28"/>
          <w:u w:val="single"/>
          <w:rtl/>
        </w:rPr>
      </w:pPr>
    </w:p>
    <w:p w14:paraId="718D4276" w14:textId="533BB043" w:rsidR="00D81346" w:rsidRDefault="00D81346" w:rsidP="009125CE">
      <w:pPr>
        <w:rPr>
          <w:rFonts w:ascii="Sakkal Majalla" w:hAnsi="Sakkal Majalla" w:cs="Sakkal Majalla"/>
          <w:sz w:val="28"/>
          <w:szCs w:val="28"/>
          <w:u w:val="single"/>
          <w:rtl/>
        </w:rPr>
      </w:pPr>
    </w:p>
    <w:p w14:paraId="33E5DCDF" w14:textId="14572B62" w:rsidR="00D81346" w:rsidRDefault="00D81346" w:rsidP="009125CE">
      <w:pPr>
        <w:rPr>
          <w:rFonts w:ascii="Sakkal Majalla" w:hAnsi="Sakkal Majalla" w:cs="Sakkal Majalla"/>
          <w:sz w:val="28"/>
          <w:szCs w:val="28"/>
          <w:u w:val="single"/>
          <w:rtl/>
        </w:rPr>
      </w:pPr>
    </w:p>
    <w:p w14:paraId="6F28164E" w14:textId="6FECA804" w:rsidR="00D81346" w:rsidRDefault="00D81346" w:rsidP="009125CE">
      <w:pPr>
        <w:rPr>
          <w:rFonts w:ascii="Sakkal Majalla" w:hAnsi="Sakkal Majalla" w:cs="Sakkal Majalla"/>
          <w:sz w:val="28"/>
          <w:szCs w:val="28"/>
          <w:u w:val="single"/>
          <w:rtl/>
        </w:rPr>
      </w:pPr>
    </w:p>
    <w:p w14:paraId="64F6A10E" w14:textId="648D7CD0" w:rsidR="00D81346" w:rsidRDefault="00D81346" w:rsidP="009125CE">
      <w:pPr>
        <w:rPr>
          <w:rFonts w:ascii="Sakkal Majalla" w:hAnsi="Sakkal Majalla" w:cs="Sakkal Majalla"/>
          <w:sz w:val="28"/>
          <w:szCs w:val="28"/>
          <w:u w:val="single"/>
          <w:rtl/>
        </w:rPr>
      </w:pPr>
    </w:p>
    <w:p w14:paraId="22FA1287" w14:textId="6EA58C26" w:rsidR="00D81346" w:rsidRDefault="00D81346" w:rsidP="009125CE">
      <w:pPr>
        <w:rPr>
          <w:rFonts w:ascii="Sakkal Majalla" w:hAnsi="Sakkal Majalla" w:cs="Sakkal Majalla"/>
          <w:sz w:val="28"/>
          <w:szCs w:val="28"/>
          <w:u w:val="single"/>
          <w:rtl/>
        </w:rPr>
      </w:pPr>
    </w:p>
    <w:p w14:paraId="5FFE761A" w14:textId="4005BDA7" w:rsidR="00D81346" w:rsidRDefault="00D81346" w:rsidP="009125CE">
      <w:pPr>
        <w:rPr>
          <w:rFonts w:ascii="Sakkal Majalla" w:hAnsi="Sakkal Majalla" w:cs="Sakkal Majalla"/>
          <w:sz w:val="28"/>
          <w:szCs w:val="28"/>
          <w:u w:val="single"/>
          <w:rtl/>
        </w:rPr>
      </w:pPr>
    </w:p>
    <w:p w14:paraId="4E044203" w14:textId="14654D87" w:rsidR="00D81346" w:rsidRDefault="00D81346" w:rsidP="009125CE">
      <w:pPr>
        <w:rPr>
          <w:rFonts w:ascii="Sakkal Majalla" w:hAnsi="Sakkal Majalla" w:cs="Sakkal Majalla"/>
          <w:sz w:val="28"/>
          <w:szCs w:val="28"/>
          <w:u w:val="single"/>
          <w:rtl/>
        </w:rPr>
      </w:pPr>
    </w:p>
    <w:p w14:paraId="14EC0416" w14:textId="2BE11905" w:rsidR="000C53EC" w:rsidRDefault="000C53EC" w:rsidP="000C53EC">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Pr>
          <w:rFonts w:ascii="Sakkal Majalla" w:hAnsi="Sakkal Majalla" w:cs="Sakkal Majalla" w:hint="cs"/>
          <w:b/>
          <w:bCs/>
          <w:sz w:val="28"/>
          <w:szCs w:val="28"/>
          <w:u w:val="single"/>
          <w:rtl/>
        </w:rPr>
        <w:lastRenderedPageBreak/>
        <w:t xml:space="preserve"> </w:t>
      </w: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51" w:name="_Toc224937207"/>
      <w:r>
        <w:rPr>
          <w:rFonts w:ascii="Times New Roman" w:eastAsia="Times New Roman" w:hAnsi="Times New Roman" w:cs="Times New Roman" w:hint="cs"/>
          <w:b/>
          <w:bCs/>
          <w:kern w:val="0"/>
          <w:sz w:val="36"/>
          <w:szCs w:val="36"/>
          <w:rtl/>
          <w:lang w:val="en-GB" w:eastAsia="en-GB"/>
          <w14:ligatures w14:val="none"/>
        </w:rPr>
        <w:t>2.5.الخاتمة:</w:t>
      </w:r>
      <w:bookmarkEnd w:id="51"/>
    </w:p>
    <w:p w14:paraId="1BF72018" w14:textId="66682A3D" w:rsidR="00D81346" w:rsidRDefault="00D46586" w:rsidP="00D46586">
      <w:pPr>
        <w:jc w:val="lowKashida"/>
        <w:rPr>
          <w:rFonts w:ascii="Sakkal Majalla" w:hAnsi="Sakkal Majalla" w:cs="Sakkal Majalla"/>
          <w:b/>
          <w:bCs/>
          <w:sz w:val="28"/>
          <w:szCs w:val="28"/>
          <w:rtl/>
        </w:rPr>
      </w:pPr>
      <w:r w:rsidRPr="00D46586">
        <w:rPr>
          <w:rFonts w:ascii="Sakkal Majalla" w:hAnsi="Sakkal Majalla" w:cs="Sakkal Majalla" w:hint="cs"/>
          <w:b/>
          <w:bCs/>
          <w:sz w:val="28"/>
          <w:szCs w:val="28"/>
          <w:rtl/>
        </w:rPr>
        <w:t>في ختام الفصل الثاني التي تناول الدراسة السابقة والاطار النظري حول تأثير ثقافة الابتكار في نجاح الشركات الناشئة ، يمكن القول ان هذا الفصل قدم الاساس العلمي والفكري التي اعتمدت عليه الدراسه الجاليه في تطوير منهجها وادواتها.. حيث تم عرض مجموعه من الجهود العلميه التي تناولت موضوع الابتكار وثقافته دوره في تعزيز اداء اداء المؤسسات الناشئة، مما ساعد في توضيح المفاهيم الاساسيه المرتبطه بالابتكار والعوامل المؤيره فيه والعلاقه بينه وبين النجاح المؤسسي.</w:t>
      </w:r>
    </w:p>
    <w:p w14:paraId="45295355" w14:textId="5D6EB04E" w:rsidR="00D46586" w:rsidRDefault="00D46586" w:rsidP="00D46586">
      <w:pPr>
        <w:jc w:val="lowKashida"/>
        <w:rPr>
          <w:rFonts w:ascii="Sakkal Majalla" w:hAnsi="Sakkal Majalla" w:cs="Sakkal Majalla"/>
          <w:b/>
          <w:bCs/>
          <w:sz w:val="28"/>
          <w:szCs w:val="28"/>
          <w:rtl/>
        </w:rPr>
      </w:pPr>
    </w:p>
    <w:p w14:paraId="7A6E84A9" w14:textId="06380C36" w:rsidR="00D46586" w:rsidRDefault="00D46586" w:rsidP="00D46586">
      <w:pPr>
        <w:jc w:val="lowKashida"/>
        <w:rPr>
          <w:rFonts w:ascii="Sakkal Majalla" w:hAnsi="Sakkal Majalla" w:cs="Sakkal Majalla"/>
          <w:b/>
          <w:bCs/>
          <w:sz w:val="28"/>
          <w:szCs w:val="28"/>
          <w:rtl/>
        </w:rPr>
      </w:pPr>
      <w:r>
        <w:rPr>
          <w:rFonts w:ascii="Sakkal Majalla" w:hAnsi="Sakkal Majalla" w:cs="Sakkal Majalla" w:hint="cs"/>
          <w:b/>
          <w:bCs/>
          <w:sz w:val="28"/>
          <w:szCs w:val="28"/>
          <w:rtl/>
        </w:rPr>
        <w:t>أظهرت تلك الدراسات تنوعًا في المناهج والمجالات التطبيقية، لكنها اتفقت على ان ثقافة الابتكار تعتبر من المومات الاساسيه لبقاء الشركات الناشئة واستمراريتها في بيئة تنافسية تتسم بالتغير السريع.. كما كشفت الدراسات عن ان وجود بيئة تنظيميه تشجع على التجريب والابداع يسهم في رفع جودة الاداء المؤسسي، ويعزز القدرة على التكيف مع التحولات التقنيه والسوقيه.</w:t>
      </w:r>
    </w:p>
    <w:p w14:paraId="2F391E1A" w14:textId="3D44A4E9" w:rsidR="00D46586" w:rsidRDefault="00D46586" w:rsidP="00D46586">
      <w:pPr>
        <w:jc w:val="lowKashida"/>
        <w:rPr>
          <w:rFonts w:ascii="Sakkal Majalla" w:hAnsi="Sakkal Majalla" w:cs="Sakkal Majalla"/>
          <w:b/>
          <w:bCs/>
          <w:sz w:val="28"/>
          <w:szCs w:val="28"/>
          <w:rtl/>
        </w:rPr>
      </w:pPr>
    </w:p>
    <w:p w14:paraId="0D7753D7" w14:textId="4F7E17F9" w:rsidR="00D46586" w:rsidRDefault="00D46586" w:rsidP="00D46586">
      <w:pPr>
        <w:jc w:val="lowKashida"/>
        <w:rPr>
          <w:rFonts w:ascii="Sakkal Majalla" w:hAnsi="Sakkal Majalla" w:cs="Sakkal Majalla"/>
          <w:b/>
          <w:bCs/>
          <w:sz w:val="28"/>
          <w:szCs w:val="28"/>
          <w:rtl/>
        </w:rPr>
      </w:pPr>
      <w:r>
        <w:rPr>
          <w:rFonts w:ascii="Sakkal Majalla" w:hAnsi="Sakkal Majalla" w:cs="Sakkal Majalla" w:hint="cs"/>
          <w:b/>
          <w:bCs/>
          <w:sz w:val="28"/>
          <w:szCs w:val="28"/>
          <w:rtl/>
        </w:rPr>
        <w:t>من الناحيه النظرية، استعراض الفصل اهم النماذج الفكريه التي تفسر العلاقه بين ثقافة الابتكار ونجاح المؤسسات الناشئة، مثل نظرية الابتكار التنزيمي والنظرية السلوكيه للابداع بالاضافه الى نماذج دينيسون واسماعيل وعبد المجيد التي تفسر كيفية تشكيل ثقافة تنظيميه تحفز من خلال المشاركه والتمكين والتعلم المستمر.. كما تم التركيز على ابعاد ثقافة الابتكار، مثل الجوده الادارية والمرونه وحالة الابتكار السائدة باعتبارها متغيرات اساسيه ترتبط بشكل ايجابي بمؤشرات النجاح المؤسسي.</w:t>
      </w:r>
    </w:p>
    <w:p w14:paraId="336A9721" w14:textId="1B34A781" w:rsidR="00D46586" w:rsidRDefault="00D46586" w:rsidP="00D46586">
      <w:pPr>
        <w:jc w:val="lowKashida"/>
        <w:rPr>
          <w:rFonts w:ascii="Sakkal Majalla" w:hAnsi="Sakkal Majalla" w:cs="Sakkal Majalla"/>
          <w:b/>
          <w:bCs/>
          <w:sz w:val="28"/>
          <w:szCs w:val="28"/>
          <w:rtl/>
        </w:rPr>
      </w:pPr>
    </w:p>
    <w:p w14:paraId="4E0AC386" w14:textId="727EF1CE" w:rsidR="00D46586" w:rsidRDefault="00D46586" w:rsidP="00D46586">
      <w:pPr>
        <w:jc w:val="lowKashida"/>
        <w:rPr>
          <w:rFonts w:ascii="Sakkal Majalla" w:hAnsi="Sakkal Majalla" w:cs="Sakkal Majalla"/>
          <w:b/>
          <w:bCs/>
          <w:sz w:val="28"/>
          <w:szCs w:val="28"/>
          <w:rtl/>
        </w:rPr>
      </w:pPr>
      <w:r>
        <w:rPr>
          <w:rFonts w:ascii="Sakkal Majalla" w:hAnsi="Sakkal Majalla" w:cs="Sakkal Majalla" w:hint="cs"/>
          <w:b/>
          <w:bCs/>
          <w:sz w:val="28"/>
          <w:szCs w:val="28"/>
          <w:rtl/>
        </w:rPr>
        <w:t>وبذالك، يعد هذه الفصل تمهيدًا لبناء الاطار الميداني للدراسة من خلال تحديد المفاهيم والمداخل النظرية ذات الصلة، وصياغة الفرضيات التي ستختبر لاحقًا.. كما يشكل حلقة وصل بين الجانب النظري والتطبيقي مما يعزز الفهم العميق لدور ثقافة الابتكار كقوه دافعه نحو النجاح والاستدامه في بيئة الاعمال الحديثة.</w:t>
      </w:r>
    </w:p>
    <w:p w14:paraId="0B0F4D79" w14:textId="77777777" w:rsidR="00D46586" w:rsidRPr="00D46586" w:rsidRDefault="00D46586" w:rsidP="00D46586">
      <w:pPr>
        <w:jc w:val="lowKashida"/>
        <w:rPr>
          <w:rFonts w:ascii="Sakkal Majalla" w:hAnsi="Sakkal Majalla" w:cs="Sakkal Majalla"/>
          <w:b/>
          <w:bCs/>
          <w:sz w:val="28"/>
          <w:szCs w:val="28"/>
          <w:rtl/>
        </w:rPr>
      </w:pPr>
    </w:p>
    <w:p w14:paraId="2620671C" w14:textId="4420633B" w:rsidR="00D81346" w:rsidRDefault="00D81346" w:rsidP="009125CE">
      <w:pPr>
        <w:rPr>
          <w:rFonts w:ascii="Sakkal Majalla" w:hAnsi="Sakkal Majalla" w:cs="Sakkal Majalla"/>
          <w:sz w:val="28"/>
          <w:szCs w:val="28"/>
          <w:u w:val="single"/>
          <w:rtl/>
        </w:rPr>
      </w:pPr>
    </w:p>
    <w:p w14:paraId="298BA1E8" w14:textId="6CCF0218" w:rsidR="00D81346" w:rsidRDefault="00D81346" w:rsidP="009125CE">
      <w:pPr>
        <w:rPr>
          <w:rFonts w:ascii="Sakkal Majalla" w:hAnsi="Sakkal Majalla" w:cs="Sakkal Majalla"/>
          <w:sz w:val="28"/>
          <w:szCs w:val="28"/>
          <w:u w:val="single"/>
          <w:rtl/>
        </w:rPr>
      </w:pPr>
    </w:p>
    <w:p w14:paraId="5C903121" w14:textId="22B993BC" w:rsidR="00D81346" w:rsidRDefault="00D81346" w:rsidP="009125CE">
      <w:pPr>
        <w:rPr>
          <w:rFonts w:ascii="Sakkal Majalla" w:hAnsi="Sakkal Majalla" w:cs="Sakkal Majalla"/>
          <w:sz w:val="28"/>
          <w:szCs w:val="28"/>
          <w:u w:val="single"/>
          <w:rtl/>
        </w:rPr>
      </w:pPr>
    </w:p>
    <w:p w14:paraId="4465577B" w14:textId="7ED9EEC2" w:rsidR="00D81346" w:rsidRDefault="00D81346" w:rsidP="009125CE">
      <w:pPr>
        <w:rPr>
          <w:rFonts w:ascii="Sakkal Majalla" w:hAnsi="Sakkal Majalla" w:cs="Sakkal Majalla"/>
          <w:sz w:val="28"/>
          <w:szCs w:val="28"/>
          <w:u w:val="single"/>
          <w:rtl/>
        </w:rPr>
      </w:pPr>
    </w:p>
    <w:p w14:paraId="09A989F5" w14:textId="481E2AAF" w:rsidR="00D81346" w:rsidRDefault="00D81346" w:rsidP="009125CE">
      <w:pPr>
        <w:rPr>
          <w:rFonts w:ascii="Sakkal Majalla" w:hAnsi="Sakkal Majalla" w:cs="Sakkal Majalla"/>
          <w:sz w:val="28"/>
          <w:szCs w:val="28"/>
          <w:u w:val="single"/>
          <w:rtl/>
        </w:rPr>
      </w:pPr>
    </w:p>
    <w:p w14:paraId="48585BA2" w14:textId="00C02A73" w:rsidR="00D81346" w:rsidRDefault="00D81346" w:rsidP="009125CE">
      <w:pPr>
        <w:rPr>
          <w:rFonts w:ascii="Sakkal Majalla" w:hAnsi="Sakkal Majalla" w:cs="Sakkal Majalla"/>
          <w:sz w:val="28"/>
          <w:szCs w:val="28"/>
          <w:u w:val="single"/>
          <w:rtl/>
        </w:rPr>
      </w:pPr>
    </w:p>
    <w:p w14:paraId="67293406" w14:textId="32BDB781" w:rsidR="00D81346" w:rsidRDefault="00D81346" w:rsidP="009125CE">
      <w:pPr>
        <w:rPr>
          <w:rFonts w:ascii="Sakkal Majalla" w:hAnsi="Sakkal Majalla" w:cs="Sakkal Majalla"/>
          <w:sz w:val="28"/>
          <w:szCs w:val="28"/>
          <w:u w:val="single"/>
          <w:rtl/>
        </w:rPr>
      </w:pPr>
    </w:p>
    <w:p w14:paraId="33358F54" w14:textId="28C85D96" w:rsidR="00D81346" w:rsidRDefault="00D81346" w:rsidP="009125CE">
      <w:pPr>
        <w:rPr>
          <w:rFonts w:ascii="Sakkal Majalla" w:hAnsi="Sakkal Majalla" w:cs="Sakkal Majalla"/>
          <w:sz w:val="28"/>
          <w:szCs w:val="28"/>
          <w:u w:val="single"/>
          <w:rtl/>
        </w:rPr>
      </w:pPr>
    </w:p>
    <w:p w14:paraId="29BB15B1" w14:textId="093BE4BF" w:rsidR="00D81346" w:rsidRDefault="00D81346" w:rsidP="009125CE">
      <w:pPr>
        <w:rPr>
          <w:rFonts w:ascii="Sakkal Majalla" w:hAnsi="Sakkal Majalla" w:cs="Sakkal Majalla"/>
          <w:sz w:val="28"/>
          <w:szCs w:val="28"/>
          <w:u w:val="single"/>
          <w:rtl/>
        </w:rPr>
      </w:pPr>
    </w:p>
    <w:p w14:paraId="59C324C3" w14:textId="62E74D25" w:rsidR="00D81346" w:rsidRDefault="00D81346" w:rsidP="009125CE">
      <w:pPr>
        <w:rPr>
          <w:rFonts w:ascii="Sakkal Majalla" w:hAnsi="Sakkal Majalla" w:cs="Sakkal Majalla"/>
          <w:sz w:val="28"/>
          <w:szCs w:val="28"/>
          <w:u w:val="single"/>
          <w:rtl/>
        </w:rPr>
      </w:pPr>
    </w:p>
    <w:p w14:paraId="5E87761B" w14:textId="0DCAD8B5" w:rsidR="008729DE" w:rsidRDefault="008729DE" w:rsidP="009125CE">
      <w:pPr>
        <w:rPr>
          <w:rFonts w:ascii="Sakkal Majalla" w:hAnsi="Sakkal Majalla" w:cs="Sakkal Majalla"/>
          <w:sz w:val="28"/>
          <w:szCs w:val="28"/>
          <w:u w:val="single"/>
          <w:rtl/>
        </w:rPr>
      </w:pPr>
    </w:p>
    <w:p w14:paraId="39E844A3" w14:textId="77777777" w:rsidR="008729DE" w:rsidRDefault="008729DE" w:rsidP="009125CE">
      <w:pPr>
        <w:rPr>
          <w:rFonts w:ascii="Sakkal Majalla" w:hAnsi="Sakkal Majalla" w:cs="Sakkal Majalla"/>
          <w:sz w:val="28"/>
          <w:szCs w:val="28"/>
          <w:u w:val="single"/>
          <w:rtl/>
        </w:rPr>
      </w:pPr>
    </w:p>
    <w:p w14:paraId="23EEA475" w14:textId="1527E03E" w:rsidR="00D81346" w:rsidRDefault="00D81346" w:rsidP="009125CE">
      <w:pPr>
        <w:rPr>
          <w:rFonts w:ascii="Sakkal Majalla" w:hAnsi="Sakkal Majalla" w:cs="Sakkal Majalla"/>
          <w:sz w:val="28"/>
          <w:szCs w:val="28"/>
          <w:u w:val="single"/>
          <w:rtl/>
        </w:rPr>
      </w:pPr>
    </w:p>
    <w:p w14:paraId="35D265CB" w14:textId="6397EA38" w:rsidR="00D81346" w:rsidRDefault="00D81346" w:rsidP="009125CE">
      <w:pPr>
        <w:rPr>
          <w:rFonts w:ascii="Sakkal Majalla" w:hAnsi="Sakkal Majalla" w:cs="Sakkal Majalla"/>
          <w:sz w:val="28"/>
          <w:szCs w:val="28"/>
          <w:u w:val="single"/>
          <w:rtl/>
        </w:rPr>
      </w:pPr>
    </w:p>
    <w:p w14:paraId="56015F80" w14:textId="0DB9A6B1" w:rsidR="00D81346" w:rsidRDefault="00D81346" w:rsidP="009125CE">
      <w:pPr>
        <w:rPr>
          <w:rFonts w:ascii="Sakkal Majalla" w:hAnsi="Sakkal Majalla" w:cs="Sakkal Majalla"/>
          <w:sz w:val="28"/>
          <w:szCs w:val="28"/>
          <w:u w:val="single"/>
          <w:rtl/>
        </w:rPr>
      </w:pPr>
    </w:p>
    <w:p w14:paraId="7EF39D52" w14:textId="4C1F2EFC" w:rsidR="008729DE" w:rsidRPr="00837648" w:rsidRDefault="008729DE" w:rsidP="008729DE">
      <w:pPr>
        <w:spacing w:before="100" w:beforeAutospacing="1" w:after="100" w:afterAutospacing="1" w:line="240" w:lineRule="auto"/>
        <w:jc w:val="center"/>
        <w:outlineLvl w:val="1"/>
        <w:rPr>
          <w:sz w:val="70"/>
          <w:szCs w:val="70"/>
          <w:rtl/>
        </w:rPr>
      </w:pPr>
      <w:bookmarkStart w:id="52" w:name="_Toc224937208"/>
      <w:r>
        <w:rPr>
          <w:rFonts w:ascii="Times New Roman" w:eastAsia="Times New Roman" w:hAnsi="Times New Roman" w:cs="Times New Roman" w:hint="cs"/>
          <w:b/>
          <w:bCs/>
          <w:kern w:val="0"/>
          <w:sz w:val="70"/>
          <w:szCs w:val="70"/>
          <w:rtl/>
          <w:lang w:val="en-GB" w:eastAsia="en-GB"/>
          <w14:ligatures w14:val="none"/>
        </w:rPr>
        <w:t>3</w:t>
      </w:r>
      <w:r w:rsidRPr="00837648">
        <w:rPr>
          <w:rFonts w:ascii="Times New Roman" w:eastAsia="Times New Roman" w:hAnsi="Times New Roman" w:cs="Times New Roman" w:hint="cs"/>
          <w:b/>
          <w:bCs/>
          <w:kern w:val="0"/>
          <w:sz w:val="70"/>
          <w:szCs w:val="70"/>
          <w:rtl/>
          <w:lang w:val="en-GB" w:eastAsia="en-GB"/>
          <w14:ligatures w14:val="none"/>
        </w:rPr>
        <w:t xml:space="preserve">.الفصل </w:t>
      </w:r>
      <w:r>
        <w:rPr>
          <w:rFonts w:ascii="Times New Roman" w:eastAsia="Times New Roman" w:hAnsi="Times New Roman" w:cs="Times New Roman" w:hint="cs"/>
          <w:b/>
          <w:bCs/>
          <w:kern w:val="0"/>
          <w:sz w:val="70"/>
          <w:szCs w:val="70"/>
          <w:rtl/>
          <w:lang w:val="en-GB" w:eastAsia="en-GB"/>
          <w14:ligatures w14:val="none"/>
        </w:rPr>
        <w:t>الثالث</w:t>
      </w:r>
      <w:r w:rsidRPr="00837648">
        <w:rPr>
          <w:rFonts w:ascii="Times New Roman" w:eastAsia="Times New Roman" w:hAnsi="Times New Roman" w:cs="Times New Roman" w:hint="cs"/>
          <w:b/>
          <w:bCs/>
          <w:kern w:val="0"/>
          <w:sz w:val="70"/>
          <w:szCs w:val="70"/>
          <w:rtl/>
          <w:lang w:val="en-GB" w:eastAsia="en-GB"/>
          <w14:ligatures w14:val="none"/>
        </w:rPr>
        <w:t xml:space="preserve">: </w:t>
      </w:r>
      <w:r>
        <w:rPr>
          <w:rFonts w:ascii="Times New Roman" w:eastAsia="Times New Roman" w:hAnsi="Times New Roman" w:cs="Times New Roman" w:hint="cs"/>
          <w:b/>
          <w:bCs/>
          <w:kern w:val="0"/>
          <w:sz w:val="70"/>
          <w:szCs w:val="70"/>
          <w:rtl/>
          <w:lang w:val="en-GB" w:eastAsia="en-GB"/>
          <w14:ligatures w14:val="none"/>
        </w:rPr>
        <w:t>منهجية البحث</w:t>
      </w:r>
      <w:bookmarkEnd w:id="52"/>
    </w:p>
    <w:p w14:paraId="263C8B13" w14:textId="7BB02945" w:rsidR="00D81346" w:rsidRDefault="00D81346" w:rsidP="009125CE">
      <w:pPr>
        <w:rPr>
          <w:rFonts w:ascii="Sakkal Majalla" w:hAnsi="Sakkal Majalla" w:cs="Sakkal Majalla"/>
          <w:sz w:val="28"/>
          <w:szCs w:val="28"/>
          <w:u w:val="single"/>
          <w:rtl/>
        </w:rPr>
      </w:pPr>
    </w:p>
    <w:p w14:paraId="302C464F" w14:textId="2D92237C" w:rsidR="00D81346" w:rsidRDefault="00D81346" w:rsidP="009125CE">
      <w:pPr>
        <w:rPr>
          <w:rFonts w:ascii="Sakkal Majalla" w:hAnsi="Sakkal Majalla" w:cs="Sakkal Majalla"/>
          <w:sz w:val="28"/>
          <w:szCs w:val="28"/>
          <w:u w:val="single"/>
          <w:rtl/>
        </w:rPr>
      </w:pPr>
    </w:p>
    <w:p w14:paraId="5A681D45" w14:textId="6737B602" w:rsidR="00D81346" w:rsidRDefault="00D81346" w:rsidP="009125CE">
      <w:pPr>
        <w:rPr>
          <w:rFonts w:ascii="Sakkal Majalla" w:hAnsi="Sakkal Majalla" w:cs="Sakkal Majalla"/>
          <w:sz w:val="28"/>
          <w:szCs w:val="28"/>
          <w:u w:val="single"/>
          <w:rtl/>
        </w:rPr>
      </w:pPr>
    </w:p>
    <w:p w14:paraId="5F4E51AD" w14:textId="5AA049B7" w:rsidR="00D81346" w:rsidRDefault="00D81346" w:rsidP="009125CE">
      <w:pPr>
        <w:rPr>
          <w:rFonts w:ascii="Sakkal Majalla" w:hAnsi="Sakkal Majalla" w:cs="Sakkal Majalla"/>
          <w:sz w:val="28"/>
          <w:szCs w:val="28"/>
          <w:u w:val="single"/>
          <w:rtl/>
        </w:rPr>
      </w:pPr>
    </w:p>
    <w:p w14:paraId="5238D296" w14:textId="68F3ADEA" w:rsidR="00D81346" w:rsidRDefault="00D81346" w:rsidP="009125CE">
      <w:pPr>
        <w:rPr>
          <w:rFonts w:ascii="Sakkal Majalla" w:hAnsi="Sakkal Majalla" w:cs="Sakkal Majalla"/>
          <w:sz w:val="28"/>
          <w:szCs w:val="28"/>
          <w:u w:val="single"/>
          <w:rtl/>
        </w:rPr>
      </w:pPr>
    </w:p>
    <w:p w14:paraId="6763D9A6" w14:textId="7CA1A7DE" w:rsidR="00D81346" w:rsidRDefault="00D81346" w:rsidP="009125CE">
      <w:pPr>
        <w:rPr>
          <w:rFonts w:ascii="Sakkal Majalla" w:hAnsi="Sakkal Majalla" w:cs="Sakkal Majalla"/>
          <w:sz w:val="28"/>
          <w:szCs w:val="28"/>
          <w:u w:val="single"/>
          <w:rtl/>
        </w:rPr>
      </w:pPr>
    </w:p>
    <w:p w14:paraId="60B1E56F" w14:textId="23BBC1D8" w:rsidR="00D81346" w:rsidRDefault="00D81346" w:rsidP="009125CE">
      <w:pPr>
        <w:rPr>
          <w:rFonts w:ascii="Sakkal Majalla" w:hAnsi="Sakkal Majalla" w:cs="Sakkal Majalla"/>
          <w:sz w:val="28"/>
          <w:szCs w:val="28"/>
          <w:u w:val="single"/>
          <w:rtl/>
        </w:rPr>
      </w:pPr>
    </w:p>
    <w:p w14:paraId="7508523C" w14:textId="5B47AEAC" w:rsidR="00D81346" w:rsidRDefault="00D81346" w:rsidP="009125CE">
      <w:pPr>
        <w:rPr>
          <w:rFonts w:ascii="Sakkal Majalla" w:hAnsi="Sakkal Majalla" w:cs="Sakkal Majalla"/>
          <w:sz w:val="28"/>
          <w:szCs w:val="28"/>
          <w:u w:val="single"/>
          <w:rtl/>
        </w:rPr>
      </w:pPr>
    </w:p>
    <w:p w14:paraId="6804E575" w14:textId="1EE3A5B4" w:rsidR="00D81346" w:rsidRDefault="00D81346" w:rsidP="009125CE">
      <w:pPr>
        <w:rPr>
          <w:rFonts w:ascii="Sakkal Majalla" w:hAnsi="Sakkal Majalla" w:cs="Sakkal Majalla"/>
          <w:sz w:val="28"/>
          <w:szCs w:val="28"/>
          <w:u w:val="single"/>
          <w:rtl/>
        </w:rPr>
      </w:pPr>
    </w:p>
    <w:p w14:paraId="1E58A8F5" w14:textId="4A568C2E" w:rsidR="00D81346" w:rsidRDefault="00D81346" w:rsidP="009125CE">
      <w:pPr>
        <w:rPr>
          <w:rFonts w:ascii="Sakkal Majalla" w:hAnsi="Sakkal Majalla" w:cs="Sakkal Majalla"/>
          <w:sz w:val="28"/>
          <w:szCs w:val="28"/>
          <w:u w:val="single"/>
          <w:rtl/>
        </w:rPr>
      </w:pPr>
    </w:p>
    <w:p w14:paraId="045539CE" w14:textId="076FE13F" w:rsidR="00D81346" w:rsidRDefault="00D81346" w:rsidP="009125CE">
      <w:pPr>
        <w:rPr>
          <w:rFonts w:ascii="Sakkal Majalla" w:hAnsi="Sakkal Majalla" w:cs="Sakkal Majalla"/>
          <w:sz w:val="28"/>
          <w:szCs w:val="28"/>
          <w:u w:val="single"/>
        </w:rPr>
      </w:pPr>
    </w:p>
    <w:p w14:paraId="6A20D3E0" w14:textId="086D15BD" w:rsidR="00561431" w:rsidRDefault="00561431" w:rsidP="009125CE">
      <w:pPr>
        <w:rPr>
          <w:rFonts w:ascii="Sakkal Majalla" w:hAnsi="Sakkal Majalla" w:cs="Sakkal Majalla"/>
          <w:sz w:val="28"/>
          <w:szCs w:val="28"/>
          <w:u w:val="single"/>
        </w:rPr>
      </w:pPr>
    </w:p>
    <w:p w14:paraId="66DE7E86" w14:textId="09ECBAD1" w:rsidR="00561431" w:rsidRDefault="00561431" w:rsidP="00561431">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Pr>
          <w:rFonts w:ascii="Sakkal Majalla" w:hAnsi="Sakkal Majalla" w:cs="Sakkal Majalla" w:hint="cs"/>
          <w:b/>
          <w:bCs/>
          <w:sz w:val="28"/>
          <w:szCs w:val="28"/>
          <w:u w:val="single"/>
          <w:rtl/>
        </w:rPr>
        <w:lastRenderedPageBreak/>
        <w:t xml:space="preserve"> </w:t>
      </w: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53" w:name="_Toc224937209"/>
      <w:r>
        <w:rPr>
          <w:rFonts w:ascii="Times New Roman" w:eastAsia="Times New Roman" w:hAnsi="Times New Roman" w:cs="Times New Roman"/>
          <w:b/>
          <w:bCs/>
          <w:kern w:val="0"/>
          <w:sz w:val="36"/>
          <w:szCs w:val="36"/>
          <w:lang w:val="en-GB" w:eastAsia="en-GB"/>
          <w14:ligatures w14:val="none"/>
        </w:rPr>
        <w:t>3.</w:t>
      </w:r>
      <w:proofErr w:type="gramStart"/>
      <w:r>
        <w:rPr>
          <w:rFonts w:ascii="Times New Roman" w:eastAsia="Times New Roman" w:hAnsi="Times New Roman" w:cs="Times New Roman"/>
          <w:b/>
          <w:bCs/>
          <w:kern w:val="0"/>
          <w:sz w:val="36"/>
          <w:szCs w:val="36"/>
          <w:lang w:val="en-GB" w:eastAsia="en-GB"/>
          <w14:ligatures w14:val="none"/>
        </w:rPr>
        <w:t>1</w:t>
      </w:r>
      <w:r>
        <w:rPr>
          <w:rFonts w:ascii="Times New Roman" w:eastAsia="Times New Roman" w:hAnsi="Times New Roman" w:cs="Times New Roman" w:hint="cs"/>
          <w:b/>
          <w:bCs/>
          <w:kern w:val="0"/>
          <w:sz w:val="36"/>
          <w:szCs w:val="36"/>
          <w:rtl/>
          <w:lang w:val="en-GB" w:eastAsia="en-GB"/>
          <w14:ligatures w14:val="none"/>
        </w:rPr>
        <w:t>.المقدمة</w:t>
      </w:r>
      <w:proofErr w:type="gramEnd"/>
      <w:r>
        <w:rPr>
          <w:rFonts w:ascii="Times New Roman" w:eastAsia="Times New Roman" w:hAnsi="Times New Roman" w:cs="Times New Roman" w:hint="cs"/>
          <w:b/>
          <w:bCs/>
          <w:kern w:val="0"/>
          <w:sz w:val="36"/>
          <w:szCs w:val="36"/>
          <w:rtl/>
          <w:lang w:val="en-GB" w:eastAsia="en-GB"/>
          <w14:ligatures w14:val="none"/>
        </w:rPr>
        <w:t>:</w:t>
      </w:r>
      <w:bookmarkEnd w:id="53"/>
    </w:p>
    <w:p w14:paraId="5229D413" w14:textId="77777777" w:rsidR="00561431" w:rsidRDefault="00561431" w:rsidP="00561431">
      <w:pPr>
        <w:jc w:val="lowKashida"/>
        <w:rPr>
          <w:rFonts w:asciiTheme="majorBidi" w:hAnsiTheme="majorBidi" w:cstheme="majorBidi"/>
          <w:sz w:val="28"/>
          <w:szCs w:val="28"/>
          <w:rtl/>
        </w:rPr>
      </w:pPr>
      <w:r w:rsidRPr="00561431">
        <w:rPr>
          <w:rFonts w:asciiTheme="majorBidi" w:hAnsiTheme="majorBidi" w:cstheme="majorBidi"/>
          <w:sz w:val="28"/>
          <w:szCs w:val="28"/>
          <w:rtl/>
        </w:rPr>
        <w:t>يوضح هذا الجزء المنهجية التي تم تطبيقها</w:t>
      </w:r>
      <w:r>
        <w:rPr>
          <w:rFonts w:asciiTheme="majorBidi" w:hAnsiTheme="majorBidi" w:cstheme="majorBidi" w:hint="cs"/>
          <w:sz w:val="28"/>
          <w:szCs w:val="28"/>
          <w:rtl/>
        </w:rPr>
        <w:t xml:space="preserve"> في المشروع الحالي، وذالك للاجابة على اسئلة الدراسة، واختبار فرضيات الدراسه.. توضح العناوين التاليه التعريفات الاجرائية المتغيرات الدراسة وما تم تطبيقه كما يلي:</w:t>
      </w:r>
    </w:p>
    <w:p w14:paraId="54F7C4F2" w14:textId="77777777" w:rsidR="00561431" w:rsidRDefault="00561431" w:rsidP="00561431">
      <w:pPr>
        <w:jc w:val="lowKashida"/>
        <w:rPr>
          <w:rFonts w:asciiTheme="majorBidi" w:hAnsiTheme="majorBidi" w:cstheme="majorBidi"/>
          <w:sz w:val="28"/>
          <w:szCs w:val="28"/>
          <w:rtl/>
        </w:rPr>
      </w:pPr>
    </w:p>
    <w:p w14:paraId="106B0D67" w14:textId="56E9EE98" w:rsidR="00561431" w:rsidRDefault="00561431" w:rsidP="00561431">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sidRPr="00561431">
        <w:rPr>
          <w:rFonts w:asciiTheme="majorBidi" w:hAnsiTheme="majorBidi" w:cstheme="majorBidi"/>
          <w:sz w:val="28"/>
          <w:szCs w:val="28"/>
          <w:rtl/>
        </w:rPr>
        <w:t xml:space="preserve"> </w:t>
      </w:r>
      <w:r>
        <w:rPr>
          <w:rFonts w:ascii="Sakkal Majalla" w:hAnsi="Sakkal Majalla" w:cs="Sakkal Majalla" w:hint="cs"/>
          <w:b/>
          <w:bCs/>
          <w:sz w:val="28"/>
          <w:szCs w:val="28"/>
          <w:u w:val="single"/>
          <w:rtl/>
        </w:rPr>
        <w:t xml:space="preserve"> </w:t>
      </w: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54" w:name="_Toc224937210"/>
      <w:r>
        <w:rPr>
          <w:rFonts w:ascii="Times New Roman" w:eastAsia="Times New Roman" w:hAnsi="Times New Roman" w:cs="Times New Roman"/>
          <w:b/>
          <w:bCs/>
          <w:kern w:val="0"/>
          <w:sz w:val="36"/>
          <w:szCs w:val="36"/>
          <w:lang w:val="en-GB" w:eastAsia="en-GB"/>
          <w14:ligatures w14:val="none"/>
        </w:rPr>
        <w:t>3.</w:t>
      </w:r>
      <w:proofErr w:type="gramStart"/>
      <w:r>
        <w:rPr>
          <w:rFonts w:ascii="Times New Roman" w:eastAsia="Times New Roman" w:hAnsi="Times New Roman" w:cs="Times New Roman"/>
          <w:b/>
          <w:bCs/>
          <w:kern w:val="0"/>
          <w:sz w:val="36"/>
          <w:szCs w:val="36"/>
          <w:lang w:val="en-GB" w:eastAsia="en-GB"/>
          <w14:ligatures w14:val="none"/>
        </w:rPr>
        <w:t>2</w:t>
      </w:r>
      <w:r>
        <w:rPr>
          <w:rFonts w:ascii="Times New Roman" w:eastAsia="Times New Roman" w:hAnsi="Times New Roman" w:cs="Times New Roman" w:hint="cs"/>
          <w:b/>
          <w:bCs/>
          <w:kern w:val="0"/>
          <w:sz w:val="36"/>
          <w:szCs w:val="36"/>
          <w:rtl/>
          <w:lang w:val="en-GB" w:eastAsia="en-GB"/>
          <w14:ligatures w14:val="none"/>
        </w:rPr>
        <w:t>.التعريفات</w:t>
      </w:r>
      <w:proofErr w:type="gramEnd"/>
      <w:r>
        <w:rPr>
          <w:rFonts w:ascii="Times New Roman" w:eastAsia="Times New Roman" w:hAnsi="Times New Roman" w:cs="Times New Roman" w:hint="cs"/>
          <w:b/>
          <w:bCs/>
          <w:kern w:val="0"/>
          <w:sz w:val="36"/>
          <w:szCs w:val="36"/>
          <w:rtl/>
          <w:lang w:val="en-GB" w:eastAsia="en-GB"/>
          <w14:ligatures w14:val="none"/>
        </w:rPr>
        <w:t xml:space="preserve"> الادرائية لمتغيرات البحث:</w:t>
      </w:r>
      <w:bookmarkEnd w:id="54"/>
    </w:p>
    <w:p w14:paraId="5BE7B393" w14:textId="3A8203A3" w:rsidR="00561431" w:rsidRDefault="00561431" w:rsidP="00561431">
      <w:pPr>
        <w:jc w:val="lowKashida"/>
        <w:rPr>
          <w:rFonts w:asciiTheme="majorBidi" w:hAnsiTheme="majorBidi" w:cstheme="majorBidi"/>
          <w:sz w:val="28"/>
          <w:szCs w:val="28"/>
          <w:rtl/>
        </w:rPr>
      </w:pPr>
      <w:r>
        <w:rPr>
          <w:rFonts w:asciiTheme="majorBidi" w:hAnsiTheme="majorBidi" w:cstheme="majorBidi" w:hint="cs"/>
          <w:sz w:val="28"/>
          <w:szCs w:val="28"/>
          <w:rtl/>
        </w:rPr>
        <w:t>تم تطبيق منهجية البحث العلمي في المشروع الحالي للاجابة على اسئلة الدراسة واختبار فرضيات الدراسة.. فقد تم استخدام العديد من الاجراءات والتقنيات لضمان الدقه والموثوقيه في الدراسة فتم تعريف المتغيرت المستخدمة في الدراسة وتوضيح كيفية قياسها وتحديدها بطرق عملية تم جمع البيانات من خلال استخدام مجموعة متنوعه من الادوات مثل الاستبيانات والمقابلات وتحليل الوثائق كما يلي:</w:t>
      </w:r>
    </w:p>
    <w:p w14:paraId="61BCDD27" w14:textId="257D1C80" w:rsidR="00561431" w:rsidRDefault="00561431" w:rsidP="00561431">
      <w:pPr>
        <w:jc w:val="lowKashida"/>
        <w:rPr>
          <w:rFonts w:asciiTheme="majorBidi" w:hAnsiTheme="majorBidi" w:cstheme="majorBidi"/>
          <w:sz w:val="28"/>
          <w:szCs w:val="28"/>
          <w:rtl/>
        </w:rPr>
      </w:pPr>
    </w:p>
    <w:p w14:paraId="4BBB3397" w14:textId="38FADA57" w:rsidR="00561431" w:rsidRPr="00561431" w:rsidRDefault="00561431" w:rsidP="008C49A1">
      <w:pPr>
        <w:pStyle w:val="ListParagraph"/>
        <w:numPr>
          <w:ilvl w:val="0"/>
          <w:numId w:val="4"/>
        </w:numPr>
        <w:jc w:val="lowKashida"/>
        <w:rPr>
          <w:rFonts w:asciiTheme="majorBidi" w:hAnsiTheme="majorBidi" w:cstheme="majorBidi"/>
          <w:b/>
          <w:bCs/>
          <w:sz w:val="30"/>
          <w:szCs w:val="30"/>
          <w:rtl/>
        </w:rPr>
      </w:pPr>
      <w:r w:rsidRPr="00561431">
        <w:rPr>
          <w:rFonts w:asciiTheme="majorBidi" w:hAnsiTheme="majorBidi" w:cstheme="majorBidi" w:hint="cs"/>
          <w:b/>
          <w:bCs/>
          <w:sz w:val="30"/>
          <w:szCs w:val="30"/>
          <w:rtl/>
        </w:rPr>
        <w:t>المتغير المستقل ( ثقافة الابتكار):</w:t>
      </w:r>
    </w:p>
    <w:p w14:paraId="49B763D2" w14:textId="277C70A1" w:rsidR="00D81346" w:rsidRPr="00561431" w:rsidRDefault="00561431" w:rsidP="00561431">
      <w:pPr>
        <w:jc w:val="lowKashida"/>
        <w:rPr>
          <w:rFonts w:asciiTheme="majorBidi" w:hAnsiTheme="majorBidi" w:cstheme="majorBidi"/>
          <w:sz w:val="28"/>
          <w:szCs w:val="28"/>
          <w:rtl/>
        </w:rPr>
      </w:pPr>
      <w:r w:rsidRPr="00561431">
        <w:rPr>
          <w:rFonts w:asciiTheme="majorBidi" w:hAnsiTheme="majorBidi" w:cstheme="majorBidi"/>
          <w:sz w:val="28"/>
          <w:szCs w:val="28"/>
          <w:rtl/>
        </w:rPr>
        <w:t>سيتم تقييم ثقافة الابتكار باستخدام استبيان يستند الى مجموعه من العوامل المتعلقه ثقافة الابتكارري.. سيتم تحليل هذه العوامل لتقييم جوانب مختلفه من ثقافة الابتكار مثل حالة الابتكار السائدة والجوده الاداري ومرونة الابتكار الادا</w:t>
      </w:r>
      <w:r>
        <w:rPr>
          <w:rFonts w:asciiTheme="majorBidi" w:hAnsiTheme="majorBidi" w:cstheme="majorBidi" w:hint="cs"/>
          <w:sz w:val="28"/>
          <w:szCs w:val="28"/>
          <w:rtl/>
        </w:rPr>
        <w:t xml:space="preserve">ري.. يتمتع هذه الاستبيان بالقدرة على تحديد القواعد والادوات التي يتم استخدامها لتعزيز نجاح </w:t>
      </w:r>
      <w:r w:rsidR="006C70B8">
        <w:rPr>
          <w:rFonts w:asciiTheme="majorBidi" w:hAnsiTheme="majorBidi" w:cstheme="majorBidi" w:hint="cs"/>
          <w:sz w:val="28"/>
          <w:szCs w:val="28"/>
          <w:rtl/>
        </w:rPr>
        <w:t>الشركات الناشئة وتطويرها.. سيتم تحليل النتائج وتقديم توصيات واجراءات لتحسين ثقافة الابتكار بناء على النتائج المستخلصة.</w:t>
      </w:r>
    </w:p>
    <w:p w14:paraId="3287B059" w14:textId="1A85183B" w:rsidR="00D81346" w:rsidRDefault="00D81346" w:rsidP="009125CE">
      <w:pPr>
        <w:rPr>
          <w:rFonts w:ascii="Sakkal Majalla" w:hAnsi="Sakkal Majalla" w:cs="Sakkal Majalla"/>
          <w:sz w:val="28"/>
          <w:szCs w:val="28"/>
          <w:u w:val="single"/>
          <w:rtl/>
        </w:rPr>
      </w:pPr>
    </w:p>
    <w:p w14:paraId="38128FBC" w14:textId="3B24B89A" w:rsidR="006C70B8" w:rsidRPr="00561431" w:rsidRDefault="006C70B8" w:rsidP="008C49A1">
      <w:pPr>
        <w:pStyle w:val="ListParagraph"/>
        <w:numPr>
          <w:ilvl w:val="0"/>
          <w:numId w:val="4"/>
        </w:numPr>
        <w:jc w:val="lowKashida"/>
        <w:rPr>
          <w:rFonts w:asciiTheme="majorBidi" w:hAnsiTheme="majorBidi" w:cstheme="majorBidi"/>
          <w:b/>
          <w:bCs/>
          <w:sz w:val="30"/>
          <w:szCs w:val="30"/>
          <w:rtl/>
        </w:rPr>
      </w:pPr>
      <w:r w:rsidRPr="00561431">
        <w:rPr>
          <w:rFonts w:asciiTheme="majorBidi" w:hAnsiTheme="majorBidi" w:cstheme="majorBidi" w:hint="cs"/>
          <w:b/>
          <w:bCs/>
          <w:sz w:val="30"/>
          <w:szCs w:val="30"/>
          <w:rtl/>
        </w:rPr>
        <w:t xml:space="preserve">المتغير </w:t>
      </w:r>
      <w:r>
        <w:rPr>
          <w:rFonts w:asciiTheme="majorBidi" w:hAnsiTheme="majorBidi" w:cstheme="majorBidi" w:hint="cs"/>
          <w:b/>
          <w:bCs/>
          <w:sz w:val="30"/>
          <w:szCs w:val="30"/>
          <w:rtl/>
        </w:rPr>
        <w:t>التابع</w:t>
      </w:r>
      <w:r w:rsidRPr="00561431">
        <w:rPr>
          <w:rFonts w:asciiTheme="majorBidi" w:hAnsiTheme="majorBidi" w:cstheme="majorBidi" w:hint="cs"/>
          <w:b/>
          <w:bCs/>
          <w:sz w:val="30"/>
          <w:szCs w:val="30"/>
          <w:rtl/>
        </w:rPr>
        <w:t xml:space="preserve"> ( </w:t>
      </w:r>
      <w:r>
        <w:rPr>
          <w:rFonts w:asciiTheme="majorBidi" w:hAnsiTheme="majorBidi" w:cstheme="majorBidi" w:hint="cs"/>
          <w:b/>
          <w:bCs/>
          <w:sz w:val="30"/>
          <w:szCs w:val="30"/>
          <w:rtl/>
        </w:rPr>
        <w:t>نجاح الشركات الناشئة</w:t>
      </w:r>
      <w:r w:rsidRPr="00561431">
        <w:rPr>
          <w:rFonts w:asciiTheme="majorBidi" w:hAnsiTheme="majorBidi" w:cstheme="majorBidi" w:hint="cs"/>
          <w:b/>
          <w:bCs/>
          <w:sz w:val="30"/>
          <w:szCs w:val="30"/>
          <w:rtl/>
        </w:rPr>
        <w:t>):</w:t>
      </w:r>
    </w:p>
    <w:p w14:paraId="6B2009EE" w14:textId="08E1CA7B" w:rsidR="006C70B8" w:rsidRDefault="006C70B8" w:rsidP="006C70B8">
      <w:pPr>
        <w:jc w:val="lowKashida"/>
        <w:rPr>
          <w:rFonts w:asciiTheme="majorBidi" w:hAnsiTheme="majorBidi" w:cstheme="majorBidi"/>
          <w:sz w:val="28"/>
          <w:szCs w:val="28"/>
          <w:rtl/>
        </w:rPr>
      </w:pPr>
      <w:r w:rsidRPr="006C70B8">
        <w:rPr>
          <w:rFonts w:asciiTheme="majorBidi" w:hAnsiTheme="majorBidi" w:cstheme="majorBidi"/>
          <w:sz w:val="28"/>
          <w:szCs w:val="28"/>
          <w:rtl/>
        </w:rPr>
        <w:t xml:space="preserve">سيتم تقييم </w:t>
      </w:r>
      <w:r>
        <w:rPr>
          <w:rFonts w:asciiTheme="majorBidi" w:hAnsiTheme="majorBidi" w:cstheme="majorBidi" w:hint="cs"/>
          <w:sz w:val="28"/>
          <w:szCs w:val="28"/>
          <w:rtl/>
        </w:rPr>
        <w:t>نجاح الشركات الناشئة</w:t>
      </w:r>
      <w:r w:rsidRPr="006C70B8">
        <w:rPr>
          <w:rFonts w:asciiTheme="majorBidi" w:hAnsiTheme="majorBidi" w:cstheme="majorBidi"/>
          <w:sz w:val="28"/>
          <w:szCs w:val="28"/>
          <w:rtl/>
        </w:rPr>
        <w:t xml:space="preserve"> باستخدام استبيان </w:t>
      </w:r>
      <w:r>
        <w:rPr>
          <w:rFonts w:asciiTheme="majorBidi" w:hAnsiTheme="majorBidi" w:cstheme="majorBidi" w:hint="cs"/>
          <w:sz w:val="28"/>
          <w:szCs w:val="28"/>
          <w:rtl/>
        </w:rPr>
        <w:t>متعدد العوامل</w:t>
      </w:r>
      <w:r w:rsidRPr="006C70B8">
        <w:rPr>
          <w:rFonts w:asciiTheme="majorBidi" w:hAnsiTheme="majorBidi" w:cstheme="majorBidi"/>
          <w:sz w:val="28"/>
          <w:szCs w:val="28"/>
          <w:rtl/>
        </w:rPr>
        <w:t xml:space="preserve"> سيتم تحليل هذه العوامل </w:t>
      </w:r>
      <w:r>
        <w:rPr>
          <w:rFonts w:asciiTheme="majorBidi" w:hAnsiTheme="majorBidi" w:cstheme="majorBidi" w:hint="cs"/>
          <w:sz w:val="28"/>
          <w:szCs w:val="28"/>
          <w:rtl/>
        </w:rPr>
        <w:t>يهدف الى قياس جوانب مختلفة تؤثر على نجاح الشركات الناشئة سيتم تحليل هذه العوامل لتقييم مستوى نجاح الشركات الناشئة بناء على الاسئلة التي تخص نجاح الشركات الناشئة ككل.. يهدف الاستبيان الى تأثير نجاح الشركات الناشئة عن هذه الجوانب المختلفة وتحديد المجالات التي يمكن تحسينها لنجاح الشركات الناشئة للموظفين لبناء النتائج المستخلصة.</w:t>
      </w:r>
    </w:p>
    <w:p w14:paraId="59217626" w14:textId="73BE62BF" w:rsidR="006C70B8" w:rsidRDefault="006C70B8" w:rsidP="006C70B8">
      <w:pPr>
        <w:jc w:val="lowKashida"/>
        <w:rPr>
          <w:rFonts w:asciiTheme="majorBidi" w:hAnsiTheme="majorBidi" w:cstheme="majorBidi"/>
          <w:sz w:val="28"/>
          <w:szCs w:val="28"/>
          <w:rtl/>
        </w:rPr>
      </w:pPr>
    </w:p>
    <w:p w14:paraId="69DF3C82" w14:textId="77777777" w:rsidR="006C70B8" w:rsidRPr="006C70B8" w:rsidRDefault="006C70B8" w:rsidP="006C70B8">
      <w:pPr>
        <w:jc w:val="lowKashida"/>
        <w:rPr>
          <w:rFonts w:asciiTheme="majorBidi" w:hAnsiTheme="majorBidi" w:cstheme="majorBidi"/>
          <w:sz w:val="28"/>
          <w:szCs w:val="28"/>
          <w:rtl/>
        </w:rPr>
      </w:pPr>
    </w:p>
    <w:p w14:paraId="1294070B" w14:textId="53DEF960" w:rsidR="00D81346" w:rsidRDefault="00D81346" w:rsidP="009125CE">
      <w:pPr>
        <w:rPr>
          <w:rFonts w:ascii="Sakkal Majalla" w:hAnsi="Sakkal Majalla" w:cs="Sakkal Majalla"/>
          <w:sz w:val="28"/>
          <w:szCs w:val="28"/>
          <w:u w:val="single"/>
          <w:rtl/>
        </w:rPr>
      </w:pPr>
    </w:p>
    <w:p w14:paraId="2C11C38C" w14:textId="4087AC5F" w:rsidR="00D81346" w:rsidRDefault="00D81346" w:rsidP="009125CE">
      <w:pPr>
        <w:rPr>
          <w:rFonts w:ascii="Sakkal Majalla" w:hAnsi="Sakkal Majalla" w:cs="Sakkal Majalla"/>
          <w:sz w:val="28"/>
          <w:szCs w:val="28"/>
          <w:u w:val="single"/>
          <w:rtl/>
        </w:rPr>
      </w:pPr>
    </w:p>
    <w:p w14:paraId="2FECA289" w14:textId="24243C6F" w:rsidR="00D81346" w:rsidRDefault="00D81346" w:rsidP="009125CE">
      <w:pPr>
        <w:rPr>
          <w:rFonts w:ascii="Sakkal Majalla" w:hAnsi="Sakkal Majalla" w:cs="Sakkal Majalla"/>
          <w:sz w:val="28"/>
          <w:szCs w:val="28"/>
          <w:u w:val="single"/>
          <w:rtl/>
        </w:rPr>
      </w:pPr>
    </w:p>
    <w:p w14:paraId="2454E4AA" w14:textId="6C76200D" w:rsidR="006C70B8" w:rsidRPr="006C70B8" w:rsidRDefault="006C70B8" w:rsidP="006C70B8">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sidRPr="00561431">
        <w:rPr>
          <w:rFonts w:asciiTheme="majorBidi" w:hAnsiTheme="majorBidi" w:cstheme="majorBidi"/>
          <w:sz w:val="28"/>
          <w:szCs w:val="28"/>
          <w:rtl/>
        </w:rPr>
        <w:lastRenderedPageBreak/>
        <w:t xml:space="preserve"> </w:t>
      </w:r>
      <w:r>
        <w:rPr>
          <w:rFonts w:ascii="Sakkal Majalla" w:hAnsi="Sakkal Majalla" w:cs="Sakkal Majalla" w:hint="cs"/>
          <w:b/>
          <w:bCs/>
          <w:sz w:val="28"/>
          <w:szCs w:val="28"/>
          <w:u w:val="single"/>
          <w:rtl/>
        </w:rPr>
        <w:t xml:space="preserve"> </w:t>
      </w: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55" w:name="_Toc224937211"/>
      <w:r>
        <w:rPr>
          <w:rFonts w:ascii="Times New Roman" w:eastAsia="Times New Roman" w:hAnsi="Times New Roman" w:cs="Times New Roman"/>
          <w:b/>
          <w:bCs/>
          <w:kern w:val="0"/>
          <w:sz w:val="36"/>
          <w:szCs w:val="36"/>
          <w:lang w:val="en-GB" w:eastAsia="en-GB"/>
          <w14:ligatures w14:val="none"/>
        </w:rPr>
        <w:t>3.</w:t>
      </w:r>
      <w:proofErr w:type="gramStart"/>
      <w:r>
        <w:rPr>
          <w:rFonts w:ascii="Times New Roman" w:eastAsia="Times New Roman" w:hAnsi="Times New Roman" w:cs="Times New Roman"/>
          <w:b/>
          <w:bCs/>
          <w:kern w:val="0"/>
          <w:sz w:val="36"/>
          <w:szCs w:val="36"/>
          <w:lang w:val="en-GB" w:eastAsia="en-GB"/>
          <w14:ligatures w14:val="none"/>
        </w:rPr>
        <w:t>3</w:t>
      </w:r>
      <w:r>
        <w:rPr>
          <w:rFonts w:ascii="Times New Roman" w:eastAsia="Times New Roman" w:hAnsi="Times New Roman" w:cs="Times New Roman" w:hint="cs"/>
          <w:b/>
          <w:bCs/>
          <w:kern w:val="0"/>
          <w:sz w:val="36"/>
          <w:szCs w:val="36"/>
          <w:rtl/>
          <w:lang w:val="en-GB" w:eastAsia="en-GB"/>
          <w14:ligatures w14:val="none"/>
        </w:rPr>
        <w:t>.تصميم</w:t>
      </w:r>
      <w:proofErr w:type="gramEnd"/>
      <w:r>
        <w:rPr>
          <w:rFonts w:ascii="Times New Roman" w:eastAsia="Times New Roman" w:hAnsi="Times New Roman" w:cs="Times New Roman" w:hint="cs"/>
          <w:b/>
          <w:bCs/>
          <w:kern w:val="0"/>
          <w:sz w:val="36"/>
          <w:szCs w:val="36"/>
          <w:rtl/>
          <w:lang w:val="en-GB" w:eastAsia="en-GB"/>
          <w14:ligatures w14:val="none"/>
        </w:rPr>
        <w:t xml:space="preserve"> البحث ( بصلة البحث ):</w:t>
      </w:r>
      <w:bookmarkEnd w:id="55"/>
    </w:p>
    <w:p w14:paraId="6F4FB7E0" w14:textId="0699F51E" w:rsidR="00D81346" w:rsidRDefault="006C70B8" w:rsidP="008C49A1">
      <w:pPr>
        <w:pStyle w:val="ListParagraph"/>
        <w:numPr>
          <w:ilvl w:val="0"/>
          <w:numId w:val="10"/>
        </w:numPr>
        <w:rPr>
          <w:rFonts w:ascii="Sakkal Majalla" w:hAnsi="Sakkal Majalla" w:cs="Sakkal Majalla"/>
          <w:sz w:val="28"/>
          <w:szCs w:val="28"/>
          <w:u w:val="single"/>
        </w:rPr>
      </w:pPr>
      <w:r>
        <w:rPr>
          <w:rFonts w:ascii="Sakkal Majalla" w:hAnsi="Sakkal Majalla" w:cs="Sakkal Majalla" w:hint="cs"/>
          <w:sz w:val="28"/>
          <w:szCs w:val="28"/>
          <w:u w:val="single"/>
          <w:rtl/>
        </w:rPr>
        <w:t>فلسفة البحث: الوضعية</w:t>
      </w:r>
    </w:p>
    <w:p w14:paraId="5B5D28A8" w14:textId="18A717A8" w:rsidR="006C70B8" w:rsidRDefault="006C70B8" w:rsidP="008C49A1">
      <w:pPr>
        <w:pStyle w:val="ListParagraph"/>
        <w:numPr>
          <w:ilvl w:val="0"/>
          <w:numId w:val="10"/>
        </w:numPr>
        <w:rPr>
          <w:rFonts w:ascii="Sakkal Majalla" w:hAnsi="Sakkal Majalla" w:cs="Sakkal Majalla"/>
          <w:sz w:val="28"/>
          <w:szCs w:val="28"/>
          <w:u w:val="single"/>
        </w:rPr>
      </w:pPr>
      <w:r>
        <w:rPr>
          <w:rFonts w:ascii="Sakkal Majalla" w:hAnsi="Sakkal Majalla" w:cs="Sakkal Majalla" w:hint="cs"/>
          <w:sz w:val="28"/>
          <w:szCs w:val="28"/>
          <w:u w:val="single"/>
          <w:rtl/>
        </w:rPr>
        <w:t>منهج البحث: استنتاجي</w:t>
      </w:r>
    </w:p>
    <w:p w14:paraId="5D434386" w14:textId="49D6F99C" w:rsidR="006C70B8" w:rsidRDefault="006C70B8" w:rsidP="008C49A1">
      <w:pPr>
        <w:pStyle w:val="ListParagraph"/>
        <w:numPr>
          <w:ilvl w:val="0"/>
          <w:numId w:val="10"/>
        </w:numPr>
        <w:rPr>
          <w:rFonts w:ascii="Sakkal Majalla" w:hAnsi="Sakkal Majalla" w:cs="Sakkal Majalla"/>
          <w:sz w:val="28"/>
          <w:szCs w:val="28"/>
          <w:u w:val="single"/>
        </w:rPr>
      </w:pPr>
      <w:r>
        <w:rPr>
          <w:rFonts w:ascii="Sakkal Majalla" w:hAnsi="Sakkal Majalla" w:cs="Sakkal Majalla" w:hint="cs"/>
          <w:sz w:val="28"/>
          <w:szCs w:val="28"/>
          <w:u w:val="single"/>
          <w:rtl/>
        </w:rPr>
        <w:t>استراتيجيه البحث: مسحي</w:t>
      </w:r>
    </w:p>
    <w:p w14:paraId="5732B79A" w14:textId="4C7731F1" w:rsidR="006C70B8" w:rsidRDefault="006C70B8" w:rsidP="008C49A1">
      <w:pPr>
        <w:pStyle w:val="ListParagraph"/>
        <w:numPr>
          <w:ilvl w:val="0"/>
          <w:numId w:val="10"/>
        </w:numPr>
        <w:rPr>
          <w:rFonts w:ascii="Sakkal Majalla" w:hAnsi="Sakkal Majalla" w:cs="Sakkal Majalla"/>
          <w:sz w:val="28"/>
          <w:szCs w:val="28"/>
          <w:u w:val="single"/>
        </w:rPr>
      </w:pPr>
      <w:r>
        <w:rPr>
          <w:rFonts w:ascii="Sakkal Majalla" w:hAnsi="Sakkal Majalla" w:cs="Sakkal Majalla" w:hint="cs"/>
          <w:sz w:val="28"/>
          <w:szCs w:val="28"/>
          <w:u w:val="single"/>
          <w:rtl/>
        </w:rPr>
        <w:t>اختيار البحث/ كمي</w:t>
      </w:r>
    </w:p>
    <w:p w14:paraId="13C3D361" w14:textId="2083CCA8" w:rsidR="006C70B8" w:rsidRDefault="006C70B8" w:rsidP="008C49A1">
      <w:pPr>
        <w:pStyle w:val="ListParagraph"/>
        <w:numPr>
          <w:ilvl w:val="0"/>
          <w:numId w:val="10"/>
        </w:numPr>
        <w:rPr>
          <w:rFonts w:ascii="Sakkal Majalla" w:hAnsi="Sakkal Majalla" w:cs="Sakkal Majalla"/>
          <w:sz w:val="28"/>
          <w:szCs w:val="28"/>
          <w:u w:val="single"/>
        </w:rPr>
      </w:pPr>
      <w:r>
        <w:rPr>
          <w:rFonts w:ascii="Sakkal Majalla" w:hAnsi="Sakkal Majalla" w:cs="Sakkal Majalla" w:hint="cs"/>
          <w:sz w:val="28"/>
          <w:szCs w:val="28"/>
          <w:u w:val="single"/>
          <w:rtl/>
        </w:rPr>
        <w:t>الافق الزمنيه: المقطعية</w:t>
      </w:r>
    </w:p>
    <w:p w14:paraId="7B4F0B44" w14:textId="72A48E8C" w:rsidR="006C70B8" w:rsidRDefault="006C70B8" w:rsidP="008C49A1">
      <w:pPr>
        <w:pStyle w:val="ListParagraph"/>
        <w:numPr>
          <w:ilvl w:val="0"/>
          <w:numId w:val="10"/>
        </w:numPr>
        <w:rPr>
          <w:rFonts w:ascii="Sakkal Majalla" w:hAnsi="Sakkal Majalla" w:cs="Sakkal Majalla"/>
          <w:sz w:val="28"/>
          <w:szCs w:val="28"/>
          <w:u w:val="single"/>
        </w:rPr>
      </w:pPr>
      <w:r>
        <w:rPr>
          <w:rFonts w:ascii="Sakkal Majalla" w:hAnsi="Sakkal Majalla" w:cs="Sakkal Majalla" w:hint="cs"/>
          <w:sz w:val="28"/>
          <w:szCs w:val="28"/>
          <w:u w:val="single"/>
          <w:rtl/>
        </w:rPr>
        <w:t>تقنيات والاجراءات: الاستبيان والتحليل الاحصائي</w:t>
      </w:r>
    </w:p>
    <w:p w14:paraId="38D3380F" w14:textId="2DFD7BC9" w:rsidR="006C70B8" w:rsidRDefault="00D633A5" w:rsidP="006C70B8">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anchor distT="0" distB="0" distL="114300" distR="114300" simplePos="0" relativeHeight="251679744" behindDoc="1" locked="0" layoutInCell="1" allowOverlap="1" wp14:anchorId="147AB573" wp14:editId="5C86A735">
            <wp:simplePos x="0" y="0"/>
            <wp:positionH relativeFrom="column">
              <wp:posOffset>274019</wp:posOffset>
            </wp:positionH>
            <wp:positionV relativeFrom="paragraph">
              <wp:posOffset>66115</wp:posOffset>
            </wp:positionV>
            <wp:extent cx="4819682" cy="4735098"/>
            <wp:effectExtent l="0" t="0" r="0" b="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41.jpg"/>
                    <pic:cNvPicPr/>
                  </pic:nvPicPr>
                  <pic:blipFill>
                    <a:blip r:embed="rId9">
                      <a:extLst>
                        <a:ext uri="{28A0092B-C50C-407E-A947-70E740481C1C}">
                          <a14:useLocalDpi xmlns:a14="http://schemas.microsoft.com/office/drawing/2010/main" val="0"/>
                        </a:ext>
                      </a:extLst>
                    </a:blip>
                    <a:stretch>
                      <a:fillRect/>
                    </a:stretch>
                  </pic:blipFill>
                  <pic:spPr>
                    <a:xfrm>
                      <a:off x="0" y="0"/>
                      <a:ext cx="4819682" cy="4735098"/>
                    </a:xfrm>
                    <a:prstGeom prst="rect">
                      <a:avLst/>
                    </a:prstGeom>
                  </pic:spPr>
                </pic:pic>
              </a:graphicData>
            </a:graphic>
            <wp14:sizeRelH relativeFrom="page">
              <wp14:pctWidth>0</wp14:pctWidth>
            </wp14:sizeRelH>
            <wp14:sizeRelV relativeFrom="page">
              <wp14:pctHeight>0</wp14:pctHeight>
            </wp14:sizeRelV>
          </wp:anchor>
        </w:drawing>
      </w:r>
    </w:p>
    <w:p w14:paraId="1B9337DB" w14:textId="44C33E34" w:rsidR="006C70B8" w:rsidRPr="006C70B8" w:rsidRDefault="006C70B8" w:rsidP="00D633A5">
      <w:pPr>
        <w:jc w:val="center"/>
        <w:rPr>
          <w:rFonts w:ascii="Sakkal Majalla" w:hAnsi="Sakkal Majalla" w:cs="Sakkal Majalla"/>
          <w:sz w:val="28"/>
          <w:szCs w:val="28"/>
          <w:u w:val="single"/>
          <w:rtl/>
        </w:rPr>
      </w:pPr>
    </w:p>
    <w:p w14:paraId="2B1A948C" w14:textId="35C19BEC" w:rsidR="00D81346" w:rsidRDefault="00D81346" w:rsidP="009125CE">
      <w:pPr>
        <w:rPr>
          <w:rFonts w:ascii="Sakkal Majalla" w:hAnsi="Sakkal Majalla" w:cs="Sakkal Majalla"/>
          <w:sz w:val="28"/>
          <w:szCs w:val="28"/>
          <w:u w:val="single"/>
          <w:rtl/>
        </w:rPr>
      </w:pPr>
    </w:p>
    <w:p w14:paraId="5F877723" w14:textId="6AF261B7" w:rsidR="00D81346" w:rsidRDefault="00D81346" w:rsidP="009125CE">
      <w:pPr>
        <w:rPr>
          <w:rFonts w:ascii="Sakkal Majalla" w:hAnsi="Sakkal Majalla" w:cs="Sakkal Majalla"/>
          <w:sz w:val="28"/>
          <w:szCs w:val="28"/>
          <w:u w:val="single"/>
          <w:rtl/>
        </w:rPr>
      </w:pPr>
    </w:p>
    <w:p w14:paraId="6F9B87D0" w14:textId="3CB62AC7" w:rsidR="00D81346" w:rsidRDefault="00D81346" w:rsidP="009125CE">
      <w:pPr>
        <w:rPr>
          <w:rFonts w:ascii="Sakkal Majalla" w:hAnsi="Sakkal Majalla" w:cs="Sakkal Majalla"/>
          <w:sz w:val="28"/>
          <w:szCs w:val="28"/>
          <w:u w:val="single"/>
          <w:rtl/>
        </w:rPr>
      </w:pPr>
    </w:p>
    <w:p w14:paraId="3393E3A5" w14:textId="4B90F221" w:rsidR="00D81346" w:rsidRDefault="00D81346" w:rsidP="009125CE">
      <w:pPr>
        <w:rPr>
          <w:rFonts w:ascii="Sakkal Majalla" w:hAnsi="Sakkal Majalla" w:cs="Sakkal Majalla"/>
          <w:sz w:val="28"/>
          <w:szCs w:val="28"/>
          <w:u w:val="single"/>
          <w:rtl/>
        </w:rPr>
      </w:pPr>
    </w:p>
    <w:p w14:paraId="12A5B6E1" w14:textId="7A6595E0" w:rsidR="00D81346" w:rsidRDefault="00D81346" w:rsidP="009125CE">
      <w:pPr>
        <w:rPr>
          <w:rFonts w:ascii="Sakkal Majalla" w:hAnsi="Sakkal Majalla" w:cs="Sakkal Majalla"/>
          <w:sz w:val="28"/>
          <w:szCs w:val="28"/>
          <w:u w:val="single"/>
          <w:rtl/>
        </w:rPr>
      </w:pPr>
    </w:p>
    <w:p w14:paraId="26339ECC" w14:textId="255FCBA8" w:rsidR="00D81346" w:rsidRDefault="00D81346" w:rsidP="009125CE">
      <w:pPr>
        <w:rPr>
          <w:rFonts w:ascii="Sakkal Majalla" w:hAnsi="Sakkal Majalla" w:cs="Sakkal Majalla"/>
          <w:sz w:val="28"/>
          <w:szCs w:val="28"/>
          <w:u w:val="single"/>
          <w:rtl/>
        </w:rPr>
      </w:pPr>
    </w:p>
    <w:p w14:paraId="6714B3CF" w14:textId="20430CDA" w:rsidR="00D81346" w:rsidRDefault="00D81346" w:rsidP="009125CE">
      <w:pPr>
        <w:rPr>
          <w:rFonts w:ascii="Sakkal Majalla" w:hAnsi="Sakkal Majalla" w:cs="Sakkal Majalla"/>
          <w:sz w:val="28"/>
          <w:szCs w:val="28"/>
          <w:u w:val="single"/>
          <w:rtl/>
        </w:rPr>
      </w:pPr>
    </w:p>
    <w:p w14:paraId="4750DC50" w14:textId="0420D018" w:rsidR="00D81346" w:rsidRDefault="00D81346" w:rsidP="009125CE">
      <w:pPr>
        <w:rPr>
          <w:rFonts w:ascii="Sakkal Majalla" w:hAnsi="Sakkal Majalla" w:cs="Sakkal Majalla"/>
          <w:sz w:val="28"/>
          <w:szCs w:val="28"/>
          <w:u w:val="single"/>
          <w:rtl/>
        </w:rPr>
      </w:pPr>
    </w:p>
    <w:p w14:paraId="79DBD2D3" w14:textId="0133EC01" w:rsidR="00D81346" w:rsidRDefault="00D81346" w:rsidP="009125CE">
      <w:pPr>
        <w:rPr>
          <w:rFonts w:ascii="Sakkal Majalla" w:hAnsi="Sakkal Majalla" w:cs="Sakkal Majalla"/>
          <w:sz w:val="28"/>
          <w:szCs w:val="28"/>
          <w:u w:val="single"/>
          <w:rtl/>
        </w:rPr>
      </w:pPr>
    </w:p>
    <w:p w14:paraId="3FF1A5E0" w14:textId="34754F1B" w:rsidR="00D81346" w:rsidRDefault="00D81346" w:rsidP="009125CE">
      <w:pPr>
        <w:rPr>
          <w:rFonts w:ascii="Sakkal Majalla" w:hAnsi="Sakkal Majalla" w:cs="Sakkal Majalla"/>
          <w:sz w:val="28"/>
          <w:szCs w:val="28"/>
          <w:u w:val="single"/>
          <w:rtl/>
        </w:rPr>
      </w:pPr>
    </w:p>
    <w:p w14:paraId="13687DC0" w14:textId="0EAD7FF4" w:rsidR="00D81346" w:rsidRDefault="00D633A5"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81792" behindDoc="0" locked="0" layoutInCell="1" allowOverlap="1" wp14:anchorId="1CAE7A74" wp14:editId="5CFA06A8">
                <wp:simplePos x="0" y="0"/>
                <wp:positionH relativeFrom="column">
                  <wp:posOffset>2007235</wp:posOffset>
                </wp:positionH>
                <wp:positionV relativeFrom="paragraph">
                  <wp:posOffset>365760</wp:posOffset>
                </wp:positionV>
                <wp:extent cx="1531620" cy="441960"/>
                <wp:effectExtent l="0" t="0" r="0" b="0"/>
                <wp:wrapNone/>
                <wp:docPr id="18" name="Rectangle 18"/>
                <wp:cNvGraphicFramePr/>
                <a:graphic xmlns:a="http://schemas.openxmlformats.org/drawingml/2006/main">
                  <a:graphicData uri="http://schemas.microsoft.com/office/word/2010/wordprocessingShape">
                    <wps:wsp>
                      <wps:cNvSpPr/>
                      <wps:spPr>
                        <a:xfrm>
                          <a:off x="0" y="0"/>
                          <a:ext cx="1531620" cy="4419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F10246" w14:textId="2BA00956" w:rsidR="00707AC2" w:rsidRPr="004D38D1" w:rsidRDefault="00707AC2" w:rsidP="00D633A5">
                            <w:pPr>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 xml:space="preserve">الشكل 4: إعداد الطالب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AE7A74" id="Rectangle 18" o:spid="_x0000_s1037" style="position:absolute;left:0;text-align:left;margin-left:158.05pt;margin-top:28.8pt;width:120.6pt;height:34.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" filled="f" stroked="f" strokeweight="1pt">
                <v:textbox>
                  <w:txbxContent>
                    <w:p w14:paraId="48F10246" w14:textId="2BA00956" w:rsidR="00707AC2" w:rsidRPr="004D38D1" w:rsidRDefault="00707AC2" w:rsidP="00D633A5">
                      <w:pPr>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 xml:space="preserve">الشكل 4: إعداد الطالب </w:t>
                      </w:r>
                    </w:p>
                  </w:txbxContent>
                </v:textbox>
              </v:rect>
            </w:pict>
          </mc:Fallback>
        </mc:AlternateContent>
      </w:r>
    </w:p>
    <w:p w14:paraId="48C27676" w14:textId="43CBBEE7" w:rsidR="00D81346" w:rsidRDefault="00D81346" w:rsidP="009125CE">
      <w:pPr>
        <w:rPr>
          <w:rFonts w:ascii="Sakkal Majalla" w:hAnsi="Sakkal Majalla" w:cs="Sakkal Majalla"/>
          <w:sz w:val="28"/>
          <w:szCs w:val="28"/>
          <w:u w:val="single"/>
          <w:rtl/>
        </w:rPr>
      </w:pPr>
    </w:p>
    <w:p w14:paraId="3A55B2C1" w14:textId="41B66E2D" w:rsidR="00D81346" w:rsidRDefault="00D81346" w:rsidP="009125CE">
      <w:pPr>
        <w:rPr>
          <w:rFonts w:ascii="Sakkal Majalla" w:hAnsi="Sakkal Majalla" w:cs="Sakkal Majalla"/>
          <w:sz w:val="28"/>
          <w:szCs w:val="28"/>
          <w:u w:val="single"/>
          <w:rtl/>
        </w:rPr>
      </w:pPr>
    </w:p>
    <w:p w14:paraId="09355903" w14:textId="5EA46DA1" w:rsidR="00D81346" w:rsidRDefault="00D81346" w:rsidP="009125CE">
      <w:pPr>
        <w:rPr>
          <w:rFonts w:ascii="Sakkal Majalla" w:hAnsi="Sakkal Majalla" w:cs="Sakkal Majalla"/>
          <w:sz w:val="28"/>
          <w:szCs w:val="28"/>
          <w:u w:val="single"/>
          <w:rtl/>
        </w:rPr>
      </w:pPr>
    </w:p>
    <w:p w14:paraId="650E9366" w14:textId="7B39AF0E" w:rsidR="00D81346" w:rsidRDefault="00D81346" w:rsidP="009125CE">
      <w:pPr>
        <w:rPr>
          <w:rFonts w:ascii="Sakkal Majalla" w:hAnsi="Sakkal Majalla" w:cs="Sakkal Majalla"/>
          <w:sz w:val="28"/>
          <w:szCs w:val="28"/>
          <w:u w:val="single"/>
          <w:rtl/>
        </w:rPr>
      </w:pPr>
    </w:p>
    <w:p w14:paraId="6EFDA7B7" w14:textId="14180C99" w:rsidR="00D81346" w:rsidRDefault="00D81346" w:rsidP="009125CE">
      <w:pPr>
        <w:rPr>
          <w:rFonts w:ascii="Sakkal Majalla" w:hAnsi="Sakkal Majalla" w:cs="Sakkal Majalla"/>
          <w:sz w:val="28"/>
          <w:szCs w:val="28"/>
          <w:u w:val="single"/>
          <w:rtl/>
        </w:rPr>
      </w:pPr>
    </w:p>
    <w:p w14:paraId="012E2F39" w14:textId="193D19F8" w:rsidR="00D633A5" w:rsidRPr="006C70B8" w:rsidRDefault="00D633A5" w:rsidP="00D633A5">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sidRPr="00561431">
        <w:rPr>
          <w:rFonts w:asciiTheme="majorBidi" w:hAnsiTheme="majorBidi" w:cstheme="majorBidi"/>
          <w:sz w:val="28"/>
          <w:szCs w:val="28"/>
          <w:rtl/>
        </w:rPr>
        <w:lastRenderedPageBreak/>
        <w:t xml:space="preserve"> </w:t>
      </w:r>
      <w:r>
        <w:rPr>
          <w:rFonts w:ascii="Sakkal Majalla" w:hAnsi="Sakkal Majalla" w:cs="Sakkal Majalla" w:hint="cs"/>
          <w:b/>
          <w:bCs/>
          <w:sz w:val="28"/>
          <w:szCs w:val="28"/>
          <w:u w:val="single"/>
          <w:rtl/>
        </w:rPr>
        <w:t xml:space="preserve"> </w:t>
      </w: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56" w:name="_Toc224937212"/>
      <w:r>
        <w:rPr>
          <w:rFonts w:ascii="Times New Roman" w:eastAsia="Times New Roman" w:hAnsi="Times New Roman" w:cs="Times New Roman"/>
          <w:b/>
          <w:bCs/>
          <w:kern w:val="0"/>
          <w:sz w:val="36"/>
          <w:szCs w:val="36"/>
          <w:lang w:val="en-GB" w:eastAsia="en-GB"/>
          <w14:ligatures w14:val="none"/>
        </w:rPr>
        <w:t>3.</w:t>
      </w:r>
      <w:proofErr w:type="gramStart"/>
      <w:r>
        <w:rPr>
          <w:rFonts w:ascii="Times New Roman" w:eastAsia="Times New Roman" w:hAnsi="Times New Roman" w:cs="Times New Roman"/>
          <w:b/>
          <w:bCs/>
          <w:kern w:val="0"/>
          <w:sz w:val="36"/>
          <w:szCs w:val="36"/>
          <w:lang w:val="en-GB" w:eastAsia="en-GB"/>
          <w14:ligatures w14:val="none"/>
        </w:rPr>
        <w:t>4</w:t>
      </w:r>
      <w:r>
        <w:rPr>
          <w:rFonts w:ascii="Times New Roman" w:eastAsia="Times New Roman" w:hAnsi="Times New Roman" w:cs="Times New Roman" w:hint="cs"/>
          <w:b/>
          <w:bCs/>
          <w:kern w:val="0"/>
          <w:sz w:val="36"/>
          <w:szCs w:val="36"/>
          <w:rtl/>
          <w:lang w:val="en-GB" w:eastAsia="en-GB"/>
          <w14:ligatures w14:val="none"/>
        </w:rPr>
        <w:t>.مجتمع</w:t>
      </w:r>
      <w:proofErr w:type="gramEnd"/>
      <w:r>
        <w:rPr>
          <w:rFonts w:ascii="Times New Roman" w:eastAsia="Times New Roman" w:hAnsi="Times New Roman" w:cs="Times New Roman" w:hint="cs"/>
          <w:b/>
          <w:bCs/>
          <w:kern w:val="0"/>
          <w:sz w:val="36"/>
          <w:szCs w:val="36"/>
          <w:rtl/>
          <w:lang w:val="en-GB" w:eastAsia="en-GB"/>
          <w14:ligatures w14:val="none"/>
        </w:rPr>
        <w:t xml:space="preserve"> البحث وطرق وتقنيات اخذ العينات:</w:t>
      </w:r>
      <w:bookmarkEnd w:id="56"/>
    </w:p>
    <w:p w14:paraId="79A7F975" w14:textId="480C1880" w:rsidR="00D81346" w:rsidRPr="00D633A5" w:rsidRDefault="00D633A5" w:rsidP="00D633A5">
      <w:pPr>
        <w:jc w:val="lowKashida"/>
        <w:rPr>
          <w:rFonts w:asciiTheme="majorBidi" w:hAnsiTheme="majorBidi" w:cstheme="majorBidi"/>
          <w:sz w:val="28"/>
          <w:szCs w:val="28"/>
          <w:rtl/>
        </w:rPr>
      </w:pPr>
      <w:r w:rsidRPr="00D633A5">
        <w:rPr>
          <w:rFonts w:asciiTheme="majorBidi" w:hAnsiTheme="majorBidi" w:cstheme="majorBidi"/>
          <w:sz w:val="28"/>
          <w:szCs w:val="28"/>
          <w:rtl/>
        </w:rPr>
        <w:t>يتكون مجمتع البحث من جميع الموظفين العاملين في شركه فاما تكنولوجي بمختلف مستوياتهم الادارية والفنيه والتقني</w:t>
      </w:r>
      <w:r>
        <w:rPr>
          <w:rFonts w:asciiTheme="majorBidi" w:hAnsiTheme="majorBidi" w:cstheme="majorBidi" w:hint="cs"/>
          <w:sz w:val="28"/>
          <w:szCs w:val="28"/>
          <w:rtl/>
        </w:rPr>
        <w:t>ة.. حيث يمثلون الفئة المستهدفه التي يمكن من خلالها قياس أثر ثقافة الابتكار في نجاح الشركة. ولجمع البيانات بشكل علمي ودقيق، تم اختيار عينة البحث باستخدام أسلوب العينة العشوائية البسيطه.. والذي يمنح جميع افراد المجتمع فرصًا متساوية للاختيار دون تحيز ومما يسهم في زيادى موضوعية النتائج ودقتها.. وقد تم توزيع الاستبانة الكترونيًا على افراد العنيه المختاره بهدف تسهيل عمليه الوصول اليهم وضمان مشاركة اوسع تعكس واقع ثقافة الابتكار داخل الشركة ومستوى تأثيرها على نجاحها في قطاع التقنيه.</w:t>
      </w:r>
    </w:p>
    <w:p w14:paraId="4C8B760C" w14:textId="1D3C9AE7" w:rsidR="00D81346" w:rsidRDefault="00D81346" w:rsidP="009125CE">
      <w:pPr>
        <w:rPr>
          <w:rFonts w:ascii="Sakkal Majalla" w:hAnsi="Sakkal Majalla" w:cs="Sakkal Majalla"/>
          <w:sz w:val="28"/>
          <w:szCs w:val="28"/>
          <w:u w:val="single"/>
          <w:rtl/>
        </w:rPr>
      </w:pPr>
    </w:p>
    <w:p w14:paraId="2087EB32" w14:textId="25719481" w:rsidR="00D633A5" w:rsidRPr="00561431" w:rsidRDefault="00D633A5" w:rsidP="008C49A1">
      <w:pPr>
        <w:pStyle w:val="ListParagraph"/>
        <w:numPr>
          <w:ilvl w:val="0"/>
          <w:numId w:val="4"/>
        </w:numPr>
        <w:jc w:val="lowKashida"/>
        <w:rPr>
          <w:rFonts w:asciiTheme="majorBidi" w:hAnsiTheme="majorBidi" w:cstheme="majorBidi"/>
          <w:b/>
          <w:bCs/>
          <w:sz w:val="30"/>
          <w:szCs w:val="30"/>
          <w:rtl/>
        </w:rPr>
      </w:pPr>
      <w:r>
        <w:rPr>
          <w:rFonts w:asciiTheme="majorBidi" w:hAnsiTheme="majorBidi" w:cstheme="majorBidi" w:hint="cs"/>
          <w:b/>
          <w:bCs/>
          <w:sz w:val="30"/>
          <w:szCs w:val="30"/>
          <w:rtl/>
        </w:rPr>
        <w:t xml:space="preserve">مجتمع البحث: </w:t>
      </w:r>
    </w:p>
    <w:p w14:paraId="390F6304" w14:textId="1FDF074E" w:rsidR="00D81346" w:rsidRPr="00B938D4" w:rsidRDefault="00D633A5" w:rsidP="00B938D4">
      <w:pPr>
        <w:jc w:val="lowKashida"/>
        <w:rPr>
          <w:rFonts w:asciiTheme="majorBidi" w:hAnsiTheme="majorBidi" w:cstheme="majorBidi"/>
          <w:sz w:val="28"/>
          <w:szCs w:val="28"/>
          <w:rtl/>
        </w:rPr>
      </w:pPr>
      <w:r w:rsidRPr="00B938D4">
        <w:rPr>
          <w:rFonts w:asciiTheme="majorBidi" w:hAnsiTheme="majorBidi" w:cstheme="majorBidi"/>
          <w:sz w:val="28"/>
          <w:szCs w:val="28"/>
          <w:rtl/>
        </w:rPr>
        <w:t>مجتمع البحث لهذة الدراسة من موظفي شركة فاما تكنولوجي في مدينة جده والبالغ عددهم (</w:t>
      </w:r>
      <w:r w:rsidR="00B938D4" w:rsidRPr="00B938D4">
        <w:rPr>
          <w:rFonts w:asciiTheme="majorBidi" w:hAnsiTheme="majorBidi" w:cstheme="majorBidi"/>
          <w:sz w:val="28"/>
          <w:szCs w:val="28"/>
          <w:rtl/>
        </w:rPr>
        <w:t>60</w:t>
      </w:r>
      <w:r w:rsidRPr="00B938D4">
        <w:rPr>
          <w:rFonts w:asciiTheme="majorBidi" w:hAnsiTheme="majorBidi" w:cstheme="majorBidi"/>
          <w:sz w:val="28"/>
          <w:szCs w:val="28"/>
          <w:rtl/>
        </w:rPr>
        <w:t>) موظف.. فقد تم اختيار عينة عشوائية والتي شملت (52) موظف، وقد قام (52) موظف بتعبية الا</w:t>
      </w:r>
      <w:r w:rsidR="00B938D4" w:rsidRPr="00B938D4">
        <w:rPr>
          <w:rFonts w:asciiTheme="majorBidi" w:hAnsiTheme="majorBidi" w:cstheme="majorBidi"/>
          <w:sz w:val="28"/>
          <w:szCs w:val="28"/>
          <w:rtl/>
        </w:rPr>
        <w:t>ستبيان الخاصه بالدراسة، وهي تمثل  86.67% من مجتمع البحث.</w:t>
      </w:r>
      <w:r w:rsidRPr="00B938D4">
        <w:rPr>
          <w:rFonts w:asciiTheme="majorBidi" w:hAnsiTheme="majorBidi" w:cstheme="majorBidi"/>
          <w:sz w:val="28"/>
          <w:szCs w:val="28"/>
          <w:rtl/>
        </w:rPr>
        <w:t xml:space="preserve"> </w:t>
      </w:r>
    </w:p>
    <w:p w14:paraId="70FF9608" w14:textId="11DB4DBB" w:rsidR="00D81346" w:rsidRPr="00B938D4" w:rsidRDefault="00B938D4" w:rsidP="00B938D4">
      <w:pPr>
        <w:jc w:val="center"/>
        <w:rPr>
          <w:rFonts w:ascii="Sakkal Majalla" w:hAnsi="Sakkal Majalla" w:cs="Sakkal Majalla"/>
          <w:b/>
          <w:bCs/>
          <w:sz w:val="32"/>
          <w:szCs w:val="32"/>
          <w:u w:val="single"/>
          <w:rtl/>
        </w:rPr>
      </w:pPr>
      <w:r w:rsidRPr="00B938D4">
        <w:rPr>
          <w:rFonts w:ascii="Sakkal Majalla" w:hAnsi="Sakkal Majalla" w:cs="Sakkal Majalla" w:hint="cs"/>
          <w:b/>
          <w:bCs/>
          <w:sz w:val="32"/>
          <w:szCs w:val="32"/>
          <w:u w:val="single"/>
          <w:rtl/>
        </w:rPr>
        <w:t>جدول رقم 1/ مجمتع البحث</w:t>
      </w:r>
    </w:p>
    <w:tbl>
      <w:tblPr>
        <w:tblStyle w:val="TableGrid"/>
        <w:bidiVisual/>
        <w:tblW w:w="0" w:type="auto"/>
        <w:tblLook w:val="04A0" w:firstRow="1" w:lastRow="0" w:firstColumn="1" w:lastColumn="0" w:noHBand="0" w:noVBand="1"/>
      </w:tblPr>
      <w:tblGrid>
        <w:gridCol w:w="2940"/>
        <w:gridCol w:w="2941"/>
        <w:gridCol w:w="2941"/>
      </w:tblGrid>
      <w:tr w:rsidR="00B938D4" w14:paraId="200FBD4C" w14:textId="77777777" w:rsidTr="00B938D4">
        <w:tc>
          <w:tcPr>
            <w:tcW w:w="2940" w:type="dxa"/>
            <w:shd w:val="clear" w:color="auto" w:fill="C5E0B3" w:themeFill="accent6" w:themeFillTint="66"/>
          </w:tcPr>
          <w:p w14:paraId="77BC654E" w14:textId="6ECA2A7B" w:rsidR="00B938D4" w:rsidRPr="00B938D4" w:rsidRDefault="00B938D4" w:rsidP="00B938D4">
            <w:pPr>
              <w:jc w:val="center"/>
              <w:rPr>
                <w:rFonts w:ascii="Sakkal Majalla" w:hAnsi="Sakkal Majalla" w:cs="Sakkal Majalla"/>
                <w:b/>
                <w:bCs/>
                <w:sz w:val="28"/>
                <w:szCs w:val="28"/>
                <w:rtl/>
              </w:rPr>
            </w:pPr>
            <w:r w:rsidRPr="00B938D4">
              <w:rPr>
                <w:rFonts w:ascii="Sakkal Majalla" w:hAnsi="Sakkal Majalla" w:cs="Sakkal Majalla" w:hint="cs"/>
                <w:b/>
                <w:bCs/>
                <w:sz w:val="28"/>
                <w:szCs w:val="28"/>
                <w:rtl/>
              </w:rPr>
              <w:t>التصنيف</w:t>
            </w:r>
          </w:p>
        </w:tc>
        <w:tc>
          <w:tcPr>
            <w:tcW w:w="2941" w:type="dxa"/>
            <w:shd w:val="clear" w:color="auto" w:fill="C5E0B3" w:themeFill="accent6" w:themeFillTint="66"/>
          </w:tcPr>
          <w:p w14:paraId="118751BB" w14:textId="33E8F1AC" w:rsidR="00B938D4" w:rsidRPr="00B938D4" w:rsidRDefault="00B938D4" w:rsidP="00B938D4">
            <w:pPr>
              <w:jc w:val="center"/>
              <w:rPr>
                <w:rFonts w:ascii="Sakkal Majalla" w:hAnsi="Sakkal Majalla" w:cs="Sakkal Majalla"/>
                <w:b/>
                <w:bCs/>
                <w:sz w:val="28"/>
                <w:szCs w:val="28"/>
                <w:rtl/>
              </w:rPr>
            </w:pPr>
            <w:r w:rsidRPr="00B938D4">
              <w:rPr>
                <w:rFonts w:ascii="Sakkal Majalla" w:hAnsi="Sakkal Majalla" w:cs="Sakkal Majalla" w:hint="cs"/>
                <w:b/>
                <w:bCs/>
                <w:sz w:val="28"/>
                <w:szCs w:val="28"/>
                <w:rtl/>
              </w:rPr>
              <w:t>عدد الموظفين</w:t>
            </w:r>
          </w:p>
        </w:tc>
        <w:tc>
          <w:tcPr>
            <w:tcW w:w="2941" w:type="dxa"/>
            <w:shd w:val="clear" w:color="auto" w:fill="C5E0B3" w:themeFill="accent6" w:themeFillTint="66"/>
          </w:tcPr>
          <w:p w14:paraId="0F573819" w14:textId="2DB32365" w:rsidR="00B938D4" w:rsidRPr="00B938D4" w:rsidRDefault="00B938D4" w:rsidP="00B938D4">
            <w:pPr>
              <w:jc w:val="center"/>
              <w:rPr>
                <w:rFonts w:ascii="Sakkal Majalla" w:hAnsi="Sakkal Majalla" w:cs="Sakkal Majalla"/>
                <w:b/>
                <w:bCs/>
                <w:sz w:val="28"/>
                <w:szCs w:val="28"/>
                <w:rtl/>
              </w:rPr>
            </w:pPr>
            <w:r w:rsidRPr="00B938D4">
              <w:rPr>
                <w:rFonts w:ascii="Sakkal Majalla" w:hAnsi="Sakkal Majalla" w:cs="Sakkal Majalla" w:hint="cs"/>
                <w:b/>
                <w:bCs/>
                <w:sz w:val="28"/>
                <w:szCs w:val="28"/>
                <w:rtl/>
              </w:rPr>
              <w:t>النسبة المئوية</w:t>
            </w:r>
          </w:p>
        </w:tc>
      </w:tr>
      <w:tr w:rsidR="00B938D4" w14:paraId="13E34E22" w14:textId="77777777" w:rsidTr="00B938D4">
        <w:tc>
          <w:tcPr>
            <w:tcW w:w="2940" w:type="dxa"/>
          </w:tcPr>
          <w:p w14:paraId="16DDD884" w14:textId="383A18E9" w:rsidR="00B938D4" w:rsidRPr="00B938D4" w:rsidRDefault="00B938D4" w:rsidP="00B938D4">
            <w:pPr>
              <w:jc w:val="center"/>
              <w:rPr>
                <w:rFonts w:ascii="Sakkal Majalla" w:hAnsi="Sakkal Majalla" w:cs="Sakkal Majalla"/>
                <w:sz w:val="28"/>
                <w:szCs w:val="28"/>
                <w:rtl/>
              </w:rPr>
            </w:pPr>
            <w:r w:rsidRPr="00B938D4">
              <w:rPr>
                <w:rFonts w:ascii="Sakkal Majalla" w:hAnsi="Sakkal Majalla" w:cs="Sakkal Majalla" w:hint="cs"/>
                <w:sz w:val="28"/>
                <w:szCs w:val="28"/>
                <w:rtl/>
              </w:rPr>
              <w:t>موظفي شركة فاما</w:t>
            </w:r>
          </w:p>
        </w:tc>
        <w:tc>
          <w:tcPr>
            <w:tcW w:w="2941" w:type="dxa"/>
          </w:tcPr>
          <w:p w14:paraId="57C7F381" w14:textId="04454E74" w:rsidR="00B938D4" w:rsidRPr="00B938D4" w:rsidRDefault="00B938D4" w:rsidP="00B938D4">
            <w:pPr>
              <w:jc w:val="center"/>
              <w:rPr>
                <w:rFonts w:ascii="Sakkal Majalla" w:hAnsi="Sakkal Majalla" w:cs="Sakkal Majalla"/>
                <w:sz w:val="28"/>
                <w:szCs w:val="28"/>
                <w:rtl/>
              </w:rPr>
            </w:pPr>
            <w:r w:rsidRPr="00B938D4">
              <w:rPr>
                <w:rFonts w:ascii="Sakkal Majalla" w:hAnsi="Sakkal Majalla" w:cs="Sakkal Majalla" w:hint="cs"/>
                <w:sz w:val="28"/>
                <w:szCs w:val="28"/>
                <w:rtl/>
              </w:rPr>
              <w:t>60</w:t>
            </w:r>
          </w:p>
        </w:tc>
        <w:tc>
          <w:tcPr>
            <w:tcW w:w="2941" w:type="dxa"/>
          </w:tcPr>
          <w:p w14:paraId="2CD57481" w14:textId="2385C396" w:rsidR="00B938D4" w:rsidRPr="00B938D4" w:rsidRDefault="00B938D4" w:rsidP="00B938D4">
            <w:pPr>
              <w:jc w:val="center"/>
              <w:rPr>
                <w:rFonts w:ascii="Sakkal Majalla" w:hAnsi="Sakkal Majalla" w:cs="Sakkal Majalla"/>
                <w:sz w:val="28"/>
                <w:szCs w:val="28"/>
                <w:rtl/>
              </w:rPr>
            </w:pPr>
            <w:r w:rsidRPr="00B938D4">
              <w:rPr>
                <w:rFonts w:ascii="Sakkal Majalla" w:hAnsi="Sakkal Majalla" w:cs="Sakkal Majalla" w:hint="cs"/>
                <w:sz w:val="28"/>
                <w:szCs w:val="28"/>
                <w:rtl/>
              </w:rPr>
              <w:t>100%</w:t>
            </w:r>
          </w:p>
        </w:tc>
      </w:tr>
      <w:tr w:rsidR="00B938D4" w14:paraId="4F5DEE24" w14:textId="77777777" w:rsidTr="00B938D4">
        <w:tc>
          <w:tcPr>
            <w:tcW w:w="2940" w:type="dxa"/>
          </w:tcPr>
          <w:p w14:paraId="12393CF4" w14:textId="16001D3B" w:rsidR="00B938D4" w:rsidRPr="00B938D4" w:rsidRDefault="00B938D4" w:rsidP="00B938D4">
            <w:pPr>
              <w:jc w:val="center"/>
              <w:rPr>
                <w:rFonts w:ascii="Sakkal Majalla" w:hAnsi="Sakkal Majalla" w:cs="Sakkal Majalla"/>
                <w:sz w:val="28"/>
                <w:szCs w:val="28"/>
                <w:rtl/>
              </w:rPr>
            </w:pPr>
            <w:r w:rsidRPr="00B938D4">
              <w:rPr>
                <w:rFonts w:ascii="Sakkal Majalla" w:hAnsi="Sakkal Majalla" w:cs="Sakkal Majalla" w:hint="cs"/>
                <w:sz w:val="28"/>
                <w:szCs w:val="28"/>
                <w:rtl/>
              </w:rPr>
              <w:t>المجموع</w:t>
            </w:r>
          </w:p>
        </w:tc>
        <w:tc>
          <w:tcPr>
            <w:tcW w:w="2941" w:type="dxa"/>
          </w:tcPr>
          <w:p w14:paraId="38E424DF" w14:textId="262C1EB8" w:rsidR="00B938D4" w:rsidRPr="00B938D4" w:rsidRDefault="00B938D4" w:rsidP="00B938D4">
            <w:pPr>
              <w:jc w:val="center"/>
              <w:rPr>
                <w:rFonts w:ascii="Sakkal Majalla" w:hAnsi="Sakkal Majalla" w:cs="Sakkal Majalla"/>
                <w:sz w:val="28"/>
                <w:szCs w:val="28"/>
                <w:rtl/>
              </w:rPr>
            </w:pPr>
            <w:r w:rsidRPr="00B938D4">
              <w:rPr>
                <w:rFonts w:ascii="Sakkal Majalla" w:hAnsi="Sakkal Majalla" w:cs="Sakkal Majalla" w:hint="cs"/>
                <w:sz w:val="28"/>
                <w:szCs w:val="28"/>
                <w:rtl/>
              </w:rPr>
              <w:t>60</w:t>
            </w:r>
          </w:p>
        </w:tc>
        <w:tc>
          <w:tcPr>
            <w:tcW w:w="2941" w:type="dxa"/>
          </w:tcPr>
          <w:p w14:paraId="23675CC0" w14:textId="2D4D763C" w:rsidR="00B938D4" w:rsidRPr="00B938D4" w:rsidRDefault="00B938D4" w:rsidP="00B938D4">
            <w:pPr>
              <w:jc w:val="center"/>
              <w:rPr>
                <w:rFonts w:ascii="Sakkal Majalla" w:hAnsi="Sakkal Majalla" w:cs="Sakkal Majalla"/>
                <w:sz w:val="28"/>
                <w:szCs w:val="28"/>
                <w:rtl/>
              </w:rPr>
            </w:pPr>
            <w:r w:rsidRPr="00B938D4">
              <w:rPr>
                <w:rFonts w:ascii="Sakkal Majalla" w:hAnsi="Sakkal Majalla" w:cs="Sakkal Majalla" w:hint="cs"/>
                <w:sz w:val="28"/>
                <w:szCs w:val="28"/>
                <w:rtl/>
              </w:rPr>
              <w:t>100%</w:t>
            </w:r>
          </w:p>
        </w:tc>
      </w:tr>
    </w:tbl>
    <w:p w14:paraId="2541AAB2" w14:textId="77777777" w:rsidR="00B938D4" w:rsidRDefault="00B938D4" w:rsidP="00B938D4">
      <w:pPr>
        <w:rPr>
          <w:rFonts w:ascii="Sakkal Majalla" w:hAnsi="Sakkal Majalla" w:cs="Sakkal Majalla"/>
          <w:sz w:val="28"/>
          <w:szCs w:val="28"/>
          <w:u w:val="single"/>
          <w:rtl/>
        </w:rPr>
      </w:pPr>
    </w:p>
    <w:p w14:paraId="0D53EF6F" w14:textId="298BC9CB" w:rsidR="00B938D4" w:rsidRPr="00561431" w:rsidRDefault="00B938D4" w:rsidP="008C49A1">
      <w:pPr>
        <w:pStyle w:val="ListParagraph"/>
        <w:numPr>
          <w:ilvl w:val="0"/>
          <w:numId w:val="4"/>
        </w:numPr>
        <w:jc w:val="lowKashida"/>
        <w:rPr>
          <w:rFonts w:asciiTheme="majorBidi" w:hAnsiTheme="majorBidi" w:cstheme="majorBidi"/>
          <w:b/>
          <w:bCs/>
          <w:sz w:val="30"/>
          <w:szCs w:val="30"/>
          <w:rtl/>
        </w:rPr>
      </w:pPr>
      <w:r>
        <w:rPr>
          <w:rFonts w:asciiTheme="majorBidi" w:hAnsiTheme="majorBidi" w:cstheme="majorBidi" w:hint="cs"/>
          <w:b/>
          <w:bCs/>
          <w:sz w:val="30"/>
          <w:szCs w:val="30"/>
          <w:rtl/>
        </w:rPr>
        <w:t xml:space="preserve">عينة البحث: </w:t>
      </w:r>
    </w:p>
    <w:p w14:paraId="5E2AFD05" w14:textId="52681594" w:rsidR="00D81346" w:rsidRPr="00B938D4" w:rsidRDefault="00B938D4" w:rsidP="009125CE">
      <w:pPr>
        <w:rPr>
          <w:rFonts w:cs="Sakkal Majalla"/>
          <w:sz w:val="28"/>
          <w:szCs w:val="28"/>
          <w:u w:val="single"/>
          <w:rtl/>
        </w:rPr>
      </w:pPr>
      <w:r>
        <w:rPr>
          <w:rFonts w:ascii="Sakkal Majalla" w:hAnsi="Sakkal Majalla" w:cs="Sakkal Majalla" w:hint="cs"/>
          <w:sz w:val="28"/>
          <w:szCs w:val="28"/>
          <w:u w:val="single"/>
          <w:rtl/>
        </w:rPr>
        <w:t xml:space="preserve">وفقًا لجدول ( </w:t>
      </w:r>
      <w:r>
        <w:rPr>
          <w:rFonts w:ascii="ArialMT" w:cs="ArialMT"/>
          <w:kern w:val="0"/>
          <w:sz w:val="28"/>
          <w:szCs w:val="28"/>
          <w:lang w:val="en-GB"/>
        </w:rPr>
        <w:t>krejci</w:t>
      </w:r>
      <w:r>
        <w:rPr>
          <w:rFonts w:cs="ArialMT"/>
          <w:kern w:val="0"/>
          <w:sz w:val="28"/>
          <w:szCs w:val="28"/>
          <w:lang w:val="en-GB"/>
        </w:rPr>
        <w:t>e 1970</w:t>
      </w:r>
      <w:r>
        <w:rPr>
          <w:rFonts w:cs="ArialMT" w:hint="cs"/>
          <w:kern w:val="0"/>
          <w:sz w:val="28"/>
          <w:szCs w:val="28"/>
          <w:rtl/>
          <w:lang w:val="en-GB"/>
        </w:rPr>
        <w:t xml:space="preserve"> ) فإن عدد العينه ( 52) هو عدد العينه الممثلة لحجم المجتمع (60) بناء على ذالك تم توزيع الاستبيان على عينه عشوائية من مجتمع البحث البالغ عددهم 60 موظف وقد تم استخدام جداول الارقام العشوائية لضمان التمثيل الملائم لمختلف الفئات العمريه في العينه.</w:t>
      </w:r>
    </w:p>
    <w:p w14:paraId="654D4212" w14:textId="5FEC8DA5" w:rsidR="00D81346" w:rsidRPr="00B938D4" w:rsidRDefault="00D81346" w:rsidP="009125CE">
      <w:pPr>
        <w:rPr>
          <w:rFonts w:ascii="Sakkal Majalla" w:hAnsi="Sakkal Majalla" w:cs="Sakkal Majalla"/>
          <w:sz w:val="8"/>
          <w:szCs w:val="8"/>
          <w:u w:val="single"/>
          <w:rtl/>
        </w:rPr>
      </w:pPr>
    </w:p>
    <w:p w14:paraId="0D69865C" w14:textId="06C3528A" w:rsidR="00B938D4" w:rsidRPr="00B938D4" w:rsidRDefault="00B938D4" w:rsidP="00B938D4">
      <w:pPr>
        <w:jc w:val="center"/>
        <w:rPr>
          <w:rFonts w:ascii="Sakkal Majalla" w:hAnsi="Sakkal Majalla" w:cs="Sakkal Majalla"/>
          <w:b/>
          <w:bCs/>
          <w:sz w:val="32"/>
          <w:szCs w:val="32"/>
          <w:u w:val="single"/>
          <w:rtl/>
        </w:rPr>
      </w:pPr>
      <w:r w:rsidRPr="00B938D4">
        <w:rPr>
          <w:rFonts w:ascii="Sakkal Majalla" w:hAnsi="Sakkal Majalla" w:cs="Sakkal Majalla" w:hint="cs"/>
          <w:b/>
          <w:bCs/>
          <w:sz w:val="32"/>
          <w:szCs w:val="32"/>
          <w:u w:val="single"/>
          <w:rtl/>
        </w:rPr>
        <w:t xml:space="preserve">جدول رقم </w:t>
      </w:r>
      <w:r>
        <w:rPr>
          <w:rFonts w:ascii="Sakkal Majalla" w:hAnsi="Sakkal Majalla" w:cs="Sakkal Majalla" w:hint="cs"/>
          <w:b/>
          <w:bCs/>
          <w:sz w:val="32"/>
          <w:szCs w:val="32"/>
          <w:u w:val="single"/>
          <w:rtl/>
        </w:rPr>
        <w:t>2</w:t>
      </w:r>
      <w:r w:rsidRPr="00B938D4">
        <w:rPr>
          <w:rFonts w:ascii="Sakkal Majalla" w:hAnsi="Sakkal Majalla" w:cs="Sakkal Majalla" w:hint="cs"/>
          <w:b/>
          <w:bCs/>
          <w:sz w:val="32"/>
          <w:szCs w:val="32"/>
          <w:u w:val="single"/>
          <w:rtl/>
        </w:rPr>
        <w:t xml:space="preserve">/ </w:t>
      </w:r>
      <w:r>
        <w:rPr>
          <w:rFonts w:ascii="Sakkal Majalla" w:hAnsi="Sakkal Majalla" w:cs="Sakkal Majalla" w:hint="cs"/>
          <w:b/>
          <w:bCs/>
          <w:sz w:val="32"/>
          <w:szCs w:val="32"/>
          <w:u w:val="single"/>
          <w:rtl/>
        </w:rPr>
        <w:t>عينة</w:t>
      </w:r>
      <w:r w:rsidRPr="00B938D4">
        <w:rPr>
          <w:rFonts w:ascii="Sakkal Majalla" w:hAnsi="Sakkal Majalla" w:cs="Sakkal Majalla" w:hint="cs"/>
          <w:b/>
          <w:bCs/>
          <w:sz w:val="32"/>
          <w:szCs w:val="32"/>
          <w:u w:val="single"/>
          <w:rtl/>
        </w:rPr>
        <w:t xml:space="preserve"> البحث</w:t>
      </w:r>
    </w:p>
    <w:tbl>
      <w:tblPr>
        <w:tblStyle w:val="TableGrid"/>
        <w:bidiVisual/>
        <w:tblW w:w="0" w:type="auto"/>
        <w:tblLook w:val="04A0" w:firstRow="1" w:lastRow="0" w:firstColumn="1" w:lastColumn="0" w:noHBand="0" w:noVBand="1"/>
      </w:tblPr>
      <w:tblGrid>
        <w:gridCol w:w="2940"/>
        <w:gridCol w:w="2941"/>
        <w:gridCol w:w="2941"/>
      </w:tblGrid>
      <w:tr w:rsidR="00B938D4" w14:paraId="6FAE1E0E" w14:textId="77777777" w:rsidTr="00530925">
        <w:tc>
          <w:tcPr>
            <w:tcW w:w="2940" w:type="dxa"/>
            <w:shd w:val="clear" w:color="auto" w:fill="C5E0B3" w:themeFill="accent6" w:themeFillTint="66"/>
          </w:tcPr>
          <w:p w14:paraId="7DAA335B" w14:textId="77777777" w:rsidR="00B938D4" w:rsidRPr="00B938D4" w:rsidRDefault="00B938D4" w:rsidP="00530925">
            <w:pPr>
              <w:jc w:val="center"/>
              <w:rPr>
                <w:rFonts w:ascii="Sakkal Majalla" w:hAnsi="Sakkal Majalla" w:cs="Sakkal Majalla"/>
                <w:b/>
                <w:bCs/>
                <w:sz w:val="28"/>
                <w:szCs w:val="28"/>
                <w:rtl/>
              </w:rPr>
            </w:pPr>
            <w:r w:rsidRPr="00B938D4">
              <w:rPr>
                <w:rFonts w:ascii="Sakkal Majalla" w:hAnsi="Sakkal Majalla" w:cs="Sakkal Majalla" w:hint="cs"/>
                <w:b/>
                <w:bCs/>
                <w:sz w:val="28"/>
                <w:szCs w:val="28"/>
                <w:rtl/>
              </w:rPr>
              <w:t>التصنيف</w:t>
            </w:r>
          </w:p>
        </w:tc>
        <w:tc>
          <w:tcPr>
            <w:tcW w:w="2941" w:type="dxa"/>
            <w:shd w:val="clear" w:color="auto" w:fill="C5E0B3" w:themeFill="accent6" w:themeFillTint="66"/>
          </w:tcPr>
          <w:p w14:paraId="05811489" w14:textId="77777777" w:rsidR="00B938D4" w:rsidRPr="00B938D4" w:rsidRDefault="00B938D4" w:rsidP="00530925">
            <w:pPr>
              <w:jc w:val="center"/>
              <w:rPr>
                <w:rFonts w:ascii="Sakkal Majalla" w:hAnsi="Sakkal Majalla" w:cs="Sakkal Majalla"/>
                <w:b/>
                <w:bCs/>
                <w:sz w:val="28"/>
                <w:szCs w:val="28"/>
                <w:rtl/>
              </w:rPr>
            </w:pPr>
            <w:r w:rsidRPr="00B938D4">
              <w:rPr>
                <w:rFonts w:ascii="Sakkal Majalla" w:hAnsi="Sakkal Majalla" w:cs="Sakkal Majalla" w:hint="cs"/>
                <w:b/>
                <w:bCs/>
                <w:sz w:val="28"/>
                <w:szCs w:val="28"/>
                <w:rtl/>
              </w:rPr>
              <w:t>عدد الموظفين</w:t>
            </w:r>
          </w:p>
        </w:tc>
        <w:tc>
          <w:tcPr>
            <w:tcW w:w="2941" w:type="dxa"/>
            <w:shd w:val="clear" w:color="auto" w:fill="C5E0B3" w:themeFill="accent6" w:themeFillTint="66"/>
          </w:tcPr>
          <w:p w14:paraId="43FD8397" w14:textId="77777777" w:rsidR="00B938D4" w:rsidRPr="00B938D4" w:rsidRDefault="00B938D4" w:rsidP="00530925">
            <w:pPr>
              <w:jc w:val="center"/>
              <w:rPr>
                <w:rFonts w:ascii="Sakkal Majalla" w:hAnsi="Sakkal Majalla" w:cs="Sakkal Majalla"/>
                <w:b/>
                <w:bCs/>
                <w:sz w:val="28"/>
                <w:szCs w:val="28"/>
                <w:rtl/>
              </w:rPr>
            </w:pPr>
            <w:r w:rsidRPr="00B938D4">
              <w:rPr>
                <w:rFonts w:ascii="Sakkal Majalla" w:hAnsi="Sakkal Majalla" w:cs="Sakkal Majalla" w:hint="cs"/>
                <w:b/>
                <w:bCs/>
                <w:sz w:val="28"/>
                <w:szCs w:val="28"/>
                <w:rtl/>
              </w:rPr>
              <w:t>النسبة المئوية</w:t>
            </w:r>
          </w:p>
        </w:tc>
      </w:tr>
      <w:tr w:rsidR="00B938D4" w14:paraId="49C098CB" w14:textId="77777777" w:rsidTr="00530925">
        <w:tc>
          <w:tcPr>
            <w:tcW w:w="2940" w:type="dxa"/>
          </w:tcPr>
          <w:p w14:paraId="05C3F600" w14:textId="77777777" w:rsidR="00B938D4" w:rsidRPr="00B938D4" w:rsidRDefault="00B938D4" w:rsidP="00530925">
            <w:pPr>
              <w:jc w:val="center"/>
              <w:rPr>
                <w:rFonts w:ascii="Sakkal Majalla" w:hAnsi="Sakkal Majalla" w:cs="Sakkal Majalla"/>
                <w:sz w:val="28"/>
                <w:szCs w:val="28"/>
                <w:rtl/>
              </w:rPr>
            </w:pPr>
            <w:r w:rsidRPr="00B938D4">
              <w:rPr>
                <w:rFonts w:ascii="Sakkal Majalla" w:hAnsi="Sakkal Majalla" w:cs="Sakkal Majalla" w:hint="cs"/>
                <w:sz w:val="28"/>
                <w:szCs w:val="28"/>
                <w:rtl/>
              </w:rPr>
              <w:t>موظفي شركة فاما</w:t>
            </w:r>
          </w:p>
        </w:tc>
        <w:tc>
          <w:tcPr>
            <w:tcW w:w="2941" w:type="dxa"/>
          </w:tcPr>
          <w:p w14:paraId="49C11BAA" w14:textId="3E931790" w:rsidR="00B938D4" w:rsidRPr="00B938D4" w:rsidRDefault="00B938D4" w:rsidP="00530925">
            <w:pPr>
              <w:jc w:val="center"/>
              <w:rPr>
                <w:rFonts w:ascii="Sakkal Majalla" w:hAnsi="Sakkal Majalla" w:cs="Sakkal Majalla"/>
                <w:sz w:val="28"/>
                <w:szCs w:val="28"/>
                <w:rtl/>
              </w:rPr>
            </w:pPr>
            <w:r>
              <w:rPr>
                <w:rFonts w:ascii="Sakkal Majalla" w:hAnsi="Sakkal Majalla" w:cs="Sakkal Majalla" w:hint="cs"/>
                <w:sz w:val="28"/>
                <w:szCs w:val="28"/>
                <w:rtl/>
              </w:rPr>
              <w:t>52</w:t>
            </w:r>
          </w:p>
        </w:tc>
        <w:tc>
          <w:tcPr>
            <w:tcW w:w="2941" w:type="dxa"/>
          </w:tcPr>
          <w:p w14:paraId="104F3568" w14:textId="2428A954" w:rsidR="00B938D4" w:rsidRPr="00B938D4" w:rsidRDefault="00B938D4" w:rsidP="00530925">
            <w:pPr>
              <w:jc w:val="center"/>
              <w:rPr>
                <w:rFonts w:ascii="Sakkal Majalla" w:hAnsi="Sakkal Majalla" w:cs="Sakkal Majalla"/>
                <w:sz w:val="28"/>
                <w:szCs w:val="28"/>
                <w:rtl/>
              </w:rPr>
            </w:pPr>
            <w:r>
              <w:rPr>
                <w:rFonts w:ascii="Sakkal Majalla" w:hAnsi="Sakkal Majalla" w:cs="Sakkal Majalla" w:hint="cs"/>
                <w:sz w:val="28"/>
                <w:szCs w:val="28"/>
                <w:rtl/>
              </w:rPr>
              <w:t>86.67</w:t>
            </w:r>
            <w:r w:rsidRPr="00B938D4">
              <w:rPr>
                <w:rFonts w:ascii="Sakkal Majalla" w:hAnsi="Sakkal Majalla" w:cs="Sakkal Majalla" w:hint="cs"/>
                <w:sz w:val="28"/>
                <w:szCs w:val="28"/>
                <w:rtl/>
              </w:rPr>
              <w:t>%</w:t>
            </w:r>
          </w:p>
        </w:tc>
      </w:tr>
      <w:tr w:rsidR="00B938D4" w14:paraId="6D4BD209" w14:textId="77777777" w:rsidTr="00530925">
        <w:tc>
          <w:tcPr>
            <w:tcW w:w="2940" w:type="dxa"/>
          </w:tcPr>
          <w:p w14:paraId="7CB27E8E" w14:textId="77777777" w:rsidR="00B938D4" w:rsidRPr="00B938D4" w:rsidRDefault="00B938D4" w:rsidP="00B938D4">
            <w:pPr>
              <w:jc w:val="center"/>
              <w:rPr>
                <w:rFonts w:ascii="Sakkal Majalla" w:hAnsi="Sakkal Majalla" w:cs="Sakkal Majalla"/>
                <w:sz w:val="28"/>
                <w:szCs w:val="28"/>
                <w:rtl/>
              </w:rPr>
            </w:pPr>
            <w:r w:rsidRPr="00B938D4">
              <w:rPr>
                <w:rFonts w:ascii="Sakkal Majalla" w:hAnsi="Sakkal Majalla" w:cs="Sakkal Majalla" w:hint="cs"/>
                <w:sz w:val="28"/>
                <w:szCs w:val="28"/>
                <w:rtl/>
              </w:rPr>
              <w:t>المجموع</w:t>
            </w:r>
          </w:p>
        </w:tc>
        <w:tc>
          <w:tcPr>
            <w:tcW w:w="2941" w:type="dxa"/>
          </w:tcPr>
          <w:p w14:paraId="66AE137B" w14:textId="4C6F12B8" w:rsidR="00B938D4" w:rsidRPr="00B938D4" w:rsidRDefault="00B938D4" w:rsidP="00B938D4">
            <w:pPr>
              <w:jc w:val="center"/>
              <w:rPr>
                <w:rFonts w:ascii="Sakkal Majalla" w:hAnsi="Sakkal Majalla" w:cs="Sakkal Majalla"/>
                <w:sz w:val="28"/>
                <w:szCs w:val="28"/>
                <w:rtl/>
              </w:rPr>
            </w:pPr>
            <w:r>
              <w:rPr>
                <w:rFonts w:ascii="Sakkal Majalla" w:hAnsi="Sakkal Majalla" w:cs="Sakkal Majalla" w:hint="cs"/>
                <w:sz w:val="28"/>
                <w:szCs w:val="28"/>
                <w:rtl/>
              </w:rPr>
              <w:t>52</w:t>
            </w:r>
          </w:p>
        </w:tc>
        <w:tc>
          <w:tcPr>
            <w:tcW w:w="2941" w:type="dxa"/>
          </w:tcPr>
          <w:p w14:paraId="3F2E464D" w14:textId="2C3163C7" w:rsidR="00B938D4" w:rsidRPr="00B938D4" w:rsidRDefault="00B938D4" w:rsidP="00B938D4">
            <w:pPr>
              <w:jc w:val="center"/>
              <w:rPr>
                <w:rFonts w:ascii="Sakkal Majalla" w:hAnsi="Sakkal Majalla" w:cs="Sakkal Majalla"/>
                <w:sz w:val="28"/>
                <w:szCs w:val="28"/>
                <w:rtl/>
              </w:rPr>
            </w:pPr>
            <w:r>
              <w:rPr>
                <w:rFonts w:ascii="Sakkal Majalla" w:hAnsi="Sakkal Majalla" w:cs="Sakkal Majalla" w:hint="cs"/>
                <w:sz w:val="28"/>
                <w:szCs w:val="28"/>
                <w:rtl/>
              </w:rPr>
              <w:t>86.67</w:t>
            </w:r>
            <w:r w:rsidRPr="00B938D4">
              <w:rPr>
                <w:rFonts w:ascii="Sakkal Majalla" w:hAnsi="Sakkal Majalla" w:cs="Sakkal Majalla" w:hint="cs"/>
                <w:sz w:val="28"/>
                <w:szCs w:val="28"/>
                <w:rtl/>
              </w:rPr>
              <w:t>%</w:t>
            </w:r>
          </w:p>
        </w:tc>
      </w:tr>
    </w:tbl>
    <w:p w14:paraId="1102DC5E" w14:textId="35CCCB6E" w:rsidR="00D81346" w:rsidRDefault="00D81346" w:rsidP="009125CE">
      <w:pPr>
        <w:rPr>
          <w:rFonts w:ascii="Sakkal Majalla" w:hAnsi="Sakkal Majalla" w:cs="Sakkal Majalla"/>
          <w:sz w:val="28"/>
          <w:szCs w:val="28"/>
          <w:u w:val="single"/>
          <w:rtl/>
        </w:rPr>
      </w:pPr>
    </w:p>
    <w:p w14:paraId="0CA5072B" w14:textId="3210A5AF" w:rsidR="00D81346" w:rsidRDefault="00D81346" w:rsidP="009125CE">
      <w:pPr>
        <w:rPr>
          <w:rFonts w:ascii="Sakkal Majalla" w:hAnsi="Sakkal Majalla" w:cs="Sakkal Majalla"/>
          <w:sz w:val="28"/>
          <w:szCs w:val="28"/>
          <w:u w:val="single"/>
          <w:rtl/>
        </w:rPr>
      </w:pPr>
    </w:p>
    <w:p w14:paraId="43B0F2BB" w14:textId="765CC6B3" w:rsidR="00D81346" w:rsidRDefault="00D81346" w:rsidP="009125CE">
      <w:pPr>
        <w:rPr>
          <w:rFonts w:ascii="Sakkal Majalla" w:hAnsi="Sakkal Majalla" w:cs="Sakkal Majalla"/>
          <w:sz w:val="28"/>
          <w:szCs w:val="28"/>
          <w:u w:val="single"/>
          <w:rtl/>
        </w:rPr>
      </w:pPr>
    </w:p>
    <w:p w14:paraId="6ACD8433" w14:textId="2F45D9C9" w:rsidR="00B938D4" w:rsidRPr="00561431" w:rsidRDefault="00B938D4" w:rsidP="008C49A1">
      <w:pPr>
        <w:pStyle w:val="ListParagraph"/>
        <w:numPr>
          <w:ilvl w:val="0"/>
          <w:numId w:val="4"/>
        </w:numPr>
        <w:jc w:val="lowKashida"/>
        <w:rPr>
          <w:rFonts w:asciiTheme="majorBidi" w:hAnsiTheme="majorBidi" w:cstheme="majorBidi"/>
          <w:b/>
          <w:bCs/>
          <w:sz w:val="30"/>
          <w:szCs w:val="30"/>
          <w:rtl/>
        </w:rPr>
      </w:pPr>
      <w:r>
        <w:rPr>
          <w:rFonts w:asciiTheme="majorBidi" w:hAnsiTheme="majorBidi" w:cstheme="majorBidi" w:hint="cs"/>
          <w:b/>
          <w:bCs/>
          <w:sz w:val="30"/>
          <w:szCs w:val="30"/>
          <w:rtl/>
        </w:rPr>
        <w:lastRenderedPageBreak/>
        <w:t xml:space="preserve">طرق وتقنيات اخذ العينة: </w:t>
      </w:r>
    </w:p>
    <w:p w14:paraId="5EE7FBC6" w14:textId="77777777" w:rsidR="00B938D4" w:rsidRDefault="00B938D4" w:rsidP="00B938D4">
      <w:pPr>
        <w:jc w:val="lowKashida"/>
        <w:rPr>
          <w:rFonts w:asciiTheme="majorBidi" w:hAnsiTheme="majorBidi" w:cstheme="majorBidi"/>
          <w:sz w:val="28"/>
          <w:szCs w:val="28"/>
          <w:rtl/>
        </w:rPr>
      </w:pPr>
      <w:r w:rsidRPr="00B938D4">
        <w:rPr>
          <w:rFonts w:asciiTheme="majorBidi" w:hAnsiTheme="majorBidi" w:cstheme="majorBidi"/>
          <w:sz w:val="28"/>
          <w:szCs w:val="28"/>
          <w:rtl/>
        </w:rPr>
        <w:t>في هذا البحث تم استخدام العينة العشوائية</w:t>
      </w:r>
      <w:r>
        <w:rPr>
          <w:rFonts w:asciiTheme="majorBidi" w:hAnsiTheme="majorBidi" w:cstheme="majorBidi" w:hint="cs"/>
          <w:sz w:val="28"/>
          <w:szCs w:val="28"/>
          <w:rtl/>
        </w:rPr>
        <w:t xml:space="preserve"> البسيطة.. وفقًا لهذه التقنية، تم اختيار الخصائص من مجتمع البحث بطريقة عشوائية ومما يتضمن تمثيل المجمتع بشكل دقيق.. وقد تم استخدام جداول الارقام العشوائية لضمان التمثيل الملائم لمختلف الفئات العمريه في العنيه، ثم تم اختيار عينه عشوائية منها وهذه الطريقة ضمنت ان يكون لكل معلم فرصه متساويه للاختيار في العينه.. مما اعطى تمثيلا دقيقا للمجتمع الاصلي.</w:t>
      </w:r>
    </w:p>
    <w:p w14:paraId="603FA7E7" w14:textId="56197392" w:rsidR="00D81346" w:rsidRPr="00B938D4" w:rsidRDefault="00B938D4" w:rsidP="00B938D4">
      <w:pPr>
        <w:jc w:val="lowKashida"/>
        <w:rPr>
          <w:rFonts w:asciiTheme="majorBidi" w:hAnsiTheme="majorBidi" w:cstheme="majorBidi"/>
          <w:sz w:val="28"/>
          <w:szCs w:val="28"/>
          <w:rtl/>
        </w:rPr>
      </w:pPr>
      <w:r>
        <w:rPr>
          <w:rFonts w:asciiTheme="majorBidi" w:hAnsiTheme="majorBidi" w:cstheme="majorBidi" w:hint="cs"/>
          <w:sz w:val="28"/>
          <w:szCs w:val="28"/>
          <w:rtl/>
        </w:rPr>
        <w:t xml:space="preserve">وتعبر تقنيه العينه العشوائية البسيطه نوعا من تقنيات اخذ العينه المحتمله، حيث ان جميع افراد المجتمع لديها فرصه متساويه للاختيار في العينه </w:t>
      </w:r>
      <w:r w:rsidR="008C57F7">
        <w:rPr>
          <w:rFonts w:asciiTheme="majorBidi" w:hAnsiTheme="majorBidi" w:cstheme="majorBidi" w:hint="cs"/>
          <w:sz w:val="28"/>
          <w:szCs w:val="28"/>
          <w:rtl/>
        </w:rPr>
        <w:t>وهذا يضمن الحصول على نتائج موثوقه وقابله للتعميم على مجتمع الدراسة.</w:t>
      </w:r>
      <w:r w:rsidRPr="00B938D4">
        <w:rPr>
          <w:rFonts w:asciiTheme="majorBidi" w:hAnsiTheme="majorBidi" w:cstheme="majorBidi"/>
          <w:sz w:val="28"/>
          <w:szCs w:val="28"/>
          <w:rtl/>
        </w:rPr>
        <w:t xml:space="preserve"> </w:t>
      </w:r>
    </w:p>
    <w:p w14:paraId="329BE407" w14:textId="21879F1C" w:rsidR="00D81346" w:rsidRDefault="00D81346" w:rsidP="009125CE">
      <w:pPr>
        <w:rPr>
          <w:rFonts w:ascii="Sakkal Majalla" w:hAnsi="Sakkal Majalla" w:cs="Sakkal Majalla"/>
          <w:sz w:val="28"/>
          <w:szCs w:val="28"/>
          <w:u w:val="single"/>
          <w:rtl/>
        </w:rPr>
      </w:pPr>
    </w:p>
    <w:p w14:paraId="4E4D71CA" w14:textId="77B15A75" w:rsidR="008C57F7" w:rsidRPr="006C70B8" w:rsidRDefault="008C57F7" w:rsidP="008C57F7">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sidRPr="00561431">
        <w:rPr>
          <w:rFonts w:asciiTheme="majorBidi" w:hAnsiTheme="majorBidi" w:cstheme="majorBidi"/>
          <w:sz w:val="28"/>
          <w:szCs w:val="28"/>
          <w:rtl/>
        </w:rPr>
        <w:t xml:space="preserve"> </w:t>
      </w:r>
      <w:r>
        <w:rPr>
          <w:rFonts w:ascii="Sakkal Majalla" w:hAnsi="Sakkal Majalla" w:cs="Sakkal Majalla" w:hint="cs"/>
          <w:b/>
          <w:bCs/>
          <w:sz w:val="28"/>
          <w:szCs w:val="28"/>
          <w:u w:val="single"/>
          <w:rtl/>
        </w:rPr>
        <w:t xml:space="preserve"> </w:t>
      </w: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57" w:name="_Toc224937213"/>
      <w:r>
        <w:rPr>
          <w:rFonts w:ascii="Times New Roman" w:eastAsia="Times New Roman" w:hAnsi="Times New Roman" w:cs="Times New Roman"/>
          <w:b/>
          <w:bCs/>
          <w:kern w:val="0"/>
          <w:sz w:val="36"/>
          <w:szCs w:val="36"/>
          <w:lang w:val="en-GB" w:eastAsia="en-GB"/>
          <w14:ligatures w14:val="none"/>
        </w:rPr>
        <w:t>3.</w:t>
      </w:r>
      <w:proofErr w:type="gramStart"/>
      <w:r>
        <w:rPr>
          <w:rFonts w:ascii="Times New Roman" w:eastAsia="Times New Roman" w:hAnsi="Times New Roman" w:cs="Times New Roman"/>
          <w:b/>
          <w:bCs/>
          <w:kern w:val="0"/>
          <w:sz w:val="36"/>
          <w:szCs w:val="36"/>
          <w:lang w:val="en-GB" w:eastAsia="en-GB"/>
          <w14:ligatures w14:val="none"/>
        </w:rPr>
        <w:t>5</w:t>
      </w:r>
      <w:r>
        <w:rPr>
          <w:rFonts w:ascii="Times New Roman" w:eastAsia="Times New Roman" w:hAnsi="Times New Roman" w:cs="Times New Roman" w:hint="cs"/>
          <w:b/>
          <w:bCs/>
          <w:kern w:val="0"/>
          <w:sz w:val="36"/>
          <w:szCs w:val="36"/>
          <w:rtl/>
          <w:lang w:val="en-GB" w:eastAsia="en-GB"/>
          <w14:ligatures w14:val="none"/>
        </w:rPr>
        <w:t>.طريقة</w:t>
      </w:r>
      <w:proofErr w:type="gramEnd"/>
      <w:r>
        <w:rPr>
          <w:rFonts w:ascii="Times New Roman" w:eastAsia="Times New Roman" w:hAnsi="Times New Roman" w:cs="Times New Roman" w:hint="cs"/>
          <w:b/>
          <w:bCs/>
          <w:kern w:val="0"/>
          <w:sz w:val="36"/>
          <w:szCs w:val="36"/>
          <w:rtl/>
          <w:lang w:val="en-GB" w:eastAsia="en-GB"/>
          <w14:ligatures w14:val="none"/>
        </w:rPr>
        <w:t xml:space="preserve"> جمع البيانات:</w:t>
      </w:r>
      <w:bookmarkEnd w:id="57"/>
    </w:p>
    <w:p w14:paraId="6AEFC259" w14:textId="42F290A4" w:rsidR="00D81346" w:rsidRPr="008C57F7" w:rsidRDefault="008C57F7" w:rsidP="008C57F7">
      <w:pPr>
        <w:jc w:val="lowKashida"/>
        <w:rPr>
          <w:rFonts w:ascii="Sakkal Majalla" w:hAnsi="Sakkal Majalla" w:cs="Sakkal Majalla"/>
          <w:sz w:val="28"/>
          <w:szCs w:val="28"/>
          <w:u w:val="single"/>
          <w:rtl/>
        </w:rPr>
      </w:pPr>
      <w:r w:rsidRPr="008C57F7">
        <w:rPr>
          <w:rFonts w:asciiTheme="majorBidi" w:hAnsiTheme="majorBidi" w:cstheme="majorBidi"/>
          <w:sz w:val="28"/>
          <w:szCs w:val="28"/>
          <w:rtl/>
        </w:rPr>
        <w:t>يصف هذا القسم ادوات البحث التي تم استخدامها لجمع البيانات المطلوبه للاجاب</w:t>
      </w:r>
      <w:r>
        <w:rPr>
          <w:rFonts w:asciiTheme="majorBidi" w:hAnsiTheme="majorBidi" w:cstheme="majorBidi" w:hint="cs"/>
          <w:sz w:val="28"/>
          <w:szCs w:val="28"/>
          <w:rtl/>
        </w:rPr>
        <w:t>ة على أسئلة البحث واختبار فرضيات البحث.. وعليه فقد اعتمد الباحث على المنهج الوضعي في جمع البيانات الكميه عن طريق الاستبيانات. وتعرض الاقسام التاليه الادوات التي تم استخدامها لقياس متغيرات البحث.</w:t>
      </w:r>
      <w:r w:rsidRPr="008C57F7">
        <w:rPr>
          <w:rFonts w:ascii="Sakkal Majalla" w:hAnsi="Sakkal Majalla" w:cs="Sakkal Majalla"/>
          <w:sz w:val="28"/>
          <w:szCs w:val="28"/>
          <w:u w:val="single"/>
          <w:rtl/>
        </w:rPr>
        <w:t xml:space="preserve"> </w:t>
      </w:r>
    </w:p>
    <w:p w14:paraId="0DB465C9" w14:textId="5CB18C43" w:rsidR="00D81346" w:rsidRDefault="00D81346" w:rsidP="009125CE">
      <w:pPr>
        <w:rPr>
          <w:rFonts w:ascii="Sakkal Majalla" w:hAnsi="Sakkal Majalla" w:cs="Sakkal Majalla"/>
          <w:sz w:val="28"/>
          <w:szCs w:val="28"/>
          <w:u w:val="single"/>
          <w:rtl/>
        </w:rPr>
      </w:pPr>
    </w:p>
    <w:p w14:paraId="1905B64C" w14:textId="2EE5B2D2" w:rsidR="008C57F7" w:rsidRPr="00561431" w:rsidRDefault="008C57F7" w:rsidP="008C49A1">
      <w:pPr>
        <w:pStyle w:val="ListParagraph"/>
        <w:numPr>
          <w:ilvl w:val="0"/>
          <w:numId w:val="4"/>
        </w:numPr>
        <w:jc w:val="lowKashida"/>
        <w:rPr>
          <w:rFonts w:asciiTheme="majorBidi" w:hAnsiTheme="majorBidi" w:cstheme="majorBidi"/>
          <w:b/>
          <w:bCs/>
          <w:sz w:val="30"/>
          <w:szCs w:val="30"/>
          <w:rtl/>
        </w:rPr>
      </w:pPr>
      <w:r>
        <w:rPr>
          <w:rFonts w:asciiTheme="majorBidi" w:hAnsiTheme="majorBidi" w:cstheme="majorBidi" w:hint="cs"/>
          <w:b/>
          <w:bCs/>
          <w:sz w:val="30"/>
          <w:szCs w:val="30"/>
          <w:rtl/>
        </w:rPr>
        <w:t>المتغير المستقل (ثقافة الابتكار):</w:t>
      </w:r>
    </w:p>
    <w:p w14:paraId="225EC1AE" w14:textId="47328E59" w:rsidR="00D81346" w:rsidRPr="008C57F7" w:rsidRDefault="008C57F7" w:rsidP="008C57F7">
      <w:pPr>
        <w:jc w:val="lowKashida"/>
        <w:rPr>
          <w:rFonts w:asciiTheme="majorBidi" w:hAnsiTheme="majorBidi" w:cstheme="majorBidi"/>
          <w:sz w:val="28"/>
          <w:szCs w:val="28"/>
          <w:rtl/>
        </w:rPr>
      </w:pPr>
      <w:r w:rsidRPr="008C57F7">
        <w:rPr>
          <w:rFonts w:asciiTheme="majorBidi" w:hAnsiTheme="majorBidi" w:cstheme="majorBidi"/>
          <w:sz w:val="28"/>
          <w:szCs w:val="28"/>
          <w:rtl/>
        </w:rPr>
        <w:t xml:space="preserve">واعتمد الباحث على استبانة ( طرشاني و سهام ). وذالك لقياس ثقافة الابتكار وذالك من حيث 3 ابعار وهي حالة الابتكار السائدة والجوده والابتكار الاداري ومرونة الابتكار الاداري باجمالي 12 للمتغير حيث ان يبعد حالة الابتكار السائدة يتكون 4 عناصر، </w:t>
      </w:r>
      <w:r>
        <w:rPr>
          <w:rFonts w:asciiTheme="majorBidi" w:hAnsiTheme="majorBidi" w:cstheme="majorBidi" w:hint="cs"/>
          <w:sz w:val="28"/>
          <w:szCs w:val="28"/>
          <w:rtl/>
        </w:rPr>
        <w:t>وبعد الجوده والابتكار الاداري يتكون من 4 عناصر.. نوع الاستبيان هو ليكرت الثلاثس حيث 1 = موافق ، 2 = محايد ، 3 = غير موافق.</w:t>
      </w:r>
    </w:p>
    <w:p w14:paraId="2BEDACCE" w14:textId="580B308E" w:rsidR="00D81346" w:rsidRPr="00F159B0" w:rsidRDefault="00D81346" w:rsidP="009125CE">
      <w:pPr>
        <w:rPr>
          <w:rFonts w:ascii="Sakkal Majalla" w:hAnsi="Sakkal Majalla" w:cs="Sakkal Majalla"/>
          <w:sz w:val="6"/>
          <w:szCs w:val="6"/>
          <w:u w:val="single"/>
          <w:rtl/>
        </w:rPr>
      </w:pPr>
    </w:p>
    <w:p w14:paraId="03A2C7A0" w14:textId="4D8D3F48" w:rsidR="008C57F7" w:rsidRPr="00B938D4" w:rsidRDefault="008C57F7" w:rsidP="008C57F7">
      <w:pPr>
        <w:jc w:val="center"/>
        <w:rPr>
          <w:rFonts w:ascii="Sakkal Majalla" w:hAnsi="Sakkal Majalla" w:cs="Sakkal Majalla"/>
          <w:b/>
          <w:bCs/>
          <w:sz w:val="32"/>
          <w:szCs w:val="32"/>
          <w:u w:val="single"/>
          <w:rtl/>
        </w:rPr>
      </w:pPr>
      <w:r w:rsidRPr="00B938D4">
        <w:rPr>
          <w:rFonts w:ascii="Sakkal Majalla" w:hAnsi="Sakkal Majalla" w:cs="Sakkal Majalla" w:hint="cs"/>
          <w:b/>
          <w:bCs/>
          <w:sz w:val="32"/>
          <w:szCs w:val="32"/>
          <w:u w:val="single"/>
          <w:rtl/>
        </w:rPr>
        <w:t xml:space="preserve">جدول رقم </w:t>
      </w:r>
      <w:r>
        <w:rPr>
          <w:rFonts w:ascii="Sakkal Majalla" w:hAnsi="Sakkal Majalla" w:cs="Sakkal Majalla" w:hint="cs"/>
          <w:b/>
          <w:bCs/>
          <w:sz w:val="32"/>
          <w:szCs w:val="32"/>
          <w:u w:val="single"/>
          <w:rtl/>
        </w:rPr>
        <w:t>3</w:t>
      </w:r>
      <w:r w:rsidRPr="00B938D4">
        <w:rPr>
          <w:rFonts w:ascii="Sakkal Majalla" w:hAnsi="Sakkal Majalla" w:cs="Sakkal Majalla" w:hint="cs"/>
          <w:b/>
          <w:bCs/>
          <w:sz w:val="32"/>
          <w:szCs w:val="32"/>
          <w:u w:val="single"/>
          <w:rtl/>
        </w:rPr>
        <w:t xml:space="preserve">/ </w:t>
      </w:r>
      <w:r>
        <w:rPr>
          <w:rFonts w:ascii="Sakkal Majalla" w:hAnsi="Sakkal Majalla" w:cs="Sakkal Majalla" w:hint="cs"/>
          <w:b/>
          <w:bCs/>
          <w:sz w:val="32"/>
          <w:szCs w:val="32"/>
          <w:u w:val="single"/>
          <w:rtl/>
        </w:rPr>
        <w:t>المقياس المستخدم لقياس المتغير المستقل ثقافة الابتكار</w:t>
      </w:r>
    </w:p>
    <w:tbl>
      <w:tblPr>
        <w:tblStyle w:val="TableGrid"/>
        <w:bidiVisual/>
        <w:tblW w:w="0" w:type="auto"/>
        <w:jc w:val="center"/>
        <w:tblLook w:val="04A0" w:firstRow="1" w:lastRow="0" w:firstColumn="1" w:lastColumn="0" w:noHBand="0" w:noVBand="1"/>
      </w:tblPr>
      <w:tblGrid>
        <w:gridCol w:w="1741"/>
        <w:gridCol w:w="2570"/>
        <w:gridCol w:w="2264"/>
        <w:gridCol w:w="2247"/>
      </w:tblGrid>
      <w:tr w:rsidR="00F159B0" w14:paraId="234CCE51" w14:textId="77777777" w:rsidTr="00F159B0">
        <w:trPr>
          <w:jc w:val="center"/>
        </w:trPr>
        <w:tc>
          <w:tcPr>
            <w:tcW w:w="1741" w:type="dxa"/>
            <w:shd w:val="clear" w:color="auto" w:fill="C5E0B3" w:themeFill="accent6" w:themeFillTint="66"/>
          </w:tcPr>
          <w:p w14:paraId="136FCFF4" w14:textId="1F550D07" w:rsidR="00F159B0" w:rsidRPr="00B938D4" w:rsidRDefault="00F159B0" w:rsidP="00530925">
            <w:pPr>
              <w:jc w:val="center"/>
              <w:rPr>
                <w:rFonts w:ascii="Sakkal Majalla" w:hAnsi="Sakkal Majalla" w:cs="Sakkal Majalla"/>
                <w:b/>
                <w:bCs/>
                <w:sz w:val="28"/>
                <w:szCs w:val="28"/>
                <w:rtl/>
              </w:rPr>
            </w:pPr>
            <w:r>
              <w:rPr>
                <w:rFonts w:ascii="Sakkal Majalla" w:hAnsi="Sakkal Majalla" w:cs="Sakkal Majalla" w:hint="cs"/>
                <w:b/>
                <w:bCs/>
                <w:sz w:val="28"/>
                <w:szCs w:val="28"/>
                <w:rtl/>
              </w:rPr>
              <w:t>المتغير المستقل</w:t>
            </w:r>
          </w:p>
        </w:tc>
        <w:tc>
          <w:tcPr>
            <w:tcW w:w="2570" w:type="dxa"/>
            <w:shd w:val="clear" w:color="auto" w:fill="C5E0B3" w:themeFill="accent6" w:themeFillTint="66"/>
          </w:tcPr>
          <w:p w14:paraId="07877292" w14:textId="43465C51" w:rsidR="00F159B0" w:rsidRPr="00B938D4" w:rsidRDefault="00F159B0" w:rsidP="00530925">
            <w:pPr>
              <w:jc w:val="center"/>
              <w:rPr>
                <w:rFonts w:ascii="Sakkal Majalla" w:hAnsi="Sakkal Majalla" w:cs="Sakkal Majalla"/>
                <w:b/>
                <w:bCs/>
                <w:sz w:val="28"/>
                <w:szCs w:val="28"/>
                <w:rtl/>
              </w:rPr>
            </w:pPr>
            <w:r>
              <w:rPr>
                <w:rFonts w:ascii="Sakkal Majalla" w:hAnsi="Sakkal Majalla" w:cs="Sakkal Majalla" w:hint="cs"/>
                <w:b/>
                <w:bCs/>
                <w:sz w:val="28"/>
                <w:szCs w:val="28"/>
                <w:rtl/>
              </w:rPr>
              <w:t>الابعاد</w:t>
            </w:r>
          </w:p>
        </w:tc>
        <w:tc>
          <w:tcPr>
            <w:tcW w:w="2264" w:type="dxa"/>
            <w:shd w:val="clear" w:color="auto" w:fill="C5E0B3" w:themeFill="accent6" w:themeFillTint="66"/>
          </w:tcPr>
          <w:p w14:paraId="438989B3" w14:textId="04664CC5" w:rsidR="00F159B0" w:rsidRPr="00B938D4" w:rsidRDefault="00F159B0" w:rsidP="00530925">
            <w:pPr>
              <w:jc w:val="center"/>
              <w:rPr>
                <w:rFonts w:ascii="Sakkal Majalla" w:hAnsi="Sakkal Majalla" w:cs="Sakkal Majalla"/>
                <w:b/>
                <w:bCs/>
                <w:sz w:val="28"/>
                <w:szCs w:val="28"/>
                <w:rtl/>
              </w:rPr>
            </w:pPr>
            <w:r>
              <w:rPr>
                <w:rFonts w:ascii="Sakkal Majalla" w:hAnsi="Sakkal Majalla" w:cs="Sakkal Majalla" w:hint="cs"/>
                <w:b/>
                <w:bCs/>
                <w:sz w:val="28"/>
                <w:szCs w:val="28"/>
                <w:rtl/>
              </w:rPr>
              <w:t>عدد العبارات</w:t>
            </w:r>
          </w:p>
        </w:tc>
        <w:tc>
          <w:tcPr>
            <w:tcW w:w="2247" w:type="dxa"/>
            <w:shd w:val="clear" w:color="auto" w:fill="C5E0B3" w:themeFill="accent6" w:themeFillTint="66"/>
          </w:tcPr>
          <w:p w14:paraId="0E746B80" w14:textId="79952695" w:rsidR="00F159B0" w:rsidRPr="00B938D4" w:rsidRDefault="00F159B0" w:rsidP="00530925">
            <w:pPr>
              <w:jc w:val="center"/>
              <w:rPr>
                <w:rFonts w:ascii="Sakkal Majalla" w:hAnsi="Sakkal Majalla" w:cs="Sakkal Majalla"/>
                <w:b/>
                <w:bCs/>
                <w:sz w:val="28"/>
                <w:szCs w:val="28"/>
                <w:rtl/>
              </w:rPr>
            </w:pPr>
            <w:r>
              <w:rPr>
                <w:rFonts w:ascii="Sakkal Majalla" w:hAnsi="Sakkal Majalla" w:cs="Sakkal Majalla" w:hint="cs"/>
                <w:b/>
                <w:bCs/>
                <w:sz w:val="28"/>
                <w:szCs w:val="28"/>
                <w:rtl/>
              </w:rPr>
              <w:t>المصدر</w:t>
            </w:r>
          </w:p>
        </w:tc>
      </w:tr>
      <w:tr w:rsidR="00F159B0" w14:paraId="7BB8307A" w14:textId="77777777" w:rsidTr="00F159B0">
        <w:trPr>
          <w:jc w:val="center"/>
        </w:trPr>
        <w:tc>
          <w:tcPr>
            <w:tcW w:w="1741" w:type="dxa"/>
            <w:vMerge w:val="restart"/>
            <w:vAlign w:val="center"/>
          </w:tcPr>
          <w:p w14:paraId="5493B179" w14:textId="6A286E5D" w:rsidR="00F159B0" w:rsidRPr="00B938D4" w:rsidRDefault="00F159B0" w:rsidP="00530925">
            <w:pPr>
              <w:jc w:val="center"/>
              <w:rPr>
                <w:rFonts w:ascii="Sakkal Majalla" w:hAnsi="Sakkal Majalla" w:cs="Sakkal Majalla"/>
                <w:sz w:val="28"/>
                <w:szCs w:val="28"/>
                <w:rtl/>
              </w:rPr>
            </w:pPr>
            <w:r>
              <w:rPr>
                <w:rFonts w:ascii="Sakkal Majalla" w:hAnsi="Sakkal Majalla" w:cs="Sakkal Majalla" w:hint="cs"/>
                <w:sz w:val="28"/>
                <w:szCs w:val="28"/>
                <w:rtl/>
              </w:rPr>
              <w:t>ثقافة الابتكار</w:t>
            </w:r>
          </w:p>
        </w:tc>
        <w:tc>
          <w:tcPr>
            <w:tcW w:w="2570" w:type="dxa"/>
          </w:tcPr>
          <w:p w14:paraId="0CF778FA" w14:textId="01E05EF0" w:rsidR="00F159B0" w:rsidRDefault="00F159B0" w:rsidP="00530925">
            <w:pPr>
              <w:jc w:val="center"/>
              <w:rPr>
                <w:rFonts w:ascii="Sakkal Majalla" w:hAnsi="Sakkal Majalla" w:cs="Sakkal Majalla"/>
                <w:sz w:val="28"/>
                <w:szCs w:val="28"/>
                <w:rtl/>
              </w:rPr>
            </w:pPr>
            <w:r>
              <w:rPr>
                <w:rFonts w:ascii="Sakkal Majalla" w:hAnsi="Sakkal Majalla" w:cs="Sakkal Majalla" w:hint="cs"/>
                <w:sz w:val="28"/>
                <w:szCs w:val="28"/>
                <w:rtl/>
              </w:rPr>
              <w:t>حالة الابتكار السائدة</w:t>
            </w:r>
          </w:p>
        </w:tc>
        <w:tc>
          <w:tcPr>
            <w:tcW w:w="2264" w:type="dxa"/>
          </w:tcPr>
          <w:p w14:paraId="410C43B4" w14:textId="7643B40F" w:rsidR="00F159B0" w:rsidRPr="00B938D4" w:rsidRDefault="00F159B0" w:rsidP="00530925">
            <w:pPr>
              <w:jc w:val="center"/>
              <w:rPr>
                <w:rFonts w:ascii="Sakkal Majalla" w:hAnsi="Sakkal Majalla" w:cs="Sakkal Majalla"/>
                <w:sz w:val="28"/>
                <w:szCs w:val="28"/>
                <w:rtl/>
              </w:rPr>
            </w:pPr>
            <w:r>
              <w:rPr>
                <w:rFonts w:ascii="Sakkal Majalla" w:hAnsi="Sakkal Majalla" w:cs="Sakkal Majalla" w:hint="cs"/>
                <w:sz w:val="28"/>
                <w:szCs w:val="28"/>
                <w:rtl/>
              </w:rPr>
              <w:t>4</w:t>
            </w:r>
          </w:p>
        </w:tc>
        <w:tc>
          <w:tcPr>
            <w:tcW w:w="2247" w:type="dxa"/>
            <w:vMerge w:val="restart"/>
          </w:tcPr>
          <w:p w14:paraId="0E8E1494" w14:textId="4A65BFDD" w:rsidR="00F159B0" w:rsidRPr="00F159B0" w:rsidRDefault="00F159B0" w:rsidP="00F159B0">
            <w:pPr>
              <w:jc w:val="lowKashida"/>
              <w:rPr>
                <w:rFonts w:ascii="Sakkal Majalla" w:hAnsi="Sakkal Majalla" w:cs="Sakkal Majalla"/>
                <w:b/>
                <w:bCs/>
                <w:sz w:val="20"/>
                <w:szCs w:val="20"/>
                <w:rtl/>
              </w:rPr>
            </w:pPr>
            <w:r w:rsidRPr="00F159B0">
              <w:rPr>
                <w:rFonts w:ascii="Sakkal Majalla" w:hAnsi="Sakkal Majalla" w:cs="Sakkal Majalla" w:hint="cs"/>
                <w:b/>
                <w:bCs/>
                <w:sz w:val="20"/>
                <w:szCs w:val="20"/>
                <w:rtl/>
              </w:rPr>
              <w:t>طرشاني وسهام (2019). ثقافة الابتكاري الاداري كمدخل استراتيجي لتدعيم الميزه التنافسيه للمؤسسه الخدميه- دراسة حالة مؤسسة موبيليس وكالة عين الدفلى.</w:t>
            </w:r>
          </w:p>
        </w:tc>
      </w:tr>
      <w:tr w:rsidR="00F159B0" w14:paraId="31A4D9AA" w14:textId="77777777" w:rsidTr="00F159B0">
        <w:trPr>
          <w:jc w:val="center"/>
        </w:trPr>
        <w:tc>
          <w:tcPr>
            <w:tcW w:w="1741" w:type="dxa"/>
            <w:vMerge/>
          </w:tcPr>
          <w:p w14:paraId="6428B9CB" w14:textId="73E7E1F7" w:rsidR="00F159B0" w:rsidRPr="00B938D4" w:rsidRDefault="00F159B0" w:rsidP="00530925">
            <w:pPr>
              <w:jc w:val="center"/>
              <w:rPr>
                <w:rFonts w:ascii="Sakkal Majalla" w:hAnsi="Sakkal Majalla" w:cs="Sakkal Majalla"/>
                <w:sz w:val="28"/>
                <w:szCs w:val="28"/>
                <w:rtl/>
              </w:rPr>
            </w:pPr>
          </w:p>
        </w:tc>
        <w:tc>
          <w:tcPr>
            <w:tcW w:w="2570" w:type="dxa"/>
          </w:tcPr>
          <w:p w14:paraId="58B7AC2D" w14:textId="03F36AB2" w:rsidR="00F159B0" w:rsidRDefault="00F159B0" w:rsidP="00530925">
            <w:pPr>
              <w:jc w:val="center"/>
              <w:rPr>
                <w:rFonts w:ascii="Sakkal Majalla" w:hAnsi="Sakkal Majalla" w:cs="Sakkal Majalla"/>
                <w:sz w:val="28"/>
                <w:szCs w:val="28"/>
                <w:rtl/>
              </w:rPr>
            </w:pPr>
            <w:r>
              <w:rPr>
                <w:rFonts w:ascii="Sakkal Majalla" w:hAnsi="Sakkal Majalla" w:cs="Sakkal Majalla" w:hint="cs"/>
                <w:sz w:val="28"/>
                <w:szCs w:val="28"/>
                <w:rtl/>
              </w:rPr>
              <w:t>الجودة والابتكار الاداري</w:t>
            </w:r>
          </w:p>
        </w:tc>
        <w:tc>
          <w:tcPr>
            <w:tcW w:w="2264" w:type="dxa"/>
          </w:tcPr>
          <w:p w14:paraId="096C9C28" w14:textId="73073E1A" w:rsidR="00F159B0" w:rsidRPr="00B938D4" w:rsidRDefault="00F159B0" w:rsidP="00530925">
            <w:pPr>
              <w:jc w:val="center"/>
              <w:rPr>
                <w:rFonts w:ascii="Sakkal Majalla" w:hAnsi="Sakkal Majalla" w:cs="Sakkal Majalla"/>
                <w:sz w:val="28"/>
                <w:szCs w:val="28"/>
                <w:rtl/>
              </w:rPr>
            </w:pPr>
            <w:r>
              <w:rPr>
                <w:rFonts w:ascii="Sakkal Majalla" w:hAnsi="Sakkal Majalla" w:cs="Sakkal Majalla" w:hint="cs"/>
                <w:sz w:val="28"/>
                <w:szCs w:val="28"/>
                <w:rtl/>
              </w:rPr>
              <w:t>4</w:t>
            </w:r>
          </w:p>
        </w:tc>
        <w:tc>
          <w:tcPr>
            <w:tcW w:w="2247" w:type="dxa"/>
            <w:vMerge/>
          </w:tcPr>
          <w:p w14:paraId="26AF643A" w14:textId="7312EC0A" w:rsidR="00F159B0" w:rsidRPr="00B938D4" w:rsidRDefault="00F159B0" w:rsidP="00530925">
            <w:pPr>
              <w:jc w:val="center"/>
              <w:rPr>
                <w:rFonts w:ascii="Sakkal Majalla" w:hAnsi="Sakkal Majalla" w:cs="Sakkal Majalla"/>
                <w:sz w:val="28"/>
                <w:szCs w:val="28"/>
                <w:rtl/>
              </w:rPr>
            </w:pPr>
          </w:p>
        </w:tc>
      </w:tr>
      <w:tr w:rsidR="00F159B0" w14:paraId="0C7714E8" w14:textId="77777777" w:rsidTr="00F159B0">
        <w:trPr>
          <w:jc w:val="center"/>
        </w:trPr>
        <w:tc>
          <w:tcPr>
            <w:tcW w:w="1741" w:type="dxa"/>
            <w:vMerge/>
          </w:tcPr>
          <w:p w14:paraId="57432617" w14:textId="77777777" w:rsidR="00F159B0" w:rsidRPr="00B938D4" w:rsidRDefault="00F159B0" w:rsidP="00530925">
            <w:pPr>
              <w:jc w:val="center"/>
              <w:rPr>
                <w:rFonts w:ascii="Sakkal Majalla" w:hAnsi="Sakkal Majalla" w:cs="Sakkal Majalla"/>
                <w:sz w:val="28"/>
                <w:szCs w:val="28"/>
                <w:rtl/>
              </w:rPr>
            </w:pPr>
          </w:p>
        </w:tc>
        <w:tc>
          <w:tcPr>
            <w:tcW w:w="2570" w:type="dxa"/>
          </w:tcPr>
          <w:p w14:paraId="724FEBF3" w14:textId="3294351F" w:rsidR="00F159B0" w:rsidRDefault="00F159B0" w:rsidP="00530925">
            <w:pPr>
              <w:jc w:val="center"/>
              <w:rPr>
                <w:rFonts w:ascii="Sakkal Majalla" w:hAnsi="Sakkal Majalla" w:cs="Sakkal Majalla"/>
                <w:sz w:val="28"/>
                <w:szCs w:val="28"/>
                <w:rtl/>
              </w:rPr>
            </w:pPr>
            <w:r>
              <w:rPr>
                <w:rFonts w:ascii="Sakkal Majalla" w:hAnsi="Sakkal Majalla" w:cs="Sakkal Majalla" w:hint="cs"/>
                <w:sz w:val="28"/>
                <w:szCs w:val="28"/>
                <w:rtl/>
              </w:rPr>
              <w:t>مرونة الابتكاري الاداري</w:t>
            </w:r>
          </w:p>
        </w:tc>
        <w:tc>
          <w:tcPr>
            <w:tcW w:w="2264" w:type="dxa"/>
          </w:tcPr>
          <w:p w14:paraId="46192343" w14:textId="77E66893" w:rsidR="00F159B0" w:rsidRDefault="00F159B0" w:rsidP="00530925">
            <w:pPr>
              <w:jc w:val="center"/>
              <w:rPr>
                <w:rFonts w:ascii="Sakkal Majalla" w:hAnsi="Sakkal Majalla" w:cs="Sakkal Majalla"/>
                <w:sz w:val="28"/>
                <w:szCs w:val="28"/>
                <w:rtl/>
              </w:rPr>
            </w:pPr>
            <w:r>
              <w:rPr>
                <w:rFonts w:ascii="Sakkal Majalla" w:hAnsi="Sakkal Majalla" w:cs="Sakkal Majalla" w:hint="cs"/>
                <w:sz w:val="28"/>
                <w:szCs w:val="28"/>
                <w:rtl/>
              </w:rPr>
              <w:t>4</w:t>
            </w:r>
          </w:p>
        </w:tc>
        <w:tc>
          <w:tcPr>
            <w:tcW w:w="2247" w:type="dxa"/>
            <w:vMerge/>
          </w:tcPr>
          <w:p w14:paraId="4D6A9230" w14:textId="77777777" w:rsidR="00F159B0" w:rsidRDefault="00F159B0" w:rsidP="00530925">
            <w:pPr>
              <w:jc w:val="center"/>
              <w:rPr>
                <w:rFonts w:ascii="Sakkal Majalla" w:hAnsi="Sakkal Majalla" w:cs="Sakkal Majalla"/>
                <w:sz w:val="28"/>
                <w:szCs w:val="28"/>
                <w:rtl/>
              </w:rPr>
            </w:pPr>
          </w:p>
        </w:tc>
      </w:tr>
      <w:tr w:rsidR="00F159B0" w14:paraId="2A77749E" w14:textId="77777777" w:rsidTr="00F159B0">
        <w:trPr>
          <w:jc w:val="center"/>
        </w:trPr>
        <w:tc>
          <w:tcPr>
            <w:tcW w:w="1741" w:type="dxa"/>
            <w:vMerge/>
          </w:tcPr>
          <w:p w14:paraId="0A5809D2" w14:textId="77777777" w:rsidR="00F159B0" w:rsidRPr="00B938D4" w:rsidRDefault="00F159B0" w:rsidP="00530925">
            <w:pPr>
              <w:jc w:val="center"/>
              <w:rPr>
                <w:rFonts w:ascii="Sakkal Majalla" w:hAnsi="Sakkal Majalla" w:cs="Sakkal Majalla"/>
                <w:sz w:val="28"/>
                <w:szCs w:val="28"/>
                <w:rtl/>
              </w:rPr>
            </w:pPr>
          </w:p>
        </w:tc>
        <w:tc>
          <w:tcPr>
            <w:tcW w:w="2570" w:type="dxa"/>
          </w:tcPr>
          <w:p w14:paraId="64C5EB31" w14:textId="6B3AE943" w:rsidR="00F159B0" w:rsidRDefault="00F159B0" w:rsidP="00530925">
            <w:pPr>
              <w:jc w:val="center"/>
              <w:rPr>
                <w:rFonts w:ascii="Sakkal Majalla" w:hAnsi="Sakkal Majalla" w:cs="Sakkal Majalla"/>
                <w:sz w:val="28"/>
                <w:szCs w:val="28"/>
                <w:rtl/>
              </w:rPr>
            </w:pPr>
            <w:r>
              <w:rPr>
                <w:rFonts w:ascii="Sakkal Majalla" w:hAnsi="Sakkal Majalla" w:cs="Sakkal Majalla" w:hint="cs"/>
                <w:sz w:val="28"/>
                <w:szCs w:val="28"/>
                <w:rtl/>
              </w:rPr>
              <w:t>العدد الكلي</w:t>
            </w:r>
          </w:p>
        </w:tc>
        <w:tc>
          <w:tcPr>
            <w:tcW w:w="2264" w:type="dxa"/>
          </w:tcPr>
          <w:p w14:paraId="6E7D7D33" w14:textId="15760E5A" w:rsidR="00F159B0" w:rsidRDefault="00F159B0" w:rsidP="00530925">
            <w:pPr>
              <w:jc w:val="center"/>
              <w:rPr>
                <w:rFonts w:ascii="Sakkal Majalla" w:hAnsi="Sakkal Majalla" w:cs="Sakkal Majalla"/>
                <w:sz w:val="28"/>
                <w:szCs w:val="28"/>
                <w:rtl/>
              </w:rPr>
            </w:pPr>
            <w:r>
              <w:rPr>
                <w:rFonts w:ascii="Sakkal Majalla" w:hAnsi="Sakkal Majalla" w:cs="Sakkal Majalla" w:hint="cs"/>
                <w:sz w:val="28"/>
                <w:szCs w:val="28"/>
                <w:rtl/>
              </w:rPr>
              <w:t>12</w:t>
            </w:r>
          </w:p>
        </w:tc>
        <w:tc>
          <w:tcPr>
            <w:tcW w:w="2247" w:type="dxa"/>
            <w:vMerge/>
          </w:tcPr>
          <w:p w14:paraId="5F390B68" w14:textId="77777777" w:rsidR="00F159B0" w:rsidRDefault="00F159B0" w:rsidP="00530925">
            <w:pPr>
              <w:jc w:val="center"/>
              <w:rPr>
                <w:rFonts w:ascii="Sakkal Majalla" w:hAnsi="Sakkal Majalla" w:cs="Sakkal Majalla"/>
                <w:sz w:val="28"/>
                <w:szCs w:val="28"/>
                <w:rtl/>
              </w:rPr>
            </w:pPr>
          </w:p>
        </w:tc>
      </w:tr>
    </w:tbl>
    <w:p w14:paraId="405289A2" w14:textId="3C7E6338" w:rsidR="00D81346" w:rsidRDefault="00F159B0"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83840" behindDoc="0" locked="0" layoutInCell="1" allowOverlap="1" wp14:anchorId="77772791" wp14:editId="2CF14A12">
                <wp:simplePos x="0" y="0"/>
                <wp:positionH relativeFrom="column">
                  <wp:posOffset>406540</wp:posOffset>
                </wp:positionH>
                <wp:positionV relativeFrom="paragraph">
                  <wp:posOffset>83971</wp:posOffset>
                </wp:positionV>
                <wp:extent cx="1136413" cy="325465"/>
                <wp:effectExtent l="0" t="0" r="0" b="0"/>
                <wp:wrapNone/>
                <wp:docPr id="19" name="Rectangle 19"/>
                <wp:cNvGraphicFramePr/>
                <a:graphic xmlns:a="http://schemas.openxmlformats.org/drawingml/2006/main">
                  <a:graphicData uri="http://schemas.microsoft.com/office/word/2010/wordprocessingShape">
                    <wps:wsp>
                      <wps:cNvSpPr/>
                      <wps:spPr>
                        <a:xfrm>
                          <a:off x="0" y="0"/>
                          <a:ext cx="1136413" cy="32546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02B29E" w14:textId="4B3CB8C8" w:rsidR="00707AC2" w:rsidRPr="00F159B0" w:rsidRDefault="00707AC2" w:rsidP="00F159B0">
                            <w:pPr>
                              <w:rPr>
                                <w:rFonts w:asciiTheme="majorBidi" w:hAnsiTheme="majorBidi" w:cstheme="majorBidi"/>
                                <w:b/>
                                <w:bCs/>
                                <w:color w:val="000000" w:themeColor="text1"/>
                                <w:sz w:val="24"/>
                                <w:szCs w:val="24"/>
                              </w:rPr>
                            </w:pPr>
                            <w:r w:rsidRPr="00F159B0">
                              <w:rPr>
                                <w:rFonts w:asciiTheme="majorBidi" w:hAnsiTheme="majorBidi" w:cstheme="majorBidi" w:hint="cs"/>
                                <w:b/>
                                <w:bCs/>
                                <w:color w:val="000000" w:themeColor="text1"/>
                                <w:sz w:val="24"/>
                                <w:szCs w:val="24"/>
                                <w:rtl/>
                              </w:rPr>
                              <w:t>المصدر: الطالب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72791" id="Rectangle 19" o:spid="_x0000_s1038" style="position:absolute;left:0;text-align:left;margin-left:32pt;margin-top:6.6pt;width:89.5pt;height:25.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" filled="f" stroked="f" strokeweight="1pt">
                <v:textbox>
                  <w:txbxContent>
                    <w:p w14:paraId="3C02B29E" w14:textId="4B3CB8C8" w:rsidR="00707AC2" w:rsidRPr="00F159B0" w:rsidRDefault="00707AC2" w:rsidP="00F159B0">
                      <w:pPr>
                        <w:rPr>
                          <w:rFonts w:asciiTheme="majorBidi" w:hAnsiTheme="majorBidi" w:cstheme="majorBidi"/>
                          <w:b/>
                          <w:bCs/>
                          <w:color w:val="000000" w:themeColor="text1"/>
                          <w:sz w:val="24"/>
                          <w:szCs w:val="24"/>
                        </w:rPr>
                      </w:pPr>
                      <w:r w:rsidRPr="00F159B0">
                        <w:rPr>
                          <w:rFonts w:asciiTheme="majorBidi" w:hAnsiTheme="majorBidi" w:cstheme="majorBidi" w:hint="cs"/>
                          <w:b/>
                          <w:bCs/>
                          <w:color w:val="000000" w:themeColor="text1"/>
                          <w:sz w:val="24"/>
                          <w:szCs w:val="24"/>
                          <w:rtl/>
                        </w:rPr>
                        <w:t>المصدر: الطالب</w:t>
                      </w:r>
                    </w:p>
                  </w:txbxContent>
                </v:textbox>
              </v:rect>
            </w:pict>
          </mc:Fallback>
        </mc:AlternateContent>
      </w:r>
    </w:p>
    <w:p w14:paraId="20BE2FD4" w14:textId="3B3DA5A4" w:rsidR="00D81346" w:rsidRDefault="00D81346" w:rsidP="009125CE">
      <w:pPr>
        <w:rPr>
          <w:rFonts w:ascii="Sakkal Majalla" w:hAnsi="Sakkal Majalla" w:cs="Sakkal Majalla"/>
          <w:sz w:val="28"/>
          <w:szCs w:val="28"/>
          <w:u w:val="single"/>
          <w:rtl/>
        </w:rPr>
      </w:pPr>
    </w:p>
    <w:p w14:paraId="4708654F" w14:textId="282374A6" w:rsidR="00D81346" w:rsidRDefault="00D81346" w:rsidP="009125CE">
      <w:pPr>
        <w:rPr>
          <w:rFonts w:ascii="Sakkal Majalla" w:hAnsi="Sakkal Majalla" w:cs="Sakkal Majalla"/>
          <w:sz w:val="28"/>
          <w:szCs w:val="28"/>
          <w:u w:val="single"/>
          <w:rtl/>
        </w:rPr>
      </w:pPr>
    </w:p>
    <w:p w14:paraId="733EBBD3" w14:textId="3FB35401" w:rsidR="00D81346" w:rsidRDefault="00D81346" w:rsidP="009125CE">
      <w:pPr>
        <w:rPr>
          <w:rFonts w:ascii="Sakkal Majalla" w:hAnsi="Sakkal Majalla" w:cs="Sakkal Majalla"/>
          <w:sz w:val="28"/>
          <w:szCs w:val="28"/>
          <w:u w:val="single"/>
          <w:rtl/>
        </w:rPr>
      </w:pPr>
    </w:p>
    <w:p w14:paraId="5AACBA29" w14:textId="5C093405" w:rsidR="00F159B0" w:rsidRPr="00561431" w:rsidRDefault="00F159B0" w:rsidP="008C49A1">
      <w:pPr>
        <w:pStyle w:val="ListParagraph"/>
        <w:numPr>
          <w:ilvl w:val="0"/>
          <w:numId w:val="4"/>
        </w:numPr>
        <w:jc w:val="lowKashida"/>
        <w:rPr>
          <w:rFonts w:asciiTheme="majorBidi" w:hAnsiTheme="majorBidi" w:cstheme="majorBidi"/>
          <w:b/>
          <w:bCs/>
          <w:sz w:val="30"/>
          <w:szCs w:val="30"/>
          <w:rtl/>
        </w:rPr>
      </w:pPr>
      <w:r>
        <w:rPr>
          <w:rFonts w:asciiTheme="majorBidi" w:hAnsiTheme="majorBidi" w:cstheme="majorBidi" w:hint="cs"/>
          <w:b/>
          <w:bCs/>
          <w:sz w:val="30"/>
          <w:szCs w:val="30"/>
          <w:rtl/>
        </w:rPr>
        <w:lastRenderedPageBreak/>
        <w:t>المتغير التابع (نجاح الشركات الناشئة):</w:t>
      </w:r>
    </w:p>
    <w:p w14:paraId="5DAA7E6E" w14:textId="44C2F16A" w:rsidR="00F159B0" w:rsidRPr="00937A34" w:rsidRDefault="00937A34" w:rsidP="00937A34">
      <w:pPr>
        <w:jc w:val="lowKashida"/>
        <w:rPr>
          <w:rFonts w:asciiTheme="majorBidi" w:hAnsiTheme="majorBidi" w:cstheme="majorBidi"/>
          <w:sz w:val="28"/>
          <w:szCs w:val="28"/>
          <w:rtl/>
        </w:rPr>
      </w:pPr>
      <w:r w:rsidRPr="00937A34">
        <w:rPr>
          <w:rFonts w:asciiTheme="majorBidi" w:hAnsiTheme="majorBidi" w:cstheme="majorBidi"/>
          <w:sz w:val="28"/>
          <w:szCs w:val="28"/>
          <w:rtl/>
        </w:rPr>
        <w:t>واعتمد الباحث على استبيانة ( أحمد محمد و سعد محمد ). وذالك لقياس المتغير</w:t>
      </w:r>
      <w:r>
        <w:rPr>
          <w:rFonts w:asciiTheme="majorBidi" w:hAnsiTheme="majorBidi" w:cstheme="majorBidi" w:hint="cs"/>
          <w:sz w:val="28"/>
          <w:szCs w:val="28"/>
          <w:rtl/>
        </w:rPr>
        <w:t xml:space="preserve"> التابع نجاح الشركات الناشئة، وذالك من حيث العبارات الخاصة لنجاح الشركات الناشئة، باجمالي 12 للمتغير، نوع الاستبانة هو ليكرت الثلاثي حيث 1 = موافق ، 2 = محايد ، 3 = غير موافق.</w:t>
      </w:r>
    </w:p>
    <w:p w14:paraId="3FEEE41F" w14:textId="3DBAE6C0" w:rsidR="00F159B0" w:rsidRDefault="00F159B0" w:rsidP="009125CE">
      <w:pPr>
        <w:rPr>
          <w:rFonts w:ascii="Sakkal Majalla" w:hAnsi="Sakkal Majalla" w:cs="Sakkal Majalla"/>
          <w:sz w:val="28"/>
          <w:szCs w:val="28"/>
          <w:u w:val="single"/>
          <w:rtl/>
        </w:rPr>
      </w:pPr>
    </w:p>
    <w:p w14:paraId="313E3000" w14:textId="7B68D1AA" w:rsidR="00937A34" w:rsidRPr="00B938D4" w:rsidRDefault="00937A34" w:rsidP="00937A34">
      <w:pPr>
        <w:jc w:val="center"/>
        <w:rPr>
          <w:rFonts w:ascii="Sakkal Majalla" w:hAnsi="Sakkal Majalla" w:cs="Sakkal Majalla"/>
          <w:b/>
          <w:bCs/>
          <w:sz w:val="32"/>
          <w:szCs w:val="32"/>
          <w:u w:val="single"/>
          <w:rtl/>
        </w:rPr>
      </w:pPr>
      <w:r w:rsidRPr="00B938D4">
        <w:rPr>
          <w:rFonts w:ascii="Sakkal Majalla" w:hAnsi="Sakkal Majalla" w:cs="Sakkal Majalla" w:hint="cs"/>
          <w:b/>
          <w:bCs/>
          <w:sz w:val="32"/>
          <w:szCs w:val="32"/>
          <w:u w:val="single"/>
          <w:rtl/>
        </w:rPr>
        <w:t xml:space="preserve">جدول رقم </w:t>
      </w:r>
      <w:r>
        <w:rPr>
          <w:rFonts w:ascii="Sakkal Majalla" w:hAnsi="Sakkal Majalla" w:cs="Sakkal Majalla" w:hint="cs"/>
          <w:b/>
          <w:bCs/>
          <w:sz w:val="32"/>
          <w:szCs w:val="32"/>
          <w:u w:val="single"/>
          <w:rtl/>
        </w:rPr>
        <w:t>4</w:t>
      </w:r>
      <w:r w:rsidRPr="00B938D4">
        <w:rPr>
          <w:rFonts w:ascii="Sakkal Majalla" w:hAnsi="Sakkal Majalla" w:cs="Sakkal Majalla" w:hint="cs"/>
          <w:b/>
          <w:bCs/>
          <w:sz w:val="32"/>
          <w:szCs w:val="32"/>
          <w:u w:val="single"/>
          <w:rtl/>
        </w:rPr>
        <w:t xml:space="preserve">/ </w:t>
      </w:r>
      <w:r>
        <w:rPr>
          <w:rFonts w:ascii="Sakkal Majalla" w:hAnsi="Sakkal Majalla" w:cs="Sakkal Majalla" w:hint="cs"/>
          <w:b/>
          <w:bCs/>
          <w:sz w:val="32"/>
          <w:szCs w:val="32"/>
          <w:u w:val="single"/>
          <w:rtl/>
        </w:rPr>
        <w:t>المقياس المستخدم لقياس المتغير التابع نجاح الشركات الناشئة</w:t>
      </w:r>
    </w:p>
    <w:tbl>
      <w:tblPr>
        <w:tblStyle w:val="TableGrid"/>
        <w:bidiVisual/>
        <w:tblW w:w="0" w:type="auto"/>
        <w:jc w:val="center"/>
        <w:tblLook w:val="04A0" w:firstRow="1" w:lastRow="0" w:firstColumn="1" w:lastColumn="0" w:noHBand="0" w:noVBand="1"/>
      </w:tblPr>
      <w:tblGrid>
        <w:gridCol w:w="2940"/>
        <w:gridCol w:w="2941"/>
        <w:gridCol w:w="2941"/>
      </w:tblGrid>
      <w:tr w:rsidR="00937A34" w14:paraId="1C67EE21" w14:textId="77777777" w:rsidTr="00937A34">
        <w:trPr>
          <w:jc w:val="center"/>
        </w:trPr>
        <w:tc>
          <w:tcPr>
            <w:tcW w:w="2940" w:type="dxa"/>
            <w:shd w:val="clear" w:color="auto" w:fill="C5E0B3" w:themeFill="accent6" w:themeFillTint="66"/>
          </w:tcPr>
          <w:p w14:paraId="7088C089" w14:textId="2444D29A" w:rsidR="00937A34" w:rsidRPr="00B938D4" w:rsidRDefault="00937A34" w:rsidP="00530925">
            <w:pPr>
              <w:jc w:val="center"/>
              <w:rPr>
                <w:rFonts w:ascii="Sakkal Majalla" w:hAnsi="Sakkal Majalla" w:cs="Sakkal Majalla"/>
                <w:b/>
                <w:bCs/>
                <w:sz w:val="28"/>
                <w:szCs w:val="28"/>
                <w:rtl/>
              </w:rPr>
            </w:pPr>
            <w:r>
              <w:rPr>
                <w:rFonts w:ascii="Sakkal Majalla" w:hAnsi="Sakkal Majalla" w:cs="Sakkal Majalla" w:hint="cs"/>
                <w:b/>
                <w:bCs/>
                <w:sz w:val="28"/>
                <w:szCs w:val="28"/>
                <w:rtl/>
              </w:rPr>
              <w:t>المتغير التابع</w:t>
            </w:r>
          </w:p>
        </w:tc>
        <w:tc>
          <w:tcPr>
            <w:tcW w:w="2941" w:type="dxa"/>
            <w:shd w:val="clear" w:color="auto" w:fill="C5E0B3" w:themeFill="accent6" w:themeFillTint="66"/>
          </w:tcPr>
          <w:p w14:paraId="494F4C2B" w14:textId="08EEEFA0" w:rsidR="00937A34" w:rsidRPr="00B938D4" w:rsidRDefault="00937A34" w:rsidP="00530925">
            <w:pPr>
              <w:jc w:val="center"/>
              <w:rPr>
                <w:rFonts w:ascii="Sakkal Majalla" w:hAnsi="Sakkal Majalla" w:cs="Sakkal Majalla"/>
                <w:b/>
                <w:bCs/>
                <w:sz w:val="28"/>
                <w:szCs w:val="28"/>
                <w:rtl/>
              </w:rPr>
            </w:pPr>
            <w:r>
              <w:rPr>
                <w:rFonts w:ascii="Sakkal Majalla" w:hAnsi="Sakkal Majalla" w:cs="Sakkal Majalla" w:hint="cs"/>
                <w:b/>
                <w:bCs/>
                <w:sz w:val="28"/>
                <w:szCs w:val="28"/>
                <w:rtl/>
              </w:rPr>
              <w:t>عدد العبارات</w:t>
            </w:r>
          </w:p>
        </w:tc>
        <w:tc>
          <w:tcPr>
            <w:tcW w:w="2941" w:type="dxa"/>
            <w:shd w:val="clear" w:color="auto" w:fill="C5E0B3" w:themeFill="accent6" w:themeFillTint="66"/>
          </w:tcPr>
          <w:p w14:paraId="0229E5F7" w14:textId="40BB996C" w:rsidR="00937A34" w:rsidRPr="00B938D4" w:rsidRDefault="00937A34" w:rsidP="00530925">
            <w:pPr>
              <w:jc w:val="center"/>
              <w:rPr>
                <w:rFonts w:ascii="Sakkal Majalla" w:hAnsi="Sakkal Majalla" w:cs="Sakkal Majalla"/>
                <w:b/>
                <w:bCs/>
                <w:sz w:val="28"/>
                <w:szCs w:val="28"/>
                <w:rtl/>
              </w:rPr>
            </w:pPr>
            <w:r>
              <w:rPr>
                <w:rFonts w:ascii="Sakkal Majalla" w:hAnsi="Sakkal Majalla" w:cs="Sakkal Majalla" w:hint="cs"/>
                <w:b/>
                <w:bCs/>
                <w:sz w:val="28"/>
                <w:szCs w:val="28"/>
                <w:rtl/>
              </w:rPr>
              <w:t>المصدر</w:t>
            </w:r>
          </w:p>
        </w:tc>
      </w:tr>
      <w:tr w:rsidR="00937A34" w14:paraId="02C9A78E" w14:textId="77777777" w:rsidTr="00937A34">
        <w:trPr>
          <w:trHeight w:val="792"/>
          <w:jc w:val="center"/>
        </w:trPr>
        <w:tc>
          <w:tcPr>
            <w:tcW w:w="2940" w:type="dxa"/>
            <w:vAlign w:val="center"/>
          </w:tcPr>
          <w:p w14:paraId="5A2720B6" w14:textId="270B5267" w:rsidR="00937A34" w:rsidRPr="00B938D4" w:rsidRDefault="00937A34" w:rsidP="00530925">
            <w:pPr>
              <w:jc w:val="center"/>
              <w:rPr>
                <w:rFonts w:ascii="Sakkal Majalla" w:hAnsi="Sakkal Majalla" w:cs="Sakkal Majalla"/>
                <w:sz w:val="28"/>
                <w:szCs w:val="28"/>
                <w:rtl/>
              </w:rPr>
            </w:pPr>
            <w:r>
              <w:rPr>
                <w:rFonts w:ascii="Sakkal Majalla" w:hAnsi="Sakkal Majalla" w:cs="Sakkal Majalla" w:hint="cs"/>
                <w:sz w:val="28"/>
                <w:szCs w:val="28"/>
                <w:rtl/>
              </w:rPr>
              <w:t>نجاح الشركات الناشئة</w:t>
            </w:r>
          </w:p>
        </w:tc>
        <w:tc>
          <w:tcPr>
            <w:tcW w:w="2941" w:type="dxa"/>
            <w:vAlign w:val="center"/>
          </w:tcPr>
          <w:p w14:paraId="2A1EC3DB" w14:textId="53DDD37B" w:rsidR="00937A34" w:rsidRPr="00B938D4" w:rsidRDefault="00937A34" w:rsidP="00937A34">
            <w:pPr>
              <w:jc w:val="center"/>
              <w:rPr>
                <w:rFonts w:ascii="Sakkal Majalla" w:hAnsi="Sakkal Majalla" w:cs="Sakkal Majalla"/>
                <w:sz w:val="28"/>
                <w:szCs w:val="28"/>
                <w:rtl/>
              </w:rPr>
            </w:pPr>
            <w:r>
              <w:rPr>
                <w:rFonts w:ascii="Sakkal Majalla" w:hAnsi="Sakkal Majalla" w:cs="Sakkal Majalla" w:hint="cs"/>
                <w:sz w:val="28"/>
                <w:szCs w:val="28"/>
                <w:rtl/>
              </w:rPr>
              <w:t>12</w:t>
            </w:r>
          </w:p>
        </w:tc>
        <w:tc>
          <w:tcPr>
            <w:tcW w:w="2941" w:type="dxa"/>
          </w:tcPr>
          <w:p w14:paraId="794C64F3" w14:textId="5F1608A5" w:rsidR="00937A34" w:rsidRPr="00937A34" w:rsidRDefault="00937A34" w:rsidP="00937A34">
            <w:pPr>
              <w:jc w:val="lowKashida"/>
              <w:rPr>
                <w:rFonts w:ascii="Sakkal Majalla" w:hAnsi="Sakkal Majalla" w:cs="Sakkal Majalla"/>
                <w:sz w:val="20"/>
                <w:szCs w:val="20"/>
                <w:rtl/>
              </w:rPr>
            </w:pPr>
            <w:r w:rsidRPr="00937A34">
              <w:rPr>
                <w:rFonts w:ascii="Sakkal Majalla" w:hAnsi="Sakkal Majalla" w:cs="Sakkal Majalla" w:hint="cs"/>
                <w:sz w:val="20"/>
                <w:szCs w:val="20"/>
                <w:rtl/>
              </w:rPr>
              <w:t xml:space="preserve">أحمد محمد وسعد محمد (2023). دور الادارة الاستراتيجيه في نجاح شركات التجاره الالكترونية من خلال زيادة رضاء العملاء والموردين والقدره التنافسية. المجله العلميه للدراسات التجارية والبيئية </w:t>
            </w:r>
            <w:r w:rsidRPr="00937A34">
              <w:rPr>
                <w:rFonts w:ascii="ArialMT" w:cs="ArialMT"/>
                <w:kern w:val="0"/>
                <w:sz w:val="20"/>
                <w:szCs w:val="20"/>
                <w:lang w:val="en-GB"/>
              </w:rPr>
              <w:t>14 ( 3 ,) 766 - 805 .</w:t>
            </w:r>
          </w:p>
        </w:tc>
      </w:tr>
    </w:tbl>
    <w:p w14:paraId="76AA656D" w14:textId="218A765E" w:rsidR="00F159B0" w:rsidRDefault="00937A34" w:rsidP="00744FEB">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85888" behindDoc="0" locked="0" layoutInCell="1" allowOverlap="1" wp14:anchorId="43CCDE10" wp14:editId="786145E1">
                <wp:simplePos x="0" y="0"/>
                <wp:positionH relativeFrom="column">
                  <wp:posOffset>2170806</wp:posOffset>
                </wp:positionH>
                <wp:positionV relativeFrom="paragraph">
                  <wp:posOffset>46495</wp:posOffset>
                </wp:positionV>
                <wp:extent cx="1136413" cy="325465"/>
                <wp:effectExtent l="0" t="0" r="0" b="0"/>
                <wp:wrapNone/>
                <wp:docPr id="20" name="Rectangle 20"/>
                <wp:cNvGraphicFramePr/>
                <a:graphic xmlns:a="http://schemas.openxmlformats.org/drawingml/2006/main">
                  <a:graphicData uri="http://schemas.microsoft.com/office/word/2010/wordprocessingShape">
                    <wps:wsp>
                      <wps:cNvSpPr/>
                      <wps:spPr>
                        <a:xfrm>
                          <a:off x="0" y="0"/>
                          <a:ext cx="1136413" cy="32546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C81E58F" w14:textId="77777777" w:rsidR="00707AC2" w:rsidRPr="00F159B0" w:rsidRDefault="00707AC2" w:rsidP="00937A34">
                            <w:pPr>
                              <w:rPr>
                                <w:rFonts w:asciiTheme="majorBidi" w:hAnsiTheme="majorBidi" w:cstheme="majorBidi"/>
                                <w:b/>
                                <w:bCs/>
                                <w:color w:val="000000" w:themeColor="text1"/>
                                <w:sz w:val="24"/>
                                <w:szCs w:val="24"/>
                              </w:rPr>
                            </w:pPr>
                            <w:r w:rsidRPr="00F159B0">
                              <w:rPr>
                                <w:rFonts w:asciiTheme="majorBidi" w:hAnsiTheme="majorBidi" w:cstheme="majorBidi" w:hint="cs"/>
                                <w:b/>
                                <w:bCs/>
                                <w:color w:val="000000" w:themeColor="text1"/>
                                <w:sz w:val="24"/>
                                <w:szCs w:val="24"/>
                                <w:rtl/>
                              </w:rPr>
                              <w:t>المصدر: الطالب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CCDE10" id="Rectangle 20" o:spid="_x0000_s1039" style="position:absolute;left:0;text-align:left;margin-left:170.95pt;margin-top:3.65pt;width:89.5pt;height:25.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" filled="f" stroked="f" strokeweight="1pt">
                <v:textbox>
                  <w:txbxContent>
                    <w:p w14:paraId="5C81E58F" w14:textId="77777777" w:rsidR="00707AC2" w:rsidRPr="00F159B0" w:rsidRDefault="00707AC2" w:rsidP="00937A34">
                      <w:pPr>
                        <w:rPr>
                          <w:rFonts w:asciiTheme="majorBidi" w:hAnsiTheme="majorBidi" w:cstheme="majorBidi"/>
                          <w:b/>
                          <w:bCs/>
                          <w:color w:val="000000" w:themeColor="text1"/>
                          <w:sz w:val="24"/>
                          <w:szCs w:val="24"/>
                        </w:rPr>
                      </w:pPr>
                      <w:r w:rsidRPr="00F159B0">
                        <w:rPr>
                          <w:rFonts w:asciiTheme="majorBidi" w:hAnsiTheme="majorBidi" w:cstheme="majorBidi" w:hint="cs"/>
                          <w:b/>
                          <w:bCs/>
                          <w:color w:val="000000" w:themeColor="text1"/>
                          <w:sz w:val="24"/>
                          <w:szCs w:val="24"/>
                          <w:rtl/>
                        </w:rPr>
                        <w:t>المصدر: الطالب</w:t>
                      </w:r>
                    </w:p>
                  </w:txbxContent>
                </v:textbox>
              </v:rect>
            </w:pict>
          </mc:Fallback>
        </mc:AlternateContent>
      </w:r>
    </w:p>
    <w:p w14:paraId="40ACFC1D" w14:textId="7A27620B" w:rsidR="00937A34" w:rsidRPr="006C70B8" w:rsidRDefault="00937A34" w:rsidP="00937A34">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sidRPr="00561431">
        <w:rPr>
          <w:rFonts w:asciiTheme="majorBidi" w:hAnsiTheme="majorBidi" w:cstheme="majorBidi"/>
          <w:sz w:val="28"/>
          <w:szCs w:val="28"/>
          <w:rtl/>
        </w:rPr>
        <w:t xml:space="preserve"> </w:t>
      </w:r>
      <w:r>
        <w:rPr>
          <w:rFonts w:ascii="Sakkal Majalla" w:hAnsi="Sakkal Majalla" w:cs="Sakkal Majalla" w:hint="cs"/>
          <w:b/>
          <w:bCs/>
          <w:sz w:val="28"/>
          <w:szCs w:val="28"/>
          <w:u w:val="single"/>
          <w:rtl/>
        </w:rPr>
        <w:t xml:space="preserve"> </w:t>
      </w: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58" w:name="_Toc224937214"/>
      <w:r>
        <w:rPr>
          <w:rFonts w:ascii="Times New Roman" w:eastAsia="Times New Roman" w:hAnsi="Times New Roman" w:cs="Times New Roman"/>
          <w:b/>
          <w:bCs/>
          <w:kern w:val="0"/>
          <w:sz w:val="36"/>
          <w:szCs w:val="36"/>
          <w:lang w:val="en-GB" w:eastAsia="en-GB"/>
          <w14:ligatures w14:val="none"/>
        </w:rPr>
        <w:t>3.</w:t>
      </w:r>
      <w:proofErr w:type="gramStart"/>
      <w:r>
        <w:rPr>
          <w:rFonts w:ascii="Times New Roman" w:eastAsia="Times New Roman" w:hAnsi="Times New Roman" w:cs="Times New Roman"/>
          <w:b/>
          <w:bCs/>
          <w:kern w:val="0"/>
          <w:sz w:val="36"/>
          <w:szCs w:val="36"/>
          <w:lang w:val="en-GB" w:eastAsia="en-GB"/>
          <w14:ligatures w14:val="none"/>
        </w:rPr>
        <w:t>6</w:t>
      </w:r>
      <w:r>
        <w:rPr>
          <w:rFonts w:ascii="Times New Roman" w:eastAsia="Times New Roman" w:hAnsi="Times New Roman" w:cs="Times New Roman" w:hint="cs"/>
          <w:b/>
          <w:bCs/>
          <w:kern w:val="0"/>
          <w:sz w:val="36"/>
          <w:szCs w:val="36"/>
          <w:rtl/>
          <w:lang w:val="en-GB" w:eastAsia="en-GB"/>
          <w14:ligatures w14:val="none"/>
        </w:rPr>
        <w:t>.أنواع</w:t>
      </w:r>
      <w:proofErr w:type="gramEnd"/>
      <w:r>
        <w:rPr>
          <w:rFonts w:ascii="Times New Roman" w:eastAsia="Times New Roman" w:hAnsi="Times New Roman" w:cs="Times New Roman" w:hint="cs"/>
          <w:b/>
          <w:bCs/>
          <w:kern w:val="0"/>
          <w:sz w:val="36"/>
          <w:szCs w:val="36"/>
          <w:rtl/>
          <w:lang w:val="en-GB" w:eastAsia="en-GB"/>
          <w14:ligatures w14:val="none"/>
        </w:rPr>
        <w:t xml:space="preserve"> البيانات:</w:t>
      </w:r>
      <w:bookmarkEnd w:id="58"/>
    </w:p>
    <w:p w14:paraId="3622B858" w14:textId="1C00381D" w:rsidR="00937A34" w:rsidRPr="00937A34" w:rsidRDefault="00937A34" w:rsidP="008C49A1">
      <w:pPr>
        <w:pStyle w:val="ListParagraph"/>
        <w:numPr>
          <w:ilvl w:val="0"/>
          <w:numId w:val="4"/>
        </w:numPr>
        <w:jc w:val="lowKashida"/>
        <w:rPr>
          <w:rFonts w:asciiTheme="majorBidi" w:hAnsiTheme="majorBidi" w:cstheme="majorBidi"/>
          <w:sz w:val="30"/>
          <w:szCs w:val="30"/>
          <w:rtl/>
        </w:rPr>
      </w:pPr>
      <w:r w:rsidRPr="00937A34">
        <w:rPr>
          <w:rFonts w:asciiTheme="majorBidi" w:hAnsiTheme="majorBidi" w:cstheme="majorBidi" w:hint="cs"/>
          <w:sz w:val="30"/>
          <w:szCs w:val="30"/>
          <w:rtl/>
        </w:rPr>
        <w:t xml:space="preserve">في هذا القسم، سنقوم بالتمييز بين البيانات الاوليه والبيانات الثانويه التي تم استخدامها في هذه الدراسه </w:t>
      </w:r>
    </w:p>
    <w:p w14:paraId="23F6AAC6" w14:textId="49022155" w:rsidR="00F159B0" w:rsidRDefault="00F159B0" w:rsidP="009125CE">
      <w:pPr>
        <w:rPr>
          <w:rFonts w:ascii="Sakkal Majalla" w:hAnsi="Sakkal Majalla" w:cs="Sakkal Majalla"/>
          <w:sz w:val="28"/>
          <w:szCs w:val="28"/>
          <w:u w:val="single"/>
          <w:rtl/>
        </w:rPr>
      </w:pPr>
    </w:p>
    <w:p w14:paraId="71C59B95" w14:textId="32FB14A0" w:rsidR="00F159B0" w:rsidRPr="00937A34" w:rsidRDefault="00937A34" w:rsidP="008C49A1">
      <w:pPr>
        <w:pStyle w:val="ListParagraph"/>
        <w:numPr>
          <w:ilvl w:val="0"/>
          <w:numId w:val="11"/>
        </w:numPr>
        <w:jc w:val="lowKashida"/>
        <w:rPr>
          <w:rFonts w:ascii="Sakkal Majalla" w:hAnsi="Sakkal Majalla" w:cs="Sakkal Majalla"/>
          <w:sz w:val="28"/>
          <w:szCs w:val="28"/>
          <w:u w:val="single"/>
        </w:rPr>
      </w:pPr>
      <w:r w:rsidRPr="00937A34">
        <w:rPr>
          <w:rFonts w:ascii="Sakkal Majalla" w:hAnsi="Sakkal Majalla" w:cs="Sakkal Majalla" w:hint="cs"/>
          <w:b/>
          <w:bCs/>
          <w:sz w:val="32"/>
          <w:szCs w:val="32"/>
          <w:u w:val="single"/>
          <w:rtl/>
        </w:rPr>
        <w:t>البيانات الاولية/</w:t>
      </w:r>
      <w:r>
        <w:rPr>
          <w:rFonts w:ascii="Sakkal Majalla" w:hAnsi="Sakkal Majalla" w:cs="Sakkal Majalla" w:hint="cs"/>
          <w:sz w:val="28"/>
          <w:szCs w:val="28"/>
          <w:u w:val="single"/>
          <w:rtl/>
        </w:rPr>
        <w:t xml:space="preserve"> </w:t>
      </w:r>
      <w:r w:rsidRPr="00937A34">
        <w:rPr>
          <w:rFonts w:asciiTheme="majorBidi" w:hAnsiTheme="majorBidi" w:cstheme="majorBidi"/>
          <w:sz w:val="28"/>
          <w:szCs w:val="28"/>
          <w:rtl/>
        </w:rPr>
        <w:t>هي تلك المعلومات التي يتم جمعها مباشرةً من المصادر الاساسية، مثل المقابلات الشخصيه أو الاستبيانات او الملاحظات المباشرة.. هذه البيانات تكون مصممه خصيًا لاغراض الدرسه الحاليه</w:t>
      </w:r>
      <w:r>
        <w:rPr>
          <w:rFonts w:asciiTheme="majorBidi" w:hAnsiTheme="majorBidi" w:cstheme="majorBidi" w:hint="cs"/>
          <w:sz w:val="28"/>
          <w:szCs w:val="28"/>
          <w:rtl/>
        </w:rPr>
        <w:t>.</w:t>
      </w:r>
    </w:p>
    <w:p w14:paraId="278D3C0C" w14:textId="54A0D631" w:rsidR="00744FEB" w:rsidRPr="00744FEB" w:rsidRDefault="00E5019D" w:rsidP="008C49A1">
      <w:pPr>
        <w:pStyle w:val="ListParagraph"/>
        <w:numPr>
          <w:ilvl w:val="0"/>
          <w:numId w:val="11"/>
        </w:numPr>
        <w:jc w:val="lowKashida"/>
        <w:rPr>
          <w:rFonts w:ascii="Sakkal Majalla" w:hAnsi="Sakkal Majalla" w:cs="Sakkal Majalla"/>
          <w:sz w:val="28"/>
          <w:szCs w:val="28"/>
          <w:u w:val="single"/>
          <w:rtl/>
        </w:rPr>
      </w:pPr>
      <w:r>
        <w:rPr>
          <w:rFonts w:ascii="Sakkal Majalla" w:hAnsi="Sakkal Majalla" w:cs="Sakkal Majalla" w:hint="cs"/>
          <w:b/>
          <w:bCs/>
          <w:sz w:val="32"/>
          <w:szCs w:val="32"/>
          <w:u w:val="single"/>
          <w:rtl/>
        </w:rPr>
        <w:t xml:space="preserve">بينما البيانات الثانويه/ </w:t>
      </w:r>
      <w:r w:rsidRPr="00E5019D">
        <w:rPr>
          <w:rFonts w:asciiTheme="majorBidi" w:hAnsiTheme="majorBidi" w:cstheme="majorBidi"/>
          <w:sz w:val="28"/>
          <w:szCs w:val="28"/>
          <w:rtl/>
        </w:rPr>
        <w:t xml:space="preserve">هي تلك المعلومات التي جمعها من قبل آخرين لأغراض مختلفه والتي يتم الاستفاده منها في هذه الدراسة.. وهذه البيانات قد تأتي من مصاطر مثل التقارير السابقة أو الاحصاءات الرسميه أو قواعد البيانات الموجوده </w:t>
      </w:r>
    </w:p>
    <w:p w14:paraId="2396B157" w14:textId="671E0F2D" w:rsidR="00E5019D" w:rsidRDefault="00E5019D" w:rsidP="009125CE">
      <w:pPr>
        <w:rPr>
          <w:rFonts w:ascii="Sakkal Majalla" w:hAnsi="Sakkal Majalla" w:cs="Sakkal Majalla"/>
          <w:sz w:val="28"/>
          <w:szCs w:val="28"/>
          <w:u w:val="single"/>
          <w:rtl/>
        </w:rPr>
      </w:pPr>
    </w:p>
    <w:p w14:paraId="07391083" w14:textId="14C164AA" w:rsidR="00E5019D" w:rsidRPr="00E5019D" w:rsidRDefault="00E5019D" w:rsidP="00E5019D">
      <w:pPr>
        <w:jc w:val="lowKashida"/>
        <w:rPr>
          <w:rFonts w:ascii="Sakkal Majalla" w:hAnsi="Sakkal Majalla" w:cs="Sakkal Majalla"/>
          <w:b/>
          <w:bCs/>
          <w:sz w:val="30"/>
          <w:szCs w:val="30"/>
          <w:u w:val="single"/>
          <w:rtl/>
        </w:rPr>
      </w:pPr>
      <w:r w:rsidRPr="00E5019D">
        <w:rPr>
          <w:rFonts w:ascii="Sakkal Majalla" w:hAnsi="Sakkal Majalla" w:cs="Sakkal Majalla" w:hint="cs"/>
          <w:b/>
          <w:bCs/>
          <w:sz w:val="30"/>
          <w:szCs w:val="30"/>
          <w:u w:val="single"/>
          <w:rtl/>
        </w:rPr>
        <w:t>تحليل كل من البيانات الاولية والثانويه سيساعدنا في الحصول على نظرة شاملة حول موضوع الدراسه وتعزيز النتائج النهائية.</w:t>
      </w:r>
    </w:p>
    <w:p w14:paraId="3A4FAF8D" w14:textId="3945FFE6" w:rsidR="00F159B0" w:rsidRDefault="00F159B0" w:rsidP="009125CE">
      <w:pPr>
        <w:rPr>
          <w:rFonts w:ascii="Sakkal Majalla" w:hAnsi="Sakkal Majalla" w:cs="Sakkal Majalla"/>
          <w:sz w:val="28"/>
          <w:szCs w:val="28"/>
          <w:u w:val="single"/>
        </w:rPr>
      </w:pPr>
    </w:p>
    <w:p w14:paraId="4D76FC30" w14:textId="68B58AE9" w:rsidR="00744FEB" w:rsidRDefault="00744FEB" w:rsidP="009125CE">
      <w:pPr>
        <w:rPr>
          <w:rFonts w:ascii="Sakkal Majalla" w:hAnsi="Sakkal Majalla" w:cs="Sakkal Majalla"/>
          <w:sz w:val="28"/>
          <w:szCs w:val="28"/>
          <w:u w:val="single"/>
        </w:rPr>
      </w:pPr>
    </w:p>
    <w:p w14:paraId="179F05CE" w14:textId="4AAE7EA9" w:rsidR="00744FEB" w:rsidRDefault="00744FEB" w:rsidP="009125CE">
      <w:pPr>
        <w:rPr>
          <w:rFonts w:ascii="Sakkal Majalla" w:hAnsi="Sakkal Majalla" w:cs="Sakkal Majalla"/>
          <w:sz w:val="28"/>
          <w:szCs w:val="28"/>
          <w:u w:val="single"/>
        </w:rPr>
      </w:pPr>
    </w:p>
    <w:p w14:paraId="233DF688" w14:textId="77777777" w:rsidR="00744FEB" w:rsidRDefault="00744FEB" w:rsidP="009125CE">
      <w:pPr>
        <w:rPr>
          <w:rFonts w:ascii="Sakkal Majalla" w:hAnsi="Sakkal Majalla" w:cs="Sakkal Majalla"/>
          <w:sz w:val="28"/>
          <w:szCs w:val="28"/>
          <w:u w:val="single"/>
          <w:rtl/>
        </w:rPr>
      </w:pPr>
    </w:p>
    <w:p w14:paraId="2F4EC1CB" w14:textId="1EAFAF31" w:rsidR="00E5019D" w:rsidRPr="00E5019D" w:rsidRDefault="00E5019D" w:rsidP="008C49A1">
      <w:pPr>
        <w:pStyle w:val="ListParagraph"/>
        <w:numPr>
          <w:ilvl w:val="0"/>
          <w:numId w:val="4"/>
        </w:numPr>
        <w:jc w:val="lowKashida"/>
        <w:rPr>
          <w:rFonts w:asciiTheme="majorBidi" w:hAnsiTheme="majorBidi" w:cstheme="majorBidi"/>
          <w:b/>
          <w:bCs/>
          <w:sz w:val="30"/>
          <w:szCs w:val="30"/>
          <w:u w:val="single"/>
        </w:rPr>
      </w:pPr>
      <w:r w:rsidRPr="00E5019D">
        <w:rPr>
          <w:rFonts w:asciiTheme="majorBidi" w:hAnsiTheme="majorBidi" w:cstheme="majorBidi" w:hint="cs"/>
          <w:b/>
          <w:bCs/>
          <w:sz w:val="30"/>
          <w:szCs w:val="30"/>
          <w:u w:val="single"/>
          <w:rtl/>
        </w:rPr>
        <w:t>البيانات الاوليه:</w:t>
      </w:r>
    </w:p>
    <w:p w14:paraId="54E0B5E1" w14:textId="79C7D387" w:rsidR="00E5019D" w:rsidRDefault="00E5019D" w:rsidP="00E5019D">
      <w:pPr>
        <w:jc w:val="lowKashida"/>
        <w:rPr>
          <w:rFonts w:asciiTheme="majorBidi" w:hAnsiTheme="majorBidi" w:cstheme="majorBidi"/>
          <w:sz w:val="30"/>
          <w:szCs w:val="30"/>
          <w:rtl/>
        </w:rPr>
      </w:pPr>
    </w:p>
    <w:p w14:paraId="020AE09A" w14:textId="79F6F030" w:rsidR="00E5019D" w:rsidRDefault="00E5019D" w:rsidP="008C49A1">
      <w:pPr>
        <w:pStyle w:val="ListParagraph"/>
        <w:numPr>
          <w:ilvl w:val="0"/>
          <w:numId w:val="12"/>
        </w:numPr>
        <w:jc w:val="lowKashida"/>
        <w:rPr>
          <w:rFonts w:asciiTheme="majorBidi" w:hAnsiTheme="majorBidi" w:cstheme="majorBidi"/>
          <w:sz w:val="30"/>
          <w:szCs w:val="30"/>
        </w:rPr>
      </w:pPr>
      <w:r>
        <w:rPr>
          <w:rFonts w:asciiTheme="majorBidi" w:hAnsiTheme="majorBidi" w:cstheme="majorBidi" w:hint="cs"/>
          <w:sz w:val="30"/>
          <w:szCs w:val="30"/>
          <w:rtl/>
        </w:rPr>
        <w:t>إعداد استبيان للموظفين لقياس مستوى نجاح الشركات الناشئة وربطه بثقافة الابتكار.. سيتضمن الاستبيان أسئلة حول ثقافة الابتكار مثل حاله الابتكار السائدة ، الجوده والابتكار الاداري ومرونة الابتكار الاداري وارتباطها بمستوى نجاح الشركات الناشئة..</w:t>
      </w:r>
    </w:p>
    <w:p w14:paraId="1169550E" w14:textId="62C303CE" w:rsidR="00E5019D" w:rsidRDefault="00E5019D" w:rsidP="008C49A1">
      <w:pPr>
        <w:pStyle w:val="ListParagraph"/>
        <w:numPr>
          <w:ilvl w:val="0"/>
          <w:numId w:val="12"/>
        </w:numPr>
        <w:jc w:val="lowKashida"/>
        <w:rPr>
          <w:rFonts w:asciiTheme="majorBidi" w:hAnsiTheme="majorBidi" w:cstheme="majorBidi"/>
          <w:sz w:val="30"/>
          <w:szCs w:val="30"/>
        </w:rPr>
      </w:pPr>
      <w:r>
        <w:rPr>
          <w:rFonts w:asciiTheme="majorBidi" w:hAnsiTheme="majorBidi" w:cstheme="majorBidi" w:hint="cs"/>
          <w:sz w:val="30"/>
          <w:szCs w:val="30"/>
          <w:rtl/>
        </w:rPr>
        <w:t>تحديد مجتمع البحث والعينة المستهدفه من الموظفين بطريقة عشوائية لضمان تمثيل شامل.</w:t>
      </w:r>
    </w:p>
    <w:p w14:paraId="6E75F0A4" w14:textId="3DED85B0" w:rsidR="00E5019D" w:rsidRPr="00E5019D" w:rsidRDefault="00E5019D" w:rsidP="008C49A1">
      <w:pPr>
        <w:pStyle w:val="ListParagraph"/>
        <w:numPr>
          <w:ilvl w:val="0"/>
          <w:numId w:val="12"/>
        </w:numPr>
        <w:jc w:val="lowKashida"/>
        <w:rPr>
          <w:rFonts w:asciiTheme="majorBidi" w:hAnsiTheme="majorBidi" w:cstheme="majorBidi"/>
          <w:sz w:val="30"/>
          <w:szCs w:val="30"/>
          <w:rtl/>
        </w:rPr>
      </w:pPr>
      <w:r>
        <w:rPr>
          <w:rFonts w:asciiTheme="majorBidi" w:hAnsiTheme="majorBidi" w:cstheme="majorBidi" w:hint="cs"/>
          <w:sz w:val="30"/>
          <w:szCs w:val="30"/>
          <w:rtl/>
        </w:rPr>
        <w:t>توزيع الاستبيان على العينه المختاره وجمع بيانات الخام حول تقييم نجاح الشركات الناشئة للموظفين في شركه فاما تكنولوجي.</w:t>
      </w:r>
    </w:p>
    <w:p w14:paraId="30DF9CCD" w14:textId="0D8F4356" w:rsidR="00F159B0" w:rsidRDefault="00F159B0" w:rsidP="009125CE">
      <w:pPr>
        <w:rPr>
          <w:rFonts w:ascii="Sakkal Majalla" w:hAnsi="Sakkal Majalla" w:cs="Sakkal Majalla"/>
          <w:sz w:val="28"/>
          <w:szCs w:val="28"/>
          <w:u w:val="single"/>
          <w:rtl/>
        </w:rPr>
      </w:pPr>
    </w:p>
    <w:p w14:paraId="7DAEE712" w14:textId="1853D486" w:rsidR="00E5019D" w:rsidRPr="00E5019D" w:rsidRDefault="00E5019D" w:rsidP="008C49A1">
      <w:pPr>
        <w:pStyle w:val="ListParagraph"/>
        <w:numPr>
          <w:ilvl w:val="0"/>
          <w:numId w:val="4"/>
        </w:numPr>
        <w:jc w:val="lowKashida"/>
        <w:rPr>
          <w:rFonts w:asciiTheme="majorBidi" w:hAnsiTheme="majorBidi" w:cstheme="majorBidi"/>
          <w:b/>
          <w:bCs/>
          <w:sz w:val="30"/>
          <w:szCs w:val="30"/>
          <w:u w:val="single"/>
        </w:rPr>
      </w:pPr>
      <w:r w:rsidRPr="00E5019D">
        <w:rPr>
          <w:rFonts w:asciiTheme="majorBidi" w:hAnsiTheme="majorBidi" w:cstheme="majorBidi" w:hint="cs"/>
          <w:b/>
          <w:bCs/>
          <w:sz w:val="30"/>
          <w:szCs w:val="30"/>
          <w:u w:val="single"/>
          <w:rtl/>
        </w:rPr>
        <w:t xml:space="preserve">البيانات </w:t>
      </w:r>
      <w:r>
        <w:rPr>
          <w:rFonts w:asciiTheme="majorBidi" w:hAnsiTheme="majorBidi" w:cstheme="majorBidi" w:hint="cs"/>
          <w:b/>
          <w:bCs/>
          <w:sz w:val="30"/>
          <w:szCs w:val="30"/>
          <w:u w:val="single"/>
          <w:rtl/>
        </w:rPr>
        <w:t>الثانوية</w:t>
      </w:r>
      <w:r w:rsidRPr="00E5019D">
        <w:rPr>
          <w:rFonts w:asciiTheme="majorBidi" w:hAnsiTheme="majorBidi" w:cstheme="majorBidi" w:hint="cs"/>
          <w:b/>
          <w:bCs/>
          <w:sz w:val="30"/>
          <w:szCs w:val="30"/>
          <w:u w:val="single"/>
          <w:rtl/>
        </w:rPr>
        <w:t>:</w:t>
      </w:r>
    </w:p>
    <w:p w14:paraId="4C16EC12" w14:textId="630CD405" w:rsidR="00F159B0" w:rsidRDefault="00F159B0" w:rsidP="009125CE">
      <w:pPr>
        <w:rPr>
          <w:rFonts w:ascii="Sakkal Majalla" w:hAnsi="Sakkal Majalla" w:cs="Sakkal Majalla"/>
          <w:sz w:val="28"/>
          <w:szCs w:val="28"/>
          <w:u w:val="single"/>
          <w:rtl/>
        </w:rPr>
      </w:pPr>
    </w:p>
    <w:p w14:paraId="7E2EBE9F" w14:textId="5BD5C6DE" w:rsidR="00E5019D" w:rsidRDefault="00E5019D" w:rsidP="008C49A1">
      <w:pPr>
        <w:pStyle w:val="ListParagraph"/>
        <w:numPr>
          <w:ilvl w:val="0"/>
          <w:numId w:val="13"/>
        </w:numPr>
        <w:jc w:val="lowKashida"/>
        <w:rPr>
          <w:rFonts w:asciiTheme="majorBidi" w:hAnsiTheme="majorBidi" w:cstheme="majorBidi"/>
          <w:sz w:val="28"/>
          <w:szCs w:val="28"/>
        </w:rPr>
      </w:pPr>
      <w:r w:rsidRPr="00E5019D">
        <w:rPr>
          <w:rFonts w:asciiTheme="majorBidi" w:hAnsiTheme="majorBidi" w:cstheme="majorBidi"/>
          <w:sz w:val="28"/>
          <w:szCs w:val="28"/>
          <w:rtl/>
        </w:rPr>
        <w:t>مراجعة الادبيات والدراسات السابقة حول ثقافة الابتكار وعلاقتها بنجاح الشركات الناشئة.</w:t>
      </w:r>
    </w:p>
    <w:p w14:paraId="333B2152" w14:textId="06C81423" w:rsidR="00E5019D" w:rsidRDefault="00E5019D" w:rsidP="008C49A1">
      <w:pPr>
        <w:pStyle w:val="ListParagraph"/>
        <w:numPr>
          <w:ilvl w:val="0"/>
          <w:numId w:val="13"/>
        </w:numPr>
        <w:jc w:val="lowKashida"/>
        <w:rPr>
          <w:rFonts w:asciiTheme="majorBidi" w:hAnsiTheme="majorBidi" w:cstheme="majorBidi"/>
          <w:sz w:val="28"/>
          <w:szCs w:val="28"/>
        </w:rPr>
      </w:pPr>
      <w:r>
        <w:rPr>
          <w:rFonts w:asciiTheme="majorBidi" w:hAnsiTheme="majorBidi" w:cstheme="majorBidi" w:hint="cs"/>
          <w:sz w:val="28"/>
          <w:szCs w:val="28"/>
          <w:rtl/>
        </w:rPr>
        <w:t>الاطلاع على الابحاث المنشورة في المجالات العلميه المحكمة والرسائل الجامعية ذات الصلة.</w:t>
      </w:r>
    </w:p>
    <w:p w14:paraId="44B93D75" w14:textId="2263AEAB" w:rsidR="00E5019D" w:rsidRDefault="00E5019D" w:rsidP="008C49A1">
      <w:pPr>
        <w:pStyle w:val="ListParagraph"/>
        <w:numPr>
          <w:ilvl w:val="0"/>
          <w:numId w:val="13"/>
        </w:numPr>
        <w:jc w:val="lowKashida"/>
        <w:rPr>
          <w:rFonts w:asciiTheme="majorBidi" w:hAnsiTheme="majorBidi" w:cstheme="majorBidi"/>
          <w:sz w:val="28"/>
          <w:szCs w:val="28"/>
        </w:rPr>
      </w:pPr>
      <w:r>
        <w:rPr>
          <w:rFonts w:asciiTheme="majorBidi" w:hAnsiTheme="majorBidi" w:cstheme="majorBidi" w:hint="cs"/>
          <w:sz w:val="28"/>
          <w:szCs w:val="28"/>
          <w:rtl/>
        </w:rPr>
        <w:t>تحليل الاطر المفاهيميه والنظرية المرتبطه بمتغيرات البحث.</w:t>
      </w:r>
    </w:p>
    <w:p w14:paraId="6530AB9D" w14:textId="58D39D02" w:rsidR="00E5019D" w:rsidRPr="00E5019D" w:rsidRDefault="00E5019D" w:rsidP="008C49A1">
      <w:pPr>
        <w:pStyle w:val="ListParagraph"/>
        <w:numPr>
          <w:ilvl w:val="0"/>
          <w:numId w:val="13"/>
        </w:numPr>
        <w:jc w:val="lowKashida"/>
        <w:rPr>
          <w:rFonts w:asciiTheme="majorBidi" w:hAnsiTheme="majorBidi" w:cstheme="majorBidi"/>
          <w:sz w:val="28"/>
          <w:szCs w:val="28"/>
          <w:rtl/>
        </w:rPr>
      </w:pPr>
      <w:r>
        <w:rPr>
          <w:rFonts w:asciiTheme="majorBidi" w:hAnsiTheme="majorBidi" w:cstheme="majorBidi" w:hint="cs"/>
          <w:sz w:val="28"/>
          <w:szCs w:val="28"/>
          <w:rtl/>
        </w:rPr>
        <w:t>استخلاص أهم العوامل والمؤشرات على نجاح الشركات الناشئة للوظفين في شركة فاما.</w:t>
      </w:r>
    </w:p>
    <w:p w14:paraId="7B90F0BF" w14:textId="0270BBBD" w:rsidR="00F159B0" w:rsidRDefault="00F159B0" w:rsidP="009125CE">
      <w:pPr>
        <w:rPr>
          <w:rFonts w:ascii="Sakkal Majalla" w:hAnsi="Sakkal Majalla" w:cs="Sakkal Majalla"/>
          <w:sz w:val="28"/>
          <w:szCs w:val="28"/>
          <w:u w:val="single"/>
          <w:rtl/>
        </w:rPr>
      </w:pPr>
    </w:p>
    <w:p w14:paraId="23D6C981" w14:textId="4CF85782" w:rsidR="00E670BF" w:rsidRPr="006C70B8" w:rsidRDefault="00E670BF" w:rsidP="00E670BF">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sidRPr="00561431">
        <w:rPr>
          <w:rFonts w:asciiTheme="majorBidi" w:hAnsiTheme="majorBidi" w:cstheme="majorBidi"/>
          <w:sz w:val="28"/>
          <w:szCs w:val="28"/>
          <w:rtl/>
        </w:rPr>
        <w:t xml:space="preserve"> </w:t>
      </w:r>
      <w:r>
        <w:rPr>
          <w:rFonts w:ascii="Sakkal Majalla" w:hAnsi="Sakkal Majalla" w:cs="Sakkal Majalla" w:hint="cs"/>
          <w:b/>
          <w:bCs/>
          <w:sz w:val="28"/>
          <w:szCs w:val="28"/>
          <w:u w:val="single"/>
          <w:rtl/>
        </w:rPr>
        <w:t xml:space="preserve"> </w:t>
      </w: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59" w:name="_Toc224937215"/>
      <w:r>
        <w:rPr>
          <w:rFonts w:ascii="Times New Roman" w:eastAsia="Times New Roman" w:hAnsi="Times New Roman" w:cs="Times New Roman"/>
          <w:b/>
          <w:bCs/>
          <w:kern w:val="0"/>
          <w:sz w:val="36"/>
          <w:szCs w:val="36"/>
          <w:lang w:val="en-GB" w:eastAsia="en-GB"/>
          <w14:ligatures w14:val="none"/>
        </w:rPr>
        <w:t>3.</w:t>
      </w:r>
      <w:proofErr w:type="gramStart"/>
      <w:r>
        <w:rPr>
          <w:rFonts w:ascii="Times New Roman" w:eastAsia="Times New Roman" w:hAnsi="Times New Roman" w:cs="Times New Roman"/>
          <w:b/>
          <w:bCs/>
          <w:kern w:val="0"/>
          <w:sz w:val="36"/>
          <w:szCs w:val="36"/>
          <w:lang w:val="en-GB" w:eastAsia="en-GB"/>
          <w14:ligatures w14:val="none"/>
        </w:rPr>
        <w:t>7</w:t>
      </w:r>
      <w:r>
        <w:rPr>
          <w:rFonts w:ascii="Times New Roman" w:eastAsia="Times New Roman" w:hAnsi="Times New Roman" w:cs="Times New Roman" w:hint="cs"/>
          <w:b/>
          <w:bCs/>
          <w:kern w:val="0"/>
          <w:sz w:val="36"/>
          <w:szCs w:val="36"/>
          <w:rtl/>
          <w:lang w:val="en-GB" w:eastAsia="en-GB"/>
          <w14:ligatures w14:val="none"/>
        </w:rPr>
        <w:t>.اجراءات</w:t>
      </w:r>
      <w:proofErr w:type="gramEnd"/>
      <w:r>
        <w:rPr>
          <w:rFonts w:ascii="Times New Roman" w:eastAsia="Times New Roman" w:hAnsi="Times New Roman" w:cs="Times New Roman" w:hint="cs"/>
          <w:b/>
          <w:bCs/>
          <w:kern w:val="0"/>
          <w:sz w:val="36"/>
          <w:szCs w:val="36"/>
          <w:rtl/>
          <w:lang w:val="en-GB" w:eastAsia="en-GB"/>
          <w14:ligatures w14:val="none"/>
        </w:rPr>
        <w:t xml:space="preserve"> التحليل الاحصائي:</w:t>
      </w:r>
      <w:bookmarkEnd w:id="59"/>
    </w:p>
    <w:p w14:paraId="41B870C3" w14:textId="1B2790C8" w:rsidR="00F159B0" w:rsidRPr="00744FEB" w:rsidRDefault="00E670BF" w:rsidP="00744FEB">
      <w:pPr>
        <w:jc w:val="lowKashida"/>
        <w:rPr>
          <w:rFonts w:asciiTheme="majorBidi" w:hAnsiTheme="majorBidi" w:cstheme="majorBidi"/>
          <w:sz w:val="28"/>
          <w:szCs w:val="28"/>
          <w:rtl/>
          <w:lang w:val="en-GB"/>
        </w:rPr>
      </w:pPr>
      <w:r>
        <w:rPr>
          <w:rFonts w:asciiTheme="majorBidi" w:hAnsiTheme="majorBidi" w:cstheme="majorBidi" w:hint="cs"/>
          <w:sz w:val="28"/>
          <w:szCs w:val="28"/>
          <w:rtl/>
        </w:rPr>
        <w:t>ب</w:t>
      </w:r>
      <w:r w:rsidRPr="00E670BF">
        <w:rPr>
          <w:rFonts w:asciiTheme="majorBidi" w:hAnsiTheme="majorBidi" w:cstheme="majorBidi"/>
          <w:sz w:val="28"/>
          <w:szCs w:val="28"/>
          <w:rtl/>
        </w:rPr>
        <w:t>عد جمع البيانات، من الضروري تحليل المعلومات التي تم جمعها لاستخلاص استنتاجات ذات معنى.. حيث تم استخدام الحزمة الاحصائية للعلوم الاجتماعيه (</w:t>
      </w:r>
      <w:r w:rsidRPr="00E670BF">
        <w:rPr>
          <w:rFonts w:asciiTheme="majorBidi" w:hAnsiTheme="majorBidi" w:cstheme="majorBidi"/>
          <w:sz w:val="28"/>
          <w:szCs w:val="28"/>
          <w:lang w:val="en-GB"/>
        </w:rPr>
        <w:t>SPSS</w:t>
      </w:r>
      <w:r w:rsidRPr="00E670BF">
        <w:rPr>
          <w:rFonts w:asciiTheme="majorBidi" w:hAnsiTheme="majorBidi" w:cstheme="majorBidi"/>
          <w:sz w:val="28"/>
          <w:szCs w:val="28"/>
          <w:rtl/>
          <w:lang w:val="en-GB"/>
        </w:rPr>
        <w:t>) وتحديدًا الاصدار 28</w:t>
      </w:r>
      <w:r w:rsidRPr="00E670BF">
        <w:rPr>
          <w:rFonts w:asciiTheme="majorBidi" w:hAnsiTheme="majorBidi" w:cstheme="majorBidi"/>
          <w:sz w:val="28"/>
          <w:szCs w:val="28"/>
          <w:lang w:val="en-GB"/>
        </w:rPr>
        <w:t xml:space="preserve"> </w:t>
      </w:r>
      <w:r w:rsidRPr="00E670BF">
        <w:rPr>
          <w:rFonts w:asciiTheme="majorBidi" w:hAnsiTheme="majorBidi" w:cstheme="majorBidi"/>
          <w:sz w:val="28"/>
          <w:szCs w:val="28"/>
          <w:rtl/>
          <w:lang w:val="en-GB"/>
        </w:rPr>
        <w:t xml:space="preserve"> لتحليل البيانات المجمعه.</w:t>
      </w:r>
    </w:p>
    <w:p w14:paraId="3A2E4E6F" w14:textId="67DA244F" w:rsidR="00E670BF" w:rsidRDefault="00E670BF" w:rsidP="00E670BF">
      <w:pPr>
        <w:jc w:val="lowKashida"/>
        <w:rPr>
          <w:rFonts w:asciiTheme="majorBidi" w:hAnsiTheme="majorBidi" w:cstheme="majorBidi"/>
          <w:sz w:val="28"/>
          <w:szCs w:val="28"/>
          <w:rtl/>
        </w:rPr>
      </w:pPr>
      <w:r w:rsidRPr="00E670BF">
        <w:rPr>
          <w:rFonts w:asciiTheme="majorBidi" w:hAnsiTheme="majorBidi" w:cstheme="majorBidi"/>
          <w:sz w:val="28"/>
          <w:szCs w:val="28"/>
          <w:rtl/>
        </w:rPr>
        <w:t>تعتبر اختبارات الصلاحيه والموثوقيه حاسمه في ضمان دقه البيانات المجمعه واتساقها. اختبرات الصدق التحليلي العاملي الاستكشافي هو لتحديد ما اذا كانت ادوات البحث تقيس ما تهدف الى قياسه.. بينما تقوم اختبرات الثبات ( اختبار كرونباخ ألفا بتقييم ثبات النتائج مع مرور الوقت).</w:t>
      </w:r>
    </w:p>
    <w:p w14:paraId="36AFCE5B" w14:textId="118C42DE" w:rsidR="00E670BF" w:rsidRDefault="00E670BF" w:rsidP="00E670BF">
      <w:pPr>
        <w:jc w:val="lowKashida"/>
        <w:rPr>
          <w:rFonts w:asciiTheme="majorBidi" w:hAnsiTheme="majorBidi" w:cstheme="majorBidi"/>
          <w:sz w:val="28"/>
          <w:szCs w:val="28"/>
          <w:rtl/>
        </w:rPr>
      </w:pPr>
    </w:p>
    <w:p w14:paraId="4CEDEEE7" w14:textId="1964B7BD" w:rsidR="00E670BF" w:rsidRDefault="00E670BF" w:rsidP="00E670BF">
      <w:pPr>
        <w:jc w:val="lowKashida"/>
        <w:rPr>
          <w:rFonts w:asciiTheme="majorBidi" w:hAnsiTheme="majorBidi" w:cstheme="majorBidi"/>
          <w:sz w:val="28"/>
          <w:szCs w:val="28"/>
          <w:rtl/>
        </w:rPr>
      </w:pPr>
      <w:r>
        <w:rPr>
          <w:rFonts w:asciiTheme="majorBidi" w:hAnsiTheme="majorBidi" w:cstheme="majorBidi" w:hint="cs"/>
          <w:sz w:val="28"/>
          <w:szCs w:val="28"/>
          <w:rtl/>
        </w:rPr>
        <w:t>تم اجراء اختبار توصيف العينه، من خلال التحليل الوصفي للحصول على نظرة ثاقبه لخصائص مجتمع العينه.. ليساعد الباحثيين على فهم التركيبه السكانية والتفضيلات والمعلومات الاخرى ذات الصله بالافراد المشاركين في الدراسه.</w:t>
      </w:r>
    </w:p>
    <w:p w14:paraId="47E98E2C" w14:textId="660016E2" w:rsidR="00E670BF" w:rsidRDefault="00E670BF" w:rsidP="00E670BF">
      <w:pPr>
        <w:jc w:val="lowKashida"/>
        <w:rPr>
          <w:rFonts w:asciiTheme="majorBidi" w:hAnsiTheme="majorBidi" w:cstheme="majorBidi"/>
          <w:sz w:val="28"/>
          <w:szCs w:val="28"/>
          <w:rtl/>
        </w:rPr>
      </w:pPr>
    </w:p>
    <w:p w14:paraId="2C7AC155" w14:textId="5A7F4C1A" w:rsidR="00E670BF" w:rsidRDefault="00E670BF" w:rsidP="00E670BF">
      <w:pPr>
        <w:jc w:val="lowKashida"/>
        <w:rPr>
          <w:rFonts w:asciiTheme="majorBidi" w:hAnsiTheme="majorBidi" w:cstheme="majorBidi"/>
          <w:sz w:val="28"/>
          <w:szCs w:val="28"/>
          <w:rtl/>
        </w:rPr>
      </w:pPr>
      <w:r>
        <w:rPr>
          <w:rFonts w:asciiTheme="majorBidi" w:hAnsiTheme="majorBidi" w:cstheme="majorBidi" w:hint="cs"/>
          <w:sz w:val="28"/>
          <w:szCs w:val="28"/>
          <w:rtl/>
        </w:rPr>
        <w:lastRenderedPageBreak/>
        <w:t>تم اجراء اختبار توصيف العينه من خلال التحليل الوصفي، للحصول على نظرة ثاقبه لخصائص مجتمع العينه.. ليساعد الباحثيين على فهم التركيبه السكانيه والتفضيلات والمعلومات الاخره ذات الصله بالافراد المشاركين في الدرسه.</w:t>
      </w:r>
    </w:p>
    <w:p w14:paraId="3694E40A" w14:textId="08FD137A" w:rsidR="00F159B0" w:rsidRDefault="00F159B0" w:rsidP="009125CE">
      <w:pPr>
        <w:rPr>
          <w:rFonts w:ascii="Sakkal Majalla" w:hAnsi="Sakkal Majalla" w:cs="Sakkal Majalla"/>
          <w:sz w:val="28"/>
          <w:szCs w:val="28"/>
          <w:u w:val="single"/>
          <w:rtl/>
        </w:rPr>
      </w:pPr>
    </w:p>
    <w:p w14:paraId="5A591604" w14:textId="0BB7625B" w:rsidR="00530925" w:rsidRPr="006C70B8" w:rsidRDefault="00530925" w:rsidP="00530925">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sidRPr="00561431">
        <w:rPr>
          <w:rFonts w:asciiTheme="majorBidi" w:hAnsiTheme="majorBidi" w:cstheme="majorBidi"/>
          <w:sz w:val="28"/>
          <w:szCs w:val="28"/>
          <w:rtl/>
        </w:rPr>
        <w:t xml:space="preserve"> </w:t>
      </w:r>
      <w:r>
        <w:rPr>
          <w:rFonts w:ascii="Sakkal Majalla" w:hAnsi="Sakkal Majalla" w:cs="Sakkal Majalla" w:hint="cs"/>
          <w:b/>
          <w:bCs/>
          <w:sz w:val="28"/>
          <w:szCs w:val="28"/>
          <w:u w:val="single"/>
          <w:rtl/>
        </w:rPr>
        <w:t xml:space="preserve"> </w:t>
      </w: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60" w:name="_Toc224937216"/>
      <w:r>
        <w:rPr>
          <w:rFonts w:ascii="Times New Roman" w:eastAsia="Times New Roman" w:hAnsi="Times New Roman" w:cs="Times New Roman"/>
          <w:b/>
          <w:bCs/>
          <w:kern w:val="0"/>
          <w:sz w:val="36"/>
          <w:szCs w:val="36"/>
          <w:lang w:val="en-GB" w:eastAsia="en-GB"/>
          <w14:ligatures w14:val="none"/>
        </w:rPr>
        <w:t>3.</w:t>
      </w:r>
      <w:proofErr w:type="gramStart"/>
      <w:r>
        <w:rPr>
          <w:rFonts w:ascii="Times New Roman" w:eastAsia="Times New Roman" w:hAnsi="Times New Roman" w:cs="Times New Roman"/>
          <w:b/>
          <w:bCs/>
          <w:kern w:val="0"/>
          <w:sz w:val="36"/>
          <w:szCs w:val="36"/>
          <w:lang w:val="en-GB" w:eastAsia="en-GB"/>
          <w14:ligatures w14:val="none"/>
        </w:rPr>
        <w:t>8</w:t>
      </w:r>
      <w:r>
        <w:rPr>
          <w:rFonts w:ascii="Times New Roman" w:eastAsia="Times New Roman" w:hAnsi="Times New Roman" w:cs="Times New Roman" w:hint="cs"/>
          <w:b/>
          <w:bCs/>
          <w:kern w:val="0"/>
          <w:sz w:val="36"/>
          <w:szCs w:val="36"/>
          <w:rtl/>
          <w:lang w:val="en-GB" w:eastAsia="en-GB"/>
          <w14:ligatures w14:val="none"/>
        </w:rPr>
        <w:t>.الخاتمه</w:t>
      </w:r>
      <w:proofErr w:type="gramEnd"/>
      <w:r>
        <w:rPr>
          <w:rFonts w:ascii="Times New Roman" w:eastAsia="Times New Roman" w:hAnsi="Times New Roman" w:cs="Times New Roman" w:hint="cs"/>
          <w:b/>
          <w:bCs/>
          <w:kern w:val="0"/>
          <w:sz w:val="36"/>
          <w:szCs w:val="36"/>
          <w:rtl/>
          <w:lang w:val="en-GB" w:eastAsia="en-GB"/>
          <w14:ligatures w14:val="none"/>
        </w:rPr>
        <w:t>:</w:t>
      </w:r>
      <w:bookmarkEnd w:id="60"/>
    </w:p>
    <w:p w14:paraId="6FE0D981" w14:textId="705D9EC0" w:rsidR="00F159B0" w:rsidRDefault="00530925" w:rsidP="00530925">
      <w:pPr>
        <w:jc w:val="lowKashida"/>
        <w:rPr>
          <w:rFonts w:ascii="Sakkal Majalla" w:hAnsi="Sakkal Majalla" w:cs="Sakkal Majalla"/>
          <w:sz w:val="32"/>
          <w:szCs w:val="32"/>
          <w:rtl/>
        </w:rPr>
      </w:pPr>
      <w:r w:rsidRPr="00530925">
        <w:rPr>
          <w:rFonts w:ascii="Sakkal Majalla" w:hAnsi="Sakkal Majalla" w:cs="Sakkal Majalla" w:hint="cs"/>
          <w:sz w:val="32"/>
          <w:szCs w:val="32"/>
          <w:rtl/>
        </w:rPr>
        <w:t>يعد هذا الفصل بمثابة الاساس العلمي الذي بني عليه البحث.. من حيث تناول المنهجيه المتبعه في دراسة اثر ثقافة الابتكار في نجاح الشركات الناشئة، من خلال دراسة حالة شركة فاما تكنولوجي في قطاع التقنية بمدينة جده. وقد تم</w:t>
      </w:r>
      <w:r>
        <w:rPr>
          <w:rFonts w:ascii="Sakkal Majalla" w:hAnsi="Sakkal Majalla" w:cs="Sakkal Majalla" w:hint="cs"/>
          <w:sz w:val="32"/>
          <w:szCs w:val="32"/>
          <w:rtl/>
        </w:rPr>
        <w:t xml:space="preserve"> في هذا الفصل توضيح فلسفه ومنهج البحث واسلوبه، الى جانب تحديد مجتمع البحث والعينه وادوات جمع البيانات وطرق تحليلها الاحصائي.</w:t>
      </w:r>
    </w:p>
    <w:p w14:paraId="52A028A8" w14:textId="2768DFB0" w:rsidR="00530925" w:rsidRDefault="00530925" w:rsidP="00530925">
      <w:pPr>
        <w:jc w:val="lowKashida"/>
        <w:rPr>
          <w:rFonts w:ascii="Sakkal Majalla" w:hAnsi="Sakkal Majalla" w:cs="Sakkal Majalla"/>
          <w:sz w:val="32"/>
          <w:szCs w:val="32"/>
          <w:rtl/>
          <w:lang w:val="en-GB"/>
        </w:rPr>
      </w:pPr>
      <w:r>
        <w:rPr>
          <w:rFonts w:ascii="Sakkal Majalla" w:hAnsi="Sakkal Majalla" w:cs="Sakkal Majalla" w:hint="cs"/>
          <w:sz w:val="32"/>
          <w:szCs w:val="32"/>
          <w:rtl/>
        </w:rPr>
        <w:t>اعتمدت الدراسة على المنهج الوصفي الكمي باستخدام الاستبيان كأداة رئيسية لجمع البيانات من عينة مختارة عشوائيًا من موظفي شركة فاما.. وذالك بهدف الوصول الى نتائج دقيقه يمكن تعميمها على مجتمع الدراسة. كما تم تطبيق الاساليب الاحصائية المناسبه باستخدام برنامج (</w:t>
      </w:r>
      <w:r>
        <w:rPr>
          <w:rFonts w:ascii="Sakkal Majalla" w:hAnsi="Sakkal Majalla" w:cs="Sakkal Majalla"/>
          <w:sz w:val="32"/>
          <w:szCs w:val="32"/>
          <w:lang w:val="en-GB"/>
        </w:rPr>
        <w:t>SPSS</w:t>
      </w:r>
      <w:r>
        <w:rPr>
          <w:rFonts w:ascii="Sakkal Majalla" w:hAnsi="Sakkal Majalla" w:cs="Sakkal Majalla" w:hint="cs"/>
          <w:sz w:val="32"/>
          <w:szCs w:val="32"/>
          <w:rtl/>
          <w:lang w:val="en-GB"/>
        </w:rPr>
        <w:t>) لتحليل البيانات واختبار الفرضيات بما يحقق اهداف البحث.</w:t>
      </w:r>
    </w:p>
    <w:p w14:paraId="57E08792" w14:textId="70DA73ED" w:rsidR="00530925" w:rsidRPr="00530925" w:rsidRDefault="00530925" w:rsidP="00530925">
      <w:pPr>
        <w:jc w:val="lowKashida"/>
        <w:rPr>
          <w:rFonts w:ascii="Sakkal Majalla" w:hAnsi="Sakkal Majalla" w:cs="Sakkal Majalla"/>
          <w:sz w:val="32"/>
          <w:szCs w:val="32"/>
          <w:rtl/>
          <w:lang w:val="en-GB"/>
        </w:rPr>
      </w:pPr>
      <w:r>
        <w:rPr>
          <w:rFonts w:ascii="Sakkal Majalla" w:hAnsi="Sakkal Majalla" w:cs="Sakkal Majalla" w:hint="cs"/>
          <w:sz w:val="32"/>
          <w:szCs w:val="32"/>
          <w:rtl/>
          <w:lang w:val="en-GB"/>
        </w:rPr>
        <w:t>وقد ساهم هذا الفصل في ارساء القواعد المنهجيه التي تم على اساسها بناء التحليل الاحصائي للبيانات في الفصل الرابع.. مما يمكن من تفسير النتائج واستنباط الدلالات العلميه التي تساعد في فهم العلاقه بين ثقافة الابتكار ونجاح الشركات الناشئة.. ومن ثم فإن هذا الفصل يعد مرحلة تمهيديه مهمة للانتقال الى عرض النتائج ومناقشتها في الفصول التاليه من الدراسه.</w:t>
      </w:r>
    </w:p>
    <w:p w14:paraId="7CEFF0C0" w14:textId="1BF3F02F" w:rsidR="00F159B0" w:rsidRDefault="00F159B0" w:rsidP="009125CE">
      <w:pPr>
        <w:rPr>
          <w:rFonts w:ascii="Sakkal Majalla" w:hAnsi="Sakkal Majalla" w:cs="Sakkal Majalla"/>
          <w:sz w:val="28"/>
          <w:szCs w:val="28"/>
          <w:u w:val="single"/>
          <w:rtl/>
        </w:rPr>
      </w:pPr>
    </w:p>
    <w:p w14:paraId="78520D6B" w14:textId="7ED9B39C" w:rsidR="00F159B0" w:rsidRDefault="00F159B0" w:rsidP="009125CE">
      <w:pPr>
        <w:rPr>
          <w:rFonts w:ascii="Sakkal Majalla" w:hAnsi="Sakkal Majalla" w:cs="Sakkal Majalla"/>
          <w:sz w:val="28"/>
          <w:szCs w:val="28"/>
          <w:u w:val="single"/>
          <w:rtl/>
        </w:rPr>
      </w:pPr>
    </w:p>
    <w:p w14:paraId="00CC5DB0" w14:textId="3B32DFB6" w:rsidR="00F159B0" w:rsidRDefault="00F159B0" w:rsidP="009125CE">
      <w:pPr>
        <w:rPr>
          <w:rFonts w:ascii="Sakkal Majalla" w:hAnsi="Sakkal Majalla" w:cs="Sakkal Majalla"/>
          <w:sz w:val="28"/>
          <w:szCs w:val="28"/>
          <w:u w:val="single"/>
          <w:rtl/>
        </w:rPr>
      </w:pPr>
    </w:p>
    <w:p w14:paraId="29BD1A7E" w14:textId="56AE1CC1" w:rsidR="00F159B0" w:rsidRDefault="00F159B0" w:rsidP="009125CE">
      <w:pPr>
        <w:rPr>
          <w:rFonts w:ascii="Sakkal Majalla" w:hAnsi="Sakkal Majalla" w:cs="Sakkal Majalla"/>
          <w:sz w:val="28"/>
          <w:szCs w:val="28"/>
          <w:u w:val="single"/>
          <w:rtl/>
        </w:rPr>
      </w:pPr>
    </w:p>
    <w:p w14:paraId="7091EECD" w14:textId="298334BF" w:rsidR="00F159B0" w:rsidRDefault="00F159B0" w:rsidP="009125CE">
      <w:pPr>
        <w:rPr>
          <w:rFonts w:ascii="Sakkal Majalla" w:hAnsi="Sakkal Majalla" w:cs="Sakkal Majalla"/>
          <w:sz w:val="28"/>
          <w:szCs w:val="28"/>
          <w:u w:val="single"/>
          <w:rtl/>
        </w:rPr>
      </w:pPr>
    </w:p>
    <w:p w14:paraId="298B4A0C" w14:textId="5FA46CD9" w:rsidR="00F159B0" w:rsidRDefault="00F159B0" w:rsidP="009125CE">
      <w:pPr>
        <w:rPr>
          <w:rFonts w:ascii="Sakkal Majalla" w:hAnsi="Sakkal Majalla" w:cs="Sakkal Majalla"/>
          <w:sz w:val="28"/>
          <w:szCs w:val="28"/>
          <w:u w:val="single"/>
          <w:rtl/>
        </w:rPr>
      </w:pPr>
    </w:p>
    <w:p w14:paraId="41F0AD67" w14:textId="493929D3" w:rsidR="00F159B0" w:rsidRDefault="00F159B0" w:rsidP="009125CE">
      <w:pPr>
        <w:rPr>
          <w:rFonts w:ascii="Sakkal Majalla" w:hAnsi="Sakkal Majalla" w:cs="Sakkal Majalla"/>
          <w:sz w:val="28"/>
          <w:szCs w:val="28"/>
          <w:u w:val="single"/>
          <w:rtl/>
        </w:rPr>
      </w:pPr>
    </w:p>
    <w:p w14:paraId="31066296" w14:textId="5D00F3A6" w:rsidR="00F159B0" w:rsidRDefault="00F159B0" w:rsidP="009125CE">
      <w:pPr>
        <w:rPr>
          <w:rFonts w:ascii="Sakkal Majalla" w:hAnsi="Sakkal Majalla" w:cs="Sakkal Majalla"/>
          <w:sz w:val="28"/>
          <w:szCs w:val="28"/>
          <w:u w:val="single"/>
          <w:rtl/>
        </w:rPr>
      </w:pPr>
    </w:p>
    <w:p w14:paraId="08901B5F" w14:textId="1B76CCDA" w:rsidR="00F159B0" w:rsidRDefault="00F159B0" w:rsidP="009125CE">
      <w:pPr>
        <w:rPr>
          <w:rFonts w:ascii="Sakkal Majalla" w:hAnsi="Sakkal Majalla" w:cs="Sakkal Majalla"/>
          <w:sz w:val="28"/>
          <w:szCs w:val="28"/>
          <w:u w:val="single"/>
          <w:rtl/>
        </w:rPr>
      </w:pPr>
    </w:p>
    <w:p w14:paraId="379D89A8" w14:textId="31B6D04B" w:rsidR="00F159B0" w:rsidRDefault="00F159B0" w:rsidP="009125CE">
      <w:pPr>
        <w:rPr>
          <w:rFonts w:ascii="Sakkal Majalla" w:hAnsi="Sakkal Majalla" w:cs="Sakkal Majalla"/>
          <w:sz w:val="28"/>
          <w:szCs w:val="28"/>
          <w:u w:val="single"/>
          <w:rtl/>
        </w:rPr>
      </w:pPr>
    </w:p>
    <w:p w14:paraId="4D61940E" w14:textId="3379A984" w:rsidR="00F159B0" w:rsidRDefault="00F159B0" w:rsidP="009125CE">
      <w:pPr>
        <w:rPr>
          <w:rFonts w:ascii="Sakkal Majalla" w:hAnsi="Sakkal Majalla" w:cs="Sakkal Majalla"/>
          <w:sz w:val="28"/>
          <w:szCs w:val="28"/>
          <w:u w:val="single"/>
          <w:rtl/>
        </w:rPr>
      </w:pPr>
    </w:p>
    <w:p w14:paraId="5D68EAEB" w14:textId="1D091B88" w:rsidR="00F159B0" w:rsidRDefault="00F159B0" w:rsidP="009125CE">
      <w:pPr>
        <w:rPr>
          <w:rFonts w:ascii="Sakkal Majalla" w:hAnsi="Sakkal Majalla" w:cs="Sakkal Majalla"/>
          <w:sz w:val="28"/>
          <w:szCs w:val="28"/>
          <w:u w:val="single"/>
          <w:rtl/>
        </w:rPr>
      </w:pPr>
    </w:p>
    <w:p w14:paraId="0171E1F0" w14:textId="08F56A24" w:rsidR="00F159B0" w:rsidRDefault="00F159B0" w:rsidP="009125CE">
      <w:pPr>
        <w:rPr>
          <w:rFonts w:ascii="Sakkal Majalla" w:hAnsi="Sakkal Majalla" w:cs="Sakkal Majalla"/>
          <w:sz w:val="28"/>
          <w:szCs w:val="28"/>
          <w:u w:val="single"/>
          <w:rtl/>
        </w:rPr>
      </w:pPr>
    </w:p>
    <w:p w14:paraId="49F5922A" w14:textId="6CF5253E" w:rsidR="00F159B0" w:rsidRDefault="00F159B0" w:rsidP="009125CE">
      <w:pPr>
        <w:rPr>
          <w:rFonts w:ascii="Sakkal Majalla" w:hAnsi="Sakkal Majalla" w:cs="Sakkal Majalla"/>
          <w:sz w:val="28"/>
          <w:szCs w:val="28"/>
          <w:u w:val="single"/>
          <w:rtl/>
        </w:rPr>
      </w:pPr>
    </w:p>
    <w:p w14:paraId="13A2A4BA" w14:textId="619627F2" w:rsidR="00F159B0" w:rsidRDefault="00F159B0" w:rsidP="009125CE">
      <w:pPr>
        <w:rPr>
          <w:rFonts w:ascii="Sakkal Majalla" w:hAnsi="Sakkal Majalla" w:cs="Sakkal Majalla"/>
          <w:sz w:val="28"/>
          <w:szCs w:val="28"/>
          <w:u w:val="single"/>
          <w:rtl/>
        </w:rPr>
      </w:pPr>
    </w:p>
    <w:p w14:paraId="5887477A" w14:textId="58CE07FC" w:rsidR="00F159B0" w:rsidRDefault="00F159B0" w:rsidP="009125CE">
      <w:pPr>
        <w:rPr>
          <w:rFonts w:ascii="Sakkal Majalla" w:hAnsi="Sakkal Majalla" w:cs="Sakkal Majalla"/>
          <w:sz w:val="28"/>
          <w:szCs w:val="28"/>
          <w:u w:val="single"/>
          <w:rtl/>
        </w:rPr>
      </w:pPr>
    </w:p>
    <w:p w14:paraId="73152144" w14:textId="0CAA1BED" w:rsidR="00F159B0" w:rsidRDefault="00F159B0" w:rsidP="009125CE">
      <w:pPr>
        <w:rPr>
          <w:rFonts w:ascii="Sakkal Majalla" w:hAnsi="Sakkal Majalla" w:cs="Sakkal Majalla"/>
          <w:sz w:val="28"/>
          <w:szCs w:val="28"/>
          <w:u w:val="single"/>
          <w:rtl/>
        </w:rPr>
      </w:pPr>
    </w:p>
    <w:p w14:paraId="74FE0E10" w14:textId="516E7A24" w:rsidR="00F159B0" w:rsidRDefault="00F159B0" w:rsidP="009125CE">
      <w:pPr>
        <w:rPr>
          <w:rFonts w:ascii="Sakkal Majalla" w:hAnsi="Sakkal Majalla" w:cs="Sakkal Majalla"/>
          <w:sz w:val="28"/>
          <w:szCs w:val="28"/>
          <w:u w:val="single"/>
          <w:rtl/>
        </w:rPr>
      </w:pPr>
    </w:p>
    <w:p w14:paraId="2F9DC664" w14:textId="52D0C225" w:rsidR="00F159B0" w:rsidRDefault="00F159B0" w:rsidP="009125CE">
      <w:pPr>
        <w:rPr>
          <w:rFonts w:ascii="Sakkal Majalla" w:hAnsi="Sakkal Majalla" w:cs="Sakkal Majalla"/>
          <w:sz w:val="28"/>
          <w:szCs w:val="28"/>
          <w:u w:val="single"/>
          <w:rtl/>
        </w:rPr>
      </w:pPr>
    </w:p>
    <w:p w14:paraId="2DB4DAC9" w14:textId="0E3A2697" w:rsidR="00F159B0" w:rsidRDefault="00F159B0" w:rsidP="009125CE">
      <w:pPr>
        <w:rPr>
          <w:rFonts w:ascii="Sakkal Majalla" w:hAnsi="Sakkal Majalla" w:cs="Sakkal Majalla"/>
          <w:sz w:val="28"/>
          <w:szCs w:val="28"/>
          <w:u w:val="single"/>
          <w:rtl/>
        </w:rPr>
      </w:pPr>
    </w:p>
    <w:p w14:paraId="48C32412" w14:textId="66EE8253" w:rsidR="00530925" w:rsidRDefault="00530925" w:rsidP="00530925">
      <w:pPr>
        <w:spacing w:before="100" w:beforeAutospacing="1" w:after="100" w:afterAutospacing="1" w:line="240" w:lineRule="auto"/>
        <w:jc w:val="center"/>
        <w:outlineLvl w:val="1"/>
        <w:rPr>
          <w:rFonts w:ascii="Times New Roman" w:eastAsia="Times New Roman" w:hAnsi="Times New Roman" w:cs="Times New Roman"/>
          <w:b/>
          <w:bCs/>
          <w:kern w:val="0"/>
          <w:sz w:val="36"/>
          <w:szCs w:val="36"/>
          <w:rtl/>
          <w:lang w:val="en-GB" w:eastAsia="en-GB"/>
          <w14:ligatures w14:val="none"/>
        </w:rPr>
      </w:pPr>
      <w:bookmarkStart w:id="61" w:name="_Toc224937217"/>
      <w:r>
        <w:rPr>
          <w:rFonts w:ascii="Times New Roman" w:eastAsia="Times New Roman" w:hAnsi="Times New Roman" w:cs="Times New Roman" w:hint="cs"/>
          <w:b/>
          <w:bCs/>
          <w:kern w:val="0"/>
          <w:sz w:val="36"/>
          <w:szCs w:val="36"/>
          <w:rtl/>
          <w:lang w:val="en-GB" w:eastAsia="en-GB"/>
          <w14:ligatures w14:val="none"/>
        </w:rPr>
        <w:t>4.الفصل الرابع: التحليل الاحصائي ومناقشة النتائج</w:t>
      </w:r>
      <w:bookmarkEnd w:id="61"/>
    </w:p>
    <w:p w14:paraId="67E732F7" w14:textId="2B9B0BD8" w:rsidR="00F159B0" w:rsidRDefault="00F159B0" w:rsidP="009125CE">
      <w:pPr>
        <w:rPr>
          <w:rFonts w:ascii="Sakkal Majalla" w:hAnsi="Sakkal Majalla" w:cs="Sakkal Majalla"/>
          <w:sz w:val="28"/>
          <w:szCs w:val="28"/>
          <w:u w:val="single"/>
          <w:rtl/>
        </w:rPr>
      </w:pPr>
    </w:p>
    <w:p w14:paraId="76221656" w14:textId="14BFDC47" w:rsidR="00F159B0" w:rsidRDefault="00F159B0" w:rsidP="009125CE">
      <w:pPr>
        <w:rPr>
          <w:rFonts w:ascii="Sakkal Majalla" w:hAnsi="Sakkal Majalla" w:cs="Sakkal Majalla"/>
          <w:sz w:val="28"/>
          <w:szCs w:val="28"/>
          <w:u w:val="single"/>
          <w:rtl/>
        </w:rPr>
      </w:pPr>
    </w:p>
    <w:p w14:paraId="1F724D29" w14:textId="7F06EEAA" w:rsidR="00F159B0" w:rsidRDefault="00F159B0" w:rsidP="009125CE">
      <w:pPr>
        <w:rPr>
          <w:rFonts w:ascii="Sakkal Majalla" w:hAnsi="Sakkal Majalla" w:cs="Sakkal Majalla"/>
          <w:sz w:val="28"/>
          <w:szCs w:val="28"/>
          <w:u w:val="single"/>
          <w:rtl/>
        </w:rPr>
      </w:pPr>
    </w:p>
    <w:p w14:paraId="47FEE89E" w14:textId="192ECECA" w:rsidR="00F159B0" w:rsidRDefault="00F159B0" w:rsidP="009125CE">
      <w:pPr>
        <w:rPr>
          <w:rFonts w:ascii="Sakkal Majalla" w:hAnsi="Sakkal Majalla" w:cs="Sakkal Majalla"/>
          <w:sz w:val="28"/>
          <w:szCs w:val="28"/>
          <w:u w:val="single"/>
          <w:rtl/>
        </w:rPr>
      </w:pPr>
    </w:p>
    <w:p w14:paraId="33BFE99C" w14:textId="6471D16C" w:rsidR="00F159B0" w:rsidRDefault="00F159B0" w:rsidP="009125CE">
      <w:pPr>
        <w:rPr>
          <w:rFonts w:ascii="Sakkal Majalla" w:hAnsi="Sakkal Majalla" w:cs="Sakkal Majalla"/>
          <w:sz w:val="28"/>
          <w:szCs w:val="28"/>
          <w:u w:val="single"/>
          <w:rtl/>
        </w:rPr>
      </w:pPr>
    </w:p>
    <w:p w14:paraId="7D7C0E92" w14:textId="1B47FE4A" w:rsidR="00F159B0" w:rsidRDefault="00F159B0" w:rsidP="009125CE">
      <w:pPr>
        <w:rPr>
          <w:rFonts w:ascii="Sakkal Majalla" w:hAnsi="Sakkal Majalla" w:cs="Sakkal Majalla"/>
          <w:sz w:val="28"/>
          <w:szCs w:val="28"/>
          <w:u w:val="single"/>
          <w:rtl/>
        </w:rPr>
      </w:pPr>
    </w:p>
    <w:p w14:paraId="33F30B1D" w14:textId="0DFE3426" w:rsidR="00F159B0" w:rsidRDefault="00F159B0" w:rsidP="009125CE">
      <w:pPr>
        <w:rPr>
          <w:rFonts w:ascii="Sakkal Majalla" w:hAnsi="Sakkal Majalla" w:cs="Sakkal Majalla"/>
          <w:sz w:val="28"/>
          <w:szCs w:val="28"/>
          <w:u w:val="single"/>
          <w:rtl/>
        </w:rPr>
      </w:pPr>
    </w:p>
    <w:p w14:paraId="6C235CC2" w14:textId="23AA7F35" w:rsidR="00F159B0" w:rsidRDefault="00F159B0" w:rsidP="009125CE">
      <w:pPr>
        <w:rPr>
          <w:rFonts w:ascii="Sakkal Majalla" w:hAnsi="Sakkal Majalla" w:cs="Sakkal Majalla"/>
          <w:sz w:val="28"/>
          <w:szCs w:val="28"/>
          <w:u w:val="single"/>
          <w:rtl/>
        </w:rPr>
      </w:pPr>
    </w:p>
    <w:p w14:paraId="5EDECA20" w14:textId="23FD1E78" w:rsidR="00F159B0" w:rsidRDefault="00F159B0" w:rsidP="009125CE">
      <w:pPr>
        <w:rPr>
          <w:rFonts w:ascii="Sakkal Majalla" w:hAnsi="Sakkal Majalla" w:cs="Sakkal Majalla"/>
          <w:sz w:val="28"/>
          <w:szCs w:val="28"/>
          <w:u w:val="single"/>
          <w:rtl/>
        </w:rPr>
      </w:pPr>
    </w:p>
    <w:p w14:paraId="4086AA33" w14:textId="093C40BF" w:rsidR="00F159B0" w:rsidRDefault="00F159B0" w:rsidP="009125CE">
      <w:pPr>
        <w:rPr>
          <w:rFonts w:ascii="Sakkal Majalla" w:hAnsi="Sakkal Majalla" w:cs="Sakkal Majalla"/>
          <w:sz w:val="28"/>
          <w:szCs w:val="28"/>
          <w:u w:val="single"/>
          <w:rtl/>
        </w:rPr>
      </w:pPr>
    </w:p>
    <w:p w14:paraId="1EB4DC8D" w14:textId="77777777" w:rsidR="00530925" w:rsidRDefault="00530925" w:rsidP="009125CE">
      <w:pPr>
        <w:rPr>
          <w:rFonts w:ascii="Sakkal Majalla" w:hAnsi="Sakkal Majalla" w:cs="Sakkal Majalla"/>
          <w:sz w:val="28"/>
          <w:szCs w:val="28"/>
          <w:u w:val="single"/>
          <w:rtl/>
        </w:rPr>
      </w:pPr>
    </w:p>
    <w:p w14:paraId="47108E41" w14:textId="039E11BB" w:rsidR="00530925" w:rsidRPr="006C70B8" w:rsidRDefault="00530925" w:rsidP="00530925">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sidRPr="00561431">
        <w:rPr>
          <w:rFonts w:asciiTheme="majorBidi" w:hAnsiTheme="majorBidi" w:cstheme="majorBidi"/>
          <w:sz w:val="28"/>
          <w:szCs w:val="28"/>
          <w:rtl/>
        </w:rPr>
        <w:lastRenderedPageBreak/>
        <w:t xml:space="preserve"> </w:t>
      </w:r>
      <w:r>
        <w:rPr>
          <w:rFonts w:ascii="Sakkal Majalla" w:hAnsi="Sakkal Majalla" w:cs="Sakkal Majalla" w:hint="cs"/>
          <w:b/>
          <w:bCs/>
          <w:sz w:val="28"/>
          <w:szCs w:val="28"/>
          <w:u w:val="single"/>
          <w:rtl/>
        </w:rPr>
        <w:t xml:space="preserve"> </w:t>
      </w: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62" w:name="_Toc224937218"/>
      <w:r>
        <w:rPr>
          <w:rFonts w:ascii="Times New Roman" w:eastAsia="Times New Roman" w:hAnsi="Times New Roman" w:cs="Times New Roman"/>
          <w:b/>
          <w:bCs/>
          <w:kern w:val="0"/>
          <w:sz w:val="36"/>
          <w:szCs w:val="36"/>
          <w:lang w:val="en-GB" w:eastAsia="en-GB"/>
          <w14:ligatures w14:val="none"/>
        </w:rPr>
        <w:t>4.</w:t>
      </w:r>
      <w:proofErr w:type="gramStart"/>
      <w:r>
        <w:rPr>
          <w:rFonts w:ascii="Times New Roman" w:eastAsia="Times New Roman" w:hAnsi="Times New Roman" w:cs="Times New Roman"/>
          <w:b/>
          <w:bCs/>
          <w:kern w:val="0"/>
          <w:sz w:val="36"/>
          <w:szCs w:val="36"/>
          <w:lang w:val="en-GB" w:eastAsia="en-GB"/>
          <w14:ligatures w14:val="none"/>
        </w:rPr>
        <w:t>1</w:t>
      </w:r>
      <w:r>
        <w:rPr>
          <w:rFonts w:ascii="Times New Roman" w:eastAsia="Times New Roman" w:hAnsi="Times New Roman" w:cs="Times New Roman" w:hint="cs"/>
          <w:b/>
          <w:bCs/>
          <w:kern w:val="0"/>
          <w:sz w:val="36"/>
          <w:szCs w:val="36"/>
          <w:rtl/>
          <w:lang w:val="en-GB" w:eastAsia="en-GB"/>
          <w14:ligatures w14:val="none"/>
        </w:rPr>
        <w:t>.المقدمة</w:t>
      </w:r>
      <w:proofErr w:type="gramEnd"/>
      <w:r>
        <w:rPr>
          <w:rFonts w:ascii="Times New Roman" w:eastAsia="Times New Roman" w:hAnsi="Times New Roman" w:cs="Times New Roman" w:hint="cs"/>
          <w:b/>
          <w:bCs/>
          <w:kern w:val="0"/>
          <w:sz w:val="36"/>
          <w:szCs w:val="36"/>
          <w:rtl/>
          <w:lang w:val="en-GB" w:eastAsia="en-GB"/>
          <w14:ligatures w14:val="none"/>
        </w:rPr>
        <w:t>:</w:t>
      </w:r>
      <w:bookmarkEnd w:id="62"/>
    </w:p>
    <w:p w14:paraId="2DC4C736" w14:textId="0B9B3579" w:rsidR="00AE6671" w:rsidRPr="00AE6671" w:rsidRDefault="00AE6671" w:rsidP="00AE6671">
      <w:pPr>
        <w:jc w:val="lowKashida"/>
        <w:rPr>
          <w:rFonts w:asciiTheme="majorBidi" w:hAnsiTheme="majorBidi" w:cstheme="majorBidi"/>
          <w:sz w:val="28"/>
          <w:szCs w:val="28"/>
          <w:rtl/>
        </w:rPr>
      </w:pPr>
      <w:r w:rsidRPr="00AE6671">
        <w:rPr>
          <w:rFonts w:asciiTheme="majorBidi" w:hAnsiTheme="majorBidi" w:cstheme="majorBidi"/>
          <w:sz w:val="28"/>
          <w:szCs w:val="28"/>
          <w:rtl/>
        </w:rPr>
        <w:t>يتناول هذا الفصل عرضا</w:t>
      </w:r>
      <w:r>
        <w:rPr>
          <w:rFonts w:asciiTheme="majorBidi" w:hAnsiTheme="majorBidi" w:cstheme="majorBidi" w:hint="cs"/>
          <w:sz w:val="28"/>
          <w:szCs w:val="28"/>
          <w:rtl/>
        </w:rPr>
        <w:t xml:space="preserve"> لنتائج الدراسة الميدانية التي تم تحليلها إحصائيا باستخدام كلا من : حزمة البرامج الاحصائية </w:t>
      </w:r>
      <w:r>
        <w:rPr>
          <w:rFonts w:asciiTheme="majorBidi" w:hAnsiTheme="majorBidi" w:cstheme="majorBidi"/>
          <w:sz w:val="28"/>
          <w:szCs w:val="28"/>
          <w:lang w:val="en-GB"/>
        </w:rPr>
        <w:t>SPSS</w:t>
      </w:r>
      <w:r>
        <w:rPr>
          <w:rFonts w:asciiTheme="majorBidi" w:hAnsiTheme="majorBidi" w:cstheme="majorBidi" w:hint="cs"/>
          <w:sz w:val="28"/>
          <w:szCs w:val="28"/>
          <w:rtl/>
          <w:lang w:val="en-GB"/>
        </w:rPr>
        <w:t xml:space="preserve"> الاصدار </w:t>
      </w:r>
      <w:r>
        <w:rPr>
          <w:rFonts w:asciiTheme="majorBidi" w:hAnsiTheme="majorBidi" w:cstheme="majorBidi"/>
          <w:sz w:val="28"/>
          <w:szCs w:val="28"/>
          <w:lang w:val="en-GB"/>
        </w:rPr>
        <w:t>28</w:t>
      </w:r>
      <w:r>
        <w:rPr>
          <w:rFonts w:asciiTheme="majorBidi" w:hAnsiTheme="majorBidi" w:cstheme="majorBidi" w:hint="cs"/>
          <w:sz w:val="28"/>
          <w:szCs w:val="28"/>
          <w:rtl/>
          <w:lang w:val="en-GB"/>
        </w:rPr>
        <w:t xml:space="preserve"> وبرنامج </w:t>
      </w:r>
      <w:r>
        <w:rPr>
          <w:rFonts w:asciiTheme="majorBidi" w:hAnsiTheme="majorBidi" w:cstheme="majorBidi"/>
          <w:sz w:val="28"/>
          <w:szCs w:val="28"/>
          <w:lang w:val="en-GB"/>
        </w:rPr>
        <w:t>3.0</w:t>
      </w:r>
      <w:r>
        <w:rPr>
          <w:rFonts w:asciiTheme="majorBidi" w:hAnsiTheme="majorBidi" w:cstheme="majorBidi" w:hint="cs"/>
          <w:sz w:val="28"/>
          <w:szCs w:val="28"/>
          <w:rtl/>
          <w:lang w:val="en-GB"/>
        </w:rPr>
        <w:t xml:space="preserve"> </w:t>
      </w:r>
      <w:r>
        <w:rPr>
          <w:rFonts w:asciiTheme="majorBidi" w:hAnsiTheme="majorBidi" w:cstheme="majorBidi"/>
          <w:sz w:val="28"/>
          <w:szCs w:val="28"/>
          <w:lang w:val="en-GB"/>
        </w:rPr>
        <w:t>SmartPLS</w:t>
      </w:r>
      <w:r>
        <w:rPr>
          <w:rFonts w:asciiTheme="majorBidi" w:hAnsiTheme="majorBidi" w:cstheme="majorBidi" w:hint="cs"/>
          <w:sz w:val="28"/>
          <w:szCs w:val="28"/>
          <w:rtl/>
          <w:lang w:val="en-GB"/>
        </w:rPr>
        <w:t xml:space="preserve"> الفصل الحالي للتحليل الاحصائي يتضمن الاحصاء الوصفي للعينة محل الدراسة باستخدام </w:t>
      </w:r>
      <w:r>
        <w:rPr>
          <w:rFonts w:ascii="ArialMT" w:cs="ArialMT"/>
          <w:kern w:val="0"/>
          <w:sz w:val="28"/>
          <w:szCs w:val="28"/>
          <w:lang w:val="en-GB"/>
        </w:rPr>
        <w:t>SPSS   V   28</w:t>
      </w:r>
      <w:r>
        <w:rPr>
          <w:rFonts w:ascii="ArialMT" w:cs="ArialMT" w:hint="cs"/>
          <w:kern w:val="0"/>
          <w:sz w:val="28"/>
          <w:szCs w:val="28"/>
          <w:rtl/>
          <w:lang w:val="en-GB"/>
        </w:rPr>
        <w:t xml:space="preserve">. اختبار صدق وثبات الاستبيانات المستخدمة في جمع البيانات المطلوبه من عينة الدراسة الحاليه باستخدام </w:t>
      </w:r>
      <w:r>
        <w:rPr>
          <w:rFonts w:cs="ArialMT"/>
          <w:kern w:val="0"/>
          <w:sz w:val="28"/>
          <w:szCs w:val="28"/>
          <w:lang w:val="en-GB"/>
        </w:rPr>
        <w:t>PLS.  3.0</w:t>
      </w:r>
      <w:r>
        <w:rPr>
          <w:rFonts w:cs="ArialMT" w:hint="cs"/>
          <w:kern w:val="0"/>
          <w:sz w:val="28"/>
          <w:szCs w:val="28"/>
          <w:rtl/>
          <w:lang w:val="en-GB"/>
        </w:rPr>
        <w:t xml:space="preserve"> بالاضافة الى ذالك من اجل اختبار فرضيات البحث ومدى ملائمة </w:t>
      </w:r>
      <w:proofErr w:type="gramStart"/>
      <w:r>
        <w:rPr>
          <w:rFonts w:cs="ArialMT" w:hint="cs"/>
          <w:kern w:val="0"/>
          <w:sz w:val="28"/>
          <w:szCs w:val="28"/>
          <w:rtl/>
          <w:lang w:val="en-GB"/>
        </w:rPr>
        <w:t>النموذج..</w:t>
      </w:r>
      <w:proofErr w:type="gramEnd"/>
      <w:r>
        <w:rPr>
          <w:rFonts w:cs="ArialMT" w:hint="cs"/>
          <w:kern w:val="0"/>
          <w:sz w:val="28"/>
          <w:szCs w:val="28"/>
          <w:rtl/>
          <w:lang w:val="en-GB"/>
        </w:rPr>
        <w:t xml:space="preserve"> تم اجراء تحليل الانحدار الخطي البسيط عبر </w:t>
      </w:r>
      <w:r>
        <w:rPr>
          <w:rFonts w:cs="ArialMT"/>
          <w:kern w:val="0"/>
          <w:sz w:val="28"/>
          <w:szCs w:val="28"/>
          <w:lang w:val="en-GB"/>
        </w:rPr>
        <w:t>SPSS  28</w:t>
      </w:r>
      <w:r>
        <w:rPr>
          <w:rFonts w:cs="ArialMT" w:hint="cs"/>
          <w:kern w:val="0"/>
          <w:sz w:val="28"/>
          <w:szCs w:val="28"/>
          <w:rtl/>
          <w:lang w:val="en-GB"/>
        </w:rPr>
        <w:t xml:space="preserve"> وقد تم تأكيد النتائج الاحصائية من خلال استخدام </w:t>
      </w:r>
      <w:r>
        <w:rPr>
          <w:rFonts w:cs="ArialMT"/>
          <w:kern w:val="0"/>
          <w:sz w:val="28"/>
          <w:szCs w:val="28"/>
          <w:lang w:val="en-GB"/>
        </w:rPr>
        <w:t>Smart 3.0</w:t>
      </w:r>
      <w:r>
        <w:rPr>
          <w:rFonts w:cs="ArialMT" w:hint="cs"/>
          <w:kern w:val="0"/>
          <w:sz w:val="28"/>
          <w:szCs w:val="28"/>
          <w:rtl/>
          <w:lang w:val="en-GB"/>
        </w:rPr>
        <w:t>.</w:t>
      </w:r>
      <w:r w:rsidRPr="00AE6671">
        <w:rPr>
          <w:rFonts w:asciiTheme="majorBidi" w:hAnsiTheme="majorBidi" w:cstheme="majorBidi"/>
          <w:sz w:val="28"/>
          <w:szCs w:val="28"/>
          <w:rtl/>
        </w:rPr>
        <w:t xml:space="preserve"> </w:t>
      </w:r>
    </w:p>
    <w:p w14:paraId="0FA11187" w14:textId="5C5F2C16" w:rsidR="00F159B0" w:rsidRDefault="00F159B0" w:rsidP="009125CE">
      <w:pPr>
        <w:rPr>
          <w:rFonts w:ascii="Sakkal Majalla" w:hAnsi="Sakkal Majalla" w:cs="Sakkal Majalla"/>
          <w:sz w:val="28"/>
          <w:szCs w:val="28"/>
          <w:u w:val="single"/>
          <w:rtl/>
        </w:rPr>
      </w:pPr>
    </w:p>
    <w:p w14:paraId="2C81DE9F" w14:textId="0B136234" w:rsidR="00AE6671" w:rsidRPr="006C70B8" w:rsidRDefault="00AE6671" w:rsidP="00AE6671">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sidRPr="00561431">
        <w:rPr>
          <w:rFonts w:asciiTheme="majorBidi" w:hAnsiTheme="majorBidi" w:cstheme="majorBidi"/>
          <w:sz w:val="28"/>
          <w:szCs w:val="28"/>
          <w:rtl/>
        </w:rPr>
        <w:t xml:space="preserve"> </w:t>
      </w:r>
      <w:r>
        <w:rPr>
          <w:rFonts w:ascii="Sakkal Majalla" w:hAnsi="Sakkal Majalla" w:cs="Sakkal Majalla" w:hint="cs"/>
          <w:b/>
          <w:bCs/>
          <w:sz w:val="28"/>
          <w:szCs w:val="28"/>
          <w:u w:val="single"/>
          <w:rtl/>
        </w:rPr>
        <w:t xml:space="preserve"> </w:t>
      </w: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63" w:name="_Toc224937219"/>
      <w:r>
        <w:rPr>
          <w:rFonts w:ascii="Times New Roman" w:eastAsia="Times New Roman" w:hAnsi="Times New Roman" w:cs="Times New Roman"/>
          <w:b/>
          <w:bCs/>
          <w:kern w:val="0"/>
          <w:sz w:val="36"/>
          <w:szCs w:val="36"/>
          <w:lang w:val="en-GB" w:eastAsia="en-GB"/>
          <w14:ligatures w14:val="none"/>
        </w:rPr>
        <w:t>4.</w:t>
      </w:r>
      <w:proofErr w:type="gramStart"/>
      <w:r>
        <w:rPr>
          <w:rFonts w:ascii="Times New Roman" w:eastAsia="Times New Roman" w:hAnsi="Times New Roman" w:cs="Times New Roman"/>
          <w:b/>
          <w:bCs/>
          <w:kern w:val="0"/>
          <w:sz w:val="36"/>
          <w:szCs w:val="36"/>
          <w:lang w:val="en-GB" w:eastAsia="en-GB"/>
          <w14:ligatures w14:val="none"/>
        </w:rPr>
        <w:t>2</w:t>
      </w:r>
      <w:r>
        <w:rPr>
          <w:rFonts w:ascii="Times New Roman" w:eastAsia="Times New Roman" w:hAnsi="Times New Roman" w:cs="Times New Roman" w:hint="cs"/>
          <w:b/>
          <w:bCs/>
          <w:kern w:val="0"/>
          <w:sz w:val="36"/>
          <w:szCs w:val="36"/>
          <w:rtl/>
          <w:lang w:val="en-GB" w:eastAsia="en-GB"/>
          <w14:ligatures w14:val="none"/>
        </w:rPr>
        <w:t>.توصيف</w:t>
      </w:r>
      <w:proofErr w:type="gramEnd"/>
      <w:r>
        <w:rPr>
          <w:rFonts w:ascii="Times New Roman" w:eastAsia="Times New Roman" w:hAnsi="Times New Roman" w:cs="Times New Roman" w:hint="cs"/>
          <w:b/>
          <w:bCs/>
          <w:kern w:val="0"/>
          <w:sz w:val="36"/>
          <w:szCs w:val="36"/>
          <w:rtl/>
          <w:lang w:val="en-GB" w:eastAsia="en-GB"/>
          <w14:ligatures w14:val="none"/>
        </w:rPr>
        <w:t xml:space="preserve"> عينة الدراسة ( الاحصائيات الوصفية لعينة الدراسة</w:t>
      </w:r>
      <w:bookmarkEnd w:id="63"/>
    </w:p>
    <w:p w14:paraId="4310AC62" w14:textId="0B136234" w:rsidR="00AE6671" w:rsidRPr="00E5019D" w:rsidRDefault="00AE6671" w:rsidP="008C49A1">
      <w:pPr>
        <w:pStyle w:val="ListParagraph"/>
        <w:numPr>
          <w:ilvl w:val="0"/>
          <w:numId w:val="4"/>
        </w:numPr>
        <w:jc w:val="lowKashida"/>
        <w:rPr>
          <w:rFonts w:asciiTheme="majorBidi" w:hAnsiTheme="majorBidi" w:cstheme="majorBidi"/>
          <w:b/>
          <w:bCs/>
          <w:sz w:val="30"/>
          <w:szCs w:val="30"/>
          <w:u w:val="single"/>
        </w:rPr>
      </w:pPr>
      <w:r>
        <w:rPr>
          <w:rFonts w:asciiTheme="majorBidi" w:hAnsiTheme="majorBidi" w:cstheme="majorBidi" w:hint="cs"/>
          <w:b/>
          <w:bCs/>
          <w:sz w:val="30"/>
          <w:szCs w:val="30"/>
          <w:u w:val="single"/>
          <w:rtl/>
        </w:rPr>
        <w:t>خصائص عينة الدراسة:</w:t>
      </w:r>
    </w:p>
    <w:p w14:paraId="36B97723" w14:textId="61AFD257" w:rsidR="00F159B0" w:rsidRPr="00AE6671" w:rsidRDefault="00AE6671" w:rsidP="008C49A1">
      <w:pPr>
        <w:pStyle w:val="ListParagraph"/>
        <w:numPr>
          <w:ilvl w:val="0"/>
          <w:numId w:val="14"/>
        </w:numPr>
        <w:jc w:val="lowKashida"/>
        <w:rPr>
          <w:rFonts w:asciiTheme="majorBidi" w:hAnsiTheme="majorBidi" w:cstheme="majorBidi"/>
          <w:sz w:val="28"/>
          <w:szCs w:val="28"/>
        </w:rPr>
      </w:pPr>
      <w:r w:rsidRPr="00AE6671">
        <w:rPr>
          <w:rFonts w:asciiTheme="majorBidi" w:hAnsiTheme="majorBidi" w:cstheme="majorBidi"/>
          <w:sz w:val="28"/>
          <w:szCs w:val="28"/>
          <w:rtl/>
        </w:rPr>
        <w:t>تم توزيع مفردات عينة الدراسة وفقًا الى الجنس – العمر – المستوى التعليمي – سنوات الخبره.</w:t>
      </w:r>
    </w:p>
    <w:p w14:paraId="31253FF4" w14:textId="53E585D1" w:rsidR="00AE6671" w:rsidRPr="00AE6671" w:rsidRDefault="00AE6671" w:rsidP="008C49A1">
      <w:pPr>
        <w:pStyle w:val="ListParagraph"/>
        <w:numPr>
          <w:ilvl w:val="0"/>
          <w:numId w:val="14"/>
        </w:numPr>
        <w:jc w:val="lowKashida"/>
        <w:rPr>
          <w:rFonts w:asciiTheme="majorBidi" w:hAnsiTheme="majorBidi" w:cstheme="majorBidi"/>
          <w:sz w:val="28"/>
          <w:szCs w:val="28"/>
        </w:rPr>
      </w:pPr>
      <w:r w:rsidRPr="00AE6671">
        <w:rPr>
          <w:rFonts w:asciiTheme="majorBidi" w:hAnsiTheme="majorBidi" w:cstheme="majorBidi"/>
          <w:sz w:val="28"/>
          <w:szCs w:val="28"/>
          <w:rtl/>
        </w:rPr>
        <w:t>تم حساب التكرارات والنسب المئوية لافراد عينة الدراسة وتتمثل في المعلومات العامة الديمو غرافية التي تشمل:</w:t>
      </w:r>
    </w:p>
    <w:p w14:paraId="274B9245" w14:textId="25FAE9D3" w:rsidR="00AE6671" w:rsidRDefault="00AE6671" w:rsidP="00AE6671">
      <w:pPr>
        <w:pStyle w:val="ListParagraph"/>
        <w:jc w:val="lowKashida"/>
        <w:rPr>
          <w:rFonts w:asciiTheme="majorBidi" w:hAnsiTheme="majorBidi" w:cstheme="majorBidi"/>
          <w:sz w:val="28"/>
          <w:szCs w:val="28"/>
          <w:rtl/>
        </w:rPr>
      </w:pPr>
      <w:r w:rsidRPr="00AE6671">
        <w:rPr>
          <w:rFonts w:asciiTheme="majorBidi" w:hAnsiTheme="majorBidi" w:cstheme="majorBidi"/>
          <w:sz w:val="28"/>
          <w:szCs w:val="28"/>
          <w:rtl/>
        </w:rPr>
        <w:t>( الجنس ويشمل / الذكر – الانثى )</w:t>
      </w:r>
    </w:p>
    <w:p w14:paraId="25E8F807" w14:textId="7E9A5C56" w:rsidR="00AE6671" w:rsidRDefault="00AE6671" w:rsidP="00AE6671">
      <w:pPr>
        <w:pStyle w:val="ListParagraph"/>
        <w:jc w:val="lowKashida"/>
        <w:rPr>
          <w:rFonts w:asciiTheme="majorBidi" w:hAnsiTheme="majorBidi" w:cstheme="majorBidi"/>
          <w:sz w:val="28"/>
          <w:szCs w:val="28"/>
          <w:rtl/>
        </w:rPr>
      </w:pPr>
      <w:r>
        <w:rPr>
          <w:rFonts w:asciiTheme="majorBidi" w:hAnsiTheme="majorBidi" w:cstheme="majorBidi" w:hint="cs"/>
          <w:sz w:val="28"/>
          <w:szCs w:val="28"/>
          <w:rtl/>
        </w:rPr>
        <w:t xml:space="preserve">( العمر ويشمل / أقل من 25 سنه </w:t>
      </w:r>
      <w:r>
        <w:rPr>
          <w:rFonts w:asciiTheme="majorBidi" w:hAnsiTheme="majorBidi" w:cstheme="majorBidi"/>
          <w:sz w:val="28"/>
          <w:szCs w:val="28"/>
          <w:rtl/>
        </w:rPr>
        <w:t>–</w:t>
      </w:r>
      <w:r>
        <w:rPr>
          <w:rFonts w:asciiTheme="majorBidi" w:hAnsiTheme="majorBidi" w:cstheme="majorBidi" w:hint="cs"/>
          <w:sz w:val="28"/>
          <w:szCs w:val="28"/>
          <w:rtl/>
        </w:rPr>
        <w:t xml:space="preserve"> من 26 الى 30 سنه 0 من 31 الى 35 سنه </w:t>
      </w:r>
      <w:r>
        <w:rPr>
          <w:rFonts w:asciiTheme="majorBidi" w:hAnsiTheme="majorBidi" w:cstheme="majorBidi"/>
          <w:sz w:val="28"/>
          <w:szCs w:val="28"/>
          <w:rtl/>
        </w:rPr>
        <w:t>–</w:t>
      </w:r>
      <w:r>
        <w:rPr>
          <w:rFonts w:asciiTheme="majorBidi" w:hAnsiTheme="majorBidi" w:cstheme="majorBidi" w:hint="cs"/>
          <w:sz w:val="28"/>
          <w:szCs w:val="28"/>
          <w:rtl/>
        </w:rPr>
        <w:t xml:space="preserve"> أكبر من 40 سنه ) .</w:t>
      </w:r>
    </w:p>
    <w:p w14:paraId="02D53D8A" w14:textId="4D182591" w:rsidR="00AE6671" w:rsidRDefault="00AE6671" w:rsidP="00AE6671">
      <w:pPr>
        <w:pStyle w:val="ListParagraph"/>
        <w:jc w:val="lowKashida"/>
        <w:rPr>
          <w:rFonts w:asciiTheme="majorBidi" w:hAnsiTheme="majorBidi" w:cstheme="majorBidi"/>
          <w:sz w:val="28"/>
          <w:szCs w:val="28"/>
          <w:rtl/>
        </w:rPr>
      </w:pPr>
      <w:r>
        <w:rPr>
          <w:rFonts w:asciiTheme="majorBidi" w:hAnsiTheme="majorBidi" w:cstheme="majorBidi" w:hint="cs"/>
          <w:sz w:val="28"/>
          <w:szCs w:val="28"/>
          <w:rtl/>
        </w:rPr>
        <w:t xml:space="preserve">( المستوى التعليمي ويشمل / دبلوم </w:t>
      </w:r>
      <w:r>
        <w:rPr>
          <w:rFonts w:asciiTheme="majorBidi" w:hAnsiTheme="majorBidi" w:cstheme="majorBidi"/>
          <w:sz w:val="28"/>
          <w:szCs w:val="28"/>
          <w:rtl/>
        </w:rPr>
        <w:t>–</w:t>
      </w:r>
      <w:r>
        <w:rPr>
          <w:rFonts w:asciiTheme="majorBidi" w:hAnsiTheme="majorBidi" w:cstheme="majorBidi" w:hint="cs"/>
          <w:sz w:val="28"/>
          <w:szCs w:val="28"/>
          <w:rtl/>
        </w:rPr>
        <w:t xml:space="preserve"> بكالوريوس </w:t>
      </w:r>
      <w:r>
        <w:rPr>
          <w:rFonts w:asciiTheme="majorBidi" w:hAnsiTheme="majorBidi" w:cstheme="majorBidi"/>
          <w:sz w:val="28"/>
          <w:szCs w:val="28"/>
          <w:rtl/>
        </w:rPr>
        <w:t>–</w:t>
      </w:r>
      <w:r>
        <w:rPr>
          <w:rFonts w:asciiTheme="majorBidi" w:hAnsiTheme="majorBidi" w:cstheme="majorBidi" w:hint="cs"/>
          <w:sz w:val="28"/>
          <w:szCs w:val="28"/>
          <w:rtl/>
        </w:rPr>
        <w:t xml:space="preserve"> ماجستير </w:t>
      </w:r>
      <w:r w:rsidR="00E57910">
        <w:rPr>
          <w:rFonts w:asciiTheme="majorBidi" w:hAnsiTheme="majorBidi" w:cstheme="majorBidi"/>
          <w:sz w:val="28"/>
          <w:szCs w:val="28"/>
          <w:rtl/>
        </w:rPr>
        <w:t>–</w:t>
      </w:r>
      <w:r>
        <w:rPr>
          <w:rFonts w:asciiTheme="majorBidi" w:hAnsiTheme="majorBidi" w:cstheme="majorBidi" w:hint="cs"/>
          <w:sz w:val="28"/>
          <w:szCs w:val="28"/>
          <w:rtl/>
        </w:rPr>
        <w:t xml:space="preserve"> </w:t>
      </w:r>
      <w:r w:rsidR="00E57910">
        <w:rPr>
          <w:rFonts w:asciiTheme="majorBidi" w:hAnsiTheme="majorBidi" w:cstheme="majorBidi" w:hint="cs"/>
          <w:sz w:val="28"/>
          <w:szCs w:val="28"/>
          <w:rtl/>
        </w:rPr>
        <w:t>اخرى).</w:t>
      </w:r>
    </w:p>
    <w:p w14:paraId="3265FD5A" w14:textId="2C2085E4" w:rsidR="00E57910" w:rsidRPr="00AE6671" w:rsidRDefault="00E57910" w:rsidP="00AE6671">
      <w:pPr>
        <w:pStyle w:val="ListParagraph"/>
        <w:jc w:val="lowKashida"/>
        <w:rPr>
          <w:rFonts w:asciiTheme="majorBidi" w:hAnsiTheme="majorBidi" w:cstheme="majorBidi"/>
          <w:sz w:val="28"/>
          <w:szCs w:val="28"/>
          <w:rtl/>
        </w:rPr>
      </w:pPr>
      <w:r>
        <w:rPr>
          <w:rFonts w:asciiTheme="majorBidi" w:hAnsiTheme="majorBidi" w:cstheme="majorBidi" w:hint="cs"/>
          <w:sz w:val="28"/>
          <w:szCs w:val="28"/>
          <w:rtl/>
        </w:rPr>
        <w:t xml:space="preserve">( سنوات الخبره ويشمل / أقل من 5 سنوات </w:t>
      </w:r>
      <w:r>
        <w:rPr>
          <w:rFonts w:asciiTheme="majorBidi" w:hAnsiTheme="majorBidi" w:cstheme="majorBidi"/>
          <w:sz w:val="28"/>
          <w:szCs w:val="28"/>
          <w:rtl/>
        </w:rPr>
        <w:t>–</w:t>
      </w:r>
      <w:r>
        <w:rPr>
          <w:rFonts w:asciiTheme="majorBidi" w:hAnsiTheme="majorBidi" w:cstheme="majorBidi" w:hint="cs"/>
          <w:sz w:val="28"/>
          <w:szCs w:val="28"/>
          <w:rtl/>
        </w:rPr>
        <w:t xml:space="preserve"> من 5 الى 10 سنوات </w:t>
      </w:r>
      <w:r>
        <w:rPr>
          <w:rFonts w:asciiTheme="majorBidi" w:hAnsiTheme="majorBidi" w:cstheme="majorBidi"/>
          <w:sz w:val="28"/>
          <w:szCs w:val="28"/>
          <w:rtl/>
        </w:rPr>
        <w:t>–</w:t>
      </w:r>
      <w:r>
        <w:rPr>
          <w:rFonts w:asciiTheme="majorBidi" w:hAnsiTheme="majorBidi" w:cstheme="majorBidi" w:hint="cs"/>
          <w:sz w:val="28"/>
          <w:szCs w:val="28"/>
          <w:rtl/>
        </w:rPr>
        <w:t xml:space="preserve"> من 10 الى 15 سنه -من 15 سنه فاكثر).</w:t>
      </w:r>
    </w:p>
    <w:p w14:paraId="4C56F06C" w14:textId="3E524909" w:rsidR="00F159B0" w:rsidRDefault="00F159B0" w:rsidP="009125CE">
      <w:pPr>
        <w:rPr>
          <w:rFonts w:ascii="Sakkal Majalla" w:hAnsi="Sakkal Majalla" w:cs="Sakkal Majalla"/>
          <w:sz w:val="28"/>
          <w:szCs w:val="28"/>
          <w:u w:val="single"/>
          <w:rtl/>
        </w:rPr>
      </w:pPr>
    </w:p>
    <w:p w14:paraId="75C8A406" w14:textId="2D497E81" w:rsidR="00F159B0" w:rsidRDefault="00F159B0" w:rsidP="009125CE">
      <w:pPr>
        <w:rPr>
          <w:rFonts w:ascii="Sakkal Majalla" w:hAnsi="Sakkal Majalla" w:cs="Sakkal Majalla"/>
          <w:sz w:val="28"/>
          <w:szCs w:val="28"/>
          <w:u w:val="single"/>
          <w:rtl/>
        </w:rPr>
      </w:pPr>
    </w:p>
    <w:p w14:paraId="7786EC4F" w14:textId="0E247D8D" w:rsidR="00F159B0" w:rsidRDefault="00F159B0" w:rsidP="009125CE">
      <w:pPr>
        <w:rPr>
          <w:rFonts w:ascii="Sakkal Majalla" w:hAnsi="Sakkal Majalla" w:cs="Sakkal Majalla"/>
          <w:sz w:val="28"/>
          <w:szCs w:val="28"/>
          <w:u w:val="single"/>
          <w:rtl/>
        </w:rPr>
      </w:pPr>
    </w:p>
    <w:p w14:paraId="28F13E99" w14:textId="49FB4C26" w:rsidR="00F159B0" w:rsidRDefault="00F159B0" w:rsidP="009125CE">
      <w:pPr>
        <w:rPr>
          <w:rFonts w:ascii="Sakkal Majalla" w:hAnsi="Sakkal Majalla" w:cs="Sakkal Majalla"/>
          <w:sz w:val="28"/>
          <w:szCs w:val="28"/>
          <w:u w:val="single"/>
          <w:rtl/>
        </w:rPr>
      </w:pPr>
    </w:p>
    <w:p w14:paraId="48A51C1B" w14:textId="76BD3778" w:rsidR="00F159B0" w:rsidRDefault="00F159B0" w:rsidP="009125CE">
      <w:pPr>
        <w:rPr>
          <w:rFonts w:ascii="Sakkal Majalla" w:hAnsi="Sakkal Majalla" w:cs="Sakkal Majalla"/>
          <w:sz w:val="28"/>
          <w:szCs w:val="28"/>
          <w:u w:val="single"/>
          <w:rtl/>
        </w:rPr>
      </w:pPr>
    </w:p>
    <w:p w14:paraId="5405E6E9" w14:textId="01785D47" w:rsidR="00E57910" w:rsidRDefault="00E57910" w:rsidP="009125CE">
      <w:pPr>
        <w:rPr>
          <w:rFonts w:ascii="Sakkal Majalla" w:hAnsi="Sakkal Majalla" w:cs="Sakkal Majalla"/>
          <w:sz w:val="28"/>
          <w:szCs w:val="28"/>
          <w:u w:val="single"/>
          <w:rtl/>
        </w:rPr>
      </w:pPr>
    </w:p>
    <w:p w14:paraId="019F1E1A" w14:textId="50526C7D" w:rsidR="00E57910" w:rsidRDefault="00E57910" w:rsidP="009125CE">
      <w:pPr>
        <w:rPr>
          <w:rFonts w:ascii="Sakkal Majalla" w:hAnsi="Sakkal Majalla" w:cs="Sakkal Majalla"/>
          <w:sz w:val="28"/>
          <w:szCs w:val="28"/>
          <w:u w:val="single"/>
          <w:rtl/>
        </w:rPr>
      </w:pPr>
    </w:p>
    <w:p w14:paraId="0518E0B9" w14:textId="57EA062C" w:rsidR="00E57910" w:rsidRDefault="00E57910" w:rsidP="009125CE">
      <w:pPr>
        <w:rPr>
          <w:rFonts w:ascii="Sakkal Majalla" w:hAnsi="Sakkal Majalla" w:cs="Sakkal Majalla"/>
          <w:sz w:val="28"/>
          <w:szCs w:val="28"/>
          <w:u w:val="single"/>
        </w:rPr>
      </w:pPr>
    </w:p>
    <w:p w14:paraId="47FBA4B2" w14:textId="77777777" w:rsidR="00744FEB" w:rsidRDefault="00744FEB" w:rsidP="009125CE">
      <w:pPr>
        <w:rPr>
          <w:rFonts w:ascii="Sakkal Majalla" w:hAnsi="Sakkal Majalla" w:cs="Sakkal Majalla"/>
          <w:sz w:val="28"/>
          <w:szCs w:val="28"/>
          <w:u w:val="single"/>
          <w:rtl/>
        </w:rPr>
      </w:pPr>
    </w:p>
    <w:p w14:paraId="77E87A2E" w14:textId="4EAC2C3F" w:rsidR="00E57910" w:rsidRPr="00E57910" w:rsidRDefault="00E57910" w:rsidP="009125CE">
      <w:pPr>
        <w:rPr>
          <w:rFonts w:ascii="Sakkal Majalla" w:hAnsi="Sakkal Majalla" w:cs="Sakkal Majalla"/>
          <w:b/>
          <w:bCs/>
          <w:sz w:val="32"/>
          <w:szCs w:val="32"/>
          <w:u w:val="single"/>
          <w:rtl/>
        </w:rPr>
      </w:pPr>
      <w:r w:rsidRPr="00E57910">
        <w:rPr>
          <w:rFonts w:ascii="Sakkal Majalla" w:hAnsi="Sakkal Majalla" w:cs="Sakkal Majalla" w:hint="cs"/>
          <w:b/>
          <w:bCs/>
          <w:sz w:val="32"/>
          <w:szCs w:val="32"/>
          <w:u w:val="single"/>
          <w:rtl/>
        </w:rPr>
        <w:lastRenderedPageBreak/>
        <w:t xml:space="preserve">الجداول والرسومات والفقرات توضح تصنيف العنه محل الدراسة كما يلي: </w:t>
      </w:r>
    </w:p>
    <w:p w14:paraId="4484CB43" w14:textId="39996D80" w:rsidR="00F159B0" w:rsidRPr="00E57910" w:rsidRDefault="00E57910" w:rsidP="00E57910">
      <w:pPr>
        <w:jc w:val="center"/>
        <w:rPr>
          <w:rFonts w:asciiTheme="majorBidi" w:hAnsiTheme="majorBidi" w:cstheme="majorBidi"/>
          <w:sz w:val="28"/>
          <w:szCs w:val="28"/>
          <w:rtl/>
        </w:rPr>
      </w:pPr>
      <w:r w:rsidRPr="00E57910">
        <w:rPr>
          <w:rFonts w:asciiTheme="majorBidi" w:hAnsiTheme="majorBidi" w:cstheme="majorBidi"/>
          <w:sz w:val="28"/>
          <w:szCs w:val="28"/>
          <w:rtl/>
        </w:rPr>
        <w:t>جدول 5: توصيف عينة الدراسة</w:t>
      </w:r>
    </w:p>
    <w:tbl>
      <w:tblPr>
        <w:tblStyle w:val="TableGrid"/>
        <w:bidiVisual/>
        <w:tblW w:w="0" w:type="auto"/>
        <w:jc w:val="center"/>
        <w:tblLook w:val="04A0" w:firstRow="1" w:lastRow="0" w:firstColumn="1" w:lastColumn="0" w:noHBand="0" w:noVBand="1"/>
      </w:tblPr>
      <w:tblGrid>
        <w:gridCol w:w="2205"/>
        <w:gridCol w:w="2205"/>
        <w:gridCol w:w="1725"/>
        <w:gridCol w:w="2687"/>
      </w:tblGrid>
      <w:tr w:rsidR="00E57910" w14:paraId="2AEE81A0" w14:textId="77777777" w:rsidTr="001471BF">
        <w:trPr>
          <w:jc w:val="center"/>
        </w:trPr>
        <w:tc>
          <w:tcPr>
            <w:tcW w:w="2205" w:type="dxa"/>
            <w:shd w:val="clear" w:color="auto" w:fill="E2EFD9" w:themeFill="accent6" w:themeFillTint="33"/>
          </w:tcPr>
          <w:p w14:paraId="6C35B0E4" w14:textId="0ADAC9D4" w:rsidR="00E57910" w:rsidRPr="00E57910" w:rsidRDefault="00E57910" w:rsidP="00E57910">
            <w:pPr>
              <w:jc w:val="center"/>
              <w:rPr>
                <w:rFonts w:asciiTheme="majorBidi" w:hAnsiTheme="majorBidi" w:cstheme="majorBidi"/>
                <w:sz w:val="28"/>
                <w:szCs w:val="28"/>
                <w:rtl/>
              </w:rPr>
            </w:pPr>
            <w:r w:rsidRPr="00E57910">
              <w:rPr>
                <w:rFonts w:asciiTheme="majorBidi" w:hAnsiTheme="majorBidi" w:cstheme="majorBidi"/>
                <w:sz w:val="28"/>
                <w:szCs w:val="28"/>
                <w:rtl/>
              </w:rPr>
              <w:t>المتغير</w:t>
            </w:r>
          </w:p>
        </w:tc>
        <w:tc>
          <w:tcPr>
            <w:tcW w:w="2205" w:type="dxa"/>
            <w:shd w:val="clear" w:color="auto" w:fill="E2EFD9" w:themeFill="accent6" w:themeFillTint="33"/>
          </w:tcPr>
          <w:p w14:paraId="62CFFF4E" w14:textId="1749A005" w:rsidR="00E57910" w:rsidRPr="00E57910" w:rsidRDefault="00E57910" w:rsidP="00E57910">
            <w:pPr>
              <w:jc w:val="center"/>
              <w:rPr>
                <w:rFonts w:asciiTheme="majorBidi" w:hAnsiTheme="majorBidi" w:cstheme="majorBidi"/>
                <w:sz w:val="28"/>
                <w:szCs w:val="28"/>
                <w:rtl/>
              </w:rPr>
            </w:pPr>
            <w:r w:rsidRPr="00E57910">
              <w:rPr>
                <w:rFonts w:asciiTheme="majorBidi" w:hAnsiTheme="majorBidi" w:cstheme="majorBidi"/>
                <w:sz w:val="28"/>
                <w:szCs w:val="28"/>
                <w:rtl/>
              </w:rPr>
              <w:t>فئات المتغير</w:t>
            </w:r>
          </w:p>
        </w:tc>
        <w:tc>
          <w:tcPr>
            <w:tcW w:w="1725" w:type="dxa"/>
            <w:shd w:val="clear" w:color="auto" w:fill="E2EFD9" w:themeFill="accent6" w:themeFillTint="33"/>
          </w:tcPr>
          <w:p w14:paraId="60824380" w14:textId="7A535AF0" w:rsidR="00E57910" w:rsidRPr="00E57910" w:rsidRDefault="00E57910" w:rsidP="00E57910">
            <w:pPr>
              <w:jc w:val="center"/>
              <w:rPr>
                <w:rFonts w:asciiTheme="majorBidi" w:hAnsiTheme="majorBidi" w:cstheme="majorBidi"/>
                <w:sz w:val="28"/>
                <w:szCs w:val="28"/>
                <w:rtl/>
              </w:rPr>
            </w:pPr>
            <w:r w:rsidRPr="00E57910">
              <w:rPr>
                <w:rFonts w:asciiTheme="majorBidi" w:hAnsiTheme="majorBidi" w:cstheme="majorBidi"/>
                <w:sz w:val="28"/>
                <w:szCs w:val="28"/>
                <w:rtl/>
              </w:rPr>
              <w:t>العدد</w:t>
            </w:r>
          </w:p>
        </w:tc>
        <w:tc>
          <w:tcPr>
            <w:tcW w:w="2687" w:type="dxa"/>
            <w:shd w:val="clear" w:color="auto" w:fill="E2EFD9" w:themeFill="accent6" w:themeFillTint="33"/>
          </w:tcPr>
          <w:p w14:paraId="0064827C" w14:textId="4D159662" w:rsidR="00E57910" w:rsidRPr="00E57910" w:rsidRDefault="00E57910" w:rsidP="00E57910">
            <w:pPr>
              <w:jc w:val="center"/>
              <w:rPr>
                <w:rFonts w:asciiTheme="majorBidi" w:hAnsiTheme="majorBidi" w:cstheme="majorBidi"/>
                <w:sz w:val="28"/>
                <w:szCs w:val="28"/>
                <w:rtl/>
              </w:rPr>
            </w:pPr>
            <w:r w:rsidRPr="00E57910">
              <w:rPr>
                <w:rFonts w:asciiTheme="majorBidi" w:hAnsiTheme="majorBidi" w:cstheme="majorBidi"/>
                <w:sz w:val="28"/>
                <w:szCs w:val="28"/>
                <w:rtl/>
              </w:rPr>
              <w:t>النسبة من اجمالي العينة</w:t>
            </w:r>
          </w:p>
        </w:tc>
      </w:tr>
      <w:tr w:rsidR="00E57910" w14:paraId="158A371E" w14:textId="77777777" w:rsidTr="001471BF">
        <w:trPr>
          <w:jc w:val="center"/>
        </w:trPr>
        <w:tc>
          <w:tcPr>
            <w:tcW w:w="2205" w:type="dxa"/>
            <w:vMerge w:val="restart"/>
            <w:vAlign w:val="center"/>
          </w:tcPr>
          <w:p w14:paraId="1AEFA1E8" w14:textId="32E01368" w:rsidR="00E57910" w:rsidRPr="00E57910" w:rsidRDefault="00E57910" w:rsidP="00E57910">
            <w:pPr>
              <w:jc w:val="center"/>
              <w:rPr>
                <w:rFonts w:asciiTheme="majorBidi" w:hAnsiTheme="majorBidi" w:cstheme="majorBidi"/>
                <w:sz w:val="24"/>
                <w:szCs w:val="24"/>
                <w:rtl/>
              </w:rPr>
            </w:pPr>
            <w:r>
              <w:rPr>
                <w:rFonts w:asciiTheme="majorBidi" w:hAnsiTheme="majorBidi" w:cstheme="majorBidi" w:hint="cs"/>
                <w:sz w:val="24"/>
                <w:szCs w:val="24"/>
                <w:rtl/>
              </w:rPr>
              <w:t>النوع</w:t>
            </w:r>
          </w:p>
        </w:tc>
        <w:tc>
          <w:tcPr>
            <w:tcW w:w="2205" w:type="dxa"/>
          </w:tcPr>
          <w:p w14:paraId="76230DC8" w14:textId="13288D42" w:rsidR="00E57910" w:rsidRPr="00E57910" w:rsidRDefault="00E57910" w:rsidP="00E57910">
            <w:pPr>
              <w:jc w:val="center"/>
              <w:rPr>
                <w:rFonts w:asciiTheme="majorBidi" w:hAnsiTheme="majorBidi" w:cstheme="majorBidi"/>
                <w:sz w:val="24"/>
                <w:szCs w:val="24"/>
                <w:rtl/>
              </w:rPr>
            </w:pPr>
            <w:r w:rsidRPr="00E57910">
              <w:rPr>
                <w:rFonts w:asciiTheme="majorBidi" w:hAnsiTheme="majorBidi" w:cstheme="majorBidi"/>
                <w:sz w:val="24"/>
                <w:szCs w:val="24"/>
                <w:rtl/>
              </w:rPr>
              <w:t>ذكر</w:t>
            </w:r>
          </w:p>
        </w:tc>
        <w:tc>
          <w:tcPr>
            <w:tcW w:w="1725" w:type="dxa"/>
          </w:tcPr>
          <w:p w14:paraId="39D49CF4" w14:textId="7A67C6EA" w:rsidR="00E57910" w:rsidRPr="00E57910" w:rsidRDefault="00E57910" w:rsidP="00E57910">
            <w:pPr>
              <w:jc w:val="center"/>
              <w:rPr>
                <w:rFonts w:asciiTheme="majorBidi" w:hAnsiTheme="majorBidi" w:cstheme="majorBidi"/>
                <w:sz w:val="24"/>
                <w:szCs w:val="24"/>
                <w:rtl/>
              </w:rPr>
            </w:pPr>
            <w:r w:rsidRPr="00E57910">
              <w:rPr>
                <w:rFonts w:asciiTheme="majorBidi" w:hAnsiTheme="majorBidi" w:cstheme="majorBidi"/>
                <w:sz w:val="24"/>
                <w:szCs w:val="24"/>
                <w:rtl/>
              </w:rPr>
              <w:t>33</w:t>
            </w:r>
          </w:p>
        </w:tc>
        <w:tc>
          <w:tcPr>
            <w:tcW w:w="2687" w:type="dxa"/>
          </w:tcPr>
          <w:p w14:paraId="2C961AAD" w14:textId="42EC307D" w:rsidR="00E57910" w:rsidRPr="00E57910" w:rsidRDefault="00E57910" w:rsidP="00E57910">
            <w:pPr>
              <w:jc w:val="center"/>
              <w:rPr>
                <w:rFonts w:asciiTheme="majorBidi" w:hAnsiTheme="majorBidi" w:cstheme="majorBidi"/>
                <w:sz w:val="24"/>
                <w:szCs w:val="24"/>
                <w:rtl/>
                <w:lang w:val="en-GB"/>
              </w:rPr>
            </w:pPr>
            <w:r w:rsidRPr="00E57910">
              <w:rPr>
                <w:rFonts w:asciiTheme="majorBidi" w:hAnsiTheme="majorBidi" w:cstheme="majorBidi"/>
                <w:sz w:val="24"/>
                <w:szCs w:val="24"/>
                <w:rtl/>
                <w:lang w:val="en-GB"/>
              </w:rPr>
              <w:t>63.5%</w:t>
            </w:r>
          </w:p>
        </w:tc>
      </w:tr>
      <w:tr w:rsidR="00E57910" w14:paraId="173312DB" w14:textId="77777777" w:rsidTr="001471BF">
        <w:trPr>
          <w:jc w:val="center"/>
        </w:trPr>
        <w:tc>
          <w:tcPr>
            <w:tcW w:w="2205" w:type="dxa"/>
            <w:vMerge/>
            <w:vAlign w:val="center"/>
          </w:tcPr>
          <w:p w14:paraId="72712C53" w14:textId="77777777" w:rsidR="00E57910" w:rsidRPr="00E57910" w:rsidRDefault="00E57910" w:rsidP="00E57910">
            <w:pPr>
              <w:jc w:val="center"/>
              <w:rPr>
                <w:rFonts w:asciiTheme="majorBidi" w:hAnsiTheme="majorBidi" w:cstheme="majorBidi"/>
                <w:sz w:val="24"/>
                <w:szCs w:val="24"/>
                <w:rtl/>
              </w:rPr>
            </w:pPr>
          </w:p>
        </w:tc>
        <w:tc>
          <w:tcPr>
            <w:tcW w:w="2205" w:type="dxa"/>
          </w:tcPr>
          <w:p w14:paraId="7ABE4F5B" w14:textId="4A057AB8" w:rsidR="00E57910" w:rsidRPr="00E57910" w:rsidRDefault="00E57910" w:rsidP="00E57910">
            <w:pPr>
              <w:jc w:val="center"/>
              <w:rPr>
                <w:rFonts w:asciiTheme="majorBidi" w:hAnsiTheme="majorBidi" w:cstheme="majorBidi"/>
                <w:sz w:val="24"/>
                <w:szCs w:val="24"/>
                <w:rtl/>
              </w:rPr>
            </w:pPr>
            <w:r w:rsidRPr="00E57910">
              <w:rPr>
                <w:rFonts w:asciiTheme="majorBidi" w:hAnsiTheme="majorBidi" w:cstheme="majorBidi"/>
                <w:sz w:val="24"/>
                <w:szCs w:val="24"/>
                <w:rtl/>
              </w:rPr>
              <w:t>انثى</w:t>
            </w:r>
          </w:p>
        </w:tc>
        <w:tc>
          <w:tcPr>
            <w:tcW w:w="1725" w:type="dxa"/>
          </w:tcPr>
          <w:p w14:paraId="71F742C7" w14:textId="26FB1FBB" w:rsidR="00E57910" w:rsidRPr="00E57910" w:rsidRDefault="00E57910" w:rsidP="00E57910">
            <w:pPr>
              <w:jc w:val="center"/>
              <w:rPr>
                <w:rFonts w:asciiTheme="majorBidi" w:hAnsiTheme="majorBidi" w:cstheme="majorBidi"/>
                <w:sz w:val="24"/>
                <w:szCs w:val="24"/>
                <w:rtl/>
              </w:rPr>
            </w:pPr>
            <w:r w:rsidRPr="00E57910">
              <w:rPr>
                <w:rFonts w:asciiTheme="majorBidi" w:hAnsiTheme="majorBidi" w:cstheme="majorBidi"/>
                <w:sz w:val="24"/>
                <w:szCs w:val="24"/>
                <w:rtl/>
              </w:rPr>
              <w:t>19</w:t>
            </w:r>
          </w:p>
        </w:tc>
        <w:tc>
          <w:tcPr>
            <w:tcW w:w="2687" w:type="dxa"/>
          </w:tcPr>
          <w:p w14:paraId="35C9BBB6" w14:textId="0003C631" w:rsidR="00E57910" w:rsidRPr="00E57910" w:rsidRDefault="00E57910" w:rsidP="00E57910">
            <w:pPr>
              <w:jc w:val="center"/>
              <w:rPr>
                <w:rFonts w:asciiTheme="majorBidi" w:hAnsiTheme="majorBidi" w:cstheme="majorBidi"/>
                <w:sz w:val="24"/>
                <w:szCs w:val="24"/>
                <w:rtl/>
              </w:rPr>
            </w:pPr>
            <w:r w:rsidRPr="00E57910">
              <w:rPr>
                <w:rFonts w:asciiTheme="majorBidi" w:hAnsiTheme="majorBidi" w:cstheme="majorBidi"/>
                <w:sz w:val="24"/>
                <w:szCs w:val="24"/>
                <w:rtl/>
              </w:rPr>
              <w:t>36.5%</w:t>
            </w:r>
          </w:p>
        </w:tc>
      </w:tr>
      <w:tr w:rsidR="001471BF" w14:paraId="6AE850F4" w14:textId="77777777" w:rsidTr="001471BF">
        <w:trPr>
          <w:jc w:val="center"/>
        </w:trPr>
        <w:tc>
          <w:tcPr>
            <w:tcW w:w="2205" w:type="dxa"/>
            <w:vMerge/>
            <w:vAlign w:val="center"/>
          </w:tcPr>
          <w:p w14:paraId="1D6717F4" w14:textId="77777777" w:rsidR="001471BF" w:rsidRPr="00E57910" w:rsidRDefault="001471BF" w:rsidP="001471BF">
            <w:pPr>
              <w:jc w:val="center"/>
              <w:rPr>
                <w:rFonts w:asciiTheme="majorBidi" w:hAnsiTheme="majorBidi" w:cstheme="majorBidi"/>
                <w:sz w:val="24"/>
                <w:szCs w:val="24"/>
                <w:rtl/>
              </w:rPr>
            </w:pPr>
          </w:p>
        </w:tc>
        <w:tc>
          <w:tcPr>
            <w:tcW w:w="2205" w:type="dxa"/>
            <w:shd w:val="clear" w:color="auto" w:fill="E2EFD9" w:themeFill="accent6" w:themeFillTint="33"/>
          </w:tcPr>
          <w:p w14:paraId="170EAE8E" w14:textId="2C56984C" w:rsidR="001471BF" w:rsidRPr="00E57910" w:rsidRDefault="001471BF" w:rsidP="001471BF">
            <w:pPr>
              <w:jc w:val="center"/>
              <w:rPr>
                <w:rFonts w:asciiTheme="majorBidi" w:hAnsiTheme="majorBidi" w:cstheme="majorBidi"/>
                <w:sz w:val="24"/>
                <w:szCs w:val="24"/>
                <w:rtl/>
              </w:rPr>
            </w:pPr>
            <w:r w:rsidRPr="001471BF">
              <w:rPr>
                <w:rFonts w:asciiTheme="majorBidi" w:hAnsiTheme="majorBidi" w:cstheme="majorBidi" w:hint="cs"/>
                <w:b/>
                <w:bCs/>
                <w:sz w:val="24"/>
                <w:szCs w:val="24"/>
                <w:rtl/>
              </w:rPr>
              <w:t>الاجمـــــالي</w:t>
            </w:r>
          </w:p>
        </w:tc>
        <w:tc>
          <w:tcPr>
            <w:tcW w:w="1725" w:type="dxa"/>
            <w:shd w:val="clear" w:color="auto" w:fill="E2EFD9" w:themeFill="accent6" w:themeFillTint="33"/>
          </w:tcPr>
          <w:p w14:paraId="294B38EE" w14:textId="40A5CAA9" w:rsidR="001471BF" w:rsidRPr="00E57910"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52</w:t>
            </w:r>
          </w:p>
        </w:tc>
        <w:tc>
          <w:tcPr>
            <w:tcW w:w="2687" w:type="dxa"/>
            <w:shd w:val="clear" w:color="auto" w:fill="E2EFD9" w:themeFill="accent6" w:themeFillTint="33"/>
          </w:tcPr>
          <w:p w14:paraId="45D3D6E8" w14:textId="0D2FF800" w:rsidR="001471BF" w:rsidRPr="00E57910"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100%</w:t>
            </w:r>
          </w:p>
        </w:tc>
      </w:tr>
      <w:tr w:rsidR="001471BF" w14:paraId="4442AAAF" w14:textId="77777777" w:rsidTr="001471BF">
        <w:trPr>
          <w:jc w:val="center"/>
        </w:trPr>
        <w:tc>
          <w:tcPr>
            <w:tcW w:w="2205" w:type="dxa"/>
            <w:vMerge w:val="restart"/>
            <w:vAlign w:val="center"/>
          </w:tcPr>
          <w:p w14:paraId="6D769633" w14:textId="0AF3B4D0" w:rsidR="001471BF" w:rsidRPr="00E57910"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الفئة العمرية</w:t>
            </w:r>
          </w:p>
        </w:tc>
        <w:tc>
          <w:tcPr>
            <w:tcW w:w="2205" w:type="dxa"/>
          </w:tcPr>
          <w:p w14:paraId="796D2294" w14:textId="1D62CF67" w:rsidR="001471BF" w:rsidRPr="00E57910"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أقل من 25 سنه</w:t>
            </w:r>
          </w:p>
        </w:tc>
        <w:tc>
          <w:tcPr>
            <w:tcW w:w="1725" w:type="dxa"/>
          </w:tcPr>
          <w:p w14:paraId="6AD471F0" w14:textId="18341FDB" w:rsidR="001471BF" w:rsidRPr="00E57910"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20</w:t>
            </w:r>
          </w:p>
        </w:tc>
        <w:tc>
          <w:tcPr>
            <w:tcW w:w="2687" w:type="dxa"/>
          </w:tcPr>
          <w:p w14:paraId="7323ECDC" w14:textId="200597C5" w:rsidR="001471BF" w:rsidRPr="00E57910"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38.5%</w:t>
            </w:r>
          </w:p>
        </w:tc>
      </w:tr>
      <w:tr w:rsidR="001471BF" w14:paraId="7D701FC9" w14:textId="77777777" w:rsidTr="001471BF">
        <w:trPr>
          <w:jc w:val="center"/>
        </w:trPr>
        <w:tc>
          <w:tcPr>
            <w:tcW w:w="2205" w:type="dxa"/>
            <w:vMerge/>
            <w:vAlign w:val="center"/>
          </w:tcPr>
          <w:p w14:paraId="4C9AD1AB" w14:textId="77777777" w:rsidR="001471BF" w:rsidRPr="00E57910" w:rsidRDefault="001471BF" w:rsidP="001471BF">
            <w:pPr>
              <w:jc w:val="center"/>
              <w:rPr>
                <w:rFonts w:asciiTheme="majorBidi" w:hAnsiTheme="majorBidi" w:cstheme="majorBidi"/>
                <w:sz w:val="24"/>
                <w:szCs w:val="24"/>
                <w:rtl/>
              </w:rPr>
            </w:pPr>
          </w:p>
        </w:tc>
        <w:tc>
          <w:tcPr>
            <w:tcW w:w="2205" w:type="dxa"/>
          </w:tcPr>
          <w:p w14:paraId="6A6A5BA5" w14:textId="7E8DCFF3" w:rsidR="001471BF" w:rsidRPr="00E57910"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من 26 الى 30 سنه</w:t>
            </w:r>
          </w:p>
        </w:tc>
        <w:tc>
          <w:tcPr>
            <w:tcW w:w="1725" w:type="dxa"/>
          </w:tcPr>
          <w:p w14:paraId="0D4AB092" w14:textId="216FA75F" w:rsidR="001471BF" w:rsidRPr="00E57910"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9</w:t>
            </w:r>
          </w:p>
        </w:tc>
        <w:tc>
          <w:tcPr>
            <w:tcW w:w="2687" w:type="dxa"/>
          </w:tcPr>
          <w:p w14:paraId="05648C89" w14:textId="694C6AE5" w:rsidR="001471BF" w:rsidRPr="00E57910"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17.3%</w:t>
            </w:r>
          </w:p>
        </w:tc>
      </w:tr>
      <w:tr w:rsidR="001471BF" w14:paraId="588F89BD" w14:textId="77777777" w:rsidTr="001471BF">
        <w:trPr>
          <w:jc w:val="center"/>
        </w:trPr>
        <w:tc>
          <w:tcPr>
            <w:tcW w:w="2205" w:type="dxa"/>
            <w:vMerge/>
            <w:vAlign w:val="center"/>
          </w:tcPr>
          <w:p w14:paraId="51804ED1" w14:textId="77777777" w:rsidR="001471BF" w:rsidRPr="00E57910" w:rsidRDefault="001471BF" w:rsidP="001471BF">
            <w:pPr>
              <w:jc w:val="center"/>
              <w:rPr>
                <w:rFonts w:asciiTheme="majorBidi" w:hAnsiTheme="majorBidi" w:cstheme="majorBidi"/>
                <w:sz w:val="24"/>
                <w:szCs w:val="24"/>
                <w:rtl/>
              </w:rPr>
            </w:pPr>
          </w:p>
        </w:tc>
        <w:tc>
          <w:tcPr>
            <w:tcW w:w="2205" w:type="dxa"/>
          </w:tcPr>
          <w:p w14:paraId="425C77E0" w14:textId="353DE35D" w:rsidR="001471BF" w:rsidRPr="00E57910"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من 31 الى 35 سنه</w:t>
            </w:r>
          </w:p>
        </w:tc>
        <w:tc>
          <w:tcPr>
            <w:tcW w:w="1725" w:type="dxa"/>
          </w:tcPr>
          <w:p w14:paraId="706F9EF1" w14:textId="47741C5A" w:rsidR="001471BF" w:rsidRPr="00E57910"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15</w:t>
            </w:r>
          </w:p>
        </w:tc>
        <w:tc>
          <w:tcPr>
            <w:tcW w:w="2687" w:type="dxa"/>
          </w:tcPr>
          <w:p w14:paraId="05318A33" w14:textId="4223441A" w:rsidR="001471BF" w:rsidRPr="00E57910"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28.8%</w:t>
            </w:r>
          </w:p>
        </w:tc>
      </w:tr>
      <w:tr w:rsidR="001471BF" w14:paraId="4959865C" w14:textId="77777777" w:rsidTr="001471BF">
        <w:trPr>
          <w:jc w:val="center"/>
        </w:trPr>
        <w:tc>
          <w:tcPr>
            <w:tcW w:w="2205" w:type="dxa"/>
            <w:vMerge/>
            <w:vAlign w:val="center"/>
          </w:tcPr>
          <w:p w14:paraId="15A3EEE1" w14:textId="77777777" w:rsidR="001471BF" w:rsidRPr="00E57910" w:rsidRDefault="001471BF" w:rsidP="001471BF">
            <w:pPr>
              <w:jc w:val="center"/>
              <w:rPr>
                <w:rFonts w:asciiTheme="majorBidi" w:hAnsiTheme="majorBidi" w:cstheme="majorBidi"/>
                <w:sz w:val="24"/>
                <w:szCs w:val="24"/>
                <w:rtl/>
              </w:rPr>
            </w:pPr>
          </w:p>
        </w:tc>
        <w:tc>
          <w:tcPr>
            <w:tcW w:w="2205" w:type="dxa"/>
          </w:tcPr>
          <w:p w14:paraId="4D0FF1B3" w14:textId="487DDB20" w:rsidR="001471BF" w:rsidRPr="00E57910"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اكبر من 40 سنه</w:t>
            </w:r>
          </w:p>
        </w:tc>
        <w:tc>
          <w:tcPr>
            <w:tcW w:w="1725" w:type="dxa"/>
          </w:tcPr>
          <w:p w14:paraId="77B83033" w14:textId="1F4C4926" w:rsidR="001471BF" w:rsidRPr="00E57910"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8</w:t>
            </w:r>
          </w:p>
        </w:tc>
        <w:tc>
          <w:tcPr>
            <w:tcW w:w="2687" w:type="dxa"/>
          </w:tcPr>
          <w:p w14:paraId="701DFC00" w14:textId="051F9F6A" w:rsidR="001471BF" w:rsidRPr="00E57910"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15.4%</w:t>
            </w:r>
          </w:p>
        </w:tc>
      </w:tr>
      <w:tr w:rsidR="001471BF" w14:paraId="2967ED5A" w14:textId="77777777" w:rsidTr="001471BF">
        <w:trPr>
          <w:jc w:val="center"/>
        </w:trPr>
        <w:tc>
          <w:tcPr>
            <w:tcW w:w="2205" w:type="dxa"/>
            <w:vMerge/>
            <w:vAlign w:val="center"/>
          </w:tcPr>
          <w:p w14:paraId="5070CDD8" w14:textId="77777777" w:rsidR="001471BF" w:rsidRPr="00E57910" w:rsidRDefault="001471BF" w:rsidP="001471BF">
            <w:pPr>
              <w:jc w:val="center"/>
              <w:rPr>
                <w:rFonts w:asciiTheme="majorBidi" w:hAnsiTheme="majorBidi" w:cstheme="majorBidi"/>
                <w:sz w:val="24"/>
                <w:szCs w:val="24"/>
                <w:rtl/>
              </w:rPr>
            </w:pPr>
          </w:p>
        </w:tc>
        <w:tc>
          <w:tcPr>
            <w:tcW w:w="2205" w:type="dxa"/>
            <w:shd w:val="clear" w:color="auto" w:fill="E2EFD9" w:themeFill="accent6" w:themeFillTint="33"/>
          </w:tcPr>
          <w:p w14:paraId="1295A6AC" w14:textId="30CB7033" w:rsidR="001471BF" w:rsidRPr="001471BF" w:rsidRDefault="001471BF" w:rsidP="001471BF">
            <w:pPr>
              <w:jc w:val="center"/>
              <w:rPr>
                <w:rFonts w:asciiTheme="majorBidi" w:hAnsiTheme="majorBidi" w:cstheme="majorBidi"/>
                <w:b/>
                <w:bCs/>
                <w:sz w:val="24"/>
                <w:szCs w:val="24"/>
                <w:rtl/>
              </w:rPr>
            </w:pPr>
            <w:r w:rsidRPr="001471BF">
              <w:rPr>
                <w:rFonts w:asciiTheme="majorBidi" w:hAnsiTheme="majorBidi" w:cstheme="majorBidi" w:hint="cs"/>
                <w:b/>
                <w:bCs/>
                <w:sz w:val="24"/>
                <w:szCs w:val="24"/>
                <w:rtl/>
              </w:rPr>
              <w:t>الاجمـــــالي</w:t>
            </w:r>
          </w:p>
        </w:tc>
        <w:tc>
          <w:tcPr>
            <w:tcW w:w="1725" w:type="dxa"/>
            <w:shd w:val="clear" w:color="auto" w:fill="E2EFD9" w:themeFill="accent6" w:themeFillTint="33"/>
          </w:tcPr>
          <w:p w14:paraId="1227C7BD" w14:textId="68EE692F"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52</w:t>
            </w:r>
          </w:p>
        </w:tc>
        <w:tc>
          <w:tcPr>
            <w:tcW w:w="2687" w:type="dxa"/>
            <w:shd w:val="clear" w:color="auto" w:fill="E2EFD9" w:themeFill="accent6" w:themeFillTint="33"/>
          </w:tcPr>
          <w:p w14:paraId="1B265A6E" w14:textId="006FDF50"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100%</w:t>
            </w:r>
          </w:p>
        </w:tc>
      </w:tr>
      <w:tr w:rsidR="001471BF" w14:paraId="0D08C7D4" w14:textId="77777777" w:rsidTr="001471BF">
        <w:trPr>
          <w:jc w:val="center"/>
        </w:trPr>
        <w:tc>
          <w:tcPr>
            <w:tcW w:w="2205" w:type="dxa"/>
            <w:vMerge w:val="restart"/>
            <w:vAlign w:val="center"/>
          </w:tcPr>
          <w:p w14:paraId="1DB977D2" w14:textId="5813E9D5" w:rsidR="001471BF" w:rsidRPr="00E57910"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المستوى التعليمي</w:t>
            </w:r>
          </w:p>
        </w:tc>
        <w:tc>
          <w:tcPr>
            <w:tcW w:w="2205" w:type="dxa"/>
          </w:tcPr>
          <w:p w14:paraId="6F3664BD" w14:textId="5FADDE3D"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دبلوم</w:t>
            </w:r>
          </w:p>
        </w:tc>
        <w:tc>
          <w:tcPr>
            <w:tcW w:w="1725" w:type="dxa"/>
          </w:tcPr>
          <w:p w14:paraId="14C3A25F" w14:textId="54F37C7D"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10</w:t>
            </w:r>
          </w:p>
        </w:tc>
        <w:tc>
          <w:tcPr>
            <w:tcW w:w="2687" w:type="dxa"/>
          </w:tcPr>
          <w:p w14:paraId="3038C5CB" w14:textId="48DF5736"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19.2%</w:t>
            </w:r>
          </w:p>
        </w:tc>
      </w:tr>
      <w:tr w:rsidR="001471BF" w14:paraId="41A8B222" w14:textId="77777777" w:rsidTr="001471BF">
        <w:trPr>
          <w:jc w:val="center"/>
        </w:trPr>
        <w:tc>
          <w:tcPr>
            <w:tcW w:w="2205" w:type="dxa"/>
            <w:vMerge/>
            <w:vAlign w:val="center"/>
          </w:tcPr>
          <w:p w14:paraId="2563494E" w14:textId="77777777" w:rsidR="001471BF" w:rsidRPr="00E57910" w:rsidRDefault="001471BF" w:rsidP="001471BF">
            <w:pPr>
              <w:jc w:val="center"/>
              <w:rPr>
                <w:rFonts w:asciiTheme="majorBidi" w:hAnsiTheme="majorBidi" w:cstheme="majorBidi"/>
                <w:sz w:val="24"/>
                <w:szCs w:val="24"/>
                <w:rtl/>
              </w:rPr>
            </w:pPr>
          </w:p>
        </w:tc>
        <w:tc>
          <w:tcPr>
            <w:tcW w:w="2205" w:type="dxa"/>
          </w:tcPr>
          <w:p w14:paraId="6CFFFE77" w14:textId="3F2194B5"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بكالوريوس</w:t>
            </w:r>
          </w:p>
        </w:tc>
        <w:tc>
          <w:tcPr>
            <w:tcW w:w="1725" w:type="dxa"/>
          </w:tcPr>
          <w:p w14:paraId="33D1FFDC" w14:textId="2CB69F1F"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16</w:t>
            </w:r>
          </w:p>
        </w:tc>
        <w:tc>
          <w:tcPr>
            <w:tcW w:w="2687" w:type="dxa"/>
          </w:tcPr>
          <w:p w14:paraId="1A5172AA" w14:textId="58263D1D"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30.8%</w:t>
            </w:r>
          </w:p>
        </w:tc>
      </w:tr>
      <w:tr w:rsidR="001471BF" w14:paraId="7E21600F" w14:textId="77777777" w:rsidTr="001471BF">
        <w:trPr>
          <w:jc w:val="center"/>
        </w:trPr>
        <w:tc>
          <w:tcPr>
            <w:tcW w:w="2205" w:type="dxa"/>
            <w:vMerge/>
            <w:vAlign w:val="center"/>
          </w:tcPr>
          <w:p w14:paraId="03AFE682" w14:textId="77777777" w:rsidR="001471BF" w:rsidRPr="00E57910" w:rsidRDefault="001471BF" w:rsidP="001471BF">
            <w:pPr>
              <w:jc w:val="center"/>
              <w:rPr>
                <w:rFonts w:asciiTheme="majorBidi" w:hAnsiTheme="majorBidi" w:cstheme="majorBidi"/>
                <w:sz w:val="24"/>
                <w:szCs w:val="24"/>
                <w:rtl/>
              </w:rPr>
            </w:pPr>
          </w:p>
        </w:tc>
        <w:tc>
          <w:tcPr>
            <w:tcW w:w="2205" w:type="dxa"/>
          </w:tcPr>
          <w:p w14:paraId="0E2AB0A5" w14:textId="3D3732B0"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ماجستير</w:t>
            </w:r>
          </w:p>
        </w:tc>
        <w:tc>
          <w:tcPr>
            <w:tcW w:w="1725" w:type="dxa"/>
          </w:tcPr>
          <w:p w14:paraId="16C75762" w14:textId="09A06428"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3</w:t>
            </w:r>
          </w:p>
        </w:tc>
        <w:tc>
          <w:tcPr>
            <w:tcW w:w="2687" w:type="dxa"/>
          </w:tcPr>
          <w:p w14:paraId="78700FF7" w14:textId="29EF0A02"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5.8%</w:t>
            </w:r>
          </w:p>
        </w:tc>
      </w:tr>
      <w:tr w:rsidR="001471BF" w14:paraId="30597B22" w14:textId="77777777" w:rsidTr="001471BF">
        <w:trPr>
          <w:jc w:val="center"/>
        </w:trPr>
        <w:tc>
          <w:tcPr>
            <w:tcW w:w="2205" w:type="dxa"/>
            <w:vMerge/>
            <w:vAlign w:val="center"/>
          </w:tcPr>
          <w:p w14:paraId="72CC6A3A" w14:textId="77777777" w:rsidR="001471BF" w:rsidRPr="00E57910" w:rsidRDefault="001471BF" w:rsidP="001471BF">
            <w:pPr>
              <w:jc w:val="center"/>
              <w:rPr>
                <w:rFonts w:asciiTheme="majorBidi" w:hAnsiTheme="majorBidi" w:cstheme="majorBidi"/>
                <w:sz w:val="24"/>
                <w:szCs w:val="24"/>
                <w:rtl/>
              </w:rPr>
            </w:pPr>
          </w:p>
        </w:tc>
        <w:tc>
          <w:tcPr>
            <w:tcW w:w="2205" w:type="dxa"/>
          </w:tcPr>
          <w:p w14:paraId="27143539" w14:textId="1318E992"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اخرى</w:t>
            </w:r>
          </w:p>
        </w:tc>
        <w:tc>
          <w:tcPr>
            <w:tcW w:w="1725" w:type="dxa"/>
          </w:tcPr>
          <w:p w14:paraId="4D4A92D0" w14:textId="514AD97D"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23</w:t>
            </w:r>
          </w:p>
        </w:tc>
        <w:tc>
          <w:tcPr>
            <w:tcW w:w="2687" w:type="dxa"/>
          </w:tcPr>
          <w:p w14:paraId="40EF1DDD" w14:textId="0DA6F977"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44.2%</w:t>
            </w:r>
          </w:p>
        </w:tc>
      </w:tr>
      <w:tr w:rsidR="001471BF" w14:paraId="39423B6C" w14:textId="77777777" w:rsidTr="001471BF">
        <w:trPr>
          <w:jc w:val="center"/>
        </w:trPr>
        <w:tc>
          <w:tcPr>
            <w:tcW w:w="2205" w:type="dxa"/>
            <w:vMerge/>
            <w:vAlign w:val="center"/>
          </w:tcPr>
          <w:p w14:paraId="0D1D8102" w14:textId="77777777" w:rsidR="001471BF" w:rsidRPr="00E57910" w:rsidRDefault="001471BF" w:rsidP="001471BF">
            <w:pPr>
              <w:jc w:val="center"/>
              <w:rPr>
                <w:rFonts w:asciiTheme="majorBidi" w:hAnsiTheme="majorBidi" w:cstheme="majorBidi"/>
                <w:sz w:val="24"/>
                <w:szCs w:val="24"/>
                <w:rtl/>
              </w:rPr>
            </w:pPr>
          </w:p>
        </w:tc>
        <w:tc>
          <w:tcPr>
            <w:tcW w:w="2205" w:type="dxa"/>
            <w:shd w:val="clear" w:color="auto" w:fill="E2EFD9" w:themeFill="accent6" w:themeFillTint="33"/>
          </w:tcPr>
          <w:p w14:paraId="3FEAE838" w14:textId="6D4500FF" w:rsidR="001471BF" w:rsidRDefault="001471BF" w:rsidP="001471BF">
            <w:pPr>
              <w:jc w:val="center"/>
              <w:rPr>
                <w:rFonts w:asciiTheme="majorBidi" w:hAnsiTheme="majorBidi" w:cstheme="majorBidi"/>
                <w:sz w:val="24"/>
                <w:szCs w:val="24"/>
                <w:rtl/>
              </w:rPr>
            </w:pPr>
            <w:r w:rsidRPr="001471BF">
              <w:rPr>
                <w:rFonts w:asciiTheme="majorBidi" w:hAnsiTheme="majorBidi" w:cstheme="majorBidi" w:hint="cs"/>
                <w:b/>
                <w:bCs/>
                <w:sz w:val="24"/>
                <w:szCs w:val="24"/>
                <w:rtl/>
              </w:rPr>
              <w:t>الاجمـــــالي</w:t>
            </w:r>
          </w:p>
        </w:tc>
        <w:tc>
          <w:tcPr>
            <w:tcW w:w="1725" w:type="dxa"/>
            <w:shd w:val="clear" w:color="auto" w:fill="E2EFD9" w:themeFill="accent6" w:themeFillTint="33"/>
          </w:tcPr>
          <w:p w14:paraId="31DB728E" w14:textId="6FC46D8B"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52</w:t>
            </w:r>
          </w:p>
        </w:tc>
        <w:tc>
          <w:tcPr>
            <w:tcW w:w="2687" w:type="dxa"/>
            <w:shd w:val="clear" w:color="auto" w:fill="E2EFD9" w:themeFill="accent6" w:themeFillTint="33"/>
          </w:tcPr>
          <w:p w14:paraId="4AC66CA1" w14:textId="2EE5F2C1"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100%</w:t>
            </w:r>
          </w:p>
        </w:tc>
      </w:tr>
      <w:tr w:rsidR="001471BF" w14:paraId="30F975E9" w14:textId="77777777" w:rsidTr="001471BF">
        <w:trPr>
          <w:jc w:val="center"/>
        </w:trPr>
        <w:tc>
          <w:tcPr>
            <w:tcW w:w="2205" w:type="dxa"/>
            <w:vMerge w:val="restart"/>
            <w:vAlign w:val="center"/>
          </w:tcPr>
          <w:p w14:paraId="7BCFB668" w14:textId="38C7FAD9" w:rsidR="001471BF" w:rsidRPr="00E57910"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عدد سنوات الخبره</w:t>
            </w:r>
          </w:p>
        </w:tc>
        <w:tc>
          <w:tcPr>
            <w:tcW w:w="2205" w:type="dxa"/>
          </w:tcPr>
          <w:p w14:paraId="6A95A0F3" w14:textId="48AE0707"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اقل من 5 سنوات</w:t>
            </w:r>
          </w:p>
        </w:tc>
        <w:tc>
          <w:tcPr>
            <w:tcW w:w="1725" w:type="dxa"/>
          </w:tcPr>
          <w:p w14:paraId="094C7D25" w14:textId="45C11B43"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27</w:t>
            </w:r>
          </w:p>
        </w:tc>
        <w:tc>
          <w:tcPr>
            <w:tcW w:w="2687" w:type="dxa"/>
          </w:tcPr>
          <w:p w14:paraId="5669B960" w14:textId="3BA21186"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51.9%</w:t>
            </w:r>
          </w:p>
        </w:tc>
      </w:tr>
      <w:tr w:rsidR="001471BF" w14:paraId="086559A5" w14:textId="77777777" w:rsidTr="00E57910">
        <w:trPr>
          <w:jc w:val="center"/>
        </w:trPr>
        <w:tc>
          <w:tcPr>
            <w:tcW w:w="2205" w:type="dxa"/>
            <w:vMerge/>
          </w:tcPr>
          <w:p w14:paraId="63DF6922" w14:textId="77777777" w:rsidR="001471BF" w:rsidRPr="00E57910" w:rsidRDefault="001471BF" w:rsidP="001471BF">
            <w:pPr>
              <w:jc w:val="center"/>
              <w:rPr>
                <w:rFonts w:asciiTheme="majorBidi" w:hAnsiTheme="majorBidi" w:cstheme="majorBidi"/>
                <w:sz w:val="24"/>
                <w:szCs w:val="24"/>
                <w:rtl/>
              </w:rPr>
            </w:pPr>
          </w:p>
        </w:tc>
        <w:tc>
          <w:tcPr>
            <w:tcW w:w="2205" w:type="dxa"/>
          </w:tcPr>
          <w:p w14:paraId="0CD129B4" w14:textId="7D491278"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من 5 الى 10 سنوات</w:t>
            </w:r>
          </w:p>
        </w:tc>
        <w:tc>
          <w:tcPr>
            <w:tcW w:w="1725" w:type="dxa"/>
          </w:tcPr>
          <w:p w14:paraId="4F398487" w14:textId="4CD09ADC"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13</w:t>
            </w:r>
          </w:p>
        </w:tc>
        <w:tc>
          <w:tcPr>
            <w:tcW w:w="2687" w:type="dxa"/>
          </w:tcPr>
          <w:p w14:paraId="6C9E1A56" w14:textId="7D591CED"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25%</w:t>
            </w:r>
          </w:p>
        </w:tc>
      </w:tr>
      <w:tr w:rsidR="001471BF" w14:paraId="62B9318A" w14:textId="77777777" w:rsidTr="00E57910">
        <w:trPr>
          <w:jc w:val="center"/>
        </w:trPr>
        <w:tc>
          <w:tcPr>
            <w:tcW w:w="2205" w:type="dxa"/>
            <w:vMerge/>
          </w:tcPr>
          <w:p w14:paraId="706741AC" w14:textId="77777777" w:rsidR="001471BF" w:rsidRPr="00E57910" w:rsidRDefault="001471BF" w:rsidP="001471BF">
            <w:pPr>
              <w:jc w:val="center"/>
              <w:rPr>
                <w:rFonts w:asciiTheme="majorBidi" w:hAnsiTheme="majorBidi" w:cstheme="majorBidi"/>
                <w:sz w:val="24"/>
                <w:szCs w:val="24"/>
                <w:rtl/>
              </w:rPr>
            </w:pPr>
          </w:p>
        </w:tc>
        <w:tc>
          <w:tcPr>
            <w:tcW w:w="2205" w:type="dxa"/>
          </w:tcPr>
          <w:p w14:paraId="444F4BEF" w14:textId="05344913"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من 10 الى 15 سنه</w:t>
            </w:r>
          </w:p>
        </w:tc>
        <w:tc>
          <w:tcPr>
            <w:tcW w:w="1725" w:type="dxa"/>
          </w:tcPr>
          <w:p w14:paraId="3120F1C2" w14:textId="41E403D1"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5</w:t>
            </w:r>
          </w:p>
        </w:tc>
        <w:tc>
          <w:tcPr>
            <w:tcW w:w="2687" w:type="dxa"/>
          </w:tcPr>
          <w:p w14:paraId="57E76276" w14:textId="736C4019"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9.6%</w:t>
            </w:r>
          </w:p>
        </w:tc>
      </w:tr>
      <w:tr w:rsidR="001471BF" w14:paraId="5C07F58B" w14:textId="77777777" w:rsidTr="00E57910">
        <w:trPr>
          <w:jc w:val="center"/>
        </w:trPr>
        <w:tc>
          <w:tcPr>
            <w:tcW w:w="2205" w:type="dxa"/>
            <w:vMerge/>
          </w:tcPr>
          <w:p w14:paraId="31A22BF0" w14:textId="77777777" w:rsidR="001471BF" w:rsidRPr="00E57910" w:rsidRDefault="001471BF" w:rsidP="001471BF">
            <w:pPr>
              <w:jc w:val="center"/>
              <w:rPr>
                <w:rFonts w:asciiTheme="majorBidi" w:hAnsiTheme="majorBidi" w:cstheme="majorBidi"/>
                <w:sz w:val="24"/>
                <w:szCs w:val="24"/>
                <w:rtl/>
              </w:rPr>
            </w:pPr>
          </w:p>
        </w:tc>
        <w:tc>
          <w:tcPr>
            <w:tcW w:w="2205" w:type="dxa"/>
          </w:tcPr>
          <w:p w14:paraId="357C6AC8" w14:textId="67607FCE"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من 15 سنه فاكثر</w:t>
            </w:r>
          </w:p>
        </w:tc>
        <w:tc>
          <w:tcPr>
            <w:tcW w:w="1725" w:type="dxa"/>
          </w:tcPr>
          <w:p w14:paraId="01195746" w14:textId="7C13F0CD"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7</w:t>
            </w:r>
          </w:p>
        </w:tc>
        <w:tc>
          <w:tcPr>
            <w:tcW w:w="2687" w:type="dxa"/>
          </w:tcPr>
          <w:p w14:paraId="4435B906" w14:textId="4E4D13C8"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13.5%</w:t>
            </w:r>
          </w:p>
        </w:tc>
      </w:tr>
      <w:tr w:rsidR="001471BF" w14:paraId="49FADE83" w14:textId="77777777" w:rsidTr="001471BF">
        <w:trPr>
          <w:jc w:val="center"/>
        </w:trPr>
        <w:tc>
          <w:tcPr>
            <w:tcW w:w="2205" w:type="dxa"/>
            <w:vMerge/>
          </w:tcPr>
          <w:p w14:paraId="27FC0270" w14:textId="77777777" w:rsidR="001471BF" w:rsidRPr="00E57910" w:rsidRDefault="001471BF" w:rsidP="001471BF">
            <w:pPr>
              <w:jc w:val="center"/>
              <w:rPr>
                <w:rFonts w:asciiTheme="majorBidi" w:hAnsiTheme="majorBidi" w:cstheme="majorBidi"/>
                <w:sz w:val="24"/>
                <w:szCs w:val="24"/>
                <w:rtl/>
              </w:rPr>
            </w:pPr>
          </w:p>
        </w:tc>
        <w:tc>
          <w:tcPr>
            <w:tcW w:w="2205" w:type="dxa"/>
            <w:shd w:val="clear" w:color="auto" w:fill="E2EFD9" w:themeFill="accent6" w:themeFillTint="33"/>
          </w:tcPr>
          <w:p w14:paraId="09F64381" w14:textId="3A0F6E3D" w:rsidR="001471BF" w:rsidRDefault="001471BF" w:rsidP="001471BF">
            <w:pPr>
              <w:jc w:val="center"/>
              <w:rPr>
                <w:rFonts w:asciiTheme="majorBidi" w:hAnsiTheme="majorBidi" w:cstheme="majorBidi"/>
                <w:sz w:val="24"/>
                <w:szCs w:val="24"/>
                <w:rtl/>
              </w:rPr>
            </w:pPr>
            <w:r w:rsidRPr="001471BF">
              <w:rPr>
                <w:rFonts w:asciiTheme="majorBidi" w:hAnsiTheme="majorBidi" w:cstheme="majorBidi" w:hint="cs"/>
                <w:b/>
                <w:bCs/>
                <w:sz w:val="24"/>
                <w:szCs w:val="24"/>
                <w:rtl/>
              </w:rPr>
              <w:t>الاجمـــــالي</w:t>
            </w:r>
          </w:p>
        </w:tc>
        <w:tc>
          <w:tcPr>
            <w:tcW w:w="1725" w:type="dxa"/>
            <w:shd w:val="clear" w:color="auto" w:fill="E2EFD9" w:themeFill="accent6" w:themeFillTint="33"/>
          </w:tcPr>
          <w:p w14:paraId="478863E9" w14:textId="58E17E1F"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52</w:t>
            </w:r>
          </w:p>
        </w:tc>
        <w:tc>
          <w:tcPr>
            <w:tcW w:w="2687" w:type="dxa"/>
            <w:shd w:val="clear" w:color="auto" w:fill="E2EFD9" w:themeFill="accent6" w:themeFillTint="33"/>
          </w:tcPr>
          <w:p w14:paraId="566DB663" w14:textId="3D8AEEEA" w:rsidR="001471BF" w:rsidRDefault="001471BF" w:rsidP="001471BF">
            <w:pPr>
              <w:jc w:val="center"/>
              <w:rPr>
                <w:rFonts w:asciiTheme="majorBidi" w:hAnsiTheme="majorBidi" w:cstheme="majorBidi"/>
                <w:sz w:val="24"/>
                <w:szCs w:val="24"/>
                <w:rtl/>
              </w:rPr>
            </w:pPr>
            <w:r>
              <w:rPr>
                <w:rFonts w:asciiTheme="majorBidi" w:hAnsiTheme="majorBidi" w:cstheme="majorBidi" w:hint="cs"/>
                <w:sz w:val="24"/>
                <w:szCs w:val="24"/>
                <w:rtl/>
              </w:rPr>
              <w:t>100%</w:t>
            </w:r>
          </w:p>
        </w:tc>
      </w:tr>
    </w:tbl>
    <w:p w14:paraId="247B8C0C" w14:textId="32B86162" w:rsidR="00F159B0" w:rsidRDefault="00F159B0" w:rsidP="009125CE">
      <w:pPr>
        <w:rPr>
          <w:rFonts w:ascii="Sakkal Majalla" w:hAnsi="Sakkal Majalla" w:cs="Sakkal Majalla"/>
          <w:sz w:val="28"/>
          <w:szCs w:val="28"/>
          <w:u w:val="single"/>
          <w:rtl/>
        </w:rPr>
      </w:pPr>
    </w:p>
    <w:p w14:paraId="667CA8D8" w14:textId="42B53CAC" w:rsidR="00F159B0" w:rsidRPr="008E458D" w:rsidRDefault="008E458D" w:rsidP="009125CE">
      <w:pPr>
        <w:rPr>
          <w:rFonts w:asciiTheme="majorBidi" w:hAnsiTheme="majorBidi" w:cstheme="majorBidi"/>
          <w:b/>
          <w:bCs/>
          <w:sz w:val="28"/>
          <w:szCs w:val="28"/>
          <w:rtl/>
        </w:rPr>
      </w:pPr>
      <w:r w:rsidRPr="008E458D">
        <w:rPr>
          <w:rFonts w:asciiTheme="majorBidi" w:hAnsiTheme="majorBidi" w:cstheme="majorBidi"/>
          <w:b/>
          <w:bCs/>
          <w:sz w:val="28"/>
          <w:szCs w:val="28"/>
          <w:rtl/>
        </w:rPr>
        <w:t>المصدر: من اعدار الطالب بالاعتماد على النتائج الاحصائية للدراسة الميدانية ( ن-52 شخص )</w:t>
      </w:r>
    </w:p>
    <w:p w14:paraId="08F765CA" w14:textId="1608A3B8" w:rsidR="00F159B0" w:rsidRDefault="00F159B0" w:rsidP="009125CE">
      <w:pPr>
        <w:rPr>
          <w:rFonts w:ascii="Sakkal Majalla" w:hAnsi="Sakkal Majalla" w:cs="Sakkal Majalla"/>
          <w:sz w:val="28"/>
          <w:szCs w:val="28"/>
          <w:u w:val="single"/>
          <w:rtl/>
        </w:rPr>
      </w:pPr>
    </w:p>
    <w:p w14:paraId="647D7932" w14:textId="3C9F6B93" w:rsidR="00F159B0" w:rsidRDefault="00F159B0" w:rsidP="009125CE">
      <w:pPr>
        <w:rPr>
          <w:rFonts w:ascii="Sakkal Majalla" w:hAnsi="Sakkal Majalla" w:cs="Sakkal Majalla"/>
          <w:sz w:val="28"/>
          <w:szCs w:val="28"/>
          <w:u w:val="single"/>
          <w:rtl/>
        </w:rPr>
      </w:pPr>
    </w:p>
    <w:p w14:paraId="4AEEBC45" w14:textId="43B9830D" w:rsidR="00F159B0" w:rsidRDefault="00F159B0" w:rsidP="009125CE">
      <w:pPr>
        <w:rPr>
          <w:rFonts w:ascii="Sakkal Majalla" w:hAnsi="Sakkal Majalla" w:cs="Sakkal Majalla"/>
          <w:sz w:val="28"/>
          <w:szCs w:val="28"/>
          <w:u w:val="single"/>
          <w:rtl/>
        </w:rPr>
      </w:pPr>
    </w:p>
    <w:p w14:paraId="3EE55759" w14:textId="7F54D210" w:rsidR="00F159B0" w:rsidRDefault="00F159B0" w:rsidP="009125CE">
      <w:pPr>
        <w:rPr>
          <w:rFonts w:ascii="Sakkal Majalla" w:hAnsi="Sakkal Majalla" w:cs="Sakkal Majalla"/>
          <w:sz w:val="28"/>
          <w:szCs w:val="28"/>
          <w:u w:val="single"/>
          <w:rtl/>
        </w:rPr>
      </w:pPr>
    </w:p>
    <w:p w14:paraId="740B9CC1" w14:textId="7C899C82" w:rsidR="00F159B0" w:rsidRDefault="00F159B0" w:rsidP="009125CE">
      <w:pPr>
        <w:rPr>
          <w:rFonts w:ascii="Sakkal Majalla" w:hAnsi="Sakkal Majalla" w:cs="Sakkal Majalla"/>
          <w:sz w:val="28"/>
          <w:szCs w:val="28"/>
          <w:u w:val="single"/>
          <w:rtl/>
        </w:rPr>
      </w:pPr>
    </w:p>
    <w:p w14:paraId="464625EE" w14:textId="0C29FB4C" w:rsidR="00F159B0" w:rsidRDefault="00F159B0" w:rsidP="009125CE">
      <w:pPr>
        <w:rPr>
          <w:rFonts w:ascii="Sakkal Majalla" w:hAnsi="Sakkal Majalla" w:cs="Sakkal Majalla"/>
          <w:sz w:val="28"/>
          <w:szCs w:val="28"/>
          <w:u w:val="single"/>
          <w:rtl/>
        </w:rPr>
      </w:pPr>
    </w:p>
    <w:p w14:paraId="419A524C" w14:textId="58541695" w:rsidR="00F159B0" w:rsidRDefault="00F159B0" w:rsidP="009125CE">
      <w:pPr>
        <w:rPr>
          <w:rFonts w:ascii="Sakkal Majalla" w:hAnsi="Sakkal Majalla" w:cs="Sakkal Majalla"/>
          <w:sz w:val="28"/>
          <w:szCs w:val="28"/>
          <w:u w:val="single"/>
          <w:rtl/>
        </w:rPr>
      </w:pPr>
    </w:p>
    <w:p w14:paraId="2CF33E54" w14:textId="0AAADB16" w:rsidR="00F159B0" w:rsidRDefault="00F159B0" w:rsidP="009125CE">
      <w:pPr>
        <w:rPr>
          <w:rFonts w:ascii="Sakkal Majalla" w:hAnsi="Sakkal Majalla" w:cs="Sakkal Majalla"/>
          <w:sz w:val="28"/>
          <w:szCs w:val="28"/>
          <w:u w:val="single"/>
          <w:rtl/>
        </w:rPr>
      </w:pPr>
    </w:p>
    <w:p w14:paraId="57A381CE" w14:textId="36B7991F" w:rsidR="00F159B0" w:rsidRDefault="00F159B0" w:rsidP="009125CE">
      <w:pPr>
        <w:rPr>
          <w:rFonts w:ascii="Sakkal Majalla" w:hAnsi="Sakkal Majalla" w:cs="Sakkal Majalla"/>
          <w:sz w:val="28"/>
          <w:szCs w:val="28"/>
          <w:u w:val="single"/>
          <w:rtl/>
        </w:rPr>
      </w:pPr>
    </w:p>
    <w:p w14:paraId="3C7A1992" w14:textId="3333D1AD" w:rsidR="00F159B0" w:rsidRDefault="00F159B0" w:rsidP="009125CE">
      <w:pPr>
        <w:rPr>
          <w:rFonts w:ascii="Sakkal Majalla" w:hAnsi="Sakkal Majalla" w:cs="Sakkal Majalla"/>
          <w:sz w:val="28"/>
          <w:szCs w:val="28"/>
          <w:u w:val="single"/>
          <w:rtl/>
        </w:rPr>
      </w:pPr>
    </w:p>
    <w:p w14:paraId="65FFB94E" w14:textId="79184286" w:rsidR="00F159B0" w:rsidRDefault="00F159B0" w:rsidP="009125CE">
      <w:pPr>
        <w:rPr>
          <w:rFonts w:ascii="Sakkal Majalla" w:hAnsi="Sakkal Majalla" w:cs="Sakkal Majalla"/>
          <w:sz w:val="28"/>
          <w:szCs w:val="28"/>
          <w:u w:val="single"/>
          <w:rtl/>
        </w:rPr>
      </w:pPr>
    </w:p>
    <w:p w14:paraId="314D2307" w14:textId="10F81672" w:rsidR="008E458D" w:rsidRPr="008E458D" w:rsidRDefault="008E458D" w:rsidP="008C49A1">
      <w:pPr>
        <w:pStyle w:val="ListParagraph"/>
        <w:numPr>
          <w:ilvl w:val="0"/>
          <w:numId w:val="4"/>
        </w:numPr>
        <w:spacing w:line="360" w:lineRule="auto"/>
        <w:jc w:val="lowKashida"/>
        <w:rPr>
          <w:rFonts w:asciiTheme="majorBidi" w:hAnsiTheme="majorBidi" w:cstheme="majorBidi"/>
          <w:b/>
          <w:bCs/>
          <w:sz w:val="30"/>
          <w:szCs w:val="30"/>
          <w:u w:val="single"/>
        </w:rPr>
      </w:pPr>
      <w:r>
        <w:rPr>
          <w:rFonts w:asciiTheme="majorBidi" w:hAnsiTheme="majorBidi" w:cstheme="majorBidi" w:hint="cs"/>
          <w:b/>
          <w:bCs/>
          <w:sz w:val="30"/>
          <w:szCs w:val="30"/>
          <w:u w:val="single"/>
          <w:rtl/>
        </w:rPr>
        <w:lastRenderedPageBreak/>
        <w:t>من بيانات الجدول رقم ( 5 ) تم استخلاص النتائج التالية:</w:t>
      </w:r>
    </w:p>
    <w:p w14:paraId="023297DD" w14:textId="506AEF06" w:rsidR="00F159B0" w:rsidRDefault="008E458D" w:rsidP="008C49A1">
      <w:pPr>
        <w:pStyle w:val="ListParagraph"/>
        <w:numPr>
          <w:ilvl w:val="0"/>
          <w:numId w:val="15"/>
        </w:numPr>
        <w:spacing w:line="360" w:lineRule="auto"/>
        <w:jc w:val="lowKashida"/>
        <w:rPr>
          <w:rFonts w:asciiTheme="majorBidi" w:hAnsiTheme="majorBidi" w:cstheme="majorBidi"/>
          <w:sz w:val="28"/>
          <w:szCs w:val="28"/>
        </w:rPr>
      </w:pPr>
      <w:r w:rsidRPr="008E458D">
        <w:rPr>
          <w:rFonts w:asciiTheme="majorBidi" w:hAnsiTheme="majorBidi" w:cstheme="majorBidi"/>
          <w:b/>
          <w:bCs/>
          <w:sz w:val="28"/>
          <w:szCs w:val="28"/>
          <w:u w:val="single"/>
          <w:rtl/>
        </w:rPr>
        <w:t>بالنسبة للجنس:</w:t>
      </w:r>
      <w:r w:rsidRPr="008E458D">
        <w:rPr>
          <w:rFonts w:asciiTheme="majorBidi" w:hAnsiTheme="majorBidi" w:cstheme="majorBidi" w:hint="cs"/>
          <w:sz w:val="28"/>
          <w:szCs w:val="28"/>
          <w:rtl/>
        </w:rPr>
        <w:t xml:space="preserve"> أظهرت النتائج الاحصائية أن عدد الذكور تجاوز عدد الاناث حيث بلغ عدد الاناث 19 حيث يعادل 36.5% من العينه بينما عدد الذكور يبلغ 33 حيث يعادل 63.5% من العينة .. كما هو موضوح بالشكل التالي:</w:t>
      </w:r>
    </w:p>
    <w:p w14:paraId="341AE91B" w14:textId="01976D57" w:rsidR="008E458D" w:rsidRDefault="008E458D" w:rsidP="008E458D">
      <w:pPr>
        <w:spacing w:line="360" w:lineRule="auto"/>
        <w:jc w:val="lowKashida"/>
        <w:rPr>
          <w:rFonts w:asciiTheme="majorBidi" w:hAnsiTheme="majorBidi" w:cstheme="majorBidi"/>
          <w:sz w:val="28"/>
          <w:szCs w:val="28"/>
          <w:rtl/>
        </w:rPr>
      </w:pPr>
      <w:r w:rsidRPr="008E458D">
        <w:rPr>
          <w:rFonts w:asciiTheme="majorBidi" w:hAnsiTheme="majorBidi" w:cs="Times New Roman"/>
          <w:noProof/>
          <w:sz w:val="28"/>
          <w:szCs w:val="28"/>
          <w:rtl/>
        </w:rPr>
        <w:drawing>
          <wp:anchor distT="0" distB="0" distL="114300" distR="114300" simplePos="0" relativeHeight="251686912" behindDoc="1" locked="0" layoutInCell="1" allowOverlap="1" wp14:anchorId="3B922F0F" wp14:editId="22FABF22">
            <wp:simplePos x="0" y="0"/>
            <wp:positionH relativeFrom="column">
              <wp:posOffset>-89890</wp:posOffset>
            </wp:positionH>
            <wp:positionV relativeFrom="paragraph">
              <wp:posOffset>69688</wp:posOffset>
            </wp:positionV>
            <wp:extent cx="3173664" cy="2476124"/>
            <wp:effectExtent l="0" t="0" r="825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8016" r="16943"/>
                    <a:stretch/>
                  </pic:blipFill>
                  <pic:spPr bwMode="auto">
                    <a:xfrm>
                      <a:off x="0" y="0"/>
                      <a:ext cx="3173664" cy="247612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FBB38A" w14:textId="7E3797B2" w:rsidR="008E458D" w:rsidRPr="008E458D" w:rsidRDefault="008E458D" w:rsidP="008E458D">
      <w:pPr>
        <w:spacing w:line="360" w:lineRule="auto"/>
        <w:jc w:val="lowKashida"/>
        <w:rPr>
          <w:rFonts w:asciiTheme="majorBidi" w:hAnsiTheme="majorBidi" w:cstheme="majorBidi"/>
          <w:sz w:val="28"/>
          <w:szCs w:val="28"/>
          <w:rtl/>
        </w:rPr>
      </w:pPr>
    </w:p>
    <w:p w14:paraId="0680EA11" w14:textId="50E6DA2A" w:rsidR="00F159B0" w:rsidRDefault="00F159B0" w:rsidP="008E458D">
      <w:pPr>
        <w:jc w:val="center"/>
        <w:rPr>
          <w:rFonts w:ascii="Sakkal Majalla" w:hAnsi="Sakkal Majalla" w:cs="Sakkal Majalla"/>
          <w:sz w:val="28"/>
          <w:szCs w:val="28"/>
          <w:u w:val="single"/>
          <w:rtl/>
        </w:rPr>
      </w:pPr>
    </w:p>
    <w:p w14:paraId="10C15851" w14:textId="48573C8D" w:rsidR="00F159B0" w:rsidRDefault="00F159B0" w:rsidP="009125CE">
      <w:pPr>
        <w:rPr>
          <w:rFonts w:ascii="Sakkal Majalla" w:hAnsi="Sakkal Majalla" w:cs="Sakkal Majalla"/>
          <w:sz w:val="28"/>
          <w:szCs w:val="28"/>
          <w:u w:val="single"/>
          <w:rtl/>
        </w:rPr>
      </w:pPr>
    </w:p>
    <w:p w14:paraId="3362C733" w14:textId="48DD81EF" w:rsidR="00F159B0" w:rsidRDefault="00F159B0" w:rsidP="009125CE">
      <w:pPr>
        <w:rPr>
          <w:rFonts w:ascii="Sakkal Majalla" w:hAnsi="Sakkal Majalla" w:cs="Sakkal Majalla"/>
          <w:sz w:val="28"/>
          <w:szCs w:val="28"/>
          <w:u w:val="single"/>
          <w:rtl/>
        </w:rPr>
      </w:pPr>
    </w:p>
    <w:p w14:paraId="39415DC3" w14:textId="244D8479" w:rsidR="00F159B0" w:rsidRDefault="00F159B0" w:rsidP="009125CE">
      <w:pPr>
        <w:rPr>
          <w:rFonts w:ascii="Sakkal Majalla" w:hAnsi="Sakkal Majalla" w:cs="Sakkal Majalla"/>
          <w:sz w:val="28"/>
          <w:szCs w:val="28"/>
          <w:u w:val="single"/>
          <w:rtl/>
        </w:rPr>
      </w:pPr>
    </w:p>
    <w:p w14:paraId="51726FBE" w14:textId="76D14EE9" w:rsidR="00F159B0" w:rsidRDefault="008E458D"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88960" behindDoc="0" locked="0" layoutInCell="1" allowOverlap="1" wp14:anchorId="21B76F17" wp14:editId="1A4C2172">
                <wp:simplePos x="0" y="0"/>
                <wp:positionH relativeFrom="column">
                  <wp:posOffset>336755</wp:posOffset>
                </wp:positionH>
                <wp:positionV relativeFrom="paragraph">
                  <wp:posOffset>324485</wp:posOffset>
                </wp:positionV>
                <wp:extent cx="1534332" cy="325465"/>
                <wp:effectExtent l="0" t="0" r="0" b="0"/>
                <wp:wrapNone/>
                <wp:docPr id="15" name="Rectangle 15"/>
                <wp:cNvGraphicFramePr/>
                <a:graphic xmlns:a="http://schemas.openxmlformats.org/drawingml/2006/main">
                  <a:graphicData uri="http://schemas.microsoft.com/office/word/2010/wordprocessingShape">
                    <wps:wsp>
                      <wps:cNvSpPr/>
                      <wps:spPr>
                        <a:xfrm>
                          <a:off x="0" y="0"/>
                          <a:ext cx="1534332" cy="32546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70F64A" w14:textId="20682F4B" w:rsidR="00707AC2" w:rsidRPr="003558E5" w:rsidRDefault="00707AC2" w:rsidP="008E458D">
                            <w:pPr>
                              <w:rPr>
                                <w:rFonts w:asciiTheme="majorBidi" w:hAnsiTheme="majorBidi" w:cstheme="majorBidi"/>
                                <w:b/>
                                <w:bCs/>
                                <w:color w:val="000000" w:themeColor="text1"/>
                                <w:sz w:val="24"/>
                                <w:szCs w:val="24"/>
                                <w:u w:val="single"/>
                              </w:rPr>
                            </w:pPr>
                            <w:r w:rsidRPr="003558E5">
                              <w:rPr>
                                <w:rFonts w:asciiTheme="majorBidi" w:hAnsiTheme="majorBidi" w:cstheme="majorBidi" w:hint="cs"/>
                                <w:b/>
                                <w:bCs/>
                                <w:color w:val="000000" w:themeColor="text1"/>
                                <w:sz w:val="24"/>
                                <w:szCs w:val="24"/>
                                <w:u w:val="single"/>
                                <w:rtl/>
                              </w:rPr>
                              <w:t>تصنيف العينة وفقا للجنس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B76F17" id="Rectangle 15" o:spid="_x0000_s1040" style="position:absolute;left:0;text-align:left;margin-left:26.5pt;margin-top:25.55pt;width:120.8pt;height:25.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" filled="f" stroked="f" strokeweight="1pt">
                <v:textbox>
                  <w:txbxContent>
                    <w:p w14:paraId="7C70F64A" w14:textId="20682F4B" w:rsidR="00707AC2" w:rsidRPr="003558E5" w:rsidRDefault="00707AC2" w:rsidP="008E458D">
                      <w:pPr>
                        <w:rPr>
                          <w:rFonts w:asciiTheme="majorBidi" w:hAnsiTheme="majorBidi" w:cstheme="majorBidi"/>
                          <w:b/>
                          <w:bCs/>
                          <w:color w:val="000000" w:themeColor="text1"/>
                          <w:sz w:val="24"/>
                          <w:szCs w:val="24"/>
                          <w:u w:val="single"/>
                        </w:rPr>
                      </w:pPr>
                      <w:r w:rsidRPr="003558E5">
                        <w:rPr>
                          <w:rFonts w:asciiTheme="majorBidi" w:hAnsiTheme="majorBidi" w:cstheme="majorBidi" w:hint="cs"/>
                          <w:b/>
                          <w:bCs/>
                          <w:color w:val="000000" w:themeColor="text1"/>
                          <w:sz w:val="24"/>
                          <w:szCs w:val="24"/>
                          <w:u w:val="single"/>
                          <w:rtl/>
                        </w:rPr>
                        <w:t>تصنيف العينة وفقا للجنس</w:t>
                      </w:r>
                    </w:p>
                  </w:txbxContent>
                </v:textbox>
              </v:rect>
            </w:pict>
          </mc:Fallback>
        </mc:AlternateContent>
      </w:r>
    </w:p>
    <w:p w14:paraId="5E537C7C" w14:textId="488EE767" w:rsidR="00F159B0" w:rsidRDefault="00F159B0" w:rsidP="009125CE">
      <w:pPr>
        <w:rPr>
          <w:rFonts w:ascii="Sakkal Majalla" w:hAnsi="Sakkal Majalla" w:cs="Sakkal Majalla"/>
          <w:sz w:val="28"/>
          <w:szCs w:val="28"/>
          <w:u w:val="single"/>
          <w:rtl/>
        </w:rPr>
      </w:pPr>
    </w:p>
    <w:p w14:paraId="5A057A18" w14:textId="4D5C8A10" w:rsidR="00F159B0" w:rsidRDefault="00F159B0" w:rsidP="009125CE">
      <w:pPr>
        <w:rPr>
          <w:rFonts w:ascii="Sakkal Majalla" w:hAnsi="Sakkal Majalla" w:cs="Sakkal Majalla"/>
          <w:sz w:val="28"/>
          <w:szCs w:val="28"/>
          <w:u w:val="single"/>
          <w:rtl/>
        </w:rPr>
      </w:pPr>
    </w:p>
    <w:p w14:paraId="5C4AE5BD" w14:textId="55BAB813" w:rsidR="003558E5" w:rsidRDefault="003558E5" w:rsidP="008C49A1">
      <w:pPr>
        <w:pStyle w:val="ListParagraph"/>
        <w:numPr>
          <w:ilvl w:val="0"/>
          <w:numId w:val="15"/>
        </w:numPr>
        <w:spacing w:line="360" w:lineRule="auto"/>
        <w:jc w:val="lowKashida"/>
        <w:rPr>
          <w:rFonts w:asciiTheme="majorBidi" w:hAnsiTheme="majorBidi" w:cstheme="majorBidi"/>
          <w:sz w:val="28"/>
          <w:szCs w:val="28"/>
        </w:rPr>
      </w:pPr>
      <w:r w:rsidRPr="003558E5">
        <w:rPr>
          <w:rFonts w:asciiTheme="majorBidi" w:hAnsiTheme="majorBidi" w:cs="Times New Roman"/>
          <w:noProof/>
          <w:sz w:val="28"/>
          <w:szCs w:val="28"/>
          <w:rtl/>
        </w:rPr>
        <w:drawing>
          <wp:anchor distT="0" distB="0" distL="114300" distR="114300" simplePos="0" relativeHeight="251689984" behindDoc="1" locked="0" layoutInCell="1" allowOverlap="1" wp14:anchorId="22B167B3" wp14:editId="5DF2D056">
            <wp:simplePos x="0" y="0"/>
            <wp:positionH relativeFrom="column">
              <wp:posOffset>-167145</wp:posOffset>
            </wp:positionH>
            <wp:positionV relativeFrom="paragraph">
              <wp:posOffset>1029733</wp:posOffset>
            </wp:positionV>
            <wp:extent cx="2820720" cy="2053444"/>
            <wp:effectExtent l="0" t="0" r="0" b="4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8984" r="10587"/>
                    <a:stretch/>
                  </pic:blipFill>
                  <pic:spPr bwMode="auto">
                    <a:xfrm>
                      <a:off x="0" y="0"/>
                      <a:ext cx="2820720" cy="205344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E458D">
        <w:rPr>
          <w:rFonts w:asciiTheme="majorBidi" w:hAnsiTheme="majorBidi" w:cstheme="majorBidi"/>
          <w:b/>
          <w:bCs/>
          <w:sz w:val="28"/>
          <w:szCs w:val="28"/>
          <w:u w:val="single"/>
          <w:rtl/>
        </w:rPr>
        <w:t xml:space="preserve">بالنسبة </w:t>
      </w:r>
      <w:r>
        <w:rPr>
          <w:rFonts w:asciiTheme="majorBidi" w:hAnsiTheme="majorBidi" w:cstheme="majorBidi" w:hint="cs"/>
          <w:b/>
          <w:bCs/>
          <w:sz w:val="28"/>
          <w:szCs w:val="28"/>
          <w:u w:val="single"/>
          <w:rtl/>
        </w:rPr>
        <w:t>للعمر</w:t>
      </w:r>
      <w:r w:rsidRPr="008E458D">
        <w:rPr>
          <w:rFonts w:asciiTheme="majorBidi" w:hAnsiTheme="majorBidi" w:cstheme="majorBidi"/>
          <w:b/>
          <w:bCs/>
          <w:sz w:val="28"/>
          <w:szCs w:val="28"/>
          <w:u w:val="single"/>
          <w:rtl/>
        </w:rPr>
        <w:t>:</w:t>
      </w:r>
      <w:r w:rsidRPr="008E458D">
        <w:rPr>
          <w:rFonts w:asciiTheme="majorBidi" w:hAnsiTheme="majorBidi" w:cstheme="majorBidi" w:hint="cs"/>
          <w:sz w:val="28"/>
          <w:szCs w:val="28"/>
          <w:rtl/>
        </w:rPr>
        <w:t xml:space="preserve"> أظهرت النتائج الاحصائية أن </w:t>
      </w:r>
      <w:r>
        <w:rPr>
          <w:rFonts w:asciiTheme="majorBidi" w:hAnsiTheme="majorBidi" w:cstheme="majorBidi" w:hint="cs"/>
          <w:sz w:val="28"/>
          <w:szCs w:val="28"/>
          <w:rtl/>
        </w:rPr>
        <w:t>هناك 20 شخص اعمارهم اقل من 25 سنه أي ما يعادل 38.5% من عينة الدراسة، وهناك 15 شخص أعمارهم تتراوح بين 26 الى 30 سنه أي ما يعادل 28.8% من عينة الدراسة، وهناك 8 اشخاص اعمارهم اكبرمن 40 سنه أي ما يعادل 15.4% كما هو موضح بالشكل التالي:</w:t>
      </w:r>
    </w:p>
    <w:p w14:paraId="4B53D1D5" w14:textId="1CC45CC9" w:rsidR="003558E5" w:rsidRPr="003558E5" w:rsidRDefault="003558E5" w:rsidP="003558E5">
      <w:pPr>
        <w:spacing w:line="360" w:lineRule="auto"/>
        <w:jc w:val="lowKashida"/>
        <w:rPr>
          <w:rFonts w:asciiTheme="majorBidi" w:hAnsiTheme="majorBidi" w:cstheme="majorBidi"/>
          <w:sz w:val="28"/>
          <w:szCs w:val="28"/>
        </w:rPr>
      </w:pPr>
    </w:p>
    <w:p w14:paraId="24B08238" w14:textId="22807663" w:rsidR="00F159B0" w:rsidRPr="003558E5" w:rsidRDefault="00F159B0" w:rsidP="009125CE">
      <w:pPr>
        <w:rPr>
          <w:rFonts w:ascii="Sakkal Majalla" w:hAnsi="Sakkal Majalla" w:cs="Sakkal Majalla"/>
          <w:sz w:val="28"/>
          <w:szCs w:val="28"/>
          <w:u w:val="single"/>
          <w:rtl/>
        </w:rPr>
      </w:pPr>
    </w:p>
    <w:p w14:paraId="354A77DA" w14:textId="727863FB" w:rsidR="00F159B0" w:rsidRDefault="00F159B0" w:rsidP="009125CE">
      <w:pPr>
        <w:rPr>
          <w:rFonts w:ascii="Sakkal Majalla" w:hAnsi="Sakkal Majalla" w:cs="Sakkal Majalla"/>
          <w:sz w:val="28"/>
          <w:szCs w:val="28"/>
          <w:u w:val="single"/>
          <w:rtl/>
        </w:rPr>
      </w:pPr>
    </w:p>
    <w:p w14:paraId="5429C7A7" w14:textId="0FA0790A" w:rsidR="00F159B0" w:rsidRDefault="003558E5"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92032" behindDoc="0" locked="0" layoutInCell="1" allowOverlap="1" wp14:anchorId="7524B88E" wp14:editId="78733EA9">
                <wp:simplePos x="0" y="0"/>
                <wp:positionH relativeFrom="column">
                  <wp:posOffset>1646189</wp:posOffset>
                </wp:positionH>
                <wp:positionV relativeFrom="paragraph">
                  <wp:posOffset>268304</wp:posOffset>
                </wp:positionV>
                <wp:extent cx="1821051" cy="325465"/>
                <wp:effectExtent l="0" t="0" r="0" b="0"/>
                <wp:wrapNone/>
                <wp:docPr id="21" name="Rectangle 21"/>
                <wp:cNvGraphicFramePr/>
                <a:graphic xmlns:a="http://schemas.openxmlformats.org/drawingml/2006/main">
                  <a:graphicData uri="http://schemas.microsoft.com/office/word/2010/wordprocessingShape">
                    <wps:wsp>
                      <wps:cNvSpPr/>
                      <wps:spPr>
                        <a:xfrm>
                          <a:off x="0" y="0"/>
                          <a:ext cx="1821051" cy="32546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1388B0" w14:textId="7DE4318F" w:rsidR="00707AC2" w:rsidRPr="003558E5" w:rsidRDefault="00707AC2" w:rsidP="003558E5">
                            <w:pPr>
                              <w:rPr>
                                <w:rFonts w:asciiTheme="majorBidi" w:hAnsiTheme="majorBidi" w:cstheme="majorBidi"/>
                                <w:b/>
                                <w:bCs/>
                                <w:color w:val="000000" w:themeColor="text1"/>
                                <w:sz w:val="24"/>
                                <w:szCs w:val="24"/>
                                <w:u w:val="single"/>
                              </w:rPr>
                            </w:pPr>
                            <w:r>
                              <w:rPr>
                                <w:rFonts w:asciiTheme="majorBidi" w:hAnsiTheme="majorBidi" w:cstheme="majorBidi" w:hint="cs"/>
                                <w:b/>
                                <w:bCs/>
                                <w:color w:val="000000" w:themeColor="text1"/>
                                <w:sz w:val="24"/>
                                <w:szCs w:val="24"/>
                                <w:u w:val="single"/>
                                <w:rtl/>
                              </w:rPr>
                              <w:t>تصنيف عينة الدراسة وفقا للعمر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24B88E" id="Rectangle 21" o:spid="_x0000_s1041" style="position:absolute;left:0;text-align:left;margin-left:129.6pt;margin-top:21.15pt;width:143.4pt;height:25.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" filled="f" stroked="f" strokeweight="1pt">
                <v:textbox>
                  <w:txbxContent>
                    <w:p w14:paraId="0D1388B0" w14:textId="7DE4318F" w:rsidR="00707AC2" w:rsidRPr="003558E5" w:rsidRDefault="00707AC2" w:rsidP="003558E5">
                      <w:pPr>
                        <w:rPr>
                          <w:rFonts w:asciiTheme="majorBidi" w:hAnsiTheme="majorBidi" w:cstheme="majorBidi"/>
                          <w:b/>
                          <w:bCs/>
                          <w:color w:val="000000" w:themeColor="text1"/>
                          <w:sz w:val="24"/>
                          <w:szCs w:val="24"/>
                          <w:u w:val="single"/>
                        </w:rPr>
                      </w:pPr>
                      <w:r>
                        <w:rPr>
                          <w:rFonts w:asciiTheme="majorBidi" w:hAnsiTheme="majorBidi" w:cstheme="majorBidi" w:hint="cs"/>
                          <w:b/>
                          <w:bCs/>
                          <w:color w:val="000000" w:themeColor="text1"/>
                          <w:sz w:val="24"/>
                          <w:szCs w:val="24"/>
                          <w:u w:val="single"/>
                          <w:rtl/>
                        </w:rPr>
                        <w:t>تصنيف عينة الدراسة وفقا للعمر</w:t>
                      </w:r>
                    </w:p>
                  </w:txbxContent>
                </v:textbox>
              </v:rect>
            </w:pict>
          </mc:Fallback>
        </mc:AlternateContent>
      </w:r>
    </w:p>
    <w:p w14:paraId="7BE976C2" w14:textId="467DF121" w:rsidR="00F159B0" w:rsidRDefault="00F159B0" w:rsidP="009125CE">
      <w:pPr>
        <w:rPr>
          <w:rFonts w:ascii="Sakkal Majalla" w:hAnsi="Sakkal Majalla" w:cs="Sakkal Majalla"/>
          <w:sz w:val="28"/>
          <w:szCs w:val="28"/>
          <w:u w:val="single"/>
          <w:rtl/>
        </w:rPr>
      </w:pPr>
    </w:p>
    <w:p w14:paraId="6898542E" w14:textId="36E256B5" w:rsidR="00F159B0" w:rsidRDefault="00F159B0" w:rsidP="009125CE">
      <w:pPr>
        <w:rPr>
          <w:rFonts w:ascii="Sakkal Majalla" w:hAnsi="Sakkal Majalla" w:cs="Sakkal Majalla"/>
          <w:sz w:val="28"/>
          <w:szCs w:val="28"/>
          <w:u w:val="single"/>
          <w:rtl/>
        </w:rPr>
      </w:pPr>
    </w:p>
    <w:p w14:paraId="24252A1C" w14:textId="288FBE6C" w:rsidR="00F159B0" w:rsidRDefault="00F159B0" w:rsidP="009125CE">
      <w:pPr>
        <w:rPr>
          <w:rFonts w:ascii="Sakkal Majalla" w:hAnsi="Sakkal Majalla" w:cs="Sakkal Majalla"/>
          <w:sz w:val="28"/>
          <w:szCs w:val="28"/>
          <w:u w:val="single"/>
          <w:rtl/>
        </w:rPr>
      </w:pPr>
    </w:p>
    <w:p w14:paraId="5065AB72" w14:textId="4E15D1BC" w:rsidR="003558E5" w:rsidRDefault="003558E5" w:rsidP="008C49A1">
      <w:pPr>
        <w:pStyle w:val="ListParagraph"/>
        <w:numPr>
          <w:ilvl w:val="0"/>
          <w:numId w:val="15"/>
        </w:numPr>
        <w:spacing w:line="360" w:lineRule="auto"/>
        <w:jc w:val="lowKashida"/>
        <w:rPr>
          <w:rFonts w:asciiTheme="majorBidi" w:hAnsiTheme="majorBidi" w:cstheme="majorBidi"/>
          <w:sz w:val="28"/>
          <w:szCs w:val="28"/>
        </w:rPr>
      </w:pPr>
      <w:r w:rsidRPr="003558E5">
        <w:rPr>
          <w:rFonts w:asciiTheme="majorBidi" w:hAnsiTheme="majorBidi" w:cs="Times New Roman"/>
          <w:noProof/>
          <w:sz w:val="28"/>
          <w:szCs w:val="28"/>
          <w:rtl/>
        </w:rPr>
        <w:lastRenderedPageBreak/>
        <w:drawing>
          <wp:anchor distT="0" distB="0" distL="114300" distR="114300" simplePos="0" relativeHeight="251693056" behindDoc="1" locked="0" layoutInCell="1" allowOverlap="1" wp14:anchorId="064E0697" wp14:editId="0956E0E1">
            <wp:simplePos x="0" y="0"/>
            <wp:positionH relativeFrom="column">
              <wp:posOffset>-275106</wp:posOffset>
            </wp:positionH>
            <wp:positionV relativeFrom="paragraph">
              <wp:posOffset>1533493</wp:posOffset>
            </wp:positionV>
            <wp:extent cx="3966130" cy="2322054"/>
            <wp:effectExtent l="0" t="0" r="0" b="2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66130" cy="2322054"/>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458D">
        <w:rPr>
          <w:rFonts w:asciiTheme="majorBidi" w:hAnsiTheme="majorBidi" w:cstheme="majorBidi"/>
          <w:b/>
          <w:bCs/>
          <w:sz w:val="28"/>
          <w:szCs w:val="28"/>
          <w:u w:val="single"/>
          <w:rtl/>
        </w:rPr>
        <w:t xml:space="preserve">بالنسبة </w:t>
      </w:r>
      <w:r>
        <w:rPr>
          <w:rFonts w:asciiTheme="majorBidi" w:hAnsiTheme="majorBidi" w:cstheme="majorBidi" w:hint="cs"/>
          <w:b/>
          <w:bCs/>
          <w:sz w:val="28"/>
          <w:szCs w:val="28"/>
          <w:u w:val="single"/>
          <w:rtl/>
        </w:rPr>
        <w:t>للمؤهل التعليمي:</w:t>
      </w:r>
      <w:r w:rsidRPr="008E458D">
        <w:rPr>
          <w:rFonts w:asciiTheme="majorBidi" w:hAnsiTheme="majorBidi" w:cstheme="majorBidi" w:hint="cs"/>
          <w:sz w:val="28"/>
          <w:szCs w:val="28"/>
          <w:rtl/>
        </w:rPr>
        <w:t xml:space="preserve"> أظهرت النتائج الاحصائية أن </w:t>
      </w:r>
      <w:r>
        <w:rPr>
          <w:rFonts w:asciiTheme="majorBidi" w:hAnsiTheme="majorBidi" w:cstheme="majorBidi" w:hint="cs"/>
          <w:sz w:val="28"/>
          <w:szCs w:val="28"/>
          <w:rtl/>
        </w:rPr>
        <w:t>هناك 10 أشخاص حاصلين على شهادة الدبلوم أي ما يعادل 19.2% من عينة الدراسة، وهناك 16 شخص حاصلين على شهادة البكالوريوس أي ما يعادل 30.8% من عينة الدراسة ، وهناك 3 اشخاص حاصلين على شهادة الماجستير اي ما يعادل 5.8% من عينة الدراسة وهناك 23 شخص لديهم شهادة اخره اي ما يعادل 44.2% كما هو موضح بالشكل التالي:</w:t>
      </w:r>
    </w:p>
    <w:p w14:paraId="12959DE1" w14:textId="1A2BC034" w:rsidR="003558E5" w:rsidRDefault="003558E5" w:rsidP="003558E5">
      <w:pPr>
        <w:spacing w:line="360" w:lineRule="auto"/>
        <w:jc w:val="lowKashida"/>
        <w:rPr>
          <w:rFonts w:asciiTheme="majorBidi" w:hAnsiTheme="majorBidi" w:cstheme="majorBidi"/>
          <w:sz w:val="28"/>
          <w:szCs w:val="28"/>
          <w:rtl/>
        </w:rPr>
      </w:pPr>
    </w:p>
    <w:p w14:paraId="08F41B81" w14:textId="3410F082" w:rsidR="003558E5" w:rsidRPr="003558E5" w:rsidRDefault="003558E5" w:rsidP="003558E5">
      <w:pPr>
        <w:spacing w:line="360" w:lineRule="auto"/>
        <w:jc w:val="lowKashida"/>
        <w:rPr>
          <w:rFonts w:asciiTheme="majorBidi" w:hAnsiTheme="majorBidi" w:cstheme="majorBidi"/>
          <w:sz w:val="28"/>
          <w:szCs w:val="28"/>
        </w:rPr>
      </w:pPr>
    </w:p>
    <w:p w14:paraId="7161CF96" w14:textId="341F73F1" w:rsidR="003558E5" w:rsidRPr="003558E5" w:rsidRDefault="003558E5" w:rsidP="009125CE">
      <w:pPr>
        <w:rPr>
          <w:rFonts w:ascii="Sakkal Majalla" w:hAnsi="Sakkal Majalla" w:cs="Sakkal Majalla"/>
          <w:sz w:val="28"/>
          <w:szCs w:val="28"/>
          <w:u w:val="single"/>
          <w:rtl/>
        </w:rPr>
      </w:pPr>
    </w:p>
    <w:p w14:paraId="3F531798" w14:textId="77777777" w:rsidR="003558E5" w:rsidRDefault="003558E5" w:rsidP="009125CE">
      <w:pPr>
        <w:rPr>
          <w:rFonts w:ascii="Sakkal Majalla" w:hAnsi="Sakkal Majalla" w:cs="Sakkal Majalla"/>
          <w:sz w:val="28"/>
          <w:szCs w:val="28"/>
          <w:u w:val="single"/>
          <w:rtl/>
        </w:rPr>
      </w:pPr>
    </w:p>
    <w:p w14:paraId="0F3F4FF4" w14:textId="38FB50F9" w:rsidR="003558E5" w:rsidRDefault="003558E5"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95104" behindDoc="0" locked="0" layoutInCell="1" allowOverlap="1" wp14:anchorId="40A0A188" wp14:editId="65CCC8D5">
                <wp:simplePos x="0" y="0"/>
                <wp:positionH relativeFrom="column">
                  <wp:posOffset>2127142</wp:posOffset>
                </wp:positionH>
                <wp:positionV relativeFrom="paragraph">
                  <wp:posOffset>298461</wp:posOffset>
                </wp:positionV>
                <wp:extent cx="2417736" cy="325465"/>
                <wp:effectExtent l="0" t="0" r="0" b="0"/>
                <wp:wrapNone/>
                <wp:docPr id="23" name="Rectangle 23"/>
                <wp:cNvGraphicFramePr/>
                <a:graphic xmlns:a="http://schemas.openxmlformats.org/drawingml/2006/main">
                  <a:graphicData uri="http://schemas.microsoft.com/office/word/2010/wordprocessingShape">
                    <wps:wsp>
                      <wps:cNvSpPr/>
                      <wps:spPr>
                        <a:xfrm>
                          <a:off x="0" y="0"/>
                          <a:ext cx="2417736" cy="32546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960553" w14:textId="7F9128DF" w:rsidR="00707AC2" w:rsidRPr="003558E5" w:rsidRDefault="00707AC2" w:rsidP="003558E5">
                            <w:pPr>
                              <w:rPr>
                                <w:rFonts w:asciiTheme="majorBidi" w:hAnsiTheme="majorBidi" w:cstheme="majorBidi"/>
                                <w:b/>
                                <w:bCs/>
                                <w:color w:val="000000" w:themeColor="text1"/>
                                <w:sz w:val="24"/>
                                <w:szCs w:val="24"/>
                                <w:u w:val="single"/>
                              </w:rPr>
                            </w:pPr>
                            <w:r>
                              <w:rPr>
                                <w:rFonts w:asciiTheme="majorBidi" w:hAnsiTheme="majorBidi" w:cstheme="majorBidi" w:hint="cs"/>
                                <w:b/>
                                <w:bCs/>
                                <w:color w:val="000000" w:themeColor="text1"/>
                                <w:sz w:val="24"/>
                                <w:szCs w:val="24"/>
                                <w:u w:val="single"/>
                                <w:rtl/>
                              </w:rPr>
                              <w:t xml:space="preserve">تصنيف عينة الدراسة وفقا للمستوى التعليمي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A0A188" id="Rectangle 23" o:spid="_x0000_s1042" style="position:absolute;left:0;text-align:left;margin-left:167.5pt;margin-top:23.5pt;width:190.35pt;height:25.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" filled="f" stroked="f" strokeweight="1pt">
                <v:textbox>
                  <w:txbxContent>
                    <w:p w14:paraId="0A960553" w14:textId="7F9128DF" w:rsidR="00707AC2" w:rsidRPr="003558E5" w:rsidRDefault="00707AC2" w:rsidP="003558E5">
                      <w:pPr>
                        <w:rPr>
                          <w:rFonts w:asciiTheme="majorBidi" w:hAnsiTheme="majorBidi" w:cstheme="majorBidi"/>
                          <w:b/>
                          <w:bCs/>
                          <w:color w:val="000000" w:themeColor="text1"/>
                          <w:sz w:val="24"/>
                          <w:szCs w:val="24"/>
                          <w:u w:val="single"/>
                        </w:rPr>
                      </w:pPr>
                      <w:r>
                        <w:rPr>
                          <w:rFonts w:asciiTheme="majorBidi" w:hAnsiTheme="majorBidi" w:cstheme="majorBidi" w:hint="cs"/>
                          <w:b/>
                          <w:bCs/>
                          <w:color w:val="000000" w:themeColor="text1"/>
                          <w:sz w:val="24"/>
                          <w:szCs w:val="24"/>
                          <w:u w:val="single"/>
                          <w:rtl/>
                        </w:rPr>
                        <w:t xml:space="preserve">تصنيف عينة الدراسة وفقا للمستوى التعليمي </w:t>
                      </w:r>
                    </w:p>
                  </w:txbxContent>
                </v:textbox>
              </v:rect>
            </w:pict>
          </mc:Fallback>
        </mc:AlternateContent>
      </w:r>
    </w:p>
    <w:p w14:paraId="19FDF6E7" w14:textId="14EA57C3" w:rsidR="00F159B0" w:rsidRDefault="00F159B0" w:rsidP="009125CE">
      <w:pPr>
        <w:rPr>
          <w:rFonts w:ascii="Sakkal Majalla" w:hAnsi="Sakkal Majalla" w:cs="Sakkal Majalla"/>
          <w:sz w:val="28"/>
          <w:szCs w:val="28"/>
          <w:u w:val="single"/>
          <w:rtl/>
        </w:rPr>
      </w:pPr>
    </w:p>
    <w:p w14:paraId="71FD6B5F" w14:textId="57515AF5" w:rsidR="00F159B0" w:rsidRDefault="00F159B0" w:rsidP="009125CE">
      <w:pPr>
        <w:rPr>
          <w:rFonts w:ascii="Sakkal Majalla" w:hAnsi="Sakkal Majalla" w:cs="Sakkal Majalla"/>
          <w:sz w:val="28"/>
          <w:szCs w:val="28"/>
          <w:u w:val="single"/>
          <w:rtl/>
        </w:rPr>
      </w:pPr>
    </w:p>
    <w:p w14:paraId="26310D13" w14:textId="1B794171" w:rsidR="003558E5" w:rsidRDefault="005657DA" w:rsidP="008C49A1">
      <w:pPr>
        <w:pStyle w:val="ListParagraph"/>
        <w:numPr>
          <w:ilvl w:val="0"/>
          <w:numId w:val="15"/>
        </w:numPr>
        <w:spacing w:line="360" w:lineRule="auto"/>
        <w:jc w:val="lowKashida"/>
        <w:rPr>
          <w:rFonts w:asciiTheme="majorBidi" w:hAnsiTheme="majorBidi" w:cstheme="majorBidi"/>
          <w:sz w:val="28"/>
          <w:szCs w:val="28"/>
        </w:rPr>
      </w:pPr>
      <w:r w:rsidRPr="005657DA">
        <w:rPr>
          <w:rFonts w:asciiTheme="majorBidi" w:hAnsiTheme="majorBidi" w:cs="Times New Roman"/>
          <w:noProof/>
          <w:sz w:val="28"/>
          <w:szCs w:val="28"/>
          <w:rtl/>
        </w:rPr>
        <w:drawing>
          <wp:anchor distT="0" distB="0" distL="114300" distR="114300" simplePos="0" relativeHeight="251696128" behindDoc="1" locked="0" layoutInCell="1" allowOverlap="1" wp14:anchorId="14617D7E" wp14:editId="7D71F914">
            <wp:simplePos x="0" y="0"/>
            <wp:positionH relativeFrom="column">
              <wp:posOffset>-96863</wp:posOffset>
            </wp:positionH>
            <wp:positionV relativeFrom="paragraph">
              <wp:posOffset>1483500</wp:posOffset>
            </wp:positionV>
            <wp:extent cx="2967746" cy="2131017"/>
            <wp:effectExtent l="0" t="0" r="4445" b="3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a:extLst>
                        <a:ext uri="{28A0092B-C50C-407E-A947-70E740481C1C}">
                          <a14:useLocalDpi xmlns:a14="http://schemas.microsoft.com/office/drawing/2010/main" val="0"/>
                        </a:ext>
                      </a:extLst>
                    </a:blip>
                    <a:srcRect l="8430" r="10035"/>
                    <a:stretch/>
                  </pic:blipFill>
                  <pic:spPr bwMode="auto">
                    <a:xfrm>
                      <a:off x="0" y="0"/>
                      <a:ext cx="2971757" cy="213389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558E5" w:rsidRPr="008E458D">
        <w:rPr>
          <w:rFonts w:asciiTheme="majorBidi" w:hAnsiTheme="majorBidi" w:cstheme="majorBidi"/>
          <w:b/>
          <w:bCs/>
          <w:sz w:val="28"/>
          <w:szCs w:val="28"/>
          <w:u w:val="single"/>
          <w:rtl/>
        </w:rPr>
        <w:t xml:space="preserve">بالنسبة </w:t>
      </w:r>
      <w:r w:rsidR="003558E5">
        <w:rPr>
          <w:rFonts w:asciiTheme="majorBidi" w:hAnsiTheme="majorBidi" w:cstheme="majorBidi" w:hint="cs"/>
          <w:b/>
          <w:bCs/>
          <w:sz w:val="28"/>
          <w:szCs w:val="28"/>
          <w:u w:val="single"/>
          <w:rtl/>
        </w:rPr>
        <w:t>للخبره المهنية</w:t>
      </w:r>
      <w:r w:rsidR="003558E5" w:rsidRPr="008E458D">
        <w:rPr>
          <w:rFonts w:asciiTheme="majorBidi" w:hAnsiTheme="majorBidi" w:cstheme="majorBidi"/>
          <w:b/>
          <w:bCs/>
          <w:sz w:val="28"/>
          <w:szCs w:val="28"/>
          <w:u w:val="single"/>
          <w:rtl/>
        </w:rPr>
        <w:t>:</w:t>
      </w:r>
      <w:r w:rsidR="003558E5" w:rsidRPr="008E458D">
        <w:rPr>
          <w:rFonts w:asciiTheme="majorBidi" w:hAnsiTheme="majorBidi" w:cstheme="majorBidi" w:hint="cs"/>
          <w:sz w:val="28"/>
          <w:szCs w:val="28"/>
          <w:rtl/>
        </w:rPr>
        <w:t xml:space="preserve"> أظهرت النتائج الاحصائية أن </w:t>
      </w:r>
      <w:r>
        <w:rPr>
          <w:rFonts w:asciiTheme="majorBidi" w:hAnsiTheme="majorBidi" w:cstheme="majorBidi" w:hint="cs"/>
          <w:sz w:val="28"/>
          <w:szCs w:val="28"/>
          <w:rtl/>
        </w:rPr>
        <w:t>هناك 27 شخص خبرتهم المهنيه أقل من 5 سنوات اي ما عادل 51.9% من عينة الدراسة، وبينما هناك 13 شخص خبرتهم المهنيه تتراوح من 5 الى 10 سنوات اي ما يعادل 25% من عينة الدراسة، وكذالك هناك 5 اشخاص خبراتهم المهنيه تتراوح من 10 الى 15 سنه ما يعادل 9.6% من عينة الدراسة، وايضا هناك 7 اشخاص تتراوح خبرتهم المهنيه من 15 سنه فاكثر ما يعادل 13.5% من عينه الدراسه كما هو موضح بالشكل التالي:</w:t>
      </w:r>
    </w:p>
    <w:p w14:paraId="113AB1F9" w14:textId="5CC62D39" w:rsidR="005657DA" w:rsidRPr="005657DA" w:rsidRDefault="005657DA" w:rsidP="005657DA">
      <w:pPr>
        <w:spacing w:line="360" w:lineRule="auto"/>
        <w:jc w:val="lowKashida"/>
        <w:rPr>
          <w:rFonts w:asciiTheme="majorBidi" w:hAnsiTheme="majorBidi" w:cstheme="majorBidi"/>
          <w:sz w:val="28"/>
          <w:szCs w:val="28"/>
        </w:rPr>
      </w:pPr>
    </w:p>
    <w:p w14:paraId="6801DA6F" w14:textId="2A25CE76" w:rsidR="00F159B0" w:rsidRPr="003558E5" w:rsidRDefault="00F159B0" w:rsidP="009125CE">
      <w:pPr>
        <w:rPr>
          <w:rFonts w:ascii="Sakkal Majalla" w:hAnsi="Sakkal Majalla" w:cs="Sakkal Majalla"/>
          <w:sz w:val="28"/>
          <w:szCs w:val="28"/>
          <w:u w:val="single"/>
          <w:rtl/>
        </w:rPr>
      </w:pPr>
    </w:p>
    <w:p w14:paraId="076E3B32" w14:textId="579D4CBE" w:rsidR="00F159B0" w:rsidRDefault="00F159B0" w:rsidP="009125CE">
      <w:pPr>
        <w:rPr>
          <w:rFonts w:ascii="Sakkal Majalla" w:hAnsi="Sakkal Majalla" w:cs="Sakkal Majalla"/>
          <w:sz w:val="28"/>
          <w:szCs w:val="28"/>
          <w:u w:val="single"/>
          <w:rtl/>
        </w:rPr>
      </w:pPr>
    </w:p>
    <w:p w14:paraId="2B1379D0" w14:textId="4895F00D" w:rsidR="00F159B0" w:rsidRDefault="005657DA"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98176" behindDoc="0" locked="0" layoutInCell="1" allowOverlap="1" wp14:anchorId="0365741D" wp14:editId="754928DF">
                <wp:simplePos x="0" y="0"/>
                <wp:positionH relativeFrom="column">
                  <wp:posOffset>1987216</wp:posOffset>
                </wp:positionH>
                <wp:positionV relativeFrom="paragraph">
                  <wp:posOffset>63263</wp:posOffset>
                </wp:positionV>
                <wp:extent cx="1960245" cy="325120"/>
                <wp:effectExtent l="0" t="0" r="0" b="0"/>
                <wp:wrapNone/>
                <wp:docPr id="25" name="Rectangle 25"/>
                <wp:cNvGraphicFramePr/>
                <a:graphic xmlns:a="http://schemas.openxmlformats.org/drawingml/2006/main">
                  <a:graphicData uri="http://schemas.microsoft.com/office/word/2010/wordprocessingShape">
                    <wps:wsp>
                      <wps:cNvSpPr/>
                      <wps:spPr>
                        <a:xfrm>
                          <a:off x="0" y="0"/>
                          <a:ext cx="1960245" cy="3251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03C59D" w14:textId="48D8F9BF" w:rsidR="00707AC2" w:rsidRPr="003558E5" w:rsidRDefault="00707AC2" w:rsidP="005657DA">
                            <w:pPr>
                              <w:rPr>
                                <w:rFonts w:asciiTheme="majorBidi" w:hAnsiTheme="majorBidi" w:cstheme="majorBidi"/>
                                <w:b/>
                                <w:bCs/>
                                <w:color w:val="000000" w:themeColor="text1"/>
                                <w:sz w:val="24"/>
                                <w:szCs w:val="24"/>
                                <w:u w:val="single"/>
                              </w:rPr>
                            </w:pPr>
                            <w:r>
                              <w:rPr>
                                <w:rFonts w:asciiTheme="majorBidi" w:hAnsiTheme="majorBidi" w:cstheme="majorBidi" w:hint="cs"/>
                                <w:b/>
                                <w:bCs/>
                                <w:color w:val="000000" w:themeColor="text1"/>
                                <w:sz w:val="24"/>
                                <w:szCs w:val="24"/>
                                <w:u w:val="single"/>
                                <w:rtl/>
                              </w:rPr>
                              <w:t xml:space="preserve">تصنيف العينة وفقا للخبره المهنية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65741D" id="Rectangle 25" o:spid="_x0000_s1043" style="position:absolute;left:0;text-align:left;margin-left:156.45pt;margin-top:5pt;width:154.35pt;height:25.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" filled="f" stroked="f" strokeweight="1pt">
                <v:textbox>
                  <w:txbxContent>
                    <w:p w14:paraId="2303C59D" w14:textId="48D8F9BF" w:rsidR="00707AC2" w:rsidRPr="003558E5" w:rsidRDefault="00707AC2" w:rsidP="005657DA">
                      <w:pPr>
                        <w:rPr>
                          <w:rFonts w:asciiTheme="majorBidi" w:hAnsiTheme="majorBidi" w:cstheme="majorBidi"/>
                          <w:b/>
                          <w:bCs/>
                          <w:color w:val="000000" w:themeColor="text1"/>
                          <w:sz w:val="24"/>
                          <w:szCs w:val="24"/>
                          <w:u w:val="single"/>
                        </w:rPr>
                      </w:pPr>
                      <w:r>
                        <w:rPr>
                          <w:rFonts w:asciiTheme="majorBidi" w:hAnsiTheme="majorBidi" w:cstheme="majorBidi" w:hint="cs"/>
                          <w:b/>
                          <w:bCs/>
                          <w:color w:val="000000" w:themeColor="text1"/>
                          <w:sz w:val="24"/>
                          <w:szCs w:val="24"/>
                          <w:u w:val="single"/>
                          <w:rtl/>
                        </w:rPr>
                        <w:t xml:space="preserve">تصنيف العينة وفقا للخبره المهنية </w:t>
                      </w:r>
                    </w:p>
                  </w:txbxContent>
                </v:textbox>
              </v:rect>
            </w:pict>
          </mc:Fallback>
        </mc:AlternateContent>
      </w:r>
    </w:p>
    <w:p w14:paraId="7CDBAE8F" w14:textId="12C4ACEC" w:rsidR="00F159B0" w:rsidRDefault="00F159B0" w:rsidP="009125CE">
      <w:pPr>
        <w:rPr>
          <w:rFonts w:ascii="Sakkal Majalla" w:hAnsi="Sakkal Majalla" w:cs="Sakkal Majalla"/>
          <w:sz w:val="28"/>
          <w:szCs w:val="28"/>
          <w:u w:val="single"/>
          <w:rtl/>
        </w:rPr>
      </w:pPr>
    </w:p>
    <w:p w14:paraId="1E2A8EB6" w14:textId="61B19FB3" w:rsidR="00F159B0" w:rsidRDefault="00F159B0" w:rsidP="009125CE">
      <w:pPr>
        <w:rPr>
          <w:rFonts w:ascii="Sakkal Majalla" w:hAnsi="Sakkal Majalla" w:cs="Sakkal Majalla"/>
          <w:sz w:val="28"/>
          <w:szCs w:val="28"/>
          <w:u w:val="single"/>
          <w:rtl/>
        </w:rPr>
      </w:pPr>
    </w:p>
    <w:p w14:paraId="76489015" w14:textId="58CC71B5" w:rsidR="00F159B0" w:rsidRDefault="00F159B0" w:rsidP="009125CE">
      <w:pPr>
        <w:rPr>
          <w:rFonts w:ascii="Sakkal Majalla" w:hAnsi="Sakkal Majalla" w:cs="Sakkal Majalla"/>
          <w:sz w:val="28"/>
          <w:szCs w:val="28"/>
          <w:u w:val="single"/>
          <w:rtl/>
        </w:rPr>
      </w:pPr>
    </w:p>
    <w:p w14:paraId="39D19C6A" w14:textId="5AAFF491" w:rsidR="00FF4D70" w:rsidRPr="006C70B8" w:rsidRDefault="00FF4D70" w:rsidP="00FF4D70">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sidRPr="00561431">
        <w:rPr>
          <w:rFonts w:asciiTheme="majorBidi" w:hAnsiTheme="majorBidi" w:cstheme="majorBidi"/>
          <w:sz w:val="28"/>
          <w:szCs w:val="28"/>
          <w:rtl/>
        </w:rPr>
        <w:lastRenderedPageBreak/>
        <w:t xml:space="preserve"> </w:t>
      </w:r>
      <w:r>
        <w:rPr>
          <w:rFonts w:ascii="Sakkal Majalla" w:hAnsi="Sakkal Majalla" w:cs="Sakkal Majalla" w:hint="cs"/>
          <w:b/>
          <w:bCs/>
          <w:sz w:val="28"/>
          <w:szCs w:val="28"/>
          <w:u w:val="single"/>
          <w:rtl/>
        </w:rPr>
        <w:t xml:space="preserve"> </w:t>
      </w: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64" w:name="_Toc224937220"/>
      <w:r>
        <w:rPr>
          <w:rFonts w:ascii="Times New Roman" w:eastAsia="Times New Roman" w:hAnsi="Times New Roman" w:cs="Times New Roman"/>
          <w:b/>
          <w:bCs/>
          <w:kern w:val="0"/>
          <w:sz w:val="36"/>
          <w:szCs w:val="36"/>
          <w:lang w:val="en-GB" w:eastAsia="en-GB"/>
          <w14:ligatures w14:val="none"/>
        </w:rPr>
        <w:t>4.</w:t>
      </w:r>
      <w:proofErr w:type="gramStart"/>
      <w:r>
        <w:rPr>
          <w:rFonts w:ascii="Times New Roman" w:eastAsia="Times New Roman" w:hAnsi="Times New Roman" w:cs="Times New Roman"/>
          <w:b/>
          <w:bCs/>
          <w:kern w:val="0"/>
          <w:sz w:val="36"/>
          <w:szCs w:val="36"/>
          <w:lang w:val="en-GB" w:eastAsia="en-GB"/>
          <w14:ligatures w14:val="none"/>
        </w:rPr>
        <w:t>3</w:t>
      </w:r>
      <w:r>
        <w:rPr>
          <w:rFonts w:ascii="Times New Roman" w:eastAsia="Times New Roman" w:hAnsi="Times New Roman" w:cs="Times New Roman" w:hint="cs"/>
          <w:b/>
          <w:bCs/>
          <w:kern w:val="0"/>
          <w:sz w:val="36"/>
          <w:szCs w:val="36"/>
          <w:rtl/>
          <w:lang w:val="en-GB" w:eastAsia="en-GB"/>
          <w14:ligatures w14:val="none"/>
        </w:rPr>
        <w:t>.</w:t>
      </w:r>
      <w:r w:rsidR="00A142FD">
        <w:rPr>
          <w:rFonts w:ascii="Times New Roman" w:eastAsia="Times New Roman" w:hAnsi="Times New Roman" w:cs="Times New Roman" w:hint="cs"/>
          <w:b/>
          <w:bCs/>
          <w:kern w:val="0"/>
          <w:sz w:val="36"/>
          <w:szCs w:val="36"/>
          <w:rtl/>
          <w:lang w:val="en-GB" w:eastAsia="en-GB"/>
          <w14:ligatures w14:val="none"/>
        </w:rPr>
        <w:t>اختبارات</w:t>
      </w:r>
      <w:proofErr w:type="gramEnd"/>
      <w:r w:rsidR="00A142FD">
        <w:rPr>
          <w:rFonts w:ascii="Times New Roman" w:eastAsia="Times New Roman" w:hAnsi="Times New Roman" w:cs="Times New Roman" w:hint="cs"/>
          <w:b/>
          <w:bCs/>
          <w:kern w:val="0"/>
          <w:sz w:val="36"/>
          <w:szCs w:val="36"/>
          <w:rtl/>
          <w:lang w:val="en-GB" w:eastAsia="en-GB"/>
          <w14:ligatures w14:val="none"/>
        </w:rPr>
        <w:t xml:space="preserve"> الصدق والثبات للاستبيانات</w:t>
      </w:r>
      <w:bookmarkEnd w:id="64"/>
    </w:p>
    <w:p w14:paraId="3363B59C" w14:textId="6C8E8331" w:rsidR="00F159B0" w:rsidRDefault="00A142FD" w:rsidP="00A142FD">
      <w:pPr>
        <w:jc w:val="lowKashida"/>
        <w:rPr>
          <w:rFonts w:asciiTheme="majorBidi" w:hAnsiTheme="majorBidi" w:cstheme="majorBidi"/>
          <w:kern w:val="0"/>
          <w:sz w:val="28"/>
          <w:szCs w:val="28"/>
          <w:rtl/>
          <w:lang w:val="en-GB"/>
        </w:rPr>
      </w:pPr>
      <w:r w:rsidRPr="00A142FD">
        <w:rPr>
          <w:rFonts w:asciiTheme="majorBidi" w:hAnsiTheme="majorBidi" w:cstheme="majorBidi"/>
          <w:sz w:val="28"/>
          <w:szCs w:val="28"/>
          <w:rtl/>
        </w:rPr>
        <w:t xml:space="preserve">من أجل التحقق من صدق وثبات المقاييس المستخدمة في الدراسة تم اختبار صدق الاتساق الداخلي للاستبانات المستخدمه لقياس متغيرات الدراسة بالاضافة الى قياس الصدق التقاربي عن طبق قباس متوسط التباين المستخرج </w:t>
      </w:r>
      <w:r w:rsidRPr="00A142FD">
        <w:rPr>
          <w:rFonts w:asciiTheme="majorBidi" w:hAnsiTheme="majorBidi" w:cstheme="majorBidi"/>
          <w:kern w:val="0"/>
          <w:sz w:val="28"/>
          <w:szCs w:val="28"/>
          <w:lang w:val="en-GB"/>
        </w:rPr>
        <w:t>Average Variance Extracted (AVE)</w:t>
      </w:r>
      <w:r w:rsidRPr="00A142FD">
        <w:rPr>
          <w:rFonts w:asciiTheme="majorBidi" w:hAnsiTheme="majorBidi" w:cstheme="majorBidi"/>
          <w:kern w:val="0"/>
          <w:sz w:val="28"/>
          <w:szCs w:val="28"/>
          <w:rtl/>
          <w:lang w:val="en-GB"/>
        </w:rPr>
        <w:t xml:space="preserve">. بينما تم قياس الثبات للمقاييس المستخدمة في الدراسة عن طريق قياس كلا من قيمة ألفا كرونباخ </w:t>
      </w:r>
      <w:r w:rsidRPr="00A142FD">
        <w:rPr>
          <w:rFonts w:asciiTheme="majorBidi" w:hAnsiTheme="majorBidi" w:cstheme="majorBidi"/>
          <w:kern w:val="0"/>
          <w:sz w:val="28"/>
          <w:szCs w:val="28"/>
          <w:lang w:val="en-GB"/>
        </w:rPr>
        <w:t>Cronbach's</w:t>
      </w:r>
      <w:r w:rsidRPr="00A142FD">
        <w:rPr>
          <w:rFonts w:asciiTheme="majorBidi" w:hAnsiTheme="majorBidi" w:cstheme="majorBidi"/>
          <w:kern w:val="0"/>
          <w:sz w:val="28"/>
          <w:szCs w:val="28"/>
          <w:rtl/>
          <w:lang w:val="en-GB"/>
        </w:rPr>
        <w:t>.. باستخدام برنامج التحليل الاحصائي بالاصدار 28. الفقرات والجداول توضح ذالك</w:t>
      </w:r>
      <w:r>
        <w:rPr>
          <w:rFonts w:asciiTheme="majorBidi" w:hAnsiTheme="majorBidi" w:cstheme="majorBidi" w:hint="cs"/>
          <w:kern w:val="0"/>
          <w:sz w:val="28"/>
          <w:szCs w:val="28"/>
          <w:rtl/>
          <w:lang w:val="en-GB"/>
        </w:rPr>
        <w:t xml:space="preserve">. </w:t>
      </w:r>
    </w:p>
    <w:p w14:paraId="324BE44A" w14:textId="77777777" w:rsidR="00A142FD" w:rsidRPr="00A142FD" w:rsidRDefault="00A142FD" w:rsidP="00A142FD">
      <w:pPr>
        <w:jc w:val="lowKashida"/>
        <w:rPr>
          <w:rFonts w:asciiTheme="majorBidi" w:hAnsiTheme="majorBidi" w:cstheme="majorBidi"/>
          <w:sz w:val="28"/>
          <w:szCs w:val="28"/>
          <w:rtl/>
        </w:rPr>
      </w:pPr>
    </w:p>
    <w:p w14:paraId="5693E19F" w14:textId="54CB1C69" w:rsidR="00A142FD" w:rsidRPr="008E458D" w:rsidRDefault="00A142FD" w:rsidP="008C49A1">
      <w:pPr>
        <w:pStyle w:val="ListParagraph"/>
        <w:numPr>
          <w:ilvl w:val="0"/>
          <w:numId w:val="4"/>
        </w:numPr>
        <w:spacing w:line="360" w:lineRule="auto"/>
        <w:jc w:val="lowKashida"/>
        <w:rPr>
          <w:rFonts w:asciiTheme="majorBidi" w:hAnsiTheme="majorBidi" w:cstheme="majorBidi"/>
          <w:b/>
          <w:bCs/>
          <w:sz w:val="30"/>
          <w:szCs w:val="30"/>
          <w:u w:val="single"/>
        </w:rPr>
      </w:pPr>
      <w:r>
        <w:rPr>
          <w:rFonts w:asciiTheme="majorBidi" w:hAnsiTheme="majorBidi" w:cstheme="majorBidi" w:hint="cs"/>
          <w:b/>
          <w:bCs/>
          <w:sz w:val="30"/>
          <w:szCs w:val="30"/>
          <w:u w:val="single"/>
          <w:rtl/>
        </w:rPr>
        <w:t>صدق المقاييس المستخدمة في الدراسة:</w:t>
      </w:r>
    </w:p>
    <w:p w14:paraId="56FB1757" w14:textId="7D5DB522" w:rsidR="00F159B0" w:rsidRDefault="00A142FD" w:rsidP="00A142FD">
      <w:pPr>
        <w:jc w:val="lowKashida"/>
        <w:rPr>
          <w:rFonts w:ascii="ArialMT" w:cs="ArialMT"/>
          <w:kern w:val="0"/>
          <w:sz w:val="28"/>
          <w:szCs w:val="28"/>
          <w:rtl/>
          <w:lang w:val="en-GB"/>
        </w:rPr>
      </w:pPr>
      <w:r w:rsidRPr="00A142FD">
        <w:rPr>
          <w:rFonts w:asciiTheme="majorBidi" w:hAnsiTheme="majorBidi" w:cstheme="majorBidi"/>
          <w:sz w:val="28"/>
          <w:szCs w:val="28"/>
          <w:rtl/>
        </w:rPr>
        <w:t>تم اختبار صدق الاتساق الداخلي للمقاييس المستخدمة في قياس متغيرات الدراسة بالاضافة الى قياس الصدق التقاربي</w:t>
      </w:r>
      <w:r>
        <w:rPr>
          <w:rFonts w:asciiTheme="majorBidi" w:hAnsiTheme="majorBidi" w:cstheme="majorBidi" w:hint="cs"/>
          <w:sz w:val="28"/>
          <w:szCs w:val="28"/>
          <w:rtl/>
        </w:rPr>
        <w:t xml:space="preserve"> عن طريق قياس متوسط التباين المستخرج </w:t>
      </w:r>
      <w:r>
        <w:rPr>
          <w:rFonts w:ascii="ArialMT" w:cs="ArialMT"/>
          <w:kern w:val="0"/>
          <w:sz w:val="28"/>
          <w:szCs w:val="28"/>
          <w:lang w:val="en-GB"/>
        </w:rPr>
        <w:t>( AVE ) Average Variance Extracted</w:t>
      </w:r>
      <w:r>
        <w:rPr>
          <w:rFonts w:ascii="ArialMT" w:cs="ArialMT" w:hint="cs"/>
          <w:kern w:val="0"/>
          <w:sz w:val="28"/>
          <w:szCs w:val="28"/>
          <w:rtl/>
          <w:lang w:val="en-GB"/>
        </w:rPr>
        <w:t>.</w:t>
      </w:r>
    </w:p>
    <w:p w14:paraId="0EFACAA5" w14:textId="463CE7FE" w:rsidR="00A142FD" w:rsidRDefault="00A142FD" w:rsidP="00A142FD">
      <w:pPr>
        <w:jc w:val="lowKashida"/>
        <w:rPr>
          <w:rFonts w:asciiTheme="majorBidi" w:hAnsiTheme="majorBidi" w:cstheme="majorBidi"/>
          <w:sz w:val="28"/>
          <w:szCs w:val="28"/>
          <w:rtl/>
        </w:rPr>
      </w:pPr>
    </w:p>
    <w:p w14:paraId="1127C454" w14:textId="2CAC2DA3" w:rsidR="00A142FD" w:rsidRPr="00A142FD" w:rsidRDefault="00A142FD" w:rsidP="008C49A1">
      <w:pPr>
        <w:pStyle w:val="ListParagraph"/>
        <w:numPr>
          <w:ilvl w:val="0"/>
          <w:numId w:val="15"/>
        </w:numPr>
        <w:jc w:val="lowKashida"/>
        <w:rPr>
          <w:rFonts w:asciiTheme="majorBidi" w:hAnsiTheme="majorBidi" w:cstheme="majorBidi"/>
          <w:sz w:val="28"/>
          <w:szCs w:val="28"/>
        </w:rPr>
      </w:pPr>
      <w:r w:rsidRPr="00A142FD">
        <w:rPr>
          <w:rFonts w:asciiTheme="majorBidi" w:hAnsiTheme="majorBidi" w:cstheme="majorBidi" w:hint="cs"/>
          <w:b/>
          <w:bCs/>
          <w:sz w:val="28"/>
          <w:szCs w:val="28"/>
          <w:u w:val="single"/>
          <w:rtl/>
        </w:rPr>
        <w:t>صدق الاتساق الداخلي:</w:t>
      </w:r>
      <w:r>
        <w:rPr>
          <w:rFonts w:asciiTheme="majorBidi" w:hAnsiTheme="majorBidi" w:cstheme="majorBidi" w:hint="cs"/>
          <w:sz w:val="28"/>
          <w:szCs w:val="28"/>
          <w:rtl/>
        </w:rPr>
        <w:t xml:space="preserve"> يقصد به مدى اتساق كل عبارة من عبارات الاستبانة للمتغير الذي تنتمي إليه.. لذا قامت الباحثه بقياس الاتساق الداخلي للاستبانات من خلال حساب معاملات الارتباط بين درجة كل عبارة والدرجة الكليه للمتغير التي تنتمي اليه.. وفقا لدراسة (</w:t>
      </w:r>
      <w:r>
        <w:rPr>
          <w:rFonts w:asciiTheme="majorBidi" w:hAnsiTheme="majorBidi" w:cstheme="majorBidi"/>
          <w:sz w:val="28"/>
          <w:szCs w:val="28"/>
          <w:lang w:val="en-GB"/>
        </w:rPr>
        <w:t>Kaiser-1974</w:t>
      </w:r>
      <w:r>
        <w:rPr>
          <w:rFonts w:asciiTheme="majorBidi" w:hAnsiTheme="majorBidi" w:cstheme="majorBidi" w:hint="cs"/>
          <w:sz w:val="28"/>
          <w:szCs w:val="28"/>
          <w:rtl/>
          <w:lang w:val="en-GB"/>
        </w:rPr>
        <w:t>).. معامل الارتباط أقل من 0.5 يتم حذفه من الاستبانة.</w:t>
      </w:r>
    </w:p>
    <w:p w14:paraId="645F89CC" w14:textId="7A51836A" w:rsidR="00A142FD" w:rsidRPr="004063EA" w:rsidRDefault="00A142FD" w:rsidP="008C49A1">
      <w:pPr>
        <w:pStyle w:val="ListParagraph"/>
        <w:numPr>
          <w:ilvl w:val="0"/>
          <w:numId w:val="15"/>
        </w:numPr>
        <w:jc w:val="lowKashida"/>
        <w:rPr>
          <w:rFonts w:asciiTheme="majorBidi" w:hAnsiTheme="majorBidi" w:cstheme="majorBidi"/>
          <w:sz w:val="28"/>
          <w:szCs w:val="28"/>
        </w:rPr>
      </w:pPr>
      <w:r w:rsidRPr="004063EA">
        <w:rPr>
          <w:rFonts w:asciiTheme="majorBidi" w:hAnsiTheme="majorBidi" w:cstheme="majorBidi" w:hint="cs"/>
          <w:b/>
          <w:bCs/>
          <w:sz w:val="28"/>
          <w:szCs w:val="28"/>
          <w:u w:val="single"/>
          <w:rtl/>
        </w:rPr>
        <w:t xml:space="preserve">الصدق التقاربي </w:t>
      </w:r>
      <w:r w:rsidRPr="004063EA">
        <w:rPr>
          <w:rFonts w:ascii="ArialMT" w:cs="ArialMT"/>
          <w:b/>
          <w:bCs/>
          <w:kern w:val="0"/>
          <w:sz w:val="28"/>
          <w:szCs w:val="28"/>
          <w:u w:val="single"/>
          <w:lang w:val="en-GB"/>
        </w:rPr>
        <w:t>Convergent Validity</w:t>
      </w:r>
      <w:r w:rsidRPr="004063EA">
        <w:rPr>
          <w:rFonts w:ascii="ArialMT" w:cs="ArialMT" w:hint="cs"/>
          <w:b/>
          <w:bCs/>
          <w:kern w:val="0"/>
          <w:sz w:val="28"/>
          <w:szCs w:val="28"/>
          <w:u w:val="single"/>
          <w:rtl/>
          <w:lang w:val="en-GB"/>
        </w:rPr>
        <w:t>:</w:t>
      </w:r>
      <w:r>
        <w:rPr>
          <w:rFonts w:ascii="ArialMT" w:cs="ArialMT" w:hint="cs"/>
          <w:kern w:val="0"/>
          <w:sz w:val="28"/>
          <w:szCs w:val="28"/>
          <w:rtl/>
          <w:lang w:val="en-GB"/>
        </w:rPr>
        <w:t xml:space="preserve"> يتم قياس متوسط التباين بين العبارات التي تقييس نفس المقياس.. وذالك عن طريق احتساب متوسط التباين المستخرجة </w:t>
      </w:r>
      <w:r>
        <w:rPr>
          <w:rFonts w:cs="ArialMT"/>
          <w:kern w:val="0"/>
          <w:sz w:val="28"/>
          <w:szCs w:val="28"/>
          <w:lang w:val="en-GB"/>
        </w:rPr>
        <w:t>AVE</w:t>
      </w:r>
      <w:r>
        <w:rPr>
          <w:rFonts w:cs="ArialMT" w:hint="cs"/>
          <w:kern w:val="0"/>
          <w:sz w:val="28"/>
          <w:szCs w:val="28"/>
          <w:rtl/>
          <w:lang w:val="en-GB"/>
        </w:rPr>
        <w:t xml:space="preserve"> والتي يجب ان تكون قيمتها أكبرمن 0.5 </w:t>
      </w:r>
      <w:r w:rsidR="004063EA">
        <w:rPr>
          <w:rFonts w:ascii="ArialMT" w:cs="ArialMT"/>
          <w:kern w:val="0"/>
          <w:sz w:val="28"/>
          <w:szCs w:val="28"/>
          <w:lang w:val="en-GB"/>
        </w:rPr>
        <w:t xml:space="preserve">Hair et al. </w:t>
      </w:r>
      <w:proofErr w:type="gramStart"/>
      <w:r w:rsidR="004063EA">
        <w:rPr>
          <w:rFonts w:ascii="ArialMT" w:cs="ArialMT"/>
          <w:kern w:val="0"/>
          <w:sz w:val="28"/>
          <w:szCs w:val="28"/>
          <w:lang w:val="en-GB"/>
        </w:rPr>
        <w:t>2006 .</w:t>
      </w:r>
      <w:proofErr w:type="gramEnd"/>
      <w:r w:rsidR="004063EA">
        <w:rPr>
          <w:rFonts w:ascii="ArialMT" w:cs="ArialMT"/>
          <w:kern w:val="0"/>
          <w:sz w:val="28"/>
          <w:szCs w:val="28"/>
          <w:lang w:val="en-GB"/>
        </w:rPr>
        <w:t>)</w:t>
      </w:r>
      <w:r w:rsidR="004063EA">
        <w:rPr>
          <w:rFonts w:ascii="ArialMT" w:cs="ArialMT" w:hint="cs"/>
          <w:kern w:val="0"/>
          <w:sz w:val="28"/>
          <w:szCs w:val="28"/>
          <w:rtl/>
          <w:lang w:val="en-GB"/>
        </w:rPr>
        <w:t xml:space="preserve"> ).</w:t>
      </w:r>
    </w:p>
    <w:p w14:paraId="242B5FDD" w14:textId="68CB78FB" w:rsidR="004063EA" w:rsidRPr="004063EA" w:rsidRDefault="004063EA" w:rsidP="008C49A1">
      <w:pPr>
        <w:pStyle w:val="ListParagraph"/>
        <w:numPr>
          <w:ilvl w:val="0"/>
          <w:numId w:val="15"/>
        </w:numPr>
        <w:jc w:val="lowKashida"/>
        <w:rPr>
          <w:rFonts w:asciiTheme="majorBidi" w:hAnsiTheme="majorBidi" w:cstheme="majorBidi"/>
          <w:sz w:val="28"/>
          <w:szCs w:val="28"/>
          <w:rtl/>
        </w:rPr>
      </w:pPr>
      <w:r w:rsidRPr="004063EA">
        <w:rPr>
          <w:rFonts w:asciiTheme="majorBidi" w:hAnsiTheme="majorBidi" w:cstheme="majorBidi" w:hint="cs"/>
          <w:sz w:val="28"/>
          <w:szCs w:val="28"/>
          <w:rtl/>
        </w:rPr>
        <w:t xml:space="preserve">الجداول التاليه توضح النتائج الاحصائه الخاصه ب ( معاملات الارتباط الانحراف المعياري، قيمة </w:t>
      </w:r>
      <w:r w:rsidRPr="004063EA">
        <w:rPr>
          <w:rFonts w:asciiTheme="majorBidi" w:hAnsiTheme="majorBidi" w:cstheme="majorBidi"/>
          <w:sz w:val="28"/>
          <w:szCs w:val="28"/>
          <w:lang w:val="en-GB"/>
        </w:rPr>
        <w:t>T</w:t>
      </w:r>
      <w:r w:rsidRPr="004063EA">
        <w:rPr>
          <w:rFonts w:asciiTheme="majorBidi" w:hAnsiTheme="majorBidi" w:cstheme="majorBidi" w:hint="cs"/>
          <w:sz w:val="28"/>
          <w:szCs w:val="28"/>
          <w:rtl/>
          <w:lang w:val="en-GB"/>
        </w:rPr>
        <w:t xml:space="preserve"> المحوسبة، وقيم </w:t>
      </w:r>
      <w:r w:rsidRPr="004063EA">
        <w:rPr>
          <w:rFonts w:asciiTheme="majorBidi" w:hAnsiTheme="majorBidi" w:cstheme="majorBidi"/>
          <w:sz w:val="28"/>
          <w:szCs w:val="28"/>
          <w:lang w:val="en-GB"/>
        </w:rPr>
        <w:t>P- Value</w:t>
      </w:r>
      <w:r w:rsidRPr="004063EA">
        <w:rPr>
          <w:rFonts w:asciiTheme="majorBidi" w:hAnsiTheme="majorBidi" w:cstheme="majorBidi" w:hint="cs"/>
          <w:sz w:val="28"/>
          <w:szCs w:val="28"/>
          <w:rtl/>
          <w:lang w:val="en-GB"/>
        </w:rPr>
        <w:t xml:space="preserve">). بين درجة كل كل عباره والدرجة الكلية للمتغير لقياس صدق الاتساق الداخلي للاستبانات.. كذالك احتساب قيمة متوسط التباين المستخرج </w:t>
      </w:r>
      <w:r w:rsidRPr="004063EA">
        <w:rPr>
          <w:rFonts w:asciiTheme="majorBidi" w:hAnsiTheme="majorBidi" w:cstheme="majorBidi"/>
          <w:sz w:val="28"/>
          <w:szCs w:val="28"/>
          <w:lang w:val="en-GB"/>
        </w:rPr>
        <w:t>AVE</w:t>
      </w:r>
      <w:r w:rsidRPr="004063EA">
        <w:rPr>
          <w:rFonts w:asciiTheme="majorBidi" w:hAnsiTheme="majorBidi" w:cstheme="majorBidi" w:hint="cs"/>
          <w:sz w:val="28"/>
          <w:szCs w:val="28"/>
          <w:rtl/>
          <w:lang w:val="en-GB"/>
        </w:rPr>
        <w:t xml:space="preserve"> لقياس الصدق التقاربي للاستبانات واذالك من خلال نموذج المعادله البنائة </w:t>
      </w:r>
      <w:r w:rsidRPr="004063EA">
        <w:rPr>
          <w:rFonts w:asciiTheme="majorBidi" w:hAnsiTheme="majorBidi" w:cstheme="majorBidi"/>
          <w:sz w:val="28"/>
          <w:szCs w:val="28"/>
          <w:lang w:val="en-GB"/>
        </w:rPr>
        <w:t>SEM-PLS</w:t>
      </w:r>
      <w:r w:rsidRPr="004063EA">
        <w:rPr>
          <w:rFonts w:asciiTheme="majorBidi" w:hAnsiTheme="majorBidi" w:cstheme="majorBidi" w:hint="cs"/>
          <w:sz w:val="28"/>
          <w:szCs w:val="28"/>
          <w:rtl/>
          <w:lang w:val="en-GB"/>
        </w:rPr>
        <w:t xml:space="preserve"> كما يلي:</w:t>
      </w:r>
    </w:p>
    <w:p w14:paraId="22346C1C" w14:textId="50243893" w:rsidR="00F159B0" w:rsidRDefault="00F159B0" w:rsidP="009125CE">
      <w:pPr>
        <w:rPr>
          <w:rFonts w:ascii="Sakkal Majalla" w:hAnsi="Sakkal Majalla" w:cs="Sakkal Majalla"/>
          <w:sz w:val="28"/>
          <w:szCs w:val="28"/>
          <w:u w:val="single"/>
          <w:rtl/>
        </w:rPr>
      </w:pPr>
    </w:p>
    <w:p w14:paraId="189B4768" w14:textId="180F18C1" w:rsidR="00F159B0" w:rsidRDefault="00F159B0" w:rsidP="009125CE">
      <w:pPr>
        <w:rPr>
          <w:rFonts w:ascii="Sakkal Majalla" w:hAnsi="Sakkal Majalla" w:cs="Sakkal Majalla"/>
          <w:sz w:val="28"/>
          <w:szCs w:val="28"/>
          <w:u w:val="single"/>
          <w:rtl/>
        </w:rPr>
      </w:pPr>
    </w:p>
    <w:p w14:paraId="163571E4" w14:textId="1B5F0023" w:rsidR="00F159B0" w:rsidRDefault="00F159B0" w:rsidP="009125CE">
      <w:pPr>
        <w:rPr>
          <w:rFonts w:ascii="Sakkal Majalla" w:hAnsi="Sakkal Majalla" w:cs="Sakkal Majalla"/>
          <w:sz w:val="28"/>
          <w:szCs w:val="28"/>
          <w:u w:val="single"/>
          <w:rtl/>
        </w:rPr>
      </w:pPr>
    </w:p>
    <w:p w14:paraId="0B5C556E" w14:textId="153BD305" w:rsidR="00F159B0" w:rsidRDefault="00F159B0" w:rsidP="004063EA">
      <w:pPr>
        <w:rPr>
          <w:rFonts w:ascii="Sakkal Majalla" w:hAnsi="Sakkal Majalla" w:cs="Sakkal Majalla"/>
          <w:sz w:val="28"/>
          <w:szCs w:val="28"/>
          <w:u w:val="single"/>
          <w:rtl/>
        </w:rPr>
      </w:pPr>
    </w:p>
    <w:p w14:paraId="331B290E" w14:textId="3402C771" w:rsidR="004063EA" w:rsidRDefault="004063EA" w:rsidP="004063EA">
      <w:pPr>
        <w:rPr>
          <w:rFonts w:ascii="Sakkal Majalla" w:hAnsi="Sakkal Majalla" w:cs="Sakkal Majalla"/>
          <w:sz w:val="28"/>
          <w:szCs w:val="28"/>
          <w:u w:val="single"/>
          <w:rtl/>
        </w:rPr>
      </w:pPr>
    </w:p>
    <w:p w14:paraId="69AA0D38" w14:textId="3BCA0F03" w:rsidR="004063EA" w:rsidRDefault="004063EA" w:rsidP="004063EA">
      <w:pPr>
        <w:rPr>
          <w:rFonts w:ascii="Sakkal Majalla" w:hAnsi="Sakkal Majalla" w:cs="Sakkal Majalla"/>
          <w:sz w:val="28"/>
          <w:szCs w:val="28"/>
          <w:u w:val="single"/>
          <w:rtl/>
        </w:rPr>
      </w:pPr>
    </w:p>
    <w:p w14:paraId="51AEAE9F" w14:textId="356DDD02" w:rsidR="004063EA" w:rsidRDefault="004063EA" w:rsidP="004063EA">
      <w:pPr>
        <w:rPr>
          <w:rFonts w:ascii="Sakkal Majalla" w:hAnsi="Sakkal Majalla" w:cs="Sakkal Majalla"/>
          <w:sz w:val="28"/>
          <w:szCs w:val="28"/>
          <w:u w:val="single"/>
          <w:rtl/>
        </w:rPr>
      </w:pPr>
    </w:p>
    <w:p w14:paraId="53D68C69" w14:textId="6A26D0FB" w:rsidR="004063EA" w:rsidRDefault="004063EA" w:rsidP="004063EA">
      <w:pPr>
        <w:jc w:val="cente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جدول6: صدق المقاييس المستخدمة في الدراسه للمتغيرات المستقل والتابع</w:t>
      </w:r>
    </w:p>
    <w:tbl>
      <w:tblPr>
        <w:tblStyle w:val="TableGrid"/>
        <w:bidiVisual/>
        <w:tblW w:w="0" w:type="auto"/>
        <w:tblLook w:val="04A0" w:firstRow="1" w:lastRow="0" w:firstColumn="1" w:lastColumn="0" w:noHBand="0" w:noVBand="1"/>
      </w:tblPr>
      <w:tblGrid>
        <w:gridCol w:w="959"/>
        <w:gridCol w:w="956"/>
        <w:gridCol w:w="1006"/>
        <w:gridCol w:w="973"/>
        <w:gridCol w:w="979"/>
        <w:gridCol w:w="1068"/>
        <w:gridCol w:w="977"/>
        <w:gridCol w:w="952"/>
        <w:gridCol w:w="952"/>
      </w:tblGrid>
      <w:tr w:rsidR="004063EA" w:rsidRPr="00DF3CAE" w14:paraId="06065138" w14:textId="77777777" w:rsidTr="00980286">
        <w:tc>
          <w:tcPr>
            <w:tcW w:w="1915" w:type="dxa"/>
            <w:gridSpan w:val="2"/>
            <w:shd w:val="clear" w:color="auto" w:fill="E2EFD9" w:themeFill="accent6" w:themeFillTint="33"/>
            <w:vAlign w:val="center"/>
          </w:tcPr>
          <w:p w14:paraId="2BD9A4FB" w14:textId="108089D9" w:rsidR="004063EA" w:rsidRPr="00DF3CAE" w:rsidRDefault="004063EA" w:rsidP="004063EA">
            <w:pPr>
              <w:jc w:val="center"/>
              <w:rPr>
                <w:rFonts w:ascii="Sakkal Majalla" w:hAnsi="Sakkal Majalla" w:cs="Sakkal Majalla"/>
                <w:b/>
                <w:bCs/>
                <w:sz w:val="28"/>
                <w:szCs w:val="28"/>
                <w:rtl/>
              </w:rPr>
            </w:pPr>
            <w:r w:rsidRPr="00DF3CAE">
              <w:rPr>
                <w:rFonts w:ascii="Sakkal Majalla" w:hAnsi="Sakkal Majalla" w:cs="Sakkal Majalla" w:hint="cs"/>
                <w:b/>
                <w:bCs/>
                <w:sz w:val="28"/>
                <w:szCs w:val="28"/>
                <w:rtl/>
              </w:rPr>
              <w:t>المتغير</w:t>
            </w:r>
          </w:p>
        </w:tc>
        <w:tc>
          <w:tcPr>
            <w:tcW w:w="1006" w:type="dxa"/>
            <w:shd w:val="clear" w:color="auto" w:fill="E2EFD9" w:themeFill="accent6" w:themeFillTint="33"/>
            <w:vAlign w:val="center"/>
          </w:tcPr>
          <w:p w14:paraId="579B0DDE" w14:textId="51C51A6C" w:rsidR="004063EA" w:rsidRPr="00DF3CAE" w:rsidRDefault="004063EA" w:rsidP="004063EA">
            <w:pPr>
              <w:jc w:val="center"/>
              <w:rPr>
                <w:rFonts w:ascii="Sakkal Majalla" w:hAnsi="Sakkal Majalla" w:cs="Sakkal Majalla"/>
                <w:b/>
                <w:bCs/>
                <w:sz w:val="28"/>
                <w:szCs w:val="28"/>
                <w:rtl/>
              </w:rPr>
            </w:pPr>
            <w:r w:rsidRPr="00DF3CAE">
              <w:rPr>
                <w:rFonts w:ascii="Sakkal Majalla" w:hAnsi="Sakkal Majalla" w:cs="Sakkal Majalla" w:hint="cs"/>
                <w:b/>
                <w:bCs/>
                <w:sz w:val="28"/>
                <w:szCs w:val="28"/>
                <w:rtl/>
              </w:rPr>
              <w:t>العبارات</w:t>
            </w:r>
          </w:p>
        </w:tc>
        <w:tc>
          <w:tcPr>
            <w:tcW w:w="973" w:type="dxa"/>
            <w:shd w:val="clear" w:color="auto" w:fill="E2EFD9" w:themeFill="accent6" w:themeFillTint="33"/>
            <w:vAlign w:val="center"/>
          </w:tcPr>
          <w:p w14:paraId="726FF1EF" w14:textId="79273490" w:rsidR="004063EA" w:rsidRPr="00DF3CAE" w:rsidRDefault="004063EA" w:rsidP="004063EA">
            <w:pPr>
              <w:jc w:val="center"/>
              <w:rPr>
                <w:rFonts w:ascii="Sakkal Majalla" w:hAnsi="Sakkal Majalla" w:cs="Sakkal Majalla"/>
                <w:b/>
                <w:bCs/>
                <w:sz w:val="28"/>
                <w:szCs w:val="28"/>
                <w:lang w:val="en-GB"/>
              </w:rPr>
            </w:pPr>
            <w:r w:rsidRPr="00DF3CAE">
              <w:rPr>
                <w:rFonts w:ascii="Sakkal Majalla" w:hAnsi="Sakkal Majalla" w:cs="Sakkal Majalla"/>
                <w:b/>
                <w:bCs/>
                <w:sz w:val="28"/>
                <w:szCs w:val="28"/>
                <w:lang w:val="en-GB"/>
              </w:rPr>
              <w:t>KMO</w:t>
            </w:r>
          </w:p>
        </w:tc>
        <w:tc>
          <w:tcPr>
            <w:tcW w:w="979" w:type="dxa"/>
            <w:shd w:val="clear" w:color="auto" w:fill="E2EFD9" w:themeFill="accent6" w:themeFillTint="33"/>
            <w:vAlign w:val="center"/>
          </w:tcPr>
          <w:p w14:paraId="4BA15A6E" w14:textId="6577844B" w:rsidR="004063EA" w:rsidRPr="00DF3CAE" w:rsidRDefault="004063EA" w:rsidP="004063EA">
            <w:pPr>
              <w:jc w:val="center"/>
              <w:rPr>
                <w:rFonts w:ascii="Sakkal Majalla" w:hAnsi="Sakkal Majalla" w:cs="Sakkal Majalla"/>
                <w:b/>
                <w:bCs/>
                <w:sz w:val="28"/>
                <w:szCs w:val="28"/>
                <w:rtl/>
              </w:rPr>
            </w:pPr>
            <w:r w:rsidRPr="00DF3CAE">
              <w:rPr>
                <w:rFonts w:ascii="Sakkal Majalla" w:hAnsi="Sakkal Majalla" w:cs="Sakkal Majalla" w:hint="cs"/>
                <w:b/>
                <w:bCs/>
                <w:sz w:val="28"/>
                <w:szCs w:val="28"/>
                <w:rtl/>
              </w:rPr>
              <w:t>معامل الارتباط</w:t>
            </w:r>
          </w:p>
        </w:tc>
        <w:tc>
          <w:tcPr>
            <w:tcW w:w="1068" w:type="dxa"/>
            <w:shd w:val="clear" w:color="auto" w:fill="E2EFD9" w:themeFill="accent6" w:themeFillTint="33"/>
            <w:vAlign w:val="center"/>
          </w:tcPr>
          <w:p w14:paraId="08170A80" w14:textId="05441B9A" w:rsidR="004063EA" w:rsidRPr="00DF3CAE" w:rsidRDefault="004063EA" w:rsidP="004063EA">
            <w:pPr>
              <w:jc w:val="center"/>
              <w:rPr>
                <w:rFonts w:ascii="Sakkal Majalla" w:hAnsi="Sakkal Majalla" w:cs="Sakkal Majalla"/>
                <w:b/>
                <w:bCs/>
                <w:sz w:val="28"/>
                <w:szCs w:val="28"/>
                <w:rtl/>
              </w:rPr>
            </w:pPr>
            <w:r w:rsidRPr="00DF3CAE">
              <w:rPr>
                <w:rFonts w:ascii="Sakkal Majalla" w:hAnsi="Sakkal Majalla" w:cs="Sakkal Majalla" w:hint="cs"/>
                <w:b/>
                <w:bCs/>
                <w:sz w:val="28"/>
                <w:szCs w:val="28"/>
                <w:rtl/>
              </w:rPr>
              <w:t>الانحراف المعياري</w:t>
            </w:r>
          </w:p>
        </w:tc>
        <w:tc>
          <w:tcPr>
            <w:tcW w:w="977" w:type="dxa"/>
            <w:shd w:val="clear" w:color="auto" w:fill="E2EFD9" w:themeFill="accent6" w:themeFillTint="33"/>
            <w:vAlign w:val="center"/>
          </w:tcPr>
          <w:p w14:paraId="76FA907C" w14:textId="30068C92" w:rsidR="004063EA" w:rsidRPr="00DF3CAE" w:rsidRDefault="004063EA" w:rsidP="004063EA">
            <w:pPr>
              <w:jc w:val="center"/>
              <w:rPr>
                <w:rFonts w:ascii="Sakkal Majalla" w:hAnsi="Sakkal Majalla" w:cs="Sakkal Majalla"/>
                <w:b/>
                <w:bCs/>
                <w:sz w:val="28"/>
                <w:szCs w:val="28"/>
                <w:lang w:val="en-GB"/>
              </w:rPr>
            </w:pPr>
            <w:r w:rsidRPr="00DF3CAE">
              <w:rPr>
                <w:rFonts w:ascii="Sakkal Majalla" w:hAnsi="Sakkal Majalla" w:cs="Sakkal Majalla"/>
                <w:b/>
                <w:bCs/>
                <w:sz w:val="28"/>
                <w:szCs w:val="28"/>
                <w:lang w:val="en-GB"/>
              </w:rPr>
              <w:t>P Values</w:t>
            </w:r>
          </w:p>
        </w:tc>
        <w:tc>
          <w:tcPr>
            <w:tcW w:w="1904" w:type="dxa"/>
            <w:gridSpan w:val="2"/>
            <w:shd w:val="clear" w:color="auto" w:fill="E2EFD9" w:themeFill="accent6" w:themeFillTint="33"/>
            <w:vAlign w:val="center"/>
          </w:tcPr>
          <w:p w14:paraId="7D6AD1FA" w14:textId="60964267" w:rsidR="004063EA" w:rsidRPr="00DF3CAE" w:rsidRDefault="004063EA" w:rsidP="004063EA">
            <w:pPr>
              <w:jc w:val="center"/>
              <w:rPr>
                <w:rFonts w:ascii="Sakkal Majalla" w:hAnsi="Sakkal Majalla" w:cs="Sakkal Majalla"/>
                <w:b/>
                <w:bCs/>
                <w:sz w:val="28"/>
                <w:szCs w:val="28"/>
                <w:rtl/>
              </w:rPr>
            </w:pPr>
            <w:r w:rsidRPr="00DF3CAE">
              <w:rPr>
                <w:rFonts w:ascii="Sakkal Majalla" w:hAnsi="Sakkal Majalla" w:cs="Sakkal Majalla" w:hint="cs"/>
                <w:b/>
                <w:bCs/>
                <w:sz w:val="28"/>
                <w:szCs w:val="28"/>
                <w:rtl/>
              </w:rPr>
              <w:t>متوسط المستخرج</w:t>
            </w:r>
          </w:p>
        </w:tc>
      </w:tr>
      <w:tr w:rsidR="00452066" w:rsidRPr="00DF3CAE" w14:paraId="246BBEC2" w14:textId="77777777" w:rsidTr="00452066">
        <w:tc>
          <w:tcPr>
            <w:tcW w:w="959" w:type="dxa"/>
            <w:vMerge w:val="restart"/>
            <w:vAlign w:val="center"/>
          </w:tcPr>
          <w:p w14:paraId="3B668C50" w14:textId="7E5B7119" w:rsidR="00452066" w:rsidRPr="00DF3CAE" w:rsidRDefault="00452066" w:rsidP="004063EA">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ثقافة الابتكار</w:t>
            </w:r>
          </w:p>
        </w:tc>
        <w:tc>
          <w:tcPr>
            <w:tcW w:w="956" w:type="dxa"/>
            <w:vMerge w:val="restart"/>
            <w:vAlign w:val="center"/>
          </w:tcPr>
          <w:p w14:paraId="6821B107" w14:textId="5719B176" w:rsidR="00452066" w:rsidRPr="00DF3CAE" w:rsidRDefault="00452066" w:rsidP="004063EA">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حالة الابتكار السائدة</w:t>
            </w:r>
          </w:p>
        </w:tc>
        <w:tc>
          <w:tcPr>
            <w:tcW w:w="1006" w:type="dxa"/>
            <w:vAlign w:val="center"/>
          </w:tcPr>
          <w:p w14:paraId="6F913CD2" w14:textId="566B7850" w:rsidR="00452066" w:rsidRPr="00DF3CAE" w:rsidRDefault="00452066" w:rsidP="004063EA">
            <w:pPr>
              <w:jc w:val="center"/>
              <w:rPr>
                <w:rFonts w:ascii="Sakkal Majalla" w:hAnsi="Sakkal Majalla" w:cs="Sakkal Majalla"/>
                <w:b/>
                <w:bCs/>
                <w:sz w:val="24"/>
                <w:szCs w:val="24"/>
                <w:lang w:val="en-GB"/>
              </w:rPr>
            </w:pPr>
            <w:r w:rsidRPr="00DF3CAE">
              <w:rPr>
                <w:rFonts w:ascii="Sakkal Majalla" w:hAnsi="Sakkal Majalla" w:cs="Sakkal Majalla"/>
                <w:b/>
                <w:bCs/>
                <w:sz w:val="24"/>
                <w:szCs w:val="24"/>
                <w:lang w:val="en-GB"/>
              </w:rPr>
              <w:t>A1</w:t>
            </w:r>
          </w:p>
        </w:tc>
        <w:tc>
          <w:tcPr>
            <w:tcW w:w="973" w:type="dxa"/>
            <w:vMerge w:val="restart"/>
            <w:vAlign w:val="center"/>
          </w:tcPr>
          <w:p w14:paraId="31D737FB" w14:textId="79CD5A2F" w:rsidR="00452066" w:rsidRPr="00DF3CAE" w:rsidRDefault="00452066" w:rsidP="004063EA">
            <w:pPr>
              <w:jc w:val="center"/>
              <w:rPr>
                <w:rFonts w:ascii="Sakkal Majalla" w:hAnsi="Sakkal Majalla" w:cs="Sakkal Majalla"/>
                <w:b/>
                <w:bCs/>
                <w:sz w:val="24"/>
                <w:szCs w:val="24"/>
                <w:lang w:val="en-GB"/>
              </w:rPr>
            </w:pPr>
            <w:r w:rsidRPr="00DF3CAE">
              <w:rPr>
                <w:rFonts w:ascii="Sakkal Majalla" w:hAnsi="Sakkal Majalla" w:cs="Sakkal Majalla"/>
                <w:b/>
                <w:bCs/>
                <w:sz w:val="24"/>
                <w:szCs w:val="24"/>
                <w:lang w:val="en-GB"/>
              </w:rPr>
              <w:t>0.735</w:t>
            </w:r>
          </w:p>
        </w:tc>
        <w:tc>
          <w:tcPr>
            <w:tcW w:w="979" w:type="dxa"/>
            <w:vAlign w:val="center"/>
          </w:tcPr>
          <w:p w14:paraId="288B5D0B" w14:textId="1674E081" w:rsidR="00452066" w:rsidRPr="00DF3CAE" w:rsidRDefault="00452066" w:rsidP="004063EA">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0.932</w:t>
            </w:r>
          </w:p>
        </w:tc>
        <w:tc>
          <w:tcPr>
            <w:tcW w:w="1068" w:type="dxa"/>
            <w:vAlign w:val="center"/>
          </w:tcPr>
          <w:p w14:paraId="057D4611" w14:textId="23C50A0F" w:rsidR="00452066" w:rsidRPr="00DF3CAE" w:rsidRDefault="00452066" w:rsidP="004063EA">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0.397</w:t>
            </w:r>
          </w:p>
        </w:tc>
        <w:tc>
          <w:tcPr>
            <w:tcW w:w="977" w:type="dxa"/>
            <w:vAlign w:val="center"/>
          </w:tcPr>
          <w:p w14:paraId="31F5B033" w14:textId="75FAC14D" w:rsidR="00452066" w:rsidRPr="00DF3CAE" w:rsidRDefault="00452066" w:rsidP="004063EA">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952" w:type="dxa"/>
            <w:vMerge w:val="restart"/>
            <w:vAlign w:val="center"/>
          </w:tcPr>
          <w:p w14:paraId="39756CF2" w14:textId="4624004F" w:rsidR="00452066" w:rsidRPr="00DF3CAE" w:rsidRDefault="00452066" w:rsidP="004063EA">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0.745</w:t>
            </w:r>
          </w:p>
        </w:tc>
        <w:tc>
          <w:tcPr>
            <w:tcW w:w="952" w:type="dxa"/>
            <w:vMerge w:val="restart"/>
            <w:vAlign w:val="center"/>
          </w:tcPr>
          <w:p w14:paraId="68E14046" w14:textId="03C052E3" w:rsidR="00452066" w:rsidRPr="00DF3CAE" w:rsidRDefault="00452066" w:rsidP="004063EA">
            <w:pPr>
              <w:jc w:val="center"/>
              <w:rPr>
                <w:rFonts w:ascii="Sakkal Majalla" w:hAnsi="Sakkal Majalla" w:cs="Sakkal Majalla"/>
                <w:b/>
                <w:bCs/>
                <w:sz w:val="24"/>
                <w:szCs w:val="24"/>
                <w:rtl/>
                <w:lang w:val="en-GB"/>
              </w:rPr>
            </w:pPr>
            <w:r w:rsidRPr="00DF3CAE">
              <w:rPr>
                <w:rFonts w:ascii="Sakkal Majalla" w:hAnsi="Sakkal Majalla" w:cs="Sakkal Majalla"/>
                <w:b/>
                <w:bCs/>
                <w:sz w:val="24"/>
                <w:szCs w:val="24"/>
                <w:lang w:val="en-GB"/>
              </w:rPr>
              <w:t>0.762</w:t>
            </w:r>
          </w:p>
        </w:tc>
      </w:tr>
      <w:tr w:rsidR="00452066" w:rsidRPr="00DF3CAE" w14:paraId="44070F60" w14:textId="77777777" w:rsidTr="00452066">
        <w:tc>
          <w:tcPr>
            <w:tcW w:w="959" w:type="dxa"/>
            <w:vMerge/>
            <w:vAlign w:val="center"/>
          </w:tcPr>
          <w:p w14:paraId="5481DF95" w14:textId="77777777" w:rsidR="00452066" w:rsidRPr="00DF3CAE" w:rsidRDefault="00452066" w:rsidP="004063EA">
            <w:pPr>
              <w:jc w:val="center"/>
              <w:rPr>
                <w:rFonts w:ascii="Sakkal Majalla" w:hAnsi="Sakkal Majalla" w:cs="Sakkal Majalla"/>
                <w:b/>
                <w:bCs/>
                <w:sz w:val="24"/>
                <w:szCs w:val="24"/>
                <w:rtl/>
              </w:rPr>
            </w:pPr>
          </w:p>
        </w:tc>
        <w:tc>
          <w:tcPr>
            <w:tcW w:w="956" w:type="dxa"/>
            <w:vMerge/>
            <w:vAlign w:val="center"/>
          </w:tcPr>
          <w:p w14:paraId="156B3F6F" w14:textId="77777777" w:rsidR="00452066" w:rsidRPr="00DF3CAE" w:rsidRDefault="00452066" w:rsidP="004063EA">
            <w:pPr>
              <w:jc w:val="center"/>
              <w:rPr>
                <w:rFonts w:ascii="Sakkal Majalla" w:hAnsi="Sakkal Majalla" w:cs="Sakkal Majalla"/>
                <w:b/>
                <w:bCs/>
                <w:sz w:val="24"/>
                <w:szCs w:val="24"/>
                <w:rtl/>
              </w:rPr>
            </w:pPr>
          </w:p>
        </w:tc>
        <w:tc>
          <w:tcPr>
            <w:tcW w:w="1006" w:type="dxa"/>
            <w:vAlign w:val="center"/>
          </w:tcPr>
          <w:p w14:paraId="4E6D32CE" w14:textId="5FEABB0D" w:rsidR="00452066" w:rsidRPr="00DF3CAE" w:rsidRDefault="00452066" w:rsidP="004063EA">
            <w:pPr>
              <w:jc w:val="center"/>
              <w:rPr>
                <w:rFonts w:ascii="Sakkal Majalla" w:hAnsi="Sakkal Majalla" w:cs="Sakkal Majalla"/>
                <w:b/>
                <w:bCs/>
                <w:sz w:val="24"/>
                <w:szCs w:val="24"/>
                <w:rtl/>
              </w:rPr>
            </w:pPr>
            <w:r w:rsidRPr="00DF3CAE">
              <w:rPr>
                <w:rFonts w:ascii="Sakkal Majalla" w:hAnsi="Sakkal Majalla" w:cs="Sakkal Majalla"/>
                <w:b/>
                <w:bCs/>
                <w:sz w:val="24"/>
                <w:szCs w:val="24"/>
              </w:rPr>
              <w:t>A2</w:t>
            </w:r>
          </w:p>
        </w:tc>
        <w:tc>
          <w:tcPr>
            <w:tcW w:w="973" w:type="dxa"/>
            <w:vMerge/>
            <w:vAlign w:val="center"/>
          </w:tcPr>
          <w:p w14:paraId="4E42EC7D" w14:textId="77777777" w:rsidR="00452066" w:rsidRPr="00DF3CAE" w:rsidRDefault="00452066" w:rsidP="004063EA">
            <w:pPr>
              <w:jc w:val="center"/>
              <w:rPr>
                <w:rFonts w:ascii="Sakkal Majalla" w:hAnsi="Sakkal Majalla" w:cs="Sakkal Majalla"/>
                <w:b/>
                <w:bCs/>
                <w:sz w:val="24"/>
                <w:szCs w:val="24"/>
                <w:rtl/>
              </w:rPr>
            </w:pPr>
          </w:p>
        </w:tc>
        <w:tc>
          <w:tcPr>
            <w:tcW w:w="979" w:type="dxa"/>
            <w:vAlign w:val="center"/>
          </w:tcPr>
          <w:p w14:paraId="78776793" w14:textId="3803424C" w:rsidR="00452066" w:rsidRPr="00DF3CAE" w:rsidRDefault="00452066" w:rsidP="004063EA">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0.616</w:t>
            </w:r>
          </w:p>
        </w:tc>
        <w:tc>
          <w:tcPr>
            <w:tcW w:w="1068" w:type="dxa"/>
            <w:vAlign w:val="center"/>
          </w:tcPr>
          <w:p w14:paraId="17CD6F63" w14:textId="13CF29EE" w:rsidR="00452066" w:rsidRPr="00DF3CAE" w:rsidRDefault="00452066" w:rsidP="004063EA">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0.382</w:t>
            </w:r>
          </w:p>
        </w:tc>
        <w:tc>
          <w:tcPr>
            <w:tcW w:w="977" w:type="dxa"/>
            <w:vAlign w:val="center"/>
          </w:tcPr>
          <w:p w14:paraId="3F36DB8B" w14:textId="4BE3EAD0" w:rsidR="00452066" w:rsidRPr="00DF3CAE" w:rsidRDefault="00452066" w:rsidP="004063EA">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952" w:type="dxa"/>
            <w:vMerge/>
            <w:vAlign w:val="center"/>
          </w:tcPr>
          <w:p w14:paraId="36912E47" w14:textId="77777777" w:rsidR="00452066" w:rsidRPr="00DF3CAE" w:rsidRDefault="00452066" w:rsidP="004063EA">
            <w:pPr>
              <w:jc w:val="center"/>
              <w:rPr>
                <w:rFonts w:ascii="Sakkal Majalla" w:hAnsi="Sakkal Majalla" w:cs="Sakkal Majalla"/>
                <w:b/>
                <w:bCs/>
                <w:sz w:val="24"/>
                <w:szCs w:val="24"/>
                <w:rtl/>
              </w:rPr>
            </w:pPr>
          </w:p>
        </w:tc>
        <w:tc>
          <w:tcPr>
            <w:tcW w:w="952" w:type="dxa"/>
            <w:vMerge/>
            <w:vAlign w:val="center"/>
          </w:tcPr>
          <w:p w14:paraId="7AA917E8" w14:textId="77777777" w:rsidR="00452066" w:rsidRPr="00DF3CAE" w:rsidRDefault="00452066" w:rsidP="004063EA">
            <w:pPr>
              <w:jc w:val="center"/>
              <w:rPr>
                <w:rFonts w:ascii="Sakkal Majalla" w:hAnsi="Sakkal Majalla" w:cs="Sakkal Majalla"/>
                <w:b/>
                <w:bCs/>
                <w:sz w:val="24"/>
                <w:szCs w:val="24"/>
                <w:rtl/>
              </w:rPr>
            </w:pPr>
          </w:p>
        </w:tc>
      </w:tr>
      <w:tr w:rsidR="00452066" w:rsidRPr="00DF3CAE" w14:paraId="6FF2285F" w14:textId="77777777" w:rsidTr="00452066">
        <w:tc>
          <w:tcPr>
            <w:tcW w:w="959" w:type="dxa"/>
            <w:vMerge/>
            <w:vAlign w:val="center"/>
          </w:tcPr>
          <w:p w14:paraId="5DE5A586" w14:textId="77777777" w:rsidR="00452066" w:rsidRPr="00DF3CAE" w:rsidRDefault="00452066" w:rsidP="004063EA">
            <w:pPr>
              <w:jc w:val="center"/>
              <w:rPr>
                <w:rFonts w:ascii="Sakkal Majalla" w:hAnsi="Sakkal Majalla" w:cs="Sakkal Majalla"/>
                <w:b/>
                <w:bCs/>
                <w:sz w:val="24"/>
                <w:szCs w:val="24"/>
                <w:rtl/>
              </w:rPr>
            </w:pPr>
          </w:p>
        </w:tc>
        <w:tc>
          <w:tcPr>
            <w:tcW w:w="956" w:type="dxa"/>
            <w:vMerge/>
            <w:vAlign w:val="center"/>
          </w:tcPr>
          <w:p w14:paraId="4E0BE2BD" w14:textId="77777777" w:rsidR="00452066" w:rsidRPr="00DF3CAE" w:rsidRDefault="00452066" w:rsidP="004063EA">
            <w:pPr>
              <w:jc w:val="center"/>
              <w:rPr>
                <w:rFonts w:ascii="Sakkal Majalla" w:hAnsi="Sakkal Majalla" w:cs="Sakkal Majalla"/>
                <w:b/>
                <w:bCs/>
                <w:sz w:val="24"/>
                <w:szCs w:val="24"/>
                <w:rtl/>
              </w:rPr>
            </w:pPr>
          </w:p>
        </w:tc>
        <w:tc>
          <w:tcPr>
            <w:tcW w:w="1006" w:type="dxa"/>
            <w:vAlign w:val="center"/>
          </w:tcPr>
          <w:p w14:paraId="39065D6E" w14:textId="383F5A18" w:rsidR="00452066" w:rsidRPr="00DF3CAE" w:rsidRDefault="00452066" w:rsidP="004063EA">
            <w:pPr>
              <w:jc w:val="center"/>
              <w:rPr>
                <w:rFonts w:ascii="Sakkal Majalla" w:hAnsi="Sakkal Majalla" w:cs="Sakkal Majalla"/>
                <w:b/>
                <w:bCs/>
                <w:sz w:val="24"/>
                <w:szCs w:val="24"/>
                <w:rtl/>
              </w:rPr>
            </w:pPr>
            <w:r w:rsidRPr="00DF3CAE">
              <w:rPr>
                <w:rFonts w:ascii="Sakkal Majalla" w:hAnsi="Sakkal Majalla" w:cs="Sakkal Majalla"/>
                <w:b/>
                <w:bCs/>
                <w:sz w:val="24"/>
                <w:szCs w:val="24"/>
              </w:rPr>
              <w:t>A3</w:t>
            </w:r>
          </w:p>
        </w:tc>
        <w:tc>
          <w:tcPr>
            <w:tcW w:w="973" w:type="dxa"/>
            <w:vMerge/>
            <w:vAlign w:val="center"/>
          </w:tcPr>
          <w:p w14:paraId="443B0699" w14:textId="77777777" w:rsidR="00452066" w:rsidRPr="00DF3CAE" w:rsidRDefault="00452066" w:rsidP="004063EA">
            <w:pPr>
              <w:jc w:val="center"/>
              <w:rPr>
                <w:rFonts w:ascii="Sakkal Majalla" w:hAnsi="Sakkal Majalla" w:cs="Sakkal Majalla"/>
                <w:b/>
                <w:bCs/>
                <w:sz w:val="24"/>
                <w:szCs w:val="24"/>
                <w:rtl/>
              </w:rPr>
            </w:pPr>
          </w:p>
        </w:tc>
        <w:tc>
          <w:tcPr>
            <w:tcW w:w="979" w:type="dxa"/>
            <w:vAlign w:val="center"/>
          </w:tcPr>
          <w:p w14:paraId="2778F9EB" w14:textId="59BCE084" w:rsidR="00452066" w:rsidRPr="00DF3CAE" w:rsidRDefault="00452066" w:rsidP="004063EA">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0.884</w:t>
            </w:r>
          </w:p>
        </w:tc>
        <w:tc>
          <w:tcPr>
            <w:tcW w:w="1068" w:type="dxa"/>
            <w:vAlign w:val="center"/>
          </w:tcPr>
          <w:p w14:paraId="67187A25" w14:textId="4F04A249" w:rsidR="00452066" w:rsidRPr="00DF3CAE" w:rsidRDefault="00452066" w:rsidP="004063EA">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0.445</w:t>
            </w:r>
          </w:p>
        </w:tc>
        <w:tc>
          <w:tcPr>
            <w:tcW w:w="977" w:type="dxa"/>
            <w:vAlign w:val="center"/>
          </w:tcPr>
          <w:p w14:paraId="3112CC1D" w14:textId="2F9AC227" w:rsidR="00452066" w:rsidRPr="00DF3CAE" w:rsidRDefault="00452066" w:rsidP="004063EA">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952" w:type="dxa"/>
            <w:vMerge/>
            <w:vAlign w:val="center"/>
          </w:tcPr>
          <w:p w14:paraId="392D32E0" w14:textId="77777777" w:rsidR="00452066" w:rsidRPr="00DF3CAE" w:rsidRDefault="00452066" w:rsidP="004063EA">
            <w:pPr>
              <w:jc w:val="center"/>
              <w:rPr>
                <w:rFonts w:ascii="Sakkal Majalla" w:hAnsi="Sakkal Majalla" w:cs="Sakkal Majalla"/>
                <w:b/>
                <w:bCs/>
                <w:sz w:val="24"/>
                <w:szCs w:val="24"/>
                <w:rtl/>
              </w:rPr>
            </w:pPr>
          </w:p>
        </w:tc>
        <w:tc>
          <w:tcPr>
            <w:tcW w:w="952" w:type="dxa"/>
            <w:vMerge/>
            <w:vAlign w:val="center"/>
          </w:tcPr>
          <w:p w14:paraId="16059A03" w14:textId="77777777" w:rsidR="00452066" w:rsidRPr="00DF3CAE" w:rsidRDefault="00452066" w:rsidP="004063EA">
            <w:pPr>
              <w:jc w:val="center"/>
              <w:rPr>
                <w:rFonts w:ascii="Sakkal Majalla" w:hAnsi="Sakkal Majalla" w:cs="Sakkal Majalla"/>
                <w:b/>
                <w:bCs/>
                <w:sz w:val="24"/>
                <w:szCs w:val="24"/>
                <w:rtl/>
              </w:rPr>
            </w:pPr>
          </w:p>
        </w:tc>
      </w:tr>
      <w:tr w:rsidR="00452066" w:rsidRPr="00DF3CAE" w14:paraId="080726B8" w14:textId="77777777" w:rsidTr="00452066">
        <w:tc>
          <w:tcPr>
            <w:tcW w:w="959" w:type="dxa"/>
            <w:vMerge/>
            <w:vAlign w:val="center"/>
          </w:tcPr>
          <w:p w14:paraId="3803C910" w14:textId="77777777" w:rsidR="00452066" w:rsidRPr="00DF3CAE" w:rsidRDefault="00452066" w:rsidP="004063EA">
            <w:pPr>
              <w:jc w:val="center"/>
              <w:rPr>
                <w:rFonts w:ascii="Sakkal Majalla" w:hAnsi="Sakkal Majalla" w:cs="Sakkal Majalla"/>
                <w:b/>
                <w:bCs/>
                <w:sz w:val="24"/>
                <w:szCs w:val="24"/>
                <w:rtl/>
              </w:rPr>
            </w:pPr>
          </w:p>
        </w:tc>
        <w:tc>
          <w:tcPr>
            <w:tcW w:w="956" w:type="dxa"/>
            <w:vMerge/>
            <w:vAlign w:val="center"/>
          </w:tcPr>
          <w:p w14:paraId="04452ABB" w14:textId="77777777" w:rsidR="00452066" w:rsidRPr="00DF3CAE" w:rsidRDefault="00452066" w:rsidP="004063EA">
            <w:pPr>
              <w:jc w:val="center"/>
              <w:rPr>
                <w:rFonts w:ascii="Sakkal Majalla" w:hAnsi="Sakkal Majalla" w:cs="Sakkal Majalla"/>
                <w:b/>
                <w:bCs/>
                <w:sz w:val="24"/>
                <w:szCs w:val="24"/>
                <w:rtl/>
              </w:rPr>
            </w:pPr>
          </w:p>
        </w:tc>
        <w:tc>
          <w:tcPr>
            <w:tcW w:w="1006" w:type="dxa"/>
            <w:vAlign w:val="center"/>
          </w:tcPr>
          <w:p w14:paraId="6C84F916" w14:textId="46EDE673" w:rsidR="00452066" w:rsidRPr="00DF3CAE" w:rsidRDefault="00452066" w:rsidP="004063EA">
            <w:pPr>
              <w:jc w:val="center"/>
              <w:rPr>
                <w:rFonts w:ascii="Sakkal Majalla" w:hAnsi="Sakkal Majalla" w:cs="Sakkal Majalla"/>
                <w:b/>
                <w:bCs/>
                <w:sz w:val="24"/>
                <w:szCs w:val="24"/>
                <w:rtl/>
              </w:rPr>
            </w:pPr>
            <w:r w:rsidRPr="00DF3CAE">
              <w:rPr>
                <w:rFonts w:ascii="Sakkal Majalla" w:hAnsi="Sakkal Majalla" w:cs="Sakkal Majalla"/>
                <w:b/>
                <w:bCs/>
                <w:sz w:val="24"/>
                <w:szCs w:val="24"/>
              </w:rPr>
              <w:t>A4</w:t>
            </w:r>
          </w:p>
        </w:tc>
        <w:tc>
          <w:tcPr>
            <w:tcW w:w="973" w:type="dxa"/>
            <w:vMerge/>
            <w:vAlign w:val="center"/>
          </w:tcPr>
          <w:p w14:paraId="4454A0D3" w14:textId="77777777" w:rsidR="00452066" w:rsidRPr="00DF3CAE" w:rsidRDefault="00452066" w:rsidP="004063EA">
            <w:pPr>
              <w:jc w:val="center"/>
              <w:rPr>
                <w:rFonts w:ascii="Sakkal Majalla" w:hAnsi="Sakkal Majalla" w:cs="Sakkal Majalla"/>
                <w:b/>
                <w:bCs/>
                <w:sz w:val="24"/>
                <w:szCs w:val="24"/>
                <w:rtl/>
              </w:rPr>
            </w:pPr>
          </w:p>
        </w:tc>
        <w:tc>
          <w:tcPr>
            <w:tcW w:w="979" w:type="dxa"/>
            <w:vAlign w:val="center"/>
          </w:tcPr>
          <w:p w14:paraId="7DAAA4C7" w14:textId="225FB3FC" w:rsidR="00452066" w:rsidRPr="00DF3CAE" w:rsidRDefault="00452066" w:rsidP="004063EA">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0.551</w:t>
            </w:r>
          </w:p>
        </w:tc>
        <w:tc>
          <w:tcPr>
            <w:tcW w:w="1068" w:type="dxa"/>
            <w:vAlign w:val="center"/>
          </w:tcPr>
          <w:p w14:paraId="1680563D" w14:textId="3D553171" w:rsidR="00452066" w:rsidRPr="00DF3CAE" w:rsidRDefault="00452066" w:rsidP="004063EA">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0.397</w:t>
            </w:r>
          </w:p>
        </w:tc>
        <w:tc>
          <w:tcPr>
            <w:tcW w:w="977" w:type="dxa"/>
            <w:vAlign w:val="center"/>
          </w:tcPr>
          <w:p w14:paraId="54792405" w14:textId="037AD53E" w:rsidR="00452066" w:rsidRPr="00DF3CAE" w:rsidRDefault="00452066" w:rsidP="004063EA">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952" w:type="dxa"/>
            <w:vMerge/>
            <w:vAlign w:val="center"/>
          </w:tcPr>
          <w:p w14:paraId="4667C70E" w14:textId="77777777" w:rsidR="00452066" w:rsidRPr="00DF3CAE" w:rsidRDefault="00452066" w:rsidP="004063EA">
            <w:pPr>
              <w:jc w:val="center"/>
              <w:rPr>
                <w:rFonts w:ascii="Sakkal Majalla" w:hAnsi="Sakkal Majalla" w:cs="Sakkal Majalla"/>
                <w:b/>
                <w:bCs/>
                <w:sz w:val="24"/>
                <w:szCs w:val="24"/>
                <w:rtl/>
              </w:rPr>
            </w:pPr>
          </w:p>
        </w:tc>
        <w:tc>
          <w:tcPr>
            <w:tcW w:w="952" w:type="dxa"/>
            <w:vMerge/>
            <w:vAlign w:val="center"/>
          </w:tcPr>
          <w:p w14:paraId="164C4BDD" w14:textId="77777777" w:rsidR="00452066" w:rsidRPr="00DF3CAE" w:rsidRDefault="00452066" w:rsidP="004063EA">
            <w:pPr>
              <w:jc w:val="center"/>
              <w:rPr>
                <w:rFonts w:ascii="Sakkal Majalla" w:hAnsi="Sakkal Majalla" w:cs="Sakkal Majalla"/>
                <w:b/>
                <w:bCs/>
                <w:sz w:val="24"/>
                <w:szCs w:val="24"/>
                <w:rtl/>
              </w:rPr>
            </w:pPr>
          </w:p>
        </w:tc>
      </w:tr>
      <w:tr w:rsidR="00452066" w:rsidRPr="00DF3CAE" w14:paraId="12FF229F" w14:textId="77777777" w:rsidTr="00452066">
        <w:tc>
          <w:tcPr>
            <w:tcW w:w="959" w:type="dxa"/>
            <w:vMerge/>
            <w:vAlign w:val="center"/>
          </w:tcPr>
          <w:p w14:paraId="1565149F" w14:textId="77777777" w:rsidR="00452066" w:rsidRPr="00DF3CAE" w:rsidRDefault="00452066" w:rsidP="00452066">
            <w:pPr>
              <w:jc w:val="center"/>
              <w:rPr>
                <w:rFonts w:ascii="Sakkal Majalla" w:hAnsi="Sakkal Majalla" w:cs="Sakkal Majalla"/>
                <w:b/>
                <w:bCs/>
                <w:sz w:val="24"/>
                <w:szCs w:val="24"/>
                <w:rtl/>
              </w:rPr>
            </w:pPr>
          </w:p>
        </w:tc>
        <w:tc>
          <w:tcPr>
            <w:tcW w:w="956" w:type="dxa"/>
            <w:vMerge w:val="restart"/>
            <w:vAlign w:val="center"/>
          </w:tcPr>
          <w:p w14:paraId="61D4DEF1" w14:textId="42165066"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الجودة والابتكار الادري</w:t>
            </w:r>
          </w:p>
        </w:tc>
        <w:tc>
          <w:tcPr>
            <w:tcW w:w="1006" w:type="dxa"/>
            <w:vAlign w:val="center"/>
          </w:tcPr>
          <w:p w14:paraId="3E79B2D2" w14:textId="303FD71D" w:rsidR="00452066" w:rsidRPr="00DF3CAE" w:rsidRDefault="00452066" w:rsidP="00452066">
            <w:pPr>
              <w:jc w:val="center"/>
              <w:rPr>
                <w:rFonts w:ascii="Sakkal Majalla" w:hAnsi="Sakkal Majalla" w:cs="Sakkal Majalla"/>
                <w:b/>
                <w:bCs/>
                <w:sz w:val="24"/>
                <w:szCs w:val="24"/>
                <w:lang w:val="en-GB"/>
              </w:rPr>
            </w:pPr>
            <w:r w:rsidRPr="00DF3CAE">
              <w:rPr>
                <w:rFonts w:ascii="Sakkal Majalla" w:hAnsi="Sakkal Majalla" w:cs="Sakkal Majalla"/>
                <w:b/>
                <w:bCs/>
                <w:sz w:val="24"/>
                <w:szCs w:val="24"/>
                <w:lang w:val="en-GB"/>
              </w:rPr>
              <w:t>B1</w:t>
            </w:r>
          </w:p>
        </w:tc>
        <w:tc>
          <w:tcPr>
            <w:tcW w:w="973" w:type="dxa"/>
            <w:vMerge/>
            <w:vAlign w:val="center"/>
          </w:tcPr>
          <w:p w14:paraId="5DCDF203" w14:textId="77777777" w:rsidR="00452066" w:rsidRPr="00DF3CAE" w:rsidRDefault="00452066" w:rsidP="00452066">
            <w:pPr>
              <w:jc w:val="center"/>
              <w:rPr>
                <w:rFonts w:ascii="Sakkal Majalla" w:hAnsi="Sakkal Majalla" w:cs="Sakkal Majalla"/>
                <w:b/>
                <w:bCs/>
                <w:sz w:val="24"/>
                <w:szCs w:val="24"/>
                <w:rtl/>
              </w:rPr>
            </w:pPr>
          </w:p>
        </w:tc>
        <w:tc>
          <w:tcPr>
            <w:tcW w:w="979" w:type="dxa"/>
            <w:vAlign w:val="center"/>
          </w:tcPr>
          <w:p w14:paraId="40CA411F" w14:textId="5FF8B096"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0.728</w:t>
            </w:r>
          </w:p>
        </w:tc>
        <w:tc>
          <w:tcPr>
            <w:tcW w:w="1068" w:type="dxa"/>
            <w:vAlign w:val="center"/>
          </w:tcPr>
          <w:p w14:paraId="2A31088C" w14:textId="3A3DB176"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0.445</w:t>
            </w:r>
          </w:p>
        </w:tc>
        <w:tc>
          <w:tcPr>
            <w:tcW w:w="977" w:type="dxa"/>
            <w:vAlign w:val="center"/>
          </w:tcPr>
          <w:p w14:paraId="3621A4DF" w14:textId="4F1E3DF9"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952" w:type="dxa"/>
            <w:vMerge w:val="restart"/>
            <w:vAlign w:val="center"/>
          </w:tcPr>
          <w:p w14:paraId="43BED9D3" w14:textId="3992756B"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0.673</w:t>
            </w:r>
          </w:p>
        </w:tc>
        <w:tc>
          <w:tcPr>
            <w:tcW w:w="952" w:type="dxa"/>
            <w:vMerge/>
            <w:vAlign w:val="center"/>
          </w:tcPr>
          <w:p w14:paraId="0BB75330" w14:textId="77777777" w:rsidR="00452066" w:rsidRPr="00DF3CAE" w:rsidRDefault="00452066" w:rsidP="00452066">
            <w:pPr>
              <w:jc w:val="center"/>
              <w:rPr>
                <w:rFonts w:ascii="Sakkal Majalla" w:hAnsi="Sakkal Majalla" w:cs="Sakkal Majalla"/>
                <w:b/>
                <w:bCs/>
                <w:sz w:val="24"/>
                <w:szCs w:val="24"/>
                <w:rtl/>
              </w:rPr>
            </w:pPr>
          </w:p>
        </w:tc>
      </w:tr>
      <w:tr w:rsidR="00452066" w:rsidRPr="00DF3CAE" w14:paraId="0831CC40" w14:textId="77777777" w:rsidTr="00452066">
        <w:tc>
          <w:tcPr>
            <w:tcW w:w="959" w:type="dxa"/>
            <w:vMerge/>
            <w:vAlign w:val="center"/>
          </w:tcPr>
          <w:p w14:paraId="60DFDA7E" w14:textId="77777777" w:rsidR="00452066" w:rsidRPr="00DF3CAE" w:rsidRDefault="00452066" w:rsidP="00452066">
            <w:pPr>
              <w:jc w:val="center"/>
              <w:rPr>
                <w:rFonts w:ascii="Sakkal Majalla" w:hAnsi="Sakkal Majalla" w:cs="Sakkal Majalla"/>
                <w:b/>
                <w:bCs/>
                <w:sz w:val="24"/>
                <w:szCs w:val="24"/>
                <w:rtl/>
              </w:rPr>
            </w:pPr>
          </w:p>
        </w:tc>
        <w:tc>
          <w:tcPr>
            <w:tcW w:w="956" w:type="dxa"/>
            <w:vMerge/>
            <w:vAlign w:val="center"/>
          </w:tcPr>
          <w:p w14:paraId="06CDFE7A" w14:textId="77777777" w:rsidR="00452066" w:rsidRPr="00DF3CAE" w:rsidRDefault="00452066" w:rsidP="00452066">
            <w:pPr>
              <w:jc w:val="center"/>
              <w:rPr>
                <w:rFonts w:ascii="Sakkal Majalla" w:hAnsi="Sakkal Majalla" w:cs="Sakkal Majalla"/>
                <w:b/>
                <w:bCs/>
                <w:sz w:val="24"/>
                <w:szCs w:val="24"/>
                <w:rtl/>
              </w:rPr>
            </w:pPr>
          </w:p>
        </w:tc>
        <w:tc>
          <w:tcPr>
            <w:tcW w:w="1006" w:type="dxa"/>
            <w:vAlign w:val="center"/>
          </w:tcPr>
          <w:p w14:paraId="27A8349C" w14:textId="68D5423D"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B2</w:t>
            </w:r>
          </w:p>
        </w:tc>
        <w:tc>
          <w:tcPr>
            <w:tcW w:w="973" w:type="dxa"/>
            <w:vMerge/>
            <w:vAlign w:val="center"/>
          </w:tcPr>
          <w:p w14:paraId="7AF7178A" w14:textId="77777777" w:rsidR="00452066" w:rsidRPr="00DF3CAE" w:rsidRDefault="00452066" w:rsidP="00452066">
            <w:pPr>
              <w:jc w:val="center"/>
              <w:rPr>
                <w:rFonts w:ascii="Sakkal Majalla" w:hAnsi="Sakkal Majalla" w:cs="Sakkal Majalla"/>
                <w:b/>
                <w:bCs/>
                <w:sz w:val="24"/>
                <w:szCs w:val="24"/>
                <w:rtl/>
              </w:rPr>
            </w:pPr>
          </w:p>
        </w:tc>
        <w:tc>
          <w:tcPr>
            <w:tcW w:w="979" w:type="dxa"/>
            <w:vAlign w:val="center"/>
          </w:tcPr>
          <w:p w14:paraId="744F0549" w14:textId="6C205CE1"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0.713</w:t>
            </w:r>
          </w:p>
        </w:tc>
        <w:tc>
          <w:tcPr>
            <w:tcW w:w="1068" w:type="dxa"/>
            <w:vAlign w:val="center"/>
          </w:tcPr>
          <w:p w14:paraId="168AC0FA" w14:textId="7D78E2C8"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0.617</w:t>
            </w:r>
          </w:p>
        </w:tc>
        <w:tc>
          <w:tcPr>
            <w:tcW w:w="977" w:type="dxa"/>
            <w:vAlign w:val="center"/>
          </w:tcPr>
          <w:p w14:paraId="6419E93F" w14:textId="216B552B"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952" w:type="dxa"/>
            <w:vMerge/>
            <w:vAlign w:val="center"/>
          </w:tcPr>
          <w:p w14:paraId="5115F917" w14:textId="77777777" w:rsidR="00452066" w:rsidRPr="00DF3CAE" w:rsidRDefault="00452066" w:rsidP="00452066">
            <w:pPr>
              <w:jc w:val="center"/>
              <w:rPr>
                <w:rFonts w:ascii="Sakkal Majalla" w:hAnsi="Sakkal Majalla" w:cs="Sakkal Majalla"/>
                <w:b/>
                <w:bCs/>
                <w:sz w:val="24"/>
                <w:szCs w:val="24"/>
                <w:rtl/>
              </w:rPr>
            </w:pPr>
          </w:p>
        </w:tc>
        <w:tc>
          <w:tcPr>
            <w:tcW w:w="952" w:type="dxa"/>
            <w:vMerge/>
            <w:vAlign w:val="center"/>
          </w:tcPr>
          <w:p w14:paraId="5301D413" w14:textId="77777777" w:rsidR="00452066" w:rsidRPr="00DF3CAE" w:rsidRDefault="00452066" w:rsidP="00452066">
            <w:pPr>
              <w:jc w:val="center"/>
              <w:rPr>
                <w:rFonts w:ascii="Sakkal Majalla" w:hAnsi="Sakkal Majalla" w:cs="Sakkal Majalla"/>
                <w:b/>
                <w:bCs/>
                <w:sz w:val="24"/>
                <w:szCs w:val="24"/>
                <w:rtl/>
              </w:rPr>
            </w:pPr>
          </w:p>
        </w:tc>
      </w:tr>
      <w:tr w:rsidR="00452066" w:rsidRPr="00DF3CAE" w14:paraId="2EDE6188" w14:textId="77777777" w:rsidTr="00452066">
        <w:tc>
          <w:tcPr>
            <w:tcW w:w="959" w:type="dxa"/>
            <w:vMerge/>
            <w:vAlign w:val="center"/>
          </w:tcPr>
          <w:p w14:paraId="79756393" w14:textId="77777777" w:rsidR="00452066" w:rsidRPr="00DF3CAE" w:rsidRDefault="00452066" w:rsidP="00452066">
            <w:pPr>
              <w:jc w:val="center"/>
              <w:rPr>
                <w:rFonts w:ascii="Sakkal Majalla" w:hAnsi="Sakkal Majalla" w:cs="Sakkal Majalla"/>
                <w:b/>
                <w:bCs/>
                <w:sz w:val="24"/>
                <w:szCs w:val="24"/>
                <w:rtl/>
              </w:rPr>
            </w:pPr>
          </w:p>
        </w:tc>
        <w:tc>
          <w:tcPr>
            <w:tcW w:w="956" w:type="dxa"/>
            <w:vMerge/>
            <w:vAlign w:val="center"/>
          </w:tcPr>
          <w:p w14:paraId="277A04AD" w14:textId="77777777" w:rsidR="00452066" w:rsidRPr="00DF3CAE" w:rsidRDefault="00452066" w:rsidP="00452066">
            <w:pPr>
              <w:jc w:val="center"/>
              <w:rPr>
                <w:rFonts w:ascii="Sakkal Majalla" w:hAnsi="Sakkal Majalla" w:cs="Sakkal Majalla"/>
                <w:b/>
                <w:bCs/>
                <w:sz w:val="24"/>
                <w:szCs w:val="24"/>
                <w:rtl/>
              </w:rPr>
            </w:pPr>
          </w:p>
        </w:tc>
        <w:tc>
          <w:tcPr>
            <w:tcW w:w="1006" w:type="dxa"/>
            <w:vAlign w:val="center"/>
          </w:tcPr>
          <w:p w14:paraId="0F122782" w14:textId="35EB9E09"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B3</w:t>
            </w:r>
          </w:p>
        </w:tc>
        <w:tc>
          <w:tcPr>
            <w:tcW w:w="973" w:type="dxa"/>
            <w:vMerge/>
            <w:vAlign w:val="center"/>
          </w:tcPr>
          <w:p w14:paraId="468264B7" w14:textId="77777777" w:rsidR="00452066" w:rsidRPr="00DF3CAE" w:rsidRDefault="00452066" w:rsidP="00452066">
            <w:pPr>
              <w:jc w:val="center"/>
              <w:rPr>
                <w:rFonts w:ascii="Sakkal Majalla" w:hAnsi="Sakkal Majalla" w:cs="Sakkal Majalla"/>
                <w:b/>
                <w:bCs/>
                <w:sz w:val="24"/>
                <w:szCs w:val="24"/>
                <w:rtl/>
              </w:rPr>
            </w:pPr>
          </w:p>
        </w:tc>
        <w:tc>
          <w:tcPr>
            <w:tcW w:w="979" w:type="dxa"/>
            <w:vAlign w:val="center"/>
          </w:tcPr>
          <w:p w14:paraId="135EAD0E" w14:textId="1748C807" w:rsidR="00452066" w:rsidRPr="00DF3CAE" w:rsidRDefault="00452066" w:rsidP="00452066">
            <w:pPr>
              <w:jc w:val="center"/>
              <w:rPr>
                <w:rFonts w:ascii="Sakkal Majalla" w:hAnsi="Sakkal Majalla" w:cs="Sakkal Majalla"/>
                <w:b/>
                <w:bCs/>
                <w:sz w:val="24"/>
                <w:szCs w:val="24"/>
                <w:lang w:val="en-GB"/>
              </w:rPr>
            </w:pPr>
            <w:r w:rsidRPr="00DF3CAE">
              <w:rPr>
                <w:rFonts w:ascii="Sakkal Majalla" w:hAnsi="Sakkal Majalla" w:cs="Sakkal Majalla"/>
                <w:b/>
                <w:bCs/>
                <w:sz w:val="24"/>
                <w:szCs w:val="24"/>
                <w:lang w:val="en-GB"/>
              </w:rPr>
              <w:t>0.570</w:t>
            </w:r>
          </w:p>
        </w:tc>
        <w:tc>
          <w:tcPr>
            <w:tcW w:w="1068" w:type="dxa"/>
            <w:vAlign w:val="center"/>
          </w:tcPr>
          <w:p w14:paraId="3221AD21" w14:textId="2DCED07D"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0.323</w:t>
            </w:r>
          </w:p>
        </w:tc>
        <w:tc>
          <w:tcPr>
            <w:tcW w:w="977" w:type="dxa"/>
            <w:vAlign w:val="center"/>
          </w:tcPr>
          <w:p w14:paraId="50FBA9EC" w14:textId="552A7186"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952" w:type="dxa"/>
            <w:vMerge/>
            <w:vAlign w:val="center"/>
          </w:tcPr>
          <w:p w14:paraId="61B2A1E4" w14:textId="77777777" w:rsidR="00452066" w:rsidRPr="00DF3CAE" w:rsidRDefault="00452066" w:rsidP="00452066">
            <w:pPr>
              <w:jc w:val="center"/>
              <w:rPr>
                <w:rFonts w:ascii="Sakkal Majalla" w:hAnsi="Sakkal Majalla" w:cs="Sakkal Majalla"/>
                <w:b/>
                <w:bCs/>
                <w:sz w:val="24"/>
                <w:szCs w:val="24"/>
                <w:rtl/>
              </w:rPr>
            </w:pPr>
          </w:p>
        </w:tc>
        <w:tc>
          <w:tcPr>
            <w:tcW w:w="952" w:type="dxa"/>
            <w:vMerge/>
            <w:vAlign w:val="center"/>
          </w:tcPr>
          <w:p w14:paraId="1CF99BE5" w14:textId="77777777" w:rsidR="00452066" w:rsidRPr="00DF3CAE" w:rsidRDefault="00452066" w:rsidP="00452066">
            <w:pPr>
              <w:jc w:val="center"/>
              <w:rPr>
                <w:rFonts w:ascii="Sakkal Majalla" w:hAnsi="Sakkal Majalla" w:cs="Sakkal Majalla"/>
                <w:b/>
                <w:bCs/>
                <w:sz w:val="24"/>
                <w:szCs w:val="24"/>
                <w:rtl/>
              </w:rPr>
            </w:pPr>
          </w:p>
        </w:tc>
      </w:tr>
      <w:tr w:rsidR="00452066" w:rsidRPr="00DF3CAE" w14:paraId="6483167A" w14:textId="77777777" w:rsidTr="00452066">
        <w:tc>
          <w:tcPr>
            <w:tcW w:w="959" w:type="dxa"/>
            <w:vMerge/>
            <w:vAlign w:val="center"/>
          </w:tcPr>
          <w:p w14:paraId="245060DF" w14:textId="77777777" w:rsidR="00452066" w:rsidRPr="00DF3CAE" w:rsidRDefault="00452066" w:rsidP="00452066">
            <w:pPr>
              <w:jc w:val="center"/>
              <w:rPr>
                <w:rFonts w:ascii="Sakkal Majalla" w:hAnsi="Sakkal Majalla" w:cs="Sakkal Majalla"/>
                <w:b/>
                <w:bCs/>
                <w:sz w:val="24"/>
                <w:szCs w:val="24"/>
                <w:rtl/>
              </w:rPr>
            </w:pPr>
          </w:p>
        </w:tc>
        <w:tc>
          <w:tcPr>
            <w:tcW w:w="956" w:type="dxa"/>
            <w:vMerge/>
            <w:vAlign w:val="center"/>
          </w:tcPr>
          <w:p w14:paraId="3AA102E9" w14:textId="77777777" w:rsidR="00452066" w:rsidRPr="00DF3CAE" w:rsidRDefault="00452066" w:rsidP="00452066">
            <w:pPr>
              <w:jc w:val="center"/>
              <w:rPr>
                <w:rFonts w:ascii="Sakkal Majalla" w:hAnsi="Sakkal Majalla" w:cs="Sakkal Majalla"/>
                <w:b/>
                <w:bCs/>
                <w:sz w:val="24"/>
                <w:szCs w:val="24"/>
                <w:rtl/>
              </w:rPr>
            </w:pPr>
          </w:p>
        </w:tc>
        <w:tc>
          <w:tcPr>
            <w:tcW w:w="1006" w:type="dxa"/>
            <w:vAlign w:val="center"/>
          </w:tcPr>
          <w:p w14:paraId="4DF96B74" w14:textId="328845DA"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B4</w:t>
            </w:r>
          </w:p>
        </w:tc>
        <w:tc>
          <w:tcPr>
            <w:tcW w:w="973" w:type="dxa"/>
            <w:vMerge/>
            <w:vAlign w:val="center"/>
          </w:tcPr>
          <w:p w14:paraId="749C0D91" w14:textId="77777777" w:rsidR="00452066" w:rsidRPr="00DF3CAE" w:rsidRDefault="00452066" w:rsidP="00452066">
            <w:pPr>
              <w:jc w:val="center"/>
              <w:rPr>
                <w:rFonts w:ascii="Sakkal Majalla" w:hAnsi="Sakkal Majalla" w:cs="Sakkal Majalla"/>
                <w:b/>
                <w:bCs/>
                <w:sz w:val="24"/>
                <w:szCs w:val="24"/>
                <w:rtl/>
              </w:rPr>
            </w:pPr>
          </w:p>
        </w:tc>
        <w:tc>
          <w:tcPr>
            <w:tcW w:w="979" w:type="dxa"/>
            <w:vAlign w:val="center"/>
          </w:tcPr>
          <w:p w14:paraId="21C15802" w14:textId="2D6536CA"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0.683</w:t>
            </w:r>
          </w:p>
        </w:tc>
        <w:tc>
          <w:tcPr>
            <w:tcW w:w="1068" w:type="dxa"/>
            <w:vAlign w:val="center"/>
          </w:tcPr>
          <w:p w14:paraId="115A0099" w14:textId="09DBB268"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0.364</w:t>
            </w:r>
          </w:p>
        </w:tc>
        <w:tc>
          <w:tcPr>
            <w:tcW w:w="977" w:type="dxa"/>
            <w:vAlign w:val="center"/>
          </w:tcPr>
          <w:p w14:paraId="44D5A614" w14:textId="49B10464"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952" w:type="dxa"/>
            <w:vMerge/>
            <w:vAlign w:val="center"/>
          </w:tcPr>
          <w:p w14:paraId="53512575" w14:textId="77777777" w:rsidR="00452066" w:rsidRPr="00DF3CAE" w:rsidRDefault="00452066" w:rsidP="00452066">
            <w:pPr>
              <w:jc w:val="center"/>
              <w:rPr>
                <w:rFonts w:ascii="Sakkal Majalla" w:hAnsi="Sakkal Majalla" w:cs="Sakkal Majalla"/>
                <w:b/>
                <w:bCs/>
                <w:sz w:val="24"/>
                <w:szCs w:val="24"/>
                <w:rtl/>
              </w:rPr>
            </w:pPr>
          </w:p>
        </w:tc>
        <w:tc>
          <w:tcPr>
            <w:tcW w:w="952" w:type="dxa"/>
            <w:vMerge/>
            <w:vAlign w:val="center"/>
          </w:tcPr>
          <w:p w14:paraId="6B16CB53" w14:textId="77777777" w:rsidR="00452066" w:rsidRPr="00DF3CAE" w:rsidRDefault="00452066" w:rsidP="00452066">
            <w:pPr>
              <w:jc w:val="center"/>
              <w:rPr>
                <w:rFonts w:ascii="Sakkal Majalla" w:hAnsi="Sakkal Majalla" w:cs="Sakkal Majalla"/>
                <w:b/>
                <w:bCs/>
                <w:sz w:val="24"/>
                <w:szCs w:val="24"/>
                <w:rtl/>
              </w:rPr>
            </w:pPr>
          </w:p>
        </w:tc>
      </w:tr>
      <w:tr w:rsidR="00452066" w:rsidRPr="00DF3CAE" w14:paraId="093884B9" w14:textId="77777777" w:rsidTr="00452066">
        <w:tc>
          <w:tcPr>
            <w:tcW w:w="959" w:type="dxa"/>
            <w:vMerge/>
            <w:vAlign w:val="center"/>
          </w:tcPr>
          <w:p w14:paraId="140232BF" w14:textId="77777777" w:rsidR="00452066" w:rsidRPr="00DF3CAE" w:rsidRDefault="00452066" w:rsidP="00452066">
            <w:pPr>
              <w:jc w:val="center"/>
              <w:rPr>
                <w:rFonts w:ascii="Sakkal Majalla" w:hAnsi="Sakkal Majalla" w:cs="Sakkal Majalla"/>
                <w:b/>
                <w:bCs/>
                <w:sz w:val="24"/>
                <w:szCs w:val="24"/>
                <w:rtl/>
              </w:rPr>
            </w:pPr>
          </w:p>
        </w:tc>
        <w:tc>
          <w:tcPr>
            <w:tcW w:w="956" w:type="dxa"/>
            <w:vMerge w:val="restart"/>
            <w:vAlign w:val="center"/>
          </w:tcPr>
          <w:p w14:paraId="3361767F" w14:textId="47B7CAB9"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مرونة الابتكار الاداري</w:t>
            </w:r>
          </w:p>
        </w:tc>
        <w:tc>
          <w:tcPr>
            <w:tcW w:w="1006" w:type="dxa"/>
            <w:vAlign w:val="center"/>
          </w:tcPr>
          <w:p w14:paraId="3D0BA6F3" w14:textId="3BF5A06B"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C1</w:t>
            </w:r>
          </w:p>
        </w:tc>
        <w:tc>
          <w:tcPr>
            <w:tcW w:w="973" w:type="dxa"/>
            <w:vMerge/>
            <w:vAlign w:val="center"/>
          </w:tcPr>
          <w:p w14:paraId="031096B1" w14:textId="77777777" w:rsidR="00452066" w:rsidRPr="00DF3CAE" w:rsidRDefault="00452066" w:rsidP="00452066">
            <w:pPr>
              <w:jc w:val="center"/>
              <w:rPr>
                <w:rFonts w:ascii="Sakkal Majalla" w:hAnsi="Sakkal Majalla" w:cs="Sakkal Majalla"/>
                <w:b/>
                <w:bCs/>
                <w:sz w:val="24"/>
                <w:szCs w:val="24"/>
                <w:rtl/>
              </w:rPr>
            </w:pPr>
          </w:p>
        </w:tc>
        <w:tc>
          <w:tcPr>
            <w:tcW w:w="979" w:type="dxa"/>
            <w:vAlign w:val="center"/>
          </w:tcPr>
          <w:p w14:paraId="2E71B2AF" w14:textId="0155BE1A"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0.923</w:t>
            </w:r>
          </w:p>
        </w:tc>
        <w:tc>
          <w:tcPr>
            <w:tcW w:w="1068" w:type="dxa"/>
            <w:vAlign w:val="center"/>
          </w:tcPr>
          <w:p w14:paraId="5AE0A7C3" w14:textId="22232FD6"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0.460</w:t>
            </w:r>
          </w:p>
        </w:tc>
        <w:tc>
          <w:tcPr>
            <w:tcW w:w="977" w:type="dxa"/>
            <w:vAlign w:val="center"/>
          </w:tcPr>
          <w:p w14:paraId="7790B98E" w14:textId="0BF69F9C"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952" w:type="dxa"/>
            <w:vMerge w:val="restart"/>
            <w:vAlign w:val="center"/>
          </w:tcPr>
          <w:p w14:paraId="062B7500" w14:textId="2DD4AA65"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0.869</w:t>
            </w:r>
          </w:p>
        </w:tc>
        <w:tc>
          <w:tcPr>
            <w:tcW w:w="952" w:type="dxa"/>
            <w:vMerge/>
            <w:vAlign w:val="center"/>
          </w:tcPr>
          <w:p w14:paraId="4C343094" w14:textId="77777777" w:rsidR="00452066" w:rsidRPr="00DF3CAE" w:rsidRDefault="00452066" w:rsidP="00452066">
            <w:pPr>
              <w:jc w:val="center"/>
              <w:rPr>
                <w:rFonts w:ascii="Sakkal Majalla" w:hAnsi="Sakkal Majalla" w:cs="Sakkal Majalla"/>
                <w:b/>
                <w:bCs/>
                <w:sz w:val="24"/>
                <w:szCs w:val="24"/>
                <w:rtl/>
              </w:rPr>
            </w:pPr>
          </w:p>
        </w:tc>
      </w:tr>
      <w:tr w:rsidR="00452066" w:rsidRPr="00DF3CAE" w14:paraId="213F0575" w14:textId="77777777" w:rsidTr="00452066">
        <w:tc>
          <w:tcPr>
            <w:tcW w:w="959" w:type="dxa"/>
            <w:vMerge/>
            <w:vAlign w:val="center"/>
          </w:tcPr>
          <w:p w14:paraId="4895972F" w14:textId="77777777" w:rsidR="00452066" w:rsidRPr="00DF3CAE" w:rsidRDefault="00452066" w:rsidP="00452066">
            <w:pPr>
              <w:jc w:val="center"/>
              <w:rPr>
                <w:rFonts w:ascii="Sakkal Majalla" w:hAnsi="Sakkal Majalla" w:cs="Sakkal Majalla"/>
                <w:b/>
                <w:bCs/>
                <w:sz w:val="24"/>
                <w:szCs w:val="24"/>
                <w:rtl/>
              </w:rPr>
            </w:pPr>
          </w:p>
        </w:tc>
        <w:tc>
          <w:tcPr>
            <w:tcW w:w="956" w:type="dxa"/>
            <w:vMerge/>
            <w:vAlign w:val="center"/>
          </w:tcPr>
          <w:p w14:paraId="2DD5B2F4" w14:textId="77777777" w:rsidR="00452066" w:rsidRPr="00DF3CAE" w:rsidRDefault="00452066" w:rsidP="00452066">
            <w:pPr>
              <w:jc w:val="center"/>
              <w:rPr>
                <w:rFonts w:ascii="Sakkal Majalla" w:hAnsi="Sakkal Majalla" w:cs="Sakkal Majalla"/>
                <w:b/>
                <w:bCs/>
                <w:sz w:val="24"/>
                <w:szCs w:val="24"/>
                <w:rtl/>
              </w:rPr>
            </w:pPr>
          </w:p>
        </w:tc>
        <w:tc>
          <w:tcPr>
            <w:tcW w:w="1006" w:type="dxa"/>
            <w:vAlign w:val="center"/>
          </w:tcPr>
          <w:p w14:paraId="7A3EFC0D" w14:textId="07DF6F2E"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C2</w:t>
            </w:r>
          </w:p>
        </w:tc>
        <w:tc>
          <w:tcPr>
            <w:tcW w:w="973" w:type="dxa"/>
            <w:vMerge/>
            <w:vAlign w:val="center"/>
          </w:tcPr>
          <w:p w14:paraId="5D586E84" w14:textId="77777777" w:rsidR="00452066" w:rsidRPr="00DF3CAE" w:rsidRDefault="00452066" w:rsidP="00452066">
            <w:pPr>
              <w:jc w:val="center"/>
              <w:rPr>
                <w:rFonts w:ascii="Sakkal Majalla" w:hAnsi="Sakkal Majalla" w:cs="Sakkal Majalla"/>
                <w:b/>
                <w:bCs/>
                <w:sz w:val="24"/>
                <w:szCs w:val="24"/>
                <w:rtl/>
              </w:rPr>
            </w:pPr>
          </w:p>
        </w:tc>
        <w:tc>
          <w:tcPr>
            <w:tcW w:w="979" w:type="dxa"/>
            <w:vAlign w:val="center"/>
          </w:tcPr>
          <w:p w14:paraId="24949818" w14:textId="73A98F77"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0.854</w:t>
            </w:r>
          </w:p>
        </w:tc>
        <w:tc>
          <w:tcPr>
            <w:tcW w:w="1068" w:type="dxa"/>
            <w:vAlign w:val="center"/>
          </w:tcPr>
          <w:p w14:paraId="739B97E6" w14:textId="3C48B6F3"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0.323</w:t>
            </w:r>
          </w:p>
        </w:tc>
        <w:tc>
          <w:tcPr>
            <w:tcW w:w="977" w:type="dxa"/>
            <w:vAlign w:val="center"/>
          </w:tcPr>
          <w:p w14:paraId="331F41D3" w14:textId="48378D0E"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952" w:type="dxa"/>
            <w:vMerge/>
            <w:vAlign w:val="center"/>
          </w:tcPr>
          <w:p w14:paraId="512D0B73" w14:textId="77777777" w:rsidR="00452066" w:rsidRPr="00DF3CAE" w:rsidRDefault="00452066" w:rsidP="00452066">
            <w:pPr>
              <w:jc w:val="center"/>
              <w:rPr>
                <w:rFonts w:ascii="Sakkal Majalla" w:hAnsi="Sakkal Majalla" w:cs="Sakkal Majalla"/>
                <w:b/>
                <w:bCs/>
                <w:sz w:val="24"/>
                <w:szCs w:val="24"/>
                <w:rtl/>
              </w:rPr>
            </w:pPr>
          </w:p>
        </w:tc>
        <w:tc>
          <w:tcPr>
            <w:tcW w:w="952" w:type="dxa"/>
            <w:vMerge/>
            <w:vAlign w:val="center"/>
          </w:tcPr>
          <w:p w14:paraId="481D25C6" w14:textId="77777777" w:rsidR="00452066" w:rsidRPr="00DF3CAE" w:rsidRDefault="00452066" w:rsidP="00452066">
            <w:pPr>
              <w:jc w:val="center"/>
              <w:rPr>
                <w:rFonts w:ascii="Sakkal Majalla" w:hAnsi="Sakkal Majalla" w:cs="Sakkal Majalla"/>
                <w:b/>
                <w:bCs/>
                <w:sz w:val="24"/>
                <w:szCs w:val="24"/>
                <w:rtl/>
              </w:rPr>
            </w:pPr>
          </w:p>
        </w:tc>
      </w:tr>
      <w:tr w:rsidR="00452066" w:rsidRPr="00DF3CAE" w14:paraId="4BED6B13" w14:textId="77777777" w:rsidTr="00452066">
        <w:tc>
          <w:tcPr>
            <w:tcW w:w="959" w:type="dxa"/>
            <w:vMerge/>
            <w:vAlign w:val="center"/>
          </w:tcPr>
          <w:p w14:paraId="1EFBA5D8" w14:textId="77777777" w:rsidR="00452066" w:rsidRPr="00DF3CAE" w:rsidRDefault="00452066" w:rsidP="00452066">
            <w:pPr>
              <w:jc w:val="center"/>
              <w:rPr>
                <w:rFonts w:ascii="Sakkal Majalla" w:hAnsi="Sakkal Majalla" w:cs="Sakkal Majalla"/>
                <w:b/>
                <w:bCs/>
                <w:sz w:val="24"/>
                <w:szCs w:val="24"/>
                <w:rtl/>
              </w:rPr>
            </w:pPr>
          </w:p>
        </w:tc>
        <w:tc>
          <w:tcPr>
            <w:tcW w:w="956" w:type="dxa"/>
            <w:vMerge/>
            <w:vAlign w:val="center"/>
          </w:tcPr>
          <w:p w14:paraId="37160F02" w14:textId="77777777" w:rsidR="00452066" w:rsidRPr="00DF3CAE" w:rsidRDefault="00452066" w:rsidP="00452066">
            <w:pPr>
              <w:jc w:val="center"/>
              <w:rPr>
                <w:rFonts w:ascii="Sakkal Majalla" w:hAnsi="Sakkal Majalla" w:cs="Sakkal Majalla"/>
                <w:b/>
                <w:bCs/>
                <w:sz w:val="24"/>
                <w:szCs w:val="24"/>
                <w:rtl/>
              </w:rPr>
            </w:pPr>
          </w:p>
        </w:tc>
        <w:tc>
          <w:tcPr>
            <w:tcW w:w="1006" w:type="dxa"/>
            <w:vAlign w:val="center"/>
          </w:tcPr>
          <w:p w14:paraId="644A9AC3" w14:textId="50008CA4"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C3</w:t>
            </w:r>
          </w:p>
        </w:tc>
        <w:tc>
          <w:tcPr>
            <w:tcW w:w="973" w:type="dxa"/>
            <w:vMerge/>
            <w:vAlign w:val="center"/>
          </w:tcPr>
          <w:p w14:paraId="1D201F48" w14:textId="77777777" w:rsidR="00452066" w:rsidRPr="00DF3CAE" w:rsidRDefault="00452066" w:rsidP="00452066">
            <w:pPr>
              <w:jc w:val="center"/>
              <w:rPr>
                <w:rFonts w:ascii="Sakkal Majalla" w:hAnsi="Sakkal Majalla" w:cs="Sakkal Majalla"/>
                <w:b/>
                <w:bCs/>
                <w:sz w:val="24"/>
                <w:szCs w:val="24"/>
                <w:rtl/>
              </w:rPr>
            </w:pPr>
          </w:p>
        </w:tc>
        <w:tc>
          <w:tcPr>
            <w:tcW w:w="979" w:type="dxa"/>
            <w:vAlign w:val="center"/>
          </w:tcPr>
          <w:p w14:paraId="745CCAF8" w14:textId="01A178EF"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0.842</w:t>
            </w:r>
          </w:p>
        </w:tc>
        <w:tc>
          <w:tcPr>
            <w:tcW w:w="1068" w:type="dxa"/>
            <w:vAlign w:val="center"/>
          </w:tcPr>
          <w:p w14:paraId="26E386AE" w14:textId="34B36A99"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0.430</w:t>
            </w:r>
          </w:p>
        </w:tc>
        <w:tc>
          <w:tcPr>
            <w:tcW w:w="977" w:type="dxa"/>
            <w:vAlign w:val="center"/>
          </w:tcPr>
          <w:p w14:paraId="01B27AFC" w14:textId="49D1F05F"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952" w:type="dxa"/>
            <w:vMerge/>
            <w:vAlign w:val="center"/>
          </w:tcPr>
          <w:p w14:paraId="3724CABF" w14:textId="77777777" w:rsidR="00452066" w:rsidRPr="00DF3CAE" w:rsidRDefault="00452066" w:rsidP="00452066">
            <w:pPr>
              <w:jc w:val="center"/>
              <w:rPr>
                <w:rFonts w:ascii="Sakkal Majalla" w:hAnsi="Sakkal Majalla" w:cs="Sakkal Majalla"/>
                <w:b/>
                <w:bCs/>
                <w:sz w:val="24"/>
                <w:szCs w:val="24"/>
                <w:rtl/>
              </w:rPr>
            </w:pPr>
          </w:p>
        </w:tc>
        <w:tc>
          <w:tcPr>
            <w:tcW w:w="952" w:type="dxa"/>
            <w:vMerge/>
            <w:vAlign w:val="center"/>
          </w:tcPr>
          <w:p w14:paraId="1982D9E2" w14:textId="77777777" w:rsidR="00452066" w:rsidRPr="00DF3CAE" w:rsidRDefault="00452066" w:rsidP="00452066">
            <w:pPr>
              <w:jc w:val="center"/>
              <w:rPr>
                <w:rFonts w:ascii="Sakkal Majalla" w:hAnsi="Sakkal Majalla" w:cs="Sakkal Majalla"/>
                <w:b/>
                <w:bCs/>
                <w:sz w:val="24"/>
                <w:szCs w:val="24"/>
                <w:rtl/>
              </w:rPr>
            </w:pPr>
          </w:p>
        </w:tc>
      </w:tr>
      <w:tr w:rsidR="00452066" w:rsidRPr="00DF3CAE" w14:paraId="49E2B6DA" w14:textId="77777777" w:rsidTr="00452066">
        <w:tc>
          <w:tcPr>
            <w:tcW w:w="959" w:type="dxa"/>
            <w:vMerge/>
            <w:vAlign w:val="center"/>
          </w:tcPr>
          <w:p w14:paraId="5FFDD6A3" w14:textId="77777777" w:rsidR="00452066" w:rsidRPr="00DF3CAE" w:rsidRDefault="00452066" w:rsidP="00452066">
            <w:pPr>
              <w:jc w:val="center"/>
              <w:rPr>
                <w:rFonts w:ascii="Sakkal Majalla" w:hAnsi="Sakkal Majalla" w:cs="Sakkal Majalla"/>
                <w:b/>
                <w:bCs/>
                <w:sz w:val="24"/>
                <w:szCs w:val="24"/>
                <w:rtl/>
              </w:rPr>
            </w:pPr>
          </w:p>
        </w:tc>
        <w:tc>
          <w:tcPr>
            <w:tcW w:w="956" w:type="dxa"/>
            <w:vMerge/>
            <w:vAlign w:val="center"/>
          </w:tcPr>
          <w:p w14:paraId="28200ECC" w14:textId="77777777" w:rsidR="00452066" w:rsidRPr="00DF3CAE" w:rsidRDefault="00452066" w:rsidP="00452066">
            <w:pPr>
              <w:jc w:val="center"/>
              <w:rPr>
                <w:rFonts w:ascii="Sakkal Majalla" w:hAnsi="Sakkal Majalla" w:cs="Sakkal Majalla"/>
                <w:b/>
                <w:bCs/>
                <w:sz w:val="24"/>
                <w:szCs w:val="24"/>
                <w:rtl/>
              </w:rPr>
            </w:pPr>
          </w:p>
        </w:tc>
        <w:tc>
          <w:tcPr>
            <w:tcW w:w="1006" w:type="dxa"/>
            <w:vAlign w:val="center"/>
          </w:tcPr>
          <w:p w14:paraId="70E46AF1" w14:textId="32935533"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C4</w:t>
            </w:r>
          </w:p>
        </w:tc>
        <w:tc>
          <w:tcPr>
            <w:tcW w:w="973" w:type="dxa"/>
            <w:vMerge/>
            <w:vAlign w:val="center"/>
          </w:tcPr>
          <w:p w14:paraId="05E7A0A8" w14:textId="77777777" w:rsidR="00452066" w:rsidRPr="00DF3CAE" w:rsidRDefault="00452066" w:rsidP="00452066">
            <w:pPr>
              <w:jc w:val="center"/>
              <w:rPr>
                <w:rFonts w:ascii="Sakkal Majalla" w:hAnsi="Sakkal Majalla" w:cs="Sakkal Majalla"/>
                <w:b/>
                <w:bCs/>
                <w:sz w:val="24"/>
                <w:szCs w:val="24"/>
                <w:rtl/>
              </w:rPr>
            </w:pPr>
          </w:p>
        </w:tc>
        <w:tc>
          <w:tcPr>
            <w:tcW w:w="979" w:type="dxa"/>
            <w:vAlign w:val="center"/>
          </w:tcPr>
          <w:p w14:paraId="220AFF4F" w14:textId="683A1F25"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0.858</w:t>
            </w:r>
          </w:p>
        </w:tc>
        <w:tc>
          <w:tcPr>
            <w:tcW w:w="1068" w:type="dxa"/>
            <w:vAlign w:val="center"/>
          </w:tcPr>
          <w:p w14:paraId="1AF14EF8" w14:textId="6B51F032"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b/>
                <w:bCs/>
                <w:sz w:val="24"/>
                <w:szCs w:val="24"/>
              </w:rPr>
              <w:t>0.444</w:t>
            </w:r>
          </w:p>
        </w:tc>
        <w:tc>
          <w:tcPr>
            <w:tcW w:w="977" w:type="dxa"/>
            <w:vAlign w:val="center"/>
          </w:tcPr>
          <w:p w14:paraId="366F4EB2" w14:textId="49FB200E" w:rsidR="00452066" w:rsidRPr="00DF3CAE" w:rsidRDefault="00452066" w:rsidP="0045206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952" w:type="dxa"/>
            <w:vMerge/>
            <w:vAlign w:val="center"/>
          </w:tcPr>
          <w:p w14:paraId="672ACAE5" w14:textId="77777777" w:rsidR="00452066" w:rsidRPr="00DF3CAE" w:rsidRDefault="00452066" w:rsidP="00452066">
            <w:pPr>
              <w:jc w:val="center"/>
              <w:rPr>
                <w:rFonts w:ascii="Sakkal Majalla" w:hAnsi="Sakkal Majalla" w:cs="Sakkal Majalla"/>
                <w:b/>
                <w:bCs/>
                <w:sz w:val="24"/>
                <w:szCs w:val="24"/>
                <w:rtl/>
              </w:rPr>
            </w:pPr>
          </w:p>
        </w:tc>
        <w:tc>
          <w:tcPr>
            <w:tcW w:w="952" w:type="dxa"/>
            <w:vMerge/>
            <w:vAlign w:val="center"/>
          </w:tcPr>
          <w:p w14:paraId="6FB690ED" w14:textId="77777777" w:rsidR="00452066" w:rsidRPr="00DF3CAE" w:rsidRDefault="00452066" w:rsidP="00452066">
            <w:pPr>
              <w:jc w:val="center"/>
              <w:rPr>
                <w:rFonts w:ascii="Sakkal Majalla" w:hAnsi="Sakkal Majalla" w:cs="Sakkal Majalla"/>
                <w:b/>
                <w:bCs/>
                <w:sz w:val="24"/>
                <w:szCs w:val="24"/>
                <w:rtl/>
              </w:rPr>
            </w:pPr>
          </w:p>
        </w:tc>
      </w:tr>
      <w:tr w:rsidR="00980286" w:rsidRPr="00DF3CAE" w14:paraId="133B35CE" w14:textId="77777777" w:rsidTr="005E02A6">
        <w:tc>
          <w:tcPr>
            <w:tcW w:w="1915" w:type="dxa"/>
            <w:gridSpan w:val="2"/>
            <w:vMerge w:val="restart"/>
            <w:vAlign w:val="center"/>
          </w:tcPr>
          <w:p w14:paraId="2A9CB2BB" w14:textId="22C55824"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نجاح الشركات الناشئة</w:t>
            </w:r>
          </w:p>
        </w:tc>
        <w:tc>
          <w:tcPr>
            <w:tcW w:w="1006" w:type="dxa"/>
            <w:vAlign w:val="center"/>
          </w:tcPr>
          <w:p w14:paraId="58817671" w14:textId="0625D481" w:rsidR="00980286" w:rsidRPr="00DF3CAE" w:rsidRDefault="00980286" w:rsidP="00980286">
            <w:pPr>
              <w:jc w:val="center"/>
              <w:rPr>
                <w:rFonts w:ascii="Sakkal Majalla" w:hAnsi="Sakkal Majalla" w:cs="Sakkal Majalla"/>
                <w:b/>
                <w:bCs/>
                <w:sz w:val="24"/>
                <w:szCs w:val="24"/>
                <w:lang w:val="en-GB"/>
              </w:rPr>
            </w:pPr>
            <w:r w:rsidRPr="00DF3CAE">
              <w:rPr>
                <w:rFonts w:ascii="Sakkal Majalla" w:hAnsi="Sakkal Majalla" w:cs="Sakkal Majalla"/>
                <w:b/>
                <w:bCs/>
                <w:sz w:val="24"/>
                <w:szCs w:val="24"/>
                <w:lang w:val="en-GB"/>
              </w:rPr>
              <w:t>D1</w:t>
            </w:r>
          </w:p>
        </w:tc>
        <w:tc>
          <w:tcPr>
            <w:tcW w:w="973" w:type="dxa"/>
            <w:vMerge w:val="restart"/>
            <w:vAlign w:val="center"/>
          </w:tcPr>
          <w:p w14:paraId="79A9A3F7" w14:textId="34C836B0" w:rsidR="00980286" w:rsidRPr="00DF3CAE" w:rsidRDefault="00980286" w:rsidP="00980286">
            <w:pPr>
              <w:jc w:val="center"/>
              <w:rPr>
                <w:rFonts w:ascii="Sakkal Majalla" w:hAnsi="Sakkal Majalla" w:cs="Sakkal Majalla"/>
                <w:b/>
                <w:bCs/>
                <w:sz w:val="24"/>
                <w:szCs w:val="24"/>
                <w:lang w:val="en-GB"/>
              </w:rPr>
            </w:pPr>
            <w:r w:rsidRPr="00DF3CAE">
              <w:rPr>
                <w:rFonts w:ascii="Sakkal Majalla" w:hAnsi="Sakkal Majalla" w:cs="Sakkal Majalla"/>
                <w:b/>
                <w:bCs/>
                <w:sz w:val="24"/>
                <w:szCs w:val="24"/>
                <w:lang w:val="en-GB"/>
              </w:rPr>
              <w:t>0.710</w:t>
            </w:r>
          </w:p>
        </w:tc>
        <w:tc>
          <w:tcPr>
            <w:tcW w:w="979" w:type="dxa"/>
            <w:vAlign w:val="center"/>
          </w:tcPr>
          <w:p w14:paraId="7C042F8A" w14:textId="2C5E5895"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0.715</w:t>
            </w:r>
          </w:p>
        </w:tc>
        <w:tc>
          <w:tcPr>
            <w:tcW w:w="1068" w:type="dxa"/>
            <w:vAlign w:val="center"/>
          </w:tcPr>
          <w:p w14:paraId="47A0C83A" w14:textId="3A38D4F5"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0.415</w:t>
            </w:r>
          </w:p>
        </w:tc>
        <w:tc>
          <w:tcPr>
            <w:tcW w:w="977" w:type="dxa"/>
            <w:vAlign w:val="center"/>
          </w:tcPr>
          <w:p w14:paraId="7E2E4616" w14:textId="400D9244"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1904" w:type="dxa"/>
            <w:gridSpan w:val="2"/>
            <w:vMerge w:val="restart"/>
            <w:vAlign w:val="center"/>
          </w:tcPr>
          <w:p w14:paraId="52F16EF9" w14:textId="7882675C"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0.741</w:t>
            </w:r>
          </w:p>
        </w:tc>
      </w:tr>
      <w:tr w:rsidR="00980286" w:rsidRPr="00DF3CAE" w14:paraId="1B33EDD5" w14:textId="77777777" w:rsidTr="005E02A6">
        <w:tc>
          <w:tcPr>
            <w:tcW w:w="1915" w:type="dxa"/>
            <w:gridSpan w:val="2"/>
            <w:vMerge/>
          </w:tcPr>
          <w:p w14:paraId="4A413B6A" w14:textId="77777777" w:rsidR="00980286" w:rsidRPr="00DF3CAE" w:rsidRDefault="00980286" w:rsidP="00980286">
            <w:pPr>
              <w:jc w:val="center"/>
              <w:rPr>
                <w:rFonts w:ascii="Sakkal Majalla" w:hAnsi="Sakkal Majalla" w:cs="Sakkal Majalla"/>
                <w:b/>
                <w:bCs/>
                <w:sz w:val="24"/>
                <w:szCs w:val="24"/>
                <w:rtl/>
              </w:rPr>
            </w:pPr>
          </w:p>
        </w:tc>
        <w:tc>
          <w:tcPr>
            <w:tcW w:w="1006" w:type="dxa"/>
          </w:tcPr>
          <w:p w14:paraId="43912E0B" w14:textId="235B0055"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D2</w:t>
            </w:r>
          </w:p>
        </w:tc>
        <w:tc>
          <w:tcPr>
            <w:tcW w:w="973" w:type="dxa"/>
            <w:vMerge/>
          </w:tcPr>
          <w:p w14:paraId="33A04259" w14:textId="77777777" w:rsidR="00980286" w:rsidRPr="00DF3CAE" w:rsidRDefault="00980286" w:rsidP="00980286">
            <w:pPr>
              <w:jc w:val="center"/>
              <w:rPr>
                <w:rFonts w:ascii="Sakkal Majalla" w:hAnsi="Sakkal Majalla" w:cs="Sakkal Majalla"/>
                <w:b/>
                <w:bCs/>
                <w:sz w:val="24"/>
                <w:szCs w:val="24"/>
                <w:rtl/>
              </w:rPr>
            </w:pPr>
          </w:p>
        </w:tc>
        <w:tc>
          <w:tcPr>
            <w:tcW w:w="979" w:type="dxa"/>
          </w:tcPr>
          <w:p w14:paraId="261E2ED2" w14:textId="2F434609"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0.618</w:t>
            </w:r>
          </w:p>
        </w:tc>
        <w:tc>
          <w:tcPr>
            <w:tcW w:w="1068" w:type="dxa"/>
          </w:tcPr>
          <w:p w14:paraId="6EF6E3A3" w14:textId="6A748AAD"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0.364</w:t>
            </w:r>
          </w:p>
        </w:tc>
        <w:tc>
          <w:tcPr>
            <w:tcW w:w="977" w:type="dxa"/>
            <w:vAlign w:val="center"/>
          </w:tcPr>
          <w:p w14:paraId="1087CAA5" w14:textId="32FAEC7E"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1904" w:type="dxa"/>
            <w:gridSpan w:val="2"/>
            <w:vMerge/>
          </w:tcPr>
          <w:p w14:paraId="7863795D" w14:textId="77777777" w:rsidR="00980286" w:rsidRPr="00DF3CAE" w:rsidRDefault="00980286" w:rsidP="00980286">
            <w:pPr>
              <w:jc w:val="center"/>
              <w:rPr>
                <w:rFonts w:ascii="Sakkal Majalla" w:hAnsi="Sakkal Majalla" w:cs="Sakkal Majalla"/>
                <w:b/>
                <w:bCs/>
                <w:sz w:val="32"/>
                <w:szCs w:val="32"/>
                <w:rtl/>
              </w:rPr>
            </w:pPr>
          </w:p>
        </w:tc>
      </w:tr>
      <w:tr w:rsidR="00980286" w:rsidRPr="00DF3CAE" w14:paraId="290AF21F" w14:textId="77777777" w:rsidTr="005E02A6">
        <w:tc>
          <w:tcPr>
            <w:tcW w:w="1915" w:type="dxa"/>
            <w:gridSpan w:val="2"/>
            <w:vMerge/>
          </w:tcPr>
          <w:p w14:paraId="08536669" w14:textId="77777777" w:rsidR="00980286" w:rsidRPr="00DF3CAE" w:rsidRDefault="00980286" w:rsidP="00980286">
            <w:pPr>
              <w:jc w:val="center"/>
              <w:rPr>
                <w:rFonts w:ascii="Sakkal Majalla" w:hAnsi="Sakkal Majalla" w:cs="Sakkal Majalla"/>
                <w:b/>
                <w:bCs/>
                <w:sz w:val="24"/>
                <w:szCs w:val="24"/>
                <w:rtl/>
              </w:rPr>
            </w:pPr>
          </w:p>
        </w:tc>
        <w:tc>
          <w:tcPr>
            <w:tcW w:w="1006" w:type="dxa"/>
          </w:tcPr>
          <w:p w14:paraId="028C8CD6" w14:textId="2E56831B"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D3</w:t>
            </w:r>
          </w:p>
        </w:tc>
        <w:tc>
          <w:tcPr>
            <w:tcW w:w="973" w:type="dxa"/>
            <w:vMerge/>
          </w:tcPr>
          <w:p w14:paraId="6503942E" w14:textId="77777777" w:rsidR="00980286" w:rsidRPr="00DF3CAE" w:rsidRDefault="00980286" w:rsidP="00980286">
            <w:pPr>
              <w:jc w:val="center"/>
              <w:rPr>
                <w:rFonts w:ascii="Sakkal Majalla" w:hAnsi="Sakkal Majalla" w:cs="Sakkal Majalla"/>
                <w:b/>
                <w:bCs/>
                <w:sz w:val="24"/>
                <w:szCs w:val="24"/>
                <w:rtl/>
              </w:rPr>
            </w:pPr>
          </w:p>
        </w:tc>
        <w:tc>
          <w:tcPr>
            <w:tcW w:w="979" w:type="dxa"/>
          </w:tcPr>
          <w:p w14:paraId="55588985" w14:textId="7E581F20"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0.710</w:t>
            </w:r>
          </w:p>
        </w:tc>
        <w:tc>
          <w:tcPr>
            <w:tcW w:w="1068" w:type="dxa"/>
          </w:tcPr>
          <w:p w14:paraId="40A097DF" w14:textId="52B8BAA3"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0.415</w:t>
            </w:r>
          </w:p>
        </w:tc>
        <w:tc>
          <w:tcPr>
            <w:tcW w:w="977" w:type="dxa"/>
            <w:vAlign w:val="center"/>
          </w:tcPr>
          <w:p w14:paraId="6BEF16B5" w14:textId="124BCFDD"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1904" w:type="dxa"/>
            <w:gridSpan w:val="2"/>
            <w:vMerge/>
          </w:tcPr>
          <w:p w14:paraId="17300A61" w14:textId="77777777" w:rsidR="00980286" w:rsidRPr="00DF3CAE" w:rsidRDefault="00980286" w:rsidP="00980286">
            <w:pPr>
              <w:jc w:val="center"/>
              <w:rPr>
                <w:rFonts w:ascii="Sakkal Majalla" w:hAnsi="Sakkal Majalla" w:cs="Sakkal Majalla"/>
                <w:b/>
                <w:bCs/>
                <w:sz w:val="32"/>
                <w:szCs w:val="32"/>
                <w:rtl/>
              </w:rPr>
            </w:pPr>
          </w:p>
        </w:tc>
      </w:tr>
      <w:tr w:rsidR="00980286" w:rsidRPr="00DF3CAE" w14:paraId="1C6DD66C" w14:textId="77777777" w:rsidTr="005E02A6">
        <w:tc>
          <w:tcPr>
            <w:tcW w:w="1915" w:type="dxa"/>
            <w:gridSpan w:val="2"/>
            <w:vMerge/>
          </w:tcPr>
          <w:p w14:paraId="48112DF9" w14:textId="77777777" w:rsidR="00980286" w:rsidRPr="00DF3CAE" w:rsidRDefault="00980286" w:rsidP="00980286">
            <w:pPr>
              <w:jc w:val="center"/>
              <w:rPr>
                <w:rFonts w:ascii="Sakkal Majalla" w:hAnsi="Sakkal Majalla" w:cs="Sakkal Majalla"/>
                <w:b/>
                <w:bCs/>
                <w:sz w:val="24"/>
                <w:szCs w:val="24"/>
                <w:rtl/>
              </w:rPr>
            </w:pPr>
          </w:p>
        </w:tc>
        <w:tc>
          <w:tcPr>
            <w:tcW w:w="1006" w:type="dxa"/>
          </w:tcPr>
          <w:p w14:paraId="561D80D3" w14:textId="7046B9D6"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D4</w:t>
            </w:r>
          </w:p>
        </w:tc>
        <w:tc>
          <w:tcPr>
            <w:tcW w:w="973" w:type="dxa"/>
            <w:vMerge/>
          </w:tcPr>
          <w:p w14:paraId="44E3F08D" w14:textId="77777777" w:rsidR="00980286" w:rsidRPr="00DF3CAE" w:rsidRDefault="00980286" w:rsidP="00980286">
            <w:pPr>
              <w:jc w:val="center"/>
              <w:rPr>
                <w:rFonts w:ascii="Sakkal Majalla" w:hAnsi="Sakkal Majalla" w:cs="Sakkal Majalla"/>
                <w:b/>
                <w:bCs/>
                <w:sz w:val="24"/>
                <w:szCs w:val="24"/>
                <w:rtl/>
              </w:rPr>
            </w:pPr>
          </w:p>
        </w:tc>
        <w:tc>
          <w:tcPr>
            <w:tcW w:w="979" w:type="dxa"/>
          </w:tcPr>
          <w:p w14:paraId="77901927" w14:textId="7E63E23C"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0.418</w:t>
            </w:r>
          </w:p>
        </w:tc>
        <w:tc>
          <w:tcPr>
            <w:tcW w:w="1068" w:type="dxa"/>
          </w:tcPr>
          <w:p w14:paraId="6E21D564" w14:textId="0459129F"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0.235</w:t>
            </w:r>
          </w:p>
        </w:tc>
        <w:tc>
          <w:tcPr>
            <w:tcW w:w="977" w:type="dxa"/>
            <w:vAlign w:val="center"/>
          </w:tcPr>
          <w:p w14:paraId="230450A5" w14:textId="51F81B63"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1904" w:type="dxa"/>
            <w:gridSpan w:val="2"/>
            <w:vMerge/>
          </w:tcPr>
          <w:p w14:paraId="667B1F54" w14:textId="77777777" w:rsidR="00980286" w:rsidRPr="00DF3CAE" w:rsidRDefault="00980286" w:rsidP="00980286">
            <w:pPr>
              <w:jc w:val="center"/>
              <w:rPr>
                <w:rFonts w:ascii="Sakkal Majalla" w:hAnsi="Sakkal Majalla" w:cs="Sakkal Majalla"/>
                <w:b/>
                <w:bCs/>
                <w:sz w:val="32"/>
                <w:szCs w:val="32"/>
                <w:rtl/>
              </w:rPr>
            </w:pPr>
          </w:p>
        </w:tc>
      </w:tr>
      <w:tr w:rsidR="00980286" w:rsidRPr="00DF3CAE" w14:paraId="62E2EF04" w14:textId="77777777" w:rsidTr="005E02A6">
        <w:tc>
          <w:tcPr>
            <w:tcW w:w="1915" w:type="dxa"/>
            <w:gridSpan w:val="2"/>
            <w:vMerge/>
          </w:tcPr>
          <w:p w14:paraId="2435F149" w14:textId="77777777" w:rsidR="00980286" w:rsidRPr="00DF3CAE" w:rsidRDefault="00980286" w:rsidP="00980286">
            <w:pPr>
              <w:jc w:val="center"/>
              <w:rPr>
                <w:rFonts w:ascii="Sakkal Majalla" w:hAnsi="Sakkal Majalla" w:cs="Sakkal Majalla"/>
                <w:b/>
                <w:bCs/>
                <w:sz w:val="24"/>
                <w:szCs w:val="24"/>
                <w:rtl/>
              </w:rPr>
            </w:pPr>
          </w:p>
        </w:tc>
        <w:tc>
          <w:tcPr>
            <w:tcW w:w="1006" w:type="dxa"/>
          </w:tcPr>
          <w:p w14:paraId="44763438" w14:textId="6C6C0994"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D5</w:t>
            </w:r>
          </w:p>
        </w:tc>
        <w:tc>
          <w:tcPr>
            <w:tcW w:w="973" w:type="dxa"/>
            <w:vMerge/>
          </w:tcPr>
          <w:p w14:paraId="05BE12C0" w14:textId="77777777" w:rsidR="00980286" w:rsidRPr="00DF3CAE" w:rsidRDefault="00980286" w:rsidP="00980286">
            <w:pPr>
              <w:jc w:val="center"/>
              <w:rPr>
                <w:rFonts w:ascii="Sakkal Majalla" w:hAnsi="Sakkal Majalla" w:cs="Sakkal Majalla"/>
                <w:b/>
                <w:bCs/>
                <w:sz w:val="24"/>
                <w:szCs w:val="24"/>
                <w:rtl/>
              </w:rPr>
            </w:pPr>
          </w:p>
        </w:tc>
        <w:tc>
          <w:tcPr>
            <w:tcW w:w="979" w:type="dxa"/>
          </w:tcPr>
          <w:p w14:paraId="67E21163" w14:textId="7F6EAD4B"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0.656</w:t>
            </w:r>
          </w:p>
        </w:tc>
        <w:tc>
          <w:tcPr>
            <w:tcW w:w="1068" w:type="dxa"/>
          </w:tcPr>
          <w:p w14:paraId="66C1E14C" w14:textId="682C21CB"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0.345</w:t>
            </w:r>
          </w:p>
        </w:tc>
        <w:tc>
          <w:tcPr>
            <w:tcW w:w="977" w:type="dxa"/>
            <w:vAlign w:val="center"/>
          </w:tcPr>
          <w:p w14:paraId="36ED14C0" w14:textId="3656ACF1"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1904" w:type="dxa"/>
            <w:gridSpan w:val="2"/>
            <w:vMerge/>
          </w:tcPr>
          <w:p w14:paraId="382447CA" w14:textId="77777777" w:rsidR="00980286" w:rsidRPr="00DF3CAE" w:rsidRDefault="00980286" w:rsidP="00980286">
            <w:pPr>
              <w:jc w:val="center"/>
              <w:rPr>
                <w:rFonts w:ascii="Sakkal Majalla" w:hAnsi="Sakkal Majalla" w:cs="Sakkal Majalla"/>
                <w:b/>
                <w:bCs/>
                <w:sz w:val="32"/>
                <w:szCs w:val="32"/>
                <w:rtl/>
              </w:rPr>
            </w:pPr>
          </w:p>
        </w:tc>
      </w:tr>
      <w:tr w:rsidR="00980286" w:rsidRPr="00DF3CAE" w14:paraId="0BDCDF6C" w14:textId="77777777" w:rsidTr="005E02A6">
        <w:tc>
          <w:tcPr>
            <w:tcW w:w="1915" w:type="dxa"/>
            <w:gridSpan w:val="2"/>
            <w:vMerge/>
          </w:tcPr>
          <w:p w14:paraId="2A52224A" w14:textId="77777777" w:rsidR="00980286" w:rsidRPr="00DF3CAE" w:rsidRDefault="00980286" w:rsidP="00980286">
            <w:pPr>
              <w:jc w:val="center"/>
              <w:rPr>
                <w:rFonts w:ascii="Sakkal Majalla" w:hAnsi="Sakkal Majalla" w:cs="Sakkal Majalla"/>
                <w:b/>
                <w:bCs/>
                <w:sz w:val="24"/>
                <w:szCs w:val="24"/>
                <w:rtl/>
              </w:rPr>
            </w:pPr>
          </w:p>
        </w:tc>
        <w:tc>
          <w:tcPr>
            <w:tcW w:w="1006" w:type="dxa"/>
          </w:tcPr>
          <w:p w14:paraId="2BFA2F99" w14:textId="48B81615"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D6</w:t>
            </w:r>
          </w:p>
        </w:tc>
        <w:tc>
          <w:tcPr>
            <w:tcW w:w="973" w:type="dxa"/>
            <w:vMerge/>
          </w:tcPr>
          <w:p w14:paraId="3800DBB2" w14:textId="77777777" w:rsidR="00980286" w:rsidRPr="00DF3CAE" w:rsidRDefault="00980286" w:rsidP="00980286">
            <w:pPr>
              <w:jc w:val="center"/>
              <w:rPr>
                <w:rFonts w:ascii="Sakkal Majalla" w:hAnsi="Sakkal Majalla" w:cs="Sakkal Majalla"/>
                <w:b/>
                <w:bCs/>
                <w:sz w:val="24"/>
                <w:szCs w:val="24"/>
                <w:rtl/>
              </w:rPr>
            </w:pPr>
          </w:p>
        </w:tc>
        <w:tc>
          <w:tcPr>
            <w:tcW w:w="979" w:type="dxa"/>
          </w:tcPr>
          <w:p w14:paraId="13F910B6" w14:textId="243EF1A9"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0.857</w:t>
            </w:r>
          </w:p>
        </w:tc>
        <w:tc>
          <w:tcPr>
            <w:tcW w:w="1068" w:type="dxa"/>
          </w:tcPr>
          <w:p w14:paraId="5502CFD0" w14:textId="07F89D1E"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0.379</w:t>
            </w:r>
          </w:p>
        </w:tc>
        <w:tc>
          <w:tcPr>
            <w:tcW w:w="977" w:type="dxa"/>
            <w:vAlign w:val="center"/>
          </w:tcPr>
          <w:p w14:paraId="67EB3328" w14:textId="5AD31CA4"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1904" w:type="dxa"/>
            <w:gridSpan w:val="2"/>
            <w:vMerge/>
          </w:tcPr>
          <w:p w14:paraId="06BFEC67" w14:textId="77777777" w:rsidR="00980286" w:rsidRPr="00DF3CAE" w:rsidRDefault="00980286" w:rsidP="00980286">
            <w:pPr>
              <w:jc w:val="center"/>
              <w:rPr>
                <w:rFonts w:ascii="Sakkal Majalla" w:hAnsi="Sakkal Majalla" w:cs="Sakkal Majalla"/>
                <w:b/>
                <w:bCs/>
                <w:sz w:val="32"/>
                <w:szCs w:val="32"/>
                <w:rtl/>
              </w:rPr>
            </w:pPr>
          </w:p>
        </w:tc>
      </w:tr>
      <w:tr w:rsidR="00980286" w:rsidRPr="00DF3CAE" w14:paraId="349AB371" w14:textId="77777777" w:rsidTr="005E02A6">
        <w:tc>
          <w:tcPr>
            <w:tcW w:w="1915" w:type="dxa"/>
            <w:gridSpan w:val="2"/>
            <w:vMerge/>
          </w:tcPr>
          <w:p w14:paraId="223062AF" w14:textId="77777777" w:rsidR="00980286" w:rsidRPr="00DF3CAE" w:rsidRDefault="00980286" w:rsidP="00980286">
            <w:pPr>
              <w:jc w:val="center"/>
              <w:rPr>
                <w:rFonts w:ascii="Sakkal Majalla" w:hAnsi="Sakkal Majalla" w:cs="Sakkal Majalla"/>
                <w:b/>
                <w:bCs/>
                <w:sz w:val="24"/>
                <w:szCs w:val="24"/>
                <w:rtl/>
              </w:rPr>
            </w:pPr>
          </w:p>
        </w:tc>
        <w:tc>
          <w:tcPr>
            <w:tcW w:w="1006" w:type="dxa"/>
          </w:tcPr>
          <w:p w14:paraId="3546A2ED" w14:textId="394AE4E1"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D7</w:t>
            </w:r>
          </w:p>
        </w:tc>
        <w:tc>
          <w:tcPr>
            <w:tcW w:w="973" w:type="dxa"/>
            <w:vMerge/>
          </w:tcPr>
          <w:p w14:paraId="71E51F48" w14:textId="77777777" w:rsidR="00980286" w:rsidRPr="00DF3CAE" w:rsidRDefault="00980286" w:rsidP="00980286">
            <w:pPr>
              <w:jc w:val="center"/>
              <w:rPr>
                <w:rFonts w:ascii="Sakkal Majalla" w:hAnsi="Sakkal Majalla" w:cs="Sakkal Majalla"/>
                <w:b/>
                <w:bCs/>
                <w:sz w:val="24"/>
                <w:szCs w:val="24"/>
                <w:rtl/>
              </w:rPr>
            </w:pPr>
          </w:p>
        </w:tc>
        <w:tc>
          <w:tcPr>
            <w:tcW w:w="979" w:type="dxa"/>
          </w:tcPr>
          <w:p w14:paraId="7DEE0E67" w14:textId="3D254858"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0.903</w:t>
            </w:r>
          </w:p>
        </w:tc>
        <w:tc>
          <w:tcPr>
            <w:tcW w:w="1068" w:type="dxa"/>
          </w:tcPr>
          <w:p w14:paraId="30AB925C" w14:textId="0DD47D0A"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0.323</w:t>
            </w:r>
          </w:p>
        </w:tc>
        <w:tc>
          <w:tcPr>
            <w:tcW w:w="977" w:type="dxa"/>
            <w:vAlign w:val="center"/>
          </w:tcPr>
          <w:p w14:paraId="411AA086" w14:textId="1A0B9941"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1904" w:type="dxa"/>
            <w:gridSpan w:val="2"/>
            <w:vMerge/>
          </w:tcPr>
          <w:p w14:paraId="7EEBBC10" w14:textId="77777777" w:rsidR="00980286" w:rsidRPr="00DF3CAE" w:rsidRDefault="00980286" w:rsidP="00980286">
            <w:pPr>
              <w:jc w:val="center"/>
              <w:rPr>
                <w:rFonts w:ascii="Sakkal Majalla" w:hAnsi="Sakkal Majalla" w:cs="Sakkal Majalla"/>
                <w:b/>
                <w:bCs/>
                <w:sz w:val="32"/>
                <w:szCs w:val="32"/>
                <w:rtl/>
              </w:rPr>
            </w:pPr>
          </w:p>
        </w:tc>
      </w:tr>
      <w:tr w:rsidR="00980286" w:rsidRPr="00DF3CAE" w14:paraId="0EECAE2D" w14:textId="77777777" w:rsidTr="005E02A6">
        <w:tc>
          <w:tcPr>
            <w:tcW w:w="1915" w:type="dxa"/>
            <w:gridSpan w:val="2"/>
            <w:vMerge/>
          </w:tcPr>
          <w:p w14:paraId="469CC1E4" w14:textId="77777777" w:rsidR="00980286" w:rsidRPr="00DF3CAE" w:rsidRDefault="00980286" w:rsidP="00980286">
            <w:pPr>
              <w:jc w:val="center"/>
              <w:rPr>
                <w:rFonts w:ascii="Sakkal Majalla" w:hAnsi="Sakkal Majalla" w:cs="Sakkal Majalla"/>
                <w:b/>
                <w:bCs/>
                <w:sz w:val="24"/>
                <w:szCs w:val="24"/>
                <w:rtl/>
              </w:rPr>
            </w:pPr>
          </w:p>
        </w:tc>
        <w:tc>
          <w:tcPr>
            <w:tcW w:w="1006" w:type="dxa"/>
          </w:tcPr>
          <w:p w14:paraId="06C73202" w14:textId="476F8808"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D8</w:t>
            </w:r>
          </w:p>
        </w:tc>
        <w:tc>
          <w:tcPr>
            <w:tcW w:w="973" w:type="dxa"/>
            <w:vMerge/>
          </w:tcPr>
          <w:p w14:paraId="22D61E11" w14:textId="77777777" w:rsidR="00980286" w:rsidRPr="00DF3CAE" w:rsidRDefault="00980286" w:rsidP="00980286">
            <w:pPr>
              <w:jc w:val="center"/>
              <w:rPr>
                <w:rFonts w:ascii="Sakkal Majalla" w:hAnsi="Sakkal Majalla" w:cs="Sakkal Majalla"/>
                <w:b/>
                <w:bCs/>
                <w:sz w:val="24"/>
                <w:szCs w:val="24"/>
                <w:rtl/>
              </w:rPr>
            </w:pPr>
          </w:p>
        </w:tc>
        <w:tc>
          <w:tcPr>
            <w:tcW w:w="979" w:type="dxa"/>
          </w:tcPr>
          <w:p w14:paraId="0B4C3384" w14:textId="304C41B2"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0.890</w:t>
            </w:r>
          </w:p>
        </w:tc>
        <w:tc>
          <w:tcPr>
            <w:tcW w:w="1068" w:type="dxa"/>
          </w:tcPr>
          <w:p w14:paraId="0561116B" w14:textId="69036308"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0.430</w:t>
            </w:r>
          </w:p>
        </w:tc>
        <w:tc>
          <w:tcPr>
            <w:tcW w:w="977" w:type="dxa"/>
            <w:vAlign w:val="center"/>
          </w:tcPr>
          <w:p w14:paraId="77E5EDC4" w14:textId="5D8CAAAB"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1904" w:type="dxa"/>
            <w:gridSpan w:val="2"/>
            <w:vMerge/>
          </w:tcPr>
          <w:p w14:paraId="7740E060" w14:textId="77777777" w:rsidR="00980286" w:rsidRPr="00DF3CAE" w:rsidRDefault="00980286" w:rsidP="00980286">
            <w:pPr>
              <w:jc w:val="center"/>
              <w:rPr>
                <w:rFonts w:ascii="Sakkal Majalla" w:hAnsi="Sakkal Majalla" w:cs="Sakkal Majalla"/>
                <w:b/>
                <w:bCs/>
                <w:sz w:val="32"/>
                <w:szCs w:val="32"/>
                <w:rtl/>
              </w:rPr>
            </w:pPr>
          </w:p>
        </w:tc>
      </w:tr>
      <w:tr w:rsidR="00980286" w:rsidRPr="00DF3CAE" w14:paraId="26E3ABA0" w14:textId="77777777" w:rsidTr="005E02A6">
        <w:tc>
          <w:tcPr>
            <w:tcW w:w="1915" w:type="dxa"/>
            <w:gridSpan w:val="2"/>
            <w:vMerge/>
          </w:tcPr>
          <w:p w14:paraId="546AE1B9" w14:textId="77777777" w:rsidR="00980286" w:rsidRPr="00DF3CAE" w:rsidRDefault="00980286" w:rsidP="00980286">
            <w:pPr>
              <w:jc w:val="center"/>
              <w:rPr>
                <w:rFonts w:ascii="Sakkal Majalla" w:hAnsi="Sakkal Majalla" w:cs="Sakkal Majalla"/>
                <w:b/>
                <w:bCs/>
                <w:sz w:val="24"/>
                <w:szCs w:val="24"/>
                <w:rtl/>
              </w:rPr>
            </w:pPr>
          </w:p>
        </w:tc>
        <w:tc>
          <w:tcPr>
            <w:tcW w:w="1006" w:type="dxa"/>
          </w:tcPr>
          <w:p w14:paraId="2362579E" w14:textId="6B0E34AB"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D9</w:t>
            </w:r>
          </w:p>
        </w:tc>
        <w:tc>
          <w:tcPr>
            <w:tcW w:w="973" w:type="dxa"/>
            <w:vMerge/>
          </w:tcPr>
          <w:p w14:paraId="0EC800F9" w14:textId="77777777" w:rsidR="00980286" w:rsidRPr="00DF3CAE" w:rsidRDefault="00980286" w:rsidP="00980286">
            <w:pPr>
              <w:jc w:val="center"/>
              <w:rPr>
                <w:rFonts w:ascii="Sakkal Majalla" w:hAnsi="Sakkal Majalla" w:cs="Sakkal Majalla"/>
                <w:b/>
                <w:bCs/>
                <w:sz w:val="24"/>
                <w:szCs w:val="24"/>
                <w:rtl/>
              </w:rPr>
            </w:pPr>
          </w:p>
        </w:tc>
        <w:tc>
          <w:tcPr>
            <w:tcW w:w="979" w:type="dxa"/>
          </w:tcPr>
          <w:p w14:paraId="29DA0941" w14:textId="63B5F8A4"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0.544</w:t>
            </w:r>
          </w:p>
        </w:tc>
        <w:tc>
          <w:tcPr>
            <w:tcW w:w="1068" w:type="dxa"/>
          </w:tcPr>
          <w:p w14:paraId="2CA1D051" w14:textId="3BD76040"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0.487</w:t>
            </w:r>
          </w:p>
        </w:tc>
        <w:tc>
          <w:tcPr>
            <w:tcW w:w="977" w:type="dxa"/>
            <w:vAlign w:val="center"/>
          </w:tcPr>
          <w:p w14:paraId="56C174C3" w14:textId="3918C2E3"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1904" w:type="dxa"/>
            <w:gridSpan w:val="2"/>
            <w:vMerge/>
          </w:tcPr>
          <w:p w14:paraId="36E26905" w14:textId="77777777" w:rsidR="00980286" w:rsidRPr="00DF3CAE" w:rsidRDefault="00980286" w:rsidP="00980286">
            <w:pPr>
              <w:jc w:val="center"/>
              <w:rPr>
                <w:rFonts w:ascii="Sakkal Majalla" w:hAnsi="Sakkal Majalla" w:cs="Sakkal Majalla"/>
                <w:b/>
                <w:bCs/>
                <w:sz w:val="32"/>
                <w:szCs w:val="32"/>
                <w:rtl/>
              </w:rPr>
            </w:pPr>
          </w:p>
        </w:tc>
      </w:tr>
      <w:tr w:rsidR="00980286" w:rsidRPr="00DF3CAE" w14:paraId="798751FF" w14:textId="77777777" w:rsidTr="005E02A6">
        <w:tc>
          <w:tcPr>
            <w:tcW w:w="1915" w:type="dxa"/>
            <w:gridSpan w:val="2"/>
            <w:vMerge/>
          </w:tcPr>
          <w:p w14:paraId="269B396F" w14:textId="77777777" w:rsidR="00980286" w:rsidRPr="00DF3CAE" w:rsidRDefault="00980286" w:rsidP="00980286">
            <w:pPr>
              <w:jc w:val="center"/>
              <w:rPr>
                <w:rFonts w:ascii="Sakkal Majalla" w:hAnsi="Sakkal Majalla" w:cs="Sakkal Majalla"/>
                <w:b/>
                <w:bCs/>
                <w:sz w:val="24"/>
                <w:szCs w:val="24"/>
                <w:rtl/>
              </w:rPr>
            </w:pPr>
          </w:p>
        </w:tc>
        <w:tc>
          <w:tcPr>
            <w:tcW w:w="1006" w:type="dxa"/>
          </w:tcPr>
          <w:p w14:paraId="2BF7216E" w14:textId="4B50FDBD"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D10</w:t>
            </w:r>
          </w:p>
        </w:tc>
        <w:tc>
          <w:tcPr>
            <w:tcW w:w="973" w:type="dxa"/>
            <w:vMerge/>
          </w:tcPr>
          <w:p w14:paraId="42CA4517" w14:textId="77777777" w:rsidR="00980286" w:rsidRPr="00DF3CAE" w:rsidRDefault="00980286" w:rsidP="00980286">
            <w:pPr>
              <w:jc w:val="center"/>
              <w:rPr>
                <w:rFonts w:ascii="Sakkal Majalla" w:hAnsi="Sakkal Majalla" w:cs="Sakkal Majalla"/>
                <w:b/>
                <w:bCs/>
                <w:sz w:val="24"/>
                <w:szCs w:val="24"/>
                <w:rtl/>
              </w:rPr>
            </w:pPr>
          </w:p>
        </w:tc>
        <w:tc>
          <w:tcPr>
            <w:tcW w:w="979" w:type="dxa"/>
          </w:tcPr>
          <w:p w14:paraId="64C94BCF" w14:textId="6C611AA8"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0.882</w:t>
            </w:r>
          </w:p>
        </w:tc>
        <w:tc>
          <w:tcPr>
            <w:tcW w:w="1068" w:type="dxa"/>
          </w:tcPr>
          <w:p w14:paraId="196E36D8" w14:textId="107AFB4B"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0.298</w:t>
            </w:r>
          </w:p>
        </w:tc>
        <w:tc>
          <w:tcPr>
            <w:tcW w:w="977" w:type="dxa"/>
            <w:vAlign w:val="center"/>
          </w:tcPr>
          <w:p w14:paraId="343AAC80" w14:textId="571E632B"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1904" w:type="dxa"/>
            <w:gridSpan w:val="2"/>
            <w:vMerge/>
          </w:tcPr>
          <w:p w14:paraId="5AB554E9" w14:textId="77777777" w:rsidR="00980286" w:rsidRPr="00DF3CAE" w:rsidRDefault="00980286" w:rsidP="00980286">
            <w:pPr>
              <w:jc w:val="center"/>
              <w:rPr>
                <w:rFonts w:ascii="Sakkal Majalla" w:hAnsi="Sakkal Majalla" w:cs="Sakkal Majalla"/>
                <w:b/>
                <w:bCs/>
                <w:sz w:val="32"/>
                <w:szCs w:val="32"/>
                <w:rtl/>
              </w:rPr>
            </w:pPr>
          </w:p>
        </w:tc>
      </w:tr>
      <w:tr w:rsidR="00980286" w:rsidRPr="00DF3CAE" w14:paraId="03EEEDB7" w14:textId="77777777" w:rsidTr="005E02A6">
        <w:tc>
          <w:tcPr>
            <w:tcW w:w="1915" w:type="dxa"/>
            <w:gridSpan w:val="2"/>
            <w:vMerge/>
          </w:tcPr>
          <w:p w14:paraId="791E2749" w14:textId="77777777" w:rsidR="00980286" w:rsidRPr="00DF3CAE" w:rsidRDefault="00980286" w:rsidP="00980286">
            <w:pPr>
              <w:jc w:val="center"/>
              <w:rPr>
                <w:rFonts w:ascii="Sakkal Majalla" w:hAnsi="Sakkal Majalla" w:cs="Sakkal Majalla"/>
                <w:b/>
                <w:bCs/>
                <w:sz w:val="24"/>
                <w:szCs w:val="24"/>
                <w:rtl/>
              </w:rPr>
            </w:pPr>
          </w:p>
        </w:tc>
        <w:tc>
          <w:tcPr>
            <w:tcW w:w="1006" w:type="dxa"/>
          </w:tcPr>
          <w:p w14:paraId="14D60C84" w14:textId="0F99B8D9"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D11</w:t>
            </w:r>
          </w:p>
        </w:tc>
        <w:tc>
          <w:tcPr>
            <w:tcW w:w="973" w:type="dxa"/>
            <w:vMerge/>
          </w:tcPr>
          <w:p w14:paraId="72AAD421" w14:textId="77777777" w:rsidR="00980286" w:rsidRPr="00DF3CAE" w:rsidRDefault="00980286" w:rsidP="00980286">
            <w:pPr>
              <w:jc w:val="center"/>
              <w:rPr>
                <w:rFonts w:ascii="Sakkal Majalla" w:hAnsi="Sakkal Majalla" w:cs="Sakkal Majalla"/>
                <w:b/>
                <w:bCs/>
                <w:sz w:val="24"/>
                <w:szCs w:val="24"/>
                <w:rtl/>
              </w:rPr>
            </w:pPr>
          </w:p>
        </w:tc>
        <w:tc>
          <w:tcPr>
            <w:tcW w:w="979" w:type="dxa"/>
          </w:tcPr>
          <w:p w14:paraId="1E98EE53" w14:textId="33B517F7"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0.811</w:t>
            </w:r>
          </w:p>
        </w:tc>
        <w:tc>
          <w:tcPr>
            <w:tcW w:w="1068" w:type="dxa"/>
          </w:tcPr>
          <w:p w14:paraId="6BFBB533" w14:textId="022C1F89"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0.415</w:t>
            </w:r>
          </w:p>
        </w:tc>
        <w:tc>
          <w:tcPr>
            <w:tcW w:w="977" w:type="dxa"/>
            <w:vAlign w:val="center"/>
          </w:tcPr>
          <w:p w14:paraId="32635792" w14:textId="1F6F3CE1"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1904" w:type="dxa"/>
            <w:gridSpan w:val="2"/>
            <w:vMerge/>
          </w:tcPr>
          <w:p w14:paraId="6B890E1A" w14:textId="77777777" w:rsidR="00980286" w:rsidRPr="00DF3CAE" w:rsidRDefault="00980286" w:rsidP="00980286">
            <w:pPr>
              <w:jc w:val="center"/>
              <w:rPr>
                <w:rFonts w:ascii="Sakkal Majalla" w:hAnsi="Sakkal Majalla" w:cs="Sakkal Majalla"/>
                <w:b/>
                <w:bCs/>
                <w:sz w:val="32"/>
                <w:szCs w:val="32"/>
                <w:rtl/>
              </w:rPr>
            </w:pPr>
          </w:p>
        </w:tc>
      </w:tr>
      <w:tr w:rsidR="00980286" w:rsidRPr="00DF3CAE" w14:paraId="0828792B" w14:textId="77777777" w:rsidTr="005E02A6">
        <w:tc>
          <w:tcPr>
            <w:tcW w:w="1915" w:type="dxa"/>
            <w:gridSpan w:val="2"/>
            <w:vMerge/>
          </w:tcPr>
          <w:p w14:paraId="50DD6AB7" w14:textId="77777777" w:rsidR="00980286" w:rsidRPr="00DF3CAE" w:rsidRDefault="00980286" w:rsidP="00980286">
            <w:pPr>
              <w:jc w:val="center"/>
              <w:rPr>
                <w:rFonts w:ascii="Sakkal Majalla" w:hAnsi="Sakkal Majalla" w:cs="Sakkal Majalla"/>
                <w:b/>
                <w:bCs/>
                <w:sz w:val="24"/>
                <w:szCs w:val="24"/>
                <w:rtl/>
              </w:rPr>
            </w:pPr>
          </w:p>
        </w:tc>
        <w:tc>
          <w:tcPr>
            <w:tcW w:w="1006" w:type="dxa"/>
          </w:tcPr>
          <w:p w14:paraId="5953DBCD" w14:textId="756387B2" w:rsidR="00980286" w:rsidRPr="00DF3CAE" w:rsidRDefault="00980286" w:rsidP="00980286">
            <w:pPr>
              <w:jc w:val="center"/>
              <w:rPr>
                <w:rFonts w:ascii="Sakkal Majalla" w:hAnsi="Sakkal Majalla" w:cs="Sakkal Majalla"/>
                <w:b/>
                <w:bCs/>
                <w:sz w:val="24"/>
                <w:szCs w:val="24"/>
              </w:rPr>
            </w:pPr>
            <w:r w:rsidRPr="00DF3CAE">
              <w:rPr>
                <w:rFonts w:ascii="Sakkal Majalla" w:hAnsi="Sakkal Majalla" w:cs="Sakkal Majalla"/>
                <w:b/>
                <w:bCs/>
                <w:sz w:val="24"/>
                <w:szCs w:val="24"/>
              </w:rPr>
              <w:t>D12</w:t>
            </w:r>
          </w:p>
        </w:tc>
        <w:tc>
          <w:tcPr>
            <w:tcW w:w="973" w:type="dxa"/>
            <w:vMerge/>
          </w:tcPr>
          <w:p w14:paraId="012421D7" w14:textId="77777777" w:rsidR="00980286" w:rsidRPr="00DF3CAE" w:rsidRDefault="00980286" w:rsidP="00980286">
            <w:pPr>
              <w:jc w:val="center"/>
              <w:rPr>
                <w:rFonts w:ascii="Sakkal Majalla" w:hAnsi="Sakkal Majalla" w:cs="Sakkal Majalla"/>
                <w:b/>
                <w:bCs/>
                <w:sz w:val="24"/>
                <w:szCs w:val="24"/>
                <w:rtl/>
              </w:rPr>
            </w:pPr>
          </w:p>
        </w:tc>
        <w:tc>
          <w:tcPr>
            <w:tcW w:w="979" w:type="dxa"/>
          </w:tcPr>
          <w:p w14:paraId="6232EAD4" w14:textId="176E7943"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0.889</w:t>
            </w:r>
          </w:p>
        </w:tc>
        <w:tc>
          <w:tcPr>
            <w:tcW w:w="1068" w:type="dxa"/>
          </w:tcPr>
          <w:p w14:paraId="5667A9EC" w14:textId="661D2144"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b/>
                <w:bCs/>
                <w:sz w:val="24"/>
                <w:szCs w:val="24"/>
              </w:rPr>
              <w:t>0.487</w:t>
            </w:r>
          </w:p>
        </w:tc>
        <w:tc>
          <w:tcPr>
            <w:tcW w:w="977" w:type="dxa"/>
            <w:vAlign w:val="center"/>
          </w:tcPr>
          <w:p w14:paraId="61EE9F0B" w14:textId="02F602C0" w:rsidR="00980286" w:rsidRPr="00DF3CAE" w:rsidRDefault="00980286" w:rsidP="00980286">
            <w:pPr>
              <w:jc w:val="center"/>
              <w:rPr>
                <w:rFonts w:ascii="Sakkal Majalla" w:hAnsi="Sakkal Majalla" w:cs="Sakkal Majalla"/>
                <w:b/>
                <w:bCs/>
                <w:sz w:val="24"/>
                <w:szCs w:val="24"/>
                <w:rtl/>
              </w:rPr>
            </w:pPr>
            <w:r w:rsidRPr="00DF3CAE">
              <w:rPr>
                <w:rFonts w:ascii="Sakkal Majalla" w:hAnsi="Sakkal Majalla" w:cs="Sakkal Majalla" w:hint="cs"/>
                <w:b/>
                <w:bCs/>
                <w:sz w:val="24"/>
                <w:szCs w:val="24"/>
                <w:rtl/>
              </w:rPr>
              <w:t>0.000</w:t>
            </w:r>
          </w:p>
        </w:tc>
        <w:tc>
          <w:tcPr>
            <w:tcW w:w="1904" w:type="dxa"/>
            <w:gridSpan w:val="2"/>
            <w:vMerge/>
          </w:tcPr>
          <w:p w14:paraId="4B86A9AF" w14:textId="77777777" w:rsidR="00980286" w:rsidRPr="00DF3CAE" w:rsidRDefault="00980286" w:rsidP="00980286">
            <w:pPr>
              <w:jc w:val="center"/>
              <w:rPr>
                <w:rFonts w:ascii="Sakkal Majalla" w:hAnsi="Sakkal Majalla" w:cs="Sakkal Majalla"/>
                <w:b/>
                <w:bCs/>
                <w:sz w:val="32"/>
                <w:szCs w:val="32"/>
                <w:rtl/>
              </w:rPr>
            </w:pPr>
          </w:p>
        </w:tc>
      </w:tr>
    </w:tbl>
    <w:p w14:paraId="6E2C24EB" w14:textId="32D265ED" w:rsidR="004063EA" w:rsidRPr="00E57910" w:rsidRDefault="00980286" w:rsidP="004063EA">
      <w:pPr>
        <w:jc w:val="center"/>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المصدر: من اعدار الطالب بناء على نتائج التحليل الاحصائي لبيانات الدراسة</w:t>
      </w:r>
    </w:p>
    <w:p w14:paraId="52C467FF" w14:textId="77777777" w:rsidR="004063EA" w:rsidRDefault="004063EA" w:rsidP="004063EA">
      <w:pPr>
        <w:rPr>
          <w:rFonts w:ascii="Sakkal Majalla" w:hAnsi="Sakkal Majalla" w:cs="Sakkal Majalla"/>
          <w:sz w:val="28"/>
          <w:szCs w:val="28"/>
          <w:u w:val="single"/>
          <w:rtl/>
        </w:rPr>
      </w:pPr>
    </w:p>
    <w:p w14:paraId="4CB795ED" w14:textId="39FF7F89" w:rsidR="00F159B0" w:rsidRDefault="00F159B0" w:rsidP="009125CE">
      <w:pPr>
        <w:rPr>
          <w:rFonts w:ascii="Sakkal Majalla" w:hAnsi="Sakkal Majalla" w:cs="Sakkal Majalla"/>
          <w:sz w:val="28"/>
          <w:szCs w:val="28"/>
          <w:u w:val="single"/>
          <w:rtl/>
        </w:rPr>
      </w:pPr>
    </w:p>
    <w:p w14:paraId="19CC8DD4" w14:textId="5769B66F" w:rsidR="00F159B0" w:rsidRDefault="00F159B0" w:rsidP="009125CE">
      <w:pPr>
        <w:rPr>
          <w:rFonts w:ascii="Sakkal Majalla" w:hAnsi="Sakkal Majalla" w:cs="Sakkal Majalla"/>
          <w:sz w:val="28"/>
          <w:szCs w:val="28"/>
          <w:u w:val="single"/>
          <w:rtl/>
        </w:rPr>
      </w:pPr>
    </w:p>
    <w:p w14:paraId="0D88B7EA" w14:textId="51043B96" w:rsidR="00F159B0" w:rsidRDefault="00F159B0" w:rsidP="009125CE">
      <w:pPr>
        <w:rPr>
          <w:rFonts w:ascii="Sakkal Majalla" w:hAnsi="Sakkal Majalla" w:cs="Sakkal Majalla"/>
          <w:sz w:val="28"/>
          <w:szCs w:val="28"/>
          <w:u w:val="single"/>
          <w:rtl/>
        </w:rPr>
      </w:pPr>
    </w:p>
    <w:p w14:paraId="2A6ED072" w14:textId="783F6EEA" w:rsidR="00F159B0" w:rsidRDefault="00F159B0" w:rsidP="009125CE">
      <w:pPr>
        <w:rPr>
          <w:rFonts w:ascii="Sakkal Majalla" w:hAnsi="Sakkal Majalla" w:cs="Sakkal Majalla"/>
          <w:sz w:val="28"/>
          <w:szCs w:val="28"/>
          <w:u w:val="single"/>
          <w:rtl/>
        </w:rPr>
      </w:pPr>
    </w:p>
    <w:p w14:paraId="348F0E7B" w14:textId="6F2B47BE" w:rsidR="00F159B0" w:rsidRDefault="00F159B0" w:rsidP="009125CE">
      <w:pPr>
        <w:rPr>
          <w:rFonts w:ascii="Sakkal Majalla" w:hAnsi="Sakkal Majalla" w:cs="Sakkal Majalla"/>
          <w:sz w:val="28"/>
          <w:szCs w:val="28"/>
          <w:u w:val="single"/>
          <w:rtl/>
        </w:rPr>
      </w:pPr>
    </w:p>
    <w:p w14:paraId="6A6C33AA" w14:textId="5406F379" w:rsidR="00F159B0" w:rsidRDefault="00F159B0" w:rsidP="009125CE">
      <w:pPr>
        <w:rPr>
          <w:rFonts w:ascii="Sakkal Majalla" w:hAnsi="Sakkal Majalla" w:cs="Sakkal Majalla"/>
          <w:sz w:val="28"/>
          <w:szCs w:val="28"/>
          <w:u w:val="single"/>
          <w:rtl/>
        </w:rPr>
      </w:pPr>
    </w:p>
    <w:p w14:paraId="4E3769F2" w14:textId="5BDADACD" w:rsidR="00980286" w:rsidRPr="008E458D" w:rsidRDefault="00980286" w:rsidP="008C49A1">
      <w:pPr>
        <w:pStyle w:val="ListParagraph"/>
        <w:numPr>
          <w:ilvl w:val="0"/>
          <w:numId w:val="4"/>
        </w:numPr>
        <w:spacing w:line="360" w:lineRule="auto"/>
        <w:jc w:val="lowKashida"/>
        <w:rPr>
          <w:rFonts w:asciiTheme="majorBidi" w:hAnsiTheme="majorBidi" w:cstheme="majorBidi"/>
          <w:b/>
          <w:bCs/>
          <w:sz w:val="30"/>
          <w:szCs w:val="30"/>
          <w:u w:val="single"/>
        </w:rPr>
      </w:pPr>
      <w:r>
        <w:rPr>
          <w:rFonts w:asciiTheme="majorBidi" w:hAnsiTheme="majorBidi" w:cstheme="majorBidi" w:hint="cs"/>
          <w:b/>
          <w:bCs/>
          <w:sz w:val="30"/>
          <w:szCs w:val="30"/>
          <w:u w:val="single"/>
          <w:rtl/>
        </w:rPr>
        <w:t>يتضح من الجدول بالاعلى:</w:t>
      </w:r>
    </w:p>
    <w:p w14:paraId="29B74652" w14:textId="7D66C680" w:rsidR="00F159B0" w:rsidRPr="003A2057" w:rsidRDefault="00980286" w:rsidP="008C49A1">
      <w:pPr>
        <w:pStyle w:val="ListParagraph"/>
        <w:numPr>
          <w:ilvl w:val="0"/>
          <w:numId w:val="16"/>
        </w:numPr>
        <w:jc w:val="lowKashida"/>
        <w:rPr>
          <w:rFonts w:asciiTheme="majorBidi" w:hAnsiTheme="majorBidi" w:cstheme="majorBidi"/>
          <w:b/>
          <w:bCs/>
          <w:sz w:val="28"/>
          <w:szCs w:val="28"/>
          <w:u w:val="single"/>
        </w:rPr>
      </w:pPr>
      <w:r w:rsidRPr="00980286">
        <w:rPr>
          <w:rFonts w:asciiTheme="majorBidi" w:hAnsiTheme="majorBidi" w:cstheme="majorBidi"/>
          <w:b/>
          <w:bCs/>
          <w:sz w:val="28"/>
          <w:szCs w:val="28"/>
          <w:u w:val="single"/>
          <w:rtl/>
        </w:rPr>
        <w:t>مقياس ثقافة الابتكار:</w:t>
      </w:r>
      <w:r>
        <w:rPr>
          <w:rFonts w:asciiTheme="majorBidi" w:hAnsiTheme="majorBidi" w:cstheme="majorBidi" w:hint="cs"/>
          <w:sz w:val="28"/>
          <w:szCs w:val="28"/>
          <w:rtl/>
        </w:rPr>
        <w:t xml:space="preserve"> جميع معاملات الارتباط لكل العبارات الترتبط ارتباط قوي مع المتغير التابعه لها، عند قيم أكبرمن 0.7 بالاضافه الى ان قيم كل معاملات الارتباط للعبارات داله احصائية عند مستوى معنويه اقل من 0.001 وفقا لذالك فقد تحقق صدق الاتساق الداخلي للمقياس بابعاده الثلاثه.. كذالك من النتائج بالاعلى المتعلقه بقيمة متوسط التباين المستخرج </w:t>
      </w:r>
      <w:r>
        <w:rPr>
          <w:rFonts w:asciiTheme="majorBidi" w:hAnsiTheme="majorBidi" w:cstheme="majorBidi"/>
          <w:sz w:val="28"/>
          <w:szCs w:val="28"/>
          <w:lang w:val="en-GB"/>
        </w:rPr>
        <w:t>AVE</w:t>
      </w:r>
      <w:r>
        <w:rPr>
          <w:rFonts w:asciiTheme="majorBidi" w:hAnsiTheme="majorBidi" w:cstheme="majorBidi" w:hint="cs"/>
          <w:sz w:val="28"/>
          <w:szCs w:val="28"/>
          <w:rtl/>
          <w:lang w:val="en-GB"/>
        </w:rPr>
        <w:t xml:space="preserve">.. لمتغير ثقافة الابتكار ككل الذي يساوي 0.762، كذالك قيم متوسط التبيان المستخرجة لابعاد ثقافة الابتكار ( حالة الابتكار السائدة </w:t>
      </w:r>
      <w:r>
        <w:rPr>
          <w:rFonts w:asciiTheme="majorBidi" w:hAnsiTheme="majorBidi" w:cstheme="majorBidi"/>
          <w:sz w:val="28"/>
          <w:szCs w:val="28"/>
          <w:rtl/>
          <w:lang w:val="en-GB"/>
        </w:rPr>
        <w:t>–</w:t>
      </w:r>
      <w:r>
        <w:rPr>
          <w:rFonts w:asciiTheme="majorBidi" w:hAnsiTheme="majorBidi" w:cstheme="majorBidi" w:hint="cs"/>
          <w:sz w:val="28"/>
          <w:szCs w:val="28"/>
          <w:rtl/>
          <w:lang w:val="en-GB"/>
        </w:rPr>
        <w:t xml:space="preserve"> الجوده والابتكار الاداري </w:t>
      </w:r>
      <w:r>
        <w:rPr>
          <w:rFonts w:asciiTheme="majorBidi" w:hAnsiTheme="majorBidi" w:cstheme="majorBidi"/>
          <w:sz w:val="28"/>
          <w:szCs w:val="28"/>
          <w:rtl/>
          <w:lang w:val="en-GB"/>
        </w:rPr>
        <w:t>–</w:t>
      </w:r>
      <w:r>
        <w:rPr>
          <w:rFonts w:asciiTheme="majorBidi" w:hAnsiTheme="majorBidi" w:cstheme="majorBidi" w:hint="cs"/>
          <w:sz w:val="28"/>
          <w:szCs w:val="28"/>
          <w:rtl/>
          <w:lang w:val="en-GB"/>
        </w:rPr>
        <w:t xml:space="preserve"> مررنة الابتكار الاداري) هي </w:t>
      </w:r>
      <w:r>
        <w:rPr>
          <w:rFonts w:asciiTheme="majorBidi" w:hAnsiTheme="majorBidi" w:cstheme="majorBidi"/>
          <w:sz w:val="28"/>
          <w:szCs w:val="28"/>
          <w:lang w:val="en-GB"/>
        </w:rPr>
        <w:t xml:space="preserve">0.745 </w:t>
      </w:r>
      <w:r w:rsidR="003A2057">
        <w:rPr>
          <w:rFonts w:asciiTheme="majorBidi" w:hAnsiTheme="majorBidi" w:cstheme="majorBidi"/>
          <w:sz w:val="28"/>
          <w:szCs w:val="28"/>
          <w:lang w:val="en-GB"/>
        </w:rPr>
        <w:t>–</w:t>
      </w:r>
      <w:r>
        <w:rPr>
          <w:rFonts w:asciiTheme="majorBidi" w:hAnsiTheme="majorBidi" w:cstheme="majorBidi"/>
          <w:sz w:val="28"/>
          <w:szCs w:val="28"/>
          <w:lang w:val="en-GB"/>
        </w:rPr>
        <w:t xml:space="preserve"> 0</w:t>
      </w:r>
      <w:r w:rsidR="003A2057">
        <w:rPr>
          <w:rFonts w:asciiTheme="majorBidi" w:hAnsiTheme="majorBidi" w:cstheme="majorBidi"/>
          <w:sz w:val="28"/>
          <w:szCs w:val="28"/>
          <w:lang w:val="en-GB"/>
        </w:rPr>
        <w:t>.673 – 0.868</w:t>
      </w:r>
      <w:r w:rsidR="003A2057">
        <w:rPr>
          <w:rFonts w:asciiTheme="majorBidi" w:hAnsiTheme="majorBidi" w:cstheme="majorBidi" w:hint="cs"/>
          <w:sz w:val="28"/>
          <w:szCs w:val="28"/>
          <w:rtl/>
          <w:lang w:val="en-GB"/>
        </w:rPr>
        <w:t>.. على الترتيب وفقا لذاالك فقد تحقق الصدق التقاربي للاستبانة.</w:t>
      </w:r>
    </w:p>
    <w:p w14:paraId="6ADA1FD9" w14:textId="2C64B6BD" w:rsidR="003A2057" w:rsidRDefault="003A2057" w:rsidP="003A2057">
      <w:pPr>
        <w:jc w:val="lowKashida"/>
        <w:rPr>
          <w:rFonts w:asciiTheme="majorBidi" w:hAnsiTheme="majorBidi" w:cstheme="majorBidi"/>
          <w:b/>
          <w:bCs/>
          <w:sz w:val="28"/>
          <w:szCs w:val="28"/>
          <w:u w:val="single"/>
          <w:rtl/>
        </w:rPr>
      </w:pPr>
    </w:p>
    <w:p w14:paraId="2EC335BF" w14:textId="67B40F3D" w:rsidR="003A2057" w:rsidRPr="003A2057" w:rsidRDefault="003A2057" w:rsidP="008C49A1">
      <w:pPr>
        <w:pStyle w:val="ListParagraph"/>
        <w:numPr>
          <w:ilvl w:val="0"/>
          <w:numId w:val="16"/>
        </w:numPr>
        <w:jc w:val="lowKashida"/>
        <w:rPr>
          <w:rFonts w:asciiTheme="majorBidi" w:hAnsiTheme="majorBidi" w:cstheme="majorBidi"/>
          <w:b/>
          <w:bCs/>
          <w:sz w:val="28"/>
          <w:szCs w:val="28"/>
          <w:u w:val="single"/>
          <w:rtl/>
        </w:rPr>
      </w:pPr>
      <w:r>
        <w:rPr>
          <w:rFonts w:asciiTheme="majorBidi" w:hAnsiTheme="majorBidi" w:cstheme="majorBidi" w:hint="cs"/>
          <w:b/>
          <w:bCs/>
          <w:sz w:val="28"/>
          <w:szCs w:val="28"/>
          <w:u w:val="single"/>
          <w:rtl/>
        </w:rPr>
        <w:t>مقياس نجاح الشركات الناشئة:</w:t>
      </w:r>
      <w:r>
        <w:rPr>
          <w:rFonts w:asciiTheme="majorBidi" w:hAnsiTheme="majorBidi" w:cstheme="majorBidi" w:hint="cs"/>
          <w:sz w:val="28"/>
          <w:szCs w:val="28"/>
          <w:rtl/>
        </w:rPr>
        <w:t xml:space="preserve"> جميع معاملات الارتباط لكل العبارات ترتبط ارتباط قوي مع المتغير التابعه لها، عند قيم اكبر من 0.7 بالاضافه الى ان قيم كل معاملات الارتباط للعبارات داله احصائيا عند مستوى معنوية أقل من 0.001، وفقًا لذالك فقد تحقق صدق الاتساق الداخلي للمقياس.. كذالك من النتائج بالاعلى المتعلقه بقيمة متوسط التباين المستخرج </w:t>
      </w:r>
      <w:r>
        <w:rPr>
          <w:rFonts w:asciiTheme="majorBidi" w:hAnsiTheme="majorBidi" w:cstheme="majorBidi"/>
          <w:sz w:val="28"/>
          <w:szCs w:val="28"/>
          <w:lang w:val="en-GB"/>
        </w:rPr>
        <w:t>AVE</w:t>
      </w:r>
      <w:r>
        <w:rPr>
          <w:rFonts w:asciiTheme="majorBidi" w:hAnsiTheme="majorBidi" w:cstheme="majorBidi" w:hint="cs"/>
          <w:sz w:val="28"/>
          <w:szCs w:val="28"/>
          <w:rtl/>
          <w:lang w:val="en-GB"/>
        </w:rPr>
        <w:t>، يتضح ان قيمته لنتغير نجاح الشركات الناشئى هو 0.741 وفقا لذالد، فقد تحقق الصدق التقاربي للاستبانة.</w:t>
      </w:r>
    </w:p>
    <w:p w14:paraId="742A0BE7" w14:textId="0C17A31E" w:rsidR="00F159B0" w:rsidRDefault="00F159B0" w:rsidP="009125CE">
      <w:pPr>
        <w:rPr>
          <w:rFonts w:ascii="Sakkal Majalla" w:hAnsi="Sakkal Majalla" w:cs="Sakkal Majalla"/>
          <w:sz w:val="28"/>
          <w:szCs w:val="28"/>
          <w:u w:val="single"/>
          <w:rtl/>
        </w:rPr>
      </w:pPr>
    </w:p>
    <w:p w14:paraId="45A636D7" w14:textId="4D92CBD0" w:rsidR="003A2057" w:rsidRPr="008E458D" w:rsidRDefault="003A2057" w:rsidP="008C49A1">
      <w:pPr>
        <w:pStyle w:val="ListParagraph"/>
        <w:numPr>
          <w:ilvl w:val="0"/>
          <w:numId w:val="4"/>
        </w:numPr>
        <w:spacing w:line="360" w:lineRule="auto"/>
        <w:jc w:val="lowKashida"/>
        <w:rPr>
          <w:rFonts w:asciiTheme="majorBidi" w:hAnsiTheme="majorBidi" w:cstheme="majorBidi"/>
          <w:b/>
          <w:bCs/>
          <w:sz w:val="30"/>
          <w:szCs w:val="30"/>
          <w:u w:val="single"/>
        </w:rPr>
      </w:pPr>
      <w:r>
        <w:rPr>
          <w:rFonts w:asciiTheme="majorBidi" w:hAnsiTheme="majorBidi" w:cstheme="majorBidi" w:hint="cs"/>
          <w:b/>
          <w:bCs/>
          <w:sz w:val="30"/>
          <w:szCs w:val="30"/>
          <w:u w:val="single"/>
          <w:rtl/>
        </w:rPr>
        <w:t>ثبات أداة الدراسة:</w:t>
      </w:r>
    </w:p>
    <w:p w14:paraId="01D975AB" w14:textId="70E914B5" w:rsidR="00F159B0" w:rsidRDefault="003A2057" w:rsidP="003A2057">
      <w:pPr>
        <w:jc w:val="lowKashida"/>
        <w:rPr>
          <w:rFonts w:asciiTheme="majorBidi" w:hAnsiTheme="majorBidi" w:cstheme="majorBidi"/>
          <w:kern w:val="0"/>
          <w:sz w:val="28"/>
          <w:szCs w:val="28"/>
          <w:rtl/>
          <w:lang w:val="en-GB"/>
        </w:rPr>
      </w:pPr>
      <w:r w:rsidRPr="003A2057">
        <w:rPr>
          <w:rFonts w:asciiTheme="majorBidi" w:hAnsiTheme="majorBidi" w:cstheme="majorBidi"/>
          <w:sz w:val="28"/>
          <w:szCs w:val="28"/>
          <w:rtl/>
        </w:rPr>
        <w:t xml:space="preserve">يشير ثبات الاستبيان الى الاستقرار في نتائج الاستبيان وعدم تغييرها بشكل كبير فيما لو تم اعادة توزيعها على افراد العينة عدة مرات خلال فترات زمنية محددة.. لقياس ثبات الاستبانات المستخدمة لقياس متغيرات الدراسة، تم احتساب قيم الفا كرونباخ الثبات المركب </w:t>
      </w:r>
      <w:r w:rsidRPr="003A2057">
        <w:rPr>
          <w:rFonts w:asciiTheme="majorBidi" w:hAnsiTheme="majorBidi" w:cstheme="majorBidi"/>
          <w:kern w:val="0"/>
          <w:sz w:val="28"/>
          <w:szCs w:val="28"/>
          <w:lang w:val="en-GB"/>
        </w:rPr>
        <w:t>Composite reliability</w:t>
      </w:r>
      <w:r>
        <w:rPr>
          <w:rFonts w:asciiTheme="majorBidi" w:hAnsiTheme="majorBidi" w:cstheme="majorBidi" w:hint="cs"/>
          <w:kern w:val="0"/>
          <w:sz w:val="28"/>
          <w:szCs w:val="28"/>
          <w:rtl/>
          <w:lang w:val="en-GB"/>
        </w:rPr>
        <w:t xml:space="preserve">.. وقيمة </w:t>
      </w:r>
      <w:r>
        <w:rPr>
          <w:rFonts w:asciiTheme="majorBidi" w:hAnsiTheme="majorBidi" w:cstheme="majorBidi"/>
          <w:kern w:val="0"/>
          <w:sz w:val="28"/>
          <w:szCs w:val="28"/>
          <w:lang w:val="en-GB"/>
        </w:rPr>
        <w:t>rho-A</w:t>
      </w:r>
      <w:r>
        <w:rPr>
          <w:rFonts w:asciiTheme="majorBidi" w:hAnsiTheme="majorBidi" w:cstheme="majorBidi" w:hint="cs"/>
          <w:kern w:val="0"/>
          <w:sz w:val="28"/>
          <w:szCs w:val="28"/>
          <w:rtl/>
          <w:lang w:val="en-GB"/>
        </w:rPr>
        <w:t xml:space="preserve"> بواسطة نموذج المعادله البنائية </w:t>
      </w:r>
      <w:r>
        <w:rPr>
          <w:rFonts w:asciiTheme="majorBidi" w:hAnsiTheme="majorBidi" w:cstheme="majorBidi"/>
          <w:kern w:val="0"/>
          <w:sz w:val="28"/>
          <w:szCs w:val="28"/>
          <w:lang w:val="en-GB"/>
        </w:rPr>
        <w:t>SEM-PLS</w:t>
      </w:r>
      <w:r>
        <w:rPr>
          <w:rFonts w:asciiTheme="majorBidi" w:hAnsiTheme="majorBidi" w:cstheme="majorBidi" w:hint="cs"/>
          <w:kern w:val="0"/>
          <w:sz w:val="28"/>
          <w:szCs w:val="28"/>
          <w:rtl/>
          <w:lang w:val="en-GB"/>
        </w:rPr>
        <w:t>.. وفقال (</w:t>
      </w:r>
      <w:r>
        <w:rPr>
          <w:rFonts w:asciiTheme="majorBidi" w:hAnsiTheme="majorBidi" w:cstheme="majorBidi"/>
          <w:kern w:val="0"/>
          <w:sz w:val="28"/>
          <w:szCs w:val="28"/>
          <w:lang w:val="en-GB"/>
        </w:rPr>
        <w:t>2010</w:t>
      </w:r>
      <w:r>
        <w:rPr>
          <w:rFonts w:asciiTheme="majorBidi" w:hAnsiTheme="majorBidi" w:cstheme="majorBidi" w:hint="cs"/>
          <w:kern w:val="0"/>
          <w:sz w:val="28"/>
          <w:szCs w:val="28"/>
          <w:rtl/>
          <w:lang w:val="en-GB"/>
        </w:rPr>
        <w:t xml:space="preserve">) </w:t>
      </w:r>
      <w:r>
        <w:rPr>
          <w:rFonts w:asciiTheme="majorBidi" w:hAnsiTheme="majorBidi" w:cstheme="majorBidi"/>
          <w:kern w:val="0"/>
          <w:sz w:val="28"/>
          <w:szCs w:val="28"/>
          <w:lang w:val="en-GB"/>
        </w:rPr>
        <w:t>Hair et al</w:t>
      </w:r>
      <w:r>
        <w:rPr>
          <w:rFonts w:asciiTheme="majorBidi" w:hAnsiTheme="majorBidi" w:cstheme="majorBidi" w:hint="cs"/>
          <w:kern w:val="0"/>
          <w:sz w:val="28"/>
          <w:szCs w:val="28"/>
          <w:rtl/>
          <w:lang w:val="en-GB"/>
        </w:rPr>
        <w:t>.. يجب ان تكون القيم الثلاثة أكبرمن 0.7 حتى يتحقق الثبات للمقياس.</w:t>
      </w:r>
    </w:p>
    <w:p w14:paraId="38CC5FD6" w14:textId="5499713A" w:rsidR="003A2057" w:rsidRDefault="003A2057" w:rsidP="003A2057">
      <w:pPr>
        <w:jc w:val="lowKashida"/>
        <w:rPr>
          <w:rFonts w:asciiTheme="majorBidi" w:hAnsiTheme="majorBidi" w:cstheme="majorBidi"/>
          <w:sz w:val="28"/>
          <w:szCs w:val="28"/>
          <w:rtl/>
        </w:rPr>
      </w:pPr>
    </w:p>
    <w:p w14:paraId="1D9998E3" w14:textId="288AF5A3" w:rsidR="003A2057" w:rsidRDefault="003A2057" w:rsidP="003A2057">
      <w:pPr>
        <w:jc w:val="lowKashida"/>
        <w:rPr>
          <w:rFonts w:asciiTheme="majorBidi" w:hAnsiTheme="majorBidi" w:cstheme="majorBidi"/>
          <w:sz w:val="28"/>
          <w:szCs w:val="28"/>
          <w:rtl/>
        </w:rPr>
      </w:pPr>
    </w:p>
    <w:p w14:paraId="75FE3864" w14:textId="34C64DCA" w:rsidR="003A2057" w:rsidRDefault="003A2057" w:rsidP="003A2057">
      <w:pPr>
        <w:jc w:val="lowKashida"/>
        <w:rPr>
          <w:rFonts w:asciiTheme="majorBidi" w:hAnsiTheme="majorBidi" w:cstheme="majorBidi"/>
          <w:sz w:val="28"/>
          <w:szCs w:val="28"/>
          <w:rtl/>
        </w:rPr>
      </w:pPr>
    </w:p>
    <w:p w14:paraId="36A302CB" w14:textId="26AEF95E" w:rsidR="003A2057" w:rsidRDefault="003A2057" w:rsidP="003A2057">
      <w:pPr>
        <w:jc w:val="lowKashida"/>
        <w:rPr>
          <w:rFonts w:asciiTheme="majorBidi" w:hAnsiTheme="majorBidi" w:cstheme="majorBidi"/>
          <w:sz w:val="28"/>
          <w:szCs w:val="28"/>
          <w:rtl/>
        </w:rPr>
      </w:pPr>
    </w:p>
    <w:p w14:paraId="21A159E6" w14:textId="4602A2B9" w:rsidR="003A2057" w:rsidRDefault="003A2057" w:rsidP="003A2057">
      <w:pPr>
        <w:jc w:val="lowKashida"/>
        <w:rPr>
          <w:rFonts w:asciiTheme="majorBidi" w:hAnsiTheme="majorBidi" w:cstheme="majorBidi"/>
          <w:sz w:val="28"/>
          <w:szCs w:val="28"/>
          <w:rtl/>
        </w:rPr>
      </w:pPr>
    </w:p>
    <w:p w14:paraId="6E2968B3" w14:textId="45A27E88" w:rsidR="003A2057" w:rsidRDefault="003A2057" w:rsidP="003A2057">
      <w:pPr>
        <w:jc w:val="lowKashida"/>
        <w:rPr>
          <w:rFonts w:asciiTheme="majorBidi" w:hAnsiTheme="majorBidi" w:cstheme="majorBidi"/>
          <w:sz w:val="28"/>
          <w:szCs w:val="28"/>
          <w:rtl/>
        </w:rPr>
      </w:pPr>
    </w:p>
    <w:p w14:paraId="05DD09A4" w14:textId="77777777" w:rsidR="003A2057" w:rsidRDefault="003A2057" w:rsidP="003A2057">
      <w:pPr>
        <w:jc w:val="lowKashida"/>
        <w:rPr>
          <w:rFonts w:asciiTheme="majorBidi" w:hAnsiTheme="majorBidi" w:cstheme="majorBidi"/>
          <w:sz w:val="28"/>
          <w:szCs w:val="28"/>
          <w:rtl/>
        </w:rPr>
      </w:pPr>
    </w:p>
    <w:p w14:paraId="7FC5293F" w14:textId="3981E186" w:rsidR="003A2057" w:rsidRDefault="003A2057" w:rsidP="003A2057">
      <w:pPr>
        <w:jc w:val="lowKashida"/>
        <w:rPr>
          <w:rFonts w:ascii="ArialMT" w:cs="ArialMT"/>
          <w:kern w:val="0"/>
          <w:sz w:val="28"/>
          <w:szCs w:val="28"/>
          <w:rtl/>
          <w:lang w:val="en-GB"/>
        </w:rPr>
      </w:pPr>
      <w:r>
        <w:rPr>
          <w:rFonts w:asciiTheme="majorBidi" w:hAnsiTheme="majorBidi" w:cstheme="majorBidi" w:hint="cs"/>
          <w:sz w:val="28"/>
          <w:szCs w:val="28"/>
          <w:rtl/>
        </w:rPr>
        <w:lastRenderedPageBreak/>
        <w:t xml:space="preserve">الجدول التالي موضح به القيم المستخرجخ من المعادله البنائية </w:t>
      </w:r>
      <w:r>
        <w:rPr>
          <w:rFonts w:asciiTheme="majorBidi" w:hAnsiTheme="majorBidi" w:cstheme="majorBidi"/>
          <w:sz w:val="28"/>
          <w:szCs w:val="28"/>
          <w:lang w:val="en-GB"/>
        </w:rPr>
        <w:t>SEM-PLS</w:t>
      </w:r>
      <w:r>
        <w:rPr>
          <w:rFonts w:asciiTheme="majorBidi" w:hAnsiTheme="majorBidi" w:cstheme="majorBidi" w:hint="cs"/>
          <w:sz w:val="28"/>
          <w:szCs w:val="28"/>
          <w:rtl/>
          <w:lang w:val="en-GB"/>
        </w:rPr>
        <w:t xml:space="preserve"> فيما يتعلق بالثلاث قيم ألفا كرونباخ الثبات المركب </w:t>
      </w:r>
      <w:r>
        <w:rPr>
          <w:rFonts w:ascii="ArialMT" w:cs="ArialMT"/>
          <w:kern w:val="0"/>
          <w:sz w:val="28"/>
          <w:szCs w:val="28"/>
          <w:lang w:val="en-GB"/>
        </w:rPr>
        <w:t>composite reliability</w:t>
      </w:r>
      <w:r>
        <w:rPr>
          <w:rFonts w:ascii="ArialMT" w:cs="ArialMT" w:hint="cs"/>
          <w:kern w:val="0"/>
          <w:sz w:val="28"/>
          <w:szCs w:val="28"/>
          <w:rtl/>
          <w:lang w:val="en-GB"/>
        </w:rPr>
        <w:t xml:space="preserve"> .</w:t>
      </w:r>
    </w:p>
    <w:p w14:paraId="0BC79114" w14:textId="2DAD01D4" w:rsidR="003A2057" w:rsidRDefault="003A2057" w:rsidP="003A2057">
      <w:pPr>
        <w:jc w:val="center"/>
        <w:rPr>
          <w:rFonts w:ascii="Sakkal Majalla" w:hAnsi="Sakkal Majalla" w:cs="Sakkal Majalla"/>
          <w:b/>
          <w:bCs/>
          <w:sz w:val="32"/>
          <w:szCs w:val="32"/>
          <w:u w:val="single"/>
          <w:rtl/>
        </w:rPr>
      </w:pPr>
      <w:r>
        <w:rPr>
          <w:rFonts w:ascii="Sakkal Majalla" w:hAnsi="Sakkal Majalla" w:cs="Sakkal Majalla" w:hint="cs"/>
          <w:b/>
          <w:bCs/>
          <w:sz w:val="32"/>
          <w:szCs w:val="32"/>
          <w:u w:val="single"/>
          <w:rtl/>
        </w:rPr>
        <w:t>جدول7: قياس الثبات لاداة الدراسة</w:t>
      </w:r>
    </w:p>
    <w:tbl>
      <w:tblPr>
        <w:tblStyle w:val="TableGrid"/>
        <w:bidiVisual/>
        <w:tblW w:w="0" w:type="auto"/>
        <w:tblLook w:val="04A0" w:firstRow="1" w:lastRow="0" w:firstColumn="1" w:lastColumn="0" w:noHBand="0" w:noVBand="1"/>
      </w:tblPr>
      <w:tblGrid>
        <w:gridCol w:w="1764"/>
        <w:gridCol w:w="1764"/>
        <w:gridCol w:w="1764"/>
        <w:gridCol w:w="1765"/>
        <w:gridCol w:w="1765"/>
      </w:tblGrid>
      <w:tr w:rsidR="00DF3CAE" w14:paraId="1E12AAB6" w14:textId="77777777" w:rsidTr="00DF3CAE">
        <w:tc>
          <w:tcPr>
            <w:tcW w:w="3528" w:type="dxa"/>
            <w:gridSpan w:val="2"/>
            <w:shd w:val="clear" w:color="auto" w:fill="E2EFD9" w:themeFill="accent6" w:themeFillTint="33"/>
          </w:tcPr>
          <w:p w14:paraId="57282952" w14:textId="4E950548" w:rsidR="00DF3CAE" w:rsidRPr="00DF3CAE" w:rsidRDefault="00DF3CAE" w:rsidP="003A2057">
            <w:pPr>
              <w:jc w:val="center"/>
              <w:rPr>
                <w:rFonts w:ascii="Sakkal Majalla" w:hAnsi="Sakkal Majalla" w:cs="Sakkal Majalla"/>
                <w:b/>
                <w:bCs/>
                <w:sz w:val="28"/>
                <w:szCs w:val="28"/>
                <w:rtl/>
              </w:rPr>
            </w:pPr>
            <w:r w:rsidRPr="00DF3CAE">
              <w:rPr>
                <w:rFonts w:ascii="Sakkal Majalla" w:hAnsi="Sakkal Majalla" w:cs="Sakkal Majalla" w:hint="cs"/>
                <w:b/>
                <w:bCs/>
                <w:sz w:val="28"/>
                <w:szCs w:val="28"/>
                <w:rtl/>
              </w:rPr>
              <w:t>المتغير</w:t>
            </w:r>
          </w:p>
        </w:tc>
        <w:tc>
          <w:tcPr>
            <w:tcW w:w="1764" w:type="dxa"/>
            <w:shd w:val="clear" w:color="auto" w:fill="E2EFD9" w:themeFill="accent6" w:themeFillTint="33"/>
          </w:tcPr>
          <w:p w14:paraId="3AC60D0D" w14:textId="4B5BA790" w:rsidR="00DF3CAE" w:rsidRPr="00DF3CAE" w:rsidRDefault="00DF3CAE" w:rsidP="003A2057">
            <w:pPr>
              <w:jc w:val="center"/>
              <w:rPr>
                <w:rFonts w:ascii="Sakkal Majalla" w:hAnsi="Sakkal Majalla" w:cs="Sakkal Majalla"/>
                <w:b/>
                <w:bCs/>
                <w:sz w:val="28"/>
                <w:szCs w:val="28"/>
                <w:rtl/>
              </w:rPr>
            </w:pPr>
            <w:r w:rsidRPr="00DF3CAE">
              <w:rPr>
                <w:rFonts w:ascii="Sakkal Majalla" w:hAnsi="Sakkal Majalla" w:cs="Sakkal Majalla" w:hint="cs"/>
                <w:b/>
                <w:bCs/>
                <w:sz w:val="28"/>
                <w:szCs w:val="28"/>
                <w:rtl/>
              </w:rPr>
              <w:t>عدد العبارات</w:t>
            </w:r>
          </w:p>
        </w:tc>
        <w:tc>
          <w:tcPr>
            <w:tcW w:w="3530" w:type="dxa"/>
            <w:gridSpan w:val="2"/>
            <w:shd w:val="clear" w:color="auto" w:fill="E2EFD9" w:themeFill="accent6" w:themeFillTint="33"/>
          </w:tcPr>
          <w:p w14:paraId="2F0997D6" w14:textId="78E7FDBA" w:rsidR="00DF3CAE" w:rsidRPr="00DF3CAE" w:rsidRDefault="00DF3CAE" w:rsidP="003A2057">
            <w:pPr>
              <w:jc w:val="center"/>
              <w:rPr>
                <w:rFonts w:ascii="Sakkal Majalla" w:hAnsi="Sakkal Majalla" w:cs="Sakkal Majalla"/>
                <w:b/>
                <w:bCs/>
                <w:sz w:val="28"/>
                <w:szCs w:val="28"/>
                <w:rtl/>
              </w:rPr>
            </w:pPr>
            <w:r w:rsidRPr="00DF3CAE">
              <w:rPr>
                <w:rFonts w:ascii="Sakkal Majalla" w:hAnsi="Sakkal Majalla" w:cs="Sakkal Majalla"/>
                <w:b/>
                <w:bCs/>
                <w:sz w:val="28"/>
                <w:szCs w:val="28"/>
              </w:rPr>
              <w:t>Cronbach's alpha</w:t>
            </w:r>
          </w:p>
        </w:tc>
      </w:tr>
      <w:tr w:rsidR="00DF3CAE" w14:paraId="6A462335" w14:textId="77777777" w:rsidTr="00DF3CAE">
        <w:tc>
          <w:tcPr>
            <w:tcW w:w="1764" w:type="dxa"/>
            <w:vMerge w:val="restart"/>
            <w:vAlign w:val="center"/>
          </w:tcPr>
          <w:p w14:paraId="4D2BC3E9" w14:textId="4A6841D5" w:rsidR="00DF3CAE" w:rsidRPr="00DF3CAE" w:rsidRDefault="00DF3CAE" w:rsidP="003A2057">
            <w:pPr>
              <w:jc w:val="center"/>
              <w:rPr>
                <w:rFonts w:ascii="Sakkal Majalla" w:hAnsi="Sakkal Majalla" w:cs="Sakkal Majalla"/>
                <w:b/>
                <w:bCs/>
                <w:sz w:val="28"/>
                <w:szCs w:val="28"/>
                <w:rtl/>
              </w:rPr>
            </w:pPr>
            <w:r w:rsidRPr="00DF3CAE">
              <w:rPr>
                <w:rFonts w:ascii="Sakkal Majalla" w:hAnsi="Sakkal Majalla" w:cs="Sakkal Majalla"/>
                <w:b/>
                <w:bCs/>
                <w:sz w:val="28"/>
                <w:szCs w:val="28"/>
                <w:rtl/>
              </w:rPr>
              <w:t>ثقافة الابتكار</w:t>
            </w:r>
          </w:p>
        </w:tc>
        <w:tc>
          <w:tcPr>
            <w:tcW w:w="1764" w:type="dxa"/>
            <w:vAlign w:val="center"/>
          </w:tcPr>
          <w:p w14:paraId="2307998A" w14:textId="10543347" w:rsidR="00DF3CAE" w:rsidRPr="00DF3CAE" w:rsidRDefault="00DF3CAE" w:rsidP="003A2057">
            <w:pPr>
              <w:jc w:val="center"/>
              <w:rPr>
                <w:rFonts w:ascii="Sakkal Majalla" w:hAnsi="Sakkal Majalla" w:cs="Sakkal Majalla"/>
                <w:b/>
                <w:bCs/>
                <w:sz w:val="28"/>
                <w:szCs w:val="28"/>
                <w:rtl/>
              </w:rPr>
            </w:pPr>
            <w:r w:rsidRPr="00DF3CAE">
              <w:rPr>
                <w:rFonts w:ascii="Sakkal Majalla" w:hAnsi="Sakkal Majalla" w:cs="Sakkal Majalla"/>
                <w:b/>
                <w:bCs/>
                <w:sz w:val="28"/>
                <w:szCs w:val="28"/>
                <w:rtl/>
              </w:rPr>
              <w:t>حالة الابتكار السائدة</w:t>
            </w:r>
          </w:p>
        </w:tc>
        <w:tc>
          <w:tcPr>
            <w:tcW w:w="1764" w:type="dxa"/>
            <w:vAlign w:val="center"/>
          </w:tcPr>
          <w:p w14:paraId="7599F914" w14:textId="731670DF" w:rsidR="00DF3CAE" w:rsidRPr="00DF3CAE" w:rsidRDefault="00DF3CAE" w:rsidP="003A2057">
            <w:pPr>
              <w:jc w:val="center"/>
              <w:rPr>
                <w:rFonts w:ascii="Sakkal Majalla" w:hAnsi="Sakkal Majalla" w:cs="Sakkal Majalla"/>
                <w:b/>
                <w:bCs/>
                <w:sz w:val="28"/>
                <w:szCs w:val="28"/>
                <w:rtl/>
              </w:rPr>
            </w:pPr>
            <w:r w:rsidRPr="00DF3CAE">
              <w:rPr>
                <w:rFonts w:ascii="Sakkal Majalla" w:hAnsi="Sakkal Majalla" w:cs="Sakkal Majalla"/>
                <w:b/>
                <w:bCs/>
                <w:sz w:val="28"/>
                <w:szCs w:val="28"/>
                <w:rtl/>
              </w:rPr>
              <w:t>4</w:t>
            </w:r>
          </w:p>
        </w:tc>
        <w:tc>
          <w:tcPr>
            <w:tcW w:w="1765" w:type="dxa"/>
            <w:vAlign w:val="center"/>
          </w:tcPr>
          <w:p w14:paraId="2EF56C14" w14:textId="0F913AE8" w:rsidR="00DF3CAE" w:rsidRPr="00DF3CAE" w:rsidRDefault="00DF3CAE" w:rsidP="003A2057">
            <w:pPr>
              <w:jc w:val="center"/>
              <w:rPr>
                <w:rFonts w:ascii="Sakkal Majalla" w:hAnsi="Sakkal Majalla" w:cs="Sakkal Majalla"/>
                <w:b/>
                <w:bCs/>
                <w:sz w:val="28"/>
                <w:szCs w:val="28"/>
              </w:rPr>
            </w:pPr>
            <w:r w:rsidRPr="00DF3CAE">
              <w:rPr>
                <w:rFonts w:ascii="Sakkal Majalla" w:hAnsi="Sakkal Majalla" w:cs="Sakkal Majalla"/>
                <w:b/>
                <w:bCs/>
                <w:sz w:val="28"/>
                <w:szCs w:val="28"/>
              </w:rPr>
              <w:t>0.940</w:t>
            </w:r>
          </w:p>
        </w:tc>
        <w:tc>
          <w:tcPr>
            <w:tcW w:w="1765" w:type="dxa"/>
            <w:vAlign w:val="center"/>
          </w:tcPr>
          <w:p w14:paraId="183FFFD4" w14:textId="10346AD6" w:rsidR="00DF3CAE" w:rsidRPr="00DF3CAE" w:rsidRDefault="00DF3CAE" w:rsidP="003A2057">
            <w:pPr>
              <w:jc w:val="center"/>
              <w:rPr>
                <w:rFonts w:ascii="Sakkal Majalla" w:hAnsi="Sakkal Majalla" w:cs="Sakkal Majalla"/>
                <w:b/>
                <w:bCs/>
                <w:sz w:val="28"/>
                <w:szCs w:val="28"/>
                <w:rtl/>
              </w:rPr>
            </w:pPr>
            <w:r w:rsidRPr="00DF3CAE">
              <w:rPr>
                <w:rFonts w:ascii="Sakkal Majalla" w:hAnsi="Sakkal Majalla" w:cs="Sakkal Majalla"/>
                <w:b/>
                <w:bCs/>
                <w:sz w:val="28"/>
                <w:szCs w:val="28"/>
              </w:rPr>
              <w:t>0.869</w:t>
            </w:r>
          </w:p>
        </w:tc>
      </w:tr>
      <w:tr w:rsidR="00DF3CAE" w14:paraId="38D16776" w14:textId="77777777" w:rsidTr="00DF3CAE">
        <w:tc>
          <w:tcPr>
            <w:tcW w:w="1764" w:type="dxa"/>
            <w:vMerge/>
            <w:vAlign w:val="center"/>
          </w:tcPr>
          <w:p w14:paraId="1FC19521" w14:textId="77777777" w:rsidR="00DF3CAE" w:rsidRPr="00DF3CAE" w:rsidRDefault="00DF3CAE" w:rsidP="003A2057">
            <w:pPr>
              <w:jc w:val="center"/>
              <w:rPr>
                <w:rFonts w:ascii="Sakkal Majalla" w:hAnsi="Sakkal Majalla" w:cs="Sakkal Majalla"/>
                <w:b/>
                <w:bCs/>
                <w:sz w:val="28"/>
                <w:szCs w:val="28"/>
                <w:rtl/>
              </w:rPr>
            </w:pPr>
          </w:p>
        </w:tc>
        <w:tc>
          <w:tcPr>
            <w:tcW w:w="1764" w:type="dxa"/>
            <w:vAlign w:val="center"/>
          </w:tcPr>
          <w:p w14:paraId="6082C38A" w14:textId="65DF35EF" w:rsidR="00DF3CAE" w:rsidRPr="00DF3CAE" w:rsidRDefault="00DF3CAE" w:rsidP="003A2057">
            <w:pPr>
              <w:jc w:val="center"/>
              <w:rPr>
                <w:rFonts w:ascii="Sakkal Majalla" w:hAnsi="Sakkal Majalla" w:cs="Sakkal Majalla"/>
                <w:b/>
                <w:bCs/>
                <w:sz w:val="28"/>
                <w:szCs w:val="28"/>
                <w:rtl/>
              </w:rPr>
            </w:pPr>
            <w:r w:rsidRPr="00DF3CAE">
              <w:rPr>
                <w:rFonts w:ascii="Sakkal Majalla" w:hAnsi="Sakkal Majalla" w:cs="Sakkal Majalla"/>
                <w:b/>
                <w:bCs/>
                <w:sz w:val="28"/>
                <w:szCs w:val="28"/>
                <w:rtl/>
              </w:rPr>
              <w:t>الجودة والابتكار الاداري</w:t>
            </w:r>
          </w:p>
        </w:tc>
        <w:tc>
          <w:tcPr>
            <w:tcW w:w="1764" w:type="dxa"/>
            <w:vAlign w:val="center"/>
          </w:tcPr>
          <w:p w14:paraId="139479F3" w14:textId="3EF5015D" w:rsidR="00DF3CAE" w:rsidRPr="00DF3CAE" w:rsidRDefault="00DF3CAE" w:rsidP="003A2057">
            <w:pPr>
              <w:jc w:val="center"/>
              <w:rPr>
                <w:rFonts w:ascii="Sakkal Majalla" w:hAnsi="Sakkal Majalla" w:cs="Sakkal Majalla"/>
                <w:b/>
                <w:bCs/>
                <w:sz w:val="28"/>
                <w:szCs w:val="28"/>
                <w:rtl/>
              </w:rPr>
            </w:pPr>
            <w:r w:rsidRPr="00DF3CAE">
              <w:rPr>
                <w:rFonts w:ascii="Sakkal Majalla" w:hAnsi="Sakkal Majalla" w:cs="Sakkal Majalla"/>
                <w:b/>
                <w:bCs/>
                <w:sz w:val="28"/>
                <w:szCs w:val="28"/>
                <w:rtl/>
              </w:rPr>
              <w:t>4</w:t>
            </w:r>
          </w:p>
        </w:tc>
        <w:tc>
          <w:tcPr>
            <w:tcW w:w="1765" w:type="dxa"/>
            <w:vAlign w:val="center"/>
          </w:tcPr>
          <w:p w14:paraId="42171992" w14:textId="3C69AFEF" w:rsidR="00DF3CAE" w:rsidRPr="00DF3CAE" w:rsidRDefault="00DF3CAE" w:rsidP="003A2057">
            <w:pPr>
              <w:jc w:val="center"/>
              <w:rPr>
                <w:rFonts w:ascii="Sakkal Majalla" w:hAnsi="Sakkal Majalla" w:cs="Sakkal Majalla"/>
                <w:b/>
                <w:bCs/>
                <w:sz w:val="28"/>
                <w:szCs w:val="28"/>
                <w:rtl/>
              </w:rPr>
            </w:pPr>
            <w:r w:rsidRPr="00DF3CAE">
              <w:rPr>
                <w:rFonts w:ascii="Sakkal Majalla" w:hAnsi="Sakkal Majalla" w:cs="Sakkal Majalla"/>
                <w:b/>
                <w:bCs/>
                <w:sz w:val="28"/>
                <w:szCs w:val="28"/>
              </w:rPr>
              <w:t>0.914</w:t>
            </w:r>
          </w:p>
        </w:tc>
        <w:tc>
          <w:tcPr>
            <w:tcW w:w="1765" w:type="dxa"/>
            <w:vAlign w:val="center"/>
          </w:tcPr>
          <w:p w14:paraId="0B3CDC05" w14:textId="77777777" w:rsidR="00DF3CAE" w:rsidRPr="00DF3CAE" w:rsidRDefault="00DF3CAE" w:rsidP="003A2057">
            <w:pPr>
              <w:jc w:val="center"/>
              <w:rPr>
                <w:rFonts w:ascii="Sakkal Majalla" w:hAnsi="Sakkal Majalla" w:cs="Sakkal Majalla"/>
                <w:b/>
                <w:bCs/>
                <w:sz w:val="28"/>
                <w:szCs w:val="28"/>
                <w:rtl/>
              </w:rPr>
            </w:pPr>
          </w:p>
        </w:tc>
      </w:tr>
      <w:tr w:rsidR="00DF3CAE" w14:paraId="037F1769" w14:textId="77777777" w:rsidTr="00DF3CAE">
        <w:tc>
          <w:tcPr>
            <w:tcW w:w="1764" w:type="dxa"/>
            <w:vMerge/>
            <w:vAlign w:val="center"/>
          </w:tcPr>
          <w:p w14:paraId="547AE3D2" w14:textId="77777777" w:rsidR="00DF3CAE" w:rsidRPr="00DF3CAE" w:rsidRDefault="00DF3CAE" w:rsidP="003A2057">
            <w:pPr>
              <w:jc w:val="center"/>
              <w:rPr>
                <w:rFonts w:ascii="Sakkal Majalla" w:hAnsi="Sakkal Majalla" w:cs="Sakkal Majalla"/>
                <w:b/>
                <w:bCs/>
                <w:sz w:val="28"/>
                <w:szCs w:val="28"/>
                <w:rtl/>
              </w:rPr>
            </w:pPr>
          </w:p>
        </w:tc>
        <w:tc>
          <w:tcPr>
            <w:tcW w:w="1764" w:type="dxa"/>
            <w:vAlign w:val="center"/>
          </w:tcPr>
          <w:p w14:paraId="0982D3D9" w14:textId="47CF344E" w:rsidR="00DF3CAE" w:rsidRPr="00DF3CAE" w:rsidRDefault="00DF3CAE" w:rsidP="003A2057">
            <w:pPr>
              <w:jc w:val="center"/>
              <w:rPr>
                <w:rFonts w:ascii="Sakkal Majalla" w:hAnsi="Sakkal Majalla" w:cs="Sakkal Majalla"/>
                <w:b/>
                <w:bCs/>
                <w:sz w:val="28"/>
                <w:szCs w:val="28"/>
                <w:rtl/>
              </w:rPr>
            </w:pPr>
            <w:r w:rsidRPr="00DF3CAE">
              <w:rPr>
                <w:rFonts w:ascii="Sakkal Majalla" w:hAnsi="Sakkal Majalla" w:cs="Sakkal Majalla"/>
                <w:b/>
                <w:bCs/>
                <w:sz w:val="28"/>
                <w:szCs w:val="28"/>
                <w:rtl/>
              </w:rPr>
              <w:t>مرونة الابتكار الاداري</w:t>
            </w:r>
          </w:p>
        </w:tc>
        <w:tc>
          <w:tcPr>
            <w:tcW w:w="1764" w:type="dxa"/>
            <w:vAlign w:val="center"/>
          </w:tcPr>
          <w:p w14:paraId="7B05D62A" w14:textId="58422B6B" w:rsidR="00DF3CAE" w:rsidRPr="00DF3CAE" w:rsidRDefault="00DF3CAE" w:rsidP="003A2057">
            <w:pPr>
              <w:jc w:val="center"/>
              <w:rPr>
                <w:rFonts w:ascii="Sakkal Majalla" w:hAnsi="Sakkal Majalla" w:cs="Sakkal Majalla"/>
                <w:b/>
                <w:bCs/>
                <w:sz w:val="28"/>
                <w:szCs w:val="28"/>
                <w:rtl/>
              </w:rPr>
            </w:pPr>
            <w:r w:rsidRPr="00DF3CAE">
              <w:rPr>
                <w:rFonts w:ascii="Sakkal Majalla" w:hAnsi="Sakkal Majalla" w:cs="Sakkal Majalla"/>
                <w:b/>
                <w:bCs/>
                <w:sz w:val="28"/>
                <w:szCs w:val="28"/>
                <w:rtl/>
              </w:rPr>
              <w:t>4</w:t>
            </w:r>
          </w:p>
        </w:tc>
        <w:tc>
          <w:tcPr>
            <w:tcW w:w="1765" w:type="dxa"/>
            <w:vAlign w:val="center"/>
          </w:tcPr>
          <w:p w14:paraId="29F5FB27" w14:textId="19960BC0" w:rsidR="00DF3CAE" w:rsidRPr="00DF3CAE" w:rsidRDefault="00DF3CAE" w:rsidP="003A2057">
            <w:pPr>
              <w:jc w:val="center"/>
              <w:rPr>
                <w:rFonts w:ascii="Sakkal Majalla" w:hAnsi="Sakkal Majalla" w:cs="Sakkal Majalla"/>
                <w:b/>
                <w:bCs/>
                <w:sz w:val="28"/>
                <w:szCs w:val="28"/>
                <w:rtl/>
              </w:rPr>
            </w:pPr>
            <w:r w:rsidRPr="00DF3CAE">
              <w:rPr>
                <w:rFonts w:ascii="Sakkal Majalla" w:hAnsi="Sakkal Majalla" w:cs="Sakkal Majalla"/>
                <w:b/>
                <w:bCs/>
                <w:sz w:val="28"/>
                <w:szCs w:val="28"/>
              </w:rPr>
              <w:t>0.956</w:t>
            </w:r>
          </w:p>
        </w:tc>
        <w:tc>
          <w:tcPr>
            <w:tcW w:w="1765" w:type="dxa"/>
            <w:vAlign w:val="center"/>
          </w:tcPr>
          <w:p w14:paraId="5CB0BE3D" w14:textId="77777777" w:rsidR="00DF3CAE" w:rsidRPr="00DF3CAE" w:rsidRDefault="00DF3CAE" w:rsidP="003A2057">
            <w:pPr>
              <w:jc w:val="center"/>
              <w:rPr>
                <w:rFonts w:ascii="Sakkal Majalla" w:hAnsi="Sakkal Majalla" w:cs="Sakkal Majalla"/>
                <w:b/>
                <w:bCs/>
                <w:sz w:val="28"/>
                <w:szCs w:val="28"/>
                <w:rtl/>
              </w:rPr>
            </w:pPr>
          </w:p>
        </w:tc>
      </w:tr>
      <w:tr w:rsidR="00DF3CAE" w14:paraId="5078D440" w14:textId="77777777" w:rsidTr="005E02A6">
        <w:tc>
          <w:tcPr>
            <w:tcW w:w="3528" w:type="dxa"/>
            <w:gridSpan w:val="2"/>
            <w:vAlign w:val="center"/>
          </w:tcPr>
          <w:p w14:paraId="67BFD28E" w14:textId="3DE7D834" w:rsidR="00DF3CAE" w:rsidRPr="00DF3CAE" w:rsidRDefault="00DF3CAE" w:rsidP="003A2057">
            <w:pPr>
              <w:jc w:val="center"/>
              <w:rPr>
                <w:rFonts w:ascii="Sakkal Majalla" w:hAnsi="Sakkal Majalla" w:cs="Sakkal Majalla"/>
                <w:b/>
                <w:bCs/>
                <w:sz w:val="28"/>
                <w:szCs w:val="28"/>
                <w:rtl/>
              </w:rPr>
            </w:pPr>
            <w:r>
              <w:rPr>
                <w:rFonts w:ascii="Sakkal Majalla" w:hAnsi="Sakkal Majalla" w:cs="Sakkal Majalla" w:hint="cs"/>
                <w:b/>
                <w:bCs/>
                <w:sz w:val="28"/>
                <w:szCs w:val="28"/>
                <w:rtl/>
              </w:rPr>
              <w:t>نجاح الشركات الناشئة</w:t>
            </w:r>
          </w:p>
        </w:tc>
        <w:tc>
          <w:tcPr>
            <w:tcW w:w="1764" w:type="dxa"/>
            <w:vAlign w:val="center"/>
          </w:tcPr>
          <w:p w14:paraId="44FD741E" w14:textId="7135EFF2" w:rsidR="00DF3CAE" w:rsidRPr="00DF3CAE" w:rsidRDefault="00DF3CAE" w:rsidP="003A2057">
            <w:pPr>
              <w:jc w:val="center"/>
              <w:rPr>
                <w:rFonts w:ascii="Sakkal Majalla" w:hAnsi="Sakkal Majalla" w:cs="Sakkal Majalla"/>
                <w:b/>
                <w:bCs/>
                <w:sz w:val="28"/>
                <w:szCs w:val="28"/>
                <w:rtl/>
              </w:rPr>
            </w:pPr>
            <w:r>
              <w:rPr>
                <w:rFonts w:ascii="Sakkal Majalla" w:hAnsi="Sakkal Majalla" w:cs="Sakkal Majalla" w:hint="cs"/>
                <w:b/>
                <w:bCs/>
                <w:sz w:val="28"/>
                <w:szCs w:val="28"/>
                <w:rtl/>
              </w:rPr>
              <w:t>12</w:t>
            </w:r>
          </w:p>
        </w:tc>
        <w:tc>
          <w:tcPr>
            <w:tcW w:w="3530" w:type="dxa"/>
            <w:gridSpan w:val="2"/>
            <w:vAlign w:val="center"/>
          </w:tcPr>
          <w:p w14:paraId="585859C6" w14:textId="24F3DB52" w:rsidR="00DF3CAE" w:rsidRPr="00DF3CAE" w:rsidRDefault="00DF3CAE" w:rsidP="003A2057">
            <w:pPr>
              <w:jc w:val="center"/>
              <w:rPr>
                <w:rFonts w:ascii="Sakkal Majalla" w:hAnsi="Sakkal Majalla" w:cs="Sakkal Majalla"/>
                <w:b/>
                <w:bCs/>
                <w:sz w:val="28"/>
                <w:szCs w:val="28"/>
                <w:rtl/>
              </w:rPr>
            </w:pPr>
            <w:r>
              <w:rPr>
                <w:rFonts w:ascii="Sakkal Majalla" w:hAnsi="Sakkal Majalla" w:cs="Sakkal Majalla" w:hint="cs"/>
                <w:b/>
                <w:bCs/>
                <w:sz w:val="28"/>
                <w:szCs w:val="28"/>
                <w:rtl/>
              </w:rPr>
              <w:t>0.902</w:t>
            </w:r>
          </w:p>
        </w:tc>
      </w:tr>
    </w:tbl>
    <w:p w14:paraId="1B8B2B1C" w14:textId="5DF9B104" w:rsidR="00DF3CAE" w:rsidRPr="003A2057" w:rsidRDefault="00DF3CAE" w:rsidP="00DF3CAE">
      <w:pPr>
        <w:rPr>
          <w:rFonts w:cstheme="majorBidi"/>
          <w:sz w:val="28"/>
          <w:szCs w:val="28"/>
          <w:rtl/>
          <w:lang w:val="en-GB"/>
        </w:rPr>
      </w:pPr>
    </w:p>
    <w:p w14:paraId="718984F4" w14:textId="77777777" w:rsidR="00DF3CAE" w:rsidRPr="00E57910" w:rsidRDefault="00DF3CAE" w:rsidP="00DF3CAE">
      <w:pPr>
        <w:jc w:val="center"/>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المصدر: من اعدار الطالب بناء على نتائج التحليل الاحصائي لبيانات الدراسة</w:t>
      </w:r>
    </w:p>
    <w:p w14:paraId="700FFF51" w14:textId="30C2C2BC" w:rsidR="00F159B0" w:rsidRDefault="00F159B0" w:rsidP="009125CE">
      <w:pPr>
        <w:rPr>
          <w:rFonts w:ascii="Sakkal Majalla" w:hAnsi="Sakkal Majalla" w:cs="Sakkal Majalla"/>
          <w:sz w:val="28"/>
          <w:szCs w:val="28"/>
          <w:u w:val="single"/>
          <w:rtl/>
        </w:rPr>
      </w:pPr>
    </w:p>
    <w:p w14:paraId="2081BE73" w14:textId="4F392B73" w:rsidR="00DE65FD" w:rsidRPr="008E458D" w:rsidRDefault="00DE65FD" w:rsidP="008C49A1">
      <w:pPr>
        <w:pStyle w:val="ListParagraph"/>
        <w:numPr>
          <w:ilvl w:val="0"/>
          <w:numId w:val="4"/>
        </w:numPr>
        <w:spacing w:line="360" w:lineRule="auto"/>
        <w:jc w:val="lowKashida"/>
        <w:rPr>
          <w:rFonts w:asciiTheme="majorBidi" w:hAnsiTheme="majorBidi" w:cstheme="majorBidi"/>
          <w:b/>
          <w:bCs/>
          <w:sz w:val="30"/>
          <w:szCs w:val="30"/>
          <w:u w:val="single"/>
        </w:rPr>
      </w:pPr>
      <w:r>
        <w:rPr>
          <w:rFonts w:asciiTheme="majorBidi" w:hAnsiTheme="majorBidi" w:cstheme="majorBidi" w:hint="cs"/>
          <w:b/>
          <w:bCs/>
          <w:sz w:val="30"/>
          <w:szCs w:val="30"/>
          <w:u w:val="single"/>
          <w:rtl/>
        </w:rPr>
        <w:t>يتضح من الجدول بالاعلى ان قيم معاملات الثبات لمقاييس الدراسخ كما يلي:</w:t>
      </w:r>
    </w:p>
    <w:p w14:paraId="3AB566F6" w14:textId="5F44B85C" w:rsidR="00F159B0" w:rsidRDefault="00F159B0" w:rsidP="009125CE">
      <w:pPr>
        <w:rPr>
          <w:rFonts w:ascii="Sakkal Majalla" w:hAnsi="Sakkal Majalla" w:cs="Sakkal Majalla"/>
          <w:sz w:val="28"/>
          <w:szCs w:val="28"/>
          <w:u w:val="single"/>
          <w:rtl/>
        </w:rPr>
      </w:pPr>
    </w:p>
    <w:p w14:paraId="6A619C9A" w14:textId="355E8856" w:rsidR="00DE65FD" w:rsidRPr="005E02A6" w:rsidRDefault="00DE65FD" w:rsidP="008C49A1">
      <w:pPr>
        <w:pStyle w:val="ListParagraph"/>
        <w:numPr>
          <w:ilvl w:val="0"/>
          <w:numId w:val="17"/>
        </w:numPr>
        <w:jc w:val="lowKashida"/>
        <w:rPr>
          <w:rFonts w:asciiTheme="majorBidi" w:hAnsiTheme="majorBidi" w:cstheme="majorBidi"/>
          <w:b/>
          <w:bCs/>
          <w:sz w:val="28"/>
          <w:szCs w:val="28"/>
          <w:u w:val="single"/>
        </w:rPr>
      </w:pPr>
      <w:r w:rsidRPr="00DE65FD">
        <w:rPr>
          <w:rFonts w:asciiTheme="majorBidi" w:hAnsiTheme="majorBidi" w:cstheme="majorBidi"/>
          <w:b/>
          <w:bCs/>
          <w:sz w:val="28"/>
          <w:szCs w:val="28"/>
          <w:u w:val="single"/>
          <w:rtl/>
        </w:rPr>
        <w:t>مقياس ثقافة الابتكار:</w:t>
      </w:r>
      <w:r>
        <w:rPr>
          <w:rFonts w:asciiTheme="majorBidi" w:hAnsiTheme="majorBidi" w:cstheme="majorBidi" w:hint="cs"/>
          <w:sz w:val="28"/>
          <w:szCs w:val="28"/>
          <w:rtl/>
        </w:rPr>
        <w:t xml:space="preserve"> أظهرت النتائج الاحصائية ان قيم ألفا كرونباخ الثبات المركب </w:t>
      </w:r>
      <w:r>
        <w:rPr>
          <w:rFonts w:ascii="ArialMT" w:cs="ArialMT"/>
          <w:kern w:val="0"/>
          <w:sz w:val="28"/>
          <w:szCs w:val="28"/>
          <w:lang w:val="en-GB"/>
        </w:rPr>
        <w:t>Composite reliability</w:t>
      </w:r>
      <w:r>
        <w:rPr>
          <w:rFonts w:ascii="ArialMT" w:cs="ArialMT" w:hint="cs"/>
          <w:kern w:val="0"/>
          <w:sz w:val="28"/>
          <w:szCs w:val="28"/>
          <w:rtl/>
          <w:lang w:val="en-GB"/>
        </w:rPr>
        <w:t xml:space="preserve">، هو 0.869 قيم ألفا كرونباخ الثبات المركب </w:t>
      </w:r>
      <w:r>
        <w:rPr>
          <w:rFonts w:ascii="ArialMT" w:cs="ArialMT"/>
          <w:kern w:val="0"/>
          <w:sz w:val="28"/>
          <w:szCs w:val="28"/>
          <w:lang w:val="en-GB"/>
        </w:rPr>
        <w:t>Composite reliability</w:t>
      </w:r>
      <w:r>
        <w:rPr>
          <w:rFonts w:ascii="ArialMT" w:cs="ArialMT" w:hint="cs"/>
          <w:kern w:val="0"/>
          <w:sz w:val="28"/>
          <w:szCs w:val="28"/>
          <w:rtl/>
          <w:lang w:val="en-GB"/>
        </w:rPr>
        <w:t xml:space="preserve"> لابعاد ثقافة الابتكار..</w:t>
      </w:r>
      <w:r w:rsidR="005E02A6">
        <w:rPr>
          <w:rFonts w:ascii="ArialMT" w:cs="ArialMT" w:hint="cs"/>
          <w:kern w:val="0"/>
          <w:sz w:val="28"/>
          <w:szCs w:val="28"/>
          <w:rtl/>
          <w:lang w:val="en-GB"/>
        </w:rPr>
        <w:t xml:space="preserve">على الترتيب هم حالة الابتكار السائدة:(0.940)، الجوده والابتكار الاداري:(0.914)، مرونة الابتكاري:(0.956).. مما يشير إلى ان جميع القيم اكبر من 0.8، وفقال (2010) </w:t>
      </w:r>
      <w:r w:rsidR="005E02A6">
        <w:rPr>
          <w:rFonts w:cs="ArialMT"/>
          <w:kern w:val="0"/>
          <w:sz w:val="28"/>
          <w:szCs w:val="28"/>
          <w:lang w:val="en-GB"/>
        </w:rPr>
        <w:t>Hair et al</w:t>
      </w:r>
      <w:r w:rsidR="005E02A6">
        <w:rPr>
          <w:rFonts w:cs="ArialMT" w:hint="cs"/>
          <w:kern w:val="0"/>
          <w:sz w:val="28"/>
          <w:szCs w:val="28"/>
          <w:rtl/>
          <w:lang w:val="en-GB"/>
        </w:rPr>
        <w:t>، فقد تحقق ثبات المقياس.</w:t>
      </w:r>
    </w:p>
    <w:p w14:paraId="06A11041" w14:textId="1A5D5C90" w:rsidR="005E02A6" w:rsidRDefault="005E02A6" w:rsidP="005E02A6">
      <w:pPr>
        <w:jc w:val="lowKashida"/>
        <w:rPr>
          <w:rFonts w:asciiTheme="majorBidi" w:hAnsiTheme="majorBidi" w:cstheme="majorBidi"/>
          <w:b/>
          <w:bCs/>
          <w:sz w:val="28"/>
          <w:szCs w:val="28"/>
          <w:u w:val="single"/>
          <w:rtl/>
        </w:rPr>
      </w:pPr>
    </w:p>
    <w:p w14:paraId="0AB4C1E1" w14:textId="79E24C18" w:rsidR="005E02A6" w:rsidRPr="005E02A6" w:rsidRDefault="005E02A6" w:rsidP="008C49A1">
      <w:pPr>
        <w:pStyle w:val="ListParagraph"/>
        <w:numPr>
          <w:ilvl w:val="0"/>
          <w:numId w:val="17"/>
        </w:numPr>
        <w:jc w:val="lowKashida"/>
        <w:rPr>
          <w:rFonts w:asciiTheme="majorBidi" w:hAnsiTheme="majorBidi" w:cstheme="majorBidi"/>
          <w:b/>
          <w:bCs/>
          <w:sz w:val="28"/>
          <w:szCs w:val="28"/>
          <w:u w:val="single"/>
        </w:rPr>
      </w:pPr>
      <w:r w:rsidRPr="00DE65FD">
        <w:rPr>
          <w:rFonts w:asciiTheme="majorBidi" w:hAnsiTheme="majorBidi" w:cstheme="majorBidi"/>
          <w:b/>
          <w:bCs/>
          <w:sz w:val="28"/>
          <w:szCs w:val="28"/>
          <w:u w:val="single"/>
          <w:rtl/>
        </w:rPr>
        <w:t xml:space="preserve">مقياس </w:t>
      </w:r>
      <w:r>
        <w:rPr>
          <w:rFonts w:asciiTheme="majorBidi" w:hAnsiTheme="majorBidi" w:cstheme="majorBidi" w:hint="cs"/>
          <w:b/>
          <w:bCs/>
          <w:sz w:val="28"/>
          <w:szCs w:val="28"/>
          <w:u w:val="single"/>
          <w:rtl/>
        </w:rPr>
        <w:t>نجاح الشركات الناشئة</w:t>
      </w:r>
      <w:r w:rsidRPr="00DE65FD">
        <w:rPr>
          <w:rFonts w:asciiTheme="majorBidi" w:hAnsiTheme="majorBidi" w:cstheme="majorBidi"/>
          <w:b/>
          <w:bCs/>
          <w:sz w:val="28"/>
          <w:szCs w:val="28"/>
          <w:u w:val="single"/>
          <w:rtl/>
        </w:rPr>
        <w:t>:</w:t>
      </w:r>
      <w:r>
        <w:rPr>
          <w:rFonts w:asciiTheme="majorBidi" w:hAnsiTheme="majorBidi" w:cstheme="majorBidi" w:hint="cs"/>
          <w:sz w:val="28"/>
          <w:szCs w:val="28"/>
          <w:rtl/>
        </w:rPr>
        <w:t xml:space="preserve"> أظهرت النتائج الاحصائية ان قيم ألفا كرونباخ التبات المركب </w:t>
      </w:r>
      <w:r>
        <w:rPr>
          <w:rFonts w:ascii="ArialMT" w:cs="ArialMT"/>
          <w:kern w:val="0"/>
          <w:sz w:val="28"/>
          <w:szCs w:val="28"/>
          <w:lang w:val="en-GB"/>
        </w:rPr>
        <w:t>Composite reliability</w:t>
      </w:r>
      <w:r>
        <w:rPr>
          <w:rFonts w:ascii="ArialMT" w:cs="ArialMT" w:hint="cs"/>
          <w:kern w:val="0"/>
          <w:sz w:val="28"/>
          <w:szCs w:val="28"/>
          <w:rtl/>
          <w:lang w:val="en-GB"/>
        </w:rPr>
        <w:t xml:space="preserve"> هو: 0.902 قيم ألفا كرونباخ الثبات المركب </w:t>
      </w:r>
      <w:r>
        <w:rPr>
          <w:rFonts w:ascii="ArialMT" w:cs="ArialMT"/>
          <w:kern w:val="0"/>
          <w:sz w:val="28"/>
          <w:szCs w:val="28"/>
          <w:lang w:val="en-GB"/>
        </w:rPr>
        <w:t>Composite reliability</w:t>
      </w:r>
      <w:r>
        <w:rPr>
          <w:rFonts w:asciiTheme="majorBidi" w:hAnsiTheme="majorBidi" w:cstheme="majorBidi" w:hint="cs"/>
          <w:sz w:val="28"/>
          <w:szCs w:val="28"/>
          <w:rtl/>
        </w:rPr>
        <w:t xml:space="preserve">  مما يشير الى ان جميع القيم اكبر من 0.9، وفقال</w:t>
      </w:r>
      <w:r>
        <w:rPr>
          <w:rFonts w:ascii="ArialMT" w:cs="ArialMT" w:hint="cs"/>
          <w:kern w:val="0"/>
          <w:sz w:val="28"/>
          <w:szCs w:val="28"/>
          <w:rtl/>
          <w:lang w:val="en-GB"/>
        </w:rPr>
        <w:t xml:space="preserve"> (2010)  </w:t>
      </w:r>
      <w:r>
        <w:rPr>
          <w:rFonts w:cs="ArialMT"/>
          <w:kern w:val="0"/>
          <w:sz w:val="28"/>
          <w:szCs w:val="28"/>
          <w:lang w:val="en-GB"/>
        </w:rPr>
        <w:t>Hair et al</w:t>
      </w:r>
      <w:r>
        <w:rPr>
          <w:rFonts w:cs="ArialMT" w:hint="cs"/>
          <w:kern w:val="0"/>
          <w:sz w:val="28"/>
          <w:szCs w:val="28"/>
          <w:rtl/>
          <w:lang w:val="en-GB"/>
        </w:rPr>
        <w:t xml:space="preserve"> ، فقد تحقق ثبات المقياس.</w:t>
      </w:r>
    </w:p>
    <w:p w14:paraId="607FA8D2" w14:textId="173DE611" w:rsidR="005E02A6" w:rsidRDefault="005E02A6" w:rsidP="005E02A6">
      <w:pPr>
        <w:pStyle w:val="ListParagraph"/>
        <w:rPr>
          <w:rFonts w:asciiTheme="majorBidi" w:hAnsiTheme="majorBidi" w:cstheme="majorBidi"/>
          <w:b/>
          <w:bCs/>
          <w:sz w:val="28"/>
          <w:szCs w:val="28"/>
          <w:u w:val="single"/>
          <w:rtl/>
        </w:rPr>
      </w:pPr>
    </w:p>
    <w:p w14:paraId="3CAFDC1D" w14:textId="419C1861" w:rsidR="005E02A6" w:rsidRDefault="005E02A6" w:rsidP="005E02A6">
      <w:pPr>
        <w:pStyle w:val="ListParagraph"/>
        <w:rPr>
          <w:rFonts w:asciiTheme="majorBidi" w:hAnsiTheme="majorBidi" w:cstheme="majorBidi"/>
          <w:b/>
          <w:bCs/>
          <w:sz w:val="28"/>
          <w:szCs w:val="28"/>
          <w:u w:val="single"/>
          <w:rtl/>
        </w:rPr>
      </w:pPr>
    </w:p>
    <w:p w14:paraId="1C6024E5" w14:textId="2F742EFF" w:rsidR="005E02A6" w:rsidRDefault="005E02A6" w:rsidP="005E02A6">
      <w:pPr>
        <w:pStyle w:val="ListParagraph"/>
        <w:rPr>
          <w:rFonts w:asciiTheme="majorBidi" w:hAnsiTheme="majorBidi" w:cstheme="majorBidi"/>
          <w:b/>
          <w:bCs/>
          <w:sz w:val="28"/>
          <w:szCs w:val="28"/>
          <w:u w:val="single"/>
          <w:rtl/>
        </w:rPr>
      </w:pPr>
    </w:p>
    <w:p w14:paraId="173BC342" w14:textId="6ABE6D8D" w:rsidR="005E02A6" w:rsidRDefault="005E02A6" w:rsidP="005E02A6">
      <w:pPr>
        <w:pStyle w:val="ListParagraph"/>
        <w:rPr>
          <w:rFonts w:asciiTheme="majorBidi" w:hAnsiTheme="majorBidi" w:cstheme="majorBidi"/>
          <w:b/>
          <w:bCs/>
          <w:sz w:val="28"/>
          <w:szCs w:val="28"/>
          <w:u w:val="single"/>
          <w:rtl/>
        </w:rPr>
      </w:pPr>
    </w:p>
    <w:p w14:paraId="267DAB5E" w14:textId="3E23F344" w:rsidR="005E02A6" w:rsidRDefault="005E02A6" w:rsidP="005E02A6">
      <w:pPr>
        <w:pStyle w:val="ListParagraph"/>
        <w:rPr>
          <w:rFonts w:asciiTheme="majorBidi" w:hAnsiTheme="majorBidi" w:cstheme="majorBidi"/>
          <w:b/>
          <w:bCs/>
          <w:sz w:val="28"/>
          <w:szCs w:val="28"/>
          <w:u w:val="single"/>
          <w:rtl/>
        </w:rPr>
      </w:pPr>
    </w:p>
    <w:p w14:paraId="04384170" w14:textId="77777777" w:rsidR="005E02A6" w:rsidRPr="005E02A6" w:rsidRDefault="005E02A6" w:rsidP="005E02A6">
      <w:pPr>
        <w:pStyle w:val="ListParagraph"/>
        <w:rPr>
          <w:rFonts w:asciiTheme="majorBidi" w:hAnsiTheme="majorBidi" w:cstheme="majorBidi"/>
          <w:b/>
          <w:bCs/>
          <w:sz w:val="28"/>
          <w:szCs w:val="28"/>
          <w:u w:val="single"/>
          <w:rtl/>
        </w:rPr>
      </w:pPr>
    </w:p>
    <w:p w14:paraId="798E3B23" w14:textId="79B654CC" w:rsidR="005E02A6" w:rsidRDefault="005E02A6" w:rsidP="008C49A1">
      <w:pPr>
        <w:pStyle w:val="ListParagraph"/>
        <w:numPr>
          <w:ilvl w:val="0"/>
          <w:numId w:val="17"/>
        </w:numPr>
        <w:jc w:val="lowKashida"/>
        <w:rPr>
          <w:rFonts w:asciiTheme="majorBidi" w:hAnsiTheme="majorBidi" w:cstheme="majorBidi"/>
          <w:b/>
          <w:bCs/>
          <w:sz w:val="28"/>
          <w:szCs w:val="28"/>
          <w:u w:val="single"/>
        </w:rPr>
      </w:pPr>
      <w:r>
        <w:rPr>
          <w:rFonts w:asciiTheme="majorBidi" w:hAnsiTheme="majorBidi" w:cstheme="majorBidi" w:hint="cs"/>
          <w:b/>
          <w:bCs/>
          <w:sz w:val="28"/>
          <w:szCs w:val="28"/>
          <w:u w:val="single"/>
          <w:rtl/>
        </w:rPr>
        <w:lastRenderedPageBreak/>
        <w:t>وفقًا للنتائج الاحصائية بالاعلى، التي اثبتت صدق وثبات المقاييس المستخدمه في الدراسة الحاليه، مما يعني امكانية الاعتماد على نتائجها وصلاحية هذه الاستبيانات للتطبيق والوثوق بها.. واستخدامها في اجراء التحليلات الخاصه باختبار فروض الدراسة.</w:t>
      </w:r>
    </w:p>
    <w:p w14:paraId="62E00CDE" w14:textId="77777777" w:rsidR="005E02A6" w:rsidRPr="005E02A6" w:rsidRDefault="005E02A6" w:rsidP="005E02A6">
      <w:pPr>
        <w:jc w:val="lowKashida"/>
        <w:rPr>
          <w:rFonts w:asciiTheme="majorBidi" w:hAnsiTheme="majorBidi" w:cstheme="majorBidi"/>
          <w:b/>
          <w:bCs/>
          <w:sz w:val="28"/>
          <w:szCs w:val="28"/>
          <w:u w:val="single"/>
          <w:rtl/>
        </w:rPr>
      </w:pPr>
    </w:p>
    <w:p w14:paraId="7AA20417" w14:textId="3483D028" w:rsidR="00F159B0" w:rsidRDefault="00F159B0" w:rsidP="009125CE">
      <w:pPr>
        <w:rPr>
          <w:rFonts w:ascii="Sakkal Majalla" w:hAnsi="Sakkal Majalla" w:cs="Sakkal Majalla"/>
          <w:sz w:val="28"/>
          <w:szCs w:val="28"/>
          <w:u w:val="single"/>
          <w:rtl/>
        </w:rPr>
      </w:pPr>
    </w:p>
    <w:p w14:paraId="6EF2DF35" w14:textId="120852C6" w:rsidR="005E02A6" w:rsidRPr="006C70B8" w:rsidRDefault="005E02A6" w:rsidP="005E02A6">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sidRPr="00561431">
        <w:rPr>
          <w:rFonts w:asciiTheme="majorBidi" w:hAnsiTheme="majorBidi" w:cstheme="majorBidi"/>
          <w:sz w:val="28"/>
          <w:szCs w:val="28"/>
          <w:rtl/>
        </w:rPr>
        <w:t xml:space="preserve"> </w:t>
      </w:r>
      <w:r>
        <w:rPr>
          <w:rFonts w:ascii="Sakkal Majalla" w:hAnsi="Sakkal Majalla" w:cs="Sakkal Majalla" w:hint="cs"/>
          <w:b/>
          <w:bCs/>
          <w:sz w:val="28"/>
          <w:szCs w:val="28"/>
          <w:u w:val="single"/>
          <w:rtl/>
        </w:rPr>
        <w:t xml:space="preserve"> </w:t>
      </w: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65" w:name="_Toc224937221"/>
      <w:r>
        <w:rPr>
          <w:rFonts w:ascii="Times New Roman" w:eastAsia="Times New Roman" w:hAnsi="Times New Roman" w:cs="Times New Roman"/>
          <w:b/>
          <w:bCs/>
          <w:kern w:val="0"/>
          <w:sz w:val="36"/>
          <w:szCs w:val="36"/>
          <w:lang w:val="en-GB" w:eastAsia="en-GB"/>
          <w14:ligatures w14:val="none"/>
        </w:rPr>
        <w:t>4.</w:t>
      </w:r>
      <w:proofErr w:type="gramStart"/>
      <w:r>
        <w:rPr>
          <w:rFonts w:ascii="Times New Roman" w:eastAsia="Times New Roman" w:hAnsi="Times New Roman" w:cs="Times New Roman"/>
          <w:b/>
          <w:bCs/>
          <w:kern w:val="0"/>
          <w:sz w:val="36"/>
          <w:szCs w:val="36"/>
          <w:lang w:val="en-GB" w:eastAsia="en-GB"/>
          <w14:ligatures w14:val="none"/>
        </w:rPr>
        <w:t>4</w:t>
      </w:r>
      <w:r>
        <w:rPr>
          <w:rFonts w:ascii="Times New Roman" w:eastAsia="Times New Roman" w:hAnsi="Times New Roman" w:cs="Times New Roman" w:hint="cs"/>
          <w:b/>
          <w:bCs/>
          <w:kern w:val="0"/>
          <w:sz w:val="36"/>
          <w:szCs w:val="36"/>
          <w:rtl/>
          <w:lang w:val="en-GB" w:eastAsia="en-GB"/>
          <w14:ligatures w14:val="none"/>
        </w:rPr>
        <w:t>.الاحصاء</w:t>
      </w:r>
      <w:proofErr w:type="gramEnd"/>
      <w:r>
        <w:rPr>
          <w:rFonts w:ascii="Times New Roman" w:eastAsia="Times New Roman" w:hAnsi="Times New Roman" w:cs="Times New Roman" w:hint="cs"/>
          <w:b/>
          <w:bCs/>
          <w:kern w:val="0"/>
          <w:sz w:val="36"/>
          <w:szCs w:val="36"/>
          <w:rtl/>
          <w:lang w:val="en-GB" w:eastAsia="en-GB"/>
          <w14:ligatures w14:val="none"/>
        </w:rPr>
        <w:t xml:space="preserve"> الوصفي لمتغيرات الدراسة (الاجابة على اسئلة البحث)</w:t>
      </w:r>
      <w:bookmarkEnd w:id="65"/>
    </w:p>
    <w:p w14:paraId="3FD5544A" w14:textId="1C098512" w:rsidR="00F159B0" w:rsidRPr="005E02A6" w:rsidRDefault="005E02A6" w:rsidP="005E02A6">
      <w:pPr>
        <w:jc w:val="center"/>
        <w:rPr>
          <w:rFonts w:asciiTheme="majorBidi" w:hAnsiTheme="majorBidi" w:cstheme="majorBidi"/>
          <w:sz w:val="28"/>
          <w:szCs w:val="28"/>
          <w:u w:val="single"/>
          <w:rtl/>
        </w:rPr>
      </w:pPr>
      <w:r w:rsidRPr="005E02A6">
        <w:rPr>
          <w:rFonts w:asciiTheme="majorBidi" w:hAnsiTheme="majorBidi" w:cstheme="majorBidi"/>
          <w:sz w:val="28"/>
          <w:szCs w:val="28"/>
          <w:u w:val="single"/>
          <w:rtl/>
        </w:rPr>
        <w:t>تم قياس استجابات افراد العينة لفقرات المقياس طبقًا ليكرت الثلاثس، وفقا لما يلي:</w:t>
      </w:r>
    </w:p>
    <w:tbl>
      <w:tblPr>
        <w:tblStyle w:val="TableGrid"/>
        <w:bidiVisual/>
        <w:tblW w:w="0" w:type="auto"/>
        <w:jc w:val="center"/>
        <w:tblLook w:val="04A0" w:firstRow="1" w:lastRow="0" w:firstColumn="1" w:lastColumn="0" w:noHBand="0" w:noVBand="1"/>
      </w:tblPr>
      <w:tblGrid>
        <w:gridCol w:w="2940"/>
        <w:gridCol w:w="2941"/>
        <w:gridCol w:w="2941"/>
      </w:tblGrid>
      <w:tr w:rsidR="005E02A6" w:rsidRPr="005E02A6" w14:paraId="0CD667F9" w14:textId="77777777" w:rsidTr="005E02A6">
        <w:trPr>
          <w:jc w:val="center"/>
        </w:trPr>
        <w:tc>
          <w:tcPr>
            <w:tcW w:w="2940" w:type="dxa"/>
            <w:shd w:val="clear" w:color="auto" w:fill="E2EFD9" w:themeFill="accent6" w:themeFillTint="33"/>
          </w:tcPr>
          <w:p w14:paraId="28C9373A" w14:textId="73AEBF60" w:rsidR="005E02A6" w:rsidRPr="005E02A6" w:rsidRDefault="005E02A6" w:rsidP="005E02A6">
            <w:pPr>
              <w:jc w:val="center"/>
              <w:rPr>
                <w:rFonts w:ascii="Sakkal Majalla" w:hAnsi="Sakkal Majalla" w:cs="Sakkal Majalla"/>
                <w:b/>
                <w:bCs/>
                <w:sz w:val="28"/>
                <w:szCs w:val="28"/>
                <w:rtl/>
              </w:rPr>
            </w:pPr>
            <w:r w:rsidRPr="005E02A6">
              <w:rPr>
                <w:rFonts w:ascii="Sakkal Majalla" w:hAnsi="Sakkal Majalla" w:cs="Sakkal Majalla" w:hint="cs"/>
                <w:b/>
                <w:bCs/>
                <w:sz w:val="28"/>
                <w:szCs w:val="28"/>
                <w:rtl/>
              </w:rPr>
              <w:t>أوافق</w:t>
            </w:r>
          </w:p>
        </w:tc>
        <w:tc>
          <w:tcPr>
            <w:tcW w:w="2941" w:type="dxa"/>
            <w:shd w:val="clear" w:color="auto" w:fill="E2EFD9" w:themeFill="accent6" w:themeFillTint="33"/>
          </w:tcPr>
          <w:p w14:paraId="4A58622B" w14:textId="7A9ABF05" w:rsidR="005E02A6" w:rsidRPr="005E02A6" w:rsidRDefault="005E02A6" w:rsidP="005E02A6">
            <w:pPr>
              <w:jc w:val="center"/>
              <w:rPr>
                <w:rFonts w:ascii="Sakkal Majalla" w:hAnsi="Sakkal Majalla" w:cs="Sakkal Majalla"/>
                <w:b/>
                <w:bCs/>
                <w:sz w:val="28"/>
                <w:szCs w:val="28"/>
                <w:rtl/>
              </w:rPr>
            </w:pPr>
            <w:r w:rsidRPr="005E02A6">
              <w:rPr>
                <w:rFonts w:ascii="Sakkal Majalla" w:hAnsi="Sakkal Majalla" w:cs="Sakkal Majalla" w:hint="cs"/>
                <w:b/>
                <w:bCs/>
                <w:sz w:val="28"/>
                <w:szCs w:val="28"/>
                <w:rtl/>
              </w:rPr>
              <w:t>محايد</w:t>
            </w:r>
          </w:p>
        </w:tc>
        <w:tc>
          <w:tcPr>
            <w:tcW w:w="2941" w:type="dxa"/>
            <w:shd w:val="clear" w:color="auto" w:fill="E2EFD9" w:themeFill="accent6" w:themeFillTint="33"/>
          </w:tcPr>
          <w:p w14:paraId="3BBAEB01" w14:textId="33769F26" w:rsidR="005E02A6" w:rsidRPr="005E02A6" w:rsidRDefault="005E02A6" w:rsidP="005E02A6">
            <w:pPr>
              <w:jc w:val="center"/>
              <w:rPr>
                <w:rFonts w:ascii="Sakkal Majalla" w:hAnsi="Sakkal Majalla" w:cs="Sakkal Majalla"/>
                <w:b/>
                <w:bCs/>
                <w:sz w:val="28"/>
                <w:szCs w:val="28"/>
                <w:rtl/>
              </w:rPr>
            </w:pPr>
            <w:r w:rsidRPr="005E02A6">
              <w:rPr>
                <w:rFonts w:ascii="Sakkal Majalla" w:hAnsi="Sakkal Majalla" w:cs="Sakkal Majalla" w:hint="cs"/>
                <w:b/>
                <w:bCs/>
                <w:sz w:val="28"/>
                <w:szCs w:val="28"/>
                <w:rtl/>
              </w:rPr>
              <w:t>لا اوافق</w:t>
            </w:r>
          </w:p>
        </w:tc>
      </w:tr>
      <w:tr w:rsidR="005E02A6" w:rsidRPr="005E02A6" w14:paraId="43A86253" w14:textId="77777777" w:rsidTr="005E02A6">
        <w:trPr>
          <w:jc w:val="center"/>
        </w:trPr>
        <w:tc>
          <w:tcPr>
            <w:tcW w:w="2940" w:type="dxa"/>
          </w:tcPr>
          <w:p w14:paraId="185F706F" w14:textId="68C4426E" w:rsidR="005E02A6" w:rsidRPr="005E02A6" w:rsidRDefault="005E02A6" w:rsidP="005E02A6">
            <w:pPr>
              <w:jc w:val="center"/>
              <w:rPr>
                <w:rFonts w:ascii="Sakkal Majalla" w:hAnsi="Sakkal Majalla" w:cs="Sakkal Majalla"/>
                <w:b/>
                <w:bCs/>
                <w:sz w:val="28"/>
                <w:szCs w:val="28"/>
                <w:rtl/>
              </w:rPr>
            </w:pPr>
            <w:r w:rsidRPr="005E02A6">
              <w:rPr>
                <w:rFonts w:ascii="Sakkal Majalla" w:hAnsi="Sakkal Majalla" w:cs="Sakkal Majalla" w:hint="cs"/>
                <w:b/>
                <w:bCs/>
                <w:sz w:val="28"/>
                <w:szCs w:val="28"/>
                <w:rtl/>
              </w:rPr>
              <w:t>1</w:t>
            </w:r>
          </w:p>
        </w:tc>
        <w:tc>
          <w:tcPr>
            <w:tcW w:w="2941" w:type="dxa"/>
          </w:tcPr>
          <w:p w14:paraId="206915E9" w14:textId="4C3556B1" w:rsidR="005E02A6" w:rsidRPr="005E02A6" w:rsidRDefault="005E02A6" w:rsidP="005E02A6">
            <w:pPr>
              <w:jc w:val="center"/>
              <w:rPr>
                <w:rFonts w:ascii="Sakkal Majalla" w:hAnsi="Sakkal Majalla" w:cs="Sakkal Majalla"/>
                <w:b/>
                <w:bCs/>
                <w:sz w:val="28"/>
                <w:szCs w:val="28"/>
                <w:rtl/>
              </w:rPr>
            </w:pPr>
            <w:r w:rsidRPr="005E02A6">
              <w:rPr>
                <w:rFonts w:ascii="Sakkal Majalla" w:hAnsi="Sakkal Majalla" w:cs="Sakkal Majalla" w:hint="cs"/>
                <w:b/>
                <w:bCs/>
                <w:sz w:val="28"/>
                <w:szCs w:val="28"/>
                <w:rtl/>
              </w:rPr>
              <w:t>2</w:t>
            </w:r>
          </w:p>
        </w:tc>
        <w:tc>
          <w:tcPr>
            <w:tcW w:w="2941" w:type="dxa"/>
          </w:tcPr>
          <w:p w14:paraId="7A7A5F56" w14:textId="354BB13F" w:rsidR="005E02A6" w:rsidRPr="005E02A6" w:rsidRDefault="005E02A6" w:rsidP="005E02A6">
            <w:pPr>
              <w:jc w:val="center"/>
              <w:rPr>
                <w:rFonts w:ascii="Sakkal Majalla" w:hAnsi="Sakkal Majalla" w:cs="Sakkal Majalla"/>
                <w:b/>
                <w:bCs/>
                <w:sz w:val="28"/>
                <w:szCs w:val="28"/>
                <w:rtl/>
              </w:rPr>
            </w:pPr>
            <w:r w:rsidRPr="005E02A6">
              <w:rPr>
                <w:rFonts w:ascii="Sakkal Majalla" w:hAnsi="Sakkal Majalla" w:cs="Sakkal Majalla" w:hint="cs"/>
                <w:b/>
                <w:bCs/>
                <w:sz w:val="28"/>
                <w:szCs w:val="28"/>
                <w:rtl/>
              </w:rPr>
              <w:t>3</w:t>
            </w:r>
          </w:p>
        </w:tc>
      </w:tr>
    </w:tbl>
    <w:p w14:paraId="4A9BC7C4" w14:textId="51975F47" w:rsidR="00F159B0" w:rsidRPr="005E02A6" w:rsidRDefault="005E02A6" w:rsidP="005E02A6">
      <w:pPr>
        <w:jc w:val="center"/>
        <w:rPr>
          <w:rFonts w:asciiTheme="majorBidi" w:hAnsiTheme="majorBidi" w:cstheme="majorBidi"/>
          <w:b/>
          <w:bCs/>
          <w:sz w:val="28"/>
          <w:szCs w:val="28"/>
          <w:u w:val="single"/>
          <w:rtl/>
        </w:rPr>
      </w:pPr>
      <w:r w:rsidRPr="005E02A6">
        <w:rPr>
          <w:rFonts w:asciiTheme="majorBidi" w:hAnsiTheme="majorBidi" w:cstheme="majorBidi"/>
          <w:b/>
          <w:bCs/>
          <w:sz w:val="28"/>
          <w:szCs w:val="28"/>
          <w:u w:val="single"/>
          <w:rtl/>
        </w:rPr>
        <w:t>وقد تم حساب مستوى الاهميه وفقا للمعادله التالية:</w:t>
      </w:r>
    </w:p>
    <w:p w14:paraId="4D8E263C" w14:textId="089930B9" w:rsidR="00F159B0" w:rsidRDefault="00F159B0" w:rsidP="009125CE">
      <w:pPr>
        <w:rPr>
          <w:rFonts w:ascii="Sakkal Majalla" w:hAnsi="Sakkal Majalla" w:cs="Sakkal Majalla"/>
          <w:sz w:val="28"/>
          <w:szCs w:val="28"/>
          <w:u w:val="single"/>
          <w:rtl/>
        </w:rPr>
      </w:pPr>
    </w:p>
    <w:p w14:paraId="45FE2C52" w14:textId="712CEAE5" w:rsidR="00231512" w:rsidRDefault="005E02A6" w:rsidP="005E02A6">
      <w:pPr>
        <w:jc w:val="lowKashida"/>
        <w:rPr>
          <w:rFonts w:asciiTheme="majorBidi" w:hAnsiTheme="majorBidi" w:cstheme="majorBidi"/>
          <w:sz w:val="28"/>
          <w:szCs w:val="28"/>
          <w:rtl/>
        </w:rPr>
      </w:pPr>
      <w:r w:rsidRPr="005E02A6">
        <w:rPr>
          <w:rFonts w:asciiTheme="majorBidi" w:hAnsiTheme="majorBidi" w:cstheme="majorBidi"/>
          <w:sz w:val="28"/>
          <w:szCs w:val="28"/>
          <w:rtl/>
        </w:rPr>
        <w:t>تم حساب الوزن النسبي المقابل لكل فئة عن طريق ضرب المتوس</w:t>
      </w:r>
      <w:r>
        <w:rPr>
          <w:rFonts w:asciiTheme="majorBidi" w:hAnsiTheme="majorBidi" w:cstheme="majorBidi" w:hint="cs"/>
          <w:sz w:val="28"/>
          <w:szCs w:val="28"/>
          <w:rtl/>
        </w:rPr>
        <w:t xml:space="preserve">ط الحسابي ( </w:t>
      </w:r>
      <w:r w:rsidR="00231512">
        <w:rPr>
          <w:rFonts w:asciiTheme="majorBidi" w:hAnsiTheme="majorBidi" w:cstheme="majorBidi" w:hint="cs"/>
          <w:sz w:val="28"/>
          <w:szCs w:val="28"/>
          <w:rtl/>
        </w:rPr>
        <w:t>100/3)= 33%</w:t>
      </w:r>
    </w:p>
    <w:p w14:paraId="633C3B57" w14:textId="77777777" w:rsidR="00231512" w:rsidRDefault="00231512" w:rsidP="005E02A6">
      <w:pPr>
        <w:jc w:val="lowKashida"/>
        <w:rPr>
          <w:rFonts w:asciiTheme="majorBidi" w:hAnsiTheme="majorBidi" w:cstheme="majorBidi"/>
          <w:sz w:val="28"/>
          <w:szCs w:val="28"/>
          <w:rtl/>
        </w:rPr>
      </w:pPr>
    </w:p>
    <w:p w14:paraId="63659054" w14:textId="18BD6508" w:rsidR="00F159B0" w:rsidRPr="00231512" w:rsidRDefault="00231512" w:rsidP="00231512">
      <w:pPr>
        <w:jc w:val="center"/>
        <w:rPr>
          <w:rFonts w:asciiTheme="majorBidi" w:hAnsiTheme="majorBidi" w:cstheme="majorBidi"/>
          <w:b/>
          <w:bCs/>
          <w:sz w:val="28"/>
          <w:szCs w:val="28"/>
          <w:u w:val="single"/>
          <w:rtl/>
        </w:rPr>
      </w:pPr>
      <w:r w:rsidRPr="00231512">
        <w:rPr>
          <w:rFonts w:asciiTheme="majorBidi" w:hAnsiTheme="majorBidi" w:cstheme="majorBidi"/>
          <w:b/>
          <w:bCs/>
          <w:sz w:val="28"/>
          <w:szCs w:val="28"/>
          <w:u w:val="single"/>
          <w:rtl/>
        </w:rPr>
        <w:t>يوضح الجدول8: دلالة الموسطات الجسابية كما يلي:</w:t>
      </w:r>
    </w:p>
    <w:tbl>
      <w:tblPr>
        <w:tblStyle w:val="TableGrid"/>
        <w:bidiVisual/>
        <w:tblW w:w="0" w:type="auto"/>
        <w:jc w:val="center"/>
        <w:tblLook w:val="04A0" w:firstRow="1" w:lastRow="0" w:firstColumn="1" w:lastColumn="0" w:noHBand="0" w:noVBand="1"/>
      </w:tblPr>
      <w:tblGrid>
        <w:gridCol w:w="2246"/>
        <w:gridCol w:w="2085"/>
        <w:gridCol w:w="2244"/>
        <w:gridCol w:w="2247"/>
      </w:tblGrid>
      <w:tr w:rsidR="00231512" w:rsidRPr="005E02A6" w14:paraId="4FAE2109" w14:textId="77777777" w:rsidTr="00231512">
        <w:trPr>
          <w:jc w:val="center"/>
        </w:trPr>
        <w:tc>
          <w:tcPr>
            <w:tcW w:w="2246" w:type="dxa"/>
            <w:shd w:val="clear" w:color="auto" w:fill="E2EFD9" w:themeFill="accent6" w:themeFillTint="33"/>
            <w:vAlign w:val="center"/>
          </w:tcPr>
          <w:p w14:paraId="123E92E9" w14:textId="56FB8D23" w:rsidR="00231512" w:rsidRPr="005E02A6" w:rsidRDefault="00231512" w:rsidP="00B5458E">
            <w:pPr>
              <w:jc w:val="center"/>
              <w:rPr>
                <w:rFonts w:ascii="Sakkal Majalla" w:hAnsi="Sakkal Majalla" w:cs="Sakkal Majalla"/>
                <w:b/>
                <w:bCs/>
                <w:sz w:val="28"/>
                <w:szCs w:val="28"/>
                <w:rtl/>
              </w:rPr>
            </w:pPr>
            <w:r>
              <w:rPr>
                <w:rFonts w:ascii="Sakkal Majalla" w:hAnsi="Sakkal Majalla" w:cs="Sakkal Majalla" w:hint="cs"/>
                <w:b/>
                <w:bCs/>
                <w:sz w:val="28"/>
                <w:szCs w:val="28"/>
                <w:rtl/>
              </w:rPr>
              <w:t>قيمة المتوسط الحسابي</w:t>
            </w:r>
          </w:p>
        </w:tc>
        <w:tc>
          <w:tcPr>
            <w:tcW w:w="2085" w:type="dxa"/>
            <w:shd w:val="clear" w:color="auto" w:fill="E2EFD9" w:themeFill="accent6" w:themeFillTint="33"/>
            <w:vAlign w:val="center"/>
          </w:tcPr>
          <w:p w14:paraId="52A0DBAF" w14:textId="14E63891" w:rsidR="00231512" w:rsidRPr="005E02A6" w:rsidRDefault="00231512" w:rsidP="00B5458E">
            <w:pPr>
              <w:jc w:val="center"/>
              <w:rPr>
                <w:rFonts w:ascii="Sakkal Majalla" w:hAnsi="Sakkal Majalla" w:cs="Sakkal Majalla"/>
                <w:b/>
                <w:bCs/>
                <w:sz w:val="28"/>
                <w:szCs w:val="28"/>
                <w:rtl/>
              </w:rPr>
            </w:pPr>
            <w:r>
              <w:rPr>
                <w:rFonts w:ascii="Sakkal Majalla" w:hAnsi="Sakkal Majalla" w:cs="Sakkal Majalla" w:hint="cs"/>
                <w:b/>
                <w:bCs/>
                <w:sz w:val="28"/>
                <w:szCs w:val="28"/>
                <w:rtl/>
              </w:rPr>
              <w:t>النتيجه(الاتجاه العام)</w:t>
            </w:r>
          </w:p>
        </w:tc>
        <w:tc>
          <w:tcPr>
            <w:tcW w:w="2244" w:type="dxa"/>
            <w:shd w:val="clear" w:color="auto" w:fill="E2EFD9" w:themeFill="accent6" w:themeFillTint="33"/>
            <w:vAlign w:val="center"/>
          </w:tcPr>
          <w:p w14:paraId="0596B802" w14:textId="60E240FB" w:rsidR="00231512" w:rsidRPr="005E02A6" w:rsidRDefault="00231512" w:rsidP="00B5458E">
            <w:pPr>
              <w:jc w:val="center"/>
              <w:rPr>
                <w:rFonts w:ascii="Sakkal Majalla" w:hAnsi="Sakkal Majalla" w:cs="Sakkal Majalla"/>
                <w:b/>
                <w:bCs/>
                <w:sz w:val="28"/>
                <w:szCs w:val="28"/>
                <w:rtl/>
              </w:rPr>
            </w:pPr>
            <w:r>
              <w:rPr>
                <w:rFonts w:ascii="Sakkal Majalla" w:hAnsi="Sakkal Majalla" w:cs="Sakkal Majalla" w:hint="cs"/>
                <w:b/>
                <w:bCs/>
                <w:sz w:val="28"/>
                <w:szCs w:val="28"/>
                <w:rtl/>
              </w:rPr>
              <w:t>الوزن النسبي%</w:t>
            </w:r>
          </w:p>
        </w:tc>
        <w:tc>
          <w:tcPr>
            <w:tcW w:w="2247" w:type="dxa"/>
            <w:shd w:val="clear" w:color="auto" w:fill="E2EFD9" w:themeFill="accent6" w:themeFillTint="33"/>
            <w:vAlign w:val="center"/>
          </w:tcPr>
          <w:p w14:paraId="021DE385" w14:textId="2717AB5D" w:rsidR="00231512" w:rsidRPr="005E02A6" w:rsidRDefault="00231512" w:rsidP="00B5458E">
            <w:pPr>
              <w:jc w:val="center"/>
              <w:rPr>
                <w:rFonts w:ascii="Sakkal Majalla" w:hAnsi="Sakkal Majalla" w:cs="Sakkal Majalla"/>
                <w:b/>
                <w:bCs/>
                <w:sz w:val="28"/>
                <w:szCs w:val="28"/>
                <w:rtl/>
              </w:rPr>
            </w:pPr>
            <w:r>
              <w:rPr>
                <w:rFonts w:ascii="Sakkal Majalla" w:hAnsi="Sakkal Majalla" w:cs="Sakkal Majalla" w:hint="cs"/>
                <w:b/>
                <w:bCs/>
                <w:sz w:val="28"/>
                <w:szCs w:val="28"/>
                <w:rtl/>
              </w:rPr>
              <w:t>مستوى (درجة) الممارسه/الاهميه</w:t>
            </w:r>
          </w:p>
        </w:tc>
      </w:tr>
      <w:tr w:rsidR="00231512" w:rsidRPr="005E02A6" w14:paraId="57DDC073" w14:textId="77777777" w:rsidTr="00231512">
        <w:trPr>
          <w:jc w:val="center"/>
        </w:trPr>
        <w:tc>
          <w:tcPr>
            <w:tcW w:w="2246" w:type="dxa"/>
          </w:tcPr>
          <w:p w14:paraId="66362731" w14:textId="59CB05E7" w:rsidR="00231512" w:rsidRPr="005E02A6" w:rsidRDefault="00231512" w:rsidP="00B5458E">
            <w:pPr>
              <w:jc w:val="center"/>
              <w:rPr>
                <w:rFonts w:ascii="Sakkal Majalla" w:hAnsi="Sakkal Majalla" w:cs="Sakkal Majalla"/>
                <w:b/>
                <w:bCs/>
                <w:sz w:val="28"/>
                <w:szCs w:val="28"/>
                <w:rtl/>
              </w:rPr>
            </w:pPr>
            <w:r>
              <w:rPr>
                <w:rFonts w:ascii="Sakkal Majalla" w:hAnsi="Sakkal Majalla" w:cs="Sakkal Majalla" w:hint="cs"/>
                <w:b/>
                <w:bCs/>
                <w:sz w:val="28"/>
                <w:szCs w:val="28"/>
                <w:rtl/>
              </w:rPr>
              <w:t>من 1 الى 1.67</w:t>
            </w:r>
          </w:p>
        </w:tc>
        <w:tc>
          <w:tcPr>
            <w:tcW w:w="2085" w:type="dxa"/>
          </w:tcPr>
          <w:p w14:paraId="4C4F4BDA" w14:textId="45CDA3A9" w:rsidR="00231512" w:rsidRPr="005E02A6" w:rsidRDefault="00231512" w:rsidP="00B5458E">
            <w:pPr>
              <w:jc w:val="center"/>
              <w:rPr>
                <w:rFonts w:ascii="Sakkal Majalla" w:hAnsi="Sakkal Majalla" w:cs="Sakkal Majalla"/>
                <w:b/>
                <w:bCs/>
                <w:sz w:val="28"/>
                <w:szCs w:val="28"/>
                <w:rtl/>
              </w:rPr>
            </w:pPr>
            <w:r>
              <w:rPr>
                <w:rFonts w:ascii="Sakkal Majalla" w:hAnsi="Sakkal Majalla" w:cs="Sakkal Majalla" w:hint="cs"/>
                <w:b/>
                <w:bCs/>
                <w:sz w:val="28"/>
                <w:szCs w:val="28"/>
                <w:rtl/>
              </w:rPr>
              <w:t>اوافق</w:t>
            </w:r>
          </w:p>
        </w:tc>
        <w:tc>
          <w:tcPr>
            <w:tcW w:w="2244" w:type="dxa"/>
          </w:tcPr>
          <w:p w14:paraId="468A7A3D" w14:textId="5889DBBF" w:rsidR="00231512" w:rsidRPr="005E02A6" w:rsidRDefault="00231512" w:rsidP="00B5458E">
            <w:pPr>
              <w:jc w:val="center"/>
              <w:rPr>
                <w:rFonts w:ascii="Sakkal Majalla" w:hAnsi="Sakkal Majalla" w:cs="Sakkal Majalla"/>
                <w:b/>
                <w:bCs/>
                <w:sz w:val="28"/>
                <w:szCs w:val="28"/>
                <w:rtl/>
              </w:rPr>
            </w:pPr>
            <w:r>
              <w:rPr>
                <w:rFonts w:ascii="Sakkal Majalla" w:hAnsi="Sakkal Majalla" w:cs="Sakkal Majalla" w:hint="cs"/>
                <w:b/>
                <w:bCs/>
                <w:sz w:val="28"/>
                <w:szCs w:val="28"/>
                <w:rtl/>
              </w:rPr>
              <w:t>من 66.67% الى 100%</w:t>
            </w:r>
          </w:p>
        </w:tc>
        <w:tc>
          <w:tcPr>
            <w:tcW w:w="2247" w:type="dxa"/>
          </w:tcPr>
          <w:p w14:paraId="49803E2A" w14:textId="0AAC24B1" w:rsidR="00231512" w:rsidRPr="005E02A6" w:rsidRDefault="00231512" w:rsidP="00B5458E">
            <w:pPr>
              <w:jc w:val="center"/>
              <w:rPr>
                <w:rFonts w:ascii="Sakkal Majalla" w:hAnsi="Sakkal Majalla" w:cs="Sakkal Majalla"/>
                <w:b/>
                <w:bCs/>
                <w:sz w:val="28"/>
                <w:szCs w:val="28"/>
                <w:rtl/>
              </w:rPr>
            </w:pPr>
            <w:r>
              <w:rPr>
                <w:rFonts w:ascii="Sakkal Majalla" w:hAnsi="Sakkal Majalla" w:cs="Sakkal Majalla" w:hint="cs"/>
                <w:b/>
                <w:bCs/>
                <w:sz w:val="28"/>
                <w:szCs w:val="28"/>
                <w:rtl/>
              </w:rPr>
              <w:t>موافقه مرتفعه</w:t>
            </w:r>
          </w:p>
        </w:tc>
      </w:tr>
      <w:tr w:rsidR="00231512" w:rsidRPr="005E02A6" w14:paraId="07813C41" w14:textId="77777777" w:rsidTr="00231512">
        <w:trPr>
          <w:jc w:val="center"/>
        </w:trPr>
        <w:tc>
          <w:tcPr>
            <w:tcW w:w="2246" w:type="dxa"/>
          </w:tcPr>
          <w:p w14:paraId="7E051082" w14:textId="616E10CC" w:rsidR="00231512" w:rsidRDefault="00231512" w:rsidP="00B5458E">
            <w:pPr>
              <w:jc w:val="center"/>
              <w:rPr>
                <w:rFonts w:ascii="Sakkal Majalla" w:hAnsi="Sakkal Majalla" w:cs="Sakkal Majalla"/>
                <w:b/>
                <w:bCs/>
                <w:sz w:val="28"/>
                <w:szCs w:val="28"/>
                <w:rtl/>
              </w:rPr>
            </w:pPr>
            <w:r>
              <w:rPr>
                <w:rFonts w:ascii="Sakkal Majalla" w:hAnsi="Sakkal Majalla" w:cs="Sakkal Majalla" w:hint="cs"/>
                <w:b/>
                <w:bCs/>
                <w:sz w:val="28"/>
                <w:szCs w:val="28"/>
                <w:rtl/>
              </w:rPr>
              <w:t>من 1.68  الى 2.34</w:t>
            </w:r>
          </w:p>
        </w:tc>
        <w:tc>
          <w:tcPr>
            <w:tcW w:w="2085" w:type="dxa"/>
          </w:tcPr>
          <w:p w14:paraId="23574E34" w14:textId="0150B4D1" w:rsidR="00231512" w:rsidRDefault="00231512" w:rsidP="00B5458E">
            <w:pPr>
              <w:jc w:val="center"/>
              <w:rPr>
                <w:rFonts w:ascii="Sakkal Majalla" w:hAnsi="Sakkal Majalla" w:cs="Sakkal Majalla"/>
                <w:b/>
                <w:bCs/>
                <w:sz w:val="28"/>
                <w:szCs w:val="28"/>
                <w:rtl/>
              </w:rPr>
            </w:pPr>
            <w:r>
              <w:rPr>
                <w:rFonts w:ascii="Sakkal Majalla" w:hAnsi="Sakkal Majalla" w:cs="Sakkal Majalla" w:hint="cs"/>
                <w:b/>
                <w:bCs/>
                <w:sz w:val="28"/>
                <w:szCs w:val="28"/>
                <w:rtl/>
              </w:rPr>
              <w:t>محايد</w:t>
            </w:r>
          </w:p>
        </w:tc>
        <w:tc>
          <w:tcPr>
            <w:tcW w:w="2244" w:type="dxa"/>
          </w:tcPr>
          <w:p w14:paraId="675FE7D8" w14:textId="44C7206D" w:rsidR="00231512" w:rsidRDefault="00231512" w:rsidP="00B5458E">
            <w:pPr>
              <w:jc w:val="center"/>
              <w:rPr>
                <w:rFonts w:ascii="Sakkal Majalla" w:hAnsi="Sakkal Majalla" w:cs="Sakkal Majalla"/>
                <w:b/>
                <w:bCs/>
                <w:sz w:val="28"/>
                <w:szCs w:val="28"/>
                <w:rtl/>
              </w:rPr>
            </w:pPr>
            <w:r>
              <w:rPr>
                <w:rFonts w:ascii="Sakkal Majalla" w:hAnsi="Sakkal Majalla" w:cs="Sakkal Majalla" w:hint="cs"/>
                <w:b/>
                <w:bCs/>
                <w:sz w:val="28"/>
                <w:szCs w:val="28"/>
                <w:rtl/>
              </w:rPr>
              <w:t>من 33.34% الى 66.66%</w:t>
            </w:r>
          </w:p>
        </w:tc>
        <w:tc>
          <w:tcPr>
            <w:tcW w:w="2247" w:type="dxa"/>
          </w:tcPr>
          <w:p w14:paraId="654E4A32" w14:textId="7B940277" w:rsidR="00231512" w:rsidRDefault="00231512" w:rsidP="00B5458E">
            <w:pPr>
              <w:jc w:val="center"/>
              <w:rPr>
                <w:rFonts w:ascii="Sakkal Majalla" w:hAnsi="Sakkal Majalla" w:cs="Sakkal Majalla"/>
                <w:b/>
                <w:bCs/>
                <w:sz w:val="28"/>
                <w:szCs w:val="28"/>
                <w:rtl/>
              </w:rPr>
            </w:pPr>
            <w:r>
              <w:rPr>
                <w:rFonts w:ascii="Sakkal Majalla" w:hAnsi="Sakkal Majalla" w:cs="Sakkal Majalla" w:hint="cs"/>
                <w:b/>
                <w:bCs/>
                <w:sz w:val="28"/>
                <w:szCs w:val="28"/>
                <w:rtl/>
              </w:rPr>
              <w:t>موافقه متوسطة</w:t>
            </w:r>
          </w:p>
        </w:tc>
      </w:tr>
      <w:tr w:rsidR="00231512" w:rsidRPr="005E02A6" w14:paraId="025369EF" w14:textId="77777777" w:rsidTr="00231512">
        <w:trPr>
          <w:jc w:val="center"/>
        </w:trPr>
        <w:tc>
          <w:tcPr>
            <w:tcW w:w="2246" w:type="dxa"/>
          </w:tcPr>
          <w:p w14:paraId="44924E2E" w14:textId="7914FC65" w:rsidR="00231512" w:rsidRDefault="00231512" w:rsidP="00B5458E">
            <w:pPr>
              <w:jc w:val="center"/>
              <w:rPr>
                <w:rFonts w:ascii="Sakkal Majalla" w:hAnsi="Sakkal Majalla" w:cs="Sakkal Majalla"/>
                <w:b/>
                <w:bCs/>
                <w:sz w:val="28"/>
                <w:szCs w:val="28"/>
                <w:rtl/>
              </w:rPr>
            </w:pPr>
            <w:r>
              <w:rPr>
                <w:rFonts w:ascii="Sakkal Majalla" w:hAnsi="Sakkal Majalla" w:cs="Sakkal Majalla" w:hint="cs"/>
                <w:b/>
                <w:bCs/>
                <w:sz w:val="28"/>
                <w:szCs w:val="28"/>
                <w:rtl/>
              </w:rPr>
              <w:t>من 2ز35 الى 3.0</w:t>
            </w:r>
          </w:p>
        </w:tc>
        <w:tc>
          <w:tcPr>
            <w:tcW w:w="2085" w:type="dxa"/>
          </w:tcPr>
          <w:p w14:paraId="3BCE0E7B" w14:textId="01FA495E" w:rsidR="00231512" w:rsidRDefault="00231512" w:rsidP="00B5458E">
            <w:pPr>
              <w:jc w:val="center"/>
              <w:rPr>
                <w:rFonts w:ascii="Sakkal Majalla" w:hAnsi="Sakkal Majalla" w:cs="Sakkal Majalla"/>
                <w:b/>
                <w:bCs/>
                <w:sz w:val="28"/>
                <w:szCs w:val="28"/>
                <w:rtl/>
              </w:rPr>
            </w:pPr>
            <w:r>
              <w:rPr>
                <w:rFonts w:ascii="Sakkal Majalla" w:hAnsi="Sakkal Majalla" w:cs="Sakkal Majalla" w:hint="cs"/>
                <w:b/>
                <w:bCs/>
                <w:sz w:val="28"/>
                <w:szCs w:val="28"/>
                <w:rtl/>
              </w:rPr>
              <w:t>لا اوافق</w:t>
            </w:r>
          </w:p>
        </w:tc>
        <w:tc>
          <w:tcPr>
            <w:tcW w:w="2244" w:type="dxa"/>
          </w:tcPr>
          <w:p w14:paraId="6B0E615E" w14:textId="01EE80B4" w:rsidR="00231512" w:rsidRDefault="00231512" w:rsidP="00B5458E">
            <w:pPr>
              <w:jc w:val="center"/>
              <w:rPr>
                <w:rFonts w:ascii="Sakkal Majalla" w:hAnsi="Sakkal Majalla" w:cs="Sakkal Majalla"/>
                <w:b/>
                <w:bCs/>
                <w:sz w:val="28"/>
                <w:szCs w:val="28"/>
                <w:rtl/>
              </w:rPr>
            </w:pPr>
            <w:r>
              <w:rPr>
                <w:rFonts w:ascii="Sakkal Majalla" w:hAnsi="Sakkal Majalla" w:cs="Sakkal Majalla" w:hint="cs"/>
                <w:b/>
                <w:bCs/>
                <w:sz w:val="28"/>
                <w:szCs w:val="28"/>
                <w:rtl/>
              </w:rPr>
              <w:t>من0% الى 33.33%</w:t>
            </w:r>
          </w:p>
        </w:tc>
        <w:tc>
          <w:tcPr>
            <w:tcW w:w="2247" w:type="dxa"/>
          </w:tcPr>
          <w:p w14:paraId="21BA4770" w14:textId="532799DA" w:rsidR="00231512" w:rsidRDefault="00231512" w:rsidP="00B5458E">
            <w:pPr>
              <w:jc w:val="center"/>
              <w:rPr>
                <w:rFonts w:ascii="Sakkal Majalla" w:hAnsi="Sakkal Majalla" w:cs="Sakkal Majalla"/>
                <w:b/>
                <w:bCs/>
                <w:sz w:val="28"/>
                <w:szCs w:val="28"/>
                <w:rtl/>
              </w:rPr>
            </w:pPr>
            <w:r>
              <w:rPr>
                <w:rFonts w:ascii="Sakkal Majalla" w:hAnsi="Sakkal Majalla" w:cs="Sakkal Majalla" w:hint="cs"/>
                <w:b/>
                <w:bCs/>
                <w:sz w:val="28"/>
                <w:szCs w:val="28"/>
                <w:rtl/>
              </w:rPr>
              <w:t>موافقه منخفضة</w:t>
            </w:r>
          </w:p>
        </w:tc>
      </w:tr>
    </w:tbl>
    <w:p w14:paraId="7B8E040E" w14:textId="77777777" w:rsidR="00231512" w:rsidRDefault="00231512" w:rsidP="009125CE">
      <w:pPr>
        <w:rPr>
          <w:rFonts w:ascii="Sakkal Majalla" w:hAnsi="Sakkal Majalla" w:cs="Sakkal Majalla"/>
          <w:sz w:val="28"/>
          <w:szCs w:val="28"/>
          <w:u w:val="single"/>
          <w:rtl/>
        </w:rPr>
      </w:pPr>
    </w:p>
    <w:p w14:paraId="347E4143" w14:textId="3503A021" w:rsidR="00F159B0" w:rsidRPr="00231512" w:rsidRDefault="00231512" w:rsidP="00231512">
      <w:pPr>
        <w:jc w:val="lowKashida"/>
        <w:rPr>
          <w:rFonts w:asciiTheme="majorBidi" w:hAnsiTheme="majorBidi" w:cstheme="majorBidi"/>
          <w:sz w:val="28"/>
          <w:szCs w:val="28"/>
          <w:rtl/>
        </w:rPr>
      </w:pPr>
      <w:r w:rsidRPr="00231512">
        <w:rPr>
          <w:rFonts w:asciiTheme="majorBidi" w:hAnsiTheme="majorBidi" w:cstheme="majorBidi"/>
          <w:sz w:val="28"/>
          <w:szCs w:val="28"/>
          <w:rtl/>
        </w:rPr>
        <w:t xml:space="preserve">يوضح الجدول التالي التحليل الوصفي لمتغيرات الدراسه متمثلة في الاوساط الحسابية بالاعتماد على مقياس ليكرت الثلاثي، والانحرافات المعيارية للمتغيرات طبقًا للجدول المتعلق بدالاله المتسوط الحسابي.. حيث يتم النظر الى دالاله المتوسط الحسابي الموضح في الجدول بالاعلى لمعرقه مستوى ثقافة الابتكار وابعاده، وكذالك مستوى نجاح الشركات الناشئة ككل، وذالك وفقا لوجهة نظر عينة الدراسة .. وذالك كما يلي: </w:t>
      </w:r>
    </w:p>
    <w:p w14:paraId="3FF3C614" w14:textId="0602CADB" w:rsidR="00F159B0" w:rsidRDefault="00F159B0" w:rsidP="009125CE">
      <w:pPr>
        <w:rPr>
          <w:rFonts w:ascii="Sakkal Majalla" w:hAnsi="Sakkal Majalla" w:cs="Sakkal Majalla"/>
          <w:sz w:val="28"/>
          <w:szCs w:val="28"/>
          <w:u w:val="single"/>
          <w:rtl/>
        </w:rPr>
      </w:pPr>
    </w:p>
    <w:p w14:paraId="342CE204" w14:textId="38E77E9B" w:rsidR="00F159B0" w:rsidRDefault="00F159B0" w:rsidP="009125CE">
      <w:pPr>
        <w:rPr>
          <w:rFonts w:ascii="Sakkal Majalla" w:hAnsi="Sakkal Majalla" w:cs="Sakkal Majalla"/>
          <w:sz w:val="28"/>
          <w:szCs w:val="28"/>
          <w:u w:val="single"/>
          <w:rtl/>
        </w:rPr>
      </w:pPr>
    </w:p>
    <w:p w14:paraId="23F0E145" w14:textId="6AFEC930" w:rsidR="00F159B0" w:rsidRDefault="00F159B0" w:rsidP="009125CE">
      <w:pPr>
        <w:rPr>
          <w:rFonts w:ascii="Sakkal Majalla" w:hAnsi="Sakkal Majalla" w:cs="Sakkal Majalla"/>
          <w:sz w:val="28"/>
          <w:szCs w:val="28"/>
          <w:u w:val="single"/>
          <w:rtl/>
        </w:rPr>
      </w:pPr>
    </w:p>
    <w:p w14:paraId="4B792E53" w14:textId="02F2F19C" w:rsidR="00F159B0" w:rsidRDefault="00F159B0" w:rsidP="009125CE">
      <w:pPr>
        <w:rPr>
          <w:rFonts w:ascii="Sakkal Majalla" w:hAnsi="Sakkal Majalla" w:cs="Sakkal Majalla"/>
          <w:sz w:val="28"/>
          <w:szCs w:val="28"/>
          <w:u w:val="single"/>
          <w:rtl/>
        </w:rPr>
      </w:pPr>
    </w:p>
    <w:p w14:paraId="7AB4498C" w14:textId="717678A4" w:rsidR="00F159B0" w:rsidRDefault="00F159B0" w:rsidP="009125CE">
      <w:pPr>
        <w:rPr>
          <w:rFonts w:ascii="Sakkal Majalla" w:hAnsi="Sakkal Majalla" w:cs="Sakkal Majalla"/>
          <w:sz w:val="28"/>
          <w:szCs w:val="28"/>
          <w:u w:val="single"/>
          <w:rtl/>
        </w:rPr>
      </w:pPr>
    </w:p>
    <w:p w14:paraId="15442630" w14:textId="7C1CBB8C" w:rsidR="00B5458E" w:rsidRPr="00231512" w:rsidRDefault="00B5458E" w:rsidP="00B5458E">
      <w:pPr>
        <w:jc w:val="center"/>
        <w:rPr>
          <w:rFonts w:asciiTheme="majorBidi" w:hAnsiTheme="majorBidi" w:cstheme="majorBidi"/>
          <w:b/>
          <w:bCs/>
          <w:sz w:val="28"/>
          <w:szCs w:val="28"/>
          <w:u w:val="single"/>
          <w:rtl/>
        </w:rPr>
      </w:pPr>
      <w:r w:rsidRPr="00231512">
        <w:rPr>
          <w:rFonts w:asciiTheme="majorBidi" w:hAnsiTheme="majorBidi" w:cstheme="majorBidi"/>
          <w:b/>
          <w:bCs/>
          <w:sz w:val="28"/>
          <w:szCs w:val="28"/>
          <w:u w:val="single"/>
          <w:rtl/>
        </w:rPr>
        <w:t>يوضح الجدول</w:t>
      </w:r>
      <w:r>
        <w:rPr>
          <w:rFonts w:asciiTheme="majorBidi" w:hAnsiTheme="majorBidi" w:cstheme="majorBidi" w:hint="cs"/>
          <w:b/>
          <w:bCs/>
          <w:sz w:val="28"/>
          <w:szCs w:val="28"/>
          <w:u w:val="single"/>
          <w:rtl/>
        </w:rPr>
        <w:t>9</w:t>
      </w:r>
      <w:r w:rsidRPr="00231512">
        <w:rPr>
          <w:rFonts w:asciiTheme="majorBidi" w:hAnsiTheme="majorBidi" w:cstheme="majorBidi"/>
          <w:b/>
          <w:bCs/>
          <w:sz w:val="28"/>
          <w:szCs w:val="28"/>
          <w:u w:val="single"/>
          <w:rtl/>
        </w:rPr>
        <w:t xml:space="preserve">: </w:t>
      </w:r>
      <w:r>
        <w:rPr>
          <w:rFonts w:asciiTheme="majorBidi" w:hAnsiTheme="majorBidi" w:cstheme="majorBidi" w:hint="cs"/>
          <w:b/>
          <w:bCs/>
          <w:sz w:val="28"/>
          <w:szCs w:val="28"/>
          <w:u w:val="single"/>
          <w:rtl/>
        </w:rPr>
        <w:t>المتوسطات الحسابية والانحرافات المعيارية لمتغيرات الدراسة</w:t>
      </w:r>
    </w:p>
    <w:tbl>
      <w:tblPr>
        <w:tblStyle w:val="TableGrid"/>
        <w:bidiVisual/>
        <w:tblW w:w="0" w:type="auto"/>
        <w:jc w:val="center"/>
        <w:tblLook w:val="04A0" w:firstRow="1" w:lastRow="0" w:firstColumn="1" w:lastColumn="0" w:noHBand="0" w:noVBand="1"/>
      </w:tblPr>
      <w:tblGrid>
        <w:gridCol w:w="882"/>
        <w:gridCol w:w="882"/>
        <w:gridCol w:w="882"/>
        <w:gridCol w:w="882"/>
        <w:gridCol w:w="882"/>
        <w:gridCol w:w="882"/>
        <w:gridCol w:w="882"/>
        <w:gridCol w:w="882"/>
        <w:gridCol w:w="883"/>
        <w:gridCol w:w="883"/>
      </w:tblGrid>
      <w:tr w:rsidR="00B5458E" w:rsidRPr="00B5458E" w14:paraId="3FA56D4F" w14:textId="77777777" w:rsidTr="00B5458E">
        <w:trPr>
          <w:jc w:val="center"/>
        </w:trPr>
        <w:tc>
          <w:tcPr>
            <w:tcW w:w="1764" w:type="dxa"/>
            <w:gridSpan w:val="2"/>
            <w:shd w:val="clear" w:color="auto" w:fill="E2EFD9" w:themeFill="accent6" w:themeFillTint="33"/>
          </w:tcPr>
          <w:p w14:paraId="289D6189" w14:textId="65916E98" w:rsidR="00B5458E" w:rsidRPr="00B5458E" w:rsidRDefault="00B5458E" w:rsidP="00B5458E">
            <w:pPr>
              <w:jc w:val="center"/>
              <w:rPr>
                <w:rFonts w:ascii="Sakkal Majalla" w:hAnsi="Sakkal Majalla" w:cs="Sakkal Majalla"/>
                <w:b/>
                <w:bCs/>
                <w:sz w:val="28"/>
                <w:szCs w:val="28"/>
                <w:rtl/>
              </w:rPr>
            </w:pPr>
            <w:r w:rsidRPr="00B5458E">
              <w:rPr>
                <w:rFonts w:ascii="Sakkal Majalla" w:hAnsi="Sakkal Majalla" w:cs="Sakkal Majalla" w:hint="cs"/>
                <w:b/>
                <w:bCs/>
                <w:sz w:val="28"/>
                <w:szCs w:val="28"/>
                <w:rtl/>
              </w:rPr>
              <w:t>المتغير</w:t>
            </w:r>
          </w:p>
        </w:tc>
        <w:tc>
          <w:tcPr>
            <w:tcW w:w="1764" w:type="dxa"/>
            <w:gridSpan w:val="2"/>
            <w:shd w:val="clear" w:color="auto" w:fill="E2EFD9" w:themeFill="accent6" w:themeFillTint="33"/>
          </w:tcPr>
          <w:p w14:paraId="5DAD7A48" w14:textId="1550C9EF" w:rsidR="00B5458E" w:rsidRPr="00B5458E" w:rsidRDefault="00B5458E" w:rsidP="00B5458E">
            <w:pPr>
              <w:jc w:val="center"/>
              <w:rPr>
                <w:rFonts w:ascii="Sakkal Majalla" w:hAnsi="Sakkal Majalla" w:cs="Sakkal Majalla"/>
                <w:b/>
                <w:bCs/>
                <w:sz w:val="28"/>
                <w:szCs w:val="28"/>
                <w:rtl/>
              </w:rPr>
            </w:pPr>
            <w:r w:rsidRPr="00B5458E">
              <w:rPr>
                <w:rFonts w:ascii="Sakkal Majalla" w:hAnsi="Sakkal Majalla" w:cs="Sakkal Majalla" w:hint="cs"/>
                <w:b/>
                <w:bCs/>
                <w:sz w:val="28"/>
                <w:szCs w:val="28"/>
                <w:rtl/>
              </w:rPr>
              <w:t>المتوسط الحسابي</w:t>
            </w:r>
          </w:p>
        </w:tc>
        <w:tc>
          <w:tcPr>
            <w:tcW w:w="1764" w:type="dxa"/>
            <w:gridSpan w:val="2"/>
            <w:shd w:val="clear" w:color="auto" w:fill="E2EFD9" w:themeFill="accent6" w:themeFillTint="33"/>
          </w:tcPr>
          <w:p w14:paraId="1EB4819C" w14:textId="128E7827" w:rsidR="00B5458E" w:rsidRPr="00B5458E" w:rsidRDefault="00B5458E" w:rsidP="00B5458E">
            <w:pPr>
              <w:jc w:val="center"/>
              <w:rPr>
                <w:rFonts w:ascii="Sakkal Majalla" w:hAnsi="Sakkal Majalla" w:cs="Sakkal Majalla"/>
                <w:b/>
                <w:bCs/>
                <w:sz w:val="28"/>
                <w:szCs w:val="28"/>
                <w:rtl/>
              </w:rPr>
            </w:pPr>
            <w:r w:rsidRPr="00B5458E">
              <w:rPr>
                <w:rFonts w:ascii="Sakkal Majalla" w:hAnsi="Sakkal Majalla" w:cs="Sakkal Majalla" w:hint="cs"/>
                <w:b/>
                <w:bCs/>
                <w:sz w:val="28"/>
                <w:szCs w:val="28"/>
                <w:rtl/>
              </w:rPr>
              <w:t>الانحراف المعياري</w:t>
            </w:r>
          </w:p>
        </w:tc>
        <w:tc>
          <w:tcPr>
            <w:tcW w:w="1764" w:type="dxa"/>
            <w:gridSpan w:val="2"/>
            <w:shd w:val="clear" w:color="auto" w:fill="E2EFD9" w:themeFill="accent6" w:themeFillTint="33"/>
          </w:tcPr>
          <w:p w14:paraId="702A6FD4" w14:textId="510AD135" w:rsidR="00B5458E" w:rsidRPr="00B5458E" w:rsidRDefault="00B5458E" w:rsidP="00B5458E">
            <w:pPr>
              <w:jc w:val="center"/>
              <w:rPr>
                <w:rFonts w:ascii="Sakkal Majalla" w:hAnsi="Sakkal Majalla" w:cs="Sakkal Majalla"/>
                <w:b/>
                <w:bCs/>
                <w:sz w:val="28"/>
                <w:szCs w:val="28"/>
                <w:rtl/>
              </w:rPr>
            </w:pPr>
            <w:r w:rsidRPr="00B5458E">
              <w:rPr>
                <w:rFonts w:ascii="Sakkal Majalla" w:hAnsi="Sakkal Majalla" w:cs="Sakkal Majalla" w:hint="cs"/>
                <w:b/>
                <w:bCs/>
                <w:sz w:val="28"/>
                <w:szCs w:val="28"/>
                <w:rtl/>
              </w:rPr>
              <w:t>الاتجاه العام</w:t>
            </w:r>
          </w:p>
        </w:tc>
        <w:tc>
          <w:tcPr>
            <w:tcW w:w="1766" w:type="dxa"/>
            <w:gridSpan w:val="2"/>
            <w:shd w:val="clear" w:color="auto" w:fill="E2EFD9" w:themeFill="accent6" w:themeFillTint="33"/>
          </w:tcPr>
          <w:p w14:paraId="52B33281" w14:textId="664813EA" w:rsidR="00B5458E" w:rsidRPr="00B5458E" w:rsidRDefault="00B5458E" w:rsidP="00B5458E">
            <w:pPr>
              <w:jc w:val="center"/>
              <w:rPr>
                <w:rFonts w:ascii="Sakkal Majalla" w:hAnsi="Sakkal Majalla" w:cs="Sakkal Majalla"/>
                <w:b/>
                <w:bCs/>
                <w:sz w:val="28"/>
                <w:szCs w:val="28"/>
                <w:rtl/>
              </w:rPr>
            </w:pPr>
            <w:r w:rsidRPr="00B5458E">
              <w:rPr>
                <w:rFonts w:ascii="Sakkal Majalla" w:hAnsi="Sakkal Majalla" w:cs="Sakkal Majalla" w:hint="cs"/>
                <w:b/>
                <w:bCs/>
                <w:sz w:val="28"/>
                <w:szCs w:val="28"/>
                <w:rtl/>
              </w:rPr>
              <w:t>مستوى الاهميه</w:t>
            </w:r>
          </w:p>
        </w:tc>
      </w:tr>
      <w:tr w:rsidR="00B5458E" w:rsidRPr="00B5458E" w14:paraId="4CE22BD1" w14:textId="77777777" w:rsidTr="00B5458E">
        <w:trPr>
          <w:jc w:val="center"/>
        </w:trPr>
        <w:tc>
          <w:tcPr>
            <w:tcW w:w="882" w:type="dxa"/>
            <w:vMerge w:val="restart"/>
            <w:vAlign w:val="center"/>
          </w:tcPr>
          <w:p w14:paraId="485F3F7F" w14:textId="73F7D04C" w:rsidR="00B5458E" w:rsidRPr="00B5458E" w:rsidRDefault="00B5458E" w:rsidP="00B5458E">
            <w:pPr>
              <w:jc w:val="center"/>
              <w:rPr>
                <w:rFonts w:ascii="Sakkal Majalla" w:hAnsi="Sakkal Majalla" w:cs="Sakkal Majalla"/>
                <w:sz w:val="24"/>
                <w:szCs w:val="24"/>
                <w:rtl/>
              </w:rPr>
            </w:pPr>
            <w:r w:rsidRPr="00B5458E">
              <w:rPr>
                <w:rFonts w:ascii="Sakkal Majalla" w:hAnsi="Sakkal Majalla" w:cs="Sakkal Majalla" w:hint="cs"/>
                <w:sz w:val="24"/>
                <w:szCs w:val="24"/>
                <w:rtl/>
              </w:rPr>
              <w:t>ثقافة الابتكار</w:t>
            </w:r>
          </w:p>
        </w:tc>
        <w:tc>
          <w:tcPr>
            <w:tcW w:w="882" w:type="dxa"/>
            <w:vAlign w:val="center"/>
          </w:tcPr>
          <w:p w14:paraId="0913D623" w14:textId="1BE02CD5" w:rsidR="00B5458E" w:rsidRPr="00B5458E" w:rsidRDefault="00B5458E" w:rsidP="00B5458E">
            <w:pPr>
              <w:jc w:val="center"/>
              <w:rPr>
                <w:rFonts w:ascii="Sakkal Majalla" w:hAnsi="Sakkal Majalla" w:cs="Sakkal Majalla"/>
                <w:sz w:val="24"/>
                <w:szCs w:val="24"/>
                <w:rtl/>
              </w:rPr>
            </w:pPr>
            <w:r w:rsidRPr="00B5458E">
              <w:rPr>
                <w:rFonts w:ascii="Sakkal Majalla" w:hAnsi="Sakkal Majalla" w:cs="Sakkal Majalla" w:hint="cs"/>
                <w:sz w:val="24"/>
                <w:szCs w:val="24"/>
                <w:rtl/>
              </w:rPr>
              <w:t>حالة الابتكار</w:t>
            </w:r>
          </w:p>
        </w:tc>
        <w:tc>
          <w:tcPr>
            <w:tcW w:w="882" w:type="dxa"/>
            <w:vAlign w:val="center"/>
          </w:tcPr>
          <w:p w14:paraId="590ABEE0" w14:textId="2B44FC50" w:rsidR="00B5458E" w:rsidRPr="00B5458E" w:rsidRDefault="00B5458E" w:rsidP="00B5458E">
            <w:pPr>
              <w:jc w:val="center"/>
              <w:rPr>
                <w:rFonts w:ascii="Sakkal Majalla" w:hAnsi="Sakkal Majalla" w:cs="Sakkal Majalla"/>
                <w:sz w:val="24"/>
                <w:szCs w:val="24"/>
                <w:rtl/>
              </w:rPr>
            </w:pPr>
            <w:r w:rsidRPr="00B5458E">
              <w:rPr>
                <w:rFonts w:ascii="Sakkal Majalla" w:hAnsi="Sakkal Majalla" w:cs="Sakkal Majalla" w:hint="cs"/>
                <w:sz w:val="24"/>
                <w:szCs w:val="24"/>
                <w:rtl/>
              </w:rPr>
              <w:t>1.16</w:t>
            </w:r>
          </w:p>
        </w:tc>
        <w:tc>
          <w:tcPr>
            <w:tcW w:w="882" w:type="dxa"/>
            <w:vMerge w:val="restart"/>
            <w:vAlign w:val="center"/>
          </w:tcPr>
          <w:p w14:paraId="0C498021" w14:textId="58E4040C" w:rsidR="00B5458E" w:rsidRPr="00B5458E" w:rsidRDefault="00B5458E" w:rsidP="00B5458E">
            <w:pPr>
              <w:jc w:val="center"/>
              <w:rPr>
                <w:rFonts w:ascii="Sakkal Majalla" w:hAnsi="Sakkal Majalla" w:cs="Sakkal Majalla"/>
                <w:sz w:val="24"/>
                <w:szCs w:val="24"/>
                <w:rtl/>
              </w:rPr>
            </w:pPr>
            <w:r w:rsidRPr="00B5458E">
              <w:rPr>
                <w:rFonts w:ascii="Sakkal Majalla" w:hAnsi="Sakkal Majalla" w:cs="Sakkal Majalla" w:hint="cs"/>
                <w:sz w:val="24"/>
                <w:szCs w:val="24"/>
                <w:rtl/>
              </w:rPr>
              <w:t>1.17</w:t>
            </w:r>
          </w:p>
        </w:tc>
        <w:tc>
          <w:tcPr>
            <w:tcW w:w="882" w:type="dxa"/>
            <w:vAlign w:val="center"/>
          </w:tcPr>
          <w:p w14:paraId="7AC522EA" w14:textId="63E5479C" w:rsidR="00B5458E" w:rsidRPr="00B5458E" w:rsidRDefault="00B5458E" w:rsidP="00B5458E">
            <w:pPr>
              <w:jc w:val="center"/>
              <w:rPr>
                <w:rFonts w:ascii="Sakkal Majalla" w:hAnsi="Sakkal Majalla" w:cs="Sakkal Majalla"/>
                <w:sz w:val="24"/>
                <w:szCs w:val="24"/>
                <w:rtl/>
              </w:rPr>
            </w:pPr>
            <w:r w:rsidRPr="00B5458E">
              <w:rPr>
                <w:rFonts w:ascii="Sakkal Majalla" w:hAnsi="Sakkal Majalla" w:cs="Sakkal Majalla" w:hint="cs"/>
                <w:sz w:val="24"/>
                <w:szCs w:val="24"/>
                <w:rtl/>
              </w:rPr>
              <w:t>0.297</w:t>
            </w:r>
          </w:p>
        </w:tc>
        <w:tc>
          <w:tcPr>
            <w:tcW w:w="882" w:type="dxa"/>
            <w:vMerge w:val="restart"/>
            <w:vAlign w:val="center"/>
          </w:tcPr>
          <w:p w14:paraId="77D95C4C" w14:textId="6639B231" w:rsidR="00B5458E" w:rsidRPr="00B5458E" w:rsidRDefault="00B5458E" w:rsidP="00B5458E">
            <w:pPr>
              <w:jc w:val="center"/>
              <w:rPr>
                <w:rFonts w:ascii="Sakkal Majalla" w:hAnsi="Sakkal Majalla" w:cs="Sakkal Majalla"/>
                <w:sz w:val="24"/>
                <w:szCs w:val="24"/>
                <w:rtl/>
              </w:rPr>
            </w:pPr>
            <w:r w:rsidRPr="00B5458E">
              <w:rPr>
                <w:rFonts w:ascii="Sakkal Majalla" w:hAnsi="Sakkal Majalla" w:cs="Sakkal Majalla" w:hint="cs"/>
                <w:sz w:val="24"/>
                <w:szCs w:val="24"/>
                <w:rtl/>
              </w:rPr>
              <w:t>0.272</w:t>
            </w:r>
          </w:p>
        </w:tc>
        <w:tc>
          <w:tcPr>
            <w:tcW w:w="882" w:type="dxa"/>
            <w:vAlign w:val="center"/>
          </w:tcPr>
          <w:p w14:paraId="68B6C206" w14:textId="1751F036" w:rsidR="00B5458E" w:rsidRPr="00B5458E" w:rsidRDefault="00B5458E" w:rsidP="00B5458E">
            <w:pPr>
              <w:jc w:val="center"/>
              <w:rPr>
                <w:rFonts w:ascii="Sakkal Majalla" w:hAnsi="Sakkal Majalla" w:cs="Sakkal Majalla"/>
                <w:sz w:val="24"/>
                <w:szCs w:val="24"/>
                <w:rtl/>
              </w:rPr>
            </w:pPr>
            <w:r w:rsidRPr="00B5458E">
              <w:rPr>
                <w:rFonts w:ascii="Sakkal Majalla" w:hAnsi="Sakkal Majalla" w:cs="Sakkal Majalla" w:hint="cs"/>
                <w:sz w:val="24"/>
                <w:szCs w:val="24"/>
                <w:rtl/>
              </w:rPr>
              <w:t>أوافق</w:t>
            </w:r>
          </w:p>
        </w:tc>
        <w:tc>
          <w:tcPr>
            <w:tcW w:w="882" w:type="dxa"/>
            <w:vMerge w:val="restart"/>
            <w:vAlign w:val="center"/>
          </w:tcPr>
          <w:p w14:paraId="463E481B" w14:textId="299F25FA" w:rsidR="00B5458E" w:rsidRPr="00B5458E" w:rsidRDefault="00B5458E" w:rsidP="00B5458E">
            <w:pPr>
              <w:jc w:val="center"/>
              <w:rPr>
                <w:rFonts w:ascii="Sakkal Majalla" w:hAnsi="Sakkal Majalla" w:cs="Sakkal Majalla"/>
                <w:sz w:val="24"/>
                <w:szCs w:val="24"/>
                <w:rtl/>
              </w:rPr>
            </w:pPr>
            <w:r w:rsidRPr="00B5458E">
              <w:rPr>
                <w:rFonts w:ascii="Sakkal Majalla" w:hAnsi="Sakkal Majalla" w:cs="Sakkal Majalla" w:hint="cs"/>
                <w:sz w:val="24"/>
                <w:szCs w:val="24"/>
                <w:rtl/>
              </w:rPr>
              <w:t>أوافق</w:t>
            </w:r>
          </w:p>
        </w:tc>
        <w:tc>
          <w:tcPr>
            <w:tcW w:w="883" w:type="dxa"/>
            <w:vAlign w:val="center"/>
          </w:tcPr>
          <w:p w14:paraId="5E610B2C" w14:textId="4D394BC2" w:rsidR="00B5458E" w:rsidRPr="00B5458E" w:rsidRDefault="00B5458E" w:rsidP="00B5458E">
            <w:pPr>
              <w:jc w:val="center"/>
              <w:rPr>
                <w:rFonts w:ascii="Sakkal Majalla" w:hAnsi="Sakkal Majalla" w:cs="Sakkal Majalla"/>
                <w:sz w:val="24"/>
                <w:szCs w:val="24"/>
                <w:rtl/>
              </w:rPr>
            </w:pPr>
            <w:r w:rsidRPr="00B5458E">
              <w:rPr>
                <w:rFonts w:ascii="Sakkal Majalla" w:hAnsi="Sakkal Majalla" w:cs="Sakkal Majalla" w:hint="cs"/>
                <w:sz w:val="24"/>
                <w:szCs w:val="24"/>
                <w:rtl/>
              </w:rPr>
              <w:t>مرتفع</w:t>
            </w:r>
          </w:p>
        </w:tc>
        <w:tc>
          <w:tcPr>
            <w:tcW w:w="883" w:type="dxa"/>
            <w:vMerge w:val="restart"/>
            <w:vAlign w:val="center"/>
          </w:tcPr>
          <w:p w14:paraId="4BF68F3E" w14:textId="5BD02F9F" w:rsidR="00B5458E" w:rsidRPr="00B5458E" w:rsidRDefault="00B5458E" w:rsidP="00B5458E">
            <w:pPr>
              <w:jc w:val="center"/>
              <w:rPr>
                <w:rFonts w:ascii="Sakkal Majalla" w:hAnsi="Sakkal Majalla" w:cs="Sakkal Majalla"/>
                <w:sz w:val="24"/>
                <w:szCs w:val="24"/>
                <w:rtl/>
              </w:rPr>
            </w:pPr>
            <w:r w:rsidRPr="00B5458E">
              <w:rPr>
                <w:rFonts w:ascii="Sakkal Majalla" w:hAnsi="Sakkal Majalla" w:cs="Sakkal Majalla" w:hint="cs"/>
                <w:sz w:val="24"/>
                <w:szCs w:val="24"/>
                <w:rtl/>
              </w:rPr>
              <w:t>مرتفع</w:t>
            </w:r>
          </w:p>
        </w:tc>
      </w:tr>
      <w:tr w:rsidR="00B5458E" w:rsidRPr="00B5458E" w14:paraId="626FEF54" w14:textId="77777777" w:rsidTr="00B5458E">
        <w:trPr>
          <w:jc w:val="center"/>
        </w:trPr>
        <w:tc>
          <w:tcPr>
            <w:tcW w:w="882" w:type="dxa"/>
            <w:vMerge/>
            <w:vAlign w:val="center"/>
          </w:tcPr>
          <w:p w14:paraId="1BB7D927" w14:textId="77777777" w:rsidR="00B5458E" w:rsidRPr="00B5458E" w:rsidRDefault="00B5458E" w:rsidP="00B5458E">
            <w:pPr>
              <w:jc w:val="center"/>
              <w:rPr>
                <w:rFonts w:ascii="Sakkal Majalla" w:hAnsi="Sakkal Majalla" w:cs="Sakkal Majalla"/>
                <w:sz w:val="24"/>
                <w:szCs w:val="24"/>
                <w:rtl/>
              </w:rPr>
            </w:pPr>
          </w:p>
        </w:tc>
        <w:tc>
          <w:tcPr>
            <w:tcW w:w="882" w:type="dxa"/>
            <w:vAlign w:val="center"/>
          </w:tcPr>
          <w:p w14:paraId="77127A0B" w14:textId="7E8256F2" w:rsidR="00B5458E" w:rsidRPr="00B5458E" w:rsidRDefault="00B5458E" w:rsidP="00B5458E">
            <w:pPr>
              <w:jc w:val="center"/>
              <w:rPr>
                <w:rFonts w:ascii="Sakkal Majalla" w:hAnsi="Sakkal Majalla" w:cs="Sakkal Majalla"/>
                <w:sz w:val="24"/>
                <w:szCs w:val="24"/>
                <w:rtl/>
              </w:rPr>
            </w:pPr>
            <w:r w:rsidRPr="00B5458E">
              <w:rPr>
                <w:rFonts w:ascii="Sakkal Majalla" w:hAnsi="Sakkal Majalla" w:cs="Sakkal Majalla" w:hint="cs"/>
                <w:sz w:val="24"/>
                <w:szCs w:val="24"/>
                <w:rtl/>
              </w:rPr>
              <w:t>الجودة والابتكار الاداري</w:t>
            </w:r>
          </w:p>
        </w:tc>
        <w:tc>
          <w:tcPr>
            <w:tcW w:w="882" w:type="dxa"/>
            <w:vAlign w:val="center"/>
          </w:tcPr>
          <w:p w14:paraId="1AE0DFC6" w14:textId="36625C37" w:rsidR="00B5458E" w:rsidRPr="00B5458E" w:rsidRDefault="00B5458E" w:rsidP="00B5458E">
            <w:pPr>
              <w:jc w:val="center"/>
              <w:rPr>
                <w:rFonts w:ascii="Sakkal Majalla" w:hAnsi="Sakkal Majalla" w:cs="Sakkal Majalla"/>
                <w:sz w:val="24"/>
                <w:szCs w:val="24"/>
                <w:rtl/>
              </w:rPr>
            </w:pPr>
            <w:r w:rsidRPr="00B5458E">
              <w:rPr>
                <w:rFonts w:ascii="Sakkal Majalla" w:hAnsi="Sakkal Majalla" w:cs="Sakkal Majalla" w:hint="cs"/>
                <w:sz w:val="24"/>
                <w:szCs w:val="24"/>
                <w:rtl/>
              </w:rPr>
              <w:t>1.20</w:t>
            </w:r>
          </w:p>
        </w:tc>
        <w:tc>
          <w:tcPr>
            <w:tcW w:w="882" w:type="dxa"/>
            <w:vMerge/>
            <w:vAlign w:val="center"/>
          </w:tcPr>
          <w:p w14:paraId="3FF5786F" w14:textId="77777777" w:rsidR="00B5458E" w:rsidRPr="00B5458E" w:rsidRDefault="00B5458E" w:rsidP="00B5458E">
            <w:pPr>
              <w:jc w:val="center"/>
              <w:rPr>
                <w:rFonts w:ascii="Sakkal Majalla" w:hAnsi="Sakkal Majalla" w:cs="Sakkal Majalla"/>
                <w:sz w:val="24"/>
                <w:szCs w:val="24"/>
                <w:rtl/>
              </w:rPr>
            </w:pPr>
          </w:p>
        </w:tc>
        <w:tc>
          <w:tcPr>
            <w:tcW w:w="882" w:type="dxa"/>
            <w:vAlign w:val="center"/>
          </w:tcPr>
          <w:p w14:paraId="471A1B6E" w14:textId="71735344" w:rsidR="00B5458E" w:rsidRPr="00B5458E" w:rsidRDefault="00B5458E" w:rsidP="00B5458E">
            <w:pPr>
              <w:jc w:val="center"/>
              <w:rPr>
                <w:rFonts w:ascii="Sakkal Majalla" w:hAnsi="Sakkal Majalla" w:cs="Sakkal Majalla"/>
                <w:sz w:val="24"/>
                <w:szCs w:val="24"/>
                <w:rtl/>
              </w:rPr>
            </w:pPr>
            <w:r w:rsidRPr="00B5458E">
              <w:rPr>
                <w:rFonts w:ascii="Sakkal Majalla" w:hAnsi="Sakkal Majalla" w:cs="Sakkal Majalla" w:hint="cs"/>
                <w:sz w:val="24"/>
                <w:szCs w:val="24"/>
                <w:rtl/>
              </w:rPr>
              <w:t>0.307</w:t>
            </w:r>
          </w:p>
        </w:tc>
        <w:tc>
          <w:tcPr>
            <w:tcW w:w="882" w:type="dxa"/>
            <w:vMerge/>
            <w:vAlign w:val="center"/>
          </w:tcPr>
          <w:p w14:paraId="4F9B3462" w14:textId="77777777" w:rsidR="00B5458E" w:rsidRPr="00B5458E" w:rsidRDefault="00B5458E" w:rsidP="00B5458E">
            <w:pPr>
              <w:jc w:val="center"/>
              <w:rPr>
                <w:rFonts w:ascii="Sakkal Majalla" w:hAnsi="Sakkal Majalla" w:cs="Sakkal Majalla"/>
                <w:sz w:val="24"/>
                <w:szCs w:val="24"/>
                <w:rtl/>
              </w:rPr>
            </w:pPr>
          </w:p>
        </w:tc>
        <w:tc>
          <w:tcPr>
            <w:tcW w:w="882" w:type="dxa"/>
            <w:vAlign w:val="center"/>
          </w:tcPr>
          <w:p w14:paraId="1035833F" w14:textId="7F12BCF5" w:rsidR="00B5458E" w:rsidRPr="00B5458E" w:rsidRDefault="00B5458E" w:rsidP="00B5458E">
            <w:pPr>
              <w:jc w:val="center"/>
              <w:rPr>
                <w:rFonts w:ascii="Sakkal Majalla" w:hAnsi="Sakkal Majalla" w:cs="Sakkal Majalla"/>
                <w:sz w:val="24"/>
                <w:szCs w:val="24"/>
                <w:rtl/>
              </w:rPr>
            </w:pPr>
            <w:r w:rsidRPr="00B5458E">
              <w:rPr>
                <w:rFonts w:ascii="Sakkal Majalla" w:hAnsi="Sakkal Majalla" w:cs="Sakkal Majalla" w:hint="cs"/>
                <w:sz w:val="24"/>
                <w:szCs w:val="24"/>
                <w:rtl/>
              </w:rPr>
              <w:t>أوافق</w:t>
            </w:r>
          </w:p>
        </w:tc>
        <w:tc>
          <w:tcPr>
            <w:tcW w:w="882" w:type="dxa"/>
            <w:vMerge/>
            <w:vAlign w:val="center"/>
          </w:tcPr>
          <w:p w14:paraId="6FF8D416" w14:textId="77777777" w:rsidR="00B5458E" w:rsidRPr="00B5458E" w:rsidRDefault="00B5458E" w:rsidP="00B5458E">
            <w:pPr>
              <w:jc w:val="center"/>
              <w:rPr>
                <w:rFonts w:ascii="Sakkal Majalla" w:hAnsi="Sakkal Majalla" w:cs="Sakkal Majalla"/>
                <w:sz w:val="24"/>
                <w:szCs w:val="24"/>
                <w:rtl/>
              </w:rPr>
            </w:pPr>
          </w:p>
        </w:tc>
        <w:tc>
          <w:tcPr>
            <w:tcW w:w="883" w:type="dxa"/>
            <w:vAlign w:val="center"/>
          </w:tcPr>
          <w:p w14:paraId="37ED45C8" w14:textId="1CC6936C" w:rsidR="00B5458E" w:rsidRPr="00B5458E" w:rsidRDefault="00B5458E" w:rsidP="00B5458E">
            <w:pPr>
              <w:jc w:val="center"/>
              <w:rPr>
                <w:rFonts w:ascii="Sakkal Majalla" w:hAnsi="Sakkal Majalla" w:cs="Sakkal Majalla"/>
                <w:sz w:val="24"/>
                <w:szCs w:val="24"/>
                <w:rtl/>
              </w:rPr>
            </w:pPr>
            <w:r w:rsidRPr="00B5458E">
              <w:rPr>
                <w:rFonts w:ascii="Sakkal Majalla" w:hAnsi="Sakkal Majalla" w:cs="Sakkal Majalla" w:hint="cs"/>
                <w:sz w:val="24"/>
                <w:szCs w:val="24"/>
                <w:rtl/>
              </w:rPr>
              <w:t>مرتفع</w:t>
            </w:r>
          </w:p>
        </w:tc>
        <w:tc>
          <w:tcPr>
            <w:tcW w:w="883" w:type="dxa"/>
            <w:vMerge/>
            <w:vAlign w:val="center"/>
          </w:tcPr>
          <w:p w14:paraId="249AD1D0" w14:textId="77777777" w:rsidR="00B5458E" w:rsidRPr="00B5458E" w:rsidRDefault="00B5458E" w:rsidP="00B5458E">
            <w:pPr>
              <w:jc w:val="center"/>
              <w:rPr>
                <w:rFonts w:ascii="Sakkal Majalla" w:hAnsi="Sakkal Majalla" w:cs="Sakkal Majalla"/>
                <w:sz w:val="24"/>
                <w:szCs w:val="24"/>
                <w:rtl/>
              </w:rPr>
            </w:pPr>
          </w:p>
        </w:tc>
      </w:tr>
      <w:tr w:rsidR="00B5458E" w:rsidRPr="00B5458E" w14:paraId="0AB17828" w14:textId="77777777" w:rsidTr="00B5458E">
        <w:trPr>
          <w:jc w:val="center"/>
        </w:trPr>
        <w:tc>
          <w:tcPr>
            <w:tcW w:w="882" w:type="dxa"/>
            <w:vMerge/>
            <w:vAlign w:val="center"/>
          </w:tcPr>
          <w:p w14:paraId="7B3D5064" w14:textId="77777777" w:rsidR="00B5458E" w:rsidRPr="00B5458E" w:rsidRDefault="00B5458E" w:rsidP="00B5458E">
            <w:pPr>
              <w:jc w:val="center"/>
              <w:rPr>
                <w:rFonts w:ascii="Sakkal Majalla" w:hAnsi="Sakkal Majalla" w:cs="Sakkal Majalla"/>
                <w:sz w:val="24"/>
                <w:szCs w:val="24"/>
                <w:rtl/>
              </w:rPr>
            </w:pPr>
          </w:p>
        </w:tc>
        <w:tc>
          <w:tcPr>
            <w:tcW w:w="882" w:type="dxa"/>
            <w:vAlign w:val="center"/>
          </w:tcPr>
          <w:p w14:paraId="7A41F539" w14:textId="56555A3D" w:rsidR="00B5458E" w:rsidRPr="00B5458E" w:rsidRDefault="00B5458E" w:rsidP="00B5458E">
            <w:pPr>
              <w:jc w:val="center"/>
              <w:rPr>
                <w:rFonts w:ascii="Sakkal Majalla" w:hAnsi="Sakkal Majalla" w:cs="Sakkal Majalla"/>
                <w:sz w:val="24"/>
                <w:szCs w:val="24"/>
                <w:rtl/>
              </w:rPr>
            </w:pPr>
            <w:r w:rsidRPr="00B5458E">
              <w:rPr>
                <w:rFonts w:ascii="Sakkal Majalla" w:hAnsi="Sakkal Majalla" w:cs="Sakkal Majalla" w:hint="cs"/>
                <w:sz w:val="24"/>
                <w:szCs w:val="24"/>
                <w:rtl/>
              </w:rPr>
              <w:t>مرونة الابتكار الاداري</w:t>
            </w:r>
          </w:p>
        </w:tc>
        <w:tc>
          <w:tcPr>
            <w:tcW w:w="882" w:type="dxa"/>
            <w:vAlign w:val="center"/>
          </w:tcPr>
          <w:p w14:paraId="4F69974C" w14:textId="0457F3B7" w:rsidR="00B5458E" w:rsidRPr="00B5458E" w:rsidRDefault="00B5458E" w:rsidP="00B5458E">
            <w:pPr>
              <w:jc w:val="center"/>
              <w:rPr>
                <w:rFonts w:ascii="Sakkal Majalla" w:hAnsi="Sakkal Majalla" w:cs="Sakkal Majalla"/>
                <w:sz w:val="24"/>
                <w:szCs w:val="24"/>
                <w:rtl/>
              </w:rPr>
            </w:pPr>
            <w:r w:rsidRPr="00B5458E">
              <w:rPr>
                <w:rFonts w:ascii="Sakkal Majalla" w:hAnsi="Sakkal Majalla" w:cs="Sakkal Majalla" w:hint="cs"/>
                <w:sz w:val="24"/>
                <w:szCs w:val="24"/>
                <w:rtl/>
              </w:rPr>
              <w:t>1.14</w:t>
            </w:r>
          </w:p>
        </w:tc>
        <w:tc>
          <w:tcPr>
            <w:tcW w:w="882" w:type="dxa"/>
            <w:vMerge/>
            <w:vAlign w:val="center"/>
          </w:tcPr>
          <w:p w14:paraId="20DE27BC" w14:textId="77777777" w:rsidR="00B5458E" w:rsidRPr="00B5458E" w:rsidRDefault="00B5458E" w:rsidP="00B5458E">
            <w:pPr>
              <w:jc w:val="center"/>
              <w:rPr>
                <w:rFonts w:ascii="Sakkal Majalla" w:hAnsi="Sakkal Majalla" w:cs="Sakkal Majalla"/>
                <w:sz w:val="24"/>
                <w:szCs w:val="24"/>
                <w:rtl/>
              </w:rPr>
            </w:pPr>
          </w:p>
        </w:tc>
        <w:tc>
          <w:tcPr>
            <w:tcW w:w="882" w:type="dxa"/>
            <w:vAlign w:val="center"/>
          </w:tcPr>
          <w:p w14:paraId="05A72B12" w14:textId="5FEA4576" w:rsidR="00B5458E" w:rsidRPr="00B5458E" w:rsidRDefault="00B5458E" w:rsidP="00B5458E">
            <w:pPr>
              <w:jc w:val="center"/>
              <w:rPr>
                <w:rFonts w:ascii="Sakkal Majalla" w:hAnsi="Sakkal Majalla" w:cs="Sakkal Majalla"/>
                <w:sz w:val="24"/>
                <w:szCs w:val="24"/>
                <w:rtl/>
              </w:rPr>
            </w:pPr>
            <w:r w:rsidRPr="00B5458E">
              <w:rPr>
                <w:rFonts w:ascii="Sakkal Majalla" w:hAnsi="Sakkal Majalla" w:cs="Sakkal Majalla" w:hint="cs"/>
                <w:sz w:val="24"/>
                <w:szCs w:val="24"/>
                <w:rtl/>
              </w:rPr>
              <w:t>0.337</w:t>
            </w:r>
          </w:p>
        </w:tc>
        <w:tc>
          <w:tcPr>
            <w:tcW w:w="882" w:type="dxa"/>
            <w:vMerge/>
            <w:vAlign w:val="center"/>
          </w:tcPr>
          <w:p w14:paraId="792C07DC" w14:textId="77777777" w:rsidR="00B5458E" w:rsidRPr="00B5458E" w:rsidRDefault="00B5458E" w:rsidP="00B5458E">
            <w:pPr>
              <w:jc w:val="center"/>
              <w:rPr>
                <w:rFonts w:ascii="Sakkal Majalla" w:hAnsi="Sakkal Majalla" w:cs="Sakkal Majalla"/>
                <w:sz w:val="24"/>
                <w:szCs w:val="24"/>
                <w:rtl/>
              </w:rPr>
            </w:pPr>
          </w:p>
        </w:tc>
        <w:tc>
          <w:tcPr>
            <w:tcW w:w="882" w:type="dxa"/>
            <w:vAlign w:val="center"/>
          </w:tcPr>
          <w:p w14:paraId="29367736" w14:textId="68D8F038" w:rsidR="00B5458E" w:rsidRPr="00B5458E" w:rsidRDefault="00B5458E" w:rsidP="00B5458E">
            <w:pPr>
              <w:jc w:val="center"/>
              <w:rPr>
                <w:rFonts w:ascii="Sakkal Majalla" w:hAnsi="Sakkal Majalla" w:cs="Sakkal Majalla"/>
                <w:sz w:val="24"/>
                <w:szCs w:val="24"/>
                <w:rtl/>
              </w:rPr>
            </w:pPr>
            <w:r w:rsidRPr="00B5458E">
              <w:rPr>
                <w:rFonts w:ascii="Sakkal Majalla" w:hAnsi="Sakkal Majalla" w:cs="Sakkal Majalla" w:hint="cs"/>
                <w:sz w:val="24"/>
                <w:szCs w:val="24"/>
                <w:rtl/>
              </w:rPr>
              <w:t>أوافق</w:t>
            </w:r>
          </w:p>
        </w:tc>
        <w:tc>
          <w:tcPr>
            <w:tcW w:w="882" w:type="dxa"/>
            <w:vMerge/>
            <w:vAlign w:val="center"/>
          </w:tcPr>
          <w:p w14:paraId="298828DD" w14:textId="77777777" w:rsidR="00B5458E" w:rsidRPr="00B5458E" w:rsidRDefault="00B5458E" w:rsidP="00B5458E">
            <w:pPr>
              <w:jc w:val="center"/>
              <w:rPr>
                <w:rFonts w:ascii="Sakkal Majalla" w:hAnsi="Sakkal Majalla" w:cs="Sakkal Majalla"/>
                <w:sz w:val="24"/>
                <w:szCs w:val="24"/>
                <w:rtl/>
              </w:rPr>
            </w:pPr>
          </w:p>
        </w:tc>
        <w:tc>
          <w:tcPr>
            <w:tcW w:w="883" w:type="dxa"/>
            <w:vAlign w:val="center"/>
          </w:tcPr>
          <w:p w14:paraId="67945C62" w14:textId="4EC5E501" w:rsidR="00B5458E" w:rsidRPr="00B5458E" w:rsidRDefault="00B5458E" w:rsidP="00B5458E">
            <w:pPr>
              <w:jc w:val="center"/>
              <w:rPr>
                <w:rFonts w:ascii="Sakkal Majalla" w:hAnsi="Sakkal Majalla" w:cs="Sakkal Majalla"/>
                <w:sz w:val="24"/>
                <w:szCs w:val="24"/>
                <w:rtl/>
              </w:rPr>
            </w:pPr>
            <w:r w:rsidRPr="00B5458E">
              <w:rPr>
                <w:rFonts w:ascii="Sakkal Majalla" w:hAnsi="Sakkal Majalla" w:cs="Sakkal Majalla" w:hint="cs"/>
                <w:sz w:val="24"/>
                <w:szCs w:val="24"/>
                <w:rtl/>
              </w:rPr>
              <w:t>مرتفع</w:t>
            </w:r>
          </w:p>
        </w:tc>
        <w:tc>
          <w:tcPr>
            <w:tcW w:w="883" w:type="dxa"/>
            <w:vMerge/>
            <w:vAlign w:val="center"/>
          </w:tcPr>
          <w:p w14:paraId="41A8FAFC" w14:textId="77777777" w:rsidR="00B5458E" w:rsidRPr="00B5458E" w:rsidRDefault="00B5458E" w:rsidP="00B5458E">
            <w:pPr>
              <w:jc w:val="center"/>
              <w:rPr>
                <w:rFonts w:ascii="Sakkal Majalla" w:hAnsi="Sakkal Majalla" w:cs="Sakkal Majalla"/>
                <w:sz w:val="24"/>
                <w:szCs w:val="24"/>
                <w:rtl/>
              </w:rPr>
            </w:pPr>
          </w:p>
        </w:tc>
      </w:tr>
      <w:tr w:rsidR="00B5458E" w:rsidRPr="00B5458E" w14:paraId="6E236ECD" w14:textId="77777777" w:rsidTr="00B5458E">
        <w:trPr>
          <w:trHeight w:val="129"/>
          <w:jc w:val="center"/>
        </w:trPr>
        <w:tc>
          <w:tcPr>
            <w:tcW w:w="8822" w:type="dxa"/>
            <w:gridSpan w:val="10"/>
            <w:shd w:val="clear" w:color="auto" w:fill="E2EFD9" w:themeFill="accent6" w:themeFillTint="33"/>
            <w:vAlign w:val="center"/>
          </w:tcPr>
          <w:p w14:paraId="6679EA6E" w14:textId="77777777" w:rsidR="00B5458E" w:rsidRPr="00B5458E" w:rsidRDefault="00B5458E" w:rsidP="00B5458E">
            <w:pPr>
              <w:jc w:val="center"/>
              <w:rPr>
                <w:rFonts w:ascii="Sakkal Majalla" w:hAnsi="Sakkal Majalla" w:cs="Sakkal Majalla"/>
                <w:b/>
                <w:bCs/>
                <w:sz w:val="24"/>
                <w:szCs w:val="24"/>
                <w:rtl/>
              </w:rPr>
            </w:pPr>
          </w:p>
        </w:tc>
      </w:tr>
      <w:tr w:rsidR="00B5458E" w:rsidRPr="00B5458E" w14:paraId="10B8FBDD" w14:textId="77777777" w:rsidTr="00B5458E">
        <w:trPr>
          <w:jc w:val="center"/>
        </w:trPr>
        <w:tc>
          <w:tcPr>
            <w:tcW w:w="2646" w:type="dxa"/>
            <w:gridSpan w:val="3"/>
            <w:vAlign w:val="center"/>
          </w:tcPr>
          <w:p w14:paraId="07F428BA" w14:textId="628A34DD" w:rsidR="00B5458E" w:rsidRPr="00B5458E" w:rsidRDefault="00B5458E" w:rsidP="00B5458E">
            <w:pPr>
              <w:jc w:val="center"/>
              <w:rPr>
                <w:rFonts w:ascii="Sakkal Majalla" w:hAnsi="Sakkal Majalla" w:cs="Sakkal Majalla"/>
                <w:b/>
                <w:bCs/>
                <w:sz w:val="24"/>
                <w:szCs w:val="24"/>
                <w:rtl/>
              </w:rPr>
            </w:pPr>
            <w:r w:rsidRPr="00B5458E">
              <w:rPr>
                <w:rFonts w:ascii="Sakkal Majalla" w:hAnsi="Sakkal Majalla" w:cs="Sakkal Majalla" w:hint="cs"/>
                <w:b/>
                <w:bCs/>
                <w:sz w:val="24"/>
                <w:szCs w:val="24"/>
                <w:rtl/>
              </w:rPr>
              <w:t>نجاح الشركات الناشئة</w:t>
            </w:r>
          </w:p>
        </w:tc>
        <w:tc>
          <w:tcPr>
            <w:tcW w:w="882" w:type="dxa"/>
            <w:vAlign w:val="center"/>
          </w:tcPr>
          <w:p w14:paraId="3CCB283C" w14:textId="5B307FA3" w:rsidR="00B5458E" w:rsidRPr="00B5458E" w:rsidRDefault="00B5458E" w:rsidP="00B5458E">
            <w:pPr>
              <w:jc w:val="center"/>
              <w:rPr>
                <w:rFonts w:ascii="Sakkal Majalla" w:hAnsi="Sakkal Majalla" w:cs="Sakkal Majalla"/>
                <w:b/>
                <w:bCs/>
                <w:sz w:val="24"/>
                <w:szCs w:val="24"/>
                <w:rtl/>
              </w:rPr>
            </w:pPr>
            <w:r w:rsidRPr="00B5458E">
              <w:rPr>
                <w:rFonts w:ascii="Sakkal Majalla" w:hAnsi="Sakkal Majalla" w:cs="Sakkal Majalla" w:hint="cs"/>
                <w:b/>
                <w:bCs/>
                <w:sz w:val="24"/>
                <w:szCs w:val="24"/>
                <w:rtl/>
              </w:rPr>
              <w:t>1.14</w:t>
            </w:r>
          </w:p>
        </w:tc>
        <w:tc>
          <w:tcPr>
            <w:tcW w:w="1764" w:type="dxa"/>
            <w:gridSpan w:val="2"/>
            <w:vAlign w:val="center"/>
          </w:tcPr>
          <w:p w14:paraId="3EA1720E" w14:textId="4E344222" w:rsidR="00B5458E" w:rsidRPr="00B5458E" w:rsidRDefault="00B5458E" w:rsidP="00B5458E">
            <w:pPr>
              <w:jc w:val="center"/>
              <w:rPr>
                <w:rFonts w:ascii="Sakkal Majalla" w:hAnsi="Sakkal Majalla" w:cs="Sakkal Majalla"/>
                <w:b/>
                <w:bCs/>
                <w:sz w:val="24"/>
                <w:szCs w:val="24"/>
                <w:rtl/>
              </w:rPr>
            </w:pPr>
            <w:r w:rsidRPr="00B5458E">
              <w:rPr>
                <w:rFonts w:ascii="Sakkal Majalla" w:hAnsi="Sakkal Majalla" w:cs="Sakkal Majalla" w:hint="cs"/>
                <w:b/>
                <w:bCs/>
                <w:sz w:val="24"/>
                <w:szCs w:val="24"/>
                <w:rtl/>
              </w:rPr>
              <w:t>0.270</w:t>
            </w:r>
          </w:p>
        </w:tc>
        <w:tc>
          <w:tcPr>
            <w:tcW w:w="1764" w:type="dxa"/>
            <w:gridSpan w:val="2"/>
            <w:vAlign w:val="center"/>
          </w:tcPr>
          <w:p w14:paraId="101B4871" w14:textId="1681B869" w:rsidR="00B5458E" w:rsidRPr="00B5458E" w:rsidRDefault="00B5458E" w:rsidP="00B5458E">
            <w:pPr>
              <w:jc w:val="center"/>
              <w:rPr>
                <w:rFonts w:ascii="Sakkal Majalla" w:hAnsi="Sakkal Majalla" w:cs="Sakkal Majalla"/>
                <w:b/>
                <w:bCs/>
                <w:sz w:val="24"/>
                <w:szCs w:val="24"/>
                <w:rtl/>
              </w:rPr>
            </w:pPr>
            <w:r w:rsidRPr="00B5458E">
              <w:rPr>
                <w:rFonts w:ascii="Sakkal Majalla" w:hAnsi="Sakkal Majalla" w:cs="Sakkal Majalla" w:hint="cs"/>
                <w:b/>
                <w:bCs/>
                <w:sz w:val="24"/>
                <w:szCs w:val="24"/>
                <w:rtl/>
              </w:rPr>
              <w:t>أوافق</w:t>
            </w:r>
          </w:p>
        </w:tc>
        <w:tc>
          <w:tcPr>
            <w:tcW w:w="1766" w:type="dxa"/>
            <w:gridSpan w:val="2"/>
            <w:vAlign w:val="center"/>
          </w:tcPr>
          <w:p w14:paraId="5D22879A" w14:textId="3BC671BB" w:rsidR="00B5458E" w:rsidRPr="00B5458E" w:rsidRDefault="00B5458E" w:rsidP="00B5458E">
            <w:pPr>
              <w:jc w:val="center"/>
              <w:rPr>
                <w:rFonts w:ascii="Sakkal Majalla" w:hAnsi="Sakkal Majalla" w:cs="Sakkal Majalla"/>
                <w:b/>
                <w:bCs/>
                <w:sz w:val="24"/>
                <w:szCs w:val="24"/>
                <w:rtl/>
              </w:rPr>
            </w:pPr>
            <w:r w:rsidRPr="00B5458E">
              <w:rPr>
                <w:rFonts w:ascii="Sakkal Majalla" w:hAnsi="Sakkal Majalla" w:cs="Sakkal Majalla" w:hint="cs"/>
                <w:b/>
                <w:bCs/>
                <w:sz w:val="24"/>
                <w:szCs w:val="24"/>
                <w:rtl/>
              </w:rPr>
              <w:t>مرتفع</w:t>
            </w:r>
          </w:p>
        </w:tc>
      </w:tr>
    </w:tbl>
    <w:p w14:paraId="68FF2449" w14:textId="1F1FF657" w:rsidR="00F159B0" w:rsidRDefault="00F159B0" w:rsidP="00B5458E">
      <w:pPr>
        <w:jc w:val="center"/>
        <w:rPr>
          <w:rFonts w:ascii="Sakkal Majalla" w:hAnsi="Sakkal Majalla" w:cs="Sakkal Majalla"/>
          <w:sz w:val="28"/>
          <w:szCs w:val="28"/>
          <w:u w:val="single"/>
          <w:rtl/>
        </w:rPr>
      </w:pPr>
    </w:p>
    <w:p w14:paraId="477EEEF1" w14:textId="0A7C2528" w:rsidR="00B5458E" w:rsidRDefault="00B5458E" w:rsidP="008C49A1">
      <w:pPr>
        <w:pStyle w:val="ListParagraph"/>
        <w:numPr>
          <w:ilvl w:val="0"/>
          <w:numId w:val="4"/>
        </w:numPr>
        <w:spacing w:line="360" w:lineRule="auto"/>
        <w:jc w:val="lowKashida"/>
        <w:rPr>
          <w:rFonts w:asciiTheme="majorBidi" w:hAnsiTheme="majorBidi" w:cstheme="majorBidi"/>
          <w:b/>
          <w:bCs/>
          <w:sz w:val="30"/>
          <w:szCs w:val="30"/>
          <w:u w:val="single"/>
        </w:rPr>
      </w:pPr>
      <w:r>
        <w:rPr>
          <w:rFonts w:asciiTheme="majorBidi" w:hAnsiTheme="majorBidi" w:cstheme="majorBidi" w:hint="cs"/>
          <w:b/>
          <w:bCs/>
          <w:sz w:val="30"/>
          <w:szCs w:val="30"/>
          <w:u w:val="single"/>
          <w:rtl/>
        </w:rPr>
        <w:t>يتضح من الجدول بالاعلى الخاص بالمتوسطات الحسابية والانحرافات المعيارية لمتغيرات الدراسة ما يلي:</w:t>
      </w:r>
    </w:p>
    <w:p w14:paraId="57AA1F09" w14:textId="77777777" w:rsidR="00B5458E" w:rsidRPr="008E458D" w:rsidRDefault="00B5458E" w:rsidP="00B5458E">
      <w:pPr>
        <w:pStyle w:val="ListParagraph"/>
        <w:spacing w:line="360" w:lineRule="auto"/>
        <w:jc w:val="lowKashida"/>
        <w:rPr>
          <w:rFonts w:asciiTheme="majorBidi" w:hAnsiTheme="majorBidi" w:cstheme="majorBidi"/>
          <w:b/>
          <w:bCs/>
          <w:sz w:val="30"/>
          <w:szCs w:val="30"/>
          <w:u w:val="single"/>
        </w:rPr>
      </w:pPr>
    </w:p>
    <w:p w14:paraId="0C03D7D8" w14:textId="6E61B46B" w:rsidR="00B5458E" w:rsidRPr="0081507D" w:rsidRDefault="00FD0E42" w:rsidP="008C49A1">
      <w:pPr>
        <w:pStyle w:val="ListParagraph"/>
        <w:numPr>
          <w:ilvl w:val="0"/>
          <w:numId w:val="18"/>
        </w:numPr>
        <w:jc w:val="lowKashida"/>
        <w:rPr>
          <w:rFonts w:asciiTheme="majorBidi" w:hAnsiTheme="majorBidi" w:cstheme="majorBidi"/>
          <w:b/>
          <w:bCs/>
          <w:sz w:val="28"/>
          <w:szCs w:val="28"/>
          <w:u w:val="single"/>
        </w:rPr>
      </w:pPr>
      <w:r>
        <w:rPr>
          <w:rFonts w:asciiTheme="majorBidi" w:hAnsiTheme="majorBidi" w:cstheme="majorBidi" w:hint="cs"/>
          <w:b/>
          <w:bCs/>
          <w:sz w:val="28"/>
          <w:szCs w:val="28"/>
          <w:u w:val="single"/>
          <w:rtl/>
        </w:rPr>
        <w:t>تظهر نتائج توصيف العنيه المتغير المستقل ( ثقافة الابتكار )</w:t>
      </w:r>
      <w:r w:rsidR="00B5458E" w:rsidRPr="00B5458E">
        <w:rPr>
          <w:rFonts w:asciiTheme="majorBidi" w:hAnsiTheme="majorBidi" w:cstheme="majorBidi"/>
          <w:b/>
          <w:bCs/>
          <w:sz w:val="28"/>
          <w:szCs w:val="28"/>
          <w:u w:val="single"/>
          <w:rtl/>
        </w:rPr>
        <w:t>:</w:t>
      </w:r>
      <w:r w:rsidR="00B5458E" w:rsidRPr="00B5458E">
        <w:rPr>
          <w:rFonts w:asciiTheme="majorBidi" w:hAnsiTheme="majorBidi" w:cstheme="majorBidi" w:hint="cs"/>
          <w:sz w:val="28"/>
          <w:szCs w:val="28"/>
          <w:rtl/>
        </w:rPr>
        <w:t xml:space="preserve"> </w:t>
      </w:r>
      <w:r>
        <w:rPr>
          <w:rFonts w:asciiTheme="majorBidi" w:hAnsiTheme="majorBidi" w:cstheme="majorBidi" w:hint="cs"/>
          <w:sz w:val="28"/>
          <w:szCs w:val="28"/>
          <w:rtl/>
        </w:rPr>
        <w:t xml:space="preserve">أوضحت النتائج ان الاتجاه العام لمفردات عينة الدراسة هي نسبة الموافقه عاليه، مما يدل على تحيق مستوى مرتفع من ثقافة الابتكار.. حيث بلغ المتوسط الحسابي للمتغير ككل (1.17) بنسبة موافقه بلغت (39%) عند انحراف معياري (0.272) كذالك أوضحت النتائج الاحصائية الوصفية لابعاد ثقافة الابتكار، ان الابعاد الثلاثه لمتغير ثقافة الابتكار( حلة الابتكار السائدة </w:t>
      </w:r>
      <w:r>
        <w:rPr>
          <w:rFonts w:asciiTheme="majorBidi" w:hAnsiTheme="majorBidi" w:cstheme="majorBidi"/>
          <w:sz w:val="28"/>
          <w:szCs w:val="28"/>
          <w:rtl/>
        </w:rPr>
        <w:t>–</w:t>
      </w:r>
      <w:r>
        <w:rPr>
          <w:rFonts w:asciiTheme="majorBidi" w:hAnsiTheme="majorBidi" w:cstheme="majorBidi" w:hint="cs"/>
          <w:sz w:val="28"/>
          <w:szCs w:val="28"/>
          <w:rtl/>
        </w:rPr>
        <w:t xml:space="preserve"> الجوده والابتكار الاداري </w:t>
      </w:r>
      <w:r>
        <w:rPr>
          <w:rFonts w:asciiTheme="majorBidi" w:hAnsiTheme="majorBidi" w:cstheme="majorBidi"/>
          <w:sz w:val="28"/>
          <w:szCs w:val="28"/>
          <w:rtl/>
        </w:rPr>
        <w:t>–</w:t>
      </w:r>
      <w:r>
        <w:rPr>
          <w:rFonts w:asciiTheme="majorBidi" w:hAnsiTheme="majorBidi" w:cstheme="majorBidi" w:hint="cs"/>
          <w:sz w:val="28"/>
          <w:szCs w:val="28"/>
          <w:rtl/>
        </w:rPr>
        <w:t xml:space="preserve"> مرونة الابتكار الاداري ) جاء الاتجاه العام لها من قبل مفردات عينة الدراسه هو مستوى الموافقه عالي عند مستوى تطبيق مرتفع، حيث نجد ان المتوسط الحسابي لبعد ( حالة الابتكار السائده ) هو (1.16) بنسبة موافقه (38.6%) عند انحراف معياري (0.297)، المستويط الحسابي لبعد ( الجودة والابتكار الاداري) هو (1.20) بنسبة موافقه حوالي (40%) عند انحراف معياري (0.307)، بلغ المتوسط الحيابي لبعد ( مرونة الابتكار الاداري) هو (1.14) بنسبة موافقه (38%) عند انحراف معياري (0.337)</w:t>
      </w:r>
      <w:r w:rsidR="00B5458E" w:rsidRPr="00B5458E">
        <w:rPr>
          <w:rFonts w:cs="ArialMT" w:hint="cs"/>
          <w:kern w:val="0"/>
          <w:sz w:val="28"/>
          <w:szCs w:val="28"/>
          <w:rtl/>
          <w:lang w:val="en-GB"/>
        </w:rPr>
        <w:t>.</w:t>
      </w:r>
    </w:p>
    <w:p w14:paraId="35536E16" w14:textId="05945685" w:rsidR="0081507D" w:rsidRDefault="0081507D" w:rsidP="0081507D">
      <w:pPr>
        <w:ind w:left="360"/>
        <w:jc w:val="lowKashida"/>
        <w:rPr>
          <w:rFonts w:asciiTheme="majorBidi" w:hAnsiTheme="majorBidi" w:cstheme="majorBidi"/>
          <w:b/>
          <w:bCs/>
          <w:sz w:val="28"/>
          <w:szCs w:val="28"/>
          <w:u w:val="single"/>
          <w:rtl/>
        </w:rPr>
      </w:pPr>
    </w:p>
    <w:p w14:paraId="26C7DD19" w14:textId="5C79C512" w:rsidR="0081507D" w:rsidRDefault="0081507D" w:rsidP="0081507D">
      <w:pPr>
        <w:ind w:left="360"/>
        <w:jc w:val="lowKashida"/>
        <w:rPr>
          <w:rFonts w:asciiTheme="majorBidi" w:hAnsiTheme="majorBidi" w:cstheme="majorBidi"/>
          <w:b/>
          <w:bCs/>
          <w:sz w:val="28"/>
          <w:szCs w:val="28"/>
          <w:u w:val="single"/>
          <w:rtl/>
        </w:rPr>
      </w:pPr>
    </w:p>
    <w:p w14:paraId="468A3E32" w14:textId="4080EB44" w:rsidR="0081507D" w:rsidRDefault="0081507D" w:rsidP="0081507D">
      <w:pPr>
        <w:ind w:left="360"/>
        <w:jc w:val="lowKashida"/>
        <w:rPr>
          <w:rFonts w:asciiTheme="majorBidi" w:hAnsiTheme="majorBidi" w:cstheme="majorBidi"/>
          <w:b/>
          <w:bCs/>
          <w:sz w:val="28"/>
          <w:szCs w:val="28"/>
          <w:u w:val="single"/>
          <w:rtl/>
        </w:rPr>
      </w:pPr>
    </w:p>
    <w:p w14:paraId="2CCE6725" w14:textId="0557CF4F" w:rsidR="0081507D" w:rsidRDefault="0081507D" w:rsidP="0081507D">
      <w:pPr>
        <w:ind w:left="360"/>
        <w:jc w:val="lowKashida"/>
        <w:rPr>
          <w:rFonts w:asciiTheme="majorBidi" w:hAnsiTheme="majorBidi" w:cstheme="majorBidi"/>
          <w:b/>
          <w:bCs/>
          <w:sz w:val="28"/>
          <w:szCs w:val="28"/>
          <w:u w:val="single"/>
          <w:rtl/>
        </w:rPr>
      </w:pPr>
    </w:p>
    <w:p w14:paraId="14B8CD83" w14:textId="10B0DCD4" w:rsidR="0081507D" w:rsidRDefault="0081507D" w:rsidP="0081507D">
      <w:pPr>
        <w:ind w:left="360"/>
        <w:jc w:val="lowKashida"/>
        <w:rPr>
          <w:rFonts w:asciiTheme="majorBidi" w:hAnsiTheme="majorBidi" w:cstheme="majorBidi"/>
          <w:b/>
          <w:bCs/>
          <w:sz w:val="28"/>
          <w:szCs w:val="28"/>
          <w:u w:val="single"/>
          <w:rtl/>
        </w:rPr>
      </w:pPr>
    </w:p>
    <w:p w14:paraId="6C147A5E" w14:textId="77777777" w:rsidR="0081507D" w:rsidRDefault="0081507D" w:rsidP="0081507D">
      <w:pPr>
        <w:ind w:left="360"/>
        <w:jc w:val="lowKashida"/>
        <w:rPr>
          <w:rFonts w:asciiTheme="majorBidi" w:hAnsiTheme="majorBidi" w:cstheme="majorBidi"/>
          <w:b/>
          <w:bCs/>
          <w:sz w:val="28"/>
          <w:szCs w:val="28"/>
          <w:u w:val="single"/>
          <w:rtl/>
        </w:rPr>
      </w:pPr>
    </w:p>
    <w:p w14:paraId="7AE3BBA8" w14:textId="1C4E5EB7" w:rsidR="0081507D" w:rsidRPr="0081507D" w:rsidRDefault="0081507D" w:rsidP="008C49A1">
      <w:pPr>
        <w:pStyle w:val="ListParagraph"/>
        <w:numPr>
          <w:ilvl w:val="0"/>
          <w:numId w:val="18"/>
        </w:numPr>
        <w:jc w:val="lowKashida"/>
        <w:rPr>
          <w:rFonts w:asciiTheme="majorBidi" w:hAnsiTheme="majorBidi" w:cstheme="majorBidi"/>
          <w:sz w:val="28"/>
          <w:szCs w:val="28"/>
        </w:rPr>
      </w:pPr>
      <w:r w:rsidRPr="0081507D">
        <w:rPr>
          <w:rFonts w:asciiTheme="majorBidi" w:hAnsiTheme="majorBidi" w:cstheme="majorBidi" w:hint="cs"/>
          <w:sz w:val="28"/>
          <w:szCs w:val="28"/>
          <w:rtl/>
        </w:rPr>
        <w:lastRenderedPageBreak/>
        <w:t>هو مستوى الموافقة عالي عند مستوى تطبيق مرتفع، حيث نجد ان المتوسط الحسابي لبعد (حالة الابتكار السائده) هو (1.16) بنسبة موافقة ( 38.6%) عند انحراف معياري (0.297) ، المتوسط الحسابي لبعد ( الجودة والابتكار الاداري) هو (1.20) بنسبه موافقه حوالي (40%) عتد انحراف معياري (0.307)، بلغ المتوسط الحسابي لبعد ( مرونة الابتكار الاداري) هو (1.14) بنسبة موافقه حوالي (38%) عند انحراف معياري ( 0.337)</w:t>
      </w:r>
    </w:p>
    <w:p w14:paraId="283A17B6" w14:textId="57AC6C1F" w:rsidR="00F159B0" w:rsidRPr="00B5458E" w:rsidRDefault="00F159B0" w:rsidP="00B5458E">
      <w:pPr>
        <w:rPr>
          <w:rFonts w:ascii="Sakkal Majalla" w:hAnsi="Sakkal Majalla" w:cs="Sakkal Majalla"/>
          <w:sz w:val="28"/>
          <w:szCs w:val="28"/>
          <w:u w:val="single"/>
          <w:rtl/>
        </w:rPr>
      </w:pPr>
    </w:p>
    <w:p w14:paraId="04103551" w14:textId="63293251" w:rsidR="0081507D" w:rsidRPr="0081507D" w:rsidRDefault="0081507D" w:rsidP="008C49A1">
      <w:pPr>
        <w:pStyle w:val="ListParagraph"/>
        <w:numPr>
          <w:ilvl w:val="0"/>
          <w:numId w:val="18"/>
        </w:numPr>
        <w:jc w:val="lowKashida"/>
        <w:rPr>
          <w:rFonts w:asciiTheme="majorBidi" w:hAnsiTheme="majorBidi" w:cstheme="majorBidi"/>
          <w:b/>
          <w:bCs/>
          <w:sz w:val="28"/>
          <w:szCs w:val="28"/>
          <w:u w:val="single"/>
        </w:rPr>
      </w:pPr>
      <w:r>
        <w:rPr>
          <w:rFonts w:asciiTheme="majorBidi" w:hAnsiTheme="majorBidi" w:cstheme="majorBidi" w:hint="cs"/>
          <w:b/>
          <w:bCs/>
          <w:sz w:val="28"/>
          <w:szCs w:val="28"/>
          <w:u w:val="single"/>
          <w:rtl/>
        </w:rPr>
        <w:t>تظهر نتائج توصيف العينه المتغير التابع ( نجاح الشركات الناشئة )</w:t>
      </w:r>
      <w:r w:rsidRPr="00B5458E">
        <w:rPr>
          <w:rFonts w:asciiTheme="majorBidi" w:hAnsiTheme="majorBidi" w:cstheme="majorBidi"/>
          <w:b/>
          <w:bCs/>
          <w:sz w:val="28"/>
          <w:szCs w:val="28"/>
          <w:u w:val="single"/>
          <w:rtl/>
        </w:rPr>
        <w:t>:</w:t>
      </w:r>
      <w:r w:rsidRPr="00B5458E">
        <w:rPr>
          <w:rFonts w:asciiTheme="majorBidi" w:hAnsiTheme="majorBidi" w:cstheme="majorBidi" w:hint="cs"/>
          <w:sz w:val="28"/>
          <w:szCs w:val="28"/>
          <w:rtl/>
        </w:rPr>
        <w:t xml:space="preserve"> </w:t>
      </w:r>
      <w:r>
        <w:rPr>
          <w:rFonts w:asciiTheme="majorBidi" w:hAnsiTheme="majorBidi" w:cstheme="majorBidi" w:hint="cs"/>
          <w:sz w:val="28"/>
          <w:szCs w:val="28"/>
          <w:rtl/>
        </w:rPr>
        <w:t>أوضحت النتائج ان الاتجاه العام لمفردات عينة الدراسة هي النجاح.. مما يدل على تحقيق مستوى مرتفع من نجاح الشركات الناشئة في شركة فاما تكنولوجي في مدينه جده.. وحيث بلغ المتوسط الحسابي للمتغير ككل (1.14) بنسبة موافقة بلغت (38%) عند انحراف معياري (0.270).</w:t>
      </w:r>
    </w:p>
    <w:p w14:paraId="0CBCB449" w14:textId="3E5D11E3" w:rsidR="00F159B0" w:rsidRPr="0081507D" w:rsidRDefault="00F159B0" w:rsidP="0081507D">
      <w:pPr>
        <w:jc w:val="lowKashida"/>
        <w:rPr>
          <w:rFonts w:asciiTheme="majorBidi" w:hAnsiTheme="majorBidi" w:cstheme="majorBidi"/>
          <w:sz w:val="28"/>
          <w:szCs w:val="28"/>
          <w:rtl/>
        </w:rPr>
      </w:pPr>
    </w:p>
    <w:p w14:paraId="7AC3F658" w14:textId="0CFDDD09" w:rsidR="00F159B0" w:rsidRDefault="0081507D" w:rsidP="008C49A1">
      <w:pPr>
        <w:pStyle w:val="ListParagraph"/>
        <w:numPr>
          <w:ilvl w:val="0"/>
          <w:numId w:val="19"/>
        </w:numPr>
        <w:jc w:val="lowKashida"/>
        <w:rPr>
          <w:rFonts w:asciiTheme="majorBidi" w:hAnsiTheme="majorBidi" w:cstheme="majorBidi"/>
          <w:sz w:val="28"/>
          <w:szCs w:val="28"/>
        </w:rPr>
      </w:pPr>
      <w:r w:rsidRPr="0081507D">
        <w:rPr>
          <w:rFonts w:asciiTheme="majorBidi" w:hAnsiTheme="majorBidi" w:cstheme="majorBidi"/>
          <w:sz w:val="28"/>
          <w:szCs w:val="28"/>
          <w:rtl/>
        </w:rPr>
        <w:t>وفقًا للنتائج الوصفية لمتغيرات الدراسة.. أشارت النتائج الاحصائية الوصفية فيما يتعلق بالمتغير المستقل (ثقافاة الابتكار وابعادها) ألى ان الاتجاه العام لدى عينة الدراسة هو الموافقة وان تطبيقه من وجهة نظر الموظفين في شركة فاما تكنولوجي في مدينة جده مرتفع، بينما كانت النتائج الاحصائية الوصفية للمتغير التابع (نجاح الشركات الناشئة ككل) ذات مستوى مرتفع من وجهة نظر الموظفين في شركة فاما تكنولوجي في مدينة جده .. وذالك من وجهة نظر عينة الدراسة.</w:t>
      </w:r>
    </w:p>
    <w:p w14:paraId="02154D35" w14:textId="3CE869ED" w:rsidR="0009797D" w:rsidRDefault="0009797D" w:rsidP="0009797D">
      <w:pPr>
        <w:jc w:val="lowKashida"/>
        <w:rPr>
          <w:rFonts w:asciiTheme="majorBidi" w:hAnsiTheme="majorBidi" w:cstheme="majorBidi"/>
          <w:sz w:val="28"/>
          <w:szCs w:val="28"/>
          <w:rtl/>
        </w:rPr>
      </w:pPr>
    </w:p>
    <w:p w14:paraId="3B348A6E" w14:textId="69AF75ED" w:rsidR="0009797D" w:rsidRDefault="0009797D" w:rsidP="0009797D">
      <w:pPr>
        <w:jc w:val="lowKashida"/>
        <w:rPr>
          <w:rFonts w:asciiTheme="majorBidi" w:hAnsiTheme="majorBidi" w:cstheme="majorBidi"/>
          <w:sz w:val="28"/>
          <w:szCs w:val="28"/>
          <w:rtl/>
        </w:rPr>
      </w:pPr>
    </w:p>
    <w:p w14:paraId="0B4BE862" w14:textId="7A1E9E90" w:rsidR="0009797D" w:rsidRDefault="0009797D" w:rsidP="0009797D">
      <w:pPr>
        <w:jc w:val="lowKashida"/>
        <w:rPr>
          <w:rFonts w:asciiTheme="majorBidi" w:hAnsiTheme="majorBidi" w:cstheme="majorBidi"/>
          <w:sz w:val="28"/>
          <w:szCs w:val="28"/>
          <w:rtl/>
        </w:rPr>
      </w:pPr>
    </w:p>
    <w:p w14:paraId="03B5E58A" w14:textId="74338FE9" w:rsidR="0009797D" w:rsidRDefault="0009797D" w:rsidP="0009797D">
      <w:pPr>
        <w:jc w:val="lowKashida"/>
        <w:rPr>
          <w:rFonts w:asciiTheme="majorBidi" w:hAnsiTheme="majorBidi" w:cstheme="majorBidi"/>
          <w:sz w:val="28"/>
          <w:szCs w:val="28"/>
          <w:rtl/>
        </w:rPr>
      </w:pPr>
    </w:p>
    <w:p w14:paraId="7924C0FF" w14:textId="120CF173" w:rsidR="0009797D" w:rsidRDefault="0009797D" w:rsidP="0009797D">
      <w:pPr>
        <w:jc w:val="lowKashida"/>
        <w:rPr>
          <w:rFonts w:asciiTheme="majorBidi" w:hAnsiTheme="majorBidi" w:cstheme="majorBidi"/>
          <w:sz w:val="28"/>
          <w:szCs w:val="28"/>
          <w:rtl/>
        </w:rPr>
      </w:pPr>
    </w:p>
    <w:p w14:paraId="1597712B" w14:textId="6DDD2E6C" w:rsidR="0009797D" w:rsidRDefault="0009797D" w:rsidP="0009797D">
      <w:pPr>
        <w:jc w:val="lowKashida"/>
        <w:rPr>
          <w:rFonts w:asciiTheme="majorBidi" w:hAnsiTheme="majorBidi" w:cstheme="majorBidi"/>
          <w:sz w:val="28"/>
          <w:szCs w:val="28"/>
          <w:rtl/>
        </w:rPr>
      </w:pPr>
    </w:p>
    <w:p w14:paraId="594AE117" w14:textId="28AA12F0" w:rsidR="0009797D" w:rsidRDefault="0009797D" w:rsidP="0009797D">
      <w:pPr>
        <w:jc w:val="lowKashida"/>
        <w:rPr>
          <w:rFonts w:asciiTheme="majorBidi" w:hAnsiTheme="majorBidi" w:cstheme="majorBidi"/>
          <w:sz w:val="28"/>
          <w:szCs w:val="28"/>
          <w:rtl/>
        </w:rPr>
      </w:pPr>
    </w:p>
    <w:p w14:paraId="1FA54407" w14:textId="222F74EC" w:rsidR="0009797D" w:rsidRDefault="0009797D" w:rsidP="0009797D">
      <w:pPr>
        <w:jc w:val="lowKashida"/>
        <w:rPr>
          <w:rFonts w:asciiTheme="majorBidi" w:hAnsiTheme="majorBidi" w:cstheme="majorBidi"/>
          <w:sz w:val="28"/>
          <w:szCs w:val="28"/>
          <w:rtl/>
        </w:rPr>
      </w:pPr>
    </w:p>
    <w:p w14:paraId="11A533F1" w14:textId="09C64C7E" w:rsidR="0009797D" w:rsidRDefault="0009797D" w:rsidP="0009797D">
      <w:pPr>
        <w:jc w:val="lowKashida"/>
        <w:rPr>
          <w:rFonts w:asciiTheme="majorBidi" w:hAnsiTheme="majorBidi" w:cstheme="majorBidi"/>
          <w:sz w:val="28"/>
          <w:szCs w:val="28"/>
          <w:rtl/>
        </w:rPr>
      </w:pPr>
    </w:p>
    <w:p w14:paraId="17712A22" w14:textId="6B6A2235" w:rsidR="0009797D" w:rsidRDefault="0009797D" w:rsidP="0009797D">
      <w:pPr>
        <w:jc w:val="lowKashida"/>
        <w:rPr>
          <w:rFonts w:asciiTheme="majorBidi" w:hAnsiTheme="majorBidi" w:cstheme="majorBidi"/>
          <w:sz w:val="28"/>
          <w:szCs w:val="28"/>
          <w:rtl/>
        </w:rPr>
      </w:pPr>
    </w:p>
    <w:p w14:paraId="61AF2C82" w14:textId="184B6EBD" w:rsidR="0009797D" w:rsidRDefault="0009797D" w:rsidP="0009797D">
      <w:pPr>
        <w:jc w:val="lowKashida"/>
        <w:rPr>
          <w:rFonts w:asciiTheme="majorBidi" w:hAnsiTheme="majorBidi" w:cstheme="majorBidi"/>
          <w:sz w:val="28"/>
          <w:szCs w:val="28"/>
          <w:rtl/>
        </w:rPr>
      </w:pPr>
    </w:p>
    <w:p w14:paraId="20E417A3" w14:textId="696B8CEC" w:rsidR="0009797D" w:rsidRDefault="0009797D" w:rsidP="0009797D">
      <w:pPr>
        <w:jc w:val="lowKashida"/>
        <w:rPr>
          <w:rFonts w:asciiTheme="majorBidi" w:hAnsiTheme="majorBidi" w:cstheme="majorBidi"/>
          <w:sz w:val="28"/>
          <w:szCs w:val="28"/>
          <w:rtl/>
        </w:rPr>
      </w:pPr>
    </w:p>
    <w:p w14:paraId="5E0A293A" w14:textId="46DC7AB3" w:rsidR="0009797D" w:rsidRDefault="0009797D" w:rsidP="0009797D">
      <w:pPr>
        <w:jc w:val="lowKashida"/>
        <w:rPr>
          <w:rFonts w:asciiTheme="majorBidi" w:hAnsiTheme="majorBidi" w:cstheme="majorBidi"/>
          <w:sz w:val="28"/>
          <w:szCs w:val="28"/>
          <w:rtl/>
        </w:rPr>
      </w:pPr>
    </w:p>
    <w:p w14:paraId="135BFCB2" w14:textId="77777777" w:rsidR="0009797D" w:rsidRDefault="0009797D" w:rsidP="0009797D">
      <w:pPr>
        <w:jc w:val="lowKashida"/>
        <w:rPr>
          <w:rFonts w:asciiTheme="majorBidi" w:hAnsiTheme="majorBidi" w:cstheme="majorBidi"/>
          <w:sz w:val="28"/>
          <w:szCs w:val="28"/>
          <w:rtl/>
        </w:rPr>
      </w:pPr>
    </w:p>
    <w:p w14:paraId="457F92FF" w14:textId="26D2AFC3" w:rsidR="0009797D" w:rsidRPr="0009797D" w:rsidRDefault="0009797D" w:rsidP="0009797D">
      <w:pPr>
        <w:jc w:val="lowKashida"/>
        <w:rPr>
          <w:rFonts w:asciiTheme="majorBidi" w:hAnsiTheme="majorBidi" w:cstheme="majorBidi"/>
          <w:sz w:val="28"/>
          <w:szCs w:val="28"/>
          <w:rtl/>
        </w:rPr>
      </w:pPr>
      <w:r>
        <w:rPr>
          <w:rFonts w:asciiTheme="majorBidi" w:hAnsiTheme="majorBidi" w:cstheme="majorBidi" w:hint="cs"/>
          <w:b/>
          <w:bCs/>
          <w:sz w:val="28"/>
          <w:szCs w:val="28"/>
          <w:u w:val="single"/>
          <w:rtl/>
        </w:rPr>
        <w:lastRenderedPageBreak/>
        <w:t>معاملات الارتباط الخطي بين متغيرات الدراسة:</w:t>
      </w:r>
    </w:p>
    <w:p w14:paraId="6E681FCD" w14:textId="0221755E" w:rsidR="00F159B0" w:rsidRPr="0009797D" w:rsidRDefault="0009797D" w:rsidP="0009797D">
      <w:pPr>
        <w:jc w:val="lowKashida"/>
        <w:rPr>
          <w:rFonts w:asciiTheme="majorBidi" w:hAnsiTheme="majorBidi" w:cstheme="majorBidi"/>
          <w:sz w:val="28"/>
          <w:szCs w:val="28"/>
          <w:rtl/>
          <w:lang w:val="en-GB"/>
        </w:rPr>
      </w:pPr>
      <w:r w:rsidRPr="0009797D">
        <w:rPr>
          <w:rFonts w:asciiTheme="majorBidi" w:hAnsiTheme="majorBidi" w:cstheme="majorBidi"/>
          <w:sz w:val="28"/>
          <w:szCs w:val="28"/>
          <w:rtl/>
        </w:rPr>
        <w:t xml:space="preserve">يعرض الجدول التالي معاملات الارتباط الخطي (بيرسون) بين متغيرات الدراسه، والتي تم قياسها باستخدام </w:t>
      </w:r>
      <w:r w:rsidRPr="0009797D">
        <w:rPr>
          <w:rFonts w:asciiTheme="majorBidi" w:hAnsiTheme="majorBidi" w:cstheme="majorBidi"/>
          <w:sz w:val="28"/>
          <w:szCs w:val="28"/>
          <w:lang w:val="en-GB"/>
        </w:rPr>
        <w:t xml:space="preserve">SPSS-V 28 </w:t>
      </w:r>
      <w:r w:rsidRPr="0009797D">
        <w:rPr>
          <w:rFonts w:asciiTheme="majorBidi" w:hAnsiTheme="majorBidi" w:cstheme="majorBidi"/>
          <w:sz w:val="28"/>
          <w:szCs w:val="28"/>
          <w:rtl/>
          <w:lang w:val="en-GB"/>
        </w:rPr>
        <w:t>وذالك على النحو التالي:</w:t>
      </w:r>
    </w:p>
    <w:p w14:paraId="58A04DB2" w14:textId="18D18880" w:rsidR="0009797D" w:rsidRDefault="0009797D" w:rsidP="009125CE">
      <w:pPr>
        <w:rPr>
          <w:rFonts w:ascii="Sakkal Majalla" w:hAnsi="Sakkal Majalla" w:cs="Sakkal Majalla"/>
          <w:sz w:val="28"/>
          <w:szCs w:val="28"/>
          <w:u w:val="single"/>
          <w:rtl/>
          <w:lang w:val="en-GB"/>
        </w:rPr>
      </w:pPr>
    </w:p>
    <w:p w14:paraId="6A75A535" w14:textId="488EE471" w:rsidR="0009797D" w:rsidRPr="00231512" w:rsidRDefault="0009797D" w:rsidP="0009797D">
      <w:pPr>
        <w:jc w:val="center"/>
        <w:rPr>
          <w:rFonts w:asciiTheme="majorBidi" w:hAnsiTheme="majorBidi" w:cstheme="majorBidi"/>
          <w:b/>
          <w:bCs/>
          <w:sz w:val="28"/>
          <w:szCs w:val="28"/>
          <w:u w:val="single"/>
          <w:rtl/>
        </w:rPr>
      </w:pPr>
      <w:r w:rsidRPr="00231512">
        <w:rPr>
          <w:rFonts w:asciiTheme="majorBidi" w:hAnsiTheme="majorBidi" w:cstheme="majorBidi"/>
          <w:b/>
          <w:bCs/>
          <w:sz w:val="28"/>
          <w:szCs w:val="28"/>
          <w:u w:val="single"/>
          <w:rtl/>
        </w:rPr>
        <w:t>يوضح الجدول</w:t>
      </w:r>
      <w:r>
        <w:rPr>
          <w:rFonts w:asciiTheme="majorBidi" w:hAnsiTheme="majorBidi" w:cstheme="majorBidi" w:hint="cs"/>
          <w:b/>
          <w:bCs/>
          <w:sz w:val="28"/>
          <w:szCs w:val="28"/>
          <w:u w:val="single"/>
          <w:rtl/>
        </w:rPr>
        <w:t>10</w:t>
      </w:r>
      <w:r w:rsidRPr="00231512">
        <w:rPr>
          <w:rFonts w:asciiTheme="majorBidi" w:hAnsiTheme="majorBidi" w:cstheme="majorBidi"/>
          <w:b/>
          <w:bCs/>
          <w:sz w:val="28"/>
          <w:szCs w:val="28"/>
          <w:u w:val="single"/>
          <w:rtl/>
        </w:rPr>
        <w:t xml:space="preserve">: </w:t>
      </w:r>
      <w:r>
        <w:rPr>
          <w:rFonts w:asciiTheme="majorBidi" w:hAnsiTheme="majorBidi" w:cstheme="majorBidi" w:hint="cs"/>
          <w:b/>
          <w:bCs/>
          <w:sz w:val="28"/>
          <w:szCs w:val="28"/>
          <w:u w:val="single"/>
          <w:rtl/>
        </w:rPr>
        <w:t>معاملات الارتباط بين متغيرات الدراسة</w:t>
      </w:r>
    </w:p>
    <w:tbl>
      <w:tblPr>
        <w:tblStyle w:val="TableGrid"/>
        <w:bidiVisual/>
        <w:tblW w:w="0" w:type="auto"/>
        <w:jc w:val="center"/>
        <w:tblLook w:val="04A0" w:firstRow="1" w:lastRow="0" w:firstColumn="1" w:lastColumn="0" w:noHBand="0" w:noVBand="1"/>
      </w:tblPr>
      <w:tblGrid>
        <w:gridCol w:w="1253"/>
        <w:gridCol w:w="1293"/>
        <w:gridCol w:w="1254"/>
        <w:gridCol w:w="1255"/>
        <w:gridCol w:w="1255"/>
        <w:gridCol w:w="1255"/>
        <w:gridCol w:w="1257"/>
      </w:tblGrid>
      <w:tr w:rsidR="0009797D" w14:paraId="52F14588" w14:textId="77777777" w:rsidTr="0009797D">
        <w:trPr>
          <w:jc w:val="center"/>
        </w:trPr>
        <w:tc>
          <w:tcPr>
            <w:tcW w:w="2546" w:type="dxa"/>
            <w:gridSpan w:val="2"/>
            <w:shd w:val="clear" w:color="auto" w:fill="E2EFD9" w:themeFill="accent6" w:themeFillTint="33"/>
            <w:vAlign w:val="center"/>
          </w:tcPr>
          <w:p w14:paraId="73C02CF4" w14:textId="2892DC65" w:rsidR="0009797D" w:rsidRPr="0009797D" w:rsidRDefault="0009797D" w:rsidP="0009797D">
            <w:pPr>
              <w:jc w:val="center"/>
              <w:rPr>
                <w:rFonts w:ascii="Sakkal Majalla" w:hAnsi="Sakkal Majalla" w:cs="Sakkal Majalla" w:hint="cs"/>
                <w:b/>
                <w:bCs/>
                <w:sz w:val="28"/>
                <w:szCs w:val="28"/>
                <w:rtl/>
                <w:lang w:val="en-GB"/>
              </w:rPr>
            </w:pPr>
            <w:r w:rsidRPr="0009797D">
              <w:rPr>
                <w:rFonts w:ascii="Sakkal Majalla" w:hAnsi="Sakkal Majalla" w:cs="Sakkal Majalla" w:hint="cs"/>
                <w:b/>
                <w:bCs/>
                <w:sz w:val="28"/>
                <w:szCs w:val="28"/>
                <w:rtl/>
                <w:lang w:val="en-GB"/>
              </w:rPr>
              <w:t>المتغير</w:t>
            </w:r>
          </w:p>
        </w:tc>
        <w:tc>
          <w:tcPr>
            <w:tcW w:w="1254" w:type="dxa"/>
            <w:shd w:val="clear" w:color="auto" w:fill="E2EFD9" w:themeFill="accent6" w:themeFillTint="33"/>
            <w:vAlign w:val="center"/>
          </w:tcPr>
          <w:p w14:paraId="2E897577" w14:textId="589866E8" w:rsidR="0009797D" w:rsidRPr="0009797D" w:rsidRDefault="0009797D" w:rsidP="0009797D">
            <w:pPr>
              <w:jc w:val="center"/>
              <w:rPr>
                <w:rFonts w:ascii="Sakkal Majalla" w:hAnsi="Sakkal Majalla" w:cs="Sakkal Majalla" w:hint="cs"/>
                <w:b/>
                <w:bCs/>
                <w:sz w:val="28"/>
                <w:szCs w:val="28"/>
                <w:rtl/>
                <w:lang w:val="en-GB"/>
              </w:rPr>
            </w:pPr>
            <w:r w:rsidRPr="0009797D">
              <w:rPr>
                <w:rFonts w:ascii="Sakkal Majalla" w:hAnsi="Sakkal Majalla" w:cs="Sakkal Majalla" w:hint="cs"/>
                <w:b/>
                <w:bCs/>
                <w:sz w:val="28"/>
                <w:szCs w:val="28"/>
                <w:rtl/>
                <w:lang w:val="en-GB"/>
              </w:rPr>
              <w:t>ثقافة الابتكار</w:t>
            </w:r>
          </w:p>
        </w:tc>
        <w:tc>
          <w:tcPr>
            <w:tcW w:w="1255" w:type="dxa"/>
            <w:shd w:val="clear" w:color="auto" w:fill="E2EFD9" w:themeFill="accent6" w:themeFillTint="33"/>
            <w:vAlign w:val="center"/>
          </w:tcPr>
          <w:p w14:paraId="6A6C3490" w14:textId="0DC69786" w:rsidR="0009797D" w:rsidRPr="0009797D" w:rsidRDefault="0009797D" w:rsidP="0009797D">
            <w:pPr>
              <w:jc w:val="center"/>
              <w:rPr>
                <w:rFonts w:ascii="Sakkal Majalla" w:hAnsi="Sakkal Majalla" w:cs="Sakkal Majalla" w:hint="cs"/>
                <w:b/>
                <w:bCs/>
                <w:sz w:val="28"/>
                <w:szCs w:val="28"/>
                <w:rtl/>
                <w:lang w:val="en-GB"/>
              </w:rPr>
            </w:pPr>
            <w:r w:rsidRPr="0009797D">
              <w:rPr>
                <w:rFonts w:ascii="Sakkal Majalla" w:hAnsi="Sakkal Majalla" w:cs="Sakkal Majalla" w:hint="cs"/>
                <w:b/>
                <w:bCs/>
                <w:sz w:val="28"/>
                <w:szCs w:val="28"/>
                <w:rtl/>
                <w:lang w:val="en-GB"/>
              </w:rPr>
              <w:t>حالة الابتكار السائدة</w:t>
            </w:r>
          </w:p>
        </w:tc>
        <w:tc>
          <w:tcPr>
            <w:tcW w:w="1255" w:type="dxa"/>
            <w:shd w:val="clear" w:color="auto" w:fill="E2EFD9" w:themeFill="accent6" w:themeFillTint="33"/>
            <w:vAlign w:val="center"/>
          </w:tcPr>
          <w:p w14:paraId="54296C73" w14:textId="0D715103" w:rsidR="0009797D" w:rsidRPr="0009797D" w:rsidRDefault="0009797D" w:rsidP="0009797D">
            <w:pPr>
              <w:jc w:val="center"/>
              <w:rPr>
                <w:rFonts w:ascii="Sakkal Majalla" w:hAnsi="Sakkal Majalla" w:cs="Sakkal Majalla" w:hint="cs"/>
                <w:b/>
                <w:bCs/>
                <w:sz w:val="28"/>
                <w:szCs w:val="28"/>
                <w:rtl/>
                <w:lang w:val="en-GB"/>
              </w:rPr>
            </w:pPr>
            <w:r w:rsidRPr="0009797D">
              <w:rPr>
                <w:rFonts w:ascii="Sakkal Majalla" w:hAnsi="Sakkal Majalla" w:cs="Sakkal Majalla" w:hint="cs"/>
                <w:b/>
                <w:bCs/>
                <w:sz w:val="28"/>
                <w:szCs w:val="28"/>
                <w:rtl/>
                <w:lang w:val="en-GB"/>
              </w:rPr>
              <w:t>الجودة والابتكار الاداري</w:t>
            </w:r>
          </w:p>
        </w:tc>
        <w:tc>
          <w:tcPr>
            <w:tcW w:w="1255" w:type="dxa"/>
            <w:shd w:val="clear" w:color="auto" w:fill="E2EFD9" w:themeFill="accent6" w:themeFillTint="33"/>
            <w:vAlign w:val="center"/>
          </w:tcPr>
          <w:p w14:paraId="54326672" w14:textId="67076C21" w:rsidR="0009797D" w:rsidRPr="0009797D" w:rsidRDefault="0009797D" w:rsidP="0009797D">
            <w:pPr>
              <w:jc w:val="center"/>
              <w:rPr>
                <w:rFonts w:ascii="Sakkal Majalla" w:hAnsi="Sakkal Majalla" w:cs="Sakkal Majalla" w:hint="cs"/>
                <w:b/>
                <w:bCs/>
                <w:sz w:val="28"/>
                <w:szCs w:val="28"/>
                <w:rtl/>
                <w:lang w:val="en-GB"/>
              </w:rPr>
            </w:pPr>
            <w:r w:rsidRPr="0009797D">
              <w:rPr>
                <w:rFonts w:ascii="Sakkal Majalla" w:hAnsi="Sakkal Majalla" w:cs="Sakkal Majalla" w:hint="cs"/>
                <w:b/>
                <w:bCs/>
                <w:sz w:val="28"/>
                <w:szCs w:val="28"/>
                <w:rtl/>
                <w:lang w:val="en-GB"/>
              </w:rPr>
              <w:t>مرونة الابتكار الاداري</w:t>
            </w:r>
          </w:p>
        </w:tc>
        <w:tc>
          <w:tcPr>
            <w:tcW w:w="1257" w:type="dxa"/>
            <w:shd w:val="clear" w:color="auto" w:fill="E2EFD9" w:themeFill="accent6" w:themeFillTint="33"/>
            <w:vAlign w:val="center"/>
          </w:tcPr>
          <w:p w14:paraId="2C91081F" w14:textId="579D7F2D" w:rsidR="0009797D" w:rsidRPr="0009797D" w:rsidRDefault="0009797D" w:rsidP="0009797D">
            <w:pPr>
              <w:jc w:val="center"/>
              <w:rPr>
                <w:rFonts w:ascii="Sakkal Majalla" w:hAnsi="Sakkal Majalla" w:cs="Sakkal Majalla" w:hint="cs"/>
                <w:b/>
                <w:bCs/>
                <w:sz w:val="28"/>
                <w:szCs w:val="28"/>
                <w:rtl/>
                <w:lang w:val="en-GB"/>
              </w:rPr>
            </w:pPr>
            <w:r w:rsidRPr="0009797D">
              <w:rPr>
                <w:rFonts w:ascii="Sakkal Majalla" w:hAnsi="Sakkal Majalla" w:cs="Sakkal Majalla" w:hint="cs"/>
                <w:b/>
                <w:bCs/>
                <w:sz w:val="28"/>
                <w:szCs w:val="28"/>
                <w:rtl/>
                <w:lang w:val="en-GB"/>
              </w:rPr>
              <w:t>نجاح الشركات الناشئة</w:t>
            </w:r>
          </w:p>
        </w:tc>
      </w:tr>
      <w:tr w:rsidR="0009797D" w14:paraId="259EB68E" w14:textId="77777777" w:rsidTr="00BB1EC9">
        <w:trPr>
          <w:jc w:val="center"/>
        </w:trPr>
        <w:tc>
          <w:tcPr>
            <w:tcW w:w="1253" w:type="dxa"/>
            <w:vMerge w:val="restart"/>
            <w:shd w:val="clear" w:color="auto" w:fill="E2EFD9" w:themeFill="accent6" w:themeFillTint="33"/>
            <w:vAlign w:val="center"/>
          </w:tcPr>
          <w:p w14:paraId="0D055C0F" w14:textId="0F4A4E26" w:rsidR="0009797D" w:rsidRPr="00BB1EC9" w:rsidRDefault="0009797D" w:rsidP="0009797D">
            <w:pPr>
              <w:jc w:val="center"/>
              <w:rPr>
                <w:rFonts w:ascii="Sakkal Majalla" w:hAnsi="Sakkal Majalla" w:cs="Sakkal Majalla" w:hint="cs"/>
                <w:b/>
                <w:bCs/>
                <w:sz w:val="28"/>
                <w:szCs w:val="28"/>
                <w:rtl/>
                <w:lang w:val="en-GB"/>
              </w:rPr>
            </w:pPr>
            <w:r w:rsidRPr="00BB1EC9">
              <w:rPr>
                <w:rFonts w:ascii="Sakkal Majalla" w:hAnsi="Sakkal Majalla" w:cs="Sakkal Majalla" w:hint="cs"/>
                <w:b/>
                <w:bCs/>
                <w:sz w:val="28"/>
                <w:szCs w:val="28"/>
                <w:rtl/>
                <w:lang w:val="en-GB"/>
              </w:rPr>
              <w:t>ثقافة الابتكار</w:t>
            </w:r>
          </w:p>
        </w:tc>
        <w:tc>
          <w:tcPr>
            <w:tcW w:w="1293" w:type="dxa"/>
            <w:vAlign w:val="center"/>
          </w:tcPr>
          <w:p w14:paraId="21A96346" w14:textId="30A4C360" w:rsidR="0009797D" w:rsidRPr="0009797D" w:rsidRDefault="0009797D" w:rsidP="0009797D">
            <w:pPr>
              <w:jc w:val="center"/>
              <w:rPr>
                <w:rFonts w:ascii="Sakkal Majalla" w:hAnsi="Sakkal Majalla" w:cs="Sakkal Majalla" w:hint="cs"/>
                <w:sz w:val="28"/>
                <w:szCs w:val="28"/>
                <w:rtl/>
                <w:lang w:val="en-GB"/>
              </w:rPr>
            </w:pPr>
            <w:r w:rsidRPr="0009797D">
              <w:rPr>
                <w:rFonts w:ascii="ArialMT" w:cs="ArialMT"/>
                <w:kern w:val="0"/>
                <w:lang w:val="en-GB"/>
              </w:rPr>
              <w:t>Pearson Correlation</w:t>
            </w:r>
          </w:p>
        </w:tc>
        <w:tc>
          <w:tcPr>
            <w:tcW w:w="1254" w:type="dxa"/>
            <w:vAlign w:val="center"/>
          </w:tcPr>
          <w:p w14:paraId="7A523444" w14:textId="16013ADC" w:rsidR="0009797D" w:rsidRPr="0009797D" w:rsidRDefault="0009797D" w:rsidP="0009797D">
            <w:pPr>
              <w:jc w:val="center"/>
              <w:rPr>
                <w:rFonts w:ascii="Sakkal Majalla" w:hAnsi="Sakkal Majalla" w:cs="Sakkal Majalla" w:hint="cs"/>
                <w:sz w:val="28"/>
                <w:szCs w:val="28"/>
                <w:rtl/>
                <w:lang w:val="en-GB"/>
              </w:rPr>
            </w:pPr>
            <w:r w:rsidRPr="0009797D">
              <w:rPr>
                <w:rFonts w:ascii="Sakkal Majalla" w:hAnsi="Sakkal Majalla" w:cs="Sakkal Majalla"/>
                <w:sz w:val="28"/>
                <w:szCs w:val="28"/>
                <w:lang w:val="en-GB"/>
              </w:rPr>
              <w:t>1</w:t>
            </w:r>
          </w:p>
        </w:tc>
        <w:tc>
          <w:tcPr>
            <w:tcW w:w="1255" w:type="dxa"/>
            <w:vAlign w:val="center"/>
          </w:tcPr>
          <w:p w14:paraId="3EAC0B9D" w14:textId="36176CA7" w:rsidR="0009797D" w:rsidRPr="0009797D" w:rsidRDefault="0009797D" w:rsidP="0009797D">
            <w:pPr>
              <w:jc w:val="center"/>
              <w:rPr>
                <w:rFonts w:ascii="Sakkal Majalla" w:hAnsi="Sakkal Majalla" w:cs="Sakkal Majalla" w:hint="cs"/>
                <w:sz w:val="28"/>
                <w:szCs w:val="28"/>
                <w:rtl/>
                <w:lang w:val="en-GB"/>
              </w:rPr>
            </w:pPr>
            <w:r w:rsidRPr="0009797D">
              <w:rPr>
                <w:rFonts w:ascii="ArialMT" w:cs="ArialMT"/>
                <w:color w:val="010205"/>
                <w:kern w:val="0"/>
                <w:lang w:val="en-GB"/>
              </w:rPr>
              <w:t>.838</w:t>
            </w:r>
            <w:r w:rsidRPr="0009797D">
              <w:rPr>
                <w:rFonts w:ascii="ArialMT" w:cs="ArialMT"/>
                <w:color w:val="010205"/>
                <w:kern w:val="0"/>
                <w:sz w:val="14"/>
                <w:szCs w:val="14"/>
                <w:lang w:val="en-GB"/>
              </w:rPr>
              <w:t>**</w:t>
            </w:r>
          </w:p>
        </w:tc>
        <w:tc>
          <w:tcPr>
            <w:tcW w:w="1255" w:type="dxa"/>
            <w:vAlign w:val="center"/>
          </w:tcPr>
          <w:p w14:paraId="69466A10" w14:textId="6AD00099" w:rsidR="0009797D" w:rsidRPr="0009797D" w:rsidRDefault="0009797D" w:rsidP="0009797D">
            <w:pPr>
              <w:jc w:val="center"/>
              <w:rPr>
                <w:rFonts w:ascii="Sakkal Majalla" w:hAnsi="Sakkal Majalla" w:cs="Sakkal Majalla" w:hint="cs"/>
                <w:sz w:val="28"/>
                <w:szCs w:val="28"/>
                <w:rtl/>
                <w:lang w:val="en-GB"/>
              </w:rPr>
            </w:pPr>
            <w:r w:rsidRPr="0009797D">
              <w:rPr>
                <w:rFonts w:ascii="ArialMT" w:cs="ArialMT"/>
                <w:color w:val="010205"/>
                <w:kern w:val="0"/>
                <w:lang w:val="en-GB"/>
              </w:rPr>
              <w:t>.930</w:t>
            </w:r>
            <w:r w:rsidRPr="0009797D">
              <w:rPr>
                <w:rFonts w:ascii="ArialMT" w:cs="ArialMT"/>
                <w:color w:val="010205"/>
                <w:kern w:val="0"/>
                <w:sz w:val="14"/>
                <w:szCs w:val="14"/>
                <w:lang w:val="en-GB"/>
              </w:rPr>
              <w:t>**</w:t>
            </w:r>
          </w:p>
        </w:tc>
        <w:tc>
          <w:tcPr>
            <w:tcW w:w="1255" w:type="dxa"/>
            <w:vAlign w:val="center"/>
          </w:tcPr>
          <w:p w14:paraId="4D5FD475" w14:textId="39852C0A" w:rsidR="0009797D" w:rsidRPr="0009797D" w:rsidRDefault="0009797D" w:rsidP="0009797D">
            <w:pPr>
              <w:jc w:val="center"/>
              <w:rPr>
                <w:rFonts w:ascii="Sakkal Majalla" w:hAnsi="Sakkal Majalla" w:cs="Sakkal Majalla" w:hint="cs"/>
                <w:sz w:val="28"/>
                <w:szCs w:val="28"/>
                <w:rtl/>
                <w:lang w:val="en-GB"/>
              </w:rPr>
            </w:pPr>
            <w:r w:rsidRPr="0009797D">
              <w:rPr>
                <w:rFonts w:ascii="ArialMT" w:cs="ArialMT"/>
                <w:color w:val="010205"/>
                <w:kern w:val="0"/>
                <w:lang w:val="en-GB"/>
              </w:rPr>
              <w:t>.837</w:t>
            </w:r>
            <w:r w:rsidRPr="0009797D">
              <w:rPr>
                <w:rFonts w:ascii="ArialMT" w:cs="ArialMT"/>
                <w:color w:val="010205"/>
                <w:kern w:val="0"/>
                <w:sz w:val="14"/>
                <w:szCs w:val="14"/>
                <w:lang w:val="en-GB"/>
              </w:rPr>
              <w:t>**</w:t>
            </w:r>
          </w:p>
        </w:tc>
        <w:tc>
          <w:tcPr>
            <w:tcW w:w="1257" w:type="dxa"/>
            <w:vAlign w:val="center"/>
          </w:tcPr>
          <w:p w14:paraId="706674E0" w14:textId="609C68DC" w:rsidR="0009797D" w:rsidRPr="0009797D" w:rsidRDefault="0009797D" w:rsidP="0009797D">
            <w:pPr>
              <w:jc w:val="center"/>
              <w:rPr>
                <w:rFonts w:ascii="Sakkal Majalla" w:hAnsi="Sakkal Majalla" w:cs="Sakkal Majalla" w:hint="cs"/>
                <w:sz w:val="28"/>
                <w:szCs w:val="28"/>
                <w:rtl/>
                <w:lang w:val="en-GB"/>
              </w:rPr>
            </w:pPr>
            <w:r w:rsidRPr="0009797D">
              <w:rPr>
                <w:rFonts w:ascii="ArialMT" w:cs="ArialMT"/>
                <w:color w:val="010205"/>
                <w:kern w:val="0"/>
                <w:lang w:val="en-GB"/>
              </w:rPr>
              <w:t>.892</w:t>
            </w:r>
            <w:r w:rsidRPr="0009797D">
              <w:rPr>
                <w:rFonts w:ascii="ArialMT" w:cs="ArialMT"/>
                <w:color w:val="010205"/>
                <w:kern w:val="0"/>
                <w:sz w:val="14"/>
                <w:szCs w:val="14"/>
                <w:lang w:val="en-GB"/>
              </w:rPr>
              <w:t>**</w:t>
            </w:r>
          </w:p>
        </w:tc>
      </w:tr>
      <w:tr w:rsidR="0009797D" w14:paraId="3DBFB020" w14:textId="77777777" w:rsidTr="00BB1EC9">
        <w:trPr>
          <w:jc w:val="center"/>
        </w:trPr>
        <w:tc>
          <w:tcPr>
            <w:tcW w:w="1253" w:type="dxa"/>
            <w:vMerge/>
            <w:shd w:val="clear" w:color="auto" w:fill="E2EFD9" w:themeFill="accent6" w:themeFillTint="33"/>
            <w:vAlign w:val="center"/>
          </w:tcPr>
          <w:p w14:paraId="54CE1EC1" w14:textId="77777777" w:rsidR="0009797D" w:rsidRPr="00BB1EC9" w:rsidRDefault="0009797D" w:rsidP="0009797D">
            <w:pPr>
              <w:jc w:val="center"/>
              <w:rPr>
                <w:rFonts w:ascii="Sakkal Majalla" w:hAnsi="Sakkal Majalla" w:cs="Sakkal Majalla" w:hint="cs"/>
                <w:b/>
                <w:bCs/>
                <w:sz w:val="28"/>
                <w:szCs w:val="28"/>
                <w:rtl/>
                <w:lang w:val="en-GB"/>
              </w:rPr>
            </w:pPr>
          </w:p>
        </w:tc>
        <w:tc>
          <w:tcPr>
            <w:tcW w:w="1293" w:type="dxa"/>
            <w:vAlign w:val="center"/>
          </w:tcPr>
          <w:p w14:paraId="027EC2A9" w14:textId="4DDC6C99" w:rsidR="0009797D" w:rsidRPr="0009797D" w:rsidRDefault="0009797D" w:rsidP="0009797D">
            <w:pPr>
              <w:jc w:val="center"/>
              <w:rPr>
                <w:rFonts w:cs="Sakkal Majalla" w:hint="cs"/>
                <w:sz w:val="28"/>
                <w:szCs w:val="28"/>
                <w:rtl/>
                <w:lang w:val="en-GB"/>
              </w:rPr>
            </w:pPr>
            <w:r w:rsidRPr="0009797D">
              <w:rPr>
                <w:rFonts w:ascii="ArialMT" w:cs="ArialMT"/>
                <w:kern w:val="0"/>
                <w:lang w:val="en-GB"/>
              </w:rPr>
              <w:t>Sig. (2-tailed)</w:t>
            </w:r>
          </w:p>
        </w:tc>
        <w:tc>
          <w:tcPr>
            <w:tcW w:w="1254" w:type="dxa"/>
            <w:vAlign w:val="center"/>
          </w:tcPr>
          <w:p w14:paraId="53FE7A20" w14:textId="77777777" w:rsidR="0009797D" w:rsidRPr="0009797D" w:rsidRDefault="0009797D" w:rsidP="0009797D">
            <w:pPr>
              <w:jc w:val="center"/>
              <w:rPr>
                <w:rFonts w:ascii="Sakkal Majalla" w:hAnsi="Sakkal Majalla" w:cs="Sakkal Majalla" w:hint="cs"/>
                <w:sz w:val="28"/>
                <w:szCs w:val="28"/>
                <w:rtl/>
                <w:lang w:val="en-GB"/>
              </w:rPr>
            </w:pPr>
          </w:p>
        </w:tc>
        <w:tc>
          <w:tcPr>
            <w:tcW w:w="1255" w:type="dxa"/>
            <w:vAlign w:val="center"/>
          </w:tcPr>
          <w:p w14:paraId="64A00853" w14:textId="34A3F16B" w:rsidR="0009797D" w:rsidRPr="0009797D" w:rsidRDefault="0009797D" w:rsidP="0009797D">
            <w:pPr>
              <w:jc w:val="center"/>
              <w:rPr>
                <w:rFonts w:ascii="Sakkal Majalla" w:hAnsi="Sakkal Majalla" w:cs="Sakkal Majalla" w:hint="cs"/>
                <w:sz w:val="28"/>
                <w:szCs w:val="28"/>
                <w:rtl/>
                <w:lang w:val="en-GB"/>
              </w:rPr>
            </w:pPr>
            <w:r w:rsidRPr="0009797D">
              <w:rPr>
                <w:rFonts w:ascii="ArialMT" w:cs="ArialMT"/>
                <w:color w:val="010205"/>
                <w:kern w:val="0"/>
                <w:lang w:val="en-GB"/>
              </w:rPr>
              <w:t>&lt;.001</w:t>
            </w:r>
          </w:p>
        </w:tc>
        <w:tc>
          <w:tcPr>
            <w:tcW w:w="1255" w:type="dxa"/>
            <w:vAlign w:val="center"/>
          </w:tcPr>
          <w:p w14:paraId="6A6C3BCE" w14:textId="66B59A61" w:rsidR="0009797D" w:rsidRPr="0009797D" w:rsidRDefault="0009797D" w:rsidP="0009797D">
            <w:pPr>
              <w:jc w:val="center"/>
              <w:rPr>
                <w:rFonts w:ascii="Sakkal Majalla" w:hAnsi="Sakkal Majalla" w:cs="Sakkal Majalla" w:hint="cs"/>
                <w:sz w:val="28"/>
                <w:szCs w:val="28"/>
                <w:rtl/>
                <w:lang w:val="en-GB"/>
              </w:rPr>
            </w:pPr>
            <w:r w:rsidRPr="0009797D">
              <w:rPr>
                <w:rFonts w:ascii="ArialMT" w:cs="ArialMT"/>
                <w:color w:val="010205"/>
                <w:kern w:val="0"/>
                <w:lang w:val="en-GB"/>
              </w:rPr>
              <w:t>&lt;.001</w:t>
            </w:r>
          </w:p>
        </w:tc>
        <w:tc>
          <w:tcPr>
            <w:tcW w:w="1255" w:type="dxa"/>
            <w:vAlign w:val="center"/>
          </w:tcPr>
          <w:p w14:paraId="553F3E01" w14:textId="24F94F8A" w:rsidR="0009797D" w:rsidRPr="0009797D" w:rsidRDefault="0009797D" w:rsidP="0009797D">
            <w:pPr>
              <w:jc w:val="center"/>
              <w:rPr>
                <w:rFonts w:ascii="Sakkal Majalla" w:hAnsi="Sakkal Majalla" w:cs="Sakkal Majalla" w:hint="cs"/>
                <w:sz w:val="28"/>
                <w:szCs w:val="28"/>
                <w:rtl/>
                <w:lang w:val="en-GB"/>
              </w:rPr>
            </w:pPr>
            <w:r w:rsidRPr="0009797D">
              <w:rPr>
                <w:rFonts w:ascii="ArialMT" w:cs="ArialMT"/>
                <w:color w:val="010205"/>
                <w:kern w:val="0"/>
                <w:lang w:val="en-GB"/>
              </w:rPr>
              <w:t>&lt;.001</w:t>
            </w:r>
          </w:p>
        </w:tc>
        <w:tc>
          <w:tcPr>
            <w:tcW w:w="1257" w:type="dxa"/>
            <w:vAlign w:val="center"/>
          </w:tcPr>
          <w:p w14:paraId="763A82FA" w14:textId="751DDAEC" w:rsidR="0009797D" w:rsidRPr="0009797D" w:rsidRDefault="0009797D" w:rsidP="0009797D">
            <w:pPr>
              <w:jc w:val="center"/>
              <w:rPr>
                <w:rFonts w:ascii="Sakkal Majalla" w:hAnsi="Sakkal Majalla" w:cs="Sakkal Majalla" w:hint="cs"/>
                <w:sz w:val="28"/>
                <w:szCs w:val="28"/>
                <w:rtl/>
                <w:lang w:val="en-GB"/>
              </w:rPr>
            </w:pPr>
            <w:r w:rsidRPr="0009797D">
              <w:rPr>
                <w:rFonts w:ascii="ArialMT" w:cs="ArialMT"/>
                <w:color w:val="010205"/>
                <w:kern w:val="0"/>
                <w:lang w:val="en-GB"/>
              </w:rPr>
              <w:t>&lt;.001</w:t>
            </w:r>
          </w:p>
        </w:tc>
      </w:tr>
      <w:tr w:rsidR="0009797D" w14:paraId="7D8D965B" w14:textId="77777777" w:rsidTr="00BB1EC9">
        <w:trPr>
          <w:jc w:val="center"/>
        </w:trPr>
        <w:tc>
          <w:tcPr>
            <w:tcW w:w="1253" w:type="dxa"/>
            <w:vMerge/>
            <w:shd w:val="clear" w:color="auto" w:fill="E2EFD9" w:themeFill="accent6" w:themeFillTint="33"/>
            <w:vAlign w:val="center"/>
          </w:tcPr>
          <w:p w14:paraId="7DD4867A" w14:textId="77777777" w:rsidR="0009797D" w:rsidRPr="00BB1EC9" w:rsidRDefault="0009797D" w:rsidP="0009797D">
            <w:pPr>
              <w:jc w:val="center"/>
              <w:rPr>
                <w:rFonts w:ascii="Sakkal Majalla" w:hAnsi="Sakkal Majalla" w:cs="Sakkal Majalla" w:hint="cs"/>
                <w:b/>
                <w:bCs/>
                <w:sz w:val="28"/>
                <w:szCs w:val="28"/>
                <w:rtl/>
                <w:lang w:val="en-GB"/>
              </w:rPr>
            </w:pPr>
          </w:p>
        </w:tc>
        <w:tc>
          <w:tcPr>
            <w:tcW w:w="1293" w:type="dxa"/>
            <w:vAlign w:val="center"/>
          </w:tcPr>
          <w:p w14:paraId="5D37E1C4" w14:textId="32B2F22B" w:rsidR="0009797D" w:rsidRPr="0009797D" w:rsidRDefault="0009797D" w:rsidP="0009797D">
            <w:pPr>
              <w:jc w:val="center"/>
              <w:rPr>
                <w:rFonts w:ascii="Sakkal Majalla" w:hAnsi="Sakkal Majalla" w:cs="Sakkal Majalla"/>
                <w:sz w:val="28"/>
                <w:szCs w:val="28"/>
                <w:lang w:val="en-GB"/>
              </w:rPr>
            </w:pPr>
            <w:r w:rsidRPr="0009797D">
              <w:rPr>
                <w:rFonts w:ascii="Sakkal Majalla" w:hAnsi="Sakkal Majalla" w:cs="Sakkal Majalla"/>
                <w:sz w:val="28"/>
                <w:szCs w:val="28"/>
                <w:lang w:val="en-GB"/>
              </w:rPr>
              <w:t>N</w:t>
            </w:r>
          </w:p>
        </w:tc>
        <w:tc>
          <w:tcPr>
            <w:tcW w:w="1254" w:type="dxa"/>
            <w:vAlign w:val="center"/>
          </w:tcPr>
          <w:p w14:paraId="43DD0853" w14:textId="4F2EEDB5" w:rsidR="0009797D" w:rsidRPr="0009797D" w:rsidRDefault="0009797D" w:rsidP="0009797D">
            <w:pPr>
              <w:jc w:val="center"/>
              <w:rPr>
                <w:rFonts w:ascii="Sakkal Majalla" w:hAnsi="Sakkal Majalla" w:cs="Sakkal Majalla" w:hint="cs"/>
                <w:sz w:val="28"/>
                <w:szCs w:val="28"/>
                <w:rtl/>
                <w:lang w:val="en-GB"/>
              </w:rPr>
            </w:pPr>
            <w:r w:rsidRPr="0009797D">
              <w:rPr>
                <w:rFonts w:ascii="Sakkal Majalla" w:hAnsi="Sakkal Majalla" w:cs="Sakkal Majalla"/>
                <w:sz w:val="28"/>
                <w:szCs w:val="28"/>
                <w:lang w:val="en-GB"/>
              </w:rPr>
              <w:t>52</w:t>
            </w:r>
          </w:p>
        </w:tc>
        <w:tc>
          <w:tcPr>
            <w:tcW w:w="1255" w:type="dxa"/>
            <w:vAlign w:val="center"/>
          </w:tcPr>
          <w:p w14:paraId="1195361E" w14:textId="5FC03C6D" w:rsidR="0009797D" w:rsidRPr="0009797D" w:rsidRDefault="0009797D" w:rsidP="0009797D">
            <w:pPr>
              <w:jc w:val="center"/>
              <w:rPr>
                <w:rFonts w:ascii="Sakkal Majalla" w:hAnsi="Sakkal Majalla" w:cs="Sakkal Majalla" w:hint="cs"/>
                <w:sz w:val="28"/>
                <w:szCs w:val="28"/>
                <w:rtl/>
                <w:lang w:val="en-GB"/>
              </w:rPr>
            </w:pPr>
            <w:r w:rsidRPr="0009797D">
              <w:rPr>
                <w:rFonts w:ascii="Sakkal Majalla" w:hAnsi="Sakkal Majalla" w:cs="Sakkal Majalla"/>
                <w:sz w:val="28"/>
                <w:szCs w:val="28"/>
                <w:lang w:val="en-GB"/>
              </w:rPr>
              <w:t>52</w:t>
            </w:r>
          </w:p>
        </w:tc>
        <w:tc>
          <w:tcPr>
            <w:tcW w:w="1255" w:type="dxa"/>
            <w:vAlign w:val="center"/>
          </w:tcPr>
          <w:p w14:paraId="2449C7D6" w14:textId="6CDB0D44" w:rsidR="0009797D" w:rsidRPr="0009797D" w:rsidRDefault="0009797D" w:rsidP="0009797D">
            <w:pPr>
              <w:jc w:val="center"/>
              <w:rPr>
                <w:rFonts w:ascii="Sakkal Majalla" w:hAnsi="Sakkal Majalla" w:cs="Sakkal Majalla" w:hint="cs"/>
                <w:sz w:val="28"/>
                <w:szCs w:val="28"/>
                <w:rtl/>
                <w:lang w:val="en-GB"/>
              </w:rPr>
            </w:pPr>
            <w:r w:rsidRPr="0009797D">
              <w:rPr>
                <w:rFonts w:ascii="Sakkal Majalla" w:hAnsi="Sakkal Majalla" w:cs="Sakkal Majalla"/>
                <w:sz w:val="28"/>
                <w:szCs w:val="28"/>
                <w:lang w:val="en-GB"/>
              </w:rPr>
              <w:t>52</w:t>
            </w:r>
          </w:p>
        </w:tc>
        <w:tc>
          <w:tcPr>
            <w:tcW w:w="1255" w:type="dxa"/>
            <w:vAlign w:val="center"/>
          </w:tcPr>
          <w:p w14:paraId="3D84134A" w14:textId="2A98EA95" w:rsidR="0009797D" w:rsidRPr="0009797D" w:rsidRDefault="0009797D" w:rsidP="0009797D">
            <w:pPr>
              <w:jc w:val="center"/>
              <w:rPr>
                <w:rFonts w:ascii="Sakkal Majalla" w:hAnsi="Sakkal Majalla" w:cs="Sakkal Majalla" w:hint="cs"/>
                <w:sz w:val="28"/>
                <w:szCs w:val="28"/>
                <w:rtl/>
                <w:lang w:val="en-GB"/>
              </w:rPr>
            </w:pPr>
            <w:r w:rsidRPr="0009797D">
              <w:rPr>
                <w:rFonts w:ascii="Sakkal Majalla" w:hAnsi="Sakkal Majalla" w:cs="Sakkal Majalla"/>
                <w:sz w:val="28"/>
                <w:szCs w:val="28"/>
                <w:lang w:val="en-GB"/>
              </w:rPr>
              <w:t>52</w:t>
            </w:r>
          </w:p>
        </w:tc>
        <w:tc>
          <w:tcPr>
            <w:tcW w:w="1257" w:type="dxa"/>
            <w:vAlign w:val="center"/>
          </w:tcPr>
          <w:p w14:paraId="0EE4E0B7" w14:textId="476C19CA" w:rsidR="0009797D" w:rsidRPr="0009797D" w:rsidRDefault="0009797D" w:rsidP="0009797D">
            <w:pPr>
              <w:jc w:val="center"/>
              <w:rPr>
                <w:rFonts w:ascii="Sakkal Majalla" w:hAnsi="Sakkal Majalla" w:cs="Sakkal Majalla" w:hint="cs"/>
                <w:sz w:val="28"/>
                <w:szCs w:val="28"/>
                <w:rtl/>
                <w:lang w:val="en-GB"/>
              </w:rPr>
            </w:pPr>
            <w:r w:rsidRPr="0009797D">
              <w:rPr>
                <w:rFonts w:ascii="Sakkal Majalla" w:hAnsi="Sakkal Majalla" w:cs="Sakkal Majalla"/>
                <w:sz w:val="28"/>
                <w:szCs w:val="28"/>
                <w:lang w:val="en-GB"/>
              </w:rPr>
              <w:t>52</w:t>
            </w:r>
          </w:p>
        </w:tc>
      </w:tr>
      <w:tr w:rsidR="0009797D" w14:paraId="5EC11B36" w14:textId="77777777" w:rsidTr="00BB1EC9">
        <w:trPr>
          <w:jc w:val="center"/>
        </w:trPr>
        <w:tc>
          <w:tcPr>
            <w:tcW w:w="1253" w:type="dxa"/>
            <w:vMerge w:val="restart"/>
            <w:shd w:val="clear" w:color="auto" w:fill="E2EFD9" w:themeFill="accent6" w:themeFillTint="33"/>
            <w:vAlign w:val="center"/>
          </w:tcPr>
          <w:p w14:paraId="3BCE2502" w14:textId="5AE98685" w:rsidR="0009797D" w:rsidRPr="00BB1EC9" w:rsidRDefault="0009797D" w:rsidP="0009797D">
            <w:pPr>
              <w:jc w:val="center"/>
              <w:rPr>
                <w:rFonts w:ascii="Sakkal Majalla" w:hAnsi="Sakkal Majalla" w:cs="Sakkal Majalla" w:hint="cs"/>
                <w:b/>
                <w:bCs/>
                <w:sz w:val="28"/>
                <w:szCs w:val="28"/>
                <w:rtl/>
                <w:lang w:val="en-GB"/>
              </w:rPr>
            </w:pPr>
            <w:r w:rsidRPr="00BB1EC9">
              <w:rPr>
                <w:rFonts w:ascii="Sakkal Majalla" w:hAnsi="Sakkal Majalla" w:cs="Sakkal Majalla" w:hint="cs"/>
                <w:b/>
                <w:bCs/>
                <w:sz w:val="28"/>
                <w:szCs w:val="28"/>
                <w:rtl/>
                <w:lang w:val="en-GB"/>
              </w:rPr>
              <w:t>حالة الابتكار السائدة</w:t>
            </w:r>
          </w:p>
        </w:tc>
        <w:tc>
          <w:tcPr>
            <w:tcW w:w="1293" w:type="dxa"/>
            <w:vAlign w:val="center"/>
          </w:tcPr>
          <w:p w14:paraId="6E6E929E" w14:textId="434B0A0A" w:rsidR="0009797D" w:rsidRPr="0009797D" w:rsidRDefault="0009797D" w:rsidP="0009797D">
            <w:pPr>
              <w:jc w:val="center"/>
              <w:rPr>
                <w:rFonts w:ascii="Sakkal Majalla" w:hAnsi="Sakkal Majalla" w:cs="Sakkal Majalla" w:hint="cs"/>
                <w:sz w:val="28"/>
                <w:szCs w:val="28"/>
                <w:rtl/>
                <w:lang w:val="en-GB"/>
              </w:rPr>
            </w:pPr>
            <w:r w:rsidRPr="0009797D">
              <w:rPr>
                <w:rFonts w:ascii="ArialMT" w:cs="ArialMT"/>
                <w:kern w:val="0"/>
                <w:lang w:val="en-GB"/>
              </w:rPr>
              <w:t>Pearson Correlation</w:t>
            </w:r>
          </w:p>
        </w:tc>
        <w:tc>
          <w:tcPr>
            <w:tcW w:w="1254" w:type="dxa"/>
            <w:vAlign w:val="center"/>
          </w:tcPr>
          <w:p w14:paraId="22FBAFE3" w14:textId="14E04B11" w:rsidR="0009797D" w:rsidRPr="0009797D" w:rsidRDefault="0009797D" w:rsidP="0009797D">
            <w:pPr>
              <w:jc w:val="center"/>
              <w:rPr>
                <w:rFonts w:ascii="Sakkal Majalla" w:hAnsi="Sakkal Majalla" w:cs="Sakkal Majalla" w:hint="cs"/>
                <w:sz w:val="28"/>
                <w:szCs w:val="28"/>
                <w:rtl/>
                <w:lang w:val="en-GB"/>
              </w:rPr>
            </w:pPr>
            <w:r w:rsidRPr="0009797D">
              <w:rPr>
                <w:rFonts w:ascii="ArialMT" w:cs="ArialMT"/>
                <w:color w:val="010205"/>
                <w:kern w:val="0"/>
                <w:lang w:val="en-GB"/>
              </w:rPr>
              <w:t>.838</w:t>
            </w:r>
            <w:r w:rsidRPr="0009797D">
              <w:rPr>
                <w:rFonts w:ascii="ArialMT" w:cs="ArialMT"/>
                <w:color w:val="010205"/>
                <w:kern w:val="0"/>
                <w:sz w:val="14"/>
                <w:szCs w:val="14"/>
                <w:lang w:val="en-GB"/>
              </w:rPr>
              <w:t>**</w:t>
            </w:r>
          </w:p>
        </w:tc>
        <w:tc>
          <w:tcPr>
            <w:tcW w:w="1255" w:type="dxa"/>
            <w:vAlign w:val="center"/>
          </w:tcPr>
          <w:p w14:paraId="2C974DF0" w14:textId="7BAC7B80" w:rsidR="0009797D" w:rsidRPr="0009797D" w:rsidRDefault="0009797D" w:rsidP="0009797D">
            <w:pPr>
              <w:jc w:val="center"/>
              <w:rPr>
                <w:rFonts w:ascii="Sakkal Majalla" w:hAnsi="Sakkal Majalla" w:cs="Sakkal Majalla" w:hint="cs"/>
                <w:sz w:val="28"/>
                <w:szCs w:val="28"/>
                <w:rtl/>
                <w:lang w:val="en-GB"/>
              </w:rPr>
            </w:pPr>
            <w:r w:rsidRPr="0009797D">
              <w:rPr>
                <w:rFonts w:ascii="Sakkal Majalla" w:hAnsi="Sakkal Majalla" w:cs="Sakkal Majalla" w:hint="cs"/>
                <w:sz w:val="28"/>
                <w:szCs w:val="28"/>
                <w:rtl/>
                <w:lang w:val="en-GB"/>
              </w:rPr>
              <w:t>1</w:t>
            </w:r>
          </w:p>
        </w:tc>
        <w:tc>
          <w:tcPr>
            <w:tcW w:w="1255" w:type="dxa"/>
            <w:vAlign w:val="center"/>
          </w:tcPr>
          <w:p w14:paraId="4395CC0D" w14:textId="73D0E996" w:rsidR="0009797D" w:rsidRPr="0009797D" w:rsidRDefault="0009797D" w:rsidP="0009797D">
            <w:pPr>
              <w:jc w:val="center"/>
              <w:rPr>
                <w:rFonts w:ascii="Sakkal Majalla" w:hAnsi="Sakkal Majalla" w:cs="Sakkal Majalla" w:hint="cs"/>
                <w:sz w:val="28"/>
                <w:szCs w:val="28"/>
                <w:rtl/>
                <w:lang w:val="en-GB"/>
              </w:rPr>
            </w:pPr>
            <w:r w:rsidRPr="0009797D">
              <w:rPr>
                <w:rFonts w:ascii="ArialMT" w:cs="ArialMT"/>
                <w:color w:val="010205"/>
                <w:kern w:val="0"/>
                <w:lang w:val="en-GB"/>
              </w:rPr>
              <w:t>.753</w:t>
            </w:r>
            <w:r w:rsidRPr="0009797D">
              <w:rPr>
                <w:rFonts w:ascii="ArialMT" w:cs="ArialMT"/>
                <w:color w:val="010205"/>
                <w:kern w:val="0"/>
                <w:sz w:val="14"/>
                <w:szCs w:val="14"/>
                <w:lang w:val="en-GB"/>
              </w:rPr>
              <w:t>**</w:t>
            </w:r>
          </w:p>
        </w:tc>
        <w:tc>
          <w:tcPr>
            <w:tcW w:w="1255" w:type="dxa"/>
            <w:vAlign w:val="center"/>
          </w:tcPr>
          <w:p w14:paraId="64C1DCB9" w14:textId="391990B1" w:rsidR="0009797D" w:rsidRPr="0009797D" w:rsidRDefault="0009797D" w:rsidP="0009797D">
            <w:pPr>
              <w:jc w:val="center"/>
              <w:rPr>
                <w:rFonts w:ascii="Sakkal Majalla" w:hAnsi="Sakkal Majalla" w:cs="Sakkal Majalla" w:hint="cs"/>
                <w:sz w:val="28"/>
                <w:szCs w:val="28"/>
                <w:rtl/>
                <w:lang w:val="en-GB"/>
              </w:rPr>
            </w:pPr>
            <w:r w:rsidRPr="0009797D">
              <w:rPr>
                <w:rFonts w:ascii="ArialMT" w:cs="ArialMT"/>
                <w:color w:val="010205"/>
                <w:kern w:val="0"/>
                <w:lang w:val="en-GB"/>
              </w:rPr>
              <w:t>.464</w:t>
            </w:r>
            <w:r w:rsidRPr="0009797D">
              <w:rPr>
                <w:rFonts w:ascii="ArialMT" w:cs="ArialMT"/>
                <w:color w:val="010205"/>
                <w:kern w:val="0"/>
                <w:sz w:val="14"/>
                <w:szCs w:val="14"/>
                <w:lang w:val="en-GB"/>
              </w:rPr>
              <w:t>**</w:t>
            </w:r>
          </w:p>
        </w:tc>
        <w:tc>
          <w:tcPr>
            <w:tcW w:w="1257" w:type="dxa"/>
            <w:vAlign w:val="center"/>
          </w:tcPr>
          <w:p w14:paraId="7C3D826A" w14:textId="727B63D8" w:rsidR="0009797D" w:rsidRPr="0009797D" w:rsidRDefault="0009797D" w:rsidP="0009797D">
            <w:pPr>
              <w:jc w:val="center"/>
              <w:rPr>
                <w:rFonts w:ascii="Sakkal Majalla" w:hAnsi="Sakkal Majalla" w:cs="Sakkal Majalla" w:hint="cs"/>
                <w:sz w:val="28"/>
                <w:szCs w:val="28"/>
                <w:rtl/>
                <w:lang w:val="en-GB"/>
              </w:rPr>
            </w:pPr>
            <w:r w:rsidRPr="0009797D">
              <w:rPr>
                <w:rFonts w:ascii="ArialMT" w:cs="ArialMT"/>
                <w:color w:val="010205"/>
                <w:kern w:val="0"/>
                <w:lang w:val="en-GB"/>
              </w:rPr>
              <w:t>.795</w:t>
            </w:r>
            <w:r w:rsidRPr="0009797D">
              <w:rPr>
                <w:rFonts w:ascii="ArialMT" w:cs="ArialMT"/>
                <w:color w:val="010205"/>
                <w:kern w:val="0"/>
                <w:sz w:val="14"/>
                <w:szCs w:val="14"/>
                <w:lang w:val="en-GB"/>
              </w:rPr>
              <w:t>**</w:t>
            </w:r>
          </w:p>
        </w:tc>
      </w:tr>
      <w:tr w:rsidR="0009797D" w14:paraId="5ED0DBAB" w14:textId="77777777" w:rsidTr="00BB1EC9">
        <w:trPr>
          <w:jc w:val="center"/>
        </w:trPr>
        <w:tc>
          <w:tcPr>
            <w:tcW w:w="1253" w:type="dxa"/>
            <w:vMerge/>
            <w:shd w:val="clear" w:color="auto" w:fill="E2EFD9" w:themeFill="accent6" w:themeFillTint="33"/>
            <w:vAlign w:val="center"/>
          </w:tcPr>
          <w:p w14:paraId="313DC674" w14:textId="77777777" w:rsidR="0009797D" w:rsidRPr="00BB1EC9" w:rsidRDefault="0009797D" w:rsidP="0009797D">
            <w:pPr>
              <w:jc w:val="center"/>
              <w:rPr>
                <w:rFonts w:ascii="Sakkal Majalla" w:hAnsi="Sakkal Majalla" w:cs="Sakkal Majalla" w:hint="cs"/>
                <w:b/>
                <w:bCs/>
                <w:sz w:val="28"/>
                <w:szCs w:val="28"/>
                <w:rtl/>
                <w:lang w:val="en-GB"/>
              </w:rPr>
            </w:pPr>
          </w:p>
        </w:tc>
        <w:tc>
          <w:tcPr>
            <w:tcW w:w="1293" w:type="dxa"/>
            <w:vAlign w:val="center"/>
          </w:tcPr>
          <w:p w14:paraId="29F30FD5" w14:textId="04B295E2" w:rsidR="0009797D" w:rsidRPr="0009797D" w:rsidRDefault="0009797D" w:rsidP="0009797D">
            <w:pPr>
              <w:jc w:val="center"/>
              <w:rPr>
                <w:rFonts w:ascii="Sakkal Majalla" w:hAnsi="Sakkal Majalla" w:cs="Sakkal Majalla" w:hint="cs"/>
                <w:sz w:val="28"/>
                <w:szCs w:val="28"/>
                <w:rtl/>
                <w:lang w:val="en-GB"/>
              </w:rPr>
            </w:pPr>
            <w:r w:rsidRPr="0009797D">
              <w:rPr>
                <w:rFonts w:ascii="ArialMT" w:cs="ArialMT"/>
                <w:kern w:val="0"/>
                <w:lang w:val="en-GB"/>
              </w:rPr>
              <w:t>Sig. (2-tailed)</w:t>
            </w:r>
          </w:p>
        </w:tc>
        <w:tc>
          <w:tcPr>
            <w:tcW w:w="1254" w:type="dxa"/>
            <w:vAlign w:val="center"/>
          </w:tcPr>
          <w:p w14:paraId="6CB320FD" w14:textId="0F764EAF" w:rsidR="0009797D" w:rsidRPr="0009797D" w:rsidRDefault="0009797D" w:rsidP="0009797D">
            <w:pPr>
              <w:jc w:val="center"/>
              <w:rPr>
                <w:rFonts w:ascii="Sakkal Majalla" w:hAnsi="Sakkal Majalla" w:cs="Sakkal Majalla" w:hint="cs"/>
                <w:sz w:val="28"/>
                <w:szCs w:val="28"/>
                <w:rtl/>
                <w:lang w:val="en-GB"/>
              </w:rPr>
            </w:pPr>
            <w:r w:rsidRPr="0009797D">
              <w:rPr>
                <w:rFonts w:ascii="ArialMT" w:cs="ArialMT"/>
                <w:color w:val="010205"/>
                <w:kern w:val="0"/>
                <w:lang w:val="en-GB"/>
              </w:rPr>
              <w:t>&lt;.001</w:t>
            </w:r>
          </w:p>
        </w:tc>
        <w:tc>
          <w:tcPr>
            <w:tcW w:w="1255" w:type="dxa"/>
            <w:vAlign w:val="center"/>
          </w:tcPr>
          <w:p w14:paraId="2F05761C" w14:textId="77777777" w:rsidR="0009797D" w:rsidRPr="0009797D" w:rsidRDefault="0009797D" w:rsidP="0009797D">
            <w:pPr>
              <w:jc w:val="center"/>
              <w:rPr>
                <w:rFonts w:ascii="Sakkal Majalla" w:hAnsi="Sakkal Majalla" w:cs="Sakkal Majalla" w:hint="cs"/>
                <w:sz w:val="28"/>
                <w:szCs w:val="28"/>
                <w:rtl/>
                <w:lang w:val="en-GB"/>
              </w:rPr>
            </w:pPr>
          </w:p>
        </w:tc>
        <w:tc>
          <w:tcPr>
            <w:tcW w:w="1255" w:type="dxa"/>
            <w:vAlign w:val="center"/>
          </w:tcPr>
          <w:p w14:paraId="7F90CEBC" w14:textId="6E80BF62" w:rsidR="0009797D" w:rsidRPr="0009797D" w:rsidRDefault="0009797D" w:rsidP="0009797D">
            <w:pPr>
              <w:jc w:val="center"/>
              <w:rPr>
                <w:rFonts w:ascii="Sakkal Majalla" w:hAnsi="Sakkal Majalla" w:cs="Sakkal Majalla" w:hint="cs"/>
                <w:sz w:val="28"/>
                <w:szCs w:val="28"/>
                <w:rtl/>
                <w:lang w:val="en-GB"/>
              </w:rPr>
            </w:pPr>
            <w:r w:rsidRPr="0009797D">
              <w:rPr>
                <w:rFonts w:ascii="ArialMT" w:cs="ArialMT"/>
                <w:color w:val="010205"/>
                <w:kern w:val="0"/>
                <w:lang w:val="en-GB"/>
              </w:rPr>
              <w:t>&lt;.001</w:t>
            </w:r>
          </w:p>
        </w:tc>
        <w:tc>
          <w:tcPr>
            <w:tcW w:w="1255" w:type="dxa"/>
            <w:vAlign w:val="center"/>
          </w:tcPr>
          <w:p w14:paraId="7157F5D5" w14:textId="6113BD2B" w:rsidR="0009797D" w:rsidRPr="0009797D" w:rsidRDefault="0009797D" w:rsidP="0009797D">
            <w:pPr>
              <w:jc w:val="center"/>
              <w:rPr>
                <w:rFonts w:ascii="Sakkal Majalla" w:hAnsi="Sakkal Majalla" w:cs="Sakkal Majalla" w:hint="cs"/>
                <w:sz w:val="28"/>
                <w:szCs w:val="28"/>
                <w:rtl/>
                <w:lang w:val="en-GB"/>
              </w:rPr>
            </w:pPr>
            <w:r w:rsidRPr="0009797D">
              <w:rPr>
                <w:rFonts w:ascii="ArialMT" w:cs="ArialMT"/>
                <w:color w:val="010205"/>
                <w:kern w:val="0"/>
                <w:lang w:val="en-GB"/>
              </w:rPr>
              <w:t>&lt;.001</w:t>
            </w:r>
          </w:p>
        </w:tc>
        <w:tc>
          <w:tcPr>
            <w:tcW w:w="1257" w:type="dxa"/>
            <w:vAlign w:val="center"/>
          </w:tcPr>
          <w:p w14:paraId="567EF02D" w14:textId="1E1FAF76" w:rsidR="0009797D" w:rsidRPr="0009797D" w:rsidRDefault="0009797D" w:rsidP="0009797D">
            <w:pPr>
              <w:jc w:val="center"/>
              <w:rPr>
                <w:rFonts w:ascii="Sakkal Majalla" w:hAnsi="Sakkal Majalla" w:cs="Sakkal Majalla" w:hint="cs"/>
                <w:sz w:val="28"/>
                <w:szCs w:val="28"/>
                <w:rtl/>
                <w:lang w:val="en-GB"/>
              </w:rPr>
            </w:pPr>
            <w:r w:rsidRPr="0009797D">
              <w:rPr>
                <w:rFonts w:ascii="ArialMT" w:cs="ArialMT"/>
                <w:color w:val="010205"/>
                <w:kern w:val="0"/>
                <w:lang w:val="en-GB"/>
              </w:rPr>
              <w:t>&lt;.001</w:t>
            </w:r>
          </w:p>
        </w:tc>
      </w:tr>
      <w:tr w:rsidR="0009797D" w14:paraId="5F4A8E0C" w14:textId="77777777" w:rsidTr="00BB1EC9">
        <w:trPr>
          <w:jc w:val="center"/>
        </w:trPr>
        <w:tc>
          <w:tcPr>
            <w:tcW w:w="1253" w:type="dxa"/>
            <w:vMerge/>
            <w:shd w:val="clear" w:color="auto" w:fill="E2EFD9" w:themeFill="accent6" w:themeFillTint="33"/>
            <w:vAlign w:val="center"/>
          </w:tcPr>
          <w:p w14:paraId="0D88097D" w14:textId="77777777" w:rsidR="0009797D" w:rsidRPr="00BB1EC9" w:rsidRDefault="0009797D" w:rsidP="0009797D">
            <w:pPr>
              <w:jc w:val="center"/>
              <w:rPr>
                <w:rFonts w:ascii="Sakkal Majalla" w:hAnsi="Sakkal Majalla" w:cs="Sakkal Majalla" w:hint="cs"/>
                <w:b/>
                <w:bCs/>
                <w:sz w:val="28"/>
                <w:szCs w:val="28"/>
                <w:rtl/>
                <w:lang w:val="en-GB"/>
              </w:rPr>
            </w:pPr>
          </w:p>
        </w:tc>
        <w:tc>
          <w:tcPr>
            <w:tcW w:w="1293" w:type="dxa"/>
            <w:vAlign w:val="center"/>
          </w:tcPr>
          <w:p w14:paraId="36E0B622" w14:textId="522C9F18" w:rsidR="0009797D" w:rsidRPr="0009797D" w:rsidRDefault="0009797D" w:rsidP="0009797D">
            <w:pPr>
              <w:jc w:val="center"/>
              <w:rPr>
                <w:rFonts w:ascii="Sakkal Majalla" w:hAnsi="Sakkal Majalla" w:cs="Sakkal Majalla" w:hint="cs"/>
                <w:sz w:val="28"/>
                <w:szCs w:val="28"/>
                <w:rtl/>
                <w:lang w:val="en-GB"/>
              </w:rPr>
            </w:pPr>
            <w:r w:rsidRPr="0009797D">
              <w:rPr>
                <w:rFonts w:ascii="Sakkal Majalla" w:hAnsi="Sakkal Majalla" w:cs="Sakkal Majalla"/>
                <w:sz w:val="28"/>
                <w:szCs w:val="28"/>
                <w:lang w:val="en-GB"/>
              </w:rPr>
              <w:t>N</w:t>
            </w:r>
          </w:p>
        </w:tc>
        <w:tc>
          <w:tcPr>
            <w:tcW w:w="1254" w:type="dxa"/>
            <w:vAlign w:val="center"/>
          </w:tcPr>
          <w:p w14:paraId="65B81941" w14:textId="73291416" w:rsidR="0009797D" w:rsidRPr="0009797D" w:rsidRDefault="0009797D" w:rsidP="0009797D">
            <w:pPr>
              <w:jc w:val="center"/>
              <w:rPr>
                <w:rFonts w:ascii="Sakkal Majalla" w:hAnsi="Sakkal Majalla" w:cs="Sakkal Majalla" w:hint="cs"/>
                <w:sz w:val="28"/>
                <w:szCs w:val="28"/>
                <w:rtl/>
                <w:lang w:val="en-GB"/>
              </w:rPr>
            </w:pPr>
            <w:r w:rsidRPr="0009797D">
              <w:rPr>
                <w:rFonts w:ascii="Sakkal Majalla" w:hAnsi="Sakkal Majalla" w:cs="Sakkal Majalla"/>
                <w:sz w:val="28"/>
                <w:szCs w:val="28"/>
                <w:lang w:val="en-GB"/>
              </w:rPr>
              <w:t>52</w:t>
            </w:r>
          </w:p>
        </w:tc>
        <w:tc>
          <w:tcPr>
            <w:tcW w:w="1255" w:type="dxa"/>
            <w:vAlign w:val="center"/>
          </w:tcPr>
          <w:p w14:paraId="62ADC9D3" w14:textId="09F483E9" w:rsidR="0009797D" w:rsidRPr="0009797D" w:rsidRDefault="0009797D" w:rsidP="0009797D">
            <w:pPr>
              <w:jc w:val="center"/>
              <w:rPr>
                <w:rFonts w:ascii="Sakkal Majalla" w:hAnsi="Sakkal Majalla" w:cs="Sakkal Majalla" w:hint="cs"/>
                <w:sz w:val="28"/>
                <w:szCs w:val="28"/>
                <w:rtl/>
                <w:lang w:val="en-GB"/>
              </w:rPr>
            </w:pPr>
            <w:r w:rsidRPr="0009797D">
              <w:rPr>
                <w:rFonts w:ascii="Sakkal Majalla" w:hAnsi="Sakkal Majalla" w:cs="Sakkal Majalla"/>
                <w:sz w:val="28"/>
                <w:szCs w:val="28"/>
                <w:lang w:val="en-GB"/>
              </w:rPr>
              <w:t>52</w:t>
            </w:r>
          </w:p>
        </w:tc>
        <w:tc>
          <w:tcPr>
            <w:tcW w:w="1255" w:type="dxa"/>
            <w:vAlign w:val="center"/>
          </w:tcPr>
          <w:p w14:paraId="40247D1E" w14:textId="04753520" w:rsidR="0009797D" w:rsidRPr="0009797D" w:rsidRDefault="0009797D" w:rsidP="0009797D">
            <w:pPr>
              <w:jc w:val="center"/>
              <w:rPr>
                <w:rFonts w:ascii="Sakkal Majalla" w:hAnsi="Sakkal Majalla" w:cs="Sakkal Majalla" w:hint="cs"/>
                <w:sz w:val="28"/>
                <w:szCs w:val="28"/>
                <w:rtl/>
                <w:lang w:val="en-GB"/>
              </w:rPr>
            </w:pPr>
            <w:r w:rsidRPr="0009797D">
              <w:rPr>
                <w:rFonts w:ascii="Sakkal Majalla" w:hAnsi="Sakkal Majalla" w:cs="Sakkal Majalla"/>
                <w:sz w:val="28"/>
                <w:szCs w:val="28"/>
                <w:lang w:val="en-GB"/>
              </w:rPr>
              <w:t>52</w:t>
            </w:r>
          </w:p>
        </w:tc>
        <w:tc>
          <w:tcPr>
            <w:tcW w:w="1255" w:type="dxa"/>
            <w:vAlign w:val="center"/>
          </w:tcPr>
          <w:p w14:paraId="52E0BD17" w14:textId="1F83B7F0" w:rsidR="0009797D" w:rsidRPr="0009797D" w:rsidRDefault="0009797D" w:rsidP="0009797D">
            <w:pPr>
              <w:jc w:val="center"/>
              <w:rPr>
                <w:rFonts w:ascii="Sakkal Majalla" w:hAnsi="Sakkal Majalla" w:cs="Sakkal Majalla" w:hint="cs"/>
                <w:sz w:val="28"/>
                <w:szCs w:val="28"/>
                <w:rtl/>
                <w:lang w:val="en-GB"/>
              </w:rPr>
            </w:pPr>
            <w:r w:rsidRPr="0009797D">
              <w:rPr>
                <w:rFonts w:ascii="Sakkal Majalla" w:hAnsi="Sakkal Majalla" w:cs="Sakkal Majalla"/>
                <w:sz w:val="28"/>
                <w:szCs w:val="28"/>
                <w:lang w:val="en-GB"/>
              </w:rPr>
              <w:t>52</w:t>
            </w:r>
          </w:p>
        </w:tc>
        <w:tc>
          <w:tcPr>
            <w:tcW w:w="1257" w:type="dxa"/>
            <w:vAlign w:val="center"/>
          </w:tcPr>
          <w:p w14:paraId="12C3095A" w14:textId="1B342537" w:rsidR="0009797D" w:rsidRPr="0009797D" w:rsidRDefault="0009797D" w:rsidP="0009797D">
            <w:pPr>
              <w:jc w:val="center"/>
              <w:rPr>
                <w:rFonts w:ascii="Sakkal Majalla" w:hAnsi="Sakkal Majalla" w:cs="Sakkal Majalla" w:hint="cs"/>
                <w:sz w:val="28"/>
                <w:szCs w:val="28"/>
                <w:rtl/>
                <w:lang w:val="en-GB"/>
              </w:rPr>
            </w:pPr>
            <w:r w:rsidRPr="0009797D">
              <w:rPr>
                <w:rFonts w:ascii="Sakkal Majalla" w:hAnsi="Sakkal Majalla" w:cs="Sakkal Majalla"/>
                <w:sz w:val="28"/>
                <w:szCs w:val="28"/>
                <w:lang w:val="en-GB"/>
              </w:rPr>
              <w:t>52</w:t>
            </w:r>
          </w:p>
        </w:tc>
      </w:tr>
      <w:tr w:rsidR="00BB1EC9" w14:paraId="578479D8" w14:textId="77777777" w:rsidTr="00BB1EC9">
        <w:trPr>
          <w:jc w:val="center"/>
        </w:trPr>
        <w:tc>
          <w:tcPr>
            <w:tcW w:w="1253" w:type="dxa"/>
            <w:vMerge w:val="restart"/>
            <w:shd w:val="clear" w:color="auto" w:fill="E2EFD9" w:themeFill="accent6" w:themeFillTint="33"/>
            <w:vAlign w:val="center"/>
          </w:tcPr>
          <w:p w14:paraId="4A383FB8" w14:textId="7336F426" w:rsidR="00BB1EC9" w:rsidRPr="00BB1EC9" w:rsidRDefault="00BB1EC9" w:rsidP="00BB1EC9">
            <w:pPr>
              <w:jc w:val="center"/>
              <w:rPr>
                <w:rFonts w:ascii="Sakkal Majalla" w:hAnsi="Sakkal Majalla" w:cs="Sakkal Majalla" w:hint="cs"/>
                <w:b/>
                <w:bCs/>
                <w:sz w:val="28"/>
                <w:szCs w:val="28"/>
                <w:rtl/>
                <w:lang w:val="en-GB"/>
              </w:rPr>
            </w:pPr>
            <w:r w:rsidRPr="00BB1EC9">
              <w:rPr>
                <w:rFonts w:ascii="Sakkal Majalla" w:hAnsi="Sakkal Majalla" w:cs="Sakkal Majalla" w:hint="cs"/>
                <w:b/>
                <w:bCs/>
                <w:sz w:val="28"/>
                <w:szCs w:val="28"/>
                <w:rtl/>
                <w:lang w:val="en-GB"/>
              </w:rPr>
              <w:t>الجودة والابتكار الاداري</w:t>
            </w:r>
          </w:p>
        </w:tc>
        <w:tc>
          <w:tcPr>
            <w:tcW w:w="1293" w:type="dxa"/>
            <w:vAlign w:val="center"/>
          </w:tcPr>
          <w:p w14:paraId="6AF15C1E" w14:textId="35E20FA7"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kern w:val="0"/>
                <w:lang w:val="en-GB"/>
              </w:rPr>
              <w:t>Pearson Correlation</w:t>
            </w:r>
          </w:p>
        </w:tc>
        <w:tc>
          <w:tcPr>
            <w:tcW w:w="1254" w:type="dxa"/>
            <w:vAlign w:val="center"/>
          </w:tcPr>
          <w:p w14:paraId="4867E8C7" w14:textId="22F97DDF"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.930</w:t>
            </w:r>
            <w:r w:rsidRPr="00BB1EC9">
              <w:rPr>
                <w:rFonts w:ascii="ArialMT" w:cs="ArialMT"/>
                <w:color w:val="010205"/>
                <w:kern w:val="0"/>
                <w:sz w:val="14"/>
                <w:szCs w:val="14"/>
                <w:lang w:val="en-GB"/>
              </w:rPr>
              <w:t>**</w:t>
            </w:r>
          </w:p>
        </w:tc>
        <w:tc>
          <w:tcPr>
            <w:tcW w:w="1255" w:type="dxa"/>
            <w:vAlign w:val="center"/>
          </w:tcPr>
          <w:p w14:paraId="5559FA20" w14:textId="423DA182"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.753</w:t>
            </w:r>
            <w:r w:rsidRPr="00BB1EC9">
              <w:rPr>
                <w:rFonts w:ascii="ArialMT" w:cs="ArialMT"/>
                <w:color w:val="010205"/>
                <w:kern w:val="0"/>
                <w:sz w:val="14"/>
                <w:szCs w:val="14"/>
                <w:lang w:val="en-GB"/>
              </w:rPr>
              <w:t>**</w:t>
            </w:r>
          </w:p>
        </w:tc>
        <w:tc>
          <w:tcPr>
            <w:tcW w:w="1255" w:type="dxa"/>
            <w:vAlign w:val="center"/>
          </w:tcPr>
          <w:p w14:paraId="77DD83AD" w14:textId="5169C4E1" w:rsidR="00BB1EC9" w:rsidRPr="00BB1EC9" w:rsidRDefault="00BB1EC9" w:rsidP="00BB1EC9">
            <w:pPr>
              <w:jc w:val="center"/>
              <w:rPr>
                <w:rFonts w:ascii="Sakkal Majalla" w:hAnsi="Sakkal Majalla" w:cs="Sakkal Majalla" w:hint="cs"/>
                <w:sz w:val="28"/>
                <w:szCs w:val="28"/>
                <w:rtl/>
                <w:lang w:val="en-GB"/>
              </w:rPr>
            </w:pPr>
            <w:r w:rsidRPr="00BB1EC9">
              <w:rPr>
                <w:rFonts w:ascii="Sakkal Majalla" w:hAnsi="Sakkal Majalla" w:cs="Sakkal Majalla" w:hint="cs"/>
                <w:sz w:val="28"/>
                <w:szCs w:val="28"/>
                <w:rtl/>
                <w:lang w:val="en-GB"/>
              </w:rPr>
              <w:t>1</w:t>
            </w:r>
          </w:p>
        </w:tc>
        <w:tc>
          <w:tcPr>
            <w:tcW w:w="1255" w:type="dxa"/>
            <w:vAlign w:val="center"/>
          </w:tcPr>
          <w:p w14:paraId="08116CD3" w14:textId="21473C78"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.680</w:t>
            </w:r>
            <w:r w:rsidRPr="00BB1EC9">
              <w:rPr>
                <w:rFonts w:ascii="ArialMT" w:cs="ArialMT"/>
                <w:color w:val="010205"/>
                <w:kern w:val="0"/>
                <w:sz w:val="14"/>
                <w:szCs w:val="14"/>
                <w:lang w:val="en-GB"/>
              </w:rPr>
              <w:t>**</w:t>
            </w:r>
          </w:p>
        </w:tc>
        <w:tc>
          <w:tcPr>
            <w:tcW w:w="1257" w:type="dxa"/>
            <w:vAlign w:val="center"/>
          </w:tcPr>
          <w:p w14:paraId="1F88A090" w14:textId="7F4994A1"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.882</w:t>
            </w:r>
            <w:r w:rsidRPr="00BB1EC9">
              <w:rPr>
                <w:rFonts w:ascii="ArialMT" w:cs="ArialMT"/>
                <w:color w:val="010205"/>
                <w:kern w:val="0"/>
                <w:sz w:val="14"/>
                <w:szCs w:val="14"/>
                <w:lang w:val="en-GB"/>
              </w:rPr>
              <w:t>**</w:t>
            </w:r>
          </w:p>
        </w:tc>
      </w:tr>
      <w:tr w:rsidR="00BB1EC9" w14:paraId="3131A743" w14:textId="77777777" w:rsidTr="00BB1EC9">
        <w:trPr>
          <w:jc w:val="center"/>
        </w:trPr>
        <w:tc>
          <w:tcPr>
            <w:tcW w:w="1253" w:type="dxa"/>
            <w:vMerge/>
            <w:shd w:val="clear" w:color="auto" w:fill="E2EFD9" w:themeFill="accent6" w:themeFillTint="33"/>
            <w:vAlign w:val="center"/>
          </w:tcPr>
          <w:p w14:paraId="104342E4" w14:textId="77777777" w:rsidR="00BB1EC9" w:rsidRPr="00BB1EC9" w:rsidRDefault="00BB1EC9" w:rsidP="00BB1EC9">
            <w:pPr>
              <w:jc w:val="center"/>
              <w:rPr>
                <w:rFonts w:ascii="Sakkal Majalla" w:hAnsi="Sakkal Majalla" w:cs="Sakkal Majalla" w:hint="cs"/>
                <w:b/>
                <w:bCs/>
                <w:sz w:val="28"/>
                <w:szCs w:val="28"/>
                <w:rtl/>
                <w:lang w:val="en-GB"/>
              </w:rPr>
            </w:pPr>
          </w:p>
        </w:tc>
        <w:tc>
          <w:tcPr>
            <w:tcW w:w="1293" w:type="dxa"/>
            <w:vAlign w:val="center"/>
          </w:tcPr>
          <w:p w14:paraId="7F69DC1F" w14:textId="3C7F3875"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kern w:val="0"/>
                <w:lang w:val="en-GB"/>
              </w:rPr>
              <w:t>Sig. (2-tailed)</w:t>
            </w:r>
          </w:p>
        </w:tc>
        <w:tc>
          <w:tcPr>
            <w:tcW w:w="1254" w:type="dxa"/>
            <w:vAlign w:val="center"/>
          </w:tcPr>
          <w:p w14:paraId="1B2E936A" w14:textId="2A6740DF"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&lt;.001</w:t>
            </w:r>
          </w:p>
        </w:tc>
        <w:tc>
          <w:tcPr>
            <w:tcW w:w="1255" w:type="dxa"/>
            <w:vAlign w:val="center"/>
          </w:tcPr>
          <w:p w14:paraId="64DA109D" w14:textId="1E6E107B"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&lt;.001</w:t>
            </w:r>
          </w:p>
        </w:tc>
        <w:tc>
          <w:tcPr>
            <w:tcW w:w="1255" w:type="dxa"/>
            <w:vAlign w:val="center"/>
          </w:tcPr>
          <w:p w14:paraId="1CBC3F56" w14:textId="77777777" w:rsidR="00BB1EC9" w:rsidRPr="00BB1EC9" w:rsidRDefault="00BB1EC9" w:rsidP="00BB1EC9">
            <w:pPr>
              <w:jc w:val="center"/>
              <w:rPr>
                <w:rFonts w:ascii="Sakkal Majalla" w:hAnsi="Sakkal Majalla" w:cs="Sakkal Majalla" w:hint="cs"/>
                <w:sz w:val="28"/>
                <w:szCs w:val="28"/>
                <w:rtl/>
                <w:lang w:val="en-GB"/>
              </w:rPr>
            </w:pPr>
          </w:p>
        </w:tc>
        <w:tc>
          <w:tcPr>
            <w:tcW w:w="1255" w:type="dxa"/>
            <w:vAlign w:val="center"/>
          </w:tcPr>
          <w:p w14:paraId="7CD69A15" w14:textId="2E7D1478"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&lt;.001</w:t>
            </w:r>
          </w:p>
        </w:tc>
        <w:tc>
          <w:tcPr>
            <w:tcW w:w="1257" w:type="dxa"/>
            <w:vAlign w:val="center"/>
          </w:tcPr>
          <w:p w14:paraId="4FE221A5" w14:textId="4938B36A"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&lt;.001</w:t>
            </w:r>
          </w:p>
        </w:tc>
      </w:tr>
      <w:tr w:rsidR="00BB1EC9" w14:paraId="4AC4DD8E" w14:textId="77777777" w:rsidTr="00BB1EC9">
        <w:trPr>
          <w:jc w:val="center"/>
        </w:trPr>
        <w:tc>
          <w:tcPr>
            <w:tcW w:w="1253" w:type="dxa"/>
            <w:vMerge/>
            <w:shd w:val="clear" w:color="auto" w:fill="E2EFD9" w:themeFill="accent6" w:themeFillTint="33"/>
            <w:vAlign w:val="center"/>
          </w:tcPr>
          <w:p w14:paraId="58EA7387" w14:textId="77777777" w:rsidR="00BB1EC9" w:rsidRPr="00BB1EC9" w:rsidRDefault="00BB1EC9" w:rsidP="00BB1EC9">
            <w:pPr>
              <w:jc w:val="center"/>
              <w:rPr>
                <w:rFonts w:ascii="Sakkal Majalla" w:hAnsi="Sakkal Majalla" w:cs="Sakkal Majalla" w:hint="cs"/>
                <w:b/>
                <w:bCs/>
                <w:sz w:val="28"/>
                <w:szCs w:val="28"/>
                <w:rtl/>
                <w:lang w:val="en-GB"/>
              </w:rPr>
            </w:pPr>
          </w:p>
        </w:tc>
        <w:tc>
          <w:tcPr>
            <w:tcW w:w="1293" w:type="dxa"/>
            <w:vAlign w:val="center"/>
          </w:tcPr>
          <w:p w14:paraId="355EF91B" w14:textId="77A5C295" w:rsidR="00BB1EC9" w:rsidRPr="00BB1EC9" w:rsidRDefault="00BB1EC9" w:rsidP="00BB1EC9">
            <w:pPr>
              <w:jc w:val="center"/>
              <w:rPr>
                <w:rFonts w:ascii="Sakkal Majalla" w:hAnsi="Sakkal Majalla" w:cs="Sakkal Majalla" w:hint="cs"/>
                <w:sz w:val="28"/>
                <w:szCs w:val="28"/>
                <w:rtl/>
                <w:lang w:val="en-GB"/>
              </w:rPr>
            </w:pPr>
            <w:r w:rsidRPr="00BB1EC9">
              <w:rPr>
                <w:rFonts w:ascii="Sakkal Majalla" w:hAnsi="Sakkal Majalla" w:cs="Sakkal Majalla"/>
                <w:sz w:val="28"/>
                <w:szCs w:val="28"/>
                <w:lang w:val="en-GB"/>
              </w:rPr>
              <w:t>N</w:t>
            </w:r>
          </w:p>
        </w:tc>
        <w:tc>
          <w:tcPr>
            <w:tcW w:w="1254" w:type="dxa"/>
            <w:vAlign w:val="center"/>
          </w:tcPr>
          <w:p w14:paraId="17874C57" w14:textId="4466B300" w:rsidR="00BB1EC9" w:rsidRPr="00BB1EC9" w:rsidRDefault="00BB1EC9" w:rsidP="00BB1EC9">
            <w:pPr>
              <w:jc w:val="center"/>
              <w:rPr>
                <w:rFonts w:ascii="Sakkal Majalla" w:hAnsi="Sakkal Majalla" w:cs="Sakkal Majalla" w:hint="cs"/>
                <w:sz w:val="28"/>
                <w:szCs w:val="28"/>
                <w:rtl/>
                <w:lang w:val="en-GB"/>
              </w:rPr>
            </w:pPr>
            <w:r w:rsidRPr="00BB1EC9">
              <w:rPr>
                <w:rFonts w:ascii="Sakkal Majalla" w:hAnsi="Sakkal Majalla" w:cs="Sakkal Majalla"/>
                <w:sz w:val="28"/>
                <w:szCs w:val="28"/>
                <w:lang w:val="en-GB"/>
              </w:rPr>
              <w:t>52</w:t>
            </w:r>
          </w:p>
        </w:tc>
        <w:tc>
          <w:tcPr>
            <w:tcW w:w="1255" w:type="dxa"/>
            <w:vAlign w:val="center"/>
          </w:tcPr>
          <w:p w14:paraId="3C885CAE" w14:textId="32EDE449" w:rsidR="00BB1EC9" w:rsidRPr="00BB1EC9" w:rsidRDefault="00BB1EC9" w:rsidP="00BB1EC9">
            <w:pPr>
              <w:jc w:val="center"/>
              <w:rPr>
                <w:rFonts w:ascii="Sakkal Majalla" w:hAnsi="Sakkal Majalla" w:cs="Sakkal Majalla" w:hint="cs"/>
                <w:sz w:val="28"/>
                <w:szCs w:val="28"/>
                <w:rtl/>
                <w:lang w:val="en-GB"/>
              </w:rPr>
            </w:pPr>
            <w:r w:rsidRPr="00BB1EC9">
              <w:rPr>
                <w:rFonts w:ascii="Sakkal Majalla" w:hAnsi="Sakkal Majalla" w:cs="Sakkal Majalla"/>
                <w:sz w:val="28"/>
                <w:szCs w:val="28"/>
                <w:lang w:val="en-GB"/>
              </w:rPr>
              <w:t>52</w:t>
            </w:r>
          </w:p>
        </w:tc>
        <w:tc>
          <w:tcPr>
            <w:tcW w:w="1255" w:type="dxa"/>
            <w:vAlign w:val="center"/>
          </w:tcPr>
          <w:p w14:paraId="56584618" w14:textId="6B5BA3D3" w:rsidR="00BB1EC9" w:rsidRPr="00BB1EC9" w:rsidRDefault="00BB1EC9" w:rsidP="00BB1EC9">
            <w:pPr>
              <w:jc w:val="center"/>
              <w:rPr>
                <w:rFonts w:ascii="Sakkal Majalla" w:hAnsi="Sakkal Majalla" w:cs="Sakkal Majalla" w:hint="cs"/>
                <w:sz w:val="28"/>
                <w:szCs w:val="28"/>
                <w:rtl/>
                <w:lang w:val="en-GB"/>
              </w:rPr>
            </w:pPr>
            <w:r w:rsidRPr="00BB1EC9">
              <w:rPr>
                <w:rFonts w:ascii="Sakkal Majalla" w:hAnsi="Sakkal Majalla" w:cs="Sakkal Majalla"/>
                <w:sz w:val="28"/>
                <w:szCs w:val="28"/>
                <w:lang w:val="en-GB"/>
              </w:rPr>
              <w:t>52</w:t>
            </w:r>
          </w:p>
        </w:tc>
        <w:tc>
          <w:tcPr>
            <w:tcW w:w="1255" w:type="dxa"/>
            <w:vAlign w:val="center"/>
          </w:tcPr>
          <w:p w14:paraId="1385DA1E" w14:textId="35A8D7A7" w:rsidR="00BB1EC9" w:rsidRPr="00BB1EC9" w:rsidRDefault="00BB1EC9" w:rsidP="00BB1EC9">
            <w:pPr>
              <w:jc w:val="center"/>
              <w:rPr>
                <w:rFonts w:ascii="Sakkal Majalla" w:hAnsi="Sakkal Majalla" w:cs="Sakkal Majalla" w:hint="cs"/>
                <w:sz w:val="28"/>
                <w:szCs w:val="28"/>
                <w:rtl/>
                <w:lang w:val="en-GB"/>
              </w:rPr>
            </w:pPr>
            <w:r w:rsidRPr="00BB1EC9">
              <w:rPr>
                <w:rFonts w:ascii="Sakkal Majalla" w:hAnsi="Sakkal Majalla" w:cs="Sakkal Majalla"/>
                <w:sz w:val="28"/>
                <w:szCs w:val="28"/>
                <w:lang w:val="en-GB"/>
              </w:rPr>
              <w:t>52</w:t>
            </w:r>
          </w:p>
        </w:tc>
        <w:tc>
          <w:tcPr>
            <w:tcW w:w="1257" w:type="dxa"/>
            <w:vAlign w:val="center"/>
          </w:tcPr>
          <w:p w14:paraId="110D6ABF" w14:textId="29660134" w:rsidR="00BB1EC9" w:rsidRPr="00BB1EC9" w:rsidRDefault="00BB1EC9" w:rsidP="00BB1EC9">
            <w:pPr>
              <w:jc w:val="center"/>
              <w:rPr>
                <w:rFonts w:ascii="Sakkal Majalla" w:hAnsi="Sakkal Majalla" w:cs="Sakkal Majalla" w:hint="cs"/>
                <w:sz w:val="28"/>
                <w:szCs w:val="28"/>
                <w:rtl/>
                <w:lang w:val="en-GB"/>
              </w:rPr>
            </w:pPr>
            <w:r w:rsidRPr="00BB1EC9">
              <w:rPr>
                <w:rFonts w:ascii="Sakkal Majalla" w:hAnsi="Sakkal Majalla" w:cs="Sakkal Majalla"/>
                <w:sz w:val="28"/>
                <w:szCs w:val="28"/>
                <w:lang w:val="en-GB"/>
              </w:rPr>
              <w:t>52</w:t>
            </w:r>
          </w:p>
        </w:tc>
      </w:tr>
      <w:tr w:rsidR="00BB1EC9" w14:paraId="2463563D" w14:textId="77777777" w:rsidTr="00BB1EC9">
        <w:trPr>
          <w:jc w:val="center"/>
        </w:trPr>
        <w:tc>
          <w:tcPr>
            <w:tcW w:w="1253" w:type="dxa"/>
            <w:vMerge w:val="restart"/>
            <w:shd w:val="clear" w:color="auto" w:fill="E2EFD9" w:themeFill="accent6" w:themeFillTint="33"/>
            <w:vAlign w:val="center"/>
          </w:tcPr>
          <w:p w14:paraId="7D7464F4" w14:textId="0B336723" w:rsidR="00BB1EC9" w:rsidRPr="00BB1EC9" w:rsidRDefault="00BB1EC9" w:rsidP="00BB1EC9">
            <w:pPr>
              <w:jc w:val="center"/>
              <w:rPr>
                <w:rFonts w:ascii="Sakkal Majalla" w:hAnsi="Sakkal Majalla" w:cs="Sakkal Majalla" w:hint="cs"/>
                <w:b/>
                <w:bCs/>
                <w:sz w:val="28"/>
                <w:szCs w:val="28"/>
                <w:rtl/>
                <w:lang w:val="en-GB"/>
              </w:rPr>
            </w:pPr>
            <w:r w:rsidRPr="00BB1EC9">
              <w:rPr>
                <w:rFonts w:ascii="Sakkal Majalla" w:hAnsi="Sakkal Majalla" w:cs="Sakkal Majalla" w:hint="cs"/>
                <w:b/>
                <w:bCs/>
                <w:sz w:val="28"/>
                <w:szCs w:val="28"/>
                <w:rtl/>
                <w:lang w:val="en-GB"/>
              </w:rPr>
              <w:t>مرونة الابتكار الاداري</w:t>
            </w:r>
          </w:p>
        </w:tc>
        <w:tc>
          <w:tcPr>
            <w:tcW w:w="1293" w:type="dxa"/>
            <w:vAlign w:val="center"/>
          </w:tcPr>
          <w:p w14:paraId="7551D2B5" w14:textId="7262D82E"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kern w:val="0"/>
                <w:lang w:val="en-GB"/>
              </w:rPr>
              <w:t>Pearson Correlation</w:t>
            </w:r>
          </w:p>
        </w:tc>
        <w:tc>
          <w:tcPr>
            <w:tcW w:w="1254" w:type="dxa"/>
            <w:vAlign w:val="center"/>
          </w:tcPr>
          <w:p w14:paraId="5F0D6383" w14:textId="4948F212"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.837</w:t>
            </w:r>
            <w:r w:rsidRPr="00BB1EC9">
              <w:rPr>
                <w:rFonts w:ascii="ArialMT" w:cs="ArialMT"/>
                <w:color w:val="010205"/>
                <w:kern w:val="0"/>
                <w:sz w:val="14"/>
                <w:szCs w:val="14"/>
                <w:lang w:val="en-GB"/>
              </w:rPr>
              <w:t>**</w:t>
            </w:r>
          </w:p>
        </w:tc>
        <w:tc>
          <w:tcPr>
            <w:tcW w:w="1255" w:type="dxa"/>
            <w:vAlign w:val="center"/>
          </w:tcPr>
          <w:p w14:paraId="1FAF78E0" w14:textId="3076848D"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.464</w:t>
            </w:r>
            <w:r w:rsidRPr="00BB1EC9">
              <w:rPr>
                <w:rFonts w:ascii="ArialMT" w:cs="ArialMT"/>
                <w:color w:val="010205"/>
                <w:kern w:val="0"/>
                <w:sz w:val="14"/>
                <w:szCs w:val="14"/>
                <w:lang w:val="en-GB"/>
              </w:rPr>
              <w:t>**</w:t>
            </w:r>
          </w:p>
        </w:tc>
        <w:tc>
          <w:tcPr>
            <w:tcW w:w="1255" w:type="dxa"/>
            <w:vAlign w:val="center"/>
          </w:tcPr>
          <w:p w14:paraId="29BCEC83" w14:textId="08312140"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.680</w:t>
            </w:r>
            <w:r w:rsidRPr="00BB1EC9">
              <w:rPr>
                <w:rFonts w:ascii="ArialMT" w:cs="ArialMT"/>
                <w:color w:val="010205"/>
                <w:kern w:val="0"/>
                <w:sz w:val="14"/>
                <w:szCs w:val="14"/>
                <w:lang w:val="en-GB"/>
              </w:rPr>
              <w:t>**</w:t>
            </w:r>
          </w:p>
        </w:tc>
        <w:tc>
          <w:tcPr>
            <w:tcW w:w="1255" w:type="dxa"/>
            <w:vAlign w:val="center"/>
          </w:tcPr>
          <w:p w14:paraId="4FCA2DD6" w14:textId="5FD543AE" w:rsidR="00BB1EC9" w:rsidRPr="00BB1EC9" w:rsidRDefault="00BB1EC9" w:rsidP="00BB1EC9">
            <w:pPr>
              <w:jc w:val="center"/>
              <w:rPr>
                <w:rFonts w:ascii="Sakkal Majalla" w:hAnsi="Sakkal Majalla" w:cs="Sakkal Majalla" w:hint="cs"/>
                <w:sz w:val="28"/>
                <w:szCs w:val="28"/>
                <w:rtl/>
                <w:lang w:val="en-GB"/>
              </w:rPr>
            </w:pPr>
            <w:r w:rsidRPr="00BB1EC9">
              <w:rPr>
                <w:rFonts w:ascii="Sakkal Majalla" w:hAnsi="Sakkal Majalla" w:cs="Sakkal Majalla" w:hint="cs"/>
                <w:sz w:val="28"/>
                <w:szCs w:val="28"/>
                <w:rtl/>
                <w:lang w:val="en-GB"/>
              </w:rPr>
              <w:t>1</w:t>
            </w:r>
          </w:p>
        </w:tc>
        <w:tc>
          <w:tcPr>
            <w:tcW w:w="1257" w:type="dxa"/>
            <w:vAlign w:val="center"/>
          </w:tcPr>
          <w:p w14:paraId="1A4D5930" w14:textId="6D29D9D1"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.657</w:t>
            </w:r>
            <w:r w:rsidRPr="00BB1EC9">
              <w:rPr>
                <w:rFonts w:ascii="ArialMT" w:cs="ArialMT"/>
                <w:color w:val="010205"/>
                <w:kern w:val="0"/>
                <w:sz w:val="14"/>
                <w:szCs w:val="14"/>
                <w:lang w:val="en-GB"/>
              </w:rPr>
              <w:t>**</w:t>
            </w:r>
          </w:p>
        </w:tc>
      </w:tr>
      <w:tr w:rsidR="00BB1EC9" w14:paraId="7AD4F02A" w14:textId="77777777" w:rsidTr="00BB1EC9">
        <w:trPr>
          <w:jc w:val="center"/>
        </w:trPr>
        <w:tc>
          <w:tcPr>
            <w:tcW w:w="1253" w:type="dxa"/>
            <w:vMerge/>
            <w:shd w:val="clear" w:color="auto" w:fill="E2EFD9" w:themeFill="accent6" w:themeFillTint="33"/>
            <w:vAlign w:val="center"/>
          </w:tcPr>
          <w:p w14:paraId="11F026CC" w14:textId="77777777" w:rsidR="00BB1EC9" w:rsidRPr="00BB1EC9" w:rsidRDefault="00BB1EC9" w:rsidP="00BB1EC9">
            <w:pPr>
              <w:jc w:val="center"/>
              <w:rPr>
                <w:rFonts w:ascii="Sakkal Majalla" w:hAnsi="Sakkal Majalla" w:cs="Sakkal Majalla" w:hint="cs"/>
                <w:b/>
                <w:bCs/>
                <w:sz w:val="28"/>
                <w:szCs w:val="28"/>
                <w:rtl/>
                <w:lang w:val="en-GB"/>
              </w:rPr>
            </w:pPr>
          </w:p>
        </w:tc>
        <w:tc>
          <w:tcPr>
            <w:tcW w:w="1293" w:type="dxa"/>
            <w:vAlign w:val="center"/>
          </w:tcPr>
          <w:p w14:paraId="450D2245" w14:textId="550C4BD4"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kern w:val="0"/>
                <w:lang w:val="en-GB"/>
              </w:rPr>
              <w:t>Sig. (2-tailed)</w:t>
            </w:r>
          </w:p>
        </w:tc>
        <w:tc>
          <w:tcPr>
            <w:tcW w:w="1254" w:type="dxa"/>
            <w:vAlign w:val="center"/>
          </w:tcPr>
          <w:p w14:paraId="23E899D1" w14:textId="0BA245C7"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&lt;.001</w:t>
            </w:r>
          </w:p>
        </w:tc>
        <w:tc>
          <w:tcPr>
            <w:tcW w:w="1255" w:type="dxa"/>
            <w:vAlign w:val="center"/>
          </w:tcPr>
          <w:p w14:paraId="2D61BE38" w14:textId="33BF54B9"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&lt;.001</w:t>
            </w:r>
          </w:p>
        </w:tc>
        <w:tc>
          <w:tcPr>
            <w:tcW w:w="1255" w:type="dxa"/>
            <w:vAlign w:val="center"/>
          </w:tcPr>
          <w:p w14:paraId="19CB3546" w14:textId="0A571601"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&lt;.001</w:t>
            </w:r>
          </w:p>
        </w:tc>
        <w:tc>
          <w:tcPr>
            <w:tcW w:w="1255" w:type="dxa"/>
            <w:vAlign w:val="center"/>
          </w:tcPr>
          <w:p w14:paraId="23C78A7C" w14:textId="77777777" w:rsidR="00BB1EC9" w:rsidRPr="00BB1EC9" w:rsidRDefault="00BB1EC9" w:rsidP="00BB1EC9">
            <w:pPr>
              <w:jc w:val="center"/>
              <w:rPr>
                <w:rFonts w:ascii="Sakkal Majalla" w:hAnsi="Sakkal Majalla" w:cs="Sakkal Majalla" w:hint="cs"/>
                <w:sz w:val="28"/>
                <w:szCs w:val="28"/>
                <w:rtl/>
                <w:lang w:val="en-GB"/>
              </w:rPr>
            </w:pPr>
          </w:p>
        </w:tc>
        <w:tc>
          <w:tcPr>
            <w:tcW w:w="1257" w:type="dxa"/>
            <w:vAlign w:val="center"/>
          </w:tcPr>
          <w:p w14:paraId="39187889" w14:textId="2AF6E16B"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&lt;.001</w:t>
            </w:r>
          </w:p>
        </w:tc>
      </w:tr>
      <w:tr w:rsidR="00BB1EC9" w14:paraId="0E1A4503" w14:textId="77777777" w:rsidTr="00BB1EC9">
        <w:trPr>
          <w:jc w:val="center"/>
        </w:trPr>
        <w:tc>
          <w:tcPr>
            <w:tcW w:w="1253" w:type="dxa"/>
            <w:vMerge/>
            <w:shd w:val="clear" w:color="auto" w:fill="E2EFD9" w:themeFill="accent6" w:themeFillTint="33"/>
            <w:vAlign w:val="center"/>
          </w:tcPr>
          <w:p w14:paraId="560E77A3" w14:textId="77777777" w:rsidR="00BB1EC9" w:rsidRPr="00BB1EC9" w:rsidRDefault="00BB1EC9" w:rsidP="00BB1EC9">
            <w:pPr>
              <w:jc w:val="center"/>
              <w:rPr>
                <w:rFonts w:ascii="Sakkal Majalla" w:hAnsi="Sakkal Majalla" w:cs="Sakkal Majalla" w:hint="cs"/>
                <w:b/>
                <w:bCs/>
                <w:sz w:val="28"/>
                <w:szCs w:val="28"/>
                <w:rtl/>
                <w:lang w:val="en-GB"/>
              </w:rPr>
            </w:pPr>
          </w:p>
        </w:tc>
        <w:tc>
          <w:tcPr>
            <w:tcW w:w="1293" w:type="dxa"/>
            <w:vAlign w:val="center"/>
          </w:tcPr>
          <w:p w14:paraId="04109623" w14:textId="53C5EC3D" w:rsidR="00BB1EC9" w:rsidRPr="00BB1EC9" w:rsidRDefault="00BB1EC9" w:rsidP="00BB1EC9">
            <w:pPr>
              <w:jc w:val="center"/>
              <w:rPr>
                <w:rFonts w:ascii="Sakkal Majalla" w:hAnsi="Sakkal Majalla" w:cs="Sakkal Majalla" w:hint="cs"/>
                <w:sz w:val="28"/>
                <w:szCs w:val="28"/>
                <w:rtl/>
                <w:lang w:val="en-GB"/>
              </w:rPr>
            </w:pPr>
            <w:r w:rsidRPr="00BB1EC9">
              <w:rPr>
                <w:rFonts w:ascii="Sakkal Majalla" w:hAnsi="Sakkal Majalla" w:cs="Sakkal Majalla"/>
                <w:sz w:val="28"/>
                <w:szCs w:val="28"/>
                <w:lang w:val="en-GB"/>
              </w:rPr>
              <w:t>N</w:t>
            </w:r>
          </w:p>
        </w:tc>
        <w:tc>
          <w:tcPr>
            <w:tcW w:w="1254" w:type="dxa"/>
            <w:vAlign w:val="center"/>
          </w:tcPr>
          <w:p w14:paraId="0B5C821A" w14:textId="664910B4" w:rsidR="00BB1EC9" w:rsidRPr="00BB1EC9" w:rsidRDefault="00BB1EC9" w:rsidP="00BB1EC9">
            <w:pPr>
              <w:jc w:val="center"/>
              <w:rPr>
                <w:rFonts w:ascii="Sakkal Majalla" w:hAnsi="Sakkal Majalla" w:cs="Sakkal Majalla" w:hint="cs"/>
                <w:sz w:val="28"/>
                <w:szCs w:val="28"/>
                <w:rtl/>
                <w:lang w:val="en-GB"/>
              </w:rPr>
            </w:pPr>
            <w:r w:rsidRPr="00BB1EC9">
              <w:rPr>
                <w:rFonts w:ascii="Sakkal Majalla" w:hAnsi="Sakkal Majalla" w:cs="Sakkal Majalla"/>
                <w:sz w:val="28"/>
                <w:szCs w:val="28"/>
                <w:lang w:val="en-GB"/>
              </w:rPr>
              <w:t>52</w:t>
            </w:r>
          </w:p>
        </w:tc>
        <w:tc>
          <w:tcPr>
            <w:tcW w:w="1255" w:type="dxa"/>
            <w:vAlign w:val="center"/>
          </w:tcPr>
          <w:p w14:paraId="76F7DA90" w14:textId="1C12B032" w:rsidR="00BB1EC9" w:rsidRPr="00BB1EC9" w:rsidRDefault="00BB1EC9" w:rsidP="00BB1EC9">
            <w:pPr>
              <w:jc w:val="center"/>
              <w:rPr>
                <w:rFonts w:ascii="Sakkal Majalla" w:hAnsi="Sakkal Majalla" w:cs="Sakkal Majalla" w:hint="cs"/>
                <w:sz w:val="28"/>
                <w:szCs w:val="28"/>
                <w:rtl/>
                <w:lang w:val="en-GB"/>
              </w:rPr>
            </w:pPr>
            <w:r w:rsidRPr="00BB1EC9">
              <w:rPr>
                <w:rFonts w:ascii="Sakkal Majalla" w:hAnsi="Sakkal Majalla" w:cs="Sakkal Majalla"/>
                <w:sz w:val="28"/>
                <w:szCs w:val="28"/>
                <w:lang w:val="en-GB"/>
              </w:rPr>
              <w:t>52</w:t>
            </w:r>
          </w:p>
        </w:tc>
        <w:tc>
          <w:tcPr>
            <w:tcW w:w="1255" w:type="dxa"/>
            <w:vAlign w:val="center"/>
          </w:tcPr>
          <w:p w14:paraId="1D88AC38" w14:textId="13FE29BC" w:rsidR="00BB1EC9" w:rsidRPr="00BB1EC9" w:rsidRDefault="00BB1EC9" w:rsidP="00BB1EC9">
            <w:pPr>
              <w:jc w:val="center"/>
              <w:rPr>
                <w:rFonts w:ascii="Sakkal Majalla" w:hAnsi="Sakkal Majalla" w:cs="Sakkal Majalla" w:hint="cs"/>
                <w:sz w:val="28"/>
                <w:szCs w:val="28"/>
                <w:rtl/>
                <w:lang w:val="en-GB"/>
              </w:rPr>
            </w:pPr>
            <w:r w:rsidRPr="00BB1EC9">
              <w:rPr>
                <w:rFonts w:ascii="Sakkal Majalla" w:hAnsi="Sakkal Majalla" w:cs="Sakkal Majalla"/>
                <w:sz w:val="28"/>
                <w:szCs w:val="28"/>
                <w:lang w:val="en-GB"/>
              </w:rPr>
              <w:t>52</w:t>
            </w:r>
          </w:p>
        </w:tc>
        <w:tc>
          <w:tcPr>
            <w:tcW w:w="1255" w:type="dxa"/>
            <w:vAlign w:val="center"/>
          </w:tcPr>
          <w:p w14:paraId="1F439505" w14:textId="1893D449" w:rsidR="00BB1EC9" w:rsidRPr="00BB1EC9" w:rsidRDefault="00BB1EC9" w:rsidP="00BB1EC9">
            <w:pPr>
              <w:jc w:val="center"/>
              <w:rPr>
                <w:rFonts w:ascii="Sakkal Majalla" w:hAnsi="Sakkal Majalla" w:cs="Sakkal Majalla" w:hint="cs"/>
                <w:sz w:val="28"/>
                <w:szCs w:val="28"/>
                <w:rtl/>
                <w:lang w:val="en-GB"/>
              </w:rPr>
            </w:pPr>
            <w:r w:rsidRPr="00BB1EC9">
              <w:rPr>
                <w:rFonts w:ascii="Sakkal Majalla" w:hAnsi="Sakkal Majalla" w:cs="Sakkal Majalla"/>
                <w:sz w:val="28"/>
                <w:szCs w:val="28"/>
                <w:lang w:val="en-GB"/>
              </w:rPr>
              <w:t>52</w:t>
            </w:r>
          </w:p>
        </w:tc>
        <w:tc>
          <w:tcPr>
            <w:tcW w:w="1257" w:type="dxa"/>
            <w:vAlign w:val="center"/>
          </w:tcPr>
          <w:p w14:paraId="7EB8AEE3" w14:textId="7A43B6D4" w:rsidR="00BB1EC9" w:rsidRPr="00BB1EC9" w:rsidRDefault="00BB1EC9" w:rsidP="00BB1EC9">
            <w:pPr>
              <w:jc w:val="center"/>
              <w:rPr>
                <w:rFonts w:ascii="Sakkal Majalla" w:hAnsi="Sakkal Majalla" w:cs="Sakkal Majalla" w:hint="cs"/>
                <w:sz w:val="28"/>
                <w:szCs w:val="28"/>
                <w:rtl/>
                <w:lang w:val="en-GB"/>
              </w:rPr>
            </w:pPr>
            <w:r w:rsidRPr="00BB1EC9">
              <w:rPr>
                <w:rFonts w:ascii="Sakkal Majalla" w:hAnsi="Sakkal Majalla" w:cs="Sakkal Majalla"/>
                <w:sz w:val="28"/>
                <w:szCs w:val="28"/>
                <w:lang w:val="en-GB"/>
              </w:rPr>
              <w:t>52</w:t>
            </w:r>
          </w:p>
        </w:tc>
      </w:tr>
      <w:tr w:rsidR="00BB1EC9" w14:paraId="63E6E8E1" w14:textId="77777777" w:rsidTr="00BB1EC9">
        <w:trPr>
          <w:jc w:val="center"/>
        </w:trPr>
        <w:tc>
          <w:tcPr>
            <w:tcW w:w="1253" w:type="dxa"/>
            <w:vMerge w:val="restart"/>
            <w:shd w:val="clear" w:color="auto" w:fill="E2EFD9" w:themeFill="accent6" w:themeFillTint="33"/>
            <w:vAlign w:val="center"/>
          </w:tcPr>
          <w:p w14:paraId="20D63206" w14:textId="3E38C565" w:rsidR="00BB1EC9" w:rsidRPr="00BB1EC9" w:rsidRDefault="00BB1EC9" w:rsidP="00BB1EC9">
            <w:pPr>
              <w:jc w:val="center"/>
              <w:rPr>
                <w:rFonts w:ascii="Sakkal Majalla" w:hAnsi="Sakkal Majalla" w:cs="Sakkal Majalla" w:hint="cs"/>
                <w:b/>
                <w:bCs/>
                <w:sz w:val="28"/>
                <w:szCs w:val="28"/>
                <w:rtl/>
                <w:lang w:val="en-GB"/>
              </w:rPr>
            </w:pPr>
            <w:r w:rsidRPr="00BB1EC9">
              <w:rPr>
                <w:rFonts w:ascii="Sakkal Majalla" w:hAnsi="Sakkal Majalla" w:cs="Sakkal Majalla" w:hint="cs"/>
                <w:b/>
                <w:bCs/>
                <w:sz w:val="28"/>
                <w:szCs w:val="28"/>
                <w:rtl/>
                <w:lang w:val="en-GB"/>
              </w:rPr>
              <w:t>نجاح الشركات الناشئة</w:t>
            </w:r>
          </w:p>
        </w:tc>
        <w:tc>
          <w:tcPr>
            <w:tcW w:w="1293" w:type="dxa"/>
            <w:vAlign w:val="center"/>
          </w:tcPr>
          <w:p w14:paraId="5449D0EB" w14:textId="5B49C4AD"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kern w:val="0"/>
                <w:lang w:val="en-GB"/>
              </w:rPr>
              <w:t>Pearson Correlation</w:t>
            </w:r>
          </w:p>
        </w:tc>
        <w:tc>
          <w:tcPr>
            <w:tcW w:w="1254" w:type="dxa"/>
            <w:vAlign w:val="center"/>
          </w:tcPr>
          <w:p w14:paraId="2EE09ED0" w14:textId="12C9D9B5"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.892</w:t>
            </w:r>
            <w:r w:rsidRPr="00BB1EC9">
              <w:rPr>
                <w:rFonts w:ascii="ArialMT" w:cs="ArialMT"/>
                <w:color w:val="010205"/>
                <w:kern w:val="0"/>
                <w:sz w:val="14"/>
                <w:szCs w:val="14"/>
                <w:lang w:val="en-GB"/>
              </w:rPr>
              <w:t>**</w:t>
            </w:r>
          </w:p>
        </w:tc>
        <w:tc>
          <w:tcPr>
            <w:tcW w:w="1255" w:type="dxa"/>
            <w:vAlign w:val="center"/>
          </w:tcPr>
          <w:p w14:paraId="7A396A6D" w14:textId="0CF1C3BB"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.795</w:t>
            </w:r>
            <w:r w:rsidRPr="00BB1EC9">
              <w:rPr>
                <w:rFonts w:ascii="ArialMT" w:cs="ArialMT"/>
                <w:color w:val="010205"/>
                <w:kern w:val="0"/>
                <w:sz w:val="14"/>
                <w:szCs w:val="14"/>
                <w:lang w:val="en-GB"/>
              </w:rPr>
              <w:t>**</w:t>
            </w:r>
          </w:p>
        </w:tc>
        <w:tc>
          <w:tcPr>
            <w:tcW w:w="1255" w:type="dxa"/>
            <w:vAlign w:val="center"/>
          </w:tcPr>
          <w:p w14:paraId="07B4C1C6" w14:textId="2AC77F8E"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.882</w:t>
            </w:r>
            <w:r w:rsidRPr="00BB1EC9">
              <w:rPr>
                <w:rFonts w:ascii="ArialMT" w:cs="ArialMT"/>
                <w:color w:val="010205"/>
                <w:kern w:val="0"/>
                <w:sz w:val="14"/>
                <w:szCs w:val="14"/>
                <w:lang w:val="en-GB"/>
              </w:rPr>
              <w:t>**</w:t>
            </w:r>
          </w:p>
        </w:tc>
        <w:tc>
          <w:tcPr>
            <w:tcW w:w="1255" w:type="dxa"/>
            <w:vAlign w:val="center"/>
          </w:tcPr>
          <w:p w14:paraId="3C7A8B3E" w14:textId="379166BD"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.657</w:t>
            </w:r>
            <w:r w:rsidRPr="00BB1EC9">
              <w:rPr>
                <w:rFonts w:ascii="ArialMT" w:cs="ArialMT"/>
                <w:color w:val="010205"/>
                <w:kern w:val="0"/>
                <w:sz w:val="14"/>
                <w:szCs w:val="14"/>
                <w:lang w:val="en-GB"/>
              </w:rPr>
              <w:t>**</w:t>
            </w:r>
          </w:p>
        </w:tc>
        <w:tc>
          <w:tcPr>
            <w:tcW w:w="1257" w:type="dxa"/>
            <w:vAlign w:val="center"/>
          </w:tcPr>
          <w:p w14:paraId="443C99D9" w14:textId="601F1FD3" w:rsidR="00BB1EC9" w:rsidRPr="00BB1EC9" w:rsidRDefault="00BB1EC9" w:rsidP="00BB1EC9">
            <w:pPr>
              <w:jc w:val="center"/>
              <w:rPr>
                <w:rFonts w:ascii="Sakkal Majalla" w:hAnsi="Sakkal Majalla" w:cs="Sakkal Majalla" w:hint="cs"/>
                <w:sz w:val="28"/>
                <w:szCs w:val="28"/>
                <w:rtl/>
                <w:lang w:val="en-GB"/>
              </w:rPr>
            </w:pPr>
            <w:r w:rsidRPr="00BB1EC9">
              <w:rPr>
                <w:rFonts w:ascii="Sakkal Majalla" w:hAnsi="Sakkal Majalla" w:cs="Sakkal Majalla" w:hint="cs"/>
                <w:sz w:val="28"/>
                <w:szCs w:val="28"/>
                <w:rtl/>
                <w:lang w:val="en-GB"/>
              </w:rPr>
              <w:t>1</w:t>
            </w:r>
          </w:p>
        </w:tc>
      </w:tr>
      <w:tr w:rsidR="00BB1EC9" w14:paraId="766DE0B5" w14:textId="77777777" w:rsidTr="00BB1EC9">
        <w:trPr>
          <w:jc w:val="center"/>
        </w:trPr>
        <w:tc>
          <w:tcPr>
            <w:tcW w:w="1253" w:type="dxa"/>
            <w:vMerge/>
            <w:shd w:val="clear" w:color="auto" w:fill="E2EFD9" w:themeFill="accent6" w:themeFillTint="33"/>
            <w:vAlign w:val="center"/>
          </w:tcPr>
          <w:p w14:paraId="2C80F1C8" w14:textId="77777777" w:rsidR="00BB1EC9" w:rsidRPr="00BB1EC9" w:rsidRDefault="00BB1EC9" w:rsidP="00BB1EC9">
            <w:pPr>
              <w:jc w:val="center"/>
              <w:rPr>
                <w:rFonts w:ascii="Sakkal Majalla" w:hAnsi="Sakkal Majalla" w:cs="Sakkal Majalla" w:hint="cs"/>
                <w:sz w:val="28"/>
                <w:szCs w:val="28"/>
                <w:rtl/>
                <w:lang w:val="en-GB"/>
              </w:rPr>
            </w:pPr>
          </w:p>
        </w:tc>
        <w:tc>
          <w:tcPr>
            <w:tcW w:w="1293" w:type="dxa"/>
            <w:vAlign w:val="center"/>
          </w:tcPr>
          <w:p w14:paraId="69C84AAA" w14:textId="380B107E"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kern w:val="0"/>
                <w:lang w:val="en-GB"/>
              </w:rPr>
              <w:t>Sig. (2-tailed)</w:t>
            </w:r>
          </w:p>
        </w:tc>
        <w:tc>
          <w:tcPr>
            <w:tcW w:w="1254" w:type="dxa"/>
            <w:vAlign w:val="center"/>
          </w:tcPr>
          <w:p w14:paraId="43E540C3" w14:textId="3D71F92F"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&lt;.001</w:t>
            </w:r>
          </w:p>
        </w:tc>
        <w:tc>
          <w:tcPr>
            <w:tcW w:w="1255" w:type="dxa"/>
            <w:vAlign w:val="center"/>
          </w:tcPr>
          <w:p w14:paraId="4CF24CFC" w14:textId="587165D3"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&lt;.001</w:t>
            </w:r>
          </w:p>
        </w:tc>
        <w:tc>
          <w:tcPr>
            <w:tcW w:w="1255" w:type="dxa"/>
            <w:vAlign w:val="center"/>
          </w:tcPr>
          <w:p w14:paraId="068038B7" w14:textId="115C431F"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&lt;.001</w:t>
            </w:r>
          </w:p>
        </w:tc>
        <w:tc>
          <w:tcPr>
            <w:tcW w:w="1255" w:type="dxa"/>
            <w:vAlign w:val="center"/>
          </w:tcPr>
          <w:p w14:paraId="000C7DCE" w14:textId="56EC2B86" w:rsidR="00BB1EC9" w:rsidRPr="00BB1EC9" w:rsidRDefault="00BB1EC9" w:rsidP="00BB1EC9">
            <w:pPr>
              <w:jc w:val="center"/>
              <w:rPr>
                <w:rFonts w:ascii="Sakkal Majalla" w:hAnsi="Sakkal Majalla" w:cs="Sakkal Majalla" w:hint="cs"/>
                <w:sz w:val="28"/>
                <w:szCs w:val="28"/>
                <w:rtl/>
                <w:lang w:val="en-GB"/>
              </w:rPr>
            </w:pPr>
            <w:r w:rsidRPr="00BB1EC9">
              <w:rPr>
                <w:rFonts w:ascii="ArialMT" w:cs="ArialMT"/>
                <w:color w:val="010205"/>
                <w:kern w:val="0"/>
                <w:lang w:val="en-GB"/>
              </w:rPr>
              <w:t>&lt;.001</w:t>
            </w:r>
          </w:p>
        </w:tc>
        <w:tc>
          <w:tcPr>
            <w:tcW w:w="1257" w:type="dxa"/>
            <w:vAlign w:val="center"/>
          </w:tcPr>
          <w:p w14:paraId="7A42F996" w14:textId="77777777" w:rsidR="00BB1EC9" w:rsidRPr="00BB1EC9" w:rsidRDefault="00BB1EC9" w:rsidP="00BB1EC9">
            <w:pPr>
              <w:jc w:val="center"/>
              <w:rPr>
                <w:rFonts w:ascii="Sakkal Majalla" w:hAnsi="Sakkal Majalla" w:cs="Sakkal Majalla" w:hint="cs"/>
                <w:sz w:val="28"/>
                <w:szCs w:val="28"/>
                <w:rtl/>
                <w:lang w:val="en-GB"/>
              </w:rPr>
            </w:pPr>
          </w:p>
        </w:tc>
      </w:tr>
      <w:tr w:rsidR="00BB1EC9" w14:paraId="71708B88" w14:textId="77777777" w:rsidTr="00BB1EC9">
        <w:trPr>
          <w:jc w:val="center"/>
        </w:trPr>
        <w:tc>
          <w:tcPr>
            <w:tcW w:w="1253" w:type="dxa"/>
            <w:vMerge/>
            <w:shd w:val="clear" w:color="auto" w:fill="E2EFD9" w:themeFill="accent6" w:themeFillTint="33"/>
            <w:vAlign w:val="center"/>
          </w:tcPr>
          <w:p w14:paraId="705278E9" w14:textId="77777777" w:rsidR="00BB1EC9" w:rsidRPr="00BB1EC9" w:rsidRDefault="00BB1EC9" w:rsidP="00BB1EC9">
            <w:pPr>
              <w:jc w:val="center"/>
              <w:rPr>
                <w:rFonts w:ascii="Sakkal Majalla" w:hAnsi="Sakkal Majalla" w:cs="Sakkal Majalla" w:hint="cs"/>
                <w:sz w:val="28"/>
                <w:szCs w:val="28"/>
                <w:rtl/>
                <w:lang w:val="en-GB"/>
              </w:rPr>
            </w:pPr>
          </w:p>
        </w:tc>
        <w:tc>
          <w:tcPr>
            <w:tcW w:w="1293" w:type="dxa"/>
            <w:vAlign w:val="center"/>
          </w:tcPr>
          <w:p w14:paraId="26F577E9" w14:textId="1B847DFA" w:rsidR="00BB1EC9" w:rsidRPr="00BB1EC9" w:rsidRDefault="00BB1EC9" w:rsidP="00BB1EC9">
            <w:pPr>
              <w:jc w:val="center"/>
              <w:rPr>
                <w:rFonts w:ascii="Sakkal Majalla" w:hAnsi="Sakkal Majalla" w:cs="Sakkal Majalla" w:hint="cs"/>
                <w:sz w:val="28"/>
                <w:szCs w:val="28"/>
                <w:rtl/>
                <w:lang w:val="en-GB"/>
              </w:rPr>
            </w:pPr>
            <w:r w:rsidRPr="00BB1EC9">
              <w:rPr>
                <w:rFonts w:ascii="Sakkal Majalla" w:hAnsi="Sakkal Majalla" w:cs="Sakkal Majalla"/>
                <w:sz w:val="28"/>
                <w:szCs w:val="28"/>
                <w:lang w:val="en-GB"/>
              </w:rPr>
              <w:t>N</w:t>
            </w:r>
          </w:p>
        </w:tc>
        <w:tc>
          <w:tcPr>
            <w:tcW w:w="1254" w:type="dxa"/>
            <w:vAlign w:val="center"/>
          </w:tcPr>
          <w:p w14:paraId="3205E376" w14:textId="362AC2FA" w:rsidR="00BB1EC9" w:rsidRPr="00BB1EC9" w:rsidRDefault="00BB1EC9" w:rsidP="00BB1EC9">
            <w:pPr>
              <w:jc w:val="center"/>
              <w:rPr>
                <w:rFonts w:ascii="Sakkal Majalla" w:hAnsi="Sakkal Majalla" w:cs="Sakkal Majalla" w:hint="cs"/>
                <w:sz w:val="28"/>
                <w:szCs w:val="28"/>
                <w:rtl/>
                <w:lang w:val="en-GB"/>
              </w:rPr>
            </w:pPr>
            <w:r w:rsidRPr="00BB1EC9">
              <w:rPr>
                <w:rFonts w:ascii="Sakkal Majalla" w:hAnsi="Sakkal Majalla" w:cs="Sakkal Majalla"/>
                <w:sz w:val="28"/>
                <w:szCs w:val="28"/>
                <w:lang w:val="en-GB"/>
              </w:rPr>
              <w:t>52</w:t>
            </w:r>
          </w:p>
        </w:tc>
        <w:tc>
          <w:tcPr>
            <w:tcW w:w="1255" w:type="dxa"/>
            <w:vAlign w:val="center"/>
          </w:tcPr>
          <w:p w14:paraId="26F3FA17" w14:textId="2186BA54" w:rsidR="00BB1EC9" w:rsidRPr="00BB1EC9" w:rsidRDefault="00BB1EC9" w:rsidP="00BB1EC9">
            <w:pPr>
              <w:jc w:val="center"/>
              <w:rPr>
                <w:rFonts w:ascii="Sakkal Majalla" w:hAnsi="Sakkal Majalla" w:cs="Sakkal Majalla" w:hint="cs"/>
                <w:sz w:val="28"/>
                <w:szCs w:val="28"/>
                <w:rtl/>
                <w:lang w:val="en-GB"/>
              </w:rPr>
            </w:pPr>
            <w:r w:rsidRPr="00BB1EC9">
              <w:rPr>
                <w:rFonts w:ascii="Sakkal Majalla" w:hAnsi="Sakkal Majalla" w:cs="Sakkal Majalla"/>
                <w:sz w:val="28"/>
                <w:szCs w:val="28"/>
                <w:lang w:val="en-GB"/>
              </w:rPr>
              <w:t>52</w:t>
            </w:r>
          </w:p>
        </w:tc>
        <w:tc>
          <w:tcPr>
            <w:tcW w:w="1255" w:type="dxa"/>
            <w:vAlign w:val="center"/>
          </w:tcPr>
          <w:p w14:paraId="78CDFE1F" w14:textId="48A6E342" w:rsidR="00BB1EC9" w:rsidRPr="00BB1EC9" w:rsidRDefault="00BB1EC9" w:rsidP="00BB1EC9">
            <w:pPr>
              <w:jc w:val="center"/>
              <w:rPr>
                <w:rFonts w:ascii="Sakkal Majalla" w:hAnsi="Sakkal Majalla" w:cs="Sakkal Majalla" w:hint="cs"/>
                <w:sz w:val="28"/>
                <w:szCs w:val="28"/>
                <w:rtl/>
                <w:lang w:val="en-GB"/>
              </w:rPr>
            </w:pPr>
            <w:r w:rsidRPr="00BB1EC9">
              <w:rPr>
                <w:rFonts w:ascii="Sakkal Majalla" w:hAnsi="Sakkal Majalla" w:cs="Sakkal Majalla"/>
                <w:sz w:val="28"/>
                <w:szCs w:val="28"/>
                <w:lang w:val="en-GB"/>
              </w:rPr>
              <w:t>52</w:t>
            </w:r>
          </w:p>
        </w:tc>
        <w:tc>
          <w:tcPr>
            <w:tcW w:w="1255" w:type="dxa"/>
            <w:vAlign w:val="center"/>
          </w:tcPr>
          <w:p w14:paraId="119AED31" w14:textId="45694467" w:rsidR="00BB1EC9" w:rsidRPr="00BB1EC9" w:rsidRDefault="00BB1EC9" w:rsidP="00BB1EC9">
            <w:pPr>
              <w:jc w:val="center"/>
              <w:rPr>
                <w:rFonts w:ascii="Sakkal Majalla" w:hAnsi="Sakkal Majalla" w:cs="Sakkal Majalla" w:hint="cs"/>
                <w:sz w:val="28"/>
                <w:szCs w:val="28"/>
                <w:rtl/>
                <w:lang w:val="en-GB"/>
              </w:rPr>
            </w:pPr>
            <w:r w:rsidRPr="00BB1EC9">
              <w:rPr>
                <w:rFonts w:ascii="Sakkal Majalla" w:hAnsi="Sakkal Majalla" w:cs="Sakkal Majalla"/>
                <w:sz w:val="28"/>
                <w:szCs w:val="28"/>
                <w:lang w:val="en-GB"/>
              </w:rPr>
              <w:t>52</w:t>
            </w:r>
          </w:p>
        </w:tc>
        <w:tc>
          <w:tcPr>
            <w:tcW w:w="1257" w:type="dxa"/>
            <w:vAlign w:val="center"/>
          </w:tcPr>
          <w:p w14:paraId="7F8A2313" w14:textId="7271ECB2" w:rsidR="00BB1EC9" w:rsidRPr="00BB1EC9" w:rsidRDefault="00BB1EC9" w:rsidP="00BB1EC9">
            <w:pPr>
              <w:jc w:val="center"/>
              <w:rPr>
                <w:rFonts w:ascii="Sakkal Majalla" w:hAnsi="Sakkal Majalla" w:cs="Sakkal Majalla" w:hint="cs"/>
                <w:sz w:val="28"/>
                <w:szCs w:val="28"/>
                <w:rtl/>
                <w:lang w:val="en-GB"/>
              </w:rPr>
            </w:pPr>
            <w:r w:rsidRPr="00BB1EC9">
              <w:rPr>
                <w:rFonts w:ascii="Sakkal Majalla" w:hAnsi="Sakkal Majalla" w:cs="Sakkal Majalla"/>
                <w:sz w:val="28"/>
                <w:szCs w:val="28"/>
                <w:lang w:val="en-GB"/>
              </w:rPr>
              <w:t>52</w:t>
            </w:r>
          </w:p>
        </w:tc>
      </w:tr>
    </w:tbl>
    <w:p w14:paraId="396E5105" w14:textId="78C46705" w:rsidR="0009797D" w:rsidRPr="00C7353C" w:rsidRDefault="00C7353C" w:rsidP="00C7353C">
      <w:pPr>
        <w:jc w:val="center"/>
        <w:rPr>
          <w:rFonts w:ascii="Sakkal Majalla" w:hAnsi="Sakkal Majalla" w:cs="Sakkal Majalla"/>
          <w:b/>
          <w:bCs/>
          <w:sz w:val="28"/>
          <w:szCs w:val="28"/>
          <w:u w:val="single"/>
          <w:lang w:val="en-GB"/>
        </w:rPr>
      </w:pPr>
      <w:r w:rsidRPr="00C7353C">
        <w:rPr>
          <w:rFonts w:ascii="ArialMT" w:cs="ArialMT"/>
          <w:b/>
          <w:bCs/>
          <w:kern w:val="0"/>
          <w:u w:val="single"/>
          <w:lang w:val="en-GB"/>
        </w:rPr>
        <w:t>Correlation is significant at the 0.01 level (2-tailed</w:t>
      </w:r>
      <w:proofErr w:type="gramStart"/>
      <w:r w:rsidRPr="00C7353C">
        <w:rPr>
          <w:rFonts w:ascii="ArialMT" w:cs="ArialMT"/>
          <w:b/>
          <w:bCs/>
          <w:kern w:val="0"/>
          <w:u w:val="single"/>
          <w:lang w:val="en-GB"/>
        </w:rPr>
        <w:t>) .</w:t>
      </w:r>
      <w:proofErr w:type="gramEnd"/>
    </w:p>
    <w:p w14:paraId="25E51A37" w14:textId="21B12A59" w:rsidR="00F159B0" w:rsidRDefault="00F159B0" w:rsidP="009125CE">
      <w:pPr>
        <w:rPr>
          <w:rFonts w:ascii="Sakkal Majalla" w:hAnsi="Sakkal Majalla" w:cs="Sakkal Majalla"/>
          <w:sz w:val="28"/>
          <w:szCs w:val="28"/>
          <w:u w:val="single"/>
          <w:rtl/>
        </w:rPr>
      </w:pPr>
    </w:p>
    <w:p w14:paraId="24B251CE" w14:textId="67F90B86" w:rsidR="00C7353C" w:rsidRDefault="00C7353C" w:rsidP="009125CE">
      <w:pPr>
        <w:rPr>
          <w:rFonts w:ascii="Sakkal Majalla" w:hAnsi="Sakkal Majalla" w:cs="Sakkal Majalla"/>
          <w:sz w:val="28"/>
          <w:szCs w:val="28"/>
          <w:u w:val="single"/>
          <w:rtl/>
        </w:rPr>
      </w:pPr>
    </w:p>
    <w:p w14:paraId="583BFCA7" w14:textId="10587EDE" w:rsidR="00C7353C" w:rsidRDefault="00C7353C" w:rsidP="009125CE">
      <w:pPr>
        <w:rPr>
          <w:rFonts w:ascii="Sakkal Majalla" w:hAnsi="Sakkal Majalla" w:cs="Sakkal Majalla"/>
          <w:sz w:val="28"/>
          <w:szCs w:val="28"/>
          <w:u w:val="single"/>
          <w:rtl/>
        </w:rPr>
      </w:pPr>
    </w:p>
    <w:p w14:paraId="2E07C937" w14:textId="7BBF1027" w:rsidR="00C7353C" w:rsidRDefault="00C7353C" w:rsidP="009125CE">
      <w:pPr>
        <w:rPr>
          <w:rFonts w:ascii="Sakkal Majalla" w:hAnsi="Sakkal Majalla" w:cs="Sakkal Majalla"/>
          <w:sz w:val="28"/>
          <w:szCs w:val="28"/>
          <w:u w:val="single"/>
          <w:rtl/>
        </w:rPr>
      </w:pPr>
    </w:p>
    <w:p w14:paraId="6BDBABD1" w14:textId="29FAF730" w:rsidR="00C7353C" w:rsidRDefault="00C7353C" w:rsidP="009125CE">
      <w:pPr>
        <w:rPr>
          <w:rFonts w:ascii="Sakkal Majalla" w:hAnsi="Sakkal Majalla" w:cs="Sakkal Majalla"/>
          <w:sz w:val="28"/>
          <w:szCs w:val="28"/>
          <w:u w:val="single"/>
          <w:rtl/>
        </w:rPr>
      </w:pPr>
    </w:p>
    <w:p w14:paraId="7B24C960" w14:textId="470A4FD7" w:rsidR="00C7353C" w:rsidRPr="00C7353C" w:rsidRDefault="00C7353C" w:rsidP="008C49A1">
      <w:pPr>
        <w:pStyle w:val="ListParagraph"/>
        <w:numPr>
          <w:ilvl w:val="0"/>
          <w:numId w:val="4"/>
        </w:numPr>
        <w:jc w:val="lowKashida"/>
        <w:rPr>
          <w:rFonts w:ascii="Sakkal Majalla" w:hAnsi="Sakkal Majalla" w:cs="Sakkal Majalla"/>
          <w:b/>
          <w:bCs/>
          <w:sz w:val="28"/>
          <w:szCs w:val="28"/>
          <w:u w:val="single"/>
        </w:rPr>
      </w:pPr>
      <w:r w:rsidRPr="00C7353C">
        <w:rPr>
          <w:rFonts w:asciiTheme="majorBidi" w:hAnsiTheme="majorBidi" w:cstheme="majorBidi" w:hint="cs"/>
          <w:b/>
          <w:bCs/>
          <w:sz w:val="28"/>
          <w:szCs w:val="28"/>
          <w:u w:val="single"/>
          <w:rtl/>
        </w:rPr>
        <w:t>الارتباط الخطي ثقافة الابتكار وابعادها ( كمتغير  مستقل ) ونجاح الشركات الناشئة (كمتغير تابع):</w:t>
      </w:r>
    </w:p>
    <w:p w14:paraId="71A5C863" w14:textId="5BA55AA5" w:rsidR="00C7353C" w:rsidRDefault="00C7353C" w:rsidP="00C7353C">
      <w:pPr>
        <w:jc w:val="lowKashida"/>
        <w:rPr>
          <w:rFonts w:ascii="Sakkal Majalla" w:hAnsi="Sakkal Majalla" w:cs="Sakkal Majalla"/>
          <w:sz w:val="28"/>
          <w:szCs w:val="28"/>
          <w:u w:val="single"/>
          <w:rtl/>
        </w:rPr>
      </w:pPr>
    </w:p>
    <w:p w14:paraId="71935B6F" w14:textId="72EA18B1" w:rsidR="00C7353C" w:rsidRPr="00AA4194" w:rsidRDefault="00C7353C" w:rsidP="008C49A1">
      <w:pPr>
        <w:pStyle w:val="ListParagraph"/>
        <w:numPr>
          <w:ilvl w:val="0"/>
          <w:numId w:val="20"/>
        </w:numPr>
        <w:jc w:val="lowKashida"/>
        <w:rPr>
          <w:rFonts w:asciiTheme="majorBidi" w:hAnsiTheme="majorBidi" w:cstheme="majorBidi"/>
          <w:sz w:val="28"/>
          <w:szCs w:val="28"/>
        </w:rPr>
      </w:pPr>
      <w:r w:rsidRPr="00AA4194">
        <w:rPr>
          <w:rFonts w:asciiTheme="majorBidi" w:hAnsiTheme="majorBidi" w:cstheme="majorBidi"/>
          <w:sz w:val="28"/>
          <w:szCs w:val="28"/>
          <w:rtl/>
        </w:rPr>
        <w:t>تبين وجود ارتباط معنوي قوي موجب (0.892) بين ثقافة الابتكار وابعادها كمتغير مستقل ونجاح الشركات الناشئة كمتغير تابع عند مستوى دالاله أقل من (0.01).</w:t>
      </w:r>
    </w:p>
    <w:p w14:paraId="19C23690" w14:textId="39CB3B9B" w:rsidR="00C7353C" w:rsidRPr="00AA4194" w:rsidRDefault="00C7353C" w:rsidP="00AA4194">
      <w:pPr>
        <w:jc w:val="lowKashida"/>
        <w:rPr>
          <w:rFonts w:asciiTheme="majorBidi" w:hAnsiTheme="majorBidi" w:cstheme="majorBidi"/>
          <w:sz w:val="28"/>
          <w:szCs w:val="28"/>
          <w:rtl/>
        </w:rPr>
      </w:pPr>
    </w:p>
    <w:p w14:paraId="44BA6A1F" w14:textId="1F4B0653" w:rsidR="00C7353C" w:rsidRPr="00AA4194" w:rsidRDefault="00C7353C" w:rsidP="008C49A1">
      <w:pPr>
        <w:pStyle w:val="ListParagraph"/>
        <w:numPr>
          <w:ilvl w:val="0"/>
          <w:numId w:val="20"/>
        </w:numPr>
        <w:jc w:val="lowKashida"/>
        <w:rPr>
          <w:rFonts w:asciiTheme="majorBidi" w:hAnsiTheme="majorBidi" w:cstheme="majorBidi"/>
          <w:sz w:val="28"/>
          <w:szCs w:val="28"/>
        </w:rPr>
      </w:pPr>
      <w:r w:rsidRPr="00AA4194">
        <w:rPr>
          <w:rFonts w:asciiTheme="majorBidi" w:hAnsiTheme="majorBidi" w:cstheme="majorBidi"/>
          <w:sz w:val="28"/>
          <w:szCs w:val="28"/>
          <w:rtl/>
        </w:rPr>
        <w:t>تبين وجود ارتباط معنوي قوي موجب بين كل بعد من ثقافة الابتكار ( حالة الابتكار السائدة، الجوده والابتكار الاداري، ومرونة الابتكار الاداري) .</w:t>
      </w:r>
    </w:p>
    <w:p w14:paraId="1E4439DC" w14:textId="77777777" w:rsidR="00C7353C" w:rsidRPr="00AA4194" w:rsidRDefault="00C7353C" w:rsidP="00AA4194">
      <w:pPr>
        <w:pStyle w:val="ListParagraph"/>
        <w:jc w:val="lowKashida"/>
        <w:rPr>
          <w:rFonts w:asciiTheme="majorBidi" w:hAnsiTheme="majorBidi" w:cstheme="majorBidi"/>
          <w:sz w:val="28"/>
          <w:szCs w:val="28"/>
          <w:rtl/>
        </w:rPr>
      </w:pPr>
    </w:p>
    <w:p w14:paraId="1C3E54B4" w14:textId="4D7E2A26" w:rsidR="00C7353C" w:rsidRPr="00AA4194" w:rsidRDefault="00C7353C" w:rsidP="008C49A1">
      <w:pPr>
        <w:pStyle w:val="ListParagraph"/>
        <w:numPr>
          <w:ilvl w:val="0"/>
          <w:numId w:val="20"/>
        </w:numPr>
        <w:jc w:val="lowKashida"/>
        <w:rPr>
          <w:rFonts w:asciiTheme="majorBidi" w:hAnsiTheme="majorBidi" w:cstheme="majorBidi"/>
          <w:sz w:val="28"/>
          <w:szCs w:val="28"/>
        </w:rPr>
      </w:pPr>
      <w:r w:rsidRPr="00AA4194">
        <w:rPr>
          <w:rFonts w:asciiTheme="majorBidi" w:hAnsiTheme="majorBidi" w:cstheme="majorBidi"/>
          <w:sz w:val="28"/>
          <w:szCs w:val="28"/>
          <w:rtl/>
        </w:rPr>
        <w:t xml:space="preserve">عند معامل ارتباط: </w:t>
      </w:r>
      <w:r w:rsidRPr="00AA4194">
        <w:rPr>
          <w:rFonts w:asciiTheme="majorBidi" w:hAnsiTheme="majorBidi" w:cstheme="majorBidi"/>
          <w:sz w:val="28"/>
          <w:szCs w:val="28"/>
          <w:rtl/>
          <w:lang w:val="en-GB"/>
        </w:rPr>
        <w:t>0.838،0.930،0.837.. على الترتيب ، كمتغيرات مستقلة عند مستوى دلالة أقل من (0.01) وبين نجاح الشركات الناشئة كمتغير تابع</w:t>
      </w:r>
    </w:p>
    <w:p w14:paraId="04DA0183" w14:textId="77777777" w:rsidR="00C7353C" w:rsidRPr="00AA4194" w:rsidRDefault="00C7353C" w:rsidP="00AA4194">
      <w:pPr>
        <w:pStyle w:val="ListParagraph"/>
        <w:jc w:val="lowKashida"/>
        <w:rPr>
          <w:rFonts w:asciiTheme="majorBidi" w:hAnsiTheme="majorBidi" w:cstheme="majorBidi"/>
          <w:sz w:val="28"/>
          <w:szCs w:val="28"/>
          <w:rtl/>
        </w:rPr>
      </w:pPr>
    </w:p>
    <w:p w14:paraId="7C23CF70" w14:textId="3291CC53" w:rsidR="00C7353C" w:rsidRPr="00AA4194" w:rsidRDefault="00C7353C" w:rsidP="008C49A1">
      <w:pPr>
        <w:pStyle w:val="ListParagraph"/>
        <w:numPr>
          <w:ilvl w:val="0"/>
          <w:numId w:val="20"/>
        </w:numPr>
        <w:jc w:val="lowKashida"/>
        <w:rPr>
          <w:rFonts w:asciiTheme="majorBidi" w:hAnsiTheme="majorBidi" w:cstheme="majorBidi"/>
          <w:sz w:val="28"/>
          <w:szCs w:val="28"/>
          <w:rtl/>
        </w:rPr>
      </w:pPr>
      <w:r w:rsidRPr="00AA4194">
        <w:rPr>
          <w:rFonts w:asciiTheme="majorBidi" w:hAnsiTheme="majorBidi" w:cstheme="majorBidi"/>
          <w:sz w:val="28"/>
          <w:szCs w:val="28"/>
          <w:rtl/>
        </w:rPr>
        <w:t>يلاحظ مما سبق ان قيم معاملات الارتباط بين متغيرات الدراسة مرتفعه.. ومما يدل على قوة هذا الارتباط.</w:t>
      </w:r>
    </w:p>
    <w:p w14:paraId="5D02BE17" w14:textId="4D43678C" w:rsidR="00F159B0" w:rsidRDefault="00F159B0" w:rsidP="009125CE">
      <w:pPr>
        <w:rPr>
          <w:rFonts w:ascii="Sakkal Majalla" w:hAnsi="Sakkal Majalla" w:cs="Sakkal Majalla"/>
          <w:sz w:val="28"/>
          <w:szCs w:val="28"/>
          <w:u w:val="single"/>
          <w:rtl/>
        </w:rPr>
      </w:pPr>
    </w:p>
    <w:p w14:paraId="34628729" w14:textId="707F4EDA" w:rsidR="00AA4194" w:rsidRPr="00C7353C" w:rsidRDefault="00AA4194" w:rsidP="008C49A1">
      <w:pPr>
        <w:pStyle w:val="ListParagraph"/>
        <w:numPr>
          <w:ilvl w:val="0"/>
          <w:numId w:val="4"/>
        </w:numPr>
        <w:jc w:val="lowKashida"/>
        <w:rPr>
          <w:rFonts w:ascii="Sakkal Majalla" w:hAnsi="Sakkal Majalla" w:cs="Sakkal Majalla"/>
          <w:b/>
          <w:bCs/>
          <w:sz w:val="28"/>
          <w:szCs w:val="28"/>
          <w:u w:val="single"/>
        </w:rPr>
      </w:pPr>
      <w:r w:rsidRPr="00C7353C">
        <w:rPr>
          <w:rFonts w:asciiTheme="majorBidi" w:hAnsiTheme="majorBidi" w:cstheme="majorBidi" w:hint="cs"/>
          <w:b/>
          <w:bCs/>
          <w:sz w:val="28"/>
          <w:szCs w:val="28"/>
          <w:u w:val="single"/>
          <w:rtl/>
        </w:rPr>
        <w:t xml:space="preserve">الارتباط الخطي ثقافة الابتكار </w:t>
      </w:r>
      <w:r>
        <w:rPr>
          <w:rFonts w:asciiTheme="majorBidi" w:hAnsiTheme="majorBidi" w:cstheme="majorBidi" w:hint="cs"/>
          <w:b/>
          <w:bCs/>
          <w:sz w:val="28"/>
          <w:szCs w:val="28"/>
          <w:u w:val="single"/>
          <w:rtl/>
        </w:rPr>
        <w:t>وبين ثقافة الابتكار ككل، وبين بعضها البعض:</w:t>
      </w:r>
    </w:p>
    <w:p w14:paraId="2DE854FB" w14:textId="4510E2F8" w:rsidR="00F159B0" w:rsidRPr="00AA4194" w:rsidRDefault="00F159B0" w:rsidP="009125CE">
      <w:pPr>
        <w:rPr>
          <w:rFonts w:ascii="Sakkal Majalla" w:hAnsi="Sakkal Majalla" w:cs="Sakkal Majalla"/>
          <w:sz w:val="28"/>
          <w:szCs w:val="28"/>
          <w:u w:val="single"/>
          <w:rtl/>
        </w:rPr>
      </w:pPr>
    </w:p>
    <w:p w14:paraId="33E0305E" w14:textId="67521075" w:rsidR="00F159B0" w:rsidRPr="00AA4194" w:rsidRDefault="00AA4194" w:rsidP="008C49A1">
      <w:pPr>
        <w:pStyle w:val="ListParagraph"/>
        <w:numPr>
          <w:ilvl w:val="0"/>
          <w:numId w:val="21"/>
        </w:numPr>
        <w:jc w:val="lowKashida"/>
        <w:rPr>
          <w:rFonts w:asciiTheme="majorBidi" w:hAnsiTheme="majorBidi" w:cstheme="majorBidi"/>
          <w:sz w:val="28"/>
          <w:szCs w:val="28"/>
          <w:rtl/>
        </w:rPr>
      </w:pPr>
      <w:r w:rsidRPr="00AA4194">
        <w:rPr>
          <w:rFonts w:asciiTheme="majorBidi" w:hAnsiTheme="majorBidi" w:cstheme="majorBidi"/>
          <w:sz w:val="28"/>
          <w:szCs w:val="28"/>
          <w:rtl/>
        </w:rPr>
        <w:t>يتضح من نتائج الجدول السابق وجود ارتباط موجب معنوي قوي بين ثقافة الابتكار وبين ابعادها (حالة الابتكار السائده، الجودة والابتكار الاداري، ومرونة الابتكار الاداري) عند مستوى دلالة (0.01).</w:t>
      </w:r>
    </w:p>
    <w:p w14:paraId="7EE041A0" w14:textId="7C429B25" w:rsidR="00F159B0" w:rsidRDefault="00F159B0" w:rsidP="009125CE">
      <w:pPr>
        <w:rPr>
          <w:rFonts w:ascii="Sakkal Majalla" w:hAnsi="Sakkal Majalla" w:cs="Sakkal Majalla"/>
          <w:sz w:val="28"/>
          <w:szCs w:val="28"/>
          <w:u w:val="single"/>
          <w:rtl/>
        </w:rPr>
      </w:pPr>
    </w:p>
    <w:p w14:paraId="2246DCBE" w14:textId="138F3A12" w:rsidR="00F159B0" w:rsidRDefault="00F159B0" w:rsidP="009125CE">
      <w:pPr>
        <w:rPr>
          <w:rFonts w:ascii="Sakkal Majalla" w:hAnsi="Sakkal Majalla" w:cs="Sakkal Majalla"/>
          <w:sz w:val="28"/>
          <w:szCs w:val="28"/>
          <w:u w:val="single"/>
          <w:rtl/>
        </w:rPr>
      </w:pPr>
    </w:p>
    <w:p w14:paraId="78B37E3B" w14:textId="18FE9865" w:rsidR="00F159B0" w:rsidRDefault="00F159B0" w:rsidP="009125CE">
      <w:pPr>
        <w:rPr>
          <w:rFonts w:ascii="Sakkal Majalla" w:hAnsi="Sakkal Majalla" w:cs="Sakkal Majalla"/>
          <w:sz w:val="28"/>
          <w:szCs w:val="28"/>
          <w:u w:val="single"/>
          <w:rtl/>
        </w:rPr>
      </w:pPr>
    </w:p>
    <w:p w14:paraId="7A291103" w14:textId="147E9462" w:rsidR="00F159B0" w:rsidRDefault="00F159B0" w:rsidP="009125CE">
      <w:pPr>
        <w:rPr>
          <w:rFonts w:ascii="Sakkal Majalla" w:hAnsi="Sakkal Majalla" w:cs="Sakkal Majalla"/>
          <w:sz w:val="28"/>
          <w:szCs w:val="28"/>
          <w:u w:val="single"/>
          <w:rtl/>
        </w:rPr>
      </w:pPr>
    </w:p>
    <w:p w14:paraId="570F237B" w14:textId="7AD10224" w:rsidR="00F159B0" w:rsidRDefault="00F159B0" w:rsidP="009125CE">
      <w:pPr>
        <w:rPr>
          <w:rFonts w:ascii="Sakkal Majalla" w:hAnsi="Sakkal Majalla" w:cs="Sakkal Majalla"/>
          <w:sz w:val="28"/>
          <w:szCs w:val="28"/>
          <w:u w:val="single"/>
          <w:rtl/>
        </w:rPr>
      </w:pPr>
    </w:p>
    <w:p w14:paraId="3F4C24D3" w14:textId="672D9555" w:rsidR="00F159B0" w:rsidRDefault="00F159B0" w:rsidP="009125CE">
      <w:pPr>
        <w:rPr>
          <w:rFonts w:ascii="Sakkal Majalla" w:hAnsi="Sakkal Majalla" w:cs="Sakkal Majalla"/>
          <w:sz w:val="28"/>
          <w:szCs w:val="28"/>
          <w:u w:val="single"/>
          <w:rtl/>
        </w:rPr>
      </w:pPr>
    </w:p>
    <w:p w14:paraId="5AC6C02F" w14:textId="15C7B0E8" w:rsidR="00F159B0" w:rsidRDefault="00F159B0" w:rsidP="009125CE">
      <w:pPr>
        <w:rPr>
          <w:rFonts w:ascii="Sakkal Majalla" w:hAnsi="Sakkal Majalla" w:cs="Sakkal Majalla"/>
          <w:sz w:val="28"/>
          <w:szCs w:val="28"/>
          <w:u w:val="single"/>
          <w:rtl/>
        </w:rPr>
      </w:pPr>
    </w:p>
    <w:p w14:paraId="28DA61FD" w14:textId="5CEDF91B" w:rsidR="00F159B0" w:rsidRDefault="00F159B0" w:rsidP="009125CE">
      <w:pPr>
        <w:rPr>
          <w:rFonts w:ascii="Sakkal Majalla" w:hAnsi="Sakkal Majalla" w:cs="Sakkal Majalla"/>
          <w:sz w:val="28"/>
          <w:szCs w:val="28"/>
          <w:u w:val="single"/>
          <w:rtl/>
        </w:rPr>
      </w:pPr>
    </w:p>
    <w:p w14:paraId="307A649D" w14:textId="6272B2C6" w:rsidR="00F159B0" w:rsidRDefault="00F159B0" w:rsidP="009125CE">
      <w:pPr>
        <w:rPr>
          <w:rFonts w:ascii="Sakkal Majalla" w:hAnsi="Sakkal Majalla" w:cs="Sakkal Majalla"/>
          <w:sz w:val="28"/>
          <w:szCs w:val="28"/>
          <w:u w:val="single"/>
          <w:rtl/>
        </w:rPr>
      </w:pPr>
    </w:p>
    <w:p w14:paraId="08BC3F23" w14:textId="3E0DCACF" w:rsidR="00AA4194" w:rsidRPr="006C70B8" w:rsidRDefault="00AA4194" w:rsidP="00AA4194">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sidRPr="00561431">
        <w:rPr>
          <w:rFonts w:asciiTheme="majorBidi" w:hAnsiTheme="majorBidi" w:cstheme="majorBidi"/>
          <w:sz w:val="28"/>
          <w:szCs w:val="28"/>
          <w:rtl/>
        </w:rPr>
        <w:t xml:space="preserve"> </w:t>
      </w:r>
      <w:r>
        <w:rPr>
          <w:rFonts w:ascii="Sakkal Majalla" w:hAnsi="Sakkal Majalla" w:cs="Sakkal Majalla" w:hint="cs"/>
          <w:b/>
          <w:bCs/>
          <w:sz w:val="28"/>
          <w:szCs w:val="28"/>
          <w:u w:val="single"/>
          <w:rtl/>
        </w:rPr>
        <w:t xml:space="preserve"> </w:t>
      </w: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66" w:name="_Toc224937222"/>
      <w:r>
        <w:rPr>
          <w:rFonts w:ascii="Times New Roman" w:eastAsia="Times New Roman" w:hAnsi="Times New Roman" w:cs="Times New Roman"/>
          <w:b/>
          <w:bCs/>
          <w:kern w:val="0"/>
          <w:sz w:val="36"/>
          <w:szCs w:val="36"/>
          <w:lang w:val="en-GB" w:eastAsia="en-GB"/>
          <w14:ligatures w14:val="none"/>
        </w:rPr>
        <w:t>4.</w:t>
      </w:r>
      <w:proofErr w:type="gramStart"/>
      <w:r>
        <w:rPr>
          <w:rFonts w:ascii="Times New Roman" w:eastAsia="Times New Roman" w:hAnsi="Times New Roman" w:cs="Times New Roman"/>
          <w:b/>
          <w:bCs/>
          <w:kern w:val="0"/>
          <w:sz w:val="36"/>
          <w:szCs w:val="36"/>
          <w:lang w:val="en-GB" w:eastAsia="en-GB"/>
          <w14:ligatures w14:val="none"/>
        </w:rPr>
        <w:t>5</w:t>
      </w:r>
      <w:r>
        <w:rPr>
          <w:rFonts w:ascii="Times New Roman" w:eastAsia="Times New Roman" w:hAnsi="Times New Roman" w:cs="Times New Roman" w:hint="cs"/>
          <w:b/>
          <w:bCs/>
          <w:kern w:val="0"/>
          <w:sz w:val="36"/>
          <w:szCs w:val="36"/>
          <w:rtl/>
          <w:lang w:val="en-GB" w:eastAsia="en-GB"/>
          <w14:ligatures w14:val="none"/>
        </w:rPr>
        <w:t>.اختبارات</w:t>
      </w:r>
      <w:proofErr w:type="gramEnd"/>
      <w:r>
        <w:rPr>
          <w:rFonts w:ascii="Times New Roman" w:eastAsia="Times New Roman" w:hAnsi="Times New Roman" w:cs="Times New Roman" w:hint="cs"/>
          <w:b/>
          <w:bCs/>
          <w:kern w:val="0"/>
          <w:sz w:val="36"/>
          <w:szCs w:val="36"/>
          <w:rtl/>
          <w:lang w:val="en-GB" w:eastAsia="en-GB"/>
          <w14:ligatures w14:val="none"/>
        </w:rPr>
        <w:t xml:space="preserve"> الفرضيات ومناقشة النتائج</w:t>
      </w:r>
      <w:bookmarkEnd w:id="66"/>
    </w:p>
    <w:p w14:paraId="65414AAA" w14:textId="14DA5BD0" w:rsidR="00F159B0" w:rsidRDefault="00F159B0" w:rsidP="009125CE">
      <w:pPr>
        <w:rPr>
          <w:rFonts w:ascii="Sakkal Majalla" w:hAnsi="Sakkal Majalla" w:cs="Sakkal Majalla"/>
          <w:sz w:val="28"/>
          <w:szCs w:val="28"/>
          <w:u w:val="single"/>
          <w:rtl/>
        </w:rPr>
      </w:pPr>
    </w:p>
    <w:p w14:paraId="1800FE4D" w14:textId="309F2819" w:rsidR="00F159B0" w:rsidRPr="00AA4194" w:rsidRDefault="00AA4194" w:rsidP="00AA4194">
      <w:pPr>
        <w:jc w:val="lowKashida"/>
        <w:rPr>
          <w:rFonts w:asciiTheme="majorBidi" w:hAnsiTheme="majorBidi" w:cstheme="majorBidi"/>
          <w:sz w:val="28"/>
          <w:szCs w:val="28"/>
          <w:rtl/>
        </w:rPr>
      </w:pPr>
      <w:r w:rsidRPr="00AA4194">
        <w:rPr>
          <w:rFonts w:asciiTheme="majorBidi" w:hAnsiTheme="majorBidi" w:cstheme="majorBidi"/>
          <w:sz w:val="28"/>
          <w:szCs w:val="28"/>
          <w:rtl/>
        </w:rPr>
        <w:t xml:space="preserve">يتعلق هذا الجزء باختبار صحه الفرض الرئيسي للدراسة وما يتبعه من فروض فرعيه، ويتك عرض النتاج الاحصائية التي تم التوصل اليها باستخدام كلا من الحزمة الاحصائية </w:t>
      </w:r>
      <w:r w:rsidRPr="00AA4194">
        <w:rPr>
          <w:rFonts w:asciiTheme="majorBidi" w:hAnsiTheme="majorBidi" w:cstheme="majorBidi"/>
          <w:kern w:val="0"/>
          <w:sz w:val="28"/>
          <w:szCs w:val="28"/>
          <w:lang w:val="en-GB"/>
        </w:rPr>
        <w:t>SEM-PLS, SPSS V 28</w:t>
      </w:r>
      <w:r w:rsidRPr="00AA4194">
        <w:rPr>
          <w:rFonts w:asciiTheme="majorBidi" w:hAnsiTheme="majorBidi" w:cstheme="majorBidi"/>
          <w:kern w:val="0"/>
          <w:sz w:val="28"/>
          <w:szCs w:val="28"/>
          <w:rtl/>
          <w:lang w:val="en-GB"/>
        </w:rPr>
        <w:t>.. على النحو التالي:</w:t>
      </w:r>
    </w:p>
    <w:p w14:paraId="23729700" w14:textId="7E17ADF1" w:rsidR="00F159B0" w:rsidRDefault="00F159B0" w:rsidP="009125CE">
      <w:pPr>
        <w:rPr>
          <w:rFonts w:ascii="Sakkal Majalla" w:hAnsi="Sakkal Majalla" w:cs="Sakkal Majalla"/>
          <w:sz w:val="28"/>
          <w:szCs w:val="28"/>
          <w:u w:val="single"/>
          <w:rtl/>
        </w:rPr>
      </w:pPr>
    </w:p>
    <w:p w14:paraId="6A298ED2" w14:textId="1C339584" w:rsidR="00AA4194" w:rsidRPr="00AA4194" w:rsidRDefault="00AA4194" w:rsidP="008C49A1">
      <w:pPr>
        <w:pStyle w:val="ListParagraph"/>
        <w:numPr>
          <w:ilvl w:val="0"/>
          <w:numId w:val="4"/>
        </w:numPr>
        <w:jc w:val="lowKashida"/>
        <w:rPr>
          <w:rFonts w:ascii="Sakkal Majalla" w:hAnsi="Sakkal Majalla" w:cs="Sakkal Majalla"/>
          <w:b/>
          <w:bCs/>
          <w:sz w:val="28"/>
          <w:szCs w:val="28"/>
          <w:u w:val="single"/>
        </w:rPr>
      </w:pPr>
      <w:r>
        <w:rPr>
          <w:rFonts w:asciiTheme="majorBidi" w:hAnsiTheme="majorBidi" w:cstheme="majorBidi" w:hint="cs"/>
          <w:b/>
          <w:bCs/>
          <w:sz w:val="28"/>
          <w:szCs w:val="28"/>
          <w:u w:val="single"/>
          <w:rtl/>
        </w:rPr>
        <w:t>الفرض الرئيسي للدراسة:</w:t>
      </w:r>
    </w:p>
    <w:p w14:paraId="01FB9FF4" w14:textId="46F8247F" w:rsidR="00AA4194" w:rsidRDefault="00AA4194" w:rsidP="00AA4194">
      <w:pPr>
        <w:jc w:val="lowKashida"/>
        <w:rPr>
          <w:rFonts w:ascii="Sakkal Majalla" w:hAnsi="Sakkal Majalla" w:cs="Sakkal Majalla"/>
          <w:b/>
          <w:bCs/>
          <w:sz w:val="28"/>
          <w:szCs w:val="28"/>
          <w:u w:val="single"/>
          <w:rtl/>
        </w:rPr>
      </w:pPr>
    </w:p>
    <w:p w14:paraId="389CFA19" w14:textId="09ABDFC6" w:rsidR="00AA4194" w:rsidRPr="00AA4194" w:rsidRDefault="00AA4194" w:rsidP="008C49A1">
      <w:pPr>
        <w:pStyle w:val="ListParagraph"/>
        <w:numPr>
          <w:ilvl w:val="0"/>
          <w:numId w:val="21"/>
        </w:numPr>
        <w:jc w:val="lowKashida"/>
        <w:rPr>
          <w:rFonts w:asciiTheme="majorBidi" w:hAnsiTheme="majorBidi" w:cstheme="majorBidi"/>
          <w:sz w:val="28"/>
          <w:szCs w:val="28"/>
        </w:rPr>
      </w:pPr>
      <w:r w:rsidRPr="00AA4194">
        <w:rPr>
          <w:rFonts w:asciiTheme="majorBidi" w:hAnsiTheme="majorBidi" w:cstheme="majorBidi"/>
          <w:sz w:val="28"/>
          <w:szCs w:val="28"/>
          <w:rtl/>
        </w:rPr>
        <w:t>توجد علاقه ايجابية ذات دلالة احصائية بين ثقافة الابتكار ونجاح الشركات الناشئة.</w:t>
      </w:r>
    </w:p>
    <w:p w14:paraId="67F1008E" w14:textId="41A859A5" w:rsidR="00AA4194" w:rsidRPr="00AA4194" w:rsidRDefault="00AA4194" w:rsidP="00AA4194">
      <w:pPr>
        <w:jc w:val="lowKashida"/>
        <w:rPr>
          <w:rFonts w:asciiTheme="majorBidi" w:hAnsiTheme="majorBidi" w:cstheme="majorBidi"/>
          <w:b/>
          <w:bCs/>
          <w:sz w:val="28"/>
          <w:szCs w:val="28"/>
          <w:u w:val="single"/>
        </w:rPr>
      </w:pPr>
      <w:r w:rsidRPr="00AA4194">
        <w:rPr>
          <w:rFonts w:asciiTheme="majorBidi" w:hAnsiTheme="majorBidi" w:cstheme="majorBidi"/>
          <w:b/>
          <w:bCs/>
          <w:sz w:val="28"/>
          <w:szCs w:val="28"/>
          <w:u w:val="single"/>
          <w:rtl/>
        </w:rPr>
        <w:t>ويتفرع من هذا الفرض الرئيسي فروضا فرعيه كما يلي:</w:t>
      </w:r>
    </w:p>
    <w:p w14:paraId="6D78F9AC" w14:textId="7F83DDF1" w:rsidR="00F159B0" w:rsidRPr="00AA4194" w:rsidRDefault="00AA4194" w:rsidP="008C49A1">
      <w:pPr>
        <w:pStyle w:val="ListParagraph"/>
        <w:numPr>
          <w:ilvl w:val="0"/>
          <w:numId w:val="21"/>
        </w:numPr>
        <w:jc w:val="lowKashida"/>
        <w:rPr>
          <w:rFonts w:ascii="Sakkal Majalla" w:hAnsi="Sakkal Majalla" w:cs="Sakkal Majalla"/>
          <w:sz w:val="28"/>
          <w:szCs w:val="28"/>
        </w:rPr>
      </w:pPr>
      <w:r w:rsidRPr="00AA4194">
        <w:rPr>
          <w:rFonts w:ascii="Sakkal Majalla" w:hAnsi="Sakkal Majalla" w:cs="Sakkal Majalla" w:hint="cs"/>
          <w:sz w:val="28"/>
          <w:szCs w:val="28"/>
          <w:rtl/>
        </w:rPr>
        <w:t>فـــ : توجد علاقه ايجابية ذات دلالة معنوية بين حالة الابتكار السائدة ونجاح الشركات الناشئة.</w:t>
      </w:r>
    </w:p>
    <w:p w14:paraId="210BD0B5" w14:textId="676C7994" w:rsidR="00AA4194" w:rsidRPr="00AA4194" w:rsidRDefault="00AA4194" w:rsidP="008C49A1">
      <w:pPr>
        <w:pStyle w:val="ListParagraph"/>
        <w:numPr>
          <w:ilvl w:val="0"/>
          <w:numId w:val="21"/>
        </w:numPr>
        <w:jc w:val="lowKashida"/>
        <w:rPr>
          <w:rFonts w:ascii="Sakkal Majalla" w:hAnsi="Sakkal Majalla" w:cs="Sakkal Majalla"/>
          <w:sz w:val="28"/>
          <w:szCs w:val="28"/>
        </w:rPr>
      </w:pPr>
      <w:r w:rsidRPr="00AA4194">
        <w:rPr>
          <w:rFonts w:ascii="Sakkal Majalla" w:hAnsi="Sakkal Majalla" w:cs="Sakkal Majalla" w:hint="cs"/>
          <w:sz w:val="28"/>
          <w:szCs w:val="28"/>
          <w:rtl/>
        </w:rPr>
        <w:t>فـــ : توجد علاقه ايجابية ذات دلالة معنوية بين الجودة و الابتكار الاداري ونجاح الشركات الناشئة.</w:t>
      </w:r>
    </w:p>
    <w:p w14:paraId="47811508" w14:textId="68C52A42" w:rsidR="00AA4194" w:rsidRPr="00AA4194" w:rsidRDefault="00AA4194" w:rsidP="008C49A1">
      <w:pPr>
        <w:pStyle w:val="ListParagraph"/>
        <w:numPr>
          <w:ilvl w:val="0"/>
          <w:numId w:val="21"/>
        </w:numPr>
        <w:jc w:val="lowKashida"/>
        <w:rPr>
          <w:rFonts w:ascii="Sakkal Majalla" w:hAnsi="Sakkal Majalla" w:cs="Sakkal Majalla"/>
          <w:sz w:val="28"/>
          <w:szCs w:val="28"/>
        </w:rPr>
      </w:pPr>
      <w:r w:rsidRPr="00AA4194">
        <w:rPr>
          <w:rFonts w:ascii="Sakkal Majalla" w:hAnsi="Sakkal Majalla" w:cs="Sakkal Majalla" w:hint="cs"/>
          <w:sz w:val="28"/>
          <w:szCs w:val="28"/>
          <w:rtl/>
        </w:rPr>
        <w:t>فـــ : توجد علاقه ايجابية ذات دلالة معنوية بين مرونة الابتكار الاداري ونجاح الشركات الناشئة.</w:t>
      </w:r>
    </w:p>
    <w:p w14:paraId="00E674C5" w14:textId="1B6DEAD0" w:rsidR="00AA4194" w:rsidRDefault="00AA4194" w:rsidP="00AA4194">
      <w:pPr>
        <w:rPr>
          <w:rFonts w:ascii="Sakkal Majalla" w:hAnsi="Sakkal Majalla" w:cs="Sakkal Majalla"/>
          <w:sz w:val="28"/>
          <w:szCs w:val="28"/>
          <w:u w:val="single"/>
          <w:rtl/>
        </w:rPr>
      </w:pPr>
    </w:p>
    <w:p w14:paraId="376F2D96" w14:textId="6581BF06" w:rsidR="00AA4194" w:rsidRPr="00AA4194" w:rsidRDefault="00AA4194" w:rsidP="008C49A1">
      <w:pPr>
        <w:pStyle w:val="ListParagraph"/>
        <w:numPr>
          <w:ilvl w:val="0"/>
          <w:numId w:val="4"/>
        </w:numPr>
        <w:jc w:val="lowKashida"/>
        <w:rPr>
          <w:rFonts w:ascii="Sakkal Majalla" w:hAnsi="Sakkal Majalla" w:cs="Sakkal Majalla"/>
          <w:b/>
          <w:bCs/>
          <w:sz w:val="28"/>
          <w:szCs w:val="28"/>
          <w:u w:val="single"/>
        </w:rPr>
      </w:pPr>
      <w:r>
        <w:rPr>
          <w:rFonts w:asciiTheme="majorBidi" w:hAnsiTheme="majorBidi" w:cstheme="majorBidi" w:hint="cs"/>
          <w:b/>
          <w:bCs/>
          <w:sz w:val="28"/>
          <w:szCs w:val="28"/>
          <w:u w:val="single"/>
          <w:rtl/>
        </w:rPr>
        <w:t>نتائج اختبار الفرض الرئيسي للدراسة:</w:t>
      </w:r>
    </w:p>
    <w:p w14:paraId="3D8A29FD" w14:textId="43C65C65" w:rsidR="00AA4194" w:rsidRDefault="00AA4194" w:rsidP="00AA4194">
      <w:pPr>
        <w:jc w:val="lowKashida"/>
        <w:rPr>
          <w:rFonts w:ascii="Sakkal Majalla" w:hAnsi="Sakkal Majalla" w:cs="Sakkal Majalla"/>
          <w:b/>
          <w:bCs/>
          <w:sz w:val="28"/>
          <w:szCs w:val="28"/>
          <w:u w:val="single"/>
          <w:rtl/>
        </w:rPr>
      </w:pPr>
    </w:p>
    <w:p w14:paraId="2BD3689B" w14:textId="1DB6B7DB" w:rsidR="00AA4194" w:rsidRPr="00AA4194" w:rsidRDefault="00AA4194" w:rsidP="008C49A1">
      <w:pPr>
        <w:pStyle w:val="ListParagraph"/>
        <w:numPr>
          <w:ilvl w:val="0"/>
          <w:numId w:val="22"/>
        </w:numPr>
        <w:jc w:val="lowKashida"/>
        <w:rPr>
          <w:rFonts w:asciiTheme="majorBidi" w:hAnsiTheme="majorBidi" w:cstheme="majorBidi"/>
          <w:b/>
          <w:bCs/>
          <w:sz w:val="28"/>
          <w:szCs w:val="28"/>
        </w:rPr>
      </w:pPr>
      <w:r w:rsidRPr="009E2BAF">
        <w:rPr>
          <w:rFonts w:asciiTheme="majorBidi" w:hAnsiTheme="majorBidi" w:cstheme="majorBidi"/>
          <w:sz w:val="28"/>
          <w:szCs w:val="28"/>
          <w:rtl/>
        </w:rPr>
        <w:t>ينص هذا الفرض على انه</w:t>
      </w:r>
      <w:r w:rsidRPr="00AA4194">
        <w:rPr>
          <w:rFonts w:asciiTheme="majorBidi" w:hAnsiTheme="majorBidi" w:cstheme="majorBidi"/>
          <w:b/>
          <w:bCs/>
          <w:sz w:val="28"/>
          <w:szCs w:val="28"/>
          <w:rtl/>
        </w:rPr>
        <w:t xml:space="preserve"> " يوجد علاقة ايجابية ذات دلالة احصائية بين ثقافة الابتكار ونجاح الشركات الناشئ</w:t>
      </w:r>
      <w:r w:rsidR="009E2BAF">
        <w:rPr>
          <w:rFonts w:asciiTheme="majorBidi" w:hAnsiTheme="majorBidi" w:cstheme="majorBidi" w:hint="cs"/>
          <w:b/>
          <w:bCs/>
          <w:sz w:val="28"/>
          <w:szCs w:val="28"/>
          <w:rtl/>
        </w:rPr>
        <w:t>ة "</w:t>
      </w:r>
    </w:p>
    <w:p w14:paraId="369A7666" w14:textId="4F821F82" w:rsidR="00AA4194" w:rsidRPr="009E2BAF" w:rsidRDefault="00AA4194" w:rsidP="008C49A1">
      <w:pPr>
        <w:pStyle w:val="ListParagraph"/>
        <w:numPr>
          <w:ilvl w:val="0"/>
          <w:numId w:val="22"/>
        </w:numPr>
        <w:jc w:val="lowKashida"/>
        <w:rPr>
          <w:rFonts w:asciiTheme="majorBidi" w:hAnsiTheme="majorBidi" w:cstheme="majorBidi"/>
          <w:sz w:val="28"/>
          <w:szCs w:val="28"/>
        </w:rPr>
      </w:pPr>
      <w:r w:rsidRPr="009E2BAF">
        <w:rPr>
          <w:rFonts w:asciiTheme="majorBidi" w:hAnsiTheme="majorBidi" w:cstheme="majorBidi"/>
          <w:sz w:val="28"/>
          <w:szCs w:val="28"/>
          <w:rtl/>
        </w:rPr>
        <w:t xml:space="preserve">لاختبار هذا الفرض تم استخدام اسلوب تحليل الانحدار الخطي البسيط </w:t>
      </w:r>
      <w:r w:rsidRPr="009E2BAF">
        <w:rPr>
          <w:rFonts w:asciiTheme="majorBidi" w:hAnsiTheme="majorBidi" w:cstheme="majorBidi"/>
          <w:kern w:val="0"/>
          <w:sz w:val="28"/>
          <w:szCs w:val="28"/>
          <w:lang w:val="en-GB"/>
        </w:rPr>
        <w:t>Simple Linear Regression Analysis</w:t>
      </w:r>
      <w:r w:rsidRPr="009E2BAF">
        <w:rPr>
          <w:rFonts w:asciiTheme="majorBidi" w:hAnsiTheme="majorBidi" w:cstheme="majorBidi"/>
          <w:kern w:val="0"/>
          <w:sz w:val="28"/>
          <w:szCs w:val="28"/>
          <w:rtl/>
          <w:lang w:val="en-GB"/>
        </w:rPr>
        <w:t xml:space="preserve"> بين ثقافة الابتكار (اجمالا) محل الدراسة كمتغير مستقل ونجاح الشركات الناشئة كمتغير تابع</w:t>
      </w:r>
    </w:p>
    <w:p w14:paraId="62D600A8" w14:textId="77777777" w:rsidR="00AA4194" w:rsidRPr="00AA4194" w:rsidRDefault="00AA4194" w:rsidP="00AA4194">
      <w:pPr>
        <w:rPr>
          <w:rFonts w:ascii="Sakkal Majalla" w:hAnsi="Sakkal Majalla" w:cs="Sakkal Majalla"/>
          <w:sz w:val="28"/>
          <w:szCs w:val="28"/>
          <w:u w:val="single"/>
          <w:rtl/>
        </w:rPr>
      </w:pPr>
    </w:p>
    <w:p w14:paraId="43B9A8F6" w14:textId="4493C0EE" w:rsidR="00F159B0" w:rsidRDefault="00F159B0" w:rsidP="009125CE">
      <w:pPr>
        <w:rPr>
          <w:rFonts w:ascii="Sakkal Majalla" w:hAnsi="Sakkal Majalla" w:cs="Sakkal Majalla"/>
          <w:sz w:val="28"/>
          <w:szCs w:val="28"/>
          <w:u w:val="single"/>
          <w:rtl/>
        </w:rPr>
      </w:pPr>
    </w:p>
    <w:p w14:paraId="735D42F3" w14:textId="5BDE51F9" w:rsidR="00F159B0" w:rsidRDefault="00F159B0" w:rsidP="009125CE">
      <w:pPr>
        <w:rPr>
          <w:rFonts w:ascii="Sakkal Majalla" w:hAnsi="Sakkal Majalla" w:cs="Sakkal Majalla"/>
          <w:sz w:val="28"/>
          <w:szCs w:val="28"/>
          <w:u w:val="single"/>
          <w:rtl/>
        </w:rPr>
      </w:pPr>
    </w:p>
    <w:p w14:paraId="7AFB944C" w14:textId="20751575" w:rsidR="00F159B0" w:rsidRDefault="00F159B0" w:rsidP="009125CE">
      <w:pPr>
        <w:rPr>
          <w:rFonts w:ascii="Sakkal Majalla" w:hAnsi="Sakkal Majalla" w:cs="Sakkal Majalla"/>
          <w:sz w:val="28"/>
          <w:szCs w:val="28"/>
          <w:u w:val="single"/>
          <w:rtl/>
        </w:rPr>
      </w:pPr>
    </w:p>
    <w:p w14:paraId="46C4E812" w14:textId="0B07C7B8" w:rsidR="00F159B0" w:rsidRDefault="00F159B0" w:rsidP="009125CE">
      <w:pPr>
        <w:rPr>
          <w:rFonts w:ascii="Sakkal Majalla" w:hAnsi="Sakkal Majalla" w:cs="Sakkal Majalla"/>
          <w:sz w:val="28"/>
          <w:szCs w:val="28"/>
          <w:u w:val="single"/>
          <w:rtl/>
        </w:rPr>
      </w:pPr>
    </w:p>
    <w:p w14:paraId="448594C4" w14:textId="62BF0D47" w:rsidR="00F159B0" w:rsidRDefault="00F159B0" w:rsidP="009125CE">
      <w:pPr>
        <w:rPr>
          <w:rFonts w:ascii="Sakkal Majalla" w:hAnsi="Sakkal Majalla" w:cs="Sakkal Majalla"/>
          <w:sz w:val="28"/>
          <w:szCs w:val="28"/>
          <w:u w:val="single"/>
          <w:rtl/>
        </w:rPr>
      </w:pPr>
    </w:p>
    <w:p w14:paraId="566D3D99" w14:textId="2B3CFFA0" w:rsidR="009E2BAF" w:rsidRDefault="009E2BAF" w:rsidP="009E2BAF">
      <w:pPr>
        <w:jc w:val="center"/>
        <w:rPr>
          <w:rFonts w:ascii="Arial-BoldMT" w:hAnsi="Arial-BoldMT" w:cs="Arial-BoldMT"/>
          <w:b/>
          <w:bCs/>
          <w:color w:val="010205"/>
          <w:kern w:val="0"/>
          <w:rtl/>
          <w:lang w:val="en-GB"/>
        </w:rPr>
      </w:pPr>
      <w:r>
        <w:rPr>
          <w:rFonts w:ascii="Arial-BoldMT" w:hAnsi="Arial-BoldMT" w:cs="Arial-BoldMT"/>
          <w:b/>
          <w:bCs/>
          <w:color w:val="010205"/>
          <w:kern w:val="0"/>
          <w:lang w:val="en-GB"/>
        </w:rPr>
        <w:t>Model Summary</w:t>
      </w:r>
    </w:p>
    <w:tbl>
      <w:tblPr>
        <w:tblStyle w:val="TableGrid"/>
        <w:bidiVisual/>
        <w:tblW w:w="0" w:type="auto"/>
        <w:tblBorders>
          <w:top w:val="none" w:sz="0" w:space="0" w:color="auto"/>
          <w:left w:val="none" w:sz="0" w:space="0" w:color="auto"/>
          <w:bottom w:val="none" w:sz="0" w:space="0" w:color="auto"/>
          <w:right w:val="none" w:sz="0" w:space="0" w:color="auto"/>
          <w:insideH w:val="single" w:sz="24" w:space="0" w:color="auto"/>
          <w:insideV w:val="single" w:sz="24" w:space="0" w:color="auto"/>
        </w:tblBorders>
        <w:tblLook w:val="04A0" w:firstRow="1" w:lastRow="0" w:firstColumn="1" w:lastColumn="0" w:noHBand="0" w:noVBand="1"/>
      </w:tblPr>
      <w:tblGrid>
        <w:gridCol w:w="1764"/>
        <w:gridCol w:w="1764"/>
        <w:gridCol w:w="1764"/>
        <w:gridCol w:w="1765"/>
        <w:gridCol w:w="1765"/>
      </w:tblGrid>
      <w:tr w:rsidR="009E2BAF" w14:paraId="0BFEC524" w14:textId="77777777" w:rsidTr="009E2BAF">
        <w:tc>
          <w:tcPr>
            <w:tcW w:w="1764" w:type="dxa"/>
            <w:vAlign w:val="center"/>
          </w:tcPr>
          <w:p w14:paraId="6BDD9D31" w14:textId="4C91A25A" w:rsidR="009E2BAF" w:rsidRPr="009E2BAF" w:rsidRDefault="009E2BAF" w:rsidP="009E2BAF">
            <w:pPr>
              <w:jc w:val="center"/>
              <w:rPr>
                <w:rFonts w:ascii="Sakkal Majalla" w:hAnsi="Sakkal Majalla" w:cs="Sakkal Majalla" w:hint="cs"/>
                <w:sz w:val="28"/>
                <w:szCs w:val="28"/>
                <w:rtl/>
                <w:lang w:val="en-GB"/>
              </w:rPr>
            </w:pPr>
            <w:r w:rsidRPr="009E2BAF">
              <w:rPr>
                <w:rFonts w:ascii="ArialMT" w:cs="ArialMT"/>
                <w:color w:val="264A60"/>
                <w:kern w:val="0"/>
                <w:sz w:val="18"/>
                <w:szCs w:val="18"/>
                <w:lang w:val="en-GB"/>
              </w:rPr>
              <w:t>Std. Error of the Estimate</w:t>
            </w:r>
          </w:p>
        </w:tc>
        <w:tc>
          <w:tcPr>
            <w:tcW w:w="1764" w:type="dxa"/>
            <w:vAlign w:val="center"/>
          </w:tcPr>
          <w:p w14:paraId="2FE45038" w14:textId="6087E57D" w:rsidR="009E2BAF" w:rsidRPr="009E2BAF" w:rsidRDefault="009E2BAF" w:rsidP="009E2BAF">
            <w:pPr>
              <w:jc w:val="center"/>
              <w:rPr>
                <w:rFonts w:ascii="Sakkal Majalla" w:hAnsi="Sakkal Majalla" w:cs="Sakkal Majalla"/>
                <w:sz w:val="28"/>
                <w:szCs w:val="28"/>
                <w:rtl/>
                <w:lang w:val="en-GB"/>
              </w:rPr>
            </w:pPr>
            <w:r w:rsidRPr="009E2BAF">
              <w:rPr>
                <w:rFonts w:ascii="ArialMT" w:cs="ArialMT"/>
                <w:color w:val="264A60"/>
                <w:kern w:val="0"/>
                <w:sz w:val="18"/>
                <w:szCs w:val="18"/>
                <w:lang w:val="en-GB"/>
              </w:rPr>
              <w:t>Adjusted R Square</w:t>
            </w:r>
          </w:p>
        </w:tc>
        <w:tc>
          <w:tcPr>
            <w:tcW w:w="1764" w:type="dxa"/>
            <w:vAlign w:val="center"/>
          </w:tcPr>
          <w:p w14:paraId="64E65214" w14:textId="20294EA6" w:rsidR="009E2BAF" w:rsidRPr="009E2BAF" w:rsidRDefault="009E2BAF" w:rsidP="009E2BAF">
            <w:pPr>
              <w:jc w:val="center"/>
              <w:rPr>
                <w:rFonts w:ascii="Sakkal Majalla" w:hAnsi="Sakkal Majalla" w:cs="Sakkal Majalla"/>
                <w:sz w:val="28"/>
                <w:szCs w:val="28"/>
                <w:rtl/>
                <w:lang w:val="en-GB"/>
              </w:rPr>
            </w:pPr>
            <w:r w:rsidRPr="009E2BAF">
              <w:rPr>
                <w:rFonts w:ascii="ArialMT" w:cs="ArialMT"/>
                <w:color w:val="264A60"/>
                <w:kern w:val="0"/>
                <w:sz w:val="18"/>
                <w:szCs w:val="18"/>
                <w:lang w:val="en-GB"/>
              </w:rPr>
              <w:t>R Square</w:t>
            </w:r>
          </w:p>
        </w:tc>
        <w:tc>
          <w:tcPr>
            <w:tcW w:w="1765" w:type="dxa"/>
            <w:vAlign w:val="center"/>
          </w:tcPr>
          <w:p w14:paraId="72E7AC05" w14:textId="6BBAEE20" w:rsidR="009E2BAF" w:rsidRPr="009E2BAF" w:rsidRDefault="009E2BAF" w:rsidP="009E2BAF">
            <w:pPr>
              <w:jc w:val="center"/>
              <w:rPr>
                <w:rFonts w:ascii="Sakkal Majalla" w:hAnsi="Sakkal Majalla" w:cs="Sakkal Majalla"/>
                <w:sz w:val="28"/>
                <w:szCs w:val="28"/>
                <w:rtl/>
                <w:lang w:val="en-GB"/>
              </w:rPr>
            </w:pPr>
            <w:r w:rsidRPr="009E2BAF">
              <w:rPr>
                <w:rFonts w:ascii="Sakkal Majalla" w:hAnsi="Sakkal Majalla" w:cs="Sakkal Majalla"/>
                <w:sz w:val="28"/>
                <w:szCs w:val="28"/>
                <w:lang w:val="en-GB"/>
              </w:rPr>
              <w:t>R</w:t>
            </w:r>
          </w:p>
        </w:tc>
        <w:tc>
          <w:tcPr>
            <w:tcW w:w="1765" w:type="dxa"/>
            <w:vAlign w:val="center"/>
          </w:tcPr>
          <w:p w14:paraId="3CBF2517" w14:textId="33F1E3A6" w:rsidR="009E2BAF" w:rsidRPr="009E2BAF" w:rsidRDefault="009E2BAF" w:rsidP="009E2BAF">
            <w:pPr>
              <w:jc w:val="center"/>
              <w:rPr>
                <w:rFonts w:cs="Sakkal Majalla"/>
                <w:sz w:val="28"/>
                <w:szCs w:val="28"/>
                <w:rtl/>
                <w:lang w:val="en-GB"/>
              </w:rPr>
            </w:pPr>
            <w:r w:rsidRPr="009E2BAF">
              <w:rPr>
                <w:rFonts w:ascii="ArialMT" w:cs="ArialMT"/>
                <w:color w:val="264A60"/>
                <w:kern w:val="0"/>
                <w:sz w:val="18"/>
                <w:szCs w:val="18"/>
                <w:lang w:val="en-GB"/>
              </w:rPr>
              <w:t>Model</w:t>
            </w:r>
          </w:p>
        </w:tc>
      </w:tr>
      <w:tr w:rsidR="009E2BAF" w14:paraId="6AFDB280" w14:textId="77777777" w:rsidTr="009E2BAF">
        <w:tc>
          <w:tcPr>
            <w:tcW w:w="1764" w:type="dxa"/>
            <w:vAlign w:val="center"/>
          </w:tcPr>
          <w:p w14:paraId="47DDAB21" w14:textId="529817B8" w:rsidR="009E2BAF" w:rsidRPr="009E2BAF" w:rsidRDefault="009E2BAF" w:rsidP="009E2BAF">
            <w:pPr>
              <w:jc w:val="center"/>
              <w:rPr>
                <w:rFonts w:ascii="Sakkal Majalla" w:hAnsi="Sakkal Majalla" w:cs="Sakkal Majalla" w:hint="cs"/>
                <w:sz w:val="28"/>
                <w:szCs w:val="28"/>
                <w:rtl/>
                <w:lang w:val="en-GB"/>
              </w:rPr>
            </w:pPr>
            <w:r w:rsidRPr="009E2BAF">
              <w:rPr>
                <w:rFonts w:ascii="ArialMT" w:cs="ArialMT"/>
                <w:color w:val="010205"/>
                <w:kern w:val="0"/>
                <w:sz w:val="18"/>
                <w:szCs w:val="18"/>
                <w:lang w:val="en-GB"/>
              </w:rPr>
              <w:t>12348</w:t>
            </w:r>
            <w:r w:rsidRPr="009E2BAF">
              <w:rPr>
                <w:rFonts w:ascii="ArialMT" w:cs="ArialMT" w:hint="cs"/>
                <w:color w:val="010205"/>
                <w:kern w:val="0"/>
                <w:sz w:val="18"/>
                <w:szCs w:val="18"/>
                <w:rtl/>
                <w:lang w:val="en-GB"/>
              </w:rPr>
              <w:t>.</w:t>
            </w:r>
          </w:p>
        </w:tc>
        <w:tc>
          <w:tcPr>
            <w:tcW w:w="1764" w:type="dxa"/>
            <w:vAlign w:val="center"/>
          </w:tcPr>
          <w:p w14:paraId="1DFADB8B" w14:textId="502CBCE8" w:rsidR="009E2BAF" w:rsidRPr="009E2BAF" w:rsidRDefault="009E2BAF" w:rsidP="009E2BAF">
            <w:pPr>
              <w:jc w:val="center"/>
              <w:rPr>
                <w:rFonts w:ascii="Sakkal Majalla" w:hAnsi="Sakkal Majalla" w:cs="Sakkal Majalla" w:hint="cs"/>
                <w:sz w:val="28"/>
                <w:szCs w:val="28"/>
                <w:lang w:val="en-GB"/>
              </w:rPr>
            </w:pPr>
            <w:r w:rsidRPr="009E2BAF">
              <w:rPr>
                <w:rFonts w:ascii="Sakkal Majalla" w:hAnsi="Sakkal Majalla" w:cs="Sakkal Majalla" w:hint="cs"/>
                <w:sz w:val="28"/>
                <w:szCs w:val="28"/>
                <w:rtl/>
                <w:lang w:val="en-GB"/>
              </w:rPr>
              <w:t>791.</w:t>
            </w:r>
          </w:p>
        </w:tc>
        <w:tc>
          <w:tcPr>
            <w:tcW w:w="1764" w:type="dxa"/>
            <w:vAlign w:val="center"/>
          </w:tcPr>
          <w:p w14:paraId="3BC53312" w14:textId="3437F466" w:rsidR="009E2BAF" w:rsidRPr="009E2BAF" w:rsidRDefault="009E2BAF" w:rsidP="009E2BAF">
            <w:pPr>
              <w:jc w:val="center"/>
              <w:rPr>
                <w:rFonts w:ascii="Sakkal Majalla" w:hAnsi="Sakkal Majalla" w:cs="Sakkal Majalla"/>
                <w:sz w:val="28"/>
                <w:szCs w:val="28"/>
                <w:rtl/>
                <w:lang w:val="en-GB"/>
              </w:rPr>
            </w:pPr>
            <w:r w:rsidRPr="009E2BAF">
              <w:rPr>
                <w:rFonts w:ascii="Sakkal Majalla" w:hAnsi="Sakkal Majalla" w:cs="Sakkal Majalla" w:hint="cs"/>
                <w:sz w:val="28"/>
                <w:szCs w:val="28"/>
                <w:rtl/>
                <w:lang w:val="en-GB"/>
              </w:rPr>
              <w:t>795.</w:t>
            </w:r>
          </w:p>
        </w:tc>
        <w:tc>
          <w:tcPr>
            <w:tcW w:w="1765" w:type="dxa"/>
            <w:vAlign w:val="center"/>
          </w:tcPr>
          <w:p w14:paraId="17450FA2" w14:textId="7DB6C327" w:rsidR="009E2BAF" w:rsidRPr="009E2BAF" w:rsidRDefault="009E2BAF" w:rsidP="009E2BAF">
            <w:pPr>
              <w:jc w:val="center"/>
              <w:rPr>
                <w:rFonts w:ascii="Sakkal Majalla" w:hAnsi="Sakkal Majalla" w:cs="Sakkal Majalla"/>
                <w:sz w:val="28"/>
                <w:szCs w:val="28"/>
                <w:rtl/>
                <w:lang w:val="en-GB"/>
              </w:rPr>
            </w:pPr>
            <w:r w:rsidRPr="009E2BAF">
              <w:rPr>
                <w:rFonts w:ascii="ArialMT" w:cs="ArialMT"/>
                <w:color w:val="010205"/>
                <w:kern w:val="0"/>
                <w:sz w:val="18"/>
                <w:szCs w:val="18"/>
                <w:lang w:val="en-GB"/>
              </w:rPr>
              <w:t>.892</w:t>
            </w:r>
            <w:r w:rsidRPr="009E2BAF">
              <w:rPr>
                <w:rFonts w:ascii="ArialMT" w:cs="ArialMT"/>
                <w:color w:val="010205"/>
                <w:kern w:val="0"/>
                <w:sz w:val="12"/>
                <w:szCs w:val="12"/>
                <w:lang w:val="en-GB"/>
              </w:rPr>
              <w:t>a</w:t>
            </w:r>
          </w:p>
        </w:tc>
        <w:tc>
          <w:tcPr>
            <w:tcW w:w="1765" w:type="dxa"/>
            <w:vAlign w:val="center"/>
          </w:tcPr>
          <w:p w14:paraId="4F758860" w14:textId="6769A015" w:rsidR="009E2BAF" w:rsidRPr="009E2BAF" w:rsidRDefault="009E2BAF" w:rsidP="009E2BAF">
            <w:pPr>
              <w:jc w:val="center"/>
              <w:rPr>
                <w:rFonts w:ascii="Sakkal Majalla" w:hAnsi="Sakkal Majalla" w:cs="Sakkal Majalla"/>
                <w:sz w:val="28"/>
                <w:szCs w:val="28"/>
                <w:rtl/>
                <w:lang w:val="en-GB"/>
              </w:rPr>
            </w:pPr>
            <w:r w:rsidRPr="009E2BAF">
              <w:rPr>
                <w:rFonts w:ascii="Sakkal Majalla" w:hAnsi="Sakkal Majalla" w:cs="Sakkal Majalla" w:hint="cs"/>
                <w:sz w:val="28"/>
                <w:szCs w:val="28"/>
                <w:rtl/>
                <w:lang w:val="en-GB"/>
              </w:rPr>
              <w:t>1</w:t>
            </w:r>
          </w:p>
        </w:tc>
      </w:tr>
      <w:tr w:rsidR="009E2BAF" w14:paraId="1FAB9947" w14:textId="77777777" w:rsidTr="009E2BAF">
        <w:tc>
          <w:tcPr>
            <w:tcW w:w="8822" w:type="dxa"/>
            <w:gridSpan w:val="5"/>
            <w:vAlign w:val="center"/>
          </w:tcPr>
          <w:p w14:paraId="2A9E8D9D" w14:textId="0CA857F6" w:rsidR="009E2BAF" w:rsidRPr="009E2BAF" w:rsidRDefault="004A67DD" w:rsidP="009E2BAF">
            <w:pPr>
              <w:jc w:val="right"/>
              <w:rPr>
                <w:rFonts w:cs="Sakkal Majalla" w:hint="cs"/>
                <w:sz w:val="28"/>
                <w:szCs w:val="28"/>
                <w:rtl/>
                <w:lang w:val="en-GB"/>
              </w:rPr>
            </w:pPr>
            <w:r>
              <w:rPr>
                <w:rFonts w:ascii="ArialMT" w:cs="ArialMT" w:hint="cs"/>
                <w:color w:val="010205"/>
                <w:kern w:val="0"/>
                <w:sz w:val="18"/>
                <w:szCs w:val="18"/>
                <w:rtl/>
                <w:lang w:val="en-GB"/>
              </w:rPr>
              <w:t xml:space="preserve"> (ثقافة الاتكار):</w:t>
            </w:r>
            <w:r w:rsidR="009E2BAF">
              <w:rPr>
                <w:rFonts w:ascii="ArialMT" w:cs="ArialMT"/>
                <w:color w:val="010205"/>
                <w:kern w:val="0"/>
                <w:sz w:val="18"/>
                <w:szCs w:val="18"/>
                <w:lang w:val="en-GB"/>
              </w:rPr>
              <w:t>a. Predictors: (Constant),</w:t>
            </w:r>
            <w:r>
              <w:rPr>
                <w:rFonts w:ascii="ArialMT" w:cs="ArialMT" w:hint="cs"/>
                <w:color w:val="010205"/>
                <w:kern w:val="0"/>
                <w:sz w:val="18"/>
                <w:szCs w:val="18"/>
                <w:rtl/>
                <w:lang w:val="en-GB"/>
              </w:rPr>
              <w:t xml:space="preserve"> </w:t>
            </w:r>
          </w:p>
        </w:tc>
      </w:tr>
    </w:tbl>
    <w:p w14:paraId="5E275445" w14:textId="77777777" w:rsidR="009E2BAF" w:rsidRPr="009E2BAF" w:rsidRDefault="009E2BAF" w:rsidP="009E2BAF">
      <w:pPr>
        <w:jc w:val="center"/>
        <w:rPr>
          <w:rFonts w:ascii="Sakkal Majalla" w:hAnsi="Sakkal Majalla" w:cs="Sakkal Majalla"/>
          <w:sz w:val="28"/>
          <w:szCs w:val="28"/>
          <w:u w:val="single"/>
          <w:lang w:val="en-GB"/>
        </w:rPr>
      </w:pPr>
    </w:p>
    <w:p w14:paraId="15D2373B" w14:textId="3C9D8B88" w:rsidR="00F159B0" w:rsidRDefault="00F159B0" w:rsidP="009125CE">
      <w:pPr>
        <w:rPr>
          <w:rFonts w:ascii="Sakkal Majalla" w:hAnsi="Sakkal Majalla" w:cs="Sakkal Majalla"/>
          <w:sz w:val="28"/>
          <w:szCs w:val="28"/>
          <w:u w:val="single"/>
          <w:rtl/>
        </w:rPr>
      </w:pPr>
    </w:p>
    <w:p w14:paraId="02FEA39F" w14:textId="558BA3B1" w:rsidR="00F159B0" w:rsidRDefault="009E2BAF" w:rsidP="009E2BAF">
      <w:pPr>
        <w:jc w:val="center"/>
        <w:rPr>
          <w:rFonts w:ascii="Sakkal Majalla" w:hAnsi="Sakkal Majalla" w:cs="Sakkal Majalla"/>
          <w:sz w:val="28"/>
          <w:szCs w:val="28"/>
          <w:u w:val="single"/>
          <w:rtl/>
        </w:rPr>
      </w:pPr>
      <w:r>
        <w:rPr>
          <w:rFonts w:ascii="Arial-BoldMT" w:hAnsi="Arial-BoldMT" w:cs="Arial-BoldMT"/>
          <w:b/>
          <w:bCs/>
          <w:color w:val="010205"/>
          <w:kern w:val="0"/>
          <w:lang w:val="en-GB"/>
        </w:rPr>
        <w:t>ANOVA</w:t>
      </w:r>
      <w:r>
        <w:rPr>
          <w:rFonts w:ascii="Arial-BoldMT" w:hAnsi="Arial-BoldMT" w:cs="Arial-BoldMT"/>
          <w:b/>
          <w:bCs/>
          <w:color w:val="010205"/>
          <w:kern w:val="0"/>
          <w:sz w:val="14"/>
          <w:szCs w:val="14"/>
          <w:lang w:val="en-GB"/>
        </w:rPr>
        <w:t>a</w:t>
      </w:r>
    </w:p>
    <w:tbl>
      <w:tblPr>
        <w:tblStyle w:val="TableGrid"/>
        <w:bidiVisual/>
        <w:tblW w:w="0" w:type="auto"/>
        <w:tblBorders>
          <w:top w:val="none" w:sz="0" w:space="0" w:color="auto"/>
          <w:left w:val="none" w:sz="0" w:space="0" w:color="auto"/>
          <w:bottom w:val="none" w:sz="0" w:space="0" w:color="auto"/>
          <w:right w:val="none" w:sz="0" w:space="0" w:color="auto"/>
          <w:insideH w:val="single" w:sz="24" w:space="0" w:color="auto"/>
          <w:insideV w:val="single" w:sz="24" w:space="0" w:color="auto"/>
        </w:tblBorders>
        <w:tblLook w:val="04A0" w:firstRow="1" w:lastRow="0" w:firstColumn="1" w:lastColumn="0" w:noHBand="0" w:noVBand="1"/>
      </w:tblPr>
      <w:tblGrid>
        <w:gridCol w:w="1309"/>
        <w:gridCol w:w="1311"/>
        <w:gridCol w:w="1329"/>
        <w:gridCol w:w="1187"/>
        <w:gridCol w:w="1244"/>
        <w:gridCol w:w="1163"/>
        <w:gridCol w:w="1289"/>
      </w:tblGrid>
      <w:tr w:rsidR="009E2BAF" w14:paraId="377381B6" w14:textId="77777777" w:rsidTr="009E2BAF">
        <w:tc>
          <w:tcPr>
            <w:tcW w:w="1309" w:type="dxa"/>
            <w:vAlign w:val="center"/>
          </w:tcPr>
          <w:p w14:paraId="1B9B8AE3" w14:textId="5190D65D" w:rsidR="009E2BAF" w:rsidRPr="009E2BAF" w:rsidRDefault="009E2BAF" w:rsidP="009E2BAF">
            <w:pPr>
              <w:jc w:val="center"/>
              <w:rPr>
                <w:rFonts w:ascii="Sakkal Majalla" w:hAnsi="Sakkal Majalla" w:cs="Sakkal Majalla" w:hint="cs"/>
                <w:sz w:val="28"/>
                <w:szCs w:val="28"/>
                <w:rtl/>
                <w:lang w:val="en-GB"/>
              </w:rPr>
            </w:pPr>
            <w:r>
              <w:rPr>
                <w:rFonts w:ascii="ArialMT" w:cs="ArialMT"/>
                <w:color w:val="264A60"/>
                <w:kern w:val="0"/>
                <w:sz w:val="18"/>
                <w:szCs w:val="18"/>
                <w:lang w:val="en-GB"/>
              </w:rPr>
              <w:t>Sig.</w:t>
            </w:r>
          </w:p>
        </w:tc>
        <w:tc>
          <w:tcPr>
            <w:tcW w:w="1311" w:type="dxa"/>
            <w:vAlign w:val="center"/>
          </w:tcPr>
          <w:p w14:paraId="392BEE19" w14:textId="0F85E125" w:rsidR="009E2BAF" w:rsidRPr="009E2BAF" w:rsidRDefault="009E2BAF" w:rsidP="009E2BAF">
            <w:pPr>
              <w:jc w:val="center"/>
              <w:rPr>
                <w:rFonts w:ascii="Sakkal Majalla" w:hAnsi="Sakkal Majalla" w:cs="Sakkal Majalla"/>
                <w:sz w:val="28"/>
                <w:szCs w:val="28"/>
                <w:rtl/>
                <w:lang w:val="en-GB"/>
              </w:rPr>
            </w:pPr>
            <w:r>
              <w:rPr>
                <w:rFonts w:ascii="ArialMT" w:cs="ArialMT"/>
                <w:color w:val="264A60"/>
                <w:kern w:val="0"/>
                <w:sz w:val="18"/>
                <w:szCs w:val="18"/>
                <w:lang w:val="en-GB"/>
              </w:rPr>
              <w:t>F</w:t>
            </w:r>
          </w:p>
        </w:tc>
        <w:tc>
          <w:tcPr>
            <w:tcW w:w="1329" w:type="dxa"/>
            <w:vAlign w:val="center"/>
          </w:tcPr>
          <w:p w14:paraId="655A016F" w14:textId="4E4D1ACD" w:rsidR="009E2BAF" w:rsidRPr="009E2BAF" w:rsidRDefault="009E2BAF" w:rsidP="009E2BAF">
            <w:pPr>
              <w:jc w:val="center"/>
              <w:rPr>
                <w:rFonts w:ascii="Sakkal Majalla" w:hAnsi="Sakkal Majalla" w:cs="Sakkal Majalla"/>
                <w:sz w:val="28"/>
                <w:szCs w:val="28"/>
                <w:rtl/>
                <w:lang w:val="en-GB"/>
              </w:rPr>
            </w:pPr>
            <w:r>
              <w:rPr>
                <w:rFonts w:ascii="ArialMT" w:cs="ArialMT"/>
                <w:color w:val="264A60"/>
                <w:kern w:val="0"/>
                <w:sz w:val="18"/>
                <w:szCs w:val="18"/>
                <w:lang w:val="en-GB"/>
              </w:rPr>
              <w:t>Mean Square</w:t>
            </w:r>
          </w:p>
        </w:tc>
        <w:tc>
          <w:tcPr>
            <w:tcW w:w="1187" w:type="dxa"/>
            <w:vAlign w:val="center"/>
          </w:tcPr>
          <w:p w14:paraId="48F5DCAF" w14:textId="391BA3C2" w:rsidR="009E2BAF" w:rsidRPr="009E2BAF" w:rsidRDefault="009E2BAF" w:rsidP="009E2BAF">
            <w:pPr>
              <w:jc w:val="center"/>
              <w:rPr>
                <w:rFonts w:ascii="Sakkal Majalla" w:hAnsi="Sakkal Majalla" w:cs="Sakkal Majalla"/>
                <w:sz w:val="28"/>
                <w:szCs w:val="28"/>
                <w:rtl/>
                <w:lang w:val="en-GB"/>
              </w:rPr>
            </w:pPr>
            <w:r>
              <w:rPr>
                <w:rFonts w:ascii="ArialMT" w:cs="ArialMT"/>
                <w:color w:val="264A60"/>
                <w:kern w:val="0"/>
                <w:sz w:val="18"/>
                <w:szCs w:val="18"/>
                <w:lang w:val="en-GB"/>
              </w:rPr>
              <w:t>df</w:t>
            </w:r>
          </w:p>
        </w:tc>
        <w:tc>
          <w:tcPr>
            <w:tcW w:w="1244" w:type="dxa"/>
          </w:tcPr>
          <w:p w14:paraId="0E073639" w14:textId="7EAB8739" w:rsidR="009E2BAF" w:rsidRPr="009E2BAF" w:rsidRDefault="009E2BAF" w:rsidP="009E2BAF">
            <w:pPr>
              <w:jc w:val="center"/>
              <w:rPr>
                <w:rFonts w:ascii="ArialMT" w:cs="ArialMT"/>
                <w:color w:val="264A60"/>
                <w:kern w:val="0"/>
                <w:sz w:val="18"/>
                <w:szCs w:val="18"/>
                <w:lang w:val="en-GB"/>
              </w:rPr>
            </w:pPr>
            <w:r w:rsidRPr="008135E9">
              <w:rPr>
                <w:rFonts w:ascii="ArialMT" w:cs="ArialMT"/>
                <w:color w:val="264A60"/>
                <w:kern w:val="0"/>
                <w:sz w:val="18"/>
                <w:szCs w:val="18"/>
                <w:lang w:val="en-GB"/>
              </w:rPr>
              <w:t>Sum of Squares</w:t>
            </w:r>
          </w:p>
        </w:tc>
        <w:tc>
          <w:tcPr>
            <w:tcW w:w="2452" w:type="dxa"/>
            <w:gridSpan w:val="2"/>
            <w:vAlign w:val="center"/>
          </w:tcPr>
          <w:p w14:paraId="1B200BDB" w14:textId="03A38175" w:rsidR="009E2BAF" w:rsidRPr="009E2BAF" w:rsidRDefault="009E2BAF" w:rsidP="009E2BAF">
            <w:pPr>
              <w:jc w:val="right"/>
              <w:rPr>
                <w:rFonts w:cs="Sakkal Majalla"/>
                <w:sz w:val="28"/>
                <w:szCs w:val="28"/>
                <w:rtl/>
                <w:lang w:val="en-GB"/>
              </w:rPr>
            </w:pPr>
            <w:r w:rsidRPr="009E2BAF">
              <w:rPr>
                <w:rFonts w:ascii="ArialMT" w:cs="ArialMT"/>
                <w:color w:val="264A60"/>
                <w:kern w:val="0"/>
                <w:sz w:val="18"/>
                <w:szCs w:val="18"/>
                <w:lang w:val="en-GB"/>
              </w:rPr>
              <w:t>Model</w:t>
            </w:r>
          </w:p>
        </w:tc>
      </w:tr>
      <w:tr w:rsidR="004A67DD" w14:paraId="3CD2623A" w14:textId="77777777" w:rsidTr="009E2BAF">
        <w:tc>
          <w:tcPr>
            <w:tcW w:w="1309" w:type="dxa"/>
            <w:vAlign w:val="center"/>
          </w:tcPr>
          <w:p w14:paraId="654402F3" w14:textId="7F9A2966" w:rsidR="004A67DD" w:rsidRPr="009E2BAF" w:rsidRDefault="004A67DD" w:rsidP="009E2BAF">
            <w:pPr>
              <w:jc w:val="center"/>
              <w:rPr>
                <w:rFonts w:ascii="Sakkal Majalla" w:hAnsi="Sakkal Majalla" w:cs="Sakkal Majalla" w:hint="cs"/>
                <w:sz w:val="28"/>
                <w:szCs w:val="28"/>
                <w:rtl/>
                <w:lang w:val="en-GB"/>
              </w:rPr>
            </w:pPr>
            <w:r>
              <w:rPr>
                <w:rFonts w:ascii="ArialMT" w:cs="ArialMT"/>
                <w:color w:val="010205"/>
                <w:kern w:val="0"/>
                <w:sz w:val="18"/>
                <w:szCs w:val="18"/>
                <w:lang w:val="en-GB"/>
              </w:rPr>
              <w:t>&lt;.001</w:t>
            </w:r>
            <w:r>
              <w:rPr>
                <w:rFonts w:ascii="ArialMT" w:cs="ArialMT"/>
                <w:color w:val="010205"/>
                <w:kern w:val="0"/>
                <w:sz w:val="12"/>
                <w:szCs w:val="12"/>
                <w:lang w:val="en-GB"/>
              </w:rPr>
              <w:t>b</w:t>
            </w:r>
          </w:p>
        </w:tc>
        <w:tc>
          <w:tcPr>
            <w:tcW w:w="1311" w:type="dxa"/>
            <w:vAlign w:val="center"/>
          </w:tcPr>
          <w:p w14:paraId="7D320A54" w14:textId="3CBD7EE9" w:rsidR="004A67DD" w:rsidRPr="009E2BAF" w:rsidRDefault="004A67DD" w:rsidP="009E2BAF">
            <w:pPr>
              <w:jc w:val="center"/>
              <w:rPr>
                <w:rFonts w:ascii="Sakkal Majalla" w:hAnsi="Sakkal Majalla" w:cs="Sakkal Majalla" w:hint="cs"/>
                <w:sz w:val="28"/>
                <w:szCs w:val="28"/>
                <w:lang w:val="en-GB"/>
              </w:rPr>
            </w:pPr>
            <w:r>
              <w:rPr>
                <w:rFonts w:ascii="ArialMT" w:cs="ArialMT"/>
                <w:color w:val="010205"/>
                <w:kern w:val="0"/>
                <w:sz w:val="18"/>
                <w:szCs w:val="18"/>
                <w:lang w:val="en-GB"/>
              </w:rPr>
              <w:t>193.702</w:t>
            </w:r>
          </w:p>
        </w:tc>
        <w:tc>
          <w:tcPr>
            <w:tcW w:w="1329" w:type="dxa"/>
            <w:vAlign w:val="center"/>
          </w:tcPr>
          <w:p w14:paraId="03C3217F" w14:textId="5C304FA1" w:rsidR="004A67DD" w:rsidRPr="009E2BAF" w:rsidRDefault="004A67DD" w:rsidP="009E2BAF">
            <w:pPr>
              <w:jc w:val="center"/>
              <w:rPr>
                <w:rFonts w:ascii="Sakkal Majalla" w:hAnsi="Sakkal Majalla" w:cs="Sakkal Majalla"/>
                <w:sz w:val="28"/>
                <w:szCs w:val="28"/>
                <w:rtl/>
                <w:lang w:val="en-GB"/>
              </w:rPr>
            </w:pPr>
            <w:r>
              <w:rPr>
                <w:rFonts w:ascii="ArialMT" w:cs="ArialMT"/>
                <w:color w:val="010205"/>
                <w:kern w:val="0"/>
                <w:sz w:val="18"/>
                <w:szCs w:val="18"/>
                <w:lang w:val="en-GB"/>
              </w:rPr>
              <w:t>2.953</w:t>
            </w:r>
          </w:p>
        </w:tc>
        <w:tc>
          <w:tcPr>
            <w:tcW w:w="1187" w:type="dxa"/>
            <w:vAlign w:val="center"/>
          </w:tcPr>
          <w:p w14:paraId="6FE8A4AE" w14:textId="756338F7" w:rsidR="004A67DD" w:rsidRPr="009E2BAF" w:rsidRDefault="004A67DD" w:rsidP="009E2BAF">
            <w:pPr>
              <w:jc w:val="center"/>
              <w:rPr>
                <w:rFonts w:ascii="Sakkal Majalla" w:hAnsi="Sakkal Majalla" w:cs="Sakkal Majalla"/>
                <w:sz w:val="28"/>
                <w:szCs w:val="28"/>
                <w:rtl/>
                <w:lang w:val="en-GB"/>
              </w:rPr>
            </w:pPr>
            <w:r>
              <w:rPr>
                <w:rFonts w:ascii="ArialMT" w:cs="ArialMT"/>
                <w:color w:val="010205"/>
                <w:kern w:val="0"/>
                <w:sz w:val="18"/>
                <w:szCs w:val="18"/>
                <w:lang w:val="en-GB"/>
              </w:rPr>
              <w:t>1</w:t>
            </w:r>
          </w:p>
        </w:tc>
        <w:tc>
          <w:tcPr>
            <w:tcW w:w="1244" w:type="dxa"/>
          </w:tcPr>
          <w:p w14:paraId="397B4944" w14:textId="10DF401D" w:rsidR="004A67DD" w:rsidRPr="009E2BAF" w:rsidRDefault="004A67DD" w:rsidP="009E2BAF">
            <w:pPr>
              <w:jc w:val="center"/>
              <w:rPr>
                <w:rFonts w:ascii="Sakkal Majalla" w:hAnsi="Sakkal Majalla" w:cs="Sakkal Majalla" w:hint="cs"/>
                <w:sz w:val="28"/>
                <w:szCs w:val="28"/>
                <w:rtl/>
                <w:lang w:val="en-GB"/>
              </w:rPr>
            </w:pPr>
            <w:r>
              <w:rPr>
                <w:rFonts w:ascii="ArialMT" w:cs="ArialMT"/>
                <w:color w:val="010205"/>
                <w:kern w:val="0"/>
                <w:sz w:val="18"/>
                <w:szCs w:val="18"/>
                <w:lang w:val="en-GB"/>
              </w:rPr>
              <w:t>2.953</w:t>
            </w:r>
          </w:p>
        </w:tc>
        <w:tc>
          <w:tcPr>
            <w:tcW w:w="1163" w:type="dxa"/>
          </w:tcPr>
          <w:p w14:paraId="2877FEC7" w14:textId="750289BC" w:rsidR="004A67DD" w:rsidRPr="009E2BAF" w:rsidRDefault="004A67DD" w:rsidP="009E2BAF">
            <w:pPr>
              <w:jc w:val="center"/>
              <w:rPr>
                <w:rFonts w:ascii="Sakkal Majalla" w:hAnsi="Sakkal Majalla" w:cs="Sakkal Majalla" w:hint="cs"/>
                <w:sz w:val="28"/>
                <w:szCs w:val="28"/>
                <w:rtl/>
                <w:lang w:val="en-GB"/>
              </w:rPr>
            </w:pPr>
            <w:r>
              <w:rPr>
                <w:rFonts w:ascii="ArialMT" w:cs="ArialMT"/>
                <w:color w:val="264A60"/>
                <w:kern w:val="0"/>
                <w:sz w:val="18"/>
                <w:szCs w:val="18"/>
                <w:lang w:val="en-GB"/>
              </w:rPr>
              <w:t>Regression</w:t>
            </w:r>
          </w:p>
        </w:tc>
        <w:tc>
          <w:tcPr>
            <w:tcW w:w="1289" w:type="dxa"/>
            <w:vMerge w:val="restart"/>
            <w:vAlign w:val="center"/>
          </w:tcPr>
          <w:p w14:paraId="4B02931B" w14:textId="42288B62" w:rsidR="004A67DD" w:rsidRPr="009E2BAF" w:rsidRDefault="004A67DD" w:rsidP="009E2BAF">
            <w:pPr>
              <w:jc w:val="center"/>
              <w:rPr>
                <w:rFonts w:ascii="Sakkal Majalla" w:hAnsi="Sakkal Majalla" w:cs="Sakkal Majalla"/>
                <w:sz w:val="28"/>
                <w:szCs w:val="28"/>
                <w:rtl/>
                <w:lang w:val="en-GB"/>
              </w:rPr>
            </w:pPr>
            <w:r w:rsidRPr="009E2BAF">
              <w:rPr>
                <w:rFonts w:ascii="Sakkal Majalla" w:hAnsi="Sakkal Majalla" w:cs="Sakkal Majalla" w:hint="cs"/>
                <w:sz w:val="28"/>
                <w:szCs w:val="28"/>
                <w:rtl/>
                <w:lang w:val="en-GB"/>
              </w:rPr>
              <w:t>1</w:t>
            </w:r>
          </w:p>
        </w:tc>
      </w:tr>
      <w:tr w:rsidR="004A67DD" w14:paraId="131A9CB6" w14:textId="77777777" w:rsidTr="009E2BAF">
        <w:tc>
          <w:tcPr>
            <w:tcW w:w="1309" w:type="dxa"/>
            <w:vAlign w:val="center"/>
          </w:tcPr>
          <w:p w14:paraId="6CE92AA5" w14:textId="77777777" w:rsidR="004A67DD" w:rsidRDefault="004A67DD" w:rsidP="009E2BAF">
            <w:pPr>
              <w:jc w:val="center"/>
              <w:rPr>
                <w:rFonts w:ascii="ArialMT" w:cs="ArialMT"/>
                <w:color w:val="010205"/>
                <w:kern w:val="0"/>
                <w:sz w:val="18"/>
                <w:szCs w:val="18"/>
                <w:lang w:val="en-GB"/>
              </w:rPr>
            </w:pPr>
          </w:p>
        </w:tc>
        <w:tc>
          <w:tcPr>
            <w:tcW w:w="1311" w:type="dxa"/>
            <w:vAlign w:val="center"/>
          </w:tcPr>
          <w:p w14:paraId="4815DAA7" w14:textId="77777777" w:rsidR="004A67DD" w:rsidRDefault="004A67DD" w:rsidP="009E2BAF">
            <w:pPr>
              <w:jc w:val="center"/>
              <w:rPr>
                <w:rFonts w:ascii="ArialMT" w:cs="ArialMT"/>
                <w:color w:val="010205"/>
                <w:kern w:val="0"/>
                <w:sz w:val="18"/>
                <w:szCs w:val="18"/>
                <w:lang w:val="en-GB"/>
              </w:rPr>
            </w:pPr>
          </w:p>
        </w:tc>
        <w:tc>
          <w:tcPr>
            <w:tcW w:w="1329" w:type="dxa"/>
            <w:vAlign w:val="center"/>
          </w:tcPr>
          <w:p w14:paraId="097202ED" w14:textId="6FDF9928" w:rsidR="004A67DD" w:rsidRDefault="004A67DD" w:rsidP="009E2BAF">
            <w:pPr>
              <w:jc w:val="center"/>
              <w:rPr>
                <w:rFonts w:ascii="ArialMT" w:cs="ArialMT"/>
                <w:color w:val="010205"/>
                <w:kern w:val="0"/>
                <w:sz w:val="18"/>
                <w:szCs w:val="18"/>
                <w:lang w:val="en-GB"/>
              </w:rPr>
            </w:pPr>
            <w:r>
              <w:rPr>
                <w:rFonts w:ascii="ArialMT" w:cs="ArialMT"/>
                <w:color w:val="010205"/>
                <w:kern w:val="0"/>
                <w:sz w:val="18"/>
                <w:szCs w:val="18"/>
                <w:lang w:val="en-GB"/>
              </w:rPr>
              <w:t>.015</w:t>
            </w:r>
          </w:p>
        </w:tc>
        <w:tc>
          <w:tcPr>
            <w:tcW w:w="1187" w:type="dxa"/>
            <w:vAlign w:val="center"/>
          </w:tcPr>
          <w:p w14:paraId="75E6F1CC" w14:textId="55165BBB" w:rsidR="004A67DD" w:rsidRDefault="004A67DD" w:rsidP="009E2BAF">
            <w:pPr>
              <w:jc w:val="center"/>
              <w:rPr>
                <w:rFonts w:ascii="ArialMT" w:cs="ArialMT"/>
                <w:color w:val="010205"/>
                <w:kern w:val="0"/>
                <w:sz w:val="18"/>
                <w:szCs w:val="18"/>
                <w:lang w:val="en-GB"/>
              </w:rPr>
            </w:pPr>
            <w:r>
              <w:rPr>
                <w:rFonts w:ascii="ArialMT" w:cs="ArialMT"/>
                <w:color w:val="010205"/>
                <w:kern w:val="0"/>
                <w:sz w:val="18"/>
                <w:szCs w:val="18"/>
                <w:lang w:val="en-GB"/>
              </w:rPr>
              <w:t>50</w:t>
            </w:r>
          </w:p>
        </w:tc>
        <w:tc>
          <w:tcPr>
            <w:tcW w:w="1244" w:type="dxa"/>
          </w:tcPr>
          <w:p w14:paraId="37D705B0" w14:textId="415DD6A2" w:rsidR="004A67DD" w:rsidRDefault="004A67DD" w:rsidP="009E2BAF">
            <w:pPr>
              <w:jc w:val="center"/>
              <w:rPr>
                <w:rFonts w:ascii="ArialMT" w:cs="ArialMT"/>
                <w:color w:val="010205"/>
                <w:kern w:val="0"/>
                <w:sz w:val="18"/>
                <w:szCs w:val="18"/>
                <w:lang w:val="en-GB"/>
              </w:rPr>
            </w:pPr>
            <w:r>
              <w:rPr>
                <w:rFonts w:ascii="ArialMT" w:cs="ArialMT"/>
                <w:color w:val="010205"/>
                <w:kern w:val="0"/>
                <w:sz w:val="18"/>
                <w:szCs w:val="18"/>
                <w:lang w:val="en-GB"/>
              </w:rPr>
              <w:t>.762</w:t>
            </w:r>
          </w:p>
        </w:tc>
        <w:tc>
          <w:tcPr>
            <w:tcW w:w="1163" w:type="dxa"/>
          </w:tcPr>
          <w:p w14:paraId="4F01FE0A" w14:textId="0E9CC0D8" w:rsidR="004A67DD" w:rsidRDefault="004A67DD" w:rsidP="009E2BAF">
            <w:pPr>
              <w:jc w:val="center"/>
              <w:rPr>
                <w:rFonts w:ascii="ArialMT" w:cs="ArialMT"/>
                <w:color w:val="264A60"/>
                <w:kern w:val="0"/>
                <w:sz w:val="18"/>
                <w:szCs w:val="18"/>
                <w:lang w:val="en-GB"/>
              </w:rPr>
            </w:pPr>
            <w:r>
              <w:rPr>
                <w:rFonts w:ascii="ArialMT" w:cs="ArialMT"/>
                <w:color w:val="264A60"/>
                <w:kern w:val="0"/>
                <w:sz w:val="18"/>
                <w:szCs w:val="18"/>
                <w:lang w:val="en-GB"/>
              </w:rPr>
              <w:t>Residual</w:t>
            </w:r>
          </w:p>
        </w:tc>
        <w:tc>
          <w:tcPr>
            <w:tcW w:w="1289" w:type="dxa"/>
            <w:vMerge/>
            <w:vAlign w:val="center"/>
          </w:tcPr>
          <w:p w14:paraId="1A7B9BF4" w14:textId="77777777" w:rsidR="004A67DD" w:rsidRPr="009E2BAF" w:rsidRDefault="004A67DD" w:rsidP="009E2BAF">
            <w:pPr>
              <w:jc w:val="center"/>
              <w:rPr>
                <w:rFonts w:ascii="Sakkal Majalla" w:hAnsi="Sakkal Majalla" w:cs="Sakkal Majalla" w:hint="cs"/>
                <w:sz w:val="28"/>
                <w:szCs w:val="28"/>
                <w:rtl/>
                <w:lang w:val="en-GB"/>
              </w:rPr>
            </w:pPr>
          </w:p>
        </w:tc>
      </w:tr>
      <w:tr w:rsidR="004A67DD" w14:paraId="0AE53657" w14:textId="77777777" w:rsidTr="009E2BAF">
        <w:tc>
          <w:tcPr>
            <w:tcW w:w="1309" w:type="dxa"/>
            <w:vAlign w:val="center"/>
          </w:tcPr>
          <w:p w14:paraId="22CA9AD7" w14:textId="77777777" w:rsidR="004A67DD" w:rsidRDefault="004A67DD" w:rsidP="009E2BAF">
            <w:pPr>
              <w:jc w:val="center"/>
              <w:rPr>
                <w:rFonts w:ascii="ArialMT" w:cs="ArialMT"/>
                <w:color w:val="010205"/>
                <w:kern w:val="0"/>
                <w:sz w:val="18"/>
                <w:szCs w:val="18"/>
                <w:lang w:val="en-GB"/>
              </w:rPr>
            </w:pPr>
          </w:p>
        </w:tc>
        <w:tc>
          <w:tcPr>
            <w:tcW w:w="1311" w:type="dxa"/>
            <w:vAlign w:val="center"/>
          </w:tcPr>
          <w:p w14:paraId="51A2F9FA" w14:textId="77777777" w:rsidR="004A67DD" w:rsidRDefault="004A67DD" w:rsidP="009E2BAF">
            <w:pPr>
              <w:jc w:val="center"/>
              <w:rPr>
                <w:rFonts w:ascii="ArialMT" w:cs="ArialMT"/>
                <w:color w:val="010205"/>
                <w:kern w:val="0"/>
                <w:sz w:val="18"/>
                <w:szCs w:val="18"/>
                <w:lang w:val="en-GB"/>
              </w:rPr>
            </w:pPr>
          </w:p>
        </w:tc>
        <w:tc>
          <w:tcPr>
            <w:tcW w:w="1329" w:type="dxa"/>
            <w:vAlign w:val="center"/>
          </w:tcPr>
          <w:p w14:paraId="745CDDC9" w14:textId="77777777" w:rsidR="004A67DD" w:rsidRDefault="004A67DD" w:rsidP="009E2BAF">
            <w:pPr>
              <w:jc w:val="center"/>
              <w:rPr>
                <w:rFonts w:ascii="ArialMT" w:cs="ArialMT"/>
                <w:color w:val="010205"/>
                <w:kern w:val="0"/>
                <w:sz w:val="18"/>
                <w:szCs w:val="18"/>
                <w:lang w:val="en-GB"/>
              </w:rPr>
            </w:pPr>
          </w:p>
        </w:tc>
        <w:tc>
          <w:tcPr>
            <w:tcW w:w="1187" w:type="dxa"/>
            <w:vAlign w:val="center"/>
          </w:tcPr>
          <w:p w14:paraId="29B54C6D" w14:textId="3DA1C2E3" w:rsidR="004A67DD" w:rsidRDefault="004A67DD" w:rsidP="009E2BAF">
            <w:pPr>
              <w:jc w:val="center"/>
              <w:rPr>
                <w:rFonts w:ascii="ArialMT" w:cs="ArialMT"/>
                <w:color w:val="010205"/>
                <w:kern w:val="0"/>
                <w:sz w:val="18"/>
                <w:szCs w:val="18"/>
                <w:lang w:val="en-GB"/>
              </w:rPr>
            </w:pPr>
            <w:r>
              <w:rPr>
                <w:rFonts w:ascii="ArialMT" w:cs="ArialMT"/>
                <w:color w:val="010205"/>
                <w:kern w:val="0"/>
                <w:sz w:val="18"/>
                <w:szCs w:val="18"/>
                <w:lang w:val="en-GB"/>
              </w:rPr>
              <w:t>51</w:t>
            </w:r>
          </w:p>
        </w:tc>
        <w:tc>
          <w:tcPr>
            <w:tcW w:w="1244" w:type="dxa"/>
          </w:tcPr>
          <w:p w14:paraId="2B41B45C" w14:textId="7EB5F559" w:rsidR="004A67DD" w:rsidRDefault="004A67DD" w:rsidP="009E2BAF">
            <w:pPr>
              <w:jc w:val="center"/>
              <w:rPr>
                <w:rFonts w:ascii="ArialMT" w:cs="ArialMT"/>
                <w:color w:val="010205"/>
                <w:kern w:val="0"/>
                <w:sz w:val="18"/>
                <w:szCs w:val="18"/>
                <w:lang w:val="en-GB"/>
              </w:rPr>
            </w:pPr>
            <w:r>
              <w:rPr>
                <w:rFonts w:ascii="ArialMT" w:cs="ArialMT"/>
                <w:color w:val="010205"/>
                <w:kern w:val="0"/>
                <w:sz w:val="18"/>
                <w:szCs w:val="18"/>
                <w:lang w:val="en-GB"/>
              </w:rPr>
              <w:t>3.716</w:t>
            </w:r>
          </w:p>
        </w:tc>
        <w:tc>
          <w:tcPr>
            <w:tcW w:w="1163" w:type="dxa"/>
          </w:tcPr>
          <w:p w14:paraId="12B10132" w14:textId="1D3C8A59" w:rsidR="004A67DD" w:rsidRDefault="004A67DD" w:rsidP="009E2BAF">
            <w:pPr>
              <w:jc w:val="center"/>
              <w:rPr>
                <w:rFonts w:ascii="ArialMT" w:cs="ArialMT"/>
                <w:color w:val="264A60"/>
                <w:kern w:val="0"/>
                <w:sz w:val="18"/>
                <w:szCs w:val="18"/>
                <w:lang w:val="en-GB"/>
              </w:rPr>
            </w:pPr>
            <w:r>
              <w:rPr>
                <w:rFonts w:ascii="ArialMT" w:cs="ArialMT"/>
                <w:color w:val="264A60"/>
                <w:kern w:val="0"/>
                <w:sz w:val="18"/>
                <w:szCs w:val="18"/>
                <w:lang w:val="en-GB"/>
              </w:rPr>
              <w:t>Total</w:t>
            </w:r>
          </w:p>
        </w:tc>
        <w:tc>
          <w:tcPr>
            <w:tcW w:w="1289" w:type="dxa"/>
            <w:vMerge/>
            <w:vAlign w:val="center"/>
          </w:tcPr>
          <w:p w14:paraId="2B87917D" w14:textId="77777777" w:rsidR="004A67DD" w:rsidRPr="009E2BAF" w:rsidRDefault="004A67DD" w:rsidP="009E2BAF">
            <w:pPr>
              <w:jc w:val="center"/>
              <w:rPr>
                <w:rFonts w:ascii="Sakkal Majalla" w:hAnsi="Sakkal Majalla" w:cs="Sakkal Majalla" w:hint="cs"/>
                <w:sz w:val="28"/>
                <w:szCs w:val="28"/>
                <w:rtl/>
                <w:lang w:val="en-GB"/>
              </w:rPr>
            </w:pPr>
          </w:p>
        </w:tc>
      </w:tr>
      <w:tr w:rsidR="004A67DD" w14:paraId="5C1B0F63" w14:textId="77777777" w:rsidTr="00707AC2">
        <w:tc>
          <w:tcPr>
            <w:tcW w:w="8832" w:type="dxa"/>
            <w:gridSpan w:val="7"/>
            <w:vAlign w:val="center"/>
          </w:tcPr>
          <w:p w14:paraId="4550E5E4" w14:textId="77777777" w:rsidR="004A67DD" w:rsidRDefault="004A67DD" w:rsidP="004A67DD">
            <w:pPr>
              <w:jc w:val="right"/>
              <w:rPr>
                <w:rFonts w:ascii="ArialMT" w:cs="ArialMT"/>
                <w:color w:val="010205"/>
                <w:kern w:val="0"/>
                <w:sz w:val="18"/>
                <w:szCs w:val="18"/>
                <w:rtl/>
                <w:lang w:val="en-GB"/>
              </w:rPr>
            </w:pPr>
            <w:r>
              <w:rPr>
                <w:rFonts w:ascii="ArialMT" w:cs="ArialMT" w:hint="cs"/>
                <w:color w:val="010205"/>
                <w:kern w:val="0"/>
                <w:sz w:val="18"/>
                <w:szCs w:val="18"/>
                <w:rtl/>
                <w:lang w:val="en-GB"/>
              </w:rPr>
              <w:t xml:space="preserve">( نجاح الشركات الناشئة): </w:t>
            </w:r>
            <w:r>
              <w:rPr>
                <w:rFonts w:ascii="ArialMT" w:cs="ArialMT"/>
                <w:color w:val="010205"/>
                <w:kern w:val="0"/>
                <w:sz w:val="18"/>
                <w:szCs w:val="18"/>
                <w:lang w:val="en-GB"/>
              </w:rPr>
              <w:t>a. Dependent Variable</w:t>
            </w:r>
            <w:r>
              <w:rPr>
                <w:rFonts w:ascii="ArialMT" w:cs="ArialMT" w:hint="cs"/>
                <w:color w:val="010205"/>
                <w:kern w:val="0"/>
                <w:sz w:val="18"/>
                <w:szCs w:val="18"/>
                <w:rtl/>
                <w:lang w:val="en-GB"/>
              </w:rPr>
              <w:t xml:space="preserve"> </w:t>
            </w:r>
          </w:p>
          <w:p w14:paraId="0033BE60" w14:textId="631653C3" w:rsidR="009808AE" w:rsidRPr="009E2BAF" w:rsidRDefault="009808AE" w:rsidP="004A67DD">
            <w:pPr>
              <w:jc w:val="right"/>
              <w:rPr>
                <w:rFonts w:ascii="Sakkal Majalla" w:hAnsi="Sakkal Majalla" w:cs="Sakkal Majalla" w:hint="cs"/>
                <w:sz w:val="28"/>
                <w:szCs w:val="28"/>
                <w:rtl/>
                <w:lang w:val="en-GB"/>
              </w:rPr>
            </w:pPr>
            <w:r w:rsidRPr="009808AE">
              <w:rPr>
                <w:rFonts w:ascii="ArialMT" w:cs="ArialMT" w:hint="cs"/>
                <w:color w:val="010205"/>
                <w:kern w:val="0"/>
                <w:sz w:val="18"/>
                <w:szCs w:val="18"/>
                <w:rtl/>
                <w:lang w:val="en-GB"/>
              </w:rPr>
              <w:t>(ثقافة الابتكار):</w:t>
            </w:r>
            <w:r w:rsidRPr="009808AE">
              <w:rPr>
                <w:rFonts w:ascii="ArialMT" w:cs="ArialMT"/>
                <w:color w:val="010205"/>
                <w:kern w:val="0"/>
                <w:sz w:val="18"/>
                <w:szCs w:val="18"/>
                <w:lang w:val="en-GB"/>
              </w:rPr>
              <w:t>b. Predictors: (Constant)</w:t>
            </w:r>
            <w:r>
              <w:rPr>
                <w:rFonts w:ascii="Sakkal Majalla" w:hAnsi="Sakkal Majalla" w:cs="Sakkal Majalla"/>
                <w:sz w:val="28"/>
                <w:szCs w:val="28"/>
                <w:lang w:val="en-GB"/>
              </w:rPr>
              <w:t xml:space="preserve"> </w:t>
            </w:r>
          </w:p>
        </w:tc>
      </w:tr>
    </w:tbl>
    <w:p w14:paraId="5845605C" w14:textId="788E9098" w:rsidR="00F159B0" w:rsidRDefault="00F159B0" w:rsidP="009125CE">
      <w:pPr>
        <w:rPr>
          <w:rFonts w:ascii="Sakkal Majalla" w:hAnsi="Sakkal Majalla" w:cs="Sakkal Majalla"/>
          <w:sz w:val="28"/>
          <w:szCs w:val="28"/>
          <w:u w:val="single"/>
          <w:rtl/>
        </w:rPr>
      </w:pPr>
    </w:p>
    <w:p w14:paraId="104E1BFF" w14:textId="1F94B405" w:rsidR="00F159B0" w:rsidRDefault="00F159B0" w:rsidP="009125CE">
      <w:pPr>
        <w:rPr>
          <w:rFonts w:ascii="Sakkal Majalla" w:hAnsi="Sakkal Majalla" w:cs="Sakkal Majalla"/>
          <w:sz w:val="28"/>
          <w:szCs w:val="28"/>
          <w:u w:val="single"/>
          <w:rtl/>
        </w:rPr>
      </w:pPr>
    </w:p>
    <w:p w14:paraId="26CAE801" w14:textId="0EF7004E" w:rsidR="00F159B0" w:rsidRDefault="00BA0801" w:rsidP="00BA0801">
      <w:pPr>
        <w:jc w:val="center"/>
        <w:rPr>
          <w:rFonts w:ascii="Sakkal Majalla" w:hAnsi="Sakkal Majalla" w:cs="Sakkal Majalla"/>
          <w:sz w:val="28"/>
          <w:szCs w:val="28"/>
          <w:u w:val="single"/>
          <w:rtl/>
        </w:rPr>
      </w:pPr>
      <w:r>
        <w:rPr>
          <w:rFonts w:ascii="Arial-BoldMT" w:hAnsi="Arial-BoldMT" w:cs="Arial-BoldMT"/>
          <w:b/>
          <w:bCs/>
          <w:color w:val="010205"/>
          <w:kern w:val="0"/>
          <w:lang w:val="en-GB"/>
        </w:rPr>
        <w:t>Coefficients</w:t>
      </w:r>
      <w:r>
        <w:rPr>
          <w:rFonts w:ascii="Arial-BoldMT" w:hAnsi="Arial-BoldMT" w:cs="Arial-BoldMT"/>
          <w:b/>
          <w:bCs/>
          <w:color w:val="010205"/>
          <w:kern w:val="0"/>
          <w:sz w:val="14"/>
          <w:szCs w:val="14"/>
          <w:lang w:val="en-GB"/>
        </w:rPr>
        <w:t>a</w:t>
      </w:r>
    </w:p>
    <w:tbl>
      <w:tblPr>
        <w:tblStyle w:val="TableGrid"/>
        <w:bidiVisual/>
        <w:tblW w:w="0" w:type="auto"/>
        <w:tblBorders>
          <w:top w:val="none" w:sz="0" w:space="0" w:color="auto"/>
          <w:left w:val="none" w:sz="0" w:space="0" w:color="auto"/>
          <w:bottom w:val="none" w:sz="0" w:space="0" w:color="auto"/>
          <w:right w:val="none" w:sz="0" w:space="0" w:color="auto"/>
          <w:insideH w:val="single" w:sz="24" w:space="0" w:color="auto"/>
          <w:insideV w:val="single" w:sz="24" w:space="0" w:color="auto"/>
        </w:tblBorders>
        <w:tblLook w:val="04A0" w:firstRow="1" w:lastRow="0" w:firstColumn="1" w:lastColumn="0" w:noHBand="0" w:noVBand="1"/>
      </w:tblPr>
      <w:tblGrid>
        <w:gridCol w:w="1134"/>
        <w:gridCol w:w="1135"/>
        <w:gridCol w:w="1125"/>
        <w:gridCol w:w="960"/>
        <w:gridCol w:w="1277"/>
        <w:gridCol w:w="1123"/>
        <w:gridCol w:w="1021"/>
        <w:gridCol w:w="1057"/>
      </w:tblGrid>
      <w:tr w:rsidR="00C60DC7" w14:paraId="4A4ABEDE" w14:textId="32E358D1" w:rsidTr="00C60DC7">
        <w:tc>
          <w:tcPr>
            <w:tcW w:w="2269" w:type="dxa"/>
            <w:gridSpan w:val="2"/>
            <w:vAlign w:val="center"/>
          </w:tcPr>
          <w:p w14:paraId="5FE40062" w14:textId="2385A3ED" w:rsidR="00C60DC7" w:rsidRPr="009E2BAF" w:rsidRDefault="00C60DC7" w:rsidP="00707AC2">
            <w:pPr>
              <w:jc w:val="center"/>
              <w:rPr>
                <w:rFonts w:ascii="Sakkal Majalla" w:hAnsi="Sakkal Majalla" w:cs="Sakkal Majalla"/>
                <w:sz w:val="28"/>
                <w:szCs w:val="28"/>
                <w:rtl/>
                <w:lang w:val="en-GB"/>
              </w:rPr>
            </w:pPr>
            <w:r>
              <w:rPr>
                <w:rFonts w:ascii="ArialMT" w:cs="ArialMT"/>
                <w:color w:val="264A60"/>
                <w:kern w:val="0"/>
                <w:sz w:val="18"/>
                <w:szCs w:val="18"/>
                <w:lang w:val="en-GB"/>
              </w:rPr>
              <w:t>95.0% Confidence Interval for B</w:t>
            </w:r>
          </w:p>
        </w:tc>
        <w:tc>
          <w:tcPr>
            <w:tcW w:w="1125" w:type="dxa"/>
            <w:vAlign w:val="center"/>
          </w:tcPr>
          <w:p w14:paraId="48EF9A13" w14:textId="5D1A30F3" w:rsidR="00C60DC7" w:rsidRPr="009E2BAF" w:rsidRDefault="00C60DC7" w:rsidP="00707AC2">
            <w:pPr>
              <w:jc w:val="center"/>
              <w:rPr>
                <w:rFonts w:ascii="Sakkal Majalla" w:hAnsi="Sakkal Majalla" w:cs="Sakkal Majalla"/>
                <w:sz w:val="28"/>
                <w:szCs w:val="28"/>
                <w:rtl/>
                <w:lang w:val="en-GB"/>
              </w:rPr>
            </w:pPr>
            <w:r>
              <w:rPr>
                <w:rFonts w:ascii="ArialMT" w:cs="ArialMT"/>
                <w:color w:val="264A60"/>
                <w:kern w:val="0"/>
                <w:sz w:val="18"/>
                <w:szCs w:val="18"/>
                <w:lang w:val="en-GB"/>
              </w:rPr>
              <w:t>Sig.</w:t>
            </w:r>
          </w:p>
        </w:tc>
        <w:tc>
          <w:tcPr>
            <w:tcW w:w="960" w:type="dxa"/>
            <w:vAlign w:val="center"/>
          </w:tcPr>
          <w:p w14:paraId="2AF6A904" w14:textId="137B9857" w:rsidR="00C60DC7" w:rsidRPr="009E2BAF" w:rsidRDefault="00C60DC7" w:rsidP="00707AC2">
            <w:pPr>
              <w:jc w:val="center"/>
              <w:rPr>
                <w:rFonts w:ascii="Sakkal Majalla" w:hAnsi="Sakkal Majalla" w:cs="Sakkal Majalla"/>
                <w:sz w:val="28"/>
                <w:szCs w:val="28"/>
                <w:rtl/>
                <w:lang w:val="en-GB"/>
              </w:rPr>
            </w:pPr>
          </w:p>
        </w:tc>
        <w:tc>
          <w:tcPr>
            <w:tcW w:w="1277" w:type="dxa"/>
          </w:tcPr>
          <w:p w14:paraId="53BEB753" w14:textId="7DA73A7C" w:rsidR="00C60DC7" w:rsidRPr="009E2BAF" w:rsidRDefault="00C60DC7" w:rsidP="00707AC2">
            <w:pPr>
              <w:jc w:val="center"/>
              <w:rPr>
                <w:rFonts w:ascii="ArialMT" w:cs="ArialMT"/>
                <w:color w:val="264A60"/>
                <w:kern w:val="0"/>
                <w:sz w:val="18"/>
                <w:szCs w:val="18"/>
                <w:lang w:val="en-GB"/>
              </w:rPr>
            </w:pPr>
            <w:r>
              <w:rPr>
                <w:rFonts w:ascii="ArialMT" w:cs="ArialMT"/>
                <w:color w:val="264A60"/>
                <w:kern w:val="0"/>
                <w:sz w:val="18"/>
                <w:szCs w:val="18"/>
                <w:lang w:val="en-GB"/>
              </w:rPr>
              <w:t>Standardized Coefficients</w:t>
            </w:r>
          </w:p>
        </w:tc>
        <w:tc>
          <w:tcPr>
            <w:tcW w:w="3201" w:type="dxa"/>
            <w:gridSpan w:val="3"/>
            <w:vAlign w:val="center"/>
          </w:tcPr>
          <w:p w14:paraId="56D313BB" w14:textId="6529E903" w:rsidR="00C60DC7" w:rsidRDefault="00C60DC7" w:rsidP="00707AC2">
            <w:pPr>
              <w:jc w:val="right"/>
              <w:rPr>
                <w:rFonts w:ascii="ArialMT" w:cs="ArialMT"/>
                <w:color w:val="264A60"/>
                <w:kern w:val="0"/>
                <w:sz w:val="18"/>
                <w:szCs w:val="18"/>
                <w:lang w:val="en-GB"/>
              </w:rPr>
            </w:pPr>
            <w:r>
              <w:rPr>
                <w:rFonts w:ascii="ArialMT" w:cs="ArialMT"/>
                <w:color w:val="264A60"/>
                <w:kern w:val="0"/>
                <w:sz w:val="18"/>
                <w:szCs w:val="18"/>
                <w:lang w:val="en-GB"/>
              </w:rPr>
              <w:t>Unstandardized Coefficients</w:t>
            </w:r>
          </w:p>
        </w:tc>
      </w:tr>
      <w:tr w:rsidR="00C60DC7" w14:paraId="0838041D" w14:textId="7AA8C38C" w:rsidTr="00C60DC7">
        <w:tc>
          <w:tcPr>
            <w:tcW w:w="1134" w:type="dxa"/>
            <w:vAlign w:val="center"/>
          </w:tcPr>
          <w:p w14:paraId="308933D9" w14:textId="2154F540" w:rsidR="00C60DC7" w:rsidRPr="009E2BAF" w:rsidRDefault="00C60DC7" w:rsidP="00707AC2">
            <w:pPr>
              <w:jc w:val="center"/>
              <w:rPr>
                <w:rFonts w:ascii="Sakkal Majalla" w:hAnsi="Sakkal Majalla" w:cs="Sakkal Majalla" w:hint="cs"/>
                <w:sz w:val="28"/>
                <w:szCs w:val="28"/>
                <w:rtl/>
                <w:lang w:val="en-GB"/>
              </w:rPr>
            </w:pPr>
            <w:r>
              <w:rPr>
                <w:rFonts w:ascii="ArialMT" w:cs="ArialMT"/>
                <w:color w:val="264A60"/>
                <w:kern w:val="0"/>
                <w:sz w:val="18"/>
                <w:szCs w:val="18"/>
                <w:lang w:val="en-GB"/>
              </w:rPr>
              <w:t>Upper Bound</w:t>
            </w:r>
          </w:p>
        </w:tc>
        <w:tc>
          <w:tcPr>
            <w:tcW w:w="1135" w:type="dxa"/>
            <w:vAlign w:val="center"/>
          </w:tcPr>
          <w:p w14:paraId="1A96E693" w14:textId="500E1D1C" w:rsidR="00C60DC7" w:rsidRPr="009E2BAF" w:rsidRDefault="00C60DC7" w:rsidP="00707AC2">
            <w:pPr>
              <w:jc w:val="center"/>
              <w:rPr>
                <w:rFonts w:ascii="Sakkal Majalla" w:hAnsi="Sakkal Majalla" w:cs="Sakkal Majalla" w:hint="cs"/>
                <w:sz w:val="28"/>
                <w:szCs w:val="28"/>
                <w:lang w:val="en-GB"/>
              </w:rPr>
            </w:pPr>
            <w:r>
              <w:rPr>
                <w:rFonts w:ascii="ArialMT" w:cs="ArialMT"/>
                <w:color w:val="264A60"/>
                <w:kern w:val="0"/>
                <w:sz w:val="18"/>
                <w:szCs w:val="18"/>
                <w:lang w:val="en-GB"/>
              </w:rPr>
              <w:t>Lower Bound</w:t>
            </w:r>
          </w:p>
        </w:tc>
        <w:tc>
          <w:tcPr>
            <w:tcW w:w="1125" w:type="dxa"/>
            <w:vAlign w:val="center"/>
          </w:tcPr>
          <w:p w14:paraId="2A18479B" w14:textId="77777777" w:rsidR="00C60DC7" w:rsidRPr="009E2BAF" w:rsidRDefault="00C60DC7" w:rsidP="00707AC2">
            <w:pPr>
              <w:jc w:val="center"/>
              <w:rPr>
                <w:rFonts w:ascii="Sakkal Majalla" w:hAnsi="Sakkal Majalla" w:cs="Sakkal Majalla"/>
                <w:sz w:val="28"/>
                <w:szCs w:val="28"/>
                <w:rtl/>
                <w:lang w:val="en-GB"/>
              </w:rPr>
            </w:pPr>
            <w:r>
              <w:rPr>
                <w:rFonts w:ascii="ArialMT" w:cs="ArialMT"/>
                <w:color w:val="010205"/>
                <w:kern w:val="0"/>
                <w:sz w:val="18"/>
                <w:szCs w:val="18"/>
                <w:lang w:val="en-GB"/>
              </w:rPr>
              <w:t>2.953</w:t>
            </w:r>
          </w:p>
        </w:tc>
        <w:tc>
          <w:tcPr>
            <w:tcW w:w="960" w:type="dxa"/>
            <w:vAlign w:val="center"/>
          </w:tcPr>
          <w:p w14:paraId="007FD39D" w14:textId="228239F6" w:rsidR="00C60DC7" w:rsidRPr="009E2BAF" w:rsidRDefault="00C60DC7" w:rsidP="00707AC2">
            <w:pPr>
              <w:jc w:val="center"/>
              <w:rPr>
                <w:rFonts w:ascii="Sakkal Majalla" w:hAnsi="Sakkal Majalla" w:cs="Sakkal Majalla"/>
                <w:sz w:val="28"/>
                <w:szCs w:val="28"/>
                <w:rtl/>
                <w:lang w:val="en-GB"/>
              </w:rPr>
            </w:pPr>
            <w:r>
              <w:rPr>
                <w:rFonts w:ascii="ArialMT" w:cs="ArialMT"/>
                <w:color w:val="010205"/>
                <w:kern w:val="0"/>
                <w:sz w:val="18"/>
                <w:szCs w:val="18"/>
                <w:lang w:val="en-GB"/>
              </w:rPr>
              <w:t>t</w:t>
            </w:r>
          </w:p>
        </w:tc>
        <w:tc>
          <w:tcPr>
            <w:tcW w:w="1277" w:type="dxa"/>
          </w:tcPr>
          <w:p w14:paraId="42E5DA65" w14:textId="4F3273F0" w:rsidR="00C60DC7" w:rsidRPr="009E2BAF" w:rsidRDefault="00C60DC7" w:rsidP="00707AC2">
            <w:pPr>
              <w:jc w:val="center"/>
              <w:rPr>
                <w:rFonts w:ascii="Sakkal Majalla" w:hAnsi="Sakkal Majalla" w:cs="Sakkal Majalla" w:hint="cs"/>
                <w:sz w:val="28"/>
                <w:szCs w:val="28"/>
                <w:rtl/>
                <w:lang w:val="en-GB"/>
              </w:rPr>
            </w:pPr>
            <w:r>
              <w:rPr>
                <w:rFonts w:ascii="ArialMT" w:cs="ArialMT"/>
                <w:color w:val="264A60"/>
                <w:kern w:val="0"/>
                <w:sz w:val="18"/>
                <w:szCs w:val="18"/>
                <w:lang w:val="en-GB"/>
              </w:rPr>
              <w:t>Beta</w:t>
            </w:r>
          </w:p>
        </w:tc>
        <w:tc>
          <w:tcPr>
            <w:tcW w:w="1123" w:type="dxa"/>
          </w:tcPr>
          <w:p w14:paraId="06F81C8D" w14:textId="504487CE" w:rsidR="00C60DC7" w:rsidRPr="009E2BAF" w:rsidRDefault="00C60DC7" w:rsidP="00707AC2">
            <w:pPr>
              <w:jc w:val="center"/>
              <w:rPr>
                <w:rFonts w:ascii="Sakkal Majalla" w:hAnsi="Sakkal Majalla" w:cs="Sakkal Majalla" w:hint="cs"/>
                <w:sz w:val="28"/>
                <w:szCs w:val="28"/>
                <w:rtl/>
                <w:lang w:val="en-GB"/>
              </w:rPr>
            </w:pPr>
            <w:r>
              <w:rPr>
                <w:rFonts w:ascii="ArialMT" w:cs="ArialMT"/>
                <w:color w:val="264A60"/>
                <w:kern w:val="0"/>
                <w:sz w:val="18"/>
                <w:szCs w:val="18"/>
                <w:lang w:val="en-GB"/>
              </w:rPr>
              <w:t>Std. Error</w:t>
            </w:r>
          </w:p>
        </w:tc>
        <w:tc>
          <w:tcPr>
            <w:tcW w:w="1021" w:type="dxa"/>
            <w:tcBorders>
              <w:top w:val="single" w:sz="24" w:space="0" w:color="auto"/>
            </w:tcBorders>
            <w:vAlign w:val="center"/>
          </w:tcPr>
          <w:p w14:paraId="776C1394" w14:textId="0743BDBC" w:rsidR="00C60DC7" w:rsidRPr="009E2BAF" w:rsidRDefault="00C60DC7" w:rsidP="00707AC2">
            <w:pPr>
              <w:jc w:val="center"/>
              <w:rPr>
                <w:rFonts w:ascii="Sakkal Majalla" w:hAnsi="Sakkal Majalla" w:cs="Sakkal Majalla"/>
                <w:sz w:val="28"/>
                <w:szCs w:val="28"/>
                <w:rtl/>
                <w:lang w:val="en-GB"/>
              </w:rPr>
            </w:pPr>
            <w:r>
              <w:rPr>
                <w:rFonts w:ascii="Sakkal Majalla" w:hAnsi="Sakkal Majalla" w:cs="Sakkal Majalla"/>
                <w:sz w:val="28"/>
                <w:szCs w:val="28"/>
                <w:lang w:val="en-GB"/>
              </w:rPr>
              <w:t>B</w:t>
            </w:r>
          </w:p>
        </w:tc>
        <w:tc>
          <w:tcPr>
            <w:tcW w:w="1057" w:type="dxa"/>
            <w:tcBorders>
              <w:top w:val="single" w:sz="24" w:space="0" w:color="auto"/>
            </w:tcBorders>
          </w:tcPr>
          <w:p w14:paraId="3762D12A" w14:textId="29EE8DAA" w:rsidR="00C60DC7" w:rsidRPr="009E2BAF" w:rsidRDefault="00C60DC7" w:rsidP="00707AC2">
            <w:pPr>
              <w:jc w:val="center"/>
              <w:rPr>
                <w:rFonts w:ascii="Sakkal Majalla" w:hAnsi="Sakkal Majalla" w:cs="Sakkal Majalla" w:hint="cs"/>
                <w:sz w:val="28"/>
                <w:szCs w:val="28"/>
                <w:rtl/>
                <w:lang w:val="en-GB"/>
              </w:rPr>
            </w:pPr>
            <w:r>
              <w:rPr>
                <w:rFonts w:ascii="Sakkal Majalla" w:hAnsi="Sakkal Majalla" w:cs="Sakkal Majalla"/>
                <w:sz w:val="28"/>
                <w:szCs w:val="28"/>
                <w:lang w:val="en-GB"/>
              </w:rPr>
              <w:t>Model</w:t>
            </w:r>
          </w:p>
        </w:tc>
      </w:tr>
      <w:tr w:rsidR="00C60DC7" w14:paraId="57F8FFC4" w14:textId="64FF031C" w:rsidTr="00C60DC7">
        <w:trPr>
          <w:trHeight w:val="782"/>
        </w:trPr>
        <w:tc>
          <w:tcPr>
            <w:tcW w:w="1134" w:type="dxa"/>
            <w:vAlign w:val="center"/>
          </w:tcPr>
          <w:p w14:paraId="68027D03" w14:textId="64352D5C" w:rsidR="00C60DC7" w:rsidRDefault="00C60DC7" w:rsidP="00707AC2">
            <w:pPr>
              <w:jc w:val="center"/>
              <w:rPr>
                <w:rFonts w:ascii="ArialMT" w:cs="ArialMT"/>
                <w:color w:val="010205"/>
                <w:kern w:val="0"/>
                <w:sz w:val="18"/>
                <w:szCs w:val="18"/>
                <w:lang w:val="en-GB"/>
              </w:rPr>
            </w:pPr>
            <w:r>
              <w:rPr>
                <w:rFonts w:ascii="ArialMT" w:cs="ArialMT"/>
                <w:color w:val="010205"/>
                <w:kern w:val="0"/>
                <w:sz w:val="18"/>
                <w:szCs w:val="18"/>
                <w:lang w:val="en-GB"/>
              </w:rPr>
              <w:t>.262</w:t>
            </w:r>
          </w:p>
        </w:tc>
        <w:tc>
          <w:tcPr>
            <w:tcW w:w="1135" w:type="dxa"/>
            <w:vAlign w:val="center"/>
          </w:tcPr>
          <w:p w14:paraId="4282C9EF" w14:textId="6428E3D2" w:rsidR="00C60DC7" w:rsidRDefault="00C60DC7" w:rsidP="00707AC2">
            <w:pPr>
              <w:jc w:val="center"/>
              <w:rPr>
                <w:rFonts w:ascii="ArialMT" w:cs="ArialMT" w:hint="cs"/>
                <w:color w:val="010205"/>
                <w:kern w:val="0"/>
                <w:sz w:val="18"/>
                <w:szCs w:val="18"/>
                <w:rtl/>
                <w:lang w:val="en-GB"/>
              </w:rPr>
            </w:pPr>
            <w:r>
              <w:rPr>
                <w:rFonts w:ascii="ArialMT" w:cs="ArialMT"/>
                <w:color w:val="010205"/>
                <w:kern w:val="0"/>
                <w:sz w:val="18"/>
                <w:szCs w:val="18"/>
                <w:lang w:val="en-GB"/>
              </w:rPr>
              <w:t>.043-</w:t>
            </w:r>
            <w:r>
              <w:rPr>
                <w:rFonts w:ascii="ArialMT" w:cs="ArialMT" w:hint="cs"/>
                <w:color w:val="010205"/>
                <w:kern w:val="0"/>
                <w:sz w:val="18"/>
                <w:szCs w:val="18"/>
                <w:rtl/>
                <w:lang w:val="en-GB"/>
              </w:rPr>
              <w:t>-</w:t>
            </w:r>
          </w:p>
        </w:tc>
        <w:tc>
          <w:tcPr>
            <w:tcW w:w="1125" w:type="dxa"/>
            <w:vAlign w:val="center"/>
          </w:tcPr>
          <w:p w14:paraId="2E89BA9B" w14:textId="0B90ED28" w:rsidR="00C60DC7" w:rsidRDefault="00C60DC7" w:rsidP="00707AC2">
            <w:pPr>
              <w:jc w:val="center"/>
              <w:rPr>
                <w:rFonts w:ascii="ArialMT" w:cs="ArialMT"/>
                <w:color w:val="010205"/>
                <w:kern w:val="0"/>
                <w:sz w:val="18"/>
                <w:szCs w:val="18"/>
                <w:lang w:val="en-GB"/>
              </w:rPr>
            </w:pPr>
            <w:r>
              <w:rPr>
                <w:rFonts w:ascii="ArialMT" w:cs="ArialMT"/>
                <w:color w:val="010205"/>
                <w:kern w:val="0"/>
                <w:sz w:val="18"/>
                <w:szCs w:val="18"/>
                <w:lang w:val="en-GB"/>
              </w:rPr>
              <w:t>.156</w:t>
            </w:r>
          </w:p>
        </w:tc>
        <w:tc>
          <w:tcPr>
            <w:tcW w:w="960" w:type="dxa"/>
            <w:vAlign w:val="center"/>
          </w:tcPr>
          <w:p w14:paraId="74C88B8C" w14:textId="58D13833" w:rsidR="00C60DC7" w:rsidRDefault="00C60DC7" w:rsidP="00707AC2">
            <w:pPr>
              <w:jc w:val="center"/>
              <w:rPr>
                <w:rFonts w:ascii="ArialMT" w:cs="ArialMT"/>
                <w:color w:val="010205"/>
                <w:kern w:val="0"/>
                <w:sz w:val="18"/>
                <w:szCs w:val="18"/>
                <w:lang w:val="en-GB"/>
              </w:rPr>
            </w:pPr>
            <w:r>
              <w:rPr>
                <w:rFonts w:ascii="ArialMT" w:cs="ArialMT"/>
                <w:color w:val="010205"/>
                <w:kern w:val="0"/>
                <w:sz w:val="18"/>
                <w:szCs w:val="18"/>
                <w:lang w:val="en-GB"/>
              </w:rPr>
              <w:t>1.439</w:t>
            </w:r>
          </w:p>
        </w:tc>
        <w:tc>
          <w:tcPr>
            <w:tcW w:w="1277" w:type="dxa"/>
          </w:tcPr>
          <w:p w14:paraId="4C9E5F63" w14:textId="6D65E653" w:rsidR="00C60DC7" w:rsidRDefault="00C60DC7" w:rsidP="00707AC2">
            <w:pPr>
              <w:jc w:val="center"/>
              <w:rPr>
                <w:rFonts w:ascii="ArialMT" w:cs="ArialMT"/>
                <w:color w:val="010205"/>
                <w:kern w:val="0"/>
                <w:sz w:val="18"/>
                <w:szCs w:val="18"/>
                <w:lang w:val="en-GB"/>
              </w:rPr>
            </w:pPr>
          </w:p>
        </w:tc>
        <w:tc>
          <w:tcPr>
            <w:tcW w:w="1123" w:type="dxa"/>
          </w:tcPr>
          <w:p w14:paraId="72BE3799" w14:textId="5E9F7692" w:rsidR="00C60DC7" w:rsidRDefault="00C60DC7" w:rsidP="00707AC2">
            <w:pPr>
              <w:jc w:val="center"/>
              <w:rPr>
                <w:rFonts w:ascii="ArialMT" w:cs="ArialMT"/>
                <w:color w:val="264A60"/>
                <w:kern w:val="0"/>
                <w:sz w:val="18"/>
                <w:szCs w:val="18"/>
                <w:lang w:val="en-GB"/>
              </w:rPr>
            </w:pPr>
            <w:r>
              <w:rPr>
                <w:rFonts w:ascii="ArialMT" w:cs="ArialMT"/>
                <w:color w:val="010205"/>
                <w:kern w:val="0"/>
                <w:sz w:val="18"/>
                <w:szCs w:val="18"/>
                <w:lang w:val="en-GB"/>
              </w:rPr>
              <w:t>.076</w:t>
            </w:r>
          </w:p>
        </w:tc>
        <w:tc>
          <w:tcPr>
            <w:tcW w:w="1021" w:type="dxa"/>
            <w:vAlign w:val="center"/>
          </w:tcPr>
          <w:p w14:paraId="0667D23C" w14:textId="5F15A1D2" w:rsidR="00C60DC7" w:rsidRPr="009E2BAF" w:rsidRDefault="00C60DC7" w:rsidP="00707AC2">
            <w:pPr>
              <w:jc w:val="center"/>
              <w:rPr>
                <w:rFonts w:ascii="Sakkal Majalla" w:hAnsi="Sakkal Majalla" w:cs="Sakkal Majalla" w:hint="cs"/>
                <w:sz w:val="28"/>
                <w:szCs w:val="28"/>
                <w:rtl/>
                <w:lang w:val="en-GB"/>
              </w:rPr>
            </w:pPr>
            <w:r>
              <w:rPr>
                <w:rFonts w:ascii="ArialMT" w:cs="ArialMT"/>
                <w:color w:val="010205"/>
                <w:kern w:val="0"/>
                <w:sz w:val="18"/>
                <w:szCs w:val="18"/>
                <w:lang w:val="en-GB"/>
              </w:rPr>
              <w:t>.109</w:t>
            </w:r>
          </w:p>
        </w:tc>
        <w:tc>
          <w:tcPr>
            <w:tcW w:w="1057" w:type="dxa"/>
          </w:tcPr>
          <w:p w14:paraId="2627349F" w14:textId="14BD91C2" w:rsidR="00C60DC7" w:rsidRPr="009E2BAF" w:rsidRDefault="00C60DC7" w:rsidP="00707AC2">
            <w:pPr>
              <w:jc w:val="center"/>
              <w:rPr>
                <w:rFonts w:ascii="Sakkal Majalla" w:hAnsi="Sakkal Majalla" w:cs="Sakkal Majalla" w:hint="cs"/>
                <w:sz w:val="28"/>
                <w:szCs w:val="28"/>
                <w:rtl/>
                <w:lang w:val="en-GB"/>
              </w:rPr>
            </w:pPr>
            <w:r>
              <w:rPr>
                <w:rFonts w:ascii="ArialMT" w:cs="ArialMT"/>
                <w:color w:val="264A60"/>
                <w:kern w:val="0"/>
                <w:sz w:val="18"/>
                <w:szCs w:val="18"/>
                <w:lang w:val="en-GB"/>
              </w:rPr>
              <w:t>(Constant)</w:t>
            </w:r>
          </w:p>
        </w:tc>
      </w:tr>
      <w:tr w:rsidR="00C60DC7" w14:paraId="60BFB751" w14:textId="491A7D5F" w:rsidTr="00C60DC7">
        <w:tc>
          <w:tcPr>
            <w:tcW w:w="1134" w:type="dxa"/>
            <w:vAlign w:val="center"/>
          </w:tcPr>
          <w:p w14:paraId="0678F659" w14:textId="3CF0AD4A" w:rsidR="00C60DC7" w:rsidRDefault="00C60DC7" w:rsidP="00707AC2">
            <w:pPr>
              <w:jc w:val="center"/>
              <w:rPr>
                <w:rFonts w:ascii="ArialMT" w:cs="ArialMT"/>
                <w:color w:val="010205"/>
                <w:kern w:val="0"/>
                <w:sz w:val="18"/>
                <w:szCs w:val="18"/>
                <w:lang w:val="en-GB"/>
              </w:rPr>
            </w:pPr>
            <w:r>
              <w:rPr>
                <w:rFonts w:ascii="ArialMT" w:cs="ArialMT"/>
                <w:color w:val="010205"/>
                <w:kern w:val="0"/>
                <w:sz w:val="18"/>
                <w:szCs w:val="18"/>
                <w:lang w:val="en-GB"/>
              </w:rPr>
              <w:t>1.012</w:t>
            </w:r>
          </w:p>
        </w:tc>
        <w:tc>
          <w:tcPr>
            <w:tcW w:w="1135" w:type="dxa"/>
            <w:vAlign w:val="center"/>
          </w:tcPr>
          <w:p w14:paraId="698F5646" w14:textId="1E30F89A" w:rsidR="00C60DC7" w:rsidRDefault="00C60DC7" w:rsidP="00707AC2">
            <w:pPr>
              <w:jc w:val="center"/>
              <w:rPr>
                <w:rFonts w:ascii="ArialMT" w:cs="ArialMT"/>
                <w:color w:val="010205"/>
                <w:kern w:val="0"/>
                <w:sz w:val="18"/>
                <w:szCs w:val="18"/>
                <w:lang w:val="en-GB"/>
              </w:rPr>
            </w:pPr>
            <w:r>
              <w:rPr>
                <w:rFonts w:ascii="ArialMT" w:cs="ArialMT"/>
                <w:color w:val="010205"/>
                <w:kern w:val="0"/>
                <w:sz w:val="18"/>
                <w:szCs w:val="18"/>
                <w:lang w:val="en-GB"/>
              </w:rPr>
              <w:t>.757</w:t>
            </w:r>
          </w:p>
        </w:tc>
        <w:tc>
          <w:tcPr>
            <w:tcW w:w="1125" w:type="dxa"/>
            <w:vAlign w:val="center"/>
          </w:tcPr>
          <w:p w14:paraId="3AEDA022" w14:textId="2DF6D874" w:rsidR="00C60DC7" w:rsidRDefault="00C60DC7" w:rsidP="00707AC2">
            <w:pPr>
              <w:jc w:val="center"/>
              <w:rPr>
                <w:rFonts w:ascii="ArialMT" w:cs="ArialMT"/>
                <w:color w:val="010205"/>
                <w:kern w:val="0"/>
                <w:sz w:val="18"/>
                <w:szCs w:val="18"/>
                <w:lang w:val="en-GB"/>
              </w:rPr>
            </w:pPr>
            <w:r>
              <w:rPr>
                <w:rFonts w:ascii="ArialMT" w:cs="ArialMT"/>
                <w:color w:val="010205"/>
                <w:kern w:val="0"/>
                <w:sz w:val="18"/>
                <w:szCs w:val="18"/>
                <w:lang w:val="en-GB"/>
              </w:rPr>
              <w:t>&lt;.001</w:t>
            </w:r>
          </w:p>
        </w:tc>
        <w:tc>
          <w:tcPr>
            <w:tcW w:w="960" w:type="dxa"/>
            <w:vAlign w:val="center"/>
          </w:tcPr>
          <w:p w14:paraId="492516FC" w14:textId="1DD6D5DB" w:rsidR="00C60DC7" w:rsidRDefault="00C60DC7" w:rsidP="00707AC2">
            <w:pPr>
              <w:jc w:val="center"/>
              <w:rPr>
                <w:rFonts w:ascii="ArialMT" w:cs="ArialMT"/>
                <w:color w:val="010205"/>
                <w:kern w:val="0"/>
                <w:sz w:val="18"/>
                <w:szCs w:val="18"/>
                <w:lang w:val="en-GB"/>
              </w:rPr>
            </w:pPr>
            <w:r>
              <w:rPr>
                <w:rFonts w:ascii="ArialMT" w:cs="ArialMT"/>
                <w:color w:val="010205"/>
                <w:kern w:val="0"/>
                <w:sz w:val="18"/>
                <w:szCs w:val="18"/>
                <w:lang w:val="en-GB"/>
              </w:rPr>
              <w:t>13.918</w:t>
            </w:r>
          </w:p>
        </w:tc>
        <w:tc>
          <w:tcPr>
            <w:tcW w:w="1277" w:type="dxa"/>
          </w:tcPr>
          <w:p w14:paraId="2EEFAB32" w14:textId="194F3552" w:rsidR="00C60DC7" w:rsidRDefault="00C60DC7" w:rsidP="00707AC2">
            <w:pPr>
              <w:jc w:val="center"/>
              <w:rPr>
                <w:rFonts w:ascii="ArialMT" w:cs="ArialMT"/>
                <w:color w:val="010205"/>
                <w:kern w:val="0"/>
                <w:sz w:val="18"/>
                <w:szCs w:val="18"/>
                <w:lang w:val="en-GB"/>
              </w:rPr>
            </w:pPr>
            <w:r>
              <w:rPr>
                <w:rFonts w:ascii="ArialMT" w:cs="ArialMT"/>
                <w:color w:val="010205"/>
                <w:kern w:val="0"/>
                <w:sz w:val="18"/>
                <w:szCs w:val="18"/>
                <w:lang w:val="en-GB"/>
              </w:rPr>
              <w:t>.892</w:t>
            </w:r>
          </w:p>
        </w:tc>
        <w:tc>
          <w:tcPr>
            <w:tcW w:w="1123" w:type="dxa"/>
            <w:tcBorders>
              <w:top w:val="single" w:sz="24" w:space="0" w:color="auto"/>
            </w:tcBorders>
          </w:tcPr>
          <w:p w14:paraId="3B877B59" w14:textId="2C82871B" w:rsidR="00C60DC7" w:rsidRDefault="00C60DC7" w:rsidP="00707AC2">
            <w:pPr>
              <w:jc w:val="center"/>
              <w:rPr>
                <w:rFonts w:ascii="ArialMT" w:cs="ArialMT"/>
                <w:color w:val="264A60"/>
                <w:kern w:val="0"/>
                <w:sz w:val="18"/>
                <w:szCs w:val="18"/>
                <w:lang w:val="en-GB"/>
              </w:rPr>
            </w:pPr>
            <w:r>
              <w:rPr>
                <w:rFonts w:ascii="ArialMT" w:cs="ArialMT"/>
                <w:color w:val="010205"/>
                <w:kern w:val="0"/>
                <w:sz w:val="18"/>
                <w:szCs w:val="18"/>
                <w:lang w:val="en-GB"/>
              </w:rPr>
              <w:t>.064</w:t>
            </w:r>
          </w:p>
        </w:tc>
        <w:tc>
          <w:tcPr>
            <w:tcW w:w="1021" w:type="dxa"/>
            <w:vAlign w:val="center"/>
          </w:tcPr>
          <w:p w14:paraId="5793EB88" w14:textId="78714460" w:rsidR="00C60DC7" w:rsidRPr="009E2BAF" w:rsidRDefault="00C60DC7" w:rsidP="00707AC2">
            <w:pPr>
              <w:jc w:val="center"/>
              <w:rPr>
                <w:rFonts w:ascii="Sakkal Majalla" w:hAnsi="Sakkal Majalla" w:cs="Sakkal Majalla" w:hint="cs"/>
                <w:sz w:val="28"/>
                <w:szCs w:val="28"/>
                <w:rtl/>
                <w:lang w:val="en-GB"/>
              </w:rPr>
            </w:pPr>
            <w:r>
              <w:rPr>
                <w:rFonts w:ascii="ArialMT" w:cs="ArialMT"/>
                <w:color w:val="010205"/>
                <w:kern w:val="0"/>
                <w:sz w:val="18"/>
                <w:szCs w:val="18"/>
                <w:lang w:val="en-GB"/>
              </w:rPr>
              <w:t>.884</w:t>
            </w:r>
          </w:p>
        </w:tc>
        <w:tc>
          <w:tcPr>
            <w:tcW w:w="1057" w:type="dxa"/>
          </w:tcPr>
          <w:p w14:paraId="1848758A" w14:textId="453727D3" w:rsidR="00C60DC7" w:rsidRPr="00C60DC7" w:rsidRDefault="00C60DC7" w:rsidP="00707AC2">
            <w:pPr>
              <w:jc w:val="center"/>
              <w:rPr>
                <w:rFonts w:ascii="ArialMT" w:cs="ArialMT" w:hint="cs"/>
                <w:color w:val="264A60"/>
                <w:kern w:val="0"/>
                <w:sz w:val="18"/>
                <w:szCs w:val="18"/>
                <w:rtl/>
                <w:lang w:val="en-GB"/>
              </w:rPr>
            </w:pPr>
            <w:r w:rsidRPr="00C60DC7">
              <w:rPr>
                <w:rFonts w:ascii="ArialMT" w:cs="ArialMT" w:hint="cs"/>
                <w:color w:val="264A60"/>
                <w:kern w:val="0"/>
                <w:sz w:val="18"/>
                <w:szCs w:val="18"/>
                <w:rtl/>
                <w:lang w:val="en-GB"/>
              </w:rPr>
              <w:t>ثقافة الابتكار</w:t>
            </w:r>
          </w:p>
        </w:tc>
      </w:tr>
      <w:tr w:rsidR="00C60DC7" w14:paraId="00030582" w14:textId="2ED1E24F" w:rsidTr="00707AC2">
        <w:tc>
          <w:tcPr>
            <w:tcW w:w="8832" w:type="dxa"/>
            <w:gridSpan w:val="8"/>
            <w:vAlign w:val="center"/>
          </w:tcPr>
          <w:p w14:paraId="44E3CCDC" w14:textId="6A13C309" w:rsidR="00C60DC7" w:rsidRDefault="00C60DC7" w:rsidP="00707AC2">
            <w:pPr>
              <w:jc w:val="right"/>
              <w:rPr>
                <w:rFonts w:ascii="ArialMT" w:cs="ArialMT" w:hint="cs"/>
                <w:color w:val="010205"/>
                <w:kern w:val="0"/>
                <w:sz w:val="18"/>
                <w:szCs w:val="18"/>
                <w:rtl/>
                <w:lang w:val="en-GB"/>
              </w:rPr>
            </w:pPr>
            <w:r>
              <w:rPr>
                <w:rFonts w:ascii="ArialMT" w:cs="ArialMT" w:hint="cs"/>
                <w:color w:val="010205"/>
                <w:kern w:val="0"/>
                <w:sz w:val="18"/>
                <w:szCs w:val="18"/>
                <w:rtl/>
                <w:lang w:val="en-GB"/>
              </w:rPr>
              <w:t xml:space="preserve">( نجاح الشركات الناشئة): </w:t>
            </w:r>
            <w:r>
              <w:rPr>
                <w:rFonts w:ascii="ArialMT" w:cs="ArialMT"/>
                <w:color w:val="010205"/>
                <w:kern w:val="0"/>
                <w:sz w:val="18"/>
                <w:szCs w:val="18"/>
                <w:lang w:val="en-GB"/>
              </w:rPr>
              <w:t>a. Dependent Variable</w:t>
            </w:r>
            <w:r>
              <w:rPr>
                <w:rFonts w:ascii="ArialMT" w:cs="ArialMT" w:hint="cs"/>
                <w:color w:val="010205"/>
                <w:kern w:val="0"/>
                <w:sz w:val="18"/>
                <w:szCs w:val="18"/>
                <w:rtl/>
                <w:lang w:val="en-GB"/>
              </w:rPr>
              <w:t xml:space="preserve"> </w:t>
            </w:r>
          </w:p>
        </w:tc>
      </w:tr>
    </w:tbl>
    <w:p w14:paraId="33553361" w14:textId="00D71475" w:rsidR="00F159B0" w:rsidRDefault="008E4DAE"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702272" behindDoc="0" locked="0" layoutInCell="1" allowOverlap="1" wp14:anchorId="4999911A" wp14:editId="563883CD">
                <wp:simplePos x="0" y="0"/>
                <wp:positionH relativeFrom="column">
                  <wp:posOffset>2328545</wp:posOffset>
                </wp:positionH>
                <wp:positionV relativeFrom="paragraph">
                  <wp:posOffset>302109</wp:posOffset>
                </wp:positionV>
                <wp:extent cx="890981" cy="270650"/>
                <wp:effectExtent l="0" t="0" r="0" b="0"/>
                <wp:wrapNone/>
                <wp:docPr id="30" name="Rectangle 30"/>
                <wp:cNvGraphicFramePr/>
                <a:graphic xmlns:a="http://schemas.openxmlformats.org/drawingml/2006/main">
                  <a:graphicData uri="http://schemas.microsoft.com/office/word/2010/wordprocessingShape">
                    <wps:wsp>
                      <wps:cNvSpPr/>
                      <wps:spPr>
                        <a:xfrm>
                          <a:off x="0" y="0"/>
                          <a:ext cx="890981" cy="2706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37F0DA" w14:textId="1980985A" w:rsidR="00707AC2" w:rsidRPr="008E4DAE" w:rsidRDefault="00707AC2" w:rsidP="008E4DAE">
                            <w:pPr>
                              <w:jc w:val="center"/>
                              <w:rPr>
                                <w:color w:val="000000" w:themeColor="text1"/>
                              </w:rPr>
                            </w:pPr>
                            <w:r w:rsidRPr="008E4DAE">
                              <w:rPr>
                                <w:rFonts w:ascii="Calibri" w:hAnsi="Calibri" w:cs="Calibri"/>
                                <w:color w:val="000000" w:themeColor="text1"/>
                                <w:kern w:val="0"/>
                                <w:lang w:val="en-GB"/>
                              </w:rPr>
                              <w:t>R= .892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99911A" id="Rectangle 30" o:spid="_x0000_s1044" style="position:absolute;left:0;text-align:left;margin-left:183.35pt;margin-top:23.8pt;width:70.15pt;height:2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" filled="f" stroked="f" strokeweight="1pt">
                <v:textbox>
                  <w:txbxContent>
                    <w:p w14:paraId="1037F0DA" w14:textId="1980985A" w:rsidR="00707AC2" w:rsidRPr="008E4DAE" w:rsidRDefault="00707AC2" w:rsidP="008E4DAE">
                      <w:pPr>
                        <w:jc w:val="center"/>
                        <w:rPr>
                          <w:color w:val="000000" w:themeColor="text1"/>
                        </w:rPr>
                      </w:pPr>
                      <w:r w:rsidRPr="008E4DAE">
                        <w:rPr>
                          <w:rFonts w:ascii="Calibri" w:hAnsi="Calibri" w:cs="Calibri"/>
                          <w:color w:val="000000" w:themeColor="text1"/>
                          <w:kern w:val="0"/>
                          <w:lang w:val="en-GB"/>
                        </w:rPr>
                        <w:t>R= .892</w:t>
                      </w:r>
                    </w:p>
                  </w:txbxContent>
                </v:textbox>
              </v:rect>
            </w:pict>
          </mc:Fallback>
        </mc:AlternateContent>
      </w:r>
    </w:p>
    <w:p w14:paraId="4588DB37" w14:textId="382485D8" w:rsidR="00F159B0" w:rsidRDefault="008E4DAE"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700224" behindDoc="0" locked="0" layoutInCell="1" allowOverlap="1" wp14:anchorId="5EE3A6ED" wp14:editId="6925B7F1">
                <wp:simplePos x="0" y="0"/>
                <wp:positionH relativeFrom="column">
                  <wp:posOffset>2088116</wp:posOffset>
                </wp:positionH>
                <wp:positionV relativeFrom="paragraph">
                  <wp:posOffset>296545</wp:posOffset>
                </wp:positionV>
                <wp:extent cx="1666068" cy="139485"/>
                <wp:effectExtent l="19050" t="19050" r="10795" b="32385"/>
                <wp:wrapNone/>
                <wp:docPr id="28" name="Arrow: Left 28"/>
                <wp:cNvGraphicFramePr/>
                <a:graphic xmlns:a="http://schemas.openxmlformats.org/drawingml/2006/main">
                  <a:graphicData uri="http://schemas.microsoft.com/office/word/2010/wordprocessingShape">
                    <wps:wsp>
                      <wps:cNvSpPr/>
                      <wps:spPr>
                        <a:xfrm>
                          <a:off x="0" y="0"/>
                          <a:ext cx="1666068" cy="139485"/>
                        </a:xfrm>
                        <a:prstGeom prst="leftArrow">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ED1985" id="Arrow: Left 28" o:spid="_x0000_s1026" type="#_x0000_t66" style="position:absolute;margin-left:164.4pt;margin-top:23.35pt;width:131.2pt;height:11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" adj="904" fillcolor="#e2efd9 [665]" strokecolor="#1f3763 [1604]" strokeweight="1pt"/>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701248" behindDoc="0" locked="0" layoutInCell="1" allowOverlap="1" wp14:anchorId="2DB3773F" wp14:editId="670E8EC9">
                <wp:simplePos x="0" y="0"/>
                <wp:positionH relativeFrom="column">
                  <wp:posOffset>127861</wp:posOffset>
                </wp:positionH>
                <wp:positionV relativeFrom="paragraph">
                  <wp:posOffset>111071</wp:posOffset>
                </wp:positionV>
                <wp:extent cx="1658319" cy="480060"/>
                <wp:effectExtent l="0" t="0" r="18415" b="15240"/>
                <wp:wrapNone/>
                <wp:docPr id="29" name="Rectangle: Single Corner Snipped 29"/>
                <wp:cNvGraphicFramePr/>
                <a:graphic xmlns:a="http://schemas.openxmlformats.org/drawingml/2006/main">
                  <a:graphicData uri="http://schemas.microsoft.com/office/word/2010/wordprocessingShape">
                    <wps:wsp>
                      <wps:cNvSpPr/>
                      <wps:spPr>
                        <a:xfrm>
                          <a:off x="0" y="0"/>
                          <a:ext cx="1658319" cy="480060"/>
                        </a:xfrm>
                        <a:prstGeom prst="snip1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762491C" w14:textId="276C68C2" w:rsidR="00707AC2" w:rsidRPr="008E4DAE" w:rsidRDefault="00707AC2" w:rsidP="008E4DAE">
                            <w:pPr>
                              <w:jc w:val="center"/>
                              <w:rPr>
                                <w:rFonts w:asciiTheme="majorBidi" w:hAnsiTheme="majorBidi" w:cstheme="majorBidi"/>
                                <w:b/>
                                <w:bCs/>
                                <w:color w:val="000000" w:themeColor="text1"/>
                                <w:sz w:val="30"/>
                                <w:szCs w:val="30"/>
                              </w:rPr>
                            </w:pPr>
                            <w:r w:rsidRPr="008E4DAE">
                              <w:rPr>
                                <w:rFonts w:asciiTheme="majorBidi" w:hAnsiTheme="majorBidi" w:cstheme="majorBidi"/>
                                <w:b/>
                                <w:bCs/>
                                <w:color w:val="000000" w:themeColor="text1"/>
                                <w:sz w:val="30"/>
                                <w:szCs w:val="30"/>
                                <w:rtl/>
                              </w:rPr>
                              <w:t>نجاح الشركات الناشئة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DB3773F" id="Rectangle: Single Corner Snipped 29" o:spid="_x0000_s1045" style="position:absolute;left:0;text-align:left;margin-left:10.05pt;margin-top:8.75pt;width:130.6pt;height:37.8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658319,4800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" adj="-11796480,,5400" path="m,l1578307,r80012,80012l1658319,480060,,480060,,xe" fillcolor="#e2efd9 [665]" strokecolor="#1f3763 [1604]" strokeweight="1pt">
                <v:stroke joinstyle="miter"/>
                <v:formulas/>
                <v:path arrowok="t" o:connecttype="custom" o:connectlocs="0,0;1578307,0;1658319,80012;1658319,480060;0,480060;0,0" o:connectangles="0,0,0,0,0,0" textboxrect="0,0,1658319,480060"/>
                <v:textbox>
                  <w:txbxContent>
                    <w:p w14:paraId="6762491C" w14:textId="276C68C2" w:rsidR="00707AC2" w:rsidRPr="008E4DAE" w:rsidRDefault="00707AC2" w:rsidP="008E4DAE">
                      <w:pPr>
                        <w:jc w:val="center"/>
                        <w:rPr>
                          <w:rFonts w:asciiTheme="majorBidi" w:hAnsiTheme="majorBidi" w:cstheme="majorBidi"/>
                          <w:b/>
                          <w:bCs/>
                          <w:color w:val="000000" w:themeColor="text1"/>
                          <w:sz w:val="30"/>
                          <w:szCs w:val="30"/>
                        </w:rPr>
                      </w:pPr>
                      <w:r w:rsidRPr="008E4DAE">
                        <w:rPr>
                          <w:rFonts w:asciiTheme="majorBidi" w:hAnsiTheme="majorBidi" w:cstheme="majorBidi"/>
                          <w:b/>
                          <w:bCs/>
                          <w:color w:val="000000" w:themeColor="text1"/>
                          <w:sz w:val="30"/>
                          <w:szCs w:val="30"/>
                          <w:rtl/>
                        </w:rPr>
                        <w:t>نجاح الشركات الناشئة</w:t>
                      </w:r>
                    </w:p>
                  </w:txbxContent>
                </v:textbox>
              </v:shape>
            </w:pict>
          </mc:Fallback>
        </mc:AlternateContent>
      </w:r>
      <w:r w:rsidR="00C60DC7">
        <w:rPr>
          <w:rFonts w:ascii="Sakkal Majalla" w:hAnsi="Sakkal Majalla" w:cs="Sakkal Majalla"/>
          <w:noProof/>
          <w:sz w:val="28"/>
          <w:szCs w:val="28"/>
          <w:u w:val="single"/>
          <w:rtl/>
          <w:lang w:val="ar-SA"/>
        </w:rPr>
        <mc:AlternateContent>
          <mc:Choice Requires="wps">
            <w:drawing>
              <wp:anchor distT="0" distB="0" distL="114300" distR="114300" simplePos="0" relativeHeight="251699200" behindDoc="0" locked="0" layoutInCell="1" allowOverlap="1" wp14:anchorId="7A815E47" wp14:editId="3488A6FD">
                <wp:simplePos x="0" y="0"/>
                <wp:positionH relativeFrom="column">
                  <wp:posOffset>4017936</wp:posOffset>
                </wp:positionH>
                <wp:positionV relativeFrom="paragraph">
                  <wp:posOffset>111071</wp:posOffset>
                </wp:positionV>
                <wp:extent cx="1549830" cy="480448"/>
                <wp:effectExtent l="0" t="0" r="12700" b="15240"/>
                <wp:wrapNone/>
                <wp:docPr id="26" name="Rectangle: Diagonal Corners Rounded 26"/>
                <wp:cNvGraphicFramePr/>
                <a:graphic xmlns:a="http://schemas.openxmlformats.org/drawingml/2006/main">
                  <a:graphicData uri="http://schemas.microsoft.com/office/word/2010/wordprocessingShape">
                    <wps:wsp>
                      <wps:cNvSpPr/>
                      <wps:spPr>
                        <a:xfrm>
                          <a:off x="0" y="0"/>
                          <a:ext cx="1549830" cy="480448"/>
                        </a:xfrm>
                        <a:prstGeom prst="round2Diag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7E04030" w14:textId="6D43366F" w:rsidR="00707AC2" w:rsidRPr="00C60DC7" w:rsidRDefault="00707AC2" w:rsidP="00C60DC7">
                            <w:pPr>
                              <w:jc w:val="center"/>
                              <w:rPr>
                                <w:rFonts w:asciiTheme="majorBidi" w:hAnsiTheme="majorBidi" w:cstheme="majorBidi"/>
                                <w:b/>
                                <w:bCs/>
                                <w:color w:val="000000" w:themeColor="text1"/>
                                <w:sz w:val="30"/>
                                <w:szCs w:val="30"/>
                              </w:rPr>
                            </w:pPr>
                            <w:r w:rsidRPr="00C60DC7">
                              <w:rPr>
                                <w:rFonts w:asciiTheme="majorBidi" w:hAnsiTheme="majorBidi" w:cstheme="majorBidi"/>
                                <w:b/>
                                <w:bCs/>
                                <w:color w:val="000000" w:themeColor="text1"/>
                                <w:sz w:val="30"/>
                                <w:szCs w:val="30"/>
                                <w:rtl/>
                              </w:rPr>
                              <w:t>ثقافة الابتكار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815E47" id="Rectangle: Diagonal Corners Rounded 26" o:spid="_x0000_s1046" style="position:absolute;left:0;text-align:left;margin-left:316.35pt;margin-top:8.75pt;width:122.05pt;height:37.85pt;z-index:251699200;visibility:visible;mso-wrap-style:square;mso-wrap-distance-left:9pt;mso-wrap-distance-top:0;mso-wrap-distance-right:9pt;mso-wrap-distance-bottom:0;mso-position-horizontal:absolute;mso-position-horizontal-relative:text;mso-position-vertical:absolute;mso-position-vertical-relative:text;v-text-anchor:middle" coordsize="1549830,48044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" adj="-11796480,,5400" path="m80076,l1549830,r,l1549830,400372v,44225,-35851,80076,-80076,80076l,480448r,l,80076c,35851,35851,,80076,xe" fillcolor="#e2efd9 [665]" strokecolor="#1f3763 [1604]" strokeweight="1pt">
                <v:stroke joinstyle="miter"/>
                <v:formulas/>
                <v:path arrowok="t" o:connecttype="custom" o:connectlocs="80076,0;1549830,0;1549830,0;1549830,400372;1469754,480448;0,480448;0,480448;0,80076;80076,0" o:connectangles="0,0,0,0,0,0,0,0,0" textboxrect="0,0,1549830,480448"/>
                <v:textbox>
                  <w:txbxContent>
                    <w:p w14:paraId="17E04030" w14:textId="6D43366F" w:rsidR="00707AC2" w:rsidRPr="00C60DC7" w:rsidRDefault="00707AC2" w:rsidP="00C60DC7">
                      <w:pPr>
                        <w:jc w:val="center"/>
                        <w:rPr>
                          <w:rFonts w:asciiTheme="majorBidi" w:hAnsiTheme="majorBidi" w:cstheme="majorBidi"/>
                          <w:b/>
                          <w:bCs/>
                          <w:color w:val="000000" w:themeColor="text1"/>
                          <w:sz w:val="30"/>
                          <w:szCs w:val="30"/>
                        </w:rPr>
                      </w:pPr>
                      <w:r w:rsidRPr="00C60DC7">
                        <w:rPr>
                          <w:rFonts w:asciiTheme="majorBidi" w:hAnsiTheme="majorBidi" w:cstheme="majorBidi"/>
                          <w:b/>
                          <w:bCs/>
                          <w:color w:val="000000" w:themeColor="text1"/>
                          <w:sz w:val="30"/>
                          <w:szCs w:val="30"/>
                          <w:rtl/>
                        </w:rPr>
                        <w:t>ثقافة الابتكار</w:t>
                      </w:r>
                    </w:p>
                  </w:txbxContent>
                </v:textbox>
              </v:shape>
            </w:pict>
          </mc:Fallback>
        </mc:AlternateContent>
      </w:r>
    </w:p>
    <w:p w14:paraId="19996104" w14:textId="4CB3F7CA" w:rsidR="00F159B0" w:rsidRDefault="008E4DAE"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704320" behindDoc="0" locked="0" layoutInCell="1" allowOverlap="1" wp14:anchorId="5ECB6227" wp14:editId="41C4C743">
                <wp:simplePos x="0" y="0"/>
                <wp:positionH relativeFrom="column">
                  <wp:posOffset>2325962</wp:posOffset>
                </wp:positionH>
                <wp:positionV relativeFrom="paragraph">
                  <wp:posOffset>126074</wp:posOffset>
                </wp:positionV>
                <wp:extent cx="890981" cy="270650"/>
                <wp:effectExtent l="0" t="0" r="0" b="0"/>
                <wp:wrapNone/>
                <wp:docPr id="31" name="Rectangle 31"/>
                <wp:cNvGraphicFramePr/>
                <a:graphic xmlns:a="http://schemas.openxmlformats.org/drawingml/2006/main">
                  <a:graphicData uri="http://schemas.microsoft.com/office/word/2010/wordprocessingShape">
                    <wps:wsp>
                      <wps:cNvSpPr/>
                      <wps:spPr>
                        <a:xfrm>
                          <a:off x="0" y="0"/>
                          <a:ext cx="890981" cy="2706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4B50A5" w14:textId="1AC7F452" w:rsidR="00707AC2" w:rsidRPr="008E4DAE" w:rsidRDefault="00707AC2" w:rsidP="008E4DAE">
                            <w:pPr>
                              <w:jc w:val="center"/>
                              <w:rPr>
                                <w:color w:val="000000" w:themeColor="text1"/>
                              </w:rPr>
                            </w:pPr>
                            <w:r w:rsidRPr="008E4DAE">
                              <w:rPr>
                                <w:rFonts w:ascii="Calibri" w:hAnsi="Calibri" w:cs="Calibri"/>
                                <w:color w:val="000000" w:themeColor="text1"/>
                                <w:kern w:val="0"/>
                                <w:lang w:val="en-GB"/>
                              </w:rPr>
                              <w:t>R= .795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CB6227" id="Rectangle 31" o:spid="_x0000_s1047" style="position:absolute;left:0;text-align:left;margin-left:183.15pt;margin-top:9.95pt;width:70.15pt;height:21.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" filled="f" stroked="f" strokeweight="1pt">
                <v:textbox>
                  <w:txbxContent>
                    <w:p w14:paraId="0E4B50A5" w14:textId="1AC7F452" w:rsidR="00707AC2" w:rsidRPr="008E4DAE" w:rsidRDefault="00707AC2" w:rsidP="008E4DAE">
                      <w:pPr>
                        <w:jc w:val="center"/>
                        <w:rPr>
                          <w:color w:val="000000" w:themeColor="text1"/>
                        </w:rPr>
                      </w:pPr>
                      <w:r w:rsidRPr="008E4DAE">
                        <w:rPr>
                          <w:rFonts w:ascii="Calibri" w:hAnsi="Calibri" w:cs="Calibri"/>
                          <w:color w:val="000000" w:themeColor="text1"/>
                          <w:kern w:val="0"/>
                          <w:lang w:val="en-GB"/>
                        </w:rPr>
                        <w:t>R= .795</w:t>
                      </w:r>
                    </w:p>
                  </w:txbxContent>
                </v:textbox>
              </v:rect>
            </w:pict>
          </mc:Fallback>
        </mc:AlternateContent>
      </w:r>
    </w:p>
    <w:p w14:paraId="20429F83" w14:textId="6C564080" w:rsidR="00F159B0" w:rsidRDefault="00F159B0" w:rsidP="009125CE">
      <w:pPr>
        <w:rPr>
          <w:rFonts w:ascii="Sakkal Majalla" w:hAnsi="Sakkal Majalla" w:cs="Sakkal Majalla"/>
          <w:sz w:val="28"/>
          <w:szCs w:val="28"/>
          <w:u w:val="single"/>
          <w:rtl/>
        </w:rPr>
      </w:pPr>
    </w:p>
    <w:p w14:paraId="43F55C6B" w14:textId="36E760B2" w:rsidR="00281FA3" w:rsidRDefault="00281FA3" w:rsidP="009125CE">
      <w:pPr>
        <w:rPr>
          <w:rFonts w:ascii="Sakkal Majalla" w:hAnsi="Sakkal Majalla" w:cs="Sakkal Majalla"/>
          <w:sz w:val="28"/>
          <w:szCs w:val="28"/>
          <w:u w:val="single"/>
          <w:rtl/>
        </w:rPr>
      </w:pPr>
    </w:p>
    <w:p w14:paraId="65754EC0" w14:textId="605AFD88" w:rsidR="00281FA3" w:rsidRDefault="00281FA3" w:rsidP="009125CE">
      <w:pPr>
        <w:rPr>
          <w:rFonts w:ascii="Sakkal Majalla" w:hAnsi="Sakkal Majalla" w:cs="Sakkal Majalla"/>
          <w:sz w:val="28"/>
          <w:szCs w:val="28"/>
          <w:u w:val="single"/>
          <w:rtl/>
        </w:rPr>
      </w:pPr>
    </w:p>
    <w:p w14:paraId="1DBD25D2" w14:textId="7C60B3D7" w:rsidR="00281FA3" w:rsidRDefault="00281FA3" w:rsidP="009125CE">
      <w:pPr>
        <w:rPr>
          <w:rFonts w:ascii="Sakkal Majalla" w:hAnsi="Sakkal Majalla" w:cs="Sakkal Majalla"/>
          <w:sz w:val="28"/>
          <w:szCs w:val="28"/>
          <w:u w:val="single"/>
          <w:rtl/>
        </w:rPr>
      </w:pPr>
    </w:p>
    <w:p w14:paraId="24E0350B" w14:textId="485FBD3D" w:rsidR="00281FA3" w:rsidRDefault="00281FA3" w:rsidP="009125CE">
      <w:pPr>
        <w:rPr>
          <w:rFonts w:ascii="Sakkal Majalla" w:hAnsi="Sakkal Majalla" w:cs="Sakkal Majalla"/>
          <w:sz w:val="28"/>
          <w:szCs w:val="28"/>
          <w:u w:val="single"/>
          <w:rtl/>
        </w:rPr>
      </w:pPr>
    </w:p>
    <w:p w14:paraId="1BEBA9A0" w14:textId="77777777" w:rsidR="00281FA3" w:rsidRDefault="00281FA3" w:rsidP="009125CE">
      <w:pPr>
        <w:rPr>
          <w:rFonts w:ascii="Sakkal Majalla" w:hAnsi="Sakkal Majalla" w:cs="Sakkal Majalla"/>
          <w:sz w:val="28"/>
          <w:szCs w:val="28"/>
          <w:u w:val="single"/>
          <w:rtl/>
        </w:rPr>
      </w:pPr>
    </w:p>
    <w:p w14:paraId="772BF4AB" w14:textId="26ED2F07" w:rsidR="00281FA3" w:rsidRPr="00AA4194" w:rsidRDefault="00281FA3" w:rsidP="008C49A1">
      <w:pPr>
        <w:pStyle w:val="ListParagraph"/>
        <w:numPr>
          <w:ilvl w:val="0"/>
          <w:numId w:val="4"/>
        </w:numPr>
        <w:jc w:val="lowKashida"/>
        <w:rPr>
          <w:rFonts w:ascii="Sakkal Majalla" w:hAnsi="Sakkal Majalla" w:cs="Sakkal Majalla"/>
          <w:b/>
          <w:bCs/>
          <w:sz w:val="28"/>
          <w:szCs w:val="28"/>
          <w:u w:val="single"/>
        </w:rPr>
      </w:pPr>
      <w:r>
        <w:rPr>
          <w:rFonts w:asciiTheme="majorBidi" w:hAnsiTheme="majorBidi" w:cstheme="majorBidi" w:hint="cs"/>
          <w:b/>
          <w:bCs/>
          <w:sz w:val="28"/>
          <w:szCs w:val="28"/>
          <w:u w:val="single"/>
          <w:rtl/>
        </w:rPr>
        <w:t>يتضح من الجدول بالاعلى ما يلي:</w:t>
      </w:r>
    </w:p>
    <w:p w14:paraId="677451F7" w14:textId="747967F0" w:rsidR="00F159B0" w:rsidRPr="00281FA3" w:rsidRDefault="00F159B0" w:rsidP="009125CE">
      <w:pPr>
        <w:rPr>
          <w:rFonts w:ascii="Sakkal Majalla" w:hAnsi="Sakkal Majalla" w:cs="Sakkal Majalla"/>
          <w:sz w:val="28"/>
          <w:szCs w:val="28"/>
          <w:u w:val="single"/>
          <w:rtl/>
        </w:rPr>
      </w:pPr>
    </w:p>
    <w:p w14:paraId="70956203" w14:textId="17C3EF8E" w:rsidR="00F159B0" w:rsidRPr="00281FA3" w:rsidRDefault="00281FA3" w:rsidP="008C49A1">
      <w:pPr>
        <w:pStyle w:val="ListParagraph"/>
        <w:numPr>
          <w:ilvl w:val="0"/>
          <w:numId w:val="23"/>
        </w:numPr>
        <w:jc w:val="lowKashida"/>
        <w:rPr>
          <w:rFonts w:asciiTheme="majorBidi" w:hAnsiTheme="majorBidi" w:cstheme="majorBidi"/>
          <w:sz w:val="28"/>
          <w:szCs w:val="28"/>
        </w:rPr>
      </w:pPr>
      <w:r w:rsidRPr="00281FA3">
        <w:rPr>
          <w:rFonts w:asciiTheme="majorBidi" w:hAnsiTheme="majorBidi" w:cstheme="majorBidi"/>
          <w:sz w:val="28"/>
          <w:szCs w:val="28"/>
          <w:rtl/>
        </w:rPr>
        <w:t>يشير مستوى المعنوية لاختبار (</w:t>
      </w:r>
      <w:r w:rsidRPr="00281FA3">
        <w:rPr>
          <w:rFonts w:asciiTheme="majorBidi" w:hAnsiTheme="majorBidi" w:cstheme="majorBidi"/>
          <w:sz w:val="28"/>
          <w:szCs w:val="28"/>
          <w:lang w:val="en-GB"/>
        </w:rPr>
        <w:t>F</w:t>
      </w:r>
      <w:r w:rsidRPr="00281FA3">
        <w:rPr>
          <w:rFonts w:asciiTheme="majorBidi" w:hAnsiTheme="majorBidi" w:cstheme="majorBidi"/>
          <w:sz w:val="28"/>
          <w:szCs w:val="28"/>
          <w:rtl/>
          <w:lang w:val="en-GB"/>
        </w:rPr>
        <w:t xml:space="preserve">) وهو ( </w:t>
      </w:r>
      <w:r w:rsidRPr="00281FA3">
        <w:rPr>
          <w:rFonts w:asciiTheme="majorBidi" w:hAnsiTheme="majorBidi" w:cstheme="majorBidi"/>
          <w:sz w:val="28"/>
          <w:szCs w:val="28"/>
          <w:lang w:val="en-GB"/>
        </w:rPr>
        <w:t>sig</w:t>
      </w:r>
      <w:r w:rsidRPr="00281FA3">
        <w:rPr>
          <w:rFonts w:asciiTheme="majorBidi" w:hAnsiTheme="majorBidi" w:cstheme="majorBidi"/>
          <w:sz w:val="28"/>
          <w:szCs w:val="28"/>
          <w:rtl/>
          <w:lang w:val="en-GB"/>
        </w:rPr>
        <w:t>) اقل من ( 0.01) مما يشير الى معنوية نموذج الانحدار الخطي البسيط عند مستوى دلالة (0.01)</w:t>
      </w:r>
    </w:p>
    <w:p w14:paraId="52C9DAF3" w14:textId="3939223F" w:rsidR="00281FA3" w:rsidRDefault="00281FA3" w:rsidP="00281FA3">
      <w:pPr>
        <w:jc w:val="lowKashida"/>
        <w:rPr>
          <w:rFonts w:asciiTheme="majorBidi" w:hAnsiTheme="majorBidi" w:cstheme="majorBidi"/>
          <w:sz w:val="28"/>
          <w:szCs w:val="28"/>
          <w:rtl/>
        </w:rPr>
      </w:pPr>
    </w:p>
    <w:p w14:paraId="5FE39D88" w14:textId="1D1C1F96" w:rsidR="00281FA3" w:rsidRPr="00281FA3" w:rsidRDefault="00281FA3" w:rsidP="008C49A1">
      <w:pPr>
        <w:pStyle w:val="ListParagraph"/>
        <w:numPr>
          <w:ilvl w:val="0"/>
          <w:numId w:val="23"/>
        </w:numPr>
        <w:jc w:val="lowKashida"/>
        <w:rPr>
          <w:rFonts w:asciiTheme="majorBidi" w:hAnsiTheme="majorBidi" w:cstheme="majorBidi"/>
          <w:sz w:val="28"/>
          <w:szCs w:val="28"/>
        </w:rPr>
      </w:pPr>
      <w:r>
        <w:rPr>
          <w:rFonts w:asciiTheme="majorBidi" w:hAnsiTheme="majorBidi" w:cstheme="majorBidi" w:hint="cs"/>
          <w:sz w:val="28"/>
          <w:szCs w:val="28"/>
          <w:rtl/>
        </w:rPr>
        <w:t xml:space="preserve">تشير قيمة معامل الارتباط ( </w:t>
      </w:r>
      <w:r>
        <w:rPr>
          <w:rFonts w:asciiTheme="majorBidi" w:hAnsiTheme="majorBidi" w:cstheme="majorBidi"/>
          <w:sz w:val="28"/>
          <w:szCs w:val="28"/>
          <w:lang w:val="en-GB"/>
        </w:rPr>
        <w:t>R= 0.892</w:t>
      </w:r>
      <w:r>
        <w:rPr>
          <w:rFonts w:asciiTheme="majorBidi" w:hAnsiTheme="majorBidi" w:cstheme="majorBidi" w:hint="cs"/>
          <w:sz w:val="28"/>
          <w:szCs w:val="28"/>
          <w:rtl/>
          <w:lang w:val="en-GB"/>
        </w:rPr>
        <w:t xml:space="preserve"> ) الى وجود ارتباط موجب قوية بين ثقافة الابتكار (اجمالا) ونجاح الشركات الناشئة.</w:t>
      </w:r>
    </w:p>
    <w:p w14:paraId="6E09327D" w14:textId="77777777" w:rsidR="00281FA3" w:rsidRPr="00281FA3" w:rsidRDefault="00281FA3" w:rsidP="00281FA3">
      <w:pPr>
        <w:pStyle w:val="ListParagraph"/>
        <w:rPr>
          <w:rFonts w:asciiTheme="majorBidi" w:hAnsiTheme="majorBidi" w:cstheme="majorBidi" w:hint="cs"/>
          <w:sz w:val="28"/>
          <w:szCs w:val="28"/>
          <w:rtl/>
        </w:rPr>
      </w:pPr>
    </w:p>
    <w:p w14:paraId="7FFD1CDC" w14:textId="77777777" w:rsidR="00281FA3" w:rsidRDefault="00281FA3" w:rsidP="008C49A1">
      <w:pPr>
        <w:pStyle w:val="ListParagraph"/>
        <w:numPr>
          <w:ilvl w:val="0"/>
          <w:numId w:val="23"/>
        </w:numPr>
        <w:jc w:val="lowKashida"/>
        <w:rPr>
          <w:rFonts w:asciiTheme="majorBidi" w:hAnsiTheme="majorBidi" w:cstheme="majorBidi"/>
          <w:sz w:val="28"/>
          <w:szCs w:val="28"/>
        </w:rPr>
      </w:pPr>
      <w:r>
        <w:rPr>
          <w:rFonts w:asciiTheme="majorBidi" w:hAnsiTheme="majorBidi" w:cstheme="majorBidi" w:hint="cs"/>
          <w:sz w:val="28"/>
          <w:szCs w:val="28"/>
          <w:rtl/>
        </w:rPr>
        <w:t xml:space="preserve">يشير معامل التحديد المعدل ( </w:t>
      </w:r>
      <w:r>
        <w:rPr>
          <w:rFonts w:asciiTheme="majorBidi" w:hAnsiTheme="majorBidi" w:cstheme="majorBidi"/>
          <w:sz w:val="28"/>
          <w:szCs w:val="28"/>
          <w:lang w:val="en-GB"/>
        </w:rPr>
        <w:t>R</w:t>
      </w:r>
      <w:r>
        <w:rPr>
          <w:rFonts w:ascii="ArialMT" w:cs="ArialMT"/>
          <w:kern w:val="0"/>
          <w:sz w:val="18"/>
          <w:szCs w:val="18"/>
          <w:lang w:val="en-GB"/>
        </w:rPr>
        <w:t>2</w:t>
      </w:r>
      <w:r>
        <w:rPr>
          <w:rFonts w:ascii="ArialMT" w:cs="ArialMT" w:hint="cs"/>
          <w:kern w:val="0"/>
          <w:sz w:val="18"/>
          <w:szCs w:val="18"/>
          <w:rtl/>
          <w:lang w:val="en-GB"/>
        </w:rPr>
        <w:t xml:space="preserve"> ) </w:t>
      </w:r>
      <w:r w:rsidRPr="00281FA3">
        <w:rPr>
          <w:rFonts w:asciiTheme="majorBidi" w:hAnsiTheme="majorBidi" w:cstheme="majorBidi" w:hint="cs"/>
          <w:sz w:val="28"/>
          <w:szCs w:val="28"/>
          <w:rtl/>
        </w:rPr>
        <w:t>الى أن (</w:t>
      </w:r>
      <w:r>
        <w:rPr>
          <w:rFonts w:asciiTheme="majorBidi" w:hAnsiTheme="majorBidi" w:cstheme="majorBidi" w:hint="cs"/>
          <w:sz w:val="28"/>
          <w:szCs w:val="28"/>
          <w:rtl/>
        </w:rPr>
        <w:t xml:space="preserve"> 79.5%) من التبياين الحاصل ونجاح الشركات الناشئة يمكن تفسيره من خلال التباين في مستوى ثقافة الابتكار.</w:t>
      </w:r>
    </w:p>
    <w:p w14:paraId="2C49289F" w14:textId="77777777" w:rsidR="00281FA3" w:rsidRPr="00281FA3" w:rsidRDefault="00281FA3" w:rsidP="00281FA3">
      <w:pPr>
        <w:pStyle w:val="ListParagraph"/>
        <w:rPr>
          <w:rFonts w:ascii="ArialMT" w:cs="ArialMT" w:hint="cs"/>
          <w:kern w:val="0"/>
          <w:sz w:val="18"/>
          <w:szCs w:val="18"/>
          <w:rtl/>
          <w:lang w:val="en-GB"/>
        </w:rPr>
      </w:pPr>
    </w:p>
    <w:p w14:paraId="1399A8C4" w14:textId="77777777" w:rsidR="00281FA3" w:rsidRPr="00281FA3" w:rsidRDefault="00281FA3" w:rsidP="008C49A1">
      <w:pPr>
        <w:pStyle w:val="ListParagraph"/>
        <w:numPr>
          <w:ilvl w:val="0"/>
          <w:numId w:val="23"/>
        </w:numPr>
        <w:jc w:val="lowKashida"/>
        <w:rPr>
          <w:rFonts w:asciiTheme="majorBidi" w:hAnsiTheme="majorBidi" w:cstheme="majorBidi"/>
          <w:sz w:val="28"/>
          <w:szCs w:val="28"/>
        </w:rPr>
      </w:pPr>
      <w:r w:rsidRPr="00281FA3">
        <w:rPr>
          <w:rFonts w:asciiTheme="majorBidi" w:hAnsiTheme="majorBidi" w:cstheme="majorBidi" w:hint="cs"/>
          <w:sz w:val="28"/>
          <w:szCs w:val="28"/>
          <w:rtl/>
        </w:rPr>
        <w:t>تشير قيمة (ت</w:t>
      </w:r>
      <w:r>
        <w:rPr>
          <w:rFonts w:asciiTheme="majorBidi" w:hAnsiTheme="majorBidi" w:cstheme="majorBidi" w:hint="cs"/>
          <w:sz w:val="28"/>
          <w:szCs w:val="28"/>
          <w:rtl/>
        </w:rPr>
        <w:t xml:space="preserve">) ( </w:t>
      </w:r>
      <w:r>
        <w:rPr>
          <w:rFonts w:asciiTheme="majorBidi" w:hAnsiTheme="majorBidi" w:cstheme="majorBidi"/>
          <w:sz w:val="28"/>
          <w:szCs w:val="28"/>
          <w:lang w:val="en-GB"/>
        </w:rPr>
        <w:t>T.Valu</w:t>
      </w:r>
      <w:r>
        <w:rPr>
          <w:rFonts w:asciiTheme="majorBidi" w:hAnsiTheme="majorBidi" w:cstheme="majorBidi" w:hint="cs"/>
          <w:sz w:val="28"/>
          <w:szCs w:val="28"/>
          <w:rtl/>
          <w:lang w:val="en-GB"/>
        </w:rPr>
        <w:t>) الى معنوية معامل الانحدار بيتا (</w:t>
      </w:r>
      <w:r>
        <w:rPr>
          <w:rFonts w:asciiTheme="majorBidi" w:hAnsiTheme="majorBidi" w:cstheme="majorBidi"/>
          <w:sz w:val="28"/>
          <w:szCs w:val="28"/>
          <w:lang w:val="en-GB"/>
        </w:rPr>
        <w:t>B</w:t>
      </w:r>
      <w:r>
        <w:rPr>
          <w:rFonts w:asciiTheme="majorBidi" w:hAnsiTheme="majorBidi" w:cstheme="majorBidi" w:hint="cs"/>
          <w:sz w:val="28"/>
          <w:szCs w:val="28"/>
          <w:rtl/>
          <w:lang w:val="en-GB"/>
        </w:rPr>
        <w:t>) .. حيث مستوى الدالاخ المحسوب لاختبار (ت) أقل من (0.01).</w:t>
      </w:r>
    </w:p>
    <w:p w14:paraId="08EC35A8" w14:textId="77777777" w:rsidR="00281FA3" w:rsidRPr="00281FA3" w:rsidRDefault="00281FA3" w:rsidP="00281FA3">
      <w:pPr>
        <w:pStyle w:val="ListParagraph"/>
        <w:rPr>
          <w:rFonts w:asciiTheme="majorBidi" w:hAnsiTheme="majorBidi" w:cstheme="majorBidi" w:hint="cs"/>
          <w:sz w:val="28"/>
          <w:szCs w:val="28"/>
          <w:rtl/>
        </w:rPr>
      </w:pPr>
    </w:p>
    <w:p w14:paraId="55FA69C7" w14:textId="77777777" w:rsidR="00281FA3" w:rsidRDefault="00281FA3" w:rsidP="008C49A1">
      <w:pPr>
        <w:pStyle w:val="ListParagraph"/>
        <w:numPr>
          <w:ilvl w:val="0"/>
          <w:numId w:val="23"/>
        </w:numPr>
        <w:jc w:val="lowKashida"/>
        <w:rPr>
          <w:rFonts w:asciiTheme="majorBidi" w:hAnsiTheme="majorBidi" w:cstheme="majorBidi"/>
          <w:sz w:val="28"/>
          <w:szCs w:val="28"/>
        </w:rPr>
      </w:pPr>
      <w:r>
        <w:rPr>
          <w:rFonts w:asciiTheme="majorBidi" w:hAnsiTheme="majorBidi" w:cstheme="majorBidi" w:hint="cs"/>
          <w:sz w:val="28"/>
          <w:szCs w:val="28"/>
          <w:rtl/>
        </w:rPr>
        <w:t>بناءً على النتائج السابقة يتم قبول صحة الفرض الرئيسي الذي ينص على وجود علاقة ارتباط ايجابية ذات دلالة احصائية بين ثقافة الابتكار ( اجمالا ) كمتغيرمستقل ونجاح الشركات الناشئة كمتغير تابع.</w:t>
      </w:r>
    </w:p>
    <w:p w14:paraId="02B8CA3E" w14:textId="77777777" w:rsidR="00281FA3" w:rsidRPr="00281FA3" w:rsidRDefault="00281FA3" w:rsidP="00281FA3">
      <w:pPr>
        <w:pStyle w:val="ListParagraph"/>
        <w:rPr>
          <w:rFonts w:asciiTheme="majorBidi" w:hAnsiTheme="majorBidi" w:cstheme="majorBidi" w:hint="cs"/>
          <w:sz w:val="28"/>
          <w:szCs w:val="28"/>
          <w:rtl/>
        </w:rPr>
      </w:pPr>
    </w:p>
    <w:p w14:paraId="2BF91137" w14:textId="6053412C" w:rsidR="00281FA3" w:rsidRPr="00281FA3" w:rsidRDefault="00281FA3" w:rsidP="008C49A1">
      <w:pPr>
        <w:pStyle w:val="ListParagraph"/>
        <w:numPr>
          <w:ilvl w:val="0"/>
          <w:numId w:val="4"/>
        </w:numPr>
        <w:jc w:val="lowKashida"/>
        <w:rPr>
          <w:rFonts w:ascii="Sakkal Majalla" w:hAnsi="Sakkal Majalla" w:cs="Sakkal Majalla"/>
          <w:b/>
          <w:bCs/>
          <w:sz w:val="28"/>
          <w:szCs w:val="28"/>
          <w:u w:val="single"/>
        </w:rPr>
      </w:pPr>
      <w:r w:rsidRPr="00281FA3">
        <w:rPr>
          <w:rFonts w:asciiTheme="majorBidi" w:hAnsiTheme="majorBidi" w:cstheme="majorBidi" w:hint="cs"/>
          <w:b/>
          <w:bCs/>
          <w:sz w:val="28"/>
          <w:szCs w:val="28"/>
          <w:u w:val="single"/>
          <w:rtl/>
        </w:rPr>
        <w:t>نتائج اختبار الفرض الفرعي الاول والثاني والثالث للدراسة:</w:t>
      </w:r>
    </w:p>
    <w:p w14:paraId="5AF46D12" w14:textId="7F2BFF9F" w:rsidR="00281FA3" w:rsidRPr="00281FA3" w:rsidRDefault="00281FA3" w:rsidP="00281FA3">
      <w:pPr>
        <w:jc w:val="lowKashida"/>
        <w:rPr>
          <w:rFonts w:asciiTheme="majorBidi" w:hAnsiTheme="majorBidi" w:cstheme="majorBidi"/>
          <w:sz w:val="28"/>
          <w:szCs w:val="28"/>
          <w:rtl/>
        </w:rPr>
      </w:pPr>
    </w:p>
    <w:p w14:paraId="6E266640" w14:textId="719C9701" w:rsidR="00281FA3" w:rsidRDefault="0066293F" w:rsidP="008C49A1">
      <w:pPr>
        <w:pStyle w:val="ListParagraph"/>
        <w:numPr>
          <w:ilvl w:val="0"/>
          <w:numId w:val="23"/>
        </w:numPr>
        <w:jc w:val="lowKashida"/>
        <w:rPr>
          <w:rFonts w:asciiTheme="majorBidi" w:hAnsiTheme="majorBidi" w:cstheme="majorBidi"/>
          <w:sz w:val="28"/>
          <w:szCs w:val="28"/>
        </w:rPr>
      </w:pPr>
      <w:r>
        <w:rPr>
          <w:rFonts w:asciiTheme="majorBidi" w:hAnsiTheme="majorBidi" w:cstheme="majorBidi" w:hint="cs"/>
          <w:sz w:val="28"/>
          <w:szCs w:val="28"/>
          <w:rtl/>
        </w:rPr>
        <w:t xml:space="preserve">ينص هذا الفرض الفرعس الاول على انه: </w:t>
      </w:r>
      <w:r w:rsidRPr="0066293F">
        <w:rPr>
          <w:rFonts w:asciiTheme="majorBidi" w:hAnsiTheme="majorBidi" w:cstheme="majorBidi" w:hint="cs"/>
          <w:b/>
          <w:bCs/>
          <w:sz w:val="28"/>
          <w:szCs w:val="28"/>
          <w:rtl/>
        </w:rPr>
        <w:t>" توجد علاقة ايجابية ذات دلاله احصائية بين حالى الابتكار السائده ونجاح الشركات الناشئة "</w:t>
      </w:r>
      <w:r>
        <w:rPr>
          <w:rFonts w:asciiTheme="majorBidi" w:hAnsiTheme="majorBidi" w:cstheme="majorBidi" w:hint="cs"/>
          <w:sz w:val="28"/>
          <w:szCs w:val="28"/>
          <w:rtl/>
        </w:rPr>
        <w:t xml:space="preserve"> يختبر هذا الفرض العلاقات المباشرة بين حاله الابتكار السائدة محل الدراسة كمتغير مستقل، ونجاح الشركات الناشئة كمتغير تابع..</w:t>
      </w:r>
    </w:p>
    <w:p w14:paraId="1F59FEB8" w14:textId="7C906A02" w:rsidR="0066293F" w:rsidRDefault="0066293F" w:rsidP="008C49A1">
      <w:pPr>
        <w:pStyle w:val="ListParagraph"/>
        <w:numPr>
          <w:ilvl w:val="0"/>
          <w:numId w:val="23"/>
        </w:numPr>
        <w:jc w:val="lowKashida"/>
        <w:rPr>
          <w:rFonts w:asciiTheme="majorBidi" w:hAnsiTheme="majorBidi" w:cstheme="majorBidi"/>
          <w:sz w:val="28"/>
          <w:szCs w:val="28"/>
        </w:rPr>
      </w:pPr>
      <w:r>
        <w:rPr>
          <w:rFonts w:asciiTheme="majorBidi" w:hAnsiTheme="majorBidi" w:cstheme="majorBidi" w:hint="cs"/>
          <w:sz w:val="28"/>
          <w:szCs w:val="28"/>
          <w:rtl/>
        </w:rPr>
        <w:t xml:space="preserve">ينص هذا الفرض الفرعي الثاني على انه: </w:t>
      </w:r>
      <w:r>
        <w:rPr>
          <w:rFonts w:asciiTheme="majorBidi" w:hAnsiTheme="majorBidi" w:cstheme="majorBidi" w:hint="cs"/>
          <w:b/>
          <w:bCs/>
          <w:sz w:val="28"/>
          <w:szCs w:val="28"/>
          <w:rtl/>
        </w:rPr>
        <w:t xml:space="preserve">" توجد علاقه ايجابية ذات دلالة احصائية الجودة والابتكار الاداري ونجاح الشركات الناشئة " </w:t>
      </w:r>
      <w:r>
        <w:rPr>
          <w:rFonts w:asciiTheme="majorBidi" w:hAnsiTheme="majorBidi" w:cstheme="majorBidi" w:hint="cs"/>
          <w:sz w:val="28"/>
          <w:szCs w:val="28"/>
          <w:rtl/>
        </w:rPr>
        <w:t>يختبر هذا الفرض العلاقات المباشرة بين الجودة والابتكار الاداري محل الدراسة كمتغير مستقل.. ونجاح الشركات الناشئة كمتغير تابع.</w:t>
      </w:r>
    </w:p>
    <w:p w14:paraId="29FB194D" w14:textId="1B286D09" w:rsidR="0066293F" w:rsidRDefault="0066293F" w:rsidP="008C49A1">
      <w:pPr>
        <w:pStyle w:val="ListParagraph"/>
        <w:numPr>
          <w:ilvl w:val="0"/>
          <w:numId w:val="23"/>
        </w:numPr>
        <w:jc w:val="lowKashida"/>
        <w:rPr>
          <w:rFonts w:asciiTheme="majorBidi" w:hAnsiTheme="majorBidi" w:cstheme="majorBidi"/>
          <w:sz w:val="28"/>
          <w:szCs w:val="28"/>
        </w:rPr>
      </w:pPr>
      <w:r>
        <w:rPr>
          <w:rFonts w:asciiTheme="majorBidi" w:hAnsiTheme="majorBidi" w:cstheme="majorBidi" w:hint="cs"/>
          <w:sz w:val="28"/>
          <w:szCs w:val="28"/>
          <w:rtl/>
        </w:rPr>
        <w:t xml:space="preserve">ينص هذا الفرض الفرعي الثالث على انه: </w:t>
      </w:r>
      <w:r>
        <w:rPr>
          <w:rFonts w:asciiTheme="majorBidi" w:hAnsiTheme="majorBidi" w:cstheme="majorBidi" w:hint="cs"/>
          <w:b/>
          <w:bCs/>
          <w:sz w:val="28"/>
          <w:szCs w:val="28"/>
          <w:rtl/>
        </w:rPr>
        <w:t xml:space="preserve">" لا توجد علاقه ايجابية ذات دلالة احصائية بين مرونة الابتكار الاداري ونجاح الشركات الناشئة " </w:t>
      </w:r>
      <w:r>
        <w:rPr>
          <w:rFonts w:asciiTheme="majorBidi" w:hAnsiTheme="majorBidi" w:cstheme="majorBidi" w:hint="cs"/>
          <w:sz w:val="28"/>
          <w:szCs w:val="28"/>
          <w:rtl/>
        </w:rPr>
        <w:t>يختبر هذا الفرض العلاقات المباشرة بين مرونة الابتكار الاداري محل الدراسة كمتغير مستقل.. ونجاح الشركات الناشئة كمتغير تابع.</w:t>
      </w:r>
    </w:p>
    <w:p w14:paraId="3BB61888" w14:textId="0A8C5611" w:rsidR="0066293F" w:rsidRPr="0066293F" w:rsidRDefault="0066293F" w:rsidP="0066293F">
      <w:pPr>
        <w:ind w:left="360"/>
        <w:jc w:val="lowKashida"/>
        <w:rPr>
          <w:rFonts w:asciiTheme="majorBidi" w:hAnsiTheme="majorBidi" w:cstheme="majorBidi"/>
          <w:sz w:val="28"/>
          <w:szCs w:val="28"/>
        </w:rPr>
      </w:pPr>
      <w:r>
        <w:rPr>
          <w:rFonts w:asciiTheme="majorBidi" w:hAnsiTheme="majorBidi" w:cstheme="majorBidi" w:hint="cs"/>
          <w:sz w:val="28"/>
          <w:szCs w:val="28"/>
          <w:rtl/>
        </w:rPr>
        <w:t xml:space="preserve">لاختبار هذا الفرض تم استخدام اسلوب التحليل الانحدار الخطي البسيط </w:t>
      </w:r>
      <w:r>
        <w:rPr>
          <w:rFonts w:ascii="ArialMT" w:cs="ArialMT"/>
          <w:kern w:val="0"/>
          <w:sz w:val="28"/>
          <w:szCs w:val="28"/>
          <w:lang w:val="en-GB"/>
        </w:rPr>
        <w:t>Simple Linear Regression Analysid</w:t>
      </w:r>
      <w:r>
        <w:rPr>
          <w:rFonts w:ascii="ArialMT" w:cs="ArialMT" w:hint="cs"/>
          <w:kern w:val="0"/>
          <w:sz w:val="28"/>
          <w:szCs w:val="28"/>
          <w:rtl/>
          <w:lang w:val="en-GB"/>
        </w:rPr>
        <w:t xml:space="preserve"> .</w:t>
      </w:r>
    </w:p>
    <w:p w14:paraId="3A044FC1" w14:textId="52746A31" w:rsidR="00F159B0" w:rsidRPr="00281FA3" w:rsidRDefault="00F159B0" w:rsidP="009125CE">
      <w:pPr>
        <w:rPr>
          <w:rFonts w:ascii="Sakkal Majalla" w:hAnsi="Sakkal Majalla" w:cs="Sakkal Majalla"/>
          <w:sz w:val="28"/>
          <w:szCs w:val="28"/>
          <w:u w:val="single"/>
          <w:rtl/>
        </w:rPr>
      </w:pPr>
    </w:p>
    <w:p w14:paraId="571AB3CA" w14:textId="36702BFE" w:rsidR="00F159B0" w:rsidRDefault="00F159B0" w:rsidP="009125CE">
      <w:pPr>
        <w:rPr>
          <w:rFonts w:ascii="Sakkal Majalla" w:hAnsi="Sakkal Majalla" w:cs="Sakkal Majalla"/>
          <w:sz w:val="28"/>
          <w:szCs w:val="28"/>
          <w:u w:val="single"/>
          <w:rtl/>
        </w:rPr>
      </w:pPr>
    </w:p>
    <w:p w14:paraId="0854806D" w14:textId="66D79E01" w:rsidR="00F159B0" w:rsidRDefault="00F159B0" w:rsidP="009125CE">
      <w:pPr>
        <w:rPr>
          <w:rFonts w:ascii="Sakkal Majalla" w:hAnsi="Sakkal Majalla" w:cs="Sakkal Majalla"/>
          <w:sz w:val="28"/>
          <w:szCs w:val="28"/>
          <w:u w:val="single"/>
          <w:rtl/>
        </w:rPr>
      </w:pPr>
    </w:p>
    <w:p w14:paraId="78D570FD" w14:textId="1887CFB2" w:rsidR="0066293F" w:rsidRPr="0066293F" w:rsidRDefault="0066293F" w:rsidP="0066293F">
      <w:pPr>
        <w:jc w:val="center"/>
        <w:rPr>
          <w:rFonts w:ascii="Arial-BoldMT" w:hAnsi="Arial-BoldMT" w:cs="Arial-BoldMT"/>
          <w:b/>
          <w:bCs/>
          <w:color w:val="010205"/>
          <w:kern w:val="0"/>
          <w:rtl/>
          <w:lang w:val="en-GB"/>
        </w:rPr>
      </w:pPr>
      <w:r>
        <w:rPr>
          <w:rFonts w:ascii="Arial-BoldMT" w:hAnsi="Arial-BoldMT" w:cs="Arial-BoldMT"/>
          <w:b/>
          <w:bCs/>
          <w:color w:val="010205"/>
          <w:kern w:val="0"/>
          <w:lang w:val="en-GB"/>
        </w:rPr>
        <w:t>Model Summary</w:t>
      </w:r>
    </w:p>
    <w:tbl>
      <w:tblPr>
        <w:tblStyle w:val="TableGrid"/>
        <w:bidiVisual/>
        <w:tblW w:w="0" w:type="auto"/>
        <w:tblBorders>
          <w:top w:val="none" w:sz="0" w:space="0" w:color="auto"/>
          <w:left w:val="none" w:sz="0" w:space="0" w:color="auto"/>
          <w:bottom w:val="none" w:sz="0" w:space="0" w:color="auto"/>
          <w:right w:val="none" w:sz="0" w:space="0" w:color="auto"/>
          <w:insideH w:val="single" w:sz="24" w:space="0" w:color="auto"/>
          <w:insideV w:val="single" w:sz="24" w:space="0" w:color="auto"/>
        </w:tblBorders>
        <w:tblLook w:val="04A0" w:firstRow="1" w:lastRow="0" w:firstColumn="1" w:lastColumn="0" w:noHBand="0" w:noVBand="1"/>
      </w:tblPr>
      <w:tblGrid>
        <w:gridCol w:w="1764"/>
        <w:gridCol w:w="1764"/>
        <w:gridCol w:w="1764"/>
        <w:gridCol w:w="1765"/>
        <w:gridCol w:w="1765"/>
      </w:tblGrid>
      <w:tr w:rsidR="0066293F" w14:paraId="6A8D686A" w14:textId="77777777" w:rsidTr="00707AC2">
        <w:tc>
          <w:tcPr>
            <w:tcW w:w="1764" w:type="dxa"/>
            <w:vAlign w:val="center"/>
          </w:tcPr>
          <w:p w14:paraId="71FFB78E" w14:textId="77777777" w:rsidR="0066293F" w:rsidRPr="009E2BAF" w:rsidRDefault="0066293F" w:rsidP="00707AC2">
            <w:pPr>
              <w:jc w:val="center"/>
              <w:rPr>
                <w:rFonts w:ascii="Sakkal Majalla" w:hAnsi="Sakkal Majalla" w:cs="Sakkal Majalla" w:hint="cs"/>
                <w:sz w:val="28"/>
                <w:szCs w:val="28"/>
                <w:rtl/>
                <w:lang w:val="en-GB"/>
              </w:rPr>
            </w:pPr>
            <w:r w:rsidRPr="009E2BAF">
              <w:rPr>
                <w:rFonts w:ascii="ArialMT" w:cs="ArialMT"/>
                <w:color w:val="264A60"/>
                <w:kern w:val="0"/>
                <w:sz w:val="18"/>
                <w:szCs w:val="18"/>
                <w:lang w:val="en-GB"/>
              </w:rPr>
              <w:t>Std. Error of the Estimate</w:t>
            </w:r>
          </w:p>
        </w:tc>
        <w:tc>
          <w:tcPr>
            <w:tcW w:w="1764" w:type="dxa"/>
            <w:vAlign w:val="center"/>
          </w:tcPr>
          <w:p w14:paraId="7A31A410" w14:textId="77777777" w:rsidR="0066293F" w:rsidRPr="009E2BAF" w:rsidRDefault="0066293F" w:rsidP="00707AC2">
            <w:pPr>
              <w:jc w:val="center"/>
              <w:rPr>
                <w:rFonts w:ascii="Sakkal Majalla" w:hAnsi="Sakkal Majalla" w:cs="Sakkal Majalla"/>
                <w:sz w:val="28"/>
                <w:szCs w:val="28"/>
                <w:rtl/>
                <w:lang w:val="en-GB"/>
              </w:rPr>
            </w:pPr>
            <w:r w:rsidRPr="009E2BAF">
              <w:rPr>
                <w:rFonts w:ascii="ArialMT" w:cs="ArialMT"/>
                <w:color w:val="264A60"/>
                <w:kern w:val="0"/>
                <w:sz w:val="18"/>
                <w:szCs w:val="18"/>
                <w:lang w:val="en-GB"/>
              </w:rPr>
              <w:t>Adjusted R Square</w:t>
            </w:r>
          </w:p>
        </w:tc>
        <w:tc>
          <w:tcPr>
            <w:tcW w:w="1764" w:type="dxa"/>
            <w:vAlign w:val="center"/>
          </w:tcPr>
          <w:p w14:paraId="5D700627" w14:textId="77777777" w:rsidR="0066293F" w:rsidRPr="009E2BAF" w:rsidRDefault="0066293F" w:rsidP="00707AC2">
            <w:pPr>
              <w:jc w:val="center"/>
              <w:rPr>
                <w:rFonts w:ascii="Sakkal Majalla" w:hAnsi="Sakkal Majalla" w:cs="Sakkal Majalla"/>
                <w:sz w:val="28"/>
                <w:szCs w:val="28"/>
                <w:rtl/>
                <w:lang w:val="en-GB"/>
              </w:rPr>
            </w:pPr>
            <w:r w:rsidRPr="009E2BAF">
              <w:rPr>
                <w:rFonts w:ascii="ArialMT" w:cs="ArialMT"/>
                <w:color w:val="264A60"/>
                <w:kern w:val="0"/>
                <w:sz w:val="18"/>
                <w:szCs w:val="18"/>
                <w:lang w:val="en-GB"/>
              </w:rPr>
              <w:t>R Square</w:t>
            </w:r>
          </w:p>
        </w:tc>
        <w:tc>
          <w:tcPr>
            <w:tcW w:w="1765" w:type="dxa"/>
            <w:vAlign w:val="center"/>
          </w:tcPr>
          <w:p w14:paraId="2DA8E840" w14:textId="77777777" w:rsidR="0066293F" w:rsidRPr="009E2BAF" w:rsidRDefault="0066293F" w:rsidP="00707AC2">
            <w:pPr>
              <w:jc w:val="center"/>
              <w:rPr>
                <w:rFonts w:ascii="Sakkal Majalla" w:hAnsi="Sakkal Majalla" w:cs="Sakkal Majalla"/>
                <w:sz w:val="28"/>
                <w:szCs w:val="28"/>
                <w:rtl/>
                <w:lang w:val="en-GB"/>
              </w:rPr>
            </w:pPr>
            <w:r w:rsidRPr="009E2BAF">
              <w:rPr>
                <w:rFonts w:ascii="Sakkal Majalla" w:hAnsi="Sakkal Majalla" w:cs="Sakkal Majalla"/>
                <w:sz w:val="28"/>
                <w:szCs w:val="28"/>
                <w:lang w:val="en-GB"/>
              </w:rPr>
              <w:t>R</w:t>
            </w:r>
          </w:p>
        </w:tc>
        <w:tc>
          <w:tcPr>
            <w:tcW w:w="1765" w:type="dxa"/>
            <w:vAlign w:val="center"/>
          </w:tcPr>
          <w:p w14:paraId="43E2B02C" w14:textId="77777777" w:rsidR="0066293F" w:rsidRPr="009E2BAF" w:rsidRDefault="0066293F" w:rsidP="00707AC2">
            <w:pPr>
              <w:jc w:val="center"/>
              <w:rPr>
                <w:rFonts w:cs="Sakkal Majalla"/>
                <w:sz w:val="28"/>
                <w:szCs w:val="28"/>
                <w:rtl/>
                <w:lang w:val="en-GB"/>
              </w:rPr>
            </w:pPr>
            <w:r w:rsidRPr="009E2BAF">
              <w:rPr>
                <w:rFonts w:ascii="ArialMT" w:cs="ArialMT"/>
                <w:color w:val="264A60"/>
                <w:kern w:val="0"/>
                <w:sz w:val="18"/>
                <w:szCs w:val="18"/>
                <w:lang w:val="en-GB"/>
              </w:rPr>
              <w:t>Model</w:t>
            </w:r>
          </w:p>
        </w:tc>
      </w:tr>
      <w:tr w:rsidR="0066293F" w14:paraId="38DE1372" w14:textId="77777777" w:rsidTr="00707AC2">
        <w:tc>
          <w:tcPr>
            <w:tcW w:w="1764" w:type="dxa"/>
            <w:vAlign w:val="center"/>
          </w:tcPr>
          <w:p w14:paraId="4DEBA1F1" w14:textId="4967CE7D" w:rsidR="0066293F" w:rsidRPr="009E2BAF" w:rsidRDefault="0066293F" w:rsidP="00707AC2">
            <w:pPr>
              <w:jc w:val="center"/>
              <w:rPr>
                <w:rFonts w:ascii="Sakkal Majalla" w:hAnsi="Sakkal Majalla" w:cs="Sakkal Majalla" w:hint="cs"/>
                <w:sz w:val="28"/>
                <w:szCs w:val="28"/>
                <w:rtl/>
                <w:lang w:val="en-GB"/>
              </w:rPr>
            </w:pPr>
            <w:r>
              <w:rPr>
                <w:rFonts w:ascii="ArialMT" w:cs="ArialMT"/>
                <w:color w:val="010205"/>
                <w:kern w:val="0"/>
                <w:sz w:val="18"/>
                <w:szCs w:val="18"/>
                <w:lang w:val="en-GB"/>
              </w:rPr>
              <w:t>.11576</w:t>
            </w:r>
          </w:p>
        </w:tc>
        <w:tc>
          <w:tcPr>
            <w:tcW w:w="1764" w:type="dxa"/>
            <w:vAlign w:val="center"/>
          </w:tcPr>
          <w:p w14:paraId="63B088EB" w14:textId="7E28EFA3" w:rsidR="0066293F" w:rsidRPr="009E2BAF" w:rsidRDefault="0066293F" w:rsidP="00707AC2">
            <w:pPr>
              <w:jc w:val="center"/>
              <w:rPr>
                <w:rFonts w:ascii="Sakkal Majalla" w:hAnsi="Sakkal Majalla" w:cs="Sakkal Majalla" w:hint="cs"/>
                <w:sz w:val="28"/>
                <w:szCs w:val="28"/>
                <w:lang w:val="en-GB"/>
              </w:rPr>
            </w:pPr>
            <w:r>
              <w:rPr>
                <w:rFonts w:ascii="ArialMT" w:cs="ArialMT"/>
                <w:color w:val="010205"/>
                <w:kern w:val="0"/>
                <w:sz w:val="18"/>
                <w:szCs w:val="18"/>
                <w:lang w:val="en-GB"/>
              </w:rPr>
              <w:t>.816</w:t>
            </w:r>
          </w:p>
        </w:tc>
        <w:tc>
          <w:tcPr>
            <w:tcW w:w="1764" w:type="dxa"/>
            <w:vAlign w:val="center"/>
          </w:tcPr>
          <w:p w14:paraId="06818E92" w14:textId="709A39F8" w:rsidR="0066293F" w:rsidRPr="009E2BAF" w:rsidRDefault="0066293F" w:rsidP="00707AC2">
            <w:pPr>
              <w:jc w:val="center"/>
              <w:rPr>
                <w:rFonts w:ascii="Sakkal Majalla" w:hAnsi="Sakkal Majalla" w:cs="Sakkal Majalla"/>
                <w:sz w:val="28"/>
                <w:szCs w:val="28"/>
                <w:rtl/>
                <w:lang w:val="en-GB"/>
              </w:rPr>
            </w:pPr>
            <w:r>
              <w:rPr>
                <w:rFonts w:ascii="ArialMT" w:cs="ArialMT"/>
                <w:color w:val="010205"/>
                <w:kern w:val="0"/>
                <w:sz w:val="18"/>
                <w:szCs w:val="18"/>
                <w:lang w:val="en-GB"/>
              </w:rPr>
              <w:t>.827</w:t>
            </w:r>
          </w:p>
        </w:tc>
        <w:tc>
          <w:tcPr>
            <w:tcW w:w="1765" w:type="dxa"/>
            <w:vAlign w:val="center"/>
          </w:tcPr>
          <w:p w14:paraId="3347196F" w14:textId="06FBE978" w:rsidR="0066293F" w:rsidRPr="009E2BAF" w:rsidRDefault="0066293F" w:rsidP="00707AC2">
            <w:pPr>
              <w:jc w:val="center"/>
              <w:rPr>
                <w:rFonts w:ascii="Sakkal Majalla" w:hAnsi="Sakkal Majalla" w:cs="Sakkal Majalla"/>
                <w:sz w:val="28"/>
                <w:szCs w:val="28"/>
                <w:rtl/>
                <w:lang w:val="en-GB"/>
              </w:rPr>
            </w:pPr>
            <w:r>
              <w:rPr>
                <w:rFonts w:ascii="ArialMT" w:cs="ArialMT"/>
                <w:color w:val="010205"/>
                <w:kern w:val="0"/>
                <w:sz w:val="18"/>
                <w:szCs w:val="18"/>
                <w:lang w:val="en-GB"/>
              </w:rPr>
              <w:t>.909</w:t>
            </w:r>
            <w:r>
              <w:rPr>
                <w:rFonts w:ascii="ArialMT" w:cs="ArialMT"/>
                <w:color w:val="010205"/>
                <w:kern w:val="0"/>
                <w:sz w:val="12"/>
                <w:szCs w:val="12"/>
                <w:lang w:val="en-GB"/>
              </w:rPr>
              <w:t>a</w:t>
            </w:r>
          </w:p>
        </w:tc>
        <w:tc>
          <w:tcPr>
            <w:tcW w:w="1765" w:type="dxa"/>
            <w:vAlign w:val="center"/>
          </w:tcPr>
          <w:p w14:paraId="49A7791C" w14:textId="77777777" w:rsidR="0066293F" w:rsidRPr="009E2BAF" w:rsidRDefault="0066293F" w:rsidP="00707AC2">
            <w:pPr>
              <w:jc w:val="center"/>
              <w:rPr>
                <w:rFonts w:ascii="Sakkal Majalla" w:hAnsi="Sakkal Majalla" w:cs="Sakkal Majalla"/>
                <w:sz w:val="28"/>
                <w:szCs w:val="28"/>
                <w:rtl/>
                <w:lang w:val="en-GB"/>
              </w:rPr>
            </w:pPr>
            <w:r w:rsidRPr="009E2BAF">
              <w:rPr>
                <w:rFonts w:ascii="Sakkal Majalla" w:hAnsi="Sakkal Majalla" w:cs="Sakkal Majalla" w:hint="cs"/>
                <w:sz w:val="28"/>
                <w:szCs w:val="28"/>
                <w:rtl/>
                <w:lang w:val="en-GB"/>
              </w:rPr>
              <w:t>1</w:t>
            </w:r>
          </w:p>
        </w:tc>
      </w:tr>
      <w:tr w:rsidR="0066293F" w14:paraId="2AC95056" w14:textId="77777777" w:rsidTr="00707AC2">
        <w:tc>
          <w:tcPr>
            <w:tcW w:w="8822" w:type="dxa"/>
            <w:gridSpan w:val="5"/>
            <w:vAlign w:val="center"/>
          </w:tcPr>
          <w:p w14:paraId="3A9CC1F3" w14:textId="22B495A7" w:rsidR="0066293F" w:rsidRPr="009E2BAF" w:rsidRDefault="0066293F" w:rsidP="00707AC2">
            <w:pPr>
              <w:jc w:val="right"/>
              <w:rPr>
                <w:rFonts w:cs="Sakkal Majalla" w:hint="cs"/>
                <w:sz w:val="28"/>
                <w:szCs w:val="28"/>
                <w:rtl/>
                <w:lang w:val="en-GB"/>
              </w:rPr>
            </w:pPr>
            <w:r>
              <w:rPr>
                <w:rFonts w:ascii="ArialMT" w:cs="ArialMT" w:hint="cs"/>
                <w:color w:val="010205"/>
                <w:kern w:val="0"/>
                <w:sz w:val="18"/>
                <w:szCs w:val="18"/>
                <w:rtl/>
                <w:lang w:val="en-GB"/>
              </w:rPr>
              <w:t xml:space="preserve"> (</w:t>
            </w:r>
            <w:r w:rsidR="00781EFF">
              <w:rPr>
                <w:rFonts w:ascii="ArialMT" w:cs="ArialMT" w:hint="cs"/>
                <w:color w:val="010205"/>
                <w:kern w:val="0"/>
                <w:sz w:val="18"/>
                <w:szCs w:val="18"/>
                <w:rtl/>
                <w:lang w:val="en-GB"/>
              </w:rPr>
              <w:t>مرونة الابتكارالاداري ، حالة الابتكار السائدة ، الجودة والابتكار الاداري</w:t>
            </w:r>
            <w:r>
              <w:rPr>
                <w:rFonts w:ascii="ArialMT" w:cs="ArialMT" w:hint="cs"/>
                <w:color w:val="010205"/>
                <w:kern w:val="0"/>
                <w:sz w:val="18"/>
                <w:szCs w:val="18"/>
                <w:rtl/>
                <w:lang w:val="en-GB"/>
              </w:rPr>
              <w:t>):</w:t>
            </w:r>
            <w:r>
              <w:rPr>
                <w:rFonts w:ascii="ArialMT" w:cs="ArialMT"/>
                <w:color w:val="010205"/>
                <w:kern w:val="0"/>
                <w:sz w:val="18"/>
                <w:szCs w:val="18"/>
                <w:lang w:val="en-GB"/>
              </w:rPr>
              <w:t>a. Predictors: (Constant),</w:t>
            </w:r>
            <w:r>
              <w:rPr>
                <w:rFonts w:ascii="ArialMT" w:cs="ArialMT" w:hint="cs"/>
                <w:color w:val="010205"/>
                <w:kern w:val="0"/>
                <w:sz w:val="18"/>
                <w:szCs w:val="18"/>
                <w:rtl/>
                <w:lang w:val="en-GB"/>
              </w:rPr>
              <w:t xml:space="preserve"> </w:t>
            </w:r>
          </w:p>
        </w:tc>
      </w:tr>
    </w:tbl>
    <w:p w14:paraId="0E3DC01C" w14:textId="77777777" w:rsidR="0066293F" w:rsidRDefault="0066293F" w:rsidP="009125CE">
      <w:pPr>
        <w:rPr>
          <w:rFonts w:ascii="Sakkal Majalla" w:hAnsi="Sakkal Majalla" w:cs="Sakkal Majalla"/>
          <w:sz w:val="28"/>
          <w:szCs w:val="28"/>
          <w:u w:val="single"/>
          <w:rtl/>
        </w:rPr>
      </w:pPr>
    </w:p>
    <w:p w14:paraId="2F29A254" w14:textId="6B4539A5" w:rsidR="00F159B0" w:rsidRDefault="00F159B0" w:rsidP="009125CE">
      <w:pPr>
        <w:rPr>
          <w:rFonts w:ascii="Sakkal Majalla" w:hAnsi="Sakkal Majalla" w:cs="Sakkal Majalla"/>
          <w:sz w:val="28"/>
          <w:szCs w:val="28"/>
          <w:u w:val="single"/>
          <w:rtl/>
        </w:rPr>
      </w:pPr>
    </w:p>
    <w:p w14:paraId="59C15392" w14:textId="68AFDFC7" w:rsidR="00F159B0" w:rsidRDefault="00F159B0" w:rsidP="009125CE">
      <w:pPr>
        <w:rPr>
          <w:rFonts w:ascii="Sakkal Majalla" w:hAnsi="Sakkal Majalla" w:cs="Sakkal Majalla"/>
          <w:sz w:val="28"/>
          <w:szCs w:val="28"/>
          <w:u w:val="single"/>
          <w:rtl/>
        </w:rPr>
      </w:pPr>
    </w:p>
    <w:p w14:paraId="1422DFE1" w14:textId="77777777" w:rsidR="00781EFF" w:rsidRDefault="00781EFF" w:rsidP="00781EFF">
      <w:pPr>
        <w:jc w:val="center"/>
        <w:rPr>
          <w:rFonts w:ascii="Sakkal Majalla" w:hAnsi="Sakkal Majalla" w:cs="Sakkal Majalla"/>
          <w:sz w:val="28"/>
          <w:szCs w:val="28"/>
          <w:u w:val="single"/>
          <w:rtl/>
        </w:rPr>
      </w:pPr>
      <w:r>
        <w:rPr>
          <w:rFonts w:ascii="Arial-BoldMT" w:hAnsi="Arial-BoldMT" w:cs="Arial-BoldMT"/>
          <w:b/>
          <w:bCs/>
          <w:color w:val="010205"/>
          <w:kern w:val="0"/>
          <w:lang w:val="en-GB"/>
        </w:rPr>
        <w:t>ANOVA</w:t>
      </w:r>
      <w:r>
        <w:rPr>
          <w:rFonts w:ascii="Arial-BoldMT" w:hAnsi="Arial-BoldMT" w:cs="Arial-BoldMT"/>
          <w:b/>
          <w:bCs/>
          <w:color w:val="010205"/>
          <w:kern w:val="0"/>
          <w:sz w:val="14"/>
          <w:szCs w:val="14"/>
          <w:lang w:val="en-GB"/>
        </w:rPr>
        <w:t>a</w:t>
      </w:r>
    </w:p>
    <w:tbl>
      <w:tblPr>
        <w:tblStyle w:val="TableGrid"/>
        <w:bidiVisual/>
        <w:tblW w:w="0" w:type="auto"/>
        <w:tblBorders>
          <w:top w:val="none" w:sz="0" w:space="0" w:color="auto"/>
          <w:left w:val="none" w:sz="0" w:space="0" w:color="auto"/>
          <w:bottom w:val="none" w:sz="0" w:space="0" w:color="auto"/>
          <w:right w:val="none" w:sz="0" w:space="0" w:color="auto"/>
          <w:insideH w:val="single" w:sz="24" w:space="0" w:color="auto"/>
          <w:insideV w:val="single" w:sz="24" w:space="0" w:color="auto"/>
        </w:tblBorders>
        <w:tblLook w:val="04A0" w:firstRow="1" w:lastRow="0" w:firstColumn="1" w:lastColumn="0" w:noHBand="0" w:noVBand="1"/>
      </w:tblPr>
      <w:tblGrid>
        <w:gridCol w:w="1309"/>
        <w:gridCol w:w="1311"/>
        <w:gridCol w:w="1329"/>
        <w:gridCol w:w="1187"/>
        <w:gridCol w:w="1244"/>
        <w:gridCol w:w="1163"/>
        <w:gridCol w:w="1289"/>
      </w:tblGrid>
      <w:tr w:rsidR="00781EFF" w14:paraId="075118EF" w14:textId="77777777" w:rsidTr="00707AC2">
        <w:tc>
          <w:tcPr>
            <w:tcW w:w="1309" w:type="dxa"/>
            <w:vAlign w:val="center"/>
          </w:tcPr>
          <w:p w14:paraId="25512428" w14:textId="77777777" w:rsidR="00781EFF" w:rsidRPr="009E2BAF" w:rsidRDefault="00781EFF" w:rsidP="00707AC2">
            <w:pPr>
              <w:jc w:val="center"/>
              <w:rPr>
                <w:rFonts w:ascii="Sakkal Majalla" w:hAnsi="Sakkal Majalla" w:cs="Sakkal Majalla" w:hint="cs"/>
                <w:sz w:val="28"/>
                <w:szCs w:val="28"/>
                <w:rtl/>
                <w:lang w:val="en-GB"/>
              </w:rPr>
            </w:pPr>
            <w:r>
              <w:rPr>
                <w:rFonts w:ascii="ArialMT" w:cs="ArialMT"/>
                <w:color w:val="264A60"/>
                <w:kern w:val="0"/>
                <w:sz w:val="18"/>
                <w:szCs w:val="18"/>
                <w:lang w:val="en-GB"/>
              </w:rPr>
              <w:t>Sig.</w:t>
            </w:r>
          </w:p>
        </w:tc>
        <w:tc>
          <w:tcPr>
            <w:tcW w:w="1311" w:type="dxa"/>
            <w:vAlign w:val="center"/>
          </w:tcPr>
          <w:p w14:paraId="34E4E2C8" w14:textId="77777777" w:rsidR="00781EFF" w:rsidRPr="009E2BAF" w:rsidRDefault="00781EFF" w:rsidP="00707AC2">
            <w:pPr>
              <w:jc w:val="center"/>
              <w:rPr>
                <w:rFonts w:ascii="Sakkal Majalla" w:hAnsi="Sakkal Majalla" w:cs="Sakkal Majalla"/>
                <w:sz w:val="28"/>
                <w:szCs w:val="28"/>
                <w:rtl/>
                <w:lang w:val="en-GB"/>
              </w:rPr>
            </w:pPr>
            <w:r>
              <w:rPr>
                <w:rFonts w:ascii="ArialMT" w:cs="ArialMT"/>
                <w:color w:val="264A60"/>
                <w:kern w:val="0"/>
                <w:sz w:val="18"/>
                <w:szCs w:val="18"/>
                <w:lang w:val="en-GB"/>
              </w:rPr>
              <w:t>F</w:t>
            </w:r>
          </w:p>
        </w:tc>
        <w:tc>
          <w:tcPr>
            <w:tcW w:w="1329" w:type="dxa"/>
            <w:vAlign w:val="center"/>
          </w:tcPr>
          <w:p w14:paraId="4BDCDABD" w14:textId="77777777" w:rsidR="00781EFF" w:rsidRPr="009E2BAF" w:rsidRDefault="00781EFF" w:rsidP="00707AC2">
            <w:pPr>
              <w:jc w:val="center"/>
              <w:rPr>
                <w:rFonts w:ascii="Sakkal Majalla" w:hAnsi="Sakkal Majalla" w:cs="Sakkal Majalla"/>
                <w:sz w:val="28"/>
                <w:szCs w:val="28"/>
                <w:rtl/>
                <w:lang w:val="en-GB"/>
              </w:rPr>
            </w:pPr>
            <w:r>
              <w:rPr>
                <w:rFonts w:ascii="ArialMT" w:cs="ArialMT"/>
                <w:color w:val="264A60"/>
                <w:kern w:val="0"/>
                <w:sz w:val="18"/>
                <w:szCs w:val="18"/>
                <w:lang w:val="en-GB"/>
              </w:rPr>
              <w:t>Mean Square</w:t>
            </w:r>
          </w:p>
        </w:tc>
        <w:tc>
          <w:tcPr>
            <w:tcW w:w="1187" w:type="dxa"/>
            <w:vAlign w:val="center"/>
          </w:tcPr>
          <w:p w14:paraId="72C05475" w14:textId="77777777" w:rsidR="00781EFF" w:rsidRPr="009E2BAF" w:rsidRDefault="00781EFF" w:rsidP="00707AC2">
            <w:pPr>
              <w:jc w:val="center"/>
              <w:rPr>
                <w:rFonts w:ascii="Sakkal Majalla" w:hAnsi="Sakkal Majalla" w:cs="Sakkal Majalla"/>
                <w:sz w:val="28"/>
                <w:szCs w:val="28"/>
                <w:rtl/>
                <w:lang w:val="en-GB"/>
              </w:rPr>
            </w:pPr>
            <w:r>
              <w:rPr>
                <w:rFonts w:ascii="ArialMT" w:cs="ArialMT"/>
                <w:color w:val="264A60"/>
                <w:kern w:val="0"/>
                <w:sz w:val="18"/>
                <w:szCs w:val="18"/>
                <w:lang w:val="en-GB"/>
              </w:rPr>
              <w:t>df</w:t>
            </w:r>
          </w:p>
        </w:tc>
        <w:tc>
          <w:tcPr>
            <w:tcW w:w="1244" w:type="dxa"/>
          </w:tcPr>
          <w:p w14:paraId="5774F780" w14:textId="77777777" w:rsidR="00781EFF" w:rsidRPr="009E2BAF" w:rsidRDefault="00781EFF" w:rsidP="00707AC2">
            <w:pPr>
              <w:jc w:val="center"/>
              <w:rPr>
                <w:rFonts w:ascii="ArialMT" w:cs="ArialMT"/>
                <w:color w:val="264A60"/>
                <w:kern w:val="0"/>
                <w:sz w:val="18"/>
                <w:szCs w:val="18"/>
                <w:lang w:val="en-GB"/>
              </w:rPr>
            </w:pPr>
            <w:r w:rsidRPr="008135E9">
              <w:rPr>
                <w:rFonts w:ascii="ArialMT" w:cs="ArialMT"/>
                <w:color w:val="264A60"/>
                <w:kern w:val="0"/>
                <w:sz w:val="18"/>
                <w:szCs w:val="18"/>
                <w:lang w:val="en-GB"/>
              </w:rPr>
              <w:t>Sum of Squares</w:t>
            </w:r>
          </w:p>
        </w:tc>
        <w:tc>
          <w:tcPr>
            <w:tcW w:w="2452" w:type="dxa"/>
            <w:gridSpan w:val="2"/>
            <w:vAlign w:val="center"/>
          </w:tcPr>
          <w:p w14:paraId="3D47D207" w14:textId="77777777" w:rsidR="00781EFF" w:rsidRPr="009E2BAF" w:rsidRDefault="00781EFF" w:rsidP="00707AC2">
            <w:pPr>
              <w:jc w:val="right"/>
              <w:rPr>
                <w:rFonts w:cs="Sakkal Majalla"/>
                <w:sz w:val="28"/>
                <w:szCs w:val="28"/>
                <w:rtl/>
                <w:lang w:val="en-GB"/>
              </w:rPr>
            </w:pPr>
            <w:r w:rsidRPr="009E2BAF">
              <w:rPr>
                <w:rFonts w:ascii="ArialMT" w:cs="ArialMT"/>
                <w:color w:val="264A60"/>
                <w:kern w:val="0"/>
                <w:sz w:val="18"/>
                <w:szCs w:val="18"/>
                <w:lang w:val="en-GB"/>
              </w:rPr>
              <w:t>Model</w:t>
            </w:r>
          </w:p>
        </w:tc>
      </w:tr>
      <w:tr w:rsidR="00781EFF" w14:paraId="6F6A0256" w14:textId="77777777" w:rsidTr="00707AC2">
        <w:tc>
          <w:tcPr>
            <w:tcW w:w="1309" w:type="dxa"/>
            <w:vAlign w:val="center"/>
          </w:tcPr>
          <w:p w14:paraId="4D3639C0" w14:textId="77777777" w:rsidR="00781EFF" w:rsidRPr="009E2BAF" w:rsidRDefault="00781EFF" w:rsidP="00707AC2">
            <w:pPr>
              <w:jc w:val="center"/>
              <w:rPr>
                <w:rFonts w:ascii="Sakkal Majalla" w:hAnsi="Sakkal Majalla" w:cs="Sakkal Majalla" w:hint="cs"/>
                <w:sz w:val="28"/>
                <w:szCs w:val="28"/>
                <w:rtl/>
                <w:lang w:val="en-GB"/>
              </w:rPr>
            </w:pPr>
            <w:r>
              <w:rPr>
                <w:rFonts w:ascii="ArialMT" w:cs="ArialMT"/>
                <w:color w:val="010205"/>
                <w:kern w:val="0"/>
                <w:sz w:val="18"/>
                <w:szCs w:val="18"/>
                <w:lang w:val="en-GB"/>
              </w:rPr>
              <w:t>&lt;.001</w:t>
            </w:r>
            <w:r>
              <w:rPr>
                <w:rFonts w:ascii="ArialMT" w:cs="ArialMT"/>
                <w:color w:val="010205"/>
                <w:kern w:val="0"/>
                <w:sz w:val="12"/>
                <w:szCs w:val="12"/>
                <w:lang w:val="en-GB"/>
              </w:rPr>
              <w:t>b</w:t>
            </w:r>
          </w:p>
        </w:tc>
        <w:tc>
          <w:tcPr>
            <w:tcW w:w="1311" w:type="dxa"/>
            <w:vAlign w:val="center"/>
          </w:tcPr>
          <w:p w14:paraId="34526C0B" w14:textId="260C7EA1" w:rsidR="00781EFF" w:rsidRPr="009E2BAF" w:rsidRDefault="00781EFF" w:rsidP="00707AC2">
            <w:pPr>
              <w:jc w:val="center"/>
              <w:rPr>
                <w:rFonts w:ascii="Sakkal Majalla" w:hAnsi="Sakkal Majalla" w:cs="Sakkal Majalla" w:hint="cs"/>
                <w:sz w:val="28"/>
                <w:szCs w:val="28"/>
                <w:lang w:val="en-GB"/>
              </w:rPr>
            </w:pPr>
            <w:r>
              <w:rPr>
                <w:rFonts w:ascii="ArialMT" w:cs="ArialMT"/>
                <w:color w:val="010205"/>
                <w:kern w:val="0"/>
                <w:sz w:val="18"/>
                <w:szCs w:val="18"/>
                <w:lang w:val="en-GB"/>
              </w:rPr>
              <w:t>76.429</w:t>
            </w:r>
          </w:p>
        </w:tc>
        <w:tc>
          <w:tcPr>
            <w:tcW w:w="1329" w:type="dxa"/>
            <w:vAlign w:val="center"/>
          </w:tcPr>
          <w:p w14:paraId="5907AE0C" w14:textId="635A8AAF" w:rsidR="00781EFF" w:rsidRPr="009E2BAF" w:rsidRDefault="00781EFF" w:rsidP="00707AC2">
            <w:pPr>
              <w:jc w:val="center"/>
              <w:rPr>
                <w:rFonts w:ascii="Sakkal Majalla" w:hAnsi="Sakkal Majalla" w:cs="Sakkal Majalla"/>
                <w:sz w:val="28"/>
                <w:szCs w:val="28"/>
                <w:rtl/>
                <w:lang w:val="en-GB"/>
              </w:rPr>
            </w:pPr>
            <w:r>
              <w:rPr>
                <w:rFonts w:ascii="ArialMT" w:cs="ArialMT"/>
                <w:color w:val="010205"/>
                <w:kern w:val="0"/>
                <w:sz w:val="18"/>
                <w:szCs w:val="18"/>
                <w:lang w:val="en-GB"/>
              </w:rPr>
              <w:t>1.024</w:t>
            </w:r>
          </w:p>
        </w:tc>
        <w:tc>
          <w:tcPr>
            <w:tcW w:w="1187" w:type="dxa"/>
            <w:vAlign w:val="center"/>
          </w:tcPr>
          <w:p w14:paraId="16ACEA36" w14:textId="1826D201" w:rsidR="00781EFF" w:rsidRPr="009E2BAF" w:rsidRDefault="00781EFF" w:rsidP="00707AC2">
            <w:pPr>
              <w:jc w:val="center"/>
              <w:rPr>
                <w:rFonts w:ascii="Sakkal Majalla" w:hAnsi="Sakkal Majalla" w:cs="Sakkal Majalla"/>
                <w:sz w:val="28"/>
                <w:szCs w:val="28"/>
                <w:rtl/>
                <w:lang w:val="en-GB"/>
              </w:rPr>
            </w:pPr>
            <w:r>
              <w:rPr>
                <w:rFonts w:ascii="ArialMT" w:cs="ArialMT" w:hint="cs"/>
                <w:color w:val="010205"/>
                <w:kern w:val="0"/>
                <w:sz w:val="18"/>
                <w:szCs w:val="18"/>
                <w:rtl/>
                <w:lang w:val="en-GB"/>
              </w:rPr>
              <w:t>3</w:t>
            </w:r>
          </w:p>
        </w:tc>
        <w:tc>
          <w:tcPr>
            <w:tcW w:w="1244" w:type="dxa"/>
          </w:tcPr>
          <w:p w14:paraId="02A1EA05" w14:textId="6559649A" w:rsidR="00781EFF" w:rsidRPr="009E2BAF" w:rsidRDefault="00781EFF" w:rsidP="00707AC2">
            <w:pPr>
              <w:jc w:val="center"/>
              <w:rPr>
                <w:rFonts w:ascii="Sakkal Majalla" w:hAnsi="Sakkal Majalla" w:cs="Sakkal Majalla" w:hint="cs"/>
                <w:sz w:val="28"/>
                <w:szCs w:val="28"/>
                <w:rtl/>
                <w:lang w:val="en-GB"/>
              </w:rPr>
            </w:pPr>
            <w:r>
              <w:rPr>
                <w:rFonts w:ascii="ArialMT" w:cs="ArialMT"/>
                <w:color w:val="010205"/>
                <w:kern w:val="0"/>
                <w:sz w:val="18"/>
                <w:szCs w:val="18"/>
                <w:lang w:val="en-GB"/>
              </w:rPr>
              <w:t>3.073</w:t>
            </w:r>
          </w:p>
        </w:tc>
        <w:tc>
          <w:tcPr>
            <w:tcW w:w="1163" w:type="dxa"/>
          </w:tcPr>
          <w:p w14:paraId="189B7179" w14:textId="77777777" w:rsidR="00781EFF" w:rsidRPr="009E2BAF" w:rsidRDefault="00781EFF" w:rsidP="00707AC2">
            <w:pPr>
              <w:jc w:val="center"/>
              <w:rPr>
                <w:rFonts w:ascii="Sakkal Majalla" w:hAnsi="Sakkal Majalla" w:cs="Sakkal Majalla" w:hint="cs"/>
                <w:sz w:val="28"/>
                <w:szCs w:val="28"/>
                <w:rtl/>
                <w:lang w:val="en-GB"/>
              </w:rPr>
            </w:pPr>
            <w:r>
              <w:rPr>
                <w:rFonts w:ascii="ArialMT" w:cs="ArialMT"/>
                <w:color w:val="264A60"/>
                <w:kern w:val="0"/>
                <w:sz w:val="18"/>
                <w:szCs w:val="18"/>
                <w:lang w:val="en-GB"/>
              </w:rPr>
              <w:t>Regression</w:t>
            </w:r>
          </w:p>
        </w:tc>
        <w:tc>
          <w:tcPr>
            <w:tcW w:w="1289" w:type="dxa"/>
            <w:vMerge w:val="restart"/>
            <w:vAlign w:val="center"/>
          </w:tcPr>
          <w:p w14:paraId="1E5CF685" w14:textId="77777777" w:rsidR="00781EFF" w:rsidRPr="009E2BAF" w:rsidRDefault="00781EFF" w:rsidP="00707AC2">
            <w:pPr>
              <w:jc w:val="center"/>
              <w:rPr>
                <w:rFonts w:ascii="Sakkal Majalla" w:hAnsi="Sakkal Majalla" w:cs="Sakkal Majalla"/>
                <w:sz w:val="28"/>
                <w:szCs w:val="28"/>
                <w:rtl/>
                <w:lang w:val="en-GB"/>
              </w:rPr>
            </w:pPr>
            <w:r w:rsidRPr="009E2BAF">
              <w:rPr>
                <w:rFonts w:ascii="Sakkal Majalla" w:hAnsi="Sakkal Majalla" w:cs="Sakkal Majalla" w:hint="cs"/>
                <w:sz w:val="28"/>
                <w:szCs w:val="28"/>
                <w:rtl/>
                <w:lang w:val="en-GB"/>
              </w:rPr>
              <w:t>1</w:t>
            </w:r>
          </w:p>
        </w:tc>
      </w:tr>
      <w:tr w:rsidR="00781EFF" w14:paraId="2E717038" w14:textId="77777777" w:rsidTr="00707AC2">
        <w:tc>
          <w:tcPr>
            <w:tcW w:w="1309" w:type="dxa"/>
            <w:vAlign w:val="center"/>
          </w:tcPr>
          <w:p w14:paraId="50E89C05" w14:textId="77777777" w:rsidR="00781EFF" w:rsidRDefault="00781EFF" w:rsidP="00707AC2">
            <w:pPr>
              <w:jc w:val="center"/>
              <w:rPr>
                <w:rFonts w:ascii="ArialMT" w:cs="ArialMT"/>
                <w:color w:val="010205"/>
                <w:kern w:val="0"/>
                <w:sz w:val="18"/>
                <w:szCs w:val="18"/>
                <w:lang w:val="en-GB"/>
              </w:rPr>
            </w:pPr>
          </w:p>
        </w:tc>
        <w:tc>
          <w:tcPr>
            <w:tcW w:w="1311" w:type="dxa"/>
            <w:vAlign w:val="center"/>
          </w:tcPr>
          <w:p w14:paraId="06B6528C" w14:textId="77777777" w:rsidR="00781EFF" w:rsidRDefault="00781EFF" w:rsidP="00707AC2">
            <w:pPr>
              <w:jc w:val="center"/>
              <w:rPr>
                <w:rFonts w:ascii="ArialMT" w:cs="ArialMT"/>
                <w:color w:val="010205"/>
                <w:kern w:val="0"/>
                <w:sz w:val="18"/>
                <w:szCs w:val="18"/>
                <w:lang w:val="en-GB"/>
              </w:rPr>
            </w:pPr>
          </w:p>
        </w:tc>
        <w:tc>
          <w:tcPr>
            <w:tcW w:w="1329" w:type="dxa"/>
            <w:vAlign w:val="center"/>
          </w:tcPr>
          <w:p w14:paraId="1B897976" w14:textId="6D2B002F"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.013</w:t>
            </w:r>
          </w:p>
        </w:tc>
        <w:tc>
          <w:tcPr>
            <w:tcW w:w="1187" w:type="dxa"/>
            <w:vAlign w:val="center"/>
          </w:tcPr>
          <w:p w14:paraId="04056AFA" w14:textId="6A4D42DA" w:rsidR="00781EFF" w:rsidRDefault="00781EFF" w:rsidP="00707AC2">
            <w:pPr>
              <w:jc w:val="center"/>
              <w:rPr>
                <w:rFonts w:ascii="ArialMT" w:cs="ArialMT"/>
                <w:color w:val="010205"/>
                <w:kern w:val="0"/>
                <w:sz w:val="18"/>
                <w:szCs w:val="18"/>
                <w:lang w:val="en-GB"/>
              </w:rPr>
            </w:pPr>
            <w:r>
              <w:rPr>
                <w:rFonts w:ascii="ArialMT" w:cs="ArialMT" w:hint="cs"/>
                <w:color w:val="010205"/>
                <w:kern w:val="0"/>
                <w:sz w:val="18"/>
                <w:szCs w:val="18"/>
                <w:rtl/>
                <w:lang w:val="en-GB"/>
              </w:rPr>
              <w:t>48</w:t>
            </w:r>
          </w:p>
        </w:tc>
        <w:tc>
          <w:tcPr>
            <w:tcW w:w="1244" w:type="dxa"/>
          </w:tcPr>
          <w:p w14:paraId="5EE5BAC1" w14:textId="420B04CC"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.643</w:t>
            </w:r>
          </w:p>
        </w:tc>
        <w:tc>
          <w:tcPr>
            <w:tcW w:w="1163" w:type="dxa"/>
          </w:tcPr>
          <w:p w14:paraId="2E3A7853" w14:textId="77777777" w:rsidR="00781EFF" w:rsidRDefault="00781EFF" w:rsidP="00707AC2">
            <w:pPr>
              <w:jc w:val="center"/>
              <w:rPr>
                <w:rFonts w:ascii="ArialMT" w:cs="ArialMT"/>
                <w:color w:val="264A60"/>
                <w:kern w:val="0"/>
                <w:sz w:val="18"/>
                <w:szCs w:val="18"/>
                <w:lang w:val="en-GB"/>
              </w:rPr>
            </w:pPr>
            <w:r>
              <w:rPr>
                <w:rFonts w:ascii="ArialMT" w:cs="ArialMT"/>
                <w:color w:val="264A60"/>
                <w:kern w:val="0"/>
                <w:sz w:val="18"/>
                <w:szCs w:val="18"/>
                <w:lang w:val="en-GB"/>
              </w:rPr>
              <w:t>Residual</w:t>
            </w:r>
          </w:p>
        </w:tc>
        <w:tc>
          <w:tcPr>
            <w:tcW w:w="1289" w:type="dxa"/>
            <w:vMerge/>
            <w:vAlign w:val="center"/>
          </w:tcPr>
          <w:p w14:paraId="1426C572" w14:textId="77777777" w:rsidR="00781EFF" w:rsidRPr="009E2BAF" w:rsidRDefault="00781EFF" w:rsidP="00707AC2">
            <w:pPr>
              <w:jc w:val="center"/>
              <w:rPr>
                <w:rFonts w:ascii="Sakkal Majalla" w:hAnsi="Sakkal Majalla" w:cs="Sakkal Majalla" w:hint="cs"/>
                <w:sz w:val="28"/>
                <w:szCs w:val="28"/>
                <w:rtl/>
                <w:lang w:val="en-GB"/>
              </w:rPr>
            </w:pPr>
          </w:p>
        </w:tc>
      </w:tr>
      <w:tr w:rsidR="00781EFF" w14:paraId="7F942CB7" w14:textId="77777777" w:rsidTr="00707AC2">
        <w:tc>
          <w:tcPr>
            <w:tcW w:w="1309" w:type="dxa"/>
            <w:vAlign w:val="center"/>
          </w:tcPr>
          <w:p w14:paraId="50EAEAF6" w14:textId="77777777" w:rsidR="00781EFF" w:rsidRDefault="00781EFF" w:rsidP="00707AC2">
            <w:pPr>
              <w:jc w:val="center"/>
              <w:rPr>
                <w:rFonts w:ascii="ArialMT" w:cs="ArialMT"/>
                <w:color w:val="010205"/>
                <w:kern w:val="0"/>
                <w:sz w:val="18"/>
                <w:szCs w:val="18"/>
                <w:lang w:val="en-GB"/>
              </w:rPr>
            </w:pPr>
          </w:p>
        </w:tc>
        <w:tc>
          <w:tcPr>
            <w:tcW w:w="1311" w:type="dxa"/>
            <w:vAlign w:val="center"/>
          </w:tcPr>
          <w:p w14:paraId="5F44B84E" w14:textId="77777777" w:rsidR="00781EFF" w:rsidRDefault="00781EFF" w:rsidP="00707AC2">
            <w:pPr>
              <w:jc w:val="center"/>
              <w:rPr>
                <w:rFonts w:ascii="ArialMT" w:cs="ArialMT"/>
                <w:color w:val="010205"/>
                <w:kern w:val="0"/>
                <w:sz w:val="18"/>
                <w:szCs w:val="18"/>
                <w:lang w:val="en-GB"/>
              </w:rPr>
            </w:pPr>
          </w:p>
        </w:tc>
        <w:tc>
          <w:tcPr>
            <w:tcW w:w="1329" w:type="dxa"/>
            <w:vAlign w:val="center"/>
          </w:tcPr>
          <w:p w14:paraId="6A5F797A" w14:textId="77777777" w:rsidR="00781EFF" w:rsidRDefault="00781EFF" w:rsidP="00707AC2">
            <w:pPr>
              <w:jc w:val="center"/>
              <w:rPr>
                <w:rFonts w:ascii="ArialMT" w:cs="ArialMT"/>
                <w:color w:val="010205"/>
                <w:kern w:val="0"/>
                <w:sz w:val="18"/>
                <w:szCs w:val="18"/>
                <w:lang w:val="en-GB"/>
              </w:rPr>
            </w:pPr>
          </w:p>
        </w:tc>
        <w:tc>
          <w:tcPr>
            <w:tcW w:w="1187" w:type="dxa"/>
            <w:vAlign w:val="center"/>
          </w:tcPr>
          <w:p w14:paraId="6BC421CC" w14:textId="77777777"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51</w:t>
            </w:r>
          </w:p>
        </w:tc>
        <w:tc>
          <w:tcPr>
            <w:tcW w:w="1244" w:type="dxa"/>
          </w:tcPr>
          <w:p w14:paraId="5E517F33" w14:textId="77777777"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3.716</w:t>
            </w:r>
          </w:p>
        </w:tc>
        <w:tc>
          <w:tcPr>
            <w:tcW w:w="1163" w:type="dxa"/>
          </w:tcPr>
          <w:p w14:paraId="7789BD89" w14:textId="77777777" w:rsidR="00781EFF" w:rsidRDefault="00781EFF" w:rsidP="00707AC2">
            <w:pPr>
              <w:jc w:val="center"/>
              <w:rPr>
                <w:rFonts w:ascii="ArialMT" w:cs="ArialMT"/>
                <w:color w:val="264A60"/>
                <w:kern w:val="0"/>
                <w:sz w:val="18"/>
                <w:szCs w:val="18"/>
                <w:lang w:val="en-GB"/>
              </w:rPr>
            </w:pPr>
            <w:r>
              <w:rPr>
                <w:rFonts w:ascii="ArialMT" w:cs="ArialMT"/>
                <w:color w:val="264A60"/>
                <w:kern w:val="0"/>
                <w:sz w:val="18"/>
                <w:szCs w:val="18"/>
                <w:lang w:val="en-GB"/>
              </w:rPr>
              <w:t>Total</w:t>
            </w:r>
          </w:p>
        </w:tc>
        <w:tc>
          <w:tcPr>
            <w:tcW w:w="1289" w:type="dxa"/>
            <w:vMerge/>
            <w:vAlign w:val="center"/>
          </w:tcPr>
          <w:p w14:paraId="7A393431" w14:textId="77777777" w:rsidR="00781EFF" w:rsidRPr="009E2BAF" w:rsidRDefault="00781EFF" w:rsidP="00707AC2">
            <w:pPr>
              <w:jc w:val="center"/>
              <w:rPr>
                <w:rFonts w:ascii="Sakkal Majalla" w:hAnsi="Sakkal Majalla" w:cs="Sakkal Majalla" w:hint="cs"/>
                <w:sz w:val="28"/>
                <w:szCs w:val="28"/>
                <w:rtl/>
                <w:lang w:val="en-GB"/>
              </w:rPr>
            </w:pPr>
          </w:p>
        </w:tc>
      </w:tr>
      <w:tr w:rsidR="00781EFF" w14:paraId="713F9017" w14:textId="77777777" w:rsidTr="00707AC2">
        <w:tc>
          <w:tcPr>
            <w:tcW w:w="8832" w:type="dxa"/>
            <w:gridSpan w:val="7"/>
            <w:vAlign w:val="center"/>
          </w:tcPr>
          <w:p w14:paraId="72845E7D" w14:textId="77777777" w:rsidR="00781EFF" w:rsidRDefault="00781EFF" w:rsidP="00707AC2">
            <w:pPr>
              <w:jc w:val="right"/>
              <w:rPr>
                <w:rFonts w:ascii="ArialMT" w:cs="ArialMT"/>
                <w:color w:val="010205"/>
                <w:kern w:val="0"/>
                <w:sz w:val="18"/>
                <w:szCs w:val="18"/>
                <w:rtl/>
                <w:lang w:val="en-GB"/>
              </w:rPr>
            </w:pPr>
            <w:r>
              <w:rPr>
                <w:rFonts w:ascii="ArialMT" w:cs="ArialMT" w:hint="cs"/>
                <w:color w:val="010205"/>
                <w:kern w:val="0"/>
                <w:sz w:val="18"/>
                <w:szCs w:val="18"/>
                <w:rtl/>
                <w:lang w:val="en-GB"/>
              </w:rPr>
              <w:t xml:space="preserve">( نجاح الشركات الناشئة): </w:t>
            </w:r>
            <w:r>
              <w:rPr>
                <w:rFonts w:ascii="ArialMT" w:cs="ArialMT"/>
                <w:color w:val="010205"/>
                <w:kern w:val="0"/>
                <w:sz w:val="18"/>
                <w:szCs w:val="18"/>
                <w:lang w:val="en-GB"/>
              </w:rPr>
              <w:t>a. Dependent Variable</w:t>
            </w:r>
            <w:r>
              <w:rPr>
                <w:rFonts w:ascii="ArialMT" w:cs="ArialMT" w:hint="cs"/>
                <w:color w:val="010205"/>
                <w:kern w:val="0"/>
                <w:sz w:val="18"/>
                <w:szCs w:val="18"/>
                <w:rtl/>
                <w:lang w:val="en-GB"/>
              </w:rPr>
              <w:t xml:space="preserve"> </w:t>
            </w:r>
          </w:p>
          <w:p w14:paraId="5B29E4E8" w14:textId="15F46809" w:rsidR="00781EFF" w:rsidRPr="009E2BAF" w:rsidRDefault="00781EFF" w:rsidP="00707AC2">
            <w:pPr>
              <w:jc w:val="right"/>
              <w:rPr>
                <w:rFonts w:ascii="Sakkal Majalla" w:hAnsi="Sakkal Majalla" w:cs="Sakkal Majalla" w:hint="cs"/>
                <w:sz w:val="28"/>
                <w:szCs w:val="28"/>
                <w:rtl/>
                <w:lang w:val="en-GB"/>
              </w:rPr>
            </w:pPr>
            <w:r w:rsidRPr="009808AE">
              <w:rPr>
                <w:rFonts w:ascii="ArialMT" w:cs="ArialMT" w:hint="cs"/>
                <w:color w:val="010205"/>
                <w:kern w:val="0"/>
                <w:sz w:val="18"/>
                <w:szCs w:val="18"/>
                <w:rtl/>
                <w:lang w:val="en-GB"/>
              </w:rPr>
              <w:t>(</w:t>
            </w:r>
            <w:r>
              <w:rPr>
                <w:rFonts w:ascii="ArialMT" w:cs="ArialMT" w:hint="cs"/>
                <w:color w:val="010205"/>
                <w:kern w:val="0"/>
                <w:sz w:val="18"/>
                <w:szCs w:val="18"/>
                <w:rtl/>
                <w:lang w:val="en-GB"/>
              </w:rPr>
              <w:t>مرونة الابتكارالاداري ، حالة الابتكار السائدة ، الجودة والابتكار الاداري</w:t>
            </w:r>
            <w:r w:rsidRPr="009808AE">
              <w:rPr>
                <w:rFonts w:ascii="ArialMT" w:cs="ArialMT" w:hint="cs"/>
                <w:color w:val="010205"/>
                <w:kern w:val="0"/>
                <w:sz w:val="18"/>
                <w:szCs w:val="18"/>
                <w:rtl/>
                <w:lang w:val="en-GB"/>
              </w:rPr>
              <w:t>):</w:t>
            </w:r>
            <w:r w:rsidRPr="009808AE">
              <w:rPr>
                <w:rFonts w:ascii="ArialMT" w:cs="ArialMT"/>
                <w:color w:val="010205"/>
                <w:kern w:val="0"/>
                <w:sz w:val="18"/>
                <w:szCs w:val="18"/>
                <w:lang w:val="en-GB"/>
              </w:rPr>
              <w:t>b. Predictors: (Constant)</w:t>
            </w:r>
            <w:r>
              <w:rPr>
                <w:rFonts w:ascii="Sakkal Majalla" w:hAnsi="Sakkal Majalla" w:cs="Sakkal Majalla"/>
                <w:sz w:val="28"/>
                <w:szCs w:val="28"/>
                <w:lang w:val="en-GB"/>
              </w:rPr>
              <w:t xml:space="preserve"> </w:t>
            </w:r>
          </w:p>
        </w:tc>
      </w:tr>
    </w:tbl>
    <w:p w14:paraId="3E28CA08" w14:textId="3DDB6E99" w:rsidR="00F159B0" w:rsidRDefault="00F159B0" w:rsidP="009125CE">
      <w:pPr>
        <w:rPr>
          <w:rFonts w:ascii="Sakkal Majalla" w:hAnsi="Sakkal Majalla" w:cs="Sakkal Majalla"/>
          <w:sz w:val="28"/>
          <w:szCs w:val="28"/>
          <w:u w:val="single"/>
          <w:rtl/>
        </w:rPr>
      </w:pPr>
    </w:p>
    <w:p w14:paraId="262EA752" w14:textId="66D5B00E" w:rsidR="00F159B0" w:rsidRDefault="00F159B0" w:rsidP="009125CE">
      <w:pPr>
        <w:rPr>
          <w:rFonts w:ascii="Sakkal Majalla" w:hAnsi="Sakkal Majalla" w:cs="Sakkal Majalla"/>
          <w:sz w:val="28"/>
          <w:szCs w:val="28"/>
          <w:u w:val="single"/>
          <w:rtl/>
        </w:rPr>
      </w:pPr>
    </w:p>
    <w:p w14:paraId="3DECCE33" w14:textId="77777777" w:rsidR="00781EFF" w:rsidRDefault="00781EFF" w:rsidP="00781EFF">
      <w:pPr>
        <w:jc w:val="center"/>
        <w:rPr>
          <w:rFonts w:ascii="Sakkal Majalla" w:hAnsi="Sakkal Majalla" w:cs="Sakkal Majalla"/>
          <w:sz w:val="28"/>
          <w:szCs w:val="28"/>
          <w:u w:val="single"/>
          <w:rtl/>
        </w:rPr>
      </w:pPr>
      <w:r>
        <w:rPr>
          <w:rFonts w:ascii="Arial-BoldMT" w:hAnsi="Arial-BoldMT" w:cs="Arial-BoldMT"/>
          <w:b/>
          <w:bCs/>
          <w:color w:val="010205"/>
          <w:kern w:val="0"/>
          <w:lang w:val="en-GB"/>
        </w:rPr>
        <w:t>Coefficients</w:t>
      </w:r>
      <w:r>
        <w:rPr>
          <w:rFonts w:ascii="Arial-BoldMT" w:hAnsi="Arial-BoldMT" w:cs="Arial-BoldMT"/>
          <w:b/>
          <w:bCs/>
          <w:color w:val="010205"/>
          <w:kern w:val="0"/>
          <w:sz w:val="14"/>
          <w:szCs w:val="14"/>
          <w:lang w:val="en-GB"/>
        </w:rPr>
        <w:t>a</w:t>
      </w:r>
    </w:p>
    <w:tbl>
      <w:tblPr>
        <w:tblStyle w:val="TableGrid"/>
        <w:bidiVisual/>
        <w:tblW w:w="0" w:type="auto"/>
        <w:tblBorders>
          <w:top w:val="none" w:sz="0" w:space="0" w:color="auto"/>
          <w:left w:val="none" w:sz="0" w:space="0" w:color="auto"/>
          <w:bottom w:val="none" w:sz="0" w:space="0" w:color="auto"/>
          <w:right w:val="none" w:sz="0" w:space="0" w:color="auto"/>
          <w:insideH w:val="single" w:sz="24" w:space="0" w:color="auto"/>
          <w:insideV w:val="single" w:sz="24" w:space="0" w:color="auto"/>
        </w:tblBorders>
        <w:tblLook w:val="04A0" w:firstRow="1" w:lastRow="0" w:firstColumn="1" w:lastColumn="0" w:noHBand="0" w:noVBand="1"/>
      </w:tblPr>
      <w:tblGrid>
        <w:gridCol w:w="1134"/>
        <w:gridCol w:w="1135"/>
        <w:gridCol w:w="1125"/>
        <w:gridCol w:w="960"/>
        <w:gridCol w:w="1277"/>
        <w:gridCol w:w="1123"/>
        <w:gridCol w:w="1021"/>
        <w:gridCol w:w="1057"/>
      </w:tblGrid>
      <w:tr w:rsidR="00781EFF" w14:paraId="40274DD7" w14:textId="77777777" w:rsidTr="00781EFF">
        <w:tc>
          <w:tcPr>
            <w:tcW w:w="2269" w:type="dxa"/>
            <w:gridSpan w:val="2"/>
            <w:vAlign w:val="center"/>
          </w:tcPr>
          <w:p w14:paraId="7ED4B402" w14:textId="77777777" w:rsidR="00781EFF" w:rsidRPr="009E2BAF" w:rsidRDefault="00781EFF" w:rsidP="00707AC2">
            <w:pPr>
              <w:jc w:val="center"/>
              <w:rPr>
                <w:rFonts w:ascii="Sakkal Majalla" w:hAnsi="Sakkal Majalla" w:cs="Sakkal Majalla"/>
                <w:sz w:val="28"/>
                <w:szCs w:val="28"/>
                <w:rtl/>
                <w:lang w:val="en-GB"/>
              </w:rPr>
            </w:pPr>
            <w:r>
              <w:rPr>
                <w:rFonts w:ascii="ArialMT" w:cs="ArialMT"/>
                <w:color w:val="264A60"/>
                <w:kern w:val="0"/>
                <w:sz w:val="18"/>
                <w:szCs w:val="18"/>
                <w:lang w:val="en-GB"/>
              </w:rPr>
              <w:t>95.0% Confidence Interval for B</w:t>
            </w:r>
          </w:p>
        </w:tc>
        <w:tc>
          <w:tcPr>
            <w:tcW w:w="1125" w:type="dxa"/>
            <w:vAlign w:val="center"/>
          </w:tcPr>
          <w:p w14:paraId="410ABEDE" w14:textId="77777777" w:rsidR="00781EFF" w:rsidRPr="009E2BAF" w:rsidRDefault="00781EFF" w:rsidP="00707AC2">
            <w:pPr>
              <w:jc w:val="center"/>
              <w:rPr>
                <w:rFonts w:ascii="Sakkal Majalla" w:hAnsi="Sakkal Majalla" w:cs="Sakkal Majalla"/>
                <w:sz w:val="28"/>
                <w:szCs w:val="28"/>
                <w:rtl/>
                <w:lang w:val="en-GB"/>
              </w:rPr>
            </w:pPr>
            <w:r>
              <w:rPr>
                <w:rFonts w:ascii="ArialMT" w:cs="ArialMT"/>
                <w:color w:val="264A60"/>
                <w:kern w:val="0"/>
                <w:sz w:val="18"/>
                <w:szCs w:val="18"/>
                <w:lang w:val="en-GB"/>
              </w:rPr>
              <w:t>Sig.</w:t>
            </w:r>
          </w:p>
        </w:tc>
        <w:tc>
          <w:tcPr>
            <w:tcW w:w="960" w:type="dxa"/>
            <w:vAlign w:val="center"/>
          </w:tcPr>
          <w:p w14:paraId="54491427" w14:textId="77777777" w:rsidR="00781EFF" w:rsidRPr="009E2BAF" w:rsidRDefault="00781EFF" w:rsidP="00707AC2">
            <w:pPr>
              <w:jc w:val="center"/>
              <w:rPr>
                <w:rFonts w:ascii="Sakkal Majalla" w:hAnsi="Sakkal Majalla" w:cs="Sakkal Majalla"/>
                <w:sz w:val="28"/>
                <w:szCs w:val="28"/>
                <w:rtl/>
                <w:lang w:val="en-GB"/>
              </w:rPr>
            </w:pPr>
          </w:p>
        </w:tc>
        <w:tc>
          <w:tcPr>
            <w:tcW w:w="1277" w:type="dxa"/>
            <w:vAlign w:val="center"/>
          </w:tcPr>
          <w:p w14:paraId="1296FD47" w14:textId="77777777" w:rsidR="00781EFF" w:rsidRPr="009E2BAF" w:rsidRDefault="00781EFF" w:rsidP="00707AC2">
            <w:pPr>
              <w:jc w:val="center"/>
              <w:rPr>
                <w:rFonts w:ascii="ArialMT" w:cs="ArialMT"/>
                <w:color w:val="264A60"/>
                <w:kern w:val="0"/>
                <w:sz w:val="18"/>
                <w:szCs w:val="18"/>
                <w:lang w:val="en-GB"/>
              </w:rPr>
            </w:pPr>
            <w:r>
              <w:rPr>
                <w:rFonts w:ascii="ArialMT" w:cs="ArialMT"/>
                <w:color w:val="264A60"/>
                <w:kern w:val="0"/>
                <w:sz w:val="18"/>
                <w:szCs w:val="18"/>
                <w:lang w:val="en-GB"/>
              </w:rPr>
              <w:t>Standardized Coefficients</w:t>
            </w:r>
          </w:p>
        </w:tc>
        <w:tc>
          <w:tcPr>
            <w:tcW w:w="3201" w:type="dxa"/>
            <w:gridSpan w:val="3"/>
            <w:vAlign w:val="center"/>
          </w:tcPr>
          <w:p w14:paraId="457F4FDB" w14:textId="77777777" w:rsidR="00781EFF" w:rsidRDefault="00781EFF" w:rsidP="00707AC2">
            <w:pPr>
              <w:jc w:val="right"/>
              <w:rPr>
                <w:rFonts w:ascii="ArialMT" w:cs="ArialMT"/>
                <w:color w:val="264A60"/>
                <w:kern w:val="0"/>
                <w:sz w:val="18"/>
                <w:szCs w:val="18"/>
                <w:lang w:val="en-GB"/>
              </w:rPr>
            </w:pPr>
            <w:r>
              <w:rPr>
                <w:rFonts w:ascii="ArialMT" w:cs="ArialMT"/>
                <w:color w:val="264A60"/>
                <w:kern w:val="0"/>
                <w:sz w:val="18"/>
                <w:szCs w:val="18"/>
                <w:lang w:val="en-GB"/>
              </w:rPr>
              <w:t>Unstandardized Coefficients</w:t>
            </w:r>
          </w:p>
        </w:tc>
      </w:tr>
      <w:tr w:rsidR="00781EFF" w14:paraId="45ECBA53" w14:textId="77777777" w:rsidTr="00781EFF">
        <w:tc>
          <w:tcPr>
            <w:tcW w:w="1134" w:type="dxa"/>
            <w:vAlign w:val="center"/>
          </w:tcPr>
          <w:p w14:paraId="3EE1FD4F" w14:textId="77777777" w:rsidR="00781EFF" w:rsidRPr="009E2BAF" w:rsidRDefault="00781EFF" w:rsidP="00707AC2">
            <w:pPr>
              <w:jc w:val="center"/>
              <w:rPr>
                <w:rFonts w:ascii="Sakkal Majalla" w:hAnsi="Sakkal Majalla" w:cs="Sakkal Majalla" w:hint="cs"/>
                <w:sz w:val="28"/>
                <w:szCs w:val="28"/>
                <w:rtl/>
                <w:lang w:val="en-GB"/>
              </w:rPr>
            </w:pPr>
            <w:r>
              <w:rPr>
                <w:rFonts w:ascii="ArialMT" w:cs="ArialMT"/>
                <w:color w:val="264A60"/>
                <w:kern w:val="0"/>
                <w:sz w:val="18"/>
                <w:szCs w:val="18"/>
                <w:lang w:val="en-GB"/>
              </w:rPr>
              <w:t>Upper Bound</w:t>
            </w:r>
          </w:p>
        </w:tc>
        <w:tc>
          <w:tcPr>
            <w:tcW w:w="1135" w:type="dxa"/>
            <w:vAlign w:val="center"/>
          </w:tcPr>
          <w:p w14:paraId="7EBF8F1F" w14:textId="77777777" w:rsidR="00781EFF" w:rsidRPr="009E2BAF" w:rsidRDefault="00781EFF" w:rsidP="00707AC2">
            <w:pPr>
              <w:jc w:val="center"/>
              <w:rPr>
                <w:rFonts w:ascii="Sakkal Majalla" w:hAnsi="Sakkal Majalla" w:cs="Sakkal Majalla" w:hint="cs"/>
                <w:sz w:val="28"/>
                <w:szCs w:val="28"/>
                <w:lang w:val="en-GB"/>
              </w:rPr>
            </w:pPr>
            <w:r>
              <w:rPr>
                <w:rFonts w:ascii="ArialMT" w:cs="ArialMT"/>
                <w:color w:val="264A60"/>
                <w:kern w:val="0"/>
                <w:sz w:val="18"/>
                <w:szCs w:val="18"/>
                <w:lang w:val="en-GB"/>
              </w:rPr>
              <w:t>Lower Bound</w:t>
            </w:r>
          </w:p>
        </w:tc>
        <w:tc>
          <w:tcPr>
            <w:tcW w:w="1125" w:type="dxa"/>
            <w:vAlign w:val="center"/>
          </w:tcPr>
          <w:p w14:paraId="15E286C9" w14:textId="77777777" w:rsidR="00781EFF" w:rsidRPr="009E2BAF" w:rsidRDefault="00781EFF" w:rsidP="00707AC2">
            <w:pPr>
              <w:jc w:val="center"/>
              <w:rPr>
                <w:rFonts w:ascii="Sakkal Majalla" w:hAnsi="Sakkal Majalla" w:cs="Sakkal Majalla"/>
                <w:sz w:val="28"/>
                <w:szCs w:val="28"/>
                <w:rtl/>
                <w:lang w:val="en-GB"/>
              </w:rPr>
            </w:pPr>
            <w:r>
              <w:rPr>
                <w:rFonts w:ascii="ArialMT" w:cs="ArialMT"/>
                <w:color w:val="010205"/>
                <w:kern w:val="0"/>
                <w:sz w:val="18"/>
                <w:szCs w:val="18"/>
                <w:lang w:val="en-GB"/>
              </w:rPr>
              <w:t>2.953</w:t>
            </w:r>
          </w:p>
        </w:tc>
        <w:tc>
          <w:tcPr>
            <w:tcW w:w="960" w:type="dxa"/>
            <w:vAlign w:val="center"/>
          </w:tcPr>
          <w:p w14:paraId="2E597D80" w14:textId="77777777" w:rsidR="00781EFF" w:rsidRPr="009E2BAF" w:rsidRDefault="00781EFF" w:rsidP="00707AC2">
            <w:pPr>
              <w:jc w:val="center"/>
              <w:rPr>
                <w:rFonts w:ascii="Sakkal Majalla" w:hAnsi="Sakkal Majalla" w:cs="Sakkal Majalla"/>
                <w:sz w:val="28"/>
                <w:szCs w:val="28"/>
                <w:rtl/>
                <w:lang w:val="en-GB"/>
              </w:rPr>
            </w:pPr>
            <w:r>
              <w:rPr>
                <w:rFonts w:ascii="ArialMT" w:cs="ArialMT"/>
                <w:color w:val="010205"/>
                <w:kern w:val="0"/>
                <w:sz w:val="18"/>
                <w:szCs w:val="18"/>
                <w:lang w:val="en-GB"/>
              </w:rPr>
              <w:t>t</w:t>
            </w:r>
          </w:p>
        </w:tc>
        <w:tc>
          <w:tcPr>
            <w:tcW w:w="1277" w:type="dxa"/>
            <w:vAlign w:val="center"/>
          </w:tcPr>
          <w:p w14:paraId="3A305EFB" w14:textId="77777777" w:rsidR="00781EFF" w:rsidRPr="009E2BAF" w:rsidRDefault="00781EFF" w:rsidP="00707AC2">
            <w:pPr>
              <w:jc w:val="center"/>
              <w:rPr>
                <w:rFonts w:ascii="Sakkal Majalla" w:hAnsi="Sakkal Majalla" w:cs="Sakkal Majalla" w:hint="cs"/>
                <w:sz w:val="28"/>
                <w:szCs w:val="28"/>
                <w:rtl/>
                <w:lang w:val="en-GB"/>
              </w:rPr>
            </w:pPr>
            <w:r>
              <w:rPr>
                <w:rFonts w:ascii="ArialMT" w:cs="ArialMT"/>
                <w:color w:val="264A60"/>
                <w:kern w:val="0"/>
                <w:sz w:val="18"/>
                <w:szCs w:val="18"/>
                <w:lang w:val="en-GB"/>
              </w:rPr>
              <w:t>Beta</w:t>
            </w:r>
          </w:p>
        </w:tc>
        <w:tc>
          <w:tcPr>
            <w:tcW w:w="1123" w:type="dxa"/>
            <w:vAlign w:val="center"/>
          </w:tcPr>
          <w:p w14:paraId="6CB8A7F6" w14:textId="77777777" w:rsidR="00781EFF" w:rsidRPr="009E2BAF" w:rsidRDefault="00781EFF" w:rsidP="00707AC2">
            <w:pPr>
              <w:jc w:val="center"/>
              <w:rPr>
                <w:rFonts w:ascii="Sakkal Majalla" w:hAnsi="Sakkal Majalla" w:cs="Sakkal Majalla" w:hint="cs"/>
                <w:sz w:val="28"/>
                <w:szCs w:val="28"/>
                <w:rtl/>
                <w:lang w:val="en-GB"/>
              </w:rPr>
            </w:pPr>
            <w:r>
              <w:rPr>
                <w:rFonts w:ascii="ArialMT" w:cs="ArialMT"/>
                <w:color w:val="264A60"/>
                <w:kern w:val="0"/>
                <w:sz w:val="18"/>
                <w:szCs w:val="18"/>
                <w:lang w:val="en-GB"/>
              </w:rPr>
              <w:t>Std. Error</w:t>
            </w:r>
          </w:p>
        </w:tc>
        <w:tc>
          <w:tcPr>
            <w:tcW w:w="1021" w:type="dxa"/>
            <w:tcBorders>
              <w:top w:val="single" w:sz="24" w:space="0" w:color="auto"/>
            </w:tcBorders>
            <w:vAlign w:val="center"/>
          </w:tcPr>
          <w:p w14:paraId="03106DF9" w14:textId="77777777" w:rsidR="00781EFF" w:rsidRPr="009E2BAF" w:rsidRDefault="00781EFF" w:rsidP="00707AC2">
            <w:pPr>
              <w:jc w:val="center"/>
              <w:rPr>
                <w:rFonts w:ascii="Sakkal Majalla" w:hAnsi="Sakkal Majalla" w:cs="Sakkal Majalla"/>
                <w:sz w:val="28"/>
                <w:szCs w:val="28"/>
                <w:rtl/>
                <w:lang w:val="en-GB"/>
              </w:rPr>
            </w:pPr>
            <w:r>
              <w:rPr>
                <w:rFonts w:ascii="Sakkal Majalla" w:hAnsi="Sakkal Majalla" w:cs="Sakkal Majalla"/>
                <w:sz w:val="28"/>
                <w:szCs w:val="28"/>
                <w:lang w:val="en-GB"/>
              </w:rPr>
              <w:t>B</w:t>
            </w:r>
          </w:p>
        </w:tc>
        <w:tc>
          <w:tcPr>
            <w:tcW w:w="1057" w:type="dxa"/>
            <w:tcBorders>
              <w:top w:val="single" w:sz="24" w:space="0" w:color="auto"/>
            </w:tcBorders>
            <w:vAlign w:val="center"/>
          </w:tcPr>
          <w:p w14:paraId="2857A8A0" w14:textId="77777777" w:rsidR="00781EFF" w:rsidRPr="009E2BAF" w:rsidRDefault="00781EFF" w:rsidP="00707AC2">
            <w:pPr>
              <w:jc w:val="center"/>
              <w:rPr>
                <w:rFonts w:ascii="Sakkal Majalla" w:hAnsi="Sakkal Majalla" w:cs="Sakkal Majalla" w:hint="cs"/>
                <w:sz w:val="28"/>
                <w:szCs w:val="28"/>
                <w:rtl/>
                <w:lang w:val="en-GB"/>
              </w:rPr>
            </w:pPr>
            <w:r>
              <w:rPr>
                <w:rFonts w:ascii="Sakkal Majalla" w:hAnsi="Sakkal Majalla" w:cs="Sakkal Majalla"/>
                <w:sz w:val="28"/>
                <w:szCs w:val="28"/>
                <w:lang w:val="en-GB"/>
              </w:rPr>
              <w:t>Model</w:t>
            </w:r>
          </w:p>
        </w:tc>
      </w:tr>
      <w:tr w:rsidR="00781EFF" w14:paraId="34236242" w14:textId="77777777" w:rsidTr="00781EFF">
        <w:trPr>
          <w:trHeight w:val="782"/>
        </w:trPr>
        <w:tc>
          <w:tcPr>
            <w:tcW w:w="1134" w:type="dxa"/>
            <w:vAlign w:val="center"/>
          </w:tcPr>
          <w:p w14:paraId="25B4D579" w14:textId="0D581712"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 247</w:t>
            </w:r>
          </w:p>
        </w:tc>
        <w:tc>
          <w:tcPr>
            <w:tcW w:w="1135" w:type="dxa"/>
            <w:vAlign w:val="center"/>
          </w:tcPr>
          <w:p w14:paraId="256E5C33" w14:textId="662D99C5" w:rsidR="00781EFF" w:rsidRDefault="00781EFF" w:rsidP="00707AC2">
            <w:pPr>
              <w:jc w:val="center"/>
              <w:rPr>
                <w:rFonts w:ascii="ArialMT" w:cs="ArialMT" w:hint="cs"/>
                <w:color w:val="010205"/>
                <w:kern w:val="0"/>
                <w:sz w:val="18"/>
                <w:szCs w:val="18"/>
                <w:rtl/>
                <w:lang w:val="en-GB"/>
              </w:rPr>
            </w:pPr>
            <w:r>
              <w:rPr>
                <w:rFonts w:ascii="ArialMT" w:cs="ArialMT"/>
                <w:color w:val="010205"/>
                <w:kern w:val="0"/>
                <w:sz w:val="18"/>
                <w:szCs w:val="18"/>
                <w:lang w:val="en-GB"/>
              </w:rPr>
              <w:t>.04</w:t>
            </w:r>
            <w:r>
              <w:rPr>
                <w:rFonts w:ascii="ArialMT" w:cs="ArialMT" w:hint="cs"/>
                <w:color w:val="010205"/>
                <w:kern w:val="0"/>
                <w:sz w:val="18"/>
                <w:szCs w:val="18"/>
                <w:rtl/>
                <w:lang w:val="en-GB"/>
              </w:rPr>
              <w:t>2</w:t>
            </w:r>
            <w:r>
              <w:rPr>
                <w:rFonts w:ascii="ArialMT" w:cs="ArialMT"/>
                <w:color w:val="010205"/>
                <w:kern w:val="0"/>
                <w:sz w:val="18"/>
                <w:szCs w:val="18"/>
                <w:lang w:val="en-GB"/>
              </w:rPr>
              <w:t>-</w:t>
            </w:r>
            <w:r>
              <w:rPr>
                <w:rFonts w:ascii="ArialMT" w:cs="ArialMT" w:hint="cs"/>
                <w:color w:val="010205"/>
                <w:kern w:val="0"/>
                <w:sz w:val="18"/>
                <w:szCs w:val="18"/>
                <w:rtl/>
                <w:lang w:val="en-GB"/>
              </w:rPr>
              <w:t>-</w:t>
            </w:r>
          </w:p>
        </w:tc>
        <w:tc>
          <w:tcPr>
            <w:tcW w:w="1125" w:type="dxa"/>
            <w:vAlign w:val="center"/>
          </w:tcPr>
          <w:p w14:paraId="15D3D0D2" w14:textId="19A0E100"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.160</w:t>
            </w:r>
          </w:p>
        </w:tc>
        <w:tc>
          <w:tcPr>
            <w:tcW w:w="960" w:type="dxa"/>
            <w:vAlign w:val="center"/>
          </w:tcPr>
          <w:p w14:paraId="79FEB5EB" w14:textId="0CB1A07F" w:rsidR="00781EFF" w:rsidRPr="00781EFF" w:rsidRDefault="00781EFF" w:rsidP="00707AC2">
            <w:pPr>
              <w:jc w:val="center"/>
              <w:rPr>
                <w:rFonts w:cs="ArialMT" w:hint="cs"/>
                <w:color w:val="010205"/>
                <w:kern w:val="0"/>
                <w:sz w:val="18"/>
                <w:szCs w:val="18"/>
                <w:rtl/>
                <w:lang w:val="en-GB"/>
              </w:rPr>
            </w:pPr>
            <w:r>
              <w:rPr>
                <w:rFonts w:ascii="ArialMT" w:cs="ArialMT"/>
                <w:color w:val="010205"/>
                <w:kern w:val="0"/>
                <w:sz w:val="18"/>
                <w:szCs w:val="18"/>
                <w:lang w:val="en-GB"/>
              </w:rPr>
              <w:t>1.426</w:t>
            </w:r>
          </w:p>
        </w:tc>
        <w:tc>
          <w:tcPr>
            <w:tcW w:w="1277" w:type="dxa"/>
            <w:vAlign w:val="center"/>
          </w:tcPr>
          <w:p w14:paraId="3B95E9F7" w14:textId="77777777" w:rsidR="00781EFF" w:rsidRDefault="00781EFF" w:rsidP="00707AC2">
            <w:pPr>
              <w:jc w:val="center"/>
              <w:rPr>
                <w:rFonts w:ascii="ArialMT" w:cs="ArialMT"/>
                <w:color w:val="010205"/>
                <w:kern w:val="0"/>
                <w:sz w:val="18"/>
                <w:szCs w:val="18"/>
                <w:lang w:val="en-GB"/>
              </w:rPr>
            </w:pPr>
          </w:p>
        </w:tc>
        <w:tc>
          <w:tcPr>
            <w:tcW w:w="1123" w:type="dxa"/>
            <w:vAlign w:val="center"/>
          </w:tcPr>
          <w:p w14:paraId="013D6A4C" w14:textId="18320A83" w:rsidR="00781EFF" w:rsidRDefault="00781EFF" w:rsidP="00707AC2">
            <w:pPr>
              <w:jc w:val="center"/>
              <w:rPr>
                <w:rFonts w:ascii="ArialMT" w:cs="ArialMT"/>
                <w:color w:val="264A60"/>
                <w:kern w:val="0"/>
                <w:sz w:val="18"/>
                <w:szCs w:val="18"/>
                <w:lang w:val="en-GB"/>
              </w:rPr>
            </w:pPr>
            <w:r>
              <w:rPr>
                <w:rFonts w:ascii="ArialMT" w:cs="ArialMT"/>
                <w:color w:val="010205"/>
                <w:kern w:val="0"/>
                <w:sz w:val="18"/>
                <w:szCs w:val="18"/>
                <w:lang w:val="en-GB"/>
              </w:rPr>
              <w:t>.072</w:t>
            </w:r>
          </w:p>
        </w:tc>
        <w:tc>
          <w:tcPr>
            <w:tcW w:w="1021" w:type="dxa"/>
            <w:vAlign w:val="center"/>
          </w:tcPr>
          <w:p w14:paraId="2C23969D" w14:textId="49B1F0F9" w:rsidR="00781EFF" w:rsidRPr="009E2BAF" w:rsidRDefault="00781EFF" w:rsidP="00707AC2">
            <w:pPr>
              <w:jc w:val="center"/>
              <w:rPr>
                <w:rFonts w:ascii="Sakkal Majalla" w:hAnsi="Sakkal Majalla" w:cs="Sakkal Majalla" w:hint="cs"/>
                <w:sz w:val="28"/>
                <w:szCs w:val="28"/>
                <w:rtl/>
                <w:lang w:val="en-GB"/>
              </w:rPr>
            </w:pPr>
            <w:r>
              <w:rPr>
                <w:rFonts w:ascii="ArialMT" w:cs="ArialMT"/>
                <w:color w:val="010205"/>
                <w:kern w:val="0"/>
                <w:sz w:val="18"/>
                <w:szCs w:val="18"/>
                <w:lang w:val="en-GB"/>
              </w:rPr>
              <w:t>.103</w:t>
            </w:r>
          </w:p>
        </w:tc>
        <w:tc>
          <w:tcPr>
            <w:tcW w:w="1057" w:type="dxa"/>
            <w:vAlign w:val="center"/>
          </w:tcPr>
          <w:p w14:paraId="6C55D6EE" w14:textId="77777777" w:rsidR="00781EFF" w:rsidRPr="009E2BAF" w:rsidRDefault="00781EFF" w:rsidP="00707AC2">
            <w:pPr>
              <w:jc w:val="center"/>
              <w:rPr>
                <w:rFonts w:ascii="Sakkal Majalla" w:hAnsi="Sakkal Majalla" w:cs="Sakkal Majalla" w:hint="cs"/>
                <w:sz w:val="28"/>
                <w:szCs w:val="28"/>
                <w:rtl/>
                <w:lang w:val="en-GB"/>
              </w:rPr>
            </w:pPr>
            <w:r>
              <w:rPr>
                <w:rFonts w:ascii="ArialMT" w:cs="ArialMT"/>
                <w:color w:val="264A60"/>
                <w:kern w:val="0"/>
                <w:sz w:val="18"/>
                <w:szCs w:val="18"/>
                <w:lang w:val="en-GB"/>
              </w:rPr>
              <w:t>(Constant)</w:t>
            </w:r>
          </w:p>
        </w:tc>
      </w:tr>
      <w:tr w:rsidR="00781EFF" w14:paraId="1D074AD8" w14:textId="77777777" w:rsidTr="00781EFF">
        <w:tc>
          <w:tcPr>
            <w:tcW w:w="1134" w:type="dxa"/>
            <w:vAlign w:val="center"/>
          </w:tcPr>
          <w:p w14:paraId="4C7D4E86" w14:textId="36C7328B"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.456</w:t>
            </w:r>
          </w:p>
        </w:tc>
        <w:tc>
          <w:tcPr>
            <w:tcW w:w="1135" w:type="dxa"/>
            <w:vAlign w:val="center"/>
          </w:tcPr>
          <w:p w14:paraId="7E3A4EA1" w14:textId="10BF7246"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.121</w:t>
            </w:r>
          </w:p>
        </w:tc>
        <w:tc>
          <w:tcPr>
            <w:tcW w:w="1125" w:type="dxa"/>
            <w:vAlign w:val="center"/>
          </w:tcPr>
          <w:p w14:paraId="1DE78288" w14:textId="38F52A7B"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.001</w:t>
            </w:r>
          </w:p>
        </w:tc>
        <w:tc>
          <w:tcPr>
            <w:tcW w:w="960" w:type="dxa"/>
            <w:vAlign w:val="center"/>
          </w:tcPr>
          <w:p w14:paraId="5587619D" w14:textId="5541BE1C"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3.463</w:t>
            </w:r>
          </w:p>
        </w:tc>
        <w:tc>
          <w:tcPr>
            <w:tcW w:w="1277" w:type="dxa"/>
            <w:vAlign w:val="center"/>
          </w:tcPr>
          <w:p w14:paraId="45B8A571" w14:textId="3BC8DB5A"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.318</w:t>
            </w:r>
          </w:p>
        </w:tc>
        <w:tc>
          <w:tcPr>
            <w:tcW w:w="1123" w:type="dxa"/>
            <w:tcBorders>
              <w:top w:val="single" w:sz="24" w:space="0" w:color="auto"/>
            </w:tcBorders>
            <w:vAlign w:val="center"/>
          </w:tcPr>
          <w:p w14:paraId="57AFBEFC" w14:textId="093934F1" w:rsidR="00781EFF" w:rsidRDefault="00781EFF" w:rsidP="00707AC2">
            <w:pPr>
              <w:jc w:val="center"/>
              <w:rPr>
                <w:rFonts w:ascii="ArialMT" w:cs="ArialMT"/>
                <w:color w:val="264A60"/>
                <w:kern w:val="0"/>
                <w:sz w:val="18"/>
                <w:szCs w:val="18"/>
                <w:lang w:val="en-GB"/>
              </w:rPr>
            </w:pPr>
            <w:r>
              <w:rPr>
                <w:rFonts w:ascii="ArialMT" w:cs="ArialMT"/>
                <w:color w:val="010205"/>
                <w:kern w:val="0"/>
                <w:sz w:val="18"/>
                <w:szCs w:val="18"/>
                <w:lang w:val="en-GB"/>
              </w:rPr>
              <w:t>.083</w:t>
            </w:r>
          </w:p>
        </w:tc>
        <w:tc>
          <w:tcPr>
            <w:tcW w:w="1021" w:type="dxa"/>
            <w:vAlign w:val="center"/>
          </w:tcPr>
          <w:p w14:paraId="0C3EA8B6" w14:textId="7DE363B5" w:rsidR="00781EFF" w:rsidRPr="009E2BAF" w:rsidRDefault="00781EFF" w:rsidP="00707AC2">
            <w:pPr>
              <w:jc w:val="center"/>
              <w:rPr>
                <w:rFonts w:ascii="Sakkal Majalla" w:hAnsi="Sakkal Majalla" w:cs="Sakkal Majalla" w:hint="cs"/>
                <w:sz w:val="28"/>
                <w:szCs w:val="28"/>
                <w:rtl/>
                <w:lang w:val="en-GB"/>
              </w:rPr>
            </w:pPr>
            <w:r>
              <w:rPr>
                <w:rFonts w:ascii="ArialMT" w:cs="ArialMT"/>
                <w:color w:val="010205"/>
                <w:kern w:val="0"/>
                <w:sz w:val="18"/>
                <w:szCs w:val="18"/>
                <w:lang w:val="en-GB"/>
              </w:rPr>
              <w:t>.289</w:t>
            </w:r>
          </w:p>
        </w:tc>
        <w:tc>
          <w:tcPr>
            <w:tcW w:w="1057" w:type="dxa"/>
            <w:vAlign w:val="center"/>
          </w:tcPr>
          <w:p w14:paraId="5ADAF574" w14:textId="7CA3D9C0" w:rsidR="00781EFF" w:rsidRPr="00C60DC7" w:rsidRDefault="00781EFF" w:rsidP="00707AC2">
            <w:pPr>
              <w:jc w:val="center"/>
              <w:rPr>
                <w:rFonts w:ascii="ArialMT" w:cs="ArialMT" w:hint="cs"/>
                <w:color w:val="264A60"/>
                <w:kern w:val="0"/>
                <w:sz w:val="18"/>
                <w:szCs w:val="18"/>
                <w:rtl/>
                <w:lang w:val="en-GB"/>
              </w:rPr>
            </w:pPr>
            <w:r>
              <w:rPr>
                <w:rFonts w:ascii="ArialMT" w:cs="ArialMT" w:hint="cs"/>
                <w:color w:val="264A60"/>
                <w:kern w:val="0"/>
                <w:sz w:val="18"/>
                <w:szCs w:val="18"/>
                <w:rtl/>
                <w:lang w:val="en-GB"/>
              </w:rPr>
              <w:t>حالة الابتكار السائدة</w:t>
            </w:r>
          </w:p>
        </w:tc>
      </w:tr>
      <w:tr w:rsidR="00781EFF" w14:paraId="7156D676" w14:textId="77777777" w:rsidTr="00781EFF">
        <w:tc>
          <w:tcPr>
            <w:tcW w:w="1134" w:type="dxa"/>
            <w:vAlign w:val="center"/>
          </w:tcPr>
          <w:p w14:paraId="6B49F289" w14:textId="7F2A2756"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.682</w:t>
            </w:r>
          </w:p>
        </w:tc>
        <w:tc>
          <w:tcPr>
            <w:tcW w:w="1135" w:type="dxa"/>
            <w:vAlign w:val="center"/>
          </w:tcPr>
          <w:p w14:paraId="0EEA5A00" w14:textId="5C7C8D54"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.289</w:t>
            </w:r>
          </w:p>
        </w:tc>
        <w:tc>
          <w:tcPr>
            <w:tcW w:w="1125" w:type="dxa"/>
            <w:vAlign w:val="center"/>
          </w:tcPr>
          <w:p w14:paraId="4F8B5896" w14:textId="7FA7F08B"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&lt;.001</w:t>
            </w:r>
          </w:p>
        </w:tc>
        <w:tc>
          <w:tcPr>
            <w:tcW w:w="960" w:type="dxa"/>
            <w:vAlign w:val="center"/>
          </w:tcPr>
          <w:p w14:paraId="2FD2613D" w14:textId="4508E0C6"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4.975</w:t>
            </w:r>
          </w:p>
        </w:tc>
        <w:tc>
          <w:tcPr>
            <w:tcW w:w="1277" w:type="dxa"/>
            <w:vAlign w:val="center"/>
          </w:tcPr>
          <w:p w14:paraId="34E92678" w14:textId="2B5C209C"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.551</w:t>
            </w:r>
          </w:p>
        </w:tc>
        <w:tc>
          <w:tcPr>
            <w:tcW w:w="1123" w:type="dxa"/>
            <w:tcBorders>
              <w:top w:val="single" w:sz="24" w:space="0" w:color="auto"/>
            </w:tcBorders>
            <w:vAlign w:val="center"/>
          </w:tcPr>
          <w:p w14:paraId="6F75A41B" w14:textId="44D827EA"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.098</w:t>
            </w:r>
          </w:p>
        </w:tc>
        <w:tc>
          <w:tcPr>
            <w:tcW w:w="1021" w:type="dxa"/>
            <w:vAlign w:val="center"/>
          </w:tcPr>
          <w:p w14:paraId="0F2589D6" w14:textId="5184420B"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.486</w:t>
            </w:r>
          </w:p>
        </w:tc>
        <w:tc>
          <w:tcPr>
            <w:tcW w:w="1057" w:type="dxa"/>
            <w:vAlign w:val="center"/>
          </w:tcPr>
          <w:p w14:paraId="2E258B1E" w14:textId="15A833BC" w:rsidR="00781EFF" w:rsidRPr="00C60DC7" w:rsidRDefault="00781EFF" w:rsidP="00707AC2">
            <w:pPr>
              <w:jc w:val="center"/>
              <w:rPr>
                <w:rFonts w:ascii="ArialMT" w:cs="ArialMT" w:hint="cs"/>
                <w:color w:val="264A60"/>
                <w:kern w:val="0"/>
                <w:sz w:val="18"/>
                <w:szCs w:val="18"/>
                <w:rtl/>
                <w:lang w:val="en-GB"/>
              </w:rPr>
            </w:pPr>
            <w:r>
              <w:rPr>
                <w:rFonts w:ascii="ArialMT" w:cs="ArialMT" w:hint="cs"/>
                <w:color w:val="264A60"/>
                <w:kern w:val="0"/>
                <w:sz w:val="18"/>
                <w:szCs w:val="18"/>
                <w:rtl/>
                <w:lang w:val="en-GB"/>
              </w:rPr>
              <w:t>الجودة والابتكار الاداري</w:t>
            </w:r>
          </w:p>
        </w:tc>
      </w:tr>
      <w:tr w:rsidR="00781EFF" w14:paraId="4F242EE5" w14:textId="77777777" w:rsidTr="00781EFF">
        <w:tc>
          <w:tcPr>
            <w:tcW w:w="1134" w:type="dxa"/>
            <w:vAlign w:val="center"/>
          </w:tcPr>
          <w:p w14:paraId="26F3FCCE" w14:textId="79B49A39"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.240</w:t>
            </w:r>
          </w:p>
        </w:tc>
        <w:tc>
          <w:tcPr>
            <w:tcW w:w="1135" w:type="dxa"/>
            <w:vAlign w:val="center"/>
          </w:tcPr>
          <w:p w14:paraId="79362B0C" w14:textId="6C126A03"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.025</w:t>
            </w:r>
          </w:p>
        </w:tc>
        <w:tc>
          <w:tcPr>
            <w:tcW w:w="1125" w:type="dxa"/>
            <w:vAlign w:val="center"/>
          </w:tcPr>
          <w:p w14:paraId="2E1E5EC0" w14:textId="7756A978"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.110</w:t>
            </w:r>
          </w:p>
        </w:tc>
        <w:tc>
          <w:tcPr>
            <w:tcW w:w="960" w:type="dxa"/>
            <w:vAlign w:val="center"/>
          </w:tcPr>
          <w:p w14:paraId="5E25BB19" w14:textId="52C36C56"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1.626</w:t>
            </w:r>
          </w:p>
        </w:tc>
        <w:tc>
          <w:tcPr>
            <w:tcW w:w="1277" w:type="dxa"/>
            <w:vAlign w:val="center"/>
          </w:tcPr>
          <w:p w14:paraId="688795A1" w14:textId="1D8EF630"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.134</w:t>
            </w:r>
          </w:p>
        </w:tc>
        <w:tc>
          <w:tcPr>
            <w:tcW w:w="1123" w:type="dxa"/>
            <w:tcBorders>
              <w:top w:val="single" w:sz="24" w:space="0" w:color="auto"/>
            </w:tcBorders>
            <w:vAlign w:val="center"/>
          </w:tcPr>
          <w:p w14:paraId="348442BE" w14:textId="33AE13AF"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.066</w:t>
            </w:r>
          </w:p>
        </w:tc>
        <w:tc>
          <w:tcPr>
            <w:tcW w:w="1021" w:type="dxa"/>
            <w:vAlign w:val="center"/>
          </w:tcPr>
          <w:p w14:paraId="51013329" w14:textId="0975AA73" w:rsidR="00781EFF" w:rsidRDefault="00781EFF" w:rsidP="00707AC2">
            <w:pPr>
              <w:jc w:val="center"/>
              <w:rPr>
                <w:rFonts w:ascii="ArialMT" w:cs="ArialMT"/>
                <w:color w:val="010205"/>
                <w:kern w:val="0"/>
                <w:sz w:val="18"/>
                <w:szCs w:val="18"/>
                <w:lang w:val="en-GB"/>
              </w:rPr>
            </w:pPr>
            <w:r>
              <w:rPr>
                <w:rFonts w:ascii="ArialMT" w:cs="ArialMT"/>
                <w:color w:val="010205"/>
                <w:kern w:val="0"/>
                <w:sz w:val="18"/>
                <w:szCs w:val="18"/>
                <w:lang w:val="en-GB"/>
              </w:rPr>
              <w:t>.107</w:t>
            </w:r>
          </w:p>
        </w:tc>
        <w:tc>
          <w:tcPr>
            <w:tcW w:w="1057" w:type="dxa"/>
            <w:vAlign w:val="center"/>
          </w:tcPr>
          <w:p w14:paraId="36149851" w14:textId="005D0BB4" w:rsidR="00781EFF" w:rsidRPr="00C60DC7" w:rsidRDefault="00781EFF" w:rsidP="00707AC2">
            <w:pPr>
              <w:jc w:val="center"/>
              <w:rPr>
                <w:rFonts w:ascii="ArialMT" w:cs="ArialMT" w:hint="cs"/>
                <w:color w:val="264A60"/>
                <w:kern w:val="0"/>
                <w:sz w:val="18"/>
                <w:szCs w:val="18"/>
                <w:rtl/>
                <w:lang w:val="en-GB"/>
              </w:rPr>
            </w:pPr>
            <w:r>
              <w:rPr>
                <w:rFonts w:ascii="ArialMT" w:cs="ArialMT" w:hint="cs"/>
                <w:color w:val="264A60"/>
                <w:kern w:val="0"/>
                <w:sz w:val="18"/>
                <w:szCs w:val="18"/>
                <w:rtl/>
                <w:lang w:val="en-GB"/>
              </w:rPr>
              <w:t>مرونة الابتكار الاداري</w:t>
            </w:r>
          </w:p>
        </w:tc>
      </w:tr>
      <w:tr w:rsidR="00781EFF" w14:paraId="0FB042B9" w14:textId="77777777" w:rsidTr="00781EFF">
        <w:tc>
          <w:tcPr>
            <w:tcW w:w="8832" w:type="dxa"/>
            <w:gridSpan w:val="8"/>
            <w:vAlign w:val="center"/>
          </w:tcPr>
          <w:p w14:paraId="3BCF02EE" w14:textId="77777777" w:rsidR="00781EFF" w:rsidRDefault="00781EFF" w:rsidP="00707AC2">
            <w:pPr>
              <w:jc w:val="right"/>
              <w:rPr>
                <w:rFonts w:ascii="ArialMT" w:cs="ArialMT" w:hint="cs"/>
                <w:color w:val="010205"/>
                <w:kern w:val="0"/>
                <w:sz w:val="18"/>
                <w:szCs w:val="18"/>
                <w:rtl/>
                <w:lang w:val="en-GB"/>
              </w:rPr>
            </w:pPr>
            <w:r>
              <w:rPr>
                <w:rFonts w:ascii="ArialMT" w:cs="ArialMT" w:hint="cs"/>
                <w:color w:val="010205"/>
                <w:kern w:val="0"/>
                <w:sz w:val="18"/>
                <w:szCs w:val="18"/>
                <w:rtl/>
                <w:lang w:val="en-GB"/>
              </w:rPr>
              <w:t xml:space="preserve">( نجاح الشركات الناشئة): </w:t>
            </w:r>
            <w:r>
              <w:rPr>
                <w:rFonts w:ascii="ArialMT" w:cs="ArialMT"/>
                <w:color w:val="010205"/>
                <w:kern w:val="0"/>
                <w:sz w:val="18"/>
                <w:szCs w:val="18"/>
                <w:lang w:val="en-GB"/>
              </w:rPr>
              <w:t>a. Dependent Variable</w:t>
            </w:r>
            <w:r>
              <w:rPr>
                <w:rFonts w:ascii="ArialMT" w:cs="ArialMT" w:hint="cs"/>
                <w:color w:val="010205"/>
                <w:kern w:val="0"/>
                <w:sz w:val="18"/>
                <w:szCs w:val="18"/>
                <w:rtl/>
                <w:lang w:val="en-GB"/>
              </w:rPr>
              <w:t xml:space="preserve"> </w:t>
            </w:r>
          </w:p>
        </w:tc>
      </w:tr>
    </w:tbl>
    <w:p w14:paraId="2ECFFCED" w14:textId="7C26E2E4" w:rsidR="00F159B0" w:rsidRDefault="00F159B0" w:rsidP="009125CE">
      <w:pPr>
        <w:rPr>
          <w:rFonts w:ascii="Sakkal Majalla" w:hAnsi="Sakkal Majalla" w:cs="Sakkal Majalla"/>
          <w:sz w:val="28"/>
          <w:szCs w:val="28"/>
          <w:u w:val="single"/>
          <w:rtl/>
        </w:rPr>
      </w:pPr>
    </w:p>
    <w:p w14:paraId="7ADB3A03" w14:textId="474D8897" w:rsidR="00F159B0" w:rsidRDefault="00F159B0" w:rsidP="009125CE">
      <w:pPr>
        <w:rPr>
          <w:rFonts w:ascii="Sakkal Majalla" w:hAnsi="Sakkal Majalla" w:cs="Sakkal Majalla"/>
          <w:sz w:val="28"/>
          <w:szCs w:val="28"/>
          <w:u w:val="single"/>
          <w:rtl/>
        </w:rPr>
      </w:pPr>
    </w:p>
    <w:p w14:paraId="047DDA4E" w14:textId="6B2CA6D1" w:rsidR="00F159B0" w:rsidRDefault="00F159B0" w:rsidP="009125CE">
      <w:pPr>
        <w:rPr>
          <w:rFonts w:ascii="Sakkal Majalla" w:hAnsi="Sakkal Majalla" w:cs="Sakkal Majalla"/>
          <w:sz w:val="28"/>
          <w:szCs w:val="28"/>
          <w:u w:val="single"/>
          <w:rtl/>
        </w:rPr>
      </w:pPr>
    </w:p>
    <w:p w14:paraId="2B08A0E1" w14:textId="0510A272" w:rsidR="00F159B0" w:rsidRDefault="00F159B0" w:rsidP="009125CE">
      <w:pPr>
        <w:rPr>
          <w:rFonts w:ascii="Sakkal Majalla" w:hAnsi="Sakkal Majalla" w:cs="Sakkal Majalla"/>
          <w:sz w:val="28"/>
          <w:szCs w:val="28"/>
          <w:u w:val="single"/>
          <w:rtl/>
        </w:rPr>
      </w:pPr>
    </w:p>
    <w:p w14:paraId="6A34A68F" w14:textId="74230344" w:rsidR="00F159B0" w:rsidRDefault="00F159B0" w:rsidP="009125CE">
      <w:pPr>
        <w:rPr>
          <w:rFonts w:ascii="Sakkal Majalla" w:hAnsi="Sakkal Majalla" w:cs="Sakkal Majalla"/>
          <w:sz w:val="28"/>
          <w:szCs w:val="28"/>
          <w:u w:val="single"/>
          <w:rtl/>
        </w:rPr>
      </w:pPr>
    </w:p>
    <w:p w14:paraId="2D010A89" w14:textId="7E414CD9" w:rsidR="00F159B0" w:rsidRDefault="00744FEB"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lastRenderedPageBreak/>
        <mc:AlternateContent>
          <mc:Choice Requires="wps">
            <w:drawing>
              <wp:anchor distT="0" distB="0" distL="114300" distR="114300" simplePos="0" relativeHeight="251710464" behindDoc="0" locked="0" layoutInCell="1" allowOverlap="1" wp14:anchorId="4CD59DC9" wp14:editId="77FE5C37">
                <wp:simplePos x="0" y="0"/>
                <wp:positionH relativeFrom="column">
                  <wp:posOffset>-445425</wp:posOffset>
                </wp:positionH>
                <wp:positionV relativeFrom="paragraph">
                  <wp:posOffset>42717</wp:posOffset>
                </wp:positionV>
                <wp:extent cx="1650570" cy="480448"/>
                <wp:effectExtent l="0" t="0" r="26035" b="15240"/>
                <wp:wrapNone/>
                <wp:docPr id="34" name="Rectangle: Diagonal Corners Rounded 34"/>
                <wp:cNvGraphicFramePr/>
                <a:graphic xmlns:a="http://schemas.openxmlformats.org/drawingml/2006/main">
                  <a:graphicData uri="http://schemas.microsoft.com/office/word/2010/wordprocessingShape">
                    <wps:wsp>
                      <wps:cNvSpPr/>
                      <wps:spPr>
                        <a:xfrm>
                          <a:off x="0" y="0"/>
                          <a:ext cx="1650570" cy="480448"/>
                        </a:xfrm>
                        <a:prstGeom prst="round2Diag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615E88F" w14:textId="49A21656" w:rsidR="00707AC2" w:rsidRPr="00A22EC1" w:rsidRDefault="00707AC2" w:rsidP="00781EFF">
                            <w:pPr>
                              <w:jc w:val="center"/>
                              <w:rPr>
                                <w:rFonts w:asciiTheme="majorBidi" w:hAnsiTheme="majorBidi" w:cstheme="majorBidi"/>
                                <w:b/>
                                <w:bCs/>
                                <w:color w:val="000000" w:themeColor="text1"/>
                                <w:sz w:val="28"/>
                                <w:szCs w:val="28"/>
                              </w:rPr>
                            </w:pPr>
                            <w:r w:rsidRPr="00A22EC1">
                              <w:rPr>
                                <w:rFonts w:asciiTheme="majorBidi" w:hAnsiTheme="majorBidi" w:cstheme="majorBidi" w:hint="cs"/>
                                <w:b/>
                                <w:bCs/>
                                <w:color w:val="000000" w:themeColor="text1"/>
                                <w:sz w:val="28"/>
                                <w:szCs w:val="28"/>
                                <w:rtl/>
                              </w:rPr>
                              <w:t>مرونة الابتكار الاداري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CD59DC9" id="Rectangle: Diagonal Corners Rounded 34" o:spid="_x0000_s1048" style="position:absolute;left:0;text-align:left;margin-left:-35.05pt;margin-top:3.35pt;width:129.95pt;height:37.8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650570,48044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" adj="-11796480,,5400" path="m80076,l1650570,r,l1650570,400372v,44225,-35851,80076,-80076,80076l,480448r,l,80076c,35851,35851,,80076,xe" fillcolor="#e2efd9 [665]" strokecolor="#1f3763 [1604]" strokeweight="1pt">
                <v:stroke joinstyle="miter"/>
                <v:formulas/>
                <v:path arrowok="t" o:connecttype="custom" o:connectlocs="80076,0;1650570,0;1650570,0;1650570,400372;1570494,480448;0,480448;0,480448;0,80076;80076,0" o:connectangles="0,0,0,0,0,0,0,0,0" textboxrect="0,0,1650570,480448"/>
                <v:textbox>
                  <w:txbxContent>
                    <w:p w14:paraId="5615E88F" w14:textId="49A21656" w:rsidR="00707AC2" w:rsidRPr="00A22EC1" w:rsidRDefault="00707AC2" w:rsidP="00781EFF">
                      <w:pPr>
                        <w:jc w:val="center"/>
                        <w:rPr>
                          <w:rFonts w:asciiTheme="majorBidi" w:hAnsiTheme="majorBidi" w:cstheme="majorBidi"/>
                          <w:b/>
                          <w:bCs/>
                          <w:color w:val="000000" w:themeColor="text1"/>
                          <w:sz w:val="28"/>
                          <w:szCs w:val="28"/>
                        </w:rPr>
                      </w:pPr>
                      <w:r w:rsidRPr="00A22EC1">
                        <w:rPr>
                          <w:rFonts w:asciiTheme="majorBidi" w:hAnsiTheme="majorBidi" w:cstheme="majorBidi" w:hint="cs"/>
                          <w:b/>
                          <w:bCs/>
                          <w:color w:val="000000" w:themeColor="text1"/>
                          <w:sz w:val="28"/>
                          <w:szCs w:val="28"/>
                          <w:rtl/>
                        </w:rPr>
                        <w:t>مرونة الابتكار الاداري</w:t>
                      </w:r>
                    </w:p>
                  </w:txbxContent>
                </v:textbox>
              </v:shape>
            </w:pict>
          </mc:Fallback>
        </mc:AlternateContent>
      </w:r>
      <w:r w:rsidR="00A22EC1">
        <w:rPr>
          <w:rFonts w:ascii="Sakkal Majalla" w:hAnsi="Sakkal Majalla" w:cs="Sakkal Majalla"/>
          <w:noProof/>
          <w:sz w:val="28"/>
          <w:szCs w:val="28"/>
          <w:u w:val="single"/>
          <w:rtl/>
          <w:lang w:val="ar-SA"/>
        </w:rPr>
        <mc:AlternateContent>
          <mc:Choice Requires="wps">
            <w:drawing>
              <wp:anchor distT="0" distB="0" distL="114300" distR="114300" simplePos="0" relativeHeight="251708416" behindDoc="0" locked="0" layoutInCell="1" allowOverlap="1" wp14:anchorId="4ECAEE0F" wp14:editId="19D0D763">
                <wp:simplePos x="0" y="0"/>
                <wp:positionH relativeFrom="column">
                  <wp:posOffset>1902062</wp:posOffset>
                </wp:positionH>
                <wp:positionV relativeFrom="paragraph">
                  <wp:posOffset>12065</wp:posOffset>
                </wp:positionV>
                <wp:extent cx="1650570" cy="480448"/>
                <wp:effectExtent l="0" t="0" r="26035" b="15240"/>
                <wp:wrapNone/>
                <wp:docPr id="33" name="Rectangle: Diagonal Corners Rounded 33"/>
                <wp:cNvGraphicFramePr/>
                <a:graphic xmlns:a="http://schemas.openxmlformats.org/drawingml/2006/main">
                  <a:graphicData uri="http://schemas.microsoft.com/office/word/2010/wordprocessingShape">
                    <wps:wsp>
                      <wps:cNvSpPr/>
                      <wps:spPr>
                        <a:xfrm>
                          <a:off x="0" y="0"/>
                          <a:ext cx="1650570" cy="480448"/>
                        </a:xfrm>
                        <a:prstGeom prst="round2Diag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9F48177" w14:textId="6DEA8A89" w:rsidR="00707AC2" w:rsidRPr="00A22EC1" w:rsidRDefault="00707AC2" w:rsidP="00781EFF">
                            <w:pPr>
                              <w:jc w:val="center"/>
                              <w:rPr>
                                <w:rFonts w:asciiTheme="majorBidi" w:hAnsiTheme="majorBidi" w:cstheme="majorBidi"/>
                                <w:b/>
                                <w:bCs/>
                                <w:color w:val="000000" w:themeColor="text1"/>
                                <w:sz w:val="28"/>
                                <w:szCs w:val="28"/>
                              </w:rPr>
                            </w:pPr>
                            <w:r w:rsidRPr="00A22EC1">
                              <w:rPr>
                                <w:rFonts w:asciiTheme="majorBidi" w:hAnsiTheme="majorBidi" w:cstheme="majorBidi" w:hint="cs"/>
                                <w:b/>
                                <w:bCs/>
                                <w:color w:val="000000" w:themeColor="text1"/>
                                <w:sz w:val="28"/>
                                <w:szCs w:val="28"/>
                                <w:rtl/>
                              </w:rPr>
                              <w:t>الجودة والابتكار الاداري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ECAEE0F" id="Rectangle: Diagonal Corners Rounded 33" o:spid="_x0000_s1049" style="position:absolute;left:0;text-align:left;margin-left:149.75pt;margin-top:.95pt;width:129.95pt;height:37.8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650570,48044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" adj="-11796480,,5400" path="m80076,l1650570,r,l1650570,400372v,44225,-35851,80076,-80076,80076l,480448r,l,80076c,35851,35851,,80076,xe" fillcolor="#e2efd9 [665]" strokecolor="#1f3763 [1604]" strokeweight="1pt">
                <v:stroke joinstyle="miter"/>
                <v:formulas/>
                <v:path arrowok="t" o:connecttype="custom" o:connectlocs="80076,0;1650570,0;1650570,0;1650570,400372;1570494,480448;0,480448;0,480448;0,80076;80076,0" o:connectangles="0,0,0,0,0,0,0,0,0" textboxrect="0,0,1650570,480448"/>
                <v:textbox>
                  <w:txbxContent>
                    <w:p w14:paraId="49F48177" w14:textId="6DEA8A89" w:rsidR="00707AC2" w:rsidRPr="00A22EC1" w:rsidRDefault="00707AC2" w:rsidP="00781EFF">
                      <w:pPr>
                        <w:jc w:val="center"/>
                        <w:rPr>
                          <w:rFonts w:asciiTheme="majorBidi" w:hAnsiTheme="majorBidi" w:cstheme="majorBidi"/>
                          <w:b/>
                          <w:bCs/>
                          <w:color w:val="000000" w:themeColor="text1"/>
                          <w:sz w:val="28"/>
                          <w:szCs w:val="28"/>
                        </w:rPr>
                      </w:pPr>
                      <w:r w:rsidRPr="00A22EC1">
                        <w:rPr>
                          <w:rFonts w:asciiTheme="majorBidi" w:hAnsiTheme="majorBidi" w:cstheme="majorBidi" w:hint="cs"/>
                          <w:b/>
                          <w:bCs/>
                          <w:color w:val="000000" w:themeColor="text1"/>
                          <w:sz w:val="28"/>
                          <w:szCs w:val="28"/>
                          <w:rtl/>
                        </w:rPr>
                        <w:t>الجودة والابتكار الاداري</w:t>
                      </w:r>
                    </w:p>
                  </w:txbxContent>
                </v:textbox>
              </v:shape>
            </w:pict>
          </mc:Fallback>
        </mc:AlternateContent>
      </w:r>
      <w:r w:rsidR="00A22EC1">
        <w:rPr>
          <w:rFonts w:ascii="Sakkal Majalla" w:hAnsi="Sakkal Majalla" w:cs="Sakkal Majalla"/>
          <w:noProof/>
          <w:sz w:val="28"/>
          <w:szCs w:val="28"/>
          <w:u w:val="single"/>
          <w:rtl/>
          <w:lang w:val="ar-SA"/>
        </w:rPr>
        <mc:AlternateContent>
          <mc:Choice Requires="wps">
            <w:drawing>
              <wp:anchor distT="0" distB="0" distL="114300" distR="114300" simplePos="0" relativeHeight="251706368" behindDoc="0" locked="0" layoutInCell="1" allowOverlap="1" wp14:anchorId="3D23CA90" wp14:editId="45456FE0">
                <wp:simplePos x="0" y="0"/>
                <wp:positionH relativeFrom="column">
                  <wp:posOffset>4102584</wp:posOffset>
                </wp:positionH>
                <wp:positionV relativeFrom="paragraph">
                  <wp:posOffset>12324</wp:posOffset>
                </wp:positionV>
                <wp:extent cx="1650570" cy="480448"/>
                <wp:effectExtent l="0" t="0" r="26035" b="15240"/>
                <wp:wrapNone/>
                <wp:docPr id="32" name="Rectangle: Diagonal Corners Rounded 32"/>
                <wp:cNvGraphicFramePr/>
                <a:graphic xmlns:a="http://schemas.openxmlformats.org/drawingml/2006/main">
                  <a:graphicData uri="http://schemas.microsoft.com/office/word/2010/wordprocessingShape">
                    <wps:wsp>
                      <wps:cNvSpPr/>
                      <wps:spPr>
                        <a:xfrm>
                          <a:off x="0" y="0"/>
                          <a:ext cx="1650570" cy="480448"/>
                        </a:xfrm>
                        <a:prstGeom prst="round2Diag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AFDA7A4" w14:textId="4D698988" w:rsidR="00707AC2" w:rsidRPr="00A22EC1" w:rsidRDefault="00707AC2" w:rsidP="00781EFF">
                            <w:pPr>
                              <w:jc w:val="center"/>
                              <w:rPr>
                                <w:rFonts w:asciiTheme="majorBidi" w:hAnsiTheme="majorBidi" w:cstheme="majorBidi"/>
                                <w:b/>
                                <w:bCs/>
                                <w:color w:val="000000" w:themeColor="text1"/>
                                <w:sz w:val="28"/>
                                <w:szCs w:val="28"/>
                              </w:rPr>
                            </w:pPr>
                            <w:r w:rsidRPr="00A22EC1">
                              <w:rPr>
                                <w:rFonts w:asciiTheme="majorBidi" w:hAnsiTheme="majorBidi" w:cstheme="majorBidi" w:hint="cs"/>
                                <w:b/>
                                <w:bCs/>
                                <w:color w:val="000000" w:themeColor="text1"/>
                                <w:sz w:val="28"/>
                                <w:szCs w:val="28"/>
                                <w:rtl/>
                              </w:rPr>
                              <w:t>حالة الابتكار السائدة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D23CA90" id="Rectangle: Diagonal Corners Rounded 32" o:spid="_x0000_s1050" style="position:absolute;left:0;text-align:left;margin-left:323.05pt;margin-top:.95pt;width:129.95pt;height:37.8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650570,48044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" adj="-11796480,,5400" path="m80076,l1650570,r,l1650570,400372v,44225,-35851,80076,-80076,80076l,480448r,l,80076c,35851,35851,,80076,xe" fillcolor="#e2efd9 [665]" strokecolor="#1f3763 [1604]" strokeweight="1pt">
                <v:stroke joinstyle="miter"/>
                <v:formulas/>
                <v:path arrowok="t" o:connecttype="custom" o:connectlocs="80076,0;1650570,0;1650570,0;1650570,400372;1570494,480448;0,480448;0,480448;0,80076;80076,0" o:connectangles="0,0,0,0,0,0,0,0,0" textboxrect="0,0,1650570,480448"/>
                <v:textbox>
                  <w:txbxContent>
                    <w:p w14:paraId="1AFDA7A4" w14:textId="4D698988" w:rsidR="00707AC2" w:rsidRPr="00A22EC1" w:rsidRDefault="00707AC2" w:rsidP="00781EFF">
                      <w:pPr>
                        <w:jc w:val="center"/>
                        <w:rPr>
                          <w:rFonts w:asciiTheme="majorBidi" w:hAnsiTheme="majorBidi" w:cstheme="majorBidi"/>
                          <w:b/>
                          <w:bCs/>
                          <w:color w:val="000000" w:themeColor="text1"/>
                          <w:sz w:val="28"/>
                          <w:szCs w:val="28"/>
                        </w:rPr>
                      </w:pPr>
                      <w:r w:rsidRPr="00A22EC1">
                        <w:rPr>
                          <w:rFonts w:asciiTheme="majorBidi" w:hAnsiTheme="majorBidi" w:cstheme="majorBidi" w:hint="cs"/>
                          <w:b/>
                          <w:bCs/>
                          <w:color w:val="000000" w:themeColor="text1"/>
                          <w:sz w:val="28"/>
                          <w:szCs w:val="28"/>
                          <w:rtl/>
                        </w:rPr>
                        <w:t>حالة الابتكار السائدة</w:t>
                      </w:r>
                    </w:p>
                  </w:txbxContent>
                </v:textbox>
              </v:shape>
            </w:pict>
          </mc:Fallback>
        </mc:AlternateContent>
      </w:r>
    </w:p>
    <w:p w14:paraId="76204B6B" w14:textId="70A90B90" w:rsidR="00F159B0" w:rsidRDefault="00A22EC1"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711488" behindDoc="0" locked="0" layoutInCell="1" allowOverlap="1" wp14:anchorId="31520743" wp14:editId="08D177EE">
                <wp:simplePos x="0" y="0"/>
                <wp:positionH relativeFrom="column">
                  <wp:posOffset>3723467</wp:posOffset>
                </wp:positionH>
                <wp:positionV relativeFrom="paragraph">
                  <wp:posOffset>239643</wp:posOffset>
                </wp:positionV>
                <wp:extent cx="1347739" cy="2859254"/>
                <wp:effectExtent l="38100" t="0" r="24130" b="55880"/>
                <wp:wrapNone/>
                <wp:docPr id="35" name="Straight Arrow Connector 35"/>
                <wp:cNvGraphicFramePr/>
                <a:graphic xmlns:a="http://schemas.openxmlformats.org/drawingml/2006/main">
                  <a:graphicData uri="http://schemas.microsoft.com/office/word/2010/wordprocessingShape">
                    <wps:wsp>
                      <wps:cNvCnPr/>
                      <wps:spPr>
                        <a:xfrm flipH="1">
                          <a:off x="0" y="0"/>
                          <a:ext cx="1347739" cy="285925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202EF33" id="_x0000_t32" coordsize="21600,21600" o:spt="32" o:oned="t" path="m,l21600,21600e" filled="f">
                <v:path arrowok="t" fillok="f" o:connecttype="none"/>
                <o:lock v:ext="edit" shapetype="t"/>
              </v:shapetype>
              <v:shape id="Straight Arrow Connector 35" o:spid="_x0000_s1026" type="#_x0000_t32" style="position:absolute;margin-left:293.2pt;margin-top:18.85pt;width:106.1pt;height:225.15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" strokecolor="#4472c4 [3204]" strokeweight=".5pt">
                <v:stroke endarrow="block" joinstyle="miter"/>
              </v:shap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713536" behindDoc="0" locked="0" layoutInCell="1" allowOverlap="1" wp14:anchorId="779ABF45" wp14:editId="4A5E407A">
                <wp:simplePos x="0" y="0"/>
                <wp:positionH relativeFrom="column">
                  <wp:posOffset>120112</wp:posOffset>
                </wp:positionH>
                <wp:positionV relativeFrom="paragraph">
                  <wp:posOffset>154401</wp:posOffset>
                </wp:positionV>
                <wp:extent cx="1952786" cy="2944495"/>
                <wp:effectExtent l="0" t="0" r="47625" b="65405"/>
                <wp:wrapNone/>
                <wp:docPr id="38" name="Straight Arrow Connector 38"/>
                <wp:cNvGraphicFramePr/>
                <a:graphic xmlns:a="http://schemas.openxmlformats.org/drawingml/2006/main">
                  <a:graphicData uri="http://schemas.microsoft.com/office/word/2010/wordprocessingShape">
                    <wps:wsp>
                      <wps:cNvCnPr/>
                      <wps:spPr>
                        <a:xfrm>
                          <a:off x="0" y="0"/>
                          <a:ext cx="1952786" cy="29444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3A93DA" id="Straight Arrow Connector 38" o:spid="_x0000_s1026" type="#_x0000_t32" style="position:absolute;margin-left:9.45pt;margin-top:12.15pt;width:153.75pt;height:231.8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" strokecolor="#4472c4 [3204]" strokeweight=".5pt">
                <v:stroke endarrow="block" joinstyle="miter"/>
              </v:shap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712512" behindDoc="0" locked="0" layoutInCell="1" allowOverlap="1" wp14:anchorId="69C443F2" wp14:editId="45508D87">
                <wp:simplePos x="0" y="0"/>
                <wp:positionH relativeFrom="column">
                  <wp:posOffset>2692831</wp:posOffset>
                </wp:positionH>
                <wp:positionV relativeFrom="paragraph">
                  <wp:posOffset>154402</wp:posOffset>
                </wp:positionV>
                <wp:extent cx="92710" cy="2944678"/>
                <wp:effectExtent l="0" t="0" r="78740" b="65405"/>
                <wp:wrapNone/>
                <wp:docPr id="36" name="Straight Arrow Connector 36"/>
                <wp:cNvGraphicFramePr/>
                <a:graphic xmlns:a="http://schemas.openxmlformats.org/drawingml/2006/main">
                  <a:graphicData uri="http://schemas.microsoft.com/office/word/2010/wordprocessingShape">
                    <wps:wsp>
                      <wps:cNvCnPr/>
                      <wps:spPr>
                        <a:xfrm>
                          <a:off x="0" y="0"/>
                          <a:ext cx="92710" cy="294467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121619D0" id="Straight Arrow Connector 36" o:spid="_x0000_s1026" type="#_x0000_t32" style="position:absolute;margin-left:212.05pt;margin-top:12.15pt;width:7.3pt;height:231.8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" strokecolor="#4472c4 [3204]" strokeweight=".5pt">
                <v:stroke endarrow="block" joinstyle="miter"/>
              </v:shape>
            </w:pict>
          </mc:Fallback>
        </mc:AlternateContent>
      </w:r>
    </w:p>
    <w:p w14:paraId="4DF57669" w14:textId="7226B0E6" w:rsidR="00F159B0" w:rsidRDefault="00F159B0" w:rsidP="009125CE">
      <w:pPr>
        <w:rPr>
          <w:rFonts w:ascii="Sakkal Majalla" w:hAnsi="Sakkal Majalla" w:cs="Sakkal Majalla"/>
          <w:sz w:val="28"/>
          <w:szCs w:val="28"/>
          <w:u w:val="single"/>
          <w:rtl/>
        </w:rPr>
      </w:pPr>
    </w:p>
    <w:p w14:paraId="287C53E3" w14:textId="44AAF7BE" w:rsidR="00F159B0" w:rsidRDefault="00F159B0" w:rsidP="009125CE">
      <w:pPr>
        <w:rPr>
          <w:rFonts w:ascii="Sakkal Majalla" w:hAnsi="Sakkal Majalla" w:cs="Sakkal Majalla"/>
          <w:sz w:val="28"/>
          <w:szCs w:val="28"/>
          <w:u w:val="single"/>
          <w:rtl/>
        </w:rPr>
      </w:pPr>
    </w:p>
    <w:p w14:paraId="6DEF0A6A" w14:textId="010467CB" w:rsidR="00F159B0" w:rsidRDefault="00F159B0" w:rsidP="009125CE">
      <w:pPr>
        <w:rPr>
          <w:rFonts w:ascii="Sakkal Majalla" w:hAnsi="Sakkal Majalla" w:cs="Sakkal Majalla"/>
          <w:sz w:val="28"/>
          <w:szCs w:val="28"/>
          <w:u w:val="single"/>
          <w:rtl/>
        </w:rPr>
      </w:pPr>
    </w:p>
    <w:p w14:paraId="7BFE916B" w14:textId="05334C74" w:rsidR="00F159B0" w:rsidRDefault="00A22EC1"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721728" behindDoc="0" locked="0" layoutInCell="1" allowOverlap="1" wp14:anchorId="5E9045AA" wp14:editId="37DEE5EA">
                <wp:simplePos x="0" y="0"/>
                <wp:positionH relativeFrom="column">
                  <wp:posOffset>1085739</wp:posOffset>
                </wp:positionH>
                <wp:positionV relativeFrom="paragraph">
                  <wp:posOffset>347531</wp:posOffset>
                </wp:positionV>
                <wp:extent cx="890981" cy="270650"/>
                <wp:effectExtent l="43498" t="0" r="200342" b="0"/>
                <wp:wrapNone/>
                <wp:docPr id="44" name="Rectangle 44"/>
                <wp:cNvGraphicFramePr/>
                <a:graphic xmlns:a="http://schemas.openxmlformats.org/drawingml/2006/main">
                  <a:graphicData uri="http://schemas.microsoft.com/office/word/2010/wordprocessingShape">
                    <wps:wsp>
                      <wps:cNvSpPr/>
                      <wps:spPr>
                        <a:xfrm rot="3279501">
                          <a:off x="0" y="0"/>
                          <a:ext cx="890981" cy="2706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765B44" w14:textId="5FF40A8C" w:rsidR="00707AC2" w:rsidRPr="00A22EC1" w:rsidRDefault="00707AC2" w:rsidP="00A22EC1">
                            <w:pPr>
                              <w:jc w:val="center"/>
                              <w:rPr>
                                <w:b/>
                                <w:bCs/>
                                <w:color w:val="000000" w:themeColor="text1"/>
                              </w:rPr>
                            </w:pPr>
                            <w:r w:rsidRPr="00A22EC1">
                              <w:rPr>
                                <w:rFonts w:ascii="Calibri" w:hAnsi="Calibri" w:cs="Calibri"/>
                                <w:b/>
                                <w:bCs/>
                                <w:color w:val="000000" w:themeColor="text1"/>
                                <w:kern w:val="0"/>
                                <w:lang w:val="en-GB"/>
                              </w:rPr>
                              <w:t>Hc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9045AA" id="Rectangle 44" o:spid="_x0000_s1051" style="position:absolute;left:0;text-align:left;margin-left:85.5pt;margin-top:27.35pt;width:70.15pt;height:21.3pt;rotation:3582090fd;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" filled="f" stroked="f" strokeweight="1pt">
                <v:textbox>
                  <w:txbxContent>
                    <w:p w14:paraId="45765B44" w14:textId="5FF40A8C" w:rsidR="00707AC2" w:rsidRPr="00A22EC1" w:rsidRDefault="00707AC2" w:rsidP="00A22EC1">
                      <w:pPr>
                        <w:jc w:val="center"/>
                        <w:rPr>
                          <w:b/>
                          <w:bCs/>
                          <w:color w:val="000000" w:themeColor="text1"/>
                        </w:rPr>
                      </w:pPr>
                      <w:r w:rsidRPr="00A22EC1">
                        <w:rPr>
                          <w:rFonts w:ascii="Calibri" w:hAnsi="Calibri" w:cs="Calibri"/>
                          <w:b/>
                          <w:bCs/>
                          <w:color w:val="000000" w:themeColor="text1"/>
                          <w:kern w:val="0"/>
                          <w:lang w:val="en-GB"/>
                        </w:rPr>
                        <w:t>Hc</w:t>
                      </w:r>
                    </w:p>
                  </w:txbxContent>
                </v:textbox>
              </v:rect>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719680" behindDoc="0" locked="0" layoutInCell="1" allowOverlap="1" wp14:anchorId="23F34092" wp14:editId="4CD2ACAA">
                <wp:simplePos x="0" y="0"/>
                <wp:positionH relativeFrom="column">
                  <wp:posOffset>2027485</wp:posOffset>
                </wp:positionH>
                <wp:positionV relativeFrom="paragraph">
                  <wp:posOffset>44812</wp:posOffset>
                </wp:positionV>
                <wp:extent cx="890981" cy="270650"/>
                <wp:effectExtent l="0" t="0" r="0" b="0"/>
                <wp:wrapNone/>
                <wp:docPr id="42" name="Rectangle 42"/>
                <wp:cNvGraphicFramePr/>
                <a:graphic xmlns:a="http://schemas.openxmlformats.org/drawingml/2006/main">
                  <a:graphicData uri="http://schemas.microsoft.com/office/word/2010/wordprocessingShape">
                    <wps:wsp>
                      <wps:cNvSpPr/>
                      <wps:spPr>
                        <a:xfrm>
                          <a:off x="0" y="0"/>
                          <a:ext cx="890981" cy="2706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45D8AF" w14:textId="598CF24F" w:rsidR="00707AC2" w:rsidRPr="00A22EC1" w:rsidRDefault="00707AC2" w:rsidP="00A22EC1">
                            <w:pPr>
                              <w:jc w:val="center"/>
                              <w:rPr>
                                <w:b/>
                                <w:bCs/>
                                <w:color w:val="000000" w:themeColor="text1"/>
                              </w:rPr>
                            </w:pPr>
                            <w:r w:rsidRPr="00A22EC1">
                              <w:rPr>
                                <w:rFonts w:ascii="Calibri" w:hAnsi="Calibri" w:cs="Calibri"/>
                                <w:b/>
                                <w:bCs/>
                                <w:color w:val="000000" w:themeColor="text1"/>
                                <w:kern w:val="0"/>
                                <w:lang w:val="en-GB"/>
                              </w:rPr>
                              <w:t>Hb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F34092" id="Rectangle 42" o:spid="_x0000_s1052" style="position:absolute;left:0;text-align:left;margin-left:159.65pt;margin-top:3.55pt;width:70.15pt;height:21.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" filled="f" stroked="f" strokeweight="1pt">
                <v:textbox>
                  <w:txbxContent>
                    <w:p w14:paraId="6745D8AF" w14:textId="598CF24F" w:rsidR="00707AC2" w:rsidRPr="00A22EC1" w:rsidRDefault="00707AC2" w:rsidP="00A22EC1">
                      <w:pPr>
                        <w:jc w:val="center"/>
                        <w:rPr>
                          <w:b/>
                          <w:bCs/>
                          <w:color w:val="000000" w:themeColor="text1"/>
                        </w:rPr>
                      </w:pPr>
                      <w:r w:rsidRPr="00A22EC1">
                        <w:rPr>
                          <w:rFonts w:ascii="Calibri" w:hAnsi="Calibri" w:cs="Calibri"/>
                          <w:b/>
                          <w:bCs/>
                          <w:color w:val="000000" w:themeColor="text1"/>
                          <w:kern w:val="0"/>
                          <w:lang w:val="en-GB"/>
                        </w:rPr>
                        <w:t>Hb</w:t>
                      </w:r>
                    </w:p>
                  </w:txbxContent>
                </v:textbox>
              </v:rect>
            </w:pict>
          </mc:Fallback>
        </mc:AlternateContent>
      </w:r>
    </w:p>
    <w:p w14:paraId="404BD84D" w14:textId="54C42E5B" w:rsidR="00F159B0" w:rsidRDefault="00A22EC1"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717632" behindDoc="0" locked="0" layoutInCell="1" allowOverlap="1" wp14:anchorId="13109A0F" wp14:editId="1867FE9B">
                <wp:simplePos x="0" y="0"/>
                <wp:positionH relativeFrom="column">
                  <wp:posOffset>3554838</wp:posOffset>
                </wp:positionH>
                <wp:positionV relativeFrom="paragraph">
                  <wp:posOffset>281305</wp:posOffset>
                </wp:positionV>
                <wp:extent cx="890981" cy="270650"/>
                <wp:effectExtent l="138748" t="0" r="124142" b="0"/>
                <wp:wrapNone/>
                <wp:docPr id="41" name="Rectangle 41"/>
                <wp:cNvGraphicFramePr/>
                <a:graphic xmlns:a="http://schemas.openxmlformats.org/drawingml/2006/main">
                  <a:graphicData uri="http://schemas.microsoft.com/office/word/2010/wordprocessingShape">
                    <wps:wsp>
                      <wps:cNvSpPr/>
                      <wps:spPr>
                        <a:xfrm rot="17687139">
                          <a:off x="0" y="0"/>
                          <a:ext cx="890981" cy="2706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252B43" w14:textId="409F302E" w:rsidR="00707AC2" w:rsidRPr="00A22EC1" w:rsidRDefault="00707AC2" w:rsidP="00A22EC1">
                            <w:pPr>
                              <w:jc w:val="center"/>
                              <w:rPr>
                                <w:b/>
                                <w:bCs/>
                                <w:color w:val="000000" w:themeColor="text1"/>
                              </w:rPr>
                            </w:pPr>
                            <w:r w:rsidRPr="00A22EC1">
                              <w:rPr>
                                <w:rFonts w:ascii="Calibri" w:hAnsi="Calibri" w:cs="Calibri"/>
                                <w:b/>
                                <w:bCs/>
                                <w:color w:val="000000" w:themeColor="text1"/>
                                <w:kern w:val="0"/>
                                <w:lang w:val="en-GB"/>
                              </w:rPr>
                              <w:t>Ha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109A0F" id="Rectangle 41" o:spid="_x0000_s1053" style="position:absolute;left:0;text-align:left;margin-left:279.9pt;margin-top:22.15pt;width:70.15pt;height:21.3pt;rotation:-4273888fd;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" filled="f" stroked="f" strokeweight="1pt">
                <v:textbox>
                  <w:txbxContent>
                    <w:p w14:paraId="51252B43" w14:textId="409F302E" w:rsidR="00707AC2" w:rsidRPr="00A22EC1" w:rsidRDefault="00707AC2" w:rsidP="00A22EC1">
                      <w:pPr>
                        <w:jc w:val="center"/>
                        <w:rPr>
                          <w:b/>
                          <w:bCs/>
                          <w:color w:val="000000" w:themeColor="text1"/>
                        </w:rPr>
                      </w:pPr>
                      <w:r w:rsidRPr="00A22EC1">
                        <w:rPr>
                          <w:rFonts w:ascii="Calibri" w:hAnsi="Calibri" w:cs="Calibri"/>
                          <w:b/>
                          <w:bCs/>
                          <w:color w:val="000000" w:themeColor="text1"/>
                          <w:kern w:val="0"/>
                          <w:lang w:val="en-GB"/>
                        </w:rPr>
                        <w:t>Ha</w:t>
                      </w:r>
                    </w:p>
                  </w:txbxContent>
                </v:textbox>
              </v:rect>
            </w:pict>
          </mc:Fallback>
        </mc:AlternateContent>
      </w:r>
    </w:p>
    <w:p w14:paraId="32151F60" w14:textId="672B24FE" w:rsidR="00F159B0" w:rsidRDefault="00F159B0" w:rsidP="009125CE">
      <w:pPr>
        <w:rPr>
          <w:rFonts w:ascii="Sakkal Majalla" w:hAnsi="Sakkal Majalla" w:cs="Sakkal Majalla"/>
          <w:sz w:val="28"/>
          <w:szCs w:val="28"/>
          <w:u w:val="single"/>
          <w:rtl/>
        </w:rPr>
      </w:pPr>
    </w:p>
    <w:p w14:paraId="09C6A8A8" w14:textId="5E33A823" w:rsidR="00F159B0" w:rsidRDefault="00F159B0" w:rsidP="009125CE">
      <w:pPr>
        <w:rPr>
          <w:rFonts w:ascii="Sakkal Majalla" w:hAnsi="Sakkal Majalla" w:cs="Sakkal Majalla"/>
          <w:sz w:val="28"/>
          <w:szCs w:val="28"/>
          <w:u w:val="single"/>
          <w:rtl/>
        </w:rPr>
      </w:pPr>
    </w:p>
    <w:p w14:paraId="4766866A" w14:textId="4E1E7B56" w:rsidR="00F159B0" w:rsidRDefault="00A22EC1"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715584" behindDoc="0" locked="0" layoutInCell="1" allowOverlap="1" wp14:anchorId="72E75554" wp14:editId="38DC58E1">
                <wp:simplePos x="0" y="0"/>
                <wp:positionH relativeFrom="column">
                  <wp:posOffset>1793930</wp:posOffset>
                </wp:positionH>
                <wp:positionV relativeFrom="paragraph">
                  <wp:posOffset>189015</wp:posOffset>
                </wp:positionV>
                <wp:extent cx="2076568" cy="480448"/>
                <wp:effectExtent l="0" t="0" r="19050" b="15240"/>
                <wp:wrapNone/>
                <wp:docPr id="39" name="Rectangle: Diagonal Corners Rounded 39"/>
                <wp:cNvGraphicFramePr/>
                <a:graphic xmlns:a="http://schemas.openxmlformats.org/drawingml/2006/main">
                  <a:graphicData uri="http://schemas.microsoft.com/office/word/2010/wordprocessingShape">
                    <wps:wsp>
                      <wps:cNvSpPr/>
                      <wps:spPr>
                        <a:xfrm>
                          <a:off x="0" y="0"/>
                          <a:ext cx="2076568" cy="480448"/>
                        </a:xfrm>
                        <a:prstGeom prst="round2Diag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1F222B8" w14:textId="5F9CE06E" w:rsidR="00707AC2" w:rsidRPr="00A22EC1" w:rsidRDefault="00707AC2" w:rsidP="00A22EC1">
                            <w:pPr>
                              <w:jc w:val="center"/>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نجاح الشركات الناشئة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2E75554" id="Rectangle: Diagonal Corners Rounded 39" o:spid="_x0000_s1054" style="position:absolute;left:0;text-align:left;margin-left:141.25pt;margin-top:14.9pt;width:163.5pt;height:37.85p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2076568,48044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" adj="-11796480,,5400" path="m80076,l2076568,r,l2076568,400372v,44225,-35851,80076,-80076,80076l,480448r,l,80076c,35851,35851,,80076,xe" fillcolor="#e2efd9 [665]" strokecolor="#1f3763 [1604]" strokeweight="1pt">
                <v:stroke joinstyle="miter"/>
                <v:formulas/>
                <v:path arrowok="t" o:connecttype="custom" o:connectlocs="80076,0;2076568,0;2076568,0;2076568,400372;1996492,480448;0,480448;0,480448;0,80076;80076,0" o:connectangles="0,0,0,0,0,0,0,0,0" textboxrect="0,0,2076568,480448"/>
                <v:textbox>
                  <w:txbxContent>
                    <w:p w14:paraId="61F222B8" w14:textId="5F9CE06E" w:rsidR="00707AC2" w:rsidRPr="00A22EC1" w:rsidRDefault="00707AC2" w:rsidP="00A22EC1">
                      <w:pPr>
                        <w:jc w:val="center"/>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نجاح الشركات الناشئة</w:t>
                      </w:r>
                    </w:p>
                  </w:txbxContent>
                </v:textbox>
              </v:shape>
            </w:pict>
          </mc:Fallback>
        </mc:AlternateContent>
      </w:r>
    </w:p>
    <w:p w14:paraId="72A06CD9" w14:textId="0F7CA829" w:rsidR="00F159B0" w:rsidRDefault="00F159B0" w:rsidP="009125CE">
      <w:pPr>
        <w:rPr>
          <w:rFonts w:ascii="Sakkal Majalla" w:hAnsi="Sakkal Majalla" w:cs="Sakkal Majalla"/>
          <w:sz w:val="28"/>
          <w:szCs w:val="28"/>
          <w:u w:val="single"/>
          <w:rtl/>
        </w:rPr>
      </w:pPr>
    </w:p>
    <w:p w14:paraId="3C4BF2F4" w14:textId="300FEDF1" w:rsidR="00F159B0" w:rsidRDefault="00A22EC1"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725824" behindDoc="0" locked="0" layoutInCell="1" allowOverlap="1" wp14:anchorId="3B1C06C1" wp14:editId="4A177BE9">
                <wp:simplePos x="0" y="0"/>
                <wp:positionH relativeFrom="column">
                  <wp:posOffset>2150390</wp:posOffset>
                </wp:positionH>
                <wp:positionV relativeFrom="paragraph">
                  <wp:posOffset>15218</wp:posOffset>
                </wp:positionV>
                <wp:extent cx="1301728" cy="317716"/>
                <wp:effectExtent l="0" t="0" r="0" b="0"/>
                <wp:wrapNone/>
                <wp:docPr id="46" name="Rectangle 46"/>
                <wp:cNvGraphicFramePr/>
                <a:graphic xmlns:a="http://schemas.openxmlformats.org/drawingml/2006/main">
                  <a:graphicData uri="http://schemas.microsoft.com/office/word/2010/wordprocessingShape">
                    <wps:wsp>
                      <wps:cNvSpPr/>
                      <wps:spPr>
                        <a:xfrm>
                          <a:off x="0" y="0"/>
                          <a:ext cx="1301728" cy="31771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EE2ADD" w14:textId="45B4F22B" w:rsidR="00707AC2" w:rsidRPr="00A22EC1" w:rsidRDefault="00707AC2" w:rsidP="00A22EC1">
                            <w:pPr>
                              <w:jc w:val="center"/>
                              <w:rPr>
                                <w:color w:val="000000" w:themeColor="text1"/>
                              </w:rPr>
                            </w:pPr>
                            <w:r w:rsidRPr="00A22EC1">
                              <w:rPr>
                                <w:rFonts w:ascii="Aptos" w:hAnsi="Aptos" w:cs="Aptos"/>
                                <w:color w:val="000000" w:themeColor="text1"/>
                                <w:kern w:val="0"/>
                                <w:lang w:val="en-GB"/>
                              </w:rPr>
                              <w:t>R= 0.909 R</w:t>
                            </w:r>
                            <w:r w:rsidRPr="00A22EC1">
                              <w:rPr>
                                <w:rFonts w:ascii="Aptos" w:hAnsi="Aptos" w:cs="Aptos"/>
                                <w:color w:val="000000" w:themeColor="text1"/>
                                <w:kern w:val="0"/>
                                <w:sz w:val="13"/>
                                <w:szCs w:val="13"/>
                                <w:lang w:val="en-GB"/>
                              </w:rPr>
                              <w:t xml:space="preserve">2 </w:t>
                            </w:r>
                            <w:r w:rsidRPr="00A22EC1">
                              <w:rPr>
                                <w:rFonts w:ascii="Aptos" w:hAnsi="Aptos" w:cs="Aptos"/>
                                <w:color w:val="000000" w:themeColor="text1"/>
                                <w:kern w:val="0"/>
                                <w:lang w:val="en-GB"/>
                              </w:rPr>
                              <w:t>= 0.872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1C06C1" id="Rectangle 46" o:spid="_x0000_s1055" style="position:absolute;left:0;text-align:left;margin-left:169.3pt;margin-top:1.2pt;width:102.5pt;height: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" filled="f" stroked="f" strokeweight="1pt">
                <v:textbox>
                  <w:txbxContent>
                    <w:p w14:paraId="31EE2ADD" w14:textId="45B4F22B" w:rsidR="00707AC2" w:rsidRPr="00A22EC1" w:rsidRDefault="00707AC2" w:rsidP="00A22EC1">
                      <w:pPr>
                        <w:jc w:val="center"/>
                        <w:rPr>
                          <w:color w:val="000000" w:themeColor="text1"/>
                        </w:rPr>
                      </w:pPr>
                      <w:r w:rsidRPr="00A22EC1">
                        <w:rPr>
                          <w:rFonts w:ascii="Aptos" w:hAnsi="Aptos" w:cs="Aptos"/>
                          <w:color w:val="000000" w:themeColor="text1"/>
                          <w:kern w:val="0"/>
                          <w:lang w:val="en-GB"/>
                        </w:rPr>
                        <w:t>R= 0.909 R</w:t>
                      </w:r>
                      <w:r w:rsidRPr="00A22EC1">
                        <w:rPr>
                          <w:rFonts w:ascii="Aptos" w:hAnsi="Aptos" w:cs="Aptos"/>
                          <w:color w:val="000000" w:themeColor="text1"/>
                          <w:kern w:val="0"/>
                          <w:sz w:val="13"/>
                          <w:szCs w:val="13"/>
                          <w:lang w:val="en-GB"/>
                        </w:rPr>
                        <w:t xml:space="preserve">2 </w:t>
                      </w:r>
                      <w:r w:rsidRPr="00A22EC1">
                        <w:rPr>
                          <w:rFonts w:ascii="Aptos" w:hAnsi="Aptos" w:cs="Aptos"/>
                          <w:color w:val="000000" w:themeColor="text1"/>
                          <w:kern w:val="0"/>
                          <w:lang w:val="en-GB"/>
                        </w:rPr>
                        <w:t>= 0.872</w:t>
                      </w:r>
                    </w:p>
                  </w:txbxContent>
                </v:textbox>
              </v:rect>
            </w:pict>
          </mc:Fallback>
        </mc:AlternateContent>
      </w:r>
    </w:p>
    <w:p w14:paraId="48256F59" w14:textId="12733AB4" w:rsidR="00F159B0" w:rsidRDefault="00F159B0" w:rsidP="009125CE">
      <w:pPr>
        <w:rPr>
          <w:rFonts w:ascii="Sakkal Majalla" w:hAnsi="Sakkal Majalla" w:cs="Sakkal Majalla"/>
          <w:sz w:val="28"/>
          <w:szCs w:val="28"/>
          <w:u w:val="single"/>
          <w:rtl/>
        </w:rPr>
      </w:pPr>
    </w:p>
    <w:p w14:paraId="1C076A68" w14:textId="4BE74B48" w:rsidR="00A22EC1" w:rsidRPr="00281FA3" w:rsidRDefault="00A22EC1" w:rsidP="008C49A1">
      <w:pPr>
        <w:pStyle w:val="ListParagraph"/>
        <w:numPr>
          <w:ilvl w:val="0"/>
          <w:numId w:val="4"/>
        </w:numPr>
        <w:jc w:val="lowKashida"/>
        <w:rPr>
          <w:rFonts w:ascii="Sakkal Majalla" w:hAnsi="Sakkal Majalla" w:cs="Sakkal Majalla"/>
          <w:b/>
          <w:bCs/>
          <w:sz w:val="28"/>
          <w:szCs w:val="28"/>
          <w:u w:val="single"/>
        </w:rPr>
      </w:pPr>
      <w:r>
        <w:rPr>
          <w:rFonts w:asciiTheme="majorBidi" w:hAnsiTheme="majorBidi" w:cstheme="majorBidi" w:hint="cs"/>
          <w:b/>
          <w:bCs/>
          <w:sz w:val="28"/>
          <w:szCs w:val="28"/>
          <w:u w:val="single"/>
          <w:rtl/>
        </w:rPr>
        <w:t>يتضح من الجدول بالاعلى ما يلي:</w:t>
      </w:r>
    </w:p>
    <w:p w14:paraId="70BD58C4" w14:textId="2B0341C1" w:rsidR="00F159B0" w:rsidRPr="00A22EC1" w:rsidRDefault="00F159B0" w:rsidP="009125CE">
      <w:pPr>
        <w:rPr>
          <w:rFonts w:ascii="Sakkal Majalla" w:hAnsi="Sakkal Majalla" w:cs="Sakkal Majalla"/>
          <w:sz w:val="28"/>
          <w:szCs w:val="28"/>
          <w:u w:val="single"/>
          <w:rtl/>
        </w:rPr>
      </w:pPr>
    </w:p>
    <w:p w14:paraId="36FE47FB" w14:textId="528D9609" w:rsidR="00F159B0" w:rsidRPr="00A22EC1" w:rsidRDefault="00A22EC1" w:rsidP="008C49A1">
      <w:pPr>
        <w:pStyle w:val="ListParagraph"/>
        <w:numPr>
          <w:ilvl w:val="0"/>
          <w:numId w:val="24"/>
        </w:numPr>
        <w:jc w:val="lowKashida"/>
        <w:rPr>
          <w:rFonts w:asciiTheme="majorBidi" w:hAnsiTheme="majorBidi" w:cstheme="majorBidi"/>
          <w:sz w:val="28"/>
          <w:szCs w:val="28"/>
        </w:rPr>
      </w:pPr>
      <w:r w:rsidRPr="00A22EC1">
        <w:rPr>
          <w:rFonts w:asciiTheme="majorBidi" w:hAnsiTheme="majorBidi" w:cstheme="majorBidi"/>
          <w:sz w:val="28"/>
          <w:szCs w:val="28"/>
          <w:rtl/>
        </w:rPr>
        <w:t>يشير مستوى المعنوية لاختبار (</w:t>
      </w:r>
      <w:r w:rsidRPr="00A22EC1">
        <w:rPr>
          <w:rFonts w:asciiTheme="majorBidi" w:hAnsiTheme="majorBidi" w:cstheme="majorBidi"/>
          <w:sz w:val="28"/>
          <w:szCs w:val="28"/>
          <w:lang w:val="en-GB"/>
        </w:rPr>
        <w:t>F</w:t>
      </w:r>
      <w:r w:rsidRPr="00A22EC1">
        <w:rPr>
          <w:rFonts w:asciiTheme="majorBidi" w:hAnsiTheme="majorBidi" w:cstheme="majorBidi"/>
          <w:sz w:val="28"/>
          <w:szCs w:val="28"/>
          <w:rtl/>
          <w:lang w:val="en-GB"/>
        </w:rPr>
        <w:t>) وهو (</w:t>
      </w:r>
      <w:r w:rsidRPr="00A22EC1">
        <w:rPr>
          <w:rFonts w:asciiTheme="majorBidi" w:hAnsiTheme="majorBidi" w:cstheme="majorBidi"/>
          <w:sz w:val="28"/>
          <w:szCs w:val="28"/>
          <w:lang w:val="en-GB"/>
        </w:rPr>
        <w:t>sig</w:t>
      </w:r>
      <w:r w:rsidRPr="00A22EC1">
        <w:rPr>
          <w:rFonts w:asciiTheme="majorBidi" w:hAnsiTheme="majorBidi" w:cstheme="majorBidi"/>
          <w:sz w:val="28"/>
          <w:szCs w:val="28"/>
          <w:rtl/>
          <w:lang w:val="en-GB"/>
        </w:rPr>
        <w:t>) أقل من (</w:t>
      </w:r>
      <w:r w:rsidRPr="00A22EC1">
        <w:rPr>
          <w:rFonts w:asciiTheme="majorBidi" w:hAnsiTheme="majorBidi" w:cstheme="majorBidi"/>
          <w:sz w:val="28"/>
          <w:szCs w:val="28"/>
          <w:lang w:val="en-GB"/>
        </w:rPr>
        <w:t>0.01</w:t>
      </w:r>
      <w:r w:rsidRPr="00A22EC1">
        <w:rPr>
          <w:rFonts w:asciiTheme="majorBidi" w:hAnsiTheme="majorBidi" w:cstheme="majorBidi"/>
          <w:sz w:val="28"/>
          <w:szCs w:val="28"/>
          <w:rtl/>
          <w:lang w:val="en-GB"/>
        </w:rPr>
        <w:t>) مما يشير الى معنوية نموذج الانحدار الخطي البسيط عند مستوى دلالة (0.01).</w:t>
      </w:r>
    </w:p>
    <w:p w14:paraId="1CC1C4BE" w14:textId="01F9903C" w:rsidR="00A22EC1" w:rsidRDefault="00A22EC1" w:rsidP="00A22EC1">
      <w:pPr>
        <w:jc w:val="lowKashida"/>
        <w:rPr>
          <w:rFonts w:asciiTheme="majorBidi" w:hAnsiTheme="majorBidi" w:cstheme="majorBidi"/>
          <w:sz w:val="28"/>
          <w:szCs w:val="28"/>
          <w:rtl/>
        </w:rPr>
      </w:pPr>
    </w:p>
    <w:p w14:paraId="5E1EF2F6" w14:textId="38949C71" w:rsidR="00A22EC1" w:rsidRPr="00A22EC1" w:rsidRDefault="00A22EC1" w:rsidP="008C49A1">
      <w:pPr>
        <w:pStyle w:val="ListParagraph"/>
        <w:numPr>
          <w:ilvl w:val="0"/>
          <w:numId w:val="24"/>
        </w:numPr>
        <w:jc w:val="lowKashida"/>
        <w:rPr>
          <w:rFonts w:asciiTheme="majorBidi" w:hAnsiTheme="majorBidi" w:cstheme="majorBidi"/>
          <w:sz w:val="28"/>
          <w:szCs w:val="28"/>
        </w:rPr>
      </w:pPr>
      <w:r>
        <w:rPr>
          <w:rFonts w:asciiTheme="majorBidi" w:hAnsiTheme="majorBidi" w:cstheme="majorBidi" w:hint="cs"/>
          <w:sz w:val="28"/>
          <w:szCs w:val="28"/>
          <w:rtl/>
        </w:rPr>
        <w:t xml:space="preserve">تشير قيمة معامل الارتباط ( </w:t>
      </w:r>
      <w:r>
        <w:rPr>
          <w:rFonts w:asciiTheme="majorBidi" w:hAnsiTheme="majorBidi" w:cstheme="majorBidi"/>
          <w:sz w:val="28"/>
          <w:szCs w:val="28"/>
          <w:lang w:val="en-GB"/>
        </w:rPr>
        <w:t>R=0.909</w:t>
      </w:r>
      <w:r>
        <w:rPr>
          <w:rFonts w:asciiTheme="majorBidi" w:hAnsiTheme="majorBidi" w:cstheme="majorBidi" w:hint="cs"/>
          <w:sz w:val="28"/>
          <w:szCs w:val="28"/>
          <w:rtl/>
          <w:lang w:val="en-GB"/>
        </w:rPr>
        <w:t xml:space="preserve"> ) وجود ارتباط موجب قوي بين ابعاد ثقافة الابتكار (حالة الابتكار السائدة ، الجودة والابتكار الاداري ، مرونة الابتكار الاداري ) ونجاح الشركات الناشئة.</w:t>
      </w:r>
    </w:p>
    <w:p w14:paraId="6685B7C7" w14:textId="77777777" w:rsidR="00A22EC1" w:rsidRPr="00A22EC1" w:rsidRDefault="00A22EC1" w:rsidP="00A22EC1">
      <w:pPr>
        <w:pStyle w:val="ListParagraph"/>
        <w:rPr>
          <w:rFonts w:asciiTheme="majorBidi" w:hAnsiTheme="majorBidi" w:cstheme="majorBidi" w:hint="cs"/>
          <w:sz w:val="28"/>
          <w:szCs w:val="28"/>
          <w:rtl/>
        </w:rPr>
      </w:pPr>
    </w:p>
    <w:p w14:paraId="38426767" w14:textId="61D65018" w:rsidR="00A22EC1" w:rsidRPr="00707AC2" w:rsidRDefault="00A22EC1" w:rsidP="008C49A1">
      <w:pPr>
        <w:pStyle w:val="ListParagraph"/>
        <w:numPr>
          <w:ilvl w:val="0"/>
          <w:numId w:val="24"/>
        </w:numPr>
        <w:jc w:val="lowKashida"/>
        <w:rPr>
          <w:rFonts w:asciiTheme="majorBidi" w:hAnsiTheme="majorBidi" w:cstheme="majorBidi"/>
          <w:sz w:val="28"/>
          <w:szCs w:val="28"/>
        </w:rPr>
      </w:pPr>
      <w:r>
        <w:rPr>
          <w:rFonts w:asciiTheme="majorBidi" w:hAnsiTheme="majorBidi" w:cstheme="majorBidi" w:hint="cs"/>
          <w:sz w:val="28"/>
          <w:szCs w:val="28"/>
          <w:rtl/>
        </w:rPr>
        <w:t xml:space="preserve">يشير معامل التحديد المعدل ( </w:t>
      </w:r>
      <w:r>
        <w:rPr>
          <w:rFonts w:asciiTheme="majorBidi" w:hAnsiTheme="majorBidi" w:cstheme="majorBidi"/>
          <w:sz w:val="28"/>
          <w:szCs w:val="28"/>
          <w:lang w:val="en-GB"/>
        </w:rPr>
        <w:t>R</w:t>
      </w:r>
      <w:r>
        <w:rPr>
          <w:rFonts w:ascii="ArialMT" w:cs="ArialMT"/>
          <w:kern w:val="0"/>
          <w:sz w:val="18"/>
          <w:szCs w:val="18"/>
          <w:lang w:val="en-GB"/>
        </w:rPr>
        <w:t>2</w:t>
      </w:r>
      <w:r>
        <w:rPr>
          <w:rFonts w:ascii="ArialMT" w:cs="ArialMT" w:hint="cs"/>
          <w:kern w:val="0"/>
          <w:sz w:val="18"/>
          <w:szCs w:val="18"/>
          <w:rtl/>
          <w:lang w:val="en-GB"/>
        </w:rPr>
        <w:t xml:space="preserve"> </w:t>
      </w:r>
      <w:r w:rsidRPr="00A22EC1">
        <w:rPr>
          <w:rFonts w:asciiTheme="majorBidi" w:hAnsiTheme="majorBidi" w:cstheme="majorBidi"/>
          <w:kern w:val="0"/>
          <w:sz w:val="28"/>
          <w:szCs w:val="28"/>
          <w:rtl/>
          <w:lang w:val="en-GB"/>
        </w:rPr>
        <w:t>)</w:t>
      </w:r>
      <w:r>
        <w:rPr>
          <w:rFonts w:asciiTheme="majorBidi" w:hAnsiTheme="majorBidi" w:cstheme="majorBidi" w:hint="cs"/>
          <w:kern w:val="0"/>
          <w:sz w:val="28"/>
          <w:szCs w:val="28"/>
          <w:rtl/>
          <w:lang w:val="en-GB"/>
        </w:rPr>
        <w:t xml:space="preserve"> الى ان (82.7% ) من التباين الحاصل نجاح الشركات الناشئة </w:t>
      </w:r>
      <w:r w:rsidR="00707AC2">
        <w:rPr>
          <w:rFonts w:asciiTheme="majorBidi" w:hAnsiTheme="majorBidi" w:cstheme="majorBidi" w:hint="cs"/>
          <w:kern w:val="0"/>
          <w:sz w:val="28"/>
          <w:szCs w:val="28"/>
          <w:rtl/>
          <w:lang w:val="en-GB"/>
        </w:rPr>
        <w:t>يمكن تفسيرة من خلال التباين في مستوى ابعاد ثقافة الابتكار.</w:t>
      </w:r>
    </w:p>
    <w:p w14:paraId="20B1DC32" w14:textId="77777777" w:rsidR="00707AC2" w:rsidRPr="00707AC2" w:rsidRDefault="00707AC2" w:rsidP="00707AC2">
      <w:pPr>
        <w:pStyle w:val="ListParagraph"/>
        <w:rPr>
          <w:rFonts w:asciiTheme="majorBidi" w:hAnsiTheme="majorBidi" w:cstheme="majorBidi" w:hint="cs"/>
          <w:sz w:val="28"/>
          <w:szCs w:val="28"/>
          <w:rtl/>
        </w:rPr>
      </w:pPr>
    </w:p>
    <w:p w14:paraId="75CBA625" w14:textId="5E16DCFD" w:rsidR="00707AC2" w:rsidRDefault="00707AC2" w:rsidP="00707AC2">
      <w:pPr>
        <w:jc w:val="lowKashida"/>
        <w:rPr>
          <w:rFonts w:asciiTheme="majorBidi" w:hAnsiTheme="majorBidi" w:cstheme="majorBidi"/>
          <w:sz w:val="28"/>
          <w:szCs w:val="28"/>
          <w:rtl/>
        </w:rPr>
      </w:pPr>
    </w:p>
    <w:p w14:paraId="2E28D058" w14:textId="6ECD922A" w:rsidR="00707AC2" w:rsidRDefault="00707AC2" w:rsidP="00707AC2">
      <w:pPr>
        <w:jc w:val="lowKashida"/>
        <w:rPr>
          <w:rFonts w:asciiTheme="majorBidi" w:hAnsiTheme="majorBidi" w:cstheme="majorBidi"/>
          <w:sz w:val="28"/>
          <w:szCs w:val="28"/>
          <w:rtl/>
        </w:rPr>
      </w:pPr>
    </w:p>
    <w:p w14:paraId="5F6D3910" w14:textId="7C32F28D" w:rsidR="00707AC2" w:rsidRDefault="00707AC2" w:rsidP="00707AC2">
      <w:pPr>
        <w:jc w:val="lowKashida"/>
        <w:rPr>
          <w:rFonts w:asciiTheme="majorBidi" w:hAnsiTheme="majorBidi" w:cstheme="majorBidi"/>
          <w:sz w:val="28"/>
          <w:szCs w:val="28"/>
          <w:rtl/>
        </w:rPr>
      </w:pPr>
    </w:p>
    <w:p w14:paraId="498FFFF6" w14:textId="79819E46" w:rsidR="00707AC2" w:rsidRPr="00707AC2" w:rsidRDefault="00707AC2" w:rsidP="008C49A1">
      <w:pPr>
        <w:pStyle w:val="ListParagraph"/>
        <w:numPr>
          <w:ilvl w:val="0"/>
          <w:numId w:val="24"/>
        </w:numPr>
        <w:jc w:val="lowKashida"/>
        <w:rPr>
          <w:rFonts w:asciiTheme="majorBidi" w:hAnsiTheme="majorBidi" w:cstheme="majorBidi"/>
          <w:sz w:val="28"/>
          <w:szCs w:val="28"/>
        </w:rPr>
      </w:pPr>
      <w:r>
        <w:rPr>
          <w:rFonts w:asciiTheme="majorBidi" w:hAnsiTheme="majorBidi" w:cstheme="majorBidi" w:hint="cs"/>
          <w:sz w:val="28"/>
          <w:szCs w:val="28"/>
          <w:rtl/>
        </w:rPr>
        <w:t xml:space="preserve">تشير قيمة (ت) ( </w:t>
      </w:r>
      <w:r>
        <w:rPr>
          <w:rFonts w:asciiTheme="majorBidi" w:hAnsiTheme="majorBidi" w:cstheme="majorBidi"/>
          <w:sz w:val="28"/>
          <w:szCs w:val="28"/>
          <w:lang w:val="en-GB"/>
        </w:rPr>
        <w:t>T.Value</w:t>
      </w:r>
      <w:r>
        <w:rPr>
          <w:rFonts w:asciiTheme="majorBidi" w:hAnsiTheme="majorBidi" w:cstheme="majorBidi" w:hint="cs"/>
          <w:sz w:val="28"/>
          <w:szCs w:val="28"/>
          <w:rtl/>
          <w:lang w:val="en-GB"/>
        </w:rPr>
        <w:t>) الى معنوية معامل الانحدار بيتا (</w:t>
      </w:r>
      <w:r>
        <w:rPr>
          <w:rFonts w:asciiTheme="majorBidi" w:hAnsiTheme="majorBidi" w:cstheme="majorBidi"/>
          <w:sz w:val="28"/>
          <w:szCs w:val="28"/>
          <w:lang w:val="en-GB"/>
        </w:rPr>
        <w:t>B</w:t>
      </w:r>
      <w:r>
        <w:rPr>
          <w:rFonts w:asciiTheme="majorBidi" w:hAnsiTheme="majorBidi" w:cstheme="majorBidi" w:hint="cs"/>
          <w:sz w:val="28"/>
          <w:szCs w:val="28"/>
          <w:rtl/>
          <w:lang w:val="en-GB"/>
        </w:rPr>
        <w:t>)، حيث ان مستوى الدلالة المحسوب لاختبار (ت) (0.01).</w:t>
      </w:r>
    </w:p>
    <w:p w14:paraId="7CA1D312" w14:textId="37DE172B" w:rsidR="00707AC2" w:rsidRPr="00707AC2" w:rsidRDefault="00707AC2" w:rsidP="00707AC2">
      <w:pPr>
        <w:jc w:val="lowKashida"/>
        <w:rPr>
          <w:rFonts w:asciiTheme="majorBidi" w:hAnsiTheme="majorBidi" w:cstheme="majorBidi"/>
          <w:sz w:val="28"/>
          <w:szCs w:val="28"/>
          <w:rtl/>
        </w:rPr>
      </w:pPr>
      <w:r>
        <w:rPr>
          <w:rFonts w:asciiTheme="majorBidi" w:hAnsiTheme="majorBidi" w:cstheme="majorBidi" w:hint="cs"/>
          <w:sz w:val="28"/>
          <w:szCs w:val="28"/>
          <w:rtl/>
        </w:rPr>
        <w:t>بناء على النتائج السابقة تم قبول صحة الفرض الفرعي الاول والثانية الذي تنص على وجود علاقة ارتباط ايجابية ذات دلاله احصائية بين حالة الابتكار السائده والجوده والابتكار الاداري كمتغير مسستقل ونجاح الشركات الناشئة كمتغير تابع. بينما لم يتم اثبات صحة الفرضية الثالقه والذي تنص على وجود ارتباط علاقه ايجابية ذات دلاله احصائية بين مرونة الابتكار الاداري كمتغير مستقل ونجاح الشركات الناشئة كمتغير تابع.</w:t>
      </w:r>
    </w:p>
    <w:p w14:paraId="46246710" w14:textId="7D92AA93" w:rsidR="00F159B0" w:rsidRDefault="00F159B0" w:rsidP="009125CE">
      <w:pPr>
        <w:rPr>
          <w:rFonts w:ascii="Sakkal Majalla" w:hAnsi="Sakkal Majalla" w:cs="Sakkal Majalla"/>
          <w:sz w:val="28"/>
          <w:szCs w:val="28"/>
          <w:u w:val="single"/>
          <w:rtl/>
        </w:rPr>
      </w:pPr>
      <w:bookmarkStart w:id="67" w:name="_GoBack"/>
      <w:bookmarkEnd w:id="67"/>
    </w:p>
    <w:p w14:paraId="11A3D687" w14:textId="2B94A444" w:rsidR="00707AC2" w:rsidRPr="006C70B8" w:rsidRDefault="00707AC2" w:rsidP="00707AC2">
      <w:pPr>
        <w:spacing w:before="100" w:beforeAutospacing="1" w:after="100" w:afterAutospacing="1" w:line="240" w:lineRule="auto"/>
        <w:outlineLvl w:val="1"/>
        <w:rPr>
          <w:rFonts w:ascii="Times New Roman" w:eastAsia="Times New Roman" w:hAnsi="Times New Roman" w:cs="Times New Roman"/>
          <w:b/>
          <w:bCs/>
          <w:kern w:val="0"/>
          <w:sz w:val="36"/>
          <w:szCs w:val="36"/>
          <w:rtl/>
          <w:lang w:val="en-GB" w:eastAsia="en-GB"/>
          <w14:ligatures w14:val="none"/>
        </w:rPr>
      </w:pPr>
      <w:r w:rsidRPr="00561431">
        <w:rPr>
          <w:rFonts w:asciiTheme="majorBidi" w:hAnsiTheme="majorBidi" w:cstheme="majorBidi"/>
          <w:sz w:val="28"/>
          <w:szCs w:val="28"/>
          <w:rtl/>
        </w:rPr>
        <w:t xml:space="preserve"> </w:t>
      </w:r>
      <w:r>
        <w:rPr>
          <w:rFonts w:ascii="Sakkal Majalla" w:hAnsi="Sakkal Majalla" w:cs="Sakkal Majalla" w:hint="cs"/>
          <w:b/>
          <w:bCs/>
          <w:sz w:val="28"/>
          <w:szCs w:val="28"/>
          <w:u w:val="single"/>
          <w:rtl/>
        </w:rPr>
        <w:t xml:space="preserve"> </w:t>
      </w:r>
      <w:r>
        <w:rPr>
          <w:rFonts w:asciiTheme="majorBidi" w:hAnsiTheme="majorBidi" w:cstheme="majorBidi" w:hint="cs"/>
          <w:sz w:val="28"/>
          <w:szCs w:val="28"/>
          <w:rtl/>
        </w:rPr>
        <w:t xml:space="preserve"> </w:t>
      </w:r>
      <w:r w:rsidRPr="009926D4">
        <w:rPr>
          <w:rFonts w:asciiTheme="majorBidi" w:hAnsiTheme="majorBidi" w:cstheme="majorBidi" w:hint="cs"/>
          <w:sz w:val="28"/>
          <w:szCs w:val="28"/>
          <w:rtl/>
        </w:rPr>
        <w:t xml:space="preserve"> </w:t>
      </w:r>
      <w:bookmarkStart w:id="68" w:name="_Toc224937223"/>
      <w:r>
        <w:rPr>
          <w:rFonts w:ascii="Times New Roman" w:eastAsia="Times New Roman" w:hAnsi="Times New Roman" w:cs="Times New Roman"/>
          <w:b/>
          <w:bCs/>
          <w:kern w:val="0"/>
          <w:sz w:val="36"/>
          <w:szCs w:val="36"/>
          <w:lang w:val="en-GB" w:eastAsia="en-GB"/>
          <w14:ligatures w14:val="none"/>
        </w:rPr>
        <w:t>4.</w:t>
      </w:r>
      <w:proofErr w:type="gramStart"/>
      <w:r>
        <w:rPr>
          <w:rFonts w:ascii="Times New Roman" w:eastAsia="Times New Roman" w:hAnsi="Times New Roman" w:cs="Times New Roman"/>
          <w:b/>
          <w:bCs/>
          <w:kern w:val="0"/>
          <w:sz w:val="36"/>
          <w:szCs w:val="36"/>
          <w:lang w:val="en-GB" w:eastAsia="en-GB"/>
          <w14:ligatures w14:val="none"/>
        </w:rPr>
        <w:t>6</w:t>
      </w:r>
      <w:r>
        <w:rPr>
          <w:rFonts w:ascii="Times New Roman" w:eastAsia="Times New Roman" w:hAnsi="Times New Roman" w:cs="Times New Roman" w:hint="cs"/>
          <w:b/>
          <w:bCs/>
          <w:kern w:val="0"/>
          <w:sz w:val="36"/>
          <w:szCs w:val="36"/>
          <w:rtl/>
          <w:lang w:val="en-GB" w:eastAsia="en-GB"/>
          <w14:ligatures w14:val="none"/>
        </w:rPr>
        <w:t>.الخاتمة</w:t>
      </w:r>
      <w:bookmarkEnd w:id="68"/>
      <w:proofErr w:type="gramEnd"/>
    </w:p>
    <w:p w14:paraId="7EA6D178" w14:textId="231EF8E6" w:rsidR="00F159B0" w:rsidRDefault="00707AC2" w:rsidP="00707AC2">
      <w:pPr>
        <w:jc w:val="lowKashida"/>
        <w:rPr>
          <w:rFonts w:asciiTheme="majorBidi" w:hAnsiTheme="majorBidi" w:cstheme="majorBidi"/>
          <w:sz w:val="28"/>
          <w:szCs w:val="28"/>
          <w:rtl/>
        </w:rPr>
      </w:pPr>
      <w:r w:rsidRPr="00707AC2">
        <w:rPr>
          <w:rFonts w:asciiTheme="majorBidi" w:hAnsiTheme="majorBidi" w:cstheme="majorBidi"/>
          <w:sz w:val="28"/>
          <w:szCs w:val="28"/>
          <w:rtl/>
        </w:rPr>
        <w:t>في هذا الفصل.. تم تحليل البيانات التي تم جمعها من عينة الدراسة باستخدام الاساليب الاحصائية المناسبة.. بما في ذالك التحليل الوصفي واختبارات الفرضيات، اظهرت النتائج وجود علاقة ايجابية ذات دلالة احصائية بين ثقافة الابتكار ونجاح الشركات الناشئة، مما يعكس اهميه تعزيز ثقافة الابتكار داخل المؤسسات.</w:t>
      </w:r>
    </w:p>
    <w:p w14:paraId="763F632C" w14:textId="78CC8418" w:rsidR="00707AC2" w:rsidRDefault="00707AC2" w:rsidP="00707AC2">
      <w:pPr>
        <w:jc w:val="lowKashida"/>
        <w:rPr>
          <w:rFonts w:asciiTheme="majorBidi" w:hAnsiTheme="majorBidi" w:cstheme="majorBidi"/>
          <w:sz w:val="28"/>
          <w:szCs w:val="28"/>
          <w:rtl/>
        </w:rPr>
      </w:pPr>
    </w:p>
    <w:p w14:paraId="58F48953" w14:textId="09C789B2" w:rsidR="00707AC2" w:rsidRDefault="00707AC2" w:rsidP="00707AC2">
      <w:pPr>
        <w:jc w:val="lowKashida"/>
        <w:rPr>
          <w:rFonts w:asciiTheme="majorBidi" w:hAnsiTheme="majorBidi" w:cstheme="majorBidi"/>
          <w:sz w:val="28"/>
          <w:szCs w:val="28"/>
          <w:rtl/>
        </w:rPr>
      </w:pPr>
      <w:r>
        <w:rPr>
          <w:rFonts w:asciiTheme="majorBidi" w:hAnsiTheme="majorBidi" w:cstheme="majorBidi" w:hint="cs"/>
          <w:sz w:val="28"/>
          <w:szCs w:val="28"/>
          <w:rtl/>
        </w:rPr>
        <w:t>تظهر التحليلات ان المتغيرات المستقلة، مثل حالة الابتكار السائدة والجودة والابتكار الاداري ، ومرونة الابتكار الاداري ، تؤثر بشكل كبير على نجاح الشركات الناشئة.. جيث اظهرت النتائج ان الشركات التي تستثمر في تعزيز هذه العوامل تستطيع تحسين ادائها وزيادة قدرتها التنافسيه في السوق.</w:t>
      </w:r>
    </w:p>
    <w:p w14:paraId="46FA32B4" w14:textId="0777F059" w:rsidR="00707AC2" w:rsidRDefault="00707AC2" w:rsidP="00707AC2">
      <w:pPr>
        <w:jc w:val="lowKashida"/>
        <w:rPr>
          <w:rFonts w:asciiTheme="majorBidi" w:hAnsiTheme="majorBidi" w:cstheme="majorBidi"/>
          <w:sz w:val="28"/>
          <w:szCs w:val="28"/>
          <w:rtl/>
        </w:rPr>
      </w:pPr>
    </w:p>
    <w:p w14:paraId="1F4C285A" w14:textId="34046F41" w:rsidR="00707AC2" w:rsidRDefault="00707AC2" w:rsidP="00707AC2">
      <w:pPr>
        <w:jc w:val="lowKashida"/>
        <w:rPr>
          <w:rFonts w:asciiTheme="majorBidi" w:hAnsiTheme="majorBidi" w:cstheme="majorBidi"/>
          <w:sz w:val="28"/>
          <w:szCs w:val="28"/>
          <w:rtl/>
        </w:rPr>
      </w:pPr>
      <w:r>
        <w:rPr>
          <w:rFonts w:asciiTheme="majorBidi" w:hAnsiTheme="majorBidi" w:cstheme="majorBidi" w:hint="cs"/>
          <w:sz w:val="28"/>
          <w:szCs w:val="28"/>
          <w:rtl/>
        </w:rPr>
        <w:t>تم التحقق من صحة الفرضيات من خلال  استخام نماذج تحليل الانحدار، حيث تم التأكيد على ان التحسين المستمر في ثقافة الابتكار يسهم في رفع مستوى الاداء المؤسسي.. ويؤكد هذا الفصل على ضرورة تعزيز بيئة الابتكار داخل الشركات الناشئة لضمان استمراريتها ونجاحها في ظل التغيرات الريعه في السوق.</w:t>
      </w:r>
    </w:p>
    <w:p w14:paraId="292CD0D4" w14:textId="3754220B" w:rsidR="00744FEB" w:rsidRDefault="00744FEB" w:rsidP="00707AC2">
      <w:pPr>
        <w:jc w:val="lowKashida"/>
        <w:rPr>
          <w:rFonts w:asciiTheme="majorBidi" w:hAnsiTheme="majorBidi" w:cstheme="majorBidi"/>
          <w:sz w:val="28"/>
          <w:szCs w:val="28"/>
          <w:rtl/>
        </w:rPr>
      </w:pPr>
    </w:p>
    <w:p w14:paraId="31AACF59" w14:textId="730D6F1A" w:rsidR="00744FEB" w:rsidRPr="00744FEB" w:rsidRDefault="00744FEB" w:rsidP="00707AC2">
      <w:pPr>
        <w:jc w:val="lowKashida"/>
        <w:rPr>
          <w:rFonts w:asciiTheme="majorBidi" w:hAnsiTheme="majorBidi" w:cstheme="majorBidi"/>
          <w:sz w:val="28"/>
          <w:szCs w:val="28"/>
          <w:lang w:val="en-GB"/>
        </w:rPr>
      </w:pPr>
      <w:r>
        <w:rPr>
          <w:rFonts w:asciiTheme="majorBidi" w:hAnsiTheme="majorBidi" w:cstheme="majorBidi" w:hint="cs"/>
          <w:sz w:val="28"/>
          <w:szCs w:val="28"/>
          <w:rtl/>
        </w:rPr>
        <w:t>ختامًا.. تشير النتائج الى ان الشركات الناشئة في المملكة العربيه السعوديه، مثل شركة فاما تكنولوجي الى تحتاج الى تبني استراتيجيات مبتكرة تدعم ثقافة الابتكار لتعزيز قدرتها على المنافسه والنمو في بيئة الاعمال المتغيره.</w:t>
      </w:r>
    </w:p>
    <w:p w14:paraId="1626B52C" w14:textId="660108C9" w:rsidR="00F159B0" w:rsidRDefault="00F159B0" w:rsidP="009125CE">
      <w:pPr>
        <w:rPr>
          <w:rFonts w:ascii="Sakkal Majalla" w:hAnsi="Sakkal Majalla" w:cs="Sakkal Majalla"/>
          <w:sz w:val="28"/>
          <w:szCs w:val="28"/>
          <w:u w:val="single"/>
          <w:rtl/>
        </w:rPr>
      </w:pPr>
    </w:p>
    <w:p w14:paraId="50BB02E0" w14:textId="316A2EE2" w:rsidR="00F159B0" w:rsidRDefault="00F159B0" w:rsidP="009125CE">
      <w:pPr>
        <w:rPr>
          <w:rFonts w:ascii="Sakkal Majalla" w:hAnsi="Sakkal Majalla" w:cs="Sakkal Majalla"/>
          <w:sz w:val="28"/>
          <w:szCs w:val="28"/>
          <w:u w:val="single"/>
          <w:rtl/>
        </w:rPr>
      </w:pPr>
    </w:p>
    <w:p w14:paraId="61F47E44" w14:textId="7B9CEBAA" w:rsidR="00D81346" w:rsidRDefault="00D81346" w:rsidP="009125CE">
      <w:pPr>
        <w:rPr>
          <w:rFonts w:ascii="Sakkal Majalla" w:hAnsi="Sakkal Majalla" w:cs="Sakkal Majalla"/>
          <w:sz w:val="28"/>
          <w:szCs w:val="28"/>
          <w:u w:val="single"/>
          <w:rtl/>
        </w:rPr>
      </w:pPr>
    </w:p>
    <w:p w14:paraId="1224B0BF" w14:textId="4B167E06" w:rsidR="009125CE" w:rsidRDefault="009125CE" w:rsidP="009125CE">
      <w:pPr>
        <w:rPr>
          <w:rFonts w:ascii="Sakkal Majalla" w:hAnsi="Sakkal Majalla" w:cs="Sakkal Majalla"/>
          <w:sz w:val="28"/>
          <w:szCs w:val="28"/>
          <w:u w:val="single"/>
          <w:rtl/>
        </w:rPr>
      </w:pPr>
    </w:p>
    <w:p w14:paraId="60AC88AE" w14:textId="3A343394"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lastRenderedPageBreak/>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59D312DE" w:rsidR="009125CE" w:rsidRPr="009C0EC0" w:rsidRDefault="009125CE" w:rsidP="009125CE">
      <w:pPr>
        <w:bidi w:val="0"/>
        <w:rPr>
          <w:rFonts w:ascii="Sakkal Majalla" w:hAnsi="Sakkal Majalla" w:cs="Sakkal Majalla"/>
          <w:b/>
          <w:bCs/>
          <w:sz w:val="28"/>
          <w:szCs w:val="28"/>
          <w:u w:val="single"/>
          <w:rtl/>
          <w:lang w:val="en-GB"/>
        </w:rPr>
      </w:pPr>
      <w:r w:rsidRPr="009125CE">
        <w:rPr>
          <w:rFonts w:ascii="Sakkal Majalla" w:hAnsi="Sakkal Majalla" w:cs="Sakkal Majalla"/>
          <w:b/>
          <w:bCs/>
          <w:sz w:val="28"/>
          <w:szCs w:val="28"/>
          <w:u w:val="single"/>
        </w:rPr>
        <w:t xml:space="preserve">Department </w:t>
      </w:r>
      <w:r w:rsidR="009C0EC0">
        <w:rPr>
          <w:rFonts w:ascii="Sakkal Majalla" w:hAnsi="Sakkal Majalla" w:cs="Sakkal Majalla"/>
          <w:b/>
          <w:bCs/>
          <w:sz w:val="28"/>
          <w:szCs w:val="28"/>
          <w:u w:val="single"/>
          <w:lang w:val="en-GB"/>
        </w:rPr>
        <w:t xml:space="preserve">/ Business Administration </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4902DBD3" w14:textId="77777777" w:rsidR="009125CE" w:rsidRDefault="009125CE" w:rsidP="009125CE">
      <w:pPr>
        <w:rPr>
          <w:rFonts w:ascii="Sakkal Majalla" w:hAnsi="Sakkal Majalla" w:cs="Sakkal Majalla"/>
          <w:sz w:val="28"/>
          <w:szCs w:val="28"/>
        </w:rPr>
      </w:pPr>
    </w:p>
    <w:p w14:paraId="692F30FE" w14:textId="74149400" w:rsidR="009125CE" w:rsidRPr="009C0EC0" w:rsidRDefault="002E3F8E" w:rsidP="009C0EC0">
      <w:pPr>
        <w:tabs>
          <w:tab w:val="left" w:pos="5562"/>
        </w:tabs>
        <w:jc w:val="center"/>
        <w:rPr>
          <w:rFonts w:ascii="Sakkal Majalla" w:hAnsi="Sakkal Majalla" w:cs="Sakkal Majalla"/>
          <w:sz w:val="30"/>
          <w:szCs w:val="30"/>
          <w:rtl/>
        </w:rPr>
      </w:pPr>
      <w:r w:rsidRPr="009C0EC0">
        <w:rPr>
          <w:sz w:val="30"/>
          <w:szCs w:val="30"/>
        </w:rPr>
        <w:t xml:space="preserve">The Impact of </w:t>
      </w:r>
      <w:r w:rsidR="009C0EC0" w:rsidRPr="009C0EC0">
        <w:rPr>
          <w:sz w:val="30"/>
          <w:szCs w:val="30"/>
        </w:rPr>
        <w:t xml:space="preserve">Innovation Culture on the Success </w:t>
      </w:r>
      <w:proofErr w:type="gramStart"/>
      <w:r w:rsidR="009C0EC0" w:rsidRPr="009C0EC0">
        <w:rPr>
          <w:sz w:val="30"/>
          <w:szCs w:val="30"/>
        </w:rPr>
        <w:t>Of</w:t>
      </w:r>
      <w:proofErr w:type="gramEnd"/>
      <w:r w:rsidR="009C0EC0" w:rsidRPr="009C0EC0">
        <w:rPr>
          <w:sz w:val="30"/>
          <w:szCs w:val="30"/>
        </w:rPr>
        <w:t xml:space="preserve"> Startups: A Case Study of Fama Technologies Company in the Technology Sector in the Kingdom Of Saudi Arabia</w:t>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Pr="009C0EC0" w:rsidRDefault="009125CE" w:rsidP="009C0EC0">
      <w:pPr>
        <w:tabs>
          <w:tab w:val="left" w:pos="5562"/>
        </w:tabs>
        <w:jc w:val="center"/>
        <w:rPr>
          <w:rFonts w:ascii="Sakkal Majalla" w:hAnsi="Sakkal Majalla" w:cs="Sakkal Majalla"/>
          <w:sz w:val="32"/>
          <w:szCs w:val="32"/>
          <w:rtl/>
        </w:rPr>
      </w:pPr>
    </w:p>
    <w:p w14:paraId="17A525A5" w14:textId="6106C18C" w:rsidR="009125CE" w:rsidRPr="009C0EC0" w:rsidRDefault="009125CE" w:rsidP="009C0EC0">
      <w:pPr>
        <w:jc w:val="center"/>
        <w:rPr>
          <w:rFonts w:ascii="Sakkal Majalla" w:hAnsi="Sakkal Majalla" w:cs="Sakkal Majalla"/>
          <w:b/>
          <w:bCs/>
          <w:sz w:val="32"/>
          <w:szCs w:val="32"/>
        </w:rPr>
      </w:pPr>
      <w:r w:rsidRPr="009C0EC0">
        <w:rPr>
          <w:rFonts w:ascii="Sakkal Majalla" w:hAnsi="Sakkal Majalla" w:cs="Sakkal Majalla"/>
          <w:b/>
          <w:bCs/>
          <w:sz w:val="32"/>
          <w:szCs w:val="32"/>
        </w:rPr>
        <w:t>Prepared by:</w:t>
      </w:r>
    </w:p>
    <w:p w14:paraId="2851F391" w14:textId="3AFABA4E" w:rsidR="009125CE" w:rsidRPr="009C0EC0" w:rsidRDefault="002E3F8E" w:rsidP="009C0EC0">
      <w:pPr>
        <w:jc w:val="center"/>
        <w:rPr>
          <w:rFonts w:ascii="Sakkal Majalla" w:hAnsi="Sakkal Majalla" w:cs="Sakkal Majalla"/>
          <w:b/>
          <w:bCs/>
          <w:sz w:val="32"/>
          <w:szCs w:val="32"/>
          <w:lang w:val="en-GB"/>
        </w:rPr>
      </w:pPr>
      <w:r w:rsidRPr="009C0EC0">
        <w:rPr>
          <w:rFonts w:ascii="Sakkal Majalla" w:hAnsi="Sakkal Majalla" w:cs="Sakkal Majalla"/>
          <w:b/>
          <w:bCs/>
          <w:sz w:val="32"/>
          <w:szCs w:val="32"/>
          <w:lang w:val="en-GB"/>
        </w:rPr>
        <w:t>Mohamed Osaid Omar Sukkar</w:t>
      </w:r>
    </w:p>
    <w:p w14:paraId="0E2ACB58" w14:textId="77777777" w:rsidR="009125CE" w:rsidRPr="009C0EC0" w:rsidRDefault="009125CE" w:rsidP="009C0EC0">
      <w:pPr>
        <w:jc w:val="center"/>
        <w:rPr>
          <w:rFonts w:ascii="Sakkal Majalla" w:hAnsi="Sakkal Majalla" w:cs="Sakkal Majalla"/>
          <w:b/>
          <w:bCs/>
          <w:sz w:val="32"/>
          <w:szCs w:val="32"/>
        </w:rPr>
      </w:pPr>
    </w:p>
    <w:p w14:paraId="7919F0CA" w14:textId="7396D6CB" w:rsidR="009125CE" w:rsidRPr="009C0EC0" w:rsidRDefault="009125CE" w:rsidP="009C0EC0">
      <w:pPr>
        <w:jc w:val="center"/>
        <w:rPr>
          <w:rFonts w:ascii="Sakkal Majalla" w:hAnsi="Sakkal Majalla" w:cs="Sakkal Majalla"/>
          <w:b/>
          <w:bCs/>
          <w:sz w:val="32"/>
          <w:szCs w:val="32"/>
        </w:rPr>
      </w:pPr>
      <w:r w:rsidRPr="009C0EC0">
        <w:rPr>
          <w:rFonts w:ascii="Sakkal Majalla" w:hAnsi="Sakkal Majalla" w:cs="Sakkal Majalla"/>
          <w:b/>
          <w:bCs/>
          <w:sz w:val="32"/>
          <w:szCs w:val="32"/>
        </w:rPr>
        <w:t>Supervised by:</w:t>
      </w:r>
    </w:p>
    <w:p w14:paraId="33679F79" w14:textId="701F3E4B" w:rsidR="009125CE" w:rsidRPr="009C0EC0" w:rsidRDefault="009C0EC0" w:rsidP="009C0EC0">
      <w:pPr>
        <w:jc w:val="center"/>
        <w:rPr>
          <w:rFonts w:ascii="Sakkal Majalla" w:hAnsi="Sakkal Majalla" w:cs="Sakkal Majalla"/>
          <w:b/>
          <w:bCs/>
          <w:sz w:val="32"/>
          <w:szCs w:val="32"/>
        </w:rPr>
      </w:pPr>
      <w:r w:rsidRPr="009C0EC0">
        <w:rPr>
          <w:rFonts w:ascii="Sakkal Majalla" w:hAnsi="Sakkal Majalla" w:cs="Sakkal Majalla"/>
          <w:b/>
          <w:bCs/>
          <w:sz w:val="32"/>
          <w:szCs w:val="32"/>
        </w:rPr>
        <w:t xml:space="preserve">Dr. </w:t>
      </w:r>
      <w:proofErr w:type="gramStart"/>
      <w:r w:rsidRPr="009C0EC0">
        <w:rPr>
          <w:rFonts w:ascii="Sakkal Majalla" w:hAnsi="Sakkal Majalla" w:cs="Sakkal Majalla"/>
          <w:b/>
          <w:bCs/>
          <w:sz w:val="32"/>
          <w:szCs w:val="32"/>
        </w:rPr>
        <w:t>Alfaisal  Hasan</w:t>
      </w:r>
      <w:proofErr w:type="gramEnd"/>
    </w:p>
    <w:p w14:paraId="57BA0D2E" w14:textId="46E970AB" w:rsidR="009C0EC0" w:rsidRPr="009C0EC0" w:rsidRDefault="009C0EC0" w:rsidP="009C0EC0">
      <w:pPr>
        <w:jc w:val="center"/>
        <w:rPr>
          <w:rFonts w:ascii="Sakkal Majalla" w:hAnsi="Sakkal Majalla" w:cs="Sakkal Majalla"/>
          <w:b/>
          <w:bCs/>
          <w:sz w:val="32"/>
          <w:szCs w:val="32"/>
        </w:rPr>
      </w:pPr>
      <w:r w:rsidRPr="009C0EC0">
        <w:rPr>
          <w:rFonts w:ascii="TimesNewRomanPSMT" w:hAnsi="TimesNewRomanPSMT" w:cs="TimesNewRomanPSMT"/>
          <w:kern w:val="0"/>
          <w:sz w:val="32"/>
          <w:szCs w:val="32"/>
          <w:lang w:val="en-GB"/>
        </w:rPr>
        <w:t xml:space="preserve">Faculty member- Faculty of </w:t>
      </w:r>
      <w:r>
        <w:rPr>
          <w:rFonts w:ascii="TimesNewRomanPSMT" w:hAnsi="TimesNewRomanPSMT" w:cs="TimesNewRomanPSMT"/>
          <w:kern w:val="0"/>
          <w:sz w:val="32"/>
          <w:szCs w:val="32"/>
          <w:lang w:val="en-GB"/>
        </w:rPr>
        <w:t xml:space="preserve">Management </w:t>
      </w:r>
      <w:r w:rsidRPr="009C0EC0">
        <w:rPr>
          <w:rFonts w:ascii="TimesNewRomanPSMT" w:hAnsi="TimesNewRomanPSMT" w:cs="TimesNewRomanPSMT"/>
          <w:kern w:val="0"/>
          <w:sz w:val="32"/>
          <w:szCs w:val="32"/>
          <w:lang w:val="en-GB"/>
        </w:rPr>
        <w:t>- Midocean University</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63DDA4C8"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9C0EC0">
        <w:rPr>
          <w:rFonts w:ascii="Sakkal Majalla" w:hAnsi="Sakkal Majalla" w:cs="Sakkal Majalla"/>
          <w:b/>
          <w:bCs/>
          <w:sz w:val="28"/>
          <w:szCs w:val="28"/>
        </w:rPr>
        <w:t>2026</w:t>
      </w:r>
    </w:p>
    <w:sectPr w:rsidR="009125CE" w:rsidRPr="009125CE" w:rsidSect="00877AAC">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D0A7CC" w14:textId="77777777" w:rsidR="008C49A1" w:rsidRDefault="008C49A1" w:rsidP="009125CE">
      <w:pPr>
        <w:spacing w:after="0" w:line="240" w:lineRule="auto"/>
      </w:pPr>
      <w:r>
        <w:separator/>
      </w:r>
    </w:p>
  </w:endnote>
  <w:endnote w:type="continuationSeparator" w:id="0">
    <w:p w14:paraId="7197703B" w14:textId="77777777" w:rsidR="008C49A1" w:rsidRDefault="008C49A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B2"/>
    <w:family w:val="auto"/>
    <w:notTrueType/>
    <w:pitch w:val="default"/>
    <w:sig w:usb0="00002001" w:usb1="00000000" w:usb2="00000000" w:usb3="00000000" w:csb0="00000040" w:csb1="00000000"/>
  </w:font>
  <w:font w:name="Aptos">
    <w:altName w:val="Calibri"/>
    <w:charset w:val="00"/>
    <w:family w:val="swiss"/>
    <w:pitch w:val="variable"/>
    <w:sig w:usb0="20000287" w:usb1="00000003" w:usb2="00000000" w:usb3="00000000" w:csb0="0000019F" w:csb1="00000000"/>
  </w:font>
  <w:font w:name="CambriaMath">
    <w:altName w:val="Yu Gothic"/>
    <w:panose1 w:val="00000000000000000000"/>
    <w:charset w:val="80"/>
    <w:family w:val="auto"/>
    <w:notTrueType/>
    <w:pitch w:val="default"/>
    <w:sig w:usb0="00000001" w:usb1="08070000" w:usb2="00000010" w:usb3="00000000" w:csb0="00020000" w:csb1="00000000"/>
  </w:font>
  <w:font w:name="Arial-BoldMT">
    <w:altName w:val="Arial"/>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055665251"/>
      <w:docPartObj>
        <w:docPartGallery w:val="Page Numbers (Bottom of Page)"/>
        <w:docPartUnique/>
      </w:docPartObj>
    </w:sdtPr>
    <w:sdtEndPr>
      <w:rPr>
        <w:noProof/>
      </w:rPr>
    </w:sdtEndPr>
    <w:sdtContent>
      <w:p w14:paraId="79CF7633" w14:textId="5A5B2DBF" w:rsidR="00707AC2" w:rsidRDefault="00707A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F290B1" w14:textId="77777777" w:rsidR="00707AC2" w:rsidRDefault="00707A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28C949" w14:textId="77777777" w:rsidR="008C49A1" w:rsidRDefault="008C49A1" w:rsidP="009125CE">
      <w:pPr>
        <w:spacing w:after="0" w:line="240" w:lineRule="auto"/>
      </w:pPr>
      <w:r>
        <w:separator/>
      </w:r>
    </w:p>
  </w:footnote>
  <w:footnote w:type="continuationSeparator" w:id="0">
    <w:p w14:paraId="7DE2D797" w14:textId="77777777" w:rsidR="008C49A1" w:rsidRDefault="008C49A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2" type="#_x0000_t75" style="width:11pt;height:11pt" o:bullet="t">
        <v:imagedata r:id="rId1" o:title="mso6FB5"/>
      </v:shape>
    </w:pict>
  </w:numPicBullet>
  <w:abstractNum w:abstractNumId="0" w15:restartNumberingAfterBreak="0">
    <w:nsid w:val="032311AE"/>
    <w:multiLevelType w:val="hybridMultilevel"/>
    <w:tmpl w:val="629A345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07F02CA3"/>
    <w:multiLevelType w:val="hybridMultilevel"/>
    <w:tmpl w:val="1B448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14A31"/>
    <w:multiLevelType w:val="hybridMultilevel"/>
    <w:tmpl w:val="E91205B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86EFC"/>
    <w:multiLevelType w:val="hybridMultilevel"/>
    <w:tmpl w:val="103402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C738A5"/>
    <w:multiLevelType w:val="hybridMultilevel"/>
    <w:tmpl w:val="D5B2B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1578B2"/>
    <w:multiLevelType w:val="hybridMultilevel"/>
    <w:tmpl w:val="769A9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8408DF"/>
    <w:multiLevelType w:val="hybridMultilevel"/>
    <w:tmpl w:val="C6A663DE"/>
    <w:lvl w:ilvl="0" w:tplc="92BCA0E0">
      <w:start w:val="1"/>
      <w:numFmt w:val="decimal"/>
      <w:lvlText w:val="%1-"/>
      <w:lvlJc w:val="left"/>
      <w:pPr>
        <w:ind w:left="720" w:hanging="360"/>
      </w:pPr>
      <w:rPr>
        <w:rFonts w:asciiTheme="majorBidi" w:hAnsiTheme="majorBidi" w:cstheme="maj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793811"/>
    <w:multiLevelType w:val="hybridMultilevel"/>
    <w:tmpl w:val="5BF2D10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EB101B"/>
    <w:multiLevelType w:val="hybridMultilevel"/>
    <w:tmpl w:val="1DDCE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8064D1"/>
    <w:multiLevelType w:val="hybridMultilevel"/>
    <w:tmpl w:val="68B45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846C52"/>
    <w:multiLevelType w:val="hybridMultilevel"/>
    <w:tmpl w:val="7D0A6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C14AC1"/>
    <w:multiLevelType w:val="hybridMultilevel"/>
    <w:tmpl w:val="A6FA6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4C7DD9"/>
    <w:multiLevelType w:val="hybridMultilevel"/>
    <w:tmpl w:val="61F8BBF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124D0"/>
    <w:multiLevelType w:val="hybridMultilevel"/>
    <w:tmpl w:val="F7148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E00F4D"/>
    <w:multiLevelType w:val="hybridMultilevel"/>
    <w:tmpl w:val="743CB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D30DC1"/>
    <w:multiLevelType w:val="hybridMultilevel"/>
    <w:tmpl w:val="762857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F16D8F"/>
    <w:multiLevelType w:val="hybridMultilevel"/>
    <w:tmpl w:val="CAA47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6066BB"/>
    <w:multiLevelType w:val="hybridMultilevel"/>
    <w:tmpl w:val="CCB82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0C3023"/>
    <w:multiLevelType w:val="hybridMultilevel"/>
    <w:tmpl w:val="23E2F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BD2440"/>
    <w:multiLevelType w:val="hybridMultilevel"/>
    <w:tmpl w:val="57B2C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DC15E88"/>
    <w:multiLevelType w:val="hybridMultilevel"/>
    <w:tmpl w:val="99EA4C18"/>
    <w:lvl w:ilvl="0" w:tplc="0809000B">
      <w:start w:val="1"/>
      <w:numFmt w:val="bullet"/>
      <w:lvlText w:val=""/>
      <w:lvlJc w:val="left"/>
      <w:pPr>
        <w:ind w:left="768" w:hanging="360"/>
      </w:pPr>
      <w:rPr>
        <w:rFonts w:ascii="Wingdings" w:hAnsi="Wingdings"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1" w15:restartNumberingAfterBreak="0">
    <w:nsid w:val="6ED122F3"/>
    <w:multiLevelType w:val="hybridMultilevel"/>
    <w:tmpl w:val="007E3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FC3F1A"/>
    <w:multiLevelType w:val="hybridMultilevel"/>
    <w:tmpl w:val="F926D1C4"/>
    <w:lvl w:ilvl="0" w:tplc="01486780">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C624AF"/>
    <w:multiLevelType w:val="hybridMultilevel"/>
    <w:tmpl w:val="A9189CC8"/>
    <w:lvl w:ilvl="0" w:tplc="E84EA08C">
      <w:start w:val="1"/>
      <w:numFmt w:val="bullet"/>
      <w:lvlText w:val=""/>
      <w:lvlJc w:val="left"/>
      <w:pPr>
        <w:ind w:left="720" w:hanging="360"/>
      </w:pPr>
      <w:rPr>
        <w:rFonts w:ascii="Symbol" w:eastAsiaTheme="minorHAnsi"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7"/>
  </w:num>
  <w:num w:numId="3">
    <w:abstractNumId w:val="23"/>
  </w:num>
  <w:num w:numId="4">
    <w:abstractNumId w:val="15"/>
  </w:num>
  <w:num w:numId="5">
    <w:abstractNumId w:val="19"/>
  </w:num>
  <w:num w:numId="6">
    <w:abstractNumId w:val="6"/>
  </w:num>
  <w:num w:numId="7">
    <w:abstractNumId w:val="3"/>
  </w:num>
  <w:num w:numId="8">
    <w:abstractNumId w:val="2"/>
  </w:num>
  <w:num w:numId="9">
    <w:abstractNumId w:val="0"/>
  </w:num>
  <w:num w:numId="10">
    <w:abstractNumId w:val="12"/>
  </w:num>
  <w:num w:numId="11">
    <w:abstractNumId w:val="21"/>
  </w:num>
  <w:num w:numId="12">
    <w:abstractNumId w:val="8"/>
  </w:num>
  <w:num w:numId="13">
    <w:abstractNumId w:val="13"/>
  </w:num>
  <w:num w:numId="14">
    <w:abstractNumId w:val="16"/>
  </w:num>
  <w:num w:numId="15">
    <w:abstractNumId w:val="5"/>
  </w:num>
  <w:num w:numId="16">
    <w:abstractNumId w:val="18"/>
  </w:num>
  <w:num w:numId="17">
    <w:abstractNumId w:val="11"/>
  </w:num>
  <w:num w:numId="18">
    <w:abstractNumId w:val="1"/>
  </w:num>
  <w:num w:numId="19">
    <w:abstractNumId w:val="22"/>
  </w:num>
  <w:num w:numId="20">
    <w:abstractNumId w:val="10"/>
  </w:num>
  <w:num w:numId="21">
    <w:abstractNumId w:val="4"/>
  </w:num>
  <w:num w:numId="22">
    <w:abstractNumId w:val="17"/>
  </w:num>
  <w:num w:numId="23">
    <w:abstractNumId w:val="14"/>
  </w:num>
  <w:num w:numId="24">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FF1"/>
    <w:rsid w:val="00037DA8"/>
    <w:rsid w:val="00071421"/>
    <w:rsid w:val="00090F21"/>
    <w:rsid w:val="0009797D"/>
    <w:rsid w:val="000C53EC"/>
    <w:rsid w:val="000F44B4"/>
    <w:rsid w:val="0010640B"/>
    <w:rsid w:val="00127D7F"/>
    <w:rsid w:val="00130FF0"/>
    <w:rsid w:val="0013613D"/>
    <w:rsid w:val="001471BF"/>
    <w:rsid w:val="001565B0"/>
    <w:rsid w:val="001842FF"/>
    <w:rsid w:val="001902DB"/>
    <w:rsid w:val="001B62A6"/>
    <w:rsid w:val="001C2162"/>
    <w:rsid w:val="00226450"/>
    <w:rsid w:val="00231512"/>
    <w:rsid w:val="002316E8"/>
    <w:rsid w:val="00281FA3"/>
    <w:rsid w:val="002A7B97"/>
    <w:rsid w:val="002E3F8E"/>
    <w:rsid w:val="00317751"/>
    <w:rsid w:val="00323EDC"/>
    <w:rsid w:val="00337C92"/>
    <w:rsid w:val="003467B2"/>
    <w:rsid w:val="003558E5"/>
    <w:rsid w:val="003616C8"/>
    <w:rsid w:val="00361FAE"/>
    <w:rsid w:val="003650BC"/>
    <w:rsid w:val="00375E4F"/>
    <w:rsid w:val="003820B9"/>
    <w:rsid w:val="0038636E"/>
    <w:rsid w:val="003910AD"/>
    <w:rsid w:val="003A2057"/>
    <w:rsid w:val="003A71C4"/>
    <w:rsid w:val="003B1093"/>
    <w:rsid w:val="003B5FF3"/>
    <w:rsid w:val="003D0EC8"/>
    <w:rsid w:val="003E65AA"/>
    <w:rsid w:val="004063EA"/>
    <w:rsid w:val="004163C7"/>
    <w:rsid w:val="00452066"/>
    <w:rsid w:val="00471045"/>
    <w:rsid w:val="00490C15"/>
    <w:rsid w:val="004A67DD"/>
    <w:rsid w:val="004B2D31"/>
    <w:rsid w:val="004D38D1"/>
    <w:rsid w:val="004D3FD3"/>
    <w:rsid w:val="004F3995"/>
    <w:rsid w:val="00506C6A"/>
    <w:rsid w:val="00530925"/>
    <w:rsid w:val="00561431"/>
    <w:rsid w:val="005657DA"/>
    <w:rsid w:val="0057368B"/>
    <w:rsid w:val="005E02A6"/>
    <w:rsid w:val="006329C0"/>
    <w:rsid w:val="00652CC7"/>
    <w:rsid w:val="0066293F"/>
    <w:rsid w:val="006878B6"/>
    <w:rsid w:val="006948DE"/>
    <w:rsid w:val="006B0027"/>
    <w:rsid w:val="006C426E"/>
    <w:rsid w:val="006C4E44"/>
    <w:rsid w:val="006C5AC6"/>
    <w:rsid w:val="006C70B8"/>
    <w:rsid w:val="006D118F"/>
    <w:rsid w:val="00707AC2"/>
    <w:rsid w:val="00734C49"/>
    <w:rsid w:val="007361A5"/>
    <w:rsid w:val="00744FEB"/>
    <w:rsid w:val="007743EB"/>
    <w:rsid w:val="00774D25"/>
    <w:rsid w:val="00781EFF"/>
    <w:rsid w:val="007A6A37"/>
    <w:rsid w:val="007B0E54"/>
    <w:rsid w:val="007E3A20"/>
    <w:rsid w:val="007F0F22"/>
    <w:rsid w:val="0081507D"/>
    <w:rsid w:val="00837648"/>
    <w:rsid w:val="008729DE"/>
    <w:rsid w:val="00877AAC"/>
    <w:rsid w:val="00896320"/>
    <w:rsid w:val="00896FE4"/>
    <w:rsid w:val="008A07BC"/>
    <w:rsid w:val="008B6832"/>
    <w:rsid w:val="008C49A1"/>
    <w:rsid w:val="008C57F7"/>
    <w:rsid w:val="008E458D"/>
    <w:rsid w:val="008E4DAE"/>
    <w:rsid w:val="008F1EAE"/>
    <w:rsid w:val="009125CE"/>
    <w:rsid w:val="00937A34"/>
    <w:rsid w:val="00946F5F"/>
    <w:rsid w:val="009471B0"/>
    <w:rsid w:val="00980286"/>
    <w:rsid w:val="009808AE"/>
    <w:rsid w:val="009926D4"/>
    <w:rsid w:val="009B6888"/>
    <w:rsid w:val="009C0161"/>
    <w:rsid w:val="009C0EC0"/>
    <w:rsid w:val="009D108D"/>
    <w:rsid w:val="009E1436"/>
    <w:rsid w:val="009E2BAF"/>
    <w:rsid w:val="009E5668"/>
    <w:rsid w:val="00A142FD"/>
    <w:rsid w:val="00A22EC1"/>
    <w:rsid w:val="00A4125F"/>
    <w:rsid w:val="00A457E6"/>
    <w:rsid w:val="00A618C9"/>
    <w:rsid w:val="00AA2A78"/>
    <w:rsid w:val="00AA4194"/>
    <w:rsid w:val="00AA79E9"/>
    <w:rsid w:val="00AB0A70"/>
    <w:rsid w:val="00AD1869"/>
    <w:rsid w:val="00AE6671"/>
    <w:rsid w:val="00B5458E"/>
    <w:rsid w:val="00B63B0F"/>
    <w:rsid w:val="00B7678A"/>
    <w:rsid w:val="00B938D4"/>
    <w:rsid w:val="00BA0801"/>
    <w:rsid w:val="00BA5AD9"/>
    <w:rsid w:val="00BB1EC9"/>
    <w:rsid w:val="00BC094B"/>
    <w:rsid w:val="00C052FE"/>
    <w:rsid w:val="00C30D68"/>
    <w:rsid w:val="00C3741F"/>
    <w:rsid w:val="00C4160B"/>
    <w:rsid w:val="00C60DC7"/>
    <w:rsid w:val="00C72744"/>
    <w:rsid w:val="00C7353C"/>
    <w:rsid w:val="00C7473E"/>
    <w:rsid w:val="00CA4DFD"/>
    <w:rsid w:val="00CB2A44"/>
    <w:rsid w:val="00D04F62"/>
    <w:rsid w:val="00D22171"/>
    <w:rsid w:val="00D46586"/>
    <w:rsid w:val="00D47B1C"/>
    <w:rsid w:val="00D52480"/>
    <w:rsid w:val="00D633A5"/>
    <w:rsid w:val="00D81346"/>
    <w:rsid w:val="00D8356E"/>
    <w:rsid w:val="00D9610D"/>
    <w:rsid w:val="00DE65FD"/>
    <w:rsid w:val="00DF3CAE"/>
    <w:rsid w:val="00E03D5A"/>
    <w:rsid w:val="00E03F24"/>
    <w:rsid w:val="00E26E4B"/>
    <w:rsid w:val="00E5019D"/>
    <w:rsid w:val="00E53FFC"/>
    <w:rsid w:val="00E56D86"/>
    <w:rsid w:val="00E57910"/>
    <w:rsid w:val="00E670BF"/>
    <w:rsid w:val="00E80FD9"/>
    <w:rsid w:val="00EB0BFC"/>
    <w:rsid w:val="00EB4EEA"/>
    <w:rsid w:val="00EC0F90"/>
    <w:rsid w:val="00F159B0"/>
    <w:rsid w:val="00F442FE"/>
    <w:rsid w:val="00F50EB8"/>
    <w:rsid w:val="00F546CE"/>
    <w:rsid w:val="00F62747"/>
    <w:rsid w:val="00F73FA9"/>
    <w:rsid w:val="00F925D0"/>
    <w:rsid w:val="00F97CDC"/>
    <w:rsid w:val="00FD0E42"/>
    <w:rsid w:val="00FF4D70"/>
    <w:rsid w:val="00FF5C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7AC2"/>
    <w:pPr>
      <w:bidi/>
    </w:pPr>
  </w:style>
  <w:style w:type="paragraph" w:styleId="Heading1">
    <w:name w:val="heading 1"/>
    <w:basedOn w:val="Normal"/>
    <w:next w:val="Normal"/>
    <w:link w:val="Heading1Char"/>
    <w:uiPriority w:val="9"/>
    <w:qFormat/>
    <w:rsid w:val="003820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B1093"/>
    <w:pPr>
      <w:bidi w:val="0"/>
      <w:spacing w:before="100" w:beforeAutospacing="1" w:after="100" w:afterAutospacing="1" w:line="240" w:lineRule="auto"/>
      <w:outlineLvl w:val="1"/>
    </w:pPr>
    <w:rPr>
      <w:rFonts w:ascii="Times New Roman" w:eastAsia="Times New Roman" w:hAnsi="Times New Roman" w:cs="Times New Roman"/>
      <w:b/>
      <w:bCs/>
      <w:kern w:val="0"/>
      <w:sz w:val="36"/>
      <w:szCs w:val="36"/>
      <w:lang w:val="en-GB" w:eastAsia="en-GB"/>
      <w14:ligatures w14:val="none"/>
    </w:rPr>
  </w:style>
  <w:style w:type="paragraph" w:styleId="Heading3">
    <w:name w:val="heading 3"/>
    <w:basedOn w:val="Normal"/>
    <w:next w:val="Normal"/>
    <w:link w:val="Heading3Char"/>
    <w:uiPriority w:val="9"/>
    <w:semiHidden/>
    <w:unhideWhenUsed/>
    <w:qFormat/>
    <w:rsid w:val="00AD186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10FF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3B1093"/>
    <w:rPr>
      <w:rFonts w:ascii="Times New Roman" w:eastAsia="Times New Roman" w:hAnsi="Times New Roman" w:cs="Times New Roman"/>
      <w:b/>
      <w:bCs/>
      <w:kern w:val="0"/>
      <w:sz w:val="36"/>
      <w:szCs w:val="36"/>
      <w:lang w:val="en-GB" w:eastAsia="en-GB"/>
      <w14:ligatures w14:val="none"/>
    </w:rPr>
  </w:style>
  <w:style w:type="character" w:styleId="Strong">
    <w:name w:val="Strong"/>
    <w:basedOn w:val="DefaultParagraphFont"/>
    <w:uiPriority w:val="22"/>
    <w:qFormat/>
    <w:rsid w:val="003B1093"/>
    <w:rPr>
      <w:b/>
      <w:bCs/>
    </w:rPr>
  </w:style>
  <w:style w:type="paragraph" w:styleId="NormalWeb">
    <w:name w:val="Normal (Web)"/>
    <w:basedOn w:val="Normal"/>
    <w:uiPriority w:val="99"/>
    <w:unhideWhenUsed/>
    <w:rsid w:val="003B1093"/>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Heading3Char">
    <w:name w:val="Heading 3 Char"/>
    <w:basedOn w:val="DefaultParagraphFont"/>
    <w:link w:val="Heading3"/>
    <w:uiPriority w:val="9"/>
    <w:semiHidden/>
    <w:rsid w:val="00AD186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10FF1"/>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C3741F"/>
    <w:rPr>
      <w:i/>
      <w:iCs/>
    </w:rPr>
  </w:style>
  <w:style w:type="paragraph" w:styleId="ListParagraph">
    <w:name w:val="List Paragraph"/>
    <w:basedOn w:val="Normal"/>
    <w:uiPriority w:val="34"/>
    <w:qFormat/>
    <w:rsid w:val="00EB0BFC"/>
    <w:pPr>
      <w:ind w:left="720"/>
      <w:contextualSpacing/>
    </w:pPr>
  </w:style>
  <w:style w:type="character" w:customStyle="1" w:styleId="Heading1Char">
    <w:name w:val="Heading 1 Char"/>
    <w:basedOn w:val="DefaultParagraphFont"/>
    <w:link w:val="Heading1"/>
    <w:uiPriority w:val="9"/>
    <w:rsid w:val="003820B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820B9"/>
    <w:pPr>
      <w:bidi w:val="0"/>
      <w:outlineLvl w:val="9"/>
    </w:pPr>
    <w:rPr>
      <w:kern w:val="0"/>
      <w14:ligatures w14:val="none"/>
    </w:rPr>
  </w:style>
  <w:style w:type="paragraph" w:styleId="TOC2">
    <w:name w:val="toc 2"/>
    <w:basedOn w:val="Normal"/>
    <w:next w:val="Normal"/>
    <w:autoRedefine/>
    <w:uiPriority w:val="39"/>
    <w:unhideWhenUsed/>
    <w:rsid w:val="003820B9"/>
    <w:pPr>
      <w:spacing w:after="100"/>
      <w:ind w:left="220"/>
    </w:pPr>
  </w:style>
  <w:style w:type="paragraph" w:styleId="TOC3">
    <w:name w:val="toc 3"/>
    <w:basedOn w:val="Normal"/>
    <w:next w:val="Normal"/>
    <w:autoRedefine/>
    <w:uiPriority w:val="39"/>
    <w:unhideWhenUsed/>
    <w:rsid w:val="003820B9"/>
    <w:pPr>
      <w:spacing w:after="100"/>
      <w:ind w:left="440"/>
    </w:pPr>
  </w:style>
  <w:style w:type="character" w:styleId="Hyperlink">
    <w:name w:val="Hyperlink"/>
    <w:basedOn w:val="DefaultParagraphFont"/>
    <w:uiPriority w:val="99"/>
    <w:unhideWhenUsed/>
    <w:rsid w:val="003820B9"/>
    <w:rPr>
      <w:color w:val="0563C1" w:themeColor="hyperlink"/>
      <w:u w:val="single"/>
    </w:rPr>
  </w:style>
  <w:style w:type="paragraph" w:styleId="TOC1">
    <w:name w:val="toc 1"/>
    <w:basedOn w:val="Normal"/>
    <w:next w:val="Normal"/>
    <w:autoRedefine/>
    <w:uiPriority w:val="39"/>
    <w:unhideWhenUsed/>
    <w:rsid w:val="003910AD"/>
    <w:pPr>
      <w:bidi w:val="0"/>
      <w:spacing w:after="100"/>
    </w:pPr>
    <w:rPr>
      <w:rFonts w:eastAsiaTheme="minorEastAsia" w:cs="Times New Roman"/>
      <w:kern w:val="0"/>
      <w14:ligatures w14:val="none"/>
    </w:rPr>
  </w:style>
  <w:style w:type="character" w:styleId="IntenseEmphasis">
    <w:name w:val="Intense Emphasis"/>
    <w:basedOn w:val="DefaultParagraphFont"/>
    <w:uiPriority w:val="21"/>
    <w:qFormat/>
    <w:rsid w:val="003910AD"/>
    <w:rPr>
      <w:i/>
      <w:iCs/>
      <w:color w:val="4472C4" w:themeColor="accent1"/>
    </w:rPr>
  </w:style>
  <w:style w:type="table" w:styleId="TableGrid">
    <w:name w:val="Table Grid"/>
    <w:basedOn w:val="TableNormal"/>
    <w:uiPriority w:val="39"/>
    <w:rsid w:val="00D813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17751"/>
    <w:rPr>
      <w:sz w:val="16"/>
      <w:szCs w:val="16"/>
    </w:rPr>
  </w:style>
  <w:style w:type="paragraph" w:styleId="CommentText">
    <w:name w:val="annotation text"/>
    <w:basedOn w:val="Normal"/>
    <w:link w:val="CommentTextChar"/>
    <w:uiPriority w:val="99"/>
    <w:semiHidden/>
    <w:unhideWhenUsed/>
    <w:rsid w:val="00317751"/>
    <w:pPr>
      <w:spacing w:line="240" w:lineRule="auto"/>
    </w:pPr>
    <w:rPr>
      <w:sz w:val="20"/>
      <w:szCs w:val="20"/>
    </w:rPr>
  </w:style>
  <w:style w:type="character" w:customStyle="1" w:styleId="CommentTextChar">
    <w:name w:val="Comment Text Char"/>
    <w:basedOn w:val="DefaultParagraphFont"/>
    <w:link w:val="CommentText"/>
    <w:uiPriority w:val="99"/>
    <w:semiHidden/>
    <w:rsid w:val="00317751"/>
    <w:rPr>
      <w:sz w:val="20"/>
      <w:szCs w:val="20"/>
    </w:rPr>
  </w:style>
  <w:style w:type="paragraph" w:styleId="CommentSubject">
    <w:name w:val="annotation subject"/>
    <w:basedOn w:val="CommentText"/>
    <w:next w:val="CommentText"/>
    <w:link w:val="CommentSubjectChar"/>
    <w:uiPriority w:val="99"/>
    <w:semiHidden/>
    <w:unhideWhenUsed/>
    <w:rsid w:val="00317751"/>
    <w:rPr>
      <w:b/>
      <w:bCs/>
    </w:rPr>
  </w:style>
  <w:style w:type="character" w:customStyle="1" w:styleId="CommentSubjectChar">
    <w:name w:val="Comment Subject Char"/>
    <w:basedOn w:val="CommentTextChar"/>
    <w:link w:val="CommentSubject"/>
    <w:uiPriority w:val="99"/>
    <w:semiHidden/>
    <w:rsid w:val="00317751"/>
    <w:rPr>
      <w:b/>
      <w:bCs/>
      <w:sz w:val="20"/>
      <w:szCs w:val="20"/>
    </w:rPr>
  </w:style>
  <w:style w:type="paragraph" w:styleId="BalloonText">
    <w:name w:val="Balloon Text"/>
    <w:basedOn w:val="Normal"/>
    <w:link w:val="BalloonTextChar"/>
    <w:uiPriority w:val="99"/>
    <w:semiHidden/>
    <w:unhideWhenUsed/>
    <w:rsid w:val="003177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7751"/>
    <w:rPr>
      <w:rFonts w:ascii="Segoe UI" w:hAnsi="Segoe UI" w:cs="Segoe UI"/>
      <w:sz w:val="18"/>
      <w:szCs w:val="18"/>
    </w:rPr>
  </w:style>
  <w:style w:type="paragraph" w:styleId="NoSpacing">
    <w:name w:val="No Spacing"/>
    <w:uiPriority w:val="1"/>
    <w:qFormat/>
    <w:rsid w:val="00A457E6"/>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558505">
      <w:bodyDiv w:val="1"/>
      <w:marLeft w:val="0"/>
      <w:marRight w:val="0"/>
      <w:marTop w:val="0"/>
      <w:marBottom w:val="0"/>
      <w:divBdr>
        <w:top w:val="none" w:sz="0" w:space="0" w:color="auto"/>
        <w:left w:val="none" w:sz="0" w:space="0" w:color="auto"/>
        <w:bottom w:val="none" w:sz="0" w:space="0" w:color="auto"/>
        <w:right w:val="none" w:sz="0" w:space="0" w:color="auto"/>
      </w:divBdr>
    </w:div>
    <w:div w:id="178005664">
      <w:bodyDiv w:val="1"/>
      <w:marLeft w:val="0"/>
      <w:marRight w:val="0"/>
      <w:marTop w:val="0"/>
      <w:marBottom w:val="0"/>
      <w:divBdr>
        <w:top w:val="none" w:sz="0" w:space="0" w:color="auto"/>
        <w:left w:val="none" w:sz="0" w:space="0" w:color="auto"/>
        <w:bottom w:val="none" w:sz="0" w:space="0" w:color="auto"/>
        <w:right w:val="none" w:sz="0" w:space="0" w:color="auto"/>
      </w:divBdr>
    </w:div>
    <w:div w:id="395935125">
      <w:bodyDiv w:val="1"/>
      <w:marLeft w:val="0"/>
      <w:marRight w:val="0"/>
      <w:marTop w:val="0"/>
      <w:marBottom w:val="0"/>
      <w:divBdr>
        <w:top w:val="none" w:sz="0" w:space="0" w:color="auto"/>
        <w:left w:val="none" w:sz="0" w:space="0" w:color="auto"/>
        <w:bottom w:val="none" w:sz="0" w:space="0" w:color="auto"/>
        <w:right w:val="none" w:sz="0" w:space="0" w:color="auto"/>
      </w:divBdr>
    </w:div>
    <w:div w:id="398555205">
      <w:bodyDiv w:val="1"/>
      <w:marLeft w:val="0"/>
      <w:marRight w:val="0"/>
      <w:marTop w:val="0"/>
      <w:marBottom w:val="0"/>
      <w:divBdr>
        <w:top w:val="none" w:sz="0" w:space="0" w:color="auto"/>
        <w:left w:val="none" w:sz="0" w:space="0" w:color="auto"/>
        <w:bottom w:val="none" w:sz="0" w:space="0" w:color="auto"/>
        <w:right w:val="none" w:sz="0" w:space="0" w:color="auto"/>
      </w:divBdr>
    </w:div>
    <w:div w:id="455755626">
      <w:bodyDiv w:val="1"/>
      <w:marLeft w:val="0"/>
      <w:marRight w:val="0"/>
      <w:marTop w:val="0"/>
      <w:marBottom w:val="0"/>
      <w:divBdr>
        <w:top w:val="none" w:sz="0" w:space="0" w:color="auto"/>
        <w:left w:val="none" w:sz="0" w:space="0" w:color="auto"/>
        <w:bottom w:val="none" w:sz="0" w:space="0" w:color="auto"/>
        <w:right w:val="none" w:sz="0" w:space="0" w:color="auto"/>
      </w:divBdr>
    </w:div>
    <w:div w:id="481166619">
      <w:bodyDiv w:val="1"/>
      <w:marLeft w:val="0"/>
      <w:marRight w:val="0"/>
      <w:marTop w:val="0"/>
      <w:marBottom w:val="0"/>
      <w:divBdr>
        <w:top w:val="none" w:sz="0" w:space="0" w:color="auto"/>
        <w:left w:val="none" w:sz="0" w:space="0" w:color="auto"/>
        <w:bottom w:val="none" w:sz="0" w:space="0" w:color="auto"/>
        <w:right w:val="none" w:sz="0" w:space="0" w:color="auto"/>
      </w:divBdr>
    </w:div>
    <w:div w:id="568618630">
      <w:bodyDiv w:val="1"/>
      <w:marLeft w:val="0"/>
      <w:marRight w:val="0"/>
      <w:marTop w:val="0"/>
      <w:marBottom w:val="0"/>
      <w:divBdr>
        <w:top w:val="none" w:sz="0" w:space="0" w:color="auto"/>
        <w:left w:val="none" w:sz="0" w:space="0" w:color="auto"/>
        <w:bottom w:val="none" w:sz="0" w:space="0" w:color="auto"/>
        <w:right w:val="none" w:sz="0" w:space="0" w:color="auto"/>
      </w:divBdr>
    </w:div>
    <w:div w:id="575479498">
      <w:bodyDiv w:val="1"/>
      <w:marLeft w:val="0"/>
      <w:marRight w:val="0"/>
      <w:marTop w:val="0"/>
      <w:marBottom w:val="0"/>
      <w:divBdr>
        <w:top w:val="none" w:sz="0" w:space="0" w:color="auto"/>
        <w:left w:val="none" w:sz="0" w:space="0" w:color="auto"/>
        <w:bottom w:val="none" w:sz="0" w:space="0" w:color="auto"/>
        <w:right w:val="none" w:sz="0" w:space="0" w:color="auto"/>
      </w:divBdr>
    </w:div>
    <w:div w:id="576017048">
      <w:bodyDiv w:val="1"/>
      <w:marLeft w:val="0"/>
      <w:marRight w:val="0"/>
      <w:marTop w:val="0"/>
      <w:marBottom w:val="0"/>
      <w:divBdr>
        <w:top w:val="none" w:sz="0" w:space="0" w:color="auto"/>
        <w:left w:val="none" w:sz="0" w:space="0" w:color="auto"/>
        <w:bottom w:val="none" w:sz="0" w:space="0" w:color="auto"/>
        <w:right w:val="none" w:sz="0" w:space="0" w:color="auto"/>
      </w:divBdr>
    </w:div>
    <w:div w:id="636378119">
      <w:bodyDiv w:val="1"/>
      <w:marLeft w:val="0"/>
      <w:marRight w:val="0"/>
      <w:marTop w:val="0"/>
      <w:marBottom w:val="0"/>
      <w:divBdr>
        <w:top w:val="none" w:sz="0" w:space="0" w:color="auto"/>
        <w:left w:val="none" w:sz="0" w:space="0" w:color="auto"/>
        <w:bottom w:val="none" w:sz="0" w:space="0" w:color="auto"/>
        <w:right w:val="none" w:sz="0" w:space="0" w:color="auto"/>
      </w:divBdr>
    </w:div>
    <w:div w:id="660813276">
      <w:bodyDiv w:val="1"/>
      <w:marLeft w:val="0"/>
      <w:marRight w:val="0"/>
      <w:marTop w:val="0"/>
      <w:marBottom w:val="0"/>
      <w:divBdr>
        <w:top w:val="none" w:sz="0" w:space="0" w:color="auto"/>
        <w:left w:val="none" w:sz="0" w:space="0" w:color="auto"/>
        <w:bottom w:val="none" w:sz="0" w:space="0" w:color="auto"/>
        <w:right w:val="none" w:sz="0" w:space="0" w:color="auto"/>
      </w:divBdr>
    </w:div>
    <w:div w:id="719520680">
      <w:bodyDiv w:val="1"/>
      <w:marLeft w:val="0"/>
      <w:marRight w:val="0"/>
      <w:marTop w:val="0"/>
      <w:marBottom w:val="0"/>
      <w:divBdr>
        <w:top w:val="none" w:sz="0" w:space="0" w:color="auto"/>
        <w:left w:val="none" w:sz="0" w:space="0" w:color="auto"/>
        <w:bottom w:val="none" w:sz="0" w:space="0" w:color="auto"/>
        <w:right w:val="none" w:sz="0" w:space="0" w:color="auto"/>
      </w:divBdr>
    </w:div>
    <w:div w:id="899360972">
      <w:bodyDiv w:val="1"/>
      <w:marLeft w:val="0"/>
      <w:marRight w:val="0"/>
      <w:marTop w:val="0"/>
      <w:marBottom w:val="0"/>
      <w:divBdr>
        <w:top w:val="none" w:sz="0" w:space="0" w:color="auto"/>
        <w:left w:val="none" w:sz="0" w:space="0" w:color="auto"/>
        <w:bottom w:val="none" w:sz="0" w:space="0" w:color="auto"/>
        <w:right w:val="none" w:sz="0" w:space="0" w:color="auto"/>
      </w:divBdr>
    </w:div>
    <w:div w:id="936208341">
      <w:bodyDiv w:val="1"/>
      <w:marLeft w:val="0"/>
      <w:marRight w:val="0"/>
      <w:marTop w:val="0"/>
      <w:marBottom w:val="0"/>
      <w:divBdr>
        <w:top w:val="none" w:sz="0" w:space="0" w:color="auto"/>
        <w:left w:val="none" w:sz="0" w:space="0" w:color="auto"/>
        <w:bottom w:val="none" w:sz="0" w:space="0" w:color="auto"/>
        <w:right w:val="none" w:sz="0" w:space="0" w:color="auto"/>
      </w:divBdr>
    </w:div>
    <w:div w:id="979068748">
      <w:bodyDiv w:val="1"/>
      <w:marLeft w:val="0"/>
      <w:marRight w:val="0"/>
      <w:marTop w:val="0"/>
      <w:marBottom w:val="0"/>
      <w:divBdr>
        <w:top w:val="none" w:sz="0" w:space="0" w:color="auto"/>
        <w:left w:val="none" w:sz="0" w:space="0" w:color="auto"/>
        <w:bottom w:val="none" w:sz="0" w:space="0" w:color="auto"/>
        <w:right w:val="none" w:sz="0" w:space="0" w:color="auto"/>
      </w:divBdr>
      <w:divsChild>
        <w:div w:id="639575995">
          <w:marLeft w:val="0"/>
          <w:marRight w:val="0"/>
          <w:marTop w:val="0"/>
          <w:marBottom w:val="0"/>
          <w:divBdr>
            <w:top w:val="none" w:sz="0" w:space="0" w:color="auto"/>
            <w:left w:val="none" w:sz="0" w:space="0" w:color="auto"/>
            <w:bottom w:val="none" w:sz="0" w:space="0" w:color="auto"/>
            <w:right w:val="none" w:sz="0" w:space="0" w:color="auto"/>
          </w:divBdr>
          <w:divsChild>
            <w:div w:id="256862977">
              <w:marLeft w:val="0"/>
              <w:marRight w:val="0"/>
              <w:marTop w:val="0"/>
              <w:marBottom w:val="0"/>
              <w:divBdr>
                <w:top w:val="none" w:sz="0" w:space="0" w:color="auto"/>
                <w:left w:val="none" w:sz="0" w:space="0" w:color="auto"/>
                <w:bottom w:val="none" w:sz="0" w:space="0" w:color="auto"/>
                <w:right w:val="none" w:sz="0" w:space="0" w:color="auto"/>
              </w:divBdr>
              <w:divsChild>
                <w:div w:id="1681394816">
                  <w:marLeft w:val="0"/>
                  <w:marRight w:val="0"/>
                  <w:marTop w:val="0"/>
                  <w:marBottom w:val="0"/>
                  <w:divBdr>
                    <w:top w:val="none" w:sz="0" w:space="0" w:color="auto"/>
                    <w:left w:val="none" w:sz="0" w:space="0" w:color="auto"/>
                    <w:bottom w:val="none" w:sz="0" w:space="0" w:color="auto"/>
                    <w:right w:val="none" w:sz="0" w:space="0" w:color="auto"/>
                  </w:divBdr>
                  <w:divsChild>
                    <w:div w:id="794298127">
                      <w:marLeft w:val="0"/>
                      <w:marRight w:val="0"/>
                      <w:marTop w:val="0"/>
                      <w:marBottom w:val="0"/>
                      <w:divBdr>
                        <w:top w:val="none" w:sz="0" w:space="0" w:color="auto"/>
                        <w:left w:val="none" w:sz="0" w:space="0" w:color="auto"/>
                        <w:bottom w:val="none" w:sz="0" w:space="0" w:color="auto"/>
                        <w:right w:val="none" w:sz="0" w:space="0" w:color="auto"/>
                      </w:divBdr>
                      <w:divsChild>
                        <w:div w:id="1717582506">
                          <w:marLeft w:val="0"/>
                          <w:marRight w:val="0"/>
                          <w:marTop w:val="0"/>
                          <w:marBottom w:val="0"/>
                          <w:divBdr>
                            <w:top w:val="none" w:sz="0" w:space="0" w:color="auto"/>
                            <w:left w:val="none" w:sz="0" w:space="0" w:color="auto"/>
                            <w:bottom w:val="none" w:sz="0" w:space="0" w:color="auto"/>
                            <w:right w:val="none" w:sz="0" w:space="0" w:color="auto"/>
                          </w:divBdr>
                          <w:divsChild>
                            <w:div w:id="54213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293349">
      <w:bodyDiv w:val="1"/>
      <w:marLeft w:val="0"/>
      <w:marRight w:val="0"/>
      <w:marTop w:val="0"/>
      <w:marBottom w:val="0"/>
      <w:divBdr>
        <w:top w:val="none" w:sz="0" w:space="0" w:color="auto"/>
        <w:left w:val="none" w:sz="0" w:space="0" w:color="auto"/>
        <w:bottom w:val="none" w:sz="0" w:space="0" w:color="auto"/>
        <w:right w:val="none" w:sz="0" w:space="0" w:color="auto"/>
      </w:divBdr>
    </w:div>
    <w:div w:id="1063481668">
      <w:bodyDiv w:val="1"/>
      <w:marLeft w:val="0"/>
      <w:marRight w:val="0"/>
      <w:marTop w:val="0"/>
      <w:marBottom w:val="0"/>
      <w:divBdr>
        <w:top w:val="none" w:sz="0" w:space="0" w:color="auto"/>
        <w:left w:val="none" w:sz="0" w:space="0" w:color="auto"/>
        <w:bottom w:val="none" w:sz="0" w:space="0" w:color="auto"/>
        <w:right w:val="none" w:sz="0" w:space="0" w:color="auto"/>
      </w:divBdr>
    </w:div>
    <w:div w:id="1094545483">
      <w:bodyDiv w:val="1"/>
      <w:marLeft w:val="0"/>
      <w:marRight w:val="0"/>
      <w:marTop w:val="0"/>
      <w:marBottom w:val="0"/>
      <w:divBdr>
        <w:top w:val="none" w:sz="0" w:space="0" w:color="auto"/>
        <w:left w:val="none" w:sz="0" w:space="0" w:color="auto"/>
        <w:bottom w:val="none" w:sz="0" w:space="0" w:color="auto"/>
        <w:right w:val="none" w:sz="0" w:space="0" w:color="auto"/>
      </w:divBdr>
    </w:div>
    <w:div w:id="1483111073">
      <w:bodyDiv w:val="1"/>
      <w:marLeft w:val="0"/>
      <w:marRight w:val="0"/>
      <w:marTop w:val="0"/>
      <w:marBottom w:val="0"/>
      <w:divBdr>
        <w:top w:val="none" w:sz="0" w:space="0" w:color="auto"/>
        <w:left w:val="none" w:sz="0" w:space="0" w:color="auto"/>
        <w:bottom w:val="none" w:sz="0" w:space="0" w:color="auto"/>
        <w:right w:val="none" w:sz="0" w:space="0" w:color="auto"/>
      </w:divBdr>
    </w:div>
    <w:div w:id="1499930207">
      <w:bodyDiv w:val="1"/>
      <w:marLeft w:val="0"/>
      <w:marRight w:val="0"/>
      <w:marTop w:val="0"/>
      <w:marBottom w:val="0"/>
      <w:divBdr>
        <w:top w:val="none" w:sz="0" w:space="0" w:color="auto"/>
        <w:left w:val="none" w:sz="0" w:space="0" w:color="auto"/>
        <w:bottom w:val="none" w:sz="0" w:space="0" w:color="auto"/>
        <w:right w:val="none" w:sz="0" w:space="0" w:color="auto"/>
      </w:divBdr>
    </w:div>
    <w:div w:id="1560435511">
      <w:bodyDiv w:val="1"/>
      <w:marLeft w:val="0"/>
      <w:marRight w:val="0"/>
      <w:marTop w:val="0"/>
      <w:marBottom w:val="0"/>
      <w:divBdr>
        <w:top w:val="none" w:sz="0" w:space="0" w:color="auto"/>
        <w:left w:val="none" w:sz="0" w:space="0" w:color="auto"/>
        <w:bottom w:val="none" w:sz="0" w:space="0" w:color="auto"/>
        <w:right w:val="none" w:sz="0" w:space="0" w:color="auto"/>
      </w:divBdr>
    </w:div>
    <w:div w:id="1624002287">
      <w:bodyDiv w:val="1"/>
      <w:marLeft w:val="0"/>
      <w:marRight w:val="0"/>
      <w:marTop w:val="0"/>
      <w:marBottom w:val="0"/>
      <w:divBdr>
        <w:top w:val="none" w:sz="0" w:space="0" w:color="auto"/>
        <w:left w:val="none" w:sz="0" w:space="0" w:color="auto"/>
        <w:bottom w:val="none" w:sz="0" w:space="0" w:color="auto"/>
        <w:right w:val="none" w:sz="0" w:space="0" w:color="auto"/>
      </w:divBdr>
    </w:div>
    <w:div w:id="1650744682">
      <w:bodyDiv w:val="1"/>
      <w:marLeft w:val="0"/>
      <w:marRight w:val="0"/>
      <w:marTop w:val="0"/>
      <w:marBottom w:val="0"/>
      <w:divBdr>
        <w:top w:val="none" w:sz="0" w:space="0" w:color="auto"/>
        <w:left w:val="none" w:sz="0" w:space="0" w:color="auto"/>
        <w:bottom w:val="none" w:sz="0" w:space="0" w:color="auto"/>
        <w:right w:val="none" w:sz="0" w:space="0" w:color="auto"/>
      </w:divBdr>
    </w:div>
    <w:div w:id="1651325927">
      <w:bodyDiv w:val="1"/>
      <w:marLeft w:val="0"/>
      <w:marRight w:val="0"/>
      <w:marTop w:val="0"/>
      <w:marBottom w:val="0"/>
      <w:divBdr>
        <w:top w:val="none" w:sz="0" w:space="0" w:color="auto"/>
        <w:left w:val="none" w:sz="0" w:space="0" w:color="auto"/>
        <w:bottom w:val="none" w:sz="0" w:space="0" w:color="auto"/>
        <w:right w:val="none" w:sz="0" w:space="0" w:color="auto"/>
      </w:divBdr>
    </w:div>
    <w:div w:id="1652366789">
      <w:bodyDiv w:val="1"/>
      <w:marLeft w:val="0"/>
      <w:marRight w:val="0"/>
      <w:marTop w:val="0"/>
      <w:marBottom w:val="0"/>
      <w:divBdr>
        <w:top w:val="none" w:sz="0" w:space="0" w:color="auto"/>
        <w:left w:val="none" w:sz="0" w:space="0" w:color="auto"/>
        <w:bottom w:val="none" w:sz="0" w:space="0" w:color="auto"/>
        <w:right w:val="none" w:sz="0" w:space="0" w:color="auto"/>
      </w:divBdr>
    </w:div>
    <w:div w:id="1701708094">
      <w:bodyDiv w:val="1"/>
      <w:marLeft w:val="0"/>
      <w:marRight w:val="0"/>
      <w:marTop w:val="0"/>
      <w:marBottom w:val="0"/>
      <w:divBdr>
        <w:top w:val="none" w:sz="0" w:space="0" w:color="auto"/>
        <w:left w:val="none" w:sz="0" w:space="0" w:color="auto"/>
        <w:bottom w:val="none" w:sz="0" w:space="0" w:color="auto"/>
        <w:right w:val="none" w:sz="0" w:space="0" w:color="auto"/>
      </w:divBdr>
    </w:div>
    <w:div w:id="1834712410">
      <w:bodyDiv w:val="1"/>
      <w:marLeft w:val="0"/>
      <w:marRight w:val="0"/>
      <w:marTop w:val="0"/>
      <w:marBottom w:val="0"/>
      <w:divBdr>
        <w:top w:val="none" w:sz="0" w:space="0" w:color="auto"/>
        <w:left w:val="none" w:sz="0" w:space="0" w:color="auto"/>
        <w:bottom w:val="none" w:sz="0" w:space="0" w:color="auto"/>
        <w:right w:val="none" w:sz="0" w:space="0" w:color="auto"/>
      </w:divBdr>
    </w:div>
    <w:div w:id="1873567041">
      <w:bodyDiv w:val="1"/>
      <w:marLeft w:val="0"/>
      <w:marRight w:val="0"/>
      <w:marTop w:val="0"/>
      <w:marBottom w:val="0"/>
      <w:divBdr>
        <w:top w:val="none" w:sz="0" w:space="0" w:color="auto"/>
        <w:left w:val="none" w:sz="0" w:space="0" w:color="auto"/>
        <w:bottom w:val="none" w:sz="0" w:space="0" w:color="auto"/>
        <w:right w:val="none" w:sz="0" w:space="0" w:color="auto"/>
      </w:divBdr>
    </w:div>
    <w:div w:id="1874347155">
      <w:bodyDiv w:val="1"/>
      <w:marLeft w:val="0"/>
      <w:marRight w:val="0"/>
      <w:marTop w:val="0"/>
      <w:marBottom w:val="0"/>
      <w:divBdr>
        <w:top w:val="none" w:sz="0" w:space="0" w:color="auto"/>
        <w:left w:val="none" w:sz="0" w:space="0" w:color="auto"/>
        <w:bottom w:val="none" w:sz="0" w:space="0" w:color="auto"/>
        <w:right w:val="none" w:sz="0" w:space="0" w:color="auto"/>
      </w:divBdr>
    </w:div>
    <w:div w:id="20879218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DBEF0-AF6A-4743-834A-C0B055292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4041</TotalTime>
  <Pages>61</Pages>
  <Words>11442</Words>
  <Characters>65224</Characters>
  <Application>Microsoft Office Word</Application>
  <DocSecurity>0</DocSecurity>
  <Lines>543</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Mohamed Osaid Sukkar</cp:lastModifiedBy>
  <cp:revision>53</cp:revision>
  <dcterms:created xsi:type="dcterms:W3CDTF">2024-01-27T08:57:00Z</dcterms:created>
  <dcterms:modified xsi:type="dcterms:W3CDTF">2026-03-20T19:16:00Z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