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99FC30" w14:textId="77777777" w:rsidR="00F915C7" w:rsidRDefault="00F915C7" w:rsidP="00187B7A">
      <w:pPr>
        <w:pStyle w:val="Heading1"/>
        <w:bidi/>
        <w:rPr>
          <w:rFonts w:eastAsia="Times New Roman"/>
          <w:rtl/>
        </w:rPr>
      </w:pPr>
    </w:p>
    <w:p w14:paraId="64951DB6" w14:textId="77777777" w:rsidR="00F915C7" w:rsidRDefault="00F915C7" w:rsidP="00F915C7">
      <w:pPr>
        <w:pStyle w:val="Heading1"/>
        <w:bidi/>
        <w:rPr>
          <w:rFonts w:eastAsia="Times New Roman"/>
          <w:rtl/>
        </w:rPr>
      </w:pPr>
    </w:p>
    <w:p w14:paraId="223A1564" w14:textId="77777777" w:rsidR="00F915C7" w:rsidRDefault="00F915C7" w:rsidP="00F915C7">
      <w:pPr>
        <w:pStyle w:val="Heading1"/>
        <w:bidi/>
        <w:rPr>
          <w:rFonts w:eastAsia="Times New Roman"/>
          <w:rtl/>
        </w:rPr>
      </w:pPr>
    </w:p>
    <w:p w14:paraId="7E2A0B2A" w14:textId="77777777" w:rsidR="00F915C7" w:rsidRDefault="00F915C7" w:rsidP="00F915C7">
      <w:pPr>
        <w:pStyle w:val="Heading1"/>
        <w:bidi/>
        <w:rPr>
          <w:rFonts w:eastAsia="Times New Roman"/>
          <w:rtl/>
        </w:rPr>
      </w:pPr>
    </w:p>
    <w:p w14:paraId="1DE8713B" w14:textId="77777777" w:rsidR="00F915C7" w:rsidRDefault="00F915C7" w:rsidP="00F915C7">
      <w:pPr>
        <w:pStyle w:val="Heading1"/>
        <w:bidi/>
        <w:rPr>
          <w:rFonts w:eastAsia="Times New Roman"/>
          <w:rtl/>
        </w:rPr>
      </w:pPr>
    </w:p>
    <w:p w14:paraId="0F4EFF10" w14:textId="082FA928" w:rsidR="00F915C7" w:rsidRDefault="00F915C7" w:rsidP="00F915C7">
      <w:pPr>
        <w:pStyle w:val="Heading1"/>
        <w:bidi/>
        <w:jc w:val="center"/>
        <w:rPr>
          <w:rFonts w:eastAsia="Times New Roman"/>
          <w:rtl/>
        </w:rPr>
      </w:pPr>
      <w:r>
        <w:rPr>
          <w:rFonts w:eastAsia="Times New Roman" w:hint="cs"/>
          <w:rtl/>
        </w:rPr>
        <w:t>الإطار النظري والدراسات السابقة</w:t>
      </w:r>
    </w:p>
    <w:p w14:paraId="6CFB67CF" w14:textId="77777777" w:rsidR="00F915C7" w:rsidRDefault="00F915C7" w:rsidP="00F915C7">
      <w:pPr>
        <w:bidi/>
        <w:rPr>
          <w:rtl/>
        </w:rPr>
      </w:pPr>
    </w:p>
    <w:p w14:paraId="04B4DA4B" w14:textId="77777777" w:rsidR="00F915C7" w:rsidRDefault="00F915C7" w:rsidP="00F915C7">
      <w:pPr>
        <w:bidi/>
        <w:rPr>
          <w:rtl/>
        </w:rPr>
      </w:pPr>
    </w:p>
    <w:p w14:paraId="5F51AF05" w14:textId="77777777" w:rsidR="00F915C7" w:rsidRDefault="00F915C7" w:rsidP="00F915C7">
      <w:pPr>
        <w:bidi/>
        <w:rPr>
          <w:rtl/>
        </w:rPr>
      </w:pPr>
    </w:p>
    <w:p w14:paraId="2EED637B" w14:textId="77777777" w:rsidR="00F915C7" w:rsidRDefault="00F915C7" w:rsidP="00F915C7">
      <w:pPr>
        <w:bidi/>
        <w:rPr>
          <w:rtl/>
        </w:rPr>
      </w:pPr>
    </w:p>
    <w:p w14:paraId="12572177" w14:textId="77777777" w:rsidR="00F915C7" w:rsidRDefault="00F915C7" w:rsidP="00F915C7">
      <w:pPr>
        <w:bidi/>
        <w:rPr>
          <w:rtl/>
        </w:rPr>
      </w:pPr>
    </w:p>
    <w:p w14:paraId="58B64596" w14:textId="77777777" w:rsidR="00F915C7" w:rsidRDefault="00F915C7" w:rsidP="00F915C7">
      <w:pPr>
        <w:bidi/>
        <w:rPr>
          <w:rtl/>
        </w:rPr>
      </w:pPr>
    </w:p>
    <w:p w14:paraId="68A51D5A" w14:textId="77777777" w:rsidR="00F915C7" w:rsidRDefault="00F915C7" w:rsidP="00F915C7">
      <w:pPr>
        <w:bidi/>
        <w:rPr>
          <w:rtl/>
        </w:rPr>
      </w:pPr>
    </w:p>
    <w:p w14:paraId="1071F1B6" w14:textId="77777777" w:rsidR="00F915C7" w:rsidRDefault="00F915C7" w:rsidP="00F915C7">
      <w:pPr>
        <w:bidi/>
        <w:rPr>
          <w:rtl/>
        </w:rPr>
      </w:pPr>
    </w:p>
    <w:p w14:paraId="3F6CA21B" w14:textId="77777777" w:rsidR="00F915C7" w:rsidRDefault="00F915C7" w:rsidP="00F915C7">
      <w:pPr>
        <w:bidi/>
        <w:rPr>
          <w:rtl/>
        </w:rPr>
      </w:pPr>
    </w:p>
    <w:p w14:paraId="504313F1" w14:textId="77777777" w:rsidR="00F915C7" w:rsidRDefault="00F915C7" w:rsidP="00F915C7">
      <w:pPr>
        <w:bidi/>
        <w:rPr>
          <w:rtl/>
        </w:rPr>
      </w:pPr>
    </w:p>
    <w:p w14:paraId="77FE2B76" w14:textId="77777777" w:rsidR="00F915C7" w:rsidRDefault="00F915C7" w:rsidP="00F915C7">
      <w:pPr>
        <w:bidi/>
        <w:rPr>
          <w:rtl/>
        </w:rPr>
      </w:pPr>
    </w:p>
    <w:p w14:paraId="5B41B437" w14:textId="77777777" w:rsidR="00F915C7" w:rsidRDefault="00F915C7" w:rsidP="00F915C7">
      <w:pPr>
        <w:pStyle w:val="Heading1"/>
        <w:bidi/>
        <w:rPr>
          <w:rFonts w:eastAsia="Times New Roman"/>
          <w:rtl/>
        </w:rPr>
      </w:pPr>
    </w:p>
    <w:p w14:paraId="55A8DDEA" w14:textId="77777777" w:rsidR="00F915C7" w:rsidRDefault="00F915C7" w:rsidP="00F915C7">
      <w:pPr>
        <w:bidi/>
        <w:rPr>
          <w:rtl/>
        </w:rPr>
      </w:pPr>
    </w:p>
    <w:p w14:paraId="685A9A24" w14:textId="77777777" w:rsidR="00F915C7" w:rsidRDefault="00F915C7" w:rsidP="00F915C7">
      <w:pPr>
        <w:bidi/>
        <w:rPr>
          <w:rtl/>
        </w:rPr>
      </w:pPr>
    </w:p>
    <w:p w14:paraId="5FF8EC1C" w14:textId="77777777" w:rsidR="00F915C7" w:rsidRPr="00F915C7" w:rsidRDefault="00F915C7" w:rsidP="00F915C7">
      <w:pPr>
        <w:bidi/>
        <w:rPr>
          <w:rtl/>
        </w:rPr>
      </w:pPr>
    </w:p>
    <w:p w14:paraId="43B0F906" w14:textId="742F7252" w:rsidR="00984C92" w:rsidRPr="00984C92" w:rsidRDefault="00984C92" w:rsidP="00F915C7">
      <w:pPr>
        <w:pStyle w:val="Heading1"/>
        <w:bidi/>
        <w:rPr>
          <w:rFonts w:eastAsia="Times New Roman"/>
        </w:rPr>
      </w:pPr>
      <w:r w:rsidRPr="00984C92">
        <w:rPr>
          <w:rFonts w:eastAsia="Times New Roman"/>
          <w:rtl/>
        </w:rPr>
        <w:lastRenderedPageBreak/>
        <w:t>المبحث الأول: مفهوم الابتكار في استراتيجيات الأعمال</w:t>
      </w:r>
    </w:p>
    <w:p w14:paraId="0ED06CEE" w14:textId="550D72E0" w:rsidR="00984C92" w:rsidRPr="00187B7A" w:rsidRDefault="00984C92" w:rsidP="00187B7A">
      <w:pPr>
        <w:bidi/>
        <w:spacing w:before="100" w:beforeAutospacing="1" w:after="100" w:afterAutospacing="1" w:line="360" w:lineRule="auto"/>
        <w:jc w:val="both"/>
        <w:rPr>
          <w:rFonts w:ascii="Simplified Arabic" w:eastAsia="Times New Roman" w:hAnsi="Simplified Arabic" w:cs="Simplified Arabic"/>
          <w:b/>
          <w:bCs/>
          <w:kern w:val="0"/>
          <w:sz w:val="28"/>
          <w:szCs w:val="28"/>
          <w14:ligatures w14:val="none"/>
        </w:rPr>
      </w:pPr>
      <w:r w:rsidRPr="00984C92">
        <w:rPr>
          <w:rFonts w:ascii="Simplified Arabic" w:eastAsia="Times New Roman" w:hAnsi="Simplified Arabic" w:cs="Simplified Arabic"/>
          <w:b/>
          <w:bCs/>
          <w:kern w:val="0"/>
          <w:sz w:val="28"/>
          <w:szCs w:val="28"/>
          <w:rtl/>
          <w14:ligatures w14:val="none"/>
        </w:rPr>
        <w:t>مفهوم الابتكار في الأعمال ودوره في تحسين الأداء</w:t>
      </w:r>
    </w:p>
    <w:p w14:paraId="7BE0586A" w14:textId="30C3C063" w:rsidR="005559A3" w:rsidRPr="005559A3" w:rsidRDefault="005559A3" w:rsidP="00187B7A">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الابتكار هو مفهوم يتجاوز مجرد تقديم أفكار جديدة؛ إذ يعكس القدرة على تطوير وتحسين المنتجات، العمليات، والخدمات في بيئة الأعمال</w:t>
      </w:r>
      <w:r w:rsidR="00F915C7">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يُعتبر الابتكار ركيزة أساسية لنجاح الشركات واستمرارها، حيث يساهم في تعزيز الكفاءة وزيادة القدرة التنافسية في عالم يتسم بالتغيير السريع والتطور المستمر، تصبح الحاجة إلى الابتكار أمرًا حيويًا للشركات التي تسعى للبقاء في الصدارة</w:t>
      </w:r>
      <w:r w:rsidRPr="005559A3">
        <w:rPr>
          <w:rFonts w:ascii="Simplified Arabic" w:eastAsia="Times New Roman" w:hAnsi="Simplified Arabic" w:cs="Simplified Arabic"/>
          <w:kern w:val="0"/>
          <w:sz w:val="28"/>
          <w:szCs w:val="28"/>
          <w14:ligatures w14:val="none"/>
        </w:rPr>
        <w:t>.</w:t>
      </w:r>
    </w:p>
    <w:p w14:paraId="48470159" w14:textId="302F4FB2" w:rsidR="005559A3" w:rsidRPr="005559A3" w:rsidRDefault="005559A3" w:rsidP="00F0642C">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عندما نتحدث عن الابتكار في الأعمال، يمكن أن نفهمه على أنه العملية التي تتضمن تطبيق الأفكار الإبداعية لتحسين العمليات القائمة أو لإنشاء منتجات جديدة تلبي احتياجات السوق. هذا الابتكار يمكن أن يتخذ أشكالًا متعددة، مثل ابتكار المنتجات التي تقدم ميزات جديدة أو تحسينات في الأداء، أو ابتكار العمليات التي تساهم في تقليل التكاليف وزيادة الكفاءة</w:t>
      </w:r>
      <w:r w:rsidR="00F0642C">
        <w:rPr>
          <w:rFonts w:ascii="Simplified Arabic" w:eastAsia="Times New Roman" w:hAnsi="Simplified Arabic" w:cs="Simplified Arabic" w:hint="cs"/>
          <w:kern w:val="0"/>
          <w:sz w:val="28"/>
          <w:szCs w:val="28"/>
          <w:rtl/>
          <w14:ligatures w14:val="none"/>
        </w:rPr>
        <w:t xml:space="preserve"> </w:t>
      </w:r>
      <w:r w:rsidR="00F0642C" w:rsidRPr="00F0642C">
        <w:rPr>
          <w:rFonts w:ascii="Simplified Arabic" w:eastAsia="Times New Roman" w:hAnsi="Simplified Arabic" w:cs="Simplified Arabic"/>
          <w:kern w:val="0"/>
          <w:sz w:val="28"/>
          <w:szCs w:val="28"/>
          <w:rtl/>
          <w14:ligatures w14:val="none"/>
        </w:rPr>
        <w:t>(الباز، 2008</w:t>
      </w:r>
      <w:r w:rsidR="00F0642C">
        <w:rPr>
          <w:rFonts w:ascii="Simplified Arabic" w:eastAsia="Times New Roman" w:hAnsi="Simplified Arabic" w:cs="Simplified Arabic" w:hint="cs"/>
          <w:kern w:val="0"/>
          <w:sz w:val="28"/>
          <w:szCs w:val="28"/>
          <w:rtl/>
          <w14:ligatures w14:val="none"/>
        </w:rPr>
        <w:t>).</w:t>
      </w:r>
    </w:p>
    <w:p w14:paraId="670B854D" w14:textId="1AAF512A" w:rsidR="005559A3" w:rsidRPr="005559A3" w:rsidRDefault="005559A3" w:rsidP="00187B7A">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دور الابتكار في تحسين الأداء لا يقتصر فقط على تعزيز المنتجات أو العمليات، بل يمتد أيضًا إلى تغيير الثقافة التنظيمية داخل الشركات</w:t>
      </w:r>
      <w:r w:rsidR="00F915C7">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يمكن أن يؤدي تشجيع بيئة الابتكار إلى تعزيز روح التعاون والتفاعل بين الموظفين، مما يزيد من رضاهم الوظيفي ويسهم في تحسين الأداء العام للمؤسسة. كما أن الابتكار يعزز من قدرة الشركات على الاستجابة السريعة للتغيرات في السوق واحتياجات العملاء، مما يعزز قدرتها التنافسية</w:t>
      </w:r>
      <w:r w:rsidRPr="005559A3">
        <w:rPr>
          <w:rFonts w:ascii="Simplified Arabic" w:eastAsia="Times New Roman" w:hAnsi="Simplified Arabic" w:cs="Simplified Arabic"/>
          <w:kern w:val="0"/>
          <w:sz w:val="28"/>
          <w:szCs w:val="28"/>
          <w14:ligatures w14:val="none"/>
        </w:rPr>
        <w:t>.</w:t>
      </w:r>
    </w:p>
    <w:p w14:paraId="4005D03C" w14:textId="77777777" w:rsidR="005559A3" w:rsidRPr="005559A3" w:rsidRDefault="005559A3" w:rsidP="005559A3">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70A8782B" w14:textId="2F5305A0" w:rsidR="005559A3" w:rsidRPr="005559A3" w:rsidRDefault="005559A3" w:rsidP="00187B7A">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lastRenderedPageBreak/>
        <w:t>بالإضافة إلى ذلك، يُعتبر الابتكار أداة فعالة لتعزيز النمو والتوسع في الأسواق الجديدة. من خلال تطوير منتجات جديدة أو تحسين الخدمات، يمكن للشركات جذب عملاء جدد وزيادة حصتها السوقية. كما يُعزز الابتكار من فعالية التسويق، حيث يمكن استخدام الأفكار الجديدة في حملات تسويقية تجذب انتباه العملاء وتزيد من ولائهم للعلامة التجارية</w:t>
      </w:r>
      <w:r w:rsidRPr="005559A3">
        <w:rPr>
          <w:rFonts w:ascii="Simplified Arabic" w:eastAsia="Times New Roman" w:hAnsi="Simplified Arabic" w:cs="Simplified Arabic"/>
          <w:kern w:val="0"/>
          <w:sz w:val="28"/>
          <w:szCs w:val="28"/>
          <w14:ligatures w14:val="none"/>
        </w:rPr>
        <w:t>.</w:t>
      </w:r>
    </w:p>
    <w:p w14:paraId="242059A2" w14:textId="52C96836" w:rsidR="005559A3" w:rsidRPr="00984C92" w:rsidRDefault="005559A3" w:rsidP="00F0642C">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5559A3">
        <w:rPr>
          <w:rFonts w:ascii="Simplified Arabic" w:eastAsia="Times New Roman" w:hAnsi="Simplified Arabic" w:cs="Simplified Arabic"/>
          <w:kern w:val="0"/>
          <w:sz w:val="28"/>
          <w:szCs w:val="28"/>
          <w:rtl/>
          <w14:ligatures w14:val="none"/>
        </w:rPr>
        <w:t>يُعد الابتكار عنصرًا أساسيًا في استراتيجية الأعمال الحديثة، حيث يساهم في تحسين الأداء وتحقيق الأهداف المؤسسية</w:t>
      </w:r>
      <w:r w:rsidR="00187B7A">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عندما تستثمر الشركات في الابتكار، فإنها لا تساهم فقط في تحسين نتائجها المالية، بل أيضًا في بناء مستقبل مستدام ومزدهر</w:t>
      </w:r>
      <w:r w:rsidR="00F0642C">
        <w:rPr>
          <w:rFonts w:ascii="Simplified Arabic" w:eastAsia="Times New Roman" w:hAnsi="Simplified Arabic" w:cs="Simplified Arabic" w:hint="cs"/>
          <w:kern w:val="0"/>
          <w:sz w:val="28"/>
          <w:szCs w:val="28"/>
          <w:rtl/>
          <w14:ligatures w14:val="none"/>
        </w:rPr>
        <w:t xml:space="preserve"> </w:t>
      </w:r>
      <w:r w:rsidR="00F0642C" w:rsidRPr="00F0642C">
        <w:rPr>
          <w:rFonts w:ascii="Simplified Arabic" w:eastAsia="Times New Roman" w:hAnsi="Simplified Arabic" w:cs="Simplified Arabic"/>
          <w:kern w:val="0"/>
          <w:sz w:val="28"/>
          <w:szCs w:val="28"/>
          <w:rtl/>
          <w14:ligatures w14:val="none"/>
        </w:rPr>
        <w:t xml:space="preserve">(الباز، 2008).    </w:t>
      </w:r>
    </w:p>
    <w:p w14:paraId="47F225CE" w14:textId="77777777" w:rsidR="002C3D5B" w:rsidRPr="005559A3" w:rsidRDefault="002C3D5B" w:rsidP="005559A3">
      <w:pPr>
        <w:bidi/>
        <w:spacing w:before="100" w:beforeAutospacing="1" w:after="100" w:afterAutospacing="1" w:line="360" w:lineRule="auto"/>
        <w:jc w:val="both"/>
        <w:rPr>
          <w:rFonts w:ascii="Simplified Arabic" w:eastAsia="Times New Roman" w:hAnsi="Simplified Arabic" w:cs="Simplified Arabic"/>
          <w:b/>
          <w:bCs/>
          <w:kern w:val="0"/>
          <w:sz w:val="28"/>
          <w:szCs w:val="28"/>
          <w:rtl/>
          <w14:ligatures w14:val="none"/>
        </w:rPr>
      </w:pPr>
      <w:r w:rsidRPr="005559A3">
        <w:rPr>
          <w:rFonts w:ascii="Simplified Arabic" w:eastAsia="Times New Roman" w:hAnsi="Simplified Arabic" w:cs="Simplified Arabic"/>
          <w:b/>
          <w:bCs/>
          <w:kern w:val="0"/>
          <w:sz w:val="28"/>
          <w:szCs w:val="28"/>
          <w:rtl/>
          <w14:ligatures w14:val="none"/>
        </w:rPr>
        <w:t>2</w:t>
      </w:r>
      <w:r w:rsidRPr="005559A3">
        <w:rPr>
          <w:rFonts w:ascii="Simplified Arabic" w:eastAsia="Times New Roman" w:hAnsi="Simplified Arabic" w:cs="Simplified Arabic"/>
          <w:b/>
          <w:bCs/>
          <w:kern w:val="0"/>
          <w:sz w:val="28"/>
          <w:szCs w:val="28"/>
          <w14:ligatures w14:val="none"/>
        </w:rPr>
        <w:t xml:space="preserve">. </w:t>
      </w:r>
      <w:r w:rsidRPr="005559A3">
        <w:rPr>
          <w:rFonts w:ascii="Simplified Arabic" w:eastAsia="Times New Roman" w:hAnsi="Simplified Arabic" w:cs="Simplified Arabic"/>
          <w:b/>
          <w:bCs/>
          <w:kern w:val="0"/>
          <w:sz w:val="28"/>
          <w:szCs w:val="28"/>
          <w:rtl/>
          <w14:ligatures w14:val="none"/>
        </w:rPr>
        <w:t>أهمية الابتكار في الشركات الناشئة</w:t>
      </w:r>
    </w:p>
    <w:p w14:paraId="2FA11838" w14:textId="58DA7E9F" w:rsidR="002C3D5B" w:rsidRPr="00187B7A" w:rsidRDefault="002C3D5B"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187B7A">
        <w:rPr>
          <w:rFonts w:ascii="Simplified Arabic" w:eastAsia="Times New Roman" w:hAnsi="Simplified Arabic" w:cs="Simplified Arabic"/>
          <w:kern w:val="0"/>
          <w:sz w:val="28"/>
          <w:szCs w:val="28"/>
          <w:rtl/>
          <w14:ligatures w14:val="none"/>
        </w:rPr>
        <w:t>يُعد الابتكار عنصرًا أساسيًا لنجاح الشركات الناشئة، حيث يسهم بشكل مباشر في زيادة الكفاءة التشغيلية وتعزيز القدرة التنافسية من خلال تبني حلول جديدة وذكية، يمكن للشركات تقليل التكاليف وتحسين الإنتاجية، مما يمنحها ميزة تنافسية في السوق</w:t>
      </w:r>
      <w:r w:rsidR="00F915C7">
        <w:rPr>
          <w:rFonts w:ascii="Simplified Arabic" w:eastAsia="Times New Roman" w:hAnsi="Simplified Arabic" w:cs="Simplified Arabic" w:hint="cs"/>
          <w:kern w:val="0"/>
          <w:sz w:val="28"/>
          <w:szCs w:val="28"/>
          <w:rtl/>
          <w14:ligatures w14:val="none"/>
        </w:rPr>
        <w:t>،</w:t>
      </w:r>
      <w:r w:rsidRPr="00187B7A">
        <w:rPr>
          <w:rFonts w:ascii="Simplified Arabic" w:eastAsia="Times New Roman" w:hAnsi="Simplified Arabic" w:cs="Simplified Arabic"/>
          <w:kern w:val="0"/>
          <w:sz w:val="28"/>
          <w:szCs w:val="28"/>
          <w:rtl/>
          <w14:ligatures w14:val="none"/>
        </w:rPr>
        <w:t xml:space="preserve"> الابتكار لا يقتصر على تقديم منتجات جديدة فحسب، بل يشمل تحسين العمليات والخدمات، وهو ما يساعد الشركات الناشئة على التميز عن منافسيها وبناء علامة تجارية قوية</w:t>
      </w:r>
      <w:r w:rsidRPr="00187B7A">
        <w:rPr>
          <w:rFonts w:ascii="Simplified Arabic" w:eastAsia="Times New Roman" w:hAnsi="Simplified Arabic" w:cs="Simplified Arabic"/>
          <w:kern w:val="0"/>
          <w:sz w:val="28"/>
          <w:szCs w:val="28"/>
          <w14:ligatures w14:val="none"/>
        </w:rPr>
        <w:t>.</w:t>
      </w:r>
    </w:p>
    <w:p w14:paraId="521F9E2E" w14:textId="51387CBE" w:rsidR="002C3D5B" w:rsidRPr="00187B7A" w:rsidRDefault="002C3D5B"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187B7A">
        <w:rPr>
          <w:rFonts w:ascii="Simplified Arabic" w:eastAsia="Times New Roman" w:hAnsi="Simplified Arabic" w:cs="Simplified Arabic"/>
          <w:kern w:val="0"/>
          <w:sz w:val="28"/>
          <w:szCs w:val="28"/>
          <w:rtl/>
          <w14:ligatures w14:val="none"/>
        </w:rPr>
        <w:t>إضافة إلى ذلك، يمكن للابتكار أن يفتح أسواقًا جديدة أمام الشركات الناشئة من خلال فهم احتياجات العملاء التي لم يتم تلبيتها من قبل أو تقديم منتجات وخدمات مبتكرة، تستطيع الشركات استكشاف فرص جديدة وتوسيع نطاق أعمالها. على سبيل المثال، يمكن لشركة ناشئة في مجال التكنولوجيا إطلاق منصة مبتكرة تلبي احتياجات خاصة بالسوق المحلي، مثل توفير حلول تعليمية رقمية موجهة للطلاب السعوديين، مما يمكنها من التوسع بشكل أسرع واستقطاب شرائح جديدة من العملاء</w:t>
      </w:r>
      <w:r w:rsidRPr="00187B7A">
        <w:rPr>
          <w:rFonts w:ascii="Simplified Arabic" w:eastAsia="Times New Roman" w:hAnsi="Simplified Arabic" w:cs="Simplified Arabic"/>
          <w:kern w:val="0"/>
          <w:sz w:val="28"/>
          <w:szCs w:val="28"/>
          <w14:ligatures w14:val="none"/>
        </w:rPr>
        <w:t>.</w:t>
      </w:r>
    </w:p>
    <w:p w14:paraId="1667EAF7" w14:textId="7FE3D438" w:rsidR="002C3D5B" w:rsidRPr="00187B7A" w:rsidRDefault="002C3D5B" w:rsidP="00F0642C">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187B7A">
        <w:rPr>
          <w:rFonts w:ascii="Simplified Arabic" w:eastAsia="Times New Roman" w:hAnsi="Simplified Arabic" w:cs="Simplified Arabic"/>
          <w:kern w:val="0"/>
          <w:sz w:val="28"/>
          <w:szCs w:val="28"/>
          <w:rtl/>
          <w14:ligatures w14:val="none"/>
        </w:rPr>
        <w:lastRenderedPageBreak/>
        <w:t>ومع ذلك، تواجه الشركات الناشئة العديد من التحديات عند تبني الابتكار</w:t>
      </w:r>
      <w:r w:rsidR="00F915C7">
        <w:rPr>
          <w:rFonts w:ascii="Simplified Arabic" w:eastAsia="Times New Roman" w:hAnsi="Simplified Arabic" w:cs="Simplified Arabic" w:hint="cs"/>
          <w:kern w:val="0"/>
          <w:sz w:val="28"/>
          <w:szCs w:val="28"/>
          <w:rtl/>
          <w14:ligatures w14:val="none"/>
        </w:rPr>
        <w:t>، حيث</w:t>
      </w:r>
      <w:r w:rsidRPr="00187B7A">
        <w:rPr>
          <w:rFonts w:ascii="Simplified Arabic" w:eastAsia="Times New Roman" w:hAnsi="Simplified Arabic" w:cs="Simplified Arabic"/>
          <w:kern w:val="0"/>
          <w:sz w:val="28"/>
          <w:szCs w:val="28"/>
          <w:rtl/>
          <w14:ligatures w14:val="none"/>
        </w:rPr>
        <w:t xml:space="preserve"> يعد نقص التمويل من أبرز هذه التحديات، حيث تحتاج الأفكار المبتكرة إلى استثمارات كبيرة في البحث </w:t>
      </w:r>
      <w:r w:rsidR="00F915C7" w:rsidRPr="00187B7A">
        <w:rPr>
          <w:rFonts w:ascii="Simplified Arabic" w:eastAsia="Times New Roman" w:hAnsi="Simplified Arabic" w:cs="Simplified Arabic" w:hint="cs"/>
          <w:kern w:val="0"/>
          <w:sz w:val="28"/>
          <w:szCs w:val="28"/>
          <w:rtl/>
          <w14:ligatures w14:val="none"/>
        </w:rPr>
        <w:t>والتطوير</w:t>
      </w:r>
      <w:r w:rsidR="00F915C7">
        <w:rPr>
          <w:rFonts w:ascii="Simplified Arabic" w:eastAsia="Times New Roman" w:hAnsi="Simplified Arabic" w:cs="Simplified Arabic" w:hint="cs"/>
          <w:kern w:val="0"/>
          <w:sz w:val="28"/>
          <w:szCs w:val="28"/>
          <w:rtl/>
          <w14:ligatures w14:val="none"/>
        </w:rPr>
        <w:t xml:space="preserve">، </w:t>
      </w:r>
      <w:r w:rsidR="00F915C7" w:rsidRPr="00187B7A">
        <w:rPr>
          <w:rFonts w:ascii="Simplified Arabic" w:eastAsia="Times New Roman" w:hAnsi="Simplified Arabic" w:cs="Simplified Arabic" w:hint="cs"/>
          <w:kern w:val="0"/>
          <w:sz w:val="28"/>
          <w:szCs w:val="28"/>
          <w:rtl/>
          <w14:ligatures w14:val="none"/>
        </w:rPr>
        <w:t>كما</w:t>
      </w:r>
      <w:r w:rsidRPr="00187B7A">
        <w:rPr>
          <w:rFonts w:ascii="Simplified Arabic" w:eastAsia="Times New Roman" w:hAnsi="Simplified Arabic" w:cs="Simplified Arabic"/>
          <w:kern w:val="0"/>
          <w:sz w:val="28"/>
          <w:szCs w:val="28"/>
          <w:rtl/>
          <w14:ligatures w14:val="none"/>
        </w:rPr>
        <w:t xml:space="preserve"> أن المخاطرة العالية المصاحبة للابتكار قد تجعل بعض الشركات مترددة في تنفيذ الأفكار الجديدة، إذ قد تتعرض لبعض الفشل قبل الوصول إلى النجاح. كذلك، قد تواجه الشركات مقاومة داخلية للتغيير من قبل الموظفين والشركاء الذين يفضلون التمسك بالأساليب التقليدية</w:t>
      </w:r>
      <w:r w:rsidR="00F0642C" w:rsidRPr="00F0642C">
        <w:rPr>
          <w:rFonts w:ascii="Simplified Arabic" w:eastAsia="Times New Roman" w:hAnsi="Simplified Arabic" w:cs="Simplified Arabic"/>
          <w:kern w:val="0"/>
          <w:sz w:val="28"/>
          <w:szCs w:val="28"/>
          <w:rtl/>
          <w14:ligatures w14:val="none"/>
        </w:rPr>
        <w:t xml:space="preserve"> (المرشدي،2012</w:t>
      </w:r>
      <w:r w:rsidR="00F0642C">
        <w:rPr>
          <w:rFonts w:ascii="Simplified Arabic" w:eastAsia="Times New Roman" w:hAnsi="Simplified Arabic" w:cs="Simplified Arabic" w:hint="cs"/>
          <w:kern w:val="0"/>
          <w:sz w:val="28"/>
          <w:szCs w:val="28"/>
          <w:rtl/>
          <w14:ligatures w14:val="none"/>
        </w:rPr>
        <w:t>).</w:t>
      </w:r>
    </w:p>
    <w:p w14:paraId="0F62AE09" w14:textId="020C8537" w:rsidR="00984C92" w:rsidRPr="00984C92" w:rsidRDefault="002C3D5B" w:rsidP="00187B7A">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87B7A">
        <w:rPr>
          <w:rFonts w:ascii="Simplified Arabic" w:eastAsia="Times New Roman" w:hAnsi="Simplified Arabic" w:cs="Simplified Arabic"/>
          <w:kern w:val="0"/>
          <w:sz w:val="28"/>
          <w:szCs w:val="28"/>
          <w:rtl/>
          <w14:ligatures w14:val="none"/>
        </w:rPr>
        <w:t>بالإضافة إلى ذلك، قد يشكل التكيف مع احتياجات السوق تحديًا آخر، حيث إن عدم فهم السوق المستهدف بدقة قد يؤدي إلى تقديم منتجات أو خدمات لا تحقق النجاح المتوقع. لذلك، يتطلب الابتكار مرونة واستعدادًا للتجريب والتحسين المستمر. في النهاية، فإن الشركات الناشئة التي تنجح في التغلب على هذه التحديات وتعتمد الابتكار كعنصر أساسي في استراتيجياتها تزيد فرصتها في تحقيق النمو المستدام والتوسع في السوق.</w:t>
      </w:r>
    </w:p>
    <w:p w14:paraId="57BB358F" w14:textId="355F4C0C" w:rsidR="00984C92" w:rsidRPr="00187B7A" w:rsidRDefault="00984C92" w:rsidP="00187B7A">
      <w:pPr>
        <w:bidi/>
        <w:spacing w:before="100" w:beforeAutospacing="1" w:after="100" w:afterAutospacing="1" w:line="360" w:lineRule="auto"/>
        <w:jc w:val="both"/>
        <w:rPr>
          <w:rFonts w:ascii="Simplified Arabic" w:eastAsia="Times New Roman" w:hAnsi="Simplified Arabic" w:cs="Simplified Arabic"/>
          <w:b/>
          <w:bCs/>
          <w:kern w:val="0"/>
          <w:sz w:val="28"/>
          <w:szCs w:val="28"/>
          <w14:ligatures w14:val="none"/>
        </w:rPr>
      </w:pPr>
      <w:r w:rsidRPr="00984C92">
        <w:rPr>
          <w:rFonts w:ascii="Simplified Arabic" w:eastAsia="Times New Roman" w:hAnsi="Simplified Arabic" w:cs="Simplified Arabic"/>
          <w:b/>
          <w:bCs/>
          <w:kern w:val="0"/>
          <w:sz w:val="28"/>
          <w:szCs w:val="28"/>
          <w:rtl/>
          <w14:ligatures w14:val="none"/>
        </w:rPr>
        <w:t xml:space="preserve">نماذج الابتكار المختلفة </w:t>
      </w:r>
    </w:p>
    <w:p w14:paraId="3F4041EF" w14:textId="64D1BAE2" w:rsidR="00880FE6" w:rsidRPr="005559A3" w:rsidRDefault="00880FE6"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 xml:space="preserve">توجد عدة نماذج تساعد في فهم وتطبيق الابتكار بفعالية داخل الشركات، من أبرزها نموذج </w:t>
      </w:r>
      <w:proofErr w:type="spellStart"/>
      <w:r w:rsidRPr="005559A3">
        <w:rPr>
          <w:rFonts w:ascii="Simplified Arabic" w:eastAsia="Times New Roman" w:hAnsi="Simplified Arabic" w:cs="Simplified Arabic"/>
          <w:kern w:val="0"/>
          <w:sz w:val="28"/>
          <w:szCs w:val="28"/>
          <w:rtl/>
          <w14:ligatures w14:val="none"/>
        </w:rPr>
        <w:t>دنيمان</w:t>
      </w:r>
      <w:proofErr w:type="spellEnd"/>
      <w:r w:rsidRPr="005559A3">
        <w:rPr>
          <w:rFonts w:ascii="Simplified Arabic" w:eastAsia="Times New Roman" w:hAnsi="Simplified Arabic" w:cs="Simplified Arabic"/>
          <w:kern w:val="0"/>
          <w:sz w:val="28"/>
          <w:szCs w:val="28"/>
          <w:rtl/>
          <w14:ligatures w14:val="none"/>
        </w:rPr>
        <w:t xml:space="preserve"> ونموذج </w:t>
      </w:r>
      <w:proofErr w:type="spellStart"/>
      <w:r w:rsidRPr="005559A3">
        <w:rPr>
          <w:rFonts w:ascii="Simplified Arabic" w:eastAsia="Times New Roman" w:hAnsi="Simplified Arabic" w:cs="Simplified Arabic"/>
          <w:kern w:val="0"/>
          <w:sz w:val="28"/>
          <w:szCs w:val="28"/>
          <w:rtl/>
          <w14:ligatures w14:val="none"/>
        </w:rPr>
        <w:t>تينسكي</w:t>
      </w:r>
      <w:proofErr w:type="spellEnd"/>
      <w:r w:rsidR="00F915C7">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كل نموذج يقدم إطارًا مختلفًا يوضح كيفية تطوير الابتكار والاستفادة منه لتحسين الأداء ودفع النمو</w:t>
      </w:r>
      <w:r w:rsidRPr="005559A3">
        <w:rPr>
          <w:rFonts w:ascii="Simplified Arabic" w:eastAsia="Times New Roman" w:hAnsi="Simplified Arabic" w:cs="Simplified Arabic"/>
          <w:kern w:val="0"/>
          <w:sz w:val="28"/>
          <w:szCs w:val="28"/>
          <w14:ligatures w14:val="none"/>
        </w:rPr>
        <w:t>.</w:t>
      </w:r>
    </w:p>
    <w:p w14:paraId="1F2E31DD" w14:textId="77777777" w:rsidR="00880FE6" w:rsidRPr="00F915C7" w:rsidRDefault="00880FE6" w:rsidP="005559A3">
      <w:pPr>
        <w:bidi/>
        <w:spacing w:before="100" w:beforeAutospacing="1" w:after="100" w:afterAutospacing="1" w:line="360" w:lineRule="auto"/>
        <w:jc w:val="both"/>
        <w:rPr>
          <w:rFonts w:ascii="Simplified Arabic" w:eastAsia="Times New Roman" w:hAnsi="Simplified Arabic" w:cs="Simplified Arabic"/>
          <w:b/>
          <w:bCs/>
          <w:kern w:val="0"/>
          <w:sz w:val="28"/>
          <w:szCs w:val="28"/>
          <w:rtl/>
          <w14:ligatures w14:val="none"/>
        </w:rPr>
      </w:pPr>
      <w:r w:rsidRPr="00F915C7">
        <w:rPr>
          <w:rFonts w:ascii="Simplified Arabic" w:eastAsia="Times New Roman" w:hAnsi="Simplified Arabic" w:cs="Simplified Arabic"/>
          <w:b/>
          <w:bCs/>
          <w:kern w:val="0"/>
          <w:sz w:val="28"/>
          <w:szCs w:val="28"/>
          <w14:ligatures w14:val="none"/>
        </w:rPr>
        <w:t xml:space="preserve">- </w:t>
      </w:r>
      <w:r w:rsidRPr="00F915C7">
        <w:rPr>
          <w:rFonts w:ascii="Simplified Arabic" w:eastAsia="Times New Roman" w:hAnsi="Simplified Arabic" w:cs="Simplified Arabic"/>
          <w:b/>
          <w:bCs/>
          <w:kern w:val="0"/>
          <w:sz w:val="28"/>
          <w:szCs w:val="28"/>
          <w:rtl/>
          <w14:ligatures w14:val="none"/>
        </w:rPr>
        <w:t xml:space="preserve">نموذج </w:t>
      </w:r>
      <w:proofErr w:type="spellStart"/>
      <w:r w:rsidRPr="00F915C7">
        <w:rPr>
          <w:rFonts w:ascii="Simplified Arabic" w:eastAsia="Times New Roman" w:hAnsi="Simplified Arabic" w:cs="Simplified Arabic"/>
          <w:b/>
          <w:bCs/>
          <w:kern w:val="0"/>
          <w:sz w:val="28"/>
          <w:szCs w:val="28"/>
          <w:rtl/>
          <w14:ligatures w14:val="none"/>
        </w:rPr>
        <w:t>دنيمان</w:t>
      </w:r>
      <w:proofErr w:type="spellEnd"/>
      <w:r w:rsidRPr="00F915C7">
        <w:rPr>
          <w:rFonts w:ascii="Simplified Arabic" w:eastAsia="Times New Roman" w:hAnsi="Simplified Arabic" w:cs="Simplified Arabic"/>
          <w:b/>
          <w:bCs/>
          <w:kern w:val="0"/>
          <w:sz w:val="28"/>
          <w:szCs w:val="28"/>
          <w14:ligatures w14:val="none"/>
        </w:rPr>
        <w:t xml:space="preserve"> (Denman's Model):</w:t>
      </w:r>
    </w:p>
    <w:p w14:paraId="6BDEF52A" w14:textId="133024BF" w:rsidR="00880FE6" w:rsidRPr="005559A3" w:rsidRDefault="00880FE6"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 xml:space="preserve">يُركز هذا النموذج على دمج الابتكار في العمليات اليومية للشركة، حيث يرى أن الابتكار ليس عملية منفصلة بل جزء من الأنشطة الروتينية. يؤكد النموذج على أهمية التعاون بين الفرق المختلفة داخل الشركة لضمان </w:t>
      </w:r>
      <w:r w:rsidRPr="005559A3">
        <w:rPr>
          <w:rFonts w:ascii="Simplified Arabic" w:eastAsia="Times New Roman" w:hAnsi="Simplified Arabic" w:cs="Simplified Arabic"/>
          <w:kern w:val="0"/>
          <w:sz w:val="28"/>
          <w:szCs w:val="28"/>
          <w:rtl/>
          <w14:ligatures w14:val="none"/>
        </w:rPr>
        <w:lastRenderedPageBreak/>
        <w:t>تطوير أفكار مبتكرة وتحويلها إلى حلول عملية. وفقًا لهذا النموذج، يعد التعلم المستمر ومشاركة المعرفة بين الأفراد أساسًا لتعزيز بيئة ابتكارية، مما يساعد الشركات على التحسين المستمر ومواكبة التغيرات في السوق</w:t>
      </w:r>
      <w:r w:rsidRPr="005559A3">
        <w:rPr>
          <w:rFonts w:ascii="Simplified Arabic" w:eastAsia="Times New Roman" w:hAnsi="Simplified Arabic" w:cs="Simplified Arabic"/>
          <w:kern w:val="0"/>
          <w:sz w:val="28"/>
          <w:szCs w:val="28"/>
          <w14:ligatures w14:val="none"/>
        </w:rPr>
        <w:t>.</w:t>
      </w:r>
    </w:p>
    <w:p w14:paraId="637046EA" w14:textId="77777777" w:rsidR="00880FE6" w:rsidRPr="00F915C7" w:rsidRDefault="00880FE6" w:rsidP="005559A3">
      <w:pPr>
        <w:bidi/>
        <w:spacing w:before="100" w:beforeAutospacing="1" w:after="100" w:afterAutospacing="1" w:line="360" w:lineRule="auto"/>
        <w:jc w:val="both"/>
        <w:rPr>
          <w:rFonts w:ascii="Simplified Arabic" w:eastAsia="Times New Roman" w:hAnsi="Simplified Arabic" w:cs="Simplified Arabic"/>
          <w:b/>
          <w:bCs/>
          <w:kern w:val="0"/>
          <w:sz w:val="28"/>
          <w:szCs w:val="28"/>
          <w:rtl/>
          <w14:ligatures w14:val="none"/>
        </w:rPr>
      </w:pPr>
      <w:r w:rsidRPr="00F915C7">
        <w:rPr>
          <w:rFonts w:ascii="Simplified Arabic" w:eastAsia="Times New Roman" w:hAnsi="Simplified Arabic" w:cs="Simplified Arabic"/>
          <w:b/>
          <w:bCs/>
          <w:kern w:val="0"/>
          <w:sz w:val="28"/>
          <w:szCs w:val="28"/>
          <w14:ligatures w14:val="none"/>
        </w:rPr>
        <w:t xml:space="preserve">- </w:t>
      </w:r>
      <w:r w:rsidRPr="00F915C7">
        <w:rPr>
          <w:rFonts w:ascii="Simplified Arabic" w:eastAsia="Times New Roman" w:hAnsi="Simplified Arabic" w:cs="Simplified Arabic"/>
          <w:b/>
          <w:bCs/>
          <w:kern w:val="0"/>
          <w:sz w:val="28"/>
          <w:szCs w:val="28"/>
          <w:rtl/>
          <w14:ligatures w14:val="none"/>
        </w:rPr>
        <w:t xml:space="preserve">نموذج </w:t>
      </w:r>
      <w:proofErr w:type="spellStart"/>
      <w:r w:rsidRPr="00F915C7">
        <w:rPr>
          <w:rFonts w:ascii="Simplified Arabic" w:eastAsia="Times New Roman" w:hAnsi="Simplified Arabic" w:cs="Simplified Arabic"/>
          <w:b/>
          <w:bCs/>
          <w:kern w:val="0"/>
          <w:sz w:val="28"/>
          <w:szCs w:val="28"/>
          <w:rtl/>
          <w14:ligatures w14:val="none"/>
        </w:rPr>
        <w:t>تينسكي</w:t>
      </w:r>
      <w:proofErr w:type="spellEnd"/>
      <w:r w:rsidRPr="00F915C7">
        <w:rPr>
          <w:rFonts w:ascii="Simplified Arabic" w:eastAsia="Times New Roman" w:hAnsi="Simplified Arabic" w:cs="Simplified Arabic"/>
          <w:b/>
          <w:bCs/>
          <w:kern w:val="0"/>
          <w:sz w:val="28"/>
          <w:szCs w:val="28"/>
          <w14:ligatures w14:val="none"/>
        </w:rPr>
        <w:t xml:space="preserve"> (</w:t>
      </w:r>
      <w:proofErr w:type="spellStart"/>
      <w:r w:rsidRPr="00F915C7">
        <w:rPr>
          <w:rFonts w:ascii="Simplified Arabic" w:eastAsia="Times New Roman" w:hAnsi="Simplified Arabic" w:cs="Simplified Arabic"/>
          <w:b/>
          <w:bCs/>
          <w:kern w:val="0"/>
          <w:sz w:val="28"/>
          <w:szCs w:val="28"/>
          <w14:ligatures w14:val="none"/>
        </w:rPr>
        <w:t>Tinsky's</w:t>
      </w:r>
      <w:proofErr w:type="spellEnd"/>
      <w:r w:rsidRPr="00F915C7">
        <w:rPr>
          <w:rFonts w:ascii="Simplified Arabic" w:eastAsia="Times New Roman" w:hAnsi="Simplified Arabic" w:cs="Simplified Arabic"/>
          <w:b/>
          <w:bCs/>
          <w:kern w:val="0"/>
          <w:sz w:val="28"/>
          <w:szCs w:val="28"/>
          <w14:ligatures w14:val="none"/>
        </w:rPr>
        <w:t xml:space="preserve"> Model):</w:t>
      </w:r>
    </w:p>
    <w:p w14:paraId="4B25F77C" w14:textId="53BB6A39" w:rsidR="00880FE6" w:rsidRPr="005559A3" w:rsidRDefault="00880FE6" w:rsidP="00F0642C">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 xml:space="preserve">يركز هذا النموذج على الابتكار من منظور استراتيجي، حيث يتم فيه تقسيم عملية الابتكار إلى مراحل واضحة تبدأ بتحديد الفرص المتاحة، مرورًا بتطوير الأفكار، ثم تحويلها إلى منتجات أو خدمات ملموسة. يشدد نموذج </w:t>
      </w:r>
      <w:proofErr w:type="spellStart"/>
      <w:r w:rsidRPr="005559A3">
        <w:rPr>
          <w:rFonts w:ascii="Simplified Arabic" w:eastAsia="Times New Roman" w:hAnsi="Simplified Arabic" w:cs="Simplified Arabic"/>
          <w:kern w:val="0"/>
          <w:sz w:val="28"/>
          <w:szCs w:val="28"/>
          <w:rtl/>
          <w14:ligatures w14:val="none"/>
        </w:rPr>
        <w:t>تينسكي</w:t>
      </w:r>
      <w:proofErr w:type="spellEnd"/>
      <w:r w:rsidRPr="005559A3">
        <w:rPr>
          <w:rFonts w:ascii="Simplified Arabic" w:eastAsia="Times New Roman" w:hAnsi="Simplified Arabic" w:cs="Simplified Arabic"/>
          <w:kern w:val="0"/>
          <w:sz w:val="28"/>
          <w:szCs w:val="28"/>
          <w:rtl/>
          <w14:ligatures w14:val="none"/>
        </w:rPr>
        <w:t xml:space="preserve"> على أهمية البحث والتحليل المستمرين لفهم احتياجات السوق والمنافسين. كما يؤكد على ضرورة تبني ثقافة تنظيمية داعمة للابتكار، حيث يتم تشجيع الموظفين على اقتراح أفكار جديدة ومكافأتهم على المبادرات الناجحة</w:t>
      </w:r>
      <w:r w:rsidR="00F0642C">
        <w:rPr>
          <w:rFonts w:ascii="Simplified Arabic" w:eastAsia="Times New Roman" w:hAnsi="Simplified Arabic" w:cs="Simplified Arabic" w:hint="cs"/>
          <w:kern w:val="0"/>
          <w:sz w:val="28"/>
          <w:szCs w:val="28"/>
          <w:rtl/>
          <w14:ligatures w14:val="none"/>
        </w:rPr>
        <w:t xml:space="preserve"> </w:t>
      </w:r>
      <w:r w:rsidR="00F0642C" w:rsidRPr="00F0642C">
        <w:rPr>
          <w:rFonts w:ascii="Simplified Arabic" w:eastAsia="Times New Roman" w:hAnsi="Simplified Arabic" w:cs="Simplified Arabic" w:hint="cs"/>
          <w:kern w:val="0"/>
          <w:sz w:val="28"/>
          <w:szCs w:val="28"/>
          <w:rtl/>
          <w14:ligatures w14:val="none"/>
        </w:rPr>
        <w:t xml:space="preserve">(الباز، 2008).   </w:t>
      </w:r>
    </w:p>
    <w:p w14:paraId="6B81B11C" w14:textId="0A9424CB" w:rsidR="00880FE6" w:rsidRPr="005559A3" w:rsidRDefault="00880FE6"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 xml:space="preserve">تُظهر هذه النماذج أن الابتكار يتطلب نهجًا منظمًا، سواء عبر دمج الابتكار في الروتين اليومي كما في نموذج </w:t>
      </w:r>
      <w:proofErr w:type="spellStart"/>
      <w:r w:rsidRPr="005559A3">
        <w:rPr>
          <w:rFonts w:ascii="Simplified Arabic" w:eastAsia="Times New Roman" w:hAnsi="Simplified Arabic" w:cs="Simplified Arabic"/>
          <w:kern w:val="0"/>
          <w:sz w:val="28"/>
          <w:szCs w:val="28"/>
          <w:rtl/>
          <w14:ligatures w14:val="none"/>
        </w:rPr>
        <w:t>دنيمان</w:t>
      </w:r>
      <w:proofErr w:type="spellEnd"/>
      <w:r w:rsidRPr="005559A3">
        <w:rPr>
          <w:rFonts w:ascii="Simplified Arabic" w:eastAsia="Times New Roman" w:hAnsi="Simplified Arabic" w:cs="Simplified Arabic"/>
          <w:kern w:val="0"/>
          <w:sz w:val="28"/>
          <w:szCs w:val="28"/>
          <w:rtl/>
          <w14:ligatures w14:val="none"/>
        </w:rPr>
        <w:t xml:space="preserve">، أو عبر التخطيط الاستراتيجي كما في نموذج </w:t>
      </w:r>
      <w:proofErr w:type="spellStart"/>
      <w:r w:rsidRPr="005559A3">
        <w:rPr>
          <w:rFonts w:ascii="Simplified Arabic" w:eastAsia="Times New Roman" w:hAnsi="Simplified Arabic" w:cs="Simplified Arabic"/>
          <w:kern w:val="0"/>
          <w:sz w:val="28"/>
          <w:szCs w:val="28"/>
          <w:rtl/>
          <w14:ligatures w14:val="none"/>
        </w:rPr>
        <w:t>تينسكي</w:t>
      </w:r>
      <w:proofErr w:type="spellEnd"/>
      <w:r w:rsidRPr="005559A3">
        <w:rPr>
          <w:rFonts w:ascii="Simplified Arabic" w:eastAsia="Times New Roman" w:hAnsi="Simplified Arabic" w:cs="Simplified Arabic"/>
          <w:kern w:val="0"/>
          <w:sz w:val="28"/>
          <w:szCs w:val="28"/>
          <w:rtl/>
          <w14:ligatures w14:val="none"/>
        </w:rPr>
        <w:t>. اختيار النموذج المناسب يعتمد على طبيعة الشركة وأهدافها، ولكن كلا النموذجين يبرزان أهمية العمل الجماعي، التجريب، والمرونة لضمان نجاح عملية الابتكار.</w:t>
      </w:r>
    </w:p>
    <w:p w14:paraId="4E78F9F1" w14:textId="77777777" w:rsidR="00880FE6" w:rsidRPr="00187B7A" w:rsidRDefault="00880FE6" w:rsidP="005559A3">
      <w:pPr>
        <w:bidi/>
        <w:spacing w:before="100" w:beforeAutospacing="1" w:after="100" w:afterAutospacing="1" w:line="360" w:lineRule="auto"/>
        <w:jc w:val="both"/>
        <w:rPr>
          <w:rFonts w:ascii="Simplified Arabic" w:eastAsia="Times New Roman" w:hAnsi="Simplified Arabic" w:cs="Simplified Arabic"/>
          <w:b/>
          <w:bCs/>
          <w:kern w:val="0"/>
          <w:sz w:val="28"/>
          <w:szCs w:val="28"/>
          <w:rtl/>
          <w14:ligatures w14:val="none"/>
        </w:rPr>
      </w:pPr>
      <w:r w:rsidRPr="00187B7A">
        <w:rPr>
          <w:rFonts w:ascii="Simplified Arabic" w:eastAsia="Times New Roman" w:hAnsi="Simplified Arabic" w:cs="Simplified Arabic"/>
          <w:b/>
          <w:bCs/>
          <w:kern w:val="0"/>
          <w:sz w:val="28"/>
          <w:szCs w:val="28"/>
          <w:rtl/>
          <w14:ligatures w14:val="none"/>
        </w:rPr>
        <w:t>تأثير الثقافة التنظيمية على عملية الابتكار</w:t>
      </w:r>
    </w:p>
    <w:p w14:paraId="775407FC" w14:textId="0E2C2717" w:rsidR="00880FE6" w:rsidRPr="005559A3" w:rsidRDefault="00880FE6" w:rsidP="000754FD">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تعتبر الثقافة التنظيمية أحد العناصر الحيوية التي تؤثر بشكل كبير على قدرة المؤسسة على الابتكار</w:t>
      </w:r>
      <w:r w:rsidR="000754FD">
        <w:rPr>
          <w:rFonts w:ascii="Simplified Arabic" w:eastAsia="Times New Roman" w:hAnsi="Simplified Arabic" w:cs="Simplified Arabic" w:hint="cs"/>
          <w:kern w:val="0"/>
          <w:sz w:val="28"/>
          <w:szCs w:val="28"/>
          <w:rtl/>
          <w14:ligatures w14:val="none"/>
        </w:rPr>
        <w:t xml:space="preserve">، </w:t>
      </w:r>
      <w:r w:rsidRPr="005559A3">
        <w:rPr>
          <w:rFonts w:ascii="Simplified Arabic" w:eastAsia="Times New Roman" w:hAnsi="Simplified Arabic" w:cs="Simplified Arabic"/>
          <w:kern w:val="0"/>
          <w:sz w:val="28"/>
          <w:szCs w:val="28"/>
          <w:rtl/>
          <w14:ligatures w14:val="none"/>
        </w:rPr>
        <w:t>هي مجموعة القيم والمعتقدات والسلوكيات التي تشكل بيئة العمل داخل المنظمة</w:t>
      </w:r>
      <w:r w:rsidR="000754FD">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كلما كانت الثقافة التنظيمية داعمة للابتكار، كلما كانت المؤسسة قادرة على تعزيز قدرتها التنافسية وتحقيق نتائج إيجابية</w:t>
      </w:r>
      <w:r w:rsidRPr="005559A3">
        <w:rPr>
          <w:rFonts w:ascii="Simplified Arabic" w:eastAsia="Times New Roman" w:hAnsi="Simplified Arabic" w:cs="Simplified Arabic"/>
          <w:kern w:val="0"/>
          <w:sz w:val="28"/>
          <w:szCs w:val="28"/>
          <w14:ligatures w14:val="none"/>
        </w:rPr>
        <w:t>.</w:t>
      </w:r>
    </w:p>
    <w:p w14:paraId="6DC344A2" w14:textId="77777777" w:rsidR="00880FE6" w:rsidRPr="005559A3" w:rsidRDefault="00880FE6"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lastRenderedPageBreak/>
        <w:t>1</w:t>
      </w:r>
      <w:r w:rsidRPr="005559A3">
        <w:rPr>
          <w:rFonts w:ascii="Simplified Arabic" w:eastAsia="Times New Roman" w:hAnsi="Simplified Arabic" w:cs="Simplified Arabic"/>
          <w:kern w:val="0"/>
          <w:sz w:val="28"/>
          <w:szCs w:val="28"/>
          <w14:ligatures w14:val="none"/>
        </w:rPr>
        <w:t xml:space="preserve">. </w:t>
      </w:r>
      <w:r w:rsidRPr="005559A3">
        <w:rPr>
          <w:rFonts w:ascii="Simplified Arabic" w:eastAsia="Times New Roman" w:hAnsi="Simplified Arabic" w:cs="Simplified Arabic"/>
          <w:kern w:val="0"/>
          <w:sz w:val="28"/>
          <w:szCs w:val="28"/>
          <w:rtl/>
          <w14:ligatures w14:val="none"/>
        </w:rPr>
        <w:t>تشجيع التفكير الإبداعي</w:t>
      </w:r>
      <w:r w:rsidRPr="005559A3">
        <w:rPr>
          <w:rFonts w:ascii="Simplified Arabic" w:eastAsia="Times New Roman" w:hAnsi="Simplified Arabic" w:cs="Simplified Arabic"/>
          <w:kern w:val="0"/>
          <w:sz w:val="28"/>
          <w:szCs w:val="28"/>
          <w14:ligatures w14:val="none"/>
        </w:rPr>
        <w:t>:</w:t>
      </w:r>
    </w:p>
    <w:p w14:paraId="0F6F4A76" w14:textId="2ADACC13" w:rsidR="00880FE6" w:rsidRPr="005559A3" w:rsidRDefault="00880FE6"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تساهم الثقافة التنظيمية الإيجابية في تشجيع التفكير الإبداعي بين الموظفين</w:t>
      </w:r>
      <w:r w:rsidR="000754FD">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عندما يشعر الأفراد بأن أفكارهم تُقدَّر، وأنه يُسمح لهم بتجربة أفكار جديدة دون الخوف من الفشل، فإنهم يكونون أكثر استعدادًا للمشاركة بأفكارهم. تشجع المؤسسات التي تتبنى ثقافة الابتكار الموظفين على تقديم اقتراحات وتحمل المخاطر، مما يؤدي إلى تطوير أفكار جديدة ومبتكرة</w:t>
      </w:r>
      <w:r w:rsidRPr="005559A3">
        <w:rPr>
          <w:rFonts w:ascii="Simplified Arabic" w:eastAsia="Times New Roman" w:hAnsi="Simplified Arabic" w:cs="Simplified Arabic"/>
          <w:kern w:val="0"/>
          <w:sz w:val="28"/>
          <w:szCs w:val="28"/>
          <w14:ligatures w14:val="none"/>
        </w:rPr>
        <w:t>.</w:t>
      </w:r>
    </w:p>
    <w:p w14:paraId="3B8859EC" w14:textId="77777777" w:rsidR="00880FE6" w:rsidRPr="005559A3" w:rsidRDefault="00880FE6"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2</w:t>
      </w:r>
      <w:r w:rsidRPr="005559A3">
        <w:rPr>
          <w:rFonts w:ascii="Simplified Arabic" w:eastAsia="Times New Roman" w:hAnsi="Simplified Arabic" w:cs="Simplified Arabic"/>
          <w:kern w:val="0"/>
          <w:sz w:val="28"/>
          <w:szCs w:val="28"/>
          <w14:ligatures w14:val="none"/>
        </w:rPr>
        <w:t xml:space="preserve">. </w:t>
      </w:r>
      <w:r w:rsidRPr="005559A3">
        <w:rPr>
          <w:rFonts w:ascii="Simplified Arabic" w:eastAsia="Times New Roman" w:hAnsi="Simplified Arabic" w:cs="Simplified Arabic"/>
          <w:kern w:val="0"/>
          <w:sz w:val="28"/>
          <w:szCs w:val="28"/>
          <w:rtl/>
          <w14:ligatures w14:val="none"/>
        </w:rPr>
        <w:t>التعاون والعمل الجماعي</w:t>
      </w:r>
      <w:r w:rsidRPr="005559A3">
        <w:rPr>
          <w:rFonts w:ascii="Simplified Arabic" w:eastAsia="Times New Roman" w:hAnsi="Simplified Arabic" w:cs="Simplified Arabic"/>
          <w:kern w:val="0"/>
          <w:sz w:val="28"/>
          <w:szCs w:val="28"/>
          <w14:ligatures w14:val="none"/>
        </w:rPr>
        <w:t>:</w:t>
      </w:r>
    </w:p>
    <w:p w14:paraId="73264E7A" w14:textId="35B9DB57" w:rsidR="00880FE6" w:rsidRPr="005559A3" w:rsidRDefault="00880FE6"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تعتبر الثقافة التنظيمية التي تعزز التعاون والعمل الجماعي من العوامل الأساسية في تعزيز الابتكار</w:t>
      </w:r>
      <w:r w:rsidR="000754FD">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عندما يعمل الموظفون معًا في بيئة داعمة، يتم تبادل الأفكار والمعرفة بشكل أكثر فاعلية</w:t>
      </w:r>
      <w:r w:rsidR="000754FD">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يعزز التعاون بين الفرق المتعددة التخصصات من تنوع الأفكار، مما يساهم في تطوير حلول مبتكرة. المؤسسات التي تشجع على العمل الجماعي يمكن أن تستفيد من مجموعة واسعة من المهارات والخبرات، مما يعزز القدرة على الابتكار</w:t>
      </w:r>
      <w:r w:rsidRPr="005559A3">
        <w:rPr>
          <w:rFonts w:ascii="Simplified Arabic" w:eastAsia="Times New Roman" w:hAnsi="Simplified Arabic" w:cs="Simplified Arabic"/>
          <w:kern w:val="0"/>
          <w:sz w:val="28"/>
          <w:szCs w:val="28"/>
          <w14:ligatures w14:val="none"/>
        </w:rPr>
        <w:t>.</w:t>
      </w:r>
    </w:p>
    <w:p w14:paraId="1F9D8BCB" w14:textId="77777777" w:rsidR="00880FE6" w:rsidRPr="005559A3" w:rsidRDefault="00880FE6"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3</w:t>
      </w:r>
      <w:r w:rsidRPr="005559A3">
        <w:rPr>
          <w:rFonts w:ascii="Simplified Arabic" w:eastAsia="Times New Roman" w:hAnsi="Simplified Arabic" w:cs="Simplified Arabic"/>
          <w:kern w:val="0"/>
          <w:sz w:val="28"/>
          <w:szCs w:val="28"/>
          <w14:ligatures w14:val="none"/>
        </w:rPr>
        <w:t xml:space="preserve">. </w:t>
      </w:r>
      <w:r w:rsidRPr="005559A3">
        <w:rPr>
          <w:rFonts w:ascii="Simplified Arabic" w:eastAsia="Times New Roman" w:hAnsi="Simplified Arabic" w:cs="Simplified Arabic"/>
          <w:kern w:val="0"/>
          <w:sz w:val="28"/>
          <w:szCs w:val="28"/>
          <w:rtl/>
          <w14:ligatures w14:val="none"/>
        </w:rPr>
        <w:t>التحفيز والمكافآت</w:t>
      </w:r>
      <w:r w:rsidRPr="005559A3">
        <w:rPr>
          <w:rFonts w:ascii="Simplified Arabic" w:eastAsia="Times New Roman" w:hAnsi="Simplified Arabic" w:cs="Simplified Arabic"/>
          <w:kern w:val="0"/>
          <w:sz w:val="28"/>
          <w:szCs w:val="28"/>
          <w14:ligatures w14:val="none"/>
        </w:rPr>
        <w:t>:</w:t>
      </w:r>
    </w:p>
    <w:p w14:paraId="39D8694A" w14:textId="04BC421E" w:rsidR="00880FE6" w:rsidRPr="005559A3" w:rsidRDefault="00880FE6" w:rsidP="00F0642C">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تلعب أنظمة التحفيز والمكافآت دورًا هامًا في تشكيل الثقافة التنظيمية</w:t>
      </w:r>
      <w:r w:rsidR="000754FD">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عندما تكافئ المؤسسات الابتكار، فإنها تعزز من دافع الموظفين لتقديم أفكار جديدة</w:t>
      </w:r>
      <w:r w:rsidR="000754FD">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يمكن أن تشمل المكافآت التقدير المالي، أو التقدير العلني، أو الفرص للترقية. مثل هذه الإجراءات تساعد في خلق بيئة عمل إيجابية، حيث يُدرك الموظفون أن جهودهم نحو الابتكار تُقدَّر، مما يدفعهم للابتكار بشكل أكبر</w:t>
      </w:r>
      <w:r w:rsidR="00F0642C">
        <w:rPr>
          <w:rFonts w:ascii="Simplified Arabic" w:eastAsia="Times New Roman" w:hAnsi="Simplified Arabic" w:cs="Simplified Arabic" w:hint="cs"/>
          <w:kern w:val="0"/>
          <w:sz w:val="28"/>
          <w:szCs w:val="28"/>
          <w:rtl/>
          <w14:ligatures w14:val="none"/>
        </w:rPr>
        <w:t xml:space="preserve"> </w:t>
      </w:r>
      <w:r w:rsidR="00F0642C" w:rsidRPr="00F0642C">
        <w:rPr>
          <w:rFonts w:ascii="Simplified Arabic" w:eastAsia="Times New Roman" w:hAnsi="Simplified Arabic" w:cs="Simplified Arabic"/>
          <w:kern w:val="0"/>
          <w:sz w:val="28"/>
          <w:szCs w:val="28"/>
          <w:rtl/>
          <w14:ligatures w14:val="none"/>
        </w:rPr>
        <w:t xml:space="preserve">(المرشدي،2012).   </w:t>
      </w:r>
    </w:p>
    <w:p w14:paraId="3E4C1B6B" w14:textId="77777777" w:rsidR="00880FE6" w:rsidRPr="005559A3" w:rsidRDefault="00880FE6"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4</w:t>
      </w:r>
      <w:r w:rsidRPr="005559A3">
        <w:rPr>
          <w:rFonts w:ascii="Simplified Arabic" w:eastAsia="Times New Roman" w:hAnsi="Simplified Arabic" w:cs="Simplified Arabic"/>
          <w:kern w:val="0"/>
          <w:sz w:val="28"/>
          <w:szCs w:val="28"/>
          <w14:ligatures w14:val="none"/>
        </w:rPr>
        <w:t xml:space="preserve">. </w:t>
      </w:r>
      <w:r w:rsidRPr="005559A3">
        <w:rPr>
          <w:rFonts w:ascii="Simplified Arabic" w:eastAsia="Times New Roman" w:hAnsi="Simplified Arabic" w:cs="Simplified Arabic"/>
          <w:kern w:val="0"/>
          <w:sz w:val="28"/>
          <w:szCs w:val="28"/>
          <w:rtl/>
          <w14:ligatures w14:val="none"/>
        </w:rPr>
        <w:t>التوجه نحو التعلم</w:t>
      </w:r>
      <w:r w:rsidRPr="005559A3">
        <w:rPr>
          <w:rFonts w:ascii="Simplified Arabic" w:eastAsia="Times New Roman" w:hAnsi="Simplified Arabic" w:cs="Simplified Arabic"/>
          <w:kern w:val="0"/>
          <w:sz w:val="28"/>
          <w:szCs w:val="28"/>
          <w14:ligatures w14:val="none"/>
        </w:rPr>
        <w:t>:</w:t>
      </w:r>
    </w:p>
    <w:p w14:paraId="7A899FD1" w14:textId="39B4F065" w:rsidR="00880FE6" w:rsidRPr="005559A3" w:rsidRDefault="00880FE6"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lastRenderedPageBreak/>
        <w:t>تسهم الثقافة التنظيمية التي تشجع على التعلم المستمر في تعزيز الابتكار</w:t>
      </w:r>
      <w:r w:rsidR="000754FD">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عندما تشجع المؤسسات موظفيها على اكتساب المهارات والمعرفة الجديدة، فإنها تخلق بيئة تؤيد الابتكار</w:t>
      </w:r>
      <w:r w:rsidR="000754FD">
        <w:rPr>
          <w:rFonts w:ascii="Simplified Arabic" w:eastAsia="Times New Roman" w:hAnsi="Simplified Arabic" w:cs="Simplified Arabic" w:hint="cs"/>
          <w:kern w:val="0"/>
          <w:sz w:val="28"/>
          <w:szCs w:val="28"/>
          <w:rtl/>
          <w14:ligatures w14:val="none"/>
        </w:rPr>
        <w:t xml:space="preserve">، حيث </w:t>
      </w:r>
      <w:r w:rsidRPr="005559A3">
        <w:rPr>
          <w:rFonts w:ascii="Simplified Arabic" w:eastAsia="Times New Roman" w:hAnsi="Simplified Arabic" w:cs="Simplified Arabic"/>
          <w:kern w:val="0"/>
          <w:sz w:val="28"/>
          <w:szCs w:val="28"/>
          <w:rtl/>
          <w14:ligatures w14:val="none"/>
        </w:rPr>
        <w:t>يتعلم الموظفون من التجارب السابقة، ويتفاعلون مع التطورات الجديدة في الصناعة، مما يمكنهم من تطوير أفكار جديدة وحلول مبتكرة</w:t>
      </w:r>
      <w:r w:rsidRPr="005559A3">
        <w:rPr>
          <w:rFonts w:ascii="Simplified Arabic" w:eastAsia="Times New Roman" w:hAnsi="Simplified Arabic" w:cs="Simplified Arabic"/>
          <w:kern w:val="0"/>
          <w:sz w:val="28"/>
          <w:szCs w:val="28"/>
          <w14:ligatures w14:val="none"/>
        </w:rPr>
        <w:t>.</w:t>
      </w:r>
    </w:p>
    <w:p w14:paraId="0CC4FFA1" w14:textId="77777777" w:rsidR="00880FE6" w:rsidRPr="005559A3" w:rsidRDefault="00880FE6"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5</w:t>
      </w:r>
      <w:r w:rsidRPr="005559A3">
        <w:rPr>
          <w:rFonts w:ascii="Simplified Arabic" w:eastAsia="Times New Roman" w:hAnsi="Simplified Arabic" w:cs="Simplified Arabic"/>
          <w:kern w:val="0"/>
          <w:sz w:val="28"/>
          <w:szCs w:val="28"/>
          <w14:ligatures w14:val="none"/>
        </w:rPr>
        <w:t xml:space="preserve">. </w:t>
      </w:r>
      <w:r w:rsidRPr="005559A3">
        <w:rPr>
          <w:rFonts w:ascii="Simplified Arabic" w:eastAsia="Times New Roman" w:hAnsi="Simplified Arabic" w:cs="Simplified Arabic"/>
          <w:kern w:val="0"/>
          <w:sz w:val="28"/>
          <w:szCs w:val="28"/>
          <w:rtl/>
          <w14:ligatures w14:val="none"/>
        </w:rPr>
        <w:t>القدرة على التكيف</w:t>
      </w:r>
      <w:r w:rsidRPr="005559A3">
        <w:rPr>
          <w:rFonts w:ascii="Simplified Arabic" w:eastAsia="Times New Roman" w:hAnsi="Simplified Arabic" w:cs="Simplified Arabic"/>
          <w:kern w:val="0"/>
          <w:sz w:val="28"/>
          <w:szCs w:val="28"/>
          <w14:ligatures w14:val="none"/>
        </w:rPr>
        <w:t>:</w:t>
      </w:r>
    </w:p>
    <w:p w14:paraId="24D9CA2A" w14:textId="0EB51D70" w:rsidR="00880FE6" w:rsidRPr="005559A3" w:rsidRDefault="00880FE6"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تساعد الثقافة التنظيمية المرنة في تعزيز القدرة على التكيف مع التغيرات السريعة في السوق. في عالم الأعمال اليوم، يجب على الشركات أن تكون قادرة على الابتكار والتغيير بسرعة</w:t>
      </w:r>
      <w:r w:rsidR="000754FD">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تشجع الثقافة التي تعزز القبول بالتغيير على الابتكار، حيث يشعر الموظفون بأنهم مجهزون للتكيف مع التحديات الجديدة وأن أفكارهم يمكن أن تؤدي إلى نتائج إيجابية</w:t>
      </w:r>
      <w:r w:rsidRPr="005559A3">
        <w:rPr>
          <w:rFonts w:ascii="Simplified Arabic" w:eastAsia="Times New Roman" w:hAnsi="Simplified Arabic" w:cs="Simplified Arabic"/>
          <w:kern w:val="0"/>
          <w:sz w:val="28"/>
          <w:szCs w:val="28"/>
          <w14:ligatures w14:val="none"/>
        </w:rPr>
        <w:t>.</w:t>
      </w:r>
    </w:p>
    <w:p w14:paraId="165C705D" w14:textId="553701DE" w:rsidR="00187B7A" w:rsidRPr="00984C92" w:rsidRDefault="00880FE6" w:rsidP="000754FD">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5559A3">
        <w:rPr>
          <w:rFonts w:ascii="Simplified Arabic" w:eastAsia="Times New Roman" w:hAnsi="Simplified Arabic" w:cs="Simplified Arabic"/>
          <w:kern w:val="0"/>
          <w:sz w:val="28"/>
          <w:szCs w:val="28"/>
          <w:rtl/>
          <w14:ligatures w14:val="none"/>
        </w:rPr>
        <w:t>إن الثقافة التنظيمية تلعب دورًا محوريًا في عملية الابتكار. المؤسسات التي تتبنى ثقافة تشجع على الإبداع، التعاون، التعلم، والتكيف مع التغيير تتمتع بفرص أكبر لتحقيق الابتكار والنجاح في بيئة الأعمال المتغيرة. يعتبر الاستثمار في بناء ثقافة تنظيمية داعمة للابتكار خطوة استراتيجية تعود بالنفع على المؤسسة بأكملها، مما يعزز من قدرتها التنافسية في السوق.</w:t>
      </w:r>
    </w:p>
    <w:p w14:paraId="0BF09DA6" w14:textId="1C0E09B3" w:rsidR="00984C92" w:rsidRPr="00187B7A" w:rsidRDefault="00984C92" w:rsidP="00187B7A">
      <w:pPr>
        <w:bidi/>
        <w:spacing w:before="100" w:beforeAutospacing="1" w:after="100" w:afterAutospacing="1" w:line="360" w:lineRule="auto"/>
        <w:jc w:val="both"/>
        <w:rPr>
          <w:rFonts w:ascii="Simplified Arabic" w:eastAsia="Times New Roman" w:hAnsi="Simplified Arabic" w:cs="Simplified Arabic"/>
          <w:b/>
          <w:bCs/>
          <w:kern w:val="0"/>
          <w:sz w:val="28"/>
          <w:szCs w:val="28"/>
          <w:rtl/>
          <w14:ligatures w14:val="none"/>
        </w:rPr>
      </w:pPr>
      <w:r w:rsidRPr="00984C92">
        <w:rPr>
          <w:rFonts w:ascii="Simplified Arabic" w:eastAsia="Times New Roman" w:hAnsi="Simplified Arabic" w:cs="Simplified Arabic"/>
          <w:b/>
          <w:bCs/>
          <w:kern w:val="0"/>
          <w:sz w:val="28"/>
          <w:szCs w:val="28"/>
          <w:rtl/>
          <w14:ligatures w14:val="none"/>
        </w:rPr>
        <w:t>دور السياسات الحكومية في دعم الابتكار في السعودية</w:t>
      </w:r>
      <w:r w:rsidRPr="00984C92">
        <w:rPr>
          <w:rFonts w:ascii="Simplified Arabic" w:eastAsia="Times New Roman" w:hAnsi="Simplified Arabic" w:cs="Simplified Arabic"/>
          <w:b/>
          <w:bCs/>
          <w:kern w:val="0"/>
          <w:sz w:val="28"/>
          <w:szCs w:val="28"/>
          <w14:ligatures w14:val="none"/>
        </w:rPr>
        <w:t>.</w:t>
      </w:r>
    </w:p>
    <w:p w14:paraId="252C3F7A" w14:textId="77777777" w:rsidR="00880FE6" w:rsidRPr="00880FE6" w:rsidRDefault="00880FE6" w:rsidP="005559A3">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80FE6">
        <w:rPr>
          <w:rFonts w:ascii="Simplified Arabic" w:eastAsia="Times New Roman" w:hAnsi="Simplified Arabic" w:cs="Simplified Arabic"/>
          <w:kern w:val="0"/>
          <w:sz w:val="28"/>
          <w:szCs w:val="28"/>
          <w:rtl/>
          <w14:ligatures w14:val="none"/>
        </w:rPr>
        <w:t xml:space="preserve">تلعب السياسات الحكومية في المملكة العربية السعودية دورًا حيويًا في تعزيز الابتكار ودعم الشركات الناشئة والقطاع الخاص. ومن خلال استراتيجيات متنوعة، تسعى الحكومة إلى خلق بيئة </w:t>
      </w:r>
      <w:proofErr w:type="spellStart"/>
      <w:r w:rsidRPr="00880FE6">
        <w:rPr>
          <w:rFonts w:ascii="Simplified Arabic" w:eastAsia="Times New Roman" w:hAnsi="Simplified Arabic" w:cs="Simplified Arabic"/>
          <w:kern w:val="0"/>
          <w:sz w:val="28"/>
          <w:szCs w:val="28"/>
          <w:rtl/>
          <w14:ligatures w14:val="none"/>
        </w:rPr>
        <w:t>مؤاتية</w:t>
      </w:r>
      <w:proofErr w:type="spellEnd"/>
      <w:r w:rsidRPr="00880FE6">
        <w:rPr>
          <w:rFonts w:ascii="Simplified Arabic" w:eastAsia="Times New Roman" w:hAnsi="Simplified Arabic" w:cs="Simplified Arabic"/>
          <w:kern w:val="0"/>
          <w:sz w:val="28"/>
          <w:szCs w:val="28"/>
          <w:rtl/>
          <w14:ligatures w14:val="none"/>
        </w:rPr>
        <w:t xml:space="preserve"> للابتكار تساهم في </w:t>
      </w:r>
      <w:r w:rsidRPr="00880FE6">
        <w:rPr>
          <w:rFonts w:ascii="Simplified Arabic" w:eastAsia="Times New Roman" w:hAnsi="Simplified Arabic" w:cs="Simplified Arabic"/>
          <w:kern w:val="0"/>
          <w:sz w:val="28"/>
          <w:szCs w:val="28"/>
          <w:rtl/>
          <w14:ligatures w14:val="none"/>
        </w:rPr>
        <w:lastRenderedPageBreak/>
        <w:t>تحقيق رؤية المملكة 2030، التي تهدف إلى التنويع الاقتصادي وتقليل الاعتماد على النفط. وفيما يلي بعض الأبعاد الرئيسية لدور السياسات الحكومية في دعم الابتكار</w:t>
      </w:r>
      <w:r w:rsidRPr="00880FE6">
        <w:rPr>
          <w:rFonts w:ascii="Simplified Arabic" w:eastAsia="Times New Roman" w:hAnsi="Simplified Arabic" w:cs="Simplified Arabic"/>
          <w:kern w:val="0"/>
          <w:sz w:val="28"/>
          <w:szCs w:val="28"/>
          <w14:ligatures w14:val="none"/>
        </w:rPr>
        <w:t>:</w:t>
      </w:r>
    </w:p>
    <w:p w14:paraId="2D8BE325" w14:textId="5E740D31" w:rsidR="00880FE6" w:rsidRPr="00187B7A" w:rsidRDefault="00880FE6" w:rsidP="00187B7A">
      <w:pPr>
        <w:pStyle w:val="ListParagraph"/>
        <w:numPr>
          <w:ilvl w:val="0"/>
          <w:numId w:val="15"/>
        </w:numPr>
        <w:bidi/>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187B7A">
        <w:rPr>
          <w:rFonts w:ascii="Simplified Arabic" w:eastAsia="Times New Roman" w:hAnsi="Simplified Arabic" w:cs="Simplified Arabic"/>
          <w:b/>
          <w:bCs/>
          <w:kern w:val="0"/>
          <w:sz w:val="28"/>
          <w:szCs w:val="28"/>
          <w:rtl/>
          <w14:ligatures w14:val="none"/>
        </w:rPr>
        <w:t>إنشاء بيئة تنظيمية مشجعة</w:t>
      </w:r>
      <w:r w:rsidRPr="00187B7A">
        <w:rPr>
          <w:rFonts w:ascii="Simplified Arabic" w:eastAsia="Times New Roman" w:hAnsi="Simplified Arabic" w:cs="Simplified Arabic"/>
          <w:b/>
          <w:bCs/>
          <w:kern w:val="0"/>
          <w:sz w:val="28"/>
          <w:szCs w:val="28"/>
          <w14:ligatures w14:val="none"/>
        </w:rPr>
        <w:t>:</w:t>
      </w:r>
    </w:p>
    <w:p w14:paraId="6A95C247" w14:textId="151369AA" w:rsidR="00880FE6" w:rsidRPr="00880FE6" w:rsidRDefault="00880FE6" w:rsidP="005559A3">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80FE6">
        <w:rPr>
          <w:rFonts w:ascii="Simplified Arabic" w:eastAsia="Times New Roman" w:hAnsi="Simplified Arabic" w:cs="Simplified Arabic"/>
          <w:kern w:val="0"/>
          <w:sz w:val="28"/>
          <w:szCs w:val="28"/>
          <w:rtl/>
          <w14:ligatures w14:val="none"/>
        </w:rPr>
        <w:t>تعمل الحكومة على تطوير بيئة تنظيمية تشجع الابتكار من خلال تحديث القوانين والتشريعات. تم إصدار مجموعة من الأنظمة الجديدة التي تسهل إنشاء الشركات، وتخفف من البيروقراطية، وتسمح بعمليات أكثر مرونة في السوق</w:t>
      </w:r>
      <w:r w:rsidR="000754FD">
        <w:rPr>
          <w:rFonts w:ascii="Simplified Arabic" w:eastAsia="Times New Roman" w:hAnsi="Simplified Arabic" w:cs="Simplified Arabic" w:hint="cs"/>
          <w:kern w:val="0"/>
          <w:sz w:val="28"/>
          <w:szCs w:val="28"/>
          <w:rtl/>
          <w14:ligatures w14:val="none"/>
        </w:rPr>
        <w:t>،</w:t>
      </w:r>
      <w:r w:rsidRPr="00880FE6">
        <w:rPr>
          <w:rFonts w:ascii="Simplified Arabic" w:eastAsia="Times New Roman" w:hAnsi="Simplified Arabic" w:cs="Simplified Arabic"/>
          <w:kern w:val="0"/>
          <w:sz w:val="28"/>
          <w:szCs w:val="28"/>
          <w:rtl/>
          <w14:ligatures w14:val="none"/>
        </w:rPr>
        <w:t xml:space="preserve"> هذا يساعد الشركات الناشئة والمبتكرين على دخول السوق بسرعة وبتكاليف أقل، مما يشجع على الابتكار</w:t>
      </w:r>
      <w:r w:rsidRPr="00880FE6">
        <w:rPr>
          <w:rFonts w:ascii="Simplified Arabic" w:eastAsia="Times New Roman" w:hAnsi="Simplified Arabic" w:cs="Simplified Arabic"/>
          <w:kern w:val="0"/>
          <w:sz w:val="28"/>
          <w:szCs w:val="28"/>
          <w14:ligatures w14:val="none"/>
        </w:rPr>
        <w:t>.</w:t>
      </w:r>
    </w:p>
    <w:p w14:paraId="0E4B14B5" w14:textId="25EA63A8" w:rsidR="00880FE6" w:rsidRPr="00187B7A" w:rsidRDefault="00880FE6" w:rsidP="00187B7A">
      <w:pPr>
        <w:pStyle w:val="ListParagraph"/>
        <w:numPr>
          <w:ilvl w:val="0"/>
          <w:numId w:val="15"/>
        </w:numPr>
        <w:bidi/>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187B7A">
        <w:rPr>
          <w:rFonts w:ascii="Simplified Arabic" w:eastAsia="Times New Roman" w:hAnsi="Simplified Arabic" w:cs="Simplified Arabic"/>
          <w:b/>
          <w:bCs/>
          <w:kern w:val="0"/>
          <w:sz w:val="28"/>
          <w:szCs w:val="28"/>
          <w:rtl/>
          <w14:ligatures w14:val="none"/>
        </w:rPr>
        <w:t>دعم البحث والتطوير</w:t>
      </w:r>
      <w:r w:rsidRPr="00187B7A">
        <w:rPr>
          <w:rFonts w:ascii="Simplified Arabic" w:eastAsia="Times New Roman" w:hAnsi="Simplified Arabic" w:cs="Simplified Arabic"/>
          <w:b/>
          <w:bCs/>
          <w:kern w:val="0"/>
          <w:sz w:val="28"/>
          <w:szCs w:val="28"/>
          <w14:ligatures w14:val="none"/>
        </w:rPr>
        <w:t>:</w:t>
      </w:r>
    </w:p>
    <w:p w14:paraId="71662158" w14:textId="5BEE67C0" w:rsidR="00880FE6" w:rsidRDefault="00880FE6"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880FE6">
        <w:rPr>
          <w:rFonts w:ascii="Simplified Arabic" w:eastAsia="Times New Roman" w:hAnsi="Simplified Arabic" w:cs="Simplified Arabic"/>
          <w:kern w:val="0"/>
          <w:sz w:val="28"/>
          <w:szCs w:val="28"/>
          <w:rtl/>
          <w14:ligatures w14:val="none"/>
        </w:rPr>
        <w:t>تستثمر الحكومة بشكل كبير في البحث والتطوير من خلال تخصيص ميزانيات لدعم المشاريع البحثية والتعاون بين المؤسسات الأكاديمية والشركات</w:t>
      </w:r>
      <w:r w:rsidR="000754FD">
        <w:rPr>
          <w:rFonts w:ascii="Simplified Arabic" w:eastAsia="Times New Roman" w:hAnsi="Simplified Arabic" w:cs="Simplified Arabic" w:hint="cs"/>
          <w:kern w:val="0"/>
          <w:sz w:val="28"/>
          <w:szCs w:val="28"/>
          <w:rtl/>
          <w14:ligatures w14:val="none"/>
        </w:rPr>
        <w:t>،</w:t>
      </w:r>
      <w:r w:rsidRPr="00880FE6">
        <w:rPr>
          <w:rFonts w:ascii="Simplified Arabic" w:eastAsia="Times New Roman" w:hAnsi="Simplified Arabic" w:cs="Simplified Arabic"/>
          <w:kern w:val="0"/>
          <w:sz w:val="28"/>
          <w:szCs w:val="28"/>
          <w:rtl/>
          <w14:ligatures w14:val="none"/>
        </w:rPr>
        <w:t xml:space="preserve"> تم إنشاء العديد من المراكز البحثية والابتكارية في الجامعات، مما يساهم في تعزيز البحث العلمي وتطوير تقنيات جديدة. كما تقدم الحكومة منحًا وقروضًا لدعم المشاريع البحثية الابتكارية</w:t>
      </w:r>
      <w:r w:rsidR="00F0642C">
        <w:rPr>
          <w:rFonts w:ascii="Simplified Arabic" w:eastAsia="Times New Roman" w:hAnsi="Simplified Arabic" w:cs="Simplified Arabic" w:hint="cs"/>
          <w:kern w:val="0"/>
          <w:sz w:val="28"/>
          <w:szCs w:val="28"/>
          <w:rtl/>
          <w14:ligatures w14:val="none"/>
        </w:rPr>
        <w:t xml:space="preserve"> </w:t>
      </w:r>
      <w:r w:rsidR="00F0642C" w:rsidRPr="00F0642C">
        <w:rPr>
          <w:rFonts w:ascii="Simplified Arabic" w:eastAsia="Times New Roman" w:hAnsi="Simplified Arabic" w:cs="Simplified Arabic"/>
          <w:kern w:val="0"/>
          <w:sz w:val="28"/>
          <w:szCs w:val="28"/>
          <w:rtl/>
          <w14:ligatures w14:val="none"/>
        </w:rPr>
        <w:t>(بوعلي،2018).</w:t>
      </w:r>
    </w:p>
    <w:p w14:paraId="692F8827" w14:textId="77777777" w:rsidR="00187B7A" w:rsidRDefault="00187B7A"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31A5A28D" w14:textId="77777777" w:rsidR="000754FD" w:rsidRDefault="000754FD" w:rsidP="000754FD">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23A2F4BC" w14:textId="77777777" w:rsidR="000754FD" w:rsidRPr="00880FE6" w:rsidRDefault="000754FD" w:rsidP="000754FD">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p>
    <w:p w14:paraId="761A12A5" w14:textId="225900A7" w:rsidR="00880FE6" w:rsidRPr="00187B7A" w:rsidRDefault="00880FE6" w:rsidP="00187B7A">
      <w:pPr>
        <w:pStyle w:val="ListParagraph"/>
        <w:numPr>
          <w:ilvl w:val="0"/>
          <w:numId w:val="15"/>
        </w:numPr>
        <w:bidi/>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187B7A">
        <w:rPr>
          <w:rFonts w:ascii="Simplified Arabic" w:eastAsia="Times New Roman" w:hAnsi="Simplified Arabic" w:cs="Simplified Arabic"/>
          <w:b/>
          <w:bCs/>
          <w:kern w:val="0"/>
          <w:sz w:val="28"/>
          <w:szCs w:val="28"/>
          <w:rtl/>
          <w14:ligatures w14:val="none"/>
        </w:rPr>
        <w:lastRenderedPageBreak/>
        <w:t>تحفيز الابتكار من خلال الشراكات</w:t>
      </w:r>
      <w:r w:rsidRPr="00187B7A">
        <w:rPr>
          <w:rFonts w:ascii="Simplified Arabic" w:eastAsia="Times New Roman" w:hAnsi="Simplified Arabic" w:cs="Simplified Arabic"/>
          <w:b/>
          <w:bCs/>
          <w:kern w:val="0"/>
          <w:sz w:val="28"/>
          <w:szCs w:val="28"/>
          <w14:ligatures w14:val="none"/>
        </w:rPr>
        <w:t>:</w:t>
      </w:r>
    </w:p>
    <w:p w14:paraId="614A3083" w14:textId="77777777" w:rsidR="00880FE6" w:rsidRPr="00880FE6" w:rsidRDefault="00880FE6" w:rsidP="005559A3">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80FE6">
        <w:rPr>
          <w:rFonts w:ascii="Simplified Arabic" w:eastAsia="Times New Roman" w:hAnsi="Simplified Arabic" w:cs="Simplified Arabic"/>
          <w:kern w:val="0"/>
          <w:sz w:val="28"/>
          <w:szCs w:val="28"/>
          <w:rtl/>
          <w14:ligatures w14:val="none"/>
        </w:rPr>
        <w:t>تسعى الحكومة إلى تعزيز الشراكات بين القطاعين العام والخاص، حيث يتم تشجيع الشركات الكبرى على التعاون مع الشركات الناشئة لتطوير حلول مبتكرة. يتم توفير منصات ومبادرات مثل "مركز الابتكار" الذي يجمع بين رواد الأعمال والمستثمرين والمبتكرين، مما يسهل تبادل الأفكار والمشاريع</w:t>
      </w:r>
      <w:r w:rsidRPr="00880FE6">
        <w:rPr>
          <w:rFonts w:ascii="Simplified Arabic" w:eastAsia="Times New Roman" w:hAnsi="Simplified Arabic" w:cs="Simplified Arabic"/>
          <w:kern w:val="0"/>
          <w:sz w:val="28"/>
          <w:szCs w:val="28"/>
          <w14:ligatures w14:val="none"/>
        </w:rPr>
        <w:t>.</w:t>
      </w:r>
    </w:p>
    <w:p w14:paraId="7633F312" w14:textId="334D0840" w:rsidR="00880FE6" w:rsidRPr="00187B7A" w:rsidRDefault="00880FE6" w:rsidP="00187B7A">
      <w:pPr>
        <w:pStyle w:val="ListParagraph"/>
        <w:numPr>
          <w:ilvl w:val="0"/>
          <w:numId w:val="15"/>
        </w:numPr>
        <w:bidi/>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187B7A">
        <w:rPr>
          <w:rFonts w:ascii="Simplified Arabic" w:eastAsia="Times New Roman" w:hAnsi="Simplified Arabic" w:cs="Simplified Arabic"/>
          <w:b/>
          <w:bCs/>
          <w:kern w:val="0"/>
          <w:sz w:val="28"/>
          <w:szCs w:val="28"/>
          <w:rtl/>
          <w14:ligatures w14:val="none"/>
        </w:rPr>
        <w:t>تعزيز التعليم والتدريب</w:t>
      </w:r>
      <w:r w:rsidRPr="00187B7A">
        <w:rPr>
          <w:rFonts w:ascii="Simplified Arabic" w:eastAsia="Times New Roman" w:hAnsi="Simplified Arabic" w:cs="Simplified Arabic"/>
          <w:b/>
          <w:bCs/>
          <w:kern w:val="0"/>
          <w:sz w:val="28"/>
          <w:szCs w:val="28"/>
          <w14:ligatures w14:val="none"/>
        </w:rPr>
        <w:t>:</w:t>
      </w:r>
    </w:p>
    <w:p w14:paraId="4200DF71" w14:textId="6437FACA" w:rsidR="00880FE6" w:rsidRPr="00880FE6" w:rsidRDefault="00880FE6" w:rsidP="005559A3">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80FE6">
        <w:rPr>
          <w:rFonts w:ascii="Simplified Arabic" w:eastAsia="Times New Roman" w:hAnsi="Simplified Arabic" w:cs="Simplified Arabic"/>
          <w:kern w:val="0"/>
          <w:sz w:val="28"/>
          <w:szCs w:val="28"/>
          <w:rtl/>
          <w14:ligatures w14:val="none"/>
        </w:rPr>
        <w:t>تعتبر الحكومة التعليم والتدريب أحد المحاور الأساسية لدعم الابتكار</w:t>
      </w:r>
      <w:r w:rsidR="000754FD">
        <w:rPr>
          <w:rFonts w:ascii="Simplified Arabic" w:eastAsia="Times New Roman" w:hAnsi="Simplified Arabic" w:cs="Simplified Arabic" w:hint="cs"/>
          <w:kern w:val="0"/>
          <w:sz w:val="28"/>
          <w:szCs w:val="28"/>
          <w:rtl/>
          <w14:ligatures w14:val="none"/>
        </w:rPr>
        <w:t>،</w:t>
      </w:r>
      <w:r w:rsidRPr="00880FE6">
        <w:rPr>
          <w:rFonts w:ascii="Simplified Arabic" w:eastAsia="Times New Roman" w:hAnsi="Simplified Arabic" w:cs="Simplified Arabic"/>
          <w:kern w:val="0"/>
          <w:sz w:val="28"/>
          <w:szCs w:val="28"/>
          <w:rtl/>
          <w14:ligatures w14:val="none"/>
        </w:rPr>
        <w:t xml:space="preserve"> تعمل على تحسين جودة التعليم في المجالات التقنية والهندسية، وتقديم برامج تدريبية مخصصة لتطوير المهارات اللازمة للابتكار. تُسهم هذه المبادرات في إعداد جيل جديد من المبتكرين القادرين على تلبية احتياجات السوق</w:t>
      </w:r>
      <w:r w:rsidRPr="00880FE6">
        <w:rPr>
          <w:rFonts w:ascii="Simplified Arabic" w:eastAsia="Times New Roman" w:hAnsi="Simplified Arabic" w:cs="Simplified Arabic"/>
          <w:kern w:val="0"/>
          <w:sz w:val="28"/>
          <w:szCs w:val="28"/>
          <w14:ligatures w14:val="none"/>
        </w:rPr>
        <w:t>.</w:t>
      </w:r>
    </w:p>
    <w:p w14:paraId="3688CD17" w14:textId="24ACD1F2" w:rsidR="00880FE6" w:rsidRPr="00187B7A" w:rsidRDefault="00880FE6" w:rsidP="00187B7A">
      <w:pPr>
        <w:pStyle w:val="ListParagraph"/>
        <w:numPr>
          <w:ilvl w:val="0"/>
          <w:numId w:val="15"/>
        </w:numPr>
        <w:bidi/>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187B7A">
        <w:rPr>
          <w:rFonts w:ascii="Simplified Arabic" w:eastAsia="Times New Roman" w:hAnsi="Simplified Arabic" w:cs="Simplified Arabic"/>
          <w:b/>
          <w:bCs/>
          <w:kern w:val="0"/>
          <w:sz w:val="28"/>
          <w:szCs w:val="28"/>
          <w:rtl/>
          <w14:ligatures w14:val="none"/>
        </w:rPr>
        <w:t>إنشاء صناديق استثمارية</w:t>
      </w:r>
      <w:r w:rsidRPr="00187B7A">
        <w:rPr>
          <w:rFonts w:ascii="Simplified Arabic" w:eastAsia="Times New Roman" w:hAnsi="Simplified Arabic" w:cs="Simplified Arabic"/>
          <w:b/>
          <w:bCs/>
          <w:kern w:val="0"/>
          <w:sz w:val="28"/>
          <w:szCs w:val="28"/>
          <w14:ligatures w14:val="none"/>
        </w:rPr>
        <w:t>:</w:t>
      </w:r>
    </w:p>
    <w:p w14:paraId="3930B96E" w14:textId="6FFDC788" w:rsidR="00880FE6" w:rsidRPr="00880FE6" w:rsidRDefault="00880FE6" w:rsidP="005559A3">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80FE6">
        <w:rPr>
          <w:rFonts w:ascii="Simplified Arabic" w:eastAsia="Times New Roman" w:hAnsi="Simplified Arabic" w:cs="Simplified Arabic"/>
          <w:kern w:val="0"/>
          <w:sz w:val="28"/>
          <w:szCs w:val="28"/>
          <w:rtl/>
          <w14:ligatures w14:val="none"/>
        </w:rPr>
        <w:t>أنشأت الحكومة صناديق استثمارية خاصة لدعم الشركات الناشئة والمبتكرين</w:t>
      </w:r>
      <w:r w:rsidR="000754FD">
        <w:rPr>
          <w:rFonts w:ascii="Simplified Arabic" w:eastAsia="Times New Roman" w:hAnsi="Simplified Arabic" w:cs="Simplified Arabic" w:hint="cs"/>
          <w:kern w:val="0"/>
          <w:sz w:val="28"/>
          <w:szCs w:val="28"/>
          <w:rtl/>
          <w14:ligatures w14:val="none"/>
        </w:rPr>
        <w:t xml:space="preserve">، </w:t>
      </w:r>
      <w:r w:rsidRPr="00880FE6">
        <w:rPr>
          <w:rFonts w:ascii="Simplified Arabic" w:eastAsia="Times New Roman" w:hAnsi="Simplified Arabic" w:cs="Simplified Arabic"/>
          <w:kern w:val="0"/>
          <w:sz w:val="28"/>
          <w:szCs w:val="28"/>
          <w:rtl/>
          <w14:ligatures w14:val="none"/>
        </w:rPr>
        <w:t>هذه الصناديق تهدف إلى توفير التمويل اللازم للمشاريع الجديدة، مما يسهل على رواد الأعمال تحقيق أفكارهم وتحويلها إلى مشاريع قابلة للتطبيق</w:t>
      </w:r>
      <w:r w:rsidR="000754FD">
        <w:rPr>
          <w:rFonts w:ascii="Simplified Arabic" w:eastAsia="Times New Roman" w:hAnsi="Simplified Arabic" w:cs="Simplified Arabic" w:hint="cs"/>
          <w:kern w:val="0"/>
          <w:sz w:val="28"/>
          <w:szCs w:val="28"/>
          <w:rtl/>
          <w14:ligatures w14:val="none"/>
        </w:rPr>
        <w:t xml:space="preserve">، </w:t>
      </w:r>
      <w:r w:rsidRPr="00880FE6">
        <w:rPr>
          <w:rFonts w:ascii="Simplified Arabic" w:eastAsia="Times New Roman" w:hAnsi="Simplified Arabic" w:cs="Simplified Arabic"/>
          <w:kern w:val="0"/>
          <w:sz w:val="28"/>
          <w:szCs w:val="28"/>
          <w:rtl/>
          <w14:ligatures w14:val="none"/>
        </w:rPr>
        <w:t>تُعتبر هذه المبادرات ذات أهمية كبيرة لدعم الابتكار وتحفيز النمو الاقتصادي</w:t>
      </w:r>
      <w:r w:rsidR="00F0642C">
        <w:rPr>
          <w:rFonts w:ascii="Simplified Arabic" w:eastAsia="Times New Roman" w:hAnsi="Simplified Arabic" w:cs="Simplified Arabic" w:hint="cs"/>
          <w:kern w:val="0"/>
          <w:sz w:val="28"/>
          <w:szCs w:val="28"/>
          <w:rtl/>
          <w14:ligatures w14:val="none"/>
        </w:rPr>
        <w:t xml:space="preserve"> </w:t>
      </w:r>
      <w:r w:rsidR="00F0642C" w:rsidRPr="00F0642C">
        <w:rPr>
          <w:rFonts w:ascii="Simplified Arabic" w:eastAsia="Times New Roman" w:hAnsi="Simplified Arabic" w:cs="Simplified Arabic"/>
          <w:kern w:val="0"/>
          <w:sz w:val="28"/>
          <w:szCs w:val="28"/>
          <w:rtl/>
          <w14:ligatures w14:val="none"/>
        </w:rPr>
        <w:t xml:space="preserve">(الباز، 2008).    </w:t>
      </w:r>
    </w:p>
    <w:p w14:paraId="1D469524" w14:textId="73F9B893" w:rsidR="00880FE6" w:rsidRPr="00187B7A" w:rsidRDefault="00880FE6" w:rsidP="00187B7A">
      <w:pPr>
        <w:pStyle w:val="ListParagraph"/>
        <w:numPr>
          <w:ilvl w:val="0"/>
          <w:numId w:val="15"/>
        </w:numPr>
        <w:bidi/>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187B7A">
        <w:rPr>
          <w:rFonts w:ascii="Simplified Arabic" w:eastAsia="Times New Roman" w:hAnsi="Simplified Arabic" w:cs="Simplified Arabic"/>
          <w:b/>
          <w:bCs/>
          <w:kern w:val="0"/>
          <w:sz w:val="28"/>
          <w:szCs w:val="28"/>
          <w:rtl/>
          <w14:ligatures w14:val="none"/>
        </w:rPr>
        <w:t>تقديم حوافز ضريبية</w:t>
      </w:r>
      <w:r w:rsidRPr="00187B7A">
        <w:rPr>
          <w:rFonts w:ascii="Simplified Arabic" w:eastAsia="Times New Roman" w:hAnsi="Simplified Arabic" w:cs="Simplified Arabic"/>
          <w:b/>
          <w:bCs/>
          <w:kern w:val="0"/>
          <w:sz w:val="28"/>
          <w:szCs w:val="28"/>
          <w14:ligatures w14:val="none"/>
        </w:rPr>
        <w:t>:</w:t>
      </w:r>
    </w:p>
    <w:p w14:paraId="37D45A4C" w14:textId="2ADFD090" w:rsidR="00880FE6" w:rsidRPr="00880FE6" w:rsidRDefault="00880FE6" w:rsidP="005559A3">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80FE6">
        <w:rPr>
          <w:rFonts w:ascii="Simplified Arabic" w:eastAsia="Times New Roman" w:hAnsi="Simplified Arabic" w:cs="Simplified Arabic"/>
          <w:kern w:val="0"/>
          <w:sz w:val="28"/>
          <w:szCs w:val="28"/>
          <w:rtl/>
          <w14:ligatures w14:val="none"/>
        </w:rPr>
        <w:t>تقدم الحكومة حوافز ضريبية للمستثمرين في الشركات الناشئة والمبتكرة، مما يشجع على استثمار المزيد من الموارد في البحث والتطوير</w:t>
      </w:r>
      <w:r w:rsidR="000754FD">
        <w:rPr>
          <w:rFonts w:ascii="Simplified Arabic" w:eastAsia="Times New Roman" w:hAnsi="Simplified Arabic" w:cs="Simplified Arabic" w:hint="cs"/>
          <w:kern w:val="0"/>
          <w:sz w:val="28"/>
          <w:szCs w:val="28"/>
          <w:rtl/>
          <w14:ligatures w14:val="none"/>
        </w:rPr>
        <w:t>،</w:t>
      </w:r>
      <w:r w:rsidRPr="00880FE6">
        <w:rPr>
          <w:rFonts w:ascii="Simplified Arabic" w:eastAsia="Times New Roman" w:hAnsi="Simplified Arabic" w:cs="Simplified Arabic"/>
          <w:kern w:val="0"/>
          <w:sz w:val="28"/>
          <w:szCs w:val="28"/>
          <w:rtl/>
          <w14:ligatures w14:val="none"/>
        </w:rPr>
        <w:t xml:space="preserve"> تساعد هذه الحوافز في تقليل الأعباء المالية على الشركات الجديدة، وبالتالي تدفعها نحو الابتكار</w:t>
      </w:r>
      <w:r w:rsidRPr="00880FE6">
        <w:rPr>
          <w:rFonts w:ascii="Simplified Arabic" w:eastAsia="Times New Roman" w:hAnsi="Simplified Arabic" w:cs="Simplified Arabic"/>
          <w:kern w:val="0"/>
          <w:sz w:val="28"/>
          <w:szCs w:val="28"/>
          <w14:ligatures w14:val="none"/>
        </w:rPr>
        <w:t>.</w:t>
      </w:r>
    </w:p>
    <w:p w14:paraId="6898F5BD" w14:textId="63E16607" w:rsidR="00880FE6" w:rsidRPr="00187B7A" w:rsidRDefault="00880FE6" w:rsidP="00187B7A">
      <w:pPr>
        <w:pStyle w:val="ListParagraph"/>
        <w:numPr>
          <w:ilvl w:val="0"/>
          <w:numId w:val="15"/>
        </w:numPr>
        <w:bidi/>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187B7A">
        <w:rPr>
          <w:rFonts w:ascii="Simplified Arabic" w:eastAsia="Times New Roman" w:hAnsi="Simplified Arabic" w:cs="Simplified Arabic"/>
          <w:b/>
          <w:bCs/>
          <w:kern w:val="0"/>
          <w:sz w:val="28"/>
          <w:szCs w:val="28"/>
          <w:rtl/>
          <w14:ligatures w14:val="none"/>
        </w:rPr>
        <w:lastRenderedPageBreak/>
        <w:t>تعزيز الابتكار في القطاعات الاستراتيجية</w:t>
      </w:r>
      <w:r w:rsidRPr="00187B7A">
        <w:rPr>
          <w:rFonts w:ascii="Simplified Arabic" w:eastAsia="Times New Roman" w:hAnsi="Simplified Arabic" w:cs="Simplified Arabic"/>
          <w:b/>
          <w:bCs/>
          <w:kern w:val="0"/>
          <w:sz w:val="28"/>
          <w:szCs w:val="28"/>
          <w14:ligatures w14:val="none"/>
        </w:rPr>
        <w:t>:</w:t>
      </w:r>
    </w:p>
    <w:p w14:paraId="4F185596" w14:textId="26810EE1" w:rsidR="00880FE6" w:rsidRPr="00880FE6" w:rsidRDefault="00880FE6" w:rsidP="005559A3">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80FE6">
        <w:rPr>
          <w:rFonts w:ascii="Simplified Arabic" w:eastAsia="Times New Roman" w:hAnsi="Simplified Arabic" w:cs="Simplified Arabic"/>
          <w:kern w:val="0"/>
          <w:sz w:val="28"/>
          <w:szCs w:val="28"/>
          <w:rtl/>
          <w14:ligatures w14:val="none"/>
        </w:rPr>
        <w:t>تقوم الحكومة بتوجيه جهودها نحو تعزيز الابتكار في قطاعات استراتيجية مثل التكنولوجيا، والطاقة المتجددة، والصحة</w:t>
      </w:r>
      <w:r w:rsidR="000754FD">
        <w:rPr>
          <w:rFonts w:ascii="Simplified Arabic" w:eastAsia="Times New Roman" w:hAnsi="Simplified Arabic" w:cs="Simplified Arabic" w:hint="cs"/>
          <w:kern w:val="0"/>
          <w:sz w:val="28"/>
          <w:szCs w:val="28"/>
          <w:rtl/>
          <w14:ligatures w14:val="none"/>
        </w:rPr>
        <w:t>،</w:t>
      </w:r>
      <w:r w:rsidRPr="00880FE6">
        <w:rPr>
          <w:rFonts w:ascii="Simplified Arabic" w:eastAsia="Times New Roman" w:hAnsi="Simplified Arabic" w:cs="Simplified Arabic"/>
          <w:kern w:val="0"/>
          <w:sz w:val="28"/>
          <w:szCs w:val="28"/>
          <w:rtl/>
          <w14:ligatures w14:val="none"/>
        </w:rPr>
        <w:t xml:space="preserve"> يتم دعم المشاريع والمبادرات التي تسعى إلى تطوير حلول مبتكرة في هذه المجالات، مما يسهم في تحقيق أهداف التنمية المستدامة</w:t>
      </w:r>
      <w:r w:rsidRPr="00880FE6">
        <w:rPr>
          <w:rFonts w:ascii="Simplified Arabic" w:eastAsia="Times New Roman" w:hAnsi="Simplified Arabic" w:cs="Simplified Arabic"/>
          <w:kern w:val="0"/>
          <w:sz w:val="28"/>
          <w:szCs w:val="28"/>
          <w14:ligatures w14:val="none"/>
        </w:rPr>
        <w:t>.</w:t>
      </w:r>
    </w:p>
    <w:p w14:paraId="239ED246" w14:textId="45D0F20F" w:rsidR="00880FE6" w:rsidRPr="00984C92" w:rsidRDefault="00880FE6" w:rsidP="00187B7A">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80FE6">
        <w:rPr>
          <w:rFonts w:ascii="Simplified Arabic" w:eastAsia="Times New Roman" w:hAnsi="Simplified Arabic" w:cs="Simplified Arabic"/>
          <w:kern w:val="0"/>
          <w:sz w:val="28"/>
          <w:szCs w:val="28"/>
          <w:rtl/>
          <w14:ligatures w14:val="none"/>
        </w:rPr>
        <w:t>تُعد السياسات الحكومية في السعودية عنصرًا حاسمًا في تعزيز الابتكار</w:t>
      </w:r>
      <w:r w:rsidR="000754FD">
        <w:rPr>
          <w:rFonts w:ascii="Simplified Arabic" w:eastAsia="Times New Roman" w:hAnsi="Simplified Arabic" w:cs="Simplified Arabic" w:hint="cs"/>
          <w:kern w:val="0"/>
          <w:sz w:val="28"/>
          <w:szCs w:val="28"/>
          <w:rtl/>
          <w14:ligatures w14:val="none"/>
        </w:rPr>
        <w:t xml:space="preserve"> وذلك</w:t>
      </w:r>
      <w:r w:rsidRPr="00880FE6">
        <w:rPr>
          <w:rFonts w:ascii="Simplified Arabic" w:eastAsia="Times New Roman" w:hAnsi="Simplified Arabic" w:cs="Simplified Arabic"/>
          <w:kern w:val="0"/>
          <w:sz w:val="28"/>
          <w:szCs w:val="28"/>
          <w:rtl/>
          <w14:ligatures w14:val="none"/>
        </w:rPr>
        <w:t xml:space="preserve"> من خلال تطوير بيئة تنظيمية ملائمة، ودعم البحث والتطوير، وتعزيز التعليم والشراكات، تُسهم الحكومة في خلق نظام بيئي يمكن الشركات الناشئة والمبتكرين من تحقيق النجاح والمساهمة في تحقيق رؤية المملكة 2030</w:t>
      </w:r>
      <w:r w:rsidRPr="00880FE6">
        <w:rPr>
          <w:rFonts w:ascii="Simplified Arabic" w:eastAsia="Times New Roman" w:hAnsi="Simplified Arabic" w:cs="Simplified Arabic"/>
          <w:kern w:val="0"/>
          <w:sz w:val="28"/>
          <w:szCs w:val="28"/>
          <w14:ligatures w14:val="none"/>
        </w:rPr>
        <w:t>.</w:t>
      </w:r>
    </w:p>
    <w:p w14:paraId="28DC94B1" w14:textId="77777777" w:rsidR="00984C92" w:rsidRPr="00984C92" w:rsidRDefault="00984C92" w:rsidP="00187B7A">
      <w:pPr>
        <w:pStyle w:val="Heading1"/>
        <w:bidi/>
        <w:rPr>
          <w:rFonts w:eastAsia="Times New Roman"/>
        </w:rPr>
      </w:pPr>
      <w:r w:rsidRPr="00984C92">
        <w:rPr>
          <w:rFonts w:eastAsia="Times New Roman"/>
          <w:rtl/>
        </w:rPr>
        <w:t>المبحث الثاني: استراتيجيات الأعمال في الشركات الناشئة</w:t>
      </w:r>
    </w:p>
    <w:p w14:paraId="264EA1B7" w14:textId="77777777" w:rsidR="00984C92" w:rsidRPr="00187B7A" w:rsidRDefault="00984C92" w:rsidP="00187B7A">
      <w:pPr>
        <w:bidi/>
        <w:spacing w:before="100" w:beforeAutospacing="1" w:after="100" w:afterAutospacing="1" w:line="360" w:lineRule="auto"/>
        <w:jc w:val="both"/>
        <w:rPr>
          <w:rFonts w:ascii="Simplified Arabic" w:eastAsia="Times New Roman" w:hAnsi="Simplified Arabic" w:cs="Simplified Arabic"/>
          <w:b/>
          <w:bCs/>
          <w:kern w:val="0"/>
          <w:sz w:val="28"/>
          <w:szCs w:val="28"/>
          <w14:ligatures w14:val="none"/>
        </w:rPr>
      </w:pPr>
      <w:r w:rsidRPr="00984C92">
        <w:rPr>
          <w:rFonts w:ascii="Simplified Arabic" w:eastAsia="Times New Roman" w:hAnsi="Simplified Arabic" w:cs="Simplified Arabic"/>
          <w:b/>
          <w:bCs/>
          <w:kern w:val="0"/>
          <w:sz w:val="28"/>
          <w:szCs w:val="28"/>
          <w:rtl/>
          <w14:ligatures w14:val="none"/>
        </w:rPr>
        <w:t>مفهوم استراتيجيات الأعمال وأهميتها في تحقيق الأهداف المؤسسية</w:t>
      </w:r>
      <w:r w:rsidRPr="00984C92">
        <w:rPr>
          <w:rFonts w:ascii="Simplified Arabic" w:eastAsia="Times New Roman" w:hAnsi="Simplified Arabic" w:cs="Simplified Arabic"/>
          <w:b/>
          <w:bCs/>
          <w:kern w:val="0"/>
          <w:sz w:val="28"/>
          <w:szCs w:val="28"/>
          <w14:ligatures w14:val="none"/>
        </w:rPr>
        <w:t>.</w:t>
      </w:r>
    </w:p>
    <w:p w14:paraId="335AD009" w14:textId="77777777" w:rsidR="00880FE6" w:rsidRPr="00187B7A" w:rsidRDefault="00880FE6" w:rsidP="005559A3">
      <w:pPr>
        <w:bidi/>
        <w:spacing w:before="100" w:beforeAutospacing="1" w:after="100" w:afterAutospacing="1" w:line="360" w:lineRule="auto"/>
        <w:jc w:val="both"/>
        <w:rPr>
          <w:rFonts w:ascii="Simplified Arabic" w:eastAsia="Times New Roman" w:hAnsi="Simplified Arabic" w:cs="Simplified Arabic"/>
          <w:b/>
          <w:bCs/>
          <w:kern w:val="0"/>
          <w:sz w:val="28"/>
          <w:szCs w:val="28"/>
          <w:rtl/>
          <w14:ligatures w14:val="none"/>
        </w:rPr>
      </w:pPr>
      <w:r w:rsidRPr="00187B7A">
        <w:rPr>
          <w:rFonts w:ascii="Simplified Arabic" w:eastAsia="Times New Roman" w:hAnsi="Simplified Arabic" w:cs="Simplified Arabic"/>
          <w:b/>
          <w:bCs/>
          <w:kern w:val="0"/>
          <w:sz w:val="28"/>
          <w:szCs w:val="28"/>
          <w:rtl/>
          <w14:ligatures w14:val="none"/>
        </w:rPr>
        <w:t>1</w:t>
      </w:r>
      <w:r w:rsidRPr="00187B7A">
        <w:rPr>
          <w:rFonts w:ascii="Simplified Arabic" w:eastAsia="Times New Roman" w:hAnsi="Simplified Arabic" w:cs="Simplified Arabic"/>
          <w:b/>
          <w:bCs/>
          <w:kern w:val="0"/>
          <w:sz w:val="28"/>
          <w:szCs w:val="28"/>
          <w14:ligatures w14:val="none"/>
        </w:rPr>
        <w:t xml:space="preserve">. </w:t>
      </w:r>
      <w:r w:rsidRPr="00187B7A">
        <w:rPr>
          <w:rFonts w:ascii="Simplified Arabic" w:eastAsia="Times New Roman" w:hAnsi="Simplified Arabic" w:cs="Simplified Arabic"/>
          <w:b/>
          <w:bCs/>
          <w:kern w:val="0"/>
          <w:sz w:val="28"/>
          <w:szCs w:val="28"/>
          <w:rtl/>
          <w14:ligatures w14:val="none"/>
        </w:rPr>
        <w:t>تعريف استراتيجيات الأعمال</w:t>
      </w:r>
    </w:p>
    <w:p w14:paraId="14DD468F" w14:textId="681D6CB5" w:rsidR="00880FE6" w:rsidRPr="005559A3" w:rsidRDefault="00880FE6" w:rsidP="00F0642C">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تُعد استراتيجيات الأعمال من العناصر الأساسية التي تحدد نجاح الشركات، خاصةً الشركات الناشئة التي تواجه تحديات كبيرة في بيئة تنافسية سريعة التغير</w:t>
      </w:r>
      <w:r w:rsidR="000754FD">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يمكن تعريف استراتيجية الأعمال بأنها مجموعة من الخطط والتوجهات التي تتبناها المؤسسة لتحقيق أهدافها ورؤيتها</w:t>
      </w:r>
      <w:r w:rsidR="000754FD">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تتضمن هذه الاستراتيجيات تحديد السوق المستهدف، وتطوير المنتجات والخدمات، وتحديد نماذج العمل، وتحديد كيفية التنافس في السوق</w:t>
      </w:r>
      <w:r w:rsidR="00F0642C">
        <w:rPr>
          <w:rFonts w:ascii="Simplified Arabic" w:eastAsia="Times New Roman" w:hAnsi="Simplified Arabic" w:cs="Simplified Arabic" w:hint="cs"/>
          <w:kern w:val="0"/>
          <w:sz w:val="28"/>
          <w:szCs w:val="28"/>
          <w:rtl/>
          <w14:ligatures w14:val="none"/>
        </w:rPr>
        <w:t xml:space="preserve"> </w:t>
      </w:r>
      <w:r w:rsidR="00F0642C" w:rsidRPr="00F0642C">
        <w:rPr>
          <w:rFonts w:ascii="Simplified Arabic" w:eastAsia="Times New Roman" w:hAnsi="Simplified Arabic" w:cs="Simplified Arabic" w:hint="cs"/>
          <w:kern w:val="0"/>
          <w:sz w:val="28"/>
          <w:szCs w:val="28"/>
          <w:rtl/>
          <w14:ligatures w14:val="none"/>
        </w:rPr>
        <w:t xml:space="preserve">(الباز، 2008).    </w:t>
      </w:r>
    </w:p>
    <w:p w14:paraId="07E89AD1" w14:textId="77777777" w:rsidR="00880FE6" w:rsidRPr="005559A3" w:rsidRDefault="00880FE6"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مفهوم استراتيجيات الأعمال</w:t>
      </w:r>
    </w:p>
    <w:p w14:paraId="5A7281D6" w14:textId="7699B5AD" w:rsidR="00880FE6" w:rsidRPr="005559A3" w:rsidRDefault="00880FE6"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lastRenderedPageBreak/>
        <w:t>تنطوي استراتيجيات الأعمال على تحليل البيئة الداخلية والخارجية للمؤسسة، بما في ذلك نقاط القوة والضعف، والفرص والتهديدات</w:t>
      </w:r>
      <w:r w:rsidRPr="005559A3">
        <w:rPr>
          <w:rFonts w:ascii="Simplified Arabic" w:eastAsia="Times New Roman" w:hAnsi="Simplified Arabic" w:cs="Simplified Arabic"/>
          <w:kern w:val="0"/>
          <w:sz w:val="28"/>
          <w:szCs w:val="28"/>
          <w14:ligatures w14:val="none"/>
        </w:rPr>
        <w:t xml:space="preserve"> (SWOT analysis). </w:t>
      </w:r>
      <w:r w:rsidRPr="005559A3">
        <w:rPr>
          <w:rFonts w:ascii="Simplified Arabic" w:eastAsia="Times New Roman" w:hAnsi="Simplified Arabic" w:cs="Simplified Arabic"/>
          <w:kern w:val="0"/>
          <w:sz w:val="28"/>
          <w:szCs w:val="28"/>
          <w:rtl/>
          <w14:ligatures w14:val="none"/>
        </w:rPr>
        <w:t>يساعد هذا التحليل الشركات على فهم موقعها في السوق وتحديد المجالات التي تحتاج إلى تحسين أو تطوير</w:t>
      </w:r>
      <w:r w:rsidR="000754FD">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يُعتبر التخطيط الاستراتيجي عملية حيوية تضمن أن جميع الأنشطة والموارد داخل الشركة تعمل نحو تحقيق الأهداف المحددة</w:t>
      </w:r>
      <w:r w:rsidRPr="005559A3">
        <w:rPr>
          <w:rFonts w:ascii="Simplified Arabic" w:eastAsia="Times New Roman" w:hAnsi="Simplified Arabic" w:cs="Simplified Arabic"/>
          <w:kern w:val="0"/>
          <w:sz w:val="28"/>
          <w:szCs w:val="28"/>
          <w14:ligatures w14:val="none"/>
        </w:rPr>
        <w:t>.</w:t>
      </w:r>
    </w:p>
    <w:p w14:paraId="75EBCF8C" w14:textId="77777777" w:rsidR="00880FE6" w:rsidRPr="00187B7A" w:rsidRDefault="00880FE6" w:rsidP="005559A3">
      <w:pPr>
        <w:bidi/>
        <w:spacing w:before="100" w:beforeAutospacing="1" w:after="100" w:afterAutospacing="1" w:line="360" w:lineRule="auto"/>
        <w:jc w:val="both"/>
        <w:rPr>
          <w:rFonts w:ascii="Simplified Arabic" w:eastAsia="Times New Roman" w:hAnsi="Simplified Arabic" w:cs="Simplified Arabic"/>
          <w:b/>
          <w:bCs/>
          <w:kern w:val="0"/>
          <w:sz w:val="28"/>
          <w:szCs w:val="28"/>
          <w:rtl/>
          <w14:ligatures w14:val="none"/>
        </w:rPr>
      </w:pPr>
      <w:r w:rsidRPr="00187B7A">
        <w:rPr>
          <w:rFonts w:ascii="Simplified Arabic" w:eastAsia="Times New Roman" w:hAnsi="Simplified Arabic" w:cs="Simplified Arabic"/>
          <w:b/>
          <w:bCs/>
          <w:kern w:val="0"/>
          <w:sz w:val="28"/>
          <w:szCs w:val="28"/>
          <w:rtl/>
          <w14:ligatures w14:val="none"/>
        </w:rPr>
        <w:t>أهمية استراتيجيات الأعمال في تحقيق الأهداف المؤسسية</w:t>
      </w:r>
    </w:p>
    <w:p w14:paraId="20824EE9" w14:textId="02B1C49E" w:rsidR="00880FE6" w:rsidRPr="005559A3" w:rsidRDefault="00880FE6"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تتعدد أهمية استراتيجيات الأعمال في الشركات الناشئة، ومنها</w:t>
      </w:r>
      <w:r w:rsidRPr="005559A3">
        <w:rPr>
          <w:rFonts w:ascii="Simplified Arabic" w:eastAsia="Times New Roman" w:hAnsi="Simplified Arabic" w:cs="Simplified Arabic"/>
          <w:kern w:val="0"/>
          <w:sz w:val="28"/>
          <w:szCs w:val="28"/>
          <w14:ligatures w14:val="none"/>
        </w:rPr>
        <w:t>:</w:t>
      </w:r>
    </w:p>
    <w:p w14:paraId="4219FAB7" w14:textId="77777777" w:rsidR="00880FE6" w:rsidRPr="005559A3" w:rsidRDefault="00880FE6"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توجيه الجهود والموارد</w:t>
      </w:r>
      <w:r w:rsidRPr="005559A3">
        <w:rPr>
          <w:rFonts w:ascii="Simplified Arabic" w:eastAsia="Times New Roman" w:hAnsi="Simplified Arabic" w:cs="Simplified Arabic"/>
          <w:kern w:val="0"/>
          <w:sz w:val="28"/>
          <w:szCs w:val="28"/>
          <w14:ligatures w14:val="none"/>
        </w:rPr>
        <w:t>:</w:t>
      </w:r>
    </w:p>
    <w:p w14:paraId="0BC58298" w14:textId="58516B72" w:rsidR="00880FE6" w:rsidRPr="005559A3" w:rsidRDefault="00880FE6"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تساعد الاستراتيجيات على توجيه الجهود والموارد نحو الأهداف الأكثر أهمية</w:t>
      </w:r>
      <w:r w:rsidR="000754FD">
        <w:rPr>
          <w:rFonts w:ascii="Simplified Arabic" w:eastAsia="Times New Roman" w:hAnsi="Simplified Arabic" w:cs="Simplified Arabic" w:hint="cs"/>
          <w:kern w:val="0"/>
          <w:sz w:val="28"/>
          <w:szCs w:val="28"/>
          <w:rtl/>
          <w14:ligatures w14:val="none"/>
        </w:rPr>
        <w:t xml:space="preserve"> وذلك </w:t>
      </w:r>
      <w:r w:rsidRPr="005559A3">
        <w:rPr>
          <w:rFonts w:ascii="Simplified Arabic" w:eastAsia="Times New Roman" w:hAnsi="Simplified Arabic" w:cs="Simplified Arabic"/>
          <w:kern w:val="0"/>
          <w:sz w:val="28"/>
          <w:szCs w:val="28"/>
          <w:rtl/>
          <w14:ligatures w14:val="none"/>
        </w:rPr>
        <w:t>من خلال تحديد الأولويات، يمكن للشركات الناشئة استخدام مواردها بشكل أكثر فعالية وتحقيق نتائج أفضل</w:t>
      </w:r>
      <w:r w:rsidRPr="005559A3">
        <w:rPr>
          <w:rFonts w:ascii="Simplified Arabic" w:eastAsia="Times New Roman" w:hAnsi="Simplified Arabic" w:cs="Simplified Arabic"/>
          <w:kern w:val="0"/>
          <w:sz w:val="28"/>
          <w:szCs w:val="28"/>
          <w14:ligatures w14:val="none"/>
        </w:rPr>
        <w:t>.</w:t>
      </w:r>
    </w:p>
    <w:p w14:paraId="332FCA20" w14:textId="77777777" w:rsidR="00880FE6" w:rsidRPr="005559A3" w:rsidRDefault="00880FE6"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زيادة القدرة التنافسية</w:t>
      </w:r>
      <w:r w:rsidRPr="005559A3">
        <w:rPr>
          <w:rFonts w:ascii="Simplified Arabic" w:eastAsia="Times New Roman" w:hAnsi="Simplified Arabic" w:cs="Simplified Arabic"/>
          <w:kern w:val="0"/>
          <w:sz w:val="28"/>
          <w:szCs w:val="28"/>
          <w14:ligatures w14:val="none"/>
        </w:rPr>
        <w:t>:</w:t>
      </w:r>
    </w:p>
    <w:p w14:paraId="3C29235D" w14:textId="337BD0CA" w:rsidR="00880FE6" w:rsidRPr="005559A3" w:rsidRDefault="00880FE6"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من خلال تطوير استراتيجيات مبتكرة، تستطيع الشركات الناشئة التميز عن المنافسين</w:t>
      </w:r>
      <w:r w:rsidR="000754FD">
        <w:rPr>
          <w:rFonts w:ascii="Simplified Arabic" w:eastAsia="Times New Roman" w:hAnsi="Simplified Arabic" w:cs="Simplified Arabic" w:hint="cs"/>
          <w:kern w:val="0"/>
          <w:sz w:val="28"/>
          <w:szCs w:val="28"/>
          <w:rtl/>
          <w14:ligatures w14:val="none"/>
        </w:rPr>
        <w:t xml:space="preserve"> حيث</w:t>
      </w:r>
      <w:r w:rsidRPr="005559A3">
        <w:rPr>
          <w:rFonts w:ascii="Simplified Arabic" w:eastAsia="Times New Roman" w:hAnsi="Simplified Arabic" w:cs="Simplified Arabic"/>
          <w:kern w:val="0"/>
          <w:sz w:val="28"/>
          <w:szCs w:val="28"/>
          <w:rtl/>
          <w14:ligatures w14:val="none"/>
        </w:rPr>
        <w:t xml:space="preserve"> تساعد الاستراتيجيات الجيدة في تحديد ما يجعل الشركة فريدة، مما يمكنها من جذب العملاء والحفاظ عليهم</w:t>
      </w:r>
      <w:r w:rsidRPr="005559A3">
        <w:rPr>
          <w:rFonts w:ascii="Simplified Arabic" w:eastAsia="Times New Roman" w:hAnsi="Simplified Arabic" w:cs="Simplified Arabic"/>
          <w:kern w:val="0"/>
          <w:sz w:val="28"/>
          <w:szCs w:val="28"/>
          <w14:ligatures w14:val="none"/>
        </w:rPr>
        <w:t>.</w:t>
      </w:r>
    </w:p>
    <w:p w14:paraId="113E6D12" w14:textId="77777777" w:rsidR="00880FE6" w:rsidRPr="005559A3" w:rsidRDefault="00880FE6"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تحسين اتخاذ القرارات</w:t>
      </w:r>
      <w:r w:rsidRPr="005559A3">
        <w:rPr>
          <w:rFonts w:ascii="Simplified Arabic" w:eastAsia="Times New Roman" w:hAnsi="Simplified Arabic" w:cs="Simplified Arabic"/>
          <w:kern w:val="0"/>
          <w:sz w:val="28"/>
          <w:szCs w:val="28"/>
          <w14:ligatures w14:val="none"/>
        </w:rPr>
        <w:t>:</w:t>
      </w:r>
    </w:p>
    <w:p w14:paraId="2E73B50A" w14:textId="300591A0" w:rsidR="00880FE6" w:rsidRPr="005559A3" w:rsidRDefault="00880FE6"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توفر استراتيجيات الأعمال إطار عمل يساعد المديرين والموظفين على اتخاذ قرارات مستنيرة عند وجود خطة استراتيجية واضحة، يمكن للأفراد أن يفهموا الأهداف ويدركوا كيفية تأثير قراراتهم على تحقيق هذه الأهداف</w:t>
      </w:r>
      <w:r w:rsidRPr="005559A3">
        <w:rPr>
          <w:rFonts w:ascii="Simplified Arabic" w:eastAsia="Times New Roman" w:hAnsi="Simplified Arabic" w:cs="Simplified Arabic"/>
          <w:kern w:val="0"/>
          <w:sz w:val="28"/>
          <w:szCs w:val="28"/>
          <w14:ligatures w14:val="none"/>
        </w:rPr>
        <w:t>.</w:t>
      </w:r>
    </w:p>
    <w:p w14:paraId="27F4F9CE" w14:textId="77777777" w:rsidR="00880FE6" w:rsidRPr="005559A3" w:rsidRDefault="00880FE6"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lastRenderedPageBreak/>
        <w:t>تعزيز الابتكار والنمو</w:t>
      </w:r>
      <w:r w:rsidRPr="005559A3">
        <w:rPr>
          <w:rFonts w:ascii="Simplified Arabic" w:eastAsia="Times New Roman" w:hAnsi="Simplified Arabic" w:cs="Simplified Arabic"/>
          <w:kern w:val="0"/>
          <w:sz w:val="28"/>
          <w:szCs w:val="28"/>
          <w14:ligatures w14:val="none"/>
        </w:rPr>
        <w:t>:</w:t>
      </w:r>
    </w:p>
    <w:p w14:paraId="772C528C" w14:textId="6E89D2D0" w:rsidR="00880FE6" w:rsidRPr="005559A3" w:rsidRDefault="00880FE6" w:rsidP="00F0642C">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تعمل الاستراتيجيات على تشجيع الابتكار من خلال تحديد مجالات جديدة للنمو وتطوير منتجات وخدمات جديدة تلبي احتياجات السوق</w:t>
      </w:r>
      <w:r w:rsidR="000754FD">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كما تساعد الشركات الناشئة في تحديد الفرص المستقبلية وتعزيز قدرتها على التكيف مع التغيرات</w:t>
      </w:r>
      <w:r w:rsidR="00F0642C">
        <w:rPr>
          <w:rFonts w:ascii="Simplified Arabic" w:eastAsia="Times New Roman" w:hAnsi="Simplified Arabic" w:cs="Simplified Arabic" w:hint="cs"/>
          <w:kern w:val="0"/>
          <w:sz w:val="28"/>
          <w:szCs w:val="28"/>
          <w:rtl/>
          <w14:ligatures w14:val="none"/>
        </w:rPr>
        <w:t xml:space="preserve"> </w:t>
      </w:r>
      <w:r w:rsidR="00F0642C" w:rsidRPr="00F0642C">
        <w:rPr>
          <w:rFonts w:ascii="Simplified Arabic" w:eastAsia="Times New Roman" w:hAnsi="Simplified Arabic" w:cs="Simplified Arabic"/>
          <w:kern w:val="0"/>
          <w:sz w:val="28"/>
          <w:szCs w:val="28"/>
          <w:rtl/>
          <w14:ligatures w14:val="none"/>
        </w:rPr>
        <w:t xml:space="preserve">(الباز، 2008).    </w:t>
      </w:r>
    </w:p>
    <w:p w14:paraId="7A67AFA1" w14:textId="77777777" w:rsidR="00880FE6" w:rsidRPr="005559A3" w:rsidRDefault="00880FE6"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تحقيق التوازن بين المخاطر والعوائد</w:t>
      </w:r>
      <w:r w:rsidRPr="005559A3">
        <w:rPr>
          <w:rFonts w:ascii="Simplified Arabic" w:eastAsia="Times New Roman" w:hAnsi="Simplified Arabic" w:cs="Simplified Arabic"/>
          <w:kern w:val="0"/>
          <w:sz w:val="28"/>
          <w:szCs w:val="28"/>
          <w14:ligatures w14:val="none"/>
        </w:rPr>
        <w:t>:</w:t>
      </w:r>
    </w:p>
    <w:p w14:paraId="3213A9A7" w14:textId="38696F9F" w:rsidR="00880FE6" w:rsidRPr="005559A3" w:rsidRDefault="00880FE6"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تساعد استراتيجيات الأعمال الشركات الناشئة على تقييم المخاطر المحتملة المرتبطة بقرارات معينة من خلال التحليل الاستراتيجي، يمكن للشركات تحديد التوازن المناسب بين المخاطر والعوائد، مما يقلل من احتمالية الفشل</w:t>
      </w:r>
      <w:r w:rsidRPr="005559A3">
        <w:rPr>
          <w:rFonts w:ascii="Simplified Arabic" w:eastAsia="Times New Roman" w:hAnsi="Simplified Arabic" w:cs="Simplified Arabic"/>
          <w:kern w:val="0"/>
          <w:sz w:val="28"/>
          <w:szCs w:val="28"/>
          <w14:ligatures w14:val="none"/>
        </w:rPr>
        <w:t>.</w:t>
      </w:r>
    </w:p>
    <w:p w14:paraId="376044C2" w14:textId="77777777" w:rsidR="00880FE6" w:rsidRPr="005559A3" w:rsidRDefault="00880FE6"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تحديد التوجهات المستقبلية</w:t>
      </w:r>
      <w:r w:rsidRPr="005559A3">
        <w:rPr>
          <w:rFonts w:ascii="Simplified Arabic" w:eastAsia="Times New Roman" w:hAnsi="Simplified Arabic" w:cs="Simplified Arabic"/>
          <w:kern w:val="0"/>
          <w:sz w:val="28"/>
          <w:szCs w:val="28"/>
          <w14:ligatures w14:val="none"/>
        </w:rPr>
        <w:t>:</w:t>
      </w:r>
    </w:p>
    <w:p w14:paraId="033A9F32" w14:textId="77777777" w:rsidR="00880FE6" w:rsidRPr="005559A3" w:rsidRDefault="00880FE6"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توفر الاستراتيجيات رؤية واضحة لمستقبل الشركة، مما يساعدها في تحديد الأهداف قصيرة وطويلة الأجل. تساعد هذه الرؤية الشركات على التقدم بثقة نحو تحقيق أهدافها، مع وجود خطة مدروسة لمواجهة التحديات</w:t>
      </w:r>
      <w:r w:rsidRPr="005559A3">
        <w:rPr>
          <w:rFonts w:ascii="Simplified Arabic" w:eastAsia="Times New Roman" w:hAnsi="Simplified Arabic" w:cs="Simplified Arabic"/>
          <w:kern w:val="0"/>
          <w:sz w:val="28"/>
          <w:szCs w:val="28"/>
          <w14:ligatures w14:val="none"/>
        </w:rPr>
        <w:t>.</w:t>
      </w:r>
    </w:p>
    <w:p w14:paraId="1E5CAF30" w14:textId="3FEBFC8E" w:rsidR="00880FE6" w:rsidRDefault="00880FE6"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في الختام، تُعد استراتيجيات الأعمال ركيزة أساسية لنجاح الشركات الناشئة من خلال توفير التوجيه، وتحسين القدرة التنافسية، وتعزيز الابتكار، تساهم هذه الاستراتيجيات في تحقيق الأهداف المؤسسية وتعزيز استدامة الأعمال. إن اعتماد نهج استراتيجي يمكن الشركات الناشئة من التغلب على التحديات وبناء أساس قوي للنمو والازدهار.</w:t>
      </w:r>
    </w:p>
    <w:p w14:paraId="48B7FD60" w14:textId="77777777" w:rsidR="00F0642C" w:rsidRPr="00984C92" w:rsidRDefault="00F0642C" w:rsidP="00F0642C">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p>
    <w:p w14:paraId="319EB59C" w14:textId="77777777" w:rsidR="00984C92" w:rsidRPr="00187B7A" w:rsidRDefault="00984C92" w:rsidP="00187B7A">
      <w:pPr>
        <w:bidi/>
        <w:spacing w:before="100" w:beforeAutospacing="1" w:after="100" w:afterAutospacing="1" w:line="360" w:lineRule="auto"/>
        <w:jc w:val="both"/>
        <w:rPr>
          <w:rFonts w:ascii="Simplified Arabic" w:eastAsia="Times New Roman" w:hAnsi="Simplified Arabic" w:cs="Simplified Arabic"/>
          <w:b/>
          <w:bCs/>
          <w:kern w:val="0"/>
          <w:sz w:val="28"/>
          <w:szCs w:val="28"/>
          <w14:ligatures w14:val="none"/>
        </w:rPr>
      </w:pPr>
      <w:r w:rsidRPr="00984C92">
        <w:rPr>
          <w:rFonts w:ascii="Simplified Arabic" w:eastAsia="Times New Roman" w:hAnsi="Simplified Arabic" w:cs="Simplified Arabic"/>
          <w:b/>
          <w:bCs/>
          <w:kern w:val="0"/>
          <w:sz w:val="28"/>
          <w:szCs w:val="28"/>
          <w:rtl/>
          <w14:ligatures w14:val="none"/>
        </w:rPr>
        <w:lastRenderedPageBreak/>
        <w:t>أنواع استراتيجيات الأعمال: استراتيجيات التوسع، الاستدامة، والتنافس</w:t>
      </w:r>
      <w:r w:rsidRPr="00984C92">
        <w:rPr>
          <w:rFonts w:ascii="Simplified Arabic" w:eastAsia="Times New Roman" w:hAnsi="Simplified Arabic" w:cs="Simplified Arabic"/>
          <w:b/>
          <w:bCs/>
          <w:kern w:val="0"/>
          <w:sz w:val="28"/>
          <w:szCs w:val="28"/>
          <w14:ligatures w14:val="none"/>
        </w:rPr>
        <w:t>.</w:t>
      </w:r>
    </w:p>
    <w:p w14:paraId="6068E858" w14:textId="23D98C78" w:rsidR="00880FE6" w:rsidRPr="00880FE6" w:rsidRDefault="00880FE6" w:rsidP="005559A3">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80FE6">
        <w:rPr>
          <w:rFonts w:ascii="Simplified Arabic" w:eastAsia="Times New Roman" w:hAnsi="Simplified Arabic" w:cs="Simplified Arabic"/>
          <w:kern w:val="0"/>
          <w:sz w:val="28"/>
          <w:szCs w:val="28"/>
          <w:rtl/>
          <w14:ligatures w14:val="none"/>
        </w:rPr>
        <w:t>تعتبر استراتيجيات الأعمال بمثابة خطة عمل شاملة تساعد الشركات على تحقيق أهدافها</w:t>
      </w:r>
      <w:r w:rsidR="005C139B">
        <w:rPr>
          <w:rFonts w:ascii="Simplified Arabic" w:eastAsia="Times New Roman" w:hAnsi="Simplified Arabic" w:cs="Simplified Arabic" w:hint="cs"/>
          <w:kern w:val="0"/>
          <w:sz w:val="28"/>
          <w:szCs w:val="28"/>
          <w:rtl/>
          <w14:ligatures w14:val="none"/>
        </w:rPr>
        <w:t>،</w:t>
      </w:r>
      <w:r w:rsidRPr="00880FE6">
        <w:rPr>
          <w:rFonts w:ascii="Simplified Arabic" w:eastAsia="Times New Roman" w:hAnsi="Simplified Arabic" w:cs="Simplified Arabic"/>
          <w:kern w:val="0"/>
          <w:sz w:val="28"/>
          <w:szCs w:val="28"/>
          <w:rtl/>
          <w14:ligatures w14:val="none"/>
        </w:rPr>
        <w:t xml:space="preserve"> تلعب هذه الاستراتيجيات دورًا حيويًا في توجيه الشركات الناشئة نحو النجاح في بيئة العمل التنافسية. </w:t>
      </w:r>
    </w:p>
    <w:p w14:paraId="33A6545B" w14:textId="058F987D" w:rsidR="00880FE6" w:rsidRPr="00187B7A" w:rsidRDefault="00880FE6" w:rsidP="00187B7A">
      <w:pPr>
        <w:pStyle w:val="ListParagraph"/>
        <w:numPr>
          <w:ilvl w:val="0"/>
          <w:numId w:val="16"/>
        </w:numPr>
        <w:bidi/>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187B7A">
        <w:rPr>
          <w:rFonts w:ascii="Simplified Arabic" w:eastAsia="Times New Roman" w:hAnsi="Simplified Arabic" w:cs="Simplified Arabic"/>
          <w:b/>
          <w:bCs/>
          <w:kern w:val="0"/>
          <w:sz w:val="28"/>
          <w:szCs w:val="28"/>
          <w:rtl/>
          <w14:ligatures w14:val="none"/>
        </w:rPr>
        <w:t>استراتيجيات التوسع</w:t>
      </w:r>
    </w:p>
    <w:p w14:paraId="0EFEFF7A" w14:textId="3E78C83D" w:rsidR="00880FE6" w:rsidRPr="00880FE6" w:rsidRDefault="00880FE6" w:rsidP="005559A3">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80FE6">
        <w:rPr>
          <w:rFonts w:ascii="Simplified Arabic" w:eastAsia="Times New Roman" w:hAnsi="Simplified Arabic" w:cs="Simplified Arabic"/>
          <w:kern w:val="0"/>
          <w:sz w:val="28"/>
          <w:szCs w:val="28"/>
          <w:rtl/>
          <w14:ligatures w14:val="none"/>
        </w:rPr>
        <w:t>تعتبر استراتيجيات التوسع من الوسائل التي تتبناها الشركات لزيادة حجمها ونطاق عملها</w:t>
      </w:r>
      <w:r w:rsidR="005C139B">
        <w:rPr>
          <w:rFonts w:ascii="Simplified Arabic" w:eastAsia="Times New Roman" w:hAnsi="Simplified Arabic" w:cs="Simplified Arabic" w:hint="cs"/>
          <w:kern w:val="0"/>
          <w:sz w:val="28"/>
          <w:szCs w:val="28"/>
          <w:rtl/>
          <w14:ligatures w14:val="none"/>
        </w:rPr>
        <w:t>،</w:t>
      </w:r>
      <w:r w:rsidRPr="00880FE6">
        <w:rPr>
          <w:rFonts w:ascii="Simplified Arabic" w:eastAsia="Times New Roman" w:hAnsi="Simplified Arabic" w:cs="Simplified Arabic"/>
          <w:kern w:val="0"/>
          <w:sz w:val="28"/>
          <w:szCs w:val="28"/>
          <w:rtl/>
          <w14:ligatures w14:val="none"/>
        </w:rPr>
        <w:t xml:space="preserve"> هذه الاستراتيجيات يمكن أن تتضمن</w:t>
      </w:r>
      <w:r w:rsidRPr="00880FE6">
        <w:rPr>
          <w:rFonts w:ascii="Simplified Arabic" w:eastAsia="Times New Roman" w:hAnsi="Simplified Arabic" w:cs="Simplified Arabic"/>
          <w:kern w:val="0"/>
          <w:sz w:val="28"/>
          <w:szCs w:val="28"/>
          <w14:ligatures w14:val="none"/>
        </w:rPr>
        <w:t>:</w:t>
      </w:r>
    </w:p>
    <w:p w14:paraId="679BABAE" w14:textId="77777777" w:rsidR="00880FE6" w:rsidRPr="00880FE6" w:rsidRDefault="00880FE6" w:rsidP="005559A3">
      <w:pPr>
        <w:numPr>
          <w:ilvl w:val="0"/>
          <w:numId w:val="5"/>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80FE6">
        <w:rPr>
          <w:rFonts w:ascii="Simplified Arabic" w:eastAsia="Times New Roman" w:hAnsi="Simplified Arabic" w:cs="Simplified Arabic"/>
          <w:b/>
          <w:bCs/>
          <w:kern w:val="0"/>
          <w:sz w:val="28"/>
          <w:szCs w:val="28"/>
          <w:rtl/>
          <w14:ligatures w14:val="none"/>
        </w:rPr>
        <w:t>التوسع في السوق</w:t>
      </w:r>
      <w:r w:rsidRPr="00880FE6">
        <w:rPr>
          <w:rFonts w:ascii="Simplified Arabic" w:eastAsia="Times New Roman" w:hAnsi="Simplified Arabic" w:cs="Simplified Arabic"/>
          <w:b/>
          <w:bCs/>
          <w:kern w:val="0"/>
          <w:sz w:val="28"/>
          <w:szCs w:val="28"/>
          <w14:ligatures w14:val="none"/>
        </w:rPr>
        <w:t>:</w:t>
      </w:r>
      <w:r w:rsidRPr="00880FE6">
        <w:rPr>
          <w:rFonts w:ascii="Simplified Arabic" w:eastAsia="Times New Roman" w:hAnsi="Simplified Arabic" w:cs="Simplified Arabic"/>
          <w:kern w:val="0"/>
          <w:sz w:val="28"/>
          <w:szCs w:val="28"/>
          <w14:ligatures w14:val="none"/>
        </w:rPr>
        <w:t xml:space="preserve"> </w:t>
      </w:r>
      <w:r w:rsidRPr="00880FE6">
        <w:rPr>
          <w:rFonts w:ascii="Simplified Arabic" w:eastAsia="Times New Roman" w:hAnsi="Simplified Arabic" w:cs="Simplified Arabic"/>
          <w:kern w:val="0"/>
          <w:sz w:val="28"/>
          <w:szCs w:val="28"/>
          <w:rtl/>
          <w14:ligatures w14:val="none"/>
        </w:rPr>
        <w:t>تشير هذه الاستراتيجية إلى دخول أسواق جديدة سواء كانت محلية أو دولية. يمكن أن يتحقق ذلك عن طريق توسيع قاعدة العملاء أو تقديم منتجات جديدة للسوق الحالية</w:t>
      </w:r>
      <w:r w:rsidRPr="00880FE6">
        <w:rPr>
          <w:rFonts w:ascii="Simplified Arabic" w:eastAsia="Times New Roman" w:hAnsi="Simplified Arabic" w:cs="Simplified Arabic"/>
          <w:kern w:val="0"/>
          <w:sz w:val="28"/>
          <w:szCs w:val="28"/>
          <w14:ligatures w14:val="none"/>
        </w:rPr>
        <w:t>.</w:t>
      </w:r>
    </w:p>
    <w:p w14:paraId="5A163389" w14:textId="77777777" w:rsidR="00880FE6" w:rsidRPr="00880FE6" w:rsidRDefault="00880FE6" w:rsidP="005559A3">
      <w:pPr>
        <w:numPr>
          <w:ilvl w:val="0"/>
          <w:numId w:val="5"/>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80FE6">
        <w:rPr>
          <w:rFonts w:ascii="Simplified Arabic" w:eastAsia="Times New Roman" w:hAnsi="Simplified Arabic" w:cs="Simplified Arabic"/>
          <w:b/>
          <w:bCs/>
          <w:kern w:val="0"/>
          <w:sz w:val="28"/>
          <w:szCs w:val="28"/>
          <w:rtl/>
          <w14:ligatures w14:val="none"/>
        </w:rPr>
        <w:t>التوسع في المنتج</w:t>
      </w:r>
      <w:r w:rsidRPr="00880FE6">
        <w:rPr>
          <w:rFonts w:ascii="Simplified Arabic" w:eastAsia="Times New Roman" w:hAnsi="Simplified Arabic" w:cs="Simplified Arabic"/>
          <w:b/>
          <w:bCs/>
          <w:kern w:val="0"/>
          <w:sz w:val="28"/>
          <w:szCs w:val="28"/>
          <w14:ligatures w14:val="none"/>
        </w:rPr>
        <w:t>:</w:t>
      </w:r>
      <w:r w:rsidRPr="00880FE6">
        <w:rPr>
          <w:rFonts w:ascii="Simplified Arabic" w:eastAsia="Times New Roman" w:hAnsi="Simplified Arabic" w:cs="Simplified Arabic"/>
          <w:kern w:val="0"/>
          <w:sz w:val="28"/>
          <w:szCs w:val="28"/>
          <w14:ligatures w14:val="none"/>
        </w:rPr>
        <w:t xml:space="preserve"> </w:t>
      </w:r>
      <w:r w:rsidRPr="00880FE6">
        <w:rPr>
          <w:rFonts w:ascii="Simplified Arabic" w:eastAsia="Times New Roman" w:hAnsi="Simplified Arabic" w:cs="Simplified Arabic"/>
          <w:kern w:val="0"/>
          <w:sz w:val="28"/>
          <w:szCs w:val="28"/>
          <w:rtl/>
          <w14:ligatures w14:val="none"/>
        </w:rPr>
        <w:t>يشمل تطوير أو إضافة منتجات جديدة إلى محفظة الشركة، مما يساعد في جذب عملاء جدد وزيادة الحصة السوقية</w:t>
      </w:r>
      <w:r w:rsidRPr="00880FE6">
        <w:rPr>
          <w:rFonts w:ascii="Simplified Arabic" w:eastAsia="Times New Roman" w:hAnsi="Simplified Arabic" w:cs="Simplified Arabic"/>
          <w:kern w:val="0"/>
          <w:sz w:val="28"/>
          <w:szCs w:val="28"/>
          <w14:ligatures w14:val="none"/>
        </w:rPr>
        <w:t>.</w:t>
      </w:r>
    </w:p>
    <w:p w14:paraId="20C3FC3E" w14:textId="77777777" w:rsidR="00880FE6" w:rsidRPr="00880FE6" w:rsidRDefault="00880FE6" w:rsidP="005559A3">
      <w:pPr>
        <w:numPr>
          <w:ilvl w:val="0"/>
          <w:numId w:val="5"/>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80FE6">
        <w:rPr>
          <w:rFonts w:ascii="Simplified Arabic" w:eastAsia="Times New Roman" w:hAnsi="Simplified Arabic" w:cs="Simplified Arabic"/>
          <w:b/>
          <w:bCs/>
          <w:kern w:val="0"/>
          <w:sz w:val="28"/>
          <w:szCs w:val="28"/>
          <w:rtl/>
          <w14:ligatures w14:val="none"/>
        </w:rPr>
        <w:t>التوسع عبر الاستحواذ</w:t>
      </w:r>
      <w:r w:rsidRPr="00880FE6">
        <w:rPr>
          <w:rFonts w:ascii="Simplified Arabic" w:eastAsia="Times New Roman" w:hAnsi="Simplified Arabic" w:cs="Simplified Arabic"/>
          <w:b/>
          <w:bCs/>
          <w:kern w:val="0"/>
          <w:sz w:val="28"/>
          <w:szCs w:val="28"/>
          <w14:ligatures w14:val="none"/>
        </w:rPr>
        <w:t>:</w:t>
      </w:r>
      <w:r w:rsidRPr="00880FE6">
        <w:rPr>
          <w:rFonts w:ascii="Simplified Arabic" w:eastAsia="Times New Roman" w:hAnsi="Simplified Arabic" w:cs="Simplified Arabic"/>
          <w:kern w:val="0"/>
          <w:sz w:val="28"/>
          <w:szCs w:val="28"/>
          <w14:ligatures w14:val="none"/>
        </w:rPr>
        <w:t xml:space="preserve"> </w:t>
      </w:r>
      <w:r w:rsidRPr="00880FE6">
        <w:rPr>
          <w:rFonts w:ascii="Simplified Arabic" w:eastAsia="Times New Roman" w:hAnsi="Simplified Arabic" w:cs="Simplified Arabic"/>
          <w:kern w:val="0"/>
          <w:sz w:val="28"/>
          <w:szCs w:val="28"/>
          <w:rtl/>
          <w14:ligatures w14:val="none"/>
        </w:rPr>
        <w:t>تتضمن هذه الاستراتيجية شراء أو دمج شركات أخرى بهدف تعزيز القدرات أو الوصول إلى أسواق جديدة</w:t>
      </w:r>
      <w:r w:rsidRPr="00880FE6">
        <w:rPr>
          <w:rFonts w:ascii="Simplified Arabic" w:eastAsia="Times New Roman" w:hAnsi="Simplified Arabic" w:cs="Simplified Arabic"/>
          <w:kern w:val="0"/>
          <w:sz w:val="28"/>
          <w:szCs w:val="28"/>
          <w14:ligatures w14:val="none"/>
        </w:rPr>
        <w:t>.</w:t>
      </w:r>
    </w:p>
    <w:p w14:paraId="19B09877" w14:textId="77777777" w:rsidR="00880FE6" w:rsidRDefault="00880FE6"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880FE6">
        <w:rPr>
          <w:rFonts w:ascii="Simplified Arabic" w:eastAsia="Times New Roman" w:hAnsi="Simplified Arabic" w:cs="Simplified Arabic"/>
          <w:kern w:val="0"/>
          <w:sz w:val="28"/>
          <w:szCs w:val="28"/>
          <w:rtl/>
          <w14:ligatures w14:val="none"/>
        </w:rPr>
        <w:t>يهدف التوسع إلى زيادة الإيرادات وتحقيق نمو مستدام في الشركة، مما يساعدها على مواجهة المنافسة</w:t>
      </w:r>
      <w:r w:rsidRPr="00880FE6">
        <w:rPr>
          <w:rFonts w:ascii="Simplified Arabic" w:eastAsia="Times New Roman" w:hAnsi="Simplified Arabic" w:cs="Simplified Arabic"/>
          <w:kern w:val="0"/>
          <w:sz w:val="28"/>
          <w:szCs w:val="28"/>
          <w14:ligatures w14:val="none"/>
        </w:rPr>
        <w:t>.</w:t>
      </w:r>
    </w:p>
    <w:p w14:paraId="30D4A7E9" w14:textId="77777777" w:rsidR="00F0642C" w:rsidRDefault="00F0642C" w:rsidP="00F0642C">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01AB7B89" w14:textId="77777777" w:rsidR="00F0642C" w:rsidRPr="00880FE6" w:rsidRDefault="00F0642C" w:rsidP="00F0642C">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p>
    <w:p w14:paraId="26D5BAB7" w14:textId="4E26FA35" w:rsidR="00880FE6" w:rsidRPr="00187B7A" w:rsidRDefault="00880FE6" w:rsidP="00187B7A">
      <w:pPr>
        <w:pStyle w:val="ListParagraph"/>
        <w:numPr>
          <w:ilvl w:val="0"/>
          <w:numId w:val="16"/>
        </w:numPr>
        <w:bidi/>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187B7A">
        <w:rPr>
          <w:rFonts w:ascii="Simplified Arabic" w:eastAsia="Times New Roman" w:hAnsi="Simplified Arabic" w:cs="Simplified Arabic"/>
          <w:b/>
          <w:bCs/>
          <w:kern w:val="0"/>
          <w:sz w:val="28"/>
          <w:szCs w:val="28"/>
          <w:rtl/>
          <w14:ligatures w14:val="none"/>
        </w:rPr>
        <w:lastRenderedPageBreak/>
        <w:t>استراتيجيات الاستدامة</w:t>
      </w:r>
    </w:p>
    <w:p w14:paraId="7068BBC5" w14:textId="26469F28" w:rsidR="00880FE6" w:rsidRPr="00880FE6" w:rsidRDefault="00880FE6" w:rsidP="005559A3">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80FE6">
        <w:rPr>
          <w:rFonts w:ascii="Simplified Arabic" w:eastAsia="Times New Roman" w:hAnsi="Simplified Arabic" w:cs="Simplified Arabic"/>
          <w:kern w:val="0"/>
          <w:sz w:val="28"/>
          <w:szCs w:val="28"/>
          <w:rtl/>
          <w14:ligatures w14:val="none"/>
        </w:rPr>
        <w:t>تسعى استراتيجيات الاستدامة إلى تحقيق التوازن بين الأبعاد الاقتصادية والاجتماعية والبيئية</w:t>
      </w:r>
      <w:r w:rsidR="005C139B">
        <w:rPr>
          <w:rFonts w:ascii="Simplified Arabic" w:eastAsia="Times New Roman" w:hAnsi="Simplified Arabic" w:cs="Simplified Arabic" w:hint="cs"/>
          <w:kern w:val="0"/>
          <w:sz w:val="28"/>
          <w:szCs w:val="28"/>
          <w:rtl/>
          <w14:ligatures w14:val="none"/>
        </w:rPr>
        <w:t>،</w:t>
      </w:r>
      <w:r w:rsidRPr="00880FE6">
        <w:rPr>
          <w:rFonts w:ascii="Simplified Arabic" w:eastAsia="Times New Roman" w:hAnsi="Simplified Arabic" w:cs="Simplified Arabic"/>
          <w:kern w:val="0"/>
          <w:sz w:val="28"/>
          <w:szCs w:val="28"/>
          <w:rtl/>
          <w14:ligatures w14:val="none"/>
        </w:rPr>
        <w:t xml:space="preserve"> تركز هذه الاستراتيجيات على ضمان استمرار الأعمال على المدى الطويل، وتشمل</w:t>
      </w:r>
      <w:r w:rsidRPr="00880FE6">
        <w:rPr>
          <w:rFonts w:ascii="Simplified Arabic" w:eastAsia="Times New Roman" w:hAnsi="Simplified Arabic" w:cs="Simplified Arabic"/>
          <w:kern w:val="0"/>
          <w:sz w:val="28"/>
          <w:szCs w:val="28"/>
          <w14:ligatures w14:val="none"/>
        </w:rPr>
        <w:t>:</w:t>
      </w:r>
    </w:p>
    <w:p w14:paraId="7CF864BB" w14:textId="7E548A6F" w:rsidR="00880FE6" w:rsidRPr="00880FE6" w:rsidRDefault="00880FE6" w:rsidP="005559A3">
      <w:pPr>
        <w:numPr>
          <w:ilvl w:val="0"/>
          <w:numId w:val="6"/>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80FE6">
        <w:rPr>
          <w:rFonts w:ascii="Simplified Arabic" w:eastAsia="Times New Roman" w:hAnsi="Simplified Arabic" w:cs="Simplified Arabic"/>
          <w:b/>
          <w:bCs/>
          <w:kern w:val="0"/>
          <w:sz w:val="28"/>
          <w:szCs w:val="28"/>
          <w:rtl/>
          <w14:ligatures w14:val="none"/>
        </w:rPr>
        <w:t>الممارسات البيئية المستدامة</w:t>
      </w:r>
      <w:r w:rsidRPr="00880FE6">
        <w:rPr>
          <w:rFonts w:ascii="Simplified Arabic" w:eastAsia="Times New Roman" w:hAnsi="Simplified Arabic" w:cs="Simplified Arabic"/>
          <w:b/>
          <w:bCs/>
          <w:kern w:val="0"/>
          <w:sz w:val="28"/>
          <w:szCs w:val="28"/>
          <w14:ligatures w14:val="none"/>
        </w:rPr>
        <w:t>:</w:t>
      </w:r>
      <w:r w:rsidRPr="00880FE6">
        <w:rPr>
          <w:rFonts w:ascii="Simplified Arabic" w:eastAsia="Times New Roman" w:hAnsi="Simplified Arabic" w:cs="Simplified Arabic"/>
          <w:kern w:val="0"/>
          <w:sz w:val="28"/>
          <w:szCs w:val="28"/>
          <w14:ligatures w14:val="none"/>
        </w:rPr>
        <w:t xml:space="preserve"> </w:t>
      </w:r>
      <w:r w:rsidRPr="00880FE6">
        <w:rPr>
          <w:rFonts w:ascii="Simplified Arabic" w:eastAsia="Times New Roman" w:hAnsi="Simplified Arabic" w:cs="Simplified Arabic"/>
          <w:kern w:val="0"/>
          <w:sz w:val="28"/>
          <w:szCs w:val="28"/>
          <w:rtl/>
          <w14:ligatures w14:val="none"/>
        </w:rPr>
        <w:t>تلتزم الشركات بتبني ممارسات تحمي البيئة وتقلل من الأثر البيئي. على سبيل المثال تتضمن استخدام موارد الطاقة المتجددة أو تقليل النفايات</w:t>
      </w:r>
      <w:r w:rsidRPr="00880FE6">
        <w:rPr>
          <w:rFonts w:ascii="Simplified Arabic" w:eastAsia="Times New Roman" w:hAnsi="Simplified Arabic" w:cs="Simplified Arabic"/>
          <w:kern w:val="0"/>
          <w:sz w:val="28"/>
          <w:szCs w:val="28"/>
          <w14:ligatures w14:val="none"/>
        </w:rPr>
        <w:t>.</w:t>
      </w:r>
    </w:p>
    <w:p w14:paraId="603D56FD" w14:textId="69AF322C" w:rsidR="00880FE6" w:rsidRPr="00880FE6" w:rsidRDefault="00880FE6" w:rsidP="005559A3">
      <w:pPr>
        <w:numPr>
          <w:ilvl w:val="0"/>
          <w:numId w:val="6"/>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80FE6">
        <w:rPr>
          <w:rFonts w:ascii="Simplified Arabic" w:eastAsia="Times New Roman" w:hAnsi="Simplified Arabic" w:cs="Simplified Arabic"/>
          <w:b/>
          <w:bCs/>
          <w:kern w:val="0"/>
          <w:sz w:val="28"/>
          <w:szCs w:val="28"/>
          <w:rtl/>
          <w14:ligatures w14:val="none"/>
        </w:rPr>
        <w:t>المسؤولية الاجتماعية</w:t>
      </w:r>
      <w:r w:rsidRPr="00880FE6">
        <w:rPr>
          <w:rFonts w:ascii="Simplified Arabic" w:eastAsia="Times New Roman" w:hAnsi="Simplified Arabic" w:cs="Simplified Arabic"/>
          <w:b/>
          <w:bCs/>
          <w:kern w:val="0"/>
          <w:sz w:val="28"/>
          <w:szCs w:val="28"/>
          <w14:ligatures w14:val="none"/>
        </w:rPr>
        <w:t>:</w:t>
      </w:r>
      <w:r w:rsidRPr="00880FE6">
        <w:rPr>
          <w:rFonts w:ascii="Simplified Arabic" w:eastAsia="Times New Roman" w:hAnsi="Simplified Arabic" w:cs="Simplified Arabic"/>
          <w:kern w:val="0"/>
          <w:sz w:val="28"/>
          <w:szCs w:val="28"/>
          <w14:ligatures w14:val="none"/>
        </w:rPr>
        <w:t xml:space="preserve"> </w:t>
      </w:r>
      <w:r w:rsidRPr="00880FE6">
        <w:rPr>
          <w:rFonts w:ascii="Simplified Arabic" w:eastAsia="Times New Roman" w:hAnsi="Simplified Arabic" w:cs="Simplified Arabic"/>
          <w:kern w:val="0"/>
          <w:sz w:val="28"/>
          <w:szCs w:val="28"/>
          <w:rtl/>
          <w14:ligatures w14:val="none"/>
        </w:rPr>
        <w:t>تساهم الشركات في تحسين المجتمع المحلي من خلال دعم المشاريع الاجتماعية وتعزيز رفاهية المجتمع</w:t>
      </w:r>
      <w:r w:rsidR="005C139B">
        <w:rPr>
          <w:rFonts w:ascii="Simplified Arabic" w:eastAsia="Times New Roman" w:hAnsi="Simplified Arabic" w:cs="Simplified Arabic" w:hint="cs"/>
          <w:kern w:val="0"/>
          <w:sz w:val="28"/>
          <w:szCs w:val="28"/>
          <w:rtl/>
          <w14:ligatures w14:val="none"/>
        </w:rPr>
        <w:t>،</w:t>
      </w:r>
      <w:r w:rsidRPr="00880FE6">
        <w:rPr>
          <w:rFonts w:ascii="Simplified Arabic" w:eastAsia="Times New Roman" w:hAnsi="Simplified Arabic" w:cs="Simplified Arabic"/>
          <w:kern w:val="0"/>
          <w:sz w:val="28"/>
          <w:szCs w:val="28"/>
          <w:rtl/>
          <w14:ligatures w14:val="none"/>
        </w:rPr>
        <w:t xml:space="preserve"> تعتبر هذه الممارسات ضرورية لبناء سمعة إيجابية وتعزيز العلاقات مع العملاء</w:t>
      </w:r>
      <w:r w:rsidRPr="00880FE6">
        <w:rPr>
          <w:rFonts w:ascii="Simplified Arabic" w:eastAsia="Times New Roman" w:hAnsi="Simplified Arabic" w:cs="Simplified Arabic"/>
          <w:kern w:val="0"/>
          <w:sz w:val="28"/>
          <w:szCs w:val="28"/>
          <w14:ligatures w14:val="none"/>
        </w:rPr>
        <w:t>.</w:t>
      </w:r>
    </w:p>
    <w:p w14:paraId="2C3F07E5" w14:textId="045CCD29" w:rsidR="00880FE6" w:rsidRPr="00880FE6" w:rsidRDefault="00880FE6" w:rsidP="005559A3">
      <w:pPr>
        <w:numPr>
          <w:ilvl w:val="0"/>
          <w:numId w:val="6"/>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80FE6">
        <w:rPr>
          <w:rFonts w:ascii="Simplified Arabic" w:eastAsia="Times New Roman" w:hAnsi="Simplified Arabic" w:cs="Simplified Arabic"/>
          <w:b/>
          <w:bCs/>
          <w:kern w:val="0"/>
          <w:sz w:val="28"/>
          <w:szCs w:val="28"/>
          <w:rtl/>
          <w14:ligatures w14:val="none"/>
        </w:rPr>
        <w:t>الابتكار المستدام</w:t>
      </w:r>
      <w:r w:rsidRPr="00880FE6">
        <w:rPr>
          <w:rFonts w:ascii="Simplified Arabic" w:eastAsia="Times New Roman" w:hAnsi="Simplified Arabic" w:cs="Simplified Arabic"/>
          <w:b/>
          <w:bCs/>
          <w:kern w:val="0"/>
          <w:sz w:val="28"/>
          <w:szCs w:val="28"/>
          <w14:ligatures w14:val="none"/>
        </w:rPr>
        <w:t>:</w:t>
      </w:r>
      <w:r w:rsidRPr="00880FE6">
        <w:rPr>
          <w:rFonts w:ascii="Simplified Arabic" w:eastAsia="Times New Roman" w:hAnsi="Simplified Arabic" w:cs="Simplified Arabic"/>
          <w:kern w:val="0"/>
          <w:sz w:val="28"/>
          <w:szCs w:val="28"/>
          <w14:ligatures w14:val="none"/>
        </w:rPr>
        <w:t xml:space="preserve"> </w:t>
      </w:r>
      <w:r w:rsidRPr="00880FE6">
        <w:rPr>
          <w:rFonts w:ascii="Simplified Arabic" w:eastAsia="Times New Roman" w:hAnsi="Simplified Arabic" w:cs="Simplified Arabic"/>
          <w:kern w:val="0"/>
          <w:sz w:val="28"/>
          <w:szCs w:val="28"/>
          <w:rtl/>
          <w14:ligatures w14:val="none"/>
        </w:rPr>
        <w:t>يتعلق بتطوير منتجات وخدمات تلبي احتياجات السوق دون التأثير السلبي على البيئة</w:t>
      </w:r>
      <w:r w:rsidR="005C139B">
        <w:rPr>
          <w:rFonts w:ascii="Simplified Arabic" w:eastAsia="Times New Roman" w:hAnsi="Simplified Arabic" w:cs="Simplified Arabic" w:hint="cs"/>
          <w:kern w:val="0"/>
          <w:sz w:val="28"/>
          <w:szCs w:val="28"/>
          <w:rtl/>
          <w14:ligatures w14:val="none"/>
        </w:rPr>
        <w:t>،</w:t>
      </w:r>
      <w:r w:rsidRPr="00880FE6">
        <w:rPr>
          <w:rFonts w:ascii="Simplified Arabic" w:eastAsia="Times New Roman" w:hAnsi="Simplified Arabic" w:cs="Simplified Arabic"/>
          <w:kern w:val="0"/>
          <w:sz w:val="28"/>
          <w:szCs w:val="28"/>
          <w:rtl/>
          <w14:ligatures w14:val="none"/>
        </w:rPr>
        <w:t xml:space="preserve"> تشمل هذه المنتجات تقنيات جديدة تُحسن من كفاءة الاستخدام وتقلل من الهدر</w:t>
      </w:r>
      <w:r w:rsidRPr="00880FE6">
        <w:rPr>
          <w:rFonts w:ascii="Simplified Arabic" w:eastAsia="Times New Roman" w:hAnsi="Simplified Arabic" w:cs="Simplified Arabic"/>
          <w:kern w:val="0"/>
          <w:sz w:val="28"/>
          <w:szCs w:val="28"/>
          <w14:ligatures w14:val="none"/>
        </w:rPr>
        <w:t>.</w:t>
      </w:r>
    </w:p>
    <w:p w14:paraId="091EA9D2" w14:textId="2ECF270C" w:rsidR="00880FE6" w:rsidRPr="00880FE6" w:rsidRDefault="00880FE6" w:rsidP="00F0642C">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80FE6">
        <w:rPr>
          <w:rFonts w:ascii="Simplified Arabic" w:eastAsia="Times New Roman" w:hAnsi="Simplified Arabic" w:cs="Simplified Arabic"/>
          <w:kern w:val="0"/>
          <w:sz w:val="28"/>
          <w:szCs w:val="28"/>
          <w:rtl/>
          <w14:ligatures w14:val="none"/>
        </w:rPr>
        <w:t>تساعد استراتيجيات الاستدامة في بناء علاقات طويلة الأمد مع العملاء وتعزيز ولائهم، مما يسهم في نجاح الشركة على المدى الطويل</w:t>
      </w:r>
      <w:r w:rsidR="00F0642C">
        <w:rPr>
          <w:rFonts w:ascii="Simplified Arabic" w:eastAsia="Times New Roman" w:hAnsi="Simplified Arabic" w:cs="Simplified Arabic" w:hint="cs"/>
          <w:kern w:val="0"/>
          <w:sz w:val="28"/>
          <w:szCs w:val="28"/>
          <w:rtl/>
          <w14:ligatures w14:val="none"/>
        </w:rPr>
        <w:t xml:space="preserve"> </w:t>
      </w:r>
      <w:r w:rsidR="00F0642C" w:rsidRPr="00F0642C">
        <w:rPr>
          <w:rFonts w:ascii="Simplified Arabic" w:eastAsia="Times New Roman" w:hAnsi="Simplified Arabic" w:cs="Simplified Arabic" w:hint="cs"/>
          <w:kern w:val="0"/>
          <w:sz w:val="28"/>
          <w:szCs w:val="28"/>
          <w:rtl/>
          <w14:ligatures w14:val="none"/>
        </w:rPr>
        <w:t xml:space="preserve">(المرشدي،2012).   </w:t>
      </w:r>
    </w:p>
    <w:p w14:paraId="786597A8" w14:textId="54AF63FC" w:rsidR="00880FE6" w:rsidRPr="00187B7A" w:rsidRDefault="00880FE6" w:rsidP="00187B7A">
      <w:pPr>
        <w:pStyle w:val="ListParagraph"/>
        <w:numPr>
          <w:ilvl w:val="0"/>
          <w:numId w:val="16"/>
        </w:numPr>
        <w:bidi/>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187B7A">
        <w:rPr>
          <w:rFonts w:ascii="Simplified Arabic" w:eastAsia="Times New Roman" w:hAnsi="Simplified Arabic" w:cs="Simplified Arabic"/>
          <w:b/>
          <w:bCs/>
          <w:kern w:val="0"/>
          <w:sz w:val="28"/>
          <w:szCs w:val="28"/>
          <w:rtl/>
          <w14:ligatures w14:val="none"/>
        </w:rPr>
        <w:t>استراتيجيات التنافس</w:t>
      </w:r>
    </w:p>
    <w:p w14:paraId="6C77F4FA" w14:textId="1DB87807" w:rsidR="00880FE6" w:rsidRPr="00880FE6" w:rsidRDefault="00880FE6" w:rsidP="005559A3">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80FE6">
        <w:rPr>
          <w:rFonts w:ascii="Simplified Arabic" w:eastAsia="Times New Roman" w:hAnsi="Simplified Arabic" w:cs="Simplified Arabic"/>
          <w:kern w:val="0"/>
          <w:sz w:val="28"/>
          <w:szCs w:val="28"/>
          <w:rtl/>
          <w14:ligatures w14:val="none"/>
        </w:rPr>
        <w:t>تعتبر استراتيجيات التنافس ضرورية للشركات لضمان بقائها في السوق وزيادة حصتها السوقية</w:t>
      </w:r>
      <w:r w:rsidR="005C139B">
        <w:rPr>
          <w:rFonts w:ascii="Simplified Arabic" w:eastAsia="Times New Roman" w:hAnsi="Simplified Arabic" w:cs="Simplified Arabic" w:hint="cs"/>
          <w:kern w:val="0"/>
          <w:sz w:val="28"/>
          <w:szCs w:val="28"/>
          <w:rtl/>
          <w14:ligatures w14:val="none"/>
        </w:rPr>
        <w:t>،</w:t>
      </w:r>
      <w:r w:rsidRPr="00880FE6">
        <w:rPr>
          <w:rFonts w:ascii="Simplified Arabic" w:eastAsia="Times New Roman" w:hAnsi="Simplified Arabic" w:cs="Simplified Arabic"/>
          <w:kern w:val="0"/>
          <w:sz w:val="28"/>
          <w:szCs w:val="28"/>
          <w:rtl/>
          <w14:ligatures w14:val="none"/>
        </w:rPr>
        <w:t xml:space="preserve"> تشمل هذه الاستراتيجيات</w:t>
      </w:r>
      <w:r w:rsidRPr="00880FE6">
        <w:rPr>
          <w:rFonts w:ascii="Simplified Arabic" w:eastAsia="Times New Roman" w:hAnsi="Simplified Arabic" w:cs="Simplified Arabic"/>
          <w:kern w:val="0"/>
          <w:sz w:val="28"/>
          <w:szCs w:val="28"/>
          <w14:ligatures w14:val="none"/>
        </w:rPr>
        <w:t>:</w:t>
      </w:r>
    </w:p>
    <w:p w14:paraId="50FDF8DB" w14:textId="21C5C4DD" w:rsidR="00880FE6" w:rsidRPr="00880FE6" w:rsidRDefault="00880FE6" w:rsidP="005559A3">
      <w:pPr>
        <w:numPr>
          <w:ilvl w:val="0"/>
          <w:numId w:val="7"/>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80FE6">
        <w:rPr>
          <w:rFonts w:ascii="Simplified Arabic" w:eastAsia="Times New Roman" w:hAnsi="Simplified Arabic" w:cs="Simplified Arabic"/>
          <w:b/>
          <w:bCs/>
          <w:kern w:val="0"/>
          <w:sz w:val="28"/>
          <w:szCs w:val="28"/>
          <w:rtl/>
          <w14:ligatures w14:val="none"/>
        </w:rPr>
        <w:lastRenderedPageBreak/>
        <w:t>استراتيجية التمييز</w:t>
      </w:r>
      <w:r w:rsidRPr="00880FE6">
        <w:rPr>
          <w:rFonts w:ascii="Simplified Arabic" w:eastAsia="Times New Roman" w:hAnsi="Simplified Arabic" w:cs="Simplified Arabic"/>
          <w:b/>
          <w:bCs/>
          <w:kern w:val="0"/>
          <w:sz w:val="28"/>
          <w:szCs w:val="28"/>
          <w14:ligatures w14:val="none"/>
        </w:rPr>
        <w:t>:</w:t>
      </w:r>
      <w:r w:rsidRPr="00880FE6">
        <w:rPr>
          <w:rFonts w:ascii="Simplified Arabic" w:eastAsia="Times New Roman" w:hAnsi="Simplified Arabic" w:cs="Simplified Arabic"/>
          <w:kern w:val="0"/>
          <w:sz w:val="28"/>
          <w:szCs w:val="28"/>
          <w14:ligatures w14:val="none"/>
        </w:rPr>
        <w:t xml:space="preserve"> </w:t>
      </w:r>
      <w:r w:rsidRPr="00880FE6">
        <w:rPr>
          <w:rFonts w:ascii="Simplified Arabic" w:eastAsia="Times New Roman" w:hAnsi="Simplified Arabic" w:cs="Simplified Arabic"/>
          <w:kern w:val="0"/>
          <w:sz w:val="28"/>
          <w:szCs w:val="28"/>
          <w:rtl/>
          <w14:ligatures w14:val="none"/>
        </w:rPr>
        <w:t>تركز هذه الاستراتيجية على تقديم منتجات أو خدمات فريدة تتميز عن منافسيها، مما يجعلها أكثر جذبًا للعملاء</w:t>
      </w:r>
      <w:r w:rsidR="005C139B">
        <w:rPr>
          <w:rFonts w:ascii="Simplified Arabic" w:eastAsia="Times New Roman" w:hAnsi="Simplified Arabic" w:cs="Simplified Arabic" w:hint="cs"/>
          <w:kern w:val="0"/>
          <w:sz w:val="28"/>
          <w:szCs w:val="28"/>
          <w:rtl/>
          <w14:ligatures w14:val="none"/>
        </w:rPr>
        <w:t>،</w:t>
      </w:r>
      <w:r w:rsidRPr="00880FE6">
        <w:rPr>
          <w:rFonts w:ascii="Simplified Arabic" w:eastAsia="Times New Roman" w:hAnsi="Simplified Arabic" w:cs="Simplified Arabic"/>
          <w:kern w:val="0"/>
          <w:sz w:val="28"/>
          <w:szCs w:val="28"/>
          <w:rtl/>
          <w14:ligatures w14:val="none"/>
        </w:rPr>
        <w:t xml:space="preserve"> </w:t>
      </w:r>
      <w:r w:rsidR="005C139B">
        <w:rPr>
          <w:rFonts w:ascii="Simplified Arabic" w:eastAsia="Times New Roman" w:hAnsi="Simplified Arabic" w:cs="Simplified Arabic" w:hint="cs"/>
          <w:kern w:val="0"/>
          <w:sz w:val="28"/>
          <w:szCs w:val="28"/>
          <w:rtl/>
          <w14:ligatures w14:val="none"/>
        </w:rPr>
        <w:t>و</w:t>
      </w:r>
      <w:r w:rsidRPr="00880FE6">
        <w:rPr>
          <w:rFonts w:ascii="Simplified Arabic" w:eastAsia="Times New Roman" w:hAnsi="Simplified Arabic" w:cs="Simplified Arabic"/>
          <w:kern w:val="0"/>
          <w:sz w:val="28"/>
          <w:szCs w:val="28"/>
          <w:rtl/>
          <w14:ligatures w14:val="none"/>
        </w:rPr>
        <w:t>تتطلب هذه الاستراتيجية استثمارًا في البحث والتطوير لتعزيز الابتكار</w:t>
      </w:r>
      <w:r w:rsidRPr="00880FE6">
        <w:rPr>
          <w:rFonts w:ascii="Simplified Arabic" w:eastAsia="Times New Roman" w:hAnsi="Simplified Arabic" w:cs="Simplified Arabic"/>
          <w:kern w:val="0"/>
          <w:sz w:val="28"/>
          <w:szCs w:val="28"/>
          <w14:ligatures w14:val="none"/>
        </w:rPr>
        <w:t>.</w:t>
      </w:r>
    </w:p>
    <w:p w14:paraId="3A40C1E6" w14:textId="0C3F9F74" w:rsidR="00880FE6" w:rsidRPr="00880FE6" w:rsidRDefault="00880FE6" w:rsidP="005559A3">
      <w:pPr>
        <w:numPr>
          <w:ilvl w:val="0"/>
          <w:numId w:val="7"/>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80FE6">
        <w:rPr>
          <w:rFonts w:ascii="Simplified Arabic" w:eastAsia="Times New Roman" w:hAnsi="Simplified Arabic" w:cs="Simplified Arabic"/>
          <w:b/>
          <w:bCs/>
          <w:kern w:val="0"/>
          <w:sz w:val="28"/>
          <w:szCs w:val="28"/>
          <w:rtl/>
          <w14:ligatures w14:val="none"/>
        </w:rPr>
        <w:t>استراتيجية التكلفة</w:t>
      </w:r>
      <w:r w:rsidRPr="00880FE6">
        <w:rPr>
          <w:rFonts w:ascii="Simplified Arabic" w:eastAsia="Times New Roman" w:hAnsi="Simplified Arabic" w:cs="Simplified Arabic"/>
          <w:b/>
          <w:bCs/>
          <w:kern w:val="0"/>
          <w:sz w:val="28"/>
          <w:szCs w:val="28"/>
          <w14:ligatures w14:val="none"/>
        </w:rPr>
        <w:t>:</w:t>
      </w:r>
      <w:r w:rsidRPr="00880FE6">
        <w:rPr>
          <w:rFonts w:ascii="Simplified Arabic" w:eastAsia="Times New Roman" w:hAnsi="Simplified Arabic" w:cs="Simplified Arabic"/>
          <w:kern w:val="0"/>
          <w:sz w:val="28"/>
          <w:szCs w:val="28"/>
          <w14:ligatures w14:val="none"/>
        </w:rPr>
        <w:t xml:space="preserve"> </w:t>
      </w:r>
      <w:r w:rsidRPr="00880FE6">
        <w:rPr>
          <w:rFonts w:ascii="Simplified Arabic" w:eastAsia="Times New Roman" w:hAnsi="Simplified Arabic" w:cs="Simplified Arabic"/>
          <w:kern w:val="0"/>
          <w:sz w:val="28"/>
          <w:szCs w:val="28"/>
          <w:rtl/>
          <w14:ligatures w14:val="none"/>
        </w:rPr>
        <w:t>تهدف الشركات من خلال هذه الاستراتيجية إلى تقليل التكاليف وجعل المنتجات أو الخدمات متاحة بأسعار منخفضة مقارنةً بالمنافسين</w:t>
      </w:r>
      <w:r w:rsidR="005C139B">
        <w:rPr>
          <w:rFonts w:ascii="Simplified Arabic" w:eastAsia="Times New Roman" w:hAnsi="Simplified Arabic" w:cs="Simplified Arabic" w:hint="cs"/>
          <w:kern w:val="0"/>
          <w:sz w:val="28"/>
          <w:szCs w:val="28"/>
          <w:rtl/>
          <w14:ligatures w14:val="none"/>
        </w:rPr>
        <w:t>،</w:t>
      </w:r>
      <w:r w:rsidRPr="00880FE6">
        <w:rPr>
          <w:rFonts w:ascii="Simplified Arabic" w:eastAsia="Times New Roman" w:hAnsi="Simplified Arabic" w:cs="Simplified Arabic"/>
          <w:kern w:val="0"/>
          <w:sz w:val="28"/>
          <w:szCs w:val="28"/>
          <w:rtl/>
          <w14:ligatures w14:val="none"/>
        </w:rPr>
        <w:t xml:space="preserve"> تساعد هذه الاستراتيجية في جذب العملاء الذين يبحثون عن القيمة</w:t>
      </w:r>
      <w:r w:rsidRPr="00880FE6">
        <w:rPr>
          <w:rFonts w:ascii="Simplified Arabic" w:eastAsia="Times New Roman" w:hAnsi="Simplified Arabic" w:cs="Simplified Arabic"/>
          <w:kern w:val="0"/>
          <w:sz w:val="28"/>
          <w:szCs w:val="28"/>
          <w14:ligatures w14:val="none"/>
        </w:rPr>
        <w:t>.</w:t>
      </w:r>
    </w:p>
    <w:p w14:paraId="615B7450" w14:textId="77777777" w:rsidR="00880FE6" w:rsidRPr="00880FE6" w:rsidRDefault="00880FE6" w:rsidP="005559A3">
      <w:pPr>
        <w:numPr>
          <w:ilvl w:val="0"/>
          <w:numId w:val="7"/>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80FE6">
        <w:rPr>
          <w:rFonts w:ascii="Simplified Arabic" w:eastAsia="Times New Roman" w:hAnsi="Simplified Arabic" w:cs="Simplified Arabic"/>
          <w:b/>
          <w:bCs/>
          <w:kern w:val="0"/>
          <w:sz w:val="28"/>
          <w:szCs w:val="28"/>
          <w:rtl/>
          <w14:ligatures w14:val="none"/>
        </w:rPr>
        <w:t>استراتيجية التركيز</w:t>
      </w:r>
      <w:r w:rsidRPr="00880FE6">
        <w:rPr>
          <w:rFonts w:ascii="Simplified Arabic" w:eastAsia="Times New Roman" w:hAnsi="Simplified Arabic" w:cs="Simplified Arabic"/>
          <w:b/>
          <w:bCs/>
          <w:kern w:val="0"/>
          <w:sz w:val="28"/>
          <w:szCs w:val="28"/>
          <w14:ligatures w14:val="none"/>
        </w:rPr>
        <w:t>:</w:t>
      </w:r>
      <w:r w:rsidRPr="00880FE6">
        <w:rPr>
          <w:rFonts w:ascii="Simplified Arabic" w:eastAsia="Times New Roman" w:hAnsi="Simplified Arabic" w:cs="Simplified Arabic"/>
          <w:kern w:val="0"/>
          <w:sz w:val="28"/>
          <w:szCs w:val="28"/>
          <w14:ligatures w14:val="none"/>
        </w:rPr>
        <w:t xml:space="preserve"> </w:t>
      </w:r>
      <w:r w:rsidRPr="00880FE6">
        <w:rPr>
          <w:rFonts w:ascii="Simplified Arabic" w:eastAsia="Times New Roman" w:hAnsi="Simplified Arabic" w:cs="Simplified Arabic"/>
          <w:kern w:val="0"/>
          <w:sz w:val="28"/>
          <w:szCs w:val="28"/>
          <w:rtl/>
          <w14:ligatures w14:val="none"/>
        </w:rPr>
        <w:t>تركز هذه الاستراتيجية على شريحة معينة من السوق أو منطقة جغرافية معينة. تهدف الشركات إلى تلبية احتياجات مجموعة معينة من العملاء بشكل أكثر فعالية، مما يعزز من ولاء العملاء ويزيد من الحصة السوقية</w:t>
      </w:r>
      <w:r w:rsidRPr="00880FE6">
        <w:rPr>
          <w:rFonts w:ascii="Simplified Arabic" w:eastAsia="Times New Roman" w:hAnsi="Simplified Arabic" w:cs="Simplified Arabic"/>
          <w:kern w:val="0"/>
          <w:sz w:val="28"/>
          <w:szCs w:val="28"/>
          <w14:ligatures w14:val="none"/>
        </w:rPr>
        <w:t>.</w:t>
      </w:r>
    </w:p>
    <w:p w14:paraId="0C8A0026" w14:textId="7FD4CC40" w:rsidR="00880FE6" w:rsidRPr="00880FE6" w:rsidRDefault="00880FE6" w:rsidP="005559A3">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80FE6">
        <w:rPr>
          <w:rFonts w:ascii="Simplified Arabic" w:eastAsia="Times New Roman" w:hAnsi="Simplified Arabic" w:cs="Simplified Arabic"/>
          <w:kern w:val="0"/>
          <w:sz w:val="28"/>
          <w:szCs w:val="28"/>
          <w:rtl/>
          <w14:ligatures w14:val="none"/>
        </w:rPr>
        <w:t>تلعب استراتيجيات التوسع والاستدامة والتنافس أدوارًا حيوية في تشكيل مستقبل الشركات الناشئة من خلال اعتماد هذه الاستراتيجيات، يمكن للشركات تعزيز قدرتها على المنافسة في السوق وتحقيق أهدافها بشكل فعال ومستدام</w:t>
      </w:r>
      <w:r w:rsidRPr="00880FE6">
        <w:rPr>
          <w:rFonts w:ascii="Simplified Arabic" w:eastAsia="Times New Roman" w:hAnsi="Simplified Arabic" w:cs="Simplified Arabic"/>
          <w:kern w:val="0"/>
          <w:sz w:val="28"/>
          <w:szCs w:val="28"/>
          <w14:ligatures w14:val="none"/>
        </w:rPr>
        <w:t>.</w:t>
      </w:r>
    </w:p>
    <w:p w14:paraId="1A685D48" w14:textId="77777777" w:rsidR="00880FE6" w:rsidRPr="00880FE6" w:rsidRDefault="00880FE6" w:rsidP="005559A3">
      <w:pPr>
        <w:bidi/>
        <w:spacing w:before="100" w:beforeAutospacing="1" w:after="100" w:afterAutospacing="1" w:line="360" w:lineRule="auto"/>
        <w:jc w:val="both"/>
        <w:outlineLvl w:val="2"/>
        <w:rPr>
          <w:rFonts w:ascii="Simplified Arabic" w:eastAsia="Times New Roman" w:hAnsi="Simplified Arabic" w:cs="Simplified Arabic"/>
          <w:b/>
          <w:bCs/>
          <w:kern w:val="0"/>
          <w:sz w:val="28"/>
          <w:szCs w:val="28"/>
          <w14:ligatures w14:val="none"/>
        </w:rPr>
      </w:pPr>
      <w:r w:rsidRPr="00880FE6">
        <w:rPr>
          <w:rFonts w:ascii="Simplified Arabic" w:eastAsia="Times New Roman" w:hAnsi="Simplified Arabic" w:cs="Simplified Arabic"/>
          <w:b/>
          <w:bCs/>
          <w:kern w:val="0"/>
          <w:sz w:val="28"/>
          <w:szCs w:val="28"/>
          <w:rtl/>
          <w14:ligatures w14:val="none"/>
        </w:rPr>
        <w:t>العلاقة بين الابتكار واستراتيجيات الأعمال وتأثيرهما المتبادل</w:t>
      </w:r>
    </w:p>
    <w:p w14:paraId="30CF5DB6" w14:textId="785F070A" w:rsidR="00880FE6" w:rsidRDefault="00880FE6"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880FE6">
        <w:rPr>
          <w:rFonts w:ascii="Simplified Arabic" w:eastAsia="Times New Roman" w:hAnsi="Simplified Arabic" w:cs="Simplified Arabic"/>
          <w:kern w:val="0"/>
          <w:sz w:val="28"/>
          <w:szCs w:val="28"/>
          <w:rtl/>
          <w14:ligatures w14:val="none"/>
        </w:rPr>
        <w:t>تعتبر العلاقة بين الابتكار واستراتيجيات الأعمال من العلاقات الحيوية التي تحدد نجاح الشركات، خاصة في عالم الأعمال الحديث الذي يتسم بالتغيرات السريعة والتنافس الشديد</w:t>
      </w:r>
      <w:r w:rsidR="005C139B">
        <w:rPr>
          <w:rFonts w:ascii="Simplified Arabic" w:eastAsia="Times New Roman" w:hAnsi="Simplified Arabic" w:cs="Simplified Arabic" w:hint="cs"/>
          <w:kern w:val="0"/>
          <w:sz w:val="28"/>
          <w:szCs w:val="28"/>
          <w:rtl/>
          <w14:ligatures w14:val="none"/>
        </w:rPr>
        <w:t>،</w:t>
      </w:r>
      <w:r w:rsidRPr="00880FE6">
        <w:rPr>
          <w:rFonts w:ascii="Simplified Arabic" w:eastAsia="Times New Roman" w:hAnsi="Simplified Arabic" w:cs="Simplified Arabic"/>
          <w:kern w:val="0"/>
          <w:sz w:val="28"/>
          <w:szCs w:val="28"/>
          <w:rtl/>
          <w14:ligatures w14:val="none"/>
        </w:rPr>
        <w:t xml:space="preserve"> فالابتكار ليس مجرد عملية تحسين للمنتجات والخدمات، بل هو عنصر أساسي يؤثر بشكل مباشر على صياغة استراتيجيات الأعمال وتوجيهها نحو تحقيق الأهداف المؤسسية</w:t>
      </w:r>
      <w:r w:rsidRPr="00880FE6">
        <w:rPr>
          <w:rFonts w:ascii="Simplified Arabic" w:eastAsia="Times New Roman" w:hAnsi="Simplified Arabic" w:cs="Simplified Arabic"/>
          <w:kern w:val="0"/>
          <w:sz w:val="28"/>
          <w:szCs w:val="28"/>
          <w14:ligatures w14:val="none"/>
        </w:rPr>
        <w:t>.</w:t>
      </w:r>
    </w:p>
    <w:p w14:paraId="28EAAA79" w14:textId="77777777" w:rsidR="00187B7A" w:rsidRPr="00880FE6" w:rsidRDefault="00187B7A" w:rsidP="00187B7A">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p>
    <w:p w14:paraId="1E4ADEB2" w14:textId="77777777" w:rsidR="00880FE6" w:rsidRPr="00880FE6" w:rsidRDefault="00880FE6" w:rsidP="005559A3">
      <w:pPr>
        <w:bidi/>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880FE6">
        <w:rPr>
          <w:rFonts w:ascii="Simplified Arabic" w:eastAsia="Times New Roman" w:hAnsi="Simplified Arabic" w:cs="Simplified Arabic"/>
          <w:b/>
          <w:bCs/>
          <w:kern w:val="0"/>
          <w:sz w:val="28"/>
          <w:szCs w:val="28"/>
          <w:rtl/>
          <w14:ligatures w14:val="none"/>
        </w:rPr>
        <w:lastRenderedPageBreak/>
        <w:t>أولاً: تأثير الابتكار على استراتيجيات الأعمال</w:t>
      </w:r>
    </w:p>
    <w:p w14:paraId="394E0265" w14:textId="77777777" w:rsidR="00880FE6" w:rsidRPr="00880FE6" w:rsidRDefault="00880FE6" w:rsidP="005559A3">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80FE6">
        <w:rPr>
          <w:rFonts w:ascii="Simplified Arabic" w:eastAsia="Times New Roman" w:hAnsi="Simplified Arabic" w:cs="Simplified Arabic"/>
          <w:kern w:val="0"/>
          <w:sz w:val="28"/>
          <w:szCs w:val="28"/>
          <w:rtl/>
          <w14:ligatures w14:val="none"/>
        </w:rPr>
        <w:t>يُعد الابتكار محركًا رئيسيًا لتطوير استراتيجيات الأعمال. عندما تسعى الشركات إلى الابتكار، فإنها تفتح أمامها آفاقًا جديدة للتوسع والنمو. على سبيل المثال، قد يدفع الابتكار في تكنولوجيا المعلومات الشركات إلى تبني استراتيجيات جديدة تستهدف السوق الرقمية. بالتالي، يمكن أن يؤدي الابتكار إلى</w:t>
      </w:r>
      <w:r w:rsidRPr="00880FE6">
        <w:rPr>
          <w:rFonts w:ascii="Simplified Arabic" w:eastAsia="Times New Roman" w:hAnsi="Simplified Arabic" w:cs="Simplified Arabic"/>
          <w:kern w:val="0"/>
          <w:sz w:val="28"/>
          <w:szCs w:val="28"/>
          <w14:ligatures w14:val="none"/>
        </w:rPr>
        <w:t>:</w:t>
      </w:r>
    </w:p>
    <w:p w14:paraId="00BEAB38" w14:textId="77777777" w:rsidR="00880FE6" w:rsidRPr="00880FE6" w:rsidRDefault="00880FE6" w:rsidP="005559A3">
      <w:pPr>
        <w:numPr>
          <w:ilvl w:val="0"/>
          <w:numId w:val="8"/>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80FE6">
        <w:rPr>
          <w:rFonts w:ascii="Simplified Arabic" w:eastAsia="Times New Roman" w:hAnsi="Simplified Arabic" w:cs="Simplified Arabic"/>
          <w:b/>
          <w:bCs/>
          <w:kern w:val="0"/>
          <w:sz w:val="28"/>
          <w:szCs w:val="28"/>
          <w:rtl/>
          <w14:ligatures w14:val="none"/>
        </w:rPr>
        <w:t>توسيع نطاق السوق</w:t>
      </w:r>
      <w:r w:rsidRPr="00880FE6">
        <w:rPr>
          <w:rFonts w:ascii="Simplified Arabic" w:eastAsia="Times New Roman" w:hAnsi="Simplified Arabic" w:cs="Simplified Arabic"/>
          <w:b/>
          <w:bCs/>
          <w:kern w:val="0"/>
          <w:sz w:val="28"/>
          <w:szCs w:val="28"/>
          <w14:ligatures w14:val="none"/>
        </w:rPr>
        <w:t>:</w:t>
      </w:r>
      <w:r w:rsidRPr="00880FE6">
        <w:rPr>
          <w:rFonts w:ascii="Simplified Arabic" w:eastAsia="Times New Roman" w:hAnsi="Simplified Arabic" w:cs="Simplified Arabic"/>
          <w:kern w:val="0"/>
          <w:sz w:val="28"/>
          <w:szCs w:val="28"/>
          <w14:ligatures w14:val="none"/>
        </w:rPr>
        <w:t xml:space="preserve"> </w:t>
      </w:r>
      <w:r w:rsidRPr="00880FE6">
        <w:rPr>
          <w:rFonts w:ascii="Simplified Arabic" w:eastAsia="Times New Roman" w:hAnsi="Simplified Arabic" w:cs="Simplified Arabic"/>
          <w:kern w:val="0"/>
          <w:sz w:val="28"/>
          <w:szCs w:val="28"/>
          <w:rtl/>
          <w14:ligatures w14:val="none"/>
        </w:rPr>
        <w:t>من خلال تطوير منتجات جديدة أو تحسين الخدمات الحالية، تستطيع الشركات جذب شرائح جديدة من العملاء، مما يعزز استراتيجيات التوسع</w:t>
      </w:r>
      <w:r w:rsidRPr="00880FE6">
        <w:rPr>
          <w:rFonts w:ascii="Simplified Arabic" w:eastAsia="Times New Roman" w:hAnsi="Simplified Arabic" w:cs="Simplified Arabic"/>
          <w:kern w:val="0"/>
          <w:sz w:val="28"/>
          <w:szCs w:val="28"/>
          <w14:ligatures w14:val="none"/>
        </w:rPr>
        <w:t>.</w:t>
      </w:r>
    </w:p>
    <w:p w14:paraId="2DBB449C" w14:textId="77777777" w:rsidR="00880FE6" w:rsidRPr="00880FE6" w:rsidRDefault="00880FE6" w:rsidP="005559A3">
      <w:pPr>
        <w:numPr>
          <w:ilvl w:val="0"/>
          <w:numId w:val="8"/>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80FE6">
        <w:rPr>
          <w:rFonts w:ascii="Simplified Arabic" w:eastAsia="Times New Roman" w:hAnsi="Simplified Arabic" w:cs="Simplified Arabic"/>
          <w:b/>
          <w:bCs/>
          <w:kern w:val="0"/>
          <w:sz w:val="28"/>
          <w:szCs w:val="28"/>
          <w:rtl/>
          <w14:ligatures w14:val="none"/>
        </w:rPr>
        <w:t>زيادة التنافسية</w:t>
      </w:r>
      <w:r w:rsidRPr="00880FE6">
        <w:rPr>
          <w:rFonts w:ascii="Simplified Arabic" w:eastAsia="Times New Roman" w:hAnsi="Simplified Arabic" w:cs="Simplified Arabic"/>
          <w:b/>
          <w:bCs/>
          <w:kern w:val="0"/>
          <w:sz w:val="28"/>
          <w:szCs w:val="28"/>
          <w14:ligatures w14:val="none"/>
        </w:rPr>
        <w:t>:</w:t>
      </w:r>
      <w:r w:rsidRPr="00880FE6">
        <w:rPr>
          <w:rFonts w:ascii="Simplified Arabic" w:eastAsia="Times New Roman" w:hAnsi="Simplified Arabic" w:cs="Simplified Arabic"/>
          <w:kern w:val="0"/>
          <w:sz w:val="28"/>
          <w:szCs w:val="28"/>
          <w14:ligatures w14:val="none"/>
        </w:rPr>
        <w:t xml:space="preserve"> </w:t>
      </w:r>
      <w:r w:rsidRPr="00880FE6">
        <w:rPr>
          <w:rFonts w:ascii="Simplified Arabic" w:eastAsia="Times New Roman" w:hAnsi="Simplified Arabic" w:cs="Simplified Arabic"/>
          <w:kern w:val="0"/>
          <w:sz w:val="28"/>
          <w:szCs w:val="28"/>
          <w:rtl/>
          <w14:ligatures w14:val="none"/>
        </w:rPr>
        <w:t>يمكن أن يساعد الابتكار في خلق ميزات تنافسية واضحة تجعل الشركة أكثر جاذبية مقارنة بالمنافسين. تتطلب هذه العمليات استراتيجيات متميزة تساعد في تعزيز القيمة المضافة للعملاء</w:t>
      </w:r>
      <w:r w:rsidRPr="00880FE6">
        <w:rPr>
          <w:rFonts w:ascii="Simplified Arabic" w:eastAsia="Times New Roman" w:hAnsi="Simplified Arabic" w:cs="Simplified Arabic"/>
          <w:kern w:val="0"/>
          <w:sz w:val="28"/>
          <w:szCs w:val="28"/>
          <w14:ligatures w14:val="none"/>
        </w:rPr>
        <w:t>.</w:t>
      </w:r>
    </w:p>
    <w:p w14:paraId="0443D02C" w14:textId="77777777" w:rsidR="00880FE6" w:rsidRPr="00880FE6" w:rsidRDefault="00880FE6" w:rsidP="005559A3">
      <w:pPr>
        <w:numPr>
          <w:ilvl w:val="0"/>
          <w:numId w:val="8"/>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80FE6">
        <w:rPr>
          <w:rFonts w:ascii="Simplified Arabic" w:eastAsia="Times New Roman" w:hAnsi="Simplified Arabic" w:cs="Simplified Arabic"/>
          <w:b/>
          <w:bCs/>
          <w:kern w:val="0"/>
          <w:sz w:val="28"/>
          <w:szCs w:val="28"/>
          <w:rtl/>
          <w14:ligatures w14:val="none"/>
        </w:rPr>
        <w:t>تحفيز التغيير</w:t>
      </w:r>
      <w:r w:rsidRPr="00880FE6">
        <w:rPr>
          <w:rFonts w:ascii="Simplified Arabic" w:eastAsia="Times New Roman" w:hAnsi="Simplified Arabic" w:cs="Simplified Arabic"/>
          <w:b/>
          <w:bCs/>
          <w:kern w:val="0"/>
          <w:sz w:val="28"/>
          <w:szCs w:val="28"/>
          <w14:ligatures w14:val="none"/>
        </w:rPr>
        <w:t>:</w:t>
      </w:r>
      <w:r w:rsidRPr="00880FE6">
        <w:rPr>
          <w:rFonts w:ascii="Simplified Arabic" w:eastAsia="Times New Roman" w:hAnsi="Simplified Arabic" w:cs="Simplified Arabic"/>
          <w:kern w:val="0"/>
          <w:sz w:val="28"/>
          <w:szCs w:val="28"/>
          <w14:ligatures w14:val="none"/>
        </w:rPr>
        <w:t xml:space="preserve"> </w:t>
      </w:r>
      <w:r w:rsidRPr="00880FE6">
        <w:rPr>
          <w:rFonts w:ascii="Simplified Arabic" w:eastAsia="Times New Roman" w:hAnsi="Simplified Arabic" w:cs="Simplified Arabic"/>
          <w:kern w:val="0"/>
          <w:sz w:val="28"/>
          <w:szCs w:val="28"/>
          <w:rtl/>
          <w14:ligatures w14:val="none"/>
        </w:rPr>
        <w:t>الابتكار يُجبر الشركات على إعادة تقييم استراتيجياتها بانتظام. فعندما تظهر تقنيات جديدة أو تغييرات في تفضيلات المستهلكين، يجب على الشركات تعديل استراتيجياتها للتكيف مع هذه التغيرات</w:t>
      </w:r>
      <w:r w:rsidRPr="00880FE6">
        <w:rPr>
          <w:rFonts w:ascii="Simplified Arabic" w:eastAsia="Times New Roman" w:hAnsi="Simplified Arabic" w:cs="Simplified Arabic"/>
          <w:kern w:val="0"/>
          <w:sz w:val="28"/>
          <w:szCs w:val="28"/>
          <w14:ligatures w14:val="none"/>
        </w:rPr>
        <w:t>.</w:t>
      </w:r>
    </w:p>
    <w:p w14:paraId="3895C924" w14:textId="77777777" w:rsidR="00880FE6" w:rsidRPr="00880FE6" w:rsidRDefault="00880FE6" w:rsidP="005559A3">
      <w:pPr>
        <w:bidi/>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880FE6">
        <w:rPr>
          <w:rFonts w:ascii="Simplified Arabic" w:eastAsia="Times New Roman" w:hAnsi="Simplified Arabic" w:cs="Simplified Arabic"/>
          <w:b/>
          <w:bCs/>
          <w:kern w:val="0"/>
          <w:sz w:val="28"/>
          <w:szCs w:val="28"/>
          <w:rtl/>
          <w14:ligatures w14:val="none"/>
        </w:rPr>
        <w:t>ثانياً: تأثير استراتيجيات الأعمال على الابتكار</w:t>
      </w:r>
    </w:p>
    <w:p w14:paraId="65523F28" w14:textId="7B9C53B1" w:rsidR="00880FE6" w:rsidRPr="00880FE6" w:rsidRDefault="00880FE6" w:rsidP="005559A3">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80FE6">
        <w:rPr>
          <w:rFonts w:ascii="Simplified Arabic" w:eastAsia="Times New Roman" w:hAnsi="Simplified Arabic" w:cs="Simplified Arabic"/>
          <w:kern w:val="0"/>
          <w:sz w:val="28"/>
          <w:szCs w:val="28"/>
          <w:rtl/>
          <w14:ligatures w14:val="none"/>
        </w:rPr>
        <w:t>من جهة أخرى، تؤثر استراتيجيات الأعمال أيضًا على قدرة الشركات على الابتكار</w:t>
      </w:r>
      <w:r w:rsidR="005C139B">
        <w:rPr>
          <w:rFonts w:ascii="Simplified Arabic" w:eastAsia="Times New Roman" w:hAnsi="Simplified Arabic" w:cs="Simplified Arabic" w:hint="cs"/>
          <w:kern w:val="0"/>
          <w:sz w:val="28"/>
          <w:szCs w:val="28"/>
          <w:rtl/>
          <w14:ligatures w14:val="none"/>
        </w:rPr>
        <w:t>،</w:t>
      </w:r>
      <w:r w:rsidRPr="00880FE6">
        <w:rPr>
          <w:rFonts w:ascii="Simplified Arabic" w:eastAsia="Times New Roman" w:hAnsi="Simplified Arabic" w:cs="Simplified Arabic"/>
          <w:kern w:val="0"/>
          <w:sz w:val="28"/>
          <w:szCs w:val="28"/>
          <w:rtl/>
          <w14:ligatures w14:val="none"/>
        </w:rPr>
        <w:t xml:space="preserve"> فاستراتيجيات الأعمال التي تركز على التحسين المستمر والابتكار تسهم في بناء بيئة تحفيزية تشجع على تطوير الأفكار الجديدة. فهناك عدة جوانب تجعل لاستراتيجيات الأعمال تأثيرًا مباشرًا على الابتكار</w:t>
      </w:r>
      <w:r w:rsidRPr="00880FE6">
        <w:rPr>
          <w:rFonts w:ascii="Simplified Arabic" w:eastAsia="Times New Roman" w:hAnsi="Simplified Arabic" w:cs="Simplified Arabic"/>
          <w:kern w:val="0"/>
          <w:sz w:val="28"/>
          <w:szCs w:val="28"/>
          <w14:ligatures w14:val="none"/>
        </w:rPr>
        <w:t>:</w:t>
      </w:r>
    </w:p>
    <w:p w14:paraId="1F4DD838" w14:textId="77777777" w:rsidR="00880FE6" w:rsidRPr="00880FE6" w:rsidRDefault="00880FE6" w:rsidP="005559A3">
      <w:pPr>
        <w:numPr>
          <w:ilvl w:val="0"/>
          <w:numId w:val="9"/>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80FE6">
        <w:rPr>
          <w:rFonts w:ascii="Simplified Arabic" w:eastAsia="Times New Roman" w:hAnsi="Simplified Arabic" w:cs="Simplified Arabic"/>
          <w:b/>
          <w:bCs/>
          <w:kern w:val="0"/>
          <w:sz w:val="28"/>
          <w:szCs w:val="28"/>
          <w:rtl/>
          <w14:ligatures w14:val="none"/>
        </w:rPr>
        <w:lastRenderedPageBreak/>
        <w:t>تخصيص الموارد</w:t>
      </w:r>
      <w:r w:rsidRPr="00880FE6">
        <w:rPr>
          <w:rFonts w:ascii="Simplified Arabic" w:eastAsia="Times New Roman" w:hAnsi="Simplified Arabic" w:cs="Simplified Arabic"/>
          <w:b/>
          <w:bCs/>
          <w:kern w:val="0"/>
          <w:sz w:val="28"/>
          <w:szCs w:val="28"/>
          <w14:ligatures w14:val="none"/>
        </w:rPr>
        <w:t>:</w:t>
      </w:r>
      <w:r w:rsidRPr="00880FE6">
        <w:rPr>
          <w:rFonts w:ascii="Simplified Arabic" w:eastAsia="Times New Roman" w:hAnsi="Simplified Arabic" w:cs="Simplified Arabic"/>
          <w:kern w:val="0"/>
          <w:sz w:val="28"/>
          <w:szCs w:val="28"/>
          <w14:ligatures w14:val="none"/>
        </w:rPr>
        <w:t xml:space="preserve"> </w:t>
      </w:r>
      <w:r w:rsidRPr="00880FE6">
        <w:rPr>
          <w:rFonts w:ascii="Simplified Arabic" w:eastAsia="Times New Roman" w:hAnsi="Simplified Arabic" w:cs="Simplified Arabic"/>
          <w:kern w:val="0"/>
          <w:sz w:val="28"/>
          <w:szCs w:val="28"/>
          <w:rtl/>
          <w14:ligatures w14:val="none"/>
        </w:rPr>
        <w:t>الشركات التي تعطي الأولوية للابتكار في استراتيجياتها تُخصص موارد كافية للبحث والتطوير، مما يساعد في تسريع عملية الابتكار</w:t>
      </w:r>
      <w:r w:rsidRPr="00880FE6">
        <w:rPr>
          <w:rFonts w:ascii="Simplified Arabic" w:eastAsia="Times New Roman" w:hAnsi="Simplified Arabic" w:cs="Simplified Arabic"/>
          <w:kern w:val="0"/>
          <w:sz w:val="28"/>
          <w:szCs w:val="28"/>
          <w14:ligatures w14:val="none"/>
        </w:rPr>
        <w:t>.</w:t>
      </w:r>
    </w:p>
    <w:p w14:paraId="086CAB66" w14:textId="77777777" w:rsidR="00880FE6" w:rsidRPr="00880FE6" w:rsidRDefault="00880FE6" w:rsidP="005559A3">
      <w:pPr>
        <w:numPr>
          <w:ilvl w:val="0"/>
          <w:numId w:val="9"/>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80FE6">
        <w:rPr>
          <w:rFonts w:ascii="Simplified Arabic" w:eastAsia="Times New Roman" w:hAnsi="Simplified Arabic" w:cs="Simplified Arabic"/>
          <w:b/>
          <w:bCs/>
          <w:kern w:val="0"/>
          <w:sz w:val="28"/>
          <w:szCs w:val="28"/>
          <w:rtl/>
          <w14:ligatures w14:val="none"/>
        </w:rPr>
        <w:t>الثقافة التنظيمية</w:t>
      </w:r>
      <w:r w:rsidRPr="00880FE6">
        <w:rPr>
          <w:rFonts w:ascii="Simplified Arabic" w:eastAsia="Times New Roman" w:hAnsi="Simplified Arabic" w:cs="Simplified Arabic"/>
          <w:b/>
          <w:bCs/>
          <w:kern w:val="0"/>
          <w:sz w:val="28"/>
          <w:szCs w:val="28"/>
          <w14:ligatures w14:val="none"/>
        </w:rPr>
        <w:t>:</w:t>
      </w:r>
      <w:r w:rsidRPr="00880FE6">
        <w:rPr>
          <w:rFonts w:ascii="Simplified Arabic" w:eastAsia="Times New Roman" w:hAnsi="Simplified Arabic" w:cs="Simplified Arabic"/>
          <w:kern w:val="0"/>
          <w:sz w:val="28"/>
          <w:szCs w:val="28"/>
          <w14:ligatures w14:val="none"/>
        </w:rPr>
        <w:t xml:space="preserve"> </w:t>
      </w:r>
      <w:r w:rsidRPr="00880FE6">
        <w:rPr>
          <w:rFonts w:ascii="Simplified Arabic" w:eastAsia="Times New Roman" w:hAnsi="Simplified Arabic" w:cs="Simplified Arabic"/>
          <w:kern w:val="0"/>
          <w:sz w:val="28"/>
          <w:szCs w:val="28"/>
          <w:rtl/>
          <w14:ligatures w14:val="none"/>
        </w:rPr>
        <w:t>تساهم استراتيجيات الأعمال في تشكيل الثقافة التنظيمية. المؤسسات التي تشجع على المخاطر وتقبل الفشل تعتبر بيئات خصبة للابتكار. وبالتالي، يمكن أن تؤثر استراتيجية العمل بشكل إيجابي على تحفيز الأفكار الجديدة</w:t>
      </w:r>
      <w:r w:rsidRPr="00880FE6">
        <w:rPr>
          <w:rFonts w:ascii="Simplified Arabic" w:eastAsia="Times New Roman" w:hAnsi="Simplified Arabic" w:cs="Simplified Arabic"/>
          <w:kern w:val="0"/>
          <w:sz w:val="28"/>
          <w:szCs w:val="28"/>
          <w14:ligatures w14:val="none"/>
        </w:rPr>
        <w:t>.</w:t>
      </w:r>
    </w:p>
    <w:p w14:paraId="4BF80D5E" w14:textId="77777777" w:rsidR="00880FE6" w:rsidRPr="00880FE6" w:rsidRDefault="00880FE6" w:rsidP="005559A3">
      <w:pPr>
        <w:numPr>
          <w:ilvl w:val="0"/>
          <w:numId w:val="9"/>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80FE6">
        <w:rPr>
          <w:rFonts w:ascii="Simplified Arabic" w:eastAsia="Times New Roman" w:hAnsi="Simplified Arabic" w:cs="Simplified Arabic"/>
          <w:b/>
          <w:bCs/>
          <w:kern w:val="0"/>
          <w:sz w:val="28"/>
          <w:szCs w:val="28"/>
          <w:rtl/>
          <w14:ligatures w14:val="none"/>
        </w:rPr>
        <w:t>الشراكات والتعاون</w:t>
      </w:r>
      <w:r w:rsidRPr="00880FE6">
        <w:rPr>
          <w:rFonts w:ascii="Simplified Arabic" w:eastAsia="Times New Roman" w:hAnsi="Simplified Arabic" w:cs="Simplified Arabic"/>
          <w:b/>
          <w:bCs/>
          <w:kern w:val="0"/>
          <w:sz w:val="28"/>
          <w:szCs w:val="28"/>
          <w14:ligatures w14:val="none"/>
        </w:rPr>
        <w:t>:</w:t>
      </w:r>
      <w:r w:rsidRPr="00880FE6">
        <w:rPr>
          <w:rFonts w:ascii="Simplified Arabic" w:eastAsia="Times New Roman" w:hAnsi="Simplified Arabic" w:cs="Simplified Arabic"/>
          <w:kern w:val="0"/>
          <w:sz w:val="28"/>
          <w:szCs w:val="28"/>
          <w14:ligatures w14:val="none"/>
        </w:rPr>
        <w:t xml:space="preserve"> </w:t>
      </w:r>
      <w:r w:rsidRPr="00880FE6">
        <w:rPr>
          <w:rFonts w:ascii="Simplified Arabic" w:eastAsia="Times New Roman" w:hAnsi="Simplified Arabic" w:cs="Simplified Arabic"/>
          <w:kern w:val="0"/>
          <w:sz w:val="28"/>
          <w:szCs w:val="28"/>
          <w:rtl/>
          <w14:ligatures w14:val="none"/>
        </w:rPr>
        <w:t>تساهم استراتيجيات الأعمال في تحديد كيفية تفاعل الشركة مع الشركاء والموردين. من خلال إنشاء تحالفات استراتيجية، يمكن للشركات الوصول إلى موارد وأفكار جديدة تعزز من قدرتها على الابتكار</w:t>
      </w:r>
      <w:r w:rsidRPr="00880FE6">
        <w:rPr>
          <w:rFonts w:ascii="Simplified Arabic" w:eastAsia="Times New Roman" w:hAnsi="Simplified Arabic" w:cs="Simplified Arabic"/>
          <w:kern w:val="0"/>
          <w:sz w:val="28"/>
          <w:szCs w:val="28"/>
          <w14:ligatures w14:val="none"/>
        </w:rPr>
        <w:t>.</w:t>
      </w:r>
    </w:p>
    <w:p w14:paraId="0625BA86" w14:textId="77777777" w:rsidR="00880FE6" w:rsidRPr="00880FE6" w:rsidRDefault="00880FE6" w:rsidP="005559A3">
      <w:pPr>
        <w:bidi/>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880FE6">
        <w:rPr>
          <w:rFonts w:ascii="Simplified Arabic" w:eastAsia="Times New Roman" w:hAnsi="Simplified Arabic" w:cs="Simplified Arabic"/>
          <w:b/>
          <w:bCs/>
          <w:kern w:val="0"/>
          <w:sz w:val="28"/>
          <w:szCs w:val="28"/>
          <w:rtl/>
          <w14:ligatures w14:val="none"/>
        </w:rPr>
        <w:t>ثالثاً: تأثير الابتكار واستراتيجيات الأعمال على النمو المستدام</w:t>
      </w:r>
    </w:p>
    <w:p w14:paraId="70716551" w14:textId="3BF66D81" w:rsidR="00880FE6" w:rsidRPr="00880FE6" w:rsidRDefault="00880FE6" w:rsidP="005559A3">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80FE6">
        <w:rPr>
          <w:rFonts w:ascii="Simplified Arabic" w:eastAsia="Times New Roman" w:hAnsi="Simplified Arabic" w:cs="Simplified Arabic"/>
          <w:kern w:val="0"/>
          <w:sz w:val="28"/>
          <w:szCs w:val="28"/>
          <w:rtl/>
          <w14:ligatures w14:val="none"/>
        </w:rPr>
        <w:t>تتفاعل الابتكار واستراتيجيات الأعمال بشكل متبادل، مما يسهم في تحقيق نمو مستدام للشركات</w:t>
      </w:r>
      <w:r w:rsidR="005C139B">
        <w:rPr>
          <w:rFonts w:ascii="Simplified Arabic" w:eastAsia="Times New Roman" w:hAnsi="Simplified Arabic" w:cs="Simplified Arabic" w:hint="cs"/>
          <w:kern w:val="0"/>
          <w:sz w:val="28"/>
          <w:szCs w:val="28"/>
          <w:rtl/>
          <w14:ligatures w14:val="none"/>
        </w:rPr>
        <w:t>،</w:t>
      </w:r>
      <w:r w:rsidRPr="00880FE6">
        <w:rPr>
          <w:rFonts w:ascii="Simplified Arabic" w:eastAsia="Times New Roman" w:hAnsi="Simplified Arabic" w:cs="Simplified Arabic"/>
          <w:kern w:val="0"/>
          <w:sz w:val="28"/>
          <w:szCs w:val="28"/>
          <w:rtl/>
          <w14:ligatures w14:val="none"/>
        </w:rPr>
        <w:t xml:space="preserve"> فعندما تركز الشركات على الابتكار كجزء من استراتيجياتها، فإنها تصبح قادرة على تلبية احتياجات السوق بشكل أكثر فعالية، مما يعزز من رضا العملاء وولائهم. في المقابل، فإن الاستراتيجيات الجيدة التي تُعزز الابتكار تساعد الشركات في الاستمرار في التكيف مع التغيرات السريعة في بيئة الأعمال، مما يؤدي إلى نجاح طويل الأمد</w:t>
      </w:r>
      <w:r w:rsidRPr="00880FE6">
        <w:rPr>
          <w:rFonts w:ascii="Simplified Arabic" w:eastAsia="Times New Roman" w:hAnsi="Simplified Arabic" w:cs="Simplified Arabic"/>
          <w:kern w:val="0"/>
          <w:sz w:val="28"/>
          <w:szCs w:val="28"/>
          <w14:ligatures w14:val="none"/>
        </w:rPr>
        <w:t>.</w:t>
      </w:r>
    </w:p>
    <w:p w14:paraId="72CCE2CE" w14:textId="77777777" w:rsidR="00880FE6" w:rsidRPr="005559A3" w:rsidRDefault="00880FE6"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00EC8517" w14:textId="77777777" w:rsidR="00880FE6" w:rsidRDefault="00880FE6"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4392B6BD" w14:textId="77777777" w:rsidR="00187B7A" w:rsidRPr="00984C92" w:rsidRDefault="00187B7A" w:rsidP="00187B7A">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p>
    <w:p w14:paraId="4FE7C718" w14:textId="77777777" w:rsidR="00984C92" w:rsidRPr="00187B7A" w:rsidRDefault="00984C92" w:rsidP="00187B7A">
      <w:pPr>
        <w:bidi/>
        <w:spacing w:before="100" w:beforeAutospacing="1" w:after="100" w:afterAutospacing="1" w:line="360" w:lineRule="auto"/>
        <w:jc w:val="both"/>
        <w:rPr>
          <w:rFonts w:ascii="Simplified Arabic" w:eastAsia="Times New Roman" w:hAnsi="Simplified Arabic" w:cs="Simplified Arabic"/>
          <w:b/>
          <w:bCs/>
          <w:kern w:val="0"/>
          <w:sz w:val="28"/>
          <w:szCs w:val="28"/>
          <w14:ligatures w14:val="none"/>
        </w:rPr>
      </w:pPr>
      <w:r w:rsidRPr="00984C92">
        <w:rPr>
          <w:rFonts w:ascii="Simplified Arabic" w:eastAsia="Times New Roman" w:hAnsi="Simplified Arabic" w:cs="Simplified Arabic"/>
          <w:b/>
          <w:bCs/>
          <w:kern w:val="0"/>
          <w:sz w:val="28"/>
          <w:szCs w:val="28"/>
          <w:rtl/>
          <w14:ligatures w14:val="none"/>
        </w:rPr>
        <w:lastRenderedPageBreak/>
        <w:t>صعوبات وضع استراتيجيات فعالة في بيئة الأعمال الديناميكية</w:t>
      </w:r>
      <w:r w:rsidRPr="00984C92">
        <w:rPr>
          <w:rFonts w:ascii="Simplified Arabic" w:eastAsia="Times New Roman" w:hAnsi="Simplified Arabic" w:cs="Simplified Arabic"/>
          <w:b/>
          <w:bCs/>
          <w:kern w:val="0"/>
          <w:sz w:val="28"/>
          <w:szCs w:val="28"/>
          <w14:ligatures w14:val="none"/>
        </w:rPr>
        <w:t>.</w:t>
      </w:r>
    </w:p>
    <w:p w14:paraId="6E7FCF0D" w14:textId="7B00AAD7" w:rsidR="00880FE6" w:rsidRPr="005559A3" w:rsidRDefault="00880FE6" w:rsidP="00F0642C">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تواجه الشركات الناشئة العديد من التحديات عند وضع استراتيجيات أعمالها، خاصة في بيئة الأعمال الديناميكية التي تتسم بالتغيرات السريعة والتنافس الحاد. ففي هذا السياق، يُعتبر وضع استراتيجيات فعالة أمرًا معقدًا يتطلب فهماً عميقاً لمتطلبات السوق</w:t>
      </w:r>
      <w:r w:rsidR="00F0642C">
        <w:rPr>
          <w:rFonts w:ascii="Simplified Arabic" w:eastAsia="Times New Roman" w:hAnsi="Simplified Arabic" w:cs="Simplified Arabic" w:hint="cs"/>
          <w:kern w:val="0"/>
          <w:sz w:val="28"/>
          <w:szCs w:val="28"/>
          <w:rtl/>
          <w14:ligatures w14:val="none"/>
        </w:rPr>
        <w:t xml:space="preserve"> </w:t>
      </w:r>
      <w:r w:rsidR="00F0642C" w:rsidRPr="00F0642C">
        <w:rPr>
          <w:rFonts w:ascii="Simplified Arabic" w:eastAsia="Times New Roman" w:hAnsi="Simplified Arabic" w:cs="Simplified Arabic" w:hint="cs"/>
          <w:kern w:val="0"/>
          <w:sz w:val="28"/>
          <w:szCs w:val="28"/>
          <w:rtl/>
          <w14:ligatures w14:val="none"/>
        </w:rPr>
        <w:t xml:space="preserve">(يحياوي، 2019). </w:t>
      </w:r>
    </w:p>
    <w:p w14:paraId="355816A0" w14:textId="1361AD67" w:rsidR="00880FE6" w:rsidRPr="005559A3" w:rsidRDefault="00880FE6"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أحد أكبر التحديات هو عدم الاستقرار في السوق. فالشركات الناشئة غالبًا ما تجد نفسها في بيئة تتغير باستمرار، حيث تتبدل التوجهات الاقتصادية وتفضيلات المستهلكين بشكل سريع</w:t>
      </w:r>
      <w:r w:rsidR="005C139B">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هذا يعني أن الاستراتيجيات التي قد تبدو فعالة اليوم قد تصبح غير ملائمة غدًا، مما يضع الشركات تحت ضغط مستمر للتكيف. على سبيل المثال، قد تدخل تقنيات جديدة إلى السوق بسرعة، مما يتطلب من الشركات تعديل استراتيجياتها لتحقيق التوازن مع هذه التغيرات</w:t>
      </w:r>
      <w:r w:rsidRPr="005559A3">
        <w:rPr>
          <w:rFonts w:ascii="Simplified Arabic" w:eastAsia="Times New Roman" w:hAnsi="Simplified Arabic" w:cs="Simplified Arabic"/>
          <w:kern w:val="0"/>
          <w:sz w:val="28"/>
          <w:szCs w:val="28"/>
          <w14:ligatures w14:val="none"/>
        </w:rPr>
        <w:t>.</w:t>
      </w:r>
    </w:p>
    <w:p w14:paraId="3F215262" w14:textId="07AC9F93" w:rsidR="00880FE6" w:rsidRPr="005559A3" w:rsidRDefault="00880FE6"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بالإضافة إلى ذلك، تعاني الشركات الناشئة من نقص الموارد. في كثير من الأحيان، يكون لدى هذه الشركات موارد مالية وبشرية محدودة، مما يجعل من الصعب إجراء بحوث سوق شاملة أو تحليلات دقيقة للبيانات</w:t>
      </w:r>
      <w:r w:rsidR="005C139B">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هذا النقص يمكن أن يؤدي إلى اتخاذ قرارات غير مستندة إلى أدلة واضحة، مما يزيد من المخاطر</w:t>
      </w:r>
      <w:r w:rsidRPr="005559A3">
        <w:rPr>
          <w:rFonts w:ascii="Simplified Arabic" w:eastAsia="Times New Roman" w:hAnsi="Simplified Arabic" w:cs="Simplified Arabic"/>
          <w:kern w:val="0"/>
          <w:sz w:val="28"/>
          <w:szCs w:val="28"/>
          <w14:ligatures w14:val="none"/>
        </w:rPr>
        <w:t>.</w:t>
      </w:r>
    </w:p>
    <w:p w14:paraId="7C624D5E" w14:textId="397BD995" w:rsidR="00880FE6" w:rsidRPr="005559A3" w:rsidRDefault="00880FE6"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علاوة على ذلك، يواجه رواد الأعمال ضغطًا شديدًا من حيث الوقت. في عالم الأعمال السريعة، قد يتطلب الأمر من الشركات الناشئة تطوير استراتيجيات فعالة في فترات زمنية قصيرة، مما يؤدي في بعض الأحيان إلى اتخاذ قرارات متسرعة</w:t>
      </w:r>
      <w:r w:rsidR="005C139B">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هذه القرارات قد تكون مبنية على تقديرات غير دقيقة أو معلومات غير كافية، مما يؤثر سلبًا على الأداء العام</w:t>
      </w:r>
      <w:r w:rsidRPr="005559A3">
        <w:rPr>
          <w:rFonts w:ascii="Simplified Arabic" w:eastAsia="Times New Roman" w:hAnsi="Simplified Arabic" w:cs="Simplified Arabic"/>
          <w:kern w:val="0"/>
          <w:sz w:val="28"/>
          <w:szCs w:val="28"/>
          <w14:ligatures w14:val="none"/>
        </w:rPr>
        <w:t>.</w:t>
      </w:r>
    </w:p>
    <w:p w14:paraId="1C49A442" w14:textId="24709FEE" w:rsidR="00880FE6" w:rsidRPr="005559A3" w:rsidRDefault="00880FE6"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lastRenderedPageBreak/>
        <w:t>المنافسة الشديدة تُعتبر تحديًا آخر تواجهه الشركات الناشئة. في أسواق مليئة بالمنافسين، يصبح من الصعب على الشركات تحديد ميزتها التنافسية</w:t>
      </w:r>
      <w:r w:rsidR="005C139B">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هذا يتطلب منها تقديم قيمة فريدة أو حلول مبتكرة للعملاء، ولكن قد يكون من الصعب معرفة ما يجعلها فريدة في سوق مزدحم. فعلى سبيل المثال، قد يضطر رواد الأعمال إلى إعادة تقييم منتجاتهم أو خدماتهم بشكل دوري لتلبية احتياجات العملاء بشكل أفضل</w:t>
      </w:r>
      <w:r w:rsidRPr="005559A3">
        <w:rPr>
          <w:rFonts w:ascii="Simplified Arabic" w:eastAsia="Times New Roman" w:hAnsi="Simplified Arabic" w:cs="Simplified Arabic"/>
          <w:kern w:val="0"/>
          <w:sz w:val="28"/>
          <w:szCs w:val="28"/>
          <w14:ligatures w14:val="none"/>
        </w:rPr>
        <w:t>.</w:t>
      </w:r>
    </w:p>
    <w:p w14:paraId="3C695566" w14:textId="0C6BE858" w:rsidR="00880FE6" w:rsidRPr="005559A3" w:rsidRDefault="00880FE6"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أيضًا، تعتبر إدارة التغيير من التحديات الكبرى</w:t>
      </w:r>
      <w:r w:rsidR="005C139B">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يجب على الشركات الناشئة أن تكون قادرة على التكيف مع التغيرات السريعة في السوق، وهذا يتطلب وجود استراتيجيات مرنة تسمح بالتعديل والتكييف عند الحاجة. ومع ذلك، قد تواجه مقاومة داخلية من الموظفين تجاه التغييرات، مما يزيد من تعقيد تنفيذ الاستراتيجيات الجديدة</w:t>
      </w:r>
      <w:r w:rsidRPr="005559A3">
        <w:rPr>
          <w:rFonts w:ascii="Simplified Arabic" w:eastAsia="Times New Roman" w:hAnsi="Simplified Arabic" w:cs="Simplified Arabic"/>
          <w:kern w:val="0"/>
          <w:sz w:val="28"/>
          <w:szCs w:val="28"/>
          <w14:ligatures w14:val="none"/>
        </w:rPr>
        <w:t>.</w:t>
      </w:r>
    </w:p>
    <w:p w14:paraId="3FB170D0" w14:textId="516EA119" w:rsidR="00880FE6" w:rsidRPr="005559A3" w:rsidRDefault="00880FE6"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وأخيرًا، يُعتبر نقص الخبرة والمعرفة أحد التحديات الأساسية. غالبًا ما تفتقر الشركات الناشئة إلى الخبرة اللازمة في مجالات مثل التسويق، والإدارة المالية، والتطوير الاستراتيجي</w:t>
      </w:r>
      <w:r w:rsidR="005C139B">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هذا النقص يمكن أن يؤدي إلى اتخاذ قرارات استراتيجية خاطئة تؤثر على نجاح الشركة</w:t>
      </w:r>
      <w:r w:rsidR="00F0642C" w:rsidRPr="00F0642C">
        <w:rPr>
          <w:rFonts w:ascii="Simplified Arabic" w:eastAsia="Times New Roman" w:hAnsi="Simplified Arabic" w:cs="Simplified Arabic"/>
          <w:kern w:val="0"/>
          <w:sz w:val="28"/>
          <w:szCs w:val="28"/>
          <w:rtl/>
          <w14:ligatures w14:val="none"/>
        </w:rPr>
        <w:t xml:space="preserve"> (المرشدي،2012).   (يحياوي، 2019). </w:t>
      </w:r>
    </w:p>
    <w:p w14:paraId="5060DE19" w14:textId="1C27201D" w:rsidR="00880FE6" w:rsidRDefault="00880FE6"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فإن الشركات الناشئة تواجه تحديات عديدة عند وضع استراتيجيات أعمال فعالة في بيئة الأعمال الديناميكية. تحتاج إلى تطوير استراتيجيات مرنة، واستغلال الابتكار، وتوظيف المعرفة والخبرة المتاحة من خلال القدرة على التكيف والتعلم من التجارب، يمكن لهذه الشركات التغلب على الصعوبات وتحقيق نجاح مستدام في السوق.</w:t>
      </w:r>
    </w:p>
    <w:p w14:paraId="564B50CC" w14:textId="77777777" w:rsidR="00187B7A" w:rsidRDefault="00187B7A"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799A4D76" w14:textId="77777777" w:rsidR="00187B7A" w:rsidRPr="00984C92" w:rsidRDefault="00187B7A" w:rsidP="00187B7A">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p>
    <w:p w14:paraId="09CDCE1F" w14:textId="21B80B38" w:rsidR="00984C92" w:rsidRPr="005559A3" w:rsidRDefault="00984C92" w:rsidP="00187B7A">
      <w:pPr>
        <w:pStyle w:val="Heading1"/>
        <w:bidi/>
        <w:rPr>
          <w:rFonts w:eastAsia="Times New Roman"/>
        </w:rPr>
      </w:pPr>
      <w:r w:rsidRPr="00984C92">
        <w:rPr>
          <w:rFonts w:eastAsia="Times New Roman"/>
          <w:rtl/>
        </w:rPr>
        <w:lastRenderedPageBreak/>
        <w:t>كيفية مواجهة التحديات المرتبطة بالسوق السعودي</w:t>
      </w:r>
    </w:p>
    <w:p w14:paraId="32DC87A9" w14:textId="2407BED2" w:rsidR="00C65B19" w:rsidRPr="005559A3" w:rsidRDefault="00C65B19"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تعتبر السوق السعودية واحدة من أسرع الأسواق نموًا في المنطقة، ولكنها تأتي مع مجموعة من التحديات التي قد تواجه الشركات الناشئة لمواجهة هذه التحديات، يمكن اتباع استراتيجيات متنوعة وفعالة تتناسب مع طبيعة السوق السعودي</w:t>
      </w:r>
      <w:r w:rsidRPr="005559A3">
        <w:rPr>
          <w:rFonts w:ascii="Simplified Arabic" w:eastAsia="Times New Roman" w:hAnsi="Simplified Arabic" w:cs="Simplified Arabic"/>
          <w:kern w:val="0"/>
          <w:sz w:val="28"/>
          <w:szCs w:val="28"/>
          <w14:ligatures w14:val="none"/>
        </w:rPr>
        <w:t>.</w:t>
      </w:r>
    </w:p>
    <w:p w14:paraId="514D2E44" w14:textId="77777777" w:rsidR="00C65B19" w:rsidRPr="005C139B" w:rsidRDefault="00C65B19" w:rsidP="005559A3">
      <w:pPr>
        <w:bidi/>
        <w:spacing w:before="100" w:beforeAutospacing="1" w:after="100" w:afterAutospacing="1" w:line="360" w:lineRule="auto"/>
        <w:jc w:val="both"/>
        <w:rPr>
          <w:rFonts w:ascii="Simplified Arabic" w:eastAsia="Times New Roman" w:hAnsi="Simplified Arabic" w:cs="Simplified Arabic"/>
          <w:b/>
          <w:bCs/>
          <w:kern w:val="0"/>
          <w:sz w:val="28"/>
          <w:szCs w:val="28"/>
          <w:rtl/>
          <w14:ligatures w14:val="none"/>
        </w:rPr>
      </w:pPr>
      <w:r w:rsidRPr="005C139B">
        <w:rPr>
          <w:rFonts w:ascii="Simplified Arabic" w:eastAsia="Times New Roman" w:hAnsi="Simplified Arabic" w:cs="Simplified Arabic"/>
          <w:b/>
          <w:bCs/>
          <w:kern w:val="0"/>
          <w:sz w:val="28"/>
          <w:szCs w:val="28"/>
          <w:rtl/>
          <w14:ligatures w14:val="none"/>
        </w:rPr>
        <w:t>1</w:t>
      </w:r>
      <w:r w:rsidRPr="005C139B">
        <w:rPr>
          <w:rFonts w:ascii="Simplified Arabic" w:eastAsia="Times New Roman" w:hAnsi="Simplified Arabic" w:cs="Simplified Arabic"/>
          <w:b/>
          <w:bCs/>
          <w:kern w:val="0"/>
          <w:sz w:val="28"/>
          <w:szCs w:val="28"/>
          <w14:ligatures w14:val="none"/>
        </w:rPr>
        <w:t xml:space="preserve">. </w:t>
      </w:r>
      <w:r w:rsidRPr="005C139B">
        <w:rPr>
          <w:rFonts w:ascii="Simplified Arabic" w:eastAsia="Times New Roman" w:hAnsi="Simplified Arabic" w:cs="Simplified Arabic"/>
          <w:b/>
          <w:bCs/>
          <w:kern w:val="0"/>
          <w:sz w:val="28"/>
          <w:szCs w:val="28"/>
          <w:rtl/>
          <w14:ligatures w14:val="none"/>
        </w:rPr>
        <w:t>فهم الثقافة المحلية</w:t>
      </w:r>
    </w:p>
    <w:p w14:paraId="0428FC87" w14:textId="3A0C877B" w:rsidR="00C65B19" w:rsidRPr="005559A3" w:rsidRDefault="00C65B19"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 xml:space="preserve">أحد أكبر التحديات هو فهم الثقافة المحلية والتقاليد الاجتماعية. يجب على الشركات الناشئة الاستثمار في أبحاث السوق لفهم القيم والعادات المحلية. من خلال التعرف على تفضيلات المستهلكين وفهم سلوكياتهم الشرائية، يمكن للشركات تصميم منتجات وخدمات تتماشى مع احتياجات السوق </w:t>
      </w:r>
      <w:r w:rsidR="00F0642C" w:rsidRPr="005559A3">
        <w:rPr>
          <w:rFonts w:ascii="Simplified Arabic" w:eastAsia="Times New Roman" w:hAnsi="Simplified Arabic" w:cs="Simplified Arabic" w:hint="cs"/>
          <w:kern w:val="0"/>
          <w:sz w:val="28"/>
          <w:szCs w:val="28"/>
          <w:rtl/>
          <w14:ligatures w14:val="none"/>
        </w:rPr>
        <w:t>المحلي</w:t>
      </w:r>
      <w:r w:rsidR="00F0642C" w:rsidRPr="00F0642C">
        <w:rPr>
          <w:rFonts w:ascii="Simplified Arabic" w:eastAsia="Times New Roman" w:hAnsi="Simplified Arabic" w:cs="Simplified Arabic" w:hint="cs"/>
          <w:kern w:val="0"/>
          <w:sz w:val="28"/>
          <w:szCs w:val="28"/>
          <w:rtl/>
          <w14:ligatures w14:val="none"/>
        </w:rPr>
        <w:t xml:space="preserve"> </w:t>
      </w:r>
      <w:r w:rsidR="00F0642C" w:rsidRPr="00F0642C">
        <w:rPr>
          <w:rFonts w:ascii="Simplified Arabic" w:eastAsia="Times New Roman" w:hAnsi="Simplified Arabic" w:cs="Simplified Arabic"/>
          <w:kern w:val="0"/>
          <w:sz w:val="28"/>
          <w:szCs w:val="28"/>
          <w:rtl/>
          <w14:ligatures w14:val="none"/>
        </w:rPr>
        <w:t>(</w:t>
      </w:r>
      <w:r w:rsidR="00F0642C" w:rsidRPr="00F0642C">
        <w:rPr>
          <w:rFonts w:ascii="Simplified Arabic" w:eastAsia="Times New Roman" w:hAnsi="Simplified Arabic" w:cs="Simplified Arabic"/>
          <w:kern w:val="0"/>
          <w:sz w:val="28"/>
          <w:szCs w:val="28"/>
          <w:rtl/>
          <w14:ligatures w14:val="none"/>
        </w:rPr>
        <w:t xml:space="preserve">الباز، 2008).    </w:t>
      </w:r>
    </w:p>
    <w:p w14:paraId="336C89CE" w14:textId="77777777" w:rsidR="00C65B19" w:rsidRPr="005C139B" w:rsidRDefault="00C65B19" w:rsidP="005559A3">
      <w:pPr>
        <w:bidi/>
        <w:spacing w:before="100" w:beforeAutospacing="1" w:after="100" w:afterAutospacing="1" w:line="360" w:lineRule="auto"/>
        <w:jc w:val="both"/>
        <w:rPr>
          <w:rFonts w:ascii="Simplified Arabic" w:eastAsia="Times New Roman" w:hAnsi="Simplified Arabic" w:cs="Simplified Arabic"/>
          <w:b/>
          <w:bCs/>
          <w:kern w:val="0"/>
          <w:sz w:val="28"/>
          <w:szCs w:val="28"/>
          <w:rtl/>
          <w14:ligatures w14:val="none"/>
        </w:rPr>
      </w:pPr>
      <w:r w:rsidRPr="005C139B">
        <w:rPr>
          <w:rFonts w:ascii="Simplified Arabic" w:eastAsia="Times New Roman" w:hAnsi="Simplified Arabic" w:cs="Simplified Arabic"/>
          <w:b/>
          <w:bCs/>
          <w:kern w:val="0"/>
          <w:sz w:val="28"/>
          <w:szCs w:val="28"/>
          <w:rtl/>
          <w14:ligatures w14:val="none"/>
        </w:rPr>
        <w:t>2</w:t>
      </w:r>
      <w:r w:rsidRPr="005C139B">
        <w:rPr>
          <w:rFonts w:ascii="Simplified Arabic" w:eastAsia="Times New Roman" w:hAnsi="Simplified Arabic" w:cs="Simplified Arabic"/>
          <w:b/>
          <w:bCs/>
          <w:kern w:val="0"/>
          <w:sz w:val="28"/>
          <w:szCs w:val="28"/>
          <w14:ligatures w14:val="none"/>
        </w:rPr>
        <w:t xml:space="preserve">. </w:t>
      </w:r>
      <w:r w:rsidRPr="005C139B">
        <w:rPr>
          <w:rFonts w:ascii="Simplified Arabic" w:eastAsia="Times New Roman" w:hAnsi="Simplified Arabic" w:cs="Simplified Arabic"/>
          <w:b/>
          <w:bCs/>
          <w:kern w:val="0"/>
          <w:sz w:val="28"/>
          <w:szCs w:val="28"/>
          <w:rtl/>
          <w14:ligatures w14:val="none"/>
        </w:rPr>
        <w:t>التكيف مع الأنظمة والقوانين</w:t>
      </w:r>
    </w:p>
    <w:p w14:paraId="2ECC51FF" w14:textId="6A601BC3" w:rsidR="00C65B19" w:rsidRPr="005559A3" w:rsidRDefault="00C65B19"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يعتبر النظام القانوني أحد العوامل المهمة التي تؤثر على الأعمال. يجب على الشركات الناشئة فهم القوانين واللوائح المحلية، بما في ذلك تلك المتعلقة بالتراخيص والتصاريح</w:t>
      </w:r>
      <w:r w:rsidR="005C139B">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يمكن الاستعانة بخبراء قانونيين محليين لمساعدتهم في التنقل عبر الأنظمة وضمان الامتثال، مما يقلل من مخاطر التعرض </w:t>
      </w:r>
      <w:r w:rsidR="005C139B" w:rsidRPr="005559A3">
        <w:rPr>
          <w:rFonts w:ascii="Simplified Arabic" w:eastAsia="Times New Roman" w:hAnsi="Simplified Arabic" w:cs="Simplified Arabic" w:hint="cs"/>
          <w:kern w:val="0"/>
          <w:sz w:val="28"/>
          <w:szCs w:val="28"/>
          <w:rtl/>
          <w14:ligatures w14:val="none"/>
        </w:rPr>
        <w:t>المساءلة</w:t>
      </w:r>
      <w:r w:rsidRPr="005559A3">
        <w:rPr>
          <w:rFonts w:ascii="Simplified Arabic" w:eastAsia="Times New Roman" w:hAnsi="Simplified Arabic" w:cs="Simplified Arabic"/>
          <w:kern w:val="0"/>
          <w:sz w:val="28"/>
          <w:szCs w:val="28"/>
          <w:rtl/>
          <w14:ligatures w14:val="none"/>
        </w:rPr>
        <w:t xml:space="preserve"> القانونية</w:t>
      </w:r>
      <w:r w:rsidRPr="005559A3">
        <w:rPr>
          <w:rFonts w:ascii="Simplified Arabic" w:eastAsia="Times New Roman" w:hAnsi="Simplified Arabic" w:cs="Simplified Arabic"/>
          <w:kern w:val="0"/>
          <w:sz w:val="28"/>
          <w:szCs w:val="28"/>
          <w14:ligatures w14:val="none"/>
        </w:rPr>
        <w:t>.</w:t>
      </w:r>
    </w:p>
    <w:p w14:paraId="6F72718F" w14:textId="77777777" w:rsidR="00C65B19" w:rsidRPr="005559A3" w:rsidRDefault="00C65B19"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3</w:t>
      </w:r>
      <w:r w:rsidRPr="005559A3">
        <w:rPr>
          <w:rFonts w:ascii="Simplified Arabic" w:eastAsia="Times New Roman" w:hAnsi="Simplified Arabic" w:cs="Simplified Arabic"/>
          <w:kern w:val="0"/>
          <w:sz w:val="28"/>
          <w:szCs w:val="28"/>
          <w14:ligatures w14:val="none"/>
        </w:rPr>
        <w:t xml:space="preserve">. </w:t>
      </w:r>
      <w:r w:rsidRPr="005559A3">
        <w:rPr>
          <w:rFonts w:ascii="Simplified Arabic" w:eastAsia="Times New Roman" w:hAnsi="Simplified Arabic" w:cs="Simplified Arabic"/>
          <w:kern w:val="0"/>
          <w:sz w:val="28"/>
          <w:szCs w:val="28"/>
          <w:rtl/>
          <w14:ligatures w14:val="none"/>
        </w:rPr>
        <w:t>الابتكار والتطوير المستمر</w:t>
      </w:r>
    </w:p>
    <w:p w14:paraId="5FA65F1F" w14:textId="5B3CAB4E" w:rsidR="00C65B19" w:rsidRPr="005559A3" w:rsidRDefault="00C65B19"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تحتاج الشركات إلى تعزيز الابتكار في منتجاتها وخدماتها لتلبية احتياجات السوق المتغيرة</w:t>
      </w:r>
      <w:r w:rsidR="005C139B">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يمكن تحقيق ذلك من خلال تشجيع ثقافة الابتكار داخل المؤسسة، مثل تنفيذ برامج تدريبية للموظفين وتحفيزهم على تقديم أفكار جديدة. كما يمكن استخدام تكنولوجيا المعلومات لتحسين العمليات وزيادة الكفاءة</w:t>
      </w:r>
      <w:r w:rsidRPr="005559A3">
        <w:rPr>
          <w:rFonts w:ascii="Simplified Arabic" w:eastAsia="Times New Roman" w:hAnsi="Simplified Arabic" w:cs="Simplified Arabic"/>
          <w:kern w:val="0"/>
          <w:sz w:val="28"/>
          <w:szCs w:val="28"/>
          <w14:ligatures w14:val="none"/>
        </w:rPr>
        <w:t>.</w:t>
      </w:r>
    </w:p>
    <w:p w14:paraId="0C9C0E9E" w14:textId="77777777" w:rsidR="00C65B19" w:rsidRPr="005559A3" w:rsidRDefault="00C65B19"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lastRenderedPageBreak/>
        <w:t>4</w:t>
      </w:r>
      <w:r w:rsidRPr="005559A3">
        <w:rPr>
          <w:rFonts w:ascii="Simplified Arabic" w:eastAsia="Times New Roman" w:hAnsi="Simplified Arabic" w:cs="Simplified Arabic"/>
          <w:kern w:val="0"/>
          <w:sz w:val="28"/>
          <w:szCs w:val="28"/>
          <w14:ligatures w14:val="none"/>
        </w:rPr>
        <w:t xml:space="preserve">. </w:t>
      </w:r>
      <w:r w:rsidRPr="005559A3">
        <w:rPr>
          <w:rFonts w:ascii="Simplified Arabic" w:eastAsia="Times New Roman" w:hAnsi="Simplified Arabic" w:cs="Simplified Arabic"/>
          <w:kern w:val="0"/>
          <w:sz w:val="28"/>
          <w:szCs w:val="28"/>
          <w:rtl/>
          <w14:ligatures w14:val="none"/>
        </w:rPr>
        <w:t>بناء الشراكات الاستراتيجية</w:t>
      </w:r>
    </w:p>
    <w:p w14:paraId="6D347907" w14:textId="4184C25A" w:rsidR="00C65B19" w:rsidRPr="005559A3" w:rsidRDefault="00C65B19"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تعد الشراكات الاستراتيجية مع الشركات المحلية أو الجهات الحكومية أحد السبل الفعالة لدخول السوق يمكن أن تساعد هذه الشراكات في تعزيز العلاقات، وتوفير الموارد، وتحسين القدرة التنافسية. على سبيل المثال، يمكن التعاون مع الشركات التي لديها شبكة توزيع قوية لتحقيق انتشار أسرع</w:t>
      </w:r>
      <w:r w:rsidRPr="005559A3">
        <w:rPr>
          <w:rFonts w:ascii="Simplified Arabic" w:eastAsia="Times New Roman" w:hAnsi="Simplified Arabic" w:cs="Simplified Arabic"/>
          <w:kern w:val="0"/>
          <w:sz w:val="28"/>
          <w:szCs w:val="28"/>
          <w14:ligatures w14:val="none"/>
        </w:rPr>
        <w:t>.</w:t>
      </w:r>
    </w:p>
    <w:p w14:paraId="1113E7F9" w14:textId="77777777" w:rsidR="00C65B19" w:rsidRPr="005559A3" w:rsidRDefault="00C65B19"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5</w:t>
      </w:r>
      <w:r w:rsidRPr="005559A3">
        <w:rPr>
          <w:rFonts w:ascii="Simplified Arabic" w:eastAsia="Times New Roman" w:hAnsi="Simplified Arabic" w:cs="Simplified Arabic"/>
          <w:kern w:val="0"/>
          <w:sz w:val="28"/>
          <w:szCs w:val="28"/>
          <w14:ligatures w14:val="none"/>
        </w:rPr>
        <w:t xml:space="preserve">. </w:t>
      </w:r>
      <w:r w:rsidRPr="005559A3">
        <w:rPr>
          <w:rFonts w:ascii="Simplified Arabic" w:eastAsia="Times New Roman" w:hAnsi="Simplified Arabic" w:cs="Simplified Arabic"/>
          <w:kern w:val="0"/>
          <w:sz w:val="28"/>
          <w:szCs w:val="28"/>
          <w:rtl/>
          <w14:ligatures w14:val="none"/>
        </w:rPr>
        <w:t>التكيف مع الاتجاهات الاقتصادية</w:t>
      </w:r>
    </w:p>
    <w:p w14:paraId="5DB98452" w14:textId="222FF59C" w:rsidR="00C65B19" w:rsidRPr="005559A3" w:rsidRDefault="00C65B19"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من المهم متابعة الاتجاهات الاقتصادية المحلية والإقليمية على الشركات أن تكون مرنة وقادرة على تعديل استراتيجياتها وفقًا للتغيرات الاقتصادية، مثل تقلبات أسعار النفط وتأثيرها على السوق</w:t>
      </w:r>
      <w:r w:rsidR="005C139B">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هذا يتطلب من الشركات وضع خطط طوارئ لتجنب المخاطر المحتملة</w:t>
      </w:r>
      <w:r w:rsidRPr="005559A3">
        <w:rPr>
          <w:rFonts w:ascii="Simplified Arabic" w:eastAsia="Times New Roman" w:hAnsi="Simplified Arabic" w:cs="Simplified Arabic"/>
          <w:kern w:val="0"/>
          <w:sz w:val="28"/>
          <w:szCs w:val="28"/>
          <w14:ligatures w14:val="none"/>
        </w:rPr>
        <w:t>.</w:t>
      </w:r>
    </w:p>
    <w:p w14:paraId="31162079" w14:textId="77777777" w:rsidR="00C65B19" w:rsidRPr="005559A3" w:rsidRDefault="00C65B19"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6</w:t>
      </w:r>
      <w:r w:rsidRPr="005559A3">
        <w:rPr>
          <w:rFonts w:ascii="Simplified Arabic" w:eastAsia="Times New Roman" w:hAnsi="Simplified Arabic" w:cs="Simplified Arabic"/>
          <w:kern w:val="0"/>
          <w:sz w:val="28"/>
          <w:szCs w:val="28"/>
          <w14:ligatures w14:val="none"/>
        </w:rPr>
        <w:t xml:space="preserve">. </w:t>
      </w:r>
      <w:r w:rsidRPr="005559A3">
        <w:rPr>
          <w:rFonts w:ascii="Simplified Arabic" w:eastAsia="Times New Roman" w:hAnsi="Simplified Arabic" w:cs="Simplified Arabic"/>
          <w:kern w:val="0"/>
          <w:sz w:val="28"/>
          <w:szCs w:val="28"/>
          <w:rtl/>
          <w14:ligatures w14:val="none"/>
        </w:rPr>
        <w:t>التركيز على التسويق الرقمي</w:t>
      </w:r>
    </w:p>
    <w:p w14:paraId="4A32C662" w14:textId="39C2173B" w:rsidR="00C65B19" w:rsidRPr="005559A3" w:rsidRDefault="00C65B19"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تعد التسويق الرقمي من الأدوات القوية للتواصل مع الجمهور السعودي</w:t>
      </w:r>
      <w:r w:rsidR="005C139B">
        <w:rPr>
          <w:rFonts w:ascii="Simplified Arabic" w:eastAsia="Times New Roman" w:hAnsi="Simplified Arabic" w:cs="Simplified Arabic" w:hint="cs"/>
          <w:kern w:val="0"/>
          <w:sz w:val="28"/>
          <w:szCs w:val="28"/>
          <w:rtl/>
          <w14:ligatures w14:val="none"/>
        </w:rPr>
        <w:t>، حيث</w:t>
      </w:r>
      <w:r w:rsidRPr="005559A3">
        <w:rPr>
          <w:rFonts w:ascii="Simplified Arabic" w:eastAsia="Times New Roman" w:hAnsi="Simplified Arabic" w:cs="Simplified Arabic"/>
          <w:kern w:val="0"/>
          <w:sz w:val="28"/>
          <w:szCs w:val="28"/>
          <w:rtl/>
          <w14:ligatures w14:val="none"/>
        </w:rPr>
        <w:t xml:space="preserve"> يجب على الشركات استغلال المنصات الرقمية للترويج لمنتجاتها، وتعزيز الوعي بالعلامة التجارية من خلال استخدام وسائل التواصل الاجتماعي والتسويق عبر الإنترنت، يمكن الوصول إلى جمهور واسع بطريقة فعالة ومباشرة</w:t>
      </w:r>
      <w:r w:rsidRPr="005559A3">
        <w:rPr>
          <w:rFonts w:ascii="Simplified Arabic" w:eastAsia="Times New Roman" w:hAnsi="Simplified Arabic" w:cs="Simplified Arabic"/>
          <w:kern w:val="0"/>
          <w:sz w:val="28"/>
          <w:szCs w:val="28"/>
          <w14:ligatures w14:val="none"/>
        </w:rPr>
        <w:t>.</w:t>
      </w:r>
    </w:p>
    <w:p w14:paraId="18F171AC" w14:textId="77777777" w:rsidR="00C65B19" w:rsidRPr="005559A3" w:rsidRDefault="00C65B19"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7</w:t>
      </w:r>
      <w:r w:rsidRPr="005559A3">
        <w:rPr>
          <w:rFonts w:ascii="Simplified Arabic" w:eastAsia="Times New Roman" w:hAnsi="Simplified Arabic" w:cs="Simplified Arabic"/>
          <w:kern w:val="0"/>
          <w:sz w:val="28"/>
          <w:szCs w:val="28"/>
          <w14:ligatures w14:val="none"/>
        </w:rPr>
        <w:t xml:space="preserve">. </w:t>
      </w:r>
      <w:r w:rsidRPr="005559A3">
        <w:rPr>
          <w:rFonts w:ascii="Simplified Arabic" w:eastAsia="Times New Roman" w:hAnsi="Simplified Arabic" w:cs="Simplified Arabic"/>
          <w:kern w:val="0"/>
          <w:sz w:val="28"/>
          <w:szCs w:val="28"/>
          <w:rtl/>
          <w14:ligatures w14:val="none"/>
        </w:rPr>
        <w:t>الاستثمار في تطوير المهارات</w:t>
      </w:r>
    </w:p>
    <w:p w14:paraId="06563B0D" w14:textId="5E5BC2E2" w:rsidR="00C65B19" w:rsidRPr="005559A3" w:rsidRDefault="00C65B19"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تعتبر تطوير المهارات من العوامل الأساسية لمواجهة التحديات</w:t>
      </w:r>
      <w:r w:rsidR="005C139B">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يجب على الشركات الناشئة استثمار الوقت والموارد في تدريب موظفيها، مما يعزز من كفاءتهم وقدرتهم على التكيف مع التغيرات في السوق</w:t>
      </w:r>
      <w:r w:rsidR="005C139B">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كما يمكن تنظيم ورش عمل وندوات لتعزيز المعرفة حول أحدث الاتجاهات والتقنيات</w:t>
      </w:r>
      <w:r w:rsidR="00F0642C" w:rsidRPr="00F0642C">
        <w:rPr>
          <w:rFonts w:ascii="Simplified Arabic" w:eastAsia="Times New Roman" w:hAnsi="Simplified Arabic" w:cs="Simplified Arabic"/>
          <w:kern w:val="0"/>
          <w:sz w:val="28"/>
          <w:szCs w:val="28"/>
          <w:rtl/>
          <w14:ligatures w14:val="none"/>
        </w:rPr>
        <w:t xml:space="preserve"> (بوعلي،2018).</w:t>
      </w:r>
    </w:p>
    <w:p w14:paraId="2F514C0E" w14:textId="77777777" w:rsidR="00C65B19" w:rsidRPr="00187B7A" w:rsidRDefault="00C65B19" w:rsidP="005559A3">
      <w:pPr>
        <w:bidi/>
        <w:spacing w:before="100" w:beforeAutospacing="1" w:after="100" w:afterAutospacing="1" w:line="360" w:lineRule="auto"/>
        <w:jc w:val="both"/>
        <w:rPr>
          <w:rFonts w:ascii="Simplified Arabic" w:eastAsia="Times New Roman" w:hAnsi="Simplified Arabic" w:cs="Simplified Arabic"/>
          <w:b/>
          <w:bCs/>
          <w:kern w:val="0"/>
          <w:sz w:val="28"/>
          <w:szCs w:val="28"/>
          <w:rtl/>
          <w14:ligatures w14:val="none"/>
        </w:rPr>
      </w:pPr>
      <w:r w:rsidRPr="00187B7A">
        <w:rPr>
          <w:rFonts w:ascii="Simplified Arabic" w:eastAsia="Times New Roman" w:hAnsi="Simplified Arabic" w:cs="Simplified Arabic"/>
          <w:b/>
          <w:bCs/>
          <w:kern w:val="0"/>
          <w:sz w:val="28"/>
          <w:szCs w:val="28"/>
          <w:rtl/>
          <w14:ligatures w14:val="none"/>
        </w:rPr>
        <w:lastRenderedPageBreak/>
        <w:t>أهمية التحليل البيئي في تطوير استراتيجيات فعالة</w:t>
      </w:r>
    </w:p>
    <w:p w14:paraId="052506AC" w14:textId="42A37601" w:rsidR="00C65B19" w:rsidRPr="005559A3" w:rsidRDefault="00C65B19"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يعتبر التحليل البيئي أداة حيوية تسهم في تشكيل وتطوير استراتيجيات الأعمال الفعالة من خلال فهم البيئة المحيطة بالشركة، يمكن للمؤسسات اتخاذ قرارات مستنيرة وتحقيق ميزات تنافسية وفيما يلي</w:t>
      </w:r>
      <w:r w:rsidR="005C139B">
        <w:rPr>
          <w:rFonts w:ascii="Simplified Arabic" w:eastAsia="Times New Roman" w:hAnsi="Simplified Arabic" w:cs="Simplified Arabic" w:hint="cs"/>
          <w:kern w:val="0"/>
          <w:sz w:val="28"/>
          <w:szCs w:val="28"/>
          <w:rtl/>
          <w14:ligatures w14:val="none"/>
        </w:rPr>
        <w:t xml:space="preserve"> </w:t>
      </w:r>
      <w:proofErr w:type="gramStart"/>
      <w:r w:rsidR="005C139B">
        <w:rPr>
          <w:rFonts w:ascii="Simplified Arabic" w:eastAsia="Times New Roman" w:hAnsi="Simplified Arabic" w:cs="Simplified Arabic" w:hint="cs"/>
          <w:kern w:val="0"/>
          <w:sz w:val="28"/>
          <w:szCs w:val="28"/>
          <w:rtl/>
          <w14:ligatures w14:val="none"/>
        </w:rPr>
        <w:t xml:space="preserve">هذه </w:t>
      </w:r>
      <w:r w:rsidRPr="005559A3">
        <w:rPr>
          <w:rFonts w:ascii="Simplified Arabic" w:eastAsia="Times New Roman" w:hAnsi="Simplified Arabic" w:cs="Simplified Arabic"/>
          <w:kern w:val="0"/>
          <w:sz w:val="28"/>
          <w:szCs w:val="28"/>
          <w:rtl/>
          <w14:ligatures w14:val="none"/>
        </w:rPr>
        <w:t xml:space="preserve"> بعض</w:t>
      </w:r>
      <w:proofErr w:type="gramEnd"/>
      <w:r w:rsidRPr="005559A3">
        <w:rPr>
          <w:rFonts w:ascii="Simplified Arabic" w:eastAsia="Times New Roman" w:hAnsi="Simplified Arabic" w:cs="Simplified Arabic"/>
          <w:kern w:val="0"/>
          <w:sz w:val="28"/>
          <w:szCs w:val="28"/>
          <w:rtl/>
          <w14:ligatures w14:val="none"/>
        </w:rPr>
        <w:t xml:space="preserve"> الأسباب التي تُبرز أهمية التحليل البيئي</w:t>
      </w:r>
      <w:r w:rsidRPr="005559A3">
        <w:rPr>
          <w:rFonts w:ascii="Simplified Arabic" w:eastAsia="Times New Roman" w:hAnsi="Simplified Arabic" w:cs="Simplified Arabic"/>
          <w:kern w:val="0"/>
          <w:sz w:val="28"/>
          <w:szCs w:val="28"/>
          <w14:ligatures w14:val="none"/>
        </w:rPr>
        <w:t>:</w:t>
      </w:r>
    </w:p>
    <w:p w14:paraId="787DB4B2" w14:textId="77777777" w:rsidR="00C65B19" w:rsidRPr="005559A3" w:rsidRDefault="00C65B19"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1</w:t>
      </w:r>
      <w:r w:rsidRPr="005559A3">
        <w:rPr>
          <w:rFonts w:ascii="Simplified Arabic" w:eastAsia="Times New Roman" w:hAnsi="Simplified Arabic" w:cs="Simplified Arabic"/>
          <w:kern w:val="0"/>
          <w:sz w:val="28"/>
          <w:szCs w:val="28"/>
          <w14:ligatures w14:val="none"/>
        </w:rPr>
        <w:t xml:space="preserve">. </w:t>
      </w:r>
      <w:r w:rsidRPr="005559A3">
        <w:rPr>
          <w:rFonts w:ascii="Simplified Arabic" w:eastAsia="Times New Roman" w:hAnsi="Simplified Arabic" w:cs="Simplified Arabic"/>
          <w:kern w:val="0"/>
          <w:sz w:val="28"/>
          <w:szCs w:val="28"/>
          <w:rtl/>
          <w14:ligatures w14:val="none"/>
        </w:rPr>
        <w:t>تحديد الفرص والتهديدات</w:t>
      </w:r>
    </w:p>
    <w:p w14:paraId="0ECA5C70" w14:textId="1B10D573" w:rsidR="00C65B19" w:rsidRPr="005559A3" w:rsidRDefault="00C65B19"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يمكن التحليل البيئي الشركات من تحديد الفرص المتاحة في السوق، مثل الأسواق الجديدة، أو الاتجاهات الناشئة، أو التغيرات في احتياجات المستهلكين. في المقابل، يساعد أيضًا في التعرف على التهديدات المحتملة، مثل المنافسة المتزايدة أو الأزمات الاقتصادية، مما يمكّن الشركات من تطوير استراتيجيات للحد من المخاطر</w:t>
      </w:r>
      <w:r w:rsidRPr="005559A3">
        <w:rPr>
          <w:rFonts w:ascii="Simplified Arabic" w:eastAsia="Times New Roman" w:hAnsi="Simplified Arabic" w:cs="Simplified Arabic"/>
          <w:kern w:val="0"/>
          <w:sz w:val="28"/>
          <w:szCs w:val="28"/>
          <w14:ligatures w14:val="none"/>
        </w:rPr>
        <w:t>.</w:t>
      </w:r>
    </w:p>
    <w:p w14:paraId="0448F5E1" w14:textId="77777777" w:rsidR="00C65B19" w:rsidRPr="005559A3" w:rsidRDefault="00C65B19"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2</w:t>
      </w:r>
      <w:r w:rsidRPr="005559A3">
        <w:rPr>
          <w:rFonts w:ascii="Simplified Arabic" w:eastAsia="Times New Roman" w:hAnsi="Simplified Arabic" w:cs="Simplified Arabic"/>
          <w:kern w:val="0"/>
          <w:sz w:val="28"/>
          <w:szCs w:val="28"/>
          <w14:ligatures w14:val="none"/>
        </w:rPr>
        <w:t xml:space="preserve">. </w:t>
      </w:r>
      <w:r w:rsidRPr="005559A3">
        <w:rPr>
          <w:rFonts w:ascii="Simplified Arabic" w:eastAsia="Times New Roman" w:hAnsi="Simplified Arabic" w:cs="Simplified Arabic"/>
          <w:kern w:val="0"/>
          <w:sz w:val="28"/>
          <w:szCs w:val="28"/>
          <w:rtl/>
          <w14:ligatures w14:val="none"/>
        </w:rPr>
        <w:t>تعزيز التكيف والمرونة</w:t>
      </w:r>
    </w:p>
    <w:p w14:paraId="642589D7" w14:textId="13F2DC7B" w:rsidR="00C65B19" w:rsidRPr="005559A3" w:rsidRDefault="00C65B19"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يساعد التحليل البيئي الشركات على أن تكون أكثر تكيفًا ومرونة في مواجهة التغيرات السريعة من خلال تقييم العوامل الاقتصادية والاجتماعية والتكنولوجية والسياسية، يمكن للشركات تطوير استراتيجيات تسمح لها بالاستجابة بسرعة لتغيرات السوق والظروف المحيطة</w:t>
      </w:r>
      <w:r w:rsidRPr="005559A3">
        <w:rPr>
          <w:rFonts w:ascii="Simplified Arabic" w:eastAsia="Times New Roman" w:hAnsi="Simplified Arabic" w:cs="Simplified Arabic"/>
          <w:kern w:val="0"/>
          <w:sz w:val="28"/>
          <w:szCs w:val="28"/>
          <w14:ligatures w14:val="none"/>
        </w:rPr>
        <w:t>.</w:t>
      </w:r>
    </w:p>
    <w:p w14:paraId="0F25E988" w14:textId="77777777" w:rsidR="00C65B19" w:rsidRPr="005559A3" w:rsidRDefault="00C65B19"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3</w:t>
      </w:r>
      <w:r w:rsidRPr="005559A3">
        <w:rPr>
          <w:rFonts w:ascii="Simplified Arabic" w:eastAsia="Times New Roman" w:hAnsi="Simplified Arabic" w:cs="Simplified Arabic"/>
          <w:kern w:val="0"/>
          <w:sz w:val="28"/>
          <w:szCs w:val="28"/>
          <w14:ligatures w14:val="none"/>
        </w:rPr>
        <w:t xml:space="preserve">. </w:t>
      </w:r>
      <w:r w:rsidRPr="005559A3">
        <w:rPr>
          <w:rFonts w:ascii="Simplified Arabic" w:eastAsia="Times New Roman" w:hAnsi="Simplified Arabic" w:cs="Simplified Arabic"/>
          <w:kern w:val="0"/>
          <w:sz w:val="28"/>
          <w:szCs w:val="28"/>
          <w:rtl/>
          <w14:ligatures w14:val="none"/>
        </w:rPr>
        <w:t>تحسين اتخاذ القرار</w:t>
      </w:r>
    </w:p>
    <w:p w14:paraId="16FF8FC5" w14:textId="453BB7C5" w:rsidR="00C65B19" w:rsidRPr="005559A3" w:rsidRDefault="00C65B19"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من خلال جمع وتحليل المعلومات البيئية، تتمكن الشركات من تحسين عملية اتخاذ القرار</w:t>
      </w:r>
      <w:r w:rsidR="005C139B">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يمنح التحليل البيئي القادة فهمًا عميقًا للعوامل التي تؤثر على أدائهم، مما يمكنهم من اتخاذ قرارات استراتيجية مبنية على بيانات موثوقة</w:t>
      </w:r>
      <w:r w:rsidRPr="005559A3">
        <w:rPr>
          <w:rFonts w:ascii="Simplified Arabic" w:eastAsia="Times New Roman" w:hAnsi="Simplified Arabic" w:cs="Simplified Arabic"/>
          <w:kern w:val="0"/>
          <w:sz w:val="28"/>
          <w:szCs w:val="28"/>
          <w14:ligatures w14:val="none"/>
        </w:rPr>
        <w:t>.</w:t>
      </w:r>
    </w:p>
    <w:p w14:paraId="653B309C" w14:textId="77777777" w:rsidR="00C65B19" w:rsidRPr="005559A3" w:rsidRDefault="00C65B19"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lastRenderedPageBreak/>
        <w:t>4</w:t>
      </w:r>
      <w:r w:rsidRPr="005559A3">
        <w:rPr>
          <w:rFonts w:ascii="Simplified Arabic" w:eastAsia="Times New Roman" w:hAnsi="Simplified Arabic" w:cs="Simplified Arabic"/>
          <w:kern w:val="0"/>
          <w:sz w:val="28"/>
          <w:szCs w:val="28"/>
          <w14:ligatures w14:val="none"/>
        </w:rPr>
        <w:t xml:space="preserve">. </w:t>
      </w:r>
      <w:r w:rsidRPr="005559A3">
        <w:rPr>
          <w:rFonts w:ascii="Simplified Arabic" w:eastAsia="Times New Roman" w:hAnsi="Simplified Arabic" w:cs="Simplified Arabic"/>
          <w:kern w:val="0"/>
          <w:sz w:val="28"/>
          <w:szCs w:val="28"/>
          <w:rtl/>
          <w14:ligatures w14:val="none"/>
        </w:rPr>
        <w:t>فهم المستهلكين والسوق</w:t>
      </w:r>
    </w:p>
    <w:p w14:paraId="5ACA7BD7" w14:textId="1F05EA71" w:rsidR="00C65B19" w:rsidRPr="005559A3" w:rsidRDefault="00C65B19"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يعتبر التحليل البيئي أداة فعالة لفهم سلوك المستهلكين وتفضيلاتهم من خلال تحليل الاتجاهات والتوجهات في السوق، يمكن للشركات تطوير منتجات وخدمات تلبي احتياجات العملاء بشكل أفضل، مما يعزز من قدرتها التنافسية</w:t>
      </w:r>
      <w:r w:rsidR="00F0642C" w:rsidRPr="00F0642C">
        <w:rPr>
          <w:rFonts w:ascii="Simplified Arabic" w:eastAsia="Times New Roman" w:hAnsi="Simplified Arabic" w:cs="Simplified Arabic"/>
          <w:kern w:val="0"/>
          <w:sz w:val="28"/>
          <w:szCs w:val="28"/>
          <w:rtl/>
          <w14:ligatures w14:val="none"/>
        </w:rPr>
        <w:t xml:space="preserve"> (المرشدي،2012).   </w:t>
      </w:r>
    </w:p>
    <w:p w14:paraId="24FDCC30" w14:textId="77777777" w:rsidR="00C65B19" w:rsidRPr="005559A3" w:rsidRDefault="00C65B19"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5</w:t>
      </w:r>
      <w:r w:rsidRPr="005559A3">
        <w:rPr>
          <w:rFonts w:ascii="Simplified Arabic" w:eastAsia="Times New Roman" w:hAnsi="Simplified Arabic" w:cs="Simplified Arabic"/>
          <w:kern w:val="0"/>
          <w:sz w:val="28"/>
          <w:szCs w:val="28"/>
          <w14:ligatures w14:val="none"/>
        </w:rPr>
        <w:t xml:space="preserve">. </w:t>
      </w:r>
      <w:r w:rsidRPr="005559A3">
        <w:rPr>
          <w:rFonts w:ascii="Simplified Arabic" w:eastAsia="Times New Roman" w:hAnsi="Simplified Arabic" w:cs="Simplified Arabic"/>
          <w:kern w:val="0"/>
          <w:sz w:val="28"/>
          <w:szCs w:val="28"/>
          <w:rtl/>
          <w14:ligatures w14:val="none"/>
        </w:rPr>
        <w:t>تعزيز الابتكار</w:t>
      </w:r>
    </w:p>
    <w:p w14:paraId="0453C07C" w14:textId="296ECB06" w:rsidR="00C65B19" w:rsidRPr="005559A3" w:rsidRDefault="00C65B19"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يساعد التحليل البيئي الشركات على تحفيز الابتكار من خلال التعرف على التوجهات الجديدة والفرص في السوق</w:t>
      </w:r>
      <w:r w:rsidR="005C139B">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يمكن أن تؤدي المعلومات المستخلصة من التحليل إلى تطوير أفكار جديدة، أو تحسين المنتجات الحالية، أو استكشاف نماذج أعمال جديدة</w:t>
      </w:r>
      <w:r w:rsidRPr="005559A3">
        <w:rPr>
          <w:rFonts w:ascii="Simplified Arabic" w:eastAsia="Times New Roman" w:hAnsi="Simplified Arabic" w:cs="Simplified Arabic"/>
          <w:kern w:val="0"/>
          <w:sz w:val="28"/>
          <w:szCs w:val="28"/>
          <w14:ligatures w14:val="none"/>
        </w:rPr>
        <w:t>.</w:t>
      </w:r>
    </w:p>
    <w:p w14:paraId="1C0C0EBF" w14:textId="77777777" w:rsidR="00C65B19" w:rsidRPr="005559A3" w:rsidRDefault="00C65B19"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6</w:t>
      </w:r>
      <w:r w:rsidRPr="005559A3">
        <w:rPr>
          <w:rFonts w:ascii="Simplified Arabic" w:eastAsia="Times New Roman" w:hAnsi="Simplified Arabic" w:cs="Simplified Arabic"/>
          <w:kern w:val="0"/>
          <w:sz w:val="28"/>
          <w:szCs w:val="28"/>
          <w14:ligatures w14:val="none"/>
        </w:rPr>
        <w:t xml:space="preserve">. </w:t>
      </w:r>
      <w:r w:rsidRPr="005559A3">
        <w:rPr>
          <w:rFonts w:ascii="Simplified Arabic" w:eastAsia="Times New Roman" w:hAnsi="Simplified Arabic" w:cs="Simplified Arabic"/>
          <w:kern w:val="0"/>
          <w:sz w:val="28"/>
          <w:szCs w:val="28"/>
          <w:rtl/>
          <w14:ligatures w14:val="none"/>
        </w:rPr>
        <w:t>توجيه استراتيجيات النمو</w:t>
      </w:r>
    </w:p>
    <w:p w14:paraId="78608102" w14:textId="40FFBDC7" w:rsidR="00C65B19" w:rsidRPr="005559A3" w:rsidRDefault="00C65B19"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يمكن أن يكون التحليل البيئي عاملاً رئيسيًا في توجيه استراتيجيات النمو من خلال تحديد الاتجاهات الاقتصادية والسياسية والاجتماعية، يمكن للشركات توجيه مواردها واستثماراتها نحو الفرص الأكثر واعدة، مما يعزز فرص النجاح في السوق</w:t>
      </w:r>
      <w:r w:rsidRPr="005559A3">
        <w:rPr>
          <w:rFonts w:ascii="Simplified Arabic" w:eastAsia="Times New Roman" w:hAnsi="Simplified Arabic" w:cs="Simplified Arabic"/>
          <w:kern w:val="0"/>
          <w:sz w:val="28"/>
          <w:szCs w:val="28"/>
          <w14:ligatures w14:val="none"/>
        </w:rPr>
        <w:t>.</w:t>
      </w:r>
    </w:p>
    <w:p w14:paraId="2942170C" w14:textId="77777777" w:rsidR="00C65B19" w:rsidRPr="005559A3" w:rsidRDefault="00C65B19"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7</w:t>
      </w:r>
      <w:r w:rsidRPr="005559A3">
        <w:rPr>
          <w:rFonts w:ascii="Simplified Arabic" w:eastAsia="Times New Roman" w:hAnsi="Simplified Arabic" w:cs="Simplified Arabic"/>
          <w:kern w:val="0"/>
          <w:sz w:val="28"/>
          <w:szCs w:val="28"/>
          <w14:ligatures w14:val="none"/>
        </w:rPr>
        <w:t xml:space="preserve">. </w:t>
      </w:r>
      <w:r w:rsidRPr="005559A3">
        <w:rPr>
          <w:rFonts w:ascii="Simplified Arabic" w:eastAsia="Times New Roman" w:hAnsi="Simplified Arabic" w:cs="Simplified Arabic"/>
          <w:kern w:val="0"/>
          <w:sz w:val="28"/>
          <w:szCs w:val="28"/>
          <w:rtl/>
          <w14:ligatures w14:val="none"/>
        </w:rPr>
        <w:t>تعزيز المسؤولية الاجتماعية</w:t>
      </w:r>
    </w:p>
    <w:p w14:paraId="47B5AB42" w14:textId="1A6F7E92" w:rsidR="00C65B19" w:rsidRPr="00984C92" w:rsidRDefault="00C65B19" w:rsidP="00187B7A">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5559A3">
        <w:rPr>
          <w:rFonts w:ascii="Simplified Arabic" w:eastAsia="Times New Roman" w:hAnsi="Simplified Arabic" w:cs="Simplified Arabic"/>
          <w:kern w:val="0"/>
          <w:sz w:val="28"/>
          <w:szCs w:val="28"/>
          <w:rtl/>
          <w14:ligatures w14:val="none"/>
        </w:rPr>
        <w:t>يساهم التحليل البيئي في تعزيز المسؤولية الاجتماعية لدى الشركات من خلال فهم التأثيرات البيئية والاجتماعية لعملياتها، يمكن للشركات اتخاذ خطوات لتحقيق التنمية المستدامة، مما يعزز من سمعتها ويزيد من ولاء العملاء.</w:t>
      </w:r>
    </w:p>
    <w:p w14:paraId="751D2D79" w14:textId="77777777" w:rsidR="00984C92" w:rsidRPr="00187B7A" w:rsidRDefault="00984C92" w:rsidP="00187B7A">
      <w:pPr>
        <w:bidi/>
        <w:spacing w:before="100" w:beforeAutospacing="1" w:after="100" w:afterAutospacing="1" w:line="360" w:lineRule="auto"/>
        <w:jc w:val="both"/>
        <w:rPr>
          <w:rFonts w:ascii="Simplified Arabic" w:eastAsia="Times New Roman" w:hAnsi="Simplified Arabic" w:cs="Simplified Arabic"/>
          <w:b/>
          <w:bCs/>
          <w:kern w:val="0"/>
          <w:sz w:val="28"/>
          <w:szCs w:val="28"/>
          <w14:ligatures w14:val="none"/>
        </w:rPr>
      </w:pPr>
      <w:r w:rsidRPr="00984C92">
        <w:rPr>
          <w:rFonts w:ascii="Simplified Arabic" w:eastAsia="Times New Roman" w:hAnsi="Simplified Arabic" w:cs="Simplified Arabic"/>
          <w:b/>
          <w:bCs/>
          <w:kern w:val="0"/>
          <w:sz w:val="28"/>
          <w:szCs w:val="28"/>
          <w:rtl/>
          <w14:ligatures w14:val="none"/>
        </w:rPr>
        <w:lastRenderedPageBreak/>
        <w:t>مراحل عملية التخطيط الاستراتيجي وتأثيرها على نجاح الشركات</w:t>
      </w:r>
      <w:r w:rsidRPr="00984C92">
        <w:rPr>
          <w:rFonts w:ascii="Simplified Arabic" w:eastAsia="Times New Roman" w:hAnsi="Simplified Arabic" w:cs="Simplified Arabic"/>
          <w:b/>
          <w:bCs/>
          <w:kern w:val="0"/>
          <w:sz w:val="28"/>
          <w:szCs w:val="28"/>
          <w14:ligatures w14:val="none"/>
        </w:rPr>
        <w:t>.</w:t>
      </w:r>
    </w:p>
    <w:p w14:paraId="681CCEE6" w14:textId="303A7D75" w:rsidR="00C65B19" w:rsidRPr="005559A3" w:rsidRDefault="00C65B19"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يُعتبر التخطيط الاستراتيجي من الركائز الأساسية لنجاح أي شركة، حيث يتضمن مجموعة من الخطوات المنهجية التي تهدف إلى تحقيق الأهداف المؤسسية</w:t>
      </w:r>
      <w:r w:rsidR="005C139B">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تبدأ هذه العملية بتحديد الرؤية والرسالة، حيث تمثل الرؤية الطموحات المستقبلية، بينما توضح الرسالة الغرض الأساسي من وجود الشركة. يساعد تحديد هذين العنصرين على توجيه جميع الجهود داخل المؤسسة نحو أهداف مشتركة</w:t>
      </w:r>
      <w:r w:rsidR="00F0642C">
        <w:rPr>
          <w:rFonts w:ascii="Simplified Arabic" w:eastAsia="Times New Roman" w:hAnsi="Simplified Arabic" w:cs="Simplified Arabic" w:hint="cs"/>
          <w:kern w:val="0"/>
          <w:sz w:val="28"/>
          <w:szCs w:val="28"/>
          <w:rtl/>
          <w14:ligatures w14:val="none"/>
        </w:rPr>
        <w:t xml:space="preserve"> </w:t>
      </w:r>
      <w:r w:rsidR="00F0642C" w:rsidRPr="00F0642C">
        <w:rPr>
          <w:rFonts w:ascii="Simplified Arabic" w:eastAsia="Times New Roman" w:hAnsi="Simplified Arabic" w:cs="Simplified Arabic"/>
          <w:kern w:val="0"/>
          <w:sz w:val="28"/>
          <w:szCs w:val="28"/>
          <w:rtl/>
          <w14:ligatures w14:val="none"/>
        </w:rPr>
        <w:t xml:space="preserve">(يحياوي، 2019). </w:t>
      </w:r>
    </w:p>
    <w:p w14:paraId="3BF99AD2" w14:textId="44D0F891" w:rsidR="00C65B19" w:rsidRPr="005559A3" w:rsidRDefault="00C65B19"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بعد ذلك، تأتي مرحلة التحليل البيئي، حيث يتم تقييم العوامل الخارجية والداخلية التي تؤثر على الأداء</w:t>
      </w:r>
      <w:r w:rsidR="005C139B">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يشمل هذا التحليل فهم المنافسة، وتحديد نقاط القوة والضعف، والفرص والتهديدات، مما يوفر إطارًا واضحًا للقرارات الاستراتيجية</w:t>
      </w:r>
      <w:r w:rsidRPr="005559A3">
        <w:rPr>
          <w:rFonts w:ascii="Simplified Arabic" w:eastAsia="Times New Roman" w:hAnsi="Simplified Arabic" w:cs="Simplified Arabic"/>
          <w:kern w:val="0"/>
          <w:sz w:val="28"/>
          <w:szCs w:val="28"/>
          <w14:ligatures w14:val="none"/>
        </w:rPr>
        <w:t>.</w:t>
      </w:r>
    </w:p>
    <w:p w14:paraId="5253F40A" w14:textId="6F06FECE" w:rsidR="00C65B19" w:rsidRPr="005559A3" w:rsidRDefault="00C65B19"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بناءً على نتائج التحليل، يتم تحديد الأهداف الاستراتيجية، التي يجب أن تكون واضحة وقابلة للقياس</w:t>
      </w:r>
      <w:r w:rsidR="005C139B">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تُحدد هذه الأهداف الأولويات وتساعد في توجيه الموارد بشكل فعال نحو تحقيق الأهداف المرجوة</w:t>
      </w:r>
      <w:r w:rsidRPr="005559A3">
        <w:rPr>
          <w:rFonts w:ascii="Simplified Arabic" w:eastAsia="Times New Roman" w:hAnsi="Simplified Arabic" w:cs="Simplified Arabic"/>
          <w:kern w:val="0"/>
          <w:sz w:val="28"/>
          <w:szCs w:val="28"/>
          <w14:ligatures w14:val="none"/>
        </w:rPr>
        <w:t>.</w:t>
      </w:r>
    </w:p>
    <w:p w14:paraId="3B82DDAA" w14:textId="52E57BEE" w:rsidR="00C65B19" w:rsidRPr="005559A3" w:rsidRDefault="00C65B19"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تأتي بعد ذلك مرحلة تطوير الاستراتيجيات، حيث يتم وضع خطط تفصيلية تغطي جوانب مختلفة مثل التسويق والعمليات</w:t>
      </w:r>
      <w:r w:rsidR="005C139B">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يجب أن تكون هذه الاستراتيجيات مرنة وقابلة للتكيف مع المتغيرات السريعة في السوق</w:t>
      </w:r>
      <w:r w:rsidRPr="005559A3">
        <w:rPr>
          <w:rFonts w:ascii="Simplified Arabic" w:eastAsia="Times New Roman" w:hAnsi="Simplified Arabic" w:cs="Simplified Arabic"/>
          <w:kern w:val="0"/>
          <w:sz w:val="28"/>
          <w:szCs w:val="28"/>
          <w14:ligatures w14:val="none"/>
        </w:rPr>
        <w:t>.</w:t>
      </w:r>
    </w:p>
    <w:p w14:paraId="616FF515" w14:textId="77777777" w:rsidR="00C65B19" w:rsidRPr="005559A3" w:rsidRDefault="00C65B19"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بمجرد وضع الاستراتيجيات، يُشرع في تنفيذها، ويتطلب ذلك التعاون الفعّال بين جميع الأقسام. يجب أن يكون هناك تنسيق جيد وتواصل مستمر لضمان تحقيق الأهداف</w:t>
      </w:r>
      <w:r w:rsidRPr="005559A3">
        <w:rPr>
          <w:rFonts w:ascii="Simplified Arabic" w:eastAsia="Times New Roman" w:hAnsi="Simplified Arabic" w:cs="Simplified Arabic"/>
          <w:kern w:val="0"/>
          <w:sz w:val="28"/>
          <w:szCs w:val="28"/>
          <w14:ligatures w14:val="none"/>
        </w:rPr>
        <w:t>.</w:t>
      </w:r>
    </w:p>
    <w:p w14:paraId="1F1A0651" w14:textId="77777777" w:rsidR="00C65B19" w:rsidRPr="005559A3" w:rsidRDefault="00C65B19"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4471032E" w14:textId="7943C080" w:rsidR="00C65B19" w:rsidRPr="005559A3" w:rsidRDefault="00C65B19"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lastRenderedPageBreak/>
        <w:t>أخيرًا، تأتي مرحلة المراقبة والتقييم، حيث يتم متابعة نتائج التنفيذ ومقارنتها بالأهداف المحددة</w:t>
      </w:r>
      <w:r w:rsidR="005C139B">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يساعد ذلك على اكتشاف الفجوات واتخاذ الإجراءات التصحيحية عند الحاجة</w:t>
      </w:r>
      <w:r w:rsidRPr="005559A3">
        <w:rPr>
          <w:rFonts w:ascii="Simplified Arabic" w:eastAsia="Times New Roman" w:hAnsi="Simplified Arabic" w:cs="Simplified Arabic"/>
          <w:kern w:val="0"/>
          <w:sz w:val="28"/>
          <w:szCs w:val="28"/>
          <w14:ligatures w14:val="none"/>
        </w:rPr>
        <w:t>.</w:t>
      </w:r>
    </w:p>
    <w:p w14:paraId="5B2F5527" w14:textId="373CE078" w:rsidR="00C65B19" w:rsidRPr="00984C92" w:rsidRDefault="005C139B" w:rsidP="00F0642C">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و</w:t>
      </w:r>
      <w:r w:rsidR="00C65B19" w:rsidRPr="005559A3">
        <w:rPr>
          <w:rFonts w:ascii="Simplified Arabic" w:eastAsia="Times New Roman" w:hAnsi="Simplified Arabic" w:cs="Simplified Arabic"/>
          <w:kern w:val="0"/>
          <w:sz w:val="28"/>
          <w:szCs w:val="28"/>
          <w:rtl/>
          <w14:ligatures w14:val="none"/>
        </w:rPr>
        <w:t>من خلال اتباع هذه المراحل، يمكن للشركات تعزيز أدائها وزيادة قدرتها التنافسية، مما يسهم بشكل كبير في تحقيق النجاح المستدام.</w:t>
      </w:r>
    </w:p>
    <w:p w14:paraId="653F0515" w14:textId="77777777" w:rsidR="00187B7A" w:rsidRDefault="00984C92" w:rsidP="00187B7A">
      <w:pPr>
        <w:bidi/>
        <w:spacing w:before="100" w:beforeAutospacing="1" w:after="100" w:afterAutospacing="1" w:line="360" w:lineRule="auto"/>
        <w:jc w:val="both"/>
        <w:rPr>
          <w:rFonts w:ascii="Simplified Arabic" w:eastAsia="Times New Roman" w:hAnsi="Simplified Arabic" w:cs="Simplified Arabic"/>
          <w:b/>
          <w:bCs/>
          <w:kern w:val="0"/>
          <w:sz w:val="28"/>
          <w:szCs w:val="28"/>
          <w:rtl/>
          <w14:ligatures w14:val="none"/>
        </w:rPr>
      </w:pPr>
      <w:r w:rsidRPr="00984C92">
        <w:rPr>
          <w:rFonts w:ascii="Simplified Arabic" w:eastAsia="Times New Roman" w:hAnsi="Simplified Arabic" w:cs="Simplified Arabic"/>
          <w:b/>
          <w:bCs/>
          <w:kern w:val="0"/>
          <w:sz w:val="28"/>
          <w:szCs w:val="28"/>
          <w:rtl/>
          <w14:ligatures w14:val="none"/>
        </w:rPr>
        <w:t>كيف يعزز التخطيط الاستراتيجي من الابتكار والنمو</w:t>
      </w:r>
    </w:p>
    <w:p w14:paraId="67CB604E" w14:textId="74F324D8" w:rsidR="00C65B19" w:rsidRPr="00187B7A" w:rsidRDefault="00C65B19" w:rsidP="00187B7A">
      <w:pPr>
        <w:bidi/>
        <w:spacing w:before="100" w:beforeAutospacing="1" w:after="100" w:afterAutospacing="1" w:line="360" w:lineRule="auto"/>
        <w:jc w:val="both"/>
        <w:rPr>
          <w:rFonts w:ascii="Simplified Arabic" w:eastAsia="Times New Roman" w:hAnsi="Simplified Arabic" w:cs="Simplified Arabic"/>
          <w:b/>
          <w:bCs/>
          <w:kern w:val="0"/>
          <w:sz w:val="28"/>
          <w:szCs w:val="28"/>
          <w:rtl/>
          <w14:ligatures w14:val="none"/>
        </w:rPr>
      </w:pPr>
      <w:r w:rsidRPr="005559A3">
        <w:rPr>
          <w:rFonts w:ascii="Simplified Arabic" w:eastAsia="Times New Roman" w:hAnsi="Simplified Arabic" w:cs="Simplified Arabic"/>
          <w:kern w:val="0"/>
          <w:sz w:val="28"/>
          <w:szCs w:val="28"/>
          <w:rtl/>
          <w14:ligatures w14:val="none"/>
        </w:rPr>
        <w:t>يُعتبر التخطيط الاستراتيجي عنصرًا حاسمًا في تعزيز الابتكار والنمو في الشركات. من خلال وضع رؤية واضحة وأهداف محددة، يمكن للشركات توجيه جهودها نحو المجالات التي تتطلب ابتكارًا وتطويرًا</w:t>
      </w:r>
      <w:r w:rsidR="005C139B">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يساعد التخطيط الاستراتيجي في تحديد الفرص الجديدة في السوق، مما يدفع الشركات للبحث عن حلول مبتكرة تلبي احتياجات العملاء المتغيرة</w:t>
      </w:r>
      <w:r w:rsidR="00F0642C">
        <w:rPr>
          <w:rFonts w:ascii="Simplified Arabic" w:eastAsia="Times New Roman" w:hAnsi="Simplified Arabic" w:cs="Simplified Arabic" w:hint="cs"/>
          <w:kern w:val="0"/>
          <w:sz w:val="28"/>
          <w:szCs w:val="28"/>
          <w:rtl/>
          <w14:ligatures w14:val="none"/>
        </w:rPr>
        <w:t xml:space="preserve"> </w:t>
      </w:r>
      <w:r w:rsidR="00F0642C" w:rsidRPr="00F0642C">
        <w:rPr>
          <w:rFonts w:ascii="Simplified Arabic" w:eastAsia="Times New Roman" w:hAnsi="Simplified Arabic" w:cs="Simplified Arabic"/>
          <w:kern w:val="0"/>
          <w:sz w:val="28"/>
          <w:szCs w:val="28"/>
          <w:rtl/>
          <w14:ligatures w14:val="none"/>
        </w:rPr>
        <w:t>(</w:t>
      </w:r>
      <w:proofErr w:type="spellStart"/>
      <w:r w:rsidR="00F0642C" w:rsidRPr="00F0642C">
        <w:rPr>
          <w:rFonts w:ascii="Simplified Arabic" w:eastAsia="Times New Roman" w:hAnsi="Simplified Arabic" w:cs="Simplified Arabic"/>
          <w:kern w:val="0"/>
          <w:sz w:val="28"/>
          <w:szCs w:val="28"/>
          <w:rtl/>
          <w14:ligatures w14:val="none"/>
        </w:rPr>
        <w:t>الرميدي</w:t>
      </w:r>
      <w:proofErr w:type="spellEnd"/>
      <w:r w:rsidR="00F0642C" w:rsidRPr="00F0642C">
        <w:rPr>
          <w:rFonts w:ascii="Simplified Arabic" w:eastAsia="Times New Roman" w:hAnsi="Simplified Arabic" w:cs="Simplified Arabic"/>
          <w:kern w:val="0"/>
          <w:sz w:val="28"/>
          <w:szCs w:val="28"/>
          <w:rtl/>
          <w14:ligatures w14:val="none"/>
        </w:rPr>
        <w:t xml:space="preserve">، 2019). </w:t>
      </w:r>
    </w:p>
    <w:p w14:paraId="5FFEC45E" w14:textId="6382A746" w:rsidR="00C65B19" w:rsidRPr="005559A3" w:rsidRDefault="00C65B19"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يُعزز التخطيط الاستراتيجي من ثقافة الابتكار داخل المؤسسة</w:t>
      </w:r>
      <w:r w:rsidR="005C139B">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عندما يكون هناك إطار عمل واضح يتضمن أهدافًا استراتيجية تعزز الابتكار، يصبح الموظفون أكثر تحفيزًا للمشاركة في عمليات التطوير والابتكار</w:t>
      </w:r>
      <w:r w:rsidR="005C139B">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كما أن وجود استراتيجيات مرنة يمكن تعديلها بسهولة يجعل الشركات قادرة على التكيف مع التغيرات السريعة في السوق وتبني تقنيات جديدة أو عمليات محسّنة</w:t>
      </w:r>
      <w:r w:rsidRPr="005559A3">
        <w:rPr>
          <w:rFonts w:ascii="Simplified Arabic" w:eastAsia="Times New Roman" w:hAnsi="Simplified Arabic" w:cs="Simplified Arabic"/>
          <w:kern w:val="0"/>
          <w:sz w:val="28"/>
          <w:szCs w:val="28"/>
          <w14:ligatures w14:val="none"/>
        </w:rPr>
        <w:t>.</w:t>
      </w:r>
    </w:p>
    <w:p w14:paraId="4BC0269C" w14:textId="77777777" w:rsidR="00C65B19" w:rsidRPr="005559A3" w:rsidRDefault="00C65B19"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0ACDF8DD" w14:textId="15246185" w:rsidR="00C65B19" w:rsidRPr="005559A3" w:rsidRDefault="00C65B19"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lastRenderedPageBreak/>
        <w:t>وبالإضافة إلى ذلك، يساعد التخطيط الاستراتيجي في تخصيص الموارد بشكل فعال لدعم مشاريع الابتكار. عند تحديد أولويات الابتكار كمجال رئيسي، يمكن للشركات تخصيص ميزانيات وموارد بشرية للبحث والتطوير، مما يعزز من فرص تحقيق نمو مستدام</w:t>
      </w:r>
      <w:r w:rsidRPr="005559A3">
        <w:rPr>
          <w:rFonts w:ascii="Simplified Arabic" w:eastAsia="Times New Roman" w:hAnsi="Simplified Arabic" w:cs="Simplified Arabic"/>
          <w:kern w:val="0"/>
          <w:sz w:val="28"/>
          <w:szCs w:val="28"/>
          <w14:ligatures w14:val="none"/>
        </w:rPr>
        <w:t>.</w:t>
      </w:r>
    </w:p>
    <w:p w14:paraId="1AD0F9A6" w14:textId="77777777" w:rsidR="00C65B19" w:rsidRPr="00187B7A" w:rsidRDefault="00C65B19" w:rsidP="005559A3">
      <w:pPr>
        <w:bidi/>
        <w:spacing w:before="100" w:beforeAutospacing="1" w:after="100" w:afterAutospacing="1" w:line="360" w:lineRule="auto"/>
        <w:jc w:val="both"/>
        <w:rPr>
          <w:rFonts w:ascii="Simplified Arabic" w:eastAsia="Times New Roman" w:hAnsi="Simplified Arabic" w:cs="Simplified Arabic"/>
          <w:b/>
          <w:bCs/>
          <w:kern w:val="0"/>
          <w:sz w:val="28"/>
          <w:szCs w:val="28"/>
          <w:rtl/>
          <w14:ligatures w14:val="none"/>
        </w:rPr>
      </w:pPr>
      <w:r w:rsidRPr="00187B7A">
        <w:rPr>
          <w:rFonts w:ascii="Simplified Arabic" w:eastAsia="Times New Roman" w:hAnsi="Simplified Arabic" w:cs="Simplified Arabic"/>
          <w:b/>
          <w:bCs/>
          <w:kern w:val="0"/>
          <w:sz w:val="28"/>
          <w:szCs w:val="28"/>
          <w:rtl/>
          <w14:ligatures w14:val="none"/>
        </w:rPr>
        <w:t>تقييم الأداء كأداة لتعديل الاستراتيجيات</w:t>
      </w:r>
    </w:p>
    <w:p w14:paraId="5E061418" w14:textId="1A199A35" w:rsidR="00C65B19" w:rsidRPr="005559A3" w:rsidRDefault="00C65B19"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تُعتبر عملية تقييم الأداء أداة أساسية في التخطيط الاستراتيجي، حيث توفر معلومات دقيقة حول مدى تقدم الشركة نحو تحقيق أهدافها</w:t>
      </w:r>
      <w:r w:rsidR="005C139B">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يتم من خلال تقييم الأداء مقارنة النتائج الفعلية مع الأهداف المحددة، مما يسمح بتحديد الفجوات والاختلالات</w:t>
      </w:r>
      <w:r w:rsidRPr="005559A3">
        <w:rPr>
          <w:rFonts w:ascii="Simplified Arabic" w:eastAsia="Times New Roman" w:hAnsi="Simplified Arabic" w:cs="Simplified Arabic"/>
          <w:kern w:val="0"/>
          <w:sz w:val="28"/>
          <w:szCs w:val="28"/>
          <w14:ligatures w14:val="none"/>
        </w:rPr>
        <w:t>.</w:t>
      </w:r>
    </w:p>
    <w:p w14:paraId="1DCD8F66" w14:textId="4C36DC54" w:rsidR="00C65B19" w:rsidRPr="005559A3" w:rsidRDefault="00C65B19"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عند تحديد هذه الفجوات، يمكن للإدارة اتخاذ قرارات مستنيرة بشأن التعديلات المطلوبة في الاستراتيجيات</w:t>
      </w:r>
      <w:r w:rsidR="005C139B">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على سبيل المثال، إذا كان هناك تراجع في الأداء في قسم معين، يمكن إجراء تغييرات على الاستراتيجيات التسويقية أو تطوير خطط جديدة لتحسين الكفاءة</w:t>
      </w:r>
      <w:r w:rsidRPr="005559A3">
        <w:rPr>
          <w:rFonts w:ascii="Simplified Arabic" w:eastAsia="Times New Roman" w:hAnsi="Simplified Arabic" w:cs="Simplified Arabic"/>
          <w:kern w:val="0"/>
          <w:sz w:val="28"/>
          <w:szCs w:val="28"/>
          <w14:ligatures w14:val="none"/>
        </w:rPr>
        <w:t>.</w:t>
      </w:r>
    </w:p>
    <w:p w14:paraId="76A8FAB2" w14:textId="31663CFE" w:rsidR="00C65B19" w:rsidRPr="005559A3" w:rsidRDefault="00C65B19" w:rsidP="00F0642C">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 xml:space="preserve">أيضًا، يساهم تقييم الأداء في تعزيز المساءلة داخل المؤسسة. عندما يعرف الموظفون أن أدائهم سيتم تقييمه بشكل دوري، فإنهم يصبحون أكثر حرصًا على تحقيق النتائج </w:t>
      </w:r>
      <w:r w:rsidR="005C139B" w:rsidRPr="005559A3">
        <w:rPr>
          <w:rFonts w:ascii="Simplified Arabic" w:eastAsia="Times New Roman" w:hAnsi="Simplified Arabic" w:cs="Simplified Arabic" w:hint="cs"/>
          <w:kern w:val="0"/>
          <w:sz w:val="28"/>
          <w:szCs w:val="28"/>
          <w:rtl/>
          <w14:ligatures w14:val="none"/>
        </w:rPr>
        <w:t>المرغوبة</w:t>
      </w:r>
      <w:r w:rsidR="005C139B" w:rsidRPr="00F0642C">
        <w:rPr>
          <w:rFonts w:ascii="Simplified Arabic" w:eastAsia="Times New Roman" w:hAnsi="Simplified Arabic" w:cs="Simplified Arabic" w:hint="cs"/>
          <w:kern w:val="0"/>
          <w:sz w:val="28"/>
          <w:szCs w:val="28"/>
          <w:rtl/>
          <w14:ligatures w14:val="none"/>
        </w:rPr>
        <w:t xml:space="preserve"> </w:t>
      </w:r>
      <w:r w:rsidR="005C139B" w:rsidRPr="00F0642C">
        <w:rPr>
          <w:rFonts w:ascii="Simplified Arabic" w:eastAsia="Times New Roman" w:hAnsi="Simplified Arabic" w:cs="Simplified Arabic"/>
          <w:kern w:val="0"/>
          <w:sz w:val="28"/>
          <w:szCs w:val="28"/>
          <w:rtl/>
          <w14:ligatures w14:val="none"/>
        </w:rPr>
        <w:t>(</w:t>
      </w:r>
      <w:r w:rsidR="00F0642C" w:rsidRPr="00F0642C">
        <w:rPr>
          <w:rFonts w:ascii="Simplified Arabic" w:eastAsia="Times New Roman" w:hAnsi="Simplified Arabic" w:cs="Simplified Arabic"/>
          <w:kern w:val="0"/>
          <w:sz w:val="28"/>
          <w:szCs w:val="28"/>
          <w:rtl/>
          <w14:ligatures w14:val="none"/>
        </w:rPr>
        <w:t xml:space="preserve">الباز، 2008).    </w:t>
      </w:r>
    </w:p>
    <w:p w14:paraId="610FE64D" w14:textId="3A3EA87A" w:rsidR="00C65B19" w:rsidRPr="005559A3" w:rsidRDefault="00C65B19"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باختصار، يوفر تقييم الأداء التغذية الراجعة اللازمة لتعديل الاستراتيجيات، مما يعزز القدرة على التكيف مع الظروف المتغيرة ويضمن أن تظل الشركات على المسار الصحيح نحو تحقيق أهدافها من خلال دمج تقييم الأداء في عملية التخطيط الاستراتيجي، يمكن للشركات تحقيق الابتكار والنمو بشكل مستدام.</w:t>
      </w:r>
    </w:p>
    <w:p w14:paraId="404479FA" w14:textId="2FBDEC95" w:rsidR="00984C92" w:rsidRPr="00984C92" w:rsidRDefault="00984C92" w:rsidP="005559A3">
      <w:pPr>
        <w:bidi/>
        <w:spacing w:after="0" w:line="360" w:lineRule="auto"/>
        <w:jc w:val="both"/>
        <w:rPr>
          <w:rFonts w:ascii="Simplified Arabic" w:eastAsia="Times New Roman" w:hAnsi="Simplified Arabic" w:cs="Simplified Arabic"/>
          <w:kern w:val="0"/>
          <w:sz w:val="28"/>
          <w:szCs w:val="28"/>
          <w14:ligatures w14:val="none"/>
        </w:rPr>
      </w:pPr>
    </w:p>
    <w:p w14:paraId="774F8E22" w14:textId="0F245AC4" w:rsidR="00984C92" w:rsidRPr="00187B7A" w:rsidRDefault="00984C92" w:rsidP="00187B7A">
      <w:pPr>
        <w:pStyle w:val="Heading1"/>
        <w:bidi/>
        <w:rPr>
          <w:rFonts w:eastAsia="Times New Roman"/>
        </w:rPr>
      </w:pPr>
      <w:r w:rsidRPr="00984C92">
        <w:rPr>
          <w:rFonts w:eastAsia="Times New Roman"/>
          <w:rtl/>
        </w:rPr>
        <w:lastRenderedPageBreak/>
        <w:t>المبحث الثالث: النمو المستدام في الشركات الناشئة</w:t>
      </w:r>
      <w:r w:rsidRPr="00984C92">
        <w:rPr>
          <w:rFonts w:ascii="Simplified Arabic" w:eastAsia="Times New Roman" w:hAnsi="Simplified Arabic"/>
          <w:kern w:val="0"/>
          <w:sz w:val="28"/>
          <w:szCs w:val="28"/>
          <w14:ligatures w14:val="none"/>
        </w:rPr>
        <w:t>.</w:t>
      </w:r>
    </w:p>
    <w:p w14:paraId="30071321" w14:textId="19378BF4" w:rsidR="00C65B19" w:rsidRPr="00187B7A" w:rsidRDefault="00C65B19" w:rsidP="005559A3">
      <w:pPr>
        <w:bidi/>
        <w:spacing w:before="100" w:beforeAutospacing="1" w:after="100" w:afterAutospacing="1" w:line="360" w:lineRule="auto"/>
        <w:jc w:val="both"/>
        <w:rPr>
          <w:rFonts w:ascii="Simplified Arabic" w:eastAsia="Times New Roman" w:hAnsi="Simplified Arabic" w:cs="Simplified Arabic"/>
          <w:b/>
          <w:bCs/>
          <w:kern w:val="0"/>
          <w:sz w:val="28"/>
          <w:szCs w:val="28"/>
          <w:rtl/>
          <w14:ligatures w14:val="none"/>
        </w:rPr>
      </w:pPr>
      <w:r w:rsidRPr="00187B7A">
        <w:rPr>
          <w:rFonts w:ascii="Simplified Arabic" w:eastAsia="Times New Roman" w:hAnsi="Simplified Arabic" w:cs="Simplified Arabic"/>
          <w:b/>
          <w:bCs/>
          <w:kern w:val="0"/>
          <w:sz w:val="28"/>
          <w:szCs w:val="28"/>
          <w:rtl/>
          <w14:ligatures w14:val="none"/>
        </w:rPr>
        <w:t>مفهوم النمو المستدام</w:t>
      </w:r>
    </w:p>
    <w:p w14:paraId="541A4633" w14:textId="10D21FBF" w:rsidR="00C65B19" w:rsidRPr="005559A3" w:rsidRDefault="00C65B19"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النمو المستدام هو مفهوم يشير إلى القدرة على تحقيق النمو الاقتصادي دون التأثير السلبي على البيئة أو استنزاف الموارد الطبيعية. يُعرف النمو المستدام بأنه "النمو الذي يلبي احتياجات الحاضر دون المساس بقدرة الأجيال القادمة على تلبية احتياجاتهم" يعتمد هذا النمو على استراتيجيات متكاملة تأخذ في الاعتبار الأبعاد الاقتصادية والاجتماعية والبيئية</w:t>
      </w:r>
      <w:r w:rsidRPr="005559A3">
        <w:rPr>
          <w:rFonts w:ascii="Simplified Arabic" w:eastAsia="Times New Roman" w:hAnsi="Simplified Arabic" w:cs="Simplified Arabic"/>
          <w:kern w:val="0"/>
          <w:sz w:val="28"/>
          <w:szCs w:val="28"/>
          <w14:ligatures w14:val="none"/>
        </w:rPr>
        <w:t>.</w:t>
      </w:r>
    </w:p>
    <w:p w14:paraId="272A85D2" w14:textId="15536D44" w:rsidR="00C65B19" w:rsidRPr="005559A3" w:rsidRDefault="00C65B19"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تكمن أهمية النمو المستدام في تحقيق التنمية الاقتصادية من خلال تعزيز الابتكار وزيادة الإنتاجية. الشركات الناشئة التي تعتمد استراتيجيات نمو مستدام تستفيد من تعزيز كفاءتها التشغيلية وتقليل التكاليف من خلال تحسين استخدام الموارد</w:t>
      </w:r>
      <w:r w:rsidR="005C139B">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كما أن هذا النمو يساهم في تحسين جودة الحياة من خلال توفير منتجات وخدمات تلبي احتياجات المجتمع بشكل أكثر كفاءة واستدامة</w:t>
      </w:r>
      <w:r w:rsidRPr="005559A3">
        <w:rPr>
          <w:rFonts w:ascii="Simplified Arabic" w:eastAsia="Times New Roman" w:hAnsi="Simplified Arabic" w:cs="Simplified Arabic"/>
          <w:kern w:val="0"/>
          <w:sz w:val="28"/>
          <w:szCs w:val="28"/>
          <w14:ligatures w14:val="none"/>
        </w:rPr>
        <w:t>.</w:t>
      </w:r>
    </w:p>
    <w:p w14:paraId="688CF87A" w14:textId="762289EA" w:rsidR="00C65B19" w:rsidRPr="00187B7A" w:rsidRDefault="00C65B19" w:rsidP="00187B7A">
      <w:pPr>
        <w:bidi/>
        <w:spacing w:before="100" w:beforeAutospacing="1" w:after="100" w:afterAutospacing="1" w:line="360" w:lineRule="auto"/>
        <w:jc w:val="both"/>
        <w:rPr>
          <w:rFonts w:ascii="Simplified Arabic" w:eastAsia="Times New Roman" w:hAnsi="Simplified Arabic" w:cs="Simplified Arabic"/>
          <w:b/>
          <w:bCs/>
          <w:kern w:val="0"/>
          <w:sz w:val="28"/>
          <w:szCs w:val="28"/>
          <w:rtl/>
          <w14:ligatures w14:val="none"/>
        </w:rPr>
      </w:pPr>
      <w:r w:rsidRPr="00187B7A">
        <w:rPr>
          <w:rFonts w:ascii="Simplified Arabic" w:eastAsia="Times New Roman" w:hAnsi="Simplified Arabic" w:cs="Simplified Arabic"/>
          <w:b/>
          <w:bCs/>
          <w:kern w:val="0"/>
          <w:sz w:val="28"/>
          <w:szCs w:val="28"/>
          <w:rtl/>
          <w14:ligatures w14:val="none"/>
        </w:rPr>
        <w:t>الفرق بين النمو المستدام والنمو التقليدي</w:t>
      </w:r>
    </w:p>
    <w:p w14:paraId="0325470D" w14:textId="3C938A38" w:rsidR="00C65B19" w:rsidRPr="005559A3" w:rsidRDefault="00C65B19"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يختلف النمو المستدام عن النمو التقليدي في عدة جوانب في حين أن النمو التقليدي يركز بشكل رئيسي على زيادة الإنتاجية والإيرادات في أقصر وقت ممكن، غالبًا ما يكون ذلك على حساب البيئة والموارد الطبيعية. يتطلب النمو التقليدي استهلاكًا مفرطًا للموارد، مما يؤدي إلى آثار سلبية مثل تدهور البيئة وزيادة الفقر وعدم المساواة</w:t>
      </w:r>
      <w:r w:rsidRPr="005559A3">
        <w:rPr>
          <w:rFonts w:ascii="Simplified Arabic" w:eastAsia="Times New Roman" w:hAnsi="Simplified Arabic" w:cs="Simplified Arabic"/>
          <w:kern w:val="0"/>
          <w:sz w:val="28"/>
          <w:szCs w:val="28"/>
          <w14:ligatures w14:val="none"/>
        </w:rPr>
        <w:t>.</w:t>
      </w:r>
    </w:p>
    <w:p w14:paraId="48237252" w14:textId="77777777" w:rsidR="00C65B19" w:rsidRPr="005559A3" w:rsidRDefault="00C65B19"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0E686048" w14:textId="3C4B8568" w:rsidR="00C65B19" w:rsidRPr="005559A3" w:rsidRDefault="00C65B19" w:rsidP="00F0642C">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lastRenderedPageBreak/>
        <w:t>بالمقابل، يسعى النمو المستدام إلى تحقيق توازن بين النمو الاقتصادي والحفاظ على البيئة والعدالة الاجتماعية. يعتمد على استراتيجيات تضمن استدامة الموارد على المدى الطويل، مما يؤدي إلى تحسين الظروف المعيشية وتقليل الفجوة الاقتصادية. بشكل عام، يُعتبر النمو المستدام مسارًا أكثر شمولية وتوازنًا، حيث يسعى إلى تحقيق الأهداف الاقتصادية دون التضحية بالمصالح البيئية والاجتماعية</w:t>
      </w:r>
      <w:r w:rsidR="00F0642C">
        <w:rPr>
          <w:rFonts w:ascii="Simplified Arabic" w:eastAsia="Times New Roman" w:hAnsi="Simplified Arabic" w:cs="Simplified Arabic" w:hint="cs"/>
          <w:kern w:val="0"/>
          <w:sz w:val="28"/>
          <w:szCs w:val="28"/>
          <w:rtl/>
          <w14:ligatures w14:val="none"/>
        </w:rPr>
        <w:t xml:space="preserve"> </w:t>
      </w:r>
      <w:r w:rsidR="00F0642C" w:rsidRPr="00F0642C">
        <w:rPr>
          <w:rFonts w:ascii="Simplified Arabic" w:eastAsia="Times New Roman" w:hAnsi="Simplified Arabic" w:cs="Simplified Arabic" w:hint="cs"/>
          <w:kern w:val="0"/>
          <w:sz w:val="28"/>
          <w:szCs w:val="28"/>
          <w:rtl/>
          <w14:ligatures w14:val="none"/>
        </w:rPr>
        <w:t xml:space="preserve">(المرشدي،2012).   </w:t>
      </w:r>
    </w:p>
    <w:p w14:paraId="718CD94D" w14:textId="13D278B2" w:rsidR="00C65B19" w:rsidRPr="00187B7A" w:rsidRDefault="00C65B19" w:rsidP="00187B7A">
      <w:pPr>
        <w:bidi/>
        <w:spacing w:before="100" w:beforeAutospacing="1" w:after="100" w:afterAutospacing="1" w:line="360" w:lineRule="auto"/>
        <w:jc w:val="both"/>
        <w:rPr>
          <w:rFonts w:ascii="Simplified Arabic" w:eastAsia="Times New Roman" w:hAnsi="Simplified Arabic" w:cs="Simplified Arabic"/>
          <w:b/>
          <w:bCs/>
          <w:kern w:val="0"/>
          <w:sz w:val="28"/>
          <w:szCs w:val="28"/>
          <w:rtl/>
          <w14:ligatures w14:val="none"/>
        </w:rPr>
      </w:pPr>
      <w:r w:rsidRPr="00187B7A">
        <w:rPr>
          <w:rFonts w:ascii="Simplified Arabic" w:eastAsia="Times New Roman" w:hAnsi="Simplified Arabic" w:cs="Simplified Arabic"/>
          <w:b/>
          <w:bCs/>
          <w:kern w:val="0"/>
          <w:sz w:val="28"/>
          <w:szCs w:val="28"/>
          <w:rtl/>
          <w14:ligatures w14:val="none"/>
        </w:rPr>
        <w:t>المبادئ الأساسية للنمو المستدام وتأثيرها على الشركات</w:t>
      </w:r>
    </w:p>
    <w:p w14:paraId="1FDB0ED4" w14:textId="0C6D0DCC" w:rsidR="00C65B19" w:rsidRPr="005559A3" w:rsidRDefault="00C65B19"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تستند مبادئ النمو المستدام إلى مجموعة من الركائز الأساسية التي تسهم في تحقيق التنمية المستدامة. تشمل هذه المبادئ</w:t>
      </w:r>
      <w:r w:rsidRPr="005559A3">
        <w:rPr>
          <w:rFonts w:ascii="Simplified Arabic" w:eastAsia="Times New Roman" w:hAnsi="Simplified Arabic" w:cs="Simplified Arabic"/>
          <w:kern w:val="0"/>
          <w:sz w:val="28"/>
          <w:szCs w:val="28"/>
          <w14:ligatures w14:val="none"/>
        </w:rPr>
        <w:t>:</w:t>
      </w:r>
    </w:p>
    <w:p w14:paraId="42E6E3E2" w14:textId="4EB70960" w:rsidR="00C65B19" w:rsidRPr="005559A3" w:rsidRDefault="00C65B19"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الترشيد في استهلاك الموارد: يُشجع النمو المستدام على تحسين كفاءة استخدام الموارد الطبيعية، مما يقلل من الفاقد ويعزز الاستدامة. تتبنى الشركات الناشئة استراتيجيات تضمن الاستخدام الأمثل للموارد مثل الماء والطاقة، مما يؤدي إلى خفض التكاليف</w:t>
      </w:r>
      <w:r w:rsidRPr="005559A3">
        <w:rPr>
          <w:rFonts w:ascii="Simplified Arabic" w:eastAsia="Times New Roman" w:hAnsi="Simplified Arabic" w:cs="Simplified Arabic"/>
          <w:kern w:val="0"/>
          <w:sz w:val="28"/>
          <w:szCs w:val="28"/>
          <w14:ligatures w14:val="none"/>
        </w:rPr>
        <w:t>.</w:t>
      </w:r>
    </w:p>
    <w:p w14:paraId="2EC13D1A" w14:textId="032A48E2" w:rsidR="00C65B19" w:rsidRPr="005559A3" w:rsidRDefault="00C65B19"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الابتكار والتكنولوجيا: يُعتبر الابتكار جزءًا لا يتجزأ من النمو المستدام. تحتاج الشركات إلى تطوير تقنيات جديدة تساهم في تحسين العمليات وزيادة الكفاءة من خلال استثمارها في البحث والتطوير، يمكن للشركات الناشئة ابتكار منتجات وخدمات صديقة للبيئة تلبي احتياجات السوق</w:t>
      </w:r>
      <w:r w:rsidRPr="005559A3">
        <w:rPr>
          <w:rFonts w:ascii="Simplified Arabic" w:eastAsia="Times New Roman" w:hAnsi="Simplified Arabic" w:cs="Simplified Arabic"/>
          <w:kern w:val="0"/>
          <w:sz w:val="28"/>
          <w:szCs w:val="28"/>
          <w14:ligatures w14:val="none"/>
        </w:rPr>
        <w:t>.</w:t>
      </w:r>
    </w:p>
    <w:p w14:paraId="4651ECC8" w14:textId="77777777" w:rsidR="00C65B19" w:rsidRPr="005559A3" w:rsidRDefault="00C65B19"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1899A4A2" w14:textId="51A320C8" w:rsidR="00C65B19" w:rsidRPr="005559A3" w:rsidRDefault="00C65B19"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lastRenderedPageBreak/>
        <w:t>العدالة الاجتماعية: يركز النمو المستدام على تحسين ظروف العمل وتوفير فرص متساوية للجميع</w:t>
      </w:r>
      <w:r w:rsidR="005C139B">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تسعى الشركات الناشئة إلى خلق بيئة عمل شاملة تدعم التنوع وتعزز المساواة بين الجنسين، مما يعزز الروح المعنوية والإنتاجية لدى الموظفين</w:t>
      </w:r>
      <w:r w:rsidRPr="005559A3">
        <w:rPr>
          <w:rFonts w:ascii="Simplified Arabic" w:eastAsia="Times New Roman" w:hAnsi="Simplified Arabic" w:cs="Simplified Arabic"/>
          <w:kern w:val="0"/>
          <w:sz w:val="28"/>
          <w:szCs w:val="28"/>
          <w14:ligatures w14:val="none"/>
        </w:rPr>
        <w:t>.</w:t>
      </w:r>
    </w:p>
    <w:p w14:paraId="594D9931" w14:textId="3E0C3699" w:rsidR="00C65B19" w:rsidRPr="005559A3" w:rsidRDefault="00C65B19"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المسؤولية الاجتماعية: يجب أن تتبنى الشركات الناشئة المسؤولية الاجتماعية في استراتيجياتها، من خلال المشاركة في مبادرات تعود بالفائدة على المجتمع</w:t>
      </w:r>
      <w:r w:rsidR="005C139B">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هذا يعزز من سمعة الشركة ويساهم في بناء علاقات قوية مع العملاء والمجتمع</w:t>
      </w:r>
      <w:r w:rsidRPr="005559A3">
        <w:rPr>
          <w:rFonts w:ascii="Simplified Arabic" w:eastAsia="Times New Roman" w:hAnsi="Simplified Arabic" w:cs="Simplified Arabic"/>
          <w:kern w:val="0"/>
          <w:sz w:val="28"/>
          <w:szCs w:val="28"/>
          <w14:ligatures w14:val="none"/>
        </w:rPr>
        <w:t>.</w:t>
      </w:r>
    </w:p>
    <w:p w14:paraId="495810A4" w14:textId="35C0CA82" w:rsidR="00C65B19" w:rsidRPr="005559A3" w:rsidRDefault="00C65B19"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التعاون والشراكات: يُعتبر التعاون مع الجهات الأخرى، سواء كانت حكومية أو غير حكومية، أمرًا أساسيًا لتحقيق النمو المستدام من خلال بناء شراكات استراتيجية، يمكن للشركات الناشئة تبادل المعرفة والموارد وتحقيق أهداف مشتركة</w:t>
      </w:r>
      <w:r w:rsidR="00F0642C">
        <w:rPr>
          <w:rFonts w:ascii="Simplified Arabic" w:eastAsia="Times New Roman" w:hAnsi="Simplified Arabic" w:cs="Simplified Arabic" w:hint="cs"/>
          <w:kern w:val="0"/>
          <w:sz w:val="28"/>
          <w:szCs w:val="28"/>
          <w:rtl/>
          <w14:ligatures w14:val="none"/>
        </w:rPr>
        <w:t xml:space="preserve"> </w:t>
      </w:r>
      <w:r w:rsidR="00F0642C" w:rsidRPr="00F0642C">
        <w:rPr>
          <w:rFonts w:ascii="Simplified Arabic" w:eastAsia="Times New Roman" w:hAnsi="Simplified Arabic" w:cs="Simplified Arabic"/>
          <w:kern w:val="0"/>
          <w:sz w:val="28"/>
          <w:szCs w:val="28"/>
          <w:rtl/>
          <w14:ligatures w14:val="none"/>
        </w:rPr>
        <w:t>(بوعلي،2018).</w:t>
      </w:r>
    </w:p>
    <w:p w14:paraId="11B25C98" w14:textId="515A5E74" w:rsidR="00C65B19" w:rsidRPr="00187B7A" w:rsidRDefault="00C65B19" w:rsidP="00187B7A">
      <w:pPr>
        <w:bidi/>
        <w:spacing w:before="100" w:beforeAutospacing="1" w:after="100" w:afterAutospacing="1" w:line="360" w:lineRule="auto"/>
        <w:jc w:val="both"/>
        <w:rPr>
          <w:rFonts w:ascii="Simplified Arabic" w:eastAsia="Times New Roman" w:hAnsi="Simplified Arabic" w:cs="Simplified Arabic"/>
          <w:b/>
          <w:bCs/>
          <w:kern w:val="0"/>
          <w:sz w:val="28"/>
          <w:szCs w:val="28"/>
          <w:rtl/>
          <w14:ligatures w14:val="none"/>
        </w:rPr>
      </w:pPr>
      <w:r w:rsidRPr="00187B7A">
        <w:rPr>
          <w:rFonts w:ascii="Simplified Arabic" w:eastAsia="Times New Roman" w:hAnsi="Simplified Arabic" w:cs="Simplified Arabic"/>
          <w:b/>
          <w:bCs/>
          <w:kern w:val="0"/>
          <w:sz w:val="28"/>
          <w:szCs w:val="28"/>
          <w:rtl/>
          <w14:ligatures w14:val="none"/>
        </w:rPr>
        <w:t>تأثير هذه المبادئ على الشركات الناشئة</w:t>
      </w:r>
    </w:p>
    <w:p w14:paraId="72E92327" w14:textId="759757EE" w:rsidR="00C65B19" w:rsidRPr="005559A3" w:rsidRDefault="00C65B19"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تؤثر هذه المبادئ بشكل إيجابي على الشركات الناشئة من خلال تعزيز قدرتها على التكيف مع التغيرات السريعة في السوق عند اعتماد استراتيجيات النمو المستدام، تتمكن الشركات من بناء سمعة قوية وثقة بين العملاء، مما يزيد من ولاءهم</w:t>
      </w:r>
      <w:r w:rsidRPr="005559A3">
        <w:rPr>
          <w:rFonts w:ascii="Simplified Arabic" w:eastAsia="Times New Roman" w:hAnsi="Simplified Arabic" w:cs="Simplified Arabic"/>
          <w:kern w:val="0"/>
          <w:sz w:val="28"/>
          <w:szCs w:val="28"/>
          <w14:ligatures w14:val="none"/>
        </w:rPr>
        <w:t>.</w:t>
      </w:r>
    </w:p>
    <w:p w14:paraId="2E3B228D" w14:textId="2C15C2AD" w:rsidR="00C65B19" w:rsidRPr="005559A3" w:rsidRDefault="00C65B19"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 xml:space="preserve">كما أن الالتزام بالنمو المستدام يمكن أن يفتح أمام الشركات الناشئة أسواق جديدة. فزيادة الوعي بالقضايا البيئية والاجتماعية تجعل المستهلكين أكثر ميلًا لاختيار المنتجات المستدامة. بالإضافة إلى ذلك، تساهم هذه </w:t>
      </w:r>
      <w:r w:rsidRPr="005559A3">
        <w:rPr>
          <w:rFonts w:ascii="Simplified Arabic" w:eastAsia="Times New Roman" w:hAnsi="Simplified Arabic" w:cs="Simplified Arabic"/>
          <w:kern w:val="0"/>
          <w:sz w:val="28"/>
          <w:szCs w:val="28"/>
          <w:rtl/>
          <w14:ligatures w14:val="none"/>
        </w:rPr>
        <w:lastRenderedPageBreak/>
        <w:t>الاستراتيجيات في تقليل المخاطر المرتبطة بالتقلبات الاقتصادية والتغيرات في التشريعات البيئية، مما يمنح الشركات ميزة تنافسية</w:t>
      </w:r>
      <w:r w:rsidRPr="005559A3">
        <w:rPr>
          <w:rFonts w:ascii="Simplified Arabic" w:eastAsia="Times New Roman" w:hAnsi="Simplified Arabic" w:cs="Simplified Arabic"/>
          <w:kern w:val="0"/>
          <w:sz w:val="28"/>
          <w:szCs w:val="28"/>
          <w14:ligatures w14:val="none"/>
        </w:rPr>
        <w:t>.</w:t>
      </w:r>
    </w:p>
    <w:p w14:paraId="338E6B07" w14:textId="4A15492F" w:rsidR="00C65B19" w:rsidRPr="00984C92" w:rsidRDefault="00C65B19" w:rsidP="00187B7A">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5559A3">
        <w:rPr>
          <w:rFonts w:ascii="Simplified Arabic" w:eastAsia="Times New Roman" w:hAnsi="Simplified Arabic" w:cs="Simplified Arabic"/>
          <w:kern w:val="0"/>
          <w:sz w:val="28"/>
          <w:szCs w:val="28"/>
          <w:rtl/>
          <w14:ligatures w14:val="none"/>
        </w:rPr>
        <w:t>يُعد النمو المستدام مفهومًا حيويًا للشركات الناشئة، حيث يعزز الابتكار والنمو بشكل متوازن مع الحفاظ على البيئة وتحقيق العدالة الاجتماعية من خلال فهم الفروق بين النمو المستدام والنمو التقليدي، وتبني المبادئ الأساسية للنمو المستدام، يمكن للشركات الناشئة تحقيق نجاح مستدام ومؤثر في التنمية الاقتصادية.</w:t>
      </w:r>
    </w:p>
    <w:p w14:paraId="420CA2DE" w14:textId="5B5204D0" w:rsidR="00984C92" w:rsidRPr="00984C92" w:rsidRDefault="00984C92" w:rsidP="00187B7A">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984C92">
        <w:rPr>
          <w:rFonts w:ascii="Simplified Arabic" w:eastAsia="Times New Roman" w:hAnsi="Simplified Arabic" w:cs="Simplified Arabic"/>
          <w:b/>
          <w:bCs/>
          <w:kern w:val="0"/>
          <w:sz w:val="28"/>
          <w:szCs w:val="28"/>
          <w:rtl/>
          <w14:ligatures w14:val="none"/>
        </w:rPr>
        <w:t>عوامل تحقيق النمو المستدام</w:t>
      </w:r>
    </w:p>
    <w:p w14:paraId="4778D06B" w14:textId="3FBFF1F4" w:rsidR="00F80AC9" w:rsidRPr="005559A3" w:rsidRDefault="00F80AC9"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يُعتبر الابتكار أحد أبرز العوامل التي تسهم في تحقيق النمو المستدام في الشركات الناشئة. من خلال تقديم منتجات وخدمات جديدة أو تحسين العمليات القائمة، يمكن للابتكار أن يعزز من قدرة الشركات على المنافسة والبقاء في السوق</w:t>
      </w:r>
      <w:r w:rsidR="005C139B">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الابتكار لا يقتصر فقط على تطوير المنتجات، بل يشمل أيضًا الابتكار في العمليات، أي إيجاد طرق أكثر كفاءة للإنتاج أو تقديم الخدمات</w:t>
      </w:r>
      <w:r w:rsidR="00F0642C">
        <w:rPr>
          <w:rFonts w:ascii="Simplified Arabic" w:eastAsia="Times New Roman" w:hAnsi="Simplified Arabic" w:cs="Simplified Arabic" w:hint="cs"/>
          <w:kern w:val="0"/>
          <w:sz w:val="28"/>
          <w:szCs w:val="28"/>
          <w:rtl/>
          <w14:ligatures w14:val="none"/>
        </w:rPr>
        <w:t xml:space="preserve"> </w:t>
      </w:r>
      <w:r w:rsidR="00F0642C" w:rsidRPr="00F0642C">
        <w:rPr>
          <w:rFonts w:ascii="Simplified Arabic" w:eastAsia="Times New Roman" w:hAnsi="Simplified Arabic" w:cs="Simplified Arabic"/>
          <w:kern w:val="0"/>
          <w:sz w:val="28"/>
          <w:szCs w:val="28"/>
          <w:rtl/>
          <w14:ligatures w14:val="none"/>
        </w:rPr>
        <w:t>(بوعلي،2018).</w:t>
      </w:r>
    </w:p>
    <w:p w14:paraId="3AFCE00D" w14:textId="6319BF3C" w:rsidR="00F80AC9" w:rsidRDefault="00F80AC9"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تؤدي هذه التحسينات إلى تحقيق فوائد متعددة، مثل تقليل التكاليف، وزيادة الكفاءة، وتحسين جودة المنتجات. كما يُمكن أن يسهم الابتكار في فتح أسواق جديدة من خلال تلبية احتياجات غير متوقعة أو تقديم حلول لمشكلات قائمة</w:t>
      </w:r>
      <w:r w:rsidR="005C139B">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هذا يعزز من قدرة الشركات الناشئة على الاستجابة لتغيرات السوق والمنافسة، مما يجعل الابتكار جزءًا أساسيًا من استراتيجيات النمو المستدام</w:t>
      </w:r>
      <w:r w:rsidRPr="005559A3">
        <w:rPr>
          <w:rFonts w:ascii="Simplified Arabic" w:eastAsia="Times New Roman" w:hAnsi="Simplified Arabic" w:cs="Simplified Arabic"/>
          <w:kern w:val="0"/>
          <w:sz w:val="28"/>
          <w:szCs w:val="28"/>
          <w14:ligatures w14:val="none"/>
        </w:rPr>
        <w:t>.</w:t>
      </w:r>
    </w:p>
    <w:p w14:paraId="6AA0E6EC" w14:textId="77777777" w:rsidR="00187B7A" w:rsidRDefault="00187B7A"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456876B0" w14:textId="77777777" w:rsidR="00187B7A" w:rsidRPr="005559A3" w:rsidRDefault="00187B7A"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122C315D" w14:textId="77777777" w:rsidR="00F80AC9" w:rsidRPr="00187B7A" w:rsidRDefault="00F80AC9" w:rsidP="005559A3">
      <w:pPr>
        <w:bidi/>
        <w:spacing w:before="100" w:beforeAutospacing="1" w:after="100" w:afterAutospacing="1" w:line="360" w:lineRule="auto"/>
        <w:jc w:val="both"/>
        <w:rPr>
          <w:rFonts w:ascii="Simplified Arabic" w:eastAsia="Times New Roman" w:hAnsi="Simplified Arabic" w:cs="Simplified Arabic"/>
          <w:b/>
          <w:bCs/>
          <w:kern w:val="0"/>
          <w:sz w:val="28"/>
          <w:szCs w:val="28"/>
          <w:rtl/>
          <w14:ligatures w14:val="none"/>
        </w:rPr>
      </w:pPr>
      <w:r w:rsidRPr="00187B7A">
        <w:rPr>
          <w:rFonts w:ascii="Simplified Arabic" w:eastAsia="Times New Roman" w:hAnsi="Simplified Arabic" w:cs="Simplified Arabic"/>
          <w:b/>
          <w:bCs/>
          <w:kern w:val="0"/>
          <w:sz w:val="28"/>
          <w:szCs w:val="28"/>
          <w:rtl/>
          <w14:ligatures w14:val="none"/>
        </w:rPr>
        <w:lastRenderedPageBreak/>
        <w:t>أهمية تطوير المهارات والموارد البشرية لتحقيق الأهداف</w:t>
      </w:r>
    </w:p>
    <w:p w14:paraId="5A2C1F27" w14:textId="036EC2EC" w:rsidR="00F80AC9" w:rsidRPr="005559A3" w:rsidRDefault="00F80AC9"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تُعتبر الموارد البشرية حجر الزاوية في تحقيق النمو المستدام. إن تطوير المهارات والقدرات البشرية يُعد أمرًا ضروريًا لضمان أن تكون لدى الشركات القدرة على تنفيذ استراتيجياتها بكفاءة</w:t>
      </w:r>
      <w:r w:rsidR="005C139B">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يُساعد الاستثمار في التدريب والتطوير على رفع مستوى الأداء وزيادة الإنتاجية، مما يعزز قدرة الشركة على تحقيق أهدافها</w:t>
      </w:r>
      <w:r w:rsidRPr="005559A3">
        <w:rPr>
          <w:rFonts w:ascii="Simplified Arabic" w:eastAsia="Times New Roman" w:hAnsi="Simplified Arabic" w:cs="Simplified Arabic"/>
          <w:kern w:val="0"/>
          <w:sz w:val="28"/>
          <w:szCs w:val="28"/>
          <w14:ligatures w14:val="none"/>
        </w:rPr>
        <w:t>.</w:t>
      </w:r>
    </w:p>
    <w:p w14:paraId="372466E6" w14:textId="708D7B49" w:rsidR="00F80AC9" w:rsidRPr="005559A3" w:rsidRDefault="00F80AC9"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يجب على الشركات الناشئة تعزيز ثقافة التعلم المستمر، حيث يجب أن يشعر الموظفون بأنهم جزء من عملية الابتكار وأن لديهم الفرصة لتطوير مهاراتهم. من خلال تشجيع التفكير الإبداعي وتعزيز مهارات حل المشكلات، يمكن للشركات أن تُخرج أفكارًا جديدة ومبتكرة تساهم في تحقيق النمو المستدام</w:t>
      </w:r>
      <w:r w:rsidRPr="005559A3">
        <w:rPr>
          <w:rFonts w:ascii="Simplified Arabic" w:eastAsia="Times New Roman" w:hAnsi="Simplified Arabic" w:cs="Simplified Arabic"/>
          <w:kern w:val="0"/>
          <w:sz w:val="28"/>
          <w:szCs w:val="28"/>
          <w14:ligatures w14:val="none"/>
        </w:rPr>
        <w:t>.</w:t>
      </w:r>
    </w:p>
    <w:p w14:paraId="477668E1" w14:textId="55804E6C" w:rsidR="00F80AC9" w:rsidRPr="005559A3" w:rsidRDefault="00F80AC9"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تعتبر القيادة الفعّالة جزءًا لا يتجزأ من تطوير الموارد البشرية</w:t>
      </w:r>
      <w:r w:rsidR="005C139B">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يجب أن يمتلك القادة رؤية واضحة وقدرة على توجيه فرقهم نحو تحقيق الأهداف المشتركة. عندما يشعر الموظفون بالتقدير والدعم، فإنهم يكونون أكثر استعدادًا لتقديم أفضل ما لديهم</w:t>
      </w:r>
      <w:r w:rsidRPr="005559A3">
        <w:rPr>
          <w:rFonts w:ascii="Simplified Arabic" w:eastAsia="Times New Roman" w:hAnsi="Simplified Arabic" w:cs="Simplified Arabic"/>
          <w:kern w:val="0"/>
          <w:sz w:val="28"/>
          <w:szCs w:val="28"/>
          <w14:ligatures w14:val="none"/>
        </w:rPr>
        <w:t>.</w:t>
      </w:r>
    </w:p>
    <w:p w14:paraId="24A257EE" w14:textId="77777777" w:rsidR="00F80AC9" w:rsidRPr="00187B7A" w:rsidRDefault="00F80AC9" w:rsidP="005559A3">
      <w:pPr>
        <w:bidi/>
        <w:spacing w:before="100" w:beforeAutospacing="1" w:after="100" w:afterAutospacing="1" w:line="360" w:lineRule="auto"/>
        <w:jc w:val="both"/>
        <w:rPr>
          <w:rFonts w:ascii="Simplified Arabic" w:eastAsia="Times New Roman" w:hAnsi="Simplified Arabic" w:cs="Simplified Arabic"/>
          <w:b/>
          <w:bCs/>
          <w:kern w:val="0"/>
          <w:sz w:val="28"/>
          <w:szCs w:val="28"/>
          <w:rtl/>
          <w14:ligatures w14:val="none"/>
        </w:rPr>
      </w:pPr>
      <w:r w:rsidRPr="00187B7A">
        <w:rPr>
          <w:rFonts w:ascii="Simplified Arabic" w:eastAsia="Times New Roman" w:hAnsi="Simplified Arabic" w:cs="Simplified Arabic"/>
          <w:b/>
          <w:bCs/>
          <w:kern w:val="0"/>
          <w:sz w:val="28"/>
          <w:szCs w:val="28"/>
          <w:rtl/>
          <w14:ligatures w14:val="none"/>
        </w:rPr>
        <w:t>دور الشراكات الاستراتيجية في تعزيز النمو المستدام</w:t>
      </w:r>
    </w:p>
    <w:p w14:paraId="03141749" w14:textId="364D7268" w:rsidR="00F80AC9" w:rsidRPr="005559A3" w:rsidRDefault="00F80AC9"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تُعتبر الشراكات الاستراتيجية أداة قوية لتعزيز النمو المستدام من خلال التعاون مع شركاء مختلفين، يمكن للشركات الناشئة تبادل المعرفة والخبرات، مما يؤدي إلى تحسين الابتكار وزيادة الكفاءة. الشراكات تُتيح للشركات الاستفادة من موارد وشبكات شركائها، مما يمكنها من التوسع في الأسواق الجديدة</w:t>
      </w:r>
      <w:r w:rsidRPr="005559A3">
        <w:rPr>
          <w:rFonts w:ascii="Simplified Arabic" w:eastAsia="Times New Roman" w:hAnsi="Simplified Arabic" w:cs="Simplified Arabic"/>
          <w:kern w:val="0"/>
          <w:sz w:val="28"/>
          <w:szCs w:val="28"/>
          <w14:ligatures w14:val="none"/>
        </w:rPr>
        <w:t>.</w:t>
      </w:r>
    </w:p>
    <w:p w14:paraId="34CE0C7C" w14:textId="77777777" w:rsidR="00F80AC9" w:rsidRPr="005559A3" w:rsidRDefault="00F80AC9"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2597916A" w14:textId="22A9D51D" w:rsidR="00F80AC9" w:rsidRPr="005559A3" w:rsidRDefault="00F80AC9" w:rsidP="00F915C7">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lastRenderedPageBreak/>
        <w:t xml:space="preserve">عند الدخول في شراكات مع مؤسسات أكاديمية أو بحثية، يمكن للشركات الناشئة الوصول إلى أبحاث جديدة وتكنولوجيا متطورة، مما يسهل عملية الابتكار. بالإضافة إلى ذلك، تساعد الشراكات مع الشركات الكبرى على تحسين رؤية العلامة التجارية وكسب ثقة العملاء، حيث يمكن أن تعزز من مصداقية الشركة الناشئة في </w:t>
      </w:r>
      <w:proofErr w:type="gramStart"/>
      <w:r w:rsidRPr="005559A3">
        <w:rPr>
          <w:rFonts w:ascii="Simplified Arabic" w:eastAsia="Times New Roman" w:hAnsi="Simplified Arabic" w:cs="Simplified Arabic"/>
          <w:kern w:val="0"/>
          <w:sz w:val="28"/>
          <w:szCs w:val="28"/>
          <w:rtl/>
          <w14:ligatures w14:val="none"/>
        </w:rPr>
        <w:t>السوق</w:t>
      </w:r>
      <w:r w:rsidR="00F0642C" w:rsidRPr="00F0642C">
        <w:rPr>
          <w:rFonts w:ascii="Simplified Arabic" w:eastAsia="Times New Roman" w:hAnsi="Simplified Arabic" w:cs="Simplified Arabic" w:hint="cs"/>
          <w:kern w:val="0"/>
          <w:sz w:val="28"/>
          <w:szCs w:val="28"/>
          <w:rtl/>
          <w14:ligatures w14:val="none"/>
        </w:rPr>
        <w:t xml:space="preserve">  (</w:t>
      </w:r>
      <w:proofErr w:type="gramEnd"/>
      <w:r w:rsidR="00F0642C" w:rsidRPr="00F0642C">
        <w:rPr>
          <w:rFonts w:ascii="Simplified Arabic" w:eastAsia="Times New Roman" w:hAnsi="Simplified Arabic" w:cs="Simplified Arabic" w:hint="cs"/>
          <w:kern w:val="0"/>
          <w:sz w:val="28"/>
          <w:szCs w:val="28"/>
          <w:rtl/>
          <w14:ligatures w14:val="none"/>
        </w:rPr>
        <w:t>المرشدي،2012</w:t>
      </w:r>
      <w:r w:rsidR="00F915C7">
        <w:rPr>
          <w:rFonts w:ascii="Simplified Arabic" w:eastAsia="Times New Roman" w:hAnsi="Simplified Arabic" w:cs="Simplified Arabic" w:hint="cs"/>
          <w:kern w:val="0"/>
          <w:sz w:val="28"/>
          <w:szCs w:val="28"/>
          <w:rtl/>
          <w14:ligatures w14:val="none"/>
        </w:rPr>
        <w:t>).</w:t>
      </w:r>
      <w:r w:rsidR="00F0642C" w:rsidRPr="00F0642C">
        <w:rPr>
          <w:rFonts w:ascii="Simplified Arabic" w:eastAsia="Times New Roman" w:hAnsi="Simplified Arabic" w:cs="Simplified Arabic" w:hint="cs"/>
          <w:kern w:val="0"/>
          <w:sz w:val="28"/>
          <w:szCs w:val="28"/>
          <w:rtl/>
          <w14:ligatures w14:val="none"/>
        </w:rPr>
        <w:t xml:space="preserve"> </w:t>
      </w:r>
    </w:p>
    <w:p w14:paraId="3EBB4ABB" w14:textId="7D849360" w:rsidR="00F80AC9" w:rsidRPr="00F80AC9" w:rsidRDefault="00F80AC9" w:rsidP="005559A3">
      <w:pPr>
        <w:bidi/>
        <w:spacing w:before="100" w:beforeAutospacing="1" w:after="100" w:afterAutospacing="1" w:line="360" w:lineRule="auto"/>
        <w:jc w:val="both"/>
        <w:outlineLvl w:val="2"/>
        <w:rPr>
          <w:rFonts w:ascii="Simplified Arabic" w:eastAsia="Times New Roman" w:hAnsi="Simplified Arabic" w:cs="Simplified Arabic"/>
          <w:b/>
          <w:bCs/>
          <w:kern w:val="0"/>
          <w:sz w:val="28"/>
          <w:szCs w:val="28"/>
          <w14:ligatures w14:val="none"/>
        </w:rPr>
      </w:pPr>
      <w:r w:rsidRPr="00F80AC9">
        <w:rPr>
          <w:rFonts w:ascii="Simplified Arabic" w:eastAsia="Times New Roman" w:hAnsi="Simplified Arabic" w:cs="Simplified Arabic"/>
          <w:b/>
          <w:bCs/>
          <w:kern w:val="0"/>
          <w:sz w:val="28"/>
          <w:szCs w:val="28"/>
          <w:rtl/>
          <w14:ligatures w14:val="none"/>
        </w:rPr>
        <w:t>دراسة الحالة: أمثلة لشركات ناشئة سعودية حققت نموًا مستدامًا</w:t>
      </w:r>
    </w:p>
    <w:p w14:paraId="6B88C348" w14:textId="77777777" w:rsidR="005C139B" w:rsidRDefault="00F80AC9" w:rsidP="005C139B">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F80AC9">
        <w:rPr>
          <w:rFonts w:ascii="Simplified Arabic" w:eastAsia="Times New Roman" w:hAnsi="Simplified Arabic" w:cs="Simplified Arabic"/>
          <w:kern w:val="0"/>
          <w:sz w:val="28"/>
          <w:szCs w:val="28"/>
          <w:rtl/>
          <w14:ligatures w14:val="none"/>
        </w:rPr>
        <w:t xml:space="preserve">شهدت المملكة العربية السعودية في السنوات الأخيرة ازدهارًا كبيرًا في مجال الشركات الناشئة، حيث تمكنت العديد من هذه الشركات من تحقيق نمو مستدام من خلال الابتكار والتكيف مع احتياجات السوق. </w:t>
      </w:r>
    </w:p>
    <w:p w14:paraId="4698DCEE" w14:textId="6139CB8E" w:rsidR="00F80AC9" w:rsidRPr="005C139B" w:rsidRDefault="00F80AC9" w:rsidP="005C139B">
      <w:pPr>
        <w:pStyle w:val="ListParagraph"/>
        <w:numPr>
          <w:ilvl w:val="1"/>
          <w:numId w:val="6"/>
        </w:numPr>
        <w:bidi/>
        <w:spacing w:before="100" w:beforeAutospacing="1" w:after="100" w:afterAutospacing="1" w:line="360" w:lineRule="auto"/>
        <w:jc w:val="both"/>
        <w:rPr>
          <w:rFonts w:ascii="Simplified Arabic" w:eastAsia="Times New Roman" w:hAnsi="Simplified Arabic" w:cs="Simplified Arabic"/>
          <w:b/>
          <w:bCs/>
          <w:kern w:val="0"/>
          <w:sz w:val="28"/>
          <w:szCs w:val="28"/>
          <w14:ligatures w14:val="none"/>
        </w:rPr>
      </w:pPr>
      <w:r w:rsidRPr="005C139B">
        <w:rPr>
          <w:rFonts w:ascii="Simplified Arabic" w:eastAsia="Times New Roman" w:hAnsi="Simplified Arabic" w:cs="Simplified Arabic"/>
          <w:b/>
          <w:bCs/>
          <w:kern w:val="0"/>
          <w:sz w:val="28"/>
          <w:szCs w:val="28"/>
          <w:rtl/>
          <w14:ligatures w14:val="none"/>
        </w:rPr>
        <w:t>شركة "سلة</w:t>
      </w:r>
      <w:r w:rsidRPr="005C139B">
        <w:rPr>
          <w:rFonts w:ascii="Simplified Arabic" w:eastAsia="Times New Roman" w:hAnsi="Simplified Arabic" w:cs="Simplified Arabic"/>
          <w:b/>
          <w:bCs/>
          <w:kern w:val="0"/>
          <w:sz w:val="28"/>
          <w:szCs w:val="28"/>
          <w14:ligatures w14:val="none"/>
        </w:rPr>
        <w:t>"</w:t>
      </w:r>
    </w:p>
    <w:p w14:paraId="71606D4D" w14:textId="77777777" w:rsidR="00F80AC9" w:rsidRPr="00F80AC9" w:rsidRDefault="00F80AC9" w:rsidP="005559A3">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F80AC9">
        <w:rPr>
          <w:rFonts w:ascii="Simplified Arabic" w:eastAsia="Times New Roman" w:hAnsi="Simplified Arabic" w:cs="Simplified Arabic"/>
          <w:b/>
          <w:bCs/>
          <w:kern w:val="0"/>
          <w:sz w:val="28"/>
          <w:szCs w:val="28"/>
          <w:rtl/>
          <w14:ligatures w14:val="none"/>
        </w:rPr>
        <w:t>سلة</w:t>
      </w:r>
      <w:r w:rsidRPr="00F80AC9">
        <w:rPr>
          <w:rFonts w:ascii="Simplified Arabic" w:eastAsia="Times New Roman" w:hAnsi="Simplified Arabic" w:cs="Simplified Arabic"/>
          <w:kern w:val="0"/>
          <w:sz w:val="28"/>
          <w:szCs w:val="28"/>
          <w:rtl/>
          <w14:ligatures w14:val="none"/>
        </w:rPr>
        <w:t xml:space="preserve"> هي منصة للتجارة الإلكترونية تأسست في عام 2016، وتهدف إلى تسهيل عملية التسوق عبر الإنترنت للمستهلكين. من خلال توفير منتجات متنوعة من عدة فئات، استطاعت سلة أن تجذب قاعدة واسعة من العملاء</w:t>
      </w:r>
      <w:r w:rsidRPr="00F80AC9">
        <w:rPr>
          <w:rFonts w:ascii="Simplified Arabic" w:eastAsia="Times New Roman" w:hAnsi="Simplified Arabic" w:cs="Simplified Arabic"/>
          <w:kern w:val="0"/>
          <w:sz w:val="28"/>
          <w:szCs w:val="28"/>
          <w14:ligatures w14:val="none"/>
        </w:rPr>
        <w:t>.</w:t>
      </w:r>
    </w:p>
    <w:p w14:paraId="1B4E10D2" w14:textId="77777777" w:rsidR="00F80AC9" w:rsidRPr="00F80AC9" w:rsidRDefault="00F80AC9" w:rsidP="005559A3">
      <w:pPr>
        <w:numPr>
          <w:ilvl w:val="0"/>
          <w:numId w:val="10"/>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F80AC9">
        <w:rPr>
          <w:rFonts w:ascii="Simplified Arabic" w:eastAsia="Times New Roman" w:hAnsi="Simplified Arabic" w:cs="Simplified Arabic"/>
          <w:b/>
          <w:bCs/>
          <w:kern w:val="0"/>
          <w:sz w:val="28"/>
          <w:szCs w:val="28"/>
          <w:rtl/>
          <w14:ligatures w14:val="none"/>
        </w:rPr>
        <w:t>استراتيجيات الابتكار</w:t>
      </w:r>
      <w:r w:rsidRPr="00F80AC9">
        <w:rPr>
          <w:rFonts w:ascii="Simplified Arabic" w:eastAsia="Times New Roman" w:hAnsi="Simplified Arabic" w:cs="Simplified Arabic"/>
          <w:kern w:val="0"/>
          <w:sz w:val="28"/>
          <w:szCs w:val="28"/>
          <w14:ligatures w14:val="none"/>
        </w:rPr>
        <w:t xml:space="preserve">: </w:t>
      </w:r>
      <w:r w:rsidRPr="00F80AC9">
        <w:rPr>
          <w:rFonts w:ascii="Simplified Arabic" w:eastAsia="Times New Roman" w:hAnsi="Simplified Arabic" w:cs="Simplified Arabic"/>
          <w:kern w:val="0"/>
          <w:sz w:val="28"/>
          <w:szCs w:val="28"/>
          <w:rtl/>
          <w14:ligatures w14:val="none"/>
        </w:rPr>
        <w:t>اعتمدت سلة على تقديم تجربة تسوق متميزة من خلال تحسين واجهة المستخدم وعمليات الشراء. كما قامت بتطوير تقنيات تعتمد على الذكاء الاصطناعي لتحليل سلوك المستخدمين وتقديم توصيات مخصصة</w:t>
      </w:r>
      <w:r w:rsidRPr="00F80AC9">
        <w:rPr>
          <w:rFonts w:ascii="Simplified Arabic" w:eastAsia="Times New Roman" w:hAnsi="Simplified Arabic" w:cs="Simplified Arabic"/>
          <w:kern w:val="0"/>
          <w:sz w:val="28"/>
          <w:szCs w:val="28"/>
          <w14:ligatures w14:val="none"/>
        </w:rPr>
        <w:t>.</w:t>
      </w:r>
    </w:p>
    <w:p w14:paraId="1CE806DB" w14:textId="77777777" w:rsidR="00F80AC9" w:rsidRPr="00F80AC9" w:rsidRDefault="00F80AC9" w:rsidP="005559A3">
      <w:pPr>
        <w:numPr>
          <w:ilvl w:val="0"/>
          <w:numId w:val="10"/>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F80AC9">
        <w:rPr>
          <w:rFonts w:ascii="Simplified Arabic" w:eastAsia="Times New Roman" w:hAnsi="Simplified Arabic" w:cs="Simplified Arabic"/>
          <w:b/>
          <w:bCs/>
          <w:kern w:val="0"/>
          <w:sz w:val="28"/>
          <w:szCs w:val="28"/>
          <w:rtl/>
          <w14:ligatures w14:val="none"/>
        </w:rPr>
        <w:lastRenderedPageBreak/>
        <w:t>تأثير النمو المستدام</w:t>
      </w:r>
      <w:r w:rsidRPr="00F80AC9">
        <w:rPr>
          <w:rFonts w:ascii="Simplified Arabic" w:eastAsia="Times New Roman" w:hAnsi="Simplified Arabic" w:cs="Simplified Arabic"/>
          <w:kern w:val="0"/>
          <w:sz w:val="28"/>
          <w:szCs w:val="28"/>
          <w14:ligatures w14:val="none"/>
        </w:rPr>
        <w:t xml:space="preserve">: </w:t>
      </w:r>
      <w:r w:rsidRPr="00F80AC9">
        <w:rPr>
          <w:rFonts w:ascii="Simplified Arabic" w:eastAsia="Times New Roman" w:hAnsi="Simplified Arabic" w:cs="Simplified Arabic"/>
          <w:kern w:val="0"/>
          <w:sz w:val="28"/>
          <w:szCs w:val="28"/>
          <w:rtl/>
          <w14:ligatures w14:val="none"/>
        </w:rPr>
        <w:t>نجحت سلة في التوسع بشكل سريع داخل السوق السعودي، حيث أثبتت قدرتها على التكيف مع متغيرات السوق. وقد أطلقت خدمات جديدة مثل التوصيل في نفس اليوم، مما ساهم في زيادة رضا العملاء ونمو الإيرادات</w:t>
      </w:r>
      <w:r w:rsidRPr="00F80AC9">
        <w:rPr>
          <w:rFonts w:ascii="Simplified Arabic" w:eastAsia="Times New Roman" w:hAnsi="Simplified Arabic" w:cs="Simplified Arabic"/>
          <w:kern w:val="0"/>
          <w:sz w:val="28"/>
          <w:szCs w:val="28"/>
          <w14:ligatures w14:val="none"/>
        </w:rPr>
        <w:t>.</w:t>
      </w:r>
    </w:p>
    <w:p w14:paraId="0C5BCCBD" w14:textId="28BE3318" w:rsidR="00F80AC9" w:rsidRPr="00187B7A" w:rsidRDefault="00F80AC9" w:rsidP="00187B7A">
      <w:pPr>
        <w:pStyle w:val="ListParagraph"/>
        <w:numPr>
          <w:ilvl w:val="1"/>
          <w:numId w:val="6"/>
        </w:numPr>
        <w:bidi/>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187B7A">
        <w:rPr>
          <w:rFonts w:ascii="Simplified Arabic" w:eastAsia="Times New Roman" w:hAnsi="Simplified Arabic" w:cs="Simplified Arabic"/>
          <w:b/>
          <w:bCs/>
          <w:kern w:val="0"/>
          <w:sz w:val="28"/>
          <w:szCs w:val="28"/>
          <w:rtl/>
          <w14:ligatures w14:val="none"/>
        </w:rPr>
        <w:t>شركة "مدى</w:t>
      </w:r>
      <w:r w:rsidRPr="00187B7A">
        <w:rPr>
          <w:rFonts w:ascii="Simplified Arabic" w:eastAsia="Times New Roman" w:hAnsi="Simplified Arabic" w:cs="Simplified Arabic"/>
          <w:b/>
          <w:bCs/>
          <w:kern w:val="0"/>
          <w:sz w:val="28"/>
          <w:szCs w:val="28"/>
          <w14:ligatures w14:val="none"/>
        </w:rPr>
        <w:t>"</w:t>
      </w:r>
    </w:p>
    <w:p w14:paraId="38CA2595" w14:textId="77777777" w:rsidR="00F80AC9" w:rsidRPr="00F80AC9" w:rsidRDefault="00F80AC9" w:rsidP="005559A3">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F80AC9">
        <w:rPr>
          <w:rFonts w:ascii="Simplified Arabic" w:eastAsia="Times New Roman" w:hAnsi="Simplified Arabic" w:cs="Simplified Arabic"/>
          <w:b/>
          <w:bCs/>
          <w:kern w:val="0"/>
          <w:sz w:val="28"/>
          <w:szCs w:val="28"/>
          <w:rtl/>
          <w14:ligatures w14:val="none"/>
        </w:rPr>
        <w:t>مدى</w:t>
      </w:r>
      <w:r w:rsidRPr="00F80AC9">
        <w:rPr>
          <w:rFonts w:ascii="Simplified Arabic" w:eastAsia="Times New Roman" w:hAnsi="Simplified Arabic" w:cs="Simplified Arabic"/>
          <w:kern w:val="0"/>
          <w:sz w:val="28"/>
          <w:szCs w:val="28"/>
          <w:rtl/>
          <w14:ligatures w14:val="none"/>
        </w:rPr>
        <w:t xml:space="preserve"> هي منصة مبتكرة تهدف إلى تعزيز الدفع الإلكتروني في المملكة. تأسست الشركة بهدف تقديم خدمات دفع سريعة وآمنة تسهم في تسهيل المعاملات المالية للأفراد والشركات</w:t>
      </w:r>
      <w:r w:rsidRPr="00F80AC9">
        <w:rPr>
          <w:rFonts w:ascii="Simplified Arabic" w:eastAsia="Times New Roman" w:hAnsi="Simplified Arabic" w:cs="Simplified Arabic"/>
          <w:kern w:val="0"/>
          <w:sz w:val="28"/>
          <w:szCs w:val="28"/>
          <w14:ligatures w14:val="none"/>
        </w:rPr>
        <w:t>.</w:t>
      </w:r>
    </w:p>
    <w:p w14:paraId="3E10A470" w14:textId="77777777" w:rsidR="00F80AC9" w:rsidRPr="00F80AC9" w:rsidRDefault="00F80AC9" w:rsidP="005559A3">
      <w:pPr>
        <w:numPr>
          <w:ilvl w:val="0"/>
          <w:numId w:val="11"/>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F80AC9">
        <w:rPr>
          <w:rFonts w:ascii="Simplified Arabic" w:eastAsia="Times New Roman" w:hAnsi="Simplified Arabic" w:cs="Simplified Arabic"/>
          <w:b/>
          <w:bCs/>
          <w:kern w:val="0"/>
          <w:sz w:val="28"/>
          <w:szCs w:val="28"/>
          <w:rtl/>
          <w14:ligatures w14:val="none"/>
        </w:rPr>
        <w:t>أهمية تطوير المهارات</w:t>
      </w:r>
      <w:r w:rsidRPr="00F80AC9">
        <w:rPr>
          <w:rFonts w:ascii="Simplified Arabic" w:eastAsia="Times New Roman" w:hAnsi="Simplified Arabic" w:cs="Simplified Arabic"/>
          <w:kern w:val="0"/>
          <w:sz w:val="28"/>
          <w:szCs w:val="28"/>
          <w14:ligatures w14:val="none"/>
        </w:rPr>
        <w:t xml:space="preserve">: </w:t>
      </w:r>
      <w:r w:rsidRPr="00F80AC9">
        <w:rPr>
          <w:rFonts w:ascii="Simplified Arabic" w:eastAsia="Times New Roman" w:hAnsi="Simplified Arabic" w:cs="Simplified Arabic"/>
          <w:kern w:val="0"/>
          <w:sz w:val="28"/>
          <w:szCs w:val="28"/>
          <w:rtl/>
          <w14:ligatures w14:val="none"/>
        </w:rPr>
        <w:t>ركزت مدى على تطوير فريق عمل متميز من خلال الاستثمار في التدريب والتطوير المهني. يُعتبر فريق العمل المدرب جيدًا هو أحد العوامل الرئيسية لنجاح الشركة</w:t>
      </w:r>
      <w:r w:rsidRPr="00F80AC9">
        <w:rPr>
          <w:rFonts w:ascii="Simplified Arabic" w:eastAsia="Times New Roman" w:hAnsi="Simplified Arabic" w:cs="Simplified Arabic"/>
          <w:kern w:val="0"/>
          <w:sz w:val="28"/>
          <w:szCs w:val="28"/>
          <w14:ligatures w14:val="none"/>
        </w:rPr>
        <w:t>.</w:t>
      </w:r>
    </w:p>
    <w:p w14:paraId="1F813854" w14:textId="77777777" w:rsidR="00F80AC9" w:rsidRPr="00F80AC9" w:rsidRDefault="00F80AC9" w:rsidP="005559A3">
      <w:pPr>
        <w:numPr>
          <w:ilvl w:val="0"/>
          <w:numId w:val="11"/>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F80AC9">
        <w:rPr>
          <w:rFonts w:ascii="Simplified Arabic" w:eastAsia="Times New Roman" w:hAnsi="Simplified Arabic" w:cs="Simplified Arabic"/>
          <w:b/>
          <w:bCs/>
          <w:kern w:val="0"/>
          <w:sz w:val="28"/>
          <w:szCs w:val="28"/>
          <w:rtl/>
          <w14:ligatures w14:val="none"/>
        </w:rPr>
        <w:t>الشراكات الاستراتيجية</w:t>
      </w:r>
      <w:r w:rsidRPr="00F80AC9">
        <w:rPr>
          <w:rFonts w:ascii="Simplified Arabic" w:eastAsia="Times New Roman" w:hAnsi="Simplified Arabic" w:cs="Simplified Arabic"/>
          <w:kern w:val="0"/>
          <w:sz w:val="28"/>
          <w:szCs w:val="28"/>
          <w14:ligatures w14:val="none"/>
        </w:rPr>
        <w:t xml:space="preserve">: </w:t>
      </w:r>
      <w:r w:rsidRPr="00F80AC9">
        <w:rPr>
          <w:rFonts w:ascii="Simplified Arabic" w:eastAsia="Times New Roman" w:hAnsi="Simplified Arabic" w:cs="Simplified Arabic"/>
          <w:kern w:val="0"/>
          <w:sz w:val="28"/>
          <w:szCs w:val="28"/>
          <w:rtl/>
          <w14:ligatures w14:val="none"/>
        </w:rPr>
        <w:t>قامت مدى بتأسيس شراكات مع البنوك المحلية وموفري الخدمات المالية، مما ساهم في تعزيز قدرتها التنافسية وزيادة حصتها في السوق. كما ساهمت هذه الشراكات في تحسين مستوى الأمان والموثوقية في خدماتها</w:t>
      </w:r>
      <w:r w:rsidRPr="00F80AC9">
        <w:rPr>
          <w:rFonts w:ascii="Simplified Arabic" w:eastAsia="Times New Roman" w:hAnsi="Simplified Arabic" w:cs="Simplified Arabic"/>
          <w:kern w:val="0"/>
          <w:sz w:val="28"/>
          <w:szCs w:val="28"/>
          <w14:ligatures w14:val="none"/>
        </w:rPr>
        <w:t>.</w:t>
      </w:r>
    </w:p>
    <w:p w14:paraId="3B5AA79D" w14:textId="318DD744" w:rsidR="00F80AC9" w:rsidRPr="00187B7A" w:rsidRDefault="00F80AC9" w:rsidP="00187B7A">
      <w:pPr>
        <w:pStyle w:val="ListParagraph"/>
        <w:numPr>
          <w:ilvl w:val="1"/>
          <w:numId w:val="6"/>
        </w:numPr>
        <w:bidi/>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187B7A">
        <w:rPr>
          <w:rFonts w:ascii="Simplified Arabic" w:eastAsia="Times New Roman" w:hAnsi="Simplified Arabic" w:cs="Simplified Arabic"/>
          <w:b/>
          <w:bCs/>
          <w:kern w:val="0"/>
          <w:sz w:val="28"/>
          <w:szCs w:val="28"/>
          <w:rtl/>
          <w14:ligatures w14:val="none"/>
        </w:rPr>
        <w:t>شركة "فود ترك</w:t>
      </w:r>
      <w:r w:rsidRPr="00187B7A">
        <w:rPr>
          <w:rFonts w:ascii="Simplified Arabic" w:eastAsia="Times New Roman" w:hAnsi="Simplified Arabic" w:cs="Simplified Arabic"/>
          <w:b/>
          <w:bCs/>
          <w:kern w:val="0"/>
          <w:sz w:val="28"/>
          <w:szCs w:val="28"/>
          <w14:ligatures w14:val="none"/>
        </w:rPr>
        <w:t>"</w:t>
      </w:r>
    </w:p>
    <w:p w14:paraId="1FDCF540" w14:textId="77777777" w:rsidR="00F80AC9" w:rsidRPr="00F80AC9" w:rsidRDefault="00F80AC9" w:rsidP="005559A3">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F80AC9">
        <w:rPr>
          <w:rFonts w:ascii="Simplified Arabic" w:eastAsia="Times New Roman" w:hAnsi="Simplified Arabic" w:cs="Simplified Arabic"/>
          <w:b/>
          <w:bCs/>
          <w:kern w:val="0"/>
          <w:sz w:val="28"/>
          <w:szCs w:val="28"/>
          <w:rtl/>
          <w14:ligatures w14:val="none"/>
        </w:rPr>
        <w:t>فود ترك</w:t>
      </w:r>
      <w:r w:rsidRPr="00F80AC9">
        <w:rPr>
          <w:rFonts w:ascii="Simplified Arabic" w:eastAsia="Times New Roman" w:hAnsi="Simplified Arabic" w:cs="Simplified Arabic"/>
          <w:kern w:val="0"/>
          <w:sz w:val="28"/>
          <w:szCs w:val="28"/>
          <w:rtl/>
          <w14:ligatures w14:val="none"/>
        </w:rPr>
        <w:t xml:space="preserve"> هي شركة ناشئة متخصصة في تقديم الطعام من خلال عربات متنقلة، وقد حازت على شهرة واسعة في المملكة. تقدم الشركة مجموعة متنوعة من المأكولات المحلية والعالمية</w:t>
      </w:r>
      <w:r w:rsidRPr="00F80AC9">
        <w:rPr>
          <w:rFonts w:ascii="Simplified Arabic" w:eastAsia="Times New Roman" w:hAnsi="Simplified Arabic" w:cs="Simplified Arabic"/>
          <w:kern w:val="0"/>
          <w:sz w:val="28"/>
          <w:szCs w:val="28"/>
          <w14:ligatures w14:val="none"/>
        </w:rPr>
        <w:t>.</w:t>
      </w:r>
    </w:p>
    <w:p w14:paraId="7AB9491A" w14:textId="77777777" w:rsidR="00F80AC9" w:rsidRPr="00F80AC9" w:rsidRDefault="00F80AC9" w:rsidP="005559A3">
      <w:pPr>
        <w:numPr>
          <w:ilvl w:val="0"/>
          <w:numId w:val="12"/>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F80AC9">
        <w:rPr>
          <w:rFonts w:ascii="Simplified Arabic" w:eastAsia="Times New Roman" w:hAnsi="Simplified Arabic" w:cs="Simplified Arabic"/>
          <w:b/>
          <w:bCs/>
          <w:kern w:val="0"/>
          <w:sz w:val="28"/>
          <w:szCs w:val="28"/>
          <w:rtl/>
          <w14:ligatures w14:val="none"/>
        </w:rPr>
        <w:t>الابتكار في العمليات</w:t>
      </w:r>
      <w:r w:rsidRPr="00F80AC9">
        <w:rPr>
          <w:rFonts w:ascii="Simplified Arabic" w:eastAsia="Times New Roman" w:hAnsi="Simplified Arabic" w:cs="Simplified Arabic"/>
          <w:kern w:val="0"/>
          <w:sz w:val="28"/>
          <w:szCs w:val="28"/>
          <w14:ligatures w14:val="none"/>
        </w:rPr>
        <w:t xml:space="preserve">: </w:t>
      </w:r>
      <w:r w:rsidRPr="00F80AC9">
        <w:rPr>
          <w:rFonts w:ascii="Simplified Arabic" w:eastAsia="Times New Roman" w:hAnsi="Simplified Arabic" w:cs="Simplified Arabic"/>
          <w:kern w:val="0"/>
          <w:sz w:val="28"/>
          <w:szCs w:val="28"/>
          <w:rtl/>
          <w14:ligatures w14:val="none"/>
        </w:rPr>
        <w:t>استخدمت فود ترك نموذج أعمال مبتكر يعتمد على التنقل والمرونة. هذه الاستراتيجية سمحت لها بالوصول إلى مختلف الفئات من العملاء في أماكن متعددة</w:t>
      </w:r>
      <w:r w:rsidRPr="00F80AC9">
        <w:rPr>
          <w:rFonts w:ascii="Simplified Arabic" w:eastAsia="Times New Roman" w:hAnsi="Simplified Arabic" w:cs="Simplified Arabic"/>
          <w:kern w:val="0"/>
          <w:sz w:val="28"/>
          <w:szCs w:val="28"/>
          <w14:ligatures w14:val="none"/>
        </w:rPr>
        <w:t>.</w:t>
      </w:r>
    </w:p>
    <w:p w14:paraId="313654C5" w14:textId="77777777" w:rsidR="00F80AC9" w:rsidRPr="00F80AC9" w:rsidRDefault="00F80AC9" w:rsidP="005559A3">
      <w:pPr>
        <w:numPr>
          <w:ilvl w:val="0"/>
          <w:numId w:val="12"/>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F80AC9">
        <w:rPr>
          <w:rFonts w:ascii="Simplified Arabic" w:eastAsia="Times New Roman" w:hAnsi="Simplified Arabic" w:cs="Simplified Arabic"/>
          <w:b/>
          <w:bCs/>
          <w:kern w:val="0"/>
          <w:sz w:val="28"/>
          <w:szCs w:val="28"/>
          <w:rtl/>
          <w14:ligatures w14:val="none"/>
        </w:rPr>
        <w:lastRenderedPageBreak/>
        <w:t>النمو المستدام</w:t>
      </w:r>
      <w:r w:rsidRPr="00F80AC9">
        <w:rPr>
          <w:rFonts w:ascii="Simplified Arabic" w:eastAsia="Times New Roman" w:hAnsi="Simplified Arabic" w:cs="Simplified Arabic"/>
          <w:kern w:val="0"/>
          <w:sz w:val="28"/>
          <w:szCs w:val="28"/>
          <w14:ligatures w14:val="none"/>
        </w:rPr>
        <w:t xml:space="preserve">: </w:t>
      </w:r>
      <w:r w:rsidRPr="00F80AC9">
        <w:rPr>
          <w:rFonts w:ascii="Simplified Arabic" w:eastAsia="Times New Roman" w:hAnsi="Simplified Arabic" w:cs="Simplified Arabic"/>
          <w:kern w:val="0"/>
          <w:sz w:val="28"/>
          <w:szCs w:val="28"/>
          <w:rtl/>
          <w14:ligatures w14:val="none"/>
        </w:rPr>
        <w:t>استطاعت فود ترك تحقيق نمو مستدام من خلال تقديم تجارب طعام فريدة وتلبية احتياجات الزبائن المتغيرة. كما قامت بتوسيع نطاق خدماتها لتشمل الفعاليات والمناسبات الخاصة</w:t>
      </w:r>
      <w:r w:rsidRPr="00F80AC9">
        <w:rPr>
          <w:rFonts w:ascii="Simplified Arabic" w:eastAsia="Times New Roman" w:hAnsi="Simplified Arabic" w:cs="Simplified Arabic"/>
          <w:kern w:val="0"/>
          <w:sz w:val="28"/>
          <w:szCs w:val="28"/>
          <w14:ligatures w14:val="none"/>
        </w:rPr>
        <w:t>.</w:t>
      </w:r>
    </w:p>
    <w:p w14:paraId="0C5ED9D1" w14:textId="2621E4BE" w:rsidR="00F80AC9" w:rsidRPr="00187B7A" w:rsidRDefault="00F80AC9" w:rsidP="00187B7A">
      <w:pPr>
        <w:pStyle w:val="ListParagraph"/>
        <w:numPr>
          <w:ilvl w:val="1"/>
          <w:numId w:val="6"/>
        </w:numPr>
        <w:bidi/>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187B7A">
        <w:rPr>
          <w:rFonts w:ascii="Simplified Arabic" w:eastAsia="Times New Roman" w:hAnsi="Simplified Arabic" w:cs="Simplified Arabic"/>
          <w:b/>
          <w:bCs/>
          <w:kern w:val="0"/>
          <w:sz w:val="28"/>
          <w:szCs w:val="28"/>
          <w:rtl/>
          <w14:ligatures w14:val="none"/>
        </w:rPr>
        <w:t>شركة "هرفي</w:t>
      </w:r>
      <w:r w:rsidRPr="00187B7A">
        <w:rPr>
          <w:rFonts w:ascii="Simplified Arabic" w:eastAsia="Times New Roman" w:hAnsi="Simplified Arabic" w:cs="Simplified Arabic"/>
          <w:b/>
          <w:bCs/>
          <w:kern w:val="0"/>
          <w:sz w:val="28"/>
          <w:szCs w:val="28"/>
          <w14:ligatures w14:val="none"/>
        </w:rPr>
        <w:t>"</w:t>
      </w:r>
    </w:p>
    <w:p w14:paraId="2DD6EF02" w14:textId="77777777" w:rsidR="00F80AC9" w:rsidRPr="00F80AC9" w:rsidRDefault="00F80AC9" w:rsidP="005559A3">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F80AC9">
        <w:rPr>
          <w:rFonts w:ascii="Simplified Arabic" w:eastAsia="Times New Roman" w:hAnsi="Simplified Arabic" w:cs="Simplified Arabic"/>
          <w:b/>
          <w:bCs/>
          <w:kern w:val="0"/>
          <w:sz w:val="28"/>
          <w:szCs w:val="28"/>
          <w:rtl/>
          <w14:ligatures w14:val="none"/>
        </w:rPr>
        <w:t>هرفي</w:t>
      </w:r>
      <w:r w:rsidRPr="00F80AC9">
        <w:rPr>
          <w:rFonts w:ascii="Simplified Arabic" w:eastAsia="Times New Roman" w:hAnsi="Simplified Arabic" w:cs="Simplified Arabic"/>
          <w:kern w:val="0"/>
          <w:sz w:val="28"/>
          <w:szCs w:val="28"/>
          <w:rtl/>
          <w14:ligatures w14:val="none"/>
        </w:rPr>
        <w:t xml:space="preserve"> هي واحدة من الشركات الناشئة في مجال خدمات الطعام والتي تعتمد على مفهوم المطاعم السريعة. تتميز الشركة بتقديمها لوجبات صحية وسريعة</w:t>
      </w:r>
      <w:r w:rsidRPr="00F80AC9">
        <w:rPr>
          <w:rFonts w:ascii="Simplified Arabic" w:eastAsia="Times New Roman" w:hAnsi="Simplified Arabic" w:cs="Simplified Arabic"/>
          <w:kern w:val="0"/>
          <w:sz w:val="28"/>
          <w:szCs w:val="28"/>
          <w14:ligatures w14:val="none"/>
        </w:rPr>
        <w:t>.</w:t>
      </w:r>
    </w:p>
    <w:p w14:paraId="299BEF87" w14:textId="77777777" w:rsidR="00F80AC9" w:rsidRPr="00F80AC9" w:rsidRDefault="00F80AC9" w:rsidP="005559A3">
      <w:pPr>
        <w:numPr>
          <w:ilvl w:val="0"/>
          <w:numId w:val="13"/>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F80AC9">
        <w:rPr>
          <w:rFonts w:ascii="Simplified Arabic" w:eastAsia="Times New Roman" w:hAnsi="Simplified Arabic" w:cs="Simplified Arabic"/>
          <w:b/>
          <w:bCs/>
          <w:kern w:val="0"/>
          <w:sz w:val="28"/>
          <w:szCs w:val="28"/>
          <w:rtl/>
          <w14:ligatures w14:val="none"/>
        </w:rPr>
        <w:t>أهمية الثقافة التنظيمية</w:t>
      </w:r>
      <w:r w:rsidRPr="00F80AC9">
        <w:rPr>
          <w:rFonts w:ascii="Simplified Arabic" w:eastAsia="Times New Roman" w:hAnsi="Simplified Arabic" w:cs="Simplified Arabic"/>
          <w:kern w:val="0"/>
          <w:sz w:val="28"/>
          <w:szCs w:val="28"/>
          <w14:ligatures w14:val="none"/>
        </w:rPr>
        <w:t xml:space="preserve">: </w:t>
      </w:r>
      <w:r w:rsidRPr="00F80AC9">
        <w:rPr>
          <w:rFonts w:ascii="Simplified Arabic" w:eastAsia="Times New Roman" w:hAnsi="Simplified Arabic" w:cs="Simplified Arabic"/>
          <w:kern w:val="0"/>
          <w:sz w:val="28"/>
          <w:szCs w:val="28"/>
          <w:rtl/>
          <w14:ligatures w14:val="none"/>
        </w:rPr>
        <w:t>تمكنت هرفي من خلق ثقافة تنظيمية تشجع على الابتكار وتقبل التغيير. هذا ساهم في تعزيز بيئة العمل وزيادة إنتاجية الموظفين</w:t>
      </w:r>
      <w:r w:rsidRPr="00F80AC9">
        <w:rPr>
          <w:rFonts w:ascii="Simplified Arabic" w:eastAsia="Times New Roman" w:hAnsi="Simplified Arabic" w:cs="Simplified Arabic"/>
          <w:kern w:val="0"/>
          <w:sz w:val="28"/>
          <w:szCs w:val="28"/>
          <w14:ligatures w14:val="none"/>
        </w:rPr>
        <w:t>.</w:t>
      </w:r>
    </w:p>
    <w:p w14:paraId="43CF5B23" w14:textId="762A7937" w:rsidR="00187B7A" w:rsidRPr="00984C92" w:rsidRDefault="00F80AC9" w:rsidP="00187B7A">
      <w:pPr>
        <w:numPr>
          <w:ilvl w:val="0"/>
          <w:numId w:val="13"/>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F80AC9">
        <w:rPr>
          <w:rFonts w:ascii="Simplified Arabic" w:eastAsia="Times New Roman" w:hAnsi="Simplified Arabic" w:cs="Simplified Arabic"/>
          <w:b/>
          <w:bCs/>
          <w:kern w:val="0"/>
          <w:sz w:val="28"/>
          <w:szCs w:val="28"/>
          <w:rtl/>
          <w14:ligatures w14:val="none"/>
        </w:rPr>
        <w:t>تأثير النمو المستدام</w:t>
      </w:r>
      <w:r w:rsidRPr="00F80AC9">
        <w:rPr>
          <w:rFonts w:ascii="Simplified Arabic" w:eastAsia="Times New Roman" w:hAnsi="Simplified Arabic" w:cs="Simplified Arabic"/>
          <w:kern w:val="0"/>
          <w:sz w:val="28"/>
          <w:szCs w:val="28"/>
          <w14:ligatures w14:val="none"/>
        </w:rPr>
        <w:t xml:space="preserve">: </w:t>
      </w:r>
      <w:r w:rsidRPr="00F80AC9">
        <w:rPr>
          <w:rFonts w:ascii="Simplified Arabic" w:eastAsia="Times New Roman" w:hAnsi="Simplified Arabic" w:cs="Simplified Arabic"/>
          <w:kern w:val="0"/>
          <w:sz w:val="28"/>
          <w:szCs w:val="28"/>
          <w:rtl/>
          <w14:ligatures w14:val="none"/>
        </w:rPr>
        <w:t>من خلال تطوير قوائم طعام مبتكرة واستخدام مكونات طبيعية وصحية، حققت هرفي مكانة متميزة في السوق. كما أن اعتمادها على أساليب الإنتاج المستدامة ساهم في تحسين صورة العلامة التجارية وزيادة ولاء العملاء</w:t>
      </w:r>
      <w:r w:rsidRPr="00F80AC9">
        <w:rPr>
          <w:rFonts w:ascii="Simplified Arabic" w:eastAsia="Times New Roman" w:hAnsi="Simplified Arabic" w:cs="Simplified Arabic"/>
          <w:kern w:val="0"/>
          <w:sz w:val="28"/>
          <w:szCs w:val="28"/>
          <w14:ligatures w14:val="none"/>
        </w:rPr>
        <w:t>.</w:t>
      </w:r>
    </w:p>
    <w:p w14:paraId="1308FF13" w14:textId="56793AF9" w:rsidR="00984C92" w:rsidRPr="00187B7A" w:rsidRDefault="00984C92" w:rsidP="00187B7A">
      <w:pPr>
        <w:bidi/>
        <w:spacing w:before="100" w:beforeAutospacing="1" w:after="100" w:afterAutospacing="1" w:line="360" w:lineRule="auto"/>
        <w:jc w:val="both"/>
        <w:rPr>
          <w:rFonts w:ascii="Simplified Arabic" w:eastAsia="Times New Roman" w:hAnsi="Simplified Arabic" w:cs="Simplified Arabic"/>
          <w:b/>
          <w:bCs/>
          <w:kern w:val="0"/>
          <w:sz w:val="28"/>
          <w:szCs w:val="28"/>
          <w14:ligatures w14:val="none"/>
        </w:rPr>
      </w:pPr>
      <w:r w:rsidRPr="00984C92">
        <w:rPr>
          <w:rFonts w:ascii="Simplified Arabic" w:eastAsia="Times New Roman" w:hAnsi="Simplified Arabic" w:cs="Simplified Arabic"/>
          <w:b/>
          <w:bCs/>
          <w:kern w:val="0"/>
          <w:sz w:val="28"/>
          <w:szCs w:val="28"/>
          <w:rtl/>
          <w14:ligatures w14:val="none"/>
        </w:rPr>
        <w:t>تحليل استراتيجيات الابتكار المستخدمة في هذه الشركات</w:t>
      </w:r>
    </w:p>
    <w:p w14:paraId="38034108" w14:textId="03D85660" w:rsidR="00F80AC9" w:rsidRPr="005559A3" w:rsidRDefault="00F80AC9"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تُعد الشركات الناشئة في السعودية نموذجًا يحتذى به في كيفية تحقيق النمو المستدام من خلال استراتيجيات الابتكار المختلفة. في هذا السياق، سنقوم بتحليل استراتيجيات الابتكار التي اعتمدتها شركات مثل "سلة"، "مدى"، "فود ترك"، و"هرفي" وكيف ساهمت هذه الاستراتيجيات في نجاحها</w:t>
      </w:r>
      <w:r w:rsidRPr="005559A3">
        <w:rPr>
          <w:rFonts w:ascii="Simplified Arabic" w:eastAsia="Times New Roman" w:hAnsi="Simplified Arabic" w:cs="Simplified Arabic"/>
          <w:kern w:val="0"/>
          <w:sz w:val="28"/>
          <w:szCs w:val="28"/>
          <w14:ligatures w14:val="none"/>
        </w:rPr>
        <w:t>.</w:t>
      </w:r>
    </w:p>
    <w:p w14:paraId="6FE2B4D5" w14:textId="77777777" w:rsidR="00F80AC9" w:rsidRPr="005559A3" w:rsidRDefault="00F80AC9"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شركة "سلة</w:t>
      </w:r>
      <w:r w:rsidRPr="005559A3">
        <w:rPr>
          <w:rFonts w:ascii="Simplified Arabic" w:eastAsia="Times New Roman" w:hAnsi="Simplified Arabic" w:cs="Simplified Arabic"/>
          <w:kern w:val="0"/>
          <w:sz w:val="28"/>
          <w:szCs w:val="28"/>
          <w14:ligatures w14:val="none"/>
        </w:rPr>
        <w:t>"</w:t>
      </w:r>
    </w:p>
    <w:p w14:paraId="27540ECF" w14:textId="1D765447" w:rsidR="00F80AC9" w:rsidRPr="005559A3" w:rsidRDefault="00F80AC9"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lastRenderedPageBreak/>
        <w:t>تعتبر سلة منصة رائدة في مجال التجارة الإلكترونية، وقد اعتمدت على تحسين تجربة المستخدم كاستراتيجية رئيسية. من خلال تصميم واجهة استخدام سهلة وفعالة، استطاعت سلة جذب عدد كبير من العملاء وتحفيزهم على التفاعل مع المنصة. بالإضافة إلى ذلك، استخدمت تقنيات الذكاء الاصطناعي لتحليل سلوك العملاء، مما مكنها من تقديم توصيات مخصصة تعزز من فرص البيع. هذه الاستراتيجيات أسفرت عن زيادة ولاء العملاء وارتفاع معدلات المبيعات، مما ساعد سلة على تحقيق نمو مستدام في الإيرادات</w:t>
      </w:r>
      <w:r w:rsidRPr="005559A3">
        <w:rPr>
          <w:rFonts w:ascii="Simplified Arabic" w:eastAsia="Times New Roman" w:hAnsi="Simplified Arabic" w:cs="Simplified Arabic"/>
          <w:kern w:val="0"/>
          <w:sz w:val="28"/>
          <w:szCs w:val="28"/>
          <w14:ligatures w14:val="none"/>
        </w:rPr>
        <w:t>.</w:t>
      </w:r>
    </w:p>
    <w:p w14:paraId="5EC8E214" w14:textId="77777777" w:rsidR="00F80AC9" w:rsidRPr="005559A3" w:rsidRDefault="00F80AC9"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شركة "مدى</w:t>
      </w:r>
      <w:r w:rsidRPr="005559A3">
        <w:rPr>
          <w:rFonts w:ascii="Simplified Arabic" w:eastAsia="Times New Roman" w:hAnsi="Simplified Arabic" w:cs="Simplified Arabic"/>
          <w:kern w:val="0"/>
          <w:sz w:val="28"/>
          <w:szCs w:val="28"/>
          <w14:ligatures w14:val="none"/>
        </w:rPr>
        <w:t>"</w:t>
      </w:r>
    </w:p>
    <w:p w14:paraId="2764AD64" w14:textId="178BF081" w:rsidR="00F80AC9" w:rsidRPr="005559A3" w:rsidRDefault="00F80AC9"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أما مدى، فقد تميزت في مجال خدمات الدفع الإلكتروني من خلال تطوير حلول مبتكرة تسهل على المستخدمين إجراء معاملاتهم المالية</w:t>
      </w:r>
      <w:r w:rsidR="005C139B">
        <w:rPr>
          <w:rFonts w:ascii="Simplified Arabic" w:eastAsia="Times New Roman" w:hAnsi="Simplified Arabic" w:cs="Simplified Arabic" w:hint="cs"/>
          <w:kern w:val="0"/>
          <w:sz w:val="28"/>
          <w:szCs w:val="28"/>
          <w:rtl/>
          <w14:ligatures w14:val="none"/>
        </w:rPr>
        <w:t xml:space="preserve"> </w:t>
      </w:r>
      <w:r w:rsidRPr="005559A3">
        <w:rPr>
          <w:rFonts w:ascii="Simplified Arabic" w:eastAsia="Times New Roman" w:hAnsi="Simplified Arabic" w:cs="Simplified Arabic"/>
          <w:kern w:val="0"/>
          <w:sz w:val="28"/>
          <w:szCs w:val="28"/>
          <w:rtl/>
          <w14:ligatures w14:val="none"/>
        </w:rPr>
        <w:t>من خلال تقديم تطبيقات للدفع عبر الهواتف الذكية، استطاعت مدى تحسين مستوى الأمان والسرعة في المعاملات. بالإضافة إلى ذلك، قامت بعقد شراكات استراتيجية مع المؤسسات المالية، مما ساهم في تعزيز مصداقيتها في السوق. هذه الابتكارات أدت إلى زيادة كبيرة في عدد المستخدمين، ما يعكس نجاح مدى في توسيع قاعدة عملائها وتحقيق نمو مستدام</w:t>
      </w:r>
      <w:r w:rsidRPr="005559A3">
        <w:rPr>
          <w:rFonts w:ascii="Simplified Arabic" w:eastAsia="Times New Roman" w:hAnsi="Simplified Arabic" w:cs="Simplified Arabic"/>
          <w:kern w:val="0"/>
          <w:sz w:val="28"/>
          <w:szCs w:val="28"/>
          <w14:ligatures w14:val="none"/>
        </w:rPr>
        <w:t>.</w:t>
      </w:r>
    </w:p>
    <w:p w14:paraId="5C5C917F" w14:textId="77777777" w:rsidR="00F80AC9" w:rsidRPr="005559A3" w:rsidRDefault="00F80AC9"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شركة "فود ترك</w:t>
      </w:r>
      <w:r w:rsidRPr="005559A3">
        <w:rPr>
          <w:rFonts w:ascii="Simplified Arabic" w:eastAsia="Times New Roman" w:hAnsi="Simplified Arabic" w:cs="Simplified Arabic"/>
          <w:kern w:val="0"/>
          <w:sz w:val="28"/>
          <w:szCs w:val="28"/>
          <w14:ligatures w14:val="none"/>
        </w:rPr>
        <w:t>"</w:t>
      </w:r>
    </w:p>
    <w:p w14:paraId="3B1607EF" w14:textId="6E57D7E8" w:rsidR="00F80AC9" w:rsidRPr="005559A3" w:rsidRDefault="00F80AC9"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تستخدم فود ترك نموذج الأعمال القائم على العربات المتنقلة، مما منحها مرونة كبيرة في الوصول إلى مختلف الفئات من العملاء في مواقع متعددة وقد اعتمدت فود ترك على تقديم تجارب طعام فريدة وغير تقليدية، مما ساعدها في جذب الزبائن الذين يبحثون عن خيارات جديدة</w:t>
      </w:r>
      <w:r w:rsidR="005C139B">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بفضل هذه الاستراتيجيات، تمكنت فود ترك من توسيع نطاق خدماتها بسرعة وزيادة إيراداتها، مما ساهم في تحقيق نمو مستدام في بيئة ديناميكية</w:t>
      </w:r>
      <w:r w:rsidR="00187B7A">
        <w:rPr>
          <w:rFonts w:ascii="Simplified Arabic" w:eastAsia="Times New Roman" w:hAnsi="Simplified Arabic" w:cs="Simplified Arabic" w:hint="cs"/>
          <w:kern w:val="0"/>
          <w:sz w:val="28"/>
          <w:szCs w:val="28"/>
          <w:rtl/>
          <w14:ligatures w14:val="none"/>
        </w:rPr>
        <w:t>.</w:t>
      </w:r>
    </w:p>
    <w:p w14:paraId="573B2F25" w14:textId="77777777" w:rsidR="00F80AC9" w:rsidRPr="005559A3" w:rsidRDefault="00F80AC9"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lastRenderedPageBreak/>
        <w:t>شركة "هرفي</w:t>
      </w:r>
      <w:r w:rsidRPr="005559A3">
        <w:rPr>
          <w:rFonts w:ascii="Simplified Arabic" w:eastAsia="Times New Roman" w:hAnsi="Simplified Arabic" w:cs="Simplified Arabic"/>
          <w:kern w:val="0"/>
          <w:sz w:val="28"/>
          <w:szCs w:val="28"/>
          <w14:ligatures w14:val="none"/>
        </w:rPr>
        <w:t>"</w:t>
      </w:r>
    </w:p>
    <w:p w14:paraId="6BD834DC" w14:textId="005BFA9F" w:rsidR="00F80AC9" w:rsidRPr="005559A3" w:rsidRDefault="00F80AC9"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أما هرفي، فقد تركزت استراتيجيتها على تقديم خيارات طعام صحية وسريعة، مما يتماشى مع الاتجاهات الحديثة نحو نمط الحياة الصحي. كما قامت هرفي بتبني ممارسات الإنتاج المستدام باستخدام مكونات طبيعية، مما عزز من التزامها بالاستدامة</w:t>
      </w:r>
      <w:r w:rsidR="005C139B">
        <w:rPr>
          <w:rFonts w:ascii="Simplified Arabic" w:eastAsia="Times New Roman" w:hAnsi="Simplified Arabic" w:cs="Simplified Arabic" w:hint="cs"/>
          <w:kern w:val="0"/>
          <w:sz w:val="28"/>
          <w:szCs w:val="28"/>
          <w:rtl/>
          <w14:ligatures w14:val="none"/>
        </w:rPr>
        <w:t xml:space="preserve">، </w:t>
      </w:r>
      <w:r w:rsidRPr="005559A3">
        <w:rPr>
          <w:rFonts w:ascii="Simplified Arabic" w:eastAsia="Times New Roman" w:hAnsi="Simplified Arabic" w:cs="Simplified Arabic"/>
          <w:kern w:val="0"/>
          <w:sz w:val="28"/>
          <w:szCs w:val="28"/>
          <w:rtl/>
          <w14:ligatures w14:val="none"/>
        </w:rPr>
        <w:t>ساعد هذا التوجه في بناء سمعة قوية لدى الشركة وجذب العملاء المهتمين بالصحة واللياقة من خلال هذه الاستراتيجيات، استطاعت هرفي تعزيز قاعدة عملائها وتحقيق نجاح مستدام في السوق</w:t>
      </w:r>
      <w:r w:rsidRPr="005559A3">
        <w:rPr>
          <w:rFonts w:ascii="Simplified Arabic" w:eastAsia="Times New Roman" w:hAnsi="Simplified Arabic" w:cs="Simplified Arabic"/>
          <w:kern w:val="0"/>
          <w:sz w:val="28"/>
          <w:szCs w:val="28"/>
          <w14:ligatures w14:val="none"/>
        </w:rPr>
        <w:t>.</w:t>
      </w:r>
    </w:p>
    <w:p w14:paraId="5B2E33B9" w14:textId="37FFAE7B" w:rsidR="00984C92" w:rsidRPr="005559A3" w:rsidRDefault="00F80AC9" w:rsidP="00187B7A">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5559A3">
        <w:rPr>
          <w:rFonts w:ascii="Simplified Arabic" w:eastAsia="Times New Roman" w:hAnsi="Simplified Arabic" w:cs="Simplified Arabic"/>
          <w:kern w:val="0"/>
          <w:sz w:val="28"/>
          <w:szCs w:val="28"/>
          <w:rtl/>
          <w14:ligatures w14:val="none"/>
        </w:rPr>
        <w:t>تُظهر تجارب هذه الشركات الناشئة السعودية كيف أن استراتيجيات الابتكار المتنوعة تُعتبر مفتاحًا لتحقيق النمو المستدام</w:t>
      </w:r>
      <w:r w:rsidR="005C139B">
        <w:rPr>
          <w:rFonts w:ascii="Simplified Arabic" w:eastAsia="Times New Roman" w:hAnsi="Simplified Arabic" w:cs="Simplified Arabic" w:hint="cs"/>
          <w:kern w:val="0"/>
          <w:sz w:val="28"/>
          <w:szCs w:val="28"/>
          <w:rtl/>
          <w14:ligatures w14:val="none"/>
        </w:rPr>
        <w:t xml:space="preserve"> </w:t>
      </w:r>
      <w:r w:rsidRPr="005559A3">
        <w:rPr>
          <w:rFonts w:ascii="Simplified Arabic" w:eastAsia="Times New Roman" w:hAnsi="Simplified Arabic" w:cs="Simplified Arabic"/>
          <w:kern w:val="0"/>
          <w:sz w:val="28"/>
          <w:szCs w:val="28"/>
          <w:rtl/>
          <w14:ligatures w14:val="none"/>
        </w:rPr>
        <w:t>من خلال التركيز على تحسين تجربة العملاء، وابتكار نماذج أعمال مرنة، وتبني تقنيات جديدة، استطاعت هذه الشركات التكيف مع التغيرات السريعة في السوق</w:t>
      </w:r>
      <w:r w:rsidR="005C139B">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إن نجاحها ليس مجرد نتيجة للابتكار، بل هو تجسيد للقدرة على فهم احتياجات العملاء والاستجابة لها بفعالية، مما يُعزز من أهمية الابتكار كعنصر أساسي في عالم الأعمال اليوم</w:t>
      </w:r>
      <w:r w:rsidR="00984C92" w:rsidRPr="00984C92">
        <w:rPr>
          <w:rFonts w:ascii="Simplified Arabic" w:eastAsia="Times New Roman" w:hAnsi="Simplified Arabic" w:cs="Simplified Arabic"/>
          <w:kern w:val="0"/>
          <w:sz w:val="28"/>
          <w:szCs w:val="28"/>
          <w14:ligatures w14:val="none"/>
        </w:rPr>
        <w:t>.</w:t>
      </w:r>
    </w:p>
    <w:p w14:paraId="5857EB73" w14:textId="77777777" w:rsidR="00F80AC9" w:rsidRPr="00187B7A" w:rsidRDefault="00F80AC9" w:rsidP="005559A3">
      <w:pPr>
        <w:bidi/>
        <w:spacing w:before="100" w:beforeAutospacing="1" w:after="100" w:afterAutospacing="1" w:line="360" w:lineRule="auto"/>
        <w:jc w:val="both"/>
        <w:rPr>
          <w:rFonts w:ascii="Simplified Arabic" w:eastAsia="Times New Roman" w:hAnsi="Simplified Arabic" w:cs="Simplified Arabic"/>
          <w:b/>
          <w:bCs/>
          <w:kern w:val="0"/>
          <w:sz w:val="28"/>
          <w:szCs w:val="28"/>
          <w:rtl/>
          <w14:ligatures w14:val="none"/>
        </w:rPr>
      </w:pPr>
      <w:r w:rsidRPr="00187B7A">
        <w:rPr>
          <w:rFonts w:ascii="Simplified Arabic" w:eastAsia="Times New Roman" w:hAnsi="Simplified Arabic" w:cs="Simplified Arabic"/>
          <w:b/>
          <w:bCs/>
          <w:kern w:val="0"/>
          <w:sz w:val="28"/>
          <w:szCs w:val="28"/>
          <w:rtl/>
          <w14:ligatures w14:val="none"/>
        </w:rPr>
        <w:t>الدروس المستفادة من تجارب النجاح والفشل في الشركات الناشئة السعودية</w:t>
      </w:r>
    </w:p>
    <w:p w14:paraId="3FF09044" w14:textId="77777777" w:rsidR="00F80AC9" w:rsidRPr="005559A3" w:rsidRDefault="00F80AC9"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تعتبر الشركات الناشئة في السعودية نموذجًا ملهمًا، حيث تقدم دروسًا قيمة من خلال تجاربها المتنوعة بين النجاح والفشل. هذه الدروس يمكن أن تكون مرجعًا مهمًا لرواد الأعمال الطموحين، مما يساعدهم في تجنب الأخطاء وتحقيق أهدافهم</w:t>
      </w:r>
      <w:r w:rsidRPr="005559A3">
        <w:rPr>
          <w:rFonts w:ascii="Simplified Arabic" w:eastAsia="Times New Roman" w:hAnsi="Simplified Arabic" w:cs="Simplified Arabic"/>
          <w:kern w:val="0"/>
          <w:sz w:val="28"/>
          <w:szCs w:val="28"/>
          <w14:ligatures w14:val="none"/>
        </w:rPr>
        <w:t>.</w:t>
      </w:r>
    </w:p>
    <w:p w14:paraId="0ADB535A" w14:textId="77777777" w:rsidR="00F80AC9" w:rsidRPr="005559A3" w:rsidRDefault="00F80AC9" w:rsidP="005559A3">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1B196496" w14:textId="77777777" w:rsidR="00F80AC9" w:rsidRPr="00187B7A" w:rsidRDefault="00F80AC9" w:rsidP="005559A3">
      <w:pPr>
        <w:bidi/>
        <w:spacing w:before="100" w:beforeAutospacing="1" w:after="100" w:afterAutospacing="1" w:line="360" w:lineRule="auto"/>
        <w:jc w:val="both"/>
        <w:rPr>
          <w:rFonts w:ascii="Simplified Arabic" w:eastAsia="Times New Roman" w:hAnsi="Simplified Arabic" w:cs="Simplified Arabic"/>
          <w:b/>
          <w:bCs/>
          <w:kern w:val="0"/>
          <w:sz w:val="28"/>
          <w:szCs w:val="28"/>
          <w:rtl/>
          <w14:ligatures w14:val="none"/>
        </w:rPr>
      </w:pPr>
      <w:r w:rsidRPr="00187B7A">
        <w:rPr>
          <w:rFonts w:ascii="Simplified Arabic" w:eastAsia="Times New Roman" w:hAnsi="Simplified Arabic" w:cs="Simplified Arabic"/>
          <w:b/>
          <w:bCs/>
          <w:kern w:val="0"/>
          <w:sz w:val="28"/>
          <w:szCs w:val="28"/>
          <w:rtl/>
          <w14:ligatures w14:val="none"/>
        </w:rPr>
        <w:lastRenderedPageBreak/>
        <w:t>أهمية التكيف مع السوق</w:t>
      </w:r>
    </w:p>
    <w:p w14:paraId="532584D9" w14:textId="2852419F" w:rsidR="00F80AC9" w:rsidRPr="005559A3" w:rsidRDefault="00F80AC9"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من أبرز الدروس المستفادة هو أهمية التكيف مع متطلبات السوق المتغيرة. على سبيل المثال، شركة سلة استطاعت أن تتبوأ مكانة بارزة في مجال التجارة الإلكترونية من خلال استجابتها السريعة للتغيرات في تفضيلات العملاء. استخدمت سلة تقنيات الذكاء الاصطناعي لتحليل سلوك المستخدمين، مما مكنها من تقديم توصيات مخصصة تعزز من تجربة التسوق. في المقابل، شركات أخرى لم تُعطِ أهمية كافية للتغييرات في السوق، مما أدى إلى تراجع أدائها</w:t>
      </w:r>
      <w:r w:rsidR="005C139B">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هذا يعكس أن القدرة على التكيف والمرونة هما مفتاح النجاح في بيئة الأعمال الديناميكية</w:t>
      </w:r>
      <w:r w:rsidRPr="005559A3">
        <w:rPr>
          <w:rFonts w:ascii="Simplified Arabic" w:eastAsia="Times New Roman" w:hAnsi="Simplified Arabic" w:cs="Simplified Arabic"/>
          <w:kern w:val="0"/>
          <w:sz w:val="28"/>
          <w:szCs w:val="28"/>
          <w14:ligatures w14:val="none"/>
        </w:rPr>
        <w:t>.</w:t>
      </w:r>
    </w:p>
    <w:p w14:paraId="616663C1" w14:textId="77777777" w:rsidR="00F80AC9" w:rsidRPr="00187B7A" w:rsidRDefault="00F80AC9" w:rsidP="005559A3">
      <w:pPr>
        <w:bidi/>
        <w:spacing w:before="100" w:beforeAutospacing="1" w:after="100" w:afterAutospacing="1" w:line="360" w:lineRule="auto"/>
        <w:jc w:val="both"/>
        <w:rPr>
          <w:rFonts w:ascii="Simplified Arabic" w:eastAsia="Times New Roman" w:hAnsi="Simplified Arabic" w:cs="Simplified Arabic"/>
          <w:b/>
          <w:bCs/>
          <w:kern w:val="0"/>
          <w:sz w:val="28"/>
          <w:szCs w:val="28"/>
          <w:rtl/>
          <w14:ligatures w14:val="none"/>
        </w:rPr>
      </w:pPr>
      <w:r w:rsidRPr="00187B7A">
        <w:rPr>
          <w:rFonts w:ascii="Simplified Arabic" w:eastAsia="Times New Roman" w:hAnsi="Simplified Arabic" w:cs="Simplified Arabic"/>
          <w:b/>
          <w:bCs/>
          <w:kern w:val="0"/>
          <w:sz w:val="28"/>
          <w:szCs w:val="28"/>
          <w:rtl/>
          <w14:ligatures w14:val="none"/>
        </w:rPr>
        <w:t>الابتكار المستمر</w:t>
      </w:r>
    </w:p>
    <w:p w14:paraId="1B3EC0FF" w14:textId="4561650C" w:rsidR="00F80AC9" w:rsidRPr="005559A3" w:rsidRDefault="00F80AC9" w:rsidP="00F915C7">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علاوة على ذلك، تعلمت الشركات الناشئة أن الابتكار ليس مجرد خيار، بل هو ضرورة ملحة. فود ترك، على سبيل المثال، نجحت في تقديم قوائم طعام جديدة وغير تقليدية بانتظام، مما ساعدها على الحفاظ على جاذبيتها في السوق</w:t>
      </w:r>
      <w:r w:rsidR="005C139B">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هذا الابتكار المستمر يجعل العملاء دائمًا في حالة ترقب وتجديد للعرض، مما يعزز ولاءهم للعلامة التجارية. بالمقابل، الشركات التي توقفت عن الابتكار واجهت صعوبات في استقطاب العملاء، مما يدل على أن الابتكار يجب أن يكون جزءًا لا يتجزأ من استراتيجية الشركة</w:t>
      </w:r>
      <w:r w:rsidR="00F915C7">
        <w:rPr>
          <w:rFonts w:ascii="Simplified Arabic" w:eastAsia="Times New Roman" w:hAnsi="Simplified Arabic" w:cs="Simplified Arabic" w:hint="cs"/>
          <w:kern w:val="0"/>
          <w:sz w:val="28"/>
          <w:szCs w:val="28"/>
          <w:rtl/>
          <w14:ligatures w14:val="none"/>
        </w:rPr>
        <w:t xml:space="preserve"> </w:t>
      </w:r>
      <w:r w:rsidR="00F915C7" w:rsidRPr="00F915C7">
        <w:rPr>
          <w:rFonts w:ascii="Simplified Arabic" w:eastAsia="Times New Roman" w:hAnsi="Simplified Arabic" w:cs="Simplified Arabic" w:hint="cs"/>
          <w:kern w:val="0"/>
          <w:sz w:val="28"/>
          <w:szCs w:val="28"/>
          <w:rtl/>
          <w14:ligatures w14:val="none"/>
        </w:rPr>
        <w:t>(الباز، 2008</w:t>
      </w:r>
      <w:r w:rsidR="00F915C7">
        <w:rPr>
          <w:rFonts w:ascii="Simplified Arabic" w:eastAsia="Times New Roman" w:hAnsi="Simplified Arabic" w:cs="Simplified Arabic" w:hint="cs"/>
          <w:kern w:val="0"/>
          <w:sz w:val="28"/>
          <w:szCs w:val="28"/>
          <w:rtl/>
          <w14:ligatures w14:val="none"/>
        </w:rPr>
        <w:t>).</w:t>
      </w:r>
    </w:p>
    <w:p w14:paraId="517EA731" w14:textId="77777777" w:rsidR="00F80AC9" w:rsidRPr="00187B7A" w:rsidRDefault="00F80AC9" w:rsidP="005559A3">
      <w:pPr>
        <w:bidi/>
        <w:spacing w:before="100" w:beforeAutospacing="1" w:after="100" w:afterAutospacing="1" w:line="360" w:lineRule="auto"/>
        <w:jc w:val="both"/>
        <w:rPr>
          <w:rFonts w:ascii="Simplified Arabic" w:eastAsia="Times New Roman" w:hAnsi="Simplified Arabic" w:cs="Simplified Arabic"/>
          <w:b/>
          <w:bCs/>
          <w:kern w:val="0"/>
          <w:sz w:val="28"/>
          <w:szCs w:val="28"/>
          <w:rtl/>
          <w14:ligatures w14:val="none"/>
        </w:rPr>
      </w:pPr>
      <w:r w:rsidRPr="00187B7A">
        <w:rPr>
          <w:rFonts w:ascii="Simplified Arabic" w:eastAsia="Times New Roman" w:hAnsi="Simplified Arabic" w:cs="Simplified Arabic"/>
          <w:b/>
          <w:bCs/>
          <w:kern w:val="0"/>
          <w:sz w:val="28"/>
          <w:szCs w:val="28"/>
          <w:rtl/>
          <w14:ligatures w14:val="none"/>
        </w:rPr>
        <w:t>فهم العميل</w:t>
      </w:r>
    </w:p>
    <w:p w14:paraId="05C864E9" w14:textId="446E57CC" w:rsidR="00F80AC9" w:rsidRPr="005559A3" w:rsidRDefault="00F80AC9"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 xml:space="preserve">أيضًا، يُعتبر فهم احتياجات العملاء من الدروس الأساسية المستفادة. شركة هرفي، التي قدمت خيارات طعام صحية، أدركت أن هناك توجهًا متزايدًا نحو نمط حياة صحي من خلال تلبية احتياجات العملاء ورغباتهم، </w:t>
      </w:r>
      <w:r w:rsidRPr="005559A3">
        <w:rPr>
          <w:rFonts w:ascii="Simplified Arabic" w:eastAsia="Times New Roman" w:hAnsi="Simplified Arabic" w:cs="Simplified Arabic"/>
          <w:kern w:val="0"/>
          <w:sz w:val="28"/>
          <w:szCs w:val="28"/>
          <w:rtl/>
          <w14:ligatures w14:val="none"/>
        </w:rPr>
        <w:lastRenderedPageBreak/>
        <w:t>استطاعت هرفي تعزيز قاعدة عملائها وزيادة مبيعاتها. الشركات التي تجاهلت احتياجات عملائها أو لم تتمكن من التفاعل معهم وجدت نفسها في موقف صعب، مما يبرز أهمية فهم العميل وتوقع احتياجاته</w:t>
      </w:r>
      <w:r w:rsidRPr="005559A3">
        <w:rPr>
          <w:rFonts w:ascii="Simplified Arabic" w:eastAsia="Times New Roman" w:hAnsi="Simplified Arabic" w:cs="Simplified Arabic"/>
          <w:kern w:val="0"/>
          <w:sz w:val="28"/>
          <w:szCs w:val="28"/>
          <w14:ligatures w14:val="none"/>
        </w:rPr>
        <w:t>.</w:t>
      </w:r>
    </w:p>
    <w:p w14:paraId="73D3FE42" w14:textId="77777777" w:rsidR="00F80AC9" w:rsidRPr="00187B7A" w:rsidRDefault="00F80AC9" w:rsidP="005559A3">
      <w:pPr>
        <w:bidi/>
        <w:spacing w:before="100" w:beforeAutospacing="1" w:after="100" w:afterAutospacing="1" w:line="360" w:lineRule="auto"/>
        <w:jc w:val="both"/>
        <w:rPr>
          <w:rFonts w:ascii="Simplified Arabic" w:eastAsia="Times New Roman" w:hAnsi="Simplified Arabic" w:cs="Simplified Arabic"/>
          <w:b/>
          <w:bCs/>
          <w:kern w:val="0"/>
          <w:sz w:val="28"/>
          <w:szCs w:val="28"/>
          <w:rtl/>
          <w14:ligatures w14:val="none"/>
        </w:rPr>
      </w:pPr>
      <w:r w:rsidRPr="00187B7A">
        <w:rPr>
          <w:rFonts w:ascii="Simplified Arabic" w:eastAsia="Times New Roman" w:hAnsi="Simplified Arabic" w:cs="Simplified Arabic"/>
          <w:b/>
          <w:bCs/>
          <w:kern w:val="0"/>
          <w:sz w:val="28"/>
          <w:szCs w:val="28"/>
          <w:rtl/>
          <w14:ligatures w14:val="none"/>
        </w:rPr>
        <w:t>التعلم من الفشل</w:t>
      </w:r>
    </w:p>
    <w:p w14:paraId="4D20A8DC" w14:textId="6065BF49" w:rsidR="00F80AC9" w:rsidRPr="005559A3" w:rsidRDefault="00F80AC9" w:rsidP="00F915C7">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ليس هناك شك في أن الفشل جزء من رحلة أي رائد أعمال</w:t>
      </w:r>
      <w:r w:rsidR="005C139B">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الشركات التي واجهت إخفاقات مثل مدى استفادت من تلك التجارب لتعديل استراتيجياتها</w:t>
      </w:r>
      <w:r w:rsidR="005C139B">
        <w:rPr>
          <w:rFonts w:ascii="Simplified Arabic" w:eastAsia="Times New Roman" w:hAnsi="Simplified Arabic" w:cs="Simplified Arabic" w:hint="cs"/>
          <w:kern w:val="0"/>
          <w:sz w:val="28"/>
          <w:szCs w:val="28"/>
          <w:rtl/>
          <w14:ligatures w14:val="none"/>
        </w:rPr>
        <w:t>،</w:t>
      </w:r>
      <w:r w:rsidRPr="005559A3">
        <w:rPr>
          <w:rFonts w:ascii="Simplified Arabic" w:eastAsia="Times New Roman" w:hAnsi="Simplified Arabic" w:cs="Simplified Arabic"/>
          <w:kern w:val="0"/>
          <w:sz w:val="28"/>
          <w:szCs w:val="28"/>
          <w:rtl/>
          <w14:ligatures w14:val="none"/>
        </w:rPr>
        <w:t xml:space="preserve"> التعلم من الأخطاء هو ما يميز الشركات الناجحة عن غيرها. لذا، يجب على رواد الأعمال أن يتقبلوا الفشل كفرصة للتعلم والتطور، حيث أن تلك الأخطاء توفر رؤى قيمة تُستخدم لتحسين الأداء مستقبلاً</w:t>
      </w:r>
      <w:r w:rsidR="00F915C7">
        <w:rPr>
          <w:rFonts w:ascii="Simplified Arabic" w:eastAsia="Times New Roman" w:hAnsi="Simplified Arabic" w:cs="Simplified Arabic" w:hint="cs"/>
          <w:kern w:val="0"/>
          <w:sz w:val="28"/>
          <w:szCs w:val="28"/>
          <w:rtl/>
          <w14:ligatures w14:val="none"/>
        </w:rPr>
        <w:t xml:space="preserve"> </w:t>
      </w:r>
      <w:r w:rsidR="00F915C7" w:rsidRPr="00F915C7">
        <w:rPr>
          <w:rFonts w:ascii="Simplified Arabic" w:eastAsia="Times New Roman" w:hAnsi="Simplified Arabic" w:cs="Simplified Arabic" w:hint="cs"/>
          <w:kern w:val="0"/>
          <w:sz w:val="28"/>
          <w:szCs w:val="28"/>
          <w:rtl/>
          <w14:ligatures w14:val="none"/>
        </w:rPr>
        <w:t xml:space="preserve">(المرشدي،2012).   </w:t>
      </w:r>
    </w:p>
    <w:p w14:paraId="78FAEA2B" w14:textId="77777777" w:rsidR="00F80AC9" w:rsidRPr="00187B7A" w:rsidRDefault="00F80AC9" w:rsidP="005559A3">
      <w:pPr>
        <w:bidi/>
        <w:spacing w:before="100" w:beforeAutospacing="1" w:after="100" w:afterAutospacing="1" w:line="360" w:lineRule="auto"/>
        <w:jc w:val="both"/>
        <w:rPr>
          <w:rFonts w:ascii="Simplified Arabic" w:eastAsia="Times New Roman" w:hAnsi="Simplified Arabic" w:cs="Simplified Arabic"/>
          <w:b/>
          <w:bCs/>
          <w:kern w:val="0"/>
          <w:sz w:val="28"/>
          <w:szCs w:val="28"/>
          <w:rtl/>
          <w14:ligatures w14:val="none"/>
        </w:rPr>
      </w:pPr>
      <w:r w:rsidRPr="00187B7A">
        <w:rPr>
          <w:rFonts w:ascii="Simplified Arabic" w:eastAsia="Times New Roman" w:hAnsi="Simplified Arabic" w:cs="Simplified Arabic"/>
          <w:b/>
          <w:bCs/>
          <w:kern w:val="0"/>
          <w:sz w:val="28"/>
          <w:szCs w:val="28"/>
          <w:rtl/>
          <w14:ligatures w14:val="none"/>
        </w:rPr>
        <w:t>بناء شبكة من العلاقات</w:t>
      </w:r>
    </w:p>
    <w:p w14:paraId="16832669" w14:textId="6DB8EC99" w:rsidR="00984C92" w:rsidRDefault="00F80AC9" w:rsidP="00187B7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5559A3">
        <w:rPr>
          <w:rFonts w:ascii="Simplified Arabic" w:eastAsia="Times New Roman" w:hAnsi="Simplified Arabic" w:cs="Simplified Arabic"/>
          <w:kern w:val="0"/>
          <w:sz w:val="28"/>
          <w:szCs w:val="28"/>
          <w:rtl/>
          <w14:ligatures w14:val="none"/>
        </w:rPr>
        <w:t>وأخيرًا، تلعب العلاقات والشراكات الاستراتيجية دورًا أساسيًا في تعزيز نجاح الشركات. مدى، على سبيل المثال، استطاعت تحقيق قفزات نوعية بفضل شراكاتها مع البنوك والمؤسسات المالية، مما زاد من مصداقيتها وأدى إلى توسيع قاعدة عملائها. بينما الشركات التي لم تستثمر في بناء علاقات قوية مع الشركاء عانت من صعوبات في الوصول إلى السوق، ما يبرز أهمية وجود شبكة دعم قوية في بيئة الأعمال</w:t>
      </w:r>
      <w:r w:rsidRPr="005559A3">
        <w:rPr>
          <w:rFonts w:ascii="Simplified Arabic" w:eastAsia="Times New Roman" w:hAnsi="Simplified Arabic" w:cs="Simplified Arabic"/>
          <w:kern w:val="0"/>
          <w:sz w:val="28"/>
          <w:szCs w:val="28"/>
          <w14:ligatures w14:val="none"/>
        </w:rPr>
        <w:t>.</w:t>
      </w:r>
    </w:p>
    <w:p w14:paraId="56F9D13E" w14:textId="77777777" w:rsidR="00F915C7" w:rsidRDefault="00F915C7" w:rsidP="00F915C7">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66C16DFF" w14:textId="77777777" w:rsidR="00F915C7" w:rsidRDefault="00F915C7" w:rsidP="00F915C7">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4C8CC74C" w14:textId="77777777" w:rsidR="00F915C7" w:rsidRDefault="00F915C7" w:rsidP="00F915C7">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0EC97150" w14:textId="06B33E2B" w:rsidR="00F915C7" w:rsidRDefault="00F915C7" w:rsidP="00F915C7">
      <w:pPr>
        <w:pStyle w:val="Heading1"/>
        <w:bidi/>
        <w:rPr>
          <w:rFonts w:eastAsia="Times New Roman"/>
          <w:rtl/>
        </w:rPr>
      </w:pPr>
      <w:r>
        <w:rPr>
          <w:rFonts w:eastAsia="Times New Roman" w:hint="cs"/>
          <w:rtl/>
        </w:rPr>
        <w:lastRenderedPageBreak/>
        <w:t xml:space="preserve">الدراسات السابقة </w:t>
      </w:r>
    </w:p>
    <w:p w14:paraId="6F250B3E" w14:textId="77777777" w:rsidR="00F915C7" w:rsidRPr="00F915C7" w:rsidRDefault="00F915C7" w:rsidP="00F915C7">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F915C7">
        <w:rPr>
          <w:rFonts w:ascii="Simplified Arabic" w:eastAsia="Times New Roman" w:hAnsi="Simplified Arabic" w:cs="Simplified Arabic"/>
          <w:kern w:val="0"/>
          <w:sz w:val="28"/>
          <w:szCs w:val="28"/>
          <w:rtl/>
          <w14:ligatures w14:val="none"/>
        </w:rPr>
        <w:t>1</w:t>
      </w:r>
      <w:r w:rsidRPr="00F915C7">
        <w:rPr>
          <w:rFonts w:ascii="Simplified Arabic" w:eastAsia="Times New Roman" w:hAnsi="Simplified Arabic" w:cs="Simplified Arabic"/>
          <w:kern w:val="0"/>
          <w:sz w:val="28"/>
          <w:szCs w:val="28"/>
          <w14:ligatures w14:val="none"/>
        </w:rPr>
        <w:t>.</w:t>
      </w:r>
      <w:r w:rsidRPr="00F915C7">
        <w:rPr>
          <w:rFonts w:ascii="Simplified Arabic" w:eastAsia="Times New Roman" w:hAnsi="Simplified Arabic" w:cs="Simplified Arabic"/>
          <w:kern w:val="0"/>
          <w:sz w:val="28"/>
          <w:szCs w:val="28"/>
          <w14:ligatures w14:val="none"/>
        </w:rPr>
        <w:tab/>
      </w:r>
      <w:r w:rsidRPr="00F915C7">
        <w:rPr>
          <w:rFonts w:ascii="Simplified Arabic" w:eastAsia="Times New Roman" w:hAnsi="Simplified Arabic" w:cs="Simplified Arabic"/>
          <w:kern w:val="0"/>
          <w:sz w:val="28"/>
          <w:szCs w:val="28"/>
          <w:rtl/>
          <w14:ligatures w14:val="none"/>
        </w:rPr>
        <w:t>الباز، محمد. (2008). في دراسته بعنوان "التميز والابتكار: إنه نهر جديد وعصر جديد: إدارة التوقعات"، تناول أهمية الابتكار في تحقيق التميز في المؤسسات ودوره في إدارة التوقعات لدى أصحاب المصلحة. وتهدف الدراسة إلى استكشاف هذا الدور الحاسم للابتكار في بيئة الأعمال الحديثة. اعتمد الباحث على منهجية البحث النوعي من خلال تحليل ممارسات الابتكار في عدة مؤسسات. وخلصت النتائج إلى أن الابتكار يعد عاملاً جوهرياً لتحقيق التميز والتكيف مع التغيرات السريعة في الأسواق. أوصى الباحث بتعزيز ثقافة الابتكار داخل المؤسسات وتبني استراتيجيات مرنة لإدارة توقعات أصحاب المصالح المختلفة</w:t>
      </w:r>
      <w:r w:rsidRPr="00F915C7">
        <w:rPr>
          <w:rFonts w:ascii="Simplified Arabic" w:eastAsia="Times New Roman" w:hAnsi="Simplified Arabic" w:cs="Simplified Arabic"/>
          <w:kern w:val="0"/>
          <w:sz w:val="28"/>
          <w:szCs w:val="28"/>
          <w14:ligatures w14:val="none"/>
        </w:rPr>
        <w:t>.</w:t>
      </w:r>
    </w:p>
    <w:p w14:paraId="7B2D46A7" w14:textId="77777777" w:rsidR="00F915C7" w:rsidRPr="00F915C7" w:rsidRDefault="00F915C7" w:rsidP="00F915C7">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F915C7">
        <w:rPr>
          <w:rFonts w:ascii="Simplified Arabic" w:eastAsia="Times New Roman" w:hAnsi="Simplified Arabic" w:cs="Simplified Arabic"/>
          <w:kern w:val="0"/>
          <w:sz w:val="28"/>
          <w:szCs w:val="28"/>
          <w:rtl/>
          <w14:ligatures w14:val="none"/>
        </w:rPr>
        <w:t>2</w:t>
      </w:r>
      <w:r w:rsidRPr="00F915C7">
        <w:rPr>
          <w:rFonts w:ascii="Simplified Arabic" w:eastAsia="Times New Roman" w:hAnsi="Simplified Arabic" w:cs="Simplified Arabic"/>
          <w:kern w:val="0"/>
          <w:sz w:val="28"/>
          <w:szCs w:val="28"/>
          <w14:ligatures w14:val="none"/>
        </w:rPr>
        <w:t>.</w:t>
      </w:r>
      <w:r w:rsidRPr="00F915C7">
        <w:rPr>
          <w:rFonts w:ascii="Simplified Arabic" w:eastAsia="Times New Roman" w:hAnsi="Simplified Arabic" w:cs="Simplified Arabic"/>
          <w:kern w:val="0"/>
          <w:sz w:val="28"/>
          <w:szCs w:val="28"/>
          <w14:ligatures w14:val="none"/>
        </w:rPr>
        <w:tab/>
      </w:r>
      <w:r w:rsidRPr="00F915C7">
        <w:rPr>
          <w:rFonts w:ascii="Simplified Arabic" w:eastAsia="Times New Roman" w:hAnsi="Simplified Arabic" w:cs="Simplified Arabic"/>
          <w:kern w:val="0"/>
          <w:sz w:val="28"/>
          <w:szCs w:val="28"/>
          <w:rtl/>
          <w14:ligatures w14:val="none"/>
        </w:rPr>
        <w:t>رفاعي، ممدوح عبد العزيز محمد. (2012). تناول في دراسته "استراتيجيات الابتكار: طريق الإدارة نحو الابتكار الجذري" أهمية الابتكار الجذري في تحسين الأداء الإداري للمؤسسات. وتهدف الدراسة إلى تحليل كيفية تأثير الابتكار الجذري على كفاءة الأداء الإداري. اعتمد الباحث على منهج البحث المسحي باستخدام استبيانات وزعت على عينة من المدراء التنفيذيين. أظهرت النتائج وجود علاقة وثيقة بين تبني الابتكار الجذري وزيادة فعالية الأداء الإداري، مما يساعد المؤسسات في تحقيق أهدافها بفعالية. أوصى الباحث بتطوير برامج تدريبية لتقوية مهارات الابتكار بين العاملين ودمج الابتكار ضمن الاستراتيجيات الإدارية اليومية</w:t>
      </w:r>
      <w:r w:rsidRPr="00F915C7">
        <w:rPr>
          <w:rFonts w:ascii="Simplified Arabic" w:eastAsia="Times New Roman" w:hAnsi="Simplified Arabic" w:cs="Simplified Arabic"/>
          <w:kern w:val="0"/>
          <w:sz w:val="28"/>
          <w:szCs w:val="28"/>
          <w14:ligatures w14:val="none"/>
        </w:rPr>
        <w:t>.</w:t>
      </w:r>
    </w:p>
    <w:p w14:paraId="714DD792" w14:textId="65768A52" w:rsidR="00F915C7" w:rsidRPr="00F915C7" w:rsidRDefault="00F915C7" w:rsidP="00F915C7">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F915C7">
        <w:rPr>
          <w:rFonts w:ascii="Simplified Arabic" w:eastAsia="Times New Roman" w:hAnsi="Simplified Arabic" w:cs="Simplified Arabic"/>
          <w:kern w:val="0"/>
          <w:sz w:val="28"/>
          <w:szCs w:val="28"/>
          <w:rtl/>
          <w14:ligatures w14:val="none"/>
        </w:rPr>
        <w:t>3</w:t>
      </w:r>
      <w:r w:rsidRPr="00F915C7">
        <w:rPr>
          <w:rFonts w:ascii="Simplified Arabic" w:eastAsia="Times New Roman" w:hAnsi="Simplified Arabic" w:cs="Simplified Arabic"/>
          <w:kern w:val="0"/>
          <w:sz w:val="28"/>
          <w:szCs w:val="28"/>
          <w14:ligatures w14:val="none"/>
        </w:rPr>
        <w:t>.</w:t>
      </w:r>
      <w:r w:rsidRPr="00F915C7">
        <w:rPr>
          <w:rFonts w:ascii="Simplified Arabic" w:eastAsia="Times New Roman" w:hAnsi="Simplified Arabic" w:cs="Simplified Arabic"/>
          <w:kern w:val="0"/>
          <w:sz w:val="28"/>
          <w:szCs w:val="28"/>
          <w14:ligatures w14:val="none"/>
        </w:rPr>
        <w:tab/>
      </w:r>
      <w:r w:rsidRPr="00F915C7">
        <w:rPr>
          <w:rFonts w:ascii="Simplified Arabic" w:eastAsia="Times New Roman" w:hAnsi="Simplified Arabic" w:cs="Simplified Arabic"/>
          <w:kern w:val="0"/>
          <w:sz w:val="28"/>
          <w:szCs w:val="28"/>
          <w:rtl/>
          <w14:ligatures w14:val="none"/>
        </w:rPr>
        <w:t xml:space="preserve">المرشدي، خالد عبد المحسن صالح. (2012). في دراسته بعنوان "إدارة الابتكار: نحو تطوير إطار مفاهيمي للقدرة الابتكارية للشركات في تقديم منتجات جديدة وعلاقتها بالأداء السوقي"، سعى إلى وضع إطار مفاهيمي يوضح العلاقة بين قدرة الشركات على الابتكار وتحقيق الأداء السوقي المتميز. الهدف من الدراسة </w:t>
      </w:r>
      <w:r w:rsidRPr="00F915C7">
        <w:rPr>
          <w:rFonts w:ascii="Simplified Arabic" w:eastAsia="Times New Roman" w:hAnsi="Simplified Arabic" w:cs="Simplified Arabic"/>
          <w:kern w:val="0"/>
          <w:sz w:val="28"/>
          <w:szCs w:val="28"/>
          <w:rtl/>
          <w14:ligatures w14:val="none"/>
        </w:rPr>
        <w:lastRenderedPageBreak/>
        <w:t>هو تحليل قدرة المؤسسات على تقديم منتجات مبتكرة وتأثير ذلك على قدرتها التنافسية في السوق. استخدم الباحث المنهج الوصفي التحليلي لجمع البيانات من عدة شركات. أظهرت النتائج أن الشركات ذات القدرة الابتكارية العالية تحقق أداء سوقي أفضل، مما يمنحها ميزة تنافسية. أوصى الباحث بضرورة تعزيز القدرات الابتكارية عبر الاستثمار في البحث والتطوير وتوفير بيئة عمل تشجع الابتكار</w:t>
      </w:r>
      <w:r w:rsidRPr="00F915C7">
        <w:rPr>
          <w:rFonts w:ascii="Simplified Arabic" w:eastAsia="Times New Roman" w:hAnsi="Simplified Arabic" w:cs="Simplified Arabic"/>
          <w:kern w:val="0"/>
          <w:sz w:val="28"/>
          <w:szCs w:val="28"/>
          <w14:ligatures w14:val="none"/>
        </w:rPr>
        <w:t>.</w:t>
      </w:r>
    </w:p>
    <w:p w14:paraId="5253E1DE" w14:textId="77777777" w:rsidR="00F915C7" w:rsidRPr="00F915C7" w:rsidRDefault="00F915C7" w:rsidP="00F915C7">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F915C7">
        <w:rPr>
          <w:rFonts w:ascii="Simplified Arabic" w:eastAsia="Times New Roman" w:hAnsi="Simplified Arabic" w:cs="Simplified Arabic"/>
          <w:kern w:val="0"/>
          <w:sz w:val="28"/>
          <w:szCs w:val="28"/>
          <w:rtl/>
          <w14:ligatures w14:val="none"/>
        </w:rPr>
        <w:t>4</w:t>
      </w:r>
      <w:r w:rsidRPr="00F915C7">
        <w:rPr>
          <w:rFonts w:ascii="Simplified Arabic" w:eastAsia="Times New Roman" w:hAnsi="Simplified Arabic" w:cs="Simplified Arabic"/>
          <w:kern w:val="0"/>
          <w:sz w:val="28"/>
          <w:szCs w:val="28"/>
          <w14:ligatures w14:val="none"/>
        </w:rPr>
        <w:t>.</w:t>
      </w:r>
      <w:r w:rsidRPr="00F915C7">
        <w:rPr>
          <w:rFonts w:ascii="Simplified Arabic" w:eastAsia="Times New Roman" w:hAnsi="Simplified Arabic" w:cs="Simplified Arabic"/>
          <w:kern w:val="0"/>
          <w:sz w:val="28"/>
          <w:szCs w:val="28"/>
          <w14:ligatures w14:val="none"/>
        </w:rPr>
        <w:tab/>
      </w:r>
      <w:r w:rsidRPr="00F915C7">
        <w:rPr>
          <w:rFonts w:ascii="Simplified Arabic" w:eastAsia="Times New Roman" w:hAnsi="Simplified Arabic" w:cs="Simplified Arabic"/>
          <w:kern w:val="0"/>
          <w:sz w:val="28"/>
          <w:szCs w:val="28"/>
          <w:rtl/>
          <w14:ligatures w14:val="none"/>
        </w:rPr>
        <w:t>(يحياوي،2019): استراتيجيات الابتكار في المنظمات القائمة على المعرفة: دراسة حالة المؤسسات الناشطة في قطاع الصناعات الالكترونية بولاية برج بوعريريج</w:t>
      </w:r>
      <w:r w:rsidRPr="00F915C7">
        <w:rPr>
          <w:rFonts w:ascii="Simplified Arabic" w:eastAsia="Times New Roman" w:hAnsi="Simplified Arabic" w:cs="Simplified Arabic"/>
          <w:kern w:val="0"/>
          <w:sz w:val="28"/>
          <w:szCs w:val="28"/>
          <w14:ligatures w14:val="none"/>
        </w:rPr>
        <w:t>.</w:t>
      </w:r>
    </w:p>
    <w:p w14:paraId="770CD5CA" w14:textId="77777777" w:rsidR="00F915C7" w:rsidRPr="00F915C7" w:rsidRDefault="00F915C7" w:rsidP="00F915C7">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F915C7">
        <w:rPr>
          <w:rFonts w:ascii="Simplified Arabic" w:eastAsia="Times New Roman" w:hAnsi="Simplified Arabic" w:cs="Simplified Arabic"/>
          <w:kern w:val="0"/>
          <w:sz w:val="28"/>
          <w:szCs w:val="28"/>
          <w:rtl/>
          <w14:ligatures w14:val="none"/>
        </w:rPr>
        <w:t>في هذه الدراسة، تناولت الباحثة أهمية استراتيجيات الابتكار في المنظمات التي تعتمد على المعرفة، مع التركيز على المؤسسات العاملة في قطاع الصناعات الإلكترونية. هدف الدراسة هو تحليل كيفية تأثير استراتيجيات الابتكار على أداء هذه المؤسسات في بيئة عمل معقدة. استخدمت الباحثة منهجية البحث الكمي من خلال توزيع استبيانات على مجموعة من المؤسسات في ولاية برج بوعريريج. أظهرت النتائج أن اعتماد استراتيجيات الابتكار يسهم في تحسين الأداء وزيادة التنافسية. أوصت الدراسة بضرورة تعزيز الاستثمار في البحث والتطوير وتبني ثقافة الابتكار داخل المؤسسات</w:t>
      </w:r>
      <w:r w:rsidRPr="00F915C7">
        <w:rPr>
          <w:rFonts w:ascii="Simplified Arabic" w:eastAsia="Times New Roman" w:hAnsi="Simplified Arabic" w:cs="Simplified Arabic"/>
          <w:kern w:val="0"/>
          <w:sz w:val="28"/>
          <w:szCs w:val="28"/>
          <w14:ligatures w14:val="none"/>
        </w:rPr>
        <w:t>.</w:t>
      </w:r>
    </w:p>
    <w:p w14:paraId="4272A5E9" w14:textId="77777777" w:rsidR="00F915C7" w:rsidRPr="00F915C7" w:rsidRDefault="00F915C7" w:rsidP="00F915C7">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F915C7">
        <w:rPr>
          <w:rFonts w:ascii="Simplified Arabic" w:eastAsia="Times New Roman" w:hAnsi="Simplified Arabic" w:cs="Simplified Arabic"/>
          <w:kern w:val="0"/>
          <w:sz w:val="28"/>
          <w:szCs w:val="28"/>
          <w:rtl/>
          <w14:ligatures w14:val="none"/>
        </w:rPr>
        <w:t>5</w:t>
      </w:r>
      <w:r w:rsidRPr="00F915C7">
        <w:rPr>
          <w:rFonts w:ascii="Simplified Arabic" w:eastAsia="Times New Roman" w:hAnsi="Simplified Arabic" w:cs="Simplified Arabic"/>
          <w:kern w:val="0"/>
          <w:sz w:val="28"/>
          <w:szCs w:val="28"/>
          <w14:ligatures w14:val="none"/>
        </w:rPr>
        <w:t>.</w:t>
      </w:r>
      <w:r w:rsidRPr="00F915C7">
        <w:rPr>
          <w:rFonts w:ascii="Simplified Arabic" w:eastAsia="Times New Roman" w:hAnsi="Simplified Arabic" w:cs="Simplified Arabic"/>
          <w:kern w:val="0"/>
          <w:sz w:val="28"/>
          <w:szCs w:val="28"/>
          <w14:ligatures w14:val="none"/>
        </w:rPr>
        <w:tab/>
      </w:r>
      <w:proofErr w:type="spellStart"/>
      <w:proofErr w:type="gramStart"/>
      <w:r w:rsidRPr="00F915C7">
        <w:rPr>
          <w:rFonts w:ascii="Simplified Arabic" w:eastAsia="Times New Roman" w:hAnsi="Simplified Arabic" w:cs="Simplified Arabic"/>
          <w:kern w:val="0"/>
          <w:sz w:val="28"/>
          <w:szCs w:val="28"/>
          <w:rtl/>
          <w14:ligatures w14:val="none"/>
        </w:rPr>
        <w:t>بوعلي،سفيان</w:t>
      </w:r>
      <w:proofErr w:type="spellEnd"/>
      <w:proofErr w:type="gramEnd"/>
      <w:r w:rsidRPr="00F915C7">
        <w:rPr>
          <w:rFonts w:ascii="Simplified Arabic" w:eastAsia="Times New Roman" w:hAnsi="Simplified Arabic" w:cs="Simplified Arabic"/>
          <w:kern w:val="0"/>
          <w:sz w:val="28"/>
          <w:szCs w:val="28"/>
          <w14:ligatures w14:val="none"/>
        </w:rPr>
        <w:t>. (2018).</w:t>
      </w:r>
    </w:p>
    <w:p w14:paraId="4353BB7A" w14:textId="77777777" w:rsidR="00F915C7" w:rsidRPr="00F915C7" w:rsidRDefault="00F915C7" w:rsidP="00F915C7">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F915C7">
        <w:rPr>
          <w:rFonts w:ascii="Simplified Arabic" w:eastAsia="Times New Roman" w:hAnsi="Simplified Arabic" w:cs="Simplified Arabic"/>
          <w:kern w:val="0"/>
          <w:sz w:val="28"/>
          <w:szCs w:val="28"/>
          <w:rtl/>
          <w14:ligatures w14:val="none"/>
        </w:rPr>
        <w:t>دراسة: الابتكار التسويقي أداة فاعلة في تجسيد الذكاء الاقتصادي ودعم تنافسية المؤسسات الاقتصادية: دراسة استطلاعية لعدد من المؤسسات الاقتصادية في مجال تكنولوجيا المعلومات والاتصال بتونس</w:t>
      </w:r>
      <w:r w:rsidRPr="00F915C7">
        <w:rPr>
          <w:rFonts w:ascii="Simplified Arabic" w:eastAsia="Times New Roman" w:hAnsi="Simplified Arabic" w:cs="Simplified Arabic"/>
          <w:kern w:val="0"/>
          <w:sz w:val="28"/>
          <w:szCs w:val="28"/>
          <w14:ligatures w14:val="none"/>
        </w:rPr>
        <w:t>.</w:t>
      </w:r>
    </w:p>
    <w:p w14:paraId="7E4C1D5F" w14:textId="77777777" w:rsidR="00F915C7" w:rsidRPr="00F915C7" w:rsidRDefault="00F915C7" w:rsidP="00F915C7">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F915C7">
        <w:rPr>
          <w:rFonts w:ascii="Simplified Arabic" w:eastAsia="Times New Roman" w:hAnsi="Simplified Arabic" w:cs="Simplified Arabic"/>
          <w:kern w:val="0"/>
          <w:sz w:val="28"/>
          <w:szCs w:val="28"/>
          <w:rtl/>
          <w14:ligatures w14:val="none"/>
        </w:rPr>
        <w:lastRenderedPageBreak/>
        <w:t>هدفت هذه الدراسة إلى استكشاف دور الابتكار التسويقي في تعزيز الذكاء الاقتصادي وتنافسية المؤسسات في تونس، خصوصًا في مجال تكنولوجيا المعلومات والاتصالات. اعتمد الباحث على منهجية البحث الاستطلاعي من خلال جمع البيانات من عدة مؤسسات. أظهرت النتائج أن الابتكار التسويقي يُعتبر عاملاً حاسمًا في تحقيق التميز التنافسي للمؤسسات، مما يعزز من قدرتها على الاستجابة للتغيرات السوقية. أوصى الباحث بضرورة دمج الابتكار التسويقي في استراتيجيات العمل لتعزيز القدرة التنافسية</w:t>
      </w:r>
      <w:r w:rsidRPr="00F915C7">
        <w:rPr>
          <w:rFonts w:ascii="Simplified Arabic" w:eastAsia="Times New Roman" w:hAnsi="Simplified Arabic" w:cs="Simplified Arabic"/>
          <w:kern w:val="0"/>
          <w:sz w:val="28"/>
          <w:szCs w:val="28"/>
          <w14:ligatures w14:val="none"/>
        </w:rPr>
        <w:t>.</w:t>
      </w:r>
    </w:p>
    <w:p w14:paraId="490FAE7C" w14:textId="77777777" w:rsidR="00F915C7" w:rsidRPr="00F915C7" w:rsidRDefault="00F915C7" w:rsidP="00F915C7">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F915C7">
        <w:rPr>
          <w:rFonts w:ascii="Simplified Arabic" w:eastAsia="Times New Roman" w:hAnsi="Simplified Arabic" w:cs="Simplified Arabic"/>
          <w:kern w:val="0"/>
          <w:sz w:val="28"/>
          <w:szCs w:val="28"/>
          <w:rtl/>
          <w14:ligatures w14:val="none"/>
        </w:rPr>
        <w:t>6</w:t>
      </w:r>
      <w:r w:rsidRPr="00F915C7">
        <w:rPr>
          <w:rFonts w:ascii="Simplified Arabic" w:eastAsia="Times New Roman" w:hAnsi="Simplified Arabic" w:cs="Simplified Arabic"/>
          <w:kern w:val="0"/>
          <w:sz w:val="28"/>
          <w:szCs w:val="28"/>
          <w14:ligatures w14:val="none"/>
        </w:rPr>
        <w:t>.</w:t>
      </w:r>
      <w:r w:rsidRPr="00F915C7">
        <w:rPr>
          <w:rFonts w:ascii="Simplified Arabic" w:eastAsia="Times New Roman" w:hAnsi="Simplified Arabic" w:cs="Simplified Arabic"/>
          <w:kern w:val="0"/>
          <w:sz w:val="28"/>
          <w:szCs w:val="28"/>
          <w14:ligatures w14:val="none"/>
        </w:rPr>
        <w:tab/>
      </w:r>
      <w:r w:rsidRPr="00F915C7">
        <w:rPr>
          <w:rFonts w:ascii="Simplified Arabic" w:eastAsia="Times New Roman" w:hAnsi="Simplified Arabic" w:cs="Simplified Arabic"/>
          <w:kern w:val="0"/>
          <w:sz w:val="28"/>
          <w:szCs w:val="28"/>
          <w:rtl/>
          <w14:ligatures w14:val="none"/>
        </w:rPr>
        <w:t>(الدين،2022) دراسة: الابتكار في دعم الميزة التنافسية للمؤسسة الاقتصادية: دراسة حالة مؤسسة</w:t>
      </w:r>
      <w:r w:rsidRPr="00F915C7">
        <w:rPr>
          <w:rFonts w:ascii="Simplified Arabic" w:eastAsia="Times New Roman" w:hAnsi="Simplified Arabic" w:cs="Simplified Arabic"/>
          <w:kern w:val="0"/>
          <w:sz w:val="28"/>
          <w:szCs w:val="28"/>
          <w14:ligatures w14:val="none"/>
        </w:rPr>
        <w:t xml:space="preserve"> "ENIE".</w:t>
      </w:r>
    </w:p>
    <w:p w14:paraId="21212C12" w14:textId="79A5B751" w:rsidR="00F915C7" w:rsidRDefault="00F915C7" w:rsidP="00F915C7">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F915C7">
        <w:rPr>
          <w:rFonts w:ascii="Simplified Arabic" w:eastAsia="Times New Roman" w:hAnsi="Simplified Arabic" w:cs="Simplified Arabic"/>
          <w:kern w:val="0"/>
          <w:sz w:val="28"/>
          <w:szCs w:val="28"/>
          <w:rtl/>
          <w14:ligatures w14:val="none"/>
        </w:rPr>
        <w:t>استهدفت هذه الدراسة تحليل تأثير الابتكار على الميزة التنافسية للمؤسسة الاقتصادية، من خلال دراسة حالة مؤسسة "</w:t>
      </w:r>
      <w:r w:rsidRPr="00F915C7">
        <w:rPr>
          <w:rFonts w:ascii="Simplified Arabic" w:eastAsia="Times New Roman" w:hAnsi="Simplified Arabic" w:cs="Simplified Arabic"/>
          <w:kern w:val="0"/>
          <w:sz w:val="28"/>
          <w:szCs w:val="28"/>
          <w14:ligatures w14:val="none"/>
        </w:rPr>
        <w:t>ENIE</w:t>
      </w:r>
      <w:r w:rsidRPr="00F915C7">
        <w:rPr>
          <w:rFonts w:ascii="Simplified Arabic" w:eastAsia="Times New Roman" w:hAnsi="Simplified Arabic" w:cs="Simplified Arabic"/>
          <w:kern w:val="0"/>
          <w:sz w:val="28"/>
          <w:szCs w:val="28"/>
          <w:rtl/>
          <w14:ligatures w14:val="none"/>
        </w:rPr>
        <w:t>". هدف الدراسة هو تقييم كيفية تأثير الابتكار على الأداء العام للمؤسسة وموقعها في السوق. استخدمت الباحثة منهجية البحث الكمي من خلال تحليل البيانات المالية والعمليات الداخلية للمؤسسة. أظهرت النتائج أن الابتكار يسهم في تعزيز الميزة التنافسية، مما يؤدي إلى تحسين النتائج المالية. أوصت الدراسة بضرورة تعزيز الابتكار من خلال الاستثمار في التكنولوجيات الحديثة وتبني استراتيجيات فعالة في إدارة الابتكار.</w:t>
      </w:r>
    </w:p>
    <w:p w14:paraId="122ACD42" w14:textId="77777777" w:rsidR="00F915C7" w:rsidRPr="00984C92" w:rsidRDefault="00F915C7" w:rsidP="00F915C7">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p>
    <w:p w14:paraId="393C210A" w14:textId="77777777" w:rsidR="00984C92" w:rsidRPr="005559A3" w:rsidRDefault="00984C92" w:rsidP="005559A3">
      <w:pPr>
        <w:bidi/>
        <w:spacing w:line="360" w:lineRule="auto"/>
        <w:jc w:val="both"/>
        <w:rPr>
          <w:rFonts w:ascii="Simplified Arabic" w:hAnsi="Simplified Arabic" w:cs="Simplified Arabic"/>
          <w:sz w:val="28"/>
          <w:szCs w:val="28"/>
        </w:rPr>
      </w:pPr>
    </w:p>
    <w:sectPr w:rsidR="00984C92" w:rsidRPr="005559A3">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B5D681" w14:textId="77777777" w:rsidR="0099682C" w:rsidRDefault="0099682C" w:rsidP="00034210">
      <w:pPr>
        <w:spacing w:after="0" w:line="240" w:lineRule="auto"/>
      </w:pPr>
      <w:r>
        <w:separator/>
      </w:r>
    </w:p>
  </w:endnote>
  <w:endnote w:type="continuationSeparator" w:id="0">
    <w:p w14:paraId="2AC085F9" w14:textId="77777777" w:rsidR="0099682C" w:rsidRDefault="0099682C" w:rsidP="000342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56507011"/>
      <w:docPartObj>
        <w:docPartGallery w:val="Page Numbers (Bottom of Page)"/>
        <w:docPartUnique/>
      </w:docPartObj>
    </w:sdtPr>
    <w:sdtEndPr>
      <w:rPr>
        <w:noProof/>
      </w:rPr>
    </w:sdtEndPr>
    <w:sdtContent>
      <w:p w14:paraId="018602A9" w14:textId="056947B8" w:rsidR="00034210" w:rsidRDefault="0003421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B79154" w14:textId="77777777" w:rsidR="00034210" w:rsidRDefault="000342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F1D2DE" w14:textId="77777777" w:rsidR="0099682C" w:rsidRDefault="0099682C" w:rsidP="00034210">
      <w:pPr>
        <w:spacing w:after="0" w:line="240" w:lineRule="auto"/>
      </w:pPr>
      <w:r>
        <w:separator/>
      </w:r>
    </w:p>
  </w:footnote>
  <w:footnote w:type="continuationSeparator" w:id="0">
    <w:p w14:paraId="3E0BCE4D" w14:textId="77777777" w:rsidR="0099682C" w:rsidRDefault="0099682C" w:rsidP="000342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B7850"/>
    <w:multiLevelType w:val="multilevel"/>
    <w:tmpl w:val="D3A88D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13183C"/>
    <w:multiLevelType w:val="multilevel"/>
    <w:tmpl w:val="D7B28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AC193A"/>
    <w:multiLevelType w:val="multilevel"/>
    <w:tmpl w:val="1186B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B348BB"/>
    <w:multiLevelType w:val="multilevel"/>
    <w:tmpl w:val="FEFA52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8B302F"/>
    <w:multiLevelType w:val="hybridMultilevel"/>
    <w:tmpl w:val="688C2A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CE31E9"/>
    <w:multiLevelType w:val="multilevel"/>
    <w:tmpl w:val="D37E1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25250D"/>
    <w:multiLevelType w:val="multilevel"/>
    <w:tmpl w:val="38C2FC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FA737B"/>
    <w:multiLevelType w:val="multilevel"/>
    <w:tmpl w:val="0FEAD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6210AB"/>
    <w:multiLevelType w:val="multilevel"/>
    <w:tmpl w:val="349820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9AB5FF0"/>
    <w:multiLevelType w:val="multilevel"/>
    <w:tmpl w:val="67188C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ADD4DC9"/>
    <w:multiLevelType w:val="multilevel"/>
    <w:tmpl w:val="F86A91C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774CA5"/>
    <w:multiLevelType w:val="hybridMultilevel"/>
    <w:tmpl w:val="34AE76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B5B538A"/>
    <w:multiLevelType w:val="multilevel"/>
    <w:tmpl w:val="56FC9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9BC7B94"/>
    <w:multiLevelType w:val="hybridMultilevel"/>
    <w:tmpl w:val="5412C6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890AC3"/>
    <w:multiLevelType w:val="multilevel"/>
    <w:tmpl w:val="B7E698C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CD83A4F"/>
    <w:multiLevelType w:val="multilevel"/>
    <w:tmpl w:val="76BC8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7749232">
    <w:abstractNumId w:val="0"/>
  </w:num>
  <w:num w:numId="2" w16cid:durableId="356470352">
    <w:abstractNumId w:val="8"/>
  </w:num>
  <w:num w:numId="3" w16cid:durableId="1879319612">
    <w:abstractNumId w:val="3"/>
  </w:num>
  <w:num w:numId="4" w16cid:durableId="1922525598">
    <w:abstractNumId w:val="9"/>
  </w:num>
  <w:num w:numId="5" w16cid:durableId="620310270">
    <w:abstractNumId w:val="2"/>
  </w:num>
  <w:num w:numId="6" w16cid:durableId="1782456809">
    <w:abstractNumId w:val="14"/>
  </w:num>
  <w:num w:numId="7" w16cid:durableId="1518931015">
    <w:abstractNumId w:val="5"/>
  </w:num>
  <w:num w:numId="8" w16cid:durableId="704789351">
    <w:abstractNumId w:val="12"/>
  </w:num>
  <w:num w:numId="9" w16cid:durableId="1966696272">
    <w:abstractNumId w:val="6"/>
  </w:num>
  <w:num w:numId="10" w16cid:durableId="1468663502">
    <w:abstractNumId w:val="1"/>
  </w:num>
  <w:num w:numId="11" w16cid:durableId="702293125">
    <w:abstractNumId w:val="7"/>
  </w:num>
  <w:num w:numId="12" w16cid:durableId="307126508">
    <w:abstractNumId w:val="10"/>
  </w:num>
  <w:num w:numId="13" w16cid:durableId="1708411267">
    <w:abstractNumId w:val="15"/>
  </w:num>
  <w:num w:numId="14" w16cid:durableId="1483960116">
    <w:abstractNumId w:val="13"/>
  </w:num>
  <w:num w:numId="15" w16cid:durableId="339284021">
    <w:abstractNumId w:val="11"/>
  </w:num>
  <w:num w:numId="16" w16cid:durableId="15443705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C92"/>
    <w:rsid w:val="00034210"/>
    <w:rsid w:val="000754FD"/>
    <w:rsid w:val="00187B7A"/>
    <w:rsid w:val="002C3D5B"/>
    <w:rsid w:val="005559A3"/>
    <w:rsid w:val="005C139B"/>
    <w:rsid w:val="006911E4"/>
    <w:rsid w:val="00880FE6"/>
    <w:rsid w:val="00984C92"/>
    <w:rsid w:val="0099682C"/>
    <w:rsid w:val="00AF3BD1"/>
    <w:rsid w:val="00B84B23"/>
    <w:rsid w:val="00C65B19"/>
    <w:rsid w:val="00D60324"/>
    <w:rsid w:val="00F0642C"/>
    <w:rsid w:val="00F80AC9"/>
    <w:rsid w:val="00F915C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6DF5B"/>
  <w15:chartTrackingRefBased/>
  <w15:docId w15:val="{8C1A35AE-49BF-4FAA-8CEE-E6F2B099F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59A3"/>
    <w:pPr>
      <w:keepNext/>
      <w:keepLines/>
      <w:spacing w:before="240" w:after="0"/>
      <w:outlineLvl w:val="0"/>
    </w:pPr>
    <w:rPr>
      <w:rFonts w:asciiTheme="majorHAnsi" w:eastAsiaTheme="majorEastAsia" w:hAnsiTheme="majorHAnsi" w:cs="Simplified Arabic"/>
      <w:bCs/>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59A3"/>
    <w:rPr>
      <w:rFonts w:asciiTheme="majorHAnsi" w:eastAsiaTheme="majorEastAsia" w:hAnsiTheme="majorHAnsi" w:cs="Simplified Arabic"/>
      <w:bCs/>
      <w:color w:val="2F5496" w:themeColor="accent1" w:themeShade="BF"/>
      <w:sz w:val="32"/>
      <w:szCs w:val="32"/>
    </w:rPr>
  </w:style>
  <w:style w:type="paragraph" w:styleId="ListParagraph">
    <w:name w:val="List Paragraph"/>
    <w:basedOn w:val="Normal"/>
    <w:uiPriority w:val="34"/>
    <w:qFormat/>
    <w:rsid w:val="00187B7A"/>
    <w:pPr>
      <w:ind w:left="720"/>
      <w:contextualSpacing/>
    </w:pPr>
  </w:style>
  <w:style w:type="paragraph" w:styleId="Header">
    <w:name w:val="header"/>
    <w:basedOn w:val="Normal"/>
    <w:link w:val="HeaderChar"/>
    <w:uiPriority w:val="99"/>
    <w:unhideWhenUsed/>
    <w:rsid w:val="000342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4210"/>
  </w:style>
  <w:style w:type="paragraph" w:styleId="Footer">
    <w:name w:val="footer"/>
    <w:basedOn w:val="Normal"/>
    <w:link w:val="FooterChar"/>
    <w:uiPriority w:val="99"/>
    <w:unhideWhenUsed/>
    <w:rsid w:val="000342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42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137714">
      <w:bodyDiv w:val="1"/>
      <w:marLeft w:val="0"/>
      <w:marRight w:val="0"/>
      <w:marTop w:val="0"/>
      <w:marBottom w:val="0"/>
      <w:divBdr>
        <w:top w:val="none" w:sz="0" w:space="0" w:color="auto"/>
        <w:left w:val="none" w:sz="0" w:space="0" w:color="auto"/>
        <w:bottom w:val="none" w:sz="0" w:space="0" w:color="auto"/>
        <w:right w:val="none" w:sz="0" w:space="0" w:color="auto"/>
      </w:divBdr>
    </w:div>
    <w:div w:id="328022026">
      <w:bodyDiv w:val="1"/>
      <w:marLeft w:val="0"/>
      <w:marRight w:val="0"/>
      <w:marTop w:val="0"/>
      <w:marBottom w:val="0"/>
      <w:divBdr>
        <w:top w:val="none" w:sz="0" w:space="0" w:color="auto"/>
        <w:left w:val="none" w:sz="0" w:space="0" w:color="auto"/>
        <w:bottom w:val="none" w:sz="0" w:space="0" w:color="auto"/>
        <w:right w:val="none" w:sz="0" w:space="0" w:color="auto"/>
      </w:divBdr>
    </w:div>
    <w:div w:id="555898664">
      <w:bodyDiv w:val="1"/>
      <w:marLeft w:val="0"/>
      <w:marRight w:val="0"/>
      <w:marTop w:val="0"/>
      <w:marBottom w:val="0"/>
      <w:divBdr>
        <w:top w:val="none" w:sz="0" w:space="0" w:color="auto"/>
        <w:left w:val="none" w:sz="0" w:space="0" w:color="auto"/>
        <w:bottom w:val="none" w:sz="0" w:space="0" w:color="auto"/>
        <w:right w:val="none" w:sz="0" w:space="0" w:color="auto"/>
      </w:divBdr>
    </w:div>
    <w:div w:id="744185573">
      <w:bodyDiv w:val="1"/>
      <w:marLeft w:val="0"/>
      <w:marRight w:val="0"/>
      <w:marTop w:val="0"/>
      <w:marBottom w:val="0"/>
      <w:divBdr>
        <w:top w:val="none" w:sz="0" w:space="0" w:color="auto"/>
        <w:left w:val="none" w:sz="0" w:space="0" w:color="auto"/>
        <w:bottom w:val="none" w:sz="0" w:space="0" w:color="auto"/>
        <w:right w:val="none" w:sz="0" w:space="0" w:color="auto"/>
      </w:divBdr>
    </w:div>
    <w:div w:id="975993266">
      <w:bodyDiv w:val="1"/>
      <w:marLeft w:val="0"/>
      <w:marRight w:val="0"/>
      <w:marTop w:val="0"/>
      <w:marBottom w:val="0"/>
      <w:divBdr>
        <w:top w:val="none" w:sz="0" w:space="0" w:color="auto"/>
        <w:left w:val="none" w:sz="0" w:space="0" w:color="auto"/>
        <w:bottom w:val="none" w:sz="0" w:space="0" w:color="auto"/>
        <w:right w:val="none" w:sz="0" w:space="0" w:color="auto"/>
      </w:divBdr>
    </w:div>
    <w:div w:id="1899584465">
      <w:bodyDiv w:val="1"/>
      <w:marLeft w:val="0"/>
      <w:marRight w:val="0"/>
      <w:marTop w:val="0"/>
      <w:marBottom w:val="0"/>
      <w:divBdr>
        <w:top w:val="none" w:sz="0" w:space="0" w:color="auto"/>
        <w:left w:val="none" w:sz="0" w:space="0" w:color="auto"/>
        <w:bottom w:val="none" w:sz="0" w:space="0" w:color="auto"/>
        <w:right w:val="none" w:sz="0" w:space="0" w:color="auto"/>
      </w:divBdr>
    </w:div>
    <w:div w:id="1978413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41</Pages>
  <Words>6804</Words>
  <Characters>38786</Characters>
  <Application>Microsoft Office Word</Application>
  <DocSecurity>0</DocSecurity>
  <Lines>323</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Hagar</dc:creator>
  <cp:keywords/>
  <dc:description/>
  <cp:lastModifiedBy>Hagar</cp:lastModifiedBy>
  <cp:revision>2</cp:revision>
  <dcterms:created xsi:type="dcterms:W3CDTF">2024-10-20T10:56:00Z</dcterms:created>
  <dcterms:modified xsi:type="dcterms:W3CDTF">2024-10-20T10:56:00Z</dcterms:modified>
</cp:coreProperties>
</file>