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E21717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E157B">
        <w:rPr>
          <w:rtl/>
        </w:rPr>
        <w:t>ماجد أحمد المالكي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1409BE84" w:rsidR="00EA22ED" w:rsidRDefault="003E157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1ECF0FB3" w:rsidR="00EA22ED" w:rsidRDefault="003E157B" w:rsidP="00CC5AD4">
            <w:pPr>
              <w:jc w:val="center"/>
            </w:pPr>
            <w:r w:rsidRPr="003E157B">
              <w:rPr>
                <w:rFonts w:cs="Arial"/>
                <w:rtl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4DE85EC" w:rsidR="00EA22ED" w:rsidRDefault="003E157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4E1513AA" w:rsidR="00EA22ED" w:rsidRDefault="003E157B" w:rsidP="00CC5AD4">
            <w:pPr>
              <w:jc w:val="center"/>
              <w:rPr>
                <w:lang w:bidi="ar-SY"/>
              </w:rPr>
            </w:pPr>
            <w:r w:rsidRPr="003E157B">
              <w:rPr>
                <w:rFonts w:cs="Arial"/>
                <w:rtl/>
              </w:rPr>
              <w:t>دراسة تطبيقية على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89A0C17" w:rsidR="00EA22ED" w:rsidRDefault="003E157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8CE7B77" w:rsidR="00EA22ED" w:rsidRDefault="003E157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463450B" w:rsidR="00EA22ED" w:rsidRDefault="003E157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F5C9568" w:rsidR="00EA22ED" w:rsidRDefault="003E157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DDC8B87" w:rsidR="00EA22ED" w:rsidRDefault="003E157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0E17E3A" w:rsidR="00EA22ED" w:rsidRDefault="003E157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5B45C26" w:rsidR="00EA22ED" w:rsidRDefault="003E157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33FF8EB" w:rsidR="00EA22ED" w:rsidRDefault="003E157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83D246A" w:rsidR="00EA22ED" w:rsidRDefault="003E157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AAD692" w:rsidR="00EA22ED" w:rsidRDefault="003E157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0F64D45" w:rsidR="00EA22ED" w:rsidRDefault="003E157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776209FB" w:rsidR="00EA22ED" w:rsidRDefault="003E157B" w:rsidP="00CC5AD4">
            <w:pPr>
              <w:jc w:val="center"/>
              <w:rPr>
                <w:rtl/>
                <w:lang w:bidi="ar-SY"/>
              </w:rPr>
            </w:pPr>
            <w:r w:rsidRPr="003E157B">
              <w:rPr>
                <w:rFonts w:cs="Arial"/>
                <w:rtl/>
                <w:lang w:bidi="ar-SY"/>
              </w:rPr>
              <w:t>مراعاة الترتيب الابجدي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3E157B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2024-07-30T13:19:00Z</dcterms:created>
  <dcterms:modified xsi:type="dcterms:W3CDTF">2024-07-30T13:19:00Z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