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D3AAB" w14:textId="77777777" w:rsidR="001C6745" w:rsidRPr="00967B65" w:rsidRDefault="001C6745" w:rsidP="00AB6F9B">
      <w:pPr>
        <w:spacing w:line="360" w:lineRule="auto"/>
        <w:rPr>
          <w:rFonts w:asciiTheme="minorBidi" w:hAnsiTheme="minorBidi"/>
          <w:sz w:val="36"/>
          <w:szCs w:val="36"/>
          <w:rtl/>
        </w:rPr>
      </w:pPr>
      <w:r w:rsidRPr="00967B65">
        <w:rPr>
          <w:rFonts w:asciiTheme="minorBidi" w:hAnsiTheme="minorBidi" w:hint="cs"/>
          <w:noProof/>
          <w:sz w:val="36"/>
          <w:szCs w:val="36"/>
        </w:rPr>
        <w:drawing>
          <wp:anchor distT="0" distB="0" distL="114300" distR="114300" simplePos="0" relativeHeight="251658240" behindDoc="1" locked="0" layoutInCell="1" allowOverlap="1" wp14:anchorId="5CB024D3" wp14:editId="6C819FBF">
            <wp:simplePos x="0" y="0"/>
            <wp:positionH relativeFrom="column">
              <wp:posOffset>6350</wp:posOffset>
            </wp:positionH>
            <wp:positionV relativeFrom="paragraph">
              <wp:posOffset>-17742</wp:posOffset>
            </wp:positionV>
            <wp:extent cx="2095500" cy="965200"/>
            <wp:effectExtent l="0" t="0" r="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11">
                      <a:extLst>
                        <a:ext uri="{28A0092B-C50C-407E-A947-70E740481C1C}">
                          <a14:useLocalDpi xmlns:a14="http://schemas.microsoft.com/office/drawing/2010/main" val="0"/>
                        </a:ext>
                      </a:extLst>
                    </a:blip>
                    <a:stretch>
                      <a:fillRect/>
                    </a:stretch>
                  </pic:blipFill>
                  <pic:spPr>
                    <a:xfrm>
                      <a:off x="0" y="0"/>
                      <a:ext cx="2095500" cy="965200"/>
                    </a:xfrm>
                    <a:prstGeom prst="rect">
                      <a:avLst/>
                    </a:prstGeom>
                  </pic:spPr>
                </pic:pic>
              </a:graphicData>
            </a:graphic>
          </wp:anchor>
        </w:drawing>
      </w:r>
      <w:r w:rsidRPr="00967B65">
        <w:rPr>
          <w:rFonts w:asciiTheme="minorBidi" w:hAnsiTheme="minorBidi"/>
          <w:sz w:val="36"/>
          <w:szCs w:val="36"/>
          <w:rtl/>
        </w:rPr>
        <w:t xml:space="preserve">جامعة </w:t>
      </w:r>
      <w:proofErr w:type="spellStart"/>
      <w:r w:rsidRPr="00967B65">
        <w:rPr>
          <w:rFonts w:asciiTheme="minorBidi" w:hAnsiTheme="minorBidi"/>
          <w:sz w:val="36"/>
          <w:szCs w:val="36"/>
          <w:rtl/>
        </w:rPr>
        <w:t>ميداوشن</w:t>
      </w:r>
      <w:proofErr w:type="spellEnd"/>
    </w:p>
    <w:p w14:paraId="14A09E2C" w14:textId="208D94D3" w:rsidR="001C6745" w:rsidRPr="00967B65" w:rsidRDefault="001C6745" w:rsidP="00AB6F9B">
      <w:pPr>
        <w:spacing w:line="360" w:lineRule="auto"/>
        <w:rPr>
          <w:rFonts w:asciiTheme="minorBidi" w:hAnsiTheme="minorBidi"/>
          <w:sz w:val="36"/>
          <w:szCs w:val="36"/>
          <w:rtl/>
        </w:rPr>
      </w:pPr>
      <w:r w:rsidRPr="00967B65">
        <w:rPr>
          <w:rFonts w:asciiTheme="minorBidi" w:hAnsiTheme="minorBidi"/>
          <w:sz w:val="36"/>
          <w:szCs w:val="36"/>
          <w:rtl/>
        </w:rPr>
        <w:t>كلية الإدارة</w:t>
      </w:r>
    </w:p>
    <w:p w14:paraId="70E0C5B0" w14:textId="72931AD9" w:rsidR="001C6745" w:rsidRPr="00967B65" w:rsidRDefault="001C6745" w:rsidP="00AB6F9B">
      <w:pPr>
        <w:spacing w:line="360" w:lineRule="auto"/>
        <w:rPr>
          <w:rFonts w:asciiTheme="minorBidi" w:hAnsiTheme="minorBidi"/>
          <w:sz w:val="36"/>
          <w:szCs w:val="36"/>
          <w:rtl/>
        </w:rPr>
      </w:pPr>
      <w:r w:rsidRPr="00967B65">
        <w:rPr>
          <w:rFonts w:asciiTheme="minorBidi" w:hAnsiTheme="minorBidi"/>
          <w:sz w:val="36"/>
          <w:szCs w:val="36"/>
          <w:rtl/>
        </w:rPr>
        <w:t xml:space="preserve">قسم/ </w:t>
      </w:r>
      <w:r w:rsidR="00CE7E95" w:rsidRPr="00967B65">
        <w:rPr>
          <w:rFonts w:asciiTheme="minorBidi" w:hAnsiTheme="minorBidi"/>
          <w:sz w:val="36"/>
          <w:szCs w:val="36"/>
          <w:rtl/>
        </w:rPr>
        <w:t>ال</w:t>
      </w:r>
      <w:r w:rsidRPr="00967B65">
        <w:rPr>
          <w:rFonts w:asciiTheme="minorBidi" w:hAnsiTheme="minorBidi"/>
          <w:sz w:val="36"/>
          <w:szCs w:val="36"/>
          <w:rtl/>
        </w:rPr>
        <w:t>إدارة</w:t>
      </w:r>
    </w:p>
    <w:p w14:paraId="7A0CEA9E" w14:textId="77777777" w:rsidR="001C6745" w:rsidRPr="00967B65" w:rsidRDefault="001C6745" w:rsidP="00AB6F9B">
      <w:pPr>
        <w:spacing w:line="360" w:lineRule="auto"/>
        <w:rPr>
          <w:rFonts w:asciiTheme="minorBidi" w:hAnsiTheme="minorBidi"/>
          <w:sz w:val="36"/>
          <w:szCs w:val="36"/>
          <w:rtl/>
        </w:rPr>
      </w:pPr>
    </w:p>
    <w:p w14:paraId="5C91AF00" w14:textId="5F1E095E" w:rsidR="001C6745" w:rsidRPr="00967B65" w:rsidRDefault="001C6745" w:rsidP="00AB6F9B">
      <w:pPr>
        <w:spacing w:line="360" w:lineRule="auto"/>
        <w:jc w:val="center"/>
        <w:rPr>
          <w:rFonts w:asciiTheme="minorBidi" w:hAnsiTheme="minorBidi"/>
          <w:b/>
          <w:bCs/>
          <w:sz w:val="36"/>
          <w:szCs w:val="36"/>
          <w:rtl/>
        </w:rPr>
      </w:pPr>
      <w:r w:rsidRPr="00967B65">
        <w:rPr>
          <w:rFonts w:asciiTheme="minorBidi" w:hAnsiTheme="minorBidi"/>
          <w:b/>
          <w:bCs/>
          <w:sz w:val="36"/>
          <w:szCs w:val="36"/>
          <w:rtl/>
        </w:rPr>
        <w:t>عنوان المشروع</w:t>
      </w:r>
    </w:p>
    <w:p w14:paraId="5E6F51F8" w14:textId="02B30881" w:rsidR="009C685F" w:rsidRPr="00967B65" w:rsidRDefault="001C6745" w:rsidP="00AB6F9B">
      <w:pPr>
        <w:spacing w:line="360" w:lineRule="auto"/>
        <w:jc w:val="center"/>
        <w:rPr>
          <w:rFonts w:asciiTheme="minorBidi" w:hAnsiTheme="minorBidi"/>
          <w:sz w:val="40"/>
          <w:szCs w:val="40"/>
          <w:rtl/>
        </w:rPr>
      </w:pPr>
      <w:r w:rsidRPr="00967B65">
        <w:rPr>
          <w:rFonts w:asciiTheme="minorBidi" w:hAnsiTheme="minorBidi"/>
          <w:sz w:val="40"/>
          <w:szCs w:val="40"/>
          <w:rtl/>
        </w:rPr>
        <w:t xml:space="preserve">أثر </w:t>
      </w:r>
      <w:r w:rsidR="00640F8E" w:rsidRPr="00967B65">
        <w:rPr>
          <w:rFonts w:asciiTheme="minorBidi" w:hAnsiTheme="minorBidi"/>
          <w:sz w:val="40"/>
          <w:szCs w:val="40"/>
          <w:rtl/>
        </w:rPr>
        <w:t>الثقافة التنظيمية</w:t>
      </w:r>
      <w:r w:rsidRPr="00967B65">
        <w:rPr>
          <w:rFonts w:asciiTheme="minorBidi" w:hAnsiTheme="minorBidi"/>
          <w:sz w:val="40"/>
          <w:szCs w:val="40"/>
          <w:rtl/>
        </w:rPr>
        <w:t xml:space="preserve"> </w:t>
      </w:r>
      <w:r w:rsidR="009C685F" w:rsidRPr="00967B65">
        <w:rPr>
          <w:rFonts w:asciiTheme="minorBidi" w:hAnsiTheme="minorBidi"/>
          <w:sz w:val="40"/>
          <w:szCs w:val="40"/>
          <w:rtl/>
        </w:rPr>
        <w:t xml:space="preserve">على </w:t>
      </w:r>
      <w:r w:rsidR="00EC3A31" w:rsidRPr="00967B65">
        <w:rPr>
          <w:rFonts w:asciiTheme="minorBidi" w:hAnsiTheme="minorBidi"/>
          <w:sz w:val="40"/>
          <w:szCs w:val="40"/>
          <w:rtl/>
        </w:rPr>
        <w:t>أداء</w:t>
      </w:r>
      <w:r w:rsidRPr="00967B65">
        <w:rPr>
          <w:rFonts w:asciiTheme="minorBidi" w:hAnsiTheme="minorBidi"/>
          <w:sz w:val="40"/>
          <w:szCs w:val="40"/>
          <w:rtl/>
        </w:rPr>
        <w:t xml:space="preserve"> </w:t>
      </w:r>
      <w:r w:rsidR="00EC3A31" w:rsidRPr="00967B65">
        <w:rPr>
          <w:rFonts w:asciiTheme="minorBidi" w:hAnsiTheme="minorBidi"/>
          <w:sz w:val="40"/>
          <w:szCs w:val="40"/>
          <w:rtl/>
        </w:rPr>
        <w:t>الموارد البشرية</w:t>
      </w:r>
      <w:r w:rsidR="00A547C0" w:rsidRPr="00967B65">
        <w:rPr>
          <w:rFonts w:asciiTheme="minorBidi" w:hAnsiTheme="minorBidi"/>
          <w:sz w:val="40"/>
          <w:szCs w:val="40"/>
          <w:rtl/>
        </w:rPr>
        <w:t xml:space="preserve"> في شركة </w:t>
      </w:r>
      <w:r w:rsidR="00672A03" w:rsidRPr="00967B65">
        <w:rPr>
          <w:rFonts w:asciiTheme="minorBidi" w:hAnsiTheme="minorBidi"/>
          <w:sz w:val="40"/>
          <w:szCs w:val="40"/>
          <w:rtl/>
        </w:rPr>
        <w:t>سابك</w:t>
      </w:r>
    </w:p>
    <w:p w14:paraId="5BF379BA" w14:textId="1E5A3969" w:rsidR="001C6745" w:rsidRPr="00967B65" w:rsidRDefault="001C6745" w:rsidP="00AB6F9B">
      <w:pPr>
        <w:spacing w:line="360" w:lineRule="auto"/>
        <w:jc w:val="center"/>
        <w:rPr>
          <w:rFonts w:asciiTheme="minorBidi" w:hAnsiTheme="minorBidi"/>
          <w:sz w:val="40"/>
          <w:szCs w:val="40"/>
          <w:rtl/>
        </w:rPr>
      </w:pPr>
      <w:r w:rsidRPr="00967B65">
        <w:rPr>
          <w:rFonts w:asciiTheme="minorBidi" w:hAnsiTheme="minorBidi"/>
          <w:sz w:val="40"/>
          <w:szCs w:val="40"/>
          <w:rtl/>
        </w:rPr>
        <w:t>مكة المكرمة</w:t>
      </w:r>
      <w:r w:rsidR="000F5DD6" w:rsidRPr="00967B65">
        <w:rPr>
          <w:rFonts w:asciiTheme="minorBidi" w:hAnsiTheme="minorBidi"/>
          <w:sz w:val="40"/>
          <w:szCs w:val="40"/>
          <w:rtl/>
        </w:rPr>
        <w:t xml:space="preserve">، </w:t>
      </w:r>
      <w:r w:rsidRPr="00967B65">
        <w:rPr>
          <w:rFonts w:asciiTheme="minorBidi" w:hAnsiTheme="minorBidi"/>
          <w:sz w:val="40"/>
          <w:szCs w:val="40"/>
          <w:rtl/>
        </w:rPr>
        <w:t>المملكة العربية السعودية</w:t>
      </w:r>
    </w:p>
    <w:p w14:paraId="3E07E1E0" w14:textId="065937F5" w:rsidR="001C6745" w:rsidRPr="00967B65" w:rsidRDefault="001C6745" w:rsidP="00AB6F9B">
      <w:pPr>
        <w:spacing w:line="360" w:lineRule="auto"/>
        <w:jc w:val="center"/>
        <w:rPr>
          <w:rFonts w:asciiTheme="minorBidi" w:hAnsiTheme="minorBidi"/>
          <w:sz w:val="36"/>
          <w:szCs w:val="36"/>
          <w:rtl/>
        </w:rPr>
      </w:pPr>
    </w:p>
    <w:p w14:paraId="6F7CBC19" w14:textId="77777777" w:rsidR="00383CF1" w:rsidRPr="00967B65" w:rsidRDefault="00383CF1" w:rsidP="00AB6F9B">
      <w:pPr>
        <w:spacing w:line="360" w:lineRule="auto"/>
        <w:jc w:val="center"/>
        <w:rPr>
          <w:rFonts w:asciiTheme="minorBidi" w:hAnsiTheme="minorBidi"/>
          <w:sz w:val="36"/>
          <w:szCs w:val="36"/>
          <w:rtl/>
        </w:rPr>
      </w:pPr>
    </w:p>
    <w:p w14:paraId="4F7136AD" w14:textId="27C45812" w:rsidR="001C6745" w:rsidRPr="00967B65" w:rsidRDefault="001C6745" w:rsidP="00AB6F9B">
      <w:pPr>
        <w:spacing w:line="360" w:lineRule="auto"/>
        <w:jc w:val="center"/>
        <w:rPr>
          <w:rFonts w:asciiTheme="minorBidi" w:hAnsiTheme="minorBidi"/>
          <w:b/>
          <w:bCs/>
          <w:sz w:val="36"/>
          <w:szCs w:val="36"/>
          <w:rtl/>
        </w:rPr>
      </w:pPr>
      <w:r w:rsidRPr="00967B65">
        <w:rPr>
          <w:rFonts w:asciiTheme="minorBidi" w:hAnsiTheme="minorBidi"/>
          <w:b/>
          <w:bCs/>
          <w:sz w:val="36"/>
          <w:szCs w:val="36"/>
          <w:rtl/>
        </w:rPr>
        <w:t>اسم الطالبة</w:t>
      </w:r>
    </w:p>
    <w:p w14:paraId="454B5EB1" w14:textId="32736882" w:rsidR="001C6745" w:rsidRPr="00967B65" w:rsidRDefault="009C685F" w:rsidP="00AB6F9B">
      <w:pPr>
        <w:spacing w:line="360" w:lineRule="auto"/>
        <w:jc w:val="center"/>
        <w:rPr>
          <w:rFonts w:asciiTheme="minorBidi" w:hAnsiTheme="minorBidi"/>
          <w:sz w:val="36"/>
          <w:szCs w:val="36"/>
          <w:rtl/>
        </w:rPr>
      </w:pPr>
      <w:r w:rsidRPr="00967B65">
        <w:rPr>
          <w:rFonts w:asciiTheme="minorBidi" w:hAnsiTheme="minorBidi"/>
          <w:sz w:val="36"/>
          <w:szCs w:val="36"/>
          <w:rtl/>
        </w:rPr>
        <w:t>مودة</w:t>
      </w:r>
      <w:r w:rsidR="001C6745" w:rsidRPr="00967B65">
        <w:rPr>
          <w:rFonts w:asciiTheme="minorBidi" w:hAnsiTheme="minorBidi"/>
          <w:sz w:val="36"/>
          <w:szCs w:val="36"/>
          <w:rtl/>
        </w:rPr>
        <w:t xml:space="preserve"> بدر جابري</w:t>
      </w:r>
    </w:p>
    <w:p w14:paraId="777C8FF4" w14:textId="77777777" w:rsidR="001C6745" w:rsidRPr="00967B65" w:rsidRDefault="001C6745" w:rsidP="00AB6F9B">
      <w:pPr>
        <w:spacing w:line="360" w:lineRule="auto"/>
        <w:jc w:val="center"/>
        <w:rPr>
          <w:rFonts w:asciiTheme="minorBidi" w:hAnsiTheme="minorBidi"/>
          <w:sz w:val="36"/>
          <w:szCs w:val="36"/>
          <w:rtl/>
        </w:rPr>
      </w:pPr>
    </w:p>
    <w:p w14:paraId="4ECFF206" w14:textId="77777777" w:rsidR="00383CF1" w:rsidRPr="00967B65" w:rsidRDefault="00383CF1" w:rsidP="00AB6F9B">
      <w:pPr>
        <w:spacing w:line="360" w:lineRule="auto"/>
        <w:jc w:val="center"/>
        <w:rPr>
          <w:rFonts w:asciiTheme="minorBidi" w:hAnsiTheme="minorBidi"/>
          <w:sz w:val="36"/>
          <w:szCs w:val="36"/>
          <w:rtl/>
        </w:rPr>
      </w:pPr>
    </w:p>
    <w:p w14:paraId="00AB73D0" w14:textId="77777777" w:rsidR="001C6745" w:rsidRPr="00967B65" w:rsidRDefault="001C6745" w:rsidP="00AB6F9B">
      <w:pPr>
        <w:spacing w:line="360" w:lineRule="auto"/>
        <w:jc w:val="center"/>
        <w:rPr>
          <w:rFonts w:asciiTheme="minorBidi" w:hAnsiTheme="minorBidi"/>
          <w:b/>
          <w:bCs/>
          <w:sz w:val="36"/>
          <w:szCs w:val="36"/>
          <w:rtl/>
        </w:rPr>
      </w:pPr>
      <w:r w:rsidRPr="00967B65">
        <w:rPr>
          <w:rFonts w:asciiTheme="minorBidi" w:hAnsiTheme="minorBidi"/>
          <w:b/>
          <w:bCs/>
          <w:sz w:val="36"/>
          <w:szCs w:val="36"/>
          <w:rtl/>
        </w:rPr>
        <w:t>مشروع التخرج -١</w:t>
      </w:r>
    </w:p>
    <w:p w14:paraId="4C86A2E4" w14:textId="46522BB6" w:rsidR="001C6745" w:rsidRPr="00967B65" w:rsidRDefault="001C6745" w:rsidP="00AB6F9B">
      <w:pPr>
        <w:spacing w:line="360" w:lineRule="auto"/>
        <w:jc w:val="center"/>
        <w:rPr>
          <w:rFonts w:asciiTheme="minorBidi" w:hAnsiTheme="minorBidi"/>
          <w:sz w:val="36"/>
          <w:szCs w:val="36"/>
          <w:rtl/>
        </w:rPr>
      </w:pPr>
      <w:r w:rsidRPr="00967B65">
        <w:rPr>
          <w:rFonts w:asciiTheme="minorBidi" w:hAnsiTheme="minorBidi"/>
          <w:sz w:val="36"/>
          <w:szCs w:val="36"/>
          <w:rtl/>
        </w:rPr>
        <w:t xml:space="preserve">كلية الإدارة - جامعة </w:t>
      </w:r>
      <w:proofErr w:type="spellStart"/>
      <w:r w:rsidRPr="00967B65">
        <w:rPr>
          <w:rFonts w:asciiTheme="minorBidi" w:hAnsiTheme="minorBidi"/>
          <w:sz w:val="36"/>
          <w:szCs w:val="36"/>
          <w:rtl/>
        </w:rPr>
        <w:t>ميدأوش</w:t>
      </w:r>
      <w:r w:rsidR="009C685F" w:rsidRPr="00967B65">
        <w:rPr>
          <w:rFonts w:asciiTheme="minorBidi" w:hAnsiTheme="minorBidi"/>
          <w:sz w:val="36"/>
          <w:szCs w:val="36"/>
          <w:rtl/>
        </w:rPr>
        <w:t>ن</w:t>
      </w:r>
      <w:proofErr w:type="spellEnd"/>
    </w:p>
    <w:p w14:paraId="496D7AAD" w14:textId="77777777" w:rsidR="00383CF1" w:rsidRPr="00967B65" w:rsidRDefault="00383CF1" w:rsidP="00AB6F9B">
      <w:pPr>
        <w:spacing w:line="360" w:lineRule="auto"/>
        <w:jc w:val="center"/>
        <w:rPr>
          <w:rFonts w:asciiTheme="minorBidi" w:hAnsiTheme="minorBidi"/>
          <w:sz w:val="36"/>
          <w:szCs w:val="36"/>
          <w:rtl/>
        </w:rPr>
      </w:pPr>
    </w:p>
    <w:p w14:paraId="6FAEE5A6" w14:textId="77777777" w:rsidR="00383CF1" w:rsidRPr="00967B65" w:rsidRDefault="00383CF1" w:rsidP="00AB6F9B">
      <w:pPr>
        <w:spacing w:line="360" w:lineRule="auto"/>
        <w:jc w:val="center"/>
        <w:rPr>
          <w:rFonts w:asciiTheme="minorBidi" w:hAnsiTheme="minorBidi"/>
          <w:sz w:val="36"/>
          <w:szCs w:val="36"/>
          <w:rtl/>
        </w:rPr>
      </w:pPr>
    </w:p>
    <w:p w14:paraId="500AF8C8" w14:textId="107CFF06" w:rsidR="001C6745" w:rsidRPr="00967B65" w:rsidRDefault="001C6745" w:rsidP="00AB6F9B">
      <w:pPr>
        <w:spacing w:line="360" w:lineRule="auto"/>
        <w:jc w:val="center"/>
        <w:rPr>
          <w:rFonts w:asciiTheme="minorBidi" w:hAnsiTheme="minorBidi"/>
          <w:b/>
          <w:bCs/>
          <w:sz w:val="36"/>
          <w:szCs w:val="36"/>
          <w:rtl/>
        </w:rPr>
      </w:pPr>
      <w:r w:rsidRPr="00967B65">
        <w:rPr>
          <w:rFonts w:asciiTheme="minorBidi" w:hAnsiTheme="minorBidi"/>
          <w:b/>
          <w:bCs/>
          <w:sz w:val="36"/>
          <w:szCs w:val="36"/>
          <w:rtl/>
        </w:rPr>
        <w:t>إشراف</w:t>
      </w:r>
    </w:p>
    <w:p w14:paraId="4FF6ED7E" w14:textId="534F1D2A" w:rsidR="001C6745" w:rsidRPr="00967B65" w:rsidRDefault="001C6745" w:rsidP="00AB6F9B">
      <w:pPr>
        <w:spacing w:line="360" w:lineRule="auto"/>
        <w:jc w:val="center"/>
        <w:rPr>
          <w:rFonts w:asciiTheme="minorBidi" w:hAnsiTheme="minorBidi"/>
          <w:sz w:val="36"/>
          <w:szCs w:val="36"/>
          <w:rtl/>
        </w:rPr>
      </w:pPr>
      <w:r w:rsidRPr="00967B65">
        <w:rPr>
          <w:rFonts w:asciiTheme="minorBidi" w:hAnsiTheme="minorBidi"/>
          <w:sz w:val="36"/>
          <w:szCs w:val="36"/>
          <w:rtl/>
        </w:rPr>
        <w:t>د.</w:t>
      </w:r>
      <w:r w:rsidR="00D67131" w:rsidRPr="00967B65">
        <w:rPr>
          <w:rFonts w:asciiTheme="minorBidi" w:hAnsiTheme="minorBidi"/>
          <w:sz w:val="36"/>
          <w:szCs w:val="36"/>
          <w:rtl/>
        </w:rPr>
        <w:t xml:space="preserve"> </w:t>
      </w:r>
      <w:r w:rsidRPr="00967B65">
        <w:rPr>
          <w:rFonts w:asciiTheme="minorBidi" w:hAnsiTheme="minorBidi"/>
          <w:sz w:val="36"/>
          <w:szCs w:val="36"/>
          <w:rtl/>
        </w:rPr>
        <w:t>منى مصطفى العشري</w:t>
      </w:r>
    </w:p>
    <w:p w14:paraId="4F01D6A3" w14:textId="0FD02BCA" w:rsidR="001C6745" w:rsidRPr="00967B65" w:rsidRDefault="001C6745" w:rsidP="00AB6F9B">
      <w:pPr>
        <w:spacing w:line="360" w:lineRule="auto"/>
        <w:jc w:val="center"/>
        <w:rPr>
          <w:rFonts w:asciiTheme="minorBidi" w:hAnsiTheme="minorBidi"/>
          <w:sz w:val="36"/>
          <w:szCs w:val="36"/>
          <w:rtl/>
        </w:rPr>
      </w:pPr>
      <w:r w:rsidRPr="00967B65">
        <w:rPr>
          <w:rFonts w:asciiTheme="minorBidi" w:hAnsiTheme="minorBidi"/>
          <w:sz w:val="36"/>
          <w:szCs w:val="36"/>
          <w:rtl/>
        </w:rPr>
        <w:t>عضو هي</w:t>
      </w:r>
      <w:r w:rsidR="0069277A" w:rsidRPr="00967B65">
        <w:rPr>
          <w:rFonts w:asciiTheme="minorBidi" w:hAnsiTheme="minorBidi"/>
          <w:sz w:val="36"/>
          <w:szCs w:val="36"/>
          <w:rtl/>
        </w:rPr>
        <w:t>ئة</w:t>
      </w:r>
      <w:r w:rsidRPr="00967B65">
        <w:rPr>
          <w:rFonts w:asciiTheme="minorBidi" w:hAnsiTheme="minorBidi"/>
          <w:sz w:val="36"/>
          <w:szCs w:val="36"/>
          <w:rtl/>
        </w:rPr>
        <w:t xml:space="preserve"> التدريس - كلية الإدارة - جامعة </w:t>
      </w:r>
      <w:proofErr w:type="spellStart"/>
      <w:r w:rsidRPr="00967B65">
        <w:rPr>
          <w:rFonts w:asciiTheme="minorBidi" w:hAnsiTheme="minorBidi"/>
          <w:sz w:val="36"/>
          <w:szCs w:val="36"/>
          <w:rtl/>
        </w:rPr>
        <w:t>ميدأوشن</w:t>
      </w:r>
      <w:proofErr w:type="spellEnd"/>
    </w:p>
    <w:p w14:paraId="212C107C" w14:textId="77777777" w:rsidR="00D22196" w:rsidRDefault="00D22196" w:rsidP="00AB6F9B">
      <w:pPr>
        <w:spacing w:line="360" w:lineRule="auto"/>
        <w:rPr>
          <w:rFonts w:asciiTheme="minorBidi" w:hAnsiTheme="minorBidi"/>
          <w:sz w:val="36"/>
          <w:szCs w:val="36"/>
          <w:rtl/>
        </w:rPr>
      </w:pPr>
    </w:p>
    <w:p w14:paraId="3AF7143E" w14:textId="0B1E36E1" w:rsidR="001B639C" w:rsidRPr="00967B65" w:rsidRDefault="001C6745" w:rsidP="00AB6F9B">
      <w:pPr>
        <w:spacing w:line="360" w:lineRule="auto"/>
        <w:jc w:val="center"/>
        <w:rPr>
          <w:rFonts w:asciiTheme="minorBidi" w:hAnsiTheme="minorBidi"/>
          <w:sz w:val="36"/>
          <w:szCs w:val="36"/>
          <w:rtl/>
        </w:rPr>
      </w:pPr>
      <w:r w:rsidRPr="00967B65">
        <w:rPr>
          <w:rFonts w:asciiTheme="minorBidi" w:hAnsiTheme="minorBidi"/>
          <w:sz w:val="36"/>
          <w:szCs w:val="36"/>
          <w:rtl/>
        </w:rPr>
        <w:t xml:space="preserve">الفصل الدراسي </w:t>
      </w:r>
      <w:r w:rsidR="00640F8E" w:rsidRPr="00967B65">
        <w:rPr>
          <w:rFonts w:asciiTheme="minorBidi" w:hAnsiTheme="minorBidi"/>
          <w:sz w:val="36"/>
          <w:szCs w:val="36"/>
          <w:rtl/>
        </w:rPr>
        <w:t>الثاني</w:t>
      </w:r>
      <w:r w:rsidRPr="00967B65">
        <w:rPr>
          <w:rFonts w:asciiTheme="minorBidi" w:hAnsiTheme="minorBidi"/>
          <w:sz w:val="36"/>
          <w:szCs w:val="36"/>
          <w:rtl/>
        </w:rPr>
        <w:t xml:space="preserve"> </w:t>
      </w:r>
      <w:r w:rsidR="00D67131" w:rsidRPr="00967B65">
        <w:rPr>
          <w:rFonts w:asciiTheme="minorBidi" w:hAnsiTheme="minorBidi"/>
          <w:sz w:val="36"/>
          <w:szCs w:val="36"/>
          <w:rtl/>
        </w:rPr>
        <w:t>–</w:t>
      </w:r>
      <w:r w:rsidRPr="00967B65">
        <w:rPr>
          <w:rFonts w:asciiTheme="minorBidi" w:hAnsiTheme="minorBidi"/>
          <w:sz w:val="36"/>
          <w:szCs w:val="36"/>
          <w:rtl/>
        </w:rPr>
        <w:t xml:space="preserve"> </w:t>
      </w:r>
      <w:r w:rsidR="003E0006" w:rsidRPr="00967B65">
        <w:rPr>
          <w:rFonts w:asciiTheme="minorBidi" w:hAnsiTheme="minorBidi"/>
          <w:sz w:val="36"/>
          <w:szCs w:val="36"/>
          <w:rtl/>
        </w:rPr>
        <w:t>2024</w:t>
      </w:r>
      <w:r w:rsidR="001B639C" w:rsidRPr="00967B65">
        <w:rPr>
          <w:rFonts w:asciiTheme="minorBidi" w:hAnsiTheme="minorBidi"/>
          <w:sz w:val="36"/>
          <w:szCs w:val="36"/>
          <w:rtl/>
        </w:rPr>
        <w:br w:type="page"/>
      </w:r>
    </w:p>
    <w:p w14:paraId="7536BF59" w14:textId="76D281CD" w:rsidR="00656315" w:rsidRPr="00967B65" w:rsidRDefault="001B639C" w:rsidP="00AB6F9B">
      <w:pPr>
        <w:pStyle w:val="aa"/>
        <w:spacing w:line="360" w:lineRule="auto"/>
        <w:ind w:firstLine="720"/>
        <w:jc w:val="center"/>
        <w:rPr>
          <w:rFonts w:asciiTheme="minorBidi" w:hAnsiTheme="minorBidi"/>
          <w:b/>
          <w:bCs/>
          <w:sz w:val="32"/>
          <w:szCs w:val="32"/>
          <w:rtl/>
        </w:rPr>
      </w:pPr>
      <w:r w:rsidRPr="00967B65">
        <w:rPr>
          <w:rFonts w:asciiTheme="minorBidi" w:hAnsiTheme="minorBidi"/>
          <w:b/>
          <w:bCs/>
          <w:sz w:val="32"/>
          <w:szCs w:val="32"/>
          <w:rtl/>
        </w:rPr>
        <w:lastRenderedPageBreak/>
        <w:t>جدول المحتويات</w:t>
      </w:r>
    </w:p>
    <w:p w14:paraId="77320066" w14:textId="77777777" w:rsidR="0058336D" w:rsidRPr="00967B65" w:rsidRDefault="0058336D" w:rsidP="00AB6F9B">
      <w:pPr>
        <w:pStyle w:val="aa"/>
        <w:spacing w:line="360" w:lineRule="auto"/>
        <w:ind w:firstLine="720"/>
        <w:jc w:val="center"/>
        <w:rPr>
          <w:rFonts w:asciiTheme="minorBidi" w:hAnsiTheme="minorBidi"/>
          <w:b/>
          <w:bCs/>
          <w:sz w:val="32"/>
          <w:szCs w:val="32"/>
          <w:rtl/>
        </w:rPr>
      </w:pPr>
    </w:p>
    <w:sdt>
      <w:sdtPr>
        <w:rPr>
          <w:rFonts w:asciiTheme="minorBidi" w:hAnsiTheme="minorBidi"/>
          <w:sz w:val="24"/>
          <w:szCs w:val="24"/>
          <w:rtl/>
          <w:lang w:val="ar-SA"/>
        </w:rPr>
        <w:id w:val="1448432980"/>
        <w:docPartObj>
          <w:docPartGallery w:val="Table of Contents"/>
          <w:docPartUnique/>
        </w:docPartObj>
      </w:sdtPr>
      <w:sdtEndPr>
        <w:rPr>
          <w:sz w:val="28"/>
          <w:szCs w:val="28"/>
          <w:lang w:val="en-US"/>
        </w:rPr>
      </w:sdtEndPr>
      <w:sdtContent>
        <w:p w14:paraId="70300C68" w14:textId="13B8D281" w:rsidR="00F234D8" w:rsidRDefault="00E10053">
          <w:pPr>
            <w:pStyle w:val="10"/>
            <w:tabs>
              <w:tab w:val="left" w:pos="3239"/>
            </w:tabs>
            <w:rPr>
              <w:noProof/>
              <w:kern w:val="2"/>
              <w:sz w:val="24"/>
              <w:szCs w:val="24"/>
              <w:rtl/>
              <w14:ligatures w14:val="standardContextual"/>
            </w:rPr>
          </w:pPr>
          <w:r w:rsidRPr="00967B65">
            <w:rPr>
              <w:rFonts w:asciiTheme="minorBidi" w:hAnsiTheme="minorBidi"/>
              <w:sz w:val="24"/>
              <w:szCs w:val="24"/>
            </w:rPr>
            <w:fldChar w:fldCharType="begin"/>
          </w:r>
          <w:r w:rsidRPr="00967B65">
            <w:rPr>
              <w:rFonts w:asciiTheme="minorBidi" w:hAnsiTheme="minorBidi"/>
              <w:sz w:val="24"/>
              <w:szCs w:val="24"/>
            </w:rPr>
            <w:instrText xml:space="preserve"> TOC \o "1-3" \h \z \u </w:instrText>
          </w:r>
          <w:r w:rsidRPr="00967B65">
            <w:rPr>
              <w:rFonts w:asciiTheme="minorBidi" w:hAnsiTheme="minorBidi"/>
              <w:sz w:val="24"/>
              <w:szCs w:val="24"/>
            </w:rPr>
            <w:fldChar w:fldCharType="separate"/>
          </w:r>
          <w:hyperlink w:anchor="_Toc181286543" w:history="1">
            <w:r w:rsidR="00F234D8" w:rsidRPr="00394A75">
              <w:rPr>
                <w:rStyle w:val="Hyperlink"/>
                <w:rFonts w:asciiTheme="minorBidi" w:hAnsiTheme="minorBidi"/>
                <w:b/>
                <w:bCs/>
                <w:noProof/>
                <w:rtl/>
              </w:rPr>
              <w:t>1</w:t>
            </w:r>
            <w:r w:rsidR="00F234D8">
              <w:rPr>
                <w:noProof/>
                <w:kern w:val="2"/>
                <w:sz w:val="24"/>
                <w:szCs w:val="24"/>
                <w:rtl/>
                <w14:ligatures w14:val="standardContextual"/>
              </w:rPr>
              <w:tab/>
            </w:r>
            <w:r w:rsidR="00F234D8" w:rsidRPr="00394A75">
              <w:rPr>
                <w:rStyle w:val="Hyperlink"/>
                <w:rFonts w:asciiTheme="minorBidi" w:hAnsiTheme="minorBidi" w:hint="eastAsia"/>
                <w:b/>
                <w:bCs/>
                <w:noProof/>
                <w:rtl/>
              </w:rPr>
              <w:t>الفصل</w:t>
            </w:r>
            <w:r w:rsidR="00F234D8" w:rsidRPr="00394A75">
              <w:rPr>
                <w:rStyle w:val="Hyperlink"/>
                <w:rFonts w:asciiTheme="minorBidi" w:hAnsiTheme="minorBidi"/>
                <w:b/>
                <w:bCs/>
                <w:noProof/>
                <w:rtl/>
              </w:rPr>
              <w:t xml:space="preserve"> </w:t>
            </w:r>
            <w:r w:rsidR="00F234D8" w:rsidRPr="00394A75">
              <w:rPr>
                <w:rStyle w:val="Hyperlink"/>
                <w:rFonts w:asciiTheme="minorBidi" w:hAnsiTheme="minorBidi" w:hint="eastAsia"/>
                <w:b/>
                <w:bCs/>
                <w:noProof/>
                <w:rtl/>
              </w:rPr>
              <w:t>الأول</w:t>
            </w:r>
            <w:r w:rsidR="00F234D8" w:rsidRPr="00394A75">
              <w:rPr>
                <w:rStyle w:val="Hyperlink"/>
                <w:rFonts w:asciiTheme="minorBidi" w:hAnsiTheme="minorBidi"/>
                <w:b/>
                <w:bCs/>
                <w:noProof/>
                <w:rtl/>
              </w:rPr>
              <w:t xml:space="preserve">: </w:t>
            </w:r>
            <w:r w:rsidR="00F234D8" w:rsidRPr="00394A75">
              <w:rPr>
                <w:rStyle w:val="Hyperlink"/>
                <w:rFonts w:asciiTheme="minorBidi" w:hAnsiTheme="minorBidi" w:hint="eastAsia"/>
                <w:b/>
                <w:bCs/>
                <w:noProof/>
                <w:rtl/>
              </w:rPr>
              <w:t>الإطار</w:t>
            </w:r>
            <w:r w:rsidR="00F234D8" w:rsidRPr="00394A75">
              <w:rPr>
                <w:rStyle w:val="Hyperlink"/>
                <w:rFonts w:asciiTheme="minorBidi" w:hAnsiTheme="minorBidi"/>
                <w:b/>
                <w:bCs/>
                <w:noProof/>
                <w:rtl/>
              </w:rPr>
              <w:t xml:space="preserve"> </w:t>
            </w:r>
            <w:r w:rsidR="00F234D8" w:rsidRPr="00394A75">
              <w:rPr>
                <w:rStyle w:val="Hyperlink"/>
                <w:rFonts w:asciiTheme="minorBidi" w:hAnsiTheme="minorBidi" w:hint="eastAsia"/>
                <w:b/>
                <w:bCs/>
                <w:noProof/>
                <w:rtl/>
              </w:rPr>
              <w:t>العام</w:t>
            </w:r>
            <w:r w:rsidR="00F234D8" w:rsidRPr="00394A75">
              <w:rPr>
                <w:rStyle w:val="Hyperlink"/>
                <w:rFonts w:asciiTheme="minorBidi" w:hAnsiTheme="minorBidi"/>
                <w:b/>
                <w:bCs/>
                <w:noProof/>
                <w:rtl/>
              </w:rPr>
              <w:t xml:space="preserve"> </w:t>
            </w:r>
            <w:r w:rsidR="00F234D8" w:rsidRPr="00394A75">
              <w:rPr>
                <w:rStyle w:val="Hyperlink"/>
                <w:rFonts w:asciiTheme="minorBidi" w:hAnsiTheme="minorBidi" w:hint="eastAsia"/>
                <w:b/>
                <w:bCs/>
                <w:noProof/>
                <w:rtl/>
              </w:rPr>
              <w:t>للدراسة</w:t>
            </w:r>
            <w:r w:rsidR="00F234D8">
              <w:rPr>
                <w:noProof/>
                <w:webHidden/>
                <w:rtl/>
              </w:rPr>
              <w:tab/>
            </w:r>
            <w:r w:rsidR="00F234D8">
              <w:rPr>
                <w:noProof/>
                <w:webHidden/>
                <w:rtl/>
              </w:rPr>
              <w:fldChar w:fldCharType="begin"/>
            </w:r>
            <w:r w:rsidR="00F234D8">
              <w:rPr>
                <w:noProof/>
                <w:webHidden/>
                <w:rtl/>
              </w:rPr>
              <w:instrText xml:space="preserve"> </w:instrText>
            </w:r>
            <w:r w:rsidR="00F234D8">
              <w:rPr>
                <w:noProof/>
                <w:webHidden/>
              </w:rPr>
              <w:instrText>PAGEREF</w:instrText>
            </w:r>
            <w:r w:rsidR="00F234D8">
              <w:rPr>
                <w:noProof/>
                <w:webHidden/>
                <w:rtl/>
              </w:rPr>
              <w:instrText xml:space="preserve"> _</w:instrText>
            </w:r>
            <w:r w:rsidR="00F234D8">
              <w:rPr>
                <w:noProof/>
                <w:webHidden/>
              </w:rPr>
              <w:instrText>Toc181286543 \h</w:instrText>
            </w:r>
            <w:r w:rsidR="00F234D8">
              <w:rPr>
                <w:noProof/>
                <w:webHidden/>
                <w:rtl/>
              </w:rPr>
              <w:instrText xml:space="preserve"> </w:instrText>
            </w:r>
            <w:r w:rsidR="00F234D8">
              <w:rPr>
                <w:noProof/>
                <w:webHidden/>
                <w:rtl/>
              </w:rPr>
            </w:r>
            <w:r w:rsidR="00F234D8">
              <w:rPr>
                <w:noProof/>
                <w:webHidden/>
                <w:rtl/>
              </w:rPr>
              <w:fldChar w:fldCharType="separate"/>
            </w:r>
            <w:r w:rsidR="00F234D8">
              <w:rPr>
                <w:noProof/>
                <w:webHidden/>
                <w:rtl/>
              </w:rPr>
              <w:t>4</w:t>
            </w:r>
            <w:r w:rsidR="00F234D8">
              <w:rPr>
                <w:noProof/>
                <w:webHidden/>
                <w:rtl/>
              </w:rPr>
              <w:fldChar w:fldCharType="end"/>
            </w:r>
          </w:hyperlink>
        </w:p>
        <w:p w14:paraId="7E58E325" w14:textId="76C7B648" w:rsidR="00F234D8" w:rsidRDefault="00F234D8">
          <w:pPr>
            <w:pStyle w:val="20"/>
            <w:rPr>
              <w:b w:val="0"/>
              <w:bCs w:val="0"/>
              <w:kern w:val="2"/>
              <w:sz w:val="24"/>
              <w:szCs w:val="24"/>
              <w:rtl/>
              <w14:ligatures w14:val="standardContextual"/>
            </w:rPr>
          </w:pPr>
          <w:hyperlink w:anchor="_Toc181286544" w:history="1">
            <w:r w:rsidRPr="00394A75">
              <w:rPr>
                <w:rStyle w:val="Hyperlink"/>
                <w:rFonts w:asciiTheme="minorBidi" w:hAnsiTheme="minorBidi"/>
                <w:rtl/>
              </w:rPr>
              <w:t>1.1</w:t>
            </w:r>
            <w:r>
              <w:rPr>
                <w:b w:val="0"/>
                <w:bCs w:val="0"/>
                <w:kern w:val="2"/>
                <w:sz w:val="24"/>
                <w:szCs w:val="24"/>
                <w:rtl/>
                <w14:ligatures w14:val="standardContextual"/>
              </w:rPr>
              <w:tab/>
            </w:r>
            <w:r w:rsidRPr="00394A75">
              <w:rPr>
                <w:rStyle w:val="Hyperlink"/>
                <w:rFonts w:asciiTheme="minorBidi" w:hAnsiTheme="minorBidi" w:hint="eastAsia"/>
                <w:rtl/>
              </w:rPr>
              <w:t>المقدمة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Toc181286544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330EFBE7" w14:textId="6CA5A484" w:rsidR="00F234D8" w:rsidRDefault="00F234D8">
          <w:pPr>
            <w:pStyle w:val="20"/>
            <w:rPr>
              <w:b w:val="0"/>
              <w:bCs w:val="0"/>
              <w:kern w:val="2"/>
              <w:sz w:val="24"/>
              <w:szCs w:val="24"/>
              <w:rtl/>
              <w14:ligatures w14:val="standardContextual"/>
            </w:rPr>
          </w:pPr>
          <w:hyperlink w:anchor="_Toc181286545" w:history="1">
            <w:r w:rsidRPr="00394A75">
              <w:rPr>
                <w:rStyle w:val="Hyperlink"/>
                <w:rFonts w:asciiTheme="minorBidi" w:hAnsiTheme="minorBidi"/>
                <w:rtl/>
              </w:rPr>
              <w:t>1.2</w:t>
            </w:r>
            <w:r>
              <w:rPr>
                <w:b w:val="0"/>
                <w:bCs w:val="0"/>
                <w:kern w:val="2"/>
                <w:sz w:val="24"/>
                <w:szCs w:val="24"/>
                <w:rtl/>
                <w14:ligatures w14:val="standardContextual"/>
              </w:rPr>
              <w:tab/>
            </w:r>
            <w:r w:rsidRPr="00394A75">
              <w:rPr>
                <w:rStyle w:val="Hyperlink"/>
                <w:rFonts w:asciiTheme="minorBidi" w:hAnsiTheme="minorBidi" w:hint="eastAsia"/>
                <w:rtl/>
              </w:rPr>
              <w:t>مشكلة</w:t>
            </w:r>
            <w:r w:rsidRPr="00394A75">
              <w:rPr>
                <w:rStyle w:val="Hyperlink"/>
                <w:rFonts w:asciiTheme="minorBidi" w:hAnsiTheme="minorBidi"/>
                <w:rtl/>
              </w:rPr>
              <w:t xml:space="preserve"> </w:t>
            </w:r>
            <w:r w:rsidRPr="00394A75">
              <w:rPr>
                <w:rStyle w:val="Hyperlink"/>
                <w:rFonts w:asciiTheme="minorBidi" w:hAnsiTheme="minorBidi"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Toc181286545 \h</w:instrText>
            </w:r>
            <w:r>
              <w:rPr>
                <w:webHidden/>
                <w:rtl/>
              </w:rPr>
              <w:instrText xml:space="preserve"> </w:instrText>
            </w:r>
            <w:r>
              <w:rPr>
                <w:webHidden/>
                <w:rtl/>
              </w:rPr>
            </w:r>
            <w:r>
              <w:rPr>
                <w:webHidden/>
                <w:rtl/>
              </w:rPr>
              <w:fldChar w:fldCharType="separate"/>
            </w:r>
            <w:r>
              <w:rPr>
                <w:webHidden/>
                <w:rtl/>
              </w:rPr>
              <w:t>7</w:t>
            </w:r>
            <w:r>
              <w:rPr>
                <w:webHidden/>
                <w:rtl/>
              </w:rPr>
              <w:fldChar w:fldCharType="end"/>
            </w:r>
          </w:hyperlink>
        </w:p>
        <w:p w14:paraId="60E29153" w14:textId="29753437" w:rsidR="00F234D8" w:rsidRDefault="00F234D8">
          <w:pPr>
            <w:pStyle w:val="30"/>
            <w:rPr>
              <w:b w:val="0"/>
              <w:bCs w:val="0"/>
              <w:i w:val="0"/>
              <w:iCs w:val="0"/>
              <w:kern w:val="2"/>
              <w:sz w:val="24"/>
              <w:szCs w:val="24"/>
              <w:rtl/>
              <w14:ligatures w14:val="standardContextual"/>
            </w:rPr>
          </w:pPr>
          <w:hyperlink w:anchor="_Toc181286546" w:history="1">
            <w:r w:rsidRPr="00394A75">
              <w:rPr>
                <w:rStyle w:val="Hyperlink"/>
                <w:rFonts w:asciiTheme="minorBidi" w:hAnsiTheme="minorBidi"/>
                <w:rtl/>
              </w:rPr>
              <w:t>1.2.1</w:t>
            </w:r>
            <w:r>
              <w:rPr>
                <w:b w:val="0"/>
                <w:bCs w:val="0"/>
                <w:i w:val="0"/>
                <w:iCs w:val="0"/>
                <w:kern w:val="2"/>
                <w:sz w:val="24"/>
                <w:szCs w:val="24"/>
                <w:rtl/>
                <w14:ligatures w14:val="standardContextual"/>
              </w:rPr>
              <w:tab/>
            </w:r>
            <w:r w:rsidRPr="00394A75">
              <w:rPr>
                <w:rStyle w:val="Hyperlink"/>
                <w:rFonts w:asciiTheme="minorBidi" w:hAnsiTheme="minorBidi" w:hint="eastAsia"/>
                <w:rtl/>
              </w:rPr>
              <w:t>المشكلة</w:t>
            </w:r>
            <w:r w:rsidRPr="00394A75">
              <w:rPr>
                <w:rStyle w:val="Hyperlink"/>
                <w:rFonts w:asciiTheme="minorBidi" w:hAnsiTheme="minorBidi"/>
                <w:rtl/>
              </w:rPr>
              <w:t xml:space="preserve"> </w:t>
            </w:r>
            <w:r w:rsidRPr="00394A75">
              <w:rPr>
                <w:rStyle w:val="Hyperlink"/>
                <w:rFonts w:asciiTheme="minorBidi" w:hAnsiTheme="minorBidi" w:hint="eastAsia"/>
                <w:rtl/>
              </w:rPr>
              <w:t>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Toc181286546 \h</w:instrText>
            </w:r>
            <w:r>
              <w:rPr>
                <w:webHidden/>
                <w:rtl/>
              </w:rPr>
              <w:instrText xml:space="preserve"> </w:instrText>
            </w:r>
            <w:r>
              <w:rPr>
                <w:webHidden/>
                <w:rtl/>
              </w:rPr>
            </w:r>
            <w:r>
              <w:rPr>
                <w:webHidden/>
                <w:rtl/>
              </w:rPr>
              <w:fldChar w:fldCharType="separate"/>
            </w:r>
            <w:r>
              <w:rPr>
                <w:webHidden/>
                <w:rtl/>
              </w:rPr>
              <w:t>7</w:t>
            </w:r>
            <w:r>
              <w:rPr>
                <w:webHidden/>
                <w:rtl/>
              </w:rPr>
              <w:fldChar w:fldCharType="end"/>
            </w:r>
          </w:hyperlink>
        </w:p>
        <w:p w14:paraId="6EEE1722" w14:textId="5B51E609" w:rsidR="00F234D8" w:rsidRDefault="00F234D8">
          <w:pPr>
            <w:pStyle w:val="30"/>
            <w:rPr>
              <w:b w:val="0"/>
              <w:bCs w:val="0"/>
              <w:i w:val="0"/>
              <w:iCs w:val="0"/>
              <w:kern w:val="2"/>
              <w:sz w:val="24"/>
              <w:szCs w:val="24"/>
              <w:rtl/>
              <w14:ligatures w14:val="standardContextual"/>
            </w:rPr>
          </w:pPr>
          <w:hyperlink w:anchor="_Toc181286547" w:history="1">
            <w:r w:rsidRPr="00394A75">
              <w:rPr>
                <w:rStyle w:val="Hyperlink"/>
                <w:rFonts w:asciiTheme="minorBidi" w:hAnsiTheme="minorBidi"/>
                <w:rtl/>
              </w:rPr>
              <w:t>1.2.2</w:t>
            </w:r>
            <w:r>
              <w:rPr>
                <w:b w:val="0"/>
                <w:bCs w:val="0"/>
                <w:i w:val="0"/>
                <w:iCs w:val="0"/>
                <w:kern w:val="2"/>
                <w:sz w:val="24"/>
                <w:szCs w:val="24"/>
                <w:rtl/>
                <w14:ligatures w14:val="standardContextual"/>
              </w:rPr>
              <w:tab/>
            </w:r>
            <w:r w:rsidRPr="00394A75">
              <w:rPr>
                <w:rStyle w:val="Hyperlink"/>
                <w:rFonts w:asciiTheme="minorBidi" w:hAnsiTheme="minorBidi" w:hint="eastAsia"/>
                <w:rtl/>
              </w:rPr>
              <w:t>المشكلة</w:t>
            </w:r>
            <w:r w:rsidRPr="00394A75">
              <w:rPr>
                <w:rStyle w:val="Hyperlink"/>
                <w:rFonts w:asciiTheme="minorBidi" w:hAnsiTheme="minorBidi"/>
                <w:rtl/>
              </w:rPr>
              <w:t xml:space="preserve"> </w:t>
            </w:r>
            <w:r w:rsidRPr="00394A75">
              <w:rPr>
                <w:rStyle w:val="Hyperlink"/>
                <w:rFonts w:asciiTheme="minorBidi" w:hAnsiTheme="minorBidi" w:hint="eastAsia"/>
                <w:rtl/>
              </w:rPr>
              <w:t>التطبيقية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Toc181286547 \h</w:instrText>
            </w:r>
            <w:r>
              <w:rPr>
                <w:webHidden/>
                <w:rtl/>
              </w:rPr>
              <w:instrText xml:space="preserve"> </w:instrText>
            </w:r>
            <w:r>
              <w:rPr>
                <w:webHidden/>
                <w:rtl/>
              </w:rPr>
            </w:r>
            <w:r>
              <w:rPr>
                <w:webHidden/>
                <w:rtl/>
              </w:rPr>
              <w:fldChar w:fldCharType="separate"/>
            </w:r>
            <w:r>
              <w:rPr>
                <w:webHidden/>
                <w:rtl/>
              </w:rPr>
              <w:t>7</w:t>
            </w:r>
            <w:r>
              <w:rPr>
                <w:webHidden/>
                <w:rtl/>
              </w:rPr>
              <w:fldChar w:fldCharType="end"/>
            </w:r>
          </w:hyperlink>
        </w:p>
        <w:p w14:paraId="3EFA6877" w14:textId="2D19E11E" w:rsidR="00F234D8" w:rsidRDefault="00F234D8">
          <w:pPr>
            <w:pStyle w:val="20"/>
            <w:rPr>
              <w:b w:val="0"/>
              <w:bCs w:val="0"/>
              <w:kern w:val="2"/>
              <w:sz w:val="24"/>
              <w:szCs w:val="24"/>
              <w:rtl/>
              <w14:ligatures w14:val="standardContextual"/>
            </w:rPr>
          </w:pPr>
          <w:hyperlink w:anchor="_Toc181286548" w:history="1">
            <w:r w:rsidRPr="00394A75">
              <w:rPr>
                <w:rStyle w:val="Hyperlink"/>
                <w:rFonts w:asciiTheme="minorBidi" w:hAnsiTheme="minorBidi"/>
                <w:rtl/>
              </w:rPr>
              <w:t>1.3</w:t>
            </w:r>
            <w:r>
              <w:rPr>
                <w:b w:val="0"/>
                <w:bCs w:val="0"/>
                <w:kern w:val="2"/>
                <w:sz w:val="24"/>
                <w:szCs w:val="24"/>
                <w:rtl/>
                <w14:ligatures w14:val="standardContextual"/>
              </w:rPr>
              <w:tab/>
            </w:r>
            <w:r w:rsidRPr="00394A75">
              <w:rPr>
                <w:rStyle w:val="Hyperlink"/>
                <w:rFonts w:asciiTheme="minorBidi" w:hAnsiTheme="minorBidi" w:hint="eastAsia"/>
                <w:rtl/>
              </w:rPr>
              <w:t>أهمية</w:t>
            </w:r>
            <w:r w:rsidRPr="00394A75">
              <w:rPr>
                <w:rStyle w:val="Hyperlink"/>
                <w:rFonts w:asciiTheme="minorBidi" w:hAnsiTheme="minorBidi"/>
                <w:rtl/>
              </w:rPr>
              <w:t xml:space="preserve"> </w:t>
            </w:r>
            <w:r w:rsidRPr="00394A75">
              <w:rPr>
                <w:rStyle w:val="Hyperlink"/>
                <w:rFonts w:asciiTheme="minorBidi" w:hAnsiTheme="minorBidi"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Toc181286548 \h</w:instrText>
            </w:r>
            <w:r>
              <w:rPr>
                <w:webHidden/>
                <w:rtl/>
              </w:rPr>
              <w:instrText xml:space="preserve"> </w:instrText>
            </w:r>
            <w:r>
              <w:rPr>
                <w:webHidden/>
                <w:rtl/>
              </w:rPr>
            </w:r>
            <w:r>
              <w:rPr>
                <w:webHidden/>
                <w:rtl/>
              </w:rPr>
              <w:fldChar w:fldCharType="separate"/>
            </w:r>
            <w:r>
              <w:rPr>
                <w:webHidden/>
                <w:rtl/>
              </w:rPr>
              <w:t>7</w:t>
            </w:r>
            <w:r>
              <w:rPr>
                <w:webHidden/>
                <w:rtl/>
              </w:rPr>
              <w:fldChar w:fldCharType="end"/>
            </w:r>
          </w:hyperlink>
        </w:p>
        <w:p w14:paraId="2786737A" w14:textId="7707A877" w:rsidR="00F234D8" w:rsidRDefault="00F234D8">
          <w:pPr>
            <w:pStyle w:val="30"/>
            <w:rPr>
              <w:b w:val="0"/>
              <w:bCs w:val="0"/>
              <w:i w:val="0"/>
              <w:iCs w:val="0"/>
              <w:kern w:val="2"/>
              <w:sz w:val="24"/>
              <w:szCs w:val="24"/>
              <w:rtl/>
              <w14:ligatures w14:val="standardContextual"/>
            </w:rPr>
          </w:pPr>
          <w:hyperlink w:anchor="_Toc181286549" w:history="1">
            <w:r w:rsidRPr="00394A75">
              <w:rPr>
                <w:rStyle w:val="Hyperlink"/>
                <w:rFonts w:asciiTheme="minorBidi" w:hAnsiTheme="minorBidi"/>
                <w:rtl/>
              </w:rPr>
              <w:t>1.3.1</w:t>
            </w:r>
            <w:r>
              <w:rPr>
                <w:b w:val="0"/>
                <w:bCs w:val="0"/>
                <w:i w:val="0"/>
                <w:iCs w:val="0"/>
                <w:kern w:val="2"/>
                <w:sz w:val="24"/>
                <w:szCs w:val="24"/>
                <w:rtl/>
                <w14:ligatures w14:val="standardContextual"/>
              </w:rPr>
              <w:tab/>
            </w:r>
            <w:r w:rsidRPr="00394A75">
              <w:rPr>
                <w:rStyle w:val="Hyperlink"/>
                <w:rFonts w:asciiTheme="minorBidi" w:hAnsiTheme="minorBidi" w:hint="eastAsia"/>
                <w:rtl/>
              </w:rPr>
              <w:t>الأهمية</w:t>
            </w:r>
            <w:r w:rsidRPr="00394A75">
              <w:rPr>
                <w:rStyle w:val="Hyperlink"/>
                <w:rFonts w:asciiTheme="minorBidi" w:hAnsiTheme="minorBidi"/>
                <w:rtl/>
              </w:rPr>
              <w:t xml:space="preserve"> </w:t>
            </w:r>
            <w:r w:rsidRPr="00394A75">
              <w:rPr>
                <w:rStyle w:val="Hyperlink"/>
                <w:rFonts w:asciiTheme="minorBidi" w:hAnsiTheme="minorBidi" w:hint="eastAsia"/>
                <w:rtl/>
              </w:rPr>
              <w:t>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Toc181286549 \h</w:instrText>
            </w:r>
            <w:r>
              <w:rPr>
                <w:webHidden/>
                <w:rtl/>
              </w:rPr>
              <w:instrText xml:space="preserve"> </w:instrText>
            </w:r>
            <w:r>
              <w:rPr>
                <w:webHidden/>
                <w:rtl/>
              </w:rPr>
            </w:r>
            <w:r>
              <w:rPr>
                <w:webHidden/>
                <w:rtl/>
              </w:rPr>
              <w:fldChar w:fldCharType="separate"/>
            </w:r>
            <w:r>
              <w:rPr>
                <w:webHidden/>
                <w:rtl/>
              </w:rPr>
              <w:t>7</w:t>
            </w:r>
            <w:r>
              <w:rPr>
                <w:webHidden/>
                <w:rtl/>
              </w:rPr>
              <w:fldChar w:fldCharType="end"/>
            </w:r>
          </w:hyperlink>
        </w:p>
        <w:p w14:paraId="6C08C56B" w14:textId="7ADF6CED" w:rsidR="00F234D8" w:rsidRDefault="00F234D8">
          <w:pPr>
            <w:pStyle w:val="30"/>
            <w:rPr>
              <w:b w:val="0"/>
              <w:bCs w:val="0"/>
              <w:i w:val="0"/>
              <w:iCs w:val="0"/>
              <w:kern w:val="2"/>
              <w:sz w:val="24"/>
              <w:szCs w:val="24"/>
              <w:rtl/>
              <w14:ligatures w14:val="standardContextual"/>
            </w:rPr>
          </w:pPr>
          <w:hyperlink w:anchor="_Toc181286550" w:history="1">
            <w:r w:rsidRPr="00394A75">
              <w:rPr>
                <w:rStyle w:val="Hyperlink"/>
                <w:rFonts w:asciiTheme="minorBidi" w:hAnsiTheme="minorBidi"/>
                <w:rtl/>
              </w:rPr>
              <w:t>1.3.2</w:t>
            </w:r>
            <w:r>
              <w:rPr>
                <w:b w:val="0"/>
                <w:bCs w:val="0"/>
                <w:i w:val="0"/>
                <w:iCs w:val="0"/>
                <w:kern w:val="2"/>
                <w:sz w:val="24"/>
                <w:szCs w:val="24"/>
                <w:rtl/>
                <w14:ligatures w14:val="standardContextual"/>
              </w:rPr>
              <w:tab/>
            </w:r>
            <w:r w:rsidRPr="00394A75">
              <w:rPr>
                <w:rStyle w:val="Hyperlink"/>
                <w:rFonts w:asciiTheme="minorBidi" w:hAnsiTheme="minorBidi" w:hint="eastAsia"/>
                <w:rtl/>
              </w:rPr>
              <w:t>الأهمية</w:t>
            </w:r>
            <w:r w:rsidRPr="00394A75">
              <w:rPr>
                <w:rStyle w:val="Hyperlink"/>
                <w:rFonts w:asciiTheme="minorBidi" w:hAnsiTheme="minorBidi"/>
                <w:rtl/>
              </w:rPr>
              <w:t xml:space="preserve"> </w:t>
            </w:r>
            <w:r w:rsidRPr="00394A75">
              <w:rPr>
                <w:rStyle w:val="Hyperlink"/>
                <w:rFonts w:asciiTheme="minorBidi" w:hAnsiTheme="minorBidi" w:hint="eastAsia"/>
                <w:rtl/>
              </w:rPr>
              <w:t>التطبيقية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Toc181286550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278A7942" w14:textId="5F8893B9" w:rsidR="00F234D8" w:rsidRDefault="00F234D8">
          <w:pPr>
            <w:pStyle w:val="20"/>
            <w:rPr>
              <w:b w:val="0"/>
              <w:bCs w:val="0"/>
              <w:kern w:val="2"/>
              <w:sz w:val="24"/>
              <w:szCs w:val="24"/>
              <w:rtl/>
              <w14:ligatures w14:val="standardContextual"/>
            </w:rPr>
          </w:pPr>
          <w:hyperlink w:anchor="_Toc181286551" w:history="1">
            <w:r w:rsidRPr="00394A75">
              <w:rPr>
                <w:rStyle w:val="Hyperlink"/>
                <w:rFonts w:asciiTheme="minorBidi" w:hAnsiTheme="minorBidi"/>
                <w:rtl/>
              </w:rPr>
              <w:t>1.4</w:t>
            </w:r>
            <w:r>
              <w:rPr>
                <w:b w:val="0"/>
                <w:bCs w:val="0"/>
                <w:kern w:val="2"/>
                <w:sz w:val="24"/>
                <w:szCs w:val="24"/>
                <w:rtl/>
                <w14:ligatures w14:val="standardContextual"/>
              </w:rPr>
              <w:tab/>
            </w:r>
            <w:r w:rsidRPr="00394A75">
              <w:rPr>
                <w:rStyle w:val="Hyperlink"/>
                <w:rFonts w:asciiTheme="minorBidi" w:hAnsiTheme="minorBidi" w:hint="eastAsia"/>
                <w:rtl/>
              </w:rPr>
              <w:t>اسئلة</w:t>
            </w:r>
            <w:r w:rsidRPr="00394A75">
              <w:rPr>
                <w:rStyle w:val="Hyperlink"/>
                <w:rFonts w:asciiTheme="minorBidi" w:hAnsiTheme="minorBidi"/>
                <w:rtl/>
              </w:rPr>
              <w:t xml:space="preserve"> </w:t>
            </w:r>
            <w:r w:rsidRPr="00394A75">
              <w:rPr>
                <w:rStyle w:val="Hyperlink"/>
                <w:rFonts w:asciiTheme="minorBidi" w:hAnsiTheme="minorBidi"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Toc181286551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065A954C" w14:textId="721CCEEB" w:rsidR="00F234D8" w:rsidRDefault="00F234D8">
          <w:pPr>
            <w:pStyle w:val="20"/>
            <w:rPr>
              <w:b w:val="0"/>
              <w:bCs w:val="0"/>
              <w:kern w:val="2"/>
              <w:sz w:val="24"/>
              <w:szCs w:val="24"/>
              <w:rtl/>
              <w14:ligatures w14:val="standardContextual"/>
            </w:rPr>
          </w:pPr>
          <w:hyperlink w:anchor="_Toc181286552" w:history="1">
            <w:r w:rsidRPr="00394A75">
              <w:rPr>
                <w:rStyle w:val="Hyperlink"/>
                <w:rFonts w:asciiTheme="minorBidi" w:hAnsiTheme="minorBidi"/>
                <w:rtl/>
              </w:rPr>
              <w:t>1.5</w:t>
            </w:r>
            <w:r>
              <w:rPr>
                <w:b w:val="0"/>
                <w:bCs w:val="0"/>
                <w:kern w:val="2"/>
                <w:sz w:val="24"/>
                <w:szCs w:val="24"/>
                <w:rtl/>
                <w14:ligatures w14:val="standardContextual"/>
              </w:rPr>
              <w:tab/>
            </w:r>
            <w:r w:rsidRPr="00394A75">
              <w:rPr>
                <w:rStyle w:val="Hyperlink"/>
                <w:rFonts w:asciiTheme="minorBidi" w:hAnsiTheme="minorBidi" w:hint="eastAsia"/>
                <w:rtl/>
              </w:rPr>
              <w:t>أهداف</w:t>
            </w:r>
            <w:r w:rsidRPr="00394A75">
              <w:rPr>
                <w:rStyle w:val="Hyperlink"/>
                <w:rFonts w:asciiTheme="minorBidi" w:hAnsiTheme="minorBidi"/>
                <w:rtl/>
              </w:rPr>
              <w:t xml:space="preserve"> </w:t>
            </w:r>
            <w:r w:rsidRPr="00394A75">
              <w:rPr>
                <w:rStyle w:val="Hyperlink"/>
                <w:rFonts w:asciiTheme="minorBidi" w:hAnsiTheme="minorBidi"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Toc181286552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5C1E408D" w14:textId="30B094C9" w:rsidR="00F234D8" w:rsidRDefault="00F234D8">
          <w:pPr>
            <w:pStyle w:val="20"/>
            <w:rPr>
              <w:b w:val="0"/>
              <w:bCs w:val="0"/>
              <w:kern w:val="2"/>
              <w:sz w:val="24"/>
              <w:szCs w:val="24"/>
              <w:rtl/>
              <w14:ligatures w14:val="standardContextual"/>
            </w:rPr>
          </w:pPr>
          <w:hyperlink w:anchor="_Toc181286553" w:history="1">
            <w:r w:rsidRPr="00394A75">
              <w:rPr>
                <w:rStyle w:val="Hyperlink"/>
                <w:rFonts w:asciiTheme="minorBidi" w:hAnsiTheme="minorBidi"/>
                <w:rtl/>
              </w:rPr>
              <w:t>1.6</w:t>
            </w:r>
            <w:r>
              <w:rPr>
                <w:b w:val="0"/>
                <w:bCs w:val="0"/>
                <w:kern w:val="2"/>
                <w:sz w:val="24"/>
                <w:szCs w:val="24"/>
                <w:rtl/>
                <w14:ligatures w14:val="standardContextual"/>
              </w:rPr>
              <w:tab/>
            </w:r>
            <w:r w:rsidRPr="00394A75">
              <w:rPr>
                <w:rStyle w:val="Hyperlink"/>
                <w:rFonts w:asciiTheme="minorBidi" w:hAnsiTheme="minorBidi" w:hint="eastAsia"/>
                <w:rtl/>
              </w:rPr>
              <w:t>فرضيات</w:t>
            </w:r>
            <w:r w:rsidRPr="00394A75">
              <w:rPr>
                <w:rStyle w:val="Hyperlink"/>
                <w:rFonts w:asciiTheme="minorBidi" w:hAnsiTheme="minorBidi"/>
                <w:rtl/>
              </w:rPr>
              <w:t xml:space="preserve"> </w:t>
            </w:r>
            <w:r w:rsidRPr="00394A75">
              <w:rPr>
                <w:rStyle w:val="Hyperlink"/>
                <w:rFonts w:asciiTheme="minorBidi" w:hAnsiTheme="minorBidi"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Toc181286553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0F9F470E" w14:textId="435109BD" w:rsidR="00F234D8" w:rsidRDefault="00F234D8">
          <w:pPr>
            <w:pStyle w:val="20"/>
            <w:rPr>
              <w:b w:val="0"/>
              <w:bCs w:val="0"/>
              <w:kern w:val="2"/>
              <w:sz w:val="24"/>
              <w:szCs w:val="24"/>
              <w:rtl/>
              <w14:ligatures w14:val="standardContextual"/>
            </w:rPr>
          </w:pPr>
          <w:hyperlink w:anchor="_Toc181286554" w:history="1">
            <w:r w:rsidRPr="00394A75">
              <w:rPr>
                <w:rStyle w:val="Hyperlink"/>
                <w:rtl/>
              </w:rPr>
              <w:t>1.7</w:t>
            </w:r>
            <w:r>
              <w:rPr>
                <w:b w:val="0"/>
                <w:bCs w:val="0"/>
                <w:kern w:val="2"/>
                <w:sz w:val="24"/>
                <w:szCs w:val="24"/>
                <w:rtl/>
                <w14:ligatures w14:val="standardContextual"/>
              </w:rPr>
              <w:tab/>
            </w:r>
            <w:r w:rsidRPr="00394A75">
              <w:rPr>
                <w:rStyle w:val="Hyperlink"/>
                <w:rFonts w:hint="eastAsia"/>
                <w:rtl/>
              </w:rPr>
              <w:t>نموذج</w:t>
            </w:r>
            <w:r w:rsidRPr="00394A75">
              <w:rPr>
                <w:rStyle w:val="Hyperlink"/>
                <w:rtl/>
              </w:rPr>
              <w:t xml:space="preserve"> </w:t>
            </w:r>
            <w:r w:rsidRPr="00394A75">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Toc181286554 \h</w:instrText>
            </w:r>
            <w:r>
              <w:rPr>
                <w:webHidden/>
                <w:rtl/>
              </w:rPr>
              <w:instrText xml:space="preserve"> </w:instrText>
            </w:r>
            <w:r>
              <w:rPr>
                <w:webHidden/>
                <w:rtl/>
              </w:rPr>
            </w:r>
            <w:r>
              <w:rPr>
                <w:webHidden/>
                <w:rtl/>
              </w:rPr>
              <w:fldChar w:fldCharType="separate"/>
            </w:r>
            <w:r>
              <w:rPr>
                <w:webHidden/>
                <w:rtl/>
              </w:rPr>
              <w:t>9</w:t>
            </w:r>
            <w:r>
              <w:rPr>
                <w:webHidden/>
                <w:rtl/>
              </w:rPr>
              <w:fldChar w:fldCharType="end"/>
            </w:r>
          </w:hyperlink>
        </w:p>
        <w:p w14:paraId="6C7591CA" w14:textId="76C47735" w:rsidR="00F234D8" w:rsidRDefault="00F234D8">
          <w:pPr>
            <w:pStyle w:val="20"/>
            <w:rPr>
              <w:b w:val="0"/>
              <w:bCs w:val="0"/>
              <w:kern w:val="2"/>
              <w:sz w:val="24"/>
              <w:szCs w:val="24"/>
              <w:rtl/>
              <w14:ligatures w14:val="standardContextual"/>
            </w:rPr>
          </w:pPr>
          <w:hyperlink w:anchor="_Toc181286555" w:history="1">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Toc181286555 \h</w:instrText>
            </w:r>
            <w:r>
              <w:rPr>
                <w:webHidden/>
                <w:rtl/>
              </w:rPr>
              <w:instrText xml:space="preserve"> </w:instrText>
            </w:r>
            <w:r>
              <w:rPr>
                <w:webHidden/>
                <w:rtl/>
              </w:rPr>
            </w:r>
            <w:r>
              <w:rPr>
                <w:webHidden/>
                <w:rtl/>
              </w:rPr>
              <w:fldChar w:fldCharType="separate"/>
            </w:r>
            <w:r>
              <w:rPr>
                <w:webHidden/>
                <w:rtl/>
              </w:rPr>
              <w:t>9</w:t>
            </w:r>
            <w:r>
              <w:rPr>
                <w:webHidden/>
                <w:rtl/>
              </w:rPr>
              <w:fldChar w:fldCharType="end"/>
            </w:r>
          </w:hyperlink>
        </w:p>
        <w:p w14:paraId="7566EAF1" w14:textId="762712AC" w:rsidR="00F234D8" w:rsidRDefault="00F234D8">
          <w:pPr>
            <w:pStyle w:val="20"/>
            <w:rPr>
              <w:b w:val="0"/>
              <w:bCs w:val="0"/>
              <w:kern w:val="2"/>
              <w:sz w:val="24"/>
              <w:szCs w:val="24"/>
              <w:rtl/>
              <w14:ligatures w14:val="standardContextual"/>
            </w:rPr>
          </w:pPr>
          <w:hyperlink w:anchor="_Toc181286556" w:history="1">
            <w:r w:rsidRPr="00394A75">
              <w:rPr>
                <w:rStyle w:val="Hyperlink"/>
                <w:rFonts w:asciiTheme="minorBidi" w:hAnsiTheme="minorBidi"/>
                <w:rtl/>
              </w:rPr>
              <w:t>1.8</w:t>
            </w:r>
            <w:r>
              <w:rPr>
                <w:b w:val="0"/>
                <w:bCs w:val="0"/>
                <w:kern w:val="2"/>
                <w:sz w:val="24"/>
                <w:szCs w:val="24"/>
                <w:rtl/>
                <w14:ligatures w14:val="standardContextual"/>
              </w:rPr>
              <w:tab/>
            </w:r>
            <w:r w:rsidRPr="00394A75">
              <w:rPr>
                <w:rStyle w:val="Hyperlink"/>
                <w:rFonts w:asciiTheme="minorBidi" w:hAnsiTheme="minorBidi" w:hint="eastAsia"/>
                <w:rtl/>
              </w:rPr>
              <w:t>الدراسات</w:t>
            </w:r>
            <w:r w:rsidRPr="00394A75">
              <w:rPr>
                <w:rStyle w:val="Hyperlink"/>
                <w:rFonts w:asciiTheme="minorBidi" w:hAnsiTheme="minorBidi"/>
                <w:rtl/>
              </w:rPr>
              <w:t xml:space="preserve"> </w:t>
            </w:r>
            <w:r w:rsidRPr="00394A75">
              <w:rPr>
                <w:rStyle w:val="Hyperlink"/>
                <w:rFonts w:asciiTheme="minorBidi" w:hAnsiTheme="minorBidi" w:hint="eastAsia"/>
                <w:rtl/>
              </w:rPr>
              <w:t>الميدانية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Toc181286556 \h</w:instrText>
            </w:r>
            <w:r>
              <w:rPr>
                <w:webHidden/>
                <w:rtl/>
              </w:rPr>
              <w:instrText xml:space="preserve"> </w:instrText>
            </w:r>
            <w:r>
              <w:rPr>
                <w:webHidden/>
                <w:rtl/>
              </w:rPr>
            </w:r>
            <w:r>
              <w:rPr>
                <w:webHidden/>
                <w:rtl/>
              </w:rPr>
              <w:fldChar w:fldCharType="separate"/>
            </w:r>
            <w:r>
              <w:rPr>
                <w:webHidden/>
                <w:rtl/>
              </w:rPr>
              <w:t>9</w:t>
            </w:r>
            <w:r>
              <w:rPr>
                <w:webHidden/>
                <w:rtl/>
              </w:rPr>
              <w:fldChar w:fldCharType="end"/>
            </w:r>
          </w:hyperlink>
        </w:p>
        <w:p w14:paraId="0850036F" w14:textId="7F0CE334" w:rsidR="00F234D8" w:rsidRDefault="00F234D8">
          <w:pPr>
            <w:pStyle w:val="20"/>
            <w:rPr>
              <w:b w:val="0"/>
              <w:bCs w:val="0"/>
              <w:kern w:val="2"/>
              <w:sz w:val="24"/>
              <w:szCs w:val="24"/>
              <w:rtl/>
              <w14:ligatures w14:val="standardContextual"/>
            </w:rPr>
          </w:pPr>
          <w:hyperlink w:anchor="_Toc181286557" w:history="1">
            <w:r w:rsidRPr="00394A75">
              <w:rPr>
                <w:rStyle w:val="Hyperlink"/>
                <w:rFonts w:asciiTheme="minorBidi" w:hAnsiTheme="minorBidi"/>
                <w:rtl/>
              </w:rPr>
              <w:t>1.9</w:t>
            </w:r>
            <w:r>
              <w:rPr>
                <w:b w:val="0"/>
                <w:bCs w:val="0"/>
                <w:kern w:val="2"/>
                <w:sz w:val="24"/>
                <w:szCs w:val="24"/>
                <w:rtl/>
                <w14:ligatures w14:val="standardContextual"/>
              </w:rPr>
              <w:tab/>
            </w:r>
            <w:r w:rsidRPr="00394A75">
              <w:rPr>
                <w:rStyle w:val="Hyperlink"/>
                <w:rFonts w:asciiTheme="minorBidi" w:hAnsiTheme="minorBidi" w:hint="eastAsia"/>
                <w:rtl/>
              </w:rPr>
              <w:t>هيكل</w:t>
            </w:r>
            <w:r w:rsidRPr="00394A75">
              <w:rPr>
                <w:rStyle w:val="Hyperlink"/>
                <w:rFonts w:asciiTheme="minorBidi" w:hAnsiTheme="minorBidi"/>
                <w:rtl/>
              </w:rPr>
              <w:t xml:space="preserve"> </w:t>
            </w:r>
            <w:r w:rsidRPr="00394A75">
              <w:rPr>
                <w:rStyle w:val="Hyperlink"/>
                <w:rFonts w:asciiTheme="minorBidi" w:hAnsiTheme="minorBidi"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Toc181286557 \h</w:instrText>
            </w:r>
            <w:r>
              <w:rPr>
                <w:webHidden/>
                <w:rtl/>
              </w:rPr>
              <w:instrText xml:space="preserve"> </w:instrText>
            </w:r>
            <w:r>
              <w:rPr>
                <w:webHidden/>
                <w:rtl/>
              </w:rPr>
            </w:r>
            <w:r>
              <w:rPr>
                <w:webHidden/>
                <w:rtl/>
              </w:rPr>
              <w:fldChar w:fldCharType="separate"/>
            </w:r>
            <w:r>
              <w:rPr>
                <w:webHidden/>
                <w:rtl/>
              </w:rPr>
              <w:t>10</w:t>
            </w:r>
            <w:r>
              <w:rPr>
                <w:webHidden/>
                <w:rtl/>
              </w:rPr>
              <w:fldChar w:fldCharType="end"/>
            </w:r>
          </w:hyperlink>
        </w:p>
        <w:p w14:paraId="00A071C0" w14:textId="163199F4" w:rsidR="00F234D8" w:rsidRDefault="00F234D8">
          <w:pPr>
            <w:pStyle w:val="10"/>
            <w:tabs>
              <w:tab w:val="left" w:pos="3239"/>
            </w:tabs>
            <w:rPr>
              <w:noProof/>
              <w:kern w:val="2"/>
              <w:sz w:val="24"/>
              <w:szCs w:val="24"/>
              <w:rtl/>
              <w14:ligatures w14:val="standardContextual"/>
            </w:rPr>
          </w:pPr>
          <w:hyperlink w:anchor="_Toc181286558" w:history="1">
            <w:r w:rsidRPr="00394A75">
              <w:rPr>
                <w:rStyle w:val="Hyperlink"/>
                <w:rFonts w:asciiTheme="minorBidi" w:hAnsiTheme="minorBidi"/>
                <w:b/>
                <w:bCs/>
                <w:noProof/>
                <w:rtl/>
              </w:rPr>
              <w:t>2</w:t>
            </w:r>
            <w:r>
              <w:rPr>
                <w:noProof/>
                <w:kern w:val="2"/>
                <w:sz w:val="24"/>
                <w:szCs w:val="24"/>
                <w:rtl/>
                <w14:ligatures w14:val="standardContextual"/>
              </w:rPr>
              <w:tab/>
            </w:r>
            <w:r w:rsidRPr="00394A75">
              <w:rPr>
                <w:rStyle w:val="Hyperlink"/>
                <w:rFonts w:asciiTheme="minorBidi" w:hAnsiTheme="minorBidi" w:hint="eastAsia"/>
                <w:b/>
                <w:bCs/>
                <w:noProof/>
                <w:rtl/>
              </w:rPr>
              <w:t>الفصل</w:t>
            </w:r>
            <w:r w:rsidRPr="00394A75">
              <w:rPr>
                <w:rStyle w:val="Hyperlink"/>
                <w:rFonts w:asciiTheme="minorBidi" w:hAnsiTheme="minorBidi"/>
                <w:b/>
                <w:bCs/>
                <w:noProof/>
                <w:rtl/>
              </w:rPr>
              <w:t xml:space="preserve"> </w:t>
            </w:r>
            <w:r w:rsidRPr="00394A75">
              <w:rPr>
                <w:rStyle w:val="Hyperlink"/>
                <w:rFonts w:asciiTheme="minorBidi" w:hAnsiTheme="minorBidi" w:hint="eastAsia"/>
                <w:b/>
                <w:bCs/>
                <w:noProof/>
                <w:rtl/>
              </w:rPr>
              <w:t>الثاني</w:t>
            </w:r>
            <w:r w:rsidRPr="00394A75">
              <w:rPr>
                <w:rStyle w:val="Hyperlink"/>
                <w:rFonts w:asciiTheme="minorBidi" w:hAnsiTheme="minorBidi"/>
                <w:b/>
                <w:bCs/>
                <w:noProof/>
                <w:rtl/>
              </w:rPr>
              <w:t xml:space="preserve">: </w:t>
            </w:r>
            <w:r w:rsidRPr="00394A75">
              <w:rPr>
                <w:rStyle w:val="Hyperlink"/>
                <w:rFonts w:asciiTheme="minorBidi" w:hAnsiTheme="minorBidi" w:hint="eastAsia"/>
                <w:b/>
                <w:bCs/>
                <w:noProof/>
                <w:rtl/>
              </w:rPr>
              <w:t>الإطار</w:t>
            </w:r>
            <w:r w:rsidRPr="00394A75">
              <w:rPr>
                <w:rStyle w:val="Hyperlink"/>
                <w:rFonts w:asciiTheme="minorBidi" w:hAnsiTheme="minorBidi"/>
                <w:b/>
                <w:bCs/>
                <w:noProof/>
                <w:rtl/>
              </w:rPr>
              <w:t xml:space="preserve"> </w:t>
            </w:r>
            <w:r w:rsidRPr="00394A75">
              <w:rPr>
                <w:rStyle w:val="Hyperlink"/>
                <w:rFonts w:asciiTheme="minorBidi" w:hAnsiTheme="minorBidi"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Toc181286558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6387D9C" w14:textId="77274048" w:rsidR="00F234D8" w:rsidRDefault="00F234D8">
          <w:pPr>
            <w:pStyle w:val="20"/>
            <w:rPr>
              <w:b w:val="0"/>
              <w:bCs w:val="0"/>
              <w:kern w:val="2"/>
              <w:sz w:val="24"/>
              <w:szCs w:val="24"/>
              <w:rtl/>
              <w14:ligatures w14:val="standardContextual"/>
            </w:rPr>
          </w:pPr>
          <w:hyperlink w:anchor="_Toc181286559" w:history="1">
            <w:r w:rsidRPr="00394A75">
              <w:rPr>
                <w:rStyle w:val="Hyperlink"/>
                <w:rFonts w:asciiTheme="minorBidi" w:hAnsiTheme="minorBidi"/>
                <w:rtl/>
              </w:rPr>
              <w:t>2.1</w:t>
            </w:r>
            <w:r>
              <w:rPr>
                <w:b w:val="0"/>
                <w:bCs w:val="0"/>
                <w:kern w:val="2"/>
                <w:sz w:val="24"/>
                <w:szCs w:val="24"/>
                <w:rtl/>
                <w14:ligatures w14:val="standardContextual"/>
              </w:rPr>
              <w:tab/>
            </w:r>
            <w:r w:rsidRPr="00394A75">
              <w:rPr>
                <w:rStyle w:val="Hyperlink"/>
                <w:rFonts w:asciiTheme="minorBidi" w:hAnsiTheme="minorBidi" w:hint="eastAsia"/>
                <w:rtl/>
              </w:rPr>
              <w:t>المقدمة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Toc181286559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60379F9D" w14:textId="58FB26B5" w:rsidR="00F234D8" w:rsidRDefault="00F234D8">
          <w:pPr>
            <w:pStyle w:val="20"/>
            <w:rPr>
              <w:b w:val="0"/>
              <w:bCs w:val="0"/>
              <w:kern w:val="2"/>
              <w:sz w:val="24"/>
              <w:szCs w:val="24"/>
              <w:rtl/>
              <w14:ligatures w14:val="standardContextual"/>
            </w:rPr>
          </w:pPr>
          <w:hyperlink w:anchor="_Toc181286560" w:history="1">
            <w:r w:rsidRPr="00394A75">
              <w:rPr>
                <w:rStyle w:val="Hyperlink"/>
                <w:rFonts w:asciiTheme="minorBidi" w:hAnsiTheme="minorBidi"/>
                <w:rtl/>
              </w:rPr>
              <w:t>2.2</w:t>
            </w:r>
            <w:r>
              <w:rPr>
                <w:b w:val="0"/>
                <w:bCs w:val="0"/>
                <w:kern w:val="2"/>
                <w:sz w:val="24"/>
                <w:szCs w:val="24"/>
                <w:rtl/>
                <w14:ligatures w14:val="standardContextual"/>
              </w:rPr>
              <w:tab/>
            </w:r>
            <w:r w:rsidRPr="00394A75">
              <w:rPr>
                <w:rStyle w:val="Hyperlink"/>
                <w:rFonts w:asciiTheme="minorBidi" w:hAnsiTheme="minorBidi" w:hint="eastAsia"/>
                <w:rtl/>
              </w:rPr>
              <w:t>الثقافة</w:t>
            </w:r>
            <w:r w:rsidRPr="00394A75">
              <w:rPr>
                <w:rStyle w:val="Hyperlink"/>
                <w:rFonts w:asciiTheme="minorBidi" w:hAnsiTheme="minorBidi"/>
                <w:rtl/>
              </w:rPr>
              <w:t xml:space="preserve"> </w:t>
            </w:r>
            <w:r w:rsidRPr="00394A75">
              <w:rPr>
                <w:rStyle w:val="Hyperlink"/>
                <w:rFonts w:asciiTheme="minorBidi" w:hAnsiTheme="minorBidi" w:hint="eastAsia"/>
                <w:rtl/>
              </w:rPr>
              <w:t>التنظيمية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Toc181286560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50F33C7D" w14:textId="04286AD5" w:rsidR="00F234D8" w:rsidRDefault="00F234D8">
          <w:pPr>
            <w:pStyle w:val="30"/>
            <w:rPr>
              <w:b w:val="0"/>
              <w:bCs w:val="0"/>
              <w:i w:val="0"/>
              <w:iCs w:val="0"/>
              <w:kern w:val="2"/>
              <w:sz w:val="24"/>
              <w:szCs w:val="24"/>
              <w:rtl/>
              <w14:ligatures w14:val="standardContextual"/>
            </w:rPr>
          </w:pPr>
          <w:hyperlink w:anchor="_Toc181286561" w:history="1">
            <w:r w:rsidRPr="00394A75">
              <w:rPr>
                <w:rStyle w:val="Hyperlink"/>
                <w:rFonts w:asciiTheme="minorBidi" w:hAnsiTheme="minorBidi"/>
                <w:rtl/>
              </w:rPr>
              <w:t>2.2.1</w:t>
            </w:r>
            <w:r>
              <w:rPr>
                <w:b w:val="0"/>
                <w:bCs w:val="0"/>
                <w:i w:val="0"/>
                <w:iCs w:val="0"/>
                <w:kern w:val="2"/>
                <w:sz w:val="24"/>
                <w:szCs w:val="24"/>
                <w:rtl/>
                <w14:ligatures w14:val="standardContextual"/>
              </w:rPr>
              <w:tab/>
            </w:r>
            <w:r w:rsidRPr="00394A75">
              <w:rPr>
                <w:rStyle w:val="Hyperlink"/>
                <w:rFonts w:asciiTheme="minorBidi" w:hAnsiTheme="minorBidi" w:hint="eastAsia"/>
                <w:rtl/>
              </w:rPr>
              <w:t>مفهوم</w:t>
            </w:r>
            <w:r w:rsidRPr="00394A75">
              <w:rPr>
                <w:rStyle w:val="Hyperlink"/>
                <w:rFonts w:asciiTheme="minorBidi" w:hAnsiTheme="minorBidi"/>
                <w:rtl/>
              </w:rPr>
              <w:t xml:space="preserve"> </w:t>
            </w:r>
            <w:r w:rsidRPr="00394A75">
              <w:rPr>
                <w:rStyle w:val="Hyperlink"/>
                <w:rFonts w:asciiTheme="minorBidi" w:hAnsiTheme="minorBidi" w:hint="eastAsia"/>
                <w:rtl/>
              </w:rPr>
              <w:t>الثقافة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Toc181286561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1E645F9A" w14:textId="698E78BC" w:rsidR="00F234D8" w:rsidRDefault="00F234D8">
          <w:pPr>
            <w:pStyle w:val="30"/>
            <w:rPr>
              <w:b w:val="0"/>
              <w:bCs w:val="0"/>
              <w:i w:val="0"/>
              <w:iCs w:val="0"/>
              <w:kern w:val="2"/>
              <w:sz w:val="24"/>
              <w:szCs w:val="24"/>
              <w:rtl/>
              <w14:ligatures w14:val="standardContextual"/>
            </w:rPr>
          </w:pPr>
          <w:hyperlink w:anchor="_Toc181286562" w:history="1">
            <w:r w:rsidRPr="00394A75">
              <w:rPr>
                <w:rStyle w:val="Hyperlink"/>
                <w:rFonts w:asciiTheme="minorBidi" w:hAnsiTheme="minorBidi"/>
                <w:rtl/>
              </w:rPr>
              <w:t>2.2.2</w:t>
            </w:r>
            <w:r>
              <w:rPr>
                <w:b w:val="0"/>
                <w:bCs w:val="0"/>
                <w:i w:val="0"/>
                <w:iCs w:val="0"/>
                <w:kern w:val="2"/>
                <w:sz w:val="24"/>
                <w:szCs w:val="24"/>
                <w:rtl/>
                <w14:ligatures w14:val="standardContextual"/>
              </w:rPr>
              <w:tab/>
            </w:r>
            <w:r w:rsidRPr="00394A75">
              <w:rPr>
                <w:rStyle w:val="Hyperlink"/>
                <w:rFonts w:asciiTheme="minorBidi" w:hAnsiTheme="minorBidi" w:hint="eastAsia"/>
                <w:rtl/>
              </w:rPr>
              <w:t>مفهوم</w:t>
            </w:r>
            <w:r w:rsidRPr="00394A75">
              <w:rPr>
                <w:rStyle w:val="Hyperlink"/>
                <w:rFonts w:asciiTheme="minorBidi" w:hAnsiTheme="minorBidi"/>
                <w:rtl/>
              </w:rPr>
              <w:t xml:space="preserve"> </w:t>
            </w:r>
            <w:r w:rsidRPr="00394A75">
              <w:rPr>
                <w:rStyle w:val="Hyperlink"/>
                <w:rFonts w:asciiTheme="minorBidi" w:hAnsiTheme="minorBidi" w:hint="eastAsia"/>
                <w:rtl/>
              </w:rPr>
              <w:t>الثقافة</w:t>
            </w:r>
            <w:r w:rsidRPr="00394A75">
              <w:rPr>
                <w:rStyle w:val="Hyperlink"/>
                <w:rFonts w:asciiTheme="minorBidi" w:hAnsiTheme="minorBidi"/>
                <w:rtl/>
              </w:rPr>
              <w:t xml:space="preserve"> </w:t>
            </w:r>
            <w:r w:rsidRPr="00394A75">
              <w:rPr>
                <w:rStyle w:val="Hyperlink"/>
                <w:rFonts w:asciiTheme="minorBidi" w:hAnsiTheme="minorBidi" w:hint="eastAsia"/>
                <w:rtl/>
              </w:rPr>
              <w:t>التنظيمية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Toc181286562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0BB468C5" w14:textId="4124FCF0" w:rsidR="00F234D8" w:rsidRDefault="00F234D8">
          <w:pPr>
            <w:pStyle w:val="30"/>
            <w:rPr>
              <w:b w:val="0"/>
              <w:bCs w:val="0"/>
              <w:i w:val="0"/>
              <w:iCs w:val="0"/>
              <w:kern w:val="2"/>
              <w:sz w:val="24"/>
              <w:szCs w:val="24"/>
              <w:rtl/>
              <w14:ligatures w14:val="standardContextual"/>
            </w:rPr>
          </w:pPr>
          <w:hyperlink w:anchor="_Toc181286563" w:history="1">
            <w:r w:rsidRPr="00394A75">
              <w:rPr>
                <w:rStyle w:val="Hyperlink"/>
                <w:rFonts w:asciiTheme="minorBidi" w:hAnsiTheme="minorBidi"/>
                <w:rtl/>
              </w:rPr>
              <w:t>2.2.3</w:t>
            </w:r>
            <w:r>
              <w:rPr>
                <w:b w:val="0"/>
                <w:bCs w:val="0"/>
                <w:i w:val="0"/>
                <w:iCs w:val="0"/>
                <w:kern w:val="2"/>
                <w:sz w:val="24"/>
                <w:szCs w:val="24"/>
                <w:rtl/>
                <w14:ligatures w14:val="standardContextual"/>
              </w:rPr>
              <w:tab/>
            </w:r>
            <w:r w:rsidRPr="00394A75">
              <w:rPr>
                <w:rStyle w:val="Hyperlink"/>
                <w:rFonts w:asciiTheme="minorBidi" w:hAnsiTheme="minorBidi" w:hint="eastAsia"/>
                <w:rtl/>
              </w:rPr>
              <w:t>أهمية</w:t>
            </w:r>
            <w:r w:rsidRPr="00394A75">
              <w:rPr>
                <w:rStyle w:val="Hyperlink"/>
                <w:rFonts w:asciiTheme="minorBidi" w:hAnsiTheme="minorBidi"/>
                <w:rtl/>
              </w:rPr>
              <w:t xml:space="preserve"> </w:t>
            </w:r>
            <w:r w:rsidRPr="00394A75">
              <w:rPr>
                <w:rStyle w:val="Hyperlink"/>
                <w:rFonts w:asciiTheme="minorBidi" w:hAnsiTheme="minorBidi" w:hint="eastAsia"/>
                <w:rtl/>
              </w:rPr>
              <w:t>الثقافة</w:t>
            </w:r>
            <w:r w:rsidRPr="00394A75">
              <w:rPr>
                <w:rStyle w:val="Hyperlink"/>
                <w:rFonts w:asciiTheme="minorBidi" w:hAnsiTheme="minorBidi"/>
                <w:rtl/>
              </w:rPr>
              <w:t xml:space="preserve"> </w:t>
            </w:r>
            <w:r w:rsidRPr="00394A75">
              <w:rPr>
                <w:rStyle w:val="Hyperlink"/>
                <w:rFonts w:asciiTheme="minorBidi" w:hAnsiTheme="minorBidi" w:hint="eastAsia"/>
                <w:rtl/>
              </w:rPr>
              <w:t>التنظيمية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Toc181286563 \h</w:instrText>
            </w:r>
            <w:r>
              <w:rPr>
                <w:webHidden/>
                <w:rtl/>
              </w:rPr>
              <w:instrText xml:space="preserve"> </w:instrText>
            </w:r>
            <w:r>
              <w:rPr>
                <w:webHidden/>
                <w:rtl/>
              </w:rPr>
            </w:r>
            <w:r>
              <w:rPr>
                <w:webHidden/>
                <w:rtl/>
              </w:rPr>
              <w:fldChar w:fldCharType="separate"/>
            </w:r>
            <w:r>
              <w:rPr>
                <w:webHidden/>
                <w:rtl/>
              </w:rPr>
              <w:t>13</w:t>
            </w:r>
            <w:r>
              <w:rPr>
                <w:webHidden/>
                <w:rtl/>
              </w:rPr>
              <w:fldChar w:fldCharType="end"/>
            </w:r>
          </w:hyperlink>
        </w:p>
        <w:p w14:paraId="23240E88" w14:textId="082AEB22" w:rsidR="00F234D8" w:rsidRDefault="00F234D8">
          <w:pPr>
            <w:pStyle w:val="30"/>
            <w:rPr>
              <w:b w:val="0"/>
              <w:bCs w:val="0"/>
              <w:i w:val="0"/>
              <w:iCs w:val="0"/>
              <w:kern w:val="2"/>
              <w:sz w:val="24"/>
              <w:szCs w:val="24"/>
              <w:rtl/>
              <w14:ligatures w14:val="standardContextual"/>
            </w:rPr>
          </w:pPr>
          <w:hyperlink w:anchor="_Toc181286564" w:history="1">
            <w:r w:rsidRPr="00394A75">
              <w:rPr>
                <w:rStyle w:val="Hyperlink"/>
                <w:rFonts w:asciiTheme="minorBidi" w:hAnsiTheme="minorBidi"/>
                <w:rtl/>
              </w:rPr>
              <w:t>2.2.4</w:t>
            </w:r>
            <w:r>
              <w:rPr>
                <w:b w:val="0"/>
                <w:bCs w:val="0"/>
                <w:i w:val="0"/>
                <w:iCs w:val="0"/>
                <w:kern w:val="2"/>
                <w:sz w:val="24"/>
                <w:szCs w:val="24"/>
                <w:rtl/>
                <w14:ligatures w14:val="standardContextual"/>
              </w:rPr>
              <w:tab/>
            </w:r>
            <w:r w:rsidRPr="00394A75">
              <w:rPr>
                <w:rStyle w:val="Hyperlink"/>
                <w:rFonts w:asciiTheme="minorBidi" w:hAnsiTheme="minorBidi" w:hint="eastAsia"/>
                <w:rtl/>
              </w:rPr>
              <w:t>تطور</w:t>
            </w:r>
            <w:r w:rsidRPr="00394A75">
              <w:rPr>
                <w:rStyle w:val="Hyperlink"/>
                <w:rFonts w:asciiTheme="minorBidi" w:hAnsiTheme="minorBidi"/>
                <w:rtl/>
              </w:rPr>
              <w:t xml:space="preserve"> </w:t>
            </w:r>
            <w:r w:rsidRPr="00394A75">
              <w:rPr>
                <w:rStyle w:val="Hyperlink"/>
                <w:rFonts w:asciiTheme="minorBidi" w:hAnsiTheme="minorBidi" w:hint="eastAsia"/>
                <w:rtl/>
              </w:rPr>
              <w:t>الثقافة</w:t>
            </w:r>
            <w:r w:rsidRPr="00394A75">
              <w:rPr>
                <w:rStyle w:val="Hyperlink"/>
                <w:rFonts w:asciiTheme="minorBidi" w:hAnsiTheme="minorBidi"/>
                <w:rtl/>
              </w:rPr>
              <w:t xml:space="preserve"> </w:t>
            </w:r>
            <w:r w:rsidRPr="00394A75">
              <w:rPr>
                <w:rStyle w:val="Hyperlink"/>
                <w:rFonts w:asciiTheme="minorBidi" w:hAnsiTheme="minorBidi" w:hint="eastAsia"/>
                <w:rtl/>
              </w:rPr>
              <w:t>التنظيمية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Toc181286564 \h</w:instrText>
            </w:r>
            <w:r>
              <w:rPr>
                <w:webHidden/>
                <w:rtl/>
              </w:rPr>
              <w:instrText xml:space="preserve"> </w:instrText>
            </w:r>
            <w:r>
              <w:rPr>
                <w:webHidden/>
                <w:rtl/>
              </w:rPr>
            </w:r>
            <w:r>
              <w:rPr>
                <w:webHidden/>
                <w:rtl/>
              </w:rPr>
              <w:fldChar w:fldCharType="separate"/>
            </w:r>
            <w:r>
              <w:rPr>
                <w:webHidden/>
                <w:rtl/>
              </w:rPr>
              <w:t>14</w:t>
            </w:r>
            <w:r>
              <w:rPr>
                <w:webHidden/>
                <w:rtl/>
              </w:rPr>
              <w:fldChar w:fldCharType="end"/>
            </w:r>
          </w:hyperlink>
        </w:p>
        <w:p w14:paraId="394E3D64" w14:textId="643FF01D" w:rsidR="00F234D8" w:rsidRDefault="00F234D8">
          <w:pPr>
            <w:pStyle w:val="30"/>
            <w:rPr>
              <w:b w:val="0"/>
              <w:bCs w:val="0"/>
              <w:i w:val="0"/>
              <w:iCs w:val="0"/>
              <w:kern w:val="2"/>
              <w:sz w:val="24"/>
              <w:szCs w:val="24"/>
              <w:rtl/>
              <w14:ligatures w14:val="standardContextual"/>
            </w:rPr>
          </w:pPr>
          <w:hyperlink w:anchor="_Toc181286565" w:history="1">
            <w:r w:rsidRPr="00394A75">
              <w:rPr>
                <w:rStyle w:val="Hyperlink"/>
                <w:rFonts w:asciiTheme="minorBidi" w:hAnsiTheme="minorBidi"/>
                <w:rtl/>
              </w:rPr>
              <w:t>2.2.5</w:t>
            </w:r>
            <w:r>
              <w:rPr>
                <w:b w:val="0"/>
                <w:bCs w:val="0"/>
                <w:i w:val="0"/>
                <w:iCs w:val="0"/>
                <w:kern w:val="2"/>
                <w:sz w:val="24"/>
                <w:szCs w:val="24"/>
                <w:rtl/>
                <w14:ligatures w14:val="standardContextual"/>
              </w:rPr>
              <w:tab/>
            </w:r>
            <w:r w:rsidRPr="00394A75">
              <w:rPr>
                <w:rStyle w:val="Hyperlink"/>
                <w:rFonts w:asciiTheme="minorBidi" w:hAnsiTheme="minorBidi" w:hint="eastAsia"/>
                <w:rtl/>
              </w:rPr>
              <w:t>عناصر</w:t>
            </w:r>
            <w:r w:rsidRPr="00394A75">
              <w:rPr>
                <w:rStyle w:val="Hyperlink"/>
                <w:rFonts w:asciiTheme="minorBidi" w:hAnsiTheme="minorBidi"/>
                <w:rtl/>
              </w:rPr>
              <w:t xml:space="preserve"> </w:t>
            </w:r>
            <w:r w:rsidRPr="00394A75">
              <w:rPr>
                <w:rStyle w:val="Hyperlink"/>
                <w:rFonts w:asciiTheme="minorBidi" w:hAnsiTheme="minorBidi" w:hint="eastAsia"/>
                <w:rtl/>
              </w:rPr>
              <w:t>الثقافة</w:t>
            </w:r>
            <w:r w:rsidRPr="00394A75">
              <w:rPr>
                <w:rStyle w:val="Hyperlink"/>
                <w:rFonts w:asciiTheme="minorBidi" w:hAnsiTheme="minorBidi"/>
                <w:rtl/>
              </w:rPr>
              <w:t xml:space="preserve"> </w:t>
            </w:r>
            <w:r w:rsidRPr="00394A75">
              <w:rPr>
                <w:rStyle w:val="Hyperlink"/>
                <w:rFonts w:asciiTheme="minorBidi" w:hAnsiTheme="minorBidi" w:hint="eastAsia"/>
                <w:rtl/>
              </w:rPr>
              <w:t>التنظيمية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Toc181286565 \h</w:instrText>
            </w:r>
            <w:r>
              <w:rPr>
                <w:webHidden/>
                <w:rtl/>
              </w:rPr>
              <w:instrText xml:space="preserve"> </w:instrText>
            </w:r>
            <w:r>
              <w:rPr>
                <w:webHidden/>
                <w:rtl/>
              </w:rPr>
            </w:r>
            <w:r>
              <w:rPr>
                <w:webHidden/>
                <w:rtl/>
              </w:rPr>
              <w:fldChar w:fldCharType="separate"/>
            </w:r>
            <w:r>
              <w:rPr>
                <w:webHidden/>
                <w:rtl/>
              </w:rPr>
              <w:t>15</w:t>
            </w:r>
            <w:r>
              <w:rPr>
                <w:webHidden/>
                <w:rtl/>
              </w:rPr>
              <w:fldChar w:fldCharType="end"/>
            </w:r>
          </w:hyperlink>
        </w:p>
        <w:p w14:paraId="0995F1D5" w14:textId="7C3CFF1E" w:rsidR="00F234D8" w:rsidRDefault="00F234D8">
          <w:pPr>
            <w:pStyle w:val="30"/>
            <w:rPr>
              <w:b w:val="0"/>
              <w:bCs w:val="0"/>
              <w:i w:val="0"/>
              <w:iCs w:val="0"/>
              <w:kern w:val="2"/>
              <w:sz w:val="24"/>
              <w:szCs w:val="24"/>
              <w:rtl/>
              <w14:ligatures w14:val="standardContextual"/>
            </w:rPr>
          </w:pPr>
          <w:hyperlink w:anchor="_Toc181286566" w:history="1">
            <w:r w:rsidRPr="00394A75">
              <w:rPr>
                <w:rStyle w:val="Hyperlink"/>
                <w:rFonts w:asciiTheme="minorBidi" w:hAnsiTheme="minorBidi"/>
                <w:rtl/>
              </w:rPr>
              <w:t>2.2.6</w:t>
            </w:r>
            <w:r>
              <w:rPr>
                <w:b w:val="0"/>
                <w:bCs w:val="0"/>
                <w:i w:val="0"/>
                <w:iCs w:val="0"/>
                <w:kern w:val="2"/>
                <w:sz w:val="24"/>
                <w:szCs w:val="24"/>
                <w:rtl/>
                <w14:ligatures w14:val="standardContextual"/>
              </w:rPr>
              <w:tab/>
            </w:r>
            <w:r w:rsidRPr="00394A75">
              <w:rPr>
                <w:rStyle w:val="Hyperlink"/>
                <w:rFonts w:asciiTheme="minorBidi" w:hAnsiTheme="minorBidi" w:hint="eastAsia"/>
                <w:rtl/>
              </w:rPr>
              <w:t>أبعاد</w:t>
            </w:r>
            <w:r w:rsidRPr="00394A75">
              <w:rPr>
                <w:rStyle w:val="Hyperlink"/>
                <w:rFonts w:asciiTheme="minorBidi" w:hAnsiTheme="minorBidi"/>
                <w:rtl/>
              </w:rPr>
              <w:t xml:space="preserve"> </w:t>
            </w:r>
            <w:r w:rsidRPr="00394A75">
              <w:rPr>
                <w:rStyle w:val="Hyperlink"/>
                <w:rFonts w:asciiTheme="minorBidi" w:hAnsiTheme="minorBidi" w:hint="eastAsia"/>
                <w:rtl/>
              </w:rPr>
              <w:t>الثقافة</w:t>
            </w:r>
            <w:r w:rsidRPr="00394A75">
              <w:rPr>
                <w:rStyle w:val="Hyperlink"/>
                <w:rFonts w:asciiTheme="minorBidi" w:hAnsiTheme="minorBidi"/>
                <w:rtl/>
              </w:rPr>
              <w:t xml:space="preserve"> </w:t>
            </w:r>
            <w:r w:rsidRPr="00394A75">
              <w:rPr>
                <w:rStyle w:val="Hyperlink"/>
                <w:rFonts w:asciiTheme="minorBidi" w:hAnsiTheme="minorBidi" w:hint="eastAsia"/>
                <w:rtl/>
              </w:rPr>
              <w:t>التنظيمية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Toc181286566 \h</w:instrText>
            </w:r>
            <w:r>
              <w:rPr>
                <w:webHidden/>
                <w:rtl/>
              </w:rPr>
              <w:instrText xml:space="preserve"> </w:instrText>
            </w:r>
            <w:r>
              <w:rPr>
                <w:webHidden/>
                <w:rtl/>
              </w:rPr>
            </w:r>
            <w:r>
              <w:rPr>
                <w:webHidden/>
                <w:rtl/>
              </w:rPr>
              <w:fldChar w:fldCharType="separate"/>
            </w:r>
            <w:r>
              <w:rPr>
                <w:webHidden/>
                <w:rtl/>
              </w:rPr>
              <w:t>15</w:t>
            </w:r>
            <w:r>
              <w:rPr>
                <w:webHidden/>
                <w:rtl/>
              </w:rPr>
              <w:fldChar w:fldCharType="end"/>
            </w:r>
          </w:hyperlink>
        </w:p>
        <w:p w14:paraId="586B3D50" w14:textId="48D09867" w:rsidR="00F234D8" w:rsidRDefault="00F234D8">
          <w:pPr>
            <w:pStyle w:val="30"/>
            <w:rPr>
              <w:b w:val="0"/>
              <w:bCs w:val="0"/>
              <w:i w:val="0"/>
              <w:iCs w:val="0"/>
              <w:kern w:val="2"/>
              <w:sz w:val="24"/>
              <w:szCs w:val="24"/>
              <w:rtl/>
              <w14:ligatures w14:val="standardContextual"/>
            </w:rPr>
          </w:pPr>
          <w:hyperlink w:anchor="_Toc181286567" w:history="1">
            <w:r w:rsidRPr="00394A75">
              <w:rPr>
                <w:rStyle w:val="Hyperlink"/>
                <w:rFonts w:asciiTheme="minorBidi" w:hAnsiTheme="minorBidi"/>
                <w:rtl/>
              </w:rPr>
              <w:t>2.2.7</w:t>
            </w:r>
            <w:r>
              <w:rPr>
                <w:b w:val="0"/>
                <w:bCs w:val="0"/>
                <w:i w:val="0"/>
                <w:iCs w:val="0"/>
                <w:kern w:val="2"/>
                <w:sz w:val="24"/>
                <w:szCs w:val="24"/>
                <w:rtl/>
                <w14:ligatures w14:val="standardContextual"/>
              </w:rPr>
              <w:tab/>
            </w:r>
            <w:r w:rsidRPr="00394A75">
              <w:rPr>
                <w:rStyle w:val="Hyperlink"/>
                <w:rFonts w:asciiTheme="minorBidi" w:hAnsiTheme="minorBidi" w:hint="eastAsia"/>
                <w:rtl/>
              </w:rPr>
              <w:t>نظريات</w:t>
            </w:r>
            <w:r w:rsidRPr="00394A75">
              <w:rPr>
                <w:rStyle w:val="Hyperlink"/>
                <w:rFonts w:asciiTheme="minorBidi" w:hAnsiTheme="minorBidi"/>
                <w:rtl/>
              </w:rPr>
              <w:t xml:space="preserve"> </w:t>
            </w:r>
            <w:r w:rsidRPr="00394A75">
              <w:rPr>
                <w:rStyle w:val="Hyperlink"/>
                <w:rFonts w:asciiTheme="minorBidi" w:hAnsiTheme="minorBidi" w:hint="eastAsia"/>
                <w:rtl/>
              </w:rPr>
              <w:t>الثقافة</w:t>
            </w:r>
            <w:r w:rsidRPr="00394A75">
              <w:rPr>
                <w:rStyle w:val="Hyperlink"/>
                <w:rFonts w:asciiTheme="minorBidi" w:hAnsiTheme="minorBidi"/>
                <w:rtl/>
              </w:rPr>
              <w:t xml:space="preserve"> </w:t>
            </w:r>
            <w:r w:rsidRPr="00394A75">
              <w:rPr>
                <w:rStyle w:val="Hyperlink"/>
                <w:rFonts w:asciiTheme="minorBidi" w:hAnsiTheme="minorBidi" w:hint="eastAsia"/>
                <w:rtl/>
              </w:rPr>
              <w:t>التنظيمية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Toc181286567 \h</w:instrText>
            </w:r>
            <w:r>
              <w:rPr>
                <w:webHidden/>
                <w:rtl/>
              </w:rPr>
              <w:instrText xml:space="preserve"> </w:instrText>
            </w:r>
            <w:r>
              <w:rPr>
                <w:webHidden/>
                <w:rtl/>
              </w:rPr>
            </w:r>
            <w:r>
              <w:rPr>
                <w:webHidden/>
                <w:rtl/>
              </w:rPr>
              <w:fldChar w:fldCharType="separate"/>
            </w:r>
            <w:r>
              <w:rPr>
                <w:webHidden/>
                <w:rtl/>
              </w:rPr>
              <w:t>17</w:t>
            </w:r>
            <w:r>
              <w:rPr>
                <w:webHidden/>
                <w:rtl/>
              </w:rPr>
              <w:fldChar w:fldCharType="end"/>
            </w:r>
          </w:hyperlink>
        </w:p>
        <w:p w14:paraId="251C0419" w14:textId="300976E9" w:rsidR="00F234D8" w:rsidRDefault="00F234D8">
          <w:pPr>
            <w:pStyle w:val="20"/>
            <w:rPr>
              <w:b w:val="0"/>
              <w:bCs w:val="0"/>
              <w:kern w:val="2"/>
              <w:sz w:val="24"/>
              <w:szCs w:val="24"/>
              <w:rtl/>
              <w14:ligatures w14:val="standardContextual"/>
            </w:rPr>
          </w:pPr>
          <w:hyperlink w:anchor="_Toc181286568" w:history="1">
            <w:r w:rsidRPr="00394A75">
              <w:rPr>
                <w:rStyle w:val="Hyperlink"/>
                <w:rFonts w:asciiTheme="minorBidi" w:hAnsiTheme="minorBidi"/>
                <w:rtl/>
              </w:rPr>
              <w:t>2.3</w:t>
            </w:r>
            <w:r>
              <w:rPr>
                <w:b w:val="0"/>
                <w:bCs w:val="0"/>
                <w:kern w:val="2"/>
                <w:sz w:val="24"/>
                <w:szCs w:val="24"/>
                <w:rtl/>
                <w14:ligatures w14:val="standardContextual"/>
              </w:rPr>
              <w:tab/>
            </w:r>
            <w:r w:rsidRPr="00394A75">
              <w:rPr>
                <w:rStyle w:val="Hyperlink"/>
                <w:rFonts w:asciiTheme="minorBidi" w:hAnsiTheme="minorBidi" w:hint="eastAsia"/>
                <w:rtl/>
              </w:rPr>
              <w:t>أداء</w:t>
            </w:r>
            <w:r w:rsidRPr="00394A75">
              <w:rPr>
                <w:rStyle w:val="Hyperlink"/>
                <w:rFonts w:asciiTheme="minorBidi" w:hAnsiTheme="minorBidi"/>
                <w:rtl/>
              </w:rPr>
              <w:t xml:space="preserve"> </w:t>
            </w:r>
            <w:r w:rsidRPr="00394A75">
              <w:rPr>
                <w:rStyle w:val="Hyperlink"/>
                <w:rFonts w:asciiTheme="minorBidi" w:hAnsiTheme="minorBidi" w:hint="eastAsia"/>
                <w:rtl/>
              </w:rPr>
              <w:t>الموارد</w:t>
            </w:r>
            <w:r w:rsidRPr="00394A75">
              <w:rPr>
                <w:rStyle w:val="Hyperlink"/>
                <w:rFonts w:asciiTheme="minorBidi" w:hAnsiTheme="minorBidi"/>
                <w:rtl/>
              </w:rPr>
              <w:t xml:space="preserve"> </w:t>
            </w:r>
            <w:r w:rsidRPr="00394A75">
              <w:rPr>
                <w:rStyle w:val="Hyperlink"/>
                <w:rFonts w:asciiTheme="minorBidi" w:hAnsiTheme="minorBidi" w:hint="eastAsia"/>
                <w:rtl/>
              </w:rPr>
              <w:t>البشرية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Toc181286568 \h</w:instrText>
            </w:r>
            <w:r>
              <w:rPr>
                <w:webHidden/>
                <w:rtl/>
              </w:rPr>
              <w:instrText xml:space="preserve"> </w:instrText>
            </w:r>
            <w:r>
              <w:rPr>
                <w:webHidden/>
                <w:rtl/>
              </w:rPr>
            </w:r>
            <w:r>
              <w:rPr>
                <w:webHidden/>
                <w:rtl/>
              </w:rPr>
              <w:fldChar w:fldCharType="separate"/>
            </w:r>
            <w:r>
              <w:rPr>
                <w:webHidden/>
                <w:rtl/>
              </w:rPr>
              <w:t>18</w:t>
            </w:r>
            <w:r>
              <w:rPr>
                <w:webHidden/>
                <w:rtl/>
              </w:rPr>
              <w:fldChar w:fldCharType="end"/>
            </w:r>
          </w:hyperlink>
        </w:p>
        <w:p w14:paraId="3ED60B59" w14:textId="2EB5D75B" w:rsidR="00F234D8" w:rsidRDefault="00F234D8">
          <w:pPr>
            <w:pStyle w:val="30"/>
            <w:rPr>
              <w:b w:val="0"/>
              <w:bCs w:val="0"/>
              <w:i w:val="0"/>
              <w:iCs w:val="0"/>
              <w:kern w:val="2"/>
              <w:sz w:val="24"/>
              <w:szCs w:val="24"/>
              <w:rtl/>
              <w14:ligatures w14:val="standardContextual"/>
            </w:rPr>
          </w:pPr>
          <w:hyperlink w:anchor="_Toc181286569" w:history="1">
            <w:r w:rsidRPr="00394A75">
              <w:rPr>
                <w:rStyle w:val="Hyperlink"/>
                <w:rFonts w:asciiTheme="minorBidi" w:hAnsiTheme="minorBidi"/>
              </w:rPr>
              <w:t>2.3.1</w:t>
            </w:r>
            <w:r>
              <w:rPr>
                <w:b w:val="0"/>
                <w:bCs w:val="0"/>
                <w:i w:val="0"/>
                <w:iCs w:val="0"/>
                <w:kern w:val="2"/>
                <w:sz w:val="24"/>
                <w:szCs w:val="24"/>
                <w:rtl/>
                <w14:ligatures w14:val="standardContextual"/>
              </w:rPr>
              <w:tab/>
            </w:r>
            <w:r w:rsidRPr="00394A75">
              <w:rPr>
                <w:rStyle w:val="Hyperlink"/>
                <w:rFonts w:asciiTheme="minorBidi" w:hAnsiTheme="minorBidi" w:hint="eastAsia"/>
                <w:rtl/>
              </w:rPr>
              <w:t>مفهوم</w:t>
            </w:r>
            <w:r w:rsidRPr="00394A75">
              <w:rPr>
                <w:rStyle w:val="Hyperlink"/>
                <w:rFonts w:asciiTheme="minorBidi" w:hAnsiTheme="minorBidi"/>
                <w:rtl/>
              </w:rPr>
              <w:t xml:space="preserve"> </w:t>
            </w:r>
            <w:r w:rsidRPr="00394A75">
              <w:rPr>
                <w:rStyle w:val="Hyperlink"/>
                <w:rFonts w:asciiTheme="minorBidi" w:hAnsiTheme="minorBidi" w:hint="eastAsia"/>
                <w:rtl/>
              </w:rPr>
              <w:t>الموارد</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Toc181286569 \h</w:instrText>
            </w:r>
            <w:r>
              <w:rPr>
                <w:webHidden/>
                <w:rtl/>
              </w:rPr>
              <w:instrText xml:space="preserve"> </w:instrText>
            </w:r>
            <w:r>
              <w:rPr>
                <w:webHidden/>
                <w:rtl/>
              </w:rPr>
            </w:r>
            <w:r>
              <w:rPr>
                <w:webHidden/>
                <w:rtl/>
              </w:rPr>
              <w:fldChar w:fldCharType="separate"/>
            </w:r>
            <w:r>
              <w:rPr>
                <w:webHidden/>
                <w:rtl/>
              </w:rPr>
              <w:t>18</w:t>
            </w:r>
            <w:r>
              <w:rPr>
                <w:webHidden/>
                <w:rtl/>
              </w:rPr>
              <w:fldChar w:fldCharType="end"/>
            </w:r>
          </w:hyperlink>
        </w:p>
        <w:p w14:paraId="347E2E20" w14:textId="7A09D07A" w:rsidR="00F234D8" w:rsidRDefault="00F234D8">
          <w:pPr>
            <w:pStyle w:val="30"/>
            <w:rPr>
              <w:b w:val="0"/>
              <w:bCs w:val="0"/>
              <w:i w:val="0"/>
              <w:iCs w:val="0"/>
              <w:kern w:val="2"/>
              <w:sz w:val="24"/>
              <w:szCs w:val="24"/>
              <w:rtl/>
              <w14:ligatures w14:val="standardContextual"/>
            </w:rPr>
          </w:pPr>
          <w:hyperlink w:anchor="_Toc181286570" w:history="1">
            <w:r w:rsidRPr="00394A75">
              <w:rPr>
                <w:rStyle w:val="Hyperlink"/>
                <w:rFonts w:asciiTheme="minorBidi" w:hAnsiTheme="minorBidi"/>
                <w:rtl/>
              </w:rPr>
              <w:t>2.3.2</w:t>
            </w:r>
            <w:r>
              <w:rPr>
                <w:b w:val="0"/>
                <w:bCs w:val="0"/>
                <w:i w:val="0"/>
                <w:iCs w:val="0"/>
                <w:kern w:val="2"/>
                <w:sz w:val="24"/>
                <w:szCs w:val="24"/>
                <w:rtl/>
                <w14:ligatures w14:val="standardContextual"/>
              </w:rPr>
              <w:tab/>
            </w:r>
            <w:r w:rsidRPr="00394A75">
              <w:rPr>
                <w:rStyle w:val="Hyperlink"/>
                <w:rFonts w:asciiTheme="minorBidi" w:hAnsiTheme="minorBidi" w:hint="eastAsia"/>
                <w:rtl/>
              </w:rPr>
              <w:t>مفهوم</w:t>
            </w:r>
            <w:r w:rsidRPr="00394A75">
              <w:rPr>
                <w:rStyle w:val="Hyperlink"/>
                <w:rFonts w:asciiTheme="minorBidi" w:hAnsiTheme="minorBidi"/>
                <w:rtl/>
              </w:rPr>
              <w:t xml:space="preserve"> </w:t>
            </w:r>
            <w:r w:rsidRPr="00394A75">
              <w:rPr>
                <w:rStyle w:val="Hyperlink"/>
                <w:rFonts w:asciiTheme="minorBidi" w:hAnsiTheme="minorBidi" w:hint="eastAsia"/>
                <w:rtl/>
              </w:rPr>
              <w:t>أداء</w:t>
            </w:r>
            <w:r w:rsidRPr="00394A75">
              <w:rPr>
                <w:rStyle w:val="Hyperlink"/>
                <w:rFonts w:asciiTheme="minorBidi" w:hAnsiTheme="minorBidi"/>
                <w:rtl/>
              </w:rPr>
              <w:t xml:space="preserve"> </w:t>
            </w:r>
            <w:r w:rsidRPr="00394A75">
              <w:rPr>
                <w:rStyle w:val="Hyperlink"/>
                <w:rFonts w:asciiTheme="minorBidi" w:hAnsiTheme="minorBidi" w:hint="eastAsia"/>
                <w:rtl/>
              </w:rPr>
              <w:t>الموارد</w:t>
            </w:r>
            <w:r w:rsidRPr="00394A75">
              <w:rPr>
                <w:rStyle w:val="Hyperlink"/>
                <w:rFonts w:asciiTheme="minorBidi" w:hAnsiTheme="minorBidi"/>
                <w:rtl/>
              </w:rPr>
              <w:t xml:space="preserve"> </w:t>
            </w:r>
            <w:r w:rsidRPr="00394A75">
              <w:rPr>
                <w:rStyle w:val="Hyperlink"/>
                <w:rFonts w:asciiTheme="minorBidi" w:hAnsiTheme="minorBidi" w:hint="eastAsia"/>
                <w:rtl/>
              </w:rPr>
              <w:t>البشرية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Toc181286570 \h</w:instrText>
            </w:r>
            <w:r>
              <w:rPr>
                <w:webHidden/>
                <w:rtl/>
              </w:rPr>
              <w:instrText xml:space="preserve"> </w:instrText>
            </w:r>
            <w:r>
              <w:rPr>
                <w:webHidden/>
                <w:rtl/>
              </w:rPr>
            </w:r>
            <w:r>
              <w:rPr>
                <w:webHidden/>
                <w:rtl/>
              </w:rPr>
              <w:fldChar w:fldCharType="separate"/>
            </w:r>
            <w:r>
              <w:rPr>
                <w:webHidden/>
                <w:rtl/>
              </w:rPr>
              <w:t>18</w:t>
            </w:r>
            <w:r>
              <w:rPr>
                <w:webHidden/>
                <w:rtl/>
              </w:rPr>
              <w:fldChar w:fldCharType="end"/>
            </w:r>
          </w:hyperlink>
        </w:p>
        <w:p w14:paraId="67BC3E77" w14:textId="598C70F9" w:rsidR="00F234D8" w:rsidRDefault="00F234D8">
          <w:pPr>
            <w:pStyle w:val="30"/>
            <w:rPr>
              <w:b w:val="0"/>
              <w:bCs w:val="0"/>
              <w:i w:val="0"/>
              <w:iCs w:val="0"/>
              <w:kern w:val="2"/>
              <w:sz w:val="24"/>
              <w:szCs w:val="24"/>
              <w:rtl/>
              <w14:ligatures w14:val="standardContextual"/>
            </w:rPr>
          </w:pPr>
          <w:hyperlink w:anchor="_Toc181286571" w:history="1">
            <w:r w:rsidRPr="00394A75">
              <w:rPr>
                <w:rStyle w:val="Hyperlink"/>
                <w:rFonts w:asciiTheme="minorBidi" w:hAnsiTheme="minorBidi"/>
                <w:rtl/>
              </w:rPr>
              <w:t>2.3.3</w:t>
            </w:r>
            <w:r>
              <w:rPr>
                <w:b w:val="0"/>
                <w:bCs w:val="0"/>
                <w:i w:val="0"/>
                <w:iCs w:val="0"/>
                <w:kern w:val="2"/>
                <w:sz w:val="24"/>
                <w:szCs w:val="24"/>
                <w:rtl/>
                <w14:ligatures w14:val="standardContextual"/>
              </w:rPr>
              <w:tab/>
            </w:r>
            <w:r w:rsidRPr="00394A75">
              <w:rPr>
                <w:rStyle w:val="Hyperlink"/>
                <w:rFonts w:asciiTheme="minorBidi" w:hAnsiTheme="minorBidi" w:hint="eastAsia"/>
                <w:rtl/>
              </w:rPr>
              <w:t>أهمية</w:t>
            </w:r>
            <w:r w:rsidRPr="00394A75">
              <w:rPr>
                <w:rStyle w:val="Hyperlink"/>
                <w:rFonts w:asciiTheme="minorBidi" w:hAnsiTheme="minorBidi"/>
                <w:rtl/>
              </w:rPr>
              <w:t xml:space="preserve"> </w:t>
            </w:r>
            <w:r w:rsidRPr="00394A75">
              <w:rPr>
                <w:rStyle w:val="Hyperlink"/>
                <w:rFonts w:asciiTheme="minorBidi" w:hAnsiTheme="minorBidi" w:hint="eastAsia"/>
                <w:rtl/>
              </w:rPr>
              <w:t>إدارة</w:t>
            </w:r>
            <w:r w:rsidRPr="00394A75">
              <w:rPr>
                <w:rStyle w:val="Hyperlink"/>
                <w:rFonts w:asciiTheme="minorBidi" w:hAnsiTheme="minorBidi"/>
                <w:rtl/>
              </w:rPr>
              <w:t xml:space="preserve"> </w:t>
            </w:r>
            <w:r w:rsidRPr="00394A75">
              <w:rPr>
                <w:rStyle w:val="Hyperlink"/>
                <w:rFonts w:asciiTheme="minorBidi" w:hAnsiTheme="minorBidi" w:hint="eastAsia"/>
                <w:rtl/>
              </w:rPr>
              <w:t>الموارد</w:t>
            </w:r>
            <w:r w:rsidRPr="00394A75">
              <w:rPr>
                <w:rStyle w:val="Hyperlink"/>
                <w:rFonts w:asciiTheme="minorBidi" w:hAnsiTheme="minorBidi"/>
                <w:rtl/>
              </w:rPr>
              <w:t xml:space="preserve"> </w:t>
            </w:r>
            <w:r w:rsidRPr="00394A75">
              <w:rPr>
                <w:rStyle w:val="Hyperlink"/>
                <w:rFonts w:asciiTheme="minorBidi" w:hAnsiTheme="minorBidi" w:hint="eastAsia"/>
                <w:rtl/>
              </w:rPr>
              <w:t>البشرية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Toc181286571 \h</w:instrText>
            </w:r>
            <w:r>
              <w:rPr>
                <w:webHidden/>
                <w:rtl/>
              </w:rPr>
              <w:instrText xml:space="preserve"> </w:instrText>
            </w:r>
            <w:r>
              <w:rPr>
                <w:webHidden/>
                <w:rtl/>
              </w:rPr>
            </w:r>
            <w:r>
              <w:rPr>
                <w:webHidden/>
                <w:rtl/>
              </w:rPr>
              <w:fldChar w:fldCharType="separate"/>
            </w:r>
            <w:r>
              <w:rPr>
                <w:webHidden/>
                <w:rtl/>
              </w:rPr>
              <w:t>18</w:t>
            </w:r>
            <w:r>
              <w:rPr>
                <w:webHidden/>
                <w:rtl/>
              </w:rPr>
              <w:fldChar w:fldCharType="end"/>
            </w:r>
          </w:hyperlink>
        </w:p>
        <w:p w14:paraId="3BB547F4" w14:textId="559BBAAF" w:rsidR="00F234D8" w:rsidRDefault="00F234D8">
          <w:pPr>
            <w:pStyle w:val="30"/>
            <w:rPr>
              <w:b w:val="0"/>
              <w:bCs w:val="0"/>
              <w:i w:val="0"/>
              <w:iCs w:val="0"/>
              <w:kern w:val="2"/>
              <w:sz w:val="24"/>
              <w:szCs w:val="24"/>
              <w:rtl/>
              <w14:ligatures w14:val="standardContextual"/>
            </w:rPr>
          </w:pPr>
          <w:hyperlink w:anchor="_Toc181286572" w:history="1">
            <w:r w:rsidRPr="00394A75">
              <w:rPr>
                <w:rStyle w:val="Hyperlink"/>
                <w:rFonts w:asciiTheme="minorBidi" w:hAnsiTheme="minorBidi"/>
                <w:rtl/>
              </w:rPr>
              <w:t>2.3.4</w:t>
            </w:r>
            <w:r>
              <w:rPr>
                <w:b w:val="0"/>
                <w:bCs w:val="0"/>
                <w:i w:val="0"/>
                <w:iCs w:val="0"/>
                <w:kern w:val="2"/>
                <w:sz w:val="24"/>
                <w:szCs w:val="24"/>
                <w:rtl/>
                <w14:ligatures w14:val="standardContextual"/>
              </w:rPr>
              <w:tab/>
            </w:r>
            <w:r w:rsidRPr="00394A75">
              <w:rPr>
                <w:rStyle w:val="Hyperlink"/>
                <w:rFonts w:asciiTheme="minorBidi" w:hAnsiTheme="minorBidi" w:hint="eastAsia"/>
                <w:rtl/>
              </w:rPr>
              <w:t>تطور</w:t>
            </w:r>
            <w:r w:rsidRPr="00394A75">
              <w:rPr>
                <w:rStyle w:val="Hyperlink"/>
                <w:rFonts w:asciiTheme="minorBidi" w:hAnsiTheme="minorBidi"/>
                <w:rtl/>
              </w:rPr>
              <w:t xml:space="preserve"> </w:t>
            </w:r>
            <w:r w:rsidRPr="00394A75">
              <w:rPr>
                <w:rStyle w:val="Hyperlink"/>
                <w:rFonts w:asciiTheme="minorBidi" w:hAnsiTheme="minorBidi" w:hint="eastAsia"/>
                <w:rtl/>
              </w:rPr>
              <w:t>أداء</w:t>
            </w:r>
            <w:r w:rsidRPr="00394A75">
              <w:rPr>
                <w:rStyle w:val="Hyperlink"/>
                <w:rFonts w:asciiTheme="minorBidi" w:hAnsiTheme="minorBidi"/>
                <w:rtl/>
              </w:rPr>
              <w:t xml:space="preserve"> </w:t>
            </w:r>
            <w:r w:rsidRPr="00394A75">
              <w:rPr>
                <w:rStyle w:val="Hyperlink"/>
                <w:rFonts w:asciiTheme="minorBidi" w:hAnsiTheme="minorBidi" w:hint="eastAsia"/>
                <w:rtl/>
              </w:rPr>
              <w:t>الموارد</w:t>
            </w:r>
            <w:r w:rsidRPr="00394A75">
              <w:rPr>
                <w:rStyle w:val="Hyperlink"/>
                <w:rFonts w:asciiTheme="minorBidi" w:hAnsiTheme="minorBidi"/>
                <w:rtl/>
              </w:rPr>
              <w:t xml:space="preserve"> </w:t>
            </w:r>
            <w:r w:rsidRPr="00394A75">
              <w:rPr>
                <w:rStyle w:val="Hyperlink"/>
                <w:rFonts w:asciiTheme="minorBidi" w:hAnsiTheme="minorBidi" w:hint="eastAsia"/>
                <w:rtl/>
              </w:rPr>
              <w:t>البشرية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Toc181286572 \h</w:instrText>
            </w:r>
            <w:r>
              <w:rPr>
                <w:webHidden/>
                <w:rtl/>
              </w:rPr>
              <w:instrText xml:space="preserve"> </w:instrText>
            </w:r>
            <w:r>
              <w:rPr>
                <w:webHidden/>
                <w:rtl/>
              </w:rPr>
            </w:r>
            <w:r>
              <w:rPr>
                <w:webHidden/>
                <w:rtl/>
              </w:rPr>
              <w:fldChar w:fldCharType="separate"/>
            </w:r>
            <w:r>
              <w:rPr>
                <w:webHidden/>
                <w:rtl/>
              </w:rPr>
              <w:t>19</w:t>
            </w:r>
            <w:r>
              <w:rPr>
                <w:webHidden/>
                <w:rtl/>
              </w:rPr>
              <w:fldChar w:fldCharType="end"/>
            </w:r>
          </w:hyperlink>
        </w:p>
        <w:p w14:paraId="3496249F" w14:textId="3C697DD9" w:rsidR="00F234D8" w:rsidRDefault="00F234D8">
          <w:pPr>
            <w:pStyle w:val="30"/>
            <w:rPr>
              <w:b w:val="0"/>
              <w:bCs w:val="0"/>
              <w:i w:val="0"/>
              <w:iCs w:val="0"/>
              <w:kern w:val="2"/>
              <w:sz w:val="24"/>
              <w:szCs w:val="24"/>
              <w:rtl/>
              <w14:ligatures w14:val="standardContextual"/>
            </w:rPr>
          </w:pPr>
          <w:hyperlink w:anchor="_Toc181286573" w:history="1">
            <w:r w:rsidRPr="00394A75">
              <w:rPr>
                <w:rStyle w:val="Hyperlink"/>
                <w:rFonts w:asciiTheme="minorBidi" w:hAnsiTheme="minorBidi"/>
                <w:rtl/>
              </w:rPr>
              <w:t>2.3.5</w:t>
            </w:r>
            <w:r>
              <w:rPr>
                <w:b w:val="0"/>
                <w:bCs w:val="0"/>
                <w:i w:val="0"/>
                <w:iCs w:val="0"/>
                <w:kern w:val="2"/>
                <w:sz w:val="24"/>
                <w:szCs w:val="24"/>
                <w:rtl/>
                <w14:ligatures w14:val="standardContextual"/>
              </w:rPr>
              <w:tab/>
            </w:r>
            <w:r w:rsidRPr="00394A75">
              <w:rPr>
                <w:rStyle w:val="Hyperlink"/>
                <w:rFonts w:asciiTheme="minorBidi" w:hAnsiTheme="minorBidi" w:hint="eastAsia"/>
                <w:rtl/>
              </w:rPr>
              <w:t>نظريات</w:t>
            </w:r>
            <w:r w:rsidRPr="00394A75">
              <w:rPr>
                <w:rStyle w:val="Hyperlink"/>
                <w:rFonts w:asciiTheme="minorBidi" w:hAnsiTheme="minorBidi"/>
                <w:rtl/>
              </w:rPr>
              <w:t xml:space="preserve"> </w:t>
            </w:r>
            <w:r w:rsidRPr="00394A75">
              <w:rPr>
                <w:rStyle w:val="Hyperlink"/>
                <w:rFonts w:asciiTheme="minorBidi" w:hAnsiTheme="minorBidi" w:hint="eastAsia"/>
                <w:rtl/>
              </w:rPr>
              <w:t>أداء</w:t>
            </w:r>
            <w:r w:rsidRPr="00394A75">
              <w:rPr>
                <w:rStyle w:val="Hyperlink"/>
                <w:rFonts w:asciiTheme="minorBidi" w:hAnsiTheme="minorBidi"/>
                <w:rtl/>
              </w:rPr>
              <w:t xml:space="preserve"> </w:t>
            </w:r>
            <w:r w:rsidRPr="00394A75">
              <w:rPr>
                <w:rStyle w:val="Hyperlink"/>
                <w:rFonts w:asciiTheme="minorBidi" w:hAnsiTheme="minorBidi" w:hint="eastAsia"/>
                <w:rtl/>
              </w:rPr>
              <w:t>الموارد</w:t>
            </w:r>
            <w:r w:rsidRPr="00394A75">
              <w:rPr>
                <w:rStyle w:val="Hyperlink"/>
                <w:rFonts w:asciiTheme="minorBidi" w:hAnsiTheme="minorBidi"/>
                <w:rtl/>
              </w:rPr>
              <w:t xml:space="preserve"> </w:t>
            </w:r>
            <w:r w:rsidRPr="00394A75">
              <w:rPr>
                <w:rStyle w:val="Hyperlink"/>
                <w:rFonts w:asciiTheme="minorBidi" w:hAnsiTheme="minorBidi" w:hint="eastAsia"/>
                <w:rtl/>
              </w:rPr>
              <w:t>البشرية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Toc181286573 \h</w:instrText>
            </w:r>
            <w:r>
              <w:rPr>
                <w:webHidden/>
                <w:rtl/>
              </w:rPr>
              <w:instrText xml:space="preserve"> </w:instrText>
            </w:r>
            <w:r>
              <w:rPr>
                <w:webHidden/>
                <w:rtl/>
              </w:rPr>
            </w:r>
            <w:r>
              <w:rPr>
                <w:webHidden/>
                <w:rtl/>
              </w:rPr>
              <w:fldChar w:fldCharType="separate"/>
            </w:r>
            <w:r>
              <w:rPr>
                <w:webHidden/>
                <w:rtl/>
              </w:rPr>
              <w:t>19</w:t>
            </w:r>
            <w:r>
              <w:rPr>
                <w:webHidden/>
                <w:rtl/>
              </w:rPr>
              <w:fldChar w:fldCharType="end"/>
            </w:r>
          </w:hyperlink>
        </w:p>
        <w:p w14:paraId="7F07BE73" w14:textId="606E22C1" w:rsidR="00F234D8" w:rsidRDefault="00F234D8">
          <w:pPr>
            <w:pStyle w:val="20"/>
            <w:rPr>
              <w:b w:val="0"/>
              <w:bCs w:val="0"/>
              <w:kern w:val="2"/>
              <w:sz w:val="24"/>
              <w:szCs w:val="24"/>
              <w:rtl/>
              <w14:ligatures w14:val="standardContextual"/>
            </w:rPr>
          </w:pPr>
          <w:hyperlink w:anchor="_Toc181286574" w:history="1">
            <w:r w:rsidRPr="00394A75">
              <w:rPr>
                <w:rStyle w:val="Hyperlink"/>
                <w:rFonts w:asciiTheme="minorBidi" w:hAnsiTheme="minorBidi"/>
                <w:rtl/>
              </w:rPr>
              <w:t>2.4</w:t>
            </w:r>
            <w:r>
              <w:rPr>
                <w:b w:val="0"/>
                <w:bCs w:val="0"/>
                <w:kern w:val="2"/>
                <w:sz w:val="24"/>
                <w:szCs w:val="24"/>
                <w:rtl/>
                <w14:ligatures w14:val="standardContextual"/>
              </w:rPr>
              <w:tab/>
            </w:r>
            <w:r w:rsidRPr="00394A75">
              <w:rPr>
                <w:rStyle w:val="Hyperlink"/>
                <w:rFonts w:asciiTheme="minorBidi" w:hAnsiTheme="minorBidi" w:hint="eastAsia"/>
                <w:rtl/>
              </w:rPr>
              <w:t>العلاقة</w:t>
            </w:r>
            <w:r w:rsidRPr="00394A75">
              <w:rPr>
                <w:rStyle w:val="Hyperlink"/>
                <w:rFonts w:asciiTheme="minorBidi" w:hAnsiTheme="minorBidi"/>
                <w:rtl/>
              </w:rPr>
              <w:t xml:space="preserve"> </w:t>
            </w:r>
            <w:r w:rsidRPr="00394A75">
              <w:rPr>
                <w:rStyle w:val="Hyperlink"/>
                <w:rFonts w:asciiTheme="minorBidi" w:hAnsiTheme="minorBidi" w:hint="eastAsia"/>
                <w:rtl/>
              </w:rPr>
              <w:t>بين</w:t>
            </w:r>
            <w:r w:rsidRPr="00394A75">
              <w:rPr>
                <w:rStyle w:val="Hyperlink"/>
                <w:rFonts w:asciiTheme="minorBidi" w:hAnsiTheme="minorBidi"/>
                <w:rtl/>
              </w:rPr>
              <w:t xml:space="preserve"> </w:t>
            </w:r>
            <w:r w:rsidRPr="00394A75">
              <w:rPr>
                <w:rStyle w:val="Hyperlink"/>
                <w:rFonts w:asciiTheme="minorBidi" w:hAnsiTheme="minorBidi" w:hint="eastAsia"/>
                <w:rtl/>
              </w:rPr>
              <w:t>الثقافة</w:t>
            </w:r>
            <w:r w:rsidRPr="00394A75">
              <w:rPr>
                <w:rStyle w:val="Hyperlink"/>
                <w:rFonts w:asciiTheme="minorBidi" w:hAnsiTheme="minorBidi"/>
                <w:rtl/>
              </w:rPr>
              <w:t xml:space="preserve"> </w:t>
            </w:r>
            <w:r w:rsidRPr="00394A75">
              <w:rPr>
                <w:rStyle w:val="Hyperlink"/>
                <w:rFonts w:asciiTheme="minorBidi" w:hAnsiTheme="minorBidi" w:hint="eastAsia"/>
                <w:rtl/>
              </w:rPr>
              <w:t>التنظيمية</w:t>
            </w:r>
            <w:r w:rsidRPr="00394A75">
              <w:rPr>
                <w:rStyle w:val="Hyperlink"/>
                <w:rFonts w:asciiTheme="minorBidi" w:hAnsiTheme="minorBidi"/>
                <w:rtl/>
              </w:rPr>
              <w:t xml:space="preserve"> </w:t>
            </w:r>
            <w:r w:rsidRPr="00394A75">
              <w:rPr>
                <w:rStyle w:val="Hyperlink"/>
                <w:rFonts w:asciiTheme="minorBidi" w:hAnsiTheme="minorBidi" w:hint="eastAsia"/>
                <w:rtl/>
              </w:rPr>
              <w:t>وأداء</w:t>
            </w:r>
            <w:r w:rsidRPr="00394A75">
              <w:rPr>
                <w:rStyle w:val="Hyperlink"/>
                <w:rFonts w:asciiTheme="minorBidi" w:hAnsiTheme="minorBidi"/>
                <w:rtl/>
              </w:rPr>
              <w:t xml:space="preserve"> </w:t>
            </w:r>
            <w:r w:rsidRPr="00394A75">
              <w:rPr>
                <w:rStyle w:val="Hyperlink"/>
                <w:rFonts w:asciiTheme="minorBidi" w:hAnsiTheme="minorBidi" w:hint="eastAsia"/>
                <w:rtl/>
              </w:rPr>
              <w:t>الموارد</w:t>
            </w:r>
            <w:r w:rsidRPr="00394A75">
              <w:rPr>
                <w:rStyle w:val="Hyperlink"/>
                <w:rFonts w:asciiTheme="minorBidi" w:hAnsiTheme="minorBidi"/>
                <w:rtl/>
              </w:rPr>
              <w:t xml:space="preserve"> </w:t>
            </w:r>
            <w:r w:rsidRPr="00394A75">
              <w:rPr>
                <w:rStyle w:val="Hyperlink"/>
                <w:rFonts w:asciiTheme="minorBidi" w:hAnsiTheme="minorBidi" w:hint="eastAsia"/>
                <w:rtl/>
              </w:rPr>
              <w:t>البشرية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Toc181286574 \h</w:instrText>
            </w:r>
            <w:r>
              <w:rPr>
                <w:webHidden/>
                <w:rtl/>
              </w:rPr>
              <w:instrText xml:space="preserve"> </w:instrText>
            </w:r>
            <w:r>
              <w:rPr>
                <w:webHidden/>
                <w:rtl/>
              </w:rPr>
            </w:r>
            <w:r>
              <w:rPr>
                <w:webHidden/>
                <w:rtl/>
              </w:rPr>
              <w:fldChar w:fldCharType="separate"/>
            </w:r>
            <w:r>
              <w:rPr>
                <w:webHidden/>
                <w:rtl/>
              </w:rPr>
              <w:t>20</w:t>
            </w:r>
            <w:r>
              <w:rPr>
                <w:webHidden/>
                <w:rtl/>
              </w:rPr>
              <w:fldChar w:fldCharType="end"/>
            </w:r>
          </w:hyperlink>
        </w:p>
        <w:p w14:paraId="6722480C" w14:textId="429325B6" w:rsidR="00F234D8" w:rsidRDefault="00F234D8">
          <w:pPr>
            <w:pStyle w:val="20"/>
            <w:rPr>
              <w:b w:val="0"/>
              <w:bCs w:val="0"/>
              <w:kern w:val="2"/>
              <w:sz w:val="24"/>
              <w:szCs w:val="24"/>
              <w:rtl/>
              <w14:ligatures w14:val="standardContextual"/>
            </w:rPr>
          </w:pPr>
          <w:hyperlink w:anchor="_Toc181286575" w:history="1">
            <w:r w:rsidRPr="00394A75">
              <w:rPr>
                <w:rStyle w:val="Hyperlink"/>
                <w:rFonts w:asciiTheme="minorBidi" w:hAnsiTheme="minorBidi"/>
                <w:rtl/>
              </w:rPr>
              <w:t>2.5</w:t>
            </w:r>
            <w:r>
              <w:rPr>
                <w:b w:val="0"/>
                <w:bCs w:val="0"/>
                <w:kern w:val="2"/>
                <w:sz w:val="24"/>
                <w:szCs w:val="24"/>
                <w:rtl/>
                <w14:ligatures w14:val="standardContextual"/>
              </w:rPr>
              <w:tab/>
            </w:r>
            <w:r w:rsidRPr="00394A75">
              <w:rPr>
                <w:rStyle w:val="Hyperlink"/>
                <w:rFonts w:asciiTheme="minorBidi" w:hAnsiTheme="minorBidi" w:hint="eastAsia"/>
                <w:rtl/>
              </w:rPr>
              <w:t>الخاتمة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Toc181286575 \h</w:instrText>
            </w:r>
            <w:r>
              <w:rPr>
                <w:webHidden/>
                <w:rtl/>
              </w:rPr>
              <w:instrText xml:space="preserve"> </w:instrText>
            </w:r>
            <w:r>
              <w:rPr>
                <w:webHidden/>
                <w:rtl/>
              </w:rPr>
            </w:r>
            <w:r>
              <w:rPr>
                <w:webHidden/>
                <w:rtl/>
              </w:rPr>
              <w:fldChar w:fldCharType="separate"/>
            </w:r>
            <w:r>
              <w:rPr>
                <w:webHidden/>
                <w:rtl/>
              </w:rPr>
              <w:t>25</w:t>
            </w:r>
            <w:r>
              <w:rPr>
                <w:webHidden/>
                <w:rtl/>
              </w:rPr>
              <w:fldChar w:fldCharType="end"/>
            </w:r>
          </w:hyperlink>
        </w:p>
        <w:p w14:paraId="2932E162" w14:textId="102B17E0" w:rsidR="00F234D8" w:rsidRDefault="00F234D8">
          <w:pPr>
            <w:pStyle w:val="10"/>
            <w:tabs>
              <w:tab w:val="left" w:pos="3239"/>
            </w:tabs>
            <w:rPr>
              <w:noProof/>
              <w:kern w:val="2"/>
              <w:sz w:val="24"/>
              <w:szCs w:val="24"/>
              <w:rtl/>
              <w14:ligatures w14:val="standardContextual"/>
            </w:rPr>
          </w:pPr>
          <w:hyperlink w:anchor="_Toc181286576" w:history="1">
            <w:r w:rsidRPr="00394A75">
              <w:rPr>
                <w:rStyle w:val="Hyperlink"/>
                <w:rFonts w:asciiTheme="minorBidi" w:hAnsiTheme="minorBidi"/>
                <w:noProof/>
                <w:rtl/>
              </w:rPr>
              <w:t>3</w:t>
            </w:r>
            <w:r>
              <w:rPr>
                <w:noProof/>
                <w:kern w:val="2"/>
                <w:sz w:val="24"/>
                <w:szCs w:val="24"/>
                <w:rtl/>
                <w14:ligatures w14:val="standardContextual"/>
              </w:rPr>
              <w:tab/>
            </w:r>
            <w:r w:rsidRPr="00394A75">
              <w:rPr>
                <w:rStyle w:val="Hyperlink"/>
                <w:rFonts w:asciiTheme="minorBidi" w:hAnsiTheme="minorBidi" w:hint="eastAsia"/>
                <w:noProof/>
                <w:rtl/>
              </w:rPr>
              <w:t>الفصل</w:t>
            </w:r>
            <w:r w:rsidRPr="00394A75">
              <w:rPr>
                <w:rStyle w:val="Hyperlink"/>
                <w:rFonts w:asciiTheme="minorBidi" w:hAnsiTheme="minorBidi"/>
                <w:noProof/>
                <w:rtl/>
              </w:rPr>
              <w:t xml:space="preserve"> </w:t>
            </w:r>
            <w:r w:rsidRPr="00394A75">
              <w:rPr>
                <w:rStyle w:val="Hyperlink"/>
                <w:rFonts w:asciiTheme="minorBidi" w:hAnsiTheme="minorBidi" w:hint="eastAsia"/>
                <w:noProof/>
                <w:rtl/>
              </w:rPr>
              <w:t>الثالث</w:t>
            </w:r>
            <w:r w:rsidRPr="00394A75">
              <w:rPr>
                <w:rStyle w:val="Hyperlink"/>
                <w:rFonts w:asciiTheme="minorBidi" w:hAnsiTheme="minorBidi"/>
                <w:noProof/>
                <w:rtl/>
              </w:rPr>
              <w:t xml:space="preserve">: </w:t>
            </w:r>
            <w:r w:rsidRPr="00394A75">
              <w:rPr>
                <w:rStyle w:val="Hyperlink"/>
                <w:rFonts w:asciiTheme="minorBidi" w:hAnsiTheme="minorBidi" w:hint="eastAsia"/>
                <w:noProof/>
                <w:rtl/>
              </w:rPr>
              <w:t>منهجية</w:t>
            </w:r>
            <w:r w:rsidRPr="00394A75">
              <w:rPr>
                <w:rStyle w:val="Hyperlink"/>
                <w:rFonts w:asciiTheme="minorBidi" w:hAnsiTheme="minorBidi"/>
                <w:noProof/>
                <w:rtl/>
              </w:rPr>
              <w:t xml:space="preserve"> </w:t>
            </w:r>
            <w:r w:rsidRPr="00394A75">
              <w:rPr>
                <w:rStyle w:val="Hyperlink"/>
                <w:rFonts w:asciiTheme="minorBidi" w:hAnsiTheme="minorBidi"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Toc181286576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FFD2B18" w14:textId="3CCEB433" w:rsidR="00F234D8" w:rsidRDefault="00F234D8">
          <w:pPr>
            <w:pStyle w:val="20"/>
            <w:rPr>
              <w:b w:val="0"/>
              <w:bCs w:val="0"/>
              <w:kern w:val="2"/>
              <w:sz w:val="24"/>
              <w:szCs w:val="24"/>
              <w:rtl/>
              <w14:ligatures w14:val="standardContextual"/>
            </w:rPr>
          </w:pPr>
          <w:hyperlink w:anchor="_Toc181286577" w:history="1">
            <w:r w:rsidRPr="00394A75">
              <w:rPr>
                <w:rStyle w:val="Hyperlink"/>
                <w:rFonts w:asciiTheme="minorBidi" w:eastAsiaTheme="minorHAnsi" w:hAnsiTheme="minorBidi"/>
                <w:rtl/>
              </w:rPr>
              <w:t>3.1</w:t>
            </w:r>
            <w:r>
              <w:rPr>
                <w:b w:val="0"/>
                <w:bCs w:val="0"/>
                <w:kern w:val="2"/>
                <w:sz w:val="24"/>
                <w:szCs w:val="24"/>
                <w:rtl/>
                <w14:ligatures w14:val="standardContextual"/>
              </w:rPr>
              <w:tab/>
            </w:r>
            <w:r w:rsidRPr="00394A75">
              <w:rPr>
                <w:rStyle w:val="Hyperlink"/>
                <w:rFonts w:hint="eastAsia"/>
                <w:rtl/>
              </w:rPr>
              <w:t>المقدمة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Toc181286577 \h</w:instrText>
            </w:r>
            <w:r>
              <w:rPr>
                <w:webHidden/>
                <w:rtl/>
              </w:rPr>
              <w:instrText xml:space="preserve"> </w:instrText>
            </w:r>
            <w:r>
              <w:rPr>
                <w:webHidden/>
                <w:rtl/>
              </w:rPr>
            </w:r>
            <w:r>
              <w:rPr>
                <w:webHidden/>
                <w:rtl/>
              </w:rPr>
              <w:fldChar w:fldCharType="separate"/>
            </w:r>
            <w:r>
              <w:rPr>
                <w:webHidden/>
                <w:rtl/>
              </w:rPr>
              <w:t>27</w:t>
            </w:r>
            <w:r>
              <w:rPr>
                <w:webHidden/>
                <w:rtl/>
              </w:rPr>
              <w:fldChar w:fldCharType="end"/>
            </w:r>
          </w:hyperlink>
        </w:p>
        <w:p w14:paraId="4E6AFDED" w14:textId="3F57496B" w:rsidR="00F234D8" w:rsidRDefault="00F234D8">
          <w:pPr>
            <w:pStyle w:val="20"/>
            <w:rPr>
              <w:b w:val="0"/>
              <w:bCs w:val="0"/>
              <w:kern w:val="2"/>
              <w:sz w:val="24"/>
              <w:szCs w:val="24"/>
              <w:rtl/>
              <w14:ligatures w14:val="standardContextual"/>
            </w:rPr>
          </w:pPr>
          <w:hyperlink w:anchor="_Toc181286578" w:history="1">
            <w:r w:rsidRPr="00394A75">
              <w:rPr>
                <w:rStyle w:val="Hyperlink"/>
                <w:rFonts w:eastAsiaTheme="minorHAnsi"/>
                <w:rtl/>
              </w:rPr>
              <w:t>3.2</w:t>
            </w:r>
            <w:r>
              <w:rPr>
                <w:b w:val="0"/>
                <w:bCs w:val="0"/>
                <w:kern w:val="2"/>
                <w:sz w:val="24"/>
                <w:szCs w:val="24"/>
                <w:rtl/>
                <w14:ligatures w14:val="standardContextual"/>
              </w:rPr>
              <w:tab/>
            </w:r>
            <w:r w:rsidRPr="00394A75">
              <w:rPr>
                <w:rStyle w:val="Hyperlink"/>
                <w:rFonts w:eastAsiaTheme="minorHAnsi" w:hint="eastAsia"/>
                <w:rtl/>
              </w:rPr>
              <w:t>التعريفات</w:t>
            </w:r>
            <w:r w:rsidRPr="00394A75">
              <w:rPr>
                <w:rStyle w:val="Hyperlink"/>
                <w:rFonts w:eastAsiaTheme="minorHAnsi"/>
                <w:rtl/>
              </w:rPr>
              <w:t xml:space="preserve"> </w:t>
            </w:r>
            <w:r w:rsidRPr="00394A75">
              <w:rPr>
                <w:rStyle w:val="Hyperlink"/>
                <w:rFonts w:eastAsiaTheme="minorHAnsi" w:hint="eastAsia"/>
                <w:rtl/>
              </w:rPr>
              <w:t>الإجرائية</w:t>
            </w:r>
            <w:r w:rsidRPr="00394A75">
              <w:rPr>
                <w:rStyle w:val="Hyperlink"/>
                <w:rFonts w:eastAsiaTheme="minorHAnsi"/>
                <w:rtl/>
              </w:rPr>
              <w:t xml:space="preserve"> </w:t>
            </w:r>
            <w:r w:rsidRPr="00394A75">
              <w:rPr>
                <w:rStyle w:val="Hyperlink"/>
                <w:rFonts w:eastAsiaTheme="minorHAnsi" w:hint="eastAsia"/>
                <w:rtl/>
              </w:rPr>
              <w:t>لمتغيرات</w:t>
            </w:r>
            <w:r w:rsidRPr="00394A75">
              <w:rPr>
                <w:rStyle w:val="Hyperlink"/>
                <w:rFonts w:eastAsiaTheme="minorHAnsi"/>
                <w:rtl/>
              </w:rPr>
              <w:t xml:space="preserve"> </w:t>
            </w:r>
            <w:r w:rsidRPr="00394A75">
              <w:rPr>
                <w:rStyle w:val="Hyperlink"/>
                <w:rFonts w:eastAsiaTheme="minorHAnsi"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Toc181286578 \h</w:instrText>
            </w:r>
            <w:r>
              <w:rPr>
                <w:webHidden/>
                <w:rtl/>
              </w:rPr>
              <w:instrText xml:space="preserve"> </w:instrText>
            </w:r>
            <w:r>
              <w:rPr>
                <w:webHidden/>
                <w:rtl/>
              </w:rPr>
            </w:r>
            <w:r>
              <w:rPr>
                <w:webHidden/>
                <w:rtl/>
              </w:rPr>
              <w:fldChar w:fldCharType="separate"/>
            </w:r>
            <w:r>
              <w:rPr>
                <w:webHidden/>
                <w:rtl/>
              </w:rPr>
              <w:t>27</w:t>
            </w:r>
            <w:r>
              <w:rPr>
                <w:webHidden/>
                <w:rtl/>
              </w:rPr>
              <w:fldChar w:fldCharType="end"/>
            </w:r>
          </w:hyperlink>
        </w:p>
        <w:p w14:paraId="799C4E80" w14:textId="459A7964" w:rsidR="00F234D8" w:rsidRDefault="00F234D8">
          <w:pPr>
            <w:pStyle w:val="30"/>
            <w:rPr>
              <w:b w:val="0"/>
              <w:bCs w:val="0"/>
              <w:i w:val="0"/>
              <w:iCs w:val="0"/>
              <w:kern w:val="2"/>
              <w:sz w:val="24"/>
              <w:szCs w:val="24"/>
              <w:rtl/>
              <w14:ligatures w14:val="standardContextual"/>
            </w:rPr>
          </w:pPr>
          <w:hyperlink w:anchor="_Toc181286579" w:history="1">
            <w:r w:rsidRPr="00394A75">
              <w:rPr>
                <w:rStyle w:val="Hyperlink"/>
                <w:rFonts w:asciiTheme="minorBidi" w:eastAsiaTheme="minorHAnsi" w:hAnsiTheme="minorBidi"/>
                <w:rtl/>
              </w:rPr>
              <w:t>3.2.1</w:t>
            </w:r>
            <w:r>
              <w:rPr>
                <w:b w:val="0"/>
                <w:bCs w:val="0"/>
                <w:i w:val="0"/>
                <w:iCs w:val="0"/>
                <w:kern w:val="2"/>
                <w:sz w:val="24"/>
                <w:szCs w:val="24"/>
                <w:rtl/>
                <w14:ligatures w14:val="standardContextual"/>
              </w:rPr>
              <w:tab/>
            </w:r>
            <w:r w:rsidRPr="00394A75">
              <w:rPr>
                <w:rStyle w:val="Hyperlink"/>
                <w:rFonts w:hint="eastAsia"/>
                <w:rtl/>
              </w:rPr>
              <w:t>الثقافة</w:t>
            </w:r>
            <w:r w:rsidRPr="00394A75">
              <w:rPr>
                <w:rStyle w:val="Hyperlink"/>
                <w:rtl/>
              </w:rPr>
              <w:t xml:space="preserve"> </w:t>
            </w:r>
            <w:r w:rsidRPr="00394A75">
              <w:rPr>
                <w:rStyle w:val="Hyperlink"/>
                <w:rFonts w:hint="eastAsia"/>
                <w:rtl/>
              </w:rPr>
              <w:t>التنظيمية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Toc181286579 \h</w:instrText>
            </w:r>
            <w:r>
              <w:rPr>
                <w:webHidden/>
                <w:rtl/>
              </w:rPr>
              <w:instrText xml:space="preserve"> </w:instrText>
            </w:r>
            <w:r>
              <w:rPr>
                <w:webHidden/>
                <w:rtl/>
              </w:rPr>
            </w:r>
            <w:r>
              <w:rPr>
                <w:webHidden/>
                <w:rtl/>
              </w:rPr>
              <w:fldChar w:fldCharType="separate"/>
            </w:r>
            <w:r>
              <w:rPr>
                <w:webHidden/>
                <w:rtl/>
              </w:rPr>
              <w:t>27</w:t>
            </w:r>
            <w:r>
              <w:rPr>
                <w:webHidden/>
                <w:rtl/>
              </w:rPr>
              <w:fldChar w:fldCharType="end"/>
            </w:r>
          </w:hyperlink>
        </w:p>
        <w:p w14:paraId="7C7C89CB" w14:textId="0669E6B9" w:rsidR="00F234D8" w:rsidRDefault="00F234D8">
          <w:pPr>
            <w:pStyle w:val="30"/>
            <w:rPr>
              <w:b w:val="0"/>
              <w:bCs w:val="0"/>
              <w:i w:val="0"/>
              <w:iCs w:val="0"/>
              <w:kern w:val="2"/>
              <w:sz w:val="24"/>
              <w:szCs w:val="24"/>
              <w:rtl/>
              <w14:ligatures w14:val="standardContextual"/>
            </w:rPr>
          </w:pPr>
          <w:hyperlink w:anchor="_Toc181286580" w:history="1">
            <w:r w:rsidRPr="00394A75">
              <w:rPr>
                <w:rStyle w:val="Hyperlink"/>
                <w:rFonts w:asciiTheme="minorBidi" w:eastAsiaTheme="minorHAnsi" w:hAnsiTheme="minorBidi"/>
                <w:rtl/>
              </w:rPr>
              <w:t>3.2.2</w:t>
            </w:r>
            <w:r>
              <w:rPr>
                <w:b w:val="0"/>
                <w:bCs w:val="0"/>
                <w:i w:val="0"/>
                <w:iCs w:val="0"/>
                <w:kern w:val="2"/>
                <w:sz w:val="24"/>
                <w:szCs w:val="24"/>
                <w:rtl/>
                <w14:ligatures w14:val="standardContextual"/>
              </w:rPr>
              <w:tab/>
            </w:r>
            <w:r w:rsidRPr="00394A75">
              <w:rPr>
                <w:rStyle w:val="Hyperlink"/>
                <w:rFonts w:hint="eastAsia"/>
                <w:rtl/>
              </w:rPr>
              <w:t>أداء</w:t>
            </w:r>
            <w:r w:rsidRPr="00394A75">
              <w:rPr>
                <w:rStyle w:val="Hyperlink"/>
                <w:rtl/>
              </w:rPr>
              <w:t xml:space="preserve"> </w:t>
            </w:r>
            <w:r w:rsidRPr="00394A75">
              <w:rPr>
                <w:rStyle w:val="Hyperlink"/>
                <w:rFonts w:hint="eastAsia"/>
                <w:rtl/>
              </w:rPr>
              <w:t>الموارد</w:t>
            </w:r>
            <w:r w:rsidRPr="00394A75">
              <w:rPr>
                <w:rStyle w:val="Hyperlink"/>
                <w:rtl/>
              </w:rPr>
              <w:t xml:space="preserve"> </w:t>
            </w:r>
            <w:r w:rsidRPr="00394A75">
              <w:rPr>
                <w:rStyle w:val="Hyperlink"/>
                <w:rFonts w:hint="eastAsia"/>
                <w:rtl/>
              </w:rPr>
              <w:t>البشرية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Toc181286580 \h</w:instrText>
            </w:r>
            <w:r>
              <w:rPr>
                <w:webHidden/>
                <w:rtl/>
              </w:rPr>
              <w:instrText xml:space="preserve"> </w:instrText>
            </w:r>
            <w:r>
              <w:rPr>
                <w:webHidden/>
                <w:rtl/>
              </w:rPr>
            </w:r>
            <w:r>
              <w:rPr>
                <w:webHidden/>
                <w:rtl/>
              </w:rPr>
              <w:fldChar w:fldCharType="separate"/>
            </w:r>
            <w:r>
              <w:rPr>
                <w:webHidden/>
                <w:rtl/>
              </w:rPr>
              <w:t>27</w:t>
            </w:r>
            <w:r>
              <w:rPr>
                <w:webHidden/>
                <w:rtl/>
              </w:rPr>
              <w:fldChar w:fldCharType="end"/>
            </w:r>
          </w:hyperlink>
        </w:p>
        <w:p w14:paraId="50BF3658" w14:textId="62931C9D" w:rsidR="00F234D8" w:rsidRDefault="00F234D8">
          <w:pPr>
            <w:pStyle w:val="20"/>
            <w:rPr>
              <w:b w:val="0"/>
              <w:bCs w:val="0"/>
              <w:kern w:val="2"/>
              <w:sz w:val="24"/>
              <w:szCs w:val="24"/>
              <w:rtl/>
              <w14:ligatures w14:val="standardContextual"/>
            </w:rPr>
          </w:pPr>
          <w:hyperlink w:anchor="_Toc181286581" w:history="1">
            <w:r w:rsidRPr="00394A75">
              <w:rPr>
                <w:rStyle w:val="Hyperlink"/>
                <w:rFonts w:eastAsiaTheme="minorHAnsi"/>
                <w:rtl/>
              </w:rPr>
              <w:t>3.3</w:t>
            </w:r>
            <w:r>
              <w:rPr>
                <w:b w:val="0"/>
                <w:bCs w:val="0"/>
                <w:kern w:val="2"/>
                <w:sz w:val="24"/>
                <w:szCs w:val="24"/>
                <w:rtl/>
                <w14:ligatures w14:val="standardContextual"/>
              </w:rPr>
              <w:tab/>
            </w:r>
            <w:r w:rsidRPr="00394A75">
              <w:rPr>
                <w:rStyle w:val="Hyperlink"/>
                <w:rFonts w:eastAsiaTheme="minorHAnsi" w:hint="eastAsia"/>
                <w:rtl/>
              </w:rPr>
              <w:t>تصميم</w:t>
            </w:r>
            <w:r w:rsidRPr="00394A75">
              <w:rPr>
                <w:rStyle w:val="Hyperlink"/>
                <w:rFonts w:eastAsiaTheme="minorHAnsi"/>
                <w:rtl/>
              </w:rPr>
              <w:t xml:space="preserve"> </w:t>
            </w:r>
            <w:r w:rsidRPr="00394A75">
              <w:rPr>
                <w:rStyle w:val="Hyperlink"/>
                <w:rFonts w:eastAsiaTheme="minorHAnsi"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Toc181286581 \h</w:instrText>
            </w:r>
            <w:r>
              <w:rPr>
                <w:webHidden/>
                <w:rtl/>
              </w:rPr>
              <w:instrText xml:space="preserve"> </w:instrText>
            </w:r>
            <w:r>
              <w:rPr>
                <w:webHidden/>
                <w:rtl/>
              </w:rPr>
            </w:r>
            <w:r>
              <w:rPr>
                <w:webHidden/>
                <w:rtl/>
              </w:rPr>
              <w:fldChar w:fldCharType="separate"/>
            </w:r>
            <w:r>
              <w:rPr>
                <w:webHidden/>
                <w:rtl/>
              </w:rPr>
              <w:t>27</w:t>
            </w:r>
            <w:r>
              <w:rPr>
                <w:webHidden/>
                <w:rtl/>
              </w:rPr>
              <w:fldChar w:fldCharType="end"/>
            </w:r>
          </w:hyperlink>
        </w:p>
        <w:p w14:paraId="5294A2B6" w14:textId="2806AA6F" w:rsidR="00F234D8" w:rsidRDefault="00F234D8">
          <w:pPr>
            <w:pStyle w:val="20"/>
            <w:rPr>
              <w:b w:val="0"/>
              <w:bCs w:val="0"/>
              <w:kern w:val="2"/>
              <w:sz w:val="24"/>
              <w:szCs w:val="24"/>
              <w:rtl/>
              <w14:ligatures w14:val="standardContextual"/>
            </w:rPr>
          </w:pPr>
          <w:hyperlink w:anchor="_Toc181286582" w:history="1">
            <w:r w:rsidRPr="00394A75">
              <w:rPr>
                <w:rStyle w:val="Hyperlink"/>
                <w:rFonts w:eastAsiaTheme="minorHAnsi"/>
                <w:rtl/>
              </w:rPr>
              <w:t>3.4</w:t>
            </w:r>
            <w:r>
              <w:rPr>
                <w:b w:val="0"/>
                <w:bCs w:val="0"/>
                <w:kern w:val="2"/>
                <w:sz w:val="24"/>
                <w:szCs w:val="24"/>
                <w:rtl/>
                <w14:ligatures w14:val="standardContextual"/>
              </w:rPr>
              <w:tab/>
            </w:r>
            <w:r w:rsidRPr="00394A75">
              <w:rPr>
                <w:rStyle w:val="Hyperlink"/>
                <w:rFonts w:eastAsiaTheme="minorHAnsi" w:hint="eastAsia"/>
                <w:rtl/>
              </w:rPr>
              <w:t>مجتمع</w:t>
            </w:r>
            <w:r w:rsidRPr="00394A75">
              <w:rPr>
                <w:rStyle w:val="Hyperlink"/>
                <w:rFonts w:eastAsiaTheme="minorHAnsi"/>
                <w:rtl/>
              </w:rPr>
              <w:t xml:space="preserve"> </w:t>
            </w:r>
            <w:r w:rsidRPr="00394A75">
              <w:rPr>
                <w:rStyle w:val="Hyperlink"/>
                <w:rFonts w:eastAsiaTheme="minorHAnsi" w:hint="eastAsia"/>
                <w:rtl/>
              </w:rPr>
              <w:t>البحث</w:t>
            </w:r>
            <w:r w:rsidRPr="00394A75">
              <w:rPr>
                <w:rStyle w:val="Hyperlink"/>
                <w:rFonts w:eastAsiaTheme="minorHAnsi"/>
                <w:rtl/>
              </w:rPr>
              <w:t xml:space="preserve"> </w:t>
            </w:r>
            <w:r w:rsidRPr="00394A75">
              <w:rPr>
                <w:rStyle w:val="Hyperlink"/>
                <w:rFonts w:eastAsiaTheme="minorHAnsi" w:hint="eastAsia"/>
                <w:rtl/>
              </w:rPr>
              <w:t>وطرق</w:t>
            </w:r>
            <w:r w:rsidRPr="00394A75">
              <w:rPr>
                <w:rStyle w:val="Hyperlink"/>
                <w:rFonts w:eastAsiaTheme="minorHAnsi"/>
                <w:rtl/>
              </w:rPr>
              <w:t xml:space="preserve"> </w:t>
            </w:r>
            <w:r w:rsidRPr="00394A75">
              <w:rPr>
                <w:rStyle w:val="Hyperlink"/>
                <w:rFonts w:eastAsiaTheme="minorHAnsi" w:hint="eastAsia"/>
                <w:rtl/>
              </w:rPr>
              <w:t>وتقنيات</w:t>
            </w:r>
            <w:r w:rsidRPr="00394A75">
              <w:rPr>
                <w:rStyle w:val="Hyperlink"/>
                <w:rFonts w:eastAsiaTheme="minorHAnsi"/>
                <w:rtl/>
              </w:rPr>
              <w:t xml:space="preserve"> </w:t>
            </w:r>
            <w:r w:rsidRPr="00394A75">
              <w:rPr>
                <w:rStyle w:val="Hyperlink"/>
                <w:rFonts w:eastAsiaTheme="minorHAnsi" w:hint="eastAsia"/>
                <w:rtl/>
              </w:rPr>
              <w:t>أخذ</w:t>
            </w:r>
            <w:r w:rsidRPr="00394A75">
              <w:rPr>
                <w:rStyle w:val="Hyperlink"/>
                <w:rFonts w:eastAsiaTheme="minorHAnsi"/>
                <w:rtl/>
              </w:rPr>
              <w:t xml:space="preserve"> </w:t>
            </w:r>
            <w:r w:rsidRPr="00394A75">
              <w:rPr>
                <w:rStyle w:val="Hyperlink"/>
                <w:rFonts w:eastAsiaTheme="minorHAnsi" w:hint="eastAsia"/>
                <w:rtl/>
              </w:rPr>
              <w:t>العينة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Toc181286582 \h</w:instrText>
            </w:r>
            <w:r>
              <w:rPr>
                <w:webHidden/>
                <w:rtl/>
              </w:rPr>
              <w:instrText xml:space="preserve"> </w:instrText>
            </w:r>
            <w:r>
              <w:rPr>
                <w:webHidden/>
                <w:rtl/>
              </w:rPr>
            </w:r>
            <w:r>
              <w:rPr>
                <w:webHidden/>
                <w:rtl/>
              </w:rPr>
              <w:fldChar w:fldCharType="separate"/>
            </w:r>
            <w:r>
              <w:rPr>
                <w:webHidden/>
                <w:rtl/>
              </w:rPr>
              <w:t>28</w:t>
            </w:r>
            <w:r>
              <w:rPr>
                <w:webHidden/>
                <w:rtl/>
              </w:rPr>
              <w:fldChar w:fldCharType="end"/>
            </w:r>
          </w:hyperlink>
        </w:p>
        <w:p w14:paraId="2B330AAB" w14:textId="60019125" w:rsidR="00F234D8" w:rsidRDefault="00F234D8">
          <w:pPr>
            <w:pStyle w:val="30"/>
            <w:rPr>
              <w:b w:val="0"/>
              <w:bCs w:val="0"/>
              <w:i w:val="0"/>
              <w:iCs w:val="0"/>
              <w:kern w:val="2"/>
              <w:sz w:val="24"/>
              <w:szCs w:val="24"/>
              <w:rtl/>
              <w14:ligatures w14:val="standardContextual"/>
            </w:rPr>
          </w:pPr>
          <w:hyperlink w:anchor="_Toc181286583" w:history="1">
            <w:r w:rsidRPr="00394A75">
              <w:rPr>
                <w:rStyle w:val="Hyperlink"/>
                <w:rtl/>
              </w:rPr>
              <w:t>3.4.1</w:t>
            </w:r>
            <w:r>
              <w:rPr>
                <w:b w:val="0"/>
                <w:bCs w:val="0"/>
                <w:i w:val="0"/>
                <w:iCs w:val="0"/>
                <w:kern w:val="2"/>
                <w:sz w:val="24"/>
                <w:szCs w:val="24"/>
                <w:rtl/>
                <w14:ligatures w14:val="standardContextual"/>
              </w:rPr>
              <w:tab/>
            </w:r>
            <w:r w:rsidRPr="00394A75">
              <w:rPr>
                <w:rStyle w:val="Hyperlink"/>
                <w:rFonts w:hint="eastAsia"/>
                <w:rtl/>
              </w:rPr>
              <w:t>مجتمع</w:t>
            </w:r>
            <w:r w:rsidRPr="00394A75">
              <w:rPr>
                <w:rStyle w:val="Hyperlink"/>
                <w:rtl/>
              </w:rPr>
              <w:t xml:space="preserve"> </w:t>
            </w:r>
            <w:r w:rsidRPr="00394A75">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Toc181286583 \h</w:instrText>
            </w:r>
            <w:r>
              <w:rPr>
                <w:webHidden/>
                <w:rtl/>
              </w:rPr>
              <w:instrText xml:space="preserve"> </w:instrText>
            </w:r>
            <w:r>
              <w:rPr>
                <w:webHidden/>
                <w:rtl/>
              </w:rPr>
            </w:r>
            <w:r>
              <w:rPr>
                <w:webHidden/>
                <w:rtl/>
              </w:rPr>
              <w:fldChar w:fldCharType="separate"/>
            </w:r>
            <w:r>
              <w:rPr>
                <w:webHidden/>
                <w:rtl/>
              </w:rPr>
              <w:t>28</w:t>
            </w:r>
            <w:r>
              <w:rPr>
                <w:webHidden/>
                <w:rtl/>
              </w:rPr>
              <w:fldChar w:fldCharType="end"/>
            </w:r>
          </w:hyperlink>
        </w:p>
        <w:p w14:paraId="602D00D6" w14:textId="424044D4" w:rsidR="00F234D8" w:rsidRDefault="00F234D8">
          <w:pPr>
            <w:pStyle w:val="30"/>
            <w:rPr>
              <w:b w:val="0"/>
              <w:bCs w:val="0"/>
              <w:i w:val="0"/>
              <w:iCs w:val="0"/>
              <w:kern w:val="2"/>
              <w:sz w:val="24"/>
              <w:szCs w:val="24"/>
              <w:rtl/>
              <w14:ligatures w14:val="standardContextual"/>
            </w:rPr>
          </w:pPr>
          <w:hyperlink w:anchor="_Toc181286584" w:history="1">
            <w:r w:rsidRPr="00394A75">
              <w:rPr>
                <w:rStyle w:val="Hyperlink"/>
                <w:rtl/>
              </w:rPr>
              <w:t>3.4.2</w:t>
            </w:r>
            <w:r>
              <w:rPr>
                <w:b w:val="0"/>
                <w:bCs w:val="0"/>
                <w:i w:val="0"/>
                <w:iCs w:val="0"/>
                <w:kern w:val="2"/>
                <w:sz w:val="24"/>
                <w:szCs w:val="24"/>
                <w:rtl/>
                <w14:ligatures w14:val="standardContextual"/>
              </w:rPr>
              <w:tab/>
            </w:r>
            <w:r w:rsidRPr="00394A75">
              <w:rPr>
                <w:rStyle w:val="Hyperlink"/>
                <w:rFonts w:hint="eastAsia"/>
                <w:rtl/>
              </w:rPr>
              <w:t>عينة</w:t>
            </w:r>
            <w:r w:rsidRPr="00394A75">
              <w:rPr>
                <w:rStyle w:val="Hyperlink"/>
                <w:rtl/>
              </w:rPr>
              <w:t xml:space="preserve"> </w:t>
            </w:r>
            <w:r w:rsidRPr="00394A75">
              <w:rPr>
                <w:rStyle w:val="Hyperlink"/>
                <w:rFonts w:hint="eastAsia"/>
                <w:rtl/>
              </w:rPr>
              <w:t>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Toc181286584 \h</w:instrText>
            </w:r>
            <w:r>
              <w:rPr>
                <w:webHidden/>
                <w:rtl/>
              </w:rPr>
              <w:instrText xml:space="preserve"> </w:instrText>
            </w:r>
            <w:r>
              <w:rPr>
                <w:webHidden/>
                <w:rtl/>
              </w:rPr>
            </w:r>
            <w:r>
              <w:rPr>
                <w:webHidden/>
                <w:rtl/>
              </w:rPr>
              <w:fldChar w:fldCharType="separate"/>
            </w:r>
            <w:r>
              <w:rPr>
                <w:webHidden/>
                <w:rtl/>
              </w:rPr>
              <w:t>29</w:t>
            </w:r>
            <w:r>
              <w:rPr>
                <w:webHidden/>
                <w:rtl/>
              </w:rPr>
              <w:fldChar w:fldCharType="end"/>
            </w:r>
          </w:hyperlink>
        </w:p>
        <w:p w14:paraId="3985ECDB" w14:textId="03D717CF" w:rsidR="00F234D8" w:rsidRDefault="00F234D8">
          <w:pPr>
            <w:pStyle w:val="30"/>
            <w:rPr>
              <w:b w:val="0"/>
              <w:bCs w:val="0"/>
              <w:i w:val="0"/>
              <w:iCs w:val="0"/>
              <w:kern w:val="2"/>
              <w:sz w:val="24"/>
              <w:szCs w:val="24"/>
              <w:rtl/>
              <w14:ligatures w14:val="standardContextual"/>
            </w:rPr>
          </w:pPr>
          <w:hyperlink w:anchor="_Toc181286585" w:history="1">
            <w:r w:rsidRPr="00394A75">
              <w:rPr>
                <w:rStyle w:val="Hyperlink"/>
                <w:rtl/>
              </w:rPr>
              <w:t>3.4.3</w:t>
            </w:r>
            <w:r>
              <w:rPr>
                <w:b w:val="0"/>
                <w:bCs w:val="0"/>
                <w:i w:val="0"/>
                <w:iCs w:val="0"/>
                <w:kern w:val="2"/>
                <w:sz w:val="24"/>
                <w:szCs w:val="24"/>
                <w:rtl/>
                <w14:ligatures w14:val="standardContextual"/>
              </w:rPr>
              <w:tab/>
            </w:r>
            <w:r w:rsidRPr="00394A75">
              <w:rPr>
                <w:rStyle w:val="Hyperlink"/>
                <w:rFonts w:hint="eastAsia"/>
                <w:rtl/>
              </w:rPr>
              <w:t>طرق</w:t>
            </w:r>
            <w:r w:rsidRPr="00394A75">
              <w:rPr>
                <w:rStyle w:val="Hyperlink"/>
                <w:rtl/>
              </w:rPr>
              <w:t xml:space="preserve"> </w:t>
            </w:r>
            <w:r w:rsidRPr="00394A75">
              <w:rPr>
                <w:rStyle w:val="Hyperlink"/>
                <w:rFonts w:hint="eastAsia"/>
                <w:rtl/>
              </w:rPr>
              <w:t>وتقنيات</w:t>
            </w:r>
            <w:r w:rsidRPr="00394A75">
              <w:rPr>
                <w:rStyle w:val="Hyperlink"/>
                <w:rtl/>
              </w:rPr>
              <w:t xml:space="preserve"> </w:t>
            </w:r>
            <w:r w:rsidRPr="00394A75">
              <w:rPr>
                <w:rStyle w:val="Hyperlink"/>
                <w:rFonts w:hint="eastAsia"/>
                <w:rtl/>
              </w:rPr>
              <w:t>أخذ</w:t>
            </w:r>
            <w:r w:rsidRPr="00394A75">
              <w:rPr>
                <w:rStyle w:val="Hyperlink"/>
                <w:rtl/>
              </w:rPr>
              <w:t xml:space="preserve"> </w:t>
            </w:r>
            <w:r w:rsidRPr="00394A75">
              <w:rPr>
                <w:rStyle w:val="Hyperlink"/>
                <w:rFonts w:hint="eastAsia"/>
                <w:rtl/>
              </w:rPr>
              <w:t>العينة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Toc181286585 \h</w:instrText>
            </w:r>
            <w:r>
              <w:rPr>
                <w:webHidden/>
                <w:rtl/>
              </w:rPr>
              <w:instrText xml:space="preserve"> </w:instrText>
            </w:r>
            <w:r>
              <w:rPr>
                <w:webHidden/>
                <w:rtl/>
              </w:rPr>
            </w:r>
            <w:r>
              <w:rPr>
                <w:webHidden/>
                <w:rtl/>
              </w:rPr>
              <w:fldChar w:fldCharType="separate"/>
            </w:r>
            <w:r>
              <w:rPr>
                <w:webHidden/>
                <w:rtl/>
              </w:rPr>
              <w:t>29</w:t>
            </w:r>
            <w:r>
              <w:rPr>
                <w:webHidden/>
                <w:rtl/>
              </w:rPr>
              <w:fldChar w:fldCharType="end"/>
            </w:r>
          </w:hyperlink>
        </w:p>
        <w:p w14:paraId="61DC629A" w14:textId="3C8B6995" w:rsidR="00F234D8" w:rsidRDefault="00F234D8">
          <w:pPr>
            <w:pStyle w:val="20"/>
            <w:rPr>
              <w:b w:val="0"/>
              <w:bCs w:val="0"/>
              <w:kern w:val="2"/>
              <w:sz w:val="24"/>
              <w:szCs w:val="24"/>
              <w:rtl/>
              <w14:ligatures w14:val="standardContextual"/>
            </w:rPr>
          </w:pPr>
          <w:hyperlink w:anchor="_Toc181286586" w:history="1">
            <w:r w:rsidRPr="00394A75">
              <w:rPr>
                <w:rStyle w:val="Hyperlink"/>
                <w:rtl/>
              </w:rPr>
              <w:t>3.5</w:t>
            </w:r>
            <w:r>
              <w:rPr>
                <w:b w:val="0"/>
                <w:bCs w:val="0"/>
                <w:kern w:val="2"/>
                <w:sz w:val="24"/>
                <w:szCs w:val="24"/>
                <w:rtl/>
                <w14:ligatures w14:val="standardContextual"/>
              </w:rPr>
              <w:tab/>
            </w:r>
            <w:r w:rsidRPr="00394A75">
              <w:rPr>
                <w:rStyle w:val="Hyperlink"/>
                <w:rFonts w:hint="eastAsia"/>
                <w:rtl/>
              </w:rPr>
              <w:t>طريقة</w:t>
            </w:r>
            <w:r w:rsidRPr="00394A75">
              <w:rPr>
                <w:rStyle w:val="Hyperlink"/>
                <w:rtl/>
              </w:rPr>
              <w:t xml:space="preserve"> </w:t>
            </w:r>
            <w:r w:rsidRPr="00394A75">
              <w:rPr>
                <w:rStyle w:val="Hyperlink"/>
                <w:rFonts w:hint="eastAsia"/>
                <w:rtl/>
              </w:rPr>
              <w:t>جمع</w:t>
            </w:r>
            <w:r w:rsidRPr="00394A75">
              <w:rPr>
                <w:rStyle w:val="Hyperlink"/>
                <w:rtl/>
              </w:rPr>
              <w:t xml:space="preserve"> </w:t>
            </w:r>
            <w:r w:rsidRPr="00394A75">
              <w:rPr>
                <w:rStyle w:val="Hyperlink"/>
                <w:rFonts w:hint="eastAsia"/>
                <w:rtl/>
              </w:rPr>
              <w:t>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Toc181286586 \h</w:instrText>
            </w:r>
            <w:r>
              <w:rPr>
                <w:webHidden/>
                <w:rtl/>
              </w:rPr>
              <w:instrText xml:space="preserve"> </w:instrText>
            </w:r>
            <w:r>
              <w:rPr>
                <w:webHidden/>
                <w:rtl/>
              </w:rPr>
            </w:r>
            <w:r>
              <w:rPr>
                <w:webHidden/>
                <w:rtl/>
              </w:rPr>
              <w:fldChar w:fldCharType="separate"/>
            </w:r>
            <w:r>
              <w:rPr>
                <w:webHidden/>
                <w:rtl/>
              </w:rPr>
              <w:t>29</w:t>
            </w:r>
            <w:r>
              <w:rPr>
                <w:webHidden/>
                <w:rtl/>
              </w:rPr>
              <w:fldChar w:fldCharType="end"/>
            </w:r>
          </w:hyperlink>
        </w:p>
        <w:p w14:paraId="5EBF8E00" w14:textId="53D08ACE" w:rsidR="00F234D8" w:rsidRDefault="00F234D8">
          <w:pPr>
            <w:pStyle w:val="30"/>
            <w:rPr>
              <w:b w:val="0"/>
              <w:bCs w:val="0"/>
              <w:i w:val="0"/>
              <w:iCs w:val="0"/>
              <w:kern w:val="2"/>
              <w:sz w:val="24"/>
              <w:szCs w:val="24"/>
              <w:rtl/>
              <w14:ligatures w14:val="standardContextual"/>
            </w:rPr>
          </w:pPr>
          <w:hyperlink w:anchor="_Toc181286587" w:history="1">
            <w:r w:rsidRPr="00394A75">
              <w:rPr>
                <w:rStyle w:val="Hyperlink"/>
                <w:rtl/>
              </w:rPr>
              <w:t>3.5.1</w:t>
            </w:r>
            <w:r>
              <w:rPr>
                <w:b w:val="0"/>
                <w:bCs w:val="0"/>
                <w:i w:val="0"/>
                <w:iCs w:val="0"/>
                <w:kern w:val="2"/>
                <w:sz w:val="24"/>
                <w:szCs w:val="24"/>
                <w:rtl/>
                <w14:ligatures w14:val="standardContextual"/>
              </w:rPr>
              <w:tab/>
            </w:r>
            <w:r w:rsidRPr="00394A75">
              <w:rPr>
                <w:rStyle w:val="Hyperlink"/>
                <w:rFonts w:hint="eastAsia"/>
                <w:rtl/>
              </w:rPr>
              <w:t>المتغير</w:t>
            </w:r>
            <w:r w:rsidRPr="00394A75">
              <w:rPr>
                <w:rStyle w:val="Hyperlink"/>
                <w:rtl/>
              </w:rPr>
              <w:t xml:space="preserve"> </w:t>
            </w:r>
            <w:r w:rsidRPr="00394A75">
              <w:rPr>
                <w:rStyle w:val="Hyperlink"/>
                <w:rFonts w:hint="eastAsia"/>
                <w:rtl/>
              </w:rPr>
              <w:t>المستقل</w:t>
            </w:r>
            <w:r w:rsidRPr="00394A75">
              <w:rPr>
                <w:rStyle w:val="Hyperlink"/>
                <w:rtl/>
              </w:rPr>
              <w:t xml:space="preserve"> (</w:t>
            </w:r>
            <w:r w:rsidRPr="00394A75">
              <w:rPr>
                <w:rStyle w:val="Hyperlink"/>
                <w:rFonts w:hint="eastAsia"/>
                <w:rtl/>
              </w:rPr>
              <w:t>الثقافة</w:t>
            </w:r>
            <w:r w:rsidRPr="00394A75">
              <w:rPr>
                <w:rStyle w:val="Hyperlink"/>
                <w:rtl/>
              </w:rPr>
              <w:t xml:space="preserve"> </w:t>
            </w:r>
            <w:r w:rsidRPr="00394A75">
              <w:rPr>
                <w:rStyle w:val="Hyperlink"/>
                <w:rFonts w:hint="eastAsia"/>
                <w:rtl/>
              </w:rPr>
              <w:t>التنظيمية</w:t>
            </w:r>
            <w:r w:rsidRPr="00394A75">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Toc181286587 \h</w:instrText>
            </w:r>
            <w:r>
              <w:rPr>
                <w:webHidden/>
                <w:rtl/>
              </w:rPr>
              <w:instrText xml:space="preserve"> </w:instrText>
            </w:r>
            <w:r>
              <w:rPr>
                <w:webHidden/>
                <w:rtl/>
              </w:rPr>
            </w:r>
            <w:r>
              <w:rPr>
                <w:webHidden/>
                <w:rtl/>
              </w:rPr>
              <w:fldChar w:fldCharType="separate"/>
            </w:r>
            <w:r>
              <w:rPr>
                <w:webHidden/>
                <w:rtl/>
              </w:rPr>
              <w:t>29</w:t>
            </w:r>
            <w:r>
              <w:rPr>
                <w:webHidden/>
                <w:rtl/>
              </w:rPr>
              <w:fldChar w:fldCharType="end"/>
            </w:r>
          </w:hyperlink>
        </w:p>
        <w:p w14:paraId="75B790F4" w14:textId="55F49AA4" w:rsidR="00F234D8" w:rsidRDefault="00F234D8">
          <w:pPr>
            <w:pStyle w:val="30"/>
            <w:rPr>
              <w:b w:val="0"/>
              <w:bCs w:val="0"/>
              <w:i w:val="0"/>
              <w:iCs w:val="0"/>
              <w:kern w:val="2"/>
              <w:sz w:val="24"/>
              <w:szCs w:val="24"/>
              <w:rtl/>
              <w14:ligatures w14:val="standardContextual"/>
            </w:rPr>
          </w:pPr>
          <w:hyperlink w:anchor="_Toc181286588" w:history="1">
            <w:r w:rsidRPr="00394A75">
              <w:rPr>
                <w:rStyle w:val="Hyperlink"/>
              </w:rPr>
              <w:t>3.5.2</w:t>
            </w:r>
            <w:r>
              <w:rPr>
                <w:b w:val="0"/>
                <w:bCs w:val="0"/>
                <w:i w:val="0"/>
                <w:iCs w:val="0"/>
                <w:kern w:val="2"/>
                <w:sz w:val="24"/>
                <w:szCs w:val="24"/>
                <w:rtl/>
                <w14:ligatures w14:val="standardContextual"/>
              </w:rPr>
              <w:tab/>
            </w:r>
            <w:r w:rsidRPr="00394A75">
              <w:rPr>
                <w:rStyle w:val="Hyperlink"/>
                <w:rFonts w:hint="eastAsia"/>
                <w:rtl/>
              </w:rPr>
              <w:t>المتغير</w:t>
            </w:r>
            <w:r w:rsidRPr="00394A75">
              <w:rPr>
                <w:rStyle w:val="Hyperlink"/>
                <w:rtl/>
              </w:rPr>
              <w:t xml:space="preserve"> </w:t>
            </w:r>
            <w:r w:rsidRPr="00394A75">
              <w:rPr>
                <w:rStyle w:val="Hyperlink"/>
                <w:rFonts w:hint="eastAsia"/>
                <w:rtl/>
              </w:rPr>
              <w:t>التابع</w:t>
            </w:r>
            <w:r w:rsidRPr="00394A75">
              <w:rPr>
                <w:rStyle w:val="Hyperlink"/>
                <w:rtl/>
              </w:rPr>
              <w:t xml:space="preserve"> (</w:t>
            </w:r>
            <w:r w:rsidRPr="00394A75">
              <w:rPr>
                <w:rStyle w:val="Hyperlink"/>
                <w:rFonts w:hint="eastAsia"/>
                <w:rtl/>
              </w:rPr>
              <w:t>أداء</w:t>
            </w:r>
            <w:r w:rsidRPr="00394A75">
              <w:rPr>
                <w:rStyle w:val="Hyperlink"/>
                <w:rtl/>
              </w:rPr>
              <w:t xml:space="preserve"> </w:t>
            </w:r>
            <w:r w:rsidRPr="00394A75">
              <w:rPr>
                <w:rStyle w:val="Hyperlink"/>
                <w:rFonts w:hint="eastAsia"/>
                <w:rtl/>
              </w:rPr>
              <w:t>الموارد</w:t>
            </w:r>
            <w:r w:rsidRPr="00394A75">
              <w:rPr>
                <w:rStyle w:val="Hyperlink"/>
                <w:rtl/>
              </w:rPr>
              <w:t xml:space="preserve"> </w:t>
            </w:r>
            <w:r w:rsidRPr="00394A75">
              <w:rPr>
                <w:rStyle w:val="Hyperlink"/>
                <w:rFonts w:hint="eastAsia"/>
                <w:rtl/>
              </w:rPr>
              <w:t>البشرية</w:t>
            </w:r>
            <w:r w:rsidRPr="00394A75">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Toc181286588 \h</w:instrText>
            </w:r>
            <w:r>
              <w:rPr>
                <w:webHidden/>
                <w:rtl/>
              </w:rPr>
              <w:instrText xml:space="preserve"> </w:instrText>
            </w:r>
            <w:r>
              <w:rPr>
                <w:webHidden/>
                <w:rtl/>
              </w:rPr>
            </w:r>
            <w:r>
              <w:rPr>
                <w:webHidden/>
                <w:rtl/>
              </w:rPr>
              <w:fldChar w:fldCharType="separate"/>
            </w:r>
            <w:r>
              <w:rPr>
                <w:webHidden/>
                <w:rtl/>
              </w:rPr>
              <w:t>30</w:t>
            </w:r>
            <w:r>
              <w:rPr>
                <w:webHidden/>
                <w:rtl/>
              </w:rPr>
              <w:fldChar w:fldCharType="end"/>
            </w:r>
          </w:hyperlink>
        </w:p>
        <w:p w14:paraId="1E40E39E" w14:textId="5B074CF4" w:rsidR="00F234D8" w:rsidRDefault="00F234D8">
          <w:pPr>
            <w:pStyle w:val="20"/>
            <w:rPr>
              <w:b w:val="0"/>
              <w:bCs w:val="0"/>
              <w:kern w:val="2"/>
              <w:sz w:val="24"/>
              <w:szCs w:val="24"/>
              <w:rtl/>
              <w14:ligatures w14:val="standardContextual"/>
            </w:rPr>
          </w:pPr>
          <w:hyperlink w:anchor="_Toc181286589" w:history="1">
            <w:r w:rsidRPr="00394A75">
              <w:rPr>
                <w:rStyle w:val="Hyperlink"/>
                <w:rtl/>
              </w:rPr>
              <w:t>3.6</w:t>
            </w:r>
            <w:r>
              <w:rPr>
                <w:b w:val="0"/>
                <w:bCs w:val="0"/>
                <w:kern w:val="2"/>
                <w:sz w:val="24"/>
                <w:szCs w:val="24"/>
                <w:rtl/>
                <w14:ligatures w14:val="standardContextual"/>
              </w:rPr>
              <w:tab/>
            </w:r>
            <w:r w:rsidRPr="00394A75">
              <w:rPr>
                <w:rStyle w:val="Hyperlink"/>
                <w:rFonts w:hint="eastAsia"/>
                <w:rtl/>
              </w:rPr>
              <w:t>أنواع</w:t>
            </w:r>
            <w:r w:rsidRPr="00394A75">
              <w:rPr>
                <w:rStyle w:val="Hyperlink"/>
                <w:rtl/>
              </w:rPr>
              <w:t xml:space="preserve"> </w:t>
            </w:r>
            <w:r w:rsidRPr="00394A75">
              <w:rPr>
                <w:rStyle w:val="Hyperlink"/>
                <w:rFonts w:hint="eastAsia"/>
                <w:rtl/>
              </w:rPr>
              <w:t>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Toc181286589 \h</w:instrText>
            </w:r>
            <w:r>
              <w:rPr>
                <w:webHidden/>
                <w:rtl/>
              </w:rPr>
              <w:instrText xml:space="preserve"> </w:instrText>
            </w:r>
            <w:r>
              <w:rPr>
                <w:webHidden/>
                <w:rtl/>
              </w:rPr>
            </w:r>
            <w:r>
              <w:rPr>
                <w:webHidden/>
                <w:rtl/>
              </w:rPr>
              <w:fldChar w:fldCharType="separate"/>
            </w:r>
            <w:r>
              <w:rPr>
                <w:webHidden/>
                <w:rtl/>
              </w:rPr>
              <w:t>30</w:t>
            </w:r>
            <w:r>
              <w:rPr>
                <w:webHidden/>
                <w:rtl/>
              </w:rPr>
              <w:fldChar w:fldCharType="end"/>
            </w:r>
          </w:hyperlink>
        </w:p>
        <w:p w14:paraId="3A68EB5B" w14:textId="0C5487F0" w:rsidR="00F234D8" w:rsidRDefault="00F234D8">
          <w:pPr>
            <w:pStyle w:val="30"/>
            <w:rPr>
              <w:b w:val="0"/>
              <w:bCs w:val="0"/>
              <w:i w:val="0"/>
              <w:iCs w:val="0"/>
              <w:kern w:val="2"/>
              <w:sz w:val="24"/>
              <w:szCs w:val="24"/>
              <w:rtl/>
              <w14:ligatures w14:val="standardContextual"/>
            </w:rPr>
          </w:pPr>
          <w:hyperlink w:anchor="_Toc181286590" w:history="1">
            <w:r w:rsidRPr="00394A75">
              <w:rPr>
                <w:rStyle w:val="Hyperlink"/>
                <w:rtl/>
              </w:rPr>
              <w:t>3.6.1</w:t>
            </w:r>
            <w:r>
              <w:rPr>
                <w:b w:val="0"/>
                <w:bCs w:val="0"/>
                <w:i w:val="0"/>
                <w:iCs w:val="0"/>
                <w:kern w:val="2"/>
                <w:sz w:val="24"/>
                <w:szCs w:val="24"/>
                <w:rtl/>
                <w14:ligatures w14:val="standardContextual"/>
              </w:rPr>
              <w:tab/>
            </w:r>
            <w:r w:rsidRPr="00394A75">
              <w:rPr>
                <w:rStyle w:val="Hyperlink"/>
                <w:rFonts w:hint="eastAsia"/>
                <w:rtl/>
              </w:rPr>
              <w:t>البيانات</w:t>
            </w:r>
            <w:r w:rsidRPr="00394A75">
              <w:rPr>
                <w:rStyle w:val="Hyperlink"/>
                <w:rtl/>
              </w:rPr>
              <w:t xml:space="preserve"> </w:t>
            </w:r>
            <w:r w:rsidRPr="00394A75">
              <w:rPr>
                <w:rStyle w:val="Hyperlink"/>
                <w:rFonts w:hint="eastAsia"/>
                <w:rtl/>
              </w:rPr>
              <w:t>الأولية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Toc181286590 \h</w:instrText>
            </w:r>
            <w:r>
              <w:rPr>
                <w:webHidden/>
                <w:rtl/>
              </w:rPr>
              <w:instrText xml:space="preserve"> </w:instrText>
            </w:r>
            <w:r>
              <w:rPr>
                <w:webHidden/>
                <w:rtl/>
              </w:rPr>
            </w:r>
            <w:r>
              <w:rPr>
                <w:webHidden/>
                <w:rtl/>
              </w:rPr>
              <w:fldChar w:fldCharType="separate"/>
            </w:r>
            <w:r>
              <w:rPr>
                <w:webHidden/>
                <w:rtl/>
              </w:rPr>
              <w:t>30</w:t>
            </w:r>
            <w:r>
              <w:rPr>
                <w:webHidden/>
                <w:rtl/>
              </w:rPr>
              <w:fldChar w:fldCharType="end"/>
            </w:r>
          </w:hyperlink>
        </w:p>
        <w:p w14:paraId="6619DC6C" w14:textId="779CFD04" w:rsidR="00F234D8" w:rsidRDefault="00F234D8">
          <w:pPr>
            <w:pStyle w:val="30"/>
            <w:rPr>
              <w:b w:val="0"/>
              <w:bCs w:val="0"/>
              <w:i w:val="0"/>
              <w:iCs w:val="0"/>
              <w:kern w:val="2"/>
              <w:sz w:val="24"/>
              <w:szCs w:val="24"/>
              <w:rtl/>
              <w14:ligatures w14:val="standardContextual"/>
            </w:rPr>
          </w:pPr>
          <w:hyperlink w:anchor="_Toc181286591" w:history="1">
            <w:r w:rsidRPr="00394A75">
              <w:rPr>
                <w:rStyle w:val="Hyperlink"/>
                <w:rtl/>
              </w:rPr>
              <w:t>3.6.2</w:t>
            </w:r>
            <w:r>
              <w:rPr>
                <w:b w:val="0"/>
                <w:bCs w:val="0"/>
                <w:i w:val="0"/>
                <w:iCs w:val="0"/>
                <w:kern w:val="2"/>
                <w:sz w:val="24"/>
                <w:szCs w:val="24"/>
                <w:rtl/>
                <w14:ligatures w14:val="standardContextual"/>
              </w:rPr>
              <w:tab/>
            </w:r>
            <w:r w:rsidRPr="00394A75">
              <w:rPr>
                <w:rStyle w:val="Hyperlink"/>
                <w:rFonts w:hint="eastAsia"/>
                <w:rtl/>
              </w:rPr>
              <w:t>البيانات</w:t>
            </w:r>
            <w:r w:rsidRPr="00394A75">
              <w:rPr>
                <w:rStyle w:val="Hyperlink"/>
                <w:rtl/>
              </w:rPr>
              <w:t xml:space="preserve"> </w:t>
            </w:r>
            <w:r w:rsidRPr="00394A75">
              <w:rPr>
                <w:rStyle w:val="Hyperlink"/>
                <w:rFonts w:hint="eastAsia"/>
                <w:rtl/>
              </w:rPr>
              <w:t>الثانوية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Toc181286591 \h</w:instrText>
            </w:r>
            <w:r>
              <w:rPr>
                <w:webHidden/>
                <w:rtl/>
              </w:rPr>
              <w:instrText xml:space="preserve"> </w:instrText>
            </w:r>
            <w:r>
              <w:rPr>
                <w:webHidden/>
                <w:rtl/>
              </w:rPr>
            </w:r>
            <w:r>
              <w:rPr>
                <w:webHidden/>
                <w:rtl/>
              </w:rPr>
              <w:fldChar w:fldCharType="separate"/>
            </w:r>
            <w:r>
              <w:rPr>
                <w:webHidden/>
                <w:rtl/>
              </w:rPr>
              <w:t>30</w:t>
            </w:r>
            <w:r>
              <w:rPr>
                <w:webHidden/>
                <w:rtl/>
              </w:rPr>
              <w:fldChar w:fldCharType="end"/>
            </w:r>
          </w:hyperlink>
        </w:p>
        <w:p w14:paraId="0929F753" w14:textId="1EBFC862" w:rsidR="00F234D8" w:rsidRDefault="00F234D8">
          <w:pPr>
            <w:pStyle w:val="20"/>
            <w:rPr>
              <w:b w:val="0"/>
              <w:bCs w:val="0"/>
              <w:kern w:val="2"/>
              <w:sz w:val="24"/>
              <w:szCs w:val="24"/>
              <w:rtl/>
              <w14:ligatures w14:val="standardContextual"/>
            </w:rPr>
          </w:pPr>
          <w:hyperlink w:anchor="_Toc181286592" w:history="1">
            <w:r w:rsidRPr="00394A75">
              <w:rPr>
                <w:rStyle w:val="Hyperlink"/>
                <w:rtl/>
              </w:rPr>
              <w:t>3.7</w:t>
            </w:r>
            <w:r>
              <w:rPr>
                <w:b w:val="0"/>
                <w:bCs w:val="0"/>
                <w:kern w:val="2"/>
                <w:sz w:val="24"/>
                <w:szCs w:val="24"/>
                <w:rtl/>
                <w14:ligatures w14:val="standardContextual"/>
              </w:rPr>
              <w:tab/>
            </w:r>
            <w:r w:rsidRPr="00394A75">
              <w:rPr>
                <w:rStyle w:val="Hyperlink"/>
                <w:rFonts w:hint="eastAsia"/>
                <w:rtl/>
              </w:rPr>
              <w:t>طرق</w:t>
            </w:r>
            <w:r w:rsidRPr="00394A75">
              <w:rPr>
                <w:rStyle w:val="Hyperlink"/>
                <w:rtl/>
              </w:rPr>
              <w:t xml:space="preserve"> </w:t>
            </w:r>
            <w:r w:rsidRPr="00394A75">
              <w:rPr>
                <w:rStyle w:val="Hyperlink"/>
                <w:rFonts w:hint="eastAsia"/>
                <w:rtl/>
              </w:rPr>
              <w:t>وأساليب</w:t>
            </w:r>
            <w:r w:rsidRPr="00394A75">
              <w:rPr>
                <w:rStyle w:val="Hyperlink"/>
                <w:rtl/>
              </w:rPr>
              <w:t xml:space="preserve"> </w:t>
            </w:r>
            <w:r w:rsidRPr="00394A75">
              <w:rPr>
                <w:rStyle w:val="Hyperlink"/>
                <w:rFonts w:hint="eastAsia"/>
                <w:rtl/>
              </w:rPr>
              <w:t>تحليل</w:t>
            </w:r>
            <w:r w:rsidRPr="00394A75">
              <w:rPr>
                <w:rStyle w:val="Hyperlink"/>
                <w:rtl/>
              </w:rPr>
              <w:t xml:space="preserve"> </w:t>
            </w:r>
            <w:r w:rsidRPr="00394A75">
              <w:rPr>
                <w:rStyle w:val="Hyperlink"/>
                <w:rFonts w:hint="eastAsia"/>
                <w:rtl/>
              </w:rPr>
              <w:t>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Toc181286592 \h</w:instrText>
            </w:r>
            <w:r>
              <w:rPr>
                <w:webHidden/>
                <w:rtl/>
              </w:rPr>
              <w:instrText xml:space="preserve"> </w:instrText>
            </w:r>
            <w:r>
              <w:rPr>
                <w:webHidden/>
                <w:rtl/>
              </w:rPr>
            </w:r>
            <w:r>
              <w:rPr>
                <w:webHidden/>
                <w:rtl/>
              </w:rPr>
              <w:fldChar w:fldCharType="separate"/>
            </w:r>
            <w:r>
              <w:rPr>
                <w:webHidden/>
                <w:rtl/>
              </w:rPr>
              <w:t>30</w:t>
            </w:r>
            <w:r>
              <w:rPr>
                <w:webHidden/>
                <w:rtl/>
              </w:rPr>
              <w:fldChar w:fldCharType="end"/>
            </w:r>
          </w:hyperlink>
        </w:p>
        <w:p w14:paraId="2A01E7B2" w14:textId="52B385E4" w:rsidR="00F234D8" w:rsidRDefault="00F234D8">
          <w:pPr>
            <w:pStyle w:val="20"/>
            <w:rPr>
              <w:b w:val="0"/>
              <w:bCs w:val="0"/>
              <w:kern w:val="2"/>
              <w:sz w:val="24"/>
              <w:szCs w:val="24"/>
              <w:rtl/>
              <w14:ligatures w14:val="standardContextual"/>
            </w:rPr>
          </w:pPr>
          <w:hyperlink w:anchor="_Toc181286593" w:history="1">
            <w:r w:rsidRPr="00394A75">
              <w:rPr>
                <w:rStyle w:val="Hyperlink"/>
                <w:rtl/>
              </w:rPr>
              <w:t>3.8</w:t>
            </w:r>
            <w:r>
              <w:rPr>
                <w:b w:val="0"/>
                <w:bCs w:val="0"/>
                <w:kern w:val="2"/>
                <w:sz w:val="24"/>
                <w:szCs w:val="24"/>
                <w:rtl/>
                <w14:ligatures w14:val="standardContextual"/>
              </w:rPr>
              <w:tab/>
            </w:r>
            <w:r w:rsidRPr="00394A75">
              <w:rPr>
                <w:rStyle w:val="Hyperlink"/>
                <w:rFonts w:hint="eastAsia"/>
                <w:rtl/>
              </w:rPr>
              <w:t>الخاتمة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Toc181286593 \h</w:instrText>
            </w:r>
            <w:r>
              <w:rPr>
                <w:webHidden/>
                <w:rtl/>
              </w:rPr>
              <w:instrText xml:space="preserve"> </w:instrText>
            </w:r>
            <w:r>
              <w:rPr>
                <w:webHidden/>
                <w:rtl/>
              </w:rPr>
            </w:r>
            <w:r>
              <w:rPr>
                <w:webHidden/>
                <w:rtl/>
              </w:rPr>
              <w:fldChar w:fldCharType="separate"/>
            </w:r>
            <w:r>
              <w:rPr>
                <w:webHidden/>
                <w:rtl/>
              </w:rPr>
              <w:t>31</w:t>
            </w:r>
            <w:r>
              <w:rPr>
                <w:webHidden/>
                <w:rtl/>
              </w:rPr>
              <w:fldChar w:fldCharType="end"/>
            </w:r>
          </w:hyperlink>
        </w:p>
        <w:p w14:paraId="26226883" w14:textId="5C57E78B" w:rsidR="00F234D8" w:rsidRDefault="00F234D8">
          <w:pPr>
            <w:pStyle w:val="10"/>
            <w:tabs>
              <w:tab w:val="left" w:pos="3239"/>
            </w:tabs>
            <w:rPr>
              <w:noProof/>
              <w:kern w:val="2"/>
              <w:sz w:val="24"/>
              <w:szCs w:val="24"/>
              <w:rtl/>
              <w14:ligatures w14:val="standardContextual"/>
            </w:rPr>
          </w:pPr>
          <w:hyperlink w:anchor="_Toc181286594" w:history="1">
            <w:r w:rsidRPr="00394A75">
              <w:rPr>
                <w:rStyle w:val="Hyperlink"/>
                <w:noProof/>
              </w:rPr>
              <w:t>4</w:t>
            </w:r>
            <w:r>
              <w:rPr>
                <w:noProof/>
                <w:kern w:val="2"/>
                <w:sz w:val="24"/>
                <w:szCs w:val="24"/>
                <w:rtl/>
                <w14:ligatures w14:val="standardContextual"/>
              </w:rPr>
              <w:tab/>
            </w:r>
            <w:r w:rsidRPr="00394A75">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Toc181286594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110430F" w14:textId="297A8C66" w:rsidR="00F234D8" w:rsidRDefault="00F234D8">
          <w:pPr>
            <w:pStyle w:val="10"/>
            <w:tabs>
              <w:tab w:val="left" w:pos="3239"/>
            </w:tabs>
            <w:rPr>
              <w:noProof/>
              <w:kern w:val="2"/>
              <w:sz w:val="24"/>
              <w:szCs w:val="24"/>
              <w:rtl/>
              <w14:ligatures w14:val="standardContextual"/>
            </w:rPr>
          </w:pPr>
          <w:hyperlink w:anchor="_Toc181286595" w:history="1">
            <w:r w:rsidRPr="00394A75">
              <w:rPr>
                <w:rStyle w:val="Hyperlink"/>
                <w:rFonts w:asciiTheme="minorBidi" w:hAnsiTheme="minorBidi"/>
                <w:noProof/>
                <w:rtl/>
              </w:rPr>
              <w:t>6</w:t>
            </w:r>
            <w:r>
              <w:rPr>
                <w:noProof/>
                <w:kern w:val="2"/>
                <w:sz w:val="24"/>
                <w:szCs w:val="24"/>
                <w:rtl/>
                <w14:ligatures w14:val="standardContextual"/>
              </w:rPr>
              <w:tab/>
            </w:r>
            <w:r w:rsidRPr="00394A75">
              <w:rPr>
                <w:rStyle w:val="Hyperlink"/>
                <w:rFonts w:asciiTheme="minorBidi" w:hAnsiTheme="minorBidi"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Toc181286595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61A035C" w14:textId="37E94548" w:rsidR="00E10053" w:rsidRPr="00967B65" w:rsidRDefault="00E10053" w:rsidP="00AB6F9B">
          <w:pPr>
            <w:spacing w:line="360" w:lineRule="auto"/>
            <w:rPr>
              <w:rFonts w:asciiTheme="minorBidi" w:hAnsiTheme="minorBidi"/>
              <w:sz w:val="28"/>
              <w:szCs w:val="28"/>
            </w:rPr>
          </w:pPr>
          <w:r w:rsidRPr="00967B65">
            <w:rPr>
              <w:rFonts w:asciiTheme="minorBidi" w:hAnsiTheme="minorBidi"/>
              <w:b/>
              <w:bCs/>
              <w:sz w:val="24"/>
              <w:szCs w:val="24"/>
              <w:lang w:val="ar-SA"/>
            </w:rPr>
            <w:fldChar w:fldCharType="end"/>
          </w:r>
        </w:p>
      </w:sdtContent>
    </w:sdt>
    <w:p w14:paraId="633282AF" w14:textId="77777777" w:rsidR="00E10053" w:rsidRPr="00967B65" w:rsidRDefault="00E10053" w:rsidP="00AB6F9B">
      <w:pPr>
        <w:spacing w:line="360" w:lineRule="auto"/>
        <w:ind w:firstLine="720"/>
        <w:rPr>
          <w:rFonts w:asciiTheme="minorBidi" w:hAnsiTheme="minorBidi"/>
          <w:sz w:val="28"/>
          <w:szCs w:val="28"/>
          <w:rtl/>
        </w:rPr>
      </w:pPr>
    </w:p>
    <w:p w14:paraId="4C596B4F" w14:textId="07C9C3FE" w:rsidR="0058336D" w:rsidRPr="00967B65" w:rsidRDefault="0058336D" w:rsidP="00AB6F9B">
      <w:pPr>
        <w:spacing w:after="160" w:line="360" w:lineRule="auto"/>
        <w:rPr>
          <w:rFonts w:asciiTheme="minorBidi" w:hAnsiTheme="minorBidi"/>
          <w:sz w:val="28"/>
          <w:szCs w:val="28"/>
          <w:rtl/>
        </w:rPr>
      </w:pPr>
      <w:r w:rsidRPr="00967B65">
        <w:rPr>
          <w:rFonts w:asciiTheme="minorBidi" w:hAnsiTheme="minorBidi"/>
          <w:sz w:val="28"/>
          <w:szCs w:val="28"/>
          <w:rtl/>
        </w:rPr>
        <w:br w:type="page"/>
      </w:r>
    </w:p>
    <w:p w14:paraId="62708910" w14:textId="77777777" w:rsidR="00077537" w:rsidRPr="00967B65" w:rsidRDefault="00077537" w:rsidP="00AB6F9B">
      <w:pPr>
        <w:spacing w:line="360" w:lineRule="auto"/>
        <w:ind w:firstLine="720"/>
        <w:rPr>
          <w:rFonts w:asciiTheme="minorBidi" w:hAnsiTheme="minorBidi"/>
          <w:sz w:val="28"/>
          <w:szCs w:val="28"/>
          <w:rtl/>
        </w:rPr>
      </w:pPr>
    </w:p>
    <w:p w14:paraId="63607BE7" w14:textId="77777777" w:rsidR="00E515EC" w:rsidRPr="00967B65" w:rsidRDefault="00E515EC" w:rsidP="00AB6F9B">
      <w:pPr>
        <w:spacing w:line="360" w:lineRule="auto"/>
        <w:ind w:firstLine="720"/>
        <w:rPr>
          <w:rFonts w:asciiTheme="minorBidi" w:hAnsiTheme="minorBidi"/>
          <w:rtl/>
        </w:rPr>
      </w:pPr>
    </w:p>
    <w:p w14:paraId="4F03F860" w14:textId="2450530D" w:rsidR="00E515EC" w:rsidRPr="00967B65" w:rsidRDefault="00E515EC" w:rsidP="00AB6F9B">
      <w:pPr>
        <w:spacing w:line="360" w:lineRule="auto"/>
        <w:rPr>
          <w:rFonts w:asciiTheme="minorBidi" w:hAnsiTheme="minorBidi"/>
          <w:rtl/>
        </w:rPr>
      </w:pPr>
    </w:p>
    <w:p w14:paraId="317BC2B7" w14:textId="77777777" w:rsidR="00E515EC" w:rsidRPr="00967B65" w:rsidRDefault="00E515EC" w:rsidP="00AB6F9B">
      <w:pPr>
        <w:spacing w:line="360" w:lineRule="auto"/>
        <w:ind w:firstLine="720"/>
        <w:rPr>
          <w:rFonts w:asciiTheme="minorBidi" w:hAnsiTheme="minorBidi"/>
          <w:rtl/>
        </w:rPr>
      </w:pPr>
    </w:p>
    <w:p w14:paraId="7EE2DB03" w14:textId="77777777" w:rsidR="00E83CB0" w:rsidRPr="00967B65" w:rsidRDefault="00E83CB0" w:rsidP="00AB6F9B">
      <w:pPr>
        <w:spacing w:line="360" w:lineRule="auto"/>
        <w:ind w:firstLine="720"/>
        <w:rPr>
          <w:rFonts w:asciiTheme="minorBidi" w:hAnsiTheme="minorBidi"/>
          <w:rtl/>
        </w:rPr>
      </w:pPr>
    </w:p>
    <w:p w14:paraId="6C0E091E" w14:textId="77777777" w:rsidR="00E83CB0" w:rsidRPr="00967B65" w:rsidRDefault="00E83CB0" w:rsidP="00AB6F9B">
      <w:pPr>
        <w:spacing w:line="360" w:lineRule="auto"/>
        <w:ind w:firstLine="720"/>
        <w:rPr>
          <w:rFonts w:asciiTheme="minorBidi" w:hAnsiTheme="minorBidi"/>
          <w:rtl/>
        </w:rPr>
      </w:pPr>
    </w:p>
    <w:p w14:paraId="726BDC93" w14:textId="77777777" w:rsidR="00E83CB0" w:rsidRPr="00967B65" w:rsidRDefault="00E83CB0" w:rsidP="00AB6F9B">
      <w:pPr>
        <w:spacing w:line="360" w:lineRule="auto"/>
        <w:ind w:firstLine="720"/>
        <w:rPr>
          <w:rFonts w:asciiTheme="minorBidi" w:hAnsiTheme="minorBidi"/>
          <w:rtl/>
        </w:rPr>
      </w:pPr>
    </w:p>
    <w:p w14:paraId="09B9FA04" w14:textId="17B659EB" w:rsidR="00B35C75" w:rsidRPr="00967B65" w:rsidRDefault="00040CB1" w:rsidP="00AB6F9B">
      <w:pPr>
        <w:spacing w:line="360" w:lineRule="auto"/>
        <w:rPr>
          <w:rFonts w:asciiTheme="minorBidi" w:hAnsiTheme="minorBidi"/>
          <w:rtl/>
        </w:rPr>
      </w:pPr>
      <w:r w:rsidRPr="00967B65">
        <w:rPr>
          <w:rFonts w:asciiTheme="minorBidi" w:hAnsiTheme="minorBidi"/>
          <w:rtl/>
        </w:rPr>
        <w:t xml:space="preserve">   </w:t>
      </w:r>
    </w:p>
    <w:p w14:paraId="41232C1C" w14:textId="77777777" w:rsidR="00040CB1" w:rsidRPr="00967B65" w:rsidRDefault="00040CB1" w:rsidP="00AB6F9B">
      <w:pPr>
        <w:spacing w:line="360" w:lineRule="auto"/>
        <w:rPr>
          <w:rFonts w:asciiTheme="minorBidi" w:hAnsiTheme="minorBidi"/>
          <w:rtl/>
        </w:rPr>
      </w:pPr>
    </w:p>
    <w:p w14:paraId="6C0508EE" w14:textId="2CA28B1D" w:rsidR="00040CB1" w:rsidRPr="00967B65" w:rsidRDefault="00040CB1" w:rsidP="00AB6F9B">
      <w:pPr>
        <w:spacing w:line="360" w:lineRule="auto"/>
        <w:rPr>
          <w:rFonts w:asciiTheme="minorBidi" w:hAnsiTheme="minorBidi"/>
          <w:rtl/>
        </w:rPr>
      </w:pPr>
    </w:p>
    <w:p w14:paraId="0371BA8D" w14:textId="77777777" w:rsidR="000420F6" w:rsidRPr="00967B65" w:rsidRDefault="000420F6" w:rsidP="00AB6F9B">
      <w:pPr>
        <w:spacing w:line="360" w:lineRule="auto"/>
        <w:rPr>
          <w:rFonts w:asciiTheme="minorBidi" w:hAnsiTheme="minorBidi"/>
          <w:rtl/>
        </w:rPr>
      </w:pPr>
    </w:p>
    <w:p w14:paraId="34DF0A72" w14:textId="77777777" w:rsidR="00E515EC" w:rsidRPr="00967B65" w:rsidRDefault="00E515EC" w:rsidP="00AB6F9B">
      <w:pPr>
        <w:spacing w:line="360" w:lineRule="auto"/>
        <w:ind w:firstLine="720"/>
        <w:rPr>
          <w:rFonts w:asciiTheme="minorBidi" w:hAnsiTheme="minorBidi"/>
          <w:rtl/>
        </w:rPr>
      </w:pPr>
    </w:p>
    <w:p w14:paraId="4E8CD25C" w14:textId="77777777" w:rsidR="00B35C75" w:rsidRPr="00967B65" w:rsidRDefault="00B35C75" w:rsidP="00AB6F9B">
      <w:pPr>
        <w:spacing w:line="360" w:lineRule="auto"/>
        <w:ind w:firstLine="720"/>
        <w:rPr>
          <w:rFonts w:asciiTheme="minorBidi" w:hAnsiTheme="minorBidi"/>
          <w:rtl/>
        </w:rPr>
      </w:pPr>
    </w:p>
    <w:p w14:paraId="341489C7" w14:textId="087B442F" w:rsidR="00981E52" w:rsidRPr="00967B65" w:rsidRDefault="00ED33C4" w:rsidP="00AB6F9B">
      <w:pPr>
        <w:pStyle w:val="1"/>
        <w:spacing w:line="360" w:lineRule="auto"/>
        <w:ind w:firstLine="0"/>
        <w:jc w:val="center"/>
        <w:rPr>
          <w:rFonts w:asciiTheme="minorBidi" w:hAnsiTheme="minorBidi" w:cstheme="minorBidi"/>
          <w:b/>
          <w:bCs/>
          <w:sz w:val="144"/>
          <w:szCs w:val="144"/>
          <w:rtl/>
        </w:rPr>
      </w:pPr>
      <w:bookmarkStart w:id="0" w:name="_Toc181286543"/>
      <w:r w:rsidRPr="00967B65">
        <w:rPr>
          <w:rFonts w:asciiTheme="minorBidi" w:hAnsiTheme="minorBidi" w:cstheme="minorBidi"/>
          <w:b/>
          <w:bCs/>
          <w:sz w:val="144"/>
          <w:szCs w:val="144"/>
          <w:rtl/>
        </w:rPr>
        <w:t>الفصل الأول:</w:t>
      </w:r>
      <w:r w:rsidR="00BB3569" w:rsidRPr="00967B65">
        <w:rPr>
          <w:rFonts w:asciiTheme="minorBidi" w:hAnsiTheme="minorBidi" w:cstheme="minorBidi"/>
          <w:b/>
          <w:bCs/>
          <w:sz w:val="144"/>
          <w:szCs w:val="144"/>
          <w:rtl/>
        </w:rPr>
        <w:t xml:space="preserve"> </w:t>
      </w:r>
      <w:r w:rsidRPr="00967B65">
        <w:rPr>
          <w:rFonts w:asciiTheme="minorBidi" w:hAnsiTheme="minorBidi" w:cstheme="minorBidi"/>
          <w:b/>
          <w:bCs/>
          <w:sz w:val="144"/>
          <w:szCs w:val="144"/>
          <w:rtl/>
        </w:rPr>
        <w:t>الإطار</w:t>
      </w:r>
      <w:r w:rsidR="009636EC" w:rsidRPr="00967B65">
        <w:rPr>
          <w:rFonts w:asciiTheme="minorBidi" w:hAnsiTheme="minorBidi" w:cstheme="minorBidi"/>
          <w:b/>
          <w:bCs/>
          <w:sz w:val="144"/>
          <w:szCs w:val="144"/>
          <w:rtl/>
        </w:rPr>
        <w:t xml:space="preserve"> العام</w:t>
      </w:r>
      <w:r w:rsidRPr="00967B65">
        <w:rPr>
          <w:rFonts w:asciiTheme="minorBidi" w:hAnsiTheme="minorBidi" w:cstheme="minorBidi"/>
          <w:b/>
          <w:bCs/>
          <w:sz w:val="144"/>
          <w:szCs w:val="144"/>
          <w:rtl/>
        </w:rPr>
        <w:t xml:space="preserve"> </w:t>
      </w:r>
      <w:r w:rsidR="009636EC" w:rsidRPr="00967B65">
        <w:rPr>
          <w:rFonts w:asciiTheme="minorBidi" w:hAnsiTheme="minorBidi" w:cstheme="minorBidi"/>
          <w:b/>
          <w:bCs/>
          <w:sz w:val="144"/>
          <w:szCs w:val="144"/>
          <w:rtl/>
        </w:rPr>
        <w:t>للدراسة</w:t>
      </w:r>
      <w:bookmarkEnd w:id="0"/>
    </w:p>
    <w:p w14:paraId="0FCB67C7" w14:textId="7408A4AE" w:rsidR="008A191A" w:rsidRPr="00967B65" w:rsidRDefault="00981E52" w:rsidP="00AB6F9B">
      <w:pPr>
        <w:spacing w:after="160" w:line="360" w:lineRule="auto"/>
        <w:ind w:firstLine="720"/>
        <w:rPr>
          <w:rFonts w:asciiTheme="minorBidi" w:eastAsiaTheme="majorEastAsia" w:hAnsiTheme="minorBidi"/>
          <w:b/>
          <w:bCs/>
          <w:color w:val="000000" w:themeColor="text1"/>
          <w:kern w:val="2"/>
          <w:sz w:val="144"/>
          <w:szCs w:val="144"/>
          <w14:ligatures w14:val="standardContextual"/>
        </w:rPr>
      </w:pPr>
      <w:r w:rsidRPr="00967B65">
        <w:rPr>
          <w:rFonts w:asciiTheme="minorBidi" w:eastAsiaTheme="majorEastAsia" w:hAnsiTheme="minorBidi"/>
          <w:b/>
          <w:bCs/>
          <w:color w:val="000000" w:themeColor="text1"/>
          <w:kern w:val="2"/>
          <w:sz w:val="144"/>
          <w:szCs w:val="144"/>
          <w:rtl/>
          <w14:ligatures w14:val="standardContextual"/>
        </w:rPr>
        <w:br w:type="page"/>
      </w:r>
    </w:p>
    <w:p w14:paraId="1695042C" w14:textId="615CDC17" w:rsidR="005600D2" w:rsidRPr="00967B65" w:rsidRDefault="00024835" w:rsidP="00AB6F9B">
      <w:pPr>
        <w:pStyle w:val="2"/>
        <w:spacing w:line="360" w:lineRule="auto"/>
        <w:rPr>
          <w:rFonts w:asciiTheme="minorBidi" w:hAnsiTheme="minorBidi" w:cstheme="minorBidi"/>
          <w:b/>
          <w:bCs/>
          <w:rtl/>
        </w:rPr>
      </w:pPr>
      <w:bookmarkStart w:id="1" w:name="_Toc181286544"/>
      <w:r w:rsidRPr="00967B65">
        <w:rPr>
          <w:rFonts w:asciiTheme="minorBidi" w:hAnsiTheme="minorBidi" w:cstheme="minorBidi"/>
          <w:b/>
          <w:bCs/>
          <w:rtl/>
        </w:rPr>
        <w:lastRenderedPageBreak/>
        <w:t>المقدمة</w:t>
      </w:r>
      <w:bookmarkEnd w:id="1"/>
    </w:p>
    <w:p w14:paraId="72984262" w14:textId="495EC6FF" w:rsidR="00E56FE2" w:rsidRPr="00967B65" w:rsidRDefault="00F30289" w:rsidP="00AB6F9B">
      <w:pPr>
        <w:spacing w:line="360" w:lineRule="auto"/>
        <w:ind w:firstLine="720"/>
        <w:rPr>
          <w:rFonts w:asciiTheme="minorBidi" w:hAnsiTheme="minorBidi"/>
          <w:sz w:val="28"/>
          <w:szCs w:val="28"/>
          <w:rtl/>
        </w:rPr>
      </w:pPr>
      <w:r w:rsidRPr="00967B65">
        <w:rPr>
          <w:rFonts w:asciiTheme="minorBidi" w:hAnsiTheme="minorBidi"/>
          <w:sz w:val="28"/>
          <w:szCs w:val="28"/>
          <w:rtl/>
        </w:rPr>
        <w:t xml:space="preserve">خلال العقود الأخيرة، برز دور إدارة الموارد البشرية </w:t>
      </w:r>
      <w:r w:rsidRPr="00967B65">
        <w:rPr>
          <w:rFonts w:asciiTheme="minorBidi" w:hAnsiTheme="minorBidi"/>
          <w:color w:val="000000" w:themeColor="text1"/>
          <w:sz w:val="28"/>
          <w:szCs w:val="28"/>
          <w:rtl/>
        </w:rPr>
        <w:t>وأهميتها</w:t>
      </w:r>
      <w:r w:rsidRPr="00967B65">
        <w:rPr>
          <w:rFonts w:asciiTheme="minorBidi" w:hAnsiTheme="minorBidi"/>
          <w:sz w:val="28"/>
          <w:szCs w:val="28"/>
          <w:rtl/>
        </w:rPr>
        <w:t xml:space="preserve"> الكبيرة للمنظمات، خاصة في ظل وجود بيئة تنافسية قوية. يعتقد </w:t>
      </w:r>
      <w:r w:rsidRPr="00967B65">
        <w:rPr>
          <w:rFonts w:asciiTheme="minorBidi" w:hAnsiTheme="minorBidi"/>
          <w:sz w:val="28"/>
          <w:szCs w:val="28"/>
        </w:rPr>
        <w:t>P. Drucker (2003، 2005)</w:t>
      </w:r>
      <w:r w:rsidRPr="00967B65">
        <w:rPr>
          <w:rFonts w:asciiTheme="minorBidi" w:hAnsiTheme="minorBidi"/>
          <w:sz w:val="28"/>
          <w:szCs w:val="28"/>
          <w:rtl/>
        </w:rPr>
        <w:t xml:space="preserve"> أن في الوقت الحاضر وفي المستقبل لا يوجد شك حول أهمية نوعية التنظيم السليم وثقافته التنظيمية</w:t>
      </w:r>
      <w:r w:rsidR="00D435D4" w:rsidRPr="00967B65">
        <w:rPr>
          <w:rFonts w:asciiTheme="minorBidi" w:hAnsiTheme="minorBidi"/>
          <w:sz w:val="28"/>
          <w:szCs w:val="28"/>
          <w:rtl/>
        </w:rPr>
        <w:t xml:space="preserve"> </w:t>
      </w:r>
      <w:r w:rsidRPr="00967B65">
        <w:rPr>
          <w:rFonts w:asciiTheme="minorBidi" w:hAnsiTheme="minorBidi"/>
          <w:sz w:val="28"/>
          <w:szCs w:val="28"/>
          <w:rtl/>
        </w:rPr>
        <w:t xml:space="preserve">حيث إن التنظيم </w:t>
      </w:r>
      <w:r w:rsidR="00E135EA" w:rsidRPr="00967B65">
        <w:rPr>
          <w:rFonts w:asciiTheme="minorBidi" w:hAnsiTheme="minorBidi"/>
          <w:sz w:val="28"/>
          <w:szCs w:val="28"/>
          <w:rtl/>
        </w:rPr>
        <w:t>ليست</w:t>
      </w:r>
      <w:r w:rsidRPr="00967B65">
        <w:rPr>
          <w:rFonts w:asciiTheme="minorBidi" w:hAnsiTheme="minorBidi"/>
          <w:sz w:val="28"/>
          <w:szCs w:val="28"/>
          <w:rtl/>
        </w:rPr>
        <w:t xml:space="preserve"> سوى أداة لا يمكن أن تعمل بشكل صحيح دون وجود العنصر البشري فهي ظاهرة أخلاقية واجتماعية.</w:t>
      </w:r>
    </w:p>
    <w:p w14:paraId="2A943ED8" w14:textId="1F5A1CCC" w:rsidR="00057EB0" w:rsidRPr="00967B65" w:rsidRDefault="00913F73" w:rsidP="00AB6F9B">
      <w:pPr>
        <w:spacing w:line="360" w:lineRule="auto"/>
        <w:rPr>
          <w:rFonts w:asciiTheme="minorBidi" w:hAnsiTheme="minorBidi"/>
          <w:sz w:val="28"/>
          <w:szCs w:val="28"/>
          <w:rtl/>
        </w:rPr>
      </w:pPr>
      <w:r w:rsidRPr="00967B65">
        <w:rPr>
          <w:rFonts w:asciiTheme="minorBidi" w:hAnsiTheme="minorBidi"/>
          <w:sz w:val="28"/>
          <w:szCs w:val="28"/>
          <w:rtl/>
        </w:rPr>
        <w:t>عرف حسين إبراهيم بلوط (</w:t>
      </w:r>
      <w:r w:rsidR="008068BD" w:rsidRPr="00967B65">
        <w:rPr>
          <w:rFonts w:asciiTheme="minorBidi" w:hAnsiTheme="minorBidi"/>
          <w:sz w:val="28"/>
          <w:szCs w:val="28"/>
          <w:rtl/>
        </w:rPr>
        <w:t>2002</w:t>
      </w:r>
      <w:r w:rsidRPr="00967B65">
        <w:rPr>
          <w:rFonts w:asciiTheme="minorBidi" w:hAnsiTheme="minorBidi"/>
          <w:sz w:val="28"/>
          <w:szCs w:val="28"/>
          <w:rtl/>
        </w:rPr>
        <w:t>) إدارة الموارد البشرية على أنها "مجموعات الأفراد المشاركة في رسم أهداف وسياسات ونشاطات وإنجاز الأعمال التي تقوم المؤسسات".</w:t>
      </w:r>
    </w:p>
    <w:p w14:paraId="01F75915" w14:textId="12DA1B18" w:rsidR="00AA6A86" w:rsidRPr="00967B65" w:rsidRDefault="00913F73" w:rsidP="00AB6F9B">
      <w:pPr>
        <w:spacing w:line="360" w:lineRule="auto"/>
        <w:rPr>
          <w:rFonts w:asciiTheme="minorBidi" w:hAnsiTheme="minorBidi"/>
          <w:sz w:val="28"/>
          <w:szCs w:val="28"/>
          <w:rtl/>
        </w:rPr>
      </w:pPr>
      <w:r w:rsidRPr="00967B65">
        <w:rPr>
          <w:rFonts w:asciiTheme="minorBidi" w:hAnsiTheme="minorBidi"/>
          <w:sz w:val="28"/>
          <w:szCs w:val="28"/>
          <w:rtl/>
        </w:rPr>
        <w:t>كما وعرف وسيلة حمداوي (</w:t>
      </w:r>
      <w:r w:rsidR="008068BD" w:rsidRPr="00967B65">
        <w:rPr>
          <w:rFonts w:asciiTheme="minorBidi" w:hAnsiTheme="minorBidi"/>
          <w:sz w:val="28"/>
          <w:szCs w:val="28"/>
          <w:rtl/>
        </w:rPr>
        <w:t>2004</w:t>
      </w:r>
      <w:r w:rsidRPr="00967B65">
        <w:rPr>
          <w:rFonts w:asciiTheme="minorBidi" w:hAnsiTheme="minorBidi"/>
          <w:sz w:val="28"/>
          <w:szCs w:val="28"/>
          <w:rtl/>
        </w:rPr>
        <w:t>) الموارد البشرية على أنها " مجموع الأفراد والجماعات التي تكون المؤسسة في وقت معين ويختلف هؤلاء الأفراد فيما بينهم من حيث تكوينهم خبرتهم سلوكهم اتجاهاتهم وطموحهم كما يختلفون في وظائفهم مستوياتهم الإدارية وفي مساراتهم الوظيفية"</w:t>
      </w:r>
      <w:r w:rsidR="00875C40" w:rsidRPr="00967B65">
        <w:rPr>
          <w:rFonts w:asciiTheme="minorBidi" w:hAnsiTheme="minorBidi"/>
          <w:sz w:val="28"/>
          <w:szCs w:val="28"/>
          <w:rtl/>
        </w:rPr>
        <w:t>.</w:t>
      </w:r>
    </w:p>
    <w:p w14:paraId="1DDBA71A" w14:textId="562ADFAB" w:rsidR="00024835" w:rsidRPr="00967B65" w:rsidRDefault="005600D2" w:rsidP="00AB6F9B">
      <w:pPr>
        <w:spacing w:line="360" w:lineRule="auto"/>
        <w:rPr>
          <w:rFonts w:asciiTheme="minorBidi" w:hAnsiTheme="minorBidi"/>
          <w:sz w:val="28"/>
          <w:szCs w:val="28"/>
          <w:rtl/>
        </w:rPr>
      </w:pPr>
      <w:r w:rsidRPr="00967B65">
        <w:rPr>
          <w:rFonts w:asciiTheme="minorBidi" w:hAnsiTheme="minorBidi"/>
          <w:sz w:val="28"/>
          <w:szCs w:val="28"/>
          <w:rtl/>
        </w:rPr>
        <w:t>بصورة عامة تهدف إدارة الموارد البشرية إلى تنظيم الجهود الفردية والجماعية للموارد البشرية، وتعزيز التفاعل في بيئة العمل من أجل تحقيق الأهداف المرجوة بنجاح.</w:t>
      </w:r>
    </w:p>
    <w:p w14:paraId="729298C4" w14:textId="77777777" w:rsidR="005600D2" w:rsidRPr="00967B65" w:rsidRDefault="005600D2" w:rsidP="00AB6F9B">
      <w:pPr>
        <w:spacing w:line="360" w:lineRule="auto"/>
        <w:ind w:firstLine="720"/>
        <w:rPr>
          <w:rFonts w:asciiTheme="minorBidi" w:hAnsiTheme="minorBidi"/>
          <w:sz w:val="28"/>
          <w:szCs w:val="28"/>
          <w:rtl/>
        </w:rPr>
      </w:pPr>
    </w:p>
    <w:p w14:paraId="6233E784" w14:textId="2AF03F48" w:rsidR="003625E3" w:rsidRPr="00967B65" w:rsidRDefault="00875C40" w:rsidP="00AB6F9B">
      <w:pPr>
        <w:spacing w:line="360" w:lineRule="auto"/>
        <w:ind w:firstLine="720"/>
        <w:rPr>
          <w:rFonts w:asciiTheme="minorBidi" w:hAnsiTheme="minorBidi"/>
          <w:sz w:val="28"/>
          <w:szCs w:val="28"/>
          <w:rtl/>
        </w:rPr>
      </w:pPr>
      <w:r w:rsidRPr="00967B65">
        <w:rPr>
          <w:rFonts w:asciiTheme="minorBidi" w:hAnsiTheme="minorBidi"/>
          <w:sz w:val="28"/>
          <w:szCs w:val="28"/>
          <w:rtl/>
        </w:rPr>
        <w:t xml:space="preserve">أظهرت العديد من الدراسات والأبحاث التي أجريت حول الثقافة التنظيمية أن لها </w:t>
      </w:r>
      <w:r w:rsidR="00A676B4" w:rsidRPr="00967B65">
        <w:rPr>
          <w:rFonts w:asciiTheme="minorBidi" w:hAnsiTheme="minorBidi"/>
          <w:sz w:val="28"/>
          <w:szCs w:val="28"/>
          <w:rtl/>
        </w:rPr>
        <w:t>تأثيراً</w:t>
      </w:r>
      <w:r w:rsidRPr="00967B65">
        <w:rPr>
          <w:rFonts w:asciiTheme="minorBidi" w:hAnsiTheme="minorBidi"/>
          <w:sz w:val="28"/>
          <w:szCs w:val="28"/>
          <w:rtl/>
        </w:rPr>
        <w:t xml:space="preserve"> </w:t>
      </w:r>
      <w:r w:rsidR="00A676B4" w:rsidRPr="00967B65">
        <w:rPr>
          <w:rFonts w:asciiTheme="minorBidi" w:hAnsiTheme="minorBidi"/>
          <w:sz w:val="28"/>
          <w:szCs w:val="28"/>
          <w:rtl/>
        </w:rPr>
        <w:t>واضحاً</w:t>
      </w:r>
      <w:r w:rsidRPr="00967B65">
        <w:rPr>
          <w:rFonts w:asciiTheme="minorBidi" w:hAnsiTheme="minorBidi"/>
          <w:sz w:val="28"/>
          <w:szCs w:val="28"/>
          <w:rtl/>
        </w:rPr>
        <w:t xml:space="preserve"> على أداء الموارد البشرية بشكل إيجابي بشكل خاص</w:t>
      </w:r>
      <w:r w:rsidR="00842ECB" w:rsidRPr="00967B65">
        <w:rPr>
          <w:rFonts w:asciiTheme="minorBidi" w:hAnsiTheme="minorBidi"/>
          <w:sz w:val="28"/>
          <w:szCs w:val="28"/>
          <w:rtl/>
        </w:rPr>
        <w:t xml:space="preserve"> كما أشار براون (1998) فإن "</w:t>
      </w:r>
      <w:r w:rsidR="00393EC5" w:rsidRPr="00967B65">
        <w:rPr>
          <w:rFonts w:asciiTheme="minorBidi" w:hAnsiTheme="minorBidi"/>
          <w:sz w:val="28"/>
          <w:szCs w:val="28"/>
          <w:rtl/>
        </w:rPr>
        <w:t xml:space="preserve"> تع</w:t>
      </w:r>
      <w:r w:rsidR="00842ECB" w:rsidRPr="00967B65">
        <w:rPr>
          <w:rFonts w:asciiTheme="minorBidi" w:hAnsiTheme="minorBidi"/>
          <w:sz w:val="28"/>
          <w:szCs w:val="28"/>
          <w:rtl/>
        </w:rPr>
        <w:t xml:space="preserve">د الثقافة التنظيمية بيئة مناسبة للتطور الإيجابي أو السلبي </w:t>
      </w:r>
      <w:r w:rsidR="006E64FE" w:rsidRPr="00967B65">
        <w:rPr>
          <w:rFonts w:asciiTheme="minorBidi" w:hAnsiTheme="minorBidi"/>
          <w:sz w:val="28"/>
          <w:szCs w:val="28"/>
          <w:rtl/>
        </w:rPr>
        <w:t>ل</w:t>
      </w:r>
      <w:r w:rsidR="00842ECB" w:rsidRPr="00967B65">
        <w:rPr>
          <w:rFonts w:asciiTheme="minorBidi" w:hAnsiTheme="minorBidi"/>
          <w:sz w:val="28"/>
          <w:szCs w:val="28"/>
          <w:rtl/>
        </w:rPr>
        <w:t>لإمكانات البشرية</w:t>
      </w:r>
      <w:r w:rsidR="0090775E" w:rsidRPr="00967B65">
        <w:rPr>
          <w:rFonts w:asciiTheme="minorBidi" w:hAnsiTheme="minorBidi"/>
          <w:sz w:val="28"/>
          <w:szCs w:val="28"/>
          <w:rtl/>
        </w:rPr>
        <w:t xml:space="preserve"> </w:t>
      </w:r>
      <w:r w:rsidR="00842ECB" w:rsidRPr="00967B65">
        <w:rPr>
          <w:rFonts w:asciiTheme="minorBidi" w:hAnsiTheme="minorBidi"/>
          <w:sz w:val="28"/>
          <w:szCs w:val="28"/>
          <w:rtl/>
        </w:rPr>
        <w:t>"</w:t>
      </w:r>
      <w:r w:rsidRPr="00967B65">
        <w:rPr>
          <w:rFonts w:asciiTheme="minorBidi" w:hAnsiTheme="minorBidi"/>
          <w:sz w:val="28"/>
          <w:szCs w:val="28"/>
          <w:rtl/>
        </w:rPr>
        <w:t xml:space="preserve">. يوجد التزام من قبل الموظفين بالسلوكيات الإيجابية التي تعكس صورة عقلية إيجابية </w:t>
      </w:r>
      <w:r w:rsidR="006E64FE" w:rsidRPr="00967B65">
        <w:rPr>
          <w:rFonts w:asciiTheme="minorBidi" w:hAnsiTheme="minorBidi"/>
          <w:sz w:val="28"/>
          <w:szCs w:val="28"/>
          <w:rtl/>
        </w:rPr>
        <w:t>ل</w:t>
      </w:r>
      <w:r w:rsidR="00BA5A1D" w:rsidRPr="00967B65">
        <w:rPr>
          <w:rFonts w:asciiTheme="minorBidi" w:hAnsiTheme="minorBidi"/>
          <w:sz w:val="28"/>
          <w:szCs w:val="28"/>
          <w:rtl/>
        </w:rPr>
        <w:t>لمؤسسة</w:t>
      </w:r>
      <w:r w:rsidRPr="00967B65">
        <w:rPr>
          <w:rFonts w:asciiTheme="minorBidi" w:hAnsiTheme="minorBidi"/>
          <w:sz w:val="28"/>
          <w:szCs w:val="28"/>
          <w:rtl/>
        </w:rPr>
        <w:t>.</w:t>
      </w:r>
    </w:p>
    <w:p w14:paraId="4E9377CE" w14:textId="282A98EF" w:rsidR="00057EB0" w:rsidRPr="00967B65" w:rsidRDefault="000B04DB" w:rsidP="00AB6F9B">
      <w:pPr>
        <w:spacing w:line="360" w:lineRule="auto"/>
        <w:rPr>
          <w:rFonts w:asciiTheme="minorBidi" w:hAnsiTheme="minorBidi"/>
          <w:sz w:val="28"/>
          <w:szCs w:val="28"/>
          <w:rtl/>
        </w:rPr>
      </w:pPr>
      <w:r w:rsidRPr="00967B65">
        <w:rPr>
          <w:rFonts w:asciiTheme="minorBidi" w:hAnsiTheme="minorBidi"/>
          <w:sz w:val="28"/>
          <w:szCs w:val="28"/>
          <w:rtl/>
        </w:rPr>
        <w:t>ت</w:t>
      </w:r>
      <w:r w:rsidR="00875C40" w:rsidRPr="00967B65">
        <w:rPr>
          <w:rFonts w:asciiTheme="minorBidi" w:hAnsiTheme="minorBidi"/>
          <w:sz w:val="28"/>
          <w:szCs w:val="28"/>
          <w:rtl/>
        </w:rPr>
        <w:t xml:space="preserve">ساهم السياسات والإجراءات التي </w:t>
      </w:r>
      <w:r w:rsidR="00BA5A1D" w:rsidRPr="00967B65">
        <w:rPr>
          <w:rFonts w:asciiTheme="minorBidi" w:hAnsiTheme="minorBidi"/>
          <w:sz w:val="28"/>
          <w:szCs w:val="28"/>
          <w:rtl/>
        </w:rPr>
        <w:t>تت</w:t>
      </w:r>
      <w:r w:rsidR="00875C40" w:rsidRPr="00967B65">
        <w:rPr>
          <w:rFonts w:asciiTheme="minorBidi" w:hAnsiTheme="minorBidi"/>
          <w:sz w:val="28"/>
          <w:szCs w:val="28"/>
          <w:rtl/>
        </w:rPr>
        <w:t xml:space="preserve">بعها في </w:t>
      </w:r>
      <w:r w:rsidR="00BA5A1D" w:rsidRPr="00967B65">
        <w:rPr>
          <w:rFonts w:asciiTheme="minorBidi" w:hAnsiTheme="minorBidi"/>
          <w:sz w:val="28"/>
          <w:szCs w:val="28"/>
          <w:rtl/>
        </w:rPr>
        <w:t>المؤسسات</w:t>
      </w:r>
      <w:r w:rsidR="00875C40" w:rsidRPr="00967B65">
        <w:rPr>
          <w:rFonts w:asciiTheme="minorBidi" w:hAnsiTheme="minorBidi"/>
          <w:sz w:val="28"/>
          <w:szCs w:val="28"/>
          <w:rtl/>
        </w:rPr>
        <w:t xml:space="preserve"> في توفير بيئة مناسبة لأداء المهام الوظيفية. هناك معايير عمل وقيم أساسية واضحة ومتناسقة. بالإضافة إلى ذلك يلعب الاهتمام وتمكين الموظفين وبناء قدراتهم وتعزيز روح العمل الجماعي وتشكيل فرق العمل دور</w:t>
      </w:r>
      <w:r w:rsidR="00BB2C98" w:rsidRPr="00967B65">
        <w:rPr>
          <w:rFonts w:asciiTheme="minorBidi" w:hAnsiTheme="minorBidi"/>
          <w:sz w:val="28"/>
          <w:szCs w:val="28"/>
          <w:rtl/>
        </w:rPr>
        <w:t>اً</w:t>
      </w:r>
      <w:r w:rsidR="00033F77" w:rsidRPr="00967B65">
        <w:rPr>
          <w:rFonts w:asciiTheme="minorBidi" w:hAnsiTheme="minorBidi"/>
          <w:sz w:val="28"/>
          <w:szCs w:val="28"/>
          <w:rtl/>
        </w:rPr>
        <w:t xml:space="preserve"> ها</w:t>
      </w:r>
      <w:r w:rsidR="00875C40" w:rsidRPr="00967B65">
        <w:rPr>
          <w:rFonts w:asciiTheme="minorBidi" w:hAnsiTheme="minorBidi"/>
          <w:sz w:val="28"/>
          <w:szCs w:val="28"/>
          <w:rtl/>
        </w:rPr>
        <w:t>م</w:t>
      </w:r>
      <w:r w:rsidR="00033F77" w:rsidRPr="00967B65">
        <w:rPr>
          <w:rFonts w:asciiTheme="minorBidi" w:hAnsiTheme="minorBidi"/>
          <w:sz w:val="28"/>
          <w:szCs w:val="28"/>
          <w:rtl/>
        </w:rPr>
        <w:t>اً</w:t>
      </w:r>
      <w:r w:rsidR="00285623" w:rsidRPr="00967B65">
        <w:rPr>
          <w:rFonts w:asciiTheme="minorBidi" w:hAnsiTheme="minorBidi"/>
          <w:sz w:val="28"/>
          <w:szCs w:val="28"/>
          <w:rtl/>
        </w:rPr>
        <w:t>.</w:t>
      </w:r>
    </w:p>
    <w:p w14:paraId="51DC3B6E" w14:textId="66BF1618" w:rsidR="00057EB0" w:rsidRPr="00967B65" w:rsidRDefault="00285623" w:rsidP="00AB6F9B">
      <w:pPr>
        <w:spacing w:line="360" w:lineRule="auto"/>
        <w:rPr>
          <w:rFonts w:asciiTheme="minorBidi" w:hAnsiTheme="minorBidi"/>
          <w:sz w:val="28"/>
          <w:szCs w:val="28"/>
          <w:rtl/>
        </w:rPr>
      </w:pPr>
      <w:r w:rsidRPr="00967B65">
        <w:rPr>
          <w:rFonts w:asciiTheme="minorBidi" w:hAnsiTheme="minorBidi"/>
          <w:sz w:val="28"/>
          <w:szCs w:val="28"/>
          <w:rtl/>
        </w:rPr>
        <w:t>كما أشار</w:t>
      </w:r>
      <w:r w:rsidR="00AC113E" w:rsidRPr="00967B65">
        <w:rPr>
          <w:rFonts w:asciiTheme="minorBidi" w:hAnsiTheme="minorBidi"/>
          <w:sz w:val="28"/>
          <w:szCs w:val="28"/>
          <w:rtl/>
        </w:rPr>
        <w:t xml:space="preserve"> أسامة خيري</w:t>
      </w:r>
      <w:r w:rsidRPr="00967B65">
        <w:rPr>
          <w:rFonts w:asciiTheme="minorBidi" w:hAnsiTheme="minorBidi"/>
          <w:sz w:val="28"/>
          <w:szCs w:val="28"/>
          <w:rtl/>
        </w:rPr>
        <w:t xml:space="preserve"> </w:t>
      </w:r>
      <w:r w:rsidR="00AC113E" w:rsidRPr="00967B65">
        <w:rPr>
          <w:rFonts w:asciiTheme="minorBidi" w:hAnsiTheme="minorBidi"/>
          <w:sz w:val="28"/>
          <w:szCs w:val="28"/>
          <w:rtl/>
        </w:rPr>
        <w:t>(</w:t>
      </w:r>
      <w:r w:rsidR="00291DE7" w:rsidRPr="00967B65">
        <w:rPr>
          <w:rFonts w:asciiTheme="minorBidi" w:hAnsiTheme="minorBidi"/>
          <w:sz w:val="28"/>
          <w:szCs w:val="28"/>
          <w:rtl/>
        </w:rPr>
        <w:t>2014</w:t>
      </w:r>
      <w:r w:rsidR="00AC113E" w:rsidRPr="00967B65">
        <w:rPr>
          <w:rFonts w:asciiTheme="minorBidi" w:hAnsiTheme="minorBidi"/>
          <w:sz w:val="28"/>
          <w:szCs w:val="28"/>
          <w:rtl/>
        </w:rPr>
        <w:t xml:space="preserve">) </w:t>
      </w:r>
      <w:r w:rsidR="003E2F49" w:rsidRPr="00967B65">
        <w:rPr>
          <w:rFonts w:asciiTheme="minorBidi" w:hAnsiTheme="minorBidi"/>
          <w:sz w:val="28"/>
          <w:szCs w:val="28"/>
          <w:rtl/>
        </w:rPr>
        <w:t>نظر</w:t>
      </w:r>
      <w:r w:rsidR="00291DE7" w:rsidRPr="00967B65">
        <w:rPr>
          <w:rFonts w:asciiTheme="minorBidi" w:hAnsiTheme="minorBidi"/>
          <w:sz w:val="28"/>
          <w:szCs w:val="28"/>
          <w:rtl/>
        </w:rPr>
        <w:t xml:space="preserve">اً </w:t>
      </w:r>
      <w:r w:rsidR="003E2F49" w:rsidRPr="00967B65">
        <w:rPr>
          <w:rFonts w:asciiTheme="minorBidi" w:hAnsiTheme="minorBidi"/>
          <w:sz w:val="28"/>
          <w:szCs w:val="28"/>
          <w:rtl/>
        </w:rPr>
        <w:t>لأن العاملين لا يقومون بأدوارهم بشكل فردي أو حسب رغبتهم وإنما يعملون ضمن بيئة تنظيمية واحدة تكون الثقافة التنظيمية ذات أهمية بالغة. فهي تحتوي على قيم وقواعد سلوكية تحدد السلوك الوظيفي المتوقع من هؤلاء العاملين وتحدد أنماط العلاقات بينهم وبين بعضهم ومع الجهات الأخرى التي يتعاملون معها.</w:t>
      </w:r>
    </w:p>
    <w:p w14:paraId="75F5CCD6" w14:textId="77777777" w:rsidR="00F35E24" w:rsidRPr="00967B65" w:rsidRDefault="00875C40" w:rsidP="00AB6F9B">
      <w:pPr>
        <w:spacing w:line="360" w:lineRule="auto"/>
        <w:rPr>
          <w:rFonts w:asciiTheme="minorBidi" w:hAnsiTheme="minorBidi"/>
          <w:sz w:val="28"/>
          <w:szCs w:val="28"/>
          <w:rtl/>
        </w:rPr>
      </w:pPr>
      <w:r w:rsidRPr="00967B65">
        <w:rPr>
          <w:rFonts w:asciiTheme="minorBidi" w:hAnsiTheme="minorBidi"/>
          <w:sz w:val="28"/>
          <w:szCs w:val="28"/>
          <w:rtl/>
        </w:rPr>
        <w:t xml:space="preserve">كما يتضمن ذلك المشاركة في عمليات اتخاذ القرارات </w:t>
      </w:r>
      <w:r w:rsidR="00F35E24" w:rsidRPr="00967B65">
        <w:rPr>
          <w:rFonts w:asciiTheme="minorBidi" w:hAnsiTheme="minorBidi"/>
          <w:sz w:val="28"/>
          <w:szCs w:val="28"/>
          <w:rtl/>
        </w:rPr>
        <w:t>وا</w:t>
      </w:r>
      <w:r w:rsidRPr="00967B65">
        <w:rPr>
          <w:rFonts w:asciiTheme="minorBidi" w:hAnsiTheme="minorBidi"/>
          <w:sz w:val="28"/>
          <w:szCs w:val="28"/>
          <w:rtl/>
        </w:rPr>
        <w:t>لعناية بالعملاء دون تجاهل احتياجاتهم ورغباتهم.</w:t>
      </w:r>
      <w:r w:rsidR="00267367" w:rsidRPr="00967B65">
        <w:rPr>
          <w:rFonts w:asciiTheme="minorBidi" w:hAnsiTheme="minorBidi"/>
          <w:sz w:val="28"/>
          <w:szCs w:val="28"/>
          <w:rtl/>
        </w:rPr>
        <w:t xml:space="preserve"> </w:t>
      </w:r>
    </w:p>
    <w:p w14:paraId="63EBCA99" w14:textId="284E5549" w:rsidR="00267367" w:rsidRPr="00967B65" w:rsidRDefault="00210BB7" w:rsidP="00AB6F9B">
      <w:pPr>
        <w:spacing w:line="360" w:lineRule="auto"/>
        <w:rPr>
          <w:rFonts w:asciiTheme="minorBidi" w:hAnsiTheme="minorBidi"/>
          <w:sz w:val="28"/>
          <w:szCs w:val="28"/>
          <w:rtl/>
        </w:rPr>
      </w:pPr>
      <w:r w:rsidRPr="00967B65">
        <w:rPr>
          <w:rFonts w:asciiTheme="minorBidi" w:hAnsiTheme="minorBidi"/>
          <w:sz w:val="28"/>
          <w:szCs w:val="28"/>
          <w:rtl/>
        </w:rPr>
        <w:t>و</w:t>
      </w:r>
      <w:r w:rsidR="00267367" w:rsidRPr="00967B65">
        <w:rPr>
          <w:rFonts w:asciiTheme="minorBidi" w:hAnsiTheme="minorBidi"/>
          <w:sz w:val="28"/>
          <w:szCs w:val="28"/>
          <w:rtl/>
        </w:rPr>
        <w:t>أشارت ابتسام حلواني (2008) تبرز أهمية الثقافة التنظيمية في مجالات السلوك التنظيمي حيث تمنح الجهة هويتها المحددة مما يتيح التعرف عليها من خلال الافتراضات الأساسية والقواعد الضمنية التي تحكم سلوك أعضائها بالداخل. تعمل الثقافة التنظيمية أيض</w:t>
      </w:r>
      <w:r w:rsidR="00F35E24" w:rsidRPr="00967B65">
        <w:rPr>
          <w:rFonts w:asciiTheme="minorBidi" w:hAnsiTheme="minorBidi"/>
          <w:sz w:val="28"/>
          <w:szCs w:val="28"/>
          <w:rtl/>
        </w:rPr>
        <w:t>اً</w:t>
      </w:r>
      <w:r w:rsidR="00267367" w:rsidRPr="00967B65">
        <w:rPr>
          <w:rFonts w:asciiTheme="minorBidi" w:hAnsiTheme="minorBidi"/>
          <w:sz w:val="28"/>
          <w:szCs w:val="28"/>
          <w:rtl/>
        </w:rPr>
        <w:t xml:space="preserve"> كوسيلة رقابية تراقب طريقة أداء العمل.</w:t>
      </w:r>
    </w:p>
    <w:p w14:paraId="1D371783" w14:textId="4A108BE4" w:rsidR="00780771" w:rsidRPr="00967B65" w:rsidRDefault="00A82247" w:rsidP="00AB6F9B">
      <w:pPr>
        <w:spacing w:line="360" w:lineRule="auto"/>
        <w:rPr>
          <w:rFonts w:asciiTheme="minorBidi" w:hAnsiTheme="minorBidi"/>
          <w:sz w:val="28"/>
          <w:szCs w:val="28"/>
          <w:rtl/>
        </w:rPr>
      </w:pPr>
      <w:r w:rsidRPr="00967B65">
        <w:rPr>
          <w:rFonts w:asciiTheme="minorBidi" w:hAnsiTheme="minorBidi"/>
          <w:sz w:val="28"/>
          <w:szCs w:val="28"/>
          <w:rtl/>
        </w:rPr>
        <w:t>ت</w:t>
      </w:r>
      <w:r w:rsidR="00875C40" w:rsidRPr="00967B65">
        <w:rPr>
          <w:rFonts w:asciiTheme="minorBidi" w:hAnsiTheme="minorBidi"/>
          <w:sz w:val="28"/>
          <w:szCs w:val="28"/>
          <w:rtl/>
        </w:rPr>
        <w:t>عزز الثقافة التنظيمية الإيجابية بين الموظفين وتساهم في تنمية مهاراتهم الفكرية والإبداعية التي تساعدهم في تحقيق الأهداف بنجاح.</w:t>
      </w:r>
      <w:r w:rsidR="00F70EE6" w:rsidRPr="00967B65">
        <w:rPr>
          <w:rFonts w:asciiTheme="minorBidi" w:hAnsiTheme="minorBidi"/>
          <w:sz w:val="28"/>
          <w:szCs w:val="28"/>
          <w:rtl/>
        </w:rPr>
        <w:t xml:space="preserve"> </w:t>
      </w:r>
      <w:r w:rsidR="002555D4" w:rsidRPr="00967B65">
        <w:rPr>
          <w:rFonts w:asciiTheme="minorBidi" w:hAnsiTheme="minorBidi"/>
          <w:sz w:val="28"/>
          <w:szCs w:val="28"/>
          <w:rtl/>
        </w:rPr>
        <w:t xml:space="preserve">بالإضافة إلى أن </w:t>
      </w:r>
      <w:r w:rsidR="00F70EE6" w:rsidRPr="00967B65">
        <w:rPr>
          <w:rFonts w:asciiTheme="minorBidi" w:hAnsiTheme="minorBidi"/>
          <w:sz w:val="28"/>
          <w:szCs w:val="28"/>
          <w:rtl/>
        </w:rPr>
        <w:t>تمكين العاملين من الاستقلالية يساعدهم على الإبداع والابتكار مما يؤدي إلى تحسين كفاءة أدائهم.</w:t>
      </w:r>
    </w:p>
    <w:p w14:paraId="3E7554E7" w14:textId="4DC86F8D" w:rsidR="00303EF5" w:rsidRPr="00967B65" w:rsidRDefault="00303EF5" w:rsidP="00AB6F9B">
      <w:pPr>
        <w:spacing w:line="360" w:lineRule="auto"/>
        <w:ind w:firstLine="720"/>
        <w:rPr>
          <w:rFonts w:asciiTheme="minorBidi" w:hAnsiTheme="minorBidi"/>
          <w:sz w:val="28"/>
          <w:szCs w:val="28"/>
          <w:rtl/>
        </w:rPr>
      </w:pPr>
      <w:r w:rsidRPr="00967B65">
        <w:rPr>
          <w:rFonts w:asciiTheme="minorBidi" w:hAnsiTheme="minorBidi"/>
          <w:sz w:val="28"/>
          <w:szCs w:val="28"/>
          <w:rtl/>
        </w:rPr>
        <w:lastRenderedPageBreak/>
        <w:t xml:space="preserve">في العصر الحديث </w:t>
      </w:r>
      <w:r w:rsidR="00A676B4" w:rsidRPr="00967B65">
        <w:rPr>
          <w:rFonts w:asciiTheme="minorBidi" w:hAnsiTheme="minorBidi"/>
          <w:sz w:val="28"/>
          <w:szCs w:val="28"/>
          <w:rtl/>
        </w:rPr>
        <w:t>يعتبر</w:t>
      </w:r>
      <w:r w:rsidRPr="00967B65">
        <w:rPr>
          <w:rFonts w:asciiTheme="minorBidi" w:hAnsiTheme="minorBidi"/>
          <w:sz w:val="28"/>
          <w:szCs w:val="28"/>
          <w:rtl/>
        </w:rPr>
        <w:t xml:space="preserve"> المورد البشري روح وجوهر المنظمة وأحد أهم عوامل نجاح أي منظمة هو وجود أفراد قادرين على بذل الجهود اللازمة لأداء جميع أنشطة العمل في الداخل. لضمان ولاء أفرادها يتطلب من المنظمة وجود توافق بين أهدافها وقيم وثقافة هؤلاء الأفراد بالإضافة إلى إيجاد ثقافة تنظيمية قادرة على تشجيع هذا الولاء.</w:t>
      </w:r>
    </w:p>
    <w:p w14:paraId="156AA42B" w14:textId="5E26D70E" w:rsidR="00040A35" w:rsidRPr="00967B65" w:rsidRDefault="00CE1B8D" w:rsidP="00AB6F9B">
      <w:pPr>
        <w:spacing w:line="360" w:lineRule="auto"/>
        <w:rPr>
          <w:rFonts w:asciiTheme="minorBidi" w:hAnsiTheme="minorBidi"/>
          <w:sz w:val="28"/>
          <w:szCs w:val="28"/>
          <w:rtl/>
        </w:rPr>
      </w:pPr>
      <w:r w:rsidRPr="00967B65">
        <w:rPr>
          <w:rFonts w:asciiTheme="minorBidi" w:hAnsiTheme="minorBidi"/>
          <w:sz w:val="28"/>
          <w:szCs w:val="28"/>
          <w:rtl/>
        </w:rPr>
        <w:t xml:space="preserve">محاولة التعرف على الأثر الذي تتركه الثقافة على أداء الموارد البشرية وذلك محاولة لسد الفجوة </w:t>
      </w:r>
      <w:r w:rsidR="0000796C" w:rsidRPr="00967B65">
        <w:rPr>
          <w:rFonts w:asciiTheme="minorBidi" w:hAnsiTheme="minorBidi"/>
          <w:sz w:val="28"/>
          <w:szCs w:val="28"/>
          <w:rtl/>
        </w:rPr>
        <w:t xml:space="preserve">التطبيقية </w:t>
      </w:r>
      <w:r w:rsidRPr="00967B65">
        <w:rPr>
          <w:rFonts w:asciiTheme="minorBidi" w:hAnsiTheme="minorBidi"/>
          <w:sz w:val="28"/>
          <w:szCs w:val="28"/>
          <w:rtl/>
        </w:rPr>
        <w:t xml:space="preserve">في موضوع الثقافة التنظيمية من حيث عدم إيضاح طبيعة العلاقة بين الثقافة </w:t>
      </w:r>
      <w:r w:rsidR="0000796C" w:rsidRPr="00967B65">
        <w:rPr>
          <w:rFonts w:asciiTheme="minorBidi" w:hAnsiTheme="minorBidi"/>
          <w:sz w:val="28"/>
          <w:szCs w:val="28"/>
          <w:rtl/>
        </w:rPr>
        <w:t>التنظيمية</w:t>
      </w:r>
      <w:r w:rsidRPr="00967B65">
        <w:rPr>
          <w:rFonts w:asciiTheme="minorBidi" w:hAnsiTheme="minorBidi"/>
          <w:sz w:val="28"/>
          <w:szCs w:val="28"/>
          <w:rtl/>
        </w:rPr>
        <w:t xml:space="preserve"> وأداء الموارد البشرية في الدراسات التي تناولت العلاقة بين المفهومين</w:t>
      </w:r>
      <w:r w:rsidR="00CA4797" w:rsidRPr="00967B65">
        <w:rPr>
          <w:rFonts w:asciiTheme="minorBidi" w:hAnsiTheme="minorBidi"/>
          <w:sz w:val="28"/>
          <w:szCs w:val="28"/>
          <w:rtl/>
        </w:rPr>
        <w:t>.</w:t>
      </w:r>
    </w:p>
    <w:p w14:paraId="6635C383" w14:textId="77777777" w:rsidR="00040A35" w:rsidRPr="00967B65" w:rsidRDefault="00040A35" w:rsidP="00AB6F9B">
      <w:pPr>
        <w:spacing w:line="360" w:lineRule="auto"/>
        <w:ind w:firstLine="720"/>
        <w:rPr>
          <w:rFonts w:asciiTheme="minorBidi" w:hAnsiTheme="minorBidi"/>
          <w:sz w:val="28"/>
          <w:szCs w:val="28"/>
          <w:rtl/>
        </w:rPr>
      </w:pPr>
    </w:p>
    <w:p w14:paraId="196DDD57" w14:textId="296812E9" w:rsidR="00B93657" w:rsidRPr="00967B65" w:rsidRDefault="00B93657" w:rsidP="00AB6F9B">
      <w:pPr>
        <w:spacing w:line="360" w:lineRule="auto"/>
        <w:ind w:firstLine="720"/>
        <w:rPr>
          <w:rFonts w:asciiTheme="minorBidi" w:hAnsiTheme="minorBidi"/>
          <w:sz w:val="28"/>
          <w:szCs w:val="28"/>
          <w:rtl/>
        </w:rPr>
      </w:pPr>
      <w:r w:rsidRPr="00967B65">
        <w:rPr>
          <w:rFonts w:asciiTheme="minorBidi" w:hAnsiTheme="minorBidi"/>
          <w:sz w:val="28"/>
          <w:szCs w:val="28"/>
          <w:rtl/>
        </w:rPr>
        <w:t xml:space="preserve">على الرغم من وجود البحوث التي أجريت </w:t>
      </w:r>
      <w:r w:rsidR="006205B2" w:rsidRPr="00967B65">
        <w:rPr>
          <w:rFonts w:asciiTheme="minorBidi" w:hAnsiTheme="minorBidi"/>
          <w:sz w:val="28"/>
          <w:szCs w:val="28"/>
          <w:rtl/>
        </w:rPr>
        <w:t>حول</w:t>
      </w:r>
      <w:r w:rsidRPr="00967B65">
        <w:rPr>
          <w:rFonts w:asciiTheme="minorBidi" w:hAnsiTheme="minorBidi"/>
          <w:sz w:val="28"/>
          <w:szCs w:val="28"/>
          <w:rtl/>
        </w:rPr>
        <w:t xml:space="preserve"> ثقافة المنظمة إلا أنها ما تزال تحتاج للكثير من البحوث و</w:t>
      </w:r>
      <w:r w:rsidR="006205B2" w:rsidRPr="00967B65">
        <w:rPr>
          <w:rFonts w:asciiTheme="minorBidi" w:hAnsiTheme="minorBidi"/>
          <w:sz w:val="28"/>
          <w:szCs w:val="28"/>
          <w:rtl/>
        </w:rPr>
        <w:t>الدراسات</w:t>
      </w:r>
      <w:r w:rsidRPr="00967B65">
        <w:rPr>
          <w:rFonts w:asciiTheme="minorBidi" w:hAnsiTheme="minorBidi"/>
          <w:sz w:val="28"/>
          <w:szCs w:val="28"/>
          <w:rtl/>
        </w:rPr>
        <w:t xml:space="preserve"> و كذلك ضرورة التعمق فيها من خلال تناول عناصرها بشيء من التفصيل مثل: القيم التنظيمية، المعتقدات، </w:t>
      </w:r>
      <w:proofErr w:type="spellStart"/>
      <w:r w:rsidRPr="00967B65">
        <w:rPr>
          <w:rFonts w:asciiTheme="minorBidi" w:hAnsiTheme="minorBidi"/>
          <w:sz w:val="28"/>
          <w:szCs w:val="28"/>
          <w:rtl/>
        </w:rPr>
        <w:t>الرموز..الخ</w:t>
      </w:r>
      <w:proofErr w:type="spellEnd"/>
      <w:r w:rsidRPr="00967B65">
        <w:rPr>
          <w:rFonts w:asciiTheme="minorBidi" w:hAnsiTheme="minorBidi"/>
          <w:sz w:val="28"/>
          <w:szCs w:val="28"/>
          <w:rtl/>
        </w:rPr>
        <w:t xml:space="preserve"> ل</w:t>
      </w:r>
      <w:r w:rsidR="00D93D85" w:rsidRPr="00967B65">
        <w:rPr>
          <w:rFonts w:asciiTheme="minorBidi" w:hAnsiTheme="minorBidi"/>
          <w:sz w:val="28"/>
          <w:szCs w:val="28"/>
          <w:rtl/>
        </w:rPr>
        <w:t>أ</w:t>
      </w:r>
      <w:r w:rsidRPr="00967B65">
        <w:rPr>
          <w:rFonts w:asciiTheme="minorBidi" w:hAnsiTheme="minorBidi"/>
          <w:sz w:val="28"/>
          <w:szCs w:val="28"/>
          <w:rtl/>
        </w:rPr>
        <w:t xml:space="preserve">ن الثقافة تشمل كل هذه العناصر و فهم الأجزاء سيؤدي </w:t>
      </w:r>
      <w:r w:rsidR="00E1475B" w:rsidRPr="00967B65">
        <w:rPr>
          <w:rFonts w:asciiTheme="minorBidi" w:hAnsiTheme="minorBidi"/>
          <w:sz w:val="28"/>
          <w:szCs w:val="28"/>
          <w:rtl/>
        </w:rPr>
        <w:t>إلى</w:t>
      </w:r>
      <w:r w:rsidRPr="00967B65">
        <w:rPr>
          <w:rFonts w:asciiTheme="minorBidi" w:hAnsiTheme="minorBidi"/>
          <w:sz w:val="28"/>
          <w:szCs w:val="28"/>
          <w:rtl/>
        </w:rPr>
        <w:t xml:space="preserve"> فهم الكل بشكل أفضل و أكثر دقة.</w:t>
      </w:r>
    </w:p>
    <w:p w14:paraId="369574EB" w14:textId="5544A2BD" w:rsidR="00040A35" w:rsidRPr="00967B65" w:rsidRDefault="0052569B" w:rsidP="00AB6F9B">
      <w:pPr>
        <w:spacing w:line="360" w:lineRule="auto"/>
        <w:rPr>
          <w:rFonts w:asciiTheme="minorBidi" w:hAnsiTheme="minorBidi"/>
          <w:sz w:val="28"/>
          <w:szCs w:val="28"/>
          <w:rtl/>
        </w:rPr>
      </w:pPr>
      <w:r w:rsidRPr="00967B65">
        <w:rPr>
          <w:rFonts w:asciiTheme="minorBidi" w:hAnsiTheme="minorBidi"/>
          <w:sz w:val="28"/>
          <w:szCs w:val="28"/>
          <w:rtl/>
        </w:rPr>
        <w:t>المورد</w:t>
      </w:r>
      <w:r w:rsidR="00291A3B" w:rsidRPr="00967B65">
        <w:rPr>
          <w:rFonts w:asciiTheme="minorBidi" w:hAnsiTheme="minorBidi"/>
          <w:sz w:val="28"/>
          <w:szCs w:val="28"/>
          <w:rtl/>
        </w:rPr>
        <w:t xml:space="preserve"> البشري </w:t>
      </w:r>
      <w:r w:rsidR="00341978" w:rsidRPr="00967B65">
        <w:rPr>
          <w:rFonts w:asciiTheme="minorBidi" w:hAnsiTheme="minorBidi"/>
          <w:sz w:val="28"/>
          <w:szCs w:val="28"/>
          <w:rtl/>
        </w:rPr>
        <w:t>يعتبر</w:t>
      </w:r>
      <w:r w:rsidR="00291A3B" w:rsidRPr="00967B65">
        <w:rPr>
          <w:rFonts w:asciiTheme="minorBidi" w:hAnsiTheme="minorBidi"/>
          <w:sz w:val="28"/>
          <w:szCs w:val="28"/>
          <w:rtl/>
        </w:rPr>
        <w:t xml:space="preserve"> </w:t>
      </w:r>
      <w:r w:rsidR="00341978" w:rsidRPr="00967B65">
        <w:rPr>
          <w:rFonts w:asciiTheme="minorBidi" w:hAnsiTheme="minorBidi"/>
          <w:sz w:val="28"/>
          <w:szCs w:val="28"/>
          <w:rtl/>
        </w:rPr>
        <w:t>عاملاً</w:t>
      </w:r>
      <w:r w:rsidR="00291A3B" w:rsidRPr="00967B65">
        <w:rPr>
          <w:rFonts w:asciiTheme="minorBidi" w:hAnsiTheme="minorBidi"/>
          <w:sz w:val="28"/>
          <w:szCs w:val="28"/>
          <w:rtl/>
        </w:rPr>
        <w:t xml:space="preserve"> مهماً في تحقيق ذلك حيث تتأثر المنظمة بحاجات ودوافع الأفراد المكونين لها وعلاقاتهم. تقع المنظمة تحت تأثير التركيبة الاجتماعية السائدة وتتلون بالأفكار والمعتقدات والقيم وتلعب هذه الخصائص </w:t>
      </w:r>
      <w:r w:rsidR="00DA1B9C" w:rsidRPr="00967B65">
        <w:rPr>
          <w:rFonts w:asciiTheme="minorBidi" w:hAnsiTheme="minorBidi"/>
          <w:sz w:val="28"/>
          <w:szCs w:val="28"/>
          <w:rtl/>
        </w:rPr>
        <w:t>دوراً</w:t>
      </w:r>
      <w:r w:rsidR="00291A3B" w:rsidRPr="00967B65">
        <w:rPr>
          <w:rFonts w:asciiTheme="minorBidi" w:hAnsiTheme="minorBidi"/>
          <w:sz w:val="28"/>
          <w:szCs w:val="28"/>
          <w:rtl/>
        </w:rPr>
        <w:t xml:space="preserve"> </w:t>
      </w:r>
      <w:r w:rsidR="00DA1B9C" w:rsidRPr="00967B65">
        <w:rPr>
          <w:rFonts w:asciiTheme="minorBidi" w:hAnsiTheme="minorBidi"/>
          <w:sz w:val="28"/>
          <w:szCs w:val="28"/>
          <w:rtl/>
        </w:rPr>
        <w:t>مهماً</w:t>
      </w:r>
      <w:r w:rsidR="00291A3B" w:rsidRPr="00967B65">
        <w:rPr>
          <w:rFonts w:asciiTheme="minorBidi" w:hAnsiTheme="minorBidi"/>
          <w:sz w:val="28"/>
          <w:szCs w:val="28"/>
          <w:rtl/>
        </w:rPr>
        <w:t xml:space="preserve"> في تشكيلها ونجاحها.</w:t>
      </w:r>
    </w:p>
    <w:p w14:paraId="6C302E88" w14:textId="77777777" w:rsidR="00040A35" w:rsidRPr="00967B65" w:rsidRDefault="00040A35" w:rsidP="00AB6F9B">
      <w:pPr>
        <w:spacing w:line="360" w:lineRule="auto"/>
        <w:ind w:firstLine="720"/>
        <w:rPr>
          <w:rFonts w:asciiTheme="minorBidi" w:hAnsiTheme="minorBidi"/>
          <w:sz w:val="28"/>
          <w:szCs w:val="28"/>
          <w:rtl/>
        </w:rPr>
      </w:pPr>
    </w:p>
    <w:p w14:paraId="17EA4561" w14:textId="7380D74E" w:rsidR="003D4FE7" w:rsidRPr="00967B65" w:rsidRDefault="00040A35" w:rsidP="00AB6F9B">
      <w:pPr>
        <w:spacing w:line="360" w:lineRule="auto"/>
        <w:ind w:firstLine="720"/>
        <w:rPr>
          <w:rFonts w:asciiTheme="minorBidi" w:hAnsiTheme="minorBidi"/>
          <w:sz w:val="28"/>
          <w:szCs w:val="28"/>
          <w:rtl/>
        </w:rPr>
      </w:pPr>
      <w:r w:rsidRPr="00967B65">
        <w:rPr>
          <w:rFonts w:asciiTheme="minorBidi" w:hAnsiTheme="minorBidi"/>
          <w:sz w:val="28"/>
          <w:szCs w:val="28"/>
          <w:rtl/>
        </w:rPr>
        <w:t>و</w:t>
      </w:r>
      <w:r w:rsidR="001D5C89" w:rsidRPr="00967B65">
        <w:rPr>
          <w:rFonts w:asciiTheme="minorBidi" w:hAnsiTheme="minorBidi"/>
          <w:sz w:val="28"/>
          <w:szCs w:val="28"/>
          <w:rtl/>
        </w:rPr>
        <w:t xml:space="preserve">من أهم وأعظم القوى التي تؤثر على هيكل وشكل المؤسسات والمنظمات هي الموارد البشرية حيث تسهم في اتخاذ القرارات التي قد تقود الجهة إلى النجاح أو الفشل. لذلك ينبغي التركيز على تطوير واستثمار الموارد البشرية بعدة طرق من أبرزها الارتباط بالثقافة التنظيمية حيث يعتبر توافق الأفراد على المبادئ والأفكار أمراً حيوياً لتعزيز وتطوير الجهة بشكل </w:t>
      </w:r>
      <w:r w:rsidR="00CC32C0" w:rsidRPr="00967B65">
        <w:rPr>
          <w:rFonts w:asciiTheme="minorBidi" w:hAnsiTheme="minorBidi"/>
          <w:sz w:val="28"/>
          <w:szCs w:val="28"/>
          <w:rtl/>
        </w:rPr>
        <w:t>فعا</w:t>
      </w:r>
      <w:r w:rsidR="001D5C89" w:rsidRPr="00967B65">
        <w:rPr>
          <w:rFonts w:asciiTheme="minorBidi" w:hAnsiTheme="minorBidi"/>
          <w:sz w:val="28"/>
          <w:szCs w:val="28"/>
          <w:rtl/>
        </w:rPr>
        <w:t>ل.</w:t>
      </w:r>
    </w:p>
    <w:p w14:paraId="691425DC" w14:textId="77777777" w:rsidR="001B1FF0" w:rsidRPr="00967B65" w:rsidRDefault="001B1FF0" w:rsidP="00AB6F9B">
      <w:pPr>
        <w:spacing w:line="360" w:lineRule="auto"/>
        <w:ind w:firstLine="720"/>
        <w:rPr>
          <w:rFonts w:asciiTheme="minorBidi" w:hAnsiTheme="minorBidi"/>
          <w:sz w:val="28"/>
          <w:szCs w:val="28"/>
          <w:rtl/>
        </w:rPr>
      </w:pPr>
    </w:p>
    <w:p w14:paraId="4358B275" w14:textId="6776578E" w:rsidR="001B1FF0" w:rsidRPr="00967B65" w:rsidRDefault="001B1FF0" w:rsidP="00AB6F9B">
      <w:pPr>
        <w:spacing w:line="360" w:lineRule="auto"/>
        <w:ind w:firstLine="720"/>
        <w:rPr>
          <w:rFonts w:asciiTheme="minorBidi" w:hAnsiTheme="minorBidi"/>
          <w:sz w:val="28"/>
          <w:szCs w:val="28"/>
          <w:rtl/>
        </w:rPr>
      </w:pPr>
    </w:p>
    <w:p w14:paraId="39BB1DDD" w14:textId="415A0A40" w:rsidR="00AB1D30" w:rsidRPr="00967B65" w:rsidRDefault="0049284B" w:rsidP="00AB6F9B">
      <w:pPr>
        <w:spacing w:line="360" w:lineRule="auto"/>
        <w:ind w:firstLine="720"/>
        <w:rPr>
          <w:rFonts w:asciiTheme="minorBidi" w:hAnsiTheme="minorBidi"/>
          <w:sz w:val="28"/>
          <w:szCs w:val="28"/>
          <w:rtl/>
        </w:rPr>
      </w:pPr>
      <w:r w:rsidRPr="00967B65">
        <w:rPr>
          <w:rFonts w:asciiTheme="minorBidi" w:hAnsiTheme="minorBidi"/>
          <w:sz w:val="28"/>
          <w:szCs w:val="28"/>
          <w:rtl/>
        </w:rPr>
        <w:br w:type="page"/>
      </w:r>
    </w:p>
    <w:p w14:paraId="13909F3B" w14:textId="0FCF1F23" w:rsidR="007A1D58" w:rsidRPr="00967B65" w:rsidRDefault="00F85BC8" w:rsidP="00AB6F9B">
      <w:pPr>
        <w:pStyle w:val="2"/>
        <w:spacing w:line="360" w:lineRule="auto"/>
        <w:rPr>
          <w:rFonts w:asciiTheme="minorBidi" w:hAnsiTheme="minorBidi" w:cstheme="minorBidi"/>
          <w:b/>
          <w:bCs/>
          <w:rtl/>
        </w:rPr>
      </w:pPr>
      <w:bookmarkStart w:id="2" w:name="_Toc181286545"/>
      <w:r w:rsidRPr="00967B65">
        <w:rPr>
          <w:rFonts w:asciiTheme="minorBidi" w:hAnsiTheme="minorBidi" w:cstheme="minorBidi"/>
          <w:b/>
          <w:bCs/>
          <w:rtl/>
        </w:rPr>
        <w:lastRenderedPageBreak/>
        <w:t>مشكلة البحث</w:t>
      </w:r>
      <w:bookmarkEnd w:id="2"/>
    </w:p>
    <w:p w14:paraId="5FCCAC80" w14:textId="046C8ECE" w:rsidR="00FF383A" w:rsidRPr="00967B65" w:rsidRDefault="00B07F28" w:rsidP="00AB6F9B">
      <w:pPr>
        <w:spacing w:line="360" w:lineRule="auto"/>
        <w:ind w:firstLine="720"/>
        <w:rPr>
          <w:rFonts w:asciiTheme="minorBidi" w:hAnsiTheme="minorBidi"/>
          <w:sz w:val="28"/>
          <w:szCs w:val="28"/>
          <w:rtl/>
        </w:rPr>
      </w:pPr>
      <w:r w:rsidRPr="00967B65">
        <w:rPr>
          <w:rFonts w:asciiTheme="minorBidi" w:hAnsiTheme="minorBidi"/>
          <w:sz w:val="28"/>
          <w:szCs w:val="28"/>
          <w:rtl/>
        </w:rPr>
        <w:t xml:space="preserve">يلاحظ انخفاض في جودة العمل بسبب زيادة العمل الذي لا يمكن إكماله في الوقت المحدد وعدم تحقيق الأهداف المحددة. وتعتبر مشكلة أخرى تتعلق بمسؤوليات الوظيفة حيث يوجد العديد من الموظفين الذين </w:t>
      </w:r>
      <w:r w:rsidR="00C56828" w:rsidRPr="00967B65">
        <w:rPr>
          <w:rFonts w:asciiTheme="minorBidi" w:hAnsiTheme="minorBidi"/>
          <w:sz w:val="28"/>
          <w:szCs w:val="28"/>
          <w:rtl/>
        </w:rPr>
        <w:t>يظ</w:t>
      </w:r>
      <w:r w:rsidRPr="00967B65">
        <w:rPr>
          <w:rFonts w:asciiTheme="minorBidi" w:hAnsiTheme="minorBidi"/>
          <w:sz w:val="28"/>
          <w:szCs w:val="28"/>
          <w:rtl/>
        </w:rPr>
        <w:t xml:space="preserve">هرون </w:t>
      </w:r>
      <w:r w:rsidR="00C56828" w:rsidRPr="00967B65">
        <w:rPr>
          <w:rFonts w:asciiTheme="minorBidi" w:hAnsiTheme="minorBidi"/>
          <w:sz w:val="28"/>
          <w:szCs w:val="28"/>
          <w:rtl/>
        </w:rPr>
        <w:t xml:space="preserve">ضعفاً </w:t>
      </w:r>
      <w:r w:rsidRPr="00967B65">
        <w:rPr>
          <w:rFonts w:asciiTheme="minorBidi" w:hAnsiTheme="minorBidi"/>
          <w:sz w:val="28"/>
          <w:szCs w:val="28"/>
          <w:rtl/>
        </w:rPr>
        <w:t xml:space="preserve">في تنفيذ المسؤوليات الوظيفية ويفتقرون إلى العمل الجماعي والتفاعل المباشر مع الزملاء مما يؤدي إلى عدم تحقيق الأهداف بشكل فعال. وبالإضافة إلى ذلك تأثير الثقافة التنظيمية يلعب </w:t>
      </w:r>
      <w:r w:rsidR="00C56828" w:rsidRPr="00967B65">
        <w:rPr>
          <w:rFonts w:asciiTheme="minorBidi" w:hAnsiTheme="minorBidi"/>
          <w:sz w:val="28"/>
          <w:szCs w:val="28"/>
          <w:rtl/>
        </w:rPr>
        <w:t>دوراً</w:t>
      </w:r>
      <w:r w:rsidRPr="00967B65">
        <w:rPr>
          <w:rFonts w:asciiTheme="minorBidi" w:hAnsiTheme="minorBidi"/>
          <w:sz w:val="28"/>
          <w:szCs w:val="28"/>
          <w:rtl/>
        </w:rPr>
        <w:t xml:space="preserve"> </w:t>
      </w:r>
      <w:r w:rsidR="00C56828" w:rsidRPr="00967B65">
        <w:rPr>
          <w:rFonts w:asciiTheme="minorBidi" w:hAnsiTheme="minorBidi"/>
          <w:sz w:val="28"/>
          <w:szCs w:val="28"/>
          <w:rtl/>
        </w:rPr>
        <w:t>كبيراً</w:t>
      </w:r>
      <w:r w:rsidRPr="00967B65">
        <w:rPr>
          <w:rFonts w:asciiTheme="minorBidi" w:hAnsiTheme="minorBidi"/>
          <w:sz w:val="28"/>
          <w:szCs w:val="28"/>
          <w:rtl/>
        </w:rPr>
        <w:t xml:space="preserve"> في أداء الموظفين.</w:t>
      </w:r>
    </w:p>
    <w:p w14:paraId="481D24B9" w14:textId="43B89BEE" w:rsidR="00F85BC8" w:rsidRPr="00967B65" w:rsidRDefault="00F85BC8" w:rsidP="00AB6F9B">
      <w:pPr>
        <w:pStyle w:val="3"/>
        <w:spacing w:line="360" w:lineRule="auto"/>
        <w:ind w:firstLine="0"/>
        <w:rPr>
          <w:rFonts w:asciiTheme="minorBidi" w:hAnsiTheme="minorBidi" w:cstheme="minorBidi"/>
          <w:b/>
          <w:bCs/>
          <w:rtl/>
        </w:rPr>
      </w:pPr>
      <w:bookmarkStart w:id="3" w:name="_Toc172915515"/>
      <w:bookmarkStart w:id="4" w:name="_Toc181286546"/>
      <w:r w:rsidRPr="00967B65">
        <w:rPr>
          <w:rFonts w:asciiTheme="minorBidi" w:hAnsiTheme="minorBidi" w:cstheme="minorBidi"/>
          <w:b/>
          <w:bCs/>
          <w:rtl/>
        </w:rPr>
        <w:t>المشكلة النظرية</w:t>
      </w:r>
      <w:bookmarkEnd w:id="3"/>
      <w:bookmarkEnd w:id="4"/>
    </w:p>
    <w:p w14:paraId="0349F9DD" w14:textId="2DC9E566" w:rsidR="00C041D4" w:rsidRPr="00967B65" w:rsidRDefault="00C041D4" w:rsidP="00AB6F9B">
      <w:pPr>
        <w:spacing w:line="360" w:lineRule="auto"/>
        <w:ind w:firstLine="720"/>
        <w:rPr>
          <w:rFonts w:asciiTheme="minorBidi" w:hAnsiTheme="minorBidi"/>
          <w:sz w:val="28"/>
          <w:szCs w:val="28"/>
          <w:rtl/>
        </w:rPr>
      </w:pPr>
      <w:r w:rsidRPr="00967B65">
        <w:rPr>
          <w:rFonts w:asciiTheme="minorBidi" w:hAnsiTheme="minorBidi"/>
          <w:sz w:val="28"/>
          <w:szCs w:val="28"/>
          <w:rtl/>
        </w:rPr>
        <w:t>ومن ناحية اخرى كثير من الدراسات التي عملت على عدد من المؤسسات وجدت إنها عانت من ضعف في أدائها وأداء موظفيها وهذا الشيء اللي جعلها ضعيفة أمام المنافسة الأجنبية حتى في السوق المحلية.</w:t>
      </w:r>
    </w:p>
    <w:p w14:paraId="615EC3F4" w14:textId="7D52CF25" w:rsidR="00FF383A" w:rsidRPr="00967B65" w:rsidRDefault="00C041D4" w:rsidP="00AB6F9B">
      <w:pPr>
        <w:spacing w:line="360" w:lineRule="auto"/>
        <w:rPr>
          <w:rFonts w:asciiTheme="minorBidi" w:hAnsiTheme="minorBidi"/>
          <w:sz w:val="28"/>
          <w:szCs w:val="28"/>
          <w:rtl/>
        </w:rPr>
      </w:pPr>
      <w:r w:rsidRPr="00967B65">
        <w:rPr>
          <w:rFonts w:asciiTheme="minorBidi" w:hAnsiTheme="minorBidi"/>
          <w:sz w:val="28"/>
          <w:szCs w:val="28"/>
          <w:rtl/>
        </w:rPr>
        <w:t>وكما أن الدراسات بينت أن كتير من المؤسسات تعاني من انتشار قيم سلبية مثل الكسل والغياب بدون عذر مبرر وعدم الالتزام وعدم الاهتمام بالعمل وعدم الإبداع... وغيرها.</w:t>
      </w:r>
    </w:p>
    <w:p w14:paraId="2D2CCE7F" w14:textId="67803584" w:rsidR="00F85BC8" w:rsidRPr="00967B65" w:rsidRDefault="00F85BC8" w:rsidP="00AB6F9B">
      <w:pPr>
        <w:pStyle w:val="3"/>
        <w:spacing w:line="360" w:lineRule="auto"/>
        <w:ind w:firstLine="0"/>
        <w:rPr>
          <w:rFonts w:asciiTheme="minorBidi" w:hAnsiTheme="minorBidi" w:cstheme="minorBidi"/>
          <w:b/>
          <w:bCs/>
          <w:rtl/>
        </w:rPr>
      </w:pPr>
      <w:bookmarkStart w:id="5" w:name="_Toc181286547"/>
      <w:r w:rsidRPr="00967B65">
        <w:rPr>
          <w:rFonts w:asciiTheme="minorBidi" w:hAnsiTheme="minorBidi" w:cstheme="minorBidi"/>
          <w:b/>
          <w:bCs/>
          <w:rtl/>
        </w:rPr>
        <w:t>المشكلة التطبيقية</w:t>
      </w:r>
      <w:bookmarkEnd w:id="5"/>
    </w:p>
    <w:p w14:paraId="568FA072" w14:textId="0A054A4C" w:rsidR="00F85BC8" w:rsidRPr="00967B65" w:rsidRDefault="006D7F3E" w:rsidP="00AB6F9B">
      <w:pPr>
        <w:spacing w:line="360" w:lineRule="auto"/>
        <w:ind w:firstLine="720"/>
        <w:rPr>
          <w:rFonts w:asciiTheme="minorBidi" w:hAnsiTheme="minorBidi"/>
          <w:sz w:val="28"/>
          <w:szCs w:val="28"/>
          <w:rtl/>
        </w:rPr>
      </w:pPr>
      <w:r w:rsidRPr="00967B65">
        <w:rPr>
          <w:rFonts w:asciiTheme="minorBidi" w:hAnsiTheme="minorBidi"/>
          <w:sz w:val="28"/>
          <w:szCs w:val="28"/>
          <w:rtl/>
        </w:rPr>
        <w:t xml:space="preserve">الاهتمام الإداري بالثقافة التنظيمية يعتبر </w:t>
      </w:r>
      <w:r w:rsidR="004277D6" w:rsidRPr="00967B65">
        <w:rPr>
          <w:rFonts w:asciiTheme="minorBidi" w:hAnsiTheme="minorBidi"/>
          <w:sz w:val="28"/>
          <w:szCs w:val="28"/>
          <w:rtl/>
        </w:rPr>
        <w:t xml:space="preserve">مهماً </w:t>
      </w:r>
      <w:r w:rsidRPr="00967B65">
        <w:rPr>
          <w:rFonts w:asciiTheme="minorBidi" w:hAnsiTheme="minorBidi"/>
          <w:sz w:val="28"/>
          <w:szCs w:val="28"/>
          <w:rtl/>
        </w:rPr>
        <w:t>كمقياس لتنمية الإمكانات البشرية. بالإضافة إلى ذلك يجب الاعتراف بالدور الهام للثقافة في فعالية المنظمات كما يتم التركيز عليه في هذ</w:t>
      </w:r>
      <w:r w:rsidR="007F5993" w:rsidRPr="00967B65">
        <w:rPr>
          <w:rFonts w:asciiTheme="minorBidi" w:hAnsiTheme="minorBidi"/>
          <w:sz w:val="28"/>
          <w:szCs w:val="28"/>
          <w:rtl/>
        </w:rPr>
        <w:t>ه</w:t>
      </w:r>
      <w:r w:rsidRPr="00967B65">
        <w:rPr>
          <w:rFonts w:asciiTheme="minorBidi" w:hAnsiTheme="minorBidi"/>
          <w:sz w:val="28"/>
          <w:szCs w:val="28"/>
          <w:rtl/>
        </w:rPr>
        <w:t xml:space="preserve"> </w:t>
      </w:r>
      <w:r w:rsidR="007F5993" w:rsidRPr="00967B65">
        <w:rPr>
          <w:rFonts w:asciiTheme="minorBidi" w:hAnsiTheme="minorBidi"/>
          <w:sz w:val="28"/>
          <w:szCs w:val="28"/>
          <w:rtl/>
        </w:rPr>
        <w:t>الدراسة</w:t>
      </w:r>
      <w:r w:rsidRPr="00967B65">
        <w:rPr>
          <w:rFonts w:asciiTheme="minorBidi" w:hAnsiTheme="minorBidi"/>
          <w:sz w:val="28"/>
          <w:szCs w:val="28"/>
          <w:rtl/>
        </w:rPr>
        <w:t>.</w:t>
      </w:r>
    </w:p>
    <w:p w14:paraId="382FBD3A" w14:textId="77777777" w:rsidR="00FF383A" w:rsidRPr="00967B65" w:rsidRDefault="00FF383A" w:rsidP="00AB6F9B">
      <w:pPr>
        <w:spacing w:line="360" w:lineRule="auto"/>
        <w:ind w:firstLine="720"/>
        <w:rPr>
          <w:rFonts w:asciiTheme="minorBidi" w:hAnsiTheme="minorBidi"/>
          <w:b/>
          <w:bCs/>
          <w:sz w:val="28"/>
          <w:szCs w:val="28"/>
          <w:rtl/>
        </w:rPr>
      </w:pPr>
    </w:p>
    <w:p w14:paraId="33280707" w14:textId="77777777" w:rsidR="000D4EB2" w:rsidRPr="00967B65" w:rsidRDefault="00F85BC8" w:rsidP="00AB6F9B">
      <w:pPr>
        <w:spacing w:line="360" w:lineRule="auto"/>
        <w:rPr>
          <w:rFonts w:asciiTheme="minorBidi" w:hAnsiTheme="minorBidi"/>
          <w:b/>
          <w:bCs/>
          <w:sz w:val="28"/>
          <w:szCs w:val="28"/>
          <w:rtl/>
        </w:rPr>
      </w:pPr>
      <w:r w:rsidRPr="00967B65">
        <w:rPr>
          <w:rFonts w:asciiTheme="minorBidi" w:hAnsiTheme="minorBidi"/>
          <w:b/>
          <w:bCs/>
          <w:sz w:val="28"/>
          <w:szCs w:val="28"/>
          <w:rtl/>
        </w:rPr>
        <w:t>سؤال البحث</w:t>
      </w:r>
    </w:p>
    <w:p w14:paraId="496FDBF9" w14:textId="2A2D2273" w:rsidR="00507187" w:rsidRPr="00967B65" w:rsidRDefault="00300979" w:rsidP="00AB6F9B">
      <w:pPr>
        <w:spacing w:line="360" w:lineRule="auto"/>
        <w:ind w:firstLine="720"/>
        <w:rPr>
          <w:rFonts w:asciiTheme="minorBidi" w:hAnsiTheme="minorBidi"/>
          <w:sz w:val="28"/>
          <w:szCs w:val="28"/>
          <w:rtl/>
        </w:rPr>
      </w:pPr>
      <w:r w:rsidRPr="00967B65">
        <w:rPr>
          <w:rFonts w:asciiTheme="minorBidi" w:hAnsiTheme="minorBidi"/>
          <w:sz w:val="28"/>
          <w:szCs w:val="28"/>
          <w:rtl/>
        </w:rPr>
        <w:t xml:space="preserve">تتناول هذه الدارسة </w:t>
      </w:r>
      <w:r w:rsidR="00E549E9" w:rsidRPr="00967B65">
        <w:rPr>
          <w:rFonts w:asciiTheme="minorBidi" w:hAnsiTheme="minorBidi"/>
          <w:sz w:val="28"/>
          <w:szCs w:val="28"/>
          <w:rtl/>
        </w:rPr>
        <w:t>التساؤل</w:t>
      </w:r>
      <w:r w:rsidR="007F54C2" w:rsidRPr="00967B65">
        <w:rPr>
          <w:rFonts w:asciiTheme="minorBidi" w:hAnsiTheme="minorBidi"/>
          <w:sz w:val="28"/>
          <w:szCs w:val="28"/>
          <w:rtl/>
        </w:rPr>
        <w:t xml:space="preserve"> </w:t>
      </w:r>
      <w:r w:rsidR="00E549E9" w:rsidRPr="00967B65">
        <w:rPr>
          <w:rFonts w:asciiTheme="minorBidi" w:hAnsiTheme="minorBidi"/>
          <w:sz w:val="28"/>
          <w:szCs w:val="28"/>
          <w:rtl/>
        </w:rPr>
        <w:t>البحثي</w:t>
      </w:r>
      <w:r w:rsidR="007F54C2" w:rsidRPr="00967B65">
        <w:rPr>
          <w:rFonts w:asciiTheme="minorBidi" w:hAnsiTheme="minorBidi"/>
          <w:sz w:val="28"/>
          <w:szCs w:val="28"/>
          <w:rtl/>
        </w:rPr>
        <w:t xml:space="preserve"> الرئيسي</w:t>
      </w:r>
      <w:r w:rsidR="001D2409" w:rsidRPr="00967B65">
        <w:rPr>
          <w:rFonts w:asciiTheme="minorBidi" w:hAnsiTheme="minorBidi"/>
          <w:sz w:val="28"/>
          <w:szCs w:val="28"/>
          <w:rtl/>
        </w:rPr>
        <w:t>:</w:t>
      </w:r>
    </w:p>
    <w:p w14:paraId="77369FA1" w14:textId="40535BCA" w:rsidR="006A2D58" w:rsidRPr="00967B65" w:rsidRDefault="00507187" w:rsidP="00AB6F9B">
      <w:pPr>
        <w:spacing w:line="360" w:lineRule="auto"/>
        <w:rPr>
          <w:rFonts w:asciiTheme="minorBidi" w:hAnsiTheme="minorBidi"/>
          <w:sz w:val="28"/>
          <w:szCs w:val="28"/>
          <w:rtl/>
        </w:rPr>
      </w:pPr>
      <w:r w:rsidRPr="00967B65">
        <w:rPr>
          <w:rFonts w:asciiTheme="minorBidi" w:hAnsiTheme="minorBidi"/>
          <w:sz w:val="28"/>
          <w:szCs w:val="28"/>
          <w:rtl/>
        </w:rPr>
        <w:t xml:space="preserve">" ما </w:t>
      </w:r>
      <w:r w:rsidR="000D4EB2" w:rsidRPr="00967B65">
        <w:rPr>
          <w:rFonts w:asciiTheme="minorBidi" w:hAnsiTheme="minorBidi"/>
          <w:sz w:val="28"/>
          <w:szCs w:val="28"/>
          <w:rtl/>
        </w:rPr>
        <w:t>مدى تأثير الثقافة التنظيمية على أداء الموارد البشرية</w:t>
      </w:r>
      <w:r w:rsidR="001D2409" w:rsidRPr="00967B65">
        <w:rPr>
          <w:rFonts w:asciiTheme="minorBidi" w:hAnsiTheme="minorBidi"/>
          <w:sz w:val="28"/>
          <w:szCs w:val="28"/>
          <w:rtl/>
        </w:rPr>
        <w:t>؟</w:t>
      </w:r>
      <w:r w:rsidRPr="00967B65">
        <w:rPr>
          <w:rFonts w:asciiTheme="minorBidi" w:hAnsiTheme="minorBidi"/>
          <w:sz w:val="28"/>
          <w:szCs w:val="28"/>
          <w:rtl/>
        </w:rPr>
        <w:t xml:space="preserve"> </w:t>
      </w:r>
      <w:r w:rsidRPr="00967B65">
        <w:rPr>
          <w:rFonts w:asciiTheme="minorBidi" w:hAnsiTheme="minorBidi"/>
          <w:b/>
          <w:bCs/>
          <w:sz w:val="28"/>
          <w:szCs w:val="28"/>
          <w:rtl/>
        </w:rPr>
        <w:t>"</w:t>
      </w:r>
    </w:p>
    <w:p w14:paraId="52A47F3D" w14:textId="77777777" w:rsidR="006A2D58" w:rsidRPr="00967B65" w:rsidRDefault="006A2D58" w:rsidP="00AB6F9B">
      <w:pPr>
        <w:spacing w:line="360" w:lineRule="auto"/>
        <w:ind w:firstLine="720"/>
        <w:rPr>
          <w:rFonts w:asciiTheme="minorBidi" w:hAnsiTheme="minorBidi"/>
          <w:sz w:val="28"/>
          <w:szCs w:val="28"/>
          <w:rtl/>
        </w:rPr>
      </w:pPr>
    </w:p>
    <w:p w14:paraId="30B807D2" w14:textId="59B45BE7" w:rsidR="00436528" w:rsidRPr="00967B65" w:rsidRDefault="00F85BC8" w:rsidP="00AB6F9B">
      <w:pPr>
        <w:pStyle w:val="2"/>
        <w:spacing w:line="360" w:lineRule="auto"/>
        <w:rPr>
          <w:rFonts w:asciiTheme="minorBidi" w:hAnsiTheme="minorBidi" w:cstheme="minorBidi"/>
          <w:b/>
          <w:bCs/>
          <w:rtl/>
        </w:rPr>
      </w:pPr>
      <w:bookmarkStart w:id="6" w:name="_Toc181286548"/>
      <w:r w:rsidRPr="00967B65">
        <w:rPr>
          <w:rFonts w:asciiTheme="minorBidi" w:hAnsiTheme="minorBidi" w:cstheme="minorBidi"/>
          <w:b/>
          <w:bCs/>
          <w:rtl/>
        </w:rPr>
        <w:t>أهمية البحث</w:t>
      </w:r>
      <w:bookmarkEnd w:id="6"/>
    </w:p>
    <w:p w14:paraId="22F85BE5" w14:textId="07FFF112" w:rsidR="00F13A60" w:rsidRPr="00967B65" w:rsidRDefault="00436528" w:rsidP="00AB6F9B">
      <w:pPr>
        <w:spacing w:line="360" w:lineRule="auto"/>
        <w:ind w:firstLine="720"/>
        <w:rPr>
          <w:rFonts w:asciiTheme="minorBidi" w:hAnsiTheme="minorBidi"/>
          <w:sz w:val="28"/>
          <w:szCs w:val="28"/>
          <w:rtl/>
        </w:rPr>
      </w:pPr>
      <w:r w:rsidRPr="00967B65">
        <w:rPr>
          <w:rFonts w:asciiTheme="minorBidi" w:hAnsiTheme="minorBidi"/>
          <w:sz w:val="28"/>
          <w:szCs w:val="28"/>
          <w:rtl/>
        </w:rPr>
        <w:t>ومما سبق يتضح تأثير الثقافة التنظيمية على سلوك الموارد البشرية خصوصا</w:t>
      </w:r>
      <w:r w:rsidR="007F5993" w:rsidRPr="00967B65">
        <w:rPr>
          <w:rFonts w:asciiTheme="minorBidi" w:hAnsiTheme="minorBidi"/>
          <w:sz w:val="28"/>
          <w:szCs w:val="28"/>
          <w:rtl/>
        </w:rPr>
        <w:t>ً</w:t>
      </w:r>
      <w:r w:rsidRPr="00967B65">
        <w:rPr>
          <w:rFonts w:asciiTheme="minorBidi" w:hAnsiTheme="minorBidi"/>
          <w:sz w:val="28"/>
          <w:szCs w:val="28"/>
          <w:rtl/>
        </w:rPr>
        <w:t xml:space="preserve"> الثقافة القوية التي لا يقل دورهـا في توجيه سلوك العاملين عن الدور الذي تقوم به الأنظمة والقواعد التنظيمية.</w:t>
      </w:r>
    </w:p>
    <w:p w14:paraId="02D3EB36" w14:textId="35514A7B" w:rsidR="00FF383A" w:rsidRPr="00967B65" w:rsidRDefault="008F5BFA" w:rsidP="00AB6F9B">
      <w:pPr>
        <w:spacing w:line="360" w:lineRule="auto"/>
        <w:rPr>
          <w:rFonts w:asciiTheme="minorBidi" w:hAnsiTheme="minorBidi"/>
          <w:sz w:val="28"/>
          <w:szCs w:val="28"/>
          <w:rtl/>
        </w:rPr>
      </w:pPr>
      <w:r w:rsidRPr="00967B65">
        <w:rPr>
          <w:rFonts w:asciiTheme="minorBidi" w:hAnsiTheme="minorBidi"/>
          <w:sz w:val="28"/>
          <w:szCs w:val="28"/>
          <w:rtl/>
        </w:rPr>
        <w:t xml:space="preserve">وتعتبر الثقافة التنظيمية أداة </w:t>
      </w:r>
      <w:r w:rsidR="00F13A60" w:rsidRPr="00967B65">
        <w:rPr>
          <w:rFonts w:asciiTheme="minorBidi" w:hAnsiTheme="minorBidi"/>
          <w:sz w:val="28"/>
          <w:szCs w:val="28"/>
          <w:rtl/>
        </w:rPr>
        <w:t xml:space="preserve">تحفيزية </w:t>
      </w:r>
      <w:r w:rsidRPr="00967B65">
        <w:rPr>
          <w:rFonts w:asciiTheme="minorBidi" w:hAnsiTheme="minorBidi"/>
          <w:sz w:val="28"/>
          <w:szCs w:val="28"/>
          <w:rtl/>
        </w:rPr>
        <w:t>تشجع المنظمة على الأداء بسلاسة وضمان النجاح في جميع مساعيها</w:t>
      </w:r>
      <w:r w:rsidR="00B93657" w:rsidRPr="00967B65">
        <w:rPr>
          <w:rFonts w:asciiTheme="minorBidi" w:hAnsiTheme="minorBidi"/>
          <w:sz w:val="28"/>
          <w:szCs w:val="28"/>
          <w:rtl/>
        </w:rPr>
        <w:t>.</w:t>
      </w:r>
    </w:p>
    <w:p w14:paraId="2BA65C2D" w14:textId="2FD31C20" w:rsidR="00F85BC8" w:rsidRPr="00967B65" w:rsidRDefault="00F85BC8" w:rsidP="00AB6F9B">
      <w:pPr>
        <w:pStyle w:val="3"/>
        <w:spacing w:line="360" w:lineRule="auto"/>
        <w:ind w:firstLine="0"/>
        <w:rPr>
          <w:rFonts w:asciiTheme="minorBidi" w:hAnsiTheme="minorBidi" w:cstheme="minorBidi"/>
          <w:b/>
          <w:bCs/>
          <w:rtl/>
        </w:rPr>
      </w:pPr>
      <w:bookmarkStart w:id="7" w:name="_Toc181286549"/>
      <w:r w:rsidRPr="00967B65">
        <w:rPr>
          <w:rFonts w:asciiTheme="minorBidi" w:hAnsiTheme="minorBidi" w:cstheme="minorBidi"/>
          <w:b/>
          <w:bCs/>
          <w:rtl/>
        </w:rPr>
        <w:t>الأهمية النظرية</w:t>
      </w:r>
      <w:bookmarkEnd w:id="7"/>
    </w:p>
    <w:p w14:paraId="08ADDD82" w14:textId="00D00082" w:rsidR="003B31AB" w:rsidRPr="00967B65" w:rsidRDefault="00256E92" w:rsidP="00AB6F9B">
      <w:pPr>
        <w:spacing w:line="360" w:lineRule="auto"/>
        <w:ind w:firstLine="720"/>
        <w:rPr>
          <w:rFonts w:asciiTheme="minorBidi" w:hAnsiTheme="minorBidi"/>
          <w:sz w:val="28"/>
          <w:szCs w:val="28"/>
          <w:rtl/>
        </w:rPr>
      </w:pPr>
      <w:r w:rsidRPr="00967B65">
        <w:rPr>
          <w:rFonts w:asciiTheme="minorBidi" w:hAnsiTheme="minorBidi"/>
          <w:sz w:val="28"/>
          <w:szCs w:val="28"/>
          <w:rtl/>
        </w:rPr>
        <w:t xml:space="preserve">أهمية هذه الدراسة تأتي من دور الثقافة التنظيمية كمصدر </w:t>
      </w:r>
      <w:r w:rsidR="003B31AB" w:rsidRPr="00967B65">
        <w:rPr>
          <w:rFonts w:asciiTheme="minorBidi" w:hAnsiTheme="minorBidi"/>
          <w:sz w:val="28"/>
          <w:szCs w:val="28"/>
          <w:rtl/>
        </w:rPr>
        <w:t>قيم و</w:t>
      </w:r>
      <w:r w:rsidRPr="00967B65">
        <w:rPr>
          <w:rFonts w:asciiTheme="minorBidi" w:hAnsiTheme="minorBidi"/>
          <w:sz w:val="28"/>
          <w:szCs w:val="28"/>
          <w:rtl/>
        </w:rPr>
        <w:t>حيوي للمنظمة وكذلك كواحد من أهم المتغيرات التي تؤثر على سلوك الموارد البشرية.</w:t>
      </w:r>
    </w:p>
    <w:p w14:paraId="057337A9" w14:textId="7D6FF68C" w:rsidR="005B79B7" w:rsidRPr="00967B65" w:rsidRDefault="00256E92" w:rsidP="00AB6F9B">
      <w:pPr>
        <w:spacing w:line="360" w:lineRule="auto"/>
        <w:rPr>
          <w:rFonts w:asciiTheme="minorBidi" w:hAnsiTheme="minorBidi"/>
          <w:sz w:val="28"/>
          <w:szCs w:val="28"/>
          <w:rtl/>
        </w:rPr>
      </w:pPr>
      <w:r w:rsidRPr="00967B65">
        <w:rPr>
          <w:rFonts w:asciiTheme="minorBidi" w:hAnsiTheme="minorBidi"/>
          <w:sz w:val="28"/>
          <w:szCs w:val="28"/>
          <w:rtl/>
        </w:rPr>
        <w:t>يعتبر الاهتمام بأداء الموارد البشرية والثقافة التنظيمية ذو أهمية بالغة لأي منظمة سواء كانت خدماتية أو إنتاجية، حيث تسعى دائم</w:t>
      </w:r>
      <w:r w:rsidR="007F5993" w:rsidRPr="00967B65">
        <w:rPr>
          <w:rFonts w:asciiTheme="minorBidi" w:hAnsiTheme="minorBidi"/>
          <w:sz w:val="28"/>
          <w:szCs w:val="28"/>
          <w:rtl/>
        </w:rPr>
        <w:t>اً</w:t>
      </w:r>
      <w:r w:rsidRPr="00967B65">
        <w:rPr>
          <w:rFonts w:asciiTheme="minorBidi" w:hAnsiTheme="minorBidi"/>
          <w:sz w:val="28"/>
          <w:szCs w:val="28"/>
          <w:rtl/>
        </w:rPr>
        <w:t xml:space="preserve"> للبقاء والتميز.</w:t>
      </w:r>
    </w:p>
    <w:p w14:paraId="06FF2ACA" w14:textId="4B52619A" w:rsidR="00FF383A" w:rsidRPr="00967B65" w:rsidRDefault="00256E92" w:rsidP="00AB6F9B">
      <w:pPr>
        <w:spacing w:line="360" w:lineRule="auto"/>
        <w:rPr>
          <w:rFonts w:asciiTheme="minorBidi" w:hAnsiTheme="minorBidi"/>
          <w:sz w:val="28"/>
          <w:szCs w:val="28"/>
          <w:rtl/>
        </w:rPr>
      </w:pPr>
      <w:r w:rsidRPr="00967B65">
        <w:rPr>
          <w:rFonts w:asciiTheme="minorBidi" w:hAnsiTheme="minorBidi"/>
          <w:sz w:val="28"/>
          <w:szCs w:val="28"/>
          <w:rtl/>
        </w:rPr>
        <w:t>من هنا تعتبر دراستنا التي تسلط الضوء على تأثير الثقافة التنظيمية على أداء الموارد البشرية ذات أهمية كبيرة.</w:t>
      </w:r>
    </w:p>
    <w:p w14:paraId="2E937C58" w14:textId="7FE03DCD" w:rsidR="00F85BC8" w:rsidRPr="00967B65" w:rsidRDefault="00F85BC8" w:rsidP="00AB6F9B">
      <w:pPr>
        <w:pStyle w:val="3"/>
        <w:spacing w:line="360" w:lineRule="auto"/>
        <w:ind w:firstLine="0"/>
        <w:rPr>
          <w:rFonts w:asciiTheme="minorBidi" w:hAnsiTheme="minorBidi" w:cstheme="minorBidi"/>
          <w:b/>
          <w:bCs/>
          <w:rtl/>
        </w:rPr>
      </w:pPr>
      <w:bookmarkStart w:id="8" w:name="_Toc181286550"/>
      <w:r w:rsidRPr="00967B65">
        <w:rPr>
          <w:rFonts w:asciiTheme="minorBidi" w:hAnsiTheme="minorBidi" w:cstheme="minorBidi"/>
          <w:b/>
          <w:bCs/>
          <w:rtl/>
        </w:rPr>
        <w:lastRenderedPageBreak/>
        <w:t>الأهمية التطبيقية</w:t>
      </w:r>
      <w:bookmarkEnd w:id="8"/>
    </w:p>
    <w:p w14:paraId="6E99B9C8" w14:textId="0EC2B911" w:rsidR="00632302" w:rsidRPr="00967B65" w:rsidRDefault="00800BA1" w:rsidP="00AB6F9B">
      <w:pPr>
        <w:spacing w:line="360" w:lineRule="auto"/>
        <w:ind w:firstLine="720"/>
        <w:rPr>
          <w:rFonts w:asciiTheme="minorBidi" w:hAnsiTheme="minorBidi"/>
          <w:sz w:val="28"/>
          <w:szCs w:val="28"/>
          <w:rtl/>
        </w:rPr>
      </w:pPr>
      <w:r w:rsidRPr="00967B65">
        <w:rPr>
          <w:rFonts w:asciiTheme="minorBidi" w:hAnsiTheme="minorBidi"/>
          <w:sz w:val="28"/>
          <w:szCs w:val="28"/>
          <w:rtl/>
        </w:rPr>
        <w:t>بما أن العاملين لا يؤدون أدوارهم بشكل فردي أو كما يريدون وإنما في إطار تنظيمي واحد فإن الثقافة التنظيمية تحدد لهؤلاء العاملين السلوك الوظيفي المتوقع منهم وتحدد لهم أنماط العلاقات بينهم وبين الجهات الأخرى التي يتعاملون معها. تلك القيم والقواعد السلوكية تلعب دورا</w:t>
      </w:r>
      <w:r w:rsidR="00321AAB" w:rsidRPr="00967B65">
        <w:rPr>
          <w:rFonts w:asciiTheme="minorBidi" w:hAnsiTheme="minorBidi"/>
          <w:sz w:val="28"/>
          <w:szCs w:val="28"/>
          <w:rtl/>
        </w:rPr>
        <w:t>ً</w:t>
      </w:r>
      <w:r w:rsidRPr="00967B65">
        <w:rPr>
          <w:rFonts w:asciiTheme="minorBidi" w:hAnsiTheme="minorBidi"/>
          <w:sz w:val="28"/>
          <w:szCs w:val="28"/>
          <w:rtl/>
        </w:rPr>
        <w:t xml:space="preserve"> مهما</w:t>
      </w:r>
      <w:r w:rsidR="00321AAB" w:rsidRPr="00967B65">
        <w:rPr>
          <w:rFonts w:asciiTheme="minorBidi" w:hAnsiTheme="minorBidi"/>
          <w:sz w:val="28"/>
          <w:szCs w:val="28"/>
          <w:rtl/>
        </w:rPr>
        <w:t>ً</w:t>
      </w:r>
      <w:r w:rsidRPr="00967B65">
        <w:rPr>
          <w:rFonts w:asciiTheme="minorBidi" w:hAnsiTheme="minorBidi"/>
          <w:sz w:val="28"/>
          <w:szCs w:val="28"/>
          <w:rtl/>
        </w:rPr>
        <w:t xml:space="preserve"> في تحديد مستويات الأداء </w:t>
      </w:r>
      <w:proofErr w:type="spellStart"/>
      <w:r w:rsidRPr="00967B65">
        <w:rPr>
          <w:rFonts w:asciiTheme="minorBidi" w:hAnsiTheme="minorBidi"/>
          <w:sz w:val="28"/>
          <w:szCs w:val="28"/>
          <w:rtl/>
        </w:rPr>
        <w:t>ومنهجياتهم</w:t>
      </w:r>
      <w:proofErr w:type="spellEnd"/>
      <w:r w:rsidR="00322935" w:rsidRPr="00967B65">
        <w:rPr>
          <w:rFonts w:asciiTheme="minorBidi" w:hAnsiTheme="minorBidi"/>
          <w:sz w:val="28"/>
          <w:szCs w:val="28"/>
          <w:rtl/>
        </w:rPr>
        <w:t xml:space="preserve"> </w:t>
      </w:r>
      <w:r w:rsidRPr="00967B65">
        <w:rPr>
          <w:rFonts w:asciiTheme="minorBidi" w:hAnsiTheme="minorBidi"/>
          <w:sz w:val="28"/>
          <w:szCs w:val="28"/>
          <w:rtl/>
        </w:rPr>
        <w:t>في حل المشكلات وتعزز التكافؤ بينهم.</w:t>
      </w:r>
    </w:p>
    <w:p w14:paraId="1B6F3A11" w14:textId="3DADE107" w:rsidR="00DC2372" w:rsidRPr="00967B65" w:rsidRDefault="00800BA1" w:rsidP="00AB6F9B">
      <w:pPr>
        <w:spacing w:line="360" w:lineRule="auto"/>
        <w:rPr>
          <w:rFonts w:asciiTheme="minorBidi" w:hAnsiTheme="minorBidi"/>
          <w:sz w:val="28"/>
          <w:szCs w:val="28"/>
          <w:rtl/>
        </w:rPr>
      </w:pPr>
      <w:r w:rsidRPr="00967B65">
        <w:rPr>
          <w:rFonts w:asciiTheme="minorBidi" w:hAnsiTheme="minorBidi"/>
          <w:sz w:val="28"/>
          <w:szCs w:val="28"/>
          <w:rtl/>
        </w:rPr>
        <w:t>لذا</w:t>
      </w:r>
      <w:r w:rsidR="00F1356E" w:rsidRPr="00967B65">
        <w:rPr>
          <w:rFonts w:asciiTheme="minorBidi" w:hAnsiTheme="minorBidi"/>
          <w:sz w:val="28"/>
          <w:szCs w:val="28"/>
          <w:rtl/>
        </w:rPr>
        <w:t xml:space="preserve"> عندما يعمل الموظفون ضمن إطار تنظيمي وهذا يمكن أن يكون مفيدا</w:t>
      </w:r>
      <w:r w:rsidR="00321AAB" w:rsidRPr="00967B65">
        <w:rPr>
          <w:rFonts w:asciiTheme="minorBidi" w:hAnsiTheme="minorBidi"/>
          <w:sz w:val="28"/>
          <w:szCs w:val="28"/>
          <w:rtl/>
        </w:rPr>
        <w:t>ً</w:t>
      </w:r>
      <w:r w:rsidR="00F1356E" w:rsidRPr="00967B65">
        <w:rPr>
          <w:rFonts w:asciiTheme="minorBidi" w:hAnsiTheme="minorBidi"/>
          <w:sz w:val="28"/>
          <w:szCs w:val="28"/>
          <w:rtl/>
        </w:rPr>
        <w:t xml:space="preserve"> </w:t>
      </w:r>
      <w:r w:rsidR="00322935" w:rsidRPr="00967B65">
        <w:rPr>
          <w:rFonts w:asciiTheme="minorBidi" w:hAnsiTheme="minorBidi"/>
          <w:sz w:val="28"/>
          <w:szCs w:val="28"/>
          <w:rtl/>
        </w:rPr>
        <w:t xml:space="preserve">للموارد البشرية </w:t>
      </w:r>
      <w:r w:rsidR="00F1356E" w:rsidRPr="00967B65">
        <w:rPr>
          <w:rFonts w:asciiTheme="minorBidi" w:hAnsiTheme="minorBidi"/>
          <w:sz w:val="28"/>
          <w:szCs w:val="28"/>
          <w:rtl/>
        </w:rPr>
        <w:t>لاتخاذ القرارات بشكل أفضل.</w:t>
      </w:r>
    </w:p>
    <w:p w14:paraId="2540507F" w14:textId="77777777" w:rsidR="00075232" w:rsidRPr="00967B65" w:rsidRDefault="00075232" w:rsidP="00AB6F9B">
      <w:pPr>
        <w:spacing w:line="360" w:lineRule="auto"/>
        <w:ind w:firstLine="720"/>
        <w:rPr>
          <w:rFonts w:asciiTheme="minorBidi" w:hAnsiTheme="minorBidi"/>
          <w:sz w:val="28"/>
          <w:szCs w:val="28"/>
          <w:rtl/>
        </w:rPr>
      </w:pPr>
    </w:p>
    <w:p w14:paraId="06276018" w14:textId="1DF39DAE" w:rsidR="00081746" w:rsidRPr="00967B65" w:rsidRDefault="00820C89" w:rsidP="00AB6F9B">
      <w:pPr>
        <w:pStyle w:val="2"/>
        <w:spacing w:line="360" w:lineRule="auto"/>
        <w:rPr>
          <w:rFonts w:asciiTheme="minorBidi" w:hAnsiTheme="minorBidi" w:cstheme="minorBidi"/>
          <w:b/>
          <w:bCs/>
          <w:rtl/>
        </w:rPr>
      </w:pPr>
      <w:bookmarkStart w:id="9" w:name="_Toc181286551"/>
      <w:r w:rsidRPr="00967B65">
        <w:rPr>
          <w:rFonts w:asciiTheme="minorBidi" w:hAnsiTheme="minorBidi" w:cstheme="minorBidi"/>
          <w:b/>
          <w:bCs/>
          <w:rtl/>
        </w:rPr>
        <w:t>اسئلة البحث</w:t>
      </w:r>
      <w:bookmarkEnd w:id="9"/>
      <w:r w:rsidRPr="00967B65">
        <w:rPr>
          <w:rFonts w:asciiTheme="minorBidi" w:hAnsiTheme="minorBidi" w:cstheme="minorBidi"/>
          <w:b/>
          <w:bCs/>
          <w:rtl/>
        </w:rPr>
        <w:t xml:space="preserve"> </w:t>
      </w:r>
    </w:p>
    <w:p w14:paraId="5A3632D9" w14:textId="29DB7ED9" w:rsidR="00AF4763" w:rsidRPr="00967B65" w:rsidRDefault="004A5F9D" w:rsidP="00AB6F9B">
      <w:pPr>
        <w:spacing w:line="360" w:lineRule="auto"/>
        <w:ind w:firstLine="720"/>
        <w:rPr>
          <w:rFonts w:asciiTheme="minorBidi" w:hAnsiTheme="minorBidi"/>
          <w:sz w:val="28"/>
          <w:szCs w:val="28"/>
          <w:rtl/>
        </w:rPr>
      </w:pPr>
      <w:r w:rsidRPr="00967B65">
        <w:rPr>
          <w:rFonts w:asciiTheme="minorBidi" w:hAnsiTheme="minorBidi"/>
          <w:sz w:val="28"/>
          <w:szCs w:val="28"/>
          <w:rtl/>
        </w:rPr>
        <w:t>كما سبقت وذكرنا</w:t>
      </w:r>
      <w:r w:rsidR="00AF4763" w:rsidRPr="00967B65">
        <w:rPr>
          <w:rFonts w:asciiTheme="minorBidi" w:hAnsiTheme="minorBidi"/>
          <w:sz w:val="28"/>
          <w:szCs w:val="28"/>
          <w:rtl/>
        </w:rPr>
        <w:t xml:space="preserve"> أن هذه الدراسة</w:t>
      </w:r>
      <w:r w:rsidRPr="00967B65">
        <w:rPr>
          <w:rFonts w:asciiTheme="minorBidi" w:hAnsiTheme="minorBidi"/>
          <w:sz w:val="28"/>
          <w:szCs w:val="28"/>
          <w:rtl/>
        </w:rPr>
        <w:t xml:space="preserve"> </w:t>
      </w:r>
      <w:r w:rsidR="00AF4763" w:rsidRPr="00967B65">
        <w:rPr>
          <w:rFonts w:asciiTheme="minorBidi" w:hAnsiTheme="minorBidi"/>
          <w:sz w:val="28"/>
          <w:szCs w:val="28"/>
          <w:rtl/>
        </w:rPr>
        <w:t>تتناول التساؤل البحثي الرئيسي:</w:t>
      </w:r>
    </w:p>
    <w:p w14:paraId="04C424D9" w14:textId="2A8D3615" w:rsidR="00820C89" w:rsidRPr="00967B65" w:rsidRDefault="00AF4763" w:rsidP="00AB6F9B">
      <w:pPr>
        <w:spacing w:line="360" w:lineRule="auto"/>
        <w:rPr>
          <w:rFonts w:asciiTheme="minorBidi" w:hAnsiTheme="minorBidi"/>
          <w:sz w:val="28"/>
          <w:szCs w:val="28"/>
          <w:rtl/>
        </w:rPr>
      </w:pPr>
      <w:r w:rsidRPr="00967B65">
        <w:rPr>
          <w:rFonts w:asciiTheme="minorBidi" w:hAnsiTheme="minorBidi"/>
          <w:sz w:val="28"/>
          <w:szCs w:val="28"/>
          <w:rtl/>
        </w:rPr>
        <w:t xml:space="preserve">" ما مدى تأثير الثقافة التنظيمية على أداء الموارد البشرية؟ </w:t>
      </w:r>
      <w:r w:rsidRPr="00967B65">
        <w:rPr>
          <w:rFonts w:asciiTheme="minorBidi" w:hAnsiTheme="minorBidi"/>
          <w:b/>
          <w:bCs/>
          <w:sz w:val="28"/>
          <w:szCs w:val="28"/>
          <w:rtl/>
        </w:rPr>
        <w:t>"</w:t>
      </w:r>
    </w:p>
    <w:p w14:paraId="5CDE5252" w14:textId="0B583E67" w:rsidR="00AF4763" w:rsidRPr="00967B65" w:rsidRDefault="00AF4763" w:rsidP="00AB6F9B">
      <w:pPr>
        <w:spacing w:line="360" w:lineRule="auto"/>
        <w:rPr>
          <w:rFonts w:asciiTheme="minorBidi" w:hAnsiTheme="minorBidi"/>
          <w:b/>
          <w:bCs/>
          <w:sz w:val="28"/>
          <w:szCs w:val="28"/>
          <w:rtl/>
        </w:rPr>
      </w:pPr>
      <w:r w:rsidRPr="00967B65">
        <w:rPr>
          <w:rFonts w:asciiTheme="minorBidi" w:hAnsiTheme="minorBidi"/>
          <w:b/>
          <w:bCs/>
          <w:sz w:val="28"/>
          <w:szCs w:val="28"/>
          <w:rtl/>
        </w:rPr>
        <w:t>ومنه تتفرع الأسئلة التالية</w:t>
      </w:r>
      <w:r w:rsidR="00A11166" w:rsidRPr="00967B65">
        <w:rPr>
          <w:rFonts w:asciiTheme="minorBidi" w:hAnsiTheme="minorBidi"/>
          <w:b/>
          <w:bCs/>
          <w:sz w:val="28"/>
          <w:szCs w:val="28"/>
          <w:rtl/>
        </w:rPr>
        <w:t>:</w:t>
      </w:r>
    </w:p>
    <w:p w14:paraId="22C4E82B" w14:textId="77777777" w:rsidR="001E15A2" w:rsidRPr="00967B65" w:rsidRDefault="00D41B89" w:rsidP="00513534">
      <w:pPr>
        <w:pStyle w:val="a6"/>
        <w:numPr>
          <w:ilvl w:val="0"/>
          <w:numId w:val="9"/>
        </w:numPr>
        <w:spacing w:line="360" w:lineRule="auto"/>
        <w:rPr>
          <w:rFonts w:asciiTheme="minorBidi" w:hAnsiTheme="minorBidi"/>
          <w:sz w:val="28"/>
          <w:szCs w:val="28"/>
        </w:rPr>
      </w:pPr>
      <w:r w:rsidRPr="00967B65">
        <w:rPr>
          <w:rFonts w:asciiTheme="minorBidi" w:eastAsiaTheme="minorEastAsia" w:hAnsiTheme="minorBidi"/>
          <w:kern w:val="0"/>
          <w:sz w:val="28"/>
          <w:szCs w:val="28"/>
          <w:rtl/>
          <w14:ligatures w14:val="none"/>
        </w:rPr>
        <w:t xml:space="preserve">ما </w:t>
      </w:r>
      <w:r w:rsidR="008B34F2" w:rsidRPr="00967B65">
        <w:rPr>
          <w:rFonts w:asciiTheme="minorBidi" w:eastAsiaTheme="minorEastAsia" w:hAnsiTheme="minorBidi"/>
          <w:kern w:val="0"/>
          <w:sz w:val="28"/>
          <w:szCs w:val="28"/>
          <w:rtl/>
          <w14:ligatures w14:val="none"/>
        </w:rPr>
        <w:t>هي أبعاد</w:t>
      </w:r>
      <w:r w:rsidRPr="00967B65">
        <w:rPr>
          <w:rFonts w:asciiTheme="minorBidi" w:eastAsiaTheme="minorEastAsia" w:hAnsiTheme="minorBidi"/>
          <w:kern w:val="0"/>
          <w:sz w:val="28"/>
          <w:szCs w:val="28"/>
          <w:rtl/>
          <w14:ligatures w14:val="none"/>
        </w:rPr>
        <w:t xml:space="preserve"> الثقافة التنظيمية</w:t>
      </w:r>
      <w:r w:rsidR="00F3267C" w:rsidRPr="00967B65">
        <w:rPr>
          <w:rFonts w:asciiTheme="minorBidi" w:eastAsiaTheme="minorEastAsia" w:hAnsiTheme="minorBidi"/>
          <w:kern w:val="0"/>
          <w:sz w:val="28"/>
          <w:szCs w:val="28"/>
          <w:rtl/>
          <w14:ligatures w14:val="none"/>
        </w:rPr>
        <w:t xml:space="preserve">؟ </w:t>
      </w:r>
    </w:p>
    <w:p w14:paraId="7B85840B" w14:textId="37BB2D48" w:rsidR="0032356B" w:rsidRPr="00967B65" w:rsidRDefault="0032356B" w:rsidP="00513534">
      <w:pPr>
        <w:pStyle w:val="a6"/>
        <w:numPr>
          <w:ilvl w:val="0"/>
          <w:numId w:val="9"/>
        </w:numPr>
        <w:spacing w:line="360" w:lineRule="auto"/>
        <w:rPr>
          <w:rFonts w:asciiTheme="minorBidi" w:hAnsiTheme="minorBidi"/>
          <w:sz w:val="28"/>
          <w:szCs w:val="28"/>
        </w:rPr>
      </w:pPr>
      <w:r w:rsidRPr="00967B65">
        <w:rPr>
          <w:rFonts w:asciiTheme="minorBidi" w:hAnsiTheme="minorBidi"/>
          <w:sz w:val="28"/>
          <w:szCs w:val="28"/>
          <w:rtl/>
        </w:rPr>
        <w:t xml:space="preserve">ما هو البعد الأكثر تأثيراً على أداء الموارد البشرية؟ </w:t>
      </w:r>
    </w:p>
    <w:p w14:paraId="447D1950" w14:textId="77777777" w:rsidR="007677BC" w:rsidRPr="00967B65" w:rsidRDefault="00FF2945" w:rsidP="00513534">
      <w:pPr>
        <w:pStyle w:val="a6"/>
        <w:numPr>
          <w:ilvl w:val="0"/>
          <w:numId w:val="9"/>
        </w:numPr>
        <w:spacing w:line="360" w:lineRule="auto"/>
        <w:rPr>
          <w:rFonts w:asciiTheme="minorBidi" w:hAnsiTheme="minorBidi"/>
          <w:sz w:val="28"/>
          <w:szCs w:val="28"/>
        </w:rPr>
      </w:pPr>
      <w:r w:rsidRPr="00967B65">
        <w:rPr>
          <w:rFonts w:asciiTheme="minorBidi" w:hAnsiTheme="minorBidi"/>
          <w:sz w:val="28"/>
          <w:szCs w:val="28"/>
          <w:rtl/>
        </w:rPr>
        <w:t xml:space="preserve">ما نوع تأثير أبعاد الثقافة التنظيمية على كفاءة أداء الموارد البشرية؟ </w:t>
      </w:r>
    </w:p>
    <w:p w14:paraId="639DE06B" w14:textId="77777777" w:rsidR="007677BC" w:rsidRPr="00967B65" w:rsidRDefault="00245D42" w:rsidP="00513534">
      <w:pPr>
        <w:pStyle w:val="a6"/>
        <w:numPr>
          <w:ilvl w:val="0"/>
          <w:numId w:val="9"/>
        </w:numPr>
        <w:spacing w:line="360" w:lineRule="auto"/>
        <w:rPr>
          <w:rFonts w:asciiTheme="minorBidi" w:hAnsiTheme="minorBidi"/>
          <w:sz w:val="28"/>
          <w:szCs w:val="28"/>
        </w:rPr>
      </w:pPr>
      <w:r w:rsidRPr="00967B65">
        <w:rPr>
          <w:rFonts w:asciiTheme="minorBidi" w:hAnsiTheme="minorBidi"/>
          <w:sz w:val="28"/>
          <w:szCs w:val="28"/>
          <w:rtl/>
        </w:rPr>
        <w:t>كيف</w:t>
      </w:r>
      <w:r w:rsidR="007677BC" w:rsidRPr="00967B65">
        <w:rPr>
          <w:rFonts w:asciiTheme="minorBidi" w:hAnsiTheme="minorBidi"/>
          <w:sz w:val="28"/>
          <w:szCs w:val="28"/>
          <w:rtl/>
        </w:rPr>
        <w:t xml:space="preserve"> </w:t>
      </w:r>
      <w:r w:rsidRPr="00967B65">
        <w:rPr>
          <w:rFonts w:asciiTheme="minorBidi" w:hAnsiTheme="minorBidi"/>
          <w:sz w:val="28"/>
          <w:szCs w:val="28"/>
          <w:rtl/>
        </w:rPr>
        <w:t xml:space="preserve">يمكن لتطبيق الثقافة التنظيمية </w:t>
      </w:r>
      <w:r w:rsidR="00FB1740" w:rsidRPr="00967B65">
        <w:rPr>
          <w:rFonts w:asciiTheme="minorBidi" w:hAnsiTheme="minorBidi"/>
          <w:sz w:val="28"/>
          <w:szCs w:val="28"/>
          <w:rtl/>
        </w:rPr>
        <w:t xml:space="preserve">وعناصرها جعل أداء الموارد البشرية أفضل؟ </w:t>
      </w:r>
      <w:r w:rsidR="00032818" w:rsidRPr="00967B65">
        <w:rPr>
          <w:rFonts w:asciiTheme="minorBidi" w:hAnsiTheme="minorBidi"/>
          <w:sz w:val="28"/>
          <w:szCs w:val="28"/>
          <w:rtl/>
        </w:rPr>
        <w:t xml:space="preserve"> </w:t>
      </w:r>
    </w:p>
    <w:p w14:paraId="19E10D01" w14:textId="5C9D0E9F" w:rsidR="00A4585D" w:rsidRPr="00967B65" w:rsidRDefault="002717B8" w:rsidP="00513534">
      <w:pPr>
        <w:pStyle w:val="a6"/>
        <w:numPr>
          <w:ilvl w:val="0"/>
          <w:numId w:val="9"/>
        </w:numPr>
        <w:spacing w:line="360" w:lineRule="auto"/>
        <w:rPr>
          <w:rFonts w:asciiTheme="minorBidi" w:hAnsiTheme="minorBidi"/>
          <w:sz w:val="28"/>
          <w:szCs w:val="28"/>
          <w:rtl/>
        </w:rPr>
      </w:pPr>
      <w:r w:rsidRPr="00967B65">
        <w:rPr>
          <w:rFonts w:asciiTheme="minorBidi" w:hAnsiTheme="minorBidi"/>
          <w:sz w:val="28"/>
          <w:szCs w:val="28"/>
          <w:rtl/>
        </w:rPr>
        <w:t xml:space="preserve">ما مدى اعتماد المؤسسات الناجحة </w:t>
      </w:r>
      <w:r w:rsidR="00960B2A" w:rsidRPr="00967B65">
        <w:rPr>
          <w:rFonts w:asciiTheme="minorBidi" w:hAnsiTheme="minorBidi"/>
          <w:sz w:val="28"/>
          <w:szCs w:val="28"/>
          <w:rtl/>
        </w:rPr>
        <w:t xml:space="preserve">على تطبيق </w:t>
      </w:r>
      <w:r w:rsidR="002C726B" w:rsidRPr="00967B65">
        <w:rPr>
          <w:rFonts w:asciiTheme="minorBidi" w:hAnsiTheme="minorBidi"/>
          <w:sz w:val="28"/>
          <w:szCs w:val="28"/>
          <w:rtl/>
        </w:rPr>
        <w:t xml:space="preserve">الثقافة التنظيمية على مواردها البشرية؟ </w:t>
      </w:r>
      <w:r w:rsidR="002617C3" w:rsidRPr="00967B65">
        <w:rPr>
          <w:rFonts w:asciiTheme="minorBidi" w:hAnsiTheme="minorBidi"/>
          <w:sz w:val="28"/>
          <w:szCs w:val="28"/>
          <w:rtl/>
        </w:rPr>
        <w:t xml:space="preserve"> </w:t>
      </w:r>
    </w:p>
    <w:p w14:paraId="05D63C1B" w14:textId="77777777" w:rsidR="001E15A2" w:rsidRPr="00967B65" w:rsidRDefault="001E15A2" w:rsidP="00AB6F9B">
      <w:pPr>
        <w:spacing w:line="360" w:lineRule="auto"/>
        <w:rPr>
          <w:rFonts w:asciiTheme="minorBidi" w:hAnsiTheme="minorBidi"/>
          <w:sz w:val="28"/>
          <w:szCs w:val="28"/>
          <w:rtl/>
        </w:rPr>
      </w:pPr>
    </w:p>
    <w:p w14:paraId="1C1385B9" w14:textId="21347EF0" w:rsidR="00820C89" w:rsidRPr="00967B65" w:rsidRDefault="00820C89" w:rsidP="00AB6F9B">
      <w:pPr>
        <w:pStyle w:val="2"/>
        <w:spacing w:line="360" w:lineRule="auto"/>
        <w:rPr>
          <w:rFonts w:asciiTheme="minorBidi" w:hAnsiTheme="minorBidi" w:cstheme="minorBidi"/>
          <w:b/>
          <w:bCs/>
          <w:rtl/>
        </w:rPr>
      </w:pPr>
      <w:bookmarkStart w:id="10" w:name="_Toc181286552"/>
      <w:r w:rsidRPr="00967B65">
        <w:rPr>
          <w:rFonts w:asciiTheme="minorBidi" w:hAnsiTheme="minorBidi" w:cstheme="minorBidi"/>
          <w:b/>
          <w:bCs/>
          <w:rtl/>
        </w:rPr>
        <w:t>أهداف البحث</w:t>
      </w:r>
      <w:bookmarkEnd w:id="10"/>
      <w:r w:rsidRPr="00967B65">
        <w:rPr>
          <w:rFonts w:asciiTheme="minorBidi" w:hAnsiTheme="minorBidi" w:cstheme="minorBidi"/>
          <w:b/>
          <w:bCs/>
          <w:rtl/>
        </w:rPr>
        <w:t xml:space="preserve"> </w:t>
      </w:r>
    </w:p>
    <w:p w14:paraId="148F3892" w14:textId="79A1CBE6" w:rsidR="00E96210" w:rsidRPr="00967B65" w:rsidRDefault="004A4016" w:rsidP="00AB6F9B">
      <w:pPr>
        <w:spacing w:after="160" w:line="360" w:lineRule="auto"/>
        <w:ind w:firstLine="720"/>
        <w:rPr>
          <w:rFonts w:asciiTheme="minorBidi" w:hAnsiTheme="minorBidi"/>
          <w:sz w:val="28"/>
          <w:szCs w:val="28"/>
          <w:rtl/>
        </w:rPr>
      </w:pPr>
      <w:r w:rsidRPr="00967B65">
        <w:rPr>
          <w:rFonts w:asciiTheme="minorBidi" w:hAnsiTheme="minorBidi"/>
          <w:sz w:val="28"/>
          <w:szCs w:val="28"/>
          <w:rtl/>
        </w:rPr>
        <w:t xml:space="preserve">يهدف هذا البحث </w:t>
      </w:r>
      <w:r w:rsidR="00944377" w:rsidRPr="00967B65">
        <w:rPr>
          <w:rFonts w:asciiTheme="minorBidi" w:hAnsiTheme="minorBidi"/>
          <w:sz w:val="28"/>
          <w:szCs w:val="28"/>
          <w:rtl/>
        </w:rPr>
        <w:t>إلى استكشاف وتحليل عدة جوانب مهمة تتعلق بالثقافة التنظيمية وتأثيرها على أداء الموارد البشرية في بيئة العمل</w:t>
      </w:r>
      <w:r w:rsidR="00954CF0" w:rsidRPr="00967B65">
        <w:rPr>
          <w:rFonts w:asciiTheme="minorBidi" w:hAnsiTheme="minorBidi"/>
          <w:sz w:val="28"/>
          <w:szCs w:val="28"/>
          <w:rtl/>
        </w:rPr>
        <w:t xml:space="preserve"> وهي:</w:t>
      </w:r>
    </w:p>
    <w:p w14:paraId="49BD44B2" w14:textId="099675AC" w:rsidR="00F6363E" w:rsidRPr="00967B65" w:rsidRDefault="00F6363E" w:rsidP="00513534">
      <w:pPr>
        <w:pStyle w:val="a6"/>
        <w:numPr>
          <w:ilvl w:val="0"/>
          <w:numId w:val="10"/>
        </w:numPr>
        <w:spacing w:line="360" w:lineRule="auto"/>
        <w:rPr>
          <w:rFonts w:asciiTheme="minorBidi" w:hAnsiTheme="minorBidi"/>
          <w:sz w:val="28"/>
          <w:szCs w:val="28"/>
        </w:rPr>
      </w:pPr>
      <w:r w:rsidRPr="00967B65">
        <w:rPr>
          <w:rFonts w:asciiTheme="minorBidi" w:hAnsiTheme="minorBidi"/>
          <w:sz w:val="28"/>
          <w:szCs w:val="28"/>
          <w:rtl/>
        </w:rPr>
        <w:t xml:space="preserve">استكشاف ماهية الثقافة التنظيمية </w:t>
      </w:r>
      <w:r w:rsidR="00EF332B" w:rsidRPr="00967B65">
        <w:rPr>
          <w:rFonts w:asciiTheme="minorBidi" w:hAnsiTheme="minorBidi"/>
          <w:sz w:val="28"/>
          <w:szCs w:val="28"/>
          <w:rtl/>
        </w:rPr>
        <w:t xml:space="preserve">وعناصرها. </w:t>
      </w:r>
    </w:p>
    <w:p w14:paraId="4ED15315" w14:textId="4F6D2C3D" w:rsidR="00C77407" w:rsidRPr="00967B65" w:rsidRDefault="00C77407" w:rsidP="00513534">
      <w:pPr>
        <w:pStyle w:val="a6"/>
        <w:numPr>
          <w:ilvl w:val="0"/>
          <w:numId w:val="10"/>
        </w:numPr>
        <w:spacing w:line="360" w:lineRule="auto"/>
        <w:rPr>
          <w:rFonts w:asciiTheme="minorBidi" w:hAnsiTheme="minorBidi"/>
          <w:sz w:val="28"/>
          <w:szCs w:val="28"/>
        </w:rPr>
      </w:pPr>
      <w:r w:rsidRPr="00967B65">
        <w:rPr>
          <w:rFonts w:asciiTheme="minorBidi" w:hAnsiTheme="minorBidi"/>
          <w:sz w:val="28"/>
          <w:szCs w:val="28"/>
          <w:rtl/>
        </w:rPr>
        <w:t xml:space="preserve">إبراز أهمية الثقافة التنظيمية داخل المنظمة. </w:t>
      </w:r>
    </w:p>
    <w:p w14:paraId="5AB118E3" w14:textId="4418F9E2" w:rsidR="004D5259" w:rsidRPr="00967B65" w:rsidRDefault="00E13E3D" w:rsidP="00513534">
      <w:pPr>
        <w:pStyle w:val="a6"/>
        <w:numPr>
          <w:ilvl w:val="0"/>
          <w:numId w:val="10"/>
        </w:numPr>
        <w:spacing w:line="360" w:lineRule="auto"/>
        <w:rPr>
          <w:rFonts w:asciiTheme="minorBidi" w:hAnsiTheme="minorBidi"/>
          <w:sz w:val="28"/>
          <w:szCs w:val="28"/>
        </w:rPr>
      </w:pPr>
      <w:r w:rsidRPr="00967B65">
        <w:rPr>
          <w:rFonts w:asciiTheme="minorBidi" w:hAnsiTheme="minorBidi"/>
          <w:sz w:val="28"/>
          <w:szCs w:val="28"/>
          <w:rtl/>
        </w:rPr>
        <w:t xml:space="preserve">التعرف على </w:t>
      </w:r>
      <w:r w:rsidR="0037423C" w:rsidRPr="00967B65">
        <w:rPr>
          <w:rFonts w:asciiTheme="minorBidi" w:hAnsiTheme="minorBidi"/>
          <w:sz w:val="28"/>
          <w:szCs w:val="28"/>
          <w:rtl/>
        </w:rPr>
        <w:t>معنى أداء الموارد البشرية.</w:t>
      </w:r>
    </w:p>
    <w:p w14:paraId="227A8272" w14:textId="6AC3659B" w:rsidR="00954CF0" w:rsidRPr="00967B65" w:rsidRDefault="0037423C" w:rsidP="00513534">
      <w:pPr>
        <w:pStyle w:val="a6"/>
        <w:numPr>
          <w:ilvl w:val="0"/>
          <w:numId w:val="10"/>
        </w:numPr>
        <w:spacing w:line="360" w:lineRule="auto"/>
        <w:rPr>
          <w:rFonts w:asciiTheme="minorBidi" w:hAnsiTheme="minorBidi"/>
          <w:sz w:val="28"/>
          <w:szCs w:val="28"/>
        </w:rPr>
      </w:pPr>
      <w:r w:rsidRPr="00967B65">
        <w:rPr>
          <w:rFonts w:asciiTheme="minorBidi" w:hAnsiTheme="minorBidi"/>
          <w:sz w:val="28"/>
          <w:szCs w:val="28"/>
          <w:rtl/>
        </w:rPr>
        <w:t>إيجاد</w:t>
      </w:r>
      <w:r w:rsidR="00E13E3D" w:rsidRPr="00967B65">
        <w:rPr>
          <w:rFonts w:asciiTheme="minorBidi" w:hAnsiTheme="minorBidi"/>
          <w:sz w:val="28"/>
          <w:szCs w:val="28"/>
          <w:rtl/>
        </w:rPr>
        <w:t xml:space="preserve"> على العلاقة بين الثقافة المنظمة وأداء الموارد البشرية.</w:t>
      </w:r>
      <w:r w:rsidR="00FF58B8" w:rsidRPr="00967B65">
        <w:rPr>
          <w:rFonts w:asciiTheme="minorBidi" w:hAnsiTheme="minorBidi"/>
          <w:sz w:val="28"/>
          <w:szCs w:val="28"/>
          <w:rtl/>
        </w:rPr>
        <w:t xml:space="preserve"> </w:t>
      </w:r>
    </w:p>
    <w:p w14:paraId="6B9BADEB" w14:textId="77777777" w:rsidR="001272A4" w:rsidRPr="00967B65" w:rsidRDefault="00F6363E" w:rsidP="00513534">
      <w:pPr>
        <w:pStyle w:val="a6"/>
        <w:numPr>
          <w:ilvl w:val="0"/>
          <w:numId w:val="10"/>
        </w:numPr>
        <w:spacing w:line="360" w:lineRule="auto"/>
        <w:rPr>
          <w:rFonts w:asciiTheme="minorBidi" w:hAnsiTheme="minorBidi"/>
          <w:sz w:val="28"/>
          <w:szCs w:val="28"/>
        </w:rPr>
      </w:pPr>
      <w:r w:rsidRPr="00967B65">
        <w:rPr>
          <w:rFonts w:asciiTheme="minorBidi" w:hAnsiTheme="minorBidi"/>
          <w:sz w:val="28"/>
          <w:szCs w:val="28"/>
          <w:rtl/>
        </w:rPr>
        <w:t>تحديد</w:t>
      </w:r>
      <w:r w:rsidR="00E22A3B" w:rsidRPr="00967B65">
        <w:rPr>
          <w:rFonts w:asciiTheme="minorBidi" w:hAnsiTheme="minorBidi"/>
          <w:sz w:val="28"/>
          <w:szCs w:val="28"/>
          <w:rtl/>
        </w:rPr>
        <w:t xml:space="preserve"> </w:t>
      </w:r>
      <w:r w:rsidR="00AC55C9" w:rsidRPr="00967B65">
        <w:rPr>
          <w:rFonts w:asciiTheme="minorBidi" w:hAnsiTheme="minorBidi"/>
          <w:sz w:val="28"/>
          <w:szCs w:val="28"/>
          <w:rtl/>
        </w:rPr>
        <w:t xml:space="preserve">أهم العناصر التي تتكون منها كل من ثقافة المنظمة وأثرها على الأداء الموارد البشرية. </w:t>
      </w:r>
    </w:p>
    <w:p w14:paraId="587F655C" w14:textId="03C9A152" w:rsidR="001F44DF" w:rsidRPr="00967B65" w:rsidRDefault="0042112D" w:rsidP="00D707A2">
      <w:pPr>
        <w:spacing w:line="360" w:lineRule="auto"/>
        <w:rPr>
          <w:rFonts w:asciiTheme="minorBidi" w:hAnsiTheme="minorBidi"/>
          <w:sz w:val="28"/>
          <w:szCs w:val="28"/>
        </w:rPr>
      </w:pPr>
      <w:r w:rsidRPr="00967B65">
        <w:rPr>
          <w:rFonts w:asciiTheme="minorBidi" w:hAnsiTheme="minorBidi"/>
          <w:sz w:val="28"/>
          <w:szCs w:val="28"/>
          <w:rtl/>
        </w:rPr>
        <w:t xml:space="preserve"> </w:t>
      </w:r>
    </w:p>
    <w:p w14:paraId="0C21A50A" w14:textId="2B73DA39" w:rsidR="00820C89" w:rsidRPr="00967B65" w:rsidRDefault="00820C89" w:rsidP="00AB6F9B">
      <w:pPr>
        <w:pStyle w:val="2"/>
        <w:spacing w:line="360" w:lineRule="auto"/>
        <w:rPr>
          <w:rFonts w:asciiTheme="minorBidi" w:hAnsiTheme="minorBidi" w:cstheme="minorBidi"/>
          <w:b/>
          <w:bCs/>
          <w:rtl/>
        </w:rPr>
      </w:pPr>
      <w:bookmarkStart w:id="11" w:name="_Toc181286553"/>
      <w:r w:rsidRPr="00967B65">
        <w:rPr>
          <w:rFonts w:asciiTheme="minorBidi" w:hAnsiTheme="minorBidi" w:cstheme="minorBidi"/>
          <w:b/>
          <w:bCs/>
          <w:rtl/>
        </w:rPr>
        <w:t>فرضيات البحث</w:t>
      </w:r>
      <w:bookmarkEnd w:id="11"/>
    </w:p>
    <w:p w14:paraId="3EE0169C" w14:textId="66639CE1" w:rsidR="00820C89" w:rsidRPr="00967B65" w:rsidRDefault="007E05C6" w:rsidP="00AB6F9B">
      <w:pPr>
        <w:spacing w:after="160" w:line="360" w:lineRule="auto"/>
        <w:ind w:firstLine="720"/>
        <w:rPr>
          <w:rFonts w:asciiTheme="minorBidi" w:hAnsiTheme="minorBidi"/>
          <w:sz w:val="28"/>
          <w:szCs w:val="28"/>
          <w:rtl/>
        </w:rPr>
      </w:pPr>
      <w:r w:rsidRPr="00967B65">
        <w:rPr>
          <w:rFonts w:asciiTheme="minorBidi" w:hAnsiTheme="minorBidi"/>
          <w:sz w:val="28"/>
          <w:szCs w:val="28"/>
          <w:rtl/>
        </w:rPr>
        <w:t xml:space="preserve">بناءً على الدور الذي تلعبه </w:t>
      </w:r>
      <w:r w:rsidR="00BC4693" w:rsidRPr="00967B65">
        <w:rPr>
          <w:rFonts w:asciiTheme="minorBidi" w:hAnsiTheme="minorBidi"/>
          <w:sz w:val="28"/>
          <w:szCs w:val="28"/>
          <w:rtl/>
        </w:rPr>
        <w:t>الفرضيات</w:t>
      </w:r>
      <w:r w:rsidRPr="00967B65">
        <w:rPr>
          <w:rFonts w:asciiTheme="minorBidi" w:hAnsiTheme="minorBidi"/>
          <w:sz w:val="28"/>
          <w:szCs w:val="28"/>
          <w:rtl/>
        </w:rPr>
        <w:t xml:space="preserve"> في توجيه البحث </w:t>
      </w:r>
      <w:r w:rsidR="001431B7" w:rsidRPr="00967B65">
        <w:rPr>
          <w:rFonts w:asciiTheme="minorBidi" w:hAnsiTheme="minorBidi"/>
          <w:sz w:val="28"/>
          <w:szCs w:val="28"/>
          <w:rtl/>
        </w:rPr>
        <w:t>اعتمدت</w:t>
      </w:r>
      <w:r w:rsidRPr="00967B65">
        <w:rPr>
          <w:rFonts w:asciiTheme="minorBidi" w:hAnsiTheme="minorBidi"/>
          <w:sz w:val="28"/>
          <w:szCs w:val="28"/>
          <w:rtl/>
        </w:rPr>
        <w:t xml:space="preserve"> على فرضية </w:t>
      </w:r>
      <w:r w:rsidR="001431B7" w:rsidRPr="00967B65">
        <w:rPr>
          <w:rFonts w:asciiTheme="minorBidi" w:hAnsiTheme="minorBidi"/>
          <w:sz w:val="28"/>
          <w:szCs w:val="28"/>
          <w:rtl/>
        </w:rPr>
        <w:t>رئيسية</w:t>
      </w:r>
      <w:r w:rsidRPr="00967B65">
        <w:rPr>
          <w:rFonts w:asciiTheme="minorBidi" w:hAnsiTheme="minorBidi"/>
          <w:sz w:val="28"/>
          <w:szCs w:val="28"/>
          <w:rtl/>
        </w:rPr>
        <w:t xml:space="preserve"> </w:t>
      </w:r>
      <w:r w:rsidR="001431B7" w:rsidRPr="00967B65">
        <w:rPr>
          <w:rFonts w:asciiTheme="minorBidi" w:hAnsiTheme="minorBidi"/>
          <w:sz w:val="28"/>
          <w:szCs w:val="28"/>
          <w:rtl/>
        </w:rPr>
        <w:t>وهي :</w:t>
      </w:r>
    </w:p>
    <w:p w14:paraId="5FE3B624" w14:textId="4A6EB430" w:rsidR="00153A93" w:rsidRPr="00967B65" w:rsidRDefault="00153A93" w:rsidP="00AB6F9B">
      <w:pPr>
        <w:spacing w:after="160" w:line="360" w:lineRule="auto"/>
        <w:rPr>
          <w:rFonts w:asciiTheme="minorBidi" w:hAnsiTheme="minorBidi"/>
          <w:b/>
          <w:bCs/>
          <w:sz w:val="28"/>
          <w:szCs w:val="28"/>
          <w:rtl/>
        </w:rPr>
      </w:pPr>
      <w:r w:rsidRPr="00967B65">
        <w:rPr>
          <w:rFonts w:asciiTheme="minorBidi" w:hAnsiTheme="minorBidi"/>
          <w:b/>
          <w:bCs/>
          <w:sz w:val="28"/>
          <w:szCs w:val="28"/>
          <w:rtl/>
        </w:rPr>
        <w:lastRenderedPageBreak/>
        <w:t xml:space="preserve">الفرضية </w:t>
      </w:r>
      <w:r w:rsidR="001431B7" w:rsidRPr="00967B65">
        <w:rPr>
          <w:rFonts w:asciiTheme="minorBidi" w:hAnsiTheme="minorBidi"/>
          <w:b/>
          <w:bCs/>
          <w:sz w:val="28"/>
          <w:szCs w:val="28"/>
          <w:rtl/>
        </w:rPr>
        <w:t>الرئيسية</w:t>
      </w:r>
      <w:r w:rsidR="00D6655A" w:rsidRPr="00967B65">
        <w:rPr>
          <w:rFonts w:asciiTheme="minorBidi" w:hAnsiTheme="minorBidi"/>
          <w:b/>
          <w:bCs/>
          <w:sz w:val="28"/>
          <w:szCs w:val="28"/>
          <w:rtl/>
        </w:rPr>
        <w:t>:</w:t>
      </w:r>
    </w:p>
    <w:p w14:paraId="7DF60BC1" w14:textId="168661EC" w:rsidR="00153A93" w:rsidRPr="00967B65" w:rsidRDefault="00205D76" w:rsidP="00AB6F9B">
      <w:pPr>
        <w:spacing w:after="160" w:line="360" w:lineRule="auto"/>
        <w:ind w:firstLine="720"/>
        <w:rPr>
          <w:rFonts w:asciiTheme="minorBidi" w:hAnsiTheme="minorBidi"/>
          <w:sz w:val="28"/>
          <w:szCs w:val="28"/>
          <w:rtl/>
        </w:rPr>
      </w:pPr>
      <w:r w:rsidRPr="00967B65">
        <w:rPr>
          <w:rFonts w:asciiTheme="minorBidi" w:hAnsiTheme="minorBidi"/>
          <w:sz w:val="28"/>
          <w:szCs w:val="28"/>
          <w:rtl/>
        </w:rPr>
        <w:t>توجد علاقة</w:t>
      </w:r>
      <w:r w:rsidR="00060CC3" w:rsidRPr="00967B65">
        <w:rPr>
          <w:rFonts w:asciiTheme="minorBidi" w:hAnsiTheme="minorBidi"/>
          <w:sz w:val="28"/>
          <w:szCs w:val="28"/>
          <w:rtl/>
        </w:rPr>
        <w:t xml:space="preserve"> معنوية</w:t>
      </w:r>
      <w:r w:rsidRPr="00967B65">
        <w:rPr>
          <w:rFonts w:asciiTheme="minorBidi" w:hAnsiTheme="minorBidi"/>
          <w:sz w:val="28"/>
          <w:szCs w:val="28"/>
          <w:rtl/>
        </w:rPr>
        <w:t xml:space="preserve"> ذات دلالة </w:t>
      </w:r>
      <w:r w:rsidR="00060CC3" w:rsidRPr="00967B65">
        <w:rPr>
          <w:rFonts w:asciiTheme="minorBidi" w:hAnsiTheme="minorBidi"/>
          <w:sz w:val="28"/>
          <w:szCs w:val="28"/>
          <w:rtl/>
        </w:rPr>
        <w:t>إحصائية</w:t>
      </w:r>
      <w:r w:rsidR="00153A93" w:rsidRPr="00967B65">
        <w:rPr>
          <w:rFonts w:asciiTheme="minorBidi" w:hAnsiTheme="minorBidi"/>
          <w:sz w:val="28"/>
          <w:szCs w:val="28"/>
          <w:rtl/>
        </w:rPr>
        <w:t xml:space="preserve"> </w:t>
      </w:r>
      <w:r w:rsidR="00357B5E" w:rsidRPr="00967B65">
        <w:rPr>
          <w:rFonts w:asciiTheme="minorBidi" w:hAnsiTheme="minorBidi"/>
          <w:sz w:val="28"/>
          <w:szCs w:val="28"/>
          <w:rtl/>
        </w:rPr>
        <w:t>إيجابية لأثر</w:t>
      </w:r>
      <w:r w:rsidR="00153A93" w:rsidRPr="00967B65">
        <w:rPr>
          <w:rFonts w:asciiTheme="minorBidi" w:hAnsiTheme="minorBidi"/>
          <w:sz w:val="28"/>
          <w:szCs w:val="28"/>
          <w:rtl/>
        </w:rPr>
        <w:t xml:space="preserve"> </w:t>
      </w:r>
      <w:r w:rsidR="00357B5E" w:rsidRPr="00967B65">
        <w:rPr>
          <w:rFonts w:asciiTheme="minorBidi" w:hAnsiTheme="minorBidi"/>
          <w:sz w:val="28"/>
          <w:szCs w:val="28"/>
          <w:rtl/>
        </w:rPr>
        <w:t xml:space="preserve">الثقافة </w:t>
      </w:r>
      <w:r w:rsidR="00153A93" w:rsidRPr="00967B65">
        <w:rPr>
          <w:rFonts w:asciiTheme="minorBidi" w:hAnsiTheme="minorBidi"/>
          <w:sz w:val="28"/>
          <w:szCs w:val="28"/>
          <w:rtl/>
        </w:rPr>
        <w:t>التنظيمية في كفاءة</w:t>
      </w:r>
      <w:r w:rsidR="00A473EF" w:rsidRPr="00967B65">
        <w:rPr>
          <w:rFonts w:asciiTheme="minorBidi" w:hAnsiTheme="minorBidi"/>
          <w:sz w:val="28"/>
          <w:szCs w:val="28"/>
          <w:rtl/>
        </w:rPr>
        <w:t xml:space="preserve"> أداء</w:t>
      </w:r>
      <w:r w:rsidR="00153A93" w:rsidRPr="00967B65">
        <w:rPr>
          <w:rFonts w:asciiTheme="minorBidi" w:hAnsiTheme="minorBidi"/>
          <w:sz w:val="28"/>
          <w:szCs w:val="28"/>
          <w:rtl/>
        </w:rPr>
        <w:t xml:space="preserve"> الموارد البشرية</w:t>
      </w:r>
      <w:r w:rsidR="009F67E6" w:rsidRPr="00967B65">
        <w:rPr>
          <w:rFonts w:asciiTheme="minorBidi" w:hAnsiTheme="minorBidi"/>
          <w:sz w:val="28"/>
          <w:szCs w:val="28"/>
          <w:rtl/>
        </w:rPr>
        <w:t xml:space="preserve">. </w:t>
      </w:r>
    </w:p>
    <w:p w14:paraId="17626E5D" w14:textId="18FC6FEE" w:rsidR="009F67E6" w:rsidRPr="00967B65" w:rsidRDefault="00283FF0" w:rsidP="00AB6F9B">
      <w:pPr>
        <w:spacing w:after="160" w:line="360" w:lineRule="auto"/>
        <w:rPr>
          <w:rFonts w:asciiTheme="minorBidi" w:hAnsiTheme="minorBidi"/>
          <w:b/>
          <w:bCs/>
          <w:sz w:val="28"/>
          <w:szCs w:val="28"/>
          <w:rtl/>
        </w:rPr>
      </w:pPr>
      <w:r w:rsidRPr="00967B65">
        <w:rPr>
          <w:rFonts w:asciiTheme="minorBidi" w:hAnsiTheme="minorBidi"/>
          <w:b/>
          <w:bCs/>
          <w:sz w:val="28"/>
          <w:szCs w:val="28"/>
          <w:rtl/>
        </w:rPr>
        <w:t>الفرضية</w:t>
      </w:r>
      <w:r w:rsidR="008E3BE8" w:rsidRPr="00967B65">
        <w:rPr>
          <w:rFonts w:asciiTheme="minorBidi" w:hAnsiTheme="minorBidi"/>
          <w:b/>
          <w:bCs/>
          <w:sz w:val="28"/>
          <w:szCs w:val="28"/>
          <w:rtl/>
        </w:rPr>
        <w:t xml:space="preserve"> الفرعية</w:t>
      </w:r>
      <w:r w:rsidRPr="00967B65">
        <w:rPr>
          <w:rFonts w:asciiTheme="minorBidi" w:hAnsiTheme="minorBidi"/>
          <w:b/>
          <w:bCs/>
          <w:sz w:val="28"/>
          <w:szCs w:val="28"/>
          <w:rtl/>
        </w:rPr>
        <w:t xml:space="preserve"> </w:t>
      </w:r>
      <w:r w:rsidR="000A735E" w:rsidRPr="00967B65">
        <w:rPr>
          <w:rFonts w:asciiTheme="minorBidi" w:hAnsiTheme="minorBidi"/>
          <w:b/>
          <w:bCs/>
          <w:sz w:val="28"/>
          <w:szCs w:val="28"/>
          <w:rtl/>
        </w:rPr>
        <w:t xml:space="preserve">الأولى </w:t>
      </w:r>
      <w:r w:rsidR="000A735E" w:rsidRPr="00967B65">
        <w:rPr>
          <w:rFonts w:asciiTheme="minorBidi" w:hAnsiTheme="minorBidi"/>
          <w:b/>
          <w:bCs/>
          <w:sz w:val="28"/>
          <w:szCs w:val="28"/>
        </w:rPr>
        <w:t>Ha</w:t>
      </w:r>
      <w:r w:rsidR="000A735E" w:rsidRPr="00967B65">
        <w:rPr>
          <w:rFonts w:asciiTheme="minorBidi" w:hAnsiTheme="minorBidi"/>
          <w:b/>
          <w:bCs/>
          <w:sz w:val="28"/>
          <w:szCs w:val="28"/>
          <w:rtl/>
        </w:rPr>
        <w:t>:</w:t>
      </w:r>
      <w:r w:rsidRPr="00967B65">
        <w:rPr>
          <w:rFonts w:asciiTheme="minorBidi" w:hAnsiTheme="minorBidi"/>
          <w:b/>
          <w:bCs/>
          <w:sz w:val="28"/>
          <w:szCs w:val="28"/>
          <w:rtl/>
        </w:rPr>
        <w:t xml:space="preserve"> </w:t>
      </w:r>
    </w:p>
    <w:p w14:paraId="65D87B34" w14:textId="77777777" w:rsidR="001719B6" w:rsidRPr="00967B65" w:rsidRDefault="00956831" w:rsidP="00AB6F9B">
      <w:pPr>
        <w:pStyle w:val="a6"/>
        <w:spacing w:line="360" w:lineRule="auto"/>
        <w:rPr>
          <w:rFonts w:asciiTheme="minorBidi" w:hAnsiTheme="minorBidi"/>
          <w:sz w:val="28"/>
          <w:szCs w:val="28"/>
          <w:rtl/>
        </w:rPr>
      </w:pPr>
      <w:r w:rsidRPr="00967B65">
        <w:rPr>
          <w:rFonts w:asciiTheme="minorBidi" w:hAnsiTheme="minorBidi"/>
          <w:sz w:val="28"/>
          <w:szCs w:val="28"/>
          <w:rtl/>
        </w:rPr>
        <w:t xml:space="preserve">توجد علاقة معنوية ذات دلالة إحصائية </w:t>
      </w:r>
      <w:r w:rsidR="00DA4830" w:rsidRPr="00967B65">
        <w:rPr>
          <w:rFonts w:asciiTheme="minorBidi" w:hAnsiTheme="minorBidi"/>
          <w:sz w:val="28"/>
          <w:szCs w:val="28"/>
          <w:rtl/>
        </w:rPr>
        <w:t>بين</w:t>
      </w:r>
      <w:r w:rsidR="009673EB" w:rsidRPr="00967B65">
        <w:rPr>
          <w:rFonts w:asciiTheme="minorBidi" w:hAnsiTheme="minorBidi"/>
          <w:sz w:val="28"/>
          <w:szCs w:val="28"/>
          <w:rtl/>
        </w:rPr>
        <w:t xml:space="preserve"> </w:t>
      </w:r>
      <w:r w:rsidR="005B0A30" w:rsidRPr="00967B65">
        <w:rPr>
          <w:rFonts w:asciiTheme="minorBidi" w:hAnsiTheme="minorBidi"/>
          <w:sz w:val="28"/>
          <w:szCs w:val="28"/>
          <w:rtl/>
        </w:rPr>
        <w:t xml:space="preserve">الالتزام </w:t>
      </w:r>
      <w:r w:rsidR="009673EB" w:rsidRPr="00967B65">
        <w:rPr>
          <w:rFonts w:asciiTheme="minorBidi" w:hAnsiTheme="minorBidi"/>
          <w:sz w:val="28"/>
          <w:szCs w:val="28"/>
          <w:rtl/>
        </w:rPr>
        <w:t xml:space="preserve">واحترام الوقت </w:t>
      </w:r>
      <w:r w:rsidR="00DA4830" w:rsidRPr="00967B65">
        <w:rPr>
          <w:rFonts w:asciiTheme="minorBidi" w:hAnsiTheme="minorBidi"/>
          <w:sz w:val="28"/>
          <w:szCs w:val="28"/>
          <w:rtl/>
        </w:rPr>
        <w:t>كأحد عناصر</w:t>
      </w:r>
      <w:r w:rsidRPr="00967B65">
        <w:rPr>
          <w:rFonts w:asciiTheme="minorBidi" w:hAnsiTheme="minorBidi"/>
          <w:sz w:val="28"/>
          <w:szCs w:val="28"/>
          <w:rtl/>
        </w:rPr>
        <w:t xml:space="preserve"> الثقافة التنظيمية </w:t>
      </w:r>
      <w:r w:rsidR="009E06A6" w:rsidRPr="00967B65">
        <w:rPr>
          <w:rFonts w:asciiTheme="minorBidi" w:hAnsiTheme="minorBidi"/>
          <w:sz w:val="28"/>
          <w:szCs w:val="28"/>
          <w:rtl/>
        </w:rPr>
        <w:t>و</w:t>
      </w:r>
      <w:r w:rsidRPr="00967B65">
        <w:rPr>
          <w:rFonts w:asciiTheme="minorBidi" w:hAnsiTheme="minorBidi"/>
          <w:sz w:val="28"/>
          <w:szCs w:val="28"/>
          <w:rtl/>
        </w:rPr>
        <w:t xml:space="preserve">أداء الموارد البشرية. </w:t>
      </w:r>
      <w:r w:rsidR="00074434" w:rsidRPr="00967B65">
        <w:rPr>
          <w:rFonts w:asciiTheme="minorBidi" w:hAnsiTheme="minorBidi"/>
          <w:sz w:val="28"/>
          <w:szCs w:val="28"/>
          <w:rtl/>
        </w:rPr>
        <w:t xml:space="preserve"> </w:t>
      </w:r>
    </w:p>
    <w:p w14:paraId="3397CAB6" w14:textId="1A9B9384" w:rsidR="007C1C12" w:rsidRPr="00967B65" w:rsidRDefault="007C1C12" w:rsidP="00AB6F9B">
      <w:pPr>
        <w:spacing w:line="360" w:lineRule="auto"/>
        <w:rPr>
          <w:rFonts w:asciiTheme="minorBidi" w:hAnsiTheme="minorBidi"/>
          <w:b/>
          <w:bCs/>
          <w:sz w:val="28"/>
          <w:szCs w:val="28"/>
        </w:rPr>
      </w:pPr>
      <w:r w:rsidRPr="00967B65">
        <w:rPr>
          <w:rFonts w:asciiTheme="minorBidi" w:hAnsiTheme="minorBidi"/>
          <w:b/>
          <w:bCs/>
          <w:sz w:val="28"/>
          <w:szCs w:val="28"/>
          <w:rtl/>
        </w:rPr>
        <w:t xml:space="preserve">الفرضية الفرعية </w:t>
      </w:r>
      <w:r w:rsidR="00BF79D2" w:rsidRPr="00967B65">
        <w:rPr>
          <w:rFonts w:asciiTheme="minorBidi" w:hAnsiTheme="minorBidi"/>
          <w:b/>
          <w:bCs/>
          <w:sz w:val="28"/>
          <w:szCs w:val="28"/>
          <w:rtl/>
        </w:rPr>
        <w:t>الثانية</w:t>
      </w:r>
      <w:r w:rsidRPr="00967B65">
        <w:rPr>
          <w:rFonts w:asciiTheme="minorBidi" w:hAnsiTheme="minorBidi"/>
          <w:b/>
          <w:bCs/>
          <w:sz w:val="28"/>
          <w:szCs w:val="28"/>
          <w:rtl/>
        </w:rPr>
        <w:t xml:space="preserve"> </w:t>
      </w:r>
      <w:r w:rsidR="00BF79D2" w:rsidRPr="00967B65">
        <w:rPr>
          <w:rFonts w:asciiTheme="minorBidi" w:hAnsiTheme="minorBidi"/>
          <w:b/>
          <w:bCs/>
          <w:sz w:val="28"/>
          <w:szCs w:val="28"/>
        </w:rPr>
        <w:t>Hb</w:t>
      </w:r>
      <w:r w:rsidRPr="00967B65">
        <w:rPr>
          <w:rFonts w:asciiTheme="minorBidi" w:hAnsiTheme="minorBidi"/>
          <w:b/>
          <w:bCs/>
          <w:sz w:val="28"/>
          <w:szCs w:val="28"/>
          <w:rtl/>
        </w:rPr>
        <w:t xml:space="preserve">: </w:t>
      </w:r>
    </w:p>
    <w:p w14:paraId="5F3426D4" w14:textId="5EE3CF95" w:rsidR="007C1C12" w:rsidRPr="00967B65" w:rsidRDefault="00773440" w:rsidP="00AB6F9B">
      <w:pPr>
        <w:pStyle w:val="a6"/>
        <w:spacing w:line="360" w:lineRule="auto"/>
        <w:rPr>
          <w:rFonts w:asciiTheme="minorBidi" w:hAnsiTheme="minorBidi"/>
          <w:sz w:val="28"/>
          <w:szCs w:val="28"/>
          <w:rtl/>
        </w:rPr>
      </w:pPr>
      <w:r w:rsidRPr="00967B65">
        <w:rPr>
          <w:rFonts w:asciiTheme="minorBidi" w:hAnsiTheme="minorBidi"/>
          <w:sz w:val="28"/>
          <w:szCs w:val="28"/>
          <w:rtl/>
        </w:rPr>
        <w:t>توجد علاقة معنوية ذات دلالة إحصائية بين تشجيع الإبداع والابتكار كأحد عناصر الثقافة التنظيمية وأداء الموارد البشرية.</w:t>
      </w:r>
    </w:p>
    <w:p w14:paraId="4535A66C" w14:textId="45DE56F0" w:rsidR="00EC37CA" w:rsidRPr="00967B65" w:rsidRDefault="00EC37CA" w:rsidP="00AB6F9B">
      <w:pPr>
        <w:spacing w:line="360" w:lineRule="auto"/>
        <w:rPr>
          <w:rFonts w:asciiTheme="minorBidi" w:hAnsiTheme="minorBidi"/>
          <w:b/>
          <w:bCs/>
          <w:sz w:val="28"/>
          <w:szCs w:val="28"/>
          <w:rtl/>
        </w:rPr>
      </w:pPr>
      <w:r w:rsidRPr="00967B65">
        <w:rPr>
          <w:rFonts w:asciiTheme="minorBidi" w:hAnsiTheme="minorBidi"/>
          <w:b/>
          <w:bCs/>
          <w:sz w:val="28"/>
          <w:szCs w:val="28"/>
          <w:rtl/>
        </w:rPr>
        <w:t xml:space="preserve">الفرضية الفرعية </w:t>
      </w:r>
      <w:r w:rsidR="00BF79D2" w:rsidRPr="00967B65">
        <w:rPr>
          <w:rFonts w:asciiTheme="minorBidi" w:hAnsiTheme="minorBidi"/>
          <w:b/>
          <w:bCs/>
          <w:sz w:val="28"/>
          <w:szCs w:val="28"/>
          <w:rtl/>
        </w:rPr>
        <w:t>الثالثة</w:t>
      </w:r>
      <w:r w:rsidRPr="00967B65">
        <w:rPr>
          <w:rFonts w:asciiTheme="minorBidi" w:hAnsiTheme="minorBidi"/>
          <w:b/>
          <w:bCs/>
          <w:sz w:val="28"/>
          <w:szCs w:val="28"/>
          <w:rtl/>
        </w:rPr>
        <w:t xml:space="preserve"> </w:t>
      </w:r>
      <w:r w:rsidR="00BF79D2" w:rsidRPr="00967B65">
        <w:rPr>
          <w:rFonts w:asciiTheme="minorBidi" w:hAnsiTheme="minorBidi"/>
          <w:b/>
          <w:bCs/>
          <w:sz w:val="28"/>
          <w:szCs w:val="28"/>
        </w:rPr>
        <w:t>Hc</w:t>
      </w:r>
      <w:r w:rsidRPr="00967B65">
        <w:rPr>
          <w:rFonts w:asciiTheme="minorBidi" w:hAnsiTheme="minorBidi"/>
          <w:b/>
          <w:bCs/>
          <w:sz w:val="28"/>
          <w:szCs w:val="28"/>
          <w:rtl/>
        </w:rPr>
        <w:t>:</w:t>
      </w:r>
    </w:p>
    <w:p w14:paraId="5F2D7325" w14:textId="774C4D12" w:rsidR="001719B6" w:rsidRPr="00967B65" w:rsidRDefault="00927898" w:rsidP="00AB6F9B">
      <w:pPr>
        <w:pStyle w:val="a6"/>
        <w:spacing w:line="360" w:lineRule="auto"/>
        <w:rPr>
          <w:rFonts w:asciiTheme="minorBidi" w:hAnsiTheme="minorBidi"/>
          <w:sz w:val="28"/>
          <w:szCs w:val="28"/>
          <w:rtl/>
        </w:rPr>
      </w:pPr>
      <w:r w:rsidRPr="00967B65">
        <w:rPr>
          <w:rFonts w:asciiTheme="minorBidi" w:hAnsiTheme="minorBidi"/>
          <w:sz w:val="28"/>
          <w:szCs w:val="28"/>
          <w:rtl/>
        </w:rPr>
        <w:t>توجد علاقة معنوية ذات دلالة إحصائية بين تشجيع اتخاذ القرار كأحد عناصر الثقافة التنظيمية وأداء الموارد البشرية</w:t>
      </w:r>
      <w:r w:rsidR="001719B6" w:rsidRPr="00967B65">
        <w:rPr>
          <w:rFonts w:asciiTheme="minorBidi" w:hAnsiTheme="minorBidi"/>
          <w:sz w:val="28"/>
          <w:szCs w:val="28"/>
          <w:rtl/>
        </w:rPr>
        <w:t xml:space="preserve">. </w:t>
      </w:r>
    </w:p>
    <w:p w14:paraId="1A32452E" w14:textId="24DAA34A" w:rsidR="00C05B47" w:rsidRPr="00967B65" w:rsidRDefault="00C05B47" w:rsidP="00AB6F9B">
      <w:pPr>
        <w:spacing w:line="360" w:lineRule="auto"/>
        <w:rPr>
          <w:rFonts w:asciiTheme="minorBidi" w:hAnsiTheme="minorBidi"/>
          <w:b/>
          <w:bCs/>
          <w:sz w:val="28"/>
          <w:szCs w:val="28"/>
          <w:rtl/>
        </w:rPr>
      </w:pPr>
      <w:r w:rsidRPr="00967B65">
        <w:rPr>
          <w:rFonts w:asciiTheme="minorBidi" w:hAnsiTheme="minorBidi"/>
          <w:b/>
          <w:bCs/>
          <w:sz w:val="28"/>
          <w:szCs w:val="28"/>
          <w:rtl/>
        </w:rPr>
        <w:t xml:space="preserve">الفرضية الفرعية الرابعة </w:t>
      </w:r>
      <w:r w:rsidRPr="00967B65">
        <w:rPr>
          <w:rFonts w:asciiTheme="minorBidi" w:hAnsiTheme="minorBidi"/>
          <w:b/>
          <w:bCs/>
          <w:sz w:val="28"/>
          <w:szCs w:val="28"/>
        </w:rPr>
        <w:t>Hd</w:t>
      </w:r>
      <w:r w:rsidRPr="00967B65">
        <w:rPr>
          <w:rFonts w:asciiTheme="minorBidi" w:hAnsiTheme="minorBidi"/>
          <w:b/>
          <w:bCs/>
          <w:sz w:val="28"/>
          <w:szCs w:val="28"/>
          <w:rtl/>
        </w:rPr>
        <w:t>:</w:t>
      </w:r>
    </w:p>
    <w:p w14:paraId="4AB86A4E" w14:textId="4F1E0DAB" w:rsidR="005E3A8A" w:rsidRDefault="005E3A8A" w:rsidP="00AB6F9B">
      <w:pPr>
        <w:pStyle w:val="a6"/>
        <w:spacing w:line="360" w:lineRule="auto"/>
        <w:rPr>
          <w:rFonts w:asciiTheme="minorBidi" w:hAnsiTheme="minorBidi"/>
          <w:sz w:val="28"/>
          <w:szCs w:val="28"/>
          <w:rtl/>
        </w:rPr>
      </w:pPr>
      <w:r w:rsidRPr="00967B65">
        <w:rPr>
          <w:rFonts w:asciiTheme="minorBidi" w:hAnsiTheme="minorBidi"/>
          <w:sz w:val="28"/>
          <w:szCs w:val="28"/>
          <w:rtl/>
        </w:rPr>
        <w:t xml:space="preserve">توجد علاقة معنوية ذات دلالة إحصائية بين </w:t>
      </w:r>
      <w:r w:rsidR="00D93586" w:rsidRPr="00967B65">
        <w:rPr>
          <w:rFonts w:asciiTheme="minorBidi" w:hAnsiTheme="minorBidi"/>
          <w:sz w:val="28"/>
          <w:szCs w:val="28"/>
          <w:rtl/>
        </w:rPr>
        <w:t>تشجيع فرق العمل</w:t>
      </w:r>
      <w:r w:rsidRPr="00967B65">
        <w:rPr>
          <w:rFonts w:asciiTheme="minorBidi" w:hAnsiTheme="minorBidi"/>
          <w:sz w:val="28"/>
          <w:szCs w:val="28"/>
          <w:rtl/>
        </w:rPr>
        <w:t xml:space="preserve"> كأحد عناصر الثقافة التنظيمية وأداء الموارد البشرية. </w:t>
      </w:r>
    </w:p>
    <w:p w14:paraId="00644F01" w14:textId="77777777" w:rsidR="0097706E" w:rsidRPr="00967B65" w:rsidRDefault="0097706E" w:rsidP="00D707A2">
      <w:pPr>
        <w:rPr>
          <w:rtl/>
        </w:rPr>
      </w:pPr>
    </w:p>
    <w:bookmarkStart w:id="12" w:name="_Toc181286554"/>
    <w:p w14:paraId="2BE2F041" w14:textId="554C3DCA" w:rsidR="00247637" w:rsidRPr="00836D9D" w:rsidRDefault="008747BF" w:rsidP="00AB6F9B">
      <w:pPr>
        <w:pStyle w:val="2"/>
        <w:spacing w:line="360" w:lineRule="auto"/>
        <w:rPr>
          <w:rFonts w:cstheme="minorBidi"/>
          <w:b/>
          <w:bCs/>
          <w:rtl/>
        </w:rPr>
      </w:pPr>
      <w:r w:rsidRPr="00836D9D">
        <w:rPr>
          <w:b/>
          <w:bCs/>
          <w:noProof/>
          <w:sz w:val="28"/>
          <w:szCs w:val="28"/>
          <w:rtl/>
          <w:lang w:val="ar-SA"/>
        </w:rPr>
        <mc:AlternateContent>
          <mc:Choice Requires="wps">
            <w:drawing>
              <wp:anchor distT="0" distB="0" distL="114300" distR="114300" simplePos="0" relativeHeight="251658241" behindDoc="0" locked="0" layoutInCell="1" allowOverlap="1" wp14:anchorId="7A0826F0" wp14:editId="42A933E6">
                <wp:simplePos x="0" y="0"/>
                <wp:positionH relativeFrom="column">
                  <wp:posOffset>10761345</wp:posOffset>
                </wp:positionH>
                <wp:positionV relativeFrom="paragraph">
                  <wp:posOffset>-635</wp:posOffset>
                </wp:positionV>
                <wp:extent cx="1956816" cy="969264"/>
                <wp:effectExtent l="19050" t="19050" r="24765" b="40640"/>
                <wp:wrapNone/>
                <wp:docPr id="379994650" name="سهم: لليسار 2"/>
                <wp:cNvGraphicFramePr/>
                <a:graphic xmlns:a="http://schemas.openxmlformats.org/drawingml/2006/main">
                  <a:graphicData uri="http://schemas.microsoft.com/office/word/2010/wordprocessingShape">
                    <wps:wsp>
                      <wps:cNvSpPr/>
                      <wps:spPr>
                        <a:xfrm>
                          <a:off x="0" y="0"/>
                          <a:ext cx="1956816" cy="96926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022CA2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847.35pt;margin-top:-.05pt;width:154.1pt;height:76.3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" adj="5350" fillcolor="#156082 [3204]" strokecolor="#030e13 [484]" strokeweight="1pt"/>
            </w:pict>
          </mc:Fallback>
        </mc:AlternateContent>
      </w:r>
      <w:r w:rsidR="004545F4" w:rsidRPr="00836D9D">
        <w:rPr>
          <w:b/>
          <w:bCs/>
          <w:noProof/>
          <w:sz w:val="28"/>
          <w:szCs w:val="28"/>
          <w:rtl/>
          <w:lang w:val="ar-SA"/>
        </w:rPr>
        <mc:AlternateContent>
          <mc:Choice Requires="wps">
            <w:drawing>
              <wp:anchor distT="0" distB="0" distL="114300" distR="114300" simplePos="0" relativeHeight="251658243" behindDoc="0" locked="0" layoutInCell="1" allowOverlap="1" wp14:anchorId="0E63806E" wp14:editId="1EADB151">
                <wp:simplePos x="0" y="0"/>
                <wp:positionH relativeFrom="column">
                  <wp:posOffset>11041380</wp:posOffset>
                </wp:positionH>
                <wp:positionV relativeFrom="paragraph">
                  <wp:posOffset>151765</wp:posOffset>
                </wp:positionV>
                <wp:extent cx="1828800" cy="1828800"/>
                <wp:effectExtent l="0" t="0" r="19050" b="19050"/>
                <wp:wrapNone/>
                <wp:docPr id="1264665674" name="شكل بيضاوي 2"/>
                <wp:cNvGraphicFramePr/>
                <a:graphic xmlns:a="http://schemas.openxmlformats.org/drawingml/2006/main">
                  <a:graphicData uri="http://schemas.microsoft.com/office/word/2010/wordprocessingShape">
                    <wps:wsp>
                      <wps:cNvSpPr/>
                      <wps:spPr>
                        <a:xfrm>
                          <a:off x="0" y="0"/>
                          <a:ext cx="1828800" cy="18288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arto="http://schemas.microsoft.com/office/word/2006/arto">
            <w:pict>
              <v:oval w14:anchorId="4E50C7D3" id="شكل بيضاوي 2" o:spid="_x0000_s1026" style="position:absolute;left:0;text-align:left;margin-left:869.4pt;margin-top:11.95pt;width:2in;height:2in;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" fillcolor="#156082 [3204]" strokecolor="#030e13 [484]" strokeweight="1pt">
                <v:stroke joinstyle="miter"/>
              </v:oval>
            </w:pict>
          </mc:Fallback>
        </mc:AlternateContent>
      </w:r>
      <w:r w:rsidR="004545F4" w:rsidRPr="00836D9D">
        <w:rPr>
          <w:b/>
          <w:bCs/>
          <w:noProof/>
          <w:sz w:val="28"/>
          <w:szCs w:val="28"/>
          <w:rtl/>
          <w:lang w:val="ar-SA"/>
        </w:rPr>
        <mc:AlternateContent>
          <mc:Choice Requires="wps">
            <w:drawing>
              <wp:anchor distT="0" distB="0" distL="114300" distR="114300" simplePos="0" relativeHeight="251658242" behindDoc="0" locked="0" layoutInCell="1" allowOverlap="1" wp14:anchorId="49C1EBBA" wp14:editId="6EBC3331">
                <wp:simplePos x="0" y="0"/>
                <wp:positionH relativeFrom="column">
                  <wp:posOffset>10888980</wp:posOffset>
                </wp:positionH>
                <wp:positionV relativeFrom="paragraph">
                  <wp:posOffset>-635</wp:posOffset>
                </wp:positionV>
                <wp:extent cx="1828800" cy="1828800"/>
                <wp:effectExtent l="0" t="0" r="19050" b="19050"/>
                <wp:wrapNone/>
                <wp:docPr id="1637404686" name="شكل بيضاوي 1"/>
                <wp:cNvGraphicFramePr/>
                <a:graphic xmlns:a="http://schemas.openxmlformats.org/drawingml/2006/main">
                  <a:graphicData uri="http://schemas.microsoft.com/office/word/2010/wordprocessingShape">
                    <wps:wsp>
                      <wps:cNvSpPr/>
                      <wps:spPr>
                        <a:xfrm>
                          <a:off x="0" y="0"/>
                          <a:ext cx="1828800" cy="18288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arto="http://schemas.microsoft.com/office/word/2006/arto">
            <w:pict>
              <v:oval w14:anchorId="5C3C0EB8" id="شكل بيضاوي 1" o:spid="_x0000_s1026" style="position:absolute;left:0;text-align:left;margin-left:857.4pt;margin-top:-.05pt;width:2in;height:2in;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" fillcolor="#156082 [3204]" strokecolor="#030e13 [484]" strokeweight="1pt">
                <v:stroke joinstyle="miter"/>
              </v:oval>
            </w:pict>
          </mc:Fallback>
        </mc:AlternateContent>
      </w:r>
      <w:r w:rsidR="00836D9D" w:rsidRPr="00836D9D">
        <w:rPr>
          <w:rFonts w:hint="cs"/>
          <w:b/>
          <w:bCs/>
          <w:rtl/>
        </w:rPr>
        <w:t>نموذج</w:t>
      </w:r>
      <w:r w:rsidR="00247637" w:rsidRPr="00836D9D">
        <w:rPr>
          <w:rFonts w:cstheme="minorBidi"/>
          <w:b/>
          <w:bCs/>
          <w:rtl/>
        </w:rPr>
        <w:t xml:space="preserve"> </w:t>
      </w:r>
      <w:r w:rsidR="0030154B" w:rsidRPr="00836D9D">
        <w:rPr>
          <w:rFonts w:cstheme="minorBidi"/>
          <w:b/>
          <w:bCs/>
          <w:rtl/>
        </w:rPr>
        <w:t>البحث</w:t>
      </w:r>
      <w:bookmarkEnd w:id="12"/>
    </w:p>
    <w:p w14:paraId="52A38E86" w14:textId="6BF5B018" w:rsidR="003F58E4" w:rsidRDefault="003F58E4" w:rsidP="00AB6F9B">
      <w:pPr>
        <w:spacing w:line="360" w:lineRule="auto"/>
        <w:rPr>
          <w:rtl/>
        </w:rPr>
      </w:pPr>
      <w:r w:rsidRPr="00967B65">
        <w:rPr>
          <w:rFonts w:asciiTheme="minorBidi" w:hAnsiTheme="minorBidi"/>
          <w:b/>
          <w:bCs/>
          <w:noProof/>
          <w:sz w:val="28"/>
          <w:szCs w:val="28"/>
          <w:rtl/>
          <w:lang w:val="ar-SA"/>
        </w:rPr>
        <w:drawing>
          <wp:anchor distT="0" distB="0" distL="114300" distR="114300" simplePos="0" relativeHeight="251668497" behindDoc="1" locked="0" layoutInCell="1" allowOverlap="1" wp14:anchorId="1CEF474E" wp14:editId="5E1FF196">
            <wp:simplePos x="0" y="0"/>
            <wp:positionH relativeFrom="margin">
              <wp:posOffset>946785</wp:posOffset>
            </wp:positionH>
            <wp:positionV relativeFrom="paragraph">
              <wp:posOffset>21590</wp:posOffset>
            </wp:positionV>
            <wp:extent cx="5157470" cy="1595120"/>
            <wp:effectExtent l="0" t="0" r="24130" b="24130"/>
            <wp:wrapNone/>
            <wp:docPr id="1216313131" name="رسم تخطيطي 12">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6D135AD7" w14:textId="4FA5B2D7" w:rsidR="003F58E4" w:rsidRDefault="00451D54" w:rsidP="00AB6F9B">
      <w:pPr>
        <w:spacing w:line="360" w:lineRule="auto"/>
        <w:rPr>
          <w:rtl/>
        </w:rPr>
      </w:pPr>
      <w:r w:rsidRPr="00967B65">
        <w:rPr>
          <w:rFonts w:asciiTheme="minorBidi" w:hAnsiTheme="minorBidi"/>
          <w:b/>
          <w:bCs/>
          <w:noProof/>
          <w:sz w:val="32"/>
          <w:szCs w:val="32"/>
          <w:rtl/>
          <w:lang w:val="ar-SA"/>
        </w:rPr>
        <mc:AlternateContent>
          <mc:Choice Requires="wps">
            <w:drawing>
              <wp:anchor distT="45720" distB="45720" distL="114300" distR="114300" simplePos="0" relativeHeight="251672593" behindDoc="0" locked="0" layoutInCell="1" allowOverlap="1" wp14:anchorId="3D82D4A5" wp14:editId="550C566F">
                <wp:simplePos x="0" y="0"/>
                <wp:positionH relativeFrom="margin">
                  <wp:posOffset>3062605</wp:posOffset>
                </wp:positionH>
                <wp:positionV relativeFrom="paragraph">
                  <wp:posOffset>175260</wp:posOffset>
                </wp:positionV>
                <wp:extent cx="1177925" cy="229235"/>
                <wp:effectExtent l="0" t="0" r="0" b="0"/>
                <wp:wrapSquare wrapText="bothSides"/>
                <wp:docPr id="1923639955" name="مربع نص 3"/>
                <wp:cNvGraphicFramePr/>
                <a:graphic xmlns:a="http://schemas.openxmlformats.org/drawingml/2006/main">
                  <a:graphicData uri="http://schemas.microsoft.com/office/word/2010/wordprocessingShape">
                    <wps:wsp>
                      <wps:cNvSpPr txBox="1"/>
                      <wps:spPr>
                        <a:xfrm>
                          <a:off x="0" y="0"/>
                          <a:ext cx="1177925" cy="229235"/>
                        </a:xfrm>
                        <a:prstGeom prst="rect">
                          <a:avLst/>
                        </a:prstGeom>
                        <a:noFill/>
                        <a:ln w="6350">
                          <a:noFill/>
                        </a:ln>
                      </wps:spPr>
                      <wps:txbx>
                        <w:txbxContent>
                          <w:p w14:paraId="1AAE8108" w14:textId="77777777" w:rsidR="00B85E58" w:rsidRDefault="00B85E58" w:rsidP="001E6FD8">
                            <w:pPr>
                              <w:jc w:val="center"/>
                            </w:pPr>
                            <w:r>
                              <w:rPr>
                                <w:rFonts w:hint="cs"/>
                              </w:rPr>
                              <w:t>Ha, Hb, Hc, Hd</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82D4A5" id="_x0000_t202" coordsize="21600,21600" o:spt="202" path="m,l,21600r21600,l21600,xe">
                <v:stroke joinstyle="miter"/>
                <v:path gradientshapeok="t" o:connecttype="rect"/>
              </v:shapetype>
              <v:shape id="مربع نص 3" o:spid="_x0000_s1026" type="#_x0000_t202" style="position:absolute;left:0;text-align:left;margin-left:241.15pt;margin-top:13.8pt;width:92.75pt;height:18.05pt;z-index:25167259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" filled="f" stroked="f" strokeweight=".5pt">
                <v:textbox>
                  <w:txbxContent>
                    <w:p w14:paraId="1AAE8108" w14:textId="77777777" w:rsidR="00B85E58" w:rsidRDefault="00B85E58" w:rsidP="001E6FD8">
                      <w:pPr>
                        <w:jc w:val="center"/>
                      </w:pPr>
                      <w:r>
                        <w:rPr>
                          <w:rFonts w:hint="cs"/>
                        </w:rPr>
                        <w:t>Ha, Hb, Hc, Hd</w:t>
                      </w:r>
                    </w:p>
                  </w:txbxContent>
                </v:textbox>
                <w10:wrap type="square" anchorx="margin"/>
              </v:shape>
            </w:pict>
          </mc:Fallback>
        </mc:AlternateContent>
      </w:r>
    </w:p>
    <w:p w14:paraId="42A51F74" w14:textId="06DC61EF" w:rsidR="003F58E4" w:rsidRDefault="003F58E4" w:rsidP="00AB6F9B">
      <w:pPr>
        <w:spacing w:line="360" w:lineRule="auto"/>
        <w:rPr>
          <w:rtl/>
        </w:rPr>
      </w:pPr>
    </w:p>
    <w:p w14:paraId="4B957618" w14:textId="191A55EF" w:rsidR="003F58E4" w:rsidRDefault="003F58E4" w:rsidP="00AB6F9B">
      <w:pPr>
        <w:spacing w:line="360" w:lineRule="auto"/>
        <w:rPr>
          <w:rtl/>
        </w:rPr>
      </w:pPr>
    </w:p>
    <w:p w14:paraId="192C4A65" w14:textId="43B1B28C" w:rsidR="003F58E4" w:rsidRPr="003F58E4" w:rsidRDefault="003F58E4" w:rsidP="00AB6F9B">
      <w:pPr>
        <w:spacing w:line="360" w:lineRule="auto"/>
        <w:rPr>
          <w:rtl/>
        </w:rPr>
      </w:pPr>
    </w:p>
    <w:p w14:paraId="35335541" w14:textId="131B84B2" w:rsidR="004475CA" w:rsidRDefault="00451D54" w:rsidP="00AB6F9B">
      <w:pPr>
        <w:pStyle w:val="2"/>
        <w:numPr>
          <w:ilvl w:val="0"/>
          <w:numId w:val="0"/>
        </w:numPr>
        <w:spacing w:line="360" w:lineRule="auto"/>
        <w:ind w:left="576"/>
        <w:rPr>
          <w:rFonts w:asciiTheme="minorBidi" w:eastAsiaTheme="minorEastAsia" w:hAnsiTheme="minorBidi" w:cstheme="minorBidi"/>
          <w:color w:val="auto"/>
          <w:kern w:val="0"/>
          <w:sz w:val="28"/>
          <w:szCs w:val="28"/>
          <w:rtl/>
          <w14:ligatures w14:val="none"/>
        </w:rPr>
      </w:pPr>
      <w:bookmarkStart w:id="13" w:name="_Toc181261579"/>
      <w:bookmarkStart w:id="14" w:name="_Toc181286555"/>
      <w:r w:rsidRPr="00967B65">
        <w:rPr>
          <w:rFonts w:asciiTheme="minorBidi" w:hAnsiTheme="minorBidi"/>
          <w:b/>
          <w:bCs/>
          <w:noProof/>
          <w:rtl/>
          <w:lang w:val="ar-SA"/>
        </w:rPr>
        <mc:AlternateContent>
          <mc:Choice Requires="wps">
            <w:drawing>
              <wp:anchor distT="45720" distB="45720" distL="114300" distR="114300" simplePos="0" relativeHeight="251670545" behindDoc="0" locked="0" layoutInCell="1" allowOverlap="1" wp14:anchorId="6A850569" wp14:editId="1F8345AC">
                <wp:simplePos x="0" y="0"/>
                <wp:positionH relativeFrom="margin">
                  <wp:posOffset>1800860</wp:posOffset>
                </wp:positionH>
                <wp:positionV relativeFrom="paragraph">
                  <wp:posOffset>409575</wp:posOffset>
                </wp:positionV>
                <wp:extent cx="3492500" cy="452120"/>
                <wp:effectExtent l="0" t="0" r="0" b="5080"/>
                <wp:wrapSquare wrapText="bothSides"/>
                <wp:docPr id="1879482130" name="مربع نص 3"/>
                <wp:cNvGraphicFramePr/>
                <a:graphic xmlns:a="http://schemas.openxmlformats.org/drawingml/2006/main">
                  <a:graphicData uri="http://schemas.microsoft.com/office/word/2010/wordprocessingShape">
                    <wps:wsp>
                      <wps:cNvSpPr txBox="1"/>
                      <wps:spPr>
                        <a:xfrm>
                          <a:off x="0" y="0"/>
                          <a:ext cx="3492500" cy="452120"/>
                        </a:xfrm>
                        <a:prstGeom prst="rect">
                          <a:avLst/>
                        </a:prstGeom>
                        <a:noFill/>
                        <a:ln w="6350">
                          <a:noFill/>
                        </a:ln>
                      </wps:spPr>
                      <wps:txbx>
                        <w:txbxContent>
                          <w:p w14:paraId="42620405" w14:textId="77777777" w:rsidR="001F6CAC" w:rsidRPr="005B274C" w:rsidRDefault="001F6CAC" w:rsidP="001E6FD8">
                            <w:pPr>
                              <w:jc w:val="center"/>
                              <w:rPr>
                                <w:sz w:val="28"/>
                                <w:szCs w:val="28"/>
                              </w:rPr>
                            </w:pPr>
                            <w:r w:rsidRPr="005B274C">
                              <w:rPr>
                                <w:rFonts w:hint="cs"/>
                                <w:sz w:val="28"/>
                                <w:szCs w:val="28"/>
                                <w:rtl/>
                              </w:rPr>
                              <w:t>نموذج الدراسة المقترح المصدر: الطالبة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50569" id="_x0000_s1027" type="#_x0000_t202" style="position:absolute;left:0;text-align:left;margin-left:141.8pt;margin-top:32.25pt;width:275pt;height:35.6pt;z-index:2516705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" filled="f" stroked="f" strokeweight=".5pt">
                <v:textbox>
                  <w:txbxContent>
                    <w:p w14:paraId="42620405" w14:textId="77777777" w:rsidR="001F6CAC" w:rsidRPr="005B274C" w:rsidRDefault="001F6CAC" w:rsidP="001E6FD8">
                      <w:pPr>
                        <w:jc w:val="center"/>
                        <w:rPr>
                          <w:sz w:val="28"/>
                          <w:szCs w:val="28"/>
                        </w:rPr>
                      </w:pPr>
                      <w:r w:rsidRPr="005B274C">
                        <w:rPr>
                          <w:rFonts w:hint="cs"/>
                          <w:sz w:val="28"/>
                          <w:szCs w:val="28"/>
                          <w:rtl/>
                        </w:rPr>
                        <w:t>نموذج الدراسة المقترح المصدر: الطالبة</w:t>
                      </w:r>
                    </w:p>
                  </w:txbxContent>
                </v:textbox>
                <w10:wrap type="square" anchorx="margin"/>
              </v:shape>
            </w:pict>
          </mc:Fallback>
        </mc:AlternateContent>
      </w:r>
      <w:bookmarkEnd w:id="13"/>
      <w:bookmarkEnd w:id="14"/>
    </w:p>
    <w:p w14:paraId="0213F00E" w14:textId="0813EB4D" w:rsidR="003F58E4" w:rsidRDefault="003F58E4" w:rsidP="00AB6F9B">
      <w:pPr>
        <w:spacing w:line="360" w:lineRule="auto"/>
        <w:rPr>
          <w:rtl/>
        </w:rPr>
      </w:pPr>
    </w:p>
    <w:p w14:paraId="08A55464" w14:textId="641317C1" w:rsidR="003F58E4" w:rsidRPr="003F58E4" w:rsidRDefault="003F58E4" w:rsidP="00AB6F9B">
      <w:pPr>
        <w:spacing w:line="360" w:lineRule="auto"/>
        <w:rPr>
          <w:rtl/>
        </w:rPr>
      </w:pPr>
    </w:p>
    <w:p w14:paraId="58829AB1" w14:textId="6AA02EBF" w:rsidR="00817F5C" w:rsidRPr="00817F5C" w:rsidRDefault="00817F5C" w:rsidP="00AB6F9B">
      <w:pPr>
        <w:spacing w:line="360" w:lineRule="auto"/>
        <w:rPr>
          <w:rtl/>
        </w:rPr>
      </w:pPr>
    </w:p>
    <w:p w14:paraId="3427AAB9" w14:textId="090F90D1" w:rsidR="00247637" w:rsidRPr="00967B65" w:rsidRDefault="0030154B" w:rsidP="00AB6F9B">
      <w:pPr>
        <w:pStyle w:val="2"/>
        <w:spacing w:line="360" w:lineRule="auto"/>
        <w:rPr>
          <w:rFonts w:asciiTheme="minorBidi" w:hAnsiTheme="minorBidi" w:cstheme="minorBidi"/>
          <w:b/>
          <w:bCs/>
          <w:rtl/>
        </w:rPr>
      </w:pPr>
      <w:bookmarkStart w:id="15" w:name="_Toc181286556"/>
      <w:r w:rsidRPr="00967B65">
        <w:rPr>
          <w:rFonts w:asciiTheme="minorBidi" w:hAnsiTheme="minorBidi" w:cstheme="minorBidi"/>
          <w:b/>
          <w:bCs/>
          <w:rtl/>
        </w:rPr>
        <w:t>الدراسات الميدانية</w:t>
      </w:r>
      <w:bookmarkEnd w:id="15"/>
      <w:r w:rsidRPr="00967B65">
        <w:rPr>
          <w:rFonts w:asciiTheme="minorBidi" w:hAnsiTheme="minorBidi" w:cstheme="minorBidi"/>
          <w:b/>
          <w:bCs/>
          <w:rtl/>
        </w:rPr>
        <w:t xml:space="preserve"> </w:t>
      </w:r>
    </w:p>
    <w:p w14:paraId="59E369E3" w14:textId="7D710525" w:rsidR="0030154B" w:rsidRPr="00967B65" w:rsidRDefault="007657D2" w:rsidP="00AB6F9B">
      <w:pPr>
        <w:spacing w:after="160" w:line="360" w:lineRule="auto"/>
        <w:ind w:firstLine="720"/>
        <w:rPr>
          <w:rFonts w:asciiTheme="minorBidi" w:hAnsiTheme="minorBidi"/>
          <w:sz w:val="28"/>
          <w:szCs w:val="28"/>
          <w:rtl/>
        </w:rPr>
      </w:pPr>
      <w:r w:rsidRPr="00967B65">
        <w:rPr>
          <w:rFonts w:asciiTheme="minorBidi" w:hAnsiTheme="minorBidi"/>
          <w:sz w:val="28"/>
          <w:szCs w:val="28"/>
          <w:rtl/>
        </w:rPr>
        <w:t xml:space="preserve">شركة سابك أو الشركة السعودية للصناعات الأساسية، هي إحدى أكبر الشركات البتروكيماوية في العالم. تأسست في عام 1976م ومقرها الرئيسي في الرياض بالمملكة العربية السعودية. تعتبر سابك من الشركات العالمية </w:t>
      </w:r>
      <w:r w:rsidRPr="00967B65">
        <w:rPr>
          <w:rFonts w:asciiTheme="minorBidi" w:hAnsiTheme="minorBidi"/>
          <w:sz w:val="28"/>
          <w:szCs w:val="28"/>
          <w:rtl/>
        </w:rPr>
        <w:lastRenderedPageBreak/>
        <w:t>الرائدة في مجال البتروكيماويات والكيماويات وتعمل في مجموعة واسعة من المنتجات مثل البوليمرات والأسمدة والبتروكيماويات الأساسية.</w:t>
      </w:r>
    </w:p>
    <w:p w14:paraId="3F8EAEFA" w14:textId="10DFD5FE" w:rsidR="007F6F7C" w:rsidRPr="00967B65" w:rsidRDefault="007F6F7C" w:rsidP="00AB6F9B">
      <w:pPr>
        <w:spacing w:after="160" w:line="360" w:lineRule="auto"/>
        <w:rPr>
          <w:rFonts w:asciiTheme="minorBidi" w:hAnsiTheme="minorBidi"/>
          <w:b/>
          <w:bCs/>
          <w:sz w:val="32"/>
          <w:szCs w:val="32"/>
          <w:rtl/>
        </w:rPr>
      </w:pPr>
    </w:p>
    <w:p w14:paraId="3E8D3FDD" w14:textId="035D70AE" w:rsidR="0030154B" w:rsidRPr="00967B65" w:rsidRDefault="00010158" w:rsidP="00AB6F9B">
      <w:pPr>
        <w:pStyle w:val="2"/>
        <w:spacing w:line="360" w:lineRule="auto"/>
        <w:rPr>
          <w:rFonts w:asciiTheme="minorBidi" w:hAnsiTheme="minorBidi" w:cstheme="minorBidi"/>
          <w:b/>
          <w:bCs/>
          <w:rtl/>
        </w:rPr>
      </w:pPr>
      <w:bookmarkStart w:id="16" w:name="_Toc181286557"/>
      <w:r w:rsidRPr="00967B65">
        <w:rPr>
          <w:rFonts w:asciiTheme="minorBidi" w:hAnsiTheme="minorBidi" w:cstheme="minorBidi"/>
          <w:b/>
          <w:bCs/>
          <w:rtl/>
        </w:rPr>
        <w:t>هيكل</w:t>
      </w:r>
      <w:r w:rsidR="0030154B" w:rsidRPr="00967B65">
        <w:rPr>
          <w:rFonts w:asciiTheme="minorBidi" w:hAnsiTheme="minorBidi" w:cstheme="minorBidi"/>
          <w:b/>
          <w:bCs/>
          <w:rtl/>
        </w:rPr>
        <w:t xml:space="preserve"> البحث</w:t>
      </w:r>
      <w:bookmarkEnd w:id="16"/>
    </w:p>
    <w:p w14:paraId="23D04AB4" w14:textId="32B86B39" w:rsidR="003661E7" w:rsidRPr="00967B65" w:rsidRDefault="003A7DDE" w:rsidP="00AB6F9B">
      <w:pPr>
        <w:spacing w:line="360" w:lineRule="auto"/>
        <w:ind w:firstLine="720"/>
        <w:rPr>
          <w:rFonts w:asciiTheme="minorBidi" w:hAnsiTheme="minorBidi"/>
          <w:rtl/>
        </w:rPr>
      </w:pPr>
      <w:r w:rsidRPr="00967B65">
        <w:rPr>
          <w:rFonts w:asciiTheme="minorBidi" w:hAnsiTheme="minorBidi"/>
          <w:noProof/>
          <w:sz w:val="32"/>
          <w:szCs w:val="32"/>
          <w:rtl/>
          <w:lang w:val="ar-SA"/>
        </w:rPr>
        <w:drawing>
          <wp:anchor distT="0" distB="0" distL="114300" distR="114300" simplePos="0" relativeHeight="251658249" behindDoc="0" locked="0" layoutInCell="1" allowOverlap="1" wp14:anchorId="2E623227" wp14:editId="606A6193">
            <wp:simplePos x="0" y="0"/>
            <wp:positionH relativeFrom="margin">
              <wp:align>center</wp:align>
            </wp:positionH>
            <wp:positionV relativeFrom="paragraph">
              <wp:posOffset>259023</wp:posOffset>
            </wp:positionV>
            <wp:extent cx="5494020" cy="3832860"/>
            <wp:effectExtent l="0" t="0" r="11430" b="0"/>
            <wp:wrapTopAndBottom/>
            <wp:docPr id="2114252860" name="رسم تخطيطي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p>
    <w:p w14:paraId="0145F00A" w14:textId="1927F6A7" w:rsidR="007F6F7C" w:rsidRPr="00967B65" w:rsidRDefault="007F6F7C" w:rsidP="00AB6F9B">
      <w:pPr>
        <w:spacing w:line="360" w:lineRule="auto"/>
        <w:ind w:firstLine="720"/>
        <w:rPr>
          <w:rFonts w:asciiTheme="minorBidi" w:hAnsiTheme="minorBidi"/>
          <w:sz w:val="32"/>
          <w:szCs w:val="32"/>
          <w:rtl/>
        </w:rPr>
      </w:pPr>
    </w:p>
    <w:p w14:paraId="3D2FB77C" w14:textId="5E797012" w:rsidR="007F6F7C" w:rsidRPr="00967B65" w:rsidRDefault="007F6F7C" w:rsidP="00AB6F9B">
      <w:pPr>
        <w:spacing w:line="360" w:lineRule="auto"/>
        <w:ind w:firstLine="720"/>
        <w:rPr>
          <w:rFonts w:asciiTheme="minorBidi" w:hAnsiTheme="minorBidi"/>
          <w:sz w:val="32"/>
          <w:szCs w:val="32"/>
          <w:rtl/>
        </w:rPr>
      </w:pPr>
    </w:p>
    <w:p w14:paraId="40907C19" w14:textId="77777777" w:rsidR="00FC666C" w:rsidRPr="00967B65" w:rsidRDefault="00081746" w:rsidP="00AB6F9B">
      <w:pPr>
        <w:spacing w:after="160" w:line="360" w:lineRule="auto"/>
        <w:ind w:firstLine="720"/>
        <w:rPr>
          <w:rFonts w:asciiTheme="minorBidi" w:hAnsiTheme="minorBidi"/>
          <w:b/>
          <w:bCs/>
          <w:sz w:val="144"/>
          <w:szCs w:val="144"/>
          <w:rtl/>
        </w:rPr>
      </w:pPr>
      <w:r w:rsidRPr="00967B65">
        <w:rPr>
          <w:rFonts w:asciiTheme="minorBidi" w:hAnsiTheme="minorBidi"/>
          <w:b/>
          <w:bCs/>
          <w:sz w:val="144"/>
          <w:szCs w:val="144"/>
          <w:rtl/>
        </w:rPr>
        <w:br w:type="page"/>
      </w:r>
    </w:p>
    <w:p w14:paraId="48DB96DD" w14:textId="77777777" w:rsidR="00FC666C" w:rsidRPr="00967B65" w:rsidRDefault="00FC666C" w:rsidP="00AB6F9B">
      <w:pPr>
        <w:spacing w:after="160" w:line="360" w:lineRule="auto"/>
        <w:ind w:firstLine="720"/>
        <w:rPr>
          <w:rFonts w:asciiTheme="minorBidi" w:hAnsiTheme="minorBidi"/>
          <w:b/>
          <w:bCs/>
          <w:sz w:val="144"/>
          <w:szCs w:val="144"/>
          <w:rtl/>
        </w:rPr>
      </w:pPr>
    </w:p>
    <w:p w14:paraId="07404EE2" w14:textId="77777777" w:rsidR="00FC666C" w:rsidRPr="00967B65" w:rsidRDefault="00FC666C" w:rsidP="00AB6F9B">
      <w:pPr>
        <w:spacing w:after="160" w:line="360" w:lineRule="auto"/>
        <w:ind w:firstLine="720"/>
        <w:rPr>
          <w:rFonts w:asciiTheme="minorBidi" w:hAnsiTheme="minorBidi"/>
          <w:b/>
          <w:bCs/>
          <w:sz w:val="144"/>
          <w:szCs w:val="144"/>
          <w:rtl/>
        </w:rPr>
      </w:pPr>
    </w:p>
    <w:p w14:paraId="0FBAF361" w14:textId="0F52583A" w:rsidR="007910BC" w:rsidRPr="00967B65" w:rsidRDefault="007910BC" w:rsidP="00AB6F9B">
      <w:pPr>
        <w:pStyle w:val="1"/>
        <w:spacing w:line="360" w:lineRule="auto"/>
        <w:ind w:firstLine="0"/>
        <w:jc w:val="center"/>
        <w:rPr>
          <w:rFonts w:asciiTheme="minorBidi" w:hAnsiTheme="minorBidi" w:cstheme="minorBidi"/>
          <w:b/>
          <w:bCs/>
          <w:sz w:val="160"/>
          <w:szCs w:val="160"/>
          <w:rtl/>
        </w:rPr>
      </w:pPr>
      <w:bookmarkStart w:id="17" w:name="_Toc181286558"/>
      <w:r w:rsidRPr="00967B65">
        <w:rPr>
          <w:rFonts w:asciiTheme="minorBidi" w:hAnsiTheme="minorBidi" w:cstheme="minorBidi"/>
          <w:b/>
          <w:bCs/>
          <w:sz w:val="160"/>
          <w:szCs w:val="160"/>
          <w:rtl/>
        </w:rPr>
        <w:t xml:space="preserve">الفصل </w:t>
      </w:r>
      <w:r w:rsidR="009461CE" w:rsidRPr="00967B65">
        <w:rPr>
          <w:rFonts w:asciiTheme="minorBidi" w:hAnsiTheme="minorBidi" w:cstheme="minorBidi"/>
          <w:b/>
          <w:bCs/>
          <w:sz w:val="160"/>
          <w:szCs w:val="160"/>
          <w:rtl/>
        </w:rPr>
        <w:t>الثاني</w:t>
      </w:r>
      <w:r w:rsidRPr="00967B65">
        <w:rPr>
          <w:rFonts w:asciiTheme="minorBidi" w:hAnsiTheme="minorBidi" w:cstheme="minorBidi"/>
          <w:b/>
          <w:bCs/>
          <w:sz w:val="160"/>
          <w:szCs w:val="160"/>
          <w:rtl/>
        </w:rPr>
        <w:t xml:space="preserve">: الإطار </w:t>
      </w:r>
      <w:r w:rsidR="00FC666C" w:rsidRPr="00967B65">
        <w:rPr>
          <w:rFonts w:asciiTheme="minorBidi" w:hAnsiTheme="minorBidi" w:cstheme="minorBidi"/>
          <w:b/>
          <w:bCs/>
          <w:sz w:val="160"/>
          <w:szCs w:val="160"/>
          <w:rtl/>
        </w:rPr>
        <w:t>النظري</w:t>
      </w:r>
      <w:bookmarkEnd w:id="17"/>
      <w:r w:rsidRPr="00967B65">
        <w:rPr>
          <w:rFonts w:asciiTheme="minorBidi" w:hAnsiTheme="minorBidi" w:cstheme="minorBidi"/>
          <w:b/>
          <w:bCs/>
          <w:sz w:val="160"/>
          <w:szCs w:val="160"/>
          <w:rtl/>
        </w:rPr>
        <w:br w:type="page"/>
      </w:r>
    </w:p>
    <w:p w14:paraId="07F11407" w14:textId="5C364EAD" w:rsidR="00C80F27" w:rsidRPr="00967B65" w:rsidRDefault="000C0CA8" w:rsidP="00AB6F9B">
      <w:pPr>
        <w:pStyle w:val="2"/>
        <w:spacing w:line="360" w:lineRule="auto"/>
        <w:rPr>
          <w:rFonts w:asciiTheme="minorBidi" w:hAnsiTheme="minorBidi" w:cstheme="minorBidi"/>
          <w:b/>
          <w:bCs/>
          <w:rtl/>
        </w:rPr>
      </w:pPr>
      <w:bookmarkStart w:id="18" w:name="_Toc181286559"/>
      <w:r w:rsidRPr="00967B65">
        <w:rPr>
          <w:rFonts w:asciiTheme="minorBidi" w:hAnsiTheme="minorBidi" w:cstheme="minorBidi"/>
          <w:b/>
          <w:bCs/>
          <w:rtl/>
        </w:rPr>
        <w:lastRenderedPageBreak/>
        <w:t>المقدمة</w:t>
      </w:r>
      <w:bookmarkEnd w:id="18"/>
    </w:p>
    <w:p w14:paraId="10A507DE" w14:textId="71E97CAB" w:rsidR="00C80F27" w:rsidRPr="00967B65" w:rsidRDefault="00984275" w:rsidP="00AB6F9B">
      <w:pPr>
        <w:spacing w:after="160" w:line="360" w:lineRule="auto"/>
        <w:ind w:firstLine="720"/>
        <w:rPr>
          <w:rFonts w:asciiTheme="minorBidi" w:hAnsiTheme="minorBidi"/>
          <w:sz w:val="28"/>
          <w:szCs w:val="28"/>
          <w:rtl/>
        </w:rPr>
      </w:pPr>
      <w:r w:rsidRPr="00967B65">
        <w:rPr>
          <w:rFonts w:asciiTheme="minorBidi" w:hAnsiTheme="minorBidi"/>
          <w:sz w:val="28"/>
          <w:szCs w:val="28"/>
          <w:rtl/>
        </w:rPr>
        <w:t>تم مؤخراً التركيز بشكل كبير على موضوع الثقافة التنظيمية في إدارة الموارد البشرية. الثقافة التنظيمية تعتبر عاملاً أساسياً لنجاح المؤسسات خاصة في ظل المنافسة المتزايدة في الوقت الحالي. إذا كانت لدى المؤسسة ثقافة تنظيمية قوية وإيجابية فإنها تشجع الالتزام وتحترم الوقت وتشجع على المشاركة والإبداع مما يؤدي إلى تحقيق أداء فردي وجماعي متميز يساعد المؤسسة على تحقيق أهدافها.</w:t>
      </w:r>
    </w:p>
    <w:p w14:paraId="769B4DFF" w14:textId="6BBCB283" w:rsidR="009A12B9" w:rsidRPr="00967B65" w:rsidRDefault="00CB662C" w:rsidP="00AB6F9B">
      <w:pPr>
        <w:spacing w:after="160" w:line="360" w:lineRule="auto"/>
        <w:rPr>
          <w:rFonts w:asciiTheme="minorBidi" w:hAnsiTheme="minorBidi"/>
          <w:sz w:val="28"/>
          <w:szCs w:val="28"/>
          <w:rtl/>
        </w:rPr>
      </w:pPr>
      <w:r w:rsidRPr="00967B65">
        <w:rPr>
          <w:rFonts w:asciiTheme="minorBidi" w:hAnsiTheme="minorBidi"/>
          <w:sz w:val="28"/>
          <w:szCs w:val="28"/>
          <w:rtl/>
        </w:rPr>
        <w:t>تعد الثقافة التنظيمية نظام</w:t>
      </w:r>
      <w:r w:rsidR="008C7BF2" w:rsidRPr="00967B65">
        <w:rPr>
          <w:rFonts w:asciiTheme="minorBidi" w:hAnsiTheme="minorBidi"/>
          <w:sz w:val="28"/>
          <w:szCs w:val="28"/>
          <w:rtl/>
        </w:rPr>
        <w:t>اً</w:t>
      </w:r>
      <w:r w:rsidRPr="00967B65">
        <w:rPr>
          <w:rFonts w:asciiTheme="minorBidi" w:hAnsiTheme="minorBidi"/>
          <w:sz w:val="28"/>
          <w:szCs w:val="28"/>
          <w:rtl/>
        </w:rPr>
        <w:t xml:space="preserve"> مشتركا</w:t>
      </w:r>
      <w:r w:rsidR="008C7BF2" w:rsidRPr="00967B65">
        <w:rPr>
          <w:rFonts w:asciiTheme="minorBidi" w:hAnsiTheme="minorBidi"/>
          <w:sz w:val="28"/>
          <w:szCs w:val="28"/>
          <w:rtl/>
        </w:rPr>
        <w:t>ً</w:t>
      </w:r>
      <w:r w:rsidRPr="00967B65">
        <w:rPr>
          <w:rFonts w:asciiTheme="minorBidi" w:hAnsiTheme="minorBidi"/>
          <w:sz w:val="28"/>
          <w:szCs w:val="28"/>
          <w:rtl/>
        </w:rPr>
        <w:t xml:space="preserve"> للمعاني بين العاملين في المؤسسة وهي تميز هذه المؤسسة عن غيرها، حيث تتألف من مجموعة من القيم والمعتقدات والمعايير والتوقعات التي تعتمدها المؤسسة لتحقيق أهدافها. </w:t>
      </w:r>
    </w:p>
    <w:p w14:paraId="314C2952" w14:textId="77777777" w:rsidR="00A95238" w:rsidRPr="00967B65" w:rsidRDefault="00A95238" w:rsidP="00AB6F9B">
      <w:pPr>
        <w:spacing w:after="160" w:line="360" w:lineRule="auto"/>
        <w:rPr>
          <w:rFonts w:asciiTheme="minorBidi" w:hAnsiTheme="minorBidi"/>
          <w:sz w:val="28"/>
          <w:szCs w:val="28"/>
          <w:rtl/>
        </w:rPr>
      </w:pPr>
    </w:p>
    <w:p w14:paraId="78418C71" w14:textId="12DCF756" w:rsidR="00760A8F" w:rsidRPr="00967B65" w:rsidRDefault="006B2698" w:rsidP="00AB6F9B">
      <w:pPr>
        <w:pStyle w:val="2"/>
        <w:spacing w:line="360" w:lineRule="auto"/>
        <w:rPr>
          <w:rFonts w:asciiTheme="minorBidi" w:hAnsiTheme="minorBidi" w:cstheme="minorBidi"/>
          <w:b/>
          <w:bCs/>
          <w:rtl/>
        </w:rPr>
      </w:pPr>
      <w:bookmarkStart w:id="19" w:name="_Toc181286560"/>
      <w:r w:rsidRPr="00967B65">
        <w:rPr>
          <w:rFonts w:asciiTheme="minorBidi" w:hAnsiTheme="minorBidi" w:cstheme="minorBidi"/>
          <w:b/>
          <w:bCs/>
          <w:rtl/>
        </w:rPr>
        <w:t>الثقافة</w:t>
      </w:r>
      <w:r w:rsidR="00C80F27" w:rsidRPr="00967B65">
        <w:rPr>
          <w:rFonts w:asciiTheme="minorBidi" w:hAnsiTheme="minorBidi" w:cstheme="minorBidi"/>
          <w:b/>
          <w:bCs/>
          <w:rtl/>
        </w:rPr>
        <w:t xml:space="preserve"> التنظيمية</w:t>
      </w:r>
      <w:bookmarkEnd w:id="19"/>
      <w:r w:rsidR="00C80F27" w:rsidRPr="00967B65">
        <w:rPr>
          <w:rFonts w:asciiTheme="minorBidi" w:hAnsiTheme="minorBidi" w:cstheme="minorBidi"/>
          <w:b/>
          <w:bCs/>
          <w:rtl/>
        </w:rPr>
        <w:t xml:space="preserve"> </w:t>
      </w:r>
    </w:p>
    <w:p w14:paraId="1E19250C" w14:textId="68EB601F" w:rsidR="00BD1A86" w:rsidRPr="00967B65" w:rsidRDefault="007777A0" w:rsidP="00AB6F9B">
      <w:pPr>
        <w:pStyle w:val="3"/>
        <w:spacing w:line="360" w:lineRule="auto"/>
        <w:ind w:left="0" w:firstLine="720"/>
        <w:rPr>
          <w:rFonts w:asciiTheme="minorBidi" w:hAnsiTheme="minorBidi" w:cstheme="minorBidi"/>
          <w:b/>
          <w:bCs/>
          <w:rtl/>
        </w:rPr>
      </w:pPr>
      <w:bookmarkStart w:id="20" w:name="_Toc181286561"/>
      <w:r w:rsidRPr="00967B65">
        <w:rPr>
          <w:rFonts w:asciiTheme="minorBidi" w:hAnsiTheme="minorBidi" w:cstheme="minorBidi"/>
          <w:b/>
          <w:bCs/>
          <w:rtl/>
        </w:rPr>
        <w:t xml:space="preserve">مفهوم </w:t>
      </w:r>
      <w:r w:rsidR="00F52373" w:rsidRPr="00967B65">
        <w:rPr>
          <w:rFonts w:asciiTheme="minorBidi" w:hAnsiTheme="minorBidi" w:cstheme="minorBidi"/>
          <w:b/>
          <w:bCs/>
          <w:rtl/>
        </w:rPr>
        <w:t>الثقافة</w:t>
      </w:r>
      <w:bookmarkEnd w:id="20"/>
    </w:p>
    <w:p w14:paraId="5E8757D7" w14:textId="00A8F181" w:rsidR="00D334CE" w:rsidRPr="00967B65" w:rsidRDefault="003A76D6" w:rsidP="00AB6F9B">
      <w:pPr>
        <w:spacing w:after="160" w:line="360" w:lineRule="auto"/>
        <w:ind w:firstLine="720"/>
        <w:rPr>
          <w:rFonts w:asciiTheme="minorBidi" w:hAnsiTheme="minorBidi"/>
          <w:sz w:val="28"/>
          <w:szCs w:val="28"/>
          <w:rtl/>
        </w:rPr>
      </w:pPr>
      <w:r w:rsidRPr="00967B65">
        <w:rPr>
          <w:rFonts w:asciiTheme="minorBidi" w:hAnsiTheme="minorBidi"/>
          <w:sz w:val="28"/>
          <w:szCs w:val="28"/>
          <w:rtl/>
        </w:rPr>
        <w:t xml:space="preserve">تعتبر الثقافة بشكل عام ظاهرة اجتماعية معقدة حيث تنشأ منها مجموعة من الثقافات الفرعية ومن بينها الثقافة التنظيمية. قبل التطرق لتعريف الثقافة التنظيمية يجب أن نبدأ بتعريف الثقافة بشكل عام. </w:t>
      </w:r>
    </w:p>
    <w:p w14:paraId="7D6811F0" w14:textId="25112730" w:rsidR="00BD1A86" w:rsidRPr="00967B65" w:rsidRDefault="00BD1A86" w:rsidP="00AB6F9B">
      <w:pPr>
        <w:spacing w:after="160" w:line="360" w:lineRule="auto"/>
        <w:rPr>
          <w:rFonts w:asciiTheme="minorBidi" w:hAnsiTheme="minorBidi"/>
          <w:sz w:val="28"/>
          <w:szCs w:val="28"/>
          <w:rtl/>
        </w:rPr>
      </w:pPr>
      <w:r w:rsidRPr="00967B65">
        <w:rPr>
          <w:rFonts w:asciiTheme="minorBidi" w:hAnsiTheme="minorBidi"/>
          <w:sz w:val="28"/>
          <w:szCs w:val="28"/>
          <w:rtl/>
        </w:rPr>
        <w:t>إدوارد تايلور (1871) وهو أول من عرف مفهوم الثقافة علمياً: "بأنها الكل المعقد الذي يشمل المعرفة والمعتقدات والفنون والأخلاق والقوانين والعادات وأي قدرات وعادات أخرى يكتسبها الإنسان كعضو في المجتمع"</w:t>
      </w:r>
    </w:p>
    <w:p w14:paraId="69A40E89" w14:textId="1A95C2FC" w:rsidR="00D24899" w:rsidRPr="00967B65" w:rsidRDefault="00B47EBD" w:rsidP="00AB6F9B">
      <w:pPr>
        <w:spacing w:after="160" w:line="360" w:lineRule="auto"/>
        <w:rPr>
          <w:rFonts w:asciiTheme="minorBidi" w:hAnsiTheme="minorBidi"/>
          <w:sz w:val="28"/>
          <w:szCs w:val="28"/>
          <w:rtl/>
        </w:rPr>
      </w:pPr>
      <w:r w:rsidRPr="00967B65">
        <w:rPr>
          <w:rFonts w:asciiTheme="minorBidi" w:hAnsiTheme="minorBidi"/>
          <w:sz w:val="28"/>
          <w:szCs w:val="28"/>
          <w:rtl/>
        </w:rPr>
        <w:t>لإدوارد</w:t>
      </w:r>
      <w:r w:rsidR="00DA7764" w:rsidRPr="00967B65">
        <w:rPr>
          <w:rFonts w:asciiTheme="minorBidi" w:hAnsiTheme="minorBidi"/>
          <w:sz w:val="28"/>
          <w:szCs w:val="28"/>
          <w:rtl/>
        </w:rPr>
        <w:t xml:space="preserve"> </w:t>
      </w:r>
      <w:proofErr w:type="spellStart"/>
      <w:r w:rsidR="00DA7764" w:rsidRPr="00967B65">
        <w:rPr>
          <w:rFonts w:asciiTheme="minorBidi" w:hAnsiTheme="minorBidi"/>
          <w:sz w:val="28"/>
          <w:szCs w:val="28"/>
          <w:rtl/>
        </w:rPr>
        <w:t>هيريوت</w:t>
      </w:r>
      <w:proofErr w:type="spellEnd"/>
      <w:r w:rsidR="00DA7764" w:rsidRPr="00967B65">
        <w:rPr>
          <w:rFonts w:asciiTheme="minorBidi" w:hAnsiTheme="minorBidi"/>
          <w:sz w:val="28"/>
          <w:szCs w:val="28"/>
          <w:rtl/>
        </w:rPr>
        <w:t xml:space="preserve"> (1930) قال عبارة مشهورة تقول إن الثقافة هي "ما يتبقى عندما ينسى المرء كل شيء"</w:t>
      </w:r>
      <w:r w:rsidRPr="00967B65">
        <w:rPr>
          <w:rFonts w:asciiTheme="minorBidi" w:hAnsiTheme="minorBidi"/>
          <w:sz w:val="28"/>
          <w:szCs w:val="28"/>
          <w:rtl/>
        </w:rPr>
        <w:t xml:space="preserve"> </w:t>
      </w:r>
      <w:r w:rsidR="00DA7764" w:rsidRPr="00967B65">
        <w:rPr>
          <w:rFonts w:asciiTheme="minorBidi" w:hAnsiTheme="minorBidi"/>
          <w:sz w:val="28"/>
          <w:szCs w:val="28"/>
          <w:rtl/>
        </w:rPr>
        <w:t xml:space="preserve">هذا التعريف لا يقدم </w:t>
      </w:r>
      <w:r w:rsidRPr="00967B65">
        <w:rPr>
          <w:rFonts w:asciiTheme="minorBidi" w:hAnsiTheme="minorBidi"/>
          <w:sz w:val="28"/>
          <w:szCs w:val="28"/>
          <w:rtl/>
        </w:rPr>
        <w:t>فهماً</w:t>
      </w:r>
      <w:r w:rsidR="00DA7764" w:rsidRPr="00967B65">
        <w:rPr>
          <w:rFonts w:asciiTheme="minorBidi" w:hAnsiTheme="minorBidi"/>
          <w:sz w:val="28"/>
          <w:szCs w:val="28"/>
          <w:rtl/>
        </w:rPr>
        <w:t xml:space="preserve"> </w:t>
      </w:r>
      <w:r w:rsidRPr="00967B65">
        <w:rPr>
          <w:rFonts w:asciiTheme="minorBidi" w:hAnsiTheme="minorBidi"/>
          <w:sz w:val="28"/>
          <w:szCs w:val="28"/>
          <w:rtl/>
        </w:rPr>
        <w:t>علمياً</w:t>
      </w:r>
      <w:r w:rsidR="00DA7764" w:rsidRPr="00967B65">
        <w:rPr>
          <w:rFonts w:asciiTheme="minorBidi" w:hAnsiTheme="minorBidi"/>
          <w:sz w:val="28"/>
          <w:szCs w:val="28"/>
          <w:rtl/>
        </w:rPr>
        <w:t xml:space="preserve"> ولكنه يشير إلى أن الثقافة تمثل جوهر المجتمع.</w:t>
      </w:r>
      <w:r w:rsidR="00D24899" w:rsidRPr="00967B65">
        <w:rPr>
          <w:rFonts w:asciiTheme="minorBidi" w:hAnsiTheme="minorBidi"/>
          <w:sz w:val="28"/>
          <w:szCs w:val="28"/>
          <w:rtl/>
        </w:rPr>
        <w:t xml:space="preserve"> الثقافة هي الروابط بين كل فرد وتحدد سلوكهم وآرائهم وكيفية تصوّرهم للعالم.</w:t>
      </w:r>
    </w:p>
    <w:p w14:paraId="1233854C" w14:textId="77777777" w:rsidR="001D5ACE" w:rsidRPr="00967B65" w:rsidRDefault="001D5ACE" w:rsidP="00AB6F9B">
      <w:pPr>
        <w:spacing w:after="160" w:line="360" w:lineRule="auto"/>
        <w:rPr>
          <w:rFonts w:asciiTheme="minorBidi" w:hAnsiTheme="minorBidi"/>
          <w:sz w:val="28"/>
          <w:szCs w:val="28"/>
          <w:rtl/>
        </w:rPr>
      </w:pPr>
    </w:p>
    <w:p w14:paraId="569A1FC5" w14:textId="28D37B20" w:rsidR="00BD1A86" w:rsidRPr="00967B65" w:rsidRDefault="00BD1A86" w:rsidP="00AB6F9B">
      <w:pPr>
        <w:pStyle w:val="3"/>
        <w:spacing w:line="360" w:lineRule="auto"/>
        <w:ind w:left="0" w:firstLine="720"/>
        <w:rPr>
          <w:rFonts w:asciiTheme="minorBidi" w:hAnsiTheme="minorBidi" w:cstheme="minorBidi"/>
          <w:b/>
          <w:bCs/>
          <w:rtl/>
        </w:rPr>
      </w:pPr>
      <w:bookmarkStart w:id="21" w:name="_Toc181286562"/>
      <w:r w:rsidRPr="00967B65">
        <w:rPr>
          <w:rFonts w:asciiTheme="minorBidi" w:hAnsiTheme="minorBidi" w:cstheme="minorBidi"/>
          <w:b/>
          <w:bCs/>
          <w:rtl/>
        </w:rPr>
        <w:t>مفهوم الثقافة التنظيمية</w:t>
      </w:r>
      <w:bookmarkEnd w:id="21"/>
    </w:p>
    <w:p w14:paraId="08AE1E40" w14:textId="1E55AC28" w:rsidR="00126995" w:rsidRPr="00967B65" w:rsidRDefault="00126995" w:rsidP="00AB6F9B">
      <w:pPr>
        <w:spacing w:after="160" w:line="360" w:lineRule="auto"/>
        <w:ind w:firstLine="720"/>
        <w:rPr>
          <w:rFonts w:asciiTheme="minorBidi" w:hAnsiTheme="minorBidi"/>
          <w:sz w:val="28"/>
          <w:szCs w:val="28"/>
          <w:rtl/>
        </w:rPr>
      </w:pPr>
      <w:r w:rsidRPr="00967B65">
        <w:rPr>
          <w:rFonts w:asciiTheme="minorBidi" w:hAnsiTheme="minorBidi"/>
          <w:sz w:val="28"/>
          <w:szCs w:val="28"/>
          <w:rtl/>
        </w:rPr>
        <w:t>ثمة تنوع في تعريفات ثقافة</w:t>
      </w:r>
      <w:r w:rsidR="00894967" w:rsidRPr="00967B65">
        <w:rPr>
          <w:rFonts w:asciiTheme="minorBidi" w:hAnsiTheme="minorBidi"/>
          <w:sz w:val="28"/>
          <w:szCs w:val="28"/>
          <w:rtl/>
        </w:rPr>
        <w:t xml:space="preserve"> التنظيمية</w:t>
      </w:r>
      <w:r w:rsidRPr="00967B65">
        <w:rPr>
          <w:rFonts w:asciiTheme="minorBidi" w:hAnsiTheme="minorBidi"/>
          <w:sz w:val="28"/>
          <w:szCs w:val="28"/>
          <w:rtl/>
        </w:rPr>
        <w:t xml:space="preserve"> حسب النظريات المتبناة من قبل الباحثين. بعضهم يعرِفها من خلال مكوناتها وآخرون يركزون على تأثير تلك المكونات على سلوك العاملين. كما يوجد من يربط التعريف بوظائفها </w:t>
      </w:r>
      <w:r w:rsidR="001E0533" w:rsidRPr="00967B65">
        <w:rPr>
          <w:rFonts w:asciiTheme="minorBidi" w:hAnsiTheme="minorBidi"/>
          <w:sz w:val="28"/>
          <w:szCs w:val="28"/>
          <w:rtl/>
        </w:rPr>
        <w:t>وهذه بعض التعاريف من دراسات سابقة:</w:t>
      </w:r>
    </w:p>
    <w:p w14:paraId="3F84359B" w14:textId="5D6F1A02" w:rsidR="00AD2D9D" w:rsidRPr="00967B65" w:rsidRDefault="00AD2D9D"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يعرف </w:t>
      </w:r>
      <w:proofErr w:type="spellStart"/>
      <w:r w:rsidRPr="00967B65">
        <w:rPr>
          <w:rFonts w:asciiTheme="minorBidi" w:hAnsiTheme="minorBidi"/>
          <w:sz w:val="28"/>
          <w:szCs w:val="28"/>
          <w:rtl/>
        </w:rPr>
        <w:t>السكارنة</w:t>
      </w:r>
      <w:proofErr w:type="spellEnd"/>
      <w:r w:rsidRPr="00967B65">
        <w:rPr>
          <w:rFonts w:asciiTheme="minorBidi" w:hAnsiTheme="minorBidi"/>
          <w:sz w:val="28"/>
          <w:szCs w:val="28"/>
          <w:rtl/>
        </w:rPr>
        <w:t xml:space="preserve"> </w:t>
      </w:r>
      <w:r w:rsidR="004A620F" w:rsidRPr="00967B65">
        <w:rPr>
          <w:rFonts w:asciiTheme="minorBidi" w:hAnsiTheme="minorBidi"/>
          <w:sz w:val="28"/>
          <w:szCs w:val="28"/>
          <w:rtl/>
        </w:rPr>
        <w:t xml:space="preserve">(2009) </w:t>
      </w:r>
      <w:r w:rsidRPr="00967B65">
        <w:rPr>
          <w:rFonts w:asciiTheme="minorBidi" w:hAnsiTheme="minorBidi"/>
          <w:sz w:val="28"/>
          <w:szCs w:val="28"/>
          <w:rtl/>
        </w:rPr>
        <w:t xml:space="preserve">الثقافة التنظيمية </w:t>
      </w:r>
      <w:r w:rsidR="007117FE" w:rsidRPr="00967B65">
        <w:rPr>
          <w:rFonts w:asciiTheme="minorBidi" w:hAnsiTheme="minorBidi"/>
          <w:sz w:val="28"/>
          <w:szCs w:val="28"/>
          <w:rtl/>
        </w:rPr>
        <w:t>بأنه</w:t>
      </w:r>
      <w:r w:rsidRPr="00967B65">
        <w:rPr>
          <w:rFonts w:asciiTheme="minorBidi" w:hAnsiTheme="minorBidi"/>
          <w:sz w:val="28"/>
          <w:szCs w:val="28"/>
          <w:rtl/>
        </w:rPr>
        <w:t xml:space="preserve">ا: "عبارة عن مجموعة من المعتقدات التي يشترك فيها أعضاء المنظمة كما </w:t>
      </w:r>
      <w:r w:rsidR="004A620F" w:rsidRPr="00967B65">
        <w:rPr>
          <w:rFonts w:asciiTheme="minorBidi" w:hAnsiTheme="minorBidi"/>
          <w:sz w:val="28"/>
          <w:szCs w:val="28"/>
          <w:rtl/>
        </w:rPr>
        <w:t>أنها</w:t>
      </w:r>
      <w:r w:rsidRPr="00967B65">
        <w:rPr>
          <w:rFonts w:asciiTheme="minorBidi" w:hAnsiTheme="minorBidi"/>
          <w:sz w:val="28"/>
          <w:szCs w:val="28"/>
          <w:rtl/>
        </w:rPr>
        <w:t xml:space="preserve"> مجموعة من المبادئ الأساسية التي اخترعها واكتشفها أو شكلتها جماعة معينة </w:t>
      </w:r>
      <w:r w:rsidR="00DC3594" w:rsidRPr="00967B65">
        <w:rPr>
          <w:rFonts w:asciiTheme="minorBidi" w:hAnsiTheme="minorBidi"/>
          <w:sz w:val="28"/>
          <w:szCs w:val="28"/>
          <w:rtl/>
        </w:rPr>
        <w:t>وذلك بهدف</w:t>
      </w:r>
      <w:r w:rsidRPr="00967B65">
        <w:rPr>
          <w:rFonts w:asciiTheme="minorBidi" w:hAnsiTheme="minorBidi"/>
          <w:sz w:val="28"/>
          <w:szCs w:val="28"/>
          <w:rtl/>
        </w:rPr>
        <w:t xml:space="preserve"> التعرف على حل بعض المشاكل فيها والتأقلم مع محيطها الخارجي والانسجام أو</w:t>
      </w:r>
      <w:r w:rsidR="007117FE" w:rsidRPr="00967B65">
        <w:rPr>
          <w:rFonts w:asciiTheme="minorBidi" w:hAnsiTheme="minorBidi"/>
          <w:sz w:val="28"/>
          <w:szCs w:val="28"/>
          <w:rtl/>
        </w:rPr>
        <w:t xml:space="preserve"> </w:t>
      </w:r>
      <w:r w:rsidRPr="00967B65">
        <w:rPr>
          <w:rFonts w:asciiTheme="minorBidi" w:hAnsiTheme="minorBidi"/>
          <w:sz w:val="28"/>
          <w:szCs w:val="28"/>
          <w:rtl/>
        </w:rPr>
        <w:t xml:space="preserve">التكامل </w:t>
      </w:r>
      <w:r w:rsidR="007117FE" w:rsidRPr="00967B65">
        <w:rPr>
          <w:rFonts w:asciiTheme="minorBidi" w:hAnsiTheme="minorBidi"/>
          <w:sz w:val="28"/>
          <w:szCs w:val="28"/>
          <w:rtl/>
        </w:rPr>
        <w:t>الداخلي</w:t>
      </w:r>
      <w:r w:rsidR="00DC3594" w:rsidRPr="00967B65">
        <w:rPr>
          <w:rFonts w:asciiTheme="minorBidi" w:hAnsiTheme="minorBidi"/>
          <w:sz w:val="28"/>
          <w:szCs w:val="28"/>
          <w:rtl/>
        </w:rPr>
        <w:t>"</w:t>
      </w:r>
      <w:r w:rsidR="007771AF" w:rsidRPr="00967B65">
        <w:rPr>
          <w:rFonts w:asciiTheme="minorBidi" w:hAnsiTheme="minorBidi"/>
          <w:sz w:val="28"/>
          <w:szCs w:val="28"/>
          <w:rtl/>
        </w:rPr>
        <w:t>.</w:t>
      </w:r>
      <w:r w:rsidR="00DC3594" w:rsidRPr="00967B65">
        <w:rPr>
          <w:rFonts w:asciiTheme="minorBidi" w:hAnsiTheme="minorBidi"/>
          <w:sz w:val="28"/>
          <w:szCs w:val="28"/>
          <w:rtl/>
        </w:rPr>
        <w:t xml:space="preserve"> </w:t>
      </w:r>
    </w:p>
    <w:p w14:paraId="446230EF" w14:textId="2DB2650D" w:rsidR="001D5ACE" w:rsidRPr="00967B65" w:rsidRDefault="001D5ACE"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كما ويعتقد نلسون وكويك (1996) أن الثقافة التنظيمية التي يتبناها الأفراد في المنظمات تؤثر بشكل كبير على سلوكهم وأدائهم في العمل وعلى علاقاتهم مع زملائهم </w:t>
      </w:r>
      <w:proofErr w:type="spellStart"/>
      <w:r w:rsidRPr="00967B65">
        <w:rPr>
          <w:rFonts w:asciiTheme="minorBidi" w:hAnsiTheme="minorBidi"/>
          <w:sz w:val="28"/>
          <w:szCs w:val="28"/>
          <w:rtl/>
        </w:rPr>
        <w:t>ومدرائهم</w:t>
      </w:r>
      <w:proofErr w:type="spellEnd"/>
      <w:r w:rsidRPr="00967B65">
        <w:rPr>
          <w:rFonts w:asciiTheme="minorBidi" w:hAnsiTheme="minorBidi"/>
          <w:sz w:val="28"/>
          <w:szCs w:val="28"/>
          <w:rtl/>
        </w:rPr>
        <w:t xml:space="preserve">. تعكس هذه القيم والمعتقدات مدى التماسك والتكامل بين أفراد </w:t>
      </w:r>
      <w:r w:rsidRPr="00967B65">
        <w:rPr>
          <w:rFonts w:asciiTheme="minorBidi" w:hAnsiTheme="minorBidi"/>
          <w:sz w:val="28"/>
          <w:szCs w:val="28"/>
          <w:rtl/>
        </w:rPr>
        <w:lastRenderedPageBreak/>
        <w:t>المنظمة وتعمل كنظام رقابة داخلي يحدد حدود السلوك. تعكس هذه القيم القدرة على تحديد قيم أساسية يمكن لجميع أفراد المنظمة التحرك حولها والعمل بموجبها على جميع المستويات.</w:t>
      </w:r>
    </w:p>
    <w:p w14:paraId="7EFCA1FF" w14:textId="769EE40F" w:rsidR="00DA10E7" w:rsidRPr="00967B65" w:rsidRDefault="00D33F50"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وضع </w:t>
      </w:r>
      <w:r w:rsidR="00F17471" w:rsidRPr="00967B65">
        <w:rPr>
          <w:rFonts w:asciiTheme="minorBidi" w:hAnsiTheme="minorBidi"/>
          <w:sz w:val="28"/>
          <w:szCs w:val="28"/>
          <w:rtl/>
        </w:rPr>
        <w:t>كلاين (1996) الثقافة التنظيمية كأساس لأنشطة المنظمة التي تؤثر بشكل شامل على أدائها وجودة منتجاتها وخدماتها.</w:t>
      </w:r>
    </w:p>
    <w:p w14:paraId="7559EA38" w14:textId="12614F81" w:rsidR="000D4E2B" w:rsidRPr="00967B65" w:rsidRDefault="00F64580" w:rsidP="00AB6F9B">
      <w:pPr>
        <w:spacing w:after="160" w:line="360" w:lineRule="auto"/>
        <w:rPr>
          <w:rFonts w:asciiTheme="minorBidi" w:hAnsiTheme="minorBidi"/>
          <w:sz w:val="28"/>
          <w:szCs w:val="28"/>
          <w:rtl/>
        </w:rPr>
      </w:pPr>
      <w:r w:rsidRPr="00967B65">
        <w:rPr>
          <w:rFonts w:asciiTheme="minorBidi" w:hAnsiTheme="minorBidi"/>
          <w:sz w:val="28"/>
          <w:szCs w:val="28"/>
          <w:rtl/>
        </w:rPr>
        <w:t>عرف</w:t>
      </w:r>
      <w:r w:rsidR="00D073CD" w:rsidRPr="00967B65">
        <w:rPr>
          <w:rFonts w:asciiTheme="minorBidi" w:hAnsiTheme="minorBidi"/>
          <w:sz w:val="28"/>
          <w:szCs w:val="28"/>
          <w:rtl/>
        </w:rPr>
        <w:t xml:space="preserve"> شين (2004) الثقافة التنظيمية كـ "قوة ديناميكية" داخل المنظمة تكون قوة دوارة وجذابة وتفاعلية وتتشكل من خلال الموظفين وإيماءات الإدارة وسلوكياتها ومواقفها.</w:t>
      </w:r>
    </w:p>
    <w:p w14:paraId="1728972A" w14:textId="1CB8A06B" w:rsidR="00A46BB8" w:rsidRPr="00967B65" w:rsidRDefault="0014366B" w:rsidP="00AB6F9B">
      <w:pPr>
        <w:spacing w:after="160" w:line="360" w:lineRule="auto"/>
        <w:rPr>
          <w:rFonts w:asciiTheme="minorBidi" w:hAnsiTheme="minorBidi"/>
          <w:sz w:val="28"/>
          <w:szCs w:val="28"/>
          <w:rtl/>
        </w:rPr>
      </w:pPr>
      <w:r w:rsidRPr="00967B65">
        <w:rPr>
          <w:rFonts w:asciiTheme="minorBidi" w:hAnsiTheme="minorBidi"/>
          <w:sz w:val="28"/>
          <w:szCs w:val="28"/>
          <w:rtl/>
        </w:rPr>
        <w:t>يعر</w:t>
      </w:r>
      <w:r w:rsidR="00B4116C" w:rsidRPr="00967B65">
        <w:rPr>
          <w:rFonts w:asciiTheme="minorBidi" w:hAnsiTheme="minorBidi"/>
          <w:sz w:val="28"/>
          <w:szCs w:val="28"/>
          <w:rtl/>
        </w:rPr>
        <w:t>ف لويس (198</w:t>
      </w:r>
      <w:r w:rsidR="007771AF" w:rsidRPr="00967B65">
        <w:rPr>
          <w:rFonts w:asciiTheme="minorBidi" w:hAnsiTheme="minorBidi"/>
          <w:sz w:val="28"/>
          <w:szCs w:val="28"/>
          <w:rtl/>
        </w:rPr>
        <w:t>0</w:t>
      </w:r>
      <w:r w:rsidR="00B4116C" w:rsidRPr="00967B65">
        <w:rPr>
          <w:rFonts w:asciiTheme="minorBidi" w:hAnsiTheme="minorBidi"/>
          <w:sz w:val="28"/>
          <w:szCs w:val="28"/>
          <w:rtl/>
        </w:rPr>
        <w:t>) الثقافة في المنظمة على أنها مجموعة من التفاهمات أو المعاني المشتركة بين مجموعة من الأشخاص والتي تكون ضمنية إلى حد كبير بين الأعضاء وتكون ذات صلة ومميزة بشكل واضح لمجموعة معينة والتي يتم نقلها أيضا إلى أعضاء جدد. هذا التعريف يشير إلى سمة الثقافة المتمثلة في المشاركة والتعلم.</w:t>
      </w:r>
    </w:p>
    <w:p w14:paraId="472D94DD" w14:textId="20344F53" w:rsidR="00F64580" w:rsidRPr="00967B65" w:rsidRDefault="00671F1B"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يرى </w:t>
      </w:r>
      <w:proofErr w:type="spellStart"/>
      <w:r w:rsidRPr="00967B65">
        <w:rPr>
          <w:rFonts w:asciiTheme="minorBidi" w:hAnsiTheme="minorBidi"/>
          <w:sz w:val="28"/>
          <w:szCs w:val="28"/>
          <w:rtl/>
        </w:rPr>
        <w:t>هوفستيد</w:t>
      </w:r>
      <w:proofErr w:type="spellEnd"/>
      <w:r w:rsidRPr="00967B65">
        <w:rPr>
          <w:rFonts w:asciiTheme="minorBidi" w:hAnsiTheme="minorBidi"/>
          <w:sz w:val="28"/>
          <w:szCs w:val="28"/>
          <w:rtl/>
        </w:rPr>
        <w:t xml:space="preserve"> (1990) ثقافة المنظمة إنها عبارة عن عملية جماعية للعقل اللي </w:t>
      </w:r>
      <w:r w:rsidR="00AF5F8B" w:rsidRPr="00967B65">
        <w:rPr>
          <w:rFonts w:asciiTheme="minorBidi" w:hAnsiTheme="minorBidi"/>
          <w:sz w:val="28"/>
          <w:szCs w:val="28"/>
          <w:rtl/>
        </w:rPr>
        <w:t>يميز</w:t>
      </w:r>
      <w:r w:rsidRPr="00967B65">
        <w:rPr>
          <w:rFonts w:asciiTheme="minorBidi" w:hAnsiTheme="minorBidi"/>
          <w:sz w:val="28"/>
          <w:szCs w:val="28"/>
          <w:rtl/>
        </w:rPr>
        <w:t xml:space="preserve"> أعضاء مجموعة معينة عن غيرهم. </w:t>
      </w:r>
    </w:p>
    <w:p w14:paraId="43DF5FE8" w14:textId="3E779D9B" w:rsidR="00A34A48" w:rsidRPr="00967B65" w:rsidRDefault="00126995" w:rsidP="00AB6F9B">
      <w:pPr>
        <w:spacing w:after="160" w:line="360" w:lineRule="auto"/>
        <w:rPr>
          <w:rFonts w:asciiTheme="minorBidi" w:hAnsiTheme="minorBidi"/>
          <w:sz w:val="28"/>
          <w:szCs w:val="28"/>
          <w:rtl/>
        </w:rPr>
      </w:pPr>
      <w:r w:rsidRPr="00967B65">
        <w:rPr>
          <w:rFonts w:asciiTheme="minorBidi" w:hAnsiTheme="minorBidi"/>
          <w:sz w:val="28"/>
          <w:szCs w:val="28"/>
          <w:rtl/>
        </w:rPr>
        <w:t>من خلال دراسة هذه التعريفات المختلفة يمكن الوصول إلى تعريف شامل لمفهوم "</w:t>
      </w:r>
      <w:r w:rsidRPr="00967B65">
        <w:rPr>
          <w:rFonts w:asciiTheme="minorBidi" w:hAnsiTheme="minorBidi"/>
          <w:b/>
          <w:bCs/>
          <w:sz w:val="28"/>
          <w:szCs w:val="28"/>
          <w:rtl/>
        </w:rPr>
        <w:t>ثقافة المنظمة</w:t>
      </w:r>
      <w:r w:rsidRPr="00967B65">
        <w:rPr>
          <w:rFonts w:asciiTheme="minorBidi" w:hAnsiTheme="minorBidi"/>
          <w:sz w:val="28"/>
          <w:szCs w:val="28"/>
          <w:rtl/>
        </w:rPr>
        <w:t>" وفهم أعمق لدورها في سلوك الأفراد</w:t>
      </w:r>
      <w:r w:rsidR="00905809" w:rsidRPr="00967B65">
        <w:rPr>
          <w:rFonts w:asciiTheme="minorBidi" w:hAnsiTheme="minorBidi"/>
          <w:sz w:val="28"/>
          <w:szCs w:val="28"/>
          <w:rtl/>
        </w:rPr>
        <w:t xml:space="preserve"> </w:t>
      </w:r>
      <w:r w:rsidR="001F16EE" w:rsidRPr="00967B65">
        <w:rPr>
          <w:rFonts w:asciiTheme="minorBidi" w:hAnsiTheme="minorBidi"/>
          <w:sz w:val="28"/>
          <w:szCs w:val="28"/>
          <w:rtl/>
        </w:rPr>
        <w:t>وهو</w:t>
      </w:r>
      <w:r w:rsidR="00A34A48" w:rsidRPr="00967B65">
        <w:rPr>
          <w:rFonts w:asciiTheme="minorBidi" w:hAnsiTheme="minorBidi"/>
          <w:sz w:val="28"/>
          <w:szCs w:val="28"/>
          <w:rtl/>
        </w:rPr>
        <w:t xml:space="preserve"> أن</w:t>
      </w:r>
      <w:r w:rsidR="00054218" w:rsidRPr="00967B65">
        <w:rPr>
          <w:rFonts w:asciiTheme="minorBidi" w:hAnsiTheme="minorBidi"/>
          <w:sz w:val="28"/>
          <w:szCs w:val="28"/>
          <w:rtl/>
        </w:rPr>
        <w:t>:</w:t>
      </w:r>
    </w:p>
    <w:p w14:paraId="44F18FB6" w14:textId="71EEF4FF" w:rsidR="003B478F" w:rsidRPr="00967B65" w:rsidRDefault="00E72486" w:rsidP="00AB6F9B">
      <w:pPr>
        <w:spacing w:after="160" w:line="360" w:lineRule="auto"/>
        <w:rPr>
          <w:rFonts w:asciiTheme="minorBidi" w:hAnsiTheme="minorBidi"/>
          <w:sz w:val="28"/>
          <w:szCs w:val="28"/>
          <w:rtl/>
        </w:rPr>
      </w:pPr>
      <w:r w:rsidRPr="00967B65">
        <w:rPr>
          <w:rFonts w:asciiTheme="minorBidi" w:hAnsiTheme="minorBidi"/>
          <w:sz w:val="28"/>
          <w:szCs w:val="28"/>
          <w:rtl/>
        </w:rPr>
        <w:t>هي مجموعة من القيم والافتراضات والمعتقدات المشتركة التي تحكم طريقة تصرف الأفراد داخل الشركات تؤثر هذه الثقافة بشكل قوي على أفراد الشركة فيما يخص تصرفاتهم وأدائهم الوظيفي</w:t>
      </w:r>
      <w:r w:rsidR="001F16EE" w:rsidRPr="00967B65">
        <w:rPr>
          <w:rFonts w:asciiTheme="minorBidi" w:hAnsiTheme="minorBidi"/>
          <w:sz w:val="28"/>
          <w:szCs w:val="28"/>
          <w:rtl/>
        </w:rPr>
        <w:t xml:space="preserve"> </w:t>
      </w:r>
      <w:r w:rsidRPr="00967B65">
        <w:rPr>
          <w:rFonts w:asciiTheme="minorBidi" w:hAnsiTheme="minorBidi"/>
          <w:sz w:val="28"/>
          <w:szCs w:val="28"/>
          <w:rtl/>
        </w:rPr>
        <w:t xml:space="preserve">كل منظمة تمتلك ثقافة تنظيمية فريدة لها حيث تهتم المنظمات بتطوير والحفاظ على ثقافة تنظيمية مبتكرة ومميزة توفر التوجيه والحدود الخاصة بسلوك أعضاء المنظمة وتعتبر وسيلة رائعة لتحديد احتياجات الموظف الجديد في التعلم والتدريب ليكون عضوًا </w:t>
      </w:r>
      <w:r w:rsidR="002F42BC" w:rsidRPr="00967B65">
        <w:rPr>
          <w:rFonts w:asciiTheme="minorBidi" w:hAnsiTheme="minorBidi"/>
          <w:sz w:val="28"/>
          <w:szCs w:val="28"/>
          <w:rtl/>
        </w:rPr>
        <w:t>منسجماً</w:t>
      </w:r>
      <w:r w:rsidRPr="00967B65">
        <w:rPr>
          <w:rFonts w:asciiTheme="minorBidi" w:hAnsiTheme="minorBidi"/>
          <w:sz w:val="28"/>
          <w:szCs w:val="28"/>
          <w:rtl/>
        </w:rPr>
        <w:t xml:space="preserve"> </w:t>
      </w:r>
      <w:r w:rsidR="002F42BC" w:rsidRPr="00967B65">
        <w:rPr>
          <w:rFonts w:asciiTheme="minorBidi" w:hAnsiTheme="minorBidi"/>
          <w:sz w:val="28"/>
          <w:szCs w:val="28"/>
          <w:rtl/>
        </w:rPr>
        <w:t>وفعالاً</w:t>
      </w:r>
      <w:r w:rsidRPr="00967B65">
        <w:rPr>
          <w:rFonts w:asciiTheme="minorBidi" w:hAnsiTheme="minorBidi"/>
          <w:sz w:val="28"/>
          <w:szCs w:val="28"/>
          <w:rtl/>
        </w:rPr>
        <w:t xml:space="preserve"> في المنظمة.</w:t>
      </w:r>
    </w:p>
    <w:p w14:paraId="0DFC6F36" w14:textId="69236207" w:rsidR="003C69EA" w:rsidRPr="00967B65" w:rsidRDefault="00470892" w:rsidP="00AB6F9B">
      <w:pPr>
        <w:pStyle w:val="3"/>
        <w:spacing w:line="360" w:lineRule="auto"/>
        <w:ind w:left="0" w:firstLine="720"/>
        <w:rPr>
          <w:rFonts w:asciiTheme="minorBidi" w:hAnsiTheme="minorBidi" w:cstheme="minorBidi"/>
          <w:b/>
          <w:bCs/>
          <w:rtl/>
        </w:rPr>
      </w:pPr>
      <w:bookmarkStart w:id="22" w:name="_Toc181286563"/>
      <w:r w:rsidRPr="00967B65">
        <w:rPr>
          <w:rFonts w:asciiTheme="minorBidi" w:hAnsiTheme="minorBidi" w:cstheme="minorBidi"/>
          <w:b/>
          <w:bCs/>
          <w:rtl/>
        </w:rPr>
        <w:t>أهمية الثقافة التنظيمية</w:t>
      </w:r>
      <w:bookmarkEnd w:id="22"/>
    </w:p>
    <w:p w14:paraId="1087DFC2" w14:textId="77777777" w:rsidR="000E4DB1" w:rsidRPr="00967B65" w:rsidRDefault="000E4DB1" w:rsidP="00513534">
      <w:pPr>
        <w:pStyle w:val="a6"/>
        <w:numPr>
          <w:ilvl w:val="0"/>
          <w:numId w:val="12"/>
        </w:numPr>
        <w:spacing w:line="360" w:lineRule="auto"/>
        <w:rPr>
          <w:rFonts w:asciiTheme="minorBidi" w:hAnsiTheme="minorBidi"/>
          <w:b/>
          <w:bCs/>
          <w:sz w:val="28"/>
          <w:szCs w:val="28"/>
          <w:rtl/>
        </w:rPr>
      </w:pPr>
      <w:r w:rsidRPr="00967B65">
        <w:rPr>
          <w:rFonts w:asciiTheme="minorBidi" w:hAnsiTheme="minorBidi"/>
          <w:b/>
          <w:bCs/>
          <w:sz w:val="28"/>
          <w:szCs w:val="28"/>
          <w:rtl/>
        </w:rPr>
        <w:t>تعزيز الأداء المؤسسي</w:t>
      </w:r>
    </w:p>
    <w:p w14:paraId="479FD34B" w14:textId="77777777" w:rsidR="000E4DB1" w:rsidRPr="00967B65" w:rsidRDefault="000E4DB1" w:rsidP="00AB6F9B">
      <w:pPr>
        <w:spacing w:line="360" w:lineRule="auto"/>
        <w:rPr>
          <w:rFonts w:asciiTheme="minorBidi" w:hAnsiTheme="minorBidi"/>
          <w:sz w:val="28"/>
          <w:szCs w:val="28"/>
          <w:rtl/>
        </w:rPr>
      </w:pPr>
      <w:r w:rsidRPr="00967B65">
        <w:rPr>
          <w:rFonts w:asciiTheme="minorBidi" w:hAnsiTheme="minorBidi"/>
          <w:sz w:val="28"/>
          <w:szCs w:val="28"/>
          <w:rtl/>
        </w:rPr>
        <w:t>الثقافة التنظيمية الإيجابية تعزز الأداء والفعالية.</w:t>
      </w:r>
    </w:p>
    <w:p w14:paraId="1BC35A22" w14:textId="77777777" w:rsidR="007040E0" w:rsidRPr="00967B65" w:rsidRDefault="007040E0" w:rsidP="00513534">
      <w:pPr>
        <w:pStyle w:val="a6"/>
        <w:numPr>
          <w:ilvl w:val="0"/>
          <w:numId w:val="12"/>
        </w:numPr>
        <w:spacing w:line="360" w:lineRule="auto"/>
        <w:rPr>
          <w:rFonts w:asciiTheme="minorBidi" w:hAnsiTheme="minorBidi"/>
          <w:b/>
          <w:bCs/>
          <w:sz w:val="28"/>
          <w:szCs w:val="28"/>
          <w:rtl/>
        </w:rPr>
      </w:pPr>
      <w:r w:rsidRPr="00967B65">
        <w:rPr>
          <w:rFonts w:asciiTheme="minorBidi" w:hAnsiTheme="minorBidi"/>
          <w:b/>
          <w:bCs/>
          <w:sz w:val="28"/>
          <w:szCs w:val="28"/>
          <w:rtl/>
        </w:rPr>
        <w:t>تعزيز التكيف مع التغيرات</w:t>
      </w:r>
    </w:p>
    <w:p w14:paraId="30658925" w14:textId="77777777" w:rsidR="007040E0" w:rsidRPr="00967B65" w:rsidRDefault="007040E0" w:rsidP="00AB6F9B">
      <w:pPr>
        <w:spacing w:line="360" w:lineRule="auto"/>
        <w:rPr>
          <w:rFonts w:asciiTheme="minorBidi" w:hAnsiTheme="minorBidi"/>
          <w:sz w:val="28"/>
          <w:szCs w:val="28"/>
          <w:rtl/>
        </w:rPr>
      </w:pPr>
      <w:r w:rsidRPr="00967B65">
        <w:rPr>
          <w:rFonts w:asciiTheme="minorBidi" w:hAnsiTheme="minorBidi"/>
          <w:sz w:val="28"/>
          <w:szCs w:val="28"/>
          <w:rtl/>
        </w:rPr>
        <w:t>تساعد المؤسسات على التكيف مع التغيرات البيئية والسوقية.</w:t>
      </w:r>
    </w:p>
    <w:p w14:paraId="64BC917D" w14:textId="77777777" w:rsidR="007040E0" w:rsidRPr="00967B65" w:rsidRDefault="007040E0" w:rsidP="00513534">
      <w:pPr>
        <w:pStyle w:val="a6"/>
        <w:numPr>
          <w:ilvl w:val="0"/>
          <w:numId w:val="12"/>
        </w:numPr>
        <w:spacing w:line="360" w:lineRule="auto"/>
        <w:rPr>
          <w:rFonts w:asciiTheme="minorBidi" w:hAnsiTheme="minorBidi"/>
          <w:b/>
          <w:bCs/>
          <w:sz w:val="28"/>
          <w:szCs w:val="28"/>
          <w:rtl/>
        </w:rPr>
      </w:pPr>
      <w:r w:rsidRPr="00967B65">
        <w:rPr>
          <w:rFonts w:asciiTheme="minorBidi" w:hAnsiTheme="minorBidi"/>
          <w:b/>
          <w:bCs/>
          <w:sz w:val="28"/>
          <w:szCs w:val="28"/>
          <w:rtl/>
        </w:rPr>
        <w:t>تحفيز الموظفين</w:t>
      </w:r>
    </w:p>
    <w:p w14:paraId="31264A1E" w14:textId="77777777" w:rsidR="007040E0" w:rsidRPr="00967B65" w:rsidRDefault="007040E0" w:rsidP="00AB6F9B">
      <w:pPr>
        <w:spacing w:line="360" w:lineRule="auto"/>
        <w:rPr>
          <w:rFonts w:asciiTheme="minorBidi" w:hAnsiTheme="minorBidi"/>
          <w:sz w:val="28"/>
          <w:szCs w:val="28"/>
          <w:rtl/>
        </w:rPr>
      </w:pPr>
      <w:r w:rsidRPr="00967B65">
        <w:rPr>
          <w:rFonts w:asciiTheme="minorBidi" w:hAnsiTheme="minorBidi"/>
          <w:sz w:val="28"/>
          <w:szCs w:val="28"/>
          <w:rtl/>
        </w:rPr>
        <w:t>تساهم في زيادة الرضا الوظيفي والالتزام.</w:t>
      </w:r>
    </w:p>
    <w:p w14:paraId="67F1BEE6" w14:textId="77777777" w:rsidR="007040E0" w:rsidRPr="00967B65" w:rsidRDefault="007040E0" w:rsidP="00513534">
      <w:pPr>
        <w:pStyle w:val="a6"/>
        <w:numPr>
          <w:ilvl w:val="0"/>
          <w:numId w:val="12"/>
        </w:numPr>
        <w:spacing w:line="360" w:lineRule="auto"/>
        <w:rPr>
          <w:rFonts w:asciiTheme="minorBidi" w:hAnsiTheme="minorBidi"/>
          <w:b/>
          <w:bCs/>
          <w:sz w:val="28"/>
          <w:szCs w:val="28"/>
          <w:rtl/>
        </w:rPr>
      </w:pPr>
      <w:r w:rsidRPr="00967B65">
        <w:rPr>
          <w:rFonts w:asciiTheme="minorBidi" w:hAnsiTheme="minorBidi"/>
          <w:b/>
          <w:bCs/>
          <w:sz w:val="28"/>
          <w:szCs w:val="28"/>
          <w:rtl/>
        </w:rPr>
        <w:t>تسهيل التواصل</w:t>
      </w:r>
    </w:p>
    <w:p w14:paraId="68A0066B" w14:textId="172EA24B" w:rsidR="001F44DF" w:rsidRPr="00967B65" w:rsidRDefault="007040E0" w:rsidP="00D707A2">
      <w:pPr>
        <w:spacing w:line="360" w:lineRule="auto"/>
        <w:rPr>
          <w:rFonts w:asciiTheme="minorBidi" w:hAnsiTheme="minorBidi"/>
          <w:sz w:val="28"/>
          <w:szCs w:val="28"/>
          <w:rtl/>
        </w:rPr>
      </w:pPr>
      <w:r w:rsidRPr="00967B65">
        <w:rPr>
          <w:rFonts w:asciiTheme="minorBidi" w:hAnsiTheme="minorBidi"/>
          <w:sz w:val="28"/>
          <w:szCs w:val="28"/>
          <w:rtl/>
        </w:rPr>
        <w:t>تسهم في تحسين قنوات التواصل بين الأفراد والفرق.</w:t>
      </w:r>
    </w:p>
    <w:p w14:paraId="427FA6D0" w14:textId="77777777" w:rsidR="007040E0" w:rsidRPr="00967B65" w:rsidRDefault="007040E0" w:rsidP="00513534">
      <w:pPr>
        <w:pStyle w:val="a6"/>
        <w:numPr>
          <w:ilvl w:val="0"/>
          <w:numId w:val="12"/>
        </w:numPr>
        <w:spacing w:line="360" w:lineRule="auto"/>
        <w:rPr>
          <w:rFonts w:asciiTheme="minorBidi" w:hAnsiTheme="minorBidi"/>
          <w:b/>
          <w:bCs/>
          <w:sz w:val="28"/>
          <w:szCs w:val="28"/>
          <w:rtl/>
        </w:rPr>
      </w:pPr>
      <w:r w:rsidRPr="00967B65">
        <w:rPr>
          <w:rFonts w:asciiTheme="minorBidi" w:hAnsiTheme="minorBidi"/>
          <w:b/>
          <w:bCs/>
          <w:sz w:val="28"/>
          <w:szCs w:val="28"/>
          <w:rtl/>
        </w:rPr>
        <w:t>جذب المواهب والاحتفاظ بها</w:t>
      </w:r>
    </w:p>
    <w:p w14:paraId="362F4F0E" w14:textId="77777777" w:rsidR="007040E0" w:rsidRPr="00967B65" w:rsidRDefault="007040E0" w:rsidP="00AB6F9B">
      <w:pPr>
        <w:spacing w:line="360" w:lineRule="auto"/>
        <w:rPr>
          <w:rFonts w:asciiTheme="minorBidi" w:hAnsiTheme="minorBidi"/>
          <w:sz w:val="28"/>
          <w:szCs w:val="28"/>
          <w:rtl/>
        </w:rPr>
      </w:pPr>
      <w:r w:rsidRPr="00967B65">
        <w:rPr>
          <w:rFonts w:asciiTheme="minorBidi" w:hAnsiTheme="minorBidi"/>
          <w:sz w:val="28"/>
          <w:szCs w:val="28"/>
          <w:rtl/>
        </w:rPr>
        <w:lastRenderedPageBreak/>
        <w:t>تساهم في جذب الموظفين الموهوبين والاحتفاظ بهم.</w:t>
      </w:r>
    </w:p>
    <w:p w14:paraId="1C42779D" w14:textId="77777777" w:rsidR="007040E0" w:rsidRPr="00967B65" w:rsidRDefault="007040E0" w:rsidP="00513534">
      <w:pPr>
        <w:pStyle w:val="a6"/>
        <w:numPr>
          <w:ilvl w:val="0"/>
          <w:numId w:val="12"/>
        </w:numPr>
        <w:spacing w:line="360" w:lineRule="auto"/>
        <w:rPr>
          <w:rFonts w:asciiTheme="minorBidi" w:hAnsiTheme="minorBidi"/>
          <w:b/>
          <w:bCs/>
          <w:sz w:val="28"/>
          <w:szCs w:val="28"/>
          <w:rtl/>
        </w:rPr>
      </w:pPr>
      <w:r w:rsidRPr="00967B65">
        <w:rPr>
          <w:rFonts w:asciiTheme="minorBidi" w:hAnsiTheme="minorBidi"/>
          <w:b/>
          <w:bCs/>
          <w:sz w:val="28"/>
          <w:szCs w:val="28"/>
          <w:rtl/>
        </w:rPr>
        <w:t>تعزيز الابتكار</w:t>
      </w:r>
    </w:p>
    <w:p w14:paraId="3CF38865" w14:textId="77777777" w:rsidR="007040E0" w:rsidRPr="00967B65" w:rsidRDefault="007040E0" w:rsidP="00AB6F9B">
      <w:pPr>
        <w:spacing w:line="360" w:lineRule="auto"/>
        <w:rPr>
          <w:rFonts w:asciiTheme="minorBidi" w:hAnsiTheme="minorBidi"/>
          <w:sz w:val="28"/>
          <w:szCs w:val="28"/>
          <w:rtl/>
        </w:rPr>
      </w:pPr>
      <w:r w:rsidRPr="00967B65">
        <w:rPr>
          <w:rFonts w:asciiTheme="minorBidi" w:hAnsiTheme="minorBidi"/>
          <w:sz w:val="28"/>
          <w:szCs w:val="28"/>
          <w:rtl/>
        </w:rPr>
        <w:t>تشجع على التفكير الإبداعي والابتكار داخل الفرق.</w:t>
      </w:r>
    </w:p>
    <w:p w14:paraId="1FC66F58" w14:textId="77777777" w:rsidR="007040E0" w:rsidRPr="00967B65" w:rsidRDefault="007040E0" w:rsidP="00513534">
      <w:pPr>
        <w:pStyle w:val="a6"/>
        <w:numPr>
          <w:ilvl w:val="0"/>
          <w:numId w:val="12"/>
        </w:numPr>
        <w:spacing w:line="360" w:lineRule="auto"/>
        <w:rPr>
          <w:rFonts w:asciiTheme="minorBidi" w:hAnsiTheme="minorBidi"/>
          <w:b/>
          <w:bCs/>
          <w:sz w:val="28"/>
          <w:szCs w:val="28"/>
          <w:rtl/>
        </w:rPr>
      </w:pPr>
      <w:r w:rsidRPr="00967B65">
        <w:rPr>
          <w:rFonts w:asciiTheme="minorBidi" w:hAnsiTheme="minorBidi"/>
          <w:b/>
          <w:bCs/>
          <w:sz w:val="28"/>
          <w:szCs w:val="28"/>
          <w:rtl/>
        </w:rPr>
        <w:t>بناء سمعة المؤسسة</w:t>
      </w:r>
    </w:p>
    <w:p w14:paraId="1AAA56E4" w14:textId="77777777" w:rsidR="007040E0" w:rsidRPr="00967B65" w:rsidRDefault="007040E0" w:rsidP="00AB6F9B">
      <w:pPr>
        <w:spacing w:line="360" w:lineRule="auto"/>
        <w:rPr>
          <w:rFonts w:asciiTheme="minorBidi" w:hAnsiTheme="minorBidi"/>
          <w:sz w:val="28"/>
          <w:szCs w:val="28"/>
          <w:rtl/>
        </w:rPr>
      </w:pPr>
      <w:r w:rsidRPr="00967B65">
        <w:rPr>
          <w:rFonts w:asciiTheme="minorBidi" w:hAnsiTheme="minorBidi"/>
          <w:sz w:val="28"/>
          <w:szCs w:val="28"/>
          <w:rtl/>
        </w:rPr>
        <w:t>تسهم في بناء سمعة إيجابية للمنظمة في السوق.</w:t>
      </w:r>
    </w:p>
    <w:p w14:paraId="6DD82683" w14:textId="77777777" w:rsidR="00CF40F9" w:rsidRPr="00967B65" w:rsidRDefault="00CF40F9" w:rsidP="00AB6F9B">
      <w:pPr>
        <w:spacing w:line="360" w:lineRule="auto"/>
        <w:rPr>
          <w:rFonts w:asciiTheme="minorBidi" w:hAnsiTheme="minorBidi"/>
          <w:sz w:val="28"/>
          <w:szCs w:val="28"/>
          <w:rtl/>
        </w:rPr>
      </w:pPr>
    </w:p>
    <w:p w14:paraId="61BC8B0F" w14:textId="13D42D17" w:rsidR="00D141FA" w:rsidRPr="00967B65" w:rsidRDefault="007040E0" w:rsidP="00AB6F9B">
      <w:pPr>
        <w:pStyle w:val="3"/>
        <w:spacing w:line="360" w:lineRule="auto"/>
        <w:ind w:left="0" w:firstLine="720"/>
        <w:rPr>
          <w:rFonts w:asciiTheme="minorBidi" w:hAnsiTheme="minorBidi" w:cstheme="minorBidi"/>
          <w:b/>
          <w:bCs/>
          <w:rtl/>
        </w:rPr>
      </w:pPr>
      <w:bookmarkStart w:id="23" w:name="_Toc181286564"/>
      <w:r w:rsidRPr="00967B65">
        <w:rPr>
          <w:rFonts w:asciiTheme="minorBidi" w:hAnsiTheme="minorBidi" w:cstheme="minorBidi"/>
          <w:b/>
          <w:bCs/>
          <w:rtl/>
        </w:rPr>
        <w:t>تطور الثقافة التنظيمية</w:t>
      </w:r>
      <w:bookmarkEnd w:id="23"/>
      <w:r w:rsidR="00797EF1" w:rsidRPr="00967B65">
        <w:rPr>
          <w:rFonts w:asciiTheme="minorBidi" w:hAnsiTheme="minorBidi" w:cstheme="minorBidi"/>
          <w:b/>
          <w:bCs/>
          <w:rtl/>
        </w:rPr>
        <w:t xml:space="preserve"> </w:t>
      </w:r>
    </w:p>
    <w:p w14:paraId="2D9C31AD" w14:textId="77777777" w:rsidR="00216E04" w:rsidRPr="00967B65" w:rsidRDefault="00216E04" w:rsidP="00AB6F9B">
      <w:pPr>
        <w:spacing w:after="160" w:line="360" w:lineRule="auto"/>
        <w:ind w:firstLine="720"/>
        <w:rPr>
          <w:rFonts w:asciiTheme="minorBidi" w:hAnsiTheme="minorBidi"/>
          <w:sz w:val="28"/>
          <w:szCs w:val="28"/>
          <w:rtl/>
        </w:rPr>
      </w:pPr>
      <w:r w:rsidRPr="00967B65">
        <w:rPr>
          <w:rFonts w:asciiTheme="minorBidi" w:hAnsiTheme="minorBidi"/>
          <w:sz w:val="28"/>
          <w:szCs w:val="28"/>
          <w:rtl/>
        </w:rPr>
        <w:t xml:space="preserve">ظهور المدرسة السلوكية في بداية الأربعينات من القرن العشرين ساهم في تسليط الضوء على أهمية الثقافة التنظيمية وزيادة الاهتمام بها. هذا التيار الجديد ركز بشكل رئيسي على سلوك الإنسان في البيئة العملية وعلى الروابط الاجتماعية بين أفراد المنظمة. تجارب </w:t>
      </w:r>
      <w:proofErr w:type="spellStart"/>
      <w:r w:rsidRPr="00967B65">
        <w:rPr>
          <w:rFonts w:asciiTheme="minorBidi" w:hAnsiTheme="minorBidi"/>
          <w:sz w:val="28"/>
          <w:szCs w:val="28"/>
          <w:rtl/>
        </w:rPr>
        <w:t>الهاوثورن</w:t>
      </w:r>
      <w:proofErr w:type="spellEnd"/>
      <w:r w:rsidRPr="00967B65">
        <w:rPr>
          <w:rFonts w:asciiTheme="minorBidi" w:hAnsiTheme="minorBidi"/>
          <w:sz w:val="28"/>
          <w:szCs w:val="28"/>
          <w:rtl/>
        </w:rPr>
        <w:t xml:space="preserve"> التي أجريت في جامعة هارفارد كانت من أوائل الدراسات التي أظهرت أهمية العلاقات الإنسانية وتأثيرها على الأفراد في بيئة العمل.</w:t>
      </w:r>
    </w:p>
    <w:p w14:paraId="044B79A5" w14:textId="2527E748" w:rsidR="00216E04" w:rsidRPr="00967B65" w:rsidRDefault="00216E04"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ومنذ ذلك الزمن بدأ علماء السلوكيات وعلماء نظرية التنظيم في الاهتمام بترويج مفهوم جديد للتحليل وهو: ثقافة المنظمة. تم استخدام هذا المصطلح لأول مرة من قبل </w:t>
      </w:r>
      <w:proofErr w:type="spellStart"/>
      <w:r w:rsidRPr="00967B65">
        <w:rPr>
          <w:rFonts w:asciiTheme="minorBidi" w:hAnsiTheme="minorBidi"/>
          <w:sz w:val="28"/>
          <w:szCs w:val="28"/>
          <w:rtl/>
        </w:rPr>
        <w:t>إليوت</w:t>
      </w:r>
      <w:proofErr w:type="spellEnd"/>
      <w:r w:rsidRPr="00967B65">
        <w:rPr>
          <w:rFonts w:asciiTheme="minorBidi" w:hAnsiTheme="minorBidi"/>
          <w:sz w:val="28"/>
          <w:szCs w:val="28"/>
          <w:rtl/>
        </w:rPr>
        <w:t xml:space="preserve"> </w:t>
      </w:r>
      <w:proofErr w:type="spellStart"/>
      <w:r w:rsidRPr="00967B65">
        <w:rPr>
          <w:rFonts w:asciiTheme="minorBidi" w:hAnsiTheme="minorBidi"/>
          <w:sz w:val="28"/>
          <w:szCs w:val="28"/>
          <w:rtl/>
        </w:rPr>
        <w:t>جاكس</w:t>
      </w:r>
      <w:proofErr w:type="spellEnd"/>
      <w:r w:rsidRPr="00967B65">
        <w:rPr>
          <w:rFonts w:asciiTheme="minorBidi" w:hAnsiTheme="minorBidi"/>
          <w:sz w:val="28"/>
          <w:szCs w:val="28"/>
          <w:rtl/>
        </w:rPr>
        <w:t xml:space="preserve"> </w:t>
      </w:r>
      <w:r w:rsidR="002D528D" w:rsidRPr="00967B65">
        <w:rPr>
          <w:rFonts w:asciiTheme="minorBidi" w:hAnsiTheme="minorBidi"/>
          <w:sz w:val="28"/>
          <w:szCs w:val="28"/>
          <w:rtl/>
        </w:rPr>
        <w:t>(</w:t>
      </w:r>
      <w:r w:rsidRPr="00967B65">
        <w:rPr>
          <w:rFonts w:asciiTheme="minorBidi" w:hAnsiTheme="minorBidi"/>
          <w:sz w:val="28"/>
          <w:szCs w:val="28"/>
          <w:rtl/>
        </w:rPr>
        <w:t>1951</w:t>
      </w:r>
      <w:r w:rsidR="00F35789" w:rsidRPr="00967B65">
        <w:rPr>
          <w:rFonts w:asciiTheme="minorBidi" w:hAnsiTheme="minorBidi"/>
          <w:sz w:val="28"/>
          <w:szCs w:val="28"/>
          <w:rtl/>
        </w:rPr>
        <w:t>).</w:t>
      </w:r>
      <w:r w:rsidRPr="00967B65">
        <w:rPr>
          <w:rFonts w:asciiTheme="minorBidi" w:hAnsiTheme="minorBidi"/>
          <w:sz w:val="28"/>
          <w:szCs w:val="28"/>
          <w:rtl/>
        </w:rPr>
        <w:t xml:space="preserve"> كانت ثقافة المنظمة بالنسبة له هي الطريقة التقليدية للتفكير والعمل التي تنتقل من شخص لآخر وتكون مقبولة ومفهومة جزئيا</w:t>
      </w:r>
      <w:r w:rsidR="00F35789" w:rsidRPr="00967B65">
        <w:rPr>
          <w:rFonts w:asciiTheme="minorBidi" w:hAnsiTheme="minorBidi"/>
          <w:sz w:val="28"/>
          <w:szCs w:val="28"/>
          <w:rtl/>
        </w:rPr>
        <w:t>ً</w:t>
      </w:r>
      <w:r w:rsidRPr="00967B65">
        <w:rPr>
          <w:rFonts w:asciiTheme="minorBidi" w:hAnsiTheme="minorBidi"/>
          <w:sz w:val="28"/>
          <w:szCs w:val="28"/>
          <w:rtl/>
        </w:rPr>
        <w:t xml:space="preserve"> من قبل الأشخاص الجدد.</w:t>
      </w:r>
    </w:p>
    <w:p w14:paraId="11EC5115" w14:textId="06E06A95" w:rsidR="00216E04" w:rsidRPr="00967B65" w:rsidRDefault="00216E04"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من ثم جاءت مساهمات ماك </w:t>
      </w:r>
      <w:proofErr w:type="spellStart"/>
      <w:r w:rsidRPr="00967B65">
        <w:rPr>
          <w:rFonts w:asciiTheme="minorBidi" w:hAnsiTheme="minorBidi"/>
          <w:sz w:val="28"/>
          <w:szCs w:val="28"/>
          <w:rtl/>
        </w:rPr>
        <w:t>جريجور</w:t>
      </w:r>
      <w:proofErr w:type="spellEnd"/>
      <w:r w:rsidRPr="00967B65">
        <w:rPr>
          <w:rFonts w:asciiTheme="minorBidi" w:hAnsiTheme="minorBidi"/>
          <w:sz w:val="28"/>
          <w:szCs w:val="28"/>
          <w:rtl/>
        </w:rPr>
        <w:t xml:space="preserve"> في أوائل الستينيات والتي أطلق عليها نظرية الفلسفة الإدارية. قدم فيها نمطين مختلفين للسلوك الإنساني في مجال العمل أطلق عليهما النظرية </w:t>
      </w:r>
      <w:r w:rsidRPr="00967B65">
        <w:rPr>
          <w:rFonts w:asciiTheme="minorBidi" w:hAnsiTheme="minorBidi"/>
          <w:sz w:val="28"/>
          <w:szCs w:val="28"/>
        </w:rPr>
        <w:t>Z</w:t>
      </w:r>
      <w:r w:rsidRPr="00967B65">
        <w:rPr>
          <w:rFonts w:asciiTheme="minorBidi" w:hAnsiTheme="minorBidi"/>
          <w:sz w:val="28"/>
          <w:szCs w:val="28"/>
          <w:rtl/>
        </w:rPr>
        <w:t xml:space="preserve"> والتي تعبر عن الثقافة الضعيفة، ونظرية </w:t>
      </w:r>
      <w:r w:rsidRPr="00967B65">
        <w:rPr>
          <w:rFonts w:asciiTheme="minorBidi" w:hAnsiTheme="minorBidi"/>
          <w:sz w:val="28"/>
          <w:szCs w:val="28"/>
        </w:rPr>
        <w:t>Y</w:t>
      </w:r>
      <w:r w:rsidRPr="00967B65">
        <w:rPr>
          <w:rFonts w:asciiTheme="minorBidi" w:hAnsiTheme="minorBidi"/>
          <w:sz w:val="28"/>
          <w:szCs w:val="28"/>
          <w:rtl/>
        </w:rPr>
        <w:t xml:space="preserve"> التي تمثل الثقافة القوية. تمثل النظرية </w:t>
      </w:r>
      <w:r w:rsidRPr="00967B65">
        <w:rPr>
          <w:rFonts w:asciiTheme="minorBidi" w:hAnsiTheme="minorBidi"/>
          <w:sz w:val="28"/>
          <w:szCs w:val="28"/>
        </w:rPr>
        <w:t>Z</w:t>
      </w:r>
      <w:r w:rsidRPr="00967B65">
        <w:rPr>
          <w:rFonts w:asciiTheme="minorBidi" w:hAnsiTheme="minorBidi"/>
          <w:sz w:val="28"/>
          <w:szCs w:val="28"/>
          <w:rtl/>
        </w:rPr>
        <w:t xml:space="preserve"> وجهة نظر سلبية تعتمد على الرقابة والتوجيه والتهديد أو المكافأة لإقناع الفرد وتحفيزه على العمل. بينما تمثل النظرية </w:t>
      </w:r>
      <w:r w:rsidRPr="00967B65">
        <w:rPr>
          <w:rFonts w:asciiTheme="minorBidi" w:hAnsiTheme="minorBidi"/>
          <w:sz w:val="28"/>
          <w:szCs w:val="28"/>
        </w:rPr>
        <w:t>Y</w:t>
      </w:r>
      <w:r w:rsidRPr="00967B65">
        <w:rPr>
          <w:rFonts w:asciiTheme="minorBidi" w:hAnsiTheme="minorBidi"/>
          <w:sz w:val="28"/>
          <w:szCs w:val="28"/>
          <w:rtl/>
        </w:rPr>
        <w:t xml:space="preserve"> وجهة نظر إيجابية تشجع على العمل وتعزز القدرة على تحمل المسؤولية والرقابة الذاتية والالتزام بالأهداف.</w:t>
      </w:r>
    </w:p>
    <w:p w14:paraId="74A1B6BF" w14:textId="0F98E7BE" w:rsidR="00216E04" w:rsidRPr="00967B65" w:rsidRDefault="00216E04"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منذ ذلك الزمن بدأ هذا المفهوم يظهر بشكل واضح ومتكرر في المطبوعات والأبحاث للمعاهد والمؤسسات الإدارية بشكلٍ خاص في عام 1980. على سبيل المثال، كتاب "البحث عن التميز" الذي قدمه </w:t>
      </w:r>
      <w:proofErr w:type="spellStart"/>
      <w:r w:rsidRPr="00967B65">
        <w:rPr>
          <w:rFonts w:asciiTheme="minorBidi" w:hAnsiTheme="minorBidi"/>
          <w:sz w:val="28"/>
          <w:szCs w:val="28"/>
          <w:rtl/>
        </w:rPr>
        <w:t>زيتر</w:t>
      </w:r>
      <w:proofErr w:type="spellEnd"/>
      <w:r w:rsidRPr="00967B65">
        <w:rPr>
          <w:rFonts w:asciiTheme="minorBidi" w:hAnsiTheme="minorBidi"/>
          <w:sz w:val="28"/>
          <w:szCs w:val="28"/>
          <w:rtl/>
        </w:rPr>
        <w:t xml:space="preserve"> </w:t>
      </w:r>
      <w:proofErr w:type="spellStart"/>
      <w:r w:rsidRPr="00967B65">
        <w:rPr>
          <w:rFonts w:asciiTheme="minorBidi" w:hAnsiTheme="minorBidi"/>
          <w:sz w:val="28"/>
          <w:szCs w:val="28"/>
          <w:rtl/>
        </w:rPr>
        <w:t>ووترمان</w:t>
      </w:r>
      <w:proofErr w:type="spellEnd"/>
      <w:r w:rsidRPr="00967B65">
        <w:rPr>
          <w:rFonts w:asciiTheme="minorBidi" w:hAnsiTheme="minorBidi"/>
          <w:sz w:val="28"/>
          <w:szCs w:val="28"/>
          <w:rtl/>
        </w:rPr>
        <w:t xml:space="preserve"> </w:t>
      </w:r>
      <w:r w:rsidR="00254FD2" w:rsidRPr="00967B65">
        <w:rPr>
          <w:rFonts w:asciiTheme="minorBidi" w:hAnsiTheme="minorBidi"/>
          <w:sz w:val="28"/>
          <w:szCs w:val="28"/>
          <w:rtl/>
        </w:rPr>
        <w:t>(</w:t>
      </w:r>
      <w:r w:rsidRPr="00967B65">
        <w:rPr>
          <w:rFonts w:asciiTheme="minorBidi" w:hAnsiTheme="minorBidi"/>
          <w:sz w:val="28"/>
          <w:szCs w:val="28"/>
          <w:rtl/>
        </w:rPr>
        <w:t>1980</w:t>
      </w:r>
      <w:r w:rsidR="00254FD2" w:rsidRPr="00967B65">
        <w:rPr>
          <w:rFonts w:asciiTheme="minorBidi" w:hAnsiTheme="minorBidi"/>
          <w:sz w:val="28"/>
          <w:szCs w:val="28"/>
          <w:rtl/>
        </w:rPr>
        <w:t>)</w:t>
      </w:r>
      <w:r w:rsidRPr="00967B65">
        <w:rPr>
          <w:rFonts w:asciiTheme="minorBidi" w:hAnsiTheme="minorBidi"/>
          <w:sz w:val="28"/>
          <w:szCs w:val="28"/>
          <w:rtl/>
        </w:rPr>
        <w:t xml:space="preserve"> وكتاب "ثقافة المنظمة" لديل وكينيدي </w:t>
      </w:r>
      <w:r w:rsidR="00254FD2" w:rsidRPr="00967B65">
        <w:rPr>
          <w:rFonts w:asciiTheme="minorBidi" w:hAnsiTheme="minorBidi"/>
          <w:sz w:val="28"/>
          <w:szCs w:val="28"/>
          <w:rtl/>
        </w:rPr>
        <w:t>(</w:t>
      </w:r>
      <w:r w:rsidRPr="00967B65">
        <w:rPr>
          <w:rFonts w:asciiTheme="minorBidi" w:hAnsiTheme="minorBidi"/>
          <w:sz w:val="28"/>
          <w:szCs w:val="28"/>
          <w:rtl/>
        </w:rPr>
        <w:t>1982</w:t>
      </w:r>
      <w:r w:rsidR="00254FD2" w:rsidRPr="00967B65">
        <w:rPr>
          <w:rFonts w:asciiTheme="minorBidi" w:hAnsiTheme="minorBidi"/>
          <w:sz w:val="28"/>
          <w:szCs w:val="28"/>
          <w:rtl/>
        </w:rPr>
        <w:t>)</w:t>
      </w:r>
      <w:r w:rsidRPr="00967B65">
        <w:rPr>
          <w:rFonts w:asciiTheme="minorBidi" w:hAnsiTheme="minorBidi"/>
          <w:sz w:val="28"/>
          <w:szCs w:val="28"/>
          <w:rtl/>
        </w:rPr>
        <w:t>. بالإضافة إلى تأسيس معهد دراسات الثقافة الاقتصادية في جامعة بوسطن في عام 1985، وهو مركز بحثي يدرس العلاقة بين الثقافة والعمليات الاقتصادية. أثار نجاح المنظمات اليابانية اهتمام</w:t>
      </w:r>
      <w:r w:rsidR="00EA25BF" w:rsidRPr="00967B65">
        <w:rPr>
          <w:rFonts w:asciiTheme="minorBidi" w:hAnsiTheme="minorBidi"/>
          <w:sz w:val="28"/>
          <w:szCs w:val="28"/>
          <w:rtl/>
        </w:rPr>
        <w:t>اً</w:t>
      </w:r>
      <w:r w:rsidRPr="00967B65">
        <w:rPr>
          <w:rFonts w:asciiTheme="minorBidi" w:hAnsiTheme="minorBidi"/>
          <w:sz w:val="28"/>
          <w:szCs w:val="28"/>
          <w:rtl/>
        </w:rPr>
        <w:t xml:space="preserve"> متزايد</w:t>
      </w:r>
      <w:r w:rsidR="00EA25BF" w:rsidRPr="00967B65">
        <w:rPr>
          <w:rFonts w:asciiTheme="minorBidi" w:hAnsiTheme="minorBidi"/>
          <w:sz w:val="28"/>
          <w:szCs w:val="28"/>
          <w:rtl/>
        </w:rPr>
        <w:t>اً</w:t>
      </w:r>
      <w:r w:rsidRPr="00967B65">
        <w:rPr>
          <w:rFonts w:asciiTheme="minorBidi" w:hAnsiTheme="minorBidi"/>
          <w:sz w:val="28"/>
          <w:szCs w:val="28"/>
          <w:rtl/>
        </w:rPr>
        <w:t xml:space="preserve"> بهذا المفهوم حيث عادت بقوة إلى المنافسة العالمية في وقت قصير.</w:t>
      </w:r>
    </w:p>
    <w:p w14:paraId="7AECBCB0" w14:textId="135D9327" w:rsidR="00216E04" w:rsidRPr="00967B65" w:rsidRDefault="00216E04" w:rsidP="00AB6F9B">
      <w:pPr>
        <w:spacing w:after="160" w:line="360" w:lineRule="auto"/>
        <w:rPr>
          <w:rFonts w:asciiTheme="minorBidi" w:hAnsiTheme="minorBidi"/>
          <w:sz w:val="28"/>
          <w:szCs w:val="28"/>
          <w:rtl/>
        </w:rPr>
      </w:pPr>
      <w:r w:rsidRPr="00967B65">
        <w:rPr>
          <w:rFonts w:asciiTheme="minorBidi" w:hAnsiTheme="minorBidi"/>
          <w:sz w:val="28"/>
          <w:szCs w:val="28"/>
          <w:rtl/>
        </w:rPr>
        <w:t>وانتشر مفهوم الثقافة التنظيمية بشكل واسع في أمريكا الشمالية حيث اهتمت المدرسة الإدارية بهذا المفهوم واستخدمته كحلاً للعديد من المشاكل الإدارية التي كانت تعاني منها المنظمات في ذلك الوقت. بدأ الباحثون الأمريكيون يهتمون بالثقافات الأوروبية واليابانية والسوفيتية لمقارنتها بثقافتهم الخاصة وذلك لدراسة نقاط القوة والضعف لكل واحدة منها وحل مشاكل الأفراد الناتجة عن التكيف مع البيئة.</w:t>
      </w:r>
    </w:p>
    <w:p w14:paraId="21D71D4B" w14:textId="77777777" w:rsidR="00310557" w:rsidRPr="00967B65" w:rsidRDefault="00310557" w:rsidP="00AB6F9B">
      <w:pPr>
        <w:spacing w:after="160" w:line="360" w:lineRule="auto"/>
        <w:rPr>
          <w:rFonts w:asciiTheme="minorBidi" w:hAnsiTheme="minorBidi"/>
          <w:sz w:val="28"/>
          <w:szCs w:val="28"/>
          <w:rtl/>
        </w:rPr>
      </w:pPr>
    </w:p>
    <w:p w14:paraId="06A3F60E" w14:textId="77DF2DF2" w:rsidR="00310557" w:rsidRPr="00967B65" w:rsidRDefault="002F7A9A" w:rsidP="00AB6F9B">
      <w:pPr>
        <w:pStyle w:val="3"/>
        <w:spacing w:line="360" w:lineRule="auto"/>
        <w:rPr>
          <w:rFonts w:asciiTheme="minorBidi" w:hAnsiTheme="minorBidi" w:cstheme="minorBidi"/>
          <w:b/>
          <w:bCs/>
          <w:rtl/>
        </w:rPr>
      </w:pPr>
      <w:bookmarkStart w:id="24" w:name="_Toc181286565"/>
      <w:r w:rsidRPr="00967B65">
        <w:rPr>
          <w:rFonts w:asciiTheme="minorBidi" w:hAnsiTheme="minorBidi" w:cstheme="minorBidi"/>
          <w:b/>
          <w:bCs/>
          <w:rtl/>
        </w:rPr>
        <w:t>عناصر الثقافة التنظيمية</w:t>
      </w:r>
      <w:bookmarkEnd w:id="24"/>
    </w:p>
    <w:p w14:paraId="2447B225" w14:textId="77777777" w:rsidR="00083F2D" w:rsidRPr="00967B65" w:rsidRDefault="00083F2D" w:rsidP="00AB6F9B">
      <w:pPr>
        <w:spacing w:line="360" w:lineRule="auto"/>
        <w:rPr>
          <w:rFonts w:asciiTheme="minorBidi" w:hAnsiTheme="minorBidi"/>
          <w:rtl/>
        </w:rPr>
      </w:pPr>
    </w:p>
    <w:tbl>
      <w:tblPr>
        <w:tblStyle w:val="5-1"/>
        <w:bidiVisual/>
        <w:tblW w:w="10203" w:type="dxa"/>
        <w:tblInd w:w="265" w:type="dxa"/>
        <w:tblLook w:val="04A0" w:firstRow="1" w:lastRow="0" w:firstColumn="1" w:lastColumn="0" w:noHBand="0" w:noVBand="1"/>
      </w:tblPr>
      <w:tblGrid>
        <w:gridCol w:w="374"/>
        <w:gridCol w:w="2748"/>
        <w:gridCol w:w="7081"/>
      </w:tblGrid>
      <w:tr w:rsidR="00010936" w:rsidRPr="00967B65" w14:paraId="7190349B" w14:textId="77777777" w:rsidTr="009B3D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4F6F396" w14:textId="77777777" w:rsidR="00010936" w:rsidRPr="00967B65" w:rsidRDefault="00010936" w:rsidP="00AB6F9B">
            <w:pPr>
              <w:spacing w:after="160" w:line="360" w:lineRule="auto"/>
              <w:rPr>
                <w:rFonts w:asciiTheme="minorBidi" w:hAnsiTheme="minorBidi"/>
                <w:b w:val="0"/>
                <w:bCs w:val="0"/>
                <w:sz w:val="28"/>
                <w:szCs w:val="28"/>
                <w:rtl/>
              </w:rPr>
            </w:pPr>
          </w:p>
        </w:tc>
        <w:tc>
          <w:tcPr>
            <w:tcW w:w="2750" w:type="dxa"/>
          </w:tcPr>
          <w:p w14:paraId="10EB75A5" w14:textId="6B3E0AA2" w:rsidR="00010936" w:rsidRPr="00967B65" w:rsidRDefault="00010936" w:rsidP="00AB6F9B">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العنصر</w:t>
            </w:r>
          </w:p>
        </w:tc>
        <w:tc>
          <w:tcPr>
            <w:tcW w:w="7087" w:type="dxa"/>
          </w:tcPr>
          <w:p w14:paraId="340CFE9A" w14:textId="0491E074" w:rsidR="00010936" w:rsidRPr="00967B65" w:rsidRDefault="00882D9F" w:rsidP="00AB6F9B">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وصفه</w:t>
            </w:r>
          </w:p>
        </w:tc>
      </w:tr>
      <w:tr w:rsidR="00010936" w:rsidRPr="00967B65" w14:paraId="48B41FBF" w14:textId="77777777" w:rsidTr="009B3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43F1645" w14:textId="1471B09F" w:rsidR="00010936" w:rsidRPr="00967B65" w:rsidRDefault="00010936" w:rsidP="00AB6F9B">
            <w:pPr>
              <w:spacing w:after="160" w:line="360" w:lineRule="auto"/>
              <w:jc w:val="center"/>
              <w:rPr>
                <w:rFonts w:asciiTheme="minorBidi" w:hAnsiTheme="minorBidi"/>
                <w:sz w:val="28"/>
                <w:szCs w:val="28"/>
                <w:rtl/>
              </w:rPr>
            </w:pPr>
            <w:r w:rsidRPr="00967B65">
              <w:rPr>
                <w:rFonts w:asciiTheme="minorBidi" w:hAnsiTheme="minorBidi"/>
                <w:sz w:val="28"/>
                <w:szCs w:val="28"/>
                <w:rtl/>
              </w:rPr>
              <w:t>1</w:t>
            </w:r>
          </w:p>
        </w:tc>
        <w:tc>
          <w:tcPr>
            <w:tcW w:w="2750" w:type="dxa"/>
          </w:tcPr>
          <w:p w14:paraId="43462790" w14:textId="7C40B370" w:rsidR="00010936" w:rsidRPr="00967B65" w:rsidRDefault="00882D9F" w:rsidP="00AB6F9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القيم والمعتقدات</w:t>
            </w:r>
          </w:p>
        </w:tc>
        <w:tc>
          <w:tcPr>
            <w:tcW w:w="7087" w:type="dxa"/>
          </w:tcPr>
          <w:p w14:paraId="756898A0" w14:textId="3F30489C" w:rsidR="00010936" w:rsidRPr="00967B65" w:rsidRDefault="00BF09AC" w:rsidP="00AB6F9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تمثل المبادئ الأساسية التي تحكم سلوك الأفراد داخل المنظمة.</w:t>
            </w:r>
          </w:p>
        </w:tc>
      </w:tr>
      <w:tr w:rsidR="00010936" w:rsidRPr="00967B65" w14:paraId="67ACDDF7" w14:textId="77777777" w:rsidTr="009B3D3A">
        <w:tc>
          <w:tcPr>
            <w:cnfStyle w:val="001000000000" w:firstRow="0" w:lastRow="0" w:firstColumn="1" w:lastColumn="0" w:oddVBand="0" w:evenVBand="0" w:oddHBand="0" w:evenHBand="0" w:firstRowFirstColumn="0" w:firstRowLastColumn="0" w:lastRowFirstColumn="0" w:lastRowLastColumn="0"/>
            <w:tcW w:w="0" w:type="auto"/>
          </w:tcPr>
          <w:p w14:paraId="4132B256" w14:textId="6891932F" w:rsidR="00010936" w:rsidRPr="00967B65" w:rsidRDefault="00010936" w:rsidP="00AB6F9B">
            <w:pPr>
              <w:spacing w:after="160" w:line="360" w:lineRule="auto"/>
              <w:jc w:val="center"/>
              <w:rPr>
                <w:rFonts w:asciiTheme="minorBidi" w:hAnsiTheme="minorBidi"/>
                <w:sz w:val="28"/>
                <w:szCs w:val="28"/>
                <w:rtl/>
              </w:rPr>
            </w:pPr>
            <w:r w:rsidRPr="00967B65">
              <w:rPr>
                <w:rFonts w:asciiTheme="minorBidi" w:hAnsiTheme="minorBidi"/>
                <w:sz w:val="28"/>
                <w:szCs w:val="28"/>
                <w:rtl/>
              </w:rPr>
              <w:t>2</w:t>
            </w:r>
          </w:p>
        </w:tc>
        <w:tc>
          <w:tcPr>
            <w:tcW w:w="2750" w:type="dxa"/>
          </w:tcPr>
          <w:p w14:paraId="50F05FD0" w14:textId="3D981E76" w:rsidR="00010936" w:rsidRPr="00967B65" w:rsidRDefault="00B96BC5" w:rsidP="00AB6F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الرموز</w:t>
            </w:r>
          </w:p>
        </w:tc>
        <w:tc>
          <w:tcPr>
            <w:tcW w:w="7087" w:type="dxa"/>
          </w:tcPr>
          <w:p w14:paraId="30988ED9" w14:textId="05EB6682" w:rsidR="00010936" w:rsidRPr="00967B65" w:rsidRDefault="00B96BC5" w:rsidP="00AB6F9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تشمل الشعارات الألوان والملابس التي تعبر عن هوية المنظمة.</w:t>
            </w:r>
          </w:p>
        </w:tc>
      </w:tr>
      <w:tr w:rsidR="00010936" w:rsidRPr="00967B65" w14:paraId="0E201A0F" w14:textId="77777777" w:rsidTr="009B3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DCC4357" w14:textId="33C86098" w:rsidR="00010936" w:rsidRPr="00967B65" w:rsidRDefault="00010936" w:rsidP="00AB6F9B">
            <w:pPr>
              <w:spacing w:after="160" w:line="360" w:lineRule="auto"/>
              <w:jc w:val="center"/>
              <w:rPr>
                <w:rFonts w:asciiTheme="minorBidi" w:hAnsiTheme="minorBidi"/>
                <w:sz w:val="28"/>
                <w:szCs w:val="28"/>
                <w:rtl/>
              </w:rPr>
            </w:pPr>
            <w:r w:rsidRPr="00967B65">
              <w:rPr>
                <w:rFonts w:asciiTheme="minorBidi" w:hAnsiTheme="minorBidi"/>
                <w:sz w:val="28"/>
                <w:szCs w:val="28"/>
                <w:rtl/>
              </w:rPr>
              <w:t>3</w:t>
            </w:r>
          </w:p>
        </w:tc>
        <w:tc>
          <w:tcPr>
            <w:tcW w:w="2750" w:type="dxa"/>
          </w:tcPr>
          <w:p w14:paraId="50404F0D" w14:textId="3D2B0760" w:rsidR="00010936" w:rsidRPr="00967B65" w:rsidRDefault="00926D95" w:rsidP="00AB6F9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العادات</w:t>
            </w:r>
          </w:p>
        </w:tc>
        <w:tc>
          <w:tcPr>
            <w:tcW w:w="7087" w:type="dxa"/>
          </w:tcPr>
          <w:p w14:paraId="4E2575AC" w14:textId="3DE44622" w:rsidR="00010936" w:rsidRPr="00967B65" w:rsidRDefault="00101BF4" w:rsidP="00AB6F9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الأنشطة اليومية أو الأسبوعية التي تعزز الروح الجماعية.</w:t>
            </w:r>
          </w:p>
        </w:tc>
      </w:tr>
      <w:tr w:rsidR="00010936" w:rsidRPr="00967B65" w14:paraId="2EE65922" w14:textId="77777777" w:rsidTr="009B3D3A">
        <w:tc>
          <w:tcPr>
            <w:cnfStyle w:val="001000000000" w:firstRow="0" w:lastRow="0" w:firstColumn="1" w:lastColumn="0" w:oddVBand="0" w:evenVBand="0" w:oddHBand="0" w:evenHBand="0" w:firstRowFirstColumn="0" w:firstRowLastColumn="0" w:lastRowFirstColumn="0" w:lastRowLastColumn="0"/>
            <w:tcW w:w="0" w:type="auto"/>
          </w:tcPr>
          <w:p w14:paraId="00946B5F" w14:textId="292E7DFD" w:rsidR="00010936" w:rsidRPr="00967B65" w:rsidRDefault="00010936" w:rsidP="00AB6F9B">
            <w:pPr>
              <w:spacing w:after="160" w:line="360" w:lineRule="auto"/>
              <w:jc w:val="center"/>
              <w:rPr>
                <w:rFonts w:asciiTheme="minorBidi" w:hAnsiTheme="minorBidi"/>
                <w:sz w:val="28"/>
                <w:szCs w:val="28"/>
                <w:rtl/>
              </w:rPr>
            </w:pPr>
            <w:r w:rsidRPr="00967B65">
              <w:rPr>
                <w:rFonts w:asciiTheme="minorBidi" w:hAnsiTheme="minorBidi"/>
                <w:sz w:val="28"/>
                <w:szCs w:val="28"/>
                <w:rtl/>
              </w:rPr>
              <w:t>4</w:t>
            </w:r>
          </w:p>
        </w:tc>
        <w:tc>
          <w:tcPr>
            <w:tcW w:w="2750" w:type="dxa"/>
          </w:tcPr>
          <w:p w14:paraId="58E7DEA5" w14:textId="181AEAF3" w:rsidR="00010936" w:rsidRPr="00967B65" w:rsidRDefault="00101BF4" w:rsidP="00AB6F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القصص والأساطير</w:t>
            </w:r>
          </w:p>
        </w:tc>
        <w:tc>
          <w:tcPr>
            <w:tcW w:w="7087" w:type="dxa"/>
          </w:tcPr>
          <w:p w14:paraId="5255568E" w14:textId="2D1A5DBB" w:rsidR="00010936" w:rsidRPr="00967B65" w:rsidRDefault="00101BF4" w:rsidP="00AB6F9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 xml:space="preserve">الحكايات التي </w:t>
            </w:r>
            <w:r w:rsidR="00EA25BF" w:rsidRPr="00967B65">
              <w:rPr>
                <w:rFonts w:asciiTheme="minorBidi" w:hAnsiTheme="minorBidi"/>
                <w:sz w:val="28"/>
                <w:szCs w:val="28"/>
                <w:rtl/>
              </w:rPr>
              <w:t>ت</w:t>
            </w:r>
            <w:r w:rsidRPr="00967B65">
              <w:rPr>
                <w:rFonts w:asciiTheme="minorBidi" w:hAnsiTheme="minorBidi"/>
                <w:sz w:val="28"/>
                <w:szCs w:val="28"/>
                <w:rtl/>
              </w:rPr>
              <w:t>روى داخل المنظمة لتعزيز القيم والمبادئ.</w:t>
            </w:r>
          </w:p>
        </w:tc>
      </w:tr>
      <w:tr w:rsidR="00010936" w:rsidRPr="00967B65" w14:paraId="4A2666B1" w14:textId="77777777" w:rsidTr="009B3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5F63522" w14:textId="77A4136C" w:rsidR="00010936" w:rsidRPr="00967B65" w:rsidRDefault="00010936" w:rsidP="00AB6F9B">
            <w:pPr>
              <w:spacing w:after="160" w:line="360" w:lineRule="auto"/>
              <w:jc w:val="center"/>
              <w:rPr>
                <w:rFonts w:asciiTheme="minorBidi" w:hAnsiTheme="minorBidi"/>
                <w:sz w:val="28"/>
                <w:szCs w:val="28"/>
                <w:rtl/>
              </w:rPr>
            </w:pPr>
            <w:r w:rsidRPr="00967B65">
              <w:rPr>
                <w:rFonts w:asciiTheme="minorBidi" w:hAnsiTheme="minorBidi"/>
                <w:sz w:val="28"/>
                <w:szCs w:val="28"/>
                <w:rtl/>
              </w:rPr>
              <w:t>5</w:t>
            </w:r>
          </w:p>
        </w:tc>
        <w:tc>
          <w:tcPr>
            <w:tcW w:w="2750" w:type="dxa"/>
          </w:tcPr>
          <w:p w14:paraId="616133A3" w14:textId="5689E79F" w:rsidR="00010936" w:rsidRPr="00967B65" w:rsidRDefault="00101BF4" w:rsidP="00AB6F9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الأسلوب الإداري</w:t>
            </w:r>
          </w:p>
        </w:tc>
        <w:tc>
          <w:tcPr>
            <w:tcW w:w="7087" w:type="dxa"/>
          </w:tcPr>
          <w:p w14:paraId="6906EFB2" w14:textId="786832D9" w:rsidR="00010936" w:rsidRPr="00967B65" w:rsidRDefault="00101BF4" w:rsidP="00AB6F9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كيفية اتخاذ القرارات والتواصل داخل المنظمة.</w:t>
            </w:r>
          </w:p>
        </w:tc>
      </w:tr>
      <w:tr w:rsidR="00010936" w:rsidRPr="00967B65" w14:paraId="2EDA58F5" w14:textId="77777777" w:rsidTr="009B3D3A">
        <w:tc>
          <w:tcPr>
            <w:cnfStyle w:val="001000000000" w:firstRow="0" w:lastRow="0" w:firstColumn="1" w:lastColumn="0" w:oddVBand="0" w:evenVBand="0" w:oddHBand="0" w:evenHBand="0" w:firstRowFirstColumn="0" w:firstRowLastColumn="0" w:lastRowFirstColumn="0" w:lastRowLastColumn="0"/>
            <w:tcW w:w="0" w:type="auto"/>
          </w:tcPr>
          <w:p w14:paraId="3E3E64C6" w14:textId="6C89FF22" w:rsidR="00010936" w:rsidRPr="00967B65" w:rsidRDefault="00010936" w:rsidP="00AB6F9B">
            <w:pPr>
              <w:spacing w:after="160" w:line="360" w:lineRule="auto"/>
              <w:jc w:val="center"/>
              <w:rPr>
                <w:rFonts w:asciiTheme="minorBidi" w:hAnsiTheme="minorBidi"/>
                <w:sz w:val="28"/>
                <w:szCs w:val="28"/>
                <w:rtl/>
              </w:rPr>
            </w:pPr>
            <w:r w:rsidRPr="00967B65">
              <w:rPr>
                <w:rFonts w:asciiTheme="minorBidi" w:hAnsiTheme="minorBidi"/>
                <w:sz w:val="28"/>
                <w:szCs w:val="28"/>
                <w:rtl/>
              </w:rPr>
              <w:t>6</w:t>
            </w:r>
          </w:p>
        </w:tc>
        <w:tc>
          <w:tcPr>
            <w:tcW w:w="2750" w:type="dxa"/>
          </w:tcPr>
          <w:p w14:paraId="7AACDCEA" w14:textId="32B54AA6" w:rsidR="00010936" w:rsidRPr="00967B65" w:rsidRDefault="00101BF4" w:rsidP="00AB6F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البيئة المادية</w:t>
            </w:r>
          </w:p>
        </w:tc>
        <w:tc>
          <w:tcPr>
            <w:tcW w:w="7087" w:type="dxa"/>
          </w:tcPr>
          <w:p w14:paraId="54A3E6CE" w14:textId="2478BAE2" w:rsidR="00010936" w:rsidRPr="00967B65" w:rsidRDefault="00101BF4" w:rsidP="00AB6F9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 xml:space="preserve">تصميم المكتب </w:t>
            </w:r>
            <w:r w:rsidR="00EA25BF" w:rsidRPr="00967B65">
              <w:rPr>
                <w:rFonts w:asciiTheme="minorBidi" w:hAnsiTheme="minorBidi"/>
                <w:sz w:val="28"/>
                <w:szCs w:val="28"/>
                <w:rtl/>
              </w:rPr>
              <w:t>أو</w:t>
            </w:r>
            <w:r w:rsidRPr="00967B65">
              <w:rPr>
                <w:rFonts w:asciiTheme="minorBidi" w:hAnsiTheme="minorBidi"/>
                <w:sz w:val="28"/>
                <w:szCs w:val="28"/>
                <w:rtl/>
              </w:rPr>
              <w:t xml:space="preserve"> الأثاث </w:t>
            </w:r>
            <w:r w:rsidR="00EA25BF" w:rsidRPr="00967B65">
              <w:rPr>
                <w:rFonts w:asciiTheme="minorBidi" w:hAnsiTheme="minorBidi"/>
                <w:sz w:val="28"/>
                <w:szCs w:val="28"/>
                <w:rtl/>
              </w:rPr>
              <w:t xml:space="preserve">أو </w:t>
            </w:r>
            <w:r w:rsidRPr="00967B65">
              <w:rPr>
                <w:rFonts w:asciiTheme="minorBidi" w:hAnsiTheme="minorBidi"/>
                <w:sz w:val="28"/>
                <w:szCs w:val="28"/>
                <w:rtl/>
              </w:rPr>
              <w:t>التجهيزات التي تعكس الثقافة.</w:t>
            </w:r>
          </w:p>
        </w:tc>
      </w:tr>
      <w:tr w:rsidR="00010936" w:rsidRPr="00967B65" w14:paraId="6864E2F8" w14:textId="77777777" w:rsidTr="009B3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9938CF8" w14:textId="050DA095" w:rsidR="00010936" w:rsidRPr="00967B65" w:rsidRDefault="00010936" w:rsidP="00AB6F9B">
            <w:pPr>
              <w:spacing w:after="160" w:line="360" w:lineRule="auto"/>
              <w:jc w:val="center"/>
              <w:rPr>
                <w:rFonts w:asciiTheme="minorBidi" w:hAnsiTheme="minorBidi"/>
                <w:sz w:val="28"/>
                <w:szCs w:val="28"/>
                <w:rtl/>
              </w:rPr>
            </w:pPr>
            <w:r w:rsidRPr="00967B65">
              <w:rPr>
                <w:rFonts w:asciiTheme="minorBidi" w:hAnsiTheme="minorBidi"/>
                <w:sz w:val="28"/>
                <w:szCs w:val="28"/>
                <w:rtl/>
              </w:rPr>
              <w:t>7</w:t>
            </w:r>
          </w:p>
        </w:tc>
        <w:tc>
          <w:tcPr>
            <w:tcW w:w="2750" w:type="dxa"/>
          </w:tcPr>
          <w:p w14:paraId="7C93B106" w14:textId="76E73A37" w:rsidR="00010936" w:rsidRPr="00967B65" w:rsidRDefault="00101BF4" w:rsidP="00AB6F9B">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الممارسات والسياسات</w:t>
            </w:r>
          </w:p>
        </w:tc>
        <w:tc>
          <w:tcPr>
            <w:tcW w:w="7087" w:type="dxa"/>
          </w:tcPr>
          <w:p w14:paraId="48FB3674" w14:textId="5A1FDF59" w:rsidR="00010936" w:rsidRPr="00967B65" w:rsidRDefault="00101BF4" w:rsidP="00AB6F9B">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الإجراءات التي تتبعها المنظمة في مجالات مثل التوظيف والتقييم.</w:t>
            </w:r>
          </w:p>
        </w:tc>
      </w:tr>
      <w:tr w:rsidR="00F12CC3" w:rsidRPr="00967B65" w14:paraId="5E835368" w14:textId="77777777" w:rsidTr="009B3D3A">
        <w:trPr>
          <w:trHeight w:val="664"/>
        </w:trPr>
        <w:tc>
          <w:tcPr>
            <w:cnfStyle w:val="001000000000" w:firstRow="0" w:lastRow="0" w:firstColumn="1" w:lastColumn="0" w:oddVBand="0" w:evenVBand="0" w:oddHBand="0" w:evenHBand="0" w:firstRowFirstColumn="0" w:firstRowLastColumn="0" w:lastRowFirstColumn="0" w:lastRowLastColumn="0"/>
            <w:tcW w:w="0" w:type="auto"/>
          </w:tcPr>
          <w:p w14:paraId="1652A0D6" w14:textId="6F23A42E" w:rsidR="00F12CC3" w:rsidRPr="00967B65" w:rsidRDefault="00F12CC3" w:rsidP="00AB6F9B">
            <w:pPr>
              <w:spacing w:after="160" w:line="360" w:lineRule="auto"/>
              <w:jc w:val="center"/>
              <w:rPr>
                <w:rFonts w:asciiTheme="minorBidi" w:hAnsiTheme="minorBidi"/>
                <w:sz w:val="28"/>
                <w:szCs w:val="28"/>
                <w:rtl/>
              </w:rPr>
            </w:pPr>
            <w:r w:rsidRPr="00967B65">
              <w:rPr>
                <w:rFonts w:asciiTheme="minorBidi" w:hAnsiTheme="minorBidi"/>
                <w:sz w:val="28"/>
                <w:szCs w:val="28"/>
                <w:rtl/>
              </w:rPr>
              <w:t>8</w:t>
            </w:r>
          </w:p>
        </w:tc>
        <w:tc>
          <w:tcPr>
            <w:tcW w:w="2750" w:type="dxa"/>
          </w:tcPr>
          <w:p w14:paraId="7AF0F087" w14:textId="3D8FF947" w:rsidR="00F12CC3" w:rsidRPr="00967B65" w:rsidRDefault="00F12CC3" w:rsidP="00AB6F9B">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التنوع والشمول</w:t>
            </w:r>
          </w:p>
        </w:tc>
        <w:tc>
          <w:tcPr>
            <w:tcW w:w="7087" w:type="dxa"/>
          </w:tcPr>
          <w:p w14:paraId="0848737E" w14:textId="58F50798" w:rsidR="00F12CC3" w:rsidRPr="00967B65" w:rsidRDefault="00F12CC3" w:rsidP="00AB6F9B">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كيفية تعامل المنظمة مع التنوع الثقافي والاجتماعي</w:t>
            </w:r>
          </w:p>
        </w:tc>
      </w:tr>
    </w:tbl>
    <w:p w14:paraId="5CC661A4" w14:textId="77777777" w:rsidR="005C42F3" w:rsidRPr="00967B65" w:rsidRDefault="005C42F3" w:rsidP="00AB6F9B">
      <w:pPr>
        <w:spacing w:after="160" w:line="360" w:lineRule="auto"/>
        <w:rPr>
          <w:rFonts w:asciiTheme="minorBidi" w:hAnsiTheme="minorBidi"/>
          <w:b/>
          <w:bCs/>
          <w:sz w:val="28"/>
          <w:szCs w:val="28"/>
          <w:rtl/>
        </w:rPr>
      </w:pPr>
    </w:p>
    <w:p w14:paraId="36C6288E" w14:textId="06ED66B1" w:rsidR="005C42F3" w:rsidRPr="00967B65" w:rsidRDefault="00ED44A4" w:rsidP="00AB6F9B">
      <w:pPr>
        <w:pStyle w:val="3"/>
        <w:spacing w:line="360" w:lineRule="auto"/>
        <w:ind w:left="0" w:firstLine="720"/>
        <w:rPr>
          <w:rFonts w:asciiTheme="minorBidi" w:hAnsiTheme="minorBidi" w:cstheme="minorBidi"/>
          <w:b/>
          <w:bCs/>
          <w:rtl/>
        </w:rPr>
      </w:pPr>
      <w:bookmarkStart w:id="25" w:name="_Toc181286566"/>
      <w:r w:rsidRPr="00967B65">
        <w:rPr>
          <w:rFonts w:asciiTheme="minorBidi" w:hAnsiTheme="minorBidi" w:cstheme="minorBidi"/>
          <w:b/>
          <w:bCs/>
          <w:rtl/>
        </w:rPr>
        <w:t>أبعاد الثقافة التنظيمية</w:t>
      </w:r>
      <w:bookmarkEnd w:id="25"/>
      <w:r w:rsidRPr="00967B65">
        <w:rPr>
          <w:rFonts w:asciiTheme="minorBidi" w:hAnsiTheme="minorBidi" w:cstheme="minorBidi"/>
          <w:b/>
          <w:bCs/>
          <w:rtl/>
        </w:rPr>
        <w:t xml:space="preserve"> </w:t>
      </w:r>
    </w:p>
    <w:p w14:paraId="0674FB20" w14:textId="01CC682A" w:rsidR="005C42F3" w:rsidRPr="00967B65" w:rsidRDefault="00CE30AF" w:rsidP="00AB6F9B">
      <w:pPr>
        <w:spacing w:after="160" w:line="360" w:lineRule="auto"/>
        <w:ind w:firstLine="720"/>
        <w:rPr>
          <w:rFonts w:asciiTheme="minorBidi" w:hAnsiTheme="minorBidi"/>
          <w:sz w:val="28"/>
          <w:szCs w:val="28"/>
          <w:rtl/>
        </w:rPr>
      </w:pPr>
      <w:r w:rsidRPr="00967B65">
        <w:rPr>
          <w:rFonts w:asciiTheme="minorBidi" w:hAnsiTheme="minorBidi"/>
          <w:sz w:val="28"/>
          <w:szCs w:val="28"/>
          <w:rtl/>
        </w:rPr>
        <w:t>من المألوف أن تختلف ثقافة كل مؤسسة عن الأخرى وذلك استناد</w:t>
      </w:r>
      <w:r w:rsidR="00EA25BF" w:rsidRPr="00967B65">
        <w:rPr>
          <w:rFonts w:asciiTheme="minorBidi" w:hAnsiTheme="minorBidi"/>
          <w:sz w:val="28"/>
          <w:szCs w:val="28"/>
          <w:rtl/>
        </w:rPr>
        <w:t>اً</w:t>
      </w:r>
      <w:r w:rsidRPr="00967B65">
        <w:rPr>
          <w:rFonts w:asciiTheme="minorBidi" w:hAnsiTheme="minorBidi"/>
          <w:sz w:val="28"/>
          <w:szCs w:val="28"/>
          <w:rtl/>
        </w:rPr>
        <w:t xml:space="preserve"> إلى خصائصها وأبعادها والعوامل التي تؤثر فيها ومنها: </w:t>
      </w:r>
    </w:p>
    <w:p w14:paraId="3DE4BEDA" w14:textId="28EF3163" w:rsidR="007B32BD" w:rsidRPr="00967B65" w:rsidRDefault="008F5AC7" w:rsidP="00AB6F9B">
      <w:pPr>
        <w:spacing w:after="160" w:line="360" w:lineRule="auto"/>
        <w:ind w:firstLine="720"/>
        <w:rPr>
          <w:rFonts w:asciiTheme="minorBidi" w:hAnsiTheme="minorBidi"/>
          <w:sz w:val="28"/>
          <w:szCs w:val="28"/>
          <w:rtl/>
        </w:rPr>
      </w:pPr>
      <w:r w:rsidRPr="00967B65">
        <w:rPr>
          <w:rFonts w:asciiTheme="minorBidi" w:hAnsiTheme="minorBidi"/>
          <w:b/>
          <w:bCs/>
          <w:noProof/>
          <w:sz w:val="32"/>
          <w:szCs w:val="32"/>
          <w:rtl/>
          <w:lang w:val="ar-SA"/>
        </w:rPr>
        <mc:AlternateContent>
          <mc:Choice Requires="wps">
            <w:drawing>
              <wp:anchor distT="45720" distB="45720" distL="114300" distR="114300" simplePos="0" relativeHeight="251658257" behindDoc="0" locked="0" layoutInCell="1" allowOverlap="1" wp14:anchorId="7B465EC1" wp14:editId="5FC719B6">
                <wp:simplePos x="0" y="0"/>
                <wp:positionH relativeFrom="margin">
                  <wp:posOffset>1909445</wp:posOffset>
                </wp:positionH>
                <wp:positionV relativeFrom="paragraph">
                  <wp:posOffset>1584325</wp:posOffset>
                </wp:positionV>
                <wp:extent cx="2658110" cy="1270000"/>
                <wp:effectExtent l="0" t="0" r="0" b="2540"/>
                <wp:wrapSquare wrapText="bothSides"/>
                <wp:docPr id="480267389" name="مربع نص 10"/>
                <wp:cNvGraphicFramePr/>
                <a:graphic xmlns:a="http://schemas.openxmlformats.org/drawingml/2006/main">
                  <a:graphicData uri="http://schemas.microsoft.com/office/word/2010/wordprocessingShape">
                    <wps:wsp>
                      <wps:cNvSpPr txBox="1"/>
                      <wps:spPr>
                        <a:xfrm>
                          <a:off x="0" y="0"/>
                          <a:ext cx="2658110" cy="1270000"/>
                        </a:xfrm>
                        <a:prstGeom prst="rect">
                          <a:avLst/>
                        </a:prstGeom>
                        <a:noFill/>
                        <a:ln w="6350">
                          <a:noFill/>
                        </a:ln>
                      </wps:spPr>
                      <wps:txbx>
                        <w:txbxContent>
                          <w:p w14:paraId="6966D466" w14:textId="77777777" w:rsidR="008F5AC7" w:rsidRPr="005B274C" w:rsidRDefault="008F5AC7" w:rsidP="00ED4E8B">
                            <w:pPr>
                              <w:jc w:val="center"/>
                              <w:rPr>
                                <w:sz w:val="28"/>
                                <w:szCs w:val="28"/>
                              </w:rPr>
                            </w:pPr>
                            <w:r>
                              <w:rPr>
                                <w:rFonts w:hint="cs"/>
                                <w:sz w:val="28"/>
                                <w:szCs w:val="28"/>
                                <w:rtl/>
                              </w:rPr>
                              <w:t>أبعاد الثقافة التنظيمية</w:t>
                            </w:r>
                            <w:r w:rsidRPr="005B274C">
                              <w:rPr>
                                <w:rFonts w:hint="cs"/>
                                <w:sz w:val="28"/>
                                <w:szCs w:val="28"/>
                                <w:rtl/>
                              </w:rPr>
                              <w:t xml:space="preserve"> المصدر: الطالبة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B465EC1" id="مربع نص 10" o:spid="_x0000_s1028" type="#_x0000_t202" style="position:absolute;left:0;text-align:left;margin-left:150.35pt;margin-top:124.75pt;width:209.3pt;height:100pt;z-index:251658257;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" filled="f" stroked="f" strokeweight=".5pt">
                <v:textbox style="mso-fit-shape-to-text:t">
                  <w:txbxContent>
                    <w:p w14:paraId="6966D466" w14:textId="77777777" w:rsidR="008F5AC7" w:rsidRPr="005B274C" w:rsidRDefault="008F5AC7" w:rsidP="00ED4E8B">
                      <w:pPr>
                        <w:jc w:val="center"/>
                        <w:rPr>
                          <w:sz w:val="28"/>
                          <w:szCs w:val="28"/>
                        </w:rPr>
                      </w:pPr>
                      <w:r>
                        <w:rPr>
                          <w:rFonts w:hint="cs"/>
                          <w:sz w:val="28"/>
                          <w:szCs w:val="28"/>
                          <w:rtl/>
                        </w:rPr>
                        <w:t>أبعاد الثقافة التنظيمية</w:t>
                      </w:r>
                      <w:r w:rsidRPr="005B274C">
                        <w:rPr>
                          <w:rFonts w:hint="cs"/>
                          <w:sz w:val="28"/>
                          <w:szCs w:val="28"/>
                          <w:rtl/>
                        </w:rPr>
                        <w:t xml:space="preserve"> المصدر: الطالبة</w:t>
                      </w:r>
                    </w:p>
                  </w:txbxContent>
                </v:textbox>
                <w10:wrap type="square" anchorx="margin"/>
              </v:shape>
            </w:pict>
          </mc:Fallback>
        </mc:AlternateContent>
      </w:r>
      <w:r w:rsidRPr="00967B65">
        <w:rPr>
          <w:rFonts w:asciiTheme="minorBidi" w:hAnsiTheme="minorBidi"/>
          <w:noProof/>
          <w:sz w:val="28"/>
          <w:szCs w:val="28"/>
          <w:rtl/>
          <w:lang w:val="ar-SA"/>
          <w14:ligatures w14:val="standardContextual"/>
        </w:rPr>
        <w:drawing>
          <wp:anchor distT="0" distB="0" distL="114300" distR="114300" simplePos="0" relativeHeight="251658251" behindDoc="0" locked="0" layoutInCell="1" allowOverlap="1" wp14:anchorId="301B5707" wp14:editId="0AE79433">
            <wp:simplePos x="0" y="0"/>
            <wp:positionH relativeFrom="margin">
              <wp:posOffset>470535</wp:posOffset>
            </wp:positionH>
            <wp:positionV relativeFrom="paragraph">
              <wp:posOffset>24130</wp:posOffset>
            </wp:positionV>
            <wp:extent cx="5613400" cy="1384300"/>
            <wp:effectExtent l="0" t="0" r="0" b="25400"/>
            <wp:wrapTopAndBottom/>
            <wp:docPr id="1363957" name="رسم تخطيطي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p>
    <w:p w14:paraId="4A1B7828" w14:textId="77777777" w:rsidR="00ED4E8B" w:rsidRPr="00967B65" w:rsidRDefault="00ED4E8B" w:rsidP="00AB6F9B">
      <w:pPr>
        <w:spacing w:after="160" w:line="360" w:lineRule="auto"/>
        <w:ind w:firstLine="720"/>
        <w:rPr>
          <w:rFonts w:asciiTheme="minorBidi" w:hAnsiTheme="minorBidi"/>
          <w:sz w:val="28"/>
          <w:szCs w:val="28"/>
          <w:rtl/>
        </w:rPr>
      </w:pPr>
    </w:p>
    <w:p w14:paraId="188C8A7B" w14:textId="77777777" w:rsidR="001F44DF" w:rsidRPr="00967B65" w:rsidRDefault="001F44DF" w:rsidP="00AB6F9B">
      <w:pPr>
        <w:spacing w:after="160" w:line="360" w:lineRule="auto"/>
        <w:ind w:firstLine="720"/>
        <w:rPr>
          <w:rFonts w:asciiTheme="minorBidi" w:hAnsiTheme="minorBidi"/>
          <w:sz w:val="28"/>
          <w:szCs w:val="28"/>
          <w:rtl/>
        </w:rPr>
      </w:pPr>
    </w:p>
    <w:p w14:paraId="3E4CB539" w14:textId="3BF0F7C6" w:rsidR="00CE30AF" w:rsidRPr="00967B65" w:rsidRDefault="00313743" w:rsidP="00513534">
      <w:pPr>
        <w:pStyle w:val="a6"/>
        <w:numPr>
          <w:ilvl w:val="0"/>
          <w:numId w:val="3"/>
        </w:numPr>
        <w:spacing w:line="360" w:lineRule="auto"/>
        <w:rPr>
          <w:rFonts w:asciiTheme="minorBidi" w:hAnsiTheme="minorBidi"/>
          <w:b/>
          <w:bCs/>
          <w:sz w:val="28"/>
          <w:szCs w:val="28"/>
        </w:rPr>
      </w:pPr>
      <w:r w:rsidRPr="00967B65">
        <w:rPr>
          <w:rFonts w:asciiTheme="minorBidi" w:hAnsiTheme="minorBidi"/>
          <w:b/>
          <w:bCs/>
          <w:sz w:val="28"/>
          <w:szCs w:val="28"/>
          <w:rtl/>
        </w:rPr>
        <w:t>الا</w:t>
      </w:r>
      <w:r w:rsidR="009C6EC6" w:rsidRPr="00967B65">
        <w:rPr>
          <w:rFonts w:asciiTheme="minorBidi" w:hAnsiTheme="minorBidi"/>
          <w:b/>
          <w:bCs/>
          <w:sz w:val="28"/>
          <w:szCs w:val="28"/>
          <w:rtl/>
        </w:rPr>
        <w:t xml:space="preserve">لتزام واحترام الوقت </w:t>
      </w:r>
    </w:p>
    <w:p w14:paraId="6D1AEF77" w14:textId="36BE31F4" w:rsidR="00264EA3" w:rsidRPr="00967B65" w:rsidRDefault="00313743" w:rsidP="00AB6F9B">
      <w:pPr>
        <w:spacing w:line="360" w:lineRule="auto"/>
        <w:rPr>
          <w:rFonts w:asciiTheme="minorBidi" w:hAnsiTheme="minorBidi"/>
          <w:sz w:val="28"/>
          <w:szCs w:val="28"/>
          <w:rtl/>
        </w:rPr>
      </w:pPr>
      <w:r w:rsidRPr="00967B65">
        <w:rPr>
          <w:rFonts w:asciiTheme="minorBidi" w:hAnsiTheme="minorBidi"/>
          <w:b/>
          <w:bCs/>
          <w:sz w:val="28"/>
          <w:szCs w:val="28"/>
          <w:rtl/>
        </w:rPr>
        <w:lastRenderedPageBreak/>
        <w:t>الالتزام:</w:t>
      </w:r>
      <w:r w:rsidRPr="00967B65">
        <w:rPr>
          <w:rFonts w:asciiTheme="minorBidi" w:hAnsiTheme="minorBidi"/>
          <w:sz w:val="28"/>
          <w:szCs w:val="28"/>
          <w:rtl/>
        </w:rPr>
        <w:t xml:space="preserve"> هو</w:t>
      </w:r>
      <w:r w:rsidR="00B87A60" w:rsidRPr="00967B65">
        <w:rPr>
          <w:rFonts w:asciiTheme="minorBidi" w:hAnsiTheme="minorBidi"/>
          <w:sz w:val="28"/>
          <w:szCs w:val="28"/>
          <w:rtl/>
        </w:rPr>
        <w:t xml:space="preserve"> إقناع الفرد وقبوله التام لأهداف المنظمة التي يعمل فيها وبقيمها</w:t>
      </w:r>
      <w:r w:rsidR="0073222C" w:rsidRPr="00967B65">
        <w:rPr>
          <w:rFonts w:asciiTheme="minorBidi" w:hAnsiTheme="minorBidi"/>
          <w:sz w:val="28"/>
          <w:szCs w:val="28"/>
          <w:rtl/>
        </w:rPr>
        <w:t xml:space="preserve"> وبتنفيذ واجبه.  </w:t>
      </w:r>
    </w:p>
    <w:p w14:paraId="38C21083" w14:textId="79A0C544" w:rsidR="00B40756" w:rsidRPr="00967B65" w:rsidRDefault="00B40756" w:rsidP="00AB6F9B">
      <w:pPr>
        <w:spacing w:line="360" w:lineRule="auto"/>
        <w:rPr>
          <w:rFonts w:asciiTheme="minorBidi" w:hAnsiTheme="minorBidi"/>
          <w:sz w:val="28"/>
          <w:szCs w:val="28"/>
          <w:rtl/>
        </w:rPr>
      </w:pPr>
      <w:r w:rsidRPr="00967B65">
        <w:rPr>
          <w:rFonts w:asciiTheme="minorBidi" w:hAnsiTheme="minorBidi"/>
          <w:b/>
          <w:bCs/>
          <w:sz w:val="28"/>
          <w:szCs w:val="28"/>
          <w:rtl/>
        </w:rPr>
        <w:t xml:space="preserve">الوقت: </w:t>
      </w:r>
      <w:r w:rsidRPr="00967B65">
        <w:rPr>
          <w:rFonts w:asciiTheme="minorBidi" w:hAnsiTheme="minorBidi"/>
          <w:sz w:val="28"/>
          <w:szCs w:val="28"/>
          <w:rtl/>
        </w:rPr>
        <w:t>هو</w:t>
      </w:r>
      <w:r w:rsidR="00E463F0" w:rsidRPr="00967B65">
        <w:rPr>
          <w:rFonts w:asciiTheme="minorBidi" w:hAnsiTheme="minorBidi"/>
          <w:sz w:val="28"/>
          <w:szCs w:val="28"/>
        </w:rPr>
        <w:t xml:space="preserve"> </w:t>
      </w:r>
      <w:r w:rsidR="00E463F0" w:rsidRPr="00967B65">
        <w:rPr>
          <w:rFonts w:asciiTheme="minorBidi" w:hAnsiTheme="minorBidi"/>
          <w:sz w:val="28"/>
          <w:szCs w:val="28"/>
          <w:rtl/>
        </w:rPr>
        <w:t>عنصر أساسي في الإدارة حيث يلزم كل عمل تجاري وقت</w:t>
      </w:r>
      <w:r w:rsidR="00EA25BF" w:rsidRPr="00967B65">
        <w:rPr>
          <w:rFonts w:asciiTheme="minorBidi" w:hAnsiTheme="minorBidi"/>
          <w:sz w:val="28"/>
          <w:szCs w:val="28"/>
          <w:rtl/>
        </w:rPr>
        <w:t>اً</w:t>
      </w:r>
      <w:r w:rsidR="00E463F0" w:rsidRPr="00967B65">
        <w:rPr>
          <w:rFonts w:asciiTheme="minorBidi" w:hAnsiTheme="minorBidi"/>
          <w:sz w:val="28"/>
          <w:szCs w:val="28"/>
          <w:rtl/>
        </w:rPr>
        <w:t xml:space="preserve"> لتحقيق الأهداف المرجوة. يؤثر مدى حرية الفرد في تحديد كيفية إدارة وقته على أدائه في حل المشكلات حيث يؤدي استغلال الوقت بشكل فعال إلى تحسين الأداء الوظيفي. </w:t>
      </w:r>
    </w:p>
    <w:p w14:paraId="28050EC4" w14:textId="37A7C705" w:rsidR="00757E2D" w:rsidRPr="00967B65" w:rsidRDefault="00D82D6E" w:rsidP="00AB6F9B">
      <w:pPr>
        <w:spacing w:line="360" w:lineRule="auto"/>
        <w:rPr>
          <w:rFonts w:asciiTheme="minorBidi" w:hAnsiTheme="minorBidi"/>
          <w:sz w:val="28"/>
          <w:szCs w:val="28"/>
        </w:rPr>
      </w:pPr>
      <w:r w:rsidRPr="00967B65">
        <w:rPr>
          <w:rFonts w:asciiTheme="minorBidi" w:hAnsiTheme="minorBidi"/>
          <w:sz w:val="28"/>
          <w:szCs w:val="28"/>
          <w:rtl/>
        </w:rPr>
        <w:t>كما أن الاستفادة الجيدة من الوقت تمكن الإدارة الحديثة من التركيز على الأنشطة التي تجعل المدير قائد</w:t>
      </w:r>
      <w:r w:rsidR="00EA25BF" w:rsidRPr="00967B65">
        <w:rPr>
          <w:rFonts w:asciiTheme="minorBidi" w:hAnsiTheme="minorBidi"/>
          <w:sz w:val="28"/>
          <w:szCs w:val="28"/>
          <w:rtl/>
        </w:rPr>
        <w:t>اً</w:t>
      </w:r>
      <w:r w:rsidRPr="00967B65">
        <w:rPr>
          <w:rFonts w:asciiTheme="minorBidi" w:hAnsiTheme="minorBidi"/>
          <w:sz w:val="28"/>
          <w:szCs w:val="28"/>
          <w:rtl/>
        </w:rPr>
        <w:t xml:space="preserve"> فعال</w:t>
      </w:r>
      <w:r w:rsidR="00EA25BF" w:rsidRPr="00967B65">
        <w:rPr>
          <w:rFonts w:asciiTheme="minorBidi" w:hAnsiTheme="minorBidi"/>
          <w:sz w:val="28"/>
          <w:szCs w:val="28"/>
          <w:rtl/>
        </w:rPr>
        <w:t>اً</w:t>
      </w:r>
      <w:r w:rsidRPr="00967B65">
        <w:rPr>
          <w:rFonts w:asciiTheme="minorBidi" w:hAnsiTheme="minorBidi"/>
          <w:sz w:val="28"/>
          <w:szCs w:val="28"/>
          <w:rtl/>
        </w:rPr>
        <w:t xml:space="preserve">، وتجعل الموظفين يؤدون الأعمال المطلوبة بكفاءة وإنتاجية عالية مما يسهم في تحقيق النجاح والازدهار للجميع. </w:t>
      </w:r>
    </w:p>
    <w:p w14:paraId="05073459" w14:textId="3740AD6E" w:rsidR="00754BAB" w:rsidRPr="00967B65" w:rsidRDefault="009C6EC6" w:rsidP="00513534">
      <w:pPr>
        <w:pStyle w:val="a6"/>
        <w:numPr>
          <w:ilvl w:val="0"/>
          <w:numId w:val="3"/>
        </w:numPr>
        <w:spacing w:line="360" w:lineRule="auto"/>
        <w:rPr>
          <w:rFonts w:asciiTheme="minorBidi" w:hAnsiTheme="minorBidi"/>
          <w:b/>
          <w:bCs/>
          <w:sz w:val="28"/>
          <w:szCs w:val="28"/>
          <w:rtl/>
        </w:rPr>
      </w:pPr>
      <w:r w:rsidRPr="00967B65">
        <w:rPr>
          <w:rFonts w:asciiTheme="minorBidi" w:hAnsiTheme="minorBidi"/>
          <w:b/>
          <w:bCs/>
          <w:sz w:val="28"/>
          <w:szCs w:val="28"/>
          <w:rtl/>
        </w:rPr>
        <w:t xml:space="preserve">تشجيع الإبداع والابتكار </w:t>
      </w:r>
    </w:p>
    <w:p w14:paraId="0B603613" w14:textId="02DD3AF0" w:rsidR="00754BAB" w:rsidRPr="00967B65" w:rsidRDefault="003C3AA0" w:rsidP="00AB6F9B">
      <w:pPr>
        <w:spacing w:line="360" w:lineRule="auto"/>
        <w:rPr>
          <w:rFonts w:asciiTheme="minorBidi" w:hAnsiTheme="minorBidi"/>
          <w:sz w:val="28"/>
          <w:szCs w:val="28"/>
          <w:rtl/>
        </w:rPr>
      </w:pPr>
      <w:r w:rsidRPr="00967B65">
        <w:rPr>
          <w:rFonts w:asciiTheme="minorBidi" w:hAnsiTheme="minorBidi"/>
          <w:b/>
          <w:bCs/>
          <w:sz w:val="28"/>
          <w:szCs w:val="28"/>
          <w:rtl/>
        </w:rPr>
        <w:t>الإبداع</w:t>
      </w:r>
      <w:r w:rsidR="00524529" w:rsidRPr="00967B65">
        <w:rPr>
          <w:rFonts w:asciiTheme="minorBidi" w:hAnsiTheme="minorBidi"/>
          <w:b/>
          <w:bCs/>
          <w:sz w:val="28"/>
          <w:szCs w:val="28"/>
          <w:rtl/>
        </w:rPr>
        <w:t>:</w:t>
      </w:r>
      <w:r w:rsidRPr="00967B65">
        <w:rPr>
          <w:rFonts w:asciiTheme="minorBidi" w:hAnsiTheme="minorBidi"/>
          <w:sz w:val="28"/>
          <w:szCs w:val="28"/>
          <w:rtl/>
        </w:rPr>
        <w:t xml:space="preserve"> </w:t>
      </w:r>
      <w:r w:rsidR="00524529" w:rsidRPr="00967B65">
        <w:rPr>
          <w:rFonts w:asciiTheme="minorBidi" w:hAnsiTheme="minorBidi"/>
          <w:sz w:val="28"/>
          <w:szCs w:val="28"/>
          <w:rtl/>
        </w:rPr>
        <w:t xml:space="preserve">هو </w:t>
      </w:r>
      <w:r w:rsidRPr="00967B65">
        <w:rPr>
          <w:rFonts w:asciiTheme="minorBidi" w:hAnsiTheme="minorBidi"/>
          <w:sz w:val="28"/>
          <w:szCs w:val="28"/>
          <w:rtl/>
        </w:rPr>
        <w:t>إحضار شيء جديد سواء كانت فكرة أو خدمة أو عملية أو منتج يقدمه الشخص للمنظمة التي تشجع وتعزز الابتكار لأن الأفراد يميلون إلى التجريب خاصة الأشخاص الذين يتمتعون بكفاءة عالية.</w:t>
      </w:r>
    </w:p>
    <w:p w14:paraId="55777DA3" w14:textId="08B2AC9E" w:rsidR="00524529" w:rsidRPr="00967B65" w:rsidRDefault="00524529" w:rsidP="00AB6F9B">
      <w:pPr>
        <w:spacing w:line="360" w:lineRule="auto"/>
        <w:rPr>
          <w:rFonts w:asciiTheme="minorBidi" w:hAnsiTheme="minorBidi"/>
          <w:sz w:val="28"/>
          <w:szCs w:val="28"/>
        </w:rPr>
      </w:pPr>
      <w:r w:rsidRPr="00967B65">
        <w:rPr>
          <w:rFonts w:asciiTheme="minorBidi" w:hAnsiTheme="minorBidi"/>
          <w:sz w:val="28"/>
          <w:szCs w:val="28"/>
          <w:rtl/>
        </w:rPr>
        <w:t>الإبداع في الشركة يزيد من قدرتها على التصدي للتحديات الخارجية ويمكنها استغلال الفرص المتاحة لتحقيق تفوق تنافسي يميزها عن منافسيها مما يساهم في تحقيق الاستدامة والبقاء في السوق.</w:t>
      </w:r>
    </w:p>
    <w:p w14:paraId="33730736" w14:textId="7EBF40DD" w:rsidR="009C6EC6" w:rsidRPr="00967B65" w:rsidRDefault="001E1E05" w:rsidP="00513534">
      <w:pPr>
        <w:pStyle w:val="a6"/>
        <w:numPr>
          <w:ilvl w:val="0"/>
          <w:numId w:val="3"/>
        </w:numPr>
        <w:spacing w:line="360" w:lineRule="auto"/>
        <w:rPr>
          <w:rFonts w:asciiTheme="minorBidi" w:hAnsiTheme="minorBidi"/>
          <w:b/>
          <w:bCs/>
          <w:sz w:val="28"/>
          <w:szCs w:val="28"/>
        </w:rPr>
      </w:pPr>
      <w:r w:rsidRPr="00967B65">
        <w:rPr>
          <w:rFonts w:asciiTheme="minorBidi" w:hAnsiTheme="minorBidi"/>
          <w:b/>
          <w:bCs/>
          <w:sz w:val="28"/>
          <w:szCs w:val="28"/>
          <w:rtl/>
        </w:rPr>
        <w:t xml:space="preserve">تشجيع اتخاذ القرار </w:t>
      </w:r>
    </w:p>
    <w:p w14:paraId="3C6B5DFF" w14:textId="56CCEC37" w:rsidR="00754BAB" w:rsidRPr="00967B65" w:rsidRDefault="00F55D64" w:rsidP="00AB6F9B">
      <w:pPr>
        <w:spacing w:line="360" w:lineRule="auto"/>
        <w:rPr>
          <w:rFonts w:asciiTheme="minorBidi" w:hAnsiTheme="minorBidi"/>
          <w:sz w:val="28"/>
          <w:szCs w:val="28"/>
          <w:rtl/>
        </w:rPr>
      </w:pPr>
      <w:r w:rsidRPr="00967B65">
        <w:rPr>
          <w:rFonts w:asciiTheme="minorBidi" w:hAnsiTheme="minorBidi"/>
          <w:b/>
          <w:bCs/>
          <w:sz w:val="28"/>
          <w:szCs w:val="28"/>
          <w:rtl/>
        </w:rPr>
        <w:t xml:space="preserve">المشاركة في عملية اتخاذ القرارات: </w:t>
      </w:r>
      <w:r w:rsidR="00757E2D" w:rsidRPr="00967B65">
        <w:rPr>
          <w:rFonts w:asciiTheme="minorBidi" w:hAnsiTheme="minorBidi"/>
          <w:sz w:val="28"/>
          <w:szCs w:val="28"/>
          <w:rtl/>
        </w:rPr>
        <w:t>هي</w:t>
      </w:r>
      <w:r w:rsidRPr="00967B65">
        <w:rPr>
          <w:rFonts w:asciiTheme="minorBidi" w:hAnsiTheme="minorBidi"/>
          <w:sz w:val="28"/>
          <w:szCs w:val="28"/>
          <w:rtl/>
        </w:rPr>
        <w:t xml:space="preserve"> تفاعل عدد كبير من أفراد المنظمة في صنع القرارات التي تعزز أداء العمل وتعزز قيادتهم الإدارية وتعزز شعورهم بالمسؤولية مما يؤدي إلى زيادة ولائهم وتعزيز قدراتهم على الإبداع والابتكار.</w:t>
      </w:r>
    </w:p>
    <w:p w14:paraId="6D883F52" w14:textId="77777777" w:rsidR="00B20674" w:rsidRPr="00967B65" w:rsidRDefault="00BA17D7" w:rsidP="00AB6F9B">
      <w:pPr>
        <w:spacing w:line="360" w:lineRule="auto"/>
        <w:rPr>
          <w:rFonts w:asciiTheme="minorBidi" w:hAnsiTheme="minorBidi"/>
          <w:sz w:val="28"/>
          <w:szCs w:val="28"/>
          <w:rtl/>
        </w:rPr>
      </w:pPr>
      <w:r w:rsidRPr="00967B65">
        <w:rPr>
          <w:rFonts w:asciiTheme="minorBidi" w:hAnsiTheme="minorBidi"/>
          <w:sz w:val="28"/>
          <w:szCs w:val="28"/>
          <w:rtl/>
        </w:rPr>
        <w:t>المشاركة في اتخاذ القرارات تمنح العاملين فرصة للتأثير على القرارات مما يزيدهم راحة ويعزز دورهم كرأس</w:t>
      </w:r>
      <w:r w:rsidR="0065139B" w:rsidRPr="00967B65">
        <w:rPr>
          <w:rFonts w:asciiTheme="minorBidi" w:hAnsiTheme="minorBidi"/>
          <w:sz w:val="28"/>
          <w:szCs w:val="28"/>
          <w:rtl/>
        </w:rPr>
        <w:t xml:space="preserve"> </w:t>
      </w:r>
      <w:r w:rsidRPr="00967B65">
        <w:rPr>
          <w:rFonts w:asciiTheme="minorBidi" w:hAnsiTheme="minorBidi"/>
          <w:sz w:val="28"/>
          <w:szCs w:val="28"/>
          <w:rtl/>
        </w:rPr>
        <w:t xml:space="preserve">مال بشري. </w:t>
      </w:r>
    </w:p>
    <w:p w14:paraId="70EEA1C5" w14:textId="3AE13A59" w:rsidR="004452AF" w:rsidRPr="00967B65" w:rsidRDefault="00BA17D7" w:rsidP="00AB6F9B">
      <w:pPr>
        <w:spacing w:line="360" w:lineRule="auto"/>
        <w:rPr>
          <w:rFonts w:asciiTheme="minorBidi" w:hAnsiTheme="minorBidi"/>
          <w:sz w:val="28"/>
          <w:szCs w:val="28"/>
          <w:rtl/>
        </w:rPr>
      </w:pPr>
      <w:r w:rsidRPr="00967B65">
        <w:rPr>
          <w:rFonts w:asciiTheme="minorBidi" w:hAnsiTheme="minorBidi"/>
          <w:sz w:val="28"/>
          <w:szCs w:val="28"/>
          <w:rtl/>
        </w:rPr>
        <w:t>تتضمن المشاركة جوانب مثل</w:t>
      </w:r>
      <w:r w:rsidR="004452AF" w:rsidRPr="00967B65">
        <w:rPr>
          <w:rFonts w:asciiTheme="minorBidi" w:hAnsiTheme="minorBidi"/>
          <w:sz w:val="28"/>
          <w:szCs w:val="28"/>
          <w:rtl/>
        </w:rPr>
        <w:t>:</w:t>
      </w:r>
      <w:r w:rsidRPr="00967B65">
        <w:rPr>
          <w:rFonts w:asciiTheme="minorBidi" w:hAnsiTheme="minorBidi"/>
          <w:sz w:val="28"/>
          <w:szCs w:val="28"/>
          <w:rtl/>
        </w:rPr>
        <w:t xml:space="preserve"> </w:t>
      </w:r>
    </w:p>
    <w:p w14:paraId="2CE50DEA" w14:textId="54CFE2F3" w:rsidR="00663663" w:rsidRPr="00967B65" w:rsidRDefault="004452AF" w:rsidP="00513534">
      <w:pPr>
        <w:pStyle w:val="a6"/>
        <w:numPr>
          <w:ilvl w:val="0"/>
          <w:numId w:val="11"/>
        </w:numPr>
        <w:spacing w:line="360" w:lineRule="auto"/>
        <w:rPr>
          <w:rFonts w:asciiTheme="minorBidi" w:hAnsiTheme="minorBidi"/>
          <w:sz w:val="28"/>
          <w:szCs w:val="28"/>
          <w:rtl/>
        </w:rPr>
      </w:pPr>
      <w:r w:rsidRPr="00967B65">
        <w:rPr>
          <w:rFonts w:asciiTheme="minorBidi" w:hAnsiTheme="minorBidi"/>
          <w:sz w:val="28"/>
          <w:szCs w:val="28"/>
          <w:rtl/>
        </w:rPr>
        <w:t>ا</w:t>
      </w:r>
      <w:r w:rsidR="00BA17D7" w:rsidRPr="00967B65">
        <w:rPr>
          <w:rFonts w:asciiTheme="minorBidi" w:hAnsiTheme="minorBidi"/>
          <w:sz w:val="28"/>
          <w:szCs w:val="28"/>
          <w:rtl/>
        </w:rPr>
        <w:t>لتمثيل في اللجان وتصميم الهيكل التنظيمي</w:t>
      </w:r>
      <w:r w:rsidR="00E772FE" w:rsidRPr="00967B65">
        <w:rPr>
          <w:rFonts w:asciiTheme="minorBidi" w:hAnsiTheme="minorBidi"/>
          <w:sz w:val="28"/>
          <w:szCs w:val="28"/>
          <w:rtl/>
        </w:rPr>
        <w:t>.</w:t>
      </w:r>
      <w:r w:rsidR="00BA17D7" w:rsidRPr="00967B65">
        <w:rPr>
          <w:rFonts w:asciiTheme="minorBidi" w:hAnsiTheme="minorBidi"/>
          <w:sz w:val="28"/>
          <w:szCs w:val="28"/>
          <w:rtl/>
        </w:rPr>
        <w:t xml:space="preserve"> </w:t>
      </w:r>
    </w:p>
    <w:p w14:paraId="0AF24BAE" w14:textId="77777777" w:rsidR="00663663" w:rsidRPr="00967B65" w:rsidRDefault="00BA17D7" w:rsidP="00513534">
      <w:pPr>
        <w:pStyle w:val="a6"/>
        <w:numPr>
          <w:ilvl w:val="0"/>
          <w:numId w:val="11"/>
        </w:numPr>
        <w:spacing w:line="360" w:lineRule="auto"/>
        <w:rPr>
          <w:rFonts w:asciiTheme="minorBidi" w:hAnsiTheme="minorBidi"/>
          <w:sz w:val="28"/>
          <w:szCs w:val="28"/>
        </w:rPr>
      </w:pPr>
      <w:r w:rsidRPr="00967B65">
        <w:rPr>
          <w:rFonts w:asciiTheme="minorBidi" w:hAnsiTheme="minorBidi"/>
          <w:sz w:val="28"/>
          <w:szCs w:val="28"/>
          <w:rtl/>
        </w:rPr>
        <w:t>المشاركة في العمليات مثل أسلوب الإدارة والثقافة والتفاعل.</w:t>
      </w:r>
    </w:p>
    <w:p w14:paraId="4F69FD5A" w14:textId="77777777" w:rsidR="003A7952" w:rsidRPr="00967B65" w:rsidRDefault="004452AF" w:rsidP="00513534">
      <w:pPr>
        <w:pStyle w:val="a6"/>
        <w:numPr>
          <w:ilvl w:val="0"/>
          <w:numId w:val="11"/>
        </w:numPr>
        <w:spacing w:line="360" w:lineRule="auto"/>
        <w:rPr>
          <w:rFonts w:asciiTheme="minorBidi" w:hAnsiTheme="minorBidi"/>
          <w:sz w:val="28"/>
          <w:szCs w:val="28"/>
        </w:rPr>
      </w:pPr>
      <w:r w:rsidRPr="00967B65">
        <w:rPr>
          <w:rFonts w:asciiTheme="minorBidi" w:hAnsiTheme="minorBidi"/>
          <w:sz w:val="28"/>
          <w:szCs w:val="28"/>
          <w:rtl/>
        </w:rPr>
        <w:t>المشاركة تعتبر انخراط</w:t>
      </w:r>
      <w:r w:rsidR="00C455BC" w:rsidRPr="00967B65">
        <w:rPr>
          <w:rFonts w:asciiTheme="minorBidi" w:hAnsiTheme="minorBidi"/>
          <w:sz w:val="28"/>
          <w:szCs w:val="28"/>
          <w:rtl/>
        </w:rPr>
        <w:t>اً</w:t>
      </w:r>
      <w:r w:rsidRPr="00967B65">
        <w:rPr>
          <w:rFonts w:asciiTheme="minorBidi" w:hAnsiTheme="minorBidi"/>
          <w:sz w:val="28"/>
          <w:szCs w:val="28"/>
          <w:rtl/>
        </w:rPr>
        <w:t xml:space="preserve"> عقلي</w:t>
      </w:r>
      <w:r w:rsidR="00C455BC" w:rsidRPr="00967B65">
        <w:rPr>
          <w:rFonts w:asciiTheme="minorBidi" w:hAnsiTheme="minorBidi"/>
          <w:sz w:val="28"/>
          <w:szCs w:val="28"/>
          <w:rtl/>
        </w:rPr>
        <w:t xml:space="preserve">اً </w:t>
      </w:r>
      <w:r w:rsidRPr="00967B65">
        <w:rPr>
          <w:rFonts w:asciiTheme="minorBidi" w:hAnsiTheme="minorBidi"/>
          <w:sz w:val="28"/>
          <w:szCs w:val="28"/>
          <w:rtl/>
        </w:rPr>
        <w:t>وعاطفي</w:t>
      </w:r>
      <w:r w:rsidR="00C455BC" w:rsidRPr="00967B65">
        <w:rPr>
          <w:rFonts w:asciiTheme="minorBidi" w:hAnsiTheme="minorBidi"/>
          <w:sz w:val="28"/>
          <w:szCs w:val="28"/>
          <w:rtl/>
        </w:rPr>
        <w:t>اً</w:t>
      </w:r>
      <w:r w:rsidRPr="00967B65">
        <w:rPr>
          <w:rFonts w:asciiTheme="minorBidi" w:hAnsiTheme="minorBidi"/>
          <w:sz w:val="28"/>
          <w:szCs w:val="28"/>
          <w:rtl/>
        </w:rPr>
        <w:t xml:space="preserve"> في العمل مما يدفع الموظفين للمساهمة في تحقيق الأهداف الجماعية وتحمل المسؤولية. </w:t>
      </w:r>
    </w:p>
    <w:p w14:paraId="455B55AA" w14:textId="071E24E2" w:rsidR="004452AF" w:rsidRPr="00967B65" w:rsidRDefault="004452AF" w:rsidP="00AB6F9B">
      <w:pPr>
        <w:spacing w:line="360" w:lineRule="auto"/>
        <w:rPr>
          <w:rFonts w:asciiTheme="minorBidi" w:hAnsiTheme="minorBidi"/>
          <w:sz w:val="28"/>
          <w:szCs w:val="28"/>
          <w:rtl/>
        </w:rPr>
      </w:pPr>
      <w:r w:rsidRPr="00967B65">
        <w:rPr>
          <w:rFonts w:asciiTheme="minorBidi" w:hAnsiTheme="minorBidi"/>
          <w:sz w:val="28"/>
          <w:szCs w:val="28"/>
          <w:rtl/>
        </w:rPr>
        <w:t>بالتالي تشمل المشاركة الانغماس والمساهمة والتفاعل.</w:t>
      </w:r>
    </w:p>
    <w:p w14:paraId="170C27BA" w14:textId="20B7FD74" w:rsidR="00757E2D" w:rsidRPr="00967B65" w:rsidRDefault="004452AF" w:rsidP="00AB6F9B">
      <w:pPr>
        <w:spacing w:line="360" w:lineRule="auto"/>
        <w:rPr>
          <w:rFonts w:asciiTheme="minorBidi" w:hAnsiTheme="minorBidi"/>
          <w:sz w:val="28"/>
          <w:szCs w:val="28"/>
        </w:rPr>
      </w:pPr>
      <w:r w:rsidRPr="00967B65">
        <w:rPr>
          <w:rFonts w:asciiTheme="minorBidi" w:hAnsiTheme="minorBidi"/>
          <w:sz w:val="28"/>
          <w:szCs w:val="28"/>
          <w:rtl/>
        </w:rPr>
        <w:t>اتخاذ القرارات فيعتبر من أولويات أي منظمة حيث تكمن أهمية اتخاذ القرارات في كيفية تنفيذها من قبل المديرين وضرورة تعاونهم ومشاركة الموظفين في هذه القرارات لضمان جودتها.</w:t>
      </w:r>
    </w:p>
    <w:p w14:paraId="4A110F55" w14:textId="185B40FB" w:rsidR="001E1E05" w:rsidRPr="00967B65" w:rsidRDefault="00E272E0" w:rsidP="00513534">
      <w:pPr>
        <w:pStyle w:val="a6"/>
        <w:numPr>
          <w:ilvl w:val="0"/>
          <w:numId w:val="3"/>
        </w:numPr>
        <w:spacing w:line="360" w:lineRule="auto"/>
        <w:rPr>
          <w:rFonts w:asciiTheme="minorBidi" w:hAnsiTheme="minorBidi"/>
          <w:b/>
          <w:bCs/>
          <w:sz w:val="28"/>
          <w:szCs w:val="28"/>
        </w:rPr>
      </w:pPr>
      <w:r w:rsidRPr="00967B65">
        <w:rPr>
          <w:rFonts w:asciiTheme="minorBidi" w:hAnsiTheme="minorBidi"/>
          <w:b/>
          <w:bCs/>
          <w:sz w:val="28"/>
          <w:szCs w:val="28"/>
          <w:rtl/>
        </w:rPr>
        <w:t xml:space="preserve">تشجيع فرق العمل </w:t>
      </w:r>
    </w:p>
    <w:p w14:paraId="3B82A20C" w14:textId="59467AAC" w:rsidR="007C324F" w:rsidRPr="00967B65" w:rsidRDefault="000028EB" w:rsidP="00AB6F9B">
      <w:pPr>
        <w:spacing w:line="360" w:lineRule="auto"/>
        <w:rPr>
          <w:rFonts w:asciiTheme="minorBidi" w:hAnsiTheme="minorBidi"/>
          <w:sz w:val="28"/>
          <w:szCs w:val="28"/>
          <w:rtl/>
        </w:rPr>
      </w:pPr>
      <w:r w:rsidRPr="00967B65">
        <w:rPr>
          <w:rFonts w:asciiTheme="minorBidi" w:hAnsiTheme="minorBidi"/>
          <w:sz w:val="28"/>
          <w:szCs w:val="28"/>
          <w:rtl/>
        </w:rPr>
        <w:t>إدارة المنظمة تهدف إلى تعزيز التعاون بين أفراد الفريق لتحقيق أداء ممتاز حيث تلعب الجماعة دور</w:t>
      </w:r>
      <w:r w:rsidR="007B20C7" w:rsidRPr="00967B65">
        <w:rPr>
          <w:rFonts w:asciiTheme="minorBidi" w:hAnsiTheme="minorBidi"/>
          <w:sz w:val="28"/>
          <w:szCs w:val="28"/>
          <w:rtl/>
        </w:rPr>
        <w:t>اً</w:t>
      </w:r>
      <w:r w:rsidRPr="00967B65">
        <w:rPr>
          <w:rFonts w:asciiTheme="minorBidi" w:hAnsiTheme="minorBidi"/>
          <w:sz w:val="28"/>
          <w:szCs w:val="28"/>
          <w:rtl/>
        </w:rPr>
        <w:t xml:space="preserve"> مهم</w:t>
      </w:r>
      <w:r w:rsidR="00550263" w:rsidRPr="00967B65">
        <w:rPr>
          <w:rFonts w:asciiTheme="minorBidi" w:hAnsiTheme="minorBidi"/>
          <w:sz w:val="28"/>
          <w:szCs w:val="28"/>
          <w:rtl/>
        </w:rPr>
        <w:t>اً</w:t>
      </w:r>
      <w:r w:rsidRPr="00967B65">
        <w:rPr>
          <w:rFonts w:asciiTheme="minorBidi" w:hAnsiTheme="minorBidi"/>
          <w:sz w:val="28"/>
          <w:szCs w:val="28"/>
          <w:rtl/>
        </w:rPr>
        <w:t xml:space="preserve"> في تعزيز أداء الموظفين. </w:t>
      </w:r>
      <w:r w:rsidR="00D1772F" w:rsidRPr="00967B65">
        <w:rPr>
          <w:rFonts w:asciiTheme="minorBidi" w:hAnsiTheme="minorBidi"/>
          <w:sz w:val="28"/>
          <w:szCs w:val="28"/>
          <w:rtl/>
        </w:rPr>
        <w:t>المنظمات الحديثة تعتمد على فرق العمل لإنجاز وتحقيق أهدافها بنجاح.</w:t>
      </w:r>
    </w:p>
    <w:p w14:paraId="74BFA3E1" w14:textId="77777777" w:rsidR="00636C24" w:rsidRPr="00967B65" w:rsidRDefault="007C324F" w:rsidP="00AB6F9B">
      <w:pPr>
        <w:spacing w:line="360" w:lineRule="auto"/>
        <w:rPr>
          <w:rFonts w:asciiTheme="minorBidi" w:hAnsiTheme="minorBidi"/>
          <w:sz w:val="28"/>
          <w:szCs w:val="28"/>
          <w:rtl/>
        </w:rPr>
      </w:pPr>
      <w:r w:rsidRPr="00967B65">
        <w:rPr>
          <w:rFonts w:asciiTheme="minorBidi" w:hAnsiTheme="minorBidi"/>
          <w:b/>
          <w:bCs/>
          <w:sz w:val="28"/>
          <w:szCs w:val="28"/>
          <w:rtl/>
        </w:rPr>
        <w:t>ف</w:t>
      </w:r>
      <w:r w:rsidR="00517DA1" w:rsidRPr="00967B65">
        <w:rPr>
          <w:rFonts w:asciiTheme="minorBidi" w:hAnsiTheme="minorBidi"/>
          <w:b/>
          <w:bCs/>
          <w:sz w:val="28"/>
          <w:szCs w:val="28"/>
          <w:rtl/>
        </w:rPr>
        <w:t>رق العمل</w:t>
      </w:r>
      <w:r w:rsidRPr="00967B65">
        <w:rPr>
          <w:rFonts w:asciiTheme="minorBidi" w:hAnsiTheme="minorBidi"/>
          <w:b/>
          <w:bCs/>
          <w:sz w:val="28"/>
          <w:szCs w:val="28"/>
          <w:rtl/>
        </w:rPr>
        <w:t>:</w:t>
      </w:r>
      <w:r w:rsidR="00517DA1" w:rsidRPr="00967B65">
        <w:rPr>
          <w:rFonts w:asciiTheme="minorBidi" w:hAnsiTheme="minorBidi"/>
          <w:sz w:val="28"/>
          <w:szCs w:val="28"/>
          <w:rtl/>
        </w:rPr>
        <w:t xml:space="preserve"> مجموعة من الأفراد الذين يتعاونون مع</w:t>
      </w:r>
      <w:r w:rsidR="00550263" w:rsidRPr="00967B65">
        <w:rPr>
          <w:rFonts w:asciiTheme="minorBidi" w:hAnsiTheme="minorBidi"/>
          <w:sz w:val="28"/>
          <w:szCs w:val="28"/>
          <w:rtl/>
        </w:rPr>
        <w:t>اً</w:t>
      </w:r>
      <w:r w:rsidR="00517DA1" w:rsidRPr="00967B65">
        <w:rPr>
          <w:rFonts w:asciiTheme="minorBidi" w:hAnsiTheme="minorBidi"/>
          <w:sz w:val="28"/>
          <w:szCs w:val="28"/>
          <w:rtl/>
        </w:rPr>
        <w:t xml:space="preserve"> لتحقيق الأهداف المحددة في مجال عمل معين.</w:t>
      </w:r>
      <w:r w:rsidR="002A4F89" w:rsidRPr="00967B65">
        <w:rPr>
          <w:rFonts w:asciiTheme="minorBidi" w:hAnsiTheme="minorBidi"/>
          <w:sz w:val="28"/>
          <w:szCs w:val="28"/>
          <w:rtl/>
        </w:rPr>
        <w:t xml:space="preserve"> </w:t>
      </w:r>
    </w:p>
    <w:p w14:paraId="656E4E96" w14:textId="6630AF3D" w:rsidR="002A4F89" w:rsidRPr="00967B65" w:rsidRDefault="002A4F89" w:rsidP="00AB6F9B">
      <w:pPr>
        <w:spacing w:line="360" w:lineRule="auto"/>
        <w:rPr>
          <w:rFonts w:asciiTheme="minorBidi" w:hAnsiTheme="minorBidi"/>
          <w:sz w:val="28"/>
          <w:szCs w:val="28"/>
          <w:rtl/>
        </w:rPr>
      </w:pPr>
      <w:r w:rsidRPr="00967B65">
        <w:rPr>
          <w:rFonts w:asciiTheme="minorBidi" w:hAnsiTheme="minorBidi"/>
          <w:sz w:val="28"/>
          <w:szCs w:val="28"/>
          <w:rtl/>
        </w:rPr>
        <w:t>وتتأثر أداء العمل الجماعي بعوامل مثل:</w:t>
      </w:r>
    </w:p>
    <w:p w14:paraId="59595289" w14:textId="6BA0682C" w:rsidR="00E80465" w:rsidRPr="00967B65" w:rsidRDefault="002A4F89" w:rsidP="00513534">
      <w:pPr>
        <w:pStyle w:val="a6"/>
        <w:numPr>
          <w:ilvl w:val="0"/>
          <w:numId w:val="4"/>
        </w:numPr>
        <w:spacing w:line="360" w:lineRule="auto"/>
        <w:rPr>
          <w:rFonts w:asciiTheme="minorBidi" w:hAnsiTheme="minorBidi"/>
          <w:sz w:val="28"/>
          <w:szCs w:val="28"/>
        </w:rPr>
      </w:pPr>
      <w:r w:rsidRPr="00967B65">
        <w:rPr>
          <w:rFonts w:asciiTheme="minorBidi" w:hAnsiTheme="minorBidi"/>
          <w:b/>
          <w:bCs/>
          <w:sz w:val="28"/>
          <w:szCs w:val="28"/>
          <w:rtl/>
        </w:rPr>
        <w:lastRenderedPageBreak/>
        <w:t>ضرورة المهمة:</w:t>
      </w:r>
      <w:r w:rsidRPr="00967B65">
        <w:rPr>
          <w:rFonts w:asciiTheme="minorBidi" w:hAnsiTheme="minorBidi"/>
          <w:sz w:val="28"/>
          <w:szCs w:val="28"/>
          <w:rtl/>
        </w:rPr>
        <w:t xml:space="preserve"> وهي تعود إلى وضوح طبيعة المهمة وكيفية أدائها وقياسها بالإضافة إلى وضوح ظروف العمل.</w:t>
      </w:r>
      <w:r w:rsidRPr="00967B65">
        <w:rPr>
          <w:rFonts w:asciiTheme="minorBidi" w:eastAsiaTheme="minorEastAsia" w:hAnsiTheme="minorBidi"/>
          <w:kern w:val="0"/>
          <w:sz w:val="28"/>
          <w:szCs w:val="28"/>
          <w:rtl/>
          <w14:ligatures w14:val="none"/>
        </w:rPr>
        <w:t xml:space="preserve"> </w:t>
      </w:r>
    </w:p>
    <w:p w14:paraId="26C59534" w14:textId="12C84632" w:rsidR="00E80465" w:rsidRPr="00967B65" w:rsidRDefault="00E80465" w:rsidP="00513534">
      <w:pPr>
        <w:pStyle w:val="a6"/>
        <w:numPr>
          <w:ilvl w:val="0"/>
          <w:numId w:val="4"/>
        </w:numPr>
        <w:spacing w:line="360" w:lineRule="auto"/>
        <w:rPr>
          <w:rFonts w:asciiTheme="minorBidi" w:hAnsiTheme="minorBidi"/>
          <w:sz w:val="28"/>
          <w:szCs w:val="28"/>
        </w:rPr>
      </w:pPr>
      <w:r w:rsidRPr="00967B65">
        <w:rPr>
          <w:rFonts w:asciiTheme="minorBidi" w:eastAsiaTheme="minorEastAsia" w:hAnsiTheme="minorBidi"/>
          <w:b/>
          <w:bCs/>
          <w:kern w:val="0"/>
          <w:sz w:val="28"/>
          <w:szCs w:val="28"/>
          <w:rtl/>
          <w14:ligatures w14:val="none"/>
        </w:rPr>
        <w:t>ا</w:t>
      </w:r>
      <w:r w:rsidRPr="00967B65">
        <w:rPr>
          <w:rFonts w:asciiTheme="minorBidi" w:hAnsiTheme="minorBidi"/>
          <w:b/>
          <w:bCs/>
          <w:sz w:val="28"/>
          <w:szCs w:val="28"/>
          <w:rtl/>
        </w:rPr>
        <w:t>لاعتمادية</w:t>
      </w:r>
      <w:r w:rsidR="00C12B19" w:rsidRPr="00967B65">
        <w:rPr>
          <w:rFonts w:asciiTheme="minorBidi" w:hAnsiTheme="minorBidi"/>
          <w:sz w:val="28"/>
          <w:szCs w:val="28"/>
          <w:rtl/>
        </w:rPr>
        <w:t>:</w:t>
      </w:r>
      <w:r w:rsidRPr="00967B65">
        <w:rPr>
          <w:rFonts w:asciiTheme="minorBidi" w:hAnsiTheme="minorBidi"/>
          <w:sz w:val="28"/>
          <w:szCs w:val="28"/>
          <w:rtl/>
        </w:rPr>
        <w:t xml:space="preserve"> تشير إلى مدى التعاون والتنسيق بين أنشطة الاجتماعات لتحقيق الأهداف المطلوبة.</w:t>
      </w:r>
    </w:p>
    <w:p w14:paraId="13D24EAB" w14:textId="5D3FDCD8" w:rsidR="00326803" w:rsidRPr="00967B65" w:rsidRDefault="00E80465" w:rsidP="00513534">
      <w:pPr>
        <w:pStyle w:val="a6"/>
        <w:numPr>
          <w:ilvl w:val="0"/>
          <w:numId w:val="4"/>
        </w:numPr>
        <w:spacing w:line="360" w:lineRule="auto"/>
        <w:rPr>
          <w:rFonts w:asciiTheme="minorBidi" w:hAnsiTheme="minorBidi"/>
          <w:sz w:val="28"/>
          <w:szCs w:val="28"/>
        </w:rPr>
      </w:pPr>
      <w:r w:rsidRPr="00967B65">
        <w:rPr>
          <w:rFonts w:asciiTheme="minorBidi" w:hAnsiTheme="minorBidi"/>
          <w:b/>
          <w:bCs/>
          <w:sz w:val="28"/>
          <w:szCs w:val="28"/>
          <w:rtl/>
        </w:rPr>
        <w:t>أهداف الجماعة:</w:t>
      </w:r>
      <w:r w:rsidRPr="00967B65">
        <w:rPr>
          <w:rFonts w:asciiTheme="minorBidi" w:hAnsiTheme="minorBidi"/>
          <w:sz w:val="28"/>
          <w:szCs w:val="28"/>
          <w:rtl/>
        </w:rPr>
        <w:t xml:space="preserve"> تعني وجود أهداف مشتركة تجعل الجماعات أكثر فعالية من الأفراد الذين لديهم مواهب فردية ولذلك تعتمد المنظمات الناجحة على قيمة الفرق العمل لتعويض نقاط الضعف الفردية بنقاط القوة لأعضاء الفريق مما يعزز الدافعية ويجذب انتباه الأعضاء ويساعد في تجنب الأخطاء.</w:t>
      </w:r>
    </w:p>
    <w:p w14:paraId="2FD03A0D" w14:textId="76083251" w:rsidR="00D21919" w:rsidRPr="00967B65" w:rsidRDefault="005B13DA" w:rsidP="00AB6F9B">
      <w:pPr>
        <w:spacing w:line="360" w:lineRule="auto"/>
        <w:rPr>
          <w:rFonts w:asciiTheme="minorBidi" w:hAnsiTheme="minorBidi"/>
          <w:sz w:val="28"/>
          <w:szCs w:val="28"/>
        </w:rPr>
      </w:pPr>
      <w:r w:rsidRPr="00967B65">
        <w:rPr>
          <w:rFonts w:asciiTheme="minorBidi" w:hAnsiTheme="minorBidi"/>
          <w:sz w:val="28"/>
          <w:szCs w:val="28"/>
          <w:rtl/>
        </w:rPr>
        <w:t>كل هذا يحتاج إلى اختيار الأفضل لفرق العمل التي تتمتع بالرؤية والتركيز وتستغل الفرص لصالح المنظمة العامة مما يؤدي إلى تحقيق توازن بين المهارات الشخصية والمهنية والأنظمة.</w:t>
      </w:r>
      <w:r w:rsidR="000D17AD" w:rsidRPr="00967B65">
        <w:rPr>
          <w:rFonts w:asciiTheme="minorBidi" w:hAnsiTheme="minorBidi"/>
          <w:sz w:val="28"/>
          <w:szCs w:val="28"/>
          <w:rtl/>
        </w:rPr>
        <w:t xml:space="preserve"> </w:t>
      </w:r>
    </w:p>
    <w:p w14:paraId="4656D6B4" w14:textId="77777777" w:rsidR="001E11B2" w:rsidRPr="00967B65" w:rsidRDefault="001E11B2" w:rsidP="00AB6F9B">
      <w:pPr>
        <w:spacing w:line="360" w:lineRule="auto"/>
        <w:rPr>
          <w:rFonts w:asciiTheme="minorBidi" w:hAnsiTheme="minorBidi"/>
          <w:sz w:val="28"/>
          <w:szCs w:val="28"/>
          <w:rtl/>
        </w:rPr>
      </w:pPr>
    </w:p>
    <w:p w14:paraId="3E70A17A" w14:textId="61D91551" w:rsidR="005C42F3" w:rsidRPr="00967B65" w:rsidRDefault="00ED44A4" w:rsidP="00AB6F9B">
      <w:pPr>
        <w:pStyle w:val="3"/>
        <w:spacing w:line="360" w:lineRule="auto"/>
        <w:ind w:left="0" w:firstLine="720"/>
        <w:rPr>
          <w:rFonts w:asciiTheme="minorBidi" w:hAnsiTheme="minorBidi" w:cstheme="minorBidi"/>
          <w:b/>
          <w:bCs/>
          <w:rtl/>
        </w:rPr>
      </w:pPr>
      <w:bookmarkStart w:id="26" w:name="_Toc181286567"/>
      <w:r w:rsidRPr="00967B65">
        <w:rPr>
          <w:rFonts w:asciiTheme="minorBidi" w:hAnsiTheme="minorBidi" w:cstheme="minorBidi"/>
          <w:b/>
          <w:bCs/>
          <w:rtl/>
        </w:rPr>
        <w:t>نظريات الثقافة التنظيمية</w:t>
      </w:r>
      <w:bookmarkEnd w:id="26"/>
      <w:r w:rsidRPr="00967B65">
        <w:rPr>
          <w:rFonts w:asciiTheme="minorBidi" w:hAnsiTheme="minorBidi" w:cstheme="minorBidi"/>
          <w:b/>
          <w:bCs/>
          <w:rtl/>
        </w:rPr>
        <w:t xml:space="preserve"> </w:t>
      </w:r>
    </w:p>
    <w:p w14:paraId="28F4B1C0" w14:textId="77777777" w:rsidR="001B49B1" w:rsidRPr="00967B65" w:rsidRDefault="005418C4" w:rsidP="00AB6F9B">
      <w:pPr>
        <w:spacing w:line="360" w:lineRule="auto"/>
        <w:rPr>
          <w:rFonts w:asciiTheme="minorBidi" w:hAnsiTheme="minorBidi"/>
          <w:b/>
          <w:bCs/>
          <w:sz w:val="28"/>
          <w:szCs w:val="28"/>
          <w:rtl/>
        </w:rPr>
      </w:pPr>
      <w:r w:rsidRPr="00967B65">
        <w:rPr>
          <w:rFonts w:asciiTheme="minorBidi" w:hAnsiTheme="minorBidi"/>
          <w:b/>
          <w:bCs/>
          <w:sz w:val="28"/>
          <w:szCs w:val="28"/>
          <w:rtl/>
        </w:rPr>
        <w:t xml:space="preserve">نموذج شين للثقافة التنظيمية </w:t>
      </w:r>
    </w:p>
    <w:p w14:paraId="4286FA58" w14:textId="33782CD1" w:rsidR="005418C4" w:rsidRPr="00967B65" w:rsidRDefault="005418C4" w:rsidP="00AB6F9B">
      <w:pPr>
        <w:spacing w:line="360" w:lineRule="auto"/>
        <w:rPr>
          <w:rFonts w:asciiTheme="minorBidi" w:hAnsiTheme="minorBidi"/>
          <w:sz w:val="28"/>
          <w:szCs w:val="28"/>
          <w:rtl/>
        </w:rPr>
      </w:pPr>
      <w:r w:rsidRPr="00967B65">
        <w:rPr>
          <w:rFonts w:asciiTheme="minorBidi" w:hAnsiTheme="minorBidi"/>
          <w:sz w:val="28"/>
          <w:szCs w:val="28"/>
          <w:rtl/>
        </w:rPr>
        <w:t xml:space="preserve">يعتبر من أهم النماذج في دراسة الثقافة التنظيمية </w:t>
      </w:r>
      <w:r w:rsidR="00DD4814" w:rsidRPr="00967B65">
        <w:rPr>
          <w:rFonts w:asciiTheme="minorBidi" w:hAnsiTheme="minorBidi"/>
          <w:sz w:val="28"/>
          <w:szCs w:val="28"/>
          <w:rtl/>
        </w:rPr>
        <w:t>و</w:t>
      </w:r>
      <w:r w:rsidRPr="00967B65">
        <w:rPr>
          <w:rFonts w:asciiTheme="minorBidi" w:hAnsiTheme="minorBidi"/>
          <w:sz w:val="28"/>
          <w:szCs w:val="28"/>
          <w:rtl/>
        </w:rPr>
        <w:t>يقسم الثقافة إلى ثلاث مستويات:</w:t>
      </w:r>
    </w:p>
    <w:p w14:paraId="6F8CD363" w14:textId="77777777" w:rsidR="005979F2" w:rsidRPr="00967B65" w:rsidRDefault="005418C4" w:rsidP="00513534">
      <w:pPr>
        <w:pStyle w:val="a6"/>
        <w:numPr>
          <w:ilvl w:val="0"/>
          <w:numId w:val="5"/>
        </w:numPr>
        <w:spacing w:line="360" w:lineRule="auto"/>
        <w:rPr>
          <w:rFonts w:asciiTheme="minorBidi" w:hAnsiTheme="minorBidi"/>
          <w:sz w:val="28"/>
          <w:szCs w:val="28"/>
        </w:rPr>
      </w:pPr>
      <w:r w:rsidRPr="00967B65">
        <w:rPr>
          <w:rFonts w:asciiTheme="minorBidi" w:hAnsiTheme="minorBidi"/>
          <w:b/>
          <w:bCs/>
          <w:sz w:val="28"/>
          <w:szCs w:val="28"/>
          <w:rtl/>
        </w:rPr>
        <w:t xml:space="preserve">المظاهر الظاهرة: </w:t>
      </w:r>
      <w:r w:rsidRPr="00967B65">
        <w:rPr>
          <w:rFonts w:asciiTheme="minorBidi" w:hAnsiTheme="minorBidi"/>
          <w:sz w:val="28"/>
          <w:szCs w:val="28"/>
          <w:rtl/>
        </w:rPr>
        <w:t>وهي كل ما يمكن رؤيته أو سماعه أو الشعور به في المنظمة.</w:t>
      </w:r>
    </w:p>
    <w:p w14:paraId="026E76B3" w14:textId="55482376" w:rsidR="005979F2" w:rsidRPr="00967B65" w:rsidRDefault="005418C4" w:rsidP="00513534">
      <w:pPr>
        <w:pStyle w:val="a6"/>
        <w:numPr>
          <w:ilvl w:val="0"/>
          <w:numId w:val="5"/>
        </w:numPr>
        <w:spacing w:line="360" w:lineRule="auto"/>
        <w:rPr>
          <w:rFonts w:asciiTheme="minorBidi" w:hAnsiTheme="minorBidi"/>
          <w:sz w:val="28"/>
          <w:szCs w:val="28"/>
        </w:rPr>
      </w:pPr>
      <w:r w:rsidRPr="00967B65">
        <w:rPr>
          <w:rFonts w:asciiTheme="minorBidi" w:hAnsiTheme="minorBidi"/>
          <w:b/>
          <w:bCs/>
          <w:sz w:val="28"/>
          <w:szCs w:val="28"/>
          <w:rtl/>
        </w:rPr>
        <w:t>القيم المعلنة:</w:t>
      </w:r>
      <w:r w:rsidRPr="00967B65">
        <w:rPr>
          <w:rFonts w:asciiTheme="minorBidi" w:hAnsiTheme="minorBidi"/>
          <w:sz w:val="28"/>
          <w:szCs w:val="28"/>
          <w:rtl/>
        </w:rPr>
        <w:t xml:space="preserve"> وتشمل الاستراتيجيات والأهداف والمعايير التي تعلنها المنظمة.</w:t>
      </w:r>
    </w:p>
    <w:p w14:paraId="1AF7CA69" w14:textId="4E8293D7" w:rsidR="005418C4" w:rsidRPr="00967B65" w:rsidRDefault="005418C4" w:rsidP="00513534">
      <w:pPr>
        <w:pStyle w:val="a6"/>
        <w:numPr>
          <w:ilvl w:val="0"/>
          <w:numId w:val="5"/>
        </w:numPr>
        <w:spacing w:line="360" w:lineRule="auto"/>
        <w:rPr>
          <w:rFonts w:asciiTheme="minorBidi" w:hAnsiTheme="minorBidi"/>
          <w:sz w:val="28"/>
          <w:szCs w:val="28"/>
        </w:rPr>
      </w:pPr>
      <w:r w:rsidRPr="00967B65">
        <w:rPr>
          <w:rFonts w:asciiTheme="minorBidi" w:hAnsiTheme="minorBidi"/>
          <w:b/>
          <w:bCs/>
          <w:sz w:val="28"/>
          <w:szCs w:val="28"/>
          <w:rtl/>
        </w:rPr>
        <w:t>الافتراضات الأساسية:</w:t>
      </w:r>
      <w:r w:rsidRPr="00967B65">
        <w:rPr>
          <w:rFonts w:asciiTheme="minorBidi" w:hAnsiTheme="minorBidi"/>
          <w:sz w:val="28"/>
          <w:szCs w:val="28"/>
          <w:rtl/>
        </w:rPr>
        <w:t xml:space="preserve"> وهي المعتقدات غير المكتوبة التي توجه سلوك أفراد المنظمة.</w:t>
      </w:r>
    </w:p>
    <w:p w14:paraId="799E6854" w14:textId="2309BF7D" w:rsidR="00C57390" w:rsidRPr="00967B65" w:rsidRDefault="00E914E1" w:rsidP="00AB6F9B">
      <w:pPr>
        <w:spacing w:line="360" w:lineRule="auto"/>
        <w:rPr>
          <w:rFonts w:asciiTheme="minorBidi" w:hAnsiTheme="minorBidi"/>
          <w:b/>
          <w:bCs/>
          <w:sz w:val="28"/>
          <w:szCs w:val="28"/>
          <w:rtl/>
        </w:rPr>
      </w:pPr>
      <w:r w:rsidRPr="00967B65">
        <w:rPr>
          <w:rFonts w:asciiTheme="minorBidi" w:hAnsiTheme="minorBidi"/>
          <w:b/>
          <w:bCs/>
          <w:sz w:val="28"/>
          <w:szCs w:val="28"/>
          <w:rtl/>
        </w:rPr>
        <w:t xml:space="preserve">أبعاد </w:t>
      </w:r>
      <w:proofErr w:type="spellStart"/>
      <w:r w:rsidRPr="00967B65">
        <w:rPr>
          <w:rFonts w:asciiTheme="minorBidi" w:hAnsiTheme="minorBidi"/>
          <w:b/>
          <w:bCs/>
          <w:sz w:val="28"/>
          <w:szCs w:val="28"/>
          <w:rtl/>
        </w:rPr>
        <w:t>هوفستد</w:t>
      </w:r>
      <w:proofErr w:type="spellEnd"/>
      <w:r w:rsidRPr="00967B65">
        <w:rPr>
          <w:rFonts w:asciiTheme="minorBidi" w:hAnsiTheme="minorBidi"/>
          <w:b/>
          <w:bCs/>
          <w:sz w:val="28"/>
          <w:szCs w:val="28"/>
          <w:rtl/>
        </w:rPr>
        <w:t xml:space="preserve"> الثقافية</w:t>
      </w:r>
    </w:p>
    <w:p w14:paraId="5AA548F0" w14:textId="534B6485" w:rsidR="00E914E1" w:rsidRPr="00967B65" w:rsidRDefault="00F2208B" w:rsidP="00AB6F9B">
      <w:pPr>
        <w:spacing w:line="360" w:lineRule="auto"/>
        <w:ind w:left="360"/>
        <w:rPr>
          <w:rFonts w:asciiTheme="minorBidi" w:hAnsiTheme="minorBidi"/>
          <w:sz w:val="28"/>
          <w:szCs w:val="28"/>
          <w:rtl/>
        </w:rPr>
      </w:pPr>
      <w:r w:rsidRPr="00967B65">
        <w:rPr>
          <w:rFonts w:asciiTheme="minorBidi" w:hAnsiTheme="minorBidi"/>
          <w:sz w:val="28"/>
          <w:szCs w:val="28"/>
          <w:rtl/>
        </w:rPr>
        <w:t>قدم نموذجا</w:t>
      </w:r>
      <w:r w:rsidR="00CB090C" w:rsidRPr="00967B65">
        <w:rPr>
          <w:rFonts w:asciiTheme="minorBidi" w:hAnsiTheme="minorBidi"/>
          <w:sz w:val="28"/>
          <w:szCs w:val="28"/>
          <w:rtl/>
        </w:rPr>
        <w:t>ً</w:t>
      </w:r>
      <w:r w:rsidRPr="00967B65">
        <w:rPr>
          <w:rFonts w:asciiTheme="minorBidi" w:hAnsiTheme="minorBidi"/>
          <w:sz w:val="28"/>
          <w:szCs w:val="28"/>
          <w:rtl/>
        </w:rPr>
        <w:t xml:space="preserve"> لفهم الثقافة التنظيمية من خلال ستة أبعاد </w:t>
      </w:r>
      <w:r w:rsidR="00825DDE" w:rsidRPr="00967B65">
        <w:rPr>
          <w:rFonts w:asciiTheme="minorBidi" w:hAnsiTheme="minorBidi"/>
          <w:sz w:val="28"/>
          <w:szCs w:val="28"/>
          <w:rtl/>
        </w:rPr>
        <w:t>مختلفة وهي:</w:t>
      </w:r>
    </w:p>
    <w:p w14:paraId="6C2D83F4" w14:textId="48527CFF" w:rsidR="009C47A0" w:rsidRPr="00967B65" w:rsidRDefault="00CC7B15" w:rsidP="00AB6F9B">
      <w:pPr>
        <w:spacing w:line="360" w:lineRule="auto"/>
        <w:ind w:left="360"/>
        <w:rPr>
          <w:rFonts w:asciiTheme="minorBidi" w:hAnsiTheme="minorBidi"/>
          <w:sz w:val="28"/>
          <w:szCs w:val="28"/>
        </w:rPr>
      </w:pPr>
      <w:r w:rsidRPr="00967B65">
        <w:rPr>
          <w:rFonts w:asciiTheme="minorBidi" w:hAnsiTheme="minorBidi"/>
          <w:b/>
          <w:bCs/>
          <w:noProof/>
          <w:sz w:val="32"/>
          <w:szCs w:val="32"/>
          <w:rtl/>
          <w:lang w:val="ar-SA"/>
        </w:rPr>
        <mc:AlternateContent>
          <mc:Choice Requires="wps">
            <w:drawing>
              <wp:anchor distT="45720" distB="45720" distL="114300" distR="114300" simplePos="0" relativeHeight="251658253" behindDoc="0" locked="0" layoutInCell="1" allowOverlap="1" wp14:anchorId="1F922791" wp14:editId="0B02740B">
                <wp:simplePos x="0" y="0"/>
                <wp:positionH relativeFrom="margin">
                  <wp:align>center</wp:align>
                </wp:positionH>
                <wp:positionV relativeFrom="paragraph">
                  <wp:posOffset>756578</wp:posOffset>
                </wp:positionV>
                <wp:extent cx="2658110" cy="1270000"/>
                <wp:effectExtent l="0" t="0" r="0" b="2540"/>
                <wp:wrapSquare wrapText="bothSides"/>
                <wp:docPr id="232748740" name="مربع نص 10"/>
                <wp:cNvGraphicFramePr/>
                <a:graphic xmlns:a="http://schemas.openxmlformats.org/drawingml/2006/main">
                  <a:graphicData uri="http://schemas.microsoft.com/office/word/2010/wordprocessingShape">
                    <wps:wsp>
                      <wps:cNvSpPr txBox="1"/>
                      <wps:spPr>
                        <a:xfrm>
                          <a:off x="0" y="0"/>
                          <a:ext cx="2658110" cy="1270000"/>
                        </a:xfrm>
                        <a:prstGeom prst="rect">
                          <a:avLst/>
                        </a:prstGeom>
                        <a:noFill/>
                        <a:ln w="6350">
                          <a:noFill/>
                        </a:ln>
                      </wps:spPr>
                      <wps:txbx>
                        <w:txbxContent>
                          <w:p w14:paraId="79979C42" w14:textId="06E462C0" w:rsidR="00CC7B15" w:rsidRPr="00020C42" w:rsidRDefault="00CC7B15" w:rsidP="00CC7B15">
                            <w:pPr>
                              <w:spacing w:line="360" w:lineRule="auto"/>
                              <w:jc w:val="center"/>
                              <w:rPr>
                                <w:sz w:val="28"/>
                                <w:szCs w:val="28"/>
                              </w:rPr>
                            </w:pPr>
                            <w:r w:rsidRPr="00020C42">
                              <w:rPr>
                                <w:rFonts w:hint="cs"/>
                                <w:sz w:val="28"/>
                                <w:szCs w:val="28"/>
                                <w:rtl/>
                              </w:rPr>
                              <w:t xml:space="preserve">أبعاد </w:t>
                            </w:r>
                            <w:proofErr w:type="spellStart"/>
                            <w:r w:rsidRPr="00020C42">
                              <w:rPr>
                                <w:rFonts w:hint="cs"/>
                                <w:sz w:val="28"/>
                                <w:szCs w:val="28"/>
                                <w:rtl/>
                              </w:rPr>
                              <w:t>هوفستد</w:t>
                            </w:r>
                            <w:proofErr w:type="spellEnd"/>
                            <w:r w:rsidRPr="00020C42">
                              <w:rPr>
                                <w:rFonts w:hint="cs"/>
                                <w:sz w:val="28"/>
                                <w:szCs w:val="28"/>
                                <w:rtl/>
                              </w:rPr>
                              <w:t xml:space="preserve"> الثقافية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1F922791" id="_x0000_s1029" type="#_x0000_t202" style="position:absolute;left:0;text-align:left;margin-left:0;margin-top:59.55pt;width:209.3pt;height:100pt;z-index:251658253;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" filled="f" stroked="f" strokeweight=".5pt">
                <v:textbox style="mso-fit-shape-to-text:t">
                  <w:txbxContent>
                    <w:p w14:paraId="79979C42" w14:textId="06E462C0" w:rsidR="00CC7B15" w:rsidRPr="00020C42" w:rsidRDefault="00CC7B15" w:rsidP="00CC7B15">
                      <w:pPr>
                        <w:spacing w:line="360" w:lineRule="auto"/>
                        <w:jc w:val="center"/>
                        <w:rPr>
                          <w:sz w:val="28"/>
                          <w:szCs w:val="28"/>
                        </w:rPr>
                      </w:pPr>
                      <w:r w:rsidRPr="00020C42">
                        <w:rPr>
                          <w:rFonts w:hint="cs"/>
                          <w:sz w:val="28"/>
                          <w:szCs w:val="28"/>
                          <w:rtl/>
                        </w:rPr>
                        <w:t xml:space="preserve">أبعاد </w:t>
                      </w:r>
                      <w:proofErr w:type="spellStart"/>
                      <w:r w:rsidRPr="00020C42">
                        <w:rPr>
                          <w:rFonts w:hint="cs"/>
                          <w:sz w:val="28"/>
                          <w:szCs w:val="28"/>
                          <w:rtl/>
                        </w:rPr>
                        <w:t>هوفستد</w:t>
                      </w:r>
                      <w:proofErr w:type="spellEnd"/>
                      <w:r w:rsidRPr="00020C42">
                        <w:rPr>
                          <w:rFonts w:hint="cs"/>
                          <w:sz w:val="28"/>
                          <w:szCs w:val="28"/>
                          <w:rtl/>
                        </w:rPr>
                        <w:t xml:space="preserve"> الثقافية</w:t>
                      </w:r>
                    </w:p>
                  </w:txbxContent>
                </v:textbox>
                <w10:wrap type="square" anchorx="margin"/>
              </v:shape>
            </w:pict>
          </mc:Fallback>
        </mc:AlternateContent>
      </w:r>
      <w:r w:rsidR="0045468A" w:rsidRPr="00967B65">
        <w:rPr>
          <w:rFonts w:asciiTheme="minorBidi" w:hAnsiTheme="minorBidi"/>
          <w:noProof/>
          <w:sz w:val="28"/>
          <w:szCs w:val="28"/>
          <w:rtl/>
          <w:lang w:val="ar-SA"/>
          <w14:ligatures w14:val="standardContextual"/>
        </w:rPr>
        <w:drawing>
          <wp:anchor distT="0" distB="0" distL="114300" distR="114300" simplePos="0" relativeHeight="251658252" behindDoc="0" locked="0" layoutInCell="1" allowOverlap="1" wp14:anchorId="60A8A03D" wp14:editId="2E359793">
            <wp:simplePos x="0" y="0"/>
            <wp:positionH relativeFrom="margin">
              <wp:align>center</wp:align>
            </wp:positionH>
            <wp:positionV relativeFrom="paragraph">
              <wp:posOffset>0</wp:posOffset>
            </wp:positionV>
            <wp:extent cx="6451600" cy="756920"/>
            <wp:effectExtent l="19050" t="0" r="6350" b="0"/>
            <wp:wrapTopAndBottom/>
            <wp:docPr id="1135756771" name="رسم تخطيطي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H relativeFrom="margin">
              <wp14:pctWidth>0</wp14:pctWidth>
            </wp14:sizeRelH>
            <wp14:sizeRelV relativeFrom="margin">
              <wp14:pctHeight>0</wp14:pctHeight>
            </wp14:sizeRelV>
          </wp:anchor>
        </w:drawing>
      </w:r>
    </w:p>
    <w:p w14:paraId="287A80D0" w14:textId="77777777" w:rsidR="00CC7B15" w:rsidRPr="00967B65" w:rsidRDefault="00CC7B15" w:rsidP="00AB6F9B">
      <w:pPr>
        <w:spacing w:line="360" w:lineRule="auto"/>
        <w:rPr>
          <w:rFonts w:asciiTheme="minorBidi" w:hAnsiTheme="minorBidi"/>
          <w:b/>
          <w:bCs/>
          <w:sz w:val="28"/>
          <w:szCs w:val="28"/>
          <w:rtl/>
        </w:rPr>
      </w:pPr>
    </w:p>
    <w:p w14:paraId="33664EE6" w14:textId="31EB3C71" w:rsidR="00A1067A" w:rsidRPr="00967B65" w:rsidRDefault="00A1067A" w:rsidP="00AB6F9B">
      <w:pPr>
        <w:spacing w:line="360" w:lineRule="auto"/>
        <w:rPr>
          <w:rFonts w:asciiTheme="minorBidi" w:hAnsiTheme="minorBidi"/>
          <w:b/>
          <w:bCs/>
          <w:sz w:val="28"/>
          <w:szCs w:val="28"/>
          <w:rtl/>
        </w:rPr>
      </w:pPr>
      <w:r w:rsidRPr="00967B65">
        <w:rPr>
          <w:rFonts w:asciiTheme="minorBidi" w:hAnsiTheme="minorBidi"/>
          <w:b/>
          <w:bCs/>
          <w:sz w:val="28"/>
          <w:szCs w:val="28"/>
          <w:rtl/>
        </w:rPr>
        <w:t xml:space="preserve">نموذج كاميرون وكوين للقيم المتناقضة </w:t>
      </w:r>
    </w:p>
    <w:p w14:paraId="26793B85" w14:textId="195E5219" w:rsidR="00A1067A" w:rsidRPr="00967B65" w:rsidRDefault="00A1067A" w:rsidP="00AB6F9B">
      <w:pPr>
        <w:spacing w:line="360" w:lineRule="auto"/>
        <w:rPr>
          <w:rFonts w:asciiTheme="minorBidi" w:hAnsiTheme="minorBidi"/>
          <w:sz w:val="28"/>
          <w:szCs w:val="28"/>
          <w:rtl/>
        </w:rPr>
      </w:pPr>
      <w:r w:rsidRPr="00967B65">
        <w:rPr>
          <w:rFonts w:asciiTheme="minorBidi" w:hAnsiTheme="minorBidi"/>
          <w:sz w:val="28"/>
          <w:szCs w:val="28"/>
          <w:rtl/>
        </w:rPr>
        <w:t>يعتمد على أربع ثقافات تنظيمية مختلفة:</w:t>
      </w:r>
    </w:p>
    <w:p w14:paraId="221E751D" w14:textId="6E8B11B5" w:rsidR="00A1067A" w:rsidRPr="00967B65" w:rsidRDefault="00A1067A" w:rsidP="00513534">
      <w:pPr>
        <w:pStyle w:val="a6"/>
        <w:numPr>
          <w:ilvl w:val="0"/>
          <w:numId w:val="6"/>
        </w:numPr>
        <w:spacing w:line="360" w:lineRule="auto"/>
        <w:rPr>
          <w:rFonts w:asciiTheme="minorBidi" w:hAnsiTheme="minorBidi"/>
          <w:sz w:val="28"/>
          <w:szCs w:val="28"/>
        </w:rPr>
      </w:pPr>
      <w:r w:rsidRPr="00967B65">
        <w:rPr>
          <w:rFonts w:asciiTheme="minorBidi" w:hAnsiTheme="minorBidi"/>
          <w:b/>
          <w:bCs/>
          <w:sz w:val="28"/>
          <w:szCs w:val="28"/>
          <w:rtl/>
        </w:rPr>
        <w:t>ثقافة العشيرة:</w:t>
      </w:r>
      <w:r w:rsidRPr="00967B65">
        <w:rPr>
          <w:rFonts w:asciiTheme="minorBidi" w:hAnsiTheme="minorBidi"/>
          <w:sz w:val="28"/>
          <w:szCs w:val="28"/>
          <w:rtl/>
        </w:rPr>
        <w:t xml:space="preserve"> تركز على التعاون والمشاركة.</w:t>
      </w:r>
    </w:p>
    <w:p w14:paraId="4548CD89" w14:textId="4BE3B7F8" w:rsidR="00A1067A" w:rsidRPr="00967B65" w:rsidRDefault="00A1067A" w:rsidP="00513534">
      <w:pPr>
        <w:pStyle w:val="a6"/>
        <w:numPr>
          <w:ilvl w:val="0"/>
          <w:numId w:val="6"/>
        </w:numPr>
        <w:spacing w:line="360" w:lineRule="auto"/>
        <w:rPr>
          <w:rFonts w:asciiTheme="minorBidi" w:hAnsiTheme="minorBidi"/>
          <w:sz w:val="28"/>
          <w:szCs w:val="28"/>
        </w:rPr>
      </w:pPr>
      <w:r w:rsidRPr="00967B65">
        <w:rPr>
          <w:rFonts w:asciiTheme="minorBidi" w:hAnsiTheme="minorBidi"/>
          <w:b/>
          <w:bCs/>
          <w:sz w:val="28"/>
          <w:szCs w:val="28"/>
          <w:rtl/>
        </w:rPr>
        <w:t xml:space="preserve">ثقافة </w:t>
      </w:r>
      <w:proofErr w:type="spellStart"/>
      <w:r w:rsidRPr="00967B65">
        <w:rPr>
          <w:rFonts w:asciiTheme="minorBidi" w:hAnsiTheme="minorBidi"/>
          <w:b/>
          <w:bCs/>
          <w:sz w:val="28"/>
          <w:szCs w:val="28"/>
          <w:rtl/>
        </w:rPr>
        <w:t>الأدهوكراسية</w:t>
      </w:r>
      <w:proofErr w:type="spellEnd"/>
      <w:r w:rsidRPr="00967B65">
        <w:rPr>
          <w:rFonts w:asciiTheme="minorBidi" w:hAnsiTheme="minorBidi"/>
          <w:b/>
          <w:bCs/>
          <w:sz w:val="28"/>
          <w:szCs w:val="28"/>
          <w:rtl/>
        </w:rPr>
        <w:t>:</w:t>
      </w:r>
      <w:r w:rsidRPr="00967B65">
        <w:rPr>
          <w:rFonts w:asciiTheme="minorBidi" w:hAnsiTheme="minorBidi"/>
          <w:sz w:val="28"/>
          <w:szCs w:val="28"/>
          <w:rtl/>
        </w:rPr>
        <w:t xml:space="preserve"> تركز على الابتكار والمغامرة.</w:t>
      </w:r>
    </w:p>
    <w:p w14:paraId="75ED814F" w14:textId="77777777" w:rsidR="00C81C91" w:rsidRPr="00967B65" w:rsidRDefault="00A1067A" w:rsidP="00513534">
      <w:pPr>
        <w:pStyle w:val="a6"/>
        <w:numPr>
          <w:ilvl w:val="0"/>
          <w:numId w:val="6"/>
        </w:numPr>
        <w:spacing w:line="360" w:lineRule="auto"/>
        <w:rPr>
          <w:rFonts w:asciiTheme="minorBidi" w:hAnsiTheme="minorBidi"/>
          <w:sz w:val="28"/>
          <w:szCs w:val="28"/>
        </w:rPr>
      </w:pPr>
      <w:r w:rsidRPr="00967B65">
        <w:rPr>
          <w:rFonts w:asciiTheme="minorBidi" w:hAnsiTheme="minorBidi"/>
          <w:b/>
          <w:bCs/>
          <w:sz w:val="28"/>
          <w:szCs w:val="28"/>
          <w:rtl/>
        </w:rPr>
        <w:t>ثقافة السوق:</w:t>
      </w:r>
      <w:r w:rsidRPr="00967B65">
        <w:rPr>
          <w:rFonts w:asciiTheme="minorBidi" w:hAnsiTheme="minorBidi"/>
          <w:sz w:val="28"/>
          <w:szCs w:val="28"/>
          <w:rtl/>
        </w:rPr>
        <w:t xml:space="preserve"> تركز على التنافس والإنجاز.</w:t>
      </w:r>
    </w:p>
    <w:p w14:paraId="00E833CC" w14:textId="4B595572" w:rsidR="00A1067A" w:rsidRPr="00967B65" w:rsidRDefault="00C81C91" w:rsidP="00513534">
      <w:pPr>
        <w:pStyle w:val="a6"/>
        <w:numPr>
          <w:ilvl w:val="0"/>
          <w:numId w:val="6"/>
        </w:numPr>
        <w:spacing w:line="360" w:lineRule="auto"/>
        <w:rPr>
          <w:rFonts w:asciiTheme="minorBidi" w:hAnsiTheme="minorBidi"/>
          <w:sz w:val="28"/>
          <w:szCs w:val="28"/>
        </w:rPr>
      </w:pPr>
      <w:r w:rsidRPr="00967B65">
        <w:rPr>
          <w:rFonts w:asciiTheme="minorBidi" w:hAnsiTheme="minorBidi"/>
          <w:b/>
          <w:bCs/>
          <w:sz w:val="28"/>
          <w:szCs w:val="28"/>
          <w:rtl/>
        </w:rPr>
        <w:t>ا</w:t>
      </w:r>
      <w:r w:rsidR="00A1067A" w:rsidRPr="00967B65">
        <w:rPr>
          <w:rFonts w:asciiTheme="minorBidi" w:hAnsiTheme="minorBidi"/>
          <w:b/>
          <w:bCs/>
          <w:sz w:val="28"/>
          <w:szCs w:val="28"/>
          <w:rtl/>
        </w:rPr>
        <w:t xml:space="preserve">لثقافة الهرمية: </w:t>
      </w:r>
      <w:r w:rsidR="00A1067A" w:rsidRPr="00967B65">
        <w:rPr>
          <w:rFonts w:asciiTheme="minorBidi" w:hAnsiTheme="minorBidi"/>
          <w:sz w:val="28"/>
          <w:szCs w:val="28"/>
          <w:rtl/>
        </w:rPr>
        <w:t>تركز على السيطرة والكفاءة.</w:t>
      </w:r>
    </w:p>
    <w:p w14:paraId="4E04440F" w14:textId="77777777" w:rsidR="008F5AC7" w:rsidRPr="00967B65" w:rsidRDefault="008F5AC7" w:rsidP="00AB6F9B">
      <w:pPr>
        <w:spacing w:line="360" w:lineRule="auto"/>
        <w:rPr>
          <w:rFonts w:asciiTheme="minorBidi" w:hAnsiTheme="minorBidi"/>
          <w:sz w:val="28"/>
          <w:szCs w:val="28"/>
        </w:rPr>
      </w:pPr>
    </w:p>
    <w:p w14:paraId="78034ACB" w14:textId="54FAE1F3" w:rsidR="008246C4" w:rsidRPr="00967B65" w:rsidRDefault="008246C4" w:rsidP="00AB6F9B">
      <w:pPr>
        <w:spacing w:line="360" w:lineRule="auto"/>
        <w:rPr>
          <w:rFonts w:asciiTheme="minorBidi" w:hAnsiTheme="minorBidi"/>
          <w:b/>
          <w:bCs/>
          <w:sz w:val="28"/>
          <w:szCs w:val="28"/>
          <w:rtl/>
        </w:rPr>
      </w:pPr>
      <w:r w:rsidRPr="00967B65">
        <w:rPr>
          <w:rFonts w:asciiTheme="minorBidi" w:hAnsiTheme="minorBidi"/>
          <w:b/>
          <w:bCs/>
          <w:sz w:val="28"/>
          <w:szCs w:val="28"/>
          <w:rtl/>
        </w:rPr>
        <w:t xml:space="preserve">نموذج </w:t>
      </w:r>
      <w:proofErr w:type="spellStart"/>
      <w:r w:rsidRPr="00967B65">
        <w:rPr>
          <w:rFonts w:asciiTheme="minorBidi" w:hAnsiTheme="minorBidi"/>
          <w:b/>
          <w:bCs/>
          <w:sz w:val="28"/>
          <w:szCs w:val="28"/>
          <w:rtl/>
        </w:rPr>
        <w:t>دينيسون</w:t>
      </w:r>
      <w:proofErr w:type="spellEnd"/>
      <w:r w:rsidRPr="00967B65">
        <w:rPr>
          <w:rFonts w:asciiTheme="minorBidi" w:hAnsiTheme="minorBidi"/>
          <w:b/>
          <w:bCs/>
          <w:sz w:val="28"/>
          <w:szCs w:val="28"/>
          <w:rtl/>
        </w:rPr>
        <w:t xml:space="preserve"> للثقافة التنظيمية</w:t>
      </w:r>
    </w:p>
    <w:p w14:paraId="483E89FA" w14:textId="5FE673CE" w:rsidR="008246C4" w:rsidRPr="00967B65" w:rsidRDefault="008246C4" w:rsidP="00AB6F9B">
      <w:pPr>
        <w:spacing w:line="360" w:lineRule="auto"/>
        <w:rPr>
          <w:rFonts w:asciiTheme="minorBidi" w:hAnsiTheme="minorBidi"/>
          <w:sz w:val="28"/>
          <w:szCs w:val="28"/>
          <w:rtl/>
        </w:rPr>
      </w:pPr>
      <w:r w:rsidRPr="00967B65">
        <w:rPr>
          <w:rFonts w:asciiTheme="minorBidi" w:hAnsiTheme="minorBidi"/>
          <w:sz w:val="28"/>
          <w:szCs w:val="28"/>
          <w:rtl/>
        </w:rPr>
        <w:t>يركز على أربعة أبعاد رئيسية:</w:t>
      </w:r>
    </w:p>
    <w:p w14:paraId="5394BB25" w14:textId="1DA65E7D" w:rsidR="00635AA3" w:rsidRPr="00967B65" w:rsidRDefault="00020C42" w:rsidP="00AB6F9B">
      <w:pPr>
        <w:spacing w:line="360" w:lineRule="auto"/>
        <w:rPr>
          <w:rFonts w:asciiTheme="minorBidi" w:hAnsiTheme="minorBidi"/>
          <w:sz w:val="28"/>
          <w:szCs w:val="28"/>
          <w:rtl/>
        </w:rPr>
      </w:pPr>
      <w:r w:rsidRPr="00967B65">
        <w:rPr>
          <w:rFonts w:asciiTheme="minorBidi" w:hAnsiTheme="minorBidi"/>
          <w:b/>
          <w:bCs/>
          <w:noProof/>
          <w:sz w:val="32"/>
          <w:szCs w:val="32"/>
          <w:rtl/>
          <w:lang w:val="ar-SA"/>
        </w:rPr>
        <w:lastRenderedPageBreak/>
        <mc:AlternateContent>
          <mc:Choice Requires="wps">
            <w:drawing>
              <wp:anchor distT="45720" distB="45720" distL="114300" distR="114300" simplePos="0" relativeHeight="251658254" behindDoc="0" locked="0" layoutInCell="1" allowOverlap="1" wp14:anchorId="3D117E05" wp14:editId="713675DB">
                <wp:simplePos x="0" y="0"/>
                <wp:positionH relativeFrom="margin">
                  <wp:posOffset>1993265</wp:posOffset>
                </wp:positionH>
                <wp:positionV relativeFrom="paragraph">
                  <wp:posOffset>620395</wp:posOffset>
                </wp:positionV>
                <wp:extent cx="3555365" cy="352425"/>
                <wp:effectExtent l="0" t="0" r="0" b="0"/>
                <wp:wrapSquare wrapText="bothSides"/>
                <wp:docPr id="1524876025" name="مربع نص 10"/>
                <wp:cNvGraphicFramePr/>
                <a:graphic xmlns:a="http://schemas.openxmlformats.org/drawingml/2006/main">
                  <a:graphicData uri="http://schemas.microsoft.com/office/word/2010/wordprocessingShape">
                    <wps:wsp>
                      <wps:cNvSpPr txBox="1"/>
                      <wps:spPr>
                        <a:xfrm>
                          <a:off x="0" y="0"/>
                          <a:ext cx="3555365" cy="352425"/>
                        </a:xfrm>
                        <a:prstGeom prst="rect">
                          <a:avLst/>
                        </a:prstGeom>
                        <a:noFill/>
                        <a:ln w="6350">
                          <a:noFill/>
                        </a:ln>
                      </wps:spPr>
                      <wps:txbx>
                        <w:txbxContent>
                          <w:p w14:paraId="33843D5D" w14:textId="23DD0FEF" w:rsidR="00020C42" w:rsidRPr="00020C42" w:rsidRDefault="008D0167" w:rsidP="008D0167">
                            <w:pPr>
                              <w:spacing w:line="360" w:lineRule="auto"/>
                              <w:jc w:val="center"/>
                              <w:rPr>
                                <w:sz w:val="28"/>
                                <w:szCs w:val="28"/>
                              </w:rPr>
                            </w:pPr>
                            <w:r w:rsidRPr="008D0167">
                              <w:rPr>
                                <w:rFonts w:hint="cs"/>
                                <w:sz w:val="28"/>
                                <w:szCs w:val="28"/>
                                <w:rtl/>
                              </w:rPr>
                              <w:t xml:space="preserve">نموذج </w:t>
                            </w:r>
                            <w:proofErr w:type="spellStart"/>
                            <w:r w:rsidRPr="008D0167">
                              <w:rPr>
                                <w:rFonts w:hint="cs"/>
                                <w:sz w:val="28"/>
                                <w:szCs w:val="28"/>
                                <w:rtl/>
                              </w:rPr>
                              <w:t>دينيسون</w:t>
                            </w:r>
                            <w:proofErr w:type="spellEnd"/>
                            <w:r w:rsidRPr="008D0167">
                              <w:rPr>
                                <w:rFonts w:hint="cs"/>
                                <w:sz w:val="28"/>
                                <w:szCs w:val="28"/>
                                <w:rtl/>
                              </w:rPr>
                              <w:t xml:space="preserve"> للثقافة التنظيمية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17E05" id="_x0000_s1030" type="#_x0000_t202" style="position:absolute;left:0;text-align:left;margin-left:156.95pt;margin-top:48.85pt;width:279.95pt;height:27.7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" filled="f" stroked="f" strokeweight=".5pt">
                <v:textbox>
                  <w:txbxContent>
                    <w:p w14:paraId="33843D5D" w14:textId="23DD0FEF" w:rsidR="00020C42" w:rsidRPr="00020C42" w:rsidRDefault="008D0167" w:rsidP="008D0167">
                      <w:pPr>
                        <w:spacing w:line="360" w:lineRule="auto"/>
                        <w:jc w:val="center"/>
                        <w:rPr>
                          <w:sz w:val="28"/>
                          <w:szCs w:val="28"/>
                        </w:rPr>
                      </w:pPr>
                      <w:r w:rsidRPr="008D0167">
                        <w:rPr>
                          <w:rFonts w:hint="cs"/>
                          <w:sz w:val="28"/>
                          <w:szCs w:val="28"/>
                          <w:rtl/>
                        </w:rPr>
                        <w:t xml:space="preserve">نموذج </w:t>
                      </w:r>
                      <w:proofErr w:type="spellStart"/>
                      <w:r w:rsidRPr="008D0167">
                        <w:rPr>
                          <w:rFonts w:hint="cs"/>
                          <w:sz w:val="28"/>
                          <w:szCs w:val="28"/>
                          <w:rtl/>
                        </w:rPr>
                        <w:t>دينيسون</w:t>
                      </w:r>
                      <w:proofErr w:type="spellEnd"/>
                      <w:r w:rsidRPr="008D0167">
                        <w:rPr>
                          <w:rFonts w:hint="cs"/>
                          <w:sz w:val="28"/>
                          <w:szCs w:val="28"/>
                          <w:rtl/>
                        </w:rPr>
                        <w:t xml:space="preserve"> للثقافة التنظيمية</w:t>
                      </w:r>
                    </w:p>
                  </w:txbxContent>
                </v:textbox>
                <w10:wrap type="square" anchorx="margin"/>
              </v:shape>
            </w:pict>
          </mc:Fallback>
        </mc:AlternateContent>
      </w:r>
      <w:r w:rsidR="00663C9F" w:rsidRPr="00967B65">
        <w:rPr>
          <w:rFonts w:asciiTheme="minorBidi" w:hAnsiTheme="minorBidi"/>
          <w:noProof/>
          <w:sz w:val="24"/>
          <w:szCs w:val="24"/>
          <w14:ligatures w14:val="standardContextual"/>
        </w:rPr>
        <w:drawing>
          <wp:anchor distT="0" distB="0" distL="114300" distR="114300" simplePos="0" relativeHeight="251658250" behindDoc="0" locked="0" layoutInCell="1" allowOverlap="1" wp14:anchorId="128394E4" wp14:editId="59622716">
            <wp:simplePos x="0" y="0"/>
            <wp:positionH relativeFrom="column">
              <wp:posOffset>566420</wp:posOffset>
            </wp:positionH>
            <wp:positionV relativeFrom="paragraph">
              <wp:posOffset>0</wp:posOffset>
            </wp:positionV>
            <wp:extent cx="5600000" cy="542857"/>
            <wp:effectExtent l="0" t="0" r="1270" b="0"/>
            <wp:wrapTopAndBottom/>
            <wp:docPr id="39008806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088067" name=""/>
                    <pic:cNvPicPr/>
                  </pic:nvPicPr>
                  <pic:blipFill>
                    <a:blip r:embed="rId32"/>
                    <a:stretch>
                      <a:fillRect/>
                    </a:stretch>
                  </pic:blipFill>
                  <pic:spPr>
                    <a:xfrm>
                      <a:off x="0" y="0"/>
                      <a:ext cx="5600000" cy="542857"/>
                    </a:xfrm>
                    <a:prstGeom prst="rect">
                      <a:avLst/>
                    </a:prstGeom>
                  </pic:spPr>
                </pic:pic>
              </a:graphicData>
            </a:graphic>
          </wp:anchor>
        </w:drawing>
      </w:r>
    </w:p>
    <w:p w14:paraId="489266F2" w14:textId="77777777" w:rsidR="00020C42" w:rsidRPr="00967B65" w:rsidRDefault="00020C42" w:rsidP="00AB6F9B">
      <w:pPr>
        <w:pStyle w:val="2"/>
        <w:numPr>
          <w:ilvl w:val="0"/>
          <w:numId w:val="0"/>
        </w:numPr>
        <w:spacing w:line="360" w:lineRule="auto"/>
        <w:ind w:left="576" w:hanging="576"/>
        <w:rPr>
          <w:rFonts w:asciiTheme="minorBidi" w:hAnsiTheme="minorBidi" w:cstheme="minorBidi"/>
          <w:b/>
          <w:bCs/>
        </w:rPr>
      </w:pPr>
    </w:p>
    <w:p w14:paraId="1E02071A" w14:textId="61B71AF7" w:rsidR="00A4341E" w:rsidRPr="00967B65" w:rsidRDefault="008E7516" w:rsidP="00AB6F9B">
      <w:pPr>
        <w:pStyle w:val="2"/>
        <w:spacing w:line="360" w:lineRule="auto"/>
        <w:rPr>
          <w:rFonts w:asciiTheme="minorBidi" w:hAnsiTheme="minorBidi" w:cstheme="minorBidi"/>
          <w:b/>
          <w:bCs/>
          <w:rtl/>
        </w:rPr>
      </w:pPr>
      <w:bookmarkStart w:id="27" w:name="_Toc181286568"/>
      <w:r w:rsidRPr="00967B65">
        <w:rPr>
          <w:rFonts w:asciiTheme="minorBidi" w:hAnsiTheme="minorBidi" w:cstheme="minorBidi"/>
          <w:b/>
          <w:bCs/>
          <w:rtl/>
        </w:rPr>
        <w:t>أداء الموارد البشرية</w:t>
      </w:r>
      <w:bookmarkEnd w:id="27"/>
      <w:r w:rsidRPr="00967B65">
        <w:rPr>
          <w:rFonts w:asciiTheme="minorBidi" w:hAnsiTheme="minorBidi" w:cstheme="minorBidi"/>
          <w:b/>
          <w:bCs/>
          <w:rtl/>
        </w:rPr>
        <w:t xml:space="preserve"> </w:t>
      </w:r>
    </w:p>
    <w:p w14:paraId="53C48356" w14:textId="77777777" w:rsidR="00412308" w:rsidRPr="00967B65" w:rsidRDefault="000C7112" w:rsidP="00AB6F9B">
      <w:pPr>
        <w:pStyle w:val="3"/>
        <w:spacing w:line="360" w:lineRule="auto"/>
        <w:ind w:left="0" w:firstLine="720"/>
        <w:rPr>
          <w:rFonts w:asciiTheme="minorBidi" w:hAnsiTheme="minorBidi" w:cstheme="minorBidi"/>
          <w:b/>
          <w:bCs/>
        </w:rPr>
      </w:pPr>
      <w:bookmarkStart w:id="28" w:name="_Toc181286569"/>
      <w:r w:rsidRPr="00967B65">
        <w:rPr>
          <w:rFonts w:asciiTheme="minorBidi" w:hAnsiTheme="minorBidi" w:cstheme="minorBidi"/>
          <w:b/>
          <w:bCs/>
          <w:rtl/>
        </w:rPr>
        <w:t>مفهوم الموارد</w:t>
      </w:r>
      <w:bookmarkEnd w:id="28"/>
    </w:p>
    <w:p w14:paraId="534A9998" w14:textId="7EAEC023" w:rsidR="00412308" w:rsidRPr="00967B65" w:rsidRDefault="005C397C" w:rsidP="00AB6F9B">
      <w:pPr>
        <w:spacing w:line="360" w:lineRule="auto"/>
        <w:rPr>
          <w:rFonts w:asciiTheme="minorBidi" w:hAnsiTheme="minorBidi"/>
          <w:sz w:val="28"/>
          <w:szCs w:val="28"/>
          <w:rtl/>
        </w:rPr>
      </w:pPr>
      <w:r w:rsidRPr="00967B65">
        <w:rPr>
          <w:rFonts w:asciiTheme="minorBidi" w:hAnsiTheme="minorBidi"/>
          <w:b/>
          <w:bCs/>
          <w:sz w:val="28"/>
          <w:szCs w:val="28"/>
          <w:rtl/>
        </w:rPr>
        <w:t>المورد</w:t>
      </w:r>
      <w:r w:rsidRPr="00967B65">
        <w:rPr>
          <w:rFonts w:asciiTheme="minorBidi" w:hAnsiTheme="minorBidi"/>
          <w:sz w:val="28"/>
          <w:szCs w:val="28"/>
          <w:rtl/>
        </w:rPr>
        <w:t>: هو القدرات التي يمكن للإدارة الاستفادة منها لتنفيذ المهام المطلوبة لتحقيق الأهداف. والمصدر الرئيسي للموارد هو البيئة المحيطة وتتطلب الحصول عليها من الإدارة بذل جهد وتحمل تكاليف محددة من أجل ذلك.</w:t>
      </w:r>
      <w:r w:rsidR="00412308" w:rsidRPr="00967B65">
        <w:rPr>
          <w:rFonts w:asciiTheme="minorBidi" w:hAnsiTheme="minorBidi"/>
          <w:sz w:val="28"/>
          <w:szCs w:val="28"/>
          <w:rtl/>
        </w:rPr>
        <w:t xml:space="preserve"> </w:t>
      </w:r>
    </w:p>
    <w:p w14:paraId="76378B2E" w14:textId="77777777" w:rsidR="0013404F" w:rsidRPr="00967B65" w:rsidRDefault="0013404F" w:rsidP="00AB6F9B">
      <w:pPr>
        <w:spacing w:line="360" w:lineRule="auto"/>
        <w:rPr>
          <w:rFonts w:asciiTheme="minorBidi" w:hAnsiTheme="minorBidi"/>
          <w:sz w:val="28"/>
          <w:szCs w:val="28"/>
        </w:rPr>
      </w:pPr>
    </w:p>
    <w:p w14:paraId="601BDAEC" w14:textId="2280E0DE" w:rsidR="00A4341E" w:rsidRPr="00967B65" w:rsidRDefault="00412308" w:rsidP="00AB6F9B">
      <w:pPr>
        <w:pStyle w:val="3"/>
        <w:spacing w:line="360" w:lineRule="auto"/>
        <w:ind w:left="0" w:firstLine="720"/>
        <w:rPr>
          <w:rFonts w:asciiTheme="minorBidi" w:hAnsiTheme="minorBidi" w:cstheme="minorBidi"/>
          <w:b/>
          <w:bCs/>
          <w:rtl/>
        </w:rPr>
      </w:pPr>
      <w:bookmarkStart w:id="29" w:name="_Toc181286570"/>
      <w:r w:rsidRPr="00967B65">
        <w:rPr>
          <w:rFonts w:asciiTheme="minorBidi" w:hAnsiTheme="minorBidi" w:cstheme="minorBidi"/>
          <w:b/>
          <w:bCs/>
          <w:rtl/>
        </w:rPr>
        <w:t>مفهوم أداء</w:t>
      </w:r>
      <w:r w:rsidR="000C7112" w:rsidRPr="00967B65">
        <w:rPr>
          <w:rFonts w:asciiTheme="minorBidi" w:hAnsiTheme="minorBidi" w:cstheme="minorBidi"/>
          <w:b/>
          <w:bCs/>
          <w:rtl/>
        </w:rPr>
        <w:t xml:space="preserve"> </w:t>
      </w:r>
      <w:r w:rsidRPr="00967B65">
        <w:rPr>
          <w:rFonts w:asciiTheme="minorBidi" w:hAnsiTheme="minorBidi" w:cstheme="minorBidi"/>
          <w:b/>
          <w:bCs/>
          <w:rtl/>
        </w:rPr>
        <w:t>الموارد البشرية</w:t>
      </w:r>
      <w:bookmarkEnd w:id="29"/>
      <w:r w:rsidRPr="00967B65">
        <w:rPr>
          <w:rFonts w:asciiTheme="minorBidi" w:hAnsiTheme="minorBidi" w:cstheme="minorBidi"/>
          <w:b/>
          <w:bCs/>
          <w:rtl/>
        </w:rPr>
        <w:t xml:space="preserve"> </w:t>
      </w:r>
    </w:p>
    <w:p w14:paraId="572A6924" w14:textId="3781C725" w:rsidR="00D0413B" w:rsidRPr="00967B65" w:rsidRDefault="00EF7985" w:rsidP="00AB6F9B">
      <w:pPr>
        <w:spacing w:after="160" w:line="360" w:lineRule="auto"/>
        <w:ind w:firstLine="720"/>
        <w:rPr>
          <w:rFonts w:asciiTheme="minorBidi" w:hAnsiTheme="minorBidi"/>
          <w:sz w:val="28"/>
          <w:szCs w:val="28"/>
          <w:rtl/>
        </w:rPr>
      </w:pPr>
      <w:r w:rsidRPr="00967B65">
        <w:rPr>
          <w:rFonts w:asciiTheme="minorBidi" w:hAnsiTheme="minorBidi"/>
          <w:b/>
          <w:bCs/>
          <w:sz w:val="28"/>
          <w:szCs w:val="28"/>
          <w:rtl/>
        </w:rPr>
        <w:t>الأداء</w:t>
      </w:r>
      <w:r w:rsidRPr="00967B65">
        <w:rPr>
          <w:rFonts w:asciiTheme="minorBidi" w:hAnsiTheme="minorBidi"/>
          <w:sz w:val="28"/>
          <w:szCs w:val="28"/>
          <w:rtl/>
        </w:rPr>
        <w:t xml:space="preserve"> هو مفهوم مهم جد</w:t>
      </w:r>
      <w:r w:rsidR="0045468A" w:rsidRPr="00967B65">
        <w:rPr>
          <w:rFonts w:asciiTheme="minorBidi" w:hAnsiTheme="minorBidi"/>
          <w:sz w:val="28"/>
          <w:szCs w:val="28"/>
          <w:rtl/>
        </w:rPr>
        <w:t>اً</w:t>
      </w:r>
      <w:r w:rsidRPr="00967B65">
        <w:rPr>
          <w:rFonts w:asciiTheme="minorBidi" w:hAnsiTheme="minorBidi"/>
          <w:sz w:val="28"/>
          <w:szCs w:val="28"/>
          <w:rtl/>
        </w:rPr>
        <w:t xml:space="preserve"> للباحثين والدارسين في مجال الموارد البشرية لأهميته على مستوى الفرد والمنظمة.</w:t>
      </w:r>
    </w:p>
    <w:p w14:paraId="2307EC5C" w14:textId="09CE093F" w:rsidR="00C10FB2" w:rsidRPr="00967B65" w:rsidRDefault="00C10FB2"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يعتبر المورد البشري العمود الفقري للمؤسسة ويمكن تعريف أداء الموارد البشرية كما يلي: </w:t>
      </w:r>
    </w:p>
    <w:p w14:paraId="146399C9" w14:textId="40FC3110" w:rsidR="00443B36" w:rsidRPr="00967B65" w:rsidRDefault="004A6A5B"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أداء الموارد البشرية </w:t>
      </w:r>
      <w:r w:rsidR="00443B36" w:rsidRPr="00967B65">
        <w:rPr>
          <w:rFonts w:asciiTheme="minorBidi" w:hAnsiTheme="minorBidi"/>
          <w:sz w:val="28"/>
          <w:szCs w:val="28"/>
          <w:rtl/>
        </w:rPr>
        <w:t>برأي</w:t>
      </w:r>
      <w:r w:rsidRPr="00967B65">
        <w:rPr>
          <w:rFonts w:asciiTheme="minorBidi" w:hAnsiTheme="minorBidi"/>
          <w:sz w:val="28"/>
          <w:szCs w:val="28"/>
          <w:rtl/>
        </w:rPr>
        <w:t xml:space="preserve"> حسن بلوط هو "</w:t>
      </w:r>
      <w:r w:rsidR="0045468A" w:rsidRPr="00967B65">
        <w:rPr>
          <w:rFonts w:asciiTheme="minorBidi" w:hAnsiTheme="minorBidi"/>
          <w:sz w:val="28"/>
          <w:szCs w:val="28"/>
          <w:rtl/>
        </w:rPr>
        <w:t xml:space="preserve"> </w:t>
      </w:r>
      <w:r w:rsidRPr="00967B65">
        <w:rPr>
          <w:rFonts w:asciiTheme="minorBidi" w:hAnsiTheme="minorBidi"/>
          <w:sz w:val="28"/>
          <w:szCs w:val="28"/>
          <w:rtl/>
        </w:rPr>
        <w:t>إنجاز هدف أو أهداف المؤسسة</w:t>
      </w:r>
      <w:r w:rsidR="0045468A" w:rsidRPr="00967B65">
        <w:rPr>
          <w:rFonts w:asciiTheme="minorBidi" w:hAnsiTheme="minorBidi"/>
          <w:sz w:val="28"/>
          <w:szCs w:val="28"/>
          <w:rtl/>
        </w:rPr>
        <w:t xml:space="preserve"> </w:t>
      </w:r>
      <w:r w:rsidRPr="00967B65">
        <w:rPr>
          <w:rFonts w:asciiTheme="minorBidi" w:hAnsiTheme="minorBidi"/>
          <w:sz w:val="28"/>
          <w:szCs w:val="28"/>
          <w:rtl/>
        </w:rPr>
        <w:t>"</w:t>
      </w:r>
      <w:r w:rsidR="00443B36" w:rsidRPr="00967B65">
        <w:rPr>
          <w:rFonts w:asciiTheme="minorBidi" w:hAnsiTheme="minorBidi"/>
          <w:sz w:val="28"/>
          <w:szCs w:val="28"/>
          <w:rtl/>
        </w:rPr>
        <w:t xml:space="preserve">. </w:t>
      </w:r>
    </w:p>
    <w:p w14:paraId="7BBE9B44" w14:textId="391A1B88" w:rsidR="00443B36" w:rsidRPr="00967B65" w:rsidRDefault="004A6A5B"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بينما </w:t>
      </w:r>
      <w:r w:rsidR="00443B36" w:rsidRPr="00967B65">
        <w:rPr>
          <w:rFonts w:asciiTheme="minorBidi" w:hAnsiTheme="minorBidi"/>
          <w:sz w:val="28"/>
          <w:szCs w:val="28"/>
          <w:rtl/>
        </w:rPr>
        <w:t>تصفها روان</w:t>
      </w:r>
      <w:r w:rsidRPr="00967B65">
        <w:rPr>
          <w:rFonts w:asciiTheme="minorBidi" w:hAnsiTheme="minorBidi"/>
          <w:sz w:val="28"/>
          <w:szCs w:val="28"/>
          <w:rtl/>
        </w:rPr>
        <w:t xml:space="preserve"> حسن</w:t>
      </w:r>
      <w:r w:rsidR="00443B36" w:rsidRPr="00967B65">
        <w:rPr>
          <w:rFonts w:asciiTheme="minorBidi" w:hAnsiTheme="minorBidi"/>
          <w:sz w:val="28"/>
          <w:szCs w:val="28"/>
          <w:rtl/>
        </w:rPr>
        <w:t xml:space="preserve"> بأنها</w:t>
      </w:r>
      <w:r w:rsidR="007952BE" w:rsidRPr="00967B65">
        <w:rPr>
          <w:rFonts w:asciiTheme="minorBidi" w:hAnsiTheme="minorBidi"/>
          <w:sz w:val="28"/>
          <w:szCs w:val="28"/>
          <w:rtl/>
        </w:rPr>
        <w:t xml:space="preserve"> " المستوى الذي يحققه الفرد العامل عند قيامه بعمله من حيث كمية وجود العمل المقدم من طرفه ".</w:t>
      </w:r>
      <w:r w:rsidRPr="00967B65">
        <w:rPr>
          <w:rFonts w:asciiTheme="minorBidi" w:hAnsiTheme="minorBidi"/>
          <w:sz w:val="28"/>
          <w:szCs w:val="28"/>
          <w:rtl/>
        </w:rPr>
        <w:t xml:space="preserve"> </w:t>
      </w:r>
    </w:p>
    <w:p w14:paraId="67AA1DF0" w14:textId="770E41C9" w:rsidR="008E1C19" w:rsidRPr="00967B65" w:rsidRDefault="004A6A5B"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من ناحية أخرى، يعرف </w:t>
      </w:r>
      <w:proofErr w:type="spellStart"/>
      <w:r w:rsidRPr="00967B65">
        <w:rPr>
          <w:rFonts w:asciiTheme="minorBidi" w:hAnsiTheme="minorBidi"/>
          <w:sz w:val="28"/>
          <w:szCs w:val="28"/>
          <w:rtl/>
        </w:rPr>
        <w:t>هاينز</w:t>
      </w:r>
      <w:proofErr w:type="spellEnd"/>
      <w:r w:rsidRPr="00967B65">
        <w:rPr>
          <w:rFonts w:asciiTheme="minorBidi" w:hAnsiTheme="minorBidi"/>
          <w:sz w:val="28"/>
          <w:szCs w:val="28"/>
          <w:rtl/>
        </w:rPr>
        <w:t xml:space="preserve"> أداء الموارد البشرية بأنه "</w:t>
      </w:r>
      <w:r w:rsidR="0045468A" w:rsidRPr="00967B65">
        <w:rPr>
          <w:rFonts w:asciiTheme="minorBidi" w:hAnsiTheme="minorBidi"/>
          <w:sz w:val="28"/>
          <w:szCs w:val="28"/>
          <w:rtl/>
        </w:rPr>
        <w:t xml:space="preserve"> </w:t>
      </w:r>
      <w:r w:rsidRPr="00967B65">
        <w:rPr>
          <w:rFonts w:asciiTheme="minorBidi" w:hAnsiTheme="minorBidi"/>
          <w:sz w:val="28"/>
          <w:szCs w:val="28"/>
          <w:rtl/>
        </w:rPr>
        <w:t>الناتج الذي يحققه الموظف عند القيام بأي عمل من الأعمال</w:t>
      </w:r>
      <w:r w:rsidR="0045468A" w:rsidRPr="00967B65">
        <w:rPr>
          <w:rFonts w:asciiTheme="minorBidi" w:hAnsiTheme="minorBidi"/>
          <w:sz w:val="28"/>
          <w:szCs w:val="28"/>
          <w:rtl/>
        </w:rPr>
        <w:t xml:space="preserve"> </w:t>
      </w:r>
      <w:r w:rsidRPr="00967B65">
        <w:rPr>
          <w:rFonts w:asciiTheme="minorBidi" w:hAnsiTheme="minorBidi"/>
          <w:sz w:val="28"/>
          <w:szCs w:val="28"/>
          <w:rtl/>
        </w:rPr>
        <w:t>".</w:t>
      </w:r>
    </w:p>
    <w:p w14:paraId="46CA2124" w14:textId="766EC45F" w:rsidR="00395E9A" w:rsidRPr="00967B65" w:rsidRDefault="000C17F5" w:rsidP="00AB6F9B">
      <w:pPr>
        <w:spacing w:after="160" w:line="360" w:lineRule="auto"/>
        <w:rPr>
          <w:rFonts w:asciiTheme="minorBidi" w:hAnsiTheme="minorBidi"/>
          <w:sz w:val="28"/>
          <w:szCs w:val="28"/>
          <w:rtl/>
        </w:rPr>
      </w:pPr>
      <w:r w:rsidRPr="00967B65">
        <w:rPr>
          <w:rFonts w:asciiTheme="minorBidi" w:hAnsiTheme="minorBidi"/>
          <w:sz w:val="28"/>
          <w:szCs w:val="28"/>
          <w:rtl/>
        </w:rPr>
        <w:t>يركز تعبير</w:t>
      </w:r>
      <w:r w:rsidR="008E1C19" w:rsidRPr="00967B65">
        <w:rPr>
          <w:rFonts w:asciiTheme="minorBidi" w:hAnsiTheme="minorBidi"/>
          <w:sz w:val="28"/>
          <w:szCs w:val="28"/>
          <w:rtl/>
        </w:rPr>
        <w:t xml:space="preserve"> توماس </w:t>
      </w:r>
      <w:proofErr w:type="spellStart"/>
      <w:r w:rsidR="008E1C19" w:rsidRPr="00967B65">
        <w:rPr>
          <w:rFonts w:asciiTheme="minorBidi" w:hAnsiTheme="minorBidi"/>
          <w:sz w:val="28"/>
          <w:szCs w:val="28"/>
          <w:rtl/>
        </w:rPr>
        <w:t>جيلبرت</w:t>
      </w:r>
      <w:proofErr w:type="spellEnd"/>
      <w:r w:rsidR="008E1C19" w:rsidRPr="00967B65">
        <w:rPr>
          <w:rFonts w:asciiTheme="minorBidi" w:hAnsiTheme="minorBidi"/>
          <w:sz w:val="28"/>
          <w:szCs w:val="28"/>
          <w:rtl/>
        </w:rPr>
        <w:t xml:space="preserve"> عن أداء الموارد البشرية على الفرق بين السلوك والإنجاز. حيث يعتبر السلوك هو ما يقوم به الفرد خلال عمله في المؤسسة بينما الإنجاز هو النتائج التي تبقى بعد انتهاء العمل. </w:t>
      </w:r>
      <w:r w:rsidRPr="00967B65">
        <w:rPr>
          <w:rFonts w:asciiTheme="minorBidi" w:hAnsiTheme="minorBidi"/>
          <w:sz w:val="28"/>
          <w:szCs w:val="28"/>
          <w:rtl/>
        </w:rPr>
        <w:t>بالنسبة ل</w:t>
      </w:r>
      <w:r w:rsidR="008E1C19" w:rsidRPr="00967B65">
        <w:rPr>
          <w:rFonts w:asciiTheme="minorBidi" w:hAnsiTheme="minorBidi"/>
          <w:sz w:val="28"/>
          <w:szCs w:val="28"/>
          <w:rtl/>
        </w:rPr>
        <w:t xml:space="preserve">لأداء يمثل التفاعل بين السلوك والإنجاز حيث يعكس مجموع السلوك والنتائج التي تحققت. </w:t>
      </w:r>
    </w:p>
    <w:p w14:paraId="5DEB609F" w14:textId="04FE0B78" w:rsidR="008E1C19" w:rsidRPr="00967B65" w:rsidRDefault="008E1C19"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في </w:t>
      </w:r>
      <w:r w:rsidR="00395E9A" w:rsidRPr="00967B65">
        <w:rPr>
          <w:rFonts w:asciiTheme="minorBidi" w:hAnsiTheme="minorBidi"/>
          <w:sz w:val="28"/>
          <w:szCs w:val="28"/>
          <w:rtl/>
        </w:rPr>
        <w:t>وجهة نظر</w:t>
      </w:r>
      <w:r w:rsidRPr="00967B65">
        <w:rPr>
          <w:rFonts w:asciiTheme="minorBidi" w:hAnsiTheme="minorBidi"/>
          <w:sz w:val="28"/>
          <w:szCs w:val="28"/>
          <w:rtl/>
        </w:rPr>
        <w:t xml:space="preserve"> </w:t>
      </w:r>
      <w:r w:rsidR="00395E9A" w:rsidRPr="00967B65">
        <w:rPr>
          <w:rFonts w:asciiTheme="minorBidi" w:hAnsiTheme="minorBidi"/>
          <w:sz w:val="28"/>
          <w:szCs w:val="28"/>
          <w:rtl/>
        </w:rPr>
        <w:t xml:space="preserve">روان </w:t>
      </w:r>
      <w:r w:rsidRPr="00967B65">
        <w:rPr>
          <w:rFonts w:asciiTheme="minorBidi" w:hAnsiTheme="minorBidi"/>
          <w:sz w:val="28"/>
          <w:szCs w:val="28"/>
          <w:rtl/>
        </w:rPr>
        <w:t>حسن يتم تعريف أداء الموارد البشرية على أنه "</w:t>
      </w:r>
      <w:r w:rsidR="00E52B81" w:rsidRPr="00967B65">
        <w:rPr>
          <w:rFonts w:asciiTheme="minorBidi" w:hAnsiTheme="minorBidi"/>
          <w:sz w:val="28"/>
          <w:szCs w:val="28"/>
          <w:rtl/>
        </w:rPr>
        <w:t xml:space="preserve"> </w:t>
      </w:r>
      <w:r w:rsidRPr="00967B65">
        <w:rPr>
          <w:rFonts w:asciiTheme="minorBidi" w:hAnsiTheme="minorBidi"/>
          <w:sz w:val="28"/>
          <w:szCs w:val="28"/>
          <w:rtl/>
        </w:rPr>
        <w:t>درجة تحقيق الفرد أو فريق العمل وكيفية تحقيق الأهداف بفعالية</w:t>
      </w:r>
      <w:r w:rsidR="00E52B81" w:rsidRPr="00967B65">
        <w:rPr>
          <w:rFonts w:asciiTheme="minorBidi" w:hAnsiTheme="minorBidi"/>
          <w:sz w:val="28"/>
          <w:szCs w:val="28"/>
          <w:rtl/>
        </w:rPr>
        <w:t xml:space="preserve"> </w:t>
      </w:r>
      <w:r w:rsidRPr="00967B65">
        <w:rPr>
          <w:rFonts w:asciiTheme="minorBidi" w:hAnsiTheme="minorBidi"/>
          <w:sz w:val="28"/>
          <w:szCs w:val="28"/>
          <w:rtl/>
        </w:rPr>
        <w:t xml:space="preserve">". </w:t>
      </w:r>
    </w:p>
    <w:p w14:paraId="742F8308" w14:textId="5D393294" w:rsidR="004A6A5B" w:rsidRPr="00967B65" w:rsidRDefault="00BD48B3"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بشكل عام </w:t>
      </w:r>
      <w:r w:rsidR="004A6A5B" w:rsidRPr="00967B65">
        <w:rPr>
          <w:rFonts w:asciiTheme="minorBidi" w:hAnsiTheme="minorBidi"/>
          <w:sz w:val="28"/>
          <w:szCs w:val="28"/>
          <w:rtl/>
        </w:rPr>
        <w:t xml:space="preserve">يعتبر أداء الموارد البشرية </w:t>
      </w:r>
      <w:r w:rsidR="00443B36" w:rsidRPr="00967B65">
        <w:rPr>
          <w:rFonts w:asciiTheme="minorBidi" w:hAnsiTheme="minorBidi"/>
          <w:sz w:val="28"/>
          <w:szCs w:val="28"/>
          <w:rtl/>
        </w:rPr>
        <w:t>سلوكاً</w:t>
      </w:r>
      <w:r w:rsidR="004A6A5B" w:rsidRPr="00967B65">
        <w:rPr>
          <w:rFonts w:asciiTheme="minorBidi" w:hAnsiTheme="minorBidi"/>
          <w:sz w:val="28"/>
          <w:szCs w:val="28"/>
          <w:rtl/>
        </w:rPr>
        <w:t xml:space="preserve"> ينتج عن الجهد الجسمي و الذهني المبذول.</w:t>
      </w:r>
    </w:p>
    <w:p w14:paraId="18A7EFA9" w14:textId="77777777" w:rsidR="00FD4A02" w:rsidRPr="00967B65" w:rsidRDefault="00FD4A02" w:rsidP="00AB6F9B">
      <w:pPr>
        <w:spacing w:after="160" w:line="360" w:lineRule="auto"/>
        <w:rPr>
          <w:rFonts w:asciiTheme="minorBidi" w:hAnsiTheme="minorBidi"/>
          <w:sz w:val="28"/>
          <w:szCs w:val="28"/>
          <w:rtl/>
        </w:rPr>
      </w:pPr>
    </w:p>
    <w:p w14:paraId="314FE5DC" w14:textId="5BFAFA1B" w:rsidR="0022449A" w:rsidRPr="00967B65" w:rsidRDefault="009A138A" w:rsidP="00AB6F9B">
      <w:pPr>
        <w:pStyle w:val="3"/>
        <w:spacing w:line="360" w:lineRule="auto"/>
        <w:ind w:left="0" w:firstLine="720"/>
        <w:rPr>
          <w:rFonts w:asciiTheme="minorBidi" w:hAnsiTheme="minorBidi" w:cstheme="minorBidi"/>
          <w:b/>
          <w:bCs/>
          <w:rtl/>
        </w:rPr>
      </w:pPr>
      <w:bookmarkStart w:id="30" w:name="_Toc181286571"/>
      <w:r w:rsidRPr="00967B65">
        <w:rPr>
          <w:rFonts w:asciiTheme="minorBidi" w:hAnsiTheme="minorBidi" w:cstheme="minorBidi"/>
          <w:b/>
          <w:bCs/>
          <w:rtl/>
        </w:rPr>
        <w:t>أهمية إدارة الموارد البشرية</w:t>
      </w:r>
      <w:bookmarkEnd w:id="30"/>
      <w:r w:rsidRPr="00967B65">
        <w:rPr>
          <w:rFonts w:asciiTheme="minorBidi" w:hAnsiTheme="minorBidi" w:cstheme="minorBidi"/>
          <w:b/>
          <w:bCs/>
          <w:rtl/>
        </w:rPr>
        <w:t xml:space="preserve"> </w:t>
      </w:r>
    </w:p>
    <w:p w14:paraId="1312808D" w14:textId="77777777" w:rsidR="0022449A" w:rsidRPr="00967B65" w:rsidRDefault="0022449A" w:rsidP="00AB6F9B">
      <w:pPr>
        <w:spacing w:after="160" w:line="360" w:lineRule="auto"/>
        <w:rPr>
          <w:rFonts w:asciiTheme="minorBidi" w:hAnsiTheme="minorBidi"/>
          <w:b/>
          <w:bCs/>
          <w:sz w:val="28"/>
          <w:szCs w:val="28"/>
          <w:rtl/>
        </w:rPr>
      </w:pPr>
      <w:r w:rsidRPr="00967B65">
        <w:rPr>
          <w:rFonts w:asciiTheme="minorBidi" w:hAnsiTheme="minorBidi"/>
          <w:b/>
          <w:bCs/>
          <w:sz w:val="28"/>
          <w:szCs w:val="28"/>
          <w:rtl/>
        </w:rPr>
        <w:t>تعزيز الرضا الوظيفي</w:t>
      </w:r>
    </w:p>
    <w:p w14:paraId="47DA66C2" w14:textId="77777777" w:rsidR="0022449A" w:rsidRPr="00967B65" w:rsidRDefault="0022449A" w:rsidP="00AB6F9B">
      <w:pPr>
        <w:spacing w:after="160" w:line="360" w:lineRule="auto"/>
        <w:rPr>
          <w:rFonts w:asciiTheme="minorBidi" w:hAnsiTheme="minorBidi"/>
          <w:sz w:val="28"/>
          <w:szCs w:val="28"/>
          <w:rtl/>
        </w:rPr>
      </w:pPr>
      <w:r w:rsidRPr="00967B65">
        <w:rPr>
          <w:rFonts w:asciiTheme="minorBidi" w:hAnsiTheme="minorBidi"/>
          <w:sz w:val="28"/>
          <w:szCs w:val="28"/>
          <w:rtl/>
        </w:rPr>
        <w:lastRenderedPageBreak/>
        <w:t>أداء الموارد البشرية الجيد يساهم في رضا الموظفين وزيادة ولائهم.</w:t>
      </w:r>
    </w:p>
    <w:p w14:paraId="634B2300" w14:textId="77777777" w:rsidR="0022449A" w:rsidRPr="00967B65" w:rsidRDefault="0022449A" w:rsidP="00AB6F9B">
      <w:pPr>
        <w:spacing w:after="160" w:line="360" w:lineRule="auto"/>
        <w:rPr>
          <w:rFonts w:asciiTheme="minorBidi" w:hAnsiTheme="minorBidi"/>
          <w:b/>
          <w:bCs/>
          <w:sz w:val="28"/>
          <w:szCs w:val="28"/>
          <w:rtl/>
        </w:rPr>
      </w:pPr>
      <w:r w:rsidRPr="00967B65">
        <w:rPr>
          <w:rFonts w:asciiTheme="minorBidi" w:hAnsiTheme="minorBidi"/>
          <w:b/>
          <w:bCs/>
          <w:sz w:val="28"/>
          <w:szCs w:val="28"/>
          <w:rtl/>
        </w:rPr>
        <w:t>تطوير المهارات والمعرفة</w:t>
      </w:r>
    </w:p>
    <w:p w14:paraId="548AAD63" w14:textId="77777777" w:rsidR="0022449A" w:rsidRPr="00967B65" w:rsidRDefault="0022449A" w:rsidP="00AB6F9B">
      <w:pPr>
        <w:spacing w:after="160" w:line="360" w:lineRule="auto"/>
        <w:rPr>
          <w:rFonts w:asciiTheme="minorBidi" w:hAnsiTheme="minorBidi"/>
          <w:sz w:val="28"/>
          <w:szCs w:val="28"/>
          <w:rtl/>
        </w:rPr>
      </w:pPr>
      <w:r w:rsidRPr="00967B65">
        <w:rPr>
          <w:rFonts w:asciiTheme="minorBidi" w:hAnsiTheme="minorBidi"/>
          <w:sz w:val="28"/>
          <w:szCs w:val="28"/>
          <w:rtl/>
        </w:rPr>
        <w:t>يساهم في تطوير مهارات الموظفين وتحسين مستوى المعرفة.</w:t>
      </w:r>
    </w:p>
    <w:p w14:paraId="6A74C18E" w14:textId="77777777" w:rsidR="0022449A" w:rsidRPr="00967B65" w:rsidRDefault="0022449A" w:rsidP="00AB6F9B">
      <w:pPr>
        <w:spacing w:after="160" w:line="360" w:lineRule="auto"/>
        <w:rPr>
          <w:rFonts w:asciiTheme="minorBidi" w:hAnsiTheme="minorBidi"/>
          <w:b/>
          <w:bCs/>
          <w:sz w:val="28"/>
          <w:szCs w:val="28"/>
          <w:rtl/>
        </w:rPr>
      </w:pPr>
      <w:r w:rsidRPr="00967B65">
        <w:rPr>
          <w:rFonts w:asciiTheme="minorBidi" w:hAnsiTheme="minorBidi"/>
          <w:b/>
          <w:bCs/>
          <w:sz w:val="28"/>
          <w:szCs w:val="28"/>
          <w:rtl/>
        </w:rPr>
        <w:t>تحقيق الأهداف الاستراتيجية</w:t>
      </w:r>
    </w:p>
    <w:p w14:paraId="1C325F3F" w14:textId="77777777" w:rsidR="0022449A" w:rsidRPr="00967B65" w:rsidRDefault="0022449A" w:rsidP="00AB6F9B">
      <w:pPr>
        <w:spacing w:after="160" w:line="360" w:lineRule="auto"/>
        <w:rPr>
          <w:rFonts w:asciiTheme="minorBidi" w:hAnsiTheme="minorBidi"/>
          <w:sz w:val="28"/>
          <w:szCs w:val="28"/>
          <w:rtl/>
        </w:rPr>
      </w:pPr>
      <w:r w:rsidRPr="00967B65">
        <w:rPr>
          <w:rFonts w:asciiTheme="minorBidi" w:hAnsiTheme="minorBidi"/>
          <w:sz w:val="28"/>
          <w:szCs w:val="28"/>
          <w:rtl/>
        </w:rPr>
        <w:t>أداء فعّال للموارد البشرية يساعد في تحقيق الأهداف الاستراتيجية للمنظمة.</w:t>
      </w:r>
    </w:p>
    <w:p w14:paraId="3E6DBB1F" w14:textId="77777777" w:rsidR="0022449A" w:rsidRPr="00967B65" w:rsidRDefault="0022449A" w:rsidP="00AB6F9B">
      <w:pPr>
        <w:spacing w:after="160" w:line="360" w:lineRule="auto"/>
        <w:rPr>
          <w:rFonts w:asciiTheme="minorBidi" w:hAnsiTheme="minorBidi"/>
          <w:b/>
          <w:bCs/>
          <w:sz w:val="28"/>
          <w:szCs w:val="28"/>
          <w:rtl/>
        </w:rPr>
      </w:pPr>
      <w:r w:rsidRPr="00967B65">
        <w:rPr>
          <w:rFonts w:asciiTheme="minorBidi" w:hAnsiTheme="minorBidi"/>
          <w:b/>
          <w:bCs/>
          <w:sz w:val="28"/>
          <w:szCs w:val="28"/>
          <w:rtl/>
        </w:rPr>
        <w:t>إدارة التغيير بكفاءة</w:t>
      </w:r>
    </w:p>
    <w:p w14:paraId="12B05B72" w14:textId="77777777" w:rsidR="0022449A" w:rsidRPr="00967B65" w:rsidRDefault="0022449A" w:rsidP="00AB6F9B">
      <w:pPr>
        <w:spacing w:after="160" w:line="360" w:lineRule="auto"/>
        <w:rPr>
          <w:rFonts w:asciiTheme="minorBidi" w:hAnsiTheme="minorBidi"/>
          <w:sz w:val="28"/>
          <w:szCs w:val="28"/>
          <w:rtl/>
        </w:rPr>
      </w:pPr>
      <w:r w:rsidRPr="00967B65">
        <w:rPr>
          <w:rFonts w:asciiTheme="minorBidi" w:hAnsiTheme="minorBidi"/>
          <w:sz w:val="28"/>
          <w:szCs w:val="28"/>
          <w:rtl/>
        </w:rPr>
        <w:t>أداء الموارد البشرية الجيد يسهل عملية التغيير داخل المنظمة.</w:t>
      </w:r>
    </w:p>
    <w:p w14:paraId="71F4AFAB" w14:textId="77777777" w:rsidR="0022449A" w:rsidRPr="00967B65" w:rsidRDefault="0022449A" w:rsidP="00AB6F9B">
      <w:pPr>
        <w:spacing w:after="160" w:line="360" w:lineRule="auto"/>
        <w:rPr>
          <w:rFonts w:asciiTheme="minorBidi" w:hAnsiTheme="minorBidi"/>
          <w:b/>
          <w:bCs/>
          <w:sz w:val="28"/>
          <w:szCs w:val="28"/>
          <w:rtl/>
        </w:rPr>
      </w:pPr>
      <w:r w:rsidRPr="00967B65">
        <w:rPr>
          <w:rFonts w:asciiTheme="minorBidi" w:hAnsiTheme="minorBidi"/>
          <w:b/>
          <w:bCs/>
          <w:sz w:val="28"/>
          <w:szCs w:val="28"/>
          <w:rtl/>
        </w:rPr>
        <w:t>تعزيز سمعة المنظمة</w:t>
      </w:r>
    </w:p>
    <w:p w14:paraId="530435B8" w14:textId="77777777" w:rsidR="0022449A" w:rsidRPr="00967B65" w:rsidRDefault="0022449A" w:rsidP="00AB6F9B">
      <w:pPr>
        <w:spacing w:after="160" w:line="360" w:lineRule="auto"/>
        <w:rPr>
          <w:rFonts w:asciiTheme="minorBidi" w:hAnsiTheme="minorBidi"/>
          <w:sz w:val="28"/>
          <w:szCs w:val="28"/>
          <w:rtl/>
        </w:rPr>
      </w:pPr>
      <w:r w:rsidRPr="00967B65">
        <w:rPr>
          <w:rFonts w:asciiTheme="minorBidi" w:hAnsiTheme="minorBidi"/>
          <w:sz w:val="28"/>
          <w:szCs w:val="28"/>
          <w:rtl/>
        </w:rPr>
        <w:t>أداء الموارد البشرية الجيد يعزز سمعة المنظمة في سوق العمل.</w:t>
      </w:r>
    </w:p>
    <w:p w14:paraId="4694849A" w14:textId="77777777" w:rsidR="0022449A" w:rsidRPr="00967B65" w:rsidRDefault="0022449A" w:rsidP="00AB6F9B">
      <w:pPr>
        <w:spacing w:after="160" w:line="360" w:lineRule="auto"/>
        <w:rPr>
          <w:rFonts w:asciiTheme="minorBidi" w:hAnsiTheme="minorBidi"/>
          <w:sz w:val="28"/>
          <w:szCs w:val="28"/>
          <w:rtl/>
        </w:rPr>
      </w:pPr>
    </w:p>
    <w:p w14:paraId="5ACFC525" w14:textId="638DC4C2" w:rsidR="00D0413B" w:rsidRPr="00967B65" w:rsidRDefault="0022449A" w:rsidP="00AB6F9B">
      <w:pPr>
        <w:pStyle w:val="3"/>
        <w:spacing w:line="360" w:lineRule="auto"/>
        <w:ind w:left="0" w:firstLine="720"/>
        <w:rPr>
          <w:rFonts w:asciiTheme="minorBidi" w:hAnsiTheme="minorBidi" w:cstheme="minorBidi"/>
          <w:b/>
          <w:bCs/>
          <w:rtl/>
        </w:rPr>
      </w:pPr>
      <w:bookmarkStart w:id="31" w:name="_Toc181286572"/>
      <w:r w:rsidRPr="00967B65">
        <w:rPr>
          <w:rFonts w:asciiTheme="minorBidi" w:hAnsiTheme="minorBidi" w:cstheme="minorBidi"/>
          <w:b/>
          <w:bCs/>
          <w:rtl/>
        </w:rPr>
        <w:t>تطور أداء الموارد البشرية</w:t>
      </w:r>
      <w:bookmarkEnd w:id="31"/>
      <w:r w:rsidR="00ED44A4" w:rsidRPr="00967B65">
        <w:rPr>
          <w:rFonts w:asciiTheme="minorBidi" w:hAnsiTheme="minorBidi" w:cstheme="minorBidi"/>
          <w:b/>
          <w:bCs/>
          <w:rtl/>
        </w:rPr>
        <w:t xml:space="preserve"> </w:t>
      </w:r>
    </w:p>
    <w:p w14:paraId="431E2976" w14:textId="77777777" w:rsidR="0049164B" w:rsidRPr="00967B65" w:rsidRDefault="006105C9" w:rsidP="00AB6F9B">
      <w:pPr>
        <w:spacing w:after="160" w:line="360" w:lineRule="auto"/>
        <w:ind w:firstLine="720"/>
        <w:rPr>
          <w:rFonts w:asciiTheme="minorBidi" w:hAnsiTheme="minorBidi"/>
          <w:sz w:val="28"/>
          <w:szCs w:val="28"/>
          <w:rtl/>
        </w:rPr>
      </w:pPr>
      <w:r w:rsidRPr="00967B65">
        <w:rPr>
          <w:rFonts w:asciiTheme="minorBidi" w:hAnsiTheme="minorBidi"/>
          <w:sz w:val="28"/>
          <w:szCs w:val="28"/>
          <w:rtl/>
        </w:rPr>
        <w:t xml:space="preserve">مجال الموارد البشرية تطور بشكل كبير عبر الزمن. في بداية الثورة الصناعية كان التركيز على إدارة العمل والعمال وتنظيم ساعات العمل. </w:t>
      </w:r>
    </w:p>
    <w:p w14:paraId="4053C6E9" w14:textId="77777777" w:rsidR="0049164B" w:rsidRPr="00967B65" w:rsidRDefault="006105C9"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خلال أوائل القرن العشرين تم إدخال مبادئ الإدارة العلمية لتحسين الكفاءة والإنتاجية. </w:t>
      </w:r>
    </w:p>
    <w:p w14:paraId="6D2E0B62" w14:textId="77777777" w:rsidR="0049164B" w:rsidRPr="00967B65" w:rsidRDefault="006105C9"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بعد الحرب العالمية الثانية زاد الاهتمام بحقوق العمال وتحسين ظروف العمل، وبدأت الشركات تنشئ أقسام متخصصة في الموارد البشرية. </w:t>
      </w:r>
    </w:p>
    <w:p w14:paraId="7AC21A71" w14:textId="77777777" w:rsidR="0049164B" w:rsidRPr="00967B65" w:rsidRDefault="006105C9" w:rsidP="00AB6F9B">
      <w:pPr>
        <w:spacing w:after="160" w:line="360" w:lineRule="auto"/>
        <w:rPr>
          <w:rFonts w:asciiTheme="minorBidi" w:hAnsiTheme="minorBidi"/>
          <w:sz w:val="28"/>
          <w:szCs w:val="28"/>
          <w:rtl/>
        </w:rPr>
      </w:pPr>
      <w:r w:rsidRPr="00967B65">
        <w:rPr>
          <w:rFonts w:asciiTheme="minorBidi" w:hAnsiTheme="minorBidi"/>
          <w:sz w:val="28"/>
          <w:szCs w:val="28"/>
          <w:rtl/>
        </w:rPr>
        <w:t xml:space="preserve">في السبعينيات والثمانينيات ظهر مفهوم إدارة الموارد البشرية مع التركيز على تطوير الموظفين ورضاهم الوظيفي. </w:t>
      </w:r>
    </w:p>
    <w:p w14:paraId="6FCAF7DA" w14:textId="1A77A358" w:rsidR="00D0413B" w:rsidRPr="00967B65" w:rsidRDefault="006105C9" w:rsidP="00AB6F9B">
      <w:pPr>
        <w:spacing w:after="160" w:line="360" w:lineRule="auto"/>
        <w:rPr>
          <w:rFonts w:asciiTheme="minorBidi" w:hAnsiTheme="minorBidi"/>
          <w:sz w:val="28"/>
          <w:szCs w:val="28"/>
          <w:rtl/>
        </w:rPr>
      </w:pPr>
      <w:r w:rsidRPr="00967B65">
        <w:rPr>
          <w:rFonts w:asciiTheme="minorBidi" w:hAnsiTheme="minorBidi"/>
          <w:sz w:val="28"/>
          <w:szCs w:val="28"/>
          <w:rtl/>
        </w:rPr>
        <w:t>في التسعينيات زاد الاعتماد على تطوير مهارات الموظفين وتعزيز العمل الجماعي.</w:t>
      </w:r>
    </w:p>
    <w:p w14:paraId="2E892D86" w14:textId="094FA9B2" w:rsidR="006B7962" w:rsidRPr="00967B65" w:rsidRDefault="00C816A3" w:rsidP="00AB6F9B">
      <w:pPr>
        <w:spacing w:after="160" w:line="360" w:lineRule="auto"/>
        <w:rPr>
          <w:rFonts w:asciiTheme="minorBidi" w:hAnsiTheme="minorBidi"/>
          <w:sz w:val="28"/>
          <w:szCs w:val="28"/>
          <w:rtl/>
        </w:rPr>
      </w:pPr>
      <w:r w:rsidRPr="00967B65">
        <w:rPr>
          <w:rFonts w:asciiTheme="minorBidi" w:hAnsiTheme="minorBidi"/>
          <w:sz w:val="28"/>
          <w:szCs w:val="28"/>
          <w:rtl/>
        </w:rPr>
        <w:t>هذا التطور يظهر كيف أصبحت الموارد البشرية جزء</w:t>
      </w:r>
      <w:r w:rsidR="0049164B" w:rsidRPr="00967B65">
        <w:rPr>
          <w:rFonts w:asciiTheme="minorBidi" w:hAnsiTheme="minorBidi"/>
          <w:sz w:val="28"/>
          <w:szCs w:val="28"/>
          <w:rtl/>
        </w:rPr>
        <w:t>اً</w:t>
      </w:r>
      <w:r w:rsidRPr="00967B65">
        <w:rPr>
          <w:rFonts w:asciiTheme="minorBidi" w:hAnsiTheme="minorBidi"/>
          <w:sz w:val="28"/>
          <w:szCs w:val="28"/>
          <w:rtl/>
        </w:rPr>
        <w:t xml:space="preserve"> استراتيجي</w:t>
      </w:r>
      <w:r w:rsidR="0049164B" w:rsidRPr="00967B65">
        <w:rPr>
          <w:rFonts w:asciiTheme="minorBidi" w:hAnsiTheme="minorBidi"/>
          <w:sz w:val="28"/>
          <w:szCs w:val="28"/>
          <w:rtl/>
        </w:rPr>
        <w:t>اً</w:t>
      </w:r>
      <w:r w:rsidRPr="00967B65">
        <w:rPr>
          <w:rFonts w:asciiTheme="minorBidi" w:hAnsiTheme="minorBidi"/>
          <w:sz w:val="28"/>
          <w:szCs w:val="28"/>
          <w:rtl/>
        </w:rPr>
        <w:t xml:space="preserve"> من أي مؤسسة تهدف إلى تحقيق توازن بين احتياجات العمل ورفاهية الموظفين. </w:t>
      </w:r>
    </w:p>
    <w:p w14:paraId="5EB0966E" w14:textId="77777777" w:rsidR="00E9218C" w:rsidRPr="00967B65" w:rsidRDefault="00E9218C" w:rsidP="00AB6F9B">
      <w:pPr>
        <w:spacing w:after="160" w:line="360" w:lineRule="auto"/>
        <w:rPr>
          <w:rFonts w:asciiTheme="minorBidi" w:hAnsiTheme="minorBidi"/>
          <w:sz w:val="28"/>
          <w:szCs w:val="28"/>
          <w:rtl/>
        </w:rPr>
      </w:pPr>
    </w:p>
    <w:p w14:paraId="09BEA2E7" w14:textId="00E4D146" w:rsidR="00D0413B" w:rsidRPr="00967B65" w:rsidRDefault="00BA4F47" w:rsidP="00AB6F9B">
      <w:pPr>
        <w:pStyle w:val="3"/>
        <w:spacing w:line="360" w:lineRule="auto"/>
        <w:ind w:left="0" w:firstLine="720"/>
        <w:rPr>
          <w:rFonts w:asciiTheme="minorBidi" w:hAnsiTheme="minorBidi" w:cstheme="minorBidi"/>
          <w:b/>
          <w:bCs/>
          <w:rtl/>
        </w:rPr>
      </w:pPr>
      <w:bookmarkStart w:id="32" w:name="_Toc181286573"/>
      <w:r w:rsidRPr="00967B65">
        <w:rPr>
          <w:rFonts w:asciiTheme="minorBidi" w:hAnsiTheme="minorBidi"/>
          <w:b/>
          <w:bCs/>
          <w:noProof/>
          <w:sz w:val="32"/>
          <w:szCs w:val="32"/>
          <w:rtl/>
          <w:lang w:val="ar-SA"/>
        </w:rPr>
        <mc:AlternateContent>
          <mc:Choice Requires="wps">
            <w:drawing>
              <wp:anchor distT="45720" distB="45720" distL="114300" distR="114300" simplePos="0" relativeHeight="251658255" behindDoc="0" locked="0" layoutInCell="1" allowOverlap="1" wp14:anchorId="6BD17F4D" wp14:editId="749CFFDB">
                <wp:simplePos x="0" y="0"/>
                <wp:positionH relativeFrom="margin">
                  <wp:posOffset>1953260</wp:posOffset>
                </wp:positionH>
                <wp:positionV relativeFrom="paragraph">
                  <wp:posOffset>4502150</wp:posOffset>
                </wp:positionV>
                <wp:extent cx="2658110" cy="1270000"/>
                <wp:effectExtent l="0" t="0" r="0" b="0"/>
                <wp:wrapSquare wrapText="bothSides"/>
                <wp:docPr id="536624011" name="مربع نص 10"/>
                <wp:cNvGraphicFramePr/>
                <a:graphic xmlns:a="http://schemas.openxmlformats.org/drawingml/2006/main">
                  <a:graphicData uri="http://schemas.microsoft.com/office/word/2010/wordprocessingShape">
                    <wps:wsp>
                      <wps:cNvSpPr txBox="1"/>
                      <wps:spPr>
                        <a:xfrm>
                          <a:off x="0" y="0"/>
                          <a:ext cx="2658110" cy="1270000"/>
                        </a:xfrm>
                        <a:prstGeom prst="rect">
                          <a:avLst/>
                        </a:prstGeom>
                        <a:noFill/>
                        <a:ln w="6350">
                          <a:noFill/>
                        </a:ln>
                      </wps:spPr>
                      <wps:txbx>
                        <w:txbxContent>
                          <w:p w14:paraId="4978FB7B" w14:textId="6EE532AB" w:rsidR="00061F11" w:rsidRPr="00020C42" w:rsidRDefault="00061F11" w:rsidP="00061F11">
                            <w:pPr>
                              <w:spacing w:line="360" w:lineRule="auto"/>
                              <w:jc w:val="center"/>
                              <w:rPr>
                                <w:sz w:val="28"/>
                                <w:szCs w:val="28"/>
                              </w:rPr>
                            </w:pPr>
                            <w:r>
                              <w:rPr>
                                <w:rFonts w:hint="cs"/>
                                <w:sz w:val="28"/>
                                <w:szCs w:val="28"/>
                                <w:rtl/>
                              </w:rPr>
                              <w:t>نظريات أداء الموارد البشرية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BD17F4D" id="_x0000_s1031" type="#_x0000_t202" style="position:absolute;left:0;text-align:left;margin-left:153.8pt;margin-top:354.5pt;width:209.3pt;height:100pt;z-index:251658255;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" filled="f" stroked="f" strokeweight=".5pt">
                <v:textbox style="mso-fit-shape-to-text:t">
                  <w:txbxContent>
                    <w:p w14:paraId="4978FB7B" w14:textId="6EE532AB" w:rsidR="00061F11" w:rsidRPr="00020C42" w:rsidRDefault="00061F11" w:rsidP="00061F11">
                      <w:pPr>
                        <w:spacing w:line="360" w:lineRule="auto"/>
                        <w:jc w:val="center"/>
                        <w:rPr>
                          <w:sz w:val="28"/>
                          <w:szCs w:val="28"/>
                        </w:rPr>
                      </w:pPr>
                      <w:r>
                        <w:rPr>
                          <w:rFonts w:hint="cs"/>
                          <w:sz w:val="28"/>
                          <w:szCs w:val="28"/>
                          <w:rtl/>
                        </w:rPr>
                        <w:t>نظريات أداء الموارد البشرية</w:t>
                      </w:r>
                    </w:p>
                  </w:txbxContent>
                </v:textbox>
                <w10:wrap type="square" anchorx="margin"/>
              </v:shape>
            </w:pict>
          </mc:Fallback>
        </mc:AlternateContent>
      </w:r>
      <w:r w:rsidR="00ED44A4" w:rsidRPr="00967B65">
        <w:rPr>
          <w:rFonts w:asciiTheme="minorBidi" w:hAnsiTheme="minorBidi" w:cstheme="minorBidi"/>
          <w:b/>
          <w:bCs/>
          <w:rtl/>
        </w:rPr>
        <w:t>نظريات أداء الموارد البشرية</w:t>
      </w:r>
      <w:bookmarkEnd w:id="32"/>
      <w:r w:rsidR="00ED44A4" w:rsidRPr="00967B65">
        <w:rPr>
          <w:rFonts w:asciiTheme="minorBidi" w:hAnsiTheme="minorBidi" w:cstheme="minorBidi"/>
          <w:b/>
          <w:bCs/>
          <w:rtl/>
        </w:rPr>
        <w:t xml:space="preserve"> </w:t>
      </w:r>
    </w:p>
    <w:tbl>
      <w:tblPr>
        <w:tblStyle w:val="5-1"/>
        <w:bidiVisual/>
        <w:tblW w:w="0" w:type="auto"/>
        <w:tblInd w:w="10" w:type="dxa"/>
        <w:tblLook w:val="04A0" w:firstRow="1" w:lastRow="0" w:firstColumn="1" w:lastColumn="0" w:noHBand="0" w:noVBand="1"/>
      </w:tblPr>
      <w:tblGrid>
        <w:gridCol w:w="364"/>
        <w:gridCol w:w="2751"/>
        <w:gridCol w:w="7331"/>
      </w:tblGrid>
      <w:tr w:rsidR="00C95AB9" w:rsidRPr="00967B65" w14:paraId="43BE9B45" w14:textId="2B03596C" w:rsidTr="00205C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51D456B" w14:textId="77777777" w:rsidR="00C95AB9" w:rsidRPr="00967B65" w:rsidRDefault="00C95AB9" w:rsidP="00AB6F9B">
            <w:pPr>
              <w:spacing w:line="360" w:lineRule="auto"/>
              <w:rPr>
                <w:rFonts w:asciiTheme="minorBidi" w:hAnsiTheme="minorBidi"/>
                <w:b w:val="0"/>
                <w:bCs w:val="0"/>
                <w:sz w:val="28"/>
                <w:szCs w:val="28"/>
                <w:rtl/>
              </w:rPr>
            </w:pPr>
          </w:p>
        </w:tc>
        <w:tc>
          <w:tcPr>
            <w:tcW w:w="0" w:type="auto"/>
          </w:tcPr>
          <w:p w14:paraId="4F6DD62F" w14:textId="0C697DA8" w:rsidR="00C95AB9" w:rsidRPr="00967B65" w:rsidRDefault="00694A52" w:rsidP="00AB6F9B">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النظرية</w:t>
            </w:r>
          </w:p>
        </w:tc>
        <w:tc>
          <w:tcPr>
            <w:tcW w:w="0" w:type="auto"/>
          </w:tcPr>
          <w:p w14:paraId="3A8A3C0E" w14:textId="53099695" w:rsidR="00C95AB9" w:rsidRPr="00967B65" w:rsidRDefault="00245EEA" w:rsidP="00AB6F9B">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8"/>
                <w:szCs w:val="28"/>
                <w:rtl/>
              </w:rPr>
            </w:pPr>
            <w:r w:rsidRPr="00967B65">
              <w:rPr>
                <w:rFonts w:asciiTheme="minorBidi" w:hAnsiTheme="minorBidi"/>
                <w:sz w:val="28"/>
                <w:szCs w:val="28"/>
                <w:rtl/>
              </w:rPr>
              <w:t>مفهومها</w:t>
            </w:r>
          </w:p>
        </w:tc>
      </w:tr>
      <w:tr w:rsidR="00C95AB9" w:rsidRPr="00967B65" w14:paraId="40ADBD07" w14:textId="642ECB49" w:rsidTr="00205CE9">
        <w:trPr>
          <w:cnfStyle w:val="000000100000" w:firstRow="0" w:lastRow="0" w:firstColumn="0" w:lastColumn="0" w:oddVBand="0" w:evenVBand="0" w:oddHBand="1"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0" w:type="auto"/>
          </w:tcPr>
          <w:p w14:paraId="025789E0" w14:textId="0D1CB988" w:rsidR="00694A52" w:rsidRPr="00967B65" w:rsidRDefault="00694A52" w:rsidP="00AB6F9B">
            <w:pPr>
              <w:spacing w:line="360" w:lineRule="auto"/>
              <w:jc w:val="center"/>
              <w:rPr>
                <w:rFonts w:asciiTheme="minorBidi" w:hAnsiTheme="minorBidi"/>
                <w:b w:val="0"/>
                <w:bCs w:val="0"/>
                <w:sz w:val="28"/>
                <w:szCs w:val="28"/>
                <w:rtl/>
              </w:rPr>
            </w:pPr>
            <w:r w:rsidRPr="00967B65">
              <w:rPr>
                <w:rFonts w:asciiTheme="minorBidi" w:hAnsiTheme="minorBidi"/>
                <w:b w:val="0"/>
                <w:bCs w:val="0"/>
                <w:sz w:val="28"/>
                <w:szCs w:val="28"/>
                <w:rtl/>
              </w:rPr>
              <w:lastRenderedPageBreak/>
              <w:t>١</w:t>
            </w:r>
          </w:p>
        </w:tc>
        <w:tc>
          <w:tcPr>
            <w:tcW w:w="0" w:type="auto"/>
          </w:tcPr>
          <w:p w14:paraId="4071EC55" w14:textId="77777777" w:rsidR="00205CE9" w:rsidRPr="00967B65" w:rsidRDefault="00205CE9"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p>
          <w:p w14:paraId="06A3457F" w14:textId="18F66AF5" w:rsidR="00C95AB9" w:rsidRPr="00967B65" w:rsidRDefault="00694A52"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نظرية رأس المال البشري</w:t>
            </w:r>
          </w:p>
        </w:tc>
        <w:tc>
          <w:tcPr>
            <w:tcW w:w="0" w:type="auto"/>
          </w:tcPr>
          <w:p w14:paraId="7239A66E" w14:textId="15534848" w:rsidR="00C95AB9" w:rsidRPr="00967B65" w:rsidRDefault="008C2904" w:rsidP="00AB6F9B">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تركز هذه النظرية على الاستثمار في تدريب وتطوير الموظفين لزيادة إنتاجيتهم وكفاءتهم.</w:t>
            </w:r>
          </w:p>
        </w:tc>
      </w:tr>
      <w:tr w:rsidR="00C95AB9" w:rsidRPr="00967B65" w14:paraId="086A17C4" w14:textId="28B2ADEB" w:rsidTr="00205CE9">
        <w:trPr>
          <w:trHeight w:val="979"/>
        </w:trPr>
        <w:tc>
          <w:tcPr>
            <w:cnfStyle w:val="001000000000" w:firstRow="0" w:lastRow="0" w:firstColumn="1" w:lastColumn="0" w:oddVBand="0" w:evenVBand="0" w:oddHBand="0" w:evenHBand="0" w:firstRowFirstColumn="0" w:firstRowLastColumn="0" w:lastRowFirstColumn="0" w:lastRowLastColumn="0"/>
            <w:tcW w:w="0" w:type="auto"/>
          </w:tcPr>
          <w:p w14:paraId="324522D7" w14:textId="22064BD5" w:rsidR="00C95AB9" w:rsidRPr="00967B65" w:rsidRDefault="00694A52" w:rsidP="00AB6F9B">
            <w:pPr>
              <w:spacing w:line="360" w:lineRule="auto"/>
              <w:jc w:val="center"/>
              <w:rPr>
                <w:rFonts w:asciiTheme="minorBidi" w:hAnsiTheme="minorBidi"/>
                <w:b w:val="0"/>
                <w:bCs w:val="0"/>
                <w:sz w:val="28"/>
                <w:szCs w:val="28"/>
                <w:rtl/>
              </w:rPr>
            </w:pPr>
            <w:r w:rsidRPr="00967B65">
              <w:rPr>
                <w:rFonts w:asciiTheme="minorBidi" w:hAnsiTheme="minorBidi"/>
                <w:b w:val="0"/>
                <w:bCs w:val="0"/>
                <w:sz w:val="28"/>
                <w:szCs w:val="28"/>
                <w:rtl/>
              </w:rPr>
              <w:t>٢</w:t>
            </w:r>
          </w:p>
        </w:tc>
        <w:tc>
          <w:tcPr>
            <w:tcW w:w="0" w:type="auto"/>
          </w:tcPr>
          <w:p w14:paraId="051634AC" w14:textId="77777777" w:rsidR="00205CE9" w:rsidRPr="00967B65" w:rsidRDefault="00205CE9" w:rsidP="00AB6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8"/>
                <w:szCs w:val="28"/>
                <w:rtl/>
              </w:rPr>
            </w:pPr>
          </w:p>
          <w:p w14:paraId="21565791" w14:textId="6D843C9D" w:rsidR="00C95AB9" w:rsidRPr="00967B65" w:rsidRDefault="00694A52" w:rsidP="00AB6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نظرية التوقعات</w:t>
            </w:r>
          </w:p>
        </w:tc>
        <w:tc>
          <w:tcPr>
            <w:tcW w:w="0" w:type="auto"/>
          </w:tcPr>
          <w:p w14:paraId="69C6CFAF" w14:textId="31BE1313" w:rsidR="00C95AB9" w:rsidRPr="00967B65" w:rsidRDefault="008C2904" w:rsidP="00AB6F9B">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تفترض هذه النظرية أن الموظفين سيبذلون جهدًا أكبر إذا كانوا يتوقعون أن جهودهم ستؤدي إلى أداء جيد ومكافآت مرغوبة.</w:t>
            </w:r>
          </w:p>
        </w:tc>
      </w:tr>
      <w:tr w:rsidR="00C95AB9" w:rsidRPr="00967B65" w14:paraId="4BA608DE" w14:textId="0B1A5913" w:rsidTr="005A65AE">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0" w:type="auto"/>
          </w:tcPr>
          <w:p w14:paraId="39ABF8E7" w14:textId="6697F169" w:rsidR="00C95AB9" w:rsidRPr="00967B65" w:rsidRDefault="00694A52" w:rsidP="00AB6F9B">
            <w:pPr>
              <w:spacing w:line="360" w:lineRule="auto"/>
              <w:jc w:val="center"/>
              <w:rPr>
                <w:rFonts w:asciiTheme="minorBidi" w:hAnsiTheme="minorBidi"/>
                <w:b w:val="0"/>
                <w:bCs w:val="0"/>
                <w:sz w:val="28"/>
                <w:szCs w:val="28"/>
                <w:rtl/>
              </w:rPr>
            </w:pPr>
            <w:r w:rsidRPr="00967B65">
              <w:rPr>
                <w:rFonts w:asciiTheme="minorBidi" w:hAnsiTheme="minorBidi"/>
                <w:b w:val="0"/>
                <w:bCs w:val="0"/>
                <w:sz w:val="28"/>
                <w:szCs w:val="28"/>
                <w:rtl/>
              </w:rPr>
              <w:t>٣</w:t>
            </w:r>
          </w:p>
        </w:tc>
        <w:tc>
          <w:tcPr>
            <w:tcW w:w="0" w:type="auto"/>
          </w:tcPr>
          <w:p w14:paraId="1578857F" w14:textId="3FD13241" w:rsidR="00C95AB9" w:rsidRPr="00967B65" w:rsidRDefault="00245EEA"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نظرية الدافعية-النظافة (نظرية العاملين)</w:t>
            </w:r>
          </w:p>
        </w:tc>
        <w:tc>
          <w:tcPr>
            <w:tcW w:w="0" w:type="auto"/>
          </w:tcPr>
          <w:p w14:paraId="0CD7E1FB" w14:textId="2BC3E5CA" w:rsidR="00C95AB9" w:rsidRPr="00967B65" w:rsidRDefault="008C2904" w:rsidP="00AB6F9B">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تقترح هذه النظرية أن هناك عوامل تؤدي إلى الرضا الوظيفي (مُحفِّزات) وأخرى تؤدي إلى عدم الرضا (عوامل النظافة).</w:t>
            </w:r>
          </w:p>
        </w:tc>
      </w:tr>
      <w:tr w:rsidR="00C95AB9" w:rsidRPr="00967B65" w14:paraId="2315DD08" w14:textId="510516E0" w:rsidTr="00EA149C">
        <w:trPr>
          <w:trHeight w:val="833"/>
        </w:trPr>
        <w:tc>
          <w:tcPr>
            <w:cnfStyle w:val="001000000000" w:firstRow="0" w:lastRow="0" w:firstColumn="1" w:lastColumn="0" w:oddVBand="0" w:evenVBand="0" w:oddHBand="0" w:evenHBand="0" w:firstRowFirstColumn="0" w:firstRowLastColumn="0" w:lastRowFirstColumn="0" w:lastRowLastColumn="0"/>
            <w:tcW w:w="0" w:type="auto"/>
          </w:tcPr>
          <w:p w14:paraId="26C57888" w14:textId="3D0B6249" w:rsidR="00C95AB9" w:rsidRPr="00967B65" w:rsidRDefault="00694A52" w:rsidP="00AB6F9B">
            <w:pPr>
              <w:spacing w:line="360" w:lineRule="auto"/>
              <w:jc w:val="center"/>
              <w:rPr>
                <w:rFonts w:asciiTheme="minorBidi" w:hAnsiTheme="minorBidi"/>
                <w:b w:val="0"/>
                <w:bCs w:val="0"/>
                <w:sz w:val="28"/>
                <w:szCs w:val="28"/>
                <w:rtl/>
              </w:rPr>
            </w:pPr>
            <w:r w:rsidRPr="00967B65">
              <w:rPr>
                <w:rFonts w:asciiTheme="minorBidi" w:hAnsiTheme="minorBidi"/>
                <w:b w:val="0"/>
                <w:bCs w:val="0"/>
                <w:sz w:val="28"/>
                <w:szCs w:val="28"/>
                <w:rtl/>
              </w:rPr>
              <w:t>٤</w:t>
            </w:r>
          </w:p>
        </w:tc>
        <w:tc>
          <w:tcPr>
            <w:tcW w:w="0" w:type="auto"/>
          </w:tcPr>
          <w:p w14:paraId="031DCF52" w14:textId="77777777" w:rsidR="005A65AE" w:rsidRPr="00967B65" w:rsidRDefault="005A65AE" w:rsidP="00AB6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8"/>
                <w:szCs w:val="28"/>
                <w:rtl/>
              </w:rPr>
            </w:pPr>
          </w:p>
          <w:p w14:paraId="00ADB56E" w14:textId="7ECC6A7A" w:rsidR="00C95AB9" w:rsidRPr="00967B65" w:rsidRDefault="00694A52" w:rsidP="00AB6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نظرية الأهداف</w:t>
            </w:r>
          </w:p>
        </w:tc>
        <w:tc>
          <w:tcPr>
            <w:tcW w:w="0" w:type="auto"/>
          </w:tcPr>
          <w:p w14:paraId="37CB2D07" w14:textId="77777777" w:rsidR="00EA149C" w:rsidRPr="00967B65" w:rsidRDefault="00EA149C" w:rsidP="00AB6F9B">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p>
          <w:p w14:paraId="4B4B6E29" w14:textId="668C84AF" w:rsidR="00C95AB9" w:rsidRPr="00967B65" w:rsidRDefault="002275A5" w:rsidP="00AB6F9B">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تؤكد هذه النظرية على أهمية تحديد أهداف واضحة ومحددة لتحفيز الأداء العالي.</w:t>
            </w:r>
          </w:p>
        </w:tc>
      </w:tr>
      <w:tr w:rsidR="00C95AB9" w:rsidRPr="00967B65" w14:paraId="4C2A3316" w14:textId="27CDEC1E" w:rsidTr="008209E7">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0" w:type="auto"/>
          </w:tcPr>
          <w:p w14:paraId="4146856B" w14:textId="6F6F1ECC" w:rsidR="00C95AB9" w:rsidRPr="00967B65" w:rsidRDefault="00694A52" w:rsidP="00AB6F9B">
            <w:pPr>
              <w:spacing w:line="360" w:lineRule="auto"/>
              <w:jc w:val="center"/>
              <w:rPr>
                <w:rFonts w:asciiTheme="minorBidi" w:hAnsiTheme="minorBidi"/>
                <w:b w:val="0"/>
                <w:bCs w:val="0"/>
                <w:sz w:val="28"/>
                <w:szCs w:val="28"/>
                <w:rtl/>
              </w:rPr>
            </w:pPr>
            <w:r w:rsidRPr="00967B65">
              <w:rPr>
                <w:rFonts w:asciiTheme="minorBidi" w:hAnsiTheme="minorBidi"/>
                <w:b w:val="0"/>
                <w:bCs w:val="0"/>
                <w:sz w:val="28"/>
                <w:szCs w:val="28"/>
                <w:rtl/>
              </w:rPr>
              <w:t>٥</w:t>
            </w:r>
          </w:p>
        </w:tc>
        <w:tc>
          <w:tcPr>
            <w:tcW w:w="0" w:type="auto"/>
          </w:tcPr>
          <w:p w14:paraId="1054D6F7" w14:textId="77777777" w:rsidR="005A65AE" w:rsidRPr="00967B65" w:rsidRDefault="005A65AE"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p>
          <w:p w14:paraId="497943C8" w14:textId="29A74027" w:rsidR="00C95AB9" w:rsidRPr="00967B65" w:rsidRDefault="00694A52"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967B65">
              <w:rPr>
                <w:rFonts w:asciiTheme="minorBidi" w:hAnsiTheme="minorBidi"/>
                <w:b/>
                <w:bCs/>
                <w:sz w:val="28"/>
                <w:szCs w:val="28"/>
                <w:rtl/>
              </w:rPr>
              <w:t xml:space="preserve">نظرية </w:t>
            </w:r>
            <w:r w:rsidR="00245EEA" w:rsidRPr="00967B65">
              <w:rPr>
                <w:rFonts w:asciiTheme="minorBidi" w:hAnsiTheme="minorBidi"/>
                <w:b/>
                <w:bCs/>
                <w:sz w:val="28"/>
                <w:szCs w:val="28"/>
                <w:rtl/>
              </w:rPr>
              <w:t>العدالة</w:t>
            </w:r>
          </w:p>
        </w:tc>
        <w:tc>
          <w:tcPr>
            <w:tcW w:w="0" w:type="auto"/>
          </w:tcPr>
          <w:p w14:paraId="21E810D8" w14:textId="0B24642D" w:rsidR="00C95AB9" w:rsidRPr="00967B65" w:rsidRDefault="002275A5" w:rsidP="00AB6F9B">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تركز على شعور الموظفين بالعدالة في توزيع المكافآت والموارد، مما يؤثر على أدائهم ودافعيتهم.</w:t>
            </w:r>
          </w:p>
        </w:tc>
      </w:tr>
    </w:tbl>
    <w:p w14:paraId="36D22F48" w14:textId="77777777" w:rsidR="00D0413B" w:rsidRPr="00967B65" w:rsidRDefault="00D0413B" w:rsidP="00AB6F9B">
      <w:pPr>
        <w:spacing w:after="160" w:line="360" w:lineRule="auto"/>
        <w:rPr>
          <w:rFonts w:asciiTheme="minorBidi" w:hAnsiTheme="minorBidi"/>
          <w:b/>
          <w:bCs/>
          <w:sz w:val="28"/>
          <w:szCs w:val="28"/>
          <w:rtl/>
        </w:rPr>
      </w:pPr>
    </w:p>
    <w:p w14:paraId="44D2685D" w14:textId="069BB004" w:rsidR="008E7516" w:rsidRPr="00967B65" w:rsidRDefault="00297D9B" w:rsidP="00AB6F9B">
      <w:pPr>
        <w:pStyle w:val="2"/>
        <w:spacing w:line="360" w:lineRule="auto"/>
        <w:ind w:left="0" w:firstLine="576"/>
        <w:rPr>
          <w:rFonts w:asciiTheme="minorBidi" w:hAnsiTheme="minorBidi" w:cstheme="minorBidi"/>
          <w:b/>
          <w:bCs/>
          <w:rtl/>
        </w:rPr>
      </w:pPr>
      <w:bookmarkStart w:id="33" w:name="_Toc181286574"/>
      <w:r w:rsidRPr="00967B65">
        <w:rPr>
          <w:rFonts w:asciiTheme="minorBidi" w:hAnsiTheme="minorBidi" w:cstheme="minorBidi"/>
          <w:b/>
          <w:bCs/>
          <w:rtl/>
        </w:rPr>
        <w:t>العلاقة بين الثقافة التنظيمية وأداء الموارد البشرية</w:t>
      </w:r>
      <w:bookmarkEnd w:id="33"/>
      <w:r w:rsidRPr="00967B65">
        <w:rPr>
          <w:rFonts w:asciiTheme="minorBidi" w:hAnsiTheme="minorBidi" w:cstheme="minorBidi"/>
          <w:b/>
          <w:bCs/>
          <w:rtl/>
        </w:rPr>
        <w:t xml:space="preserve"> </w:t>
      </w:r>
    </w:p>
    <w:p w14:paraId="5F2CB66A" w14:textId="45F12C7F" w:rsidR="00B84832" w:rsidRPr="00967B65" w:rsidRDefault="001F6361" w:rsidP="00AB6F9B">
      <w:pPr>
        <w:spacing w:line="360" w:lineRule="auto"/>
        <w:ind w:firstLine="720"/>
        <w:rPr>
          <w:rFonts w:asciiTheme="minorBidi" w:hAnsiTheme="minorBidi"/>
          <w:sz w:val="28"/>
          <w:szCs w:val="28"/>
          <w:rtl/>
        </w:rPr>
      </w:pPr>
      <w:r w:rsidRPr="00967B65">
        <w:rPr>
          <w:rFonts w:asciiTheme="minorBidi" w:hAnsiTheme="minorBidi"/>
          <w:sz w:val="28"/>
          <w:szCs w:val="28"/>
          <w:rtl/>
        </w:rPr>
        <w:t xml:space="preserve">الأشخاص الذين يعملون في المنظمة والذين يتبنون ويطورون ثقافات معينة داخل المنظمة ومن ثم فإن أي تغيير مرغوب في ثقافة المنظمة يجب أن يتم من خلال الناس ومن خلال الناس (باي </w:t>
      </w:r>
      <w:proofErr w:type="spellStart"/>
      <w:r w:rsidRPr="00967B65">
        <w:rPr>
          <w:rFonts w:asciiTheme="minorBidi" w:hAnsiTheme="minorBidi"/>
          <w:sz w:val="28"/>
          <w:szCs w:val="28"/>
          <w:rtl/>
        </w:rPr>
        <w:t>ولولر</w:t>
      </w:r>
      <w:proofErr w:type="spellEnd"/>
      <w:r w:rsidRPr="00967B65">
        <w:rPr>
          <w:rFonts w:asciiTheme="minorBidi" w:hAnsiTheme="minorBidi"/>
          <w:sz w:val="28"/>
          <w:szCs w:val="28"/>
          <w:rtl/>
        </w:rPr>
        <w:t xml:space="preserve">، 2000). </w:t>
      </w:r>
      <w:r w:rsidR="00F63A3B" w:rsidRPr="00967B65">
        <w:rPr>
          <w:rFonts w:asciiTheme="minorBidi" w:hAnsiTheme="minorBidi"/>
          <w:sz w:val="28"/>
          <w:szCs w:val="28"/>
          <w:rtl/>
        </w:rPr>
        <w:t>الترابط الوثيق بين الثقافة التنظيمية وأداء الموارد البشرية يعد أمر</w:t>
      </w:r>
      <w:r w:rsidR="0049164B" w:rsidRPr="00967B65">
        <w:rPr>
          <w:rFonts w:asciiTheme="minorBidi" w:hAnsiTheme="minorBidi"/>
          <w:sz w:val="28"/>
          <w:szCs w:val="28"/>
          <w:rtl/>
        </w:rPr>
        <w:t>اً</w:t>
      </w:r>
      <w:r w:rsidR="00F63A3B" w:rsidRPr="00967B65">
        <w:rPr>
          <w:rFonts w:asciiTheme="minorBidi" w:hAnsiTheme="minorBidi"/>
          <w:sz w:val="28"/>
          <w:szCs w:val="28"/>
          <w:rtl/>
        </w:rPr>
        <w:t xml:space="preserve"> حاسم</w:t>
      </w:r>
      <w:r w:rsidR="0049164B" w:rsidRPr="00967B65">
        <w:rPr>
          <w:rFonts w:asciiTheme="minorBidi" w:hAnsiTheme="minorBidi"/>
          <w:sz w:val="28"/>
          <w:szCs w:val="28"/>
          <w:rtl/>
        </w:rPr>
        <w:t>اً</w:t>
      </w:r>
      <w:r w:rsidR="00F63A3B" w:rsidRPr="00967B65">
        <w:rPr>
          <w:rFonts w:asciiTheme="minorBidi" w:hAnsiTheme="minorBidi"/>
          <w:sz w:val="28"/>
          <w:szCs w:val="28"/>
          <w:rtl/>
        </w:rPr>
        <w:t xml:space="preserve"> في سير العمل داخل أي منظمة. فهم هذه العلاقة بشكل جيد يمكن أن يكون مفتاح النجاح أو الفشل للمؤسسة.</w:t>
      </w:r>
    </w:p>
    <w:p w14:paraId="6DE24A51" w14:textId="7D5DB8F2" w:rsidR="00561696" w:rsidRPr="00967B65" w:rsidRDefault="00561696" w:rsidP="00AB6F9B">
      <w:pPr>
        <w:spacing w:line="360" w:lineRule="auto"/>
        <w:rPr>
          <w:rFonts w:asciiTheme="minorBidi" w:hAnsiTheme="minorBidi"/>
          <w:sz w:val="28"/>
          <w:szCs w:val="28"/>
          <w:rtl/>
        </w:rPr>
      </w:pPr>
      <w:r w:rsidRPr="00967B65">
        <w:rPr>
          <w:rFonts w:asciiTheme="minorBidi" w:hAnsiTheme="minorBidi"/>
          <w:sz w:val="28"/>
          <w:szCs w:val="28"/>
          <w:rtl/>
        </w:rPr>
        <w:t>دراسة إلياس سالم وجدت تأثير كبير للثقافة التنظيمية على أداء الموارد البشرية في المنظمة مثل احترام الوقت وسياسة الابتكار. الثقافة تؤثر على تصميم الهيكل التنظيمي وعلى كفاءة العمل الإداري وتساعد في تحفيز الإبداع والابتكار بين الموظفين.</w:t>
      </w:r>
    </w:p>
    <w:p w14:paraId="650F82DB" w14:textId="0262B565" w:rsidR="00163D9D" w:rsidRPr="00967B65" w:rsidRDefault="00163D9D" w:rsidP="00AB6F9B">
      <w:pPr>
        <w:spacing w:line="360" w:lineRule="auto"/>
        <w:rPr>
          <w:rFonts w:asciiTheme="minorBidi" w:hAnsiTheme="minorBidi"/>
          <w:sz w:val="28"/>
          <w:szCs w:val="28"/>
          <w:rtl/>
        </w:rPr>
      </w:pPr>
      <w:r w:rsidRPr="00967B65">
        <w:rPr>
          <w:rFonts w:asciiTheme="minorBidi" w:hAnsiTheme="minorBidi"/>
          <w:sz w:val="28"/>
          <w:szCs w:val="28"/>
          <w:rtl/>
        </w:rPr>
        <w:t>تبدأ المنظمات في بناء الثقافات من خلال إجراءات المؤسس الذي يتبوأ دور القيادة ودور هؤلاء القادة يكمن في تزويد المجموعات الجديدة بالإرشادات الأولية حول كيفية العمل داخل وخارج المنظمة. المنظمة ذات الثقافة القوية تتمتع بأداء فعال حيث توجه سلوك أفرادها بدقة دون الحاجة للجداول والتعليمات إذ يكونون على دراية بما يجب فعله وهذه الثقافة تعمل كدليل لهم.</w:t>
      </w:r>
    </w:p>
    <w:p w14:paraId="2F6852FD" w14:textId="2BC15105" w:rsidR="00DC5619" w:rsidRPr="00967B65" w:rsidRDefault="00DC5619" w:rsidP="00AB6F9B">
      <w:pPr>
        <w:spacing w:line="360" w:lineRule="auto"/>
        <w:rPr>
          <w:rFonts w:asciiTheme="minorBidi" w:hAnsiTheme="minorBidi"/>
          <w:sz w:val="28"/>
          <w:szCs w:val="28"/>
          <w:rtl/>
        </w:rPr>
      </w:pPr>
      <w:r w:rsidRPr="00967B65">
        <w:rPr>
          <w:rFonts w:asciiTheme="minorBidi" w:hAnsiTheme="minorBidi"/>
          <w:sz w:val="28"/>
          <w:szCs w:val="28"/>
          <w:rtl/>
        </w:rPr>
        <w:t xml:space="preserve">بينما في الثقافات الضعيفة الأفراد يسيرون في طرق مبهمة غير واضحة المعالم ويتلقون تعليمات متناقضة مما يؤدي إلى فشلهم في اتخاذ قرارات مناسبة. </w:t>
      </w:r>
    </w:p>
    <w:p w14:paraId="10ECE5E7" w14:textId="219FADB4" w:rsidR="00561696" w:rsidRPr="00967B65" w:rsidRDefault="00776D95" w:rsidP="00AB6F9B">
      <w:pPr>
        <w:spacing w:line="360" w:lineRule="auto"/>
        <w:rPr>
          <w:rFonts w:asciiTheme="minorBidi" w:hAnsiTheme="minorBidi"/>
          <w:sz w:val="28"/>
          <w:szCs w:val="28"/>
          <w:rtl/>
        </w:rPr>
      </w:pPr>
      <w:r w:rsidRPr="00967B65">
        <w:rPr>
          <w:rFonts w:asciiTheme="minorBidi" w:hAnsiTheme="minorBidi"/>
          <w:sz w:val="28"/>
          <w:szCs w:val="28"/>
          <w:rtl/>
        </w:rPr>
        <w:t>إذا كانت ممارسات إدارة الموارد البشرية لا تتوافق مع القيم التنظيمية التي يتقاسمها الموظفون فإن الموظفين سوف يفعلون ذلك يشعرون بعدم الرضا وعدم الارتياح وعدم الالتزام مما يؤدي إلى انخفاض الأداء بسبب قيمهم مختلفة عن توقعات الشركة (</w:t>
      </w:r>
      <w:proofErr w:type="spellStart"/>
      <w:r w:rsidRPr="00967B65">
        <w:rPr>
          <w:rFonts w:asciiTheme="minorBidi" w:hAnsiTheme="minorBidi"/>
          <w:sz w:val="28"/>
          <w:szCs w:val="28"/>
          <w:rtl/>
        </w:rPr>
        <w:t>إيرل</w:t>
      </w:r>
      <w:proofErr w:type="spellEnd"/>
      <w:r w:rsidRPr="00967B65">
        <w:rPr>
          <w:rFonts w:asciiTheme="minorBidi" w:hAnsiTheme="minorBidi"/>
          <w:sz w:val="28"/>
          <w:szCs w:val="28"/>
          <w:rtl/>
        </w:rPr>
        <w:t>، 2002).</w:t>
      </w:r>
    </w:p>
    <w:p w14:paraId="71A5A651" w14:textId="3A4A7F31" w:rsidR="008258FD" w:rsidRPr="00967B65" w:rsidRDefault="008258FD" w:rsidP="00AB6F9B">
      <w:pPr>
        <w:spacing w:line="360" w:lineRule="auto"/>
        <w:rPr>
          <w:rFonts w:asciiTheme="minorBidi" w:hAnsiTheme="minorBidi"/>
          <w:sz w:val="28"/>
          <w:szCs w:val="28"/>
          <w:rtl/>
        </w:rPr>
      </w:pPr>
      <w:r w:rsidRPr="00967B65">
        <w:rPr>
          <w:rFonts w:asciiTheme="minorBidi" w:hAnsiTheme="minorBidi"/>
          <w:sz w:val="28"/>
          <w:szCs w:val="28"/>
          <w:rtl/>
        </w:rPr>
        <w:t>يمكن تلخيص دور ثقافة المنظمة على أداء الموارد البشرية في أربع وظائف رئيسية:</w:t>
      </w:r>
    </w:p>
    <w:p w14:paraId="7AEA554D" w14:textId="05D786B2" w:rsidR="008258FD" w:rsidRPr="00967B65" w:rsidRDefault="008258FD" w:rsidP="00513534">
      <w:pPr>
        <w:pStyle w:val="a6"/>
        <w:numPr>
          <w:ilvl w:val="0"/>
          <w:numId w:val="7"/>
        </w:numPr>
        <w:spacing w:line="360" w:lineRule="auto"/>
        <w:rPr>
          <w:rFonts w:asciiTheme="minorBidi" w:hAnsiTheme="minorBidi"/>
          <w:sz w:val="28"/>
          <w:szCs w:val="28"/>
          <w:rtl/>
        </w:rPr>
      </w:pPr>
      <w:r w:rsidRPr="00967B65">
        <w:rPr>
          <w:rFonts w:asciiTheme="minorBidi" w:hAnsiTheme="minorBidi"/>
          <w:sz w:val="28"/>
          <w:szCs w:val="28"/>
          <w:rtl/>
        </w:rPr>
        <w:t>تمنح الأفراد هوية تنظيمية مشتركة مما يعزز الاتحاد وتطوير الإحساس بالغرض المشترك.</w:t>
      </w:r>
    </w:p>
    <w:p w14:paraId="0AD77020" w14:textId="07458C47" w:rsidR="008258FD" w:rsidRPr="00967B65" w:rsidRDefault="008258FD" w:rsidP="00513534">
      <w:pPr>
        <w:pStyle w:val="a6"/>
        <w:numPr>
          <w:ilvl w:val="0"/>
          <w:numId w:val="7"/>
        </w:numPr>
        <w:spacing w:line="360" w:lineRule="auto"/>
        <w:rPr>
          <w:rFonts w:asciiTheme="minorBidi" w:hAnsiTheme="minorBidi"/>
          <w:sz w:val="28"/>
          <w:szCs w:val="28"/>
          <w:rtl/>
        </w:rPr>
      </w:pPr>
      <w:r w:rsidRPr="00967B65">
        <w:rPr>
          <w:rFonts w:asciiTheme="minorBidi" w:hAnsiTheme="minorBidi"/>
          <w:sz w:val="28"/>
          <w:szCs w:val="28"/>
          <w:rtl/>
        </w:rPr>
        <w:lastRenderedPageBreak/>
        <w:t>تعزز الالتزام الجماعي من خلال تحفيز الالتزام بالأهداف المشتركة.</w:t>
      </w:r>
    </w:p>
    <w:p w14:paraId="05F52690" w14:textId="73011041" w:rsidR="008258FD" w:rsidRPr="00967B65" w:rsidRDefault="008258FD" w:rsidP="00513534">
      <w:pPr>
        <w:pStyle w:val="a6"/>
        <w:numPr>
          <w:ilvl w:val="0"/>
          <w:numId w:val="7"/>
        </w:numPr>
        <w:spacing w:line="360" w:lineRule="auto"/>
        <w:rPr>
          <w:rFonts w:asciiTheme="minorBidi" w:hAnsiTheme="minorBidi"/>
          <w:sz w:val="28"/>
          <w:szCs w:val="28"/>
          <w:rtl/>
        </w:rPr>
      </w:pPr>
      <w:r w:rsidRPr="00967B65">
        <w:rPr>
          <w:rFonts w:asciiTheme="minorBidi" w:hAnsiTheme="minorBidi"/>
          <w:sz w:val="28"/>
          <w:szCs w:val="28"/>
          <w:rtl/>
        </w:rPr>
        <w:t>تعزز استقرار النظام من خلال تشجيع التعاون والتنسيق بين أفراد المنظمة.</w:t>
      </w:r>
    </w:p>
    <w:p w14:paraId="3EAA25B8" w14:textId="1EF85AE1" w:rsidR="00B86DD9" w:rsidRPr="00967B65" w:rsidRDefault="008258FD" w:rsidP="00513534">
      <w:pPr>
        <w:pStyle w:val="a6"/>
        <w:numPr>
          <w:ilvl w:val="0"/>
          <w:numId w:val="7"/>
        </w:numPr>
        <w:spacing w:line="360" w:lineRule="auto"/>
        <w:rPr>
          <w:rFonts w:asciiTheme="minorBidi" w:hAnsiTheme="minorBidi"/>
          <w:sz w:val="28"/>
          <w:szCs w:val="28"/>
          <w:rtl/>
        </w:rPr>
      </w:pPr>
      <w:r w:rsidRPr="00967B65">
        <w:rPr>
          <w:rFonts w:asciiTheme="minorBidi" w:hAnsiTheme="minorBidi"/>
          <w:sz w:val="28"/>
          <w:szCs w:val="28"/>
          <w:rtl/>
        </w:rPr>
        <w:t xml:space="preserve">توجه السلوك عن طريق توفير معاني مشتركة تساعد الأفراد على فهم بيئتهم </w:t>
      </w:r>
      <w:r w:rsidR="007653AF" w:rsidRPr="00967B65">
        <w:rPr>
          <w:rFonts w:asciiTheme="minorBidi" w:hAnsiTheme="minorBidi"/>
          <w:sz w:val="28"/>
          <w:szCs w:val="28"/>
          <w:rtl/>
        </w:rPr>
        <w:t>المنظمة</w:t>
      </w:r>
      <w:r w:rsidRPr="00967B65">
        <w:rPr>
          <w:rFonts w:asciiTheme="minorBidi" w:hAnsiTheme="minorBidi"/>
          <w:sz w:val="28"/>
          <w:szCs w:val="28"/>
          <w:rtl/>
        </w:rPr>
        <w:t xml:space="preserve"> بشكل أفضل.</w:t>
      </w:r>
    </w:p>
    <w:p w14:paraId="542474A7" w14:textId="493B919D" w:rsidR="002D058B" w:rsidRPr="00967B65" w:rsidRDefault="00BB6397" w:rsidP="00AB6F9B">
      <w:pPr>
        <w:spacing w:line="360" w:lineRule="auto"/>
        <w:rPr>
          <w:rFonts w:asciiTheme="minorBidi" w:hAnsiTheme="minorBidi"/>
          <w:sz w:val="28"/>
          <w:szCs w:val="28"/>
          <w:rtl/>
        </w:rPr>
      </w:pPr>
      <w:r w:rsidRPr="00967B65">
        <w:rPr>
          <w:rFonts w:asciiTheme="minorBidi" w:hAnsiTheme="minorBidi"/>
          <w:sz w:val="28"/>
          <w:szCs w:val="28"/>
          <w:rtl/>
        </w:rPr>
        <w:t>يظهر لنا بوضوح أن العديد من السمات السابقة قد تكون عامل دافع للأفراد والمنظمة بالإضافة إلى التأثير الواضح للثقافة التنظيمية على الممارسات الإدارية حيث تمنح المنظمة هوية خاصة تميزها عن غيرها وتوفر الشعور بالهوية المشتركة للعاملين مما يؤدي إلى الالتزام الجماعي وبالتالي استقرار النظام.</w:t>
      </w:r>
    </w:p>
    <w:p w14:paraId="0E24093C" w14:textId="70272164" w:rsidR="000744D5" w:rsidRPr="00967B65" w:rsidRDefault="000744D5" w:rsidP="00AB6F9B">
      <w:pPr>
        <w:spacing w:line="360" w:lineRule="auto"/>
        <w:rPr>
          <w:rFonts w:asciiTheme="minorBidi" w:hAnsiTheme="minorBidi"/>
          <w:sz w:val="28"/>
          <w:szCs w:val="28"/>
          <w:rtl/>
        </w:rPr>
      </w:pPr>
      <w:r w:rsidRPr="00967B65">
        <w:rPr>
          <w:rFonts w:asciiTheme="minorBidi" w:hAnsiTheme="minorBidi"/>
          <w:sz w:val="28"/>
          <w:szCs w:val="28"/>
          <w:rtl/>
        </w:rPr>
        <w:t>عندما تحدث صراعات بين الثقافة التنظيمية وأداء الموارد البشرية تنشأ مسألة معقدة وحساسة حيث يمكن للثقافة التنظيمية أن تؤثر بشكل كبير على سلوك الموظفين مستوى رضاهم وإنتاجيتهم. تلك الصراعات قد تؤدي إلى تأثيرات سلبية على الأداء العام للمنظمة</w:t>
      </w:r>
      <w:r w:rsidR="007653AF" w:rsidRPr="00967B65">
        <w:rPr>
          <w:rFonts w:asciiTheme="minorBidi" w:hAnsiTheme="minorBidi"/>
          <w:sz w:val="28"/>
          <w:szCs w:val="28"/>
          <w:rtl/>
        </w:rPr>
        <w:t>.</w:t>
      </w:r>
    </w:p>
    <w:p w14:paraId="55471EF7" w14:textId="77777777" w:rsidR="00FA4EDF" w:rsidRPr="00967B65" w:rsidRDefault="00FA4EDF" w:rsidP="00AB6F9B">
      <w:pPr>
        <w:spacing w:line="360" w:lineRule="auto"/>
        <w:rPr>
          <w:rFonts w:asciiTheme="minorBidi" w:hAnsiTheme="minorBidi"/>
          <w:sz w:val="28"/>
          <w:szCs w:val="28"/>
          <w:rtl/>
        </w:rPr>
      </w:pPr>
    </w:p>
    <w:p w14:paraId="444BEAD0" w14:textId="098836D5" w:rsidR="00B45500" w:rsidRPr="00967B65" w:rsidRDefault="00FA4EDF" w:rsidP="00AB6F9B">
      <w:pPr>
        <w:spacing w:line="360" w:lineRule="auto"/>
        <w:rPr>
          <w:rFonts w:asciiTheme="minorBidi" w:hAnsiTheme="minorBidi"/>
          <w:b/>
          <w:bCs/>
          <w:sz w:val="28"/>
          <w:szCs w:val="28"/>
          <w:rtl/>
        </w:rPr>
      </w:pPr>
      <w:r w:rsidRPr="00967B65">
        <w:rPr>
          <w:rFonts w:asciiTheme="minorBidi" w:hAnsiTheme="minorBidi"/>
          <w:b/>
          <w:bCs/>
          <w:sz w:val="28"/>
          <w:szCs w:val="28"/>
          <w:rtl/>
        </w:rPr>
        <w:t>أبعاد</w:t>
      </w:r>
      <w:r w:rsidR="009C5B5C" w:rsidRPr="00967B65">
        <w:rPr>
          <w:rFonts w:asciiTheme="minorBidi" w:hAnsiTheme="minorBidi"/>
          <w:b/>
          <w:bCs/>
          <w:sz w:val="28"/>
          <w:szCs w:val="28"/>
          <w:rtl/>
        </w:rPr>
        <w:t xml:space="preserve"> الثقافة التنظيمية المؤثرة على أداء الموارد البشرية :</w:t>
      </w:r>
    </w:p>
    <w:tbl>
      <w:tblPr>
        <w:tblStyle w:val="4-1"/>
        <w:bidiVisual/>
        <w:tblW w:w="0" w:type="auto"/>
        <w:tblInd w:w="5" w:type="dxa"/>
        <w:tblLook w:val="04A0" w:firstRow="1" w:lastRow="0" w:firstColumn="1" w:lastColumn="0" w:noHBand="0" w:noVBand="1"/>
      </w:tblPr>
      <w:tblGrid>
        <w:gridCol w:w="2612"/>
        <w:gridCol w:w="2613"/>
        <w:gridCol w:w="2613"/>
        <w:gridCol w:w="2613"/>
      </w:tblGrid>
      <w:tr w:rsidR="007C7A6B" w:rsidRPr="00967B65" w14:paraId="75F50E42" w14:textId="77777777" w:rsidTr="00061F11">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614" w:type="dxa"/>
          </w:tcPr>
          <w:p w14:paraId="3C399BA1" w14:textId="3F339EC3" w:rsidR="007C7A6B" w:rsidRPr="00967B65" w:rsidRDefault="007C7A6B" w:rsidP="00AB6F9B">
            <w:pPr>
              <w:spacing w:line="360" w:lineRule="auto"/>
              <w:jc w:val="center"/>
              <w:rPr>
                <w:rFonts w:asciiTheme="minorBidi" w:hAnsiTheme="minorBidi"/>
                <w:sz w:val="28"/>
                <w:szCs w:val="28"/>
                <w:rtl/>
              </w:rPr>
            </w:pPr>
            <w:r w:rsidRPr="00967B65">
              <w:rPr>
                <w:rFonts w:asciiTheme="minorBidi" w:hAnsiTheme="minorBidi"/>
                <w:sz w:val="28"/>
                <w:szCs w:val="28"/>
                <w:rtl/>
              </w:rPr>
              <w:t>الالتزام واحترام الوقت</w:t>
            </w:r>
          </w:p>
        </w:tc>
        <w:tc>
          <w:tcPr>
            <w:tcW w:w="2614" w:type="dxa"/>
          </w:tcPr>
          <w:p w14:paraId="09143EFE" w14:textId="06AD60BD" w:rsidR="007C7A6B" w:rsidRPr="00967B65" w:rsidRDefault="007C7A6B" w:rsidP="00AB6F9B">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تشجيع الإبداع والابتكار</w:t>
            </w:r>
          </w:p>
        </w:tc>
        <w:tc>
          <w:tcPr>
            <w:tcW w:w="2614" w:type="dxa"/>
          </w:tcPr>
          <w:p w14:paraId="68C13F08" w14:textId="0BD89DA9" w:rsidR="007C7A6B" w:rsidRPr="00967B65" w:rsidRDefault="007C7A6B" w:rsidP="00AB6F9B">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تشجيع اتخاذ القرارات</w:t>
            </w:r>
          </w:p>
        </w:tc>
        <w:tc>
          <w:tcPr>
            <w:tcW w:w="2614" w:type="dxa"/>
          </w:tcPr>
          <w:p w14:paraId="589C0EEA" w14:textId="148A6867" w:rsidR="007C7A6B" w:rsidRPr="00967B65" w:rsidRDefault="007C7A6B" w:rsidP="00AB6F9B">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r w:rsidRPr="00967B65">
              <w:rPr>
                <w:rFonts w:asciiTheme="minorBidi" w:hAnsiTheme="minorBidi"/>
                <w:sz w:val="28"/>
                <w:szCs w:val="28"/>
                <w:rtl/>
              </w:rPr>
              <w:t>تشجيع العمل الجماعي</w:t>
            </w:r>
          </w:p>
        </w:tc>
      </w:tr>
      <w:tr w:rsidR="007C7A6B" w:rsidRPr="00967B65" w14:paraId="4D18325B" w14:textId="77777777" w:rsidTr="00061F11">
        <w:trPr>
          <w:cnfStyle w:val="000000100000" w:firstRow="0" w:lastRow="0" w:firstColumn="0" w:lastColumn="0" w:oddVBand="0" w:evenVBand="0" w:oddHBand="1" w:evenHBand="0" w:firstRowFirstColumn="0" w:firstRowLastColumn="0" w:lastRowFirstColumn="0" w:lastRowLastColumn="0"/>
          <w:trHeight w:val="3952"/>
        </w:trPr>
        <w:tc>
          <w:tcPr>
            <w:cnfStyle w:val="001000000000" w:firstRow="0" w:lastRow="0" w:firstColumn="1" w:lastColumn="0" w:oddVBand="0" w:evenVBand="0" w:oddHBand="0" w:evenHBand="0" w:firstRowFirstColumn="0" w:firstRowLastColumn="0" w:lastRowFirstColumn="0" w:lastRowLastColumn="0"/>
            <w:tcW w:w="2614" w:type="dxa"/>
          </w:tcPr>
          <w:p w14:paraId="5C80A01B" w14:textId="77777777" w:rsidR="007C7A6B" w:rsidRPr="00967B65" w:rsidRDefault="00420C08" w:rsidP="00AB6F9B">
            <w:pPr>
              <w:spacing w:line="360" w:lineRule="auto"/>
              <w:jc w:val="center"/>
              <w:rPr>
                <w:rFonts w:asciiTheme="minorBidi" w:hAnsiTheme="minorBidi"/>
                <w:b w:val="0"/>
                <w:bCs w:val="0"/>
                <w:sz w:val="24"/>
                <w:szCs w:val="24"/>
                <w:rtl/>
              </w:rPr>
            </w:pPr>
            <w:r w:rsidRPr="00967B65">
              <w:rPr>
                <w:rFonts w:asciiTheme="minorBidi" w:hAnsiTheme="minorBidi"/>
                <w:b w:val="0"/>
                <w:bCs w:val="0"/>
                <w:sz w:val="24"/>
                <w:szCs w:val="24"/>
                <w:rtl/>
              </w:rPr>
              <w:t>زيادة الإنتاجية</w:t>
            </w:r>
          </w:p>
          <w:p w14:paraId="31F3755F" w14:textId="77777777" w:rsidR="00420C08" w:rsidRPr="00967B65" w:rsidRDefault="006E6FC7" w:rsidP="00AB6F9B">
            <w:pPr>
              <w:spacing w:line="360" w:lineRule="auto"/>
              <w:jc w:val="center"/>
              <w:rPr>
                <w:rFonts w:asciiTheme="minorBidi" w:hAnsiTheme="minorBidi"/>
                <w:b w:val="0"/>
                <w:bCs w:val="0"/>
                <w:sz w:val="24"/>
                <w:szCs w:val="24"/>
                <w:rtl/>
              </w:rPr>
            </w:pPr>
            <w:r w:rsidRPr="00967B65">
              <w:rPr>
                <w:rFonts w:asciiTheme="minorBidi" w:hAnsiTheme="minorBidi"/>
                <w:b w:val="0"/>
                <w:bCs w:val="0"/>
                <w:sz w:val="24"/>
                <w:szCs w:val="24"/>
                <w:rtl/>
              </w:rPr>
              <w:t>تحفيز الموظفين</w:t>
            </w:r>
          </w:p>
          <w:p w14:paraId="03E23768" w14:textId="77777777" w:rsidR="006E6FC7" w:rsidRPr="00967B65" w:rsidRDefault="006E6FC7" w:rsidP="00AB6F9B">
            <w:pPr>
              <w:spacing w:line="360" w:lineRule="auto"/>
              <w:jc w:val="center"/>
              <w:rPr>
                <w:rFonts w:asciiTheme="minorBidi" w:hAnsiTheme="minorBidi"/>
                <w:b w:val="0"/>
                <w:bCs w:val="0"/>
                <w:sz w:val="24"/>
                <w:szCs w:val="24"/>
                <w:rtl/>
              </w:rPr>
            </w:pPr>
            <w:r w:rsidRPr="00967B65">
              <w:rPr>
                <w:rFonts w:asciiTheme="minorBidi" w:hAnsiTheme="minorBidi"/>
                <w:b w:val="0"/>
                <w:bCs w:val="0"/>
                <w:sz w:val="24"/>
                <w:szCs w:val="24"/>
                <w:rtl/>
              </w:rPr>
              <w:t>الثقة والاحترام بين الموظفين</w:t>
            </w:r>
          </w:p>
          <w:p w14:paraId="30D5EDAC" w14:textId="77777777" w:rsidR="006E6FC7" w:rsidRPr="00967B65" w:rsidRDefault="006E6FC7" w:rsidP="00AB6F9B">
            <w:pPr>
              <w:spacing w:line="360" w:lineRule="auto"/>
              <w:jc w:val="center"/>
              <w:rPr>
                <w:rFonts w:asciiTheme="minorBidi" w:hAnsiTheme="minorBidi"/>
                <w:b w:val="0"/>
                <w:bCs w:val="0"/>
                <w:sz w:val="24"/>
                <w:szCs w:val="24"/>
                <w:rtl/>
              </w:rPr>
            </w:pPr>
            <w:r w:rsidRPr="00967B65">
              <w:rPr>
                <w:rFonts w:asciiTheme="minorBidi" w:hAnsiTheme="minorBidi"/>
                <w:b w:val="0"/>
                <w:bCs w:val="0"/>
                <w:sz w:val="24"/>
                <w:szCs w:val="24"/>
                <w:rtl/>
              </w:rPr>
              <w:t>تحسين الثقافة التنظيمية</w:t>
            </w:r>
          </w:p>
          <w:p w14:paraId="5530DF5B" w14:textId="1CC811A8" w:rsidR="006E6FC7" w:rsidRPr="00967B65" w:rsidRDefault="006E6FC7" w:rsidP="00AB6F9B">
            <w:pPr>
              <w:spacing w:line="360" w:lineRule="auto"/>
              <w:jc w:val="center"/>
              <w:rPr>
                <w:rFonts w:asciiTheme="minorBidi" w:hAnsiTheme="minorBidi"/>
                <w:b w:val="0"/>
                <w:bCs w:val="0"/>
                <w:sz w:val="28"/>
                <w:szCs w:val="28"/>
                <w:rtl/>
              </w:rPr>
            </w:pPr>
            <w:r w:rsidRPr="00967B65">
              <w:rPr>
                <w:rFonts w:asciiTheme="minorBidi" w:hAnsiTheme="minorBidi"/>
                <w:b w:val="0"/>
                <w:bCs w:val="0"/>
                <w:sz w:val="24"/>
                <w:szCs w:val="24"/>
                <w:rtl/>
              </w:rPr>
              <w:t>تقليل الاجهاد والارهاق</w:t>
            </w:r>
          </w:p>
        </w:tc>
        <w:tc>
          <w:tcPr>
            <w:tcW w:w="2614" w:type="dxa"/>
          </w:tcPr>
          <w:p w14:paraId="053D054D" w14:textId="77777777" w:rsidR="007C7A6B" w:rsidRPr="00967B65" w:rsidRDefault="00414938"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تحسين الإنتاجية</w:t>
            </w:r>
          </w:p>
          <w:p w14:paraId="722C5115" w14:textId="39F2E7F1" w:rsidR="00414938" w:rsidRPr="00967B65" w:rsidRDefault="003065CA"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تحفيز الموظفين وزيادة الرضا الوظيفي</w:t>
            </w:r>
          </w:p>
          <w:p w14:paraId="1F99D8B7" w14:textId="36B8E071" w:rsidR="00414938" w:rsidRPr="00967B65" w:rsidRDefault="003065CA"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تعزيز القدرة التنافسية والتنمية المستدامة</w:t>
            </w:r>
          </w:p>
          <w:p w14:paraId="7E1C5012" w14:textId="6D872B5C" w:rsidR="00414938" w:rsidRPr="00967B65" w:rsidRDefault="003065CA"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تحسين التعاون والعمل الجماعي</w:t>
            </w:r>
          </w:p>
          <w:p w14:paraId="60517C3C" w14:textId="0B47138C" w:rsidR="00414938" w:rsidRPr="00967B65" w:rsidRDefault="00326BC1"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زيادة القدرة على حل المشكلات</w:t>
            </w:r>
          </w:p>
          <w:p w14:paraId="4EF576C1" w14:textId="17DC54D0" w:rsidR="00414938" w:rsidRPr="00967B65" w:rsidRDefault="00326BC1"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تحسين سمعة الشركة وجذب المواهب</w:t>
            </w:r>
          </w:p>
        </w:tc>
        <w:tc>
          <w:tcPr>
            <w:tcW w:w="2614" w:type="dxa"/>
          </w:tcPr>
          <w:p w14:paraId="3FE0E4AA" w14:textId="79D1503B" w:rsidR="00451EB8" w:rsidRPr="00967B65" w:rsidRDefault="00680B38"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w:t>
            </w:r>
            <w:r w:rsidR="00017A69" w:rsidRPr="00967B65">
              <w:rPr>
                <w:rFonts w:asciiTheme="minorBidi" w:hAnsiTheme="minorBidi"/>
                <w:sz w:val="24"/>
                <w:szCs w:val="24"/>
                <w:rtl/>
              </w:rPr>
              <w:t>حسين الكفاءة والإنتاجية</w:t>
            </w:r>
          </w:p>
          <w:p w14:paraId="00B2B527" w14:textId="3875279D" w:rsidR="00A67BC1" w:rsidRPr="00967B65" w:rsidRDefault="00A67BC1"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تحفيز الموظفين وزيادة الرضا الوظيفين</w:t>
            </w:r>
          </w:p>
          <w:p w14:paraId="76A1AF39" w14:textId="4C58AB5C" w:rsidR="00451EB8" w:rsidRPr="00967B65" w:rsidRDefault="00017A69"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تعزيز الثقة والشفافية</w:t>
            </w:r>
          </w:p>
          <w:p w14:paraId="35FB03F8" w14:textId="138D8F01" w:rsidR="00451EB8" w:rsidRPr="00967B65" w:rsidRDefault="00017A69"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تطوير المهارات وتحسين الأداء</w:t>
            </w:r>
          </w:p>
          <w:p w14:paraId="55EC9918" w14:textId="0A1CF271" w:rsidR="00451EB8" w:rsidRPr="00967B65" w:rsidRDefault="00017A69"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تقليل معدل دوران الموظفين</w:t>
            </w:r>
          </w:p>
          <w:p w14:paraId="39D9BC01" w14:textId="6A6043FB" w:rsidR="00451EB8" w:rsidRPr="00967B65" w:rsidRDefault="00017A69"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تعزيز الابتكار والإبداع</w:t>
            </w:r>
          </w:p>
        </w:tc>
        <w:tc>
          <w:tcPr>
            <w:tcW w:w="2614" w:type="dxa"/>
          </w:tcPr>
          <w:p w14:paraId="233CFA79" w14:textId="7DF2174C" w:rsidR="008B009B" w:rsidRPr="00967B65" w:rsidRDefault="00014CB1"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تحسين الإنتاجية</w:t>
            </w:r>
          </w:p>
          <w:p w14:paraId="5541D1A9" w14:textId="66B40552" w:rsidR="004C5404" w:rsidRPr="00967B65" w:rsidRDefault="008B009B"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تعزيز الإبداع والابتكار</w:t>
            </w:r>
          </w:p>
          <w:p w14:paraId="08D8C680" w14:textId="7F43CA47" w:rsidR="008B009B" w:rsidRPr="00967B65" w:rsidRDefault="008B009B"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تحسين الاتصال</w:t>
            </w:r>
          </w:p>
          <w:p w14:paraId="1D50D6CB" w14:textId="44F471C4" w:rsidR="004C5404" w:rsidRPr="00967B65" w:rsidRDefault="002E69B6"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زيادة الرضا الوظيفي والتحفيز</w:t>
            </w:r>
          </w:p>
          <w:p w14:paraId="3FE901AF" w14:textId="16E3E67F" w:rsidR="004C5404" w:rsidRPr="00967B65" w:rsidRDefault="00D62D6B"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تحسين مهارات حل المشكلات</w:t>
            </w:r>
          </w:p>
          <w:p w14:paraId="078B2DBA" w14:textId="414CF1E7" w:rsidR="008E598E" w:rsidRPr="00967B65" w:rsidRDefault="004C5404"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تعزيز الثقة والتماسك بين الأعضاء</w:t>
            </w:r>
          </w:p>
          <w:p w14:paraId="710E4FCC" w14:textId="1DB36DE2" w:rsidR="00380C36" w:rsidRPr="00967B65" w:rsidRDefault="00F84E67" w:rsidP="00AB6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967B65">
              <w:rPr>
                <w:rFonts w:asciiTheme="minorBidi" w:hAnsiTheme="minorBidi"/>
                <w:sz w:val="24"/>
                <w:szCs w:val="24"/>
                <w:rtl/>
              </w:rPr>
              <w:t>تقليل معدل دوران الموظفين</w:t>
            </w:r>
          </w:p>
        </w:tc>
      </w:tr>
    </w:tbl>
    <w:p w14:paraId="346F08AC" w14:textId="0E479C37" w:rsidR="0013404F" w:rsidRPr="00967B65" w:rsidRDefault="00AB6F9B" w:rsidP="00AB6F9B">
      <w:pPr>
        <w:spacing w:line="360" w:lineRule="auto"/>
        <w:rPr>
          <w:rFonts w:asciiTheme="minorBidi" w:hAnsiTheme="minorBidi"/>
          <w:sz w:val="28"/>
          <w:szCs w:val="28"/>
          <w:rtl/>
        </w:rPr>
      </w:pPr>
      <w:r w:rsidRPr="00967B65">
        <w:rPr>
          <w:rFonts w:asciiTheme="minorBidi" w:hAnsiTheme="minorBidi"/>
          <w:b/>
          <w:bCs/>
          <w:noProof/>
          <w:sz w:val="32"/>
          <w:szCs w:val="32"/>
          <w:rtl/>
          <w:lang w:val="ar-SA"/>
        </w:rPr>
        <mc:AlternateContent>
          <mc:Choice Requires="wps">
            <w:drawing>
              <wp:anchor distT="45720" distB="45720" distL="114300" distR="114300" simplePos="0" relativeHeight="251658256" behindDoc="0" locked="0" layoutInCell="1" allowOverlap="1" wp14:anchorId="2054D4EE" wp14:editId="4D235A06">
                <wp:simplePos x="0" y="0"/>
                <wp:positionH relativeFrom="margin">
                  <wp:posOffset>13335</wp:posOffset>
                </wp:positionH>
                <wp:positionV relativeFrom="paragraph">
                  <wp:posOffset>154940</wp:posOffset>
                </wp:positionV>
                <wp:extent cx="6646545" cy="1270000"/>
                <wp:effectExtent l="0" t="0" r="0" b="0"/>
                <wp:wrapSquare wrapText="bothSides"/>
                <wp:docPr id="1729805814" name="مربع نص 10"/>
                <wp:cNvGraphicFramePr/>
                <a:graphic xmlns:a="http://schemas.openxmlformats.org/drawingml/2006/main">
                  <a:graphicData uri="http://schemas.microsoft.com/office/word/2010/wordprocessingShape">
                    <wps:wsp>
                      <wps:cNvSpPr txBox="1"/>
                      <wps:spPr>
                        <a:xfrm>
                          <a:off x="0" y="0"/>
                          <a:ext cx="6646545" cy="1270000"/>
                        </a:xfrm>
                        <a:prstGeom prst="rect">
                          <a:avLst/>
                        </a:prstGeom>
                        <a:noFill/>
                        <a:ln w="6350">
                          <a:noFill/>
                        </a:ln>
                      </wps:spPr>
                      <wps:txbx>
                        <w:txbxContent>
                          <w:p w14:paraId="796F99D4" w14:textId="3922071E" w:rsidR="00061F11" w:rsidRPr="00061F11" w:rsidRDefault="00061F11" w:rsidP="00061F11">
                            <w:pPr>
                              <w:spacing w:line="360" w:lineRule="auto"/>
                              <w:jc w:val="center"/>
                              <w:rPr>
                                <w:sz w:val="28"/>
                                <w:szCs w:val="28"/>
                              </w:rPr>
                            </w:pPr>
                            <w:r w:rsidRPr="00061F11">
                              <w:rPr>
                                <w:rFonts w:hint="cs"/>
                                <w:sz w:val="28"/>
                                <w:szCs w:val="28"/>
                                <w:rtl/>
                              </w:rPr>
                              <w:t>أبعاد الثقافة التنظيمية المؤثرة على أداء الموارد البشرية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054D4EE" id="_x0000_s1032" type="#_x0000_t202" style="position:absolute;left:0;text-align:left;margin-left:1.05pt;margin-top:12.2pt;width:523.35pt;height:100pt;z-index:2516582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" filled="f" stroked="f" strokeweight=".5pt">
                <v:textbox style="mso-fit-shape-to-text:t">
                  <w:txbxContent>
                    <w:p w14:paraId="796F99D4" w14:textId="3922071E" w:rsidR="00061F11" w:rsidRPr="00061F11" w:rsidRDefault="00061F11" w:rsidP="00061F11">
                      <w:pPr>
                        <w:spacing w:line="360" w:lineRule="auto"/>
                        <w:jc w:val="center"/>
                        <w:rPr>
                          <w:sz w:val="28"/>
                          <w:szCs w:val="28"/>
                        </w:rPr>
                      </w:pPr>
                      <w:r w:rsidRPr="00061F11">
                        <w:rPr>
                          <w:rFonts w:hint="cs"/>
                          <w:sz w:val="28"/>
                          <w:szCs w:val="28"/>
                          <w:rtl/>
                        </w:rPr>
                        <w:t>أبعاد الثقافة التنظيمية المؤثرة على أداء الموارد البشرية</w:t>
                      </w:r>
                    </w:p>
                  </w:txbxContent>
                </v:textbox>
                <w10:wrap type="square" anchorx="margin"/>
              </v:shape>
            </w:pict>
          </mc:Fallback>
        </mc:AlternateContent>
      </w:r>
    </w:p>
    <w:p w14:paraId="159C12BF" w14:textId="7CBE75A0" w:rsidR="002D058B" w:rsidRPr="00967B65" w:rsidRDefault="002442D9" w:rsidP="00513534">
      <w:pPr>
        <w:pStyle w:val="a6"/>
        <w:numPr>
          <w:ilvl w:val="0"/>
          <w:numId w:val="8"/>
        </w:numPr>
        <w:spacing w:line="360" w:lineRule="auto"/>
        <w:rPr>
          <w:rFonts w:asciiTheme="minorBidi" w:hAnsiTheme="minorBidi"/>
          <w:b/>
          <w:bCs/>
          <w:sz w:val="28"/>
          <w:szCs w:val="28"/>
        </w:rPr>
      </w:pPr>
      <w:r w:rsidRPr="00967B65">
        <w:rPr>
          <w:rFonts w:asciiTheme="minorBidi" w:hAnsiTheme="minorBidi"/>
          <w:b/>
          <w:bCs/>
          <w:sz w:val="28"/>
          <w:szCs w:val="28"/>
          <w:rtl/>
        </w:rPr>
        <w:t xml:space="preserve">التأثير على الالتزام واحترام </w:t>
      </w:r>
      <w:r w:rsidR="009D1607" w:rsidRPr="00967B65">
        <w:rPr>
          <w:rFonts w:asciiTheme="minorBidi" w:hAnsiTheme="minorBidi"/>
          <w:b/>
          <w:bCs/>
          <w:sz w:val="28"/>
          <w:szCs w:val="28"/>
          <w:rtl/>
        </w:rPr>
        <w:t>الوقت:</w:t>
      </w:r>
    </w:p>
    <w:p w14:paraId="67C38211" w14:textId="1A56216F" w:rsidR="009D1607" w:rsidRPr="00967B65" w:rsidRDefault="003C2812" w:rsidP="00AB6F9B">
      <w:pPr>
        <w:spacing w:line="360" w:lineRule="auto"/>
        <w:rPr>
          <w:rFonts w:asciiTheme="minorBidi" w:hAnsiTheme="minorBidi"/>
          <w:sz w:val="28"/>
          <w:szCs w:val="28"/>
          <w:rtl/>
        </w:rPr>
      </w:pPr>
      <w:r w:rsidRPr="00967B65">
        <w:rPr>
          <w:rFonts w:asciiTheme="minorBidi" w:hAnsiTheme="minorBidi"/>
          <w:sz w:val="28"/>
          <w:szCs w:val="28"/>
          <w:rtl/>
        </w:rPr>
        <w:t xml:space="preserve">الالتزام واحترام الوقت يؤثران بشكل كبير على أداء الموارد البشرية في أي منظمة. يمكن تقسيم هذا التأثير إلى عدة جوانب رئيسية مثل الإنتاجية والتحفيز والثقة بين الموظفين والثقافة التنظيمية. </w:t>
      </w:r>
    </w:p>
    <w:p w14:paraId="007D5BEA" w14:textId="1A07DCAB" w:rsidR="00AC40C1" w:rsidRPr="00967B65" w:rsidRDefault="00AC40C1"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زيادة الإنتاجية</w:t>
      </w:r>
    </w:p>
    <w:p w14:paraId="643BC313" w14:textId="754D6F92" w:rsidR="00AC40C1" w:rsidRPr="00967B65" w:rsidRDefault="00AC40C1" w:rsidP="00AB6F9B">
      <w:pPr>
        <w:spacing w:line="360" w:lineRule="auto"/>
        <w:rPr>
          <w:rFonts w:asciiTheme="minorBidi" w:hAnsiTheme="minorBidi"/>
          <w:sz w:val="28"/>
          <w:szCs w:val="28"/>
          <w:rtl/>
        </w:rPr>
      </w:pPr>
      <w:r w:rsidRPr="00967B65">
        <w:rPr>
          <w:rFonts w:asciiTheme="minorBidi" w:hAnsiTheme="minorBidi"/>
          <w:sz w:val="28"/>
          <w:szCs w:val="28"/>
          <w:rtl/>
        </w:rPr>
        <w:t>الالتزام بالمواعيد واحترام الوقت يسهمان في زيادة الإنتاجية داخل المنظمة. عندما يحترم الموظفون أوقات العمل ويسعون للالتزام بالمواعيد النهائية يتم إنجاز المهام بكفاءة أكبر.</w:t>
      </w:r>
    </w:p>
    <w:p w14:paraId="113FE666" w14:textId="063D0A09" w:rsidR="00AC40C1" w:rsidRPr="00967B65" w:rsidRDefault="00AC40C1"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lastRenderedPageBreak/>
        <w:t>تحفيز الموظفين</w:t>
      </w:r>
    </w:p>
    <w:p w14:paraId="5B768150" w14:textId="5B46D07D" w:rsidR="00AC40C1" w:rsidRPr="00967B65" w:rsidRDefault="00AC40C1" w:rsidP="00AB6F9B">
      <w:pPr>
        <w:spacing w:line="360" w:lineRule="auto"/>
        <w:rPr>
          <w:rFonts w:asciiTheme="minorBidi" w:hAnsiTheme="minorBidi"/>
          <w:sz w:val="28"/>
          <w:szCs w:val="28"/>
          <w:rtl/>
        </w:rPr>
      </w:pPr>
      <w:r w:rsidRPr="00967B65">
        <w:rPr>
          <w:rFonts w:asciiTheme="minorBidi" w:hAnsiTheme="minorBidi"/>
          <w:sz w:val="28"/>
          <w:szCs w:val="28"/>
          <w:rtl/>
        </w:rPr>
        <w:t>احترام الوقت يعزز من تحفيز الموظفين. عندما يشعر الموظفون بأن وقتهم مقدر ومدار بفعالية فإن ذلك يعزز من رضاهم الوظيفي ويحفزهم للعمل بجدية أكبر.</w:t>
      </w:r>
    </w:p>
    <w:p w14:paraId="2390A558" w14:textId="64527200" w:rsidR="00AC40C1" w:rsidRPr="00967B65" w:rsidRDefault="00AC40C1"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الثقة والاحترام بين الموظفين</w:t>
      </w:r>
    </w:p>
    <w:p w14:paraId="7F23EF6A" w14:textId="56D50F35" w:rsidR="00AC40C1" w:rsidRPr="00967B65" w:rsidRDefault="00AC40C1" w:rsidP="00AB6F9B">
      <w:pPr>
        <w:spacing w:line="360" w:lineRule="auto"/>
        <w:rPr>
          <w:rFonts w:asciiTheme="minorBidi" w:hAnsiTheme="minorBidi"/>
          <w:sz w:val="28"/>
          <w:szCs w:val="28"/>
          <w:rtl/>
        </w:rPr>
      </w:pPr>
      <w:r w:rsidRPr="00967B65">
        <w:rPr>
          <w:rFonts w:asciiTheme="minorBidi" w:hAnsiTheme="minorBidi"/>
          <w:sz w:val="28"/>
          <w:szCs w:val="28"/>
          <w:rtl/>
        </w:rPr>
        <w:t>الالتزام بالوقت يعزز الثقة بين أعضاء الفريق. عندما يكون الجميع ملتزمين بالمواعيد يتحقق الاحترام المتبادل ويصبح العمل الجماعي أكثر فعالية.</w:t>
      </w:r>
    </w:p>
    <w:p w14:paraId="207D7A9C" w14:textId="67BD59B1" w:rsidR="00AC40C1" w:rsidRPr="00967B65" w:rsidRDefault="00AC40C1"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تحسين الثقافة التنظيمية</w:t>
      </w:r>
    </w:p>
    <w:p w14:paraId="08D570DE" w14:textId="77777777" w:rsidR="00AC40C1" w:rsidRPr="00967B65" w:rsidRDefault="00AC40C1" w:rsidP="00AB6F9B">
      <w:pPr>
        <w:spacing w:line="360" w:lineRule="auto"/>
        <w:rPr>
          <w:rFonts w:asciiTheme="minorBidi" w:hAnsiTheme="minorBidi"/>
          <w:sz w:val="28"/>
          <w:szCs w:val="28"/>
          <w:rtl/>
        </w:rPr>
      </w:pPr>
      <w:r w:rsidRPr="00967B65">
        <w:rPr>
          <w:rFonts w:asciiTheme="minorBidi" w:hAnsiTheme="minorBidi"/>
          <w:sz w:val="28"/>
          <w:szCs w:val="28"/>
          <w:rtl/>
        </w:rPr>
        <w:t>مؤسسات تحترم الوقت وتلتزم به تطور ثقافة تنظيمية قوية. هذه الثقافة تكون جاذبة للموظفين وتساعد في الاحتفاظ بالكوادر المميزة.</w:t>
      </w:r>
    </w:p>
    <w:p w14:paraId="4E3E4B7D" w14:textId="30CB7B09" w:rsidR="00AC40C1" w:rsidRPr="00967B65" w:rsidRDefault="00AC40C1"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تقليل الإجهاد والإرهاق</w:t>
      </w:r>
    </w:p>
    <w:p w14:paraId="705CD636" w14:textId="29C1AA43" w:rsidR="007A7E15" w:rsidRPr="00967B65" w:rsidRDefault="00AC40C1" w:rsidP="00AB6F9B">
      <w:pPr>
        <w:spacing w:line="360" w:lineRule="auto"/>
        <w:rPr>
          <w:rFonts w:asciiTheme="minorBidi" w:hAnsiTheme="minorBidi"/>
          <w:sz w:val="28"/>
          <w:szCs w:val="28"/>
        </w:rPr>
      </w:pPr>
      <w:r w:rsidRPr="00967B65">
        <w:rPr>
          <w:rFonts w:asciiTheme="minorBidi" w:hAnsiTheme="minorBidi"/>
          <w:sz w:val="28"/>
          <w:szCs w:val="28"/>
          <w:rtl/>
        </w:rPr>
        <w:t>إدارة الوقت بشكل فعال يقلل من الإجهاد والإرهاق بين الموظفين حيث يتمكنون من تحقيق توازن أفضل بين العمل والحياة الشخصية.</w:t>
      </w:r>
    </w:p>
    <w:p w14:paraId="6C8CDAF8" w14:textId="464DBAC0" w:rsidR="002442D9" w:rsidRPr="00967B65" w:rsidRDefault="002442D9" w:rsidP="00513534">
      <w:pPr>
        <w:pStyle w:val="a6"/>
        <w:numPr>
          <w:ilvl w:val="0"/>
          <w:numId w:val="8"/>
        </w:numPr>
        <w:spacing w:line="360" w:lineRule="auto"/>
        <w:rPr>
          <w:rFonts w:asciiTheme="minorBidi" w:hAnsiTheme="minorBidi"/>
          <w:b/>
          <w:bCs/>
          <w:sz w:val="28"/>
          <w:szCs w:val="28"/>
        </w:rPr>
      </w:pPr>
      <w:r w:rsidRPr="00967B65">
        <w:rPr>
          <w:rFonts w:asciiTheme="minorBidi" w:hAnsiTheme="minorBidi"/>
          <w:b/>
          <w:bCs/>
          <w:sz w:val="28"/>
          <w:szCs w:val="28"/>
          <w:rtl/>
        </w:rPr>
        <w:t>التأثير على الإبداع والابتكار</w:t>
      </w:r>
      <w:r w:rsidR="009D1607" w:rsidRPr="00967B65">
        <w:rPr>
          <w:rFonts w:asciiTheme="minorBidi" w:hAnsiTheme="minorBidi"/>
          <w:b/>
          <w:bCs/>
          <w:sz w:val="28"/>
          <w:szCs w:val="28"/>
          <w:rtl/>
        </w:rPr>
        <w:t>:</w:t>
      </w:r>
    </w:p>
    <w:p w14:paraId="3A7E360E" w14:textId="4D5FC7F5" w:rsidR="00C30C6F" w:rsidRPr="00967B65" w:rsidRDefault="00EF4ED9" w:rsidP="00AB6F9B">
      <w:pPr>
        <w:spacing w:line="360" w:lineRule="auto"/>
        <w:rPr>
          <w:rFonts w:asciiTheme="minorBidi" w:hAnsiTheme="minorBidi"/>
          <w:sz w:val="28"/>
          <w:szCs w:val="28"/>
          <w:rtl/>
        </w:rPr>
      </w:pPr>
      <w:r w:rsidRPr="00967B65">
        <w:rPr>
          <w:rFonts w:asciiTheme="minorBidi" w:hAnsiTheme="minorBidi"/>
          <w:sz w:val="28"/>
          <w:szCs w:val="28"/>
          <w:rtl/>
        </w:rPr>
        <w:t xml:space="preserve">الإبداع والابتكار يعتبران عوامل حيوية تؤثر بشكل كبير على أداء الموارد البشرية في أي منظمة. هذه العوامل تسهم في تحسين الكفاءة وتحفيز الموظفين وتعزيز القدرة التنافسية للمنظمة. </w:t>
      </w:r>
    </w:p>
    <w:p w14:paraId="3F7A9412" w14:textId="6D439B4A" w:rsidR="00933D69" w:rsidRPr="00967B65" w:rsidRDefault="00933D69"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تحسين الإنتاجية</w:t>
      </w:r>
    </w:p>
    <w:p w14:paraId="5C8F4523" w14:textId="6E86E714" w:rsidR="00933D69" w:rsidRPr="00967B65" w:rsidRDefault="00933D69" w:rsidP="00AB6F9B">
      <w:pPr>
        <w:spacing w:line="360" w:lineRule="auto"/>
        <w:rPr>
          <w:rFonts w:asciiTheme="minorBidi" w:hAnsiTheme="minorBidi"/>
          <w:sz w:val="28"/>
          <w:szCs w:val="28"/>
          <w:rtl/>
        </w:rPr>
      </w:pPr>
      <w:r w:rsidRPr="00967B65">
        <w:rPr>
          <w:rFonts w:asciiTheme="minorBidi" w:hAnsiTheme="minorBidi"/>
          <w:sz w:val="28"/>
          <w:szCs w:val="28"/>
          <w:rtl/>
        </w:rPr>
        <w:t>الإبداع والابتكار يسهمان في تحسين الإنتاجية من خلال تقديم حلول جديدة وفعالة للمشاكل والتحديات. عندما يكون الموظفون مبدعين يمكنهم التفكير خارج الصندوق وتطوير طرق عمل أكثر كفاءة.</w:t>
      </w:r>
    </w:p>
    <w:p w14:paraId="4D10A369" w14:textId="3247E1C1" w:rsidR="00933D69" w:rsidRPr="00967B65" w:rsidRDefault="00933D69"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تحفيز الموظفين وزيادة الرضا الوظيفي</w:t>
      </w:r>
    </w:p>
    <w:p w14:paraId="1259D0BC" w14:textId="23D25C0C" w:rsidR="00933D69" w:rsidRPr="00967B65" w:rsidRDefault="00933D69" w:rsidP="00AB6F9B">
      <w:pPr>
        <w:spacing w:line="360" w:lineRule="auto"/>
        <w:rPr>
          <w:rFonts w:asciiTheme="minorBidi" w:hAnsiTheme="minorBidi"/>
          <w:sz w:val="28"/>
          <w:szCs w:val="28"/>
          <w:rtl/>
        </w:rPr>
      </w:pPr>
      <w:r w:rsidRPr="00967B65">
        <w:rPr>
          <w:rFonts w:asciiTheme="minorBidi" w:hAnsiTheme="minorBidi"/>
          <w:sz w:val="28"/>
          <w:szCs w:val="28"/>
          <w:rtl/>
        </w:rPr>
        <w:t>الإبداع والابتكار يساهمان في زيادة رضا الموظفين عن وظائفهم. عندما يشعر الموظفون بأن لديهم الحرية لتقديم أفكار جديدة والمشاركة في الابتكار فإن ذلك يعزز من شعورهم بالإنجاز والتحفيز.</w:t>
      </w:r>
    </w:p>
    <w:p w14:paraId="3E4973C2" w14:textId="77777777" w:rsidR="00FD4A02" w:rsidRPr="00967B65" w:rsidRDefault="00FD4A02" w:rsidP="00AB6F9B">
      <w:pPr>
        <w:spacing w:line="360" w:lineRule="auto"/>
        <w:rPr>
          <w:rFonts w:asciiTheme="minorBidi" w:hAnsiTheme="minorBidi"/>
          <w:sz w:val="28"/>
          <w:szCs w:val="28"/>
          <w:rtl/>
        </w:rPr>
      </w:pPr>
    </w:p>
    <w:p w14:paraId="46081CE2" w14:textId="31D83B9F" w:rsidR="00933D69" w:rsidRPr="00967B65" w:rsidRDefault="00F50294"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w:t>
      </w:r>
      <w:r w:rsidR="00933D69" w:rsidRPr="00967B65">
        <w:rPr>
          <w:rFonts w:asciiTheme="minorBidi" w:hAnsiTheme="minorBidi"/>
          <w:b/>
          <w:bCs/>
          <w:sz w:val="28"/>
          <w:szCs w:val="28"/>
          <w:rtl/>
        </w:rPr>
        <w:t>عزيز القدرة التنافسية والتنمية المستدامة</w:t>
      </w:r>
    </w:p>
    <w:p w14:paraId="4048DBA0" w14:textId="5821F86C" w:rsidR="00933D69" w:rsidRPr="00967B65" w:rsidRDefault="00933D69" w:rsidP="00AB6F9B">
      <w:pPr>
        <w:spacing w:line="360" w:lineRule="auto"/>
        <w:rPr>
          <w:rFonts w:asciiTheme="minorBidi" w:hAnsiTheme="minorBidi"/>
          <w:sz w:val="28"/>
          <w:szCs w:val="28"/>
          <w:rtl/>
        </w:rPr>
      </w:pPr>
      <w:r w:rsidRPr="00967B65">
        <w:rPr>
          <w:rFonts w:asciiTheme="minorBidi" w:hAnsiTheme="minorBidi"/>
          <w:sz w:val="28"/>
          <w:szCs w:val="28"/>
          <w:rtl/>
        </w:rPr>
        <w:t>الإبداع والابتكار يمكنان المنظمة من التكيف مع التغيرات السريعة في السوق والبقاء في مقدمة المنافسة. من خلال تطوير منتجات وخدمات جديدة تستطيع الشركات تلبية احتياجات العملاء بشكل أفضل.</w:t>
      </w:r>
    </w:p>
    <w:p w14:paraId="1E6EFB7F" w14:textId="0CE9335F" w:rsidR="00933D69" w:rsidRPr="00967B65" w:rsidRDefault="00F50294"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w:t>
      </w:r>
      <w:r w:rsidR="00933D69" w:rsidRPr="00967B65">
        <w:rPr>
          <w:rFonts w:asciiTheme="minorBidi" w:hAnsiTheme="minorBidi"/>
          <w:b/>
          <w:bCs/>
          <w:sz w:val="28"/>
          <w:szCs w:val="28"/>
          <w:rtl/>
        </w:rPr>
        <w:t>حسين التعاون والعمل الجماعي</w:t>
      </w:r>
    </w:p>
    <w:p w14:paraId="22B2F481" w14:textId="5EB98B0C" w:rsidR="00933D69" w:rsidRPr="00967B65" w:rsidRDefault="00933D69" w:rsidP="00AB6F9B">
      <w:pPr>
        <w:spacing w:line="360" w:lineRule="auto"/>
        <w:rPr>
          <w:rFonts w:asciiTheme="minorBidi" w:hAnsiTheme="minorBidi"/>
          <w:sz w:val="28"/>
          <w:szCs w:val="28"/>
          <w:rtl/>
        </w:rPr>
      </w:pPr>
      <w:r w:rsidRPr="00967B65">
        <w:rPr>
          <w:rFonts w:asciiTheme="minorBidi" w:hAnsiTheme="minorBidi"/>
          <w:sz w:val="28"/>
          <w:szCs w:val="28"/>
          <w:rtl/>
        </w:rPr>
        <w:t>البيئات التي تشجع على الإبداع غالبًا ما تساهم في تحسين التعاون بين الموظفين. عندما يكون الابتكار جزءا</w:t>
      </w:r>
      <w:r w:rsidR="00EB3E81" w:rsidRPr="00967B65">
        <w:rPr>
          <w:rFonts w:asciiTheme="minorBidi" w:hAnsiTheme="minorBidi"/>
          <w:sz w:val="28"/>
          <w:szCs w:val="28"/>
          <w:rtl/>
        </w:rPr>
        <w:t>ً</w:t>
      </w:r>
      <w:r w:rsidRPr="00967B65">
        <w:rPr>
          <w:rFonts w:asciiTheme="minorBidi" w:hAnsiTheme="minorBidi"/>
          <w:sz w:val="28"/>
          <w:szCs w:val="28"/>
          <w:rtl/>
        </w:rPr>
        <w:t xml:space="preserve"> من الثقافة التنظيمية يصبح التعاون بين الأفراد أكثر انسجام</w:t>
      </w:r>
      <w:r w:rsidR="00EB3E81" w:rsidRPr="00967B65">
        <w:rPr>
          <w:rFonts w:asciiTheme="minorBidi" w:hAnsiTheme="minorBidi"/>
          <w:sz w:val="28"/>
          <w:szCs w:val="28"/>
          <w:rtl/>
        </w:rPr>
        <w:t>اً</w:t>
      </w:r>
      <w:r w:rsidRPr="00967B65">
        <w:rPr>
          <w:rFonts w:asciiTheme="minorBidi" w:hAnsiTheme="minorBidi"/>
          <w:sz w:val="28"/>
          <w:szCs w:val="28"/>
          <w:rtl/>
        </w:rPr>
        <w:t xml:space="preserve"> حيث يتشاركون الأفكار ويتعاونون في تطويرها.</w:t>
      </w:r>
    </w:p>
    <w:p w14:paraId="35DA1095" w14:textId="17F456F6" w:rsidR="00933D69" w:rsidRPr="00967B65" w:rsidRDefault="00933D69"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lastRenderedPageBreak/>
        <w:t>زيادة القدرة على حل المشكلات</w:t>
      </w:r>
    </w:p>
    <w:p w14:paraId="09BAF402" w14:textId="0F18347D" w:rsidR="00933D69" w:rsidRPr="00967B65" w:rsidRDefault="00933D69" w:rsidP="00AB6F9B">
      <w:pPr>
        <w:spacing w:line="360" w:lineRule="auto"/>
        <w:rPr>
          <w:rFonts w:asciiTheme="minorBidi" w:hAnsiTheme="minorBidi"/>
          <w:sz w:val="28"/>
          <w:szCs w:val="28"/>
          <w:rtl/>
        </w:rPr>
      </w:pPr>
      <w:r w:rsidRPr="00967B65">
        <w:rPr>
          <w:rFonts w:asciiTheme="minorBidi" w:hAnsiTheme="minorBidi"/>
          <w:sz w:val="28"/>
          <w:szCs w:val="28"/>
          <w:rtl/>
        </w:rPr>
        <w:t>الإبداع والابتكار يعززان قدرة الفرق على حل المشكلات بشكل فعال. من خلال التفكير الإبداعي يمكن للموظفين تطوير حلول غير تقليدية للتحديات التي تواجههم.</w:t>
      </w:r>
    </w:p>
    <w:p w14:paraId="579C8A17" w14:textId="50CDE841" w:rsidR="00933D69" w:rsidRPr="00967B65" w:rsidRDefault="007B1639"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w:t>
      </w:r>
      <w:r w:rsidR="00933D69" w:rsidRPr="00967B65">
        <w:rPr>
          <w:rFonts w:asciiTheme="minorBidi" w:hAnsiTheme="minorBidi"/>
          <w:b/>
          <w:bCs/>
          <w:sz w:val="28"/>
          <w:szCs w:val="28"/>
          <w:rtl/>
        </w:rPr>
        <w:t>حسين سمعة الشركة وجذب المواهب</w:t>
      </w:r>
    </w:p>
    <w:p w14:paraId="2B6A710B" w14:textId="7F2F2A21" w:rsidR="00933D69" w:rsidRPr="00967B65" w:rsidRDefault="00933D69" w:rsidP="00AB6F9B">
      <w:pPr>
        <w:spacing w:line="360" w:lineRule="auto"/>
        <w:rPr>
          <w:rFonts w:asciiTheme="minorBidi" w:hAnsiTheme="minorBidi"/>
          <w:sz w:val="28"/>
          <w:szCs w:val="28"/>
        </w:rPr>
      </w:pPr>
      <w:r w:rsidRPr="00967B65">
        <w:rPr>
          <w:rFonts w:asciiTheme="minorBidi" w:hAnsiTheme="minorBidi"/>
          <w:sz w:val="28"/>
          <w:szCs w:val="28"/>
          <w:rtl/>
        </w:rPr>
        <w:t>الشركات التي تشتهر بتشجيع الإبداع والابتكار غالب</w:t>
      </w:r>
      <w:r w:rsidR="00EB3E81" w:rsidRPr="00967B65">
        <w:rPr>
          <w:rFonts w:asciiTheme="minorBidi" w:hAnsiTheme="minorBidi"/>
          <w:sz w:val="28"/>
          <w:szCs w:val="28"/>
          <w:rtl/>
        </w:rPr>
        <w:t>اً</w:t>
      </w:r>
      <w:r w:rsidRPr="00967B65">
        <w:rPr>
          <w:rFonts w:asciiTheme="minorBidi" w:hAnsiTheme="minorBidi"/>
          <w:sz w:val="28"/>
          <w:szCs w:val="28"/>
          <w:rtl/>
        </w:rPr>
        <w:t xml:space="preserve"> ما تجذب أفضل المواهب في السوق. الموظفون المبدعون يبحثون عن بيئات عمل تشجع على التفكير الحر والابتكار وبالتالي فإن هذه الشركات تكون في وضع أفضل لجذب والاحتفاظ بالموظفين الموهوبين.</w:t>
      </w:r>
    </w:p>
    <w:p w14:paraId="765A37B2" w14:textId="3852F28C" w:rsidR="009D1607" w:rsidRPr="00967B65" w:rsidRDefault="002442D9" w:rsidP="00513534">
      <w:pPr>
        <w:pStyle w:val="a6"/>
        <w:numPr>
          <w:ilvl w:val="0"/>
          <w:numId w:val="8"/>
        </w:numPr>
        <w:spacing w:line="360" w:lineRule="auto"/>
        <w:rPr>
          <w:rFonts w:asciiTheme="minorBidi" w:hAnsiTheme="minorBidi"/>
          <w:b/>
          <w:bCs/>
          <w:sz w:val="28"/>
          <w:szCs w:val="28"/>
        </w:rPr>
      </w:pPr>
      <w:r w:rsidRPr="00967B65">
        <w:rPr>
          <w:rFonts w:asciiTheme="minorBidi" w:hAnsiTheme="minorBidi"/>
          <w:b/>
          <w:bCs/>
          <w:sz w:val="28"/>
          <w:szCs w:val="28"/>
          <w:rtl/>
        </w:rPr>
        <w:t xml:space="preserve">التأثير </w:t>
      </w:r>
      <w:r w:rsidR="009D1607" w:rsidRPr="00967B65">
        <w:rPr>
          <w:rFonts w:asciiTheme="minorBidi" w:hAnsiTheme="minorBidi"/>
          <w:b/>
          <w:bCs/>
          <w:sz w:val="28"/>
          <w:szCs w:val="28"/>
          <w:rtl/>
        </w:rPr>
        <w:t>على اتخاذ القرار:</w:t>
      </w:r>
    </w:p>
    <w:p w14:paraId="26476315" w14:textId="46A97255" w:rsidR="00C30C6F" w:rsidRPr="00967B65" w:rsidRDefault="00EF4ED9" w:rsidP="00AB6F9B">
      <w:pPr>
        <w:spacing w:line="360" w:lineRule="auto"/>
        <w:rPr>
          <w:rFonts w:asciiTheme="minorBidi" w:hAnsiTheme="minorBidi"/>
          <w:sz w:val="28"/>
          <w:szCs w:val="28"/>
          <w:rtl/>
        </w:rPr>
      </w:pPr>
      <w:r w:rsidRPr="00967B65">
        <w:rPr>
          <w:rFonts w:asciiTheme="minorBidi" w:hAnsiTheme="minorBidi"/>
          <w:sz w:val="28"/>
          <w:szCs w:val="28"/>
          <w:rtl/>
        </w:rPr>
        <w:t xml:space="preserve">اتخاذ القرارات يعتبر جزءاً حيوياً من إدارة الموارد البشرية وله تأثير مباشر على أداء الموظفين وأداء المنظمة ككل. يمكن تقسيم تأثير اتخاذ القرارات على أداء الموارد البشرية إلى عدة جوانب رئيسية مثل التحفيز الكفاءة الثقة والرضا الوظيفي. </w:t>
      </w:r>
    </w:p>
    <w:p w14:paraId="45FD18EE" w14:textId="71B55208" w:rsidR="002B3AA9" w:rsidRPr="00967B65" w:rsidRDefault="002B3AA9"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تحسين الكفاءة والإنتاجية</w:t>
      </w:r>
    </w:p>
    <w:p w14:paraId="19B238A2" w14:textId="4ACBDBBF" w:rsidR="002B3AA9" w:rsidRPr="00967B65" w:rsidRDefault="002B3AA9" w:rsidP="00AB6F9B">
      <w:pPr>
        <w:spacing w:line="360" w:lineRule="auto"/>
        <w:rPr>
          <w:rFonts w:asciiTheme="minorBidi" w:hAnsiTheme="minorBidi"/>
          <w:sz w:val="28"/>
          <w:szCs w:val="28"/>
          <w:rtl/>
        </w:rPr>
      </w:pPr>
      <w:r w:rsidRPr="00967B65">
        <w:rPr>
          <w:rFonts w:asciiTheme="minorBidi" w:hAnsiTheme="minorBidi"/>
          <w:sz w:val="28"/>
          <w:szCs w:val="28"/>
          <w:rtl/>
        </w:rPr>
        <w:t>اتخاذ القرارات الفعّال يساهم في تحسين كفاءة العمليات الإنتاجية حيث يمكن المديرين من توجيه الموارد البشرية بشكل أكثر فعالية لتحقيق الأهداف التنظيمية. القرارات السريعة والمبنية على البيانات تساعد في تقليل الهدر وزيادة الإنتاجية.</w:t>
      </w:r>
    </w:p>
    <w:p w14:paraId="74714B8D" w14:textId="15614720" w:rsidR="002B3AA9" w:rsidRPr="00967B65" w:rsidRDefault="002B3AA9"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تحفيز الموظفين وزيادة الرضا الوظيفي</w:t>
      </w:r>
    </w:p>
    <w:p w14:paraId="396C65BF" w14:textId="09BA1ABD" w:rsidR="002B3AA9" w:rsidRPr="00967B65" w:rsidRDefault="002B3AA9" w:rsidP="00AB6F9B">
      <w:pPr>
        <w:spacing w:line="360" w:lineRule="auto"/>
        <w:rPr>
          <w:rFonts w:asciiTheme="minorBidi" w:hAnsiTheme="minorBidi"/>
          <w:sz w:val="28"/>
          <w:szCs w:val="28"/>
          <w:rtl/>
        </w:rPr>
      </w:pPr>
      <w:r w:rsidRPr="00967B65">
        <w:rPr>
          <w:rFonts w:asciiTheme="minorBidi" w:hAnsiTheme="minorBidi"/>
          <w:sz w:val="28"/>
          <w:szCs w:val="28"/>
          <w:rtl/>
        </w:rPr>
        <w:t>القرارات التي تشرك الموظفين في عملية اتخاذ القرار تساهم في زيادة رضاهم الوظيفي وتحفيزهم. عندما يشعر الموظفون أنهم جزء من عملية صنع القرار يزيد ذلك من التزامهم وتحفيزهم لتحقيق الأهداف.</w:t>
      </w:r>
    </w:p>
    <w:p w14:paraId="6F569DE2" w14:textId="2ED407CA" w:rsidR="002B3AA9" w:rsidRPr="00967B65" w:rsidRDefault="002B3AA9"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تعزيز الثقة والشفافية</w:t>
      </w:r>
    </w:p>
    <w:p w14:paraId="68F3D445" w14:textId="7752675D" w:rsidR="002B3AA9" w:rsidRPr="00967B65" w:rsidRDefault="002B3AA9" w:rsidP="00AB6F9B">
      <w:pPr>
        <w:spacing w:line="360" w:lineRule="auto"/>
        <w:rPr>
          <w:rFonts w:asciiTheme="minorBidi" w:hAnsiTheme="minorBidi"/>
          <w:sz w:val="28"/>
          <w:szCs w:val="28"/>
          <w:rtl/>
        </w:rPr>
      </w:pPr>
      <w:r w:rsidRPr="00967B65">
        <w:rPr>
          <w:rFonts w:asciiTheme="minorBidi" w:hAnsiTheme="minorBidi"/>
          <w:sz w:val="28"/>
          <w:szCs w:val="28"/>
          <w:rtl/>
        </w:rPr>
        <w:t>اتخاذ قرارات شفافة وعادلة يعزز من الثقة بين الموظفين والإدارة. عندما تكون القرارات واضحة ومدعومة بأسباب منطقية يشعر الموظفون بالثقة في قيادة المنظمة مما يقلل من التوترات الداخلية ويزيد من الاستقرار.</w:t>
      </w:r>
    </w:p>
    <w:p w14:paraId="1FD168E7" w14:textId="77777777" w:rsidR="00FD4A02" w:rsidRPr="00967B65" w:rsidRDefault="00FD4A02" w:rsidP="00AB6F9B">
      <w:pPr>
        <w:spacing w:line="360" w:lineRule="auto"/>
        <w:rPr>
          <w:rFonts w:asciiTheme="minorBidi" w:hAnsiTheme="minorBidi"/>
          <w:sz w:val="28"/>
          <w:szCs w:val="28"/>
          <w:rtl/>
        </w:rPr>
      </w:pPr>
    </w:p>
    <w:p w14:paraId="3C35A176" w14:textId="77777777" w:rsidR="001F44DF" w:rsidRPr="00967B65" w:rsidRDefault="001F44DF" w:rsidP="00AB6F9B">
      <w:pPr>
        <w:spacing w:line="360" w:lineRule="auto"/>
        <w:rPr>
          <w:rFonts w:asciiTheme="minorBidi" w:hAnsiTheme="minorBidi"/>
          <w:sz w:val="28"/>
          <w:szCs w:val="28"/>
          <w:rtl/>
        </w:rPr>
      </w:pPr>
    </w:p>
    <w:p w14:paraId="41FB27EE" w14:textId="62D1A92D" w:rsidR="002B3AA9" w:rsidRPr="00967B65" w:rsidRDefault="004E5B94"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تط</w:t>
      </w:r>
      <w:r w:rsidR="002B3AA9" w:rsidRPr="00967B65">
        <w:rPr>
          <w:rFonts w:asciiTheme="minorBidi" w:hAnsiTheme="minorBidi"/>
          <w:b/>
          <w:bCs/>
          <w:sz w:val="28"/>
          <w:szCs w:val="28"/>
          <w:rtl/>
        </w:rPr>
        <w:t>وير المهارات وتحسين الأداء</w:t>
      </w:r>
    </w:p>
    <w:p w14:paraId="5B37B538" w14:textId="754147C4" w:rsidR="002B3AA9" w:rsidRPr="00967B65" w:rsidRDefault="002B3AA9" w:rsidP="00AB6F9B">
      <w:pPr>
        <w:spacing w:line="360" w:lineRule="auto"/>
        <w:rPr>
          <w:rFonts w:asciiTheme="minorBidi" w:hAnsiTheme="minorBidi"/>
          <w:sz w:val="28"/>
          <w:szCs w:val="28"/>
          <w:rtl/>
        </w:rPr>
      </w:pPr>
      <w:r w:rsidRPr="00967B65">
        <w:rPr>
          <w:rFonts w:asciiTheme="minorBidi" w:hAnsiTheme="minorBidi"/>
          <w:sz w:val="28"/>
          <w:szCs w:val="28"/>
          <w:rtl/>
        </w:rPr>
        <w:t>عملية اتخاذ القرارات يمكن أن تكون وسيلة فعّالة لتطوير مهارات الموظفين. عندما يشرك الموظفون في اتخاذ القرارات يتعلمون كيفية تحليل المشكلات واتخاذ الخيارات الصحيحة مما يحسن من أدائهم على المدى الطويل.</w:t>
      </w:r>
    </w:p>
    <w:p w14:paraId="5414F4B7" w14:textId="4016AB9C" w:rsidR="002B3AA9" w:rsidRPr="00967B65" w:rsidRDefault="002B3AA9"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تقليل معدل دوران الموظفين</w:t>
      </w:r>
    </w:p>
    <w:p w14:paraId="42FCE932" w14:textId="720BA229" w:rsidR="002B3AA9" w:rsidRPr="00967B65" w:rsidRDefault="002B3AA9" w:rsidP="00AB6F9B">
      <w:pPr>
        <w:spacing w:line="360" w:lineRule="auto"/>
        <w:rPr>
          <w:rFonts w:asciiTheme="minorBidi" w:hAnsiTheme="minorBidi"/>
          <w:sz w:val="28"/>
          <w:szCs w:val="28"/>
          <w:rtl/>
        </w:rPr>
      </w:pPr>
      <w:r w:rsidRPr="00967B65">
        <w:rPr>
          <w:rFonts w:asciiTheme="minorBidi" w:hAnsiTheme="minorBidi"/>
          <w:sz w:val="28"/>
          <w:szCs w:val="28"/>
          <w:rtl/>
        </w:rPr>
        <w:t>القرارات التي تراعي احتياجات الموظفين وظروفهم تسهم في تقليل معدل دوران الموظفين. عندما يشعر الموظفون بأن قرارات الإدارة تأخذ في الاعتبار مصالحهم ورفاههم يكونون أكثر استعدادا</w:t>
      </w:r>
      <w:r w:rsidR="00DD306D" w:rsidRPr="00967B65">
        <w:rPr>
          <w:rFonts w:asciiTheme="minorBidi" w:hAnsiTheme="minorBidi"/>
          <w:sz w:val="28"/>
          <w:szCs w:val="28"/>
          <w:rtl/>
        </w:rPr>
        <w:t>ً</w:t>
      </w:r>
      <w:r w:rsidRPr="00967B65">
        <w:rPr>
          <w:rFonts w:asciiTheme="minorBidi" w:hAnsiTheme="minorBidi"/>
          <w:sz w:val="28"/>
          <w:szCs w:val="28"/>
          <w:rtl/>
        </w:rPr>
        <w:t xml:space="preserve"> للبقاء في المنظمة لفترة أطول.</w:t>
      </w:r>
    </w:p>
    <w:p w14:paraId="52E9FB1B" w14:textId="758E9BB7" w:rsidR="002B3AA9" w:rsidRPr="00967B65" w:rsidRDefault="002B3AA9"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lastRenderedPageBreak/>
        <w:t>تعزيز الابتكار والإبداع</w:t>
      </w:r>
    </w:p>
    <w:p w14:paraId="75532F52" w14:textId="77777777" w:rsidR="002B3AA9" w:rsidRPr="00967B65" w:rsidRDefault="002B3AA9" w:rsidP="00AB6F9B">
      <w:pPr>
        <w:spacing w:line="360" w:lineRule="auto"/>
        <w:rPr>
          <w:rFonts w:asciiTheme="minorBidi" w:hAnsiTheme="minorBidi"/>
          <w:sz w:val="28"/>
          <w:szCs w:val="28"/>
          <w:rtl/>
        </w:rPr>
      </w:pPr>
      <w:r w:rsidRPr="00967B65">
        <w:rPr>
          <w:rFonts w:asciiTheme="minorBidi" w:hAnsiTheme="minorBidi"/>
          <w:sz w:val="28"/>
          <w:szCs w:val="28"/>
          <w:rtl/>
        </w:rPr>
        <w:t>القرارات التي تشجع على المخاطرة المحسوبة وتقبل الأفكار الجديدة تعزز من الابتكار والإبداع داخل المنظمة. الموظفون الذين يشعرون بأن لديهم الحرية في اقتراح أفكار جديدة واتخاذ قرارات جريئة يساهمون بشكل أكبر في تطوير منتجات وخدمات جديدة.</w:t>
      </w:r>
    </w:p>
    <w:p w14:paraId="3A30E9E2" w14:textId="7D7493A9" w:rsidR="002442D9" w:rsidRPr="00967B65" w:rsidRDefault="002442D9" w:rsidP="00513534">
      <w:pPr>
        <w:pStyle w:val="a6"/>
        <w:numPr>
          <w:ilvl w:val="0"/>
          <w:numId w:val="8"/>
        </w:numPr>
        <w:spacing w:line="360" w:lineRule="auto"/>
        <w:rPr>
          <w:rFonts w:asciiTheme="minorBidi" w:hAnsiTheme="minorBidi"/>
          <w:b/>
          <w:bCs/>
          <w:sz w:val="28"/>
          <w:szCs w:val="28"/>
        </w:rPr>
      </w:pPr>
      <w:r w:rsidRPr="00967B65">
        <w:rPr>
          <w:rFonts w:asciiTheme="minorBidi" w:hAnsiTheme="minorBidi"/>
          <w:b/>
          <w:bCs/>
          <w:sz w:val="28"/>
          <w:szCs w:val="28"/>
          <w:rtl/>
        </w:rPr>
        <w:t xml:space="preserve">التأثير </w:t>
      </w:r>
      <w:r w:rsidR="009D1607" w:rsidRPr="00967B65">
        <w:rPr>
          <w:rFonts w:asciiTheme="minorBidi" w:hAnsiTheme="minorBidi"/>
          <w:b/>
          <w:bCs/>
          <w:sz w:val="28"/>
          <w:szCs w:val="28"/>
          <w:rtl/>
        </w:rPr>
        <w:t>على العمل الجماعي:</w:t>
      </w:r>
    </w:p>
    <w:p w14:paraId="4695F0E8" w14:textId="5EFB2690" w:rsidR="00C30C6F" w:rsidRPr="00967B65" w:rsidRDefault="00EF4ED9" w:rsidP="00AB6F9B">
      <w:pPr>
        <w:spacing w:line="360" w:lineRule="auto"/>
        <w:rPr>
          <w:rFonts w:asciiTheme="minorBidi" w:hAnsiTheme="minorBidi"/>
          <w:sz w:val="28"/>
          <w:szCs w:val="28"/>
          <w:rtl/>
        </w:rPr>
      </w:pPr>
      <w:r w:rsidRPr="00967B65">
        <w:rPr>
          <w:rFonts w:asciiTheme="minorBidi" w:hAnsiTheme="minorBidi"/>
          <w:sz w:val="28"/>
          <w:szCs w:val="28"/>
          <w:rtl/>
        </w:rPr>
        <w:t>التعاون الجماعي يعد عاملاً حيوي</w:t>
      </w:r>
      <w:r w:rsidR="00DD306D" w:rsidRPr="00967B65">
        <w:rPr>
          <w:rFonts w:asciiTheme="minorBidi" w:hAnsiTheme="minorBidi"/>
          <w:sz w:val="28"/>
          <w:szCs w:val="28"/>
          <w:rtl/>
        </w:rPr>
        <w:t>اً</w:t>
      </w:r>
      <w:r w:rsidRPr="00967B65">
        <w:rPr>
          <w:rFonts w:asciiTheme="minorBidi" w:hAnsiTheme="minorBidi"/>
          <w:sz w:val="28"/>
          <w:szCs w:val="28"/>
          <w:rtl/>
        </w:rPr>
        <w:t xml:space="preserve"> في تحسين أداء الموارد البشرية داخل أي منظمة. عندما يعمل الأفراد مع</w:t>
      </w:r>
      <w:r w:rsidR="00DD306D" w:rsidRPr="00967B65">
        <w:rPr>
          <w:rFonts w:asciiTheme="minorBidi" w:hAnsiTheme="minorBidi"/>
          <w:sz w:val="28"/>
          <w:szCs w:val="28"/>
          <w:rtl/>
        </w:rPr>
        <w:t>اً</w:t>
      </w:r>
      <w:r w:rsidRPr="00967B65">
        <w:rPr>
          <w:rFonts w:asciiTheme="minorBidi" w:hAnsiTheme="minorBidi"/>
          <w:sz w:val="28"/>
          <w:szCs w:val="28"/>
          <w:rtl/>
        </w:rPr>
        <w:t xml:space="preserve"> بفعالية يمكنهم تحقيق نتائج أكبر من تلك التي يمكن أن يحققها كل فرد بمفرده. يتجلى تأثير العمل الجماعي على عدة مستويات بما في ذلك تحسين الإنتاجية </w:t>
      </w:r>
      <w:r w:rsidR="00DD306D" w:rsidRPr="00967B65">
        <w:rPr>
          <w:rFonts w:asciiTheme="minorBidi" w:hAnsiTheme="minorBidi"/>
          <w:sz w:val="28"/>
          <w:szCs w:val="28"/>
          <w:rtl/>
        </w:rPr>
        <w:t>و</w:t>
      </w:r>
      <w:r w:rsidRPr="00967B65">
        <w:rPr>
          <w:rFonts w:asciiTheme="minorBidi" w:hAnsiTheme="minorBidi"/>
          <w:sz w:val="28"/>
          <w:szCs w:val="28"/>
          <w:rtl/>
        </w:rPr>
        <w:t xml:space="preserve">تعزيز الإبداع </w:t>
      </w:r>
      <w:r w:rsidR="00DD306D" w:rsidRPr="00967B65">
        <w:rPr>
          <w:rFonts w:asciiTheme="minorBidi" w:hAnsiTheme="minorBidi"/>
          <w:sz w:val="28"/>
          <w:szCs w:val="28"/>
          <w:rtl/>
        </w:rPr>
        <w:t>و</w:t>
      </w:r>
      <w:r w:rsidRPr="00967B65">
        <w:rPr>
          <w:rFonts w:asciiTheme="minorBidi" w:hAnsiTheme="minorBidi"/>
          <w:sz w:val="28"/>
          <w:szCs w:val="28"/>
          <w:rtl/>
        </w:rPr>
        <w:t>تحسين الاتصال وزيادة الرضا الوظيفي</w:t>
      </w:r>
      <w:r w:rsidR="00DD306D" w:rsidRPr="00967B65">
        <w:rPr>
          <w:rFonts w:asciiTheme="minorBidi" w:hAnsiTheme="minorBidi"/>
          <w:sz w:val="28"/>
          <w:szCs w:val="28"/>
          <w:rtl/>
        </w:rPr>
        <w:t>.</w:t>
      </w:r>
    </w:p>
    <w:p w14:paraId="581A39D4" w14:textId="3D59DC52" w:rsidR="005A50F5" w:rsidRPr="00967B65" w:rsidRDefault="005A50F5"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تحسين الإنتاجية</w:t>
      </w:r>
    </w:p>
    <w:p w14:paraId="2A630025" w14:textId="7FC0DEB5" w:rsidR="005A50F5" w:rsidRPr="00967B65" w:rsidRDefault="005A50F5" w:rsidP="00AB6F9B">
      <w:pPr>
        <w:spacing w:line="360" w:lineRule="auto"/>
        <w:rPr>
          <w:rFonts w:asciiTheme="minorBidi" w:hAnsiTheme="minorBidi"/>
          <w:sz w:val="28"/>
          <w:szCs w:val="28"/>
          <w:rtl/>
        </w:rPr>
      </w:pPr>
      <w:r w:rsidRPr="00967B65">
        <w:rPr>
          <w:rFonts w:asciiTheme="minorBidi" w:hAnsiTheme="minorBidi"/>
          <w:sz w:val="28"/>
          <w:szCs w:val="28"/>
          <w:rtl/>
        </w:rPr>
        <w:t>العمل الجماعي يعزز من إنتاجية الفرق بشكل كبير. عندما يتعاون الأفراد ويجمعون مهاراتهم وخبراتهم، يمكنهم حل المشكلات بشكل أسرع وأكثر فعالية مما لو كانوا يعملون بشكل فردي.</w:t>
      </w:r>
    </w:p>
    <w:p w14:paraId="08407233" w14:textId="2696795E" w:rsidR="005A50F5" w:rsidRPr="00967B65" w:rsidRDefault="005A50F5"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تعزيز الإبداع والابتكار</w:t>
      </w:r>
    </w:p>
    <w:p w14:paraId="126E4BAC" w14:textId="1ED6EE3E" w:rsidR="005A50F5" w:rsidRPr="00967B65" w:rsidRDefault="005A50F5" w:rsidP="00AB6F9B">
      <w:pPr>
        <w:spacing w:line="360" w:lineRule="auto"/>
        <w:rPr>
          <w:rFonts w:asciiTheme="minorBidi" w:hAnsiTheme="minorBidi"/>
          <w:sz w:val="28"/>
          <w:szCs w:val="28"/>
          <w:rtl/>
        </w:rPr>
      </w:pPr>
      <w:r w:rsidRPr="00967B65">
        <w:rPr>
          <w:rFonts w:asciiTheme="minorBidi" w:hAnsiTheme="minorBidi"/>
          <w:sz w:val="28"/>
          <w:szCs w:val="28"/>
          <w:rtl/>
        </w:rPr>
        <w:t>العمل الجماعي يساهم في تعزيز الإبداع والابتكار من خلال دمج الأفكار المتنوعة والمختلفة. عندما يجتمع الأفراد من خلفيات متنوعة لمناقشة مشكلة معينة فإن احتمالية توليد أفكار جديدة ومبتكرة تزداد.</w:t>
      </w:r>
    </w:p>
    <w:p w14:paraId="0BEC7684" w14:textId="5D668D2B" w:rsidR="005A50F5" w:rsidRPr="00967B65" w:rsidRDefault="005A50F5"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تحسين الاتصال</w:t>
      </w:r>
    </w:p>
    <w:p w14:paraId="44A8D367" w14:textId="367E93B2" w:rsidR="005A50F5" w:rsidRPr="00967B65" w:rsidRDefault="005A50F5" w:rsidP="00AB6F9B">
      <w:pPr>
        <w:spacing w:line="360" w:lineRule="auto"/>
        <w:rPr>
          <w:rFonts w:asciiTheme="minorBidi" w:hAnsiTheme="minorBidi"/>
          <w:sz w:val="28"/>
          <w:szCs w:val="28"/>
          <w:rtl/>
        </w:rPr>
      </w:pPr>
      <w:r w:rsidRPr="00967B65">
        <w:rPr>
          <w:rFonts w:asciiTheme="minorBidi" w:hAnsiTheme="minorBidi"/>
          <w:sz w:val="28"/>
          <w:szCs w:val="28"/>
          <w:rtl/>
        </w:rPr>
        <w:t>العمل الجماعي يعزز من قنوات الاتصال بين الأفراد داخل المنظمة. التواصل الفعال بين أعضاء الفريق يساعد في توضيح الأهداف وتوزيع المهام وتقليل فرص سوء الفهم مما يقود إلى أداء أفضل.</w:t>
      </w:r>
    </w:p>
    <w:p w14:paraId="1DEB93C2" w14:textId="7E7D1EF3" w:rsidR="005A50F5" w:rsidRPr="00967B65" w:rsidRDefault="005A50F5"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زيادة الرضا الوظيفي والتحفيز</w:t>
      </w:r>
    </w:p>
    <w:p w14:paraId="1DF9FB36" w14:textId="2FFF269D" w:rsidR="001F44DF" w:rsidRPr="00967B65" w:rsidRDefault="005A50F5" w:rsidP="008D2A2D">
      <w:pPr>
        <w:spacing w:line="360" w:lineRule="auto"/>
        <w:rPr>
          <w:rFonts w:asciiTheme="minorBidi" w:hAnsiTheme="minorBidi"/>
          <w:sz w:val="28"/>
          <w:szCs w:val="28"/>
          <w:rtl/>
        </w:rPr>
      </w:pPr>
      <w:r w:rsidRPr="00967B65">
        <w:rPr>
          <w:rFonts w:asciiTheme="minorBidi" w:hAnsiTheme="minorBidi"/>
          <w:sz w:val="28"/>
          <w:szCs w:val="28"/>
          <w:rtl/>
        </w:rPr>
        <w:t>العمل الجماعي يساهم في تحسين الرضا الوظيفي بين الموظفين. عندما يشعر الأفراد بأنهم جزء من فريق يدعم بعضه البعض فإن ذلك يزيد من تحفيزهم ويعزز التزامهم بأهداف الفريق.</w:t>
      </w:r>
    </w:p>
    <w:p w14:paraId="66D63F8D" w14:textId="77777777" w:rsidR="001F44DF" w:rsidRPr="00967B65" w:rsidRDefault="001F44DF" w:rsidP="00AB6F9B">
      <w:pPr>
        <w:spacing w:line="360" w:lineRule="auto"/>
        <w:rPr>
          <w:rFonts w:asciiTheme="minorBidi" w:hAnsiTheme="minorBidi"/>
          <w:sz w:val="28"/>
          <w:szCs w:val="28"/>
          <w:rtl/>
        </w:rPr>
      </w:pPr>
    </w:p>
    <w:p w14:paraId="0A91820C" w14:textId="5566F8A2" w:rsidR="005A50F5" w:rsidRPr="00967B65" w:rsidRDefault="005A50F5"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تحسين مهارات حل المشكلات</w:t>
      </w:r>
    </w:p>
    <w:p w14:paraId="4DE01446" w14:textId="3D1A98A0" w:rsidR="005A50F5" w:rsidRPr="00967B65" w:rsidRDefault="005A50F5" w:rsidP="00AB6F9B">
      <w:pPr>
        <w:spacing w:line="360" w:lineRule="auto"/>
        <w:rPr>
          <w:rFonts w:asciiTheme="minorBidi" w:hAnsiTheme="minorBidi"/>
          <w:sz w:val="28"/>
          <w:szCs w:val="28"/>
          <w:rtl/>
        </w:rPr>
      </w:pPr>
      <w:r w:rsidRPr="00967B65">
        <w:rPr>
          <w:rFonts w:asciiTheme="minorBidi" w:hAnsiTheme="minorBidi"/>
          <w:sz w:val="28"/>
          <w:szCs w:val="28"/>
          <w:rtl/>
        </w:rPr>
        <w:t>العمل الجماعي يعزز من قدرة الفرق على حل المشكلات بفعالية. عندما يتشارك الأفراد في تحليل المشكلة من زوايا مختلفة يمكنهم الوصول إلى حلول أكثر شمولية وفعالية.</w:t>
      </w:r>
    </w:p>
    <w:p w14:paraId="6C5A1344" w14:textId="66FFE244" w:rsidR="005A50F5" w:rsidRPr="00967B65" w:rsidRDefault="005A50F5"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تعزيز الثقة والتماسك بين الأعضاء</w:t>
      </w:r>
    </w:p>
    <w:p w14:paraId="21BB8534" w14:textId="7200DFC8" w:rsidR="005A50F5" w:rsidRPr="00967B65" w:rsidRDefault="005A50F5" w:rsidP="00AB6F9B">
      <w:pPr>
        <w:spacing w:line="360" w:lineRule="auto"/>
        <w:rPr>
          <w:rFonts w:asciiTheme="minorBidi" w:hAnsiTheme="minorBidi"/>
          <w:sz w:val="28"/>
          <w:szCs w:val="28"/>
          <w:rtl/>
        </w:rPr>
      </w:pPr>
      <w:r w:rsidRPr="00967B65">
        <w:rPr>
          <w:rFonts w:asciiTheme="minorBidi" w:hAnsiTheme="minorBidi"/>
          <w:sz w:val="28"/>
          <w:szCs w:val="28"/>
          <w:rtl/>
        </w:rPr>
        <w:t>العمل الجماعي يعزز من الثقة والتماسك بين أعضاء الفريق. عندما يعمل الأفراد معًا بشكل متكرر ويعتمدون على بعضهم البعض ينشأ بينهم شعور بالثقة والاحترام المتبادل مما يقوي الروابط داخل الفريق.</w:t>
      </w:r>
    </w:p>
    <w:p w14:paraId="2A027D64" w14:textId="5F65783C" w:rsidR="005A50F5" w:rsidRPr="00967B65" w:rsidRDefault="005A50F5" w:rsidP="00513534">
      <w:pPr>
        <w:pStyle w:val="a6"/>
        <w:numPr>
          <w:ilvl w:val="0"/>
          <w:numId w:val="4"/>
        </w:numPr>
        <w:spacing w:line="360" w:lineRule="auto"/>
        <w:rPr>
          <w:rFonts w:asciiTheme="minorBidi" w:hAnsiTheme="minorBidi"/>
          <w:b/>
          <w:bCs/>
          <w:sz w:val="28"/>
          <w:szCs w:val="28"/>
          <w:rtl/>
        </w:rPr>
      </w:pPr>
      <w:r w:rsidRPr="00967B65">
        <w:rPr>
          <w:rFonts w:asciiTheme="minorBidi" w:hAnsiTheme="minorBidi"/>
          <w:b/>
          <w:bCs/>
          <w:sz w:val="28"/>
          <w:szCs w:val="28"/>
          <w:rtl/>
        </w:rPr>
        <w:t>تقليل معدل دوران الموظفين</w:t>
      </w:r>
    </w:p>
    <w:p w14:paraId="678868AA" w14:textId="16884A9A" w:rsidR="002D058B" w:rsidRPr="00967B65" w:rsidRDefault="005A50F5" w:rsidP="00AB6F9B">
      <w:pPr>
        <w:spacing w:line="360" w:lineRule="auto"/>
        <w:rPr>
          <w:rFonts w:asciiTheme="minorBidi" w:hAnsiTheme="minorBidi"/>
          <w:sz w:val="28"/>
          <w:szCs w:val="28"/>
          <w:rtl/>
        </w:rPr>
      </w:pPr>
      <w:r w:rsidRPr="00967B65">
        <w:rPr>
          <w:rFonts w:asciiTheme="minorBidi" w:hAnsiTheme="minorBidi"/>
          <w:sz w:val="28"/>
          <w:szCs w:val="28"/>
          <w:rtl/>
        </w:rPr>
        <w:lastRenderedPageBreak/>
        <w:t>العمل الجماعي الجيد يمكن أن يقلل من معدل دوران الموظفين. عندما يشعر الموظفون بأن لديهم دعم</w:t>
      </w:r>
      <w:r w:rsidR="001826CF" w:rsidRPr="00967B65">
        <w:rPr>
          <w:rFonts w:asciiTheme="minorBidi" w:hAnsiTheme="minorBidi"/>
          <w:sz w:val="28"/>
          <w:szCs w:val="28"/>
          <w:rtl/>
        </w:rPr>
        <w:t>اً</w:t>
      </w:r>
      <w:r w:rsidRPr="00967B65">
        <w:rPr>
          <w:rFonts w:asciiTheme="minorBidi" w:hAnsiTheme="minorBidi"/>
          <w:sz w:val="28"/>
          <w:szCs w:val="28"/>
          <w:rtl/>
        </w:rPr>
        <w:t xml:space="preserve"> من زملائهم وأنهم جزء من فريق متماسك، يصبحون أكثر ميل</w:t>
      </w:r>
      <w:r w:rsidR="001826CF" w:rsidRPr="00967B65">
        <w:rPr>
          <w:rFonts w:asciiTheme="minorBidi" w:hAnsiTheme="minorBidi"/>
          <w:sz w:val="28"/>
          <w:szCs w:val="28"/>
          <w:rtl/>
        </w:rPr>
        <w:t>اً</w:t>
      </w:r>
      <w:r w:rsidRPr="00967B65">
        <w:rPr>
          <w:rFonts w:asciiTheme="minorBidi" w:hAnsiTheme="minorBidi"/>
          <w:sz w:val="28"/>
          <w:szCs w:val="28"/>
          <w:rtl/>
        </w:rPr>
        <w:t xml:space="preserve"> للبقاء في المنظمة.</w:t>
      </w:r>
    </w:p>
    <w:p w14:paraId="6F858146" w14:textId="11E60E64" w:rsidR="00FC1A44" w:rsidRPr="00967B65" w:rsidRDefault="00FC1A44" w:rsidP="00AB6F9B">
      <w:pPr>
        <w:spacing w:after="160" w:line="360" w:lineRule="auto"/>
        <w:rPr>
          <w:rFonts w:asciiTheme="minorBidi" w:hAnsiTheme="minorBidi"/>
          <w:b/>
          <w:bCs/>
          <w:sz w:val="28"/>
          <w:szCs w:val="28"/>
          <w:rtl/>
        </w:rPr>
      </w:pPr>
    </w:p>
    <w:p w14:paraId="46A9425E" w14:textId="10747D46" w:rsidR="009A416F" w:rsidRPr="00967B65" w:rsidRDefault="00297D9B" w:rsidP="00AB6F9B">
      <w:pPr>
        <w:pStyle w:val="2"/>
        <w:spacing w:line="360" w:lineRule="auto"/>
        <w:rPr>
          <w:rFonts w:asciiTheme="minorBidi" w:hAnsiTheme="minorBidi" w:cstheme="minorBidi"/>
          <w:b/>
          <w:bCs/>
          <w:rtl/>
        </w:rPr>
      </w:pPr>
      <w:bookmarkStart w:id="34" w:name="_Toc181286575"/>
      <w:r w:rsidRPr="00967B65">
        <w:rPr>
          <w:rFonts w:asciiTheme="minorBidi" w:hAnsiTheme="minorBidi" w:cstheme="minorBidi"/>
          <w:b/>
          <w:bCs/>
          <w:rtl/>
        </w:rPr>
        <w:t>الخاتمة</w:t>
      </w:r>
      <w:bookmarkEnd w:id="34"/>
      <w:r w:rsidRPr="00967B65">
        <w:rPr>
          <w:rFonts w:asciiTheme="minorBidi" w:hAnsiTheme="minorBidi" w:cstheme="minorBidi"/>
          <w:b/>
          <w:bCs/>
          <w:rtl/>
        </w:rPr>
        <w:t xml:space="preserve"> </w:t>
      </w:r>
    </w:p>
    <w:p w14:paraId="7B4606AB" w14:textId="0F0E9E0A" w:rsidR="004F27F4" w:rsidRPr="00967B65" w:rsidRDefault="009066C1" w:rsidP="00AB6F9B">
      <w:pPr>
        <w:spacing w:line="360" w:lineRule="auto"/>
        <w:ind w:firstLine="720"/>
        <w:rPr>
          <w:rFonts w:asciiTheme="minorBidi" w:hAnsiTheme="minorBidi"/>
          <w:sz w:val="28"/>
          <w:szCs w:val="28"/>
          <w:rtl/>
        </w:rPr>
      </w:pPr>
      <w:r w:rsidRPr="00967B65">
        <w:rPr>
          <w:rFonts w:asciiTheme="minorBidi" w:hAnsiTheme="minorBidi"/>
          <w:sz w:val="28"/>
          <w:szCs w:val="28"/>
          <w:rtl/>
        </w:rPr>
        <w:t>من خلال دراستنا هذه قمنا بالتطرق إلى أهمية الثقافة التنظيمية وعلاقتها بأداء الموارد البشرية. وقد توصلنا خلال بحثنا إلى أن الثقافة التنظيمية تلعب دورا</w:t>
      </w:r>
      <w:r w:rsidR="00F65669" w:rsidRPr="00967B65">
        <w:rPr>
          <w:rFonts w:asciiTheme="minorBidi" w:hAnsiTheme="minorBidi"/>
          <w:sz w:val="28"/>
          <w:szCs w:val="28"/>
          <w:rtl/>
        </w:rPr>
        <w:t>ً</w:t>
      </w:r>
      <w:r w:rsidRPr="00967B65">
        <w:rPr>
          <w:rFonts w:asciiTheme="minorBidi" w:hAnsiTheme="minorBidi"/>
          <w:sz w:val="28"/>
          <w:szCs w:val="28"/>
          <w:rtl/>
        </w:rPr>
        <w:t xml:space="preserve"> حيويا</w:t>
      </w:r>
      <w:r w:rsidR="00F65669" w:rsidRPr="00967B65">
        <w:rPr>
          <w:rFonts w:asciiTheme="minorBidi" w:hAnsiTheme="minorBidi"/>
          <w:sz w:val="28"/>
          <w:szCs w:val="28"/>
          <w:rtl/>
        </w:rPr>
        <w:t>ً</w:t>
      </w:r>
      <w:r w:rsidRPr="00967B65">
        <w:rPr>
          <w:rFonts w:asciiTheme="minorBidi" w:hAnsiTheme="minorBidi"/>
          <w:sz w:val="28"/>
          <w:szCs w:val="28"/>
          <w:rtl/>
        </w:rPr>
        <w:t xml:space="preserve"> في تحسين أداء الموارد البشرية حيث تؤثر بشكل كبير على سلوكهم وأدائهم. ومن خلال النظرية التي درسناها سعينا لتحديد العناصر والأبعاد الرئيسية والعوامل التي تؤثر في الثقافة التنظيمية.</w:t>
      </w:r>
    </w:p>
    <w:p w14:paraId="5094420D" w14:textId="2D93FE5B" w:rsidR="009066C1" w:rsidRPr="00967B65" w:rsidRDefault="00A12038" w:rsidP="00AB6F9B">
      <w:pPr>
        <w:spacing w:line="360" w:lineRule="auto"/>
        <w:rPr>
          <w:rFonts w:asciiTheme="minorBidi" w:hAnsiTheme="minorBidi"/>
          <w:sz w:val="28"/>
          <w:szCs w:val="28"/>
          <w:rtl/>
        </w:rPr>
      </w:pPr>
      <w:r w:rsidRPr="00967B65">
        <w:rPr>
          <w:rFonts w:asciiTheme="minorBidi" w:hAnsiTheme="minorBidi"/>
          <w:sz w:val="28"/>
          <w:szCs w:val="28"/>
          <w:rtl/>
        </w:rPr>
        <w:t>ثقافة المنظمة تع</w:t>
      </w:r>
      <w:r w:rsidR="00F65669" w:rsidRPr="00967B65">
        <w:rPr>
          <w:rFonts w:asciiTheme="minorBidi" w:hAnsiTheme="minorBidi"/>
          <w:sz w:val="28"/>
          <w:szCs w:val="28"/>
          <w:rtl/>
        </w:rPr>
        <w:t>د</w:t>
      </w:r>
      <w:r w:rsidRPr="00967B65">
        <w:rPr>
          <w:rFonts w:asciiTheme="minorBidi" w:hAnsiTheme="minorBidi"/>
          <w:sz w:val="28"/>
          <w:szCs w:val="28"/>
          <w:rtl/>
        </w:rPr>
        <w:t xml:space="preserve"> المحرك الأساسي للطاقات والقدرات حيث تؤثر بشكل أساسي على الأداء وتحقيق الإنتاجية العالية. من الصعب فصل الأفراد عن ثقافة المنظمة إذ تقوم الثقافة بدور المرشد لهم توجه وتنظم وتضبط أفكارهم وجهودهم نحو تحقيق أهداف المنظمة ورسالتها. تساهم الثقافة أيض</w:t>
      </w:r>
      <w:r w:rsidR="00F65669" w:rsidRPr="00967B65">
        <w:rPr>
          <w:rFonts w:asciiTheme="minorBidi" w:hAnsiTheme="minorBidi"/>
          <w:sz w:val="28"/>
          <w:szCs w:val="28"/>
          <w:rtl/>
        </w:rPr>
        <w:t>اً</w:t>
      </w:r>
      <w:r w:rsidRPr="00967B65">
        <w:rPr>
          <w:rFonts w:asciiTheme="minorBidi" w:hAnsiTheme="minorBidi"/>
          <w:sz w:val="28"/>
          <w:szCs w:val="28"/>
          <w:rtl/>
        </w:rPr>
        <w:t xml:space="preserve"> في تحقيق التماسك والانسجام بين العاملين من خلال منظومة مشتركة من القيم والمعتقدات. بشكل عام تصف ثقافة المنظمة بأنها الحجر الأساسي الذي يقوم عليه سلوك الفرد والجماعة والمنظمة.</w:t>
      </w:r>
    </w:p>
    <w:p w14:paraId="171BC742" w14:textId="1D8838A0" w:rsidR="005F313C" w:rsidRPr="00967B65" w:rsidRDefault="004F27F4" w:rsidP="00AB6F9B">
      <w:pPr>
        <w:spacing w:line="360" w:lineRule="auto"/>
        <w:ind w:firstLine="720"/>
        <w:rPr>
          <w:rFonts w:asciiTheme="minorBidi" w:hAnsiTheme="minorBidi"/>
          <w:sz w:val="28"/>
          <w:szCs w:val="28"/>
          <w:rtl/>
        </w:rPr>
      </w:pPr>
      <w:r w:rsidRPr="00967B65">
        <w:rPr>
          <w:rFonts w:asciiTheme="minorBidi" w:hAnsiTheme="minorBidi"/>
          <w:sz w:val="28"/>
          <w:szCs w:val="28"/>
          <w:rtl/>
        </w:rPr>
        <w:t>وفي الأخير ما يمكن قوله أن النتائج المتحصل عليها تبقى نسبية تتحكم فيها العديد من المتغيرات</w:t>
      </w:r>
      <w:r w:rsidR="00F65669" w:rsidRPr="00967B65">
        <w:rPr>
          <w:rFonts w:asciiTheme="minorBidi" w:hAnsiTheme="minorBidi"/>
          <w:sz w:val="28"/>
          <w:szCs w:val="28"/>
          <w:rtl/>
        </w:rPr>
        <w:t>.</w:t>
      </w:r>
      <w:r w:rsidR="00701E98" w:rsidRPr="00967B65">
        <w:rPr>
          <w:rFonts w:asciiTheme="minorBidi" w:hAnsiTheme="minorBidi"/>
          <w:sz w:val="28"/>
          <w:szCs w:val="28"/>
          <w:rtl/>
        </w:rPr>
        <w:t xml:space="preserve"> بالإضافة إلى أننا يمكن أن نستنتج أن العلاقة بين ال</w:t>
      </w:r>
      <w:r w:rsidR="00B35057" w:rsidRPr="00967B65">
        <w:rPr>
          <w:rFonts w:asciiTheme="minorBidi" w:hAnsiTheme="minorBidi"/>
          <w:sz w:val="28"/>
          <w:szCs w:val="28"/>
          <w:rtl/>
        </w:rPr>
        <w:t>ثقافة التنظيمية وأداء الموارد البشرية علاقة طردية</w:t>
      </w:r>
      <w:r w:rsidR="004304BD" w:rsidRPr="00967B65">
        <w:rPr>
          <w:rFonts w:asciiTheme="minorBidi" w:hAnsiTheme="minorBidi"/>
          <w:sz w:val="28"/>
          <w:szCs w:val="28"/>
          <w:rtl/>
        </w:rPr>
        <w:t xml:space="preserve"> بحيث:</w:t>
      </w:r>
    </w:p>
    <w:p w14:paraId="537B76DF" w14:textId="249D0389" w:rsidR="00922305" w:rsidRPr="00967B65" w:rsidRDefault="00B35057" w:rsidP="00513534">
      <w:pPr>
        <w:pStyle w:val="a6"/>
        <w:numPr>
          <w:ilvl w:val="0"/>
          <w:numId w:val="4"/>
        </w:numPr>
        <w:spacing w:line="360" w:lineRule="auto"/>
        <w:rPr>
          <w:rFonts w:asciiTheme="minorBidi" w:hAnsiTheme="minorBidi"/>
          <w:sz w:val="28"/>
          <w:szCs w:val="28"/>
          <w:rtl/>
        </w:rPr>
      </w:pPr>
      <w:r w:rsidRPr="00967B65">
        <w:rPr>
          <w:rFonts w:asciiTheme="minorBidi" w:hAnsiTheme="minorBidi"/>
          <w:sz w:val="28"/>
          <w:szCs w:val="28"/>
          <w:rtl/>
        </w:rPr>
        <w:t>كلما زا</w:t>
      </w:r>
      <w:r w:rsidR="004304BD" w:rsidRPr="00967B65">
        <w:rPr>
          <w:rFonts w:asciiTheme="minorBidi" w:hAnsiTheme="minorBidi"/>
          <w:sz w:val="28"/>
          <w:szCs w:val="28"/>
          <w:rtl/>
        </w:rPr>
        <w:t>د الالتزام بالثقافة داخل المنظمة كلما زاد أداء الموارد البشرية</w:t>
      </w:r>
      <w:r w:rsidR="00D06C42" w:rsidRPr="00967B65">
        <w:rPr>
          <w:rFonts w:asciiTheme="minorBidi" w:hAnsiTheme="minorBidi"/>
          <w:sz w:val="28"/>
          <w:szCs w:val="28"/>
          <w:rtl/>
        </w:rPr>
        <w:t xml:space="preserve">. </w:t>
      </w:r>
    </w:p>
    <w:p w14:paraId="369D6C52" w14:textId="30F96354" w:rsidR="00482B94" w:rsidRPr="00967B65" w:rsidRDefault="00922305" w:rsidP="00AB6F9B">
      <w:pPr>
        <w:spacing w:after="160" w:line="360" w:lineRule="auto"/>
        <w:rPr>
          <w:rFonts w:asciiTheme="minorBidi" w:eastAsiaTheme="minorHAnsi" w:hAnsiTheme="minorBidi"/>
          <w:kern w:val="2"/>
          <w:sz w:val="28"/>
          <w:szCs w:val="28"/>
          <w:rtl/>
          <w14:ligatures w14:val="standardContextual"/>
        </w:rPr>
      </w:pPr>
      <w:r w:rsidRPr="00967B65">
        <w:rPr>
          <w:rFonts w:asciiTheme="minorBidi" w:hAnsiTheme="minorBidi"/>
          <w:sz w:val="28"/>
          <w:szCs w:val="28"/>
          <w:rtl/>
        </w:rPr>
        <w:br w:type="page"/>
      </w:r>
    </w:p>
    <w:p w14:paraId="266B3BED" w14:textId="77777777" w:rsidR="00482B94" w:rsidRPr="00967B65" w:rsidRDefault="00482B94" w:rsidP="00AB6F9B">
      <w:pPr>
        <w:spacing w:after="160" w:line="360" w:lineRule="auto"/>
        <w:rPr>
          <w:rFonts w:asciiTheme="minorBidi" w:eastAsiaTheme="minorHAnsi" w:hAnsiTheme="minorBidi"/>
          <w:kern w:val="2"/>
          <w:sz w:val="28"/>
          <w:szCs w:val="28"/>
          <w:rtl/>
          <w14:ligatures w14:val="standardContextual"/>
        </w:rPr>
      </w:pPr>
    </w:p>
    <w:p w14:paraId="6FE7F6F1" w14:textId="77777777" w:rsidR="00922305" w:rsidRPr="00967B65" w:rsidRDefault="00922305" w:rsidP="00AB6F9B">
      <w:pPr>
        <w:spacing w:after="160" w:line="360" w:lineRule="auto"/>
        <w:rPr>
          <w:rFonts w:asciiTheme="minorBidi" w:eastAsiaTheme="minorHAnsi" w:hAnsiTheme="minorBidi"/>
          <w:kern w:val="2"/>
          <w:sz w:val="28"/>
          <w:szCs w:val="28"/>
          <w:rtl/>
          <w14:ligatures w14:val="standardContextual"/>
        </w:rPr>
      </w:pPr>
    </w:p>
    <w:p w14:paraId="7FE70C2C" w14:textId="77777777" w:rsidR="00482B94" w:rsidRPr="00967B65" w:rsidRDefault="00482B94" w:rsidP="00AB6F9B">
      <w:pPr>
        <w:spacing w:after="160" w:line="360" w:lineRule="auto"/>
        <w:rPr>
          <w:rFonts w:asciiTheme="minorBidi" w:eastAsiaTheme="minorHAnsi" w:hAnsiTheme="minorBidi"/>
          <w:kern w:val="2"/>
          <w:sz w:val="28"/>
          <w:szCs w:val="28"/>
          <w:rtl/>
          <w14:ligatures w14:val="standardContextual"/>
        </w:rPr>
      </w:pPr>
    </w:p>
    <w:p w14:paraId="537EE586" w14:textId="77777777" w:rsidR="00482B94" w:rsidRPr="00967B65" w:rsidRDefault="00482B94" w:rsidP="00AB6F9B">
      <w:pPr>
        <w:spacing w:after="160" w:line="360" w:lineRule="auto"/>
        <w:rPr>
          <w:rFonts w:asciiTheme="minorBidi" w:eastAsiaTheme="minorHAnsi" w:hAnsiTheme="minorBidi"/>
          <w:kern w:val="2"/>
          <w:sz w:val="28"/>
          <w:szCs w:val="28"/>
          <w:rtl/>
          <w14:ligatures w14:val="standardContextual"/>
        </w:rPr>
      </w:pPr>
    </w:p>
    <w:p w14:paraId="675D9762" w14:textId="77777777" w:rsidR="00482B94" w:rsidRPr="00967B65" w:rsidRDefault="00482B94" w:rsidP="00AB6F9B">
      <w:pPr>
        <w:spacing w:after="160" w:line="360" w:lineRule="auto"/>
        <w:rPr>
          <w:rFonts w:asciiTheme="minorBidi" w:eastAsiaTheme="minorHAnsi" w:hAnsiTheme="minorBidi"/>
          <w:kern w:val="2"/>
          <w:sz w:val="28"/>
          <w:szCs w:val="28"/>
          <w:rtl/>
          <w14:ligatures w14:val="standardContextual"/>
        </w:rPr>
      </w:pPr>
    </w:p>
    <w:p w14:paraId="255C8C5E" w14:textId="77777777" w:rsidR="00482B94" w:rsidRPr="00967B65" w:rsidRDefault="00482B94" w:rsidP="00AB6F9B">
      <w:pPr>
        <w:spacing w:after="160" w:line="360" w:lineRule="auto"/>
        <w:rPr>
          <w:rFonts w:asciiTheme="minorBidi" w:eastAsiaTheme="minorHAnsi" w:hAnsiTheme="minorBidi"/>
          <w:kern w:val="2"/>
          <w:sz w:val="28"/>
          <w:szCs w:val="28"/>
          <w:rtl/>
          <w14:ligatures w14:val="standardContextual"/>
        </w:rPr>
      </w:pPr>
    </w:p>
    <w:p w14:paraId="74208BD6" w14:textId="77777777" w:rsidR="00482B94" w:rsidRPr="00967B65" w:rsidRDefault="00482B94" w:rsidP="00AB6F9B">
      <w:pPr>
        <w:spacing w:after="160" w:line="360" w:lineRule="auto"/>
        <w:rPr>
          <w:rFonts w:asciiTheme="minorBidi" w:eastAsiaTheme="minorHAnsi" w:hAnsiTheme="minorBidi"/>
          <w:kern w:val="2"/>
          <w:sz w:val="28"/>
          <w:szCs w:val="28"/>
          <w:rtl/>
          <w14:ligatures w14:val="standardContextual"/>
        </w:rPr>
      </w:pPr>
    </w:p>
    <w:p w14:paraId="12E0D57F" w14:textId="77777777" w:rsidR="00482B94" w:rsidRPr="00967B65" w:rsidRDefault="00482B94" w:rsidP="00AB6F9B">
      <w:pPr>
        <w:spacing w:after="160" w:line="360" w:lineRule="auto"/>
        <w:rPr>
          <w:rFonts w:asciiTheme="minorBidi" w:eastAsiaTheme="minorHAnsi" w:hAnsiTheme="minorBidi"/>
          <w:kern w:val="2"/>
          <w:sz w:val="28"/>
          <w:szCs w:val="28"/>
          <w:rtl/>
          <w14:ligatures w14:val="standardContextual"/>
        </w:rPr>
      </w:pPr>
    </w:p>
    <w:p w14:paraId="6865CE02" w14:textId="2DC7C256" w:rsidR="00F817E0" w:rsidRPr="00967B65" w:rsidRDefault="00922305" w:rsidP="00AB6F9B">
      <w:pPr>
        <w:pStyle w:val="1"/>
        <w:spacing w:line="360" w:lineRule="auto"/>
        <w:jc w:val="center"/>
        <w:rPr>
          <w:rFonts w:asciiTheme="minorBidi" w:hAnsiTheme="minorBidi" w:cstheme="minorBidi"/>
          <w:sz w:val="144"/>
          <w:szCs w:val="144"/>
          <w:rtl/>
        </w:rPr>
      </w:pPr>
      <w:bookmarkStart w:id="35" w:name="_Toc181286576"/>
      <w:r w:rsidRPr="00967B65">
        <w:rPr>
          <w:rFonts w:asciiTheme="minorBidi" w:hAnsiTheme="minorBidi" w:cstheme="minorBidi"/>
          <w:sz w:val="144"/>
          <w:szCs w:val="144"/>
          <w:rtl/>
        </w:rPr>
        <w:t>الفصل الثالث</w:t>
      </w:r>
      <w:r w:rsidR="0067594A">
        <w:rPr>
          <w:rFonts w:asciiTheme="minorBidi" w:hAnsiTheme="minorBidi" w:cstheme="minorBidi" w:hint="cs"/>
          <w:sz w:val="144"/>
          <w:szCs w:val="144"/>
          <w:rtl/>
        </w:rPr>
        <w:t>: منهجية البحث</w:t>
      </w:r>
      <w:bookmarkEnd w:id="35"/>
    </w:p>
    <w:p w14:paraId="57766D22" w14:textId="77777777" w:rsidR="00F817E0" w:rsidRPr="00967B65" w:rsidRDefault="00F817E0" w:rsidP="00AB6F9B">
      <w:pPr>
        <w:spacing w:after="160" w:line="360" w:lineRule="auto"/>
        <w:rPr>
          <w:rFonts w:asciiTheme="minorBidi" w:eastAsiaTheme="majorEastAsia" w:hAnsiTheme="minorBidi"/>
          <w:color w:val="0F4761" w:themeColor="accent1" w:themeShade="BF"/>
          <w:kern w:val="2"/>
          <w:sz w:val="144"/>
          <w:szCs w:val="144"/>
          <w:rtl/>
          <w14:ligatures w14:val="standardContextual"/>
        </w:rPr>
      </w:pPr>
      <w:r w:rsidRPr="00967B65">
        <w:rPr>
          <w:rFonts w:asciiTheme="minorBidi" w:hAnsiTheme="minorBidi"/>
          <w:sz w:val="144"/>
          <w:szCs w:val="144"/>
          <w:rtl/>
        </w:rPr>
        <w:br w:type="page"/>
      </w:r>
    </w:p>
    <w:p w14:paraId="2DEA5654" w14:textId="542749C0" w:rsidR="00012286" w:rsidRPr="00004BEC" w:rsidRDefault="00012286" w:rsidP="00AB6F9B">
      <w:pPr>
        <w:pStyle w:val="2"/>
        <w:spacing w:line="360" w:lineRule="auto"/>
        <w:rPr>
          <w:rFonts w:asciiTheme="minorBidi" w:eastAsiaTheme="minorHAnsi" w:hAnsiTheme="minorBidi"/>
          <w:b/>
          <w:bCs/>
          <w:sz w:val="28"/>
          <w:szCs w:val="28"/>
          <w:rtl/>
        </w:rPr>
      </w:pPr>
      <w:bookmarkStart w:id="36" w:name="_Toc181286577"/>
      <w:r w:rsidRPr="00004BEC">
        <w:rPr>
          <w:rStyle w:val="2Char"/>
          <w:b/>
          <w:bCs/>
          <w:rtl/>
        </w:rPr>
        <w:lastRenderedPageBreak/>
        <w:t>المقدمة</w:t>
      </w:r>
      <w:bookmarkEnd w:id="36"/>
    </w:p>
    <w:p w14:paraId="114F78E9" w14:textId="58C9AE4C" w:rsidR="00012286" w:rsidRDefault="00012286" w:rsidP="00AB6F9B">
      <w:pPr>
        <w:spacing w:after="160" w:line="360" w:lineRule="auto"/>
        <w:ind w:firstLine="720"/>
        <w:rPr>
          <w:rFonts w:asciiTheme="minorBidi" w:eastAsiaTheme="minorHAnsi" w:hAnsiTheme="minorBidi"/>
          <w:kern w:val="2"/>
          <w:sz w:val="28"/>
          <w:szCs w:val="28"/>
          <w:rtl/>
          <w14:ligatures w14:val="standardContextual"/>
        </w:rPr>
      </w:pPr>
      <w:proofErr w:type="spellStart"/>
      <w:r>
        <w:rPr>
          <w:rFonts w:asciiTheme="minorBidi" w:eastAsiaTheme="minorHAnsi" w:hAnsiTheme="minorBidi" w:hint="cs"/>
          <w:kern w:val="2"/>
          <w:sz w:val="28"/>
          <w:szCs w:val="28"/>
          <w:rtl/>
          <w14:ligatures w14:val="standardContextual"/>
        </w:rPr>
        <w:t>ساعرض</w:t>
      </w:r>
      <w:proofErr w:type="spellEnd"/>
      <w:r>
        <w:rPr>
          <w:rFonts w:asciiTheme="minorBidi" w:eastAsiaTheme="minorHAnsi" w:hAnsiTheme="minorBidi" w:hint="cs"/>
          <w:kern w:val="2"/>
          <w:sz w:val="28"/>
          <w:szCs w:val="28"/>
          <w:rtl/>
          <w14:ligatures w14:val="standardContextual"/>
        </w:rPr>
        <w:t xml:space="preserve"> في هذا الفصل منهجية الدراسة المستخدمة في البحث الذي يهدف إلى فهم "أثر الثقافة التنظيمية على أداء الموارد البشرية". </w:t>
      </w:r>
      <w:r w:rsidR="000F7053">
        <w:rPr>
          <w:rFonts w:asciiTheme="minorBidi" w:eastAsiaTheme="minorHAnsi" w:hAnsiTheme="minorBidi" w:hint="cs"/>
          <w:kern w:val="2"/>
          <w:sz w:val="28"/>
          <w:szCs w:val="28"/>
          <w:rtl/>
          <w14:ligatures w14:val="standardContextual"/>
        </w:rPr>
        <w:t>وذلك باستخدام</w:t>
      </w:r>
      <w:r>
        <w:rPr>
          <w:rFonts w:asciiTheme="minorBidi" w:eastAsiaTheme="minorHAnsi" w:hAnsiTheme="minorBidi" w:hint="cs"/>
          <w:kern w:val="2"/>
          <w:sz w:val="28"/>
          <w:szCs w:val="28"/>
          <w:rtl/>
          <w14:ligatures w14:val="standardContextual"/>
        </w:rPr>
        <w:t xml:space="preserve"> أسلوب البحث الوصفي، حيث سيتم جمع البيانات من خلال استبيانات </w:t>
      </w:r>
      <w:r w:rsidR="000F7053">
        <w:rPr>
          <w:rFonts w:asciiTheme="minorBidi" w:eastAsiaTheme="minorHAnsi" w:hAnsiTheme="minorBidi" w:hint="cs"/>
          <w:kern w:val="2"/>
          <w:sz w:val="28"/>
          <w:szCs w:val="28"/>
          <w:rtl/>
          <w14:ligatures w14:val="standardContextual"/>
        </w:rPr>
        <w:t>توزع</w:t>
      </w:r>
      <w:r>
        <w:rPr>
          <w:rFonts w:asciiTheme="minorBidi" w:eastAsiaTheme="minorHAnsi" w:hAnsiTheme="minorBidi" w:hint="cs"/>
          <w:kern w:val="2"/>
          <w:sz w:val="28"/>
          <w:szCs w:val="28"/>
          <w:rtl/>
          <w14:ligatures w14:val="standardContextual"/>
        </w:rPr>
        <w:t xml:space="preserve"> على عينة من موظفي شركة سابك. يهدف هذا الاستبيان إلى قياس تأثير الثقافة التنظيمية كمتغير مستقل، بالإضافة إلى </w:t>
      </w:r>
      <w:r w:rsidR="009D2B49">
        <w:rPr>
          <w:rFonts w:asciiTheme="minorBidi" w:eastAsiaTheme="minorHAnsi" w:hAnsiTheme="minorBidi" w:hint="cs"/>
          <w:kern w:val="2"/>
          <w:sz w:val="28"/>
          <w:szCs w:val="28"/>
          <w:rtl/>
          <w14:ligatures w14:val="standardContextual"/>
        </w:rPr>
        <w:t>قياس</w:t>
      </w:r>
      <w:r>
        <w:rPr>
          <w:rFonts w:asciiTheme="minorBidi" w:eastAsiaTheme="minorHAnsi" w:hAnsiTheme="minorBidi" w:hint="cs"/>
          <w:kern w:val="2"/>
          <w:sz w:val="28"/>
          <w:szCs w:val="28"/>
          <w:rtl/>
          <w14:ligatures w14:val="standardContextual"/>
        </w:rPr>
        <w:t xml:space="preserve"> أداء الموارد البشرية كمتغير تابع. </w:t>
      </w:r>
    </w:p>
    <w:p w14:paraId="7AC6C911" w14:textId="77777777" w:rsidR="009D2B49" w:rsidRDefault="009D2B49" w:rsidP="00AB6F9B">
      <w:pPr>
        <w:spacing w:after="160" w:line="360" w:lineRule="auto"/>
        <w:rPr>
          <w:rFonts w:asciiTheme="minorBidi" w:eastAsiaTheme="minorHAnsi" w:hAnsiTheme="minorBidi"/>
          <w:kern w:val="2"/>
          <w:sz w:val="28"/>
          <w:szCs w:val="28"/>
          <w:rtl/>
          <w14:ligatures w14:val="standardContextual"/>
        </w:rPr>
      </w:pPr>
    </w:p>
    <w:p w14:paraId="34F07B89" w14:textId="02451D66" w:rsidR="00C52628" w:rsidRPr="00004BEC" w:rsidRDefault="00C52628" w:rsidP="00AB6F9B">
      <w:pPr>
        <w:pStyle w:val="2"/>
        <w:spacing w:line="360" w:lineRule="auto"/>
        <w:rPr>
          <w:rFonts w:eastAsiaTheme="minorHAnsi"/>
          <w:b/>
          <w:bCs/>
          <w:rtl/>
        </w:rPr>
      </w:pPr>
      <w:bookmarkStart w:id="37" w:name="_Toc181286578"/>
      <w:r w:rsidRPr="00004BEC">
        <w:rPr>
          <w:rFonts w:eastAsiaTheme="minorHAnsi" w:hint="cs"/>
          <w:b/>
          <w:bCs/>
          <w:rtl/>
        </w:rPr>
        <w:t xml:space="preserve">التعريفات </w:t>
      </w:r>
      <w:r w:rsidR="00C42194">
        <w:rPr>
          <w:rFonts w:eastAsiaTheme="minorHAnsi" w:hint="cs"/>
          <w:b/>
          <w:bCs/>
          <w:rtl/>
        </w:rPr>
        <w:t>الإ</w:t>
      </w:r>
      <w:r w:rsidRPr="00004BEC">
        <w:rPr>
          <w:rFonts w:eastAsiaTheme="minorHAnsi" w:hint="cs"/>
          <w:b/>
          <w:bCs/>
          <w:rtl/>
        </w:rPr>
        <w:t>جرائية لمتغيرات البحث</w:t>
      </w:r>
      <w:bookmarkEnd w:id="37"/>
    </w:p>
    <w:p w14:paraId="73340CAE" w14:textId="0F630CEF" w:rsidR="00A6534B" w:rsidRPr="00A6534B" w:rsidRDefault="00126CE3" w:rsidP="00AB6F9B">
      <w:pPr>
        <w:pStyle w:val="3"/>
        <w:spacing w:line="360" w:lineRule="auto"/>
        <w:ind w:left="0" w:firstLine="720"/>
        <w:rPr>
          <w:rFonts w:asciiTheme="minorBidi" w:eastAsiaTheme="minorHAnsi" w:hAnsiTheme="minorBidi"/>
          <w:b/>
          <w:bCs/>
          <w:rtl/>
        </w:rPr>
      </w:pPr>
      <w:bookmarkStart w:id="38" w:name="_Toc181286579"/>
      <w:r w:rsidRPr="00A6534B">
        <w:rPr>
          <w:rStyle w:val="3Char"/>
          <w:b/>
          <w:bCs/>
          <w:rtl/>
        </w:rPr>
        <w:t>الثقافة التنظيمية</w:t>
      </w:r>
      <w:bookmarkEnd w:id="38"/>
    </w:p>
    <w:p w14:paraId="10402949" w14:textId="69E02081" w:rsidR="00145380" w:rsidRDefault="00126CE3" w:rsidP="003F3BA6">
      <w:pPr>
        <w:spacing w:after="160" w:line="360" w:lineRule="auto"/>
        <w:ind w:firstLine="720"/>
        <w:rPr>
          <w:rFonts w:asciiTheme="minorBidi" w:eastAsiaTheme="minorHAnsi" w:hAnsiTheme="minorBidi"/>
          <w:kern w:val="2"/>
          <w:sz w:val="28"/>
          <w:szCs w:val="28"/>
          <w:rtl/>
          <w14:ligatures w14:val="standardContextual"/>
        </w:rPr>
      </w:pPr>
      <w:r>
        <w:rPr>
          <w:rFonts w:asciiTheme="minorBidi" w:eastAsiaTheme="minorHAnsi" w:hAnsiTheme="minorBidi" w:hint="cs"/>
          <w:kern w:val="2"/>
          <w:sz w:val="28"/>
          <w:szCs w:val="28"/>
          <w:rtl/>
          <w14:ligatures w14:val="standardContextual"/>
        </w:rPr>
        <w:t>الثقافة التنظيمية تتكون من مجموعة من القيم والمعتقدات والسلوكيات التي تشكل البيئة الاجتماعية والنفسية الخاصة بمنظمة معينة. تعكس هذه الثقافة طريقة تفاعل الأفراد داخل المنظمة، وتؤثر في كيفية إدراكهم للأمور وأساليب تواصلهم مع بعضهم البعض ومع العملاء.</w:t>
      </w:r>
    </w:p>
    <w:p w14:paraId="5BEFA213" w14:textId="5A01A3D9" w:rsidR="00A6534B" w:rsidRPr="0054494C" w:rsidRDefault="00126CE3" w:rsidP="00AB6F9B">
      <w:pPr>
        <w:pStyle w:val="3"/>
        <w:spacing w:line="360" w:lineRule="auto"/>
        <w:ind w:left="0" w:firstLine="720"/>
        <w:rPr>
          <w:rFonts w:asciiTheme="minorBidi" w:eastAsiaTheme="minorHAnsi" w:hAnsiTheme="minorBidi"/>
          <w:b/>
          <w:bCs/>
          <w:rtl/>
        </w:rPr>
      </w:pPr>
      <w:bookmarkStart w:id="39" w:name="_Toc181286580"/>
      <w:r w:rsidRPr="0054494C">
        <w:rPr>
          <w:rStyle w:val="3Char"/>
          <w:b/>
          <w:bCs/>
          <w:rtl/>
        </w:rPr>
        <w:t>أداء الموارد البشرية</w:t>
      </w:r>
      <w:bookmarkEnd w:id="39"/>
    </w:p>
    <w:p w14:paraId="45C9919B" w14:textId="5E8CD5B6" w:rsidR="00126CE3" w:rsidRDefault="00126CE3" w:rsidP="00AB6F9B">
      <w:pPr>
        <w:spacing w:after="160" w:line="360" w:lineRule="auto"/>
        <w:ind w:firstLine="720"/>
        <w:rPr>
          <w:rFonts w:asciiTheme="minorBidi" w:eastAsiaTheme="minorHAnsi" w:hAnsiTheme="minorBidi"/>
          <w:kern w:val="2"/>
          <w:sz w:val="28"/>
          <w:szCs w:val="28"/>
          <w:rtl/>
          <w14:ligatures w14:val="standardContextual"/>
        </w:rPr>
      </w:pPr>
      <w:r>
        <w:rPr>
          <w:rFonts w:asciiTheme="minorBidi" w:eastAsiaTheme="minorHAnsi" w:hAnsiTheme="minorBidi" w:hint="cs"/>
          <w:kern w:val="2"/>
          <w:sz w:val="28"/>
          <w:szCs w:val="28"/>
          <w:rtl/>
          <w14:ligatures w14:val="standardContextual"/>
        </w:rPr>
        <w:t>تشمل مجموعة الأنشطة والعمليات التي تهدف إلى تعزيز فعالية وكفاءة الأفراد داخل المنظمة. ويتضمن ذلك تخطيط وتنظيم وتوجيه أنشطة الموارد البشرية بما يتناسب مع أهداف المؤسسة. ويُعتبر أداء الموارد البشرية مسؤولية مدير الموارد البشرية، حيث يتطلب فهم احتياجات الموظفين وأهدافهم وتوافقها مع احتياجات وأهداف المنظمة.</w:t>
      </w:r>
    </w:p>
    <w:p w14:paraId="0D39DD1B" w14:textId="77777777" w:rsidR="00517FC9" w:rsidRDefault="00517FC9" w:rsidP="00AB6F9B">
      <w:pPr>
        <w:spacing w:after="160" w:line="360" w:lineRule="auto"/>
        <w:rPr>
          <w:rFonts w:asciiTheme="minorBidi" w:eastAsiaTheme="minorHAnsi" w:hAnsiTheme="minorBidi"/>
          <w:kern w:val="2"/>
          <w:sz w:val="28"/>
          <w:szCs w:val="28"/>
          <w:rtl/>
          <w14:ligatures w14:val="standardContextual"/>
        </w:rPr>
      </w:pPr>
    </w:p>
    <w:p w14:paraId="59994586" w14:textId="0BF79E37" w:rsidR="007272A9" w:rsidRPr="00004BEC" w:rsidRDefault="00517FC9" w:rsidP="00AB6F9B">
      <w:pPr>
        <w:pStyle w:val="2"/>
        <w:spacing w:line="360" w:lineRule="auto"/>
        <w:rPr>
          <w:rFonts w:eastAsiaTheme="minorHAnsi"/>
          <w:b/>
          <w:bCs/>
          <w:rtl/>
        </w:rPr>
      </w:pPr>
      <w:bookmarkStart w:id="40" w:name="_Toc181286581"/>
      <w:r w:rsidRPr="00004BEC">
        <w:rPr>
          <w:rFonts w:eastAsiaTheme="minorHAnsi" w:hint="cs"/>
          <w:b/>
          <w:bCs/>
          <w:rtl/>
        </w:rPr>
        <w:t xml:space="preserve">تصميم </w:t>
      </w:r>
      <w:r w:rsidR="00C11C26" w:rsidRPr="00004BEC">
        <w:rPr>
          <w:rFonts w:eastAsiaTheme="minorHAnsi" w:hint="cs"/>
          <w:b/>
          <w:bCs/>
          <w:rtl/>
        </w:rPr>
        <w:t>البحث</w:t>
      </w:r>
      <w:bookmarkEnd w:id="40"/>
    </w:p>
    <w:p w14:paraId="1F6638A2" w14:textId="77777777" w:rsidR="007272A9" w:rsidRDefault="00C11C26" w:rsidP="00513534">
      <w:pPr>
        <w:pStyle w:val="a6"/>
        <w:numPr>
          <w:ilvl w:val="0"/>
          <w:numId w:val="13"/>
        </w:numPr>
        <w:spacing w:line="360" w:lineRule="auto"/>
        <w:rPr>
          <w:rFonts w:asciiTheme="minorBidi" w:hAnsiTheme="minorBidi"/>
          <w:sz w:val="28"/>
          <w:szCs w:val="28"/>
        </w:rPr>
      </w:pPr>
      <w:r w:rsidRPr="007272A9">
        <w:rPr>
          <w:rFonts w:asciiTheme="minorBidi" w:hAnsiTheme="minorBidi" w:hint="cs"/>
          <w:sz w:val="28"/>
          <w:szCs w:val="28"/>
          <w:rtl/>
        </w:rPr>
        <w:t xml:space="preserve">فلسفة الدراسة: </w:t>
      </w:r>
      <w:r w:rsidRPr="00231CCC">
        <w:rPr>
          <w:rFonts w:asciiTheme="minorBidi" w:hAnsiTheme="minorBidi" w:hint="cs"/>
          <w:b/>
          <w:bCs/>
          <w:sz w:val="28"/>
          <w:szCs w:val="28"/>
          <w:rtl/>
        </w:rPr>
        <w:t>الوضعية</w:t>
      </w:r>
    </w:p>
    <w:p w14:paraId="64C26324" w14:textId="472BC273" w:rsidR="00C83E25" w:rsidRPr="00C83E25" w:rsidRDefault="00C83E25" w:rsidP="00D622F9">
      <w:pPr>
        <w:spacing w:line="360" w:lineRule="auto"/>
        <w:ind w:firstLine="720"/>
        <w:rPr>
          <w:rFonts w:asciiTheme="minorBidi" w:hAnsiTheme="minorBidi"/>
          <w:sz w:val="28"/>
          <w:szCs w:val="28"/>
          <w:rtl/>
        </w:rPr>
      </w:pPr>
      <w:r w:rsidRPr="00C83E25">
        <w:rPr>
          <w:rFonts w:asciiTheme="minorBidi" w:hAnsiTheme="minorBidi" w:hint="cs"/>
          <w:sz w:val="28"/>
          <w:szCs w:val="28"/>
          <w:rtl/>
        </w:rPr>
        <w:t>تركز على جمع البيانات القابلة للتحقق والملاحظة، وتستند إلى الحقائق والظواهر القابلة للقياس. تهدف هذه الدراسات إلى فهم الظواهر الاجتماعية أو الطبيعية من خلال الأساليب العلمية والتجريبية.</w:t>
      </w:r>
    </w:p>
    <w:p w14:paraId="59542D73" w14:textId="77777777" w:rsidR="007272A9" w:rsidRDefault="00C11C26" w:rsidP="00513534">
      <w:pPr>
        <w:pStyle w:val="a6"/>
        <w:numPr>
          <w:ilvl w:val="0"/>
          <w:numId w:val="13"/>
        </w:numPr>
        <w:spacing w:line="360" w:lineRule="auto"/>
        <w:rPr>
          <w:rFonts w:asciiTheme="minorBidi" w:hAnsiTheme="minorBidi"/>
          <w:sz w:val="28"/>
          <w:szCs w:val="28"/>
        </w:rPr>
      </w:pPr>
      <w:r w:rsidRPr="007272A9">
        <w:rPr>
          <w:rFonts w:asciiTheme="minorBidi" w:hAnsiTheme="minorBidi" w:hint="cs"/>
          <w:sz w:val="28"/>
          <w:szCs w:val="28"/>
          <w:rtl/>
        </w:rPr>
        <w:t xml:space="preserve">منهج الدراسة: </w:t>
      </w:r>
      <w:r w:rsidRPr="00231CCC">
        <w:rPr>
          <w:rFonts w:asciiTheme="minorBidi" w:hAnsiTheme="minorBidi" w:hint="cs"/>
          <w:b/>
          <w:bCs/>
          <w:sz w:val="28"/>
          <w:szCs w:val="28"/>
          <w:rtl/>
        </w:rPr>
        <w:t>استنتاجي</w:t>
      </w:r>
    </w:p>
    <w:p w14:paraId="0966F41D" w14:textId="22E1D682" w:rsidR="00E15C70" w:rsidRPr="00E15C70" w:rsidRDefault="00C72990" w:rsidP="00D622F9">
      <w:pPr>
        <w:spacing w:line="360" w:lineRule="auto"/>
        <w:ind w:firstLine="720"/>
        <w:rPr>
          <w:rFonts w:asciiTheme="minorBidi" w:hAnsiTheme="minorBidi"/>
          <w:sz w:val="28"/>
          <w:szCs w:val="28"/>
          <w:rtl/>
        </w:rPr>
      </w:pPr>
      <w:r>
        <w:rPr>
          <w:rFonts w:asciiTheme="minorBidi" w:hAnsiTheme="minorBidi" w:hint="cs"/>
          <w:sz w:val="28"/>
          <w:szCs w:val="28"/>
          <w:rtl/>
        </w:rPr>
        <w:t>هو أسلوب بحثي يعتمد على استنتاجات منطقية تُستمد من مجموعة من المبادئ العامة أو الفرضيات للوصول إلى نتائج أو استنتاجات خاصة.</w:t>
      </w:r>
    </w:p>
    <w:p w14:paraId="07A6B462" w14:textId="77777777" w:rsidR="007272A9" w:rsidRDefault="00C11C26" w:rsidP="00513534">
      <w:pPr>
        <w:pStyle w:val="a6"/>
        <w:numPr>
          <w:ilvl w:val="0"/>
          <w:numId w:val="13"/>
        </w:numPr>
        <w:spacing w:line="360" w:lineRule="auto"/>
        <w:rPr>
          <w:rFonts w:asciiTheme="minorBidi" w:hAnsiTheme="minorBidi"/>
          <w:sz w:val="28"/>
          <w:szCs w:val="28"/>
        </w:rPr>
      </w:pPr>
      <w:r w:rsidRPr="007272A9">
        <w:rPr>
          <w:rFonts w:asciiTheme="minorBidi" w:hAnsiTheme="minorBidi" w:hint="cs"/>
          <w:sz w:val="28"/>
          <w:szCs w:val="28"/>
          <w:rtl/>
        </w:rPr>
        <w:t xml:space="preserve">استراتيجية الدراسة: </w:t>
      </w:r>
      <w:r w:rsidRPr="00C83E25">
        <w:rPr>
          <w:rFonts w:asciiTheme="minorBidi" w:hAnsiTheme="minorBidi" w:hint="cs"/>
          <w:b/>
          <w:bCs/>
          <w:sz w:val="28"/>
          <w:szCs w:val="28"/>
          <w:rtl/>
        </w:rPr>
        <w:t>دراسة حالة</w:t>
      </w:r>
    </w:p>
    <w:p w14:paraId="30858001" w14:textId="50DFADAC" w:rsidR="00E15C70" w:rsidRPr="00E15C70" w:rsidRDefault="007C18F8" w:rsidP="00D622F9">
      <w:pPr>
        <w:spacing w:line="360" w:lineRule="auto"/>
        <w:ind w:firstLine="720"/>
        <w:rPr>
          <w:rFonts w:asciiTheme="minorBidi" w:hAnsiTheme="minorBidi"/>
          <w:sz w:val="28"/>
          <w:szCs w:val="28"/>
          <w:rtl/>
        </w:rPr>
      </w:pPr>
      <w:r>
        <w:rPr>
          <w:rFonts w:asciiTheme="minorBidi" w:hAnsiTheme="minorBidi" w:hint="cs"/>
          <w:sz w:val="28"/>
          <w:szCs w:val="28"/>
          <w:rtl/>
        </w:rPr>
        <w:t>هي منهجية بحثية تُستخدم لفهم ظاهرة معينة أو موضوع ما من خلال تحليل عميق لحالة واحدة أو مجموعة من الحالات في سياقها الطبيعي.</w:t>
      </w:r>
    </w:p>
    <w:p w14:paraId="0E97B43B" w14:textId="77777777" w:rsidR="007272A9" w:rsidRDefault="00C11C26" w:rsidP="00513534">
      <w:pPr>
        <w:pStyle w:val="a6"/>
        <w:numPr>
          <w:ilvl w:val="0"/>
          <w:numId w:val="13"/>
        </w:numPr>
        <w:spacing w:line="360" w:lineRule="auto"/>
        <w:rPr>
          <w:rFonts w:asciiTheme="minorBidi" w:hAnsiTheme="minorBidi"/>
          <w:sz w:val="28"/>
          <w:szCs w:val="28"/>
        </w:rPr>
      </w:pPr>
      <w:r w:rsidRPr="007272A9">
        <w:rPr>
          <w:rFonts w:asciiTheme="minorBidi" w:hAnsiTheme="minorBidi" w:hint="cs"/>
          <w:sz w:val="28"/>
          <w:szCs w:val="28"/>
          <w:rtl/>
        </w:rPr>
        <w:t xml:space="preserve">نوع الدراسة: </w:t>
      </w:r>
      <w:r w:rsidRPr="00C83E25">
        <w:rPr>
          <w:rFonts w:asciiTheme="minorBidi" w:hAnsiTheme="minorBidi" w:hint="cs"/>
          <w:b/>
          <w:bCs/>
          <w:sz w:val="28"/>
          <w:szCs w:val="28"/>
          <w:rtl/>
        </w:rPr>
        <w:t>دراسة كمية</w:t>
      </w:r>
    </w:p>
    <w:p w14:paraId="35260B94" w14:textId="2CFC0F17" w:rsidR="00E15C70" w:rsidRPr="00E15C70" w:rsidRDefault="0077501A" w:rsidP="005F0FD8">
      <w:pPr>
        <w:spacing w:line="360" w:lineRule="auto"/>
        <w:ind w:firstLine="720"/>
        <w:rPr>
          <w:rFonts w:asciiTheme="minorBidi" w:hAnsiTheme="minorBidi"/>
          <w:sz w:val="28"/>
          <w:szCs w:val="28"/>
          <w:rtl/>
        </w:rPr>
      </w:pPr>
      <w:r w:rsidRPr="0077501A">
        <w:rPr>
          <w:rFonts w:asciiTheme="minorBidi" w:hAnsiTheme="minorBidi" w:cs="Arial" w:hint="eastAsia"/>
          <w:sz w:val="28"/>
          <w:szCs w:val="28"/>
          <w:rtl/>
        </w:rPr>
        <w:lastRenderedPageBreak/>
        <w:t>هي</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نوع</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من</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أنواع</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البحث</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العلمي</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الذي</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يعتمد</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على</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جمع</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وتحليل</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البيانات</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الرقمية</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تهدف</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هذه</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الدراسات</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إلى</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فهم</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الظواهر</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من</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خلال</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الأرقام</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والإحصاءات،</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مما</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يسمح</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بالتحقق</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من</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الفرضيات</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وتقديم</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استنتاجات</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موضوعية</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وقابلة</w:t>
      </w:r>
      <w:r w:rsidRPr="0077501A">
        <w:rPr>
          <w:rFonts w:asciiTheme="minorBidi" w:hAnsiTheme="minorBidi" w:cs="Arial"/>
          <w:sz w:val="28"/>
          <w:szCs w:val="28"/>
          <w:rtl/>
        </w:rPr>
        <w:t xml:space="preserve"> </w:t>
      </w:r>
      <w:r w:rsidRPr="0077501A">
        <w:rPr>
          <w:rFonts w:asciiTheme="minorBidi" w:hAnsiTheme="minorBidi" w:cs="Arial" w:hint="eastAsia"/>
          <w:sz w:val="28"/>
          <w:szCs w:val="28"/>
          <w:rtl/>
        </w:rPr>
        <w:t>للتعميم</w:t>
      </w:r>
      <w:r w:rsidRPr="0077501A">
        <w:rPr>
          <w:rFonts w:asciiTheme="minorBidi" w:hAnsiTheme="minorBidi" w:cs="Arial"/>
          <w:sz w:val="28"/>
          <w:szCs w:val="28"/>
          <w:rtl/>
        </w:rPr>
        <w:t>.</w:t>
      </w:r>
    </w:p>
    <w:p w14:paraId="68443E7C" w14:textId="393737E9" w:rsidR="00E15C70" w:rsidRDefault="00C11C26" w:rsidP="00E15C70">
      <w:pPr>
        <w:pStyle w:val="a6"/>
        <w:numPr>
          <w:ilvl w:val="0"/>
          <w:numId w:val="13"/>
        </w:numPr>
        <w:spacing w:line="360" w:lineRule="auto"/>
        <w:rPr>
          <w:rFonts w:asciiTheme="minorBidi" w:hAnsiTheme="minorBidi"/>
          <w:sz w:val="28"/>
          <w:szCs w:val="28"/>
        </w:rPr>
      </w:pPr>
      <w:r w:rsidRPr="007272A9">
        <w:rPr>
          <w:rFonts w:asciiTheme="minorBidi" w:hAnsiTheme="minorBidi" w:hint="cs"/>
          <w:sz w:val="28"/>
          <w:szCs w:val="28"/>
          <w:rtl/>
        </w:rPr>
        <w:t xml:space="preserve">الأفق الزمني:  </w:t>
      </w:r>
      <w:r w:rsidRPr="00C83E25">
        <w:rPr>
          <w:rFonts w:asciiTheme="minorBidi" w:hAnsiTheme="minorBidi" w:hint="cs"/>
          <w:b/>
          <w:bCs/>
          <w:sz w:val="28"/>
          <w:szCs w:val="28"/>
          <w:rtl/>
        </w:rPr>
        <w:t>دراسة مقطعية</w:t>
      </w:r>
    </w:p>
    <w:p w14:paraId="47D7F423" w14:textId="29DD152E" w:rsidR="00E15C70" w:rsidRPr="00E15C70" w:rsidRDefault="005522F1" w:rsidP="005F0FD8">
      <w:pPr>
        <w:spacing w:line="360" w:lineRule="auto"/>
        <w:ind w:firstLine="720"/>
        <w:rPr>
          <w:rFonts w:asciiTheme="minorBidi" w:hAnsiTheme="minorBidi"/>
          <w:sz w:val="28"/>
          <w:szCs w:val="28"/>
          <w:rtl/>
        </w:rPr>
      </w:pPr>
      <w:r w:rsidRPr="005522F1">
        <w:rPr>
          <w:rFonts w:asciiTheme="minorBidi" w:hAnsiTheme="minorBidi" w:cs="Arial" w:hint="eastAsia"/>
          <w:sz w:val="28"/>
          <w:szCs w:val="28"/>
          <w:rtl/>
        </w:rPr>
        <w:t>هي</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نوع</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من</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البحث</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العلمي</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يُستخدم</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لجمع</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البيانات</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في</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نقطة</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زمنية</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واحدة</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أو</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خلال</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فترة</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زمنية</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قصيرة،</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مما</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يسمح</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للباحث</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بتحليل</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العلاقات</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بين</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المتغيرات</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وفهم</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الحالة</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الراهنة</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لموضوع</w:t>
      </w:r>
      <w:r w:rsidRPr="005522F1">
        <w:rPr>
          <w:rFonts w:asciiTheme="minorBidi" w:hAnsiTheme="minorBidi" w:cs="Arial"/>
          <w:sz w:val="28"/>
          <w:szCs w:val="28"/>
          <w:rtl/>
        </w:rPr>
        <w:t xml:space="preserve"> </w:t>
      </w:r>
      <w:r w:rsidRPr="005522F1">
        <w:rPr>
          <w:rFonts w:asciiTheme="minorBidi" w:hAnsiTheme="minorBidi" w:cs="Arial" w:hint="eastAsia"/>
          <w:sz w:val="28"/>
          <w:szCs w:val="28"/>
          <w:rtl/>
        </w:rPr>
        <w:t>البحث</w:t>
      </w:r>
      <w:r w:rsidRPr="005522F1">
        <w:rPr>
          <w:rFonts w:asciiTheme="minorBidi" w:hAnsiTheme="minorBidi" w:cs="Arial"/>
          <w:sz w:val="28"/>
          <w:szCs w:val="28"/>
          <w:rtl/>
        </w:rPr>
        <w:t>.</w:t>
      </w:r>
    </w:p>
    <w:p w14:paraId="44224FC1" w14:textId="2510075F" w:rsidR="00C11C26" w:rsidRDefault="00C11C26" w:rsidP="00513534">
      <w:pPr>
        <w:pStyle w:val="a6"/>
        <w:numPr>
          <w:ilvl w:val="0"/>
          <w:numId w:val="13"/>
        </w:numPr>
        <w:spacing w:line="360" w:lineRule="auto"/>
        <w:rPr>
          <w:rFonts w:asciiTheme="minorBidi" w:hAnsiTheme="minorBidi"/>
          <w:sz w:val="28"/>
          <w:szCs w:val="28"/>
        </w:rPr>
      </w:pPr>
      <w:r w:rsidRPr="007272A9">
        <w:rPr>
          <w:rFonts w:asciiTheme="minorBidi" w:hAnsiTheme="minorBidi" w:hint="cs"/>
          <w:sz w:val="28"/>
          <w:szCs w:val="28"/>
          <w:rtl/>
        </w:rPr>
        <w:t xml:space="preserve">طرق جمع وتحليل البيانات: </w:t>
      </w:r>
      <w:r w:rsidRPr="00C83E25">
        <w:rPr>
          <w:rFonts w:asciiTheme="minorBidi" w:hAnsiTheme="minorBidi" w:hint="cs"/>
          <w:b/>
          <w:bCs/>
          <w:sz w:val="28"/>
          <w:szCs w:val="28"/>
          <w:rtl/>
        </w:rPr>
        <w:t>الاستبيانات</w:t>
      </w:r>
      <w:r w:rsidRPr="007272A9">
        <w:rPr>
          <w:rFonts w:asciiTheme="minorBidi" w:hAnsiTheme="minorBidi" w:hint="cs"/>
          <w:sz w:val="28"/>
          <w:szCs w:val="28"/>
          <w:rtl/>
        </w:rPr>
        <w:t xml:space="preserve"> </w:t>
      </w:r>
    </w:p>
    <w:p w14:paraId="7C76086B" w14:textId="1D17C452" w:rsidR="00E15C70" w:rsidRPr="00E15C70" w:rsidRDefault="00E700D5" w:rsidP="005F0FD8">
      <w:pPr>
        <w:spacing w:line="360" w:lineRule="auto"/>
        <w:ind w:firstLine="720"/>
        <w:rPr>
          <w:rFonts w:asciiTheme="minorBidi" w:hAnsiTheme="minorBidi"/>
          <w:sz w:val="28"/>
          <w:szCs w:val="28"/>
        </w:rPr>
      </w:pPr>
      <w:r>
        <w:rPr>
          <w:rFonts w:asciiTheme="minorBidi" w:hAnsiTheme="minorBidi" w:hint="cs"/>
          <w:sz w:val="28"/>
          <w:szCs w:val="28"/>
          <w:rtl/>
        </w:rPr>
        <w:t>هي أدوات بحثية تُستخدم لجمع البيانات والمعلومات من الأفراد أو المجموعات. تتكون الاستبيانات من مجموعة من الأسئلة المصممة لجمع بيانات نوعية أو كمية حول موضوع معين.</w:t>
      </w:r>
    </w:p>
    <w:p w14:paraId="02625991" w14:textId="0FF785C8" w:rsidR="005D118F" w:rsidRPr="007272A9" w:rsidRDefault="005D118F" w:rsidP="00AB6F9B">
      <w:pPr>
        <w:pStyle w:val="a6"/>
        <w:spacing w:line="360" w:lineRule="auto"/>
        <w:rPr>
          <w:rFonts w:asciiTheme="minorBidi" w:hAnsiTheme="minorBidi"/>
          <w:sz w:val="28"/>
          <w:szCs w:val="28"/>
          <w:rtl/>
        </w:rPr>
      </w:pPr>
    </w:p>
    <w:p w14:paraId="1E588AC1" w14:textId="4725D0C7" w:rsidR="00126CE3" w:rsidRDefault="003E7B42" w:rsidP="00AB6F9B">
      <w:pPr>
        <w:spacing w:after="160" w:line="360" w:lineRule="auto"/>
        <w:rPr>
          <w:rFonts w:asciiTheme="minorBidi" w:eastAsiaTheme="minorHAnsi" w:hAnsiTheme="minorBidi"/>
          <w:kern w:val="2"/>
          <w:sz w:val="28"/>
          <w:szCs w:val="28"/>
          <w:rtl/>
          <w14:ligatures w14:val="standardContextual"/>
        </w:rPr>
      </w:pPr>
      <w:r w:rsidRPr="00967B65">
        <w:rPr>
          <w:rFonts w:asciiTheme="minorBidi" w:hAnsiTheme="minorBidi"/>
          <w:noProof/>
          <w:rtl/>
          <w:lang w:val="ar-SA"/>
        </w:rPr>
        <w:drawing>
          <wp:anchor distT="0" distB="0" distL="114300" distR="114300" simplePos="0" relativeHeight="251666449" behindDoc="0" locked="0" layoutInCell="1" allowOverlap="1" wp14:anchorId="76F7BF43" wp14:editId="5857BE2C">
            <wp:simplePos x="0" y="0"/>
            <wp:positionH relativeFrom="margin">
              <wp:posOffset>1634490</wp:posOffset>
            </wp:positionH>
            <wp:positionV relativeFrom="paragraph">
              <wp:posOffset>0</wp:posOffset>
            </wp:positionV>
            <wp:extent cx="3713480" cy="3629025"/>
            <wp:effectExtent l="0" t="0" r="1270" b="28575"/>
            <wp:wrapTopAndBottom/>
            <wp:docPr id="1386748984" name="رسم تخطيطي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14:sizeRelH relativeFrom="margin">
              <wp14:pctWidth>0</wp14:pctWidth>
            </wp14:sizeRelH>
            <wp14:sizeRelV relativeFrom="margin">
              <wp14:pctHeight>0</wp14:pctHeight>
            </wp14:sizeRelV>
          </wp:anchor>
        </w:drawing>
      </w:r>
      <w:r w:rsidRPr="00967B65">
        <w:rPr>
          <w:rFonts w:asciiTheme="minorBidi" w:hAnsiTheme="minorBidi"/>
          <w:b/>
          <w:bCs/>
          <w:noProof/>
          <w:rtl/>
          <w:lang w:val="ar-SA"/>
        </w:rPr>
        <mc:AlternateContent>
          <mc:Choice Requires="wps">
            <w:drawing>
              <wp:anchor distT="45720" distB="45720" distL="114300" distR="114300" simplePos="0" relativeHeight="251674641" behindDoc="0" locked="0" layoutInCell="1" allowOverlap="1" wp14:anchorId="0BF9E5F0" wp14:editId="10C734DE">
                <wp:simplePos x="0" y="0"/>
                <wp:positionH relativeFrom="margin">
                  <wp:posOffset>1668780</wp:posOffset>
                </wp:positionH>
                <wp:positionV relativeFrom="paragraph">
                  <wp:posOffset>3867785</wp:posOffset>
                </wp:positionV>
                <wp:extent cx="3492500" cy="452120"/>
                <wp:effectExtent l="0" t="0" r="0" b="5080"/>
                <wp:wrapSquare wrapText="bothSides"/>
                <wp:docPr id="750555069" name="مربع نص 3"/>
                <wp:cNvGraphicFramePr/>
                <a:graphic xmlns:a="http://schemas.openxmlformats.org/drawingml/2006/main">
                  <a:graphicData uri="http://schemas.microsoft.com/office/word/2010/wordprocessingShape">
                    <wps:wsp>
                      <wps:cNvSpPr txBox="1"/>
                      <wps:spPr>
                        <a:xfrm>
                          <a:off x="0" y="0"/>
                          <a:ext cx="3492500" cy="452120"/>
                        </a:xfrm>
                        <a:prstGeom prst="rect">
                          <a:avLst/>
                        </a:prstGeom>
                        <a:noFill/>
                        <a:ln w="6350">
                          <a:noFill/>
                        </a:ln>
                      </wps:spPr>
                      <wps:txbx>
                        <w:txbxContent>
                          <w:p w14:paraId="5D7F8255" w14:textId="76F2D5F0" w:rsidR="003E7B42" w:rsidRPr="005B274C" w:rsidRDefault="003E7B42" w:rsidP="001E6FD8">
                            <w:pPr>
                              <w:jc w:val="center"/>
                              <w:rPr>
                                <w:sz w:val="28"/>
                                <w:szCs w:val="28"/>
                              </w:rPr>
                            </w:pPr>
                            <w:r>
                              <w:rPr>
                                <w:rFonts w:hint="cs"/>
                                <w:sz w:val="28"/>
                                <w:szCs w:val="28"/>
                                <w:rtl/>
                              </w:rPr>
                              <w:t>بصلة</w:t>
                            </w:r>
                            <w:r w:rsidRPr="005B274C">
                              <w:rPr>
                                <w:rFonts w:hint="cs"/>
                                <w:sz w:val="28"/>
                                <w:szCs w:val="28"/>
                                <w:rtl/>
                              </w:rPr>
                              <w:t xml:space="preserve"> </w:t>
                            </w:r>
                            <w:r>
                              <w:rPr>
                                <w:rFonts w:hint="cs"/>
                                <w:sz w:val="28"/>
                                <w:szCs w:val="28"/>
                                <w:rtl/>
                              </w:rPr>
                              <w:t>البحث</w:t>
                            </w:r>
                            <w:r w:rsidRPr="005B274C">
                              <w:rPr>
                                <w:rFonts w:hint="cs"/>
                                <w:sz w:val="28"/>
                                <w:szCs w:val="28"/>
                                <w:rtl/>
                              </w:rPr>
                              <w:t xml:space="preserve"> المصدر: الطالبة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9E5F0" id="_x0000_s1033" type="#_x0000_t202" style="position:absolute;left:0;text-align:left;margin-left:131.4pt;margin-top:304.55pt;width:275pt;height:35.6pt;z-index:2516746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" filled="f" stroked="f" strokeweight=".5pt">
                <v:textbox>
                  <w:txbxContent>
                    <w:p w14:paraId="5D7F8255" w14:textId="76F2D5F0" w:rsidR="003E7B42" w:rsidRPr="005B274C" w:rsidRDefault="003E7B42" w:rsidP="001E6FD8">
                      <w:pPr>
                        <w:jc w:val="center"/>
                        <w:rPr>
                          <w:sz w:val="28"/>
                          <w:szCs w:val="28"/>
                        </w:rPr>
                      </w:pPr>
                      <w:r>
                        <w:rPr>
                          <w:rFonts w:hint="cs"/>
                          <w:sz w:val="28"/>
                          <w:szCs w:val="28"/>
                          <w:rtl/>
                        </w:rPr>
                        <w:t>بصلة</w:t>
                      </w:r>
                      <w:r w:rsidRPr="005B274C">
                        <w:rPr>
                          <w:rFonts w:hint="cs"/>
                          <w:sz w:val="28"/>
                          <w:szCs w:val="28"/>
                          <w:rtl/>
                        </w:rPr>
                        <w:t xml:space="preserve"> </w:t>
                      </w:r>
                      <w:r>
                        <w:rPr>
                          <w:rFonts w:hint="cs"/>
                          <w:sz w:val="28"/>
                          <w:szCs w:val="28"/>
                          <w:rtl/>
                        </w:rPr>
                        <w:t>البحث</w:t>
                      </w:r>
                      <w:r w:rsidRPr="005B274C">
                        <w:rPr>
                          <w:rFonts w:hint="cs"/>
                          <w:sz w:val="28"/>
                          <w:szCs w:val="28"/>
                          <w:rtl/>
                        </w:rPr>
                        <w:t xml:space="preserve"> المصدر: الطالبة</w:t>
                      </w:r>
                    </w:p>
                  </w:txbxContent>
                </v:textbox>
                <w10:wrap type="square" anchorx="margin"/>
              </v:shape>
            </w:pict>
          </mc:Fallback>
        </mc:AlternateContent>
      </w:r>
    </w:p>
    <w:p w14:paraId="37E81522" w14:textId="423B678D" w:rsidR="003E7B42" w:rsidRDefault="003E7B42" w:rsidP="00AB6F9B">
      <w:pPr>
        <w:spacing w:after="160" w:line="360" w:lineRule="auto"/>
        <w:rPr>
          <w:rFonts w:asciiTheme="minorBidi" w:eastAsiaTheme="minorHAnsi" w:hAnsiTheme="minorBidi"/>
          <w:kern w:val="2"/>
          <w:sz w:val="28"/>
          <w:szCs w:val="28"/>
          <w:rtl/>
          <w14:ligatures w14:val="standardContextual"/>
        </w:rPr>
      </w:pPr>
    </w:p>
    <w:p w14:paraId="040B28B8" w14:textId="357D6A6A" w:rsidR="00A23B0F" w:rsidRDefault="00A23B0F" w:rsidP="00AB6F9B">
      <w:pPr>
        <w:pStyle w:val="2"/>
        <w:spacing w:line="360" w:lineRule="auto"/>
        <w:rPr>
          <w:rFonts w:eastAsiaTheme="minorHAnsi"/>
          <w:b/>
          <w:bCs/>
          <w:rtl/>
        </w:rPr>
      </w:pPr>
      <w:bookmarkStart w:id="41" w:name="_Toc181286582"/>
      <w:r w:rsidRPr="00A23B0F">
        <w:rPr>
          <w:rFonts w:eastAsiaTheme="minorHAnsi" w:hint="cs"/>
          <w:b/>
          <w:bCs/>
          <w:rtl/>
        </w:rPr>
        <w:t>مجتمع البحث وطرق وتقنيات أخذ العينة</w:t>
      </w:r>
      <w:bookmarkEnd w:id="41"/>
    </w:p>
    <w:p w14:paraId="3A28E085" w14:textId="27683475" w:rsidR="00952B55" w:rsidRDefault="00952B55" w:rsidP="00AB6F9B">
      <w:pPr>
        <w:pStyle w:val="3"/>
        <w:spacing w:line="360" w:lineRule="auto"/>
        <w:ind w:left="0" w:firstLine="720"/>
        <w:rPr>
          <w:b/>
          <w:bCs/>
          <w:rtl/>
        </w:rPr>
      </w:pPr>
      <w:bookmarkStart w:id="42" w:name="_Toc181286583"/>
      <w:r w:rsidRPr="003C2244">
        <w:rPr>
          <w:rFonts w:hint="cs"/>
          <w:b/>
          <w:bCs/>
          <w:rtl/>
        </w:rPr>
        <w:t>مجتمع البحث</w:t>
      </w:r>
      <w:bookmarkEnd w:id="42"/>
    </w:p>
    <w:tbl>
      <w:tblPr>
        <w:tblStyle w:val="af"/>
        <w:bidiVisual/>
        <w:tblW w:w="0" w:type="auto"/>
        <w:tblLook w:val="04A0" w:firstRow="1" w:lastRow="0" w:firstColumn="1" w:lastColumn="0" w:noHBand="0" w:noVBand="1"/>
      </w:tblPr>
      <w:tblGrid>
        <w:gridCol w:w="3485"/>
        <w:gridCol w:w="3485"/>
        <w:gridCol w:w="3486"/>
      </w:tblGrid>
      <w:tr w:rsidR="006D361D" w:rsidRPr="006958BB" w14:paraId="58BE5859" w14:textId="77777777" w:rsidTr="006D361D">
        <w:tc>
          <w:tcPr>
            <w:tcW w:w="3485" w:type="dxa"/>
          </w:tcPr>
          <w:p w14:paraId="1E42CBF6" w14:textId="2F3250E9" w:rsidR="006D361D" w:rsidRPr="006958BB" w:rsidRDefault="006D361D" w:rsidP="006958BB">
            <w:pPr>
              <w:jc w:val="center"/>
              <w:rPr>
                <w:b/>
                <w:bCs/>
                <w:rtl/>
              </w:rPr>
            </w:pPr>
            <w:r w:rsidRPr="006958BB">
              <w:rPr>
                <w:rFonts w:hint="cs"/>
                <w:b/>
                <w:bCs/>
                <w:rtl/>
              </w:rPr>
              <w:t xml:space="preserve">اسم </w:t>
            </w:r>
            <w:r w:rsidR="002A1B26" w:rsidRPr="006958BB">
              <w:rPr>
                <w:rFonts w:hint="cs"/>
                <w:b/>
                <w:bCs/>
                <w:rtl/>
              </w:rPr>
              <w:t>الشركة</w:t>
            </w:r>
          </w:p>
        </w:tc>
        <w:tc>
          <w:tcPr>
            <w:tcW w:w="3485" w:type="dxa"/>
          </w:tcPr>
          <w:p w14:paraId="039758D7" w14:textId="018E81C2" w:rsidR="006D361D" w:rsidRPr="006958BB" w:rsidRDefault="002A1B26" w:rsidP="006958BB">
            <w:pPr>
              <w:jc w:val="center"/>
              <w:rPr>
                <w:b/>
                <w:bCs/>
                <w:rtl/>
              </w:rPr>
            </w:pPr>
            <w:r w:rsidRPr="006958BB">
              <w:rPr>
                <w:rFonts w:hint="cs"/>
                <w:b/>
                <w:bCs/>
                <w:rtl/>
              </w:rPr>
              <w:t>التصنيفات</w:t>
            </w:r>
          </w:p>
        </w:tc>
        <w:tc>
          <w:tcPr>
            <w:tcW w:w="3486" w:type="dxa"/>
          </w:tcPr>
          <w:p w14:paraId="6037D39F" w14:textId="11FD7CB8" w:rsidR="006D361D" w:rsidRPr="006958BB" w:rsidRDefault="002A1B26" w:rsidP="006958BB">
            <w:pPr>
              <w:jc w:val="center"/>
              <w:rPr>
                <w:b/>
                <w:bCs/>
                <w:rtl/>
              </w:rPr>
            </w:pPr>
            <w:r w:rsidRPr="006958BB">
              <w:rPr>
                <w:rFonts w:hint="cs"/>
                <w:b/>
                <w:bCs/>
                <w:rtl/>
              </w:rPr>
              <w:t>عدد</w:t>
            </w:r>
            <w:r w:rsidR="006958BB">
              <w:rPr>
                <w:rFonts w:hint="cs"/>
                <w:b/>
                <w:bCs/>
                <w:rtl/>
              </w:rPr>
              <w:t xml:space="preserve"> </w:t>
            </w:r>
            <w:proofErr w:type="spellStart"/>
            <w:r w:rsidR="006958BB">
              <w:rPr>
                <w:rFonts w:hint="cs"/>
                <w:b/>
                <w:bCs/>
                <w:rtl/>
              </w:rPr>
              <w:t>الموظفسن</w:t>
            </w:r>
            <w:proofErr w:type="spellEnd"/>
          </w:p>
        </w:tc>
      </w:tr>
      <w:tr w:rsidR="002A1B26" w14:paraId="436B66E0" w14:textId="77777777" w:rsidTr="006D361D">
        <w:tc>
          <w:tcPr>
            <w:tcW w:w="3485" w:type="dxa"/>
            <w:vMerge w:val="restart"/>
          </w:tcPr>
          <w:p w14:paraId="19502327" w14:textId="723BECC2" w:rsidR="002A1B26" w:rsidRDefault="002A1B26" w:rsidP="006958BB">
            <w:pPr>
              <w:jc w:val="center"/>
              <w:rPr>
                <w:rtl/>
              </w:rPr>
            </w:pPr>
            <w:r>
              <w:rPr>
                <w:rFonts w:hint="cs"/>
                <w:rtl/>
              </w:rPr>
              <w:t>شركة سابك</w:t>
            </w:r>
          </w:p>
        </w:tc>
        <w:tc>
          <w:tcPr>
            <w:tcW w:w="3485" w:type="dxa"/>
          </w:tcPr>
          <w:p w14:paraId="32615A52" w14:textId="5314A101" w:rsidR="002A1B26" w:rsidRDefault="002A1B26" w:rsidP="006958BB">
            <w:pPr>
              <w:jc w:val="center"/>
              <w:rPr>
                <w:rtl/>
              </w:rPr>
            </w:pPr>
            <w:r>
              <w:rPr>
                <w:rFonts w:hint="cs"/>
                <w:rtl/>
              </w:rPr>
              <w:t>الإدارة العليا</w:t>
            </w:r>
          </w:p>
        </w:tc>
        <w:tc>
          <w:tcPr>
            <w:tcW w:w="3486" w:type="dxa"/>
          </w:tcPr>
          <w:p w14:paraId="5BD2DCBF" w14:textId="37D4C392" w:rsidR="002A1B26" w:rsidRDefault="00562F3B" w:rsidP="006958BB">
            <w:pPr>
              <w:jc w:val="center"/>
              <w:rPr>
                <w:rFonts w:hint="cs"/>
                <w:rtl/>
              </w:rPr>
            </w:pPr>
            <w:r>
              <w:rPr>
                <w:rFonts w:hint="cs"/>
                <w:rtl/>
              </w:rPr>
              <w:t>٦</w:t>
            </w:r>
          </w:p>
        </w:tc>
      </w:tr>
      <w:tr w:rsidR="002A1B26" w14:paraId="26CECB2B" w14:textId="77777777" w:rsidTr="006D361D">
        <w:tc>
          <w:tcPr>
            <w:tcW w:w="3485" w:type="dxa"/>
            <w:vMerge/>
          </w:tcPr>
          <w:p w14:paraId="0A5670E7" w14:textId="77777777" w:rsidR="002A1B26" w:rsidRDefault="002A1B26" w:rsidP="006958BB">
            <w:pPr>
              <w:jc w:val="center"/>
              <w:rPr>
                <w:rtl/>
              </w:rPr>
            </w:pPr>
          </w:p>
        </w:tc>
        <w:tc>
          <w:tcPr>
            <w:tcW w:w="3485" w:type="dxa"/>
          </w:tcPr>
          <w:p w14:paraId="3135F302" w14:textId="59717FAD" w:rsidR="002A1B26" w:rsidRDefault="002A1B26" w:rsidP="006958BB">
            <w:pPr>
              <w:jc w:val="center"/>
              <w:rPr>
                <w:rtl/>
              </w:rPr>
            </w:pPr>
            <w:r>
              <w:rPr>
                <w:rFonts w:hint="cs"/>
                <w:rtl/>
              </w:rPr>
              <w:t>الموظفين</w:t>
            </w:r>
          </w:p>
        </w:tc>
        <w:tc>
          <w:tcPr>
            <w:tcW w:w="3486" w:type="dxa"/>
          </w:tcPr>
          <w:p w14:paraId="7DB86A31" w14:textId="25813E0F" w:rsidR="002A1B26" w:rsidRDefault="00562F3B" w:rsidP="006958BB">
            <w:pPr>
              <w:jc w:val="center"/>
              <w:rPr>
                <w:rtl/>
              </w:rPr>
            </w:pPr>
            <w:r>
              <w:rPr>
                <w:rFonts w:hint="cs"/>
                <w:rtl/>
              </w:rPr>
              <w:t>٤٠</w:t>
            </w:r>
          </w:p>
        </w:tc>
      </w:tr>
    </w:tbl>
    <w:p w14:paraId="303A93D0" w14:textId="77777777" w:rsidR="003018C7" w:rsidRPr="003018C7" w:rsidRDefault="003018C7" w:rsidP="003018C7">
      <w:pPr>
        <w:rPr>
          <w:rtl/>
        </w:rPr>
      </w:pPr>
    </w:p>
    <w:p w14:paraId="4899B56E" w14:textId="63B13F13" w:rsidR="00952B55" w:rsidRDefault="00952B55" w:rsidP="00AB6F9B">
      <w:pPr>
        <w:pStyle w:val="3"/>
        <w:spacing w:line="360" w:lineRule="auto"/>
        <w:ind w:left="0" w:firstLine="720"/>
        <w:rPr>
          <w:b/>
          <w:bCs/>
          <w:rtl/>
        </w:rPr>
      </w:pPr>
      <w:bookmarkStart w:id="43" w:name="_Toc181286584"/>
      <w:r w:rsidRPr="003C2244">
        <w:rPr>
          <w:rFonts w:hint="cs"/>
          <w:b/>
          <w:bCs/>
          <w:rtl/>
        </w:rPr>
        <w:lastRenderedPageBreak/>
        <w:t>عينة البحث</w:t>
      </w:r>
      <w:bookmarkEnd w:id="43"/>
    </w:p>
    <w:tbl>
      <w:tblPr>
        <w:tblStyle w:val="af"/>
        <w:bidiVisual/>
        <w:tblW w:w="0" w:type="auto"/>
        <w:tblInd w:w="1742" w:type="dxa"/>
        <w:tblLook w:val="04A0" w:firstRow="1" w:lastRow="0" w:firstColumn="1" w:lastColumn="0" w:noHBand="0" w:noVBand="1"/>
      </w:tblPr>
      <w:tblGrid>
        <w:gridCol w:w="3485"/>
        <w:gridCol w:w="3485"/>
      </w:tblGrid>
      <w:tr w:rsidR="00144C8B" w:rsidRPr="00425D0E" w14:paraId="59D08666" w14:textId="77777777" w:rsidTr="0046132A">
        <w:tc>
          <w:tcPr>
            <w:tcW w:w="3485" w:type="dxa"/>
          </w:tcPr>
          <w:p w14:paraId="69CDD7AB" w14:textId="073829D1" w:rsidR="00144C8B" w:rsidRPr="00425D0E" w:rsidRDefault="005E34C5" w:rsidP="00425D0E">
            <w:pPr>
              <w:jc w:val="center"/>
              <w:rPr>
                <w:b/>
                <w:bCs/>
                <w:rtl/>
              </w:rPr>
            </w:pPr>
            <w:r w:rsidRPr="00425D0E">
              <w:rPr>
                <w:rFonts w:hint="cs"/>
                <w:b/>
                <w:bCs/>
                <w:rtl/>
              </w:rPr>
              <w:t>عينة البحث</w:t>
            </w:r>
          </w:p>
        </w:tc>
        <w:tc>
          <w:tcPr>
            <w:tcW w:w="3485" w:type="dxa"/>
          </w:tcPr>
          <w:p w14:paraId="18D79B8E" w14:textId="5D6AD6DF" w:rsidR="00144C8B" w:rsidRPr="00425D0E" w:rsidRDefault="005E34C5" w:rsidP="00425D0E">
            <w:pPr>
              <w:jc w:val="center"/>
              <w:rPr>
                <w:b/>
                <w:bCs/>
                <w:rtl/>
              </w:rPr>
            </w:pPr>
            <w:r w:rsidRPr="00425D0E">
              <w:rPr>
                <w:rFonts w:hint="cs"/>
                <w:b/>
                <w:bCs/>
                <w:rtl/>
              </w:rPr>
              <w:t>حجم العينة</w:t>
            </w:r>
          </w:p>
        </w:tc>
      </w:tr>
      <w:tr w:rsidR="00144C8B" w14:paraId="7CD881DC" w14:textId="77777777" w:rsidTr="0046132A">
        <w:tc>
          <w:tcPr>
            <w:tcW w:w="3485" w:type="dxa"/>
          </w:tcPr>
          <w:p w14:paraId="2FC0E640" w14:textId="66C2053F" w:rsidR="00144C8B" w:rsidRDefault="005E34C5" w:rsidP="00425D0E">
            <w:pPr>
              <w:jc w:val="center"/>
              <w:rPr>
                <w:rtl/>
              </w:rPr>
            </w:pPr>
            <w:r>
              <w:rPr>
                <w:rFonts w:hint="cs"/>
                <w:rtl/>
              </w:rPr>
              <w:t xml:space="preserve">مستهدف </w:t>
            </w:r>
            <w:r w:rsidR="00425D0E">
              <w:rPr>
                <w:rFonts w:hint="cs"/>
                <w:rtl/>
              </w:rPr>
              <w:t>الموظفين في شركة سابك</w:t>
            </w:r>
          </w:p>
        </w:tc>
        <w:tc>
          <w:tcPr>
            <w:tcW w:w="3485" w:type="dxa"/>
          </w:tcPr>
          <w:p w14:paraId="164DEE02" w14:textId="5DD9212B" w:rsidR="00144C8B" w:rsidRDefault="00562F3B" w:rsidP="00425D0E">
            <w:pPr>
              <w:jc w:val="center"/>
              <w:rPr>
                <w:rFonts w:hint="cs"/>
                <w:rtl/>
              </w:rPr>
            </w:pPr>
            <w:r>
              <w:rPr>
                <w:rFonts w:hint="cs"/>
                <w:rtl/>
              </w:rPr>
              <w:t xml:space="preserve">٣٠ </w:t>
            </w:r>
            <w:r>
              <w:rPr>
                <w:rtl/>
              </w:rPr>
              <w:t>–</w:t>
            </w:r>
            <w:r>
              <w:rPr>
                <w:rFonts w:hint="cs"/>
                <w:rtl/>
              </w:rPr>
              <w:t xml:space="preserve"> ٤٠ شخص</w:t>
            </w:r>
          </w:p>
        </w:tc>
      </w:tr>
    </w:tbl>
    <w:p w14:paraId="0C4F97CE" w14:textId="77777777" w:rsidR="00F45168" w:rsidRPr="00F45168" w:rsidRDefault="00F45168" w:rsidP="00F45168">
      <w:pPr>
        <w:rPr>
          <w:rtl/>
        </w:rPr>
      </w:pPr>
    </w:p>
    <w:p w14:paraId="45F18BAC" w14:textId="21CD9C30" w:rsidR="00814732" w:rsidRDefault="00952B55" w:rsidP="00AB6F9B">
      <w:pPr>
        <w:pStyle w:val="3"/>
        <w:spacing w:line="360" w:lineRule="auto"/>
        <w:ind w:left="0" w:firstLine="720"/>
        <w:rPr>
          <w:b/>
          <w:bCs/>
          <w:rtl/>
        </w:rPr>
      </w:pPr>
      <w:bookmarkStart w:id="44" w:name="_Toc181286585"/>
      <w:r w:rsidRPr="003C2244">
        <w:rPr>
          <w:rFonts w:hint="cs"/>
          <w:b/>
          <w:bCs/>
          <w:rtl/>
        </w:rPr>
        <w:t>طرق وتقنيات أخذ العينة</w:t>
      </w:r>
      <w:bookmarkEnd w:id="44"/>
    </w:p>
    <w:p w14:paraId="7A0A3FB7" w14:textId="2D28FBCF" w:rsidR="000E36D6" w:rsidRDefault="00145380" w:rsidP="00A92591">
      <w:pPr>
        <w:spacing w:line="360" w:lineRule="auto"/>
        <w:ind w:firstLine="720"/>
        <w:rPr>
          <w:sz w:val="28"/>
          <w:szCs w:val="28"/>
          <w:rtl/>
        </w:rPr>
      </w:pPr>
      <w:r>
        <w:rPr>
          <w:rFonts w:hint="cs"/>
          <w:sz w:val="28"/>
          <w:szCs w:val="28"/>
          <w:rtl/>
        </w:rPr>
        <w:t xml:space="preserve">طريقة اخذ العينات هي الاحتمالية، وتقنيات اخذ العينات العشوائية البسيطة. </w:t>
      </w:r>
    </w:p>
    <w:p w14:paraId="748F559A" w14:textId="77777777" w:rsidR="00145380" w:rsidRPr="000E36D6" w:rsidRDefault="00145380" w:rsidP="00A92591">
      <w:pPr>
        <w:spacing w:line="360" w:lineRule="auto"/>
        <w:ind w:firstLine="720"/>
        <w:rPr>
          <w:sz w:val="28"/>
          <w:szCs w:val="28"/>
          <w:rtl/>
        </w:rPr>
      </w:pPr>
    </w:p>
    <w:p w14:paraId="12C989FD" w14:textId="67EDA092" w:rsidR="00CE5130" w:rsidRDefault="00CE5130" w:rsidP="00AB6F9B">
      <w:pPr>
        <w:pStyle w:val="2"/>
        <w:spacing w:line="360" w:lineRule="auto"/>
        <w:rPr>
          <w:b/>
          <w:bCs/>
          <w:rtl/>
        </w:rPr>
      </w:pPr>
      <w:bookmarkStart w:id="45" w:name="_Toc181286586"/>
      <w:r w:rsidRPr="00CE5130">
        <w:rPr>
          <w:rFonts w:hint="cs"/>
          <w:b/>
          <w:bCs/>
          <w:rtl/>
        </w:rPr>
        <w:t>طريقة جمع البيانات</w:t>
      </w:r>
      <w:bookmarkEnd w:id="45"/>
    </w:p>
    <w:p w14:paraId="17FEC545" w14:textId="0B6A89C1" w:rsidR="00AF69BB" w:rsidRDefault="0063191D" w:rsidP="00AF69BB">
      <w:pPr>
        <w:pStyle w:val="3"/>
        <w:spacing w:line="360" w:lineRule="auto"/>
        <w:ind w:left="0" w:firstLine="720"/>
        <w:rPr>
          <w:b/>
          <w:bCs/>
          <w:rtl/>
        </w:rPr>
      </w:pPr>
      <w:bookmarkStart w:id="46" w:name="_Toc181286587"/>
      <w:r w:rsidRPr="00AF69BB">
        <w:rPr>
          <w:rFonts w:hint="cs"/>
          <w:b/>
          <w:bCs/>
          <w:rtl/>
        </w:rPr>
        <w:t>المتغير المستقل</w:t>
      </w:r>
      <w:r w:rsidR="00B63765" w:rsidRPr="00AF69BB">
        <w:rPr>
          <w:rFonts w:hint="cs"/>
          <w:b/>
          <w:bCs/>
          <w:rtl/>
        </w:rPr>
        <w:t xml:space="preserve"> (الثقافة التنظيمية)</w:t>
      </w:r>
      <w:bookmarkEnd w:id="46"/>
    </w:p>
    <w:p w14:paraId="534EEC4E" w14:textId="58AC2D0F" w:rsidR="003E7B42" w:rsidRDefault="003E7B42" w:rsidP="003E7B42">
      <w:pPr>
        <w:spacing w:line="360" w:lineRule="auto"/>
        <w:ind w:firstLine="720"/>
        <w:rPr>
          <w:sz w:val="28"/>
          <w:szCs w:val="28"/>
          <w:rtl/>
        </w:rPr>
      </w:pPr>
      <w:r>
        <w:rPr>
          <w:rFonts w:hint="cs"/>
          <w:sz w:val="28"/>
          <w:szCs w:val="28"/>
          <w:rtl/>
        </w:rPr>
        <w:t xml:space="preserve">اعتمدت الباحثة على استبانة صديقي (٢٠١٣). من أجل قياس المتغير (الثقافة التنظيمية) ، وذلك من حيث اربع أبعاد وهي: </w:t>
      </w:r>
      <w:proofErr w:type="spellStart"/>
      <w:r>
        <w:rPr>
          <w:rFonts w:hint="cs"/>
          <w:sz w:val="28"/>
          <w:szCs w:val="28"/>
          <w:rtl/>
        </w:rPr>
        <w:t>الاتزام</w:t>
      </w:r>
      <w:proofErr w:type="spellEnd"/>
      <w:r>
        <w:rPr>
          <w:rFonts w:hint="cs"/>
          <w:sz w:val="28"/>
          <w:szCs w:val="28"/>
          <w:rtl/>
        </w:rPr>
        <w:t xml:space="preserve"> واحترام الوقت، تشجيع الإبداع والابتكار، تشجيع اتخاذ القرارات، العمل الجماعي. </w:t>
      </w:r>
    </w:p>
    <w:p w14:paraId="15CC4DBF" w14:textId="37F6EFF2" w:rsidR="003E7B42" w:rsidRDefault="003E7B42" w:rsidP="003E7B42">
      <w:pPr>
        <w:spacing w:line="360" w:lineRule="auto"/>
        <w:ind w:firstLine="720"/>
        <w:rPr>
          <w:sz w:val="28"/>
          <w:szCs w:val="28"/>
          <w:rtl/>
        </w:rPr>
      </w:pPr>
      <w:r>
        <w:rPr>
          <w:rFonts w:hint="cs"/>
          <w:sz w:val="28"/>
          <w:szCs w:val="28"/>
          <w:rtl/>
        </w:rPr>
        <w:t xml:space="preserve">مع </w:t>
      </w:r>
      <w:r w:rsidR="002B4CFA">
        <w:rPr>
          <w:rFonts w:hint="cs"/>
          <w:sz w:val="28"/>
          <w:szCs w:val="28"/>
          <w:rtl/>
        </w:rPr>
        <w:t>الإ</w:t>
      </w:r>
      <w:r>
        <w:rPr>
          <w:rFonts w:hint="cs"/>
          <w:sz w:val="28"/>
          <w:szCs w:val="28"/>
          <w:rtl/>
        </w:rPr>
        <w:t>جمالي ٢١ عناصر للمتغير بأكمله. حيث أن البعد 'الالتزام واحترام الوقت' يتكون من ٥ عناصر، وبعد 'تشجيع الإبداع والابتكار' يتكون من ٦ عناصر، وبعد 'تشجيع اتخاذ القرارات  يتكون من ٣</w:t>
      </w:r>
    </w:p>
    <w:p w14:paraId="59CF50F5" w14:textId="77777777" w:rsidR="003E7B42" w:rsidRDefault="003E7B42" w:rsidP="003E7B42">
      <w:pPr>
        <w:spacing w:line="360" w:lineRule="auto"/>
        <w:rPr>
          <w:sz w:val="28"/>
          <w:szCs w:val="28"/>
          <w:rtl/>
        </w:rPr>
      </w:pPr>
      <w:r>
        <w:rPr>
          <w:rFonts w:hint="cs"/>
          <w:sz w:val="28"/>
          <w:szCs w:val="28"/>
          <w:rtl/>
        </w:rPr>
        <w:t xml:space="preserve">عناصر ويتكون بعد' العمل الجماعي' من ٧ عناصر. </w:t>
      </w:r>
    </w:p>
    <w:p w14:paraId="1A3066F6" w14:textId="1858B3CB" w:rsidR="003E7B42" w:rsidRPr="003E7B42" w:rsidRDefault="003E7B42" w:rsidP="003E7B42">
      <w:pPr>
        <w:spacing w:line="360" w:lineRule="auto"/>
        <w:ind w:firstLine="720"/>
        <w:rPr>
          <w:b/>
          <w:bCs/>
          <w:sz w:val="28"/>
          <w:szCs w:val="28"/>
          <w:rtl/>
        </w:rPr>
      </w:pPr>
      <w:r w:rsidRPr="003E7B42">
        <w:rPr>
          <w:rFonts w:hint="cs"/>
          <w:b/>
          <w:bCs/>
          <w:sz w:val="28"/>
          <w:szCs w:val="28"/>
          <w:rtl/>
        </w:rPr>
        <w:t xml:space="preserve">نوع الأداة </w:t>
      </w:r>
      <w:proofErr w:type="spellStart"/>
      <w:r w:rsidRPr="003E7B42">
        <w:rPr>
          <w:rFonts w:hint="cs"/>
          <w:b/>
          <w:bCs/>
          <w:sz w:val="28"/>
          <w:szCs w:val="28"/>
          <w:rtl/>
        </w:rPr>
        <w:t>ليكرت</w:t>
      </w:r>
      <w:proofErr w:type="spellEnd"/>
    </w:p>
    <w:p w14:paraId="28147E6E" w14:textId="0183ECA4" w:rsidR="003E7B42" w:rsidRPr="003E7B42" w:rsidRDefault="003E7B42" w:rsidP="00ED6F2F">
      <w:pPr>
        <w:spacing w:line="360" w:lineRule="auto"/>
        <w:rPr>
          <w:sz w:val="28"/>
          <w:szCs w:val="28"/>
          <w:rtl/>
        </w:rPr>
      </w:pPr>
      <w:r>
        <w:rPr>
          <w:rFonts w:hint="cs"/>
          <w:sz w:val="28"/>
          <w:szCs w:val="28"/>
          <w:rtl/>
        </w:rPr>
        <w:t>موافق بشدة، موافق، محايد، غير موافق، غير موافق بشدة</w:t>
      </w:r>
    </w:p>
    <w:p w14:paraId="161566FE" w14:textId="77777777" w:rsidR="00AF69BB" w:rsidRPr="00AF69BB" w:rsidRDefault="00AF69BB" w:rsidP="00AF69BB">
      <w:pPr>
        <w:rPr>
          <w:sz w:val="28"/>
          <w:szCs w:val="28"/>
          <w:rtl/>
        </w:rPr>
      </w:pPr>
    </w:p>
    <w:tbl>
      <w:tblPr>
        <w:tblStyle w:val="af"/>
        <w:bidiVisual/>
        <w:tblW w:w="0" w:type="auto"/>
        <w:jc w:val="center"/>
        <w:tblLook w:val="04A0" w:firstRow="1" w:lastRow="0" w:firstColumn="1" w:lastColumn="0" w:noHBand="0" w:noVBand="1"/>
      </w:tblPr>
      <w:tblGrid>
        <w:gridCol w:w="2358"/>
        <w:gridCol w:w="2360"/>
        <w:gridCol w:w="2360"/>
        <w:gridCol w:w="2361"/>
      </w:tblGrid>
      <w:tr w:rsidR="00C103F3" w:rsidRPr="00C103F3" w14:paraId="153C1432" w14:textId="77777777" w:rsidTr="003E7B42">
        <w:trPr>
          <w:trHeight w:val="249"/>
          <w:jc w:val="center"/>
        </w:trPr>
        <w:tc>
          <w:tcPr>
            <w:tcW w:w="2358" w:type="dxa"/>
          </w:tcPr>
          <w:p w14:paraId="1A263978" w14:textId="77777777" w:rsidR="00C103F3" w:rsidRPr="00C103F3" w:rsidRDefault="00C103F3" w:rsidP="00C103F3">
            <w:pPr>
              <w:spacing w:after="160" w:line="360" w:lineRule="auto"/>
              <w:jc w:val="center"/>
              <w:rPr>
                <w:rFonts w:asciiTheme="minorBidi" w:hAnsiTheme="minorBidi"/>
                <w:b/>
                <w:bCs/>
                <w:sz w:val="28"/>
                <w:szCs w:val="28"/>
                <w:rtl/>
              </w:rPr>
            </w:pPr>
            <w:r w:rsidRPr="00C103F3">
              <w:rPr>
                <w:rFonts w:asciiTheme="minorBidi" w:hAnsiTheme="minorBidi"/>
                <w:b/>
                <w:bCs/>
                <w:sz w:val="28"/>
                <w:szCs w:val="28"/>
                <w:rtl/>
              </w:rPr>
              <w:t>المصدر</w:t>
            </w:r>
          </w:p>
        </w:tc>
        <w:tc>
          <w:tcPr>
            <w:tcW w:w="2360" w:type="dxa"/>
          </w:tcPr>
          <w:p w14:paraId="47775FB9" w14:textId="77777777" w:rsidR="00C103F3" w:rsidRPr="00C103F3" w:rsidRDefault="00C103F3" w:rsidP="00C103F3">
            <w:pPr>
              <w:spacing w:after="160" w:line="360" w:lineRule="auto"/>
              <w:jc w:val="center"/>
              <w:rPr>
                <w:rFonts w:asciiTheme="minorBidi" w:hAnsiTheme="minorBidi"/>
                <w:b/>
                <w:bCs/>
                <w:sz w:val="28"/>
                <w:szCs w:val="28"/>
                <w:rtl/>
              </w:rPr>
            </w:pPr>
            <w:r w:rsidRPr="00C103F3">
              <w:rPr>
                <w:rFonts w:asciiTheme="minorBidi" w:hAnsiTheme="minorBidi"/>
                <w:b/>
                <w:bCs/>
                <w:sz w:val="28"/>
                <w:szCs w:val="28"/>
                <w:rtl/>
              </w:rPr>
              <w:t>عدد البيانات</w:t>
            </w:r>
          </w:p>
        </w:tc>
        <w:tc>
          <w:tcPr>
            <w:tcW w:w="2360" w:type="dxa"/>
          </w:tcPr>
          <w:p w14:paraId="49A01FB6" w14:textId="77777777" w:rsidR="00C103F3" w:rsidRPr="00C103F3" w:rsidRDefault="00C103F3" w:rsidP="00C103F3">
            <w:pPr>
              <w:spacing w:after="160" w:line="360" w:lineRule="auto"/>
              <w:jc w:val="center"/>
              <w:rPr>
                <w:rFonts w:asciiTheme="minorBidi" w:hAnsiTheme="minorBidi"/>
                <w:b/>
                <w:bCs/>
                <w:sz w:val="28"/>
                <w:szCs w:val="28"/>
                <w:rtl/>
              </w:rPr>
            </w:pPr>
            <w:r w:rsidRPr="00C103F3">
              <w:rPr>
                <w:rFonts w:asciiTheme="minorBidi" w:hAnsiTheme="minorBidi"/>
                <w:b/>
                <w:bCs/>
                <w:sz w:val="28"/>
                <w:szCs w:val="28"/>
                <w:rtl/>
              </w:rPr>
              <w:t>أبعاد المتغير</w:t>
            </w:r>
          </w:p>
        </w:tc>
        <w:tc>
          <w:tcPr>
            <w:tcW w:w="2361" w:type="dxa"/>
          </w:tcPr>
          <w:p w14:paraId="1EED6B5A" w14:textId="77777777" w:rsidR="00C103F3" w:rsidRPr="00C103F3" w:rsidRDefault="00C103F3" w:rsidP="00C103F3">
            <w:pPr>
              <w:spacing w:after="160" w:line="360" w:lineRule="auto"/>
              <w:jc w:val="center"/>
              <w:rPr>
                <w:rFonts w:asciiTheme="minorBidi" w:hAnsiTheme="minorBidi"/>
                <w:b/>
                <w:bCs/>
                <w:sz w:val="28"/>
                <w:szCs w:val="28"/>
                <w:rtl/>
              </w:rPr>
            </w:pPr>
            <w:r w:rsidRPr="00C103F3">
              <w:rPr>
                <w:rFonts w:asciiTheme="minorBidi" w:hAnsiTheme="minorBidi"/>
                <w:b/>
                <w:bCs/>
                <w:sz w:val="28"/>
                <w:szCs w:val="28"/>
                <w:rtl/>
              </w:rPr>
              <w:t>المتغير</w:t>
            </w:r>
          </w:p>
        </w:tc>
      </w:tr>
      <w:tr w:rsidR="005906AE" w:rsidRPr="00C103F3" w14:paraId="5E7FFD71" w14:textId="77777777" w:rsidTr="003E7B42">
        <w:trPr>
          <w:trHeight w:val="435"/>
          <w:jc w:val="center"/>
        </w:trPr>
        <w:tc>
          <w:tcPr>
            <w:tcW w:w="2358" w:type="dxa"/>
            <w:vMerge w:val="restart"/>
          </w:tcPr>
          <w:p w14:paraId="3CDF73FE" w14:textId="77777777" w:rsidR="005906AE" w:rsidRPr="00C103F3" w:rsidRDefault="005906AE" w:rsidP="00C103F3">
            <w:pPr>
              <w:spacing w:after="160" w:line="360" w:lineRule="auto"/>
              <w:jc w:val="center"/>
              <w:rPr>
                <w:rFonts w:asciiTheme="minorBidi" w:hAnsiTheme="minorBidi"/>
                <w:sz w:val="28"/>
                <w:szCs w:val="28"/>
                <w:rtl/>
              </w:rPr>
            </w:pPr>
          </w:p>
          <w:p w14:paraId="6371A918" w14:textId="77777777" w:rsidR="005906AE" w:rsidRPr="00C103F3" w:rsidRDefault="005906AE"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أمينة صديقي (2013) تأثير الثقافة التنظيمية على أداء الموارد البشرية</w:t>
            </w:r>
          </w:p>
        </w:tc>
        <w:tc>
          <w:tcPr>
            <w:tcW w:w="2360" w:type="dxa"/>
          </w:tcPr>
          <w:p w14:paraId="1A70E50C" w14:textId="77777777" w:rsidR="005906AE" w:rsidRPr="00C103F3" w:rsidRDefault="005906AE"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٥</w:t>
            </w:r>
          </w:p>
        </w:tc>
        <w:tc>
          <w:tcPr>
            <w:tcW w:w="2360" w:type="dxa"/>
          </w:tcPr>
          <w:p w14:paraId="780FC357" w14:textId="77777777" w:rsidR="005906AE" w:rsidRPr="00C103F3" w:rsidRDefault="005906AE"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الالتزام واحترام الوقت</w:t>
            </w:r>
          </w:p>
        </w:tc>
        <w:tc>
          <w:tcPr>
            <w:tcW w:w="2361" w:type="dxa"/>
            <w:vMerge w:val="restart"/>
          </w:tcPr>
          <w:p w14:paraId="0FC5D379" w14:textId="77777777" w:rsidR="005906AE" w:rsidRPr="00C103F3" w:rsidRDefault="005906AE" w:rsidP="00C103F3">
            <w:pPr>
              <w:spacing w:after="160" w:line="360" w:lineRule="auto"/>
              <w:jc w:val="center"/>
              <w:rPr>
                <w:rFonts w:asciiTheme="minorBidi" w:hAnsiTheme="minorBidi"/>
                <w:sz w:val="28"/>
                <w:szCs w:val="28"/>
                <w:rtl/>
              </w:rPr>
            </w:pPr>
          </w:p>
          <w:p w14:paraId="334E8DF8" w14:textId="77777777" w:rsidR="005906AE" w:rsidRPr="00C103F3" w:rsidRDefault="005906AE" w:rsidP="00C103F3">
            <w:pPr>
              <w:spacing w:after="160" w:line="360" w:lineRule="auto"/>
              <w:jc w:val="center"/>
              <w:rPr>
                <w:rFonts w:asciiTheme="minorBidi" w:hAnsiTheme="minorBidi"/>
                <w:sz w:val="28"/>
                <w:szCs w:val="28"/>
                <w:rtl/>
              </w:rPr>
            </w:pPr>
          </w:p>
          <w:p w14:paraId="67A921BB" w14:textId="77777777" w:rsidR="005906AE" w:rsidRPr="00C103F3" w:rsidRDefault="005906AE"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الثقافة التنظيمية</w:t>
            </w:r>
          </w:p>
        </w:tc>
      </w:tr>
      <w:tr w:rsidR="005906AE" w:rsidRPr="00C103F3" w14:paraId="50E11D68" w14:textId="77777777" w:rsidTr="003E7B42">
        <w:trPr>
          <w:trHeight w:val="55"/>
          <w:jc w:val="center"/>
        </w:trPr>
        <w:tc>
          <w:tcPr>
            <w:tcW w:w="2358" w:type="dxa"/>
            <w:vMerge/>
          </w:tcPr>
          <w:p w14:paraId="6F2AB137" w14:textId="77777777" w:rsidR="005906AE" w:rsidRPr="00C103F3" w:rsidRDefault="005906AE" w:rsidP="00C103F3">
            <w:pPr>
              <w:spacing w:after="160" w:line="360" w:lineRule="auto"/>
              <w:jc w:val="center"/>
              <w:rPr>
                <w:rFonts w:asciiTheme="minorBidi" w:hAnsiTheme="minorBidi"/>
                <w:sz w:val="28"/>
                <w:szCs w:val="28"/>
                <w:rtl/>
              </w:rPr>
            </w:pPr>
          </w:p>
        </w:tc>
        <w:tc>
          <w:tcPr>
            <w:tcW w:w="2360" w:type="dxa"/>
          </w:tcPr>
          <w:p w14:paraId="53DD6AAA" w14:textId="77777777" w:rsidR="005906AE" w:rsidRPr="00C103F3" w:rsidRDefault="005906AE"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٦</w:t>
            </w:r>
          </w:p>
        </w:tc>
        <w:tc>
          <w:tcPr>
            <w:tcW w:w="2360" w:type="dxa"/>
          </w:tcPr>
          <w:p w14:paraId="7051D3F2" w14:textId="77777777" w:rsidR="005906AE" w:rsidRPr="00C103F3" w:rsidRDefault="005906AE"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تشجيع الإبداع والابتكار</w:t>
            </w:r>
          </w:p>
        </w:tc>
        <w:tc>
          <w:tcPr>
            <w:tcW w:w="2361" w:type="dxa"/>
            <w:vMerge/>
          </w:tcPr>
          <w:p w14:paraId="0E3CE31A" w14:textId="77777777" w:rsidR="005906AE" w:rsidRPr="00C103F3" w:rsidRDefault="005906AE" w:rsidP="00C103F3">
            <w:pPr>
              <w:spacing w:after="160" w:line="360" w:lineRule="auto"/>
              <w:jc w:val="center"/>
              <w:rPr>
                <w:rFonts w:asciiTheme="minorBidi" w:hAnsiTheme="minorBidi"/>
                <w:sz w:val="28"/>
                <w:szCs w:val="28"/>
                <w:rtl/>
              </w:rPr>
            </w:pPr>
          </w:p>
        </w:tc>
      </w:tr>
      <w:tr w:rsidR="005906AE" w:rsidRPr="00C103F3" w14:paraId="2BB80DA6" w14:textId="77777777" w:rsidTr="003E7B42">
        <w:trPr>
          <w:trHeight w:val="55"/>
          <w:jc w:val="center"/>
        </w:trPr>
        <w:tc>
          <w:tcPr>
            <w:tcW w:w="2358" w:type="dxa"/>
            <w:vMerge/>
          </w:tcPr>
          <w:p w14:paraId="67320B20" w14:textId="77777777" w:rsidR="005906AE" w:rsidRPr="00C103F3" w:rsidRDefault="005906AE" w:rsidP="00C103F3">
            <w:pPr>
              <w:spacing w:after="160" w:line="360" w:lineRule="auto"/>
              <w:jc w:val="center"/>
              <w:rPr>
                <w:rFonts w:asciiTheme="minorBidi" w:hAnsiTheme="minorBidi"/>
                <w:sz w:val="28"/>
                <w:szCs w:val="28"/>
                <w:rtl/>
              </w:rPr>
            </w:pPr>
          </w:p>
        </w:tc>
        <w:tc>
          <w:tcPr>
            <w:tcW w:w="2360" w:type="dxa"/>
          </w:tcPr>
          <w:p w14:paraId="05E1BD7E" w14:textId="77777777" w:rsidR="005906AE" w:rsidRPr="00C103F3" w:rsidRDefault="005906AE"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٣</w:t>
            </w:r>
          </w:p>
        </w:tc>
        <w:tc>
          <w:tcPr>
            <w:tcW w:w="2360" w:type="dxa"/>
          </w:tcPr>
          <w:p w14:paraId="402F4FB5" w14:textId="77777777" w:rsidR="005906AE" w:rsidRPr="00C103F3" w:rsidRDefault="005906AE"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تشجيع المشاركة في اتخاذ القرارات</w:t>
            </w:r>
          </w:p>
        </w:tc>
        <w:tc>
          <w:tcPr>
            <w:tcW w:w="2361" w:type="dxa"/>
            <w:vMerge/>
          </w:tcPr>
          <w:p w14:paraId="7211B0C9" w14:textId="77777777" w:rsidR="005906AE" w:rsidRPr="00C103F3" w:rsidRDefault="005906AE" w:rsidP="00C103F3">
            <w:pPr>
              <w:spacing w:after="160" w:line="360" w:lineRule="auto"/>
              <w:jc w:val="center"/>
              <w:rPr>
                <w:rFonts w:asciiTheme="minorBidi" w:hAnsiTheme="minorBidi"/>
                <w:sz w:val="28"/>
                <w:szCs w:val="28"/>
                <w:rtl/>
              </w:rPr>
            </w:pPr>
          </w:p>
        </w:tc>
      </w:tr>
      <w:tr w:rsidR="005906AE" w:rsidRPr="00C103F3" w14:paraId="634D4BAF" w14:textId="77777777" w:rsidTr="003E7B42">
        <w:trPr>
          <w:trHeight w:val="55"/>
          <w:jc w:val="center"/>
        </w:trPr>
        <w:tc>
          <w:tcPr>
            <w:tcW w:w="2358" w:type="dxa"/>
            <w:vMerge/>
          </w:tcPr>
          <w:p w14:paraId="4EF07218" w14:textId="77777777" w:rsidR="005906AE" w:rsidRPr="00C103F3" w:rsidRDefault="005906AE" w:rsidP="00C103F3">
            <w:pPr>
              <w:spacing w:after="160" w:line="360" w:lineRule="auto"/>
              <w:jc w:val="center"/>
              <w:rPr>
                <w:rFonts w:asciiTheme="minorBidi" w:hAnsiTheme="minorBidi"/>
                <w:sz w:val="28"/>
                <w:szCs w:val="28"/>
                <w:rtl/>
              </w:rPr>
            </w:pPr>
          </w:p>
        </w:tc>
        <w:tc>
          <w:tcPr>
            <w:tcW w:w="2360" w:type="dxa"/>
          </w:tcPr>
          <w:p w14:paraId="7955E5EC" w14:textId="77777777" w:rsidR="005906AE" w:rsidRPr="00C103F3" w:rsidRDefault="005906AE"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٧</w:t>
            </w:r>
          </w:p>
        </w:tc>
        <w:tc>
          <w:tcPr>
            <w:tcW w:w="2360" w:type="dxa"/>
          </w:tcPr>
          <w:p w14:paraId="6F627B74" w14:textId="23C38C93" w:rsidR="005906AE" w:rsidRPr="00C103F3" w:rsidRDefault="005906AE"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تشجيع فرق العمل</w:t>
            </w:r>
          </w:p>
        </w:tc>
        <w:tc>
          <w:tcPr>
            <w:tcW w:w="2361" w:type="dxa"/>
            <w:vMerge/>
          </w:tcPr>
          <w:p w14:paraId="3027008F" w14:textId="77777777" w:rsidR="005906AE" w:rsidRPr="00C103F3" w:rsidRDefault="005906AE" w:rsidP="00C103F3">
            <w:pPr>
              <w:spacing w:after="160" w:line="360" w:lineRule="auto"/>
              <w:jc w:val="center"/>
              <w:rPr>
                <w:rFonts w:asciiTheme="minorBidi" w:hAnsiTheme="minorBidi"/>
                <w:sz w:val="28"/>
                <w:szCs w:val="28"/>
                <w:rtl/>
              </w:rPr>
            </w:pPr>
          </w:p>
        </w:tc>
      </w:tr>
      <w:tr w:rsidR="005906AE" w:rsidRPr="00C103F3" w14:paraId="5B6A17D3" w14:textId="77777777" w:rsidTr="003E7B42">
        <w:trPr>
          <w:trHeight w:val="55"/>
          <w:jc w:val="center"/>
        </w:trPr>
        <w:tc>
          <w:tcPr>
            <w:tcW w:w="2358" w:type="dxa"/>
            <w:vMerge/>
          </w:tcPr>
          <w:p w14:paraId="433CB836" w14:textId="77777777" w:rsidR="005906AE" w:rsidRPr="00C103F3" w:rsidRDefault="005906AE" w:rsidP="00C103F3">
            <w:pPr>
              <w:spacing w:after="160" w:line="360" w:lineRule="auto"/>
              <w:jc w:val="center"/>
              <w:rPr>
                <w:rFonts w:asciiTheme="minorBidi" w:hAnsiTheme="minorBidi"/>
                <w:sz w:val="28"/>
                <w:szCs w:val="28"/>
                <w:rtl/>
              </w:rPr>
            </w:pPr>
          </w:p>
        </w:tc>
        <w:tc>
          <w:tcPr>
            <w:tcW w:w="2360" w:type="dxa"/>
          </w:tcPr>
          <w:p w14:paraId="0B73CB42" w14:textId="50D81895" w:rsidR="005906AE" w:rsidRPr="00C103F3" w:rsidRDefault="005906AE" w:rsidP="00C103F3">
            <w:pPr>
              <w:spacing w:after="160" w:line="360" w:lineRule="auto"/>
              <w:jc w:val="center"/>
              <w:rPr>
                <w:rFonts w:asciiTheme="minorBidi" w:hAnsiTheme="minorBidi"/>
                <w:sz w:val="28"/>
                <w:szCs w:val="28"/>
                <w:rtl/>
              </w:rPr>
            </w:pPr>
            <w:r>
              <w:rPr>
                <w:rFonts w:asciiTheme="minorBidi" w:hAnsiTheme="minorBidi" w:hint="cs"/>
                <w:sz w:val="28"/>
                <w:szCs w:val="28"/>
                <w:rtl/>
              </w:rPr>
              <w:t>٢١</w:t>
            </w:r>
          </w:p>
        </w:tc>
        <w:tc>
          <w:tcPr>
            <w:tcW w:w="2360" w:type="dxa"/>
          </w:tcPr>
          <w:p w14:paraId="74495C12" w14:textId="7B1AEC38" w:rsidR="005906AE" w:rsidRPr="00C103F3" w:rsidRDefault="005906AE" w:rsidP="00C103F3">
            <w:pPr>
              <w:spacing w:after="160" w:line="360" w:lineRule="auto"/>
              <w:jc w:val="center"/>
              <w:rPr>
                <w:rFonts w:asciiTheme="minorBidi" w:hAnsiTheme="minorBidi"/>
                <w:sz w:val="28"/>
                <w:szCs w:val="28"/>
                <w:rtl/>
              </w:rPr>
            </w:pPr>
            <w:r>
              <w:rPr>
                <w:rFonts w:asciiTheme="minorBidi" w:hAnsiTheme="minorBidi" w:hint="cs"/>
                <w:sz w:val="28"/>
                <w:szCs w:val="28"/>
                <w:rtl/>
              </w:rPr>
              <w:t xml:space="preserve">العدد الكلي </w:t>
            </w:r>
          </w:p>
        </w:tc>
        <w:tc>
          <w:tcPr>
            <w:tcW w:w="2361" w:type="dxa"/>
            <w:vMerge/>
          </w:tcPr>
          <w:p w14:paraId="3D5E081D" w14:textId="77777777" w:rsidR="005906AE" w:rsidRPr="00C103F3" w:rsidRDefault="005906AE" w:rsidP="00C103F3">
            <w:pPr>
              <w:spacing w:after="160" w:line="360" w:lineRule="auto"/>
              <w:jc w:val="center"/>
              <w:rPr>
                <w:rFonts w:asciiTheme="minorBidi" w:hAnsiTheme="minorBidi"/>
                <w:sz w:val="28"/>
                <w:szCs w:val="28"/>
                <w:rtl/>
              </w:rPr>
            </w:pPr>
          </w:p>
        </w:tc>
      </w:tr>
    </w:tbl>
    <w:p w14:paraId="77D0A3BB" w14:textId="4D3CF483" w:rsidR="00C103F3" w:rsidRPr="00C103F3" w:rsidRDefault="003E7B42" w:rsidP="00C103F3">
      <w:pPr>
        <w:rPr>
          <w:rtl/>
        </w:rPr>
      </w:pPr>
      <w:r w:rsidRPr="00967B65">
        <w:rPr>
          <w:rFonts w:asciiTheme="minorBidi" w:hAnsiTheme="minorBidi"/>
          <w:b/>
          <w:bCs/>
          <w:noProof/>
          <w:rtl/>
          <w:lang w:val="ar-SA"/>
        </w:rPr>
        <mc:AlternateContent>
          <mc:Choice Requires="wps">
            <w:drawing>
              <wp:anchor distT="45720" distB="45720" distL="114300" distR="114300" simplePos="0" relativeHeight="251676689" behindDoc="0" locked="0" layoutInCell="1" allowOverlap="1" wp14:anchorId="1F753A30" wp14:editId="40D8D089">
                <wp:simplePos x="0" y="0"/>
                <wp:positionH relativeFrom="margin">
                  <wp:posOffset>1539240</wp:posOffset>
                </wp:positionH>
                <wp:positionV relativeFrom="paragraph">
                  <wp:posOffset>142875</wp:posOffset>
                </wp:positionV>
                <wp:extent cx="3492500" cy="452120"/>
                <wp:effectExtent l="0" t="0" r="0" b="5080"/>
                <wp:wrapSquare wrapText="bothSides"/>
                <wp:docPr id="182583050" name="مربع نص 3"/>
                <wp:cNvGraphicFramePr/>
                <a:graphic xmlns:a="http://schemas.openxmlformats.org/drawingml/2006/main">
                  <a:graphicData uri="http://schemas.microsoft.com/office/word/2010/wordprocessingShape">
                    <wps:wsp>
                      <wps:cNvSpPr txBox="1"/>
                      <wps:spPr>
                        <a:xfrm>
                          <a:off x="0" y="0"/>
                          <a:ext cx="3492500" cy="452120"/>
                        </a:xfrm>
                        <a:prstGeom prst="rect">
                          <a:avLst/>
                        </a:prstGeom>
                        <a:noFill/>
                        <a:ln w="6350">
                          <a:noFill/>
                        </a:ln>
                      </wps:spPr>
                      <wps:txbx>
                        <w:txbxContent>
                          <w:p w14:paraId="608565CD" w14:textId="17531563" w:rsidR="003E7B42" w:rsidRPr="005B274C" w:rsidRDefault="00ED6F2F" w:rsidP="001E6FD8">
                            <w:pPr>
                              <w:jc w:val="center"/>
                              <w:rPr>
                                <w:sz w:val="28"/>
                                <w:szCs w:val="28"/>
                              </w:rPr>
                            </w:pPr>
                            <w:r>
                              <w:rPr>
                                <w:rFonts w:hint="cs"/>
                                <w:sz w:val="28"/>
                                <w:szCs w:val="28"/>
                                <w:rtl/>
                              </w:rPr>
                              <w:t xml:space="preserve">جدول رقم </w:t>
                            </w:r>
                            <w:r w:rsidR="00C55515">
                              <w:rPr>
                                <w:rFonts w:hint="cs"/>
                                <w:sz w:val="28"/>
                                <w:szCs w:val="28"/>
                              </w:rPr>
                              <w:t xml:space="preserve"> </w:t>
                            </w:r>
                            <w:r w:rsidR="00C55515">
                              <w:rPr>
                                <w:rFonts w:hint="cs"/>
                                <w:sz w:val="28"/>
                                <w:szCs w:val="28"/>
                                <w:rtl/>
                              </w:rPr>
                              <w:t>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53A30" id="_x0000_s1034" type="#_x0000_t202" style="position:absolute;left:0;text-align:left;margin-left:121.2pt;margin-top:11.25pt;width:275pt;height:35.6pt;z-index:25167668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" filled="f" stroked="f" strokeweight=".5pt">
                <v:textbox>
                  <w:txbxContent>
                    <w:p w14:paraId="608565CD" w14:textId="17531563" w:rsidR="003E7B42" w:rsidRPr="005B274C" w:rsidRDefault="00ED6F2F" w:rsidP="001E6FD8">
                      <w:pPr>
                        <w:jc w:val="center"/>
                        <w:rPr>
                          <w:sz w:val="28"/>
                          <w:szCs w:val="28"/>
                        </w:rPr>
                      </w:pPr>
                      <w:r>
                        <w:rPr>
                          <w:rFonts w:hint="cs"/>
                          <w:sz w:val="28"/>
                          <w:szCs w:val="28"/>
                          <w:rtl/>
                        </w:rPr>
                        <w:t xml:space="preserve">جدول رقم </w:t>
                      </w:r>
                      <w:r w:rsidR="00C55515">
                        <w:rPr>
                          <w:rFonts w:hint="cs"/>
                          <w:sz w:val="28"/>
                          <w:szCs w:val="28"/>
                        </w:rPr>
                        <w:t xml:space="preserve"> </w:t>
                      </w:r>
                      <w:r w:rsidR="00C55515">
                        <w:rPr>
                          <w:rFonts w:hint="cs"/>
                          <w:sz w:val="28"/>
                          <w:szCs w:val="28"/>
                          <w:rtl/>
                        </w:rPr>
                        <w:t>١</w:t>
                      </w:r>
                    </w:p>
                  </w:txbxContent>
                </v:textbox>
                <w10:wrap type="square" anchorx="margin"/>
              </v:shape>
            </w:pict>
          </mc:Fallback>
        </mc:AlternateContent>
      </w:r>
    </w:p>
    <w:p w14:paraId="7B1EAB8F" w14:textId="77777777" w:rsidR="003E7B42" w:rsidRDefault="003E7B42" w:rsidP="003E7B42">
      <w:pPr>
        <w:rPr>
          <w:rtl/>
        </w:rPr>
      </w:pPr>
    </w:p>
    <w:p w14:paraId="2C5039F2" w14:textId="77777777" w:rsidR="003E7B42" w:rsidRDefault="003E7B42" w:rsidP="003E7B42">
      <w:pPr>
        <w:rPr>
          <w:rtl/>
        </w:rPr>
      </w:pPr>
    </w:p>
    <w:p w14:paraId="4FB206B2" w14:textId="77777777" w:rsidR="003E7B42" w:rsidRPr="003E7B42" w:rsidRDefault="003E7B42" w:rsidP="003E7B42"/>
    <w:p w14:paraId="55DBE5D1" w14:textId="7548F752" w:rsidR="003E7B42" w:rsidRDefault="0063191D" w:rsidP="00AB6F9B">
      <w:pPr>
        <w:pStyle w:val="3"/>
        <w:spacing w:line="360" w:lineRule="auto"/>
        <w:ind w:left="0" w:firstLine="720"/>
        <w:rPr>
          <w:b/>
          <w:bCs/>
        </w:rPr>
      </w:pPr>
      <w:bookmarkStart w:id="47" w:name="_Toc181286588"/>
      <w:r w:rsidRPr="003C2244">
        <w:rPr>
          <w:rFonts w:hint="cs"/>
          <w:b/>
          <w:bCs/>
          <w:rtl/>
        </w:rPr>
        <w:lastRenderedPageBreak/>
        <w:t>المتغير التابع</w:t>
      </w:r>
      <w:r w:rsidR="00B63765">
        <w:rPr>
          <w:rFonts w:hint="cs"/>
          <w:b/>
          <w:bCs/>
          <w:rtl/>
        </w:rPr>
        <w:t xml:space="preserve"> (أداء الموارد </w:t>
      </w:r>
      <w:r w:rsidR="003E7B42">
        <w:rPr>
          <w:rFonts w:hint="cs"/>
          <w:b/>
          <w:bCs/>
          <w:rtl/>
        </w:rPr>
        <w:t>البشرية)</w:t>
      </w:r>
      <w:bookmarkEnd w:id="47"/>
    </w:p>
    <w:p w14:paraId="36768100" w14:textId="25EAEE81" w:rsidR="00ED6F2F" w:rsidRDefault="00ED6F2F" w:rsidP="00ED6F2F">
      <w:pPr>
        <w:spacing w:line="360" w:lineRule="auto"/>
        <w:ind w:firstLine="720"/>
        <w:rPr>
          <w:sz w:val="28"/>
          <w:szCs w:val="28"/>
          <w:rtl/>
        </w:rPr>
      </w:pPr>
      <w:r>
        <w:rPr>
          <w:rFonts w:hint="cs"/>
          <w:sz w:val="28"/>
          <w:szCs w:val="28"/>
          <w:rtl/>
        </w:rPr>
        <w:t xml:space="preserve">اعتمدت الباحثة على استبانة صديقي (٢٠١٣). من أجل قياس المتغير (أداء الموارد البشرية)، وذلك بقياسه ككل مع </w:t>
      </w:r>
      <w:r w:rsidR="00702DB6">
        <w:rPr>
          <w:rFonts w:hint="cs"/>
          <w:sz w:val="28"/>
          <w:szCs w:val="28"/>
          <w:rtl/>
        </w:rPr>
        <w:t>الإ</w:t>
      </w:r>
      <w:r>
        <w:rPr>
          <w:rFonts w:hint="cs"/>
          <w:sz w:val="28"/>
          <w:szCs w:val="28"/>
          <w:rtl/>
        </w:rPr>
        <w:t>جمالي ٨ عناصر للمتغير.</w:t>
      </w:r>
    </w:p>
    <w:p w14:paraId="53A446D1" w14:textId="4A9A895B" w:rsidR="00ED6F2F" w:rsidRPr="00ED6F2F" w:rsidRDefault="00ED6F2F" w:rsidP="00ED6F2F">
      <w:pPr>
        <w:spacing w:line="360" w:lineRule="auto"/>
        <w:ind w:firstLine="720"/>
        <w:rPr>
          <w:b/>
          <w:bCs/>
          <w:sz w:val="28"/>
          <w:szCs w:val="28"/>
          <w:rtl/>
        </w:rPr>
      </w:pPr>
      <w:r w:rsidRPr="00ED6F2F">
        <w:rPr>
          <w:rFonts w:hint="cs"/>
          <w:b/>
          <w:bCs/>
          <w:sz w:val="28"/>
          <w:szCs w:val="28"/>
          <w:rtl/>
        </w:rPr>
        <w:t xml:space="preserve">نوع الأداة </w:t>
      </w:r>
      <w:proofErr w:type="spellStart"/>
      <w:r w:rsidRPr="00ED6F2F">
        <w:rPr>
          <w:rFonts w:hint="cs"/>
          <w:b/>
          <w:bCs/>
          <w:sz w:val="28"/>
          <w:szCs w:val="28"/>
          <w:rtl/>
        </w:rPr>
        <w:t>ليكرت</w:t>
      </w:r>
      <w:proofErr w:type="spellEnd"/>
    </w:p>
    <w:p w14:paraId="0C37249E" w14:textId="274533DC" w:rsidR="003E7B42" w:rsidRPr="00ED6F2F" w:rsidRDefault="00ED6F2F" w:rsidP="00ED6F2F">
      <w:pPr>
        <w:spacing w:line="360" w:lineRule="auto"/>
        <w:rPr>
          <w:sz w:val="28"/>
          <w:szCs w:val="28"/>
          <w:rtl/>
        </w:rPr>
      </w:pPr>
      <w:r>
        <w:rPr>
          <w:rFonts w:hint="cs"/>
          <w:sz w:val="28"/>
          <w:szCs w:val="28"/>
          <w:rtl/>
        </w:rPr>
        <w:t>موافق بشدة، موافق، محايد، غير موافق، غير موافق بشدة</w:t>
      </w:r>
    </w:p>
    <w:p w14:paraId="5D8C36E9" w14:textId="77777777" w:rsidR="003E7B42" w:rsidRPr="003E7B42" w:rsidRDefault="003E7B42" w:rsidP="003E7B42">
      <w:pPr>
        <w:rPr>
          <w:rtl/>
        </w:rPr>
      </w:pPr>
    </w:p>
    <w:tbl>
      <w:tblPr>
        <w:tblStyle w:val="af"/>
        <w:bidiVisual/>
        <w:tblW w:w="0" w:type="auto"/>
        <w:jc w:val="center"/>
        <w:tblLook w:val="04A0" w:firstRow="1" w:lastRow="0" w:firstColumn="1" w:lastColumn="0" w:noHBand="0" w:noVBand="1"/>
      </w:tblPr>
      <w:tblGrid>
        <w:gridCol w:w="2257"/>
        <w:gridCol w:w="2257"/>
        <w:gridCol w:w="2246"/>
        <w:gridCol w:w="2246"/>
      </w:tblGrid>
      <w:tr w:rsidR="00C103F3" w:rsidRPr="00C103F3" w14:paraId="2316042A" w14:textId="77777777" w:rsidTr="00AC574A">
        <w:trPr>
          <w:jc w:val="center"/>
        </w:trPr>
        <w:tc>
          <w:tcPr>
            <w:tcW w:w="2257" w:type="dxa"/>
          </w:tcPr>
          <w:p w14:paraId="25334537" w14:textId="77777777" w:rsidR="00C103F3" w:rsidRPr="00C103F3" w:rsidRDefault="00C103F3" w:rsidP="00C103F3">
            <w:pPr>
              <w:spacing w:after="160" w:line="360" w:lineRule="auto"/>
              <w:jc w:val="center"/>
              <w:rPr>
                <w:rFonts w:asciiTheme="minorBidi" w:hAnsiTheme="minorBidi"/>
                <w:b/>
                <w:bCs/>
                <w:sz w:val="28"/>
                <w:szCs w:val="28"/>
                <w:rtl/>
              </w:rPr>
            </w:pPr>
            <w:r w:rsidRPr="00C103F3">
              <w:rPr>
                <w:rFonts w:asciiTheme="minorBidi" w:hAnsiTheme="minorBidi"/>
                <w:b/>
                <w:bCs/>
                <w:sz w:val="28"/>
                <w:szCs w:val="28"/>
                <w:rtl/>
              </w:rPr>
              <w:t>المصدر</w:t>
            </w:r>
          </w:p>
        </w:tc>
        <w:tc>
          <w:tcPr>
            <w:tcW w:w="2257" w:type="dxa"/>
          </w:tcPr>
          <w:p w14:paraId="3AF309F3" w14:textId="77777777" w:rsidR="00C103F3" w:rsidRPr="00C103F3" w:rsidRDefault="00C103F3" w:rsidP="00C103F3">
            <w:pPr>
              <w:spacing w:after="160" w:line="360" w:lineRule="auto"/>
              <w:jc w:val="center"/>
              <w:rPr>
                <w:rFonts w:asciiTheme="minorBidi" w:hAnsiTheme="minorBidi"/>
                <w:b/>
                <w:bCs/>
                <w:sz w:val="28"/>
                <w:szCs w:val="28"/>
                <w:rtl/>
              </w:rPr>
            </w:pPr>
            <w:r w:rsidRPr="00C103F3">
              <w:rPr>
                <w:rFonts w:asciiTheme="minorBidi" w:hAnsiTheme="minorBidi"/>
                <w:b/>
                <w:bCs/>
                <w:sz w:val="28"/>
                <w:szCs w:val="28"/>
                <w:rtl/>
              </w:rPr>
              <w:t>عدد البيانات</w:t>
            </w:r>
          </w:p>
        </w:tc>
        <w:tc>
          <w:tcPr>
            <w:tcW w:w="2246" w:type="dxa"/>
          </w:tcPr>
          <w:p w14:paraId="18D1873F" w14:textId="77777777" w:rsidR="00C103F3" w:rsidRPr="00C103F3" w:rsidRDefault="00C103F3" w:rsidP="00C103F3">
            <w:pPr>
              <w:spacing w:after="160" w:line="360" w:lineRule="auto"/>
              <w:jc w:val="center"/>
              <w:rPr>
                <w:rFonts w:asciiTheme="minorBidi" w:hAnsiTheme="minorBidi"/>
                <w:b/>
                <w:bCs/>
                <w:sz w:val="28"/>
                <w:szCs w:val="28"/>
                <w:rtl/>
              </w:rPr>
            </w:pPr>
            <w:r w:rsidRPr="00C103F3">
              <w:rPr>
                <w:rFonts w:asciiTheme="minorBidi" w:hAnsiTheme="minorBidi"/>
                <w:b/>
                <w:bCs/>
                <w:sz w:val="28"/>
                <w:szCs w:val="28"/>
                <w:rtl/>
              </w:rPr>
              <w:t>أبعاد المتغير</w:t>
            </w:r>
          </w:p>
        </w:tc>
        <w:tc>
          <w:tcPr>
            <w:tcW w:w="2246" w:type="dxa"/>
          </w:tcPr>
          <w:p w14:paraId="393E38CE" w14:textId="77777777" w:rsidR="00C103F3" w:rsidRPr="00C103F3" w:rsidRDefault="00C103F3" w:rsidP="00C103F3">
            <w:pPr>
              <w:spacing w:after="160" w:line="360" w:lineRule="auto"/>
              <w:jc w:val="center"/>
              <w:rPr>
                <w:rFonts w:asciiTheme="minorBidi" w:hAnsiTheme="minorBidi"/>
                <w:b/>
                <w:bCs/>
                <w:sz w:val="28"/>
                <w:szCs w:val="28"/>
                <w:rtl/>
              </w:rPr>
            </w:pPr>
            <w:r w:rsidRPr="00C103F3">
              <w:rPr>
                <w:rFonts w:asciiTheme="minorBidi" w:hAnsiTheme="minorBidi"/>
                <w:b/>
                <w:bCs/>
                <w:sz w:val="28"/>
                <w:szCs w:val="28"/>
                <w:rtl/>
              </w:rPr>
              <w:t>المتغير</w:t>
            </w:r>
          </w:p>
        </w:tc>
      </w:tr>
      <w:tr w:rsidR="0005231C" w:rsidRPr="00C103F3" w14:paraId="65CEBAE0" w14:textId="77777777" w:rsidTr="00AC574A">
        <w:trPr>
          <w:jc w:val="center"/>
        </w:trPr>
        <w:tc>
          <w:tcPr>
            <w:tcW w:w="2257" w:type="dxa"/>
            <w:vMerge w:val="restart"/>
          </w:tcPr>
          <w:p w14:paraId="1EAA841F" w14:textId="77777777" w:rsidR="0005231C" w:rsidRPr="00C103F3" w:rsidRDefault="0005231C"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أمينة صديقي (2013) تأثير الثقافة التنظيمية على أداء الموارد البشرية</w:t>
            </w:r>
          </w:p>
        </w:tc>
        <w:tc>
          <w:tcPr>
            <w:tcW w:w="2257" w:type="dxa"/>
          </w:tcPr>
          <w:p w14:paraId="0E9B49F8" w14:textId="77777777" w:rsidR="0005231C" w:rsidRPr="00C103F3" w:rsidRDefault="0005231C" w:rsidP="00C103F3">
            <w:pPr>
              <w:spacing w:after="160" w:line="360" w:lineRule="auto"/>
              <w:rPr>
                <w:rFonts w:asciiTheme="minorBidi" w:hAnsiTheme="minorBidi"/>
                <w:sz w:val="28"/>
                <w:szCs w:val="28"/>
                <w:rtl/>
              </w:rPr>
            </w:pPr>
          </w:p>
          <w:p w14:paraId="7671651D" w14:textId="77777777" w:rsidR="0005231C" w:rsidRPr="00C103F3" w:rsidRDefault="0005231C"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8</w:t>
            </w:r>
          </w:p>
          <w:p w14:paraId="77410850" w14:textId="77777777" w:rsidR="0005231C" w:rsidRPr="00C103F3" w:rsidRDefault="0005231C" w:rsidP="00C103F3">
            <w:pPr>
              <w:spacing w:after="160" w:line="360" w:lineRule="auto"/>
              <w:rPr>
                <w:rFonts w:asciiTheme="minorBidi" w:hAnsiTheme="minorBidi"/>
                <w:sz w:val="28"/>
                <w:szCs w:val="28"/>
                <w:rtl/>
              </w:rPr>
            </w:pPr>
          </w:p>
        </w:tc>
        <w:tc>
          <w:tcPr>
            <w:tcW w:w="2246" w:type="dxa"/>
          </w:tcPr>
          <w:p w14:paraId="14E8CBCB" w14:textId="77777777" w:rsidR="0005231C" w:rsidRPr="00C103F3" w:rsidRDefault="0005231C" w:rsidP="00C103F3">
            <w:pPr>
              <w:spacing w:after="160" w:line="360" w:lineRule="auto"/>
              <w:jc w:val="center"/>
              <w:rPr>
                <w:rFonts w:asciiTheme="minorBidi" w:hAnsiTheme="minorBidi"/>
                <w:sz w:val="28"/>
                <w:szCs w:val="28"/>
                <w:rtl/>
              </w:rPr>
            </w:pPr>
          </w:p>
        </w:tc>
        <w:tc>
          <w:tcPr>
            <w:tcW w:w="2246" w:type="dxa"/>
            <w:vMerge w:val="restart"/>
          </w:tcPr>
          <w:p w14:paraId="41DEDF6C" w14:textId="77777777" w:rsidR="0005231C" w:rsidRPr="00C103F3" w:rsidRDefault="0005231C" w:rsidP="00C103F3">
            <w:pPr>
              <w:spacing w:after="160" w:line="360" w:lineRule="auto"/>
              <w:jc w:val="center"/>
              <w:rPr>
                <w:rFonts w:asciiTheme="minorBidi" w:hAnsiTheme="minorBidi"/>
                <w:sz w:val="28"/>
                <w:szCs w:val="28"/>
                <w:rtl/>
              </w:rPr>
            </w:pPr>
          </w:p>
          <w:p w14:paraId="1E2E0050" w14:textId="77777777" w:rsidR="0005231C" w:rsidRPr="00C103F3" w:rsidRDefault="0005231C" w:rsidP="00C103F3">
            <w:pPr>
              <w:spacing w:after="160" w:line="360" w:lineRule="auto"/>
              <w:jc w:val="center"/>
              <w:rPr>
                <w:rFonts w:asciiTheme="minorBidi" w:hAnsiTheme="minorBidi"/>
                <w:sz w:val="28"/>
                <w:szCs w:val="28"/>
                <w:rtl/>
              </w:rPr>
            </w:pPr>
            <w:r w:rsidRPr="00C103F3">
              <w:rPr>
                <w:rFonts w:asciiTheme="minorBidi" w:hAnsiTheme="minorBidi"/>
                <w:sz w:val="28"/>
                <w:szCs w:val="28"/>
                <w:rtl/>
              </w:rPr>
              <w:t xml:space="preserve">أداء الموارد البشرية </w:t>
            </w:r>
          </w:p>
        </w:tc>
      </w:tr>
      <w:tr w:rsidR="0005231C" w:rsidRPr="00C103F3" w14:paraId="246A7140" w14:textId="77777777" w:rsidTr="00AC574A">
        <w:trPr>
          <w:jc w:val="center"/>
        </w:trPr>
        <w:tc>
          <w:tcPr>
            <w:tcW w:w="2257" w:type="dxa"/>
            <w:vMerge/>
          </w:tcPr>
          <w:p w14:paraId="21D64742" w14:textId="77777777" w:rsidR="0005231C" w:rsidRPr="00C103F3" w:rsidRDefault="0005231C" w:rsidP="00C103F3">
            <w:pPr>
              <w:spacing w:after="160" w:line="360" w:lineRule="auto"/>
              <w:jc w:val="center"/>
              <w:rPr>
                <w:rFonts w:asciiTheme="minorBidi" w:hAnsiTheme="minorBidi"/>
                <w:sz w:val="28"/>
                <w:szCs w:val="28"/>
                <w:rtl/>
              </w:rPr>
            </w:pPr>
          </w:p>
        </w:tc>
        <w:tc>
          <w:tcPr>
            <w:tcW w:w="2257" w:type="dxa"/>
          </w:tcPr>
          <w:p w14:paraId="347877A8" w14:textId="0209B9E8" w:rsidR="0005231C" w:rsidRPr="00C103F3" w:rsidRDefault="0005231C" w:rsidP="0005231C">
            <w:pPr>
              <w:spacing w:after="160" w:line="360" w:lineRule="auto"/>
              <w:jc w:val="center"/>
              <w:rPr>
                <w:rFonts w:asciiTheme="minorBidi" w:hAnsiTheme="minorBidi"/>
                <w:sz w:val="28"/>
                <w:szCs w:val="28"/>
                <w:rtl/>
              </w:rPr>
            </w:pPr>
            <w:r>
              <w:rPr>
                <w:rFonts w:asciiTheme="minorBidi" w:hAnsiTheme="minorBidi" w:hint="cs"/>
                <w:sz w:val="28"/>
                <w:szCs w:val="28"/>
                <w:rtl/>
              </w:rPr>
              <w:t>٨</w:t>
            </w:r>
          </w:p>
        </w:tc>
        <w:tc>
          <w:tcPr>
            <w:tcW w:w="2246" w:type="dxa"/>
          </w:tcPr>
          <w:p w14:paraId="0C934937" w14:textId="6366B56F" w:rsidR="0005231C" w:rsidRPr="00C103F3" w:rsidRDefault="0005231C" w:rsidP="00C103F3">
            <w:pPr>
              <w:spacing w:after="160" w:line="360" w:lineRule="auto"/>
              <w:jc w:val="center"/>
              <w:rPr>
                <w:rFonts w:asciiTheme="minorBidi" w:hAnsiTheme="minorBidi"/>
                <w:sz w:val="28"/>
                <w:szCs w:val="28"/>
                <w:rtl/>
              </w:rPr>
            </w:pPr>
            <w:r>
              <w:rPr>
                <w:rFonts w:asciiTheme="minorBidi" w:hAnsiTheme="minorBidi" w:hint="cs"/>
                <w:sz w:val="28"/>
                <w:szCs w:val="28"/>
                <w:rtl/>
              </w:rPr>
              <w:t xml:space="preserve">العدد الكلي </w:t>
            </w:r>
          </w:p>
        </w:tc>
        <w:tc>
          <w:tcPr>
            <w:tcW w:w="2246" w:type="dxa"/>
            <w:vMerge/>
          </w:tcPr>
          <w:p w14:paraId="096C8D03" w14:textId="77777777" w:rsidR="0005231C" w:rsidRPr="00C103F3" w:rsidRDefault="0005231C" w:rsidP="00C103F3">
            <w:pPr>
              <w:spacing w:after="160" w:line="360" w:lineRule="auto"/>
              <w:jc w:val="center"/>
              <w:rPr>
                <w:rFonts w:asciiTheme="minorBidi" w:hAnsiTheme="minorBidi"/>
                <w:sz w:val="28"/>
                <w:szCs w:val="28"/>
                <w:rtl/>
              </w:rPr>
            </w:pPr>
          </w:p>
        </w:tc>
      </w:tr>
    </w:tbl>
    <w:p w14:paraId="4B04464F" w14:textId="47BB1345" w:rsidR="00C103F3" w:rsidRDefault="00ED6F2F" w:rsidP="00C103F3">
      <w:pPr>
        <w:rPr>
          <w:rtl/>
        </w:rPr>
      </w:pPr>
      <w:r w:rsidRPr="00967B65">
        <w:rPr>
          <w:rFonts w:asciiTheme="minorBidi" w:hAnsiTheme="minorBidi"/>
          <w:b/>
          <w:bCs/>
          <w:noProof/>
          <w:rtl/>
          <w:lang w:val="ar-SA"/>
        </w:rPr>
        <mc:AlternateContent>
          <mc:Choice Requires="wps">
            <w:drawing>
              <wp:anchor distT="45720" distB="45720" distL="114300" distR="114300" simplePos="0" relativeHeight="251678737" behindDoc="0" locked="0" layoutInCell="1" allowOverlap="1" wp14:anchorId="6EDF1D4C" wp14:editId="696845F0">
                <wp:simplePos x="0" y="0"/>
                <wp:positionH relativeFrom="margin">
                  <wp:posOffset>1692910</wp:posOffset>
                </wp:positionH>
                <wp:positionV relativeFrom="paragraph">
                  <wp:posOffset>60325</wp:posOffset>
                </wp:positionV>
                <wp:extent cx="3492500" cy="452120"/>
                <wp:effectExtent l="0" t="0" r="0" b="5080"/>
                <wp:wrapSquare wrapText="bothSides"/>
                <wp:docPr id="1630634892" name="مربع نص 3"/>
                <wp:cNvGraphicFramePr/>
                <a:graphic xmlns:a="http://schemas.openxmlformats.org/drawingml/2006/main">
                  <a:graphicData uri="http://schemas.microsoft.com/office/word/2010/wordprocessingShape">
                    <wps:wsp>
                      <wps:cNvSpPr txBox="1"/>
                      <wps:spPr>
                        <a:xfrm>
                          <a:off x="0" y="0"/>
                          <a:ext cx="3492500" cy="452120"/>
                        </a:xfrm>
                        <a:prstGeom prst="rect">
                          <a:avLst/>
                        </a:prstGeom>
                        <a:noFill/>
                        <a:ln w="6350">
                          <a:noFill/>
                        </a:ln>
                      </wps:spPr>
                      <wps:txbx>
                        <w:txbxContent>
                          <w:p w14:paraId="3D1A07B3" w14:textId="76341A78" w:rsidR="00ED6F2F" w:rsidRPr="005B274C" w:rsidRDefault="00ED6F2F" w:rsidP="001E6FD8">
                            <w:pPr>
                              <w:jc w:val="center"/>
                              <w:rPr>
                                <w:sz w:val="28"/>
                                <w:szCs w:val="28"/>
                              </w:rPr>
                            </w:pPr>
                            <w:r>
                              <w:rPr>
                                <w:rFonts w:hint="cs"/>
                                <w:sz w:val="28"/>
                                <w:szCs w:val="28"/>
                                <w:rtl/>
                              </w:rPr>
                              <w:t xml:space="preserve">جدول رقم </w:t>
                            </w:r>
                            <w:r w:rsidR="00C55515">
                              <w:rPr>
                                <w:rFonts w:hint="cs"/>
                                <w:sz w:val="28"/>
                                <w:szCs w:val="28"/>
                                <w:rtl/>
                              </w:rPr>
                              <w:t xml:space="preserve"> ٢</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F1D4C" id="_x0000_s1035" type="#_x0000_t202" style="position:absolute;left:0;text-align:left;margin-left:133.3pt;margin-top:4.75pt;width:275pt;height:35.6pt;z-index:2516787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" filled="f" stroked="f" strokeweight=".5pt">
                <v:textbox>
                  <w:txbxContent>
                    <w:p w14:paraId="3D1A07B3" w14:textId="76341A78" w:rsidR="00ED6F2F" w:rsidRPr="005B274C" w:rsidRDefault="00ED6F2F" w:rsidP="001E6FD8">
                      <w:pPr>
                        <w:jc w:val="center"/>
                        <w:rPr>
                          <w:sz w:val="28"/>
                          <w:szCs w:val="28"/>
                        </w:rPr>
                      </w:pPr>
                      <w:r>
                        <w:rPr>
                          <w:rFonts w:hint="cs"/>
                          <w:sz w:val="28"/>
                          <w:szCs w:val="28"/>
                          <w:rtl/>
                        </w:rPr>
                        <w:t xml:space="preserve">جدول رقم </w:t>
                      </w:r>
                      <w:r w:rsidR="00C55515">
                        <w:rPr>
                          <w:rFonts w:hint="cs"/>
                          <w:sz w:val="28"/>
                          <w:szCs w:val="28"/>
                          <w:rtl/>
                        </w:rPr>
                        <w:t xml:space="preserve"> ٢</w:t>
                      </w:r>
                    </w:p>
                  </w:txbxContent>
                </v:textbox>
                <w10:wrap type="square" anchorx="margin"/>
              </v:shape>
            </w:pict>
          </mc:Fallback>
        </mc:AlternateContent>
      </w:r>
    </w:p>
    <w:p w14:paraId="483AD891" w14:textId="77777777" w:rsidR="00192A19" w:rsidRDefault="00192A19" w:rsidP="00C103F3">
      <w:pPr>
        <w:rPr>
          <w:rtl/>
        </w:rPr>
      </w:pPr>
    </w:p>
    <w:p w14:paraId="6AD4F8C8" w14:textId="77777777" w:rsidR="00192A19" w:rsidRPr="00EB1F2F" w:rsidRDefault="00192A19" w:rsidP="00EB1F2F">
      <w:pPr>
        <w:spacing w:line="360" w:lineRule="auto"/>
        <w:rPr>
          <w:sz w:val="28"/>
          <w:szCs w:val="28"/>
          <w:rtl/>
        </w:rPr>
      </w:pPr>
    </w:p>
    <w:p w14:paraId="07673B5B" w14:textId="11335A8D" w:rsidR="00562B1E" w:rsidRDefault="00CE5130" w:rsidP="00AB6F9B">
      <w:pPr>
        <w:pStyle w:val="2"/>
        <w:spacing w:line="360" w:lineRule="auto"/>
        <w:rPr>
          <w:b/>
          <w:bCs/>
          <w:rtl/>
        </w:rPr>
      </w:pPr>
      <w:bookmarkStart w:id="48" w:name="_Toc181286589"/>
      <w:r w:rsidRPr="00CE5130">
        <w:rPr>
          <w:rFonts w:hint="cs"/>
          <w:b/>
          <w:bCs/>
          <w:rtl/>
        </w:rPr>
        <w:t>أنواع البيانات</w:t>
      </w:r>
      <w:bookmarkEnd w:id="48"/>
    </w:p>
    <w:p w14:paraId="61D3FC18" w14:textId="7A2597DB" w:rsidR="0063191D" w:rsidRDefault="0063191D" w:rsidP="00AB6F9B">
      <w:pPr>
        <w:pStyle w:val="3"/>
        <w:spacing w:line="360" w:lineRule="auto"/>
        <w:ind w:left="0" w:firstLine="720"/>
        <w:rPr>
          <w:b/>
          <w:bCs/>
          <w:rtl/>
        </w:rPr>
      </w:pPr>
      <w:bookmarkStart w:id="49" w:name="_Toc181286590"/>
      <w:r w:rsidRPr="003C2244">
        <w:rPr>
          <w:rFonts w:hint="cs"/>
          <w:b/>
          <w:bCs/>
          <w:rtl/>
        </w:rPr>
        <w:t>البيانات الأولية</w:t>
      </w:r>
      <w:bookmarkEnd w:id="49"/>
    </w:p>
    <w:p w14:paraId="7255F79D" w14:textId="1D3A32AA" w:rsidR="00EB1F2F" w:rsidRPr="00EB1F2F" w:rsidRDefault="004C0FBC" w:rsidP="002A60B5">
      <w:pPr>
        <w:spacing w:line="360" w:lineRule="auto"/>
        <w:ind w:firstLine="720"/>
        <w:rPr>
          <w:sz w:val="28"/>
          <w:szCs w:val="28"/>
          <w:rtl/>
        </w:rPr>
      </w:pPr>
      <w:r w:rsidRPr="004C0FBC">
        <w:rPr>
          <w:rFonts w:cs="Arial" w:hint="eastAsia"/>
          <w:sz w:val="28"/>
          <w:szCs w:val="28"/>
          <w:rtl/>
        </w:rPr>
        <w:t>تم</w:t>
      </w:r>
      <w:r w:rsidRPr="004C0FBC">
        <w:rPr>
          <w:rFonts w:cs="Arial"/>
          <w:sz w:val="28"/>
          <w:szCs w:val="28"/>
          <w:rtl/>
        </w:rPr>
        <w:t xml:space="preserve"> </w:t>
      </w:r>
      <w:r w:rsidRPr="004C0FBC">
        <w:rPr>
          <w:rFonts w:cs="Arial" w:hint="eastAsia"/>
          <w:sz w:val="28"/>
          <w:szCs w:val="28"/>
          <w:rtl/>
        </w:rPr>
        <w:t>جمع</w:t>
      </w:r>
      <w:r w:rsidRPr="004C0FBC">
        <w:rPr>
          <w:rFonts w:cs="Arial"/>
          <w:sz w:val="28"/>
          <w:szCs w:val="28"/>
          <w:rtl/>
        </w:rPr>
        <w:t xml:space="preserve"> </w:t>
      </w:r>
      <w:r w:rsidRPr="004C0FBC">
        <w:rPr>
          <w:rFonts w:cs="Arial" w:hint="eastAsia"/>
          <w:sz w:val="28"/>
          <w:szCs w:val="28"/>
          <w:rtl/>
        </w:rPr>
        <w:t>البيانات</w:t>
      </w:r>
      <w:r w:rsidRPr="004C0FBC">
        <w:rPr>
          <w:rFonts w:cs="Arial"/>
          <w:sz w:val="28"/>
          <w:szCs w:val="28"/>
          <w:rtl/>
        </w:rPr>
        <w:t xml:space="preserve"> </w:t>
      </w:r>
      <w:r w:rsidRPr="004C0FBC">
        <w:rPr>
          <w:rFonts w:cs="Arial" w:hint="eastAsia"/>
          <w:sz w:val="28"/>
          <w:szCs w:val="28"/>
          <w:rtl/>
        </w:rPr>
        <w:t>الأولية</w:t>
      </w:r>
      <w:r w:rsidRPr="004C0FBC">
        <w:rPr>
          <w:rFonts w:cs="Arial"/>
          <w:sz w:val="28"/>
          <w:szCs w:val="28"/>
          <w:rtl/>
        </w:rPr>
        <w:t xml:space="preserve"> </w:t>
      </w:r>
      <w:r w:rsidRPr="004C0FBC">
        <w:rPr>
          <w:rFonts w:cs="Arial" w:hint="eastAsia"/>
          <w:sz w:val="28"/>
          <w:szCs w:val="28"/>
          <w:rtl/>
        </w:rPr>
        <w:t>باستخدام</w:t>
      </w:r>
      <w:r w:rsidRPr="004C0FBC">
        <w:rPr>
          <w:rFonts w:cs="Arial"/>
          <w:sz w:val="28"/>
          <w:szCs w:val="28"/>
          <w:rtl/>
        </w:rPr>
        <w:t xml:space="preserve"> </w:t>
      </w:r>
      <w:r w:rsidRPr="004C0FBC">
        <w:rPr>
          <w:rFonts w:cs="Arial" w:hint="eastAsia"/>
          <w:sz w:val="28"/>
          <w:szCs w:val="28"/>
          <w:rtl/>
        </w:rPr>
        <w:t>الاستبيان</w:t>
      </w:r>
      <w:r w:rsidRPr="004C0FBC">
        <w:rPr>
          <w:rFonts w:cs="Arial"/>
          <w:sz w:val="28"/>
          <w:szCs w:val="28"/>
          <w:rtl/>
        </w:rPr>
        <w:t xml:space="preserve"> </w:t>
      </w:r>
      <w:r w:rsidRPr="004C0FBC">
        <w:rPr>
          <w:rFonts w:cs="Arial" w:hint="eastAsia"/>
          <w:sz w:val="28"/>
          <w:szCs w:val="28"/>
          <w:rtl/>
        </w:rPr>
        <w:t>كأداة</w:t>
      </w:r>
      <w:r w:rsidRPr="004C0FBC">
        <w:rPr>
          <w:rFonts w:cs="Arial"/>
          <w:sz w:val="28"/>
          <w:szCs w:val="28"/>
          <w:rtl/>
        </w:rPr>
        <w:t xml:space="preserve"> </w:t>
      </w:r>
      <w:r w:rsidRPr="004C0FBC">
        <w:rPr>
          <w:rFonts w:cs="Arial" w:hint="eastAsia"/>
          <w:sz w:val="28"/>
          <w:szCs w:val="28"/>
          <w:rtl/>
        </w:rPr>
        <w:t>رئيسية</w:t>
      </w:r>
      <w:r w:rsidRPr="004C0FBC">
        <w:rPr>
          <w:rFonts w:cs="Arial"/>
          <w:sz w:val="28"/>
          <w:szCs w:val="28"/>
          <w:rtl/>
        </w:rPr>
        <w:t xml:space="preserve"> </w:t>
      </w:r>
      <w:r w:rsidRPr="004C0FBC">
        <w:rPr>
          <w:rFonts w:cs="Arial" w:hint="eastAsia"/>
          <w:sz w:val="28"/>
          <w:szCs w:val="28"/>
          <w:rtl/>
        </w:rPr>
        <w:t>للدراسة</w:t>
      </w:r>
      <w:r w:rsidRPr="004C0FBC">
        <w:rPr>
          <w:rFonts w:cs="Arial"/>
          <w:sz w:val="28"/>
          <w:szCs w:val="28"/>
          <w:rtl/>
        </w:rPr>
        <w:t xml:space="preserve">. </w:t>
      </w:r>
      <w:r w:rsidRPr="004C0FBC">
        <w:rPr>
          <w:rFonts w:cs="Arial" w:hint="eastAsia"/>
          <w:sz w:val="28"/>
          <w:szCs w:val="28"/>
          <w:rtl/>
        </w:rPr>
        <w:t>وقد</w:t>
      </w:r>
      <w:r w:rsidRPr="004C0FBC">
        <w:rPr>
          <w:rFonts w:cs="Arial"/>
          <w:sz w:val="28"/>
          <w:szCs w:val="28"/>
          <w:rtl/>
        </w:rPr>
        <w:t xml:space="preserve"> </w:t>
      </w:r>
      <w:r w:rsidRPr="004C0FBC">
        <w:rPr>
          <w:rFonts w:cs="Arial" w:hint="eastAsia"/>
          <w:sz w:val="28"/>
          <w:szCs w:val="28"/>
          <w:rtl/>
        </w:rPr>
        <w:t>تم</w:t>
      </w:r>
      <w:r w:rsidRPr="004C0FBC">
        <w:rPr>
          <w:rFonts w:cs="Arial"/>
          <w:sz w:val="28"/>
          <w:szCs w:val="28"/>
          <w:rtl/>
        </w:rPr>
        <w:t xml:space="preserve"> </w:t>
      </w:r>
      <w:r w:rsidRPr="004C0FBC">
        <w:rPr>
          <w:rFonts w:cs="Arial" w:hint="eastAsia"/>
          <w:sz w:val="28"/>
          <w:szCs w:val="28"/>
          <w:rtl/>
        </w:rPr>
        <w:t>تصميمه</w:t>
      </w:r>
      <w:r w:rsidRPr="004C0FBC">
        <w:rPr>
          <w:rFonts w:cs="Arial"/>
          <w:sz w:val="28"/>
          <w:szCs w:val="28"/>
          <w:rtl/>
        </w:rPr>
        <w:t xml:space="preserve"> </w:t>
      </w:r>
      <w:r w:rsidRPr="004C0FBC">
        <w:rPr>
          <w:rFonts w:cs="Arial" w:hint="eastAsia"/>
          <w:sz w:val="28"/>
          <w:szCs w:val="28"/>
          <w:rtl/>
        </w:rPr>
        <w:t>بعناية</w:t>
      </w:r>
      <w:r w:rsidRPr="004C0FBC">
        <w:rPr>
          <w:rFonts w:cs="Arial"/>
          <w:sz w:val="28"/>
          <w:szCs w:val="28"/>
          <w:rtl/>
        </w:rPr>
        <w:t xml:space="preserve"> </w:t>
      </w:r>
      <w:r w:rsidRPr="004C0FBC">
        <w:rPr>
          <w:rFonts w:cs="Arial" w:hint="eastAsia"/>
          <w:sz w:val="28"/>
          <w:szCs w:val="28"/>
          <w:rtl/>
        </w:rPr>
        <w:t>ليشمل</w:t>
      </w:r>
      <w:r w:rsidRPr="004C0FBC">
        <w:rPr>
          <w:rFonts w:cs="Arial"/>
          <w:sz w:val="28"/>
          <w:szCs w:val="28"/>
          <w:rtl/>
        </w:rPr>
        <w:t xml:space="preserve"> </w:t>
      </w:r>
      <w:r w:rsidRPr="004C0FBC">
        <w:rPr>
          <w:rFonts w:cs="Arial" w:hint="eastAsia"/>
          <w:sz w:val="28"/>
          <w:szCs w:val="28"/>
          <w:rtl/>
        </w:rPr>
        <w:t>جميع</w:t>
      </w:r>
      <w:r w:rsidRPr="004C0FBC">
        <w:rPr>
          <w:rFonts w:cs="Arial"/>
          <w:sz w:val="28"/>
          <w:szCs w:val="28"/>
          <w:rtl/>
        </w:rPr>
        <w:t xml:space="preserve"> </w:t>
      </w:r>
      <w:r w:rsidRPr="004C0FBC">
        <w:rPr>
          <w:rFonts w:cs="Arial" w:hint="eastAsia"/>
          <w:sz w:val="28"/>
          <w:szCs w:val="28"/>
          <w:rtl/>
        </w:rPr>
        <w:t>جوانب</w:t>
      </w:r>
      <w:r w:rsidRPr="004C0FBC">
        <w:rPr>
          <w:rFonts w:cs="Arial"/>
          <w:sz w:val="28"/>
          <w:szCs w:val="28"/>
          <w:rtl/>
        </w:rPr>
        <w:t xml:space="preserve"> </w:t>
      </w:r>
      <w:r w:rsidRPr="004C0FBC">
        <w:rPr>
          <w:rFonts w:cs="Arial" w:hint="eastAsia"/>
          <w:sz w:val="28"/>
          <w:szCs w:val="28"/>
          <w:rtl/>
        </w:rPr>
        <w:t>موضوع</w:t>
      </w:r>
      <w:r w:rsidRPr="004C0FBC">
        <w:rPr>
          <w:rFonts w:cs="Arial"/>
          <w:sz w:val="28"/>
          <w:szCs w:val="28"/>
          <w:rtl/>
        </w:rPr>
        <w:t xml:space="preserve"> </w:t>
      </w:r>
      <w:r w:rsidRPr="004C0FBC">
        <w:rPr>
          <w:rFonts w:cs="Arial" w:hint="eastAsia"/>
          <w:sz w:val="28"/>
          <w:szCs w:val="28"/>
          <w:rtl/>
        </w:rPr>
        <w:t>البحث</w:t>
      </w:r>
      <w:r w:rsidRPr="004C0FBC">
        <w:rPr>
          <w:rFonts w:cs="Arial"/>
          <w:sz w:val="28"/>
          <w:szCs w:val="28"/>
          <w:rtl/>
        </w:rPr>
        <w:t xml:space="preserve"> </w:t>
      </w:r>
      <w:r w:rsidRPr="004C0FBC">
        <w:rPr>
          <w:rFonts w:cs="Arial" w:hint="eastAsia"/>
          <w:sz w:val="28"/>
          <w:szCs w:val="28"/>
          <w:rtl/>
        </w:rPr>
        <w:t>ويساهم</w:t>
      </w:r>
      <w:r w:rsidRPr="004C0FBC">
        <w:rPr>
          <w:rFonts w:cs="Arial"/>
          <w:sz w:val="28"/>
          <w:szCs w:val="28"/>
          <w:rtl/>
        </w:rPr>
        <w:t xml:space="preserve"> </w:t>
      </w:r>
      <w:r w:rsidRPr="004C0FBC">
        <w:rPr>
          <w:rFonts w:cs="Arial" w:hint="eastAsia"/>
          <w:sz w:val="28"/>
          <w:szCs w:val="28"/>
          <w:rtl/>
        </w:rPr>
        <w:t>في</w:t>
      </w:r>
      <w:r w:rsidRPr="004C0FBC">
        <w:rPr>
          <w:rFonts w:cs="Arial"/>
          <w:sz w:val="28"/>
          <w:szCs w:val="28"/>
          <w:rtl/>
        </w:rPr>
        <w:t xml:space="preserve"> </w:t>
      </w:r>
      <w:r w:rsidRPr="004C0FBC">
        <w:rPr>
          <w:rFonts w:cs="Arial" w:hint="eastAsia"/>
          <w:sz w:val="28"/>
          <w:szCs w:val="28"/>
          <w:rtl/>
        </w:rPr>
        <w:t>تحقيق</w:t>
      </w:r>
      <w:r w:rsidRPr="004C0FBC">
        <w:rPr>
          <w:rFonts w:cs="Arial"/>
          <w:sz w:val="28"/>
          <w:szCs w:val="28"/>
          <w:rtl/>
        </w:rPr>
        <w:t xml:space="preserve"> </w:t>
      </w:r>
      <w:r w:rsidRPr="004C0FBC">
        <w:rPr>
          <w:rFonts w:cs="Arial" w:hint="eastAsia"/>
          <w:sz w:val="28"/>
          <w:szCs w:val="28"/>
          <w:rtl/>
        </w:rPr>
        <w:t>أهداف</w:t>
      </w:r>
      <w:r w:rsidRPr="004C0FBC">
        <w:rPr>
          <w:rFonts w:cs="Arial"/>
          <w:sz w:val="28"/>
          <w:szCs w:val="28"/>
          <w:rtl/>
        </w:rPr>
        <w:t xml:space="preserve"> </w:t>
      </w:r>
      <w:r w:rsidRPr="004C0FBC">
        <w:rPr>
          <w:rFonts w:cs="Arial" w:hint="eastAsia"/>
          <w:sz w:val="28"/>
          <w:szCs w:val="28"/>
          <w:rtl/>
        </w:rPr>
        <w:t>الدراسة</w:t>
      </w:r>
      <w:r w:rsidRPr="004C0FBC">
        <w:rPr>
          <w:rFonts w:cs="Arial"/>
          <w:sz w:val="28"/>
          <w:szCs w:val="28"/>
          <w:rtl/>
        </w:rPr>
        <w:t>.</w:t>
      </w:r>
    </w:p>
    <w:p w14:paraId="1C7B0860" w14:textId="0F3F9516" w:rsidR="0063191D" w:rsidRPr="00EB1F2F" w:rsidRDefault="0063191D" w:rsidP="00EB1F2F">
      <w:pPr>
        <w:pStyle w:val="3"/>
        <w:spacing w:line="360" w:lineRule="auto"/>
        <w:ind w:left="0" w:firstLine="720"/>
        <w:rPr>
          <w:b/>
          <w:bCs/>
          <w:rtl/>
        </w:rPr>
      </w:pPr>
      <w:bookmarkStart w:id="50" w:name="_Toc181286591"/>
      <w:r w:rsidRPr="00EB1F2F">
        <w:rPr>
          <w:rFonts w:hint="cs"/>
          <w:b/>
          <w:bCs/>
          <w:rtl/>
        </w:rPr>
        <w:t>البيانات الثانوية</w:t>
      </w:r>
      <w:bookmarkEnd w:id="50"/>
    </w:p>
    <w:p w14:paraId="3A7A4EBB" w14:textId="4415C981" w:rsidR="00EB1F2F" w:rsidRDefault="0014627F" w:rsidP="002A60B5">
      <w:pPr>
        <w:spacing w:line="360" w:lineRule="auto"/>
        <w:ind w:firstLine="720"/>
        <w:rPr>
          <w:sz w:val="28"/>
          <w:szCs w:val="28"/>
          <w:rtl/>
        </w:rPr>
      </w:pPr>
      <w:r>
        <w:rPr>
          <w:rFonts w:hint="cs"/>
          <w:sz w:val="28"/>
          <w:szCs w:val="28"/>
          <w:rtl/>
        </w:rPr>
        <w:t>تشمل هذه البيانات مصادر سابقة، مثل الأبحاث التي تناولت موضوع الثقافة التنظيمية وأداء الموارد البشرية، بالإضافة إلى الكتب والمقالات والرسائل العلمية المتعلقة بهذه المواضيع ومنها المصادر:</w:t>
      </w:r>
    </w:p>
    <w:p w14:paraId="3D91190C" w14:textId="373388B5" w:rsidR="0014627F" w:rsidRDefault="0014627F" w:rsidP="0014627F">
      <w:pPr>
        <w:pStyle w:val="a6"/>
        <w:numPr>
          <w:ilvl w:val="0"/>
          <w:numId w:val="22"/>
        </w:numPr>
        <w:spacing w:line="360" w:lineRule="auto"/>
        <w:rPr>
          <w:sz w:val="28"/>
          <w:szCs w:val="28"/>
        </w:rPr>
      </w:pPr>
      <w:r>
        <w:rPr>
          <w:rFonts w:hint="cs"/>
          <w:sz w:val="28"/>
          <w:szCs w:val="28"/>
          <w:rtl/>
        </w:rPr>
        <w:t>العربية</w:t>
      </w:r>
    </w:p>
    <w:p w14:paraId="40B3CA74" w14:textId="4CAB8CFE" w:rsidR="0014627F" w:rsidRPr="0014627F" w:rsidRDefault="0014627F" w:rsidP="0014627F">
      <w:pPr>
        <w:pStyle w:val="a6"/>
        <w:numPr>
          <w:ilvl w:val="0"/>
          <w:numId w:val="22"/>
        </w:numPr>
        <w:spacing w:line="360" w:lineRule="auto"/>
        <w:rPr>
          <w:rFonts w:hint="cs"/>
          <w:sz w:val="28"/>
          <w:szCs w:val="28"/>
          <w:rtl/>
        </w:rPr>
      </w:pPr>
      <w:r>
        <w:rPr>
          <w:rFonts w:hint="cs"/>
          <w:sz w:val="28"/>
          <w:szCs w:val="28"/>
          <w:rtl/>
        </w:rPr>
        <w:t>الأجنبية</w:t>
      </w:r>
    </w:p>
    <w:p w14:paraId="6A52EEE1" w14:textId="77777777" w:rsidR="00EB1F2F" w:rsidRPr="00EB1F2F" w:rsidRDefault="00EB1F2F" w:rsidP="00EB1F2F">
      <w:pPr>
        <w:spacing w:line="360" w:lineRule="auto"/>
        <w:rPr>
          <w:sz w:val="28"/>
          <w:szCs w:val="28"/>
          <w:rtl/>
        </w:rPr>
      </w:pPr>
    </w:p>
    <w:p w14:paraId="68CDC208" w14:textId="15472F75" w:rsidR="00562B1E" w:rsidRDefault="00562B1E" w:rsidP="00AB6F9B">
      <w:pPr>
        <w:pStyle w:val="2"/>
        <w:spacing w:line="360" w:lineRule="auto"/>
        <w:rPr>
          <w:b/>
          <w:bCs/>
          <w:rtl/>
        </w:rPr>
      </w:pPr>
      <w:bookmarkStart w:id="51" w:name="_Toc181286592"/>
      <w:r w:rsidRPr="00CE5130">
        <w:rPr>
          <w:rFonts w:hint="cs"/>
          <w:b/>
          <w:bCs/>
          <w:rtl/>
        </w:rPr>
        <w:t>طرق وأساليب تحليل البيانات</w:t>
      </w:r>
      <w:bookmarkEnd w:id="51"/>
    </w:p>
    <w:p w14:paraId="70670C10" w14:textId="464A0AFD" w:rsidR="002C0C25" w:rsidRDefault="002C0C25" w:rsidP="002C0C25">
      <w:pPr>
        <w:spacing w:line="360" w:lineRule="auto"/>
        <w:ind w:firstLine="720"/>
        <w:rPr>
          <w:sz w:val="28"/>
          <w:szCs w:val="28"/>
          <w:rtl/>
        </w:rPr>
      </w:pPr>
      <w:r>
        <w:rPr>
          <w:rFonts w:hint="cs"/>
          <w:sz w:val="28"/>
          <w:szCs w:val="28"/>
          <w:rtl/>
        </w:rPr>
        <w:t>بعد جمع البيانات، من الضروري تحليل المعلومات التي تم جمعها لاستخلاص استنتاجات ذات معنى. كما تم استخدام الحزمة الإحصائية وتحديداً 28 لتحليل البيانات المجمعة. للعلوم الاجتماعية (</w:t>
      </w:r>
      <w:r>
        <w:rPr>
          <w:rFonts w:hint="cs"/>
          <w:sz w:val="28"/>
          <w:szCs w:val="28"/>
        </w:rPr>
        <w:t>SPSS</w:t>
      </w:r>
      <w:r>
        <w:rPr>
          <w:rFonts w:hint="cs"/>
          <w:sz w:val="28"/>
          <w:szCs w:val="28"/>
          <w:rtl/>
        </w:rPr>
        <w:t xml:space="preserve">) الإصدار تم إجراء اختبار </w:t>
      </w:r>
      <w:r>
        <w:rPr>
          <w:rFonts w:hint="cs"/>
          <w:sz w:val="28"/>
          <w:szCs w:val="28"/>
          <w:rtl/>
        </w:rPr>
        <w:lastRenderedPageBreak/>
        <w:t>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14:paraId="3C46B940" w14:textId="77777777" w:rsidR="002C0C25" w:rsidRDefault="002C0C25" w:rsidP="002C0C25">
      <w:pPr>
        <w:spacing w:line="360" w:lineRule="auto"/>
        <w:ind w:firstLine="720"/>
        <w:rPr>
          <w:sz w:val="28"/>
          <w:szCs w:val="28"/>
          <w:rtl/>
        </w:rPr>
      </w:pPr>
      <w:r>
        <w:rPr>
          <w:rFonts w:hint="cs"/>
          <w:sz w:val="28"/>
          <w:szCs w:val="28"/>
          <w:rtl/>
        </w:rPr>
        <w:t xml:space="preserve">تعتبر اختبارات الصلاحية والموثوقية حاسمة في ضمان دقة البيانات المجمعة واتساقها. اختبارات الصدق (التحليل العاملي الاستكشافي) لتحديد ما إذا كانت أدوات البحث تقيس ما تهدف إلى قياسه، بينما تقوم اختبارات الثبات (اختبار </w:t>
      </w:r>
      <w:proofErr w:type="spellStart"/>
      <w:r>
        <w:rPr>
          <w:rFonts w:hint="cs"/>
          <w:sz w:val="28"/>
          <w:szCs w:val="28"/>
          <w:rtl/>
        </w:rPr>
        <w:t>كرونباخ</w:t>
      </w:r>
      <w:proofErr w:type="spellEnd"/>
      <w:r>
        <w:rPr>
          <w:rFonts w:hint="cs"/>
          <w:sz w:val="28"/>
          <w:szCs w:val="28"/>
          <w:rtl/>
        </w:rPr>
        <w:t xml:space="preserve"> ألفا) تقييم ثبات النتائج مع مرور الوقت.</w:t>
      </w:r>
    </w:p>
    <w:p w14:paraId="628D7DF4" w14:textId="7A7E6658" w:rsidR="002C0C25" w:rsidRDefault="00363361" w:rsidP="002C0C25">
      <w:pPr>
        <w:spacing w:line="360" w:lineRule="auto"/>
        <w:ind w:firstLine="720"/>
        <w:rPr>
          <w:sz w:val="28"/>
          <w:szCs w:val="28"/>
          <w:rtl/>
        </w:rPr>
      </w:pPr>
      <w:r w:rsidRPr="00363361">
        <w:rPr>
          <w:rFonts w:cs="Arial" w:hint="eastAsia"/>
          <w:sz w:val="28"/>
          <w:szCs w:val="28"/>
          <w:rtl/>
        </w:rPr>
        <w:t>تم</w:t>
      </w:r>
      <w:r w:rsidRPr="00363361">
        <w:rPr>
          <w:rFonts w:cs="Arial"/>
          <w:sz w:val="28"/>
          <w:szCs w:val="28"/>
          <w:rtl/>
        </w:rPr>
        <w:t xml:space="preserve"> </w:t>
      </w:r>
      <w:r w:rsidRPr="00363361">
        <w:rPr>
          <w:rFonts w:cs="Arial" w:hint="eastAsia"/>
          <w:sz w:val="28"/>
          <w:szCs w:val="28"/>
          <w:rtl/>
        </w:rPr>
        <w:t>إجراء</w:t>
      </w:r>
      <w:r w:rsidRPr="00363361">
        <w:rPr>
          <w:rFonts w:cs="Arial"/>
          <w:sz w:val="28"/>
          <w:szCs w:val="28"/>
          <w:rtl/>
        </w:rPr>
        <w:t xml:space="preserve"> </w:t>
      </w:r>
      <w:r w:rsidRPr="00363361">
        <w:rPr>
          <w:rFonts w:cs="Arial" w:hint="eastAsia"/>
          <w:sz w:val="28"/>
          <w:szCs w:val="28"/>
          <w:rtl/>
        </w:rPr>
        <w:t>اختبار</w:t>
      </w:r>
      <w:r w:rsidRPr="00363361">
        <w:rPr>
          <w:rFonts w:cs="Arial"/>
          <w:sz w:val="28"/>
          <w:szCs w:val="28"/>
          <w:rtl/>
        </w:rPr>
        <w:t xml:space="preserve"> </w:t>
      </w:r>
      <w:r w:rsidRPr="00363361">
        <w:rPr>
          <w:rFonts w:cs="Arial" w:hint="eastAsia"/>
          <w:sz w:val="28"/>
          <w:szCs w:val="28"/>
          <w:rtl/>
        </w:rPr>
        <w:t>توصيف</w:t>
      </w:r>
      <w:r w:rsidRPr="00363361">
        <w:rPr>
          <w:rFonts w:cs="Arial"/>
          <w:sz w:val="28"/>
          <w:szCs w:val="28"/>
          <w:rtl/>
        </w:rPr>
        <w:t xml:space="preserve"> </w:t>
      </w:r>
      <w:r w:rsidRPr="00363361">
        <w:rPr>
          <w:rFonts w:cs="Arial" w:hint="eastAsia"/>
          <w:sz w:val="28"/>
          <w:szCs w:val="28"/>
          <w:rtl/>
        </w:rPr>
        <w:t>العينة،</w:t>
      </w:r>
      <w:r w:rsidRPr="00363361">
        <w:rPr>
          <w:rFonts w:cs="Arial"/>
          <w:sz w:val="28"/>
          <w:szCs w:val="28"/>
          <w:rtl/>
        </w:rPr>
        <w:t xml:space="preserve"> </w:t>
      </w:r>
      <w:r w:rsidRPr="00363361">
        <w:rPr>
          <w:rFonts w:cs="Arial" w:hint="eastAsia"/>
          <w:sz w:val="28"/>
          <w:szCs w:val="28"/>
          <w:rtl/>
        </w:rPr>
        <w:t>من</w:t>
      </w:r>
      <w:r w:rsidRPr="00363361">
        <w:rPr>
          <w:rFonts w:cs="Arial"/>
          <w:sz w:val="28"/>
          <w:szCs w:val="28"/>
          <w:rtl/>
        </w:rPr>
        <w:t xml:space="preserve"> </w:t>
      </w:r>
      <w:r w:rsidRPr="00363361">
        <w:rPr>
          <w:rFonts w:cs="Arial" w:hint="eastAsia"/>
          <w:sz w:val="28"/>
          <w:szCs w:val="28"/>
          <w:rtl/>
        </w:rPr>
        <w:t>خلال</w:t>
      </w:r>
      <w:r w:rsidRPr="00363361">
        <w:rPr>
          <w:rFonts w:cs="Arial"/>
          <w:sz w:val="28"/>
          <w:szCs w:val="28"/>
          <w:rtl/>
        </w:rPr>
        <w:t xml:space="preserve"> </w:t>
      </w:r>
      <w:r w:rsidRPr="00363361">
        <w:rPr>
          <w:rFonts w:cs="Arial" w:hint="eastAsia"/>
          <w:sz w:val="28"/>
          <w:szCs w:val="28"/>
          <w:rtl/>
        </w:rPr>
        <w:t>التحليل</w:t>
      </w:r>
      <w:r w:rsidRPr="00363361">
        <w:rPr>
          <w:rFonts w:cs="Arial"/>
          <w:sz w:val="28"/>
          <w:szCs w:val="28"/>
          <w:rtl/>
        </w:rPr>
        <w:t xml:space="preserve"> </w:t>
      </w:r>
      <w:r w:rsidRPr="00363361">
        <w:rPr>
          <w:rFonts w:cs="Arial" w:hint="eastAsia"/>
          <w:sz w:val="28"/>
          <w:szCs w:val="28"/>
          <w:rtl/>
        </w:rPr>
        <w:t>الوصفي،</w:t>
      </w:r>
      <w:r w:rsidRPr="00363361">
        <w:rPr>
          <w:rFonts w:cs="Arial"/>
          <w:sz w:val="28"/>
          <w:szCs w:val="28"/>
          <w:rtl/>
        </w:rPr>
        <w:t xml:space="preserve"> </w:t>
      </w:r>
      <w:r w:rsidRPr="00363361">
        <w:rPr>
          <w:rFonts w:cs="Arial" w:hint="eastAsia"/>
          <w:sz w:val="28"/>
          <w:szCs w:val="28"/>
          <w:rtl/>
        </w:rPr>
        <w:t>للحصول</w:t>
      </w:r>
      <w:r w:rsidRPr="00363361">
        <w:rPr>
          <w:rFonts w:cs="Arial"/>
          <w:sz w:val="28"/>
          <w:szCs w:val="28"/>
          <w:rtl/>
        </w:rPr>
        <w:t xml:space="preserve"> </w:t>
      </w:r>
      <w:r w:rsidRPr="00363361">
        <w:rPr>
          <w:rFonts w:cs="Arial" w:hint="eastAsia"/>
          <w:sz w:val="28"/>
          <w:szCs w:val="28"/>
          <w:rtl/>
        </w:rPr>
        <w:t>على</w:t>
      </w:r>
      <w:r w:rsidRPr="00363361">
        <w:rPr>
          <w:rFonts w:cs="Arial"/>
          <w:sz w:val="28"/>
          <w:szCs w:val="28"/>
          <w:rtl/>
        </w:rPr>
        <w:t xml:space="preserve"> </w:t>
      </w:r>
      <w:r w:rsidRPr="00363361">
        <w:rPr>
          <w:rFonts w:cs="Arial" w:hint="eastAsia"/>
          <w:sz w:val="28"/>
          <w:szCs w:val="28"/>
          <w:rtl/>
        </w:rPr>
        <w:t>نظرة</w:t>
      </w:r>
      <w:r w:rsidRPr="00363361">
        <w:rPr>
          <w:rFonts w:cs="Arial"/>
          <w:sz w:val="28"/>
          <w:szCs w:val="28"/>
          <w:rtl/>
        </w:rPr>
        <w:t xml:space="preserve"> </w:t>
      </w:r>
      <w:r w:rsidRPr="00363361">
        <w:rPr>
          <w:rFonts w:cs="Arial" w:hint="eastAsia"/>
          <w:sz w:val="28"/>
          <w:szCs w:val="28"/>
          <w:rtl/>
        </w:rPr>
        <w:t>ثاقبة</w:t>
      </w:r>
      <w:r w:rsidRPr="00363361">
        <w:rPr>
          <w:rFonts w:cs="Arial"/>
          <w:sz w:val="28"/>
          <w:szCs w:val="28"/>
          <w:rtl/>
        </w:rPr>
        <w:t xml:space="preserve"> </w:t>
      </w:r>
      <w:r w:rsidRPr="00363361">
        <w:rPr>
          <w:rFonts w:cs="Arial" w:hint="eastAsia"/>
          <w:sz w:val="28"/>
          <w:szCs w:val="28"/>
          <w:rtl/>
        </w:rPr>
        <w:t>لخصائص</w:t>
      </w:r>
      <w:r w:rsidRPr="00363361">
        <w:rPr>
          <w:rFonts w:cs="Arial"/>
          <w:sz w:val="28"/>
          <w:szCs w:val="28"/>
          <w:rtl/>
        </w:rPr>
        <w:t xml:space="preserve"> </w:t>
      </w:r>
      <w:r w:rsidRPr="00363361">
        <w:rPr>
          <w:rFonts w:cs="Arial" w:hint="eastAsia"/>
          <w:sz w:val="28"/>
          <w:szCs w:val="28"/>
          <w:rtl/>
        </w:rPr>
        <w:t>مجتمع</w:t>
      </w:r>
      <w:r w:rsidRPr="00363361">
        <w:rPr>
          <w:rFonts w:cs="Arial"/>
          <w:sz w:val="28"/>
          <w:szCs w:val="28"/>
          <w:rtl/>
        </w:rPr>
        <w:t xml:space="preserve"> </w:t>
      </w:r>
      <w:r w:rsidRPr="00363361">
        <w:rPr>
          <w:rFonts w:cs="Arial" w:hint="eastAsia"/>
          <w:sz w:val="28"/>
          <w:szCs w:val="28"/>
          <w:rtl/>
        </w:rPr>
        <w:t>العينة</w:t>
      </w:r>
      <w:r w:rsidRPr="00363361">
        <w:rPr>
          <w:rFonts w:cs="Arial"/>
          <w:sz w:val="28"/>
          <w:szCs w:val="28"/>
          <w:rtl/>
        </w:rPr>
        <w:t xml:space="preserve">. </w:t>
      </w:r>
      <w:r w:rsidRPr="00363361">
        <w:rPr>
          <w:rFonts w:cs="Arial" w:hint="eastAsia"/>
          <w:sz w:val="28"/>
          <w:szCs w:val="28"/>
          <w:rtl/>
        </w:rPr>
        <w:t>يساعد</w:t>
      </w:r>
      <w:r w:rsidRPr="00363361">
        <w:rPr>
          <w:rFonts w:cs="Arial"/>
          <w:sz w:val="28"/>
          <w:szCs w:val="28"/>
          <w:rtl/>
        </w:rPr>
        <w:t xml:space="preserve"> </w:t>
      </w:r>
      <w:r w:rsidRPr="00363361">
        <w:rPr>
          <w:rFonts w:cs="Arial" w:hint="eastAsia"/>
          <w:sz w:val="28"/>
          <w:szCs w:val="28"/>
          <w:rtl/>
        </w:rPr>
        <w:t>الباحثين</w:t>
      </w:r>
      <w:r w:rsidRPr="00363361">
        <w:rPr>
          <w:rFonts w:cs="Arial"/>
          <w:sz w:val="28"/>
          <w:szCs w:val="28"/>
          <w:rtl/>
        </w:rPr>
        <w:t xml:space="preserve"> </w:t>
      </w:r>
      <w:r w:rsidRPr="00363361">
        <w:rPr>
          <w:rFonts w:cs="Arial" w:hint="eastAsia"/>
          <w:sz w:val="28"/>
          <w:szCs w:val="28"/>
          <w:rtl/>
        </w:rPr>
        <w:t>على</w:t>
      </w:r>
      <w:r w:rsidRPr="00363361">
        <w:rPr>
          <w:rFonts w:cs="Arial"/>
          <w:sz w:val="28"/>
          <w:szCs w:val="28"/>
          <w:rtl/>
        </w:rPr>
        <w:t xml:space="preserve"> </w:t>
      </w:r>
      <w:r w:rsidRPr="00363361">
        <w:rPr>
          <w:rFonts w:cs="Arial" w:hint="eastAsia"/>
          <w:sz w:val="28"/>
          <w:szCs w:val="28"/>
          <w:rtl/>
        </w:rPr>
        <w:t>فهم</w:t>
      </w:r>
      <w:r w:rsidRPr="00363361">
        <w:rPr>
          <w:rFonts w:cs="Arial"/>
          <w:sz w:val="28"/>
          <w:szCs w:val="28"/>
          <w:rtl/>
        </w:rPr>
        <w:t xml:space="preserve"> </w:t>
      </w:r>
      <w:r w:rsidRPr="00363361">
        <w:rPr>
          <w:rFonts w:cs="Arial" w:hint="eastAsia"/>
          <w:sz w:val="28"/>
          <w:szCs w:val="28"/>
          <w:rtl/>
        </w:rPr>
        <w:t>التركيبة</w:t>
      </w:r>
      <w:r w:rsidRPr="00363361">
        <w:rPr>
          <w:rFonts w:cs="Arial"/>
          <w:sz w:val="28"/>
          <w:szCs w:val="28"/>
          <w:rtl/>
        </w:rPr>
        <w:t xml:space="preserve"> </w:t>
      </w:r>
      <w:r w:rsidRPr="00363361">
        <w:rPr>
          <w:rFonts w:cs="Arial" w:hint="eastAsia"/>
          <w:sz w:val="28"/>
          <w:szCs w:val="28"/>
          <w:rtl/>
        </w:rPr>
        <w:t>السكانية</w:t>
      </w:r>
      <w:r w:rsidRPr="00363361">
        <w:rPr>
          <w:rFonts w:cs="Arial"/>
          <w:sz w:val="28"/>
          <w:szCs w:val="28"/>
          <w:rtl/>
        </w:rPr>
        <w:t xml:space="preserve"> </w:t>
      </w:r>
      <w:r w:rsidRPr="00363361">
        <w:rPr>
          <w:rFonts w:cs="Arial" w:hint="eastAsia"/>
          <w:sz w:val="28"/>
          <w:szCs w:val="28"/>
          <w:rtl/>
        </w:rPr>
        <w:t>والتفضيلات</w:t>
      </w:r>
      <w:r w:rsidRPr="00363361">
        <w:rPr>
          <w:rFonts w:cs="Arial"/>
          <w:sz w:val="28"/>
          <w:szCs w:val="28"/>
          <w:rtl/>
        </w:rPr>
        <w:t xml:space="preserve"> </w:t>
      </w:r>
      <w:r w:rsidRPr="00363361">
        <w:rPr>
          <w:rFonts w:cs="Arial" w:hint="eastAsia"/>
          <w:sz w:val="28"/>
          <w:szCs w:val="28"/>
          <w:rtl/>
        </w:rPr>
        <w:t>والمعلومات</w:t>
      </w:r>
      <w:r w:rsidRPr="00363361">
        <w:rPr>
          <w:rFonts w:cs="Arial"/>
          <w:sz w:val="28"/>
          <w:szCs w:val="28"/>
          <w:rtl/>
        </w:rPr>
        <w:t xml:space="preserve"> </w:t>
      </w:r>
      <w:r w:rsidRPr="00363361">
        <w:rPr>
          <w:rFonts w:cs="Arial" w:hint="eastAsia"/>
          <w:sz w:val="28"/>
          <w:szCs w:val="28"/>
          <w:rtl/>
        </w:rPr>
        <w:t>الأخرى</w:t>
      </w:r>
      <w:r w:rsidRPr="00363361">
        <w:rPr>
          <w:rFonts w:cs="Arial"/>
          <w:sz w:val="28"/>
          <w:szCs w:val="28"/>
          <w:rtl/>
        </w:rPr>
        <w:t xml:space="preserve"> </w:t>
      </w:r>
      <w:r w:rsidRPr="00363361">
        <w:rPr>
          <w:rFonts w:cs="Arial" w:hint="eastAsia"/>
          <w:sz w:val="28"/>
          <w:szCs w:val="28"/>
          <w:rtl/>
        </w:rPr>
        <w:t>ذات</w:t>
      </w:r>
      <w:r w:rsidRPr="00363361">
        <w:rPr>
          <w:rFonts w:cs="Arial"/>
          <w:sz w:val="28"/>
          <w:szCs w:val="28"/>
          <w:rtl/>
        </w:rPr>
        <w:t xml:space="preserve"> </w:t>
      </w:r>
      <w:r w:rsidRPr="00363361">
        <w:rPr>
          <w:rFonts w:cs="Arial" w:hint="eastAsia"/>
          <w:sz w:val="28"/>
          <w:szCs w:val="28"/>
          <w:rtl/>
        </w:rPr>
        <w:t>الصلة</w:t>
      </w:r>
      <w:r w:rsidRPr="00363361">
        <w:rPr>
          <w:rFonts w:cs="Arial"/>
          <w:sz w:val="28"/>
          <w:szCs w:val="28"/>
          <w:rtl/>
        </w:rPr>
        <w:t xml:space="preserve"> </w:t>
      </w:r>
      <w:r w:rsidRPr="00363361">
        <w:rPr>
          <w:rFonts w:cs="Arial" w:hint="eastAsia"/>
          <w:sz w:val="28"/>
          <w:szCs w:val="28"/>
          <w:rtl/>
        </w:rPr>
        <w:t>بالأفراد</w:t>
      </w:r>
      <w:r w:rsidRPr="00363361">
        <w:rPr>
          <w:rFonts w:cs="Arial"/>
          <w:sz w:val="28"/>
          <w:szCs w:val="28"/>
          <w:rtl/>
        </w:rPr>
        <w:t xml:space="preserve"> </w:t>
      </w:r>
      <w:r w:rsidRPr="00363361">
        <w:rPr>
          <w:rFonts w:cs="Arial" w:hint="eastAsia"/>
          <w:sz w:val="28"/>
          <w:szCs w:val="28"/>
          <w:rtl/>
        </w:rPr>
        <w:t>المشاركين</w:t>
      </w:r>
      <w:r w:rsidRPr="00363361">
        <w:rPr>
          <w:rFonts w:cs="Arial"/>
          <w:sz w:val="28"/>
          <w:szCs w:val="28"/>
          <w:rtl/>
        </w:rPr>
        <w:t xml:space="preserve"> </w:t>
      </w:r>
      <w:r w:rsidRPr="00363361">
        <w:rPr>
          <w:rFonts w:cs="Arial" w:hint="eastAsia"/>
          <w:sz w:val="28"/>
          <w:szCs w:val="28"/>
          <w:rtl/>
        </w:rPr>
        <w:t>في</w:t>
      </w:r>
      <w:r w:rsidRPr="00363361">
        <w:rPr>
          <w:rFonts w:cs="Arial"/>
          <w:sz w:val="28"/>
          <w:szCs w:val="28"/>
          <w:rtl/>
        </w:rPr>
        <w:t xml:space="preserve"> </w:t>
      </w:r>
      <w:r w:rsidRPr="00363361">
        <w:rPr>
          <w:rFonts w:cs="Arial" w:hint="eastAsia"/>
          <w:sz w:val="28"/>
          <w:szCs w:val="28"/>
          <w:rtl/>
        </w:rPr>
        <w:t>الدراسة</w:t>
      </w:r>
      <w:r w:rsidRPr="00363361">
        <w:rPr>
          <w:rFonts w:cs="Arial"/>
          <w:sz w:val="28"/>
          <w:szCs w:val="28"/>
          <w:rtl/>
        </w:rPr>
        <w:t>.</w:t>
      </w:r>
    </w:p>
    <w:p w14:paraId="46236D9B" w14:textId="77777777" w:rsidR="0078047E" w:rsidRPr="008E0799" w:rsidRDefault="0078047E" w:rsidP="002C0C25">
      <w:pPr>
        <w:spacing w:line="360" w:lineRule="auto"/>
        <w:ind w:firstLine="720"/>
        <w:rPr>
          <w:sz w:val="28"/>
          <w:szCs w:val="28"/>
          <w:rtl/>
        </w:rPr>
      </w:pPr>
    </w:p>
    <w:p w14:paraId="6FF75A59" w14:textId="66F45366" w:rsidR="008D2A2D" w:rsidRDefault="002C0C25" w:rsidP="0078047E">
      <w:pPr>
        <w:pStyle w:val="2"/>
        <w:spacing w:line="360" w:lineRule="auto"/>
        <w:rPr>
          <w:b/>
          <w:bCs/>
          <w:rtl/>
        </w:rPr>
      </w:pPr>
      <w:bookmarkStart w:id="52" w:name="_Toc181286593"/>
      <w:r w:rsidRPr="00952B55">
        <w:rPr>
          <w:rFonts w:hint="cs"/>
          <w:b/>
          <w:bCs/>
          <w:rtl/>
        </w:rPr>
        <w:t>الخاتمة</w:t>
      </w:r>
      <w:bookmarkEnd w:id="52"/>
    </w:p>
    <w:p w14:paraId="09B950AA" w14:textId="1F7E2197" w:rsidR="0078047E" w:rsidRPr="0078047E" w:rsidRDefault="005E758F" w:rsidP="0078047E">
      <w:pPr>
        <w:spacing w:line="360" w:lineRule="auto"/>
        <w:ind w:firstLine="720"/>
        <w:rPr>
          <w:sz w:val="28"/>
          <w:szCs w:val="28"/>
          <w:rtl/>
        </w:rPr>
      </w:pPr>
      <w:r>
        <w:rPr>
          <w:rFonts w:hint="cs"/>
          <w:sz w:val="28"/>
          <w:szCs w:val="28"/>
          <w:rtl/>
        </w:rPr>
        <w:t xml:space="preserve">نختم هذا الفصل بقول انه بإمكاننا التأكيد على أهمية منهجية البحث كأداة رئيسية لتحقيق أهداف الدارسة المرجوة. لذا قمنا في هذا الفصل باستعراض متخلف الأساليب والتقنيات التي تستخدم في جمع البيانات وتحليلها، مما ساهم في تعزيز دقة النتائج ومصداقيتها. </w:t>
      </w:r>
    </w:p>
    <w:p w14:paraId="11E55951" w14:textId="77777777" w:rsidR="0078047E" w:rsidRPr="0078047E" w:rsidRDefault="0078047E" w:rsidP="0078047E">
      <w:pPr>
        <w:spacing w:line="360" w:lineRule="auto"/>
        <w:rPr>
          <w:rtl/>
        </w:rPr>
      </w:pPr>
    </w:p>
    <w:p w14:paraId="3DCED6AF" w14:textId="2CAE858A" w:rsidR="00E700D5" w:rsidRDefault="00E700D5" w:rsidP="00E700D5">
      <w:pPr>
        <w:pStyle w:val="2"/>
        <w:numPr>
          <w:ilvl w:val="0"/>
          <w:numId w:val="0"/>
        </w:numPr>
        <w:spacing w:line="360" w:lineRule="auto"/>
        <w:ind w:left="576" w:hanging="576"/>
        <w:jc w:val="highKashida"/>
        <w:rPr>
          <w:b/>
          <w:bCs/>
          <w:rtl/>
        </w:rPr>
      </w:pPr>
      <w:r>
        <w:rPr>
          <w:b/>
          <w:bCs/>
          <w:rtl/>
        </w:rPr>
        <w:br w:type="page"/>
      </w:r>
    </w:p>
    <w:p w14:paraId="3E45D9A6" w14:textId="77777777" w:rsidR="00E25E31" w:rsidRDefault="00E25E31" w:rsidP="00E700D5">
      <w:pPr>
        <w:pStyle w:val="2"/>
        <w:numPr>
          <w:ilvl w:val="0"/>
          <w:numId w:val="0"/>
        </w:numPr>
        <w:spacing w:line="360" w:lineRule="auto"/>
        <w:ind w:left="576" w:hanging="576"/>
        <w:jc w:val="highKashida"/>
        <w:rPr>
          <w:b/>
          <w:bCs/>
          <w:rtl/>
        </w:rPr>
      </w:pPr>
    </w:p>
    <w:p w14:paraId="0D35E98E" w14:textId="77777777" w:rsidR="00E700D5" w:rsidRDefault="00E700D5" w:rsidP="00E700D5">
      <w:pPr>
        <w:rPr>
          <w:rtl/>
        </w:rPr>
      </w:pPr>
    </w:p>
    <w:p w14:paraId="07F93559" w14:textId="77777777" w:rsidR="00E700D5" w:rsidRDefault="00E700D5" w:rsidP="00E700D5">
      <w:pPr>
        <w:rPr>
          <w:rtl/>
        </w:rPr>
      </w:pPr>
    </w:p>
    <w:p w14:paraId="432AD296" w14:textId="77777777" w:rsidR="00E700D5" w:rsidRDefault="00E700D5" w:rsidP="00E700D5">
      <w:pPr>
        <w:rPr>
          <w:rtl/>
        </w:rPr>
      </w:pPr>
    </w:p>
    <w:p w14:paraId="71D1D8CA" w14:textId="77777777" w:rsidR="00E700D5" w:rsidRDefault="00E700D5" w:rsidP="00E700D5">
      <w:pPr>
        <w:rPr>
          <w:rtl/>
        </w:rPr>
      </w:pPr>
    </w:p>
    <w:p w14:paraId="7515E910" w14:textId="77777777" w:rsidR="00E700D5" w:rsidRDefault="00E700D5" w:rsidP="00E700D5">
      <w:pPr>
        <w:rPr>
          <w:rtl/>
        </w:rPr>
      </w:pPr>
    </w:p>
    <w:p w14:paraId="21F799E5" w14:textId="77777777" w:rsidR="00E700D5" w:rsidRDefault="00E700D5" w:rsidP="00E700D5">
      <w:pPr>
        <w:rPr>
          <w:rtl/>
        </w:rPr>
      </w:pPr>
    </w:p>
    <w:p w14:paraId="01BF0A72" w14:textId="77777777" w:rsidR="00E700D5" w:rsidRDefault="00E700D5" w:rsidP="00E700D5">
      <w:pPr>
        <w:rPr>
          <w:rtl/>
        </w:rPr>
      </w:pPr>
    </w:p>
    <w:p w14:paraId="182FCE22" w14:textId="77777777" w:rsidR="00E700D5" w:rsidRDefault="00E700D5" w:rsidP="00E700D5">
      <w:pPr>
        <w:rPr>
          <w:rtl/>
        </w:rPr>
      </w:pPr>
    </w:p>
    <w:p w14:paraId="29D2379A" w14:textId="77777777" w:rsidR="00E700D5" w:rsidRDefault="00E700D5" w:rsidP="00E700D5">
      <w:pPr>
        <w:rPr>
          <w:rtl/>
        </w:rPr>
      </w:pPr>
    </w:p>
    <w:p w14:paraId="394AF056" w14:textId="77777777" w:rsidR="00E700D5" w:rsidRDefault="00E700D5" w:rsidP="00E700D5">
      <w:pPr>
        <w:rPr>
          <w:rtl/>
        </w:rPr>
      </w:pPr>
    </w:p>
    <w:p w14:paraId="04FDD1F7" w14:textId="77777777" w:rsidR="00E700D5" w:rsidRDefault="00E700D5" w:rsidP="00E700D5">
      <w:pPr>
        <w:rPr>
          <w:rtl/>
        </w:rPr>
      </w:pPr>
    </w:p>
    <w:p w14:paraId="183EF23F" w14:textId="77777777" w:rsidR="00E700D5" w:rsidRDefault="00E700D5" w:rsidP="00E700D5">
      <w:pPr>
        <w:rPr>
          <w:rtl/>
        </w:rPr>
      </w:pPr>
    </w:p>
    <w:p w14:paraId="67907132" w14:textId="77777777" w:rsidR="00E700D5" w:rsidRDefault="00E700D5" w:rsidP="00E700D5">
      <w:pPr>
        <w:rPr>
          <w:rtl/>
        </w:rPr>
      </w:pPr>
    </w:p>
    <w:p w14:paraId="4F6392B2" w14:textId="77777777" w:rsidR="00E700D5" w:rsidRDefault="00E700D5" w:rsidP="00E700D5">
      <w:pPr>
        <w:rPr>
          <w:rtl/>
        </w:rPr>
      </w:pPr>
    </w:p>
    <w:p w14:paraId="2D0C53A8" w14:textId="77777777" w:rsidR="00E700D5" w:rsidRDefault="00E700D5" w:rsidP="00E700D5">
      <w:pPr>
        <w:rPr>
          <w:rtl/>
        </w:rPr>
      </w:pPr>
    </w:p>
    <w:p w14:paraId="2779EE2B" w14:textId="77777777" w:rsidR="00E700D5" w:rsidRDefault="00E700D5" w:rsidP="00E700D5">
      <w:pPr>
        <w:rPr>
          <w:rtl/>
        </w:rPr>
      </w:pPr>
    </w:p>
    <w:p w14:paraId="6EC4EA65" w14:textId="77777777" w:rsidR="00E700D5" w:rsidRDefault="00E700D5" w:rsidP="00E700D5">
      <w:pPr>
        <w:rPr>
          <w:rtl/>
        </w:rPr>
      </w:pPr>
    </w:p>
    <w:p w14:paraId="06F8217A" w14:textId="77777777" w:rsidR="00E700D5" w:rsidRDefault="00E700D5" w:rsidP="00E700D5">
      <w:pPr>
        <w:rPr>
          <w:rtl/>
        </w:rPr>
      </w:pPr>
    </w:p>
    <w:p w14:paraId="0298F7A5" w14:textId="77777777" w:rsidR="00E700D5" w:rsidRDefault="00E700D5" w:rsidP="00E700D5">
      <w:pPr>
        <w:rPr>
          <w:rtl/>
        </w:rPr>
      </w:pPr>
    </w:p>
    <w:p w14:paraId="05F9583B" w14:textId="77777777" w:rsidR="00E700D5" w:rsidRPr="00E700D5" w:rsidRDefault="00E700D5" w:rsidP="00E700D5">
      <w:pPr>
        <w:rPr>
          <w:rtl/>
        </w:rPr>
      </w:pPr>
    </w:p>
    <w:p w14:paraId="4FA38278" w14:textId="77777777" w:rsidR="00FA0552" w:rsidRDefault="00393AF8" w:rsidP="008D2A2D">
      <w:pPr>
        <w:pStyle w:val="1"/>
        <w:spacing w:line="360" w:lineRule="auto"/>
        <w:jc w:val="center"/>
        <w:rPr>
          <w:sz w:val="144"/>
          <w:szCs w:val="144"/>
        </w:rPr>
      </w:pPr>
      <w:bookmarkStart w:id="53" w:name="_Toc181286594"/>
      <w:r w:rsidRPr="00393AF8">
        <w:rPr>
          <w:rFonts w:hint="cs"/>
          <w:sz w:val="144"/>
          <w:szCs w:val="144"/>
          <w:rtl/>
        </w:rPr>
        <w:t>المراجع</w:t>
      </w:r>
      <w:bookmarkEnd w:id="53"/>
    </w:p>
    <w:p w14:paraId="15DA6435" w14:textId="5A2EC760" w:rsidR="00CB172B" w:rsidRPr="008D2A2D" w:rsidRDefault="002742B9" w:rsidP="008D2A2D">
      <w:pPr>
        <w:pStyle w:val="1"/>
        <w:spacing w:line="360" w:lineRule="auto"/>
        <w:jc w:val="center"/>
        <w:rPr>
          <w:sz w:val="144"/>
          <w:szCs w:val="144"/>
          <w:rtl/>
        </w:rPr>
      </w:pPr>
      <w:r w:rsidRPr="00393AF8">
        <w:rPr>
          <w:sz w:val="144"/>
          <w:szCs w:val="144"/>
          <w:rtl/>
        </w:rPr>
        <w:br w:type="page"/>
      </w:r>
    </w:p>
    <w:p w14:paraId="457F4219" w14:textId="1AFAB2BA" w:rsidR="005C1B6D" w:rsidRPr="005C1B6D" w:rsidRDefault="005C1B6D" w:rsidP="005C1B6D">
      <w:pPr>
        <w:pStyle w:val="a6"/>
        <w:spacing w:line="360" w:lineRule="auto"/>
        <w:ind w:left="643"/>
        <w:rPr>
          <w:rFonts w:asciiTheme="minorBidi" w:hAnsiTheme="minorBidi"/>
          <w:b/>
          <w:bCs/>
          <w:sz w:val="32"/>
          <w:szCs w:val="32"/>
        </w:rPr>
      </w:pPr>
      <w:r>
        <w:rPr>
          <w:rFonts w:asciiTheme="minorBidi" w:hAnsiTheme="minorBidi" w:hint="cs"/>
          <w:b/>
          <w:bCs/>
          <w:sz w:val="32"/>
          <w:szCs w:val="32"/>
          <w:rtl/>
        </w:rPr>
        <w:lastRenderedPageBreak/>
        <w:t>المراجع العربية:</w:t>
      </w:r>
    </w:p>
    <w:p w14:paraId="42294AE8" w14:textId="4F4C8460"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tl/>
        </w:rPr>
        <w:t>مصطفى، زهرة. (2018). أثر الثقافة التنظيمية على أداء الموارد البشرية في المؤسسات الاقتصادية.</w:t>
      </w:r>
    </w:p>
    <w:p w14:paraId="452B8BF5"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tl/>
        </w:rPr>
        <w:t>نجاة قريشي. تأثير الثقافة التنظيمية على أداء الموارد البشرية.</w:t>
      </w:r>
    </w:p>
    <w:p w14:paraId="32A52280"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eastAsia="Times New Roman" w:hAnsiTheme="minorBidi"/>
          <w:color w:val="222222"/>
          <w:sz w:val="28"/>
          <w:szCs w:val="28"/>
          <w:shd w:val="clear" w:color="auto" w:fill="FFFFFF"/>
          <w:rtl/>
        </w:rPr>
        <w:t xml:space="preserve">محمد نور, </w:t>
      </w:r>
      <w:r w:rsidRPr="00967B65">
        <w:rPr>
          <w:rFonts w:asciiTheme="minorBidi" w:eastAsia="Times New Roman" w:hAnsiTheme="minorBidi"/>
          <w:color w:val="222222"/>
          <w:sz w:val="28"/>
          <w:szCs w:val="28"/>
          <w:shd w:val="clear" w:color="auto" w:fill="FFFFFF"/>
        </w:rPr>
        <w:t xml:space="preserve">&amp; </w:t>
      </w:r>
      <w:r w:rsidRPr="00967B65">
        <w:rPr>
          <w:rFonts w:asciiTheme="minorBidi" w:eastAsia="Times New Roman" w:hAnsiTheme="minorBidi"/>
          <w:color w:val="222222"/>
          <w:sz w:val="28"/>
          <w:szCs w:val="28"/>
          <w:shd w:val="clear" w:color="auto" w:fill="FFFFFF"/>
          <w:rtl/>
        </w:rPr>
        <w:t>محمد الصادق عمر. (2018). </w:t>
      </w:r>
      <w:r w:rsidRPr="00967B65">
        <w:rPr>
          <w:rFonts w:asciiTheme="minorBidi" w:eastAsia="Times New Roman" w:hAnsiTheme="minorBidi"/>
          <w:i/>
          <w:iCs/>
          <w:color w:val="222222"/>
          <w:sz w:val="28"/>
          <w:szCs w:val="28"/>
          <w:shd w:val="clear" w:color="auto" w:fill="FFFFFF"/>
          <w:rtl/>
        </w:rPr>
        <w:t>اثر الثقافة التنظيمية علي أداء الموارد البشرية علي بالقطاع المصرفي السوداني</w:t>
      </w:r>
      <w:r w:rsidRPr="00967B65">
        <w:rPr>
          <w:rFonts w:asciiTheme="minorBidi" w:eastAsia="Times New Roman" w:hAnsiTheme="minorBidi"/>
          <w:color w:val="222222"/>
          <w:sz w:val="28"/>
          <w:szCs w:val="28"/>
          <w:shd w:val="clear" w:color="auto" w:fill="FFFFFF"/>
          <w:rtl/>
        </w:rPr>
        <w:t> </w:t>
      </w:r>
      <w:r w:rsidRPr="00967B65">
        <w:rPr>
          <w:rFonts w:asciiTheme="minorBidi" w:eastAsia="Times New Roman" w:hAnsiTheme="minorBidi"/>
          <w:color w:val="222222"/>
          <w:sz w:val="28"/>
          <w:szCs w:val="28"/>
          <w:shd w:val="clear" w:color="auto" w:fill="FFFFFF"/>
        </w:rPr>
        <w:t xml:space="preserve">(Doctoral dissertation, </w:t>
      </w:r>
      <w:r w:rsidRPr="00967B65">
        <w:rPr>
          <w:rFonts w:asciiTheme="minorBidi" w:eastAsia="Times New Roman" w:hAnsiTheme="minorBidi"/>
          <w:color w:val="222222"/>
          <w:sz w:val="28"/>
          <w:szCs w:val="28"/>
          <w:shd w:val="clear" w:color="auto" w:fill="FFFFFF"/>
          <w:rtl/>
        </w:rPr>
        <w:t>ابراهيم فضل المولى البشير).</w:t>
      </w:r>
    </w:p>
    <w:p w14:paraId="042962F1"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eastAsia="Times New Roman" w:hAnsiTheme="minorBidi"/>
          <w:color w:val="222222"/>
          <w:sz w:val="28"/>
          <w:szCs w:val="28"/>
          <w:shd w:val="clear" w:color="auto" w:fill="FFFFFF"/>
          <w:rtl/>
        </w:rPr>
        <w:t xml:space="preserve">صديقي, </w:t>
      </w:r>
      <w:r w:rsidRPr="00967B65">
        <w:rPr>
          <w:rFonts w:asciiTheme="minorBidi" w:eastAsia="Times New Roman" w:hAnsiTheme="minorBidi"/>
          <w:color w:val="222222"/>
          <w:sz w:val="28"/>
          <w:szCs w:val="28"/>
          <w:shd w:val="clear" w:color="auto" w:fill="FFFFFF"/>
        </w:rPr>
        <w:t xml:space="preserve">&amp; </w:t>
      </w:r>
      <w:r w:rsidRPr="00967B65">
        <w:rPr>
          <w:rFonts w:asciiTheme="minorBidi" w:eastAsia="Times New Roman" w:hAnsiTheme="minorBidi"/>
          <w:color w:val="222222"/>
          <w:sz w:val="28"/>
          <w:szCs w:val="28"/>
          <w:shd w:val="clear" w:color="auto" w:fill="FFFFFF"/>
          <w:rtl/>
        </w:rPr>
        <w:t>امينة. </w:t>
      </w:r>
      <w:r w:rsidRPr="00967B65">
        <w:rPr>
          <w:rFonts w:asciiTheme="minorBidi" w:eastAsia="Times New Roman" w:hAnsiTheme="minorBidi"/>
          <w:i/>
          <w:iCs/>
          <w:color w:val="222222"/>
          <w:sz w:val="28"/>
          <w:szCs w:val="28"/>
          <w:shd w:val="clear" w:color="auto" w:fill="FFFFFF"/>
          <w:rtl/>
        </w:rPr>
        <w:t xml:space="preserve">تأثير الثقافة التنظيمية على أداء الموارد البشرية-د ا </w:t>
      </w:r>
      <w:proofErr w:type="spellStart"/>
      <w:r w:rsidRPr="00967B65">
        <w:rPr>
          <w:rFonts w:asciiTheme="minorBidi" w:eastAsia="Times New Roman" w:hAnsiTheme="minorBidi"/>
          <w:i/>
          <w:iCs/>
          <w:color w:val="222222"/>
          <w:sz w:val="28"/>
          <w:szCs w:val="28"/>
          <w:shd w:val="clear" w:color="auto" w:fill="FFFFFF"/>
          <w:rtl/>
        </w:rPr>
        <w:t>رسة</w:t>
      </w:r>
      <w:proofErr w:type="spellEnd"/>
      <w:r w:rsidRPr="00967B65">
        <w:rPr>
          <w:rFonts w:asciiTheme="minorBidi" w:eastAsia="Times New Roman" w:hAnsiTheme="minorBidi"/>
          <w:i/>
          <w:iCs/>
          <w:color w:val="222222"/>
          <w:sz w:val="28"/>
          <w:szCs w:val="28"/>
          <w:shd w:val="clear" w:color="auto" w:fill="FFFFFF"/>
          <w:rtl/>
        </w:rPr>
        <w:t xml:space="preserve"> حالة لعينة من المؤسسات الصغيرة والمتوسطة في ولاية ورقلة</w:t>
      </w:r>
      <w:r w:rsidRPr="00967B65">
        <w:rPr>
          <w:rFonts w:asciiTheme="minorBidi" w:eastAsia="Times New Roman" w:hAnsiTheme="minorBidi"/>
          <w:color w:val="222222"/>
          <w:sz w:val="28"/>
          <w:szCs w:val="28"/>
          <w:shd w:val="clear" w:color="auto" w:fill="FFFFFF"/>
          <w:rtl/>
        </w:rPr>
        <w:t> </w:t>
      </w:r>
      <w:r w:rsidRPr="00967B65">
        <w:rPr>
          <w:rFonts w:asciiTheme="minorBidi" w:eastAsia="Times New Roman" w:hAnsiTheme="minorBidi"/>
          <w:color w:val="222222"/>
          <w:sz w:val="28"/>
          <w:szCs w:val="28"/>
          <w:shd w:val="clear" w:color="auto" w:fill="FFFFFF"/>
        </w:rPr>
        <w:t xml:space="preserve">(Doctoral dissertation, </w:t>
      </w:r>
      <w:r w:rsidRPr="00967B65">
        <w:rPr>
          <w:rFonts w:asciiTheme="minorBidi" w:eastAsia="Times New Roman" w:hAnsiTheme="minorBidi"/>
          <w:color w:val="222222"/>
          <w:sz w:val="28"/>
          <w:szCs w:val="28"/>
          <w:shd w:val="clear" w:color="auto" w:fill="FFFFFF"/>
          <w:rtl/>
        </w:rPr>
        <w:t>جمعة قاصدي مرباح ورقلة).</w:t>
      </w:r>
    </w:p>
    <w:p w14:paraId="42C5743E"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tl/>
        </w:rPr>
        <w:t>بابه. أثر الثقافة التنظيمية على أداء الموارد البشرية بمؤسسة رغوة الجنوب (</w:t>
      </w:r>
      <w:r w:rsidRPr="00967B65">
        <w:rPr>
          <w:rFonts w:asciiTheme="minorBidi" w:hAnsiTheme="minorBidi"/>
          <w:sz w:val="28"/>
          <w:szCs w:val="28"/>
        </w:rPr>
        <w:t>Doctoral dissertation</w:t>
      </w:r>
      <w:r w:rsidRPr="00967B65">
        <w:rPr>
          <w:rFonts w:asciiTheme="minorBidi" w:hAnsiTheme="minorBidi"/>
          <w:sz w:val="28"/>
          <w:szCs w:val="28"/>
          <w:rtl/>
        </w:rPr>
        <w:t>).‏</w:t>
      </w:r>
    </w:p>
    <w:p w14:paraId="2C094D4F"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tl/>
        </w:rPr>
        <w:t xml:space="preserve">نصر علي. (2022). تأثير عملية اختيار الموارد البشرية على الثقافة التنظيمية في وزارة الصحة العراقية. </w:t>
      </w:r>
      <w:r w:rsidRPr="00967B65">
        <w:rPr>
          <w:rFonts w:asciiTheme="minorBidi" w:hAnsiTheme="minorBidi"/>
          <w:sz w:val="28"/>
          <w:szCs w:val="28"/>
        </w:rPr>
        <w:t>Enterprenuership Journal For Finance and Bussiness, 105-120</w:t>
      </w:r>
      <w:r w:rsidRPr="00967B65">
        <w:rPr>
          <w:rFonts w:asciiTheme="minorBidi" w:hAnsiTheme="minorBidi"/>
          <w:sz w:val="28"/>
          <w:szCs w:val="28"/>
          <w:rtl/>
        </w:rPr>
        <w:t>.‏</w:t>
      </w:r>
    </w:p>
    <w:p w14:paraId="7BE7A0EB"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tl/>
        </w:rPr>
        <w:t>د. بثينة الرشيد محمد البشير. (2023). اثر الثقافة التنظيمية ومشاركة الموارد البشرية في إطار التغيير التنظيمي على رضا العاملين. المجلة العربية للعلوم الإنسانية والاجتماعية, 1(19).</w:t>
      </w:r>
    </w:p>
    <w:p w14:paraId="001553AE"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proofErr w:type="spellStart"/>
      <w:r w:rsidRPr="00967B65">
        <w:rPr>
          <w:rFonts w:asciiTheme="minorBidi" w:hAnsiTheme="minorBidi"/>
          <w:sz w:val="28"/>
          <w:szCs w:val="28"/>
          <w:rtl/>
        </w:rPr>
        <w:t>بعيطيش</w:t>
      </w:r>
      <w:proofErr w:type="spellEnd"/>
      <w:r w:rsidRPr="00967B65">
        <w:rPr>
          <w:rFonts w:asciiTheme="minorBidi" w:hAnsiTheme="minorBidi"/>
          <w:sz w:val="28"/>
          <w:szCs w:val="28"/>
          <w:rtl/>
        </w:rPr>
        <w:t xml:space="preserve"> رشا, &amp; لعبيدي أشواق. (2022). علاقة الثقافة التنظيمية بتحسين أداء الموارد البشرية دراسة حالة الشركة الوطنية للكهرباء والغاز سونلغاز برج بوعريريج (</w:t>
      </w:r>
      <w:r w:rsidRPr="00967B65">
        <w:rPr>
          <w:rFonts w:asciiTheme="minorBidi" w:hAnsiTheme="minorBidi"/>
          <w:sz w:val="28"/>
          <w:szCs w:val="28"/>
        </w:rPr>
        <w:t>Doctoral dissertation</w:t>
      </w:r>
      <w:r w:rsidRPr="00967B65">
        <w:rPr>
          <w:rFonts w:asciiTheme="minorBidi" w:hAnsiTheme="minorBidi"/>
          <w:sz w:val="28"/>
          <w:szCs w:val="28"/>
          <w:rtl/>
        </w:rPr>
        <w:t xml:space="preserve">, جامعة محمد البشير الإبراهيمي كلية العلوم </w:t>
      </w:r>
      <w:proofErr w:type="spellStart"/>
      <w:r w:rsidRPr="00967B65">
        <w:rPr>
          <w:rFonts w:asciiTheme="minorBidi" w:hAnsiTheme="minorBidi"/>
          <w:sz w:val="28"/>
          <w:szCs w:val="28"/>
          <w:rtl/>
        </w:rPr>
        <w:t>الإقتصادية</w:t>
      </w:r>
      <w:proofErr w:type="spellEnd"/>
      <w:r w:rsidRPr="00967B65">
        <w:rPr>
          <w:rFonts w:asciiTheme="minorBidi" w:hAnsiTheme="minorBidi"/>
          <w:sz w:val="28"/>
          <w:szCs w:val="28"/>
          <w:rtl/>
        </w:rPr>
        <w:t xml:space="preserve"> والتجارية وعلوم التسيير).</w:t>
      </w:r>
    </w:p>
    <w:p w14:paraId="4D37FAE0"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tl/>
        </w:rPr>
        <w:t xml:space="preserve">بغني, حجرية, بن داود, </w:t>
      </w:r>
      <w:proofErr w:type="spellStart"/>
      <w:r w:rsidRPr="00967B65">
        <w:rPr>
          <w:rFonts w:asciiTheme="minorBidi" w:hAnsiTheme="minorBidi"/>
          <w:sz w:val="28"/>
          <w:szCs w:val="28"/>
          <w:rtl/>
        </w:rPr>
        <w:t>هداجي</w:t>
      </w:r>
      <w:proofErr w:type="spellEnd"/>
      <w:r w:rsidRPr="00967B65">
        <w:rPr>
          <w:rFonts w:asciiTheme="minorBidi" w:hAnsiTheme="minorBidi"/>
          <w:sz w:val="28"/>
          <w:szCs w:val="28"/>
          <w:rtl/>
        </w:rPr>
        <w:t>, &amp; عبد الجليل/مؤطر. (2021). مساهمة الثقافة التنظيمية في تحسين اداء الموارد البشرية (</w:t>
      </w:r>
      <w:r w:rsidRPr="00967B65">
        <w:rPr>
          <w:rFonts w:asciiTheme="minorBidi" w:hAnsiTheme="minorBidi"/>
          <w:sz w:val="28"/>
          <w:szCs w:val="28"/>
        </w:rPr>
        <w:t>Doctoral dissertation</w:t>
      </w:r>
      <w:r w:rsidRPr="00967B65">
        <w:rPr>
          <w:rFonts w:asciiTheme="minorBidi" w:hAnsiTheme="minorBidi"/>
          <w:sz w:val="28"/>
          <w:szCs w:val="28"/>
          <w:rtl/>
        </w:rPr>
        <w:t>, جامعة أحمد دراية–أدرار).</w:t>
      </w:r>
    </w:p>
    <w:p w14:paraId="77A033D9"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tl/>
        </w:rPr>
        <w:t xml:space="preserve">عمر شعبان </w:t>
      </w:r>
      <w:proofErr w:type="spellStart"/>
      <w:r w:rsidRPr="00967B65">
        <w:rPr>
          <w:rFonts w:asciiTheme="minorBidi" w:hAnsiTheme="minorBidi"/>
          <w:sz w:val="28"/>
          <w:szCs w:val="28"/>
          <w:rtl/>
        </w:rPr>
        <w:t>أبوالقاسم</w:t>
      </w:r>
      <w:proofErr w:type="spellEnd"/>
      <w:r w:rsidRPr="00967B65">
        <w:rPr>
          <w:rFonts w:asciiTheme="minorBidi" w:hAnsiTheme="minorBidi"/>
          <w:sz w:val="28"/>
          <w:szCs w:val="28"/>
          <w:rtl/>
        </w:rPr>
        <w:t xml:space="preserve"> العوامة. (2020). تأثير الثقافة التنظيمية على أداء الموارد البشرية. مجلة القرطاس للعلوم الانسانية والتطبيقية, 11.</w:t>
      </w:r>
    </w:p>
    <w:p w14:paraId="57F1F674"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tl/>
        </w:rPr>
        <w:t>فولاني, طاهرة, طويل, &amp; يونس. دور الثقافة التنظيمية في تحسين أداء الموارد البشرية" دراسة ميدانية بالمديرية الولائية للتجارة-ورقلة" (</w:t>
      </w:r>
      <w:r w:rsidRPr="00967B65">
        <w:rPr>
          <w:rFonts w:asciiTheme="minorBidi" w:hAnsiTheme="minorBidi"/>
          <w:sz w:val="28"/>
          <w:szCs w:val="28"/>
        </w:rPr>
        <w:t>Doctoral dissertation</w:t>
      </w:r>
      <w:r w:rsidRPr="00967B65">
        <w:rPr>
          <w:rFonts w:asciiTheme="minorBidi" w:hAnsiTheme="minorBidi"/>
          <w:sz w:val="28"/>
          <w:szCs w:val="28"/>
          <w:rtl/>
        </w:rPr>
        <w:t>).‏</w:t>
      </w:r>
    </w:p>
    <w:p w14:paraId="7888AC42" w14:textId="77777777" w:rsidR="00CB172B" w:rsidRDefault="00CB172B" w:rsidP="00AB6F9B">
      <w:pPr>
        <w:pStyle w:val="a6"/>
        <w:numPr>
          <w:ilvl w:val="0"/>
          <w:numId w:val="1"/>
        </w:numPr>
        <w:spacing w:line="360" w:lineRule="auto"/>
        <w:ind w:firstLine="0"/>
        <w:rPr>
          <w:rFonts w:asciiTheme="minorBidi" w:hAnsiTheme="minorBidi"/>
          <w:sz w:val="28"/>
          <w:szCs w:val="28"/>
        </w:rPr>
      </w:pPr>
      <w:hyperlink r:id="rId38" w:history="1">
        <w:r w:rsidRPr="00967B65">
          <w:rPr>
            <w:rStyle w:val="Hyperlink"/>
            <w:rFonts w:asciiTheme="minorBidi" w:hAnsiTheme="minorBidi"/>
            <w:sz w:val="28"/>
            <w:szCs w:val="28"/>
          </w:rPr>
          <w:t>https://www.sabic.com/ar/about</w:t>
        </w:r>
      </w:hyperlink>
    </w:p>
    <w:p w14:paraId="232BE43A" w14:textId="41544D85" w:rsidR="00FA0552" w:rsidRPr="00FA0552" w:rsidRDefault="00FA0552" w:rsidP="00FA0552">
      <w:pPr>
        <w:pStyle w:val="a6"/>
        <w:spacing w:line="360" w:lineRule="auto"/>
        <w:ind w:left="643"/>
        <w:rPr>
          <w:rFonts w:asciiTheme="minorBidi" w:hAnsiTheme="minorBidi"/>
          <w:b/>
          <w:bCs/>
          <w:sz w:val="32"/>
          <w:szCs w:val="32"/>
        </w:rPr>
      </w:pPr>
      <w:r w:rsidRPr="00FA0552">
        <w:rPr>
          <w:rFonts w:asciiTheme="minorBidi" w:hAnsiTheme="minorBidi" w:hint="cs"/>
          <w:b/>
          <w:bCs/>
          <w:sz w:val="32"/>
          <w:szCs w:val="32"/>
          <w:rtl/>
        </w:rPr>
        <w:t>المراجع الأجنبية:</w:t>
      </w:r>
    </w:p>
    <w:p w14:paraId="2E45644D"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Barbars, L. D. A., &amp; Dubkevics, L. (2010). The role of organizational culture in human resource management. Hum. Resour. Manag. Ergon, 4, 25-34</w:t>
      </w:r>
      <w:r w:rsidRPr="00967B65">
        <w:rPr>
          <w:rFonts w:asciiTheme="minorBidi" w:hAnsiTheme="minorBidi"/>
          <w:sz w:val="28"/>
          <w:szCs w:val="28"/>
          <w:rtl/>
        </w:rPr>
        <w:t>.‏</w:t>
      </w:r>
    </w:p>
    <w:p w14:paraId="3725AF45"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 xml:space="preserve">Arifin, A. H., Saputra, J., Puteh, A., &amp; Qamarius, I. (2019). The role of organizational culture in the relationship of personality and organization </w:t>
      </w:r>
      <w:r w:rsidRPr="00967B65">
        <w:rPr>
          <w:rFonts w:asciiTheme="minorBidi" w:hAnsiTheme="minorBidi"/>
          <w:sz w:val="28"/>
          <w:szCs w:val="28"/>
        </w:rPr>
        <w:lastRenderedPageBreak/>
        <w:t>commitment on employee performance. International Journal of Innovation, Creativity and Change, 9(3), 105-129</w:t>
      </w:r>
      <w:r w:rsidRPr="00967B65">
        <w:rPr>
          <w:rFonts w:asciiTheme="minorBidi" w:hAnsiTheme="minorBidi"/>
          <w:sz w:val="28"/>
          <w:szCs w:val="28"/>
          <w:rtl/>
        </w:rPr>
        <w:t>.‏</w:t>
      </w:r>
    </w:p>
    <w:p w14:paraId="3BC1C6FA"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Aycan, Z., Kanungo, R. N., &amp; Sinha, J. B. (1999). Organizational culture and human resource management practices: The model of culture fit. Journal of cross-cultural psychology, 30(4), 501-526</w:t>
      </w:r>
      <w:r w:rsidRPr="00967B65">
        <w:rPr>
          <w:rFonts w:asciiTheme="minorBidi" w:hAnsiTheme="minorBidi"/>
          <w:sz w:val="28"/>
          <w:szCs w:val="28"/>
          <w:rtl/>
        </w:rPr>
        <w:t>.‏</w:t>
      </w:r>
    </w:p>
    <w:p w14:paraId="13FB47A7"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Schein, E. H. (2010). Organizational Culture and Leadership. Jossey-Bass</w:t>
      </w:r>
      <w:r w:rsidRPr="00967B65">
        <w:rPr>
          <w:rFonts w:asciiTheme="minorBidi" w:hAnsiTheme="minorBidi"/>
          <w:sz w:val="28"/>
          <w:szCs w:val="28"/>
          <w:rtl/>
        </w:rPr>
        <w:t>.</w:t>
      </w:r>
    </w:p>
    <w:p w14:paraId="29F89B8D"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Hofstede, G., Hofstede, G. J., &amp; Minkov, M. (2010). *Cultures and Organizations: Software of the Mind*. McGraw-Hill</w:t>
      </w:r>
      <w:r w:rsidRPr="00967B65">
        <w:rPr>
          <w:rFonts w:asciiTheme="minorBidi" w:hAnsiTheme="minorBidi"/>
          <w:sz w:val="28"/>
          <w:szCs w:val="28"/>
          <w:rtl/>
        </w:rPr>
        <w:t>.</w:t>
      </w:r>
    </w:p>
    <w:p w14:paraId="41742772"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Cameron, K. S., &amp; Quinn, R. E. (2011). *Diagnosing and Changing Organizational Culture: Based on the Competing Values Framework*. Jossey-Bass</w:t>
      </w:r>
      <w:r w:rsidRPr="00967B65">
        <w:rPr>
          <w:rFonts w:asciiTheme="minorBidi" w:hAnsiTheme="minorBidi"/>
          <w:sz w:val="28"/>
          <w:szCs w:val="28"/>
          <w:rtl/>
        </w:rPr>
        <w:t>.</w:t>
      </w:r>
    </w:p>
    <w:p w14:paraId="201A153C"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Denison, D. R. (1990). *Corporate Culture and Organizational Effectiveness*. Wiley</w:t>
      </w:r>
      <w:r w:rsidRPr="00967B65">
        <w:rPr>
          <w:rFonts w:asciiTheme="minorBidi" w:hAnsiTheme="minorBidi"/>
          <w:sz w:val="28"/>
          <w:szCs w:val="28"/>
          <w:rtl/>
        </w:rPr>
        <w:t>.</w:t>
      </w:r>
    </w:p>
    <w:p w14:paraId="23AD69F4"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Becker, G. S. (1964). *Human Capital: A Theoretical and Empirical Analysis, with Special Reference to Education*. UnIversity of Chicago Press</w:t>
      </w:r>
      <w:r w:rsidRPr="00967B65">
        <w:rPr>
          <w:rFonts w:asciiTheme="minorBidi" w:hAnsiTheme="minorBidi"/>
          <w:sz w:val="28"/>
          <w:szCs w:val="28"/>
          <w:rtl/>
        </w:rPr>
        <w:t>.</w:t>
      </w:r>
    </w:p>
    <w:p w14:paraId="4EC6703C"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Vroom, V. H. (1964). *Work and Motivation*. Wiley</w:t>
      </w:r>
      <w:r w:rsidRPr="00967B65">
        <w:rPr>
          <w:rFonts w:asciiTheme="minorBidi" w:hAnsiTheme="minorBidi"/>
          <w:sz w:val="28"/>
          <w:szCs w:val="28"/>
          <w:rtl/>
        </w:rPr>
        <w:t>.</w:t>
      </w:r>
    </w:p>
    <w:p w14:paraId="2DCC8949"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Herzberg, F., Mausner, B., &amp; Snyderman, B. B. (1959). *The Motivation to Work*. Wiley</w:t>
      </w:r>
      <w:r w:rsidRPr="00967B65">
        <w:rPr>
          <w:rFonts w:asciiTheme="minorBidi" w:hAnsiTheme="minorBidi"/>
          <w:sz w:val="28"/>
          <w:szCs w:val="28"/>
          <w:rtl/>
        </w:rPr>
        <w:t>.</w:t>
      </w:r>
    </w:p>
    <w:p w14:paraId="1ABB870B"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Locke, E. A., &amp; Latham, G. P. (2002). *Building a Practically Useful Theory of Goal Setting and Task Motivation*. American Psychologist</w:t>
      </w:r>
      <w:r w:rsidRPr="00967B65">
        <w:rPr>
          <w:rFonts w:asciiTheme="minorBidi" w:hAnsiTheme="minorBidi"/>
          <w:sz w:val="28"/>
          <w:szCs w:val="28"/>
          <w:rtl/>
        </w:rPr>
        <w:t>.</w:t>
      </w:r>
    </w:p>
    <w:p w14:paraId="27387C73"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Adams, J. S. (1965). *Inequity in Social Exchange*. Advances in Experimental Social Psychology</w:t>
      </w:r>
      <w:r w:rsidRPr="00967B65">
        <w:rPr>
          <w:rFonts w:asciiTheme="minorBidi" w:hAnsiTheme="minorBidi"/>
          <w:sz w:val="28"/>
          <w:szCs w:val="28"/>
          <w:rtl/>
        </w:rPr>
        <w:t>.</w:t>
      </w:r>
    </w:p>
    <w:p w14:paraId="3D0B1E3F"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Jerome, N. (2013). Empirical investigation of the impact of organizational culture on human resource management. International Journal of Business and Social Science, 4(5)</w:t>
      </w:r>
      <w:r w:rsidRPr="00967B65">
        <w:rPr>
          <w:rFonts w:asciiTheme="minorBidi" w:hAnsiTheme="minorBidi"/>
          <w:sz w:val="28"/>
          <w:szCs w:val="28"/>
          <w:rtl/>
        </w:rPr>
        <w:t>.‏</w:t>
      </w:r>
    </w:p>
    <w:p w14:paraId="6E9421E3"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Kotter, J. P., &amp; Heskett, J. L. (1992). Corporate Culture and Performance</w:t>
      </w:r>
      <w:r w:rsidRPr="00967B65">
        <w:rPr>
          <w:rFonts w:asciiTheme="minorBidi" w:hAnsiTheme="minorBidi"/>
          <w:sz w:val="28"/>
          <w:szCs w:val="28"/>
          <w:rtl/>
        </w:rPr>
        <w:t>.</w:t>
      </w:r>
    </w:p>
    <w:p w14:paraId="43E4FAD9"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Harvard Business Review. (2016). Time Management in the Workplace</w:t>
      </w:r>
      <w:r w:rsidRPr="00967B65">
        <w:rPr>
          <w:rFonts w:asciiTheme="minorBidi" w:hAnsiTheme="minorBidi"/>
          <w:sz w:val="28"/>
          <w:szCs w:val="28"/>
          <w:rtl/>
        </w:rPr>
        <w:t xml:space="preserve">. </w:t>
      </w:r>
    </w:p>
    <w:p w14:paraId="42783A90"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Gallup. (2017). State of the American Workplace</w:t>
      </w:r>
      <w:r w:rsidRPr="00967B65">
        <w:rPr>
          <w:rFonts w:asciiTheme="minorBidi" w:hAnsiTheme="minorBidi"/>
          <w:sz w:val="28"/>
          <w:szCs w:val="28"/>
          <w:rtl/>
        </w:rPr>
        <w:t xml:space="preserve">. </w:t>
      </w:r>
    </w:p>
    <w:p w14:paraId="196B7716"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Stanford University. (2019). Team Dynamics and Trust in the Workplace</w:t>
      </w:r>
      <w:r w:rsidRPr="00967B65">
        <w:rPr>
          <w:rFonts w:asciiTheme="minorBidi" w:hAnsiTheme="minorBidi"/>
          <w:sz w:val="28"/>
          <w:szCs w:val="28"/>
          <w:rtl/>
        </w:rPr>
        <w:t xml:space="preserve">. </w:t>
      </w:r>
    </w:p>
    <w:p w14:paraId="4AC4597D"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lastRenderedPageBreak/>
        <w:t>McKinsey &amp; Company. (2018). Organizational Culture and Employee Retention</w:t>
      </w:r>
      <w:r w:rsidRPr="00967B65">
        <w:rPr>
          <w:rFonts w:asciiTheme="minorBidi" w:hAnsiTheme="minorBidi"/>
          <w:sz w:val="28"/>
          <w:szCs w:val="28"/>
          <w:rtl/>
        </w:rPr>
        <w:t xml:space="preserve">. </w:t>
      </w:r>
    </w:p>
    <w:p w14:paraId="69A9E9B9"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American Psychological Association. (2017). Workplace Stress and Wellbeing</w:t>
      </w:r>
      <w:r w:rsidRPr="00967B65">
        <w:rPr>
          <w:rFonts w:asciiTheme="minorBidi" w:hAnsiTheme="minorBidi"/>
          <w:sz w:val="28"/>
          <w:szCs w:val="28"/>
          <w:rtl/>
        </w:rPr>
        <w:t xml:space="preserve">. </w:t>
      </w:r>
    </w:p>
    <w:p w14:paraId="36784BD4"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University of Illinois. (2018). Innovation and Productivity in the Workplace</w:t>
      </w:r>
      <w:r w:rsidRPr="00967B65">
        <w:rPr>
          <w:rFonts w:asciiTheme="minorBidi" w:hAnsiTheme="minorBidi"/>
          <w:sz w:val="28"/>
          <w:szCs w:val="28"/>
          <w:rtl/>
        </w:rPr>
        <w:t xml:space="preserve">. </w:t>
      </w:r>
    </w:p>
    <w:p w14:paraId="4001D3E4"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Gallup. (2019). Employee Engagement and Innovation</w:t>
      </w:r>
      <w:r w:rsidRPr="00967B65">
        <w:rPr>
          <w:rFonts w:asciiTheme="minorBidi" w:hAnsiTheme="minorBidi"/>
          <w:sz w:val="28"/>
          <w:szCs w:val="28"/>
          <w:rtl/>
        </w:rPr>
        <w:t xml:space="preserve">. </w:t>
      </w:r>
    </w:p>
    <w:p w14:paraId="212A9D6F"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MIT Sloan Management Review. (2016). Collaboration and Innovation in Team</w:t>
      </w:r>
      <w:r w:rsidRPr="00967B65">
        <w:rPr>
          <w:rFonts w:asciiTheme="minorBidi" w:hAnsiTheme="minorBidi"/>
          <w:sz w:val="28"/>
          <w:szCs w:val="28"/>
          <w:rtl/>
        </w:rPr>
        <w:t xml:space="preserve">. </w:t>
      </w:r>
    </w:p>
    <w:p w14:paraId="7AE6695D"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tl/>
        </w:rPr>
        <w:t>5</w:t>
      </w:r>
      <w:r w:rsidRPr="00967B65">
        <w:rPr>
          <w:rFonts w:asciiTheme="minorBidi" w:hAnsiTheme="minorBidi"/>
          <w:sz w:val="28"/>
          <w:szCs w:val="28"/>
        </w:rPr>
        <w:t>Harvar Business Review. (2017). Problem Solving and Innovation in Teams</w:t>
      </w:r>
      <w:r w:rsidRPr="00967B65">
        <w:rPr>
          <w:rFonts w:asciiTheme="minorBidi" w:hAnsiTheme="minorBidi"/>
          <w:sz w:val="28"/>
          <w:szCs w:val="28"/>
          <w:rtl/>
        </w:rPr>
        <w:t xml:space="preserve">. </w:t>
      </w:r>
    </w:p>
    <w:p w14:paraId="7464FDE8"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Forbes. (2020). The Importance of Innovation In Attracting Talent</w:t>
      </w:r>
      <w:r w:rsidRPr="00967B65">
        <w:rPr>
          <w:rFonts w:asciiTheme="minorBidi" w:hAnsiTheme="minorBidi"/>
          <w:sz w:val="28"/>
          <w:szCs w:val="28"/>
          <w:rtl/>
        </w:rPr>
        <w:t xml:space="preserve">. </w:t>
      </w:r>
    </w:p>
    <w:p w14:paraId="616DA77D"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McKinsey &amp; Company. (2018). Decision-Making and Productivity In Organizations</w:t>
      </w:r>
      <w:r w:rsidRPr="00967B65">
        <w:rPr>
          <w:rFonts w:asciiTheme="minorBidi" w:hAnsiTheme="minorBidi"/>
          <w:sz w:val="28"/>
          <w:szCs w:val="28"/>
          <w:rtl/>
        </w:rPr>
        <w:t xml:space="preserve">. </w:t>
      </w:r>
    </w:p>
    <w:p w14:paraId="46BF4A24"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Gallup. (2019). Employee Engagement and Decision-making</w:t>
      </w:r>
      <w:r w:rsidRPr="00967B65">
        <w:rPr>
          <w:rFonts w:asciiTheme="minorBidi" w:hAnsiTheme="minorBidi"/>
          <w:sz w:val="28"/>
          <w:szCs w:val="28"/>
          <w:rtl/>
        </w:rPr>
        <w:t xml:space="preserve">. </w:t>
      </w:r>
    </w:p>
    <w:p w14:paraId="338C17DA"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Harvard Business Review. (2020). Transparency and Trust In Decision-making</w:t>
      </w:r>
      <w:r w:rsidRPr="00967B65">
        <w:rPr>
          <w:rFonts w:asciiTheme="minorBidi" w:hAnsiTheme="minorBidi"/>
          <w:sz w:val="28"/>
          <w:szCs w:val="28"/>
          <w:rtl/>
        </w:rPr>
        <w:t xml:space="preserve">. </w:t>
      </w:r>
    </w:p>
    <w:p w14:paraId="207BD8B2"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Stanford University. (2017). Employee Performance and Participation in Decision-making</w:t>
      </w:r>
      <w:r w:rsidRPr="00967B65">
        <w:rPr>
          <w:rFonts w:asciiTheme="minorBidi" w:hAnsiTheme="minorBidi"/>
          <w:sz w:val="28"/>
          <w:szCs w:val="28"/>
          <w:rtl/>
        </w:rPr>
        <w:t xml:space="preserve">. </w:t>
      </w:r>
    </w:p>
    <w:p w14:paraId="4A34D79D"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SHRM. (2019). Employee Retention and Decision-making</w:t>
      </w:r>
      <w:r w:rsidRPr="00967B65">
        <w:rPr>
          <w:rFonts w:asciiTheme="minorBidi" w:hAnsiTheme="minorBidi"/>
          <w:sz w:val="28"/>
          <w:szCs w:val="28"/>
          <w:rtl/>
        </w:rPr>
        <w:t xml:space="preserve">. </w:t>
      </w:r>
    </w:p>
    <w:p w14:paraId="68408FA7"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MIT Sloan Management Review. (2018). Innovation and Decision-Making in Organizations</w:t>
      </w:r>
    </w:p>
    <w:p w14:paraId="0FD3EFE8"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Stanford University. (2019). Teamwork and Productivity</w:t>
      </w:r>
      <w:r w:rsidRPr="00967B65">
        <w:rPr>
          <w:rFonts w:asciiTheme="minorBidi" w:hAnsiTheme="minorBidi"/>
          <w:sz w:val="28"/>
          <w:szCs w:val="28"/>
          <w:rtl/>
        </w:rPr>
        <w:t xml:space="preserve">. </w:t>
      </w:r>
    </w:p>
    <w:p w14:paraId="50A762E2"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McKinsey &amp; Company. (2017). Diversity and Innovation in Teams</w:t>
      </w:r>
      <w:r w:rsidRPr="00967B65">
        <w:rPr>
          <w:rFonts w:asciiTheme="minorBidi" w:hAnsiTheme="minorBidi"/>
          <w:sz w:val="28"/>
          <w:szCs w:val="28"/>
          <w:rtl/>
        </w:rPr>
        <w:t xml:space="preserve">. </w:t>
      </w:r>
    </w:p>
    <w:p w14:paraId="40895C81"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Harvard Business Review. (2018). Effective Communication In Teams</w:t>
      </w:r>
      <w:r w:rsidRPr="00967B65">
        <w:rPr>
          <w:rFonts w:asciiTheme="minorBidi" w:hAnsiTheme="minorBidi"/>
          <w:sz w:val="28"/>
          <w:szCs w:val="28"/>
          <w:rtl/>
        </w:rPr>
        <w:t xml:space="preserve">. </w:t>
      </w:r>
    </w:p>
    <w:p w14:paraId="70AEA9FC"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Gallup. (2019). Employee Satisfaction and Team Collaboration</w:t>
      </w:r>
      <w:r w:rsidRPr="00967B65">
        <w:rPr>
          <w:rFonts w:asciiTheme="minorBidi" w:hAnsiTheme="minorBidi"/>
          <w:sz w:val="28"/>
          <w:szCs w:val="28"/>
          <w:rtl/>
        </w:rPr>
        <w:t xml:space="preserve">. </w:t>
      </w:r>
    </w:p>
    <w:p w14:paraId="77BC22AD"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MIT Sloan Management Review. (2016). Problem Solving in Teams</w:t>
      </w:r>
      <w:r w:rsidRPr="00967B65">
        <w:rPr>
          <w:rFonts w:asciiTheme="minorBidi" w:hAnsiTheme="minorBidi"/>
          <w:sz w:val="28"/>
          <w:szCs w:val="28"/>
          <w:rtl/>
        </w:rPr>
        <w:t xml:space="preserve">. </w:t>
      </w:r>
    </w:p>
    <w:p w14:paraId="078B49E7"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Harvard University. (2017). Trust and Cohesion In Teams</w:t>
      </w:r>
      <w:r w:rsidRPr="00967B65">
        <w:rPr>
          <w:rFonts w:asciiTheme="minorBidi" w:hAnsiTheme="minorBidi"/>
          <w:sz w:val="28"/>
          <w:szCs w:val="28"/>
          <w:rtl/>
        </w:rPr>
        <w:t xml:space="preserve">. </w:t>
      </w:r>
    </w:p>
    <w:p w14:paraId="059ECA8F"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SHRM. (2018). Teamwork and Employee Retention</w:t>
      </w:r>
      <w:r w:rsidRPr="00967B65">
        <w:rPr>
          <w:rFonts w:asciiTheme="minorBidi" w:hAnsiTheme="minorBidi"/>
          <w:sz w:val="28"/>
          <w:szCs w:val="28"/>
          <w:rtl/>
        </w:rPr>
        <w:t xml:space="preserve">. </w:t>
      </w:r>
    </w:p>
    <w:p w14:paraId="37CD86CC" w14:textId="77777777" w:rsidR="00CB172B" w:rsidRPr="00967B65" w:rsidRDefault="00CB172B" w:rsidP="00AB6F9B">
      <w:pPr>
        <w:pStyle w:val="a6"/>
        <w:numPr>
          <w:ilvl w:val="0"/>
          <w:numId w:val="1"/>
        </w:numPr>
        <w:spacing w:line="360" w:lineRule="auto"/>
        <w:ind w:firstLine="0"/>
        <w:rPr>
          <w:rFonts w:asciiTheme="minorBidi" w:hAnsiTheme="minorBidi"/>
          <w:sz w:val="28"/>
          <w:szCs w:val="28"/>
        </w:rPr>
      </w:pPr>
      <w:r w:rsidRPr="00967B65">
        <w:rPr>
          <w:rFonts w:asciiTheme="minorBidi" w:hAnsiTheme="minorBidi"/>
          <w:sz w:val="28"/>
          <w:szCs w:val="28"/>
        </w:rPr>
        <w:t>Schein, E. H. (2010). *Organizational Culture and Leadership</w:t>
      </w:r>
    </w:p>
    <w:p w14:paraId="62B91873" w14:textId="77777777" w:rsidR="00CB172B" w:rsidRPr="00967B65" w:rsidRDefault="00CB172B" w:rsidP="00AB6F9B">
      <w:pPr>
        <w:pStyle w:val="a6"/>
        <w:numPr>
          <w:ilvl w:val="0"/>
          <w:numId w:val="1"/>
        </w:numPr>
        <w:spacing w:line="360" w:lineRule="auto"/>
        <w:rPr>
          <w:rFonts w:asciiTheme="minorBidi" w:hAnsiTheme="minorBidi"/>
          <w:sz w:val="28"/>
          <w:szCs w:val="28"/>
        </w:rPr>
      </w:pPr>
      <w:r w:rsidRPr="00967B65">
        <w:rPr>
          <w:rFonts w:asciiTheme="minorBidi" w:hAnsiTheme="minorBidi"/>
          <w:sz w:val="28"/>
          <w:szCs w:val="28"/>
        </w:rPr>
        <w:lastRenderedPageBreak/>
        <w:t>Deal, T. E., &amp; Kennedy, A. A. (1982). Corporate Cultures: The Rites and Rituals of Corporate Life.</w:t>
      </w:r>
    </w:p>
    <w:p w14:paraId="71EBD388" w14:textId="77777777" w:rsidR="00CB172B" w:rsidRPr="00967B65" w:rsidRDefault="00CB172B" w:rsidP="00AB6F9B">
      <w:pPr>
        <w:pStyle w:val="a6"/>
        <w:numPr>
          <w:ilvl w:val="0"/>
          <w:numId w:val="1"/>
        </w:numPr>
        <w:spacing w:line="360" w:lineRule="auto"/>
        <w:rPr>
          <w:rFonts w:asciiTheme="minorBidi" w:hAnsiTheme="minorBidi"/>
          <w:sz w:val="28"/>
          <w:szCs w:val="28"/>
          <w:rtl/>
        </w:rPr>
      </w:pPr>
      <w:r w:rsidRPr="00967B65">
        <w:rPr>
          <w:rFonts w:asciiTheme="minorBidi" w:hAnsiTheme="minorBidi"/>
          <w:sz w:val="28"/>
          <w:szCs w:val="28"/>
        </w:rPr>
        <w:t>Brown, A. D. (1998). "Narrative, Politics and Legitimacy in an Organizational Field." Journal of Management Studies</w:t>
      </w:r>
      <w:r w:rsidRPr="00967B65">
        <w:rPr>
          <w:rFonts w:asciiTheme="minorBidi" w:hAnsiTheme="minorBidi"/>
          <w:sz w:val="28"/>
          <w:szCs w:val="28"/>
          <w:rtl/>
        </w:rPr>
        <w:t>.</w:t>
      </w:r>
    </w:p>
    <w:p w14:paraId="7F1F0DDA" w14:textId="77777777" w:rsidR="00CB172B" w:rsidRPr="00967B65" w:rsidRDefault="00CB172B" w:rsidP="00AB6F9B">
      <w:pPr>
        <w:pStyle w:val="a6"/>
        <w:numPr>
          <w:ilvl w:val="0"/>
          <w:numId w:val="1"/>
        </w:numPr>
        <w:spacing w:line="360" w:lineRule="auto"/>
        <w:rPr>
          <w:rFonts w:asciiTheme="minorBidi" w:hAnsiTheme="minorBidi"/>
          <w:sz w:val="28"/>
          <w:szCs w:val="28"/>
          <w:rtl/>
        </w:rPr>
      </w:pPr>
      <w:r w:rsidRPr="00967B65">
        <w:rPr>
          <w:rFonts w:asciiTheme="minorBidi" w:hAnsiTheme="minorBidi"/>
          <w:sz w:val="28"/>
          <w:szCs w:val="28"/>
        </w:rPr>
        <w:t>Robbins, S. P., &amp; Judge, T. A. (2017). Organizational Behavior</w:t>
      </w:r>
      <w:r w:rsidRPr="00967B65">
        <w:rPr>
          <w:rFonts w:asciiTheme="minorBidi" w:hAnsiTheme="minorBidi"/>
          <w:sz w:val="28"/>
          <w:szCs w:val="28"/>
          <w:rtl/>
        </w:rPr>
        <w:t>.</w:t>
      </w:r>
    </w:p>
    <w:p w14:paraId="6563515D" w14:textId="77777777" w:rsidR="00CB172B" w:rsidRPr="00967B65" w:rsidRDefault="00CB172B" w:rsidP="00AB6F9B">
      <w:pPr>
        <w:pStyle w:val="a6"/>
        <w:numPr>
          <w:ilvl w:val="0"/>
          <w:numId w:val="1"/>
        </w:numPr>
        <w:spacing w:line="360" w:lineRule="auto"/>
        <w:rPr>
          <w:rFonts w:asciiTheme="minorBidi" w:hAnsiTheme="minorBidi"/>
          <w:sz w:val="28"/>
          <w:szCs w:val="28"/>
          <w:rtl/>
        </w:rPr>
      </w:pPr>
      <w:r w:rsidRPr="00967B65">
        <w:rPr>
          <w:rFonts w:asciiTheme="minorBidi" w:hAnsiTheme="minorBidi"/>
          <w:sz w:val="28"/>
          <w:szCs w:val="28"/>
        </w:rPr>
        <w:t>cCoy, J. M., &amp; Evans, G. W. (2002). "Physical Environment and Stress in the Workplace." Journal of Occupational Health Psychology</w:t>
      </w:r>
      <w:r w:rsidRPr="00967B65">
        <w:rPr>
          <w:rFonts w:asciiTheme="minorBidi" w:hAnsiTheme="minorBidi"/>
          <w:sz w:val="28"/>
          <w:szCs w:val="28"/>
          <w:rtl/>
        </w:rPr>
        <w:t>.</w:t>
      </w:r>
    </w:p>
    <w:p w14:paraId="2E354FA7" w14:textId="77777777" w:rsidR="00CB172B" w:rsidRPr="00967B65" w:rsidRDefault="00CB172B" w:rsidP="00AB6F9B">
      <w:pPr>
        <w:pStyle w:val="a6"/>
        <w:numPr>
          <w:ilvl w:val="0"/>
          <w:numId w:val="1"/>
        </w:numPr>
        <w:spacing w:line="360" w:lineRule="auto"/>
        <w:rPr>
          <w:rFonts w:asciiTheme="minorBidi" w:hAnsiTheme="minorBidi"/>
          <w:sz w:val="28"/>
          <w:szCs w:val="28"/>
          <w:rtl/>
        </w:rPr>
      </w:pPr>
      <w:r w:rsidRPr="00967B65">
        <w:rPr>
          <w:rFonts w:asciiTheme="minorBidi" w:hAnsiTheme="minorBidi"/>
          <w:sz w:val="28"/>
          <w:szCs w:val="28"/>
        </w:rPr>
        <w:t>Ulrich, D., &amp; Brockbank, W. (2005). The HR Value Proposition</w:t>
      </w:r>
      <w:r w:rsidRPr="00967B65">
        <w:rPr>
          <w:rFonts w:asciiTheme="minorBidi" w:hAnsiTheme="minorBidi"/>
          <w:sz w:val="28"/>
          <w:szCs w:val="28"/>
          <w:rtl/>
        </w:rPr>
        <w:t>.</w:t>
      </w:r>
    </w:p>
    <w:p w14:paraId="4E3D7E9A" w14:textId="77777777" w:rsidR="00CB172B" w:rsidRPr="00967B65" w:rsidRDefault="00CB172B" w:rsidP="00AB6F9B">
      <w:pPr>
        <w:pStyle w:val="a6"/>
        <w:numPr>
          <w:ilvl w:val="0"/>
          <w:numId w:val="1"/>
        </w:numPr>
        <w:spacing w:line="360" w:lineRule="auto"/>
        <w:rPr>
          <w:rFonts w:asciiTheme="minorBidi" w:hAnsiTheme="minorBidi"/>
          <w:sz w:val="28"/>
          <w:szCs w:val="28"/>
        </w:rPr>
      </w:pPr>
      <w:r w:rsidRPr="00967B65">
        <w:rPr>
          <w:rFonts w:asciiTheme="minorBidi" w:hAnsiTheme="minorBidi"/>
          <w:sz w:val="28"/>
          <w:szCs w:val="28"/>
        </w:rPr>
        <w:t>Cox, T. (1994). Cultural Diversity in Organizations: Theory, Research &amp; Practice</w:t>
      </w:r>
      <w:r w:rsidRPr="00967B65">
        <w:rPr>
          <w:rFonts w:asciiTheme="minorBidi" w:hAnsiTheme="minorBidi"/>
          <w:sz w:val="28"/>
          <w:szCs w:val="28"/>
          <w:rtl/>
        </w:rPr>
        <w:t>.</w:t>
      </w:r>
    </w:p>
    <w:p w14:paraId="282EB7FB" w14:textId="77777777" w:rsidR="00CB172B" w:rsidRPr="00967B65" w:rsidRDefault="00CB172B" w:rsidP="00AB6F9B">
      <w:pPr>
        <w:pStyle w:val="a6"/>
        <w:numPr>
          <w:ilvl w:val="0"/>
          <w:numId w:val="1"/>
        </w:numPr>
        <w:spacing w:line="360" w:lineRule="auto"/>
        <w:rPr>
          <w:rFonts w:asciiTheme="minorBidi" w:hAnsiTheme="minorBidi"/>
          <w:sz w:val="28"/>
          <w:szCs w:val="28"/>
        </w:rPr>
      </w:pPr>
      <w:r w:rsidRPr="00967B65">
        <w:rPr>
          <w:rFonts w:asciiTheme="minorBidi" w:hAnsiTheme="minorBidi"/>
          <w:sz w:val="28"/>
          <w:szCs w:val="28"/>
        </w:rPr>
        <w:t>Schneider, B., &amp; Barbera, K. (2014). The Oxford Handbook of Organizational Climate and Culture</w:t>
      </w:r>
      <w:r w:rsidRPr="00967B65">
        <w:rPr>
          <w:rFonts w:asciiTheme="minorBidi" w:hAnsiTheme="minorBidi"/>
          <w:sz w:val="28"/>
          <w:szCs w:val="28"/>
          <w:rtl/>
        </w:rPr>
        <w:t>.</w:t>
      </w:r>
    </w:p>
    <w:p w14:paraId="2354F074" w14:textId="77777777" w:rsidR="00CB172B" w:rsidRPr="00967B65" w:rsidRDefault="00CB172B" w:rsidP="00AB6F9B">
      <w:pPr>
        <w:pStyle w:val="a6"/>
        <w:numPr>
          <w:ilvl w:val="0"/>
          <w:numId w:val="1"/>
        </w:numPr>
        <w:spacing w:line="360" w:lineRule="auto"/>
        <w:rPr>
          <w:rFonts w:asciiTheme="minorBidi" w:hAnsiTheme="minorBidi"/>
          <w:sz w:val="28"/>
          <w:szCs w:val="28"/>
        </w:rPr>
      </w:pPr>
      <w:r w:rsidRPr="00967B65">
        <w:rPr>
          <w:rFonts w:asciiTheme="minorBidi" w:hAnsiTheme="minorBidi"/>
          <w:sz w:val="28"/>
          <w:szCs w:val="28"/>
        </w:rPr>
        <w:t>Amabile, T. M. (1996). Creativity in Context</w:t>
      </w:r>
      <w:r w:rsidRPr="00967B65">
        <w:rPr>
          <w:rFonts w:asciiTheme="minorBidi" w:hAnsiTheme="minorBidi"/>
          <w:sz w:val="28"/>
          <w:szCs w:val="28"/>
          <w:rtl/>
        </w:rPr>
        <w:t>.</w:t>
      </w:r>
    </w:p>
    <w:p w14:paraId="0C994492" w14:textId="77777777" w:rsidR="00CB172B" w:rsidRPr="00967B65" w:rsidRDefault="00CB172B" w:rsidP="00AB6F9B">
      <w:pPr>
        <w:pStyle w:val="a6"/>
        <w:numPr>
          <w:ilvl w:val="0"/>
          <w:numId w:val="1"/>
        </w:numPr>
        <w:spacing w:line="360" w:lineRule="auto"/>
        <w:rPr>
          <w:rFonts w:asciiTheme="minorBidi" w:hAnsiTheme="minorBidi"/>
          <w:sz w:val="28"/>
          <w:szCs w:val="28"/>
        </w:rPr>
      </w:pPr>
      <w:r w:rsidRPr="00967B65">
        <w:rPr>
          <w:rFonts w:asciiTheme="minorBidi" w:hAnsiTheme="minorBidi"/>
          <w:sz w:val="28"/>
          <w:szCs w:val="28"/>
        </w:rPr>
        <w:t>Fombrun, C. J. (1996). Reputation: Realizing Value from the Corporate Image</w:t>
      </w:r>
      <w:r w:rsidRPr="00967B65">
        <w:rPr>
          <w:rFonts w:asciiTheme="minorBidi" w:hAnsiTheme="minorBidi"/>
          <w:sz w:val="28"/>
          <w:szCs w:val="28"/>
          <w:rtl/>
        </w:rPr>
        <w:t>.</w:t>
      </w:r>
    </w:p>
    <w:p w14:paraId="6EE851E1" w14:textId="77777777" w:rsidR="00CB172B" w:rsidRPr="00967B65" w:rsidRDefault="00CB172B" w:rsidP="00AB6F9B">
      <w:pPr>
        <w:pStyle w:val="a6"/>
        <w:numPr>
          <w:ilvl w:val="0"/>
          <w:numId w:val="1"/>
        </w:numPr>
        <w:spacing w:line="360" w:lineRule="auto"/>
        <w:rPr>
          <w:rFonts w:asciiTheme="minorBidi" w:hAnsiTheme="minorBidi"/>
          <w:sz w:val="28"/>
          <w:szCs w:val="28"/>
        </w:rPr>
      </w:pPr>
      <w:r w:rsidRPr="00967B65">
        <w:rPr>
          <w:rFonts w:asciiTheme="minorBidi" w:hAnsiTheme="minorBidi"/>
          <w:sz w:val="28"/>
          <w:szCs w:val="28"/>
        </w:rPr>
        <w:t>Wright, P. M., &amp; Boswell, W. R. (2002). "Desegregating HRM: A Review and Synthesis of Micro and Macro Human Resource Management Research." Journal of Management</w:t>
      </w:r>
      <w:r w:rsidRPr="00967B65">
        <w:rPr>
          <w:rFonts w:asciiTheme="minorBidi" w:hAnsiTheme="minorBidi"/>
          <w:sz w:val="28"/>
          <w:szCs w:val="28"/>
          <w:rtl/>
        </w:rPr>
        <w:t>.</w:t>
      </w:r>
    </w:p>
    <w:p w14:paraId="619A1175" w14:textId="77777777" w:rsidR="00CB172B" w:rsidRPr="00967B65" w:rsidRDefault="00CB172B" w:rsidP="00AB6F9B">
      <w:pPr>
        <w:pStyle w:val="a6"/>
        <w:numPr>
          <w:ilvl w:val="0"/>
          <w:numId w:val="1"/>
        </w:numPr>
        <w:spacing w:line="360" w:lineRule="auto"/>
        <w:rPr>
          <w:rFonts w:asciiTheme="minorBidi" w:hAnsiTheme="minorBidi"/>
          <w:sz w:val="28"/>
          <w:szCs w:val="28"/>
        </w:rPr>
      </w:pPr>
      <w:r w:rsidRPr="00967B65">
        <w:rPr>
          <w:rFonts w:asciiTheme="minorBidi" w:hAnsiTheme="minorBidi"/>
          <w:sz w:val="28"/>
          <w:szCs w:val="28"/>
        </w:rPr>
        <w:t>Kaplan, R. S., &amp; Norton, D. P. (1996). The Balanced Scorecard: Translating Strategy into Action</w:t>
      </w:r>
      <w:r w:rsidRPr="00967B65">
        <w:rPr>
          <w:rFonts w:asciiTheme="minorBidi" w:hAnsiTheme="minorBidi"/>
          <w:sz w:val="28"/>
          <w:szCs w:val="28"/>
          <w:rtl/>
        </w:rPr>
        <w:t>.</w:t>
      </w:r>
    </w:p>
    <w:p w14:paraId="6E9CA4EB" w14:textId="77777777" w:rsidR="00CB172B" w:rsidRPr="00967B65" w:rsidRDefault="00CB172B" w:rsidP="00AB6F9B">
      <w:pPr>
        <w:pStyle w:val="a6"/>
        <w:numPr>
          <w:ilvl w:val="0"/>
          <w:numId w:val="1"/>
        </w:numPr>
        <w:spacing w:line="360" w:lineRule="auto"/>
        <w:rPr>
          <w:rFonts w:asciiTheme="minorBidi" w:hAnsiTheme="minorBidi"/>
          <w:sz w:val="28"/>
          <w:szCs w:val="28"/>
        </w:rPr>
      </w:pPr>
      <w:r w:rsidRPr="00967B65">
        <w:rPr>
          <w:rFonts w:asciiTheme="minorBidi" w:hAnsiTheme="minorBidi"/>
          <w:sz w:val="28"/>
          <w:szCs w:val="28"/>
        </w:rPr>
        <w:t>Noe, R. A. (2010). Employee Training and Development</w:t>
      </w:r>
      <w:r w:rsidRPr="00967B65">
        <w:rPr>
          <w:rFonts w:asciiTheme="minorBidi" w:hAnsiTheme="minorBidi"/>
          <w:sz w:val="28"/>
          <w:szCs w:val="28"/>
          <w:rtl/>
        </w:rPr>
        <w:t xml:space="preserve">. </w:t>
      </w:r>
    </w:p>
    <w:p w14:paraId="3E6D1758" w14:textId="17A7FE03" w:rsidR="0036460B" w:rsidRPr="00967B65" w:rsidRDefault="0036460B" w:rsidP="00AB6F9B">
      <w:pPr>
        <w:spacing w:after="160" w:line="360" w:lineRule="auto"/>
        <w:jc w:val="center"/>
        <w:rPr>
          <w:rFonts w:asciiTheme="minorBidi" w:hAnsiTheme="minorBidi"/>
          <w:sz w:val="28"/>
          <w:szCs w:val="28"/>
          <w:rtl/>
        </w:rPr>
      </w:pPr>
      <w:r w:rsidRPr="00967B65">
        <w:rPr>
          <w:rFonts w:asciiTheme="minorBidi" w:hAnsiTheme="minorBidi"/>
          <w:sz w:val="28"/>
          <w:szCs w:val="28"/>
          <w:rtl/>
        </w:rPr>
        <w:br w:type="page"/>
      </w:r>
    </w:p>
    <w:p w14:paraId="2DCD4EF0" w14:textId="77777777" w:rsidR="008D0167" w:rsidRPr="00967B65" w:rsidRDefault="008D0167" w:rsidP="00AB6F9B">
      <w:pPr>
        <w:spacing w:after="160" w:line="360" w:lineRule="auto"/>
        <w:jc w:val="center"/>
        <w:rPr>
          <w:rFonts w:asciiTheme="minorBidi" w:hAnsiTheme="minorBidi"/>
          <w:sz w:val="144"/>
          <w:szCs w:val="144"/>
          <w:rtl/>
        </w:rPr>
      </w:pPr>
    </w:p>
    <w:p w14:paraId="5936E1C5" w14:textId="77777777" w:rsidR="0036460B" w:rsidRPr="00967B65" w:rsidRDefault="0036460B" w:rsidP="00AB6F9B">
      <w:pPr>
        <w:spacing w:after="160" w:line="360" w:lineRule="auto"/>
        <w:jc w:val="center"/>
        <w:rPr>
          <w:rFonts w:asciiTheme="minorBidi" w:hAnsiTheme="minorBidi"/>
          <w:b/>
          <w:bCs/>
          <w:sz w:val="28"/>
          <w:szCs w:val="28"/>
          <w:rtl/>
        </w:rPr>
      </w:pPr>
    </w:p>
    <w:p w14:paraId="2A464CF5" w14:textId="77777777" w:rsidR="0036460B" w:rsidRPr="00967B65" w:rsidRDefault="0036460B" w:rsidP="00AB6F9B">
      <w:pPr>
        <w:spacing w:after="160" w:line="360" w:lineRule="auto"/>
        <w:jc w:val="center"/>
        <w:rPr>
          <w:rFonts w:asciiTheme="minorBidi" w:hAnsiTheme="minorBidi"/>
          <w:b/>
          <w:bCs/>
          <w:sz w:val="28"/>
          <w:szCs w:val="28"/>
          <w:rtl/>
        </w:rPr>
      </w:pPr>
    </w:p>
    <w:p w14:paraId="1A2B0BE1" w14:textId="77777777" w:rsidR="0036460B" w:rsidRPr="00967B65" w:rsidRDefault="0036460B" w:rsidP="00AB6F9B">
      <w:pPr>
        <w:spacing w:after="160" w:line="360" w:lineRule="auto"/>
        <w:jc w:val="center"/>
        <w:rPr>
          <w:rFonts w:asciiTheme="minorBidi" w:hAnsiTheme="minorBidi"/>
          <w:b/>
          <w:bCs/>
          <w:sz w:val="28"/>
          <w:szCs w:val="28"/>
          <w:rtl/>
        </w:rPr>
      </w:pPr>
    </w:p>
    <w:p w14:paraId="134617B4" w14:textId="77777777" w:rsidR="0036460B" w:rsidRPr="00967B65" w:rsidRDefault="0036460B" w:rsidP="00AB6F9B">
      <w:pPr>
        <w:spacing w:after="160" w:line="360" w:lineRule="auto"/>
        <w:jc w:val="center"/>
        <w:rPr>
          <w:rFonts w:asciiTheme="minorBidi" w:hAnsiTheme="minorBidi"/>
          <w:b/>
          <w:bCs/>
          <w:sz w:val="28"/>
          <w:szCs w:val="28"/>
          <w:rtl/>
        </w:rPr>
      </w:pPr>
    </w:p>
    <w:p w14:paraId="518BDBF8" w14:textId="77777777" w:rsidR="0036460B" w:rsidRPr="00967B65" w:rsidRDefault="0036460B" w:rsidP="00AB6F9B">
      <w:pPr>
        <w:spacing w:after="160" w:line="360" w:lineRule="auto"/>
        <w:jc w:val="center"/>
        <w:rPr>
          <w:rFonts w:asciiTheme="minorBidi" w:hAnsiTheme="minorBidi"/>
          <w:b/>
          <w:bCs/>
          <w:sz w:val="28"/>
          <w:szCs w:val="28"/>
          <w:rtl/>
        </w:rPr>
      </w:pPr>
    </w:p>
    <w:p w14:paraId="4EB161D0" w14:textId="0F39FB5F" w:rsidR="008D0167" w:rsidRPr="00967B65" w:rsidRDefault="00366FB4" w:rsidP="00AB6F9B">
      <w:pPr>
        <w:pStyle w:val="1"/>
        <w:spacing w:line="360" w:lineRule="auto"/>
        <w:jc w:val="center"/>
        <w:rPr>
          <w:rFonts w:asciiTheme="minorBidi" w:hAnsiTheme="minorBidi" w:cstheme="minorBidi"/>
          <w:sz w:val="144"/>
          <w:szCs w:val="144"/>
          <w:rtl/>
        </w:rPr>
      </w:pPr>
      <w:bookmarkStart w:id="54" w:name="_Toc181286595"/>
      <w:r w:rsidRPr="00967B65">
        <w:rPr>
          <w:rFonts w:asciiTheme="minorBidi" w:hAnsiTheme="minorBidi" w:cstheme="minorBidi"/>
          <w:sz w:val="144"/>
          <w:szCs w:val="144"/>
          <w:rtl/>
        </w:rPr>
        <w:t>الملاحق</w:t>
      </w:r>
      <w:bookmarkEnd w:id="54"/>
    </w:p>
    <w:p w14:paraId="2EF170D6" w14:textId="09D1BBDF" w:rsidR="003171CE" w:rsidRPr="00967B65" w:rsidRDefault="008D0167" w:rsidP="00AB6F9B">
      <w:pPr>
        <w:spacing w:after="160" w:line="360" w:lineRule="auto"/>
        <w:rPr>
          <w:rFonts w:asciiTheme="minorBidi" w:hAnsiTheme="minorBidi"/>
        </w:rPr>
      </w:pPr>
      <w:r w:rsidRPr="00967B65">
        <w:rPr>
          <w:rFonts w:asciiTheme="minorBidi" w:hAnsiTheme="minorBidi"/>
          <w:rtl/>
        </w:rPr>
        <w:br w:type="page"/>
      </w:r>
    </w:p>
    <w:p w14:paraId="1257E7A2" w14:textId="0D78EC0F" w:rsidR="008919AD" w:rsidRPr="00C0697D" w:rsidRDefault="001C6461" w:rsidP="00AB6F9B">
      <w:pPr>
        <w:spacing w:after="160" w:line="360" w:lineRule="auto"/>
        <w:jc w:val="center"/>
        <w:rPr>
          <w:rFonts w:asciiTheme="minorBidi" w:hAnsiTheme="minorBidi"/>
          <w:b/>
          <w:bCs/>
          <w:sz w:val="28"/>
          <w:szCs w:val="28"/>
          <w:rtl/>
        </w:rPr>
      </w:pPr>
      <w:r w:rsidRPr="00C0697D">
        <w:rPr>
          <w:rFonts w:asciiTheme="minorBidi" w:hAnsiTheme="minorBidi" w:hint="cs"/>
          <w:b/>
          <w:bCs/>
          <w:sz w:val="28"/>
          <w:szCs w:val="28"/>
          <w:rtl/>
        </w:rPr>
        <w:lastRenderedPageBreak/>
        <w:t>الاستبيان</w:t>
      </w:r>
    </w:p>
    <w:p w14:paraId="1704FCC5" w14:textId="10BCB344" w:rsidR="001C6461" w:rsidRDefault="001C6461" w:rsidP="00AB6F9B">
      <w:pPr>
        <w:spacing w:after="160" w:line="360" w:lineRule="auto"/>
        <w:rPr>
          <w:rFonts w:asciiTheme="minorBidi" w:hAnsiTheme="minorBidi"/>
          <w:sz w:val="28"/>
          <w:szCs w:val="28"/>
          <w:rtl/>
        </w:rPr>
      </w:pPr>
      <w:r>
        <w:rPr>
          <w:rFonts w:asciiTheme="minorBidi" w:hAnsiTheme="minorBidi" w:hint="cs"/>
          <w:sz w:val="28"/>
          <w:szCs w:val="28"/>
          <w:rtl/>
        </w:rPr>
        <w:t>تحية طيبة وبعد</w:t>
      </w:r>
      <w:r w:rsidR="00900EBB">
        <w:rPr>
          <w:rFonts w:asciiTheme="minorBidi" w:hAnsiTheme="minorBidi" w:hint="cs"/>
          <w:sz w:val="28"/>
          <w:szCs w:val="28"/>
          <w:rtl/>
        </w:rPr>
        <w:t>:</w:t>
      </w:r>
    </w:p>
    <w:p w14:paraId="0156F8F6" w14:textId="39041A97" w:rsidR="00EE17CA" w:rsidRDefault="007C0430" w:rsidP="00E53624">
      <w:pPr>
        <w:spacing w:after="160" w:line="360" w:lineRule="auto"/>
        <w:ind w:firstLine="720"/>
        <w:rPr>
          <w:rFonts w:asciiTheme="minorBidi" w:hAnsiTheme="minorBidi"/>
          <w:sz w:val="28"/>
          <w:szCs w:val="28"/>
          <w:rtl/>
        </w:rPr>
      </w:pPr>
      <w:r>
        <w:rPr>
          <w:rFonts w:asciiTheme="minorBidi" w:hAnsiTheme="minorBidi" w:hint="cs"/>
          <w:sz w:val="28"/>
          <w:szCs w:val="28"/>
          <w:rtl/>
        </w:rPr>
        <w:t xml:space="preserve">يشرفني </w:t>
      </w:r>
      <w:r w:rsidR="00580635">
        <w:rPr>
          <w:rFonts w:asciiTheme="minorBidi" w:hAnsiTheme="minorBidi" w:hint="cs"/>
          <w:sz w:val="28"/>
          <w:szCs w:val="28"/>
          <w:rtl/>
        </w:rPr>
        <w:t>أن</w:t>
      </w:r>
      <w:r>
        <w:rPr>
          <w:rFonts w:asciiTheme="minorBidi" w:hAnsiTheme="minorBidi" w:hint="cs"/>
          <w:sz w:val="28"/>
          <w:szCs w:val="28"/>
          <w:rtl/>
        </w:rPr>
        <w:t xml:space="preserve"> اضع هذا الاستبيان بعنوان "أثر الثقافة التنظيمية على أداء الموارد البشرية" ليكون أداة البحث المتممة لهذا البحث العلم والذي نهدف من خلاله معرفة رأيكم حول محوري البحث وهما:</w:t>
      </w:r>
    </w:p>
    <w:p w14:paraId="130C01C3" w14:textId="532516F1" w:rsidR="00242EBF" w:rsidRDefault="00242EBF" w:rsidP="00242EBF">
      <w:pPr>
        <w:pStyle w:val="a6"/>
        <w:numPr>
          <w:ilvl w:val="0"/>
          <w:numId w:val="21"/>
        </w:numPr>
        <w:spacing w:line="360" w:lineRule="auto"/>
        <w:rPr>
          <w:rFonts w:asciiTheme="minorBidi" w:hAnsiTheme="minorBidi"/>
          <w:sz w:val="28"/>
          <w:szCs w:val="28"/>
        </w:rPr>
      </w:pPr>
      <w:r>
        <w:rPr>
          <w:rFonts w:asciiTheme="minorBidi" w:hAnsiTheme="minorBidi" w:hint="cs"/>
          <w:sz w:val="28"/>
          <w:szCs w:val="28"/>
          <w:rtl/>
        </w:rPr>
        <w:t xml:space="preserve">الثقافة التنظيمية </w:t>
      </w:r>
    </w:p>
    <w:p w14:paraId="54088DB5" w14:textId="0CC5340B" w:rsidR="00242EBF" w:rsidRPr="00242EBF" w:rsidRDefault="00242EBF" w:rsidP="00242EBF">
      <w:pPr>
        <w:pStyle w:val="a6"/>
        <w:numPr>
          <w:ilvl w:val="0"/>
          <w:numId w:val="21"/>
        </w:numPr>
        <w:spacing w:line="360" w:lineRule="auto"/>
        <w:rPr>
          <w:rFonts w:asciiTheme="minorBidi" w:hAnsiTheme="minorBidi"/>
          <w:sz w:val="28"/>
          <w:szCs w:val="28"/>
          <w:rtl/>
        </w:rPr>
      </w:pPr>
      <w:r>
        <w:rPr>
          <w:rFonts w:asciiTheme="minorBidi" w:hAnsiTheme="minorBidi" w:hint="cs"/>
          <w:sz w:val="28"/>
          <w:szCs w:val="28"/>
          <w:rtl/>
        </w:rPr>
        <w:t xml:space="preserve">أداء الموارد البشرية </w:t>
      </w:r>
    </w:p>
    <w:p w14:paraId="31043DFF" w14:textId="08F7F384" w:rsidR="00E96B0D" w:rsidRDefault="000864D8" w:rsidP="00AB6F9B">
      <w:pPr>
        <w:spacing w:after="160" w:line="360" w:lineRule="auto"/>
        <w:rPr>
          <w:rFonts w:asciiTheme="minorBidi" w:hAnsiTheme="minorBidi"/>
          <w:sz w:val="28"/>
          <w:szCs w:val="28"/>
          <w:rtl/>
        </w:rPr>
      </w:pPr>
      <w:r>
        <w:rPr>
          <w:rFonts w:asciiTheme="minorBidi" w:hAnsiTheme="minorBidi" w:hint="cs"/>
          <w:sz w:val="28"/>
          <w:szCs w:val="28"/>
          <w:rtl/>
        </w:rPr>
        <w:t xml:space="preserve">من أجل هذا نرجو منكم الإجابة على الاستبيان شاكرين تعاونكم الكريم </w:t>
      </w:r>
      <w:proofErr w:type="spellStart"/>
      <w:r>
        <w:rPr>
          <w:rFonts w:asciiTheme="minorBidi" w:hAnsiTheme="minorBidi" w:hint="cs"/>
          <w:sz w:val="28"/>
          <w:szCs w:val="28"/>
          <w:rtl/>
        </w:rPr>
        <w:t>لاتمام</w:t>
      </w:r>
      <w:proofErr w:type="spellEnd"/>
      <w:r>
        <w:rPr>
          <w:rFonts w:asciiTheme="minorBidi" w:hAnsiTheme="minorBidi" w:hint="cs"/>
          <w:sz w:val="28"/>
          <w:szCs w:val="28"/>
          <w:rtl/>
        </w:rPr>
        <w:t xml:space="preserve"> هذا البحث. </w:t>
      </w:r>
    </w:p>
    <w:p w14:paraId="1AAEDB8B" w14:textId="77777777" w:rsidR="00580635" w:rsidRDefault="00580635" w:rsidP="00AB6F9B">
      <w:pPr>
        <w:spacing w:after="160" w:line="360" w:lineRule="auto"/>
        <w:rPr>
          <w:rFonts w:asciiTheme="minorBidi" w:hAnsiTheme="minorBidi"/>
          <w:sz w:val="28"/>
          <w:szCs w:val="28"/>
          <w:rtl/>
        </w:rPr>
      </w:pPr>
    </w:p>
    <w:p w14:paraId="683315F6" w14:textId="7CBE6AB8" w:rsidR="00580635" w:rsidRPr="00AC5128" w:rsidRDefault="00B0201D" w:rsidP="00580635">
      <w:pPr>
        <w:spacing w:after="160" w:line="360" w:lineRule="auto"/>
        <w:rPr>
          <w:rFonts w:asciiTheme="minorBidi" w:hAnsiTheme="minorBidi"/>
          <w:b/>
          <w:bCs/>
          <w:sz w:val="28"/>
          <w:szCs w:val="28"/>
        </w:rPr>
      </w:pPr>
      <w:r w:rsidRPr="00B0201D">
        <w:rPr>
          <w:rFonts w:asciiTheme="minorBidi" w:hAnsiTheme="minorBidi" w:hint="cs"/>
          <w:b/>
          <w:bCs/>
          <w:sz w:val="28"/>
          <w:szCs w:val="28"/>
          <w:rtl/>
        </w:rPr>
        <w:t>المعلومات الشخصية</w:t>
      </w:r>
      <w:r w:rsidR="006374E7">
        <w:rPr>
          <w:rFonts w:asciiTheme="minorBidi" w:hAnsiTheme="minorBidi" w:hint="cs"/>
          <w:b/>
          <w:bCs/>
          <w:sz w:val="28"/>
          <w:szCs w:val="28"/>
          <w:rtl/>
        </w:rPr>
        <w:t>:</w:t>
      </w:r>
    </w:p>
    <w:p w14:paraId="0DD86427" w14:textId="77777777" w:rsidR="00AC5128" w:rsidRPr="000A7AB6" w:rsidRDefault="00AC5128" w:rsidP="00513534">
      <w:pPr>
        <w:pStyle w:val="a6"/>
        <w:numPr>
          <w:ilvl w:val="0"/>
          <w:numId w:val="14"/>
        </w:numPr>
        <w:spacing w:line="360" w:lineRule="auto"/>
        <w:rPr>
          <w:rFonts w:asciiTheme="minorBidi" w:hAnsiTheme="minorBidi"/>
          <w:b/>
          <w:bCs/>
          <w:sz w:val="28"/>
          <w:szCs w:val="28"/>
        </w:rPr>
      </w:pPr>
      <w:r w:rsidRPr="000A7AB6">
        <w:rPr>
          <w:rFonts w:asciiTheme="minorBidi" w:hAnsiTheme="minorBidi" w:hint="cs"/>
          <w:b/>
          <w:bCs/>
          <w:sz w:val="28"/>
          <w:szCs w:val="28"/>
          <w:rtl/>
        </w:rPr>
        <w:t>الجنس:</w:t>
      </w:r>
    </w:p>
    <w:p w14:paraId="332B4EEB" w14:textId="5AE43EAA" w:rsidR="00AC5128" w:rsidRDefault="005F15CD" w:rsidP="00513534">
      <w:pPr>
        <w:pStyle w:val="a6"/>
        <w:numPr>
          <w:ilvl w:val="0"/>
          <w:numId w:val="15"/>
        </w:numPr>
        <w:spacing w:line="360" w:lineRule="auto"/>
        <w:rPr>
          <w:rFonts w:asciiTheme="minorBidi" w:hAnsiTheme="minorBidi"/>
          <w:sz w:val="28"/>
          <w:szCs w:val="28"/>
          <w:rtl/>
        </w:rPr>
      </w:pPr>
      <w:r>
        <w:rPr>
          <w:rFonts w:asciiTheme="minorBidi" w:hAnsiTheme="minorBidi" w:hint="cs"/>
          <w:sz w:val="28"/>
          <w:szCs w:val="28"/>
          <w:rtl/>
        </w:rPr>
        <w:t>ذكر</w:t>
      </w:r>
    </w:p>
    <w:p w14:paraId="49C9CF57" w14:textId="0DB5D152" w:rsidR="005F15CD" w:rsidRDefault="005F15CD" w:rsidP="00513534">
      <w:pPr>
        <w:pStyle w:val="a6"/>
        <w:numPr>
          <w:ilvl w:val="0"/>
          <w:numId w:val="15"/>
        </w:numPr>
        <w:spacing w:line="360" w:lineRule="auto"/>
        <w:rPr>
          <w:rFonts w:asciiTheme="minorBidi" w:hAnsiTheme="minorBidi"/>
          <w:sz w:val="28"/>
          <w:szCs w:val="28"/>
        </w:rPr>
      </w:pPr>
      <w:r>
        <w:rPr>
          <w:rFonts w:asciiTheme="minorBidi" w:hAnsiTheme="minorBidi" w:hint="cs"/>
          <w:sz w:val="28"/>
          <w:szCs w:val="28"/>
          <w:rtl/>
        </w:rPr>
        <w:t xml:space="preserve">أنثى </w:t>
      </w:r>
    </w:p>
    <w:p w14:paraId="4186E7D0" w14:textId="77777777" w:rsidR="00AC5128" w:rsidRPr="000A7AB6" w:rsidRDefault="00AC5128" w:rsidP="00513534">
      <w:pPr>
        <w:pStyle w:val="a6"/>
        <w:numPr>
          <w:ilvl w:val="0"/>
          <w:numId w:val="14"/>
        </w:numPr>
        <w:spacing w:line="360" w:lineRule="auto"/>
        <w:rPr>
          <w:rFonts w:asciiTheme="minorBidi" w:hAnsiTheme="minorBidi"/>
          <w:b/>
          <w:bCs/>
          <w:sz w:val="28"/>
          <w:szCs w:val="28"/>
        </w:rPr>
      </w:pPr>
      <w:r w:rsidRPr="000A7AB6">
        <w:rPr>
          <w:rFonts w:asciiTheme="minorBidi" w:hAnsiTheme="minorBidi" w:hint="cs"/>
          <w:b/>
          <w:bCs/>
          <w:sz w:val="28"/>
          <w:szCs w:val="28"/>
          <w:rtl/>
        </w:rPr>
        <w:t>العمر:</w:t>
      </w:r>
    </w:p>
    <w:p w14:paraId="16AA45AC" w14:textId="33E0BAE0" w:rsidR="005F15CD" w:rsidRDefault="000A7AB6" w:rsidP="00513534">
      <w:pPr>
        <w:pStyle w:val="a6"/>
        <w:numPr>
          <w:ilvl w:val="0"/>
          <w:numId w:val="16"/>
        </w:numPr>
        <w:spacing w:line="360" w:lineRule="auto"/>
        <w:rPr>
          <w:rFonts w:asciiTheme="minorBidi" w:hAnsiTheme="minorBidi"/>
          <w:sz w:val="28"/>
          <w:szCs w:val="28"/>
        </w:rPr>
      </w:pPr>
      <w:r>
        <w:rPr>
          <w:rFonts w:asciiTheme="minorBidi" w:hAnsiTheme="minorBidi" w:hint="cs"/>
          <w:sz w:val="28"/>
          <w:szCs w:val="28"/>
          <w:rtl/>
        </w:rPr>
        <w:t xml:space="preserve">أقل من ٢٥ عام </w:t>
      </w:r>
    </w:p>
    <w:p w14:paraId="106CF3FA" w14:textId="19D61475" w:rsidR="00F802EB" w:rsidRDefault="00291B2A" w:rsidP="00513534">
      <w:pPr>
        <w:pStyle w:val="a6"/>
        <w:numPr>
          <w:ilvl w:val="0"/>
          <w:numId w:val="16"/>
        </w:numPr>
        <w:spacing w:line="360" w:lineRule="auto"/>
        <w:rPr>
          <w:rFonts w:asciiTheme="minorBidi" w:hAnsiTheme="minorBidi"/>
          <w:sz w:val="28"/>
          <w:szCs w:val="28"/>
        </w:rPr>
      </w:pPr>
      <w:r>
        <w:rPr>
          <w:rFonts w:asciiTheme="minorBidi" w:hAnsiTheme="minorBidi" w:hint="cs"/>
          <w:sz w:val="28"/>
          <w:szCs w:val="28"/>
          <w:rtl/>
        </w:rPr>
        <w:t>٢٥-٣٠ عام</w:t>
      </w:r>
    </w:p>
    <w:p w14:paraId="35F738C4" w14:textId="4BD69652" w:rsidR="00291B2A" w:rsidRDefault="00291B2A" w:rsidP="00513534">
      <w:pPr>
        <w:pStyle w:val="a6"/>
        <w:numPr>
          <w:ilvl w:val="0"/>
          <w:numId w:val="16"/>
        </w:numPr>
        <w:spacing w:line="360" w:lineRule="auto"/>
        <w:rPr>
          <w:rFonts w:asciiTheme="minorBidi" w:hAnsiTheme="minorBidi"/>
          <w:sz w:val="28"/>
          <w:szCs w:val="28"/>
        </w:rPr>
      </w:pPr>
      <w:r>
        <w:rPr>
          <w:rFonts w:asciiTheme="minorBidi" w:hAnsiTheme="minorBidi" w:hint="cs"/>
          <w:sz w:val="28"/>
          <w:szCs w:val="28"/>
          <w:rtl/>
        </w:rPr>
        <w:t>٣١-٤٠ عام</w:t>
      </w:r>
    </w:p>
    <w:p w14:paraId="132DB295" w14:textId="57955761" w:rsidR="00291B2A" w:rsidRDefault="00EA5951" w:rsidP="00513534">
      <w:pPr>
        <w:pStyle w:val="a6"/>
        <w:numPr>
          <w:ilvl w:val="0"/>
          <w:numId w:val="16"/>
        </w:numPr>
        <w:spacing w:line="360" w:lineRule="auto"/>
        <w:rPr>
          <w:rFonts w:asciiTheme="minorBidi" w:hAnsiTheme="minorBidi"/>
          <w:sz w:val="28"/>
          <w:szCs w:val="28"/>
        </w:rPr>
      </w:pPr>
      <w:r>
        <w:rPr>
          <w:rFonts w:asciiTheme="minorBidi" w:hAnsiTheme="minorBidi" w:hint="cs"/>
          <w:sz w:val="28"/>
          <w:szCs w:val="28"/>
          <w:rtl/>
        </w:rPr>
        <w:t>أكبر من ٤٠ عام</w:t>
      </w:r>
    </w:p>
    <w:p w14:paraId="7680C7AD" w14:textId="77777777" w:rsidR="006E5810" w:rsidRDefault="00AC5128" w:rsidP="00513534">
      <w:pPr>
        <w:pStyle w:val="a6"/>
        <w:numPr>
          <w:ilvl w:val="0"/>
          <w:numId w:val="14"/>
        </w:numPr>
        <w:spacing w:line="360" w:lineRule="auto"/>
        <w:rPr>
          <w:rFonts w:asciiTheme="minorBidi" w:hAnsiTheme="minorBidi"/>
          <w:b/>
          <w:bCs/>
          <w:sz w:val="28"/>
          <w:szCs w:val="28"/>
        </w:rPr>
      </w:pPr>
      <w:r w:rsidRPr="000A7AB6">
        <w:rPr>
          <w:rFonts w:asciiTheme="minorBidi" w:hAnsiTheme="minorBidi" w:hint="cs"/>
          <w:b/>
          <w:bCs/>
          <w:sz w:val="28"/>
          <w:szCs w:val="28"/>
          <w:rtl/>
        </w:rPr>
        <w:t>المؤهل العلمي:</w:t>
      </w:r>
    </w:p>
    <w:p w14:paraId="066AC3EA" w14:textId="1CC2C15D" w:rsidR="006E5810" w:rsidRPr="00DD0C00" w:rsidRDefault="006E5810" w:rsidP="00513534">
      <w:pPr>
        <w:pStyle w:val="a6"/>
        <w:numPr>
          <w:ilvl w:val="0"/>
          <w:numId w:val="18"/>
        </w:numPr>
        <w:spacing w:line="360" w:lineRule="auto"/>
        <w:rPr>
          <w:rFonts w:asciiTheme="minorBidi" w:hAnsiTheme="minorBidi"/>
          <w:sz w:val="28"/>
          <w:szCs w:val="28"/>
        </w:rPr>
      </w:pPr>
      <w:r w:rsidRPr="00DD0C00">
        <w:rPr>
          <w:rFonts w:asciiTheme="minorBidi" w:hAnsiTheme="minorBidi" w:hint="cs"/>
          <w:sz w:val="28"/>
          <w:szCs w:val="28"/>
          <w:rtl/>
        </w:rPr>
        <w:t xml:space="preserve">أقل من الثانوي </w:t>
      </w:r>
    </w:p>
    <w:p w14:paraId="6D4FDF37" w14:textId="1CE8739B" w:rsidR="006E5810" w:rsidRPr="00DD0C00" w:rsidRDefault="006E5810" w:rsidP="00513534">
      <w:pPr>
        <w:pStyle w:val="a6"/>
        <w:numPr>
          <w:ilvl w:val="0"/>
          <w:numId w:val="17"/>
        </w:numPr>
        <w:spacing w:line="360" w:lineRule="auto"/>
        <w:rPr>
          <w:rFonts w:asciiTheme="minorBidi" w:hAnsiTheme="minorBidi"/>
          <w:sz w:val="28"/>
          <w:szCs w:val="28"/>
        </w:rPr>
      </w:pPr>
      <w:r w:rsidRPr="00DD0C00">
        <w:rPr>
          <w:rFonts w:asciiTheme="minorBidi" w:hAnsiTheme="minorBidi" w:hint="cs"/>
          <w:sz w:val="28"/>
          <w:szCs w:val="28"/>
          <w:rtl/>
        </w:rPr>
        <w:t xml:space="preserve">ثانوي </w:t>
      </w:r>
    </w:p>
    <w:p w14:paraId="007343AD" w14:textId="52B4B658" w:rsidR="006E5810" w:rsidRPr="00DD0C00" w:rsidRDefault="006E5810" w:rsidP="00513534">
      <w:pPr>
        <w:pStyle w:val="a6"/>
        <w:numPr>
          <w:ilvl w:val="0"/>
          <w:numId w:val="17"/>
        </w:numPr>
        <w:spacing w:line="360" w:lineRule="auto"/>
        <w:rPr>
          <w:rFonts w:asciiTheme="minorBidi" w:hAnsiTheme="minorBidi"/>
          <w:sz w:val="28"/>
          <w:szCs w:val="28"/>
        </w:rPr>
      </w:pPr>
      <w:r w:rsidRPr="00DD0C00">
        <w:rPr>
          <w:rFonts w:asciiTheme="minorBidi" w:hAnsiTheme="minorBidi" w:hint="cs"/>
          <w:sz w:val="28"/>
          <w:szCs w:val="28"/>
          <w:rtl/>
        </w:rPr>
        <w:t>جامعي</w:t>
      </w:r>
    </w:p>
    <w:p w14:paraId="60729291" w14:textId="1E2EB21A" w:rsidR="006E5810" w:rsidRPr="00DD0C00" w:rsidRDefault="006E5810" w:rsidP="00513534">
      <w:pPr>
        <w:pStyle w:val="a6"/>
        <w:numPr>
          <w:ilvl w:val="0"/>
          <w:numId w:val="17"/>
        </w:numPr>
        <w:spacing w:line="360" w:lineRule="auto"/>
        <w:rPr>
          <w:rFonts w:asciiTheme="minorBidi" w:hAnsiTheme="minorBidi"/>
          <w:sz w:val="28"/>
          <w:szCs w:val="28"/>
        </w:rPr>
      </w:pPr>
      <w:r w:rsidRPr="00DD0C00">
        <w:rPr>
          <w:rFonts w:asciiTheme="minorBidi" w:hAnsiTheme="minorBidi" w:hint="cs"/>
          <w:sz w:val="28"/>
          <w:szCs w:val="28"/>
          <w:rtl/>
        </w:rPr>
        <w:t>مستوى اعلى</w:t>
      </w:r>
    </w:p>
    <w:p w14:paraId="64ED0C81" w14:textId="7D7FA207" w:rsidR="00AC5128" w:rsidRDefault="007F1503" w:rsidP="00513534">
      <w:pPr>
        <w:pStyle w:val="a6"/>
        <w:numPr>
          <w:ilvl w:val="0"/>
          <w:numId w:val="14"/>
        </w:numPr>
        <w:spacing w:line="360" w:lineRule="auto"/>
        <w:rPr>
          <w:rFonts w:asciiTheme="minorBidi" w:hAnsiTheme="minorBidi"/>
          <w:b/>
          <w:bCs/>
          <w:sz w:val="28"/>
          <w:szCs w:val="28"/>
        </w:rPr>
      </w:pPr>
      <w:r>
        <w:rPr>
          <w:rFonts w:asciiTheme="minorBidi" w:hAnsiTheme="minorBidi" w:hint="cs"/>
          <w:b/>
          <w:bCs/>
          <w:sz w:val="28"/>
          <w:szCs w:val="28"/>
          <w:rtl/>
        </w:rPr>
        <w:t>المؤهل الوظيفي</w:t>
      </w:r>
      <w:r w:rsidR="00AC5128" w:rsidRPr="000A7AB6">
        <w:rPr>
          <w:rFonts w:asciiTheme="minorBidi" w:hAnsiTheme="minorBidi" w:hint="cs"/>
          <w:b/>
          <w:bCs/>
          <w:sz w:val="28"/>
          <w:szCs w:val="28"/>
          <w:rtl/>
        </w:rPr>
        <w:t>:</w:t>
      </w:r>
    </w:p>
    <w:p w14:paraId="5649ABDE" w14:textId="6959F2D8" w:rsidR="00DD0C00" w:rsidRDefault="00513534" w:rsidP="00513534">
      <w:pPr>
        <w:pStyle w:val="a6"/>
        <w:numPr>
          <w:ilvl w:val="0"/>
          <w:numId w:val="19"/>
        </w:numPr>
        <w:spacing w:line="360" w:lineRule="auto"/>
        <w:rPr>
          <w:rFonts w:asciiTheme="minorBidi" w:hAnsiTheme="minorBidi"/>
          <w:sz w:val="28"/>
          <w:szCs w:val="28"/>
        </w:rPr>
      </w:pPr>
      <w:r w:rsidRPr="00513534">
        <w:rPr>
          <w:rFonts w:asciiTheme="minorBidi" w:hAnsiTheme="minorBidi" w:hint="cs"/>
          <w:sz w:val="28"/>
          <w:szCs w:val="28"/>
          <w:rtl/>
        </w:rPr>
        <w:t>موظف</w:t>
      </w:r>
    </w:p>
    <w:p w14:paraId="627D3010" w14:textId="5D312BF2" w:rsidR="00513534" w:rsidRDefault="00513534" w:rsidP="00513534">
      <w:pPr>
        <w:pStyle w:val="a6"/>
        <w:numPr>
          <w:ilvl w:val="0"/>
          <w:numId w:val="19"/>
        </w:numPr>
        <w:spacing w:line="360" w:lineRule="auto"/>
        <w:rPr>
          <w:rFonts w:asciiTheme="minorBidi" w:hAnsiTheme="minorBidi"/>
          <w:sz w:val="28"/>
          <w:szCs w:val="28"/>
        </w:rPr>
      </w:pPr>
      <w:r>
        <w:rPr>
          <w:rFonts w:asciiTheme="minorBidi" w:hAnsiTheme="minorBidi" w:hint="cs"/>
          <w:sz w:val="28"/>
          <w:szCs w:val="28"/>
          <w:rtl/>
        </w:rPr>
        <w:t>رئيس وحدة</w:t>
      </w:r>
    </w:p>
    <w:p w14:paraId="575D9F1B" w14:textId="126653D6" w:rsidR="00513534" w:rsidRDefault="00513534" w:rsidP="00513534">
      <w:pPr>
        <w:pStyle w:val="a6"/>
        <w:numPr>
          <w:ilvl w:val="0"/>
          <w:numId w:val="19"/>
        </w:numPr>
        <w:spacing w:line="360" w:lineRule="auto"/>
        <w:rPr>
          <w:rFonts w:asciiTheme="minorBidi" w:hAnsiTheme="minorBidi"/>
          <w:sz w:val="28"/>
          <w:szCs w:val="28"/>
        </w:rPr>
      </w:pPr>
      <w:r>
        <w:rPr>
          <w:rFonts w:asciiTheme="minorBidi" w:hAnsiTheme="minorBidi" w:hint="cs"/>
          <w:sz w:val="28"/>
          <w:szCs w:val="28"/>
          <w:rtl/>
        </w:rPr>
        <w:t>رئيس قسم</w:t>
      </w:r>
    </w:p>
    <w:p w14:paraId="0C8DB6FD" w14:textId="644872E2" w:rsidR="00513534" w:rsidRPr="00513534" w:rsidRDefault="00CD14B1" w:rsidP="00513534">
      <w:pPr>
        <w:pStyle w:val="a6"/>
        <w:numPr>
          <w:ilvl w:val="0"/>
          <w:numId w:val="19"/>
        </w:numPr>
        <w:spacing w:line="360" w:lineRule="auto"/>
        <w:rPr>
          <w:rFonts w:asciiTheme="minorBidi" w:hAnsiTheme="minorBidi"/>
          <w:sz w:val="28"/>
          <w:szCs w:val="28"/>
        </w:rPr>
      </w:pPr>
      <w:r>
        <w:rPr>
          <w:rFonts w:asciiTheme="minorBidi" w:hAnsiTheme="minorBidi" w:hint="cs"/>
          <w:sz w:val="28"/>
          <w:szCs w:val="28"/>
          <w:rtl/>
        </w:rPr>
        <w:t xml:space="preserve">إداري </w:t>
      </w:r>
    </w:p>
    <w:p w14:paraId="7505A7EC" w14:textId="085B01E5" w:rsidR="00AC5128" w:rsidRDefault="007F1503" w:rsidP="00513534">
      <w:pPr>
        <w:pStyle w:val="a6"/>
        <w:numPr>
          <w:ilvl w:val="0"/>
          <w:numId w:val="14"/>
        </w:numPr>
        <w:spacing w:line="360" w:lineRule="auto"/>
        <w:rPr>
          <w:rFonts w:asciiTheme="minorBidi" w:hAnsiTheme="minorBidi"/>
          <w:b/>
          <w:bCs/>
          <w:sz w:val="28"/>
          <w:szCs w:val="28"/>
        </w:rPr>
      </w:pPr>
      <w:r>
        <w:rPr>
          <w:rFonts w:asciiTheme="minorBidi" w:hAnsiTheme="minorBidi" w:hint="cs"/>
          <w:b/>
          <w:bCs/>
          <w:sz w:val="28"/>
          <w:szCs w:val="28"/>
          <w:rtl/>
        </w:rPr>
        <w:t>الخبرة</w:t>
      </w:r>
      <w:r w:rsidR="00AC5128" w:rsidRPr="000A7AB6">
        <w:rPr>
          <w:rFonts w:asciiTheme="minorBidi" w:hAnsiTheme="minorBidi" w:hint="cs"/>
          <w:b/>
          <w:bCs/>
          <w:sz w:val="28"/>
          <w:szCs w:val="28"/>
          <w:rtl/>
        </w:rPr>
        <w:t xml:space="preserve"> </w:t>
      </w:r>
      <w:r>
        <w:rPr>
          <w:rFonts w:asciiTheme="minorBidi" w:hAnsiTheme="minorBidi" w:hint="cs"/>
          <w:b/>
          <w:bCs/>
          <w:sz w:val="28"/>
          <w:szCs w:val="28"/>
          <w:rtl/>
        </w:rPr>
        <w:t>المهنية</w:t>
      </w:r>
      <w:r w:rsidR="00AC5128" w:rsidRPr="000A7AB6">
        <w:rPr>
          <w:rFonts w:asciiTheme="minorBidi" w:hAnsiTheme="minorBidi" w:hint="cs"/>
          <w:b/>
          <w:bCs/>
          <w:sz w:val="28"/>
          <w:szCs w:val="28"/>
          <w:rtl/>
        </w:rPr>
        <w:t xml:space="preserve">: </w:t>
      </w:r>
    </w:p>
    <w:p w14:paraId="1942E134" w14:textId="4F4E7C9F" w:rsidR="00CD14B1" w:rsidRDefault="007F1503" w:rsidP="00CD14B1">
      <w:pPr>
        <w:pStyle w:val="a6"/>
        <w:numPr>
          <w:ilvl w:val="0"/>
          <w:numId w:val="20"/>
        </w:numPr>
        <w:spacing w:line="360" w:lineRule="auto"/>
        <w:rPr>
          <w:rFonts w:asciiTheme="minorBidi" w:hAnsiTheme="minorBidi"/>
          <w:sz w:val="28"/>
          <w:szCs w:val="28"/>
        </w:rPr>
      </w:pPr>
      <w:r>
        <w:rPr>
          <w:rFonts w:asciiTheme="minorBidi" w:hAnsiTheme="minorBidi" w:hint="cs"/>
          <w:sz w:val="28"/>
          <w:szCs w:val="28"/>
          <w:rtl/>
        </w:rPr>
        <w:lastRenderedPageBreak/>
        <w:t>أقل من ٥ سنوات</w:t>
      </w:r>
    </w:p>
    <w:p w14:paraId="24CE696B" w14:textId="7482A148" w:rsidR="007F1503" w:rsidRDefault="007F1503" w:rsidP="00CD14B1">
      <w:pPr>
        <w:pStyle w:val="a6"/>
        <w:numPr>
          <w:ilvl w:val="0"/>
          <w:numId w:val="20"/>
        </w:numPr>
        <w:spacing w:line="360" w:lineRule="auto"/>
        <w:rPr>
          <w:rFonts w:asciiTheme="minorBidi" w:hAnsiTheme="minorBidi"/>
          <w:sz w:val="28"/>
          <w:szCs w:val="28"/>
        </w:rPr>
      </w:pPr>
      <w:r>
        <w:rPr>
          <w:rFonts w:asciiTheme="minorBidi" w:hAnsiTheme="minorBidi" w:hint="cs"/>
          <w:sz w:val="28"/>
          <w:szCs w:val="28"/>
          <w:rtl/>
        </w:rPr>
        <w:t>من ٦ إلى ١٠ سنوات</w:t>
      </w:r>
    </w:p>
    <w:p w14:paraId="0A8C739B" w14:textId="7A31AD30" w:rsidR="007F1503" w:rsidRDefault="007F1503" w:rsidP="007F1503">
      <w:pPr>
        <w:pStyle w:val="a6"/>
        <w:numPr>
          <w:ilvl w:val="0"/>
          <w:numId w:val="20"/>
        </w:numPr>
        <w:spacing w:line="360" w:lineRule="auto"/>
        <w:rPr>
          <w:rFonts w:asciiTheme="minorBidi" w:hAnsiTheme="minorBidi"/>
          <w:sz w:val="28"/>
          <w:szCs w:val="28"/>
        </w:rPr>
      </w:pPr>
      <w:r>
        <w:rPr>
          <w:rFonts w:asciiTheme="minorBidi" w:hAnsiTheme="minorBidi" w:hint="cs"/>
          <w:sz w:val="28"/>
          <w:szCs w:val="28"/>
          <w:rtl/>
        </w:rPr>
        <w:t xml:space="preserve">من ١١ إلى ١٥ سنة </w:t>
      </w:r>
    </w:p>
    <w:p w14:paraId="1F953D1C" w14:textId="53848BA1" w:rsidR="007F1503" w:rsidRPr="007F1503" w:rsidRDefault="007F1503" w:rsidP="007F1503">
      <w:pPr>
        <w:pStyle w:val="a6"/>
        <w:numPr>
          <w:ilvl w:val="0"/>
          <w:numId w:val="20"/>
        </w:numPr>
        <w:spacing w:line="360" w:lineRule="auto"/>
        <w:rPr>
          <w:rFonts w:asciiTheme="minorBidi" w:hAnsiTheme="minorBidi"/>
          <w:sz w:val="28"/>
          <w:szCs w:val="28"/>
          <w:rtl/>
        </w:rPr>
      </w:pPr>
      <w:r>
        <w:rPr>
          <w:rFonts w:asciiTheme="minorBidi" w:hAnsiTheme="minorBidi" w:hint="cs"/>
          <w:sz w:val="28"/>
          <w:szCs w:val="28"/>
          <w:rtl/>
        </w:rPr>
        <w:t xml:space="preserve">أكثر من ١٥ سنة </w:t>
      </w:r>
    </w:p>
    <w:p w14:paraId="791786C6" w14:textId="77777777" w:rsidR="0061495E" w:rsidRDefault="0061495E" w:rsidP="0061495E">
      <w:pPr>
        <w:spacing w:after="160" w:line="360" w:lineRule="auto"/>
        <w:rPr>
          <w:rFonts w:asciiTheme="minorBidi" w:hAnsiTheme="minorBidi"/>
          <w:b/>
          <w:bCs/>
          <w:sz w:val="28"/>
          <w:szCs w:val="28"/>
          <w:rtl/>
        </w:rPr>
      </w:pPr>
    </w:p>
    <w:p w14:paraId="2AAF4EB9" w14:textId="18E3E010" w:rsidR="00953982" w:rsidRPr="005D71C1" w:rsidRDefault="007901EC" w:rsidP="0061495E">
      <w:pPr>
        <w:spacing w:after="160" w:line="360" w:lineRule="auto"/>
        <w:rPr>
          <w:rFonts w:asciiTheme="minorBidi" w:hAnsiTheme="minorBidi"/>
          <w:b/>
          <w:bCs/>
          <w:sz w:val="28"/>
          <w:szCs w:val="28"/>
          <w:rtl/>
        </w:rPr>
      </w:pPr>
      <w:r w:rsidRPr="005D71C1">
        <w:rPr>
          <w:rFonts w:asciiTheme="minorBidi" w:hAnsiTheme="minorBidi"/>
          <w:b/>
          <w:bCs/>
          <w:sz w:val="28"/>
          <w:szCs w:val="28"/>
          <w:rtl/>
        </w:rPr>
        <w:t>ال</w:t>
      </w:r>
      <w:r w:rsidR="003171CE" w:rsidRPr="005D71C1">
        <w:rPr>
          <w:rFonts w:asciiTheme="minorBidi" w:hAnsiTheme="minorBidi"/>
          <w:b/>
          <w:bCs/>
          <w:sz w:val="28"/>
          <w:szCs w:val="28"/>
          <w:rtl/>
        </w:rPr>
        <w:t>متغير الأول</w:t>
      </w:r>
      <w:r w:rsidRPr="005D71C1">
        <w:rPr>
          <w:rFonts w:asciiTheme="minorBidi" w:hAnsiTheme="minorBidi"/>
          <w:b/>
          <w:bCs/>
          <w:sz w:val="28"/>
          <w:szCs w:val="28"/>
          <w:rtl/>
        </w:rPr>
        <w:t>: الثقافة التنظيمية</w:t>
      </w:r>
      <w:r w:rsidR="005D71C1" w:rsidRPr="005D71C1">
        <w:rPr>
          <w:rFonts w:asciiTheme="minorBidi" w:hAnsiTheme="minorBidi" w:hint="cs"/>
          <w:b/>
          <w:bCs/>
          <w:sz w:val="28"/>
          <w:szCs w:val="28"/>
          <w:rtl/>
        </w:rPr>
        <w:t>:</w:t>
      </w:r>
    </w:p>
    <w:tbl>
      <w:tblPr>
        <w:tblStyle w:val="af"/>
        <w:bidiVisual/>
        <w:tblW w:w="10640" w:type="dxa"/>
        <w:tblInd w:w="-181" w:type="dxa"/>
        <w:tblLook w:val="04A0" w:firstRow="1" w:lastRow="0" w:firstColumn="1" w:lastColumn="0" w:noHBand="0" w:noVBand="1"/>
      </w:tblPr>
      <w:tblGrid>
        <w:gridCol w:w="417"/>
        <w:gridCol w:w="6777"/>
        <w:gridCol w:w="696"/>
        <w:gridCol w:w="696"/>
        <w:gridCol w:w="645"/>
        <w:gridCol w:w="708"/>
        <w:gridCol w:w="701"/>
      </w:tblGrid>
      <w:tr w:rsidR="003171CE" w:rsidRPr="005D71C1" w14:paraId="47BE6071" w14:textId="77777777" w:rsidTr="003171CE">
        <w:tc>
          <w:tcPr>
            <w:tcW w:w="421" w:type="dxa"/>
          </w:tcPr>
          <w:p w14:paraId="1ACD21CB" w14:textId="77777777" w:rsidR="00196B16" w:rsidRPr="005D71C1" w:rsidRDefault="00196B16" w:rsidP="00AB6F9B">
            <w:pPr>
              <w:spacing w:after="160" w:line="360" w:lineRule="auto"/>
              <w:jc w:val="center"/>
              <w:rPr>
                <w:rFonts w:asciiTheme="minorBidi" w:hAnsiTheme="minorBidi"/>
                <w:b/>
                <w:bCs/>
                <w:sz w:val="24"/>
                <w:szCs w:val="24"/>
                <w:rtl/>
              </w:rPr>
            </w:pPr>
          </w:p>
        </w:tc>
        <w:tc>
          <w:tcPr>
            <w:tcW w:w="7232" w:type="dxa"/>
          </w:tcPr>
          <w:p w14:paraId="09C21CD8" w14:textId="47F8471E" w:rsidR="00196B16" w:rsidRPr="005D71C1" w:rsidRDefault="00196B16" w:rsidP="00AB6F9B">
            <w:pPr>
              <w:spacing w:after="160" w:line="360" w:lineRule="auto"/>
              <w:jc w:val="center"/>
              <w:rPr>
                <w:rFonts w:asciiTheme="minorBidi" w:hAnsiTheme="minorBidi"/>
                <w:b/>
                <w:bCs/>
                <w:sz w:val="24"/>
                <w:szCs w:val="24"/>
                <w:rtl/>
              </w:rPr>
            </w:pPr>
          </w:p>
        </w:tc>
        <w:tc>
          <w:tcPr>
            <w:tcW w:w="236" w:type="dxa"/>
          </w:tcPr>
          <w:p w14:paraId="76D94F66" w14:textId="327DD97B" w:rsidR="00196B16" w:rsidRPr="005D71C1" w:rsidRDefault="003171CE" w:rsidP="00AB6F9B">
            <w:pPr>
              <w:spacing w:after="160" w:line="360" w:lineRule="auto"/>
              <w:jc w:val="center"/>
              <w:rPr>
                <w:rFonts w:asciiTheme="minorBidi" w:hAnsiTheme="minorBidi"/>
                <w:b/>
                <w:bCs/>
                <w:sz w:val="24"/>
                <w:szCs w:val="24"/>
                <w:rtl/>
              </w:rPr>
            </w:pPr>
            <w:r w:rsidRPr="005D71C1">
              <w:rPr>
                <w:rFonts w:asciiTheme="minorBidi" w:hAnsiTheme="minorBidi"/>
                <w:b/>
                <w:bCs/>
                <w:sz w:val="24"/>
                <w:szCs w:val="24"/>
                <w:rtl/>
              </w:rPr>
              <w:t xml:space="preserve"> </w:t>
            </w:r>
            <w:r w:rsidR="00F402C0" w:rsidRPr="005D71C1">
              <w:rPr>
                <w:rFonts w:asciiTheme="minorBidi" w:hAnsiTheme="minorBidi"/>
                <w:b/>
                <w:bCs/>
                <w:sz w:val="24"/>
                <w:szCs w:val="24"/>
                <w:rtl/>
              </w:rPr>
              <w:t>موافق بشدة</w:t>
            </w:r>
          </w:p>
        </w:tc>
        <w:tc>
          <w:tcPr>
            <w:tcW w:w="696" w:type="dxa"/>
          </w:tcPr>
          <w:p w14:paraId="09C80075" w14:textId="10E6D104" w:rsidR="00196B16" w:rsidRPr="005D71C1" w:rsidRDefault="003171CE" w:rsidP="00AB6F9B">
            <w:pPr>
              <w:spacing w:after="160" w:line="360" w:lineRule="auto"/>
              <w:jc w:val="center"/>
              <w:rPr>
                <w:rFonts w:asciiTheme="minorBidi" w:hAnsiTheme="minorBidi"/>
                <w:b/>
                <w:bCs/>
                <w:sz w:val="24"/>
                <w:szCs w:val="24"/>
                <w:rtl/>
              </w:rPr>
            </w:pPr>
            <w:r w:rsidRPr="005D71C1">
              <w:rPr>
                <w:rFonts w:asciiTheme="minorBidi" w:hAnsiTheme="minorBidi"/>
                <w:b/>
                <w:bCs/>
                <w:sz w:val="24"/>
                <w:szCs w:val="24"/>
                <w:rtl/>
              </w:rPr>
              <w:t xml:space="preserve">  </w:t>
            </w:r>
            <w:r w:rsidR="00F402C0" w:rsidRPr="005D71C1">
              <w:rPr>
                <w:rFonts w:asciiTheme="minorBidi" w:hAnsiTheme="minorBidi"/>
                <w:b/>
                <w:bCs/>
                <w:sz w:val="24"/>
                <w:szCs w:val="24"/>
                <w:rtl/>
              </w:rPr>
              <w:t>موافق</w:t>
            </w:r>
          </w:p>
        </w:tc>
        <w:tc>
          <w:tcPr>
            <w:tcW w:w="645" w:type="dxa"/>
          </w:tcPr>
          <w:p w14:paraId="630E5F2F" w14:textId="230D8822" w:rsidR="00196B16" w:rsidRPr="005D71C1" w:rsidRDefault="003171CE" w:rsidP="00AB6F9B">
            <w:pPr>
              <w:spacing w:after="160" w:line="360" w:lineRule="auto"/>
              <w:rPr>
                <w:rFonts w:asciiTheme="minorBidi" w:hAnsiTheme="minorBidi"/>
                <w:b/>
                <w:bCs/>
                <w:sz w:val="24"/>
                <w:szCs w:val="24"/>
                <w:rtl/>
              </w:rPr>
            </w:pPr>
            <w:r w:rsidRPr="005D71C1">
              <w:rPr>
                <w:rFonts w:asciiTheme="minorBidi" w:hAnsiTheme="minorBidi"/>
                <w:b/>
                <w:bCs/>
                <w:sz w:val="24"/>
                <w:szCs w:val="24"/>
                <w:rtl/>
              </w:rPr>
              <w:t xml:space="preserve"> </w:t>
            </w:r>
            <w:r w:rsidR="00F402C0" w:rsidRPr="005D71C1">
              <w:rPr>
                <w:rFonts w:asciiTheme="minorBidi" w:hAnsiTheme="minorBidi"/>
                <w:b/>
                <w:bCs/>
                <w:sz w:val="24"/>
                <w:szCs w:val="24"/>
                <w:rtl/>
              </w:rPr>
              <w:t>محايد</w:t>
            </w:r>
          </w:p>
        </w:tc>
        <w:tc>
          <w:tcPr>
            <w:tcW w:w="709" w:type="dxa"/>
          </w:tcPr>
          <w:p w14:paraId="003D5CE1" w14:textId="1E90C262" w:rsidR="00196B16" w:rsidRPr="005D71C1" w:rsidRDefault="003171CE" w:rsidP="00AB6F9B">
            <w:pPr>
              <w:spacing w:after="160" w:line="360" w:lineRule="auto"/>
              <w:jc w:val="center"/>
              <w:rPr>
                <w:rFonts w:asciiTheme="minorBidi" w:hAnsiTheme="minorBidi"/>
                <w:b/>
                <w:bCs/>
                <w:sz w:val="24"/>
                <w:szCs w:val="24"/>
                <w:rtl/>
              </w:rPr>
            </w:pPr>
            <w:r w:rsidRPr="005D71C1">
              <w:rPr>
                <w:rFonts w:asciiTheme="minorBidi" w:hAnsiTheme="minorBidi"/>
                <w:b/>
                <w:bCs/>
                <w:sz w:val="24"/>
                <w:szCs w:val="24"/>
                <w:rtl/>
              </w:rPr>
              <w:t xml:space="preserve">    </w:t>
            </w:r>
            <w:r w:rsidR="00F402C0" w:rsidRPr="005D71C1">
              <w:rPr>
                <w:rFonts w:asciiTheme="minorBidi" w:hAnsiTheme="minorBidi"/>
                <w:b/>
                <w:bCs/>
                <w:sz w:val="24"/>
                <w:szCs w:val="24"/>
                <w:rtl/>
              </w:rPr>
              <w:t>غير موافق</w:t>
            </w:r>
          </w:p>
        </w:tc>
        <w:tc>
          <w:tcPr>
            <w:tcW w:w="701" w:type="dxa"/>
          </w:tcPr>
          <w:p w14:paraId="58C63A7B" w14:textId="1CA2CF88" w:rsidR="00196B16" w:rsidRPr="005D71C1" w:rsidRDefault="005F1E42" w:rsidP="00AB6F9B">
            <w:pPr>
              <w:spacing w:after="160" w:line="360" w:lineRule="auto"/>
              <w:jc w:val="center"/>
              <w:rPr>
                <w:rFonts w:asciiTheme="minorBidi" w:hAnsiTheme="minorBidi"/>
                <w:b/>
                <w:bCs/>
                <w:sz w:val="24"/>
                <w:szCs w:val="24"/>
                <w:rtl/>
              </w:rPr>
            </w:pPr>
            <w:r w:rsidRPr="005D71C1">
              <w:rPr>
                <w:rFonts w:asciiTheme="minorBidi" w:hAnsiTheme="minorBidi"/>
                <w:b/>
                <w:bCs/>
                <w:sz w:val="24"/>
                <w:szCs w:val="24"/>
                <w:rtl/>
              </w:rPr>
              <w:t>غير موافق بشدة</w:t>
            </w:r>
          </w:p>
        </w:tc>
      </w:tr>
      <w:tr w:rsidR="00FC407D" w:rsidRPr="00967B65" w14:paraId="77B2D0AA" w14:textId="77777777" w:rsidTr="003171CE">
        <w:tc>
          <w:tcPr>
            <w:tcW w:w="10637" w:type="dxa"/>
            <w:gridSpan w:val="7"/>
          </w:tcPr>
          <w:p w14:paraId="788A963E" w14:textId="2D005080" w:rsidR="00FC407D" w:rsidRPr="00967B65" w:rsidRDefault="00FC407D"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الالتزام واحترام الوقت</w:t>
            </w:r>
          </w:p>
        </w:tc>
      </w:tr>
      <w:tr w:rsidR="003171CE" w:rsidRPr="00967B65" w14:paraId="25F93CDB" w14:textId="77777777" w:rsidTr="003171CE">
        <w:tc>
          <w:tcPr>
            <w:tcW w:w="421" w:type="dxa"/>
          </w:tcPr>
          <w:p w14:paraId="357B5F8C" w14:textId="62433055" w:rsidR="00340CC4" w:rsidRPr="00967B65" w:rsidRDefault="00340CC4"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1</w:t>
            </w:r>
          </w:p>
        </w:tc>
        <w:tc>
          <w:tcPr>
            <w:tcW w:w="7232" w:type="dxa"/>
          </w:tcPr>
          <w:p w14:paraId="21FC0B9C" w14:textId="73D6A63A" w:rsidR="00196B16" w:rsidRPr="00967B65" w:rsidRDefault="003F134C" w:rsidP="00AB6F9B">
            <w:pPr>
              <w:spacing w:after="160" w:line="360" w:lineRule="auto"/>
              <w:rPr>
                <w:rFonts w:asciiTheme="minorBidi" w:hAnsiTheme="minorBidi"/>
                <w:sz w:val="24"/>
                <w:szCs w:val="24"/>
                <w:rtl/>
              </w:rPr>
            </w:pPr>
            <w:r w:rsidRPr="00967B65">
              <w:rPr>
                <w:rFonts w:asciiTheme="minorBidi" w:hAnsiTheme="minorBidi"/>
                <w:sz w:val="24"/>
                <w:szCs w:val="24"/>
                <w:rtl/>
              </w:rPr>
              <w:t>أشعر بأنني أقوم بتنظيم وإدارة وقتي بشكل جيد.</w:t>
            </w:r>
          </w:p>
        </w:tc>
        <w:tc>
          <w:tcPr>
            <w:tcW w:w="236" w:type="dxa"/>
          </w:tcPr>
          <w:p w14:paraId="5D563144" w14:textId="77777777" w:rsidR="00196B16" w:rsidRPr="00967B65" w:rsidRDefault="00196B16" w:rsidP="00AB6F9B">
            <w:pPr>
              <w:spacing w:after="160" w:line="360" w:lineRule="auto"/>
              <w:rPr>
                <w:rFonts w:asciiTheme="minorBidi" w:hAnsiTheme="minorBidi"/>
                <w:sz w:val="24"/>
                <w:szCs w:val="24"/>
                <w:rtl/>
              </w:rPr>
            </w:pPr>
          </w:p>
        </w:tc>
        <w:tc>
          <w:tcPr>
            <w:tcW w:w="696" w:type="dxa"/>
          </w:tcPr>
          <w:p w14:paraId="4EACF67D" w14:textId="77777777" w:rsidR="00196B16" w:rsidRPr="00967B65" w:rsidRDefault="00196B16" w:rsidP="00AB6F9B">
            <w:pPr>
              <w:spacing w:after="160" w:line="360" w:lineRule="auto"/>
              <w:rPr>
                <w:rFonts w:asciiTheme="minorBidi" w:hAnsiTheme="minorBidi"/>
                <w:sz w:val="24"/>
                <w:szCs w:val="24"/>
                <w:rtl/>
              </w:rPr>
            </w:pPr>
          </w:p>
        </w:tc>
        <w:tc>
          <w:tcPr>
            <w:tcW w:w="645" w:type="dxa"/>
          </w:tcPr>
          <w:p w14:paraId="538CF2D6" w14:textId="77777777" w:rsidR="00196B16" w:rsidRPr="00967B65" w:rsidRDefault="00196B16" w:rsidP="00AB6F9B">
            <w:pPr>
              <w:spacing w:after="160" w:line="360" w:lineRule="auto"/>
              <w:rPr>
                <w:rFonts w:asciiTheme="minorBidi" w:hAnsiTheme="minorBidi"/>
                <w:sz w:val="24"/>
                <w:szCs w:val="24"/>
                <w:rtl/>
              </w:rPr>
            </w:pPr>
          </w:p>
        </w:tc>
        <w:tc>
          <w:tcPr>
            <w:tcW w:w="709" w:type="dxa"/>
          </w:tcPr>
          <w:p w14:paraId="59E47FE7" w14:textId="77777777" w:rsidR="00196B16" w:rsidRPr="00967B65" w:rsidRDefault="00196B16" w:rsidP="00AB6F9B">
            <w:pPr>
              <w:spacing w:after="160" w:line="360" w:lineRule="auto"/>
              <w:rPr>
                <w:rFonts w:asciiTheme="minorBidi" w:hAnsiTheme="minorBidi"/>
                <w:sz w:val="24"/>
                <w:szCs w:val="24"/>
                <w:rtl/>
              </w:rPr>
            </w:pPr>
          </w:p>
        </w:tc>
        <w:tc>
          <w:tcPr>
            <w:tcW w:w="701" w:type="dxa"/>
          </w:tcPr>
          <w:p w14:paraId="5C78EBC1" w14:textId="228816EE" w:rsidR="00196B16" w:rsidRPr="00967B65" w:rsidRDefault="00196B16" w:rsidP="00AB6F9B">
            <w:pPr>
              <w:spacing w:after="160" w:line="360" w:lineRule="auto"/>
              <w:rPr>
                <w:rFonts w:asciiTheme="minorBidi" w:hAnsiTheme="minorBidi"/>
                <w:sz w:val="24"/>
                <w:szCs w:val="24"/>
                <w:rtl/>
              </w:rPr>
            </w:pPr>
          </w:p>
        </w:tc>
      </w:tr>
      <w:tr w:rsidR="003171CE" w:rsidRPr="00967B65" w14:paraId="38EC8A02" w14:textId="77777777" w:rsidTr="003171CE">
        <w:tc>
          <w:tcPr>
            <w:tcW w:w="421" w:type="dxa"/>
          </w:tcPr>
          <w:p w14:paraId="57B34E0F" w14:textId="3DC7C15F" w:rsidR="00196B16" w:rsidRPr="00967B65" w:rsidRDefault="00340CC4"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2</w:t>
            </w:r>
          </w:p>
        </w:tc>
        <w:tc>
          <w:tcPr>
            <w:tcW w:w="7232" w:type="dxa"/>
          </w:tcPr>
          <w:p w14:paraId="4B05E3A6" w14:textId="73B4A2CE" w:rsidR="00196B16" w:rsidRPr="00967B65" w:rsidRDefault="003F134C" w:rsidP="00AB6F9B">
            <w:pPr>
              <w:spacing w:after="160" w:line="360" w:lineRule="auto"/>
              <w:rPr>
                <w:rFonts w:asciiTheme="minorBidi" w:hAnsiTheme="minorBidi"/>
                <w:sz w:val="24"/>
                <w:szCs w:val="24"/>
                <w:rtl/>
              </w:rPr>
            </w:pPr>
            <w:r w:rsidRPr="00967B65">
              <w:rPr>
                <w:rFonts w:asciiTheme="minorBidi" w:hAnsiTheme="minorBidi"/>
                <w:sz w:val="24"/>
                <w:szCs w:val="24"/>
                <w:rtl/>
              </w:rPr>
              <w:t>لا أجد اي اعتبار للوقت العبرة في إنجاز العمل لموكل إلي.</w:t>
            </w:r>
          </w:p>
        </w:tc>
        <w:tc>
          <w:tcPr>
            <w:tcW w:w="236" w:type="dxa"/>
          </w:tcPr>
          <w:p w14:paraId="3BFB3950" w14:textId="77777777" w:rsidR="00196B16" w:rsidRPr="00967B65" w:rsidRDefault="00196B16" w:rsidP="00AB6F9B">
            <w:pPr>
              <w:spacing w:after="160" w:line="360" w:lineRule="auto"/>
              <w:rPr>
                <w:rFonts w:asciiTheme="minorBidi" w:hAnsiTheme="minorBidi"/>
                <w:sz w:val="24"/>
                <w:szCs w:val="24"/>
                <w:rtl/>
              </w:rPr>
            </w:pPr>
          </w:p>
        </w:tc>
        <w:tc>
          <w:tcPr>
            <w:tcW w:w="696" w:type="dxa"/>
          </w:tcPr>
          <w:p w14:paraId="52D27ED1" w14:textId="77777777" w:rsidR="00196B16" w:rsidRPr="00967B65" w:rsidRDefault="00196B16" w:rsidP="00AB6F9B">
            <w:pPr>
              <w:spacing w:after="160" w:line="360" w:lineRule="auto"/>
              <w:rPr>
                <w:rFonts w:asciiTheme="minorBidi" w:hAnsiTheme="minorBidi"/>
                <w:sz w:val="24"/>
                <w:szCs w:val="24"/>
                <w:rtl/>
              </w:rPr>
            </w:pPr>
          </w:p>
        </w:tc>
        <w:tc>
          <w:tcPr>
            <w:tcW w:w="645" w:type="dxa"/>
          </w:tcPr>
          <w:p w14:paraId="4A6E06AA" w14:textId="77777777" w:rsidR="00196B16" w:rsidRPr="00967B65" w:rsidRDefault="00196B16" w:rsidP="00AB6F9B">
            <w:pPr>
              <w:spacing w:after="160" w:line="360" w:lineRule="auto"/>
              <w:rPr>
                <w:rFonts w:asciiTheme="minorBidi" w:hAnsiTheme="minorBidi"/>
                <w:sz w:val="24"/>
                <w:szCs w:val="24"/>
                <w:rtl/>
              </w:rPr>
            </w:pPr>
          </w:p>
        </w:tc>
        <w:tc>
          <w:tcPr>
            <w:tcW w:w="709" w:type="dxa"/>
          </w:tcPr>
          <w:p w14:paraId="4854BEC1" w14:textId="77777777" w:rsidR="00196B16" w:rsidRPr="00967B65" w:rsidRDefault="00196B16" w:rsidP="00AB6F9B">
            <w:pPr>
              <w:spacing w:after="160" w:line="360" w:lineRule="auto"/>
              <w:rPr>
                <w:rFonts w:asciiTheme="minorBidi" w:hAnsiTheme="minorBidi"/>
                <w:sz w:val="24"/>
                <w:szCs w:val="24"/>
                <w:rtl/>
              </w:rPr>
            </w:pPr>
          </w:p>
        </w:tc>
        <w:tc>
          <w:tcPr>
            <w:tcW w:w="701" w:type="dxa"/>
          </w:tcPr>
          <w:p w14:paraId="2FD27C05" w14:textId="355CE89E" w:rsidR="00196B16" w:rsidRPr="00967B65" w:rsidRDefault="00196B16" w:rsidP="00AB6F9B">
            <w:pPr>
              <w:spacing w:after="160" w:line="360" w:lineRule="auto"/>
              <w:rPr>
                <w:rFonts w:asciiTheme="minorBidi" w:hAnsiTheme="minorBidi"/>
                <w:sz w:val="24"/>
                <w:szCs w:val="24"/>
                <w:rtl/>
              </w:rPr>
            </w:pPr>
          </w:p>
        </w:tc>
      </w:tr>
      <w:tr w:rsidR="003171CE" w:rsidRPr="00967B65" w14:paraId="0B57B5B3" w14:textId="77777777" w:rsidTr="003171CE">
        <w:tc>
          <w:tcPr>
            <w:tcW w:w="421" w:type="dxa"/>
          </w:tcPr>
          <w:p w14:paraId="59EE9E21" w14:textId="33522FE8" w:rsidR="00196B16" w:rsidRPr="00967B65" w:rsidRDefault="00340CC4"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3</w:t>
            </w:r>
          </w:p>
        </w:tc>
        <w:tc>
          <w:tcPr>
            <w:tcW w:w="7232" w:type="dxa"/>
          </w:tcPr>
          <w:p w14:paraId="65773F6C" w14:textId="39C5C8C9" w:rsidR="00196B16" w:rsidRPr="00967B65" w:rsidRDefault="003F134C" w:rsidP="00AB6F9B">
            <w:pPr>
              <w:spacing w:after="160" w:line="360" w:lineRule="auto"/>
              <w:rPr>
                <w:rFonts w:asciiTheme="minorBidi" w:hAnsiTheme="minorBidi"/>
                <w:sz w:val="24"/>
                <w:szCs w:val="24"/>
                <w:rtl/>
              </w:rPr>
            </w:pPr>
            <w:r w:rsidRPr="00967B65">
              <w:rPr>
                <w:rFonts w:asciiTheme="minorBidi" w:hAnsiTheme="minorBidi"/>
                <w:sz w:val="24"/>
                <w:szCs w:val="24"/>
                <w:rtl/>
              </w:rPr>
              <w:t>اعتمد على نفسي في تنفيذ العمل لإنجازه في الوقت المطلوب.</w:t>
            </w:r>
          </w:p>
        </w:tc>
        <w:tc>
          <w:tcPr>
            <w:tcW w:w="236" w:type="dxa"/>
          </w:tcPr>
          <w:p w14:paraId="2AC90421" w14:textId="77777777" w:rsidR="00196B16" w:rsidRPr="00967B65" w:rsidRDefault="00196B16" w:rsidP="00AB6F9B">
            <w:pPr>
              <w:spacing w:after="160" w:line="360" w:lineRule="auto"/>
              <w:rPr>
                <w:rFonts w:asciiTheme="minorBidi" w:hAnsiTheme="minorBidi"/>
                <w:sz w:val="24"/>
                <w:szCs w:val="24"/>
                <w:rtl/>
              </w:rPr>
            </w:pPr>
          </w:p>
        </w:tc>
        <w:tc>
          <w:tcPr>
            <w:tcW w:w="696" w:type="dxa"/>
          </w:tcPr>
          <w:p w14:paraId="1ECF492A" w14:textId="77777777" w:rsidR="00196B16" w:rsidRPr="00967B65" w:rsidRDefault="00196B16" w:rsidP="00AB6F9B">
            <w:pPr>
              <w:spacing w:after="160" w:line="360" w:lineRule="auto"/>
              <w:rPr>
                <w:rFonts w:asciiTheme="minorBidi" w:hAnsiTheme="minorBidi"/>
                <w:sz w:val="24"/>
                <w:szCs w:val="24"/>
                <w:rtl/>
              </w:rPr>
            </w:pPr>
          </w:p>
        </w:tc>
        <w:tc>
          <w:tcPr>
            <w:tcW w:w="645" w:type="dxa"/>
          </w:tcPr>
          <w:p w14:paraId="734E68B6" w14:textId="77777777" w:rsidR="00196B16" w:rsidRPr="00967B65" w:rsidRDefault="00196B16" w:rsidP="00AB6F9B">
            <w:pPr>
              <w:spacing w:after="160" w:line="360" w:lineRule="auto"/>
              <w:rPr>
                <w:rFonts w:asciiTheme="minorBidi" w:hAnsiTheme="minorBidi"/>
                <w:sz w:val="24"/>
                <w:szCs w:val="24"/>
                <w:rtl/>
              </w:rPr>
            </w:pPr>
          </w:p>
        </w:tc>
        <w:tc>
          <w:tcPr>
            <w:tcW w:w="709" w:type="dxa"/>
          </w:tcPr>
          <w:p w14:paraId="58DCD530" w14:textId="77777777" w:rsidR="00196B16" w:rsidRPr="00967B65" w:rsidRDefault="00196B16" w:rsidP="00AB6F9B">
            <w:pPr>
              <w:spacing w:after="160" w:line="360" w:lineRule="auto"/>
              <w:rPr>
                <w:rFonts w:asciiTheme="minorBidi" w:hAnsiTheme="minorBidi"/>
                <w:sz w:val="24"/>
                <w:szCs w:val="24"/>
                <w:rtl/>
              </w:rPr>
            </w:pPr>
          </w:p>
        </w:tc>
        <w:tc>
          <w:tcPr>
            <w:tcW w:w="701" w:type="dxa"/>
          </w:tcPr>
          <w:p w14:paraId="7CB01D0F" w14:textId="576F0342" w:rsidR="00196B16" w:rsidRPr="00967B65" w:rsidRDefault="00196B16" w:rsidP="00AB6F9B">
            <w:pPr>
              <w:spacing w:after="160" w:line="360" w:lineRule="auto"/>
              <w:rPr>
                <w:rFonts w:asciiTheme="minorBidi" w:hAnsiTheme="minorBidi"/>
                <w:sz w:val="24"/>
                <w:szCs w:val="24"/>
                <w:rtl/>
              </w:rPr>
            </w:pPr>
          </w:p>
        </w:tc>
      </w:tr>
      <w:tr w:rsidR="003171CE" w:rsidRPr="00967B65" w14:paraId="382577AF" w14:textId="77777777" w:rsidTr="003171CE">
        <w:tc>
          <w:tcPr>
            <w:tcW w:w="421" w:type="dxa"/>
          </w:tcPr>
          <w:p w14:paraId="1565682C" w14:textId="73049B50" w:rsidR="00196B16" w:rsidRPr="00967B65" w:rsidRDefault="00340CC4"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4</w:t>
            </w:r>
          </w:p>
        </w:tc>
        <w:tc>
          <w:tcPr>
            <w:tcW w:w="7232" w:type="dxa"/>
          </w:tcPr>
          <w:p w14:paraId="3EE2410F" w14:textId="1113A5A1" w:rsidR="00196B16" w:rsidRPr="00967B65" w:rsidRDefault="003F134C" w:rsidP="00AB6F9B">
            <w:pPr>
              <w:spacing w:after="160" w:line="360" w:lineRule="auto"/>
              <w:rPr>
                <w:rFonts w:asciiTheme="minorBidi" w:hAnsiTheme="minorBidi"/>
                <w:sz w:val="24"/>
                <w:szCs w:val="24"/>
                <w:rtl/>
              </w:rPr>
            </w:pPr>
            <w:r w:rsidRPr="00967B65">
              <w:rPr>
                <w:rFonts w:asciiTheme="minorBidi" w:hAnsiTheme="minorBidi"/>
                <w:sz w:val="24"/>
                <w:szCs w:val="24"/>
                <w:rtl/>
              </w:rPr>
              <w:t>التزم في موعد قدومي ومغادرتي في الوقت المحدد.</w:t>
            </w:r>
          </w:p>
        </w:tc>
        <w:tc>
          <w:tcPr>
            <w:tcW w:w="236" w:type="dxa"/>
          </w:tcPr>
          <w:p w14:paraId="08E6BCA9" w14:textId="77777777" w:rsidR="00196B16" w:rsidRPr="00967B65" w:rsidRDefault="00196B16" w:rsidP="00AB6F9B">
            <w:pPr>
              <w:spacing w:after="160" w:line="360" w:lineRule="auto"/>
              <w:rPr>
                <w:rFonts w:asciiTheme="minorBidi" w:hAnsiTheme="minorBidi"/>
                <w:sz w:val="24"/>
                <w:szCs w:val="24"/>
                <w:rtl/>
              </w:rPr>
            </w:pPr>
          </w:p>
        </w:tc>
        <w:tc>
          <w:tcPr>
            <w:tcW w:w="696" w:type="dxa"/>
          </w:tcPr>
          <w:p w14:paraId="49584031" w14:textId="77777777" w:rsidR="00196B16" w:rsidRPr="00967B65" w:rsidRDefault="00196B16" w:rsidP="00AB6F9B">
            <w:pPr>
              <w:spacing w:after="160" w:line="360" w:lineRule="auto"/>
              <w:rPr>
                <w:rFonts w:asciiTheme="minorBidi" w:hAnsiTheme="minorBidi"/>
                <w:sz w:val="24"/>
                <w:szCs w:val="24"/>
                <w:rtl/>
              </w:rPr>
            </w:pPr>
          </w:p>
        </w:tc>
        <w:tc>
          <w:tcPr>
            <w:tcW w:w="645" w:type="dxa"/>
          </w:tcPr>
          <w:p w14:paraId="6F614112" w14:textId="77777777" w:rsidR="00196B16" w:rsidRPr="00967B65" w:rsidRDefault="00196B16" w:rsidP="00AB6F9B">
            <w:pPr>
              <w:spacing w:after="160" w:line="360" w:lineRule="auto"/>
              <w:rPr>
                <w:rFonts w:asciiTheme="minorBidi" w:hAnsiTheme="minorBidi"/>
                <w:sz w:val="24"/>
                <w:szCs w:val="24"/>
                <w:rtl/>
              </w:rPr>
            </w:pPr>
          </w:p>
        </w:tc>
        <w:tc>
          <w:tcPr>
            <w:tcW w:w="709" w:type="dxa"/>
          </w:tcPr>
          <w:p w14:paraId="4202592C" w14:textId="77777777" w:rsidR="00196B16" w:rsidRPr="00967B65" w:rsidRDefault="00196B16" w:rsidP="00AB6F9B">
            <w:pPr>
              <w:spacing w:after="160" w:line="360" w:lineRule="auto"/>
              <w:rPr>
                <w:rFonts w:asciiTheme="minorBidi" w:hAnsiTheme="minorBidi"/>
                <w:sz w:val="24"/>
                <w:szCs w:val="24"/>
                <w:rtl/>
              </w:rPr>
            </w:pPr>
          </w:p>
        </w:tc>
        <w:tc>
          <w:tcPr>
            <w:tcW w:w="701" w:type="dxa"/>
          </w:tcPr>
          <w:p w14:paraId="16E05B91" w14:textId="5D813CB2" w:rsidR="00196B16" w:rsidRPr="00967B65" w:rsidRDefault="00196B16" w:rsidP="00AB6F9B">
            <w:pPr>
              <w:spacing w:after="160" w:line="360" w:lineRule="auto"/>
              <w:rPr>
                <w:rFonts w:asciiTheme="minorBidi" w:hAnsiTheme="minorBidi"/>
                <w:sz w:val="24"/>
                <w:szCs w:val="24"/>
                <w:rtl/>
              </w:rPr>
            </w:pPr>
          </w:p>
        </w:tc>
      </w:tr>
      <w:tr w:rsidR="003171CE" w:rsidRPr="00967B65" w14:paraId="49D38898" w14:textId="77777777" w:rsidTr="003171CE">
        <w:tc>
          <w:tcPr>
            <w:tcW w:w="421" w:type="dxa"/>
          </w:tcPr>
          <w:p w14:paraId="3A7D720C" w14:textId="3D78565D" w:rsidR="00340CC4" w:rsidRPr="00967B65" w:rsidRDefault="0057412A"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5</w:t>
            </w:r>
          </w:p>
        </w:tc>
        <w:tc>
          <w:tcPr>
            <w:tcW w:w="7232" w:type="dxa"/>
          </w:tcPr>
          <w:p w14:paraId="798D0DF3" w14:textId="049F9E4B" w:rsidR="00340CC4" w:rsidRPr="00967B65" w:rsidRDefault="00BD7F4D" w:rsidP="00AB6F9B">
            <w:pPr>
              <w:spacing w:after="160" w:line="360" w:lineRule="auto"/>
              <w:rPr>
                <w:rFonts w:asciiTheme="minorBidi" w:hAnsiTheme="minorBidi"/>
                <w:sz w:val="24"/>
                <w:szCs w:val="24"/>
                <w:rtl/>
              </w:rPr>
            </w:pPr>
            <w:r w:rsidRPr="00967B65">
              <w:rPr>
                <w:rFonts w:asciiTheme="minorBidi" w:hAnsiTheme="minorBidi"/>
                <w:sz w:val="24"/>
                <w:szCs w:val="24"/>
                <w:rtl/>
              </w:rPr>
              <w:t>استطيع التكيف مع الحالات الطارئة وذلك بتقليص أو تمديد وقت عملي.</w:t>
            </w:r>
          </w:p>
        </w:tc>
        <w:tc>
          <w:tcPr>
            <w:tcW w:w="236" w:type="dxa"/>
          </w:tcPr>
          <w:p w14:paraId="335D0A14" w14:textId="77777777" w:rsidR="00340CC4" w:rsidRPr="00967B65" w:rsidRDefault="00340CC4" w:rsidP="00AB6F9B">
            <w:pPr>
              <w:spacing w:after="160" w:line="360" w:lineRule="auto"/>
              <w:rPr>
                <w:rFonts w:asciiTheme="minorBidi" w:hAnsiTheme="minorBidi"/>
                <w:sz w:val="24"/>
                <w:szCs w:val="24"/>
                <w:rtl/>
              </w:rPr>
            </w:pPr>
          </w:p>
        </w:tc>
        <w:tc>
          <w:tcPr>
            <w:tcW w:w="696" w:type="dxa"/>
          </w:tcPr>
          <w:p w14:paraId="13588333" w14:textId="77777777" w:rsidR="00340CC4" w:rsidRPr="00967B65" w:rsidRDefault="00340CC4" w:rsidP="00AB6F9B">
            <w:pPr>
              <w:spacing w:after="160" w:line="360" w:lineRule="auto"/>
              <w:rPr>
                <w:rFonts w:asciiTheme="minorBidi" w:hAnsiTheme="minorBidi"/>
                <w:sz w:val="24"/>
                <w:szCs w:val="24"/>
                <w:rtl/>
              </w:rPr>
            </w:pPr>
          </w:p>
        </w:tc>
        <w:tc>
          <w:tcPr>
            <w:tcW w:w="645" w:type="dxa"/>
          </w:tcPr>
          <w:p w14:paraId="45ADFE83" w14:textId="77777777" w:rsidR="00340CC4" w:rsidRPr="00967B65" w:rsidRDefault="00340CC4" w:rsidP="00AB6F9B">
            <w:pPr>
              <w:spacing w:after="160" w:line="360" w:lineRule="auto"/>
              <w:rPr>
                <w:rFonts w:asciiTheme="minorBidi" w:hAnsiTheme="minorBidi"/>
                <w:sz w:val="24"/>
                <w:szCs w:val="24"/>
                <w:rtl/>
              </w:rPr>
            </w:pPr>
          </w:p>
        </w:tc>
        <w:tc>
          <w:tcPr>
            <w:tcW w:w="709" w:type="dxa"/>
          </w:tcPr>
          <w:p w14:paraId="3F09D044" w14:textId="77777777" w:rsidR="00340CC4" w:rsidRPr="00967B65" w:rsidRDefault="00340CC4" w:rsidP="00AB6F9B">
            <w:pPr>
              <w:spacing w:after="160" w:line="360" w:lineRule="auto"/>
              <w:rPr>
                <w:rFonts w:asciiTheme="minorBidi" w:hAnsiTheme="minorBidi"/>
                <w:sz w:val="24"/>
                <w:szCs w:val="24"/>
                <w:rtl/>
              </w:rPr>
            </w:pPr>
          </w:p>
        </w:tc>
        <w:tc>
          <w:tcPr>
            <w:tcW w:w="701" w:type="dxa"/>
          </w:tcPr>
          <w:p w14:paraId="76879106" w14:textId="77777777" w:rsidR="00340CC4" w:rsidRPr="00967B65" w:rsidRDefault="00340CC4" w:rsidP="00AB6F9B">
            <w:pPr>
              <w:spacing w:after="160" w:line="360" w:lineRule="auto"/>
              <w:rPr>
                <w:rFonts w:asciiTheme="minorBidi" w:hAnsiTheme="minorBidi"/>
                <w:sz w:val="24"/>
                <w:szCs w:val="24"/>
                <w:rtl/>
              </w:rPr>
            </w:pPr>
          </w:p>
        </w:tc>
      </w:tr>
      <w:tr w:rsidR="00FC407D" w:rsidRPr="00967B65" w14:paraId="2343F2E4" w14:textId="77777777" w:rsidTr="003171CE">
        <w:tc>
          <w:tcPr>
            <w:tcW w:w="10637" w:type="dxa"/>
            <w:gridSpan w:val="7"/>
          </w:tcPr>
          <w:p w14:paraId="766F34A7" w14:textId="001D0BE8" w:rsidR="00FC407D" w:rsidRPr="00967B65" w:rsidRDefault="00FC407D"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تشجيع الإبداع والابتكار</w:t>
            </w:r>
          </w:p>
        </w:tc>
      </w:tr>
      <w:tr w:rsidR="003171CE" w:rsidRPr="00967B65" w14:paraId="2BACE9A5" w14:textId="77777777" w:rsidTr="003171CE">
        <w:tc>
          <w:tcPr>
            <w:tcW w:w="421" w:type="dxa"/>
          </w:tcPr>
          <w:p w14:paraId="1F7EAFC5" w14:textId="012033D5" w:rsidR="00800FDB"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1</w:t>
            </w:r>
          </w:p>
        </w:tc>
        <w:tc>
          <w:tcPr>
            <w:tcW w:w="7232" w:type="dxa"/>
          </w:tcPr>
          <w:p w14:paraId="5A29CE24" w14:textId="03F12BC1" w:rsidR="00800FDB" w:rsidRPr="00967B65" w:rsidRDefault="00F535BB" w:rsidP="00AB6F9B">
            <w:pPr>
              <w:spacing w:after="160" w:line="360" w:lineRule="auto"/>
              <w:rPr>
                <w:rFonts w:asciiTheme="minorBidi" w:hAnsiTheme="minorBidi"/>
                <w:sz w:val="24"/>
                <w:szCs w:val="24"/>
                <w:rtl/>
              </w:rPr>
            </w:pPr>
            <w:r w:rsidRPr="00967B65">
              <w:rPr>
                <w:rFonts w:asciiTheme="minorBidi" w:hAnsiTheme="minorBidi"/>
                <w:sz w:val="24"/>
                <w:szCs w:val="24"/>
                <w:rtl/>
              </w:rPr>
              <w:t>تقترح أساليب جديدة لأداء العمل حتى وإن كان هناك احتمال لعدم نجاحها.</w:t>
            </w:r>
          </w:p>
        </w:tc>
        <w:tc>
          <w:tcPr>
            <w:tcW w:w="236" w:type="dxa"/>
          </w:tcPr>
          <w:p w14:paraId="10D6100D" w14:textId="77777777" w:rsidR="00800FDB" w:rsidRPr="00967B65" w:rsidRDefault="00800FDB" w:rsidP="00AB6F9B">
            <w:pPr>
              <w:spacing w:after="160" w:line="360" w:lineRule="auto"/>
              <w:rPr>
                <w:rFonts w:asciiTheme="minorBidi" w:hAnsiTheme="minorBidi"/>
                <w:sz w:val="24"/>
                <w:szCs w:val="24"/>
                <w:rtl/>
              </w:rPr>
            </w:pPr>
          </w:p>
        </w:tc>
        <w:tc>
          <w:tcPr>
            <w:tcW w:w="696" w:type="dxa"/>
          </w:tcPr>
          <w:p w14:paraId="7F327572" w14:textId="77777777" w:rsidR="00800FDB" w:rsidRPr="00967B65" w:rsidRDefault="00800FDB" w:rsidP="00AB6F9B">
            <w:pPr>
              <w:spacing w:after="160" w:line="360" w:lineRule="auto"/>
              <w:rPr>
                <w:rFonts w:asciiTheme="minorBidi" w:hAnsiTheme="minorBidi"/>
                <w:sz w:val="24"/>
                <w:szCs w:val="24"/>
                <w:rtl/>
              </w:rPr>
            </w:pPr>
          </w:p>
        </w:tc>
        <w:tc>
          <w:tcPr>
            <w:tcW w:w="645" w:type="dxa"/>
          </w:tcPr>
          <w:p w14:paraId="4DD0957E" w14:textId="77777777" w:rsidR="00800FDB" w:rsidRPr="00967B65" w:rsidRDefault="00800FDB" w:rsidP="00AB6F9B">
            <w:pPr>
              <w:spacing w:after="160" w:line="360" w:lineRule="auto"/>
              <w:rPr>
                <w:rFonts w:asciiTheme="minorBidi" w:hAnsiTheme="minorBidi"/>
                <w:sz w:val="24"/>
                <w:szCs w:val="24"/>
                <w:rtl/>
              </w:rPr>
            </w:pPr>
          </w:p>
        </w:tc>
        <w:tc>
          <w:tcPr>
            <w:tcW w:w="709" w:type="dxa"/>
          </w:tcPr>
          <w:p w14:paraId="5603DF02" w14:textId="77777777" w:rsidR="00800FDB" w:rsidRPr="00967B65" w:rsidRDefault="00800FDB" w:rsidP="00AB6F9B">
            <w:pPr>
              <w:spacing w:after="160" w:line="360" w:lineRule="auto"/>
              <w:rPr>
                <w:rFonts w:asciiTheme="minorBidi" w:hAnsiTheme="minorBidi"/>
                <w:sz w:val="24"/>
                <w:szCs w:val="24"/>
                <w:rtl/>
              </w:rPr>
            </w:pPr>
          </w:p>
        </w:tc>
        <w:tc>
          <w:tcPr>
            <w:tcW w:w="701" w:type="dxa"/>
          </w:tcPr>
          <w:p w14:paraId="6D8F4091" w14:textId="77777777" w:rsidR="00800FDB" w:rsidRPr="00967B65" w:rsidRDefault="00800FDB" w:rsidP="00AB6F9B">
            <w:pPr>
              <w:spacing w:after="160" w:line="360" w:lineRule="auto"/>
              <w:rPr>
                <w:rFonts w:asciiTheme="minorBidi" w:hAnsiTheme="minorBidi"/>
                <w:sz w:val="24"/>
                <w:szCs w:val="24"/>
                <w:rtl/>
              </w:rPr>
            </w:pPr>
          </w:p>
        </w:tc>
      </w:tr>
      <w:tr w:rsidR="003171CE" w:rsidRPr="00967B65" w14:paraId="4469F104" w14:textId="77777777" w:rsidTr="003171CE">
        <w:tc>
          <w:tcPr>
            <w:tcW w:w="421" w:type="dxa"/>
          </w:tcPr>
          <w:p w14:paraId="38549B5A" w14:textId="4B711DE9" w:rsidR="00800FDB"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2</w:t>
            </w:r>
          </w:p>
        </w:tc>
        <w:tc>
          <w:tcPr>
            <w:tcW w:w="7232" w:type="dxa"/>
          </w:tcPr>
          <w:p w14:paraId="20D89CFF" w14:textId="36491C9B" w:rsidR="00800FDB" w:rsidRPr="00967B65" w:rsidRDefault="006B5BC7" w:rsidP="00AB6F9B">
            <w:pPr>
              <w:spacing w:after="160" w:line="360" w:lineRule="auto"/>
              <w:rPr>
                <w:rFonts w:asciiTheme="minorBidi" w:hAnsiTheme="minorBidi"/>
                <w:sz w:val="24"/>
                <w:szCs w:val="24"/>
                <w:rtl/>
              </w:rPr>
            </w:pPr>
            <w:r w:rsidRPr="00967B65">
              <w:rPr>
                <w:rFonts w:asciiTheme="minorBidi" w:hAnsiTheme="minorBidi"/>
                <w:sz w:val="24"/>
                <w:szCs w:val="24"/>
                <w:rtl/>
              </w:rPr>
              <w:t>تفضل القيام بالأعمال الصعبة المعقدة.</w:t>
            </w:r>
          </w:p>
        </w:tc>
        <w:tc>
          <w:tcPr>
            <w:tcW w:w="236" w:type="dxa"/>
          </w:tcPr>
          <w:p w14:paraId="310B9930" w14:textId="77777777" w:rsidR="00800FDB" w:rsidRPr="00967B65" w:rsidRDefault="00800FDB" w:rsidP="00AB6F9B">
            <w:pPr>
              <w:spacing w:after="160" w:line="360" w:lineRule="auto"/>
              <w:rPr>
                <w:rFonts w:asciiTheme="minorBidi" w:hAnsiTheme="minorBidi"/>
                <w:sz w:val="24"/>
                <w:szCs w:val="24"/>
                <w:rtl/>
              </w:rPr>
            </w:pPr>
          </w:p>
        </w:tc>
        <w:tc>
          <w:tcPr>
            <w:tcW w:w="696" w:type="dxa"/>
          </w:tcPr>
          <w:p w14:paraId="250082E8" w14:textId="77777777" w:rsidR="00800FDB" w:rsidRPr="00967B65" w:rsidRDefault="00800FDB" w:rsidP="00AB6F9B">
            <w:pPr>
              <w:spacing w:after="160" w:line="360" w:lineRule="auto"/>
              <w:rPr>
                <w:rFonts w:asciiTheme="minorBidi" w:hAnsiTheme="minorBidi"/>
                <w:sz w:val="24"/>
                <w:szCs w:val="24"/>
                <w:rtl/>
              </w:rPr>
            </w:pPr>
          </w:p>
        </w:tc>
        <w:tc>
          <w:tcPr>
            <w:tcW w:w="645" w:type="dxa"/>
          </w:tcPr>
          <w:p w14:paraId="1FAAC82A" w14:textId="77777777" w:rsidR="00800FDB" w:rsidRPr="00967B65" w:rsidRDefault="00800FDB" w:rsidP="00AB6F9B">
            <w:pPr>
              <w:spacing w:after="160" w:line="360" w:lineRule="auto"/>
              <w:rPr>
                <w:rFonts w:asciiTheme="minorBidi" w:hAnsiTheme="minorBidi"/>
                <w:sz w:val="24"/>
                <w:szCs w:val="24"/>
                <w:rtl/>
              </w:rPr>
            </w:pPr>
          </w:p>
        </w:tc>
        <w:tc>
          <w:tcPr>
            <w:tcW w:w="709" w:type="dxa"/>
          </w:tcPr>
          <w:p w14:paraId="75CDAA7A" w14:textId="77777777" w:rsidR="00800FDB" w:rsidRPr="00967B65" w:rsidRDefault="00800FDB" w:rsidP="00AB6F9B">
            <w:pPr>
              <w:spacing w:after="160" w:line="360" w:lineRule="auto"/>
              <w:rPr>
                <w:rFonts w:asciiTheme="minorBidi" w:hAnsiTheme="minorBidi"/>
                <w:sz w:val="24"/>
                <w:szCs w:val="24"/>
                <w:rtl/>
              </w:rPr>
            </w:pPr>
          </w:p>
        </w:tc>
        <w:tc>
          <w:tcPr>
            <w:tcW w:w="701" w:type="dxa"/>
          </w:tcPr>
          <w:p w14:paraId="6E120580" w14:textId="77777777" w:rsidR="00800FDB" w:rsidRPr="00967B65" w:rsidRDefault="00800FDB" w:rsidP="00AB6F9B">
            <w:pPr>
              <w:spacing w:after="160" w:line="360" w:lineRule="auto"/>
              <w:rPr>
                <w:rFonts w:asciiTheme="minorBidi" w:hAnsiTheme="minorBidi"/>
                <w:sz w:val="24"/>
                <w:szCs w:val="24"/>
                <w:rtl/>
              </w:rPr>
            </w:pPr>
          </w:p>
        </w:tc>
      </w:tr>
      <w:tr w:rsidR="003171CE" w:rsidRPr="00967B65" w14:paraId="5B4F073D" w14:textId="77777777" w:rsidTr="003171CE">
        <w:tc>
          <w:tcPr>
            <w:tcW w:w="421" w:type="dxa"/>
          </w:tcPr>
          <w:p w14:paraId="39F8312D" w14:textId="4D9561F1" w:rsidR="00800FDB"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3</w:t>
            </w:r>
          </w:p>
        </w:tc>
        <w:tc>
          <w:tcPr>
            <w:tcW w:w="7232" w:type="dxa"/>
          </w:tcPr>
          <w:p w14:paraId="01836830" w14:textId="5F9C4751" w:rsidR="00800FDB" w:rsidRPr="00967B65" w:rsidRDefault="00F535BB" w:rsidP="00AB6F9B">
            <w:pPr>
              <w:spacing w:after="160" w:line="360" w:lineRule="auto"/>
              <w:rPr>
                <w:rFonts w:asciiTheme="minorBidi" w:hAnsiTheme="minorBidi"/>
                <w:sz w:val="24"/>
                <w:szCs w:val="24"/>
                <w:rtl/>
              </w:rPr>
            </w:pPr>
            <w:r w:rsidRPr="00967B65">
              <w:rPr>
                <w:rFonts w:asciiTheme="minorBidi" w:hAnsiTheme="minorBidi"/>
                <w:sz w:val="24"/>
                <w:szCs w:val="24"/>
                <w:rtl/>
              </w:rPr>
              <w:t>تمتلك رؤى دقيقة مشكلات العمل.</w:t>
            </w:r>
          </w:p>
        </w:tc>
        <w:tc>
          <w:tcPr>
            <w:tcW w:w="236" w:type="dxa"/>
          </w:tcPr>
          <w:p w14:paraId="2940AEF0" w14:textId="77777777" w:rsidR="00800FDB" w:rsidRPr="00967B65" w:rsidRDefault="00800FDB" w:rsidP="00AB6F9B">
            <w:pPr>
              <w:spacing w:after="160" w:line="360" w:lineRule="auto"/>
              <w:rPr>
                <w:rFonts w:asciiTheme="minorBidi" w:hAnsiTheme="minorBidi"/>
                <w:sz w:val="24"/>
                <w:szCs w:val="24"/>
                <w:rtl/>
              </w:rPr>
            </w:pPr>
          </w:p>
        </w:tc>
        <w:tc>
          <w:tcPr>
            <w:tcW w:w="696" w:type="dxa"/>
          </w:tcPr>
          <w:p w14:paraId="3183FB31" w14:textId="77777777" w:rsidR="00800FDB" w:rsidRPr="00967B65" w:rsidRDefault="00800FDB" w:rsidP="00AB6F9B">
            <w:pPr>
              <w:spacing w:after="160" w:line="360" w:lineRule="auto"/>
              <w:rPr>
                <w:rFonts w:asciiTheme="minorBidi" w:hAnsiTheme="minorBidi"/>
                <w:sz w:val="24"/>
                <w:szCs w:val="24"/>
                <w:rtl/>
              </w:rPr>
            </w:pPr>
          </w:p>
        </w:tc>
        <w:tc>
          <w:tcPr>
            <w:tcW w:w="645" w:type="dxa"/>
          </w:tcPr>
          <w:p w14:paraId="2F484927" w14:textId="77777777" w:rsidR="00800FDB" w:rsidRPr="00967B65" w:rsidRDefault="00800FDB" w:rsidP="00AB6F9B">
            <w:pPr>
              <w:spacing w:after="160" w:line="360" w:lineRule="auto"/>
              <w:rPr>
                <w:rFonts w:asciiTheme="minorBidi" w:hAnsiTheme="minorBidi"/>
                <w:sz w:val="24"/>
                <w:szCs w:val="24"/>
                <w:rtl/>
              </w:rPr>
            </w:pPr>
          </w:p>
        </w:tc>
        <w:tc>
          <w:tcPr>
            <w:tcW w:w="709" w:type="dxa"/>
          </w:tcPr>
          <w:p w14:paraId="032B1DCC" w14:textId="77777777" w:rsidR="00800FDB" w:rsidRPr="00967B65" w:rsidRDefault="00800FDB" w:rsidP="00AB6F9B">
            <w:pPr>
              <w:spacing w:after="160" w:line="360" w:lineRule="auto"/>
              <w:rPr>
                <w:rFonts w:asciiTheme="minorBidi" w:hAnsiTheme="minorBidi"/>
                <w:sz w:val="24"/>
                <w:szCs w:val="24"/>
                <w:rtl/>
              </w:rPr>
            </w:pPr>
          </w:p>
        </w:tc>
        <w:tc>
          <w:tcPr>
            <w:tcW w:w="701" w:type="dxa"/>
          </w:tcPr>
          <w:p w14:paraId="2822D4EB" w14:textId="77777777" w:rsidR="00800FDB" w:rsidRPr="00967B65" w:rsidRDefault="00800FDB" w:rsidP="00AB6F9B">
            <w:pPr>
              <w:spacing w:after="160" w:line="360" w:lineRule="auto"/>
              <w:rPr>
                <w:rFonts w:asciiTheme="minorBidi" w:hAnsiTheme="minorBidi"/>
                <w:sz w:val="24"/>
                <w:szCs w:val="24"/>
                <w:rtl/>
              </w:rPr>
            </w:pPr>
          </w:p>
        </w:tc>
      </w:tr>
      <w:tr w:rsidR="003171CE" w:rsidRPr="00967B65" w14:paraId="1D8ED938" w14:textId="77777777" w:rsidTr="003171CE">
        <w:tc>
          <w:tcPr>
            <w:tcW w:w="421" w:type="dxa"/>
          </w:tcPr>
          <w:p w14:paraId="316F4447" w14:textId="76DB27E0" w:rsidR="00800FDB"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4</w:t>
            </w:r>
          </w:p>
        </w:tc>
        <w:tc>
          <w:tcPr>
            <w:tcW w:w="7232" w:type="dxa"/>
          </w:tcPr>
          <w:p w14:paraId="149B1E4E" w14:textId="737EF25F" w:rsidR="00800FDB" w:rsidRPr="00967B65" w:rsidRDefault="00467731" w:rsidP="00AB6F9B">
            <w:pPr>
              <w:spacing w:after="160" w:line="360" w:lineRule="auto"/>
              <w:rPr>
                <w:rFonts w:asciiTheme="minorBidi" w:hAnsiTheme="minorBidi"/>
                <w:sz w:val="24"/>
                <w:szCs w:val="24"/>
                <w:rtl/>
              </w:rPr>
            </w:pPr>
            <w:r w:rsidRPr="00967B65">
              <w:rPr>
                <w:rFonts w:asciiTheme="minorBidi" w:hAnsiTheme="minorBidi"/>
                <w:sz w:val="24"/>
                <w:szCs w:val="24"/>
                <w:rtl/>
              </w:rPr>
              <w:t>تحتاج إلى عمليات مفصلة عند تكليفك بأي عمل.</w:t>
            </w:r>
          </w:p>
        </w:tc>
        <w:tc>
          <w:tcPr>
            <w:tcW w:w="236" w:type="dxa"/>
          </w:tcPr>
          <w:p w14:paraId="1DE646E4" w14:textId="77777777" w:rsidR="00800FDB" w:rsidRPr="00967B65" w:rsidRDefault="00800FDB" w:rsidP="00AB6F9B">
            <w:pPr>
              <w:spacing w:after="160" w:line="360" w:lineRule="auto"/>
              <w:rPr>
                <w:rFonts w:asciiTheme="minorBidi" w:hAnsiTheme="minorBidi"/>
                <w:sz w:val="24"/>
                <w:szCs w:val="24"/>
                <w:rtl/>
              </w:rPr>
            </w:pPr>
          </w:p>
        </w:tc>
        <w:tc>
          <w:tcPr>
            <w:tcW w:w="696" w:type="dxa"/>
          </w:tcPr>
          <w:p w14:paraId="263A6748" w14:textId="77777777" w:rsidR="00800FDB" w:rsidRPr="00967B65" w:rsidRDefault="00800FDB" w:rsidP="00AB6F9B">
            <w:pPr>
              <w:spacing w:after="160" w:line="360" w:lineRule="auto"/>
              <w:rPr>
                <w:rFonts w:asciiTheme="minorBidi" w:hAnsiTheme="minorBidi"/>
                <w:sz w:val="24"/>
                <w:szCs w:val="24"/>
                <w:rtl/>
              </w:rPr>
            </w:pPr>
          </w:p>
        </w:tc>
        <w:tc>
          <w:tcPr>
            <w:tcW w:w="645" w:type="dxa"/>
          </w:tcPr>
          <w:p w14:paraId="2998EF74" w14:textId="77777777" w:rsidR="00800FDB" w:rsidRPr="00967B65" w:rsidRDefault="00800FDB" w:rsidP="00AB6F9B">
            <w:pPr>
              <w:spacing w:after="160" w:line="360" w:lineRule="auto"/>
              <w:rPr>
                <w:rFonts w:asciiTheme="minorBidi" w:hAnsiTheme="minorBidi"/>
                <w:sz w:val="24"/>
                <w:szCs w:val="24"/>
                <w:rtl/>
              </w:rPr>
            </w:pPr>
          </w:p>
        </w:tc>
        <w:tc>
          <w:tcPr>
            <w:tcW w:w="709" w:type="dxa"/>
          </w:tcPr>
          <w:p w14:paraId="6B26F4C1" w14:textId="77777777" w:rsidR="00800FDB" w:rsidRPr="00967B65" w:rsidRDefault="00800FDB" w:rsidP="00AB6F9B">
            <w:pPr>
              <w:spacing w:after="160" w:line="360" w:lineRule="auto"/>
              <w:rPr>
                <w:rFonts w:asciiTheme="minorBidi" w:hAnsiTheme="minorBidi"/>
                <w:sz w:val="24"/>
                <w:szCs w:val="24"/>
                <w:rtl/>
              </w:rPr>
            </w:pPr>
          </w:p>
        </w:tc>
        <w:tc>
          <w:tcPr>
            <w:tcW w:w="701" w:type="dxa"/>
          </w:tcPr>
          <w:p w14:paraId="5088721E" w14:textId="77777777" w:rsidR="00800FDB" w:rsidRPr="00967B65" w:rsidRDefault="00800FDB" w:rsidP="00AB6F9B">
            <w:pPr>
              <w:spacing w:after="160" w:line="360" w:lineRule="auto"/>
              <w:rPr>
                <w:rFonts w:asciiTheme="minorBidi" w:hAnsiTheme="minorBidi"/>
                <w:sz w:val="24"/>
                <w:szCs w:val="24"/>
                <w:rtl/>
              </w:rPr>
            </w:pPr>
          </w:p>
        </w:tc>
      </w:tr>
      <w:tr w:rsidR="003171CE" w:rsidRPr="00967B65" w14:paraId="7CA2EA28" w14:textId="77777777" w:rsidTr="003171CE">
        <w:tc>
          <w:tcPr>
            <w:tcW w:w="421" w:type="dxa"/>
          </w:tcPr>
          <w:p w14:paraId="704979B7" w14:textId="1E43B1A0" w:rsidR="00467731" w:rsidRPr="00967B65" w:rsidRDefault="003171CE"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5</w:t>
            </w:r>
          </w:p>
        </w:tc>
        <w:tc>
          <w:tcPr>
            <w:tcW w:w="7232" w:type="dxa"/>
          </w:tcPr>
          <w:p w14:paraId="4DCF55EB" w14:textId="10FE04B5" w:rsidR="00467731" w:rsidRPr="00967B65" w:rsidRDefault="00467731" w:rsidP="00AB6F9B">
            <w:pPr>
              <w:spacing w:after="160" w:line="360" w:lineRule="auto"/>
              <w:rPr>
                <w:rFonts w:asciiTheme="minorBidi" w:hAnsiTheme="minorBidi"/>
                <w:sz w:val="24"/>
                <w:szCs w:val="24"/>
                <w:rtl/>
              </w:rPr>
            </w:pPr>
            <w:r w:rsidRPr="00967B65">
              <w:rPr>
                <w:rFonts w:asciiTheme="minorBidi" w:hAnsiTheme="minorBidi"/>
                <w:sz w:val="24"/>
                <w:szCs w:val="24"/>
                <w:rtl/>
              </w:rPr>
              <w:t>تشجع المؤسسة المستويات الدنيا على تقديم أفكارهم ومقترحاتهم الإبداعية مناقشتها.</w:t>
            </w:r>
          </w:p>
        </w:tc>
        <w:tc>
          <w:tcPr>
            <w:tcW w:w="236" w:type="dxa"/>
          </w:tcPr>
          <w:p w14:paraId="261FFC8D" w14:textId="77777777" w:rsidR="00467731" w:rsidRPr="00967B65" w:rsidRDefault="00467731" w:rsidP="00AB6F9B">
            <w:pPr>
              <w:spacing w:after="160" w:line="360" w:lineRule="auto"/>
              <w:rPr>
                <w:rFonts w:asciiTheme="minorBidi" w:hAnsiTheme="minorBidi"/>
                <w:sz w:val="24"/>
                <w:szCs w:val="24"/>
                <w:rtl/>
              </w:rPr>
            </w:pPr>
          </w:p>
        </w:tc>
        <w:tc>
          <w:tcPr>
            <w:tcW w:w="696" w:type="dxa"/>
          </w:tcPr>
          <w:p w14:paraId="34288171" w14:textId="77777777" w:rsidR="00467731" w:rsidRPr="00967B65" w:rsidRDefault="00467731" w:rsidP="00AB6F9B">
            <w:pPr>
              <w:spacing w:after="160" w:line="360" w:lineRule="auto"/>
              <w:rPr>
                <w:rFonts w:asciiTheme="minorBidi" w:hAnsiTheme="minorBidi"/>
                <w:sz w:val="24"/>
                <w:szCs w:val="24"/>
                <w:rtl/>
              </w:rPr>
            </w:pPr>
          </w:p>
        </w:tc>
        <w:tc>
          <w:tcPr>
            <w:tcW w:w="645" w:type="dxa"/>
          </w:tcPr>
          <w:p w14:paraId="10FAAC30" w14:textId="77777777" w:rsidR="00467731" w:rsidRPr="00967B65" w:rsidRDefault="00467731" w:rsidP="00AB6F9B">
            <w:pPr>
              <w:spacing w:after="160" w:line="360" w:lineRule="auto"/>
              <w:rPr>
                <w:rFonts w:asciiTheme="minorBidi" w:hAnsiTheme="minorBidi"/>
                <w:sz w:val="24"/>
                <w:szCs w:val="24"/>
                <w:rtl/>
              </w:rPr>
            </w:pPr>
          </w:p>
        </w:tc>
        <w:tc>
          <w:tcPr>
            <w:tcW w:w="709" w:type="dxa"/>
          </w:tcPr>
          <w:p w14:paraId="7BAC62A2" w14:textId="77777777" w:rsidR="00467731" w:rsidRPr="00967B65" w:rsidRDefault="00467731" w:rsidP="00AB6F9B">
            <w:pPr>
              <w:spacing w:after="160" w:line="360" w:lineRule="auto"/>
              <w:rPr>
                <w:rFonts w:asciiTheme="minorBidi" w:hAnsiTheme="minorBidi"/>
                <w:sz w:val="24"/>
                <w:szCs w:val="24"/>
                <w:rtl/>
              </w:rPr>
            </w:pPr>
          </w:p>
        </w:tc>
        <w:tc>
          <w:tcPr>
            <w:tcW w:w="701" w:type="dxa"/>
          </w:tcPr>
          <w:p w14:paraId="1F50DFB5" w14:textId="77777777" w:rsidR="00467731" w:rsidRPr="00967B65" w:rsidRDefault="00467731" w:rsidP="00AB6F9B">
            <w:pPr>
              <w:spacing w:after="160" w:line="360" w:lineRule="auto"/>
              <w:rPr>
                <w:rFonts w:asciiTheme="minorBidi" w:hAnsiTheme="minorBidi"/>
                <w:sz w:val="24"/>
                <w:szCs w:val="24"/>
                <w:rtl/>
              </w:rPr>
            </w:pPr>
          </w:p>
        </w:tc>
      </w:tr>
      <w:tr w:rsidR="003171CE" w:rsidRPr="00967B65" w14:paraId="408FC8D2" w14:textId="77777777" w:rsidTr="003171CE">
        <w:tc>
          <w:tcPr>
            <w:tcW w:w="421" w:type="dxa"/>
          </w:tcPr>
          <w:p w14:paraId="536D8AE6" w14:textId="01CED45C" w:rsidR="006C3861" w:rsidRPr="00967B65" w:rsidRDefault="003171CE" w:rsidP="00AB6F9B">
            <w:pPr>
              <w:spacing w:after="160" w:line="360" w:lineRule="auto"/>
              <w:rPr>
                <w:rFonts w:asciiTheme="minorBidi" w:hAnsiTheme="minorBidi"/>
                <w:b/>
                <w:bCs/>
                <w:sz w:val="28"/>
                <w:szCs w:val="28"/>
                <w:rtl/>
              </w:rPr>
            </w:pPr>
            <w:r w:rsidRPr="00967B65">
              <w:rPr>
                <w:rFonts w:asciiTheme="minorBidi" w:hAnsiTheme="minorBidi"/>
                <w:b/>
                <w:bCs/>
                <w:sz w:val="28"/>
                <w:szCs w:val="28"/>
                <w:rtl/>
              </w:rPr>
              <w:t>6</w:t>
            </w:r>
          </w:p>
        </w:tc>
        <w:tc>
          <w:tcPr>
            <w:tcW w:w="7232" w:type="dxa"/>
          </w:tcPr>
          <w:p w14:paraId="2C76889A" w14:textId="11AC718F" w:rsidR="006C3861" w:rsidRPr="00967B65" w:rsidRDefault="00784ACE" w:rsidP="00AB6F9B">
            <w:pPr>
              <w:spacing w:after="160" w:line="360" w:lineRule="auto"/>
              <w:rPr>
                <w:rFonts w:asciiTheme="minorBidi" w:hAnsiTheme="minorBidi"/>
                <w:sz w:val="24"/>
                <w:szCs w:val="24"/>
                <w:rtl/>
              </w:rPr>
            </w:pPr>
            <w:r w:rsidRPr="00967B65">
              <w:rPr>
                <w:rFonts w:asciiTheme="minorBidi" w:hAnsiTheme="minorBidi"/>
                <w:sz w:val="24"/>
                <w:szCs w:val="24"/>
                <w:rtl/>
              </w:rPr>
              <w:t>تتعاون المؤسسة مع مؤسسات البحث العلمي والجامعات لتطوير أفكار إبداعية جديدة.</w:t>
            </w:r>
          </w:p>
        </w:tc>
        <w:tc>
          <w:tcPr>
            <w:tcW w:w="236" w:type="dxa"/>
          </w:tcPr>
          <w:p w14:paraId="5A6336C3" w14:textId="77777777" w:rsidR="006C3861" w:rsidRPr="00967B65" w:rsidRDefault="006C3861" w:rsidP="00AB6F9B">
            <w:pPr>
              <w:spacing w:after="160" w:line="360" w:lineRule="auto"/>
              <w:rPr>
                <w:rFonts w:asciiTheme="minorBidi" w:hAnsiTheme="minorBidi"/>
                <w:sz w:val="24"/>
                <w:szCs w:val="24"/>
                <w:rtl/>
              </w:rPr>
            </w:pPr>
          </w:p>
        </w:tc>
        <w:tc>
          <w:tcPr>
            <w:tcW w:w="696" w:type="dxa"/>
          </w:tcPr>
          <w:p w14:paraId="2B38C73C" w14:textId="77777777" w:rsidR="006C3861" w:rsidRPr="00967B65" w:rsidRDefault="006C3861" w:rsidP="00AB6F9B">
            <w:pPr>
              <w:spacing w:after="160" w:line="360" w:lineRule="auto"/>
              <w:rPr>
                <w:rFonts w:asciiTheme="minorBidi" w:hAnsiTheme="minorBidi"/>
                <w:sz w:val="24"/>
                <w:szCs w:val="24"/>
                <w:rtl/>
              </w:rPr>
            </w:pPr>
          </w:p>
        </w:tc>
        <w:tc>
          <w:tcPr>
            <w:tcW w:w="645" w:type="dxa"/>
          </w:tcPr>
          <w:p w14:paraId="3C400DF5" w14:textId="77777777" w:rsidR="006C3861" w:rsidRPr="00967B65" w:rsidRDefault="006C3861" w:rsidP="00AB6F9B">
            <w:pPr>
              <w:spacing w:after="160" w:line="360" w:lineRule="auto"/>
              <w:rPr>
                <w:rFonts w:asciiTheme="minorBidi" w:hAnsiTheme="minorBidi"/>
                <w:sz w:val="24"/>
                <w:szCs w:val="24"/>
                <w:rtl/>
              </w:rPr>
            </w:pPr>
          </w:p>
        </w:tc>
        <w:tc>
          <w:tcPr>
            <w:tcW w:w="709" w:type="dxa"/>
          </w:tcPr>
          <w:p w14:paraId="00643C96" w14:textId="77777777" w:rsidR="006C3861" w:rsidRPr="00967B65" w:rsidRDefault="006C3861" w:rsidP="00AB6F9B">
            <w:pPr>
              <w:spacing w:after="160" w:line="360" w:lineRule="auto"/>
              <w:rPr>
                <w:rFonts w:asciiTheme="minorBidi" w:hAnsiTheme="minorBidi"/>
                <w:sz w:val="24"/>
                <w:szCs w:val="24"/>
                <w:rtl/>
              </w:rPr>
            </w:pPr>
          </w:p>
        </w:tc>
        <w:tc>
          <w:tcPr>
            <w:tcW w:w="701" w:type="dxa"/>
          </w:tcPr>
          <w:p w14:paraId="2074EC09" w14:textId="77777777" w:rsidR="006C3861" w:rsidRPr="00967B65" w:rsidRDefault="006C3861" w:rsidP="00AB6F9B">
            <w:pPr>
              <w:spacing w:after="160" w:line="360" w:lineRule="auto"/>
              <w:rPr>
                <w:rFonts w:asciiTheme="minorBidi" w:hAnsiTheme="minorBidi"/>
                <w:sz w:val="24"/>
                <w:szCs w:val="24"/>
                <w:rtl/>
              </w:rPr>
            </w:pPr>
          </w:p>
        </w:tc>
      </w:tr>
      <w:tr w:rsidR="00FC407D" w:rsidRPr="00967B65" w14:paraId="14A0C7EC" w14:textId="77777777" w:rsidTr="003171CE">
        <w:tc>
          <w:tcPr>
            <w:tcW w:w="10637" w:type="dxa"/>
            <w:gridSpan w:val="7"/>
          </w:tcPr>
          <w:p w14:paraId="045A3B47" w14:textId="755E68BE" w:rsidR="00FC407D" w:rsidRPr="00967B65" w:rsidRDefault="00FC407D"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المشاركة في اتخاذ القرارات</w:t>
            </w:r>
          </w:p>
        </w:tc>
      </w:tr>
      <w:tr w:rsidR="003171CE" w:rsidRPr="00967B65" w14:paraId="5B7A6276" w14:textId="77777777" w:rsidTr="003171CE">
        <w:tc>
          <w:tcPr>
            <w:tcW w:w="421" w:type="dxa"/>
          </w:tcPr>
          <w:p w14:paraId="3E746785" w14:textId="184B6FBA" w:rsidR="006C3861"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1</w:t>
            </w:r>
          </w:p>
        </w:tc>
        <w:tc>
          <w:tcPr>
            <w:tcW w:w="7232" w:type="dxa"/>
          </w:tcPr>
          <w:p w14:paraId="12B41BC8" w14:textId="4FAFF645" w:rsidR="006C3861" w:rsidRPr="00967B65" w:rsidRDefault="00EC186F" w:rsidP="00AB6F9B">
            <w:pPr>
              <w:spacing w:after="160" w:line="360" w:lineRule="auto"/>
              <w:rPr>
                <w:rFonts w:asciiTheme="minorBidi" w:hAnsiTheme="minorBidi"/>
                <w:sz w:val="24"/>
                <w:szCs w:val="24"/>
                <w:rtl/>
              </w:rPr>
            </w:pPr>
            <w:r w:rsidRPr="00967B65">
              <w:rPr>
                <w:rFonts w:asciiTheme="minorBidi" w:hAnsiTheme="minorBidi"/>
                <w:sz w:val="24"/>
                <w:szCs w:val="24"/>
                <w:rtl/>
              </w:rPr>
              <w:t xml:space="preserve">تهتم الإدارة بآراء موظفيها من خلال مشاركتهم في عملية </w:t>
            </w:r>
            <w:proofErr w:type="spellStart"/>
            <w:r w:rsidRPr="00967B65">
              <w:rPr>
                <w:rFonts w:asciiTheme="minorBidi" w:hAnsiTheme="minorBidi"/>
                <w:sz w:val="24"/>
                <w:szCs w:val="24"/>
                <w:rtl/>
              </w:rPr>
              <w:t>إتخاذ</w:t>
            </w:r>
            <w:proofErr w:type="spellEnd"/>
            <w:r w:rsidRPr="00967B65">
              <w:rPr>
                <w:rFonts w:asciiTheme="minorBidi" w:hAnsiTheme="minorBidi"/>
                <w:sz w:val="24"/>
                <w:szCs w:val="24"/>
                <w:rtl/>
              </w:rPr>
              <w:t xml:space="preserve"> القرار.</w:t>
            </w:r>
          </w:p>
        </w:tc>
        <w:tc>
          <w:tcPr>
            <w:tcW w:w="236" w:type="dxa"/>
          </w:tcPr>
          <w:p w14:paraId="229A7F8E" w14:textId="77777777" w:rsidR="006C3861" w:rsidRPr="00967B65" w:rsidRDefault="006C3861" w:rsidP="00AB6F9B">
            <w:pPr>
              <w:spacing w:after="160" w:line="360" w:lineRule="auto"/>
              <w:rPr>
                <w:rFonts w:asciiTheme="minorBidi" w:hAnsiTheme="minorBidi"/>
                <w:sz w:val="24"/>
                <w:szCs w:val="24"/>
                <w:rtl/>
              </w:rPr>
            </w:pPr>
          </w:p>
        </w:tc>
        <w:tc>
          <w:tcPr>
            <w:tcW w:w="696" w:type="dxa"/>
          </w:tcPr>
          <w:p w14:paraId="1C1C3165" w14:textId="77777777" w:rsidR="006C3861" w:rsidRPr="00967B65" w:rsidRDefault="006C3861" w:rsidP="00AB6F9B">
            <w:pPr>
              <w:spacing w:after="160" w:line="360" w:lineRule="auto"/>
              <w:rPr>
                <w:rFonts w:asciiTheme="minorBidi" w:hAnsiTheme="minorBidi"/>
                <w:sz w:val="24"/>
                <w:szCs w:val="24"/>
                <w:rtl/>
              </w:rPr>
            </w:pPr>
          </w:p>
        </w:tc>
        <w:tc>
          <w:tcPr>
            <w:tcW w:w="645" w:type="dxa"/>
          </w:tcPr>
          <w:p w14:paraId="009FBC1F" w14:textId="77777777" w:rsidR="006C3861" w:rsidRPr="00967B65" w:rsidRDefault="006C3861" w:rsidP="00AB6F9B">
            <w:pPr>
              <w:spacing w:after="160" w:line="360" w:lineRule="auto"/>
              <w:rPr>
                <w:rFonts w:asciiTheme="minorBidi" w:hAnsiTheme="minorBidi"/>
                <w:sz w:val="24"/>
                <w:szCs w:val="24"/>
                <w:rtl/>
              </w:rPr>
            </w:pPr>
          </w:p>
        </w:tc>
        <w:tc>
          <w:tcPr>
            <w:tcW w:w="709" w:type="dxa"/>
          </w:tcPr>
          <w:p w14:paraId="0B00AF3B" w14:textId="77777777" w:rsidR="006C3861" w:rsidRPr="00967B65" w:rsidRDefault="006C3861" w:rsidP="00AB6F9B">
            <w:pPr>
              <w:spacing w:after="160" w:line="360" w:lineRule="auto"/>
              <w:rPr>
                <w:rFonts w:asciiTheme="minorBidi" w:hAnsiTheme="minorBidi"/>
                <w:sz w:val="24"/>
                <w:szCs w:val="24"/>
                <w:rtl/>
              </w:rPr>
            </w:pPr>
          </w:p>
        </w:tc>
        <w:tc>
          <w:tcPr>
            <w:tcW w:w="701" w:type="dxa"/>
          </w:tcPr>
          <w:p w14:paraId="344F263B" w14:textId="77777777" w:rsidR="006C3861" w:rsidRPr="00967B65" w:rsidRDefault="006C3861" w:rsidP="00AB6F9B">
            <w:pPr>
              <w:spacing w:after="160" w:line="360" w:lineRule="auto"/>
              <w:rPr>
                <w:rFonts w:asciiTheme="minorBidi" w:hAnsiTheme="minorBidi"/>
                <w:sz w:val="24"/>
                <w:szCs w:val="24"/>
                <w:rtl/>
              </w:rPr>
            </w:pPr>
          </w:p>
        </w:tc>
      </w:tr>
      <w:tr w:rsidR="003171CE" w:rsidRPr="00967B65" w14:paraId="032D4484" w14:textId="77777777" w:rsidTr="003171CE">
        <w:tc>
          <w:tcPr>
            <w:tcW w:w="421" w:type="dxa"/>
          </w:tcPr>
          <w:p w14:paraId="4C8489A0" w14:textId="1C52C795" w:rsidR="006C3861"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lastRenderedPageBreak/>
              <w:t>2</w:t>
            </w:r>
          </w:p>
        </w:tc>
        <w:tc>
          <w:tcPr>
            <w:tcW w:w="7232" w:type="dxa"/>
          </w:tcPr>
          <w:p w14:paraId="13A0924C" w14:textId="797D1C34" w:rsidR="006C3861" w:rsidRPr="00967B65" w:rsidRDefault="00EC186F" w:rsidP="00AB6F9B">
            <w:pPr>
              <w:spacing w:after="160" w:line="360" w:lineRule="auto"/>
              <w:rPr>
                <w:rFonts w:asciiTheme="minorBidi" w:hAnsiTheme="minorBidi"/>
                <w:sz w:val="24"/>
                <w:szCs w:val="24"/>
                <w:rtl/>
              </w:rPr>
            </w:pPr>
            <w:r w:rsidRPr="00967B65">
              <w:rPr>
                <w:rFonts w:asciiTheme="minorBidi" w:hAnsiTheme="minorBidi"/>
                <w:sz w:val="24"/>
                <w:szCs w:val="24"/>
                <w:rtl/>
              </w:rPr>
              <w:t>أحرص على مشاركة العمال عند اتخاذ قرارات متعلقة وظائفهم.</w:t>
            </w:r>
          </w:p>
        </w:tc>
        <w:tc>
          <w:tcPr>
            <w:tcW w:w="236" w:type="dxa"/>
          </w:tcPr>
          <w:p w14:paraId="121938EA" w14:textId="77777777" w:rsidR="006C3861" w:rsidRPr="00967B65" w:rsidRDefault="006C3861" w:rsidP="00AB6F9B">
            <w:pPr>
              <w:spacing w:after="160" w:line="360" w:lineRule="auto"/>
              <w:rPr>
                <w:rFonts w:asciiTheme="minorBidi" w:hAnsiTheme="minorBidi"/>
                <w:sz w:val="24"/>
                <w:szCs w:val="24"/>
                <w:rtl/>
              </w:rPr>
            </w:pPr>
          </w:p>
        </w:tc>
        <w:tc>
          <w:tcPr>
            <w:tcW w:w="696" w:type="dxa"/>
          </w:tcPr>
          <w:p w14:paraId="6CA93189" w14:textId="77777777" w:rsidR="006C3861" w:rsidRPr="00967B65" w:rsidRDefault="006C3861" w:rsidP="00AB6F9B">
            <w:pPr>
              <w:spacing w:after="160" w:line="360" w:lineRule="auto"/>
              <w:rPr>
                <w:rFonts w:asciiTheme="minorBidi" w:hAnsiTheme="minorBidi"/>
                <w:sz w:val="24"/>
                <w:szCs w:val="24"/>
                <w:rtl/>
              </w:rPr>
            </w:pPr>
          </w:p>
        </w:tc>
        <w:tc>
          <w:tcPr>
            <w:tcW w:w="645" w:type="dxa"/>
          </w:tcPr>
          <w:p w14:paraId="31DE4E61" w14:textId="77777777" w:rsidR="006C3861" w:rsidRPr="00967B65" w:rsidRDefault="006C3861" w:rsidP="00AB6F9B">
            <w:pPr>
              <w:spacing w:after="160" w:line="360" w:lineRule="auto"/>
              <w:rPr>
                <w:rFonts w:asciiTheme="minorBidi" w:hAnsiTheme="minorBidi"/>
                <w:sz w:val="24"/>
                <w:szCs w:val="24"/>
                <w:rtl/>
              </w:rPr>
            </w:pPr>
          </w:p>
        </w:tc>
        <w:tc>
          <w:tcPr>
            <w:tcW w:w="709" w:type="dxa"/>
          </w:tcPr>
          <w:p w14:paraId="3871B196" w14:textId="77777777" w:rsidR="006C3861" w:rsidRPr="00967B65" w:rsidRDefault="006C3861" w:rsidP="00AB6F9B">
            <w:pPr>
              <w:spacing w:after="160" w:line="360" w:lineRule="auto"/>
              <w:rPr>
                <w:rFonts w:asciiTheme="minorBidi" w:hAnsiTheme="minorBidi"/>
                <w:sz w:val="24"/>
                <w:szCs w:val="24"/>
                <w:rtl/>
              </w:rPr>
            </w:pPr>
          </w:p>
        </w:tc>
        <w:tc>
          <w:tcPr>
            <w:tcW w:w="701" w:type="dxa"/>
          </w:tcPr>
          <w:p w14:paraId="7CB692DE" w14:textId="77777777" w:rsidR="006C3861" w:rsidRPr="00967B65" w:rsidRDefault="006C3861" w:rsidP="00AB6F9B">
            <w:pPr>
              <w:spacing w:after="160" w:line="360" w:lineRule="auto"/>
              <w:rPr>
                <w:rFonts w:asciiTheme="minorBidi" w:hAnsiTheme="minorBidi"/>
                <w:sz w:val="24"/>
                <w:szCs w:val="24"/>
                <w:rtl/>
              </w:rPr>
            </w:pPr>
          </w:p>
        </w:tc>
      </w:tr>
      <w:tr w:rsidR="003171CE" w:rsidRPr="00967B65" w14:paraId="1920D9DE" w14:textId="77777777" w:rsidTr="003171CE">
        <w:tc>
          <w:tcPr>
            <w:tcW w:w="421" w:type="dxa"/>
          </w:tcPr>
          <w:p w14:paraId="31B3E917" w14:textId="2EBF5FDE" w:rsidR="006C3861"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3</w:t>
            </w:r>
          </w:p>
        </w:tc>
        <w:tc>
          <w:tcPr>
            <w:tcW w:w="7232" w:type="dxa"/>
          </w:tcPr>
          <w:p w14:paraId="5E01E37B" w14:textId="44C3A5A3" w:rsidR="006C3861" w:rsidRPr="00967B65" w:rsidRDefault="00F96438" w:rsidP="00AB6F9B">
            <w:pPr>
              <w:spacing w:after="160" w:line="360" w:lineRule="auto"/>
              <w:rPr>
                <w:rFonts w:asciiTheme="minorBidi" w:hAnsiTheme="minorBidi"/>
                <w:sz w:val="24"/>
                <w:szCs w:val="24"/>
                <w:rtl/>
              </w:rPr>
            </w:pPr>
            <w:r>
              <w:rPr>
                <w:rFonts w:asciiTheme="minorBidi" w:hAnsiTheme="minorBidi" w:hint="cs"/>
                <w:sz w:val="24"/>
                <w:szCs w:val="24"/>
                <w:rtl/>
              </w:rPr>
              <w:t>تسود قناعة مشتركة في الإدارة بأهمية المشاركة في اتخاذ القرار.</w:t>
            </w:r>
          </w:p>
        </w:tc>
        <w:tc>
          <w:tcPr>
            <w:tcW w:w="236" w:type="dxa"/>
          </w:tcPr>
          <w:p w14:paraId="0980D482" w14:textId="77777777" w:rsidR="006C3861" w:rsidRPr="00967B65" w:rsidRDefault="006C3861" w:rsidP="00AB6F9B">
            <w:pPr>
              <w:spacing w:after="160" w:line="360" w:lineRule="auto"/>
              <w:rPr>
                <w:rFonts w:asciiTheme="minorBidi" w:hAnsiTheme="minorBidi"/>
                <w:sz w:val="24"/>
                <w:szCs w:val="24"/>
                <w:rtl/>
              </w:rPr>
            </w:pPr>
          </w:p>
        </w:tc>
        <w:tc>
          <w:tcPr>
            <w:tcW w:w="696" w:type="dxa"/>
          </w:tcPr>
          <w:p w14:paraId="2E652524" w14:textId="77777777" w:rsidR="006C3861" w:rsidRPr="00967B65" w:rsidRDefault="006C3861" w:rsidP="00AB6F9B">
            <w:pPr>
              <w:spacing w:after="160" w:line="360" w:lineRule="auto"/>
              <w:rPr>
                <w:rFonts w:asciiTheme="minorBidi" w:hAnsiTheme="minorBidi"/>
                <w:sz w:val="24"/>
                <w:szCs w:val="24"/>
                <w:rtl/>
              </w:rPr>
            </w:pPr>
          </w:p>
        </w:tc>
        <w:tc>
          <w:tcPr>
            <w:tcW w:w="645" w:type="dxa"/>
          </w:tcPr>
          <w:p w14:paraId="794EAC78" w14:textId="77777777" w:rsidR="006C3861" w:rsidRPr="00967B65" w:rsidRDefault="006C3861" w:rsidP="00AB6F9B">
            <w:pPr>
              <w:spacing w:after="160" w:line="360" w:lineRule="auto"/>
              <w:rPr>
                <w:rFonts w:asciiTheme="minorBidi" w:hAnsiTheme="minorBidi"/>
                <w:sz w:val="24"/>
                <w:szCs w:val="24"/>
                <w:rtl/>
              </w:rPr>
            </w:pPr>
          </w:p>
        </w:tc>
        <w:tc>
          <w:tcPr>
            <w:tcW w:w="709" w:type="dxa"/>
          </w:tcPr>
          <w:p w14:paraId="5A3B61FE" w14:textId="77777777" w:rsidR="006C3861" w:rsidRPr="00967B65" w:rsidRDefault="006C3861" w:rsidP="00AB6F9B">
            <w:pPr>
              <w:spacing w:after="160" w:line="360" w:lineRule="auto"/>
              <w:rPr>
                <w:rFonts w:asciiTheme="minorBidi" w:hAnsiTheme="minorBidi"/>
                <w:sz w:val="24"/>
                <w:szCs w:val="24"/>
                <w:rtl/>
              </w:rPr>
            </w:pPr>
          </w:p>
        </w:tc>
        <w:tc>
          <w:tcPr>
            <w:tcW w:w="701" w:type="dxa"/>
          </w:tcPr>
          <w:p w14:paraId="332B246B" w14:textId="77777777" w:rsidR="006C3861" w:rsidRPr="00967B65" w:rsidRDefault="006C3861" w:rsidP="00AB6F9B">
            <w:pPr>
              <w:spacing w:after="160" w:line="360" w:lineRule="auto"/>
              <w:rPr>
                <w:rFonts w:asciiTheme="minorBidi" w:hAnsiTheme="minorBidi"/>
                <w:sz w:val="24"/>
                <w:szCs w:val="24"/>
                <w:rtl/>
              </w:rPr>
            </w:pPr>
          </w:p>
        </w:tc>
      </w:tr>
      <w:tr w:rsidR="00FC407D" w:rsidRPr="00967B65" w14:paraId="67A12220" w14:textId="77777777" w:rsidTr="003171CE">
        <w:tc>
          <w:tcPr>
            <w:tcW w:w="10637" w:type="dxa"/>
            <w:gridSpan w:val="7"/>
          </w:tcPr>
          <w:p w14:paraId="415EA9B3" w14:textId="41E53A56" w:rsidR="00FC407D" w:rsidRPr="00967B65" w:rsidRDefault="00FC407D"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تشجيع فرق العمل</w:t>
            </w:r>
          </w:p>
        </w:tc>
      </w:tr>
      <w:tr w:rsidR="003171CE" w:rsidRPr="00967B65" w14:paraId="0B71ACBA" w14:textId="77777777" w:rsidTr="003171CE">
        <w:tc>
          <w:tcPr>
            <w:tcW w:w="421" w:type="dxa"/>
          </w:tcPr>
          <w:p w14:paraId="40571B2C" w14:textId="0FD7A628" w:rsidR="006C3861"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1</w:t>
            </w:r>
          </w:p>
        </w:tc>
        <w:tc>
          <w:tcPr>
            <w:tcW w:w="7232" w:type="dxa"/>
          </w:tcPr>
          <w:p w14:paraId="68BA313C" w14:textId="2DBB6779" w:rsidR="006C3861" w:rsidRPr="00967B65" w:rsidRDefault="00AC687C" w:rsidP="00AB6F9B">
            <w:pPr>
              <w:spacing w:after="160" w:line="360" w:lineRule="auto"/>
              <w:rPr>
                <w:rFonts w:asciiTheme="minorBidi" w:hAnsiTheme="minorBidi"/>
                <w:sz w:val="24"/>
                <w:szCs w:val="24"/>
                <w:rtl/>
              </w:rPr>
            </w:pPr>
            <w:r w:rsidRPr="00967B65">
              <w:rPr>
                <w:rFonts w:asciiTheme="minorBidi" w:hAnsiTheme="minorBidi"/>
                <w:sz w:val="24"/>
                <w:szCs w:val="24"/>
                <w:rtl/>
              </w:rPr>
              <w:t>يضع الموظفون الأهداف بصورة جماعية ويعملون معاً لتحقيقها.</w:t>
            </w:r>
          </w:p>
        </w:tc>
        <w:tc>
          <w:tcPr>
            <w:tcW w:w="236" w:type="dxa"/>
          </w:tcPr>
          <w:p w14:paraId="49FFCB39" w14:textId="77777777" w:rsidR="006C3861" w:rsidRPr="00967B65" w:rsidRDefault="006C3861" w:rsidP="00AB6F9B">
            <w:pPr>
              <w:spacing w:after="160" w:line="360" w:lineRule="auto"/>
              <w:rPr>
                <w:rFonts w:asciiTheme="minorBidi" w:hAnsiTheme="minorBidi"/>
                <w:sz w:val="24"/>
                <w:szCs w:val="24"/>
                <w:rtl/>
              </w:rPr>
            </w:pPr>
          </w:p>
        </w:tc>
        <w:tc>
          <w:tcPr>
            <w:tcW w:w="696" w:type="dxa"/>
          </w:tcPr>
          <w:p w14:paraId="75243048" w14:textId="77777777" w:rsidR="006C3861" w:rsidRPr="00967B65" w:rsidRDefault="006C3861" w:rsidP="00AB6F9B">
            <w:pPr>
              <w:spacing w:after="160" w:line="360" w:lineRule="auto"/>
              <w:rPr>
                <w:rFonts w:asciiTheme="minorBidi" w:hAnsiTheme="minorBidi"/>
                <w:sz w:val="24"/>
                <w:szCs w:val="24"/>
                <w:rtl/>
              </w:rPr>
            </w:pPr>
          </w:p>
        </w:tc>
        <w:tc>
          <w:tcPr>
            <w:tcW w:w="645" w:type="dxa"/>
          </w:tcPr>
          <w:p w14:paraId="085D2D8D" w14:textId="77777777" w:rsidR="006C3861" w:rsidRPr="00967B65" w:rsidRDefault="006C3861" w:rsidP="00AB6F9B">
            <w:pPr>
              <w:spacing w:after="160" w:line="360" w:lineRule="auto"/>
              <w:rPr>
                <w:rFonts w:asciiTheme="minorBidi" w:hAnsiTheme="minorBidi"/>
                <w:sz w:val="24"/>
                <w:szCs w:val="24"/>
                <w:rtl/>
              </w:rPr>
            </w:pPr>
          </w:p>
        </w:tc>
        <w:tc>
          <w:tcPr>
            <w:tcW w:w="709" w:type="dxa"/>
          </w:tcPr>
          <w:p w14:paraId="79A92335" w14:textId="77777777" w:rsidR="006C3861" w:rsidRPr="00967B65" w:rsidRDefault="006C3861" w:rsidP="00AB6F9B">
            <w:pPr>
              <w:spacing w:after="160" w:line="360" w:lineRule="auto"/>
              <w:rPr>
                <w:rFonts w:asciiTheme="minorBidi" w:hAnsiTheme="minorBidi"/>
                <w:sz w:val="24"/>
                <w:szCs w:val="24"/>
                <w:rtl/>
              </w:rPr>
            </w:pPr>
          </w:p>
        </w:tc>
        <w:tc>
          <w:tcPr>
            <w:tcW w:w="701" w:type="dxa"/>
          </w:tcPr>
          <w:p w14:paraId="68B88FCD" w14:textId="77777777" w:rsidR="006C3861" w:rsidRPr="00967B65" w:rsidRDefault="006C3861" w:rsidP="00AB6F9B">
            <w:pPr>
              <w:spacing w:after="160" w:line="360" w:lineRule="auto"/>
              <w:rPr>
                <w:rFonts w:asciiTheme="minorBidi" w:hAnsiTheme="minorBidi"/>
                <w:sz w:val="24"/>
                <w:szCs w:val="24"/>
                <w:rtl/>
              </w:rPr>
            </w:pPr>
          </w:p>
        </w:tc>
      </w:tr>
      <w:tr w:rsidR="003171CE" w:rsidRPr="00967B65" w14:paraId="321C0397" w14:textId="77777777" w:rsidTr="003171CE">
        <w:tc>
          <w:tcPr>
            <w:tcW w:w="421" w:type="dxa"/>
          </w:tcPr>
          <w:p w14:paraId="009B5C54" w14:textId="5F0E17FC" w:rsidR="006C3861"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2</w:t>
            </w:r>
          </w:p>
        </w:tc>
        <w:tc>
          <w:tcPr>
            <w:tcW w:w="7232" w:type="dxa"/>
          </w:tcPr>
          <w:p w14:paraId="6331A73B" w14:textId="097D6B5F" w:rsidR="006C3861" w:rsidRPr="00967B65" w:rsidRDefault="00AC687C" w:rsidP="00AB6F9B">
            <w:pPr>
              <w:spacing w:after="160" w:line="360" w:lineRule="auto"/>
              <w:rPr>
                <w:rFonts w:asciiTheme="minorBidi" w:hAnsiTheme="minorBidi"/>
                <w:sz w:val="24"/>
                <w:szCs w:val="24"/>
                <w:rtl/>
              </w:rPr>
            </w:pPr>
            <w:r w:rsidRPr="00967B65">
              <w:rPr>
                <w:rFonts w:asciiTheme="minorBidi" w:hAnsiTheme="minorBidi"/>
                <w:sz w:val="24"/>
                <w:szCs w:val="24"/>
                <w:rtl/>
              </w:rPr>
              <w:t>يكلف الموظفون في وحدة معينة بالقيام بإنجاز أعمال تخص وحدات أخرى.</w:t>
            </w:r>
          </w:p>
        </w:tc>
        <w:tc>
          <w:tcPr>
            <w:tcW w:w="236" w:type="dxa"/>
          </w:tcPr>
          <w:p w14:paraId="02E95C6D" w14:textId="77777777" w:rsidR="006C3861" w:rsidRPr="00967B65" w:rsidRDefault="006C3861" w:rsidP="00AB6F9B">
            <w:pPr>
              <w:spacing w:after="160" w:line="360" w:lineRule="auto"/>
              <w:rPr>
                <w:rFonts w:asciiTheme="minorBidi" w:hAnsiTheme="minorBidi"/>
                <w:sz w:val="24"/>
                <w:szCs w:val="24"/>
                <w:rtl/>
              </w:rPr>
            </w:pPr>
          </w:p>
        </w:tc>
        <w:tc>
          <w:tcPr>
            <w:tcW w:w="696" w:type="dxa"/>
          </w:tcPr>
          <w:p w14:paraId="4D8B864E" w14:textId="77777777" w:rsidR="006C3861" w:rsidRPr="00967B65" w:rsidRDefault="006C3861" w:rsidP="00AB6F9B">
            <w:pPr>
              <w:spacing w:after="160" w:line="360" w:lineRule="auto"/>
              <w:rPr>
                <w:rFonts w:asciiTheme="minorBidi" w:hAnsiTheme="minorBidi"/>
                <w:sz w:val="24"/>
                <w:szCs w:val="24"/>
                <w:rtl/>
              </w:rPr>
            </w:pPr>
          </w:p>
        </w:tc>
        <w:tc>
          <w:tcPr>
            <w:tcW w:w="645" w:type="dxa"/>
          </w:tcPr>
          <w:p w14:paraId="7CAC4DD4" w14:textId="77777777" w:rsidR="006C3861" w:rsidRPr="00967B65" w:rsidRDefault="006C3861" w:rsidP="00AB6F9B">
            <w:pPr>
              <w:spacing w:after="160" w:line="360" w:lineRule="auto"/>
              <w:rPr>
                <w:rFonts w:asciiTheme="minorBidi" w:hAnsiTheme="minorBidi"/>
                <w:sz w:val="24"/>
                <w:szCs w:val="24"/>
                <w:rtl/>
              </w:rPr>
            </w:pPr>
          </w:p>
        </w:tc>
        <w:tc>
          <w:tcPr>
            <w:tcW w:w="709" w:type="dxa"/>
          </w:tcPr>
          <w:p w14:paraId="7932B9A5" w14:textId="77777777" w:rsidR="006C3861" w:rsidRPr="00967B65" w:rsidRDefault="006C3861" w:rsidP="00AB6F9B">
            <w:pPr>
              <w:spacing w:after="160" w:line="360" w:lineRule="auto"/>
              <w:rPr>
                <w:rFonts w:asciiTheme="minorBidi" w:hAnsiTheme="minorBidi"/>
                <w:sz w:val="24"/>
                <w:szCs w:val="24"/>
                <w:rtl/>
              </w:rPr>
            </w:pPr>
          </w:p>
        </w:tc>
        <w:tc>
          <w:tcPr>
            <w:tcW w:w="701" w:type="dxa"/>
          </w:tcPr>
          <w:p w14:paraId="2A08E3E8" w14:textId="77777777" w:rsidR="006C3861" w:rsidRPr="00967B65" w:rsidRDefault="006C3861" w:rsidP="00AB6F9B">
            <w:pPr>
              <w:spacing w:after="160" w:line="360" w:lineRule="auto"/>
              <w:rPr>
                <w:rFonts w:asciiTheme="minorBidi" w:hAnsiTheme="minorBidi"/>
                <w:sz w:val="24"/>
                <w:szCs w:val="24"/>
                <w:rtl/>
              </w:rPr>
            </w:pPr>
          </w:p>
        </w:tc>
      </w:tr>
      <w:tr w:rsidR="003171CE" w:rsidRPr="00967B65" w14:paraId="480F590A" w14:textId="77777777" w:rsidTr="003171CE">
        <w:tc>
          <w:tcPr>
            <w:tcW w:w="421" w:type="dxa"/>
          </w:tcPr>
          <w:p w14:paraId="466A4281" w14:textId="3ABAF504" w:rsidR="006C3861"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3</w:t>
            </w:r>
          </w:p>
        </w:tc>
        <w:tc>
          <w:tcPr>
            <w:tcW w:w="7232" w:type="dxa"/>
          </w:tcPr>
          <w:p w14:paraId="758628A0" w14:textId="1142B9F5" w:rsidR="006C3861" w:rsidRPr="00967B65" w:rsidRDefault="00AC687C" w:rsidP="00AB6F9B">
            <w:pPr>
              <w:spacing w:after="160" w:line="360" w:lineRule="auto"/>
              <w:rPr>
                <w:rFonts w:asciiTheme="minorBidi" w:hAnsiTheme="minorBidi"/>
                <w:sz w:val="24"/>
                <w:szCs w:val="24"/>
                <w:rtl/>
              </w:rPr>
            </w:pPr>
            <w:r w:rsidRPr="00967B65">
              <w:rPr>
                <w:rFonts w:asciiTheme="minorBidi" w:hAnsiTheme="minorBidi"/>
                <w:sz w:val="24"/>
                <w:szCs w:val="24"/>
                <w:rtl/>
              </w:rPr>
              <w:t>تتلقى مساعدة معنوية أو مادية من فريق العمل في مواجهة الأزمات.</w:t>
            </w:r>
          </w:p>
        </w:tc>
        <w:tc>
          <w:tcPr>
            <w:tcW w:w="236" w:type="dxa"/>
          </w:tcPr>
          <w:p w14:paraId="36D17331" w14:textId="77777777" w:rsidR="006C3861" w:rsidRPr="00967B65" w:rsidRDefault="006C3861" w:rsidP="00AB6F9B">
            <w:pPr>
              <w:spacing w:after="160" w:line="360" w:lineRule="auto"/>
              <w:rPr>
                <w:rFonts w:asciiTheme="minorBidi" w:hAnsiTheme="minorBidi"/>
                <w:sz w:val="24"/>
                <w:szCs w:val="24"/>
                <w:rtl/>
              </w:rPr>
            </w:pPr>
          </w:p>
        </w:tc>
        <w:tc>
          <w:tcPr>
            <w:tcW w:w="696" w:type="dxa"/>
          </w:tcPr>
          <w:p w14:paraId="1C3CFC64" w14:textId="77777777" w:rsidR="006C3861" w:rsidRPr="00967B65" w:rsidRDefault="006C3861" w:rsidP="00AB6F9B">
            <w:pPr>
              <w:spacing w:after="160" w:line="360" w:lineRule="auto"/>
              <w:rPr>
                <w:rFonts w:asciiTheme="minorBidi" w:hAnsiTheme="minorBidi"/>
                <w:sz w:val="24"/>
                <w:szCs w:val="24"/>
                <w:rtl/>
              </w:rPr>
            </w:pPr>
          </w:p>
        </w:tc>
        <w:tc>
          <w:tcPr>
            <w:tcW w:w="645" w:type="dxa"/>
          </w:tcPr>
          <w:p w14:paraId="6AAB36C8" w14:textId="77777777" w:rsidR="006C3861" w:rsidRPr="00967B65" w:rsidRDefault="006C3861" w:rsidP="00AB6F9B">
            <w:pPr>
              <w:spacing w:after="160" w:line="360" w:lineRule="auto"/>
              <w:rPr>
                <w:rFonts w:asciiTheme="minorBidi" w:hAnsiTheme="minorBidi"/>
                <w:sz w:val="24"/>
                <w:szCs w:val="24"/>
                <w:rtl/>
              </w:rPr>
            </w:pPr>
          </w:p>
        </w:tc>
        <w:tc>
          <w:tcPr>
            <w:tcW w:w="709" w:type="dxa"/>
          </w:tcPr>
          <w:p w14:paraId="4561882C" w14:textId="77777777" w:rsidR="006C3861" w:rsidRPr="00967B65" w:rsidRDefault="006C3861" w:rsidP="00AB6F9B">
            <w:pPr>
              <w:spacing w:after="160" w:line="360" w:lineRule="auto"/>
              <w:rPr>
                <w:rFonts w:asciiTheme="minorBidi" w:hAnsiTheme="minorBidi"/>
                <w:sz w:val="24"/>
                <w:szCs w:val="24"/>
                <w:rtl/>
              </w:rPr>
            </w:pPr>
          </w:p>
        </w:tc>
        <w:tc>
          <w:tcPr>
            <w:tcW w:w="701" w:type="dxa"/>
          </w:tcPr>
          <w:p w14:paraId="49B1E0F1" w14:textId="77777777" w:rsidR="006C3861" w:rsidRPr="00967B65" w:rsidRDefault="006C3861" w:rsidP="00AB6F9B">
            <w:pPr>
              <w:spacing w:after="160" w:line="360" w:lineRule="auto"/>
              <w:rPr>
                <w:rFonts w:asciiTheme="minorBidi" w:hAnsiTheme="minorBidi"/>
                <w:sz w:val="24"/>
                <w:szCs w:val="24"/>
                <w:rtl/>
              </w:rPr>
            </w:pPr>
          </w:p>
        </w:tc>
      </w:tr>
      <w:tr w:rsidR="003171CE" w:rsidRPr="00967B65" w14:paraId="79F31587" w14:textId="77777777" w:rsidTr="003171CE">
        <w:tc>
          <w:tcPr>
            <w:tcW w:w="421" w:type="dxa"/>
          </w:tcPr>
          <w:p w14:paraId="2E4B1DC9" w14:textId="0990C1AC" w:rsidR="006C3861"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4</w:t>
            </w:r>
          </w:p>
        </w:tc>
        <w:tc>
          <w:tcPr>
            <w:tcW w:w="7232" w:type="dxa"/>
          </w:tcPr>
          <w:p w14:paraId="12C273A0" w14:textId="2469AA5D" w:rsidR="006C3861" w:rsidRPr="00967B65" w:rsidRDefault="00F950C7" w:rsidP="00AB6F9B">
            <w:pPr>
              <w:spacing w:after="160" w:line="360" w:lineRule="auto"/>
              <w:rPr>
                <w:rFonts w:asciiTheme="minorBidi" w:hAnsiTheme="minorBidi"/>
                <w:sz w:val="24"/>
                <w:szCs w:val="24"/>
                <w:rtl/>
              </w:rPr>
            </w:pPr>
            <w:r w:rsidRPr="00967B65">
              <w:rPr>
                <w:rFonts w:asciiTheme="minorBidi" w:hAnsiTheme="minorBidi"/>
                <w:sz w:val="24"/>
                <w:szCs w:val="24"/>
                <w:rtl/>
              </w:rPr>
              <w:t>يعتبر العمل بروح الجماعة سمة مميزة بين العمال داخل الإدارة.</w:t>
            </w:r>
          </w:p>
        </w:tc>
        <w:tc>
          <w:tcPr>
            <w:tcW w:w="236" w:type="dxa"/>
          </w:tcPr>
          <w:p w14:paraId="48DA7F2A" w14:textId="77777777" w:rsidR="006C3861" w:rsidRPr="00967B65" w:rsidRDefault="006C3861" w:rsidP="00AB6F9B">
            <w:pPr>
              <w:spacing w:after="160" w:line="360" w:lineRule="auto"/>
              <w:rPr>
                <w:rFonts w:asciiTheme="minorBidi" w:hAnsiTheme="minorBidi"/>
                <w:sz w:val="24"/>
                <w:szCs w:val="24"/>
                <w:rtl/>
              </w:rPr>
            </w:pPr>
          </w:p>
        </w:tc>
        <w:tc>
          <w:tcPr>
            <w:tcW w:w="696" w:type="dxa"/>
          </w:tcPr>
          <w:p w14:paraId="014D5763" w14:textId="77777777" w:rsidR="006C3861" w:rsidRPr="00967B65" w:rsidRDefault="006C3861" w:rsidP="00AB6F9B">
            <w:pPr>
              <w:spacing w:after="160" w:line="360" w:lineRule="auto"/>
              <w:rPr>
                <w:rFonts w:asciiTheme="minorBidi" w:hAnsiTheme="minorBidi"/>
                <w:sz w:val="24"/>
                <w:szCs w:val="24"/>
                <w:rtl/>
              </w:rPr>
            </w:pPr>
          </w:p>
        </w:tc>
        <w:tc>
          <w:tcPr>
            <w:tcW w:w="645" w:type="dxa"/>
          </w:tcPr>
          <w:p w14:paraId="0F1E1E60" w14:textId="77777777" w:rsidR="006C3861" w:rsidRPr="00967B65" w:rsidRDefault="006C3861" w:rsidP="00AB6F9B">
            <w:pPr>
              <w:spacing w:after="160" w:line="360" w:lineRule="auto"/>
              <w:rPr>
                <w:rFonts w:asciiTheme="minorBidi" w:hAnsiTheme="minorBidi"/>
                <w:sz w:val="24"/>
                <w:szCs w:val="24"/>
                <w:rtl/>
              </w:rPr>
            </w:pPr>
          </w:p>
        </w:tc>
        <w:tc>
          <w:tcPr>
            <w:tcW w:w="709" w:type="dxa"/>
          </w:tcPr>
          <w:p w14:paraId="117FFF34" w14:textId="77777777" w:rsidR="006C3861" w:rsidRPr="00967B65" w:rsidRDefault="006C3861" w:rsidP="00AB6F9B">
            <w:pPr>
              <w:spacing w:after="160" w:line="360" w:lineRule="auto"/>
              <w:rPr>
                <w:rFonts w:asciiTheme="minorBidi" w:hAnsiTheme="minorBidi"/>
                <w:sz w:val="24"/>
                <w:szCs w:val="24"/>
                <w:rtl/>
              </w:rPr>
            </w:pPr>
          </w:p>
        </w:tc>
        <w:tc>
          <w:tcPr>
            <w:tcW w:w="701" w:type="dxa"/>
          </w:tcPr>
          <w:p w14:paraId="766E20F4" w14:textId="77777777" w:rsidR="006C3861" w:rsidRPr="00967B65" w:rsidRDefault="006C3861" w:rsidP="00AB6F9B">
            <w:pPr>
              <w:spacing w:after="160" w:line="360" w:lineRule="auto"/>
              <w:rPr>
                <w:rFonts w:asciiTheme="minorBidi" w:hAnsiTheme="minorBidi"/>
                <w:sz w:val="24"/>
                <w:szCs w:val="24"/>
                <w:rtl/>
              </w:rPr>
            </w:pPr>
          </w:p>
        </w:tc>
      </w:tr>
      <w:tr w:rsidR="003171CE" w:rsidRPr="00967B65" w14:paraId="66C0B29B" w14:textId="77777777" w:rsidTr="003171CE">
        <w:tc>
          <w:tcPr>
            <w:tcW w:w="421" w:type="dxa"/>
          </w:tcPr>
          <w:p w14:paraId="21F8B790" w14:textId="1162A367" w:rsidR="006C3861" w:rsidRPr="00967B65" w:rsidRDefault="006C3861"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5</w:t>
            </w:r>
          </w:p>
        </w:tc>
        <w:tc>
          <w:tcPr>
            <w:tcW w:w="7232" w:type="dxa"/>
          </w:tcPr>
          <w:p w14:paraId="5DA6C509" w14:textId="04B96903" w:rsidR="006C3861" w:rsidRPr="00967B65" w:rsidRDefault="00F950C7" w:rsidP="00AB6F9B">
            <w:pPr>
              <w:spacing w:after="160" w:line="360" w:lineRule="auto"/>
              <w:rPr>
                <w:rFonts w:asciiTheme="minorBidi" w:hAnsiTheme="minorBidi"/>
                <w:sz w:val="24"/>
                <w:szCs w:val="24"/>
                <w:rtl/>
              </w:rPr>
            </w:pPr>
            <w:r w:rsidRPr="00967B65">
              <w:rPr>
                <w:rFonts w:asciiTheme="minorBidi" w:hAnsiTheme="minorBidi"/>
                <w:sz w:val="24"/>
                <w:szCs w:val="24"/>
                <w:rtl/>
              </w:rPr>
              <w:t>تركز الإدارة على أداء الفريق بدلاً من الأداء الفردي.</w:t>
            </w:r>
          </w:p>
        </w:tc>
        <w:tc>
          <w:tcPr>
            <w:tcW w:w="236" w:type="dxa"/>
          </w:tcPr>
          <w:p w14:paraId="61E1CD2C" w14:textId="77777777" w:rsidR="006C3861" w:rsidRPr="00967B65" w:rsidRDefault="006C3861" w:rsidP="00AB6F9B">
            <w:pPr>
              <w:spacing w:after="160" w:line="360" w:lineRule="auto"/>
              <w:rPr>
                <w:rFonts w:asciiTheme="minorBidi" w:hAnsiTheme="minorBidi"/>
                <w:sz w:val="24"/>
                <w:szCs w:val="24"/>
                <w:rtl/>
              </w:rPr>
            </w:pPr>
          </w:p>
        </w:tc>
        <w:tc>
          <w:tcPr>
            <w:tcW w:w="696" w:type="dxa"/>
          </w:tcPr>
          <w:p w14:paraId="2E890832" w14:textId="77777777" w:rsidR="006C3861" w:rsidRPr="00967B65" w:rsidRDefault="006C3861" w:rsidP="00AB6F9B">
            <w:pPr>
              <w:spacing w:after="160" w:line="360" w:lineRule="auto"/>
              <w:rPr>
                <w:rFonts w:asciiTheme="minorBidi" w:hAnsiTheme="minorBidi"/>
                <w:sz w:val="24"/>
                <w:szCs w:val="24"/>
                <w:rtl/>
              </w:rPr>
            </w:pPr>
          </w:p>
        </w:tc>
        <w:tc>
          <w:tcPr>
            <w:tcW w:w="645" w:type="dxa"/>
          </w:tcPr>
          <w:p w14:paraId="5A0C3FA1" w14:textId="77777777" w:rsidR="006C3861" w:rsidRPr="00967B65" w:rsidRDefault="006C3861" w:rsidP="00AB6F9B">
            <w:pPr>
              <w:spacing w:after="160" w:line="360" w:lineRule="auto"/>
              <w:rPr>
                <w:rFonts w:asciiTheme="minorBidi" w:hAnsiTheme="minorBidi"/>
                <w:sz w:val="24"/>
                <w:szCs w:val="24"/>
                <w:rtl/>
              </w:rPr>
            </w:pPr>
          </w:p>
        </w:tc>
        <w:tc>
          <w:tcPr>
            <w:tcW w:w="709" w:type="dxa"/>
          </w:tcPr>
          <w:p w14:paraId="22F1D8AF" w14:textId="77777777" w:rsidR="006C3861" w:rsidRPr="00967B65" w:rsidRDefault="006C3861" w:rsidP="00AB6F9B">
            <w:pPr>
              <w:spacing w:after="160" w:line="360" w:lineRule="auto"/>
              <w:rPr>
                <w:rFonts w:asciiTheme="minorBidi" w:hAnsiTheme="minorBidi"/>
                <w:sz w:val="24"/>
                <w:szCs w:val="24"/>
                <w:rtl/>
              </w:rPr>
            </w:pPr>
          </w:p>
        </w:tc>
        <w:tc>
          <w:tcPr>
            <w:tcW w:w="701" w:type="dxa"/>
          </w:tcPr>
          <w:p w14:paraId="33127935" w14:textId="77777777" w:rsidR="006C3861" w:rsidRPr="00967B65" w:rsidRDefault="006C3861" w:rsidP="00AB6F9B">
            <w:pPr>
              <w:spacing w:after="160" w:line="360" w:lineRule="auto"/>
              <w:rPr>
                <w:rFonts w:asciiTheme="minorBidi" w:hAnsiTheme="minorBidi"/>
                <w:sz w:val="24"/>
                <w:szCs w:val="24"/>
                <w:rtl/>
              </w:rPr>
            </w:pPr>
          </w:p>
        </w:tc>
      </w:tr>
      <w:tr w:rsidR="003171CE" w:rsidRPr="00967B65" w14:paraId="573364C7" w14:textId="77777777" w:rsidTr="003171CE">
        <w:tc>
          <w:tcPr>
            <w:tcW w:w="421" w:type="dxa"/>
          </w:tcPr>
          <w:p w14:paraId="68DD3E30" w14:textId="61F69AEE" w:rsidR="00A45E27" w:rsidRPr="00967B65" w:rsidRDefault="00A45E27"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6</w:t>
            </w:r>
          </w:p>
        </w:tc>
        <w:tc>
          <w:tcPr>
            <w:tcW w:w="7232" w:type="dxa"/>
          </w:tcPr>
          <w:p w14:paraId="0AA79F37" w14:textId="57FE468B" w:rsidR="00A45E27" w:rsidRPr="00967B65" w:rsidRDefault="00F950C7" w:rsidP="00AB6F9B">
            <w:pPr>
              <w:spacing w:after="160" w:line="360" w:lineRule="auto"/>
              <w:rPr>
                <w:rFonts w:asciiTheme="minorBidi" w:hAnsiTheme="minorBidi"/>
                <w:sz w:val="24"/>
                <w:szCs w:val="24"/>
                <w:rtl/>
              </w:rPr>
            </w:pPr>
            <w:r w:rsidRPr="00967B65">
              <w:rPr>
                <w:rFonts w:asciiTheme="minorBidi" w:hAnsiTheme="minorBidi"/>
                <w:sz w:val="24"/>
                <w:szCs w:val="24"/>
                <w:rtl/>
              </w:rPr>
              <w:t>تمنح الإدارة المسؤولية لجميع أعضاء الفريق لأداء أعمالهم بشكل متكامل.</w:t>
            </w:r>
          </w:p>
        </w:tc>
        <w:tc>
          <w:tcPr>
            <w:tcW w:w="236" w:type="dxa"/>
          </w:tcPr>
          <w:p w14:paraId="5B93CA69" w14:textId="77777777" w:rsidR="00A45E27" w:rsidRPr="00967B65" w:rsidRDefault="00A45E27" w:rsidP="00AB6F9B">
            <w:pPr>
              <w:spacing w:after="160" w:line="360" w:lineRule="auto"/>
              <w:rPr>
                <w:rFonts w:asciiTheme="minorBidi" w:hAnsiTheme="minorBidi"/>
                <w:sz w:val="24"/>
                <w:szCs w:val="24"/>
                <w:rtl/>
              </w:rPr>
            </w:pPr>
          </w:p>
        </w:tc>
        <w:tc>
          <w:tcPr>
            <w:tcW w:w="696" w:type="dxa"/>
          </w:tcPr>
          <w:p w14:paraId="4FC8F848" w14:textId="77777777" w:rsidR="00A45E27" w:rsidRPr="00967B65" w:rsidRDefault="00A45E27" w:rsidP="00AB6F9B">
            <w:pPr>
              <w:spacing w:after="160" w:line="360" w:lineRule="auto"/>
              <w:rPr>
                <w:rFonts w:asciiTheme="minorBidi" w:hAnsiTheme="minorBidi"/>
                <w:sz w:val="24"/>
                <w:szCs w:val="24"/>
                <w:rtl/>
              </w:rPr>
            </w:pPr>
          </w:p>
        </w:tc>
        <w:tc>
          <w:tcPr>
            <w:tcW w:w="645" w:type="dxa"/>
          </w:tcPr>
          <w:p w14:paraId="6BE9CFB3" w14:textId="77777777" w:rsidR="00A45E27" w:rsidRPr="00967B65" w:rsidRDefault="00A45E27" w:rsidP="00AB6F9B">
            <w:pPr>
              <w:spacing w:after="160" w:line="360" w:lineRule="auto"/>
              <w:rPr>
                <w:rFonts w:asciiTheme="minorBidi" w:hAnsiTheme="minorBidi"/>
                <w:sz w:val="24"/>
                <w:szCs w:val="24"/>
                <w:rtl/>
              </w:rPr>
            </w:pPr>
          </w:p>
        </w:tc>
        <w:tc>
          <w:tcPr>
            <w:tcW w:w="709" w:type="dxa"/>
          </w:tcPr>
          <w:p w14:paraId="03D1F54D" w14:textId="77777777" w:rsidR="00A45E27" w:rsidRPr="00967B65" w:rsidRDefault="00A45E27" w:rsidP="00AB6F9B">
            <w:pPr>
              <w:spacing w:after="160" w:line="360" w:lineRule="auto"/>
              <w:rPr>
                <w:rFonts w:asciiTheme="minorBidi" w:hAnsiTheme="minorBidi"/>
                <w:sz w:val="24"/>
                <w:szCs w:val="24"/>
                <w:rtl/>
              </w:rPr>
            </w:pPr>
          </w:p>
        </w:tc>
        <w:tc>
          <w:tcPr>
            <w:tcW w:w="701" w:type="dxa"/>
          </w:tcPr>
          <w:p w14:paraId="28BC3469" w14:textId="77777777" w:rsidR="00A45E27" w:rsidRPr="00967B65" w:rsidRDefault="00A45E27" w:rsidP="00AB6F9B">
            <w:pPr>
              <w:spacing w:after="160" w:line="360" w:lineRule="auto"/>
              <w:rPr>
                <w:rFonts w:asciiTheme="minorBidi" w:hAnsiTheme="minorBidi"/>
                <w:sz w:val="24"/>
                <w:szCs w:val="24"/>
                <w:rtl/>
              </w:rPr>
            </w:pPr>
          </w:p>
        </w:tc>
      </w:tr>
      <w:tr w:rsidR="003171CE" w:rsidRPr="00967B65" w14:paraId="563C4A2E" w14:textId="77777777" w:rsidTr="003171CE">
        <w:tc>
          <w:tcPr>
            <w:tcW w:w="421" w:type="dxa"/>
          </w:tcPr>
          <w:p w14:paraId="32411320" w14:textId="4CA27C98" w:rsidR="00A45E27" w:rsidRPr="00967B65" w:rsidRDefault="00A45E27" w:rsidP="00AB6F9B">
            <w:pPr>
              <w:spacing w:after="160" w:line="360" w:lineRule="auto"/>
              <w:jc w:val="center"/>
              <w:rPr>
                <w:rFonts w:asciiTheme="minorBidi" w:hAnsiTheme="minorBidi"/>
                <w:b/>
                <w:bCs/>
                <w:sz w:val="28"/>
                <w:szCs w:val="28"/>
                <w:rtl/>
              </w:rPr>
            </w:pPr>
            <w:r w:rsidRPr="00967B65">
              <w:rPr>
                <w:rFonts w:asciiTheme="minorBidi" w:hAnsiTheme="minorBidi"/>
                <w:b/>
                <w:bCs/>
                <w:sz w:val="28"/>
                <w:szCs w:val="28"/>
                <w:rtl/>
              </w:rPr>
              <w:t>7</w:t>
            </w:r>
          </w:p>
        </w:tc>
        <w:tc>
          <w:tcPr>
            <w:tcW w:w="7232" w:type="dxa"/>
          </w:tcPr>
          <w:p w14:paraId="05877A2F" w14:textId="50E53403" w:rsidR="00A45E27" w:rsidRPr="00967B65" w:rsidRDefault="00F950C7" w:rsidP="00AB6F9B">
            <w:pPr>
              <w:spacing w:after="160" w:line="360" w:lineRule="auto"/>
              <w:rPr>
                <w:rFonts w:asciiTheme="minorBidi" w:hAnsiTheme="minorBidi"/>
                <w:sz w:val="24"/>
                <w:szCs w:val="24"/>
                <w:rtl/>
              </w:rPr>
            </w:pPr>
            <w:r w:rsidRPr="00967B65">
              <w:rPr>
                <w:rFonts w:asciiTheme="minorBidi" w:hAnsiTheme="minorBidi"/>
                <w:sz w:val="24"/>
                <w:szCs w:val="24"/>
                <w:rtl/>
              </w:rPr>
              <w:t>تسعى الإدارة إلى أن تكون الأنشطة فيها مترابطة فيما بينها موحدة متكاملة.</w:t>
            </w:r>
          </w:p>
        </w:tc>
        <w:tc>
          <w:tcPr>
            <w:tcW w:w="236" w:type="dxa"/>
          </w:tcPr>
          <w:p w14:paraId="39672275" w14:textId="77777777" w:rsidR="00A45E27" w:rsidRPr="00967B65" w:rsidRDefault="00A45E27" w:rsidP="00AB6F9B">
            <w:pPr>
              <w:spacing w:after="160" w:line="360" w:lineRule="auto"/>
              <w:rPr>
                <w:rFonts w:asciiTheme="minorBidi" w:hAnsiTheme="minorBidi"/>
                <w:sz w:val="24"/>
                <w:szCs w:val="24"/>
                <w:rtl/>
              </w:rPr>
            </w:pPr>
          </w:p>
        </w:tc>
        <w:tc>
          <w:tcPr>
            <w:tcW w:w="696" w:type="dxa"/>
          </w:tcPr>
          <w:p w14:paraId="44A1C3FC" w14:textId="77777777" w:rsidR="00A45E27" w:rsidRPr="00967B65" w:rsidRDefault="00A45E27" w:rsidP="00AB6F9B">
            <w:pPr>
              <w:spacing w:after="160" w:line="360" w:lineRule="auto"/>
              <w:rPr>
                <w:rFonts w:asciiTheme="minorBidi" w:hAnsiTheme="minorBidi"/>
                <w:sz w:val="24"/>
                <w:szCs w:val="24"/>
                <w:rtl/>
              </w:rPr>
            </w:pPr>
          </w:p>
        </w:tc>
        <w:tc>
          <w:tcPr>
            <w:tcW w:w="645" w:type="dxa"/>
          </w:tcPr>
          <w:p w14:paraId="0CE88074" w14:textId="77777777" w:rsidR="00A45E27" w:rsidRPr="00967B65" w:rsidRDefault="00A45E27" w:rsidP="00AB6F9B">
            <w:pPr>
              <w:spacing w:after="160" w:line="360" w:lineRule="auto"/>
              <w:rPr>
                <w:rFonts w:asciiTheme="minorBidi" w:hAnsiTheme="minorBidi"/>
                <w:sz w:val="24"/>
                <w:szCs w:val="24"/>
                <w:rtl/>
              </w:rPr>
            </w:pPr>
          </w:p>
        </w:tc>
        <w:tc>
          <w:tcPr>
            <w:tcW w:w="709" w:type="dxa"/>
          </w:tcPr>
          <w:p w14:paraId="4E9496D1" w14:textId="77777777" w:rsidR="00A45E27" w:rsidRPr="00967B65" w:rsidRDefault="00A45E27" w:rsidP="00AB6F9B">
            <w:pPr>
              <w:spacing w:after="160" w:line="360" w:lineRule="auto"/>
              <w:rPr>
                <w:rFonts w:asciiTheme="minorBidi" w:hAnsiTheme="minorBidi"/>
                <w:sz w:val="24"/>
                <w:szCs w:val="24"/>
                <w:rtl/>
              </w:rPr>
            </w:pPr>
          </w:p>
        </w:tc>
        <w:tc>
          <w:tcPr>
            <w:tcW w:w="701" w:type="dxa"/>
          </w:tcPr>
          <w:p w14:paraId="356A9E01" w14:textId="77777777" w:rsidR="00A45E27" w:rsidRPr="00967B65" w:rsidRDefault="00A45E27" w:rsidP="00AB6F9B">
            <w:pPr>
              <w:spacing w:after="160" w:line="360" w:lineRule="auto"/>
              <w:rPr>
                <w:rFonts w:asciiTheme="minorBidi" w:hAnsiTheme="minorBidi"/>
                <w:sz w:val="24"/>
                <w:szCs w:val="24"/>
                <w:rtl/>
              </w:rPr>
            </w:pPr>
          </w:p>
        </w:tc>
      </w:tr>
    </w:tbl>
    <w:p w14:paraId="198CB158" w14:textId="77777777" w:rsidR="00B251B9" w:rsidRPr="00967B65" w:rsidRDefault="00B251B9" w:rsidP="00AB6F9B">
      <w:pPr>
        <w:spacing w:after="160" w:line="360" w:lineRule="auto"/>
        <w:rPr>
          <w:rFonts w:asciiTheme="minorBidi" w:hAnsiTheme="minorBidi"/>
          <w:rtl/>
        </w:rPr>
      </w:pPr>
    </w:p>
    <w:p w14:paraId="69A3112E" w14:textId="51D3439A" w:rsidR="005678D2" w:rsidRPr="00967B65" w:rsidRDefault="00B251B9" w:rsidP="00F846F1">
      <w:pPr>
        <w:spacing w:after="160" w:line="360" w:lineRule="auto"/>
        <w:rPr>
          <w:rFonts w:asciiTheme="minorBidi" w:hAnsiTheme="minorBidi"/>
          <w:b/>
          <w:bCs/>
          <w:sz w:val="28"/>
          <w:szCs w:val="28"/>
          <w:rtl/>
        </w:rPr>
      </w:pPr>
      <w:r w:rsidRPr="00967B65">
        <w:rPr>
          <w:rFonts w:asciiTheme="minorBidi" w:hAnsiTheme="minorBidi"/>
          <w:b/>
          <w:bCs/>
          <w:sz w:val="28"/>
          <w:szCs w:val="28"/>
          <w:rtl/>
        </w:rPr>
        <w:t>المتغير الثاني: أداء</w:t>
      </w:r>
      <w:r w:rsidR="00AE27F0" w:rsidRPr="00967B65">
        <w:rPr>
          <w:rFonts w:asciiTheme="minorBidi" w:hAnsiTheme="minorBidi"/>
          <w:b/>
          <w:bCs/>
          <w:sz w:val="28"/>
          <w:szCs w:val="28"/>
          <w:rtl/>
        </w:rPr>
        <w:t xml:space="preserve"> </w:t>
      </w:r>
      <w:r w:rsidRPr="00967B65">
        <w:rPr>
          <w:rFonts w:asciiTheme="minorBidi" w:hAnsiTheme="minorBidi"/>
          <w:b/>
          <w:bCs/>
          <w:sz w:val="28"/>
          <w:szCs w:val="28"/>
          <w:rtl/>
        </w:rPr>
        <w:t>الموارد البشرية</w:t>
      </w:r>
      <w:r w:rsidR="005D71C1">
        <w:rPr>
          <w:rFonts w:asciiTheme="minorBidi" w:hAnsiTheme="minorBidi" w:hint="cs"/>
          <w:b/>
          <w:bCs/>
          <w:sz w:val="28"/>
          <w:szCs w:val="28"/>
          <w:rtl/>
        </w:rPr>
        <w:t>:</w:t>
      </w:r>
    </w:p>
    <w:tbl>
      <w:tblPr>
        <w:tblStyle w:val="af"/>
        <w:bidiVisual/>
        <w:tblW w:w="10640" w:type="dxa"/>
        <w:tblInd w:w="-181" w:type="dxa"/>
        <w:tblLook w:val="04A0" w:firstRow="1" w:lastRow="0" w:firstColumn="1" w:lastColumn="0" w:noHBand="0" w:noVBand="1"/>
      </w:tblPr>
      <w:tblGrid>
        <w:gridCol w:w="411"/>
        <w:gridCol w:w="6783"/>
        <w:gridCol w:w="696"/>
        <w:gridCol w:w="696"/>
        <w:gridCol w:w="645"/>
        <w:gridCol w:w="708"/>
        <w:gridCol w:w="701"/>
      </w:tblGrid>
      <w:tr w:rsidR="005408AF" w:rsidRPr="00967B65" w14:paraId="4D6B57D9" w14:textId="77777777" w:rsidTr="00E23065">
        <w:tc>
          <w:tcPr>
            <w:tcW w:w="411" w:type="dxa"/>
          </w:tcPr>
          <w:p w14:paraId="4EBA850D" w14:textId="77777777" w:rsidR="005408AF" w:rsidRPr="00967B65" w:rsidRDefault="005408AF" w:rsidP="00AB6F9B">
            <w:pPr>
              <w:spacing w:after="160" w:line="360" w:lineRule="auto"/>
              <w:jc w:val="center"/>
              <w:rPr>
                <w:rFonts w:asciiTheme="minorBidi" w:hAnsiTheme="minorBidi"/>
                <w:b/>
                <w:bCs/>
                <w:sz w:val="24"/>
                <w:szCs w:val="24"/>
                <w:rtl/>
              </w:rPr>
            </w:pPr>
          </w:p>
        </w:tc>
        <w:tc>
          <w:tcPr>
            <w:tcW w:w="6783" w:type="dxa"/>
          </w:tcPr>
          <w:p w14:paraId="648F141E" w14:textId="77777777" w:rsidR="005408AF" w:rsidRPr="00967B65" w:rsidRDefault="005408AF" w:rsidP="00AB6F9B">
            <w:pPr>
              <w:spacing w:after="160" w:line="360" w:lineRule="auto"/>
              <w:rPr>
                <w:rFonts w:asciiTheme="minorBidi" w:hAnsiTheme="minorBidi"/>
                <w:sz w:val="24"/>
                <w:szCs w:val="24"/>
                <w:rtl/>
              </w:rPr>
            </w:pPr>
          </w:p>
        </w:tc>
        <w:tc>
          <w:tcPr>
            <w:tcW w:w="696" w:type="dxa"/>
          </w:tcPr>
          <w:p w14:paraId="6003BF47" w14:textId="77777777" w:rsidR="005408AF" w:rsidRPr="00967B65" w:rsidRDefault="005408AF"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 xml:space="preserve"> موافق بشدة</w:t>
            </w:r>
          </w:p>
        </w:tc>
        <w:tc>
          <w:tcPr>
            <w:tcW w:w="696" w:type="dxa"/>
          </w:tcPr>
          <w:p w14:paraId="0ACDF4B7" w14:textId="77777777" w:rsidR="005408AF" w:rsidRPr="00967B65" w:rsidRDefault="005408AF"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 xml:space="preserve">  موافق</w:t>
            </w:r>
          </w:p>
        </w:tc>
        <w:tc>
          <w:tcPr>
            <w:tcW w:w="645" w:type="dxa"/>
          </w:tcPr>
          <w:p w14:paraId="1A31D5DE" w14:textId="77777777" w:rsidR="005408AF" w:rsidRPr="00967B65" w:rsidRDefault="005408AF" w:rsidP="00AB6F9B">
            <w:pPr>
              <w:spacing w:after="160" w:line="360" w:lineRule="auto"/>
              <w:rPr>
                <w:rFonts w:asciiTheme="minorBidi" w:hAnsiTheme="minorBidi"/>
                <w:b/>
                <w:bCs/>
                <w:sz w:val="24"/>
                <w:szCs w:val="24"/>
                <w:rtl/>
              </w:rPr>
            </w:pPr>
            <w:r w:rsidRPr="00967B65">
              <w:rPr>
                <w:rFonts w:asciiTheme="minorBidi" w:hAnsiTheme="minorBidi"/>
                <w:b/>
                <w:bCs/>
                <w:sz w:val="24"/>
                <w:szCs w:val="24"/>
                <w:rtl/>
              </w:rPr>
              <w:t xml:space="preserve"> محايد</w:t>
            </w:r>
          </w:p>
        </w:tc>
        <w:tc>
          <w:tcPr>
            <w:tcW w:w="708" w:type="dxa"/>
          </w:tcPr>
          <w:p w14:paraId="04E660C5" w14:textId="77777777" w:rsidR="005408AF" w:rsidRPr="00967B65" w:rsidRDefault="005408AF"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 xml:space="preserve">    غير موافق</w:t>
            </w:r>
          </w:p>
        </w:tc>
        <w:tc>
          <w:tcPr>
            <w:tcW w:w="701" w:type="dxa"/>
          </w:tcPr>
          <w:p w14:paraId="151B251C" w14:textId="77777777" w:rsidR="005408AF" w:rsidRPr="00967B65" w:rsidRDefault="005408AF"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غير موافق بشدة</w:t>
            </w:r>
          </w:p>
        </w:tc>
      </w:tr>
      <w:tr w:rsidR="00E23065" w:rsidRPr="00967B65" w14:paraId="5A522239" w14:textId="77777777" w:rsidTr="00E23065">
        <w:tc>
          <w:tcPr>
            <w:tcW w:w="411" w:type="dxa"/>
          </w:tcPr>
          <w:p w14:paraId="3791C3E2" w14:textId="445A1957" w:rsidR="00E23065" w:rsidRPr="00967B65" w:rsidRDefault="00403B65"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1</w:t>
            </w:r>
          </w:p>
        </w:tc>
        <w:tc>
          <w:tcPr>
            <w:tcW w:w="6783" w:type="dxa"/>
          </w:tcPr>
          <w:p w14:paraId="6E1479CF" w14:textId="32BC65CD" w:rsidR="00E23065" w:rsidRPr="00967B65" w:rsidRDefault="00850317" w:rsidP="00AB6F9B">
            <w:pPr>
              <w:spacing w:after="160" w:line="360" w:lineRule="auto"/>
              <w:rPr>
                <w:rFonts w:asciiTheme="minorBidi" w:hAnsiTheme="minorBidi"/>
                <w:sz w:val="24"/>
                <w:szCs w:val="24"/>
                <w:rtl/>
              </w:rPr>
            </w:pPr>
            <w:r w:rsidRPr="00967B65">
              <w:rPr>
                <w:rFonts w:asciiTheme="minorBidi" w:hAnsiTheme="minorBidi"/>
                <w:sz w:val="24"/>
                <w:szCs w:val="24"/>
                <w:rtl/>
              </w:rPr>
              <w:t>الالتزام واحترام قيمة الوقت يساهم في الرفع من مستوى الأداء.</w:t>
            </w:r>
          </w:p>
        </w:tc>
        <w:tc>
          <w:tcPr>
            <w:tcW w:w="696" w:type="dxa"/>
          </w:tcPr>
          <w:p w14:paraId="2291E9B2" w14:textId="77777777" w:rsidR="00E23065" w:rsidRPr="00967B65" w:rsidRDefault="00E23065" w:rsidP="00AB6F9B">
            <w:pPr>
              <w:spacing w:after="160" w:line="360" w:lineRule="auto"/>
              <w:jc w:val="center"/>
              <w:rPr>
                <w:rFonts w:asciiTheme="minorBidi" w:hAnsiTheme="minorBidi"/>
                <w:b/>
                <w:bCs/>
                <w:sz w:val="24"/>
                <w:szCs w:val="24"/>
                <w:rtl/>
              </w:rPr>
            </w:pPr>
          </w:p>
        </w:tc>
        <w:tc>
          <w:tcPr>
            <w:tcW w:w="696" w:type="dxa"/>
          </w:tcPr>
          <w:p w14:paraId="52BF0FEE" w14:textId="77777777" w:rsidR="00E23065" w:rsidRPr="00967B65" w:rsidRDefault="00E23065" w:rsidP="00AB6F9B">
            <w:pPr>
              <w:spacing w:after="160" w:line="360" w:lineRule="auto"/>
              <w:jc w:val="center"/>
              <w:rPr>
                <w:rFonts w:asciiTheme="minorBidi" w:hAnsiTheme="minorBidi"/>
                <w:b/>
                <w:bCs/>
                <w:sz w:val="24"/>
                <w:szCs w:val="24"/>
                <w:rtl/>
              </w:rPr>
            </w:pPr>
          </w:p>
        </w:tc>
        <w:tc>
          <w:tcPr>
            <w:tcW w:w="645" w:type="dxa"/>
          </w:tcPr>
          <w:p w14:paraId="06D2F521" w14:textId="77777777" w:rsidR="00E23065" w:rsidRPr="00967B65" w:rsidRDefault="00E23065" w:rsidP="00AB6F9B">
            <w:pPr>
              <w:spacing w:after="160" w:line="360" w:lineRule="auto"/>
              <w:rPr>
                <w:rFonts w:asciiTheme="minorBidi" w:hAnsiTheme="minorBidi"/>
                <w:b/>
                <w:bCs/>
                <w:sz w:val="24"/>
                <w:szCs w:val="24"/>
                <w:rtl/>
              </w:rPr>
            </w:pPr>
          </w:p>
        </w:tc>
        <w:tc>
          <w:tcPr>
            <w:tcW w:w="708" w:type="dxa"/>
          </w:tcPr>
          <w:p w14:paraId="6612BA65" w14:textId="77777777" w:rsidR="00E23065" w:rsidRPr="00967B65" w:rsidRDefault="00E23065" w:rsidP="00AB6F9B">
            <w:pPr>
              <w:spacing w:after="160" w:line="360" w:lineRule="auto"/>
              <w:jc w:val="center"/>
              <w:rPr>
                <w:rFonts w:asciiTheme="minorBidi" w:hAnsiTheme="minorBidi"/>
                <w:b/>
                <w:bCs/>
                <w:sz w:val="24"/>
                <w:szCs w:val="24"/>
                <w:rtl/>
              </w:rPr>
            </w:pPr>
          </w:p>
        </w:tc>
        <w:tc>
          <w:tcPr>
            <w:tcW w:w="701" w:type="dxa"/>
          </w:tcPr>
          <w:p w14:paraId="77859280" w14:textId="77777777" w:rsidR="00E23065" w:rsidRPr="00967B65" w:rsidRDefault="00E23065" w:rsidP="00AB6F9B">
            <w:pPr>
              <w:spacing w:after="160" w:line="360" w:lineRule="auto"/>
              <w:jc w:val="center"/>
              <w:rPr>
                <w:rFonts w:asciiTheme="minorBidi" w:hAnsiTheme="minorBidi"/>
                <w:b/>
                <w:bCs/>
                <w:sz w:val="24"/>
                <w:szCs w:val="24"/>
                <w:rtl/>
              </w:rPr>
            </w:pPr>
          </w:p>
        </w:tc>
      </w:tr>
      <w:tr w:rsidR="00E23065" w:rsidRPr="00967B65" w14:paraId="0C6F11C2" w14:textId="77777777" w:rsidTr="00E23065">
        <w:tc>
          <w:tcPr>
            <w:tcW w:w="411" w:type="dxa"/>
          </w:tcPr>
          <w:p w14:paraId="5E167B6A" w14:textId="0D04B35D" w:rsidR="00E23065" w:rsidRPr="00967B65" w:rsidRDefault="00B257D3"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2</w:t>
            </w:r>
          </w:p>
        </w:tc>
        <w:tc>
          <w:tcPr>
            <w:tcW w:w="6783" w:type="dxa"/>
          </w:tcPr>
          <w:p w14:paraId="1F897504" w14:textId="49B3382C" w:rsidR="00930E55" w:rsidRPr="00967B65" w:rsidRDefault="00930E55" w:rsidP="00AB6F9B">
            <w:pPr>
              <w:spacing w:after="160" w:line="360" w:lineRule="auto"/>
              <w:rPr>
                <w:rFonts w:asciiTheme="minorBidi" w:hAnsiTheme="minorBidi"/>
                <w:sz w:val="24"/>
                <w:szCs w:val="24"/>
                <w:rtl/>
              </w:rPr>
            </w:pPr>
            <w:r w:rsidRPr="00967B65">
              <w:rPr>
                <w:rFonts w:asciiTheme="minorBidi" w:hAnsiTheme="minorBidi"/>
                <w:sz w:val="24"/>
                <w:szCs w:val="24"/>
                <w:rtl/>
              </w:rPr>
              <w:t xml:space="preserve">تقوم بالالتزام باللوائح والتعليمات والإجراءات عند تنفيذ لعملك.  </w:t>
            </w:r>
          </w:p>
        </w:tc>
        <w:tc>
          <w:tcPr>
            <w:tcW w:w="696" w:type="dxa"/>
          </w:tcPr>
          <w:p w14:paraId="775AD651" w14:textId="77777777" w:rsidR="00E23065" w:rsidRPr="00967B65" w:rsidRDefault="00E23065" w:rsidP="00AB6F9B">
            <w:pPr>
              <w:spacing w:after="160" w:line="360" w:lineRule="auto"/>
              <w:jc w:val="center"/>
              <w:rPr>
                <w:rFonts w:asciiTheme="minorBidi" w:hAnsiTheme="minorBidi"/>
                <w:b/>
                <w:bCs/>
                <w:sz w:val="24"/>
                <w:szCs w:val="24"/>
                <w:rtl/>
              </w:rPr>
            </w:pPr>
          </w:p>
        </w:tc>
        <w:tc>
          <w:tcPr>
            <w:tcW w:w="696" w:type="dxa"/>
          </w:tcPr>
          <w:p w14:paraId="72DCE6A5" w14:textId="77777777" w:rsidR="00E23065" w:rsidRPr="00967B65" w:rsidRDefault="00E23065" w:rsidP="00AB6F9B">
            <w:pPr>
              <w:spacing w:after="160" w:line="360" w:lineRule="auto"/>
              <w:jc w:val="center"/>
              <w:rPr>
                <w:rFonts w:asciiTheme="minorBidi" w:hAnsiTheme="minorBidi"/>
                <w:b/>
                <w:bCs/>
                <w:sz w:val="24"/>
                <w:szCs w:val="24"/>
                <w:rtl/>
              </w:rPr>
            </w:pPr>
          </w:p>
        </w:tc>
        <w:tc>
          <w:tcPr>
            <w:tcW w:w="645" w:type="dxa"/>
          </w:tcPr>
          <w:p w14:paraId="1F89467F" w14:textId="77777777" w:rsidR="00E23065" w:rsidRPr="00967B65" w:rsidRDefault="00E23065" w:rsidP="00AB6F9B">
            <w:pPr>
              <w:spacing w:after="160" w:line="360" w:lineRule="auto"/>
              <w:rPr>
                <w:rFonts w:asciiTheme="minorBidi" w:hAnsiTheme="minorBidi"/>
                <w:b/>
                <w:bCs/>
                <w:sz w:val="24"/>
                <w:szCs w:val="24"/>
                <w:rtl/>
              </w:rPr>
            </w:pPr>
          </w:p>
        </w:tc>
        <w:tc>
          <w:tcPr>
            <w:tcW w:w="708" w:type="dxa"/>
          </w:tcPr>
          <w:p w14:paraId="70624808" w14:textId="77777777" w:rsidR="00E23065" w:rsidRPr="00967B65" w:rsidRDefault="00E23065" w:rsidP="00AB6F9B">
            <w:pPr>
              <w:spacing w:after="160" w:line="360" w:lineRule="auto"/>
              <w:jc w:val="center"/>
              <w:rPr>
                <w:rFonts w:asciiTheme="minorBidi" w:hAnsiTheme="minorBidi"/>
                <w:b/>
                <w:bCs/>
                <w:sz w:val="24"/>
                <w:szCs w:val="24"/>
                <w:rtl/>
              </w:rPr>
            </w:pPr>
          </w:p>
        </w:tc>
        <w:tc>
          <w:tcPr>
            <w:tcW w:w="701" w:type="dxa"/>
          </w:tcPr>
          <w:p w14:paraId="05724934" w14:textId="77777777" w:rsidR="00E23065" w:rsidRPr="00967B65" w:rsidRDefault="00E23065" w:rsidP="00AB6F9B">
            <w:pPr>
              <w:spacing w:after="160" w:line="360" w:lineRule="auto"/>
              <w:jc w:val="center"/>
              <w:rPr>
                <w:rFonts w:asciiTheme="minorBidi" w:hAnsiTheme="minorBidi"/>
                <w:b/>
                <w:bCs/>
                <w:sz w:val="24"/>
                <w:szCs w:val="24"/>
                <w:rtl/>
              </w:rPr>
            </w:pPr>
          </w:p>
        </w:tc>
      </w:tr>
      <w:tr w:rsidR="00E23065" w:rsidRPr="00967B65" w14:paraId="590C4B31" w14:textId="77777777" w:rsidTr="00E23065">
        <w:tc>
          <w:tcPr>
            <w:tcW w:w="411" w:type="dxa"/>
          </w:tcPr>
          <w:p w14:paraId="4159DBED" w14:textId="2370F7B0" w:rsidR="00E23065" w:rsidRPr="00967B65" w:rsidRDefault="007558DA"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3</w:t>
            </w:r>
          </w:p>
        </w:tc>
        <w:tc>
          <w:tcPr>
            <w:tcW w:w="6783" w:type="dxa"/>
          </w:tcPr>
          <w:p w14:paraId="2F56FC39" w14:textId="718AFC42" w:rsidR="00E23065" w:rsidRPr="00967B65" w:rsidRDefault="00C0309F" w:rsidP="00AB6F9B">
            <w:pPr>
              <w:spacing w:after="160" w:line="360" w:lineRule="auto"/>
              <w:rPr>
                <w:rFonts w:asciiTheme="minorBidi" w:hAnsiTheme="minorBidi"/>
                <w:sz w:val="24"/>
                <w:szCs w:val="24"/>
                <w:rtl/>
              </w:rPr>
            </w:pPr>
            <w:r w:rsidRPr="00967B65">
              <w:rPr>
                <w:rFonts w:asciiTheme="minorBidi" w:hAnsiTheme="minorBidi"/>
                <w:sz w:val="24"/>
                <w:szCs w:val="24"/>
                <w:rtl/>
              </w:rPr>
              <w:t>تقديم أفكار إبداعية تساعد في تطوير وتنظيم إجراءات العمل يساهم في الرفع من مستوى الأداء.</w:t>
            </w:r>
          </w:p>
        </w:tc>
        <w:tc>
          <w:tcPr>
            <w:tcW w:w="696" w:type="dxa"/>
          </w:tcPr>
          <w:p w14:paraId="3716EA7A" w14:textId="77777777" w:rsidR="00E23065" w:rsidRPr="00967B65" w:rsidRDefault="00E23065" w:rsidP="00AB6F9B">
            <w:pPr>
              <w:spacing w:after="160" w:line="360" w:lineRule="auto"/>
              <w:jc w:val="center"/>
              <w:rPr>
                <w:rFonts w:asciiTheme="minorBidi" w:hAnsiTheme="minorBidi"/>
                <w:b/>
                <w:bCs/>
                <w:sz w:val="24"/>
                <w:szCs w:val="24"/>
                <w:rtl/>
              </w:rPr>
            </w:pPr>
          </w:p>
        </w:tc>
        <w:tc>
          <w:tcPr>
            <w:tcW w:w="696" w:type="dxa"/>
          </w:tcPr>
          <w:p w14:paraId="052E2703" w14:textId="77777777" w:rsidR="00E23065" w:rsidRPr="00967B65" w:rsidRDefault="00E23065" w:rsidP="00AB6F9B">
            <w:pPr>
              <w:spacing w:after="160" w:line="360" w:lineRule="auto"/>
              <w:jc w:val="center"/>
              <w:rPr>
                <w:rFonts w:asciiTheme="minorBidi" w:hAnsiTheme="minorBidi"/>
                <w:b/>
                <w:bCs/>
                <w:sz w:val="24"/>
                <w:szCs w:val="24"/>
                <w:rtl/>
              </w:rPr>
            </w:pPr>
          </w:p>
        </w:tc>
        <w:tc>
          <w:tcPr>
            <w:tcW w:w="645" w:type="dxa"/>
          </w:tcPr>
          <w:p w14:paraId="569B45A7" w14:textId="77777777" w:rsidR="00E23065" w:rsidRPr="00967B65" w:rsidRDefault="00E23065" w:rsidP="00AB6F9B">
            <w:pPr>
              <w:spacing w:after="160" w:line="360" w:lineRule="auto"/>
              <w:rPr>
                <w:rFonts w:asciiTheme="minorBidi" w:hAnsiTheme="minorBidi"/>
                <w:b/>
                <w:bCs/>
                <w:sz w:val="24"/>
                <w:szCs w:val="24"/>
                <w:rtl/>
              </w:rPr>
            </w:pPr>
          </w:p>
        </w:tc>
        <w:tc>
          <w:tcPr>
            <w:tcW w:w="708" w:type="dxa"/>
          </w:tcPr>
          <w:p w14:paraId="1DCBEDEA" w14:textId="77777777" w:rsidR="00E23065" w:rsidRPr="00967B65" w:rsidRDefault="00E23065" w:rsidP="00AB6F9B">
            <w:pPr>
              <w:spacing w:after="160" w:line="360" w:lineRule="auto"/>
              <w:jc w:val="center"/>
              <w:rPr>
                <w:rFonts w:asciiTheme="minorBidi" w:hAnsiTheme="minorBidi"/>
                <w:b/>
                <w:bCs/>
                <w:sz w:val="24"/>
                <w:szCs w:val="24"/>
                <w:rtl/>
              </w:rPr>
            </w:pPr>
          </w:p>
        </w:tc>
        <w:tc>
          <w:tcPr>
            <w:tcW w:w="701" w:type="dxa"/>
          </w:tcPr>
          <w:p w14:paraId="3372E01B" w14:textId="77777777" w:rsidR="00E23065" w:rsidRPr="00967B65" w:rsidRDefault="00E23065" w:rsidP="00AB6F9B">
            <w:pPr>
              <w:spacing w:after="160" w:line="360" w:lineRule="auto"/>
              <w:jc w:val="center"/>
              <w:rPr>
                <w:rFonts w:asciiTheme="minorBidi" w:hAnsiTheme="minorBidi"/>
                <w:b/>
                <w:bCs/>
                <w:sz w:val="24"/>
                <w:szCs w:val="24"/>
                <w:rtl/>
              </w:rPr>
            </w:pPr>
          </w:p>
        </w:tc>
      </w:tr>
      <w:tr w:rsidR="00E23065" w:rsidRPr="00967B65" w14:paraId="5828DF29" w14:textId="77777777" w:rsidTr="00E23065">
        <w:tc>
          <w:tcPr>
            <w:tcW w:w="411" w:type="dxa"/>
          </w:tcPr>
          <w:p w14:paraId="25170EDD" w14:textId="3FDAD24F" w:rsidR="00E23065" w:rsidRPr="00967B65" w:rsidRDefault="007558DA"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4</w:t>
            </w:r>
          </w:p>
        </w:tc>
        <w:tc>
          <w:tcPr>
            <w:tcW w:w="6783" w:type="dxa"/>
          </w:tcPr>
          <w:p w14:paraId="00A201EA" w14:textId="5FAFE9A9" w:rsidR="00E23065" w:rsidRPr="00967B65" w:rsidRDefault="00D1276F" w:rsidP="00AB6F9B">
            <w:pPr>
              <w:spacing w:after="160" w:line="360" w:lineRule="auto"/>
              <w:rPr>
                <w:rFonts w:asciiTheme="minorBidi" w:hAnsiTheme="minorBidi"/>
                <w:sz w:val="24"/>
                <w:szCs w:val="24"/>
                <w:rtl/>
              </w:rPr>
            </w:pPr>
            <w:r w:rsidRPr="00967B65">
              <w:rPr>
                <w:rFonts w:asciiTheme="minorBidi" w:hAnsiTheme="minorBidi"/>
                <w:sz w:val="24"/>
                <w:szCs w:val="24"/>
                <w:rtl/>
              </w:rPr>
              <w:t xml:space="preserve">تتوفر لديك المهارة والقدرة على حل مشكلات العمل اليومية لأداء المهام الوظيفية. </w:t>
            </w:r>
          </w:p>
        </w:tc>
        <w:tc>
          <w:tcPr>
            <w:tcW w:w="696" w:type="dxa"/>
          </w:tcPr>
          <w:p w14:paraId="62302860" w14:textId="77777777" w:rsidR="00E23065" w:rsidRPr="00967B65" w:rsidRDefault="00E23065" w:rsidP="00AB6F9B">
            <w:pPr>
              <w:spacing w:after="160" w:line="360" w:lineRule="auto"/>
              <w:jc w:val="center"/>
              <w:rPr>
                <w:rFonts w:asciiTheme="minorBidi" w:hAnsiTheme="minorBidi"/>
                <w:b/>
                <w:bCs/>
                <w:sz w:val="24"/>
                <w:szCs w:val="24"/>
                <w:rtl/>
              </w:rPr>
            </w:pPr>
          </w:p>
        </w:tc>
        <w:tc>
          <w:tcPr>
            <w:tcW w:w="696" w:type="dxa"/>
          </w:tcPr>
          <w:p w14:paraId="6C89D7D2" w14:textId="77777777" w:rsidR="00E23065" w:rsidRPr="00967B65" w:rsidRDefault="00E23065" w:rsidP="00AB6F9B">
            <w:pPr>
              <w:spacing w:after="160" w:line="360" w:lineRule="auto"/>
              <w:jc w:val="center"/>
              <w:rPr>
                <w:rFonts w:asciiTheme="minorBidi" w:hAnsiTheme="minorBidi"/>
                <w:b/>
                <w:bCs/>
                <w:sz w:val="24"/>
                <w:szCs w:val="24"/>
                <w:rtl/>
              </w:rPr>
            </w:pPr>
          </w:p>
        </w:tc>
        <w:tc>
          <w:tcPr>
            <w:tcW w:w="645" w:type="dxa"/>
          </w:tcPr>
          <w:p w14:paraId="7F297CA2" w14:textId="77777777" w:rsidR="00E23065" w:rsidRPr="00967B65" w:rsidRDefault="00E23065" w:rsidP="00AB6F9B">
            <w:pPr>
              <w:spacing w:after="160" w:line="360" w:lineRule="auto"/>
              <w:rPr>
                <w:rFonts w:asciiTheme="minorBidi" w:hAnsiTheme="minorBidi"/>
                <w:b/>
                <w:bCs/>
                <w:sz w:val="24"/>
                <w:szCs w:val="24"/>
                <w:rtl/>
              </w:rPr>
            </w:pPr>
          </w:p>
        </w:tc>
        <w:tc>
          <w:tcPr>
            <w:tcW w:w="708" w:type="dxa"/>
          </w:tcPr>
          <w:p w14:paraId="759F61E3" w14:textId="77777777" w:rsidR="00E23065" w:rsidRPr="00967B65" w:rsidRDefault="00E23065" w:rsidP="00AB6F9B">
            <w:pPr>
              <w:spacing w:after="160" w:line="360" w:lineRule="auto"/>
              <w:jc w:val="center"/>
              <w:rPr>
                <w:rFonts w:asciiTheme="minorBidi" w:hAnsiTheme="minorBidi"/>
                <w:b/>
                <w:bCs/>
                <w:sz w:val="24"/>
                <w:szCs w:val="24"/>
                <w:rtl/>
              </w:rPr>
            </w:pPr>
          </w:p>
        </w:tc>
        <w:tc>
          <w:tcPr>
            <w:tcW w:w="701" w:type="dxa"/>
          </w:tcPr>
          <w:p w14:paraId="7E7B3839" w14:textId="77777777" w:rsidR="00E23065" w:rsidRPr="00967B65" w:rsidRDefault="00E23065" w:rsidP="00AB6F9B">
            <w:pPr>
              <w:spacing w:after="160" w:line="360" w:lineRule="auto"/>
              <w:jc w:val="center"/>
              <w:rPr>
                <w:rFonts w:asciiTheme="minorBidi" w:hAnsiTheme="minorBidi"/>
                <w:b/>
                <w:bCs/>
                <w:sz w:val="24"/>
                <w:szCs w:val="24"/>
                <w:rtl/>
              </w:rPr>
            </w:pPr>
          </w:p>
        </w:tc>
      </w:tr>
      <w:tr w:rsidR="00C0309F" w:rsidRPr="00967B65" w14:paraId="61990431" w14:textId="77777777" w:rsidTr="00E23065">
        <w:tc>
          <w:tcPr>
            <w:tcW w:w="411" w:type="dxa"/>
          </w:tcPr>
          <w:p w14:paraId="2621EC8F" w14:textId="4B945E37" w:rsidR="00C0309F" w:rsidRPr="00967B65" w:rsidRDefault="007558DA"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5</w:t>
            </w:r>
          </w:p>
        </w:tc>
        <w:tc>
          <w:tcPr>
            <w:tcW w:w="6783" w:type="dxa"/>
          </w:tcPr>
          <w:p w14:paraId="7E7D0270" w14:textId="55CC8E03" w:rsidR="00C0309F" w:rsidRPr="00967B65" w:rsidRDefault="007558DA" w:rsidP="00AB6F9B">
            <w:pPr>
              <w:spacing w:after="160" w:line="360" w:lineRule="auto"/>
              <w:rPr>
                <w:rFonts w:asciiTheme="minorBidi" w:hAnsiTheme="minorBidi"/>
                <w:sz w:val="24"/>
                <w:szCs w:val="24"/>
                <w:rtl/>
              </w:rPr>
            </w:pPr>
            <w:r w:rsidRPr="00967B65">
              <w:rPr>
                <w:rFonts w:asciiTheme="minorBidi" w:hAnsiTheme="minorBidi"/>
                <w:sz w:val="24"/>
                <w:szCs w:val="24"/>
                <w:rtl/>
              </w:rPr>
              <w:t>هناك علاقة إيجابية بين التحفيز وتحسين مستوى الأداء الوظيفي.</w:t>
            </w:r>
          </w:p>
        </w:tc>
        <w:tc>
          <w:tcPr>
            <w:tcW w:w="696" w:type="dxa"/>
          </w:tcPr>
          <w:p w14:paraId="1CD37063" w14:textId="77777777" w:rsidR="00C0309F" w:rsidRPr="00967B65" w:rsidRDefault="00C0309F" w:rsidP="00AB6F9B">
            <w:pPr>
              <w:spacing w:after="160" w:line="360" w:lineRule="auto"/>
              <w:jc w:val="center"/>
              <w:rPr>
                <w:rFonts w:asciiTheme="minorBidi" w:hAnsiTheme="minorBidi"/>
                <w:b/>
                <w:bCs/>
                <w:sz w:val="24"/>
                <w:szCs w:val="24"/>
                <w:rtl/>
              </w:rPr>
            </w:pPr>
          </w:p>
        </w:tc>
        <w:tc>
          <w:tcPr>
            <w:tcW w:w="696" w:type="dxa"/>
          </w:tcPr>
          <w:p w14:paraId="768B3671" w14:textId="77777777" w:rsidR="00C0309F" w:rsidRPr="00967B65" w:rsidRDefault="00C0309F" w:rsidP="00AB6F9B">
            <w:pPr>
              <w:spacing w:after="160" w:line="360" w:lineRule="auto"/>
              <w:jc w:val="center"/>
              <w:rPr>
                <w:rFonts w:asciiTheme="minorBidi" w:hAnsiTheme="minorBidi"/>
                <w:b/>
                <w:bCs/>
                <w:sz w:val="24"/>
                <w:szCs w:val="24"/>
                <w:rtl/>
              </w:rPr>
            </w:pPr>
          </w:p>
        </w:tc>
        <w:tc>
          <w:tcPr>
            <w:tcW w:w="645" w:type="dxa"/>
          </w:tcPr>
          <w:p w14:paraId="55B47AE5" w14:textId="77777777" w:rsidR="00C0309F" w:rsidRPr="00967B65" w:rsidRDefault="00C0309F" w:rsidP="00AB6F9B">
            <w:pPr>
              <w:spacing w:after="160" w:line="360" w:lineRule="auto"/>
              <w:rPr>
                <w:rFonts w:asciiTheme="minorBidi" w:hAnsiTheme="minorBidi"/>
                <w:b/>
                <w:bCs/>
                <w:sz w:val="24"/>
                <w:szCs w:val="24"/>
                <w:rtl/>
              </w:rPr>
            </w:pPr>
          </w:p>
        </w:tc>
        <w:tc>
          <w:tcPr>
            <w:tcW w:w="708" w:type="dxa"/>
          </w:tcPr>
          <w:p w14:paraId="07DB87F9" w14:textId="77777777" w:rsidR="00C0309F" w:rsidRPr="00967B65" w:rsidRDefault="00C0309F" w:rsidP="00AB6F9B">
            <w:pPr>
              <w:spacing w:after="160" w:line="360" w:lineRule="auto"/>
              <w:jc w:val="center"/>
              <w:rPr>
                <w:rFonts w:asciiTheme="minorBidi" w:hAnsiTheme="minorBidi"/>
                <w:b/>
                <w:bCs/>
                <w:sz w:val="24"/>
                <w:szCs w:val="24"/>
                <w:rtl/>
              </w:rPr>
            </w:pPr>
          </w:p>
        </w:tc>
        <w:tc>
          <w:tcPr>
            <w:tcW w:w="701" w:type="dxa"/>
          </w:tcPr>
          <w:p w14:paraId="0BFC1AB3" w14:textId="77777777" w:rsidR="00C0309F" w:rsidRPr="00967B65" w:rsidRDefault="00C0309F" w:rsidP="00AB6F9B">
            <w:pPr>
              <w:spacing w:after="160" w:line="360" w:lineRule="auto"/>
              <w:jc w:val="center"/>
              <w:rPr>
                <w:rFonts w:asciiTheme="minorBidi" w:hAnsiTheme="minorBidi"/>
                <w:b/>
                <w:bCs/>
                <w:sz w:val="24"/>
                <w:szCs w:val="24"/>
                <w:rtl/>
              </w:rPr>
            </w:pPr>
          </w:p>
        </w:tc>
      </w:tr>
      <w:tr w:rsidR="00A5302C" w:rsidRPr="00967B65" w14:paraId="12FD97BB" w14:textId="77777777" w:rsidTr="00E23065">
        <w:tc>
          <w:tcPr>
            <w:tcW w:w="411" w:type="dxa"/>
          </w:tcPr>
          <w:p w14:paraId="3008DD98" w14:textId="5D8CA1C1" w:rsidR="00A5302C" w:rsidRPr="00967B65" w:rsidRDefault="005F1EFD"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6</w:t>
            </w:r>
          </w:p>
        </w:tc>
        <w:tc>
          <w:tcPr>
            <w:tcW w:w="6783" w:type="dxa"/>
          </w:tcPr>
          <w:p w14:paraId="5F29EC01" w14:textId="3949DC41" w:rsidR="00A5302C" w:rsidRPr="00967B65" w:rsidRDefault="00881CF9" w:rsidP="00AB6F9B">
            <w:pPr>
              <w:spacing w:after="160" w:line="360" w:lineRule="auto"/>
              <w:rPr>
                <w:rFonts w:asciiTheme="minorBidi" w:hAnsiTheme="minorBidi"/>
                <w:sz w:val="24"/>
                <w:szCs w:val="24"/>
                <w:rtl/>
              </w:rPr>
            </w:pPr>
            <w:r w:rsidRPr="00967B65">
              <w:rPr>
                <w:rFonts w:asciiTheme="minorBidi" w:hAnsiTheme="minorBidi"/>
                <w:sz w:val="24"/>
                <w:szCs w:val="24"/>
                <w:rtl/>
              </w:rPr>
              <w:t>المشاركة في اتخاذ القرارات تساعد في تحسين الأداء.</w:t>
            </w:r>
          </w:p>
        </w:tc>
        <w:tc>
          <w:tcPr>
            <w:tcW w:w="696" w:type="dxa"/>
          </w:tcPr>
          <w:p w14:paraId="664FCFC2" w14:textId="77777777" w:rsidR="00A5302C" w:rsidRPr="00967B65" w:rsidRDefault="00A5302C" w:rsidP="00AB6F9B">
            <w:pPr>
              <w:spacing w:after="160" w:line="360" w:lineRule="auto"/>
              <w:jc w:val="center"/>
              <w:rPr>
                <w:rFonts w:asciiTheme="minorBidi" w:hAnsiTheme="minorBidi"/>
                <w:b/>
                <w:bCs/>
                <w:sz w:val="24"/>
                <w:szCs w:val="24"/>
                <w:rtl/>
              </w:rPr>
            </w:pPr>
          </w:p>
        </w:tc>
        <w:tc>
          <w:tcPr>
            <w:tcW w:w="696" w:type="dxa"/>
          </w:tcPr>
          <w:p w14:paraId="1EE226D0" w14:textId="77777777" w:rsidR="00A5302C" w:rsidRPr="00967B65" w:rsidRDefault="00A5302C" w:rsidP="00AB6F9B">
            <w:pPr>
              <w:spacing w:after="160" w:line="360" w:lineRule="auto"/>
              <w:jc w:val="center"/>
              <w:rPr>
                <w:rFonts w:asciiTheme="minorBidi" w:hAnsiTheme="minorBidi"/>
                <w:b/>
                <w:bCs/>
                <w:sz w:val="24"/>
                <w:szCs w:val="24"/>
                <w:rtl/>
              </w:rPr>
            </w:pPr>
          </w:p>
        </w:tc>
        <w:tc>
          <w:tcPr>
            <w:tcW w:w="645" w:type="dxa"/>
          </w:tcPr>
          <w:p w14:paraId="64F7AB2A" w14:textId="77777777" w:rsidR="00A5302C" w:rsidRPr="00967B65" w:rsidRDefault="00A5302C" w:rsidP="00AB6F9B">
            <w:pPr>
              <w:spacing w:after="160" w:line="360" w:lineRule="auto"/>
              <w:rPr>
                <w:rFonts w:asciiTheme="minorBidi" w:hAnsiTheme="minorBidi"/>
                <w:b/>
                <w:bCs/>
                <w:sz w:val="24"/>
                <w:szCs w:val="24"/>
                <w:rtl/>
              </w:rPr>
            </w:pPr>
          </w:p>
        </w:tc>
        <w:tc>
          <w:tcPr>
            <w:tcW w:w="708" w:type="dxa"/>
          </w:tcPr>
          <w:p w14:paraId="0C6E4D8B" w14:textId="77777777" w:rsidR="00A5302C" w:rsidRPr="00967B65" w:rsidRDefault="00A5302C" w:rsidP="00AB6F9B">
            <w:pPr>
              <w:spacing w:after="160" w:line="360" w:lineRule="auto"/>
              <w:jc w:val="center"/>
              <w:rPr>
                <w:rFonts w:asciiTheme="minorBidi" w:hAnsiTheme="minorBidi"/>
                <w:b/>
                <w:bCs/>
                <w:sz w:val="24"/>
                <w:szCs w:val="24"/>
                <w:rtl/>
              </w:rPr>
            </w:pPr>
          </w:p>
        </w:tc>
        <w:tc>
          <w:tcPr>
            <w:tcW w:w="701" w:type="dxa"/>
          </w:tcPr>
          <w:p w14:paraId="7EA17475" w14:textId="77777777" w:rsidR="00A5302C" w:rsidRPr="00967B65" w:rsidRDefault="00A5302C" w:rsidP="00AB6F9B">
            <w:pPr>
              <w:spacing w:after="160" w:line="360" w:lineRule="auto"/>
              <w:jc w:val="center"/>
              <w:rPr>
                <w:rFonts w:asciiTheme="minorBidi" w:hAnsiTheme="minorBidi"/>
                <w:b/>
                <w:bCs/>
                <w:sz w:val="24"/>
                <w:szCs w:val="24"/>
                <w:rtl/>
              </w:rPr>
            </w:pPr>
          </w:p>
        </w:tc>
      </w:tr>
      <w:tr w:rsidR="00A5302C" w:rsidRPr="00967B65" w14:paraId="71BF74D5" w14:textId="77777777" w:rsidTr="00E23065">
        <w:tc>
          <w:tcPr>
            <w:tcW w:w="411" w:type="dxa"/>
          </w:tcPr>
          <w:p w14:paraId="04AE6FCB" w14:textId="144D6083" w:rsidR="00A5302C" w:rsidRPr="00967B65" w:rsidRDefault="005F1EFD"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7</w:t>
            </w:r>
          </w:p>
        </w:tc>
        <w:tc>
          <w:tcPr>
            <w:tcW w:w="6783" w:type="dxa"/>
          </w:tcPr>
          <w:p w14:paraId="330361BD" w14:textId="6193724B" w:rsidR="00A5302C" w:rsidRPr="00967B65" w:rsidRDefault="00881CF9" w:rsidP="00AB6F9B">
            <w:pPr>
              <w:spacing w:after="160" w:line="360" w:lineRule="auto"/>
              <w:rPr>
                <w:rFonts w:asciiTheme="minorBidi" w:hAnsiTheme="minorBidi"/>
                <w:sz w:val="24"/>
                <w:szCs w:val="24"/>
                <w:rtl/>
              </w:rPr>
            </w:pPr>
            <w:r w:rsidRPr="00967B65">
              <w:rPr>
                <w:rFonts w:asciiTheme="minorBidi" w:hAnsiTheme="minorBidi"/>
                <w:sz w:val="24"/>
                <w:szCs w:val="24"/>
                <w:rtl/>
              </w:rPr>
              <w:t>جماعية العمل تساهم في الرفع من مستوى الأداء.</w:t>
            </w:r>
          </w:p>
        </w:tc>
        <w:tc>
          <w:tcPr>
            <w:tcW w:w="696" w:type="dxa"/>
          </w:tcPr>
          <w:p w14:paraId="23C962D5" w14:textId="77777777" w:rsidR="00A5302C" w:rsidRPr="00967B65" w:rsidRDefault="00A5302C" w:rsidP="00AB6F9B">
            <w:pPr>
              <w:spacing w:after="160" w:line="360" w:lineRule="auto"/>
              <w:jc w:val="center"/>
              <w:rPr>
                <w:rFonts w:asciiTheme="minorBidi" w:hAnsiTheme="minorBidi"/>
                <w:b/>
                <w:bCs/>
                <w:sz w:val="24"/>
                <w:szCs w:val="24"/>
                <w:rtl/>
              </w:rPr>
            </w:pPr>
          </w:p>
        </w:tc>
        <w:tc>
          <w:tcPr>
            <w:tcW w:w="696" w:type="dxa"/>
          </w:tcPr>
          <w:p w14:paraId="7FE150AE" w14:textId="77777777" w:rsidR="00A5302C" w:rsidRPr="00967B65" w:rsidRDefault="00A5302C" w:rsidP="00AB6F9B">
            <w:pPr>
              <w:spacing w:after="160" w:line="360" w:lineRule="auto"/>
              <w:jc w:val="center"/>
              <w:rPr>
                <w:rFonts w:asciiTheme="minorBidi" w:hAnsiTheme="minorBidi"/>
                <w:b/>
                <w:bCs/>
                <w:sz w:val="24"/>
                <w:szCs w:val="24"/>
                <w:rtl/>
              </w:rPr>
            </w:pPr>
          </w:p>
        </w:tc>
        <w:tc>
          <w:tcPr>
            <w:tcW w:w="645" w:type="dxa"/>
          </w:tcPr>
          <w:p w14:paraId="01E1121C" w14:textId="77777777" w:rsidR="00A5302C" w:rsidRPr="00967B65" w:rsidRDefault="00A5302C" w:rsidP="00AB6F9B">
            <w:pPr>
              <w:spacing w:after="160" w:line="360" w:lineRule="auto"/>
              <w:rPr>
                <w:rFonts w:asciiTheme="minorBidi" w:hAnsiTheme="minorBidi"/>
                <w:b/>
                <w:bCs/>
                <w:sz w:val="24"/>
                <w:szCs w:val="24"/>
                <w:rtl/>
              </w:rPr>
            </w:pPr>
          </w:p>
        </w:tc>
        <w:tc>
          <w:tcPr>
            <w:tcW w:w="708" w:type="dxa"/>
          </w:tcPr>
          <w:p w14:paraId="3280690E" w14:textId="77777777" w:rsidR="00A5302C" w:rsidRPr="00967B65" w:rsidRDefault="00A5302C" w:rsidP="00AB6F9B">
            <w:pPr>
              <w:spacing w:after="160" w:line="360" w:lineRule="auto"/>
              <w:jc w:val="center"/>
              <w:rPr>
                <w:rFonts w:asciiTheme="minorBidi" w:hAnsiTheme="minorBidi"/>
                <w:b/>
                <w:bCs/>
                <w:sz w:val="24"/>
                <w:szCs w:val="24"/>
                <w:rtl/>
              </w:rPr>
            </w:pPr>
          </w:p>
        </w:tc>
        <w:tc>
          <w:tcPr>
            <w:tcW w:w="701" w:type="dxa"/>
          </w:tcPr>
          <w:p w14:paraId="034B105D" w14:textId="77777777" w:rsidR="00A5302C" w:rsidRPr="00967B65" w:rsidRDefault="00A5302C" w:rsidP="00AB6F9B">
            <w:pPr>
              <w:spacing w:after="160" w:line="360" w:lineRule="auto"/>
              <w:jc w:val="center"/>
              <w:rPr>
                <w:rFonts w:asciiTheme="minorBidi" w:hAnsiTheme="minorBidi"/>
                <w:b/>
                <w:bCs/>
                <w:sz w:val="24"/>
                <w:szCs w:val="24"/>
                <w:rtl/>
              </w:rPr>
            </w:pPr>
          </w:p>
        </w:tc>
      </w:tr>
      <w:tr w:rsidR="00A5302C" w:rsidRPr="00967B65" w14:paraId="5A87BAF8" w14:textId="77777777" w:rsidTr="00E23065">
        <w:tc>
          <w:tcPr>
            <w:tcW w:w="411" w:type="dxa"/>
          </w:tcPr>
          <w:p w14:paraId="497F12BC" w14:textId="0BF9A210" w:rsidR="00A5302C" w:rsidRPr="00967B65" w:rsidRDefault="005F1EFD" w:rsidP="00AB6F9B">
            <w:pPr>
              <w:spacing w:after="160" w:line="360" w:lineRule="auto"/>
              <w:jc w:val="center"/>
              <w:rPr>
                <w:rFonts w:asciiTheme="minorBidi" w:hAnsiTheme="minorBidi"/>
                <w:b/>
                <w:bCs/>
                <w:sz w:val="24"/>
                <w:szCs w:val="24"/>
                <w:rtl/>
              </w:rPr>
            </w:pPr>
            <w:r w:rsidRPr="00967B65">
              <w:rPr>
                <w:rFonts w:asciiTheme="minorBidi" w:hAnsiTheme="minorBidi"/>
                <w:b/>
                <w:bCs/>
                <w:sz w:val="24"/>
                <w:szCs w:val="24"/>
                <w:rtl/>
              </w:rPr>
              <w:t>8</w:t>
            </w:r>
          </w:p>
        </w:tc>
        <w:tc>
          <w:tcPr>
            <w:tcW w:w="6783" w:type="dxa"/>
          </w:tcPr>
          <w:p w14:paraId="2AFE89C5" w14:textId="53481249" w:rsidR="00A5302C" w:rsidRPr="00967B65" w:rsidRDefault="00141E58" w:rsidP="00AB6F9B">
            <w:pPr>
              <w:spacing w:after="160" w:line="360" w:lineRule="auto"/>
              <w:rPr>
                <w:rFonts w:asciiTheme="minorBidi" w:hAnsiTheme="minorBidi"/>
                <w:sz w:val="24"/>
                <w:szCs w:val="24"/>
                <w:rtl/>
              </w:rPr>
            </w:pPr>
            <w:r w:rsidRPr="00967B65">
              <w:rPr>
                <w:rFonts w:asciiTheme="minorBidi" w:hAnsiTheme="minorBidi"/>
                <w:sz w:val="24"/>
                <w:szCs w:val="24"/>
                <w:rtl/>
              </w:rPr>
              <w:t>التنسيق مع الآخرين في إنجاز الأعمال يزيد ويحسن مستوى الأداء الوظيفي.</w:t>
            </w:r>
          </w:p>
        </w:tc>
        <w:tc>
          <w:tcPr>
            <w:tcW w:w="696" w:type="dxa"/>
          </w:tcPr>
          <w:p w14:paraId="01F80B62" w14:textId="77777777" w:rsidR="00A5302C" w:rsidRPr="00967B65" w:rsidRDefault="00A5302C" w:rsidP="00AB6F9B">
            <w:pPr>
              <w:spacing w:after="160" w:line="360" w:lineRule="auto"/>
              <w:jc w:val="center"/>
              <w:rPr>
                <w:rFonts w:asciiTheme="minorBidi" w:hAnsiTheme="minorBidi"/>
                <w:b/>
                <w:bCs/>
                <w:sz w:val="24"/>
                <w:szCs w:val="24"/>
                <w:rtl/>
              </w:rPr>
            </w:pPr>
          </w:p>
        </w:tc>
        <w:tc>
          <w:tcPr>
            <w:tcW w:w="696" w:type="dxa"/>
          </w:tcPr>
          <w:p w14:paraId="23D966A6" w14:textId="77777777" w:rsidR="00A5302C" w:rsidRPr="00967B65" w:rsidRDefault="00A5302C" w:rsidP="00AB6F9B">
            <w:pPr>
              <w:spacing w:after="160" w:line="360" w:lineRule="auto"/>
              <w:jc w:val="center"/>
              <w:rPr>
                <w:rFonts w:asciiTheme="minorBidi" w:hAnsiTheme="minorBidi"/>
                <w:b/>
                <w:bCs/>
                <w:sz w:val="24"/>
                <w:szCs w:val="24"/>
                <w:rtl/>
              </w:rPr>
            </w:pPr>
          </w:p>
        </w:tc>
        <w:tc>
          <w:tcPr>
            <w:tcW w:w="645" w:type="dxa"/>
          </w:tcPr>
          <w:p w14:paraId="6643C30D" w14:textId="77777777" w:rsidR="00A5302C" w:rsidRPr="00967B65" w:rsidRDefault="00A5302C" w:rsidP="00AB6F9B">
            <w:pPr>
              <w:spacing w:after="160" w:line="360" w:lineRule="auto"/>
              <w:rPr>
                <w:rFonts w:asciiTheme="minorBidi" w:hAnsiTheme="minorBidi"/>
                <w:b/>
                <w:bCs/>
                <w:sz w:val="24"/>
                <w:szCs w:val="24"/>
                <w:rtl/>
              </w:rPr>
            </w:pPr>
          </w:p>
        </w:tc>
        <w:tc>
          <w:tcPr>
            <w:tcW w:w="708" w:type="dxa"/>
          </w:tcPr>
          <w:p w14:paraId="509EA4E9" w14:textId="77777777" w:rsidR="00A5302C" w:rsidRPr="00967B65" w:rsidRDefault="00A5302C" w:rsidP="00AB6F9B">
            <w:pPr>
              <w:spacing w:after="160" w:line="360" w:lineRule="auto"/>
              <w:jc w:val="center"/>
              <w:rPr>
                <w:rFonts w:asciiTheme="minorBidi" w:hAnsiTheme="minorBidi"/>
                <w:b/>
                <w:bCs/>
                <w:sz w:val="24"/>
                <w:szCs w:val="24"/>
                <w:rtl/>
              </w:rPr>
            </w:pPr>
          </w:p>
        </w:tc>
        <w:tc>
          <w:tcPr>
            <w:tcW w:w="701" w:type="dxa"/>
          </w:tcPr>
          <w:p w14:paraId="71295AA7" w14:textId="77777777" w:rsidR="00A5302C" w:rsidRPr="00967B65" w:rsidRDefault="00A5302C" w:rsidP="00AB6F9B">
            <w:pPr>
              <w:spacing w:after="160" w:line="360" w:lineRule="auto"/>
              <w:jc w:val="center"/>
              <w:rPr>
                <w:rFonts w:asciiTheme="minorBidi" w:hAnsiTheme="minorBidi"/>
                <w:b/>
                <w:bCs/>
                <w:sz w:val="24"/>
                <w:szCs w:val="24"/>
                <w:rtl/>
              </w:rPr>
            </w:pPr>
          </w:p>
        </w:tc>
      </w:tr>
    </w:tbl>
    <w:p w14:paraId="4EBEFD0F" w14:textId="78C40153" w:rsidR="001D5D8C" w:rsidRPr="005D71C1" w:rsidRDefault="001D5D8C" w:rsidP="005D71C1">
      <w:pPr>
        <w:spacing w:after="160" w:line="360" w:lineRule="auto"/>
        <w:rPr>
          <w:rFonts w:asciiTheme="minorBidi" w:hAnsiTheme="minorBidi"/>
          <w:b/>
          <w:bCs/>
          <w:sz w:val="32"/>
          <w:szCs w:val="32"/>
        </w:rPr>
      </w:pPr>
    </w:p>
    <w:sectPr w:rsidR="001D5D8C" w:rsidRPr="005D71C1" w:rsidSect="00CE7E95">
      <w:footerReference w:type="default" r:id="rId39"/>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A5F2ED" w14:textId="77777777" w:rsidR="00CB0122" w:rsidRDefault="00CB0122" w:rsidP="000F5DD6">
      <w:r>
        <w:separator/>
      </w:r>
    </w:p>
  </w:endnote>
  <w:endnote w:type="continuationSeparator" w:id="0">
    <w:p w14:paraId="58A4AFE8" w14:textId="77777777" w:rsidR="00CB0122" w:rsidRDefault="00CB0122" w:rsidP="000F5DD6">
      <w:r>
        <w:continuationSeparator/>
      </w:r>
    </w:p>
  </w:endnote>
  <w:endnote w:type="continuationNotice" w:id="1">
    <w:p w14:paraId="4D0A3BA8" w14:textId="77777777" w:rsidR="00CB0122" w:rsidRDefault="00CB01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92756390"/>
      <w:docPartObj>
        <w:docPartGallery w:val="Page Numbers (Bottom of Page)"/>
        <w:docPartUnique/>
      </w:docPartObj>
    </w:sdtPr>
    <w:sdtEndPr/>
    <w:sdtContent>
      <w:p w14:paraId="01B00D1B" w14:textId="6A3B12A2" w:rsidR="000F5DD6" w:rsidRDefault="000F5DD6">
        <w:pPr>
          <w:pStyle w:val="ac"/>
          <w:jc w:val="center"/>
        </w:pPr>
        <w:r>
          <w:fldChar w:fldCharType="begin"/>
        </w:r>
        <w:r>
          <w:instrText>PAGE   \* MERGEFORMAT</w:instrText>
        </w:r>
        <w:r>
          <w:fldChar w:fldCharType="separate"/>
        </w:r>
        <w:r>
          <w:rPr>
            <w:rtl/>
            <w:lang w:val="ar-SA"/>
          </w:rPr>
          <w:t>2</w:t>
        </w:r>
        <w:r>
          <w:fldChar w:fldCharType="end"/>
        </w:r>
      </w:p>
    </w:sdtContent>
  </w:sdt>
  <w:p w14:paraId="3A6604E8" w14:textId="77777777" w:rsidR="000F5DD6" w:rsidRDefault="000F5DD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68F49" w14:textId="77777777" w:rsidR="00CB0122" w:rsidRDefault="00CB0122" w:rsidP="000F5DD6">
      <w:r>
        <w:separator/>
      </w:r>
    </w:p>
  </w:footnote>
  <w:footnote w:type="continuationSeparator" w:id="0">
    <w:p w14:paraId="337D824B" w14:textId="77777777" w:rsidR="00CB0122" w:rsidRDefault="00CB0122" w:rsidP="000F5DD6">
      <w:r>
        <w:continuationSeparator/>
      </w:r>
    </w:p>
  </w:footnote>
  <w:footnote w:type="continuationNotice" w:id="1">
    <w:p w14:paraId="17C17D22" w14:textId="77777777" w:rsidR="00CB0122" w:rsidRDefault="00CB012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8256C"/>
    <w:multiLevelType w:val="hybridMultilevel"/>
    <w:tmpl w:val="B7EED6E0"/>
    <w:lvl w:ilvl="0" w:tplc="C7D4B08E">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2D65D4"/>
    <w:multiLevelType w:val="hybridMultilevel"/>
    <w:tmpl w:val="032CF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F9685D"/>
    <w:multiLevelType w:val="hybridMultilevel"/>
    <w:tmpl w:val="ED7A0F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C656D1"/>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228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4" w15:restartNumberingAfterBreak="0">
    <w:nsid w:val="218E05D6"/>
    <w:multiLevelType w:val="hybridMultilevel"/>
    <w:tmpl w:val="26FC1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D034C7"/>
    <w:multiLevelType w:val="hybridMultilevel"/>
    <w:tmpl w:val="E6445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49D62BA"/>
    <w:multiLevelType w:val="hybridMultilevel"/>
    <w:tmpl w:val="8D686624"/>
    <w:lvl w:ilvl="0" w:tplc="01127348">
      <w:numFmt w:val="bullet"/>
      <w:lvlText w:val="-"/>
      <w:lvlJc w:val="left"/>
      <w:pPr>
        <w:ind w:left="360" w:hanging="360"/>
      </w:pPr>
      <w:rPr>
        <w:rFonts w:ascii="Arial" w:eastAsiaTheme="minorEastAsia" w:hAnsi="Arial" w:cs="Aria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3A5970"/>
    <w:multiLevelType w:val="hybridMultilevel"/>
    <w:tmpl w:val="0D167F8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0F02F8"/>
    <w:multiLevelType w:val="hybridMultilevel"/>
    <w:tmpl w:val="2690C7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0F2DDD"/>
    <w:multiLevelType w:val="hybridMultilevel"/>
    <w:tmpl w:val="740EA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A45F4D"/>
    <w:multiLevelType w:val="hybridMultilevel"/>
    <w:tmpl w:val="9A843EDA"/>
    <w:lvl w:ilvl="0" w:tplc="0409000F">
      <w:start w:val="1"/>
      <w:numFmt w:val="decimal"/>
      <w:lvlText w:val="%1."/>
      <w:lvlJc w:val="left"/>
      <w:pPr>
        <w:ind w:left="643"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80C06"/>
    <w:multiLevelType w:val="hybridMultilevel"/>
    <w:tmpl w:val="F5D47D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A062F29"/>
    <w:multiLevelType w:val="hybridMultilevel"/>
    <w:tmpl w:val="C0B09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775536"/>
    <w:multiLevelType w:val="hybridMultilevel"/>
    <w:tmpl w:val="747ACE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1F42C0"/>
    <w:multiLevelType w:val="hybridMultilevel"/>
    <w:tmpl w:val="FE70B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B234B7"/>
    <w:multiLevelType w:val="hybridMultilevel"/>
    <w:tmpl w:val="30B291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31D2577"/>
    <w:multiLevelType w:val="hybridMultilevel"/>
    <w:tmpl w:val="F30CD6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6301BB"/>
    <w:multiLevelType w:val="hybridMultilevel"/>
    <w:tmpl w:val="2F482D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3B77BD3"/>
    <w:multiLevelType w:val="hybridMultilevel"/>
    <w:tmpl w:val="25CA0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D07D0A"/>
    <w:multiLevelType w:val="hybridMultilevel"/>
    <w:tmpl w:val="0F84BE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3C7AFF"/>
    <w:multiLevelType w:val="hybridMultilevel"/>
    <w:tmpl w:val="C5AE5B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B10706D"/>
    <w:multiLevelType w:val="hybridMultilevel"/>
    <w:tmpl w:val="CC742F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19023693">
    <w:abstractNumId w:val="10"/>
  </w:num>
  <w:num w:numId="2" w16cid:durableId="1366248673">
    <w:abstractNumId w:val="3"/>
  </w:num>
  <w:num w:numId="3" w16cid:durableId="1864394044">
    <w:abstractNumId w:val="1"/>
  </w:num>
  <w:num w:numId="4" w16cid:durableId="1098021613">
    <w:abstractNumId w:val="6"/>
  </w:num>
  <w:num w:numId="5" w16cid:durableId="567961998">
    <w:abstractNumId w:val="13"/>
  </w:num>
  <w:num w:numId="6" w16cid:durableId="159122764">
    <w:abstractNumId w:val="16"/>
  </w:num>
  <w:num w:numId="7" w16cid:durableId="2015494338">
    <w:abstractNumId w:val="14"/>
  </w:num>
  <w:num w:numId="8" w16cid:durableId="159389771">
    <w:abstractNumId w:val="12"/>
  </w:num>
  <w:num w:numId="9" w16cid:durableId="260525790">
    <w:abstractNumId w:val="0"/>
  </w:num>
  <w:num w:numId="10" w16cid:durableId="1437679867">
    <w:abstractNumId w:val="4"/>
  </w:num>
  <w:num w:numId="11" w16cid:durableId="103305879">
    <w:abstractNumId w:val="8"/>
  </w:num>
  <w:num w:numId="12" w16cid:durableId="387069968">
    <w:abstractNumId w:val="19"/>
  </w:num>
  <w:num w:numId="13" w16cid:durableId="1644307444">
    <w:abstractNumId w:val="7"/>
  </w:num>
  <w:num w:numId="14" w16cid:durableId="197817891">
    <w:abstractNumId w:val="18"/>
  </w:num>
  <w:num w:numId="15" w16cid:durableId="733158274">
    <w:abstractNumId w:val="20"/>
  </w:num>
  <w:num w:numId="16" w16cid:durableId="921720013">
    <w:abstractNumId w:val="2"/>
  </w:num>
  <w:num w:numId="17" w16cid:durableId="438179674">
    <w:abstractNumId w:val="21"/>
  </w:num>
  <w:num w:numId="18" w16cid:durableId="1228106396">
    <w:abstractNumId w:val="9"/>
  </w:num>
  <w:num w:numId="19" w16cid:durableId="230386268">
    <w:abstractNumId w:val="5"/>
  </w:num>
  <w:num w:numId="20" w16cid:durableId="703865623">
    <w:abstractNumId w:val="17"/>
  </w:num>
  <w:num w:numId="21" w16cid:durableId="549148109">
    <w:abstractNumId w:val="15"/>
  </w:num>
  <w:num w:numId="22" w16cid:durableId="1113592236">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7B9"/>
    <w:rsid w:val="00000914"/>
    <w:rsid w:val="00001B49"/>
    <w:rsid w:val="000028EB"/>
    <w:rsid w:val="00002E0E"/>
    <w:rsid w:val="00004BEC"/>
    <w:rsid w:val="00005B51"/>
    <w:rsid w:val="00006E59"/>
    <w:rsid w:val="00007132"/>
    <w:rsid w:val="0000796C"/>
    <w:rsid w:val="00010158"/>
    <w:rsid w:val="00010859"/>
    <w:rsid w:val="00010936"/>
    <w:rsid w:val="00010DB9"/>
    <w:rsid w:val="00011A5F"/>
    <w:rsid w:val="00012286"/>
    <w:rsid w:val="00014CB1"/>
    <w:rsid w:val="000165A4"/>
    <w:rsid w:val="00016B8C"/>
    <w:rsid w:val="00017A69"/>
    <w:rsid w:val="000203C3"/>
    <w:rsid w:val="00020C42"/>
    <w:rsid w:val="00023777"/>
    <w:rsid w:val="00024835"/>
    <w:rsid w:val="00026799"/>
    <w:rsid w:val="0002754F"/>
    <w:rsid w:val="00032379"/>
    <w:rsid w:val="00032818"/>
    <w:rsid w:val="00033EE7"/>
    <w:rsid w:val="00033F77"/>
    <w:rsid w:val="00034D79"/>
    <w:rsid w:val="00034FCC"/>
    <w:rsid w:val="00040A35"/>
    <w:rsid w:val="00040CB1"/>
    <w:rsid w:val="00041086"/>
    <w:rsid w:val="0004123D"/>
    <w:rsid w:val="000420F6"/>
    <w:rsid w:val="00044970"/>
    <w:rsid w:val="00044BB1"/>
    <w:rsid w:val="000453E6"/>
    <w:rsid w:val="00046C20"/>
    <w:rsid w:val="000500E3"/>
    <w:rsid w:val="000513CC"/>
    <w:rsid w:val="0005231C"/>
    <w:rsid w:val="0005375F"/>
    <w:rsid w:val="00054218"/>
    <w:rsid w:val="000546E9"/>
    <w:rsid w:val="00055533"/>
    <w:rsid w:val="00057EB0"/>
    <w:rsid w:val="00060964"/>
    <w:rsid w:val="00060CC3"/>
    <w:rsid w:val="00060F11"/>
    <w:rsid w:val="0006153E"/>
    <w:rsid w:val="00061F11"/>
    <w:rsid w:val="000646DF"/>
    <w:rsid w:val="000657E7"/>
    <w:rsid w:val="00067764"/>
    <w:rsid w:val="00067CAB"/>
    <w:rsid w:val="00071DE7"/>
    <w:rsid w:val="000721BC"/>
    <w:rsid w:val="000739B7"/>
    <w:rsid w:val="00074434"/>
    <w:rsid w:val="000744D5"/>
    <w:rsid w:val="00075232"/>
    <w:rsid w:val="00075D22"/>
    <w:rsid w:val="00076234"/>
    <w:rsid w:val="00077315"/>
    <w:rsid w:val="00077537"/>
    <w:rsid w:val="0008099E"/>
    <w:rsid w:val="00080AEB"/>
    <w:rsid w:val="00080CF0"/>
    <w:rsid w:val="00081746"/>
    <w:rsid w:val="00082FFA"/>
    <w:rsid w:val="000836C0"/>
    <w:rsid w:val="00083F2D"/>
    <w:rsid w:val="00086012"/>
    <w:rsid w:val="000864D8"/>
    <w:rsid w:val="000919E7"/>
    <w:rsid w:val="00092E20"/>
    <w:rsid w:val="000976F9"/>
    <w:rsid w:val="000A24EB"/>
    <w:rsid w:val="000A42BF"/>
    <w:rsid w:val="000A735E"/>
    <w:rsid w:val="000A77C0"/>
    <w:rsid w:val="000A7AB6"/>
    <w:rsid w:val="000B04DB"/>
    <w:rsid w:val="000B0F63"/>
    <w:rsid w:val="000B28FC"/>
    <w:rsid w:val="000B7C79"/>
    <w:rsid w:val="000C0CA8"/>
    <w:rsid w:val="000C17F5"/>
    <w:rsid w:val="000C5740"/>
    <w:rsid w:val="000C6E2D"/>
    <w:rsid w:val="000C7112"/>
    <w:rsid w:val="000D0FE3"/>
    <w:rsid w:val="000D17AD"/>
    <w:rsid w:val="000D4E2B"/>
    <w:rsid w:val="000D4EB2"/>
    <w:rsid w:val="000D5DE2"/>
    <w:rsid w:val="000E0FBE"/>
    <w:rsid w:val="000E1D2D"/>
    <w:rsid w:val="000E3126"/>
    <w:rsid w:val="000E36D6"/>
    <w:rsid w:val="000E4988"/>
    <w:rsid w:val="000E4DB1"/>
    <w:rsid w:val="000E52C5"/>
    <w:rsid w:val="000E6686"/>
    <w:rsid w:val="000E7D6B"/>
    <w:rsid w:val="000F08F9"/>
    <w:rsid w:val="000F13FA"/>
    <w:rsid w:val="000F255A"/>
    <w:rsid w:val="000F5DD6"/>
    <w:rsid w:val="000F7053"/>
    <w:rsid w:val="000F7E54"/>
    <w:rsid w:val="00101BF4"/>
    <w:rsid w:val="00102BF4"/>
    <w:rsid w:val="00102EAE"/>
    <w:rsid w:val="00104130"/>
    <w:rsid w:val="00104AE0"/>
    <w:rsid w:val="00110399"/>
    <w:rsid w:val="00112FDC"/>
    <w:rsid w:val="001146D4"/>
    <w:rsid w:val="001159AC"/>
    <w:rsid w:val="001168ED"/>
    <w:rsid w:val="0012069B"/>
    <w:rsid w:val="0012150B"/>
    <w:rsid w:val="001243F9"/>
    <w:rsid w:val="00124AED"/>
    <w:rsid w:val="00124D00"/>
    <w:rsid w:val="00126995"/>
    <w:rsid w:val="00126CE3"/>
    <w:rsid w:val="001271DB"/>
    <w:rsid w:val="001272A4"/>
    <w:rsid w:val="00130F37"/>
    <w:rsid w:val="0013312D"/>
    <w:rsid w:val="0013404F"/>
    <w:rsid w:val="001344E3"/>
    <w:rsid w:val="00134E0F"/>
    <w:rsid w:val="0013652F"/>
    <w:rsid w:val="00136B5D"/>
    <w:rsid w:val="00137954"/>
    <w:rsid w:val="00141E58"/>
    <w:rsid w:val="001431B7"/>
    <w:rsid w:val="0014366B"/>
    <w:rsid w:val="00144564"/>
    <w:rsid w:val="00144C8B"/>
    <w:rsid w:val="00145380"/>
    <w:rsid w:val="0014627F"/>
    <w:rsid w:val="00150763"/>
    <w:rsid w:val="00153A93"/>
    <w:rsid w:val="00154887"/>
    <w:rsid w:val="00154C8F"/>
    <w:rsid w:val="001639F5"/>
    <w:rsid w:val="00163D9D"/>
    <w:rsid w:val="001652FA"/>
    <w:rsid w:val="001704D8"/>
    <w:rsid w:val="001719B6"/>
    <w:rsid w:val="00171AA9"/>
    <w:rsid w:val="00172665"/>
    <w:rsid w:val="00172912"/>
    <w:rsid w:val="00173A25"/>
    <w:rsid w:val="0017783F"/>
    <w:rsid w:val="00181194"/>
    <w:rsid w:val="001826CF"/>
    <w:rsid w:val="00191D6F"/>
    <w:rsid w:val="0019236C"/>
    <w:rsid w:val="00192A19"/>
    <w:rsid w:val="00193AEB"/>
    <w:rsid w:val="00196B16"/>
    <w:rsid w:val="001970D2"/>
    <w:rsid w:val="001970FC"/>
    <w:rsid w:val="001A0579"/>
    <w:rsid w:val="001A0852"/>
    <w:rsid w:val="001A0FAA"/>
    <w:rsid w:val="001A1690"/>
    <w:rsid w:val="001A1B3D"/>
    <w:rsid w:val="001A3F35"/>
    <w:rsid w:val="001A46AB"/>
    <w:rsid w:val="001A5769"/>
    <w:rsid w:val="001A7034"/>
    <w:rsid w:val="001A709C"/>
    <w:rsid w:val="001B12DC"/>
    <w:rsid w:val="001B1FF0"/>
    <w:rsid w:val="001B4362"/>
    <w:rsid w:val="001B49B1"/>
    <w:rsid w:val="001B639C"/>
    <w:rsid w:val="001B7EBD"/>
    <w:rsid w:val="001C0334"/>
    <w:rsid w:val="001C3042"/>
    <w:rsid w:val="001C3A34"/>
    <w:rsid w:val="001C3B67"/>
    <w:rsid w:val="001C6461"/>
    <w:rsid w:val="001C6745"/>
    <w:rsid w:val="001D03D6"/>
    <w:rsid w:val="001D2409"/>
    <w:rsid w:val="001D263F"/>
    <w:rsid w:val="001D387A"/>
    <w:rsid w:val="001D5ACE"/>
    <w:rsid w:val="001D5C89"/>
    <w:rsid w:val="001D5D8C"/>
    <w:rsid w:val="001D6E44"/>
    <w:rsid w:val="001D71AD"/>
    <w:rsid w:val="001E01D1"/>
    <w:rsid w:val="001E02DF"/>
    <w:rsid w:val="001E0533"/>
    <w:rsid w:val="001E11B2"/>
    <w:rsid w:val="001E15A2"/>
    <w:rsid w:val="001E1893"/>
    <w:rsid w:val="001E1E05"/>
    <w:rsid w:val="001E4AF5"/>
    <w:rsid w:val="001E5D08"/>
    <w:rsid w:val="001E6FD8"/>
    <w:rsid w:val="001F153D"/>
    <w:rsid w:val="001F16EE"/>
    <w:rsid w:val="001F44DF"/>
    <w:rsid w:val="001F5273"/>
    <w:rsid w:val="001F6361"/>
    <w:rsid w:val="001F66F2"/>
    <w:rsid w:val="001F67B4"/>
    <w:rsid w:val="001F6CAC"/>
    <w:rsid w:val="001F7C05"/>
    <w:rsid w:val="002002AD"/>
    <w:rsid w:val="0020168C"/>
    <w:rsid w:val="002018FC"/>
    <w:rsid w:val="0020258F"/>
    <w:rsid w:val="00202A42"/>
    <w:rsid w:val="002059D7"/>
    <w:rsid w:val="00205CE9"/>
    <w:rsid w:val="00205D76"/>
    <w:rsid w:val="00206A4E"/>
    <w:rsid w:val="00210066"/>
    <w:rsid w:val="00210BB7"/>
    <w:rsid w:val="00210DF3"/>
    <w:rsid w:val="00213628"/>
    <w:rsid w:val="00216879"/>
    <w:rsid w:val="00216E04"/>
    <w:rsid w:val="0021745A"/>
    <w:rsid w:val="002207C5"/>
    <w:rsid w:val="00220A07"/>
    <w:rsid w:val="002234A2"/>
    <w:rsid w:val="00223B41"/>
    <w:rsid w:val="0022449A"/>
    <w:rsid w:val="00224582"/>
    <w:rsid w:val="0022676C"/>
    <w:rsid w:val="002275A5"/>
    <w:rsid w:val="00231CCC"/>
    <w:rsid w:val="00233570"/>
    <w:rsid w:val="00233AD7"/>
    <w:rsid w:val="002372F8"/>
    <w:rsid w:val="00242EBF"/>
    <w:rsid w:val="00243DA3"/>
    <w:rsid w:val="002442D9"/>
    <w:rsid w:val="00244A91"/>
    <w:rsid w:val="0024546F"/>
    <w:rsid w:val="00245D42"/>
    <w:rsid w:val="00245EA0"/>
    <w:rsid w:val="00245EEA"/>
    <w:rsid w:val="0024645A"/>
    <w:rsid w:val="0024762B"/>
    <w:rsid w:val="00247637"/>
    <w:rsid w:val="00250E50"/>
    <w:rsid w:val="002512BE"/>
    <w:rsid w:val="002531F6"/>
    <w:rsid w:val="00254FD2"/>
    <w:rsid w:val="002555D4"/>
    <w:rsid w:val="0025664E"/>
    <w:rsid w:val="00256E92"/>
    <w:rsid w:val="002617C3"/>
    <w:rsid w:val="0026443B"/>
    <w:rsid w:val="00264EA3"/>
    <w:rsid w:val="00265362"/>
    <w:rsid w:val="00267367"/>
    <w:rsid w:val="00267E5A"/>
    <w:rsid w:val="0027053C"/>
    <w:rsid w:val="002708AC"/>
    <w:rsid w:val="002717B8"/>
    <w:rsid w:val="002728BE"/>
    <w:rsid w:val="00272B94"/>
    <w:rsid w:val="00272DC0"/>
    <w:rsid w:val="002742B9"/>
    <w:rsid w:val="002776F5"/>
    <w:rsid w:val="00280128"/>
    <w:rsid w:val="00281C77"/>
    <w:rsid w:val="00282061"/>
    <w:rsid w:val="00283FF0"/>
    <w:rsid w:val="00283FF2"/>
    <w:rsid w:val="00284DB2"/>
    <w:rsid w:val="00285623"/>
    <w:rsid w:val="00287370"/>
    <w:rsid w:val="00287696"/>
    <w:rsid w:val="00291A3B"/>
    <w:rsid w:val="00291B2A"/>
    <w:rsid w:val="00291DE7"/>
    <w:rsid w:val="00292034"/>
    <w:rsid w:val="00292B47"/>
    <w:rsid w:val="002941A5"/>
    <w:rsid w:val="00297D9B"/>
    <w:rsid w:val="002A020A"/>
    <w:rsid w:val="002A07D7"/>
    <w:rsid w:val="002A1B26"/>
    <w:rsid w:val="002A2039"/>
    <w:rsid w:val="002A2CBC"/>
    <w:rsid w:val="002A41B2"/>
    <w:rsid w:val="002A4F89"/>
    <w:rsid w:val="002A5D53"/>
    <w:rsid w:val="002A60B5"/>
    <w:rsid w:val="002A75B9"/>
    <w:rsid w:val="002B3AA9"/>
    <w:rsid w:val="002B4CFA"/>
    <w:rsid w:val="002B5F58"/>
    <w:rsid w:val="002B6FD6"/>
    <w:rsid w:val="002C0715"/>
    <w:rsid w:val="002C071E"/>
    <w:rsid w:val="002C0737"/>
    <w:rsid w:val="002C0C25"/>
    <w:rsid w:val="002C2DF9"/>
    <w:rsid w:val="002C726B"/>
    <w:rsid w:val="002D024A"/>
    <w:rsid w:val="002D058B"/>
    <w:rsid w:val="002D4857"/>
    <w:rsid w:val="002D528D"/>
    <w:rsid w:val="002D7657"/>
    <w:rsid w:val="002D7846"/>
    <w:rsid w:val="002E1C31"/>
    <w:rsid w:val="002E4F45"/>
    <w:rsid w:val="002E69B6"/>
    <w:rsid w:val="002E785D"/>
    <w:rsid w:val="002F26C4"/>
    <w:rsid w:val="002F42BC"/>
    <w:rsid w:val="002F4A2C"/>
    <w:rsid w:val="002F6120"/>
    <w:rsid w:val="002F7A9A"/>
    <w:rsid w:val="00300979"/>
    <w:rsid w:val="0030154B"/>
    <w:rsid w:val="003018C7"/>
    <w:rsid w:val="0030355C"/>
    <w:rsid w:val="00303EF5"/>
    <w:rsid w:val="0030419B"/>
    <w:rsid w:val="0030497E"/>
    <w:rsid w:val="00305A2B"/>
    <w:rsid w:val="003065CA"/>
    <w:rsid w:val="00310557"/>
    <w:rsid w:val="00313743"/>
    <w:rsid w:val="00313A39"/>
    <w:rsid w:val="003141C1"/>
    <w:rsid w:val="003141FA"/>
    <w:rsid w:val="003171CE"/>
    <w:rsid w:val="003177AE"/>
    <w:rsid w:val="00321AAB"/>
    <w:rsid w:val="00322935"/>
    <w:rsid w:val="0032356B"/>
    <w:rsid w:val="00324AC4"/>
    <w:rsid w:val="003258F8"/>
    <w:rsid w:val="00325EEE"/>
    <w:rsid w:val="00326803"/>
    <w:rsid w:val="00326B82"/>
    <w:rsid w:val="00326BC1"/>
    <w:rsid w:val="0032717A"/>
    <w:rsid w:val="00327514"/>
    <w:rsid w:val="0033090B"/>
    <w:rsid w:val="0033548D"/>
    <w:rsid w:val="003400EE"/>
    <w:rsid w:val="00340CC4"/>
    <w:rsid w:val="00341978"/>
    <w:rsid w:val="0034254F"/>
    <w:rsid w:val="00345BF6"/>
    <w:rsid w:val="00346B54"/>
    <w:rsid w:val="003474A0"/>
    <w:rsid w:val="003476E6"/>
    <w:rsid w:val="003527DC"/>
    <w:rsid w:val="00357B5E"/>
    <w:rsid w:val="0036018C"/>
    <w:rsid w:val="003625E3"/>
    <w:rsid w:val="00363361"/>
    <w:rsid w:val="0036460B"/>
    <w:rsid w:val="00364853"/>
    <w:rsid w:val="003661E7"/>
    <w:rsid w:val="003662A8"/>
    <w:rsid w:val="00366FB4"/>
    <w:rsid w:val="003722B1"/>
    <w:rsid w:val="0037423C"/>
    <w:rsid w:val="003744B6"/>
    <w:rsid w:val="00377F28"/>
    <w:rsid w:val="00380C36"/>
    <w:rsid w:val="003821BA"/>
    <w:rsid w:val="00382DE8"/>
    <w:rsid w:val="00382EF1"/>
    <w:rsid w:val="00383CC4"/>
    <w:rsid w:val="00383CF1"/>
    <w:rsid w:val="00387D8F"/>
    <w:rsid w:val="00390315"/>
    <w:rsid w:val="003923D7"/>
    <w:rsid w:val="00393AD3"/>
    <w:rsid w:val="00393AF8"/>
    <w:rsid w:val="00393EC5"/>
    <w:rsid w:val="003956FB"/>
    <w:rsid w:val="00395E9A"/>
    <w:rsid w:val="00396253"/>
    <w:rsid w:val="003A0B37"/>
    <w:rsid w:val="003A1DEE"/>
    <w:rsid w:val="003A3F32"/>
    <w:rsid w:val="003A4091"/>
    <w:rsid w:val="003A4E0B"/>
    <w:rsid w:val="003A5963"/>
    <w:rsid w:val="003A5F89"/>
    <w:rsid w:val="003A64BD"/>
    <w:rsid w:val="003A670D"/>
    <w:rsid w:val="003A6BFC"/>
    <w:rsid w:val="003A6F58"/>
    <w:rsid w:val="003A76D6"/>
    <w:rsid w:val="003A7952"/>
    <w:rsid w:val="003A7DDE"/>
    <w:rsid w:val="003B0313"/>
    <w:rsid w:val="003B31AB"/>
    <w:rsid w:val="003B3DB2"/>
    <w:rsid w:val="003B478F"/>
    <w:rsid w:val="003B6488"/>
    <w:rsid w:val="003B6C7C"/>
    <w:rsid w:val="003C0265"/>
    <w:rsid w:val="003C2244"/>
    <w:rsid w:val="003C2812"/>
    <w:rsid w:val="003C3394"/>
    <w:rsid w:val="003C37FA"/>
    <w:rsid w:val="003C3AA0"/>
    <w:rsid w:val="003C69EA"/>
    <w:rsid w:val="003D08B5"/>
    <w:rsid w:val="003D08BA"/>
    <w:rsid w:val="003D4FE7"/>
    <w:rsid w:val="003D5952"/>
    <w:rsid w:val="003E0006"/>
    <w:rsid w:val="003E05A6"/>
    <w:rsid w:val="003E2F49"/>
    <w:rsid w:val="003E4AAF"/>
    <w:rsid w:val="003E7B42"/>
    <w:rsid w:val="003F134C"/>
    <w:rsid w:val="003F1790"/>
    <w:rsid w:val="003F27ED"/>
    <w:rsid w:val="003F2D23"/>
    <w:rsid w:val="003F3510"/>
    <w:rsid w:val="003F3BA6"/>
    <w:rsid w:val="003F5187"/>
    <w:rsid w:val="003F58E4"/>
    <w:rsid w:val="003F5A2D"/>
    <w:rsid w:val="003F5EEF"/>
    <w:rsid w:val="003F71FF"/>
    <w:rsid w:val="0040085B"/>
    <w:rsid w:val="0040087A"/>
    <w:rsid w:val="00400F6E"/>
    <w:rsid w:val="00403B65"/>
    <w:rsid w:val="00412308"/>
    <w:rsid w:val="00414938"/>
    <w:rsid w:val="00414B17"/>
    <w:rsid w:val="0041621C"/>
    <w:rsid w:val="00416D82"/>
    <w:rsid w:val="0041715E"/>
    <w:rsid w:val="00420C08"/>
    <w:rsid w:val="00420E76"/>
    <w:rsid w:val="0042112D"/>
    <w:rsid w:val="004214E0"/>
    <w:rsid w:val="004253B6"/>
    <w:rsid w:val="0042594C"/>
    <w:rsid w:val="00425D0E"/>
    <w:rsid w:val="00426FB1"/>
    <w:rsid w:val="004277D6"/>
    <w:rsid w:val="004304BD"/>
    <w:rsid w:val="00431A1C"/>
    <w:rsid w:val="00431F3E"/>
    <w:rsid w:val="00434145"/>
    <w:rsid w:val="00436528"/>
    <w:rsid w:val="00437125"/>
    <w:rsid w:val="004418EB"/>
    <w:rsid w:val="00443B36"/>
    <w:rsid w:val="0044473E"/>
    <w:rsid w:val="004452AF"/>
    <w:rsid w:val="00445558"/>
    <w:rsid w:val="004463E7"/>
    <w:rsid w:val="004475CA"/>
    <w:rsid w:val="00451D54"/>
    <w:rsid w:val="00451EB8"/>
    <w:rsid w:val="004545F4"/>
    <w:rsid w:val="0045468A"/>
    <w:rsid w:val="00454D08"/>
    <w:rsid w:val="00457A89"/>
    <w:rsid w:val="0046132A"/>
    <w:rsid w:val="00461CB5"/>
    <w:rsid w:val="004658B3"/>
    <w:rsid w:val="00467731"/>
    <w:rsid w:val="00470892"/>
    <w:rsid w:val="004714C9"/>
    <w:rsid w:val="00471CEC"/>
    <w:rsid w:val="00472B73"/>
    <w:rsid w:val="00472CBA"/>
    <w:rsid w:val="00472DCA"/>
    <w:rsid w:val="004739A3"/>
    <w:rsid w:val="00473E1E"/>
    <w:rsid w:val="004751B1"/>
    <w:rsid w:val="004803D2"/>
    <w:rsid w:val="00482371"/>
    <w:rsid w:val="00482B89"/>
    <w:rsid w:val="00482B94"/>
    <w:rsid w:val="00482BF3"/>
    <w:rsid w:val="00483B4B"/>
    <w:rsid w:val="00485721"/>
    <w:rsid w:val="00486511"/>
    <w:rsid w:val="00486C18"/>
    <w:rsid w:val="004878C3"/>
    <w:rsid w:val="00491589"/>
    <w:rsid w:val="0049164B"/>
    <w:rsid w:val="00492506"/>
    <w:rsid w:val="0049284B"/>
    <w:rsid w:val="0049536D"/>
    <w:rsid w:val="004A4016"/>
    <w:rsid w:val="004A5F9D"/>
    <w:rsid w:val="004A620F"/>
    <w:rsid w:val="004A6A5B"/>
    <w:rsid w:val="004B0745"/>
    <w:rsid w:val="004B1580"/>
    <w:rsid w:val="004B36D6"/>
    <w:rsid w:val="004B6C47"/>
    <w:rsid w:val="004B7FB2"/>
    <w:rsid w:val="004C06D0"/>
    <w:rsid w:val="004C0FBC"/>
    <w:rsid w:val="004C5404"/>
    <w:rsid w:val="004D263A"/>
    <w:rsid w:val="004D2902"/>
    <w:rsid w:val="004D37B2"/>
    <w:rsid w:val="004D3B78"/>
    <w:rsid w:val="004D3E20"/>
    <w:rsid w:val="004D4513"/>
    <w:rsid w:val="004D5259"/>
    <w:rsid w:val="004D576C"/>
    <w:rsid w:val="004E337C"/>
    <w:rsid w:val="004E5B94"/>
    <w:rsid w:val="004E66B1"/>
    <w:rsid w:val="004E7E56"/>
    <w:rsid w:val="004F0B7A"/>
    <w:rsid w:val="004F2351"/>
    <w:rsid w:val="004F27F4"/>
    <w:rsid w:val="004F65E9"/>
    <w:rsid w:val="004F6FC7"/>
    <w:rsid w:val="004F7604"/>
    <w:rsid w:val="00507187"/>
    <w:rsid w:val="005079CE"/>
    <w:rsid w:val="005115E5"/>
    <w:rsid w:val="00512322"/>
    <w:rsid w:val="00513534"/>
    <w:rsid w:val="005154FC"/>
    <w:rsid w:val="00517DA1"/>
    <w:rsid w:val="00517FC9"/>
    <w:rsid w:val="00521008"/>
    <w:rsid w:val="005210F7"/>
    <w:rsid w:val="0052245B"/>
    <w:rsid w:val="0052298A"/>
    <w:rsid w:val="00523097"/>
    <w:rsid w:val="00524529"/>
    <w:rsid w:val="0052569B"/>
    <w:rsid w:val="00531EF9"/>
    <w:rsid w:val="00532B81"/>
    <w:rsid w:val="00534818"/>
    <w:rsid w:val="00537F8F"/>
    <w:rsid w:val="005408AF"/>
    <w:rsid w:val="005418C4"/>
    <w:rsid w:val="0054494C"/>
    <w:rsid w:val="005468F3"/>
    <w:rsid w:val="00546DCA"/>
    <w:rsid w:val="00550263"/>
    <w:rsid w:val="005519C0"/>
    <w:rsid w:val="005522F1"/>
    <w:rsid w:val="0055470F"/>
    <w:rsid w:val="00555AFF"/>
    <w:rsid w:val="005563AF"/>
    <w:rsid w:val="00557A50"/>
    <w:rsid w:val="005600D2"/>
    <w:rsid w:val="00561696"/>
    <w:rsid w:val="00562B1E"/>
    <w:rsid w:val="00562F3B"/>
    <w:rsid w:val="005678D2"/>
    <w:rsid w:val="00570F4D"/>
    <w:rsid w:val="00571D21"/>
    <w:rsid w:val="00572CD4"/>
    <w:rsid w:val="0057412A"/>
    <w:rsid w:val="0057620D"/>
    <w:rsid w:val="00580613"/>
    <w:rsid w:val="00580635"/>
    <w:rsid w:val="00580892"/>
    <w:rsid w:val="0058336D"/>
    <w:rsid w:val="00583BB2"/>
    <w:rsid w:val="00585929"/>
    <w:rsid w:val="005865B3"/>
    <w:rsid w:val="00587D4F"/>
    <w:rsid w:val="005906AE"/>
    <w:rsid w:val="005919B0"/>
    <w:rsid w:val="00591EE7"/>
    <w:rsid w:val="00594377"/>
    <w:rsid w:val="00594A59"/>
    <w:rsid w:val="005964B0"/>
    <w:rsid w:val="00596988"/>
    <w:rsid w:val="005979F2"/>
    <w:rsid w:val="005A080F"/>
    <w:rsid w:val="005A50F5"/>
    <w:rsid w:val="005A65AE"/>
    <w:rsid w:val="005A66E8"/>
    <w:rsid w:val="005A697B"/>
    <w:rsid w:val="005A72E5"/>
    <w:rsid w:val="005A7DFE"/>
    <w:rsid w:val="005B0A30"/>
    <w:rsid w:val="005B13DA"/>
    <w:rsid w:val="005B1EF8"/>
    <w:rsid w:val="005B2549"/>
    <w:rsid w:val="005B274C"/>
    <w:rsid w:val="005B2FCA"/>
    <w:rsid w:val="005B352B"/>
    <w:rsid w:val="005B406D"/>
    <w:rsid w:val="005B4A7D"/>
    <w:rsid w:val="005B79B7"/>
    <w:rsid w:val="005C025F"/>
    <w:rsid w:val="005C0710"/>
    <w:rsid w:val="005C1B6D"/>
    <w:rsid w:val="005C323C"/>
    <w:rsid w:val="005C397C"/>
    <w:rsid w:val="005C3A77"/>
    <w:rsid w:val="005C42F3"/>
    <w:rsid w:val="005C79CF"/>
    <w:rsid w:val="005D118F"/>
    <w:rsid w:val="005D2F79"/>
    <w:rsid w:val="005D7188"/>
    <w:rsid w:val="005D71C1"/>
    <w:rsid w:val="005D7756"/>
    <w:rsid w:val="005E0D66"/>
    <w:rsid w:val="005E148F"/>
    <w:rsid w:val="005E1889"/>
    <w:rsid w:val="005E1F69"/>
    <w:rsid w:val="005E1F89"/>
    <w:rsid w:val="005E27C3"/>
    <w:rsid w:val="005E34C5"/>
    <w:rsid w:val="005E3A8A"/>
    <w:rsid w:val="005E4978"/>
    <w:rsid w:val="005E50E6"/>
    <w:rsid w:val="005E5761"/>
    <w:rsid w:val="005E646D"/>
    <w:rsid w:val="005E6722"/>
    <w:rsid w:val="005E73B0"/>
    <w:rsid w:val="005E758F"/>
    <w:rsid w:val="005F0FD8"/>
    <w:rsid w:val="005F12D4"/>
    <w:rsid w:val="005F15CD"/>
    <w:rsid w:val="005F1E42"/>
    <w:rsid w:val="005F1EFD"/>
    <w:rsid w:val="005F2DE8"/>
    <w:rsid w:val="005F313C"/>
    <w:rsid w:val="005F437D"/>
    <w:rsid w:val="005F5F92"/>
    <w:rsid w:val="005F6893"/>
    <w:rsid w:val="00602835"/>
    <w:rsid w:val="00603DD2"/>
    <w:rsid w:val="00603E9E"/>
    <w:rsid w:val="00604267"/>
    <w:rsid w:val="00605AB8"/>
    <w:rsid w:val="006105C9"/>
    <w:rsid w:val="0061130D"/>
    <w:rsid w:val="00611F73"/>
    <w:rsid w:val="006123E7"/>
    <w:rsid w:val="00613051"/>
    <w:rsid w:val="0061495E"/>
    <w:rsid w:val="00620291"/>
    <w:rsid w:val="006205B2"/>
    <w:rsid w:val="00622E2C"/>
    <w:rsid w:val="00625840"/>
    <w:rsid w:val="00625F60"/>
    <w:rsid w:val="006309F3"/>
    <w:rsid w:val="0063191D"/>
    <w:rsid w:val="00632302"/>
    <w:rsid w:val="00633E1D"/>
    <w:rsid w:val="00634C8E"/>
    <w:rsid w:val="00635AA3"/>
    <w:rsid w:val="00636C24"/>
    <w:rsid w:val="00636F92"/>
    <w:rsid w:val="006374E7"/>
    <w:rsid w:val="00640F8E"/>
    <w:rsid w:val="00641A98"/>
    <w:rsid w:val="00642330"/>
    <w:rsid w:val="00642678"/>
    <w:rsid w:val="006511B2"/>
    <w:rsid w:val="0065139B"/>
    <w:rsid w:val="006517E7"/>
    <w:rsid w:val="00656315"/>
    <w:rsid w:val="0066157E"/>
    <w:rsid w:val="0066271C"/>
    <w:rsid w:val="00663663"/>
    <w:rsid w:val="00663C9F"/>
    <w:rsid w:val="00665087"/>
    <w:rsid w:val="00671556"/>
    <w:rsid w:val="00671F1B"/>
    <w:rsid w:val="00671FD5"/>
    <w:rsid w:val="00672A03"/>
    <w:rsid w:val="00673946"/>
    <w:rsid w:val="00674065"/>
    <w:rsid w:val="0067459C"/>
    <w:rsid w:val="0067594A"/>
    <w:rsid w:val="006808EE"/>
    <w:rsid w:val="00680B38"/>
    <w:rsid w:val="0068149C"/>
    <w:rsid w:val="006820EB"/>
    <w:rsid w:val="006850C3"/>
    <w:rsid w:val="00691D9F"/>
    <w:rsid w:val="006920CD"/>
    <w:rsid w:val="0069277A"/>
    <w:rsid w:val="00694A52"/>
    <w:rsid w:val="006958BB"/>
    <w:rsid w:val="006A260C"/>
    <w:rsid w:val="006A2D58"/>
    <w:rsid w:val="006A480F"/>
    <w:rsid w:val="006A4EA1"/>
    <w:rsid w:val="006A6BF6"/>
    <w:rsid w:val="006B0016"/>
    <w:rsid w:val="006B0343"/>
    <w:rsid w:val="006B0900"/>
    <w:rsid w:val="006B14BB"/>
    <w:rsid w:val="006B1B79"/>
    <w:rsid w:val="006B2698"/>
    <w:rsid w:val="006B5337"/>
    <w:rsid w:val="006B5BC7"/>
    <w:rsid w:val="006B7962"/>
    <w:rsid w:val="006C0D2B"/>
    <w:rsid w:val="006C2FDE"/>
    <w:rsid w:val="006C3861"/>
    <w:rsid w:val="006D28D2"/>
    <w:rsid w:val="006D361D"/>
    <w:rsid w:val="006D3E99"/>
    <w:rsid w:val="006D430F"/>
    <w:rsid w:val="006D5CF6"/>
    <w:rsid w:val="006D5D0C"/>
    <w:rsid w:val="006D7F3E"/>
    <w:rsid w:val="006E2A49"/>
    <w:rsid w:val="006E5810"/>
    <w:rsid w:val="006E64FE"/>
    <w:rsid w:val="006E6E02"/>
    <w:rsid w:val="006E6FC7"/>
    <w:rsid w:val="006E7AE7"/>
    <w:rsid w:val="006F2ADD"/>
    <w:rsid w:val="006F2ECA"/>
    <w:rsid w:val="006F42D0"/>
    <w:rsid w:val="006F4604"/>
    <w:rsid w:val="006F47A7"/>
    <w:rsid w:val="006F6153"/>
    <w:rsid w:val="00701703"/>
    <w:rsid w:val="00701E98"/>
    <w:rsid w:val="00702665"/>
    <w:rsid w:val="00702DB6"/>
    <w:rsid w:val="007039DF"/>
    <w:rsid w:val="007040E0"/>
    <w:rsid w:val="00704467"/>
    <w:rsid w:val="00705F33"/>
    <w:rsid w:val="007075E5"/>
    <w:rsid w:val="007117FE"/>
    <w:rsid w:val="00711CEB"/>
    <w:rsid w:val="00711E78"/>
    <w:rsid w:val="00713D03"/>
    <w:rsid w:val="0072057E"/>
    <w:rsid w:val="00723DA1"/>
    <w:rsid w:val="00725043"/>
    <w:rsid w:val="007250FD"/>
    <w:rsid w:val="0072718D"/>
    <w:rsid w:val="007272A9"/>
    <w:rsid w:val="0073222C"/>
    <w:rsid w:val="00732861"/>
    <w:rsid w:val="007330DC"/>
    <w:rsid w:val="00734848"/>
    <w:rsid w:val="00737B36"/>
    <w:rsid w:val="00737CCD"/>
    <w:rsid w:val="007431AD"/>
    <w:rsid w:val="00750B1F"/>
    <w:rsid w:val="00753E54"/>
    <w:rsid w:val="00754260"/>
    <w:rsid w:val="00754BAB"/>
    <w:rsid w:val="007558DA"/>
    <w:rsid w:val="00757057"/>
    <w:rsid w:val="007573F8"/>
    <w:rsid w:val="00757E2D"/>
    <w:rsid w:val="00760A8F"/>
    <w:rsid w:val="00762C75"/>
    <w:rsid w:val="007631B0"/>
    <w:rsid w:val="007638A9"/>
    <w:rsid w:val="007653AF"/>
    <w:rsid w:val="007657D2"/>
    <w:rsid w:val="00766F3C"/>
    <w:rsid w:val="007677BC"/>
    <w:rsid w:val="00772E03"/>
    <w:rsid w:val="00773440"/>
    <w:rsid w:val="00774A65"/>
    <w:rsid w:val="0077501A"/>
    <w:rsid w:val="00776D95"/>
    <w:rsid w:val="007771AF"/>
    <w:rsid w:val="007777A0"/>
    <w:rsid w:val="00777AE7"/>
    <w:rsid w:val="0078047E"/>
    <w:rsid w:val="00780771"/>
    <w:rsid w:val="00780853"/>
    <w:rsid w:val="0078134C"/>
    <w:rsid w:val="00782BF9"/>
    <w:rsid w:val="00782E3C"/>
    <w:rsid w:val="0078310D"/>
    <w:rsid w:val="00783C26"/>
    <w:rsid w:val="00784ACE"/>
    <w:rsid w:val="00785E05"/>
    <w:rsid w:val="00786685"/>
    <w:rsid w:val="007901EC"/>
    <w:rsid w:val="007910BC"/>
    <w:rsid w:val="00792199"/>
    <w:rsid w:val="007952BE"/>
    <w:rsid w:val="007957B9"/>
    <w:rsid w:val="00797EF1"/>
    <w:rsid w:val="007A008B"/>
    <w:rsid w:val="007A19A8"/>
    <w:rsid w:val="007A1D58"/>
    <w:rsid w:val="007A23ED"/>
    <w:rsid w:val="007A6020"/>
    <w:rsid w:val="007A69DA"/>
    <w:rsid w:val="007A7973"/>
    <w:rsid w:val="007A7E15"/>
    <w:rsid w:val="007B02AD"/>
    <w:rsid w:val="007B1639"/>
    <w:rsid w:val="007B1796"/>
    <w:rsid w:val="007B20C7"/>
    <w:rsid w:val="007B2308"/>
    <w:rsid w:val="007B2631"/>
    <w:rsid w:val="007B32BD"/>
    <w:rsid w:val="007B3D5E"/>
    <w:rsid w:val="007B4B5E"/>
    <w:rsid w:val="007B74B1"/>
    <w:rsid w:val="007B7D71"/>
    <w:rsid w:val="007C0430"/>
    <w:rsid w:val="007C18F8"/>
    <w:rsid w:val="007C1C12"/>
    <w:rsid w:val="007C324F"/>
    <w:rsid w:val="007C7A6B"/>
    <w:rsid w:val="007D0D0A"/>
    <w:rsid w:val="007D57D4"/>
    <w:rsid w:val="007E05C6"/>
    <w:rsid w:val="007E1000"/>
    <w:rsid w:val="007E2784"/>
    <w:rsid w:val="007E311E"/>
    <w:rsid w:val="007E7EBC"/>
    <w:rsid w:val="007F03FA"/>
    <w:rsid w:val="007F060B"/>
    <w:rsid w:val="007F1503"/>
    <w:rsid w:val="007F54C2"/>
    <w:rsid w:val="007F5993"/>
    <w:rsid w:val="007F6A44"/>
    <w:rsid w:val="007F6DAD"/>
    <w:rsid w:val="007F6F7C"/>
    <w:rsid w:val="00800BA1"/>
    <w:rsid w:val="00800FDB"/>
    <w:rsid w:val="00803655"/>
    <w:rsid w:val="00803BF5"/>
    <w:rsid w:val="008068BD"/>
    <w:rsid w:val="0080767D"/>
    <w:rsid w:val="00807CA7"/>
    <w:rsid w:val="0081099F"/>
    <w:rsid w:val="00812814"/>
    <w:rsid w:val="00812F34"/>
    <w:rsid w:val="00814732"/>
    <w:rsid w:val="008156B8"/>
    <w:rsid w:val="00815B4D"/>
    <w:rsid w:val="00817F5C"/>
    <w:rsid w:val="00820060"/>
    <w:rsid w:val="008209E7"/>
    <w:rsid w:val="00820C89"/>
    <w:rsid w:val="008246C4"/>
    <w:rsid w:val="008258FD"/>
    <w:rsid w:val="00825DDE"/>
    <w:rsid w:val="00826206"/>
    <w:rsid w:val="0082754A"/>
    <w:rsid w:val="00827654"/>
    <w:rsid w:val="00830CD6"/>
    <w:rsid w:val="00831F4C"/>
    <w:rsid w:val="00836D9D"/>
    <w:rsid w:val="00837690"/>
    <w:rsid w:val="00840369"/>
    <w:rsid w:val="00841A25"/>
    <w:rsid w:val="008425B9"/>
    <w:rsid w:val="00842ECB"/>
    <w:rsid w:val="00850317"/>
    <w:rsid w:val="00850A04"/>
    <w:rsid w:val="00851A91"/>
    <w:rsid w:val="00855132"/>
    <w:rsid w:val="00857F5A"/>
    <w:rsid w:val="00862C6A"/>
    <w:rsid w:val="00874277"/>
    <w:rsid w:val="008742E4"/>
    <w:rsid w:val="00874684"/>
    <w:rsid w:val="008747BF"/>
    <w:rsid w:val="0087539F"/>
    <w:rsid w:val="00875C40"/>
    <w:rsid w:val="00876552"/>
    <w:rsid w:val="008813D6"/>
    <w:rsid w:val="0088181F"/>
    <w:rsid w:val="00881CF9"/>
    <w:rsid w:val="00882B5F"/>
    <w:rsid w:val="00882D9F"/>
    <w:rsid w:val="0088564B"/>
    <w:rsid w:val="008876A2"/>
    <w:rsid w:val="008878B3"/>
    <w:rsid w:val="00890E5F"/>
    <w:rsid w:val="008911F4"/>
    <w:rsid w:val="00891461"/>
    <w:rsid w:val="008919AD"/>
    <w:rsid w:val="00894967"/>
    <w:rsid w:val="00894C54"/>
    <w:rsid w:val="008955B9"/>
    <w:rsid w:val="008A1548"/>
    <w:rsid w:val="008A191A"/>
    <w:rsid w:val="008A345B"/>
    <w:rsid w:val="008A35BA"/>
    <w:rsid w:val="008A4576"/>
    <w:rsid w:val="008A510A"/>
    <w:rsid w:val="008B009B"/>
    <w:rsid w:val="008B2868"/>
    <w:rsid w:val="008B34F2"/>
    <w:rsid w:val="008B70D1"/>
    <w:rsid w:val="008C1760"/>
    <w:rsid w:val="008C1CCC"/>
    <w:rsid w:val="008C2433"/>
    <w:rsid w:val="008C2904"/>
    <w:rsid w:val="008C33E8"/>
    <w:rsid w:val="008C3B8D"/>
    <w:rsid w:val="008C5AB1"/>
    <w:rsid w:val="008C72A8"/>
    <w:rsid w:val="008C7BF2"/>
    <w:rsid w:val="008D0167"/>
    <w:rsid w:val="008D07CA"/>
    <w:rsid w:val="008D085E"/>
    <w:rsid w:val="008D11DF"/>
    <w:rsid w:val="008D2A2D"/>
    <w:rsid w:val="008D2EEC"/>
    <w:rsid w:val="008D7436"/>
    <w:rsid w:val="008D75EB"/>
    <w:rsid w:val="008E0799"/>
    <w:rsid w:val="008E1C19"/>
    <w:rsid w:val="008E3BE8"/>
    <w:rsid w:val="008E56AA"/>
    <w:rsid w:val="008E598E"/>
    <w:rsid w:val="008E7516"/>
    <w:rsid w:val="008F4164"/>
    <w:rsid w:val="008F5AC7"/>
    <w:rsid w:val="008F5BFA"/>
    <w:rsid w:val="008F7041"/>
    <w:rsid w:val="008F7AA7"/>
    <w:rsid w:val="00900EBB"/>
    <w:rsid w:val="00901F13"/>
    <w:rsid w:val="009032C5"/>
    <w:rsid w:val="00904748"/>
    <w:rsid w:val="009054CE"/>
    <w:rsid w:val="00905809"/>
    <w:rsid w:val="009066C1"/>
    <w:rsid w:val="0090775E"/>
    <w:rsid w:val="00913F73"/>
    <w:rsid w:val="009171FD"/>
    <w:rsid w:val="00917557"/>
    <w:rsid w:val="00917E98"/>
    <w:rsid w:val="00920AA6"/>
    <w:rsid w:val="00920ACB"/>
    <w:rsid w:val="009215BB"/>
    <w:rsid w:val="00921BD4"/>
    <w:rsid w:val="00922305"/>
    <w:rsid w:val="0092308E"/>
    <w:rsid w:val="00925273"/>
    <w:rsid w:val="00926D95"/>
    <w:rsid w:val="00927898"/>
    <w:rsid w:val="00930371"/>
    <w:rsid w:val="00930E55"/>
    <w:rsid w:val="00933D69"/>
    <w:rsid w:val="009360EE"/>
    <w:rsid w:val="00940751"/>
    <w:rsid w:val="009410C0"/>
    <w:rsid w:val="0094158B"/>
    <w:rsid w:val="00941B18"/>
    <w:rsid w:val="00942CB1"/>
    <w:rsid w:val="00944377"/>
    <w:rsid w:val="00945B4A"/>
    <w:rsid w:val="009461CE"/>
    <w:rsid w:val="009524F8"/>
    <w:rsid w:val="00952B55"/>
    <w:rsid w:val="00953982"/>
    <w:rsid w:val="00953AD9"/>
    <w:rsid w:val="00954CF0"/>
    <w:rsid w:val="009552C9"/>
    <w:rsid w:val="00956831"/>
    <w:rsid w:val="00956D84"/>
    <w:rsid w:val="00957FED"/>
    <w:rsid w:val="0096070C"/>
    <w:rsid w:val="00960B2A"/>
    <w:rsid w:val="00960E9D"/>
    <w:rsid w:val="00961A88"/>
    <w:rsid w:val="009636EC"/>
    <w:rsid w:val="00966AF5"/>
    <w:rsid w:val="009673EB"/>
    <w:rsid w:val="00967B65"/>
    <w:rsid w:val="00970161"/>
    <w:rsid w:val="00970262"/>
    <w:rsid w:val="00972FC2"/>
    <w:rsid w:val="00973835"/>
    <w:rsid w:val="009739AA"/>
    <w:rsid w:val="009745C1"/>
    <w:rsid w:val="00975B13"/>
    <w:rsid w:val="009760DF"/>
    <w:rsid w:val="0097706E"/>
    <w:rsid w:val="00981E52"/>
    <w:rsid w:val="00982CC4"/>
    <w:rsid w:val="00984179"/>
    <w:rsid w:val="00984275"/>
    <w:rsid w:val="009908D3"/>
    <w:rsid w:val="00991AA3"/>
    <w:rsid w:val="00991FC6"/>
    <w:rsid w:val="0099481F"/>
    <w:rsid w:val="009960FE"/>
    <w:rsid w:val="00996391"/>
    <w:rsid w:val="009965C5"/>
    <w:rsid w:val="00996949"/>
    <w:rsid w:val="009A1031"/>
    <w:rsid w:val="009A12B9"/>
    <w:rsid w:val="009A138A"/>
    <w:rsid w:val="009A3232"/>
    <w:rsid w:val="009A416F"/>
    <w:rsid w:val="009A4CD6"/>
    <w:rsid w:val="009B3D3A"/>
    <w:rsid w:val="009B449F"/>
    <w:rsid w:val="009B7323"/>
    <w:rsid w:val="009B7754"/>
    <w:rsid w:val="009C0B44"/>
    <w:rsid w:val="009C1597"/>
    <w:rsid w:val="009C27D0"/>
    <w:rsid w:val="009C47A0"/>
    <w:rsid w:val="009C48AE"/>
    <w:rsid w:val="009C5B5C"/>
    <w:rsid w:val="009C685F"/>
    <w:rsid w:val="009C6EC6"/>
    <w:rsid w:val="009D1607"/>
    <w:rsid w:val="009D1A2E"/>
    <w:rsid w:val="009D2B49"/>
    <w:rsid w:val="009D464D"/>
    <w:rsid w:val="009D4F9B"/>
    <w:rsid w:val="009E06A6"/>
    <w:rsid w:val="009E092A"/>
    <w:rsid w:val="009E1973"/>
    <w:rsid w:val="009E37C5"/>
    <w:rsid w:val="009E543E"/>
    <w:rsid w:val="009E54AC"/>
    <w:rsid w:val="009F142D"/>
    <w:rsid w:val="009F359F"/>
    <w:rsid w:val="009F36FE"/>
    <w:rsid w:val="009F63CB"/>
    <w:rsid w:val="009F67E6"/>
    <w:rsid w:val="009F7054"/>
    <w:rsid w:val="009F7860"/>
    <w:rsid w:val="009F7F42"/>
    <w:rsid w:val="00A012B1"/>
    <w:rsid w:val="00A0161D"/>
    <w:rsid w:val="00A0172B"/>
    <w:rsid w:val="00A034D6"/>
    <w:rsid w:val="00A0364A"/>
    <w:rsid w:val="00A0364E"/>
    <w:rsid w:val="00A041FD"/>
    <w:rsid w:val="00A051A0"/>
    <w:rsid w:val="00A05F55"/>
    <w:rsid w:val="00A1067A"/>
    <w:rsid w:val="00A11166"/>
    <w:rsid w:val="00A11AA2"/>
    <w:rsid w:val="00A12038"/>
    <w:rsid w:val="00A12AA7"/>
    <w:rsid w:val="00A160C3"/>
    <w:rsid w:val="00A17AF9"/>
    <w:rsid w:val="00A20ADD"/>
    <w:rsid w:val="00A20BC7"/>
    <w:rsid w:val="00A22796"/>
    <w:rsid w:val="00A22C8B"/>
    <w:rsid w:val="00A23B0F"/>
    <w:rsid w:val="00A25393"/>
    <w:rsid w:val="00A25837"/>
    <w:rsid w:val="00A25BBD"/>
    <w:rsid w:val="00A265E9"/>
    <w:rsid w:val="00A2747F"/>
    <w:rsid w:val="00A305A4"/>
    <w:rsid w:val="00A34A48"/>
    <w:rsid w:val="00A375E5"/>
    <w:rsid w:val="00A3789B"/>
    <w:rsid w:val="00A40BD3"/>
    <w:rsid w:val="00A418DB"/>
    <w:rsid w:val="00A42756"/>
    <w:rsid w:val="00A4341E"/>
    <w:rsid w:val="00A441F3"/>
    <w:rsid w:val="00A44A04"/>
    <w:rsid w:val="00A4585D"/>
    <w:rsid w:val="00A45E27"/>
    <w:rsid w:val="00A46205"/>
    <w:rsid w:val="00A46BB8"/>
    <w:rsid w:val="00A473EF"/>
    <w:rsid w:val="00A50B87"/>
    <w:rsid w:val="00A52330"/>
    <w:rsid w:val="00A5302C"/>
    <w:rsid w:val="00A547C0"/>
    <w:rsid w:val="00A55127"/>
    <w:rsid w:val="00A573B4"/>
    <w:rsid w:val="00A57620"/>
    <w:rsid w:val="00A61221"/>
    <w:rsid w:val="00A63090"/>
    <w:rsid w:val="00A6534B"/>
    <w:rsid w:val="00A66E54"/>
    <w:rsid w:val="00A670BF"/>
    <w:rsid w:val="00A676B4"/>
    <w:rsid w:val="00A67BC1"/>
    <w:rsid w:val="00A82247"/>
    <w:rsid w:val="00A83C4E"/>
    <w:rsid w:val="00A848C4"/>
    <w:rsid w:val="00A86356"/>
    <w:rsid w:val="00A87A09"/>
    <w:rsid w:val="00A92591"/>
    <w:rsid w:val="00A95238"/>
    <w:rsid w:val="00A97630"/>
    <w:rsid w:val="00AA070A"/>
    <w:rsid w:val="00AA0EB9"/>
    <w:rsid w:val="00AA26B3"/>
    <w:rsid w:val="00AA538B"/>
    <w:rsid w:val="00AA6A86"/>
    <w:rsid w:val="00AB1D30"/>
    <w:rsid w:val="00AB2F20"/>
    <w:rsid w:val="00AB3E53"/>
    <w:rsid w:val="00AB6F9B"/>
    <w:rsid w:val="00AC0D26"/>
    <w:rsid w:val="00AC113E"/>
    <w:rsid w:val="00AC176C"/>
    <w:rsid w:val="00AC40C1"/>
    <w:rsid w:val="00AC5128"/>
    <w:rsid w:val="00AC55C9"/>
    <w:rsid w:val="00AC5CAD"/>
    <w:rsid w:val="00AC6535"/>
    <w:rsid w:val="00AC687C"/>
    <w:rsid w:val="00AC7901"/>
    <w:rsid w:val="00AD0D5F"/>
    <w:rsid w:val="00AD15CF"/>
    <w:rsid w:val="00AD2D9D"/>
    <w:rsid w:val="00AD5217"/>
    <w:rsid w:val="00AD6E21"/>
    <w:rsid w:val="00AE27F0"/>
    <w:rsid w:val="00AE309A"/>
    <w:rsid w:val="00AE4213"/>
    <w:rsid w:val="00AE7505"/>
    <w:rsid w:val="00AE7C0F"/>
    <w:rsid w:val="00AF0FAB"/>
    <w:rsid w:val="00AF4763"/>
    <w:rsid w:val="00AF5BF2"/>
    <w:rsid w:val="00AF5F8B"/>
    <w:rsid w:val="00AF68CF"/>
    <w:rsid w:val="00AF69BB"/>
    <w:rsid w:val="00AF729D"/>
    <w:rsid w:val="00AF75AC"/>
    <w:rsid w:val="00B00F8E"/>
    <w:rsid w:val="00B0201D"/>
    <w:rsid w:val="00B0438C"/>
    <w:rsid w:val="00B05ECD"/>
    <w:rsid w:val="00B0632E"/>
    <w:rsid w:val="00B06946"/>
    <w:rsid w:val="00B07F28"/>
    <w:rsid w:val="00B1309C"/>
    <w:rsid w:val="00B13129"/>
    <w:rsid w:val="00B14304"/>
    <w:rsid w:val="00B15521"/>
    <w:rsid w:val="00B15E22"/>
    <w:rsid w:val="00B17073"/>
    <w:rsid w:val="00B20124"/>
    <w:rsid w:val="00B20674"/>
    <w:rsid w:val="00B21741"/>
    <w:rsid w:val="00B235C3"/>
    <w:rsid w:val="00B24605"/>
    <w:rsid w:val="00B251B9"/>
    <w:rsid w:val="00B257D3"/>
    <w:rsid w:val="00B25B2E"/>
    <w:rsid w:val="00B25F92"/>
    <w:rsid w:val="00B308B1"/>
    <w:rsid w:val="00B3197F"/>
    <w:rsid w:val="00B34AE3"/>
    <w:rsid w:val="00B35057"/>
    <w:rsid w:val="00B3517C"/>
    <w:rsid w:val="00B35C75"/>
    <w:rsid w:val="00B35FF4"/>
    <w:rsid w:val="00B40756"/>
    <w:rsid w:val="00B4116C"/>
    <w:rsid w:val="00B42297"/>
    <w:rsid w:val="00B42973"/>
    <w:rsid w:val="00B43804"/>
    <w:rsid w:val="00B4512D"/>
    <w:rsid w:val="00B45500"/>
    <w:rsid w:val="00B47EBD"/>
    <w:rsid w:val="00B500A0"/>
    <w:rsid w:val="00B50886"/>
    <w:rsid w:val="00B5115F"/>
    <w:rsid w:val="00B518E7"/>
    <w:rsid w:val="00B522DC"/>
    <w:rsid w:val="00B52C7F"/>
    <w:rsid w:val="00B53F43"/>
    <w:rsid w:val="00B54A97"/>
    <w:rsid w:val="00B5629F"/>
    <w:rsid w:val="00B601D5"/>
    <w:rsid w:val="00B60A5D"/>
    <w:rsid w:val="00B62495"/>
    <w:rsid w:val="00B63765"/>
    <w:rsid w:val="00B6434C"/>
    <w:rsid w:val="00B7073E"/>
    <w:rsid w:val="00B70745"/>
    <w:rsid w:val="00B73E02"/>
    <w:rsid w:val="00B74C62"/>
    <w:rsid w:val="00B76B67"/>
    <w:rsid w:val="00B8018C"/>
    <w:rsid w:val="00B8031B"/>
    <w:rsid w:val="00B82804"/>
    <w:rsid w:val="00B84832"/>
    <w:rsid w:val="00B85E58"/>
    <w:rsid w:val="00B868E2"/>
    <w:rsid w:val="00B86DD9"/>
    <w:rsid w:val="00B87A60"/>
    <w:rsid w:val="00B91A2D"/>
    <w:rsid w:val="00B93657"/>
    <w:rsid w:val="00B93678"/>
    <w:rsid w:val="00B93AD0"/>
    <w:rsid w:val="00B968C3"/>
    <w:rsid w:val="00B96BC5"/>
    <w:rsid w:val="00BA049D"/>
    <w:rsid w:val="00BA17D7"/>
    <w:rsid w:val="00BA242A"/>
    <w:rsid w:val="00BA4F47"/>
    <w:rsid w:val="00BA5A1D"/>
    <w:rsid w:val="00BA73B7"/>
    <w:rsid w:val="00BA7A38"/>
    <w:rsid w:val="00BB1814"/>
    <w:rsid w:val="00BB2C98"/>
    <w:rsid w:val="00BB3569"/>
    <w:rsid w:val="00BB42B5"/>
    <w:rsid w:val="00BB5C29"/>
    <w:rsid w:val="00BB5D36"/>
    <w:rsid w:val="00BB634E"/>
    <w:rsid w:val="00BB6397"/>
    <w:rsid w:val="00BB68C1"/>
    <w:rsid w:val="00BC1031"/>
    <w:rsid w:val="00BC203F"/>
    <w:rsid w:val="00BC30B3"/>
    <w:rsid w:val="00BC3111"/>
    <w:rsid w:val="00BC36C7"/>
    <w:rsid w:val="00BC4693"/>
    <w:rsid w:val="00BC4D57"/>
    <w:rsid w:val="00BC4DFB"/>
    <w:rsid w:val="00BD1857"/>
    <w:rsid w:val="00BD1A86"/>
    <w:rsid w:val="00BD2C8E"/>
    <w:rsid w:val="00BD36FD"/>
    <w:rsid w:val="00BD48B3"/>
    <w:rsid w:val="00BD6191"/>
    <w:rsid w:val="00BD7F4D"/>
    <w:rsid w:val="00BE2421"/>
    <w:rsid w:val="00BE4AED"/>
    <w:rsid w:val="00BE5B69"/>
    <w:rsid w:val="00BF037F"/>
    <w:rsid w:val="00BF0699"/>
    <w:rsid w:val="00BF09AC"/>
    <w:rsid w:val="00BF222A"/>
    <w:rsid w:val="00BF78D8"/>
    <w:rsid w:val="00BF79D2"/>
    <w:rsid w:val="00C0309F"/>
    <w:rsid w:val="00C041D4"/>
    <w:rsid w:val="00C05213"/>
    <w:rsid w:val="00C05B47"/>
    <w:rsid w:val="00C0697D"/>
    <w:rsid w:val="00C103F3"/>
    <w:rsid w:val="00C10FB2"/>
    <w:rsid w:val="00C10FE5"/>
    <w:rsid w:val="00C11C26"/>
    <w:rsid w:val="00C11DFF"/>
    <w:rsid w:val="00C126E0"/>
    <w:rsid w:val="00C128B1"/>
    <w:rsid w:val="00C12B19"/>
    <w:rsid w:val="00C146EB"/>
    <w:rsid w:val="00C20473"/>
    <w:rsid w:val="00C2249B"/>
    <w:rsid w:val="00C2335E"/>
    <w:rsid w:val="00C265F8"/>
    <w:rsid w:val="00C269EA"/>
    <w:rsid w:val="00C30A61"/>
    <w:rsid w:val="00C30C6F"/>
    <w:rsid w:val="00C32AD9"/>
    <w:rsid w:val="00C32DDF"/>
    <w:rsid w:val="00C33709"/>
    <w:rsid w:val="00C4047B"/>
    <w:rsid w:val="00C42194"/>
    <w:rsid w:val="00C43B7F"/>
    <w:rsid w:val="00C45147"/>
    <w:rsid w:val="00C45232"/>
    <w:rsid w:val="00C455BC"/>
    <w:rsid w:val="00C45AE7"/>
    <w:rsid w:val="00C46EB2"/>
    <w:rsid w:val="00C503C4"/>
    <w:rsid w:val="00C52455"/>
    <w:rsid w:val="00C524CD"/>
    <w:rsid w:val="00C52628"/>
    <w:rsid w:val="00C526C9"/>
    <w:rsid w:val="00C52E14"/>
    <w:rsid w:val="00C55515"/>
    <w:rsid w:val="00C56828"/>
    <w:rsid w:val="00C57390"/>
    <w:rsid w:val="00C57567"/>
    <w:rsid w:val="00C57B72"/>
    <w:rsid w:val="00C57FB9"/>
    <w:rsid w:val="00C60BB3"/>
    <w:rsid w:val="00C62AE9"/>
    <w:rsid w:val="00C62E2C"/>
    <w:rsid w:val="00C64451"/>
    <w:rsid w:val="00C650DF"/>
    <w:rsid w:val="00C72990"/>
    <w:rsid w:val="00C729CE"/>
    <w:rsid w:val="00C73DAB"/>
    <w:rsid w:val="00C74620"/>
    <w:rsid w:val="00C77407"/>
    <w:rsid w:val="00C80F27"/>
    <w:rsid w:val="00C816A3"/>
    <w:rsid w:val="00C81C91"/>
    <w:rsid w:val="00C8277B"/>
    <w:rsid w:val="00C82A14"/>
    <w:rsid w:val="00C83AE7"/>
    <w:rsid w:val="00C83E25"/>
    <w:rsid w:val="00C84CDB"/>
    <w:rsid w:val="00C876B7"/>
    <w:rsid w:val="00C91B85"/>
    <w:rsid w:val="00C93684"/>
    <w:rsid w:val="00C95AB9"/>
    <w:rsid w:val="00C96D66"/>
    <w:rsid w:val="00CA093D"/>
    <w:rsid w:val="00CA1215"/>
    <w:rsid w:val="00CA3D55"/>
    <w:rsid w:val="00CA4797"/>
    <w:rsid w:val="00CA7027"/>
    <w:rsid w:val="00CA77D9"/>
    <w:rsid w:val="00CA7A19"/>
    <w:rsid w:val="00CB0122"/>
    <w:rsid w:val="00CB016E"/>
    <w:rsid w:val="00CB090C"/>
    <w:rsid w:val="00CB0B4C"/>
    <w:rsid w:val="00CB172B"/>
    <w:rsid w:val="00CB200E"/>
    <w:rsid w:val="00CB4BB7"/>
    <w:rsid w:val="00CB5491"/>
    <w:rsid w:val="00CB662C"/>
    <w:rsid w:val="00CC05B4"/>
    <w:rsid w:val="00CC1FE5"/>
    <w:rsid w:val="00CC32C0"/>
    <w:rsid w:val="00CC3EC7"/>
    <w:rsid w:val="00CC527D"/>
    <w:rsid w:val="00CC7B15"/>
    <w:rsid w:val="00CD03AB"/>
    <w:rsid w:val="00CD14B1"/>
    <w:rsid w:val="00CD23D3"/>
    <w:rsid w:val="00CD2C01"/>
    <w:rsid w:val="00CD4BB2"/>
    <w:rsid w:val="00CD7BF7"/>
    <w:rsid w:val="00CE169E"/>
    <w:rsid w:val="00CE1B8D"/>
    <w:rsid w:val="00CE1BF9"/>
    <w:rsid w:val="00CE28A5"/>
    <w:rsid w:val="00CE30AF"/>
    <w:rsid w:val="00CE5130"/>
    <w:rsid w:val="00CE543C"/>
    <w:rsid w:val="00CE5967"/>
    <w:rsid w:val="00CE6B63"/>
    <w:rsid w:val="00CE6BE2"/>
    <w:rsid w:val="00CE7E95"/>
    <w:rsid w:val="00CF002D"/>
    <w:rsid w:val="00CF01DE"/>
    <w:rsid w:val="00CF173A"/>
    <w:rsid w:val="00CF1818"/>
    <w:rsid w:val="00CF20E7"/>
    <w:rsid w:val="00CF3B05"/>
    <w:rsid w:val="00CF40F9"/>
    <w:rsid w:val="00CF56E1"/>
    <w:rsid w:val="00CF665B"/>
    <w:rsid w:val="00CF7F5E"/>
    <w:rsid w:val="00D015B8"/>
    <w:rsid w:val="00D02D3A"/>
    <w:rsid w:val="00D0413B"/>
    <w:rsid w:val="00D043A9"/>
    <w:rsid w:val="00D06C42"/>
    <w:rsid w:val="00D073CD"/>
    <w:rsid w:val="00D1071C"/>
    <w:rsid w:val="00D1276F"/>
    <w:rsid w:val="00D13092"/>
    <w:rsid w:val="00D141FA"/>
    <w:rsid w:val="00D14308"/>
    <w:rsid w:val="00D14F47"/>
    <w:rsid w:val="00D15A26"/>
    <w:rsid w:val="00D1772F"/>
    <w:rsid w:val="00D2138D"/>
    <w:rsid w:val="00D215A5"/>
    <w:rsid w:val="00D21919"/>
    <w:rsid w:val="00D22196"/>
    <w:rsid w:val="00D22D5E"/>
    <w:rsid w:val="00D23129"/>
    <w:rsid w:val="00D23452"/>
    <w:rsid w:val="00D24899"/>
    <w:rsid w:val="00D26813"/>
    <w:rsid w:val="00D311D6"/>
    <w:rsid w:val="00D334CE"/>
    <w:rsid w:val="00D33F50"/>
    <w:rsid w:val="00D3568A"/>
    <w:rsid w:val="00D36A9C"/>
    <w:rsid w:val="00D40D6C"/>
    <w:rsid w:val="00D41B89"/>
    <w:rsid w:val="00D42502"/>
    <w:rsid w:val="00D435D4"/>
    <w:rsid w:val="00D44BD9"/>
    <w:rsid w:val="00D4695C"/>
    <w:rsid w:val="00D51A2B"/>
    <w:rsid w:val="00D57AB9"/>
    <w:rsid w:val="00D622F9"/>
    <w:rsid w:val="00D62662"/>
    <w:rsid w:val="00D62D6B"/>
    <w:rsid w:val="00D63870"/>
    <w:rsid w:val="00D63C51"/>
    <w:rsid w:val="00D66388"/>
    <w:rsid w:val="00D6655A"/>
    <w:rsid w:val="00D67131"/>
    <w:rsid w:val="00D6742A"/>
    <w:rsid w:val="00D707A2"/>
    <w:rsid w:val="00D7148F"/>
    <w:rsid w:val="00D7395F"/>
    <w:rsid w:val="00D74589"/>
    <w:rsid w:val="00D74ED5"/>
    <w:rsid w:val="00D758CC"/>
    <w:rsid w:val="00D75FF7"/>
    <w:rsid w:val="00D77055"/>
    <w:rsid w:val="00D8028F"/>
    <w:rsid w:val="00D82D6E"/>
    <w:rsid w:val="00D8499C"/>
    <w:rsid w:val="00D86359"/>
    <w:rsid w:val="00D86436"/>
    <w:rsid w:val="00D87F6D"/>
    <w:rsid w:val="00D93586"/>
    <w:rsid w:val="00D93A7A"/>
    <w:rsid w:val="00D93D85"/>
    <w:rsid w:val="00D93EF7"/>
    <w:rsid w:val="00D947D4"/>
    <w:rsid w:val="00D9719B"/>
    <w:rsid w:val="00DA0DD4"/>
    <w:rsid w:val="00DA10E7"/>
    <w:rsid w:val="00DA1B9C"/>
    <w:rsid w:val="00DA23EA"/>
    <w:rsid w:val="00DA4830"/>
    <w:rsid w:val="00DA49FC"/>
    <w:rsid w:val="00DA5C84"/>
    <w:rsid w:val="00DA6948"/>
    <w:rsid w:val="00DA7764"/>
    <w:rsid w:val="00DA7D4C"/>
    <w:rsid w:val="00DB003F"/>
    <w:rsid w:val="00DB193F"/>
    <w:rsid w:val="00DB281D"/>
    <w:rsid w:val="00DB2A96"/>
    <w:rsid w:val="00DB368E"/>
    <w:rsid w:val="00DB3AE2"/>
    <w:rsid w:val="00DB3FB9"/>
    <w:rsid w:val="00DB40E1"/>
    <w:rsid w:val="00DB6131"/>
    <w:rsid w:val="00DB619F"/>
    <w:rsid w:val="00DC07C1"/>
    <w:rsid w:val="00DC2372"/>
    <w:rsid w:val="00DC3594"/>
    <w:rsid w:val="00DC5619"/>
    <w:rsid w:val="00DC5A19"/>
    <w:rsid w:val="00DC5D12"/>
    <w:rsid w:val="00DC690C"/>
    <w:rsid w:val="00DD0C00"/>
    <w:rsid w:val="00DD2B98"/>
    <w:rsid w:val="00DD306D"/>
    <w:rsid w:val="00DD4814"/>
    <w:rsid w:val="00DD5925"/>
    <w:rsid w:val="00DD5C32"/>
    <w:rsid w:val="00DD6D5B"/>
    <w:rsid w:val="00DE303D"/>
    <w:rsid w:val="00DE30A1"/>
    <w:rsid w:val="00DE4261"/>
    <w:rsid w:val="00DE630F"/>
    <w:rsid w:val="00DE6323"/>
    <w:rsid w:val="00DE668C"/>
    <w:rsid w:val="00DF1CE5"/>
    <w:rsid w:val="00DF2007"/>
    <w:rsid w:val="00DF361B"/>
    <w:rsid w:val="00DF3E8A"/>
    <w:rsid w:val="00DF543C"/>
    <w:rsid w:val="00E00D76"/>
    <w:rsid w:val="00E10053"/>
    <w:rsid w:val="00E10A88"/>
    <w:rsid w:val="00E10CE6"/>
    <w:rsid w:val="00E117F7"/>
    <w:rsid w:val="00E12116"/>
    <w:rsid w:val="00E1213E"/>
    <w:rsid w:val="00E130C2"/>
    <w:rsid w:val="00E135EA"/>
    <w:rsid w:val="00E13E3D"/>
    <w:rsid w:val="00E1475B"/>
    <w:rsid w:val="00E152D3"/>
    <w:rsid w:val="00E15C70"/>
    <w:rsid w:val="00E16B3C"/>
    <w:rsid w:val="00E21C09"/>
    <w:rsid w:val="00E22A3B"/>
    <w:rsid w:val="00E23065"/>
    <w:rsid w:val="00E23171"/>
    <w:rsid w:val="00E23EA6"/>
    <w:rsid w:val="00E2594C"/>
    <w:rsid w:val="00E25E31"/>
    <w:rsid w:val="00E272E0"/>
    <w:rsid w:val="00E27FE8"/>
    <w:rsid w:val="00E33DFF"/>
    <w:rsid w:val="00E34E61"/>
    <w:rsid w:val="00E36C43"/>
    <w:rsid w:val="00E4051D"/>
    <w:rsid w:val="00E40B73"/>
    <w:rsid w:val="00E4115E"/>
    <w:rsid w:val="00E41ACB"/>
    <w:rsid w:val="00E43E12"/>
    <w:rsid w:val="00E463F0"/>
    <w:rsid w:val="00E515EC"/>
    <w:rsid w:val="00E52B81"/>
    <w:rsid w:val="00E5340B"/>
    <w:rsid w:val="00E53624"/>
    <w:rsid w:val="00E549E9"/>
    <w:rsid w:val="00E55E9A"/>
    <w:rsid w:val="00E56FE2"/>
    <w:rsid w:val="00E611F3"/>
    <w:rsid w:val="00E614D1"/>
    <w:rsid w:val="00E61EB5"/>
    <w:rsid w:val="00E62C4F"/>
    <w:rsid w:val="00E62FA5"/>
    <w:rsid w:val="00E6322F"/>
    <w:rsid w:val="00E642B6"/>
    <w:rsid w:val="00E700D5"/>
    <w:rsid w:val="00E703B7"/>
    <w:rsid w:val="00E70C56"/>
    <w:rsid w:val="00E72486"/>
    <w:rsid w:val="00E73139"/>
    <w:rsid w:val="00E7450A"/>
    <w:rsid w:val="00E75837"/>
    <w:rsid w:val="00E75A06"/>
    <w:rsid w:val="00E772FE"/>
    <w:rsid w:val="00E80465"/>
    <w:rsid w:val="00E808BE"/>
    <w:rsid w:val="00E808DC"/>
    <w:rsid w:val="00E8240E"/>
    <w:rsid w:val="00E83CB0"/>
    <w:rsid w:val="00E83FDE"/>
    <w:rsid w:val="00E84C10"/>
    <w:rsid w:val="00E872CA"/>
    <w:rsid w:val="00E914E1"/>
    <w:rsid w:val="00E9153D"/>
    <w:rsid w:val="00E91CF3"/>
    <w:rsid w:val="00E9218C"/>
    <w:rsid w:val="00E96210"/>
    <w:rsid w:val="00E9660B"/>
    <w:rsid w:val="00E96B0D"/>
    <w:rsid w:val="00EA149C"/>
    <w:rsid w:val="00EA25BF"/>
    <w:rsid w:val="00EA2804"/>
    <w:rsid w:val="00EA479A"/>
    <w:rsid w:val="00EA5951"/>
    <w:rsid w:val="00EA685E"/>
    <w:rsid w:val="00EA7DC2"/>
    <w:rsid w:val="00EA7F26"/>
    <w:rsid w:val="00EB1F2F"/>
    <w:rsid w:val="00EB25B2"/>
    <w:rsid w:val="00EB2FB4"/>
    <w:rsid w:val="00EB3253"/>
    <w:rsid w:val="00EB3482"/>
    <w:rsid w:val="00EB3E81"/>
    <w:rsid w:val="00EB7AF6"/>
    <w:rsid w:val="00EC075C"/>
    <w:rsid w:val="00EC0EF9"/>
    <w:rsid w:val="00EC186F"/>
    <w:rsid w:val="00EC1D25"/>
    <w:rsid w:val="00EC2A99"/>
    <w:rsid w:val="00EC37CA"/>
    <w:rsid w:val="00EC3A31"/>
    <w:rsid w:val="00EC477E"/>
    <w:rsid w:val="00EC4D4E"/>
    <w:rsid w:val="00EC6199"/>
    <w:rsid w:val="00EC6367"/>
    <w:rsid w:val="00EC7109"/>
    <w:rsid w:val="00EC7291"/>
    <w:rsid w:val="00ED0073"/>
    <w:rsid w:val="00ED0382"/>
    <w:rsid w:val="00ED1A4F"/>
    <w:rsid w:val="00ED24E2"/>
    <w:rsid w:val="00ED33C4"/>
    <w:rsid w:val="00ED44A4"/>
    <w:rsid w:val="00ED4E8B"/>
    <w:rsid w:val="00ED59BC"/>
    <w:rsid w:val="00ED6F2F"/>
    <w:rsid w:val="00EE14CF"/>
    <w:rsid w:val="00EE17CA"/>
    <w:rsid w:val="00EE21EE"/>
    <w:rsid w:val="00EE2ED0"/>
    <w:rsid w:val="00EE35EE"/>
    <w:rsid w:val="00EE3808"/>
    <w:rsid w:val="00EE3C15"/>
    <w:rsid w:val="00EE73C3"/>
    <w:rsid w:val="00EE76AA"/>
    <w:rsid w:val="00EF0DDA"/>
    <w:rsid w:val="00EF1E30"/>
    <w:rsid w:val="00EF2FEC"/>
    <w:rsid w:val="00EF332B"/>
    <w:rsid w:val="00EF3389"/>
    <w:rsid w:val="00EF4ED9"/>
    <w:rsid w:val="00EF6489"/>
    <w:rsid w:val="00EF7985"/>
    <w:rsid w:val="00F010B6"/>
    <w:rsid w:val="00F015E9"/>
    <w:rsid w:val="00F03394"/>
    <w:rsid w:val="00F04896"/>
    <w:rsid w:val="00F1175F"/>
    <w:rsid w:val="00F12CC3"/>
    <w:rsid w:val="00F12E2B"/>
    <w:rsid w:val="00F1356E"/>
    <w:rsid w:val="00F13A60"/>
    <w:rsid w:val="00F14BB7"/>
    <w:rsid w:val="00F17471"/>
    <w:rsid w:val="00F176ED"/>
    <w:rsid w:val="00F17933"/>
    <w:rsid w:val="00F2208B"/>
    <w:rsid w:val="00F234D8"/>
    <w:rsid w:val="00F24CA7"/>
    <w:rsid w:val="00F3014D"/>
    <w:rsid w:val="00F30289"/>
    <w:rsid w:val="00F30673"/>
    <w:rsid w:val="00F30C45"/>
    <w:rsid w:val="00F31BDD"/>
    <w:rsid w:val="00F3267C"/>
    <w:rsid w:val="00F334F1"/>
    <w:rsid w:val="00F33FD0"/>
    <w:rsid w:val="00F345CC"/>
    <w:rsid w:val="00F3494E"/>
    <w:rsid w:val="00F34C4F"/>
    <w:rsid w:val="00F355FB"/>
    <w:rsid w:val="00F35789"/>
    <w:rsid w:val="00F35E24"/>
    <w:rsid w:val="00F35E56"/>
    <w:rsid w:val="00F36A81"/>
    <w:rsid w:val="00F402A4"/>
    <w:rsid w:val="00F402C0"/>
    <w:rsid w:val="00F40E42"/>
    <w:rsid w:val="00F441C1"/>
    <w:rsid w:val="00F4439F"/>
    <w:rsid w:val="00F44A53"/>
    <w:rsid w:val="00F45168"/>
    <w:rsid w:val="00F45E18"/>
    <w:rsid w:val="00F47564"/>
    <w:rsid w:val="00F50294"/>
    <w:rsid w:val="00F52373"/>
    <w:rsid w:val="00F535BB"/>
    <w:rsid w:val="00F55D64"/>
    <w:rsid w:val="00F56BD2"/>
    <w:rsid w:val="00F57688"/>
    <w:rsid w:val="00F6111F"/>
    <w:rsid w:val="00F6363E"/>
    <w:rsid w:val="00F63A3B"/>
    <w:rsid w:val="00F63DD6"/>
    <w:rsid w:val="00F64580"/>
    <w:rsid w:val="00F65669"/>
    <w:rsid w:val="00F70EE6"/>
    <w:rsid w:val="00F7228B"/>
    <w:rsid w:val="00F75BC9"/>
    <w:rsid w:val="00F76A53"/>
    <w:rsid w:val="00F76E83"/>
    <w:rsid w:val="00F802EB"/>
    <w:rsid w:val="00F817E0"/>
    <w:rsid w:val="00F829B1"/>
    <w:rsid w:val="00F82AE7"/>
    <w:rsid w:val="00F8323B"/>
    <w:rsid w:val="00F83BBD"/>
    <w:rsid w:val="00F846F1"/>
    <w:rsid w:val="00F84E67"/>
    <w:rsid w:val="00F85BC8"/>
    <w:rsid w:val="00F87A62"/>
    <w:rsid w:val="00F90B59"/>
    <w:rsid w:val="00F91C56"/>
    <w:rsid w:val="00F94006"/>
    <w:rsid w:val="00F947F2"/>
    <w:rsid w:val="00F950C7"/>
    <w:rsid w:val="00F96198"/>
    <w:rsid w:val="00F96438"/>
    <w:rsid w:val="00F96DB2"/>
    <w:rsid w:val="00F97E18"/>
    <w:rsid w:val="00FA0221"/>
    <w:rsid w:val="00FA0552"/>
    <w:rsid w:val="00FA1BBA"/>
    <w:rsid w:val="00FA1BEE"/>
    <w:rsid w:val="00FA49B6"/>
    <w:rsid w:val="00FA4EDF"/>
    <w:rsid w:val="00FA616E"/>
    <w:rsid w:val="00FB00F3"/>
    <w:rsid w:val="00FB1126"/>
    <w:rsid w:val="00FB1740"/>
    <w:rsid w:val="00FB205C"/>
    <w:rsid w:val="00FB34DA"/>
    <w:rsid w:val="00FB5E42"/>
    <w:rsid w:val="00FB6DE3"/>
    <w:rsid w:val="00FC0C6C"/>
    <w:rsid w:val="00FC1A44"/>
    <w:rsid w:val="00FC1DCC"/>
    <w:rsid w:val="00FC407D"/>
    <w:rsid w:val="00FC666C"/>
    <w:rsid w:val="00FC72DE"/>
    <w:rsid w:val="00FC756B"/>
    <w:rsid w:val="00FD48C2"/>
    <w:rsid w:val="00FD4A02"/>
    <w:rsid w:val="00FD5769"/>
    <w:rsid w:val="00FD67F0"/>
    <w:rsid w:val="00FE22BA"/>
    <w:rsid w:val="00FE3A16"/>
    <w:rsid w:val="00FE3E38"/>
    <w:rsid w:val="00FE521C"/>
    <w:rsid w:val="00FE6507"/>
    <w:rsid w:val="00FE7FCC"/>
    <w:rsid w:val="00FF2209"/>
    <w:rsid w:val="00FF2945"/>
    <w:rsid w:val="00FF383A"/>
    <w:rsid w:val="00FF3EEE"/>
    <w:rsid w:val="00FF44A9"/>
    <w:rsid w:val="00FF58B8"/>
    <w:rsid w:val="00FF630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8B3DB"/>
  <w15:chartTrackingRefBased/>
  <w15:docId w15:val="{B40EFD99-D142-9B4D-B0E5-AB5668B53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7A50"/>
    <w:pPr>
      <w:bidi/>
      <w:spacing w:after="0" w:line="240" w:lineRule="auto"/>
    </w:pPr>
    <w:rPr>
      <w:rFonts w:eastAsiaTheme="minorEastAsia"/>
      <w:kern w:val="0"/>
      <w14:ligatures w14:val="none"/>
    </w:rPr>
  </w:style>
  <w:style w:type="paragraph" w:styleId="1">
    <w:name w:val="heading 1"/>
    <w:basedOn w:val="a"/>
    <w:next w:val="a"/>
    <w:link w:val="1Char"/>
    <w:uiPriority w:val="9"/>
    <w:qFormat/>
    <w:rsid w:val="007957B9"/>
    <w:pPr>
      <w:keepNext/>
      <w:keepLines/>
      <w:numPr>
        <w:numId w:val="2"/>
      </w:numPr>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Char"/>
    <w:uiPriority w:val="9"/>
    <w:unhideWhenUsed/>
    <w:qFormat/>
    <w:rsid w:val="007957B9"/>
    <w:pPr>
      <w:keepNext/>
      <w:keepLines/>
      <w:numPr>
        <w:ilvl w:val="1"/>
        <w:numId w:val="2"/>
      </w:numPr>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Char"/>
    <w:uiPriority w:val="9"/>
    <w:unhideWhenUsed/>
    <w:qFormat/>
    <w:rsid w:val="007957B9"/>
    <w:pPr>
      <w:keepNext/>
      <w:keepLines/>
      <w:numPr>
        <w:ilvl w:val="2"/>
        <w:numId w:val="2"/>
      </w:numPr>
      <w:spacing w:before="160" w:after="80" w:line="259" w:lineRule="auto"/>
      <w:ind w:left="720"/>
      <w:outlineLvl w:val="2"/>
    </w:pPr>
    <w:rPr>
      <w:rFonts w:eastAsiaTheme="majorEastAsia" w:cstheme="majorBidi"/>
      <w:color w:val="0F4761" w:themeColor="accent1" w:themeShade="BF"/>
      <w:kern w:val="2"/>
      <w:sz w:val="28"/>
      <w:szCs w:val="28"/>
      <w14:ligatures w14:val="standardContextual"/>
    </w:rPr>
  </w:style>
  <w:style w:type="paragraph" w:styleId="4">
    <w:name w:val="heading 4"/>
    <w:basedOn w:val="a"/>
    <w:next w:val="a"/>
    <w:link w:val="4Char"/>
    <w:uiPriority w:val="9"/>
    <w:unhideWhenUsed/>
    <w:qFormat/>
    <w:rsid w:val="007957B9"/>
    <w:pPr>
      <w:keepNext/>
      <w:keepLines/>
      <w:numPr>
        <w:ilvl w:val="3"/>
        <w:numId w:val="2"/>
      </w:numPr>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5">
    <w:name w:val="heading 5"/>
    <w:basedOn w:val="a"/>
    <w:next w:val="a"/>
    <w:link w:val="5Char"/>
    <w:uiPriority w:val="9"/>
    <w:unhideWhenUsed/>
    <w:qFormat/>
    <w:rsid w:val="007957B9"/>
    <w:pPr>
      <w:keepNext/>
      <w:keepLines/>
      <w:numPr>
        <w:ilvl w:val="4"/>
        <w:numId w:val="2"/>
      </w:numPr>
      <w:spacing w:before="80" w:after="40" w:line="259" w:lineRule="auto"/>
      <w:outlineLvl w:val="4"/>
    </w:pPr>
    <w:rPr>
      <w:rFonts w:eastAsiaTheme="majorEastAsia" w:cstheme="majorBidi"/>
      <w:color w:val="0F4761" w:themeColor="accent1" w:themeShade="BF"/>
      <w:kern w:val="2"/>
      <w14:ligatures w14:val="standardContextual"/>
    </w:rPr>
  </w:style>
  <w:style w:type="paragraph" w:styleId="6">
    <w:name w:val="heading 6"/>
    <w:basedOn w:val="a"/>
    <w:next w:val="a"/>
    <w:link w:val="6Char"/>
    <w:uiPriority w:val="9"/>
    <w:unhideWhenUsed/>
    <w:qFormat/>
    <w:rsid w:val="007957B9"/>
    <w:pPr>
      <w:keepNext/>
      <w:keepLines/>
      <w:numPr>
        <w:ilvl w:val="5"/>
        <w:numId w:val="2"/>
      </w:numPr>
      <w:spacing w:before="40" w:line="259" w:lineRule="auto"/>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7957B9"/>
    <w:pPr>
      <w:keepNext/>
      <w:keepLines/>
      <w:numPr>
        <w:ilvl w:val="6"/>
        <w:numId w:val="2"/>
      </w:numPr>
      <w:spacing w:before="40" w:line="259" w:lineRule="auto"/>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7957B9"/>
    <w:pPr>
      <w:keepNext/>
      <w:keepLines/>
      <w:numPr>
        <w:ilvl w:val="7"/>
        <w:numId w:val="2"/>
      </w:numPr>
      <w:spacing w:line="259" w:lineRule="auto"/>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7957B9"/>
    <w:pPr>
      <w:keepNext/>
      <w:keepLines/>
      <w:numPr>
        <w:ilvl w:val="8"/>
        <w:numId w:val="2"/>
      </w:numPr>
      <w:spacing w:line="259" w:lineRule="auto"/>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57B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7957B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7957B9"/>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7957B9"/>
    <w:rPr>
      <w:rFonts w:eastAsiaTheme="majorEastAsia" w:cstheme="majorBidi"/>
      <w:i/>
      <w:iCs/>
      <w:color w:val="0F4761" w:themeColor="accent1" w:themeShade="BF"/>
    </w:rPr>
  </w:style>
  <w:style w:type="character" w:customStyle="1" w:styleId="5Char">
    <w:name w:val="عنوان 5 Char"/>
    <w:basedOn w:val="a0"/>
    <w:link w:val="5"/>
    <w:uiPriority w:val="9"/>
    <w:rsid w:val="007957B9"/>
    <w:rPr>
      <w:rFonts w:eastAsiaTheme="majorEastAsia" w:cstheme="majorBidi"/>
      <w:color w:val="0F4761" w:themeColor="accent1" w:themeShade="BF"/>
    </w:rPr>
  </w:style>
  <w:style w:type="character" w:customStyle="1" w:styleId="6Char">
    <w:name w:val="عنوان 6 Char"/>
    <w:basedOn w:val="a0"/>
    <w:link w:val="6"/>
    <w:uiPriority w:val="9"/>
    <w:rsid w:val="007957B9"/>
    <w:rPr>
      <w:rFonts w:eastAsiaTheme="majorEastAsia" w:cstheme="majorBidi"/>
      <w:i/>
      <w:iCs/>
      <w:color w:val="595959" w:themeColor="text1" w:themeTint="A6"/>
    </w:rPr>
  </w:style>
  <w:style w:type="character" w:customStyle="1" w:styleId="7Char">
    <w:name w:val="عنوان 7 Char"/>
    <w:basedOn w:val="a0"/>
    <w:link w:val="7"/>
    <w:uiPriority w:val="9"/>
    <w:semiHidden/>
    <w:rsid w:val="007957B9"/>
    <w:rPr>
      <w:rFonts w:eastAsiaTheme="majorEastAsia" w:cstheme="majorBidi"/>
      <w:color w:val="595959" w:themeColor="text1" w:themeTint="A6"/>
    </w:rPr>
  </w:style>
  <w:style w:type="character" w:customStyle="1" w:styleId="8Char">
    <w:name w:val="عنوان 8 Char"/>
    <w:basedOn w:val="a0"/>
    <w:link w:val="8"/>
    <w:uiPriority w:val="9"/>
    <w:semiHidden/>
    <w:rsid w:val="007957B9"/>
    <w:rPr>
      <w:rFonts w:eastAsiaTheme="majorEastAsia" w:cstheme="majorBidi"/>
      <w:i/>
      <w:iCs/>
      <w:color w:val="272727" w:themeColor="text1" w:themeTint="D8"/>
    </w:rPr>
  </w:style>
  <w:style w:type="character" w:customStyle="1" w:styleId="9Char">
    <w:name w:val="عنوان 9 Char"/>
    <w:basedOn w:val="a0"/>
    <w:link w:val="9"/>
    <w:uiPriority w:val="9"/>
    <w:semiHidden/>
    <w:rsid w:val="007957B9"/>
    <w:rPr>
      <w:rFonts w:eastAsiaTheme="majorEastAsia" w:cstheme="majorBidi"/>
      <w:color w:val="272727" w:themeColor="text1" w:themeTint="D8"/>
    </w:rPr>
  </w:style>
  <w:style w:type="paragraph" w:styleId="a3">
    <w:name w:val="Title"/>
    <w:basedOn w:val="a"/>
    <w:next w:val="a"/>
    <w:link w:val="Char"/>
    <w:uiPriority w:val="10"/>
    <w:qFormat/>
    <w:rsid w:val="007957B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7957B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957B9"/>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7957B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957B9"/>
    <w:pPr>
      <w:spacing w:before="160" w:after="160" w:line="259" w:lineRule="auto"/>
      <w:jc w:val="center"/>
    </w:pPr>
    <w:rPr>
      <w:rFonts w:eastAsiaTheme="minorHAnsi"/>
      <w:i/>
      <w:iCs/>
      <w:color w:val="404040" w:themeColor="text1" w:themeTint="BF"/>
      <w:kern w:val="2"/>
      <w14:ligatures w14:val="standardContextual"/>
    </w:rPr>
  </w:style>
  <w:style w:type="character" w:customStyle="1" w:styleId="Char1">
    <w:name w:val="اقتباس Char"/>
    <w:basedOn w:val="a0"/>
    <w:link w:val="a5"/>
    <w:uiPriority w:val="29"/>
    <w:rsid w:val="007957B9"/>
    <w:rPr>
      <w:i/>
      <w:iCs/>
      <w:color w:val="404040" w:themeColor="text1" w:themeTint="BF"/>
    </w:rPr>
  </w:style>
  <w:style w:type="paragraph" w:styleId="a6">
    <w:name w:val="List Paragraph"/>
    <w:basedOn w:val="a"/>
    <w:uiPriority w:val="34"/>
    <w:qFormat/>
    <w:rsid w:val="007957B9"/>
    <w:pPr>
      <w:spacing w:after="160" w:line="259" w:lineRule="auto"/>
      <w:ind w:left="720"/>
      <w:contextualSpacing/>
    </w:pPr>
    <w:rPr>
      <w:rFonts w:eastAsiaTheme="minorHAnsi"/>
      <w:kern w:val="2"/>
      <w14:ligatures w14:val="standardContextual"/>
    </w:rPr>
  </w:style>
  <w:style w:type="character" w:styleId="a7">
    <w:name w:val="Intense Emphasis"/>
    <w:basedOn w:val="a0"/>
    <w:uiPriority w:val="21"/>
    <w:qFormat/>
    <w:rsid w:val="007957B9"/>
    <w:rPr>
      <w:i/>
      <w:iCs/>
      <w:color w:val="0F4761" w:themeColor="accent1" w:themeShade="BF"/>
    </w:rPr>
  </w:style>
  <w:style w:type="paragraph" w:styleId="a8">
    <w:name w:val="Intense Quote"/>
    <w:basedOn w:val="a"/>
    <w:next w:val="a"/>
    <w:link w:val="Char2"/>
    <w:uiPriority w:val="30"/>
    <w:qFormat/>
    <w:rsid w:val="007957B9"/>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14:ligatures w14:val="standardContextual"/>
    </w:rPr>
  </w:style>
  <w:style w:type="character" w:customStyle="1" w:styleId="Char2">
    <w:name w:val="اقتباس مكثف Char"/>
    <w:basedOn w:val="a0"/>
    <w:link w:val="a8"/>
    <w:uiPriority w:val="30"/>
    <w:rsid w:val="007957B9"/>
    <w:rPr>
      <w:i/>
      <w:iCs/>
      <w:color w:val="0F4761" w:themeColor="accent1" w:themeShade="BF"/>
    </w:rPr>
  </w:style>
  <w:style w:type="character" w:styleId="a9">
    <w:name w:val="Intense Reference"/>
    <w:basedOn w:val="a0"/>
    <w:uiPriority w:val="32"/>
    <w:qFormat/>
    <w:rsid w:val="007957B9"/>
    <w:rPr>
      <w:b/>
      <w:bCs/>
      <w:smallCaps/>
      <w:color w:val="0F4761" w:themeColor="accent1" w:themeShade="BF"/>
      <w:spacing w:val="5"/>
    </w:rPr>
  </w:style>
  <w:style w:type="character" w:customStyle="1" w:styleId="apple-converted-space">
    <w:name w:val="apple-converted-space"/>
    <w:basedOn w:val="a0"/>
    <w:rsid w:val="001C6745"/>
  </w:style>
  <w:style w:type="paragraph" w:styleId="aa">
    <w:name w:val="No Spacing"/>
    <w:uiPriority w:val="1"/>
    <w:qFormat/>
    <w:rsid w:val="003D08B5"/>
    <w:pPr>
      <w:bidi/>
      <w:spacing w:after="0" w:line="240" w:lineRule="auto"/>
    </w:pPr>
    <w:rPr>
      <w:rFonts w:eastAsiaTheme="minorEastAsia"/>
      <w:kern w:val="0"/>
      <w14:ligatures w14:val="none"/>
    </w:rPr>
  </w:style>
  <w:style w:type="paragraph" w:styleId="ab">
    <w:name w:val="header"/>
    <w:basedOn w:val="a"/>
    <w:link w:val="Char3"/>
    <w:uiPriority w:val="99"/>
    <w:unhideWhenUsed/>
    <w:rsid w:val="000F5DD6"/>
    <w:pPr>
      <w:tabs>
        <w:tab w:val="center" w:pos="4153"/>
        <w:tab w:val="right" w:pos="8306"/>
      </w:tabs>
    </w:pPr>
  </w:style>
  <w:style w:type="character" w:customStyle="1" w:styleId="Char3">
    <w:name w:val="رأس الصفحة Char"/>
    <w:basedOn w:val="a0"/>
    <w:link w:val="ab"/>
    <w:uiPriority w:val="99"/>
    <w:rsid w:val="000F5DD6"/>
    <w:rPr>
      <w:rFonts w:eastAsiaTheme="minorEastAsia"/>
      <w:kern w:val="0"/>
      <w14:ligatures w14:val="none"/>
    </w:rPr>
  </w:style>
  <w:style w:type="paragraph" w:styleId="ac">
    <w:name w:val="footer"/>
    <w:basedOn w:val="a"/>
    <w:link w:val="Char4"/>
    <w:uiPriority w:val="99"/>
    <w:unhideWhenUsed/>
    <w:rsid w:val="000F5DD6"/>
    <w:pPr>
      <w:tabs>
        <w:tab w:val="center" w:pos="4153"/>
        <w:tab w:val="right" w:pos="8306"/>
      </w:tabs>
    </w:pPr>
  </w:style>
  <w:style w:type="character" w:customStyle="1" w:styleId="Char4">
    <w:name w:val="تذييل الصفحة Char"/>
    <w:basedOn w:val="a0"/>
    <w:link w:val="ac"/>
    <w:uiPriority w:val="99"/>
    <w:rsid w:val="000F5DD6"/>
    <w:rPr>
      <w:rFonts w:eastAsiaTheme="minorEastAsia"/>
      <w:kern w:val="0"/>
      <w14:ligatures w14:val="none"/>
    </w:rPr>
  </w:style>
  <w:style w:type="paragraph" w:styleId="ad">
    <w:name w:val="TOC Heading"/>
    <w:basedOn w:val="1"/>
    <w:next w:val="a"/>
    <w:uiPriority w:val="39"/>
    <w:unhideWhenUsed/>
    <w:qFormat/>
    <w:rsid w:val="00E10053"/>
    <w:pPr>
      <w:spacing w:before="240" w:after="0"/>
      <w:outlineLvl w:val="9"/>
    </w:pPr>
    <w:rPr>
      <w:kern w:val="0"/>
      <w:sz w:val="32"/>
      <w:szCs w:val="32"/>
      <w:rtl/>
      <w14:ligatures w14:val="none"/>
    </w:rPr>
  </w:style>
  <w:style w:type="paragraph" w:styleId="10">
    <w:name w:val="toc 1"/>
    <w:basedOn w:val="a"/>
    <w:next w:val="a"/>
    <w:autoRedefine/>
    <w:uiPriority w:val="39"/>
    <w:unhideWhenUsed/>
    <w:rsid w:val="00E10053"/>
    <w:pPr>
      <w:tabs>
        <w:tab w:val="right" w:leader="dot" w:pos="10456"/>
      </w:tabs>
      <w:spacing w:after="100" w:line="360" w:lineRule="auto"/>
      <w:ind w:firstLine="720"/>
    </w:pPr>
  </w:style>
  <w:style w:type="paragraph" w:styleId="20">
    <w:name w:val="toc 2"/>
    <w:basedOn w:val="a"/>
    <w:next w:val="a"/>
    <w:autoRedefine/>
    <w:uiPriority w:val="39"/>
    <w:unhideWhenUsed/>
    <w:rsid w:val="00E10053"/>
    <w:pPr>
      <w:tabs>
        <w:tab w:val="left" w:pos="3980"/>
        <w:tab w:val="right" w:leader="dot" w:pos="10456"/>
      </w:tabs>
      <w:spacing w:after="100" w:line="360" w:lineRule="auto"/>
      <w:ind w:left="220" w:firstLine="720"/>
      <w:jc w:val="both"/>
    </w:pPr>
    <w:rPr>
      <w:b/>
      <w:bCs/>
      <w:noProof/>
    </w:rPr>
  </w:style>
  <w:style w:type="character" w:styleId="Hyperlink">
    <w:name w:val="Hyperlink"/>
    <w:basedOn w:val="a0"/>
    <w:uiPriority w:val="99"/>
    <w:unhideWhenUsed/>
    <w:rsid w:val="00E10053"/>
    <w:rPr>
      <w:color w:val="467886" w:themeColor="hyperlink"/>
      <w:u w:val="single"/>
    </w:rPr>
  </w:style>
  <w:style w:type="character" w:styleId="ae">
    <w:name w:val="Unresolved Mention"/>
    <w:basedOn w:val="a0"/>
    <w:uiPriority w:val="99"/>
    <w:semiHidden/>
    <w:unhideWhenUsed/>
    <w:rsid w:val="000453E6"/>
    <w:rPr>
      <w:color w:val="605E5C"/>
      <w:shd w:val="clear" w:color="auto" w:fill="E1DFDD"/>
    </w:rPr>
  </w:style>
  <w:style w:type="paragraph" w:styleId="30">
    <w:name w:val="toc 3"/>
    <w:basedOn w:val="a"/>
    <w:next w:val="a"/>
    <w:autoRedefine/>
    <w:uiPriority w:val="39"/>
    <w:unhideWhenUsed/>
    <w:rsid w:val="00A17AF9"/>
    <w:pPr>
      <w:tabs>
        <w:tab w:val="left" w:pos="3883"/>
        <w:tab w:val="right" w:leader="dot" w:pos="10456"/>
      </w:tabs>
      <w:spacing w:line="360" w:lineRule="auto"/>
      <w:ind w:left="440"/>
    </w:pPr>
    <w:rPr>
      <w:b/>
      <w:bCs/>
      <w:i/>
      <w:iCs/>
      <w:noProof/>
    </w:rPr>
  </w:style>
  <w:style w:type="table" w:styleId="af">
    <w:name w:val="Table Grid"/>
    <w:basedOn w:val="a1"/>
    <w:uiPriority w:val="39"/>
    <w:rsid w:val="00420C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420C0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1">
    <w:name w:val="Grid Table 5 Dark Accent 1"/>
    <w:basedOn w:val="a1"/>
    <w:uiPriority w:val="50"/>
    <w:rsid w:val="0011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5-4">
    <w:name w:val="Grid Table 5 Dark Accent 4"/>
    <w:basedOn w:val="a1"/>
    <w:uiPriority w:val="50"/>
    <w:rsid w:val="00F5768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3-1">
    <w:name w:val="Grid Table 3 Accent 1"/>
    <w:basedOn w:val="a1"/>
    <w:uiPriority w:val="48"/>
    <w:rsid w:val="009C159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8402861">
      <w:bodyDiv w:val="1"/>
      <w:marLeft w:val="0"/>
      <w:marRight w:val="0"/>
      <w:marTop w:val="0"/>
      <w:marBottom w:val="0"/>
      <w:divBdr>
        <w:top w:val="none" w:sz="0" w:space="0" w:color="auto"/>
        <w:left w:val="none" w:sz="0" w:space="0" w:color="auto"/>
        <w:bottom w:val="none" w:sz="0" w:space="0" w:color="auto"/>
        <w:right w:val="none" w:sz="0" w:space="0" w:color="auto"/>
      </w:divBdr>
      <w:divsChild>
        <w:div w:id="1759671112">
          <w:marLeft w:val="0"/>
          <w:marRight w:val="547"/>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diagramLayout" Target="diagrams/layout1.xml" /><Relationship Id="rId18" Type="http://schemas.openxmlformats.org/officeDocument/2006/relationships/diagramLayout" Target="diagrams/layout2.xml" /><Relationship Id="rId26" Type="http://schemas.microsoft.com/office/2007/relationships/diagramDrawing" Target="diagrams/drawing3.xml" /><Relationship Id="rId39" Type="http://schemas.openxmlformats.org/officeDocument/2006/relationships/footer" Target="footer1.xml" /><Relationship Id="rId3" Type="http://schemas.openxmlformats.org/officeDocument/2006/relationships/customXml" Target="../customXml/item3.xml" /><Relationship Id="rId21" Type="http://schemas.microsoft.com/office/2007/relationships/diagramDrawing" Target="diagrams/drawing2.xml" /><Relationship Id="rId34" Type="http://schemas.openxmlformats.org/officeDocument/2006/relationships/diagramLayout" Target="diagrams/layout5.xml" /><Relationship Id="rId7" Type="http://schemas.openxmlformats.org/officeDocument/2006/relationships/settings" Target="settings.xml" /><Relationship Id="rId12" Type="http://schemas.openxmlformats.org/officeDocument/2006/relationships/diagramData" Target="diagrams/data1.xml" /><Relationship Id="rId17" Type="http://schemas.openxmlformats.org/officeDocument/2006/relationships/diagramData" Target="diagrams/data2.xml" /><Relationship Id="rId25" Type="http://schemas.openxmlformats.org/officeDocument/2006/relationships/diagramColors" Target="diagrams/colors3.xml" /><Relationship Id="rId33" Type="http://schemas.openxmlformats.org/officeDocument/2006/relationships/diagramData" Target="diagrams/data5.xml" /><Relationship Id="rId38" Type="http://schemas.openxmlformats.org/officeDocument/2006/relationships/hyperlink" Target="https://www.sabic.com/ar/about" TargetMode="External" /><Relationship Id="rId2" Type="http://schemas.openxmlformats.org/officeDocument/2006/relationships/customXml" Target="../customXml/item2.xml" /><Relationship Id="rId16" Type="http://schemas.microsoft.com/office/2007/relationships/diagramDrawing" Target="diagrams/drawing1.xml" /><Relationship Id="rId20" Type="http://schemas.openxmlformats.org/officeDocument/2006/relationships/diagramColors" Target="diagrams/colors2.xml" /><Relationship Id="rId29" Type="http://schemas.openxmlformats.org/officeDocument/2006/relationships/diagramQuickStyle" Target="diagrams/quickStyle4.xm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24" Type="http://schemas.openxmlformats.org/officeDocument/2006/relationships/diagramQuickStyle" Target="diagrams/quickStyle3.xml" /><Relationship Id="rId32" Type="http://schemas.openxmlformats.org/officeDocument/2006/relationships/image" Target="media/image2.png" /><Relationship Id="rId37" Type="http://schemas.microsoft.com/office/2007/relationships/diagramDrawing" Target="diagrams/drawing5.xml" /><Relationship Id="rId40" Type="http://schemas.openxmlformats.org/officeDocument/2006/relationships/fontTable" Target="fontTable.xml" /><Relationship Id="rId5" Type="http://schemas.openxmlformats.org/officeDocument/2006/relationships/numbering" Target="numbering.xml" /><Relationship Id="rId15" Type="http://schemas.openxmlformats.org/officeDocument/2006/relationships/diagramColors" Target="diagrams/colors1.xml" /><Relationship Id="rId23" Type="http://schemas.openxmlformats.org/officeDocument/2006/relationships/diagramLayout" Target="diagrams/layout3.xml" /><Relationship Id="rId28" Type="http://schemas.openxmlformats.org/officeDocument/2006/relationships/diagramLayout" Target="diagrams/layout4.xml" /><Relationship Id="rId36" Type="http://schemas.openxmlformats.org/officeDocument/2006/relationships/diagramColors" Target="diagrams/colors5.xml" /><Relationship Id="rId10" Type="http://schemas.openxmlformats.org/officeDocument/2006/relationships/endnotes" Target="endnotes.xml" /><Relationship Id="rId19" Type="http://schemas.openxmlformats.org/officeDocument/2006/relationships/diagramQuickStyle" Target="diagrams/quickStyle2.xml" /><Relationship Id="rId31" Type="http://schemas.microsoft.com/office/2007/relationships/diagramDrawing" Target="diagrams/drawing4.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diagramQuickStyle" Target="diagrams/quickStyle1.xml" /><Relationship Id="rId22" Type="http://schemas.openxmlformats.org/officeDocument/2006/relationships/diagramData" Target="diagrams/data3.xml" /><Relationship Id="rId27" Type="http://schemas.openxmlformats.org/officeDocument/2006/relationships/diagramData" Target="diagrams/data4.xml" /><Relationship Id="rId30" Type="http://schemas.openxmlformats.org/officeDocument/2006/relationships/diagramColors" Target="diagrams/colors4.xml" /><Relationship Id="rId35" Type="http://schemas.openxmlformats.org/officeDocument/2006/relationships/diagramQuickStyle" Target="diagrams/quickStyle5.xml" /></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4BE00A-6BE6-4820-B09C-203C75EE7C53}" type="doc">
      <dgm:prSet loTypeId="urn:microsoft.com/office/officeart/2005/8/layout/process1" loCatId="process" qsTypeId="urn:microsoft.com/office/officeart/2005/8/quickstyle/simple1" qsCatId="simple" csTypeId="urn:microsoft.com/office/officeart/2005/8/colors/accent1_5" csCatId="accent1" phldr="1"/>
      <dgm:spPr/>
    </dgm:pt>
    <dgm:pt modelId="{54EC13EB-2791-4556-8373-A53B4D90F162}">
      <dgm:prSet phldrT="[نص]" custT="1"/>
      <dgm:spPr/>
      <dgm:t>
        <a:bodyPr/>
        <a:lstStyle/>
        <a:p>
          <a:pPr rtl="1">
            <a:buFont typeface="+mj-lt"/>
            <a:buAutoNum type="arabicPeriod"/>
          </a:pPr>
          <a:r>
            <a:rPr lang="ar-SA" sz="1600" b="1"/>
            <a:t>الثقافة التنظيمية</a:t>
          </a:r>
          <a:endParaRPr lang="en-US" sz="1600"/>
        </a:p>
        <a:p>
          <a:pPr rtl="1">
            <a:buFont typeface="+mj-lt"/>
            <a:buAutoNum type="arabicPeriod"/>
          </a:pPr>
          <a:r>
            <a:rPr lang="ar-SA" sz="1600"/>
            <a:t>الالتزام واحترام الوقت</a:t>
          </a:r>
        </a:p>
        <a:p>
          <a:pPr rtl="1">
            <a:buFont typeface="+mj-lt"/>
            <a:buAutoNum type="arabicPeriod"/>
          </a:pPr>
          <a:r>
            <a:rPr lang="ar-SA" sz="1600"/>
            <a:t>تشجيع الإبداع والابتكار</a:t>
          </a:r>
        </a:p>
        <a:p>
          <a:pPr rtl="1">
            <a:buFont typeface="+mj-lt"/>
            <a:buAutoNum type="arabicPeriod"/>
          </a:pPr>
          <a:r>
            <a:rPr lang="ar-SA" sz="1600"/>
            <a:t>تشجيع اتخاذ القرار</a:t>
          </a:r>
        </a:p>
        <a:p>
          <a:pPr rtl="1">
            <a:buFont typeface="+mj-lt"/>
            <a:buAutoNum type="arabicPeriod"/>
          </a:pPr>
          <a:r>
            <a:rPr lang="ar-SA" sz="1600"/>
            <a:t>تشجيع فرق العمل </a:t>
          </a:r>
        </a:p>
      </dgm:t>
    </dgm:pt>
    <dgm:pt modelId="{3B827E21-B514-4D12-9D14-AE1E131961CA}" type="parTrans" cxnId="{47A7AF55-D30A-469D-A0A9-1B744A4A9230}">
      <dgm:prSet/>
      <dgm:spPr/>
      <dgm:t>
        <a:bodyPr/>
        <a:lstStyle/>
        <a:p>
          <a:pPr rtl="1"/>
          <a:endParaRPr lang="ar-SA" sz="1600"/>
        </a:p>
      </dgm:t>
    </dgm:pt>
    <dgm:pt modelId="{897430EC-59A7-4097-84F1-313A3F8AF491}" type="sibTrans" cxnId="{47A7AF55-D30A-469D-A0A9-1B744A4A9230}">
      <dgm:prSet custT="1"/>
      <dgm:spPr/>
      <dgm:t>
        <a:bodyPr/>
        <a:lstStyle/>
        <a:p>
          <a:pPr rtl="1"/>
          <a:endParaRPr lang="ar-SA" sz="1600"/>
        </a:p>
      </dgm:t>
    </dgm:pt>
    <dgm:pt modelId="{7336CB48-CD67-42B6-9B73-4259F71ADF2E}">
      <dgm:prSet phldrT="[نص]" custT="1"/>
      <dgm:spPr/>
      <dgm:t>
        <a:bodyPr/>
        <a:lstStyle/>
        <a:p>
          <a:pPr rtl="1"/>
          <a:r>
            <a:rPr lang="ar-SA" sz="1600" b="1"/>
            <a:t>أداء الموارد البشرية</a:t>
          </a:r>
          <a:endParaRPr lang="ar-SA" sz="1600"/>
        </a:p>
      </dgm:t>
    </dgm:pt>
    <dgm:pt modelId="{E559F130-D008-4520-B8CD-F835B421918C}" type="parTrans" cxnId="{847230B1-B2D4-4668-A36B-2B760EA8E02C}">
      <dgm:prSet/>
      <dgm:spPr/>
      <dgm:t>
        <a:bodyPr/>
        <a:lstStyle/>
        <a:p>
          <a:pPr rtl="1"/>
          <a:endParaRPr lang="ar-SA" sz="1600"/>
        </a:p>
      </dgm:t>
    </dgm:pt>
    <dgm:pt modelId="{05B22B68-EBE5-4098-A585-BD6DCF582606}" type="sibTrans" cxnId="{847230B1-B2D4-4668-A36B-2B760EA8E02C}">
      <dgm:prSet/>
      <dgm:spPr/>
      <dgm:t>
        <a:bodyPr/>
        <a:lstStyle/>
        <a:p>
          <a:pPr rtl="1"/>
          <a:endParaRPr lang="ar-SA" sz="1600"/>
        </a:p>
      </dgm:t>
    </dgm:pt>
    <dgm:pt modelId="{700C074D-D4B7-4495-A1F9-C0C362560780}" type="pres">
      <dgm:prSet presAssocID="{A24BE00A-6BE6-4820-B09C-203C75EE7C53}" presName="Name0" presStyleCnt="0">
        <dgm:presLayoutVars>
          <dgm:dir val="rev"/>
          <dgm:resizeHandles val="exact"/>
        </dgm:presLayoutVars>
      </dgm:prSet>
      <dgm:spPr/>
    </dgm:pt>
    <dgm:pt modelId="{E830D603-A8A7-4EDE-9338-298EC8115C4C}" type="pres">
      <dgm:prSet presAssocID="{54EC13EB-2791-4556-8373-A53B4D90F162}" presName="node" presStyleLbl="node1" presStyleIdx="0" presStyleCnt="2" custScaleX="59954" custLinFactNeighborX="346" custLinFactNeighborY="-3138">
        <dgm:presLayoutVars>
          <dgm:bulletEnabled val="1"/>
        </dgm:presLayoutVars>
      </dgm:prSet>
      <dgm:spPr/>
    </dgm:pt>
    <dgm:pt modelId="{032BE64E-484E-42A6-85C2-DB340720A35F}" type="pres">
      <dgm:prSet presAssocID="{897430EC-59A7-4097-84F1-313A3F8AF491}" presName="sibTrans" presStyleLbl="sibTrans2D1" presStyleIdx="0" presStyleCnt="1" custFlipVert="1" custScaleX="181589" custScaleY="70716"/>
      <dgm:spPr/>
    </dgm:pt>
    <dgm:pt modelId="{98221417-9C46-44F7-9802-D28BED311C0F}" type="pres">
      <dgm:prSet presAssocID="{897430EC-59A7-4097-84F1-313A3F8AF491}" presName="connectorText" presStyleLbl="sibTrans2D1" presStyleIdx="0" presStyleCnt="1"/>
      <dgm:spPr/>
    </dgm:pt>
    <dgm:pt modelId="{92DCF44D-56A1-4B36-8F14-BC6AA6B3F2BE}" type="pres">
      <dgm:prSet presAssocID="{7336CB48-CD67-42B6-9B73-4259F71ADF2E}" presName="node" presStyleLbl="node1" presStyleIdx="1" presStyleCnt="2" custScaleX="60144">
        <dgm:presLayoutVars>
          <dgm:bulletEnabled val="1"/>
        </dgm:presLayoutVars>
      </dgm:prSet>
      <dgm:spPr/>
    </dgm:pt>
  </dgm:ptLst>
  <dgm:cxnLst>
    <dgm:cxn modelId="{037E5C2C-6CD1-445E-B405-10F4CC5E6FF2}" type="presOf" srcId="{A24BE00A-6BE6-4820-B09C-203C75EE7C53}" destId="{700C074D-D4B7-4495-A1F9-C0C362560780}" srcOrd="0" destOrd="0" presId="urn:microsoft.com/office/officeart/2005/8/layout/process1"/>
    <dgm:cxn modelId="{47A7AF55-D30A-469D-A0A9-1B744A4A9230}" srcId="{A24BE00A-6BE6-4820-B09C-203C75EE7C53}" destId="{54EC13EB-2791-4556-8373-A53B4D90F162}" srcOrd="0" destOrd="0" parTransId="{3B827E21-B514-4D12-9D14-AE1E131961CA}" sibTransId="{897430EC-59A7-4097-84F1-313A3F8AF491}"/>
    <dgm:cxn modelId="{1E4A0F7B-E42A-4132-ACE2-D159BEF05F96}" type="presOf" srcId="{897430EC-59A7-4097-84F1-313A3F8AF491}" destId="{98221417-9C46-44F7-9802-D28BED311C0F}" srcOrd="1" destOrd="0" presId="urn:microsoft.com/office/officeart/2005/8/layout/process1"/>
    <dgm:cxn modelId="{5BF9D189-FAE5-40F2-B058-3DFF6B331601}" type="presOf" srcId="{54EC13EB-2791-4556-8373-A53B4D90F162}" destId="{E830D603-A8A7-4EDE-9338-298EC8115C4C}" srcOrd="0" destOrd="0" presId="urn:microsoft.com/office/officeart/2005/8/layout/process1"/>
    <dgm:cxn modelId="{847230B1-B2D4-4668-A36B-2B760EA8E02C}" srcId="{A24BE00A-6BE6-4820-B09C-203C75EE7C53}" destId="{7336CB48-CD67-42B6-9B73-4259F71ADF2E}" srcOrd="1" destOrd="0" parTransId="{E559F130-D008-4520-B8CD-F835B421918C}" sibTransId="{05B22B68-EBE5-4098-A585-BD6DCF582606}"/>
    <dgm:cxn modelId="{FB0DC8B8-529A-4274-88BC-081741A5AFB5}" type="presOf" srcId="{7336CB48-CD67-42B6-9B73-4259F71ADF2E}" destId="{92DCF44D-56A1-4B36-8F14-BC6AA6B3F2BE}" srcOrd="0" destOrd="0" presId="urn:microsoft.com/office/officeart/2005/8/layout/process1"/>
    <dgm:cxn modelId="{8A3047F9-C864-4897-9BEA-1AB970CDFCE3}" type="presOf" srcId="{897430EC-59A7-4097-84F1-313A3F8AF491}" destId="{032BE64E-484E-42A6-85C2-DB340720A35F}" srcOrd="0" destOrd="0" presId="urn:microsoft.com/office/officeart/2005/8/layout/process1"/>
    <dgm:cxn modelId="{7787CD78-078A-48A0-8100-B5E2C1872DA3}" type="presParOf" srcId="{700C074D-D4B7-4495-A1F9-C0C362560780}" destId="{E830D603-A8A7-4EDE-9338-298EC8115C4C}" srcOrd="0" destOrd="0" presId="urn:microsoft.com/office/officeart/2005/8/layout/process1"/>
    <dgm:cxn modelId="{09714C8E-C5CF-4D7A-AACE-0DB67B069F77}" type="presParOf" srcId="{700C074D-D4B7-4495-A1F9-C0C362560780}" destId="{032BE64E-484E-42A6-85C2-DB340720A35F}" srcOrd="1" destOrd="0" presId="urn:microsoft.com/office/officeart/2005/8/layout/process1"/>
    <dgm:cxn modelId="{7842DEA9-E342-4DE2-A3ED-13CAC06329DB}" type="presParOf" srcId="{032BE64E-484E-42A6-85C2-DB340720A35F}" destId="{98221417-9C46-44F7-9802-D28BED311C0F}" srcOrd="0" destOrd="0" presId="urn:microsoft.com/office/officeart/2005/8/layout/process1"/>
    <dgm:cxn modelId="{FFE9040D-3AD6-4C21-B92A-CA1B6138D81B}" type="presParOf" srcId="{700C074D-D4B7-4495-A1F9-C0C362560780}" destId="{92DCF44D-56A1-4B36-8F14-BC6AA6B3F2BE}" srcOrd="2"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688A4D-6423-43A0-96D2-925D7CBC2C28}" type="doc">
      <dgm:prSet loTypeId="urn:microsoft.com/office/officeart/2005/8/layout/list1" loCatId="list" qsTypeId="urn:microsoft.com/office/officeart/2005/8/quickstyle/simple1" qsCatId="simple" csTypeId="urn:microsoft.com/office/officeart/2005/8/colors/accent1_5" csCatId="accent1" phldr="1"/>
      <dgm:spPr/>
      <dgm:t>
        <a:bodyPr/>
        <a:lstStyle/>
        <a:p>
          <a:pPr rtl="1"/>
          <a:endParaRPr lang="ar-SA"/>
        </a:p>
      </dgm:t>
    </dgm:pt>
    <dgm:pt modelId="{53EC4C09-99FF-46AC-BB0E-8DEB3686FD11}">
      <dgm:prSet phldrT="[نص]" custT="1"/>
      <dgm:spPr/>
      <dgm:t>
        <a:bodyPr/>
        <a:lstStyle/>
        <a:p>
          <a:pPr rtl="1"/>
          <a:r>
            <a:rPr lang="ar-SA" sz="1600" b="1"/>
            <a:t>الفصل الأول: المقدمة</a:t>
          </a:r>
        </a:p>
      </dgm:t>
    </dgm:pt>
    <dgm:pt modelId="{C8D2FE32-8B33-415E-BDF9-B0C712324AAA}" type="parTrans" cxnId="{08978A26-7D26-4239-83D0-3455BBF78B05}">
      <dgm:prSet/>
      <dgm:spPr/>
      <dgm:t>
        <a:bodyPr/>
        <a:lstStyle/>
        <a:p>
          <a:pPr rtl="1"/>
          <a:endParaRPr lang="ar-SA" sz="1600" b="1"/>
        </a:p>
      </dgm:t>
    </dgm:pt>
    <dgm:pt modelId="{26A85E86-7F89-4FD6-9A7A-A3489C820E43}" type="sibTrans" cxnId="{08978A26-7D26-4239-83D0-3455BBF78B05}">
      <dgm:prSet/>
      <dgm:spPr/>
      <dgm:t>
        <a:bodyPr/>
        <a:lstStyle/>
        <a:p>
          <a:pPr rtl="1"/>
          <a:endParaRPr lang="ar-SA" sz="1600" b="1"/>
        </a:p>
      </dgm:t>
    </dgm:pt>
    <dgm:pt modelId="{C12CC98C-2E2F-4290-887B-5ECECBC8F28D}">
      <dgm:prSet phldrT="[نص]" custT="1"/>
      <dgm:spPr/>
      <dgm:t>
        <a:bodyPr/>
        <a:lstStyle/>
        <a:p>
          <a:pPr rtl="1"/>
          <a:r>
            <a:rPr lang="ar-SA" sz="1600" b="1"/>
            <a:t>الفصل الثاني: الإطار النظري</a:t>
          </a:r>
        </a:p>
      </dgm:t>
    </dgm:pt>
    <dgm:pt modelId="{9D9901A6-FD22-45AD-85E6-D4426F5CBCC3}" type="parTrans" cxnId="{E148D8F9-6980-4406-8B55-223A5226F784}">
      <dgm:prSet/>
      <dgm:spPr/>
      <dgm:t>
        <a:bodyPr/>
        <a:lstStyle/>
        <a:p>
          <a:pPr rtl="1"/>
          <a:endParaRPr lang="ar-SA" sz="1600" b="1"/>
        </a:p>
      </dgm:t>
    </dgm:pt>
    <dgm:pt modelId="{F728C65F-9DC7-4FDE-A34F-DCED68867324}" type="sibTrans" cxnId="{E148D8F9-6980-4406-8B55-223A5226F784}">
      <dgm:prSet/>
      <dgm:spPr/>
      <dgm:t>
        <a:bodyPr/>
        <a:lstStyle/>
        <a:p>
          <a:pPr rtl="1"/>
          <a:endParaRPr lang="ar-SA" sz="1600" b="1"/>
        </a:p>
      </dgm:t>
    </dgm:pt>
    <dgm:pt modelId="{D3461D06-B1A8-44C0-9D06-B1254299CE5E}">
      <dgm:prSet phldrT="[نص]" custT="1"/>
      <dgm:spPr/>
      <dgm:t>
        <a:bodyPr/>
        <a:lstStyle/>
        <a:p>
          <a:pPr rtl="1"/>
          <a:r>
            <a:rPr lang="ar-SA" sz="1600" b="1"/>
            <a:t>الفصل الثالث: منهجية البحث</a:t>
          </a:r>
        </a:p>
      </dgm:t>
    </dgm:pt>
    <dgm:pt modelId="{6B2B1479-50DD-48FA-9978-4E7FE7C78207}" type="parTrans" cxnId="{66028020-766F-4168-BACF-70B8776047B7}">
      <dgm:prSet/>
      <dgm:spPr/>
      <dgm:t>
        <a:bodyPr/>
        <a:lstStyle/>
        <a:p>
          <a:pPr rtl="1"/>
          <a:endParaRPr lang="ar-SA" sz="1600" b="1"/>
        </a:p>
      </dgm:t>
    </dgm:pt>
    <dgm:pt modelId="{52E8C087-82EC-4768-9C19-4439F37CDD94}" type="sibTrans" cxnId="{66028020-766F-4168-BACF-70B8776047B7}">
      <dgm:prSet/>
      <dgm:spPr/>
      <dgm:t>
        <a:bodyPr/>
        <a:lstStyle/>
        <a:p>
          <a:pPr rtl="1"/>
          <a:endParaRPr lang="ar-SA" sz="1600" b="1"/>
        </a:p>
      </dgm:t>
    </dgm:pt>
    <dgm:pt modelId="{784512EB-695F-43E4-A8F4-D288F719F7DA}">
      <dgm:prSet custT="1"/>
      <dgm:spPr/>
      <dgm:t>
        <a:bodyPr/>
        <a:lstStyle/>
        <a:p>
          <a:pPr rtl="1"/>
          <a:r>
            <a:rPr lang="ar-SA" sz="1600" b="1"/>
            <a:t>الفصل الرابع: التحليل الإحصائي</a:t>
          </a:r>
        </a:p>
      </dgm:t>
    </dgm:pt>
    <dgm:pt modelId="{F2D391DD-9889-445A-8396-6226F7B3F3E6}" type="parTrans" cxnId="{F668DDB7-5942-4FEB-BD9C-1C4D44C95921}">
      <dgm:prSet/>
      <dgm:spPr/>
      <dgm:t>
        <a:bodyPr/>
        <a:lstStyle/>
        <a:p>
          <a:pPr rtl="1"/>
          <a:endParaRPr lang="ar-SA" sz="1600" b="1"/>
        </a:p>
      </dgm:t>
    </dgm:pt>
    <dgm:pt modelId="{3E358372-CEE3-4286-BBF0-4468BD6FD4AF}" type="sibTrans" cxnId="{F668DDB7-5942-4FEB-BD9C-1C4D44C95921}">
      <dgm:prSet/>
      <dgm:spPr/>
      <dgm:t>
        <a:bodyPr/>
        <a:lstStyle/>
        <a:p>
          <a:pPr rtl="1"/>
          <a:endParaRPr lang="ar-SA" sz="1600" b="1"/>
        </a:p>
      </dgm:t>
    </dgm:pt>
    <dgm:pt modelId="{2E221C2D-2E95-4C18-926C-75CBB20A3539}">
      <dgm:prSet custT="1"/>
      <dgm:spPr/>
      <dgm:t>
        <a:bodyPr/>
        <a:lstStyle/>
        <a:p>
          <a:pPr rtl="1"/>
          <a:r>
            <a:rPr lang="ar-SA" sz="1600" b="1"/>
            <a:t>الفصل الخامس: مناقشة التنائج والخاتمة</a:t>
          </a:r>
        </a:p>
      </dgm:t>
    </dgm:pt>
    <dgm:pt modelId="{2740A5E2-19D4-4686-A066-35323E3A92B0}" type="parTrans" cxnId="{C128D82F-DCB0-4A5F-A103-5404AA5C1704}">
      <dgm:prSet/>
      <dgm:spPr/>
      <dgm:t>
        <a:bodyPr/>
        <a:lstStyle/>
        <a:p>
          <a:pPr rtl="1"/>
          <a:endParaRPr lang="ar-SA" sz="1600" b="1"/>
        </a:p>
      </dgm:t>
    </dgm:pt>
    <dgm:pt modelId="{B23A095D-89C3-474C-948F-9F10D71DD753}" type="sibTrans" cxnId="{C128D82F-DCB0-4A5F-A103-5404AA5C1704}">
      <dgm:prSet/>
      <dgm:spPr/>
      <dgm:t>
        <a:bodyPr/>
        <a:lstStyle/>
        <a:p>
          <a:pPr rtl="1"/>
          <a:endParaRPr lang="ar-SA" sz="1600" b="1"/>
        </a:p>
      </dgm:t>
    </dgm:pt>
    <dgm:pt modelId="{750B084D-37D6-4BDE-8936-FC4F95D3B503}" type="pres">
      <dgm:prSet presAssocID="{59688A4D-6423-43A0-96D2-925D7CBC2C28}" presName="linear" presStyleCnt="0">
        <dgm:presLayoutVars>
          <dgm:dir val="rev"/>
          <dgm:animLvl val="lvl"/>
          <dgm:resizeHandles val="exact"/>
        </dgm:presLayoutVars>
      </dgm:prSet>
      <dgm:spPr/>
    </dgm:pt>
    <dgm:pt modelId="{A9AB89A1-C1C9-4959-BB8F-371D8DC295BB}" type="pres">
      <dgm:prSet presAssocID="{53EC4C09-99FF-46AC-BB0E-8DEB3686FD11}" presName="parentLin" presStyleCnt="0"/>
      <dgm:spPr/>
    </dgm:pt>
    <dgm:pt modelId="{58CBFEAF-63C8-4BA8-9F40-3FC2A2C9E308}" type="pres">
      <dgm:prSet presAssocID="{53EC4C09-99FF-46AC-BB0E-8DEB3686FD11}" presName="parentLeftMargin" presStyleLbl="node1" presStyleIdx="0" presStyleCnt="5"/>
      <dgm:spPr/>
    </dgm:pt>
    <dgm:pt modelId="{63ECD283-993A-44AB-8528-A91F7CB147FD}" type="pres">
      <dgm:prSet presAssocID="{53EC4C09-99FF-46AC-BB0E-8DEB3686FD11}" presName="parentText" presStyleLbl="node1" presStyleIdx="0" presStyleCnt="5">
        <dgm:presLayoutVars>
          <dgm:chMax val="0"/>
          <dgm:bulletEnabled val="1"/>
        </dgm:presLayoutVars>
      </dgm:prSet>
      <dgm:spPr/>
    </dgm:pt>
    <dgm:pt modelId="{3F4426BC-6FDB-47E3-B5D2-83C584115028}" type="pres">
      <dgm:prSet presAssocID="{53EC4C09-99FF-46AC-BB0E-8DEB3686FD11}" presName="negativeSpace" presStyleCnt="0"/>
      <dgm:spPr/>
    </dgm:pt>
    <dgm:pt modelId="{3C4BA122-5A44-4C3C-AC4E-987D670AEFC6}" type="pres">
      <dgm:prSet presAssocID="{53EC4C09-99FF-46AC-BB0E-8DEB3686FD11}" presName="childText" presStyleLbl="conFgAcc1" presStyleIdx="0" presStyleCnt="5">
        <dgm:presLayoutVars>
          <dgm:bulletEnabled val="1"/>
        </dgm:presLayoutVars>
      </dgm:prSet>
      <dgm:spPr/>
    </dgm:pt>
    <dgm:pt modelId="{5735BACD-B563-4FF0-861D-F51499C984AF}" type="pres">
      <dgm:prSet presAssocID="{26A85E86-7F89-4FD6-9A7A-A3489C820E43}" presName="spaceBetweenRectangles" presStyleCnt="0"/>
      <dgm:spPr/>
    </dgm:pt>
    <dgm:pt modelId="{38FC2CF7-FA21-461F-9904-D57585C71CCA}" type="pres">
      <dgm:prSet presAssocID="{C12CC98C-2E2F-4290-887B-5ECECBC8F28D}" presName="parentLin" presStyleCnt="0"/>
      <dgm:spPr/>
    </dgm:pt>
    <dgm:pt modelId="{A4E3FD2E-AC72-4305-A558-838323E189DB}" type="pres">
      <dgm:prSet presAssocID="{C12CC98C-2E2F-4290-887B-5ECECBC8F28D}" presName="parentLeftMargin" presStyleLbl="node1" presStyleIdx="0" presStyleCnt="5"/>
      <dgm:spPr/>
    </dgm:pt>
    <dgm:pt modelId="{05AD2C67-DE9E-4E03-AF6C-3D2A6C30CD59}" type="pres">
      <dgm:prSet presAssocID="{C12CC98C-2E2F-4290-887B-5ECECBC8F28D}" presName="parentText" presStyleLbl="node1" presStyleIdx="1" presStyleCnt="5">
        <dgm:presLayoutVars>
          <dgm:chMax val="0"/>
          <dgm:bulletEnabled val="1"/>
        </dgm:presLayoutVars>
      </dgm:prSet>
      <dgm:spPr/>
    </dgm:pt>
    <dgm:pt modelId="{72E2838E-7D87-4A64-8D93-9203B55AECFE}" type="pres">
      <dgm:prSet presAssocID="{C12CC98C-2E2F-4290-887B-5ECECBC8F28D}" presName="negativeSpace" presStyleCnt="0"/>
      <dgm:spPr/>
    </dgm:pt>
    <dgm:pt modelId="{6DA7C9DC-D16C-471F-9A70-633C060D7C50}" type="pres">
      <dgm:prSet presAssocID="{C12CC98C-2E2F-4290-887B-5ECECBC8F28D}" presName="childText" presStyleLbl="conFgAcc1" presStyleIdx="1" presStyleCnt="5">
        <dgm:presLayoutVars>
          <dgm:bulletEnabled val="1"/>
        </dgm:presLayoutVars>
      </dgm:prSet>
      <dgm:spPr/>
    </dgm:pt>
    <dgm:pt modelId="{FBF5F5B8-56BD-472F-B177-79F0B8CEB015}" type="pres">
      <dgm:prSet presAssocID="{F728C65F-9DC7-4FDE-A34F-DCED68867324}" presName="spaceBetweenRectangles" presStyleCnt="0"/>
      <dgm:spPr/>
    </dgm:pt>
    <dgm:pt modelId="{BE45B686-7FFC-4B62-A2AC-5CA85C0AEFF1}" type="pres">
      <dgm:prSet presAssocID="{D3461D06-B1A8-44C0-9D06-B1254299CE5E}" presName="parentLin" presStyleCnt="0"/>
      <dgm:spPr/>
    </dgm:pt>
    <dgm:pt modelId="{E04ED0FB-5168-4220-8067-3BAA3129B039}" type="pres">
      <dgm:prSet presAssocID="{D3461D06-B1A8-44C0-9D06-B1254299CE5E}" presName="parentLeftMargin" presStyleLbl="node1" presStyleIdx="1" presStyleCnt="5"/>
      <dgm:spPr/>
    </dgm:pt>
    <dgm:pt modelId="{2A891898-AB19-45EB-9F81-07B2745C1475}" type="pres">
      <dgm:prSet presAssocID="{D3461D06-B1A8-44C0-9D06-B1254299CE5E}" presName="parentText" presStyleLbl="node1" presStyleIdx="2" presStyleCnt="5">
        <dgm:presLayoutVars>
          <dgm:chMax val="0"/>
          <dgm:bulletEnabled val="1"/>
        </dgm:presLayoutVars>
      </dgm:prSet>
      <dgm:spPr/>
    </dgm:pt>
    <dgm:pt modelId="{4811115E-1045-45E4-AEE2-0E1B6EB07E51}" type="pres">
      <dgm:prSet presAssocID="{D3461D06-B1A8-44C0-9D06-B1254299CE5E}" presName="negativeSpace" presStyleCnt="0"/>
      <dgm:spPr/>
    </dgm:pt>
    <dgm:pt modelId="{B3E87717-7EDF-41E5-B86D-EE77C2A417CE}" type="pres">
      <dgm:prSet presAssocID="{D3461D06-B1A8-44C0-9D06-B1254299CE5E}" presName="childText" presStyleLbl="conFgAcc1" presStyleIdx="2" presStyleCnt="5">
        <dgm:presLayoutVars>
          <dgm:bulletEnabled val="1"/>
        </dgm:presLayoutVars>
      </dgm:prSet>
      <dgm:spPr/>
    </dgm:pt>
    <dgm:pt modelId="{E3BF233D-CD67-4516-89F8-8E21922F6B70}" type="pres">
      <dgm:prSet presAssocID="{52E8C087-82EC-4768-9C19-4439F37CDD94}" presName="spaceBetweenRectangles" presStyleCnt="0"/>
      <dgm:spPr/>
    </dgm:pt>
    <dgm:pt modelId="{F30233E9-1BB0-4540-95E5-EC9AD014F753}" type="pres">
      <dgm:prSet presAssocID="{784512EB-695F-43E4-A8F4-D288F719F7DA}" presName="parentLin" presStyleCnt="0"/>
      <dgm:spPr/>
    </dgm:pt>
    <dgm:pt modelId="{5D9AB39D-6037-44DE-B0B2-F4179DC50550}" type="pres">
      <dgm:prSet presAssocID="{784512EB-695F-43E4-A8F4-D288F719F7DA}" presName="parentLeftMargin" presStyleLbl="node1" presStyleIdx="2" presStyleCnt="5"/>
      <dgm:spPr/>
    </dgm:pt>
    <dgm:pt modelId="{04ADDF22-847B-4859-ACB1-2CA079C96A23}" type="pres">
      <dgm:prSet presAssocID="{784512EB-695F-43E4-A8F4-D288F719F7DA}" presName="parentText" presStyleLbl="node1" presStyleIdx="3" presStyleCnt="5">
        <dgm:presLayoutVars>
          <dgm:chMax val="0"/>
          <dgm:bulletEnabled val="1"/>
        </dgm:presLayoutVars>
      </dgm:prSet>
      <dgm:spPr/>
    </dgm:pt>
    <dgm:pt modelId="{577FD4BA-7F43-450B-95BA-1B9A1C759751}" type="pres">
      <dgm:prSet presAssocID="{784512EB-695F-43E4-A8F4-D288F719F7DA}" presName="negativeSpace" presStyleCnt="0"/>
      <dgm:spPr/>
    </dgm:pt>
    <dgm:pt modelId="{3242C96B-486C-4620-9FD2-4F82971C60CC}" type="pres">
      <dgm:prSet presAssocID="{784512EB-695F-43E4-A8F4-D288F719F7DA}" presName="childText" presStyleLbl="conFgAcc1" presStyleIdx="3" presStyleCnt="5">
        <dgm:presLayoutVars>
          <dgm:bulletEnabled val="1"/>
        </dgm:presLayoutVars>
      </dgm:prSet>
      <dgm:spPr/>
    </dgm:pt>
    <dgm:pt modelId="{420332E9-DAC7-4B6E-98C2-9ECAD6659278}" type="pres">
      <dgm:prSet presAssocID="{3E358372-CEE3-4286-BBF0-4468BD6FD4AF}" presName="spaceBetweenRectangles" presStyleCnt="0"/>
      <dgm:spPr/>
    </dgm:pt>
    <dgm:pt modelId="{18BC9FB3-B7FB-473F-B233-E3E686CF7965}" type="pres">
      <dgm:prSet presAssocID="{2E221C2D-2E95-4C18-926C-75CBB20A3539}" presName="parentLin" presStyleCnt="0"/>
      <dgm:spPr/>
    </dgm:pt>
    <dgm:pt modelId="{1BC5CBE8-2751-434D-9606-829892C6BB83}" type="pres">
      <dgm:prSet presAssocID="{2E221C2D-2E95-4C18-926C-75CBB20A3539}" presName="parentLeftMargin" presStyleLbl="node1" presStyleIdx="3" presStyleCnt="5"/>
      <dgm:spPr/>
    </dgm:pt>
    <dgm:pt modelId="{7EC7B8B8-F198-44EF-9B3A-41F249C1071D}" type="pres">
      <dgm:prSet presAssocID="{2E221C2D-2E95-4C18-926C-75CBB20A3539}" presName="parentText" presStyleLbl="node1" presStyleIdx="4" presStyleCnt="5">
        <dgm:presLayoutVars>
          <dgm:chMax val="0"/>
          <dgm:bulletEnabled val="1"/>
        </dgm:presLayoutVars>
      </dgm:prSet>
      <dgm:spPr/>
    </dgm:pt>
    <dgm:pt modelId="{324699C4-DC5D-49F1-876C-599AC7AFA58A}" type="pres">
      <dgm:prSet presAssocID="{2E221C2D-2E95-4C18-926C-75CBB20A3539}" presName="negativeSpace" presStyleCnt="0"/>
      <dgm:spPr/>
    </dgm:pt>
    <dgm:pt modelId="{FC73C62B-C0AD-413E-BBD4-FEF4D96E3C95}" type="pres">
      <dgm:prSet presAssocID="{2E221C2D-2E95-4C18-926C-75CBB20A3539}" presName="childText" presStyleLbl="conFgAcc1" presStyleIdx="4" presStyleCnt="5">
        <dgm:presLayoutVars>
          <dgm:bulletEnabled val="1"/>
        </dgm:presLayoutVars>
      </dgm:prSet>
      <dgm:spPr/>
    </dgm:pt>
  </dgm:ptLst>
  <dgm:cxnLst>
    <dgm:cxn modelId="{52395313-0BC6-4FDD-BD49-A1511DBEF2EA}" type="presOf" srcId="{C12CC98C-2E2F-4290-887B-5ECECBC8F28D}" destId="{05AD2C67-DE9E-4E03-AF6C-3D2A6C30CD59}" srcOrd="1" destOrd="0" presId="urn:microsoft.com/office/officeart/2005/8/layout/list1"/>
    <dgm:cxn modelId="{74E0B31A-2150-4C95-877B-57337A5A64B7}" type="presOf" srcId="{D3461D06-B1A8-44C0-9D06-B1254299CE5E}" destId="{E04ED0FB-5168-4220-8067-3BAA3129B039}" srcOrd="0" destOrd="0" presId="urn:microsoft.com/office/officeart/2005/8/layout/list1"/>
    <dgm:cxn modelId="{66028020-766F-4168-BACF-70B8776047B7}" srcId="{59688A4D-6423-43A0-96D2-925D7CBC2C28}" destId="{D3461D06-B1A8-44C0-9D06-B1254299CE5E}" srcOrd="2" destOrd="0" parTransId="{6B2B1479-50DD-48FA-9978-4E7FE7C78207}" sibTransId="{52E8C087-82EC-4768-9C19-4439F37CDD94}"/>
    <dgm:cxn modelId="{08978A26-7D26-4239-83D0-3455BBF78B05}" srcId="{59688A4D-6423-43A0-96D2-925D7CBC2C28}" destId="{53EC4C09-99FF-46AC-BB0E-8DEB3686FD11}" srcOrd="0" destOrd="0" parTransId="{C8D2FE32-8B33-415E-BDF9-B0C712324AAA}" sibTransId="{26A85E86-7F89-4FD6-9A7A-A3489C820E43}"/>
    <dgm:cxn modelId="{908ACF29-8A5A-4A29-BE88-214BDBF607FD}" type="presOf" srcId="{59688A4D-6423-43A0-96D2-925D7CBC2C28}" destId="{750B084D-37D6-4BDE-8936-FC4F95D3B503}" srcOrd="0" destOrd="0" presId="urn:microsoft.com/office/officeart/2005/8/layout/list1"/>
    <dgm:cxn modelId="{C128D82F-DCB0-4A5F-A103-5404AA5C1704}" srcId="{59688A4D-6423-43A0-96D2-925D7CBC2C28}" destId="{2E221C2D-2E95-4C18-926C-75CBB20A3539}" srcOrd="4" destOrd="0" parTransId="{2740A5E2-19D4-4686-A066-35323E3A92B0}" sibTransId="{B23A095D-89C3-474C-948F-9F10D71DD753}"/>
    <dgm:cxn modelId="{466A8039-5E79-4B15-B8BE-A7695D46ACDF}" type="presOf" srcId="{784512EB-695F-43E4-A8F4-D288F719F7DA}" destId="{5D9AB39D-6037-44DE-B0B2-F4179DC50550}" srcOrd="0" destOrd="0" presId="urn:microsoft.com/office/officeart/2005/8/layout/list1"/>
    <dgm:cxn modelId="{DD484F5D-0393-4169-8175-6B4A461A885D}" type="presOf" srcId="{2E221C2D-2E95-4C18-926C-75CBB20A3539}" destId="{1BC5CBE8-2751-434D-9606-829892C6BB83}" srcOrd="0" destOrd="0" presId="urn:microsoft.com/office/officeart/2005/8/layout/list1"/>
    <dgm:cxn modelId="{3812004C-0305-46AE-ABC6-32D58D7F84A3}" type="presOf" srcId="{784512EB-695F-43E4-A8F4-D288F719F7DA}" destId="{04ADDF22-847B-4859-ACB1-2CA079C96A23}" srcOrd="1" destOrd="0" presId="urn:microsoft.com/office/officeart/2005/8/layout/list1"/>
    <dgm:cxn modelId="{743AC29F-6D00-48DF-9002-009C25BB9471}" type="presOf" srcId="{53EC4C09-99FF-46AC-BB0E-8DEB3686FD11}" destId="{58CBFEAF-63C8-4BA8-9F40-3FC2A2C9E308}" srcOrd="0" destOrd="0" presId="urn:microsoft.com/office/officeart/2005/8/layout/list1"/>
    <dgm:cxn modelId="{F668DDB7-5942-4FEB-BD9C-1C4D44C95921}" srcId="{59688A4D-6423-43A0-96D2-925D7CBC2C28}" destId="{784512EB-695F-43E4-A8F4-D288F719F7DA}" srcOrd="3" destOrd="0" parTransId="{F2D391DD-9889-445A-8396-6226F7B3F3E6}" sibTransId="{3E358372-CEE3-4286-BBF0-4468BD6FD4AF}"/>
    <dgm:cxn modelId="{4AEDE4C0-CEB8-41C8-9D6E-56E79EB81244}" type="presOf" srcId="{53EC4C09-99FF-46AC-BB0E-8DEB3686FD11}" destId="{63ECD283-993A-44AB-8528-A91F7CB147FD}" srcOrd="1" destOrd="0" presId="urn:microsoft.com/office/officeart/2005/8/layout/list1"/>
    <dgm:cxn modelId="{A5DF96D0-4214-4FF7-94BF-72CF554BD79E}" type="presOf" srcId="{C12CC98C-2E2F-4290-887B-5ECECBC8F28D}" destId="{A4E3FD2E-AC72-4305-A558-838323E189DB}" srcOrd="0" destOrd="0" presId="urn:microsoft.com/office/officeart/2005/8/layout/list1"/>
    <dgm:cxn modelId="{C0BAF5E3-6CB9-466C-AEC6-732CD3E04ED4}" type="presOf" srcId="{2E221C2D-2E95-4C18-926C-75CBB20A3539}" destId="{7EC7B8B8-F198-44EF-9B3A-41F249C1071D}" srcOrd="1" destOrd="0" presId="urn:microsoft.com/office/officeart/2005/8/layout/list1"/>
    <dgm:cxn modelId="{BAEF8DE5-3AA4-4D30-88CD-809654AE2562}" type="presOf" srcId="{D3461D06-B1A8-44C0-9D06-B1254299CE5E}" destId="{2A891898-AB19-45EB-9F81-07B2745C1475}" srcOrd="1" destOrd="0" presId="urn:microsoft.com/office/officeart/2005/8/layout/list1"/>
    <dgm:cxn modelId="{E148D8F9-6980-4406-8B55-223A5226F784}" srcId="{59688A4D-6423-43A0-96D2-925D7CBC2C28}" destId="{C12CC98C-2E2F-4290-887B-5ECECBC8F28D}" srcOrd="1" destOrd="0" parTransId="{9D9901A6-FD22-45AD-85E6-D4426F5CBCC3}" sibTransId="{F728C65F-9DC7-4FDE-A34F-DCED68867324}"/>
    <dgm:cxn modelId="{42D22196-CACD-4D14-BA89-2761C765922E}" type="presParOf" srcId="{750B084D-37D6-4BDE-8936-FC4F95D3B503}" destId="{A9AB89A1-C1C9-4959-BB8F-371D8DC295BB}" srcOrd="0" destOrd="0" presId="urn:microsoft.com/office/officeart/2005/8/layout/list1"/>
    <dgm:cxn modelId="{B52C52CE-7BC0-427C-9B1F-3A40E5D9F765}" type="presParOf" srcId="{A9AB89A1-C1C9-4959-BB8F-371D8DC295BB}" destId="{58CBFEAF-63C8-4BA8-9F40-3FC2A2C9E308}" srcOrd="0" destOrd="0" presId="urn:microsoft.com/office/officeart/2005/8/layout/list1"/>
    <dgm:cxn modelId="{166EC806-DB48-471C-A33A-4558CBF41E4C}" type="presParOf" srcId="{A9AB89A1-C1C9-4959-BB8F-371D8DC295BB}" destId="{63ECD283-993A-44AB-8528-A91F7CB147FD}" srcOrd="1" destOrd="0" presId="urn:microsoft.com/office/officeart/2005/8/layout/list1"/>
    <dgm:cxn modelId="{D4D53674-363B-4268-BD7F-97CBD574B03C}" type="presParOf" srcId="{750B084D-37D6-4BDE-8936-FC4F95D3B503}" destId="{3F4426BC-6FDB-47E3-B5D2-83C584115028}" srcOrd="1" destOrd="0" presId="urn:microsoft.com/office/officeart/2005/8/layout/list1"/>
    <dgm:cxn modelId="{99BFABC9-DD18-4EC7-81D6-284E0A810DD5}" type="presParOf" srcId="{750B084D-37D6-4BDE-8936-FC4F95D3B503}" destId="{3C4BA122-5A44-4C3C-AC4E-987D670AEFC6}" srcOrd="2" destOrd="0" presId="urn:microsoft.com/office/officeart/2005/8/layout/list1"/>
    <dgm:cxn modelId="{EE011B80-925D-4B01-B785-F38D49EA274F}" type="presParOf" srcId="{750B084D-37D6-4BDE-8936-FC4F95D3B503}" destId="{5735BACD-B563-4FF0-861D-F51499C984AF}" srcOrd="3" destOrd="0" presId="urn:microsoft.com/office/officeart/2005/8/layout/list1"/>
    <dgm:cxn modelId="{AC787841-0BA0-4200-ACAA-EDC49CD133B7}" type="presParOf" srcId="{750B084D-37D6-4BDE-8936-FC4F95D3B503}" destId="{38FC2CF7-FA21-461F-9904-D57585C71CCA}" srcOrd="4" destOrd="0" presId="urn:microsoft.com/office/officeart/2005/8/layout/list1"/>
    <dgm:cxn modelId="{54E22B3E-28FA-432A-99ED-35BFC9358AFD}" type="presParOf" srcId="{38FC2CF7-FA21-461F-9904-D57585C71CCA}" destId="{A4E3FD2E-AC72-4305-A558-838323E189DB}" srcOrd="0" destOrd="0" presId="urn:microsoft.com/office/officeart/2005/8/layout/list1"/>
    <dgm:cxn modelId="{D876D457-8261-4006-A537-AFF9941825F2}" type="presParOf" srcId="{38FC2CF7-FA21-461F-9904-D57585C71CCA}" destId="{05AD2C67-DE9E-4E03-AF6C-3D2A6C30CD59}" srcOrd="1" destOrd="0" presId="urn:microsoft.com/office/officeart/2005/8/layout/list1"/>
    <dgm:cxn modelId="{8BACDFA6-43BC-4519-818C-3FF957D13CC2}" type="presParOf" srcId="{750B084D-37D6-4BDE-8936-FC4F95D3B503}" destId="{72E2838E-7D87-4A64-8D93-9203B55AECFE}" srcOrd="5" destOrd="0" presId="urn:microsoft.com/office/officeart/2005/8/layout/list1"/>
    <dgm:cxn modelId="{F1AEDCBC-BB7D-4219-B3F9-4ED8B866F430}" type="presParOf" srcId="{750B084D-37D6-4BDE-8936-FC4F95D3B503}" destId="{6DA7C9DC-D16C-471F-9A70-633C060D7C50}" srcOrd="6" destOrd="0" presId="urn:microsoft.com/office/officeart/2005/8/layout/list1"/>
    <dgm:cxn modelId="{961F43EF-FADA-4B85-BAB7-B261A739FE45}" type="presParOf" srcId="{750B084D-37D6-4BDE-8936-FC4F95D3B503}" destId="{FBF5F5B8-56BD-472F-B177-79F0B8CEB015}" srcOrd="7" destOrd="0" presId="urn:microsoft.com/office/officeart/2005/8/layout/list1"/>
    <dgm:cxn modelId="{F1941097-C4A8-443E-BD3C-50E4886FC033}" type="presParOf" srcId="{750B084D-37D6-4BDE-8936-FC4F95D3B503}" destId="{BE45B686-7FFC-4B62-A2AC-5CA85C0AEFF1}" srcOrd="8" destOrd="0" presId="urn:microsoft.com/office/officeart/2005/8/layout/list1"/>
    <dgm:cxn modelId="{A32316F4-7FA3-4189-881C-3BE4C5276F03}" type="presParOf" srcId="{BE45B686-7FFC-4B62-A2AC-5CA85C0AEFF1}" destId="{E04ED0FB-5168-4220-8067-3BAA3129B039}" srcOrd="0" destOrd="0" presId="urn:microsoft.com/office/officeart/2005/8/layout/list1"/>
    <dgm:cxn modelId="{DB31C81C-8365-4B27-B862-C587F59396BF}" type="presParOf" srcId="{BE45B686-7FFC-4B62-A2AC-5CA85C0AEFF1}" destId="{2A891898-AB19-45EB-9F81-07B2745C1475}" srcOrd="1" destOrd="0" presId="urn:microsoft.com/office/officeart/2005/8/layout/list1"/>
    <dgm:cxn modelId="{619577A2-C0CE-478C-8FCB-BC3B337CFBF8}" type="presParOf" srcId="{750B084D-37D6-4BDE-8936-FC4F95D3B503}" destId="{4811115E-1045-45E4-AEE2-0E1B6EB07E51}" srcOrd="9" destOrd="0" presId="urn:microsoft.com/office/officeart/2005/8/layout/list1"/>
    <dgm:cxn modelId="{7DC59CF8-E42F-449B-A223-1EAD9D4B3F50}" type="presParOf" srcId="{750B084D-37D6-4BDE-8936-FC4F95D3B503}" destId="{B3E87717-7EDF-41E5-B86D-EE77C2A417CE}" srcOrd="10" destOrd="0" presId="urn:microsoft.com/office/officeart/2005/8/layout/list1"/>
    <dgm:cxn modelId="{702B8FDC-CB36-4BDE-851B-C335F525D7F3}" type="presParOf" srcId="{750B084D-37D6-4BDE-8936-FC4F95D3B503}" destId="{E3BF233D-CD67-4516-89F8-8E21922F6B70}" srcOrd="11" destOrd="0" presId="urn:microsoft.com/office/officeart/2005/8/layout/list1"/>
    <dgm:cxn modelId="{31C5CDD7-84FA-4C99-A8A8-F563065EFED7}" type="presParOf" srcId="{750B084D-37D6-4BDE-8936-FC4F95D3B503}" destId="{F30233E9-1BB0-4540-95E5-EC9AD014F753}" srcOrd="12" destOrd="0" presId="urn:microsoft.com/office/officeart/2005/8/layout/list1"/>
    <dgm:cxn modelId="{CC0BDDDD-367A-4F75-A1C3-A8235A631143}" type="presParOf" srcId="{F30233E9-1BB0-4540-95E5-EC9AD014F753}" destId="{5D9AB39D-6037-44DE-B0B2-F4179DC50550}" srcOrd="0" destOrd="0" presId="urn:microsoft.com/office/officeart/2005/8/layout/list1"/>
    <dgm:cxn modelId="{EEC694CE-4A71-4C5F-A43B-DF649F2254C2}" type="presParOf" srcId="{F30233E9-1BB0-4540-95E5-EC9AD014F753}" destId="{04ADDF22-847B-4859-ACB1-2CA079C96A23}" srcOrd="1" destOrd="0" presId="urn:microsoft.com/office/officeart/2005/8/layout/list1"/>
    <dgm:cxn modelId="{541F4EB5-4507-4FB9-A464-7896072B10F5}" type="presParOf" srcId="{750B084D-37D6-4BDE-8936-FC4F95D3B503}" destId="{577FD4BA-7F43-450B-95BA-1B9A1C759751}" srcOrd="13" destOrd="0" presId="urn:microsoft.com/office/officeart/2005/8/layout/list1"/>
    <dgm:cxn modelId="{ABA15014-0227-4FF6-8C46-C80AA14C9BCA}" type="presParOf" srcId="{750B084D-37D6-4BDE-8936-FC4F95D3B503}" destId="{3242C96B-486C-4620-9FD2-4F82971C60CC}" srcOrd="14" destOrd="0" presId="urn:microsoft.com/office/officeart/2005/8/layout/list1"/>
    <dgm:cxn modelId="{77CB32CE-3128-4425-81A8-07D6E00153CB}" type="presParOf" srcId="{750B084D-37D6-4BDE-8936-FC4F95D3B503}" destId="{420332E9-DAC7-4B6E-98C2-9ECAD6659278}" srcOrd="15" destOrd="0" presId="urn:microsoft.com/office/officeart/2005/8/layout/list1"/>
    <dgm:cxn modelId="{5C75C3F1-D028-4F9B-B9EB-B77433CDA3DF}" type="presParOf" srcId="{750B084D-37D6-4BDE-8936-FC4F95D3B503}" destId="{18BC9FB3-B7FB-473F-B233-E3E686CF7965}" srcOrd="16" destOrd="0" presId="urn:microsoft.com/office/officeart/2005/8/layout/list1"/>
    <dgm:cxn modelId="{C51CACA1-DC38-4844-8C20-F829CE2A4B55}" type="presParOf" srcId="{18BC9FB3-B7FB-473F-B233-E3E686CF7965}" destId="{1BC5CBE8-2751-434D-9606-829892C6BB83}" srcOrd="0" destOrd="0" presId="urn:microsoft.com/office/officeart/2005/8/layout/list1"/>
    <dgm:cxn modelId="{A4721725-854C-4EBB-966E-AD0D05AEC798}" type="presParOf" srcId="{18BC9FB3-B7FB-473F-B233-E3E686CF7965}" destId="{7EC7B8B8-F198-44EF-9B3A-41F249C1071D}" srcOrd="1" destOrd="0" presId="urn:microsoft.com/office/officeart/2005/8/layout/list1"/>
    <dgm:cxn modelId="{61912288-63E1-4712-8FCD-4556AFB76E11}" type="presParOf" srcId="{750B084D-37D6-4BDE-8936-FC4F95D3B503}" destId="{324699C4-DC5D-49F1-876C-599AC7AFA58A}" srcOrd="17" destOrd="0" presId="urn:microsoft.com/office/officeart/2005/8/layout/list1"/>
    <dgm:cxn modelId="{ECF5B94C-4B80-4617-A964-06A9AA0A9DCF}" type="presParOf" srcId="{750B084D-37D6-4BDE-8936-FC4F95D3B503}" destId="{FC73C62B-C0AD-413E-BBD4-FEF4D96E3C95}" srcOrd="18" destOrd="0" presId="urn:microsoft.com/office/officeart/2005/8/layout/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406D5DF-3B88-4F25-8BB3-3744F16EC45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D2D24382-F436-4CAE-A30D-9BE554A3F764}">
      <dgm:prSet phldrT="[نص]" custT="1"/>
      <dgm:spPr/>
      <dgm:t>
        <a:bodyPr/>
        <a:lstStyle/>
        <a:p>
          <a:pPr rtl="1"/>
          <a:r>
            <a:rPr lang="ar-SA" sz="1400"/>
            <a:t>أبعاد الثقافة التنظيمية</a:t>
          </a:r>
        </a:p>
      </dgm:t>
    </dgm:pt>
    <dgm:pt modelId="{9601C85A-B51B-4C6B-A117-05E6F5033082}" type="parTrans" cxnId="{1F9A420A-4320-4B90-9201-425D5E1FE835}">
      <dgm:prSet/>
      <dgm:spPr/>
      <dgm:t>
        <a:bodyPr/>
        <a:lstStyle/>
        <a:p>
          <a:pPr rtl="1"/>
          <a:endParaRPr lang="ar-SA" sz="1400"/>
        </a:p>
      </dgm:t>
    </dgm:pt>
    <dgm:pt modelId="{61B47851-2337-4414-890F-741CADD5DD4F}" type="sibTrans" cxnId="{1F9A420A-4320-4B90-9201-425D5E1FE835}">
      <dgm:prSet/>
      <dgm:spPr/>
      <dgm:t>
        <a:bodyPr/>
        <a:lstStyle/>
        <a:p>
          <a:pPr rtl="1"/>
          <a:endParaRPr lang="ar-SA" sz="1400"/>
        </a:p>
      </dgm:t>
    </dgm:pt>
    <dgm:pt modelId="{163569D0-FCEA-458E-BC0F-419A8FAA2870}">
      <dgm:prSet phldrT="[نص]" custT="1"/>
      <dgm:spPr/>
      <dgm:t>
        <a:bodyPr/>
        <a:lstStyle/>
        <a:p>
          <a:pPr rtl="1"/>
          <a:r>
            <a:rPr lang="ar-SA" sz="1400"/>
            <a:t>تشجيع العمل الجماعي</a:t>
          </a:r>
        </a:p>
      </dgm:t>
    </dgm:pt>
    <dgm:pt modelId="{0FB50324-06F1-420F-8C53-8431C2A810C0}" type="parTrans" cxnId="{4E17FEE3-708A-4B50-B03A-61DA1D46365F}">
      <dgm:prSet/>
      <dgm:spPr/>
      <dgm:t>
        <a:bodyPr/>
        <a:lstStyle/>
        <a:p>
          <a:pPr rtl="1"/>
          <a:endParaRPr lang="ar-SA" sz="1400"/>
        </a:p>
      </dgm:t>
    </dgm:pt>
    <dgm:pt modelId="{04EA0595-46F0-4A85-BF9D-B42E356A3C3A}" type="sibTrans" cxnId="{4E17FEE3-708A-4B50-B03A-61DA1D46365F}">
      <dgm:prSet/>
      <dgm:spPr/>
      <dgm:t>
        <a:bodyPr/>
        <a:lstStyle/>
        <a:p>
          <a:pPr rtl="1"/>
          <a:endParaRPr lang="ar-SA" sz="1400"/>
        </a:p>
      </dgm:t>
    </dgm:pt>
    <dgm:pt modelId="{2C267F8D-1EF5-45DD-A8C1-5EEC2B489D55}">
      <dgm:prSet phldrT="[نص]" custT="1"/>
      <dgm:spPr/>
      <dgm:t>
        <a:bodyPr/>
        <a:lstStyle/>
        <a:p>
          <a:pPr rtl="1"/>
          <a:r>
            <a:rPr lang="ar-SA" sz="1400"/>
            <a:t>تشجيع اتخاذ القرارات</a:t>
          </a:r>
        </a:p>
      </dgm:t>
    </dgm:pt>
    <dgm:pt modelId="{1CC9D244-910D-486D-9EBD-6FA22C2BF48B}" type="parTrans" cxnId="{5C975D1B-9A1F-4727-84F4-49B0EE8D51FB}">
      <dgm:prSet/>
      <dgm:spPr/>
      <dgm:t>
        <a:bodyPr/>
        <a:lstStyle/>
        <a:p>
          <a:pPr rtl="1"/>
          <a:endParaRPr lang="ar-SA" sz="1400"/>
        </a:p>
      </dgm:t>
    </dgm:pt>
    <dgm:pt modelId="{063D0388-B7D6-4B8F-8ACD-752C14D53E18}" type="sibTrans" cxnId="{5C975D1B-9A1F-4727-84F4-49B0EE8D51FB}">
      <dgm:prSet/>
      <dgm:spPr/>
      <dgm:t>
        <a:bodyPr/>
        <a:lstStyle/>
        <a:p>
          <a:pPr rtl="1"/>
          <a:endParaRPr lang="ar-SA" sz="1400"/>
        </a:p>
      </dgm:t>
    </dgm:pt>
    <dgm:pt modelId="{4F10EA41-221A-4647-B39A-150895DD3561}">
      <dgm:prSet custT="1"/>
      <dgm:spPr/>
      <dgm:t>
        <a:bodyPr/>
        <a:lstStyle/>
        <a:p>
          <a:pPr rtl="1"/>
          <a:r>
            <a:rPr lang="ar-SA" sz="1400"/>
            <a:t>الالتزام واحترام الوقت</a:t>
          </a:r>
        </a:p>
      </dgm:t>
    </dgm:pt>
    <dgm:pt modelId="{B458B7F6-2FC5-45FC-9669-5C4CC65FD09C}" type="parTrans" cxnId="{DCB2242D-B305-4AE1-9197-0B5BC247FCE1}">
      <dgm:prSet/>
      <dgm:spPr/>
      <dgm:t>
        <a:bodyPr/>
        <a:lstStyle/>
        <a:p>
          <a:pPr rtl="1"/>
          <a:endParaRPr lang="ar-SA" sz="1400"/>
        </a:p>
      </dgm:t>
    </dgm:pt>
    <dgm:pt modelId="{4FF0FDD2-9F70-4F51-ABFB-2CB5E8C0401D}" type="sibTrans" cxnId="{DCB2242D-B305-4AE1-9197-0B5BC247FCE1}">
      <dgm:prSet/>
      <dgm:spPr/>
      <dgm:t>
        <a:bodyPr/>
        <a:lstStyle/>
        <a:p>
          <a:pPr rtl="1"/>
          <a:endParaRPr lang="ar-SA" sz="1400"/>
        </a:p>
      </dgm:t>
    </dgm:pt>
    <dgm:pt modelId="{13331558-7FBB-4A88-BAF8-4FC986539C9E}">
      <dgm:prSet custT="1"/>
      <dgm:spPr/>
      <dgm:t>
        <a:bodyPr/>
        <a:lstStyle/>
        <a:p>
          <a:pPr rtl="1"/>
          <a:r>
            <a:rPr lang="ar-SA" sz="1400"/>
            <a:t>تشجيع الإبداع والابتكار</a:t>
          </a:r>
        </a:p>
      </dgm:t>
    </dgm:pt>
    <dgm:pt modelId="{5CEC4009-EFEC-4383-99FD-7CFB165ED75A}" type="parTrans" cxnId="{ADA462B9-6C2B-4F32-BDBD-B2F19483827B}">
      <dgm:prSet/>
      <dgm:spPr/>
      <dgm:t>
        <a:bodyPr/>
        <a:lstStyle/>
        <a:p>
          <a:pPr rtl="1"/>
          <a:endParaRPr lang="ar-SA" sz="1400"/>
        </a:p>
      </dgm:t>
    </dgm:pt>
    <dgm:pt modelId="{A0B275EC-A7F7-40BA-8AAE-02B1043F21FE}" type="sibTrans" cxnId="{ADA462B9-6C2B-4F32-BDBD-B2F19483827B}">
      <dgm:prSet/>
      <dgm:spPr/>
      <dgm:t>
        <a:bodyPr/>
        <a:lstStyle/>
        <a:p>
          <a:pPr rtl="1"/>
          <a:endParaRPr lang="ar-SA" sz="1400"/>
        </a:p>
      </dgm:t>
    </dgm:pt>
    <dgm:pt modelId="{C0B6FE59-E75B-45E3-B2AA-BEF3DC5C4817}" type="pres">
      <dgm:prSet presAssocID="{7406D5DF-3B88-4F25-8BB3-3744F16EC45F}" presName="hierChild1" presStyleCnt="0">
        <dgm:presLayoutVars>
          <dgm:orgChart val="1"/>
          <dgm:chPref val="1"/>
          <dgm:dir/>
          <dgm:animOne val="branch"/>
          <dgm:animLvl val="lvl"/>
          <dgm:resizeHandles/>
        </dgm:presLayoutVars>
      </dgm:prSet>
      <dgm:spPr/>
    </dgm:pt>
    <dgm:pt modelId="{35ACE28F-A4D3-4443-827C-9E1F434718EF}" type="pres">
      <dgm:prSet presAssocID="{D2D24382-F436-4CAE-A30D-9BE554A3F764}" presName="hierRoot1" presStyleCnt="0">
        <dgm:presLayoutVars>
          <dgm:hierBranch val="init"/>
        </dgm:presLayoutVars>
      </dgm:prSet>
      <dgm:spPr/>
    </dgm:pt>
    <dgm:pt modelId="{1FA91692-D1D2-4572-B093-933DA9B70085}" type="pres">
      <dgm:prSet presAssocID="{D2D24382-F436-4CAE-A30D-9BE554A3F764}" presName="rootComposite1" presStyleCnt="0"/>
      <dgm:spPr/>
    </dgm:pt>
    <dgm:pt modelId="{BC6CF5BA-379D-40DA-829F-ADE80D733E2E}" type="pres">
      <dgm:prSet presAssocID="{D2D24382-F436-4CAE-A30D-9BE554A3F764}" presName="rootText1" presStyleLbl="node0" presStyleIdx="0" presStyleCnt="1" custScaleX="267437">
        <dgm:presLayoutVars>
          <dgm:chPref val="3"/>
        </dgm:presLayoutVars>
      </dgm:prSet>
      <dgm:spPr/>
    </dgm:pt>
    <dgm:pt modelId="{B603385E-4655-402B-9C9B-461DCA833F3A}" type="pres">
      <dgm:prSet presAssocID="{D2D24382-F436-4CAE-A30D-9BE554A3F764}" presName="rootConnector1" presStyleLbl="node1" presStyleIdx="0" presStyleCnt="0"/>
      <dgm:spPr/>
    </dgm:pt>
    <dgm:pt modelId="{3A382A53-65A2-46A3-82DF-7E052D5307CD}" type="pres">
      <dgm:prSet presAssocID="{D2D24382-F436-4CAE-A30D-9BE554A3F764}" presName="hierChild2" presStyleCnt="0"/>
      <dgm:spPr/>
    </dgm:pt>
    <dgm:pt modelId="{5849BF7A-690D-4694-803E-A47A77D3706B}" type="pres">
      <dgm:prSet presAssocID="{0FB50324-06F1-420F-8C53-8431C2A810C0}" presName="Name37" presStyleLbl="parChTrans1D2" presStyleIdx="0" presStyleCnt="4"/>
      <dgm:spPr/>
    </dgm:pt>
    <dgm:pt modelId="{49EE6947-EDE0-47D9-9AF7-F6BF5018047E}" type="pres">
      <dgm:prSet presAssocID="{163569D0-FCEA-458E-BC0F-419A8FAA2870}" presName="hierRoot2" presStyleCnt="0">
        <dgm:presLayoutVars>
          <dgm:hierBranch val="init"/>
        </dgm:presLayoutVars>
      </dgm:prSet>
      <dgm:spPr/>
    </dgm:pt>
    <dgm:pt modelId="{88BAA917-8FBD-4DF8-A966-E8190F8238D2}" type="pres">
      <dgm:prSet presAssocID="{163569D0-FCEA-458E-BC0F-419A8FAA2870}" presName="rootComposite" presStyleCnt="0"/>
      <dgm:spPr/>
    </dgm:pt>
    <dgm:pt modelId="{00B364A2-76E9-41C2-8E79-CE703A2EB465}" type="pres">
      <dgm:prSet presAssocID="{163569D0-FCEA-458E-BC0F-419A8FAA2870}" presName="rootText" presStyleLbl="node2" presStyleIdx="0" presStyleCnt="4">
        <dgm:presLayoutVars>
          <dgm:chPref val="3"/>
        </dgm:presLayoutVars>
      </dgm:prSet>
      <dgm:spPr/>
    </dgm:pt>
    <dgm:pt modelId="{AE8EECE7-B759-42FD-9C46-DFF86BC4F992}" type="pres">
      <dgm:prSet presAssocID="{163569D0-FCEA-458E-BC0F-419A8FAA2870}" presName="rootConnector" presStyleLbl="node2" presStyleIdx="0" presStyleCnt="4"/>
      <dgm:spPr/>
    </dgm:pt>
    <dgm:pt modelId="{180F3F43-1DC0-4CEA-B493-AA7A4D0FB7A5}" type="pres">
      <dgm:prSet presAssocID="{163569D0-FCEA-458E-BC0F-419A8FAA2870}" presName="hierChild4" presStyleCnt="0"/>
      <dgm:spPr/>
    </dgm:pt>
    <dgm:pt modelId="{A2E8AD41-E917-4168-B4F1-4CE5CB58AD2B}" type="pres">
      <dgm:prSet presAssocID="{163569D0-FCEA-458E-BC0F-419A8FAA2870}" presName="hierChild5" presStyleCnt="0"/>
      <dgm:spPr/>
    </dgm:pt>
    <dgm:pt modelId="{C40D0A5F-F84A-4520-8260-ED000EC2D42B}" type="pres">
      <dgm:prSet presAssocID="{1CC9D244-910D-486D-9EBD-6FA22C2BF48B}" presName="Name37" presStyleLbl="parChTrans1D2" presStyleIdx="1" presStyleCnt="4"/>
      <dgm:spPr/>
    </dgm:pt>
    <dgm:pt modelId="{7503D89A-BCD7-4DC7-92D6-8CF064CCFD56}" type="pres">
      <dgm:prSet presAssocID="{2C267F8D-1EF5-45DD-A8C1-5EEC2B489D55}" presName="hierRoot2" presStyleCnt="0">
        <dgm:presLayoutVars>
          <dgm:hierBranch val="init"/>
        </dgm:presLayoutVars>
      </dgm:prSet>
      <dgm:spPr/>
    </dgm:pt>
    <dgm:pt modelId="{984428FF-2C35-4603-9A3C-CBA0446CE396}" type="pres">
      <dgm:prSet presAssocID="{2C267F8D-1EF5-45DD-A8C1-5EEC2B489D55}" presName="rootComposite" presStyleCnt="0"/>
      <dgm:spPr/>
    </dgm:pt>
    <dgm:pt modelId="{BF689418-E230-4611-A4B5-9E3B0DE12156}" type="pres">
      <dgm:prSet presAssocID="{2C267F8D-1EF5-45DD-A8C1-5EEC2B489D55}" presName="rootText" presStyleLbl="node2" presStyleIdx="1" presStyleCnt="4">
        <dgm:presLayoutVars>
          <dgm:chPref val="3"/>
        </dgm:presLayoutVars>
      </dgm:prSet>
      <dgm:spPr/>
    </dgm:pt>
    <dgm:pt modelId="{AE152704-073C-4F13-9889-2E7FE04E708A}" type="pres">
      <dgm:prSet presAssocID="{2C267F8D-1EF5-45DD-A8C1-5EEC2B489D55}" presName="rootConnector" presStyleLbl="node2" presStyleIdx="1" presStyleCnt="4"/>
      <dgm:spPr/>
    </dgm:pt>
    <dgm:pt modelId="{FBE5AF1C-12C2-4150-8563-332D984D8820}" type="pres">
      <dgm:prSet presAssocID="{2C267F8D-1EF5-45DD-A8C1-5EEC2B489D55}" presName="hierChild4" presStyleCnt="0"/>
      <dgm:spPr/>
    </dgm:pt>
    <dgm:pt modelId="{FFD36236-5330-450B-9563-78B39F4B7D77}" type="pres">
      <dgm:prSet presAssocID="{2C267F8D-1EF5-45DD-A8C1-5EEC2B489D55}" presName="hierChild5" presStyleCnt="0"/>
      <dgm:spPr/>
    </dgm:pt>
    <dgm:pt modelId="{17FFE573-CC4E-4D77-88D1-21D4C0137C11}" type="pres">
      <dgm:prSet presAssocID="{5CEC4009-EFEC-4383-99FD-7CFB165ED75A}" presName="Name37" presStyleLbl="parChTrans1D2" presStyleIdx="2" presStyleCnt="4"/>
      <dgm:spPr/>
    </dgm:pt>
    <dgm:pt modelId="{E924294B-AD29-46A2-9BBD-92FE7E94D718}" type="pres">
      <dgm:prSet presAssocID="{13331558-7FBB-4A88-BAF8-4FC986539C9E}" presName="hierRoot2" presStyleCnt="0">
        <dgm:presLayoutVars>
          <dgm:hierBranch val="init"/>
        </dgm:presLayoutVars>
      </dgm:prSet>
      <dgm:spPr/>
    </dgm:pt>
    <dgm:pt modelId="{32324DC3-C829-437C-957D-B87AF07F7720}" type="pres">
      <dgm:prSet presAssocID="{13331558-7FBB-4A88-BAF8-4FC986539C9E}" presName="rootComposite" presStyleCnt="0"/>
      <dgm:spPr/>
    </dgm:pt>
    <dgm:pt modelId="{DFEB9A8C-7AF9-44DA-B8F0-2A21BB526AF3}" type="pres">
      <dgm:prSet presAssocID="{13331558-7FBB-4A88-BAF8-4FC986539C9E}" presName="rootText" presStyleLbl="node2" presStyleIdx="2" presStyleCnt="4">
        <dgm:presLayoutVars>
          <dgm:chPref val="3"/>
        </dgm:presLayoutVars>
      </dgm:prSet>
      <dgm:spPr/>
    </dgm:pt>
    <dgm:pt modelId="{03EE8F67-1DDC-493D-B2CA-EC9DDE2BB70D}" type="pres">
      <dgm:prSet presAssocID="{13331558-7FBB-4A88-BAF8-4FC986539C9E}" presName="rootConnector" presStyleLbl="node2" presStyleIdx="2" presStyleCnt="4"/>
      <dgm:spPr/>
    </dgm:pt>
    <dgm:pt modelId="{F8D06359-631B-45DF-8C41-AA957FF152C3}" type="pres">
      <dgm:prSet presAssocID="{13331558-7FBB-4A88-BAF8-4FC986539C9E}" presName="hierChild4" presStyleCnt="0"/>
      <dgm:spPr/>
    </dgm:pt>
    <dgm:pt modelId="{77698A12-B610-4D26-B31D-4E1E9318FD07}" type="pres">
      <dgm:prSet presAssocID="{13331558-7FBB-4A88-BAF8-4FC986539C9E}" presName="hierChild5" presStyleCnt="0"/>
      <dgm:spPr/>
    </dgm:pt>
    <dgm:pt modelId="{7448AA48-CF13-443D-87E5-412040409AFD}" type="pres">
      <dgm:prSet presAssocID="{B458B7F6-2FC5-45FC-9669-5C4CC65FD09C}" presName="Name37" presStyleLbl="parChTrans1D2" presStyleIdx="3" presStyleCnt="4"/>
      <dgm:spPr/>
    </dgm:pt>
    <dgm:pt modelId="{5657252B-D991-42B4-8132-780D1ABF823F}" type="pres">
      <dgm:prSet presAssocID="{4F10EA41-221A-4647-B39A-150895DD3561}" presName="hierRoot2" presStyleCnt="0">
        <dgm:presLayoutVars>
          <dgm:hierBranch val="init"/>
        </dgm:presLayoutVars>
      </dgm:prSet>
      <dgm:spPr/>
    </dgm:pt>
    <dgm:pt modelId="{47C371D3-2A5A-437B-BF6F-A05D4B56FB3E}" type="pres">
      <dgm:prSet presAssocID="{4F10EA41-221A-4647-B39A-150895DD3561}" presName="rootComposite" presStyleCnt="0"/>
      <dgm:spPr/>
    </dgm:pt>
    <dgm:pt modelId="{F56DDC22-FF75-4B78-AB78-4D36F1BF4165}" type="pres">
      <dgm:prSet presAssocID="{4F10EA41-221A-4647-B39A-150895DD3561}" presName="rootText" presStyleLbl="node2" presStyleIdx="3" presStyleCnt="4">
        <dgm:presLayoutVars>
          <dgm:chPref val="3"/>
        </dgm:presLayoutVars>
      </dgm:prSet>
      <dgm:spPr/>
    </dgm:pt>
    <dgm:pt modelId="{3A4710CE-B265-441E-BC77-9F133A0E3735}" type="pres">
      <dgm:prSet presAssocID="{4F10EA41-221A-4647-B39A-150895DD3561}" presName="rootConnector" presStyleLbl="node2" presStyleIdx="3" presStyleCnt="4"/>
      <dgm:spPr/>
    </dgm:pt>
    <dgm:pt modelId="{9585B17D-18B6-4DC3-AE4F-BCF5DFCA0044}" type="pres">
      <dgm:prSet presAssocID="{4F10EA41-221A-4647-B39A-150895DD3561}" presName="hierChild4" presStyleCnt="0"/>
      <dgm:spPr/>
    </dgm:pt>
    <dgm:pt modelId="{662A4256-F421-4DA0-8258-9D410D1B64EC}" type="pres">
      <dgm:prSet presAssocID="{4F10EA41-221A-4647-B39A-150895DD3561}" presName="hierChild5" presStyleCnt="0"/>
      <dgm:spPr/>
    </dgm:pt>
    <dgm:pt modelId="{8EE8AD3B-3DB7-4684-A978-B587A9E4BB0A}" type="pres">
      <dgm:prSet presAssocID="{D2D24382-F436-4CAE-A30D-9BE554A3F764}" presName="hierChild3" presStyleCnt="0"/>
      <dgm:spPr/>
    </dgm:pt>
  </dgm:ptLst>
  <dgm:cxnLst>
    <dgm:cxn modelId="{1F9A420A-4320-4B90-9201-425D5E1FE835}" srcId="{7406D5DF-3B88-4F25-8BB3-3744F16EC45F}" destId="{D2D24382-F436-4CAE-A30D-9BE554A3F764}" srcOrd="0" destOrd="0" parTransId="{9601C85A-B51B-4C6B-A117-05E6F5033082}" sibTransId="{61B47851-2337-4414-890F-741CADD5DD4F}"/>
    <dgm:cxn modelId="{7F489114-A5DD-4568-B642-4ADC87202A13}" type="presOf" srcId="{4F10EA41-221A-4647-B39A-150895DD3561}" destId="{F56DDC22-FF75-4B78-AB78-4D36F1BF4165}" srcOrd="0" destOrd="0" presId="urn:microsoft.com/office/officeart/2005/8/layout/orgChart1"/>
    <dgm:cxn modelId="{BE3D7716-0FAC-4116-A3DB-1F78EDF82417}" type="presOf" srcId="{163569D0-FCEA-458E-BC0F-419A8FAA2870}" destId="{00B364A2-76E9-41C2-8E79-CE703A2EB465}" srcOrd="0" destOrd="0" presId="urn:microsoft.com/office/officeart/2005/8/layout/orgChart1"/>
    <dgm:cxn modelId="{5C975D1B-9A1F-4727-84F4-49B0EE8D51FB}" srcId="{D2D24382-F436-4CAE-A30D-9BE554A3F764}" destId="{2C267F8D-1EF5-45DD-A8C1-5EEC2B489D55}" srcOrd="1" destOrd="0" parTransId="{1CC9D244-910D-486D-9EBD-6FA22C2BF48B}" sibTransId="{063D0388-B7D6-4B8F-8ACD-752C14D53E18}"/>
    <dgm:cxn modelId="{DCB2242D-B305-4AE1-9197-0B5BC247FCE1}" srcId="{D2D24382-F436-4CAE-A30D-9BE554A3F764}" destId="{4F10EA41-221A-4647-B39A-150895DD3561}" srcOrd="3" destOrd="0" parTransId="{B458B7F6-2FC5-45FC-9669-5C4CC65FD09C}" sibTransId="{4FF0FDD2-9F70-4F51-ABFB-2CB5E8C0401D}"/>
    <dgm:cxn modelId="{B290C83B-EF11-49A0-A21C-6D56BA13736A}" type="presOf" srcId="{2C267F8D-1EF5-45DD-A8C1-5EEC2B489D55}" destId="{BF689418-E230-4611-A4B5-9E3B0DE12156}" srcOrd="0" destOrd="0" presId="urn:microsoft.com/office/officeart/2005/8/layout/orgChart1"/>
    <dgm:cxn modelId="{0B9C3145-544B-4648-AED2-A4E45757F9F8}" type="presOf" srcId="{5CEC4009-EFEC-4383-99FD-7CFB165ED75A}" destId="{17FFE573-CC4E-4D77-88D1-21D4C0137C11}" srcOrd="0" destOrd="0" presId="urn:microsoft.com/office/officeart/2005/8/layout/orgChart1"/>
    <dgm:cxn modelId="{C68F7251-0663-429C-898B-A2496FC5C98C}" type="presOf" srcId="{D2D24382-F436-4CAE-A30D-9BE554A3F764}" destId="{B603385E-4655-402B-9C9B-461DCA833F3A}" srcOrd="1" destOrd="0" presId="urn:microsoft.com/office/officeart/2005/8/layout/orgChart1"/>
    <dgm:cxn modelId="{5B1A917D-4B17-47D1-A9A7-A98ABCE706A8}" type="presOf" srcId="{1CC9D244-910D-486D-9EBD-6FA22C2BF48B}" destId="{C40D0A5F-F84A-4520-8260-ED000EC2D42B}" srcOrd="0" destOrd="0" presId="urn:microsoft.com/office/officeart/2005/8/layout/orgChart1"/>
    <dgm:cxn modelId="{825B8299-B4A4-4DCA-8A75-CE3482936543}" type="presOf" srcId="{B458B7F6-2FC5-45FC-9669-5C4CC65FD09C}" destId="{7448AA48-CF13-443D-87E5-412040409AFD}" srcOrd="0" destOrd="0" presId="urn:microsoft.com/office/officeart/2005/8/layout/orgChart1"/>
    <dgm:cxn modelId="{1FF40E9E-36BB-4480-8F53-0BD084801CE2}" type="presOf" srcId="{13331558-7FBB-4A88-BAF8-4FC986539C9E}" destId="{03EE8F67-1DDC-493D-B2CA-EC9DDE2BB70D}" srcOrd="1" destOrd="0" presId="urn:microsoft.com/office/officeart/2005/8/layout/orgChart1"/>
    <dgm:cxn modelId="{C37CDFA3-279D-4BD3-B634-6CF9C2A2A52F}" type="presOf" srcId="{4F10EA41-221A-4647-B39A-150895DD3561}" destId="{3A4710CE-B265-441E-BC77-9F133A0E3735}" srcOrd="1" destOrd="0" presId="urn:microsoft.com/office/officeart/2005/8/layout/orgChart1"/>
    <dgm:cxn modelId="{6AEDE7A9-7D45-4861-A97C-D0DC191148A7}" type="presOf" srcId="{163569D0-FCEA-458E-BC0F-419A8FAA2870}" destId="{AE8EECE7-B759-42FD-9C46-DFF86BC4F992}" srcOrd="1" destOrd="0" presId="urn:microsoft.com/office/officeart/2005/8/layout/orgChart1"/>
    <dgm:cxn modelId="{ADA462B9-6C2B-4F32-BDBD-B2F19483827B}" srcId="{D2D24382-F436-4CAE-A30D-9BE554A3F764}" destId="{13331558-7FBB-4A88-BAF8-4FC986539C9E}" srcOrd="2" destOrd="0" parTransId="{5CEC4009-EFEC-4383-99FD-7CFB165ED75A}" sibTransId="{A0B275EC-A7F7-40BA-8AAE-02B1043F21FE}"/>
    <dgm:cxn modelId="{75A1EDCC-D616-4E9E-8BAE-C6678EA92DCD}" type="presOf" srcId="{D2D24382-F436-4CAE-A30D-9BE554A3F764}" destId="{BC6CF5BA-379D-40DA-829F-ADE80D733E2E}" srcOrd="0" destOrd="0" presId="urn:microsoft.com/office/officeart/2005/8/layout/orgChart1"/>
    <dgm:cxn modelId="{6FCD9CCE-C49A-440D-927E-BAF41DBFB7AE}" type="presOf" srcId="{0FB50324-06F1-420F-8C53-8431C2A810C0}" destId="{5849BF7A-690D-4694-803E-A47A77D3706B}" srcOrd="0" destOrd="0" presId="urn:microsoft.com/office/officeart/2005/8/layout/orgChart1"/>
    <dgm:cxn modelId="{4E17FEE3-708A-4B50-B03A-61DA1D46365F}" srcId="{D2D24382-F436-4CAE-A30D-9BE554A3F764}" destId="{163569D0-FCEA-458E-BC0F-419A8FAA2870}" srcOrd="0" destOrd="0" parTransId="{0FB50324-06F1-420F-8C53-8431C2A810C0}" sibTransId="{04EA0595-46F0-4A85-BF9D-B42E356A3C3A}"/>
    <dgm:cxn modelId="{EB9C52E9-1085-454D-B2B3-C5CB1810790A}" type="presOf" srcId="{7406D5DF-3B88-4F25-8BB3-3744F16EC45F}" destId="{C0B6FE59-E75B-45E3-B2AA-BEF3DC5C4817}" srcOrd="0" destOrd="0" presId="urn:microsoft.com/office/officeart/2005/8/layout/orgChart1"/>
    <dgm:cxn modelId="{7B282BF1-8E25-4643-814E-5C9E6012BEC8}" type="presOf" srcId="{13331558-7FBB-4A88-BAF8-4FC986539C9E}" destId="{DFEB9A8C-7AF9-44DA-B8F0-2A21BB526AF3}" srcOrd="0" destOrd="0" presId="urn:microsoft.com/office/officeart/2005/8/layout/orgChart1"/>
    <dgm:cxn modelId="{FBD421F9-837F-410B-9B0B-9E32CE0D5080}" type="presOf" srcId="{2C267F8D-1EF5-45DD-A8C1-5EEC2B489D55}" destId="{AE152704-073C-4F13-9889-2E7FE04E708A}" srcOrd="1" destOrd="0" presId="urn:microsoft.com/office/officeart/2005/8/layout/orgChart1"/>
    <dgm:cxn modelId="{E68B57C2-C341-47BC-8821-C15487D84C68}" type="presParOf" srcId="{C0B6FE59-E75B-45E3-B2AA-BEF3DC5C4817}" destId="{35ACE28F-A4D3-4443-827C-9E1F434718EF}" srcOrd="0" destOrd="0" presId="urn:microsoft.com/office/officeart/2005/8/layout/orgChart1"/>
    <dgm:cxn modelId="{2F7A3635-2A5C-439A-A457-6B793E65D7F6}" type="presParOf" srcId="{35ACE28F-A4D3-4443-827C-9E1F434718EF}" destId="{1FA91692-D1D2-4572-B093-933DA9B70085}" srcOrd="0" destOrd="0" presId="urn:microsoft.com/office/officeart/2005/8/layout/orgChart1"/>
    <dgm:cxn modelId="{2D05E5CD-DC7C-447F-B71C-3D9F03997DFD}" type="presParOf" srcId="{1FA91692-D1D2-4572-B093-933DA9B70085}" destId="{BC6CF5BA-379D-40DA-829F-ADE80D733E2E}" srcOrd="0" destOrd="0" presId="urn:microsoft.com/office/officeart/2005/8/layout/orgChart1"/>
    <dgm:cxn modelId="{7E7371DE-87DF-490E-A68A-ABA4541793D8}" type="presParOf" srcId="{1FA91692-D1D2-4572-B093-933DA9B70085}" destId="{B603385E-4655-402B-9C9B-461DCA833F3A}" srcOrd="1" destOrd="0" presId="urn:microsoft.com/office/officeart/2005/8/layout/orgChart1"/>
    <dgm:cxn modelId="{3F22B174-2965-48BD-A5E6-EDA624839619}" type="presParOf" srcId="{35ACE28F-A4D3-4443-827C-9E1F434718EF}" destId="{3A382A53-65A2-46A3-82DF-7E052D5307CD}" srcOrd="1" destOrd="0" presId="urn:microsoft.com/office/officeart/2005/8/layout/orgChart1"/>
    <dgm:cxn modelId="{F634FCAC-70A3-4D52-9B10-793473A0D440}" type="presParOf" srcId="{3A382A53-65A2-46A3-82DF-7E052D5307CD}" destId="{5849BF7A-690D-4694-803E-A47A77D3706B}" srcOrd="0" destOrd="0" presId="urn:microsoft.com/office/officeart/2005/8/layout/orgChart1"/>
    <dgm:cxn modelId="{91CAAA73-7B6D-41EA-B0F6-84A8AAACD8DA}" type="presParOf" srcId="{3A382A53-65A2-46A3-82DF-7E052D5307CD}" destId="{49EE6947-EDE0-47D9-9AF7-F6BF5018047E}" srcOrd="1" destOrd="0" presId="urn:microsoft.com/office/officeart/2005/8/layout/orgChart1"/>
    <dgm:cxn modelId="{3979010D-64DA-45D0-92D9-93F406CB344A}" type="presParOf" srcId="{49EE6947-EDE0-47D9-9AF7-F6BF5018047E}" destId="{88BAA917-8FBD-4DF8-A966-E8190F8238D2}" srcOrd="0" destOrd="0" presId="urn:microsoft.com/office/officeart/2005/8/layout/orgChart1"/>
    <dgm:cxn modelId="{0F2FF54C-8AA1-45F5-823E-D9BAF1A514A8}" type="presParOf" srcId="{88BAA917-8FBD-4DF8-A966-E8190F8238D2}" destId="{00B364A2-76E9-41C2-8E79-CE703A2EB465}" srcOrd="0" destOrd="0" presId="urn:microsoft.com/office/officeart/2005/8/layout/orgChart1"/>
    <dgm:cxn modelId="{C5ED5926-7A64-4EB1-8044-517908BBEC19}" type="presParOf" srcId="{88BAA917-8FBD-4DF8-A966-E8190F8238D2}" destId="{AE8EECE7-B759-42FD-9C46-DFF86BC4F992}" srcOrd="1" destOrd="0" presId="urn:microsoft.com/office/officeart/2005/8/layout/orgChart1"/>
    <dgm:cxn modelId="{1D576ABD-CA2A-42FE-93E6-4DE50CAB54DE}" type="presParOf" srcId="{49EE6947-EDE0-47D9-9AF7-F6BF5018047E}" destId="{180F3F43-1DC0-4CEA-B493-AA7A4D0FB7A5}" srcOrd="1" destOrd="0" presId="urn:microsoft.com/office/officeart/2005/8/layout/orgChart1"/>
    <dgm:cxn modelId="{D9AF752B-49C4-49BA-A377-7D5FAC9DFE47}" type="presParOf" srcId="{49EE6947-EDE0-47D9-9AF7-F6BF5018047E}" destId="{A2E8AD41-E917-4168-B4F1-4CE5CB58AD2B}" srcOrd="2" destOrd="0" presId="urn:microsoft.com/office/officeart/2005/8/layout/orgChart1"/>
    <dgm:cxn modelId="{4B28A50C-1CAA-4C0D-A6DF-DEF16D162E65}" type="presParOf" srcId="{3A382A53-65A2-46A3-82DF-7E052D5307CD}" destId="{C40D0A5F-F84A-4520-8260-ED000EC2D42B}" srcOrd="2" destOrd="0" presId="urn:microsoft.com/office/officeart/2005/8/layout/orgChart1"/>
    <dgm:cxn modelId="{0E3990B3-A4A4-40EA-9317-7D77D0D564B6}" type="presParOf" srcId="{3A382A53-65A2-46A3-82DF-7E052D5307CD}" destId="{7503D89A-BCD7-4DC7-92D6-8CF064CCFD56}" srcOrd="3" destOrd="0" presId="urn:microsoft.com/office/officeart/2005/8/layout/orgChart1"/>
    <dgm:cxn modelId="{0C7FAFED-FE37-4FEB-A595-DE52117C479D}" type="presParOf" srcId="{7503D89A-BCD7-4DC7-92D6-8CF064CCFD56}" destId="{984428FF-2C35-4603-9A3C-CBA0446CE396}" srcOrd="0" destOrd="0" presId="urn:microsoft.com/office/officeart/2005/8/layout/orgChart1"/>
    <dgm:cxn modelId="{E50BFFDD-101D-427C-871D-8056C9F3292A}" type="presParOf" srcId="{984428FF-2C35-4603-9A3C-CBA0446CE396}" destId="{BF689418-E230-4611-A4B5-9E3B0DE12156}" srcOrd="0" destOrd="0" presId="urn:microsoft.com/office/officeart/2005/8/layout/orgChart1"/>
    <dgm:cxn modelId="{A82F38D1-D345-4687-95A8-114DAD0E313E}" type="presParOf" srcId="{984428FF-2C35-4603-9A3C-CBA0446CE396}" destId="{AE152704-073C-4F13-9889-2E7FE04E708A}" srcOrd="1" destOrd="0" presId="urn:microsoft.com/office/officeart/2005/8/layout/orgChart1"/>
    <dgm:cxn modelId="{4BBA25D1-698F-4E51-8C91-9636F03158A4}" type="presParOf" srcId="{7503D89A-BCD7-4DC7-92D6-8CF064CCFD56}" destId="{FBE5AF1C-12C2-4150-8563-332D984D8820}" srcOrd="1" destOrd="0" presId="urn:microsoft.com/office/officeart/2005/8/layout/orgChart1"/>
    <dgm:cxn modelId="{30E3DF40-56C3-460D-9BCD-225C68B15CCE}" type="presParOf" srcId="{7503D89A-BCD7-4DC7-92D6-8CF064CCFD56}" destId="{FFD36236-5330-450B-9563-78B39F4B7D77}" srcOrd="2" destOrd="0" presId="urn:microsoft.com/office/officeart/2005/8/layout/orgChart1"/>
    <dgm:cxn modelId="{FA3EFE88-5852-44C8-A378-ED5E6219BB93}" type="presParOf" srcId="{3A382A53-65A2-46A3-82DF-7E052D5307CD}" destId="{17FFE573-CC4E-4D77-88D1-21D4C0137C11}" srcOrd="4" destOrd="0" presId="urn:microsoft.com/office/officeart/2005/8/layout/orgChart1"/>
    <dgm:cxn modelId="{A33374AA-2857-4733-B35A-76356EE23950}" type="presParOf" srcId="{3A382A53-65A2-46A3-82DF-7E052D5307CD}" destId="{E924294B-AD29-46A2-9BBD-92FE7E94D718}" srcOrd="5" destOrd="0" presId="urn:microsoft.com/office/officeart/2005/8/layout/orgChart1"/>
    <dgm:cxn modelId="{336A0C48-AE29-4FAC-A857-86282281CE55}" type="presParOf" srcId="{E924294B-AD29-46A2-9BBD-92FE7E94D718}" destId="{32324DC3-C829-437C-957D-B87AF07F7720}" srcOrd="0" destOrd="0" presId="urn:microsoft.com/office/officeart/2005/8/layout/orgChart1"/>
    <dgm:cxn modelId="{890E7865-A848-4EB1-B565-BC264B5F06F3}" type="presParOf" srcId="{32324DC3-C829-437C-957D-B87AF07F7720}" destId="{DFEB9A8C-7AF9-44DA-B8F0-2A21BB526AF3}" srcOrd="0" destOrd="0" presId="urn:microsoft.com/office/officeart/2005/8/layout/orgChart1"/>
    <dgm:cxn modelId="{C88FAAE8-BE8A-493E-B582-C90AAC00B763}" type="presParOf" srcId="{32324DC3-C829-437C-957D-B87AF07F7720}" destId="{03EE8F67-1DDC-493D-B2CA-EC9DDE2BB70D}" srcOrd="1" destOrd="0" presId="urn:microsoft.com/office/officeart/2005/8/layout/orgChart1"/>
    <dgm:cxn modelId="{6D34DD81-26A6-4EFB-B28D-9296ABF462FF}" type="presParOf" srcId="{E924294B-AD29-46A2-9BBD-92FE7E94D718}" destId="{F8D06359-631B-45DF-8C41-AA957FF152C3}" srcOrd="1" destOrd="0" presId="urn:microsoft.com/office/officeart/2005/8/layout/orgChart1"/>
    <dgm:cxn modelId="{8E7067C8-CEEF-4FCB-B0A4-41D803652B4F}" type="presParOf" srcId="{E924294B-AD29-46A2-9BBD-92FE7E94D718}" destId="{77698A12-B610-4D26-B31D-4E1E9318FD07}" srcOrd="2" destOrd="0" presId="urn:microsoft.com/office/officeart/2005/8/layout/orgChart1"/>
    <dgm:cxn modelId="{00F4588A-77FF-4AA1-A8DA-98E5794FCA37}" type="presParOf" srcId="{3A382A53-65A2-46A3-82DF-7E052D5307CD}" destId="{7448AA48-CF13-443D-87E5-412040409AFD}" srcOrd="6" destOrd="0" presId="urn:microsoft.com/office/officeart/2005/8/layout/orgChart1"/>
    <dgm:cxn modelId="{62D3A8A1-D860-4628-952E-5290CFE10D60}" type="presParOf" srcId="{3A382A53-65A2-46A3-82DF-7E052D5307CD}" destId="{5657252B-D991-42B4-8132-780D1ABF823F}" srcOrd="7" destOrd="0" presId="urn:microsoft.com/office/officeart/2005/8/layout/orgChart1"/>
    <dgm:cxn modelId="{696B2FB2-E9C7-4426-994E-5A3D2A587F25}" type="presParOf" srcId="{5657252B-D991-42B4-8132-780D1ABF823F}" destId="{47C371D3-2A5A-437B-BF6F-A05D4B56FB3E}" srcOrd="0" destOrd="0" presId="urn:microsoft.com/office/officeart/2005/8/layout/orgChart1"/>
    <dgm:cxn modelId="{7FA313D5-F8E8-49AD-8802-BB8809581F9F}" type="presParOf" srcId="{47C371D3-2A5A-437B-BF6F-A05D4B56FB3E}" destId="{F56DDC22-FF75-4B78-AB78-4D36F1BF4165}" srcOrd="0" destOrd="0" presId="urn:microsoft.com/office/officeart/2005/8/layout/orgChart1"/>
    <dgm:cxn modelId="{773E51E3-3D5B-477D-8385-9CF2164B73F5}" type="presParOf" srcId="{47C371D3-2A5A-437B-BF6F-A05D4B56FB3E}" destId="{3A4710CE-B265-441E-BC77-9F133A0E3735}" srcOrd="1" destOrd="0" presId="urn:microsoft.com/office/officeart/2005/8/layout/orgChart1"/>
    <dgm:cxn modelId="{D5C84D3B-EDB7-4EE4-8F80-3E5ACA1D0454}" type="presParOf" srcId="{5657252B-D991-42B4-8132-780D1ABF823F}" destId="{9585B17D-18B6-4DC3-AE4F-BCF5DFCA0044}" srcOrd="1" destOrd="0" presId="urn:microsoft.com/office/officeart/2005/8/layout/orgChart1"/>
    <dgm:cxn modelId="{671B4D19-717A-49EC-88C8-831960AD7D82}" type="presParOf" srcId="{5657252B-D991-42B4-8132-780D1ABF823F}" destId="{662A4256-F421-4DA0-8258-9D410D1B64EC}" srcOrd="2" destOrd="0" presId="urn:microsoft.com/office/officeart/2005/8/layout/orgChart1"/>
    <dgm:cxn modelId="{E08D074A-2B6D-40CF-9A93-029052DD233C}" type="presParOf" srcId="{35ACE28F-A4D3-4443-827C-9E1F434718EF}" destId="{8EE8AD3B-3DB7-4684-A978-B587A9E4BB0A}" srcOrd="2" destOrd="0" presId="urn:microsoft.com/office/officeart/2005/8/layout/orgChar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70326A3-3A60-4175-BB53-E5FF8EB0AC72}" type="doc">
      <dgm:prSet loTypeId="urn:microsoft.com/office/officeart/2005/8/layout/bProcess3" loCatId="process" qsTypeId="urn:microsoft.com/office/officeart/2005/8/quickstyle/simple1" qsCatId="simple" csTypeId="urn:microsoft.com/office/officeart/2005/8/colors/accent1_4" csCatId="accent1" phldr="1"/>
      <dgm:spPr/>
      <dgm:t>
        <a:bodyPr/>
        <a:lstStyle/>
        <a:p>
          <a:pPr rtl="1"/>
          <a:endParaRPr lang="ar-SA"/>
        </a:p>
      </dgm:t>
    </dgm:pt>
    <dgm:pt modelId="{C2D90523-F46F-4A98-A27B-F14F9B21C39F}">
      <dgm:prSet custT="1"/>
      <dgm:spPr/>
      <dgm:t>
        <a:bodyPr/>
        <a:lstStyle/>
        <a:p>
          <a:pPr rtl="1"/>
          <a:r>
            <a:rPr lang="ar-SA" sz="1200"/>
            <a:t>التساهل مقابل التقييد</a:t>
          </a:r>
        </a:p>
      </dgm:t>
    </dgm:pt>
    <dgm:pt modelId="{68991595-5520-486F-B6A5-D6B787B9C83E}" type="parTrans" cxnId="{28FDF0B7-AFEA-4BE8-AA1E-DF1F2CF49D27}">
      <dgm:prSet/>
      <dgm:spPr/>
      <dgm:t>
        <a:bodyPr/>
        <a:lstStyle/>
        <a:p>
          <a:pPr rtl="1"/>
          <a:endParaRPr lang="ar-SA" sz="1200"/>
        </a:p>
      </dgm:t>
    </dgm:pt>
    <dgm:pt modelId="{1A527F9A-9176-41DE-BBD5-4D1CF0320AE4}" type="sibTrans" cxnId="{28FDF0B7-AFEA-4BE8-AA1E-DF1F2CF49D27}">
      <dgm:prSet/>
      <dgm:spPr/>
      <dgm:t>
        <a:bodyPr/>
        <a:lstStyle/>
        <a:p>
          <a:pPr rtl="1"/>
          <a:endParaRPr lang="ar-SA" sz="1200"/>
        </a:p>
      </dgm:t>
    </dgm:pt>
    <dgm:pt modelId="{C628B1BE-D556-4382-9B23-EA6059D0B74F}">
      <dgm:prSet custT="1"/>
      <dgm:spPr/>
      <dgm:t>
        <a:bodyPr/>
        <a:lstStyle/>
        <a:p>
          <a:pPr rtl="1">
            <a:buFont typeface="Wingdings" panose="05000000000000000000" pitchFamily="2" charset="2"/>
            <a:buChar char=""/>
          </a:pPr>
          <a:r>
            <a:rPr lang="ar-SA" sz="1200"/>
            <a:t>التوجه الزمني.</a:t>
          </a:r>
          <a:endParaRPr lang="en-US" sz="1200"/>
        </a:p>
      </dgm:t>
    </dgm:pt>
    <dgm:pt modelId="{F4F30458-BE6E-4E04-A301-A98408AC4F23}" type="parTrans" cxnId="{BA9764A1-6F57-496A-AD78-2C9D649F9BF5}">
      <dgm:prSet/>
      <dgm:spPr/>
      <dgm:t>
        <a:bodyPr/>
        <a:lstStyle/>
        <a:p>
          <a:pPr rtl="1"/>
          <a:endParaRPr lang="ar-SA" sz="1200"/>
        </a:p>
      </dgm:t>
    </dgm:pt>
    <dgm:pt modelId="{689A1ED9-618B-47B3-A502-F0670F73B6B9}" type="sibTrans" cxnId="{BA9764A1-6F57-496A-AD78-2C9D649F9BF5}">
      <dgm:prSet custT="1"/>
      <dgm:spPr/>
      <dgm:t>
        <a:bodyPr/>
        <a:lstStyle/>
        <a:p>
          <a:pPr rtl="1"/>
          <a:endParaRPr lang="ar-SA" sz="1200"/>
        </a:p>
      </dgm:t>
    </dgm:pt>
    <dgm:pt modelId="{2CCA4A12-8D04-49EB-8D6F-4BB4FCE0F588}">
      <dgm:prSet custT="1"/>
      <dgm:spPr/>
      <dgm:t>
        <a:bodyPr/>
        <a:lstStyle/>
        <a:p>
          <a:pPr rtl="1">
            <a:buFont typeface="Wingdings" panose="05000000000000000000" pitchFamily="2" charset="2"/>
            <a:buChar char=""/>
          </a:pPr>
          <a:r>
            <a:rPr lang="ar-SA" sz="1200"/>
            <a:t>مسافة السلطة.</a:t>
          </a:r>
          <a:endParaRPr lang="en-US" sz="1200"/>
        </a:p>
      </dgm:t>
    </dgm:pt>
    <dgm:pt modelId="{CEDABF89-2F21-4994-8993-3CD06D48286F}" type="parTrans" cxnId="{DA058CC4-E557-4CE0-867B-547D64FFA27D}">
      <dgm:prSet/>
      <dgm:spPr/>
      <dgm:t>
        <a:bodyPr/>
        <a:lstStyle/>
        <a:p>
          <a:pPr rtl="1"/>
          <a:endParaRPr lang="ar-SA" sz="1200"/>
        </a:p>
      </dgm:t>
    </dgm:pt>
    <dgm:pt modelId="{949ACE19-F618-436D-8E4F-477180D3AC9C}" type="sibTrans" cxnId="{DA058CC4-E557-4CE0-867B-547D64FFA27D}">
      <dgm:prSet custT="1"/>
      <dgm:spPr/>
      <dgm:t>
        <a:bodyPr/>
        <a:lstStyle/>
        <a:p>
          <a:pPr rtl="1"/>
          <a:endParaRPr lang="ar-SA" sz="1200"/>
        </a:p>
      </dgm:t>
    </dgm:pt>
    <dgm:pt modelId="{CFC70E43-E68B-423A-B2CE-5643467DF519}">
      <dgm:prSet custT="1"/>
      <dgm:spPr/>
      <dgm:t>
        <a:bodyPr/>
        <a:lstStyle/>
        <a:p>
          <a:pPr rtl="1">
            <a:buFont typeface="Wingdings" panose="05000000000000000000" pitchFamily="2" charset="2"/>
            <a:buChar char=""/>
          </a:pPr>
          <a:r>
            <a:rPr lang="ar-SA" sz="1200"/>
            <a:t>تجنب عدم اليقين.</a:t>
          </a:r>
          <a:endParaRPr lang="en-US" sz="1200"/>
        </a:p>
      </dgm:t>
    </dgm:pt>
    <dgm:pt modelId="{2F584903-DBB6-422F-8211-19DA96C6DDE8}" type="parTrans" cxnId="{95B4193D-9AF8-4E7E-B53D-F197EECB1CC2}">
      <dgm:prSet/>
      <dgm:spPr/>
      <dgm:t>
        <a:bodyPr/>
        <a:lstStyle/>
        <a:p>
          <a:pPr rtl="1"/>
          <a:endParaRPr lang="ar-SA" sz="1200"/>
        </a:p>
      </dgm:t>
    </dgm:pt>
    <dgm:pt modelId="{3A5BE7B5-D62E-4629-A547-3185F6797167}" type="sibTrans" cxnId="{95B4193D-9AF8-4E7E-B53D-F197EECB1CC2}">
      <dgm:prSet custT="1"/>
      <dgm:spPr/>
      <dgm:t>
        <a:bodyPr/>
        <a:lstStyle/>
        <a:p>
          <a:pPr rtl="1"/>
          <a:endParaRPr lang="ar-SA" sz="1200"/>
        </a:p>
      </dgm:t>
    </dgm:pt>
    <dgm:pt modelId="{002CA25A-AA4C-4CD0-BA0F-8DAD6E658FE5}">
      <dgm:prSet custT="1"/>
      <dgm:spPr/>
      <dgm:t>
        <a:bodyPr/>
        <a:lstStyle/>
        <a:p>
          <a:pPr rtl="1">
            <a:buFont typeface="Wingdings" panose="05000000000000000000" pitchFamily="2" charset="2"/>
            <a:buChar char=""/>
          </a:pPr>
          <a:r>
            <a:rPr lang="ar-SA" sz="1200"/>
            <a:t>البعد الذكوري مقابل الأنثوي.</a:t>
          </a:r>
          <a:endParaRPr lang="en-US" sz="1200"/>
        </a:p>
      </dgm:t>
    </dgm:pt>
    <dgm:pt modelId="{64D98FF5-E6FE-43C3-A8AA-0A3D269335D0}" type="parTrans" cxnId="{C106340F-E926-4CDC-B8CE-F9A5414480BC}">
      <dgm:prSet/>
      <dgm:spPr/>
      <dgm:t>
        <a:bodyPr/>
        <a:lstStyle/>
        <a:p>
          <a:pPr rtl="1"/>
          <a:endParaRPr lang="ar-SA" sz="1200"/>
        </a:p>
      </dgm:t>
    </dgm:pt>
    <dgm:pt modelId="{05662BEB-23F8-4D80-B8C8-4720FEDB57D3}" type="sibTrans" cxnId="{C106340F-E926-4CDC-B8CE-F9A5414480BC}">
      <dgm:prSet custT="1"/>
      <dgm:spPr/>
      <dgm:t>
        <a:bodyPr/>
        <a:lstStyle/>
        <a:p>
          <a:pPr rtl="1"/>
          <a:endParaRPr lang="ar-SA" sz="1200"/>
        </a:p>
      </dgm:t>
    </dgm:pt>
    <dgm:pt modelId="{C8E0F716-05DB-4C44-B00C-82A7B046DA9E}">
      <dgm:prSet custT="1"/>
      <dgm:spPr/>
      <dgm:t>
        <a:bodyPr/>
        <a:lstStyle/>
        <a:p>
          <a:pPr rtl="1">
            <a:buFont typeface="Wingdings" panose="05000000000000000000" pitchFamily="2" charset="2"/>
            <a:buChar char=""/>
          </a:pPr>
          <a:r>
            <a:rPr lang="ar-SA" sz="1200"/>
            <a:t>البعد الفردي مقابل الجماعي.</a:t>
          </a:r>
          <a:endParaRPr lang="en-US" sz="1200"/>
        </a:p>
      </dgm:t>
    </dgm:pt>
    <dgm:pt modelId="{1C96FCCB-7FB8-41E7-8E4C-65170AB43154}" type="parTrans" cxnId="{61A065CA-6208-40C1-B43F-43F03A5B5521}">
      <dgm:prSet/>
      <dgm:spPr/>
      <dgm:t>
        <a:bodyPr/>
        <a:lstStyle/>
        <a:p>
          <a:pPr rtl="1"/>
          <a:endParaRPr lang="ar-SA" sz="1200"/>
        </a:p>
      </dgm:t>
    </dgm:pt>
    <dgm:pt modelId="{E570670A-EAE9-4DD4-BB81-ED269A181DC1}" type="sibTrans" cxnId="{61A065CA-6208-40C1-B43F-43F03A5B5521}">
      <dgm:prSet custT="1"/>
      <dgm:spPr/>
      <dgm:t>
        <a:bodyPr/>
        <a:lstStyle/>
        <a:p>
          <a:pPr rtl="1"/>
          <a:endParaRPr lang="ar-SA" sz="1200"/>
        </a:p>
      </dgm:t>
    </dgm:pt>
    <dgm:pt modelId="{DD9A0D85-658F-449C-842D-729701F0F6F7}" type="pres">
      <dgm:prSet presAssocID="{A70326A3-3A60-4175-BB53-E5FF8EB0AC72}" presName="Name0" presStyleCnt="0">
        <dgm:presLayoutVars>
          <dgm:dir val="rev"/>
          <dgm:resizeHandles val="exact"/>
        </dgm:presLayoutVars>
      </dgm:prSet>
      <dgm:spPr/>
    </dgm:pt>
    <dgm:pt modelId="{6DD12299-DE49-4DAA-8BEE-B491D6E1EB6C}" type="pres">
      <dgm:prSet presAssocID="{C8E0F716-05DB-4C44-B00C-82A7B046DA9E}" presName="node" presStyleLbl="node1" presStyleIdx="0" presStyleCnt="6">
        <dgm:presLayoutVars>
          <dgm:bulletEnabled val="1"/>
        </dgm:presLayoutVars>
      </dgm:prSet>
      <dgm:spPr/>
    </dgm:pt>
    <dgm:pt modelId="{3126BC1E-739F-420A-AD41-CC31D9986A82}" type="pres">
      <dgm:prSet presAssocID="{E570670A-EAE9-4DD4-BB81-ED269A181DC1}" presName="sibTrans" presStyleLbl="sibTrans1D1" presStyleIdx="0" presStyleCnt="5"/>
      <dgm:spPr/>
    </dgm:pt>
    <dgm:pt modelId="{9C7F00E1-2B6D-41AF-8CDA-247DA42D25E9}" type="pres">
      <dgm:prSet presAssocID="{E570670A-EAE9-4DD4-BB81-ED269A181DC1}" presName="connectorText" presStyleLbl="sibTrans1D1" presStyleIdx="0" presStyleCnt="5"/>
      <dgm:spPr/>
    </dgm:pt>
    <dgm:pt modelId="{1A8FD696-DCE9-4EFC-9EDD-5A58A6EB7E8E}" type="pres">
      <dgm:prSet presAssocID="{002CA25A-AA4C-4CD0-BA0F-8DAD6E658FE5}" presName="node" presStyleLbl="node1" presStyleIdx="1" presStyleCnt="6">
        <dgm:presLayoutVars>
          <dgm:bulletEnabled val="1"/>
        </dgm:presLayoutVars>
      </dgm:prSet>
      <dgm:spPr/>
    </dgm:pt>
    <dgm:pt modelId="{D32C2794-442E-41F0-BF9C-B3105D43ACF2}" type="pres">
      <dgm:prSet presAssocID="{05662BEB-23F8-4D80-B8C8-4720FEDB57D3}" presName="sibTrans" presStyleLbl="sibTrans1D1" presStyleIdx="1" presStyleCnt="5"/>
      <dgm:spPr/>
    </dgm:pt>
    <dgm:pt modelId="{67E58C96-045C-4A0E-A692-CB332D790FE5}" type="pres">
      <dgm:prSet presAssocID="{05662BEB-23F8-4D80-B8C8-4720FEDB57D3}" presName="connectorText" presStyleLbl="sibTrans1D1" presStyleIdx="1" presStyleCnt="5"/>
      <dgm:spPr/>
    </dgm:pt>
    <dgm:pt modelId="{71D45D6A-01C1-41E2-8146-4817232A3C5F}" type="pres">
      <dgm:prSet presAssocID="{CFC70E43-E68B-423A-B2CE-5643467DF519}" presName="node" presStyleLbl="node1" presStyleIdx="2" presStyleCnt="6">
        <dgm:presLayoutVars>
          <dgm:bulletEnabled val="1"/>
        </dgm:presLayoutVars>
      </dgm:prSet>
      <dgm:spPr/>
    </dgm:pt>
    <dgm:pt modelId="{DD2497A3-72EB-486A-8EBC-0F88EDA18C14}" type="pres">
      <dgm:prSet presAssocID="{3A5BE7B5-D62E-4629-A547-3185F6797167}" presName="sibTrans" presStyleLbl="sibTrans1D1" presStyleIdx="2" presStyleCnt="5"/>
      <dgm:spPr/>
    </dgm:pt>
    <dgm:pt modelId="{CBD0AE75-069E-46A5-8019-4E419490FD9D}" type="pres">
      <dgm:prSet presAssocID="{3A5BE7B5-D62E-4629-A547-3185F6797167}" presName="connectorText" presStyleLbl="sibTrans1D1" presStyleIdx="2" presStyleCnt="5"/>
      <dgm:spPr/>
    </dgm:pt>
    <dgm:pt modelId="{FB9DBF48-A0B6-4CB4-ABD3-1420F3EF4B6D}" type="pres">
      <dgm:prSet presAssocID="{2CCA4A12-8D04-49EB-8D6F-4BB4FCE0F588}" presName="node" presStyleLbl="node1" presStyleIdx="3" presStyleCnt="6">
        <dgm:presLayoutVars>
          <dgm:bulletEnabled val="1"/>
        </dgm:presLayoutVars>
      </dgm:prSet>
      <dgm:spPr/>
    </dgm:pt>
    <dgm:pt modelId="{6BC30027-82B8-446E-A4EE-CD0DF64CCE37}" type="pres">
      <dgm:prSet presAssocID="{949ACE19-F618-436D-8E4F-477180D3AC9C}" presName="sibTrans" presStyleLbl="sibTrans1D1" presStyleIdx="3" presStyleCnt="5"/>
      <dgm:spPr/>
    </dgm:pt>
    <dgm:pt modelId="{FE0D56EB-B3DA-4DC2-BD90-04540FE306F0}" type="pres">
      <dgm:prSet presAssocID="{949ACE19-F618-436D-8E4F-477180D3AC9C}" presName="connectorText" presStyleLbl="sibTrans1D1" presStyleIdx="3" presStyleCnt="5"/>
      <dgm:spPr/>
    </dgm:pt>
    <dgm:pt modelId="{FB7B9FC0-5959-41B9-9BA3-6AD38B5C93B1}" type="pres">
      <dgm:prSet presAssocID="{C628B1BE-D556-4382-9B23-EA6059D0B74F}" presName="node" presStyleLbl="node1" presStyleIdx="4" presStyleCnt="6">
        <dgm:presLayoutVars>
          <dgm:bulletEnabled val="1"/>
        </dgm:presLayoutVars>
      </dgm:prSet>
      <dgm:spPr/>
    </dgm:pt>
    <dgm:pt modelId="{1DAABA07-C708-4974-8A16-FE7E2075C2D3}" type="pres">
      <dgm:prSet presAssocID="{689A1ED9-618B-47B3-A502-F0670F73B6B9}" presName="sibTrans" presStyleLbl="sibTrans1D1" presStyleIdx="4" presStyleCnt="5"/>
      <dgm:spPr/>
    </dgm:pt>
    <dgm:pt modelId="{6C5E86FF-2C4C-45CE-A58B-A2F4A5D75406}" type="pres">
      <dgm:prSet presAssocID="{689A1ED9-618B-47B3-A502-F0670F73B6B9}" presName="connectorText" presStyleLbl="sibTrans1D1" presStyleIdx="4" presStyleCnt="5"/>
      <dgm:spPr/>
    </dgm:pt>
    <dgm:pt modelId="{A7718C1E-B15E-483F-B2D8-9A94A858E686}" type="pres">
      <dgm:prSet presAssocID="{C2D90523-F46F-4A98-A27B-F14F9B21C39F}" presName="node" presStyleLbl="node1" presStyleIdx="5" presStyleCnt="6">
        <dgm:presLayoutVars>
          <dgm:bulletEnabled val="1"/>
        </dgm:presLayoutVars>
      </dgm:prSet>
      <dgm:spPr/>
    </dgm:pt>
  </dgm:ptLst>
  <dgm:cxnLst>
    <dgm:cxn modelId="{C106340F-E926-4CDC-B8CE-F9A5414480BC}" srcId="{A70326A3-3A60-4175-BB53-E5FF8EB0AC72}" destId="{002CA25A-AA4C-4CD0-BA0F-8DAD6E658FE5}" srcOrd="1" destOrd="0" parTransId="{64D98FF5-E6FE-43C3-A8AA-0A3D269335D0}" sibTransId="{05662BEB-23F8-4D80-B8C8-4720FEDB57D3}"/>
    <dgm:cxn modelId="{2D8CB73B-BFC6-42AE-BEBD-32AED3CD4A91}" type="presOf" srcId="{3A5BE7B5-D62E-4629-A547-3185F6797167}" destId="{CBD0AE75-069E-46A5-8019-4E419490FD9D}" srcOrd="1" destOrd="0" presId="urn:microsoft.com/office/officeart/2005/8/layout/bProcess3"/>
    <dgm:cxn modelId="{95B4193D-9AF8-4E7E-B53D-F197EECB1CC2}" srcId="{A70326A3-3A60-4175-BB53-E5FF8EB0AC72}" destId="{CFC70E43-E68B-423A-B2CE-5643467DF519}" srcOrd="2" destOrd="0" parTransId="{2F584903-DBB6-422F-8211-19DA96C6DDE8}" sibTransId="{3A5BE7B5-D62E-4629-A547-3185F6797167}"/>
    <dgm:cxn modelId="{541CF75D-77AD-4044-9AED-F72FDD94328E}" type="presOf" srcId="{689A1ED9-618B-47B3-A502-F0670F73B6B9}" destId="{6C5E86FF-2C4C-45CE-A58B-A2F4A5D75406}" srcOrd="1" destOrd="0" presId="urn:microsoft.com/office/officeart/2005/8/layout/bProcess3"/>
    <dgm:cxn modelId="{9CCCE55F-B1E9-4D37-8E15-D86295631EB8}" type="presOf" srcId="{002CA25A-AA4C-4CD0-BA0F-8DAD6E658FE5}" destId="{1A8FD696-DCE9-4EFC-9EDD-5A58A6EB7E8E}" srcOrd="0" destOrd="0" presId="urn:microsoft.com/office/officeart/2005/8/layout/bProcess3"/>
    <dgm:cxn modelId="{E9178743-8B96-4A65-95A4-9E234D91CC1C}" type="presOf" srcId="{E570670A-EAE9-4DD4-BB81-ED269A181DC1}" destId="{3126BC1E-739F-420A-AD41-CC31D9986A82}" srcOrd="0" destOrd="0" presId="urn:microsoft.com/office/officeart/2005/8/layout/bProcess3"/>
    <dgm:cxn modelId="{EA331348-7F05-4BA0-AF4C-68F700CE7E8B}" type="presOf" srcId="{05662BEB-23F8-4D80-B8C8-4720FEDB57D3}" destId="{D32C2794-442E-41F0-BF9C-B3105D43ACF2}" srcOrd="0" destOrd="0" presId="urn:microsoft.com/office/officeart/2005/8/layout/bProcess3"/>
    <dgm:cxn modelId="{74787F6B-3A8F-47C7-B403-A19FE43A408C}" type="presOf" srcId="{05662BEB-23F8-4D80-B8C8-4720FEDB57D3}" destId="{67E58C96-045C-4A0E-A692-CB332D790FE5}" srcOrd="1" destOrd="0" presId="urn:microsoft.com/office/officeart/2005/8/layout/bProcess3"/>
    <dgm:cxn modelId="{012C364F-FD9A-4B1C-9F38-B731D870895B}" type="presOf" srcId="{C2D90523-F46F-4A98-A27B-F14F9B21C39F}" destId="{A7718C1E-B15E-483F-B2D8-9A94A858E686}" srcOrd="0" destOrd="0" presId="urn:microsoft.com/office/officeart/2005/8/layout/bProcess3"/>
    <dgm:cxn modelId="{1E3ECC54-3028-4F24-8FED-EBC64D34344F}" type="presOf" srcId="{949ACE19-F618-436D-8E4F-477180D3AC9C}" destId="{FE0D56EB-B3DA-4DC2-BD90-04540FE306F0}" srcOrd="1" destOrd="0" presId="urn:microsoft.com/office/officeart/2005/8/layout/bProcess3"/>
    <dgm:cxn modelId="{8746A659-BA9D-451A-BA30-37C4DFD088EA}" type="presOf" srcId="{C628B1BE-D556-4382-9B23-EA6059D0B74F}" destId="{FB7B9FC0-5959-41B9-9BA3-6AD38B5C93B1}" srcOrd="0" destOrd="0" presId="urn:microsoft.com/office/officeart/2005/8/layout/bProcess3"/>
    <dgm:cxn modelId="{9C42D45A-8642-4A2D-A86D-7CF3C7C1B908}" type="presOf" srcId="{689A1ED9-618B-47B3-A502-F0670F73B6B9}" destId="{1DAABA07-C708-4974-8A16-FE7E2075C2D3}" srcOrd="0" destOrd="0" presId="urn:microsoft.com/office/officeart/2005/8/layout/bProcess3"/>
    <dgm:cxn modelId="{C7F1A499-A750-4447-8678-38E9C811E8EA}" type="presOf" srcId="{2CCA4A12-8D04-49EB-8D6F-4BB4FCE0F588}" destId="{FB9DBF48-A0B6-4CB4-ABD3-1420F3EF4B6D}" srcOrd="0" destOrd="0" presId="urn:microsoft.com/office/officeart/2005/8/layout/bProcess3"/>
    <dgm:cxn modelId="{D4CE029A-4D89-455A-A9FB-855C5528AD42}" type="presOf" srcId="{949ACE19-F618-436D-8E4F-477180D3AC9C}" destId="{6BC30027-82B8-446E-A4EE-CD0DF64CCE37}" srcOrd="0" destOrd="0" presId="urn:microsoft.com/office/officeart/2005/8/layout/bProcess3"/>
    <dgm:cxn modelId="{BA9764A1-6F57-496A-AD78-2C9D649F9BF5}" srcId="{A70326A3-3A60-4175-BB53-E5FF8EB0AC72}" destId="{C628B1BE-D556-4382-9B23-EA6059D0B74F}" srcOrd="4" destOrd="0" parTransId="{F4F30458-BE6E-4E04-A301-A98408AC4F23}" sibTransId="{689A1ED9-618B-47B3-A502-F0670F73B6B9}"/>
    <dgm:cxn modelId="{DDA2EAAA-DD3D-4857-A28A-C55FC78BDF2A}" type="presOf" srcId="{C8E0F716-05DB-4C44-B00C-82A7B046DA9E}" destId="{6DD12299-DE49-4DAA-8BEE-B491D6E1EB6C}" srcOrd="0" destOrd="0" presId="urn:microsoft.com/office/officeart/2005/8/layout/bProcess3"/>
    <dgm:cxn modelId="{28FDF0B7-AFEA-4BE8-AA1E-DF1F2CF49D27}" srcId="{A70326A3-3A60-4175-BB53-E5FF8EB0AC72}" destId="{C2D90523-F46F-4A98-A27B-F14F9B21C39F}" srcOrd="5" destOrd="0" parTransId="{68991595-5520-486F-B6A5-D6B787B9C83E}" sibTransId="{1A527F9A-9176-41DE-BBD5-4D1CF0320AE4}"/>
    <dgm:cxn modelId="{1E9877B8-02AE-41F9-84DA-87F5C61242A2}" type="presOf" srcId="{E570670A-EAE9-4DD4-BB81-ED269A181DC1}" destId="{9C7F00E1-2B6D-41AF-8CDA-247DA42D25E9}" srcOrd="1" destOrd="0" presId="urn:microsoft.com/office/officeart/2005/8/layout/bProcess3"/>
    <dgm:cxn modelId="{DA058CC4-E557-4CE0-867B-547D64FFA27D}" srcId="{A70326A3-3A60-4175-BB53-E5FF8EB0AC72}" destId="{2CCA4A12-8D04-49EB-8D6F-4BB4FCE0F588}" srcOrd="3" destOrd="0" parTransId="{CEDABF89-2F21-4994-8993-3CD06D48286F}" sibTransId="{949ACE19-F618-436D-8E4F-477180D3AC9C}"/>
    <dgm:cxn modelId="{61A065CA-6208-40C1-B43F-43F03A5B5521}" srcId="{A70326A3-3A60-4175-BB53-E5FF8EB0AC72}" destId="{C8E0F716-05DB-4C44-B00C-82A7B046DA9E}" srcOrd="0" destOrd="0" parTransId="{1C96FCCB-7FB8-41E7-8E4C-65170AB43154}" sibTransId="{E570670A-EAE9-4DD4-BB81-ED269A181DC1}"/>
    <dgm:cxn modelId="{07C1D3D7-B900-4878-896B-16D32D7715AE}" type="presOf" srcId="{3A5BE7B5-D62E-4629-A547-3185F6797167}" destId="{DD2497A3-72EB-486A-8EBC-0F88EDA18C14}" srcOrd="0" destOrd="0" presId="urn:microsoft.com/office/officeart/2005/8/layout/bProcess3"/>
    <dgm:cxn modelId="{0C77CBDF-82E0-4978-9759-8BF5909091D6}" type="presOf" srcId="{CFC70E43-E68B-423A-B2CE-5643467DF519}" destId="{71D45D6A-01C1-41E2-8146-4817232A3C5F}" srcOrd="0" destOrd="0" presId="urn:microsoft.com/office/officeart/2005/8/layout/bProcess3"/>
    <dgm:cxn modelId="{B38A4CFB-155E-42CB-B776-34055891AC51}" type="presOf" srcId="{A70326A3-3A60-4175-BB53-E5FF8EB0AC72}" destId="{DD9A0D85-658F-449C-842D-729701F0F6F7}" srcOrd="0" destOrd="0" presId="urn:microsoft.com/office/officeart/2005/8/layout/bProcess3"/>
    <dgm:cxn modelId="{5715B439-66BE-4426-BB22-6BC3439D79D5}" type="presParOf" srcId="{DD9A0D85-658F-449C-842D-729701F0F6F7}" destId="{6DD12299-DE49-4DAA-8BEE-B491D6E1EB6C}" srcOrd="0" destOrd="0" presId="urn:microsoft.com/office/officeart/2005/8/layout/bProcess3"/>
    <dgm:cxn modelId="{655A1137-92F0-4F0C-AE43-AF713DFE470F}" type="presParOf" srcId="{DD9A0D85-658F-449C-842D-729701F0F6F7}" destId="{3126BC1E-739F-420A-AD41-CC31D9986A82}" srcOrd="1" destOrd="0" presId="urn:microsoft.com/office/officeart/2005/8/layout/bProcess3"/>
    <dgm:cxn modelId="{9CAD9DDB-88D9-4494-B0D3-F3D9CBA6E39E}" type="presParOf" srcId="{3126BC1E-739F-420A-AD41-CC31D9986A82}" destId="{9C7F00E1-2B6D-41AF-8CDA-247DA42D25E9}" srcOrd="0" destOrd="0" presId="urn:microsoft.com/office/officeart/2005/8/layout/bProcess3"/>
    <dgm:cxn modelId="{A8A11462-A1C0-4F65-8D0D-4EC4C69D8A74}" type="presParOf" srcId="{DD9A0D85-658F-449C-842D-729701F0F6F7}" destId="{1A8FD696-DCE9-4EFC-9EDD-5A58A6EB7E8E}" srcOrd="2" destOrd="0" presId="urn:microsoft.com/office/officeart/2005/8/layout/bProcess3"/>
    <dgm:cxn modelId="{1E5BE526-8FB9-4F3F-97B2-295908693E0F}" type="presParOf" srcId="{DD9A0D85-658F-449C-842D-729701F0F6F7}" destId="{D32C2794-442E-41F0-BF9C-B3105D43ACF2}" srcOrd="3" destOrd="0" presId="urn:microsoft.com/office/officeart/2005/8/layout/bProcess3"/>
    <dgm:cxn modelId="{73D8344F-1AF8-402E-AA82-1E3728B92AFA}" type="presParOf" srcId="{D32C2794-442E-41F0-BF9C-B3105D43ACF2}" destId="{67E58C96-045C-4A0E-A692-CB332D790FE5}" srcOrd="0" destOrd="0" presId="urn:microsoft.com/office/officeart/2005/8/layout/bProcess3"/>
    <dgm:cxn modelId="{039F3AD1-169D-463D-ABD2-59CA066ECA2B}" type="presParOf" srcId="{DD9A0D85-658F-449C-842D-729701F0F6F7}" destId="{71D45D6A-01C1-41E2-8146-4817232A3C5F}" srcOrd="4" destOrd="0" presId="urn:microsoft.com/office/officeart/2005/8/layout/bProcess3"/>
    <dgm:cxn modelId="{F3835C36-528C-4A59-83F2-8D6D01D93B0B}" type="presParOf" srcId="{DD9A0D85-658F-449C-842D-729701F0F6F7}" destId="{DD2497A3-72EB-486A-8EBC-0F88EDA18C14}" srcOrd="5" destOrd="0" presId="urn:microsoft.com/office/officeart/2005/8/layout/bProcess3"/>
    <dgm:cxn modelId="{F13BCDAC-3E80-404D-AF85-3B9B64AAC00F}" type="presParOf" srcId="{DD2497A3-72EB-486A-8EBC-0F88EDA18C14}" destId="{CBD0AE75-069E-46A5-8019-4E419490FD9D}" srcOrd="0" destOrd="0" presId="urn:microsoft.com/office/officeart/2005/8/layout/bProcess3"/>
    <dgm:cxn modelId="{67C6025E-A8B7-4EAA-BC12-26FFDBBF7503}" type="presParOf" srcId="{DD9A0D85-658F-449C-842D-729701F0F6F7}" destId="{FB9DBF48-A0B6-4CB4-ABD3-1420F3EF4B6D}" srcOrd="6" destOrd="0" presId="urn:microsoft.com/office/officeart/2005/8/layout/bProcess3"/>
    <dgm:cxn modelId="{656CD725-F94C-4B5B-A75C-8A35DED29F3D}" type="presParOf" srcId="{DD9A0D85-658F-449C-842D-729701F0F6F7}" destId="{6BC30027-82B8-446E-A4EE-CD0DF64CCE37}" srcOrd="7" destOrd="0" presId="urn:microsoft.com/office/officeart/2005/8/layout/bProcess3"/>
    <dgm:cxn modelId="{0E9840F5-F14C-4380-A7CA-5DE5F40EBE5B}" type="presParOf" srcId="{6BC30027-82B8-446E-A4EE-CD0DF64CCE37}" destId="{FE0D56EB-B3DA-4DC2-BD90-04540FE306F0}" srcOrd="0" destOrd="0" presId="urn:microsoft.com/office/officeart/2005/8/layout/bProcess3"/>
    <dgm:cxn modelId="{9B204DC7-938F-4BB0-AEA8-3325FA76DCB1}" type="presParOf" srcId="{DD9A0D85-658F-449C-842D-729701F0F6F7}" destId="{FB7B9FC0-5959-41B9-9BA3-6AD38B5C93B1}" srcOrd="8" destOrd="0" presId="urn:microsoft.com/office/officeart/2005/8/layout/bProcess3"/>
    <dgm:cxn modelId="{14654AD3-88B9-493B-B0AE-710615F1BB22}" type="presParOf" srcId="{DD9A0D85-658F-449C-842D-729701F0F6F7}" destId="{1DAABA07-C708-4974-8A16-FE7E2075C2D3}" srcOrd="9" destOrd="0" presId="urn:microsoft.com/office/officeart/2005/8/layout/bProcess3"/>
    <dgm:cxn modelId="{B55B2053-2C90-4B52-9CFB-EDB4ADD2D560}" type="presParOf" srcId="{1DAABA07-C708-4974-8A16-FE7E2075C2D3}" destId="{6C5E86FF-2C4C-45CE-A58B-A2F4A5D75406}" srcOrd="0" destOrd="0" presId="urn:microsoft.com/office/officeart/2005/8/layout/bProcess3"/>
    <dgm:cxn modelId="{995731D0-C098-48EB-BD4B-30258DB4D65B}" type="presParOf" srcId="{DD9A0D85-658F-449C-842D-729701F0F6F7}" destId="{A7718C1E-B15E-483F-B2D8-9A94A858E686}" srcOrd="10" destOrd="0" presId="urn:microsoft.com/office/officeart/2005/8/layout/bProcess3"/>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84A3540-4D54-4BC7-A42A-D95F085F32F1}" type="doc">
      <dgm:prSet loTypeId="urn:microsoft.com/office/officeart/2005/8/layout/venn2" loCatId="relationship" qsTypeId="urn:microsoft.com/office/officeart/2005/8/quickstyle/simple1" qsCatId="simple" csTypeId="urn:microsoft.com/office/officeart/2005/8/colors/accent1_3" csCatId="accent1" phldr="1"/>
      <dgm:spPr/>
      <dgm:t>
        <a:bodyPr/>
        <a:lstStyle/>
        <a:p>
          <a:pPr rtl="1"/>
          <a:endParaRPr lang="ar-SA"/>
        </a:p>
      </dgm:t>
    </dgm:pt>
    <dgm:pt modelId="{120D4D02-5278-44BC-A3E4-3D0D877920F4}">
      <dgm:prSet phldrT="[نص]"/>
      <dgm:spPr/>
      <dgm:t>
        <a:bodyPr/>
        <a:lstStyle/>
        <a:p>
          <a:pPr rtl="1"/>
          <a:r>
            <a:rPr lang="ar-SA"/>
            <a:t>الوضعية</a:t>
          </a:r>
        </a:p>
      </dgm:t>
    </dgm:pt>
    <dgm:pt modelId="{38852202-FBFC-4B93-B1BC-916F364852FB}" type="parTrans" cxnId="{1BBBFEF2-8F72-470D-AD56-03D5C24CEB23}">
      <dgm:prSet/>
      <dgm:spPr/>
      <dgm:t>
        <a:bodyPr/>
        <a:lstStyle/>
        <a:p>
          <a:pPr rtl="1"/>
          <a:endParaRPr lang="ar-SA"/>
        </a:p>
      </dgm:t>
    </dgm:pt>
    <dgm:pt modelId="{88F24457-55AB-4084-94A1-80A08453294F}" type="sibTrans" cxnId="{1BBBFEF2-8F72-470D-AD56-03D5C24CEB23}">
      <dgm:prSet/>
      <dgm:spPr/>
      <dgm:t>
        <a:bodyPr/>
        <a:lstStyle/>
        <a:p>
          <a:pPr rtl="1"/>
          <a:endParaRPr lang="ar-SA"/>
        </a:p>
      </dgm:t>
    </dgm:pt>
    <dgm:pt modelId="{180C2BF9-016A-49AB-994E-0397C482E840}">
      <dgm:prSet phldrT="[نص]"/>
      <dgm:spPr/>
      <dgm:t>
        <a:bodyPr/>
        <a:lstStyle/>
        <a:p>
          <a:pPr rtl="1"/>
          <a:r>
            <a:rPr lang="ar-SA"/>
            <a:t>الاستنتاجية</a:t>
          </a:r>
        </a:p>
      </dgm:t>
    </dgm:pt>
    <dgm:pt modelId="{11421589-DE8E-4FB5-91CB-2515CC12781E}" type="parTrans" cxnId="{2C33A524-6D66-432A-9581-2B876934694D}">
      <dgm:prSet/>
      <dgm:spPr/>
      <dgm:t>
        <a:bodyPr/>
        <a:lstStyle/>
        <a:p>
          <a:pPr rtl="1"/>
          <a:endParaRPr lang="ar-SA"/>
        </a:p>
      </dgm:t>
    </dgm:pt>
    <dgm:pt modelId="{5C348664-2A30-46C1-B815-0A3257C17CD4}" type="sibTrans" cxnId="{2C33A524-6D66-432A-9581-2B876934694D}">
      <dgm:prSet/>
      <dgm:spPr/>
      <dgm:t>
        <a:bodyPr/>
        <a:lstStyle/>
        <a:p>
          <a:pPr rtl="1"/>
          <a:endParaRPr lang="ar-SA"/>
        </a:p>
      </dgm:t>
    </dgm:pt>
    <dgm:pt modelId="{5C3D382F-2C97-48AE-8FB9-2AA5CCD2006A}">
      <dgm:prSet phldrT="[نص]"/>
      <dgm:spPr/>
      <dgm:t>
        <a:bodyPr/>
        <a:lstStyle/>
        <a:p>
          <a:pPr rtl="1"/>
          <a:r>
            <a:rPr lang="ar-SA"/>
            <a:t>المسحية</a:t>
          </a:r>
        </a:p>
      </dgm:t>
    </dgm:pt>
    <dgm:pt modelId="{53140A2F-5509-42D9-A2C3-DCB917BFF275}" type="parTrans" cxnId="{BF0D98C0-7061-4F64-BED2-7B06EA13B715}">
      <dgm:prSet/>
      <dgm:spPr/>
      <dgm:t>
        <a:bodyPr/>
        <a:lstStyle/>
        <a:p>
          <a:pPr rtl="1"/>
          <a:endParaRPr lang="ar-SA"/>
        </a:p>
      </dgm:t>
    </dgm:pt>
    <dgm:pt modelId="{E1DB68B3-FC7C-423E-B285-23AD1F056571}" type="sibTrans" cxnId="{BF0D98C0-7061-4F64-BED2-7B06EA13B715}">
      <dgm:prSet/>
      <dgm:spPr/>
      <dgm:t>
        <a:bodyPr/>
        <a:lstStyle/>
        <a:p>
          <a:pPr rtl="1"/>
          <a:endParaRPr lang="ar-SA"/>
        </a:p>
      </dgm:t>
    </dgm:pt>
    <dgm:pt modelId="{30A50E95-DEBE-4870-A8A7-5237A4E1DEB0}">
      <dgm:prSet phldrT="[نص]"/>
      <dgm:spPr/>
      <dgm:t>
        <a:bodyPr/>
        <a:lstStyle/>
        <a:p>
          <a:pPr rtl="1"/>
          <a:r>
            <a:rPr lang="ar-SA"/>
            <a:t>الاستبيانات</a:t>
          </a:r>
        </a:p>
      </dgm:t>
    </dgm:pt>
    <dgm:pt modelId="{06595D5C-6347-42A3-BE3E-128967DC33C8}" type="parTrans" cxnId="{A4213F55-242B-4A46-85DE-D9A0D139C427}">
      <dgm:prSet/>
      <dgm:spPr/>
      <dgm:t>
        <a:bodyPr/>
        <a:lstStyle/>
        <a:p>
          <a:pPr rtl="1"/>
          <a:endParaRPr lang="ar-SA"/>
        </a:p>
      </dgm:t>
    </dgm:pt>
    <dgm:pt modelId="{97C8BBDF-F491-4232-8536-0545B707CE71}" type="sibTrans" cxnId="{A4213F55-242B-4A46-85DE-D9A0D139C427}">
      <dgm:prSet/>
      <dgm:spPr/>
      <dgm:t>
        <a:bodyPr/>
        <a:lstStyle/>
        <a:p>
          <a:pPr rtl="1"/>
          <a:endParaRPr lang="ar-SA"/>
        </a:p>
      </dgm:t>
    </dgm:pt>
    <dgm:pt modelId="{B85237BF-94C3-406A-A19A-E702EE071395}">
      <dgm:prSet/>
      <dgm:spPr/>
      <dgm:t>
        <a:bodyPr/>
        <a:lstStyle/>
        <a:p>
          <a:pPr rtl="1"/>
          <a:r>
            <a:rPr lang="ar-SA"/>
            <a:t>الكمية</a:t>
          </a:r>
        </a:p>
      </dgm:t>
    </dgm:pt>
    <dgm:pt modelId="{5743261C-CFE1-416B-B1A5-4769BF8BA2BA}" type="parTrans" cxnId="{D3AEE264-1D1D-47C6-92BF-746D1BD9E006}">
      <dgm:prSet/>
      <dgm:spPr/>
      <dgm:t>
        <a:bodyPr/>
        <a:lstStyle/>
        <a:p>
          <a:pPr rtl="1"/>
          <a:endParaRPr lang="ar-SA"/>
        </a:p>
      </dgm:t>
    </dgm:pt>
    <dgm:pt modelId="{66D95161-BE96-4D9F-9D54-BA6E785E72F1}" type="sibTrans" cxnId="{D3AEE264-1D1D-47C6-92BF-746D1BD9E006}">
      <dgm:prSet/>
      <dgm:spPr/>
      <dgm:t>
        <a:bodyPr/>
        <a:lstStyle/>
        <a:p>
          <a:pPr rtl="1"/>
          <a:endParaRPr lang="ar-SA"/>
        </a:p>
      </dgm:t>
    </dgm:pt>
    <dgm:pt modelId="{2CF7571D-CD19-4D04-B062-3DD9DB50F173}">
      <dgm:prSet/>
      <dgm:spPr/>
      <dgm:t>
        <a:bodyPr/>
        <a:lstStyle/>
        <a:p>
          <a:pPr rtl="1"/>
          <a:r>
            <a:rPr lang="ar-SA"/>
            <a:t>المقطعية</a:t>
          </a:r>
        </a:p>
      </dgm:t>
    </dgm:pt>
    <dgm:pt modelId="{77EBFCBE-ACAB-47FF-ADF3-CB788F1B787F}" type="parTrans" cxnId="{D1B1F575-31A3-4A25-A970-EC6B15975FD5}">
      <dgm:prSet/>
      <dgm:spPr/>
      <dgm:t>
        <a:bodyPr/>
        <a:lstStyle/>
        <a:p>
          <a:pPr rtl="1"/>
          <a:endParaRPr lang="ar-SA"/>
        </a:p>
      </dgm:t>
    </dgm:pt>
    <dgm:pt modelId="{E6D4E9EB-EFA8-45CC-96F8-D3AFE49E308F}" type="sibTrans" cxnId="{D1B1F575-31A3-4A25-A970-EC6B15975FD5}">
      <dgm:prSet/>
      <dgm:spPr/>
      <dgm:t>
        <a:bodyPr/>
        <a:lstStyle/>
        <a:p>
          <a:pPr rtl="1"/>
          <a:endParaRPr lang="ar-SA"/>
        </a:p>
      </dgm:t>
    </dgm:pt>
    <dgm:pt modelId="{E24C1B26-57F5-4A51-9886-97B5B2E3395D}" type="pres">
      <dgm:prSet presAssocID="{D84A3540-4D54-4BC7-A42A-D95F085F32F1}" presName="Name0" presStyleCnt="0">
        <dgm:presLayoutVars>
          <dgm:chMax val="7"/>
          <dgm:resizeHandles val="exact"/>
        </dgm:presLayoutVars>
      </dgm:prSet>
      <dgm:spPr/>
    </dgm:pt>
    <dgm:pt modelId="{FB2F3401-EF1D-4DD4-A2BD-12DC294FDB15}" type="pres">
      <dgm:prSet presAssocID="{D84A3540-4D54-4BC7-A42A-D95F085F32F1}" presName="comp1" presStyleCnt="0"/>
      <dgm:spPr/>
    </dgm:pt>
    <dgm:pt modelId="{A7417392-5B77-4EEF-B46C-4FA6E9EB6AC5}" type="pres">
      <dgm:prSet presAssocID="{D84A3540-4D54-4BC7-A42A-D95F085F32F1}" presName="circle1" presStyleLbl="node1" presStyleIdx="0" presStyleCnt="6"/>
      <dgm:spPr/>
    </dgm:pt>
    <dgm:pt modelId="{96851C45-774C-4119-800C-ED41B9A15DB1}" type="pres">
      <dgm:prSet presAssocID="{D84A3540-4D54-4BC7-A42A-D95F085F32F1}" presName="c1text" presStyleLbl="node1" presStyleIdx="0" presStyleCnt="6">
        <dgm:presLayoutVars>
          <dgm:bulletEnabled val="1"/>
        </dgm:presLayoutVars>
      </dgm:prSet>
      <dgm:spPr/>
    </dgm:pt>
    <dgm:pt modelId="{53237BF3-56C5-40D7-9F18-89E3C03F7387}" type="pres">
      <dgm:prSet presAssocID="{D84A3540-4D54-4BC7-A42A-D95F085F32F1}" presName="comp2" presStyleCnt="0"/>
      <dgm:spPr/>
    </dgm:pt>
    <dgm:pt modelId="{6DC06454-75F0-4918-8875-594A78587D5D}" type="pres">
      <dgm:prSet presAssocID="{D84A3540-4D54-4BC7-A42A-D95F085F32F1}" presName="circle2" presStyleLbl="node1" presStyleIdx="1" presStyleCnt="6" custLinFactNeighborY="-1465"/>
      <dgm:spPr/>
    </dgm:pt>
    <dgm:pt modelId="{C8D0245E-CDEC-4E7C-AF57-381D022C8003}" type="pres">
      <dgm:prSet presAssocID="{D84A3540-4D54-4BC7-A42A-D95F085F32F1}" presName="c2text" presStyleLbl="node1" presStyleIdx="1" presStyleCnt="6">
        <dgm:presLayoutVars>
          <dgm:bulletEnabled val="1"/>
        </dgm:presLayoutVars>
      </dgm:prSet>
      <dgm:spPr/>
    </dgm:pt>
    <dgm:pt modelId="{7DCA0C75-45E1-4D9F-96D3-5EA38B434D01}" type="pres">
      <dgm:prSet presAssocID="{D84A3540-4D54-4BC7-A42A-D95F085F32F1}" presName="comp3" presStyleCnt="0"/>
      <dgm:spPr/>
    </dgm:pt>
    <dgm:pt modelId="{82C99224-4505-4A8D-902C-CBEACF4EB079}" type="pres">
      <dgm:prSet presAssocID="{D84A3540-4D54-4BC7-A42A-D95F085F32F1}" presName="circle3" presStyleLbl="node1" presStyleIdx="2" presStyleCnt="6" custLinFactNeighborX="-198" custLinFactNeighborY="-4546"/>
      <dgm:spPr/>
    </dgm:pt>
    <dgm:pt modelId="{65D58A41-6F40-42ED-BE8C-437AD47DDAC4}" type="pres">
      <dgm:prSet presAssocID="{D84A3540-4D54-4BC7-A42A-D95F085F32F1}" presName="c3text" presStyleLbl="node1" presStyleIdx="2" presStyleCnt="6">
        <dgm:presLayoutVars>
          <dgm:bulletEnabled val="1"/>
        </dgm:presLayoutVars>
      </dgm:prSet>
      <dgm:spPr/>
    </dgm:pt>
    <dgm:pt modelId="{74B61624-1954-4BA4-8207-C4E84CD21D2A}" type="pres">
      <dgm:prSet presAssocID="{D84A3540-4D54-4BC7-A42A-D95F085F32F1}" presName="comp4" presStyleCnt="0"/>
      <dgm:spPr/>
    </dgm:pt>
    <dgm:pt modelId="{50E27125-AB25-47F4-94A3-CF15A8A65F3C}" type="pres">
      <dgm:prSet presAssocID="{D84A3540-4D54-4BC7-A42A-D95F085F32F1}" presName="circle4" presStyleLbl="node1" presStyleIdx="3" presStyleCnt="6" custLinFactNeighborX="252" custLinFactNeighborY="-9558"/>
      <dgm:spPr/>
    </dgm:pt>
    <dgm:pt modelId="{BD11B00B-997D-46CF-A030-9D438236FE7C}" type="pres">
      <dgm:prSet presAssocID="{D84A3540-4D54-4BC7-A42A-D95F085F32F1}" presName="c4text" presStyleLbl="node1" presStyleIdx="3" presStyleCnt="6">
        <dgm:presLayoutVars>
          <dgm:bulletEnabled val="1"/>
        </dgm:presLayoutVars>
      </dgm:prSet>
      <dgm:spPr/>
    </dgm:pt>
    <dgm:pt modelId="{CB72A815-6E7C-46BE-868B-E43BEF18D530}" type="pres">
      <dgm:prSet presAssocID="{D84A3540-4D54-4BC7-A42A-D95F085F32F1}" presName="comp5" presStyleCnt="0"/>
      <dgm:spPr/>
    </dgm:pt>
    <dgm:pt modelId="{4185612E-A5E2-4827-8637-04F6BF321970}" type="pres">
      <dgm:prSet presAssocID="{D84A3540-4D54-4BC7-A42A-D95F085F32F1}" presName="circle5" presStyleLbl="node1" presStyleIdx="4" presStyleCnt="6" custLinFactNeighborX="-1384" custLinFactNeighborY="-17639"/>
      <dgm:spPr/>
    </dgm:pt>
    <dgm:pt modelId="{DF50AAB9-EA7D-46E4-9896-B371FB5EBB25}" type="pres">
      <dgm:prSet presAssocID="{D84A3540-4D54-4BC7-A42A-D95F085F32F1}" presName="c5text" presStyleLbl="node1" presStyleIdx="4" presStyleCnt="6">
        <dgm:presLayoutVars>
          <dgm:bulletEnabled val="1"/>
        </dgm:presLayoutVars>
      </dgm:prSet>
      <dgm:spPr/>
    </dgm:pt>
    <dgm:pt modelId="{81451652-DE2D-4909-B7BC-BAE0EC908E44}" type="pres">
      <dgm:prSet presAssocID="{D84A3540-4D54-4BC7-A42A-D95F085F32F1}" presName="comp6" presStyleCnt="0"/>
      <dgm:spPr/>
    </dgm:pt>
    <dgm:pt modelId="{BD0F2AFD-EFEA-4B7F-AF90-83CE9C997E23}" type="pres">
      <dgm:prSet presAssocID="{D84A3540-4D54-4BC7-A42A-D95F085F32F1}" presName="circle6" presStyleLbl="node1" presStyleIdx="5" presStyleCnt="6" custLinFactNeighborX="-4427" custLinFactNeighborY="-37076"/>
      <dgm:spPr/>
    </dgm:pt>
    <dgm:pt modelId="{5524B0D2-8C04-4B9A-81CE-3EBCC628EF09}" type="pres">
      <dgm:prSet presAssocID="{D84A3540-4D54-4BC7-A42A-D95F085F32F1}" presName="c6text" presStyleLbl="node1" presStyleIdx="5" presStyleCnt="6">
        <dgm:presLayoutVars>
          <dgm:bulletEnabled val="1"/>
        </dgm:presLayoutVars>
      </dgm:prSet>
      <dgm:spPr/>
    </dgm:pt>
  </dgm:ptLst>
  <dgm:cxnLst>
    <dgm:cxn modelId="{2C33A524-6D66-432A-9581-2B876934694D}" srcId="{D84A3540-4D54-4BC7-A42A-D95F085F32F1}" destId="{180C2BF9-016A-49AB-994E-0397C482E840}" srcOrd="1" destOrd="0" parTransId="{11421589-DE8E-4FB5-91CB-2515CC12781E}" sibTransId="{5C348664-2A30-46C1-B815-0A3257C17CD4}"/>
    <dgm:cxn modelId="{CF37AA64-9824-4ADD-80B9-F5790C8BA0A4}" type="presOf" srcId="{120D4D02-5278-44BC-A3E4-3D0D877920F4}" destId="{96851C45-774C-4119-800C-ED41B9A15DB1}" srcOrd="1" destOrd="0" presId="urn:microsoft.com/office/officeart/2005/8/layout/venn2"/>
    <dgm:cxn modelId="{D3AEE264-1D1D-47C6-92BF-746D1BD9E006}" srcId="{D84A3540-4D54-4BC7-A42A-D95F085F32F1}" destId="{B85237BF-94C3-406A-A19A-E702EE071395}" srcOrd="3" destOrd="0" parTransId="{5743261C-CFE1-416B-B1A5-4769BF8BA2BA}" sibTransId="{66D95161-BE96-4D9F-9D54-BA6E785E72F1}"/>
    <dgm:cxn modelId="{6C24BD47-CD91-405F-88DB-275561E0F884}" type="presOf" srcId="{180C2BF9-016A-49AB-994E-0397C482E840}" destId="{6DC06454-75F0-4918-8875-594A78587D5D}" srcOrd="0" destOrd="0" presId="urn:microsoft.com/office/officeart/2005/8/layout/venn2"/>
    <dgm:cxn modelId="{D2E0F269-46A3-4BDD-83EA-F8B96F17F598}" type="presOf" srcId="{B85237BF-94C3-406A-A19A-E702EE071395}" destId="{50E27125-AB25-47F4-94A3-CF15A8A65F3C}" srcOrd="0" destOrd="0" presId="urn:microsoft.com/office/officeart/2005/8/layout/venn2"/>
    <dgm:cxn modelId="{67B03C6B-C970-465C-A36C-17BE7EE94455}" type="presOf" srcId="{5C3D382F-2C97-48AE-8FB9-2AA5CCD2006A}" destId="{65D58A41-6F40-42ED-BE8C-437AD47DDAC4}" srcOrd="1" destOrd="0" presId="urn:microsoft.com/office/officeart/2005/8/layout/venn2"/>
    <dgm:cxn modelId="{726A496D-CF62-4B68-ADF1-3367857E8CDF}" type="presOf" srcId="{D84A3540-4D54-4BC7-A42A-D95F085F32F1}" destId="{E24C1B26-57F5-4A51-9886-97B5B2E3395D}" srcOrd="0" destOrd="0" presId="urn:microsoft.com/office/officeart/2005/8/layout/venn2"/>
    <dgm:cxn modelId="{14BDB46E-F1A2-40FC-B89B-C6EDE0537613}" type="presOf" srcId="{2CF7571D-CD19-4D04-B062-3DD9DB50F173}" destId="{DF50AAB9-EA7D-46E4-9896-B371FB5EBB25}" srcOrd="1" destOrd="0" presId="urn:microsoft.com/office/officeart/2005/8/layout/venn2"/>
    <dgm:cxn modelId="{30383B70-C0DE-4E47-8505-943041789466}" type="presOf" srcId="{5C3D382F-2C97-48AE-8FB9-2AA5CCD2006A}" destId="{82C99224-4505-4A8D-902C-CBEACF4EB079}" srcOrd="0" destOrd="0" presId="urn:microsoft.com/office/officeart/2005/8/layout/venn2"/>
    <dgm:cxn modelId="{A4213F55-242B-4A46-85DE-D9A0D139C427}" srcId="{D84A3540-4D54-4BC7-A42A-D95F085F32F1}" destId="{30A50E95-DEBE-4870-A8A7-5237A4E1DEB0}" srcOrd="5" destOrd="0" parTransId="{06595D5C-6347-42A3-BE3E-128967DC33C8}" sibTransId="{97C8BBDF-F491-4232-8536-0545B707CE71}"/>
    <dgm:cxn modelId="{3725F255-F3E1-4D4F-BE7D-911AB3815927}" type="presOf" srcId="{30A50E95-DEBE-4870-A8A7-5237A4E1DEB0}" destId="{BD0F2AFD-EFEA-4B7F-AF90-83CE9C997E23}" srcOrd="0" destOrd="0" presId="urn:microsoft.com/office/officeart/2005/8/layout/venn2"/>
    <dgm:cxn modelId="{D1B1F575-31A3-4A25-A970-EC6B15975FD5}" srcId="{D84A3540-4D54-4BC7-A42A-D95F085F32F1}" destId="{2CF7571D-CD19-4D04-B062-3DD9DB50F173}" srcOrd="4" destOrd="0" parTransId="{77EBFCBE-ACAB-47FF-ADF3-CB788F1B787F}" sibTransId="{E6D4E9EB-EFA8-45CC-96F8-D3AFE49E308F}"/>
    <dgm:cxn modelId="{4D982A82-324E-4497-A348-BB37F15181E1}" type="presOf" srcId="{B85237BF-94C3-406A-A19A-E702EE071395}" destId="{BD11B00B-997D-46CF-A030-9D438236FE7C}" srcOrd="1" destOrd="0" presId="urn:microsoft.com/office/officeart/2005/8/layout/venn2"/>
    <dgm:cxn modelId="{679C7EB8-0511-4C12-A979-90AB68876E84}" type="presOf" srcId="{180C2BF9-016A-49AB-994E-0397C482E840}" destId="{C8D0245E-CDEC-4E7C-AF57-381D022C8003}" srcOrd="1" destOrd="0" presId="urn:microsoft.com/office/officeart/2005/8/layout/venn2"/>
    <dgm:cxn modelId="{BF0D98C0-7061-4F64-BED2-7B06EA13B715}" srcId="{D84A3540-4D54-4BC7-A42A-D95F085F32F1}" destId="{5C3D382F-2C97-48AE-8FB9-2AA5CCD2006A}" srcOrd="2" destOrd="0" parTransId="{53140A2F-5509-42D9-A2C3-DCB917BFF275}" sibTransId="{E1DB68B3-FC7C-423E-B285-23AD1F056571}"/>
    <dgm:cxn modelId="{4B20C4CD-2563-4700-B71C-D4BDD2B3083E}" type="presOf" srcId="{120D4D02-5278-44BC-A3E4-3D0D877920F4}" destId="{A7417392-5B77-4EEF-B46C-4FA6E9EB6AC5}" srcOrd="0" destOrd="0" presId="urn:microsoft.com/office/officeart/2005/8/layout/venn2"/>
    <dgm:cxn modelId="{76466AE1-4A07-4367-A406-0AE0C8DE364C}" type="presOf" srcId="{2CF7571D-CD19-4D04-B062-3DD9DB50F173}" destId="{4185612E-A5E2-4827-8637-04F6BF321970}" srcOrd="0" destOrd="0" presId="urn:microsoft.com/office/officeart/2005/8/layout/venn2"/>
    <dgm:cxn modelId="{B32DECE9-7C77-4F3E-975E-2296F282F527}" type="presOf" srcId="{30A50E95-DEBE-4870-A8A7-5237A4E1DEB0}" destId="{5524B0D2-8C04-4B9A-81CE-3EBCC628EF09}" srcOrd="1" destOrd="0" presId="urn:microsoft.com/office/officeart/2005/8/layout/venn2"/>
    <dgm:cxn modelId="{1BBBFEF2-8F72-470D-AD56-03D5C24CEB23}" srcId="{D84A3540-4D54-4BC7-A42A-D95F085F32F1}" destId="{120D4D02-5278-44BC-A3E4-3D0D877920F4}" srcOrd="0" destOrd="0" parTransId="{38852202-FBFC-4B93-B1BC-916F364852FB}" sibTransId="{88F24457-55AB-4084-94A1-80A08453294F}"/>
    <dgm:cxn modelId="{DF6A17F1-B69E-40C6-AB42-52B273FC3370}" type="presParOf" srcId="{E24C1B26-57F5-4A51-9886-97B5B2E3395D}" destId="{FB2F3401-EF1D-4DD4-A2BD-12DC294FDB15}" srcOrd="0" destOrd="0" presId="urn:microsoft.com/office/officeart/2005/8/layout/venn2"/>
    <dgm:cxn modelId="{30169195-9845-4E44-B61B-2E9C622ABDCB}" type="presParOf" srcId="{FB2F3401-EF1D-4DD4-A2BD-12DC294FDB15}" destId="{A7417392-5B77-4EEF-B46C-4FA6E9EB6AC5}" srcOrd="0" destOrd="0" presId="urn:microsoft.com/office/officeart/2005/8/layout/venn2"/>
    <dgm:cxn modelId="{D1C011CF-4D20-4423-8576-3BA589F3A664}" type="presParOf" srcId="{FB2F3401-EF1D-4DD4-A2BD-12DC294FDB15}" destId="{96851C45-774C-4119-800C-ED41B9A15DB1}" srcOrd="1" destOrd="0" presId="urn:microsoft.com/office/officeart/2005/8/layout/venn2"/>
    <dgm:cxn modelId="{2CBA6688-30FD-4590-9E0B-A9F10D84C006}" type="presParOf" srcId="{E24C1B26-57F5-4A51-9886-97B5B2E3395D}" destId="{53237BF3-56C5-40D7-9F18-89E3C03F7387}" srcOrd="1" destOrd="0" presId="urn:microsoft.com/office/officeart/2005/8/layout/venn2"/>
    <dgm:cxn modelId="{13DAADEA-CC83-408E-9C86-61A745AD2CB9}" type="presParOf" srcId="{53237BF3-56C5-40D7-9F18-89E3C03F7387}" destId="{6DC06454-75F0-4918-8875-594A78587D5D}" srcOrd="0" destOrd="0" presId="urn:microsoft.com/office/officeart/2005/8/layout/venn2"/>
    <dgm:cxn modelId="{7999C480-D43E-4B92-AA15-75E4F2665118}" type="presParOf" srcId="{53237BF3-56C5-40D7-9F18-89E3C03F7387}" destId="{C8D0245E-CDEC-4E7C-AF57-381D022C8003}" srcOrd="1" destOrd="0" presId="urn:microsoft.com/office/officeart/2005/8/layout/venn2"/>
    <dgm:cxn modelId="{B0EEE1FF-564A-41D2-A2A6-6DEE478A3574}" type="presParOf" srcId="{E24C1B26-57F5-4A51-9886-97B5B2E3395D}" destId="{7DCA0C75-45E1-4D9F-96D3-5EA38B434D01}" srcOrd="2" destOrd="0" presId="urn:microsoft.com/office/officeart/2005/8/layout/venn2"/>
    <dgm:cxn modelId="{A089E9A7-14D7-43B9-8535-5FE319815C6A}" type="presParOf" srcId="{7DCA0C75-45E1-4D9F-96D3-5EA38B434D01}" destId="{82C99224-4505-4A8D-902C-CBEACF4EB079}" srcOrd="0" destOrd="0" presId="urn:microsoft.com/office/officeart/2005/8/layout/venn2"/>
    <dgm:cxn modelId="{EFAB7E21-7383-473D-B938-43C4BB42D42A}" type="presParOf" srcId="{7DCA0C75-45E1-4D9F-96D3-5EA38B434D01}" destId="{65D58A41-6F40-42ED-BE8C-437AD47DDAC4}" srcOrd="1" destOrd="0" presId="urn:microsoft.com/office/officeart/2005/8/layout/venn2"/>
    <dgm:cxn modelId="{77A84F21-95AD-4C9F-AD7E-BE4C5C7F93F1}" type="presParOf" srcId="{E24C1B26-57F5-4A51-9886-97B5B2E3395D}" destId="{74B61624-1954-4BA4-8207-C4E84CD21D2A}" srcOrd="3" destOrd="0" presId="urn:microsoft.com/office/officeart/2005/8/layout/venn2"/>
    <dgm:cxn modelId="{F45BCE04-56A8-4D71-A0FC-2B5A325AD5E1}" type="presParOf" srcId="{74B61624-1954-4BA4-8207-C4E84CD21D2A}" destId="{50E27125-AB25-47F4-94A3-CF15A8A65F3C}" srcOrd="0" destOrd="0" presId="urn:microsoft.com/office/officeart/2005/8/layout/venn2"/>
    <dgm:cxn modelId="{DE1C11B2-78B0-468E-BAB1-C5381F01B157}" type="presParOf" srcId="{74B61624-1954-4BA4-8207-C4E84CD21D2A}" destId="{BD11B00B-997D-46CF-A030-9D438236FE7C}" srcOrd="1" destOrd="0" presId="urn:microsoft.com/office/officeart/2005/8/layout/venn2"/>
    <dgm:cxn modelId="{45CD4EA4-3950-4EFD-A488-2C3FE4F3A350}" type="presParOf" srcId="{E24C1B26-57F5-4A51-9886-97B5B2E3395D}" destId="{CB72A815-6E7C-46BE-868B-E43BEF18D530}" srcOrd="4" destOrd="0" presId="urn:microsoft.com/office/officeart/2005/8/layout/venn2"/>
    <dgm:cxn modelId="{299B5BCE-687E-4032-8BD0-651629DC0B59}" type="presParOf" srcId="{CB72A815-6E7C-46BE-868B-E43BEF18D530}" destId="{4185612E-A5E2-4827-8637-04F6BF321970}" srcOrd="0" destOrd="0" presId="urn:microsoft.com/office/officeart/2005/8/layout/venn2"/>
    <dgm:cxn modelId="{C62C8AD9-A8D2-4A3B-95FB-3C7D4CEB9697}" type="presParOf" srcId="{CB72A815-6E7C-46BE-868B-E43BEF18D530}" destId="{DF50AAB9-EA7D-46E4-9896-B371FB5EBB25}" srcOrd="1" destOrd="0" presId="urn:microsoft.com/office/officeart/2005/8/layout/venn2"/>
    <dgm:cxn modelId="{CCDAE758-16F8-4336-A1CE-8C2052A9CF15}" type="presParOf" srcId="{E24C1B26-57F5-4A51-9886-97B5B2E3395D}" destId="{81451652-DE2D-4909-B7BC-BAE0EC908E44}" srcOrd="5" destOrd="0" presId="urn:microsoft.com/office/officeart/2005/8/layout/venn2"/>
    <dgm:cxn modelId="{8337DBE4-B89D-4B44-B852-02A55CCD4EE5}" type="presParOf" srcId="{81451652-DE2D-4909-B7BC-BAE0EC908E44}" destId="{BD0F2AFD-EFEA-4B7F-AF90-83CE9C997E23}" srcOrd="0" destOrd="0" presId="urn:microsoft.com/office/officeart/2005/8/layout/venn2"/>
    <dgm:cxn modelId="{8B7D5A3A-D770-4940-83D2-4509611DE90B}" type="presParOf" srcId="{81451652-DE2D-4909-B7BC-BAE0EC908E44}" destId="{5524B0D2-8C04-4B9A-81CE-3EBCC628EF09}" srcOrd="1" destOrd="0" presId="urn:microsoft.com/office/officeart/2005/8/layout/venn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30D603-A8A7-4EDE-9338-298EC8115C4C}">
      <dsp:nvSpPr>
        <dsp:cNvPr id="0" name=""/>
        <dsp:cNvSpPr/>
      </dsp:nvSpPr>
      <dsp:spPr>
        <a:xfrm>
          <a:off x="3227287" y="0"/>
          <a:ext cx="1927664" cy="1595120"/>
        </a:xfrm>
        <a:prstGeom prst="roundRect">
          <a:avLst>
            <a:gd name="adj" fmla="val 10000"/>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Font typeface="+mj-lt"/>
            <a:buNone/>
          </a:pPr>
          <a:r>
            <a:rPr lang="ar-SA" sz="1600" b="1" kern="1200"/>
            <a:t>الثقافة التنظيمية</a:t>
          </a:r>
          <a:endParaRPr lang="en-US" sz="1600" kern="1200"/>
        </a:p>
        <a:p>
          <a:pPr marL="0" lvl="0" indent="0" algn="ctr" defTabSz="711200" rtl="1">
            <a:lnSpc>
              <a:spcPct val="90000"/>
            </a:lnSpc>
            <a:spcBef>
              <a:spcPct val="0"/>
            </a:spcBef>
            <a:spcAft>
              <a:spcPct val="35000"/>
            </a:spcAft>
            <a:buFont typeface="+mj-lt"/>
            <a:buNone/>
          </a:pPr>
          <a:r>
            <a:rPr lang="ar-SA" sz="1600" kern="1200"/>
            <a:t>الالتزام واحترام الوقت</a:t>
          </a:r>
        </a:p>
        <a:p>
          <a:pPr marL="0" lvl="0" indent="0" algn="ctr" defTabSz="711200" rtl="1">
            <a:lnSpc>
              <a:spcPct val="90000"/>
            </a:lnSpc>
            <a:spcBef>
              <a:spcPct val="0"/>
            </a:spcBef>
            <a:spcAft>
              <a:spcPct val="35000"/>
            </a:spcAft>
            <a:buFont typeface="+mj-lt"/>
            <a:buNone/>
          </a:pPr>
          <a:r>
            <a:rPr lang="ar-SA" sz="1600" kern="1200"/>
            <a:t>تشجيع الإبداع والابتكار</a:t>
          </a:r>
        </a:p>
        <a:p>
          <a:pPr marL="0" lvl="0" indent="0" algn="ctr" defTabSz="711200" rtl="1">
            <a:lnSpc>
              <a:spcPct val="90000"/>
            </a:lnSpc>
            <a:spcBef>
              <a:spcPct val="0"/>
            </a:spcBef>
            <a:spcAft>
              <a:spcPct val="35000"/>
            </a:spcAft>
            <a:buFont typeface="+mj-lt"/>
            <a:buNone/>
          </a:pPr>
          <a:r>
            <a:rPr lang="ar-SA" sz="1600" kern="1200"/>
            <a:t>تشجيع اتخاذ القرار</a:t>
          </a:r>
        </a:p>
        <a:p>
          <a:pPr marL="0" lvl="0" indent="0" algn="ctr" defTabSz="711200" rtl="1">
            <a:lnSpc>
              <a:spcPct val="90000"/>
            </a:lnSpc>
            <a:spcBef>
              <a:spcPct val="0"/>
            </a:spcBef>
            <a:spcAft>
              <a:spcPct val="35000"/>
            </a:spcAft>
            <a:buFont typeface="+mj-lt"/>
            <a:buNone/>
          </a:pPr>
          <a:r>
            <a:rPr lang="ar-SA" sz="1600" kern="1200"/>
            <a:t>تشجيع فرق العمل </a:t>
          </a:r>
        </a:p>
      </dsp:txBody>
      <dsp:txXfrm>
        <a:off x="3274006" y="46719"/>
        <a:ext cx="1834226" cy="1501682"/>
      </dsp:txXfrm>
    </dsp:sp>
    <dsp:sp modelId="{032BE64E-484E-42A6-85C2-DB340720A35F}">
      <dsp:nvSpPr>
        <dsp:cNvPr id="0" name=""/>
        <dsp:cNvSpPr/>
      </dsp:nvSpPr>
      <dsp:spPr>
        <a:xfrm rot="10800000" flipV="1">
          <a:off x="1943624" y="515622"/>
          <a:ext cx="1240124" cy="563874"/>
        </a:xfrm>
        <a:prstGeom prst="rightArrow">
          <a:avLst>
            <a:gd name="adj1" fmla="val 60000"/>
            <a:gd name="adj2" fmla="val 50000"/>
          </a:avLst>
        </a:prstGeom>
        <a:solidFill>
          <a:schemeClr val="accent1">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rtl="1">
            <a:lnSpc>
              <a:spcPct val="90000"/>
            </a:lnSpc>
            <a:spcBef>
              <a:spcPct val="0"/>
            </a:spcBef>
            <a:spcAft>
              <a:spcPct val="35000"/>
            </a:spcAft>
            <a:buNone/>
          </a:pPr>
          <a:endParaRPr lang="ar-SA" sz="1600" kern="1200"/>
        </a:p>
      </dsp:txBody>
      <dsp:txXfrm rot="10800000">
        <a:off x="2112786" y="628397"/>
        <a:ext cx="1070962" cy="338324"/>
      </dsp:txXfrm>
    </dsp:sp>
    <dsp:sp modelId="{92DCF44D-56A1-4B36-8F14-BC6AA6B3F2BE}">
      <dsp:nvSpPr>
        <dsp:cNvPr id="0" name=""/>
        <dsp:cNvSpPr/>
      </dsp:nvSpPr>
      <dsp:spPr>
        <a:xfrm>
          <a:off x="4968" y="0"/>
          <a:ext cx="1933773" cy="1595120"/>
        </a:xfrm>
        <a:prstGeom prst="roundRect">
          <a:avLst>
            <a:gd name="adj" fmla="val 10000"/>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b="1" kern="1200"/>
            <a:t>أداء الموارد البشرية</a:t>
          </a:r>
          <a:endParaRPr lang="ar-SA" sz="1600" kern="1200"/>
        </a:p>
      </dsp:txBody>
      <dsp:txXfrm>
        <a:off x="51687" y="46719"/>
        <a:ext cx="1840335" cy="15016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4BA122-5A44-4C3C-AC4E-987D670AEFC6}">
      <dsp:nvSpPr>
        <dsp:cNvPr id="0" name=""/>
        <dsp:cNvSpPr/>
      </dsp:nvSpPr>
      <dsp:spPr>
        <a:xfrm>
          <a:off x="0" y="285449"/>
          <a:ext cx="5494020" cy="428400"/>
        </a:xfrm>
        <a:prstGeom prst="rect">
          <a:avLst/>
        </a:prstGeom>
        <a:solidFill>
          <a:schemeClr val="lt1">
            <a:alpha val="90000"/>
            <a:hueOff val="0"/>
            <a:satOff val="0"/>
            <a:lumOff val="0"/>
            <a:alphaOff val="0"/>
          </a:schemeClr>
        </a:solidFill>
        <a:ln w="12700" cap="flat" cmpd="sng" algn="ctr">
          <a:solidFill>
            <a:schemeClr val="accent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3ECD283-993A-44AB-8528-A91F7CB147FD}">
      <dsp:nvSpPr>
        <dsp:cNvPr id="0" name=""/>
        <dsp:cNvSpPr/>
      </dsp:nvSpPr>
      <dsp:spPr>
        <a:xfrm>
          <a:off x="1373504" y="34529"/>
          <a:ext cx="3845814" cy="501840"/>
        </a:xfrm>
        <a:prstGeom prst="roundRect">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363" tIns="0" rIns="145363" bIns="0" numCol="1" spcCol="1270" anchor="ctr" anchorCtr="0">
          <a:noAutofit/>
        </a:bodyPr>
        <a:lstStyle/>
        <a:p>
          <a:pPr marL="0" lvl="0" indent="0" algn="r" defTabSz="711200" rtl="1">
            <a:lnSpc>
              <a:spcPct val="90000"/>
            </a:lnSpc>
            <a:spcBef>
              <a:spcPct val="0"/>
            </a:spcBef>
            <a:spcAft>
              <a:spcPct val="35000"/>
            </a:spcAft>
            <a:buNone/>
          </a:pPr>
          <a:r>
            <a:rPr lang="ar-SA" sz="1600" b="1" kern="1200"/>
            <a:t>الفصل الأول: المقدمة</a:t>
          </a:r>
        </a:p>
      </dsp:txBody>
      <dsp:txXfrm>
        <a:off x="1398002" y="59027"/>
        <a:ext cx="3796818" cy="452844"/>
      </dsp:txXfrm>
    </dsp:sp>
    <dsp:sp modelId="{6DA7C9DC-D16C-471F-9A70-633C060D7C50}">
      <dsp:nvSpPr>
        <dsp:cNvPr id="0" name=""/>
        <dsp:cNvSpPr/>
      </dsp:nvSpPr>
      <dsp:spPr>
        <a:xfrm>
          <a:off x="0" y="1056569"/>
          <a:ext cx="5494020" cy="428400"/>
        </a:xfrm>
        <a:prstGeom prst="rect">
          <a:avLst/>
        </a:prstGeom>
        <a:solidFill>
          <a:schemeClr val="lt1">
            <a:alpha val="90000"/>
            <a:hueOff val="0"/>
            <a:satOff val="0"/>
            <a:lumOff val="0"/>
            <a:alphaOff val="0"/>
          </a:schemeClr>
        </a:solidFill>
        <a:ln w="12700" cap="flat" cmpd="sng" algn="ctr">
          <a:solidFill>
            <a:schemeClr val="accent1">
              <a:alpha val="90000"/>
              <a:hueOff val="0"/>
              <a:satOff val="0"/>
              <a:lumOff val="0"/>
              <a:alphaOff val="-10000"/>
            </a:schemeClr>
          </a:solidFill>
          <a:prstDash val="solid"/>
          <a:miter lim="800000"/>
        </a:ln>
        <a:effectLst/>
      </dsp:spPr>
      <dsp:style>
        <a:lnRef idx="2">
          <a:scrgbClr r="0" g="0" b="0"/>
        </a:lnRef>
        <a:fillRef idx="1">
          <a:scrgbClr r="0" g="0" b="0"/>
        </a:fillRef>
        <a:effectRef idx="0">
          <a:scrgbClr r="0" g="0" b="0"/>
        </a:effectRef>
        <a:fontRef idx="minor"/>
      </dsp:style>
    </dsp:sp>
    <dsp:sp modelId="{05AD2C67-DE9E-4E03-AF6C-3D2A6C30CD59}">
      <dsp:nvSpPr>
        <dsp:cNvPr id="0" name=""/>
        <dsp:cNvSpPr/>
      </dsp:nvSpPr>
      <dsp:spPr>
        <a:xfrm>
          <a:off x="1373504" y="805649"/>
          <a:ext cx="3845814" cy="501840"/>
        </a:xfrm>
        <a:prstGeom prst="roundRect">
          <a:avLst/>
        </a:prstGeom>
        <a:solidFill>
          <a:schemeClr val="accent1">
            <a:alpha val="90000"/>
            <a:hueOff val="0"/>
            <a:satOff val="0"/>
            <a:lumOff val="0"/>
            <a:alphaOff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363" tIns="0" rIns="145363" bIns="0" numCol="1" spcCol="1270" anchor="ctr" anchorCtr="0">
          <a:noAutofit/>
        </a:bodyPr>
        <a:lstStyle/>
        <a:p>
          <a:pPr marL="0" lvl="0" indent="0" algn="r" defTabSz="711200" rtl="1">
            <a:lnSpc>
              <a:spcPct val="90000"/>
            </a:lnSpc>
            <a:spcBef>
              <a:spcPct val="0"/>
            </a:spcBef>
            <a:spcAft>
              <a:spcPct val="35000"/>
            </a:spcAft>
            <a:buNone/>
          </a:pPr>
          <a:r>
            <a:rPr lang="ar-SA" sz="1600" b="1" kern="1200"/>
            <a:t>الفصل الثاني: الإطار النظري</a:t>
          </a:r>
        </a:p>
      </dsp:txBody>
      <dsp:txXfrm>
        <a:off x="1398002" y="830147"/>
        <a:ext cx="3796818" cy="452844"/>
      </dsp:txXfrm>
    </dsp:sp>
    <dsp:sp modelId="{B3E87717-7EDF-41E5-B86D-EE77C2A417CE}">
      <dsp:nvSpPr>
        <dsp:cNvPr id="0" name=""/>
        <dsp:cNvSpPr/>
      </dsp:nvSpPr>
      <dsp:spPr>
        <a:xfrm>
          <a:off x="0" y="1827690"/>
          <a:ext cx="5494020" cy="428400"/>
        </a:xfrm>
        <a:prstGeom prst="rect">
          <a:avLst/>
        </a:prstGeom>
        <a:solidFill>
          <a:schemeClr val="lt1">
            <a:alpha val="90000"/>
            <a:hueOff val="0"/>
            <a:satOff val="0"/>
            <a:lumOff val="0"/>
            <a:alphaOff val="0"/>
          </a:schemeClr>
        </a:solidFill>
        <a:ln w="12700" cap="flat" cmpd="sng" algn="ctr">
          <a:solidFill>
            <a:schemeClr val="accent1">
              <a:alpha val="90000"/>
              <a:hueOff val="0"/>
              <a:satOff val="0"/>
              <a:lumOff val="0"/>
              <a:alphaOff val="-20000"/>
            </a:schemeClr>
          </a:solidFill>
          <a:prstDash val="solid"/>
          <a:miter lim="800000"/>
        </a:ln>
        <a:effectLst/>
      </dsp:spPr>
      <dsp:style>
        <a:lnRef idx="2">
          <a:scrgbClr r="0" g="0" b="0"/>
        </a:lnRef>
        <a:fillRef idx="1">
          <a:scrgbClr r="0" g="0" b="0"/>
        </a:fillRef>
        <a:effectRef idx="0">
          <a:scrgbClr r="0" g="0" b="0"/>
        </a:effectRef>
        <a:fontRef idx="minor"/>
      </dsp:style>
    </dsp:sp>
    <dsp:sp modelId="{2A891898-AB19-45EB-9F81-07B2745C1475}">
      <dsp:nvSpPr>
        <dsp:cNvPr id="0" name=""/>
        <dsp:cNvSpPr/>
      </dsp:nvSpPr>
      <dsp:spPr>
        <a:xfrm>
          <a:off x="1373504" y="1576769"/>
          <a:ext cx="3845814" cy="501840"/>
        </a:xfrm>
        <a:prstGeom prst="roundRect">
          <a:avLst/>
        </a:prstGeom>
        <a:solidFill>
          <a:schemeClr val="accent1">
            <a:alpha val="90000"/>
            <a:hueOff val="0"/>
            <a:satOff val="0"/>
            <a:lumOff val="0"/>
            <a:alphaOff val="-2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363" tIns="0" rIns="145363" bIns="0" numCol="1" spcCol="1270" anchor="ctr" anchorCtr="0">
          <a:noAutofit/>
        </a:bodyPr>
        <a:lstStyle/>
        <a:p>
          <a:pPr marL="0" lvl="0" indent="0" algn="r" defTabSz="711200" rtl="1">
            <a:lnSpc>
              <a:spcPct val="90000"/>
            </a:lnSpc>
            <a:spcBef>
              <a:spcPct val="0"/>
            </a:spcBef>
            <a:spcAft>
              <a:spcPct val="35000"/>
            </a:spcAft>
            <a:buNone/>
          </a:pPr>
          <a:r>
            <a:rPr lang="ar-SA" sz="1600" b="1" kern="1200"/>
            <a:t>الفصل الثالث: منهجية البحث</a:t>
          </a:r>
        </a:p>
      </dsp:txBody>
      <dsp:txXfrm>
        <a:off x="1398002" y="1601267"/>
        <a:ext cx="3796818" cy="452844"/>
      </dsp:txXfrm>
    </dsp:sp>
    <dsp:sp modelId="{3242C96B-486C-4620-9FD2-4F82971C60CC}">
      <dsp:nvSpPr>
        <dsp:cNvPr id="0" name=""/>
        <dsp:cNvSpPr/>
      </dsp:nvSpPr>
      <dsp:spPr>
        <a:xfrm>
          <a:off x="0" y="2598810"/>
          <a:ext cx="5494020" cy="428400"/>
        </a:xfrm>
        <a:prstGeom prst="rect">
          <a:avLst/>
        </a:prstGeom>
        <a:solidFill>
          <a:schemeClr val="lt1">
            <a:alpha val="90000"/>
            <a:hueOff val="0"/>
            <a:satOff val="0"/>
            <a:lumOff val="0"/>
            <a:alphaOff val="0"/>
          </a:schemeClr>
        </a:solidFill>
        <a:ln w="12700" cap="flat" cmpd="sng" algn="ctr">
          <a:solidFill>
            <a:schemeClr val="accent1">
              <a:alpha val="90000"/>
              <a:hueOff val="0"/>
              <a:satOff val="0"/>
              <a:lumOff val="0"/>
              <a:alphaOff val="-30000"/>
            </a:schemeClr>
          </a:solidFill>
          <a:prstDash val="solid"/>
          <a:miter lim="800000"/>
        </a:ln>
        <a:effectLst/>
      </dsp:spPr>
      <dsp:style>
        <a:lnRef idx="2">
          <a:scrgbClr r="0" g="0" b="0"/>
        </a:lnRef>
        <a:fillRef idx="1">
          <a:scrgbClr r="0" g="0" b="0"/>
        </a:fillRef>
        <a:effectRef idx="0">
          <a:scrgbClr r="0" g="0" b="0"/>
        </a:effectRef>
        <a:fontRef idx="minor"/>
      </dsp:style>
    </dsp:sp>
    <dsp:sp modelId="{04ADDF22-847B-4859-ACB1-2CA079C96A23}">
      <dsp:nvSpPr>
        <dsp:cNvPr id="0" name=""/>
        <dsp:cNvSpPr/>
      </dsp:nvSpPr>
      <dsp:spPr>
        <a:xfrm>
          <a:off x="1373504" y="2347890"/>
          <a:ext cx="3845814" cy="501840"/>
        </a:xfrm>
        <a:prstGeom prst="roundRect">
          <a:avLst/>
        </a:prstGeom>
        <a:solidFill>
          <a:schemeClr val="accent1">
            <a:alpha val="90000"/>
            <a:hueOff val="0"/>
            <a:satOff val="0"/>
            <a:lumOff val="0"/>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363" tIns="0" rIns="145363" bIns="0" numCol="1" spcCol="1270" anchor="ctr" anchorCtr="0">
          <a:noAutofit/>
        </a:bodyPr>
        <a:lstStyle/>
        <a:p>
          <a:pPr marL="0" lvl="0" indent="0" algn="r" defTabSz="711200" rtl="1">
            <a:lnSpc>
              <a:spcPct val="90000"/>
            </a:lnSpc>
            <a:spcBef>
              <a:spcPct val="0"/>
            </a:spcBef>
            <a:spcAft>
              <a:spcPct val="35000"/>
            </a:spcAft>
            <a:buNone/>
          </a:pPr>
          <a:r>
            <a:rPr lang="ar-SA" sz="1600" b="1" kern="1200"/>
            <a:t>الفصل الرابع: التحليل الإحصائي</a:t>
          </a:r>
        </a:p>
      </dsp:txBody>
      <dsp:txXfrm>
        <a:off x="1398002" y="2372388"/>
        <a:ext cx="3796818" cy="452844"/>
      </dsp:txXfrm>
    </dsp:sp>
    <dsp:sp modelId="{FC73C62B-C0AD-413E-BBD4-FEF4D96E3C95}">
      <dsp:nvSpPr>
        <dsp:cNvPr id="0" name=""/>
        <dsp:cNvSpPr/>
      </dsp:nvSpPr>
      <dsp:spPr>
        <a:xfrm>
          <a:off x="0" y="3369930"/>
          <a:ext cx="5494020" cy="428400"/>
        </a:xfrm>
        <a:prstGeom prst="rect">
          <a:avLst/>
        </a:prstGeom>
        <a:solidFill>
          <a:schemeClr val="lt1">
            <a:alpha val="90000"/>
            <a:hueOff val="0"/>
            <a:satOff val="0"/>
            <a:lumOff val="0"/>
            <a:alphaOff val="0"/>
          </a:schemeClr>
        </a:solidFill>
        <a:ln w="12700" cap="flat" cmpd="sng" algn="ctr">
          <a:solidFill>
            <a:schemeClr val="accent1">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dsp:style>
    </dsp:sp>
    <dsp:sp modelId="{7EC7B8B8-F198-44EF-9B3A-41F249C1071D}">
      <dsp:nvSpPr>
        <dsp:cNvPr id="0" name=""/>
        <dsp:cNvSpPr/>
      </dsp:nvSpPr>
      <dsp:spPr>
        <a:xfrm>
          <a:off x="1373504" y="3119010"/>
          <a:ext cx="3845814" cy="501840"/>
        </a:xfrm>
        <a:prstGeom prst="roundRect">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363" tIns="0" rIns="145363" bIns="0" numCol="1" spcCol="1270" anchor="ctr" anchorCtr="0">
          <a:noAutofit/>
        </a:bodyPr>
        <a:lstStyle/>
        <a:p>
          <a:pPr marL="0" lvl="0" indent="0" algn="r" defTabSz="711200" rtl="1">
            <a:lnSpc>
              <a:spcPct val="90000"/>
            </a:lnSpc>
            <a:spcBef>
              <a:spcPct val="0"/>
            </a:spcBef>
            <a:spcAft>
              <a:spcPct val="35000"/>
            </a:spcAft>
            <a:buNone/>
          </a:pPr>
          <a:r>
            <a:rPr lang="ar-SA" sz="1600" b="1" kern="1200"/>
            <a:t>الفصل الخامس: مناقشة التنائج والخاتمة</a:t>
          </a:r>
        </a:p>
      </dsp:txBody>
      <dsp:txXfrm>
        <a:off x="1398002" y="3143508"/>
        <a:ext cx="3796818" cy="45284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48AA48-CF13-443D-87E5-412040409AFD}">
      <dsp:nvSpPr>
        <dsp:cNvPr id="0" name=""/>
        <dsp:cNvSpPr/>
      </dsp:nvSpPr>
      <dsp:spPr>
        <a:xfrm>
          <a:off x="2806700" y="572174"/>
          <a:ext cx="2073855" cy="239950"/>
        </a:xfrm>
        <a:custGeom>
          <a:avLst/>
          <a:gdLst/>
          <a:ahLst/>
          <a:cxnLst/>
          <a:rect l="0" t="0" r="0" b="0"/>
          <a:pathLst>
            <a:path>
              <a:moveTo>
                <a:pt x="0" y="0"/>
              </a:moveTo>
              <a:lnTo>
                <a:pt x="0" y="119975"/>
              </a:lnTo>
              <a:lnTo>
                <a:pt x="2073855" y="119975"/>
              </a:lnTo>
              <a:lnTo>
                <a:pt x="2073855" y="2399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FFE573-CC4E-4D77-88D1-21D4C0137C11}">
      <dsp:nvSpPr>
        <dsp:cNvPr id="0" name=""/>
        <dsp:cNvSpPr/>
      </dsp:nvSpPr>
      <dsp:spPr>
        <a:xfrm>
          <a:off x="2806700" y="572174"/>
          <a:ext cx="691285" cy="239950"/>
        </a:xfrm>
        <a:custGeom>
          <a:avLst/>
          <a:gdLst/>
          <a:ahLst/>
          <a:cxnLst/>
          <a:rect l="0" t="0" r="0" b="0"/>
          <a:pathLst>
            <a:path>
              <a:moveTo>
                <a:pt x="0" y="0"/>
              </a:moveTo>
              <a:lnTo>
                <a:pt x="0" y="119975"/>
              </a:lnTo>
              <a:lnTo>
                <a:pt x="691285" y="119975"/>
              </a:lnTo>
              <a:lnTo>
                <a:pt x="691285" y="2399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0D0A5F-F84A-4520-8260-ED000EC2D42B}">
      <dsp:nvSpPr>
        <dsp:cNvPr id="0" name=""/>
        <dsp:cNvSpPr/>
      </dsp:nvSpPr>
      <dsp:spPr>
        <a:xfrm>
          <a:off x="2115414" y="572174"/>
          <a:ext cx="691285" cy="239950"/>
        </a:xfrm>
        <a:custGeom>
          <a:avLst/>
          <a:gdLst/>
          <a:ahLst/>
          <a:cxnLst/>
          <a:rect l="0" t="0" r="0" b="0"/>
          <a:pathLst>
            <a:path>
              <a:moveTo>
                <a:pt x="691285" y="0"/>
              </a:moveTo>
              <a:lnTo>
                <a:pt x="691285" y="119975"/>
              </a:lnTo>
              <a:lnTo>
                <a:pt x="0" y="119975"/>
              </a:lnTo>
              <a:lnTo>
                <a:pt x="0" y="2399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49BF7A-690D-4694-803E-A47A77D3706B}">
      <dsp:nvSpPr>
        <dsp:cNvPr id="0" name=""/>
        <dsp:cNvSpPr/>
      </dsp:nvSpPr>
      <dsp:spPr>
        <a:xfrm>
          <a:off x="732844" y="572174"/>
          <a:ext cx="2073855" cy="239950"/>
        </a:xfrm>
        <a:custGeom>
          <a:avLst/>
          <a:gdLst/>
          <a:ahLst/>
          <a:cxnLst/>
          <a:rect l="0" t="0" r="0" b="0"/>
          <a:pathLst>
            <a:path>
              <a:moveTo>
                <a:pt x="2073855" y="0"/>
              </a:moveTo>
              <a:lnTo>
                <a:pt x="2073855" y="119975"/>
              </a:lnTo>
              <a:lnTo>
                <a:pt x="0" y="119975"/>
              </a:lnTo>
              <a:lnTo>
                <a:pt x="0" y="2399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6CF5BA-379D-40DA-829F-ADE80D733E2E}">
      <dsp:nvSpPr>
        <dsp:cNvPr id="0" name=""/>
        <dsp:cNvSpPr/>
      </dsp:nvSpPr>
      <dsp:spPr>
        <a:xfrm>
          <a:off x="1278805" y="864"/>
          <a:ext cx="3055789" cy="5713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أبعاد الثقافة التنظيمية</a:t>
          </a:r>
        </a:p>
      </dsp:txBody>
      <dsp:txXfrm>
        <a:off x="1278805" y="864"/>
        <a:ext cx="3055789" cy="571310"/>
      </dsp:txXfrm>
    </dsp:sp>
    <dsp:sp modelId="{00B364A2-76E9-41C2-8E79-CE703A2EB465}">
      <dsp:nvSpPr>
        <dsp:cNvPr id="0" name=""/>
        <dsp:cNvSpPr/>
      </dsp:nvSpPr>
      <dsp:spPr>
        <a:xfrm>
          <a:off x="161534" y="812125"/>
          <a:ext cx="1142620" cy="5713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تشجيع العمل الجماعي</a:t>
          </a:r>
        </a:p>
      </dsp:txBody>
      <dsp:txXfrm>
        <a:off x="161534" y="812125"/>
        <a:ext cx="1142620" cy="571310"/>
      </dsp:txXfrm>
    </dsp:sp>
    <dsp:sp modelId="{BF689418-E230-4611-A4B5-9E3B0DE12156}">
      <dsp:nvSpPr>
        <dsp:cNvPr id="0" name=""/>
        <dsp:cNvSpPr/>
      </dsp:nvSpPr>
      <dsp:spPr>
        <a:xfrm>
          <a:off x="1544104" y="812125"/>
          <a:ext cx="1142620" cy="5713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تشجيع اتخاذ القرارات</a:t>
          </a:r>
        </a:p>
      </dsp:txBody>
      <dsp:txXfrm>
        <a:off x="1544104" y="812125"/>
        <a:ext cx="1142620" cy="571310"/>
      </dsp:txXfrm>
    </dsp:sp>
    <dsp:sp modelId="{DFEB9A8C-7AF9-44DA-B8F0-2A21BB526AF3}">
      <dsp:nvSpPr>
        <dsp:cNvPr id="0" name=""/>
        <dsp:cNvSpPr/>
      </dsp:nvSpPr>
      <dsp:spPr>
        <a:xfrm>
          <a:off x="2926675" y="812125"/>
          <a:ext cx="1142620" cy="5713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تشجيع الإبداع والابتكار</a:t>
          </a:r>
        </a:p>
      </dsp:txBody>
      <dsp:txXfrm>
        <a:off x="2926675" y="812125"/>
        <a:ext cx="1142620" cy="571310"/>
      </dsp:txXfrm>
    </dsp:sp>
    <dsp:sp modelId="{F56DDC22-FF75-4B78-AB78-4D36F1BF4165}">
      <dsp:nvSpPr>
        <dsp:cNvPr id="0" name=""/>
        <dsp:cNvSpPr/>
      </dsp:nvSpPr>
      <dsp:spPr>
        <a:xfrm>
          <a:off x="4309245" y="812125"/>
          <a:ext cx="1142620" cy="5713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الالتزام واحترام الوقت</a:t>
          </a:r>
        </a:p>
      </dsp:txBody>
      <dsp:txXfrm>
        <a:off x="4309245" y="812125"/>
        <a:ext cx="1142620" cy="57131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26BC1E-739F-420A-AD41-CC31D9986A82}">
      <dsp:nvSpPr>
        <dsp:cNvPr id="0" name=""/>
        <dsp:cNvSpPr/>
      </dsp:nvSpPr>
      <dsp:spPr>
        <a:xfrm>
          <a:off x="5368878" y="332740"/>
          <a:ext cx="176417" cy="91440"/>
        </a:xfrm>
        <a:custGeom>
          <a:avLst/>
          <a:gdLst/>
          <a:ahLst/>
          <a:cxnLst/>
          <a:rect l="0" t="0" r="0" b="0"/>
          <a:pathLst>
            <a:path>
              <a:moveTo>
                <a:pt x="176417" y="45720"/>
              </a:moveTo>
              <a:lnTo>
                <a:pt x="0" y="45720"/>
              </a:lnTo>
            </a:path>
          </a:pathLst>
        </a:custGeom>
        <a:noFill/>
        <a:ln w="6350" cap="flat" cmpd="sng" algn="ctr">
          <a:solidFill>
            <a:schemeClr val="accent1">
              <a:shade val="90000"/>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5451911" y="377423"/>
        <a:ext cx="10350" cy="2072"/>
      </dsp:txXfrm>
    </dsp:sp>
    <dsp:sp modelId="{6DD12299-DE49-4DAA-8BEE-B491D6E1EB6C}">
      <dsp:nvSpPr>
        <dsp:cNvPr id="0" name=""/>
        <dsp:cNvSpPr/>
      </dsp:nvSpPr>
      <dsp:spPr>
        <a:xfrm>
          <a:off x="5543495" y="108437"/>
          <a:ext cx="900076" cy="540045"/>
        </a:xfrm>
        <a:prstGeom prst="rect">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Font typeface="Wingdings" panose="05000000000000000000" pitchFamily="2" charset="2"/>
            <a:buNone/>
          </a:pPr>
          <a:r>
            <a:rPr lang="ar-SA" sz="1200" kern="1200"/>
            <a:t>البعد الفردي مقابل الجماعي.</a:t>
          </a:r>
          <a:endParaRPr lang="en-US" sz="1200" kern="1200"/>
        </a:p>
      </dsp:txBody>
      <dsp:txXfrm>
        <a:off x="5543495" y="108437"/>
        <a:ext cx="900076" cy="540045"/>
      </dsp:txXfrm>
    </dsp:sp>
    <dsp:sp modelId="{D32C2794-442E-41F0-BF9C-B3105D43ACF2}">
      <dsp:nvSpPr>
        <dsp:cNvPr id="0" name=""/>
        <dsp:cNvSpPr/>
      </dsp:nvSpPr>
      <dsp:spPr>
        <a:xfrm>
          <a:off x="4261784" y="332740"/>
          <a:ext cx="176417" cy="91440"/>
        </a:xfrm>
        <a:custGeom>
          <a:avLst/>
          <a:gdLst/>
          <a:ahLst/>
          <a:cxnLst/>
          <a:rect l="0" t="0" r="0" b="0"/>
          <a:pathLst>
            <a:path>
              <a:moveTo>
                <a:pt x="176417" y="45720"/>
              </a:moveTo>
              <a:lnTo>
                <a:pt x="0" y="45720"/>
              </a:lnTo>
            </a:path>
          </a:pathLst>
        </a:custGeom>
        <a:noFill/>
        <a:ln w="6350" cap="flat" cmpd="sng" algn="ctr">
          <a:solidFill>
            <a:schemeClr val="accent1">
              <a:shade val="90000"/>
              <a:hueOff val="239713"/>
              <a:satOff val="-23280"/>
              <a:lumOff val="1960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4344818" y="377423"/>
        <a:ext cx="10350" cy="2072"/>
      </dsp:txXfrm>
    </dsp:sp>
    <dsp:sp modelId="{1A8FD696-DCE9-4EFC-9EDD-5A58A6EB7E8E}">
      <dsp:nvSpPr>
        <dsp:cNvPr id="0" name=""/>
        <dsp:cNvSpPr/>
      </dsp:nvSpPr>
      <dsp:spPr>
        <a:xfrm>
          <a:off x="4436402" y="108437"/>
          <a:ext cx="900076" cy="540045"/>
        </a:xfrm>
        <a:prstGeom prst="rect">
          <a:avLst/>
        </a:prstGeom>
        <a:solidFill>
          <a:schemeClr val="accent1">
            <a:shade val="50000"/>
            <a:hueOff val="196549"/>
            <a:satOff val="-20659"/>
            <a:lumOff val="1782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Font typeface="Wingdings" panose="05000000000000000000" pitchFamily="2" charset="2"/>
            <a:buNone/>
          </a:pPr>
          <a:r>
            <a:rPr lang="ar-SA" sz="1200" kern="1200"/>
            <a:t>البعد الذكوري مقابل الأنثوي.</a:t>
          </a:r>
          <a:endParaRPr lang="en-US" sz="1200" kern="1200"/>
        </a:p>
      </dsp:txBody>
      <dsp:txXfrm>
        <a:off x="4436402" y="108437"/>
        <a:ext cx="900076" cy="540045"/>
      </dsp:txXfrm>
    </dsp:sp>
    <dsp:sp modelId="{DD2497A3-72EB-486A-8EBC-0F88EDA18C14}">
      <dsp:nvSpPr>
        <dsp:cNvPr id="0" name=""/>
        <dsp:cNvSpPr/>
      </dsp:nvSpPr>
      <dsp:spPr>
        <a:xfrm>
          <a:off x="3154691" y="332740"/>
          <a:ext cx="176417" cy="91440"/>
        </a:xfrm>
        <a:custGeom>
          <a:avLst/>
          <a:gdLst/>
          <a:ahLst/>
          <a:cxnLst/>
          <a:rect l="0" t="0" r="0" b="0"/>
          <a:pathLst>
            <a:path>
              <a:moveTo>
                <a:pt x="176417" y="45720"/>
              </a:moveTo>
              <a:lnTo>
                <a:pt x="0" y="45720"/>
              </a:lnTo>
            </a:path>
          </a:pathLst>
        </a:custGeom>
        <a:noFill/>
        <a:ln w="6350" cap="flat" cmpd="sng" algn="ctr">
          <a:solidFill>
            <a:schemeClr val="accent1">
              <a:shade val="90000"/>
              <a:hueOff val="479426"/>
              <a:satOff val="-46561"/>
              <a:lumOff val="3921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3237724" y="377423"/>
        <a:ext cx="10350" cy="2072"/>
      </dsp:txXfrm>
    </dsp:sp>
    <dsp:sp modelId="{71D45D6A-01C1-41E2-8146-4817232A3C5F}">
      <dsp:nvSpPr>
        <dsp:cNvPr id="0" name=""/>
        <dsp:cNvSpPr/>
      </dsp:nvSpPr>
      <dsp:spPr>
        <a:xfrm>
          <a:off x="3329308" y="108437"/>
          <a:ext cx="900076" cy="540045"/>
        </a:xfrm>
        <a:prstGeom prst="rect">
          <a:avLst/>
        </a:prstGeom>
        <a:solidFill>
          <a:schemeClr val="accent1">
            <a:shade val="50000"/>
            <a:hueOff val="393098"/>
            <a:satOff val="-41319"/>
            <a:lumOff val="356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Font typeface="Wingdings" panose="05000000000000000000" pitchFamily="2" charset="2"/>
            <a:buNone/>
          </a:pPr>
          <a:r>
            <a:rPr lang="ar-SA" sz="1200" kern="1200"/>
            <a:t>تجنب عدم اليقين.</a:t>
          </a:r>
          <a:endParaRPr lang="en-US" sz="1200" kern="1200"/>
        </a:p>
      </dsp:txBody>
      <dsp:txXfrm>
        <a:off x="3329308" y="108437"/>
        <a:ext cx="900076" cy="540045"/>
      </dsp:txXfrm>
    </dsp:sp>
    <dsp:sp modelId="{6BC30027-82B8-446E-A4EE-CD0DF64CCE37}">
      <dsp:nvSpPr>
        <dsp:cNvPr id="0" name=""/>
        <dsp:cNvSpPr/>
      </dsp:nvSpPr>
      <dsp:spPr>
        <a:xfrm>
          <a:off x="2047597" y="332740"/>
          <a:ext cx="176417" cy="91440"/>
        </a:xfrm>
        <a:custGeom>
          <a:avLst/>
          <a:gdLst/>
          <a:ahLst/>
          <a:cxnLst/>
          <a:rect l="0" t="0" r="0" b="0"/>
          <a:pathLst>
            <a:path>
              <a:moveTo>
                <a:pt x="176417" y="45720"/>
              </a:moveTo>
              <a:lnTo>
                <a:pt x="0" y="45720"/>
              </a:lnTo>
            </a:path>
          </a:pathLst>
        </a:custGeom>
        <a:noFill/>
        <a:ln w="6350" cap="flat" cmpd="sng" algn="ctr">
          <a:solidFill>
            <a:schemeClr val="accent1">
              <a:shade val="90000"/>
              <a:hueOff val="479426"/>
              <a:satOff val="-46561"/>
              <a:lumOff val="3921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2130631" y="377423"/>
        <a:ext cx="10350" cy="2072"/>
      </dsp:txXfrm>
    </dsp:sp>
    <dsp:sp modelId="{FB9DBF48-A0B6-4CB4-ABD3-1420F3EF4B6D}">
      <dsp:nvSpPr>
        <dsp:cNvPr id="0" name=""/>
        <dsp:cNvSpPr/>
      </dsp:nvSpPr>
      <dsp:spPr>
        <a:xfrm>
          <a:off x="2222215" y="108437"/>
          <a:ext cx="900076" cy="540045"/>
        </a:xfrm>
        <a:prstGeom prst="rect">
          <a:avLst/>
        </a:prstGeom>
        <a:solidFill>
          <a:schemeClr val="accent1">
            <a:shade val="50000"/>
            <a:hueOff val="589647"/>
            <a:satOff val="-61978"/>
            <a:lumOff val="534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Font typeface="Wingdings" panose="05000000000000000000" pitchFamily="2" charset="2"/>
            <a:buNone/>
          </a:pPr>
          <a:r>
            <a:rPr lang="ar-SA" sz="1200" kern="1200"/>
            <a:t>مسافة السلطة.</a:t>
          </a:r>
          <a:endParaRPr lang="en-US" sz="1200" kern="1200"/>
        </a:p>
      </dsp:txBody>
      <dsp:txXfrm>
        <a:off x="2222215" y="108437"/>
        <a:ext cx="900076" cy="540045"/>
      </dsp:txXfrm>
    </dsp:sp>
    <dsp:sp modelId="{1DAABA07-C708-4974-8A16-FE7E2075C2D3}">
      <dsp:nvSpPr>
        <dsp:cNvPr id="0" name=""/>
        <dsp:cNvSpPr/>
      </dsp:nvSpPr>
      <dsp:spPr>
        <a:xfrm>
          <a:off x="940504" y="332740"/>
          <a:ext cx="176417" cy="91440"/>
        </a:xfrm>
        <a:custGeom>
          <a:avLst/>
          <a:gdLst/>
          <a:ahLst/>
          <a:cxnLst/>
          <a:rect l="0" t="0" r="0" b="0"/>
          <a:pathLst>
            <a:path>
              <a:moveTo>
                <a:pt x="176417" y="45720"/>
              </a:moveTo>
              <a:lnTo>
                <a:pt x="0" y="45720"/>
              </a:lnTo>
            </a:path>
          </a:pathLst>
        </a:custGeom>
        <a:noFill/>
        <a:ln w="6350" cap="flat" cmpd="sng" algn="ctr">
          <a:solidFill>
            <a:schemeClr val="accent1">
              <a:shade val="90000"/>
              <a:hueOff val="239713"/>
              <a:satOff val="-23280"/>
              <a:lumOff val="1960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rtl="1">
            <a:lnSpc>
              <a:spcPct val="90000"/>
            </a:lnSpc>
            <a:spcBef>
              <a:spcPct val="0"/>
            </a:spcBef>
            <a:spcAft>
              <a:spcPct val="35000"/>
            </a:spcAft>
            <a:buNone/>
          </a:pPr>
          <a:endParaRPr lang="ar-SA" sz="1200" kern="1200"/>
        </a:p>
      </dsp:txBody>
      <dsp:txXfrm>
        <a:off x="1023537" y="377423"/>
        <a:ext cx="10350" cy="2072"/>
      </dsp:txXfrm>
    </dsp:sp>
    <dsp:sp modelId="{FB7B9FC0-5959-41B9-9BA3-6AD38B5C93B1}">
      <dsp:nvSpPr>
        <dsp:cNvPr id="0" name=""/>
        <dsp:cNvSpPr/>
      </dsp:nvSpPr>
      <dsp:spPr>
        <a:xfrm>
          <a:off x="1115121" y="108437"/>
          <a:ext cx="900076" cy="540045"/>
        </a:xfrm>
        <a:prstGeom prst="rect">
          <a:avLst/>
        </a:prstGeom>
        <a:solidFill>
          <a:schemeClr val="accent1">
            <a:shade val="50000"/>
            <a:hueOff val="393098"/>
            <a:satOff val="-41319"/>
            <a:lumOff val="356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Font typeface="Wingdings" panose="05000000000000000000" pitchFamily="2" charset="2"/>
            <a:buNone/>
          </a:pPr>
          <a:r>
            <a:rPr lang="ar-SA" sz="1200" kern="1200"/>
            <a:t>التوجه الزمني.</a:t>
          </a:r>
          <a:endParaRPr lang="en-US" sz="1200" kern="1200"/>
        </a:p>
      </dsp:txBody>
      <dsp:txXfrm>
        <a:off x="1115121" y="108437"/>
        <a:ext cx="900076" cy="540045"/>
      </dsp:txXfrm>
    </dsp:sp>
    <dsp:sp modelId="{A7718C1E-B15E-483F-B2D8-9A94A858E686}">
      <dsp:nvSpPr>
        <dsp:cNvPr id="0" name=""/>
        <dsp:cNvSpPr/>
      </dsp:nvSpPr>
      <dsp:spPr>
        <a:xfrm>
          <a:off x="8028" y="108437"/>
          <a:ext cx="900076" cy="540045"/>
        </a:xfrm>
        <a:prstGeom prst="rect">
          <a:avLst/>
        </a:prstGeom>
        <a:solidFill>
          <a:schemeClr val="accent1">
            <a:shade val="50000"/>
            <a:hueOff val="196549"/>
            <a:satOff val="-20659"/>
            <a:lumOff val="1782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kern="1200"/>
            <a:t>التساهل مقابل التقييد</a:t>
          </a:r>
        </a:p>
      </dsp:txBody>
      <dsp:txXfrm>
        <a:off x="8028" y="108437"/>
        <a:ext cx="900076" cy="54004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417392-5B77-4EEF-B46C-4FA6E9EB6AC5}">
      <dsp:nvSpPr>
        <dsp:cNvPr id="0" name=""/>
        <dsp:cNvSpPr/>
      </dsp:nvSpPr>
      <dsp:spPr>
        <a:xfrm>
          <a:off x="42227" y="0"/>
          <a:ext cx="3629025" cy="3629025"/>
        </a:xfrm>
        <a:prstGeom prst="ellipse">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الوضعية</a:t>
          </a:r>
        </a:p>
      </dsp:txBody>
      <dsp:txXfrm>
        <a:off x="1176297" y="181451"/>
        <a:ext cx="1360884" cy="362902"/>
      </dsp:txXfrm>
    </dsp:sp>
    <dsp:sp modelId="{6DC06454-75F0-4918-8875-594A78587D5D}">
      <dsp:nvSpPr>
        <dsp:cNvPr id="0" name=""/>
        <dsp:cNvSpPr/>
      </dsp:nvSpPr>
      <dsp:spPr>
        <a:xfrm>
          <a:off x="314404" y="499163"/>
          <a:ext cx="3084671" cy="3084671"/>
        </a:xfrm>
        <a:prstGeom prst="ellipse">
          <a:avLst/>
        </a:prstGeom>
        <a:solidFill>
          <a:schemeClr val="accent1">
            <a:shade val="80000"/>
            <a:hueOff val="109120"/>
            <a:satOff val="-11378"/>
            <a:lumOff val="764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الاستنتاجية</a:t>
          </a:r>
        </a:p>
      </dsp:txBody>
      <dsp:txXfrm>
        <a:off x="1191607" y="676531"/>
        <a:ext cx="1330264" cy="354737"/>
      </dsp:txXfrm>
    </dsp:sp>
    <dsp:sp modelId="{82C99224-4505-4A8D-902C-CBEACF4EB079}">
      <dsp:nvSpPr>
        <dsp:cNvPr id="0" name=""/>
        <dsp:cNvSpPr/>
      </dsp:nvSpPr>
      <dsp:spPr>
        <a:xfrm>
          <a:off x="581551" y="973224"/>
          <a:ext cx="2540317" cy="2540317"/>
        </a:xfrm>
        <a:prstGeom prst="ellipse">
          <a:avLst/>
        </a:prstGeom>
        <a:solidFill>
          <a:schemeClr val="accent1">
            <a:shade val="80000"/>
            <a:hueOff val="218239"/>
            <a:satOff val="-22757"/>
            <a:lumOff val="152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المسحية</a:t>
          </a:r>
        </a:p>
      </dsp:txBody>
      <dsp:txXfrm>
        <a:off x="1194403" y="1148506"/>
        <a:ext cx="1314614" cy="350563"/>
      </dsp:txXfrm>
    </dsp:sp>
    <dsp:sp modelId="{50E27125-AB25-47F4-94A3-CF15A8A65F3C}">
      <dsp:nvSpPr>
        <dsp:cNvPr id="0" name=""/>
        <dsp:cNvSpPr/>
      </dsp:nvSpPr>
      <dsp:spPr>
        <a:xfrm>
          <a:off x="863787" y="1442287"/>
          <a:ext cx="1995963" cy="1995963"/>
        </a:xfrm>
        <a:prstGeom prst="ellipse">
          <a:avLst/>
        </a:prstGeom>
        <a:solidFill>
          <a:schemeClr val="accent1">
            <a:shade val="80000"/>
            <a:hueOff val="327359"/>
            <a:satOff val="-34135"/>
            <a:lumOff val="2293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الكمية</a:t>
          </a:r>
        </a:p>
      </dsp:txBody>
      <dsp:txXfrm>
        <a:off x="1322859" y="1621923"/>
        <a:ext cx="1077820" cy="359273"/>
      </dsp:txXfrm>
    </dsp:sp>
    <dsp:sp modelId="{4185612E-A5E2-4827-8637-04F6BF321970}">
      <dsp:nvSpPr>
        <dsp:cNvPr id="0" name=""/>
        <dsp:cNvSpPr/>
      </dsp:nvSpPr>
      <dsp:spPr>
        <a:xfrm>
          <a:off x="1110844" y="1921365"/>
          <a:ext cx="1451610" cy="1451610"/>
        </a:xfrm>
        <a:prstGeom prst="ellipse">
          <a:avLst/>
        </a:prstGeom>
        <a:solidFill>
          <a:schemeClr val="accent1">
            <a:shade val="80000"/>
            <a:hueOff val="436479"/>
            <a:satOff val="-45514"/>
            <a:lumOff val="305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المقطعية</a:t>
          </a:r>
        </a:p>
      </dsp:txBody>
      <dsp:txXfrm>
        <a:off x="1364876" y="2102816"/>
        <a:ext cx="943546" cy="362902"/>
      </dsp:txXfrm>
    </dsp:sp>
    <dsp:sp modelId="{BD0F2AFD-EFEA-4B7F-AF90-83CE9C997E23}">
      <dsp:nvSpPr>
        <dsp:cNvPr id="0" name=""/>
        <dsp:cNvSpPr/>
      </dsp:nvSpPr>
      <dsp:spPr>
        <a:xfrm>
          <a:off x="1362947" y="2385394"/>
          <a:ext cx="907256" cy="907256"/>
        </a:xfrm>
        <a:prstGeom prst="ellipse">
          <a:avLst/>
        </a:prstGeom>
        <a:solidFill>
          <a:schemeClr val="accent1">
            <a:shade val="80000"/>
            <a:hueOff val="545598"/>
            <a:satOff val="-56892"/>
            <a:lumOff val="3822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rtl="1">
            <a:lnSpc>
              <a:spcPct val="90000"/>
            </a:lnSpc>
            <a:spcBef>
              <a:spcPct val="0"/>
            </a:spcBef>
            <a:spcAft>
              <a:spcPct val="35000"/>
            </a:spcAft>
            <a:buNone/>
          </a:pPr>
          <a:r>
            <a:rPr lang="ar-SA" sz="1100" kern="1200"/>
            <a:t>الاستبيانات</a:t>
          </a:r>
        </a:p>
      </dsp:txBody>
      <dsp:txXfrm>
        <a:off x="1495810" y="2612208"/>
        <a:ext cx="641529" cy="45362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0C9DC2909623488FEBE1C8A8853B81" ma:contentTypeVersion="9" ma:contentTypeDescription="Create a new document." ma:contentTypeScope="" ma:versionID="9ae780bf76aac993ace6fa9f01703519">
  <xsd:schema xmlns:xsd="http://www.w3.org/2001/XMLSchema" xmlns:xs="http://www.w3.org/2001/XMLSchema" xmlns:p="http://schemas.microsoft.com/office/2006/metadata/properties" xmlns:ns3="6141a697-a123-4260-b328-ea9474a41dc0" xmlns:ns4="c2ecffe6-e3b6-45be-8f93-d959c440d3ef" targetNamespace="http://schemas.microsoft.com/office/2006/metadata/properties" ma:root="true" ma:fieldsID="6d10c4189a819223ce2938f68580bcb8" ns3:_="" ns4:_="">
    <xsd:import namespace="6141a697-a123-4260-b328-ea9474a41dc0"/>
    <xsd:import namespace="c2ecffe6-e3b6-45be-8f93-d959c440d3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41a697-a123-4260-b328-ea9474a41d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ecffe6-e3b6-45be-8f93-d959c440d3e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E0535-152E-4568-A55D-2FA66518FE6A}">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4EA28974-6E31-4BFF-9A29-7423D426953D}">
  <ds:schemaRefs>
    <ds:schemaRef ds:uri="http://schemas.microsoft.com/sharepoint/v3/contenttype/forms"/>
  </ds:schemaRefs>
</ds:datastoreItem>
</file>

<file path=customXml/itemProps3.xml><?xml version="1.0" encoding="utf-8"?>
<ds:datastoreItem xmlns:ds="http://schemas.openxmlformats.org/officeDocument/2006/customXml" ds:itemID="{A2C84713-52F3-47AE-8CB5-893B2EE1B745}">
  <ds:schemaRefs>
    <ds:schemaRef ds:uri="http://schemas.microsoft.com/office/2006/metadata/contentType"/>
    <ds:schemaRef ds:uri="http://schemas.microsoft.com/office/2006/metadata/properties/metaAttributes"/>
    <ds:schemaRef ds:uri="http://www.w3.org/2000/xmlns/"/>
    <ds:schemaRef ds:uri="http://www.w3.org/2001/XMLSchema"/>
    <ds:schemaRef ds:uri="6141a697-a123-4260-b328-ea9474a41dc0"/>
    <ds:schemaRef ds:uri="c2ecffe6-e3b6-45be-8f93-d959c440d3ef"/>
  </ds:schemaRefs>
</ds:datastoreItem>
</file>

<file path=customXml/itemProps4.xml><?xml version="1.0" encoding="utf-8"?>
<ds:datastoreItem xmlns:ds="http://schemas.openxmlformats.org/officeDocument/2006/customXml" ds:itemID="{41F23517-4768-40C8-AC4C-233E6633BC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7619</Words>
  <Characters>43430</Characters>
  <Application>Microsoft Office Word</Application>
  <DocSecurity>0</DocSecurity>
  <Lines>361</Lines>
  <Paragraphs>101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ريماس جابري</dc:creator>
  <cp:keywords/>
  <dc:description/>
  <cp:lastModifiedBy>ريماس جابري</cp:lastModifiedBy>
  <cp:revision>2</cp:revision>
  <cp:lastPrinted>2024-08-23T14:22:00Z</cp:lastPrinted>
  <dcterms:created xsi:type="dcterms:W3CDTF">2024-10-31T14:20:00Z</dcterms:created>
  <dcterms:modified xsi:type="dcterms:W3CDTF">2024-10-31T14:20:00Z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0x010100000C9DC2909623488FEBE1C8A8853B81</vt:lpwstr>
  </property>
</Properties>
</file>