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B678A" w14:textId="77777777" w:rsidR="00B55561" w:rsidRDefault="00B55561" w:rsidP="00B55561"/>
    <w:p w14:paraId="1BA9328A" w14:textId="77777777" w:rsidR="0005689B" w:rsidRDefault="00B55561" w:rsidP="00B55561">
      <w:r>
        <w:t>My Project Name :</w:t>
      </w:r>
    </w:p>
    <w:p w14:paraId="15F4B7A1" w14:textId="287A954A" w:rsidR="00B55561" w:rsidRDefault="00B55561" w:rsidP="00B55561">
      <w:r>
        <w:t>Predictive Maintenance</w:t>
      </w:r>
      <w:r w:rsidR="0005689B">
        <w:t>(</w:t>
      </w:r>
      <w:proofErr w:type="spellStart"/>
      <w:r w:rsidR="0005689B">
        <w:t>PdM</w:t>
      </w:r>
      <w:proofErr w:type="spellEnd"/>
      <w:r w:rsidR="0005689B">
        <w:t>)</w:t>
      </w:r>
      <w:r>
        <w:t xml:space="preserve"> </w:t>
      </w:r>
      <w:r w:rsidR="0005689B">
        <w:t xml:space="preserve">Of </w:t>
      </w:r>
      <w:r>
        <w:t>BLDC</w:t>
      </w:r>
      <w:r w:rsidR="0005689B">
        <w:t xml:space="preserve"> motor</w:t>
      </w:r>
      <w:r>
        <w:t xml:space="preserve"> and anomalies using  </w:t>
      </w:r>
      <w:r>
        <w:t>Machine</w:t>
      </w:r>
      <w:r>
        <w:t xml:space="preserve"> Learning </w:t>
      </w:r>
    </w:p>
    <w:p w14:paraId="4BA318D4" w14:textId="77777777" w:rsidR="00B55561" w:rsidRDefault="00B55561" w:rsidP="003912C5"/>
    <w:p w14:paraId="4F4EEDB4" w14:textId="77777777" w:rsidR="00B55561" w:rsidRDefault="00B55561" w:rsidP="003912C5"/>
    <w:p w14:paraId="3D7A547F" w14:textId="77777777" w:rsidR="00B55561" w:rsidRDefault="00B55561" w:rsidP="003912C5"/>
    <w:p w14:paraId="3653D7ED" w14:textId="77777777" w:rsidR="00B55561" w:rsidRDefault="00B55561" w:rsidP="003912C5"/>
    <w:p w14:paraId="1E47F612" w14:textId="77777777" w:rsidR="00B55561" w:rsidRDefault="00B55561" w:rsidP="003912C5"/>
    <w:p w14:paraId="2D62B709" w14:textId="77777777" w:rsidR="00B55561" w:rsidRDefault="00B55561" w:rsidP="003912C5"/>
    <w:p w14:paraId="159C4E8A" w14:textId="77777777" w:rsidR="00B55561" w:rsidRDefault="00B55561" w:rsidP="003912C5"/>
    <w:p w14:paraId="7AFC61B3" w14:textId="77777777" w:rsidR="00B55561" w:rsidRDefault="00B55561" w:rsidP="003912C5"/>
    <w:p w14:paraId="267BE3F9" w14:textId="77777777" w:rsidR="00B55561" w:rsidRDefault="00B55561" w:rsidP="003912C5"/>
    <w:p w14:paraId="76D76FE5" w14:textId="77777777" w:rsidR="00B55561" w:rsidRDefault="00B55561" w:rsidP="003912C5"/>
    <w:p w14:paraId="2C0FE399" w14:textId="77777777" w:rsidR="00B55561" w:rsidRDefault="00B55561" w:rsidP="003912C5"/>
    <w:p w14:paraId="7526F8E1" w14:textId="77777777" w:rsidR="00B55561" w:rsidRDefault="00B55561" w:rsidP="003912C5"/>
    <w:p w14:paraId="32912779" w14:textId="77777777" w:rsidR="00B55561" w:rsidRDefault="00B55561" w:rsidP="003912C5"/>
    <w:p w14:paraId="026354F6" w14:textId="77777777" w:rsidR="00B55561" w:rsidRDefault="00B55561" w:rsidP="003912C5"/>
    <w:p w14:paraId="39C0266F" w14:textId="77777777" w:rsidR="00B55561" w:rsidRDefault="00B55561" w:rsidP="003912C5"/>
    <w:p w14:paraId="6445119B" w14:textId="77777777" w:rsidR="00B55561" w:rsidRDefault="00B55561" w:rsidP="003912C5"/>
    <w:p w14:paraId="3E3CC34E" w14:textId="77777777" w:rsidR="00B55561" w:rsidRDefault="00B55561" w:rsidP="003912C5"/>
    <w:p w14:paraId="4F2B6140" w14:textId="77777777" w:rsidR="00B55561" w:rsidRDefault="00B55561" w:rsidP="003912C5"/>
    <w:p w14:paraId="56E2CBEE" w14:textId="77777777" w:rsidR="00B55561" w:rsidRDefault="00B55561" w:rsidP="003912C5"/>
    <w:p w14:paraId="4DDBC026" w14:textId="77777777" w:rsidR="00B55561" w:rsidRDefault="00B55561" w:rsidP="003912C5"/>
    <w:p w14:paraId="53688119" w14:textId="77777777" w:rsidR="00B55561" w:rsidRDefault="00B55561" w:rsidP="003912C5"/>
    <w:p w14:paraId="4CFA45EA" w14:textId="77777777" w:rsidR="00B55561" w:rsidRDefault="00B55561" w:rsidP="003912C5"/>
    <w:p w14:paraId="485B0A29" w14:textId="77777777" w:rsidR="00B55561" w:rsidRDefault="00B55561" w:rsidP="003912C5"/>
    <w:p w14:paraId="262FE1C3" w14:textId="77777777" w:rsidR="00B55561" w:rsidRDefault="00B55561" w:rsidP="003912C5"/>
    <w:p w14:paraId="21579E82" w14:textId="420DCAF5" w:rsidR="003912C5" w:rsidRDefault="003912C5" w:rsidP="003912C5">
      <w:r w:rsidRPr="003912C5">
        <w:t>Summary research paper's:</w:t>
      </w:r>
    </w:p>
    <w:p w14:paraId="2D982DB4" w14:textId="08A859F6" w:rsidR="003912C5" w:rsidRDefault="003912C5" w:rsidP="003912C5">
      <w:r>
        <w:t>--------------------------------------------</w:t>
      </w:r>
    </w:p>
    <w:p w14:paraId="1DAF6336" w14:textId="1865FE33" w:rsidR="00BE0445" w:rsidRDefault="00BE0445" w:rsidP="003912C5">
      <w:r>
        <w:t>Paper 1:</w:t>
      </w:r>
      <w:r w:rsidRPr="00BE0445">
        <w:t xml:space="preserve"> </w:t>
      </w:r>
      <w:r w:rsidRPr="00BE0445">
        <w:t>Analysis of Brushless DC Motor Sounds with Machine Learning Methods Using Wavelet Transform Based Features</w:t>
      </w:r>
      <w:r w:rsidR="003912C5">
        <w:t>.</w:t>
      </w:r>
    </w:p>
    <w:p w14:paraId="2FA5C33A" w14:textId="0121FAC6" w:rsidR="00BE0445" w:rsidRDefault="00BE0445" w:rsidP="0045131A">
      <w:r>
        <w:t xml:space="preserve">This Paper proposed a method to detected mechanical faults of Brushless DC motor at early stages from its sound </w:t>
      </w:r>
      <w:r w:rsidR="0045131A">
        <w:t xml:space="preserve">, 89% accuracy achieved by training ensembled ML learning models called </w:t>
      </w:r>
      <w:r w:rsidR="0045131A" w:rsidRPr="0045131A">
        <w:t xml:space="preserve">bagged trees </w:t>
      </w:r>
      <w:r w:rsidR="0045131A">
        <w:t xml:space="preserve">. the features extracted from sound using </w:t>
      </w:r>
      <w:r w:rsidR="0045131A" w:rsidRPr="0045131A">
        <w:t>Wavelet Transform</w:t>
      </w:r>
      <w:r w:rsidR="0045131A">
        <w:t xml:space="preserve"> and for real time inferencing the paper highlighted limitation due to the ambient noise and suggested adding filtering to overcome the limitations.</w:t>
      </w:r>
    </w:p>
    <w:p w14:paraId="48E10878" w14:textId="05A4B23D" w:rsidR="0045131A" w:rsidRDefault="003912C5" w:rsidP="0045131A">
      <w:r>
        <w:t>------------------------------------------------------------------------------------------------------------------</w:t>
      </w:r>
    </w:p>
    <w:p w14:paraId="5EA29BAF" w14:textId="0499B676" w:rsidR="0045131A" w:rsidRDefault="0045131A" w:rsidP="00A71966">
      <w:r>
        <w:t xml:space="preserve">Paper </w:t>
      </w:r>
      <w:r>
        <w:t xml:space="preserve">2: </w:t>
      </w:r>
      <w:r w:rsidR="00A71966" w:rsidRPr="00A71966">
        <w:t>Dataset of audio signals from brushless DC motors for predictive maintenance</w:t>
      </w:r>
      <w:r w:rsidR="00A71966">
        <w:t>.</w:t>
      </w:r>
    </w:p>
    <w:p w14:paraId="57B5390C" w14:textId="081A8517" w:rsidR="00A71966" w:rsidRDefault="00A71966" w:rsidP="00A71966">
      <w:r>
        <w:t>In order to train ML algorithms accurately clean data must be available which what this paper afford.</w:t>
      </w:r>
      <w:r w:rsidRPr="00A71966">
        <w:t xml:space="preserve"> </w:t>
      </w:r>
      <w:r w:rsidRPr="00A71966">
        <w:t>A2212 Brushless DC motors</w:t>
      </w:r>
      <w:r>
        <w:t xml:space="preserve"> is common motor for robotics and areal robotics is used to record the sound of its status in three conditions 1- healthy 2- faulty bearing 3-f</w:t>
      </w:r>
      <w:r w:rsidR="00F90B18">
        <w:t>ault</w:t>
      </w:r>
      <w:r>
        <w:t>y propellers . the author mention that data is collected in controlled environment which is the limitation of this data to used directly.</w:t>
      </w:r>
    </w:p>
    <w:p w14:paraId="3D20AC80" w14:textId="1AC4BB99" w:rsidR="00A71966" w:rsidRDefault="00A71966" w:rsidP="00A71966">
      <w:r>
        <w:t>------------------------------------------------------------------------------------------------------------------</w:t>
      </w:r>
    </w:p>
    <w:p w14:paraId="7CFCF0E8" w14:textId="77777777" w:rsidR="00204A24" w:rsidRPr="00204A24" w:rsidRDefault="00A71966" w:rsidP="00204A24">
      <w:pPr>
        <w:rPr>
          <w:b/>
          <w:bCs/>
        </w:rPr>
      </w:pPr>
      <w:r>
        <w:t xml:space="preserve">Paper 3: </w:t>
      </w:r>
      <w:r w:rsidR="00204A24" w:rsidRPr="00204A24">
        <w:rPr>
          <w:b/>
          <w:bCs/>
        </w:rPr>
        <w:t>Low-Cost IoT-Based Predictive Maintenance Using Vibration</w:t>
      </w:r>
    </w:p>
    <w:p w14:paraId="0AAB4742" w14:textId="634D3A62" w:rsidR="00A71966" w:rsidRDefault="00204A24" w:rsidP="00DD1D85">
      <w:r>
        <w:t xml:space="preserve">Vibrations and Acoustic signals is used in this paper to </w:t>
      </w:r>
      <w:r w:rsidR="00DD1D85">
        <w:t>achieve</w:t>
      </w:r>
      <w:r>
        <w:t xml:space="preserve"> detection accuracy of </w:t>
      </w:r>
      <w:r w:rsidRPr="00204A24">
        <w:t>73%</w:t>
      </w:r>
      <w:r>
        <w:t xml:space="preserve"> of fault conditions of motors.</w:t>
      </w:r>
      <w:r w:rsidRPr="00204A24">
        <w:rPr>
          <w:rFonts w:ascii="Cambria" w:hAnsi="Cambria"/>
          <w:color w:val="1B1B1B"/>
          <w:sz w:val="28"/>
          <w:szCs w:val="28"/>
          <w:shd w:val="clear" w:color="auto" w:fill="FFFFFF"/>
        </w:rPr>
        <w:t xml:space="preserve"> </w:t>
      </w:r>
      <w:r w:rsidRPr="00204A24">
        <w:t>RMS and FFT techniques</w:t>
      </w:r>
      <w:r>
        <w:t xml:space="preserve"> are used to </w:t>
      </w:r>
      <w:r w:rsidR="00DD1D85">
        <w:t xml:space="preserve">processed </w:t>
      </w:r>
      <w:r>
        <w:t xml:space="preserve">the data and then Machine Learning </w:t>
      </w:r>
      <w:r w:rsidR="00DD1D85" w:rsidRPr="00DD1D85">
        <w:t>Isolation Forest algorithm</w:t>
      </w:r>
      <w:r w:rsidR="00DD1D85">
        <w:t xml:space="preserve"> </w:t>
      </w:r>
      <w:r>
        <w:t>is utilized to detect anomalies.</w:t>
      </w:r>
      <w:r w:rsidR="00DD1D85">
        <w:t xml:space="preserve"> microcontroller processing limitation is mentioned so the MCU used is to relay the data for analysis in </w:t>
      </w:r>
      <w:r w:rsidR="00C91E04">
        <w:t>computer. This</w:t>
      </w:r>
      <w:r w:rsidR="00DD1D85">
        <w:t xml:space="preserve"> work resulted in solution </w:t>
      </w:r>
      <w:r w:rsidR="00C91E04">
        <w:t>capable</w:t>
      </w:r>
      <w:r w:rsidR="00DD1D85">
        <w:t xml:space="preserve"> of detecting healthy and faulty conditions with accuracy of </w:t>
      </w:r>
      <w:r w:rsidR="00DD1D85" w:rsidRPr="00DD1D85">
        <w:t>0.729</w:t>
      </w:r>
      <w:r w:rsidR="00DD1D85">
        <w:t>.</w:t>
      </w:r>
    </w:p>
    <w:p w14:paraId="0A83653E" w14:textId="21FE0BF5" w:rsidR="00DD1D85" w:rsidRDefault="00DD1D85" w:rsidP="00DD1D85">
      <w:r>
        <w:t>----------------------------------------------------------------------------------------------------------------</w:t>
      </w:r>
    </w:p>
    <w:p w14:paraId="2AFF3A68" w14:textId="77777777" w:rsidR="00D47309" w:rsidRPr="00D47309" w:rsidRDefault="00DD1D85" w:rsidP="00D47309">
      <w:pPr>
        <w:rPr>
          <w:b/>
          <w:bCs/>
        </w:rPr>
      </w:pPr>
      <w:r>
        <w:t xml:space="preserve">Paper 4: </w:t>
      </w:r>
      <w:r w:rsidR="00D47309" w:rsidRPr="00D47309">
        <w:rPr>
          <w:b/>
          <w:bCs/>
        </w:rPr>
        <w:t>Predictive Maintenance System to RUL Prediction of Li-Ion Batteries and Identify the Fault Type of Brushless DC Electric Motor from UAVs</w:t>
      </w:r>
    </w:p>
    <w:p w14:paraId="4794EC23" w14:textId="2A0C8020" w:rsidR="00DD1D85" w:rsidRDefault="00583EBF" w:rsidP="00DD1D85">
      <w:r>
        <w:t xml:space="preserve">This paper suggest an architecture of 3 layers to detect motor defects of </w:t>
      </w:r>
      <w:proofErr w:type="spellStart"/>
      <w:r>
        <w:t>uav</w:t>
      </w:r>
      <w:proofErr w:type="spellEnd"/>
      <w:r w:rsidR="003A5524">
        <w:t xml:space="preserve"> motor faults</w:t>
      </w:r>
      <w:r>
        <w:t xml:space="preserve"> as well as remaining useful life of </w:t>
      </w:r>
      <w:proofErr w:type="spellStart"/>
      <w:r>
        <w:t>batteries.the</w:t>
      </w:r>
      <w:proofErr w:type="spellEnd"/>
      <w:r>
        <w:t xml:space="preserve"> three layers are edge computing layer , cloud computing layer and sensor layer.</w:t>
      </w:r>
    </w:p>
    <w:p w14:paraId="730A175C" w14:textId="0AB4D02F" w:rsidR="00583EBF" w:rsidRDefault="00480D61" w:rsidP="00DD1D85">
      <w:r>
        <w:lastRenderedPageBreak/>
        <w:t>-------------------------------------------------------------------------------------------------------</w:t>
      </w:r>
    </w:p>
    <w:p w14:paraId="414F86D7" w14:textId="2199D6F1" w:rsidR="00676DD7" w:rsidRPr="00676DD7" w:rsidRDefault="00583EBF" w:rsidP="00676DD7">
      <w:r>
        <w:t>Paper 5:</w:t>
      </w:r>
      <w:r w:rsidR="00676DD7" w:rsidRPr="00676DD7">
        <w:t>Finding fault types of BLDC motors within UAVs using machine learning techniques</w:t>
      </w:r>
    </w:p>
    <w:p w14:paraId="5C1E6590" w14:textId="6977548F" w:rsidR="00583EBF" w:rsidRDefault="00676DD7" w:rsidP="00480D61">
      <w:r>
        <w:t>this paper used and compared 3 ML learning Algorithms to identify 4 motor conditions 1-</w:t>
      </w:r>
      <w:r w:rsidR="00480D61" w:rsidRPr="00480D61">
        <w:rPr>
          <w:rFonts w:ascii="Segoe UI" w:hAnsi="Segoe UI" w:cs="Segoe UI"/>
          <w:color w:val="F9FAFB"/>
          <w:shd w:val="clear" w:color="auto" w:fill="151517"/>
        </w:rPr>
        <w:t xml:space="preserve"> </w:t>
      </w:r>
      <w:r w:rsidR="00480D61" w:rsidRPr="00480D61">
        <w:t xml:space="preserve">healthy, </w:t>
      </w:r>
      <w:r w:rsidR="00480D61">
        <w:t>2-</w:t>
      </w:r>
      <w:r w:rsidR="00480D61" w:rsidRPr="00480D61">
        <w:t xml:space="preserve">chipped propeller, </w:t>
      </w:r>
      <w:r w:rsidR="00480D61">
        <w:t>3-</w:t>
      </w:r>
      <w:r w:rsidR="00480D61" w:rsidRPr="00480D61">
        <w:t xml:space="preserve">eccentric shaft, and a </w:t>
      </w:r>
      <w:r w:rsidR="00480D61">
        <w:t xml:space="preserve">4- </w:t>
      </w:r>
      <w:r w:rsidR="00480D61" w:rsidRPr="00480D61">
        <w:t>faulty electronic speed controller (ESC</w:t>
      </w:r>
      <w:r w:rsidR="00480D61">
        <w:t xml:space="preserve">).achieving highest score of </w:t>
      </w:r>
      <w:r w:rsidR="00480D61" w:rsidRPr="00480D61">
        <w:t xml:space="preserve"> accuracy (96%)</w:t>
      </w:r>
      <w:r w:rsidR="00480D61">
        <w:t>.the limitation is that the model in not generalizing as the data is specific for the setup used in the experiment .</w:t>
      </w:r>
    </w:p>
    <w:p w14:paraId="5D08DC84" w14:textId="07278B6D" w:rsidR="00480D61" w:rsidRDefault="00480D61" w:rsidP="00480D61">
      <w:r>
        <w:t>------------------------------------------------------------------------------------------------------</w:t>
      </w:r>
    </w:p>
    <w:p w14:paraId="43B78A7F" w14:textId="2E02AAFA" w:rsidR="0045131A" w:rsidRDefault="00480D61" w:rsidP="00E975BA">
      <w:pPr>
        <w:rPr>
          <w:b/>
          <w:bCs/>
        </w:rPr>
      </w:pPr>
      <w:r>
        <w:t xml:space="preserve">Paper 6 : </w:t>
      </w:r>
      <w:r w:rsidR="00470FDA" w:rsidRPr="00470FDA">
        <w:rPr>
          <w:b/>
          <w:bCs/>
        </w:rPr>
        <w:t>Machine Learning Framework for Industrial Machine Sound Classification in Predictive Maintenance</w:t>
      </w:r>
    </w:p>
    <w:p w14:paraId="5E09DB8E" w14:textId="48ECD60B" w:rsidR="00E975BA" w:rsidRDefault="00E975BA" w:rsidP="00E975BA">
      <w:pPr>
        <w:rPr>
          <w:b/>
          <w:bCs/>
        </w:rPr>
      </w:pPr>
      <w:r w:rsidRPr="00E975BA">
        <w:rPr>
          <w:b/>
          <w:bCs/>
        </w:rPr>
        <w:t>This paper proposes a machine learning framework for classifying anomalous sounds in industrial machinery</w:t>
      </w:r>
      <w:r>
        <w:rPr>
          <w:b/>
          <w:bCs/>
        </w:rPr>
        <w:t xml:space="preserve"> </w:t>
      </w:r>
      <w:r w:rsidRPr="00E975BA">
        <w:rPr>
          <w:b/>
          <w:bCs/>
        </w:rPr>
        <w:t>to enable Predictive Maintenance (</w:t>
      </w:r>
      <w:proofErr w:type="spellStart"/>
      <w:r w:rsidRPr="00E975BA">
        <w:rPr>
          <w:b/>
          <w:bCs/>
        </w:rPr>
        <w:t>PdM</w:t>
      </w:r>
      <w:proofErr w:type="spellEnd"/>
      <w:r w:rsidRPr="00E975BA">
        <w:rPr>
          <w:b/>
          <w:bCs/>
        </w:rPr>
        <w:t>)</w:t>
      </w:r>
      <w:r>
        <w:rPr>
          <w:b/>
          <w:bCs/>
        </w:rPr>
        <w:t xml:space="preserve"> utilizing CNN </w:t>
      </w:r>
      <w:r w:rsidRPr="00E975BA">
        <w:rPr>
          <w:b/>
          <w:bCs/>
        </w:rPr>
        <w:t>using an IoT-connected microphone for data acquisition</w:t>
      </w:r>
      <w:r>
        <w:rPr>
          <w:b/>
          <w:bCs/>
        </w:rPr>
        <w:t xml:space="preserve"> achieving </w:t>
      </w:r>
      <w:r w:rsidRPr="00E975BA">
        <w:rPr>
          <w:b/>
          <w:bCs/>
        </w:rPr>
        <w:t xml:space="preserve">97% accuracy on the MIMII </w:t>
      </w:r>
      <w:proofErr w:type="spellStart"/>
      <w:r w:rsidRPr="00E975BA">
        <w:rPr>
          <w:b/>
          <w:bCs/>
        </w:rPr>
        <w:t>dataset</w:t>
      </w:r>
      <w:r>
        <w:rPr>
          <w:b/>
          <w:bCs/>
        </w:rPr>
        <w:t>.the</w:t>
      </w:r>
      <w:proofErr w:type="spellEnd"/>
      <w:r>
        <w:rPr>
          <w:b/>
          <w:bCs/>
        </w:rPr>
        <w:t xml:space="preserve"> Drawback is that </w:t>
      </w:r>
      <w:r w:rsidRPr="00E975BA">
        <w:rPr>
          <w:b/>
          <w:bCs/>
        </w:rPr>
        <w:t>model struggles to distinguish between anomalous and normal operational sounds due to their acoustic similarity</w:t>
      </w:r>
    </w:p>
    <w:p w14:paraId="4B258725" w14:textId="77777777" w:rsidR="00B55561" w:rsidRDefault="00B55561" w:rsidP="00E975BA">
      <w:pPr>
        <w:rPr>
          <w:b/>
          <w:bCs/>
        </w:rPr>
      </w:pPr>
    </w:p>
    <w:p w14:paraId="1C02B384" w14:textId="77777777" w:rsidR="00B55561" w:rsidRDefault="00B55561" w:rsidP="00E975BA">
      <w:pPr>
        <w:rPr>
          <w:b/>
          <w:bCs/>
        </w:rPr>
      </w:pPr>
    </w:p>
    <w:p w14:paraId="560652DE" w14:textId="77777777" w:rsidR="00B55561" w:rsidRDefault="00B55561" w:rsidP="00E975BA">
      <w:pPr>
        <w:rPr>
          <w:b/>
          <w:bCs/>
        </w:rPr>
      </w:pPr>
    </w:p>
    <w:p w14:paraId="37C08A7A" w14:textId="77777777" w:rsidR="00B55561" w:rsidRDefault="00B55561" w:rsidP="00E975BA">
      <w:pPr>
        <w:rPr>
          <w:b/>
          <w:bCs/>
        </w:rPr>
      </w:pPr>
    </w:p>
    <w:p w14:paraId="77851EAA" w14:textId="77777777" w:rsidR="00B55561" w:rsidRDefault="00B55561" w:rsidP="00E975BA">
      <w:pPr>
        <w:rPr>
          <w:b/>
          <w:bCs/>
        </w:rPr>
      </w:pPr>
    </w:p>
    <w:p w14:paraId="2F6D2ADF" w14:textId="77777777" w:rsidR="00B55561" w:rsidRDefault="00B55561" w:rsidP="00E975BA">
      <w:pPr>
        <w:rPr>
          <w:b/>
          <w:bCs/>
        </w:rPr>
      </w:pPr>
    </w:p>
    <w:p w14:paraId="04AF40A8" w14:textId="77777777" w:rsidR="00B55561" w:rsidRDefault="00B55561" w:rsidP="00E975BA">
      <w:pPr>
        <w:rPr>
          <w:b/>
          <w:bCs/>
        </w:rPr>
      </w:pPr>
    </w:p>
    <w:p w14:paraId="641EEDE0" w14:textId="77777777" w:rsidR="00B55561" w:rsidRDefault="00B55561" w:rsidP="00E975BA">
      <w:pPr>
        <w:rPr>
          <w:b/>
          <w:bCs/>
        </w:rPr>
      </w:pPr>
    </w:p>
    <w:p w14:paraId="25458A70" w14:textId="77777777" w:rsidR="00B55561" w:rsidRDefault="00B55561" w:rsidP="00E975BA">
      <w:pPr>
        <w:rPr>
          <w:b/>
          <w:bCs/>
        </w:rPr>
      </w:pPr>
    </w:p>
    <w:p w14:paraId="65E8E036" w14:textId="77777777" w:rsidR="00B55561" w:rsidRDefault="00B55561" w:rsidP="00E975BA">
      <w:pPr>
        <w:rPr>
          <w:b/>
          <w:bCs/>
        </w:rPr>
      </w:pPr>
    </w:p>
    <w:p w14:paraId="22F0968D" w14:textId="77777777" w:rsidR="00B55561" w:rsidRDefault="00B55561" w:rsidP="00E975BA">
      <w:pPr>
        <w:rPr>
          <w:b/>
          <w:bCs/>
        </w:rPr>
      </w:pPr>
    </w:p>
    <w:p w14:paraId="76FD071F" w14:textId="77777777" w:rsidR="00B55561" w:rsidRDefault="00B55561" w:rsidP="00E975BA">
      <w:pPr>
        <w:rPr>
          <w:b/>
          <w:bCs/>
        </w:rPr>
      </w:pPr>
    </w:p>
    <w:p w14:paraId="0387A626" w14:textId="77777777" w:rsidR="00B55561" w:rsidRDefault="00B55561" w:rsidP="00E975BA">
      <w:pPr>
        <w:rPr>
          <w:b/>
          <w:bCs/>
        </w:rPr>
      </w:pPr>
    </w:p>
    <w:p w14:paraId="1F17AAC1" w14:textId="77777777" w:rsidR="00B55561" w:rsidRDefault="00B55561" w:rsidP="00E975BA">
      <w:pPr>
        <w:rPr>
          <w:b/>
          <w:bCs/>
        </w:rPr>
      </w:pPr>
    </w:p>
    <w:p w14:paraId="63F4B5D9" w14:textId="58D4703F" w:rsidR="00B55561" w:rsidRDefault="00B55561" w:rsidP="00B55561">
      <w:pPr>
        <w:rPr>
          <w:b/>
          <w:bCs/>
        </w:rPr>
      </w:pPr>
      <w:r w:rsidRPr="00B55561">
        <w:rPr>
          <w:b/>
          <w:bCs/>
        </w:rPr>
        <w:lastRenderedPageBreak/>
        <w:t>Critical Analysis:</w:t>
      </w:r>
    </w:p>
    <w:p w14:paraId="3CE3DE87" w14:textId="43280EDE" w:rsidR="00B55561" w:rsidRPr="00E975BA" w:rsidRDefault="008A2898" w:rsidP="008A2898">
      <w:pPr>
        <w:rPr>
          <w:b/>
          <w:bCs/>
        </w:rPr>
      </w:pPr>
      <w:r w:rsidRPr="008A2898">
        <w:rPr>
          <w:b/>
          <w:bCs/>
        </w:rPr>
        <w:t xml:space="preserve">The research landscape for ML-based Predictive Maintenance is characterized by a significant lack of standardization, which complicates direct comparison and replication of results. Methodologies are highly fragmented, with studies employing different data types such as sound, vibration, and temperature; deploying diverse architectures from edge and fog computing to cloud-centric models; utilizing a wide array of algorithms from traditional Machine Learning like </w:t>
      </w:r>
      <w:proofErr w:type="spellStart"/>
      <w:r w:rsidRPr="008A2898">
        <w:rPr>
          <w:b/>
          <w:bCs/>
        </w:rPr>
        <w:t>XGBoost</w:t>
      </w:r>
      <w:proofErr w:type="spellEnd"/>
      <w:r w:rsidRPr="008A2898">
        <w:rPr>
          <w:b/>
          <w:bCs/>
        </w:rPr>
        <w:t xml:space="preserve"> to Deep Learning models like CNNs; and relying on various sensors and feature extraction techniques. This heterogeneity, while demonstrating the field's breadth, underscores its current immaturity and highlights the challenge of determining the most effective and practical approach for real-world deployment.</w:t>
      </w:r>
    </w:p>
    <w:p w14:paraId="5342CE5B" w14:textId="77777777" w:rsidR="0045131A" w:rsidRDefault="0045131A" w:rsidP="0045131A"/>
    <w:p w14:paraId="0B5F1C48" w14:textId="77777777" w:rsidR="00B55561" w:rsidRDefault="00B55561" w:rsidP="0045131A"/>
    <w:p w14:paraId="770AAF3D" w14:textId="77777777" w:rsidR="00B55561" w:rsidRDefault="00B55561" w:rsidP="0045131A"/>
    <w:p w14:paraId="25622FFD" w14:textId="77777777" w:rsidR="00B55561" w:rsidRDefault="00B55561" w:rsidP="0045131A"/>
    <w:p w14:paraId="68CD09AB" w14:textId="77777777" w:rsidR="00B55561" w:rsidRDefault="00B55561" w:rsidP="0045131A"/>
    <w:p w14:paraId="0FFBDB70" w14:textId="77777777" w:rsidR="00B55561" w:rsidRDefault="00B55561" w:rsidP="0045131A"/>
    <w:p w14:paraId="36012E8E" w14:textId="77777777" w:rsidR="00B55561" w:rsidRDefault="00B55561" w:rsidP="0045131A"/>
    <w:p w14:paraId="1C2D2639" w14:textId="77777777" w:rsidR="00B55561" w:rsidRDefault="00B55561" w:rsidP="0045131A"/>
    <w:p w14:paraId="6C65805C" w14:textId="77777777" w:rsidR="00B55561" w:rsidRDefault="00B55561" w:rsidP="0045131A"/>
    <w:p w14:paraId="7407C8FF" w14:textId="77777777" w:rsidR="00B55561" w:rsidRDefault="00B55561" w:rsidP="0045131A"/>
    <w:p w14:paraId="265C1D9E" w14:textId="77777777" w:rsidR="00B55561" w:rsidRDefault="00B55561" w:rsidP="0045131A"/>
    <w:p w14:paraId="2327081B" w14:textId="77777777" w:rsidR="00B55561" w:rsidRDefault="00B55561" w:rsidP="0045131A"/>
    <w:p w14:paraId="51B22F0F" w14:textId="77777777" w:rsidR="00B55561" w:rsidRDefault="00B55561" w:rsidP="0045131A"/>
    <w:p w14:paraId="6FA78745" w14:textId="77777777" w:rsidR="00B55561" w:rsidRDefault="00B55561" w:rsidP="0045131A"/>
    <w:p w14:paraId="775754C9" w14:textId="77777777" w:rsidR="00B55561" w:rsidRDefault="00B55561" w:rsidP="0045131A"/>
    <w:p w14:paraId="3667D0A1" w14:textId="77777777" w:rsidR="00B55561" w:rsidRDefault="00B55561" w:rsidP="0045131A"/>
    <w:p w14:paraId="6E1DEE0F" w14:textId="77777777" w:rsidR="00B55561" w:rsidRDefault="00B55561" w:rsidP="0045131A"/>
    <w:p w14:paraId="0C6D86B4" w14:textId="77777777" w:rsidR="008A2898" w:rsidRDefault="008A2898" w:rsidP="0045131A"/>
    <w:p w14:paraId="2C87A4B5" w14:textId="60D5698D" w:rsidR="00B55561" w:rsidRDefault="00B55561" w:rsidP="008A2898">
      <w:r w:rsidRPr="00B55561">
        <w:lastRenderedPageBreak/>
        <w:t>Connections:</w:t>
      </w:r>
    </w:p>
    <w:p w14:paraId="70F9DDBF" w14:textId="3BFA98E5" w:rsidR="008A2898" w:rsidRDefault="008A2898" w:rsidP="008A2898">
      <w:pPr>
        <w:pStyle w:val="ListParagraph"/>
        <w:numPr>
          <w:ilvl w:val="0"/>
          <w:numId w:val="2"/>
        </w:numPr>
      </w:pPr>
      <w:r>
        <w:t>All Papers uses ML or DL to classify status or detect anomalies</w:t>
      </w:r>
    </w:p>
    <w:p w14:paraId="1FF87A7C" w14:textId="6C4F2EE4" w:rsidR="008A2898" w:rsidRDefault="008A2898" w:rsidP="008A2898">
      <w:pPr>
        <w:pStyle w:val="ListParagraph"/>
        <w:numPr>
          <w:ilvl w:val="0"/>
          <w:numId w:val="2"/>
        </w:numPr>
      </w:pPr>
      <w:r>
        <w:t>Data processing hardware is used by all authors</w:t>
      </w:r>
    </w:p>
    <w:p w14:paraId="40CFA27C" w14:textId="06AC5AE2" w:rsidR="008A2898" w:rsidRDefault="008A2898" w:rsidP="008A2898">
      <w:pPr>
        <w:pStyle w:val="ListParagraph"/>
        <w:numPr>
          <w:ilvl w:val="0"/>
          <w:numId w:val="2"/>
        </w:numPr>
      </w:pPr>
      <w:r>
        <w:t xml:space="preserve">All papers highlighted the need for data for training the algorithms </w:t>
      </w:r>
    </w:p>
    <w:p w14:paraId="065296B3" w14:textId="7DB2F166" w:rsidR="008A2898" w:rsidRDefault="008A2898" w:rsidP="008A2898">
      <w:pPr>
        <w:pStyle w:val="ListParagraph"/>
        <w:numPr>
          <w:ilvl w:val="0"/>
          <w:numId w:val="2"/>
        </w:numPr>
      </w:pPr>
      <w:r>
        <w:t xml:space="preserve">All authors uses sensors for data acquisitions </w:t>
      </w:r>
    </w:p>
    <w:p w14:paraId="5A7B5CB2" w14:textId="77777777" w:rsidR="00B55561" w:rsidRDefault="00B55561" w:rsidP="00B55561"/>
    <w:p w14:paraId="1B4BEC54" w14:textId="77777777" w:rsidR="00B55561" w:rsidRDefault="00B55561" w:rsidP="00B55561"/>
    <w:p w14:paraId="438C78E5" w14:textId="77777777" w:rsidR="00B55561" w:rsidRDefault="00B55561" w:rsidP="00B55561"/>
    <w:p w14:paraId="410D603C" w14:textId="77777777" w:rsidR="00B55561" w:rsidRDefault="00B55561" w:rsidP="00B55561"/>
    <w:p w14:paraId="428FC333" w14:textId="77777777" w:rsidR="00B55561" w:rsidRDefault="00B55561" w:rsidP="00B55561"/>
    <w:p w14:paraId="5D7F9B2F" w14:textId="77777777" w:rsidR="00B55561" w:rsidRDefault="00B55561" w:rsidP="00B55561"/>
    <w:p w14:paraId="2A45D9A5" w14:textId="77777777" w:rsidR="00B55561" w:rsidRDefault="00B55561" w:rsidP="00B55561"/>
    <w:p w14:paraId="32C6E851" w14:textId="77777777" w:rsidR="00B55561" w:rsidRDefault="00B55561" w:rsidP="00B55561"/>
    <w:p w14:paraId="73DD4509" w14:textId="77777777" w:rsidR="00B55561" w:rsidRDefault="00B55561" w:rsidP="00B55561"/>
    <w:p w14:paraId="5BD66824" w14:textId="77777777" w:rsidR="00B55561" w:rsidRDefault="00B55561" w:rsidP="00B55561"/>
    <w:p w14:paraId="248312C7" w14:textId="77777777" w:rsidR="00B55561" w:rsidRDefault="00B55561" w:rsidP="00B55561"/>
    <w:p w14:paraId="291A4CE2" w14:textId="77777777" w:rsidR="00B55561" w:rsidRDefault="00B55561" w:rsidP="00B55561"/>
    <w:p w14:paraId="4BCD907A" w14:textId="77777777" w:rsidR="00B55561" w:rsidRDefault="00B55561" w:rsidP="00B55561"/>
    <w:p w14:paraId="4AF96E04" w14:textId="77777777" w:rsidR="00B55561" w:rsidRDefault="00B55561" w:rsidP="00B55561"/>
    <w:p w14:paraId="0505E951" w14:textId="77777777" w:rsidR="00B55561" w:rsidRDefault="00B55561" w:rsidP="00B55561"/>
    <w:p w14:paraId="49AA92B1" w14:textId="77777777" w:rsidR="00B55561" w:rsidRDefault="00B55561" w:rsidP="00B55561"/>
    <w:p w14:paraId="03F1F1C5" w14:textId="77777777" w:rsidR="00B55561" w:rsidRDefault="00B55561" w:rsidP="00B55561"/>
    <w:p w14:paraId="45D25941" w14:textId="77777777" w:rsidR="00B55561" w:rsidRDefault="00B55561" w:rsidP="00B55561"/>
    <w:p w14:paraId="4FC28505" w14:textId="77777777" w:rsidR="00B55561" w:rsidRDefault="00B55561" w:rsidP="00B55561"/>
    <w:p w14:paraId="6E33189C" w14:textId="77777777" w:rsidR="00B55561" w:rsidRDefault="00B55561" w:rsidP="00B55561"/>
    <w:p w14:paraId="02AF2FD1" w14:textId="77777777" w:rsidR="00B55561" w:rsidRDefault="00B55561" w:rsidP="00B55561"/>
    <w:p w14:paraId="7614FB03" w14:textId="77777777" w:rsidR="00B55561" w:rsidRDefault="00B55561" w:rsidP="00B55561"/>
    <w:p w14:paraId="3A178A3D" w14:textId="40EE0BE1" w:rsidR="00B55561" w:rsidRDefault="00B55561" w:rsidP="00B55561">
      <w:r w:rsidRPr="00B55561">
        <w:lastRenderedPageBreak/>
        <w:t>Conflicts between the findings:</w:t>
      </w:r>
    </w:p>
    <w:p w14:paraId="28E1A488" w14:textId="1F5E4901" w:rsidR="008A2898" w:rsidRDefault="008A2898" w:rsidP="008A2898">
      <w:pPr>
        <w:pStyle w:val="ListParagraph"/>
        <w:numPr>
          <w:ilvl w:val="0"/>
          <w:numId w:val="3"/>
        </w:numPr>
      </w:pPr>
      <w:r>
        <w:t>Cloud computing vs local computing</w:t>
      </w:r>
    </w:p>
    <w:p w14:paraId="17DDFEFE" w14:textId="54258708" w:rsidR="008A2898" w:rsidRDefault="008A2898" w:rsidP="008A2898">
      <w:pPr>
        <w:pStyle w:val="ListParagraph"/>
        <w:numPr>
          <w:ilvl w:val="0"/>
          <w:numId w:val="3"/>
        </w:numPr>
      </w:pPr>
      <w:r>
        <w:t>Classification vs anomalies detection</w:t>
      </w:r>
    </w:p>
    <w:p w14:paraId="0C4D6085" w14:textId="3989013F" w:rsidR="008A2898" w:rsidRDefault="008A2898" w:rsidP="008A2898">
      <w:pPr>
        <w:pStyle w:val="ListParagraph"/>
        <w:numPr>
          <w:ilvl w:val="0"/>
          <w:numId w:val="3"/>
        </w:numPr>
      </w:pPr>
      <w:r>
        <w:t>ML approach vs DL Approach</w:t>
      </w:r>
    </w:p>
    <w:p w14:paraId="77B3DD35" w14:textId="77777777" w:rsidR="00B55561" w:rsidRDefault="00B55561" w:rsidP="00B55561"/>
    <w:p w14:paraId="34B98515" w14:textId="77777777" w:rsidR="00B55561" w:rsidRDefault="00B55561" w:rsidP="00B55561"/>
    <w:p w14:paraId="66750AD8" w14:textId="77777777" w:rsidR="00B55561" w:rsidRDefault="00B55561" w:rsidP="00B55561"/>
    <w:p w14:paraId="02A6A8A8" w14:textId="77777777" w:rsidR="00B55561" w:rsidRDefault="00B55561" w:rsidP="00B55561"/>
    <w:p w14:paraId="0F9422ED" w14:textId="77777777" w:rsidR="00B55561" w:rsidRDefault="00B55561" w:rsidP="00B55561"/>
    <w:p w14:paraId="1DFF5AA0" w14:textId="77777777" w:rsidR="00B55561" w:rsidRDefault="00B55561" w:rsidP="00B55561"/>
    <w:p w14:paraId="21792F9A" w14:textId="77777777" w:rsidR="00B55561" w:rsidRDefault="00B55561" w:rsidP="00B55561"/>
    <w:p w14:paraId="1C087EA9" w14:textId="77777777" w:rsidR="00B55561" w:rsidRDefault="00B55561" w:rsidP="00B55561"/>
    <w:p w14:paraId="69F771A0" w14:textId="77777777" w:rsidR="00B55561" w:rsidRDefault="00B55561" w:rsidP="00B55561"/>
    <w:p w14:paraId="22BE1131" w14:textId="77777777" w:rsidR="00B55561" w:rsidRDefault="00B55561" w:rsidP="00B55561"/>
    <w:p w14:paraId="39055133" w14:textId="77777777" w:rsidR="00B55561" w:rsidRDefault="00B55561" w:rsidP="00B55561"/>
    <w:p w14:paraId="1CD2CB7A" w14:textId="77777777" w:rsidR="00B55561" w:rsidRDefault="00B55561" w:rsidP="00B55561"/>
    <w:p w14:paraId="49F9FD23" w14:textId="77777777" w:rsidR="00B55561" w:rsidRDefault="00B55561" w:rsidP="00B55561"/>
    <w:p w14:paraId="07F97A66" w14:textId="77777777" w:rsidR="00B55561" w:rsidRDefault="00B55561" w:rsidP="00B55561"/>
    <w:p w14:paraId="16192CE3" w14:textId="77777777" w:rsidR="00B55561" w:rsidRDefault="00B55561" w:rsidP="00B55561"/>
    <w:p w14:paraId="30DA5076" w14:textId="77777777" w:rsidR="00B55561" w:rsidRDefault="00B55561" w:rsidP="00B55561"/>
    <w:p w14:paraId="33BA8284" w14:textId="77777777" w:rsidR="00B55561" w:rsidRDefault="00B55561" w:rsidP="00B55561"/>
    <w:p w14:paraId="1A58D7CD" w14:textId="77777777" w:rsidR="00B55561" w:rsidRDefault="00B55561" w:rsidP="00B55561"/>
    <w:p w14:paraId="1DDE8CB9" w14:textId="77777777" w:rsidR="00B55561" w:rsidRDefault="00B55561" w:rsidP="00B55561"/>
    <w:p w14:paraId="320C842C" w14:textId="77777777" w:rsidR="00B55561" w:rsidRDefault="00B55561" w:rsidP="00B55561"/>
    <w:p w14:paraId="58A92891" w14:textId="77777777" w:rsidR="00B55561" w:rsidRDefault="00B55561" w:rsidP="00B55561"/>
    <w:p w14:paraId="208EF92E" w14:textId="77777777" w:rsidR="00B55561" w:rsidRDefault="00B55561" w:rsidP="00B55561"/>
    <w:p w14:paraId="538950DC" w14:textId="77777777" w:rsidR="008A2898" w:rsidRDefault="008A2898" w:rsidP="00B55561"/>
    <w:p w14:paraId="66003290" w14:textId="133FF772" w:rsidR="00B55561" w:rsidRDefault="00B55561" w:rsidP="00B55561">
      <w:r w:rsidRPr="00B55561">
        <w:lastRenderedPageBreak/>
        <w:t>Synthesis Matrix for Literature Review:</w:t>
      </w:r>
    </w:p>
    <w:tbl>
      <w:tblPr>
        <w:tblW w:w="1091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4"/>
        <w:gridCol w:w="1674"/>
        <w:gridCol w:w="2059"/>
        <w:gridCol w:w="1567"/>
        <w:gridCol w:w="1727"/>
        <w:gridCol w:w="2298"/>
      </w:tblGrid>
      <w:tr w:rsidR="00D8117D" w:rsidRPr="00633D87" w14:paraId="7E4014C1" w14:textId="77777777" w:rsidTr="00D8117D">
        <w:trPr>
          <w:trHeight w:val="1270"/>
          <w:jc w:val="center"/>
        </w:trPr>
        <w:tc>
          <w:tcPr>
            <w:tcW w:w="1594" w:type="dxa"/>
            <w:tcMar>
              <w:top w:w="100" w:type="dxa"/>
              <w:left w:w="100" w:type="dxa"/>
              <w:bottom w:w="100" w:type="dxa"/>
              <w:right w:w="100" w:type="dxa"/>
            </w:tcMar>
          </w:tcPr>
          <w:p w14:paraId="1721143F" w14:textId="77777777" w:rsidR="00D8117D" w:rsidRPr="00633D87" w:rsidRDefault="00D8117D" w:rsidP="000854AA">
            <w:pPr>
              <w:widowControl w:val="0"/>
              <w:spacing w:line="240" w:lineRule="auto"/>
              <w:rPr>
                <w:rFonts w:asciiTheme="majorHAnsi" w:eastAsia="Lora" w:hAnsiTheme="majorHAnsi" w:cstheme="majorHAnsi"/>
                <w:sz w:val="20"/>
                <w:szCs w:val="20"/>
              </w:rPr>
            </w:pPr>
            <w:bookmarkStart w:id="0" w:name="_Hlk214294576"/>
          </w:p>
          <w:p w14:paraId="6B128283" w14:textId="77777777" w:rsidR="00D8117D" w:rsidRPr="00633D87" w:rsidRDefault="00D8117D" w:rsidP="000854AA">
            <w:pPr>
              <w:widowControl w:val="0"/>
              <w:spacing w:line="240" w:lineRule="auto"/>
              <w:rPr>
                <w:rFonts w:asciiTheme="majorHAnsi" w:eastAsia="Lora" w:hAnsiTheme="majorHAnsi" w:cstheme="majorHAnsi"/>
                <w:sz w:val="20"/>
                <w:szCs w:val="20"/>
              </w:rPr>
            </w:pPr>
          </w:p>
          <w:p w14:paraId="4025BC53" w14:textId="77777777" w:rsidR="00D8117D" w:rsidRPr="00633D87" w:rsidRDefault="00D8117D" w:rsidP="000854AA">
            <w:pPr>
              <w:widowControl w:val="0"/>
              <w:spacing w:line="240" w:lineRule="auto"/>
              <w:jc w:val="center"/>
              <w:rPr>
                <w:rFonts w:asciiTheme="majorHAnsi" w:eastAsia="Lora" w:hAnsiTheme="majorHAnsi" w:cstheme="majorHAnsi"/>
                <w:sz w:val="20"/>
                <w:szCs w:val="20"/>
              </w:rPr>
            </w:pPr>
            <w:r w:rsidRPr="00252B08">
              <w:rPr>
                <w:rFonts w:asciiTheme="majorHAnsi" w:eastAsia="Lora" w:hAnsiTheme="majorHAnsi" w:cstheme="majorHAnsi"/>
                <w:sz w:val="20"/>
                <w:szCs w:val="20"/>
              </w:rPr>
              <w:t>Study</w:t>
            </w:r>
          </w:p>
          <w:p w14:paraId="02B682D0" w14:textId="77777777" w:rsidR="00D8117D" w:rsidRPr="00633D87" w:rsidRDefault="00D8117D" w:rsidP="000854AA">
            <w:pPr>
              <w:widowControl w:val="0"/>
              <w:spacing w:line="240" w:lineRule="auto"/>
              <w:jc w:val="center"/>
              <w:rPr>
                <w:rFonts w:asciiTheme="majorHAnsi" w:eastAsia="Lora" w:hAnsiTheme="majorHAnsi" w:cstheme="majorHAnsi"/>
                <w:sz w:val="20"/>
                <w:szCs w:val="20"/>
              </w:rPr>
            </w:pPr>
          </w:p>
        </w:tc>
        <w:tc>
          <w:tcPr>
            <w:tcW w:w="1674" w:type="dxa"/>
            <w:tcMar>
              <w:top w:w="100" w:type="dxa"/>
              <w:left w:w="100" w:type="dxa"/>
              <w:bottom w:w="100" w:type="dxa"/>
              <w:right w:w="100" w:type="dxa"/>
            </w:tcMar>
          </w:tcPr>
          <w:p w14:paraId="2EC5240E" w14:textId="77777777" w:rsidR="00D8117D" w:rsidRPr="00633D87" w:rsidRDefault="00D8117D" w:rsidP="000854AA">
            <w:pPr>
              <w:widowControl w:val="0"/>
              <w:spacing w:line="240" w:lineRule="auto"/>
              <w:rPr>
                <w:rFonts w:asciiTheme="majorHAnsi" w:eastAsia="Lora" w:hAnsiTheme="majorHAnsi" w:cstheme="majorHAnsi"/>
                <w:b/>
                <w:bCs/>
                <w:sz w:val="20"/>
                <w:szCs w:val="20"/>
              </w:rPr>
            </w:pPr>
            <w:r w:rsidRPr="00252B08">
              <w:rPr>
                <w:rFonts w:asciiTheme="majorHAnsi" w:eastAsia="Lora" w:hAnsiTheme="majorHAnsi" w:cstheme="majorHAnsi"/>
                <w:b/>
                <w:bCs/>
                <w:sz w:val="20"/>
                <w:szCs w:val="20"/>
              </w:rPr>
              <w:t>Authors</w:t>
            </w:r>
          </w:p>
        </w:tc>
        <w:tc>
          <w:tcPr>
            <w:tcW w:w="2059" w:type="dxa"/>
            <w:tcMar>
              <w:top w:w="100" w:type="dxa"/>
              <w:left w:w="100" w:type="dxa"/>
              <w:bottom w:w="100" w:type="dxa"/>
              <w:right w:w="100" w:type="dxa"/>
            </w:tcMar>
          </w:tcPr>
          <w:p w14:paraId="5C04F34B" w14:textId="77777777" w:rsidR="00D8117D" w:rsidRPr="00633D87" w:rsidRDefault="00D8117D" w:rsidP="000854AA">
            <w:pPr>
              <w:widowControl w:val="0"/>
              <w:spacing w:line="240" w:lineRule="auto"/>
              <w:rPr>
                <w:rFonts w:asciiTheme="majorHAnsi" w:eastAsia="Lora" w:hAnsiTheme="majorHAnsi" w:cstheme="majorHAnsi"/>
                <w:b/>
                <w:bCs/>
                <w:sz w:val="20"/>
                <w:szCs w:val="20"/>
              </w:rPr>
            </w:pPr>
            <w:r w:rsidRPr="00252B08">
              <w:rPr>
                <w:rFonts w:asciiTheme="majorHAnsi" w:eastAsia="Lora" w:hAnsiTheme="majorHAnsi" w:cstheme="majorHAnsi"/>
                <w:b/>
                <w:bCs/>
                <w:sz w:val="20"/>
                <w:szCs w:val="20"/>
              </w:rPr>
              <w:t>Year</w:t>
            </w:r>
          </w:p>
        </w:tc>
        <w:tc>
          <w:tcPr>
            <w:tcW w:w="1567" w:type="dxa"/>
            <w:tcMar>
              <w:top w:w="100" w:type="dxa"/>
              <w:left w:w="100" w:type="dxa"/>
              <w:bottom w:w="100" w:type="dxa"/>
              <w:right w:w="100" w:type="dxa"/>
            </w:tcMar>
          </w:tcPr>
          <w:p w14:paraId="44F67CA8" w14:textId="77777777" w:rsidR="00D8117D" w:rsidRPr="00633D87" w:rsidRDefault="00D8117D" w:rsidP="000854AA">
            <w:pPr>
              <w:widowControl w:val="0"/>
              <w:spacing w:line="240" w:lineRule="auto"/>
              <w:rPr>
                <w:rFonts w:asciiTheme="majorHAnsi" w:eastAsia="Lora" w:hAnsiTheme="majorHAnsi" w:cstheme="majorHAnsi"/>
                <w:b/>
                <w:bCs/>
                <w:sz w:val="20"/>
                <w:szCs w:val="20"/>
              </w:rPr>
            </w:pPr>
            <w:r w:rsidRPr="00252B08">
              <w:rPr>
                <w:rFonts w:asciiTheme="majorHAnsi" w:eastAsia="Lora" w:hAnsiTheme="majorHAnsi" w:cstheme="majorHAnsi"/>
                <w:b/>
                <w:bCs/>
                <w:sz w:val="20"/>
                <w:szCs w:val="20"/>
              </w:rPr>
              <w:t>Research Design</w:t>
            </w:r>
          </w:p>
        </w:tc>
        <w:tc>
          <w:tcPr>
            <w:tcW w:w="1727" w:type="dxa"/>
            <w:tcMar>
              <w:top w:w="100" w:type="dxa"/>
              <w:left w:w="100" w:type="dxa"/>
              <w:bottom w:w="100" w:type="dxa"/>
              <w:right w:w="100" w:type="dxa"/>
            </w:tcMar>
          </w:tcPr>
          <w:p w14:paraId="3F190EE6" w14:textId="77777777" w:rsidR="00D8117D" w:rsidRPr="00633D87" w:rsidRDefault="00D8117D" w:rsidP="000854AA">
            <w:pPr>
              <w:widowControl w:val="0"/>
              <w:spacing w:line="240" w:lineRule="auto"/>
              <w:rPr>
                <w:rFonts w:asciiTheme="majorHAnsi" w:eastAsia="Lora" w:hAnsiTheme="majorHAnsi" w:cstheme="majorHAnsi"/>
                <w:b/>
                <w:bCs/>
                <w:sz w:val="20"/>
                <w:szCs w:val="20"/>
              </w:rPr>
            </w:pPr>
            <w:r w:rsidRPr="00252B08">
              <w:rPr>
                <w:rFonts w:asciiTheme="majorHAnsi" w:eastAsia="Lora" w:hAnsiTheme="majorHAnsi" w:cstheme="majorHAnsi"/>
                <w:b/>
                <w:bCs/>
                <w:sz w:val="20"/>
                <w:szCs w:val="20"/>
              </w:rPr>
              <w:t>Methodology</w:t>
            </w:r>
          </w:p>
        </w:tc>
        <w:tc>
          <w:tcPr>
            <w:tcW w:w="2298" w:type="dxa"/>
            <w:tcMar>
              <w:top w:w="100" w:type="dxa"/>
              <w:left w:w="100" w:type="dxa"/>
              <w:bottom w:w="100" w:type="dxa"/>
              <w:right w:w="100" w:type="dxa"/>
            </w:tcMar>
          </w:tcPr>
          <w:p w14:paraId="3F5D6D8A" w14:textId="77777777" w:rsidR="00D8117D" w:rsidRPr="00633D87" w:rsidRDefault="00D8117D" w:rsidP="000854AA">
            <w:pPr>
              <w:widowControl w:val="0"/>
              <w:spacing w:line="240" w:lineRule="auto"/>
              <w:rPr>
                <w:rFonts w:asciiTheme="majorHAnsi" w:eastAsia="Lora" w:hAnsiTheme="majorHAnsi" w:cstheme="majorHAnsi"/>
                <w:b/>
                <w:bCs/>
                <w:sz w:val="20"/>
                <w:szCs w:val="20"/>
              </w:rPr>
            </w:pPr>
            <w:r w:rsidRPr="00252B08">
              <w:rPr>
                <w:rFonts w:asciiTheme="majorHAnsi" w:eastAsia="Lora" w:hAnsiTheme="majorHAnsi" w:cstheme="majorHAnsi"/>
                <w:b/>
                <w:bCs/>
                <w:sz w:val="20"/>
                <w:szCs w:val="20"/>
              </w:rPr>
              <w:t>Limitations</w:t>
            </w:r>
          </w:p>
        </w:tc>
      </w:tr>
      <w:tr w:rsidR="00D8117D" w:rsidRPr="00633D87" w14:paraId="4E174B09" w14:textId="77777777" w:rsidTr="00D8117D">
        <w:trPr>
          <w:trHeight w:val="2938"/>
          <w:jc w:val="center"/>
        </w:trPr>
        <w:tc>
          <w:tcPr>
            <w:tcW w:w="1594" w:type="dxa"/>
            <w:tcMar>
              <w:top w:w="100" w:type="dxa"/>
              <w:left w:w="100" w:type="dxa"/>
              <w:bottom w:w="100" w:type="dxa"/>
              <w:right w:w="100" w:type="dxa"/>
            </w:tcMar>
          </w:tcPr>
          <w:p w14:paraId="7B693735" w14:textId="15B8159D" w:rsidR="00D8117D" w:rsidRPr="00252B08" w:rsidRDefault="00D8117D" w:rsidP="000854AA">
            <w:pPr>
              <w:spacing w:line="276" w:lineRule="auto"/>
              <w:rPr>
                <w:rFonts w:ascii="Arial" w:eastAsia="Arial" w:hAnsi="Arial" w:cs="Arial"/>
                <w:sz w:val="22"/>
                <w:szCs w:val="22"/>
              </w:rPr>
            </w:pPr>
            <w:r w:rsidRPr="00BE0445">
              <w:t>Analysis of Brushless DC Motor Sounds with Machine Learning Methods Using Wavelet Transform Based Features</w:t>
            </w:r>
          </w:p>
        </w:tc>
        <w:tc>
          <w:tcPr>
            <w:tcW w:w="1674" w:type="dxa"/>
            <w:tcMar>
              <w:top w:w="100" w:type="dxa"/>
              <w:left w:w="100" w:type="dxa"/>
              <w:bottom w:w="100" w:type="dxa"/>
              <w:right w:w="100" w:type="dxa"/>
            </w:tcMar>
          </w:tcPr>
          <w:p w14:paraId="58BF5325" w14:textId="77777777" w:rsidR="001C4D77" w:rsidRDefault="001C4D77" w:rsidP="001C4D77">
            <w:pPr>
              <w:widowControl w:val="0"/>
              <w:spacing w:line="240" w:lineRule="auto"/>
              <w:rPr>
                <w:rFonts w:asciiTheme="majorHAnsi" w:eastAsia="Lora" w:hAnsiTheme="majorHAnsi" w:cstheme="majorHAnsi"/>
                <w:b/>
                <w:bCs/>
                <w:sz w:val="20"/>
                <w:szCs w:val="20"/>
              </w:rPr>
            </w:pPr>
            <w:hyperlink r:id="rId5" w:history="1">
              <w:r w:rsidRPr="001C4D77">
                <w:rPr>
                  <w:rStyle w:val="Hyperlink"/>
                  <w:rFonts w:asciiTheme="majorHAnsi" w:eastAsia="Lora" w:hAnsiTheme="majorHAnsi" w:cstheme="majorHAnsi"/>
                  <w:b/>
                  <w:bCs/>
                  <w:sz w:val="20"/>
                  <w:szCs w:val="20"/>
                </w:rPr>
                <w:t>Bilal Tekin</w:t>
              </w:r>
            </w:hyperlink>
          </w:p>
          <w:p w14:paraId="0E77D947" w14:textId="458B9000" w:rsidR="001C4D77" w:rsidRPr="001C4D77" w:rsidRDefault="001C4D77" w:rsidP="001C4D77">
            <w:pPr>
              <w:widowControl w:val="0"/>
              <w:spacing w:line="240" w:lineRule="auto"/>
              <w:rPr>
                <w:rFonts w:asciiTheme="majorHAnsi" w:eastAsia="Lora" w:hAnsiTheme="majorHAnsi" w:cstheme="majorHAnsi"/>
                <w:b/>
                <w:bCs/>
                <w:sz w:val="20"/>
                <w:szCs w:val="20"/>
              </w:rPr>
            </w:pPr>
            <w:hyperlink r:id="rId6" w:history="1">
              <w:r w:rsidRPr="001C4D77">
                <w:rPr>
                  <w:rStyle w:val="Hyperlink"/>
                  <w:rFonts w:asciiTheme="majorHAnsi" w:eastAsia="Lora" w:hAnsiTheme="majorHAnsi" w:cstheme="majorHAnsi"/>
                  <w:b/>
                  <w:bCs/>
                  <w:sz w:val="20"/>
                  <w:szCs w:val="20"/>
                </w:rPr>
                <w:t>Turgay Kaya</w:t>
              </w:r>
            </w:hyperlink>
          </w:p>
        </w:tc>
        <w:tc>
          <w:tcPr>
            <w:tcW w:w="2059" w:type="dxa"/>
            <w:tcMar>
              <w:top w:w="100" w:type="dxa"/>
              <w:left w:w="100" w:type="dxa"/>
              <w:bottom w:w="100" w:type="dxa"/>
              <w:right w:w="100" w:type="dxa"/>
            </w:tcMar>
          </w:tcPr>
          <w:p w14:paraId="2973919A" w14:textId="316FC4E7" w:rsidR="00D8117D" w:rsidRPr="00633D87" w:rsidRDefault="00ED4DA0" w:rsidP="00ED4DA0">
            <w:pPr>
              <w:widowControl w:val="0"/>
              <w:spacing w:after="0" w:line="240" w:lineRule="auto"/>
              <w:ind w:left="90"/>
              <w:rPr>
                <w:rFonts w:asciiTheme="majorHAnsi" w:eastAsia="Lora" w:hAnsiTheme="majorHAnsi" w:cstheme="majorHAnsi"/>
                <w:sz w:val="20"/>
                <w:szCs w:val="20"/>
              </w:rPr>
            </w:pPr>
            <w:r>
              <w:rPr>
                <w:rFonts w:asciiTheme="majorHAnsi" w:eastAsia="Lora" w:hAnsiTheme="majorHAnsi" w:cstheme="majorHAnsi"/>
                <w:sz w:val="20"/>
                <w:szCs w:val="20"/>
              </w:rPr>
              <w:t>2024</w:t>
            </w:r>
          </w:p>
        </w:tc>
        <w:tc>
          <w:tcPr>
            <w:tcW w:w="1567" w:type="dxa"/>
            <w:tcMar>
              <w:top w:w="100" w:type="dxa"/>
              <w:left w:w="100" w:type="dxa"/>
              <w:bottom w:w="100" w:type="dxa"/>
              <w:right w:w="100" w:type="dxa"/>
            </w:tcMar>
          </w:tcPr>
          <w:p w14:paraId="51A577DE" w14:textId="77777777" w:rsidR="00D8117D" w:rsidRPr="00633D87" w:rsidRDefault="00D8117D" w:rsidP="000854AA">
            <w:pPr>
              <w:widowControl w:val="0"/>
              <w:spacing w:line="240" w:lineRule="auto"/>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53F45EF5" w14:textId="63092E97" w:rsidR="00D8117D" w:rsidRPr="00633D87" w:rsidRDefault="00F90B18" w:rsidP="000854AA">
            <w:pPr>
              <w:widowControl w:val="0"/>
              <w:spacing w:line="240" w:lineRule="auto"/>
              <w:rPr>
                <w:rFonts w:asciiTheme="majorHAnsi" w:eastAsia="Lora" w:hAnsiTheme="majorHAnsi" w:cstheme="majorHAnsi"/>
                <w:sz w:val="20"/>
                <w:szCs w:val="20"/>
              </w:rPr>
            </w:pPr>
            <w:r>
              <w:t>method to detected mechanical faults of Brushless DC motor at early stages from its sound</w:t>
            </w:r>
          </w:p>
        </w:tc>
        <w:tc>
          <w:tcPr>
            <w:tcW w:w="2298" w:type="dxa"/>
            <w:tcMar>
              <w:top w:w="100" w:type="dxa"/>
              <w:left w:w="100" w:type="dxa"/>
              <w:bottom w:w="100" w:type="dxa"/>
              <w:right w:w="100" w:type="dxa"/>
            </w:tcMar>
          </w:tcPr>
          <w:p w14:paraId="60EBB8A4" w14:textId="22EC6BB3" w:rsidR="00D8117D" w:rsidRPr="00633D87" w:rsidRDefault="00F90B18" w:rsidP="000854AA">
            <w:pPr>
              <w:widowControl w:val="0"/>
              <w:spacing w:line="240" w:lineRule="auto"/>
              <w:rPr>
                <w:rFonts w:asciiTheme="majorHAnsi" w:eastAsia="Lora" w:hAnsiTheme="majorHAnsi" w:cstheme="majorHAnsi"/>
                <w:sz w:val="20"/>
                <w:szCs w:val="20"/>
              </w:rPr>
            </w:pPr>
            <w:r>
              <w:t>ambient noise</w:t>
            </w:r>
          </w:p>
        </w:tc>
      </w:tr>
      <w:tr w:rsidR="00D8117D" w:rsidRPr="00633D87" w14:paraId="2BA6682F" w14:textId="77777777" w:rsidTr="00D8117D">
        <w:trPr>
          <w:trHeight w:val="2857"/>
          <w:jc w:val="center"/>
        </w:trPr>
        <w:tc>
          <w:tcPr>
            <w:tcW w:w="1594" w:type="dxa"/>
            <w:tcMar>
              <w:top w:w="100" w:type="dxa"/>
              <w:left w:w="100" w:type="dxa"/>
              <w:bottom w:w="100" w:type="dxa"/>
              <w:right w:w="100" w:type="dxa"/>
            </w:tcMar>
          </w:tcPr>
          <w:p w14:paraId="6EA681D7" w14:textId="5AA56247" w:rsidR="00D8117D" w:rsidRDefault="00D8117D" w:rsidP="000854AA">
            <w:r w:rsidRPr="00A71966">
              <w:t>Dataset of audio signals from brushless DC motors for predictive maintenance</w:t>
            </w:r>
          </w:p>
          <w:p w14:paraId="04D012B0" w14:textId="77777777" w:rsidR="00D8117D" w:rsidRPr="00633D87" w:rsidRDefault="00D8117D" w:rsidP="000854AA">
            <w:pPr>
              <w:widowControl w:val="0"/>
              <w:spacing w:line="240" w:lineRule="auto"/>
              <w:rPr>
                <w:rFonts w:asciiTheme="majorHAnsi" w:eastAsia="Lora" w:hAnsiTheme="majorHAnsi" w:cstheme="majorHAnsi"/>
                <w:sz w:val="16"/>
                <w:szCs w:val="16"/>
              </w:rPr>
            </w:pPr>
          </w:p>
        </w:tc>
        <w:tc>
          <w:tcPr>
            <w:tcW w:w="1674" w:type="dxa"/>
            <w:tcMar>
              <w:top w:w="100" w:type="dxa"/>
              <w:left w:w="100" w:type="dxa"/>
              <w:bottom w:w="100" w:type="dxa"/>
              <w:right w:w="100" w:type="dxa"/>
            </w:tcMar>
          </w:tcPr>
          <w:p w14:paraId="5EC693C4" w14:textId="77777777" w:rsidR="00D8117D" w:rsidRDefault="001C4D77" w:rsidP="001C4D77">
            <w:pPr>
              <w:spacing w:line="240" w:lineRule="auto"/>
              <w:rPr>
                <w:rFonts w:asciiTheme="majorHAnsi" w:eastAsia="Lora" w:hAnsiTheme="majorHAnsi" w:cstheme="majorHAnsi"/>
                <w:sz w:val="18"/>
                <w:szCs w:val="18"/>
              </w:rPr>
            </w:pPr>
            <w:r w:rsidRPr="001C4D77">
              <w:rPr>
                <w:rFonts w:asciiTheme="majorHAnsi" w:eastAsia="Lora" w:hAnsiTheme="majorHAnsi" w:cstheme="majorHAnsi"/>
                <w:sz w:val="18"/>
                <w:szCs w:val="18"/>
              </w:rPr>
              <w:t>Rommel Stiward Prieto Estacio</w:t>
            </w:r>
          </w:p>
          <w:p w14:paraId="385CB21A" w14:textId="77777777" w:rsidR="001C4D77" w:rsidRDefault="001C4D77" w:rsidP="001C4D77">
            <w:pPr>
              <w:spacing w:line="240" w:lineRule="auto"/>
              <w:rPr>
                <w:rFonts w:asciiTheme="majorHAnsi" w:eastAsia="Lora" w:hAnsiTheme="majorHAnsi" w:cstheme="majorHAnsi"/>
                <w:sz w:val="18"/>
                <w:szCs w:val="18"/>
              </w:rPr>
            </w:pPr>
            <w:r w:rsidRPr="001C4D77">
              <w:rPr>
                <w:rFonts w:asciiTheme="majorHAnsi" w:eastAsia="Lora" w:hAnsiTheme="majorHAnsi" w:cstheme="majorHAnsi"/>
                <w:sz w:val="18"/>
                <w:szCs w:val="18"/>
              </w:rPr>
              <w:br/>
              <w:t>Diego Alberto Bravo Montenegro</w:t>
            </w:r>
          </w:p>
          <w:bookmarkStart w:id="1" w:name="bau0003-profile"/>
          <w:p w14:paraId="471937CF" w14:textId="77777777" w:rsidR="001C4D77" w:rsidRDefault="001C4D77" w:rsidP="001C4D77">
            <w:pPr>
              <w:spacing w:line="240" w:lineRule="auto"/>
              <w:rPr>
                <w:rFonts w:asciiTheme="majorHAnsi" w:eastAsia="Lora" w:hAnsiTheme="majorHAnsi" w:cstheme="majorHAnsi"/>
                <w:sz w:val="18"/>
                <w:szCs w:val="18"/>
              </w:rPr>
            </w:pPr>
            <w:r w:rsidRPr="001C4D77">
              <w:rPr>
                <w:rFonts w:asciiTheme="majorHAnsi" w:eastAsia="Lora" w:hAnsiTheme="majorHAnsi" w:cstheme="majorHAnsi"/>
                <w:sz w:val="18"/>
                <w:szCs w:val="18"/>
              </w:rPr>
              <w:fldChar w:fldCharType="begin"/>
            </w:r>
            <w:r w:rsidRPr="001C4D77">
              <w:rPr>
                <w:rFonts w:asciiTheme="majorHAnsi" w:eastAsia="Lora" w:hAnsiTheme="majorHAnsi" w:cstheme="majorHAnsi"/>
                <w:sz w:val="18"/>
                <w:szCs w:val="18"/>
              </w:rPr>
              <w:instrText>HYPERLINK "https://www.sciencedirect.com/author/55216602900/carlos-f-rengifo"</w:instrText>
            </w:r>
            <w:r w:rsidRPr="001C4D77">
              <w:rPr>
                <w:rFonts w:asciiTheme="majorHAnsi" w:eastAsia="Lora" w:hAnsiTheme="majorHAnsi" w:cstheme="majorHAnsi"/>
                <w:sz w:val="18"/>
                <w:szCs w:val="18"/>
              </w:rPr>
            </w:r>
            <w:r w:rsidRPr="001C4D77">
              <w:rPr>
                <w:rFonts w:asciiTheme="majorHAnsi" w:eastAsia="Lora" w:hAnsiTheme="majorHAnsi" w:cstheme="majorHAnsi"/>
                <w:sz w:val="18"/>
                <w:szCs w:val="18"/>
              </w:rPr>
              <w:fldChar w:fldCharType="separate"/>
            </w:r>
            <w:r w:rsidRPr="001C4D77">
              <w:rPr>
                <w:rStyle w:val="Hyperlink"/>
                <w:rFonts w:asciiTheme="majorHAnsi" w:eastAsia="Lora" w:hAnsiTheme="majorHAnsi" w:cstheme="majorHAnsi"/>
                <w:sz w:val="18"/>
                <w:szCs w:val="18"/>
              </w:rPr>
              <w:t>Carlos Felipe Rengifo Rodas</w:t>
            </w:r>
            <w:r w:rsidRPr="001C4D77">
              <w:rPr>
                <w:rFonts w:asciiTheme="majorHAnsi" w:eastAsia="Lora" w:hAnsiTheme="majorHAnsi" w:cstheme="majorHAnsi"/>
                <w:sz w:val="18"/>
                <w:szCs w:val="18"/>
              </w:rPr>
              <w:fldChar w:fldCharType="end"/>
            </w:r>
            <w:bookmarkEnd w:id="1"/>
          </w:p>
          <w:p w14:paraId="3D69ADE6" w14:textId="2A8F5060" w:rsidR="001C4D77" w:rsidRPr="00633D87" w:rsidRDefault="001C4D77" w:rsidP="001C4D77">
            <w:pPr>
              <w:spacing w:line="240" w:lineRule="auto"/>
              <w:rPr>
                <w:rFonts w:asciiTheme="majorHAnsi" w:eastAsia="Lora" w:hAnsiTheme="majorHAnsi" w:cstheme="majorHAnsi"/>
                <w:sz w:val="18"/>
                <w:szCs w:val="18"/>
              </w:rPr>
            </w:pPr>
          </w:p>
        </w:tc>
        <w:tc>
          <w:tcPr>
            <w:tcW w:w="2059" w:type="dxa"/>
            <w:tcMar>
              <w:top w:w="100" w:type="dxa"/>
              <w:left w:w="100" w:type="dxa"/>
              <w:bottom w:w="100" w:type="dxa"/>
              <w:right w:w="100" w:type="dxa"/>
            </w:tcMar>
          </w:tcPr>
          <w:p w14:paraId="4F91670C" w14:textId="4CFA2EF9" w:rsidR="00D8117D" w:rsidRPr="00633D87" w:rsidRDefault="00CB2723" w:rsidP="00CB2723">
            <w:pPr>
              <w:widowControl w:val="0"/>
              <w:spacing w:after="0" w:line="240" w:lineRule="auto"/>
              <w:ind w:left="180"/>
              <w:rPr>
                <w:rFonts w:asciiTheme="majorHAnsi" w:eastAsia="Lora" w:hAnsiTheme="majorHAnsi" w:cstheme="majorHAnsi"/>
                <w:sz w:val="20"/>
                <w:szCs w:val="20"/>
              </w:rPr>
            </w:pPr>
            <w:r w:rsidRPr="00CB2723">
              <w:rPr>
                <w:rFonts w:asciiTheme="majorHAnsi" w:eastAsia="Lora" w:hAnsiTheme="majorHAnsi" w:cstheme="majorHAnsi"/>
                <w:sz w:val="20"/>
                <w:szCs w:val="20"/>
              </w:rPr>
              <w:t>202</w:t>
            </w:r>
            <w:r w:rsidR="00AC08A2">
              <w:rPr>
                <w:rFonts w:asciiTheme="majorHAnsi" w:eastAsia="Lora" w:hAnsiTheme="majorHAnsi" w:cstheme="majorHAnsi"/>
                <w:sz w:val="20"/>
                <w:szCs w:val="20"/>
              </w:rPr>
              <w:t>3</w:t>
            </w:r>
          </w:p>
        </w:tc>
        <w:tc>
          <w:tcPr>
            <w:tcW w:w="1567" w:type="dxa"/>
            <w:tcMar>
              <w:top w:w="100" w:type="dxa"/>
              <w:left w:w="100" w:type="dxa"/>
              <w:bottom w:w="100" w:type="dxa"/>
              <w:right w:w="100" w:type="dxa"/>
            </w:tcMar>
          </w:tcPr>
          <w:p w14:paraId="465C8D6A" w14:textId="29892970" w:rsidR="00D8117D" w:rsidRPr="00633D87" w:rsidRDefault="00D8117D" w:rsidP="005E1480">
            <w:pPr>
              <w:widowControl w:val="0"/>
              <w:spacing w:after="0" w:line="240" w:lineRule="auto"/>
              <w:ind w:left="90"/>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67AA078D" w14:textId="72B69799" w:rsidR="00D8117D" w:rsidRPr="00633D87" w:rsidRDefault="0008393B" w:rsidP="000854AA">
            <w:pPr>
              <w:widowControl w:val="0"/>
              <w:spacing w:line="240" w:lineRule="auto"/>
              <w:rPr>
                <w:rFonts w:asciiTheme="majorHAnsi" w:eastAsia="Lora" w:hAnsiTheme="majorHAnsi" w:cstheme="majorHAnsi"/>
                <w:sz w:val="20"/>
                <w:szCs w:val="20"/>
              </w:rPr>
            </w:pPr>
            <w:r>
              <w:t xml:space="preserve">Data to train ML </w:t>
            </w:r>
            <w:proofErr w:type="spellStart"/>
            <w:r>
              <w:t>Algorthisms</w:t>
            </w:r>
            <w:proofErr w:type="spellEnd"/>
          </w:p>
        </w:tc>
        <w:tc>
          <w:tcPr>
            <w:tcW w:w="2298" w:type="dxa"/>
            <w:tcMar>
              <w:top w:w="100" w:type="dxa"/>
              <w:left w:w="100" w:type="dxa"/>
              <w:bottom w:w="100" w:type="dxa"/>
              <w:right w:w="100" w:type="dxa"/>
            </w:tcMar>
          </w:tcPr>
          <w:p w14:paraId="452EAADC" w14:textId="77777777" w:rsidR="0008393B" w:rsidRDefault="0008393B" w:rsidP="0008393B">
            <w:r>
              <w:t>data is collected in controlled environment which is the limitation of this data to used directly.</w:t>
            </w:r>
          </w:p>
          <w:p w14:paraId="00F0A995" w14:textId="0E076536" w:rsidR="00D8117D" w:rsidRPr="00633D87" w:rsidRDefault="00D8117D" w:rsidP="005E1480">
            <w:pPr>
              <w:widowControl w:val="0"/>
              <w:spacing w:after="0" w:line="240" w:lineRule="auto"/>
              <w:ind w:left="90"/>
              <w:rPr>
                <w:rFonts w:asciiTheme="majorHAnsi" w:eastAsia="Lora" w:hAnsiTheme="majorHAnsi" w:cstheme="majorHAnsi"/>
                <w:sz w:val="20"/>
                <w:szCs w:val="20"/>
              </w:rPr>
            </w:pPr>
          </w:p>
        </w:tc>
      </w:tr>
      <w:tr w:rsidR="00D8117D" w:rsidRPr="00633D87" w14:paraId="421CF371" w14:textId="77777777" w:rsidTr="00D8117D">
        <w:trPr>
          <w:trHeight w:val="3005"/>
          <w:jc w:val="center"/>
        </w:trPr>
        <w:tc>
          <w:tcPr>
            <w:tcW w:w="1594" w:type="dxa"/>
            <w:tcMar>
              <w:top w:w="100" w:type="dxa"/>
              <w:left w:w="100" w:type="dxa"/>
              <w:bottom w:w="100" w:type="dxa"/>
              <w:right w:w="100" w:type="dxa"/>
            </w:tcMar>
          </w:tcPr>
          <w:p w14:paraId="29F7AF9D" w14:textId="77777777" w:rsidR="00D8117D" w:rsidRPr="00633D87" w:rsidRDefault="00D8117D" w:rsidP="000854AA">
            <w:pPr>
              <w:widowControl w:val="0"/>
              <w:spacing w:line="240" w:lineRule="auto"/>
              <w:rPr>
                <w:rFonts w:asciiTheme="majorHAnsi" w:eastAsia="Lora" w:hAnsiTheme="majorHAnsi" w:cstheme="majorHAnsi"/>
                <w:sz w:val="16"/>
                <w:szCs w:val="16"/>
              </w:rPr>
            </w:pPr>
            <w:r w:rsidRPr="00204A24">
              <w:rPr>
                <w:b/>
                <w:bCs/>
              </w:rPr>
              <w:lastRenderedPageBreak/>
              <w:t>Low-Cost IoT-Based Predictive Maintenance Using Vibration</w:t>
            </w:r>
          </w:p>
        </w:tc>
        <w:tc>
          <w:tcPr>
            <w:tcW w:w="1674" w:type="dxa"/>
            <w:tcMar>
              <w:top w:w="100" w:type="dxa"/>
              <w:left w:w="100" w:type="dxa"/>
              <w:bottom w:w="100" w:type="dxa"/>
              <w:right w:w="100" w:type="dxa"/>
            </w:tcMar>
          </w:tcPr>
          <w:p w14:paraId="56231EF4" w14:textId="77777777" w:rsidR="00D8117D" w:rsidRDefault="001C4D77" w:rsidP="001C4D77">
            <w:pPr>
              <w:widowControl w:val="0"/>
              <w:spacing w:line="240" w:lineRule="auto"/>
              <w:ind w:left="90" w:hanging="90"/>
              <w:rPr>
                <w:rFonts w:asciiTheme="majorHAnsi" w:eastAsia="Lora" w:hAnsiTheme="majorHAnsi" w:cstheme="majorHAnsi"/>
                <w:b/>
                <w:bCs/>
                <w:sz w:val="20"/>
                <w:szCs w:val="20"/>
              </w:rPr>
            </w:pPr>
            <w:r w:rsidRPr="001C4D77">
              <w:rPr>
                <w:rFonts w:asciiTheme="majorHAnsi" w:eastAsia="Lora" w:hAnsiTheme="majorHAnsi" w:cstheme="majorHAnsi"/>
                <w:b/>
                <w:bCs/>
                <w:sz w:val="20"/>
                <w:szCs w:val="20"/>
              </w:rPr>
              <w:t>Peter Kolok</w:t>
            </w:r>
          </w:p>
          <w:p w14:paraId="0F534CEC" w14:textId="77777777" w:rsidR="001C4D77" w:rsidRDefault="001C4D77" w:rsidP="001C4D77">
            <w:pPr>
              <w:widowControl w:val="0"/>
              <w:spacing w:line="240" w:lineRule="auto"/>
              <w:ind w:left="90" w:hanging="90"/>
              <w:rPr>
                <w:rFonts w:asciiTheme="majorHAnsi" w:eastAsia="Lora" w:hAnsiTheme="majorHAnsi" w:cstheme="majorHAnsi"/>
                <w:b/>
                <w:bCs/>
                <w:sz w:val="20"/>
                <w:szCs w:val="20"/>
              </w:rPr>
            </w:pPr>
            <w:r w:rsidRPr="001C4D77">
              <w:rPr>
                <w:rFonts w:asciiTheme="majorHAnsi" w:eastAsia="Lora" w:hAnsiTheme="majorHAnsi" w:cstheme="majorHAnsi"/>
                <w:b/>
                <w:bCs/>
                <w:sz w:val="20"/>
                <w:szCs w:val="20"/>
              </w:rPr>
              <w:t>Michal Hodoň</w:t>
            </w:r>
          </w:p>
          <w:p w14:paraId="027BEE84" w14:textId="77777777" w:rsidR="001C4D77" w:rsidRDefault="001C4D77" w:rsidP="001C4D77">
            <w:pPr>
              <w:widowControl w:val="0"/>
              <w:spacing w:line="240" w:lineRule="auto"/>
              <w:ind w:left="90" w:hanging="90"/>
              <w:rPr>
                <w:rFonts w:asciiTheme="majorHAnsi" w:eastAsia="Lora" w:hAnsiTheme="majorHAnsi" w:cstheme="majorHAnsi"/>
                <w:b/>
                <w:bCs/>
                <w:sz w:val="20"/>
                <w:szCs w:val="20"/>
              </w:rPr>
            </w:pPr>
            <w:r w:rsidRPr="001C4D77">
              <w:rPr>
                <w:rFonts w:asciiTheme="majorHAnsi" w:eastAsia="Lora" w:hAnsiTheme="majorHAnsi" w:cstheme="majorHAnsi"/>
                <w:b/>
                <w:bCs/>
                <w:sz w:val="20"/>
                <w:szCs w:val="20"/>
              </w:rPr>
              <w:t>Peter Ševčík</w:t>
            </w:r>
          </w:p>
          <w:p w14:paraId="1CD205E1" w14:textId="77777777" w:rsidR="001C4D77" w:rsidRDefault="001C4D77" w:rsidP="001C4D77">
            <w:pPr>
              <w:widowControl w:val="0"/>
              <w:spacing w:line="240" w:lineRule="auto"/>
              <w:ind w:left="90" w:hanging="90"/>
              <w:rPr>
                <w:rFonts w:asciiTheme="majorHAnsi" w:eastAsia="Lora" w:hAnsiTheme="majorHAnsi" w:cstheme="majorHAnsi"/>
                <w:b/>
                <w:bCs/>
                <w:sz w:val="20"/>
                <w:szCs w:val="20"/>
              </w:rPr>
            </w:pPr>
            <w:r w:rsidRPr="001C4D77">
              <w:rPr>
                <w:rFonts w:asciiTheme="majorHAnsi" w:eastAsia="Lora" w:hAnsiTheme="majorHAnsi" w:cstheme="majorHAnsi"/>
                <w:b/>
                <w:bCs/>
                <w:sz w:val="20"/>
                <w:szCs w:val="20"/>
              </w:rPr>
              <w:t>Léo Hotz</w:t>
            </w:r>
          </w:p>
          <w:p w14:paraId="1E18E587" w14:textId="0C838563" w:rsidR="001C4D77" w:rsidRPr="00633D87" w:rsidRDefault="001C4D77" w:rsidP="001C4D77">
            <w:pPr>
              <w:widowControl w:val="0"/>
              <w:spacing w:line="240" w:lineRule="auto"/>
              <w:ind w:left="90" w:hanging="90"/>
              <w:rPr>
                <w:rFonts w:asciiTheme="majorHAnsi" w:eastAsia="Lora" w:hAnsiTheme="majorHAnsi" w:cstheme="majorHAnsi"/>
                <w:sz w:val="20"/>
                <w:szCs w:val="20"/>
              </w:rPr>
            </w:pPr>
            <w:r w:rsidRPr="001C4D77">
              <w:rPr>
                <w:rFonts w:asciiTheme="majorHAnsi" w:eastAsia="Lora" w:hAnsiTheme="majorHAnsi" w:cstheme="majorHAnsi"/>
                <w:b/>
                <w:bCs/>
                <w:sz w:val="20"/>
                <w:szCs w:val="20"/>
              </w:rPr>
              <w:t>Nicolas Remy</w:t>
            </w:r>
          </w:p>
        </w:tc>
        <w:tc>
          <w:tcPr>
            <w:tcW w:w="2059" w:type="dxa"/>
            <w:tcMar>
              <w:top w:w="100" w:type="dxa"/>
              <w:left w:w="100" w:type="dxa"/>
              <w:bottom w:w="100" w:type="dxa"/>
              <w:right w:w="100" w:type="dxa"/>
            </w:tcMar>
          </w:tcPr>
          <w:p w14:paraId="39EC31B0" w14:textId="72903B07" w:rsidR="00D8117D" w:rsidRPr="00633D87" w:rsidRDefault="00CB2723" w:rsidP="00CB2723">
            <w:pPr>
              <w:widowControl w:val="0"/>
              <w:spacing w:after="0" w:line="240" w:lineRule="auto"/>
              <w:ind w:left="180"/>
              <w:rPr>
                <w:rFonts w:asciiTheme="majorHAnsi" w:eastAsia="Lora" w:hAnsiTheme="majorHAnsi" w:cstheme="majorHAnsi"/>
                <w:sz w:val="20"/>
                <w:szCs w:val="20"/>
              </w:rPr>
            </w:pPr>
            <w:r w:rsidRPr="00CB2723">
              <w:rPr>
                <w:rFonts w:asciiTheme="majorHAnsi" w:eastAsia="Lora" w:hAnsiTheme="majorHAnsi" w:cstheme="majorHAnsi"/>
                <w:sz w:val="20"/>
                <w:szCs w:val="20"/>
              </w:rPr>
              <w:t>2025</w:t>
            </w:r>
          </w:p>
        </w:tc>
        <w:tc>
          <w:tcPr>
            <w:tcW w:w="1567" w:type="dxa"/>
            <w:tcMar>
              <w:top w:w="100" w:type="dxa"/>
              <w:left w:w="100" w:type="dxa"/>
              <w:bottom w:w="100" w:type="dxa"/>
              <w:right w:w="100" w:type="dxa"/>
            </w:tcMar>
          </w:tcPr>
          <w:p w14:paraId="353B001C" w14:textId="77777777" w:rsidR="00D8117D" w:rsidRPr="00633D87" w:rsidRDefault="00D8117D" w:rsidP="000854AA">
            <w:pPr>
              <w:widowControl w:val="0"/>
              <w:spacing w:line="240" w:lineRule="auto"/>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337FFD7A" w14:textId="4C5C0A8D" w:rsidR="00D8117D" w:rsidRPr="00633D87" w:rsidRDefault="00C91E04" w:rsidP="005E1480">
            <w:pPr>
              <w:widowControl w:val="0"/>
              <w:spacing w:after="0" w:line="240" w:lineRule="auto"/>
              <w:rPr>
                <w:rFonts w:asciiTheme="majorHAnsi" w:eastAsia="Lora" w:hAnsiTheme="majorHAnsi" w:cstheme="majorHAnsi"/>
                <w:sz w:val="20"/>
                <w:szCs w:val="20"/>
              </w:rPr>
            </w:pPr>
            <w:r>
              <w:t xml:space="preserve">Vibrations and Acoustic signals is used in this paper to achieve detection accuracy of </w:t>
            </w:r>
            <w:r w:rsidRPr="00204A24">
              <w:t>73%</w:t>
            </w:r>
            <w:r>
              <w:t xml:space="preserve"> of fault conditions of motors</w:t>
            </w:r>
          </w:p>
        </w:tc>
        <w:tc>
          <w:tcPr>
            <w:tcW w:w="2298" w:type="dxa"/>
            <w:tcMar>
              <w:top w:w="100" w:type="dxa"/>
              <w:left w:w="100" w:type="dxa"/>
              <w:bottom w:w="100" w:type="dxa"/>
              <w:right w:w="100" w:type="dxa"/>
            </w:tcMar>
          </w:tcPr>
          <w:p w14:paraId="502BF9DA" w14:textId="6EF453B6" w:rsidR="00D8117D" w:rsidRPr="00633D87" w:rsidRDefault="00C91E04" w:rsidP="000854AA">
            <w:pPr>
              <w:widowControl w:val="0"/>
              <w:spacing w:line="240" w:lineRule="auto"/>
              <w:rPr>
                <w:rFonts w:asciiTheme="majorHAnsi" w:eastAsia="Lora" w:hAnsiTheme="majorHAnsi" w:cstheme="majorHAnsi"/>
                <w:sz w:val="20"/>
                <w:szCs w:val="20"/>
              </w:rPr>
            </w:pPr>
            <w:r>
              <w:t>microcontroller processing limitation is mentioned so the MCU used is to relay the data for analysis in computer</w:t>
            </w:r>
          </w:p>
        </w:tc>
      </w:tr>
      <w:tr w:rsidR="00D8117D" w:rsidRPr="00633D87" w14:paraId="6874B826" w14:textId="77777777" w:rsidTr="00D8117D">
        <w:trPr>
          <w:trHeight w:val="3005"/>
          <w:jc w:val="center"/>
        </w:trPr>
        <w:tc>
          <w:tcPr>
            <w:tcW w:w="1594" w:type="dxa"/>
            <w:tcMar>
              <w:top w:w="100" w:type="dxa"/>
              <w:left w:w="100" w:type="dxa"/>
              <w:bottom w:w="100" w:type="dxa"/>
              <w:right w:w="100" w:type="dxa"/>
            </w:tcMar>
          </w:tcPr>
          <w:p w14:paraId="6BB40852" w14:textId="77777777" w:rsidR="00D8117D" w:rsidRPr="00D47309" w:rsidRDefault="00D8117D" w:rsidP="000854AA">
            <w:pPr>
              <w:rPr>
                <w:b/>
                <w:bCs/>
              </w:rPr>
            </w:pPr>
            <w:r w:rsidRPr="00D47309">
              <w:rPr>
                <w:b/>
                <w:bCs/>
              </w:rPr>
              <w:t>Predictive Maintenance System to RUL Prediction of Li-Ion Batteries and Identify the Fault Type of Brushless DC Electric Motor from UAVs</w:t>
            </w:r>
          </w:p>
          <w:p w14:paraId="74B01C8F" w14:textId="77777777" w:rsidR="00D8117D" w:rsidRPr="00633D87" w:rsidRDefault="00D8117D" w:rsidP="000854AA">
            <w:pPr>
              <w:widowControl w:val="0"/>
              <w:spacing w:line="240" w:lineRule="auto"/>
              <w:rPr>
                <w:rFonts w:asciiTheme="majorHAnsi" w:eastAsia="Lora" w:hAnsiTheme="majorHAnsi" w:cstheme="majorHAnsi"/>
                <w:b/>
                <w:bCs/>
                <w:sz w:val="16"/>
                <w:szCs w:val="16"/>
              </w:rPr>
            </w:pPr>
          </w:p>
        </w:tc>
        <w:tc>
          <w:tcPr>
            <w:tcW w:w="1674" w:type="dxa"/>
            <w:tcMar>
              <w:top w:w="100" w:type="dxa"/>
              <w:left w:w="100" w:type="dxa"/>
              <w:bottom w:w="100" w:type="dxa"/>
              <w:right w:w="100" w:type="dxa"/>
            </w:tcMar>
          </w:tcPr>
          <w:p w14:paraId="3AA79FE0" w14:textId="77777777" w:rsidR="00D8117D" w:rsidRDefault="003E2141" w:rsidP="003E2141">
            <w:pPr>
              <w:widowControl w:val="0"/>
              <w:spacing w:line="240" w:lineRule="auto"/>
              <w:ind w:left="90" w:hanging="90"/>
              <w:rPr>
                <w:rFonts w:asciiTheme="majorHAnsi" w:eastAsia="Lora" w:hAnsiTheme="majorHAnsi" w:cstheme="majorHAnsi"/>
                <w:color w:val="2E2E2E"/>
                <w:sz w:val="20"/>
                <w:szCs w:val="20"/>
              </w:rPr>
            </w:pPr>
            <w:r w:rsidRPr="003E2141">
              <w:rPr>
                <w:rFonts w:asciiTheme="majorHAnsi" w:eastAsia="Lora" w:hAnsiTheme="majorHAnsi" w:cstheme="majorHAnsi"/>
                <w:color w:val="2E2E2E"/>
                <w:sz w:val="20"/>
                <w:szCs w:val="20"/>
              </w:rPr>
              <w:t xml:space="preserve">Dragos Alexandru </w:t>
            </w:r>
            <w:proofErr w:type="spellStart"/>
            <w:r w:rsidRPr="003E2141">
              <w:rPr>
                <w:rFonts w:asciiTheme="majorHAnsi" w:eastAsia="Lora" w:hAnsiTheme="majorHAnsi" w:cstheme="majorHAnsi"/>
                <w:color w:val="2E2E2E"/>
                <w:sz w:val="20"/>
                <w:szCs w:val="20"/>
              </w:rPr>
              <w:t>Andrioaia</w:t>
            </w:r>
            <w:proofErr w:type="spellEnd"/>
          </w:p>
          <w:p w14:paraId="23A6BFD8" w14:textId="58FDD789" w:rsidR="003E2141" w:rsidRDefault="003E2141" w:rsidP="003E2141">
            <w:pPr>
              <w:widowControl w:val="0"/>
              <w:spacing w:line="240" w:lineRule="auto"/>
              <w:ind w:left="90" w:hanging="90"/>
              <w:rPr>
                <w:rFonts w:asciiTheme="majorHAnsi" w:eastAsia="Lora" w:hAnsiTheme="majorHAnsi" w:cstheme="majorHAnsi"/>
                <w:color w:val="2E2E2E"/>
                <w:sz w:val="20"/>
                <w:szCs w:val="20"/>
              </w:rPr>
            </w:pPr>
            <w:r w:rsidRPr="003E2141">
              <w:rPr>
                <w:rFonts w:asciiTheme="majorHAnsi" w:eastAsia="Lora" w:hAnsiTheme="majorHAnsi" w:cstheme="majorHAnsi"/>
                <w:color w:val="2E2E2E"/>
                <w:sz w:val="20"/>
                <w:szCs w:val="20"/>
              </w:rPr>
              <w:t>Vasile Gheorghita Gaitan</w:t>
            </w:r>
          </w:p>
          <w:p w14:paraId="23449402" w14:textId="7FB83920" w:rsidR="003E2141" w:rsidRPr="00633D87" w:rsidRDefault="003E2141" w:rsidP="003E2141">
            <w:pPr>
              <w:widowControl w:val="0"/>
              <w:spacing w:line="240" w:lineRule="auto"/>
              <w:ind w:left="90" w:hanging="90"/>
              <w:rPr>
                <w:rFonts w:asciiTheme="majorHAnsi" w:eastAsia="Lora" w:hAnsiTheme="majorHAnsi" w:cstheme="majorHAnsi"/>
                <w:color w:val="2E2E2E"/>
                <w:sz w:val="20"/>
                <w:szCs w:val="20"/>
              </w:rPr>
            </w:pPr>
          </w:p>
        </w:tc>
        <w:tc>
          <w:tcPr>
            <w:tcW w:w="2059" w:type="dxa"/>
            <w:tcMar>
              <w:top w:w="100" w:type="dxa"/>
              <w:left w:w="100" w:type="dxa"/>
              <w:bottom w:w="100" w:type="dxa"/>
              <w:right w:w="100" w:type="dxa"/>
            </w:tcMar>
          </w:tcPr>
          <w:p w14:paraId="18EEE686" w14:textId="5395918E" w:rsidR="00D8117D" w:rsidRPr="00633D87" w:rsidRDefault="00CB2723" w:rsidP="00CB2723">
            <w:pPr>
              <w:widowControl w:val="0"/>
              <w:spacing w:after="0" w:line="240" w:lineRule="auto"/>
              <w:ind w:left="180"/>
              <w:rPr>
                <w:rFonts w:asciiTheme="majorHAnsi" w:eastAsia="Lora" w:hAnsiTheme="majorHAnsi" w:cstheme="majorHAnsi"/>
                <w:sz w:val="20"/>
                <w:szCs w:val="20"/>
              </w:rPr>
            </w:pPr>
            <w:r w:rsidRPr="00CB2723">
              <w:rPr>
                <w:rFonts w:asciiTheme="majorHAnsi" w:eastAsia="Lora" w:hAnsiTheme="majorHAnsi" w:cstheme="majorHAnsi"/>
                <w:sz w:val="20"/>
                <w:szCs w:val="20"/>
              </w:rPr>
              <w:t>2025</w:t>
            </w:r>
          </w:p>
        </w:tc>
        <w:tc>
          <w:tcPr>
            <w:tcW w:w="1567" w:type="dxa"/>
            <w:tcMar>
              <w:top w:w="100" w:type="dxa"/>
              <w:left w:w="100" w:type="dxa"/>
              <w:bottom w:w="100" w:type="dxa"/>
              <w:right w:w="100" w:type="dxa"/>
            </w:tcMar>
          </w:tcPr>
          <w:p w14:paraId="200E5555" w14:textId="77777777" w:rsidR="00D8117D" w:rsidRPr="00633D87" w:rsidRDefault="00D8117D" w:rsidP="000854AA">
            <w:pPr>
              <w:widowControl w:val="0"/>
              <w:spacing w:line="240" w:lineRule="auto"/>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60EC6FA0" w14:textId="7ECCB78A" w:rsidR="00D8117D" w:rsidRPr="00633D87" w:rsidRDefault="003A5524" w:rsidP="005E1480">
            <w:pPr>
              <w:widowControl w:val="0"/>
              <w:spacing w:after="0" w:line="240" w:lineRule="auto"/>
              <w:rPr>
                <w:rFonts w:asciiTheme="majorHAnsi" w:eastAsia="Lora" w:hAnsiTheme="majorHAnsi" w:cstheme="majorHAnsi"/>
                <w:sz w:val="20"/>
                <w:szCs w:val="20"/>
              </w:rPr>
            </w:pPr>
            <w:r>
              <w:t xml:space="preserve">architecture of 3 layers to detect motor defects of </w:t>
            </w:r>
            <w:proofErr w:type="spellStart"/>
            <w:r>
              <w:t>uav</w:t>
            </w:r>
            <w:proofErr w:type="spellEnd"/>
            <w:r>
              <w:t xml:space="preserve"> motor faults as well as remaining useful life of batteries</w:t>
            </w:r>
          </w:p>
        </w:tc>
        <w:tc>
          <w:tcPr>
            <w:tcW w:w="2298" w:type="dxa"/>
            <w:tcMar>
              <w:top w:w="100" w:type="dxa"/>
              <w:left w:w="100" w:type="dxa"/>
              <w:bottom w:w="100" w:type="dxa"/>
              <w:right w:w="100" w:type="dxa"/>
            </w:tcMar>
          </w:tcPr>
          <w:p w14:paraId="69832D7B" w14:textId="77777777" w:rsidR="00D8117D" w:rsidRPr="00633D87" w:rsidRDefault="00D8117D" w:rsidP="000854AA">
            <w:pPr>
              <w:widowControl w:val="0"/>
              <w:spacing w:line="240" w:lineRule="auto"/>
              <w:rPr>
                <w:rFonts w:asciiTheme="majorHAnsi" w:eastAsia="Lora" w:hAnsiTheme="majorHAnsi" w:cstheme="majorHAnsi"/>
                <w:sz w:val="20"/>
                <w:szCs w:val="20"/>
              </w:rPr>
            </w:pPr>
          </w:p>
        </w:tc>
      </w:tr>
      <w:tr w:rsidR="00D8117D" w:rsidRPr="00633D87" w14:paraId="2ED7C640" w14:textId="77777777" w:rsidTr="00D8117D">
        <w:trPr>
          <w:trHeight w:val="3005"/>
          <w:jc w:val="center"/>
        </w:trPr>
        <w:tc>
          <w:tcPr>
            <w:tcW w:w="1594" w:type="dxa"/>
            <w:tcMar>
              <w:top w:w="100" w:type="dxa"/>
              <w:left w:w="100" w:type="dxa"/>
              <w:bottom w:w="100" w:type="dxa"/>
              <w:right w:w="100" w:type="dxa"/>
            </w:tcMar>
          </w:tcPr>
          <w:p w14:paraId="60C97C4B" w14:textId="77777777" w:rsidR="00D8117D" w:rsidRPr="00633D87" w:rsidRDefault="00D8117D" w:rsidP="000854AA">
            <w:pPr>
              <w:widowControl w:val="0"/>
              <w:spacing w:line="240" w:lineRule="auto"/>
              <w:rPr>
                <w:rFonts w:asciiTheme="majorHAnsi" w:eastAsia="Lora" w:hAnsiTheme="majorHAnsi" w:cstheme="majorHAnsi"/>
                <w:b/>
                <w:bCs/>
                <w:sz w:val="16"/>
                <w:szCs w:val="16"/>
              </w:rPr>
            </w:pPr>
            <w:r w:rsidRPr="00676DD7">
              <w:t>Finding fault types of BLDC motors within UAVs using machine learning techniques</w:t>
            </w:r>
          </w:p>
        </w:tc>
        <w:tc>
          <w:tcPr>
            <w:tcW w:w="1674" w:type="dxa"/>
            <w:tcMar>
              <w:top w:w="100" w:type="dxa"/>
              <w:left w:w="100" w:type="dxa"/>
              <w:bottom w:w="100" w:type="dxa"/>
              <w:right w:w="100" w:type="dxa"/>
            </w:tcMar>
          </w:tcPr>
          <w:p w14:paraId="182E4D28" w14:textId="77777777" w:rsidR="003E2141" w:rsidRDefault="003E2141" w:rsidP="003E2141">
            <w:pPr>
              <w:widowControl w:val="0"/>
              <w:spacing w:line="240" w:lineRule="auto"/>
              <w:ind w:left="90" w:hanging="90"/>
              <w:rPr>
                <w:rFonts w:asciiTheme="majorHAnsi" w:eastAsia="Lora" w:hAnsiTheme="majorHAnsi" w:cstheme="majorHAnsi"/>
                <w:color w:val="2E2E2E"/>
                <w:sz w:val="20"/>
                <w:szCs w:val="20"/>
              </w:rPr>
            </w:pPr>
            <w:r w:rsidRPr="003E2141">
              <w:rPr>
                <w:rFonts w:asciiTheme="majorHAnsi" w:eastAsia="Lora" w:hAnsiTheme="majorHAnsi" w:cstheme="majorHAnsi"/>
                <w:color w:val="2E2E2E"/>
                <w:sz w:val="20"/>
                <w:szCs w:val="20"/>
              </w:rPr>
              <w:t xml:space="preserve">Dragos Alexandru </w:t>
            </w:r>
            <w:proofErr w:type="spellStart"/>
            <w:r w:rsidRPr="003E2141">
              <w:rPr>
                <w:rFonts w:asciiTheme="majorHAnsi" w:eastAsia="Lora" w:hAnsiTheme="majorHAnsi" w:cstheme="majorHAnsi"/>
                <w:color w:val="2E2E2E"/>
                <w:sz w:val="20"/>
                <w:szCs w:val="20"/>
              </w:rPr>
              <w:t>Andrioaia</w:t>
            </w:r>
            <w:proofErr w:type="spellEnd"/>
          </w:p>
          <w:p w14:paraId="4352BF17" w14:textId="77777777" w:rsidR="003E2141" w:rsidRDefault="003E2141" w:rsidP="003E2141">
            <w:pPr>
              <w:widowControl w:val="0"/>
              <w:spacing w:line="240" w:lineRule="auto"/>
              <w:ind w:left="90" w:hanging="90"/>
              <w:rPr>
                <w:rFonts w:asciiTheme="majorHAnsi" w:eastAsia="Lora" w:hAnsiTheme="majorHAnsi" w:cstheme="majorHAnsi"/>
                <w:color w:val="2E2E2E"/>
                <w:sz w:val="20"/>
                <w:szCs w:val="20"/>
              </w:rPr>
            </w:pPr>
            <w:r w:rsidRPr="003E2141">
              <w:rPr>
                <w:rFonts w:asciiTheme="majorHAnsi" w:eastAsia="Lora" w:hAnsiTheme="majorHAnsi" w:cstheme="majorHAnsi"/>
                <w:color w:val="2E2E2E"/>
                <w:sz w:val="20"/>
                <w:szCs w:val="20"/>
              </w:rPr>
              <w:t>Vasile Gheorghita Gaitan</w:t>
            </w:r>
          </w:p>
          <w:p w14:paraId="2CB23811" w14:textId="77777777" w:rsidR="00D8117D" w:rsidRPr="00633D87" w:rsidRDefault="00D8117D" w:rsidP="000854AA">
            <w:pPr>
              <w:widowControl w:val="0"/>
              <w:spacing w:line="240" w:lineRule="auto"/>
              <w:ind w:left="90" w:hanging="90"/>
              <w:rPr>
                <w:rFonts w:asciiTheme="majorHAnsi" w:eastAsia="Lora" w:hAnsiTheme="majorHAnsi" w:cstheme="majorHAnsi"/>
                <w:color w:val="2E2E2E"/>
                <w:sz w:val="20"/>
                <w:szCs w:val="20"/>
              </w:rPr>
            </w:pPr>
          </w:p>
        </w:tc>
        <w:tc>
          <w:tcPr>
            <w:tcW w:w="2059" w:type="dxa"/>
            <w:tcMar>
              <w:top w:w="100" w:type="dxa"/>
              <w:left w:w="100" w:type="dxa"/>
              <w:bottom w:w="100" w:type="dxa"/>
              <w:right w:w="100" w:type="dxa"/>
            </w:tcMar>
          </w:tcPr>
          <w:p w14:paraId="4C1DB074" w14:textId="6BE0FDA5" w:rsidR="00D8117D" w:rsidRPr="00633D87" w:rsidRDefault="00CB2723" w:rsidP="00CB2723">
            <w:pPr>
              <w:widowControl w:val="0"/>
              <w:spacing w:after="0" w:line="240" w:lineRule="auto"/>
              <w:ind w:left="180"/>
              <w:rPr>
                <w:rFonts w:asciiTheme="majorHAnsi" w:eastAsia="Lora" w:hAnsiTheme="majorHAnsi" w:cstheme="majorHAnsi"/>
                <w:sz w:val="20"/>
                <w:szCs w:val="20"/>
              </w:rPr>
            </w:pPr>
            <w:r w:rsidRPr="00CB2723">
              <w:rPr>
                <w:rFonts w:asciiTheme="majorHAnsi" w:eastAsia="Lora" w:hAnsiTheme="majorHAnsi" w:cstheme="majorHAnsi"/>
                <w:sz w:val="20"/>
                <w:szCs w:val="20"/>
              </w:rPr>
              <w:t>2025</w:t>
            </w:r>
          </w:p>
        </w:tc>
        <w:tc>
          <w:tcPr>
            <w:tcW w:w="1567" w:type="dxa"/>
            <w:tcMar>
              <w:top w:w="100" w:type="dxa"/>
              <w:left w:w="100" w:type="dxa"/>
              <w:bottom w:w="100" w:type="dxa"/>
              <w:right w:w="100" w:type="dxa"/>
            </w:tcMar>
          </w:tcPr>
          <w:p w14:paraId="2A072889" w14:textId="77777777" w:rsidR="00D8117D" w:rsidRPr="00633D87" w:rsidRDefault="00D8117D" w:rsidP="000854AA">
            <w:pPr>
              <w:widowControl w:val="0"/>
              <w:spacing w:line="240" w:lineRule="auto"/>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6FAAD3CD" w14:textId="6C64DC37" w:rsidR="00D8117D" w:rsidRPr="00633D87" w:rsidRDefault="003A5524" w:rsidP="005E1480">
            <w:pPr>
              <w:widowControl w:val="0"/>
              <w:spacing w:after="0" w:line="240" w:lineRule="auto"/>
              <w:rPr>
                <w:rFonts w:asciiTheme="majorHAnsi" w:eastAsia="Lora" w:hAnsiTheme="majorHAnsi" w:cstheme="majorHAnsi"/>
                <w:sz w:val="20"/>
                <w:szCs w:val="20"/>
              </w:rPr>
            </w:pPr>
            <w:r>
              <w:t>compared 3 ML learning Algorithms to identify 4 motor conditions</w:t>
            </w:r>
          </w:p>
        </w:tc>
        <w:tc>
          <w:tcPr>
            <w:tcW w:w="2298" w:type="dxa"/>
            <w:tcMar>
              <w:top w:w="100" w:type="dxa"/>
              <w:left w:w="100" w:type="dxa"/>
              <w:bottom w:w="100" w:type="dxa"/>
              <w:right w:w="100" w:type="dxa"/>
            </w:tcMar>
          </w:tcPr>
          <w:p w14:paraId="078C5CFB" w14:textId="4E1EBC63" w:rsidR="00D8117D" w:rsidRPr="00633D87" w:rsidRDefault="003A5524" w:rsidP="000854AA">
            <w:pPr>
              <w:widowControl w:val="0"/>
              <w:spacing w:line="240" w:lineRule="auto"/>
              <w:rPr>
                <w:rFonts w:asciiTheme="majorHAnsi" w:eastAsia="Lora" w:hAnsiTheme="majorHAnsi" w:cstheme="majorHAnsi"/>
                <w:sz w:val="20"/>
                <w:szCs w:val="20"/>
              </w:rPr>
            </w:pPr>
            <w:r>
              <w:t>the model in not generalizing as the data is specific for the setup used in the experiment</w:t>
            </w:r>
          </w:p>
        </w:tc>
      </w:tr>
      <w:tr w:rsidR="00D8117D" w:rsidRPr="00633D87" w14:paraId="271AF44C" w14:textId="77777777" w:rsidTr="00D8117D">
        <w:trPr>
          <w:trHeight w:val="3005"/>
          <w:jc w:val="center"/>
        </w:trPr>
        <w:tc>
          <w:tcPr>
            <w:tcW w:w="1594" w:type="dxa"/>
            <w:tcMar>
              <w:top w:w="100" w:type="dxa"/>
              <w:left w:w="100" w:type="dxa"/>
              <w:bottom w:w="100" w:type="dxa"/>
              <w:right w:w="100" w:type="dxa"/>
            </w:tcMar>
          </w:tcPr>
          <w:p w14:paraId="26DD6084" w14:textId="77777777" w:rsidR="00D8117D" w:rsidRDefault="00D8117D" w:rsidP="000854AA">
            <w:pPr>
              <w:rPr>
                <w:b/>
                <w:bCs/>
              </w:rPr>
            </w:pPr>
            <w:r w:rsidRPr="00470FDA">
              <w:rPr>
                <w:b/>
                <w:bCs/>
              </w:rPr>
              <w:lastRenderedPageBreak/>
              <w:t>Machine Learning Framework for Industrial Machine Sound Classification in Predictive Maintenance</w:t>
            </w:r>
          </w:p>
          <w:p w14:paraId="15CC6493" w14:textId="77777777" w:rsidR="00D8117D" w:rsidRPr="00633D87" w:rsidRDefault="00D8117D" w:rsidP="000854AA">
            <w:pPr>
              <w:widowControl w:val="0"/>
              <w:spacing w:line="240" w:lineRule="auto"/>
              <w:rPr>
                <w:rFonts w:asciiTheme="majorHAnsi" w:eastAsia="Lora" w:hAnsiTheme="majorHAnsi" w:cstheme="majorHAnsi"/>
                <w:b/>
                <w:bCs/>
                <w:sz w:val="16"/>
                <w:szCs w:val="16"/>
              </w:rPr>
            </w:pPr>
          </w:p>
        </w:tc>
        <w:tc>
          <w:tcPr>
            <w:tcW w:w="1674" w:type="dxa"/>
            <w:tcMar>
              <w:top w:w="100" w:type="dxa"/>
              <w:left w:w="100" w:type="dxa"/>
              <w:bottom w:w="100" w:type="dxa"/>
              <w:right w:w="100" w:type="dxa"/>
            </w:tcMar>
          </w:tcPr>
          <w:p w14:paraId="205F708E" w14:textId="77777777" w:rsidR="00D8117D" w:rsidRDefault="003E2141" w:rsidP="003E2141">
            <w:pPr>
              <w:widowControl w:val="0"/>
              <w:spacing w:line="240" w:lineRule="auto"/>
              <w:ind w:left="90" w:hanging="90"/>
              <w:rPr>
                <w:rFonts w:asciiTheme="majorHAnsi" w:eastAsia="Lora" w:hAnsiTheme="majorHAnsi" w:cstheme="majorHAnsi"/>
                <w:color w:val="2E2E2E"/>
                <w:sz w:val="20"/>
                <w:szCs w:val="20"/>
              </w:rPr>
            </w:pPr>
            <w:hyperlink r:id="rId7" w:history="1">
              <w:r w:rsidRPr="003E2141">
                <w:rPr>
                  <w:rStyle w:val="Hyperlink"/>
                  <w:rFonts w:asciiTheme="majorHAnsi" w:eastAsia="Lora" w:hAnsiTheme="majorHAnsi" w:cstheme="majorHAnsi"/>
                  <w:sz w:val="20"/>
                  <w:szCs w:val="20"/>
                </w:rPr>
                <w:t>Nur Fatinah Md Hafiz</w:t>
              </w:r>
            </w:hyperlink>
          </w:p>
          <w:p w14:paraId="2D8656F8" w14:textId="77777777" w:rsidR="003E2141" w:rsidRDefault="003E2141" w:rsidP="003E2141">
            <w:pPr>
              <w:widowControl w:val="0"/>
              <w:spacing w:line="240" w:lineRule="auto"/>
              <w:ind w:left="90" w:hanging="90"/>
              <w:rPr>
                <w:rFonts w:asciiTheme="majorHAnsi" w:eastAsia="Lora" w:hAnsiTheme="majorHAnsi" w:cstheme="majorHAnsi"/>
                <w:color w:val="2E2E2E"/>
                <w:sz w:val="20"/>
                <w:szCs w:val="20"/>
              </w:rPr>
            </w:pPr>
            <w:hyperlink r:id="rId8" w:history="1">
              <w:proofErr w:type="spellStart"/>
              <w:r w:rsidRPr="003E2141">
                <w:rPr>
                  <w:rStyle w:val="Hyperlink"/>
                  <w:rFonts w:asciiTheme="majorHAnsi" w:eastAsia="Lora" w:hAnsiTheme="majorHAnsi" w:cstheme="majorHAnsi"/>
                  <w:sz w:val="20"/>
                  <w:szCs w:val="20"/>
                </w:rPr>
                <w:t>Syamsiah</w:t>
              </w:r>
              <w:proofErr w:type="spellEnd"/>
              <w:r w:rsidRPr="003E2141">
                <w:rPr>
                  <w:rStyle w:val="Hyperlink"/>
                  <w:rFonts w:asciiTheme="majorHAnsi" w:eastAsia="Lora" w:hAnsiTheme="majorHAnsi" w:cstheme="majorHAnsi"/>
                  <w:sz w:val="20"/>
                  <w:szCs w:val="20"/>
                </w:rPr>
                <w:t xml:space="preserve"> Mashohor</w:t>
              </w:r>
            </w:hyperlink>
          </w:p>
          <w:p w14:paraId="405F3FAC" w14:textId="77777777" w:rsidR="003E2141" w:rsidRDefault="003E2141" w:rsidP="003E2141">
            <w:pPr>
              <w:widowControl w:val="0"/>
              <w:spacing w:line="240" w:lineRule="auto"/>
              <w:ind w:left="90" w:hanging="90"/>
              <w:rPr>
                <w:rFonts w:asciiTheme="majorHAnsi" w:eastAsia="Lora" w:hAnsiTheme="majorHAnsi" w:cstheme="majorHAnsi"/>
                <w:color w:val="2E2E2E"/>
                <w:sz w:val="20"/>
                <w:szCs w:val="20"/>
              </w:rPr>
            </w:pPr>
            <w:hyperlink r:id="rId9" w:history="1">
              <w:r w:rsidRPr="003E2141">
                <w:rPr>
                  <w:rStyle w:val="Hyperlink"/>
                  <w:rFonts w:asciiTheme="majorHAnsi" w:eastAsia="Lora" w:hAnsiTheme="majorHAnsi" w:cstheme="majorHAnsi"/>
                  <w:sz w:val="20"/>
                  <w:szCs w:val="20"/>
                </w:rPr>
                <w:t>Mohammad Habib Shah Ershad Mohd Azrul Shazril</w:t>
              </w:r>
            </w:hyperlink>
          </w:p>
          <w:p w14:paraId="12AB5D4B" w14:textId="77777777" w:rsidR="003E2141" w:rsidRDefault="003E2141" w:rsidP="003E2141">
            <w:pPr>
              <w:widowControl w:val="0"/>
              <w:spacing w:line="240" w:lineRule="auto"/>
              <w:ind w:left="90" w:hanging="90"/>
              <w:rPr>
                <w:rFonts w:asciiTheme="majorHAnsi" w:eastAsia="Lora" w:hAnsiTheme="majorHAnsi" w:cstheme="majorHAnsi"/>
                <w:color w:val="2E2E2E"/>
                <w:sz w:val="20"/>
                <w:szCs w:val="20"/>
              </w:rPr>
            </w:pPr>
            <w:hyperlink r:id="rId10" w:history="1">
              <w:r w:rsidRPr="003E2141">
                <w:rPr>
                  <w:rStyle w:val="Hyperlink"/>
                  <w:rFonts w:asciiTheme="majorHAnsi" w:eastAsia="Lora" w:hAnsiTheme="majorHAnsi" w:cstheme="majorHAnsi"/>
                  <w:sz w:val="20"/>
                  <w:szCs w:val="20"/>
                </w:rPr>
                <w:t>Azizi Mohd Ali</w:t>
              </w:r>
            </w:hyperlink>
          </w:p>
          <w:p w14:paraId="77AF7E2C" w14:textId="77777777" w:rsidR="003E2141" w:rsidRPr="003E2141" w:rsidRDefault="003E2141" w:rsidP="003E2141">
            <w:pPr>
              <w:widowControl w:val="0"/>
              <w:spacing w:line="240" w:lineRule="auto"/>
              <w:ind w:left="90" w:hanging="90"/>
              <w:rPr>
                <w:rFonts w:asciiTheme="majorHAnsi" w:eastAsia="Lora" w:hAnsiTheme="majorHAnsi" w:cstheme="majorHAnsi"/>
                <w:b/>
                <w:bCs/>
                <w:color w:val="2E2E2E"/>
                <w:sz w:val="20"/>
                <w:szCs w:val="20"/>
              </w:rPr>
            </w:pPr>
            <w:r w:rsidRPr="003E2141">
              <w:rPr>
                <w:rFonts w:asciiTheme="majorHAnsi" w:eastAsia="Lora" w:hAnsiTheme="majorHAnsi" w:cstheme="majorHAnsi"/>
                <w:b/>
                <w:bCs/>
                <w:color w:val="2E2E2E"/>
                <w:sz w:val="20"/>
                <w:szCs w:val="20"/>
              </w:rPr>
              <w:t xml:space="preserve">Mohd </w:t>
            </w:r>
            <w:proofErr w:type="spellStart"/>
            <w:r w:rsidRPr="003E2141">
              <w:rPr>
                <w:rFonts w:asciiTheme="majorHAnsi" w:eastAsia="Lora" w:hAnsiTheme="majorHAnsi" w:cstheme="majorHAnsi"/>
                <w:b/>
                <w:bCs/>
                <w:color w:val="2E2E2E"/>
                <w:sz w:val="20"/>
                <w:szCs w:val="20"/>
              </w:rPr>
              <w:t>Fadlee</w:t>
            </w:r>
            <w:proofErr w:type="spellEnd"/>
            <w:r w:rsidRPr="003E2141">
              <w:rPr>
                <w:rFonts w:asciiTheme="majorHAnsi" w:eastAsia="Lora" w:hAnsiTheme="majorHAnsi" w:cstheme="majorHAnsi"/>
                <w:b/>
                <w:bCs/>
                <w:color w:val="2E2E2E"/>
                <w:sz w:val="20"/>
                <w:szCs w:val="20"/>
              </w:rPr>
              <w:t xml:space="preserve"> A. Rasid</w:t>
            </w:r>
          </w:p>
          <w:p w14:paraId="5D3B0CDB" w14:textId="733275C1" w:rsidR="003E2141" w:rsidRPr="00633D87" w:rsidRDefault="003E2141" w:rsidP="003E2141">
            <w:pPr>
              <w:widowControl w:val="0"/>
              <w:spacing w:line="240" w:lineRule="auto"/>
              <w:ind w:left="90" w:hanging="90"/>
              <w:rPr>
                <w:rFonts w:asciiTheme="majorHAnsi" w:eastAsia="Lora" w:hAnsiTheme="majorHAnsi" w:cstheme="majorHAnsi"/>
                <w:color w:val="2E2E2E"/>
                <w:sz w:val="20"/>
                <w:szCs w:val="20"/>
              </w:rPr>
            </w:pPr>
          </w:p>
        </w:tc>
        <w:tc>
          <w:tcPr>
            <w:tcW w:w="2059" w:type="dxa"/>
            <w:tcMar>
              <w:top w:w="100" w:type="dxa"/>
              <w:left w:w="100" w:type="dxa"/>
              <w:bottom w:w="100" w:type="dxa"/>
              <w:right w:w="100" w:type="dxa"/>
            </w:tcMar>
          </w:tcPr>
          <w:p w14:paraId="3D6902E7" w14:textId="326971AC" w:rsidR="00D8117D" w:rsidRPr="00633D87" w:rsidRDefault="00CB2723" w:rsidP="00CB2723">
            <w:pPr>
              <w:widowControl w:val="0"/>
              <w:spacing w:after="0" w:line="240" w:lineRule="auto"/>
              <w:ind w:left="180"/>
              <w:rPr>
                <w:rFonts w:asciiTheme="majorHAnsi" w:eastAsia="Lora" w:hAnsiTheme="majorHAnsi" w:cstheme="majorHAnsi"/>
                <w:sz w:val="20"/>
                <w:szCs w:val="20"/>
              </w:rPr>
            </w:pPr>
            <w:r w:rsidRPr="00CB2723">
              <w:rPr>
                <w:rFonts w:asciiTheme="majorHAnsi" w:eastAsia="Lora" w:hAnsiTheme="majorHAnsi" w:cstheme="majorHAnsi"/>
                <w:sz w:val="20"/>
                <w:szCs w:val="20"/>
              </w:rPr>
              <w:t>2025</w:t>
            </w:r>
          </w:p>
        </w:tc>
        <w:tc>
          <w:tcPr>
            <w:tcW w:w="1567" w:type="dxa"/>
            <w:tcMar>
              <w:top w:w="100" w:type="dxa"/>
              <w:left w:w="100" w:type="dxa"/>
              <w:bottom w:w="100" w:type="dxa"/>
              <w:right w:w="100" w:type="dxa"/>
            </w:tcMar>
          </w:tcPr>
          <w:p w14:paraId="00A12D7E" w14:textId="77777777" w:rsidR="00D8117D" w:rsidRPr="00633D87" w:rsidRDefault="00D8117D" w:rsidP="000854AA">
            <w:pPr>
              <w:widowControl w:val="0"/>
              <w:spacing w:line="240" w:lineRule="auto"/>
              <w:rPr>
                <w:rFonts w:asciiTheme="majorHAnsi" w:eastAsia="Lora" w:hAnsiTheme="majorHAnsi" w:cstheme="majorHAnsi"/>
                <w:sz w:val="20"/>
                <w:szCs w:val="20"/>
              </w:rPr>
            </w:pPr>
          </w:p>
        </w:tc>
        <w:tc>
          <w:tcPr>
            <w:tcW w:w="1727" w:type="dxa"/>
            <w:tcMar>
              <w:top w:w="100" w:type="dxa"/>
              <w:left w:w="100" w:type="dxa"/>
              <w:bottom w:w="100" w:type="dxa"/>
              <w:right w:w="100" w:type="dxa"/>
            </w:tcMar>
          </w:tcPr>
          <w:p w14:paraId="425AD885" w14:textId="65CA58DE" w:rsidR="00D8117D" w:rsidRPr="00633D87" w:rsidRDefault="002C1CD6" w:rsidP="005E1480">
            <w:pPr>
              <w:widowControl w:val="0"/>
              <w:spacing w:after="0" w:line="240" w:lineRule="auto"/>
              <w:rPr>
                <w:rFonts w:asciiTheme="majorHAnsi" w:eastAsia="Lora" w:hAnsiTheme="majorHAnsi" w:cstheme="majorHAnsi"/>
                <w:sz w:val="20"/>
                <w:szCs w:val="20"/>
              </w:rPr>
            </w:pPr>
            <w:r w:rsidRPr="00E975BA">
              <w:rPr>
                <w:b/>
                <w:bCs/>
              </w:rPr>
              <w:t>machine learning framework for classifying anomalous sounds in industrial machinery</w:t>
            </w:r>
            <w:r>
              <w:rPr>
                <w:b/>
                <w:bCs/>
              </w:rPr>
              <w:t xml:space="preserve"> </w:t>
            </w:r>
            <w:r w:rsidRPr="00E975BA">
              <w:rPr>
                <w:b/>
                <w:bCs/>
              </w:rPr>
              <w:t>to enable Predictive Maintenance</w:t>
            </w:r>
          </w:p>
        </w:tc>
        <w:tc>
          <w:tcPr>
            <w:tcW w:w="2298" w:type="dxa"/>
            <w:tcMar>
              <w:top w:w="100" w:type="dxa"/>
              <w:left w:w="100" w:type="dxa"/>
              <w:bottom w:w="100" w:type="dxa"/>
              <w:right w:w="100" w:type="dxa"/>
            </w:tcMar>
          </w:tcPr>
          <w:p w14:paraId="3231446E" w14:textId="10D3BA78" w:rsidR="00D8117D" w:rsidRPr="00633D87" w:rsidRDefault="002C1CD6" w:rsidP="000854AA">
            <w:pPr>
              <w:widowControl w:val="0"/>
              <w:spacing w:line="240" w:lineRule="auto"/>
              <w:rPr>
                <w:rFonts w:asciiTheme="majorHAnsi" w:eastAsia="Lora" w:hAnsiTheme="majorHAnsi" w:cstheme="majorHAnsi"/>
                <w:sz w:val="20"/>
                <w:szCs w:val="20"/>
              </w:rPr>
            </w:pPr>
            <w:r w:rsidRPr="00E975BA">
              <w:rPr>
                <w:b/>
                <w:bCs/>
              </w:rPr>
              <w:t>model struggles to distinguish between anomalous and normal operational sounds due to their acoustic similarity</w:t>
            </w:r>
          </w:p>
        </w:tc>
      </w:tr>
      <w:bookmarkEnd w:id="0"/>
    </w:tbl>
    <w:p w14:paraId="5856DB1F" w14:textId="77777777" w:rsidR="00D8117D" w:rsidRDefault="00D8117D" w:rsidP="00B55561"/>
    <w:p w14:paraId="410EAE2A" w14:textId="77777777" w:rsidR="00113700" w:rsidRDefault="00113700" w:rsidP="00B55561"/>
    <w:p w14:paraId="785EB8EE" w14:textId="77777777" w:rsidR="00B55561" w:rsidRDefault="00B55561" w:rsidP="00B55561"/>
    <w:p w14:paraId="6E4C19CF" w14:textId="77777777" w:rsidR="00B55561" w:rsidRDefault="00B55561" w:rsidP="00B55561"/>
    <w:p w14:paraId="6F9CEF4D" w14:textId="77777777" w:rsidR="00B55561" w:rsidRDefault="00B55561" w:rsidP="00B55561"/>
    <w:p w14:paraId="6535EF56" w14:textId="77777777" w:rsidR="00B55561" w:rsidRDefault="00B55561" w:rsidP="00B55561"/>
    <w:p w14:paraId="62FD9C5D" w14:textId="77777777" w:rsidR="00B55561" w:rsidRDefault="00B55561" w:rsidP="00B55561"/>
    <w:p w14:paraId="48DE7754" w14:textId="77777777" w:rsidR="00B55561" w:rsidRDefault="00B55561" w:rsidP="00B55561"/>
    <w:p w14:paraId="78648962" w14:textId="77777777" w:rsidR="00B55561" w:rsidRDefault="00B55561" w:rsidP="00B55561"/>
    <w:p w14:paraId="03CDBCAD" w14:textId="77777777" w:rsidR="00B55561" w:rsidRDefault="00B55561" w:rsidP="00B55561"/>
    <w:p w14:paraId="5AEABEA8" w14:textId="77777777" w:rsidR="00B55561" w:rsidRDefault="00B55561" w:rsidP="00B55561"/>
    <w:p w14:paraId="100A3217" w14:textId="77777777" w:rsidR="00B55561" w:rsidRDefault="00B55561" w:rsidP="00B55561"/>
    <w:p w14:paraId="45648E2B" w14:textId="77777777" w:rsidR="00B55561" w:rsidRDefault="00B55561" w:rsidP="00B55561"/>
    <w:p w14:paraId="782647E2" w14:textId="77777777" w:rsidR="00B55561" w:rsidRDefault="00B55561" w:rsidP="00B55561"/>
    <w:p w14:paraId="4119351E" w14:textId="77777777" w:rsidR="00B55561" w:rsidRDefault="00B55561" w:rsidP="00B55561"/>
    <w:p w14:paraId="294BD976" w14:textId="77777777" w:rsidR="00D8117D" w:rsidRDefault="00D8117D" w:rsidP="00B55561"/>
    <w:p w14:paraId="4114C260" w14:textId="39D130D9" w:rsidR="00B55561" w:rsidRDefault="00B55561" w:rsidP="00B55561">
      <w:r w:rsidRPr="00B55561">
        <w:lastRenderedPageBreak/>
        <w:t>References:</w:t>
      </w:r>
    </w:p>
    <w:p w14:paraId="2BA3D40B" w14:textId="6E2C1817" w:rsidR="008A2898" w:rsidRDefault="00E04920" w:rsidP="008A2898">
      <w:pPr>
        <w:pStyle w:val="ListParagraph"/>
        <w:numPr>
          <w:ilvl w:val="0"/>
          <w:numId w:val="4"/>
        </w:numPr>
      </w:pPr>
      <w:hyperlink r:id="rId11" w:history="1">
        <w:r w:rsidRPr="00FC45B7">
          <w:rPr>
            <w:rStyle w:val="Hyperlink"/>
          </w:rPr>
          <w:t>https://www.researchgate.net/publication/393056036_Analysis_of_Brushless_DC_Motor_Sounds_with_Machine_Learning_Methods_Using_Wavelet_Transform_Based_Features</w:t>
        </w:r>
      </w:hyperlink>
    </w:p>
    <w:p w14:paraId="7A8EF12A" w14:textId="3CC5CBBE" w:rsidR="00E04920" w:rsidRDefault="00E04920" w:rsidP="008A2898">
      <w:pPr>
        <w:pStyle w:val="ListParagraph"/>
        <w:numPr>
          <w:ilvl w:val="0"/>
          <w:numId w:val="4"/>
        </w:numPr>
      </w:pPr>
      <w:hyperlink r:id="rId12" w:history="1">
        <w:r w:rsidRPr="00FC45B7">
          <w:rPr>
            <w:rStyle w:val="Hyperlink"/>
          </w:rPr>
          <w:t>https://www.sciencedirect.com/science/article/pii/S2352340923006698</w:t>
        </w:r>
      </w:hyperlink>
    </w:p>
    <w:p w14:paraId="23530A25" w14:textId="6E1343FE" w:rsidR="00E04920" w:rsidRDefault="00E04920" w:rsidP="008A2898">
      <w:pPr>
        <w:pStyle w:val="ListParagraph"/>
        <w:numPr>
          <w:ilvl w:val="0"/>
          <w:numId w:val="4"/>
        </w:numPr>
      </w:pPr>
      <w:hyperlink r:id="rId13" w:history="1">
        <w:r w:rsidRPr="00FC45B7">
          <w:rPr>
            <w:rStyle w:val="Hyperlink"/>
          </w:rPr>
          <w:t>https://pmc.ncbi.nlm.nih.gov/articles/PMC12609400/</w:t>
        </w:r>
      </w:hyperlink>
    </w:p>
    <w:p w14:paraId="2A9F53F0" w14:textId="4E39E0A7" w:rsidR="00E04920" w:rsidRDefault="00E04920" w:rsidP="008A2898">
      <w:pPr>
        <w:pStyle w:val="ListParagraph"/>
        <w:numPr>
          <w:ilvl w:val="0"/>
          <w:numId w:val="4"/>
        </w:numPr>
      </w:pPr>
      <w:hyperlink r:id="rId14" w:history="1">
        <w:r w:rsidRPr="00FC45B7">
          <w:rPr>
            <w:rStyle w:val="Hyperlink"/>
          </w:rPr>
          <w:t>https://www.mdpi.com/1424-8220/25/15/4782</w:t>
        </w:r>
      </w:hyperlink>
    </w:p>
    <w:p w14:paraId="664B29D2" w14:textId="2D8D95D5" w:rsidR="00E04920" w:rsidRDefault="00E04920" w:rsidP="008A2898">
      <w:pPr>
        <w:pStyle w:val="ListParagraph"/>
        <w:numPr>
          <w:ilvl w:val="0"/>
          <w:numId w:val="4"/>
        </w:numPr>
      </w:pPr>
      <w:hyperlink r:id="rId15" w:history="1">
        <w:r w:rsidRPr="00FC45B7">
          <w:rPr>
            <w:rStyle w:val="Hyperlink"/>
          </w:rPr>
          <w:t>https://www.cell.com/heliyon/fulltext/S2405-8440(24)06282-0</w:t>
        </w:r>
      </w:hyperlink>
    </w:p>
    <w:p w14:paraId="5E9D1327" w14:textId="4A690524" w:rsidR="00177B61" w:rsidRDefault="009E67DC" w:rsidP="009E67DC">
      <w:pPr>
        <w:pStyle w:val="ListParagraph"/>
        <w:numPr>
          <w:ilvl w:val="0"/>
          <w:numId w:val="4"/>
        </w:numPr>
      </w:pPr>
      <w:r w:rsidRPr="009E67DC">
        <w:t xml:space="preserve">N. F. M. Hafiz, S. </w:t>
      </w:r>
      <w:proofErr w:type="spellStart"/>
      <w:r w:rsidRPr="009E67DC">
        <w:t>Mashohor</w:t>
      </w:r>
      <w:proofErr w:type="spellEnd"/>
      <w:r w:rsidRPr="009E67DC">
        <w:t xml:space="preserve">, M. H. S. E. M. A. </w:t>
      </w:r>
      <w:proofErr w:type="spellStart"/>
      <w:r w:rsidRPr="009E67DC">
        <w:t>Shazril</w:t>
      </w:r>
      <w:proofErr w:type="spellEnd"/>
      <w:r w:rsidRPr="009E67DC">
        <w:t>, A. M. Ali and M. F. A. Rasid, "Machine Learning Framework for Industrial Machine Sound Classification in Predictive Maintenance," in </w:t>
      </w:r>
      <w:r w:rsidRPr="009E67DC">
        <w:rPr>
          <w:i/>
          <w:iCs/>
        </w:rPr>
        <w:t>IEEE Access</w:t>
      </w:r>
      <w:r w:rsidRPr="009E67DC">
        <w:t xml:space="preserve">, vol. 13, pp. 154960-154975, 2025, </w:t>
      </w:r>
      <w:proofErr w:type="spellStart"/>
      <w:r w:rsidRPr="009E67DC">
        <w:t>doi</w:t>
      </w:r>
      <w:proofErr w:type="spellEnd"/>
      <w:r w:rsidRPr="009E67DC">
        <w:t>: 10.1109/ACCESS.2025.3601999.</w:t>
      </w:r>
      <w:r>
        <w:t xml:space="preserve"> </w:t>
      </w:r>
      <w:hyperlink r:id="rId16" w:history="1">
        <w:r w:rsidRPr="00FC45B7">
          <w:rPr>
            <w:rStyle w:val="Hyperlink"/>
          </w:rPr>
          <w:t>https://ieeexplore.ieee.org/document/11134364</w:t>
        </w:r>
      </w:hyperlink>
    </w:p>
    <w:p w14:paraId="1AB48E30" w14:textId="77777777" w:rsidR="00177B61" w:rsidRDefault="00177B61" w:rsidP="00177B61">
      <w:pPr>
        <w:pStyle w:val="ListParagraph"/>
      </w:pPr>
    </w:p>
    <w:sectPr w:rsidR="00177B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12F18"/>
    <w:multiLevelType w:val="multilevel"/>
    <w:tmpl w:val="E7680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514865"/>
    <w:multiLevelType w:val="multilevel"/>
    <w:tmpl w:val="07E65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873093"/>
    <w:multiLevelType w:val="hybridMultilevel"/>
    <w:tmpl w:val="02B8B618"/>
    <w:lvl w:ilvl="0" w:tplc="2228D4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1240E5"/>
    <w:multiLevelType w:val="hybridMultilevel"/>
    <w:tmpl w:val="CF1E26D8"/>
    <w:lvl w:ilvl="0" w:tplc="62EA10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9B456B"/>
    <w:multiLevelType w:val="hybridMultilevel"/>
    <w:tmpl w:val="333CE382"/>
    <w:lvl w:ilvl="0" w:tplc="02AA95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0C08AA"/>
    <w:multiLevelType w:val="hybridMultilevel"/>
    <w:tmpl w:val="2C1ECBB8"/>
    <w:lvl w:ilvl="0" w:tplc="848C71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AB28B5"/>
    <w:multiLevelType w:val="multilevel"/>
    <w:tmpl w:val="A5009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617EF6"/>
    <w:multiLevelType w:val="multilevel"/>
    <w:tmpl w:val="EA7C4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EA20B71"/>
    <w:multiLevelType w:val="multilevel"/>
    <w:tmpl w:val="564E4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6520229">
    <w:abstractNumId w:val="3"/>
  </w:num>
  <w:num w:numId="2" w16cid:durableId="1941058644">
    <w:abstractNumId w:val="5"/>
  </w:num>
  <w:num w:numId="3" w16cid:durableId="407506347">
    <w:abstractNumId w:val="2"/>
  </w:num>
  <w:num w:numId="4" w16cid:durableId="867181513">
    <w:abstractNumId w:val="4"/>
  </w:num>
  <w:num w:numId="5" w16cid:durableId="347681809">
    <w:abstractNumId w:val="8"/>
  </w:num>
  <w:num w:numId="6" w16cid:durableId="1689063826">
    <w:abstractNumId w:val="7"/>
  </w:num>
  <w:num w:numId="7" w16cid:durableId="1647973722">
    <w:abstractNumId w:val="6"/>
  </w:num>
  <w:num w:numId="8" w16cid:durableId="835455561">
    <w:abstractNumId w:val="0"/>
  </w:num>
  <w:num w:numId="9" w16cid:durableId="527839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45"/>
    <w:rsid w:val="00051BF5"/>
    <w:rsid w:val="0005689B"/>
    <w:rsid w:val="0008393B"/>
    <w:rsid w:val="00113700"/>
    <w:rsid w:val="00134B5D"/>
    <w:rsid w:val="00177B61"/>
    <w:rsid w:val="001C4D77"/>
    <w:rsid w:val="00204A24"/>
    <w:rsid w:val="002C1CD6"/>
    <w:rsid w:val="003912C5"/>
    <w:rsid w:val="003A5524"/>
    <w:rsid w:val="003E2141"/>
    <w:rsid w:val="0045131A"/>
    <w:rsid w:val="00470FDA"/>
    <w:rsid w:val="00480D61"/>
    <w:rsid w:val="00583EBF"/>
    <w:rsid w:val="005E1480"/>
    <w:rsid w:val="00676DD7"/>
    <w:rsid w:val="007870A7"/>
    <w:rsid w:val="008A2898"/>
    <w:rsid w:val="009E67DC"/>
    <w:rsid w:val="00A71966"/>
    <w:rsid w:val="00AA77C9"/>
    <w:rsid w:val="00AC08A2"/>
    <w:rsid w:val="00B55561"/>
    <w:rsid w:val="00BE0445"/>
    <w:rsid w:val="00C91E04"/>
    <w:rsid w:val="00CB2723"/>
    <w:rsid w:val="00D47309"/>
    <w:rsid w:val="00D8117D"/>
    <w:rsid w:val="00DD1D85"/>
    <w:rsid w:val="00E04920"/>
    <w:rsid w:val="00E975BA"/>
    <w:rsid w:val="00ED4DA0"/>
    <w:rsid w:val="00F90B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F6D89"/>
  <w15:chartTrackingRefBased/>
  <w15:docId w15:val="{112A6AA5-A6D4-4915-8691-F70889B90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445"/>
    <w:rPr>
      <w:rFonts w:eastAsiaTheme="majorEastAsia" w:cstheme="majorBidi"/>
      <w:color w:val="272727" w:themeColor="text1" w:themeTint="D8"/>
    </w:rPr>
  </w:style>
  <w:style w:type="paragraph" w:styleId="Title">
    <w:name w:val="Title"/>
    <w:basedOn w:val="Normal"/>
    <w:next w:val="Normal"/>
    <w:link w:val="TitleChar"/>
    <w:uiPriority w:val="10"/>
    <w:qFormat/>
    <w:rsid w:val="00BE0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445"/>
    <w:pPr>
      <w:spacing w:before="160"/>
      <w:jc w:val="center"/>
    </w:pPr>
    <w:rPr>
      <w:i/>
      <w:iCs/>
      <w:color w:val="404040" w:themeColor="text1" w:themeTint="BF"/>
    </w:rPr>
  </w:style>
  <w:style w:type="character" w:customStyle="1" w:styleId="QuoteChar">
    <w:name w:val="Quote Char"/>
    <w:basedOn w:val="DefaultParagraphFont"/>
    <w:link w:val="Quote"/>
    <w:uiPriority w:val="29"/>
    <w:rsid w:val="00BE0445"/>
    <w:rPr>
      <w:i/>
      <w:iCs/>
      <w:color w:val="404040" w:themeColor="text1" w:themeTint="BF"/>
    </w:rPr>
  </w:style>
  <w:style w:type="paragraph" w:styleId="ListParagraph">
    <w:name w:val="List Paragraph"/>
    <w:basedOn w:val="Normal"/>
    <w:uiPriority w:val="34"/>
    <w:qFormat/>
    <w:rsid w:val="00BE0445"/>
    <w:pPr>
      <w:ind w:left="720"/>
      <w:contextualSpacing/>
    </w:pPr>
  </w:style>
  <w:style w:type="character" w:styleId="IntenseEmphasis">
    <w:name w:val="Intense Emphasis"/>
    <w:basedOn w:val="DefaultParagraphFont"/>
    <w:uiPriority w:val="21"/>
    <w:qFormat/>
    <w:rsid w:val="00BE0445"/>
    <w:rPr>
      <w:i/>
      <w:iCs/>
      <w:color w:val="0F4761" w:themeColor="accent1" w:themeShade="BF"/>
    </w:rPr>
  </w:style>
  <w:style w:type="paragraph" w:styleId="IntenseQuote">
    <w:name w:val="Intense Quote"/>
    <w:basedOn w:val="Normal"/>
    <w:next w:val="Normal"/>
    <w:link w:val="IntenseQuoteChar"/>
    <w:uiPriority w:val="30"/>
    <w:qFormat/>
    <w:rsid w:val="00BE0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445"/>
    <w:rPr>
      <w:i/>
      <w:iCs/>
      <w:color w:val="0F4761" w:themeColor="accent1" w:themeShade="BF"/>
    </w:rPr>
  </w:style>
  <w:style w:type="character" w:styleId="IntenseReference">
    <w:name w:val="Intense Reference"/>
    <w:basedOn w:val="DefaultParagraphFont"/>
    <w:uiPriority w:val="32"/>
    <w:qFormat/>
    <w:rsid w:val="00BE0445"/>
    <w:rPr>
      <w:b/>
      <w:bCs/>
      <w:smallCaps/>
      <w:color w:val="0F4761" w:themeColor="accent1" w:themeShade="BF"/>
      <w:spacing w:val="5"/>
    </w:rPr>
  </w:style>
  <w:style w:type="character" w:styleId="Hyperlink">
    <w:name w:val="Hyperlink"/>
    <w:basedOn w:val="DefaultParagraphFont"/>
    <w:uiPriority w:val="99"/>
    <w:unhideWhenUsed/>
    <w:rsid w:val="00E04920"/>
    <w:rPr>
      <w:color w:val="467886" w:themeColor="hyperlink"/>
      <w:u w:val="single"/>
    </w:rPr>
  </w:style>
  <w:style w:type="character" w:styleId="UnresolvedMention">
    <w:name w:val="Unresolved Mention"/>
    <w:basedOn w:val="DefaultParagraphFont"/>
    <w:uiPriority w:val="99"/>
    <w:semiHidden/>
    <w:unhideWhenUsed/>
    <w:rsid w:val="00E04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uthor/37266078200" TargetMode="External"/><Relationship Id="rId13" Type="http://schemas.openxmlformats.org/officeDocument/2006/relationships/hyperlink" Target="https://pmc.ncbi.nlm.nih.gov/articles/PMC126094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eeexplore.ieee.org/author/662206220841220" TargetMode="External"/><Relationship Id="rId12" Type="http://schemas.openxmlformats.org/officeDocument/2006/relationships/hyperlink" Target="https://www.sciencedirect.com/science/article/pii/S235234092300669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eeexplore.ieee.org/document/11134364" TargetMode="External"/><Relationship Id="rId1" Type="http://schemas.openxmlformats.org/officeDocument/2006/relationships/numbering" Target="numbering.xml"/><Relationship Id="rId6" Type="http://schemas.openxmlformats.org/officeDocument/2006/relationships/hyperlink" Target="https://www.researchgate.net/scientific-contributions/Turgay-Kaya-2317197826?_tp=eyJjb250ZXh0Ijp7ImZpcnN0UGFnZSI6InB1YmxpY2F0aW9uIiwicGFnZSI6InB1YmxpY2F0aW9uIn19" TargetMode="External"/><Relationship Id="rId11" Type="http://schemas.openxmlformats.org/officeDocument/2006/relationships/hyperlink" Target="https://www.researchgate.net/publication/393056036_Analysis_of_Brushless_DC_Motor_Sounds_with_Machine_Learning_Methods_Using_Wavelet_Transform_Based_Features" TargetMode="External"/><Relationship Id="rId5" Type="http://schemas.openxmlformats.org/officeDocument/2006/relationships/hyperlink" Target="https://www.researchgate.net/scientific-contributions/Bilal-Tekin-2317205304?_tp=eyJjb250ZXh0Ijp7ImZpcnN0UGFnZSI6InB1YmxpY2F0aW9uIiwicGFnZSI6InB1YmxpY2F0aW9uIn19" TargetMode="External"/><Relationship Id="rId15" Type="http://schemas.openxmlformats.org/officeDocument/2006/relationships/hyperlink" Target="https://www.cell.com/heliyon/fulltext/S2405-8440(24)06282-0" TargetMode="External"/><Relationship Id="rId10" Type="http://schemas.openxmlformats.org/officeDocument/2006/relationships/hyperlink" Target="https://ieeexplore.ieee.org/author/37089631381" TargetMode="External"/><Relationship Id="rId4" Type="http://schemas.openxmlformats.org/officeDocument/2006/relationships/webSettings" Target="webSettings.xml"/><Relationship Id="rId9" Type="http://schemas.openxmlformats.org/officeDocument/2006/relationships/hyperlink" Target="https://ieeexplore.ieee.org/author/475361884417054" TargetMode="External"/><Relationship Id="rId14" Type="http://schemas.openxmlformats.org/officeDocument/2006/relationships/hyperlink" Target="https://www.mdpi.com/1424-8220/25/15/4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402</TotalTime>
  <Pages>10</Pages>
  <Words>1388</Words>
  <Characters>7483</Characters>
  <Application>Microsoft Office Word</Application>
  <DocSecurity>0</DocSecurity>
  <Lines>680</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ALI Y TAWHARI</dc:creator>
  <cp:keywords/>
  <dc:description/>
  <cp:lastModifiedBy>FAHAD ALI Y TAWHARI</cp:lastModifiedBy>
  <cp:revision>30</cp:revision>
  <dcterms:created xsi:type="dcterms:W3CDTF">2025-11-17T08:52:00Z</dcterms:created>
  <dcterms:modified xsi:type="dcterms:W3CDTF">2025-11-17T15:43:00Z</dcterms:modified>
</cp:coreProperties>
</file>