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09F4B" w14:textId="77777777" w:rsidR="00AA559B" w:rsidRDefault="00AA559B">
      <w:pPr>
        <w:pStyle w:val="Heading2"/>
        <w:spacing w:after="156" w:line="265" w:lineRule="auto"/>
      </w:pPr>
      <w:bookmarkStart w:id="0" w:name="_Toc216008425"/>
      <w:bookmarkStart w:id="1" w:name="_Toc216008780"/>
      <w:bookmarkStart w:id="2" w:name="_Toc216008956"/>
      <w:bookmarkStart w:id="3" w:name="_Toc216008997"/>
      <w:bookmarkStart w:id="4" w:name="_Toc216009024"/>
      <w:bookmarkStart w:id="5" w:name="_Toc216009051"/>
      <w:bookmarkStart w:id="6" w:name="_Toc216012976"/>
      <w:bookmarkStart w:id="7" w:name="_Toc216028166"/>
      <w:bookmarkStart w:id="8" w:name="_Toc216639372"/>
      <w:bookmarkStart w:id="9" w:name="_Toc216640227"/>
      <w:bookmarkStart w:id="10" w:name="_Toc216641934"/>
      <w:bookmarkStart w:id="11" w:name="_Toc216951672"/>
      <w:bookmarkStart w:id="12" w:name="_Toc218616204"/>
      <w:r w:rsidRPr="00AA559B">
        <w:rPr>
          <w:noProof/>
        </w:rPr>
        <w:drawing>
          <wp:anchor distT="0" distB="0" distL="114300" distR="114300" simplePos="0" relativeHeight="251658240" behindDoc="1" locked="0" layoutInCell="1" allowOverlap="1" wp14:anchorId="683588E7" wp14:editId="3E795A41">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p>
    <w:p w14:paraId="0D4BDC69" w14:textId="77777777" w:rsidR="00AA559B" w:rsidRDefault="00AA559B" w:rsidP="00AA559B">
      <w:pPr>
        <w:pStyle w:val="Heading2"/>
        <w:spacing w:after="156" w:line="265" w:lineRule="auto"/>
        <w:jc w:val="center"/>
      </w:pPr>
    </w:p>
    <w:p w14:paraId="32536BA8" w14:textId="30B87B3A" w:rsidR="00AA559B" w:rsidRDefault="00AA559B" w:rsidP="00A43954">
      <w:pPr>
        <w:pStyle w:val="Heading2"/>
        <w:spacing w:after="156" w:line="265" w:lineRule="auto"/>
      </w:pPr>
    </w:p>
    <w:p w14:paraId="4555D8C2" w14:textId="3D5C0C29" w:rsidR="00AA559B" w:rsidRPr="00AA559B" w:rsidRDefault="004F5BA8" w:rsidP="00AA559B">
      <w:r w:rsidRPr="003D17DD">
        <w:rPr>
          <w:rFonts w:asciiTheme="minorHAnsi" w:hAnsiTheme="minorHAnsi" w:cstheme="minorHAnsi"/>
          <w:noProof/>
          <w:sz w:val="32"/>
          <w:szCs w:val="32"/>
          <w:rtl/>
          <w:lang w:val="ar-SA"/>
        </w:rPr>
        <mc:AlternateContent>
          <mc:Choice Requires="wps">
            <w:drawing>
              <wp:anchor distT="0" distB="0" distL="114300" distR="114300" simplePos="0" relativeHeight="251660288" behindDoc="0" locked="0" layoutInCell="1" allowOverlap="1" wp14:anchorId="21306F48" wp14:editId="727ABFAE">
                <wp:simplePos x="0" y="0"/>
                <wp:positionH relativeFrom="column">
                  <wp:posOffset>-904876</wp:posOffset>
                </wp:positionH>
                <wp:positionV relativeFrom="paragraph">
                  <wp:posOffset>240030</wp:posOffset>
                </wp:positionV>
                <wp:extent cx="7743825" cy="7952509"/>
                <wp:effectExtent l="0" t="0" r="3175" b="0"/>
                <wp:wrapNone/>
                <wp:docPr id="328882924" name="Text Box 10"/>
                <wp:cNvGraphicFramePr/>
                <a:graphic xmlns:a="http://schemas.openxmlformats.org/drawingml/2006/main">
                  <a:graphicData uri="http://schemas.microsoft.com/office/word/2010/wordprocessingShape">
                    <wps:wsp>
                      <wps:cNvSpPr txBox="1"/>
                      <wps:spPr>
                        <a:xfrm>
                          <a:off x="0" y="0"/>
                          <a:ext cx="7743825" cy="7952509"/>
                        </a:xfrm>
                        <a:prstGeom prst="rect">
                          <a:avLst/>
                        </a:prstGeom>
                        <a:solidFill>
                          <a:schemeClr val="lt1"/>
                        </a:solidFill>
                        <a:ln w="6350">
                          <a:noFill/>
                        </a:ln>
                      </wps:spPr>
                      <wps:txbx>
                        <w:txbxContent>
                          <w:p w14:paraId="321199BE" w14:textId="72838A4A" w:rsidR="00A43954" w:rsidRPr="004F5BA8" w:rsidRDefault="00A43954" w:rsidP="004F5BA8">
                            <w:pPr>
                              <w:spacing w:after="235" w:line="249" w:lineRule="auto"/>
                              <w:ind w:left="720" w:right="1367" w:firstLine="0"/>
                              <w:jc w:val="center"/>
                              <w:rPr>
                                <w:b/>
                                <w:bCs/>
                                <w:sz w:val="40"/>
                                <w:szCs w:val="40"/>
                                <w:rtl/>
                              </w:rPr>
                            </w:pPr>
                            <w:r w:rsidRPr="004F5BA8">
                              <w:rPr>
                                <w:b/>
                                <w:bCs/>
                                <w:sz w:val="40"/>
                                <w:szCs w:val="40"/>
                              </w:rPr>
                              <w:t>Comparative Analysis of State-of-the-Art Deep Learning</w:t>
                            </w:r>
                          </w:p>
                          <w:p w14:paraId="6843DB6C" w14:textId="3B5D39AF" w:rsidR="00A43954" w:rsidRPr="004F5BA8" w:rsidRDefault="00A43954" w:rsidP="004F5BA8">
                            <w:pPr>
                              <w:spacing w:after="235" w:line="249" w:lineRule="auto"/>
                              <w:ind w:left="720" w:right="1367" w:firstLine="0"/>
                              <w:jc w:val="center"/>
                              <w:rPr>
                                <w:sz w:val="40"/>
                                <w:szCs w:val="40"/>
                                <w:rtl/>
                              </w:rPr>
                            </w:pPr>
                            <w:r w:rsidRPr="004F5BA8">
                              <w:rPr>
                                <w:b/>
                                <w:bCs/>
                                <w:sz w:val="40"/>
                                <w:szCs w:val="40"/>
                              </w:rPr>
                              <w:t>Models for Food Image Recognition</w:t>
                            </w:r>
                          </w:p>
                          <w:p w14:paraId="49AD0EEF" w14:textId="77777777" w:rsidR="00A43954" w:rsidRPr="004F5BA8" w:rsidRDefault="00A43954" w:rsidP="00143D22">
                            <w:pPr>
                              <w:ind w:left="0" w:firstLine="0"/>
                              <w:jc w:val="center"/>
                              <w:rPr>
                                <w:szCs w:val="28"/>
                                <w:rtl/>
                              </w:rPr>
                            </w:pPr>
                          </w:p>
                          <w:p w14:paraId="43954E45" w14:textId="77777777" w:rsidR="00A43954" w:rsidRPr="004F5BA8" w:rsidRDefault="00A43954" w:rsidP="00143D22">
                            <w:pPr>
                              <w:ind w:left="0" w:firstLine="0"/>
                              <w:jc w:val="center"/>
                              <w:rPr>
                                <w:sz w:val="32"/>
                                <w:szCs w:val="32"/>
                                <w:rtl/>
                              </w:rPr>
                            </w:pPr>
                          </w:p>
                          <w:p w14:paraId="5FA65D99" w14:textId="1636A6E3" w:rsidR="00143D22" w:rsidRPr="004F5BA8" w:rsidRDefault="00143D22" w:rsidP="00143D22">
                            <w:pPr>
                              <w:ind w:left="0" w:firstLine="0"/>
                              <w:jc w:val="center"/>
                              <w:rPr>
                                <w:sz w:val="32"/>
                                <w:szCs w:val="32"/>
                                <w:rtl/>
                              </w:rPr>
                            </w:pPr>
                            <w:r w:rsidRPr="004F5BA8">
                              <w:rPr>
                                <w:sz w:val="32"/>
                                <w:szCs w:val="32"/>
                              </w:rPr>
                              <w:t>Prepared By</w:t>
                            </w:r>
                          </w:p>
                          <w:p w14:paraId="0C61984B" w14:textId="77777777" w:rsidR="00143D22" w:rsidRPr="004F5BA8" w:rsidRDefault="00143D22" w:rsidP="00143D22">
                            <w:pPr>
                              <w:ind w:left="0"/>
                              <w:jc w:val="center"/>
                              <w:rPr>
                                <w:sz w:val="32"/>
                                <w:szCs w:val="32"/>
                                <w:rtl/>
                              </w:rPr>
                            </w:pPr>
                          </w:p>
                          <w:p w14:paraId="171C2354" w14:textId="5A1F4B8C" w:rsidR="00143D22" w:rsidRPr="004F5BA8" w:rsidRDefault="004F5BA8" w:rsidP="00143D22">
                            <w:pPr>
                              <w:spacing w:after="235" w:line="249" w:lineRule="auto"/>
                              <w:ind w:left="0" w:right="1367" w:firstLine="4"/>
                              <w:jc w:val="center"/>
                              <w:rPr>
                                <w:sz w:val="32"/>
                                <w:szCs w:val="32"/>
                              </w:rPr>
                            </w:pPr>
                            <w:r>
                              <w:rPr>
                                <w:rFonts w:hint="cs"/>
                                <w:sz w:val="32"/>
                                <w:szCs w:val="32"/>
                                <w:rtl/>
                              </w:rPr>
                              <w:t xml:space="preserve">      </w:t>
                            </w:r>
                            <w:r w:rsidR="00143D22" w:rsidRPr="004F5BA8">
                              <w:rPr>
                                <w:sz w:val="32"/>
                                <w:szCs w:val="32"/>
                              </w:rPr>
                              <w:t>Name: Atheer Mohammed Al-Shahrani</w:t>
                            </w:r>
                            <w:r w:rsidR="00143D22" w:rsidRPr="004F5BA8">
                              <w:rPr>
                                <w:sz w:val="32"/>
                                <w:szCs w:val="32"/>
                                <w:rtl/>
                              </w:rPr>
                              <w:t xml:space="preserve">       </w:t>
                            </w:r>
                            <w:r w:rsidR="00143D22" w:rsidRPr="004F5BA8">
                              <w:rPr>
                                <w:sz w:val="32"/>
                                <w:szCs w:val="32"/>
                              </w:rPr>
                              <w:t xml:space="preserve">   </w:t>
                            </w:r>
                            <w:r w:rsidR="00143D22" w:rsidRPr="004F5BA8">
                              <w:rPr>
                                <w:sz w:val="32"/>
                                <w:szCs w:val="32"/>
                                <w:rtl/>
                              </w:rPr>
                              <w:t xml:space="preserve">    </w:t>
                            </w:r>
                            <w:r w:rsidR="00143D22" w:rsidRPr="004F5BA8">
                              <w:rPr>
                                <w:sz w:val="32"/>
                                <w:szCs w:val="32"/>
                              </w:rPr>
                              <w:t>ID</w:t>
                            </w:r>
                            <w:r w:rsidR="00A43954" w:rsidRPr="004F5BA8">
                              <w:rPr>
                                <w:sz w:val="32"/>
                                <w:szCs w:val="32"/>
                                <w:rtl/>
                              </w:rPr>
                              <w:t xml:space="preserve"> </w:t>
                            </w:r>
                            <w:r w:rsidR="00143D22" w:rsidRPr="004F5BA8">
                              <w:rPr>
                                <w:sz w:val="32"/>
                                <w:szCs w:val="32"/>
                              </w:rPr>
                              <w:t>No:252000400</w:t>
                            </w:r>
                          </w:p>
                          <w:p w14:paraId="2D841C31" w14:textId="77777777" w:rsidR="00143D22" w:rsidRPr="004F5BA8" w:rsidRDefault="00143D22" w:rsidP="00143D22">
                            <w:pPr>
                              <w:spacing w:after="235" w:line="249" w:lineRule="auto"/>
                              <w:ind w:left="0" w:right="1367" w:firstLine="4"/>
                              <w:jc w:val="center"/>
                              <w:rPr>
                                <w:sz w:val="32"/>
                                <w:szCs w:val="32"/>
                              </w:rPr>
                            </w:pPr>
                          </w:p>
                          <w:p w14:paraId="3A04D835" w14:textId="66E73E38" w:rsidR="004F5BA8" w:rsidRDefault="00143D22" w:rsidP="004F5BA8">
                            <w:pPr>
                              <w:spacing w:after="0" w:line="259" w:lineRule="auto"/>
                              <w:ind w:left="473" w:firstLine="0"/>
                              <w:jc w:val="center"/>
                              <w:rPr>
                                <w:sz w:val="32"/>
                                <w:szCs w:val="32"/>
                                <w:rtl/>
                              </w:rPr>
                            </w:pPr>
                            <w:r w:rsidRPr="004F5BA8">
                              <w:rPr>
                                <w:sz w:val="32"/>
                                <w:szCs w:val="32"/>
                              </w:rPr>
                              <w:t>Submitted in fulfillment of the requirements for the degree Master of</w:t>
                            </w:r>
                            <w:r w:rsidR="004F5BA8">
                              <w:rPr>
                                <w:rFonts w:hint="cs"/>
                                <w:sz w:val="32"/>
                                <w:szCs w:val="32"/>
                                <w:rtl/>
                              </w:rPr>
                              <w:t xml:space="preserve"> </w:t>
                            </w:r>
                            <w:r w:rsidRPr="004F5BA8">
                              <w:rPr>
                                <w:sz w:val="32"/>
                                <w:szCs w:val="32"/>
                              </w:rPr>
                              <w:t>Science</w:t>
                            </w:r>
                          </w:p>
                          <w:p w14:paraId="188F009E" w14:textId="4FC0FF09" w:rsidR="00143D22" w:rsidRPr="004F5BA8" w:rsidRDefault="00143D22" w:rsidP="004F5BA8">
                            <w:pPr>
                              <w:spacing w:after="0" w:line="259" w:lineRule="auto"/>
                              <w:ind w:left="473" w:firstLine="0"/>
                              <w:jc w:val="center"/>
                              <w:rPr>
                                <w:sz w:val="32"/>
                                <w:szCs w:val="32"/>
                              </w:rPr>
                            </w:pPr>
                            <w:r w:rsidRPr="004F5BA8">
                              <w:rPr>
                                <w:sz w:val="32"/>
                                <w:szCs w:val="32"/>
                              </w:rPr>
                              <w:t>in Artificial Intelligence</w:t>
                            </w:r>
                          </w:p>
                          <w:p w14:paraId="41176A2A" w14:textId="77777777" w:rsidR="00143D22" w:rsidRPr="004F5BA8" w:rsidRDefault="00143D22" w:rsidP="004F5BA8">
                            <w:pPr>
                              <w:spacing w:after="0" w:line="259" w:lineRule="auto"/>
                              <w:ind w:left="0" w:firstLine="0"/>
                              <w:jc w:val="center"/>
                              <w:rPr>
                                <w:sz w:val="32"/>
                                <w:szCs w:val="32"/>
                              </w:rPr>
                            </w:pPr>
                          </w:p>
                          <w:p w14:paraId="3A50B303" w14:textId="77777777" w:rsidR="00143D22" w:rsidRPr="004F5BA8" w:rsidRDefault="00143D22" w:rsidP="004F5BA8">
                            <w:pPr>
                              <w:spacing w:after="0" w:line="259" w:lineRule="auto"/>
                              <w:ind w:left="0" w:firstLine="0"/>
                              <w:jc w:val="center"/>
                              <w:rPr>
                                <w:sz w:val="32"/>
                                <w:szCs w:val="32"/>
                              </w:rPr>
                            </w:pPr>
                            <w:r w:rsidRPr="004F5BA8">
                              <w:rPr>
                                <w:sz w:val="32"/>
                                <w:szCs w:val="32"/>
                              </w:rPr>
                              <w:t>At</w:t>
                            </w:r>
                          </w:p>
                          <w:p w14:paraId="44F04731" w14:textId="77777777" w:rsidR="00143D22" w:rsidRPr="004F5BA8" w:rsidRDefault="00143D22" w:rsidP="004F5BA8">
                            <w:pPr>
                              <w:spacing w:after="0" w:line="259" w:lineRule="auto"/>
                              <w:ind w:left="0" w:firstLine="0"/>
                              <w:jc w:val="center"/>
                              <w:rPr>
                                <w:sz w:val="32"/>
                                <w:szCs w:val="32"/>
                              </w:rPr>
                            </w:pPr>
                          </w:p>
                          <w:p w14:paraId="50E7F91E" w14:textId="77777777" w:rsidR="00143D22" w:rsidRPr="004F5BA8" w:rsidRDefault="00143D22" w:rsidP="004F5BA8">
                            <w:pPr>
                              <w:spacing w:after="0" w:line="259" w:lineRule="auto"/>
                              <w:ind w:left="0" w:firstLine="0"/>
                              <w:jc w:val="center"/>
                              <w:rPr>
                                <w:sz w:val="32"/>
                                <w:szCs w:val="32"/>
                              </w:rPr>
                            </w:pPr>
                            <w:r w:rsidRPr="004F5BA8">
                              <w:rPr>
                                <w:sz w:val="32"/>
                                <w:szCs w:val="32"/>
                              </w:rPr>
                              <w:t>College of Informatics</w:t>
                            </w:r>
                          </w:p>
                          <w:p w14:paraId="6E4CD753" w14:textId="77777777" w:rsidR="00143D22" w:rsidRPr="004F5BA8" w:rsidRDefault="00143D22" w:rsidP="004F5BA8">
                            <w:pPr>
                              <w:spacing w:after="0" w:line="259" w:lineRule="auto"/>
                              <w:ind w:left="0" w:firstLine="0"/>
                              <w:jc w:val="center"/>
                              <w:rPr>
                                <w:sz w:val="32"/>
                                <w:szCs w:val="32"/>
                              </w:rPr>
                            </w:pPr>
                            <w:r w:rsidRPr="004F5BA8">
                              <w:rPr>
                                <w:sz w:val="32"/>
                                <w:szCs w:val="32"/>
                              </w:rPr>
                              <w:t>Midocean University</w:t>
                            </w:r>
                          </w:p>
                          <w:p w14:paraId="14ED8CC8" w14:textId="77777777" w:rsidR="00143D22" w:rsidRPr="004F5BA8" w:rsidRDefault="00143D22" w:rsidP="004F5BA8">
                            <w:pPr>
                              <w:spacing w:after="0" w:line="259" w:lineRule="auto"/>
                              <w:ind w:left="0" w:firstLine="0"/>
                              <w:jc w:val="center"/>
                              <w:rPr>
                                <w:sz w:val="32"/>
                                <w:szCs w:val="32"/>
                              </w:rPr>
                            </w:pPr>
                          </w:p>
                          <w:p w14:paraId="783E9145" w14:textId="77777777" w:rsidR="00143D22" w:rsidRPr="004F5BA8" w:rsidRDefault="00143D22" w:rsidP="004F5BA8">
                            <w:pPr>
                              <w:spacing w:after="0" w:line="259" w:lineRule="auto"/>
                              <w:ind w:left="0" w:firstLine="0"/>
                              <w:jc w:val="center"/>
                              <w:rPr>
                                <w:sz w:val="32"/>
                                <w:szCs w:val="32"/>
                              </w:rPr>
                            </w:pPr>
                            <w:r w:rsidRPr="004F5BA8">
                              <w:rPr>
                                <w:sz w:val="32"/>
                                <w:szCs w:val="32"/>
                              </w:rPr>
                              <w:t>UAE</w:t>
                            </w:r>
                          </w:p>
                          <w:p w14:paraId="13580240" w14:textId="77777777" w:rsidR="00143D22" w:rsidRPr="004F5BA8" w:rsidRDefault="00143D22" w:rsidP="004F5BA8">
                            <w:pPr>
                              <w:spacing w:after="0" w:line="259" w:lineRule="auto"/>
                              <w:ind w:left="0" w:firstLine="0"/>
                              <w:jc w:val="center"/>
                              <w:rPr>
                                <w:sz w:val="32"/>
                                <w:szCs w:val="32"/>
                              </w:rPr>
                            </w:pPr>
                            <w:r w:rsidRPr="004F5BA8">
                              <w:rPr>
                                <w:sz w:val="32"/>
                                <w:szCs w:val="32"/>
                              </w:rPr>
                              <w:t xml:space="preserve">Supervisor Name: Dr. </w:t>
                            </w:r>
                            <w:r w:rsidRPr="004F5BA8">
                              <w:rPr>
                                <w:color w:val="101828"/>
                                <w:sz w:val="32"/>
                                <w:szCs w:val="32"/>
                                <w:shd w:val="clear" w:color="auto" w:fill="FFFFFF"/>
                              </w:rPr>
                              <w:t>Yasser Abdel-Hamid</w:t>
                            </w:r>
                          </w:p>
                          <w:p w14:paraId="325B003B" w14:textId="77777777" w:rsidR="00143D22" w:rsidRPr="004F5BA8" w:rsidRDefault="00143D22" w:rsidP="004F5BA8">
                            <w:pPr>
                              <w:spacing w:after="0" w:line="259" w:lineRule="auto"/>
                              <w:ind w:left="0" w:firstLine="0"/>
                              <w:jc w:val="center"/>
                              <w:rPr>
                                <w:sz w:val="32"/>
                                <w:szCs w:val="32"/>
                              </w:rPr>
                            </w:pPr>
                          </w:p>
                          <w:p w14:paraId="6824AD00" w14:textId="77777777" w:rsidR="00143D22" w:rsidRPr="004F5BA8" w:rsidRDefault="00143D22" w:rsidP="004F5BA8">
                            <w:pPr>
                              <w:spacing w:after="0" w:line="259" w:lineRule="auto"/>
                              <w:ind w:left="0" w:firstLine="0"/>
                              <w:jc w:val="center"/>
                              <w:rPr>
                                <w:sz w:val="32"/>
                                <w:szCs w:val="32"/>
                              </w:rPr>
                            </w:pPr>
                            <w:r w:rsidRPr="004F5BA8">
                              <w:rPr>
                                <w:sz w:val="32"/>
                                <w:szCs w:val="32"/>
                              </w:rPr>
                              <w:t>College of Informatics, Midocean University, Comoros</w:t>
                            </w:r>
                          </w:p>
                          <w:p w14:paraId="620DC379" w14:textId="77777777" w:rsidR="00143D22" w:rsidRPr="004F5BA8" w:rsidRDefault="00143D22" w:rsidP="004F5BA8">
                            <w:pPr>
                              <w:spacing w:after="0" w:line="259" w:lineRule="auto"/>
                              <w:ind w:left="0" w:firstLine="0"/>
                              <w:jc w:val="center"/>
                              <w:rPr>
                                <w:sz w:val="32"/>
                                <w:szCs w:val="32"/>
                              </w:rPr>
                            </w:pPr>
                          </w:p>
                          <w:p w14:paraId="4510D711" w14:textId="77777777" w:rsidR="00143D22" w:rsidRPr="004F5BA8" w:rsidRDefault="00143D22" w:rsidP="004F5BA8">
                            <w:pPr>
                              <w:spacing w:after="0" w:line="259" w:lineRule="auto"/>
                              <w:ind w:left="0" w:firstLine="0"/>
                              <w:jc w:val="center"/>
                              <w:rPr>
                                <w:sz w:val="32"/>
                                <w:szCs w:val="32"/>
                              </w:rPr>
                            </w:pPr>
                            <w:r w:rsidRPr="004F5BA8">
                              <w:rPr>
                                <w:sz w:val="32"/>
                                <w:szCs w:val="32"/>
                              </w:rPr>
                              <w:t>2026</w:t>
                            </w:r>
                          </w:p>
                          <w:p w14:paraId="32178669" w14:textId="77777777" w:rsidR="00143D22" w:rsidRDefault="00143D22" w:rsidP="004F5BA8">
                            <w:pPr>
                              <w:ind w:left="0"/>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306F48" id="_x0000_t202" coordsize="21600,21600" o:spt="202" path="m,l,21600r21600,l21600,xe">
                <v:stroke joinstyle="miter"/>
                <v:path gradientshapeok="t" o:connecttype="rect"/>
              </v:shapetype>
              <v:shape id="Text Box 10" o:spid="_x0000_s1026" type="#_x0000_t202" style="position:absolute;left:0;text-align:left;margin-left:-71.25pt;margin-top:18.9pt;width:609.75pt;height:626.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b9HKLwIAAFUEAAAOAAAAZHJzL2Uyb0RvYy54bWysVE1v2zAMvQ/YfxB0X+ykSdMYcYosRYYB&#13;&#10;RVsgHXpWZCk2IIuapMTOfv0o2flot9Owi0yK1BP5+OT5fVsrchDWVaBzOhyklAjNoaj0Lqc/Xtdf&#13;&#10;7ihxnumCKdAip0fh6P3i86d5YzIxghJUISxBEO2yxuS09N5kSeJ4KWrmBmCExqAEWzOPrt0lhWUN&#13;&#10;otcqGaXpbdKALYwFLpzD3YcuSBcRX0rB/bOUTniicoq1+bjauG7DmizmLNtZZsqK92Wwf6iiZpXG&#13;&#10;S89QD8wzsrfVH1B1xS04kH7AoU5AyoqL2AN2M0w/dLMpmRGxFyTHmTNN7v/B8qfDxrxY4tuv0OIA&#13;&#10;AyGNcZnDzdBPK20dvlgpwThSeDzTJlpPOG5Op+Obu9GEEo6x6WwymqSzgJNcjhvr/DcBNQlGTi3O&#13;&#10;JdLFDo/Od6mnlHCbA1UV60qp6AQtiJWy5MBwisrHIhH8XZbSpMnp7c0kjcAawvEOWWms5dJUsHy7&#13;&#10;bftOt1AckQALnTac4esKi3xkzr8wi2LAnlHg/hkXqQAvgd6ipAT762/7IR9nhFFKGhRXTt3PPbOC&#13;&#10;EvVd4/Rmw/E4qDE648l0hI69jmyvI3pfrwA7H+JTMjyaId+rkykt1G/4DpbhVgwxzfHunPqTufKd&#13;&#10;5PEdcbFcxiTUn2H+UW8MD9CB6TCC1/aNWdPPyeOIn+AkQ5Z9GFeXG05qWO49yCrOMhDcsdrzjtqN&#13;&#10;aujfWXgc137MuvwNFr8BAAD//wMAUEsDBBQABgAIAAAAIQBdTeyH6AAAABIBAAAPAAAAZHJzL2Rv&#13;&#10;d25yZXYueG1sTI9NT8MwDIbvSPyHyEhc0JasZSt0TSfEx5C4beVD3LImtBWNUzVZW/493gkuli2/&#13;&#10;fv0+2WayLRtM7xuHEhZzAcxg6XSDlYTX4ml2A8wHhVq1Do2EH+Nhk5+fZSrVbsSdGfahYmSCPlUS&#13;&#10;6hC6lHNf1sYqP3edQdp9ud6qQGNfcd2rkcxtyyMhVtyqBulDrTpzX5vye3+0Ej6vqo8XP23fxngZ&#13;&#10;d4/PQ5G860LKy4vpYU3lbg0smCn8XcCJgfJDTsEO7ojas1bCbHEdLUkrIU4I5KQQSUKMB+qiWxEB&#13;&#10;zzP+HyX/BQAA//8DAFBLAQItABQABgAIAAAAIQC2gziS/gAAAOEBAAATAAAAAAAAAAAAAAAAAAAA&#13;&#10;AABbQ29udGVudF9UeXBlc10ueG1sUEsBAi0AFAAGAAgAAAAhADj9If/WAAAAlAEAAAsAAAAAAAAA&#13;&#10;AAAAAAAALwEAAF9yZWxzLy5yZWxzUEsBAi0AFAAGAAgAAAAhAENv0covAgAAVQQAAA4AAAAAAAAA&#13;&#10;AAAAAAAALgIAAGRycy9lMm9Eb2MueG1sUEsBAi0AFAAGAAgAAAAhAF1N7IfoAAAAEgEAAA8AAAAA&#13;&#10;AAAAAAAAAAAAiQQAAGRycy9kb3ducmV2LnhtbFBLBQYAAAAABAAEAPMAAACeBQAAAAA=&#13;&#10;" fillcolor="white [3201]" stroked="f" strokeweight=".5pt">
                <v:textbox>
                  <w:txbxContent>
                    <w:p w14:paraId="321199BE" w14:textId="72838A4A" w:rsidR="00A43954" w:rsidRPr="004F5BA8" w:rsidRDefault="00A43954" w:rsidP="004F5BA8">
                      <w:pPr>
                        <w:spacing w:after="235" w:line="249" w:lineRule="auto"/>
                        <w:ind w:left="720" w:right="1367" w:firstLine="0"/>
                        <w:jc w:val="center"/>
                        <w:rPr>
                          <w:b/>
                          <w:bCs/>
                          <w:sz w:val="40"/>
                          <w:szCs w:val="40"/>
                          <w:rtl/>
                        </w:rPr>
                      </w:pPr>
                      <w:r w:rsidRPr="004F5BA8">
                        <w:rPr>
                          <w:b/>
                          <w:bCs/>
                          <w:sz w:val="40"/>
                          <w:szCs w:val="40"/>
                        </w:rPr>
                        <w:t>Comparative Analysis of State-of-the-Art Deep Learning</w:t>
                      </w:r>
                    </w:p>
                    <w:p w14:paraId="6843DB6C" w14:textId="3B5D39AF" w:rsidR="00A43954" w:rsidRPr="004F5BA8" w:rsidRDefault="00A43954" w:rsidP="004F5BA8">
                      <w:pPr>
                        <w:spacing w:after="235" w:line="249" w:lineRule="auto"/>
                        <w:ind w:left="720" w:right="1367" w:firstLine="0"/>
                        <w:jc w:val="center"/>
                        <w:rPr>
                          <w:sz w:val="40"/>
                          <w:szCs w:val="40"/>
                          <w:rtl/>
                        </w:rPr>
                      </w:pPr>
                      <w:r w:rsidRPr="004F5BA8">
                        <w:rPr>
                          <w:b/>
                          <w:bCs/>
                          <w:sz w:val="40"/>
                          <w:szCs w:val="40"/>
                        </w:rPr>
                        <w:t>Models for Food Image Recognition</w:t>
                      </w:r>
                    </w:p>
                    <w:p w14:paraId="49AD0EEF" w14:textId="77777777" w:rsidR="00A43954" w:rsidRPr="004F5BA8" w:rsidRDefault="00A43954" w:rsidP="00143D22">
                      <w:pPr>
                        <w:ind w:left="0" w:firstLine="0"/>
                        <w:jc w:val="center"/>
                        <w:rPr>
                          <w:szCs w:val="28"/>
                          <w:rtl/>
                        </w:rPr>
                      </w:pPr>
                    </w:p>
                    <w:p w14:paraId="43954E45" w14:textId="77777777" w:rsidR="00A43954" w:rsidRPr="004F5BA8" w:rsidRDefault="00A43954" w:rsidP="00143D22">
                      <w:pPr>
                        <w:ind w:left="0" w:firstLine="0"/>
                        <w:jc w:val="center"/>
                        <w:rPr>
                          <w:sz w:val="32"/>
                          <w:szCs w:val="32"/>
                          <w:rtl/>
                        </w:rPr>
                      </w:pPr>
                    </w:p>
                    <w:p w14:paraId="5FA65D99" w14:textId="1636A6E3" w:rsidR="00143D22" w:rsidRPr="004F5BA8" w:rsidRDefault="00143D22" w:rsidP="00143D22">
                      <w:pPr>
                        <w:ind w:left="0" w:firstLine="0"/>
                        <w:jc w:val="center"/>
                        <w:rPr>
                          <w:sz w:val="32"/>
                          <w:szCs w:val="32"/>
                          <w:rtl/>
                        </w:rPr>
                      </w:pPr>
                      <w:r w:rsidRPr="004F5BA8">
                        <w:rPr>
                          <w:sz w:val="32"/>
                          <w:szCs w:val="32"/>
                        </w:rPr>
                        <w:t>Prepared By</w:t>
                      </w:r>
                    </w:p>
                    <w:p w14:paraId="0C61984B" w14:textId="77777777" w:rsidR="00143D22" w:rsidRPr="004F5BA8" w:rsidRDefault="00143D22" w:rsidP="00143D22">
                      <w:pPr>
                        <w:ind w:left="0"/>
                        <w:jc w:val="center"/>
                        <w:rPr>
                          <w:sz w:val="32"/>
                          <w:szCs w:val="32"/>
                          <w:rtl/>
                        </w:rPr>
                      </w:pPr>
                    </w:p>
                    <w:p w14:paraId="171C2354" w14:textId="5A1F4B8C" w:rsidR="00143D22" w:rsidRPr="004F5BA8" w:rsidRDefault="004F5BA8" w:rsidP="00143D22">
                      <w:pPr>
                        <w:spacing w:after="235" w:line="249" w:lineRule="auto"/>
                        <w:ind w:left="0" w:right="1367" w:firstLine="4"/>
                        <w:jc w:val="center"/>
                        <w:rPr>
                          <w:sz w:val="32"/>
                          <w:szCs w:val="32"/>
                        </w:rPr>
                      </w:pPr>
                      <w:r>
                        <w:rPr>
                          <w:rFonts w:hint="cs"/>
                          <w:sz w:val="32"/>
                          <w:szCs w:val="32"/>
                          <w:rtl/>
                        </w:rPr>
                        <w:t xml:space="preserve">      </w:t>
                      </w:r>
                      <w:r w:rsidR="00143D22" w:rsidRPr="004F5BA8">
                        <w:rPr>
                          <w:sz w:val="32"/>
                          <w:szCs w:val="32"/>
                        </w:rPr>
                        <w:t>Name: Atheer Mohammed Al-Shahrani</w:t>
                      </w:r>
                      <w:r w:rsidR="00143D22" w:rsidRPr="004F5BA8">
                        <w:rPr>
                          <w:sz w:val="32"/>
                          <w:szCs w:val="32"/>
                          <w:rtl/>
                        </w:rPr>
                        <w:t xml:space="preserve">       </w:t>
                      </w:r>
                      <w:r w:rsidR="00143D22" w:rsidRPr="004F5BA8">
                        <w:rPr>
                          <w:sz w:val="32"/>
                          <w:szCs w:val="32"/>
                        </w:rPr>
                        <w:t xml:space="preserve">   </w:t>
                      </w:r>
                      <w:r w:rsidR="00143D22" w:rsidRPr="004F5BA8">
                        <w:rPr>
                          <w:sz w:val="32"/>
                          <w:szCs w:val="32"/>
                          <w:rtl/>
                        </w:rPr>
                        <w:t xml:space="preserve">    </w:t>
                      </w:r>
                      <w:r w:rsidR="00143D22" w:rsidRPr="004F5BA8">
                        <w:rPr>
                          <w:sz w:val="32"/>
                          <w:szCs w:val="32"/>
                        </w:rPr>
                        <w:t>ID</w:t>
                      </w:r>
                      <w:r w:rsidR="00A43954" w:rsidRPr="004F5BA8">
                        <w:rPr>
                          <w:sz w:val="32"/>
                          <w:szCs w:val="32"/>
                          <w:rtl/>
                        </w:rPr>
                        <w:t xml:space="preserve"> </w:t>
                      </w:r>
                      <w:r w:rsidR="00143D22" w:rsidRPr="004F5BA8">
                        <w:rPr>
                          <w:sz w:val="32"/>
                          <w:szCs w:val="32"/>
                        </w:rPr>
                        <w:t>No:252000400</w:t>
                      </w:r>
                    </w:p>
                    <w:p w14:paraId="2D841C31" w14:textId="77777777" w:rsidR="00143D22" w:rsidRPr="004F5BA8" w:rsidRDefault="00143D22" w:rsidP="00143D22">
                      <w:pPr>
                        <w:spacing w:after="235" w:line="249" w:lineRule="auto"/>
                        <w:ind w:left="0" w:right="1367" w:firstLine="4"/>
                        <w:jc w:val="center"/>
                        <w:rPr>
                          <w:sz w:val="32"/>
                          <w:szCs w:val="32"/>
                        </w:rPr>
                      </w:pPr>
                    </w:p>
                    <w:p w14:paraId="3A04D835" w14:textId="66E73E38" w:rsidR="004F5BA8" w:rsidRDefault="00143D22" w:rsidP="004F5BA8">
                      <w:pPr>
                        <w:spacing w:after="0" w:line="259" w:lineRule="auto"/>
                        <w:ind w:left="473" w:firstLine="0"/>
                        <w:jc w:val="center"/>
                        <w:rPr>
                          <w:sz w:val="32"/>
                          <w:szCs w:val="32"/>
                          <w:rtl/>
                        </w:rPr>
                      </w:pPr>
                      <w:r w:rsidRPr="004F5BA8">
                        <w:rPr>
                          <w:sz w:val="32"/>
                          <w:szCs w:val="32"/>
                        </w:rPr>
                        <w:t>Submitted in fulfillment of the requirements for the degree Master of</w:t>
                      </w:r>
                      <w:r w:rsidR="004F5BA8">
                        <w:rPr>
                          <w:rFonts w:hint="cs"/>
                          <w:sz w:val="32"/>
                          <w:szCs w:val="32"/>
                          <w:rtl/>
                        </w:rPr>
                        <w:t xml:space="preserve"> </w:t>
                      </w:r>
                      <w:r w:rsidRPr="004F5BA8">
                        <w:rPr>
                          <w:sz w:val="32"/>
                          <w:szCs w:val="32"/>
                        </w:rPr>
                        <w:t>Science</w:t>
                      </w:r>
                    </w:p>
                    <w:p w14:paraId="188F009E" w14:textId="4FC0FF09" w:rsidR="00143D22" w:rsidRPr="004F5BA8" w:rsidRDefault="00143D22" w:rsidP="004F5BA8">
                      <w:pPr>
                        <w:spacing w:after="0" w:line="259" w:lineRule="auto"/>
                        <w:ind w:left="473" w:firstLine="0"/>
                        <w:jc w:val="center"/>
                        <w:rPr>
                          <w:sz w:val="32"/>
                          <w:szCs w:val="32"/>
                        </w:rPr>
                      </w:pPr>
                      <w:r w:rsidRPr="004F5BA8">
                        <w:rPr>
                          <w:sz w:val="32"/>
                          <w:szCs w:val="32"/>
                        </w:rPr>
                        <w:t>in Artificial Intelligence</w:t>
                      </w:r>
                    </w:p>
                    <w:p w14:paraId="41176A2A" w14:textId="77777777" w:rsidR="00143D22" w:rsidRPr="004F5BA8" w:rsidRDefault="00143D22" w:rsidP="004F5BA8">
                      <w:pPr>
                        <w:spacing w:after="0" w:line="259" w:lineRule="auto"/>
                        <w:ind w:left="0" w:firstLine="0"/>
                        <w:jc w:val="center"/>
                        <w:rPr>
                          <w:sz w:val="32"/>
                          <w:szCs w:val="32"/>
                        </w:rPr>
                      </w:pPr>
                    </w:p>
                    <w:p w14:paraId="3A50B303" w14:textId="77777777" w:rsidR="00143D22" w:rsidRPr="004F5BA8" w:rsidRDefault="00143D22" w:rsidP="004F5BA8">
                      <w:pPr>
                        <w:spacing w:after="0" w:line="259" w:lineRule="auto"/>
                        <w:ind w:left="0" w:firstLine="0"/>
                        <w:jc w:val="center"/>
                        <w:rPr>
                          <w:sz w:val="32"/>
                          <w:szCs w:val="32"/>
                        </w:rPr>
                      </w:pPr>
                      <w:r w:rsidRPr="004F5BA8">
                        <w:rPr>
                          <w:sz w:val="32"/>
                          <w:szCs w:val="32"/>
                        </w:rPr>
                        <w:t>At</w:t>
                      </w:r>
                    </w:p>
                    <w:p w14:paraId="44F04731" w14:textId="77777777" w:rsidR="00143D22" w:rsidRPr="004F5BA8" w:rsidRDefault="00143D22" w:rsidP="004F5BA8">
                      <w:pPr>
                        <w:spacing w:after="0" w:line="259" w:lineRule="auto"/>
                        <w:ind w:left="0" w:firstLine="0"/>
                        <w:jc w:val="center"/>
                        <w:rPr>
                          <w:sz w:val="32"/>
                          <w:szCs w:val="32"/>
                        </w:rPr>
                      </w:pPr>
                    </w:p>
                    <w:p w14:paraId="50E7F91E" w14:textId="77777777" w:rsidR="00143D22" w:rsidRPr="004F5BA8" w:rsidRDefault="00143D22" w:rsidP="004F5BA8">
                      <w:pPr>
                        <w:spacing w:after="0" w:line="259" w:lineRule="auto"/>
                        <w:ind w:left="0" w:firstLine="0"/>
                        <w:jc w:val="center"/>
                        <w:rPr>
                          <w:sz w:val="32"/>
                          <w:szCs w:val="32"/>
                        </w:rPr>
                      </w:pPr>
                      <w:r w:rsidRPr="004F5BA8">
                        <w:rPr>
                          <w:sz w:val="32"/>
                          <w:szCs w:val="32"/>
                        </w:rPr>
                        <w:t>College of Informatics</w:t>
                      </w:r>
                    </w:p>
                    <w:p w14:paraId="6E4CD753" w14:textId="77777777" w:rsidR="00143D22" w:rsidRPr="004F5BA8" w:rsidRDefault="00143D22" w:rsidP="004F5BA8">
                      <w:pPr>
                        <w:spacing w:after="0" w:line="259" w:lineRule="auto"/>
                        <w:ind w:left="0" w:firstLine="0"/>
                        <w:jc w:val="center"/>
                        <w:rPr>
                          <w:sz w:val="32"/>
                          <w:szCs w:val="32"/>
                        </w:rPr>
                      </w:pPr>
                      <w:r w:rsidRPr="004F5BA8">
                        <w:rPr>
                          <w:sz w:val="32"/>
                          <w:szCs w:val="32"/>
                        </w:rPr>
                        <w:t>Midocean University</w:t>
                      </w:r>
                    </w:p>
                    <w:p w14:paraId="14ED8CC8" w14:textId="77777777" w:rsidR="00143D22" w:rsidRPr="004F5BA8" w:rsidRDefault="00143D22" w:rsidP="004F5BA8">
                      <w:pPr>
                        <w:spacing w:after="0" w:line="259" w:lineRule="auto"/>
                        <w:ind w:left="0" w:firstLine="0"/>
                        <w:jc w:val="center"/>
                        <w:rPr>
                          <w:sz w:val="32"/>
                          <w:szCs w:val="32"/>
                        </w:rPr>
                      </w:pPr>
                    </w:p>
                    <w:p w14:paraId="783E9145" w14:textId="77777777" w:rsidR="00143D22" w:rsidRPr="004F5BA8" w:rsidRDefault="00143D22" w:rsidP="004F5BA8">
                      <w:pPr>
                        <w:spacing w:after="0" w:line="259" w:lineRule="auto"/>
                        <w:ind w:left="0" w:firstLine="0"/>
                        <w:jc w:val="center"/>
                        <w:rPr>
                          <w:sz w:val="32"/>
                          <w:szCs w:val="32"/>
                        </w:rPr>
                      </w:pPr>
                      <w:r w:rsidRPr="004F5BA8">
                        <w:rPr>
                          <w:sz w:val="32"/>
                          <w:szCs w:val="32"/>
                        </w:rPr>
                        <w:t>UAE</w:t>
                      </w:r>
                    </w:p>
                    <w:p w14:paraId="13580240" w14:textId="77777777" w:rsidR="00143D22" w:rsidRPr="004F5BA8" w:rsidRDefault="00143D22" w:rsidP="004F5BA8">
                      <w:pPr>
                        <w:spacing w:after="0" w:line="259" w:lineRule="auto"/>
                        <w:ind w:left="0" w:firstLine="0"/>
                        <w:jc w:val="center"/>
                        <w:rPr>
                          <w:sz w:val="32"/>
                          <w:szCs w:val="32"/>
                        </w:rPr>
                      </w:pPr>
                      <w:r w:rsidRPr="004F5BA8">
                        <w:rPr>
                          <w:sz w:val="32"/>
                          <w:szCs w:val="32"/>
                        </w:rPr>
                        <w:t xml:space="preserve">Supervisor Name: Dr. </w:t>
                      </w:r>
                      <w:r w:rsidRPr="004F5BA8">
                        <w:rPr>
                          <w:color w:val="101828"/>
                          <w:sz w:val="32"/>
                          <w:szCs w:val="32"/>
                          <w:shd w:val="clear" w:color="auto" w:fill="FFFFFF"/>
                        </w:rPr>
                        <w:t>Yasser Abdel-Hamid</w:t>
                      </w:r>
                    </w:p>
                    <w:p w14:paraId="325B003B" w14:textId="77777777" w:rsidR="00143D22" w:rsidRPr="004F5BA8" w:rsidRDefault="00143D22" w:rsidP="004F5BA8">
                      <w:pPr>
                        <w:spacing w:after="0" w:line="259" w:lineRule="auto"/>
                        <w:ind w:left="0" w:firstLine="0"/>
                        <w:jc w:val="center"/>
                        <w:rPr>
                          <w:sz w:val="32"/>
                          <w:szCs w:val="32"/>
                        </w:rPr>
                      </w:pPr>
                    </w:p>
                    <w:p w14:paraId="6824AD00" w14:textId="77777777" w:rsidR="00143D22" w:rsidRPr="004F5BA8" w:rsidRDefault="00143D22" w:rsidP="004F5BA8">
                      <w:pPr>
                        <w:spacing w:after="0" w:line="259" w:lineRule="auto"/>
                        <w:ind w:left="0" w:firstLine="0"/>
                        <w:jc w:val="center"/>
                        <w:rPr>
                          <w:sz w:val="32"/>
                          <w:szCs w:val="32"/>
                        </w:rPr>
                      </w:pPr>
                      <w:r w:rsidRPr="004F5BA8">
                        <w:rPr>
                          <w:sz w:val="32"/>
                          <w:szCs w:val="32"/>
                        </w:rPr>
                        <w:t>College of Informatics, Midocean University, Comoros</w:t>
                      </w:r>
                    </w:p>
                    <w:p w14:paraId="620DC379" w14:textId="77777777" w:rsidR="00143D22" w:rsidRPr="004F5BA8" w:rsidRDefault="00143D22" w:rsidP="004F5BA8">
                      <w:pPr>
                        <w:spacing w:after="0" w:line="259" w:lineRule="auto"/>
                        <w:ind w:left="0" w:firstLine="0"/>
                        <w:jc w:val="center"/>
                        <w:rPr>
                          <w:sz w:val="32"/>
                          <w:szCs w:val="32"/>
                        </w:rPr>
                      </w:pPr>
                    </w:p>
                    <w:p w14:paraId="4510D711" w14:textId="77777777" w:rsidR="00143D22" w:rsidRPr="004F5BA8" w:rsidRDefault="00143D22" w:rsidP="004F5BA8">
                      <w:pPr>
                        <w:spacing w:after="0" w:line="259" w:lineRule="auto"/>
                        <w:ind w:left="0" w:firstLine="0"/>
                        <w:jc w:val="center"/>
                        <w:rPr>
                          <w:sz w:val="32"/>
                          <w:szCs w:val="32"/>
                        </w:rPr>
                      </w:pPr>
                      <w:r w:rsidRPr="004F5BA8">
                        <w:rPr>
                          <w:sz w:val="32"/>
                          <w:szCs w:val="32"/>
                        </w:rPr>
                        <w:t>2026</w:t>
                      </w:r>
                    </w:p>
                    <w:p w14:paraId="32178669" w14:textId="77777777" w:rsidR="00143D22" w:rsidRDefault="00143D22" w:rsidP="004F5BA8">
                      <w:pPr>
                        <w:ind w:left="0"/>
                        <w:jc w:val="center"/>
                      </w:pPr>
                    </w:p>
                  </w:txbxContent>
                </v:textbox>
              </v:shape>
            </w:pict>
          </mc:Fallback>
        </mc:AlternateContent>
      </w:r>
    </w:p>
    <w:p w14:paraId="53A2E05E" w14:textId="0E57120C" w:rsidR="00947011" w:rsidRPr="00947011" w:rsidRDefault="00947011" w:rsidP="00143D22">
      <w:pPr>
        <w:spacing w:after="235" w:line="249" w:lineRule="auto"/>
        <w:ind w:left="0" w:right="1367" w:firstLine="4"/>
        <w:jc w:val="center"/>
        <w:rPr>
          <w:sz w:val="32"/>
          <w:szCs w:val="32"/>
        </w:rPr>
      </w:pPr>
      <w:r>
        <w:rPr>
          <w:rFonts w:hint="cs"/>
          <w:sz w:val="32"/>
          <w:szCs w:val="32"/>
          <w:rtl/>
        </w:rPr>
        <w:t xml:space="preserve">    </w:t>
      </w:r>
      <w:r w:rsidRPr="00947011">
        <w:rPr>
          <w:sz w:val="32"/>
          <w:szCs w:val="32"/>
        </w:rPr>
        <w:tab/>
      </w:r>
    </w:p>
    <w:p w14:paraId="2A864BA5" w14:textId="3DB14439" w:rsidR="00947011" w:rsidRPr="00947011" w:rsidRDefault="00947011" w:rsidP="00947011">
      <w:pPr>
        <w:spacing w:after="235" w:line="249" w:lineRule="auto"/>
        <w:ind w:left="0" w:right="1367" w:firstLine="4"/>
        <w:jc w:val="center"/>
        <w:rPr>
          <w:sz w:val="32"/>
          <w:szCs w:val="32"/>
        </w:rPr>
      </w:pPr>
    </w:p>
    <w:p w14:paraId="470A7284" w14:textId="295E21B4" w:rsidR="000B518F" w:rsidRDefault="000B518F">
      <w:pPr>
        <w:spacing w:after="0" w:line="259" w:lineRule="auto"/>
        <w:ind w:left="473" w:firstLine="0"/>
        <w:jc w:val="center"/>
      </w:pPr>
    </w:p>
    <w:p w14:paraId="76D7FF93" w14:textId="77777777" w:rsidR="00344B96" w:rsidRDefault="00344B96">
      <w:pPr>
        <w:spacing w:after="160" w:line="259" w:lineRule="auto"/>
        <w:ind w:left="0" w:firstLine="0"/>
        <w:jc w:val="left"/>
        <w:rPr>
          <w:sz w:val="32"/>
        </w:rPr>
      </w:pPr>
      <w:r>
        <w:rPr>
          <w:sz w:val="32"/>
        </w:rPr>
        <w:br w:type="page"/>
      </w:r>
    </w:p>
    <w:p w14:paraId="00029BF0" w14:textId="77777777" w:rsidR="0048075D" w:rsidRDefault="0048075D" w:rsidP="00056EB5">
      <w:pPr>
        <w:rPr>
          <w:b/>
          <w:bCs/>
          <w:sz w:val="40"/>
          <w:szCs w:val="40"/>
          <w:rtl/>
        </w:rPr>
      </w:pPr>
      <w:bookmarkStart w:id="13" w:name="_Toc216008426"/>
    </w:p>
    <w:p w14:paraId="32CA4229" w14:textId="05CBAD88" w:rsidR="000B518F" w:rsidRDefault="003C51FB" w:rsidP="00914EA4">
      <w:pPr>
        <w:rPr>
          <w:rFonts w:asciiTheme="majorBidi" w:hAnsiTheme="majorBidi" w:cstheme="majorBidi"/>
          <w:b/>
          <w:bCs/>
          <w:sz w:val="40"/>
          <w:szCs w:val="40"/>
          <w:rtl/>
        </w:rPr>
      </w:pPr>
      <w:r w:rsidRPr="0048075D">
        <w:rPr>
          <w:rFonts w:asciiTheme="majorBidi" w:hAnsiTheme="majorBidi" w:cstheme="majorBidi"/>
          <w:b/>
          <w:bCs/>
          <w:sz w:val="40"/>
          <w:szCs w:val="40"/>
        </w:rPr>
        <w:t>Acknowledgements</w:t>
      </w:r>
      <w:bookmarkEnd w:id="13"/>
      <w:r w:rsidRPr="0048075D">
        <w:rPr>
          <w:rFonts w:asciiTheme="majorBidi" w:hAnsiTheme="majorBidi" w:cstheme="majorBidi"/>
          <w:b/>
          <w:bCs/>
          <w:sz w:val="40"/>
          <w:szCs w:val="40"/>
        </w:rPr>
        <w:t xml:space="preserve"> </w:t>
      </w:r>
    </w:p>
    <w:p w14:paraId="36F96F42" w14:textId="77777777" w:rsidR="00914EA4" w:rsidRPr="00914EA4" w:rsidRDefault="00914EA4" w:rsidP="00914EA4">
      <w:pPr>
        <w:rPr>
          <w:rFonts w:asciiTheme="majorBidi" w:hAnsiTheme="majorBidi" w:cstheme="majorBidi"/>
          <w:b/>
          <w:bCs/>
          <w:sz w:val="40"/>
          <w:szCs w:val="40"/>
        </w:rPr>
      </w:pPr>
    </w:p>
    <w:p w14:paraId="14AFF49B" w14:textId="222880BF" w:rsidR="00143D22" w:rsidRPr="0048075D" w:rsidRDefault="00595EDB" w:rsidP="0048075D">
      <w:pPr>
        <w:spacing w:after="0" w:line="259" w:lineRule="auto"/>
        <w:ind w:left="0" w:firstLine="0"/>
        <w:jc w:val="left"/>
        <w:rPr>
          <w:rFonts w:asciiTheme="minorBidi" w:hAnsiTheme="minorBidi" w:cstheme="minorBidi"/>
          <w:color w:val="101828"/>
          <w:szCs w:val="28"/>
          <w:shd w:val="clear" w:color="auto" w:fill="FFFFFF"/>
          <w:rtl/>
        </w:rPr>
      </w:pPr>
      <w:r w:rsidRPr="0048075D">
        <w:rPr>
          <w:rFonts w:asciiTheme="minorBidi" w:hAnsiTheme="minorBidi" w:cstheme="minorBidi"/>
          <w:color w:val="101828"/>
          <w:szCs w:val="28"/>
          <w:shd w:val="clear" w:color="auto" w:fill="FFFFFF"/>
        </w:rPr>
        <w:t>At the beginning of this work, I thank God Almighty for the good ending and for enabling me to complete this research. Without His grace and guidance, this work would not have been possible.</w:t>
      </w:r>
    </w:p>
    <w:p w14:paraId="59A43FE9" w14:textId="77777777" w:rsidR="00595EDB" w:rsidRPr="0048075D" w:rsidRDefault="00595EDB" w:rsidP="0048075D">
      <w:pPr>
        <w:spacing w:after="0" w:line="259" w:lineRule="auto"/>
        <w:ind w:left="0" w:firstLine="0"/>
        <w:jc w:val="left"/>
        <w:rPr>
          <w:rFonts w:asciiTheme="minorBidi" w:hAnsiTheme="minorBidi" w:cstheme="minorBidi"/>
          <w:color w:val="101828"/>
          <w:szCs w:val="28"/>
          <w:shd w:val="clear" w:color="auto" w:fill="FFFFFF"/>
        </w:rPr>
      </w:pPr>
    </w:p>
    <w:p w14:paraId="5C11B1FB" w14:textId="77777777" w:rsidR="0048075D" w:rsidRPr="0048075D" w:rsidRDefault="0048075D" w:rsidP="0048075D">
      <w:pPr>
        <w:spacing w:after="0" w:line="259" w:lineRule="auto"/>
        <w:ind w:left="0" w:firstLine="0"/>
        <w:rPr>
          <w:rFonts w:asciiTheme="minorBidi" w:hAnsiTheme="minorBidi" w:cstheme="minorBidi"/>
          <w:color w:val="101828"/>
          <w:szCs w:val="28"/>
          <w:shd w:val="clear" w:color="auto" w:fill="FFFFFF"/>
        </w:rPr>
      </w:pPr>
      <w:r w:rsidRPr="0048075D">
        <w:rPr>
          <w:rFonts w:asciiTheme="minorBidi" w:hAnsiTheme="minorBidi" w:cstheme="minorBidi"/>
          <w:color w:val="101828"/>
          <w:szCs w:val="28"/>
          <w:shd w:val="clear" w:color="auto" w:fill="FFFFFF"/>
        </w:rPr>
        <w:t xml:space="preserve">I am also deeply thankful to Dr. Yasser Abdel-Hamid for his exceptional supervision, insightful guidance, and continuous support during the development of this study. </w:t>
      </w:r>
    </w:p>
    <w:p w14:paraId="2DE5CFDD" w14:textId="77777777" w:rsidR="0048075D" w:rsidRPr="0048075D" w:rsidRDefault="0048075D" w:rsidP="0048075D">
      <w:pPr>
        <w:spacing w:after="0" w:line="259" w:lineRule="auto"/>
        <w:ind w:left="0" w:firstLine="0"/>
        <w:rPr>
          <w:rFonts w:asciiTheme="minorBidi" w:hAnsiTheme="minorBidi" w:cstheme="minorBidi"/>
          <w:color w:val="101828"/>
          <w:szCs w:val="28"/>
          <w:shd w:val="clear" w:color="auto" w:fill="FFFFFF"/>
        </w:rPr>
      </w:pPr>
    </w:p>
    <w:p w14:paraId="5FA383D0" w14:textId="6464176B" w:rsidR="000B518F" w:rsidRPr="0048075D" w:rsidRDefault="0048075D" w:rsidP="0048075D">
      <w:pPr>
        <w:spacing w:after="0" w:line="259" w:lineRule="auto"/>
        <w:ind w:left="0" w:firstLine="0"/>
        <w:jc w:val="left"/>
        <w:rPr>
          <w:rFonts w:asciiTheme="minorBidi" w:hAnsiTheme="minorBidi" w:cstheme="minorBidi"/>
          <w:szCs w:val="28"/>
        </w:rPr>
      </w:pPr>
      <w:r w:rsidRPr="0048075D">
        <w:rPr>
          <w:rFonts w:asciiTheme="minorBidi" w:hAnsiTheme="minorBidi" w:cstheme="minorBidi"/>
          <w:color w:val="101828"/>
          <w:szCs w:val="28"/>
          <w:shd w:val="clear" w:color="auto" w:fill="FFFFFF"/>
        </w:rPr>
        <w:t>Additionally, I extend my heartfelt appreciation to my family and friends for their unwavering encouragement, patience, and moral support. Their presence and faith in me have been an invaluable source of strength throughout this academic journey.</w:t>
      </w:r>
    </w:p>
    <w:p w14:paraId="1F04A193" w14:textId="77777777" w:rsidR="000B518F" w:rsidRDefault="003C51FB">
      <w:pPr>
        <w:spacing w:after="0" w:line="259" w:lineRule="auto"/>
        <w:ind w:left="0" w:firstLine="0"/>
        <w:jc w:val="left"/>
      </w:pPr>
      <w:r>
        <w:rPr>
          <w:sz w:val="32"/>
        </w:rPr>
        <w:t xml:space="preserve"> </w:t>
      </w:r>
    </w:p>
    <w:p w14:paraId="0FB7442B" w14:textId="77777777" w:rsidR="000B518F" w:rsidRDefault="003C51FB">
      <w:pPr>
        <w:spacing w:after="0" w:line="259" w:lineRule="auto"/>
        <w:ind w:left="0" w:firstLine="0"/>
        <w:jc w:val="left"/>
      </w:pPr>
      <w:r>
        <w:rPr>
          <w:sz w:val="32"/>
        </w:rPr>
        <w:t xml:space="preserve"> </w:t>
      </w:r>
    </w:p>
    <w:p w14:paraId="04BEEF34" w14:textId="77777777" w:rsidR="000B518F" w:rsidRDefault="003C51FB">
      <w:pPr>
        <w:spacing w:after="0" w:line="259" w:lineRule="auto"/>
        <w:ind w:left="0" w:firstLine="0"/>
        <w:jc w:val="left"/>
      </w:pPr>
      <w:r>
        <w:rPr>
          <w:sz w:val="32"/>
        </w:rPr>
        <w:t xml:space="preserve"> </w:t>
      </w:r>
    </w:p>
    <w:p w14:paraId="2BEB5F9B" w14:textId="77777777" w:rsidR="000B518F" w:rsidRDefault="003C51FB">
      <w:pPr>
        <w:spacing w:after="0" w:line="259" w:lineRule="auto"/>
        <w:ind w:left="0" w:firstLine="0"/>
        <w:jc w:val="left"/>
      </w:pPr>
      <w:r>
        <w:rPr>
          <w:sz w:val="32"/>
        </w:rPr>
        <w:t xml:space="preserve"> </w:t>
      </w:r>
    </w:p>
    <w:p w14:paraId="7FBF7C3F" w14:textId="77777777" w:rsidR="000B518F" w:rsidRDefault="003C51FB">
      <w:pPr>
        <w:spacing w:after="0" w:line="259" w:lineRule="auto"/>
        <w:ind w:left="0" w:firstLine="0"/>
        <w:jc w:val="left"/>
      </w:pPr>
      <w:r>
        <w:rPr>
          <w:sz w:val="32"/>
        </w:rPr>
        <w:t xml:space="preserve"> </w:t>
      </w:r>
    </w:p>
    <w:p w14:paraId="700E6CE7" w14:textId="77777777" w:rsidR="000B518F" w:rsidRDefault="003C51FB">
      <w:pPr>
        <w:spacing w:after="0" w:line="259" w:lineRule="auto"/>
        <w:ind w:left="0" w:firstLine="0"/>
        <w:jc w:val="left"/>
      </w:pPr>
      <w:r>
        <w:rPr>
          <w:sz w:val="32"/>
        </w:rPr>
        <w:t xml:space="preserve"> </w:t>
      </w:r>
    </w:p>
    <w:p w14:paraId="7474C909" w14:textId="77777777" w:rsidR="000B518F" w:rsidRDefault="003C51FB">
      <w:pPr>
        <w:spacing w:after="0" w:line="259" w:lineRule="auto"/>
        <w:ind w:left="0" w:firstLine="0"/>
        <w:jc w:val="left"/>
      </w:pPr>
      <w:r>
        <w:rPr>
          <w:sz w:val="32"/>
        </w:rPr>
        <w:t xml:space="preserve"> </w:t>
      </w:r>
    </w:p>
    <w:p w14:paraId="3F51467F" w14:textId="77777777" w:rsidR="000B518F" w:rsidRDefault="003C51FB">
      <w:pPr>
        <w:spacing w:after="0" w:line="259" w:lineRule="auto"/>
        <w:ind w:left="0" w:firstLine="0"/>
        <w:jc w:val="left"/>
      </w:pPr>
      <w:r>
        <w:rPr>
          <w:sz w:val="32"/>
        </w:rPr>
        <w:t xml:space="preserve"> </w:t>
      </w:r>
    </w:p>
    <w:p w14:paraId="2C0A4317" w14:textId="77777777" w:rsidR="000B518F" w:rsidRDefault="003C51FB">
      <w:pPr>
        <w:spacing w:after="0" w:line="259" w:lineRule="auto"/>
        <w:ind w:left="0" w:firstLine="0"/>
        <w:jc w:val="left"/>
      </w:pPr>
      <w:r>
        <w:rPr>
          <w:sz w:val="32"/>
        </w:rPr>
        <w:t xml:space="preserve"> </w:t>
      </w:r>
    </w:p>
    <w:p w14:paraId="20BC91BD" w14:textId="77777777" w:rsidR="000B518F" w:rsidRDefault="003C51FB">
      <w:pPr>
        <w:spacing w:after="0" w:line="259" w:lineRule="auto"/>
        <w:ind w:left="0" w:firstLine="0"/>
        <w:jc w:val="left"/>
      </w:pPr>
      <w:r>
        <w:rPr>
          <w:sz w:val="32"/>
        </w:rPr>
        <w:t xml:space="preserve"> </w:t>
      </w:r>
    </w:p>
    <w:p w14:paraId="7D2FC4F7" w14:textId="77777777" w:rsidR="000B518F" w:rsidRDefault="003C51FB">
      <w:pPr>
        <w:spacing w:after="0" w:line="259" w:lineRule="auto"/>
        <w:ind w:left="0" w:firstLine="0"/>
        <w:jc w:val="left"/>
      </w:pPr>
      <w:r>
        <w:rPr>
          <w:sz w:val="32"/>
        </w:rPr>
        <w:t xml:space="preserve"> </w:t>
      </w:r>
    </w:p>
    <w:p w14:paraId="2CA4389C" w14:textId="77777777" w:rsidR="000B518F" w:rsidRDefault="003C51FB">
      <w:pPr>
        <w:spacing w:after="0" w:line="259" w:lineRule="auto"/>
        <w:ind w:left="0" w:firstLine="0"/>
        <w:jc w:val="left"/>
      </w:pPr>
      <w:r>
        <w:rPr>
          <w:sz w:val="32"/>
        </w:rPr>
        <w:t xml:space="preserve"> </w:t>
      </w:r>
    </w:p>
    <w:p w14:paraId="331C7C55" w14:textId="77777777" w:rsidR="000B518F" w:rsidRDefault="003C51FB">
      <w:pPr>
        <w:spacing w:after="0" w:line="259" w:lineRule="auto"/>
        <w:ind w:left="0" w:firstLine="0"/>
        <w:jc w:val="left"/>
      </w:pPr>
      <w:r>
        <w:rPr>
          <w:sz w:val="32"/>
        </w:rPr>
        <w:t xml:space="preserve"> </w:t>
      </w:r>
    </w:p>
    <w:p w14:paraId="66DAA38A" w14:textId="77777777" w:rsidR="00344B96" w:rsidRDefault="003C51FB">
      <w:pPr>
        <w:spacing w:after="0" w:line="259" w:lineRule="auto"/>
        <w:ind w:left="0" w:firstLine="0"/>
        <w:jc w:val="left"/>
        <w:rPr>
          <w:sz w:val="32"/>
        </w:rPr>
      </w:pPr>
      <w:r>
        <w:rPr>
          <w:sz w:val="32"/>
        </w:rPr>
        <w:t xml:space="preserve"> </w:t>
      </w:r>
    </w:p>
    <w:p w14:paraId="6CC0DD17" w14:textId="77777777" w:rsidR="00344B96" w:rsidRDefault="00344B96">
      <w:pPr>
        <w:spacing w:after="160" w:line="259" w:lineRule="auto"/>
        <w:ind w:left="0" w:firstLine="0"/>
        <w:jc w:val="left"/>
        <w:rPr>
          <w:sz w:val="32"/>
        </w:rPr>
      </w:pPr>
      <w:r>
        <w:rPr>
          <w:sz w:val="32"/>
        </w:rPr>
        <w:br w:type="page"/>
      </w:r>
    </w:p>
    <w:p w14:paraId="3DEEB424" w14:textId="77777777" w:rsidR="000B518F" w:rsidRDefault="000B518F">
      <w:pPr>
        <w:spacing w:after="0" w:line="259" w:lineRule="auto"/>
        <w:ind w:left="0" w:firstLine="0"/>
        <w:jc w:val="left"/>
      </w:pPr>
    </w:p>
    <w:p w14:paraId="21D1F7E9" w14:textId="17FD0C20" w:rsidR="00056EB5" w:rsidRPr="0048075D" w:rsidRDefault="003C51FB" w:rsidP="0098194C">
      <w:pPr>
        <w:rPr>
          <w:rFonts w:asciiTheme="majorBidi" w:hAnsiTheme="majorBidi" w:cstheme="majorBidi"/>
          <w:b/>
          <w:bCs/>
          <w:sz w:val="40"/>
          <w:szCs w:val="40"/>
          <w:rtl/>
        </w:rPr>
      </w:pPr>
      <w:bookmarkStart w:id="14" w:name="_Toc216008427"/>
      <w:r w:rsidRPr="0048075D">
        <w:rPr>
          <w:rFonts w:asciiTheme="majorBidi" w:hAnsiTheme="majorBidi" w:cstheme="majorBidi"/>
          <w:b/>
          <w:bCs/>
          <w:sz w:val="40"/>
          <w:szCs w:val="40"/>
        </w:rPr>
        <w:t>Abstract</w:t>
      </w:r>
      <w:bookmarkEnd w:id="14"/>
      <w:r w:rsidRPr="0048075D">
        <w:rPr>
          <w:rFonts w:asciiTheme="majorBidi" w:hAnsiTheme="majorBidi" w:cstheme="majorBidi"/>
          <w:b/>
          <w:bCs/>
          <w:sz w:val="40"/>
          <w:szCs w:val="40"/>
        </w:rPr>
        <w:t xml:space="preserve"> </w:t>
      </w:r>
    </w:p>
    <w:p w14:paraId="2C99EABE" w14:textId="77777777" w:rsidR="003B0699" w:rsidRDefault="003B0699" w:rsidP="0048075D">
      <w:pPr>
        <w:ind w:left="0" w:firstLine="0"/>
        <w:rPr>
          <w:color w:val="auto"/>
        </w:rPr>
      </w:pPr>
    </w:p>
    <w:p w14:paraId="1EB31C5D" w14:textId="77777777" w:rsidR="0048075D" w:rsidRPr="0048075D" w:rsidRDefault="0048075D" w:rsidP="0048075D">
      <w:pPr>
        <w:ind w:left="0" w:firstLine="0"/>
        <w:rPr>
          <w:rStyle w:val="Strong"/>
          <w:rFonts w:asciiTheme="minorBidi" w:hAnsiTheme="minorBidi" w:cstheme="minorBidi"/>
          <w:b w:val="0"/>
          <w:szCs w:val="28"/>
        </w:rPr>
      </w:pPr>
      <w:r w:rsidRPr="0048075D">
        <w:rPr>
          <w:rStyle w:val="Strong"/>
          <w:rFonts w:asciiTheme="minorBidi" w:hAnsiTheme="minorBidi" w:cstheme="minorBidi"/>
          <w:b w:val="0"/>
          <w:szCs w:val="28"/>
        </w:rPr>
        <w:t>Food image recognition has become a major research topic in computer vision due to the increasing demand for applications such as automated meal recording, diet tracking, calorie estimation, and smart food systems. Despite significant advances in deep learning techniques, accurate food recognition remains a challenging task due to the considerable variations within a single category and the significant visual similarities between different food categories.</w:t>
      </w:r>
    </w:p>
    <w:p w14:paraId="5853E1C5" w14:textId="77777777" w:rsidR="0048075D" w:rsidRPr="0048075D" w:rsidRDefault="0048075D" w:rsidP="0048075D">
      <w:pPr>
        <w:ind w:left="0" w:firstLine="0"/>
        <w:rPr>
          <w:rStyle w:val="Strong"/>
          <w:rFonts w:asciiTheme="minorBidi" w:hAnsiTheme="minorBidi" w:cstheme="minorBidi"/>
          <w:b w:val="0"/>
          <w:szCs w:val="28"/>
        </w:rPr>
      </w:pPr>
    </w:p>
    <w:p w14:paraId="5B276380" w14:textId="25092613" w:rsidR="00436E5F" w:rsidRPr="0048075D" w:rsidRDefault="0048075D" w:rsidP="0048075D">
      <w:pPr>
        <w:ind w:left="0" w:firstLine="0"/>
        <w:rPr>
          <w:rStyle w:val="Strong"/>
          <w:rFonts w:asciiTheme="minorBidi" w:hAnsiTheme="minorBidi" w:cstheme="minorBidi"/>
          <w:b w:val="0"/>
          <w:szCs w:val="28"/>
        </w:rPr>
      </w:pPr>
      <w:r w:rsidRPr="0048075D">
        <w:rPr>
          <w:rStyle w:val="Strong"/>
          <w:rFonts w:asciiTheme="minorBidi" w:hAnsiTheme="minorBidi" w:cstheme="minorBidi"/>
          <w:b w:val="0"/>
          <w:szCs w:val="28"/>
        </w:rPr>
        <w:t>This work presents a systematic comparison of the latest deep learning models for food image recognition using three publicly available datasets of increasing complexity: Food-11, Food-41, and Food-101. The selected models were evaluated within a single experimental framework based on their classification accuracy, their ability to adapt to visual variation, their generalizability to datasets of varying difficulty, and their performance in accurate food classification tasks. The results highlight the advantages and disadvantages of each model.</w:t>
      </w:r>
    </w:p>
    <w:p w14:paraId="1E0185B0" w14:textId="77777777" w:rsidR="0053110A" w:rsidRDefault="0053110A" w:rsidP="0066181A">
      <w:pPr>
        <w:ind w:left="0" w:firstLine="0"/>
        <w:rPr>
          <w:rStyle w:val="Strong"/>
          <w:bCs w:val="0"/>
          <w:sz w:val="40"/>
          <w:szCs w:val="40"/>
        </w:rPr>
      </w:pPr>
    </w:p>
    <w:p w14:paraId="310F8AD3" w14:textId="77777777" w:rsidR="0053110A" w:rsidRDefault="0053110A" w:rsidP="0066181A">
      <w:pPr>
        <w:ind w:left="0" w:firstLine="0"/>
        <w:rPr>
          <w:rStyle w:val="Strong"/>
          <w:bCs w:val="0"/>
          <w:sz w:val="40"/>
          <w:szCs w:val="40"/>
        </w:rPr>
      </w:pPr>
    </w:p>
    <w:p w14:paraId="05E51FB4" w14:textId="77777777" w:rsidR="0053110A" w:rsidRDefault="0053110A" w:rsidP="0066181A">
      <w:pPr>
        <w:ind w:left="0" w:firstLine="0"/>
        <w:rPr>
          <w:rtl/>
        </w:rPr>
      </w:pPr>
    </w:p>
    <w:p w14:paraId="3D4917BD" w14:textId="77777777" w:rsidR="00436E5F" w:rsidRPr="00436E5F" w:rsidRDefault="00436E5F" w:rsidP="00436E5F"/>
    <w:p w14:paraId="5E749E4E" w14:textId="77777777" w:rsidR="001A27FA" w:rsidRDefault="001A27FA" w:rsidP="001A27FA">
      <w:pPr>
        <w:rPr>
          <w:rtl/>
        </w:rPr>
      </w:pPr>
    </w:p>
    <w:p w14:paraId="0661152B" w14:textId="77777777" w:rsidR="003B0699" w:rsidRDefault="003B0699" w:rsidP="001A27FA">
      <w:pPr>
        <w:rPr>
          <w:rtl/>
        </w:rPr>
      </w:pPr>
    </w:p>
    <w:p w14:paraId="2340331E" w14:textId="77777777" w:rsidR="003B0699" w:rsidRDefault="003B0699" w:rsidP="001A27FA">
      <w:pPr>
        <w:rPr>
          <w:rtl/>
        </w:rPr>
      </w:pPr>
    </w:p>
    <w:p w14:paraId="1FACD457" w14:textId="77777777" w:rsidR="003B0699" w:rsidRDefault="003B0699" w:rsidP="001A27FA">
      <w:pPr>
        <w:rPr>
          <w:rtl/>
        </w:rPr>
      </w:pPr>
    </w:p>
    <w:p w14:paraId="6AD03BBA" w14:textId="77777777" w:rsidR="003B0699" w:rsidRDefault="003B0699" w:rsidP="001A27FA">
      <w:pPr>
        <w:rPr>
          <w:rtl/>
        </w:rPr>
      </w:pPr>
    </w:p>
    <w:p w14:paraId="25BDEF9D" w14:textId="77777777" w:rsidR="003B0699" w:rsidRDefault="003B0699" w:rsidP="001A27FA">
      <w:pPr>
        <w:rPr>
          <w:rtl/>
        </w:rPr>
      </w:pPr>
    </w:p>
    <w:p w14:paraId="069E3390" w14:textId="77777777" w:rsidR="003B0699" w:rsidRDefault="003B0699" w:rsidP="001A27FA">
      <w:pPr>
        <w:rPr>
          <w:rtl/>
        </w:rPr>
      </w:pPr>
    </w:p>
    <w:p w14:paraId="1ABAC4E3" w14:textId="77777777" w:rsidR="003B0699" w:rsidRDefault="003B0699" w:rsidP="001A27FA">
      <w:pPr>
        <w:rPr>
          <w:rtl/>
        </w:rPr>
      </w:pPr>
    </w:p>
    <w:p w14:paraId="097CA241" w14:textId="77777777" w:rsidR="003B0699" w:rsidRDefault="003B0699" w:rsidP="001A27FA">
      <w:pPr>
        <w:rPr>
          <w:rtl/>
        </w:rPr>
      </w:pPr>
    </w:p>
    <w:p w14:paraId="1E1EA440" w14:textId="77777777" w:rsidR="003B0699" w:rsidRDefault="003B0699" w:rsidP="001A27FA"/>
    <w:p w14:paraId="529863A7" w14:textId="77777777" w:rsidR="0098194C" w:rsidRDefault="0098194C" w:rsidP="001A27FA"/>
    <w:p w14:paraId="502FB8C4" w14:textId="77777777" w:rsidR="0098194C" w:rsidRDefault="0098194C" w:rsidP="001A27FA"/>
    <w:p w14:paraId="3894A8DD" w14:textId="77777777" w:rsidR="0098194C" w:rsidRDefault="0098194C" w:rsidP="001A27FA"/>
    <w:p w14:paraId="51B68469" w14:textId="77777777" w:rsidR="0098194C" w:rsidRDefault="0098194C" w:rsidP="001A27FA"/>
    <w:p w14:paraId="15DC0113" w14:textId="77777777" w:rsidR="0098194C" w:rsidRDefault="0098194C" w:rsidP="001A27FA"/>
    <w:p w14:paraId="17EE32C7" w14:textId="77777777" w:rsidR="0098194C" w:rsidRPr="001A27FA" w:rsidRDefault="0098194C" w:rsidP="001A27FA"/>
    <w:sdt>
      <w:sdtPr>
        <w:rPr>
          <w:rFonts w:ascii="Times New Roman" w:eastAsia="Times New Roman" w:hAnsi="Times New Roman" w:cs="Times New Roman"/>
          <w:b/>
          <w:bCs/>
          <w:color w:val="000000"/>
          <w:sz w:val="28"/>
          <w:szCs w:val="22"/>
        </w:rPr>
        <w:id w:val="-1588295986"/>
        <w:docPartObj>
          <w:docPartGallery w:val="Table of Contents"/>
          <w:docPartUnique/>
        </w:docPartObj>
      </w:sdtPr>
      <w:sdtEndPr>
        <w:rPr>
          <w:noProof/>
        </w:rPr>
      </w:sdtEndPr>
      <w:sdtContent>
        <w:p w14:paraId="2152F428" w14:textId="180D48B3" w:rsidR="00325FBF" w:rsidRPr="00325FBF" w:rsidRDefault="00325FBF">
          <w:pPr>
            <w:pStyle w:val="TOCHeading"/>
            <w:rPr>
              <w:b/>
              <w:bCs/>
              <w:color w:val="000000" w:themeColor="text1"/>
            </w:rPr>
          </w:pPr>
          <w:r w:rsidRPr="00325FBF">
            <w:rPr>
              <w:b/>
              <w:bCs/>
              <w:color w:val="000000" w:themeColor="text1"/>
            </w:rPr>
            <w:t>Table of Contents</w:t>
          </w:r>
        </w:p>
        <w:p w14:paraId="608930B6" w14:textId="73C04E95" w:rsidR="00325FBF" w:rsidRDefault="00325FBF" w:rsidP="00325FBF">
          <w:pPr>
            <w:pStyle w:val="TOC2"/>
            <w:tabs>
              <w:tab w:val="right" w:leader="dot" w:pos="9354"/>
            </w:tabs>
            <w:rPr>
              <w:rFonts w:eastAsiaTheme="minorEastAsia" w:cstheme="minorBidi"/>
              <w:b w:val="0"/>
              <w:bCs w:val="0"/>
              <w:smallCaps/>
              <w:noProof/>
              <w:color w:val="auto"/>
              <w:kern w:val="2"/>
              <w:sz w:val="24"/>
              <w:szCs w:val="24"/>
              <w:lang w:val="en-SA"/>
              <w14:ligatures w14:val="standardContextual"/>
            </w:rPr>
          </w:pPr>
          <w:r>
            <w:rPr>
              <w:b w:val="0"/>
              <w:bCs w:val="0"/>
            </w:rPr>
            <w:fldChar w:fldCharType="begin"/>
          </w:r>
          <w:r>
            <w:instrText xml:space="preserve"> TOC \o "1-3" \h \z \u </w:instrText>
          </w:r>
          <w:r>
            <w:rPr>
              <w:b w:val="0"/>
              <w:bCs w:val="0"/>
            </w:rPr>
            <w:fldChar w:fldCharType="separate"/>
          </w:r>
        </w:p>
        <w:p w14:paraId="0A1EAC6F" w14:textId="30CAF252" w:rsidR="00325FBF" w:rsidRDefault="00325FBF">
          <w:pPr>
            <w:pStyle w:val="TOC1"/>
            <w:tabs>
              <w:tab w:val="right" w:leader="dot" w:pos="9354"/>
            </w:tabs>
            <w:rPr>
              <w:rFonts w:eastAsiaTheme="minorEastAsia" w:cstheme="minorBidi"/>
              <w:b w:val="0"/>
              <w:bCs w:val="0"/>
              <w:caps/>
              <w:noProof/>
              <w:color w:val="auto"/>
              <w:kern w:val="2"/>
              <w:szCs w:val="24"/>
              <w:lang w:val="en-SA"/>
              <w14:ligatures w14:val="standardContextual"/>
            </w:rPr>
          </w:pPr>
          <w:hyperlink w:anchor="_Toc218616206" w:history="1">
            <w:r w:rsidRPr="00926273">
              <w:rPr>
                <w:rStyle w:val="Hyperlink"/>
                <w:rFonts w:asciiTheme="majorBidi" w:hAnsiTheme="majorBidi" w:cstheme="majorBidi"/>
                <w:noProof/>
              </w:rPr>
              <w:t>Chapter 1</w:t>
            </w:r>
            <w:r>
              <w:rPr>
                <w:noProof/>
                <w:webHidden/>
              </w:rPr>
              <w:tab/>
            </w:r>
            <w:r>
              <w:rPr>
                <w:noProof/>
                <w:webHidden/>
              </w:rPr>
              <w:fldChar w:fldCharType="begin"/>
            </w:r>
            <w:r>
              <w:rPr>
                <w:noProof/>
                <w:webHidden/>
              </w:rPr>
              <w:instrText xml:space="preserve"> PAGEREF _Toc218616206 \h </w:instrText>
            </w:r>
            <w:r>
              <w:rPr>
                <w:noProof/>
                <w:webHidden/>
              </w:rPr>
            </w:r>
            <w:r>
              <w:rPr>
                <w:noProof/>
                <w:webHidden/>
              </w:rPr>
              <w:fldChar w:fldCharType="separate"/>
            </w:r>
            <w:r>
              <w:rPr>
                <w:noProof/>
                <w:webHidden/>
              </w:rPr>
              <w:t>1</w:t>
            </w:r>
            <w:r>
              <w:rPr>
                <w:noProof/>
                <w:webHidden/>
              </w:rPr>
              <w:fldChar w:fldCharType="end"/>
            </w:r>
          </w:hyperlink>
        </w:p>
        <w:p w14:paraId="55C9CA88" w14:textId="5D3BF089" w:rsidR="00325FBF" w:rsidRDefault="00325FBF">
          <w:pPr>
            <w:pStyle w:val="TOC2"/>
            <w:tabs>
              <w:tab w:val="right" w:leader="dot" w:pos="9354"/>
            </w:tabs>
            <w:rPr>
              <w:rFonts w:eastAsiaTheme="minorEastAsia" w:cstheme="minorBidi"/>
              <w:b w:val="0"/>
              <w:bCs w:val="0"/>
              <w:smallCaps/>
              <w:noProof/>
              <w:color w:val="auto"/>
              <w:kern w:val="2"/>
              <w:sz w:val="24"/>
              <w:szCs w:val="24"/>
              <w:lang w:val="en-SA"/>
              <w14:ligatures w14:val="standardContextual"/>
            </w:rPr>
          </w:pPr>
          <w:hyperlink w:anchor="_Toc218616207" w:history="1">
            <w:r w:rsidRPr="00926273">
              <w:rPr>
                <w:rStyle w:val="Hyperlink"/>
                <w:noProof/>
              </w:rPr>
              <w:t>1.1 Problem Definition</w:t>
            </w:r>
            <w:r>
              <w:rPr>
                <w:noProof/>
                <w:webHidden/>
              </w:rPr>
              <w:tab/>
            </w:r>
            <w:r>
              <w:rPr>
                <w:noProof/>
                <w:webHidden/>
              </w:rPr>
              <w:fldChar w:fldCharType="begin"/>
            </w:r>
            <w:r>
              <w:rPr>
                <w:noProof/>
                <w:webHidden/>
              </w:rPr>
              <w:instrText xml:space="preserve"> PAGEREF _Toc218616207 \h </w:instrText>
            </w:r>
            <w:r>
              <w:rPr>
                <w:noProof/>
                <w:webHidden/>
              </w:rPr>
            </w:r>
            <w:r>
              <w:rPr>
                <w:noProof/>
                <w:webHidden/>
              </w:rPr>
              <w:fldChar w:fldCharType="separate"/>
            </w:r>
            <w:r>
              <w:rPr>
                <w:noProof/>
                <w:webHidden/>
              </w:rPr>
              <w:t>1</w:t>
            </w:r>
            <w:r>
              <w:rPr>
                <w:noProof/>
                <w:webHidden/>
              </w:rPr>
              <w:fldChar w:fldCharType="end"/>
            </w:r>
          </w:hyperlink>
        </w:p>
        <w:p w14:paraId="396BA3B1" w14:textId="6F1D9D03" w:rsidR="00325FBF" w:rsidRDefault="00325FBF">
          <w:pPr>
            <w:pStyle w:val="TOC2"/>
            <w:tabs>
              <w:tab w:val="right" w:leader="dot" w:pos="9354"/>
            </w:tabs>
            <w:rPr>
              <w:rFonts w:eastAsiaTheme="minorEastAsia" w:cstheme="minorBidi"/>
              <w:b w:val="0"/>
              <w:bCs w:val="0"/>
              <w:smallCaps/>
              <w:noProof/>
              <w:color w:val="auto"/>
              <w:kern w:val="2"/>
              <w:sz w:val="24"/>
              <w:szCs w:val="24"/>
              <w:lang w:val="en-SA"/>
              <w14:ligatures w14:val="standardContextual"/>
            </w:rPr>
          </w:pPr>
          <w:hyperlink w:anchor="_Toc218616208" w:history="1">
            <w:r w:rsidRPr="00926273">
              <w:rPr>
                <w:rStyle w:val="Hyperlink"/>
                <w:noProof/>
              </w:rPr>
              <w:t>1.2 Thesis Objectives</w:t>
            </w:r>
            <w:r>
              <w:rPr>
                <w:noProof/>
                <w:webHidden/>
              </w:rPr>
              <w:tab/>
            </w:r>
            <w:r>
              <w:rPr>
                <w:noProof/>
                <w:webHidden/>
              </w:rPr>
              <w:fldChar w:fldCharType="begin"/>
            </w:r>
            <w:r>
              <w:rPr>
                <w:noProof/>
                <w:webHidden/>
              </w:rPr>
              <w:instrText xml:space="preserve"> PAGEREF _Toc218616208 \h </w:instrText>
            </w:r>
            <w:r>
              <w:rPr>
                <w:noProof/>
                <w:webHidden/>
              </w:rPr>
            </w:r>
            <w:r>
              <w:rPr>
                <w:noProof/>
                <w:webHidden/>
              </w:rPr>
              <w:fldChar w:fldCharType="separate"/>
            </w:r>
            <w:r>
              <w:rPr>
                <w:noProof/>
                <w:webHidden/>
              </w:rPr>
              <w:t>2</w:t>
            </w:r>
            <w:r>
              <w:rPr>
                <w:noProof/>
                <w:webHidden/>
              </w:rPr>
              <w:fldChar w:fldCharType="end"/>
            </w:r>
          </w:hyperlink>
        </w:p>
        <w:p w14:paraId="7173806F" w14:textId="2C869760" w:rsidR="00325FBF" w:rsidRDefault="00325FBF">
          <w:pPr>
            <w:pStyle w:val="TOC2"/>
            <w:tabs>
              <w:tab w:val="right" w:leader="dot" w:pos="9354"/>
            </w:tabs>
            <w:rPr>
              <w:rFonts w:eastAsiaTheme="minorEastAsia" w:cstheme="minorBidi"/>
              <w:b w:val="0"/>
              <w:bCs w:val="0"/>
              <w:smallCaps/>
              <w:noProof/>
              <w:color w:val="auto"/>
              <w:kern w:val="2"/>
              <w:sz w:val="24"/>
              <w:szCs w:val="24"/>
              <w:lang w:val="en-SA"/>
              <w14:ligatures w14:val="standardContextual"/>
            </w:rPr>
          </w:pPr>
          <w:hyperlink w:anchor="_Toc218616209" w:history="1">
            <w:r w:rsidRPr="00926273">
              <w:rPr>
                <w:rStyle w:val="Hyperlink"/>
                <w:noProof/>
              </w:rPr>
              <w:t>1.3 Thesis Contribution</w:t>
            </w:r>
            <w:r>
              <w:rPr>
                <w:noProof/>
                <w:webHidden/>
              </w:rPr>
              <w:tab/>
            </w:r>
            <w:r>
              <w:rPr>
                <w:noProof/>
                <w:webHidden/>
              </w:rPr>
              <w:fldChar w:fldCharType="begin"/>
            </w:r>
            <w:r>
              <w:rPr>
                <w:noProof/>
                <w:webHidden/>
              </w:rPr>
              <w:instrText xml:space="preserve"> PAGEREF _Toc218616209 \h </w:instrText>
            </w:r>
            <w:r>
              <w:rPr>
                <w:noProof/>
                <w:webHidden/>
              </w:rPr>
            </w:r>
            <w:r>
              <w:rPr>
                <w:noProof/>
                <w:webHidden/>
              </w:rPr>
              <w:fldChar w:fldCharType="separate"/>
            </w:r>
            <w:r>
              <w:rPr>
                <w:noProof/>
                <w:webHidden/>
              </w:rPr>
              <w:t>3</w:t>
            </w:r>
            <w:r>
              <w:rPr>
                <w:noProof/>
                <w:webHidden/>
              </w:rPr>
              <w:fldChar w:fldCharType="end"/>
            </w:r>
          </w:hyperlink>
        </w:p>
        <w:p w14:paraId="771318EF" w14:textId="764B70A1" w:rsidR="00325FBF" w:rsidRDefault="00325FBF">
          <w:pPr>
            <w:pStyle w:val="TOC2"/>
            <w:tabs>
              <w:tab w:val="right" w:leader="dot" w:pos="9354"/>
            </w:tabs>
            <w:rPr>
              <w:rFonts w:eastAsiaTheme="minorEastAsia" w:cstheme="minorBidi"/>
              <w:b w:val="0"/>
              <w:bCs w:val="0"/>
              <w:smallCaps/>
              <w:noProof/>
              <w:color w:val="auto"/>
              <w:kern w:val="2"/>
              <w:sz w:val="24"/>
              <w:szCs w:val="24"/>
              <w:lang w:val="en-SA"/>
              <w14:ligatures w14:val="standardContextual"/>
            </w:rPr>
          </w:pPr>
          <w:hyperlink w:anchor="_Toc218616210" w:history="1">
            <w:r w:rsidRPr="00926273">
              <w:rPr>
                <w:rStyle w:val="Hyperlink"/>
                <w:noProof/>
              </w:rPr>
              <w:t>1.4 Thesis Organization</w:t>
            </w:r>
            <w:r>
              <w:rPr>
                <w:noProof/>
                <w:webHidden/>
              </w:rPr>
              <w:tab/>
            </w:r>
            <w:r>
              <w:rPr>
                <w:noProof/>
                <w:webHidden/>
              </w:rPr>
              <w:fldChar w:fldCharType="begin"/>
            </w:r>
            <w:r>
              <w:rPr>
                <w:noProof/>
                <w:webHidden/>
              </w:rPr>
              <w:instrText xml:space="preserve"> PAGEREF _Toc218616210 \h </w:instrText>
            </w:r>
            <w:r>
              <w:rPr>
                <w:noProof/>
                <w:webHidden/>
              </w:rPr>
            </w:r>
            <w:r>
              <w:rPr>
                <w:noProof/>
                <w:webHidden/>
              </w:rPr>
              <w:fldChar w:fldCharType="separate"/>
            </w:r>
            <w:r>
              <w:rPr>
                <w:noProof/>
                <w:webHidden/>
              </w:rPr>
              <w:t>4</w:t>
            </w:r>
            <w:r>
              <w:rPr>
                <w:noProof/>
                <w:webHidden/>
              </w:rPr>
              <w:fldChar w:fldCharType="end"/>
            </w:r>
          </w:hyperlink>
        </w:p>
        <w:p w14:paraId="32B07758" w14:textId="1DB94331" w:rsidR="00325FBF" w:rsidRDefault="00325FBF">
          <w:pPr>
            <w:pStyle w:val="TOC1"/>
            <w:tabs>
              <w:tab w:val="right" w:leader="dot" w:pos="9354"/>
            </w:tabs>
            <w:rPr>
              <w:rFonts w:eastAsiaTheme="minorEastAsia" w:cstheme="minorBidi"/>
              <w:b w:val="0"/>
              <w:bCs w:val="0"/>
              <w:caps/>
              <w:noProof/>
              <w:color w:val="auto"/>
              <w:kern w:val="2"/>
              <w:szCs w:val="24"/>
              <w:lang w:val="en-SA"/>
              <w14:ligatures w14:val="standardContextual"/>
            </w:rPr>
          </w:pPr>
          <w:hyperlink w:anchor="_Toc218616211" w:history="1">
            <w:r w:rsidRPr="00926273">
              <w:rPr>
                <w:rStyle w:val="Hyperlink"/>
                <w:rFonts w:asciiTheme="majorBidi" w:hAnsiTheme="majorBidi" w:cstheme="majorBidi"/>
                <w:noProof/>
              </w:rPr>
              <w:t>Chapter 2</w:t>
            </w:r>
            <w:r>
              <w:rPr>
                <w:noProof/>
                <w:webHidden/>
              </w:rPr>
              <w:tab/>
            </w:r>
            <w:r>
              <w:rPr>
                <w:noProof/>
                <w:webHidden/>
              </w:rPr>
              <w:fldChar w:fldCharType="begin"/>
            </w:r>
            <w:r>
              <w:rPr>
                <w:noProof/>
                <w:webHidden/>
              </w:rPr>
              <w:instrText xml:space="preserve"> PAGEREF _Toc218616211 \h </w:instrText>
            </w:r>
            <w:r>
              <w:rPr>
                <w:noProof/>
                <w:webHidden/>
              </w:rPr>
            </w:r>
            <w:r>
              <w:rPr>
                <w:noProof/>
                <w:webHidden/>
              </w:rPr>
              <w:fldChar w:fldCharType="separate"/>
            </w:r>
            <w:r>
              <w:rPr>
                <w:noProof/>
                <w:webHidden/>
              </w:rPr>
              <w:t>5</w:t>
            </w:r>
            <w:r>
              <w:rPr>
                <w:noProof/>
                <w:webHidden/>
              </w:rPr>
              <w:fldChar w:fldCharType="end"/>
            </w:r>
          </w:hyperlink>
        </w:p>
        <w:p w14:paraId="36DF41D0" w14:textId="05022E90" w:rsidR="00325FBF" w:rsidRDefault="00325FBF">
          <w:pPr>
            <w:pStyle w:val="TOC2"/>
            <w:tabs>
              <w:tab w:val="right" w:leader="dot" w:pos="9354"/>
            </w:tabs>
            <w:rPr>
              <w:rFonts w:eastAsiaTheme="minorEastAsia" w:cstheme="minorBidi"/>
              <w:b w:val="0"/>
              <w:bCs w:val="0"/>
              <w:smallCaps/>
              <w:noProof/>
              <w:color w:val="auto"/>
              <w:kern w:val="2"/>
              <w:sz w:val="24"/>
              <w:szCs w:val="24"/>
              <w:lang w:val="en-SA"/>
              <w14:ligatures w14:val="standardContextual"/>
            </w:rPr>
          </w:pPr>
          <w:hyperlink w:anchor="_Toc218616212" w:history="1">
            <w:r w:rsidRPr="00926273">
              <w:rPr>
                <w:rStyle w:val="Hyperlink"/>
                <w:noProof/>
              </w:rPr>
              <w:t>2.1 Introduction</w:t>
            </w:r>
            <w:r>
              <w:rPr>
                <w:noProof/>
                <w:webHidden/>
              </w:rPr>
              <w:tab/>
            </w:r>
            <w:r>
              <w:rPr>
                <w:noProof/>
                <w:webHidden/>
              </w:rPr>
              <w:fldChar w:fldCharType="begin"/>
            </w:r>
            <w:r>
              <w:rPr>
                <w:noProof/>
                <w:webHidden/>
              </w:rPr>
              <w:instrText xml:space="preserve"> PAGEREF _Toc218616212 \h </w:instrText>
            </w:r>
            <w:r>
              <w:rPr>
                <w:noProof/>
                <w:webHidden/>
              </w:rPr>
            </w:r>
            <w:r>
              <w:rPr>
                <w:noProof/>
                <w:webHidden/>
              </w:rPr>
              <w:fldChar w:fldCharType="separate"/>
            </w:r>
            <w:r>
              <w:rPr>
                <w:noProof/>
                <w:webHidden/>
              </w:rPr>
              <w:t>5</w:t>
            </w:r>
            <w:r>
              <w:rPr>
                <w:noProof/>
                <w:webHidden/>
              </w:rPr>
              <w:fldChar w:fldCharType="end"/>
            </w:r>
          </w:hyperlink>
        </w:p>
        <w:p w14:paraId="2DEC900C" w14:textId="6B30D067" w:rsidR="00325FBF" w:rsidRDefault="00325FBF">
          <w:pPr>
            <w:pStyle w:val="TOC2"/>
            <w:tabs>
              <w:tab w:val="right" w:leader="dot" w:pos="9354"/>
            </w:tabs>
            <w:rPr>
              <w:rFonts w:eastAsiaTheme="minorEastAsia" w:cstheme="minorBidi"/>
              <w:b w:val="0"/>
              <w:bCs w:val="0"/>
              <w:smallCaps/>
              <w:noProof/>
              <w:color w:val="auto"/>
              <w:kern w:val="2"/>
              <w:sz w:val="24"/>
              <w:szCs w:val="24"/>
              <w:lang w:val="en-SA"/>
              <w14:ligatures w14:val="standardContextual"/>
            </w:rPr>
          </w:pPr>
          <w:hyperlink w:anchor="_Toc218616213" w:history="1">
            <w:r w:rsidRPr="00926273">
              <w:rPr>
                <w:rStyle w:val="Hyperlink"/>
                <w:noProof/>
              </w:rPr>
              <w:t>2.2 Models Used in Food Image Recognition</w:t>
            </w:r>
            <w:r>
              <w:rPr>
                <w:noProof/>
                <w:webHidden/>
              </w:rPr>
              <w:tab/>
            </w:r>
            <w:r>
              <w:rPr>
                <w:noProof/>
                <w:webHidden/>
              </w:rPr>
              <w:fldChar w:fldCharType="begin"/>
            </w:r>
            <w:r>
              <w:rPr>
                <w:noProof/>
                <w:webHidden/>
              </w:rPr>
              <w:instrText xml:space="preserve"> PAGEREF _Toc218616213 \h </w:instrText>
            </w:r>
            <w:r>
              <w:rPr>
                <w:noProof/>
                <w:webHidden/>
              </w:rPr>
            </w:r>
            <w:r>
              <w:rPr>
                <w:noProof/>
                <w:webHidden/>
              </w:rPr>
              <w:fldChar w:fldCharType="separate"/>
            </w:r>
            <w:r>
              <w:rPr>
                <w:noProof/>
                <w:webHidden/>
              </w:rPr>
              <w:t>5</w:t>
            </w:r>
            <w:r>
              <w:rPr>
                <w:noProof/>
                <w:webHidden/>
              </w:rPr>
              <w:fldChar w:fldCharType="end"/>
            </w:r>
          </w:hyperlink>
        </w:p>
        <w:p w14:paraId="675EDAC6" w14:textId="0FC7E915" w:rsidR="00325FBF" w:rsidRDefault="00325FBF">
          <w:pPr>
            <w:pStyle w:val="TOC3"/>
            <w:tabs>
              <w:tab w:val="right" w:leader="dot" w:pos="9354"/>
            </w:tabs>
            <w:rPr>
              <w:rFonts w:eastAsiaTheme="minorEastAsia" w:cstheme="minorBidi"/>
              <w:smallCaps/>
              <w:noProof/>
              <w:color w:val="auto"/>
              <w:kern w:val="2"/>
              <w:sz w:val="24"/>
              <w:lang w:val="en-SA"/>
              <w14:ligatures w14:val="standardContextual"/>
            </w:rPr>
          </w:pPr>
          <w:hyperlink w:anchor="_Toc218616214" w:history="1">
            <w:r w:rsidRPr="00926273">
              <w:rPr>
                <w:rStyle w:val="Hyperlink"/>
                <w:noProof/>
              </w:rPr>
              <w:t>2.2.1 Convolutional Neural Networks (CNNs)</w:t>
            </w:r>
            <w:r>
              <w:rPr>
                <w:noProof/>
                <w:webHidden/>
              </w:rPr>
              <w:tab/>
            </w:r>
            <w:r>
              <w:rPr>
                <w:noProof/>
                <w:webHidden/>
              </w:rPr>
              <w:fldChar w:fldCharType="begin"/>
            </w:r>
            <w:r>
              <w:rPr>
                <w:noProof/>
                <w:webHidden/>
              </w:rPr>
              <w:instrText xml:space="preserve"> PAGEREF _Toc218616214 \h </w:instrText>
            </w:r>
            <w:r>
              <w:rPr>
                <w:noProof/>
                <w:webHidden/>
              </w:rPr>
            </w:r>
            <w:r>
              <w:rPr>
                <w:noProof/>
                <w:webHidden/>
              </w:rPr>
              <w:fldChar w:fldCharType="separate"/>
            </w:r>
            <w:r>
              <w:rPr>
                <w:noProof/>
                <w:webHidden/>
              </w:rPr>
              <w:t>5</w:t>
            </w:r>
            <w:r>
              <w:rPr>
                <w:noProof/>
                <w:webHidden/>
              </w:rPr>
              <w:fldChar w:fldCharType="end"/>
            </w:r>
          </w:hyperlink>
        </w:p>
        <w:p w14:paraId="3CFBC388" w14:textId="1F08E0B2" w:rsidR="00325FBF" w:rsidRDefault="00325FBF">
          <w:pPr>
            <w:pStyle w:val="TOC3"/>
            <w:tabs>
              <w:tab w:val="right" w:leader="dot" w:pos="9354"/>
            </w:tabs>
            <w:rPr>
              <w:rFonts w:eastAsiaTheme="minorEastAsia" w:cstheme="minorBidi"/>
              <w:smallCaps/>
              <w:noProof/>
              <w:color w:val="auto"/>
              <w:kern w:val="2"/>
              <w:sz w:val="24"/>
              <w:lang w:val="en-SA"/>
              <w14:ligatures w14:val="standardContextual"/>
            </w:rPr>
          </w:pPr>
          <w:hyperlink w:anchor="_Toc218616215" w:history="1">
            <w:r w:rsidRPr="00926273">
              <w:rPr>
                <w:rStyle w:val="Hyperlink"/>
                <w:noProof/>
              </w:rPr>
              <w:t>2.2.2 Deep CNN Structures</w:t>
            </w:r>
            <w:r>
              <w:rPr>
                <w:noProof/>
                <w:webHidden/>
              </w:rPr>
              <w:tab/>
            </w:r>
            <w:r>
              <w:rPr>
                <w:noProof/>
                <w:webHidden/>
              </w:rPr>
              <w:fldChar w:fldCharType="begin"/>
            </w:r>
            <w:r>
              <w:rPr>
                <w:noProof/>
                <w:webHidden/>
              </w:rPr>
              <w:instrText xml:space="preserve"> PAGEREF _Toc218616215 \h </w:instrText>
            </w:r>
            <w:r>
              <w:rPr>
                <w:noProof/>
                <w:webHidden/>
              </w:rPr>
            </w:r>
            <w:r>
              <w:rPr>
                <w:noProof/>
                <w:webHidden/>
              </w:rPr>
              <w:fldChar w:fldCharType="separate"/>
            </w:r>
            <w:r>
              <w:rPr>
                <w:noProof/>
                <w:webHidden/>
              </w:rPr>
              <w:t>6</w:t>
            </w:r>
            <w:r>
              <w:rPr>
                <w:noProof/>
                <w:webHidden/>
              </w:rPr>
              <w:fldChar w:fldCharType="end"/>
            </w:r>
          </w:hyperlink>
        </w:p>
        <w:p w14:paraId="21891DF0" w14:textId="5C7F27AC" w:rsidR="00325FBF" w:rsidRDefault="00325FBF">
          <w:pPr>
            <w:pStyle w:val="TOC3"/>
            <w:tabs>
              <w:tab w:val="right" w:leader="dot" w:pos="9354"/>
            </w:tabs>
            <w:rPr>
              <w:rFonts w:eastAsiaTheme="minorEastAsia" w:cstheme="minorBidi"/>
              <w:smallCaps/>
              <w:noProof/>
              <w:color w:val="auto"/>
              <w:kern w:val="2"/>
              <w:sz w:val="24"/>
              <w:lang w:val="en-SA"/>
              <w14:ligatures w14:val="standardContextual"/>
            </w:rPr>
          </w:pPr>
          <w:hyperlink w:anchor="_Toc218616216" w:history="1">
            <w:r w:rsidRPr="00926273">
              <w:rPr>
                <w:rStyle w:val="Hyperlink"/>
                <w:noProof/>
              </w:rPr>
              <w:t>2.2.3 CNN Models with Attention</w:t>
            </w:r>
            <w:r>
              <w:rPr>
                <w:noProof/>
                <w:webHidden/>
              </w:rPr>
              <w:tab/>
            </w:r>
            <w:r>
              <w:rPr>
                <w:noProof/>
                <w:webHidden/>
              </w:rPr>
              <w:fldChar w:fldCharType="begin"/>
            </w:r>
            <w:r>
              <w:rPr>
                <w:noProof/>
                <w:webHidden/>
              </w:rPr>
              <w:instrText xml:space="preserve"> PAGEREF _Toc218616216 \h </w:instrText>
            </w:r>
            <w:r>
              <w:rPr>
                <w:noProof/>
                <w:webHidden/>
              </w:rPr>
            </w:r>
            <w:r>
              <w:rPr>
                <w:noProof/>
                <w:webHidden/>
              </w:rPr>
              <w:fldChar w:fldCharType="separate"/>
            </w:r>
            <w:r>
              <w:rPr>
                <w:noProof/>
                <w:webHidden/>
              </w:rPr>
              <w:t>6</w:t>
            </w:r>
            <w:r>
              <w:rPr>
                <w:noProof/>
                <w:webHidden/>
              </w:rPr>
              <w:fldChar w:fldCharType="end"/>
            </w:r>
          </w:hyperlink>
        </w:p>
        <w:p w14:paraId="244E3863" w14:textId="508CD244" w:rsidR="00325FBF" w:rsidRDefault="00325FBF">
          <w:pPr>
            <w:pStyle w:val="TOC3"/>
            <w:tabs>
              <w:tab w:val="right" w:leader="dot" w:pos="9354"/>
            </w:tabs>
            <w:rPr>
              <w:rFonts w:eastAsiaTheme="minorEastAsia" w:cstheme="minorBidi"/>
              <w:smallCaps/>
              <w:noProof/>
              <w:color w:val="auto"/>
              <w:kern w:val="2"/>
              <w:sz w:val="24"/>
              <w:lang w:val="en-SA"/>
              <w14:ligatures w14:val="standardContextual"/>
            </w:rPr>
          </w:pPr>
          <w:hyperlink w:anchor="_Toc218616217" w:history="1">
            <w:r w:rsidRPr="00926273">
              <w:rPr>
                <w:rStyle w:val="Hyperlink"/>
                <w:noProof/>
              </w:rPr>
              <w:t>2.2.4 Models of State Space</w:t>
            </w:r>
            <w:r>
              <w:rPr>
                <w:noProof/>
                <w:webHidden/>
              </w:rPr>
              <w:tab/>
            </w:r>
            <w:r>
              <w:rPr>
                <w:noProof/>
                <w:webHidden/>
              </w:rPr>
              <w:fldChar w:fldCharType="begin"/>
            </w:r>
            <w:r>
              <w:rPr>
                <w:noProof/>
                <w:webHidden/>
              </w:rPr>
              <w:instrText xml:space="preserve"> PAGEREF _Toc218616217 \h </w:instrText>
            </w:r>
            <w:r>
              <w:rPr>
                <w:noProof/>
                <w:webHidden/>
              </w:rPr>
            </w:r>
            <w:r>
              <w:rPr>
                <w:noProof/>
                <w:webHidden/>
              </w:rPr>
              <w:fldChar w:fldCharType="separate"/>
            </w:r>
            <w:r>
              <w:rPr>
                <w:noProof/>
                <w:webHidden/>
              </w:rPr>
              <w:t>7</w:t>
            </w:r>
            <w:r>
              <w:rPr>
                <w:noProof/>
                <w:webHidden/>
              </w:rPr>
              <w:fldChar w:fldCharType="end"/>
            </w:r>
          </w:hyperlink>
        </w:p>
        <w:p w14:paraId="67D5EA48" w14:textId="4368D538" w:rsidR="00325FBF" w:rsidRDefault="00325FBF">
          <w:pPr>
            <w:pStyle w:val="TOC2"/>
            <w:tabs>
              <w:tab w:val="right" w:leader="dot" w:pos="9354"/>
            </w:tabs>
            <w:rPr>
              <w:rFonts w:eastAsiaTheme="minorEastAsia" w:cstheme="minorBidi"/>
              <w:b w:val="0"/>
              <w:bCs w:val="0"/>
              <w:smallCaps/>
              <w:noProof/>
              <w:color w:val="auto"/>
              <w:kern w:val="2"/>
              <w:sz w:val="24"/>
              <w:szCs w:val="24"/>
              <w:lang w:val="en-SA"/>
              <w14:ligatures w14:val="standardContextual"/>
            </w:rPr>
          </w:pPr>
          <w:hyperlink w:anchor="_Toc218616218" w:history="1">
            <w:r w:rsidRPr="00926273">
              <w:rPr>
                <w:rStyle w:val="Hyperlink"/>
                <w:noProof/>
              </w:rPr>
              <w:t>2.3 Food Image Datasets</w:t>
            </w:r>
            <w:r>
              <w:rPr>
                <w:noProof/>
                <w:webHidden/>
              </w:rPr>
              <w:tab/>
            </w:r>
            <w:r>
              <w:rPr>
                <w:noProof/>
                <w:webHidden/>
              </w:rPr>
              <w:fldChar w:fldCharType="begin"/>
            </w:r>
            <w:r>
              <w:rPr>
                <w:noProof/>
                <w:webHidden/>
              </w:rPr>
              <w:instrText xml:space="preserve"> PAGEREF _Toc218616218 \h </w:instrText>
            </w:r>
            <w:r>
              <w:rPr>
                <w:noProof/>
                <w:webHidden/>
              </w:rPr>
            </w:r>
            <w:r>
              <w:rPr>
                <w:noProof/>
                <w:webHidden/>
              </w:rPr>
              <w:fldChar w:fldCharType="separate"/>
            </w:r>
            <w:r>
              <w:rPr>
                <w:noProof/>
                <w:webHidden/>
              </w:rPr>
              <w:t>7</w:t>
            </w:r>
            <w:r>
              <w:rPr>
                <w:noProof/>
                <w:webHidden/>
              </w:rPr>
              <w:fldChar w:fldCharType="end"/>
            </w:r>
          </w:hyperlink>
        </w:p>
        <w:p w14:paraId="1489AE77" w14:textId="542E3B2A" w:rsidR="00325FBF" w:rsidRDefault="00325FBF">
          <w:pPr>
            <w:pStyle w:val="TOC1"/>
            <w:tabs>
              <w:tab w:val="right" w:leader="dot" w:pos="9354"/>
            </w:tabs>
            <w:rPr>
              <w:rFonts w:eastAsiaTheme="minorEastAsia" w:cstheme="minorBidi"/>
              <w:b w:val="0"/>
              <w:bCs w:val="0"/>
              <w:caps/>
              <w:noProof/>
              <w:color w:val="auto"/>
              <w:kern w:val="2"/>
              <w:szCs w:val="24"/>
              <w:lang w:val="en-SA"/>
              <w14:ligatures w14:val="standardContextual"/>
            </w:rPr>
          </w:pPr>
          <w:hyperlink w:anchor="_Toc218616219" w:history="1">
            <w:r w:rsidRPr="00926273">
              <w:rPr>
                <w:rStyle w:val="Hyperlink"/>
                <w:rFonts w:asciiTheme="majorBidi" w:hAnsiTheme="majorBidi" w:cstheme="majorBidi"/>
                <w:noProof/>
              </w:rPr>
              <w:t>Chapter 3</w:t>
            </w:r>
            <w:r>
              <w:rPr>
                <w:noProof/>
                <w:webHidden/>
              </w:rPr>
              <w:tab/>
            </w:r>
            <w:r>
              <w:rPr>
                <w:noProof/>
                <w:webHidden/>
              </w:rPr>
              <w:fldChar w:fldCharType="begin"/>
            </w:r>
            <w:r>
              <w:rPr>
                <w:noProof/>
                <w:webHidden/>
              </w:rPr>
              <w:instrText xml:space="preserve"> PAGEREF _Toc218616219 \h </w:instrText>
            </w:r>
            <w:r>
              <w:rPr>
                <w:noProof/>
                <w:webHidden/>
              </w:rPr>
            </w:r>
            <w:r>
              <w:rPr>
                <w:noProof/>
                <w:webHidden/>
              </w:rPr>
              <w:fldChar w:fldCharType="separate"/>
            </w:r>
            <w:r>
              <w:rPr>
                <w:noProof/>
                <w:webHidden/>
              </w:rPr>
              <w:t>9</w:t>
            </w:r>
            <w:r>
              <w:rPr>
                <w:noProof/>
                <w:webHidden/>
              </w:rPr>
              <w:fldChar w:fldCharType="end"/>
            </w:r>
          </w:hyperlink>
        </w:p>
        <w:p w14:paraId="00F6CAB3" w14:textId="05FFA489" w:rsidR="00325FBF" w:rsidRDefault="00325FBF">
          <w:pPr>
            <w:pStyle w:val="TOC2"/>
            <w:tabs>
              <w:tab w:val="right" w:leader="dot" w:pos="9354"/>
            </w:tabs>
            <w:rPr>
              <w:rFonts w:eastAsiaTheme="minorEastAsia" w:cstheme="minorBidi"/>
              <w:b w:val="0"/>
              <w:bCs w:val="0"/>
              <w:smallCaps/>
              <w:noProof/>
              <w:color w:val="auto"/>
              <w:kern w:val="2"/>
              <w:sz w:val="24"/>
              <w:szCs w:val="24"/>
              <w:lang w:val="en-SA"/>
              <w14:ligatures w14:val="standardContextual"/>
            </w:rPr>
          </w:pPr>
          <w:hyperlink w:anchor="_Toc218616220" w:history="1">
            <w:r w:rsidRPr="00926273">
              <w:rPr>
                <w:rStyle w:val="Hyperlink"/>
                <w:noProof/>
              </w:rPr>
              <w:t>3.1 Introduction</w:t>
            </w:r>
            <w:r>
              <w:rPr>
                <w:noProof/>
                <w:webHidden/>
              </w:rPr>
              <w:tab/>
            </w:r>
            <w:r>
              <w:rPr>
                <w:noProof/>
                <w:webHidden/>
              </w:rPr>
              <w:fldChar w:fldCharType="begin"/>
            </w:r>
            <w:r>
              <w:rPr>
                <w:noProof/>
                <w:webHidden/>
              </w:rPr>
              <w:instrText xml:space="preserve"> PAGEREF _Toc218616220 \h </w:instrText>
            </w:r>
            <w:r>
              <w:rPr>
                <w:noProof/>
                <w:webHidden/>
              </w:rPr>
            </w:r>
            <w:r>
              <w:rPr>
                <w:noProof/>
                <w:webHidden/>
              </w:rPr>
              <w:fldChar w:fldCharType="separate"/>
            </w:r>
            <w:r>
              <w:rPr>
                <w:noProof/>
                <w:webHidden/>
              </w:rPr>
              <w:t>9</w:t>
            </w:r>
            <w:r>
              <w:rPr>
                <w:noProof/>
                <w:webHidden/>
              </w:rPr>
              <w:fldChar w:fldCharType="end"/>
            </w:r>
          </w:hyperlink>
        </w:p>
        <w:p w14:paraId="16CAE2BD" w14:textId="33406F5A" w:rsidR="00325FBF" w:rsidRDefault="00325FBF">
          <w:pPr>
            <w:pStyle w:val="TOC2"/>
            <w:tabs>
              <w:tab w:val="right" w:leader="dot" w:pos="9354"/>
            </w:tabs>
            <w:rPr>
              <w:rFonts w:eastAsiaTheme="minorEastAsia" w:cstheme="minorBidi"/>
              <w:b w:val="0"/>
              <w:bCs w:val="0"/>
              <w:smallCaps/>
              <w:noProof/>
              <w:color w:val="auto"/>
              <w:kern w:val="2"/>
              <w:sz w:val="24"/>
              <w:szCs w:val="24"/>
              <w:lang w:val="en-SA"/>
              <w14:ligatures w14:val="standardContextual"/>
            </w:rPr>
          </w:pPr>
          <w:hyperlink w:anchor="_Toc218616221" w:history="1">
            <w:r w:rsidRPr="00926273">
              <w:rPr>
                <w:rStyle w:val="Hyperlink"/>
                <w:noProof/>
              </w:rPr>
              <w:t>3.2 Traditional Approaches to Food Image</w:t>
            </w:r>
            <w:r w:rsidRPr="00926273">
              <w:rPr>
                <w:rStyle w:val="Hyperlink"/>
                <w:noProof/>
                <w:rtl/>
              </w:rPr>
              <w:t xml:space="preserve"> </w:t>
            </w:r>
            <w:r w:rsidRPr="00926273">
              <w:rPr>
                <w:rStyle w:val="Hyperlink"/>
                <w:noProof/>
              </w:rPr>
              <w:t>Recognition</w:t>
            </w:r>
            <w:r>
              <w:rPr>
                <w:noProof/>
                <w:webHidden/>
              </w:rPr>
              <w:tab/>
            </w:r>
            <w:r>
              <w:rPr>
                <w:noProof/>
                <w:webHidden/>
              </w:rPr>
              <w:fldChar w:fldCharType="begin"/>
            </w:r>
            <w:r>
              <w:rPr>
                <w:noProof/>
                <w:webHidden/>
              </w:rPr>
              <w:instrText xml:space="preserve"> PAGEREF _Toc218616221 \h </w:instrText>
            </w:r>
            <w:r>
              <w:rPr>
                <w:noProof/>
                <w:webHidden/>
              </w:rPr>
            </w:r>
            <w:r>
              <w:rPr>
                <w:noProof/>
                <w:webHidden/>
              </w:rPr>
              <w:fldChar w:fldCharType="separate"/>
            </w:r>
            <w:r>
              <w:rPr>
                <w:noProof/>
                <w:webHidden/>
              </w:rPr>
              <w:t>9</w:t>
            </w:r>
            <w:r>
              <w:rPr>
                <w:noProof/>
                <w:webHidden/>
              </w:rPr>
              <w:fldChar w:fldCharType="end"/>
            </w:r>
          </w:hyperlink>
        </w:p>
        <w:p w14:paraId="00691880" w14:textId="7C09898F" w:rsidR="00325FBF" w:rsidRDefault="00325FBF">
          <w:pPr>
            <w:pStyle w:val="TOC2"/>
            <w:tabs>
              <w:tab w:val="right" w:leader="dot" w:pos="9354"/>
            </w:tabs>
            <w:rPr>
              <w:rFonts w:eastAsiaTheme="minorEastAsia" w:cstheme="minorBidi"/>
              <w:b w:val="0"/>
              <w:bCs w:val="0"/>
              <w:smallCaps/>
              <w:noProof/>
              <w:color w:val="auto"/>
              <w:kern w:val="2"/>
              <w:sz w:val="24"/>
              <w:szCs w:val="24"/>
              <w:lang w:val="en-SA"/>
              <w14:ligatures w14:val="standardContextual"/>
            </w:rPr>
          </w:pPr>
          <w:hyperlink w:anchor="_Toc218616222" w:history="1">
            <w:r w:rsidRPr="00926273">
              <w:rPr>
                <w:rStyle w:val="Hyperlink"/>
                <w:noProof/>
              </w:rPr>
              <w:t>3.3 Transition to Artificial Intelligence–Based</w:t>
            </w:r>
            <w:r w:rsidRPr="00926273">
              <w:rPr>
                <w:rStyle w:val="Hyperlink"/>
                <w:noProof/>
                <w:rtl/>
              </w:rPr>
              <w:t xml:space="preserve"> </w:t>
            </w:r>
            <w:r w:rsidRPr="00926273">
              <w:rPr>
                <w:rStyle w:val="Hyperlink"/>
                <w:noProof/>
              </w:rPr>
              <w:t>Methods</w:t>
            </w:r>
            <w:r>
              <w:rPr>
                <w:noProof/>
                <w:webHidden/>
              </w:rPr>
              <w:tab/>
            </w:r>
            <w:r>
              <w:rPr>
                <w:noProof/>
                <w:webHidden/>
              </w:rPr>
              <w:fldChar w:fldCharType="begin"/>
            </w:r>
            <w:r>
              <w:rPr>
                <w:noProof/>
                <w:webHidden/>
              </w:rPr>
              <w:instrText xml:space="preserve"> PAGEREF _Toc218616222 \h </w:instrText>
            </w:r>
            <w:r>
              <w:rPr>
                <w:noProof/>
                <w:webHidden/>
              </w:rPr>
            </w:r>
            <w:r>
              <w:rPr>
                <w:noProof/>
                <w:webHidden/>
              </w:rPr>
              <w:fldChar w:fldCharType="separate"/>
            </w:r>
            <w:r>
              <w:rPr>
                <w:noProof/>
                <w:webHidden/>
              </w:rPr>
              <w:t>10</w:t>
            </w:r>
            <w:r>
              <w:rPr>
                <w:noProof/>
                <w:webHidden/>
              </w:rPr>
              <w:fldChar w:fldCharType="end"/>
            </w:r>
          </w:hyperlink>
        </w:p>
        <w:p w14:paraId="5ADD8914" w14:textId="38D7A1EA" w:rsidR="00325FBF" w:rsidRDefault="00325FBF">
          <w:pPr>
            <w:pStyle w:val="TOC2"/>
            <w:tabs>
              <w:tab w:val="right" w:leader="dot" w:pos="9354"/>
            </w:tabs>
            <w:rPr>
              <w:rFonts w:eastAsiaTheme="minorEastAsia" w:cstheme="minorBidi"/>
              <w:b w:val="0"/>
              <w:bCs w:val="0"/>
              <w:smallCaps/>
              <w:noProof/>
              <w:color w:val="auto"/>
              <w:kern w:val="2"/>
              <w:sz w:val="24"/>
              <w:szCs w:val="24"/>
              <w:lang w:val="en-SA"/>
              <w14:ligatures w14:val="standardContextual"/>
            </w:rPr>
          </w:pPr>
          <w:hyperlink w:anchor="_Toc218616223" w:history="1">
            <w:r w:rsidRPr="00926273">
              <w:rPr>
                <w:rStyle w:val="Hyperlink"/>
                <w:noProof/>
              </w:rPr>
              <w:t>3.4 Contributions of Artificial Intelligence to Food</w:t>
            </w:r>
            <w:r w:rsidRPr="00926273">
              <w:rPr>
                <w:rStyle w:val="Hyperlink"/>
                <w:noProof/>
                <w:rtl/>
              </w:rPr>
              <w:t xml:space="preserve"> </w:t>
            </w:r>
            <w:r w:rsidRPr="00926273">
              <w:rPr>
                <w:rStyle w:val="Hyperlink"/>
                <w:noProof/>
              </w:rPr>
              <w:t>Image Recognition</w:t>
            </w:r>
            <w:r>
              <w:rPr>
                <w:noProof/>
                <w:webHidden/>
              </w:rPr>
              <w:tab/>
            </w:r>
            <w:r>
              <w:rPr>
                <w:noProof/>
                <w:webHidden/>
              </w:rPr>
              <w:fldChar w:fldCharType="begin"/>
            </w:r>
            <w:r>
              <w:rPr>
                <w:noProof/>
                <w:webHidden/>
              </w:rPr>
              <w:instrText xml:space="preserve"> PAGEREF _Toc218616223 \h </w:instrText>
            </w:r>
            <w:r>
              <w:rPr>
                <w:noProof/>
                <w:webHidden/>
              </w:rPr>
            </w:r>
            <w:r>
              <w:rPr>
                <w:noProof/>
                <w:webHidden/>
              </w:rPr>
              <w:fldChar w:fldCharType="separate"/>
            </w:r>
            <w:r>
              <w:rPr>
                <w:noProof/>
                <w:webHidden/>
              </w:rPr>
              <w:t>10</w:t>
            </w:r>
            <w:r>
              <w:rPr>
                <w:noProof/>
                <w:webHidden/>
              </w:rPr>
              <w:fldChar w:fldCharType="end"/>
            </w:r>
          </w:hyperlink>
        </w:p>
        <w:p w14:paraId="7FE0AAA7" w14:textId="08CF74C7" w:rsidR="00325FBF" w:rsidRDefault="00325FBF">
          <w:pPr>
            <w:pStyle w:val="TOC2"/>
            <w:tabs>
              <w:tab w:val="right" w:leader="dot" w:pos="9354"/>
            </w:tabs>
            <w:rPr>
              <w:rFonts w:eastAsiaTheme="minorEastAsia" w:cstheme="minorBidi"/>
              <w:b w:val="0"/>
              <w:bCs w:val="0"/>
              <w:smallCaps/>
              <w:noProof/>
              <w:color w:val="auto"/>
              <w:kern w:val="2"/>
              <w:sz w:val="24"/>
              <w:szCs w:val="24"/>
              <w:lang w:val="en-SA"/>
              <w14:ligatures w14:val="standardContextual"/>
            </w:rPr>
          </w:pPr>
          <w:hyperlink w:anchor="_Toc218616224" w:history="1">
            <w:r w:rsidRPr="00926273">
              <w:rPr>
                <w:rStyle w:val="Hyperlink"/>
                <w:noProof/>
              </w:rPr>
              <w:t>3.5 Comparative Summary of Existing Studies</w:t>
            </w:r>
            <w:r>
              <w:rPr>
                <w:noProof/>
                <w:webHidden/>
              </w:rPr>
              <w:tab/>
            </w:r>
            <w:r>
              <w:rPr>
                <w:noProof/>
                <w:webHidden/>
              </w:rPr>
              <w:fldChar w:fldCharType="begin"/>
            </w:r>
            <w:r>
              <w:rPr>
                <w:noProof/>
                <w:webHidden/>
              </w:rPr>
              <w:instrText xml:space="preserve"> PAGEREF _Toc218616224 \h </w:instrText>
            </w:r>
            <w:r>
              <w:rPr>
                <w:noProof/>
                <w:webHidden/>
              </w:rPr>
            </w:r>
            <w:r>
              <w:rPr>
                <w:noProof/>
                <w:webHidden/>
              </w:rPr>
              <w:fldChar w:fldCharType="separate"/>
            </w:r>
            <w:r>
              <w:rPr>
                <w:noProof/>
                <w:webHidden/>
              </w:rPr>
              <w:t>11</w:t>
            </w:r>
            <w:r>
              <w:rPr>
                <w:noProof/>
                <w:webHidden/>
              </w:rPr>
              <w:fldChar w:fldCharType="end"/>
            </w:r>
          </w:hyperlink>
        </w:p>
        <w:p w14:paraId="68FFCC2A" w14:textId="68D81CA0" w:rsidR="00325FBF" w:rsidRDefault="00325FBF">
          <w:pPr>
            <w:pStyle w:val="TOC3"/>
            <w:tabs>
              <w:tab w:val="right" w:leader="dot" w:pos="9354"/>
            </w:tabs>
            <w:rPr>
              <w:rFonts w:eastAsiaTheme="minorEastAsia" w:cstheme="minorBidi"/>
              <w:smallCaps/>
              <w:noProof/>
              <w:color w:val="auto"/>
              <w:kern w:val="2"/>
              <w:sz w:val="24"/>
              <w:lang w:val="en-SA"/>
              <w14:ligatures w14:val="standardContextual"/>
            </w:rPr>
          </w:pPr>
          <w:hyperlink w:anchor="_Toc218616225" w:history="1">
            <w:r w:rsidRPr="00926273">
              <w:rPr>
                <w:rStyle w:val="Hyperlink"/>
                <w:noProof/>
              </w:rPr>
              <w:t>Table 3.1: Summary of Key Deep Learning Models for Food Recognition</w:t>
            </w:r>
            <w:r>
              <w:rPr>
                <w:noProof/>
                <w:webHidden/>
              </w:rPr>
              <w:tab/>
            </w:r>
            <w:r>
              <w:rPr>
                <w:noProof/>
                <w:webHidden/>
              </w:rPr>
              <w:fldChar w:fldCharType="begin"/>
            </w:r>
            <w:r>
              <w:rPr>
                <w:noProof/>
                <w:webHidden/>
              </w:rPr>
              <w:instrText xml:space="preserve"> PAGEREF _Toc218616225 \h </w:instrText>
            </w:r>
            <w:r>
              <w:rPr>
                <w:noProof/>
                <w:webHidden/>
              </w:rPr>
            </w:r>
            <w:r>
              <w:rPr>
                <w:noProof/>
                <w:webHidden/>
              </w:rPr>
              <w:fldChar w:fldCharType="separate"/>
            </w:r>
            <w:r>
              <w:rPr>
                <w:noProof/>
                <w:webHidden/>
              </w:rPr>
              <w:t>11</w:t>
            </w:r>
            <w:r>
              <w:rPr>
                <w:noProof/>
                <w:webHidden/>
              </w:rPr>
              <w:fldChar w:fldCharType="end"/>
            </w:r>
          </w:hyperlink>
        </w:p>
        <w:p w14:paraId="38485F12" w14:textId="330783D7" w:rsidR="00325FBF" w:rsidRDefault="00325FBF">
          <w:pPr>
            <w:pStyle w:val="TOC2"/>
            <w:tabs>
              <w:tab w:val="right" w:leader="dot" w:pos="9354"/>
            </w:tabs>
            <w:rPr>
              <w:rFonts w:eastAsiaTheme="minorEastAsia" w:cstheme="minorBidi"/>
              <w:b w:val="0"/>
              <w:bCs w:val="0"/>
              <w:smallCaps/>
              <w:noProof/>
              <w:color w:val="auto"/>
              <w:kern w:val="2"/>
              <w:sz w:val="24"/>
              <w:szCs w:val="24"/>
              <w:lang w:val="en-SA"/>
              <w14:ligatures w14:val="standardContextual"/>
            </w:rPr>
          </w:pPr>
          <w:hyperlink w:anchor="_Toc218616226" w:history="1">
            <w:r w:rsidRPr="00926273">
              <w:rPr>
                <w:rStyle w:val="Hyperlink"/>
                <w:noProof/>
              </w:rPr>
              <w:t>3.6 CNN-Based Models in Previous Studies</w:t>
            </w:r>
            <w:r>
              <w:rPr>
                <w:noProof/>
                <w:webHidden/>
              </w:rPr>
              <w:tab/>
            </w:r>
            <w:r>
              <w:rPr>
                <w:noProof/>
                <w:webHidden/>
              </w:rPr>
              <w:fldChar w:fldCharType="begin"/>
            </w:r>
            <w:r>
              <w:rPr>
                <w:noProof/>
                <w:webHidden/>
              </w:rPr>
              <w:instrText xml:space="preserve"> PAGEREF _Toc218616226 \h </w:instrText>
            </w:r>
            <w:r>
              <w:rPr>
                <w:noProof/>
                <w:webHidden/>
              </w:rPr>
            </w:r>
            <w:r>
              <w:rPr>
                <w:noProof/>
                <w:webHidden/>
              </w:rPr>
              <w:fldChar w:fldCharType="separate"/>
            </w:r>
            <w:r>
              <w:rPr>
                <w:noProof/>
                <w:webHidden/>
              </w:rPr>
              <w:t>12</w:t>
            </w:r>
            <w:r>
              <w:rPr>
                <w:noProof/>
                <w:webHidden/>
              </w:rPr>
              <w:fldChar w:fldCharType="end"/>
            </w:r>
          </w:hyperlink>
        </w:p>
        <w:p w14:paraId="4B73FA06" w14:textId="042C03AB" w:rsidR="00325FBF" w:rsidRDefault="00325FBF">
          <w:pPr>
            <w:pStyle w:val="TOC2"/>
            <w:tabs>
              <w:tab w:val="right" w:leader="dot" w:pos="9354"/>
            </w:tabs>
            <w:rPr>
              <w:rFonts w:eastAsiaTheme="minorEastAsia" w:cstheme="minorBidi"/>
              <w:b w:val="0"/>
              <w:bCs w:val="0"/>
              <w:smallCaps/>
              <w:noProof/>
              <w:color w:val="auto"/>
              <w:kern w:val="2"/>
              <w:sz w:val="24"/>
              <w:szCs w:val="24"/>
              <w:lang w:val="en-SA"/>
              <w14:ligatures w14:val="standardContextual"/>
            </w:rPr>
          </w:pPr>
          <w:hyperlink w:anchor="_Toc218616227" w:history="1">
            <w:r w:rsidRPr="00926273">
              <w:rPr>
                <w:rStyle w:val="Hyperlink"/>
                <w:noProof/>
              </w:rPr>
              <w:t>3.7 Models that Improve Attention</w:t>
            </w:r>
            <w:r>
              <w:rPr>
                <w:noProof/>
                <w:webHidden/>
              </w:rPr>
              <w:tab/>
            </w:r>
            <w:r>
              <w:rPr>
                <w:noProof/>
                <w:webHidden/>
              </w:rPr>
              <w:fldChar w:fldCharType="begin"/>
            </w:r>
            <w:r>
              <w:rPr>
                <w:noProof/>
                <w:webHidden/>
              </w:rPr>
              <w:instrText xml:space="preserve"> PAGEREF _Toc218616227 \h </w:instrText>
            </w:r>
            <w:r>
              <w:rPr>
                <w:noProof/>
                <w:webHidden/>
              </w:rPr>
            </w:r>
            <w:r>
              <w:rPr>
                <w:noProof/>
                <w:webHidden/>
              </w:rPr>
              <w:fldChar w:fldCharType="separate"/>
            </w:r>
            <w:r>
              <w:rPr>
                <w:noProof/>
                <w:webHidden/>
              </w:rPr>
              <w:t>12</w:t>
            </w:r>
            <w:r>
              <w:rPr>
                <w:noProof/>
                <w:webHidden/>
              </w:rPr>
              <w:fldChar w:fldCharType="end"/>
            </w:r>
          </w:hyperlink>
        </w:p>
        <w:p w14:paraId="3B4B92C5" w14:textId="2A5DDECC" w:rsidR="00325FBF" w:rsidRDefault="00325FBF">
          <w:pPr>
            <w:pStyle w:val="TOC2"/>
            <w:tabs>
              <w:tab w:val="right" w:leader="dot" w:pos="9354"/>
            </w:tabs>
            <w:rPr>
              <w:rFonts w:eastAsiaTheme="minorEastAsia" w:cstheme="minorBidi"/>
              <w:b w:val="0"/>
              <w:bCs w:val="0"/>
              <w:smallCaps/>
              <w:noProof/>
              <w:color w:val="auto"/>
              <w:kern w:val="2"/>
              <w:sz w:val="24"/>
              <w:szCs w:val="24"/>
              <w:lang w:val="en-SA"/>
              <w14:ligatures w14:val="standardContextual"/>
            </w:rPr>
          </w:pPr>
          <w:hyperlink w:anchor="_Toc218616228" w:history="1">
            <w:r w:rsidRPr="00926273">
              <w:rPr>
                <w:rStyle w:val="Hyperlink"/>
                <w:noProof/>
              </w:rPr>
              <w:t>3.8 Object Detection–Based Approaches</w:t>
            </w:r>
            <w:r>
              <w:rPr>
                <w:noProof/>
                <w:webHidden/>
              </w:rPr>
              <w:tab/>
            </w:r>
            <w:r>
              <w:rPr>
                <w:noProof/>
                <w:webHidden/>
              </w:rPr>
              <w:fldChar w:fldCharType="begin"/>
            </w:r>
            <w:r>
              <w:rPr>
                <w:noProof/>
                <w:webHidden/>
              </w:rPr>
              <w:instrText xml:space="preserve"> PAGEREF _Toc218616228 \h </w:instrText>
            </w:r>
            <w:r>
              <w:rPr>
                <w:noProof/>
                <w:webHidden/>
              </w:rPr>
            </w:r>
            <w:r>
              <w:rPr>
                <w:noProof/>
                <w:webHidden/>
              </w:rPr>
              <w:fldChar w:fldCharType="separate"/>
            </w:r>
            <w:r>
              <w:rPr>
                <w:noProof/>
                <w:webHidden/>
              </w:rPr>
              <w:t>13</w:t>
            </w:r>
            <w:r>
              <w:rPr>
                <w:noProof/>
                <w:webHidden/>
              </w:rPr>
              <w:fldChar w:fldCharType="end"/>
            </w:r>
          </w:hyperlink>
        </w:p>
        <w:p w14:paraId="5D4A5A32" w14:textId="1E24CC72" w:rsidR="00325FBF" w:rsidRDefault="00325FBF">
          <w:pPr>
            <w:pStyle w:val="TOC2"/>
            <w:tabs>
              <w:tab w:val="right" w:leader="dot" w:pos="9354"/>
            </w:tabs>
            <w:rPr>
              <w:rFonts w:eastAsiaTheme="minorEastAsia" w:cstheme="minorBidi"/>
              <w:b w:val="0"/>
              <w:bCs w:val="0"/>
              <w:smallCaps/>
              <w:noProof/>
              <w:color w:val="auto"/>
              <w:kern w:val="2"/>
              <w:sz w:val="24"/>
              <w:szCs w:val="24"/>
              <w:lang w:val="en-SA"/>
              <w14:ligatures w14:val="standardContextual"/>
            </w:rPr>
          </w:pPr>
          <w:hyperlink w:anchor="_Toc218616229" w:history="1">
            <w:r w:rsidRPr="00926273">
              <w:rPr>
                <w:rStyle w:val="Hyperlink"/>
                <w:noProof/>
              </w:rPr>
              <w:t>3.9 State-Space Models</w:t>
            </w:r>
            <w:r>
              <w:rPr>
                <w:noProof/>
                <w:webHidden/>
              </w:rPr>
              <w:tab/>
            </w:r>
            <w:r>
              <w:rPr>
                <w:noProof/>
                <w:webHidden/>
              </w:rPr>
              <w:fldChar w:fldCharType="begin"/>
            </w:r>
            <w:r>
              <w:rPr>
                <w:noProof/>
                <w:webHidden/>
              </w:rPr>
              <w:instrText xml:space="preserve"> PAGEREF _Toc218616229 \h </w:instrText>
            </w:r>
            <w:r>
              <w:rPr>
                <w:noProof/>
                <w:webHidden/>
              </w:rPr>
            </w:r>
            <w:r>
              <w:rPr>
                <w:noProof/>
                <w:webHidden/>
              </w:rPr>
              <w:fldChar w:fldCharType="separate"/>
            </w:r>
            <w:r>
              <w:rPr>
                <w:noProof/>
                <w:webHidden/>
              </w:rPr>
              <w:t>13</w:t>
            </w:r>
            <w:r>
              <w:rPr>
                <w:noProof/>
                <w:webHidden/>
              </w:rPr>
              <w:fldChar w:fldCharType="end"/>
            </w:r>
          </w:hyperlink>
        </w:p>
        <w:p w14:paraId="087306B6" w14:textId="698FD7BD" w:rsidR="00325FBF" w:rsidRDefault="00325FBF">
          <w:pPr>
            <w:pStyle w:val="TOC1"/>
            <w:tabs>
              <w:tab w:val="right" w:leader="dot" w:pos="9354"/>
            </w:tabs>
            <w:rPr>
              <w:rFonts w:eastAsiaTheme="minorEastAsia" w:cstheme="minorBidi"/>
              <w:b w:val="0"/>
              <w:bCs w:val="0"/>
              <w:caps/>
              <w:noProof/>
              <w:color w:val="auto"/>
              <w:kern w:val="2"/>
              <w:szCs w:val="24"/>
              <w:lang w:val="en-SA"/>
              <w14:ligatures w14:val="standardContextual"/>
            </w:rPr>
          </w:pPr>
          <w:hyperlink w:anchor="_Toc218616230" w:history="1">
            <w:r w:rsidRPr="00926273">
              <w:rPr>
                <w:rStyle w:val="Hyperlink"/>
                <w:noProof/>
              </w:rPr>
              <w:t>References</w:t>
            </w:r>
            <w:r>
              <w:rPr>
                <w:noProof/>
                <w:webHidden/>
              </w:rPr>
              <w:tab/>
            </w:r>
            <w:r>
              <w:rPr>
                <w:noProof/>
                <w:webHidden/>
              </w:rPr>
              <w:fldChar w:fldCharType="begin"/>
            </w:r>
            <w:r>
              <w:rPr>
                <w:noProof/>
                <w:webHidden/>
              </w:rPr>
              <w:instrText xml:space="preserve"> PAGEREF _Toc218616230 \h </w:instrText>
            </w:r>
            <w:r>
              <w:rPr>
                <w:noProof/>
                <w:webHidden/>
              </w:rPr>
            </w:r>
            <w:r>
              <w:rPr>
                <w:noProof/>
                <w:webHidden/>
              </w:rPr>
              <w:fldChar w:fldCharType="separate"/>
            </w:r>
            <w:r>
              <w:rPr>
                <w:noProof/>
                <w:webHidden/>
              </w:rPr>
              <w:t>14</w:t>
            </w:r>
            <w:r>
              <w:rPr>
                <w:noProof/>
                <w:webHidden/>
              </w:rPr>
              <w:fldChar w:fldCharType="end"/>
            </w:r>
          </w:hyperlink>
        </w:p>
        <w:p w14:paraId="066D5543" w14:textId="4E546E03" w:rsidR="00325FBF" w:rsidRDefault="00325FBF">
          <w:r>
            <w:rPr>
              <w:b/>
              <w:bCs/>
              <w:noProof/>
            </w:rPr>
            <w:fldChar w:fldCharType="end"/>
          </w:r>
        </w:p>
      </w:sdtContent>
    </w:sdt>
    <w:p w14:paraId="465284F4" w14:textId="77777777" w:rsidR="001A0C0E" w:rsidRDefault="001A0C0E" w:rsidP="001A0C0E">
      <w:pPr>
        <w:bidi/>
        <w:rPr>
          <w:rtl/>
        </w:rPr>
      </w:pPr>
    </w:p>
    <w:p w14:paraId="0867334B" w14:textId="77777777" w:rsidR="001A0C0E" w:rsidRDefault="001A0C0E" w:rsidP="007C1B9D">
      <w:pPr>
        <w:bidi/>
        <w:ind w:left="0" w:firstLine="0"/>
        <w:rPr>
          <w:rtl/>
        </w:rPr>
      </w:pPr>
    </w:p>
    <w:p w14:paraId="1E866DF4" w14:textId="77777777" w:rsidR="001A0C0E" w:rsidRDefault="001A0C0E" w:rsidP="001A0C0E">
      <w:pPr>
        <w:bidi/>
      </w:pPr>
    </w:p>
    <w:p w14:paraId="4941D537" w14:textId="77777777" w:rsidR="00325FBF" w:rsidRDefault="00325FBF" w:rsidP="00325FBF">
      <w:pPr>
        <w:bidi/>
      </w:pPr>
    </w:p>
    <w:p w14:paraId="25B6A349" w14:textId="77777777" w:rsidR="00325FBF" w:rsidRDefault="00325FBF" w:rsidP="00325FBF">
      <w:pPr>
        <w:bidi/>
        <w:ind w:left="0" w:firstLine="0"/>
      </w:pPr>
    </w:p>
    <w:p w14:paraId="3ECE8FC9" w14:textId="77777777" w:rsidR="00325FBF" w:rsidRDefault="00325FBF" w:rsidP="00325FBF">
      <w:pPr>
        <w:bidi/>
      </w:pPr>
    </w:p>
    <w:p w14:paraId="48B340D7" w14:textId="77777777" w:rsidR="00325FBF" w:rsidRDefault="00325FBF" w:rsidP="00325FBF">
      <w:pPr>
        <w:bidi/>
      </w:pPr>
    </w:p>
    <w:p w14:paraId="067F8931" w14:textId="77777777" w:rsidR="00325FBF" w:rsidRDefault="00325FBF" w:rsidP="00325FBF">
      <w:pPr>
        <w:bidi/>
      </w:pPr>
    </w:p>
    <w:p w14:paraId="6FEF2612" w14:textId="77777777" w:rsidR="00325FBF" w:rsidRDefault="00325FBF" w:rsidP="00325FBF">
      <w:pPr>
        <w:bidi/>
        <w:rPr>
          <w:rtl/>
        </w:rPr>
      </w:pPr>
    </w:p>
    <w:p w14:paraId="31810417" w14:textId="77777777" w:rsidR="00591A99" w:rsidRPr="007C1B9D" w:rsidRDefault="00591A99" w:rsidP="00591A99">
      <w:pPr>
        <w:pStyle w:val="Heading2"/>
        <w:rPr>
          <w:rFonts w:asciiTheme="majorBidi" w:hAnsiTheme="majorBidi" w:cstheme="majorBidi"/>
          <w:sz w:val="36"/>
        </w:rPr>
      </w:pPr>
      <w:bookmarkStart w:id="15" w:name="_Toc216951673"/>
      <w:bookmarkStart w:id="16" w:name="_Toc218616205"/>
      <w:r w:rsidRPr="007C1B9D">
        <w:rPr>
          <w:rStyle w:val="Strong"/>
          <w:rFonts w:asciiTheme="majorBidi" w:hAnsiTheme="majorBidi" w:cstheme="majorBidi"/>
          <w:b/>
          <w:bCs w:val="0"/>
        </w:rPr>
        <w:t>List of Abbreviations</w:t>
      </w:r>
      <w:bookmarkEnd w:id="15"/>
      <w:bookmarkEnd w:id="16"/>
    </w:p>
    <w:p w14:paraId="3D86C4D7" w14:textId="77777777" w:rsidR="00591A99" w:rsidRPr="007C1B9D" w:rsidRDefault="00591A99" w:rsidP="00591A99">
      <w:pPr>
        <w:pStyle w:val="NormalWeb"/>
        <w:numPr>
          <w:ilvl w:val="0"/>
          <w:numId w:val="151"/>
        </w:numPr>
        <w:rPr>
          <w:rFonts w:asciiTheme="minorBidi" w:hAnsiTheme="minorBidi" w:cstheme="minorBidi"/>
          <w:color w:val="000000"/>
        </w:rPr>
      </w:pPr>
      <w:r w:rsidRPr="007C1B9D">
        <w:rPr>
          <w:rStyle w:val="Strong"/>
          <w:rFonts w:asciiTheme="minorBidi" w:hAnsiTheme="minorBidi" w:cstheme="minorBidi"/>
        </w:rPr>
        <w:t>Acc</w:t>
      </w:r>
      <w:r w:rsidRPr="007C1B9D">
        <w:rPr>
          <w:rFonts w:asciiTheme="minorBidi" w:hAnsiTheme="minorBidi" w:cstheme="minorBidi"/>
          <w:color w:val="000000"/>
        </w:rPr>
        <w:t>: Accuracy</w:t>
      </w:r>
    </w:p>
    <w:p w14:paraId="763A47D1" w14:textId="77777777" w:rsidR="00591A99" w:rsidRPr="007C1B9D" w:rsidRDefault="00591A99" w:rsidP="00591A99">
      <w:pPr>
        <w:pStyle w:val="NormalWeb"/>
        <w:numPr>
          <w:ilvl w:val="0"/>
          <w:numId w:val="151"/>
        </w:numPr>
        <w:rPr>
          <w:rFonts w:asciiTheme="minorBidi" w:hAnsiTheme="minorBidi" w:cstheme="minorBidi"/>
          <w:color w:val="000000"/>
        </w:rPr>
      </w:pPr>
      <w:r w:rsidRPr="007C1B9D">
        <w:rPr>
          <w:rStyle w:val="Strong"/>
          <w:rFonts w:asciiTheme="minorBidi" w:hAnsiTheme="minorBidi" w:cstheme="minorBidi"/>
        </w:rPr>
        <w:t>Adam</w:t>
      </w:r>
      <w:r w:rsidRPr="007C1B9D">
        <w:rPr>
          <w:rFonts w:asciiTheme="minorBidi" w:hAnsiTheme="minorBidi" w:cstheme="minorBidi"/>
          <w:color w:val="000000"/>
        </w:rPr>
        <w:t>: Adaptive Moment Estimation</w:t>
      </w:r>
    </w:p>
    <w:p w14:paraId="34E2035B" w14:textId="77777777" w:rsidR="00591A99" w:rsidRPr="007C1B9D" w:rsidRDefault="00591A99" w:rsidP="00591A99">
      <w:pPr>
        <w:pStyle w:val="NormalWeb"/>
        <w:numPr>
          <w:ilvl w:val="0"/>
          <w:numId w:val="151"/>
        </w:numPr>
        <w:rPr>
          <w:rFonts w:asciiTheme="minorBidi" w:hAnsiTheme="minorBidi" w:cstheme="minorBidi"/>
          <w:color w:val="000000"/>
        </w:rPr>
      </w:pPr>
      <w:r w:rsidRPr="007C1B9D">
        <w:rPr>
          <w:rStyle w:val="Strong"/>
          <w:rFonts w:asciiTheme="minorBidi" w:hAnsiTheme="minorBidi" w:cstheme="minorBidi"/>
        </w:rPr>
        <w:t>AI</w:t>
      </w:r>
      <w:r w:rsidRPr="007C1B9D">
        <w:rPr>
          <w:rFonts w:asciiTheme="minorBidi" w:hAnsiTheme="minorBidi" w:cstheme="minorBidi"/>
          <w:color w:val="000000"/>
        </w:rPr>
        <w:t>: Artificial Intelligence</w:t>
      </w:r>
    </w:p>
    <w:p w14:paraId="5DA77939" w14:textId="77777777" w:rsidR="00591A99" w:rsidRPr="007C1B9D" w:rsidRDefault="00591A99" w:rsidP="00591A99">
      <w:pPr>
        <w:pStyle w:val="NormalWeb"/>
        <w:numPr>
          <w:ilvl w:val="0"/>
          <w:numId w:val="151"/>
        </w:numPr>
        <w:rPr>
          <w:rFonts w:asciiTheme="minorBidi" w:hAnsiTheme="minorBidi" w:cstheme="minorBidi"/>
          <w:color w:val="000000"/>
        </w:rPr>
      </w:pPr>
      <w:r w:rsidRPr="007C1B9D">
        <w:rPr>
          <w:rStyle w:val="Strong"/>
          <w:rFonts w:asciiTheme="minorBidi" w:hAnsiTheme="minorBidi" w:cstheme="minorBidi"/>
        </w:rPr>
        <w:t>ANN</w:t>
      </w:r>
      <w:r w:rsidRPr="007C1B9D">
        <w:rPr>
          <w:rFonts w:asciiTheme="minorBidi" w:hAnsiTheme="minorBidi" w:cstheme="minorBidi"/>
          <w:color w:val="000000"/>
        </w:rPr>
        <w:t>: Artificial Neural Network</w:t>
      </w:r>
    </w:p>
    <w:p w14:paraId="7CE25E43" w14:textId="77777777" w:rsidR="00591A99" w:rsidRPr="007C1B9D" w:rsidRDefault="00591A99" w:rsidP="00591A99">
      <w:pPr>
        <w:pStyle w:val="NormalWeb"/>
        <w:numPr>
          <w:ilvl w:val="0"/>
          <w:numId w:val="151"/>
        </w:numPr>
        <w:rPr>
          <w:rFonts w:asciiTheme="minorBidi" w:hAnsiTheme="minorBidi" w:cstheme="minorBidi"/>
          <w:color w:val="000000"/>
        </w:rPr>
      </w:pPr>
      <w:r w:rsidRPr="007C1B9D">
        <w:rPr>
          <w:rStyle w:val="Strong"/>
          <w:rFonts w:asciiTheme="minorBidi" w:hAnsiTheme="minorBidi" w:cstheme="minorBidi"/>
        </w:rPr>
        <w:t>AUC</w:t>
      </w:r>
      <w:r w:rsidRPr="007C1B9D">
        <w:rPr>
          <w:rFonts w:asciiTheme="minorBidi" w:hAnsiTheme="minorBidi" w:cstheme="minorBidi"/>
          <w:color w:val="000000"/>
        </w:rPr>
        <w:t>: Area Under the Curve</w:t>
      </w:r>
    </w:p>
    <w:p w14:paraId="13473963" w14:textId="77777777" w:rsidR="00591A99" w:rsidRPr="007C1B9D" w:rsidRDefault="00591A99" w:rsidP="00591A99">
      <w:pPr>
        <w:pStyle w:val="NormalWeb"/>
        <w:numPr>
          <w:ilvl w:val="0"/>
          <w:numId w:val="151"/>
        </w:numPr>
        <w:rPr>
          <w:rFonts w:asciiTheme="minorBidi" w:hAnsiTheme="minorBidi" w:cstheme="minorBidi"/>
          <w:color w:val="000000"/>
        </w:rPr>
      </w:pPr>
      <w:r w:rsidRPr="007C1B9D">
        <w:rPr>
          <w:rStyle w:val="Strong"/>
          <w:rFonts w:asciiTheme="minorBidi" w:hAnsiTheme="minorBidi" w:cstheme="minorBidi"/>
        </w:rPr>
        <w:t>CNN</w:t>
      </w:r>
      <w:r w:rsidRPr="007C1B9D">
        <w:rPr>
          <w:rFonts w:asciiTheme="minorBidi" w:hAnsiTheme="minorBidi" w:cstheme="minorBidi"/>
          <w:color w:val="000000"/>
        </w:rPr>
        <w:t>: Convolutional Neural Network</w:t>
      </w:r>
    </w:p>
    <w:p w14:paraId="2E7146FC" w14:textId="77777777" w:rsidR="00591A99" w:rsidRPr="007C1B9D" w:rsidRDefault="00591A99" w:rsidP="00591A99">
      <w:pPr>
        <w:pStyle w:val="NormalWeb"/>
        <w:numPr>
          <w:ilvl w:val="0"/>
          <w:numId w:val="151"/>
        </w:numPr>
        <w:rPr>
          <w:rFonts w:asciiTheme="minorBidi" w:hAnsiTheme="minorBidi" w:cstheme="minorBidi"/>
          <w:color w:val="000000"/>
        </w:rPr>
      </w:pPr>
      <w:r w:rsidRPr="007C1B9D">
        <w:rPr>
          <w:rStyle w:val="Strong"/>
          <w:rFonts w:asciiTheme="minorBidi" w:hAnsiTheme="minorBidi" w:cstheme="minorBidi"/>
        </w:rPr>
        <w:t>DL</w:t>
      </w:r>
      <w:r w:rsidRPr="007C1B9D">
        <w:rPr>
          <w:rFonts w:asciiTheme="minorBidi" w:hAnsiTheme="minorBidi" w:cstheme="minorBidi"/>
          <w:color w:val="000000"/>
        </w:rPr>
        <w:t>: Deep Learning</w:t>
      </w:r>
    </w:p>
    <w:p w14:paraId="4ABCF7FB" w14:textId="77777777" w:rsidR="00591A99" w:rsidRPr="007C1B9D" w:rsidRDefault="00591A99" w:rsidP="00591A99">
      <w:pPr>
        <w:pStyle w:val="NormalWeb"/>
        <w:numPr>
          <w:ilvl w:val="0"/>
          <w:numId w:val="151"/>
        </w:numPr>
        <w:rPr>
          <w:rFonts w:asciiTheme="minorBidi" w:hAnsiTheme="minorBidi" w:cstheme="minorBidi"/>
          <w:color w:val="000000"/>
        </w:rPr>
      </w:pPr>
      <w:r w:rsidRPr="007C1B9D">
        <w:rPr>
          <w:rStyle w:val="Strong"/>
          <w:rFonts w:asciiTheme="minorBidi" w:hAnsiTheme="minorBidi" w:cstheme="minorBidi"/>
        </w:rPr>
        <w:t>F1-score</w:t>
      </w:r>
      <w:r w:rsidRPr="007C1B9D">
        <w:rPr>
          <w:rFonts w:asciiTheme="minorBidi" w:hAnsiTheme="minorBidi" w:cstheme="minorBidi"/>
          <w:color w:val="000000"/>
        </w:rPr>
        <w:t>: F1 Measure</w:t>
      </w:r>
    </w:p>
    <w:p w14:paraId="4E822822" w14:textId="77777777" w:rsidR="00591A99" w:rsidRPr="007C1B9D" w:rsidRDefault="00591A99" w:rsidP="00591A99">
      <w:pPr>
        <w:pStyle w:val="NormalWeb"/>
        <w:numPr>
          <w:ilvl w:val="0"/>
          <w:numId w:val="151"/>
        </w:numPr>
        <w:rPr>
          <w:rFonts w:asciiTheme="minorBidi" w:hAnsiTheme="minorBidi" w:cstheme="minorBidi"/>
          <w:color w:val="000000"/>
        </w:rPr>
      </w:pPr>
      <w:r w:rsidRPr="007C1B9D">
        <w:rPr>
          <w:rStyle w:val="Strong"/>
          <w:rFonts w:asciiTheme="minorBidi" w:hAnsiTheme="minorBidi" w:cstheme="minorBidi"/>
        </w:rPr>
        <w:t>Food-11</w:t>
      </w:r>
      <w:r w:rsidRPr="007C1B9D">
        <w:rPr>
          <w:rFonts w:asciiTheme="minorBidi" w:hAnsiTheme="minorBidi" w:cstheme="minorBidi"/>
          <w:color w:val="000000"/>
        </w:rPr>
        <w:t>: Food-11 Image Dataset</w:t>
      </w:r>
    </w:p>
    <w:p w14:paraId="724A72EB" w14:textId="77777777" w:rsidR="00591A99" w:rsidRPr="007C1B9D" w:rsidRDefault="00591A99" w:rsidP="00591A99">
      <w:pPr>
        <w:pStyle w:val="NormalWeb"/>
        <w:numPr>
          <w:ilvl w:val="0"/>
          <w:numId w:val="151"/>
        </w:numPr>
        <w:rPr>
          <w:rFonts w:asciiTheme="minorBidi" w:hAnsiTheme="minorBidi" w:cstheme="minorBidi"/>
          <w:color w:val="000000"/>
        </w:rPr>
      </w:pPr>
      <w:r w:rsidRPr="007C1B9D">
        <w:rPr>
          <w:rStyle w:val="Strong"/>
          <w:rFonts w:asciiTheme="minorBidi" w:hAnsiTheme="minorBidi" w:cstheme="minorBidi"/>
        </w:rPr>
        <w:t>Food-41</w:t>
      </w:r>
      <w:r w:rsidRPr="007C1B9D">
        <w:rPr>
          <w:rFonts w:asciiTheme="minorBidi" w:hAnsiTheme="minorBidi" w:cstheme="minorBidi"/>
          <w:color w:val="000000"/>
        </w:rPr>
        <w:t>: Food-41 Image Dataset</w:t>
      </w:r>
    </w:p>
    <w:p w14:paraId="2D27A805" w14:textId="77777777" w:rsidR="00591A99" w:rsidRPr="007C1B9D" w:rsidRDefault="00591A99" w:rsidP="00591A99">
      <w:pPr>
        <w:pStyle w:val="NormalWeb"/>
        <w:numPr>
          <w:ilvl w:val="0"/>
          <w:numId w:val="151"/>
        </w:numPr>
        <w:rPr>
          <w:rFonts w:asciiTheme="minorBidi" w:hAnsiTheme="minorBidi" w:cstheme="minorBidi"/>
          <w:color w:val="000000"/>
        </w:rPr>
      </w:pPr>
      <w:r w:rsidRPr="007C1B9D">
        <w:rPr>
          <w:rStyle w:val="Strong"/>
          <w:rFonts w:asciiTheme="minorBidi" w:hAnsiTheme="minorBidi" w:cstheme="minorBidi"/>
        </w:rPr>
        <w:t>Food-101</w:t>
      </w:r>
      <w:r w:rsidRPr="007C1B9D">
        <w:rPr>
          <w:rFonts w:asciiTheme="minorBidi" w:hAnsiTheme="minorBidi" w:cstheme="minorBidi"/>
          <w:color w:val="000000"/>
        </w:rPr>
        <w:t>: Food-101 Image Dataset</w:t>
      </w:r>
    </w:p>
    <w:p w14:paraId="65658B06" w14:textId="77777777" w:rsidR="00591A99" w:rsidRPr="007C1B9D" w:rsidRDefault="00591A99" w:rsidP="00591A99">
      <w:pPr>
        <w:pStyle w:val="NormalWeb"/>
        <w:numPr>
          <w:ilvl w:val="0"/>
          <w:numId w:val="151"/>
        </w:numPr>
        <w:rPr>
          <w:rFonts w:asciiTheme="minorBidi" w:hAnsiTheme="minorBidi" w:cstheme="minorBidi"/>
          <w:color w:val="000000"/>
        </w:rPr>
      </w:pPr>
      <w:r w:rsidRPr="007C1B9D">
        <w:rPr>
          <w:rStyle w:val="Strong"/>
          <w:rFonts w:asciiTheme="minorBidi" w:hAnsiTheme="minorBidi" w:cstheme="minorBidi"/>
        </w:rPr>
        <w:t>GPU</w:t>
      </w:r>
      <w:r w:rsidRPr="007C1B9D">
        <w:rPr>
          <w:rFonts w:asciiTheme="minorBidi" w:hAnsiTheme="minorBidi" w:cstheme="minorBidi"/>
          <w:color w:val="000000"/>
        </w:rPr>
        <w:t>: Graphics Processing Unit</w:t>
      </w:r>
    </w:p>
    <w:p w14:paraId="039362C3" w14:textId="77777777" w:rsidR="00591A99" w:rsidRPr="007C1B9D" w:rsidRDefault="00591A99" w:rsidP="00591A99">
      <w:pPr>
        <w:pStyle w:val="NormalWeb"/>
        <w:numPr>
          <w:ilvl w:val="0"/>
          <w:numId w:val="151"/>
        </w:numPr>
        <w:rPr>
          <w:rFonts w:asciiTheme="minorBidi" w:hAnsiTheme="minorBidi" w:cstheme="minorBidi"/>
          <w:color w:val="000000"/>
        </w:rPr>
      </w:pPr>
      <w:r w:rsidRPr="007C1B9D">
        <w:rPr>
          <w:rStyle w:val="Strong"/>
          <w:rFonts w:asciiTheme="minorBidi" w:hAnsiTheme="minorBidi" w:cstheme="minorBidi"/>
        </w:rPr>
        <w:t>LR</w:t>
      </w:r>
      <w:r w:rsidRPr="007C1B9D">
        <w:rPr>
          <w:rFonts w:asciiTheme="minorBidi" w:hAnsiTheme="minorBidi" w:cstheme="minorBidi"/>
          <w:color w:val="000000"/>
        </w:rPr>
        <w:t>: Learning Rate</w:t>
      </w:r>
    </w:p>
    <w:p w14:paraId="484096CD" w14:textId="77777777" w:rsidR="00591A99" w:rsidRPr="007C1B9D" w:rsidRDefault="00591A99" w:rsidP="00591A99">
      <w:pPr>
        <w:pStyle w:val="NormalWeb"/>
        <w:numPr>
          <w:ilvl w:val="0"/>
          <w:numId w:val="151"/>
        </w:numPr>
        <w:rPr>
          <w:rFonts w:asciiTheme="minorBidi" w:hAnsiTheme="minorBidi" w:cstheme="minorBidi"/>
          <w:color w:val="000000"/>
        </w:rPr>
      </w:pPr>
      <w:r w:rsidRPr="007C1B9D">
        <w:rPr>
          <w:rStyle w:val="Strong"/>
          <w:rFonts w:asciiTheme="minorBidi" w:hAnsiTheme="minorBidi" w:cstheme="minorBidi"/>
        </w:rPr>
        <w:t>ML</w:t>
      </w:r>
      <w:r w:rsidRPr="007C1B9D">
        <w:rPr>
          <w:rFonts w:asciiTheme="minorBidi" w:hAnsiTheme="minorBidi" w:cstheme="minorBidi"/>
          <w:color w:val="000000"/>
        </w:rPr>
        <w:t>: Machine Learning</w:t>
      </w:r>
    </w:p>
    <w:p w14:paraId="70E606A5" w14:textId="77777777" w:rsidR="00591A99" w:rsidRPr="007C1B9D" w:rsidRDefault="00591A99" w:rsidP="00591A99">
      <w:pPr>
        <w:pStyle w:val="NormalWeb"/>
        <w:numPr>
          <w:ilvl w:val="0"/>
          <w:numId w:val="151"/>
        </w:numPr>
        <w:rPr>
          <w:rFonts w:asciiTheme="minorBidi" w:hAnsiTheme="minorBidi" w:cstheme="minorBidi"/>
          <w:color w:val="000000"/>
        </w:rPr>
      </w:pPr>
      <w:proofErr w:type="spellStart"/>
      <w:r w:rsidRPr="007C1B9D">
        <w:rPr>
          <w:rStyle w:val="Strong"/>
          <w:rFonts w:asciiTheme="minorBidi" w:hAnsiTheme="minorBidi" w:cstheme="minorBidi"/>
        </w:rPr>
        <w:t>mAP</w:t>
      </w:r>
      <w:proofErr w:type="spellEnd"/>
      <w:r w:rsidRPr="007C1B9D">
        <w:rPr>
          <w:rFonts w:asciiTheme="minorBidi" w:hAnsiTheme="minorBidi" w:cstheme="minorBidi"/>
          <w:color w:val="000000"/>
        </w:rPr>
        <w:t>: Mean Average Precision</w:t>
      </w:r>
    </w:p>
    <w:p w14:paraId="4399CF6B" w14:textId="77777777" w:rsidR="00591A99" w:rsidRPr="007C1B9D" w:rsidRDefault="00591A99" w:rsidP="00591A99">
      <w:pPr>
        <w:pStyle w:val="NormalWeb"/>
        <w:numPr>
          <w:ilvl w:val="0"/>
          <w:numId w:val="151"/>
        </w:numPr>
        <w:rPr>
          <w:rFonts w:asciiTheme="minorBidi" w:hAnsiTheme="minorBidi" w:cstheme="minorBidi"/>
          <w:color w:val="000000"/>
        </w:rPr>
      </w:pPr>
      <w:proofErr w:type="spellStart"/>
      <w:r w:rsidRPr="007C1B9D">
        <w:rPr>
          <w:rStyle w:val="Strong"/>
          <w:rFonts w:asciiTheme="minorBidi" w:hAnsiTheme="minorBidi" w:cstheme="minorBidi"/>
        </w:rPr>
        <w:t>Prec</w:t>
      </w:r>
      <w:proofErr w:type="spellEnd"/>
      <w:r w:rsidRPr="007C1B9D">
        <w:rPr>
          <w:rFonts w:asciiTheme="minorBidi" w:hAnsiTheme="minorBidi" w:cstheme="minorBidi"/>
          <w:color w:val="000000"/>
        </w:rPr>
        <w:t>: Precision</w:t>
      </w:r>
    </w:p>
    <w:p w14:paraId="7EB70FDD" w14:textId="77777777" w:rsidR="00591A99" w:rsidRPr="007C1B9D" w:rsidRDefault="00591A99" w:rsidP="00591A99">
      <w:pPr>
        <w:pStyle w:val="NormalWeb"/>
        <w:numPr>
          <w:ilvl w:val="0"/>
          <w:numId w:val="151"/>
        </w:numPr>
        <w:rPr>
          <w:rFonts w:asciiTheme="minorBidi" w:hAnsiTheme="minorBidi" w:cstheme="minorBidi"/>
          <w:color w:val="000000"/>
        </w:rPr>
      </w:pPr>
      <w:r w:rsidRPr="007C1B9D">
        <w:rPr>
          <w:rStyle w:val="Strong"/>
          <w:rFonts w:asciiTheme="minorBidi" w:hAnsiTheme="minorBidi" w:cstheme="minorBidi"/>
        </w:rPr>
        <w:t>Rec</w:t>
      </w:r>
      <w:r w:rsidRPr="007C1B9D">
        <w:rPr>
          <w:rFonts w:asciiTheme="minorBidi" w:hAnsiTheme="minorBidi" w:cstheme="minorBidi"/>
          <w:color w:val="000000"/>
        </w:rPr>
        <w:t>: Recall</w:t>
      </w:r>
    </w:p>
    <w:p w14:paraId="4FE882E0" w14:textId="77777777" w:rsidR="00591A99" w:rsidRPr="007C1B9D" w:rsidRDefault="00591A99" w:rsidP="00591A99">
      <w:pPr>
        <w:pStyle w:val="NormalWeb"/>
        <w:numPr>
          <w:ilvl w:val="0"/>
          <w:numId w:val="151"/>
        </w:numPr>
        <w:rPr>
          <w:rFonts w:asciiTheme="minorBidi" w:hAnsiTheme="minorBidi" w:cstheme="minorBidi"/>
          <w:color w:val="000000"/>
        </w:rPr>
      </w:pPr>
      <w:r w:rsidRPr="007C1B9D">
        <w:rPr>
          <w:rStyle w:val="Strong"/>
          <w:rFonts w:asciiTheme="minorBidi" w:hAnsiTheme="minorBidi" w:cstheme="minorBidi"/>
        </w:rPr>
        <w:t>Res-</w:t>
      </w:r>
      <w:proofErr w:type="spellStart"/>
      <w:r w:rsidRPr="007C1B9D">
        <w:rPr>
          <w:rStyle w:val="Strong"/>
          <w:rFonts w:asciiTheme="minorBidi" w:hAnsiTheme="minorBidi" w:cstheme="minorBidi"/>
        </w:rPr>
        <w:t>VMamba</w:t>
      </w:r>
      <w:proofErr w:type="spellEnd"/>
      <w:r w:rsidRPr="007C1B9D">
        <w:rPr>
          <w:rFonts w:asciiTheme="minorBidi" w:hAnsiTheme="minorBidi" w:cstheme="minorBidi"/>
          <w:color w:val="000000"/>
        </w:rPr>
        <w:t>: Residual Vision Mamba</w:t>
      </w:r>
    </w:p>
    <w:p w14:paraId="25F1B34D" w14:textId="77777777" w:rsidR="00591A99" w:rsidRPr="007C1B9D" w:rsidRDefault="00591A99" w:rsidP="00591A99">
      <w:pPr>
        <w:pStyle w:val="NormalWeb"/>
        <w:numPr>
          <w:ilvl w:val="0"/>
          <w:numId w:val="151"/>
        </w:numPr>
        <w:rPr>
          <w:rFonts w:asciiTheme="minorBidi" w:hAnsiTheme="minorBidi" w:cstheme="minorBidi"/>
          <w:color w:val="000000"/>
        </w:rPr>
      </w:pPr>
      <w:r w:rsidRPr="007C1B9D">
        <w:rPr>
          <w:rStyle w:val="Strong"/>
          <w:rFonts w:asciiTheme="minorBidi" w:hAnsiTheme="minorBidi" w:cstheme="minorBidi"/>
        </w:rPr>
        <w:t>SGD</w:t>
      </w:r>
      <w:r w:rsidRPr="007C1B9D">
        <w:rPr>
          <w:rFonts w:asciiTheme="minorBidi" w:hAnsiTheme="minorBidi" w:cstheme="minorBidi"/>
          <w:color w:val="000000"/>
        </w:rPr>
        <w:t>: Stochastic Gradient Descent</w:t>
      </w:r>
    </w:p>
    <w:p w14:paraId="44786857" w14:textId="77777777" w:rsidR="00591A99" w:rsidRPr="007C1B9D" w:rsidRDefault="00591A99" w:rsidP="00591A99">
      <w:pPr>
        <w:pStyle w:val="NormalWeb"/>
        <w:numPr>
          <w:ilvl w:val="0"/>
          <w:numId w:val="151"/>
        </w:numPr>
        <w:rPr>
          <w:rFonts w:asciiTheme="minorBidi" w:hAnsiTheme="minorBidi" w:cstheme="minorBidi"/>
          <w:color w:val="000000"/>
        </w:rPr>
      </w:pPr>
      <w:r w:rsidRPr="007C1B9D">
        <w:rPr>
          <w:rStyle w:val="Strong"/>
          <w:rFonts w:asciiTheme="minorBidi" w:hAnsiTheme="minorBidi" w:cstheme="minorBidi"/>
        </w:rPr>
        <w:t>SHAP</w:t>
      </w:r>
      <w:r w:rsidRPr="007C1B9D">
        <w:rPr>
          <w:rFonts w:asciiTheme="minorBidi" w:hAnsiTheme="minorBidi" w:cstheme="minorBidi"/>
          <w:color w:val="000000"/>
        </w:rPr>
        <w:t xml:space="preserve">: </w:t>
      </w:r>
      <w:proofErr w:type="spellStart"/>
      <w:r w:rsidRPr="007C1B9D">
        <w:rPr>
          <w:rFonts w:asciiTheme="minorBidi" w:hAnsiTheme="minorBidi" w:cstheme="minorBidi"/>
          <w:color w:val="000000"/>
        </w:rPr>
        <w:t>SHapley</w:t>
      </w:r>
      <w:proofErr w:type="spellEnd"/>
      <w:r w:rsidRPr="007C1B9D">
        <w:rPr>
          <w:rFonts w:asciiTheme="minorBidi" w:hAnsiTheme="minorBidi" w:cstheme="minorBidi"/>
          <w:color w:val="000000"/>
        </w:rPr>
        <w:t xml:space="preserve"> Additive </w:t>
      </w:r>
      <w:proofErr w:type="spellStart"/>
      <w:r w:rsidRPr="007C1B9D">
        <w:rPr>
          <w:rFonts w:asciiTheme="minorBidi" w:hAnsiTheme="minorBidi" w:cstheme="minorBidi"/>
          <w:color w:val="000000"/>
        </w:rPr>
        <w:t>exPlanations</w:t>
      </w:r>
      <w:proofErr w:type="spellEnd"/>
    </w:p>
    <w:p w14:paraId="5A47A380" w14:textId="77777777" w:rsidR="00591A99" w:rsidRPr="007C1B9D" w:rsidRDefault="00591A99" w:rsidP="00591A99">
      <w:pPr>
        <w:pStyle w:val="NormalWeb"/>
        <w:numPr>
          <w:ilvl w:val="0"/>
          <w:numId w:val="151"/>
        </w:numPr>
        <w:rPr>
          <w:rFonts w:asciiTheme="minorBidi" w:hAnsiTheme="minorBidi" w:cstheme="minorBidi"/>
          <w:color w:val="000000"/>
        </w:rPr>
      </w:pPr>
      <w:r w:rsidRPr="007C1B9D">
        <w:rPr>
          <w:rStyle w:val="Strong"/>
          <w:rFonts w:asciiTheme="minorBidi" w:hAnsiTheme="minorBidi" w:cstheme="minorBidi"/>
        </w:rPr>
        <w:t>SSM</w:t>
      </w:r>
      <w:r w:rsidRPr="007C1B9D">
        <w:rPr>
          <w:rFonts w:asciiTheme="minorBidi" w:hAnsiTheme="minorBidi" w:cstheme="minorBidi"/>
          <w:color w:val="000000"/>
        </w:rPr>
        <w:t>: State-Space Model</w:t>
      </w:r>
    </w:p>
    <w:p w14:paraId="095853CC" w14:textId="77777777" w:rsidR="00591A99" w:rsidRPr="007C1B9D" w:rsidRDefault="00591A99" w:rsidP="00591A99">
      <w:pPr>
        <w:pStyle w:val="NormalWeb"/>
        <w:numPr>
          <w:ilvl w:val="0"/>
          <w:numId w:val="151"/>
        </w:numPr>
        <w:rPr>
          <w:rFonts w:asciiTheme="minorBidi" w:hAnsiTheme="minorBidi" w:cstheme="minorBidi"/>
          <w:color w:val="000000"/>
        </w:rPr>
      </w:pPr>
      <w:r w:rsidRPr="007C1B9D">
        <w:rPr>
          <w:rStyle w:val="Strong"/>
          <w:rFonts w:asciiTheme="minorBidi" w:hAnsiTheme="minorBidi" w:cstheme="minorBidi"/>
        </w:rPr>
        <w:t>TL</w:t>
      </w:r>
      <w:r w:rsidRPr="007C1B9D">
        <w:rPr>
          <w:rFonts w:asciiTheme="minorBidi" w:hAnsiTheme="minorBidi" w:cstheme="minorBidi"/>
          <w:color w:val="000000"/>
        </w:rPr>
        <w:t>: Transfer Learning</w:t>
      </w:r>
    </w:p>
    <w:p w14:paraId="1C937AF9" w14:textId="77777777" w:rsidR="00591A99" w:rsidRPr="007C1B9D" w:rsidRDefault="00591A99" w:rsidP="00591A99">
      <w:pPr>
        <w:pStyle w:val="NormalWeb"/>
        <w:numPr>
          <w:ilvl w:val="0"/>
          <w:numId w:val="151"/>
        </w:numPr>
        <w:rPr>
          <w:rFonts w:asciiTheme="minorBidi" w:hAnsiTheme="minorBidi" w:cstheme="minorBidi"/>
          <w:color w:val="000000"/>
        </w:rPr>
      </w:pPr>
      <w:proofErr w:type="spellStart"/>
      <w:r w:rsidRPr="007C1B9D">
        <w:rPr>
          <w:rStyle w:val="Strong"/>
          <w:rFonts w:asciiTheme="minorBidi" w:hAnsiTheme="minorBidi" w:cstheme="minorBidi"/>
        </w:rPr>
        <w:t>ViT</w:t>
      </w:r>
      <w:proofErr w:type="spellEnd"/>
      <w:r w:rsidRPr="007C1B9D">
        <w:rPr>
          <w:rFonts w:asciiTheme="minorBidi" w:hAnsiTheme="minorBidi" w:cstheme="minorBidi"/>
          <w:color w:val="000000"/>
        </w:rPr>
        <w:t>: Vision Transformer</w:t>
      </w:r>
    </w:p>
    <w:p w14:paraId="60E16F55" w14:textId="77777777" w:rsidR="00591A99" w:rsidRPr="007C1B9D" w:rsidRDefault="00591A99" w:rsidP="00591A99">
      <w:pPr>
        <w:pStyle w:val="NormalWeb"/>
        <w:numPr>
          <w:ilvl w:val="0"/>
          <w:numId w:val="151"/>
        </w:numPr>
        <w:rPr>
          <w:rFonts w:asciiTheme="minorBidi" w:hAnsiTheme="minorBidi" w:cstheme="minorBidi"/>
          <w:color w:val="000000"/>
        </w:rPr>
      </w:pPr>
      <w:proofErr w:type="spellStart"/>
      <w:r w:rsidRPr="007C1B9D">
        <w:rPr>
          <w:rStyle w:val="Strong"/>
          <w:rFonts w:asciiTheme="minorBidi" w:hAnsiTheme="minorBidi" w:cstheme="minorBidi"/>
        </w:rPr>
        <w:t>VMamba</w:t>
      </w:r>
      <w:proofErr w:type="spellEnd"/>
      <w:r w:rsidRPr="007C1B9D">
        <w:rPr>
          <w:rFonts w:asciiTheme="minorBidi" w:hAnsiTheme="minorBidi" w:cstheme="minorBidi"/>
          <w:color w:val="000000"/>
        </w:rPr>
        <w:t>: Vision Mamba</w:t>
      </w:r>
    </w:p>
    <w:p w14:paraId="4378F7A8" w14:textId="77777777" w:rsidR="00591A99" w:rsidRPr="007C1B9D" w:rsidRDefault="00591A99" w:rsidP="00591A99">
      <w:pPr>
        <w:pStyle w:val="NormalWeb"/>
        <w:numPr>
          <w:ilvl w:val="0"/>
          <w:numId w:val="151"/>
        </w:numPr>
        <w:rPr>
          <w:rFonts w:asciiTheme="minorBidi" w:hAnsiTheme="minorBidi" w:cstheme="minorBidi"/>
          <w:color w:val="000000"/>
        </w:rPr>
      </w:pPr>
      <w:r w:rsidRPr="007C1B9D">
        <w:rPr>
          <w:rStyle w:val="Strong"/>
          <w:rFonts w:asciiTheme="minorBidi" w:hAnsiTheme="minorBidi" w:cstheme="minorBidi"/>
        </w:rPr>
        <w:t>XAI</w:t>
      </w:r>
      <w:r w:rsidRPr="007C1B9D">
        <w:rPr>
          <w:rFonts w:asciiTheme="minorBidi" w:hAnsiTheme="minorBidi" w:cstheme="minorBidi"/>
          <w:color w:val="000000"/>
        </w:rPr>
        <w:t>: Explainable Artificial Intelligence</w:t>
      </w:r>
    </w:p>
    <w:p w14:paraId="7290B5E6" w14:textId="77777777" w:rsidR="001A0C0E" w:rsidRDefault="001A0C0E" w:rsidP="00653053">
      <w:pPr>
        <w:bidi/>
        <w:ind w:left="0" w:firstLine="0"/>
        <w:rPr>
          <w:rtl/>
        </w:rPr>
      </w:pPr>
    </w:p>
    <w:p w14:paraId="08BF6151" w14:textId="77777777" w:rsidR="00653053" w:rsidRPr="00EF5FE0" w:rsidRDefault="00653053" w:rsidP="00653053">
      <w:pPr>
        <w:pStyle w:val="TOC1"/>
        <w:tabs>
          <w:tab w:val="right" w:leader="dot" w:pos="9354"/>
        </w:tabs>
        <w:rPr>
          <w:rFonts w:ascii="Times New Roman" w:eastAsiaTheme="minorEastAsia" w:hAnsi="Times New Roman" w:cs="Times New Roman"/>
          <w:b w:val="0"/>
          <w:bCs w:val="0"/>
          <w:i w:val="0"/>
          <w:iCs w:val="0"/>
          <w:noProof/>
          <w:color w:val="auto"/>
          <w:kern w:val="2"/>
          <w:szCs w:val="24"/>
          <w:lang w:val="en-SA"/>
          <w14:ligatures w14:val="standardContextual"/>
        </w:rPr>
      </w:pPr>
      <w:hyperlink w:anchor="_Toc216951680" w:history="1">
        <w:r w:rsidRPr="00EF5FE0">
          <w:rPr>
            <w:rStyle w:val="Hyperlink"/>
            <w:rFonts w:ascii="Times New Roman" w:hAnsi="Times New Roman" w:cs="Times New Roman"/>
            <w:noProof/>
          </w:rPr>
          <w:t>Figure 1. Overview of the thesis structure developed in the current semester.</w:t>
        </w:r>
        <w:r w:rsidRPr="00EF5FE0">
          <w:rPr>
            <w:rFonts w:ascii="Times New Roman" w:hAnsi="Times New Roman" w:cs="Times New Roman"/>
            <w:noProof/>
            <w:webHidden/>
          </w:rPr>
          <w:tab/>
        </w:r>
        <w:r w:rsidRPr="00EF5FE0">
          <w:rPr>
            <w:rFonts w:ascii="Times New Roman" w:hAnsi="Times New Roman" w:cs="Times New Roman"/>
            <w:noProof/>
            <w:webHidden/>
          </w:rPr>
          <w:fldChar w:fldCharType="begin"/>
        </w:r>
        <w:r w:rsidRPr="00EF5FE0">
          <w:rPr>
            <w:rFonts w:ascii="Times New Roman" w:hAnsi="Times New Roman" w:cs="Times New Roman"/>
            <w:noProof/>
            <w:webHidden/>
          </w:rPr>
          <w:instrText xml:space="preserve"> PAGEREF _Toc216951680 \h </w:instrText>
        </w:r>
        <w:r w:rsidRPr="00EF5FE0">
          <w:rPr>
            <w:rFonts w:ascii="Times New Roman" w:hAnsi="Times New Roman" w:cs="Times New Roman"/>
            <w:noProof/>
            <w:webHidden/>
          </w:rPr>
        </w:r>
        <w:r w:rsidRPr="00EF5FE0">
          <w:rPr>
            <w:rFonts w:ascii="Times New Roman" w:hAnsi="Times New Roman" w:cs="Times New Roman"/>
            <w:noProof/>
            <w:webHidden/>
          </w:rPr>
          <w:fldChar w:fldCharType="separate"/>
        </w:r>
        <w:r w:rsidRPr="00EF5FE0">
          <w:rPr>
            <w:rFonts w:ascii="Times New Roman" w:hAnsi="Times New Roman" w:cs="Times New Roman"/>
            <w:noProof/>
            <w:webHidden/>
          </w:rPr>
          <w:t>3</w:t>
        </w:r>
        <w:r w:rsidRPr="00EF5FE0">
          <w:rPr>
            <w:rFonts w:ascii="Times New Roman" w:hAnsi="Times New Roman" w:cs="Times New Roman"/>
            <w:noProof/>
            <w:webHidden/>
          </w:rPr>
          <w:fldChar w:fldCharType="end"/>
        </w:r>
      </w:hyperlink>
    </w:p>
    <w:p w14:paraId="35F7C0AE" w14:textId="77777777" w:rsidR="001A0C0E" w:rsidRPr="00653053" w:rsidRDefault="001A0C0E" w:rsidP="001A0C0E">
      <w:pPr>
        <w:bidi/>
        <w:rPr>
          <w:rtl/>
          <w:lang w:val="en-SA"/>
        </w:rPr>
      </w:pPr>
    </w:p>
    <w:p w14:paraId="2A482B7D" w14:textId="77777777" w:rsidR="001A0C0E" w:rsidRDefault="001A0C0E" w:rsidP="001A0C0E">
      <w:pPr>
        <w:bidi/>
        <w:rPr>
          <w:rtl/>
        </w:rPr>
      </w:pPr>
    </w:p>
    <w:p w14:paraId="074F320B" w14:textId="77777777" w:rsidR="001A0C0E" w:rsidRDefault="001A0C0E" w:rsidP="001A0C0E">
      <w:pPr>
        <w:bidi/>
        <w:rPr>
          <w:rtl/>
        </w:rPr>
        <w:sectPr w:rsidR="001A0C0E" w:rsidSect="00FF6C9D">
          <w:footerReference w:type="even" r:id="rId12"/>
          <w:footerReference w:type="default" r:id="rId13"/>
          <w:footerReference w:type="first" r:id="rId14"/>
          <w:pgSz w:w="12240" w:h="15840"/>
          <w:pgMar w:top="1170" w:right="1436" w:bottom="1002" w:left="1440" w:header="720" w:footer="726" w:gutter="0"/>
          <w:pgNumType w:fmt="lowerRoman" w:start="1"/>
          <w:cols w:space="720"/>
          <w:titlePg/>
          <w:docGrid w:linePitch="381"/>
        </w:sectPr>
      </w:pPr>
    </w:p>
    <w:p w14:paraId="0A154995" w14:textId="77777777" w:rsidR="00FC2D87" w:rsidRPr="00325FBF" w:rsidRDefault="001A0C0E" w:rsidP="007C1B9D">
      <w:pPr>
        <w:pStyle w:val="Heading1"/>
        <w:rPr>
          <w:rFonts w:asciiTheme="majorBidi" w:hAnsiTheme="majorBidi" w:cstheme="majorBidi"/>
          <w:szCs w:val="40"/>
          <w:rtl/>
        </w:rPr>
      </w:pPr>
      <w:bookmarkStart w:id="17" w:name="_Toc216008431"/>
      <w:bookmarkStart w:id="18" w:name="_Toc216008781"/>
      <w:bookmarkStart w:id="19" w:name="_Toc216008957"/>
      <w:bookmarkStart w:id="20" w:name="_Toc216008998"/>
      <w:bookmarkStart w:id="21" w:name="_Toc216009025"/>
      <w:bookmarkStart w:id="22" w:name="_Toc216009052"/>
      <w:bookmarkStart w:id="23" w:name="_Toc216012977"/>
      <w:bookmarkStart w:id="24" w:name="_Toc216028167"/>
      <w:bookmarkStart w:id="25" w:name="_Toc216639373"/>
      <w:r>
        <w:rPr>
          <w:rFonts w:hint="cs"/>
          <w:rtl/>
        </w:rPr>
        <w:lastRenderedPageBreak/>
        <w:t xml:space="preserve"> </w:t>
      </w:r>
      <w:bookmarkStart w:id="26" w:name="_Toc218616206"/>
      <w:r w:rsidR="003C51FB" w:rsidRPr="00325FBF">
        <w:rPr>
          <w:rFonts w:asciiTheme="majorBidi" w:hAnsiTheme="majorBidi" w:cstheme="majorBidi"/>
          <w:szCs w:val="40"/>
        </w:rPr>
        <w:t>Chapter 1</w:t>
      </w:r>
      <w:bookmarkEnd w:id="17"/>
      <w:bookmarkEnd w:id="18"/>
      <w:bookmarkEnd w:id="19"/>
      <w:bookmarkEnd w:id="20"/>
      <w:bookmarkEnd w:id="21"/>
      <w:bookmarkEnd w:id="22"/>
      <w:bookmarkEnd w:id="23"/>
      <w:bookmarkEnd w:id="24"/>
      <w:bookmarkEnd w:id="25"/>
      <w:bookmarkEnd w:id="26"/>
      <w:r w:rsidR="003C51FB" w:rsidRPr="00325FBF">
        <w:rPr>
          <w:rFonts w:asciiTheme="majorBidi" w:hAnsiTheme="majorBidi" w:cstheme="majorBidi"/>
          <w:szCs w:val="40"/>
        </w:rPr>
        <w:t xml:space="preserve"> </w:t>
      </w:r>
      <w:bookmarkStart w:id="27" w:name="_Toc216008432"/>
      <w:bookmarkStart w:id="28" w:name="_Toc216008782"/>
    </w:p>
    <w:p w14:paraId="5022799C" w14:textId="0605081F" w:rsidR="001A0C0E" w:rsidRPr="00325FBF" w:rsidRDefault="001A0C0E" w:rsidP="00325FBF">
      <w:pPr>
        <w:rPr>
          <w:rFonts w:asciiTheme="majorBidi" w:hAnsiTheme="majorBidi" w:cstheme="majorBidi"/>
          <w:b/>
          <w:sz w:val="40"/>
          <w:szCs w:val="40"/>
          <w:rtl/>
        </w:rPr>
      </w:pPr>
      <w:r w:rsidRPr="00325FBF">
        <w:rPr>
          <w:rFonts w:asciiTheme="majorBidi" w:hAnsiTheme="majorBidi" w:cstheme="majorBidi"/>
          <w:b/>
          <w:sz w:val="40"/>
          <w:szCs w:val="40"/>
          <w:rtl/>
        </w:rPr>
        <w:t xml:space="preserve"> </w:t>
      </w:r>
      <w:r w:rsidRPr="00325FBF">
        <w:rPr>
          <w:rFonts w:asciiTheme="majorBidi" w:hAnsiTheme="majorBidi" w:cstheme="majorBidi"/>
          <w:b/>
          <w:sz w:val="40"/>
          <w:szCs w:val="40"/>
        </w:rPr>
        <w:t xml:space="preserve">Introduction </w:t>
      </w:r>
    </w:p>
    <w:p w14:paraId="203ACC10" w14:textId="77777777" w:rsidR="00056EB5" w:rsidRPr="0048075D" w:rsidRDefault="00056EB5" w:rsidP="00056EB5">
      <w:pPr>
        <w:rPr>
          <w:rFonts w:asciiTheme="majorBidi" w:hAnsiTheme="majorBidi" w:cstheme="majorBidi"/>
          <w:rtl/>
        </w:rPr>
      </w:pPr>
    </w:p>
    <w:p w14:paraId="399D89EE" w14:textId="77777777" w:rsidR="004F097F" w:rsidRPr="007C1B9D" w:rsidRDefault="004F097F" w:rsidP="007C1B9D">
      <w:pPr>
        <w:pStyle w:val="Heading2"/>
      </w:pPr>
      <w:bookmarkStart w:id="29" w:name="_Toc218616207"/>
      <w:bookmarkStart w:id="30" w:name="_Toc216008442"/>
      <w:bookmarkStart w:id="31" w:name="_Toc216008786"/>
      <w:bookmarkStart w:id="32" w:name="_Toc216008962"/>
      <w:bookmarkStart w:id="33" w:name="_Toc216009002"/>
      <w:bookmarkStart w:id="34" w:name="_Toc216009029"/>
      <w:bookmarkStart w:id="35" w:name="_Toc216009056"/>
      <w:bookmarkStart w:id="36" w:name="_Toc216012981"/>
      <w:bookmarkStart w:id="37" w:name="_Toc216028171"/>
      <w:bookmarkStart w:id="38" w:name="_Toc216639377"/>
      <w:bookmarkStart w:id="39" w:name="_Hlk204076026"/>
      <w:bookmarkEnd w:id="27"/>
      <w:bookmarkEnd w:id="28"/>
      <w:r w:rsidRPr="007C1B9D">
        <w:rPr>
          <w:rStyle w:val="Strong"/>
          <w:b/>
          <w:bCs w:val="0"/>
        </w:rPr>
        <w:t>1.1 Problem Definition</w:t>
      </w:r>
      <w:bookmarkEnd w:id="29"/>
    </w:p>
    <w:p w14:paraId="3C8D9EFF" w14:textId="77777777" w:rsidR="0048075D" w:rsidRPr="0048075D" w:rsidRDefault="0048075D" w:rsidP="0048075D">
      <w:pPr>
        <w:jc w:val="left"/>
        <w:rPr>
          <w:rFonts w:asciiTheme="minorBidi" w:hAnsiTheme="minorBidi" w:cstheme="minorBidi"/>
          <w:color w:val="000000" w:themeColor="text1"/>
          <w:szCs w:val="28"/>
        </w:rPr>
      </w:pPr>
      <w:r w:rsidRPr="0048075D">
        <w:rPr>
          <w:rFonts w:asciiTheme="minorBidi" w:hAnsiTheme="minorBidi" w:cstheme="minorBidi"/>
          <w:color w:val="000000" w:themeColor="text1"/>
          <w:szCs w:val="28"/>
        </w:rPr>
        <w:t>Food image recognition is a crucial field, supporting nutrition and health applications in various ways, including calorie counting, nutritional tracking, diet evaluation, and the development of smart eating plans. Despite the success of deep learning models, the complexity and diversity of food data make it challenging to identify food types from images. Even within the same category, food images vary considerably. For example, preparation and presentation, lighting, and camera angle all influence their appearance.</w:t>
      </w:r>
    </w:p>
    <w:p w14:paraId="20196CF7" w14:textId="77777777" w:rsidR="0048075D" w:rsidRPr="0048075D" w:rsidRDefault="0048075D" w:rsidP="0048075D">
      <w:pPr>
        <w:jc w:val="left"/>
        <w:rPr>
          <w:rFonts w:asciiTheme="minorBidi" w:hAnsiTheme="minorBidi" w:cstheme="minorBidi"/>
          <w:color w:val="000000" w:themeColor="text1"/>
          <w:szCs w:val="28"/>
        </w:rPr>
      </w:pPr>
    </w:p>
    <w:p w14:paraId="0A75F3E2" w14:textId="77777777" w:rsidR="0048075D" w:rsidRPr="0048075D" w:rsidRDefault="0048075D" w:rsidP="0048075D">
      <w:pPr>
        <w:jc w:val="left"/>
        <w:rPr>
          <w:rFonts w:asciiTheme="minorBidi" w:hAnsiTheme="minorBidi" w:cstheme="minorBidi"/>
          <w:color w:val="000000" w:themeColor="text1"/>
          <w:szCs w:val="28"/>
        </w:rPr>
      </w:pPr>
      <w:r w:rsidRPr="0048075D">
        <w:rPr>
          <w:rFonts w:asciiTheme="minorBidi" w:hAnsiTheme="minorBidi" w:cstheme="minorBidi"/>
          <w:color w:val="000000" w:themeColor="text1"/>
          <w:szCs w:val="28"/>
        </w:rPr>
        <w:t>Furthermore, different food types often share similar appearances due to common characteristics such as color, texture, and overall shape. Because these characteristics are sensitive, classifying food images using traditional algorithms is difficult.</w:t>
      </w:r>
    </w:p>
    <w:p w14:paraId="6A19E8C2" w14:textId="77777777" w:rsidR="0048075D" w:rsidRPr="0048075D" w:rsidRDefault="0048075D" w:rsidP="0048075D">
      <w:pPr>
        <w:jc w:val="left"/>
        <w:rPr>
          <w:rFonts w:asciiTheme="minorBidi" w:hAnsiTheme="minorBidi" w:cstheme="minorBidi"/>
          <w:color w:val="000000" w:themeColor="text1"/>
          <w:szCs w:val="28"/>
        </w:rPr>
      </w:pPr>
    </w:p>
    <w:p w14:paraId="02822D33" w14:textId="7F035B80" w:rsidR="009A6C39" w:rsidRPr="0048075D" w:rsidRDefault="0048075D" w:rsidP="0048075D">
      <w:pPr>
        <w:jc w:val="left"/>
        <w:rPr>
          <w:rFonts w:asciiTheme="minorBidi" w:hAnsiTheme="minorBidi" w:cstheme="minorBidi"/>
          <w:color w:val="000000" w:themeColor="text1"/>
          <w:szCs w:val="28"/>
        </w:rPr>
      </w:pPr>
      <w:r w:rsidRPr="0048075D">
        <w:rPr>
          <w:rFonts w:asciiTheme="minorBidi" w:hAnsiTheme="minorBidi" w:cstheme="minorBidi"/>
          <w:color w:val="000000" w:themeColor="text1"/>
          <w:szCs w:val="28"/>
        </w:rPr>
        <w:t>While numerous deep learning models have been proposed for food image recognition, most previous studies have focused on the architecture of these models using small datasets. This approach fails to provide a comprehensive picture of the models' reliability, scalability, and efficiency across a wide range of scenarios and datasets. Consequently, a systematic comparative study using a consistent evaluation methodology for various deep learning models is needed.</w:t>
      </w:r>
    </w:p>
    <w:p w14:paraId="1D008444" w14:textId="77777777" w:rsidR="009A6C39" w:rsidRDefault="009A6C39" w:rsidP="009A6C39"/>
    <w:p w14:paraId="7AC4D221" w14:textId="77777777" w:rsidR="009A6C39" w:rsidRDefault="009A6C39" w:rsidP="009A6C39"/>
    <w:p w14:paraId="7CB04E9D" w14:textId="77777777" w:rsidR="009A6C39" w:rsidRDefault="009A6C39" w:rsidP="009A6C39"/>
    <w:p w14:paraId="271D2B40" w14:textId="77777777" w:rsidR="009A6C39" w:rsidRDefault="009A6C39" w:rsidP="009A6C39"/>
    <w:p w14:paraId="19BA3E81" w14:textId="77777777" w:rsidR="009A6C39" w:rsidRDefault="009A6C39" w:rsidP="009A6C39"/>
    <w:p w14:paraId="2FE423A0" w14:textId="77777777" w:rsidR="009A6C39" w:rsidRDefault="009A6C39" w:rsidP="009A6C39"/>
    <w:p w14:paraId="143F92E1" w14:textId="77777777" w:rsidR="009A6C39" w:rsidRPr="009A6C39" w:rsidRDefault="009A6C39" w:rsidP="009A6C39"/>
    <w:p w14:paraId="50B10E23" w14:textId="06699600" w:rsidR="004F097F" w:rsidRPr="007C1B9D" w:rsidRDefault="004F097F" w:rsidP="007C1B9D">
      <w:pPr>
        <w:pStyle w:val="Heading2"/>
      </w:pPr>
      <w:bookmarkStart w:id="40" w:name="_Toc218616208"/>
      <w:r w:rsidRPr="007C1B9D">
        <w:rPr>
          <w:rStyle w:val="Strong"/>
          <w:b/>
          <w:bCs w:val="0"/>
        </w:rPr>
        <w:lastRenderedPageBreak/>
        <w:t>1.2 Thesis Objectives</w:t>
      </w:r>
      <w:bookmarkEnd w:id="40"/>
    </w:p>
    <w:p w14:paraId="29483E6D" w14:textId="77777777" w:rsidR="00914EA4" w:rsidRPr="00914EA4" w:rsidRDefault="00914EA4" w:rsidP="00914EA4">
      <w:pPr>
        <w:ind w:left="260"/>
        <w:rPr>
          <w:rFonts w:asciiTheme="minorBidi" w:hAnsiTheme="minorBidi" w:cstheme="minorBidi"/>
          <w:color w:val="000000" w:themeColor="text1"/>
          <w:szCs w:val="28"/>
          <w:lang w:val="en-SA"/>
        </w:rPr>
      </w:pPr>
      <w:r w:rsidRPr="00914EA4">
        <w:rPr>
          <w:rFonts w:asciiTheme="minorBidi" w:hAnsiTheme="minorBidi" w:cstheme="minorBidi"/>
          <w:color w:val="000000" w:themeColor="text1"/>
          <w:szCs w:val="28"/>
          <w:lang w:val="en-SA"/>
        </w:rPr>
        <w:t>This research primarily aims to conduct a comprehensive evaluation of the latest deep learning models for food image identification using increasingly complex datasets.</w:t>
      </w:r>
    </w:p>
    <w:p w14:paraId="538FB489" w14:textId="77777777" w:rsidR="00914EA4" w:rsidRPr="00914EA4" w:rsidRDefault="00914EA4" w:rsidP="00914EA4">
      <w:pPr>
        <w:ind w:left="260"/>
        <w:rPr>
          <w:rFonts w:asciiTheme="minorBidi" w:hAnsiTheme="minorBidi" w:cstheme="minorBidi"/>
          <w:color w:val="000000" w:themeColor="text1"/>
          <w:szCs w:val="28"/>
          <w:lang w:val="en-SA"/>
        </w:rPr>
      </w:pPr>
    </w:p>
    <w:p w14:paraId="4B0DDCE9" w14:textId="77777777" w:rsidR="00914EA4" w:rsidRPr="00914EA4" w:rsidRDefault="00914EA4" w:rsidP="00914EA4">
      <w:pPr>
        <w:spacing w:after="0"/>
        <w:ind w:left="260"/>
        <w:rPr>
          <w:rFonts w:asciiTheme="minorBidi" w:hAnsiTheme="minorBidi" w:cstheme="minorBidi"/>
          <w:color w:val="000000" w:themeColor="text1"/>
          <w:szCs w:val="28"/>
          <w:lang w:val="en-SA"/>
        </w:rPr>
      </w:pPr>
      <w:r w:rsidRPr="00914EA4">
        <w:rPr>
          <w:rFonts w:asciiTheme="minorBidi" w:hAnsiTheme="minorBidi" w:cstheme="minorBidi"/>
          <w:color w:val="000000" w:themeColor="text1"/>
          <w:szCs w:val="28"/>
          <w:lang w:val="en-SA"/>
        </w:rPr>
        <w:t>The objectives of this research are as follows:</w:t>
      </w:r>
    </w:p>
    <w:p w14:paraId="6DE0BB1F" w14:textId="77777777" w:rsidR="00914EA4" w:rsidRPr="00914EA4" w:rsidRDefault="00914EA4" w:rsidP="007C1B9D">
      <w:pPr>
        <w:spacing w:after="0"/>
        <w:ind w:left="260"/>
        <w:jc w:val="left"/>
        <w:rPr>
          <w:rFonts w:asciiTheme="minorBidi" w:hAnsiTheme="minorBidi" w:cstheme="minorBidi"/>
          <w:color w:val="000000" w:themeColor="text1"/>
          <w:szCs w:val="28"/>
          <w:lang w:val="en-SA"/>
        </w:rPr>
      </w:pPr>
    </w:p>
    <w:p w14:paraId="6177845A" w14:textId="240D2307" w:rsidR="00914EA4" w:rsidRPr="00914EA4" w:rsidRDefault="00914EA4" w:rsidP="007C1B9D">
      <w:pPr>
        <w:pStyle w:val="ListParagraph"/>
        <w:numPr>
          <w:ilvl w:val="0"/>
          <w:numId w:val="165"/>
        </w:numPr>
        <w:spacing w:after="0"/>
        <w:jc w:val="left"/>
        <w:rPr>
          <w:rFonts w:asciiTheme="minorBidi" w:hAnsiTheme="minorBidi" w:cstheme="minorBidi"/>
          <w:color w:val="000000" w:themeColor="text1"/>
          <w:szCs w:val="28"/>
          <w:lang w:val="en-SA"/>
        </w:rPr>
      </w:pPr>
      <w:r w:rsidRPr="00914EA4">
        <w:rPr>
          <w:rFonts w:asciiTheme="minorBidi" w:hAnsiTheme="minorBidi" w:cstheme="minorBidi"/>
          <w:color w:val="000000" w:themeColor="text1"/>
          <w:szCs w:val="28"/>
          <w:lang w:val="en-SA"/>
        </w:rPr>
        <w:t>To evaluate the effectiveness of a representational convolutional neural network (CNN) in food image classification as a basic methodology.</w:t>
      </w:r>
    </w:p>
    <w:p w14:paraId="411D66B5" w14:textId="77777777" w:rsidR="00914EA4" w:rsidRPr="00914EA4" w:rsidRDefault="00914EA4" w:rsidP="007C1B9D">
      <w:pPr>
        <w:spacing w:after="0"/>
        <w:ind w:left="260"/>
        <w:jc w:val="left"/>
        <w:rPr>
          <w:rFonts w:asciiTheme="minorBidi" w:hAnsiTheme="minorBidi" w:cstheme="minorBidi"/>
          <w:color w:val="000000" w:themeColor="text1"/>
          <w:szCs w:val="28"/>
          <w:lang w:val="en-SA"/>
        </w:rPr>
      </w:pPr>
    </w:p>
    <w:p w14:paraId="1FFA0AD1" w14:textId="7C5DF010" w:rsidR="00914EA4" w:rsidRPr="00914EA4" w:rsidRDefault="00914EA4" w:rsidP="007C1B9D">
      <w:pPr>
        <w:pStyle w:val="ListParagraph"/>
        <w:numPr>
          <w:ilvl w:val="0"/>
          <w:numId w:val="165"/>
        </w:numPr>
        <w:spacing w:after="0"/>
        <w:jc w:val="left"/>
        <w:rPr>
          <w:rFonts w:asciiTheme="minorBidi" w:hAnsiTheme="minorBidi" w:cstheme="minorBidi"/>
          <w:color w:val="000000" w:themeColor="text1"/>
          <w:szCs w:val="28"/>
          <w:lang w:val="en-SA"/>
        </w:rPr>
      </w:pPr>
      <w:r w:rsidRPr="00914EA4">
        <w:rPr>
          <w:rFonts w:asciiTheme="minorBidi" w:hAnsiTheme="minorBidi" w:cstheme="minorBidi"/>
          <w:color w:val="000000" w:themeColor="text1"/>
          <w:szCs w:val="28"/>
          <w:lang w:val="en-SA"/>
        </w:rPr>
        <w:t>To investigate the effectiveness of an attention-enhanced convolutional neural network.</w:t>
      </w:r>
    </w:p>
    <w:p w14:paraId="567DBE54" w14:textId="77777777" w:rsidR="00914EA4" w:rsidRPr="00914EA4" w:rsidRDefault="00914EA4" w:rsidP="007C1B9D">
      <w:pPr>
        <w:spacing w:after="0"/>
        <w:ind w:left="260"/>
        <w:jc w:val="left"/>
        <w:rPr>
          <w:rFonts w:asciiTheme="minorBidi" w:hAnsiTheme="minorBidi" w:cstheme="minorBidi"/>
          <w:color w:val="000000" w:themeColor="text1"/>
          <w:szCs w:val="28"/>
          <w:lang w:val="en-SA"/>
        </w:rPr>
      </w:pPr>
    </w:p>
    <w:p w14:paraId="30FB8484" w14:textId="5A01489C" w:rsidR="00914EA4" w:rsidRPr="00914EA4" w:rsidRDefault="00914EA4" w:rsidP="007C1B9D">
      <w:pPr>
        <w:pStyle w:val="ListParagraph"/>
        <w:numPr>
          <w:ilvl w:val="0"/>
          <w:numId w:val="165"/>
        </w:numPr>
        <w:spacing w:after="0"/>
        <w:jc w:val="left"/>
        <w:rPr>
          <w:rFonts w:asciiTheme="minorBidi" w:hAnsiTheme="minorBidi" w:cstheme="minorBidi"/>
          <w:color w:val="000000" w:themeColor="text1"/>
          <w:szCs w:val="28"/>
          <w:lang w:val="en-SA"/>
        </w:rPr>
      </w:pPr>
      <w:r w:rsidRPr="00914EA4">
        <w:rPr>
          <w:rFonts w:asciiTheme="minorBidi" w:hAnsiTheme="minorBidi" w:cstheme="minorBidi"/>
          <w:color w:val="000000" w:themeColor="text1"/>
          <w:szCs w:val="28"/>
          <w:lang w:val="en-SA"/>
        </w:rPr>
        <w:t>To improve the quality and accuracy of food image classification and determine the ability of state-space models to find general and local visual associations in tasks such as food image identification.</w:t>
      </w:r>
    </w:p>
    <w:p w14:paraId="3C179A4A" w14:textId="77777777" w:rsidR="00914EA4" w:rsidRPr="00914EA4" w:rsidRDefault="00914EA4" w:rsidP="007C1B9D">
      <w:pPr>
        <w:spacing w:after="0"/>
        <w:ind w:left="260"/>
        <w:jc w:val="left"/>
        <w:rPr>
          <w:rFonts w:asciiTheme="minorBidi" w:hAnsiTheme="minorBidi" w:cstheme="minorBidi"/>
          <w:color w:val="000000" w:themeColor="text1"/>
          <w:szCs w:val="28"/>
          <w:lang w:val="en-SA"/>
        </w:rPr>
      </w:pPr>
    </w:p>
    <w:p w14:paraId="7086D6A8" w14:textId="06F6C516" w:rsidR="00914EA4" w:rsidRPr="00914EA4" w:rsidRDefault="00914EA4" w:rsidP="007C1B9D">
      <w:pPr>
        <w:pStyle w:val="ListParagraph"/>
        <w:numPr>
          <w:ilvl w:val="0"/>
          <w:numId w:val="165"/>
        </w:numPr>
        <w:spacing w:after="0"/>
        <w:jc w:val="left"/>
        <w:rPr>
          <w:rFonts w:asciiTheme="minorBidi" w:hAnsiTheme="minorBidi" w:cstheme="minorBidi"/>
          <w:color w:val="000000" w:themeColor="text1"/>
          <w:szCs w:val="28"/>
          <w:lang w:val="en-SA"/>
        </w:rPr>
      </w:pPr>
      <w:r w:rsidRPr="00914EA4">
        <w:rPr>
          <w:rFonts w:asciiTheme="minorBidi" w:hAnsiTheme="minorBidi" w:cstheme="minorBidi"/>
          <w:color w:val="000000" w:themeColor="text1"/>
          <w:szCs w:val="28"/>
          <w:lang w:val="en-SA"/>
        </w:rPr>
        <w:t>To measure the model's efficiency on the following three databases: Food-11, Food-41, and Food-101.</w:t>
      </w:r>
    </w:p>
    <w:p w14:paraId="7FE5D9B2" w14:textId="77777777" w:rsidR="00914EA4" w:rsidRPr="00914EA4" w:rsidRDefault="00914EA4" w:rsidP="007C1B9D">
      <w:pPr>
        <w:spacing w:after="0"/>
        <w:ind w:left="260"/>
        <w:jc w:val="left"/>
        <w:rPr>
          <w:rFonts w:asciiTheme="minorBidi" w:hAnsiTheme="minorBidi" w:cstheme="minorBidi"/>
          <w:color w:val="000000" w:themeColor="text1"/>
          <w:szCs w:val="28"/>
          <w:lang w:val="en-SA"/>
        </w:rPr>
      </w:pPr>
    </w:p>
    <w:p w14:paraId="54F9AC65" w14:textId="6009E5AD" w:rsidR="00914EA4" w:rsidRDefault="00914EA4" w:rsidP="007C1B9D">
      <w:pPr>
        <w:pStyle w:val="ListParagraph"/>
        <w:numPr>
          <w:ilvl w:val="0"/>
          <w:numId w:val="165"/>
        </w:numPr>
        <w:spacing w:after="0"/>
        <w:jc w:val="left"/>
        <w:rPr>
          <w:rFonts w:asciiTheme="minorBidi" w:hAnsiTheme="minorBidi" w:cstheme="minorBidi"/>
          <w:color w:val="000000" w:themeColor="text1"/>
          <w:szCs w:val="28"/>
          <w:lang w:val="en-SA"/>
        </w:rPr>
      </w:pPr>
      <w:r w:rsidRPr="00914EA4">
        <w:rPr>
          <w:rFonts w:asciiTheme="minorBidi" w:hAnsiTheme="minorBidi" w:cstheme="minorBidi"/>
          <w:color w:val="000000" w:themeColor="text1"/>
          <w:szCs w:val="28"/>
          <w:lang w:val="en-SA"/>
        </w:rPr>
        <w:t>Measurement tests will be used on a dataset categorized by difficulty level to determine the quality of work performed by different groups and how performance varies each time.</w:t>
      </w:r>
    </w:p>
    <w:p w14:paraId="14591B0E" w14:textId="77777777" w:rsidR="00914EA4" w:rsidRPr="00914EA4" w:rsidRDefault="00914EA4" w:rsidP="00914EA4">
      <w:pPr>
        <w:pStyle w:val="ListParagraph"/>
        <w:rPr>
          <w:rFonts w:asciiTheme="minorBidi" w:hAnsiTheme="minorBidi" w:cstheme="minorBidi"/>
          <w:color w:val="000000" w:themeColor="text1"/>
          <w:szCs w:val="28"/>
          <w:lang w:val="en-SA"/>
        </w:rPr>
      </w:pPr>
    </w:p>
    <w:p w14:paraId="7354B964" w14:textId="77777777" w:rsidR="00914EA4" w:rsidRDefault="00914EA4" w:rsidP="00914EA4">
      <w:pPr>
        <w:pStyle w:val="ListParagraph"/>
        <w:spacing w:after="0"/>
        <w:ind w:firstLine="0"/>
        <w:rPr>
          <w:rFonts w:asciiTheme="minorBidi" w:hAnsiTheme="minorBidi" w:cstheme="minorBidi"/>
          <w:color w:val="000000" w:themeColor="text1"/>
          <w:szCs w:val="28"/>
          <w:rtl/>
          <w:lang w:val="en-SA"/>
        </w:rPr>
      </w:pPr>
    </w:p>
    <w:p w14:paraId="5F6232F3" w14:textId="77777777" w:rsidR="00914EA4" w:rsidRDefault="00914EA4" w:rsidP="00914EA4">
      <w:pPr>
        <w:pStyle w:val="ListParagraph"/>
        <w:spacing w:after="0"/>
        <w:ind w:firstLine="0"/>
        <w:rPr>
          <w:rFonts w:asciiTheme="minorBidi" w:hAnsiTheme="minorBidi" w:cstheme="minorBidi"/>
          <w:color w:val="000000" w:themeColor="text1"/>
          <w:szCs w:val="28"/>
          <w:rtl/>
          <w:lang w:val="en-SA"/>
        </w:rPr>
      </w:pPr>
    </w:p>
    <w:p w14:paraId="7F4E4CD5" w14:textId="77777777" w:rsidR="00914EA4" w:rsidRDefault="00914EA4" w:rsidP="00914EA4">
      <w:pPr>
        <w:pStyle w:val="ListParagraph"/>
        <w:spacing w:after="0"/>
        <w:ind w:firstLine="0"/>
        <w:rPr>
          <w:rFonts w:asciiTheme="minorBidi" w:hAnsiTheme="minorBidi" w:cstheme="minorBidi"/>
          <w:color w:val="000000" w:themeColor="text1"/>
          <w:szCs w:val="28"/>
          <w:rtl/>
          <w:lang w:val="en-SA"/>
        </w:rPr>
      </w:pPr>
    </w:p>
    <w:p w14:paraId="19B02A8A" w14:textId="77777777" w:rsidR="00914EA4" w:rsidRDefault="00914EA4" w:rsidP="00914EA4">
      <w:pPr>
        <w:pStyle w:val="ListParagraph"/>
        <w:spacing w:after="0"/>
        <w:ind w:firstLine="0"/>
        <w:rPr>
          <w:rFonts w:asciiTheme="minorBidi" w:hAnsiTheme="minorBidi" w:cstheme="minorBidi"/>
          <w:color w:val="000000" w:themeColor="text1"/>
          <w:szCs w:val="28"/>
          <w:rtl/>
          <w:lang w:val="en-SA"/>
        </w:rPr>
      </w:pPr>
    </w:p>
    <w:p w14:paraId="7D19D107" w14:textId="77777777" w:rsidR="00914EA4" w:rsidRDefault="00914EA4" w:rsidP="00914EA4">
      <w:pPr>
        <w:pStyle w:val="ListParagraph"/>
        <w:spacing w:after="0"/>
        <w:ind w:firstLine="0"/>
        <w:rPr>
          <w:rFonts w:asciiTheme="minorBidi" w:hAnsiTheme="minorBidi" w:cstheme="minorBidi"/>
          <w:color w:val="000000" w:themeColor="text1"/>
          <w:szCs w:val="28"/>
          <w:rtl/>
          <w:lang w:val="en-SA"/>
        </w:rPr>
      </w:pPr>
    </w:p>
    <w:p w14:paraId="3B6D33D8" w14:textId="77777777" w:rsidR="00914EA4" w:rsidRDefault="00914EA4" w:rsidP="00914EA4">
      <w:pPr>
        <w:pStyle w:val="ListParagraph"/>
        <w:spacing w:after="0"/>
        <w:ind w:firstLine="0"/>
        <w:rPr>
          <w:rFonts w:asciiTheme="minorBidi" w:hAnsiTheme="minorBidi" w:cstheme="minorBidi"/>
          <w:color w:val="000000" w:themeColor="text1"/>
          <w:szCs w:val="28"/>
          <w:rtl/>
          <w:lang w:val="en-SA"/>
        </w:rPr>
      </w:pPr>
    </w:p>
    <w:p w14:paraId="02AD88BB" w14:textId="77777777" w:rsidR="00914EA4" w:rsidRPr="00914EA4" w:rsidRDefault="00914EA4" w:rsidP="00914EA4">
      <w:pPr>
        <w:pStyle w:val="ListParagraph"/>
        <w:spacing w:after="0"/>
        <w:ind w:firstLine="0"/>
        <w:rPr>
          <w:rFonts w:asciiTheme="minorBidi" w:hAnsiTheme="minorBidi" w:cstheme="minorBidi"/>
          <w:color w:val="000000" w:themeColor="text1"/>
          <w:szCs w:val="28"/>
          <w:rtl/>
          <w:lang w:val="en-SA"/>
        </w:rPr>
      </w:pPr>
    </w:p>
    <w:p w14:paraId="126DAE17" w14:textId="77777777" w:rsidR="00914EA4" w:rsidRPr="00914EA4" w:rsidRDefault="00914EA4" w:rsidP="00914EA4">
      <w:pPr>
        <w:rPr>
          <w:rtl/>
          <w:lang w:val="en-SA"/>
        </w:rPr>
      </w:pPr>
    </w:p>
    <w:p w14:paraId="295660A5" w14:textId="0A90EBA8" w:rsidR="00790577" w:rsidRPr="007C1B9D" w:rsidRDefault="004F097F" w:rsidP="007C1B9D">
      <w:pPr>
        <w:pStyle w:val="Heading2"/>
      </w:pPr>
      <w:bookmarkStart w:id="41" w:name="_Toc218616209"/>
      <w:r w:rsidRPr="007C1B9D">
        <w:rPr>
          <w:rStyle w:val="Strong"/>
          <w:b/>
          <w:bCs w:val="0"/>
        </w:rPr>
        <w:lastRenderedPageBreak/>
        <w:t>1.3 Thesis Contribution</w:t>
      </w:r>
      <w:bookmarkEnd w:id="41"/>
    </w:p>
    <w:p w14:paraId="61D195B1" w14:textId="77777777" w:rsidR="000C43B2" w:rsidRPr="00914EA4" w:rsidRDefault="000C43B2" w:rsidP="00FE093D">
      <w:pPr>
        <w:pStyle w:val="NormalWeb"/>
        <w:rPr>
          <w:rFonts w:asciiTheme="minorBidi" w:hAnsiTheme="minorBidi" w:cstheme="minorBidi"/>
          <w:color w:val="000000" w:themeColor="text1"/>
          <w:sz w:val="28"/>
          <w:szCs w:val="28"/>
        </w:rPr>
      </w:pPr>
      <w:r w:rsidRPr="00914EA4">
        <w:rPr>
          <w:rFonts w:asciiTheme="minorBidi" w:hAnsiTheme="minorBidi" w:cstheme="minorBidi"/>
          <w:color w:val="000000" w:themeColor="text1"/>
          <w:sz w:val="28"/>
          <w:szCs w:val="28"/>
        </w:rPr>
        <w:t>This thesis makes important progress in the field of food image recognition:</w:t>
      </w:r>
    </w:p>
    <w:p w14:paraId="40689C44" w14:textId="77777777" w:rsidR="000C43B2" w:rsidRPr="00914EA4" w:rsidRDefault="000C43B2" w:rsidP="000C43B2">
      <w:pPr>
        <w:pStyle w:val="NormalWeb"/>
        <w:ind w:left="720"/>
        <w:rPr>
          <w:rFonts w:asciiTheme="minorBidi" w:hAnsiTheme="minorBidi" w:cstheme="minorBidi"/>
          <w:color w:val="000000" w:themeColor="text1"/>
          <w:sz w:val="28"/>
          <w:szCs w:val="28"/>
        </w:rPr>
      </w:pPr>
    </w:p>
    <w:p w14:paraId="22CB0CA4" w14:textId="75913F48" w:rsidR="005949B5" w:rsidRPr="00914EA4" w:rsidRDefault="00FE093D" w:rsidP="00FE093D">
      <w:pPr>
        <w:pStyle w:val="NormalWeb"/>
        <w:numPr>
          <w:ilvl w:val="0"/>
          <w:numId w:val="164"/>
        </w:numPr>
        <w:rPr>
          <w:rFonts w:asciiTheme="minorBidi" w:hAnsiTheme="minorBidi" w:cstheme="minorBidi"/>
          <w:color w:val="000000" w:themeColor="text1"/>
          <w:sz w:val="28"/>
          <w:szCs w:val="28"/>
        </w:rPr>
      </w:pPr>
      <w:r w:rsidRPr="00914EA4">
        <w:rPr>
          <w:rFonts w:asciiTheme="minorBidi" w:hAnsiTheme="minorBidi" w:cstheme="minorBidi"/>
          <w:color w:val="000000" w:themeColor="text1"/>
          <w:sz w:val="28"/>
          <w:szCs w:val="28"/>
        </w:rPr>
        <w:t xml:space="preserve">A unified benchmarking framework: A unified experimental benchmark framework is defined for evaluating different deep learning architectures under </w:t>
      </w:r>
      <w:r w:rsidR="00914EA4" w:rsidRPr="00914EA4">
        <w:rPr>
          <w:rFonts w:asciiTheme="minorBidi" w:hAnsiTheme="minorBidi" w:cstheme="minorBidi"/>
          <w:color w:val="000000" w:themeColor="text1"/>
          <w:sz w:val="28"/>
          <w:szCs w:val="28"/>
        </w:rPr>
        <w:t>several</w:t>
      </w:r>
      <w:r w:rsidRPr="00914EA4">
        <w:rPr>
          <w:rFonts w:asciiTheme="minorBidi" w:hAnsiTheme="minorBidi" w:cstheme="minorBidi"/>
          <w:color w:val="000000" w:themeColor="text1"/>
          <w:sz w:val="28"/>
          <w:szCs w:val="28"/>
        </w:rPr>
        <w:t xml:space="preserve"> similar training and evaluation conditions. This provides a fair and logical comparison between them.</w:t>
      </w:r>
    </w:p>
    <w:p w14:paraId="307CDE74" w14:textId="77777777" w:rsidR="005949B5" w:rsidRPr="00914EA4" w:rsidRDefault="005949B5" w:rsidP="00FE093D">
      <w:pPr>
        <w:pStyle w:val="NormalWeb"/>
        <w:ind w:left="1080"/>
        <w:rPr>
          <w:rFonts w:asciiTheme="minorBidi" w:hAnsiTheme="minorBidi" w:cstheme="minorBidi"/>
          <w:color w:val="000000" w:themeColor="text1"/>
          <w:sz w:val="28"/>
          <w:szCs w:val="28"/>
        </w:rPr>
      </w:pPr>
    </w:p>
    <w:p w14:paraId="5D4D186F" w14:textId="3646B011" w:rsidR="001D737D" w:rsidRDefault="00211AC5" w:rsidP="00211AC5">
      <w:pPr>
        <w:pStyle w:val="NormalWeb"/>
        <w:numPr>
          <w:ilvl w:val="0"/>
          <w:numId w:val="164"/>
        </w:numPr>
        <w:rPr>
          <w:rFonts w:asciiTheme="minorBidi" w:hAnsiTheme="minorBidi" w:cstheme="minorBidi"/>
          <w:color w:val="000000" w:themeColor="text1"/>
          <w:sz w:val="28"/>
          <w:szCs w:val="28"/>
        </w:rPr>
      </w:pPr>
      <w:r w:rsidRPr="00914EA4">
        <w:rPr>
          <w:rFonts w:asciiTheme="minorBidi" w:hAnsiTheme="minorBidi" w:cstheme="minorBidi"/>
          <w:color w:val="000000" w:themeColor="text1"/>
          <w:sz w:val="28"/>
          <w:szCs w:val="28"/>
        </w:rPr>
        <w:t>Comparing the analysis of different structures: To better understand all the advantages and disadvantages of each structure, this method compares convolutional neural network models, attention-enhanced models, and state-space models by testing them on datasets of varying levels of complexity.</w:t>
      </w:r>
    </w:p>
    <w:p w14:paraId="362A921E" w14:textId="77777777" w:rsidR="00914EA4" w:rsidRPr="00914EA4" w:rsidRDefault="00914EA4" w:rsidP="00914EA4">
      <w:pPr>
        <w:pStyle w:val="NormalWeb"/>
        <w:rPr>
          <w:rFonts w:asciiTheme="minorBidi" w:hAnsiTheme="minorBidi" w:cstheme="minorBidi"/>
          <w:color w:val="000000" w:themeColor="text1"/>
          <w:sz w:val="28"/>
          <w:szCs w:val="28"/>
        </w:rPr>
      </w:pPr>
    </w:p>
    <w:p w14:paraId="17ADDC3D" w14:textId="767AD952" w:rsidR="001D737D" w:rsidRPr="00914EA4" w:rsidRDefault="00211AC5" w:rsidP="00211AC5">
      <w:pPr>
        <w:pStyle w:val="NormalWeb"/>
        <w:numPr>
          <w:ilvl w:val="0"/>
          <w:numId w:val="164"/>
        </w:numPr>
        <w:rPr>
          <w:rFonts w:asciiTheme="minorBidi" w:hAnsiTheme="minorBidi" w:cstheme="minorBidi"/>
          <w:color w:val="000000" w:themeColor="text1"/>
          <w:sz w:val="28"/>
          <w:szCs w:val="28"/>
        </w:rPr>
      </w:pPr>
      <w:r w:rsidRPr="00914EA4">
        <w:rPr>
          <w:rFonts w:asciiTheme="minorBidi" w:hAnsiTheme="minorBidi" w:cstheme="minorBidi"/>
          <w:color w:val="000000" w:themeColor="text1"/>
          <w:sz w:val="28"/>
          <w:szCs w:val="28"/>
        </w:rPr>
        <w:t>Accurate classification analysis: Particularly for visually similar food categories, the study provides a quantitative and qualitative assessment of the impact of architectural design choices on food classification accuracy.</w:t>
      </w:r>
    </w:p>
    <w:p w14:paraId="01F5B22D" w14:textId="77777777" w:rsidR="00211AC5" w:rsidRPr="00914EA4" w:rsidRDefault="00211AC5" w:rsidP="00211AC5">
      <w:pPr>
        <w:pStyle w:val="NormalWeb"/>
        <w:ind w:left="720"/>
        <w:rPr>
          <w:rFonts w:asciiTheme="minorBidi" w:hAnsiTheme="minorBidi" w:cstheme="minorBidi"/>
          <w:color w:val="000000" w:themeColor="text1"/>
          <w:sz w:val="28"/>
          <w:szCs w:val="28"/>
        </w:rPr>
      </w:pPr>
    </w:p>
    <w:p w14:paraId="7C916BBD" w14:textId="73CAC2DE" w:rsidR="000C43B2" w:rsidRPr="00914EA4" w:rsidRDefault="008E3E53" w:rsidP="008E3E53">
      <w:pPr>
        <w:pStyle w:val="NormalWeb"/>
        <w:numPr>
          <w:ilvl w:val="0"/>
          <w:numId w:val="164"/>
        </w:numPr>
        <w:rPr>
          <w:rFonts w:asciiTheme="minorBidi" w:hAnsiTheme="minorBidi" w:cstheme="minorBidi"/>
          <w:color w:val="000000" w:themeColor="text1"/>
          <w:sz w:val="28"/>
          <w:szCs w:val="28"/>
        </w:rPr>
      </w:pPr>
      <w:r w:rsidRPr="00914EA4">
        <w:rPr>
          <w:rFonts w:asciiTheme="minorBidi" w:hAnsiTheme="minorBidi" w:cstheme="minorBidi"/>
          <w:color w:val="000000" w:themeColor="text1"/>
          <w:sz w:val="28"/>
          <w:szCs w:val="28"/>
        </w:rPr>
        <w:t>The impact of dataset complexity: This illustrates how dataset complexity affects the success of scaling and applying a model to new cases. This provides us with more realistic data that can help us choose datasets and build models in the future.</w:t>
      </w:r>
    </w:p>
    <w:p w14:paraId="65C147E2" w14:textId="77777777" w:rsidR="008E3E53" w:rsidRPr="00914EA4" w:rsidRDefault="008E3E53" w:rsidP="008E3E53">
      <w:pPr>
        <w:pStyle w:val="NormalWeb"/>
        <w:rPr>
          <w:rFonts w:asciiTheme="minorBidi" w:hAnsiTheme="minorBidi" w:cstheme="minorBidi"/>
          <w:color w:val="000000" w:themeColor="text1"/>
          <w:sz w:val="28"/>
          <w:szCs w:val="28"/>
        </w:rPr>
      </w:pPr>
    </w:p>
    <w:p w14:paraId="19EBE567" w14:textId="73C58054" w:rsidR="00CC292F" w:rsidRPr="00914EA4" w:rsidRDefault="008E3E53" w:rsidP="008E3E53">
      <w:pPr>
        <w:pStyle w:val="NormalWeb"/>
        <w:numPr>
          <w:ilvl w:val="0"/>
          <w:numId w:val="164"/>
        </w:numPr>
        <w:rPr>
          <w:rStyle w:val="Strong"/>
          <w:rFonts w:asciiTheme="minorBidi" w:hAnsiTheme="minorBidi" w:cstheme="minorBidi"/>
          <w:color w:val="000000" w:themeColor="text1"/>
          <w:sz w:val="28"/>
          <w:szCs w:val="28"/>
          <w:rtl/>
        </w:rPr>
      </w:pPr>
      <w:r w:rsidRPr="00914EA4">
        <w:rPr>
          <w:rFonts w:asciiTheme="minorBidi" w:hAnsiTheme="minorBidi" w:cstheme="minorBidi"/>
          <w:color w:val="000000" w:themeColor="text1"/>
          <w:sz w:val="28"/>
          <w:szCs w:val="28"/>
        </w:rPr>
        <w:t xml:space="preserve">In practical use: The results allow us to choose the deep learning models that are best </w:t>
      </w:r>
      <w:r w:rsidR="00914EA4" w:rsidRPr="00914EA4">
        <w:rPr>
          <w:rFonts w:asciiTheme="minorBidi" w:hAnsiTheme="minorBidi" w:cstheme="minorBidi"/>
          <w:color w:val="000000" w:themeColor="text1"/>
          <w:sz w:val="28"/>
          <w:szCs w:val="28"/>
        </w:rPr>
        <w:t>used, such as</w:t>
      </w:r>
      <w:r w:rsidRPr="00914EA4">
        <w:rPr>
          <w:rFonts w:asciiTheme="minorBidi" w:hAnsiTheme="minorBidi" w:cstheme="minorBidi"/>
          <w:color w:val="000000" w:themeColor="text1"/>
          <w:sz w:val="28"/>
          <w:szCs w:val="28"/>
        </w:rPr>
        <w:t xml:space="preserve"> how to assess nutrition, estimate calories, and design smart diets.</w:t>
      </w:r>
    </w:p>
    <w:p w14:paraId="0286DE28" w14:textId="77777777" w:rsidR="00CC292F" w:rsidRDefault="00CC292F" w:rsidP="001A0C0E">
      <w:pPr>
        <w:pStyle w:val="NormalWeb"/>
        <w:ind w:left="720"/>
        <w:rPr>
          <w:rStyle w:val="Strong"/>
          <w:rtl/>
        </w:rPr>
      </w:pPr>
    </w:p>
    <w:p w14:paraId="2EE3AF89" w14:textId="77777777" w:rsidR="00CC292F" w:rsidRDefault="00CC292F" w:rsidP="000C43B2">
      <w:pPr>
        <w:pStyle w:val="NormalWeb"/>
        <w:rPr>
          <w:rStyle w:val="Strong"/>
          <w:rtl/>
        </w:rPr>
      </w:pPr>
    </w:p>
    <w:p w14:paraId="07ECF37D" w14:textId="00A88184" w:rsidR="001A0C0E" w:rsidRPr="007C1B9D" w:rsidRDefault="001A0C0E" w:rsidP="007C1B9D">
      <w:pPr>
        <w:pStyle w:val="Heading2"/>
      </w:pPr>
      <w:bookmarkStart w:id="42" w:name="_Toc218616210"/>
      <w:r w:rsidRPr="007C1B9D">
        <w:t>1.4 Thesis Organization</w:t>
      </w:r>
      <w:bookmarkEnd w:id="42"/>
      <w:r w:rsidRPr="007C1B9D">
        <w:t xml:space="preserve"> </w:t>
      </w:r>
    </w:p>
    <w:p w14:paraId="1902E659" w14:textId="5B7D4A44" w:rsidR="001A0C0E" w:rsidRDefault="006A3ECD" w:rsidP="001A0C0E">
      <w:pPr>
        <w:pStyle w:val="NormalWeb"/>
        <w:ind w:left="720"/>
        <w:rPr>
          <w:color w:val="000000"/>
        </w:rPr>
      </w:pPr>
      <w:r>
        <w:rPr>
          <w:noProof/>
          <w:color w:val="000000"/>
        </w:rPr>
        <w:drawing>
          <wp:anchor distT="0" distB="0" distL="114300" distR="114300" simplePos="0" relativeHeight="251661312" behindDoc="0" locked="0" layoutInCell="1" allowOverlap="1" wp14:anchorId="5AC425A6" wp14:editId="2C927BB9">
            <wp:simplePos x="0" y="0"/>
            <wp:positionH relativeFrom="column">
              <wp:posOffset>56222</wp:posOffset>
            </wp:positionH>
            <wp:positionV relativeFrom="paragraph">
              <wp:posOffset>230065</wp:posOffset>
            </wp:positionV>
            <wp:extent cx="5863412" cy="6189784"/>
            <wp:effectExtent l="0" t="0" r="4445" b="0"/>
            <wp:wrapThrough wrapText="bothSides">
              <wp:wrapPolygon edited="0">
                <wp:start x="0" y="0"/>
                <wp:lineTo x="0" y="21540"/>
                <wp:lineTo x="21570" y="21540"/>
                <wp:lineTo x="21570" y="0"/>
                <wp:lineTo x="0" y="0"/>
              </wp:wrapPolygon>
            </wp:wrapThrough>
            <wp:docPr id="8159191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919130" name="Picture 815919130"/>
                    <pic:cNvPicPr/>
                  </pic:nvPicPr>
                  <pic:blipFill>
                    <a:blip r:embed="rId15">
                      <a:extLst>
                        <a:ext uri="{28A0092B-C50C-407E-A947-70E740481C1C}">
                          <a14:useLocalDpi xmlns:a14="http://schemas.microsoft.com/office/drawing/2010/main" val="0"/>
                        </a:ext>
                      </a:extLst>
                    </a:blip>
                    <a:stretch>
                      <a:fillRect/>
                    </a:stretch>
                  </pic:blipFill>
                  <pic:spPr>
                    <a:xfrm>
                      <a:off x="0" y="0"/>
                      <a:ext cx="5863412" cy="6189784"/>
                    </a:xfrm>
                    <a:prstGeom prst="rect">
                      <a:avLst/>
                    </a:prstGeom>
                  </pic:spPr>
                </pic:pic>
              </a:graphicData>
            </a:graphic>
            <wp14:sizeRelH relativeFrom="page">
              <wp14:pctWidth>0</wp14:pctWidth>
            </wp14:sizeRelH>
            <wp14:sizeRelV relativeFrom="page">
              <wp14:pctHeight>0</wp14:pctHeight>
            </wp14:sizeRelV>
          </wp:anchor>
        </w:drawing>
      </w:r>
    </w:p>
    <w:p w14:paraId="2A0E2CB5" w14:textId="0AA138D5" w:rsidR="003137D7" w:rsidRPr="006A3ECD" w:rsidRDefault="00CC292F" w:rsidP="00325FBF">
      <w:pPr>
        <w:rPr>
          <w:rtl/>
        </w:rPr>
      </w:pPr>
      <w:bookmarkStart w:id="43" w:name="_Toc216951680"/>
      <w:r w:rsidRPr="00914EA4">
        <w:rPr>
          <w:rStyle w:val="Strong"/>
          <w:rFonts w:asciiTheme="minorBidi" w:hAnsiTheme="minorBidi" w:cstheme="minorBidi"/>
          <w:sz w:val="24"/>
          <w:szCs w:val="24"/>
        </w:rPr>
        <w:t>Figure 1.</w:t>
      </w:r>
      <w:r w:rsidRPr="00914EA4">
        <w:rPr>
          <w:rStyle w:val="apple-converted-space"/>
          <w:rFonts w:asciiTheme="minorBidi" w:hAnsiTheme="minorBidi" w:cstheme="minorBidi"/>
          <w:sz w:val="24"/>
          <w:szCs w:val="24"/>
        </w:rPr>
        <w:t> </w:t>
      </w:r>
      <w:r w:rsidRPr="00914EA4">
        <w:t>Overview of the thesis structure developed in the current semester.</w:t>
      </w:r>
      <w:bookmarkEnd w:id="43"/>
    </w:p>
    <w:p w14:paraId="171E9275" w14:textId="77777777" w:rsidR="001A0C0E" w:rsidRPr="003137D7" w:rsidRDefault="001A0C0E" w:rsidP="00CC292F">
      <w:pPr>
        <w:bidi/>
        <w:rPr>
          <w:rtl/>
        </w:rPr>
      </w:pPr>
    </w:p>
    <w:p w14:paraId="60BDEB4E" w14:textId="5FFA3386" w:rsidR="0073399A" w:rsidRPr="007C1B9D" w:rsidRDefault="009541B1" w:rsidP="007C1B9D">
      <w:pPr>
        <w:pStyle w:val="Heading1"/>
        <w:rPr>
          <w:rStyle w:val="Strong"/>
          <w:rFonts w:asciiTheme="majorBidi" w:hAnsiTheme="majorBidi" w:cstheme="majorBidi"/>
          <w:b/>
          <w:bCs w:val="0"/>
          <w:szCs w:val="40"/>
          <w:rtl/>
        </w:rPr>
      </w:pPr>
      <w:bookmarkStart w:id="44" w:name="_Toc218616211"/>
      <w:r w:rsidRPr="007C1B9D">
        <w:rPr>
          <w:rStyle w:val="Strong"/>
          <w:rFonts w:asciiTheme="majorBidi" w:hAnsiTheme="majorBidi" w:cstheme="majorBidi"/>
          <w:b/>
          <w:bCs w:val="0"/>
          <w:szCs w:val="40"/>
        </w:rPr>
        <w:lastRenderedPageBreak/>
        <w:t>Chapter 2</w:t>
      </w:r>
      <w:bookmarkEnd w:id="30"/>
      <w:bookmarkEnd w:id="31"/>
      <w:bookmarkEnd w:id="32"/>
      <w:bookmarkEnd w:id="33"/>
      <w:bookmarkEnd w:id="34"/>
      <w:bookmarkEnd w:id="35"/>
      <w:bookmarkEnd w:id="36"/>
      <w:bookmarkEnd w:id="37"/>
      <w:bookmarkEnd w:id="38"/>
      <w:bookmarkEnd w:id="44"/>
      <w:r w:rsidRPr="007C1B9D">
        <w:rPr>
          <w:rStyle w:val="Strong"/>
          <w:rFonts w:asciiTheme="majorBidi" w:hAnsiTheme="majorBidi" w:cstheme="majorBidi"/>
          <w:b/>
          <w:bCs w:val="0"/>
          <w:szCs w:val="40"/>
        </w:rPr>
        <w:t xml:space="preserve"> </w:t>
      </w:r>
    </w:p>
    <w:p w14:paraId="40ACE1E9" w14:textId="77777777" w:rsidR="00FC2D87" w:rsidRPr="007C1B9D" w:rsidRDefault="00FC2D87" w:rsidP="007C1B9D">
      <w:pPr>
        <w:rPr>
          <w:rStyle w:val="Strong"/>
          <w:rFonts w:asciiTheme="majorBidi" w:hAnsiTheme="majorBidi" w:cstheme="majorBidi"/>
          <w:bCs w:val="0"/>
          <w:sz w:val="40"/>
          <w:szCs w:val="40"/>
        </w:rPr>
      </w:pPr>
      <w:r w:rsidRPr="007C1B9D">
        <w:rPr>
          <w:rStyle w:val="Strong"/>
          <w:rFonts w:asciiTheme="majorBidi" w:hAnsiTheme="majorBidi" w:cstheme="majorBidi"/>
          <w:bCs w:val="0"/>
          <w:sz w:val="40"/>
          <w:szCs w:val="40"/>
        </w:rPr>
        <w:t>Background</w:t>
      </w:r>
    </w:p>
    <w:p w14:paraId="11B5B6D1" w14:textId="77777777" w:rsidR="00AF442A" w:rsidRPr="00914EA4" w:rsidRDefault="00AF442A" w:rsidP="00914EA4">
      <w:pPr>
        <w:jc w:val="left"/>
        <w:rPr>
          <w:rFonts w:asciiTheme="majorBidi" w:hAnsiTheme="majorBidi" w:cstheme="majorBidi"/>
        </w:rPr>
      </w:pPr>
    </w:p>
    <w:p w14:paraId="0089FFA0" w14:textId="39C33D74" w:rsidR="003749A6" w:rsidRPr="007C1B9D" w:rsidRDefault="00FC2D87" w:rsidP="007C1B9D">
      <w:pPr>
        <w:pStyle w:val="Heading2"/>
        <w:rPr>
          <w:rtl/>
        </w:rPr>
      </w:pPr>
      <w:bookmarkStart w:id="45" w:name="_Toc218616212"/>
      <w:r w:rsidRPr="007C1B9D">
        <w:rPr>
          <w:rStyle w:val="Strong"/>
          <w:b/>
          <w:bCs w:val="0"/>
        </w:rPr>
        <w:t>2.1 Introduction</w:t>
      </w:r>
      <w:bookmarkEnd w:id="45"/>
    </w:p>
    <w:p w14:paraId="7CEED4F8" w14:textId="77777777" w:rsidR="003749A6" w:rsidRPr="003749A6" w:rsidRDefault="003749A6" w:rsidP="009665E1">
      <w:pPr>
        <w:jc w:val="left"/>
        <w:rPr>
          <w:rFonts w:asciiTheme="minorBidi" w:hAnsiTheme="minorBidi" w:cstheme="minorBidi"/>
        </w:rPr>
      </w:pPr>
      <w:r w:rsidRPr="003749A6">
        <w:rPr>
          <w:rFonts w:asciiTheme="minorBidi" w:hAnsiTheme="minorBidi" w:cstheme="minorBidi"/>
        </w:rPr>
        <w:t>This is why food imagery is a crucial area within computer vision, where it competes for the automatic classification of food items from images. This functionality has broad applications in complex food systems, food monitoring, diet planning, and calorie estimation.</w:t>
      </w:r>
    </w:p>
    <w:p w14:paraId="716D2FFB" w14:textId="77777777" w:rsidR="003749A6" w:rsidRPr="003749A6" w:rsidRDefault="003749A6" w:rsidP="009665E1">
      <w:pPr>
        <w:jc w:val="left"/>
        <w:rPr>
          <w:rFonts w:asciiTheme="minorBidi" w:hAnsiTheme="minorBidi" w:cstheme="minorBidi"/>
        </w:rPr>
      </w:pPr>
    </w:p>
    <w:p w14:paraId="04D6986A" w14:textId="77777777" w:rsidR="003749A6" w:rsidRPr="003749A6" w:rsidRDefault="003749A6" w:rsidP="009665E1">
      <w:pPr>
        <w:jc w:val="left"/>
        <w:rPr>
          <w:rFonts w:asciiTheme="minorBidi" w:hAnsiTheme="minorBidi" w:cstheme="minorBidi"/>
        </w:rPr>
      </w:pPr>
      <w:r w:rsidRPr="003749A6">
        <w:rPr>
          <w:rFonts w:asciiTheme="minorBidi" w:hAnsiTheme="minorBidi" w:cstheme="minorBidi"/>
        </w:rPr>
        <w:t>The increased availability of visual data and advancements in field technology have accelerated research in this area. Deep learning architectures have replaced older algorithms, relying on features from renowned food image experts.</w:t>
      </w:r>
    </w:p>
    <w:p w14:paraId="37A1C119" w14:textId="77777777" w:rsidR="003749A6" w:rsidRPr="003749A6" w:rsidRDefault="003749A6" w:rsidP="009665E1">
      <w:pPr>
        <w:jc w:val="left"/>
        <w:rPr>
          <w:rFonts w:asciiTheme="minorBidi" w:hAnsiTheme="minorBidi" w:cstheme="minorBidi"/>
        </w:rPr>
      </w:pPr>
    </w:p>
    <w:p w14:paraId="3CB5EC68" w14:textId="5379A476" w:rsidR="003749A6" w:rsidRPr="003749A6" w:rsidRDefault="003749A6" w:rsidP="009665E1">
      <w:pPr>
        <w:jc w:val="left"/>
        <w:rPr>
          <w:rFonts w:asciiTheme="minorBidi" w:hAnsiTheme="minorBidi" w:cstheme="minorBidi"/>
          <w:rtl/>
        </w:rPr>
      </w:pPr>
      <w:r w:rsidRPr="003749A6">
        <w:rPr>
          <w:rFonts w:asciiTheme="minorBidi" w:hAnsiTheme="minorBidi" w:cstheme="minorBidi"/>
        </w:rPr>
        <w:t>This guide provides essential information and discusses common fundamental analyses used in food image analysis. Each new model is designed to offer a comprehensive understanding of its workings before being explored in new applications</w:t>
      </w:r>
    </w:p>
    <w:p w14:paraId="09FFC366" w14:textId="77777777" w:rsidR="003749A6" w:rsidRPr="003749A6" w:rsidRDefault="003749A6" w:rsidP="003749A6"/>
    <w:p w14:paraId="5CBEE92D" w14:textId="6F9486C9" w:rsidR="00FC2D87" w:rsidRPr="007C1B9D" w:rsidRDefault="00FC2D87" w:rsidP="007C1B9D">
      <w:pPr>
        <w:pStyle w:val="Heading2"/>
        <w:rPr>
          <w:rStyle w:val="Strong"/>
          <w:b/>
          <w:bCs w:val="0"/>
          <w:rtl/>
        </w:rPr>
      </w:pPr>
      <w:bookmarkStart w:id="46" w:name="_Toc218616213"/>
      <w:r w:rsidRPr="007C1B9D">
        <w:rPr>
          <w:rStyle w:val="Strong"/>
          <w:b/>
          <w:bCs w:val="0"/>
        </w:rPr>
        <w:t>2.2 Models Used in Food Image Recognition</w:t>
      </w:r>
      <w:bookmarkEnd w:id="46"/>
    </w:p>
    <w:p w14:paraId="64FA124C" w14:textId="5C457E95" w:rsidR="003749A6" w:rsidRDefault="003749A6" w:rsidP="009665E1">
      <w:pPr>
        <w:jc w:val="left"/>
        <w:rPr>
          <w:rFonts w:asciiTheme="minorBidi" w:hAnsiTheme="minorBidi" w:cstheme="minorBidi"/>
          <w:rtl/>
        </w:rPr>
      </w:pPr>
      <w:r w:rsidRPr="003749A6">
        <w:rPr>
          <w:rFonts w:asciiTheme="minorBidi" w:hAnsiTheme="minorBidi" w:cstheme="minorBidi"/>
        </w:rPr>
        <w:t>This section discusses the main categories of deep learning models used to identify food images. Each category of models focuses on a specific type of structure.</w:t>
      </w:r>
    </w:p>
    <w:p w14:paraId="00C3214C" w14:textId="77777777" w:rsidR="009665E1" w:rsidRPr="003749A6" w:rsidRDefault="009665E1" w:rsidP="009665E1">
      <w:pPr>
        <w:jc w:val="left"/>
        <w:rPr>
          <w:rFonts w:asciiTheme="minorBidi" w:hAnsiTheme="minorBidi" w:cstheme="minorBidi"/>
          <w:rtl/>
        </w:rPr>
      </w:pPr>
    </w:p>
    <w:p w14:paraId="0DFCE7AD" w14:textId="7A8C7322" w:rsidR="00D80C64" w:rsidRPr="009665E1" w:rsidRDefault="00D80C64" w:rsidP="007C1B9D">
      <w:pPr>
        <w:pStyle w:val="Heading3"/>
      </w:pPr>
      <w:bookmarkStart w:id="47" w:name="_Toc218616214"/>
      <w:r w:rsidRPr="009665E1">
        <w:t>2.2.1 Convolutional Neural Networks (CNNs)</w:t>
      </w:r>
      <w:bookmarkEnd w:id="47"/>
      <w:r w:rsidRPr="009665E1">
        <w:t xml:space="preserve"> </w:t>
      </w:r>
    </w:p>
    <w:p w14:paraId="599062C5" w14:textId="77777777" w:rsidR="003749A6" w:rsidRPr="003749A6" w:rsidRDefault="003749A6" w:rsidP="009665E1">
      <w:pPr>
        <w:pStyle w:val="NormalWeb"/>
        <w:ind w:left="401"/>
        <w:rPr>
          <w:rFonts w:asciiTheme="minorBidi" w:hAnsiTheme="minorBidi" w:cstheme="minorBidi"/>
          <w:color w:val="3B3B3B"/>
          <w:sz w:val="28"/>
          <w:szCs w:val="28"/>
          <w:shd w:val="clear" w:color="auto" w:fill="FFFFFF"/>
        </w:rPr>
      </w:pPr>
      <w:r w:rsidRPr="003749A6">
        <w:rPr>
          <w:rFonts w:asciiTheme="minorBidi" w:hAnsiTheme="minorBidi" w:cstheme="minorBidi"/>
          <w:color w:val="3B3B3B"/>
          <w:sz w:val="28"/>
          <w:szCs w:val="28"/>
          <w:shd w:val="clear" w:color="auto" w:fill="FFFFFF"/>
        </w:rPr>
        <w:t>are the basic deep learning models utilized for tasks like food photo identification. Convolutional layers, activation functions, and pooling operations enable CNNs to directly learn visual features from an image's raw pixels.</w:t>
      </w:r>
    </w:p>
    <w:p w14:paraId="132A1030" w14:textId="77777777" w:rsidR="003749A6" w:rsidRPr="003749A6" w:rsidRDefault="003749A6" w:rsidP="009665E1">
      <w:pPr>
        <w:pStyle w:val="NormalWeb"/>
        <w:ind w:left="401"/>
        <w:rPr>
          <w:rFonts w:asciiTheme="minorBidi" w:hAnsiTheme="minorBidi" w:cstheme="minorBidi"/>
          <w:color w:val="3B3B3B"/>
          <w:sz w:val="28"/>
          <w:szCs w:val="28"/>
          <w:shd w:val="clear" w:color="auto" w:fill="FFFFFF"/>
        </w:rPr>
      </w:pPr>
    </w:p>
    <w:p w14:paraId="6F20E64A" w14:textId="728332D7" w:rsidR="003749A6" w:rsidRPr="003749A6" w:rsidRDefault="003749A6" w:rsidP="009665E1">
      <w:pPr>
        <w:pStyle w:val="NormalWeb"/>
        <w:ind w:left="401"/>
        <w:rPr>
          <w:rFonts w:asciiTheme="minorBidi" w:hAnsiTheme="minorBidi" w:cstheme="minorBidi"/>
          <w:color w:val="3B3B3B"/>
          <w:sz w:val="28"/>
          <w:szCs w:val="28"/>
          <w:shd w:val="clear" w:color="auto" w:fill="FFFFFF"/>
        </w:rPr>
      </w:pPr>
      <w:r w:rsidRPr="003749A6">
        <w:rPr>
          <w:rFonts w:asciiTheme="minorBidi" w:hAnsiTheme="minorBidi" w:cstheme="minorBidi"/>
          <w:color w:val="3B3B3B"/>
          <w:sz w:val="28"/>
          <w:szCs w:val="28"/>
          <w:shd w:val="clear" w:color="auto" w:fill="FFFFFF"/>
        </w:rPr>
        <w:lastRenderedPageBreak/>
        <w:t xml:space="preserve">CNNs learn hierarchical representations to identify food images. Basic visual patterns like edges and textures are learned by the earliest layers. More intricate semantic elements pertaining to food presentation and structure are learned at deeper levels. </w:t>
      </w:r>
    </w:p>
    <w:p w14:paraId="28A23976" w14:textId="4097A6EB" w:rsidR="003749A6" w:rsidRDefault="003749A6" w:rsidP="009665E1">
      <w:pPr>
        <w:pStyle w:val="NormalWeb"/>
        <w:ind w:left="401"/>
        <w:rPr>
          <w:rFonts w:asciiTheme="minorBidi" w:hAnsiTheme="minorBidi" w:cstheme="minorBidi"/>
          <w:color w:val="3B3B3B"/>
          <w:sz w:val="28"/>
          <w:szCs w:val="28"/>
          <w:shd w:val="clear" w:color="auto" w:fill="FFFFFF"/>
          <w:rtl/>
        </w:rPr>
      </w:pPr>
      <w:r w:rsidRPr="003749A6">
        <w:rPr>
          <w:rFonts w:asciiTheme="minorBidi" w:hAnsiTheme="minorBidi" w:cstheme="minorBidi"/>
          <w:color w:val="3B3B3B"/>
          <w:sz w:val="28"/>
          <w:szCs w:val="28"/>
          <w:shd w:val="clear" w:color="auto" w:fill="FFFFFF"/>
        </w:rPr>
        <w:t>Because of this hierarchical feature learning, CNNs can adapt to changes in lighting, background noise, and food presentation. CNNs are the main component of most contemporary food photo identification systems and do not require human feature engineering.</w:t>
      </w:r>
    </w:p>
    <w:p w14:paraId="6A8EC04C" w14:textId="77777777" w:rsidR="009665E1" w:rsidRPr="003749A6" w:rsidRDefault="009665E1" w:rsidP="009665E1">
      <w:pPr>
        <w:pStyle w:val="NormalWeb"/>
        <w:ind w:left="401"/>
        <w:rPr>
          <w:rFonts w:asciiTheme="minorBidi" w:hAnsiTheme="minorBidi" w:cstheme="minorBidi"/>
          <w:color w:val="3B3B3B"/>
          <w:sz w:val="28"/>
          <w:szCs w:val="28"/>
          <w:shd w:val="clear" w:color="auto" w:fill="FFFFFF"/>
          <w:rtl/>
        </w:rPr>
      </w:pPr>
    </w:p>
    <w:p w14:paraId="37D13968" w14:textId="1959E490" w:rsidR="00D80C64" w:rsidRPr="003749A6" w:rsidRDefault="00AF442A" w:rsidP="007C1B9D">
      <w:pPr>
        <w:pStyle w:val="Heading3"/>
      </w:pPr>
      <w:bookmarkStart w:id="48" w:name="_Toc218616215"/>
      <w:r w:rsidRPr="003749A6">
        <w:t>2.2.2 Deep CNN Structures</w:t>
      </w:r>
      <w:bookmarkEnd w:id="48"/>
    </w:p>
    <w:p w14:paraId="4429B3CA" w14:textId="77777777" w:rsidR="00311C5B" w:rsidRPr="009665E1" w:rsidRDefault="00311C5B" w:rsidP="009665E1">
      <w:pPr>
        <w:ind w:left="437" w:firstLine="0"/>
        <w:jc w:val="left"/>
        <w:rPr>
          <w:rFonts w:asciiTheme="minorBidi" w:hAnsiTheme="minorBidi" w:cstheme="minorBidi"/>
        </w:rPr>
      </w:pPr>
      <w:r w:rsidRPr="009665E1">
        <w:rPr>
          <w:rFonts w:asciiTheme="minorBidi" w:hAnsiTheme="minorBidi" w:cstheme="minorBidi"/>
        </w:rPr>
        <w:t>Deeper CNN architectures were created to improve recognition. Models that enhance simple CNNs by incorporating more architectural components and deepening the network include VGG, ResNet, DenseNet, and Inception. This allows features to be used once more and strengthens learning.</w:t>
      </w:r>
    </w:p>
    <w:p w14:paraId="0EE33822" w14:textId="77777777" w:rsidR="00311C5B" w:rsidRPr="009665E1" w:rsidRDefault="00311C5B" w:rsidP="009665E1">
      <w:pPr>
        <w:ind w:left="437" w:firstLine="0"/>
        <w:jc w:val="left"/>
        <w:rPr>
          <w:rFonts w:asciiTheme="minorBidi" w:hAnsiTheme="minorBidi" w:cstheme="minorBidi"/>
        </w:rPr>
      </w:pPr>
    </w:p>
    <w:p w14:paraId="4382784B" w14:textId="77777777" w:rsidR="00311C5B" w:rsidRDefault="00311C5B" w:rsidP="009665E1">
      <w:pPr>
        <w:ind w:left="437" w:firstLine="0"/>
        <w:jc w:val="left"/>
        <w:rPr>
          <w:rFonts w:asciiTheme="minorBidi" w:hAnsiTheme="minorBidi" w:cstheme="minorBidi"/>
          <w:rtl/>
        </w:rPr>
      </w:pPr>
      <w:r w:rsidRPr="009665E1">
        <w:rPr>
          <w:rFonts w:asciiTheme="minorBidi" w:hAnsiTheme="minorBidi" w:cstheme="minorBidi"/>
        </w:rPr>
        <w:t>Finding more intricate and detailed visual patterns is made easier by these designs, which is essential for distinguishing between seemingly identical food categories. Dense connectivity and residual connections are two strategies to facilitate deep network training and accelerate convergence.</w:t>
      </w:r>
    </w:p>
    <w:p w14:paraId="737629FC" w14:textId="77777777" w:rsidR="009665E1" w:rsidRPr="009665E1" w:rsidRDefault="009665E1" w:rsidP="009665E1">
      <w:pPr>
        <w:ind w:left="437" w:firstLine="0"/>
        <w:jc w:val="left"/>
        <w:rPr>
          <w:rFonts w:asciiTheme="minorBidi" w:hAnsiTheme="minorBidi" w:cstheme="minorBidi"/>
          <w:rtl/>
        </w:rPr>
      </w:pPr>
    </w:p>
    <w:p w14:paraId="78806C9A" w14:textId="77777777" w:rsidR="009665E1" w:rsidRDefault="009665E1" w:rsidP="009665E1">
      <w:pPr>
        <w:jc w:val="left"/>
        <w:rPr>
          <w:rFonts w:asciiTheme="minorBidi" w:hAnsiTheme="minorBidi" w:cstheme="minorBidi"/>
        </w:rPr>
      </w:pPr>
      <w:r w:rsidRPr="009665E1">
        <w:rPr>
          <w:rFonts w:asciiTheme="minorBidi" w:hAnsiTheme="minorBidi" w:cstheme="minorBidi"/>
        </w:rPr>
        <w:t xml:space="preserve">In food image recognition, deep CNN architectures are commonly used as foundational networks and frequently paired with transfer learning methods. </w:t>
      </w:r>
    </w:p>
    <w:p w14:paraId="1F1B6BD3" w14:textId="77777777" w:rsidR="007C1B9D" w:rsidRPr="009665E1" w:rsidRDefault="007C1B9D" w:rsidP="009665E1">
      <w:pPr>
        <w:jc w:val="left"/>
        <w:rPr>
          <w:rFonts w:asciiTheme="minorBidi" w:hAnsiTheme="minorBidi" w:cstheme="minorBidi"/>
          <w:rtl/>
        </w:rPr>
      </w:pPr>
    </w:p>
    <w:p w14:paraId="78611F6E" w14:textId="24D0C774" w:rsidR="00AF442A" w:rsidRPr="007C1B9D" w:rsidRDefault="00AF442A" w:rsidP="007C1B9D">
      <w:pPr>
        <w:pStyle w:val="Heading3"/>
        <w:rPr>
          <w:rStyle w:val="Strong"/>
          <w:b/>
          <w:bCs w:val="0"/>
        </w:rPr>
      </w:pPr>
      <w:bookmarkStart w:id="49" w:name="_Toc218616216"/>
      <w:r w:rsidRPr="007C1B9D">
        <w:rPr>
          <w:rStyle w:val="Strong"/>
          <w:b/>
          <w:bCs w:val="0"/>
        </w:rPr>
        <w:t>2.2.3 CNN Models with Attention</w:t>
      </w:r>
      <w:bookmarkEnd w:id="49"/>
    </w:p>
    <w:p w14:paraId="70EC8558" w14:textId="4AACA821" w:rsidR="009665E1" w:rsidRPr="009665E1" w:rsidRDefault="009665E1" w:rsidP="009665E1">
      <w:pPr>
        <w:ind w:left="437" w:firstLine="0"/>
        <w:jc w:val="left"/>
        <w:rPr>
          <w:rFonts w:asciiTheme="minorBidi" w:hAnsiTheme="minorBidi" w:cstheme="minorBidi"/>
        </w:rPr>
      </w:pPr>
      <w:r w:rsidRPr="009665E1">
        <w:rPr>
          <w:rFonts w:asciiTheme="minorBidi" w:hAnsiTheme="minorBidi" w:cstheme="minorBidi"/>
        </w:rPr>
        <w:t>To better focus on the most valuable parts of an image, attention-enhanced CNN models apply attention techniques to standard CNN designs. Different parts of space are handled differently by attention processes. Rather, they direct the network to important locations such as components, textures, and structural elements.</w:t>
      </w:r>
    </w:p>
    <w:p w14:paraId="3CC46E97" w14:textId="77777777" w:rsidR="009665E1" w:rsidRPr="009665E1" w:rsidRDefault="009665E1" w:rsidP="009665E1">
      <w:pPr>
        <w:ind w:left="437" w:firstLine="0"/>
        <w:jc w:val="left"/>
        <w:rPr>
          <w:rFonts w:asciiTheme="minorBidi" w:hAnsiTheme="minorBidi" w:cstheme="minorBidi"/>
        </w:rPr>
      </w:pPr>
    </w:p>
    <w:p w14:paraId="56D366CE" w14:textId="77777777" w:rsidR="009665E1" w:rsidRPr="009665E1" w:rsidRDefault="009665E1" w:rsidP="009665E1">
      <w:pPr>
        <w:ind w:left="437" w:firstLine="0"/>
        <w:jc w:val="left"/>
        <w:rPr>
          <w:rFonts w:asciiTheme="minorBidi" w:hAnsiTheme="minorBidi" w:cstheme="minorBidi"/>
        </w:rPr>
      </w:pPr>
      <w:r w:rsidRPr="009665E1">
        <w:rPr>
          <w:rFonts w:asciiTheme="minorBidi" w:hAnsiTheme="minorBidi" w:cstheme="minorBidi"/>
        </w:rPr>
        <w:lastRenderedPageBreak/>
        <w:t xml:space="preserve">When it comes to identifying food images, attention processes help eliminate background information that is not required. They also make it easier to distinguish between food groups that appear to be similar. To make significant visual cues stand out, these models typically work by modifying the weights of feature maps or merging features from several levels. </w:t>
      </w:r>
    </w:p>
    <w:p w14:paraId="071BBF69" w14:textId="77777777" w:rsidR="009665E1" w:rsidRPr="009665E1" w:rsidRDefault="009665E1" w:rsidP="009665E1">
      <w:pPr>
        <w:ind w:left="437" w:firstLine="0"/>
        <w:jc w:val="left"/>
        <w:rPr>
          <w:rFonts w:asciiTheme="minorBidi" w:hAnsiTheme="minorBidi" w:cstheme="minorBidi"/>
        </w:rPr>
      </w:pPr>
    </w:p>
    <w:p w14:paraId="14C93D06" w14:textId="4E8AD910" w:rsidR="006739D2" w:rsidRPr="009665E1" w:rsidRDefault="009665E1" w:rsidP="009665E1">
      <w:pPr>
        <w:ind w:left="437" w:firstLine="0"/>
        <w:jc w:val="left"/>
        <w:rPr>
          <w:rFonts w:asciiTheme="minorBidi" w:hAnsiTheme="minorBidi" w:cstheme="minorBidi"/>
          <w:rtl/>
        </w:rPr>
      </w:pPr>
      <w:r w:rsidRPr="009665E1">
        <w:rPr>
          <w:rFonts w:asciiTheme="minorBidi" w:hAnsiTheme="minorBidi" w:cstheme="minorBidi"/>
        </w:rPr>
        <w:t>CNN models with attention work well for applications that require very precise food identification, where even slight alterations in the image are very important.</w:t>
      </w:r>
    </w:p>
    <w:p w14:paraId="4BDB180A" w14:textId="77777777" w:rsidR="009665E1" w:rsidRPr="009665E1" w:rsidRDefault="009665E1" w:rsidP="009665E1">
      <w:pPr>
        <w:ind w:left="437" w:firstLine="0"/>
        <w:jc w:val="left"/>
        <w:rPr>
          <w:rFonts w:asciiTheme="minorBidi" w:hAnsiTheme="minorBidi" w:cstheme="minorBidi"/>
        </w:rPr>
      </w:pPr>
    </w:p>
    <w:p w14:paraId="1B1D562C" w14:textId="7710D9DA" w:rsidR="0096028C" w:rsidRPr="009665E1" w:rsidRDefault="0096028C" w:rsidP="007C1B9D">
      <w:pPr>
        <w:pStyle w:val="Heading3"/>
      </w:pPr>
      <w:bookmarkStart w:id="50" w:name="_Toc218616217"/>
      <w:r w:rsidRPr="009665E1">
        <w:t>2.2.4 Models of State Space</w:t>
      </w:r>
      <w:bookmarkEnd w:id="50"/>
    </w:p>
    <w:p w14:paraId="4D812260" w14:textId="77777777" w:rsidR="000C43B2" w:rsidRPr="00D80C64" w:rsidRDefault="000C43B2" w:rsidP="00D80C64">
      <w:pPr>
        <w:jc w:val="left"/>
        <w:rPr>
          <w:rFonts w:ascii="-webkit-standard" w:hAnsi="-webkit-standard"/>
          <w:b/>
          <w:bCs/>
          <w:sz w:val="27"/>
          <w:szCs w:val="27"/>
        </w:rPr>
      </w:pPr>
    </w:p>
    <w:p w14:paraId="5440BADE" w14:textId="77777777" w:rsidR="009665E1" w:rsidRPr="009665E1" w:rsidRDefault="009665E1" w:rsidP="009665E1">
      <w:pPr>
        <w:rPr>
          <w:rFonts w:asciiTheme="minorBidi" w:hAnsiTheme="minorBidi" w:cstheme="minorBidi"/>
          <w:color w:val="000000" w:themeColor="text1"/>
          <w:szCs w:val="28"/>
          <w:shd w:val="clear" w:color="auto" w:fill="FFFFFF"/>
        </w:rPr>
      </w:pPr>
      <w:r w:rsidRPr="009665E1">
        <w:rPr>
          <w:rFonts w:asciiTheme="minorBidi" w:hAnsiTheme="minorBidi" w:cstheme="minorBidi"/>
          <w:color w:val="000000" w:themeColor="text1"/>
          <w:szCs w:val="28"/>
          <w:shd w:val="clear" w:color="auto" w:fill="FFFFFF"/>
        </w:rPr>
        <w:t xml:space="preserve">State-space models provide a fresh perspective on the operation of computer vision. While CNNs primarily focus on local spatial features, state-space models look for long-range connections and global context in images. </w:t>
      </w:r>
    </w:p>
    <w:p w14:paraId="524DB2A9" w14:textId="77777777" w:rsidR="009665E1" w:rsidRPr="009665E1" w:rsidRDefault="009665E1" w:rsidP="009665E1">
      <w:pPr>
        <w:rPr>
          <w:rFonts w:asciiTheme="minorBidi" w:hAnsiTheme="minorBidi" w:cstheme="minorBidi"/>
          <w:color w:val="000000" w:themeColor="text1"/>
          <w:szCs w:val="28"/>
          <w:shd w:val="clear" w:color="auto" w:fill="FFFFFF"/>
        </w:rPr>
      </w:pPr>
    </w:p>
    <w:p w14:paraId="09CBD956" w14:textId="77777777" w:rsidR="009665E1" w:rsidRPr="009665E1" w:rsidRDefault="009665E1" w:rsidP="009665E1">
      <w:pPr>
        <w:rPr>
          <w:rFonts w:asciiTheme="minorBidi" w:hAnsiTheme="minorBidi" w:cstheme="minorBidi"/>
          <w:color w:val="000000" w:themeColor="text1"/>
          <w:szCs w:val="28"/>
          <w:shd w:val="clear" w:color="auto" w:fill="FFFFFF"/>
        </w:rPr>
      </w:pPr>
      <w:r w:rsidRPr="009665E1">
        <w:rPr>
          <w:rFonts w:asciiTheme="minorBidi" w:hAnsiTheme="minorBidi" w:cstheme="minorBidi"/>
          <w:color w:val="000000" w:themeColor="text1"/>
          <w:szCs w:val="28"/>
          <w:shd w:val="clear" w:color="auto" w:fill="FFFFFF"/>
        </w:rPr>
        <w:t>State-space models for food picture identification are made to efficiently capture both more general contextual interactions and localized visual features. These models make it simpler to describe complex food images while maintaining computational efficiency by combining state-space modeling with deep learning frameworks.</w:t>
      </w:r>
    </w:p>
    <w:p w14:paraId="6C5D66D8" w14:textId="77777777" w:rsidR="009665E1" w:rsidRPr="009665E1" w:rsidRDefault="009665E1" w:rsidP="009665E1">
      <w:pPr>
        <w:rPr>
          <w:rFonts w:asciiTheme="minorBidi" w:hAnsiTheme="minorBidi" w:cstheme="minorBidi"/>
          <w:color w:val="000000" w:themeColor="text1"/>
          <w:szCs w:val="28"/>
          <w:shd w:val="clear" w:color="auto" w:fill="FFFFFF"/>
        </w:rPr>
      </w:pPr>
    </w:p>
    <w:p w14:paraId="62989497" w14:textId="563F6BEC" w:rsidR="006739D2" w:rsidRDefault="009665E1" w:rsidP="009665E1">
      <w:pPr>
        <w:rPr>
          <w:rFonts w:asciiTheme="minorBidi" w:hAnsiTheme="minorBidi" w:cstheme="minorBidi"/>
          <w:color w:val="000000" w:themeColor="text1"/>
          <w:szCs w:val="28"/>
          <w:shd w:val="clear" w:color="auto" w:fill="FFFFFF"/>
          <w:rtl/>
        </w:rPr>
      </w:pPr>
      <w:r w:rsidRPr="009665E1">
        <w:rPr>
          <w:rFonts w:asciiTheme="minorBidi" w:hAnsiTheme="minorBidi" w:cstheme="minorBidi"/>
          <w:color w:val="000000" w:themeColor="text1"/>
          <w:szCs w:val="28"/>
          <w:shd w:val="clear" w:color="auto" w:fill="FFFFFF"/>
        </w:rPr>
        <w:t xml:space="preserve"> Although state-space models are still relatively new in this field, they appear to be a good starting point for future research on food image identification.</w:t>
      </w:r>
    </w:p>
    <w:p w14:paraId="18C342C5" w14:textId="77777777" w:rsidR="009665E1" w:rsidRPr="009665E1" w:rsidRDefault="009665E1" w:rsidP="009665E1">
      <w:pPr>
        <w:rPr>
          <w:rFonts w:asciiTheme="minorBidi" w:hAnsiTheme="minorBidi" w:cstheme="minorBidi"/>
          <w:color w:val="000000" w:themeColor="text1"/>
        </w:rPr>
      </w:pPr>
    </w:p>
    <w:p w14:paraId="3FD7205B" w14:textId="77777777" w:rsidR="00FC2D87" w:rsidRPr="007C1B9D" w:rsidRDefault="00FC2D87" w:rsidP="007C1B9D">
      <w:pPr>
        <w:pStyle w:val="Heading2"/>
      </w:pPr>
      <w:bookmarkStart w:id="51" w:name="_Toc218616218"/>
      <w:r w:rsidRPr="007C1B9D">
        <w:rPr>
          <w:rStyle w:val="Strong"/>
          <w:b/>
          <w:bCs w:val="0"/>
        </w:rPr>
        <w:t>2.3 Food Image Datasets</w:t>
      </w:r>
      <w:bookmarkEnd w:id="51"/>
    </w:p>
    <w:p w14:paraId="49D9BA2A" w14:textId="77777777" w:rsidR="00523A73" w:rsidRPr="00523A73" w:rsidRDefault="00523A73" w:rsidP="00523A73">
      <w:pPr>
        <w:ind w:left="437" w:firstLine="0"/>
        <w:jc w:val="left"/>
        <w:rPr>
          <w:rFonts w:asciiTheme="minorBidi" w:hAnsiTheme="minorBidi" w:cstheme="minorBidi"/>
          <w:lang w:val="en-SA"/>
        </w:rPr>
      </w:pPr>
      <w:r w:rsidRPr="00523A73">
        <w:rPr>
          <w:rFonts w:asciiTheme="minorBidi" w:hAnsiTheme="minorBidi" w:cstheme="minorBidi"/>
          <w:lang w:val="en-SA"/>
        </w:rPr>
        <w:t xml:space="preserve">Libraries of food photos are crucial for developing and testing recognition algorithms. These datasets differ in terms of the quantity of food categories, the variety of images, the quality of the images, and the precision of the annotations. </w:t>
      </w:r>
    </w:p>
    <w:p w14:paraId="40C7BFCA" w14:textId="77777777" w:rsidR="00523A73" w:rsidRPr="00523A73" w:rsidRDefault="00523A73" w:rsidP="00523A73">
      <w:pPr>
        <w:ind w:left="437" w:firstLine="0"/>
        <w:jc w:val="left"/>
        <w:rPr>
          <w:rFonts w:asciiTheme="minorBidi" w:hAnsiTheme="minorBidi" w:cstheme="minorBidi"/>
          <w:lang w:val="en-SA"/>
        </w:rPr>
      </w:pPr>
    </w:p>
    <w:p w14:paraId="5504D8D5" w14:textId="4A157CC0" w:rsidR="006739D2" w:rsidRPr="00523A73" w:rsidRDefault="00523A73" w:rsidP="00523A73">
      <w:pPr>
        <w:ind w:left="437" w:firstLine="0"/>
        <w:jc w:val="left"/>
        <w:rPr>
          <w:rFonts w:asciiTheme="minorBidi" w:hAnsiTheme="minorBidi" w:cstheme="minorBidi"/>
          <w:rtl/>
          <w:lang w:val="en-SA"/>
        </w:rPr>
      </w:pPr>
      <w:r w:rsidRPr="00523A73">
        <w:rPr>
          <w:rFonts w:asciiTheme="minorBidi" w:hAnsiTheme="minorBidi" w:cstheme="minorBidi"/>
          <w:lang w:val="en-SA"/>
        </w:rPr>
        <w:t>The way that models learn and generalize is directly impacted by the characteristics of a dataset. Food databases can be small, with only a few categories, or large, with a wide variety of foods and difficult-to-read labels. Knowing how difficult a dataset is is essential to selecting the best model architectures and comprehending trial results.</w:t>
      </w:r>
    </w:p>
    <w:p w14:paraId="1CC8146A" w14:textId="77777777" w:rsidR="006739D2" w:rsidRDefault="006739D2" w:rsidP="00D80C64">
      <w:pPr>
        <w:rPr>
          <w:sz w:val="24"/>
          <w:szCs w:val="24"/>
        </w:rPr>
      </w:pPr>
    </w:p>
    <w:p w14:paraId="75C83ABD" w14:textId="77777777" w:rsidR="00D80C64" w:rsidRPr="006739D2" w:rsidRDefault="00D80C64" w:rsidP="00D80C64">
      <w:pPr>
        <w:rPr>
          <w:color w:val="auto"/>
          <w:lang w:val="en-SA"/>
        </w:rPr>
      </w:pPr>
    </w:p>
    <w:bookmarkEnd w:id="39"/>
    <w:p w14:paraId="32CC383E" w14:textId="77777777" w:rsidR="00FE3B98" w:rsidRDefault="00FE3B98" w:rsidP="0096028C">
      <w:pPr>
        <w:pStyle w:val="Heading1"/>
        <w:ind w:left="0" w:firstLine="0"/>
        <w:rPr>
          <w:rFonts w:ascii="Work Sans" w:hAnsi="Work Sans"/>
          <w:color w:val="3B3B3B"/>
          <w:sz w:val="28"/>
          <w:szCs w:val="28"/>
          <w:shd w:val="clear" w:color="auto" w:fill="DEE0F5"/>
          <w:rtl/>
        </w:rPr>
      </w:pPr>
    </w:p>
    <w:p w14:paraId="2B7E49D6" w14:textId="77777777" w:rsidR="00FE3B98" w:rsidRDefault="00FE3B98" w:rsidP="0096028C">
      <w:pPr>
        <w:pStyle w:val="Heading1"/>
        <w:ind w:left="0" w:firstLine="0"/>
        <w:rPr>
          <w:rFonts w:ascii="Work Sans" w:hAnsi="Work Sans"/>
          <w:color w:val="3B3B3B"/>
          <w:sz w:val="28"/>
          <w:szCs w:val="28"/>
          <w:shd w:val="clear" w:color="auto" w:fill="DEE0F5"/>
          <w:rtl/>
        </w:rPr>
      </w:pPr>
    </w:p>
    <w:p w14:paraId="7E461717" w14:textId="77777777" w:rsidR="00FE3B98" w:rsidRDefault="00FE3B98" w:rsidP="0096028C">
      <w:pPr>
        <w:pStyle w:val="Heading1"/>
        <w:ind w:left="0" w:firstLine="0"/>
        <w:rPr>
          <w:rFonts w:ascii="Work Sans" w:hAnsi="Work Sans"/>
          <w:color w:val="3B3B3B"/>
          <w:sz w:val="28"/>
          <w:szCs w:val="28"/>
          <w:shd w:val="clear" w:color="auto" w:fill="DEE0F5"/>
          <w:rtl/>
        </w:rPr>
      </w:pPr>
    </w:p>
    <w:p w14:paraId="5E90B774" w14:textId="77777777" w:rsidR="00FE3B98" w:rsidRDefault="00FE3B98" w:rsidP="0096028C">
      <w:pPr>
        <w:pStyle w:val="Heading1"/>
        <w:ind w:left="0" w:firstLine="0"/>
        <w:rPr>
          <w:rFonts w:ascii="Work Sans" w:hAnsi="Work Sans"/>
          <w:color w:val="3B3B3B"/>
          <w:sz w:val="28"/>
          <w:szCs w:val="28"/>
          <w:shd w:val="clear" w:color="auto" w:fill="DEE0F5"/>
          <w:rtl/>
        </w:rPr>
      </w:pPr>
    </w:p>
    <w:p w14:paraId="3360D1CB" w14:textId="77777777" w:rsidR="00523A73" w:rsidRDefault="00523A73" w:rsidP="00523A73">
      <w:pPr>
        <w:rPr>
          <w:rtl/>
        </w:rPr>
      </w:pPr>
    </w:p>
    <w:p w14:paraId="251A254C" w14:textId="77777777" w:rsidR="00523A73" w:rsidRDefault="00523A73" w:rsidP="00523A73">
      <w:pPr>
        <w:rPr>
          <w:rtl/>
        </w:rPr>
      </w:pPr>
    </w:p>
    <w:p w14:paraId="1345C0CF" w14:textId="77777777" w:rsidR="00523A73" w:rsidRDefault="00523A73" w:rsidP="00523A73">
      <w:pPr>
        <w:rPr>
          <w:rtl/>
        </w:rPr>
      </w:pPr>
    </w:p>
    <w:p w14:paraId="5A043DB0" w14:textId="77777777" w:rsidR="00523A73" w:rsidRDefault="00523A73" w:rsidP="00523A73">
      <w:pPr>
        <w:rPr>
          <w:rtl/>
        </w:rPr>
      </w:pPr>
    </w:p>
    <w:p w14:paraId="1E53E5EA" w14:textId="77777777" w:rsidR="00523A73" w:rsidRDefault="00523A73" w:rsidP="00523A73">
      <w:pPr>
        <w:rPr>
          <w:rtl/>
        </w:rPr>
      </w:pPr>
    </w:p>
    <w:p w14:paraId="2D8CE734" w14:textId="77777777" w:rsidR="00523A73" w:rsidRDefault="00523A73" w:rsidP="00523A73">
      <w:pPr>
        <w:rPr>
          <w:rtl/>
        </w:rPr>
      </w:pPr>
    </w:p>
    <w:p w14:paraId="22A327D6" w14:textId="77777777" w:rsidR="00523A73" w:rsidRDefault="00523A73" w:rsidP="00523A73">
      <w:pPr>
        <w:rPr>
          <w:rtl/>
        </w:rPr>
      </w:pPr>
    </w:p>
    <w:p w14:paraId="6002546D" w14:textId="77777777" w:rsidR="00523A73" w:rsidRDefault="00523A73" w:rsidP="00523A73">
      <w:pPr>
        <w:rPr>
          <w:rtl/>
        </w:rPr>
      </w:pPr>
    </w:p>
    <w:p w14:paraId="51F04997" w14:textId="77777777" w:rsidR="00523A73" w:rsidRDefault="00523A73" w:rsidP="00523A73">
      <w:pPr>
        <w:rPr>
          <w:rtl/>
        </w:rPr>
      </w:pPr>
    </w:p>
    <w:p w14:paraId="70B1BEEF" w14:textId="77777777" w:rsidR="00523A73" w:rsidRDefault="00523A73" w:rsidP="00523A73">
      <w:pPr>
        <w:rPr>
          <w:rtl/>
        </w:rPr>
      </w:pPr>
    </w:p>
    <w:p w14:paraId="2E45A017" w14:textId="77777777" w:rsidR="00523A73" w:rsidRDefault="00523A73" w:rsidP="00523A73">
      <w:pPr>
        <w:rPr>
          <w:rtl/>
        </w:rPr>
      </w:pPr>
    </w:p>
    <w:p w14:paraId="11B74846" w14:textId="77777777" w:rsidR="00523A73" w:rsidRDefault="00523A73" w:rsidP="00523A73">
      <w:pPr>
        <w:rPr>
          <w:rtl/>
        </w:rPr>
      </w:pPr>
    </w:p>
    <w:p w14:paraId="55A60420" w14:textId="77777777" w:rsidR="00523A73" w:rsidRDefault="00523A73" w:rsidP="00523A73">
      <w:pPr>
        <w:rPr>
          <w:rtl/>
        </w:rPr>
      </w:pPr>
    </w:p>
    <w:p w14:paraId="17971EBA" w14:textId="77777777" w:rsidR="00523A73" w:rsidRDefault="00523A73" w:rsidP="00523A73">
      <w:pPr>
        <w:rPr>
          <w:rtl/>
        </w:rPr>
      </w:pPr>
    </w:p>
    <w:p w14:paraId="7A952E8F" w14:textId="77777777" w:rsidR="00523A73" w:rsidRPr="00523A73" w:rsidRDefault="00523A73" w:rsidP="00523A73">
      <w:pPr>
        <w:rPr>
          <w:rtl/>
        </w:rPr>
      </w:pPr>
    </w:p>
    <w:p w14:paraId="1176CF30" w14:textId="77777777" w:rsidR="00FE3B98" w:rsidRDefault="00FE3B98" w:rsidP="0096028C">
      <w:pPr>
        <w:pStyle w:val="Heading1"/>
        <w:ind w:left="0" w:firstLine="0"/>
        <w:rPr>
          <w:rFonts w:ascii="Work Sans" w:hAnsi="Work Sans"/>
          <w:color w:val="3B3B3B"/>
          <w:sz w:val="28"/>
          <w:szCs w:val="28"/>
          <w:shd w:val="clear" w:color="auto" w:fill="DEE0F5"/>
        </w:rPr>
      </w:pPr>
    </w:p>
    <w:p w14:paraId="4ED7ED78" w14:textId="77777777" w:rsidR="007C1B9D" w:rsidRDefault="007C1B9D" w:rsidP="007C1B9D"/>
    <w:p w14:paraId="74283C68" w14:textId="77777777" w:rsidR="007C1B9D" w:rsidRDefault="007C1B9D" w:rsidP="007C1B9D"/>
    <w:p w14:paraId="2EE9790E" w14:textId="77777777" w:rsidR="007C1B9D" w:rsidRDefault="007C1B9D" w:rsidP="007C1B9D"/>
    <w:p w14:paraId="21B3A655" w14:textId="77777777" w:rsidR="007C1B9D" w:rsidRPr="007C1B9D" w:rsidRDefault="007C1B9D" w:rsidP="007C1B9D">
      <w:pPr>
        <w:rPr>
          <w:rtl/>
        </w:rPr>
      </w:pPr>
    </w:p>
    <w:p w14:paraId="3B76468E" w14:textId="77777777" w:rsidR="005B7DA7" w:rsidRDefault="005B7DA7" w:rsidP="005B7DA7">
      <w:pPr>
        <w:rPr>
          <w:rtl/>
        </w:rPr>
      </w:pPr>
    </w:p>
    <w:p w14:paraId="7AE767E9" w14:textId="70D403CE" w:rsidR="00FC2D87" w:rsidRPr="007C1B9D" w:rsidRDefault="00FC2D87" w:rsidP="007C1B9D">
      <w:pPr>
        <w:pStyle w:val="Heading1"/>
        <w:rPr>
          <w:rStyle w:val="Strong"/>
          <w:rFonts w:asciiTheme="majorBidi" w:hAnsiTheme="majorBidi" w:cstheme="majorBidi"/>
          <w:b/>
          <w:bCs w:val="0"/>
          <w:szCs w:val="40"/>
          <w:rtl/>
        </w:rPr>
      </w:pPr>
      <w:bookmarkStart w:id="52" w:name="_Toc218616219"/>
      <w:r w:rsidRPr="007C1B9D">
        <w:rPr>
          <w:rStyle w:val="Strong"/>
          <w:rFonts w:asciiTheme="majorBidi" w:hAnsiTheme="majorBidi" w:cstheme="majorBidi"/>
          <w:b/>
          <w:bCs w:val="0"/>
          <w:szCs w:val="40"/>
        </w:rPr>
        <w:lastRenderedPageBreak/>
        <w:t>Chapter 3</w:t>
      </w:r>
      <w:bookmarkEnd w:id="52"/>
    </w:p>
    <w:p w14:paraId="621F31D5" w14:textId="401B551E" w:rsidR="00FC2D87" w:rsidRPr="007C1B9D" w:rsidRDefault="00FC2D87" w:rsidP="007C1B9D">
      <w:pPr>
        <w:rPr>
          <w:rStyle w:val="Strong"/>
          <w:rFonts w:asciiTheme="majorBidi" w:hAnsiTheme="majorBidi" w:cstheme="majorBidi"/>
          <w:bCs w:val="0"/>
          <w:sz w:val="40"/>
          <w:szCs w:val="40"/>
          <w:rtl/>
        </w:rPr>
      </w:pPr>
      <w:r w:rsidRPr="007C1B9D">
        <w:rPr>
          <w:rStyle w:val="Strong"/>
          <w:rFonts w:asciiTheme="majorBidi" w:hAnsiTheme="majorBidi" w:cstheme="majorBidi"/>
          <w:bCs w:val="0"/>
          <w:sz w:val="40"/>
          <w:szCs w:val="40"/>
        </w:rPr>
        <w:t>Related Work</w:t>
      </w:r>
    </w:p>
    <w:p w14:paraId="54FF83D0" w14:textId="77777777" w:rsidR="00523A73" w:rsidRPr="00523A73" w:rsidRDefault="00523A73" w:rsidP="00523A73"/>
    <w:p w14:paraId="61C7A28D" w14:textId="1A8A5F5E" w:rsidR="00FC2D87" w:rsidRPr="007C1B9D" w:rsidRDefault="00FC2D87" w:rsidP="007C1B9D">
      <w:pPr>
        <w:pStyle w:val="Heading2"/>
      </w:pPr>
      <w:bookmarkStart w:id="53" w:name="_Toc218616220"/>
      <w:r w:rsidRPr="007C1B9D">
        <w:rPr>
          <w:rStyle w:val="Strong"/>
          <w:b/>
          <w:bCs w:val="0"/>
        </w:rPr>
        <w:t>3.1 Introduction</w:t>
      </w:r>
      <w:bookmarkEnd w:id="53"/>
    </w:p>
    <w:p w14:paraId="6967AB6E" w14:textId="5DEB448A" w:rsidR="005B3564" w:rsidRPr="00523A73" w:rsidRDefault="005B3564" w:rsidP="00523A73">
      <w:pPr>
        <w:jc w:val="left"/>
        <w:rPr>
          <w:rFonts w:asciiTheme="minorBidi" w:hAnsiTheme="minorBidi" w:cstheme="minorBidi"/>
          <w:color w:val="000000" w:themeColor="text1"/>
          <w:szCs w:val="28"/>
        </w:rPr>
      </w:pPr>
      <w:r w:rsidRPr="00523A73">
        <w:rPr>
          <w:rFonts w:asciiTheme="minorBidi" w:hAnsiTheme="minorBidi" w:cstheme="minorBidi"/>
          <w:color w:val="000000" w:themeColor="text1"/>
          <w:szCs w:val="28"/>
        </w:rPr>
        <w:t>Due to the rapid development of visual data and the proliferation of mobile devices, automatic food detection has become a major research topic in computer vision and artificial intelligence. Food image recognition has attracted considerable attention due to its importance in applications such as nutritional assessment, health monitoring, calorie estimation, and advanced food-related systems.</w:t>
      </w:r>
    </w:p>
    <w:p w14:paraId="03509834" w14:textId="77777777" w:rsidR="00523A73" w:rsidRDefault="00523A73" w:rsidP="00523A73">
      <w:pPr>
        <w:ind w:left="437" w:firstLine="0"/>
        <w:jc w:val="left"/>
        <w:rPr>
          <w:rFonts w:asciiTheme="minorBidi" w:hAnsiTheme="minorBidi" w:cstheme="minorBidi"/>
          <w:color w:val="000000" w:themeColor="text1"/>
          <w:szCs w:val="28"/>
          <w:rtl/>
        </w:rPr>
      </w:pPr>
    </w:p>
    <w:p w14:paraId="0D6C1AA9" w14:textId="7931B744" w:rsidR="005A2A19" w:rsidRPr="00523A73" w:rsidRDefault="005A2A19" w:rsidP="00523A73">
      <w:pPr>
        <w:ind w:left="437" w:firstLine="0"/>
        <w:jc w:val="left"/>
        <w:rPr>
          <w:rFonts w:asciiTheme="minorBidi" w:hAnsiTheme="minorBidi" w:cstheme="minorBidi"/>
          <w:color w:val="000000" w:themeColor="text1"/>
          <w:szCs w:val="28"/>
        </w:rPr>
      </w:pPr>
      <w:r w:rsidRPr="00523A73">
        <w:rPr>
          <w:rFonts w:asciiTheme="minorBidi" w:hAnsiTheme="minorBidi" w:cstheme="minorBidi"/>
          <w:color w:val="000000" w:themeColor="text1"/>
          <w:szCs w:val="28"/>
        </w:rPr>
        <w:t>This chapter reviews previous studies on food image identification, focusing on the evolution of food recognition methods over time.</w:t>
      </w:r>
    </w:p>
    <w:p w14:paraId="68BBA419" w14:textId="274484C1" w:rsidR="005A2A19" w:rsidRPr="00523A73" w:rsidRDefault="005A2A19" w:rsidP="00523A73">
      <w:pPr>
        <w:ind w:left="437" w:firstLine="0"/>
        <w:jc w:val="left"/>
        <w:rPr>
          <w:rFonts w:asciiTheme="minorBidi" w:hAnsiTheme="minorBidi" w:cstheme="minorBidi"/>
          <w:color w:val="000000" w:themeColor="text1"/>
          <w:szCs w:val="28"/>
          <w:rtl/>
        </w:rPr>
      </w:pPr>
      <w:r w:rsidRPr="00523A73">
        <w:rPr>
          <w:rFonts w:asciiTheme="minorBidi" w:hAnsiTheme="minorBidi" w:cstheme="minorBidi"/>
          <w:color w:val="000000" w:themeColor="text1"/>
          <w:szCs w:val="28"/>
        </w:rPr>
        <w:t>It begins with traditional computer vision techniques, then moves on to artificial intelligence-based techniques and their capabilities. A table comparing the different models used in previous research is then presented, followed by a detailed explanation of each model.</w:t>
      </w:r>
    </w:p>
    <w:p w14:paraId="13B590E0" w14:textId="77777777" w:rsidR="00523A73" w:rsidRDefault="00523A73" w:rsidP="005A2A19">
      <w:pPr>
        <w:rPr>
          <w:color w:val="auto"/>
        </w:rPr>
      </w:pPr>
    </w:p>
    <w:p w14:paraId="080E9CDD" w14:textId="0F26379D" w:rsidR="00FC2D87" w:rsidRPr="007C1B9D" w:rsidRDefault="00FC2D87" w:rsidP="007C1B9D">
      <w:pPr>
        <w:pStyle w:val="Heading2"/>
      </w:pPr>
      <w:bookmarkStart w:id="54" w:name="_Toc218616221"/>
      <w:r w:rsidRPr="007C1B9D">
        <w:rPr>
          <w:rStyle w:val="Strong"/>
          <w:b/>
          <w:bCs w:val="0"/>
        </w:rPr>
        <w:t>3.2 Traditional Approaches to Food Image</w:t>
      </w:r>
      <w:r w:rsidR="00523A73" w:rsidRPr="007C1B9D">
        <w:rPr>
          <w:rStyle w:val="Strong"/>
          <w:b/>
          <w:bCs w:val="0"/>
          <w:rtl/>
        </w:rPr>
        <w:t xml:space="preserve"> </w:t>
      </w:r>
      <w:r w:rsidRPr="007C1B9D">
        <w:rPr>
          <w:rStyle w:val="Strong"/>
          <w:b/>
          <w:bCs w:val="0"/>
        </w:rPr>
        <w:t>Recognition</w:t>
      </w:r>
      <w:bookmarkEnd w:id="54"/>
    </w:p>
    <w:p w14:paraId="3D2F4AB5" w14:textId="5D33335B" w:rsidR="00D80C64" w:rsidRPr="00523A73" w:rsidRDefault="000E2DBE" w:rsidP="00523A73">
      <w:pPr>
        <w:jc w:val="left"/>
        <w:rPr>
          <w:rFonts w:asciiTheme="minorBidi" w:hAnsiTheme="minorBidi" w:cstheme="minorBidi"/>
          <w:color w:val="000000" w:themeColor="text1"/>
          <w:szCs w:val="28"/>
          <w:rtl/>
        </w:rPr>
      </w:pPr>
      <w:r w:rsidRPr="00523A73">
        <w:rPr>
          <w:rFonts w:asciiTheme="minorBidi" w:hAnsiTheme="minorBidi" w:cstheme="minorBidi"/>
          <w:color w:val="000000" w:themeColor="text1"/>
          <w:szCs w:val="28"/>
        </w:rPr>
        <w:t>Before the advent and development of artificial intelligence, most food image recognition systems relied on traditional computer vision techniques. They used manually designed visual methods, such as color mapping, texture description, and shape information. Later, they employed machine learning techniques, such as support vector machines (SVMs) and nearest-neighbor algorithms (k-NNs), to rank the features they were able to find.</w:t>
      </w:r>
    </w:p>
    <w:p w14:paraId="6B6EE4F0" w14:textId="77777777" w:rsidR="000E2DBE" w:rsidRPr="00523A73" w:rsidRDefault="000E2DBE" w:rsidP="00523A73">
      <w:pPr>
        <w:jc w:val="left"/>
        <w:rPr>
          <w:rFonts w:asciiTheme="minorBidi" w:hAnsiTheme="minorBidi" w:cstheme="minorBidi"/>
          <w:color w:val="000000" w:themeColor="text1"/>
          <w:szCs w:val="28"/>
        </w:rPr>
      </w:pPr>
    </w:p>
    <w:p w14:paraId="063AEF72" w14:textId="6A42865F" w:rsidR="000E2DBE" w:rsidRPr="00523A73" w:rsidRDefault="002C31B7" w:rsidP="00523A73">
      <w:pPr>
        <w:jc w:val="left"/>
        <w:rPr>
          <w:rFonts w:asciiTheme="minorBidi" w:hAnsiTheme="minorBidi" w:cstheme="minorBidi"/>
          <w:color w:val="000000" w:themeColor="text1"/>
          <w:szCs w:val="28"/>
          <w:rtl/>
        </w:rPr>
      </w:pPr>
      <w:r w:rsidRPr="00523A73">
        <w:rPr>
          <w:rFonts w:asciiTheme="minorBidi" w:hAnsiTheme="minorBidi" w:cstheme="minorBidi"/>
          <w:color w:val="000000" w:themeColor="text1"/>
          <w:szCs w:val="28"/>
        </w:rPr>
        <w:t xml:space="preserve">These methods proved effective in controlled environments, but they failed to prove effective on real food images. Changes in lighting, background blurring, obscuring, and significant variations within the </w:t>
      </w:r>
      <w:r w:rsidRPr="00523A73">
        <w:rPr>
          <w:rFonts w:asciiTheme="minorBidi" w:hAnsiTheme="minorBidi" w:cstheme="minorBidi"/>
          <w:color w:val="000000" w:themeColor="text1"/>
          <w:szCs w:val="28"/>
        </w:rPr>
        <w:lastRenderedPageBreak/>
        <w:t>same category all make it difficult to distinguish between different foods. Furthermore, using specifically designed features requires a deep understanding of the subject matter, which makes development challenging as the number of food categories increases.</w:t>
      </w:r>
    </w:p>
    <w:p w14:paraId="01C29B51" w14:textId="77777777" w:rsidR="002C31B7" w:rsidRDefault="002C31B7" w:rsidP="00D80C64">
      <w:pPr>
        <w:rPr>
          <w:color w:val="C00000"/>
          <w:rtl/>
        </w:rPr>
      </w:pPr>
    </w:p>
    <w:p w14:paraId="258C4EB2" w14:textId="77777777" w:rsidR="00523A73" w:rsidRPr="000E2DBE" w:rsidRDefault="00523A73" w:rsidP="00D80C64">
      <w:pPr>
        <w:rPr>
          <w:color w:val="C00000"/>
        </w:rPr>
      </w:pPr>
    </w:p>
    <w:p w14:paraId="2C80A992" w14:textId="4E6158D7" w:rsidR="00FC2D87" w:rsidRPr="007C1B9D" w:rsidRDefault="00FC2D87" w:rsidP="007C1B9D">
      <w:pPr>
        <w:pStyle w:val="Heading2"/>
      </w:pPr>
      <w:bookmarkStart w:id="55" w:name="_Toc218616222"/>
      <w:r w:rsidRPr="007C1B9D">
        <w:rPr>
          <w:rStyle w:val="Strong"/>
          <w:b/>
          <w:bCs w:val="0"/>
        </w:rPr>
        <w:t>3.3 Transition to Artificial Intelligence–Based</w:t>
      </w:r>
      <w:r w:rsidR="00523A73" w:rsidRPr="007C1B9D">
        <w:rPr>
          <w:rStyle w:val="Strong"/>
          <w:b/>
          <w:bCs w:val="0"/>
          <w:rtl/>
        </w:rPr>
        <w:t xml:space="preserve"> </w:t>
      </w:r>
      <w:r w:rsidRPr="007C1B9D">
        <w:rPr>
          <w:rStyle w:val="Strong"/>
          <w:b/>
          <w:bCs w:val="0"/>
        </w:rPr>
        <w:t>Methods</w:t>
      </w:r>
      <w:bookmarkEnd w:id="55"/>
    </w:p>
    <w:p w14:paraId="47C9062A" w14:textId="77777777" w:rsidR="002C31B7" w:rsidRPr="00523A73" w:rsidRDefault="002C31B7" w:rsidP="00523A73">
      <w:pPr>
        <w:jc w:val="left"/>
        <w:rPr>
          <w:rFonts w:asciiTheme="minorBidi" w:hAnsiTheme="minorBidi" w:cstheme="minorBidi"/>
          <w:color w:val="000000" w:themeColor="text1"/>
          <w:szCs w:val="28"/>
        </w:rPr>
      </w:pPr>
      <w:r w:rsidRPr="00523A73">
        <w:rPr>
          <w:rFonts w:asciiTheme="minorBidi" w:hAnsiTheme="minorBidi" w:cstheme="minorBidi"/>
          <w:color w:val="000000" w:themeColor="text1"/>
          <w:szCs w:val="28"/>
        </w:rPr>
        <w:t>The limitations of traditional feature-based methods led to a shift towards AI-powered solutions. Coinciding with the availability of massive datasets of food images and rapid advancements in computing, researchers were encouraged to apply deep learning techniques to overcome the challenges of traditional models.</w:t>
      </w:r>
    </w:p>
    <w:p w14:paraId="05FE6708" w14:textId="77777777" w:rsidR="002C31B7" w:rsidRPr="00523A73" w:rsidRDefault="002C31B7" w:rsidP="00523A73">
      <w:pPr>
        <w:jc w:val="left"/>
        <w:rPr>
          <w:rFonts w:asciiTheme="minorBidi" w:hAnsiTheme="minorBidi" w:cstheme="minorBidi"/>
          <w:color w:val="000000" w:themeColor="text1"/>
          <w:szCs w:val="28"/>
        </w:rPr>
      </w:pPr>
    </w:p>
    <w:p w14:paraId="567A36B8" w14:textId="0BC3555B" w:rsidR="00D80C64" w:rsidRPr="00523A73" w:rsidRDefault="002C31B7" w:rsidP="00523A73">
      <w:pPr>
        <w:jc w:val="left"/>
        <w:rPr>
          <w:rFonts w:asciiTheme="minorBidi" w:hAnsiTheme="minorBidi" w:cstheme="minorBidi"/>
          <w:color w:val="000000" w:themeColor="text1"/>
          <w:szCs w:val="28"/>
          <w:rtl/>
        </w:rPr>
      </w:pPr>
      <w:r w:rsidRPr="00523A73">
        <w:rPr>
          <w:rFonts w:asciiTheme="minorBidi" w:hAnsiTheme="minorBidi" w:cstheme="minorBidi"/>
          <w:color w:val="000000" w:themeColor="text1"/>
          <w:szCs w:val="28"/>
        </w:rPr>
        <w:t>AI techniques enable models to learn directly from raw visual data, unlike older methods. This helps them learn more effectively and distinguish between different visual representations. This upgrade represented a significant leap forward in food image recognition, reducing the likelihood of system crashes when conditions change and enabling them to work with additional types of datasets.</w:t>
      </w:r>
    </w:p>
    <w:p w14:paraId="3BF6B906" w14:textId="77777777" w:rsidR="002C31B7" w:rsidRDefault="002C31B7" w:rsidP="002C31B7">
      <w:pPr>
        <w:rPr>
          <w:color w:val="auto"/>
          <w:rtl/>
        </w:rPr>
      </w:pPr>
    </w:p>
    <w:p w14:paraId="5AB2823A" w14:textId="77777777" w:rsidR="00523A73" w:rsidRDefault="00523A73" w:rsidP="002C31B7">
      <w:pPr>
        <w:rPr>
          <w:color w:val="auto"/>
        </w:rPr>
      </w:pPr>
    </w:p>
    <w:p w14:paraId="3DE4F25E" w14:textId="3BB2F821" w:rsidR="00FC2D87" w:rsidRPr="007C1B9D" w:rsidRDefault="00FC2D87" w:rsidP="007C1B9D">
      <w:pPr>
        <w:pStyle w:val="Heading2"/>
      </w:pPr>
      <w:bookmarkStart w:id="56" w:name="_Toc218616223"/>
      <w:r w:rsidRPr="007C1B9D">
        <w:rPr>
          <w:rStyle w:val="Strong"/>
          <w:b/>
          <w:bCs w:val="0"/>
        </w:rPr>
        <w:t>3.4 Contributions of Artificial Intelligence to Food</w:t>
      </w:r>
      <w:r w:rsidR="00523A73" w:rsidRPr="007C1B9D">
        <w:rPr>
          <w:rStyle w:val="Strong"/>
          <w:b/>
          <w:bCs w:val="0"/>
          <w:rtl/>
        </w:rPr>
        <w:t xml:space="preserve"> </w:t>
      </w:r>
      <w:r w:rsidRPr="007C1B9D">
        <w:rPr>
          <w:rStyle w:val="Strong"/>
          <w:b/>
          <w:bCs w:val="0"/>
        </w:rPr>
        <w:t>Image Recognition</w:t>
      </w:r>
      <w:bookmarkEnd w:id="56"/>
    </w:p>
    <w:p w14:paraId="69560DF8" w14:textId="7F9C0659" w:rsidR="00D80C64" w:rsidRPr="00523A73" w:rsidRDefault="00533BFD" w:rsidP="00523A73">
      <w:pPr>
        <w:jc w:val="left"/>
        <w:rPr>
          <w:rFonts w:asciiTheme="minorBidi" w:hAnsiTheme="minorBidi" w:cstheme="minorBidi"/>
          <w:color w:val="000000" w:themeColor="text1"/>
          <w:szCs w:val="28"/>
          <w:rtl/>
        </w:rPr>
      </w:pPr>
      <w:r w:rsidRPr="00523A73">
        <w:rPr>
          <w:rFonts w:asciiTheme="minorBidi" w:hAnsiTheme="minorBidi" w:cstheme="minorBidi"/>
          <w:color w:val="000000" w:themeColor="text1"/>
          <w:szCs w:val="28"/>
        </w:rPr>
        <w:t>Artificial intelligence (AI) has revolutionized food photo identification by integrating machine learning with advanced object representation capabilities. Early AI models, such as convolutional neural networks (CNNs), were able to learn hierarchical visual information, resulting in significant improvements in object recognition accuracy.</w:t>
      </w:r>
    </w:p>
    <w:p w14:paraId="4B022E18" w14:textId="77777777" w:rsidR="00533BFD" w:rsidRPr="00523A73" w:rsidRDefault="00533BFD" w:rsidP="00523A73">
      <w:pPr>
        <w:jc w:val="left"/>
        <w:rPr>
          <w:rFonts w:asciiTheme="minorBidi" w:hAnsiTheme="minorBidi" w:cstheme="minorBidi"/>
          <w:color w:val="000000" w:themeColor="text1"/>
          <w:szCs w:val="28"/>
        </w:rPr>
      </w:pPr>
    </w:p>
    <w:p w14:paraId="1786CF5A" w14:textId="2562DA6B" w:rsidR="00CA6876" w:rsidRDefault="00D80C64" w:rsidP="00523A73">
      <w:pPr>
        <w:jc w:val="left"/>
        <w:rPr>
          <w:rFonts w:asciiTheme="minorBidi" w:hAnsiTheme="minorBidi" w:cstheme="minorBidi"/>
          <w:color w:val="000000" w:themeColor="text1"/>
          <w:szCs w:val="28"/>
          <w:rtl/>
        </w:rPr>
      </w:pPr>
      <w:r w:rsidRPr="00523A73">
        <w:rPr>
          <w:rFonts w:asciiTheme="minorBidi" w:hAnsiTheme="minorBidi" w:cstheme="minorBidi"/>
          <w:color w:val="000000" w:themeColor="text1"/>
          <w:szCs w:val="28"/>
        </w:rPr>
        <w:t xml:space="preserve">Later research improved CNN-based models by adding deeper topologies, attention processes, and other ways of modeling. These changes made identification algorithms stronger at sorting food into </w:t>
      </w:r>
      <w:r w:rsidRPr="00523A73">
        <w:rPr>
          <w:rFonts w:asciiTheme="minorBidi" w:hAnsiTheme="minorBidi" w:cstheme="minorBidi"/>
          <w:color w:val="000000" w:themeColor="text1"/>
          <w:szCs w:val="28"/>
        </w:rPr>
        <w:lastRenderedPageBreak/>
        <w:t>small groups, working with difficult backgrounds, and handling huge datasets. In summary, AI turned food photo recognition from a hard task with hand-made characteristics into a powerful, data-driven task.</w:t>
      </w:r>
    </w:p>
    <w:p w14:paraId="1254421D" w14:textId="77777777" w:rsidR="00523A73" w:rsidRPr="00523A73" w:rsidRDefault="00523A73" w:rsidP="00523A73">
      <w:pPr>
        <w:jc w:val="left"/>
        <w:rPr>
          <w:rFonts w:asciiTheme="minorBidi" w:hAnsiTheme="minorBidi" w:cstheme="minorBidi"/>
          <w:color w:val="000000" w:themeColor="text1"/>
          <w:szCs w:val="28"/>
        </w:rPr>
      </w:pPr>
    </w:p>
    <w:p w14:paraId="0671D62C" w14:textId="77777777" w:rsidR="00FC2D87" w:rsidRPr="007C1B9D" w:rsidRDefault="00FC2D87" w:rsidP="007C1B9D">
      <w:pPr>
        <w:pStyle w:val="Heading2"/>
      </w:pPr>
      <w:bookmarkStart w:id="57" w:name="_Toc218616224"/>
      <w:r w:rsidRPr="007C1B9D">
        <w:rPr>
          <w:rStyle w:val="Strong"/>
          <w:b/>
          <w:bCs w:val="0"/>
        </w:rPr>
        <w:t>3.5 Comparative Summary of Existing Studies</w:t>
      </w:r>
      <w:bookmarkEnd w:id="57"/>
    </w:p>
    <w:p w14:paraId="7E17A1EA" w14:textId="7A9570EB" w:rsidR="00D80C64" w:rsidRPr="00523A73" w:rsidRDefault="00D80C64" w:rsidP="00523A73">
      <w:pPr>
        <w:pStyle w:val="NormalWeb"/>
        <w:ind w:left="720"/>
        <w:rPr>
          <w:rFonts w:asciiTheme="minorBidi" w:hAnsiTheme="minorBidi" w:cstheme="minorBidi"/>
          <w:color w:val="000000" w:themeColor="text1"/>
          <w:sz w:val="28"/>
          <w:szCs w:val="28"/>
        </w:rPr>
      </w:pPr>
      <w:r w:rsidRPr="00523A73">
        <w:rPr>
          <w:rFonts w:asciiTheme="minorBidi" w:hAnsiTheme="minorBidi" w:cstheme="minorBidi"/>
          <w:color w:val="000000" w:themeColor="text1"/>
          <w:sz w:val="28"/>
          <w:szCs w:val="28"/>
        </w:rPr>
        <w:t>Table 3.1 lists some major deep learning models that may be used to compare studies on identifying food pictures. The table displays the model architectures used in previous research, the datasets used for testing, the performance metrics reported, and the main benefits and downsides of each strategy.</w:t>
      </w:r>
    </w:p>
    <w:p w14:paraId="133CFE8F" w14:textId="7EE11DE7" w:rsidR="00FC2D87" w:rsidRPr="007C1B9D" w:rsidRDefault="00FC2D87" w:rsidP="007C1B9D">
      <w:pPr>
        <w:pStyle w:val="Heading3"/>
      </w:pPr>
      <w:bookmarkStart w:id="58" w:name="_Toc218616225"/>
      <w:r w:rsidRPr="007C1B9D">
        <w:rPr>
          <w:rStyle w:val="Strong"/>
          <w:b/>
          <w:bCs w:val="0"/>
        </w:rPr>
        <w:t>Table 3.1: Summary of Key Deep Learning Models for Food Recognition</w:t>
      </w:r>
      <w:bookmarkEnd w:id="58"/>
    </w:p>
    <w:tbl>
      <w:tblPr>
        <w:tblStyle w:val="TableGrid0"/>
        <w:tblW w:w="0" w:type="auto"/>
        <w:tblLayout w:type="fixed"/>
        <w:tblLook w:val="04A0" w:firstRow="1" w:lastRow="0" w:firstColumn="1" w:lastColumn="0" w:noHBand="0" w:noVBand="1"/>
      </w:tblPr>
      <w:tblGrid>
        <w:gridCol w:w="988"/>
        <w:gridCol w:w="1275"/>
        <w:gridCol w:w="1276"/>
        <w:gridCol w:w="1134"/>
        <w:gridCol w:w="1276"/>
        <w:gridCol w:w="1701"/>
        <w:gridCol w:w="1700"/>
      </w:tblGrid>
      <w:tr w:rsidR="00FC2D87" w:rsidRPr="00D74476" w14:paraId="192EA3A0" w14:textId="77777777" w:rsidTr="003B01E0">
        <w:tc>
          <w:tcPr>
            <w:tcW w:w="988" w:type="dxa"/>
          </w:tcPr>
          <w:p w14:paraId="4CA8B15E" w14:textId="77777777" w:rsidR="00FC2D87" w:rsidRPr="001C75B6" w:rsidRDefault="00FC2D87" w:rsidP="003B01E0">
            <w:pPr>
              <w:pStyle w:val="NormalWeb"/>
              <w:spacing w:before="120" w:beforeAutospacing="0" w:after="120" w:afterAutospacing="0"/>
              <w:rPr>
                <w:b/>
                <w:bCs/>
                <w:color w:val="000000"/>
                <w:sz w:val="18"/>
                <w:szCs w:val="18"/>
              </w:rPr>
            </w:pPr>
            <w:r w:rsidRPr="001C75B6">
              <w:rPr>
                <w:b/>
                <w:bCs/>
                <w:color w:val="000000"/>
                <w:sz w:val="18"/>
                <w:szCs w:val="18"/>
              </w:rPr>
              <w:t>Study</w:t>
            </w:r>
          </w:p>
        </w:tc>
        <w:tc>
          <w:tcPr>
            <w:tcW w:w="1275" w:type="dxa"/>
          </w:tcPr>
          <w:p w14:paraId="7EA93A96" w14:textId="77777777" w:rsidR="00FC2D87" w:rsidRPr="001C75B6" w:rsidRDefault="00FC2D87" w:rsidP="003B01E0">
            <w:pPr>
              <w:pStyle w:val="NormalWeb"/>
              <w:spacing w:before="120" w:beforeAutospacing="0" w:after="120" w:afterAutospacing="0"/>
              <w:rPr>
                <w:b/>
                <w:bCs/>
                <w:color w:val="000000"/>
                <w:sz w:val="18"/>
                <w:szCs w:val="18"/>
              </w:rPr>
            </w:pPr>
            <w:r w:rsidRPr="001C75B6">
              <w:rPr>
                <w:b/>
                <w:bCs/>
                <w:color w:val="000000"/>
                <w:sz w:val="18"/>
                <w:szCs w:val="18"/>
              </w:rPr>
              <w:t>Model</w:t>
            </w:r>
          </w:p>
        </w:tc>
        <w:tc>
          <w:tcPr>
            <w:tcW w:w="1276" w:type="dxa"/>
          </w:tcPr>
          <w:p w14:paraId="3D398BB9" w14:textId="77777777" w:rsidR="00FC2D87" w:rsidRPr="001C75B6" w:rsidRDefault="00FC2D87" w:rsidP="003B01E0">
            <w:pPr>
              <w:spacing w:before="120" w:after="120" w:line="240" w:lineRule="auto"/>
              <w:rPr>
                <w:b/>
                <w:bCs/>
                <w:vanish/>
                <w:sz w:val="18"/>
                <w:szCs w:val="18"/>
              </w:rPr>
            </w:pPr>
          </w:p>
          <w:p w14:paraId="63B1FC04" w14:textId="77777777" w:rsidR="00FC2D87" w:rsidRPr="001C75B6" w:rsidRDefault="00FC2D87" w:rsidP="003B01E0">
            <w:pPr>
              <w:pStyle w:val="NormalWeb"/>
              <w:spacing w:before="120" w:beforeAutospacing="0" w:after="120" w:afterAutospacing="0"/>
              <w:rPr>
                <w:b/>
                <w:bCs/>
                <w:color w:val="000000"/>
                <w:sz w:val="18"/>
                <w:szCs w:val="18"/>
              </w:rPr>
            </w:pPr>
            <w:r w:rsidRPr="001C75B6">
              <w:rPr>
                <w:rFonts w:ascii="-webkit-standard" w:hAnsi="-webkit-standard"/>
                <w:b/>
                <w:bCs/>
                <w:color w:val="000000"/>
                <w:sz w:val="18"/>
                <w:szCs w:val="18"/>
              </w:rPr>
              <w:t>Architecture Type</w:t>
            </w:r>
          </w:p>
        </w:tc>
        <w:tc>
          <w:tcPr>
            <w:tcW w:w="1134" w:type="dxa"/>
          </w:tcPr>
          <w:p w14:paraId="3E1E0E0E" w14:textId="77777777" w:rsidR="00FC2D87" w:rsidRPr="001C75B6" w:rsidRDefault="00FC2D87" w:rsidP="003B01E0">
            <w:pPr>
              <w:pStyle w:val="NormalWeb"/>
              <w:spacing w:before="120" w:beforeAutospacing="0" w:after="120" w:afterAutospacing="0"/>
              <w:rPr>
                <w:b/>
                <w:bCs/>
                <w:color w:val="000000"/>
                <w:sz w:val="18"/>
                <w:szCs w:val="18"/>
              </w:rPr>
            </w:pPr>
            <w:r w:rsidRPr="001C75B6">
              <w:rPr>
                <w:b/>
                <w:bCs/>
                <w:color w:val="000000"/>
                <w:sz w:val="18"/>
                <w:szCs w:val="18"/>
              </w:rPr>
              <w:t>Dataset</w:t>
            </w:r>
          </w:p>
        </w:tc>
        <w:tc>
          <w:tcPr>
            <w:tcW w:w="1276" w:type="dxa"/>
          </w:tcPr>
          <w:p w14:paraId="220DF871" w14:textId="77777777" w:rsidR="00FC2D87" w:rsidRPr="001C75B6" w:rsidRDefault="00FC2D87" w:rsidP="003B01E0">
            <w:pPr>
              <w:pStyle w:val="NormalWeb"/>
              <w:spacing w:before="120" w:beforeAutospacing="0" w:after="120" w:afterAutospacing="0"/>
              <w:rPr>
                <w:b/>
                <w:bCs/>
                <w:color w:val="000000"/>
                <w:sz w:val="18"/>
                <w:szCs w:val="18"/>
              </w:rPr>
            </w:pPr>
            <w:r w:rsidRPr="001C75B6">
              <w:rPr>
                <w:b/>
                <w:bCs/>
                <w:color w:val="000000"/>
                <w:sz w:val="18"/>
                <w:szCs w:val="18"/>
              </w:rPr>
              <w:t>Performance</w:t>
            </w:r>
          </w:p>
        </w:tc>
        <w:tc>
          <w:tcPr>
            <w:tcW w:w="1701" w:type="dxa"/>
          </w:tcPr>
          <w:p w14:paraId="0D00DA3A" w14:textId="77777777" w:rsidR="00FC2D87" w:rsidRPr="001C75B6" w:rsidRDefault="00FC2D87" w:rsidP="003B01E0">
            <w:pPr>
              <w:pStyle w:val="NormalWeb"/>
              <w:spacing w:before="120" w:beforeAutospacing="0" w:after="120" w:afterAutospacing="0"/>
              <w:rPr>
                <w:b/>
                <w:bCs/>
                <w:color w:val="000000"/>
                <w:sz w:val="18"/>
                <w:szCs w:val="18"/>
              </w:rPr>
            </w:pPr>
            <w:r w:rsidRPr="001C75B6">
              <w:rPr>
                <w:b/>
                <w:bCs/>
                <w:color w:val="000000"/>
                <w:sz w:val="18"/>
                <w:szCs w:val="18"/>
              </w:rPr>
              <w:t>Key Strengths</w:t>
            </w:r>
          </w:p>
        </w:tc>
        <w:tc>
          <w:tcPr>
            <w:tcW w:w="1700" w:type="dxa"/>
          </w:tcPr>
          <w:p w14:paraId="74C08802" w14:textId="77777777" w:rsidR="00FC2D87" w:rsidRPr="001C75B6" w:rsidRDefault="00FC2D87" w:rsidP="003B01E0">
            <w:pPr>
              <w:pStyle w:val="NormalWeb"/>
              <w:spacing w:before="120" w:beforeAutospacing="0" w:after="120" w:afterAutospacing="0"/>
              <w:rPr>
                <w:b/>
                <w:bCs/>
                <w:color w:val="000000"/>
                <w:sz w:val="18"/>
                <w:szCs w:val="18"/>
              </w:rPr>
            </w:pPr>
            <w:r w:rsidRPr="001C75B6">
              <w:rPr>
                <w:b/>
                <w:bCs/>
                <w:color w:val="000000"/>
                <w:sz w:val="18"/>
                <w:szCs w:val="18"/>
              </w:rPr>
              <w:t>Key Limitations</w:t>
            </w:r>
          </w:p>
        </w:tc>
      </w:tr>
      <w:tr w:rsidR="00FC2D87" w:rsidRPr="00D74476" w14:paraId="50BE7B11" w14:textId="77777777" w:rsidTr="003B01E0">
        <w:tc>
          <w:tcPr>
            <w:tcW w:w="988" w:type="dxa"/>
          </w:tcPr>
          <w:p w14:paraId="2D47DE02" w14:textId="77777777" w:rsidR="00FC2D87" w:rsidRPr="001C75B6" w:rsidRDefault="00FC2D87" w:rsidP="003B01E0">
            <w:pPr>
              <w:pStyle w:val="NormalWeb"/>
              <w:spacing w:before="120" w:beforeAutospacing="0" w:after="120" w:afterAutospacing="0"/>
              <w:rPr>
                <w:color w:val="000000"/>
                <w:sz w:val="18"/>
                <w:szCs w:val="18"/>
              </w:rPr>
            </w:pPr>
            <w:r w:rsidRPr="001C75B6">
              <w:rPr>
                <w:color w:val="000000"/>
                <w:sz w:val="18"/>
                <w:szCs w:val="18"/>
              </w:rPr>
              <w:t>Liu et al. (2016)</w:t>
            </w:r>
          </w:p>
        </w:tc>
        <w:tc>
          <w:tcPr>
            <w:tcW w:w="1275" w:type="dxa"/>
          </w:tcPr>
          <w:p w14:paraId="391CC500" w14:textId="77777777" w:rsidR="00FC2D87" w:rsidRPr="001C75B6" w:rsidRDefault="00FC2D87" w:rsidP="003B01E0">
            <w:pPr>
              <w:pStyle w:val="NormalWeb"/>
              <w:spacing w:before="120" w:beforeAutospacing="0" w:after="120" w:afterAutospacing="0"/>
              <w:rPr>
                <w:color w:val="000000"/>
                <w:sz w:val="18"/>
                <w:szCs w:val="18"/>
              </w:rPr>
            </w:pPr>
            <w:r w:rsidRPr="001C75B6">
              <w:rPr>
                <w:color w:val="000000"/>
                <w:sz w:val="18"/>
                <w:szCs w:val="18"/>
              </w:rPr>
              <w:t>GoogLeNet (Inception)</w:t>
            </w:r>
          </w:p>
        </w:tc>
        <w:tc>
          <w:tcPr>
            <w:tcW w:w="1276" w:type="dxa"/>
          </w:tcPr>
          <w:p w14:paraId="1FBE5569" w14:textId="77777777" w:rsidR="00FC2D87" w:rsidRPr="001C75B6" w:rsidRDefault="00FC2D87" w:rsidP="003B01E0">
            <w:pPr>
              <w:pStyle w:val="NormalWeb"/>
              <w:spacing w:before="120" w:beforeAutospacing="0" w:after="120" w:afterAutospacing="0"/>
              <w:rPr>
                <w:color w:val="000000"/>
                <w:sz w:val="18"/>
                <w:szCs w:val="18"/>
              </w:rPr>
            </w:pPr>
            <w:r w:rsidRPr="001C75B6">
              <w:rPr>
                <w:color w:val="000000"/>
                <w:sz w:val="18"/>
                <w:szCs w:val="18"/>
              </w:rPr>
              <w:t>CNN</w:t>
            </w:r>
          </w:p>
          <w:p w14:paraId="63DF70C3" w14:textId="77777777" w:rsidR="00FC2D87" w:rsidRPr="001C75B6" w:rsidRDefault="00FC2D87" w:rsidP="003B01E0">
            <w:pPr>
              <w:spacing w:before="120" w:after="120" w:line="240" w:lineRule="auto"/>
              <w:jc w:val="left"/>
              <w:rPr>
                <w:sz w:val="18"/>
                <w:szCs w:val="18"/>
              </w:rPr>
            </w:pPr>
          </w:p>
        </w:tc>
        <w:tc>
          <w:tcPr>
            <w:tcW w:w="1134" w:type="dxa"/>
          </w:tcPr>
          <w:p w14:paraId="0DF5DDF5" w14:textId="77777777" w:rsidR="00FC2D87" w:rsidRPr="001C75B6" w:rsidRDefault="00FC2D87" w:rsidP="003B01E0">
            <w:pPr>
              <w:pStyle w:val="NormalWeb"/>
              <w:spacing w:before="120" w:beforeAutospacing="0" w:after="120" w:afterAutospacing="0"/>
              <w:rPr>
                <w:color w:val="000000"/>
                <w:sz w:val="18"/>
                <w:szCs w:val="18"/>
              </w:rPr>
            </w:pPr>
            <w:r w:rsidRPr="001C75B6">
              <w:rPr>
                <w:color w:val="000000"/>
                <w:sz w:val="18"/>
                <w:szCs w:val="18"/>
              </w:rPr>
              <w:t>Food-101, UEC-256</w:t>
            </w:r>
          </w:p>
        </w:tc>
        <w:tc>
          <w:tcPr>
            <w:tcW w:w="1276" w:type="dxa"/>
          </w:tcPr>
          <w:p w14:paraId="2C50AFCF" w14:textId="77777777" w:rsidR="00FC2D87" w:rsidRPr="001C75B6" w:rsidRDefault="00FC2D87" w:rsidP="003B01E0">
            <w:pPr>
              <w:pStyle w:val="NormalWeb"/>
              <w:spacing w:before="120" w:beforeAutospacing="0" w:after="120" w:afterAutospacing="0"/>
              <w:rPr>
                <w:color w:val="000000"/>
                <w:sz w:val="18"/>
                <w:szCs w:val="18"/>
              </w:rPr>
            </w:pPr>
            <w:r w:rsidRPr="001C75B6">
              <w:rPr>
                <w:color w:val="000000"/>
                <w:sz w:val="18"/>
                <w:szCs w:val="18"/>
              </w:rPr>
              <w:t xml:space="preserve">Food-101 </w:t>
            </w:r>
            <w:proofErr w:type="gramStart"/>
            <w:r w:rsidRPr="001C75B6">
              <w:rPr>
                <w:color w:val="000000"/>
                <w:sz w:val="18"/>
                <w:szCs w:val="18"/>
              </w:rPr>
              <w:t>Top-1</w:t>
            </w:r>
            <w:proofErr w:type="gramEnd"/>
            <w:r w:rsidRPr="001C75B6">
              <w:rPr>
                <w:color w:val="000000"/>
                <w:sz w:val="18"/>
                <w:szCs w:val="18"/>
              </w:rPr>
              <w:t xml:space="preserve"> ≈</w:t>
            </w:r>
            <w:r w:rsidRPr="001C75B6">
              <w:rPr>
                <w:rStyle w:val="apple-converted-space"/>
                <w:sz w:val="18"/>
                <w:szCs w:val="18"/>
              </w:rPr>
              <w:t> </w:t>
            </w:r>
            <w:r w:rsidRPr="001C75B6">
              <w:rPr>
                <w:rStyle w:val="Strong"/>
                <w:sz w:val="18"/>
                <w:szCs w:val="18"/>
              </w:rPr>
              <w:t>77%</w:t>
            </w:r>
          </w:p>
        </w:tc>
        <w:tc>
          <w:tcPr>
            <w:tcW w:w="1701" w:type="dxa"/>
          </w:tcPr>
          <w:p w14:paraId="2E756DB2" w14:textId="77777777" w:rsidR="00FC2D87" w:rsidRPr="001C75B6" w:rsidRDefault="00FC2D87" w:rsidP="003B01E0">
            <w:pPr>
              <w:pStyle w:val="NormalWeb"/>
              <w:spacing w:before="120" w:beforeAutospacing="0" w:after="120" w:afterAutospacing="0"/>
              <w:rPr>
                <w:color w:val="000000"/>
                <w:sz w:val="18"/>
                <w:szCs w:val="18"/>
              </w:rPr>
            </w:pPr>
            <w:r w:rsidRPr="001C75B6">
              <w:rPr>
                <w:color w:val="000000"/>
                <w:sz w:val="18"/>
                <w:szCs w:val="18"/>
              </w:rPr>
              <w:t>Established a strong deep-learning baseline; significant improvement over handcrafted features</w:t>
            </w:r>
          </w:p>
        </w:tc>
        <w:tc>
          <w:tcPr>
            <w:tcW w:w="1700" w:type="dxa"/>
          </w:tcPr>
          <w:p w14:paraId="69FE02CE" w14:textId="77777777" w:rsidR="00FC2D87" w:rsidRPr="001C75B6" w:rsidRDefault="00FC2D87" w:rsidP="003B01E0">
            <w:pPr>
              <w:pStyle w:val="NormalWeb"/>
              <w:spacing w:before="120" w:beforeAutospacing="0" w:after="120" w:afterAutospacing="0"/>
              <w:rPr>
                <w:color w:val="000000"/>
                <w:sz w:val="18"/>
                <w:szCs w:val="18"/>
              </w:rPr>
            </w:pPr>
            <w:r w:rsidRPr="001C75B6">
              <w:rPr>
                <w:color w:val="000000"/>
                <w:sz w:val="18"/>
                <w:szCs w:val="18"/>
              </w:rPr>
              <w:t>Limited ability in fine-grained recognition</w:t>
            </w:r>
          </w:p>
        </w:tc>
      </w:tr>
      <w:tr w:rsidR="00FC2D87" w:rsidRPr="00D74476" w14:paraId="538B8065" w14:textId="77777777" w:rsidTr="003B01E0">
        <w:tc>
          <w:tcPr>
            <w:tcW w:w="988" w:type="dxa"/>
          </w:tcPr>
          <w:p w14:paraId="36841A09" w14:textId="77777777" w:rsidR="00FC2D87" w:rsidRPr="001C75B6" w:rsidRDefault="00FC2D87" w:rsidP="003B01E0">
            <w:pPr>
              <w:pStyle w:val="NormalWeb"/>
              <w:spacing w:before="120" w:beforeAutospacing="0" w:after="120" w:afterAutospacing="0"/>
              <w:rPr>
                <w:color w:val="000000"/>
                <w:sz w:val="18"/>
                <w:szCs w:val="18"/>
              </w:rPr>
            </w:pPr>
            <w:r w:rsidRPr="001C75B6">
              <w:rPr>
                <w:color w:val="000000"/>
                <w:sz w:val="18"/>
                <w:szCs w:val="18"/>
              </w:rPr>
              <w:t>Boyd et al. (2024)</w:t>
            </w:r>
          </w:p>
        </w:tc>
        <w:tc>
          <w:tcPr>
            <w:tcW w:w="1275" w:type="dxa"/>
          </w:tcPr>
          <w:p w14:paraId="04E7A377" w14:textId="77777777" w:rsidR="00FC2D87" w:rsidRPr="001C75B6" w:rsidRDefault="00FC2D87" w:rsidP="003B01E0">
            <w:pPr>
              <w:pStyle w:val="NormalWeb"/>
              <w:spacing w:before="120" w:beforeAutospacing="0" w:after="120" w:afterAutospacing="0"/>
              <w:rPr>
                <w:color w:val="000000"/>
                <w:sz w:val="18"/>
                <w:szCs w:val="18"/>
              </w:rPr>
            </w:pPr>
            <w:r w:rsidRPr="001C75B6">
              <w:rPr>
                <w:color w:val="000000"/>
                <w:sz w:val="18"/>
                <w:szCs w:val="18"/>
              </w:rPr>
              <w:t>GoogLeNet (Inception)</w:t>
            </w:r>
          </w:p>
        </w:tc>
        <w:tc>
          <w:tcPr>
            <w:tcW w:w="1276" w:type="dxa"/>
          </w:tcPr>
          <w:p w14:paraId="4576B7B0" w14:textId="77777777" w:rsidR="00FC2D87" w:rsidRPr="001C75B6" w:rsidRDefault="00FC2D87" w:rsidP="003B01E0">
            <w:pPr>
              <w:pStyle w:val="NormalWeb"/>
              <w:spacing w:before="120" w:beforeAutospacing="0" w:after="120" w:afterAutospacing="0"/>
              <w:rPr>
                <w:color w:val="000000"/>
                <w:sz w:val="18"/>
                <w:szCs w:val="18"/>
              </w:rPr>
            </w:pPr>
            <w:r w:rsidRPr="001C75B6">
              <w:rPr>
                <w:color w:val="000000"/>
                <w:sz w:val="18"/>
                <w:szCs w:val="18"/>
              </w:rPr>
              <w:t>CNN</w:t>
            </w:r>
          </w:p>
        </w:tc>
        <w:tc>
          <w:tcPr>
            <w:tcW w:w="1134" w:type="dxa"/>
          </w:tcPr>
          <w:p w14:paraId="7671C243" w14:textId="77777777" w:rsidR="00FC2D87" w:rsidRPr="001C75B6" w:rsidRDefault="00FC2D87" w:rsidP="003B01E0">
            <w:pPr>
              <w:pStyle w:val="NormalWeb"/>
              <w:spacing w:before="120" w:beforeAutospacing="0" w:after="120" w:afterAutospacing="0"/>
              <w:rPr>
                <w:color w:val="000000"/>
                <w:sz w:val="18"/>
                <w:szCs w:val="18"/>
              </w:rPr>
            </w:pPr>
            <w:r w:rsidRPr="001C75B6">
              <w:rPr>
                <w:color w:val="000000"/>
                <w:sz w:val="18"/>
                <w:szCs w:val="18"/>
              </w:rPr>
              <w:t>Custom 20-class dataset</w:t>
            </w:r>
          </w:p>
        </w:tc>
        <w:tc>
          <w:tcPr>
            <w:tcW w:w="1276" w:type="dxa"/>
          </w:tcPr>
          <w:p w14:paraId="053670B1" w14:textId="77777777" w:rsidR="00FC2D87" w:rsidRPr="001C75B6" w:rsidRDefault="00FC2D87" w:rsidP="003B01E0">
            <w:pPr>
              <w:pStyle w:val="NormalWeb"/>
              <w:spacing w:before="120" w:beforeAutospacing="0" w:after="120" w:afterAutospacing="0"/>
              <w:rPr>
                <w:color w:val="000000"/>
                <w:sz w:val="18"/>
                <w:szCs w:val="18"/>
              </w:rPr>
            </w:pPr>
            <w:r w:rsidRPr="001C75B6">
              <w:rPr>
                <w:color w:val="000000"/>
                <w:sz w:val="18"/>
                <w:szCs w:val="18"/>
              </w:rPr>
              <w:t>Val Acc:</w:t>
            </w:r>
            <w:r w:rsidRPr="001C75B6">
              <w:rPr>
                <w:rStyle w:val="apple-converted-space"/>
                <w:sz w:val="18"/>
                <w:szCs w:val="18"/>
              </w:rPr>
              <w:t> </w:t>
            </w:r>
            <w:r w:rsidRPr="001C75B6">
              <w:rPr>
                <w:rStyle w:val="Strong"/>
                <w:sz w:val="18"/>
                <w:szCs w:val="18"/>
              </w:rPr>
              <w:t>79%</w:t>
            </w:r>
            <w:r w:rsidRPr="001C75B6">
              <w:rPr>
                <w:color w:val="000000"/>
                <w:sz w:val="18"/>
                <w:szCs w:val="18"/>
              </w:rPr>
              <w:t>, Train Acc:</w:t>
            </w:r>
            <w:r w:rsidRPr="001C75B6">
              <w:rPr>
                <w:rStyle w:val="apple-converted-space"/>
                <w:sz w:val="18"/>
                <w:szCs w:val="18"/>
              </w:rPr>
              <w:t> </w:t>
            </w:r>
          </w:p>
        </w:tc>
        <w:tc>
          <w:tcPr>
            <w:tcW w:w="1701" w:type="dxa"/>
          </w:tcPr>
          <w:p w14:paraId="148DDC71" w14:textId="77777777" w:rsidR="00FC2D87" w:rsidRPr="001C75B6" w:rsidRDefault="00FC2D87" w:rsidP="003B01E0">
            <w:pPr>
              <w:spacing w:before="120" w:after="120" w:line="240" w:lineRule="auto"/>
              <w:jc w:val="left"/>
              <w:rPr>
                <w:vanish/>
                <w:sz w:val="18"/>
                <w:szCs w:val="18"/>
              </w:rPr>
            </w:pPr>
          </w:p>
          <w:p w14:paraId="214E9FFD" w14:textId="77777777" w:rsidR="00FC2D87" w:rsidRPr="001C75B6" w:rsidRDefault="00FC2D87" w:rsidP="003B01E0">
            <w:pPr>
              <w:pStyle w:val="NormalWeb"/>
              <w:spacing w:before="120" w:beforeAutospacing="0" w:after="120" w:afterAutospacing="0"/>
              <w:rPr>
                <w:color w:val="000000"/>
                <w:sz w:val="18"/>
                <w:szCs w:val="18"/>
              </w:rPr>
            </w:pPr>
            <w:r w:rsidRPr="001C75B6">
              <w:rPr>
                <w:color w:val="000000"/>
                <w:sz w:val="18"/>
                <w:szCs w:val="18"/>
              </w:rPr>
              <w:t>Excellent feature reuse; stable convergence</w:t>
            </w:r>
          </w:p>
        </w:tc>
        <w:tc>
          <w:tcPr>
            <w:tcW w:w="1700" w:type="dxa"/>
          </w:tcPr>
          <w:p w14:paraId="605C6495" w14:textId="77777777" w:rsidR="00FC2D87" w:rsidRPr="001C75B6" w:rsidRDefault="00FC2D87" w:rsidP="003B01E0">
            <w:pPr>
              <w:pStyle w:val="NormalWeb"/>
              <w:spacing w:before="120" w:beforeAutospacing="0" w:after="120" w:afterAutospacing="0"/>
              <w:rPr>
                <w:color w:val="000000"/>
                <w:sz w:val="18"/>
                <w:szCs w:val="18"/>
              </w:rPr>
            </w:pPr>
            <w:r w:rsidRPr="001C75B6">
              <w:rPr>
                <w:color w:val="000000"/>
                <w:sz w:val="18"/>
                <w:szCs w:val="18"/>
              </w:rPr>
              <w:t>Performance drops on large-scale complex datasets</w:t>
            </w:r>
          </w:p>
        </w:tc>
      </w:tr>
      <w:tr w:rsidR="00FC2D87" w:rsidRPr="00D74476" w14:paraId="6609E7A3" w14:textId="77777777" w:rsidTr="003B01E0">
        <w:tc>
          <w:tcPr>
            <w:tcW w:w="988" w:type="dxa"/>
          </w:tcPr>
          <w:p w14:paraId="29C97B7C" w14:textId="77777777" w:rsidR="00FC2D87" w:rsidRPr="001C75B6" w:rsidRDefault="00FC2D87" w:rsidP="003B01E0">
            <w:pPr>
              <w:pStyle w:val="NormalWeb"/>
              <w:spacing w:before="120" w:beforeAutospacing="0" w:after="120" w:afterAutospacing="0"/>
              <w:rPr>
                <w:color w:val="000000"/>
                <w:sz w:val="18"/>
                <w:szCs w:val="18"/>
              </w:rPr>
            </w:pPr>
            <w:r w:rsidRPr="001C75B6">
              <w:rPr>
                <w:color w:val="000000"/>
                <w:sz w:val="18"/>
                <w:szCs w:val="18"/>
              </w:rPr>
              <w:t>Chen et al. (2025)</w:t>
            </w:r>
          </w:p>
        </w:tc>
        <w:tc>
          <w:tcPr>
            <w:tcW w:w="1275" w:type="dxa"/>
          </w:tcPr>
          <w:p w14:paraId="319300E4" w14:textId="77777777" w:rsidR="00FC2D87" w:rsidRPr="001C75B6" w:rsidRDefault="00FC2D87" w:rsidP="003B01E0">
            <w:pPr>
              <w:pStyle w:val="NormalWeb"/>
              <w:spacing w:before="120" w:beforeAutospacing="0" w:after="120" w:afterAutospacing="0"/>
              <w:rPr>
                <w:color w:val="000000"/>
                <w:sz w:val="18"/>
                <w:szCs w:val="18"/>
              </w:rPr>
            </w:pPr>
            <w:r w:rsidRPr="001C75B6">
              <w:rPr>
                <w:color w:val="000000"/>
                <w:sz w:val="18"/>
                <w:szCs w:val="18"/>
              </w:rPr>
              <w:t>MAF-Net</w:t>
            </w:r>
          </w:p>
        </w:tc>
        <w:tc>
          <w:tcPr>
            <w:tcW w:w="1276" w:type="dxa"/>
          </w:tcPr>
          <w:p w14:paraId="6F95F12F" w14:textId="77777777" w:rsidR="00FC2D87" w:rsidRPr="001C75B6" w:rsidRDefault="00FC2D87" w:rsidP="003B01E0">
            <w:pPr>
              <w:pStyle w:val="NormalWeb"/>
              <w:spacing w:before="120" w:beforeAutospacing="0" w:after="120" w:afterAutospacing="0"/>
              <w:rPr>
                <w:color w:val="000000"/>
                <w:sz w:val="18"/>
                <w:szCs w:val="18"/>
              </w:rPr>
            </w:pPr>
            <w:r w:rsidRPr="001C75B6">
              <w:rPr>
                <w:color w:val="000000"/>
                <w:sz w:val="18"/>
                <w:szCs w:val="18"/>
              </w:rPr>
              <w:t>Attention-Enhanced CNN</w:t>
            </w:r>
          </w:p>
        </w:tc>
        <w:tc>
          <w:tcPr>
            <w:tcW w:w="1134" w:type="dxa"/>
          </w:tcPr>
          <w:p w14:paraId="6652876A" w14:textId="77777777" w:rsidR="00FC2D87" w:rsidRPr="001C75B6" w:rsidRDefault="00FC2D87" w:rsidP="003B01E0">
            <w:pPr>
              <w:pStyle w:val="NormalWeb"/>
              <w:spacing w:before="120" w:beforeAutospacing="0" w:after="120" w:afterAutospacing="0"/>
              <w:rPr>
                <w:color w:val="000000"/>
                <w:sz w:val="18"/>
                <w:szCs w:val="18"/>
              </w:rPr>
            </w:pPr>
            <w:r w:rsidRPr="001C75B6">
              <w:rPr>
                <w:color w:val="000000"/>
                <w:sz w:val="18"/>
                <w:szCs w:val="18"/>
              </w:rPr>
              <w:t>Food-101, Vireo-172, UEC-100</w:t>
            </w:r>
          </w:p>
        </w:tc>
        <w:tc>
          <w:tcPr>
            <w:tcW w:w="1276" w:type="dxa"/>
          </w:tcPr>
          <w:p w14:paraId="0721EA91" w14:textId="77777777" w:rsidR="00FC2D87" w:rsidRPr="001C75B6" w:rsidRDefault="00FC2D87" w:rsidP="003B01E0">
            <w:pPr>
              <w:pStyle w:val="NormalWeb"/>
              <w:spacing w:before="120" w:beforeAutospacing="0" w:after="120" w:afterAutospacing="0"/>
              <w:rPr>
                <w:color w:val="000000"/>
                <w:sz w:val="18"/>
                <w:szCs w:val="18"/>
              </w:rPr>
            </w:pPr>
            <w:r w:rsidRPr="001C75B6">
              <w:rPr>
                <w:color w:val="000000"/>
                <w:sz w:val="18"/>
                <w:szCs w:val="18"/>
              </w:rPr>
              <w:t>Food-101:</w:t>
            </w:r>
            <w:r w:rsidRPr="001C75B6">
              <w:rPr>
                <w:rStyle w:val="apple-converted-space"/>
                <w:sz w:val="18"/>
                <w:szCs w:val="18"/>
              </w:rPr>
              <w:t> </w:t>
            </w:r>
            <w:r w:rsidRPr="001C75B6">
              <w:rPr>
                <w:rStyle w:val="Strong"/>
                <w:sz w:val="18"/>
                <w:szCs w:val="18"/>
              </w:rPr>
              <w:t>90.22%</w:t>
            </w:r>
          </w:p>
        </w:tc>
        <w:tc>
          <w:tcPr>
            <w:tcW w:w="1701" w:type="dxa"/>
          </w:tcPr>
          <w:p w14:paraId="3B307639" w14:textId="77777777" w:rsidR="00FC2D87" w:rsidRPr="001C75B6" w:rsidRDefault="00FC2D87" w:rsidP="003B01E0">
            <w:pPr>
              <w:pStyle w:val="NormalWeb"/>
              <w:spacing w:before="120" w:beforeAutospacing="0" w:after="120" w:afterAutospacing="0"/>
              <w:rPr>
                <w:color w:val="000000"/>
                <w:sz w:val="18"/>
                <w:szCs w:val="18"/>
              </w:rPr>
            </w:pPr>
            <w:r w:rsidRPr="001C75B6">
              <w:rPr>
                <w:color w:val="000000"/>
                <w:sz w:val="18"/>
                <w:szCs w:val="18"/>
              </w:rPr>
              <w:t>Strong fine-grained recognition; discriminative attention mechanisms</w:t>
            </w:r>
          </w:p>
        </w:tc>
        <w:tc>
          <w:tcPr>
            <w:tcW w:w="1700" w:type="dxa"/>
          </w:tcPr>
          <w:p w14:paraId="4D342F5D" w14:textId="77777777" w:rsidR="00FC2D87" w:rsidRPr="001C75B6" w:rsidRDefault="00FC2D87" w:rsidP="003B01E0">
            <w:pPr>
              <w:pStyle w:val="NormalWeb"/>
              <w:spacing w:before="120" w:beforeAutospacing="0" w:after="120" w:afterAutospacing="0"/>
              <w:rPr>
                <w:color w:val="000000"/>
                <w:sz w:val="18"/>
                <w:szCs w:val="18"/>
              </w:rPr>
            </w:pPr>
            <w:r w:rsidRPr="001C75B6">
              <w:rPr>
                <w:color w:val="000000"/>
                <w:sz w:val="18"/>
                <w:szCs w:val="18"/>
              </w:rPr>
              <w:t>Computationally heavy due to multi-level fusion</w:t>
            </w:r>
          </w:p>
        </w:tc>
      </w:tr>
      <w:tr w:rsidR="00FC2D87" w:rsidRPr="00D74476" w14:paraId="7D5D7967" w14:textId="77777777" w:rsidTr="003B01E0">
        <w:tc>
          <w:tcPr>
            <w:tcW w:w="988" w:type="dxa"/>
          </w:tcPr>
          <w:p w14:paraId="250844CA" w14:textId="77777777" w:rsidR="00FC2D87" w:rsidRPr="001C75B6" w:rsidRDefault="00FC2D87" w:rsidP="003B01E0">
            <w:pPr>
              <w:pStyle w:val="NormalWeb"/>
              <w:spacing w:before="120" w:beforeAutospacing="0" w:after="120" w:afterAutospacing="0"/>
              <w:rPr>
                <w:color w:val="000000"/>
                <w:sz w:val="18"/>
                <w:szCs w:val="18"/>
              </w:rPr>
            </w:pPr>
            <w:proofErr w:type="spellStart"/>
            <w:r w:rsidRPr="001C75B6">
              <w:rPr>
                <w:color w:val="000000"/>
                <w:sz w:val="18"/>
                <w:szCs w:val="18"/>
              </w:rPr>
              <w:t>Karabay</w:t>
            </w:r>
            <w:proofErr w:type="spellEnd"/>
            <w:r w:rsidRPr="001C75B6">
              <w:rPr>
                <w:color w:val="000000"/>
                <w:sz w:val="18"/>
                <w:szCs w:val="18"/>
              </w:rPr>
              <w:t xml:space="preserve"> et al. (2024)</w:t>
            </w:r>
          </w:p>
        </w:tc>
        <w:tc>
          <w:tcPr>
            <w:tcW w:w="1275" w:type="dxa"/>
          </w:tcPr>
          <w:p w14:paraId="4943B46D" w14:textId="77777777" w:rsidR="00FC2D87" w:rsidRPr="001C75B6" w:rsidRDefault="00FC2D87" w:rsidP="003B01E0">
            <w:pPr>
              <w:pStyle w:val="NormalWeb"/>
              <w:spacing w:before="120" w:beforeAutospacing="0" w:after="120" w:afterAutospacing="0"/>
              <w:rPr>
                <w:color w:val="000000"/>
                <w:sz w:val="18"/>
                <w:szCs w:val="18"/>
              </w:rPr>
            </w:pPr>
            <w:r w:rsidRPr="001C75B6">
              <w:rPr>
                <w:color w:val="000000"/>
                <w:sz w:val="18"/>
                <w:szCs w:val="18"/>
              </w:rPr>
              <w:t>YOLOv8-XL</w:t>
            </w:r>
          </w:p>
        </w:tc>
        <w:tc>
          <w:tcPr>
            <w:tcW w:w="1276" w:type="dxa"/>
          </w:tcPr>
          <w:p w14:paraId="456D9888" w14:textId="77777777" w:rsidR="00FC2D87" w:rsidRPr="001C75B6" w:rsidRDefault="00FC2D87" w:rsidP="003B01E0">
            <w:pPr>
              <w:pStyle w:val="NormalWeb"/>
              <w:spacing w:before="120" w:beforeAutospacing="0" w:after="120" w:afterAutospacing="0"/>
              <w:rPr>
                <w:color w:val="000000"/>
                <w:sz w:val="18"/>
                <w:szCs w:val="18"/>
              </w:rPr>
            </w:pPr>
            <w:r w:rsidRPr="001C75B6">
              <w:rPr>
                <w:color w:val="000000"/>
                <w:sz w:val="18"/>
                <w:szCs w:val="18"/>
              </w:rPr>
              <w:t>Object Detection</w:t>
            </w:r>
          </w:p>
        </w:tc>
        <w:tc>
          <w:tcPr>
            <w:tcW w:w="1134" w:type="dxa"/>
          </w:tcPr>
          <w:p w14:paraId="18817891" w14:textId="77777777" w:rsidR="00FC2D87" w:rsidRPr="001C75B6" w:rsidRDefault="00FC2D87" w:rsidP="003B01E0">
            <w:pPr>
              <w:pStyle w:val="NormalWeb"/>
              <w:spacing w:before="120" w:beforeAutospacing="0" w:after="120" w:afterAutospacing="0"/>
              <w:rPr>
                <w:color w:val="000000"/>
                <w:sz w:val="18"/>
                <w:szCs w:val="18"/>
              </w:rPr>
            </w:pPr>
            <w:r w:rsidRPr="001C75B6">
              <w:rPr>
                <w:color w:val="000000"/>
                <w:sz w:val="18"/>
                <w:szCs w:val="18"/>
              </w:rPr>
              <w:t>CAFSD</w:t>
            </w:r>
          </w:p>
        </w:tc>
        <w:tc>
          <w:tcPr>
            <w:tcW w:w="1276" w:type="dxa"/>
          </w:tcPr>
          <w:p w14:paraId="39FB2061" w14:textId="77777777" w:rsidR="00FC2D87" w:rsidRPr="001C75B6" w:rsidRDefault="00FC2D87" w:rsidP="003B01E0">
            <w:pPr>
              <w:pStyle w:val="NormalWeb"/>
              <w:spacing w:before="120" w:beforeAutospacing="0" w:after="120" w:afterAutospacing="0"/>
              <w:rPr>
                <w:color w:val="000000"/>
                <w:sz w:val="18"/>
                <w:szCs w:val="18"/>
              </w:rPr>
            </w:pPr>
            <w:r w:rsidRPr="001C75B6">
              <w:rPr>
                <w:color w:val="000000"/>
                <w:sz w:val="18"/>
                <w:szCs w:val="18"/>
              </w:rPr>
              <w:t>mAP50 =</w:t>
            </w:r>
            <w:r w:rsidRPr="001C75B6">
              <w:rPr>
                <w:rStyle w:val="apple-converted-space"/>
                <w:sz w:val="18"/>
                <w:szCs w:val="18"/>
              </w:rPr>
              <w:t> </w:t>
            </w:r>
            <w:r w:rsidRPr="001C75B6">
              <w:rPr>
                <w:rStyle w:val="Strong"/>
                <w:sz w:val="18"/>
                <w:szCs w:val="18"/>
              </w:rPr>
              <w:t>0.677</w:t>
            </w:r>
          </w:p>
        </w:tc>
        <w:tc>
          <w:tcPr>
            <w:tcW w:w="1701" w:type="dxa"/>
          </w:tcPr>
          <w:p w14:paraId="7215EA93" w14:textId="77777777" w:rsidR="00FC2D87" w:rsidRPr="001C75B6" w:rsidRDefault="00FC2D87" w:rsidP="003B01E0">
            <w:pPr>
              <w:pStyle w:val="NormalWeb"/>
              <w:spacing w:before="120" w:beforeAutospacing="0" w:after="120" w:afterAutospacing="0"/>
              <w:rPr>
                <w:color w:val="000000"/>
                <w:sz w:val="18"/>
                <w:szCs w:val="18"/>
              </w:rPr>
            </w:pPr>
            <w:r w:rsidRPr="001C75B6">
              <w:rPr>
                <w:color w:val="000000"/>
                <w:sz w:val="18"/>
                <w:szCs w:val="18"/>
              </w:rPr>
              <w:t>Strong fine-grained recognition; discriminative attention mechanisms</w:t>
            </w:r>
          </w:p>
        </w:tc>
        <w:tc>
          <w:tcPr>
            <w:tcW w:w="1700" w:type="dxa"/>
          </w:tcPr>
          <w:p w14:paraId="4DD4F23A" w14:textId="77777777" w:rsidR="00FC2D87" w:rsidRPr="001C75B6" w:rsidRDefault="00FC2D87" w:rsidP="003B01E0">
            <w:pPr>
              <w:pStyle w:val="NormalWeb"/>
              <w:spacing w:before="120" w:beforeAutospacing="0" w:after="120" w:afterAutospacing="0"/>
              <w:rPr>
                <w:color w:val="000000"/>
                <w:sz w:val="18"/>
                <w:szCs w:val="18"/>
              </w:rPr>
            </w:pPr>
            <w:r w:rsidRPr="001C75B6">
              <w:rPr>
                <w:color w:val="000000"/>
                <w:sz w:val="18"/>
                <w:szCs w:val="18"/>
              </w:rPr>
              <w:t>Not designed for classification; detection-only</w:t>
            </w:r>
          </w:p>
        </w:tc>
      </w:tr>
      <w:tr w:rsidR="00FC2D87" w:rsidRPr="00D74476" w14:paraId="5F71AEF8" w14:textId="77777777" w:rsidTr="003B01E0">
        <w:trPr>
          <w:trHeight w:val="1143"/>
        </w:trPr>
        <w:tc>
          <w:tcPr>
            <w:tcW w:w="988" w:type="dxa"/>
          </w:tcPr>
          <w:p w14:paraId="06075890" w14:textId="77777777" w:rsidR="00FC2D87" w:rsidRPr="001C75B6" w:rsidRDefault="00FC2D87" w:rsidP="003B01E0">
            <w:pPr>
              <w:pStyle w:val="NormalWeb"/>
              <w:spacing w:before="120" w:beforeAutospacing="0" w:after="120" w:afterAutospacing="0"/>
              <w:rPr>
                <w:color w:val="000000"/>
                <w:sz w:val="18"/>
                <w:szCs w:val="18"/>
              </w:rPr>
            </w:pPr>
            <w:r w:rsidRPr="001C75B6">
              <w:rPr>
                <w:color w:val="000000"/>
                <w:sz w:val="18"/>
                <w:szCs w:val="18"/>
              </w:rPr>
              <w:t>Chen et al. (2024)</w:t>
            </w:r>
          </w:p>
        </w:tc>
        <w:tc>
          <w:tcPr>
            <w:tcW w:w="1275" w:type="dxa"/>
          </w:tcPr>
          <w:p w14:paraId="62DD2E41" w14:textId="77777777" w:rsidR="00FC2D87" w:rsidRPr="001C75B6" w:rsidRDefault="00FC2D87" w:rsidP="003B01E0">
            <w:pPr>
              <w:pStyle w:val="NormalWeb"/>
              <w:spacing w:before="120" w:beforeAutospacing="0" w:after="120" w:afterAutospacing="0"/>
              <w:rPr>
                <w:color w:val="000000"/>
                <w:sz w:val="18"/>
                <w:szCs w:val="18"/>
              </w:rPr>
            </w:pPr>
            <w:r w:rsidRPr="001C75B6">
              <w:rPr>
                <w:color w:val="000000"/>
                <w:sz w:val="18"/>
                <w:szCs w:val="18"/>
              </w:rPr>
              <w:t>Res-</w:t>
            </w:r>
            <w:proofErr w:type="spellStart"/>
            <w:r w:rsidRPr="001C75B6">
              <w:rPr>
                <w:color w:val="000000"/>
                <w:sz w:val="18"/>
                <w:szCs w:val="18"/>
              </w:rPr>
              <w:t>VMamba</w:t>
            </w:r>
            <w:proofErr w:type="spellEnd"/>
          </w:p>
        </w:tc>
        <w:tc>
          <w:tcPr>
            <w:tcW w:w="1276" w:type="dxa"/>
          </w:tcPr>
          <w:p w14:paraId="5A445851" w14:textId="77777777" w:rsidR="00FC2D87" w:rsidRPr="001C75B6" w:rsidRDefault="00FC2D87" w:rsidP="003B01E0">
            <w:pPr>
              <w:pStyle w:val="NormalWeb"/>
              <w:spacing w:before="120" w:beforeAutospacing="0" w:after="120" w:afterAutospacing="0"/>
              <w:rPr>
                <w:color w:val="000000"/>
                <w:sz w:val="18"/>
                <w:szCs w:val="18"/>
              </w:rPr>
            </w:pPr>
            <w:r w:rsidRPr="001C75B6">
              <w:rPr>
                <w:color w:val="000000"/>
                <w:sz w:val="18"/>
                <w:szCs w:val="18"/>
              </w:rPr>
              <w:t>State-Space Model</w:t>
            </w:r>
          </w:p>
        </w:tc>
        <w:tc>
          <w:tcPr>
            <w:tcW w:w="1134" w:type="dxa"/>
          </w:tcPr>
          <w:p w14:paraId="0AFCFA10" w14:textId="77777777" w:rsidR="00FC2D87" w:rsidRPr="001C75B6" w:rsidRDefault="00FC2D87" w:rsidP="003B01E0">
            <w:pPr>
              <w:pStyle w:val="NormalWeb"/>
              <w:spacing w:before="120" w:beforeAutospacing="0" w:after="120" w:afterAutospacing="0"/>
              <w:rPr>
                <w:color w:val="000000"/>
                <w:sz w:val="18"/>
                <w:szCs w:val="18"/>
              </w:rPr>
            </w:pPr>
            <w:r w:rsidRPr="001C75B6">
              <w:rPr>
                <w:color w:val="000000"/>
                <w:sz w:val="18"/>
                <w:szCs w:val="18"/>
              </w:rPr>
              <w:t>CNFOOD-241</w:t>
            </w:r>
          </w:p>
        </w:tc>
        <w:tc>
          <w:tcPr>
            <w:tcW w:w="1276" w:type="dxa"/>
          </w:tcPr>
          <w:p w14:paraId="2611FB1A" w14:textId="77777777" w:rsidR="00FC2D87" w:rsidRPr="001C75B6" w:rsidRDefault="00FC2D87" w:rsidP="003B01E0">
            <w:pPr>
              <w:pStyle w:val="NormalWeb"/>
              <w:spacing w:before="120" w:beforeAutospacing="0" w:after="120" w:afterAutospacing="0"/>
              <w:rPr>
                <w:color w:val="000000"/>
                <w:sz w:val="18"/>
                <w:szCs w:val="18"/>
                <w:rtl/>
              </w:rPr>
            </w:pPr>
            <w:r w:rsidRPr="001C75B6">
              <w:rPr>
                <w:color w:val="000000"/>
                <w:sz w:val="18"/>
                <w:szCs w:val="18"/>
              </w:rPr>
              <w:t>Top1:</w:t>
            </w:r>
            <w:r w:rsidRPr="001C75B6">
              <w:rPr>
                <w:rStyle w:val="apple-converted-space"/>
                <w:sz w:val="18"/>
                <w:szCs w:val="18"/>
              </w:rPr>
              <w:t> </w:t>
            </w:r>
            <w:r w:rsidRPr="001C75B6">
              <w:rPr>
                <w:rStyle w:val="Strong"/>
                <w:sz w:val="18"/>
                <w:szCs w:val="18"/>
              </w:rPr>
              <w:t>79.54%</w:t>
            </w:r>
          </w:p>
          <w:p w14:paraId="1ADACC45" w14:textId="77777777" w:rsidR="00FC2D87" w:rsidRPr="001C75B6" w:rsidRDefault="00FC2D87" w:rsidP="003B01E0">
            <w:pPr>
              <w:pStyle w:val="NormalWeb"/>
              <w:spacing w:before="120" w:beforeAutospacing="0" w:after="120" w:afterAutospacing="0"/>
              <w:rPr>
                <w:color w:val="000000"/>
                <w:sz w:val="18"/>
                <w:szCs w:val="18"/>
              </w:rPr>
            </w:pPr>
          </w:p>
        </w:tc>
        <w:tc>
          <w:tcPr>
            <w:tcW w:w="1701" w:type="dxa"/>
          </w:tcPr>
          <w:p w14:paraId="56DB32E7" w14:textId="77777777" w:rsidR="00FC2D87" w:rsidRPr="001C75B6" w:rsidRDefault="00FC2D87" w:rsidP="003B01E0">
            <w:pPr>
              <w:pStyle w:val="NormalWeb"/>
              <w:spacing w:before="120" w:beforeAutospacing="0" w:after="120" w:afterAutospacing="0"/>
              <w:rPr>
                <w:color w:val="000000"/>
                <w:sz w:val="18"/>
                <w:szCs w:val="18"/>
              </w:rPr>
            </w:pPr>
            <w:r w:rsidRPr="001C75B6">
              <w:rPr>
                <w:color w:val="000000"/>
                <w:sz w:val="18"/>
                <w:szCs w:val="18"/>
              </w:rPr>
              <w:t xml:space="preserve">Efficient global–local modeling; competitive with </w:t>
            </w:r>
            <w:proofErr w:type="spellStart"/>
            <w:r w:rsidRPr="001C75B6">
              <w:rPr>
                <w:color w:val="000000"/>
                <w:sz w:val="18"/>
                <w:szCs w:val="18"/>
              </w:rPr>
              <w:t>ViT</w:t>
            </w:r>
            <w:proofErr w:type="spellEnd"/>
          </w:p>
        </w:tc>
        <w:tc>
          <w:tcPr>
            <w:tcW w:w="1700" w:type="dxa"/>
          </w:tcPr>
          <w:p w14:paraId="323CBED5" w14:textId="77777777" w:rsidR="00FC2D87" w:rsidRPr="001C75B6" w:rsidRDefault="00FC2D87" w:rsidP="003B01E0">
            <w:pPr>
              <w:pStyle w:val="NormalWeb"/>
              <w:spacing w:before="120" w:beforeAutospacing="0" w:after="120" w:afterAutospacing="0"/>
              <w:rPr>
                <w:color w:val="000000"/>
                <w:sz w:val="18"/>
                <w:szCs w:val="18"/>
              </w:rPr>
            </w:pPr>
            <w:r w:rsidRPr="001C75B6">
              <w:rPr>
                <w:color w:val="000000"/>
                <w:sz w:val="18"/>
                <w:szCs w:val="18"/>
              </w:rPr>
              <w:t>Limited pretrained weights; new architecture</w:t>
            </w:r>
          </w:p>
        </w:tc>
      </w:tr>
      <w:tr w:rsidR="00FC2D87" w:rsidRPr="00D74476" w14:paraId="05BC68DE" w14:textId="77777777" w:rsidTr="003B01E0">
        <w:tc>
          <w:tcPr>
            <w:tcW w:w="988" w:type="dxa"/>
          </w:tcPr>
          <w:p w14:paraId="275245C6" w14:textId="77777777" w:rsidR="00FC2D87" w:rsidRPr="001C75B6" w:rsidRDefault="00FC2D87" w:rsidP="003B01E0">
            <w:pPr>
              <w:pStyle w:val="NormalWeb"/>
              <w:spacing w:before="120" w:beforeAutospacing="0" w:after="120" w:afterAutospacing="0"/>
              <w:rPr>
                <w:color w:val="000000"/>
                <w:sz w:val="18"/>
                <w:szCs w:val="18"/>
              </w:rPr>
            </w:pPr>
            <w:r w:rsidRPr="001C75B6">
              <w:rPr>
                <w:color w:val="000000"/>
                <w:sz w:val="18"/>
                <w:szCs w:val="18"/>
              </w:rPr>
              <w:t>Bossard et al. (2014)</w:t>
            </w:r>
          </w:p>
        </w:tc>
        <w:tc>
          <w:tcPr>
            <w:tcW w:w="1275" w:type="dxa"/>
          </w:tcPr>
          <w:p w14:paraId="1A4B8311" w14:textId="77777777" w:rsidR="00FC2D87" w:rsidRPr="001C75B6" w:rsidRDefault="00FC2D87" w:rsidP="003B01E0">
            <w:pPr>
              <w:pStyle w:val="NormalWeb"/>
              <w:spacing w:before="120" w:beforeAutospacing="0" w:after="120" w:afterAutospacing="0"/>
              <w:rPr>
                <w:color w:val="000000"/>
                <w:sz w:val="18"/>
                <w:szCs w:val="18"/>
              </w:rPr>
            </w:pPr>
            <w:r w:rsidRPr="001C75B6">
              <w:rPr>
                <w:color w:val="000000"/>
                <w:sz w:val="18"/>
                <w:szCs w:val="18"/>
              </w:rPr>
              <w:t>Standard CNN</w:t>
            </w:r>
          </w:p>
        </w:tc>
        <w:tc>
          <w:tcPr>
            <w:tcW w:w="1276" w:type="dxa"/>
          </w:tcPr>
          <w:p w14:paraId="5DEFD740" w14:textId="77777777" w:rsidR="00FC2D87" w:rsidRPr="001C75B6" w:rsidRDefault="00FC2D87" w:rsidP="003B01E0">
            <w:pPr>
              <w:pStyle w:val="NormalWeb"/>
              <w:spacing w:before="120" w:beforeAutospacing="0" w:after="120" w:afterAutospacing="0"/>
              <w:rPr>
                <w:color w:val="000000"/>
                <w:sz w:val="18"/>
                <w:szCs w:val="18"/>
              </w:rPr>
            </w:pPr>
            <w:r w:rsidRPr="001C75B6">
              <w:rPr>
                <w:color w:val="000000"/>
                <w:sz w:val="18"/>
                <w:szCs w:val="18"/>
              </w:rPr>
              <w:t>CNN</w:t>
            </w:r>
          </w:p>
        </w:tc>
        <w:tc>
          <w:tcPr>
            <w:tcW w:w="1134" w:type="dxa"/>
          </w:tcPr>
          <w:p w14:paraId="5521954E" w14:textId="77777777" w:rsidR="00FC2D87" w:rsidRPr="001C75B6" w:rsidRDefault="00FC2D87" w:rsidP="003B01E0">
            <w:pPr>
              <w:pStyle w:val="NormalWeb"/>
              <w:spacing w:before="120" w:beforeAutospacing="0" w:after="120" w:afterAutospacing="0"/>
              <w:rPr>
                <w:color w:val="000000"/>
                <w:sz w:val="18"/>
                <w:szCs w:val="18"/>
              </w:rPr>
            </w:pPr>
            <w:r w:rsidRPr="001C75B6">
              <w:rPr>
                <w:color w:val="000000"/>
                <w:sz w:val="18"/>
                <w:szCs w:val="18"/>
              </w:rPr>
              <w:t>Food-101</w:t>
            </w:r>
          </w:p>
        </w:tc>
        <w:tc>
          <w:tcPr>
            <w:tcW w:w="1276" w:type="dxa"/>
          </w:tcPr>
          <w:p w14:paraId="0469B020" w14:textId="77777777" w:rsidR="00FC2D87" w:rsidRPr="001C75B6" w:rsidRDefault="00FC2D87" w:rsidP="003B01E0">
            <w:pPr>
              <w:pStyle w:val="NormalWeb"/>
              <w:spacing w:before="120" w:beforeAutospacing="0" w:after="120" w:afterAutospacing="0"/>
              <w:rPr>
                <w:color w:val="000000"/>
                <w:sz w:val="18"/>
                <w:szCs w:val="18"/>
              </w:rPr>
            </w:pPr>
            <w:r w:rsidRPr="001C75B6">
              <w:rPr>
                <w:color w:val="000000"/>
                <w:sz w:val="18"/>
                <w:szCs w:val="18"/>
              </w:rPr>
              <w:t>Baseline ≈</w:t>
            </w:r>
            <w:r w:rsidRPr="001C75B6">
              <w:rPr>
                <w:rStyle w:val="apple-converted-space"/>
                <w:sz w:val="18"/>
                <w:szCs w:val="18"/>
              </w:rPr>
              <w:t> </w:t>
            </w:r>
            <w:r w:rsidRPr="001C75B6">
              <w:rPr>
                <w:rStyle w:val="Strong"/>
                <w:sz w:val="18"/>
                <w:szCs w:val="18"/>
              </w:rPr>
              <w:t>56%</w:t>
            </w:r>
          </w:p>
        </w:tc>
        <w:tc>
          <w:tcPr>
            <w:tcW w:w="1701" w:type="dxa"/>
          </w:tcPr>
          <w:p w14:paraId="6596667B" w14:textId="77777777" w:rsidR="00FC2D87" w:rsidRPr="001C75B6" w:rsidRDefault="00FC2D87" w:rsidP="003B01E0">
            <w:pPr>
              <w:pStyle w:val="NormalWeb"/>
              <w:spacing w:before="120" w:beforeAutospacing="0" w:after="120" w:afterAutospacing="0"/>
              <w:rPr>
                <w:color w:val="000000"/>
                <w:sz w:val="18"/>
                <w:szCs w:val="18"/>
              </w:rPr>
            </w:pPr>
            <w:r w:rsidRPr="001C75B6">
              <w:rPr>
                <w:color w:val="000000"/>
                <w:sz w:val="18"/>
                <w:szCs w:val="18"/>
              </w:rPr>
              <w:t>Introduced a foundational dataset for food recognition</w:t>
            </w:r>
          </w:p>
        </w:tc>
        <w:tc>
          <w:tcPr>
            <w:tcW w:w="1700" w:type="dxa"/>
          </w:tcPr>
          <w:p w14:paraId="55E678FD" w14:textId="77777777" w:rsidR="00FC2D87" w:rsidRPr="001C75B6" w:rsidRDefault="00FC2D87" w:rsidP="003B01E0">
            <w:pPr>
              <w:pStyle w:val="NormalWeb"/>
              <w:spacing w:before="120" w:beforeAutospacing="0" w:after="120" w:afterAutospacing="0"/>
              <w:rPr>
                <w:color w:val="000000"/>
                <w:sz w:val="18"/>
                <w:szCs w:val="18"/>
              </w:rPr>
            </w:pPr>
            <w:r w:rsidRPr="001C75B6">
              <w:rPr>
                <w:color w:val="000000"/>
                <w:sz w:val="18"/>
                <w:szCs w:val="18"/>
              </w:rPr>
              <w:t>High noise; strong intra-class variation</w:t>
            </w:r>
          </w:p>
        </w:tc>
      </w:tr>
      <w:tr w:rsidR="00FC2D87" w:rsidRPr="00D74476" w14:paraId="28656A1B" w14:textId="77777777" w:rsidTr="003B01E0">
        <w:tc>
          <w:tcPr>
            <w:tcW w:w="988" w:type="dxa"/>
          </w:tcPr>
          <w:p w14:paraId="280FAFCB" w14:textId="77777777" w:rsidR="00FC2D87" w:rsidRPr="001C75B6" w:rsidRDefault="00FC2D87" w:rsidP="003B01E0">
            <w:pPr>
              <w:pStyle w:val="NormalWeb"/>
              <w:spacing w:before="120" w:beforeAutospacing="0" w:after="120" w:afterAutospacing="0"/>
              <w:rPr>
                <w:color w:val="000000"/>
                <w:sz w:val="18"/>
                <w:szCs w:val="18"/>
              </w:rPr>
            </w:pPr>
            <w:r w:rsidRPr="001C75B6">
              <w:rPr>
                <w:color w:val="000000"/>
                <w:sz w:val="18"/>
                <w:szCs w:val="18"/>
              </w:rPr>
              <w:lastRenderedPageBreak/>
              <w:t>Islam et al. (2020)</w:t>
            </w:r>
          </w:p>
        </w:tc>
        <w:tc>
          <w:tcPr>
            <w:tcW w:w="1275" w:type="dxa"/>
          </w:tcPr>
          <w:p w14:paraId="7CD7B97D" w14:textId="77777777" w:rsidR="00FC2D87" w:rsidRPr="001C75B6" w:rsidRDefault="00FC2D87" w:rsidP="003B01E0">
            <w:pPr>
              <w:pStyle w:val="NormalWeb"/>
              <w:spacing w:before="120" w:beforeAutospacing="0" w:after="120" w:afterAutospacing="0"/>
              <w:rPr>
                <w:color w:val="000000"/>
                <w:sz w:val="18"/>
                <w:szCs w:val="18"/>
              </w:rPr>
            </w:pPr>
            <w:proofErr w:type="spellStart"/>
            <w:r w:rsidRPr="001C75B6">
              <w:rPr>
                <w:color w:val="000000"/>
                <w:sz w:val="18"/>
                <w:szCs w:val="18"/>
              </w:rPr>
              <w:t>AlexNet</w:t>
            </w:r>
            <w:proofErr w:type="spellEnd"/>
            <w:r w:rsidRPr="001C75B6">
              <w:rPr>
                <w:color w:val="000000"/>
                <w:sz w:val="18"/>
                <w:szCs w:val="18"/>
              </w:rPr>
              <w:t>, VGG, ResNet</w:t>
            </w:r>
          </w:p>
        </w:tc>
        <w:tc>
          <w:tcPr>
            <w:tcW w:w="1276" w:type="dxa"/>
          </w:tcPr>
          <w:p w14:paraId="7AF3D9D5" w14:textId="77777777" w:rsidR="00FC2D87" w:rsidRPr="001C75B6" w:rsidRDefault="00FC2D87" w:rsidP="003B01E0">
            <w:pPr>
              <w:pStyle w:val="NormalWeb"/>
              <w:spacing w:before="120" w:beforeAutospacing="0" w:after="120" w:afterAutospacing="0"/>
              <w:rPr>
                <w:color w:val="000000"/>
                <w:sz w:val="18"/>
                <w:szCs w:val="18"/>
              </w:rPr>
            </w:pPr>
            <w:r w:rsidRPr="001C75B6">
              <w:rPr>
                <w:color w:val="000000"/>
                <w:sz w:val="18"/>
                <w:szCs w:val="18"/>
              </w:rPr>
              <w:t>CNN</w:t>
            </w:r>
          </w:p>
        </w:tc>
        <w:tc>
          <w:tcPr>
            <w:tcW w:w="1134" w:type="dxa"/>
          </w:tcPr>
          <w:p w14:paraId="77F8B018" w14:textId="77777777" w:rsidR="00FC2D87" w:rsidRPr="001C75B6" w:rsidRDefault="00FC2D87" w:rsidP="003B01E0">
            <w:pPr>
              <w:pStyle w:val="NormalWeb"/>
              <w:spacing w:before="120" w:beforeAutospacing="0" w:after="120" w:afterAutospacing="0"/>
              <w:rPr>
                <w:color w:val="000000"/>
                <w:sz w:val="18"/>
                <w:szCs w:val="18"/>
              </w:rPr>
            </w:pPr>
            <w:r w:rsidRPr="001C75B6">
              <w:rPr>
                <w:color w:val="000000"/>
                <w:sz w:val="18"/>
                <w:szCs w:val="18"/>
              </w:rPr>
              <w:t>Food-5K, Food-11</w:t>
            </w:r>
          </w:p>
        </w:tc>
        <w:tc>
          <w:tcPr>
            <w:tcW w:w="1276" w:type="dxa"/>
          </w:tcPr>
          <w:p w14:paraId="1A888254" w14:textId="77777777" w:rsidR="00FC2D87" w:rsidRPr="001C75B6" w:rsidRDefault="00FC2D87" w:rsidP="003B01E0">
            <w:pPr>
              <w:pStyle w:val="NormalWeb"/>
              <w:spacing w:before="120" w:beforeAutospacing="0" w:after="120" w:afterAutospacing="0"/>
              <w:rPr>
                <w:color w:val="000000"/>
                <w:sz w:val="18"/>
                <w:szCs w:val="18"/>
              </w:rPr>
            </w:pPr>
            <w:r w:rsidRPr="001C75B6">
              <w:rPr>
                <w:color w:val="000000"/>
                <w:sz w:val="18"/>
                <w:szCs w:val="18"/>
              </w:rPr>
              <w:t>Food-11 ≈</w:t>
            </w:r>
            <w:r w:rsidRPr="001C75B6">
              <w:rPr>
                <w:rStyle w:val="apple-converted-space"/>
                <w:sz w:val="18"/>
                <w:szCs w:val="18"/>
              </w:rPr>
              <w:t> </w:t>
            </w:r>
            <w:r w:rsidRPr="001C75B6">
              <w:rPr>
                <w:rStyle w:val="Strong"/>
                <w:sz w:val="18"/>
                <w:szCs w:val="18"/>
              </w:rPr>
              <w:t>83%</w:t>
            </w:r>
          </w:p>
        </w:tc>
        <w:tc>
          <w:tcPr>
            <w:tcW w:w="1701" w:type="dxa"/>
          </w:tcPr>
          <w:p w14:paraId="01FCA2DE" w14:textId="77777777" w:rsidR="00FC2D87" w:rsidRPr="001C75B6" w:rsidRDefault="00FC2D87" w:rsidP="003B01E0">
            <w:pPr>
              <w:spacing w:before="120" w:after="120" w:line="240" w:lineRule="auto"/>
              <w:jc w:val="left"/>
              <w:rPr>
                <w:vanish/>
                <w:sz w:val="18"/>
                <w:szCs w:val="18"/>
              </w:rPr>
            </w:pPr>
          </w:p>
          <w:p w14:paraId="5400C3AA" w14:textId="77777777" w:rsidR="00FC2D87" w:rsidRPr="001C75B6" w:rsidRDefault="00FC2D87" w:rsidP="003B01E0">
            <w:pPr>
              <w:pStyle w:val="NormalWeb"/>
              <w:spacing w:before="120" w:beforeAutospacing="0" w:after="120" w:afterAutospacing="0"/>
              <w:rPr>
                <w:color w:val="000000"/>
                <w:sz w:val="18"/>
                <w:szCs w:val="18"/>
              </w:rPr>
            </w:pPr>
            <w:r w:rsidRPr="001C75B6">
              <w:rPr>
                <w:color w:val="000000"/>
                <w:sz w:val="18"/>
                <w:szCs w:val="18"/>
              </w:rPr>
              <w:t>Fast training; good for low-variation datasets</w:t>
            </w:r>
          </w:p>
        </w:tc>
        <w:tc>
          <w:tcPr>
            <w:tcW w:w="1700" w:type="dxa"/>
          </w:tcPr>
          <w:p w14:paraId="3C5F2042" w14:textId="77777777" w:rsidR="00FC2D87" w:rsidRPr="001C75B6" w:rsidRDefault="00FC2D87" w:rsidP="003B01E0">
            <w:pPr>
              <w:pStyle w:val="NormalWeb"/>
              <w:spacing w:before="120" w:beforeAutospacing="0" w:after="120" w:afterAutospacing="0"/>
              <w:rPr>
                <w:color w:val="000000"/>
                <w:sz w:val="18"/>
                <w:szCs w:val="18"/>
              </w:rPr>
            </w:pPr>
            <w:r w:rsidRPr="001C75B6">
              <w:rPr>
                <w:color w:val="000000"/>
                <w:sz w:val="18"/>
                <w:szCs w:val="18"/>
              </w:rPr>
              <w:t>Accuracy decreases as class count increases</w:t>
            </w:r>
          </w:p>
        </w:tc>
      </w:tr>
    </w:tbl>
    <w:p w14:paraId="2CE685DB" w14:textId="2217698B" w:rsidR="00FC2D87" w:rsidRDefault="00FC2D87" w:rsidP="00FC2D87">
      <w:pPr>
        <w:rPr>
          <w:color w:val="auto"/>
        </w:rPr>
      </w:pPr>
    </w:p>
    <w:p w14:paraId="22A9EFF6" w14:textId="77777777" w:rsidR="00FC2D87" w:rsidRPr="007C1B9D" w:rsidRDefault="00FC2D87" w:rsidP="007C1B9D">
      <w:pPr>
        <w:pStyle w:val="Heading2"/>
      </w:pPr>
      <w:bookmarkStart w:id="59" w:name="_Toc218616226"/>
      <w:r w:rsidRPr="007C1B9D">
        <w:rPr>
          <w:rStyle w:val="Strong"/>
          <w:b/>
          <w:bCs w:val="0"/>
        </w:rPr>
        <w:t>3.6 CNN-Based Models in Previous Studies</w:t>
      </w:r>
      <w:bookmarkEnd w:id="59"/>
    </w:p>
    <w:p w14:paraId="31953AFE" w14:textId="77777777" w:rsidR="00D80C64" w:rsidRPr="00523A73" w:rsidRDefault="00D80C64" w:rsidP="00523A73">
      <w:pPr>
        <w:spacing w:after="0"/>
        <w:jc w:val="left"/>
        <w:rPr>
          <w:rFonts w:asciiTheme="minorBidi" w:hAnsiTheme="minorBidi" w:cstheme="minorBidi"/>
          <w:szCs w:val="28"/>
        </w:rPr>
      </w:pPr>
      <w:r w:rsidRPr="00523A73">
        <w:rPr>
          <w:rFonts w:asciiTheme="minorBidi" w:hAnsiTheme="minorBidi" w:cstheme="minorBidi"/>
          <w:szCs w:val="28"/>
        </w:rPr>
        <w:t>Most AI-powered systems that identify food pictures use CNN-based models. Bossard et al. (2014) published the Food-101 dataset with standard CNN baselines, making it one of the first large-scale tests for identifying food and revealing how hard it is to work with noisy labels and a lot of variety between classes.</w:t>
      </w:r>
    </w:p>
    <w:p w14:paraId="4504E034" w14:textId="77777777" w:rsidR="00D80C64" w:rsidRPr="00523A73" w:rsidRDefault="00D80C64" w:rsidP="00523A73">
      <w:pPr>
        <w:jc w:val="left"/>
        <w:rPr>
          <w:rFonts w:asciiTheme="minorBidi" w:hAnsiTheme="minorBidi" w:cstheme="minorBidi"/>
          <w:szCs w:val="28"/>
        </w:rPr>
      </w:pPr>
    </w:p>
    <w:p w14:paraId="6719F661" w14:textId="77777777" w:rsidR="00D80C64" w:rsidRPr="00523A73" w:rsidRDefault="00D80C64" w:rsidP="00523A73">
      <w:pPr>
        <w:spacing w:after="0"/>
        <w:jc w:val="left"/>
        <w:rPr>
          <w:rFonts w:asciiTheme="minorBidi" w:hAnsiTheme="minorBidi" w:cstheme="minorBidi"/>
          <w:szCs w:val="28"/>
        </w:rPr>
      </w:pPr>
      <w:r w:rsidRPr="00523A73">
        <w:rPr>
          <w:rFonts w:asciiTheme="minorBidi" w:hAnsiTheme="minorBidi" w:cstheme="minorBidi"/>
          <w:szCs w:val="28"/>
        </w:rPr>
        <w:t xml:space="preserve">Liu et al. (2016) shown that deeper CNN architectures, such as GoogLeNet (Inception), significantly outperform conventional methods that rely on handcrafted features. This makes CNNs strong base models. Islam et al. (2020) evaluated CNN architectures, such as </w:t>
      </w:r>
      <w:proofErr w:type="spellStart"/>
      <w:r w:rsidRPr="00523A73">
        <w:rPr>
          <w:rFonts w:asciiTheme="minorBidi" w:hAnsiTheme="minorBidi" w:cstheme="minorBidi"/>
          <w:szCs w:val="28"/>
        </w:rPr>
        <w:t>AlexNet</w:t>
      </w:r>
      <w:proofErr w:type="spellEnd"/>
      <w:r w:rsidRPr="00523A73">
        <w:rPr>
          <w:rFonts w:asciiTheme="minorBidi" w:hAnsiTheme="minorBidi" w:cstheme="minorBidi"/>
          <w:szCs w:val="28"/>
        </w:rPr>
        <w:t>, VGG, and ResNet, using datasets like Food-11, indicating high accuracy for datasets of modest complexity. But their data showed that performance is worse as the number of food categories increases.</w:t>
      </w:r>
    </w:p>
    <w:p w14:paraId="6A0DD468" w14:textId="77777777" w:rsidR="00D80C64" w:rsidRPr="00523A73" w:rsidRDefault="00D80C64" w:rsidP="00523A73">
      <w:pPr>
        <w:jc w:val="left"/>
        <w:rPr>
          <w:rFonts w:asciiTheme="minorBidi" w:hAnsiTheme="minorBidi" w:cstheme="minorBidi"/>
          <w:szCs w:val="28"/>
        </w:rPr>
      </w:pPr>
    </w:p>
    <w:p w14:paraId="6E8493A4" w14:textId="2F9A8C93" w:rsidR="000E6A14" w:rsidRDefault="00D80C64" w:rsidP="00523A73">
      <w:pPr>
        <w:spacing w:after="0"/>
        <w:jc w:val="left"/>
        <w:rPr>
          <w:rFonts w:asciiTheme="minorBidi" w:hAnsiTheme="minorBidi" w:cstheme="minorBidi"/>
          <w:szCs w:val="28"/>
          <w:rtl/>
        </w:rPr>
      </w:pPr>
      <w:r w:rsidRPr="00523A73">
        <w:rPr>
          <w:rFonts w:asciiTheme="minorBidi" w:hAnsiTheme="minorBidi" w:cstheme="minorBidi"/>
          <w:szCs w:val="28"/>
        </w:rPr>
        <w:t>Boyd et al. (2024) did a more in-depth investigation of CNN-based models and showed that deeper architectures had steady convergence and could reuse features well. Even with these improvements, CNN-based approaches still have problems distinguishing food items in detail when the differences between categories are minimal.</w:t>
      </w:r>
    </w:p>
    <w:p w14:paraId="34774DD0" w14:textId="77777777" w:rsidR="00523A73" w:rsidRPr="00523A73" w:rsidRDefault="00523A73" w:rsidP="00523A73">
      <w:pPr>
        <w:spacing w:after="0"/>
        <w:jc w:val="left"/>
        <w:rPr>
          <w:rFonts w:asciiTheme="minorBidi" w:hAnsiTheme="minorBidi" w:cstheme="minorBidi"/>
          <w:szCs w:val="28"/>
          <w:rtl/>
        </w:rPr>
      </w:pPr>
    </w:p>
    <w:p w14:paraId="36C672CA" w14:textId="77777777" w:rsidR="005B3564" w:rsidRPr="000E6A14" w:rsidRDefault="005B3564" w:rsidP="00D80C64">
      <w:pPr>
        <w:rPr>
          <w:sz w:val="24"/>
          <w:szCs w:val="24"/>
        </w:rPr>
      </w:pPr>
    </w:p>
    <w:p w14:paraId="7AEBDBBD" w14:textId="56ED9D8F" w:rsidR="00523A73" w:rsidRPr="007C1B9D" w:rsidRDefault="000E6A14" w:rsidP="007C1B9D">
      <w:pPr>
        <w:pStyle w:val="Heading2"/>
      </w:pPr>
      <w:bookmarkStart w:id="60" w:name="_Toc218616227"/>
      <w:r w:rsidRPr="000E6A14">
        <w:t>3.7 Models that Improve Attention</w:t>
      </w:r>
      <w:bookmarkEnd w:id="60"/>
    </w:p>
    <w:p w14:paraId="7D220D6F" w14:textId="02881608" w:rsidR="00D80C64" w:rsidRPr="00523A73" w:rsidRDefault="00D80C64" w:rsidP="00523A73">
      <w:pPr>
        <w:jc w:val="left"/>
        <w:rPr>
          <w:rFonts w:asciiTheme="minorBidi" w:hAnsiTheme="minorBidi" w:cstheme="minorBidi"/>
          <w:color w:val="000000" w:themeColor="text1"/>
          <w:szCs w:val="28"/>
        </w:rPr>
      </w:pPr>
      <w:r w:rsidRPr="00523A73">
        <w:rPr>
          <w:rFonts w:asciiTheme="minorBidi" w:hAnsiTheme="minorBidi" w:cstheme="minorBidi"/>
          <w:color w:val="000000" w:themeColor="text1"/>
          <w:szCs w:val="28"/>
        </w:rPr>
        <w:t xml:space="preserve">To help CNNs detect the difference between pictures better, attention-enhanced models were made that focus on the areas of the picture that are most beneficial. Attention processes assist models </w:t>
      </w:r>
      <w:r w:rsidR="00523A73" w:rsidRPr="00523A73">
        <w:rPr>
          <w:rFonts w:asciiTheme="minorBidi" w:hAnsiTheme="minorBidi" w:cstheme="minorBidi" w:hint="cs"/>
          <w:color w:val="000000" w:themeColor="text1"/>
          <w:szCs w:val="28"/>
        </w:rPr>
        <w:t>in paying</w:t>
      </w:r>
      <w:r w:rsidRPr="00523A73">
        <w:rPr>
          <w:rFonts w:asciiTheme="minorBidi" w:hAnsiTheme="minorBidi" w:cstheme="minorBidi"/>
          <w:color w:val="000000" w:themeColor="text1"/>
          <w:szCs w:val="28"/>
        </w:rPr>
        <w:t xml:space="preserve"> more attention to important visual cues, </w:t>
      </w:r>
      <w:r w:rsidR="00523A73" w:rsidRPr="00523A73">
        <w:rPr>
          <w:rFonts w:asciiTheme="minorBidi" w:hAnsiTheme="minorBidi" w:cstheme="minorBidi" w:hint="cs"/>
          <w:color w:val="000000" w:themeColor="text1"/>
          <w:szCs w:val="28"/>
        </w:rPr>
        <w:t>such as</w:t>
      </w:r>
      <w:r w:rsidRPr="00523A73">
        <w:rPr>
          <w:rFonts w:asciiTheme="minorBidi" w:hAnsiTheme="minorBidi" w:cstheme="minorBidi"/>
          <w:color w:val="000000" w:themeColor="text1"/>
          <w:szCs w:val="28"/>
        </w:rPr>
        <w:t xml:space="preserve"> ingredients and texture patterns, and less attention to background information that isn't important.</w:t>
      </w:r>
    </w:p>
    <w:p w14:paraId="1E6A45F3" w14:textId="77777777" w:rsidR="00D80C64" w:rsidRPr="00523A73" w:rsidRDefault="00D80C64" w:rsidP="00D80C64">
      <w:pPr>
        <w:rPr>
          <w:rFonts w:asciiTheme="minorBidi" w:hAnsiTheme="minorBidi" w:cstheme="minorBidi"/>
          <w:color w:val="000000" w:themeColor="text1"/>
          <w:szCs w:val="28"/>
        </w:rPr>
      </w:pPr>
    </w:p>
    <w:p w14:paraId="42502D9F" w14:textId="6E0A4108" w:rsidR="000E6A14" w:rsidRPr="00523A73" w:rsidRDefault="00D80C64" w:rsidP="00523A73">
      <w:pPr>
        <w:jc w:val="left"/>
        <w:rPr>
          <w:rFonts w:asciiTheme="minorBidi" w:hAnsiTheme="minorBidi" w:cstheme="minorBidi"/>
          <w:color w:val="000000" w:themeColor="text1"/>
          <w:szCs w:val="28"/>
          <w:rtl/>
        </w:rPr>
      </w:pPr>
      <w:r w:rsidRPr="00523A73">
        <w:rPr>
          <w:rFonts w:asciiTheme="minorBidi" w:hAnsiTheme="minorBidi" w:cstheme="minorBidi"/>
          <w:color w:val="000000" w:themeColor="text1"/>
          <w:szCs w:val="28"/>
        </w:rPr>
        <w:lastRenderedPageBreak/>
        <w:t>Chen et al. (2025) proposed MAF-Net, a CNN architecture that enhances attention through the integration of multi-level feature fusion and attention refinement. Their testing indicated that their way of noticing little features in food performed better. Still, attention-based models are sometimes harder to calculate, which might make them less helpful in big scenarios.</w:t>
      </w:r>
    </w:p>
    <w:p w14:paraId="720B5B9D" w14:textId="77777777" w:rsidR="005B3564" w:rsidRPr="00523A73" w:rsidRDefault="005B3564" w:rsidP="00D80C64">
      <w:pPr>
        <w:rPr>
          <w:color w:val="000000" w:themeColor="text1"/>
          <w:rtl/>
        </w:rPr>
      </w:pPr>
    </w:p>
    <w:p w14:paraId="374BF5E8" w14:textId="77777777" w:rsidR="00523A73" w:rsidRDefault="00523A73" w:rsidP="00D80C64">
      <w:pPr>
        <w:rPr>
          <w:color w:val="auto"/>
        </w:rPr>
      </w:pPr>
    </w:p>
    <w:p w14:paraId="1E6B4BB8" w14:textId="77777777" w:rsidR="00FC2D87" w:rsidRPr="007C1B9D" w:rsidRDefault="00FC2D87" w:rsidP="007C1B9D">
      <w:pPr>
        <w:pStyle w:val="Heading2"/>
      </w:pPr>
      <w:bookmarkStart w:id="61" w:name="_Toc218616228"/>
      <w:r w:rsidRPr="007C1B9D">
        <w:rPr>
          <w:rStyle w:val="Strong"/>
          <w:b/>
          <w:bCs w:val="0"/>
        </w:rPr>
        <w:t>3.8 Object Detection–Based Approaches</w:t>
      </w:r>
      <w:bookmarkEnd w:id="61"/>
    </w:p>
    <w:p w14:paraId="3160300C" w14:textId="77777777" w:rsidR="00D80C64" w:rsidRPr="00523A73" w:rsidRDefault="00D80C64" w:rsidP="00523A73">
      <w:pPr>
        <w:ind w:left="420"/>
        <w:jc w:val="left"/>
        <w:rPr>
          <w:rFonts w:asciiTheme="minorBidi" w:hAnsiTheme="minorBidi" w:cstheme="minorBidi"/>
          <w:szCs w:val="28"/>
        </w:rPr>
      </w:pPr>
      <w:r w:rsidRPr="00523A73">
        <w:rPr>
          <w:rFonts w:asciiTheme="minorBidi" w:hAnsiTheme="minorBidi" w:cstheme="minorBidi"/>
          <w:szCs w:val="28"/>
        </w:rPr>
        <w:t xml:space="preserve">Some studies examined frameworks for identifying items in food-related activities. </w:t>
      </w:r>
      <w:proofErr w:type="spellStart"/>
      <w:r w:rsidRPr="00523A73">
        <w:rPr>
          <w:rFonts w:asciiTheme="minorBidi" w:hAnsiTheme="minorBidi" w:cstheme="minorBidi"/>
          <w:szCs w:val="28"/>
        </w:rPr>
        <w:t>Karabay</w:t>
      </w:r>
      <w:proofErr w:type="spellEnd"/>
      <w:r w:rsidRPr="00523A73">
        <w:rPr>
          <w:rFonts w:asciiTheme="minorBidi" w:hAnsiTheme="minorBidi" w:cstheme="minorBidi"/>
          <w:szCs w:val="28"/>
        </w:rPr>
        <w:t xml:space="preserve"> et al. (2024) employed YOLOv8-XL to recognize food items in complex settings, achieving notable detection efficacy.</w:t>
      </w:r>
    </w:p>
    <w:p w14:paraId="07134AB5" w14:textId="77777777" w:rsidR="00D80C64" w:rsidRPr="00523A73" w:rsidRDefault="00D80C64" w:rsidP="00523A73">
      <w:pPr>
        <w:ind w:left="420"/>
        <w:jc w:val="left"/>
        <w:rPr>
          <w:rFonts w:asciiTheme="minorBidi" w:hAnsiTheme="minorBidi" w:cstheme="minorBidi"/>
          <w:szCs w:val="28"/>
        </w:rPr>
      </w:pPr>
    </w:p>
    <w:p w14:paraId="79AEC9F4" w14:textId="0A25C0EC" w:rsidR="000E6A14" w:rsidRPr="00523A73" w:rsidRDefault="00D80C64" w:rsidP="00523A73">
      <w:pPr>
        <w:ind w:left="420"/>
        <w:jc w:val="left"/>
        <w:rPr>
          <w:rFonts w:asciiTheme="minorBidi" w:hAnsiTheme="minorBidi" w:cstheme="minorBidi"/>
          <w:szCs w:val="28"/>
        </w:rPr>
      </w:pPr>
      <w:r w:rsidRPr="00523A73">
        <w:rPr>
          <w:rFonts w:asciiTheme="minorBidi" w:hAnsiTheme="minorBidi" w:cstheme="minorBidi"/>
          <w:szCs w:val="28"/>
        </w:rPr>
        <w:t>Detection-based approaches are good for discovering food, but they shouldn't be used to sort things. This means that they often take additional steps to process, which makes them less effective for immediately sorting food pictures.</w:t>
      </w:r>
    </w:p>
    <w:p w14:paraId="30DBA399" w14:textId="77777777" w:rsidR="00D80C64" w:rsidRDefault="00D80C64" w:rsidP="00523A73">
      <w:pPr>
        <w:ind w:left="420"/>
        <w:jc w:val="left"/>
        <w:rPr>
          <w:rFonts w:asciiTheme="minorBidi" w:hAnsiTheme="minorBidi" w:cstheme="minorBidi"/>
          <w:color w:val="auto"/>
          <w:szCs w:val="28"/>
          <w:rtl/>
        </w:rPr>
      </w:pPr>
    </w:p>
    <w:p w14:paraId="559E4236" w14:textId="77777777" w:rsidR="00523A73" w:rsidRPr="00523A73" w:rsidRDefault="00523A73" w:rsidP="00523A73">
      <w:pPr>
        <w:ind w:left="420"/>
        <w:jc w:val="left"/>
        <w:rPr>
          <w:rFonts w:asciiTheme="minorBidi" w:hAnsiTheme="minorBidi" w:cstheme="minorBidi"/>
          <w:color w:val="auto"/>
          <w:szCs w:val="28"/>
        </w:rPr>
      </w:pPr>
    </w:p>
    <w:p w14:paraId="52DE6A50" w14:textId="77777777" w:rsidR="00FC2D87" w:rsidRPr="007C1B9D" w:rsidRDefault="00FC2D87" w:rsidP="007C1B9D">
      <w:pPr>
        <w:pStyle w:val="Heading2"/>
      </w:pPr>
      <w:bookmarkStart w:id="62" w:name="_Toc218616229"/>
      <w:r w:rsidRPr="007C1B9D">
        <w:rPr>
          <w:rStyle w:val="Strong"/>
          <w:b/>
          <w:bCs w:val="0"/>
        </w:rPr>
        <w:t>3.9 State-Space Models</w:t>
      </w:r>
      <w:bookmarkEnd w:id="62"/>
    </w:p>
    <w:p w14:paraId="117C4F93" w14:textId="77777777" w:rsidR="00D80C64" w:rsidRPr="00523A73" w:rsidRDefault="00D80C64" w:rsidP="00523A73">
      <w:pPr>
        <w:ind w:left="420"/>
        <w:rPr>
          <w:rFonts w:asciiTheme="minorBidi" w:hAnsiTheme="minorBidi" w:cstheme="minorBidi"/>
          <w:color w:val="000000" w:themeColor="text1"/>
          <w:szCs w:val="28"/>
        </w:rPr>
      </w:pPr>
      <w:r w:rsidRPr="00523A73">
        <w:rPr>
          <w:rFonts w:asciiTheme="minorBidi" w:hAnsiTheme="minorBidi" w:cstheme="minorBidi"/>
          <w:color w:val="000000" w:themeColor="text1"/>
          <w:szCs w:val="28"/>
        </w:rPr>
        <w:t>State-space models are a new field of research that tries to describe long-range interdependence and the global context in a useful way. Chen et al. (2024) introduced Res-</w:t>
      </w:r>
      <w:proofErr w:type="spellStart"/>
      <w:r w:rsidRPr="00523A73">
        <w:rPr>
          <w:rFonts w:asciiTheme="minorBidi" w:hAnsiTheme="minorBidi" w:cstheme="minorBidi"/>
          <w:color w:val="000000" w:themeColor="text1"/>
          <w:szCs w:val="28"/>
        </w:rPr>
        <w:t>VMamba</w:t>
      </w:r>
      <w:proofErr w:type="spellEnd"/>
      <w:r w:rsidRPr="00523A73">
        <w:rPr>
          <w:rFonts w:asciiTheme="minorBidi" w:hAnsiTheme="minorBidi" w:cstheme="minorBidi"/>
          <w:color w:val="000000" w:themeColor="text1"/>
          <w:szCs w:val="28"/>
        </w:rPr>
        <w:t>, which combines residual learning with chosen state-space modeling.</w:t>
      </w:r>
    </w:p>
    <w:p w14:paraId="33471027" w14:textId="77777777" w:rsidR="00D80C64" w:rsidRPr="00523A73" w:rsidRDefault="00D80C64" w:rsidP="00523A73">
      <w:pPr>
        <w:ind w:left="410" w:firstLine="0"/>
        <w:rPr>
          <w:rFonts w:asciiTheme="minorBidi" w:hAnsiTheme="minorBidi" w:cstheme="minorBidi"/>
          <w:color w:val="000000" w:themeColor="text1"/>
          <w:szCs w:val="28"/>
        </w:rPr>
      </w:pPr>
    </w:p>
    <w:p w14:paraId="512019CD" w14:textId="1AB13C28" w:rsidR="000E6A14" w:rsidRPr="00523A73" w:rsidRDefault="00D80C64" w:rsidP="00523A73">
      <w:pPr>
        <w:ind w:left="420"/>
        <w:jc w:val="left"/>
        <w:rPr>
          <w:rFonts w:asciiTheme="minorBidi" w:hAnsiTheme="minorBidi" w:cstheme="minorBidi"/>
          <w:color w:val="000000" w:themeColor="text1"/>
          <w:szCs w:val="28"/>
        </w:rPr>
      </w:pPr>
      <w:r w:rsidRPr="00523A73">
        <w:rPr>
          <w:rFonts w:asciiTheme="minorBidi" w:hAnsiTheme="minorBidi" w:cstheme="minorBidi"/>
          <w:color w:val="000000" w:themeColor="text1"/>
          <w:szCs w:val="28"/>
        </w:rPr>
        <w:t xml:space="preserve">Tests of CNFOOD-241 demonstrated that it worked just as well as CNN-based approaches. State-space models are still not very well recognized for identifying food pictures because they are new in terms of </w:t>
      </w:r>
      <w:r w:rsidR="00523A73">
        <w:rPr>
          <w:rFonts w:asciiTheme="minorBidi" w:hAnsiTheme="minorBidi" w:cstheme="minorBidi" w:hint="cs"/>
          <w:color w:val="000000" w:themeColor="text1"/>
          <w:szCs w:val="28"/>
        </w:rPr>
        <w:t>architecture,</w:t>
      </w:r>
      <w:r w:rsidRPr="00523A73">
        <w:rPr>
          <w:rFonts w:asciiTheme="minorBidi" w:hAnsiTheme="minorBidi" w:cstheme="minorBidi"/>
          <w:color w:val="000000" w:themeColor="text1"/>
          <w:szCs w:val="28"/>
        </w:rPr>
        <w:t xml:space="preserve"> and there aren't many pretrained models accessible.</w:t>
      </w:r>
    </w:p>
    <w:p w14:paraId="7F26FD83" w14:textId="77777777" w:rsidR="00523A73" w:rsidRDefault="00523A73" w:rsidP="00523A73">
      <w:pPr>
        <w:ind w:left="0" w:firstLine="0"/>
        <w:rPr>
          <w:rtl/>
        </w:rPr>
      </w:pPr>
    </w:p>
    <w:p w14:paraId="2B4A8314" w14:textId="77777777" w:rsidR="00FC2D87" w:rsidRDefault="00FC2D87" w:rsidP="00FC2D87">
      <w:pPr>
        <w:rPr>
          <w:rtl/>
        </w:rPr>
      </w:pPr>
    </w:p>
    <w:p w14:paraId="4A03C68B" w14:textId="77777777" w:rsidR="00523A73" w:rsidRDefault="00523A73" w:rsidP="00FC2D87">
      <w:pPr>
        <w:rPr>
          <w:rtl/>
        </w:rPr>
      </w:pPr>
    </w:p>
    <w:p w14:paraId="1925A033" w14:textId="77777777" w:rsidR="00523A73" w:rsidRPr="00FC2D87" w:rsidRDefault="00523A73" w:rsidP="00FC2D87"/>
    <w:p w14:paraId="15C23294" w14:textId="77777777" w:rsidR="00D44212" w:rsidRPr="008B421E" w:rsidRDefault="00D44212" w:rsidP="00D44212">
      <w:pPr>
        <w:bidi/>
        <w:spacing w:after="0" w:line="259" w:lineRule="auto"/>
        <w:ind w:left="0" w:firstLine="0"/>
        <w:jc w:val="left"/>
        <w:rPr>
          <w:color w:val="auto"/>
          <w:szCs w:val="28"/>
          <w:rtl/>
        </w:rPr>
      </w:pPr>
    </w:p>
    <w:p w14:paraId="20B4D197" w14:textId="77777777" w:rsidR="000B518F" w:rsidRPr="007C1B9D" w:rsidRDefault="003C51FB" w:rsidP="007C1B9D">
      <w:pPr>
        <w:pStyle w:val="Heading1"/>
      </w:pPr>
      <w:bookmarkStart w:id="63" w:name="_Toc216008464"/>
      <w:bookmarkStart w:id="64" w:name="_Toc216008805"/>
      <w:bookmarkStart w:id="65" w:name="_Toc216008979"/>
      <w:bookmarkStart w:id="66" w:name="_Toc216009019"/>
      <w:bookmarkStart w:id="67" w:name="_Toc216009046"/>
      <w:bookmarkStart w:id="68" w:name="_Toc216009073"/>
      <w:bookmarkStart w:id="69" w:name="_Toc216012998"/>
      <w:bookmarkStart w:id="70" w:name="_Toc216028188"/>
      <w:bookmarkStart w:id="71" w:name="_Toc216639393"/>
      <w:bookmarkStart w:id="72" w:name="_Toc218616230"/>
      <w:r w:rsidRPr="007C1B9D">
        <w:lastRenderedPageBreak/>
        <w:t>References</w:t>
      </w:r>
      <w:bookmarkEnd w:id="63"/>
      <w:bookmarkEnd w:id="64"/>
      <w:bookmarkEnd w:id="65"/>
      <w:bookmarkEnd w:id="66"/>
      <w:bookmarkEnd w:id="67"/>
      <w:bookmarkEnd w:id="68"/>
      <w:bookmarkEnd w:id="69"/>
      <w:bookmarkEnd w:id="70"/>
      <w:bookmarkEnd w:id="71"/>
      <w:bookmarkEnd w:id="72"/>
      <w:r w:rsidRPr="007C1B9D">
        <w:t xml:space="preserve"> </w:t>
      </w:r>
    </w:p>
    <w:p w14:paraId="278009A4" w14:textId="1D606A90" w:rsidR="00523A73" w:rsidRPr="006A3ECD" w:rsidRDefault="00523A73" w:rsidP="00523A73">
      <w:pPr>
        <w:pStyle w:val="NormalWeb"/>
        <w:rPr>
          <w:sz w:val="28"/>
          <w:szCs w:val="28"/>
        </w:rPr>
      </w:pPr>
      <w:r w:rsidRPr="006A3ECD">
        <w:rPr>
          <w:b/>
          <w:bCs/>
          <w:sz w:val="28"/>
          <w:szCs w:val="28"/>
        </w:rPr>
        <w:t>Becker, D.</w:t>
      </w:r>
      <w:r w:rsidRPr="006A3ECD">
        <w:rPr>
          <w:rStyle w:val="apple-converted-space"/>
          <w:sz w:val="28"/>
          <w:szCs w:val="28"/>
        </w:rPr>
        <w:t> </w:t>
      </w:r>
      <w:r w:rsidRPr="006A3ECD">
        <w:rPr>
          <w:sz w:val="28"/>
          <w:szCs w:val="28"/>
        </w:rPr>
        <w:t>(n.d.). Food-101 [Data set]. Kaggle.</w:t>
      </w:r>
      <w:r w:rsidRPr="006A3ECD">
        <w:rPr>
          <w:rStyle w:val="apple-converted-space"/>
          <w:sz w:val="28"/>
          <w:szCs w:val="28"/>
        </w:rPr>
        <w:t> </w:t>
      </w:r>
      <w:hyperlink r:id="rId16" w:tgtFrame="_blank" w:history="1">
        <w:r w:rsidRPr="006A3ECD">
          <w:rPr>
            <w:rStyle w:val="Hyperlink"/>
            <w:sz w:val="28"/>
            <w:szCs w:val="28"/>
          </w:rPr>
          <w:t>https://www.kaggle.com/datasets/dansbecker/food-101</w:t>
        </w:r>
      </w:hyperlink>
    </w:p>
    <w:p w14:paraId="75FE998A" w14:textId="45967808" w:rsidR="00523A73" w:rsidRPr="006A3ECD" w:rsidRDefault="00523A73" w:rsidP="00523A73">
      <w:pPr>
        <w:pStyle w:val="NormalWeb"/>
        <w:rPr>
          <w:sz w:val="28"/>
          <w:szCs w:val="28"/>
        </w:rPr>
      </w:pPr>
      <w:r w:rsidRPr="006A3ECD">
        <w:rPr>
          <w:b/>
          <w:bCs/>
          <w:sz w:val="28"/>
          <w:szCs w:val="28"/>
        </w:rPr>
        <w:t>Chen, C.-S., Chen, G.-Y., Yang, P.-Y., &amp; Chen, D.</w:t>
      </w:r>
      <w:r w:rsidRPr="006A3ECD">
        <w:rPr>
          <w:rStyle w:val="apple-converted-space"/>
          <w:sz w:val="28"/>
          <w:szCs w:val="28"/>
        </w:rPr>
        <w:t> </w:t>
      </w:r>
      <w:r w:rsidRPr="006A3ECD">
        <w:rPr>
          <w:sz w:val="28"/>
          <w:szCs w:val="28"/>
        </w:rPr>
        <w:t>(2024). Res-</w:t>
      </w:r>
      <w:proofErr w:type="spellStart"/>
      <w:r w:rsidRPr="006A3ECD">
        <w:rPr>
          <w:sz w:val="28"/>
          <w:szCs w:val="28"/>
        </w:rPr>
        <w:t>VMamba</w:t>
      </w:r>
      <w:proofErr w:type="spellEnd"/>
      <w:r w:rsidRPr="006A3ECD">
        <w:rPr>
          <w:sz w:val="28"/>
          <w:szCs w:val="28"/>
        </w:rPr>
        <w:t xml:space="preserve">: Fine-grained food category visual classification using selective state space models with deep residual learning. </w:t>
      </w:r>
      <w:proofErr w:type="spellStart"/>
      <w:r w:rsidRPr="006A3ECD">
        <w:rPr>
          <w:sz w:val="28"/>
          <w:szCs w:val="28"/>
        </w:rPr>
        <w:t>arXiv</w:t>
      </w:r>
      <w:proofErr w:type="spellEnd"/>
      <w:r w:rsidRPr="006A3ECD">
        <w:rPr>
          <w:sz w:val="28"/>
          <w:szCs w:val="28"/>
        </w:rPr>
        <w:t>.</w:t>
      </w:r>
      <w:r w:rsidRPr="006A3ECD">
        <w:rPr>
          <w:rStyle w:val="apple-converted-space"/>
          <w:sz w:val="28"/>
          <w:szCs w:val="28"/>
        </w:rPr>
        <w:t> </w:t>
      </w:r>
      <w:hyperlink r:id="rId17" w:tgtFrame="_blank" w:history="1">
        <w:r w:rsidRPr="006A3ECD">
          <w:rPr>
            <w:rStyle w:val="Hyperlink"/>
            <w:sz w:val="28"/>
            <w:szCs w:val="28"/>
          </w:rPr>
          <w:t>https://arxiv.org/abs/2402.15761</w:t>
        </w:r>
      </w:hyperlink>
    </w:p>
    <w:p w14:paraId="43552F7B" w14:textId="6759FC84" w:rsidR="00523A73" w:rsidRPr="006A3ECD" w:rsidRDefault="00523A73" w:rsidP="00523A73">
      <w:pPr>
        <w:pStyle w:val="NormalWeb"/>
        <w:rPr>
          <w:sz w:val="28"/>
          <w:szCs w:val="28"/>
        </w:rPr>
      </w:pPr>
      <w:r w:rsidRPr="006A3ECD">
        <w:rPr>
          <w:b/>
          <w:bCs/>
          <w:sz w:val="28"/>
          <w:szCs w:val="28"/>
        </w:rPr>
        <w:t>Chen, Z., Wang, J., &amp; Wang, Y.</w:t>
      </w:r>
      <w:r w:rsidRPr="006A3ECD">
        <w:rPr>
          <w:rStyle w:val="apple-converted-space"/>
          <w:sz w:val="28"/>
          <w:szCs w:val="28"/>
        </w:rPr>
        <w:t> </w:t>
      </w:r>
      <w:r w:rsidRPr="006A3ECD">
        <w:rPr>
          <w:sz w:val="28"/>
          <w:szCs w:val="28"/>
        </w:rPr>
        <w:t>(2025). Enhancing food image recognition by multi-level fusion and the attention mechanism.</w:t>
      </w:r>
      <w:r w:rsidRPr="006A3ECD">
        <w:rPr>
          <w:rStyle w:val="apple-converted-space"/>
          <w:sz w:val="28"/>
          <w:szCs w:val="28"/>
        </w:rPr>
        <w:t> </w:t>
      </w:r>
      <w:r w:rsidRPr="006A3ECD">
        <w:rPr>
          <w:i/>
          <w:iCs/>
          <w:sz w:val="28"/>
          <w:szCs w:val="28"/>
        </w:rPr>
        <w:t>Foods</w:t>
      </w:r>
      <w:r w:rsidRPr="006A3ECD">
        <w:rPr>
          <w:sz w:val="28"/>
          <w:szCs w:val="28"/>
        </w:rPr>
        <w:t>, 14(3), 461.</w:t>
      </w:r>
      <w:r w:rsidRPr="006A3ECD">
        <w:rPr>
          <w:rStyle w:val="apple-converted-space"/>
          <w:sz w:val="28"/>
          <w:szCs w:val="28"/>
        </w:rPr>
        <w:t> </w:t>
      </w:r>
      <w:hyperlink r:id="rId18" w:tgtFrame="_blank" w:history="1">
        <w:r w:rsidRPr="006A3ECD">
          <w:rPr>
            <w:rStyle w:val="Hyperlink"/>
            <w:sz w:val="28"/>
            <w:szCs w:val="28"/>
          </w:rPr>
          <w:t>https://www.mdpi.com/2304-8158/14/3/461</w:t>
        </w:r>
      </w:hyperlink>
    </w:p>
    <w:p w14:paraId="360B4E30" w14:textId="4745F8A9" w:rsidR="00523A73" w:rsidRPr="006A3ECD" w:rsidRDefault="00523A73" w:rsidP="00523A73">
      <w:pPr>
        <w:pStyle w:val="NormalWeb"/>
        <w:rPr>
          <w:sz w:val="28"/>
          <w:szCs w:val="28"/>
        </w:rPr>
      </w:pPr>
      <w:r w:rsidRPr="006A3ECD">
        <w:rPr>
          <w:b/>
          <w:bCs/>
          <w:sz w:val="28"/>
          <w:szCs w:val="28"/>
        </w:rPr>
        <w:t>K-</w:t>
      </w:r>
      <w:proofErr w:type="spellStart"/>
      <w:r w:rsidRPr="006A3ECD">
        <w:rPr>
          <w:b/>
          <w:bCs/>
          <w:sz w:val="28"/>
          <w:szCs w:val="28"/>
        </w:rPr>
        <w:t>mader</w:t>
      </w:r>
      <w:proofErr w:type="spellEnd"/>
      <w:r w:rsidRPr="006A3ECD">
        <w:rPr>
          <w:b/>
          <w:bCs/>
          <w:sz w:val="28"/>
          <w:szCs w:val="28"/>
        </w:rPr>
        <w:t>.</w:t>
      </w:r>
      <w:r w:rsidRPr="006A3ECD">
        <w:rPr>
          <w:rStyle w:val="apple-converted-space"/>
          <w:sz w:val="28"/>
          <w:szCs w:val="28"/>
        </w:rPr>
        <w:t> </w:t>
      </w:r>
      <w:r w:rsidRPr="006A3ECD">
        <w:rPr>
          <w:sz w:val="28"/>
          <w:szCs w:val="28"/>
        </w:rPr>
        <w:t>(n.d.). Food41 [Data set]. Kaggle.</w:t>
      </w:r>
      <w:r w:rsidRPr="006A3ECD">
        <w:rPr>
          <w:rStyle w:val="apple-converted-space"/>
          <w:sz w:val="28"/>
          <w:szCs w:val="28"/>
        </w:rPr>
        <w:t> </w:t>
      </w:r>
      <w:hyperlink r:id="rId19" w:tgtFrame="_blank" w:history="1">
        <w:r w:rsidRPr="006A3ECD">
          <w:rPr>
            <w:rStyle w:val="Hyperlink"/>
            <w:sz w:val="28"/>
            <w:szCs w:val="28"/>
          </w:rPr>
          <w:t>https://www.kaggle.com/datasets/kmader/food41</w:t>
        </w:r>
      </w:hyperlink>
    </w:p>
    <w:p w14:paraId="6AC34C5F" w14:textId="47E94922" w:rsidR="00523A73" w:rsidRPr="006A3ECD" w:rsidRDefault="00523A73" w:rsidP="00523A73">
      <w:pPr>
        <w:pStyle w:val="NormalWeb"/>
        <w:rPr>
          <w:sz w:val="28"/>
          <w:szCs w:val="28"/>
        </w:rPr>
      </w:pPr>
      <w:r w:rsidRPr="006A3ECD">
        <w:rPr>
          <w:sz w:val="28"/>
          <w:szCs w:val="28"/>
        </w:rPr>
        <w:t xml:space="preserve"> </w:t>
      </w:r>
      <w:proofErr w:type="spellStart"/>
      <w:r w:rsidRPr="006A3ECD">
        <w:rPr>
          <w:b/>
          <w:bCs/>
          <w:sz w:val="28"/>
          <w:szCs w:val="28"/>
        </w:rPr>
        <w:t>Karabay</w:t>
      </w:r>
      <w:proofErr w:type="spellEnd"/>
      <w:r w:rsidRPr="006A3ECD">
        <w:rPr>
          <w:b/>
          <w:bCs/>
          <w:sz w:val="28"/>
          <w:szCs w:val="28"/>
        </w:rPr>
        <w:t>, A., Varol, H. A., &amp; Chan, M. Y.</w:t>
      </w:r>
      <w:r w:rsidRPr="006A3ECD">
        <w:rPr>
          <w:rStyle w:val="apple-converted-space"/>
          <w:sz w:val="28"/>
          <w:szCs w:val="28"/>
        </w:rPr>
        <w:t> </w:t>
      </w:r>
      <w:r w:rsidRPr="006A3ECD">
        <w:rPr>
          <w:sz w:val="28"/>
          <w:szCs w:val="28"/>
        </w:rPr>
        <w:t>(2025). Improved food image recognition by leveraging deep learning and data-driven methods with an application to Central Asian Food Scene.</w:t>
      </w:r>
      <w:r w:rsidRPr="006A3ECD">
        <w:rPr>
          <w:rStyle w:val="apple-converted-space"/>
          <w:sz w:val="28"/>
          <w:szCs w:val="28"/>
        </w:rPr>
        <w:t> </w:t>
      </w:r>
      <w:r w:rsidRPr="006A3ECD">
        <w:rPr>
          <w:i/>
          <w:iCs/>
          <w:sz w:val="28"/>
          <w:szCs w:val="28"/>
        </w:rPr>
        <w:t>Scientific Reports</w:t>
      </w:r>
      <w:r w:rsidRPr="006A3ECD">
        <w:rPr>
          <w:sz w:val="28"/>
          <w:szCs w:val="28"/>
        </w:rPr>
        <w:t>, 15(1), 14043.</w:t>
      </w:r>
      <w:r w:rsidRPr="006A3ECD">
        <w:rPr>
          <w:rStyle w:val="apple-converted-space"/>
          <w:sz w:val="28"/>
          <w:szCs w:val="28"/>
        </w:rPr>
        <w:t> </w:t>
      </w:r>
      <w:hyperlink r:id="rId20" w:tgtFrame="_blank" w:history="1">
        <w:r w:rsidRPr="006A3ECD">
          <w:rPr>
            <w:rStyle w:val="Hyperlink"/>
            <w:sz w:val="28"/>
            <w:szCs w:val="28"/>
          </w:rPr>
          <w:t>https://www.nature.com/articles/s41598-025-95770-9</w:t>
        </w:r>
      </w:hyperlink>
    </w:p>
    <w:p w14:paraId="6155B68C" w14:textId="3E009AF6" w:rsidR="00523A73" w:rsidRPr="006A3ECD" w:rsidRDefault="00523A73" w:rsidP="00523A73">
      <w:pPr>
        <w:pStyle w:val="NormalWeb"/>
        <w:rPr>
          <w:sz w:val="28"/>
          <w:szCs w:val="28"/>
        </w:rPr>
      </w:pPr>
      <w:r w:rsidRPr="006A3ECD">
        <w:rPr>
          <w:b/>
          <w:bCs/>
          <w:sz w:val="28"/>
          <w:szCs w:val="28"/>
        </w:rPr>
        <w:t xml:space="preserve">Liu, C., Cao, Y., Luo, Y., Chen, G., </w:t>
      </w:r>
      <w:proofErr w:type="spellStart"/>
      <w:r w:rsidRPr="006A3ECD">
        <w:rPr>
          <w:b/>
          <w:bCs/>
          <w:sz w:val="28"/>
          <w:szCs w:val="28"/>
        </w:rPr>
        <w:t>Vokkarane</w:t>
      </w:r>
      <w:proofErr w:type="spellEnd"/>
      <w:r w:rsidRPr="006A3ECD">
        <w:rPr>
          <w:b/>
          <w:bCs/>
          <w:sz w:val="28"/>
          <w:szCs w:val="28"/>
        </w:rPr>
        <w:t>, V., &amp; Ma, Y.</w:t>
      </w:r>
      <w:r w:rsidRPr="006A3ECD">
        <w:rPr>
          <w:rStyle w:val="apple-converted-space"/>
          <w:sz w:val="28"/>
          <w:szCs w:val="28"/>
        </w:rPr>
        <w:t> </w:t>
      </w:r>
      <w:r w:rsidRPr="006A3ECD">
        <w:rPr>
          <w:sz w:val="28"/>
          <w:szCs w:val="28"/>
        </w:rPr>
        <w:t xml:space="preserve">(2016). </w:t>
      </w:r>
      <w:proofErr w:type="spellStart"/>
      <w:r w:rsidRPr="006A3ECD">
        <w:rPr>
          <w:sz w:val="28"/>
          <w:szCs w:val="28"/>
        </w:rPr>
        <w:t>DeepFood</w:t>
      </w:r>
      <w:proofErr w:type="spellEnd"/>
      <w:r w:rsidRPr="006A3ECD">
        <w:rPr>
          <w:sz w:val="28"/>
          <w:szCs w:val="28"/>
        </w:rPr>
        <w:t xml:space="preserve">: Deep learning-based food image recognition for computer-aided dietary assessment. </w:t>
      </w:r>
      <w:proofErr w:type="spellStart"/>
      <w:r w:rsidRPr="006A3ECD">
        <w:rPr>
          <w:sz w:val="28"/>
          <w:szCs w:val="28"/>
        </w:rPr>
        <w:t>arXiv</w:t>
      </w:r>
      <w:proofErr w:type="spellEnd"/>
      <w:r w:rsidRPr="006A3ECD">
        <w:rPr>
          <w:sz w:val="28"/>
          <w:szCs w:val="28"/>
        </w:rPr>
        <w:t>.</w:t>
      </w:r>
      <w:r w:rsidRPr="006A3ECD">
        <w:rPr>
          <w:rStyle w:val="apple-converted-space"/>
          <w:sz w:val="28"/>
          <w:szCs w:val="28"/>
        </w:rPr>
        <w:t> </w:t>
      </w:r>
      <w:hyperlink r:id="rId21" w:tgtFrame="_blank" w:history="1">
        <w:r w:rsidRPr="006A3ECD">
          <w:rPr>
            <w:rStyle w:val="Hyperlink"/>
            <w:sz w:val="28"/>
            <w:szCs w:val="28"/>
          </w:rPr>
          <w:t>https://arxiv.org/abs/1606.05675</w:t>
        </w:r>
      </w:hyperlink>
    </w:p>
    <w:p w14:paraId="3048F120" w14:textId="052E1D7C" w:rsidR="00523A73" w:rsidRPr="006A3ECD" w:rsidRDefault="00523A73" w:rsidP="00523A73">
      <w:pPr>
        <w:pStyle w:val="NormalWeb"/>
        <w:rPr>
          <w:sz w:val="28"/>
          <w:szCs w:val="28"/>
        </w:rPr>
      </w:pPr>
      <w:r w:rsidRPr="006A3ECD">
        <w:rPr>
          <w:b/>
          <w:bCs/>
          <w:sz w:val="28"/>
          <w:szCs w:val="28"/>
        </w:rPr>
        <w:t>Liu, D., Zuo, E., Wang, D., He, L., Dong, L., &amp; Lu, X.</w:t>
      </w:r>
      <w:r w:rsidRPr="006A3ECD">
        <w:rPr>
          <w:rStyle w:val="apple-converted-space"/>
          <w:sz w:val="28"/>
          <w:szCs w:val="28"/>
        </w:rPr>
        <w:t> </w:t>
      </w:r>
      <w:r w:rsidRPr="006A3ECD">
        <w:rPr>
          <w:sz w:val="28"/>
          <w:szCs w:val="28"/>
        </w:rPr>
        <w:t>(2025). Deep learning in food image recognition: A comprehensive review.</w:t>
      </w:r>
      <w:r w:rsidRPr="006A3ECD">
        <w:rPr>
          <w:rStyle w:val="apple-converted-space"/>
          <w:sz w:val="28"/>
          <w:szCs w:val="28"/>
        </w:rPr>
        <w:t> </w:t>
      </w:r>
      <w:r w:rsidRPr="006A3ECD">
        <w:rPr>
          <w:i/>
          <w:iCs/>
          <w:sz w:val="28"/>
          <w:szCs w:val="28"/>
        </w:rPr>
        <w:t>Applied Sciences</w:t>
      </w:r>
      <w:r w:rsidRPr="006A3ECD">
        <w:rPr>
          <w:sz w:val="28"/>
          <w:szCs w:val="28"/>
        </w:rPr>
        <w:t>, 15(14), 7626.</w:t>
      </w:r>
      <w:r w:rsidRPr="006A3ECD">
        <w:rPr>
          <w:rStyle w:val="apple-converted-space"/>
          <w:sz w:val="28"/>
          <w:szCs w:val="28"/>
        </w:rPr>
        <w:t> </w:t>
      </w:r>
      <w:hyperlink r:id="rId22" w:tgtFrame="_blank" w:history="1">
        <w:r w:rsidRPr="006A3ECD">
          <w:rPr>
            <w:rStyle w:val="Hyperlink"/>
            <w:sz w:val="28"/>
            <w:szCs w:val="28"/>
          </w:rPr>
          <w:t>https://www.mdpi.com/2076-3417/15/14/7626</w:t>
        </w:r>
      </w:hyperlink>
    </w:p>
    <w:p w14:paraId="79573169" w14:textId="58C63F1E" w:rsidR="00523A73" w:rsidRPr="006A3ECD" w:rsidRDefault="00523A73" w:rsidP="00523A73">
      <w:pPr>
        <w:pStyle w:val="NormalWeb"/>
        <w:rPr>
          <w:sz w:val="28"/>
          <w:szCs w:val="28"/>
        </w:rPr>
      </w:pPr>
      <w:r w:rsidRPr="006A3ECD">
        <w:rPr>
          <w:sz w:val="28"/>
          <w:szCs w:val="28"/>
        </w:rPr>
        <w:t xml:space="preserve"> </w:t>
      </w:r>
      <w:r w:rsidRPr="006A3ECD">
        <w:rPr>
          <w:b/>
          <w:bCs/>
          <w:sz w:val="28"/>
          <w:szCs w:val="28"/>
        </w:rPr>
        <w:t>Liu, G., Jiao, Y., Chen, J., Zhu, B., &amp; Jiang, Y.-G.</w:t>
      </w:r>
      <w:r w:rsidRPr="006A3ECD">
        <w:rPr>
          <w:rStyle w:val="apple-converted-space"/>
          <w:sz w:val="28"/>
          <w:szCs w:val="28"/>
        </w:rPr>
        <w:t> </w:t>
      </w:r>
      <w:r w:rsidRPr="006A3ECD">
        <w:rPr>
          <w:sz w:val="28"/>
          <w:szCs w:val="28"/>
        </w:rPr>
        <w:t xml:space="preserve">(2024). From canteen food to daily meals: Generalizing food recognition to more practical scenarios. </w:t>
      </w:r>
      <w:proofErr w:type="spellStart"/>
      <w:r w:rsidRPr="006A3ECD">
        <w:rPr>
          <w:sz w:val="28"/>
          <w:szCs w:val="28"/>
        </w:rPr>
        <w:t>arXiv</w:t>
      </w:r>
      <w:proofErr w:type="spellEnd"/>
      <w:r w:rsidRPr="006A3ECD">
        <w:rPr>
          <w:sz w:val="28"/>
          <w:szCs w:val="28"/>
        </w:rPr>
        <w:t>.</w:t>
      </w:r>
      <w:r w:rsidRPr="006A3ECD">
        <w:rPr>
          <w:rStyle w:val="apple-converted-space"/>
          <w:sz w:val="28"/>
          <w:szCs w:val="28"/>
        </w:rPr>
        <w:t> </w:t>
      </w:r>
      <w:hyperlink r:id="rId23" w:tgtFrame="_blank" w:history="1">
        <w:r w:rsidRPr="006A3ECD">
          <w:rPr>
            <w:rStyle w:val="Hyperlink"/>
            <w:sz w:val="28"/>
            <w:szCs w:val="28"/>
          </w:rPr>
          <w:t>https://arxiv.org/abs/2405.16478</w:t>
        </w:r>
      </w:hyperlink>
    </w:p>
    <w:p w14:paraId="360583D8" w14:textId="77777777" w:rsidR="00523A73" w:rsidRPr="006A3ECD" w:rsidRDefault="00523A73" w:rsidP="00523A73">
      <w:pPr>
        <w:pStyle w:val="NormalWeb"/>
        <w:rPr>
          <w:sz w:val="28"/>
          <w:szCs w:val="28"/>
          <w:rtl/>
        </w:rPr>
      </w:pPr>
      <w:r w:rsidRPr="006A3ECD">
        <w:rPr>
          <w:b/>
          <w:bCs/>
          <w:sz w:val="28"/>
          <w:szCs w:val="28"/>
        </w:rPr>
        <w:t>Min, W., Jiang, S., Liu, L., &amp; Rui, Y.</w:t>
      </w:r>
      <w:r w:rsidRPr="006A3ECD">
        <w:rPr>
          <w:rStyle w:val="apple-converted-space"/>
          <w:sz w:val="28"/>
          <w:szCs w:val="28"/>
        </w:rPr>
        <w:t> </w:t>
      </w:r>
      <w:r w:rsidRPr="006A3ECD">
        <w:rPr>
          <w:sz w:val="28"/>
          <w:szCs w:val="28"/>
        </w:rPr>
        <w:t>(2019). A survey on food computing: An overview of recent advances and challenges.</w:t>
      </w:r>
      <w:r w:rsidRPr="006A3ECD">
        <w:rPr>
          <w:rStyle w:val="apple-converted-space"/>
          <w:sz w:val="28"/>
          <w:szCs w:val="28"/>
        </w:rPr>
        <w:t> </w:t>
      </w:r>
      <w:r w:rsidRPr="006A3ECD">
        <w:rPr>
          <w:i/>
          <w:iCs/>
          <w:sz w:val="28"/>
          <w:szCs w:val="28"/>
        </w:rPr>
        <w:t>ACM Computing Surveys (CSUR)</w:t>
      </w:r>
      <w:r w:rsidRPr="006A3ECD">
        <w:rPr>
          <w:sz w:val="28"/>
          <w:szCs w:val="28"/>
        </w:rPr>
        <w:t>, 52(3), 1–36.</w:t>
      </w:r>
      <w:r w:rsidRPr="006A3ECD">
        <w:rPr>
          <w:rStyle w:val="apple-converted-space"/>
          <w:sz w:val="28"/>
          <w:szCs w:val="28"/>
        </w:rPr>
        <w:t> </w:t>
      </w:r>
      <w:hyperlink r:id="rId24" w:tgtFrame="_blank" w:history="1">
        <w:r w:rsidRPr="006A3ECD">
          <w:rPr>
            <w:rStyle w:val="Hyperlink"/>
            <w:sz w:val="28"/>
            <w:szCs w:val="28"/>
          </w:rPr>
          <w:t>https://doi.org/10.1145/3329168</w:t>
        </w:r>
      </w:hyperlink>
    </w:p>
    <w:p w14:paraId="6D7C3CD6" w14:textId="1134EA19" w:rsidR="00523A73" w:rsidRPr="006A3ECD" w:rsidRDefault="00523A73" w:rsidP="00523A73">
      <w:pPr>
        <w:pStyle w:val="NormalWeb"/>
        <w:rPr>
          <w:sz w:val="28"/>
          <w:szCs w:val="28"/>
        </w:rPr>
      </w:pPr>
      <w:r w:rsidRPr="006A3ECD">
        <w:rPr>
          <w:sz w:val="28"/>
          <w:szCs w:val="28"/>
        </w:rPr>
        <w:t xml:space="preserve"> </w:t>
      </w:r>
      <w:r w:rsidRPr="006A3ECD">
        <w:rPr>
          <w:b/>
          <w:bCs/>
          <w:sz w:val="28"/>
          <w:szCs w:val="28"/>
        </w:rPr>
        <w:t>Min, W., Liu, L., Luo, Z., &amp; Jiang, S.</w:t>
      </w:r>
      <w:r w:rsidRPr="006A3ECD">
        <w:rPr>
          <w:rStyle w:val="apple-converted-space"/>
          <w:sz w:val="28"/>
          <w:szCs w:val="28"/>
        </w:rPr>
        <w:t> </w:t>
      </w:r>
      <w:r w:rsidRPr="006A3ECD">
        <w:rPr>
          <w:sz w:val="28"/>
          <w:szCs w:val="28"/>
        </w:rPr>
        <w:t>(2019). Ingredient-guided cascaded multi-attention network for food recognition.</w:t>
      </w:r>
      <w:r w:rsidRPr="006A3ECD">
        <w:rPr>
          <w:rStyle w:val="apple-converted-space"/>
          <w:sz w:val="28"/>
          <w:szCs w:val="28"/>
        </w:rPr>
        <w:t> </w:t>
      </w:r>
      <w:r w:rsidRPr="006A3ECD">
        <w:rPr>
          <w:i/>
          <w:iCs/>
          <w:sz w:val="28"/>
          <w:szCs w:val="28"/>
        </w:rPr>
        <w:t>ACM Transactions on Multimedia Computing, Communications, and Applications (TOMM)</w:t>
      </w:r>
      <w:r w:rsidRPr="006A3ECD">
        <w:rPr>
          <w:sz w:val="28"/>
          <w:szCs w:val="28"/>
        </w:rPr>
        <w:t>, 15(3), 1–22.</w:t>
      </w:r>
      <w:r w:rsidRPr="006A3ECD">
        <w:rPr>
          <w:rStyle w:val="apple-converted-space"/>
          <w:sz w:val="28"/>
          <w:szCs w:val="28"/>
        </w:rPr>
        <w:t> </w:t>
      </w:r>
      <w:hyperlink r:id="rId25" w:tgtFrame="_blank" w:history="1">
        <w:r w:rsidRPr="006A3ECD">
          <w:rPr>
            <w:rStyle w:val="Hyperlink"/>
            <w:sz w:val="28"/>
            <w:szCs w:val="28"/>
          </w:rPr>
          <w:t>https://dl.acm.org/doi/epdf/10.1145/3329168</w:t>
        </w:r>
      </w:hyperlink>
    </w:p>
    <w:p w14:paraId="5236CD16" w14:textId="0E0523C3" w:rsidR="00523A73" w:rsidRPr="006A3ECD" w:rsidRDefault="00523A73" w:rsidP="00523A73">
      <w:pPr>
        <w:pStyle w:val="NormalWeb"/>
        <w:rPr>
          <w:sz w:val="28"/>
          <w:szCs w:val="28"/>
        </w:rPr>
      </w:pPr>
      <w:r w:rsidRPr="006A3ECD">
        <w:rPr>
          <w:b/>
          <w:bCs/>
          <w:sz w:val="28"/>
          <w:szCs w:val="28"/>
        </w:rPr>
        <w:lastRenderedPageBreak/>
        <w:t>Min, W., Wang, Z., Liu, Y., Luo, Z., Kang, L., Wei, X., ... &amp; Jiang, S.</w:t>
      </w:r>
      <w:r w:rsidRPr="006A3ECD">
        <w:rPr>
          <w:rStyle w:val="apple-converted-space"/>
          <w:sz w:val="28"/>
          <w:szCs w:val="28"/>
        </w:rPr>
        <w:t> </w:t>
      </w:r>
      <w:r w:rsidRPr="006A3ECD">
        <w:rPr>
          <w:sz w:val="28"/>
          <w:szCs w:val="28"/>
        </w:rPr>
        <w:t>(2023). Large-scale visual food recognition.</w:t>
      </w:r>
      <w:r w:rsidRPr="006A3ECD">
        <w:rPr>
          <w:rStyle w:val="apple-converted-space"/>
          <w:sz w:val="28"/>
          <w:szCs w:val="28"/>
        </w:rPr>
        <w:t> </w:t>
      </w:r>
      <w:r w:rsidRPr="006A3ECD">
        <w:rPr>
          <w:i/>
          <w:iCs/>
          <w:sz w:val="28"/>
          <w:szCs w:val="28"/>
        </w:rPr>
        <w:t>IEEE Transactions on Pattern Analysis and Machine Intelligence</w:t>
      </w:r>
      <w:r w:rsidRPr="006A3ECD">
        <w:rPr>
          <w:sz w:val="28"/>
          <w:szCs w:val="28"/>
        </w:rPr>
        <w:t>, 45(8), 9939-9955.</w:t>
      </w:r>
      <w:r w:rsidRPr="006A3ECD">
        <w:rPr>
          <w:rStyle w:val="apple-converted-space"/>
          <w:sz w:val="28"/>
          <w:szCs w:val="28"/>
        </w:rPr>
        <w:t> </w:t>
      </w:r>
      <w:hyperlink r:id="rId26" w:tgtFrame="_blank" w:history="1">
        <w:r w:rsidRPr="006A3ECD">
          <w:rPr>
            <w:rStyle w:val="Hyperlink"/>
            <w:sz w:val="28"/>
            <w:szCs w:val="28"/>
          </w:rPr>
          <w:t>https://ieeexplore.ieee.org/document/9793740</w:t>
        </w:r>
      </w:hyperlink>
    </w:p>
    <w:p w14:paraId="1B669BB0" w14:textId="77E3B9B7" w:rsidR="00523A73" w:rsidRPr="006A3ECD" w:rsidRDefault="00523A73" w:rsidP="00523A73">
      <w:pPr>
        <w:pStyle w:val="NormalWeb"/>
        <w:rPr>
          <w:sz w:val="28"/>
          <w:szCs w:val="28"/>
        </w:rPr>
      </w:pPr>
      <w:proofErr w:type="spellStart"/>
      <w:r w:rsidRPr="006A3ECD">
        <w:rPr>
          <w:b/>
          <w:bCs/>
          <w:sz w:val="28"/>
          <w:szCs w:val="28"/>
        </w:rPr>
        <w:t>Moumane</w:t>
      </w:r>
      <w:proofErr w:type="spellEnd"/>
      <w:r w:rsidRPr="006A3ECD">
        <w:rPr>
          <w:b/>
          <w:bCs/>
          <w:sz w:val="28"/>
          <w:szCs w:val="28"/>
        </w:rPr>
        <w:t>, K., &amp; El Biki, S.</w:t>
      </w:r>
      <w:r w:rsidRPr="006A3ECD">
        <w:rPr>
          <w:rStyle w:val="apple-converted-space"/>
          <w:sz w:val="28"/>
          <w:szCs w:val="28"/>
        </w:rPr>
        <w:t> </w:t>
      </w:r>
      <w:r w:rsidRPr="006A3ECD">
        <w:rPr>
          <w:sz w:val="28"/>
          <w:szCs w:val="28"/>
        </w:rPr>
        <w:t>(2023). Food recognition and nutrition estimation using MobileNetV2 CNN architecture and transfer learning.</w:t>
      </w:r>
      <w:r w:rsidRPr="006A3ECD">
        <w:rPr>
          <w:rStyle w:val="apple-converted-space"/>
          <w:sz w:val="28"/>
          <w:szCs w:val="28"/>
        </w:rPr>
        <w:t> </w:t>
      </w:r>
      <w:r w:rsidRPr="006A3ECD">
        <w:rPr>
          <w:i/>
          <w:iCs/>
          <w:sz w:val="28"/>
          <w:szCs w:val="28"/>
        </w:rPr>
        <w:t>Procedia Computer Science</w:t>
      </w:r>
      <w:r w:rsidRPr="006A3ECD">
        <w:rPr>
          <w:sz w:val="28"/>
          <w:szCs w:val="28"/>
        </w:rPr>
        <w:t>, 230, 1785–1794.</w:t>
      </w:r>
      <w:r w:rsidRPr="006A3ECD">
        <w:rPr>
          <w:rStyle w:val="apple-converted-space"/>
          <w:sz w:val="28"/>
          <w:szCs w:val="28"/>
        </w:rPr>
        <w:t> </w:t>
      </w:r>
      <w:hyperlink r:id="rId27" w:tgtFrame="_blank" w:history="1">
        <w:r w:rsidRPr="006A3ECD">
          <w:rPr>
            <w:rStyle w:val="Hyperlink"/>
            <w:sz w:val="28"/>
            <w:szCs w:val="28"/>
          </w:rPr>
          <w:t>https://www.sciencedirect.com/science/article/pii/S1566253523001756</w:t>
        </w:r>
      </w:hyperlink>
    </w:p>
    <w:p w14:paraId="22043D82" w14:textId="77777777" w:rsidR="00523A73" w:rsidRPr="006A3ECD" w:rsidRDefault="00523A73" w:rsidP="00523A73">
      <w:pPr>
        <w:pStyle w:val="NormalWeb"/>
        <w:rPr>
          <w:sz w:val="28"/>
          <w:szCs w:val="28"/>
          <w:rtl/>
        </w:rPr>
      </w:pPr>
      <w:proofErr w:type="spellStart"/>
      <w:r w:rsidRPr="006A3ECD">
        <w:rPr>
          <w:b/>
          <w:bCs/>
          <w:sz w:val="28"/>
          <w:szCs w:val="28"/>
        </w:rPr>
        <w:t>Trolukovich</w:t>
      </w:r>
      <w:proofErr w:type="spellEnd"/>
      <w:r w:rsidRPr="006A3ECD">
        <w:rPr>
          <w:b/>
          <w:bCs/>
          <w:sz w:val="28"/>
          <w:szCs w:val="28"/>
        </w:rPr>
        <w:t>, P.</w:t>
      </w:r>
      <w:r w:rsidRPr="006A3ECD">
        <w:rPr>
          <w:rStyle w:val="apple-converted-space"/>
          <w:sz w:val="28"/>
          <w:szCs w:val="28"/>
        </w:rPr>
        <w:t> </w:t>
      </w:r>
      <w:r w:rsidRPr="006A3ECD">
        <w:rPr>
          <w:sz w:val="28"/>
          <w:szCs w:val="28"/>
        </w:rPr>
        <w:t>(n.d.). Food-11 image dataset [Data set]. Kaggle.</w:t>
      </w:r>
      <w:r w:rsidRPr="006A3ECD">
        <w:rPr>
          <w:rStyle w:val="apple-converted-space"/>
          <w:sz w:val="28"/>
          <w:szCs w:val="28"/>
        </w:rPr>
        <w:t> </w:t>
      </w:r>
      <w:hyperlink r:id="rId28" w:tgtFrame="_blank" w:history="1">
        <w:r w:rsidRPr="006A3ECD">
          <w:rPr>
            <w:rStyle w:val="Hyperlink"/>
            <w:sz w:val="28"/>
            <w:szCs w:val="28"/>
          </w:rPr>
          <w:t>https://www.kaggle.com/datasets/trolukovich/food11-image-dataset</w:t>
        </w:r>
      </w:hyperlink>
    </w:p>
    <w:p w14:paraId="2F0823B5" w14:textId="32A93FE0" w:rsidR="00523A73" w:rsidRPr="006A3ECD" w:rsidRDefault="00523A73" w:rsidP="00523A73">
      <w:pPr>
        <w:pStyle w:val="NormalWeb"/>
        <w:rPr>
          <w:sz w:val="28"/>
          <w:szCs w:val="28"/>
        </w:rPr>
      </w:pPr>
      <w:r w:rsidRPr="006A3ECD">
        <w:rPr>
          <w:sz w:val="28"/>
          <w:szCs w:val="28"/>
        </w:rPr>
        <w:t xml:space="preserve"> </w:t>
      </w:r>
      <w:r w:rsidRPr="006A3ECD">
        <w:rPr>
          <w:b/>
          <w:bCs/>
          <w:sz w:val="28"/>
          <w:szCs w:val="28"/>
        </w:rPr>
        <w:t>Xiao, J., et al.</w:t>
      </w:r>
      <w:r w:rsidRPr="006A3ECD">
        <w:rPr>
          <w:rStyle w:val="apple-converted-space"/>
          <w:sz w:val="28"/>
          <w:szCs w:val="28"/>
        </w:rPr>
        <w:t> </w:t>
      </w:r>
      <w:r w:rsidRPr="006A3ECD">
        <w:rPr>
          <w:sz w:val="28"/>
          <w:szCs w:val="28"/>
        </w:rPr>
        <w:t xml:space="preserve">(2023). ISIA Food-500: A huge-scale benchmark for food recognition. </w:t>
      </w:r>
      <w:proofErr w:type="spellStart"/>
      <w:r w:rsidRPr="006A3ECD">
        <w:rPr>
          <w:sz w:val="28"/>
          <w:szCs w:val="28"/>
        </w:rPr>
        <w:t>OpenReview</w:t>
      </w:r>
      <w:proofErr w:type="spellEnd"/>
      <w:r w:rsidRPr="006A3ECD">
        <w:rPr>
          <w:sz w:val="28"/>
          <w:szCs w:val="28"/>
        </w:rPr>
        <w:t>.</w:t>
      </w:r>
      <w:r w:rsidRPr="006A3ECD">
        <w:rPr>
          <w:rStyle w:val="apple-converted-space"/>
          <w:sz w:val="28"/>
          <w:szCs w:val="28"/>
        </w:rPr>
        <w:t> </w:t>
      </w:r>
      <w:hyperlink r:id="rId29" w:tgtFrame="_blank" w:history="1">
        <w:r w:rsidRPr="006A3ECD">
          <w:rPr>
            <w:rStyle w:val="Hyperlink"/>
            <w:sz w:val="28"/>
            <w:szCs w:val="28"/>
          </w:rPr>
          <w:t>https://openreview.net/forum?id=YicbFdNTTy</w:t>
        </w:r>
      </w:hyperlink>
    </w:p>
    <w:p w14:paraId="664E953E" w14:textId="5E2ABCBF" w:rsidR="00523A73" w:rsidRPr="006A3ECD" w:rsidRDefault="00523A73" w:rsidP="00523A73">
      <w:pPr>
        <w:pStyle w:val="NormalWeb"/>
        <w:rPr>
          <w:sz w:val="28"/>
          <w:szCs w:val="28"/>
        </w:rPr>
      </w:pPr>
      <w:r w:rsidRPr="006A3ECD">
        <w:rPr>
          <w:b/>
          <w:bCs/>
          <w:sz w:val="28"/>
          <w:szCs w:val="28"/>
        </w:rPr>
        <w:t>Zhao, Y., Feng, S., Zhang, X., &amp; Hou, Y.</w:t>
      </w:r>
      <w:r w:rsidRPr="006A3ECD">
        <w:rPr>
          <w:rStyle w:val="apple-converted-space"/>
          <w:sz w:val="28"/>
          <w:szCs w:val="28"/>
        </w:rPr>
        <w:t> </w:t>
      </w:r>
      <w:r w:rsidRPr="006A3ECD">
        <w:rPr>
          <w:sz w:val="28"/>
          <w:szCs w:val="28"/>
        </w:rPr>
        <w:t>(2024). A novel multi-level feature fusion network for fine-grained food image recognition.</w:t>
      </w:r>
      <w:r w:rsidRPr="006A3ECD">
        <w:rPr>
          <w:rStyle w:val="apple-converted-space"/>
          <w:sz w:val="28"/>
          <w:szCs w:val="28"/>
        </w:rPr>
        <w:t> </w:t>
      </w:r>
      <w:r w:rsidRPr="006A3ECD">
        <w:rPr>
          <w:i/>
          <w:iCs/>
          <w:sz w:val="28"/>
          <w:szCs w:val="28"/>
        </w:rPr>
        <w:t>Informatics</w:t>
      </w:r>
      <w:r w:rsidRPr="006A3ECD">
        <w:rPr>
          <w:sz w:val="28"/>
          <w:szCs w:val="28"/>
        </w:rPr>
        <w:t>, 10(6), 126.</w:t>
      </w:r>
      <w:r w:rsidRPr="006A3ECD">
        <w:rPr>
          <w:rStyle w:val="apple-converted-space"/>
          <w:sz w:val="28"/>
          <w:szCs w:val="28"/>
        </w:rPr>
        <w:t> </w:t>
      </w:r>
      <w:hyperlink r:id="rId30" w:tgtFrame="_blank" w:history="1">
        <w:r w:rsidRPr="006A3ECD">
          <w:rPr>
            <w:rStyle w:val="Hyperlink"/>
            <w:sz w:val="28"/>
            <w:szCs w:val="28"/>
          </w:rPr>
          <w:t>https://www.mdpi.com/2313-433X/10/6/126</w:t>
        </w:r>
      </w:hyperlink>
    </w:p>
    <w:p w14:paraId="736012AA" w14:textId="3324D805" w:rsidR="00670D5F" w:rsidRPr="006A3ECD" w:rsidRDefault="00670D5F" w:rsidP="00523A73">
      <w:pPr>
        <w:pStyle w:val="NormalWeb"/>
        <w:rPr>
          <w:color w:val="000000"/>
          <w:sz w:val="28"/>
          <w:szCs w:val="28"/>
        </w:rPr>
      </w:pPr>
    </w:p>
    <w:sectPr w:rsidR="00670D5F" w:rsidRPr="006A3ECD" w:rsidSect="005F7A3E">
      <w:footerReference w:type="even" r:id="rId31"/>
      <w:footerReference w:type="default" r:id="rId32"/>
      <w:footerReference w:type="first" r:id="rId33"/>
      <w:pgSz w:w="12240" w:h="15840"/>
      <w:pgMar w:top="1440" w:right="1440" w:bottom="1440" w:left="1440" w:header="720" w:footer="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13D13B" w14:textId="77777777" w:rsidR="007F2C08" w:rsidRDefault="007F2C08">
      <w:pPr>
        <w:spacing w:after="0" w:line="240" w:lineRule="auto"/>
      </w:pPr>
      <w:r>
        <w:separator/>
      </w:r>
    </w:p>
  </w:endnote>
  <w:endnote w:type="continuationSeparator" w:id="0">
    <w:p w14:paraId="1C39D127" w14:textId="77777777" w:rsidR="007F2C08" w:rsidRDefault="007F2C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pitch w:val="default"/>
  </w:font>
  <w:font w:name="Work Sans">
    <w:panose1 w:val="00000000000000000000"/>
    <w:charset w:val="4D"/>
    <w:family w:val="auto"/>
    <w:pitch w:val="variable"/>
    <w:sig w:usb0="A00000FF" w:usb1="5000E07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0F9C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458AC785"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EF55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6246BED4"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06F45" w14:textId="33AD7758" w:rsidR="000B518F" w:rsidRDefault="000B518F" w:rsidP="00FF6C9D">
    <w:pPr>
      <w:spacing w:after="0" w:line="259" w:lineRule="auto"/>
      <w:ind w:left="0" w:right="4616" w:firstLine="0"/>
    </w:pPr>
  </w:p>
  <w:p w14:paraId="4E597C0A"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5F783"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5419696"/>
      <w:docPartObj>
        <w:docPartGallery w:val="Page Numbers (Bottom of Page)"/>
        <w:docPartUnique/>
      </w:docPartObj>
    </w:sdtPr>
    <w:sdtEndPr>
      <w:rPr>
        <w:noProof/>
      </w:rPr>
    </w:sdtEndPr>
    <w:sdtContent>
      <w:p w14:paraId="1483015D" w14:textId="77777777" w:rsidR="000D13AB" w:rsidRDefault="000D13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D8019D"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EAA83"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F783F3" w14:textId="77777777" w:rsidR="007F2C08" w:rsidRDefault="007F2C08">
      <w:pPr>
        <w:spacing w:after="0" w:line="240" w:lineRule="auto"/>
      </w:pPr>
      <w:r>
        <w:separator/>
      </w:r>
    </w:p>
  </w:footnote>
  <w:footnote w:type="continuationSeparator" w:id="0">
    <w:p w14:paraId="588B77FF" w14:textId="77777777" w:rsidR="007F2C08" w:rsidRDefault="007F2C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1277B"/>
    <w:multiLevelType w:val="hybridMultilevel"/>
    <w:tmpl w:val="AC000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3A367F"/>
    <w:multiLevelType w:val="multilevel"/>
    <w:tmpl w:val="B0B23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5E22C9"/>
    <w:multiLevelType w:val="multilevel"/>
    <w:tmpl w:val="814E1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1666046"/>
    <w:multiLevelType w:val="multilevel"/>
    <w:tmpl w:val="2B608166"/>
    <w:lvl w:ilvl="0">
      <w:start w:val="1"/>
      <w:numFmt w:val="decimal"/>
      <w:lvlText w:val="%1"/>
      <w:lvlJc w:val="left"/>
      <w:pPr>
        <w:ind w:left="500" w:hanging="500"/>
      </w:pPr>
      <w:rPr>
        <w:rFonts w:hint="default"/>
      </w:rPr>
    </w:lvl>
    <w:lvl w:ilvl="1">
      <w:start w:val="1"/>
      <w:numFmt w:val="decimal"/>
      <w:lvlText w:val="%1.%2"/>
      <w:lvlJc w:val="left"/>
      <w:pPr>
        <w:ind w:left="1157" w:hanging="720"/>
      </w:pPr>
      <w:rPr>
        <w:rFonts w:hint="default"/>
      </w:rPr>
    </w:lvl>
    <w:lvl w:ilvl="2">
      <w:start w:val="1"/>
      <w:numFmt w:val="decimal"/>
      <w:lvlText w:val="%1.%2.%3"/>
      <w:lvlJc w:val="left"/>
      <w:pPr>
        <w:ind w:left="1954" w:hanging="1080"/>
      </w:pPr>
      <w:rPr>
        <w:rFonts w:hint="default"/>
      </w:rPr>
    </w:lvl>
    <w:lvl w:ilvl="3">
      <w:start w:val="1"/>
      <w:numFmt w:val="decimal"/>
      <w:lvlText w:val="%1.%2.%3.%4"/>
      <w:lvlJc w:val="left"/>
      <w:pPr>
        <w:ind w:left="2751" w:hanging="1440"/>
      </w:pPr>
      <w:rPr>
        <w:rFonts w:hint="default"/>
      </w:rPr>
    </w:lvl>
    <w:lvl w:ilvl="4">
      <w:start w:val="1"/>
      <w:numFmt w:val="decimal"/>
      <w:lvlText w:val="%1.%2.%3.%4.%5"/>
      <w:lvlJc w:val="left"/>
      <w:pPr>
        <w:ind w:left="3188" w:hanging="1440"/>
      </w:pPr>
      <w:rPr>
        <w:rFonts w:hint="default"/>
      </w:rPr>
    </w:lvl>
    <w:lvl w:ilvl="5">
      <w:start w:val="1"/>
      <w:numFmt w:val="decimal"/>
      <w:lvlText w:val="%1.%2.%3.%4.%5.%6"/>
      <w:lvlJc w:val="left"/>
      <w:pPr>
        <w:ind w:left="3985" w:hanging="1800"/>
      </w:pPr>
      <w:rPr>
        <w:rFonts w:hint="default"/>
      </w:rPr>
    </w:lvl>
    <w:lvl w:ilvl="6">
      <w:start w:val="1"/>
      <w:numFmt w:val="decimal"/>
      <w:lvlText w:val="%1.%2.%3.%4.%5.%6.%7"/>
      <w:lvlJc w:val="left"/>
      <w:pPr>
        <w:ind w:left="4782" w:hanging="2160"/>
      </w:pPr>
      <w:rPr>
        <w:rFonts w:hint="default"/>
      </w:rPr>
    </w:lvl>
    <w:lvl w:ilvl="7">
      <w:start w:val="1"/>
      <w:numFmt w:val="decimal"/>
      <w:lvlText w:val="%1.%2.%3.%4.%5.%6.%7.%8"/>
      <w:lvlJc w:val="left"/>
      <w:pPr>
        <w:ind w:left="5579" w:hanging="2520"/>
      </w:pPr>
      <w:rPr>
        <w:rFonts w:hint="default"/>
      </w:rPr>
    </w:lvl>
    <w:lvl w:ilvl="8">
      <w:start w:val="1"/>
      <w:numFmt w:val="decimal"/>
      <w:lvlText w:val="%1.%2.%3.%4.%5.%6.%7.%8.%9"/>
      <w:lvlJc w:val="left"/>
      <w:pPr>
        <w:ind w:left="6376" w:hanging="2880"/>
      </w:pPr>
      <w:rPr>
        <w:rFonts w:hint="default"/>
      </w:rPr>
    </w:lvl>
  </w:abstractNum>
  <w:abstractNum w:abstractNumId="4" w15:restartNumberingAfterBreak="0">
    <w:nsid w:val="02273934"/>
    <w:multiLevelType w:val="multilevel"/>
    <w:tmpl w:val="9BB04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2495FA5"/>
    <w:multiLevelType w:val="multilevel"/>
    <w:tmpl w:val="080AD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8C7BD2"/>
    <w:multiLevelType w:val="hybridMultilevel"/>
    <w:tmpl w:val="EE1A1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5FB0D02"/>
    <w:multiLevelType w:val="multilevel"/>
    <w:tmpl w:val="93661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EA6A72"/>
    <w:multiLevelType w:val="multilevel"/>
    <w:tmpl w:val="DF2E8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38095B"/>
    <w:multiLevelType w:val="hybridMultilevel"/>
    <w:tmpl w:val="1E7E27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CB06410"/>
    <w:multiLevelType w:val="multilevel"/>
    <w:tmpl w:val="E9642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A93A14"/>
    <w:multiLevelType w:val="multilevel"/>
    <w:tmpl w:val="9CBC7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DA0DD8"/>
    <w:multiLevelType w:val="multilevel"/>
    <w:tmpl w:val="AEA0B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E3075A7"/>
    <w:multiLevelType w:val="multilevel"/>
    <w:tmpl w:val="D0CEF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FC934B3"/>
    <w:multiLevelType w:val="multilevel"/>
    <w:tmpl w:val="FBC0B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0BF2C3A"/>
    <w:multiLevelType w:val="multilevel"/>
    <w:tmpl w:val="BA26F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0D90325"/>
    <w:multiLevelType w:val="multilevel"/>
    <w:tmpl w:val="8020E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0EB338E"/>
    <w:multiLevelType w:val="multilevel"/>
    <w:tmpl w:val="0568B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1297BCE"/>
    <w:multiLevelType w:val="multilevel"/>
    <w:tmpl w:val="AA4A6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1A05A37"/>
    <w:multiLevelType w:val="multilevel"/>
    <w:tmpl w:val="98A47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2A04099"/>
    <w:multiLevelType w:val="multilevel"/>
    <w:tmpl w:val="BFD6F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3AC7366"/>
    <w:multiLevelType w:val="multilevel"/>
    <w:tmpl w:val="E6D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3DB6CC4"/>
    <w:multiLevelType w:val="hybridMultilevel"/>
    <w:tmpl w:val="CD0241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3E5698B"/>
    <w:multiLevelType w:val="multilevel"/>
    <w:tmpl w:val="73B2E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5F63B86"/>
    <w:multiLevelType w:val="multilevel"/>
    <w:tmpl w:val="A3A8D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61C549C"/>
    <w:multiLevelType w:val="hybridMultilevel"/>
    <w:tmpl w:val="45EAAF4C"/>
    <w:lvl w:ilvl="0" w:tplc="E1A042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16474D6A"/>
    <w:multiLevelType w:val="multilevel"/>
    <w:tmpl w:val="2D462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8011CBA"/>
    <w:multiLevelType w:val="multilevel"/>
    <w:tmpl w:val="80DAB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82F7E88"/>
    <w:multiLevelType w:val="multilevel"/>
    <w:tmpl w:val="EE0C0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94E0311"/>
    <w:multiLevelType w:val="multilevel"/>
    <w:tmpl w:val="9EA48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A805F8E"/>
    <w:multiLevelType w:val="multilevel"/>
    <w:tmpl w:val="0908D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C4B30F0"/>
    <w:multiLevelType w:val="multilevel"/>
    <w:tmpl w:val="40AC9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C5A5AC0"/>
    <w:multiLevelType w:val="multilevel"/>
    <w:tmpl w:val="5C0E1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F443D5B"/>
    <w:multiLevelType w:val="multilevel"/>
    <w:tmpl w:val="39AE4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F595DFF"/>
    <w:multiLevelType w:val="multilevel"/>
    <w:tmpl w:val="AB72E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F6D4367"/>
    <w:multiLevelType w:val="multilevel"/>
    <w:tmpl w:val="1D8E4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F7503B5"/>
    <w:multiLevelType w:val="hybridMultilevel"/>
    <w:tmpl w:val="A8926DA2"/>
    <w:lvl w:ilvl="0" w:tplc="0409000F">
      <w:start w:val="1"/>
      <w:numFmt w:val="decimal"/>
      <w:lvlText w:val="%1."/>
      <w:lvlJc w:val="left"/>
      <w:pPr>
        <w:ind w:left="740" w:hanging="360"/>
      </w:pPr>
    </w:lvl>
    <w:lvl w:ilvl="1" w:tplc="04090019" w:tentative="1">
      <w:start w:val="1"/>
      <w:numFmt w:val="lowerLetter"/>
      <w:lvlText w:val="%2."/>
      <w:lvlJc w:val="left"/>
      <w:pPr>
        <w:ind w:left="1460" w:hanging="360"/>
      </w:pPr>
    </w:lvl>
    <w:lvl w:ilvl="2" w:tplc="0409001B" w:tentative="1">
      <w:start w:val="1"/>
      <w:numFmt w:val="lowerRoman"/>
      <w:lvlText w:val="%3."/>
      <w:lvlJc w:val="right"/>
      <w:pPr>
        <w:ind w:left="2180" w:hanging="180"/>
      </w:pPr>
    </w:lvl>
    <w:lvl w:ilvl="3" w:tplc="0409000F" w:tentative="1">
      <w:start w:val="1"/>
      <w:numFmt w:val="decimal"/>
      <w:lvlText w:val="%4."/>
      <w:lvlJc w:val="left"/>
      <w:pPr>
        <w:ind w:left="2900" w:hanging="360"/>
      </w:pPr>
    </w:lvl>
    <w:lvl w:ilvl="4" w:tplc="04090019" w:tentative="1">
      <w:start w:val="1"/>
      <w:numFmt w:val="lowerLetter"/>
      <w:lvlText w:val="%5."/>
      <w:lvlJc w:val="left"/>
      <w:pPr>
        <w:ind w:left="3620" w:hanging="360"/>
      </w:pPr>
    </w:lvl>
    <w:lvl w:ilvl="5" w:tplc="0409001B" w:tentative="1">
      <w:start w:val="1"/>
      <w:numFmt w:val="lowerRoman"/>
      <w:lvlText w:val="%6."/>
      <w:lvlJc w:val="right"/>
      <w:pPr>
        <w:ind w:left="4340" w:hanging="180"/>
      </w:pPr>
    </w:lvl>
    <w:lvl w:ilvl="6" w:tplc="0409000F" w:tentative="1">
      <w:start w:val="1"/>
      <w:numFmt w:val="decimal"/>
      <w:lvlText w:val="%7."/>
      <w:lvlJc w:val="left"/>
      <w:pPr>
        <w:ind w:left="5060" w:hanging="360"/>
      </w:pPr>
    </w:lvl>
    <w:lvl w:ilvl="7" w:tplc="04090019" w:tentative="1">
      <w:start w:val="1"/>
      <w:numFmt w:val="lowerLetter"/>
      <w:lvlText w:val="%8."/>
      <w:lvlJc w:val="left"/>
      <w:pPr>
        <w:ind w:left="5780" w:hanging="360"/>
      </w:pPr>
    </w:lvl>
    <w:lvl w:ilvl="8" w:tplc="0409001B" w:tentative="1">
      <w:start w:val="1"/>
      <w:numFmt w:val="lowerRoman"/>
      <w:lvlText w:val="%9."/>
      <w:lvlJc w:val="right"/>
      <w:pPr>
        <w:ind w:left="6500" w:hanging="180"/>
      </w:pPr>
    </w:lvl>
  </w:abstractNum>
  <w:abstractNum w:abstractNumId="37" w15:restartNumberingAfterBreak="0">
    <w:nsid w:val="20C14F08"/>
    <w:multiLevelType w:val="multilevel"/>
    <w:tmpl w:val="74401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2530A7F"/>
    <w:multiLevelType w:val="multilevel"/>
    <w:tmpl w:val="BAA04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31C1BEE"/>
    <w:multiLevelType w:val="multilevel"/>
    <w:tmpl w:val="3A96D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45038C4"/>
    <w:multiLevelType w:val="multilevel"/>
    <w:tmpl w:val="D4B23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73B2AC8"/>
    <w:multiLevelType w:val="multilevel"/>
    <w:tmpl w:val="D5607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80453FD"/>
    <w:multiLevelType w:val="multilevel"/>
    <w:tmpl w:val="A5A05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8214238"/>
    <w:multiLevelType w:val="multilevel"/>
    <w:tmpl w:val="32ECF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8A87BB4"/>
    <w:multiLevelType w:val="multilevel"/>
    <w:tmpl w:val="03648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8FE5AD3"/>
    <w:multiLevelType w:val="multilevel"/>
    <w:tmpl w:val="0EB0E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9235C18"/>
    <w:multiLevelType w:val="multilevel"/>
    <w:tmpl w:val="A5787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A13544F"/>
    <w:multiLevelType w:val="multilevel"/>
    <w:tmpl w:val="50380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A734664"/>
    <w:multiLevelType w:val="multilevel"/>
    <w:tmpl w:val="3FF02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AD740DE"/>
    <w:multiLevelType w:val="multilevel"/>
    <w:tmpl w:val="9CB8AE8C"/>
    <w:lvl w:ilvl="0">
      <w:start w:val="1"/>
      <w:numFmt w:val="decimal"/>
      <w:lvlText w:val="%1"/>
      <w:lvlJc w:val="left"/>
      <w:pPr>
        <w:ind w:left="500" w:hanging="500"/>
      </w:pPr>
      <w:rPr>
        <w:rFonts w:hint="default"/>
      </w:rPr>
    </w:lvl>
    <w:lvl w:ilvl="1">
      <w:start w:val="1"/>
      <w:numFmt w:val="decimal"/>
      <w:lvlText w:val="%1.%2"/>
      <w:lvlJc w:val="left"/>
      <w:pPr>
        <w:ind w:left="1520" w:hanging="720"/>
      </w:pPr>
      <w:rPr>
        <w:rFonts w:hint="default"/>
      </w:rPr>
    </w:lvl>
    <w:lvl w:ilvl="2">
      <w:start w:val="1"/>
      <w:numFmt w:val="decimal"/>
      <w:lvlText w:val="%1.%2.%3"/>
      <w:lvlJc w:val="left"/>
      <w:pPr>
        <w:ind w:left="2680" w:hanging="1080"/>
      </w:pPr>
      <w:rPr>
        <w:rFonts w:hint="default"/>
      </w:rPr>
    </w:lvl>
    <w:lvl w:ilvl="3">
      <w:start w:val="1"/>
      <w:numFmt w:val="decimal"/>
      <w:lvlText w:val="%1.%2.%3.%4"/>
      <w:lvlJc w:val="left"/>
      <w:pPr>
        <w:ind w:left="3840" w:hanging="1440"/>
      </w:pPr>
      <w:rPr>
        <w:rFonts w:hint="default"/>
      </w:rPr>
    </w:lvl>
    <w:lvl w:ilvl="4">
      <w:start w:val="1"/>
      <w:numFmt w:val="decimal"/>
      <w:lvlText w:val="%1.%2.%3.%4.%5"/>
      <w:lvlJc w:val="left"/>
      <w:pPr>
        <w:ind w:left="4640" w:hanging="1440"/>
      </w:pPr>
      <w:rPr>
        <w:rFonts w:hint="default"/>
      </w:rPr>
    </w:lvl>
    <w:lvl w:ilvl="5">
      <w:start w:val="1"/>
      <w:numFmt w:val="decimal"/>
      <w:lvlText w:val="%1.%2.%3.%4.%5.%6"/>
      <w:lvlJc w:val="left"/>
      <w:pPr>
        <w:ind w:left="5800" w:hanging="1800"/>
      </w:pPr>
      <w:rPr>
        <w:rFonts w:hint="default"/>
      </w:rPr>
    </w:lvl>
    <w:lvl w:ilvl="6">
      <w:start w:val="1"/>
      <w:numFmt w:val="decimal"/>
      <w:lvlText w:val="%1.%2.%3.%4.%5.%6.%7"/>
      <w:lvlJc w:val="left"/>
      <w:pPr>
        <w:ind w:left="6960" w:hanging="2160"/>
      </w:pPr>
      <w:rPr>
        <w:rFonts w:hint="default"/>
      </w:rPr>
    </w:lvl>
    <w:lvl w:ilvl="7">
      <w:start w:val="1"/>
      <w:numFmt w:val="decimal"/>
      <w:lvlText w:val="%1.%2.%3.%4.%5.%6.%7.%8"/>
      <w:lvlJc w:val="left"/>
      <w:pPr>
        <w:ind w:left="8120" w:hanging="2520"/>
      </w:pPr>
      <w:rPr>
        <w:rFonts w:hint="default"/>
      </w:rPr>
    </w:lvl>
    <w:lvl w:ilvl="8">
      <w:start w:val="1"/>
      <w:numFmt w:val="decimal"/>
      <w:lvlText w:val="%1.%2.%3.%4.%5.%6.%7.%8.%9"/>
      <w:lvlJc w:val="left"/>
      <w:pPr>
        <w:ind w:left="9280" w:hanging="2880"/>
      </w:pPr>
      <w:rPr>
        <w:rFonts w:hint="default"/>
      </w:rPr>
    </w:lvl>
  </w:abstractNum>
  <w:abstractNum w:abstractNumId="50" w15:restartNumberingAfterBreak="0">
    <w:nsid w:val="2BC30D0A"/>
    <w:multiLevelType w:val="multilevel"/>
    <w:tmpl w:val="E522F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C382D66"/>
    <w:multiLevelType w:val="multilevel"/>
    <w:tmpl w:val="C25E3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CB314D1"/>
    <w:multiLevelType w:val="multilevel"/>
    <w:tmpl w:val="9F144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D72214D"/>
    <w:multiLevelType w:val="multilevel"/>
    <w:tmpl w:val="7F16F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DB52508"/>
    <w:multiLevelType w:val="multilevel"/>
    <w:tmpl w:val="C888A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DDA4412"/>
    <w:multiLevelType w:val="hybridMultilevel"/>
    <w:tmpl w:val="59DCD5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E7908EC"/>
    <w:multiLevelType w:val="multilevel"/>
    <w:tmpl w:val="00483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F3B1835"/>
    <w:multiLevelType w:val="multilevel"/>
    <w:tmpl w:val="BE8C8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F9F1CD2"/>
    <w:multiLevelType w:val="multilevel"/>
    <w:tmpl w:val="D76AAD34"/>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59" w15:restartNumberingAfterBreak="0">
    <w:nsid w:val="2FD120CD"/>
    <w:multiLevelType w:val="multilevel"/>
    <w:tmpl w:val="23DAE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18B5F04"/>
    <w:multiLevelType w:val="multilevel"/>
    <w:tmpl w:val="C218A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2582A4F"/>
    <w:multiLevelType w:val="multilevel"/>
    <w:tmpl w:val="AC224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2731361"/>
    <w:multiLevelType w:val="multilevel"/>
    <w:tmpl w:val="5C4A1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2FF29D0"/>
    <w:multiLevelType w:val="multilevel"/>
    <w:tmpl w:val="732CE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3AE55A2"/>
    <w:multiLevelType w:val="hybridMultilevel"/>
    <w:tmpl w:val="C30669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15:restartNumberingAfterBreak="0">
    <w:nsid w:val="33BA1D29"/>
    <w:multiLevelType w:val="multilevel"/>
    <w:tmpl w:val="D30E6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3F90C2A"/>
    <w:multiLevelType w:val="multilevel"/>
    <w:tmpl w:val="AAA4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658042F"/>
    <w:multiLevelType w:val="multilevel"/>
    <w:tmpl w:val="52EA6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66C112A"/>
    <w:multiLevelType w:val="hybridMultilevel"/>
    <w:tmpl w:val="635C2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370B5761"/>
    <w:multiLevelType w:val="multilevel"/>
    <w:tmpl w:val="C4A22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8776167"/>
    <w:multiLevelType w:val="multilevel"/>
    <w:tmpl w:val="100E5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91343DA"/>
    <w:multiLevelType w:val="hybridMultilevel"/>
    <w:tmpl w:val="A5E86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3AFA424D"/>
    <w:multiLevelType w:val="multilevel"/>
    <w:tmpl w:val="B16C0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C1535BB"/>
    <w:multiLevelType w:val="multilevel"/>
    <w:tmpl w:val="1790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D564275"/>
    <w:multiLevelType w:val="hybridMultilevel"/>
    <w:tmpl w:val="6C765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02E5CA2"/>
    <w:multiLevelType w:val="hybridMultilevel"/>
    <w:tmpl w:val="D5CA44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409A205C"/>
    <w:multiLevelType w:val="multilevel"/>
    <w:tmpl w:val="35A8B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4184361F"/>
    <w:multiLevelType w:val="hybridMultilevel"/>
    <w:tmpl w:val="FE3E3F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46402C3"/>
    <w:multiLevelType w:val="multilevel"/>
    <w:tmpl w:val="6758F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5B57F92"/>
    <w:multiLevelType w:val="multilevel"/>
    <w:tmpl w:val="D4FC8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5EC24E8"/>
    <w:multiLevelType w:val="hybridMultilevel"/>
    <w:tmpl w:val="05587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46724337"/>
    <w:multiLevelType w:val="multilevel"/>
    <w:tmpl w:val="8B860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70668ED"/>
    <w:multiLevelType w:val="multilevel"/>
    <w:tmpl w:val="1BCE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7346334"/>
    <w:multiLevelType w:val="hybridMultilevel"/>
    <w:tmpl w:val="17986B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47A679A0"/>
    <w:multiLevelType w:val="hybridMultilevel"/>
    <w:tmpl w:val="7D328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48325FC2"/>
    <w:multiLevelType w:val="multilevel"/>
    <w:tmpl w:val="D95C3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85A73FA"/>
    <w:multiLevelType w:val="multilevel"/>
    <w:tmpl w:val="0CDA8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8DA1C7F"/>
    <w:multiLevelType w:val="multilevel"/>
    <w:tmpl w:val="F8E06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97E37AE"/>
    <w:multiLevelType w:val="multilevel"/>
    <w:tmpl w:val="B4AA8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A2C2F35"/>
    <w:multiLevelType w:val="multilevel"/>
    <w:tmpl w:val="89BA3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A765241"/>
    <w:multiLevelType w:val="multilevel"/>
    <w:tmpl w:val="BF7C6D32"/>
    <w:lvl w:ilvl="0">
      <w:start w:val="1"/>
      <w:numFmt w:val="decimal"/>
      <w:lvlText w:val="%1"/>
      <w:lvlJc w:val="left"/>
      <w:pPr>
        <w:ind w:left="500" w:hanging="500"/>
      </w:pPr>
      <w:rPr>
        <w:rFonts w:hint="default"/>
      </w:rPr>
    </w:lvl>
    <w:lvl w:ilvl="1">
      <w:start w:val="1"/>
      <w:numFmt w:val="decimal"/>
      <w:lvlText w:val="%1.%2"/>
      <w:lvlJc w:val="left"/>
      <w:pPr>
        <w:ind w:left="1157" w:hanging="720"/>
      </w:pPr>
      <w:rPr>
        <w:rFonts w:hint="default"/>
      </w:rPr>
    </w:lvl>
    <w:lvl w:ilvl="2">
      <w:start w:val="1"/>
      <w:numFmt w:val="decimal"/>
      <w:lvlText w:val="%1.%2.%3"/>
      <w:lvlJc w:val="left"/>
      <w:pPr>
        <w:ind w:left="1954" w:hanging="1080"/>
      </w:pPr>
      <w:rPr>
        <w:rFonts w:hint="default"/>
      </w:rPr>
    </w:lvl>
    <w:lvl w:ilvl="3">
      <w:start w:val="1"/>
      <w:numFmt w:val="decimal"/>
      <w:lvlText w:val="%1.%2.%3.%4"/>
      <w:lvlJc w:val="left"/>
      <w:pPr>
        <w:ind w:left="2751" w:hanging="1440"/>
      </w:pPr>
      <w:rPr>
        <w:rFonts w:hint="default"/>
      </w:rPr>
    </w:lvl>
    <w:lvl w:ilvl="4">
      <w:start w:val="1"/>
      <w:numFmt w:val="decimal"/>
      <w:lvlText w:val="%1.%2.%3.%4.%5"/>
      <w:lvlJc w:val="left"/>
      <w:pPr>
        <w:ind w:left="3188" w:hanging="1440"/>
      </w:pPr>
      <w:rPr>
        <w:rFonts w:hint="default"/>
      </w:rPr>
    </w:lvl>
    <w:lvl w:ilvl="5">
      <w:start w:val="1"/>
      <w:numFmt w:val="decimal"/>
      <w:lvlText w:val="%1.%2.%3.%4.%5.%6"/>
      <w:lvlJc w:val="left"/>
      <w:pPr>
        <w:ind w:left="3985" w:hanging="1800"/>
      </w:pPr>
      <w:rPr>
        <w:rFonts w:hint="default"/>
      </w:rPr>
    </w:lvl>
    <w:lvl w:ilvl="6">
      <w:start w:val="1"/>
      <w:numFmt w:val="decimal"/>
      <w:lvlText w:val="%1.%2.%3.%4.%5.%6.%7"/>
      <w:lvlJc w:val="left"/>
      <w:pPr>
        <w:ind w:left="4782" w:hanging="2160"/>
      </w:pPr>
      <w:rPr>
        <w:rFonts w:hint="default"/>
      </w:rPr>
    </w:lvl>
    <w:lvl w:ilvl="7">
      <w:start w:val="1"/>
      <w:numFmt w:val="decimal"/>
      <w:lvlText w:val="%1.%2.%3.%4.%5.%6.%7.%8"/>
      <w:lvlJc w:val="left"/>
      <w:pPr>
        <w:ind w:left="5579" w:hanging="2520"/>
      </w:pPr>
      <w:rPr>
        <w:rFonts w:hint="default"/>
      </w:rPr>
    </w:lvl>
    <w:lvl w:ilvl="8">
      <w:start w:val="1"/>
      <w:numFmt w:val="decimal"/>
      <w:lvlText w:val="%1.%2.%3.%4.%5.%6.%7.%8.%9"/>
      <w:lvlJc w:val="left"/>
      <w:pPr>
        <w:ind w:left="6376" w:hanging="2880"/>
      </w:pPr>
      <w:rPr>
        <w:rFonts w:hint="default"/>
      </w:rPr>
    </w:lvl>
  </w:abstractNum>
  <w:abstractNum w:abstractNumId="91" w15:restartNumberingAfterBreak="0">
    <w:nsid w:val="4A8B7A05"/>
    <w:multiLevelType w:val="multilevel"/>
    <w:tmpl w:val="D1A8A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B3579BE"/>
    <w:multiLevelType w:val="multilevel"/>
    <w:tmpl w:val="96188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B4968B2"/>
    <w:multiLevelType w:val="hybridMultilevel"/>
    <w:tmpl w:val="A83A2B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4CE64931"/>
    <w:multiLevelType w:val="multilevel"/>
    <w:tmpl w:val="30080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D201C79"/>
    <w:multiLevelType w:val="hybridMultilevel"/>
    <w:tmpl w:val="09845C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4D7C4A95"/>
    <w:multiLevelType w:val="multilevel"/>
    <w:tmpl w:val="006A5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D895383"/>
    <w:multiLevelType w:val="multilevel"/>
    <w:tmpl w:val="140C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DD5361D"/>
    <w:multiLevelType w:val="hybridMultilevel"/>
    <w:tmpl w:val="58866102"/>
    <w:lvl w:ilvl="0" w:tplc="2ECA5E9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4F692BD0"/>
    <w:multiLevelType w:val="multilevel"/>
    <w:tmpl w:val="24F65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0685965"/>
    <w:multiLevelType w:val="multilevel"/>
    <w:tmpl w:val="763AF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1723794"/>
    <w:multiLevelType w:val="hybridMultilevel"/>
    <w:tmpl w:val="EA8ED4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2" w15:restartNumberingAfterBreak="0">
    <w:nsid w:val="52037EAC"/>
    <w:multiLevelType w:val="hybridMultilevel"/>
    <w:tmpl w:val="0CD0F094"/>
    <w:lvl w:ilvl="0" w:tplc="FFFFFFFF">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3" w15:restartNumberingAfterBreak="0">
    <w:nsid w:val="5301254E"/>
    <w:multiLevelType w:val="multilevel"/>
    <w:tmpl w:val="DB40A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38D07F7"/>
    <w:multiLevelType w:val="hybridMultilevel"/>
    <w:tmpl w:val="56A44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53C56B57"/>
    <w:multiLevelType w:val="multilevel"/>
    <w:tmpl w:val="5298F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3E82081"/>
    <w:multiLevelType w:val="multilevel"/>
    <w:tmpl w:val="5D68D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4F50EA6"/>
    <w:multiLevelType w:val="multilevel"/>
    <w:tmpl w:val="5BCE8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4F75479"/>
    <w:multiLevelType w:val="multilevel"/>
    <w:tmpl w:val="C76AB3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5C82648"/>
    <w:multiLevelType w:val="multilevel"/>
    <w:tmpl w:val="93387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5DC2CFD"/>
    <w:multiLevelType w:val="hybridMultilevel"/>
    <w:tmpl w:val="40521C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561E7D75"/>
    <w:multiLevelType w:val="multilevel"/>
    <w:tmpl w:val="91284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562458B3"/>
    <w:multiLevelType w:val="multilevel"/>
    <w:tmpl w:val="48F8B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56276E59"/>
    <w:multiLevelType w:val="hybridMultilevel"/>
    <w:tmpl w:val="3F0AE4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4" w15:restartNumberingAfterBreak="0">
    <w:nsid w:val="56327F5D"/>
    <w:multiLevelType w:val="multilevel"/>
    <w:tmpl w:val="E018B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564970A3"/>
    <w:multiLevelType w:val="multilevel"/>
    <w:tmpl w:val="CAD6F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57A51C32"/>
    <w:multiLevelType w:val="hybridMultilevel"/>
    <w:tmpl w:val="D82C894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17" w15:restartNumberingAfterBreak="0">
    <w:nsid w:val="580F7FC2"/>
    <w:multiLevelType w:val="hybridMultilevel"/>
    <w:tmpl w:val="375625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581C029D"/>
    <w:multiLevelType w:val="multilevel"/>
    <w:tmpl w:val="C916E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59C9481A"/>
    <w:multiLevelType w:val="hybridMultilevel"/>
    <w:tmpl w:val="BE5C7848"/>
    <w:lvl w:ilvl="0" w:tplc="0409000F">
      <w:start w:val="1"/>
      <w:numFmt w:val="decimal"/>
      <w:lvlText w:val="%1."/>
      <w:lvlJc w:val="left"/>
      <w:pPr>
        <w:ind w:left="1230" w:hanging="360"/>
      </w:p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120" w15:restartNumberingAfterBreak="0">
    <w:nsid w:val="5A7E5BE4"/>
    <w:multiLevelType w:val="multilevel"/>
    <w:tmpl w:val="F1B66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BE40103"/>
    <w:multiLevelType w:val="multilevel"/>
    <w:tmpl w:val="0F2EC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5C5E5251"/>
    <w:multiLevelType w:val="hybridMultilevel"/>
    <w:tmpl w:val="5FD83E3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23" w15:restartNumberingAfterBreak="0">
    <w:nsid w:val="5DDE61CF"/>
    <w:multiLevelType w:val="multilevel"/>
    <w:tmpl w:val="2F1A80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5F977617"/>
    <w:multiLevelType w:val="hybridMultilevel"/>
    <w:tmpl w:val="44FE3D62"/>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25" w15:restartNumberingAfterBreak="0">
    <w:nsid w:val="605A1A1E"/>
    <w:multiLevelType w:val="multilevel"/>
    <w:tmpl w:val="5BB80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06604B9"/>
    <w:multiLevelType w:val="multilevel"/>
    <w:tmpl w:val="D4963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0C538FA"/>
    <w:multiLevelType w:val="hybridMultilevel"/>
    <w:tmpl w:val="2C88ACD2"/>
    <w:lvl w:ilvl="0" w:tplc="0409000F">
      <w:start w:val="1"/>
      <w:numFmt w:val="decimal"/>
      <w:lvlText w:val="%1."/>
      <w:lvlJc w:val="left"/>
      <w:pPr>
        <w:ind w:left="730" w:hanging="360"/>
      </w:pPr>
    </w:lvl>
    <w:lvl w:ilvl="1" w:tplc="04090019" w:tentative="1">
      <w:start w:val="1"/>
      <w:numFmt w:val="lowerLetter"/>
      <w:lvlText w:val="%2."/>
      <w:lvlJc w:val="left"/>
      <w:pPr>
        <w:ind w:left="1450" w:hanging="360"/>
      </w:pPr>
    </w:lvl>
    <w:lvl w:ilvl="2" w:tplc="0409001B" w:tentative="1">
      <w:start w:val="1"/>
      <w:numFmt w:val="lowerRoman"/>
      <w:lvlText w:val="%3."/>
      <w:lvlJc w:val="right"/>
      <w:pPr>
        <w:ind w:left="2170" w:hanging="180"/>
      </w:pPr>
    </w:lvl>
    <w:lvl w:ilvl="3" w:tplc="0409000F" w:tentative="1">
      <w:start w:val="1"/>
      <w:numFmt w:val="decimal"/>
      <w:lvlText w:val="%4."/>
      <w:lvlJc w:val="left"/>
      <w:pPr>
        <w:ind w:left="2890" w:hanging="360"/>
      </w:pPr>
    </w:lvl>
    <w:lvl w:ilvl="4" w:tplc="04090019" w:tentative="1">
      <w:start w:val="1"/>
      <w:numFmt w:val="lowerLetter"/>
      <w:lvlText w:val="%5."/>
      <w:lvlJc w:val="left"/>
      <w:pPr>
        <w:ind w:left="3610" w:hanging="360"/>
      </w:pPr>
    </w:lvl>
    <w:lvl w:ilvl="5" w:tplc="0409001B" w:tentative="1">
      <w:start w:val="1"/>
      <w:numFmt w:val="lowerRoman"/>
      <w:lvlText w:val="%6."/>
      <w:lvlJc w:val="right"/>
      <w:pPr>
        <w:ind w:left="4330" w:hanging="180"/>
      </w:pPr>
    </w:lvl>
    <w:lvl w:ilvl="6" w:tplc="0409000F" w:tentative="1">
      <w:start w:val="1"/>
      <w:numFmt w:val="decimal"/>
      <w:lvlText w:val="%7."/>
      <w:lvlJc w:val="left"/>
      <w:pPr>
        <w:ind w:left="5050" w:hanging="360"/>
      </w:pPr>
    </w:lvl>
    <w:lvl w:ilvl="7" w:tplc="04090019" w:tentative="1">
      <w:start w:val="1"/>
      <w:numFmt w:val="lowerLetter"/>
      <w:lvlText w:val="%8."/>
      <w:lvlJc w:val="left"/>
      <w:pPr>
        <w:ind w:left="5770" w:hanging="360"/>
      </w:pPr>
    </w:lvl>
    <w:lvl w:ilvl="8" w:tplc="0409001B" w:tentative="1">
      <w:start w:val="1"/>
      <w:numFmt w:val="lowerRoman"/>
      <w:lvlText w:val="%9."/>
      <w:lvlJc w:val="right"/>
      <w:pPr>
        <w:ind w:left="6490" w:hanging="180"/>
      </w:pPr>
    </w:lvl>
  </w:abstractNum>
  <w:abstractNum w:abstractNumId="128" w15:restartNumberingAfterBreak="0">
    <w:nsid w:val="63131CB9"/>
    <w:multiLevelType w:val="multilevel"/>
    <w:tmpl w:val="16EA7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32542A8"/>
    <w:multiLevelType w:val="multilevel"/>
    <w:tmpl w:val="E8BC2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6A10D5C"/>
    <w:multiLevelType w:val="multilevel"/>
    <w:tmpl w:val="84788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7032637"/>
    <w:multiLevelType w:val="multilevel"/>
    <w:tmpl w:val="943C6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78368E5"/>
    <w:multiLevelType w:val="hybridMultilevel"/>
    <w:tmpl w:val="EA0696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67A86A96"/>
    <w:multiLevelType w:val="hybridMultilevel"/>
    <w:tmpl w:val="B3AC4D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68EB5428"/>
    <w:multiLevelType w:val="multilevel"/>
    <w:tmpl w:val="B2B44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A4C351B"/>
    <w:multiLevelType w:val="multilevel"/>
    <w:tmpl w:val="F57E6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6A5D4DBA"/>
    <w:multiLevelType w:val="multilevel"/>
    <w:tmpl w:val="43E8A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6B0C03A4"/>
    <w:multiLevelType w:val="multilevel"/>
    <w:tmpl w:val="AC889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6B6972AE"/>
    <w:multiLevelType w:val="multilevel"/>
    <w:tmpl w:val="96107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6B7F40DC"/>
    <w:multiLevelType w:val="hybridMultilevel"/>
    <w:tmpl w:val="FC6EBE70"/>
    <w:lvl w:ilvl="0" w:tplc="04090001">
      <w:start w:val="1"/>
      <w:numFmt w:val="bullet"/>
      <w:lvlText w:val=""/>
      <w:lvlJc w:val="left"/>
      <w:pPr>
        <w:ind w:left="830" w:hanging="360"/>
      </w:pPr>
      <w:rPr>
        <w:rFonts w:ascii="Symbol" w:hAnsi="Symbol" w:hint="default"/>
      </w:rPr>
    </w:lvl>
    <w:lvl w:ilvl="1" w:tplc="04090003" w:tentative="1">
      <w:start w:val="1"/>
      <w:numFmt w:val="bullet"/>
      <w:lvlText w:val="o"/>
      <w:lvlJc w:val="left"/>
      <w:pPr>
        <w:ind w:left="1550" w:hanging="360"/>
      </w:pPr>
      <w:rPr>
        <w:rFonts w:ascii="Courier New" w:hAnsi="Courier New" w:cs="Courier New" w:hint="default"/>
      </w:rPr>
    </w:lvl>
    <w:lvl w:ilvl="2" w:tplc="04090005" w:tentative="1">
      <w:start w:val="1"/>
      <w:numFmt w:val="bullet"/>
      <w:lvlText w:val=""/>
      <w:lvlJc w:val="left"/>
      <w:pPr>
        <w:ind w:left="2270" w:hanging="360"/>
      </w:pPr>
      <w:rPr>
        <w:rFonts w:ascii="Wingdings" w:hAnsi="Wingdings" w:hint="default"/>
      </w:rPr>
    </w:lvl>
    <w:lvl w:ilvl="3" w:tplc="04090001" w:tentative="1">
      <w:start w:val="1"/>
      <w:numFmt w:val="bullet"/>
      <w:lvlText w:val=""/>
      <w:lvlJc w:val="left"/>
      <w:pPr>
        <w:ind w:left="2990" w:hanging="360"/>
      </w:pPr>
      <w:rPr>
        <w:rFonts w:ascii="Symbol" w:hAnsi="Symbol" w:hint="default"/>
      </w:rPr>
    </w:lvl>
    <w:lvl w:ilvl="4" w:tplc="04090003" w:tentative="1">
      <w:start w:val="1"/>
      <w:numFmt w:val="bullet"/>
      <w:lvlText w:val="o"/>
      <w:lvlJc w:val="left"/>
      <w:pPr>
        <w:ind w:left="3710" w:hanging="360"/>
      </w:pPr>
      <w:rPr>
        <w:rFonts w:ascii="Courier New" w:hAnsi="Courier New" w:cs="Courier New" w:hint="default"/>
      </w:rPr>
    </w:lvl>
    <w:lvl w:ilvl="5" w:tplc="04090005" w:tentative="1">
      <w:start w:val="1"/>
      <w:numFmt w:val="bullet"/>
      <w:lvlText w:val=""/>
      <w:lvlJc w:val="left"/>
      <w:pPr>
        <w:ind w:left="4430" w:hanging="360"/>
      </w:pPr>
      <w:rPr>
        <w:rFonts w:ascii="Wingdings" w:hAnsi="Wingdings" w:hint="default"/>
      </w:rPr>
    </w:lvl>
    <w:lvl w:ilvl="6" w:tplc="04090001" w:tentative="1">
      <w:start w:val="1"/>
      <w:numFmt w:val="bullet"/>
      <w:lvlText w:val=""/>
      <w:lvlJc w:val="left"/>
      <w:pPr>
        <w:ind w:left="5150" w:hanging="360"/>
      </w:pPr>
      <w:rPr>
        <w:rFonts w:ascii="Symbol" w:hAnsi="Symbol" w:hint="default"/>
      </w:rPr>
    </w:lvl>
    <w:lvl w:ilvl="7" w:tplc="04090003" w:tentative="1">
      <w:start w:val="1"/>
      <w:numFmt w:val="bullet"/>
      <w:lvlText w:val="o"/>
      <w:lvlJc w:val="left"/>
      <w:pPr>
        <w:ind w:left="5870" w:hanging="360"/>
      </w:pPr>
      <w:rPr>
        <w:rFonts w:ascii="Courier New" w:hAnsi="Courier New" w:cs="Courier New" w:hint="default"/>
      </w:rPr>
    </w:lvl>
    <w:lvl w:ilvl="8" w:tplc="04090005" w:tentative="1">
      <w:start w:val="1"/>
      <w:numFmt w:val="bullet"/>
      <w:lvlText w:val=""/>
      <w:lvlJc w:val="left"/>
      <w:pPr>
        <w:ind w:left="6590" w:hanging="360"/>
      </w:pPr>
      <w:rPr>
        <w:rFonts w:ascii="Wingdings" w:hAnsi="Wingdings" w:hint="default"/>
      </w:rPr>
    </w:lvl>
  </w:abstractNum>
  <w:abstractNum w:abstractNumId="140" w15:restartNumberingAfterBreak="0">
    <w:nsid w:val="6C2043BA"/>
    <w:multiLevelType w:val="multilevel"/>
    <w:tmpl w:val="CC602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6D830435"/>
    <w:multiLevelType w:val="multilevel"/>
    <w:tmpl w:val="4266C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6DC14F13"/>
    <w:multiLevelType w:val="multilevel"/>
    <w:tmpl w:val="BB7E4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6E0868E2"/>
    <w:multiLevelType w:val="multilevel"/>
    <w:tmpl w:val="C5F86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6E807891"/>
    <w:multiLevelType w:val="multilevel"/>
    <w:tmpl w:val="4C90A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6F2126B8"/>
    <w:multiLevelType w:val="multilevel"/>
    <w:tmpl w:val="59848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6FF25FB4"/>
    <w:multiLevelType w:val="hybridMultilevel"/>
    <w:tmpl w:val="AE5ED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15:restartNumberingAfterBreak="0">
    <w:nsid w:val="70040E8C"/>
    <w:multiLevelType w:val="multilevel"/>
    <w:tmpl w:val="96EC4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71AB7026"/>
    <w:multiLevelType w:val="multilevel"/>
    <w:tmpl w:val="6A4C5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71D13207"/>
    <w:multiLevelType w:val="multilevel"/>
    <w:tmpl w:val="09CC2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724062C4"/>
    <w:multiLevelType w:val="multilevel"/>
    <w:tmpl w:val="82E4D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72B85BF2"/>
    <w:multiLevelType w:val="multilevel"/>
    <w:tmpl w:val="4F9A2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50C267C"/>
    <w:multiLevelType w:val="multilevel"/>
    <w:tmpl w:val="51E64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76946CA9"/>
    <w:multiLevelType w:val="multilevel"/>
    <w:tmpl w:val="992A5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77F65FD9"/>
    <w:multiLevelType w:val="multilevel"/>
    <w:tmpl w:val="88825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79EA52B3"/>
    <w:multiLevelType w:val="multilevel"/>
    <w:tmpl w:val="E0B06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7B0961DB"/>
    <w:multiLevelType w:val="multilevel"/>
    <w:tmpl w:val="CE924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7BD90684"/>
    <w:multiLevelType w:val="multilevel"/>
    <w:tmpl w:val="541E5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7CA04C42"/>
    <w:multiLevelType w:val="multilevel"/>
    <w:tmpl w:val="6C682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7D8364EE"/>
    <w:multiLevelType w:val="multilevel"/>
    <w:tmpl w:val="7F648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7E931FF3"/>
    <w:multiLevelType w:val="hybridMultilevel"/>
    <w:tmpl w:val="E4AC1DE4"/>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61" w15:restartNumberingAfterBreak="0">
    <w:nsid w:val="7E985F70"/>
    <w:multiLevelType w:val="multilevel"/>
    <w:tmpl w:val="4AC83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7F123B6E"/>
    <w:multiLevelType w:val="hybridMultilevel"/>
    <w:tmpl w:val="394ED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15:restartNumberingAfterBreak="0">
    <w:nsid w:val="7F14735B"/>
    <w:multiLevelType w:val="multilevel"/>
    <w:tmpl w:val="98FA5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7F6E67F6"/>
    <w:multiLevelType w:val="multilevel"/>
    <w:tmpl w:val="0DF859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65955240">
    <w:abstractNumId w:val="44"/>
  </w:num>
  <w:num w:numId="2" w16cid:durableId="163975163">
    <w:abstractNumId w:val="144"/>
  </w:num>
  <w:num w:numId="3" w16cid:durableId="417488593">
    <w:abstractNumId w:val="152"/>
  </w:num>
  <w:num w:numId="4" w16cid:durableId="350763944">
    <w:abstractNumId w:val="120"/>
  </w:num>
  <w:num w:numId="5" w16cid:durableId="1835144524">
    <w:abstractNumId w:val="106"/>
  </w:num>
  <w:num w:numId="6" w16cid:durableId="317078871">
    <w:abstractNumId w:val="57"/>
  </w:num>
  <w:num w:numId="7" w16cid:durableId="528759138">
    <w:abstractNumId w:val="121"/>
  </w:num>
  <w:num w:numId="8" w16cid:durableId="1978603042">
    <w:abstractNumId w:val="47"/>
  </w:num>
  <w:num w:numId="9" w16cid:durableId="269898213">
    <w:abstractNumId w:val="18"/>
  </w:num>
  <w:num w:numId="10" w16cid:durableId="1240015746">
    <w:abstractNumId w:val="24"/>
  </w:num>
  <w:num w:numId="11" w16cid:durableId="1602952023">
    <w:abstractNumId w:val="67"/>
  </w:num>
  <w:num w:numId="12" w16cid:durableId="1071780600">
    <w:abstractNumId w:val="8"/>
  </w:num>
  <w:num w:numId="13" w16cid:durableId="448814460">
    <w:abstractNumId w:val="148"/>
  </w:num>
  <w:num w:numId="14" w16cid:durableId="589120999">
    <w:abstractNumId w:val="115"/>
  </w:num>
  <w:num w:numId="15" w16cid:durableId="570122465">
    <w:abstractNumId w:val="154"/>
  </w:num>
  <w:num w:numId="16" w16cid:durableId="427582770">
    <w:abstractNumId w:val="136"/>
  </w:num>
  <w:num w:numId="17" w16cid:durableId="1503546150">
    <w:abstractNumId w:val="61"/>
  </w:num>
  <w:num w:numId="18" w16cid:durableId="1297570564">
    <w:abstractNumId w:val="70"/>
  </w:num>
  <w:num w:numId="19" w16cid:durableId="361442145">
    <w:abstractNumId w:val="111"/>
  </w:num>
  <w:num w:numId="20" w16cid:durableId="1821312590">
    <w:abstractNumId w:val="164"/>
  </w:num>
  <w:num w:numId="21" w16cid:durableId="152991443">
    <w:abstractNumId w:val="27"/>
  </w:num>
  <w:num w:numId="22" w16cid:durableId="1526090907">
    <w:abstractNumId w:val="78"/>
  </w:num>
  <w:num w:numId="23" w16cid:durableId="1792433382">
    <w:abstractNumId w:val="51"/>
  </w:num>
  <w:num w:numId="24" w16cid:durableId="1509556728">
    <w:abstractNumId w:val="60"/>
  </w:num>
  <w:num w:numId="25" w16cid:durableId="1324314697">
    <w:abstractNumId w:val="85"/>
  </w:num>
  <w:num w:numId="26" w16cid:durableId="1259752433">
    <w:abstractNumId w:val="19"/>
  </w:num>
  <w:num w:numId="27" w16cid:durableId="196163319">
    <w:abstractNumId w:val="62"/>
  </w:num>
  <w:num w:numId="28" w16cid:durableId="1175193321">
    <w:abstractNumId w:val="151"/>
  </w:num>
  <w:num w:numId="29" w16cid:durableId="879629833">
    <w:abstractNumId w:val="103"/>
  </w:num>
  <w:num w:numId="30" w16cid:durableId="912543679">
    <w:abstractNumId w:val="31"/>
  </w:num>
  <w:num w:numId="31" w16cid:durableId="710299363">
    <w:abstractNumId w:val="26"/>
  </w:num>
  <w:num w:numId="32" w16cid:durableId="835877972">
    <w:abstractNumId w:val="39"/>
  </w:num>
  <w:num w:numId="33" w16cid:durableId="386606524">
    <w:abstractNumId w:val="7"/>
  </w:num>
  <w:num w:numId="34" w16cid:durableId="1679771895">
    <w:abstractNumId w:val="129"/>
  </w:num>
  <w:num w:numId="35" w16cid:durableId="1676880233">
    <w:abstractNumId w:val="12"/>
  </w:num>
  <w:num w:numId="36" w16cid:durableId="859120868">
    <w:abstractNumId w:val="96"/>
  </w:num>
  <w:num w:numId="37" w16cid:durableId="1303079873">
    <w:abstractNumId w:val="134"/>
  </w:num>
  <w:num w:numId="38" w16cid:durableId="1850950804">
    <w:abstractNumId w:val="37"/>
  </w:num>
  <w:num w:numId="39" w16cid:durableId="173885827">
    <w:abstractNumId w:val="21"/>
  </w:num>
  <w:num w:numId="40" w16cid:durableId="2107801495">
    <w:abstractNumId w:val="138"/>
  </w:num>
  <w:num w:numId="41" w16cid:durableId="601299770">
    <w:abstractNumId w:val="17"/>
  </w:num>
  <w:num w:numId="42" w16cid:durableId="1762607766">
    <w:abstractNumId w:val="87"/>
  </w:num>
  <w:num w:numId="43" w16cid:durableId="1849447738">
    <w:abstractNumId w:val="82"/>
  </w:num>
  <w:num w:numId="44" w16cid:durableId="2085100801">
    <w:abstractNumId w:val="130"/>
  </w:num>
  <w:num w:numId="45" w16cid:durableId="2078551886">
    <w:abstractNumId w:val="140"/>
  </w:num>
  <w:num w:numId="46" w16cid:durableId="748503286">
    <w:abstractNumId w:val="157"/>
  </w:num>
  <w:num w:numId="47" w16cid:durableId="402484589">
    <w:abstractNumId w:val="42"/>
  </w:num>
  <w:num w:numId="48" w16cid:durableId="363480682">
    <w:abstractNumId w:val="53"/>
  </w:num>
  <w:num w:numId="49" w16cid:durableId="1083456832">
    <w:abstractNumId w:val="94"/>
  </w:num>
  <w:num w:numId="50" w16cid:durableId="98070569">
    <w:abstractNumId w:val="158"/>
  </w:num>
  <w:num w:numId="51" w16cid:durableId="459878769">
    <w:abstractNumId w:val="35"/>
  </w:num>
  <w:num w:numId="52" w16cid:durableId="1903442348">
    <w:abstractNumId w:val="141"/>
  </w:num>
  <w:num w:numId="53" w16cid:durableId="458963511">
    <w:abstractNumId w:val="108"/>
  </w:num>
  <w:num w:numId="54" w16cid:durableId="1471745339">
    <w:abstractNumId w:val="23"/>
  </w:num>
  <w:num w:numId="55" w16cid:durableId="2041472642">
    <w:abstractNumId w:val="66"/>
  </w:num>
  <w:num w:numId="56" w16cid:durableId="812063822">
    <w:abstractNumId w:val="79"/>
  </w:num>
  <w:num w:numId="57" w16cid:durableId="1434282957">
    <w:abstractNumId w:val="1"/>
  </w:num>
  <w:num w:numId="58" w16cid:durableId="1635677776">
    <w:abstractNumId w:val="135"/>
  </w:num>
  <w:num w:numId="59" w16cid:durableId="1585146857">
    <w:abstractNumId w:val="54"/>
  </w:num>
  <w:num w:numId="60" w16cid:durableId="529298719">
    <w:abstractNumId w:val="20"/>
  </w:num>
  <w:num w:numId="61" w16cid:durableId="609777904">
    <w:abstractNumId w:val="143"/>
  </w:num>
  <w:num w:numId="62" w16cid:durableId="1366521302">
    <w:abstractNumId w:val="107"/>
  </w:num>
  <w:num w:numId="63" w16cid:durableId="740832589">
    <w:abstractNumId w:val="125"/>
  </w:num>
  <w:num w:numId="64" w16cid:durableId="1971279534">
    <w:abstractNumId w:val="156"/>
  </w:num>
  <w:num w:numId="65" w16cid:durableId="1989018672">
    <w:abstractNumId w:val="15"/>
  </w:num>
  <w:num w:numId="66" w16cid:durableId="1719039834">
    <w:abstractNumId w:val="81"/>
  </w:num>
  <w:num w:numId="67" w16cid:durableId="1314485342">
    <w:abstractNumId w:val="163"/>
  </w:num>
  <w:num w:numId="68" w16cid:durableId="1465275160">
    <w:abstractNumId w:val="161"/>
  </w:num>
  <w:num w:numId="69" w16cid:durableId="671489566">
    <w:abstractNumId w:val="16"/>
  </w:num>
  <w:num w:numId="70" w16cid:durableId="1272930740">
    <w:abstractNumId w:val="40"/>
  </w:num>
  <w:num w:numId="71" w16cid:durableId="5251444">
    <w:abstractNumId w:val="155"/>
  </w:num>
  <w:num w:numId="72" w16cid:durableId="1463956819">
    <w:abstractNumId w:val="33"/>
  </w:num>
  <w:num w:numId="73" w16cid:durableId="1086658588">
    <w:abstractNumId w:val="142"/>
  </w:num>
  <w:num w:numId="74" w16cid:durableId="187379235">
    <w:abstractNumId w:val="43"/>
  </w:num>
  <w:num w:numId="75" w16cid:durableId="1822846257">
    <w:abstractNumId w:val="46"/>
  </w:num>
  <w:num w:numId="76" w16cid:durableId="286081597">
    <w:abstractNumId w:val="65"/>
  </w:num>
  <w:num w:numId="77" w16cid:durableId="1406688824">
    <w:abstractNumId w:val="131"/>
  </w:num>
  <w:num w:numId="78" w16cid:durableId="936325354">
    <w:abstractNumId w:val="99"/>
  </w:num>
  <w:num w:numId="79" w16cid:durableId="1598052216">
    <w:abstractNumId w:val="29"/>
  </w:num>
  <w:num w:numId="80" w16cid:durableId="946424248">
    <w:abstractNumId w:val="97"/>
  </w:num>
  <w:num w:numId="81" w16cid:durableId="463937307">
    <w:abstractNumId w:val="89"/>
  </w:num>
  <w:num w:numId="82" w16cid:durableId="1613248375">
    <w:abstractNumId w:val="112"/>
  </w:num>
  <w:num w:numId="83" w16cid:durableId="1069036605">
    <w:abstractNumId w:val="45"/>
  </w:num>
  <w:num w:numId="84" w16cid:durableId="1317104656">
    <w:abstractNumId w:val="159"/>
  </w:num>
  <w:num w:numId="85" w16cid:durableId="1562863087">
    <w:abstractNumId w:val="153"/>
  </w:num>
  <w:num w:numId="86" w16cid:durableId="715928439">
    <w:abstractNumId w:val="100"/>
  </w:num>
  <w:num w:numId="87" w16cid:durableId="1813130419">
    <w:abstractNumId w:val="41"/>
  </w:num>
  <w:num w:numId="88" w16cid:durableId="1949660919">
    <w:abstractNumId w:val="30"/>
  </w:num>
  <w:num w:numId="89" w16cid:durableId="1215265565">
    <w:abstractNumId w:val="69"/>
  </w:num>
  <w:num w:numId="90" w16cid:durableId="1123771697">
    <w:abstractNumId w:val="128"/>
  </w:num>
  <w:num w:numId="91" w16cid:durableId="2051369545">
    <w:abstractNumId w:val="86"/>
  </w:num>
  <w:num w:numId="92" w16cid:durableId="2040543236">
    <w:abstractNumId w:val="73"/>
  </w:num>
  <w:num w:numId="93" w16cid:durableId="296111507">
    <w:abstractNumId w:val="34"/>
  </w:num>
  <w:num w:numId="94" w16cid:durableId="383138006">
    <w:abstractNumId w:val="118"/>
  </w:num>
  <w:num w:numId="95" w16cid:durableId="1421022289">
    <w:abstractNumId w:val="52"/>
  </w:num>
  <w:num w:numId="96" w16cid:durableId="1191719037">
    <w:abstractNumId w:val="32"/>
  </w:num>
  <w:num w:numId="97" w16cid:durableId="1375811767">
    <w:abstractNumId w:val="10"/>
  </w:num>
  <w:num w:numId="98" w16cid:durableId="1388527921">
    <w:abstractNumId w:val="4"/>
  </w:num>
  <w:num w:numId="99" w16cid:durableId="1776515121">
    <w:abstractNumId w:val="2"/>
  </w:num>
  <w:num w:numId="100" w16cid:durableId="529223801">
    <w:abstractNumId w:val="91"/>
  </w:num>
  <w:num w:numId="101" w16cid:durableId="1628778077">
    <w:abstractNumId w:val="150"/>
  </w:num>
  <w:num w:numId="102" w16cid:durableId="103809228">
    <w:abstractNumId w:val="105"/>
  </w:num>
  <w:num w:numId="103" w16cid:durableId="988947988">
    <w:abstractNumId w:val="56"/>
  </w:num>
  <w:num w:numId="104" w16cid:durableId="442530614">
    <w:abstractNumId w:val="5"/>
  </w:num>
  <w:num w:numId="105" w16cid:durableId="1227565735">
    <w:abstractNumId w:val="48"/>
  </w:num>
  <w:num w:numId="106" w16cid:durableId="714811298">
    <w:abstractNumId w:val="11"/>
  </w:num>
  <w:num w:numId="107" w16cid:durableId="1833175926">
    <w:abstractNumId w:val="72"/>
  </w:num>
  <w:num w:numId="108" w16cid:durableId="481117224">
    <w:abstractNumId w:val="114"/>
  </w:num>
  <w:num w:numId="109" w16cid:durableId="130709544">
    <w:abstractNumId w:val="147"/>
  </w:num>
  <w:num w:numId="110" w16cid:durableId="1091126181">
    <w:abstractNumId w:val="109"/>
  </w:num>
  <w:num w:numId="111" w16cid:durableId="94909715">
    <w:abstractNumId w:val="92"/>
  </w:num>
  <w:num w:numId="112" w16cid:durableId="1317149531">
    <w:abstractNumId w:val="126"/>
  </w:num>
  <w:num w:numId="113" w16cid:durableId="1180777332">
    <w:abstractNumId w:val="59"/>
  </w:num>
  <w:num w:numId="114" w16cid:durableId="1909266520">
    <w:abstractNumId w:val="28"/>
  </w:num>
  <w:num w:numId="115" w16cid:durableId="1188442836">
    <w:abstractNumId w:val="50"/>
  </w:num>
  <w:num w:numId="116" w16cid:durableId="69695655">
    <w:abstractNumId w:val="38"/>
  </w:num>
  <w:num w:numId="117" w16cid:durableId="2112119621">
    <w:abstractNumId w:val="145"/>
  </w:num>
  <w:num w:numId="118" w16cid:durableId="1305698770">
    <w:abstractNumId w:val="14"/>
  </w:num>
  <w:num w:numId="119" w16cid:durableId="313535663">
    <w:abstractNumId w:val="13"/>
  </w:num>
  <w:num w:numId="120" w16cid:durableId="419758775">
    <w:abstractNumId w:val="58"/>
  </w:num>
  <w:num w:numId="121" w16cid:durableId="992102429">
    <w:abstractNumId w:val="101"/>
  </w:num>
  <w:num w:numId="122" w16cid:durableId="1863082616">
    <w:abstractNumId w:val="49"/>
  </w:num>
  <w:num w:numId="123" w16cid:durableId="1570311651">
    <w:abstractNumId w:val="3"/>
  </w:num>
  <w:num w:numId="124" w16cid:durableId="990400918">
    <w:abstractNumId w:val="90"/>
  </w:num>
  <w:num w:numId="125" w16cid:durableId="405229122">
    <w:abstractNumId w:val="0"/>
  </w:num>
  <w:num w:numId="126" w16cid:durableId="1838299408">
    <w:abstractNumId w:val="139"/>
  </w:num>
  <w:num w:numId="127" w16cid:durableId="455560845">
    <w:abstractNumId w:val="74"/>
  </w:num>
  <w:num w:numId="128" w16cid:durableId="375354200">
    <w:abstractNumId w:val="84"/>
  </w:num>
  <w:num w:numId="129" w16cid:durableId="1839542025">
    <w:abstractNumId w:val="71"/>
  </w:num>
  <w:num w:numId="130" w16cid:durableId="1556161232">
    <w:abstractNumId w:val="68"/>
  </w:num>
  <w:num w:numId="131" w16cid:durableId="1284384228">
    <w:abstractNumId w:val="95"/>
  </w:num>
  <w:num w:numId="132" w16cid:durableId="1879203290">
    <w:abstractNumId w:val="64"/>
  </w:num>
  <w:num w:numId="133" w16cid:durableId="1645042940">
    <w:abstractNumId w:val="102"/>
  </w:num>
  <w:num w:numId="134" w16cid:durableId="1642231999">
    <w:abstractNumId w:val="6"/>
  </w:num>
  <w:num w:numId="135" w16cid:durableId="1151751937">
    <w:abstractNumId w:val="162"/>
  </w:num>
  <w:num w:numId="136" w16cid:durableId="984434799">
    <w:abstractNumId w:val="160"/>
  </w:num>
  <w:num w:numId="137" w16cid:durableId="306859802">
    <w:abstractNumId w:val="116"/>
  </w:num>
  <w:num w:numId="138" w16cid:durableId="907693880">
    <w:abstractNumId w:val="122"/>
  </w:num>
  <w:num w:numId="139" w16cid:durableId="451486631">
    <w:abstractNumId w:val="146"/>
  </w:num>
  <w:num w:numId="140" w16cid:durableId="323435902">
    <w:abstractNumId w:val="83"/>
  </w:num>
  <w:num w:numId="141" w16cid:durableId="958144268">
    <w:abstractNumId w:val="119"/>
  </w:num>
  <w:num w:numId="142" w16cid:durableId="261037847">
    <w:abstractNumId w:val="124"/>
  </w:num>
  <w:num w:numId="143" w16cid:durableId="602954480">
    <w:abstractNumId w:val="127"/>
  </w:num>
  <w:num w:numId="144" w16cid:durableId="1046638573">
    <w:abstractNumId w:val="137"/>
  </w:num>
  <w:num w:numId="145" w16cid:durableId="1203176612">
    <w:abstractNumId w:val="80"/>
  </w:num>
  <w:num w:numId="146" w16cid:durableId="968632669">
    <w:abstractNumId w:val="98"/>
  </w:num>
  <w:num w:numId="147" w16cid:durableId="2113163933">
    <w:abstractNumId w:val="76"/>
  </w:num>
  <w:num w:numId="148" w16cid:durableId="797138933">
    <w:abstractNumId w:val="123"/>
  </w:num>
  <w:num w:numId="149" w16cid:durableId="751699679">
    <w:abstractNumId w:val="149"/>
  </w:num>
  <w:num w:numId="150" w16cid:durableId="122964802">
    <w:abstractNumId w:val="63"/>
  </w:num>
  <w:num w:numId="151" w16cid:durableId="1687362128">
    <w:abstractNumId w:val="88"/>
  </w:num>
  <w:num w:numId="152" w16cid:durableId="1852836823">
    <w:abstractNumId w:val="25"/>
  </w:num>
  <w:num w:numId="153" w16cid:durableId="2029286483">
    <w:abstractNumId w:val="113"/>
  </w:num>
  <w:num w:numId="154" w16cid:durableId="1544100202">
    <w:abstractNumId w:val="36"/>
  </w:num>
  <w:num w:numId="155" w16cid:durableId="208417291">
    <w:abstractNumId w:val="22"/>
  </w:num>
  <w:num w:numId="156" w16cid:durableId="1793550358">
    <w:abstractNumId w:val="132"/>
  </w:num>
  <w:num w:numId="157" w16cid:durableId="1361199278">
    <w:abstractNumId w:val="9"/>
  </w:num>
  <w:num w:numId="158" w16cid:durableId="2130658447">
    <w:abstractNumId w:val="110"/>
  </w:num>
  <w:num w:numId="159" w16cid:durableId="1388382963">
    <w:abstractNumId w:val="77"/>
  </w:num>
  <w:num w:numId="160" w16cid:durableId="1274095710">
    <w:abstractNumId w:val="133"/>
  </w:num>
  <w:num w:numId="161" w16cid:durableId="818107482">
    <w:abstractNumId w:val="117"/>
  </w:num>
  <w:num w:numId="162" w16cid:durableId="1956011589">
    <w:abstractNumId w:val="75"/>
  </w:num>
  <w:num w:numId="163" w16cid:durableId="1561597688">
    <w:abstractNumId w:val="93"/>
  </w:num>
  <w:num w:numId="164" w16cid:durableId="928737091">
    <w:abstractNumId w:val="104"/>
  </w:num>
  <w:num w:numId="165" w16cid:durableId="577786185">
    <w:abstractNumId w:val="55"/>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64EC"/>
    <w:rsid w:val="00006565"/>
    <w:rsid w:val="00021F4A"/>
    <w:rsid w:val="00033C74"/>
    <w:rsid w:val="0003510B"/>
    <w:rsid w:val="000569F5"/>
    <w:rsid w:val="00056EB5"/>
    <w:rsid w:val="0005744E"/>
    <w:rsid w:val="00063051"/>
    <w:rsid w:val="00084504"/>
    <w:rsid w:val="00096D65"/>
    <w:rsid w:val="000A0384"/>
    <w:rsid w:val="000A2582"/>
    <w:rsid w:val="000A7D69"/>
    <w:rsid w:val="000B518F"/>
    <w:rsid w:val="000B76CA"/>
    <w:rsid w:val="000C2167"/>
    <w:rsid w:val="000C43B2"/>
    <w:rsid w:val="000D13AB"/>
    <w:rsid w:val="000D1D08"/>
    <w:rsid w:val="000D5B7C"/>
    <w:rsid w:val="000E2DBE"/>
    <w:rsid w:val="000E6A14"/>
    <w:rsid w:val="000F4F11"/>
    <w:rsid w:val="00100DC7"/>
    <w:rsid w:val="0010467B"/>
    <w:rsid w:val="00111A78"/>
    <w:rsid w:val="001139C6"/>
    <w:rsid w:val="00114776"/>
    <w:rsid w:val="0012289F"/>
    <w:rsid w:val="001238C2"/>
    <w:rsid w:val="0012434C"/>
    <w:rsid w:val="001376BA"/>
    <w:rsid w:val="0014139D"/>
    <w:rsid w:val="00141F94"/>
    <w:rsid w:val="00143AC2"/>
    <w:rsid w:val="00143D22"/>
    <w:rsid w:val="00145849"/>
    <w:rsid w:val="0014586E"/>
    <w:rsid w:val="00155E32"/>
    <w:rsid w:val="00160D80"/>
    <w:rsid w:val="00167DB1"/>
    <w:rsid w:val="0018223B"/>
    <w:rsid w:val="00191269"/>
    <w:rsid w:val="001A0C0E"/>
    <w:rsid w:val="001A27FA"/>
    <w:rsid w:val="001A5268"/>
    <w:rsid w:val="001C75B6"/>
    <w:rsid w:val="001D737D"/>
    <w:rsid w:val="001E59B8"/>
    <w:rsid w:val="001F46C8"/>
    <w:rsid w:val="001F6BBF"/>
    <w:rsid w:val="00200141"/>
    <w:rsid w:val="0020499A"/>
    <w:rsid w:val="00211A5E"/>
    <w:rsid w:val="00211AC5"/>
    <w:rsid w:val="00221733"/>
    <w:rsid w:val="00230C92"/>
    <w:rsid w:val="0026607F"/>
    <w:rsid w:val="0027072B"/>
    <w:rsid w:val="00283C79"/>
    <w:rsid w:val="00293CF4"/>
    <w:rsid w:val="0029566B"/>
    <w:rsid w:val="002A1EED"/>
    <w:rsid w:val="002A5896"/>
    <w:rsid w:val="002C31B7"/>
    <w:rsid w:val="002D1915"/>
    <w:rsid w:val="002F7BB2"/>
    <w:rsid w:val="00307E92"/>
    <w:rsid w:val="00311C5B"/>
    <w:rsid w:val="00312F4F"/>
    <w:rsid w:val="003137D7"/>
    <w:rsid w:val="00321DEC"/>
    <w:rsid w:val="00325E45"/>
    <w:rsid w:val="00325FBF"/>
    <w:rsid w:val="00333218"/>
    <w:rsid w:val="00334868"/>
    <w:rsid w:val="00343E93"/>
    <w:rsid w:val="00344B96"/>
    <w:rsid w:val="003461DA"/>
    <w:rsid w:val="00346BA1"/>
    <w:rsid w:val="00362618"/>
    <w:rsid w:val="00364E96"/>
    <w:rsid w:val="00370F15"/>
    <w:rsid w:val="00373AEF"/>
    <w:rsid w:val="003749A6"/>
    <w:rsid w:val="00376F24"/>
    <w:rsid w:val="003B0699"/>
    <w:rsid w:val="003B11C0"/>
    <w:rsid w:val="003B4E6F"/>
    <w:rsid w:val="003C288C"/>
    <w:rsid w:val="003C3526"/>
    <w:rsid w:val="003C51FB"/>
    <w:rsid w:val="003D2C8D"/>
    <w:rsid w:val="003E30B5"/>
    <w:rsid w:val="003F43A4"/>
    <w:rsid w:val="00435E06"/>
    <w:rsid w:val="00436E5F"/>
    <w:rsid w:val="004402DB"/>
    <w:rsid w:val="004407A5"/>
    <w:rsid w:val="00453651"/>
    <w:rsid w:val="00454B0F"/>
    <w:rsid w:val="00461D09"/>
    <w:rsid w:val="00470571"/>
    <w:rsid w:val="0048075D"/>
    <w:rsid w:val="004816C0"/>
    <w:rsid w:val="00484690"/>
    <w:rsid w:val="00486F30"/>
    <w:rsid w:val="004915AE"/>
    <w:rsid w:val="00494BA9"/>
    <w:rsid w:val="004A01D5"/>
    <w:rsid w:val="004C1695"/>
    <w:rsid w:val="004C1D67"/>
    <w:rsid w:val="004D370D"/>
    <w:rsid w:val="004F097F"/>
    <w:rsid w:val="004F5BA8"/>
    <w:rsid w:val="004F6AA3"/>
    <w:rsid w:val="00502BC5"/>
    <w:rsid w:val="0050408A"/>
    <w:rsid w:val="00523A73"/>
    <w:rsid w:val="0053110A"/>
    <w:rsid w:val="00533BFD"/>
    <w:rsid w:val="005354E4"/>
    <w:rsid w:val="00542F7B"/>
    <w:rsid w:val="00551682"/>
    <w:rsid w:val="00565833"/>
    <w:rsid w:val="00565CB7"/>
    <w:rsid w:val="005714F7"/>
    <w:rsid w:val="00572815"/>
    <w:rsid w:val="00587C32"/>
    <w:rsid w:val="00591A99"/>
    <w:rsid w:val="005949B5"/>
    <w:rsid w:val="00595EDB"/>
    <w:rsid w:val="00597654"/>
    <w:rsid w:val="005A2A19"/>
    <w:rsid w:val="005A69BB"/>
    <w:rsid w:val="005A6DB7"/>
    <w:rsid w:val="005B3564"/>
    <w:rsid w:val="005B5D02"/>
    <w:rsid w:val="005B6FFE"/>
    <w:rsid w:val="005B7DA7"/>
    <w:rsid w:val="005C6708"/>
    <w:rsid w:val="005D0943"/>
    <w:rsid w:val="005F7A3E"/>
    <w:rsid w:val="0060732E"/>
    <w:rsid w:val="00614A50"/>
    <w:rsid w:val="00623AA5"/>
    <w:rsid w:val="00626F20"/>
    <w:rsid w:val="006313B7"/>
    <w:rsid w:val="00637C94"/>
    <w:rsid w:val="00643E84"/>
    <w:rsid w:val="006479D8"/>
    <w:rsid w:val="00653053"/>
    <w:rsid w:val="0066181A"/>
    <w:rsid w:val="00664900"/>
    <w:rsid w:val="006674C5"/>
    <w:rsid w:val="00670D5F"/>
    <w:rsid w:val="006739D2"/>
    <w:rsid w:val="0067497A"/>
    <w:rsid w:val="006A3ECD"/>
    <w:rsid w:val="006B4558"/>
    <w:rsid w:val="006B60EE"/>
    <w:rsid w:val="006B6C92"/>
    <w:rsid w:val="006C0103"/>
    <w:rsid w:val="006C6D21"/>
    <w:rsid w:val="006D3CDF"/>
    <w:rsid w:val="006D43F5"/>
    <w:rsid w:val="006D6F45"/>
    <w:rsid w:val="006E62F6"/>
    <w:rsid w:val="007022A1"/>
    <w:rsid w:val="00711A42"/>
    <w:rsid w:val="00714316"/>
    <w:rsid w:val="007210CF"/>
    <w:rsid w:val="00722BCF"/>
    <w:rsid w:val="0073399A"/>
    <w:rsid w:val="007428A3"/>
    <w:rsid w:val="00774D34"/>
    <w:rsid w:val="00784E2C"/>
    <w:rsid w:val="00790577"/>
    <w:rsid w:val="00797F04"/>
    <w:rsid w:val="007A2BD5"/>
    <w:rsid w:val="007A5A48"/>
    <w:rsid w:val="007C1B9D"/>
    <w:rsid w:val="007F29B3"/>
    <w:rsid w:val="007F2C08"/>
    <w:rsid w:val="00815DE1"/>
    <w:rsid w:val="00825908"/>
    <w:rsid w:val="0082715A"/>
    <w:rsid w:val="008273F6"/>
    <w:rsid w:val="00833014"/>
    <w:rsid w:val="00840E6E"/>
    <w:rsid w:val="00844BFC"/>
    <w:rsid w:val="00850CCB"/>
    <w:rsid w:val="00865B7B"/>
    <w:rsid w:val="00882E23"/>
    <w:rsid w:val="00890C6D"/>
    <w:rsid w:val="008A0B93"/>
    <w:rsid w:val="008A783F"/>
    <w:rsid w:val="008B421E"/>
    <w:rsid w:val="008C1A64"/>
    <w:rsid w:val="008D14F8"/>
    <w:rsid w:val="008D3765"/>
    <w:rsid w:val="008D52E8"/>
    <w:rsid w:val="008D730C"/>
    <w:rsid w:val="008E3E53"/>
    <w:rsid w:val="008F2877"/>
    <w:rsid w:val="008F4445"/>
    <w:rsid w:val="008F5927"/>
    <w:rsid w:val="008F5C64"/>
    <w:rsid w:val="00902712"/>
    <w:rsid w:val="00914EA4"/>
    <w:rsid w:val="009221F6"/>
    <w:rsid w:val="00931319"/>
    <w:rsid w:val="0094028D"/>
    <w:rsid w:val="009449BF"/>
    <w:rsid w:val="00946D43"/>
    <w:rsid w:val="00947011"/>
    <w:rsid w:val="00950404"/>
    <w:rsid w:val="00952989"/>
    <w:rsid w:val="00954068"/>
    <w:rsid w:val="009541B1"/>
    <w:rsid w:val="00954EF4"/>
    <w:rsid w:val="00957B15"/>
    <w:rsid w:val="0096028C"/>
    <w:rsid w:val="009665E1"/>
    <w:rsid w:val="00971A99"/>
    <w:rsid w:val="0098194C"/>
    <w:rsid w:val="00993D15"/>
    <w:rsid w:val="00997B35"/>
    <w:rsid w:val="009A6C39"/>
    <w:rsid w:val="009B1591"/>
    <w:rsid w:val="009C3745"/>
    <w:rsid w:val="009E4F33"/>
    <w:rsid w:val="009F1602"/>
    <w:rsid w:val="009F1A67"/>
    <w:rsid w:val="009F1FB8"/>
    <w:rsid w:val="00A04BD5"/>
    <w:rsid w:val="00A20398"/>
    <w:rsid w:val="00A208DC"/>
    <w:rsid w:val="00A40100"/>
    <w:rsid w:val="00A43954"/>
    <w:rsid w:val="00A64754"/>
    <w:rsid w:val="00A72421"/>
    <w:rsid w:val="00A75D32"/>
    <w:rsid w:val="00A86FA2"/>
    <w:rsid w:val="00AA4C41"/>
    <w:rsid w:val="00AA559B"/>
    <w:rsid w:val="00AB60AF"/>
    <w:rsid w:val="00AB7B17"/>
    <w:rsid w:val="00AC6319"/>
    <w:rsid w:val="00AC7869"/>
    <w:rsid w:val="00AD6286"/>
    <w:rsid w:val="00AE6660"/>
    <w:rsid w:val="00AF38E6"/>
    <w:rsid w:val="00AF442A"/>
    <w:rsid w:val="00AF6B69"/>
    <w:rsid w:val="00AF76AC"/>
    <w:rsid w:val="00B04A17"/>
    <w:rsid w:val="00B17E6A"/>
    <w:rsid w:val="00B2517A"/>
    <w:rsid w:val="00B30E5A"/>
    <w:rsid w:val="00B34E9A"/>
    <w:rsid w:val="00B36CFC"/>
    <w:rsid w:val="00B47725"/>
    <w:rsid w:val="00B65B9C"/>
    <w:rsid w:val="00B7390F"/>
    <w:rsid w:val="00B75103"/>
    <w:rsid w:val="00B771BF"/>
    <w:rsid w:val="00B80D41"/>
    <w:rsid w:val="00B87779"/>
    <w:rsid w:val="00BA6B4C"/>
    <w:rsid w:val="00BB3121"/>
    <w:rsid w:val="00BC251F"/>
    <w:rsid w:val="00BD29C1"/>
    <w:rsid w:val="00BE463B"/>
    <w:rsid w:val="00BE5B92"/>
    <w:rsid w:val="00BE5F90"/>
    <w:rsid w:val="00BF1CE8"/>
    <w:rsid w:val="00C01485"/>
    <w:rsid w:val="00C06831"/>
    <w:rsid w:val="00C24532"/>
    <w:rsid w:val="00C3384D"/>
    <w:rsid w:val="00C35BBD"/>
    <w:rsid w:val="00C71EBE"/>
    <w:rsid w:val="00C77C09"/>
    <w:rsid w:val="00C801DB"/>
    <w:rsid w:val="00CA10C0"/>
    <w:rsid w:val="00CA6876"/>
    <w:rsid w:val="00CB4572"/>
    <w:rsid w:val="00CC292F"/>
    <w:rsid w:val="00CC56B9"/>
    <w:rsid w:val="00CD0288"/>
    <w:rsid w:val="00CD1780"/>
    <w:rsid w:val="00CE4CB0"/>
    <w:rsid w:val="00D02114"/>
    <w:rsid w:val="00D106BD"/>
    <w:rsid w:val="00D17326"/>
    <w:rsid w:val="00D25047"/>
    <w:rsid w:val="00D2520C"/>
    <w:rsid w:val="00D44212"/>
    <w:rsid w:val="00D458FE"/>
    <w:rsid w:val="00D45DBB"/>
    <w:rsid w:val="00D50AF9"/>
    <w:rsid w:val="00D55878"/>
    <w:rsid w:val="00D56962"/>
    <w:rsid w:val="00D62566"/>
    <w:rsid w:val="00D63381"/>
    <w:rsid w:val="00D63914"/>
    <w:rsid w:val="00D65108"/>
    <w:rsid w:val="00D675CE"/>
    <w:rsid w:val="00D74416"/>
    <w:rsid w:val="00D74476"/>
    <w:rsid w:val="00D7523B"/>
    <w:rsid w:val="00D80C64"/>
    <w:rsid w:val="00D842F6"/>
    <w:rsid w:val="00DB286A"/>
    <w:rsid w:val="00DB49FC"/>
    <w:rsid w:val="00DC41BC"/>
    <w:rsid w:val="00E05441"/>
    <w:rsid w:val="00E10457"/>
    <w:rsid w:val="00E24728"/>
    <w:rsid w:val="00E263F0"/>
    <w:rsid w:val="00E445AB"/>
    <w:rsid w:val="00E55C20"/>
    <w:rsid w:val="00E62D11"/>
    <w:rsid w:val="00E6342B"/>
    <w:rsid w:val="00E80E65"/>
    <w:rsid w:val="00E87DF9"/>
    <w:rsid w:val="00EA2FA7"/>
    <w:rsid w:val="00EA5A21"/>
    <w:rsid w:val="00EC3D4B"/>
    <w:rsid w:val="00EC5CBE"/>
    <w:rsid w:val="00ED5450"/>
    <w:rsid w:val="00ED6FB8"/>
    <w:rsid w:val="00EF5FE0"/>
    <w:rsid w:val="00F04B3B"/>
    <w:rsid w:val="00F0689D"/>
    <w:rsid w:val="00F07610"/>
    <w:rsid w:val="00F36E88"/>
    <w:rsid w:val="00F43BD9"/>
    <w:rsid w:val="00F476F4"/>
    <w:rsid w:val="00F555D3"/>
    <w:rsid w:val="00F855BC"/>
    <w:rsid w:val="00F94762"/>
    <w:rsid w:val="00F949E2"/>
    <w:rsid w:val="00FB1767"/>
    <w:rsid w:val="00FB18ED"/>
    <w:rsid w:val="00FB37F9"/>
    <w:rsid w:val="00FC19C4"/>
    <w:rsid w:val="00FC2D87"/>
    <w:rsid w:val="00FD1786"/>
    <w:rsid w:val="00FE093D"/>
    <w:rsid w:val="00FE3B98"/>
    <w:rsid w:val="00FE67CB"/>
    <w:rsid w:val="00FF66E7"/>
    <w:rsid w:val="00FF6C9D"/>
    <w:rsid w:val="00FF6E10"/>
    <w:rsid w:val="00FF71D8"/>
    <w:rsid w:val="00FF78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C1BBB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E2C"/>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before="120" w:after="0" w:line="270" w:lineRule="auto"/>
      <w:ind w:hanging="10"/>
    </w:pPr>
    <w:rPr>
      <w:rFonts w:eastAsia="Times New Roman" w:cstheme="minorHAnsi"/>
      <w:b/>
      <w:bCs/>
      <w:i/>
      <w:iCs/>
      <w:color w:val="000000"/>
      <w:sz w:val="24"/>
      <w:szCs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unhideWhenUsed/>
    <w:rsid w:val="00E445AB"/>
    <w:pPr>
      <w:spacing w:before="100" w:beforeAutospacing="1" w:after="100" w:afterAutospacing="1" w:line="240" w:lineRule="auto"/>
      <w:ind w:left="0" w:firstLine="0"/>
      <w:jc w:val="left"/>
    </w:pPr>
    <w:rPr>
      <w:color w:val="auto"/>
      <w:sz w:val="24"/>
      <w:szCs w:val="24"/>
    </w:rPr>
  </w:style>
  <w:style w:type="character" w:styleId="Strong">
    <w:name w:val="Strong"/>
    <w:basedOn w:val="DefaultParagraphFont"/>
    <w:uiPriority w:val="22"/>
    <w:qFormat/>
    <w:rsid w:val="00E445AB"/>
    <w:rPr>
      <w:b/>
      <w:bCs/>
    </w:rPr>
  </w:style>
  <w:style w:type="character" w:styleId="Emphasis">
    <w:name w:val="Emphasis"/>
    <w:basedOn w:val="DefaultParagraphFont"/>
    <w:uiPriority w:val="20"/>
    <w:qFormat/>
    <w:rsid w:val="00B47725"/>
    <w:rPr>
      <w:i/>
      <w:iCs/>
    </w:rPr>
  </w:style>
  <w:style w:type="paragraph" w:styleId="NoSpacing">
    <w:name w:val="No Spacing"/>
    <w:uiPriority w:val="1"/>
    <w:qFormat/>
    <w:rsid w:val="002F7BB2"/>
    <w:pPr>
      <w:spacing w:after="0" w:line="240" w:lineRule="auto"/>
      <w:ind w:left="447" w:hanging="10"/>
      <w:jc w:val="both"/>
    </w:pPr>
    <w:rPr>
      <w:rFonts w:ascii="Times New Roman" w:eastAsia="Times New Roman" w:hAnsi="Times New Roman" w:cs="Times New Roman"/>
      <w:color w:val="000000"/>
      <w:sz w:val="28"/>
    </w:rPr>
  </w:style>
  <w:style w:type="paragraph" w:styleId="TOCHeading">
    <w:name w:val="TOC Heading"/>
    <w:basedOn w:val="Heading1"/>
    <w:next w:val="Normal"/>
    <w:uiPriority w:val="39"/>
    <w:unhideWhenUsed/>
    <w:qFormat/>
    <w:rsid w:val="002F7BB2"/>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2F7BB2"/>
    <w:pPr>
      <w:spacing w:before="120" w:after="0"/>
      <w:ind w:left="280"/>
      <w:jc w:val="left"/>
    </w:pPr>
    <w:rPr>
      <w:rFonts w:asciiTheme="minorHAnsi" w:hAnsiTheme="minorHAnsi" w:cstheme="minorHAnsi"/>
      <w:b/>
      <w:bCs/>
      <w:sz w:val="22"/>
      <w:szCs w:val="26"/>
    </w:rPr>
  </w:style>
  <w:style w:type="paragraph" w:styleId="TOC3">
    <w:name w:val="toc 3"/>
    <w:basedOn w:val="Normal"/>
    <w:next w:val="Normal"/>
    <w:autoRedefine/>
    <w:uiPriority w:val="39"/>
    <w:unhideWhenUsed/>
    <w:rsid w:val="002F7BB2"/>
    <w:pPr>
      <w:spacing w:after="0"/>
      <w:ind w:left="560"/>
      <w:jc w:val="left"/>
    </w:pPr>
    <w:rPr>
      <w:rFonts w:asciiTheme="minorHAnsi" w:hAnsiTheme="minorHAnsi" w:cstheme="minorHAnsi"/>
      <w:sz w:val="20"/>
      <w:szCs w:val="24"/>
    </w:rPr>
  </w:style>
  <w:style w:type="character" w:styleId="Hyperlink">
    <w:name w:val="Hyperlink"/>
    <w:basedOn w:val="DefaultParagraphFont"/>
    <w:uiPriority w:val="99"/>
    <w:unhideWhenUsed/>
    <w:rsid w:val="002F7BB2"/>
    <w:rPr>
      <w:color w:val="0563C1" w:themeColor="hyperlink"/>
      <w:u w:val="single"/>
    </w:rPr>
  </w:style>
  <w:style w:type="paragraph" w:styleId="Header">
    <w:name w:val="header"/>
    <w:basedOn w:val="Normal"/>
    <w:link w:val="HeaderChar"/>
    <w:uiPriority w:val="99"/>
    <w:unhideWhenUsed/>
    <w:rsid w:val="000D13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3AB"/>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0D13AB"/>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0D13AB"/>
    <w:rPr>
      <w:rFonts w:cs="Times New Roman"/>
    </w:rPr>
  </w:style>
  <w:style w:type="paragraph" w:styleId="Caption">
    <w:name w:val="caption"/>
    <w:basedOn w:val="Normal"/>
    <w:next w:val="Normal"/>
    <w:uiPriority w:val="35"/>
    <w:unhideWhenUsed/>
    <w:qFormat/>
    <w:rsid w:val="00370F15"/>
    <w:pPr>
      <w:spacing w:after="200" w:line="240" w:lineRule="auto"/>
    </w:pPr>
    <w:rPr>
      <w:i/>
      <w:iCs/>
      <w:color w:val="44546A" w:themeColor="text2"/>
      <w:sz w:val="18"/>
      <w:szCs w:val="18"/>
    </w:rPr>
  </w:style>
  <w:style w:type="character" w:customStyle="1" w:styleId="apple-converted-space">
    <w:name w:val="apple-converted-space"/>
    <w:basedOn w:val="DefaultParagraphFont"/>
    <w:rsid w:val="00436E5F"/>
  </w:style>
  <w:style w:type="character" w:customStyle="1" w:styleId="katex-mathml">
    <w:name w:val="katex-mathml"/>
    <w:basedOn w:val="DefaultParagraphFont"/>
    <w:rsid w:val="006D6F45"/>
  </w:style>
  <w:style w:type="character" w:customStyle="1" w:styleId="mord">
    <w:name w:val="mord"/>
    <w:basedOn w:val="DefaultParagraphFont"/>
    <w:rsid w:val="006D6F45"/>
  </w:style>
  <w:style w:type="character" w:customStyle="1" w:styleId="mrel">
    <w:name w:val="mrel"/>
    <w:basedOn w:val="DefaultParagraphFont"/>
    <w:rsid w:val="006D6F45"/>
  </w:style>
  <w:style w:type="character" w:customStyle="1" w:styleId="mop">
    <w:name w:val="mop"/>
    <w:basedOn w:val="DefaultParagraphFont"/>
    <w:rsid w:val="006D6F45"/>
  </w:style>
  <w:style w:type="character" w:customStyle="1" w:styleId="vlist-s">
    <w:name w:val="vlist-s"/>
    <w:basedOn w:val="DefaultParagraphFont"/>
    <w:rsid w:val="006D6F45"/>
  </w:style>
  <w:style w:type="character" w:customStyle="1" w:styleId="mopen">
    <w:name w:val="mopen"/>
    <w:basedOn w:val="DefaultParagraphFont"/>
    <w:rsid w:val="006D6F45"/>
  </w:style>
  <w:style w:type="character" w:customStyle="1" w:styleId="mclose">
    <w:name w:val="mclose"/>
    <w:basedOn w:val="DefaultParagraphFont"/>
    <w:rsid w:val="006D6F45"/>
  </w:style>
  <w:style w:type="character" w:customStyle="1" w:styleId="mbin">
    <w:name w:val="mbin"/>
    <w:basedOn w:val="DefaultParagraphFont"/>
    <w:rsid w:val="006D6F45"/>
  </w:style>
  <w:style w:type="character" w:styleId="FollowedHyperlink">
    <w:name w:val="FollowedHyperlink"/>
    <w:basedOn w:val="DefaultParagraphFont"/>
    <w:uiPriority w:val="99"/>
    <w:semiHidden/>
    <w:unhideWhenUsed/>
    <w:rsid w:val="00C24532"/>
    <w:rPr>
      <w:color w:val="954F72" w:themeColor="followedHyperlink"/>
      <w:u w:val="single"/>
    </w:rPr>
  </w:style>
  <w:style w:type="character" w:styleId="UnresolvedMention">
    <w:name w:val="Unresolved Mention"/>
    <w:basedOn w:val="DefaultParagraphFont"/>
    <w:uiPriority w:val="99"/>
    <w:semiHidden/>
    <w:unhideWhenUsed/>
    <w:rsid w:val="00C24532"/>
    <w:rPr>
      <w:color w:val="605E5C"/>
      <w:shd w:val="clear" w:color="auto" w:fill="E1DFDD"/>
    </w:rPr>
  </w:style>
  <w:style w:type="paragraph" w:styleId="ListParagraph">
    <w:name w:val="List Paragraph"/>
    <w:basedOn w:val="Normal"/>
    <w:uiPriority w:val="34"/>
    <w:qFormat/>
    <w:rsid w:val="00A43954"/>
    <w:pPr>
      <w:ind w:left="720"/>
      <w:contextualSpacing/>
    </w:pPr>
  </w:style>
  <w:style w:type="table" w:styleId="TableGrid0">
    <w:name w:val="Table Grid"/>
    <w:basedOn w:val="TableNormal"/>
    <w:uiPriority w:val="39"/>
    <w:rsid w:val="009541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semiHidden/>
    <w:unhideWhenUsed/>
    <w:rsid w:val="00056EB5"/>
    <w:pPr>
      <w:spacing w:after="0"/>
      <w:ind w:left="840"/>
      <w:jc w:val="left"/>
    </w:pPr>
    <w:rPr>
      <w:rFonts w:asciiTheme="minorHAnsi" w:hAnsiTheme="minorHAnsi" w:cstheme="minorHAnsi"/>
      <w:sz w:val="20"/>
      <w:szCs w:val="24"/>
    </w:rPr>
  </w:style>
  <w:style w:type="paragraph" w:styleId="TOC5">
    <w:name w:val="toc 5"/>
    <w:basedOn w:val="Normal"/>
    <w:next w:val="Normal"/>
    <w:autoRedefine/>
    <w:uiPriority w:val="39"/>
    <w:semiHidden/>
    <w:unhideWhenUsed/>
    <w:rsid w:val="00056EB5"/>
    <w:pPr>
      <w:spacing w:after="0"/>
      <w:ind w:left="1120"/>
      <w:jc w:val="left"/>
    </w:pPr>
    <w:rPr>
      <w:rFonts w:asciiTheme="minorHAnsi" w:hAnsiTheme="minorHAnsi" w:cstheme="minorHAnsi"/>
      <w:sz w:val="20"/>
      <w:szCs w:val="24"/>
    </w:rPr>
  </w:style>
  <w:style w:type="paragraph" w:styleId="TOC6">
    <w:name w:val="toc 6"/>
    <w:basedOn w:val="Normal"/>
    <w:next w:val="Normal"/>
    <w:autoRedefine/>
    <w:uiPriority w:val="39"/>
    <w:semiHidden/>
    <w:unhideWhenUsed/>
    <w:rsid w:val="00056EB5"/>
    <w:pPr>
      <w:spacing w:after="0"/>
      <w:ind w:left="1400"/>
      <w:jc w:val="left"/>
    </w:pPr>
    <w:rPr>
      <w:rFonts w:asciiTheme="minorHAnsi" w:hAnsiTheme="minorHAnsi" w:cstheme="minorHAnsi"/>
      <w:sz w:val="20"/>
      <w:szCs w:val="24"/>
    </w:rPr>
  </w:style>
  <w:style w:type="paragraph" w:styleId="TOC7">
    <w:name w:val="toc 7"/>
    <w:basedOn w:val="Normal"/>
    <w:next w:val="Normal"/>
    <w:autoRedefine/>
    <w:uiPriority w:val="39"/>
    <w:semiHidden/>
    <w:unhideWhenUsed/>
    <w:rsid w:val="00056EB5"/>
    <w:pPr>
      <w:spacing w:after="0"/>
      <w:ind w:left="1680"/>
      <w:jc w:val="left"/>
    </w:pPr>
    <w:rPr>
      <w:rFonts w:asciiTheme="minorHAnsi" w:hAnsiTheme="minorHAnsi" w:cstheme="minorHAnsi"/>
      <w:sz w:val="20"/>
      <w:szCs w:val="24"/>
    </w:rPr>
  </w:style>
  <w:style w:type="paragraph" w:styleId="TOC8">
    <w:name w:val="toc 8"/>
    <w:basedOn w:val="Normal"/>
    <w:next w:val="Normal"/>
    <w:autoRedefine/>
    <w:uiPriority w:val="39"/>
    <w:semiHidden/>
    <w:unhideWhenUsed/>
    <w:rsid w:val="00056EB5"/>
    <w:pPr>
      <w:spacing w:after="0"/>
      <w:ind w:left="1960"/>
      <w:jc w:val="left"/>
    </w:pPr>
    <w:rPr>
      <w:rFonts w:asciiTheme="minorHAnsi" w:hAnsiTheme="minorHAnsi" w:cstheme="minorHAnsi"/>
      <w:sz w:val="20"/>
      <w:szCs w:val="24"/>
    </w:rPr>
  </w:style>
  <w:style w:type="paragraph" w:styleId="TOC9">
    <w:name w:val="toc 9"/>
    <w:basedOn w:val="Normal"/>
    <w:next w:val="Normal"/>
    <w:autoRedefine/>
    <w:uiPriority w:val="39"/>
    <w:semiHidden/>
    <w:unhideWhenUsed/>
    <w:rsid w:val="00056EB5"/>
    <w:pPr>
      <w:spacing w:after="0"/>
      <w:ind w:left="2240"/>
      <w:jc w:val="left"/>
    </w:pPr>
    <w:rPr>
      <w:rFonts w:asciiTheme="minorHAnsi" w:hAnsiTheme="minorHAnsi" w:cstheme="minorHAnsi"/>
      <w:sz w:val="20"/>
      <w:szCs w:val="24"/>
    </w:rPr>
  </w:style>
  <w:style w:type="paragraph" w:styleId="Revision">
    <w:name w:val="Revision"/>
    <w:hidden/>
    <w:uiPriority w:val="99"/>
    <w:semiHidden/>
    <w:rsid w:val="005A69BB"/>
    <w:pPr>
      <w:spacing w:after="0" w:line="240" w:lineRule="auto"/>
    </w:pPr>
    <w:rPr>
      <w:rFonts w:ascii="Times New Roman" w:eastAsia="Times New Roman" w:hAnsi="Times New Roman" w:cs="Times New Roman"/>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7866">
      <w:bodyDiv w:val="1"/>
      <w:marLeft w:val="0"/>
      <w:marRight w:val="0"/>
      <w:marTop w:val="0"/>
      <w:marBottom w:val="0"/>
      <w:divBdr>
        <w:top w:val="none" w:sz="0" w:space="0" w:color="auto"/>
        <w:left w:val="none" w:sz="0" w:space="0" w:color="auto"/>
        <w:bottom w:val="none" w:sz="0" w:space="0" w:color="auto"/>
        <w:right w:val="none" w:sz="0" w:space="0" w:color="auto"/>
      </w:divBdr>
    </w:div>
    <w:div w:id="85196882">
      <w:bodyDiv w:val="1"/>
      <w:marLeft w:val="0"/>
      <w:marRight w:val="0"/>
      <w:marTop w:val="0"/>
      <w:marBottom w:val="0"/>
      <w:divBdr>
        <w:top w:val="none" w:sz="0" w:space="0" w:color="auto"/>
        <w:left w:val="none" w:sz="0" w:space="0" w:color="auto"/>
        <w:bottom w:val="none" w:sz="0" w:space="0" w:color="auto"/>
        <w:right w:val="none" w:sz="0" w:space="0" w:color="auto"/>
      </w:divBdr>
    </w:div>
    <w:div w:id="138612727">
      <w:bodyDiv w:val="1"/>
      <w:marLeft w:val="0"/>
      <w:marRight w:val="0"/>
      <w:marTop w:val="0"/>
      <w:marBottom w:val="0"/>
      <w:divBdr>
        <w:top w:val="none" w:sz="0" w:space="0" w:color="auto"/>
        <w:left w:val="none" w:sz="0" w:space="0" w:color="auto"/>
        <w:bottom w:val="none" w:sz="0" w:space="0" w:color="auto"/>
        <w:right w:val="none" w:sz="0" w:space="0" w:color="auto"/>
      </w:divBdr>
      <w:divsChild>
        <w:div w:id="698701610">
          <w:marLeft w:val="0"/>
          <w:marRight w:val="0"/>
          <w:marTop w:val="0"/>
          <w:marBottom w:val="0"/>
          <w:divBdr>
            <w:top w:val="none" w:sz="0" w:space="0" w:color="auto"/>
            <w:left w:val="none" w:sz="0" w:space="0" w:color="auto"/>
            <w:bottom w:val="none" w:sz="0" w:space="0" w:color="auto"/>
            <w:right w:val="none" w:sz="0" w:space="0" w:color="auto"/>
          </w:divBdr>
          <w:divsChild>
            <w:div w:id="138729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605545">
      <w:bodyDiv w:val="1"/>
      <w:marLeft w:val="0"/>
      <w:marRight w:val="0"/>
      <w:marTop w:val="0"/>
      <w:marBottom w:val="0"/>
      <w:divBdr>
        <w:top w:val="none" w:sz="0" w:space="0" w:color="auto"/>
        <w:left w:val="none" w:sz="0" w:space="0" w:color="auto"/>
        <w:bottom w:val="none" w:sz="0" w:space="0" w:color="auto"/>
        <w:right w:val="none" w:sz="0" w:space="0" w:color="auto"/>
      </w:divBdr>
    </w:div>
    <w:div w:id="236092954">
      <w:bodyDiv w:val="1"/>
      <w:marLeft w:val="0"/>
      <w:marRight w:val="0"/>
      <w:marTop w:val="0"/>
      <w:marBottom w:val="0"/>
      <w:divBdr>
        <w:top w:val="none" w:sz="0" w:space="0" w:color="auto"/>
        <w:left w:val="none" w:sz="0" w:space="0" w:color="auto"/>
        <w:bottom w:val="none" w:sz="0" w:space="0" w:color="auto"/>
        <w:right w:val="none" w:sz="0" w:space="0" w:color="auto"/>
      </w:divBdr>
    </w:div>
    <w:div w:id="243076049">
      <w:bodyDiv w:val="1"/>
      <w:marLeft w:val="0"/>
      <w:marRight w:val="0"/>
      <w:marTop w:val="0"/>
      <w:marBottom w:val="0"/>
      <w:divBdr>
        <w:top w:val="none" w:sz="0" w:space="0" w:color="auto"/>
        <w:left w:val="none" w:sz="0" w:space="0" w:color="auto"/>
        <w:bottom w:val="none" w:sz="0" w:space="0" w:color="auto"/>
        <w:right w:val="none" w:sz="0" w:space="0" w:color="auto"/>
      </w:divBdr>
    </w:div>
    <w:div w:id="250237162">
      <w:bodyDiv w:val="1"/>
      <w:marLeft w:val="0"/>
      <w:marRight w:val="0"/>
      <w:marTop w:val="0"/>
      <w:marBottom w:val="0"/>
      <w:divBdr>
        <w:top w:val="none" w:sz="0" w:space="0" w:color="auto"/>
        <w:left w:val="none" w:sz="0" w:space="0" w:color="auto"/>
        <w:bottom w:val="none" w:sz="0" w:space="0" w:color="auto"/>
        <w:right w:val="none" w:sz="0" w:space="0" w:color="auto"/>
      </w:divBdr>
    </w:div>
    <w:div w:id="311176575">
      <w:bodyDiv w:val="1"/>
      <w:marLeft w:val="0"/>
      <w:marRight w:val="0"/>
      <w:marTop w:val="0"/>
      <w:marBottom w:val="0"/>
      <w:divBdr>
        <w:top w:val="none" w:sz="0" w:space="0" w:color="auto"/>
        <w:left w:val="none" w:sz="0" w:space="0" w:color="auto"/>
        <w:bottom w:val="none" w:sz="0" w:space="0" w:color="auto"/>
        <w:right w:val="none" w:sz="0" w:space="0" w:color="auto"/>
      </w:divBdr>
    </w:div>
    <w:div w:id="429080536">
      <w:bodyDiv w:val="1"/>
      <w:marLeft w:val="0"/>
      <w:marRight w:val="0"/>
      <w:marTop w:val="0"/>
      <w:marBottom w:val="0"/>
      <w:divBdr>
        <w:top w:val="none" w:sz="0" w:space="0" w:color="auto"/>
        <w:left w:val="none" w:sz="0" w:space="0" w:color="auto"/>
        <w:bottom w:val="none" w:sz="0" w:space="0" w:color="auto"/>
        <w:right w:val="none" w:sz="0" w:space="0" w:color="auto"/>
      </w:divBdr>
    </w:div>
    <w:div w:id="520978022">
      <w:bodyDiv w:val="1"/>
      <w:marLeft w:val="0"/>
      <w:marRight w:val="0"/>
      <w:marTop w:val="0"/>
      <w:marBottom w:val="0"/>
      <w:divBdr>
        <w:top w:val="none" w:sz="0" w:space="0" w:color="auto"/>
        <w:left w:val="none" w:sz="0" w:space="0" w:color="auto"/>
        <w:bottom w:val="none" w:sz="0" w:space="0" w:color="auto"/>
        <w:right w:val="none" w:sz="0" w:space="0" w:color="auto"/>
      </w:divBdr>
    </w:div>
    <w:div w:id="562252900">
      <w:bodyDiv w:val="1"/>
      <w:marLeft w:val="0"/>
      <w:marRight w:val="0"/>
      <w:marTop w:val="0"/>
      <w:marBottom w:val="0"/>
      <w:divBdr>
        <w:top w:val="none" w:sz="0" w:space="0" w:color="auto"/>
        <w:left w:val="none" w:sz="0" w:space="0" w:color="auto"/>
        <w:bottom w:val="none" w:sz="0" w:space="0" w:color="auto"/>
        <w:right w:val="none" w:sz="0" w:space="0" w:color="auto"/>
      </w:divBdr>
    </w:div>
    <w:div w:id="629093481">
      <w:bodyDiv w:val="1"/>
      <w:marLeft w:val="0"/>
      <w:marRight w:val="0"/>
      <w:marTop w:val="0"/>
      <w:marBottom w:val="0"/>
      <w:divBdr>
        <w:top w:val="none" w:sz="0" w:space="0" w:color="auto"/>
        <w:left w:val="none" w:sz="0" w:space="0" w:color="auto"/>
        <w:bottom w:val="none" w:sz="0" w:space="0" w:color="auto"/>
        <w:right w:val="none" w:sz="0" w:space="0" w:color="auto"/>
      </w:divBdr>
    </w:div>
    <w:div w:id="636959190">
      <w:bodyDiv w:val="1"/>
      <w:marLeft w:val="0"/>
      <w:marRight w:val="0"/>
      <w:marTop w:val="0"/>
      <w:marBottom w:val="0"/>
      <w:divBdr>
        <w:top w:val="none" w:sz="0" w:space="0" w:color="auto"/>
        <w:left w:val="none" w:sz="0" w:space="0" w:color="auto"/>
        <w:bottom w:val="none" w:sz="0" w:space="0" w:color="auto"/>
        <w:right w:val="none" w:sz="0" w:space="0" w:color="auto"/>
      </w:divBdr>
    </w:div>
    <w:div w:id="672605896">
      <w:bodyDiv w:val="1"/>
      <w:marLeft w:val="0"/>
      <w:marRight w:val="0"/>
      <w:marTop w:val="0"/>
      <w:marBottom w:val="0"/>
      <w:divBdr>
        <w:top w:val="none" w:sz="0" w:space="0" w:color="auto"/>
        <w:left w:val="none" w:sz="0" w:space="0" w:color="auto"/>
        <w:bottom w:val="none" w:sz="0" w:space="0" w:color="auto"/>
        <w:right w:val="none" w:sz="0" w:space="0" w:color="auto"/>
      </w:divBdr>
    </w:div>
    <w:div w:id="759065404">
      <w:bodyDiv w:val="1"/>
      <w:marLeft w:val="0"/>
      <w:marRight w:val="0"/>
      <w:marTop w:val="0"/>
      <w:marBottom w:val="0"/>
      <w:divBdr>
        <w:top w:val="none" w:sz="0" w:space="0" w:color="auto"/>
        <w:left w:val="none" w:sz="0" w:space="0" w:color="auto"/>
        <w:bottom w:val="none" w:sz="0" w:space="0" w:color="auto"/>
        <w:right w:val="none" w:sz="0" w:space="0" w:color="auto"/>
      </w:divBdr>
    </w:div>
    <w:div w:id="786394537">
      <w:bodyDiv w:val="1"/>
      <w:marLeft w:val="0"/>
      <w:marRight w:val="0"/>
      <w:marTop w:val="0"/>
      <w:marBottom w:val="0"/>
      <w:divBdr>
        <w:top w:val="none" w:sz="0" w:space="0" w:color="auto"/>
        <w:left w:val="none" w:sz="0" w:space="0" w:color="auto"/>
        <w:bottom w:val="none" w:sz="0" w:space="0" w:color="auto"/>
        <w:right w:val="none" w:sz="0" w:space="0" w:color="auto"/>
      </w:divBdr>
    </w:div>
    <w:div w:id="834734192">
      <w:bodyDiv w:val="1"/>
      <w:marLeft w:val="0"/>
      <w:marRight w:val="0"/>
      <w:marTop w:val="0"/>
      <w:marBottom w:val="0"/>
      <w:divBdr>
        <w:top w:val="none" w:sz="0" w:space="0" w:color="auto"/>
        <w:left w:val="none" w:sz="0" w:space="0" w:color="auto"/>
        <w:bottom w:val="none" w:sz="0" w:space="0" w:color="auto"/>
        <w:right w:val="none" w:sz="0" w:space="0" w:color="auto"/>
      </w:divBdr>
    </w:div>
    <w:div w:id="852569973">
      <w:bodyDiv w:val="1"/>
      <w:marLeft w:val="0"/>
      <w:marRight w:val="0"/>
      <w:marTop w:val="0"/>
      <w:marBottom w:val="0"/>
      <w:divBdr>
        <w:top w:val="none" w:sz="0" w:space="0" w:color="auto"/>
        <w:left w:val="none" w:sz="0" w:space="0" w:color="auto"/>
        <w:bottom w:val="none" w:sz="0" w:space="0" w:color="auto"/>
        <w:right w:val="none" w:sz="0" w:space="0" w:color="auto"/>
      </w:divBdr>
    </w:div>
    <w:div w:id="932471108">
      <w:bodyDiv w:val="1"/>
      <w:marLeft w:val="0"/>
      <w:marRight w:val="0"/>
      <w:marTop w:val="0"/>
      <w:marBottom w:val="0"/>
      <w:divBdr>
        <w:top w:val="none" w:sz="0" w:space="0" w:color="auto"/>
        <w:left w:val="none" w:sz="0" w:space="0" w:color="auto"/>
        <w:bottom w:val="none" w:sz="0" w:space="0" w:color="auto"/>
        <w:right w:val="none" w:sz="0" w:space="0" w:color="auto"/>
      </w:divBdr>
    </w:div>
    <w:div w:id="1046837280">
      <w:bodyDiv w:val="1"/>
      <w:marLeft w:val="0"/>
      <w:marRight w:val="0"/>
      <w:marTop w:val="0"/>
      <w:marBottom w:val="0"/>
      <w:divBdr>
        <w:top w:val="none" w:sz="0" w:space="0" w:color="auto"/>
        <w:left w:val="none" w:sz="0" w:space="0" w:color="auto"/>
        <w:bottom w:val="none" w:sz="0" w:space="0" w:color="auto"/>
        <w:right w:val="none" w:sz="0" w:space="0" w:color="auto"/>
      </w:divBdr>
    </w:div>
    <w:div w:id="1106655508">
      <w:bodyDiv w:val="1"/>
      <w:marLeft w:val="0"/>
      <w:marRight w:val="0"/>
      <w:marTop w:val="0"/>
      <w:marBottom w:val="0"/>
      <w:divBdr>
        <w:top w:val="none" w:sz="0" w:space="0" w:color="auto"/>
        <w:left w:val="none" w:sz="0" w:space="0" w:color="auto"/>
        <w:bottom w:val="none" w:sz="0" w:space="0" w:color="auto"/>
        <w:right w:val="none" w:sz="0" w:space="0" w:color="auto"/>
      </w:divBdr>
    </w:div>
    <w:div w:id="1210266070">
      <w:bodyDiv w:val="1"/>
      <w:marLeft w:val="0"/>
      <w:marRight w:val="0"/>
      <w:marTop w:val="0"/>
      <w:marBottom w:val="0"/>
      <w:divBdr>
        <w:top w:val="none" w:sz="0" w:space="0" w:color="auto"/>
        <w:left w:val="none" w:sz="0" w:space="0" w:color="auto"/>
        <w:bottom w:val="none" w:sz="0" w:space="0" w:color="auto"/>
        <w:right w:val="none" w:sz="0" w:space="0" w:color="auto"/>
      </w:divBdr>
    </w:div>
    <w:div w:id="1297687600">
      <w:bodyDiv w:val="1"/>
      <w:marLeft w:val="0"/>
      <w:marRight w:val="0"/>
      <w:marTop w:val="0"/>
      <w:marBottom w:val="0"/>
      <w:divBdr>
        <w:top w:val="none" w:sz="0" w:space="0" w:color="auto"/>
        <w:left w:val="none" w:sz="0" w:space="0" w:color="auto"/>
        <w:bottom w:val="none" w:sz="0" w:space="0" w:color="auto"/>
        <w:right w:val="none" w:sz="0" w:space="0" w:color="auto"/>
      </w:divBdr>
    </w:div>
    <w:div w:id="1358309719">
      <w:bodyDiv w:val="1"/>
      <w:marLeft w:val="0"/>
      <w:marRight w:val="0"/>
      <w:marTop w:val="0"/>
      <w:marBottom w:val="0"/>
      <w:divBdr>
        <w:top w:val="none" w:sz="0" w:space="0" w:color="auto"/>
        <w:left w:val="none" w:sz="0" w:space="0" w:color="auto"/>
        <w:bottom w:val="none" w:sz="0" w:space="0" w:color="auto"/>
        <w:right w:val="none" w:sz="0" w:space="0" w:color="auto"/>
      </w:divBdr>
    </w:div>
    <w:div w:id="1417092559">
      <w:bodyDiv w:val="1"/>
      <w:marLeft w:val="0"/>
      <w:marRight w:val="0"/>
      <w:marTop w:val="0"/>
      <w:marBottom w:val="0"/>
      <w:divBdr>
        <w:top w:val="none" w:sz="0" w:space="0" w:color="auto"/>
        <w:left w:val="none" w:sz="0" w:space="0" w:color="auto"/>
        <w:bottom w:val="none" w:sz="0" w:space="0" w:color="auto"/>
        <w:right w:val="none" w:sz="0" w:space="0" w:color="auto"/>
      </w:divBdr>
    </w:div>
    <w:div w:id="1502351260">
      <w:bodyDiv w:val="1"/>
      <w:marLeft w:val="0"/>
      <w:marRight w:val="0"/>
      <w:marTop w:val="0"/>
      <w:marBottom w:val="0"/>
      <w:divBdr>
        <w:top w:val="none" w:sz="0" w:space="0" w:color="auto"/>
        <w:left w:val="none" w:sz="0" w:space="0" w:color="auto"/>
        <w:bottom w:val="none" w:sz="0" w:space="0" w:color="auto"/>
        <w:right w:val="none" w:sz="0" w:space="0" w:color="auto"/>
      </w:divBdr>
    </w:div>
    <w:div w:id="1677924980">
      <w:bodyDiv w:val="1"/>
      <w:marLeft w:val="0"/>
      <w:marRight w:val="0"/>
      <w:marTop w:val="0"/>
      <w:marBottom w:val="0"/>
      <w:divBdr>
        <w:top w:val="none" w:sz="0" w:space="0" w:color="auto"/>
        <w:left w:val="none" w:sz="0" w:space="0" w:color="auto"/>
        <w:bottom w:val="none" w:sz="0" w:space="0" w:color="auto"/>
        <w:right w:val="none" w:sz="0" w:space="0" w:color="auto"/>
      </w:divBdr>
    </w:div>
    <w:div w:id="1914658911">
      <w:bodyDiv w:val="1"/>
      <w:marLeft w:val="0"/>
      <w:marRight w:val="0"/>
      <w:marTop w:val="0"/>
      <w:marBottom w:val="0"/>
      <w:divBdr>
        <w:top w:val="none" w:sz="0" w:space="0" w:color="auto"/>
        <w:left w:val="none" w:sz="0" w:space="0" w:color="auto"/>
        <w:bottom w:val="none" w:sz="0" w:space="0" w:color="auto"/>
        <w:right w:val="none" w:sz="0" w:space="0" w:color="auto"/>
      </w:divBdr>
    </w:div>
    <w:div w:id="1972978053">
      <w:bodyDiv w:val="1"/>
      <w:marLeft w:val="0"/>
      <w:marRight w:val="0"/>
      <w:marTop w:val="0"/>
      <w:marBottom w:val="0"/>
      <w:divBdr>
        <w:top w:val="none" w:sz="0" w:space="0" w:color="auto"/>
        <w:left w:val="none" w:sz="0" w:space="0" w:color="auto"/>
        <w:bottom w:val="none" w:sz="0" w:space="0" w:color="auto"/>
        <w:right w:val="none" w:sz="0" w:space="0" w:color="auto"/>
      </w:divBdr>
    </w:div>
    <w:div w:id="1999458072">
      <w:bodyDiv w:val="1"/>
      <w:marLeft w:val="0"/>
      <w:marRight w:val="0"/>
      <w:marTop w:val="0"/>
      <w:marBottom w:val="0"/>
      <w:divBdr>
        <w:top w:val="none" w:sz="0" w:space="0" w:color="auto"/>
        <w:left w:val="none" w:sz="0" w:space="0" w:color="auto"/>
        <w:bottom w:val="none" w:sz="0" w:space="0" w:color="auto"/>
        <w:right w:val="none" w:sz="0" w:space="0" w:color="auto"/>
      </w:divBdr>
    </w:div>
    <w:div w:id="21259528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mdpi.com/2304-8158/14/3/461" TargetMode="External"/><Relationship Id="rId26" Type="http://schemas.openxmlformats.org/officeDocument/2006/relationships/hyperlink" Target="https://ieeexplore.ieee.org/document/9793740" TargetMode="External"/><Relationship Id="rId3" Type="http://schemas.openxmlformats.org/officeDocument/2006/relationships/customXml" Target="../customXml/item3.xml"/><Relationship Id="rId21" Type="http://schemas.openxmlformats.org/officeDocument/2006/relationships/hyperlink" Target="https://arxiv.org/abs/1606.05675"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arxiv.org/abs/2402.15761" TargetMode="External"/><Relationship Id="rId25" Type="http://schemas.openxmlformats.org/officeDocument/2006/relationships/hyperlink" Target="https://dl.acm.org/doi/epdf/10.1145/3329168" TargetMode="External"/><Relationship Id="rId33"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hyperlink" Target="https://www.kaggle.com/datasets/dansbecker/food-101" TargetMode="External"/><Relationship Id="rId20" Type="http://schemas.openxmlformats.org/officeDocument/2006/relationships/hyperlink" Target="https://www.nature.com/articles/s41598-025-95770-9" TargetMode="External"/><Relationship Id="rId29" Type="http://schemas.openxmlformats.org/officeDocument/2006/relationships/hyperlink" Target="https://openreview.net/forum?id=YicbFdNTT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145/3329168" TargetMode="External"/><Relationship Id="rId32"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arxiv.org/abs/2405.16478" TargetMode="External"/><Relationship Id="rId28" Type="http://schemas.openxmlformats.org/officeDocument/2006/relationships/hyperlink" Target="https://www.kaggle.com/datasets/trolukovich/food11-image-dataset" TargetMode="External"/><Relationship Id="rId10" Type="http://schemas.openxmlformats.org/officeDocument/2006/relationships/endnotes" Target="endnotes.xml"/><Relationship Id="rId19" Type="http://schemas.openxmlformats.org/officeDocument/2006/relationships/hyperlink" Target="https://www.kaggle.com/datasets/kmader/food41" TargetMode="External"/><Relationship Id="rId31"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hyperlink" Target="https://www.mdpi.com/2076-3417/15/14/7626" TargetMode="External"/><Relationship Id="rId27" Type="http://schemas.openxmlformats.org/officeDocument/2006/relationships/hyperlink" Target="https://www.sciencedirect.com/science/article/pii/S1566253523001756" TargetMode="External"/><Relationship Id="rId30" Type="http://schemas.openxmlformats.org/officeDocument/2006/relationships/hyperlink" Target="https://www.mdpi.com/2313-433X/10/6/126" TargetMode="External"/><Relationship Id="rId35" Type="http://schemas.openxmlformats.org/officeDocument/2006/relationships/theme" Target="theme/theme1.xml"/><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78493B-5EFE-4580-9389-AC524BD592F7}">
  <ds:schemaRefs>
    <ds:schemaRef ds:uri="http://schemas.openxmlformats.org/officeDocument/2006/bibliography"/>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D:\Downloads\Thesis template.dotx</Template>
  <TotalTime>0</TotalTime>
  <Pages>20</Pages>
  <Words>3160</Words>
  <Characters>19502</Characters>
  <Application>Microsoft Office Word</Application>
  <DocSecurity>0</DocSecurity>
  <Lines>680</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Atheer AlShahrani</cp:lastModifiedBy>
  <cp:revision>3</cp:revision>
  <cp:lastPrinted>2025-12-07T11:15:00Z</cp:lastPrinted>
  <dcterms:created xsi:type="dcterms:W3CDTF">2026-01-06T15:24:00Z</dcterms:created>
  <dcterms:modified xsi:type="dcterms:W3CDTF">2026-01-06T15:24:00Z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dfca182a-f3c8-4c1c-81c1-cad86f9e608e</vt:lpwstr>
  </property>
</Properties>
</file>