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107AFED7" w:rsidR="008239B5" w:rsidRDefault="00EB387B" w:rsidP="00EB387B">
      <w:pPr>
        <w:rPr>
          <w:rFonts w:hint="cs"/>
          <w:b/>
          <w:bCs/>
          <w:rtl/>
          <w:lang w:bidi="ar-AE"/>
        </w:rPr>
      </w:pPr>
      <w:r>
        <w:t xml:space="preserve">Leader Name: </w:t>
      </w:r>
      <w:r w:rsidR="00B34469">
        <w:rPr>
          <w:rFonts w:hint="cs"/>
          <w:b/>
          <w:bCs/>
          <w:rtl/>
          <w:lang w:bidi="ar-AE"/>
        </w:rPr>
        <w:t>عدي هندي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3EC78691" w:rsidR="008239B5" w:rsidRDefault="00B34469">
            <w:pPr>
              <w:jc w:val="center"/>
              <w:rPr>
                <w:rFonts w:hint="cs"/>
                <w:rtl/>
                <w:lang w:bidi="ar-AE"/>
              </w:rPr>
            </w:pPr>
            <w:r>
              <w:rPr>
                <w:rFonts w:hint="cs"/>
                <w:rtl/>
                <w:lang w:bidi="ar-AE"/>
              </w:rPr>
              <w:t>يجب الالتزام بشكل الغلاف المحدد من قبل الجامعة.</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594AB6">
            <w:pPr>
              <w:pStyle w:val="ListParagraph"/>
              <w:numPr>
                <w:ilvl w:val="0"/>
                <w:numId w:val="7"/>
              </w:num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606AA343" w:rsidR="008239B5" w:rsidRDefault="008239B5" w:rsidP="00F02790">
            <w:pPr>
              <w:bidi/>
              <w:jc w:val="both"/>
              <w:rPr>
                <w:rtl/>
                <w:lang w:bidi="ar-AE"/>
              </w:rP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04C88BBF" w14:textId="77777777" w:rsidR="00594AB6" w:rsidRDefault="00F367BC" w:rsidP="00F02790">
            <w:pPr>
              <w:bidi/>
              <w:jc w:val="both"/>
              <w:rPr>
                <w:rtl/>
              </w:rPr>
            </w:pPr>
            <w:r>
              <w:rPr>
                <w:rFonts w:hint="cs"/>
                <w:rtl/>
              </w:rPr>
              <w:t xml:space="preserve">المقدمة </w:t>
            </w:r>
            <w:r w:rsidR="00594AB6">
              <w:rPr>
                <w:rFonts w:hint="cs"/>
                <w:rtl/>
              </w:rPr>
              <w:t>مختصرة جداً</w:t>
            </w:r>
            <w:r>
              <w:rPr>
                <w:rFonts w:hint="cs"/>
                <w:rtl/>
              </w:rPr>
              <w:t xml:space="preserve">، </w:t>
            </w:r>
          </w:p>
          <w:p w14:paraId="2B044E4C" w14:textId="41BA3ABA" w:rsidR="008239B5" w:rsidRDefault="00594AB6" w:rsidP="00594AB6">
            <w:pPr>
              <w:bidi/>
              <w:jc w:val="both"/>
            </w:pPr>
            <w:r>
              <w:rPr>
                <w:rFonts w:hint="cs"/>
                <w:rtl/>
              </w:rPr>
              <w:t xml:space="preserve">عادةً </w:t>
            </w:r>
            <w:r w:rsidR="00F367BC">
              <w:rPr>
                <w:rFonts w:hint="cs"/>
                <w:rtl/>
              </w:rPr>
              <w:t>تبدأ</w:t>
            </w:r>
            <w:r>
              <w:rPr>
                <w:rFonts w:hint="cs"/>
                <w:rtl/>
              </w:rPr>
              <w:t xml:space="preserve"> المقدمة</w:t>
            </w:r>
            <w:r w:rsidR="00F367BC">
              <w:rPr>
                <w:rFonts w:hint="cs"/>
                <w:rtl/>
              </w:rPr>
              <w:t xml:space="preserve"> </w:t>
            </w:r>
            <w:r>
              <w:rPr>
                <w:rFonts w:hint="cs"/>
                <w:rtl/>
              </w:rPr>
              <w:t>بمدخل عام</w:t>
            </w:r>
            <w:r w:rsidR="00F367BC">
              <w:rPr>
                <w:rFonts w:hint="cs"/>
                <w:rtl/>
              </w:rPr>
              <w:t xml:space="preserve"> ثم </w:t>
            </w:r>
            <w:r>
              <w:rPr>
                <w:rFonts w:hint="cs"/>
                <w:rtl/>
              </w:rPr>
              <w:t xml:space="preserve">ينتقل الباحث </w:t>
            </w:r>
            <w:r w:rsidR="00F367BC">
              <w:rPr>
                <w:rFonts w:hint="cs"/>
                <w:rtl/>
              </w:rPr>
              <w:t xml:space="preserve">إلى </w:t>
            </w:r>
            <w:r>
              <w:rPr>
                <w:rFonts w:hint="cs"/>
                <w:rtl/>
              </w:rPr>
              <w:t xml:space="preserve">عرض </w:t>
            </w:r>
            <w:r w:rsidR="00F367BC">
              <w:rPr>
                <w:rFonts w:hint="cs"/>
                <w:rtl/>
              </w:rPr>
              <w:t xml:space="preserve">الظاهرة المدروسة (المتغير </w:t>
            </w:r>
            <w:r w:rsidR="005967E4">
              <w:rPr>
                <w:rFonts w:hint="cs"/>
                <w:rtl/>
              </w:rPr>
              <w:t xml:space="preserve">التابع) </w:t>
            </w:r>
            <w:r w:rsidR="005967E4">
              <w:rPr>
                <w:rFonts w:hint="eastAsia"/>
                <w:rtl/>
              </w:rPr>
              <w:t>ـ</w:t>
            </w:r>
            <w:r w:rsidR="00F367BC">
              <w:rPr>
                <w:rFonts w:hint="cs"/>
                <w:rtl/>
              </w:rPr>
              <w:t xml:space="preserve">، ثم مناقشة المتغير المستقل وسبب اختيار </w:t>
            </w:r>
            <w:r w:rsidR="00F55E3C">
              <w:rPr>
                <w:rFonts w:hint="cs"/>
                <w:rtl/>
              </w:rPr>
              <w:t xml:space="preserve">دراسة </w:t>
            </w:r>
            <w:r w:rsidR="00F367BC">
              <w:rPr>
                <w:rFonts w:hint="cs"/>
                <w:rtl/>
              </w:rPr>
              <w:t>أثره على المتغير التابع، ثم يتم الانتقال إلى مكان تطبيق ال</w:t>
            </w:r>
            <w:r w:rsidR="00F55E3C">
              <w:rPr>
                <w:rFonts w:hint="cs"/>
                <w:rtl/>
              </w:rPr>
              <w:t>بحث</w:t>
            </w:r>
            <w:r w:rsidR="00F367BC">
              <w:rPr>
                <w:rFonts w:hint="cs"/>
                <w:rtl/>
              </w:rPr>
              <w:t>.</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rsidP="00594AB6">
            <w:pPr>
              <w:pStyle w:val="ListParagraph"/>
              <w:numPr>
                <w:ilvl w:val="0"/>
                <w:numId w:val="2"/>
              </w:numP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446220D9" w14:textId="77777777" w:rsidR="008239B5" w:rsidRDefault="00594AB6" w:rsidP="00F02790">
            <w:pPr>
              <w:bidi/>
              <w:jc w:val="both"/>
              <w:rPr>
                <w:rtl/>
              </w:rPr>
            </w:pPr>
            <w:r>
              <w:rPr>
                <w:rFonts w:hint="cs"/>
                <w:rtl/>
              </w:rPr>
              <w:t>يتضمن عرض مشكلة البحث فقرتين أساسيتين:</w:t>
            </w:r>
          </w:p>
          <w:p w14:paraId="0FD35E3C" w14:textId="77777777" w:rsidR="00594AB6" w:rsidRDefault="00594AB6" w:rsidP="00594AB6">
            <w:pPr>
              <w:bidi/>
              <w:jc w:val="both"/>
              <w:rPr>
                <w:rtl/>
              </w:rPr>
            </w:pPr>
            <w:r>
              <w:rPr>
                <w:rFonts w:hint="cs"/>
                <w:rtl/>
              </w:rPr>
              <w:t>الفقرة الأولى هي تقديم مشكلة البحث، وتتضمن أسباب اختيار عنوان البحث ودراسة العلاقة بين المتغيرات) وتحديد فجوة البحث سواء كانت تطبيقية أم أكاديمية.</w:t>
            </w:r>
          </w:p>
          <w:p w14:paraId="708368AB" w14:textId="60F073D0" w:rsidR="00594AB6" w:rsidRDefault="00594AB6" w:rsidP="00594AB6">
            <w:pPr>
              <w:bidi/>
              <w:jc w:val="both"/>
              <w:rPr>
                <w:rFonts w:hint="cs"/>
              </w:rPr>
            </w:pPr>
            <w:r>
              <w:rPr>
                <w:rFonts w:hint="cs"/>
                <w:rtl/>
              </w:rPr>
              <w:t>والفقرة الثانية هي تلخيص لمشكلة البحث إما في عبارة واحدة أو في شكل تساؤل رئيسي للبحث.</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276524">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60F1F2A7" w:rsidR="00F367BC" w:rsidRDefault="00F367BC" w:rsidP="00F367BC">
            <w:pPr>
              <w:bidi/>
              <w:jc w:val="both"/>
              <w:rPr>
                <w:rFonts w:hint="cs"/>
              </w:rP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26C6B951" w:rsidR="008239B5" w:rsidRDefault="00276524" w:rsidP="00F02790">
            <w:pPr>
              <w:bidi/>
              <w:jc w:val="both"/>
              <w:rPr>
                <w:rFonts w:hint="cs"/>
                <w:rtl/>
                <w:lang w:bidi="ar-AE"/>
              </w:rPr>
            </w:pPr>
            <w:r>
              <w:rPr>
                <w:rFonts w:hint="cs"/>
                <w:rtl/>
                <w:lang w:bidi="ar-AE"/>
              </w:rPr>
              <w:t>يجب وضع تقديم للفقرة قبل البدء بتعداد الأهداف، مثل: يهدف هذا البحث إلى .....</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77A60D4C" w14:textId="2066ACFC" w:rsidR="008239B5" w:rsidRDefault="00F55E3C" w:rsidP="00F02790">
            <w:pPr>
              <w:bidi/>
              <w:jc w:val="both"/>
              <w:rPr>
                <w:rtl/>
              </w:rPr>
            </w:pPr>
            <w:r>
              <w:rPr>
                <w:rFonts w:hint="cs"/>
                <w:rtl/>
              </w:rPr>
              <w:t>قبل صياغة تساؤلات البحث لا بد من إضافة نموذج البحث الذي يوضّح أبعاد متغيرات البحث والعلاقة بينها، وبناء على هذا النموذج يتم وضع تساؤل رئيسي يوضح طبيعة العلاقة بين المتغير المستقل والتابع، ويتفرع عنه التساؤلات الخاصة بأبعاد المتغيرات.</w:t>
            </w:r>
          </w:p>
          <w:p w14:paraId="2AD36483" w14:textId="77777777" w:rsidR="00F55E3C" w:rsidRDefault="00487A8E" w:rsidP="00F55E3C">
            <w:pPr>
              <w:bidi/>
              <w:jc w:val="both"/>
              <w:rPr>
                <w:rtl/>
              </w:rPr>
            </w:pPr>
            <w:r>
              <w:rPr>
                <w:rFonts w:hint="cs"/>
                <w:rtl/>
              </w:rPr>
              <w:t>جاءت تساؤلات البحث في الصفحة 4 في حين تم عرض الفرضيات في الصفحة 11، وهناك اختلاف واضح بين كل من التساؤلات والفرضيات.</w:t>
            </w:r>
          </w:p>
          <w:p w14:paraId="446688A4" w14:textId="77777777" w:rsidR="00487A8E" w:rsidRDefault="00487A8E" w:rsidP="00487A8E">
            <w:pPr>
              <w:bidi/>
              <w:jc w:val="both"/>
              <w:rPr>
                <w:rtl/>
              </w:rPr>
            </w:pPr>
            <w:r>
              <w:rPr>
                <w:rFonts w:hint="cs"/>
                <w:rtl/>
              </w:rPr>
              <w:t xml:space="preserve">يجب أن ينتبه الباحث إلى أن الفرضيات توضع مباشرة بعد تساؤلات البحث من جهة، </w:t>
            </w:r>
          </w:p>
          <w:p w14:paraId="2E508EC9" w14:textId="50FCD3DC" w:rsidR="00487A8E" w:rsidRDefault="00487A8E" w:rsidP="00487A8E">
            <w:pPr>
              <w:bidi/>
              <w:jc w:val="both"/>
            </w:pPr>
            <w:r>
              <w:rPr>
                <w:rFonts w:hint="cs"/>
                <w:rtl/>
              </w:rPr>
              <w:t>ومن جهة ثانية فالفرضيات هي إجابات مؤقتة على تساؤلات البحث يتم قبولها أو نفيها بناء على نتائج التحليل الإحصائي، أي أن كل تساؤل بحثي يُجاب عنه إما بفرضية أو إحصاء وصفي. وبناء عليه يجب على الباحث إعادة النظر في طرح كل من التساؤلات والفرضيات بحيث تكون كل فرضية إجابة عن تساؤل بحثي.</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238FF270" w:rsidR="005B0509" w:rsidRDefault="00276524" w:rsidP="005B0509">
            <w:pPr>
              <w:bidi/>
              <w:jc w:val="both"/>
              <w:rPr>
                <w:rtl/>
              </w:rPr>
            </w:pPr>
            <w:r>
              <w:rPr>
                <w:rFonts w:hint="cs"/>
                <w:rtl/>
              </w:rPr>
              <w:t>لا ضير من عرض الدراسات السابقة في شكل جدول، ولكن يجب أن تكون المعلومات الواردة فيه تفصيلية، يجب ذكر اسم الباحث والتاريخ وعنوان البحث، أهم أهداف البحث وأهم النتائج التي توصل لها، لكي يتمكن الباحث من توضيح نقاط التقاطع والاختلاف بين بحثه والأبحاث السابقة.</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3453B13D" w14:textId="77777777" w:rsidR="008239B5" w:rsidRDefault="00F55E3C" w:rsidP="00F02790">
            <w:pPr>
              <w:bidi/>
              <w:jc w:val="both"/>
              <w:rPr>
                <w:rtl/>
              </w:rPr>
            </w:pPr>
            <w:r>
              <w:rPr>
                <w:rFonts w:hint="cs"/>
                <w:rtl/>
              </w:rPr>
              <w:t xml:space="preserve">يجب أن يتضمن الإطار النظري عرض ملخص الأدبيات النظرية التي سيتناولها البحث عن </w:t>
            </w:r>
            <w:r w:rsidR="00D403F5">
              <w:rPr>
                <w:rFonts w:hint="cs"/>
                <w:rtl/>
              </w:rPr>
              <w:t>المتغيرات المدروسة</w:t>
            </w:r>
            <w:r w:rsidR="00276524">
              <w:rPr>
                <w:rFonts w:hint="cs"/>
                <w:rtl/>
              </w:rPr>
              <w:t>.</w:t>
            </w:r>
          </w:p>
          <w:p w14:paraId="6FA3A33B" w14:textId="55558CEA" w:rsidR="00276524" w:rsidRDefault="00276524" w:rsidP="00276524">
            <w:pPr>
              <w:bidi/>
              <w:jc w:val="both"/>
            </w:pPr>
            <w:r>
              <w:rPr>
                <w:rFonts w:hint="cs"/>
                <w:rtl/>
              </w:rPr>
              <w:t>الإطار النظري في هذا البحث جاء مطولاً ولم يوضح المحاور الأساسية الخاصة بالمتغيرات والتي ستتم مناقشتها في الجزء النظري للبحث عند اعتماد المشروع.</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09397A4C" w:rsidR="00D403F5" w:rsidRDefault="00487A8E" w:rsidP="00D403F5">
            <w:pPr>
              <w:bidi/>
              <w:jc w:val="both"/>
            </w:pPr>
            <w:r>
              <w:rPr>
                <w:rFonts w:hint="cs"/>
                <w:rtl/>
              </w:rPr>
              <w:t xml:space="preserve">فيما يخص عينة البحث فوحدة المعاينة هي العاملين في المستويات الإدارية المختلفة في شركات المقاولات، ولا يمكن القول </w:t>
            </w:r>
            <w:proofErr w:type="gramStart"/>
            <w:r>
              <w:rPr>
                <w:rFonts w:hint="cs"/>
                <w:rtl/>
              </w:rPr>
              <w:t>أن</w:t>
            </w:r>
            <w:proofErr w:type="gramEnd"/>
            <w:r>
              <w:rPr>
                <w:rFonts w:hint="cs"/>
                <w:rtl/>
              </w:rPr>
              <w:t xml:space="preserve"> وحدة المعاينة هي الشركة والمسؤول في آن واحد.</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E608A1">
            <w:pPr>
              <w:pStyle w:val="ListParagraph"/>
              <w:numPr>
                <w:ilvl w:val="0"/>
                <w:numId w:val="2"/>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428EABBE" w:rsidR="008239B5" w:rsidRDefault="008239B5" w:rsidP="00F02790">
            <w:pPr>
              <w:bidi/>
              <w:jc w:val="both"/>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6EF04D7F" w14:textId="77777777" w:rsidR="008239B5" w:rsidRDefault="00276524" w:rsidP="00F02790">
            <w:pPr>
              <w:bidi/>
              <w:jc w:val="both"/>
              <w:rPr>
                <w:rtl/>
              </w:rPr>
            </w:pPr>
            <w:r>
              <w:rPr>
                <w:rFonts w:hint="cs"/>
                <w:rtl/>
              </w:rPr>
              <w:t>حدود البحث المكانية توضّح الشركات التي تطبق عليها الدراسة وأماكنها ولا نكتفي بذكر المملكة العربية السعودية.</w:t>
            </w:r>
          </w:p>
          <w:p w14:paraId="3D46ECFC" w14:textId="77777777" w:rsidR="00276524" w:rsidRDefault="00276524" w:rsidP="00276524">
            <w:pPr>
              <w:bidi/>
              <w:jc w:val="both"/>
              <w:rPr>
                <w:rtl/>
              </w:rPr>
            </w:pPr>
            <w:r>
              <w:rPr>
                <w:rFonts w:hint="cs"/>
                <w:rtl/>
              </w:rPr>
              <w:t>فقرة حدود البحث لا تأتي في الترتيب بعد أهمية البحث، وإنما تأتي في نهاية البحث قبل ذكر المراجع.</w:t>
            </w:r>
          </w:p>
          <w:p w14:paraId="492DA691" w14:textId="185531DF" w:rsidR="00276524" w:rsidRDefault="00276524" w:rsidP="00276524">
            <w:pPr>
              <w:bidi/>
              <w:jc w:val="both"/>
            </w:pPr>
            <w:r>
              <w:rPr>
                <w:rFonts w:hint="cs"/>
                <w:rtl/>
              </w:rPr>
              <w:t>وكذلك الأمر بالنسبة لمصطلحات البحث، إما أن تأتي في بداية البحث أو نهايته ولكن لا تكون في منتصف البحث إطلاقاً.</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44D411A6" w:rsidR="008239B5" w:rsidRDefault="005B0509" w:rsidP="00F02790">
            <w:pPr>
              <w:bidi/>
              <w:jc w:val="both"/>
            </w:pPr>
            <w:r>
              <w:rPr>
                <w:rFonts w:hint="cs"/>
                <w:rtl/>
              </w:rPr>
              <w:t xml:space="preserve">يجب الاعتماد على مراجع عربية وأجنبية، </w:t>
            </w:r>
            <w:r w:rsidR="00E608A1">
              <w:rPr>
                <w:rFonts w:hint="cs"/>
                <w:rtl/>
              </w:rPr>
              <w:t>كما يجب توثيقها</w:t>
            </w:r>
            <w:r w:rsidR="00E608A1">
              <w:rPr>
                <w:rtl/>
              </w:rPr>
              <w:t xml:space="preserve"> بأسلوب</w:t>
            </w:r>
            <w:r w:rsidR="00E608A1">
              <w:t xml:space="preserve"> APA</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351A38BC" w14:textId="77777777" w:rsidR="008239B5" w:rsidRDefault="00B34469" w:rsidP="005967E4">
            <w:pPr>
              <w:bidi/>
              <w:jc w:val="both"/>
              <w:rPr>
                <w:rtl/>
                <w:lang w:bidi="ar-AE"/>
              </w:rPr>
            </w:pPr>
            <w:r>
              <w:rPr>
                <w:rFonts w:hint="cs"/>
                <w:rtl/>
              </w:rPr>
              <w:t xml:space="preserve">ملخص البحث يتم إضافته فقط عند الانتهاء من إنجاز البحث كاملاً، فالهدف منه تلخيص أهم أهداف البحث وأهم النتائج التي توصل إليها بعد إجراء التحليل الإحصائي، وهذا البحث </w:t>
            </w:r>
            <w:r>
              <w:rPr>
                <w:rFonts w:hint="cs"/>
                <w:rtl/>
                <w:lang w:bidi="ar-AE"/>
              </w:rPr>
              <w:t>لا زال في مرحلة ال</w:t>
            </w:r>
            <w:r>
              <w:rPr>
                <w:rFonts w:hint="cs"/>
                <w:rtl/>
              </w:rPr>
              <w:t xml:space="preserve">مشروع </w:t>
            </w:r>
            <w:r>
              <w:rPr>
                <w:lang w:bidi="ar-AE"/>
              </w:rPr>
              <w:t>Proposal</w:t>
            </w:r>
          </w:p>
          <w:p w14:paraId="2A68DD08" w14:textId="77777777" w:rsidR="00B34469" w:rsidRDefault="00B34469" w:rsidP="005967E4">
            <w:pPr>
              <w:bidi/>
              <w:jc w:val="both"/>
              <w:rPr>
                <w:rtl/>
                <w:lang w:bidi="ar-AE"/>
              </w:rPr>
            </w:pPr>
            <w:r>
              <w:rPr>
                <w:rFonts w:hint="cs"/>
                <w:rtl/>
                <w:lang w:bidi="ar-AE"/>
              </w:rPr>
              <w:t>صفحة الفهرس يجب أن تكون صفحة مستقلة.</w:t>
            </w:r>
          </w:p>
          <w:p w14:paraId="5C79BC37" w14:textId="77777777" w:rsidR="00B34469" w:rsidRDefault="00B34469" w:rsidP="005967E4">
            <w:pPr>
              <w:bidi/>
              <w:jc w:val="both"/>
              <w:rPr>
                <w:rtl/>
                <w:lang w:bidi="ar-AE"/>
              </w:rPr>
            </w:pPr>
            <w:r>
              <w:rPr>
                <w:rFonts w:hint="cs"/>
                <w:rtl/>
                <w:lang w:bidi="ar-AE"/>
              </w:rPr>
              <w:t>يجب الاهتمام بإخراج البحث من الناحية الشكلية (صفحة الغلاف، الخط، تباعد الأسطر، ضبط الفقرات) وفق المعايير المحددة من قبل الجامعة.</w:t>
            </w:r>
          </w:p>
          <w:p w14:paraId="5BD9CEA9" w14:textId="77777777" w:rsidR="00487A8E" w:rsidRDefault="00487A8E" w:rsidP="005967E4">
            <w:pPr>
              <w:bidi/>
              <w:jc w:val="both"/>
              <w:rPr>
                <w:rtl/>
                <w:lang w:bidi="ar-AE"/>
              </w:rPr>
            </w:pPr>
            <w:r>
              <w:rPr>
                <w:rFonts w:hint="cs"/>
                <w:rtl/>
                <w:lang w:bidi="ar-AE"/>
              </w:rPr>
              <w:t>لا يستطيع الباحث التوصل إلى توصيات في مرحلة إعداد مشروع البحث، وإلا فلا داعي لإجراء البحث أساساُ.</w:t>
            </w:r>
          </w:p>
          <w:p w14:paraId="7435E8FC" w14:textId="25ECD1CD" w:rsidR="00487A8E" w:rsidRDefault="00487A8E" w:rsidP="005967E4">
            <w:pPr>
              <w:bidi/>
              <w:jc w:val="both"/>
              <w:rPr>
                <w:rFonts w:hint="cs"/>
                <w:rtl/>
                <w:lang w:bidi="ar-AE"/>
              </w:rPr>
            </w:pPr>
            <w:r>
              <w:rPr>
                <w:rFonts w:hint="cs"/>
                <w:rtl/>
                <w:lang w:bidi="ar-AE"/>
              </w:rPr>
              <w:t xml:space="preserve">يوجد ملخص تنفيذي في خاتمة البحث، وهذا الملخص </w:t>
            </w:r>
            <w:r w:rsidR="005967E4">
              <w:rPr>
                <w:rFonts w:hint="cs"/>
                <w:rtl/>
                <w:lang w:bidi="ar-AE"/>
              </w:rPr>
              <w:t>ي</w:t>
            </w:r>
            <w:r>
              <w:rPr>
                <w:rFonts w:hint="cs"/>
                <w:rtl/>
                <w:lang w:bidi="ar-AE"/>
              </w:rPr>
              <w:t xml:space="preserve">نطبق عليه نفس الكلام المذكور آنفاُ فيما يتعلق </w:t>
            </w:r>
            <w:r w:rsidR="005967E4">
              <w:rPr>
                <w:rFonts w:hint="cs"/>
                <w:rtl/>
                <w:lang w:bidi="ar-AE"/>
              </w:rPr>
              <w:t>بملخص البحث الوارد في المقدمة.</w:t>
            </w:r>
          </w:p>
        </w:tc>
      </w:tr>
    </w:tbl>
    <w:p w14:paraId="0EA2A9BD" w14:textId="77777777" w:rsidR="005B0509" w:rsidRDefault="005B0509"/>
    <w:p w14:paraId="39566689" w14:textId="77777777" w:rsidR="005B0509" w:rsidRDefault="005B0509"/>
    <w:p w14:paraId="255EB692" w14:textId="3B6DD323" w:rsidR="008239B5" w:rsidRDefault="008239B5" w:rsidP="00CD54DC"/>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695C"/>
    <w:multiLevelType w:val="multilevel"/>
    <w:tmpl w:val="6A42F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1E60DCD"/>
    <w:multiLevelType w:val="multilevel"/>
    <w:tmpl w:val="418861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B0D3A56"/>
    <w:multiLevelType w:val="hybridMultilevel"/>
    <w:tmpl w:val="54BE7A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E0819E6"/>
    <w:multiLevelType w:val="multilevel"/>
    <w:tmpl w:val="750E1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5591CDB"/>
    <w:multiLevelType w:val="hybridMultilevel"/>
    <w:tmpl w:val="70B8C6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B3C07FE"/>
    <w:multiLevelType w:val="multilevel"/>
    <w:tmpl w:val="AFE8E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4871785">
    <w:abstractNumId w:val="1"/>
  </w:num>
  <w:num w:numId="2" w16cid:durableId="728190963">
    <w:abstractNumId w:val="3"/>
  </w:num>
  <w:num w:numId="3" w16cid:durableId="1935429824">
    <w:abstractNumId w:val="0"/>
  </w:num>
  <w:num w:numId="4" w16cid:durableId="793793088">
    <w:abstractNumId w:val="6"/>
  </w:num>
  <w:num w:numId="5" w16cid:durableId="285814445">
    <w:abstractNumId w:val="2"/>
  </w:num>
  <w:num w:numId="6" w16cid:durableId="1679773702">
    <w:abstractNumId w:val="4"/>
  </w:num>
  <w:num w:numId="7" w16cid:durableId="37265248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76524"/>
    <w:rsid w:val="003A511F"/>
    <w:rsid w:val="00463BB6"/>
    <w:rsid w:val="00487A8E"/>
    <w:rsid w:val="004E21BE"/>
    <w:rsid w:val="00594AB6"/>
    <w:rsid w:val="005967E4"/>
    <w:rsid w:val="005A11E7"/>
    <w:rsid w:val="005B0509"/>
    <w:rsid w:val="008239B5"/>
    <w:rsid w:val="008D7A2A"/>
    <w:rsid w:val="00B34469"/>
    <w:rsid w:val="00BD34B1"/>
    <w:rsid w:val="00C60C27"/>
    <w:rsid w:val="00CD54DC"/>
    <w:rsid w:val="00D34A3E"/>
    <w:rsid w:val="00D403F5"/>
    <w:rsid w:val="00E608A1"/>
    <w:rsid w:val="00EB387B"/>
    <w:rsid w:val="00F02790"/>
    <w:rsid w:val="00F367BC"/>
    <w:rsid w:val="00F55E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F367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237</TotalTime>
  <Pages>2</Pages>
  <Words>518</Words>
  <Characters>2954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aya borazan</cp:lastModifiedBy>
  <cp:revision>13</cp:revision>
  <dcterms:created xsi:type="dcterms:W3CDTF">2025-07-04T13:09:00Z</dcterms:created>
  <dcterms:modified xsi:type="dcterms:W3CDTF">2026-04-02T23:48:00Z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