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4616"/>
      </w:tblGrid>
      <w:tr w:rsidR="00F9374B" w:rsidRPr="00060551" w14:paraId="78DCC809" w14:textId="77777777" w:rsidTr="00FF0168">
        <w:tc>
          <w:tcPr>
            <w:tcW w:w="4668" w:type="dxa"/>
          </w:tcPr>
          <w:p w14:paraId="604CFCF0" w14:textId="77777777" w:rsidR="00F9374B" w:rsidRPr="00060551" w:rsidRDefault="00F9374B" w:rsidP="00FF0168">
            <w:pPr>
              <w:tabs>
                <w:tab w:val="center" w:pos="4680"/>
                <w:tab w:val="right" w:pos="9360"/>
              </w:tabs>
              <w:rPr>
                <w:rFonts w:ascii="Aptos" w:eastAsia="Aptos" w:hAnsi="Aptos" w:cs="Arial"/>
                <w:sz w:val="28"/>
                <w:szCs w:val="28"/>
                <w:rtl/>
              </w:rPr>
            </w:pPr>
          </w:p>
          <w:p w14:paraId="04906FFD" w14:textId="77777777" w:rsidR="00F9374B" w:rsidRPr="00060551" w:rsidRDefault="00F9374B" w:rsidP="00FF0168">
            <w:pPr>
              <w:tabs>
                <w:tab w:val="center" w:pos="4680"/>
                <w:tab w:val="right" w:pos="9360"/>
              </w:tabs>
              <w:rPr>
                <w:rFonts w:ascii="Aptos" w:eastAsia="Aptos" w:hAnsi="Aptos" w:cs="Arial"/>
                <w:b/>
                <w:bCs/>
                <w:sz w:val="32"/>
                <w:szCs w:val="32"/>
                <w:rtl/>
              </w:rPr>
            </w:pPr>
            <w:r>
              <w:rPr>
                <w:rFonts w:ascii="Aptos" w:eastAsia="Aptos" w:hAnsi="Aptos" w:cs="Arial" w:hint="cs"/>
                <w:b/>
                <w:bCs/>
                <w:sz w:val="32"/>
                <w:szCs w:val="32"/>
                <w:rtl/>
              </w:rPr>
              <w:t xml:space="preserve">    </w:t>
            </w:r>
            <w:r w:rsidRPr="00060551">
              <w:rPr>
                <w:rFonts w:ascii="Aptos" w:eastAsia="Aptos" w:hAnsi="Aptos" w:cs="Arial" w:hint="cs"/>
                <w:b/>
                <w:bCs/>
                <w:sz w:val="32"/>
                <w:szCs w:val="32"/>
                <w:rtl/>
              </w:rPr>
              <w:t>جامعة ميد أوشن</w:t>
            </w:r>
          </w:p>
          <w:p w14:paraId="3424E67F" w14:textId="77777777" w:rsidR="00F9374B" w:rsidRPr="00060551" w:rsidRDefault="00F9374B" w:rsidP="00FF0168">
            <w:pPr>
              <w:tabs>
                <w:tab w:val="center" w:pos="4680"/>
                <w:tab w:val="right" w:pos="9360"/>
              </w:tabs>
              <w:rPr>
                <w:rFonts w:ascii="Aptos" w:eastAsia="Aptos" w:hAnsi="Aptos" w:cs="Arial"/>
                <w:sz w:val="28"/>
                <w:szCs w:val="28"/>
                <w:rtl/>
              </w:rPr>
            </w:pPr>
            <w:r>
              <w:rPr>
                <w:rFonts w:ascii="Aptos" w:eastAsia="Aptos" w:hAnsi="Aptos" w:cs="Arial" w:hint="cs"/>
                <w:b/>
                <w:bCs/>
                <w:sz w:val="32"/>
                <w:szCs w:val="32"/>
                <w:rtl/>
              </w:rPr>
              <w:t xml:space="preserve"> دكتوراة موارد بشرية</w:t>
            </w:r>
          </w:p>
        </w:tc>
        <w:tc>
          <w:tcPr>
            <w:tcW w:w="4669" w:type="dxa"/>
          </w:tcPr>
          <w:p w14:paraId="06AB68B6" w14:textId="77777777" w:rsidR="00F9374B" w:rsidRPr="00060551" w:rsidRDefault="00F9374B" w:rsidP="00FF0168">
            <w:pPr>
              <w:tabs>
                <w:tab w:val="center" w:pos="4680"/>
                <w:tab w:val="right" w:pos="9360"/>
              </w:tabs>
              <w:jc w:val="center"/>
              <w:rPr>
                <w:rFonts w:ascii="Aptos" w:eastAsia="Aptos" w:hAnsi="Aptos" w:cs="Arial"/>
                <w:sz w:val="28"/>
                <w:szCs w:val="28"/>
                <w:rtl/>
              </w:rPr>
            </w:pPr>
            <w:r w:rsidRPr="00060551">
              <w:rPr>
                <w:rFonts w:ascii="Aptos" w:eastAsia="Aptos" w:hAnsi="Aptos" w:cs="Arial"/>
                <w:noProof/>
              </w:rPr>
              <w:drawing>
                <wp:inline distT="0" distB="0" distL="0" distR="0" wp14:anchorId="712B2374" wp14:editId="1EFC0650">
                  <wp:extent cx="234315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43150" cy="1314450"/>
                          </a:xfrm>
                          <a:prstGeom prst="rect">
                            <a:avLst/>
                          </a:prstGeom>
                        </pic:spPr>
                      </pic:pic>
                    </a:graphicData>
                  </a:graphic>
                </wp:inline>
              </w:drawing>
            </w:r>
          </w:p>
        </w:tc>
      </w:tr>
    </w:tbl>
    <w:p w14:paraId="48F2EAC5" w14:textId="77777777" w:rsidR="00F9374B" w:rsidRPr="00060551" w:rsidRDefault="00F9374B" w:rsidP="00F9374B">
      <w:pPr>
        <w:bidi/>
        <w:spacing w:after="0"/>
        <w:jc w:val="center"/>
        <w:rPr>
          <w:rFonts w:ascii="Simplified Arabic" w:eastAsia="Times New Roman" w:hAnsi="Simplified Arabic" w:cs="Simplified Arabic"/>
          <w:b/>
          <w:bCs/>
          <w:sz w:val="32"/>
          <w:szCs w:val="32"/>
          <w:rtl/>
          <w:lang w:bidi="ar-EG"/>
        </w:rPr>
      </w:pPr>
    </w:p>
    <w:p w14:paraId="0E99EF58" w14:textId="77777777" w:rsidR="00105409" w:rsidRDefault="00F9374B" w:rsidP="00F9374B">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36"/>
          <w:szCs w:val="36"/>
          <w:rtl/>
          <w:lang w:bidi="ar-EG"/>
        </w:rPr>
        <w:t>أثر ممارسات إدارة الموا</w:t>
      </w:r>
      <w:r>
        <w:rPr>
          <w:rFonts w:ascii="Simplified Arabic" w:eastAsia="Times New Roman" w:hAnsi="Simplified Arabic" w:cs="Simplified Arabic"/>
          <w:b/>
          <w:bCs/>
          <w:sz w:val="36"/>
          <w:szCs w:val="36"/>
          <w:rtl/>
          <w:lang w:bidi="ar-EG"/>
        </w:rPr>
        <w:t>رد البشرية ال</w:t>
      </w:r>
      <w:r>
        <w:rPr>
          <w:rFonts w:ascii="Simplified Arabic" w:eastAsia="Times New Roman" w:hAnsi="Simplified Arabic" w:cs="Simplified Arabic" w:hint="cs"/>
          <w:b/>
          <w:bCs/>
          <w:sz w:val="36"/>
          <w:szCs w:val="36"/>
          <w:rtl/>
          <w:lang w:bidi="ar-EG"/>
        </w:rPr>
        <w:t>إ</w:t>
      </w:r>
      <w:r>
        <w:rPr>
          <w:rFonts w:ascii="Simplified Arabic" w:eastAsia="Times New Roman" w:hAnsi="Simplified Arabic" w:cs="Simplified Arabic"/>
          <w:b/>
          <w:bCs/>
          <w:sz w:val="36"/>
          <w:szCs w:val="36"/>
          <w:rtl/>
          <w:lang w:bidi="ar-EG"/>
        </w:rPr>
        <w:t>لكترونية على التم</w:t>
      </w:r>
      <w:r w:rsidRPr="00060551">
        <w:rPr>
          <w:rFonts w:ascii="Simplified Arabic" w:eastAsia="Times New Roman" w:hAnsi="Simplified Arabic" w:cs="Simplified Arabic"/>
          <w:b/>
          <w:bCs/>
          <w:sz w:val="36"/>
          <w:szCs w:val="36"/>
          <w:rtl/>
          <w:lang w:bidi="ar-EG"/>
        </w:rPr>
        <w:t>يز المؤسسي</w:t>
      </w:r>
    </w:p>
    <w:p w14:paraId="2A2557D1" w14:textId="19EE9107" w:rsidR="00F9374B" w:rsidRPr="00FB524A" w:rsidRDefault="00F9374B" w:rsidP="00105409">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28"/>
          <w:szCs w:val="28"/>
          <w:rtl/>
          <w:lang w:bidi="ar-EG"/>
        </w:rPr>
        <w:t>دراسة ت</w:t>
      </w:r>
      <w:r>
        <w:rPr>
          <w:rFonts w:ascii="Simplified Arabic" w:eastAsia="Times New Roman" w:hAnsi="Simplified Arabic" w:cs="Simplified Arabic"/>
          <w:b/>
          <w:bCs/>
          <w:sz w:val="28"/>
          <w:szCs w:val="28"/>
          <w:rtl/>
          <w:lang w:bidi="ar-EG"/>
        </w:rPr>
        <w:t>طبيقية على القطاع الصحي السعودي</w:t>
      </w:r>
    </w:p>
    <w:p w14:paraId="75A6B501" w14:textId="77777777" w:rsidR="00F9374B" w:rsidRPr="00BE7A86" w:rsidRDefault="00F9374B" w:rsidP="00F9374B">
      <w:pPr>
        <w:bidi/>
        <w:spacing w:after="0"/>
        <w:jc w:val="center"/>
        <w:rPr>
          <w:rFonts w:asciiTheme="majorBidi" w:eastAsia="Times New Roman" w:hAnsiTheme="majorBidi" w:cstheme="majorBidi"/>
          <w:b/>
          <w:bCs/>
          <w:sz w:val="36"/>
          <w:szCs w:val="36"/>
          <w:rtl/>
          <w:lang w:bidi="ar-EG"/>
        </w:rPr>
      </w:pPr>
      <w:r w:rsidRPr="00BE7A86">
        <w:rPr>
          <w:rFonts w:asciiTheme="majorBidi" w:eastAsia="Times New Roman" w:hAnsiTheme="majorBidi" w:cstheme="majorBidi"/>
          <w:b/>
          <w:bCs/>
          <w:sz w:val="36"/>
          <w:szCs w:val="36"/>
          <w:lang w:bidi="ar-EG"/>
        </w:rPr>
        <w:t>The Effect of E-HRM Practices on Institutional Excellence: An Applied Study of the Saudi Health Sector</w:t>
      </w:r>
    </w:p>
    <w:p w14:paraId="177ADD87" w14:textId="77777777" w:rsidR="00F9374B" w:rsidRDefault="00F9374B" w:rsidP="00F9374B">
      <w:pPr>
        <w:bidi/>
        <w:spacing w:after="0"/>
        <w:jc w:val="center"/>
        <w:rPr>
          <w:rFonts w:ascii="Simplified Arabic" w:eastAsia="Times New Roman" w:hAnsi="Simplified Arabic" w:cs="Simplified Arabic"/>
          <w:b/>
          <w:bCs/>
          <w:sz w:val="28"/>
          <w:szCs w:val="28"/>
          <w:rtl/>
          <w:lang w:bidi="ar-EG"/>
        </w:rPr>
      </w:pPr>
    </w:p>
    <w:p w14:paraId="5F9148C0"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رسالة مقدمة استكمالا ل</w:t>
      </w:r>
      <w:r w:rsidRPr="00060551">
        <w:rPr>
          <w:rFonts w:ascii="Simplified Arabic" w:eastAsia="Times New Roman" w:hAnsi="Simplified Arabic" w:cs="Simplified Arabic"/>
          <w:b/>
          <w:bCs/>
          <w:sz w:val="28"/>
          <w:szCs w:val="28"/>
          <w:rtl/>
          <w:lang w:bidi="ar-EG"/>
        </w:rPr>
        <w:t xml:space="preserve">متطلبات الحصول على درجة </w:t>
      </w:r>
      <w:r w:rsidRPr="00060551">
        <w:rPr>
          <w:rFonts w:ascii="Simplified Arabic" w:eastAsia="Times New Roman" w:hAnsi="Simplified Arabic" w:cs="Simplified Arabic" w:hint="cs"/>
          <w:b/>
          <w:bCs/>
          <w:sz w:val="28"/>
          <w:szCs w:val="28"/>
          <w:rtl/>
          <w:lang w:bidi="ar-EG"/>
        </w:rPr>
        <w:t>الدكتوراة</w:t>
      </w:r>
      <w:r w:rsidRPr="00060551">
        <w:rPr>
          <w:rFonts w:ascii="Simplified Arabic" w:eastAsia="Times New Roman" w:hAnsi="Simplified Arabic" w:cs="Simplified Arabic"/>
          <w:b/>
          <w:bCs/>
          <w:sz w:val="28"/>
          <w:szCs w:val="28"/>
          <w:rtl/>
          <w:lang w:bidi="ar-EG"/>
        </w:rPr>
        <w:t xml:space="preserve"> في إدارة </w:t>
      </w:r>
      <w:r w:rsidRPr="00060551">
        <w:rPr>
          <w:rFonts w:ascii="Simplified Arabic" w:eastAsia="Times New Roman" w:hAnsi="Simplified Arabic" w:cs="Simplified Arabic" w:hint="cs"/>
          <w:b/>
          <w:bCs/>
          <w:sz w:val="28"/>
          <w:szCs w:val="28"/>
          <w:rtl/>
          <w:lang w:bidi="ar-EG"/>
        </w:rPr>
        <w:t>الموارد البشرية</w:t>
      </w:r>
    </w:p>
    <w:p w14:paraId="63A0DD3E"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p>
    <w:p w14:paraId="2D547827"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إعــــداد الباحث</w:t>
      </w:r>
    </w:p>
    <w:p w14:paraId="1C9247D6" w14:textId="77777777" w:rsidR="00F9374B" w:rsidRPr="00060551" w:rsidRDefault="00F9374B" w:rsidP="00F9374B">
      <w:pPr>
        <w:jc w:val="center"/>
        <w:rPr>
          <w:rFonts w:ascii="Simplified Arabic" w:eastAsia="Calibri" w:hAnsi="Simplified Arabic" w:cs="Simplified Arabic"/>
          <w:b/>
          <w:bCs/>
          <w:kern w:val="2"/>
          <w:sz w:val="40"/>
          <w:szCs w:val="40"/>
          <w:rtl/>
          <w:lang w:bidi="ar-EG"/>
          <w14:ligatures w14:val="standardContextual"/>
        </w:rPr>
      </w:pPr>
      <w:r w:rsidRPr="00060551">
        <w:rPr>
          <w:rFonts w:ascii="Simplified Arabic" w:eastAsia="Calibri" w:hAnsi="Simplified Arabic" w:cs="Simplified Arabic" w:hint="cs"/>
          <w:b/>
          <w:bCs/>
          <w:kern w:val="2"/>
          <w:sz w:val="40"/>
          <w:szCs w:val="40"/>
          <w:rtl/>
          <w:lang w:bidi="ar-EG"/>
          <w14:ligatures w14:val="standardContextual"/>
        </w:rPr>
        <w:t>فيصل دخيل عويد العنزي</w:t>
      </w:r>
    </w:p>
    <w:p w14:paraId="32DAA426" w14:textId="3BA49A1F" w:rsidR="00F9374B" w:rsidRDefault="00F9374B" w:rsidP="00F9374B">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إشــــــــــــراف</w:t>
      </w:r>
      <w:r w:rsidR="002E035C">
        <w:rPr>
          <w:rFonts w:ascii="Simplified Arabic" w:eastAsia="Times New Roman" w:hAnsi="Simplified Arabic" w:cs="Simplified Arabic" w:hint="cs"/>
          <w:b/>
          <w:bCs/>
          <w:sz w:val="28"/>
          <w:szCs w:val="28"/>
          <w:rtl/>
          <w:lang w:bidi="ar-EG"/>
        </w:rPr>
        <w:t xml:space="preserve"> الدكتورة </w:t>
      </w:r>
    </w:p>
    <w:p w14:paraId="253CB240" w14:textId="050315C8" w:rsidR="00EC417D" w:rsidRPr="00060551" w:rsidRDefault="0038093C" w:rsidP="00EC417D">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ريـــــــم ورد</w:t>
      </w:r>
    </w:p>
    <w:p w14:paraId="08D8239E"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p>
    <w:p w14:paraId="47ED12DC" w14:textId="77777777" w:rsidR="002E035C" w:rsidRDefault="00F9374B" w:rsidP="00F9374B">
      <w:pPr>
        <w:bidi/>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369B09FE" w14:textId="77777777" w:rsidR="002E035C" w:rsidRDefault="002E035C" w:rsidP="002E035C">
      <w:pPr>
        <w:bidi/>
        <w:rPr>
          <w:rFonts w:ascii="Simplified Arabic" w:hAnsi="Simplified Arabic" w:cs="Simplified Arabic"/>
          <w:sz w:val="28"/>
          <w:szCs w:val="28"/>
          <w:rtl/>
        </w:rPr>
      </w:pPr>
    </w:p>
    <w:p w14:paraId="430C2E65" w14:textId="6CF964C0" w:rsidR="00F9374B" w:rsidRDefault="00F9374B" w:rsidP="002E035C">
      <w:pPr>
        <w:bidi/>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455CAC89" w14:textId="77777777" w:rsidR="00F9374B" w:rsidRDefault="00F9374B" w:rsidP="00F9374B">
      <w:pPr>
        <w:bidi/>
        <w:jc w:val="center"/>
        <w:rPr>
          <w:rFonts w:ascii="Simplified Arabic" w:eastAsia="Times New Roman" w:hAnsi="Simplified Arabic" w:cs="Simplified Arabic"/>
          <w:b/>
          <w:bCs/>
          <w:sz w:val="28"/>
          <w:szCs w:val="28"/>
          <w:rtl/>
          <w:lang w:bidi="ar-EG"/>
        </w:rPr>
      </w:pPr>
      <w:r w:rsidRPr="005757B1">
        <w:rPr>
          <w:rFonts w:ascii="Simplified Arabic" w:eastAsia="Times New Roman" w:hAnsi="Simplified Arabic" w:cs="Simplified Arabic" w:hint="cs"/>
          <w:b/>
          <w:bCs/>
          <w:sz w:val="28"/>
          <w:szCs w:val="28"/>
          <w:rtl/>
          <w:lang w:bidi="ar-EG"/>
        </w:rPr>
        <w:t>1446 ه/ 2025 م</w:t>
      </w:r>
    </w:p>
    <w:p w14:paraId="0F53E76D" w14:textId="77777777" w:rsidR="00F9374B" w:rsidRDefault="00F9374B" w:rsidP="00F9374B">
      <w:pPr>
        <w:bidi/>
        <w:jc w:val="center"/>
        <w:rPr>
          <w:rFonts w:ascii="Simplified Arabic" w:eastAsia="Times New Roman" w:hAnsi="Simplified Arabic" w:cs="Simplified Arabic"/>
          <w:b/>
          <w:bCs/>
          <w:sz w:val="28"/>
          <w:szCs w:val="28"/>
          <w:rtl/>
          <w:lang w:bidi="ar-EG"/>
        </w:rPr>
      </w:pPr>
    </w:p>
    <w:p w14:paraId="20E20A67" w14:textId="77777777" w:rsidR="00F9374B" w:rsidRDefault="00F9374B" w:rsidP="00F9374B">
      <w:pPr>
        <w:bidi/>
        <w:jc w:val="center"/>
        <w:rPr>
          <w:rFonts w:ascii="Simplified Arabic" w:eastAsia="Times New Roman" w:hAnsi="Simplified Arabic" w:cs="Simplified Arabic"/>
          <w:b/>
          <w:bCs/>
          <w:sz w:val="28"/>
          <w:szCs w:val="28"/>
          <w:rtl/>
          <w:lang w:bidi="ar-EG"/>
        </w:rPr>
      </w:pPr>
    </w:p>
    <w:p w14:paraId="1AB5E80A"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lastRenderedPageBreak/>
        <w:t>الفص</w:t>
      </w:r>
      <w:r>
        <w:rPr>
          <w:rFonts w:ascii="Simplified Arabic" w:eastAsia="Times New Roman" w:hAnsi="Simplified Arabic" w:cs="Simplified Arabic" w:hint="cs"/>
          <w:b/>
          <w:bCs/>
          <w:sz w:val="32"/>
          <w:szCs w:val="32"/>
          <w:rtl/>
          <w:lang w:bidi="ar-EG"/>
        </w:rPr>
        <w:t>ـــ</w:t>
      </w:r>
      <w:r w:rsidRPr="00DE2C58">
        <w:rPr>
          <w:rFonts w:ascii="Simplified Arabic" w:eastAsia="Times New Roman" w:hAnsi="Simplified Arabic" w:cs="Simplified Arabic" w:hint="cs"/>
          <w:b/>
          <w:bCs/>
          <w:sz w:val="32"/>
          <w:szCs w:val="32"/>
          <w:rtl/>
          <w:lang w:bidi="ar-EG"/>
        </w:rPr>
        <w:t xml:space="preserve">ل </w:t>
      </w:r>
      <w:r>
        <w:rPr>
          <w:rFonts w:ascii="Simplified Arabic" w:eastAsia="Times New Roman" w:hAnsi="Simplified Arabic" w:cs="Simplified Arabic" w:hint="cs"/>
          <w:b/>
          <w:bCs/>
          <w:sz w:val="32"/>
          <w:szCs w:val="32"/>
          <w:rtl/>
          <w:lang w:bidi="ar-EG"/>
        </w:rPr>
        <w:t>الثانـي</w:t>
      </w:r>
    </w:p>
    <w:p w14:paraId="4F937A35"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الإطـــار النظـــري للدراســة</w:t>
      </w:r>
    </w:p>
    <w:p w14:paraId="67C43465" w14:textId="77777777" w:rsidR="00F9374B" w:rsidRDefault="00F9374B" w:rsidP="00F9374B">
      <w:pPr>
        <w:bidi/>
        <w:spacing w:after="0" w:line="240" w:lineRule="auto"/>
        <w:rPr>
          <w:rFonts w:ascii="Simplified Arabic" w:eastAsia="Times New Roman" w:hAnsi="Simplified Arabic" w:cs="Simplified Arabic"/>
          <w:b/>
          <w:bCs/>
          <w:sz w:val="32"/>
          <w:szCs w:val="32"/>
          <w:rtl/>
          <w:lang w:bidi="ar-EG"/>
        </w:rPr>
      </w:pPr>
    </w:p>
    <w:p w14:paraId="6D1AEB2B" w14:textId="77777777" w:rsidR="000A06D3" w:rsidRPr="00343D9A" w:rsidRDefault="00343D9A" w:rsidP="00343D9A">
      <w:pPr>
        <w:bidi/>
        <w:spacing w:after="0" w:line="240" w:lineRule="auto"/>
        <w:jc w:val="both"/>
        <w:rPr>
          <w:rFonts w:ascii="Simplified Arabic" w:eastAsia="Times New Roman" w:hAnsi="Simplified Arabic" w:cs="Simplified Arabic"/>
          <w:sz w:val="28"/>
          <w:szCs w:val="28"/>
          <w:rtl/>
          <w:lang w:bidi="ar-EG"/>
        </w:rPr>
      </w:pPr>
      <w:r w:rsidRPr="00343D9A">
        <w:rPr>
          <w:rFonts w:ascii="Simplified Arabic" w:eastAsia="Times New Roman" w:hAnsi="Simplified Arabic" w:cs="Simplified Arabic" w:hint="cs"/>
          <w:sz w:val="28"/>
          <w:szCs w:val="28"/>
          <w:rtl/>
          <w:lang w:bidi="ar-EG"/>
        </w:rPr>
        <w:t xml:space="preserve">يهدف هذا الفصل إلى عرض الإطار النظري المتعلق بالمتغير المستقل ممارسات إدارة الموارد البشرية الإلكترونية وأبعادها() والإطار النظري المتعلق بالمتغير التابع (التميز المؤسسي)، وأيضاً عرض الدراسات السابقة باللغتين العربية والإنجليزية على النحو الآتي: </w:t>
      </w:r>
    </w:p>
    <w:p w14:paraId="3CBCC0B7" w14:textId="77777777" w:rsidR="00F9374B" w:rsidRPr="00343D9A" w:rsidRDefault="00F9374B"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أولا: الإطـــار النظـــري</w:t>
      </w:r>
    </w:p>
    <w:p w14:paraId="3039FC21" w14:textId="77777777" w:rsidR="00F9374B" w:rsidRPr="00343D9A" w:rsidRDefault="000A06D3"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المبحث</w:t>
      </w:r>
      <w:r w:rsidR="00F9374B" w:rsidRPr="00343D9A">
        <w:rPr>
          <w:rFonts w:ascii="Simplified Arabic" w:eastAsia="Times New Roman" w:hAnsi="Simplified Arabic" w:cs="Simplified Arabic" w:hint="cs"/>
          <w:b/>
          <w:bCs/>
          <w:sz w:val="28"/>
          <w:szCs w:val="28"/>
          <w:rtl/>
          <w:lang w:bidi="ar-EG"/>
        </w:rPr>
        <w:t xml:space="preserve"> الأول: إدارة الموارد البشرية الإلكترونية.</w:t>
      </w:r>
    </w:p>
    <w:p w14:paraId="3B8A5B0D" w14:textId="05A5761D" w:rsidR="00F9374B" w:rsidRPr="001039C6" w:rsidRDefault="00F9374B" w:rsidP="00F9374B">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تعريف إدارة الموارد البشرية </w:t>
      </w:r>
      <w:r w:rsidR="002E035C" w:rsidRPr="001039C6">
        <w:rPr>
          <w:rFonts w:ascii="Simplified Arabic" w:eastAsia="Times New Roman" w:hAnsi="Simplified Arabic" w:cs="Simplified Arabic" w:hint="cs"/>
          <w:sz w:val="28"/>
          <w:szCs w:val="28"/>
          <w:rtl/>
          <w:lang w:bidi="ar-EG"/>
        </w:rPr>
        <w:t>الإلكتروني</w:t>
      </w:r>
      <w:r w:rsidR="002E035C" w:rsidRPr="001039C6">
        <w:rPr>
          <w:rFonts w:ascii="Simplified Arabic" w:eastAsia="Times New Roman" w:hAnsi="Simplified Arabic" w:cs="Simplified Arabic" w:hint="eastAsia"/>
          <w:sz w:val="28"/>
          <w:szCs w:val="28"/>
          <w:rtl/>
          <w:lang w:bidi="ar-EG"/>
        </w:rPr>
        <w:t>ة</w:t>
      </w:r>
      <w:r w:rsidRPr="001039C6">
        <w:rPr>
          <w:rFonts w:ascii="Simplified Arabic" w:eastAsia="Times New Roman" w:hAnsi="Simplified Arabic" w:cs="Simplified Arabic" w:hint="cs"/>
          <w:sz w:val="28"/>
          <w:szCs w:val="28"/>
          <w:rtl/>
          <w:lang w:bidi="ar-EG"/>
        </w:rPr>
        <w:t>.</w:t>
      </w:r>
    </w:p>
    <w:p w14:paraId="45D3CC20" w14:textId="20F41665" w:rsidR="00F9374B" w:rsidRPr="001039C6" w:rsidRDefault="001039C6" w:rsidP="00F9374B">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أهداف إدارة الموارد البشرية </w:t>
      </w:r>
      <w:r w:rsidR="002E035C" w:rsidRPr="001039C6">
        <w:rPr>
          <w:rFonts w:ascii="Simplified Arabic" w:eastAsia="Times New Roman" w:hAnsi="Simplified Arabic" w:cs="Simplified Arabic" w:hint="cs"/>
          <w:sz w:val="28"/>
          <w:szCs w:val="28"/>
          <w:rtl/>
          <w:lang w:bidi="ar-EG"/>
        </w:rPr>
        <w:t>الإلكتروني</w:t>
      </w:r>
      <w:r w:rsidR="002E035C" w:rsidRPr="001039C6">
        <w:rPr>
          <w:rFonts w:ascii="Simplified Arabic" w:eastAsia="Times New Roman" w:hAnsi="Simplified Arabic" w:cs="Simplified Arabic" w:hint="eastAsia"/>
          <w:sz w:val="28"/>
          <w:szCs w:val="28"/>
          <w:rtl/>
          <w:lang w:bidi="ar-EG"/>
        </w:rPr>
        <w:t>ة</w:t>
      </w:r>
      <w:r w:rsidRPr="001039C6">
        <w:rPr>
          <w:rFonts w:ascii="Simplified Arabic" w:eastAsia="Times New Roman" w:hAnsi="Simplified Arabic" w:cs="Simplified Arabic" w:hint="cs"/>
          <w:sz w:val="28"/>
          <w:szCs w:val="28"/>
          <w:rtl/>
          <w:lang w:bidi="ar-EG"/>
        </w:rPr>
        <w:t>.</w:t>
      </w:r>
    </w:p>
    <w:p w14:paraId="694ACFA0" w14:textId="28C10B76"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أهمية تطبيق إدارة الموارد البشرية </w:t>
      </w:r>
      <w:r w:rsidR="002E035C" w:rsidRPr="001039C6">
        <w:rPr>
          <w:rFonts w:ascii="Simplified Arabic" w:eastAsia="Times New Roman" w:hAnsi="Simplified Arabic" w:cs="Simplified Arabic" w:hint="cs"/>
          <w:sz w:val="28"/>
          <w:szCs w:val="28"/>
          <w:rtl/>
          <w:lang w:bidi="ar-EG"/>
        </w:rPr>
        <w:t>الإلكتروني</w:t>
      </w:r>
      <w:r w:rsidR="002E035C" w:rsidRPr="001039C6">
        <w:rPr>
          <w:rFonts w:ascii="Simplified Arabic" w:eastAsia="Times New Roman" w:hAnsi="Simplified Arabic" w:cs="Simplified Arabic" w:hint="eastAsia"/>
          <w:sz w:val="28"/>
          <w:szCs w:val="28"/>
          <w:rtl/>
          <w:lang w:bidi="ar-EG"/>
        </w:rPr>
        <w:t>ة</w:t>
      </w:r>
      <w:r w:rsidRPr="001039C6">
        <w:rPr>
          <w:rFonts w:ascii="Simplified Arabic" w:eastAsia="Times New Roman" w:hAnsi="Simplified Arabic" w:cs="Simplified Arabic" w:hint="cs"/>
          <w:sz w:val="28"/>
          <w:szCs w:val="28"/>
          <w:rtl/>
          <w:lang w:bidi="ar-EG"/>
        </w:rPr>
        <w:t>.</w:t>
      </w:r>
    </w:p>
    <w:p w14:paraId="760C0B75" w14:textId="699916FD"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أبعاد أنشطة إدارة الموارد البشرية </w:t>
      </w:r>
      <w:r w:rsidR="002E035C" w:rsidRPr="001039C6">
        <w:rPr>
          <w:rFonts w:ascii="Simplified Arabic" w:eastAsia="Times New Roman" w:hAnsi="Simplified Arabic" w:cs="Simplified Arabic" w:hint="cs"/>
          <w:sz w:val="28"/>
          <w:szCs w:val="28"/>
          <w:rtl/>
          <w:lang w:bidi="ar-EG"/>
        </w:rPr>
        <w:t>الإلكتروني</w:t>
      </w:r>
      <w:r w:rsidR="002E035C" w:rsidRPr="001039C6">
        <w:rPr>
          <w:rFonts w:ascii="Simplified Arabic" w:eastAsia="Times New Roman" w:hAnsi="Simplified Arabic" w:cs="Simplified Arabic" w:hint="eastAsia"/>
          <w:sz w:val="28"/>
          <w:szCs w:val="28"/>
          <w:rtl/>
          <w:lang w:bidi="ar-EG"/>
        </w:rPr>
        <w:t>ة</w:t>
      </w:r>
      <w:r w:rsidRPr="001039C6">
        <w:rPr>
          <w:rFonts w:ascii="Simplified Arabic" w:eastAsia="Times New Roman" w:hAnsi="Simplified Arabic" w:cs="Simplified Arabic" w:hint="cs"/>
          <w:sz w:val="28"/>
          <w:szCs w:val="28"/>
          <w:rtl/>
          <w:lang w:bidi="ar-EG"/>
        </w:rPr>
        <w:t>.</w:t>
      </w:r>
    </w:p>
    <w:p w14:paraId="47207BA5" w14:textId="5B9A3BAB"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ممارسات إدارة الموارد البشرية </w:t>
      </w:r>
      <w:r w:rsidR="002E035C" w:rsidRPr="001039C6">
        <w:rPr>
          <w:rFonts w:ascii="Simplified Arabic" w:eastAsia="Times New Roman" w:hAnsi="Simplified Arabic" w:cs="Simplified Arabic" w:hint="cs"/>
          <w:sz w:val="28"/>
          <w:szCs w:val="28"/>
          <w:rtl/>
          <w:lang w:bidi="ar-EG"/>
        </w:rPr>
        <w:t>الإلكتروني</w:t>
      </w:r>
      <w:r w:rsidR="002E035C" w:rsidRPr="001039C6">
        <w:rPr>
          <w:rFonts w:ascii="Simplified Arabic" w:eastAsia="Times New Roman" w:hAnsi="Simplified Arabic" w:cs="Simplified Arabic" w:hint="eastAsia"/>
          <w:sz w:val="28"/>
          <w:szCs w:val="28"/>
          <w:rtl/>
          <w:lang w:bidi="ar-EG"/>
        </w:rPr>
        <w:t>ة</w:t>
      </w:r>
      <w:r w:rsidRPr="001039C6">
        <w:rPr>
          <w:rFonts w:ascii="Simplified Arabic" w:eastAsia="Times New Roman" w:hAnsi="Simplified Arabic" w:cs="Simplified Arabic" w:hint="cs"/>
          <w:sz w:val="28"/>
          <w:szCs w:val="28"/>
          <w:rtl/>
          <w:lang w:bidi="ar-EG"/>
        </w:rPr>
        <w:t>.</w:t>
      </w:r>
    </w:p>
    <w:p w14:paraId="44343166" w14:textId="5673AA21"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rtl/>
          <w:lang w:bidi="ar-EG"/>
        </w:rPr>
      </w:pPr>
      <w:r w:rsidRPr="001039C6">
        <w:rPr>
          <w:rFonts w:ascii="Simplified Arabic" w:eastAsia="Times New Roman" w:hAnsi="Simplified Arabic" w:cs="Simplified Arabic" w:hint="cs"/>
          <w:sz w:val="28"/>
          <w:szCs w:val="28"/>
          <w:rtl/>
          <w:lang w:bidi="ar-EG"/>
        </w:rPr>
        <w:t xml:space="preserve">تحديات إدارة الموارد البشرية </w:t>
      </w:r>
      <w:r w:rsidR="002E035C" w:rsidRPr="001039C6">
        <w:rPr>
          <w:rFonts w:ascii="Simplified Arabic" w:eastAsia="Times New Roman" w:hAnsi="Simplified Arabic" w:cs="Simplified Arabic" w:hint="cs"/>
          <w:sz w:val="28"/>
          <w:szCs w:val="28"/>
          <w:rtl/>
          <w:lang w:bidi="ar-EG"/>
        </w:rPr>
        <w:t>الإلكتروني</w:t>
      </w:r>
      <w:r w:rsidR="002E035C" w:rsidRPr="001039C6">
        <w:rPr>
          <w:rFonts w:ascii="Simplified Arabic" w:eastAsia="Times New Roman" w:hAnsi="Simplified Arabic" w:cs="Simplified Arabic" w:hint="eastAsia"/>
          <w:sz w:val="28"/>
          <w:szCs w:val="28"/>
          <w:rtl/>
          <w:lang w:bidi="ar-EG"/>
        </w:rPr>
        <w:t>ة</w:t>
      </w:r>
    </w:p>
    <w:p w14:paraId="2157E255" w14:textId="77777777" w:rsidR="00F9374B" w:rsidRPr="00343D9A" w:rsidRDefault="000A06D3"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المبحث</w:t>
      </w:r>
      <w:r w:rsidR="00F9374B" w:rsidRPr="00343D9A">
        <w:rPr>
          <w:rFonts w:ascii="Simplified Arabic" w:eastAsia="Times New Roman" w:hAnsi="Simplified Arabic" w:cs="Simplified Arabic" w:hint="cs"/>
          <w:b/>
          <w:bCs/>
          <w:sz w:val="28"/>
          <w:szCs w:val="28"/>
          <w:rtl/>
          <w:lang w:bidi="ar-EG"/>
        </w:rPr>
        <w:t xml:space="preserve"> الثاني: التميز المؤسسي.</w:t>
      </w:r>
    </w:p>
    <w:p w14:paraId="4392AD45" w14:textId="77777777" w:rsidR="00F9374B" w:rsidRDefault="000D26C3" w:rsidP="00E61341">
      <w:pPr>
        <w:pStyle w:val="a5"/>
        <w:numPr>
          <w:ilvl w:val="0"/>
          <w:numId w:val="15"/>
        </w:numPr>
        <w:bidi/>
        <w:spacing w:after="0" w:line="240" w:lineRule="auto"/>
        <w:rPr>
          <w:rFonts w:ascii="Simplified Arabic" w:eastAsia="Times New Roman" w:hAnsi="Simplified Arabic" w:cs="Simplified Arabic"/>
          <w:sz w:val="28"/>
          <w:szCs w:val="28"/>
          <w:lang w:bidi="ar-EG"/>
        </w:rPr>
      </w:pPr>
      <w:r w:rsidRPr="000D26C3">
        <w:rPr>
          <w:rFonts w:ascii="Simplified Arabic" w:eastAsia="Times New Roman" w:hAnsi="Simplified Arabic" w:cs="Simplified Arabic" w:hint="cs"/>
          <w:sz w:val="28"/>
          <w:szCs w:val="28"/>
          <w:rtl/>
          <w:lang w:bidi="ar-EG"/>
        </w:rPr>
        <w:t xml:space="preserve"> تعريف التميز المؤسسي</w:t>
      </w:r>
      <w:r>
        <w:rPr>
          <w:rFonts w:ascii="Simplified Arabic" w:eastAsia="Times New Roman" w:hAnsi="Simplified Arabic" w:cs="Simplified Arabic" w:hint="cs"/>
          <w:sz w:val="28"/>
          <w:szCs w:val="28"/>
          <w:rtl/>
          <w:lang w:bidi="ar-EG"/>
        </w:rPr>
        <w:t>.</w:t>
      </w:r>
    </w:p>
    <w:p w14:paraId="6D0E1A76" w14:textId="77777777" w:rsid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أهداف</w:t>
      </w:r>
      <w:r w:rsidRPr="000D26C3">
        <w:rPr>
          <w:rFonts w:ascii="Simplified Arabic" w:eastAsia="Times New Roman" w:hAnsi="Simplified Arabic" w:cs="Simplified Arabic" w:hint="cs"/>
          <w:sz w:val="28"/>
          <w:szCs w:val="28"/>
          <w:rtl/>
          <w:lang w:bidi="ar-EG"/>
        </w:rPr>
        <w:t xml:space="preserve"> التميز المؤسسي</w:t>
      </w:r>
    </w:p>
    <w:p w14:paraId="511A1E5F" w14:textId="77777777" w:rsidR="00981420" w:rsidRDefault="00981420"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أهمية التميز المؤسسي.</w:t>
      </w:r>
    </w:p>
    <w:p w14:paraId="720C05F0" w14:textId="77777777" w:rsidR="000D26C3" w:rsidRDefault="000D26C3" w:rsidP="00981420">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فلسفة</w:t>
      </w:r>
      <w:r w:rsidRPr="000D26C3">
        <w:rPr>
          <w:rFonts w:ascii="Simplified Arabic" w:eastAsia="Times New Roman" w:hAnsi="Simplified Arabic" w:cs="Simplified Arabic" w:hint="cs"/>
          <w:sz w:val="28"/>
          <w:szCs w:val="28"/>
          <w:rtl/>
          <w:lang w:bidi="ar-EG"/>
        </w:rPr>
        <w:t xml:space="preserve"> التميز المؤسسي</w:t>
      </w:r>
    </w:p>
    <w:p w14:paraId="524CC9D0" w14:textId="77777777" w:rsid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أبعاد</w:t>
      </w:r>
      <w:r w:rsidRPr="000D26C3">
        <w:rPr>
          <w:rFonts w:ascii="Simplified Arabic" w:eastAsia="Times New Roman" w:hAnsi="Simplified Arabic" w:cs="Simplified Arabic" w:hint="cs"/>
          <w:sz w:val="28"/>
          <w:szCs w:val="28"/>
          <w:rtl/>
          <w:lang w:bidi="ar-EG"/>
        </w:rPr>
        <w:t xml:space="preserve"> التميز المؤسسي</w:t>
      </w:r>
    </w:p>
    <w:p w14:paraId="66E713B1" w14:textId="77777777" w:rsid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مقومات تحقيق</w:t>
      </w:r>
      <w:r w:rsidRPr="000D26C3">
        <w:rPr>
          <w:rFonts w:ascii="Simplified Arabic" w:eastAsia="Times New Roman" w:hAnsi="Simplified Arabic" w:cs="Simplified Arabic" w:hint="cs"/>
          <w:sz w:val="28"/>
          <w:szCs w:val="28"/>
          <w:rtl/>
          <w:lang w:bidi="ar-EG"/>
        </w:rPr>
        <w:t xml:space="preserve"> التميز المؤسسي</w:t>
      </w:r>
    </w:p>
    <w:p w14:paraId="49EB530E" w14:textId="77777777" w:rsidR="000D26C3" w:rsidRP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التحديات التي تواجه</w:t>
      </w:r>
      <w:r w:rsidRPr="000D26C3">
        <w:rPr>
          <w:rFonts w:ascii="Simplified Arabic" w:eastAsia="Times New Roman" w:hAnsi="Simplified Arabic" w:cs="Simplified Arabic" w:hint="cs"/>
          <w:sz w:val="28"/>
          <w:szCs w:val="28"/>
          <w:rtl/>
          <w:lang w:bidi="ar-EG"/>
        </w:rPr>
        <w:t xml:space="preserve"> التميز المؤسسي</w:t>
      </w:r>
    </w:p>
    <w:p w14:paraId="63DE0D2F" w14:textId="77777777" w:rsidR="00F9374B" w:rsidRPr="00343D9A" w:rsidRDefault="00F9374B"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 xml:space="preserve">ثانيا: الدراسات السابقة. </w:t>
      </w:r>
    </w:p>
    <w:p w14:paraId="58ACC0C1" w14:textId="77777777" w:rsidR="000D26C3" w:rsidRPr="000C7937" w:rsidRDefault="000D26C3" w:rsidP="000D26C3">
      <w:pPr>
        <w:pStyle w:val="a5"/>
        <w:numPr>
          <w:ilvl w:val="1"/>
          <w:numId w:val="1"/>
        </w:numPr>
        <w:autoSpaceDE w:val="0"/>
        <w:autoSpaceDN w:val="0"/>
        <w:bidi/>
        <w:adjustRightInd w:val="0"/>
        <w:spacing w:before="120" w:after="0"/>
        <w:ind w:left="656"/>
        <w:jc w:val="both"/>
        <w:rPr>
          <w:rFonts w:ascii="Simplified Arabic" w:eastAsia="MS Mincho" w:hAnsi="Simplified Arabic" w:cs="Simplified Arabic"/>
          <w:sz w:val="28"/>
          <w:szCs w:val="28"/>
          <w:lang w:eastAsia="ja-JP"/>
        </w:rPr>
      </w:pPr>
      <w:r w:rsidRPr="000C7937">
        <w:rPr>
          <w:rFonts w:ascii="Simplified Arabic" w:eastAsia="MS Mincho" w:hAnsi="Simplified Arabic" w:cs="Simplified Arabic" w:hint="cs"/>
          <w:sz w:val="28"/>
          <w:szCs w:val="28"/>
          <w:rtl/>
          <w:lang w:eastAsia="ja-JP"/>
        </w:rPr>
        <w:t>دراسات تناولت إدارة الموارد البشرية الالكترونية</w:t>
      </w:r>
    </w:p>
    <w:p w14:paraId="766B8F8A" w14:textId="77777777" w:rsidR="000D26C3" w:rsidRPr="000C7937" w:rsidRDefault="000D26C3" w:rsidP="000D26C3">
      <w:pPr>
        <w:pStyle w:val="a5"/>
        <w:numPr>
          <w:ilvl w:val="1"/>
          <w:numId w:val="1"/>
        </w:numPr>
        <w:autoSpaceDE w:val="0"/>
        <w:autoSpaceDN w:val="0"/>
        <w:bidi/>
        <w:adjustRightInd w:val="0"/>
        <w:spacing w:before="120" w:after="0"/>
        <w:ind w:left="656"/>
        <w:jc w:val="both"/>
        <w:rPr>
          <w:rFonts w:ascii="Simplified Arabic" w:eastAsia="MS Mincho" w:hAnsi="Simplified Arabic" w:cs="Simplified Arabic"/>
          <w:sz w:val="28"/>
          <w:szCs w:val="28"/>
          <w:lang w:eastAsia="ja-JP"/>
        </w:rPr>
      </w:pPr>
      <w:r w:rsidRPr="000C7937">
        <w:rPr>
          <w:rFonts w:ascii="Simplified Arabic" w:eastAsia="MS Mincho" w:hAnsi="Simplified Arabic" w:cs="Simplified Arabic" w:hint="cs"/>
          <w:sz w:val="28"/>
          <w:szCs w:val="28"/>
          <w:rtl/>
          <w:lang w:eastAsia="ja-JP"/>
        </w:rPr>
        <w:t>دراس</w:t>
      </w:r>
      <w:r>
        <w:rPr>
          <w:rFonts w:ascii="Simplified Arabic" w:eastAsia="MS Mincho" w:hAnsi="Simplified Arabic" w:cs="Simplified Arabic" w:hint="cs"/>
          <w:sz w:val="28"/>
          <w:szCs w:val="28"/>
          <w:rtl/>
          <w:lang w:eastAsia="ja-JP"/>
        </w:rPr>
        <w:t>ا</w:t>
      </w:r>
      <w:r w:rsidRPr="000C7937">
        <w:rPr>
          <w:rFonts w:ascii="Simplified Arabic" w:eastAsia="MS Mincho" w:hAnsi="Simplified Arabic" w:cs="Simplified Arabic" w:hint="cs"/>
          <w:sz w:val="28"/>
          <w:szCs w:val="28"/>
          <w:rtl/>
          <w:lang w:eastAsia="ja-JP"/>
        </w:rPr>
        <w:t xml:space="preserve">ت تناولت </w:t>
      </w:r>
      <w:r>
        <w:rPr>
          <w:rFonts w:ascii="Simplified Arabic" w:eastAsia="MS Mincho" w:hAnsi="Simplified Arabic" w:cs="Simplified Arabic" w:hint="cs"/>
          <w:sz w:val="28"/>
          <w:szCs w:val="28"/>
          <w:rtl/>
          <w:lang w:eastAsia="ja-JP"/>
        </w:rPr>
        <w:t>التميز المؤسسي</w:t>
      </w:r>
    </w:p>
    <w:p w14:paraId="176EA2C3" w14:textId="77777777" w:rsidR="000D26C3" w:rsidRDefault="000D26C3" w:rsidP="000D26C3">
      <w:pPr>
        <w:pStyle w:val="a5"/>
        <w:numPr>
          <w:ilvl w:val="1"/>
          <w:numId w:val="1"/>
        </w:numPr>
        <w:autoSpaceDE w:val="0"/>
        <w:autoSpaceDN w:val="0"/>
        <w:bidi/>
        <w:adjustRightInd w:val="0"/>
        <w:spacing w:before="120" w:after="0"/>
        <w:ind w:left="656"/>
        <w:jc w:val="both"/>
        <w:rPr>
          <w:rFonts w:ascii="Simplified Arabic" w:eastAsia="MS Mincho" w:hAnsi="Simplified Arabic" w:cs="Simplified Arabic"/>
          <w:sz w:val="28"/>
          <w:szCs w:val="28"/>
          <w:lang w:eastAsia="ja-JP"/>
        </w:rPr>
      </w:pPr>
      <w:r>
        <w:rPr>
          <w:rFonts w:ascii="Simplified Arabic" w:eastAsia="MS Mincho" w:hAnsi="Simplified Arabic" w:cs="Simplified Arabic" w:hint="cs"/>
          <w:sz w:val="28"/>
          <w:szCs w:val="28"/>
          <w:rtl/>
          <w:lang w:eastAsia="ja-JP"/>
        </w:rPr>
        <w:t xml:space="preserve">دراسات جمعت بين إدارة الموارد البشرية الالكترونية والتميز المؤسسي. </w:t>
      </w:r>
    </w:p>
    <w:p w14:paraId="0A66CF9C" w14:textId="77777777" w:rsidR="00F9374B" w:rsidRPr="000D26C3" w:rsidRDefault="00F9374B" w:rsidP="000D26C3">
      <w:pPr>
        <w:bidi/>
        <w:spacing w:after="0" w:line="240" w:lineRule="auto"/>
        <w:ind w:left="656"/>
        <w:rPr>
          <w:rFonts w:ascii="Simplified Arabic" w:eastAsia="Times New Roman" w:hAnsi="Simplified Arabic" w:cs="Simplified Arabic"/>
          <w:b/>
          <w:bCs/>
          <w:sz w:val="32"/>
          <w:szCs w:val="32"/>
          <w:rtl/>
          <w:lang w:bidi="ar-EG"/>
        </w:rPr>
      </w:pPr>
    </w:p>
    <w:p w14:paraId="25375310" w14:textId="77777777" w:rsidR="00F9374B" w:rsidRDefault="00F9374B" w:rsidP="000D26C3">
      <w:pPr>
        <w:bidi/>
        <w:spacing w:after="0" w:line="240" w:lineRule="auto"/>
        <w:ind w:left="656"/>
        <w:jc w:val="center"/>
        <w:rPr>
          <w:rFonts w:ascii="Simplified Arabic" w:eastAsia="Times New Roman" w:hAnsi="Simplified Arabic" w:cs="Simplified Arabic"/>
          <w:b/>
          <w:bCs/>
          <w:sz w:val="32"/>
          <w:szCs w:val="32"/>
          <w:rtl/>
          <w:lang w:bidi="ar-EG"/>
        </w:rPr>
      </w:pPr>
    </w:p>
    <w:p w14:paraId="567A59EA"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lastRenderedPageBreak/>
        <w:t>الفص</w:t>
      </w:r>
      <w:r>
        <w:rPr>
          <w:rFonts w:ascii="Simplified Arabic" w:eastAsia="Times New Roman" w:hAnsi="Simplified Arabic" w:cs="Simplified Arabic" w:hint="cs"/>
          <w:b/>
          <w:bCs/>
          <w:sz w:val="32"/>
          <w:szCs w:val="32"/>
          <w:rtl/>
          <w:lang w:bidi="ar-EG"/>
        </w:rPr>
        <w:t>ـــ</w:t>
      </w:r>
      <w:r w:rsidRPr="00DE2C58">
        <w:rPr>
          <w:rFonts w:ascii="Simplified Arabic" w:eastAsia="Times New Roman" w:hAnsi="Simplified Arabic" w:cs="Simplified Arabic" w:hint="cs"/>
          <w:b/>
          <w:bCs/>
          <w:sz w:val="32"/>
          <w:szCs w:val="32"/>
          <w:rtl/>
          <w:lang w:bidi="ar-EG"/>
        </w:rPr>
        <w:t xml:space="preserve">ل </w:t>
      </w:r>
      <w:r>
        <w:rPr>
          <w:rFonts w:ascii="Simplified Arabic" w:eastAsia="Times New Roman" w:hAnsi="Simplified Arabic" w:cs="Simplified Arabic" w:hint="cs"/>
          <w:b/>
          <w:bCs/>
          <w:sz w:val="32"/>
          <w:szCs w:val="32"/>
          <w:rtl/>
          <w:lang w:bidi="ar-EG"/>
        </w:rPr>
        <w:t>الثانـي</w:t>
      </w:r>
    </w:p>
    <w:p w14:paraId="2ED83C54"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الإطـــار النظـــري للدراســة</w:t>
      </w:r>
    </w:p>
    <w:p w14:paraId="388F1F95" w14:textId="77777777" w:rsidR="00F9374B" w:rsidRDefault="00F9374B" w:rsidP="00F9374B">
      <w:pPr>
        <w:bidi/>
        <w:spacing w:after="0" w:line="240" w:lineRule="auto"/>
        <w:rPr>
          <w:rFonts w:ascii="Simplified Arabic" w:eastAsia="Times New Roman" w:hAnsi="Simplified Arabic" w:cs="Simplified Arabic"/>
          <w:b/>
          <w:bCs/>
          <w:sz w:val="32"/>
          <w:szCs w:val="32"/>
          <w:rtl/>
          <w:lang w:bidi="ar-EG"/>
        </w:rPr>
      </w:pPr>
    </w:p>
    <w:p w14:paraId="65BB7264" w14:textId="77777777" w:rsidR="00F9374B" w:rsidRDefault="00F9374B" w:rsidP="00F9374B">
      <w:pPr>
        <w:bidi/>
        <w:spacing w:after="0" w:line="240" w:lineRule="auto"/>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أولا: الإطـــار النظـــري</w:t>
      </w:r>
    </w:p>
    <w:p w14:paraId="6320494E" w14:textId="77777777" w:rsidR="00D25BCE" w:rsidRDefault="00D25BCE" w:rsidP="00D25BCE">
      <w:pPr>
        <w:bidi/>
        <w:spacing w:after="0" w:line="240" w:lineRule="auto"/>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 xml:space="preserve">تمهيد: </w:t>
      </w:r>
    </w:p>
    <w:p w14:paraId="68A93383" w14:textId="77777777" w:rsidR="00D25BCE" w:rsidRPr="007E0ABA" w:rsidRDefault="00D25BCE" w:rsidP="007E0ABA">
      <w:pPr>
        <w:bidi/>
        <w:spacing w:after="0"/>
        <w:jc w:val="both"/>
        <w:rPr>
          <w:rFonts w:ascii="Simplified Arabic" w:eastAsia="Calibri" w:hAnsi="Simplified Arabic" w:cs="Simplified Arabic"/>
          <w:color w:val="000000"/>
          <w:sz w:val="28"/>
          <w:szCs w:val="28"/>
          <w:rtl/>
          <w14:ligatures w14:val="standardContextual"/>
        </w:rPr>
      </w:pPr>
      <w:r w:rsidRPr="007E0ABA">
        <w:rPr>
          <w:rFonts w:ascii="Simplified Arabic" w:eastAsia="Calibri" w:hAnsi="Simplified Arabic" w:cs="Simplified Arabic" w:hint="cs"/>
          <w:color w:val="000000"/>
          <w:sz w:val="28"/>
          <w:szCs w:val="28"/>
          <w:rtl/>
          <w14:ligatures w14:val="standardContextual"/>
        </w:rPr>
        <w:t xml:space="preserve">     </w:t>
      </w:r>
      <w:r w:rsidRPr="007E0ABA">
        <w:rPr>
          <w:rFonts w:ascii="Simplified Arabic" w:eastAsia="Calibri" w:hAnsi="Simplified Arabic" w:cs="Simplified Arabic"/>
          <w:color w:val="000000"/>
          <w:sz w:val="28"/>
          <w:szCs w:val="28"/>
          <w:rtl/>
          <w14:ligatures w14:val="standardContextual"/>
        </w:rPr>
        <w:t>ظهرت إدارة الموارد البشرية الإلكترونية كعنصر أساسي في اقتصاد المعرفة،</w:t>
      </w:r>
      <w:r w:rsidR="000D26C3">
        <w:rPr>
          <w:rFonts w:ascii="Simplified Arabic" w:eastAsia="Calibri" w:hAnsi="Simplified Arabic" w:cs="Simplified Arabic" w:hint="cs"/>
          <w:color w:val="000000"/>
          <w:sz w:val="28"/>
          <w:szCs w:val="28"/>
          <w:rtl/>
          <w14:ligatures w14:val="standardContextual"/>
        </w:rPr>
        <w:t xml:space="preserve"> </w:t>
      </w:r>
      <w:r w:rsidRPr="007E0ABA">
        <w:rPr>
          <w:rFonts w:ascii="Simplified Arabic" w:eastAsia="Calibri" w:hAnsi="Simplified Arabic" w:cs="Simplified Arabic"/>
          <w:color w:val="000000"/>
          <w:sz w:val="28"/>
          <w:szCs w:val="28"/>
          <w:rtl/>
          <w14:ligatures w14:val="standardContextual"/>
        </w:rPr>
        <w:t xml:space="preserve"> بشكل خاص في مناخ الأعمال التنافسي اليوم، حيث يعتمد نجاح أي مؤسسة في قدرتها على التكيف مع ظروف السوق المتغيرة والحفاظ على مكانتها كشركة رائدة، بالإضافة إلى أن مستوى النجاح الذي تحققه الشركة في تنفيذ مكونات وتطبيقات إدارة الموارد البشرية الإلكترونية يتناسب عكسي</w:t>
      </w:r>
      <w:r w:rsidRPr="007E0ABA">
        <w:rPr>
          <w:rFonts w:ascii="Simplified Arabic" w:eastAsia="Calibri" w:hAnsi="Simplified Arabic" w:cs="Simplified Arabic" w:hint="cs"/>
          <w:color w:val="000000"/>
          <w:sz w:val="28"/>
          <w:szCs w:val="28"/>
          <w:rtl/>
          <w14:ligatures w14:val="standardContextual"/>
        </w:rPr>
        <w:t>ً</w:t>
      </w:r>
      <w:r w:rsidRPr="007E0ABA">
        <w:rPr>
          <w:rFonts w:ascii="Simplified Arabic" w:eastAsia="Calibri" w:hAnsi="Simplified Arabic" w:cs="Simplified Arabic"/>
          <w:color w:val="000000"/>
          <w:sz w:val="28"/>
          <w:szCs w:val="28"/>
          <w:rtl/>
          <w14:ligatures w14:val="standardContextual"/>
        </w:rPr>
        <w:t>ا مع جودة اتصالاتها الداخلية وتبادل المعلوما</w:t>
      </w:r>
      <w:r w:rsidRPr="007E0ABA">
        <w:rPr>
          <w:rFonts w:ascii="Simplified Arabic" w:eastAsia="Calibri" w:hAnsi="Simplified Arabic" w:cs="Simplified Arabic" w:hint="cs"/>
          <w:color w:val="000000"/>
          <w:sz w:val="28"/>
          <w:szCs w:val="28"/>
          <w:rtl/>
          <w14:ligatures w14:val="standardContextual"/>
        </w:rPr>
        <w:t>ت.</w:t>
      </w:r>
    </w:p>
    <w:p w14:paraId="3E2A244C" w14:textId="77777777" w:rsidR="00D25BCE" w:rsidRPr="00D25BCE" w:rsidRDefault="00D25BCE" w:rsidP="007E0ABA">
      <w:pPr>
        <w:bidi/>
        <w:spacing w:after="0"/>
        <w:jc w:val="both"/>
        <w:rPr>
          <w:rFonts w:ascii="Simplified Arabic" w:eastAsia="Times New Roman" w:hAnsi="Simplified Arabic" w:cs="Simplified Arabic"/>
          <w:sz w:val="28"/>
          <w:szCs w:val="28"/>
          <w:rtl/>
        </w:rPr>
      </w:pP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تتزايد استخدام المنظمات لإدارة الموارد البشرية الإلكترونية والتي تتيح للمنظمة تنفيذ استراتيجيات النمو التنافسية والتميز المؤسسي، ولأن إدارة الموارد البشرية الرقمية أصبحت أحد أهم مكونات اقتصاد المعرفة، وتأتي كضرورة حتمية لمواكبة التقدم الهائل في عالم التقنيات والمعرفة. هذه التطورات الكبيرة شهدتها المؤسسات وأنظمة العمل، حيث أصبح بقاء المؤسسة وتحقيقها التميز المؤسسي، يعتمد بشكل كبير على قدرتها على تبني تقنيات إدارة الموارد البشرية الرقمية. </w:t>
      </w:r>
    </w:p>
    <w:p w14:paraId="71BF4D2D" w14:textId="77777777" w:rsidR="00D25BCE" w:rsidRPr="007E0ABA" w:rsidRDefault="00D25BCE" w:rsidP="007E0ABA">
      <w:pPr>
        <w:bidi/>
        <w:spacing w:after="0"/>
        <w:jc w:val="both"/>
        <w:rPr>
          <w:rFonts w:ascii="Simplified Arabic" w:eastAsia="Times New Roman" w:hAnsi="Simplified Arabic" w:cs="Simplified Arabic"/>
          <w:sz w:val="28"/>
          <w:szCs w:val="28"/>
          <w:rtl/>
        </w:rPr>
      </w:pP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وحيث أن العنصر البشري يشكل الركيزة الأساسية في أي مؤسسة، فإن استخدام وتوظيف تطبيقات الموارد البشرية الرقمية يلعبان دورًا حاسم</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ا في تقييم أداء المؤسسة وتحقيق التميز المؤسسي. </w:t>
      </w:r>
    </w:p>
    <w:p w14:paraId="5300A1D2" w14:textId="18A4A9ED" w:rsidR="00FC16A8" w:rsidRPr="00FC16A8" w:rsidRDefault="00AD3DD5" w:rsidP="00FC16A8">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ويهدف هذا الفصل إلى التعرف على</w:t>
      </w:r>
      <w:r w:rsidR="00D25BCE" w:rsidRPr="00AD3DD5">
        <w:rPr>
          <w:rFonts w:ascii="Simplified Arabic" w:eastAsia="Times New Roman" w:hAnsi="Simplified Arabic" w:cs="Simplified Arabic" w:hint="cs"/>
          <w:sz w:val="28"/>
          <w:szCs w:val="28"/>
          <w:rtl/>
        </w:rPr>
        <w:t xml:space="preserve"> الأدبيات النظرية لإدارة الم</w:t>
      </w:r>
      <w:r w:rsidR="006161D4" w:rsidRPr="00AD3DD5">
        <w:rPr>
          <w:rFonts w:ascii="Simplified Arabic" w:eastAsia="Times New Roman" w:hAnsi="Simplified Arabic" w:cs="Simplified Arabic" w:hint="cs"/>
          <w:sz w:val="28"/>
          <w:szCs w:val="28"/>
          <w:rtl/>
        </w:rPr>
        <w:t>وارد البشرية ا</w:t>
      </w:r>
      <w:r w:rsidR="00D25BCE" w:rsidRPr="00AD3DD5">
        <w:rPr>
          <w:rFonts w:ascii="Simplified Arabic" w:eastAsia="Times New Roman" w:hAnsi="Simplified Arabic" w:cs="Simplified Arabic" w:hint="cs"/>
          <w:sz w:val="28"/>
          <w:szCs w:val="28"/>
          <w:rtl/>
        </w:rPr>
        <w:t>لإلكترونية والتميز المؤسسي من خلال</w:t>
      </w:r>
      <w:r w:rsidR="008F0512" w:rsidRPr="00AD3DD5">
        <w:rPr>
          <w:rFonts w:ascii="Simplified Arabic" w:eastAsia="Times New Roman" w:hAnsi="Simplified Arabic" w:cs="Simplified Arabic" w:hint="cs"/>
          <w:sz w:val="28"/>
          <w:szCs w:val="28"/>
          <w:rtl/>
        </w:rPr>
        <w:t xml:space="preserve"> مبحثين: الأول يشمل الأسس النظرية لممارسات إدارة الموارد البشرية</w:t>
      </w:r>
      <w:r w:rsidR="00D25BCE" w:rsidRPr="00AD3DD5">
        <w:rPr>
          <w:rFonts w:ascii="Simplified Arabic" w:eastAsia="Times New Roman" w:hAnsi="Simplified Arabic" w:cs="Simplified Arabic" w:hint="cs"/>
          <w:sz w:val="28"/>
          <w:szCs w:val="28"/>
          <w:rtl/>
        </w:rPr>
        <w:t xml:space="preserve"> </w:t>
      </w:r>
      <w:r w:rsidR="008F0512" w:rsidRPr="00AD3DD5">
        <w:rPr>
          <w:rFonts w:ascii="Simplified Arabic" w:eastAsia="Times New Roman" w:hAnsi="Simplified Arabic" w:cs="Simplified Arabic" w:hint="cs"/>
          <w:sz w:val="28"/>
          <w:szCs w:val="28"/>
          <w:rtl/>
        </w:rPr>
        <w:t>ويتمثل في (</w:t>
      </w:r>
      <w:r w:rsidR="008F0512" w:rsidRPr="00AD3DD5">
        <w:rPr>
          <w:rFonts w:ascii="Simplified Arabic" w:eastAsia="Times New Roman" w:hAnsi="Simplified Arabic" w:cs="Simplified Arabic" w:hint="cs"/>
          <w:sz w:val="28"/>
          <w:szCs w:val="28"/>
          <w:rtl/>
          <w:lang w:bidi="ar-EG"/>
        </w:rPr>
        <w:t xml:space="preserve">تعريف إدارة الموارد البشرية </w:t>
      </w:r>
      <w:r w:rsidR="00F64927" w:rsidRPr="00AD3DD5">
        <w:rPr>
          <w:rFonts w:ascii="Simplified Arabic" w:eastAsia="Times New Roman" w:hAnsi="Simplified Arabic" w:cs="Simplified Arabic" w:hint="cs"/>
          <w:sz w:val="28"/>
          <w:szCs w:val="28"/>
          <w:rtl/>
          <w:lang w:bidi="ar-EG"/>
        </w:rPr>
        <w:t>الإلكتروني</w:t>
      </w:r>
      <w:r w:rsidR="00F64927" w:rsidRPr="00AD3DD5">
        <w:rPr>
          <w:rFonts w:ascii="Simplified Arabic" w:eastAsia="Times New Roman" w:hAnsi="Simplified Arabic" w:cs="Simplified Arabic" w:hint="eastAsia"/>
          <w:sz w:val="28"/>
          <w:szCs w:val="28"/>
          <w:rtl/>
          <w:lang w:bidi="ar-EG"/>
        </w:rPr>
        <w:t>ة</w:t>
      </w:r>
      <w:r w:rsidR="008F0512" w:rsidRPr="00AD3DD5">
        <w:rPr>
          <w:rFonts w:ascii="Simplified Arabic" w:eastAsia="Times New Roman" w:hAnsi="Simplified Arabic" w:cs="Simplified Arabic" w:hint="cs"/>
          <w:sz w:val="28"/>
          <w:szCs w:val="28"/>
          <w:rtl/>
          <w:lang w:bidi="ar-EG"/>
        </w:rPr>
        <w:t xml:space="preserve">، أهدافها، أهميتها ، أبعادها، ممارسات إدارة الموارد البشرية </w:t>
      </w:r>
      <w:r w:rsidR="00F64927" w:rsidRPr="00AD3DD5">
        <w:rPr>
          <w:rFonts w:ascii="Simplified Arabic" w:eastAsia="Times New Roman" w:hAnsi="Simplified Arabic" w:cs="Simplified Arabic" w:hint="cs"/>
          <w:sz w:val="28"/>
          <w:szCs w:val="28"/>
          <w:rtl/>
          <w:lang w:bidi="ar-EG"/>
        </w:rPr>
        <w:t>الإلكتروني</w:t>
      </w:r>
      <w:r w:rsidR="00F64927" w:rsidRPr="00AD3DD5">
        <w:rPr>
          <w:rFonts w:ascii="Simplified Arabic" w:eastAsia="Times New Roman" w:hAnsi="Simplified Arabic" w:cs="Simplified Arabic" w:hint="eastAsia"/>
          <w:sz w:val="28"/>
          <w:szCs w:val="28"/>
          <w:rtl/>
          <w:lang w:bidi="ar-EG"/>
        </w:rPr>
        <w:t>ة</w:t>
      </w:r>
      <w:r w:rsidR="008F0512" w:rsidRPr="00AD3DD5">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hint="cs"/>
          <w:sz w:val="28"/>
          <w:szCs w:val="28"/>
          <w:rtl/>
          <w:lang w:bidi="ar-EG"/>
        </w:rPr>
        <w:t xml:space="preserve">تحديات إدارة الموارد البشرية </w:t>
      </w:r>
      <w:r w:rsidR="00F64927">
        <w:rPr>
          <w:rFonts w:ascii="Simplified Arabic" w:eastAsia="Times New Roman" w:hAnsi="Simplified Arabic" w:cs="Simplified Arabic" w:hint="cs"/>
          <w:sz w:val="28"/>
          <w:szCs w:val="28"/>
          <w:rtl/>
          <w:lang w:bidi="ar-EG"/>
        </w:rPr>
        <w:t>الإ</w:t>
      </w:r>
      <w:r w:rsidR="00F64927" w:rsidRPr="00AD3DD5">
        <w:rPr>
          <w:rFonts w:ascii="Simplified Arabic" w:eastAsia="Times New Roman" w:hAnsi="Simplified Arabic" w:cs="Simplified Arabic" w:hint="cs"/>
          <w:sz w:val="28"/>
          <w:szCs w:val="28"/>
          <w:rtl/>
          <w:lang w:bidi="ar-EG"/>
        </w:rPr>
        <w:t>لكتروني</w:t>
      </w:r>
      <w:r w:rsidR="00F64927" w:rsidRPr="00AD3DD5">
        <w:rPr>
          <w:rFonts w:ascii="Simplified Arabic" w:eastAsia="Times New Roman" w:hAnsi="Simplified Arabic" w:cs="Simplified Arabic" w:hint="eastAsia"/>
          <w:sz w:val="28"/>
          <w:szCs w:val="28"/>
          <w:rtl/>
          <w:lang w:bidi="ar-EG"/>
        </w:rPr>
        <w:t>ة</w:t>
      </w:r>
      <w:r w:rsidR="008F0512" w:rsidRPr="00AD3DD5">
        <w:rPr>
          <w:rFonts w:ascii="Simplified Arabic" w:eastAsia="Times New Roman" w:hAnsi="Simplified Arabic" w:cs="Simplified Arabic" w:hint="cs"/>
          <w:sz w:val="28"/>
          <w:szCs w:val="28"/>
          <w:rtl/>
          <w:lang w:bidi="ar-EG"/>
        </w:rPr>
        <w:t xml:space="preserve">) </w:t>
      </w:r>
      <w:r w:rsidR="008F0512" w:rsidRPr="00AD3DD5">
        <w:rPr>
          <w:rFonts w:ascii="Simplified Arabic" w:eastAsia="Times New Roman" w:hAnsi="Simplified Arabic" w:cs="Simplified Arabic" w:hint="cs"/>
          <w:sz w:val="28"/>
          <w:szCs w:val="28"/>
          <w:rtl/>
        </w:rPr>
        <w:t xml:space="preserve"> أما المبحث الثاني هو التميز المؤسسي ويتمثل في ( تعريف التميز المؤسسي، أهميته، أهدافه، فلسفته، </w:t>
      </w:r>
      <w:r w:rsidRPr="00AD3DD5">
        <w:rPr>
          <w:rFonts w:ascii="Simplified Arabic" w:eastAsia="Times New Roman" w:hAnsi="Simplified Arabic" w:cs="Simplified Arabic" w:hint="cs"/>
          <w:sz w:val="28"/>
          <w:szCs w:val="28"/>
          <w:rtl/>
        </w:rPr>
        <w:t>أبعاده، مقوماته، التحديات التي تواجهه)</w:t>
      </w:r>
      <w:r w:rsidR="00DA0EA4">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 xml:space="preserve">ولتحقيق ذلك </w:t>
      </w:r>
      <w:r w:rsidR="00FC16A8">
        <w:rPr>
          <w:rFonts w:ascii="Simplified Arabic" w:eastAsia="Times New Roman" w:hAnsi="Simplified Arabic" w:cs="Simplified Arabic" w:hint="cs"/>
          <w:sz w:val="28"/>
          <w:szCs w:val="28"/>
          <w:rtl/>
        </w:rPr>
        <w:t>ت</w:t>
      </w:r>
      <w:r w:rsidR="00FC16A8" w:rsidRPr="00FC16A8">
        <w:rPr>
          <w:rFonts w:ascii="Simplified Arabic" w:eastAsia="Times New Roman" w:hAnsi="Simplified Arabic" w:cs="Simplified Arabic"/>
          <w:sz w:val="28"/>
          <w:szCs w:val="28"/>
          <w:rtl/>
        </w:rPr>
        <w:t>م اعتماد منهج مراجعة الأدبيات بشكل منهجي ومنظم بهدف تجميع وتحليل الدراسات السابقة ذات الصلة بموضوع إدارة الموارد البشرية الإلكترونية والتميز المؤسسي. وقد تم البحث في عدد من قواعد البيانات العلمية الموثوقة، مثل</w:t>
      </w:r>
      <w:r w:rsidR="00FC16A8" w:rsidRPr="00FC16A8">
        <w:rPr>
          <w:rFonts w:ascii="Simplified Arabic" w:eastAsia="Times New Roman" w:hAnsi="Simplified Arabic" w:cs="Simplified Arabic"/>
          <w:sz w:val="28"/>
          <w:szCs w:val="28"/>
        </w:rPr>
        <w:t>: Scopus</w:t>
      </w:r>
      <w:r w:rsidR="00FC16A8" w:rsidRPr="00FC16A8">
        <w:rPr>
          <w:rFonts w:ascii="Simplified Arabic" w:eastAsia="Times New Roman" w:hAnsi="Simplified Arabic" w:cs="Simplified Arabic"/>
          <w:sz w:val="28"/>
          <w:szCs w:val="28"/>
          <w:rtl/>
        </w:rPr>
        <w:t>، و</w:t>
      </w:r>
      <w:r w:rsidR="00FC16A8" w:rsidRPr="00FC16A8">
        <w:rPr>
          <w:rFonts w:ascii="Simplified Arabic" w:eastAsia="Times New Roman" w:hAnsi="Simplified Arabic" w:cs="Simplified Arabic"/>
          <w:sz w:val="28"/>
          <w:szCs w:val="28"/>
        </w:rPr>
        <w:t>Web of Science</w:t>
      </w:r>
      <w:r w:rsidR="00FC16A8" w:rsidRPr="00FC16A8">
        <w:rPr>
          <w:rFonts w:ascii="Simplified Arabic" w:eastAsia="Times New Roman" w:hAnsi="Simplified Arabic" w:cs="Simplified Arabic"/>
          <w:sz w:val="28"/>
          <w:szCs w:val="28"/>
          <w:rtl/>
        </w:rPr>
        <w:t>، و</w:t>
      </w:r>
      <w:r w:rsidR="00FC16A8" w:rsidRPr="00FC16A8">
        <w:rPr>
          <w:rFonts w:ascii="Simplified Arabic" w:eastAsia="Times New Roman" w:hAnsi="Simplified Arabic" w:cs="Simplified Arabic"/>
          <w:sz w:val="28"/>
          <w:szCs w:val="28"/>
        </w:rPr>
        <w:t>Google Scholar</w:t>
      </w:r>
      <w:r w:rsidR="00FC16A8" w:rsidRPr="00FC16A8">
        <w:rPr>
          <w:rFonts w:ascii="Simplified Arabic" w:eastAsia="Times New Roman" w:hAnsi="Simplified Arabic" w:cs="Simplified Arabic"/>
          <w:sz w:val="28"/>
          <w:szCs w:val="28"/>
          <w:rtl/>
        </w:rPr>
        <w:t>، بالإضافة إلى بعض قواعد البيانات العربية المتخصصة، وذلك لضمان شمولية التغطية وتنوع المصادر</w:t>
      </w:r>
      <w:r w:rsidR="00FC16A8" w:rsidRPr="00FC16A8">
        <w:rPr>
          <w:rFonts w:ascii="Simplified Arabic" w:eastAsia="Times New Roman" w:hAnsi="Simplified Arabic" w:cs="Simplified Arabic"/>
          <w:sz w:val="28"/>
          <w:szCs w:val="28"/>
        </w:rPr>
        <w:t>.</w:t>
      </w:r>
    </w:p>
    <w:p w14:paraId="5A4CD379" w14:textId="77777777" w:rsidR="00FC16A8" w:rsidRPr="00FC16A8" w:rsidRDefault="00FC16A8" w:rsidP="00FC16A8">
      <w:pPr>
        <w:bidi/>
        <w:spacing w:after="0"/>
        <w:jc w:val="both"/>
        <w:rPr>
          <w:rFonts w:ascii="Simplified Arabic" w:eastAsia="Times New Roman" w:hAnsi="Simplified Arabic" w:cs="Simplified Arabic"/>
          <w:sz w:val="28"/>
          <w:szCs w:val="28"/>
          <w:rtl/>
        </w:rPr>
      </w:pPr>
    </w:p>
    <w:p w14:paraId="5059AF29" w14:textId="77777777" w:rsidR="00D25BCE" w:rsidRDefault="00FC16A8" w:rsidP="00FC16A8">
      <w:pPr>
        <w:bidi/>
        <w:spacing w:after="0"/>
        <w:jc w:val="both"/>
        <w:rPr>
          <w:rFonts w:ascii="Simplified Arabic" w:eastAsia="Times New Roman" w:hAnsi="Simplified Arabic" w:cs="Simplified Arabic"/>
          <w:sz w:val="28"/>
          <w:szCs w:val="28"/>
          <w:rtl/>
        </w:rPr>
      </w:pPr>
      <w:r w:rsidRPr="00FC16A8">
        <w:rPr>
          <w:rFonts w:ascii="Simplified Arabic" w:eastAsia="Times New Roman" w:hAnsi="Simplified Arabic" w:cs="Simplified Arabic"/>
          <w:sz w:val="28"/>
          <w:szCs w:val="28"/>
          <w:rtl/>
        </w:rPr>
        <w:lastRenderedPageBreak/>
        <w:t xml:space="preserve">وشملت عملية البحث الدراسات المنشورة خلال فترة زمنية حديثة نسبيًا (من عام 2015 إلى عام 2025)، </w:t>
      </w:r>
      <w:r w:rsidR="00620659">
        <w:rPr>
          <w:rFonts w:ascii="Simplified Arabic" w:eastAsia="Times New Roman" w:hAnsi="Simplified Arabic" w:cs="Simplified Arabic" w:hint="cs"/>
          <w:sz w:val="28"/>
          <w:szCs w:val="28"/>
          <w:rtl/>
        </w:rPr>
        <w:t>ب</w:t>
      </w:r>
      <w:r w:rsidR="00620659" w:rsidRPr="00620659">
        <w:rPr>
          <w:rFonts w:ascii="Simplified Arabic" w:eastAsia="Times New Roman" w:hAnsi="Simplified Arabic" w:cs="Simplified Arabic"/>
          <w:sz w:val="28"/>
          <w:szCs w:val="28"/>
          <w:rtl/>
        </w:rPr>
        <w:t>اعتبارها الفترة الأكثر ارتباطًا بتطور التحول الرقمي في ممارسات الموارد البشرية،</w:t>
      </w:r>
      <w:r w:rsidR="00620659">
        <w:rPr>
          <w:rFonts w:ascii="Simplified Arabic" w:eastAsia="Times New Roman" w:hAnsi="Simplified Arabic" w:cs="Simplified Arabic" w:hint="cs"/>
          <w:sz w:val="28"/>
          <w:szCs w:val="28"/>
          <w:rtl/>
        </w:rPr>
        <w:t xml:space="preserve"> </w:t>
      </w:r>
      <w:r w:rsidRPr="00FC16A8">
        <w:rPr>
          <w:rFonts w:ascii="Simplified Arabic" w:eastAsia="Times New Roman" w:hAnsi="Simplified Arabic" w:cs="Simplified Arabic"/>
          <w:sz w:val="28"/>
          <w:szCs w:val="28"/>
          <w:rtl/>
        </w:rPr>
        <w:t>مع إتاحة المجال لإدراج بعض الدراسات الأقدم ذات الأهمية النظرية والتأسيسية. وقد تم استخدام مجموعة من الكلمات المفتاحية، باللغتين العربية والإنجليزية، مثل: "إدارة الموارد البشرية الإلكترونية"، "</w:t>
      </w:r>
      <w:r w:rsidRPr="00FC16A8">
        <w:rPr>
          <w:rFonts w:ascii="Simplified Arabic" w:eastAsia="Times New Roman" w:hAnsi="Simplified Arabic" w:cs="Simplified Arabic"/>
          <w:sz w:val="28"/>
          <w:szCs w:val="28"/>
        </w:rPr>
        <w:t>E-HRM</w:t>
      </w:r>
      <w:r w:rsidRPr="00FC16A8">
        <w:rPr>
          <w:rFonts w:ascii="Simplified Arabic" w:eastAsia="Times New Roman" w:hAnsi="Simplified Arabic" w:cs="Simplified Arabic"/>
          <w:sz w:val="28"/>
          <w:szCs w:val="28"/>
          <w:rtl/>
        </w:rPr>
        <w:t>"، "التميز المؤسسي"، "</w:t>
      </w:r>
      <w:r w:rsidRPr="00FC16A8">
        <w:rPr>
          <w:rFonts w:ascii="Simplified Arabic" w:eastAsia="Times New Roman" w:hAnsi="Simplified Arabic" w:cs="Simplified Arabic"/>
          <w:sz w:val="28"/>
          <w:szCs w:val="28"/>
        </w:rPr>
        <w:t>Organizational Excellence</w:t>
      </w:r>
      <w:r w:rsidRPr="00FC16A8">
        <w:rPr>
          <w:rFonts w:ascii="Simplified Arabic" w:eastAsia="Times New Roman" w:hAnsi="Simplified Arabic" w:cs="Simplified Arabic"/>
          <w:sz w:val="28"/>
          <w:szCs w:val="28"/>
          <w:rtl/>
        </w:rPr>
        <w:t xml:space="preserve">"، "الممارسات الرقمية للموارد البشرية"، و"الأداء المؤسسي"، </w:t>
      </w:r>
      <w:r w:rsidR="00DA0EA4">
        <w:rPr>
          <w:rFonts w:ascii="Simplified Arabic" w:eastAsia="Times New Roman" w:hAnsi="Simplified Arabic" w:cs="Simplified Arabic" w:hint="cs"/>
          <w:sz w:val="28"/>
          <w:szCs w:val="28"/>
          <w:rtl/>
        </w:rPr>
        <w:t>وذلك كما يلي</w:t>
      </w:r>
      <w:r w:rsidR="00D25BCE" w:rsidRPr="00AD3DD5">
        <w:rPr>
          <w:rFonts w:ascii="Simplified Arabic" w:eastAsia="Times New Roman" w:hAnsi="Simplified Arabic" w:cs="Simplified Arabic" w:hint="cs"/>
          <w:sz w:val="28"/>
          <w:szCs w:val="28"/>
          <w:rtl/>
        </w:rPr>
        <w:t xml:space="preserve">: </w:t>
      </w:r>
    </w:p>
    <w:p w14:paraId="1BA18872" w14:textId="77777777" w:rsidR="00DA0EA4" w:rsidRDefault="00DA0EA4" w:rsidP="00DA0EA4">
      <w:pPr>
        <w:bidi/>
        <w:spacing w:after="0"/>
        <w:jc w:val="both"/>
        <w:rPr>
          <w:rFonts w:ascii="Simplified Arabic" w:eastAsia="Times New Roman" w:hAnsi="Simplified Arabic" w:cs="Simplified Arabic"/>
          <w:sz w:val="28"/>
          <w:szCs w:val="28"/>
          <w:rtl/>
        </w:rPr>
      </w:pPr>
      <w:r w:rsidRPr="00DA0EA4">
        <w:rPr>
          <w:rFonts w:ascii="Simplified Arabic" w:eastAsia="Times New Roman" w:hAnsi="Simplified Arabic" w:cs="Simplified Arabic"/>
          <w:sz w:val="28"/>
          <w:szCs w:val="28"/>
          <w:rtl/>
        </w:rPr>
        <w:t>أولًا: معايير اختيار الأدبيات</w:t>
      </w:r>
      <w:r>
        <w:rPr>
          <w:rFonts w:ascii="Simplified Arabic" w:eastAsia="Times New Roman" w:hAnsi="Simplified Arabic" w:cs="Simplified Arabic" w:hint="cs"/>
          <w:sz w:val="28"/>
          <w:szCs w:val="28"/>
          <w:rtl/>
        </w:rPr>
        <w:t>:</w:t>
      </w:r>
    </w:p>
    <w:p w14:paraId="1EFC3B02" w14:textId="77777777" w:rsidR="00DA0EA4" w:rsidRDefault="00DA0EA4" w:rsidP="00DA0EA4">
      <w:pPr>
        <w:pStyle w:val="a5"/>
        <w:numPr>
          <w:ilvl w:val="0"/>
          <w:numId w:val="20"/>
        </w:numPr>
        <w:bidi/>
        <w:spacing w:after="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الملاءمة للموضوع ( إدارة الموارد البشرية الإلكترونية، التميز المؤسسي، العلاقة بينهما).</w:t>
      </w:r>
    </w:p>
    <w:p w14:paraId="4D707B0A" w14:textId="4BF6EB0D" w:rsidR="00DA0EA4" w:rsidRDefault="00DA0EA4" w:rsidP="00DA0EA4">
      <w:pPr>
        <w:pStyle w:val="a5"/>
        <w:numPr>
          <w:ilvl w:val="0"/>
          <w:numId w:val="20"/>
        </w:numPr>
        <w:bidi/>
        <w:spacing w:after="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الحداثة </w:t>
      </w:r>
      <w:r w:rsidR="00F64927">
        <w:rPr>
          <w:rFonts w:ascii="Simplified Arabic" w:eastAsia="Times New Roman" w:hAnsi="Simplified Arabic" w:cs="Simplified Arabic" w:hint="cs"/>
          <w:sz w:val="28"/>
          <w:szCs w:val="28"/>
          <w:rtl/>
        </w:rPr>
        <w:t>(اختيار</w:t>
      </w:r>
      <w:r>
        <w:rPr>
          <w:rFonts w:ascii="Simplified Arabic" w:eastAsia="Times New Roman" w:hAnsi="Simplified Arabic" w:cs="Simplified Arabic" w:hint="cs"/>
          <w:sz w:val="28"/>
          <w:szCs w:val="28"/>
          <w:rtl/>
        </w:rPr>
        <w:t xml:space="preserve"> الدراسات الحديثة، مع إمكانية تضمين بعض المراجع القديمة </w:t>
      </w:r>
      <w:r w:rsidR="00F64927">
        <w:rPr>
          <w:rFonts w:ascii="Simplified Arabic" w:eastAsia="Times New Roman" w:hAnsi="Simplified Arabic" w:cs="Simplified Arabic" w:hint="cs"/>
          <w:sz w:val="28"/>
          <w:szCs w:val="28"/>
          <w:rtl/>
        </w:rPr>
        <w:t>باعتبار</w:t>
      </w:r>
      <w:r>
        <w:rPr>
          <w:rFonts w:ascii="Simplified Arabic" w:eastAsia="Times New Roman" w:hAnsi="Simplified Arabic" w:cs="Simplified Arabic" w:hint="cs"/>
          <w:sz w:val="28"/>
          <w:szCs w:val="28"/>
          <w:rtl/>
        </w:rPr>
        <w:t xml:space="preserve"> أنها مراجع أساسية مرتبطة بالموضوع).</w:t>
      </w:r>
    </w:p>
    <w:p w14:paraId="6F2D1B20" w14:textId="692D6DB4" w:rsidR="00DA0EA4" w:rsidRDefault="00DA0EA4" w:rsidP="00DA0EA4">
      <w:pPr>
        <w:pStyle w:val="a5"/>
        <w:numPr>
          <w:ilvl w:val="0"/>
          <w:numId w:val="20"/>
        </w:numPr>
        <w:bidi/>
        <w:spacing w:after="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المصداقية العلمية </w:t>
      </w:r>
      <w:r w:rsidR="00F64927">
        <w:rPr>
          <w:rFonts w:ascii="Simplified Arabic" w:eastAsia="Times New Roman" w:hAnsi="Simplified Arabic" w:cs="Simplified Arabic" w:hint="cs"/>
          <w:sz w:val="28"/>
          <w:szCs w:val="28"/>
          <w:rtl/>
        </w:rPr>
        <w:t>(مجلات</w:t>
      </w:r>
      <w:r>
        <w:rPr>
          <w:rFonts w:ascii="Simplified Arabic" w:eastAsia="Times New Roman" w:hAnsi="Simplified Arabic" w:cs="Simplified Arabic" w:hint="cs"/>
          <w:sz w:val="28"/>
          <w:szCs w:val="28"/>
          <w:rtl/>
        </w:rPr>
        <w:t xml:space="preserve"> علمية محكمة، </w:t>
      </w:r>
      <w:r w:rsidR="00F64927">
        <w:rPr>
          <w:rFonts w:ascii="Simplified Arabic" w:eastAsia="Times New Roman" w:hAnsi="Simplified Arabic" w:cs="Simplified Arabic" w:hint="cs"/>
          <w:sz w:val="28"/>
          <w:szCs w:val="28"/>
          <w:rtl/>
        </w:rPr>
        <w:t>رسائل</w:t>
      </w:r>
      <w:r>
        <w:rPr>
          <w:rFonts w:ascii="Simplified Arabic" w:eastAsia="Times New Roman" w:hAnsi="Simplified Arabic" w:cs="Simplified Arabic" w:hint="cs"/>
          <w:sz w:val="28"/>
          <w:szCs w:val="28"/>
          <w:rtl/>
        </w:rPr>
        <w:t xml:space="preserve"> جامعية معتمدة، مؤتمرات موثوقة، معاجم).</w:t>
      </w:r>
    </w:p>
    <w:p w14:paraId="30769B6E" w14:textId="77777777" w:rsidR="00DA0EA4" w:rsidRDefault="00DA0EA4" w:rsidP="00DA0EA4">
      <w:pPr>
        <w:pStyle w:val="a5"/>
        <w:numPr>
          <w:ilvl w:val="0"/>
          <w:numId w:val="20"/>
        </w:numPr>
        <w:bidi/>
        <w:spacing w:after="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المنهجية ( مناهج واضحة كمية ونوعية ومختلطة، أدوات تحليل مناسبة)</w:t>
      </w:r>
    </w:p>
    <w:p w14:paraId="513587BA" w14:textId="77777777" w:rsidR="00DA0EA4" w:rsidRPr="00FC16A8" w:rsidRDefault="00DA0EA4" w:rsidP="00DA0EA4">
      <w:pPr>
        <w:bidi/>
        <w:spacing w:after="0"/>
        <w:jc w:val="both"/>
        <w:rPr>
          <w:rFonts w:ascii="Simplified Arabic" w:eastAsia="Times New Roman" w:hAnsi="Simplified Arabic" w:cs="Simplified Arabic"/>
          <w:b/>
          <w:bCs/>
          <w:sz w:val="28"/>
          <w:szCs w:val="28"/>
          <w:rtl/>
        </w:rPr>
      </w:pPr>
      <w:r w:rsidRPr="00FC16A8">
        <w:rPr>
          <w:rFonts w:ascii="Simplified Arabic" w:eastAsia="Times New Roman" w:hAnsi="Simplified Arabic" w:cs="Simplified Arabic" w:hint="cs"/>
          <w:b/>
          <w:bCs/>
          <w:sz w:val="28"/>
          <w:szCs w:val="28"/>
          <w:rtl/>
        </w:rPr>
        <w:t>ثانيا: معايير استبعاد الأدبيات.</w:t>
      </w:r>
    </w:p>
    <w:p w14:paraId="0DA4D054" w14:textId="6B1D1479" w:rsidR="00DA0EA4" w:rsidRDefault="00DA0EA4" w:rsidP="00DA0EA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يتم استبعاد الدراسات </w:t>
      </w:r>
      <w:r w:rsidR="00F64927">
        <w:rPr>
          <w:rFonts w:ascii="Simplified Arabic" w:eastAsia="Times New Roman" w:hAnsi="Simplified Arabic" w:cs="Simplified Arabic" w:hint="cs"/>
          <w:sz w:val="28"/>
          <w:szCs w:val="28"/>
          <w:rtl/>
        </w:rPr>
        <w:t>الغير مرتبط</w:t>
      </w:r>
      <w:r w:rsidR="00F64927">
        <w:rPr>
          <w:rFonts w:ascii="Simplified Arabic" w:eastAsia="Times New Roman" w:hAnsi="Simplified Arabic" w:cs="Simplified Arabic" w:hint="eastAsia"/>
          <w:sz w:val="28"/>
          <w:szCs w:val="28"/>
          <w:rtl/>
        </w:rPr>
        <w:t>ة</w:t>
      </w:r>
      <w:r>
        <w:rPr>
          <w:rFonts w:ascii="Simplified Arabic" w:eastAsia="Times New Roman" w:hAnsi="Simplified Arabic" w:cs="Simplified Arabic" w:hint="cs"/>
          <w:sz w:val="28"/>
          <w:szCs w:val="28"/>
          <w:rtl/>
        </w:rPr>
        <w:t xml:space="preserve"> مباشرة بالموضوع، القديمة</w:t>
      </w:r>
      <w:r w:rsidR="00F64927">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 xml:space="preserve">دون جدوى نظرية، ضعيفة المنهجية أو غير واضحة، مكررة الأفكار، غير موثوقة. </w:t>
      </w:r>
    </w:p>
    <w:p w14:paraId="06D8CD42" w14:textId="77777777" w:rsidR="00FC16A8" w:rsidRDefault="00FC16A8" w:rsidP="00FC16A8">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C16A8">
        <w:rPr>
          <w:rFonts w:ascii="Simplified Arabic" w:eastAsia="Times New Roman" w:hAnsi="Simplified Arabic" w:cs="Simplified Arabic"/>
          <w:sz w:val="28"/>
          <w:szCs w:val="28"/>
          <w:rtl/>
        </w:rPr>
        <w:t>وبعد جمع الأدبيات، تم تنظيمها وتحليلها وفق منهجية تصنيف موضوعي، حيث جرى تقسيمها إلى محاور رئيسية تعكس متغيرات الدراسة، مع إجراء مقارنة تحليلية بين النتائج، واستخلاص أوجه الاتفاق والاختلاف، بما يسهم في بناء إطار نظري متكامل يدعم أهداف البحث.</w:t>
      </w:r>
    </w:p>
    <w:p w14:paraId="46470CEE" w14:textId="77777777" w:rsidR="00C32771" w:rsidRPr="00C32771" w:rsidRDefault="00C32771" w:rsidP="00C32771">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C32771">
        <w:rPr>
          <w:rFonts w:ascii="Simplified Arabic" w:eastAsia="Times New Roman" w:hAnsi="Simplified Arabic" w:cs="Simplified Arabic"/>
          <w:sz w:val="28"/>
          <w:szCs w:val="28"/>
          <w:rtl/>
        </w:rPr>
        <w:t>يستند الباحث في تفسير العلاقة بين ممارسات إدارة الموارد البشرية الإلكترونية والتميز المؤسسي إلى نظرية الموارد القائمة على المنظمة</w:t>
      </w:r>
      <w:r w:rsidRPr="00C32771">
        <w:rPr>
          <w:rFonts w:ascii="Simplified Arabic" w:eastAsia="Times New Roman" w:hAnsi="Simplified Arabic" w:cs="Simplified Arabic"/>
          <w:sz w:val="28"/>
          <w:szCs w:val="28"/>
        </w:rPr>
        <w:t xml:space="preserve"> Resource-Based View (RBV)</w:t>
      </w:r>
      <w:r w:rsidRPr="00C32771">
        <w:rPr>
          <w:rFonts w:ascii="Simplified Arabic" w:eastAsia="Times New Roman" w:hAnsi="Simplified Arabic" w:cs="Simplified Arabic"/>
          <w:sz w:val="28"/>
          <w:szCs w:val="28"/>
          <w:rtl/>
        </w:rPr>
        <w:t>، والتي تؤكد أن امتلاك المنظمة لموارد داخلية ذات قيمة، نادرة، يصعب تقليدها، وقابلة للتوظيف الاستراتيجي، يمثل أساسًا لتحقيق الميزة التنافسية والتميز المستدام</w:t>
      </w:r>
      <w:r w:rsidRPr="00C32771">
        <w:rPr>
          <w:rFonts w:ascii="Simplified Arabic" w:eastAsia="Times New Roman" w:hAnsi="Simplified Arabic" w:cs="Simplified Arabic"/>
          <w:sz w:val="28"/>
          <w:szCs w:val="28"/>
        </w:rPr>
        <w:t>.</w:t>
      </w:r>
    </w:p>
    <w:p w14:paraId="2EC7E9E4" w14:textId="77777777" w:rsidR="00C32771" w:rsidRPr="00C32771" w:rsidRDefault="00C32771" w:rsidP="00C32771">
      <w:pPr>
        <w:bidi/>
        <w:spacing w:after="0"/>
        <w:jc w:val="both"/>
        <w:rPr>
          <w:rFonts w:ascii="Simplified Arabic" w:eastAsia="Times New Roman" w:hAnsi="Simplified Arabic" w:cs="Simplified Arabic"/>
          <w:sz w:val="28"/>
          <w:szCs w:val="28"/>
          <w:rtl/>
        </w:rPr>
      </w:pPr>
      <w:r w:rsidRPr="00C32771">
        <w:rPr>
          <w:rFonts w:ascii="Simplified Arabic" w:eastAsia="Times New Roman" w:hAnsi="Simplified Arabic" w:cs="Simplified Arabic"/>
          <w:sz w:val="28"/>
          <w:szCs w:val="28"/>
          <w:rtl/>
        </w:rPr>
        <w:t>وفي هذا السياق، تمثل ممارسات إدارة الموارد البشرية الإلكترونية أحد الموارد التنظيمية الحديثة التي تسهم في رفع كفاءة العمليات، وتحسين سرعة الاستجابة، ودعم جودة القرارات الإدارية من خلال الاعتماد على البيانات الدقيقة والأنظمة الرقمية. كما تسهم هذه الممارسات في تطوير قدرات الموارد البشرية، وتعزيز التكامل بين الإدارات، وتحقيق المرونة التنظيمية، وهو ما ينعكس إيجابًا على مستويات التميز المؤسسي</w:t>
      </w:r>
      <w:r w:rsidRPr="00C32771">
        <w:rPr>
          <w:rFonts w:ascii="Simplified Arabic" w:eastAsia="Times New Roman" w:hAnsi="Simplified Arabic" w:cs="Simplified Arabic"/>
          <w:sz w:val="28"/>
          <w:szCs w:val="28"/>
        </w:rPr>
        <w:t>.</w:t>
      </w:r>
    </w:p>
    <w:p w14:paraId="4664AB17" w14:textId="77777777" w:rsidR="00C32771" w:rsidRPr="00C32771" w:rsidRDefault="00C32771" w:rsidP="00C32771">
      <w:pPr>
        <w:bidi/>
        <w:spacing w:after="0"/>
        <w:jc w:val="both"/>
        <w:rPr>
          <w:rFonts w:ascii="Simplified Arabic" w:eastAsia="Times New Roman" w:hAnsi="Simplified Arabic" w:cs="Simplified Arabic"/>
          <w:sz w:val="28"/>
          <w:szCs w:val="28"/>
          <w:rtl/>
        </w:rPr>
      </w:pPr>
      <w:r w:rsidRPr="00C32771">
        <w:rPr>
          <w:rFonts w:ascii="Simplified Arabic" w:eastAsia="Times New Roman" w:hAnsi="Simplified Arabic" w:cs="Simplified Arabic"/>
          <w:sz w:val="28"/>
          <w:szCs w:val="28"/>
          <w:rtl/>
        </w:rPr>
        <w:lastRenderedPageBreak/>
        <w:t>وعليه، توفر هذه النظرية أساسًا علميًا لتفسير الأثر المتوقع لممارسات إدارة الموارد البشرية الإلكترونية في دعم أبعاد التميز المؤسسي داخل القطاع الصحي السعودي</w:t>
      </w:r>
      <w:r w:rsidRPr="00C32771">
        <w:rPr>
          <w:rFonts w:ascii="Simplified Arabic" w:eastAsia="Times New Roman" w:hAnsi="Simplified Arabic" w:cs="Simplified Arabic"/>
          <w:sz w:val="28"/>
          <w:szCs w:val="28"/>
        </w:rPr>
        <w:t>.</w:t>
      </w:r>
    </w:p>
    <w:p w14:paraId="1F047457" w14:textId="77777777" w:rsidR="005C40AC" w:rsidRPr="00DA0EA4" w:rsidRDefault="005C40AC" w:rsidP="005C40AC">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وفيما يلي عرض لأدبيات الدراسة: </w:t>
      </w:r>
    </w:p>
    <w:p w14:paraId="08EFDF10" w14:textId="77777777" w:rsidR="00F9374B" w:rsidRPr="007E0ABA" w:rsidRDefault="00F9374B" w:rsidP="007E0ABA">
      <w:pPr>
        <w:bidi/>
        <w:spacing w:after="0"/>
        <w:rPr>
          <w:rFonts w:ascii="Simplified Arabic" w:eastAsia="Times New Roman" w:hAnsi="Simplified Arabic" w:cs="Simplified Arabic"/>
          <w:b/>
          <w:bCs/>
          <w:sz w:val="28"/>
          <w:szCs w:val="28"/>
          <w:rtl/>
          <w:lang w:bidi="ar-EG"/>
        </w:rPr>
      </w:pPr>
      <w:r w:rsidRPr="007E0ABA">
        <w:rPr>
          <w:rFonts w:ascii="Simplified Arabic" w:eastAsia="Times New Roman" w:hAnsi="Simplified Arabic" w:cs="Simplified Arabic" w:hint="cs"/>
          <w:b/>
          <w:bCs/>
          <w:sz w:val="28"/>
          <w:szCs w:val="28"/>
          <w:rtl/>
          <w:lang w:bidi="ar-EG"/>
        </w:rPr>
        <w:t>ا</w:t>
      </w:r>
      <w:r w:rsidR="000A06D3" w:rsidRPr="007E0ABA">
        <w:rPr>
          <w:rFonts w:ascii="Simplified Arabic" w:eastAsia="Times New Roman" w:hAnsi="Simplified Arabic" w:cs="Simplified Arabic" w:hint="cs"/>
          <w:b/>
          <w:bCs/>
          <w:sz w:val="28"/>
          <w:szCs w:val="28"/>
          <w:rtl/>
          <w:lang w:bidi="ar-EG"/>
        </w:rPr>
        <w:t>لمبحث</w:t>
      </w:r>
      <w:r w:rsidRPr="007E0ABA">
        <w:rPr>
          <w:rFonts w:ascii="Simplified Arabic" w:eastAsia="Times New Roman" w:hAnsi="Simplified Arabic" w:cs="Simplified Arabic" w:hint="cs"/>
          <w:b/>
          <w:bCs/>
          <w:sz w:val="28"/>
          <w:szCs w:val="28"/>
          <w:rtl/>
          <w:lang w:bidi="ar-EG"/>
        </w:rPr>
        <w:t xml:space="preserve"> الأول: </w:t>
      </w:r>
      <w:r w:rsidR="000A06D3" w:rsidRPr="007E0ABA">
        <w:rPr>
          <w:rFonts w:ascii="Simplified Arabic" w:eastAsia="Times New Roman" w:hAnsi="Simplified Arabic" w:cs="Simplified Arabic" w:hint="cs"/>
          <w:b/>
          <w:bCs/>
          <w:sz w:val="28"/>
          <w:szCs w:val="28"/>
          <w:rtl/>
          <w:lang w:bidi="ar-EG"/>
        </w:rPr>
        <w:t xml:space="preserve">ممارسات </w:t>
      </w:r>
      <w:r w:rsidRPr="007E0ABA">
        <w:rPr>
          <w:rFonts w:ascii="Simplified Arabic" w:eastAsia="Times New Roman" w:hAnsi="Simplified Arabic" w:cs="Simplified Arabic" w:hint="cs"/>
          <w:b/>
          <w:bCs/>
          <w:sz w:val="28"/>
          <w:szCs w:val="28"/>
          <w:rtl/>
          <w:lang w:bidi="ar-EG"/>
        </w:rPr>
        <w:t>إدارة الموارد البشرية الإلكترونية.</w:t>
      </w:r>
    </w:p>
    <w:p w14:paraId="754D17CA" w14:textId="77777777" w:rsidR="00F9374B" w:rsidRPr="00E2010A" w:rsidRDefault="00F9374B" w:rsidP="00E2010A">
      <w:pPr>
        <w:pStyle w:val="a5"/>
        <w:numPr>
          <w:ilvl w:val="0"/>
          <w:numId w:val="5"/>
        </w:numPr>
        <w:bidi/>
        <w:spacing w:after="0"/>
        <w:rPr>
          <w:rFonts w:ascii="Simplified Arabic" w:eastAsia="Times New Roman" w:hAnsi="Simplified Arabic" w:cs="Simplified Arabic"/>
          <w:b/>
          <w:bCs/>
          <w:sz w:val="28"/>
          <w:szCs w:val="28"/>
          <w:lang w:bidi="ar-EG"/>
        </w:rPr>
      </w:pPr>
      <w:r w:rsidRPr="00E2010A">
        <w:rPr>
          <w:rFonts w:ascii="Simplified Arabic" w:eastAsia="Times New Roman" w:hAnsi="Simplified Arabic" w:cs="Simplified Arabic" w:hint="cs"/>
          <w:b/>
          <w:bCs/>
          <w:sz w:val="28"/>
          <w:szCs w:val="28"/>
          <w:rtl/>
          <w:lang w:bidi="ar-EG"/>
        </w:rPr>
        <w:t>تعريف إدارة الموارد البشرية الالكتر</w:t>
      </w:r>
      <w:r w:rsidR="008F0512">
        <w:rPr>
          <w:rFonts w:ascii="Simplified Arabic" w:eastAsia="Times New Roman" w:hAnsi="Simplified Arabic" w:cs="Simplified Arabic" w:hint="cs"/>
          <w:b/>
          <w:bCs/>
          <w:sz w:val="28"/>
          <w:szCs w:val="28"/>
          <w:rtl/>
          <w:lang w:bidi="ar-EG"/>
        </w:rPr>
        <w:t>و</w:t>
      </w:r>
      <w:r w:rsidRPr="00E2010A">
        <w:rPr>
          <w:rFonts w:ascii="Simplified Arabic" w:eastAsia="Times New Roman" w:hAnsi="Simplified Arabic" w:cs="Simplified Arabic" w:hint="cs"/>
          <w:b/>
          <w:bCs/>
          <w:sz w:val="28"/>
          <w:szCs w:val="28"/>
          <w:rtl/>
          <w:lang w:bidi="ar-EG"/>
        </w:rPr>
        <w:t>نية.</w:t>
      </w:r>
    </w:p>
    <w:p w14:paraId="29969C51" w14:textId="77777777" w:rsidR="00D25BCE" w:rsidRPr="007E0ABA" w:rsidRDefault="00D25BCE" w:rsidP="002113A2">
      <w:pPr>
        <w:bidi/>
        <w:spacing w:after="0"/>
        <w:jc w:val="both"/>
        <w:rPr>
          <w:rFonts w:ascii="Simplified Arabic" w:eastAsia="Times New Roman" w:hAnsi="Simplified Arabic" w:cs="Simplified Arabic"/>
          <w:b/>
          <w:bCs/>
          <w:sz w:val="28"/>
          <w:szCs w:val="28"/>
          <w:rtl/>
        </w:rPr>
      </w:pPr>
      <w:r w:rsidRPr="007E0ABA">
        <w:rPr>
          <w:rFonts w:ascii="Simplified Arabic" w:eastAsia="Times New Roman" w:hAnsi="Simplified Arabic" w:cs="Simplified Arabic" w:hint="cs"/>
          <w:b/>
          <w:bCs/>
          <w:sz w:val="28"/>
          <w:szCs w:val="28"/>
          <w:rtl/>
          <w:lang w:bidi="ar-EG"/>
        </w:rPr>
        <w:t xml:space="preserve">    </w:t>
      </w:r>
      <w:r w:rsidRPr="00D25BCE">
        <w:rPr>
          <w:rFonts w:ascii="Simplified Arabic" w:eastAsia="Times New Roman" w:hAnsi="Simplified Arabic" w:cs="Simplified Arabic"/>
          <w:color w:val="000000"/>
          <w:sz w:val="28"/>
          <w:szCs w:val="28"/>
          <w:rtl/>
        </w:rPr>
        <w:t>لقد</w:t>
      </w: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ظهر مفهوم إدارة الموارد البشرية الإلكترونية كإضافة حديثة إلى مجال إدارة الموارد البشرية،</w:t>
      </w:r>
      <w:r w:rsidRPr="007E0ABA">
        <w:rPr>
          <w:rFonts w:ascii="Simplified Arabic" w:eastAsia="Times New Roman" w:hAnsi="Simplified Arabic" w:cs="Simplified Arabic"/>
          <w:color w:val="000000"/>
          <w:sz w:val="28"/>
          <w:szCs w:val="28"/>
          <w:rtl/>
        </w:rPr>
        <w:t xml:space="preserve"> </w:t>
      </w:r>
      <w:r w:rsidRPr="00D25BCE">
        <w:rPr>
          <w:rFonts w:ascii="Simplified Arabic" w:eastAsia="Times New Roman" w:hAnsi="Simplified Arabic" w:cs="Simplified Arabic"/>
          <w:color w:val="000000"/>
          <w:sz w:val="28"/>
          <w:szCs w:val="28"/>
          <w:rtl/>
        </w:rPr>
        <w:t>هي نمط إداري جديد يقوم على التقبل والاستخدام الواعي لتقنيات المعلومات والاتصالات الإلكترونية، وتتمثل في مجموعة من التطبيقات العملية لتحقيق استراتيجيات وإجراءات المنظمة في الموارد البشرية يتضمن تخزين معلومات الرواتب والبيانات الشخصية للموظفين، ويوفر إدارة فعّالة للأداء والتدريب والتوظيف</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بالإضافة إلى توجيهات استراتيجي</w:t>
      </w:r>
      <w:r w:rsidRPr="00D25BCE">
        <w:rPr>
          <w:rFonts w:ascii="Simplified Arabic" w:eastAsia="Times New Roman" w:hAnsi="Simplified Arabic" w:cs="Simplified Arabic" w:hint="cs"/>
          <w:color w:val="000000"/>
          <w:sz w:val="28"/>
          <w:szCs w:val="28"/>
          <w:rtl/>
        </w:rPr>
        <w:t>ة</w:t>
      </w:r>
      <w:r w:rsidRPr="00D25BCE">
        <w:rPr>
          <w:rFonts w:ascii="Simplified Arabic" w:eastAsia="Times New Roman" w:hAnsi="Simplified Arabic" w:cs="Simplified Arabic"/>
          <w:color w:val="000000"/>
          <w:sz w:val="28"/>
          <w:szCs w:val="28"/>
          <w:rtl/>
        </w:rPr>
        <w:t xml:space="preserve"> </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Pr>
        <w:t>2018</w:t>
      </w:r>
      <w:r w:rsidRPr="00D25BCE">
        <w:rPr>
          <w:rFonts w:ascii="Simplified Arabic" w:eastAsia="Times New Roman" w:hAnsi="Simplified Arabic" w:cs="Simplified Arabic"/>
          <w:color w:val="000000"/>
          <w:sz w:val="28"/>
          <w:szCs w:val="28"/>
          <w:rtl/>
        </w:rPr>
        <w:t xml:space="preserve"> </w:t>
      </w:r>
      <w:r w:rsidRPr="00D25BCE">
        <w:rPr>
          <w:rFonts w:ascii="Simplified Arabic" w:eastAsia="Times New Roman" w:hAnsi="Simplified Arabic" w:cs="Simplified Arabic"/>
          <w:color w:val="000000"/>
          <w:sz w:val="28"/>
          <w:szCs w:val="28"/>
        </w:rPr>
        <w:t>Malkawi</w:t>
      </w:r>
      <w:r w:rsidRPr="00D25BCE">
        <w:rPr>
          <w:rFonts w:ascii="Simplified Arabic" w:eastAsia="Times New Roman" w:hAnsi="Simplified Arabic" w:cs="Simplified Arabic"/>
          <w:color w:val="000000"/>
          <w:sz w:val="28"/>
          <w:szCs w:val="28"/>
          <w:rtl/>
        </w:rPr>
        <w:t>)</w:t>
      </w:r>
      <w:r w:rsidRPr="007E0ABA">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w:t>
      </w:r>
      <w:r w:rsidRPr="007E0ABA">
        <w:rPr>
          <w:rFonts w:ascii="Simplified Arabic" w:eastAsia="Calibri" w:hAnsi="Simplified Arabic" w:cs="Simplified Arabic" w:hint="cs"/>
          <w:color w:val="000000"/>
          <w:sz w:val="28"/>
          <w:szCs w:val="28"/>
          <w:rtl/>
          <w14:ligatures w14:val="standardContextual"/>
        </w:rPr>
        <w:t xml:space="preserve">وذكر </w:t>
      </w:r>
      <w:r w:rsidRPr="007E0ABA">
        <w:rPr>
          <w:rFonts w:ascii="Simplified Arabic" w:eastAsia="Calibri" w:hAnsi="Simplified Arabic" w:cs="Simplified Arabic"/>
          <w:color w:val="000000"/>
          <w:sz w:val="28"/>
          <w:szCs w:val="28"/>
          <w:rtl/>
          <w14:ligatures w14:val="standardContextual"/>
        </w:rPr>
        <w:t xml:space="preserve">أنوار وعبد الله </w:t>
      </w:r>
      <w:r w:rsidRPr="007E0ABA">
        <w:rPr>
          <w:rFonts w:ascii="Simplified Arabic" w:eastAsia="Calibri" w:hAnsi="Simplified Arabic" w:cs="Simplified Arabic" w:hint="cs"/>
          <w:color w:val="000000"/>
          <w:sz w:val="28"/>
          <w:szCs w:val="28"/>
          <w:rtl/>
          <w14:ligatures w14:val="standardContextual"/>
        </w:rPr>
        <w:t>(</w:t>
      </w:r>
      <w:r w:rsidRPr="007E0ABA">
        <w:rPr>
          <w:rFonts w:ascii="Simplified Arabic" w:eastAsia="Calibri" w:hAnsi="Simplified Arabic" w:cs="Simplified Arabic"/>
          <w:color w:val="000000"/>
          <w:sz w:val="28"/>
          <w:szCs w:val="28"/>
          <w14:ligatures w14:val="standardContextual"/>
        </w:rPr>
        <w:t>2021</w:t>
      </w:r>
      <w:r w:rsidRPr="007E0ABA">
        <w:rPr>
          <w:rFonts w:ascii="Simplified Arabic" w:eastAsia="Calibri" w:hAnsi="Simplified Arabic" w:cs="Simplified Arabic"/>
          <w:color w:val="000000"/>
          <w:sz w:val="28"/>
          <w:szCs w:val="28"/>
          <w:rtl/>
          <w14:ligatures w14:val="standardContextual"/>
        </w:rPr>
        <w:t xml:space="preserve"> ,</w:t>
      </w:r>
      <w:r w:rsidRPr="007E0ABA">
        <w:rPr>
          <w:rFonts w:ascii="Simplified Arabic" w:eastAsia="Calibri" w:hAnsi="Simplified Arabic" w:cs="Simplified Arabic"/>
          <w:color w:val="000000"/>
          <w:sz w:val="28"/>
          <w:szCs w:val="28"/>
          <w14:ligatures w14:val="standardContextual"/>
        </w:rPr>
        <w:t>Anwar &amp; Abdullah</w:t>
      </w:r>
      <w:r w:rsidRPr="007E0ABA">
        <w:rPr>
          <w:rFonts w:ascii="Simplified Arabic" w:eastAsia="Calibri" w:hAnsi="Simplified Arabic" w:cs="Simplified Arabic" w:hint="cs"/>
          <w:color w:val="000000"/>
          <w:sz w:val="28"/>
          <w:szCs w:val="28"/>
          <w:rtl/>
          <w14:ligatures w14:val="standardContextual"/>
        </w:rPr>
        <w:t>)</w:t>
      </w:r>
      <w:r w:rsidRPr="007E0ABA">
        <w:rPr>
          <w:rFonts w:ascii="Simplified Arabic" w:eastAsia="Calibri" w:hAnsi="Simplified Arabic" w:cs="Simplified Arabic"/>
          <w:color w:val="000000"/>
          <w:sz w:val="28"/>
          <w:szCs w:val="28"/>
          <w:rtl/>
          <w14:ligatures w14:val="standardContextual"/>
        </w:rPr>
        <w:t xml:space="preserve"> في تعريفه لإدارة الموارد البشرية الإلكترونية بأنها إحدى الطرق التي يتم استخدامها لتطبيق استراتيجية وممارسة الموارد البشرية عن طريق الدعم المدرك والموجه باستخدام القنوات المستندة إلى تكنولوجيا ال</w:t>
      </w:r>
      <w:r w:rsidRPr="007E0ABA">
        <w:rPr>
          <w:rFonts w:ascii="Simplified Arabic" w:eastAsia="Calibri" w:hAnsi="Simplified Arabic" w:cs="Simplified Arabic" w:hint="cs"/>
          <w:color w:val="000000"/>
          <w:sz w:val="28"/>
          <w:szCs w:val="28"/>
          <w:rtl/>
          <w14:ligatures w14:val="standardContextual"/>
        </w:rPr>
        <w:t>إ</w:t>
      </w:r>
      <w:r w:rsidRPr="007E0ABA">
        <w:rPr>
          <w:rFonts w:ascii="Simplified Arabic" w:eastAsia="Calibri" w:hAnsi="Simplified Arabic" w:cs="Simplified Arabic"/>
          <w:color w:val="000000"/>
          <w:sz w:val="28"/>
          <w:szCs w:val="28"/>
          <w:rtl/>
          <w14:ligatures w14:val="standardContextual"/>
        </w:rPr>
        <w:t>نترنت. </w:t>
      </w:r>
    </w:p>
    <w:p w14:paraId="11F793B0" w14:textId="77777777" w:rsidR="00E2010A" w:rsidRPr="00D25BCE" w:rsidRDefault="00D25BCE" w:rsidP="00E2010A">
      <w:pPr>
        <w:bidi/>
        <w:spacing w:after="0"/>
        <w:jc w:val="both"/>
        <w:rPr>
          <w:rFonts w:ascii="Simplified Arabic" w:eastAsia="Times New Roman" w:hAnsi="Simplified Arabic" w:cs="Simplified Arabic"/>
          <w:sz w:val="28"/>
          <w:szCs w:val="28"/>
          <w:rtl/>
        </w:rPr>
      </w:pP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وفي سياق أوسع، تشير إدارة الموارد البشرية الإلكترونية إلى الاستخدام ال</w:t>
      </w:r>
      <w:r w:rsidRPr="00D25BCE">
        <w:rPr>
          <w:rFonts w:ascii="Simplified Arabic" w:eastAsia="Times New Roman" w:hAnsi="Simplified Arabic" w:cs="Simplified Arabic" w:hint="cs"/>
          <w:color w:val="000000"/>
          <w:sz w:val="28"/>
          <w:szCs w:val="28"/>
          <w:rtl/>
        </w:rPr>
        <w:t>ا</w:t>
      </w:r>
      <w:r w:rsidRPr="00D25BCE">
        <w:rPr>
          <w:rFonts w:ascii="Simplified Arabic" w:eastAsia="Times New Roman" w:hAnsi="Simplified Arabic" w:cs="Simplified Arabic"/>
          <w:color w:val="000000"/>
          <w:sz w:val="28"/>
          <w:szCs w:val="28"/>
          <w:rtl/>
        </w:rPr>
        <w:t xml:space="preserve">ستراتيجي لتقنيات المعلومات لتسهيل تخطيط وتنفيذ وتطبيق عمليات الموارد البشرية بين الأفراد والكيانات المترابطة </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طه وحمزة 2022). </w:t>
      </w:r>
    </w:p>
    <w:p w14:paraId="61E98C9E" w14:textId="77777777" w:rsidR="00D25BCE" w:rsidRDefault="002113A2"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w:t>
      </w:r>
      <w:r w:rsidR="00D25BCE" w:rsidRPr="007E0ABA">
        <w:rPr>
          <w:rFonts w:ascii="Simplified Arabic" w:eastAsia="Times New Roman" w:hAnsi="Simplified Arabic" w:cs="Simplified Arabic" w:hint="cs"/>
          <w:b/>
          <w:bCs/>
          <w:sz w:val="28"/>
          <w:szCs w:val="28"/>
          <w:rtl/>
        </w:rPr>
        <w:t xml:space="preserve"> </w:t>
      </w:r>
      <w:r w:rsidR="00D25BCE" w:rsidRPr="00D25BCE">
        <w:rPr>
          <w:rFonts w:ascii="Simplified Arabic" w:eastAsia="Times New Roman" w:hAnsi="Simplified Arabic" w:cs="Simplified Arabic"/>
          <w:color w:val="000000"/>
          <w:sz w:val="28"/>
          <w:szCs w:val="28"/>
          <w:rtl/>
        </w:rPr>
        <w:t xml:space="preserve">وتشير إدارة الموارد البشرية الإلكترونية إلى الاستخدام المتعمد والمتنوع للقنوات المستندة إلى الويب لتنفيذ استراتيجيات وسياسات وممارسات الموارد البشرية داخل المؤسسات، فقد لوحظ استخدام تكنولوجيا الويب ضمن التقارب بين إدارة الموارد البشرية ونظم المعلومات </w:t>
      </w:r>
      <w:r w:rsidR="00D25BCE" w:rsidRPr="00D25BCE">
        <w:rPr>
          <w:rFonts w:ascii="Simplified Arabic" w:eastAsia="Times New Roman" w:hAnsi="Simplified Arabic" w:cs="Simplified Arabic"/>
          <w:color w:val="000000"/>
          <w:sz w:val="28"/>
          <w:szCs w:val="28"/>
        </w:rPr>
        <w:t>Stavrou et al., 2023)</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hint="cs"/>
          <w:color w:val="000000"/>
          <w:sz w:val="28"/>
          <w:szCs w:val="28"/>
          <w:rtl/>
          <w:lang w:bidi="ar-EG"/>
        </w:rPr>
        <w:t>.</w:t>
      </w:r>
      <w:r w:rsidR="00D25BCE" w:rsidRPr="007E0ABA">
        <w:rPr>
          <w:rFonts w:ascii="Simplified Arabic" w:eastAsia="Times New Roman" w:hAnsi="Simplified Arabic" w:cs="Simplified Arabic" w:hint="cs"/>
          <w:color w:val="000000"/>
          <w:sz w:val="28"/>
          <w:szCs w:val="28"/>
          <w:rtl/>
          <w:lang w:bidi="ar-EG"/>
        </w:rPr>
        <w:t xml:space="preserve"> </w:t>
      </w:r>
      <w:r w:rsidR="00D25BCE" w:rsidRPr="00D25BCE">
        <w:rPr>
          <w:rFonts w:ascii="Simplified Arabic" w:eastAsia="Times New Roman" w:hAnsi="Simplified Arabic" w:cs="Simplified Arabic"/>
          <w:color w:val="000000"/>
          <w:sz w:val="28"/>
          <w:szCs w:val="28"/>
          <w:rtl/>
        </w:rPr>
        <w:t> </w:t>
      </w:r>
      <w:r w:rsidR="00D25BCE" w:rsidRPr="007E0ABA">
        <w:rPr>
          <w:rFonts w:ascii="Simplified Arabic" w:eastAsia="Times New Roman" w:hAnsi="Simplified Arabic" w:cs="Simplified Arabic" w:hint="cs"/>
          <w:b/>
          <w:bCs/>
          <w:sz w:val="28"/>
          <w:szCs w:val="28"/>
          <w:rtl/>
          <w:lang w:bidi="ar-EG"/>
        </w:rPr>
        <w:t xml:space="preserve">  </w:t>
      </w:r>
    </w:p>
    <w:p w14:paraId="57C486C1" w14:textId="77777777" w:rsidR="00E2010A" w:rsidRDefault="00E2010A" w:rsidP="006161D4">
      <w:pPr>
        <w:bidi/>
        <w:spacing w:after="0"/>
        <w:jc w:val="both"/>
        <w:rPr>
          <w:rFonts w:ascii="Simplified Arabic" w:eastAsia="Times New Roman" w:hAnsi="Simplified Arabic" w:cs="Simplified Arabic"/>
          <w:sz w:val="28"/>
          <w:szCs w:val="28"/>
          <w:rtl/>
        </w:rPr>
      </w:pPr>
      <w:r w:rsidRPr="00E2010A">
        <w:rPr>
          <w:rFonts w:ascii="Simplified Arabic" w:eastAsia="Times New Roman" w:hAnsi="Simplified Arabic" w:cs="Simplified Arabic"/>
          <w:b/>
          <w:bCs/>
          <w:sz w:val="28"/>
          <w:szCs w:val="28"/>
          <w:rtl/>
        </w:rPr>
        <w:t>مُمارسات إدارة الموارد البشرية الإلكترونية</w:t>
      </w:r>
      <w:r w:rsidRPr="00E2010A">
        <w:rPr>
          <w:rFonts w:ascii="Simplified Arabic" w:eastAsia="Times New Roman" w:hAnsi="Simplified Arabic" w:cs="Simplified Arabic"/>
          <w:sz w:val="28"/>
          <w:szCs w:val="28"/>
          <w:rtl/>
        </w:rPr>
        <w:t>:</w:t>
      </w:r>
      <w:r w:rsidRPr="00E2010A">
        <w:rPr>
          <w:rtl/>
        </w:rPr>
        <w:t xml:space="preserve"> </w:t>
      </w:r>
      <w:r w:rsidRPr="00E2010A">
        <w:rPr>
          <w:rFonts w:ascii="Simplified Arabic" w:eastAsia="Times New Roman" w:hAnsi="Simplified Arabic" w:cs="Simplified Arabic"/>
          <w:sz w:val="28"/>
          <w:szCs w:val="28"/>
          <w:rtl/>
        </w:rPr>
        <w:t>مجموعة من الممارسات التكنولوجية والطرق الفنية التي تستخدم في تنفيذ وتيسير عمليات إدارة الموارد البشرية في المنظمات والتي تهدف إلى تحسين كفاءة وفعالية إدارة الموارد البشرية من خلال استخدام التقنيات والبرمجيات الحديثة (</w:t>
      </w:r>
      <w:r w:rsidR="006161D4">
        <w:rPr>
          <w:rFonts w:ascii="Simplified Arabic" w:eastAsia="Times New Roman" w:hAnsi="Simplified Arabic" w:cs="Simplified Arabic"/>
          <w:sz w:val="28"/>
          <w:szCs w:val="28"/>
        </w:rPr>
        <w:t>2022</w:t>
      </w:r>
      <w:r w:rsidRPr="00E2010A">
        <w:rPr>
          <w:rFonts w:ascii="Simplified Arabic" w:eastAsia="Times New Roman" w:hAnsi="Simplified Arabic" w:cs="Simplified Arabic"/>
          <w:sz w:val="28"/>
          <w:szCs w:val="28"/>
          <w:rtl/>
        </w:rPr>
        <w:t>,</w:t>
      </w:r>
      <w:r w:rsidRPr="00E2010A">
        <w:rPr>
          <w:rFonts w:ascii="Simplified Arabic" w:eastAsia="Times New Roman" w:hAnsi="Simplified Arabic" w:cs="Simplified Arabic"/>
          <w:sz w:val="28"/>
          <w:szCs w:val="28"/>
        </w:rPr>
        <w:t>Smith</w:t>
      </w:r>
      <w:r w:rsidRPr="00E2010A">
        <w:rPr>
          <w:rFonts w:ascii="Simplified Arabic" w:eastAsia="Times New Roman" w:hAnsi="Simplified Arabic" w:cs="Simplified Arabic"/>
          <w:sz w:val="28"/>
          <w:szCs w:val="28"/>
          <w:rtl/>
        </w:rPr>
        <w:t>).</w:t>
      </w:r>
    </w:p>
    <w:p w14:paraId="29726F89" w14:textId="77777777" w:rsidR="00E2010A" w:rsidRDefault="00E2010A" w:rsidP="00E2010A">
      <w:pPr>
        <w:bidi/>
        <w:spacing w:after="0"/>
        <w:jc w:val="both"/>
        <w:rPr>
          <w:rFonts w:ascii="Simplified Arabic" w:eastAsia="Times New Roman" w:hAnsi="Simplified Arabic" w:cs="Simplified Arabic"/>
          <w:sz w:val="28"/>
          <w:szCs w:val="28"/>
          <w:rtl/>
        </w:rPr>
      </w:pPr>
      <w:r w:rsidRPr="00E2010A">
        <w:rPr>
          <w:rFonts w:ascii="Simplified Arabic" w:eastAsia="Times New Roman" w:hAnsi="Simplified Arabic" w:cs="Simplified Arabic"/>
          <w:sz w:val="28"/>
          <w:szCs w:val="28"/>
          <w:rtl/>
        </w:rPr>
        <w:t xml:space="preserve"> نقصد بها أنشطة إدارة الموارد البشرية من تخطيط وتوظيف واستقطاب وتقييم أداء والتي تقوم بها المنظمة من خلال برامج إلكترونية</w:t>
      </w:r>
      <w:r>
        <w:rPr>
          <w:rFonts w:ascii="Simplified Arabic" w:eastAsia="Times New Roman" w:hAnsi="Simplified Arabic" w:cs="Simplified Arabic" w:hint="cs"/>
          <w:sz w:val="28"/>
          <w:szCs w:val="28"/>
          <w:rtl/>
        </w:rPr>
        <w:t>.</w:t>
      </w:r>
    </w:p>
    <w:p w14:paraId="262D90F2" w14:textId="77777777" w:rsidR="00F220E8" w:rsidRPr="00F220E8" w:rsidRDefault="00F220E8" w:rsidP="00F220E8">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220E8">
        <w:rPr>
          <w:rFonts w:ascii="Simplified Arabic" w:eastAsia="Times New Roman" w:hAnsi="Simplified Arabic" w:cs="Simplified Arabic"/>
          <w:sz w:val="28"/>
          <w:szCs w:val="28"/>
          <w:rtl/>
        </w:rPr>
        <w:t>يتضح من خلال التعريفات السابقة أن إدارة الموارد البشرية الإلكترونية تمثل تحولًا استراتيجيًا في طبيعة إدارة الموارد البشرية، حيث لم تعد مجرد وظيفة تشغيلية تقليدية، بل أصبحت نظامًا متكاملًا يعتمد على توظيف تقنيات المعلومات والاتصالات في تحسين كفاءة وفعالية العمليات المتعلقة با</w:t>
      </w:r>
      <w:r>
        <w:rPr>
          <w:rFonts w:ascii="Simplified Arabic" w:eastAsia="Times New Roman" w:hAnsi="Simplified Arabic" w:cs="Simplified Arabic"/>
          <w:sz w:val="28"/>
          <w:szCs w:val="28"/>
          <w:rtl/>
        </w:rPr>
        <w:t>لعنصر البشري</w:t>
      </w:r>
      <w:r>
        <w:rPr>
          <w:rFonts w:ascii="Simplified Arabic" w:eastAsia="Times New Roman" w:hAnsi="Simplified Arabic" w:cs="Simplified Arabic" w:hint="cs"/>
          <w:sz w:val="28"/>
          <w:szCs w:val="28"/>
          <w:rtl/>
        </w:rPr>
        <w:t xml:space="preserve">، </w:t>
      </w:r>
      <w:r w:rsidRPr="00F220E8">
        <w:rPr>
          <w:rFonts w:ascii="Simplified Arabic" w:eastAsia="Times New Roman" w:hAnsi="Simplified Arabic" w:cs="Simplified Arabic"/>
          <w:sz w:val="28"/>
          <w:szCs w:val="28"/>
          <w:rtl/>
        </w:rPr>
        <w:t xml:space="preserve">مثل </w:t>
      </w:r>
      <w:r w:rsidRPr="00F220E8">
        <w:rPr>
          <w:rFonts w:ascii="Simplified Arabic" w:eastAsia="Times New Roman" w:hAnsi="Simplified Arabic" w:cs="Simplified Arabic"/>
          <w:sz w:val="28"/>
          <w:szCs w:val="28"/>
          <w:rtl/>
        </w:rPr>
        <w:lastRenderedPageBreak/>
        <w:t>أتمتة العمليات (</w:t>
      </w:r>
      <w:r w:rsidRPr="00F220E8">
        <w:rPr>
          <w:rFonts w:ascii="Simplified Arabic" w:eastAsia="Times New Roman" w:hAnsi="Simplified Arabic" w:cs="Simplified Arabic"/>
          <w:sz w:val="28"/>
          <w:szCs w:val="28"/>
        </w:rPr>
        <w:t>Malkawi</w:t>
      </w:r>
      <w:r w:rsidRPr="00F220E8">
        <w:rPr>
          <w:rFonts w:ascii="Simplified Arabic" w:eastAsia="Times New Roman" w:hAnsi="Simplified Arabic" w:cs="Simplified Arabic"/>
          <w:sz w:val="28"/>
          <w:szCs w:val="28"/>
          <w:rtl/>
        </w:rPr>
        <w:t xml:space="preserve">، </w:t>
      </w:r>
      <w:r w:rsidRPr="00F220E8">
        <w:rPr>
          <w:rFonts w:ascii="Simplified Arabic" w:eastAsia="Times New Roman" w:hAnsi="Simplified Arabic" w:cs="Simplified Arabic"/>
          <w:sz w:val="28"/>
          <w:szCs w:val="28"/>
        </w:rPr>
        <w:t>2018</w:t>
      </w:r>
      <w:r w:rsidRPr="00F220E8">
        <w:rPr>
          <w:rFonts w:ascii="Simplified Arabic" w:eastAsia="Times New Roman" w:hAnsi="Simplified Arabic" w:cs="Simplified Arabic"/>
          <w:sz w:val="28"/>
          <w:szCs w:val="28"/>
          <w:rtl/>
        </w:rPr>
        <w:t>)، والجوانب الاستراتيجية التي تدعم تنفيذ سياسات الموارد البشرية عبر القنوات الرقمية (</w:t>
      </w:r>
      <w:r w:rsidRPr="00F220E8">
        <w:rPr>
          <w:rFonts w:ascii="Simplified Arabic" w:eastAsia="Times New Roman" w:hAnsi="Simplified Arabic" w:cs="Simplified Arabic"/>
          <w:sz w:val="28"/>
          <w:szCs w:val="28"/>
        </w:rPr>
        <w:t>Anwar &amp; Abdullah</w:t>
      </w:r>
      <w:r w:rsidRPr="00F220E8">
        <w:rPr>
          <w:rFonts w:ascii="Simplified Arabic" w:eastAsia="Times New Roman" w:hAnsi="Simplified Arabic" w:cs="Simplified Arabic"/>
          <w:sz w:val="28"/>
          <w:szCs w:val="28"/>
          <w:rtl/>
        </w:rPr>
        <w:t xml:space="preserve">، </w:t>
      </w:r>
      <w:r w:rsidRPr="00F220E8">
        <w:rPr>
          <w:rFonts w:ascii="Simplified Arabic" w:eastAsia="Times New Roman" w:hAnsi="Simplified Arabic" w:cs="Simplified Arabic"/>
          <w:sz w:val="28"/>
          <w:szCs w:val="28"/>
        </w:rPr>
        <w:t>2021</w:t>
      </w:r>
      <w:r w:rsidRPr="00F220E8">
        <w:rPr>
          <w:rFonts w:ascii="Simplified Arabic" w:eastAsia="Times New Roman" w:hAnsi="Simplified Arabic" w:cs="Simplified Arabic"/>
          <w:sz w:val="28"/>
          <w:szCs w:val="28"/>
          <w:rtl/>
        </w:rPr>
        <w:t xml:space="preserve">)، وصولًا إلى التأكيد على التكامل بين نظم المعلومات واستراتيجيات الموارد البشرية (طه وحمزة، 2022؛ </w:t>
      </w:r>
      <w:r w:rsidRPr="00F220E8">
        <w:rPr>
          <w:rFonts w:ascii="Simplified Arabic" w:eastAsia="Times New Roman" w:hAnsi="Simplified Arabic" w:cs="Simplified Arabic"/>
          <w:sz w:val="28"/>
          <w:szCs w:val="28"/>
        </w:rPr>
        <w:t>Stavrou et al., 2023</w:t>
      </w:r>
      <w:r w:rsidRPr="00F220E8">
        <w:rPr>
          <w:rFonts w:ascii="Simplified Arabic" w:eastAsia="Times New Roman" w:hAnsi="Simplified Arabic" w:cs="Simplified Arabic"/>
          <w:sz w:val="28"/>
          <w:szCs w:val="28"/>
          <w:rtl/>
        </w:rPr>
        <w:t>).</w:t>
      </w:r>
    </w:p>
    <w:p w14:paraId="3D1E53E7" w14:textId="77777777" w:rsidR="00F220E8" w:rsidRPr="00F220E8" w:rsidRDefault="00F220E8" w:rsidP="00F220E8">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220E8">
        <w:rPr>
          <w:rFonts w:ascii="Simplified Arabic" w:eastAsia="Times New Roman" w:hAnsi="Simplified Arabic" w:cs="Simplified Arabic"/>
          <w:sz w:val="28"/>
          <w:szCs w:val="28"/>
          <w:rtl/>
        </w:rPr>
        <w:t>ومن هذا المنطلق، فإن إدارة الموارد البشرية الإلكترونية تسهم بشكل مباشر في تحقيق التميز المؤسسي، من خلال عدة أبعاد رئيسية؛ إذ تعمل على تحسين جودة القرارات الإدارية عبر توفير معلومات دقيقة وفورية، وتعزز كفاءة الأداء المؤسسي من خلال تقليل الوقت والتكاليف المرتبطة بالإجراءات التقليدية، كما تدعم الابتكار التنظيمي عبر تبني أساليب عمل رقمية حديثة. بالإضافة إلى ذلك، تسهم في رفع مستوى رضا العاملين من خلال تقديم خدمات موارد بشرية مرنة وسريعة، الأمر الذي ينعكس إيجابًا على الإنتاجية والالتزام التنظيمي</w:t>
      </w:r>
      <w:r w:rsidRPr="00F220E8">
        <w:rPr>
          <w:rFonts w:ascii="Simplified Arabic" w:eastAsia="Times New Roman" w:hAnsi="Simplified Arabic" w:cs="Simplified Arabic"/>
          <w:sz w:val="28"/>
          <w:szCs w:val="28"/>
        </w:rPr>
        <w:t>.</w:t>
      </w:r>
    </w:p>
    <w:p w14:paraId="4F85A367" w14:textId="77777777" w:rsidR="00F220E8" w:rsidRPr="00F220E8" w:rsidRDefault="00F220E8" w:rsidP="00F220E8">
      <w:pPr>
        <w:bidi/>
        <w:spacing w:after="0"/>
        <w:jc w:val="both"/>
        <w:rPr>
          <w:rFonts w:ascii="Simplified Arabic" w:eastAsia="Times New Roman" w:hAnsi="Simplified Arabic" w:cs="Simplified Arabic"/>
          <w:sz w:val="28"/>
          <w:szCs w:val="28"/>
          <w:rtl/>
        </w:rPr>
      </w:pPr>
      <w:r w:rsidRPr="00F220E8">
        <w:rPr>
          <w:rFonts w:ascii="Simplified Arabic" w:eastAsia="Times New Roman" w:hAnsi="Simplified Arabic" w:cs="Simplified Arabic"/>
          <w:sz w:val="28"/>
          <w:szCs w:val="28"/>
          <w:rtl/>
        </w:rPr>
        <w:t>كما أن ممارسات إدارة الموارد البشرية الإلكترونية، مثل التوظيف الإلكتروني، والتدريب الإلكتروني، وإدارة الأداء الرقمية، تمثل أدوات فعالة لدعم معايير التميز المؤسسي، خاصة فيما يتعلق بالكفاءة التشغيلية، وجودة الخدمات، والتحسين المستمر، وهي من المرتكزات الأساسية لنماذج التميز المؤسسي الحديثة</w:t>
      </w:r>
      <w:r w:rsidRPr="00F220E8">
        <w:rPr>
          <w:rFonts w:ascii="Simplified Arabic" w:eastAsia="Times New Roman" w:hAnsi="Simplified Arabic" w:cs="Simplified Arabic"/>
          <w:sz w:val="28"/>
          <w:szCs w:val="28"/>
        </w:rPr>
        <w:t>.</w:t>
      </w:r>
    </w:p>
    <w:p w14:paraId="54DA8221" w14:textId="77777777" w:rsidR="00F220E8" w:rsidRPr="00F220E8" w:rsidRDefault="00F220E8" w:rsidP="00F220E8">
      <w:pPr>
        <w:bidi/>
        <w:spacing w:after="0"/>
        <w:jc w:val="both"/>
        <w:rPr>
          <w:rFonts w:ascii="Simplified Arabic" w:eastAsia="Times New Roman" w:hAnsi="Simplified Arabic" w:cs="Simplified Arabic"/>
          <w:sz w:val="28"/>
          <w:szCs w:val="28"/>
          <w:rtl/>
        </w:rPr>
      </w:pPr>
      <w:r w:rsidRPr="00F220E8">
        <w:rPr>
          <w:rFonts w:ascii="Simplified Arabic" w:eastAsia="Times New Roman" w:hAnsi="Simplified Arabic" w:cs="Simplified Arabic"/>
          <w:sz w:val="28"/>
          <w:szCs w:val="28"/>
          <w:rtl/>
        </w:rPr>
        <w:t>وبناءً على ذلك، يمكن النظر إلى إدارة الموارد البشرية الإلكترونية كأحد الممكنات الاستراتيجية التي تدعم تحقيق التميز المؤسسي، وليس مجرد أداة تقنية، حيث تسهم في بناء قدرات تنظيمية متقدمة تمكّن المؤسسات من التكيف مع التغيرات البيئية وتحقيق ميزة تنافسية مستدامة</w:t>
      </w:r>
      <w:r w:rsidRPr="00F220E8">
        <w:rPr>
          <w:rFonts w:ascii="Simplified Arabic" w:eastAsia="Times New Roman" w:hAnsi="Simplified Arabic" w:cs="Simplified Arabic"/>
          <w:sz w:val="28"/>
          <w:szCs w:val="28"/>
        </w:rPr>
        <w:t>.</w:t>
      </w:r>
    </w:p>
    <w:p w14:paraId="5DBF126A" w14:textId="77777777" w:rsidR="00D25BCE" w:rsidRPr="00E2010A" w:rsidRDefault="00D25BCE" w:rsidP="00E2010A">
      <w:pPr>
        <w:pStyle w:val="a5"/>
        <w:numPr>
          <w:ilvl w:val="0"/>
          <w:numId w:val="5"/>
        </w:numPr>
        <w:bidi/>
        <w:spacing w:after="0"/>
        <w:ind w:left="296"/>
        <w:jc w:val="both"/>
        <w:rPr>
          <w:rFonts w:ascii="Simplified Arabic" w:eastAsia="Times New Roman" w:hAnsi="Simplified Arabic" w:cs="Simplified Arabic"/>
          <w:b/>
          <w:bCs/>
          <w:sz w:val="28"/>
          <w:szCs w:val="28"/>
          <w:rtl/>
        </w:rPr>
      </w:pPr>
      <w:r w:rsidRPr="00E2010A">
        <w:rPr>
          <w:rFonts w:ascii="Simplified Arabic" w:eastAsia="Times New Roman" w:hAnsi="Simplified Arabic" w:cs="Simplified Arabic"/>
          <w:b/>
          <w:bCs/>
          <w:color w:val="000000"/>
          <w:sz w:val="28"/>
          <w:szCs w:val="28"/>
          <w:rtl/>
        </w:rPr>
        <w:t>أهداف إدارة الموارد البشرية الإلكترونية</w:t>
      </w:r>
      <w:r w:rsidRPr="00E2010A">
        <w:rPr>
          <w:rFonts w:ascii="Simplified Arabic" w:eastAsia="Times New Roman" w:hAnsi="Simplified Arabic" w:cs="Simplified Arabic" w:hint="cs"/>
          <w:b/>
          <w:bCs/>
          <w:color w:val="000000"/>
          <w:sz w:val="28"/>
          <w:szCs w:val="28"/>
          <w:rtl/>
        </w:rPr>
        <w:t>:</w:t>
      </w:r>
      <w:r w:rsidRPr="00E2010A">
        <w:rPr>
          <w:rFonts w:ascii="Simplified Arabic" w:eastAsia="Times New Roman" w:hAnsi="Simplified Arabic" w:cs="Simplified Arabic"/>
          <w:b/>
          <w:bCs/>
          <w:color w:val="000000"/>
          <w:sz w:val="28"/>
          <w:szCs w:val="28"/>
          <w:rtl/>
        </w:rPr>
        <w:t> </w:t>
      </w:r>
    </w:p>
    <w:p w14:paraId="063251F7" w14:textId="77777777" w:rsidR="00D25BCE" w:rsidRPr="00D25BCE" w:rsidRDefault="00E2010A"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تنبع أهداف إدارة الموارد البشرية الإلكترونية من تكاملها مع أهداف الإدارة الإلكترونية ومواكبتها للتحديثات والتغيرات في بيئة الأعمال فقد حدد بيسي وفان فورد (</w:t>
      </w:r>
      <w:r w:rsidR="00D25BCE" w:rsidRPr="00D25BCE">
        <w:rPr>
          <w:rFonts w:ascii="Simplified Arabic" w:eastAsia="Times New Roman" w:hAnsi="Simplified Arabic" w:cs="Simplified Arabic"/>
          <w:color w:val="000000"/>
          <w:sz w:val="28"/>
          <w:szCs w:val="28"/>
        </w:rPr>
        <w:t>2019</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Pecci &amp; Van De Voorde</w:t>
      </w:r>
      <w:r w:rsidR="00D25BCE" w:rsidRPr="00D25BCE">
        <w:rPr>
          <w:rFonts w:ascii="Simplified Arabic" w:eastAsia="Times New Roman" w:hAnsi="Simplified Arabic" w:cs="Simplified Arabic"/>
          <w:color w:val="000000"/>
          <w:sz w:val="28"/>
          <w:szCs w:val="28"/>
          <w:rtl/>
        </w:rPr>
        <w:t>) تلك الأهداف فيما يلي: </w:t>
      </w:r>
    </w:p>
    <w:p w14:paraId="537F21F5"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التخفيض من تكاليف العمال وكافة النفقات ال</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دارية. </w:t>
      </w:r>
    </w:p>
    <w:p w14:paraId="4F469ACE"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تحقيق المكاسب من الموارد البشرية. </w:t>
      </w:r>
    </w:p>
    <w:p w14:paraId="62ADB2C4"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تسهيل أداء وظائف إدارة الموارد البشرية. </w:t>
      </w:r>
    </w:p>
    <w:p w14:paraId="3CAFF28E"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الرفع من معدلات الأداء والإنتاج في المنظمة. </w:t>
      </w:r>
    </w:p>
    <w:p w14:paraId="44F8F3E6"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تنمية علاقات العمل وتحسينها ونشر ثقافة الرضى الوظيفي بين الموظفين. </w:t>
      </w:r>
    </w:p>
    <w:p w14:paraId="1DB18EE1"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دعم الإدارة من خلال أقسام المنظمة. </w:t>
      </w:r>
    </w:p>
    <w:p w14:paraId="3FC31CCA"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توفير فرص للمشاركة والتدريب لتحسين صورة المنظمة. </w:t>
      </w:r>
    </w:p>
    <w:p w14:paraId="3B343D10" w14:textId="77777777" w:rsidR="00D25BCE" w:rsidRPr="00D25BCE" w:rsidRDefault="00D25BCE" w:rsidP="00E2010A">
      <w:pPr>
        <w:bidi/>
        <w:spacing w:after="0"/>
        <w:ind w:left="836"/>
        <w:jc w:val="both"/>
        <w:rPr>
          <w:rFonts w:ascii="Simplified Arabic" w:eastAsia="Times New Roman" w:hAnsi="Simplified Arabic" w:cs="Simplified Arabic"/>
          <w:color w:val="000000"/>
          <w:sz w:val="28"/>
          <w:szCs w:val="28"/>
          <w:rtl/>
        </w:rPr>
      </w:pPr>
      <w:r w:rsidRPr="00D25BCE">
        <w:rPr>
          <w:rFonts w:ascii="Simplified Arabic" w:eastAsia="Times New Roman" w:hAnsi="Simplified Arabic" w:cs="Simplified Arabic" w:hint="cs"/>
          <w:color w:val="000000"/>
          <w:sz w:val="28"/>
          <w:szCs w:val="28"/>
          <w:rtl/>
        </w:rPr>
        <w:lastRenderedPageBreak/>
        <w:t xml:space="preserve">• </w:t>
      </w:r>
      <w:r w:rsidRPr="00D25BCE">
        <w:rPr>
          <w:rFonts w:ascii="Simplified Arabic" w:eastAsia="Times New Roman" w:hAnsi="Simplified Arabic" w:cs="Simplified Arabic"/>
          <w:color w:val="000000"/>
          <w:sz w:val="28"/>
          <w:szCs w:val="28"/>
          <w:rtl/>
        </w:rPr>
        <w:t>اكتساب العديد من القدرات المميزة والتي تنفرد بها المنظمة. </w:t>
      </w:r>
    </w:p>
    <w:p w14:paraId="5E1753D2" w14:textId="77777777" w:rsid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تحسين جودة الخدمات المقدمة للعملاء. </w:t>
      </w:r>
    </w:p>
    <w:p w14:paraId="3FF7844B" w14:textId="77777777" w:rsidR="00E2010A" w:rsidRDefault="00E2010A" w:rsidP="00E2010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وأضاف مصطفى (2018) أهداف أخرى هي: </w:t>
      </w:r>
    </w:p>
    <w:p w14:paraId="159B0565"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 xml:space="preserve">تحسين التوجه </w:t>
      </w:r>
      <w:r w:rsidRPr="00E2010A">
        <w:rPr>
          <w:rFonts w:ascii="Simplified Arabic" w:eastAsia="Times New Roman" w:hAnsi="Simplified Arabic" w:cs="Simplified Arabic" w:hint="cs"/>
          <w:color w:val="000000"/>
          <w:sz w:val="28"/>
          <w:szCs w:val="28"/>
          <w:rtl/>
        </w:rPr>
        <w:t>الاستراتيجي</w:t>
      </w:r>
      <w:r w:rsidRPr="00E2010A">
        <w:rPr>
          <w:rFonts w:ascii="Simplified Arabic" w:eastAsia="Times New Roman" w:hAnsi="Simplified Arabic" w:cs="Simplified Arabic"/>
          <w:color w:val="000000"/>
          <w:sz w:val="28"/>
          <w:szCs w:val="28"/>
          <w:rtl/>
        </w:rPr>
        <w:t xml:space="preserve"> للموارد البشرية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772AA67D"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تخفيض تكلفة العمالة والنفقات الإدارية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3A420F75"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 xml:space="preserve"> تحقيق مكاسب من الموارد البشرية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1357D3B3"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 xml:space="preserve"> تسهيل </w:t>
      </w:r>
      <w:r w:rsidRPr="00E2010A">
        <w:rPr>
          <w:rFonts w:ascii="Simplified Arabic" w:eastAsia="Times New Roman" w:hAnsi="Simplified Arabic" w:cs="Simplified Arabic" w:hint="cs"/>
          <w:color w:val="000000"/>
          <w:sz w:val="28"/>
          <w:szCs w:val="28"/>
          <w:rtl/>
        </w:rPr>
        <w:t>أ</w:t>
      </w:r>
      <w:r w:rsidRPr="00E2010A">
        <w:rPr>
          <w:rFonts w:ascii="Simplified Arabic" w:eastAsia="Times New Roman" w:hAnsi="Simplified Arabic" w:cs="Simplified Arabic"/>
          <w:color w:val="000000"/>
          <w:sz w:val="28"/>
          <w:szCs w:val="28"/>
          <w:rtl/>
        </w:rPr>
        <w:t xml:space="preserve">داء وظائف </w:t>
      </w:r>
      <w:r w:rsidRPr="00E2010A">
        <w:rPr>
          <w:rFonts w:ascii="Simplified Arabic" w:eastAsia="Times New Roman" w:hAnsi="Simplified Arabic" w:cs="Simplified Arabic" w:hint="cs"/>
          <w:color w:val="000000"/>
          <w:sz w:val="28"/>
          <w:szCs w:val="28"/>
          <w:rtl/>
        </w:rPr>
        <w:t>إ</w:t>
      </w:r>
      <w:r w:rsidRPr="00E2010A">
        <w:rPr>
          <w:rFonts w:ascii="Simplified Arabic" w:eastAsia="Times New Roman" w:hAnsi="Simplified Arabic" w:cs="Simplified Arabic"/>
          <w:color w:val="000000"/>
          <w:sz w:val="28"/>
          <w:szCs w:val="28"/>
          <w:rtl/>
        </w:rPr>
        <w:t>دارة الموارد البشرية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2B61257D" w14:textId="77777777" w:rsidR="00C37436" w:rsidRPr="00236299" w:rsidRDefault="00E2010A" w:rsidP="00236299">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Calibri" w:hAnsi="Simplified Arabic" w:cs="Simplified Arabic"/>
          <w:color w:val="000000"/>
          <w:sz w:val="28"/>
          <w:szCs w:val="28"/>
          <w:rtl/>
          <w14:ligatures w14:val="standardContextual"/>
        </w:rPr>
        <w:t>رفع معدلات الأداء الإنتاجية في المنظمة</w:t>
      </w:r>
      <w:r w:rsidR="00C37436">
        <w:rPr>
          <w:rFonts w:ascii="Simplified Arabic" w:eastAsia="Times New Roman" w:hAnsi="Simplified Arabic" w:cs="Simplified Arabic" w:hint="cs"/>
          <w:sz w:val="28"/>
          <w:szCs w:val="28"/>
          <w:rtl/>
        </w:rPr>
        <w:t>.</w:t>
      </w:r>
    </w:p>
    <w:p w14:paraId="48E7ED5F" w14:textId="77777777" w:rsidR="00D25BCE" w:rsidRPr="00E2010A" w:rsidRDefault="00D25BCE" w:rsidP="00E2010A">
      <w:pPr>
        <w:pStyle w:val="a5"/>
        <w:numPr>
          <w:ilvl w:val="0"/>
          <w:numId w:val="5"/>
        </w:numPr>
        <w:bidi/>
        <w:spacing w:after="0"/>
        <w:ind w:left="206"/>
        <w:jc w:val="both"/>
        <w:rPr>
          <w:rFonts w:ascii="Simplified Arabic" w:eastAsia="Times New Roman" w:hAnsi="Simplified Arabic" w:cs="Simplified Arabic"/>
          <w:b/>
          <w:bCs/>
          <w:sz w:val="28"/>
          <w:szCs w:val="28"/>
          <w:rtl/>
        </w:rPr>
      </w:pPr>
      <w:r w:rsidRPr="00E2010A">
        <w:rPr>
          <w:rFonts w:ascii="Simplified Arabic" w:eastAsia="Times New Roman" w:hAnsi="Simplified Arabic" w:cs="Simplified Arabic"/>
          <w:b/>
          <w:bCs/>
          <w:color w:val="000000"/>
          <w:sz w:val="28"/>
          <w:szCs w:val="28"/>
          <w:rtl/>
        </w:rPr>
        <w:t>أهمية تطبيق إدارة الموارد البشرية الإلكترونية </w:t>
      </w:r>
    </w:p>
    <w:p w14:paraId="048A41DD" w14:textId="77777777" w:rsidR="00D25BCE" w:rsidRDefault="009B1AC2" w:rsidP="009B1AC2">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تعتبر الإدارة الإلكترونية من الأساليب الإدارية الحديثة، حيث كانت الإدارة التقليدية قديمًا تعتمد على الأساليب البسيطة وتستنفد قدرات وطاقات الأفراد، وبالتالي فإن الدول المتقدمة سارعت بإحداث نقلة نوعية نحو الإدارة الإلكترونية للموارد البشرية خصوصًا بعد التطور التكنولوجي المتسارع </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Pr>
        <w:t>2020</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Mousa &amp; Othman</w:t>
      </w:r>
      <w:r w:rsidR="00D25BCE" w:rsidRPr="00D25BCE">
        <w:rPr>
          <w:rFonts w:ascii="Simplified Arabic" w:eastAsia="Times New Roman" w:hAnsi="Simplified Arabic" w:cs="Simplified Arabic"/>
          <w:color w:val="000000"/>
          <w:sz w:val="28"/>
          <w:szCs w:val="28"/>
          <w:rtl/>
        </w:rPr>
        <w:t>). </w:t>
      </w:r>
    </w:p>
    <w:p w14:paraId="470D616C" w14:textId="77777777" w:rsidR="009B1AC2" w:rsidRPr="009B1AC2" w:rsidRDefault="009B1AC2" w:rsidP="009B1AC2">
      <w:pPr>
        <w:bidi/>
        <w:spacing w:after="0"/>
        <w:jc w:val="both"/>
        <w:rPr>
          <w:rFonts w:ascii="Simplified Arabic" w:eastAsia="Times New Roman" w:hAnsi="Simplified Arabic" w:cs="Simplified Arabic"/>
          <w:b/>
          <w:bCs/>
          <w:sz w:val="28"/>
          <w:szCs w:val="28"/>
          <w:rtl/>
        </w:rPr>
      </w:pPr>
      <w:r w:rsidRPr="009B1AC2">
        <w:rPr>
          <w:rFonts w:ascii="Simplified Arabic" w:eastAsia="Times New Roman" w:hAnsi="Simplified Arabic" w:cs="Simplified Arabic"/>
          <w:b/>
          <w:bCs/>
          <w:color w:val="000000"/>
          <w:sz w:val="28"/>
          <w:szCs w:val="28"/>
          <w:rtl/>
        </w:rPr>
        <w:t>تتجلى أهمية إدارة الموارد البشرية الإلكترونية في عدة جوانب وهي كالتالي: </w:t>
      </w:r>
    </w:p>
    <w:p w14:paraId="675F5788" w14:textId="77777777" w:rsidR="009B1AC2" w:rsidRDefault="009B1AC2" w:rsidP="00A8630E">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 xml:space="preserve">  تمكين الموظفين وترسيخ الشفافية بينهم إذ توفر منصات إدارة الموارد البشرية الإلكترونية للموظفين الوصول إلى معلوماتهم الخاصة والمهنية، مما يعزز شفافية العمل ويمنح الموظفين السيطرة على بياناتهم وتقديم طلباتهم الشخصية</w:t>
      </w:r>
      <w:r w:rsidRPr="0016056A">
        <w:rPr>
          <w:rFonts w:ascii="Simplified Arabic" w:eastAsia="Times New Roman" w:hAnsi="Simplified Arabic" w:cs="Simplified Arabic" w:hint="cs"/>
          <w:color w:val="000000"/>
          <w:sz w:val="28"/>
          <w:szCs w:val="28"/>
          <w:rtl/>
        </w:rPr>
        <w:t>.</w:t>
      </w:r>
      <w:r w:rsidR="0016056A">
        <w:rPr>
          <w:rFonts w:ascii="Simplified Arabic" w:eastAsia="Times New Roman" w:hAnsi="Simplified Arabic" w:cs="Simplified Arabic"/>
          <w:color w:val="000000"/>
          <w:sz w:val="28"/>
          <w:szCs w:val="28"/>
          <w:lang w:bidi="ar-EG"/>
        </w:rPr>
        <w:t>, 2019)</w:t>
      </w:r>
      <w:r w:rsidRPr="0016056A">
        <w:rPr>
          <w:rFonts w:ascii="Simplified Arabic" w:eastAsia="Times New Roman" w:hAnsi="Simplified Arabic" w:cs="Simplified Arabic"/>
          <w:color w:val="000000"/>
          <w:sz w:val="28"/>
          <w:szCs w:val="28"/>
          <w:rtl/>
        </w:rPr>
        <w:t> </w:t>
      </w:r>
      <w:r w:rsidR="0016056A">
        <w:rPr>
          <w:rFonts w:ascii="Simplified Arabic" w:eastAsia="Times New Roman" w:hAnsi="Simplified Arabic" w:cs="Simplified Arabic"/>
          <w:color w:val="000000"/>
          <w:sz w:val="28"/>
          <w:szCs w:val="28"/>
        </w:rPr>
        <w:t xml:space="preserve"> (</w:t>
      </w:r>
      <w:r w:rsidR="0016056A" w:rsidRPr="0016056A">
        <w:rPr>
          <w:rFonts w:ascii="Simplified Arabic" w:eastAsia="Times New Roman" w:hAnsi="Simplified Arabic" w:cs="Simplified Arabic"/>
          <w:color w:val="000000"/>
          <w:sz w:val="28"/>
          <w:szCs w:val="28"/>
        </w:rPr>
        <w:t>Bondarouk &amp; Ruel</w:t>
      </w:r>
    </w:p>
    <w:p w14:paraId="4FADDA71"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تحليل البيانات الخاصة بالموظفين وتوظيفهم وأدائهم واتخاذ القرارات الاستراتيجية المعتمدة على هذه البيانات. </w:t>
      </w:r>
    </w:p>
    <w:p w14:paraId="5BA1F951"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 xml:space="preserve"> تسهيل ممارسات الاستقطاب والاختيار والتعيين مما يؤدي إلى تحقيقها للكفاءة</w:t>
      </w:r>
      <w:r w:rsidR="0016056A">
        <w:rPr>
          <w:rFonts w:ascii="Simplified Arabic" w:eastAsia="Times New Roman" w:hAnsi="Simplified Arabic" w:cs="Simplified Arabic" w:hint="cs"/>
          <w:color w:val="000000"/>
          <w:sz w:val="28"/>
          <w:szCs w:val="28"/>
          <w:rtl/>
        </w:rPr>
        <w:t xml:space="preserve"> </w:t>
      </w:r>
      <w:r w:rsidR="0016056A" w:rsidRPr="009B1AC2">
        <w:rPr>
          <w:rFonts w:ascii="Simplified Arabic" w:eastAsia="Times New Roman" w:hAnsi="Simplified Arabic" w:cs="Simplified Arabic"/>
          <w:color w:val="000000"/>
          <w:sz w:val="28"/>
          <w:szCs w:val="28"/>
          <w:rtl/>
        </w:rPr>
        <w:t>(</w:t>
      </w:r>
      <w:r w:rsidR="0016056A" w:rsidRPr="009B1AC2">
        <w:rPr>
          <w:rFonts w:ascii="Simplified Arabic" w:eastAsia="Times New Roman" w:hAnsi="Simplified Arabic" w:cs="Simplified Arabic"/>
          <w:color w:val="000000"/>
          <w:sz w:val="28"/>
          <w:szCs w:val="28"/>
        </w:rPr>
        <w:t>2019</w:t>
      </w:r>
      <w:r w:rsidR="0016056A" w:rsidRPr="009B1AC2">
        <w:rPr>
          <w:rFonts w:ascii="Simplified Arabic" w:eastAsia="Times New Roman" w:hAnsi="Simplified Arabic" w:cs="Simplified Arabic"/>
          <w:color w:val="000000"/>
          <w:sz w:val="28"/>
          <w:szCs w:val="28"/>
          <w:rtl/>
        </w:rPr>
        <w:t xml:space="preserve"> </w:t>
      </w:r>
      <w:r w:rsidR="0016056A" w:rsidRPr="009B1AC2">
        <w:rPr>
          <w:rFonts w:ascii="Simplified Arabic" w:eastAsia="Times New Roman" w:hAnsi="Simplified Arabic" w:cs="Simplified Arabic"/>
          <w:color w:val="000000"/>
          <w:sz w:val="28"/>
          <w:szCs w:val="28"/>
        </w:rPr>
        <w:t>Björkman</w:t>
      </w:r>
      <w:r w:rsidR="0016056A">
        <w:rPr>
          <w:rFonts w:ascii="Simplified Arabic" w:eastAsia="Times New Roman" w:hAnsi="Simplified Arabic" w:cs="Simplified Arabic" w:hint="cs"/>
          <w:color w:val="000000"/>
          <w:sz w:val="28"/>
          <w:szCs w:val="28"/>
          <w:rtl/>
        </w:rPr>
        <w:t>)</w:t>
      </w:r>
      <w:r w:rsidRPr="0016056A">
        <w:rPr>
          <w:rFonts w:ascii="Simplified Arabic" w:eastAsia="Times New Roman" w:hAnsi="Simplified Arabic" w:cs="Simplified Arabic"/>
          <w:color w:val="000000"/>
          <w:sz w:val="28"/>
          <w:szCs w:val="28"/>
          <w:rtl/>
        </w:rPr>
        <w:t>. </w:t>
      </w:r>
    </w:p>
    <w:p w14:paraId="6FE67137"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تعزيز الالتزام والرضا الوظيفي من خلال تلبية احتياجاتهم الخاصة والمهنية. </w:t>
      </w:r>
    </w:p>
    <w:p w14:paraId="76922E2F"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تحسين عملية الاتصال والتفاعل بين إدارة الموارد البشرية الإلكترونية والموظفين عبر المنصات التقنية للمشاورات الفورية وإيصال الإشعارات والتنبيهات بدقة عالية وبأسرع وقت ممكن. </w:t>
      </w:r>
    </w:p>
    <w:p w14:paraId="6102ADCB"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 xml:space="preserve"> تتيح إدارة الموارد البشرية الإلكترونية للموظفين تقنيات إلكترونية لتمكينهم من الوصول إلى المنصات التعليمية لتلقي التدريب اللازم لهم مما يعمل على تطوير معارفهم ومهاراتهم. </w:t>
      </w:r>
    </w:p>
    <w:p w14:paraId="3ED2342A" w14:textId="77777777" w:rsidR="00D25BCE" w:rsidRPr="0016056A" w:rsidRDefault="00D25BCE" w:rsidP="0016056A">
      <w:pPr>
        <w:pStyle w:val="a5"/>
        <w:numPr>
          <w:ilvl w:val="0"/>
          <w:numId w:val="8"/>
        </w:numPr>
        <w:bidi/>
        <w:spacing w:after="0"/>
        <w:jc w:val="both"/>
        <w:rPr>
          <w:rFonts w:ascii="Simplified Arabic" w:eastAsia="Times New Roman" w:hAnsi="Simplified Arabic" w:cs="Simplified Arabic"/>
          <w:sz w:val="28"/>
          <w:szCs w:val="28"/>
          <w:rtl/>
        </w:rPr>
      </w:pPr>
      <w:r w:rsidRPr="0016056A">
        <w:rPr>
          <w:rFonts w:ascii="Simplified Arabic" w:eastAsia="Times New Roman" w:hAnsi="Simplified Arabic" w:cs="Simplified Arabic"/>
          <w:color w:val="000000"/>
          <w:sz w:val="28"/>
          <w:szCs w:val="28"/>
          <w:rtl/>
        </w:rPr>
        <w:lastRenderedPageBreak/>
        <w:t>يعد استخدام التكنولوجيا في إدارة الموارد البشرية من المنافع الكبيرة التي تعود على المنظمة من حيث تقليلها للتكاليف ال</w:t>
      </w:r>
      <w:r w:rsidRPr="0016056A">
        <w:rPr>
          <w:rFonts w:ascii="Simplified Arabic" w:eastAsia="Times New Roman" w:hAnsi="Simplified Arabic" w:cs="Simplified Arabic" w:hint="cs"/>
          <w:color w:val="000000"/>
          <w:sz w:val="28"/>
          <w:szCs w:val="28"/>
          <w:rtl/>
        </w:rPr>
        <w:t>إ</w:t>
      </w:r>
      <w:r w:rsidRPr="0016056A">
        <w:rPr>
          <w:rFonts w:ascii="Simplified Arabic" w:eastAsia="Times New Roman" w:hAnsi="Simplified Arabic" w:cs="Simplified Arabic"/>
          <w:color w:val="000000"/>
          <w:sz w:val="28"/>
          <w:szCs w:val="28"/>
          <w:rtl/>
        </w:rPr>
        <w:t>دارية التي تنتج عن عمليات استقطاب الأفراد وتعيينهم وتزيد من التفاعل بين الأفراد مع أنشطة الموارد، ويتم كل ذلك عبر</w:t>
      </w:r>
      <w:r w:rsidRPr="0016056A">
        <w:rPr>
          <w:rFonts w:ascii="Times New Roman" w:eastAsia="Times New Roman" w:hAnsi="Times New Roman" w:cs="Times New Roman" w:hint="cs"/>
          <w:sz w:val="28"/>
          <w:szCs w:val="28"/>
          <w:rtl/>
        </w:rPr>
        <w:t xml:space="preserve"> </w:t>
      </w:r>
      <w:r w:rsidRPr="0016056A">
        <w:rPr>
          <w:rFonts w:ascii="Simplified Arabic" w:eastAsia="Times New Roman" w:hAnsi="Simplified Arabic" w:cs="Simplified Arabic" w:hint="cs"/>
          <w:color w:val="000000"/>
          <w:sz w:val="28"/>
          <w:szCs w:val="28"/>
          <w:rtl/>
        </w:rPr>
        <w:t>الإنترنت</w:t>
      </w:r>
      <w:r w:rsidRPr="0016056A">
        <w:rPr>
          <w:rFonts w:ascii="Simplified Arabic" w:eastAsia="Times New Roman" w:hAnsi="Simplified Arabic" w:cs="Simplified Arabic"/>
          <w:color w:val="000000"/>
          <w:sz w:val="28"/>
          <w:szCs w:val="28"/>
          <w:rtl/>
        </w:rPr>
        <w:t xml:space="preserve"> وتعود بالمنافع التي لها علاقة بكفاءة وظائف الموارد البشرية حيث تحصل المنظمة على العديد من المنافع عند استخدامها لإدارة الموارد البشرية الإلكترونية وتتفاوت قيمة تلك المنافع من حيث تأثيرها على المنظمة </w:t>
      </w:r>
      <w:r w:rsidRPr="0016056A">
        <w:rPr>
          <w:rFonts w:ascii="Simplified Arabic" w:eastAsia="Times New Roman" w:hAnsi="Simplified Arabic" w:cs="Simplified Arabic" w:hint="cs"/>
          <w:color w:val="000000"/>
          <w:sz w:val="28"/>
          <w:szCs w:val="28"/>
          <w:rtl/>
        </w:rPr>
        <w:t>(</w:t>
      </w:r>
      <w:r w:rsidRPr="0016056A">
        <w:rPr>
          <w:rFonts w:ascii="Simplified Arabic" w:eastAsia="Times New Roman" w:hAnsi="Simplified Arabic" w:cs="Simplified Arabic"/>
          <w:color w:val="000000"/>
          <w:sz w:val="28"/>
          <w:szCs w:val="28"/>
        </w:rPr>
        <w:t>2020</w:t>
      </w:r>
      <w:r w:rsidRPr="0016056A">
        <w:rPr>
          <w:rFonts w:ascii="Simplified Arabic" w:eastAsia="Times New Roman" w:hAnsi="Simplified Arabic" w:cs="Simplified Arabic"/>
          <w:color w:val="000000"/>
          <w:sz w:val="28"/>
          <w:szCs w:val="28"/>
          <w:rtl/>
        </w:rPr>
        <w:t xml:space="preserve"> ,</w:t>
      </w:r>
      <w:r w:rsidRPr="0016056A">
        <w:rPr>
          <w:rFonts w:ascii="Simplified Arabic" w:eastAsia="Times New Roman" w:hAnsi="Simplified Arabic" w:cs="Simplified Arabic"/>
          <w:color w:val="000000"/>
          <w:sz w:val="28"/>
          <w:szCs w:val="28"/>
        </w:rPr>
        <w:t>Amrutha &amp; Geetha</w:t>
      </w:r>
      <w:r w:rsidRPr="0016056A">
        <w:rPr>
          <w:rFonts w:ascii="Simplified Arabic" w:eastAsia="Times New Roman" w:hAnsi="Simplified Arabic" w:cs="Simplified Arabic"/>
          <w:color w:val="000000"/>
          <w:sz w:val="28"/>
          <w:szCs w:val="28"/>
          <w:rtl/>
        </w:rPr>
        <w:t>). </w:t>
      </w:r>
    </w:p>
    <w:p w14:paraId="21280CEC" w14:textId="77777777" w:rsidR="00D25BCE" w:rsidRDefault="0016056A" w:rsidP="007E0ABA">
      <w:pPr>
        <w:bidi/>
        <w:spacing w:after="0"/>
        <w:jc w:val="both"/>
        <w:rPr>
          <w:rFonts w:ascii="Simplified Arabic" w:eastAsia="Times New Roman" w:hAnsi="Simplified Arabic" w:cs="Simplified Arabic"/>
          <w:color w:val="000000"/>
          <w:sz w:val="28"/>
          <w:szCs w:val="28"/>
          <w:rtl/>
          <w:lang w:bidi="ar-EG"/>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ولخصت أهمية الإدارة الإلكترونية للموارد البشرية بما يلي</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2022</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Da Silva et al</w:t>
      </w:r>
      <w:r w:rsidR="00D25BCE" w:rsidRPr="00D25BCE">
        <w:rPr>
          <w:rFonts w:ascii="Simplified Arabic" w:eastAsia="Times New Roman" w:hAnsi="Simplified Arabic" w:cs="Simplified Arabic"/>
          <w:color w:val="000000"/>
          <w:sz w:val="28"/>
          <w:szCs w:val="28"/>
          <w:rtl/>
        </w:rPr>
        <w:t xml:space="preserve">) </w:t>
      </w:r>
    </w:p>
    <w:p w14:paraId="18846F29" w14:textId="77777777" w:rsidR="00D25BCE" w:rsidRDefault="00D25BCE" w:rsidP="0016056A">
      <w:pPr>
        <w:pStyle w:val="a5"/>
        <w:numPr>
          <w:ilvl w:val="0"/>
          <w:numId w:val="7"/>
        </w:numPr>
        <w:bidi/>
        <w:spacing w:after="0"/>
        <w:jc w:val="both"/>
        <w:rPr>
          <w:rFonts w:ascii="Simplified Arabic" w:eastAsia="Times New Roman" w:hAnsi="Simplified Arabic" w:cs="Simplified Arabic"/>
          <w:color w:val="000000"/>
          <w:sz w:val="28"/>
          <w:szCs w:val="28"/>
          <w:lang w:bidi="ar-EG"/>
        </w:rPr>
      </w:pPr>
      <w:r w:rsidRPr="0016056A">
        <w:rPr>
          <w:rFonts w:ascii="Simplified Arabic" w:eastAsia="Times New Roman" w:hAnsi="Simplified Arabic" w:cs="Simplified Arabic"/>
          <w:color w:val="000000"/>
          <w:sz w:val="28"/>
          <w:szCs w:val="28"/>
          <w:rtl/>
        </w:rPr>
        <w:t>تخفيف الأعباء الإدارية باستخدام الأنظمة الإلكترونية في الأرشفة والاحتفاظ والتخزين. </w:t>
      </w:r>
    </w:p>
    <w:p w14:paraId="2BA93EEE" w14:textId="77777777" w:rsidR="0016056A" w:rsidRDefault="00D25BCE" w:rsidP="0016056A">
      <w:pPr>
        <w:pStyle w:val="a5"/>
        <w:numPr>
          <w:ilvl w:val="0"/>
          <w:numId w:val="7"/>
        </w:numPr>
        <w:bidi/>
        <w:spacing w:after="0"/>
        <w:jc w:val="both"/>
        <w:rPr>
          <w:rFonts w:ascii="Simplified Arabic" w:eastAsia="Times New Roman" w:hAnsi="Simplified Arabic" w:cs="Simplified Arabic"/>
          <w:color w:val="000000"/>
          <w:sz w:val="28"/>
          <w:szCs w:val="28"/>
          <w:lang w:bidi="ar-EG"/>
        </w:rPr>
      </w:pPr>
      <w:r w:rsidRPr="0016056A">
        <w:rPr>
          <w:rFonts w:ascii="Simplified Arabic" w:eastAsia="Times New Roman" w:hAnsi="Simplified Arabic" w:cs="Simplified Arabic" w:hint="cs"/>
          <w:color w:val="000000"/>
          <w:sz w:val="28"/>
          <w:szCs w:val="28"/>
          <w:rtl/>
        </w:rPr>
        <w:t xml:space="preserve"> </w:t>
      </w:r>
      <w:r w:rsidRPr="0016056A">
        <w:rPr>
          <w:rFonts w:ascii="Simplified Arabic" w:eastAsia="Times New Roman" w:hAnsi="Simplified Arabic" w:cs="Simplified Arabic"/>
          <w:color w:val="000000"/>
          <w:sz w:val="28"/>
          <w:szCs w:val="28"/>
          <w:rtl/>
        </w:rPr>
        <w:t xml:space="preserve">المرونة في العمل بسبب التمكين الإداري للعاملين في الدخول للشبكة الداخلية للمؤسسة. </w:t>
      </w:r>
    </w:p>
    <w:p w14:paraId="16DFEB6F" w14:textId="77777777" w:rsidR="00D25BCE" w:rsidRPr="0016056A" w:rsidRDefault="00D25BCE" w:rsidP="0016056A">
      <w:pPr>
        <w:pStyle w:val="a5"/>
        <w:numPr>
          <w:ilvl w:val="0"/>
          <w:numId w:val="7"/>
        </w:numPr>
        <w:bidi/>
        <w:spacing w:after="0"/>
        <w:jc w:val="both"/>
        <w:rPr>
          <w:rFonts w:ascii="Simplified Arabic" w:eastAsia="Times New Roman" w:hAnsi="Simplified Arabic" w:cs="Simplified Arabic"/>
          <w:color w:val="000000"/>
          <w:sz w:val="28"/>
          <w:szCs w:val="28"/>
          <w:rtl/>
          <w:lang w:bidi="ar-EG"/>
        </w:rPr>
      </w:pPr>
      <w:r w:rsidRPr="0016056A">
        <w:rPr>
          <w:rFonts w:ascii="Simplified Arabic" w:eastAsia="Times New Roman" w:hAnsi="Simplified Arabic" w:cs="Simplified Arabic" w:hint="cs"/>
          <w:color w:val="000000"/>
          <w:sz w:val="28"/>
          <w:szCs w:val="28"/>
          <w:rtl/>
        </w:rPr>
        <w:t xml:space="preserve"> </w:t>
      </w:r>
      <w:r w:rsidRPr="0016056A">
        <w:rPr>
          <w:rFonts w:ascii="Simplified Arabic" w:eastAsia="Times New Roman" w:hAnsi="Simplified Arabic" w:cs="Simplified Arabic"/>
          <w:color w:val="000000"/>
          <w:sz w:val="28"/>
          <w:szCs w:val="28"/>
          <w:rtl/>
        </w:rPr>
        <w:t xml:space="preserve">استثمار معلومات المستفيدين في صناعة القرار من خلال استطلاع </w:t>
      </w:r>
      <w:r w:rsidRPr="0016056A">
        <w:rPr>
          <w:rFonts w:ascii="Simplified Arabic" w:eastAsia="Times New Roman" w:hAnsi="Simplified Arabic" w:cs="Simplified Arabic" w:hint="cs"/>
          <w:color w:val="000000"/>
          <w:sz w:val="28"/>
          <w:szCs w:val="28"/>
          <w:rtl/>
        </w:rPr>
        <w:t>آ</w:t>
      </w:r>
      <w:r w:rsidRPr="0016056A">
        <w:rPr>
          <w:rFonts w:ascii="Simplified Arabic" w:eastAsia="Times New Roman" w:hAnsi="Simplified Arabic" w:cs="Simplified Arabic"/>
          <w:color w:val="000000"/>
          <w:sz w:val="28"/>
          <w:szCs w:val="28"/>
          <w:rtl/>
        </w:rPr>
        <w:t xml:space="preserve">رائهم ووجهات نظرهم. </w:t>
      </w:r>
    </w:p>
    <w:p w14:paraId="2757B2EE" w14:textId="77777777" w:rsidR="00A8630E" w:rsidRDefault="0016056A" w:rsidP="0016056A">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وقد </w:t>
      </w:r>
      <w:r w:rsidRPr="00D25BCE">
        <w:rPr>
          <w:rFonts w:ascii="Simplified Arabic" w:eastAsia="Times New Roman" w:hAnsi="Simplified Arabic" w:cs="Simplified Arabic"/>
          <w:color w:val="000000"/>
          <w:sz w:val="28"/>
          <w:szCs w:val="28"/>
          <w:rtl/>
        </w:rPr>
        <w:t xml:space="preserve">تناولت دراسة العقابي والربيعي </w:t>
      </w:r>
      <w:r>
        <w:rPr>
          <w:rFonts w:ascii="Simplified Arabic" w:eastAsia="Times New Roman" w:hAnsi="Simplified Arabic" w:cs="Simplified Arabic" w:hint="cs"/>
          <w:color w:val="000000"/>
          <w:sz w:val="28"/>
          <w:szCs w:val="28"/>
          <w:rtl/>
        </w:rPr>
        <w:t xml:space="preserve">(2018) </w:t>
      </w:r>
      <w:r w:rsidRPr="00D25BCE">
        <w:rPr>
          <w:rFonts w:ascii="Simplified Arabic" w:eastAsia="Times New Roman" w:hAnsi="Simplified Arabic" w:cs="Simplified Arabic"/>
          <w:color w:val="000000"/>
          <w:sz w:val="28"/>
          <w:szCs w:val="28"/>
          <w:rtl/>
        </w:rPr>
        <w:t>المنافع العظيمة الأثر على المنظمة عند تطبيقها لإدارة الموارد</w:t>
      </w:r>
      <w:r>
        <w:rPr>
          <w:rFonts w:ascii="Simplified Arabic" w:eastAsia="Times New Roman" w:hAnsi="Simplified Arabic" w:cs="Simplified Arabic" w:hint="cs"/>
          <w:color w:val="000000"/>
          <w:sz w:val="28"/>
          <w:szCs w:val="28"/>
          <w:rtl/>
        </w:rPr>
        <w:t xml:space="preserve"> البش</w:t>
      </w:r>
      <w:r w:rsidRPr="00D25BCE">
        <w:rPr>
          <w:rFonts w:ascii="Simplified Arabic" w:eastAsia="Times New Roman" w:hAnsi="Simplified Arabic" w:cs="Simplified Arabic"/>
          <w:color w:val="000000"/>
          <w:sz w:val="28"/>
          <w:szCs w:val="28"/>
          <w:rtl/>
        </w:rPr>
        <w:t>رية الإلكترونية مثل: تقليل التكلفة من خلال أتمتة عمليات الموارد البشرية و</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 xml:space="preserve">نشطتها والتخفيض من تكلفة </w:t>
      </w:r>
      <w:r w:rsidRPr="00D25BCE">
        <w:rPr>
          <w:rFonts w:ascii="Simplified Arabic" w:eastAsia="Times New Roman" w:hAnsi="Simplified Arabic" w:cs="Simplified Arabic" w:hint="cs"/>
          <w:color w:val="000000"/>
          <w:sz w:val="28"/>
          <w:szCs w:val="28"/>
          <w:rtl/>
        </w:rPr>
        <w:t>التص</w:t>
      </w:r>
      <w:r w:rsidRPr="00D25BCE">
        <w:rPr>
          <w:rFonts w:ascii="Simplified Arabic" w:eastAsia="Times New Roman" w:hAnsi="Simplified Arabic" w:cs="Simplified Arabic"/>
          <w:color w:val="000000"/>
          <w:sz w:val="28"/>
          <w:szCs w:val="28"/>
          <w:rtl/>
        </w:rPr>
        <w:t>حيح من خلال تحسين دقة المعلومات التي تخص الموارد البشرية و</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يض</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ا تخفيض تكلفة طباعة ونشر المعلومات وتحسين انتاجية الموظف من خلال </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 xml:space="preserve">تاحة الوصول للمعلومات في </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ي وقت ومكان، والتقليل من تكلفة إدخال البيانات والبحث عنها والرفع من كفاءة اتخاذ القرارات عن طريق التحليل المطور للمعلومات</w:t>
      </w:r>
      <w:r w:rsidR="00A8630E">
        <w:rPr>
          <w:rFonts w:ascii="Simplified Arabic" w:eastAsia="Times New Roman" w:hAnsi="Simplified Arabic" w:cs="Simplified Arabic" w:hint="cs"/>
          <w:color w:val="000000"/>
          <w:sz w:val="28"/>
          <w:szCs w:val="28"/>
          <w:rtl/>
        </w:rPr>
        <w:t>.</w:t>
      </w:r>
    </w:p>
    <w:p w14:paraId="6A781160" w14:textId="11DEC674" w:rsidR="002F2B38" w:rsidRDefault="00A10ECD" w:rsidP="00A8630E">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A8630E">
        <w:rPr>
          <w:rFonts w:ascii="Simplified Arabic" w:eastAsia="Times New Roman" w:hAnsi="Simplified Arabic" w:cs="Simplified Arabic" w:hint="cs"/>
          <w:color w:val="000000"/>
          <w:sz w:val="28"/>
          <w:szCs w:val="28"/>
          <w:rtl/>
        </w:rPr>
        <w:t xml:space="preserve">وأضاف الغريب (2023) فوائد عديدة لإدارة الموارد البشرية </w:t>
      </w:r>
      <w:r w:rsidR="00F64927">
        <w:rPr>
          <w:rFonts w:ascii="Simplified Arabic" w:eastAsia="Times New Roman" w:hAnsi="Simplified Arabic" w:cs="Simplified Arabic" w:hint="cs"/>
          <w:color w:val="000000"/>
          <w:sz w:val="28"/>
          <w:szCs w:val="28"/>
          <w:rtl/>
        </w:rPr>
        <w:t>الإلكترونية</w:t>
      </w:r>
      <w:r w:rsidR="00A8630E">
        <w:rPr>
          <w:rFonts w:ascii="Simplified Arabic" w:eastAsia="Times New Roman" w:hAnsi="Simplified Arabic" w:cs="Simplified Arabic" w:hint="cs"/>
          <w:color w:val="000000"/>
          <w:sz w:val="28"/>
          <w:szCs w:val="28"/>
          <w:rtl/>
        </w:rPr>
        <w:t xml:space="preserve"> </w:t>
      </w:r>
      <w:r w:rsidR="0016056A" w:rsidRPr="00D25BCE">
        <w:rPr>
          <w:rFonts w:ascii="Simplified Arabic" w:eastAsia="Times New Roman" w:hAnsi="Simplified Arabic" w:cs="Simplified Arabic"/>
          <w:color w:val="000000"/>
          <w:sz w:val="28"/>
          <w:szCs w:val="28"/>
          <w:rtl/>
        </w:rPr>
        <w:t xml:space="preserve">مثل: </w:t>
      </w:r>
      <w:r w:rsidR="0016056A" w:rsidRPr="00D25BCE">
        <w:rPr>
          <w:rFonts w:ascii="Simplified Arabic" w:eastAsia="Times New Roman" w:hAnsi="Simplified Arabic" w:cs="Simplified Arabic" w:hint="cs"/>
          <w:color w:val="000000"/>
          <w:sz w:val="28"/>
          <w:szCs w:val="28"/>
          <w:rtl/>
        </w:rPr>
        <w:t>إ</w:t>
      </w:r>
      <w:r w:rsidR="0016056A" w:rsidRPr="00D25BCE">
        <w:rPr>
          <w:rFonts w:ascii="Simplified Arabic" w:eastAsia="Times New Roman" w:hAnsi="Simplified Arabic" w:cs="Simplified Arabic"/>
          <w:color w:val="000000"/>
          <w:sz w:val="28"/>
          <w:szCs w:val="28"/>
          <w:rtl/>
        </w:rPr>
        <w:t xml:space="preserve">تاحة المعالجة الفورية للمعلومات التي تؤدي إلى تقليل الدورة الزمنية وزيادة رضى الموظف عن طريق تحسين جودة خدمات الموارد البشرية وصولًا للمعلومات والسماح لإدارة الموارد البشرية بالتحول إلى </w:t>
      </w:r>
      <w:r w:rsidR="002F2B38">
        <w:rPr>
          <w:rFonts w:ascii="Simplified Arabic" w:eastAsia="Times New Roman" w:hAnsi="Simplified Arabic" w:cs="Simplified Arabic"/>
          <w:color w:val="000000"/>
          <w:sz w:val="28"/>
          <w:szCs w:val="28"/>
          <w:rtl/>
        </w:rPr>
        <w:t>شريك استراتيجي للمنظمة</w:t>
      </w:r>
      <w:r w:rsidR="002F2B38">
        <w:rPr>
          <w:rFonts w:ascii="Simplified Arabic" w:eastAsia="Times New Roman" w:hAnsi="Simplified Arabic" w:cs="Simplified Arabic" w:hint="cs"/>
          <w:color w:val="000000"/>
          <w:sz w:val="28"/>
          <w:szCs w:val="28"/>
          <w:rtl/>
        </w:rPr>
        <w:t>.</w:t>
      </w:r>
    </w:p>
    <w:p w14:paraId="1B3F8391" w14:textId="77777777" w:rsidR="002F2B38" w:rsidRPr="002F2B38" w:rsidRDefault="002F2B38" w:rsidP="002F2B38">
      <w:pPr>
        <w:bidi/>
        <w:spacing w:after="0" w:line="240" w:lineRule="auto"/>
        <w:jc w:val="both"/>
        <w:rPr>
          <w:rFonts w:ascii="Simplified Arabic" w:eastAsia="Times New Roman" w:hAnsi="Simplified Arabic" w:cs="Simplified Arabic"/>
          <w:b/>
          <w:bCs/>
          <w:sz w:val="28"/>
          <w:szCs w:val="28"/>
          <w:rtl/>
        </w:rPr>
      </w:pPr>
      <w:r w:rsidRPr="002F2B38">
        <w:rPr>
          <w:rFonts w:ascii="Simplified Arabic" w:eastAsia="Times New Roman" w:hAnsi="Simplified Arabic" w:cs="Simplified Arabic"/>
          <w:b/>
          <w:bCs/>
          <w:color w:val="000000"/>
          <w:sz w:val="28"/>
          <w:szCs w:val="28"/>
          <w:rtl/>
        </w:rPr>
        <w:t>أهمية إدارة الموارد البشرية الإلكترونية في قطاع الصحة </w:t>
      </w:r>
    </w:p>
    <w:p w14:paraId="6EA71688" w14:textId="77777777" w:rsidR="002F2B38" w:rsidRDefault="002F2B38" w:rsidP="002F2B38">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Pr="002F2B38">
        <w:rPr>
          <w:rFonts w:ascii="Simplified Arabic" w:eastAsia="Times New Roman" w:hAnsi="Simplified Arabic" w:cs="Simplified Arabic"/>
          <w:color w:val="000000"/>
          <w:sz w:val="28"/>
          <w:szCs w:val="28"/>
          <w:rtl/>
        </w:rPr>
        <w:t xml:space="preserve">إدارة الموارد البشرية الإلكترونية لها أهمية خاصة في قطاع الصحة، حيث يتطلب تقديم خدمات صحية ذات جودة عالية وفعالية من حيث التكلفة توفر قوى عاملة مؤهلة وملتزمة ومتحفزة إدارة الموارد البشرية الإلكترونية تساهم في تحقيق عدة أهداف استراتيجية في قطاع الصحة، مثل: </w:t>
      </w:r>
    </w:p>
    <w:p w14:paraId="1B185CD7" w14:textId="77777777" w:rsidR="002F2B38" w:rsidRDefault="002F2B38" w:rsidP="002F2B38">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t>تطوير نظام صحي شامل ومتكامل يقوم على صحة الفرد والمجتمع، ويعتمد على مبدأ الرعاية القائمة على القيمة. </w:t>
      </w:r>
    </w:p>
    <w:p w14:paraId="10AE5A48" w14:textId="77777777" w:rsidR="002F2B38" w:rsidRDefault="002F2B38" w:rsidP="002F2B38">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lastRenderedPageBreak/>
        <w:t xml:space="preserve"> تعزيز الصحة العامة والوقاية من الأمراض بزيادة التوعية والإرشاد والتثقيف</w:t>
      </w:r>
      <w:r w:rsidRPr="002F2B38">
        <w:rPr>
          <w:rFonts w:ascii="Simplified Arabic" w:eastAsia="Times New Roman" w:hAnsi="Simplified Arabic" w:cs="Simplified Arabic" w:hint="cs"/>
          <w:color w:val="000000"/>
          <w:sz w:val="28"/>
          <w:szCs w:val="28"/>
          <w:rtl/>
        </w:rPr>
        <w:t>.</w:t>
      </w:r>
      <w:r w:rsidRPr="002F2B38">
        <w:rPr>
          <w:rFonts w:ascii="Simplified Arabic" w:eastAsia="Times New Roman" w:hAnsi="Simplified Arabic" w:cs="Simplified Arabic"/>
          <w:color w:val="000000"/>
          <w:sz w:val="28"/>
          <w:szCs w:val="28"/>
          <w:rtl/>
        </w:rPr>
        <w:t> </w:t>
      </w:r>
    </w:p>
    <w:p w14:paraId="0BCA3C26" w14:textId="77777777" w:rsidR="002F2B38" w:rsidRDefault="002F2B38" w:rsidP="002F2B38">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t xml:space="preserve">تحسين الوصول إلى الخدمات الصحية بزيادة التغطية والتوزيع الجغرافي والعادل، وتوسيع تقديم خدمات الصحة الإلكترونية والحلول الرقمية. </w:t>
      </w:r>
    </w:p>
    <w:p w14:paraId="687235ED" w14:textId="77777777" w:rsidR="002F2B38" w:rsidRDefault="002F2B38" w:rsidP="00552176">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t>تحسين جودة الخدمات الصحية ورضا المستفيدين بتطبيق واتباع أفضل المعايير الدولية القائمة على الأدلة وإنشاء وتمكين أنظمة الرعاية الصحية المتكاملة</w:t>
      </w:r>
      <w:r w:rsidR="002113A2">
        <w:rPr>
          <w:rFonts w:ascii="Simplified Arabic" w:eastAsia="Times New Roman" w:hAnsi="Simplified Arabic" w:cs="Simplified Arabic" w:hint="cs"/>
          <w:color w:val="000000"/>
          <w:sz w:val="32"/>
          <w:szCs w:val="32"/>
          <w:rtl/>
        </w:rPr>
        <w:t xml:space="preserve"> </w:t>
      </w:r>
      <w:r w:rsidR="002113A2" w:rsidRPr="002113A2">
        <w:rPr>
          <w:rFonts w:ascii="Simplified Arabic" w:eastAsia="Times New Roman" w:hAnsi="Simplified Arabic" w:cs="Simplified Arabic" w:hint="cs"/>
          <w:color w:val="000000"/>
          <w:sz w:val="28"/>
          <w:szCs w:val="28"/>
          <w:rtl/>
        </w:rPr>
        <w:t>(الطيب والقوصي، 2023).</w:t>
      </w:r>
      <w:r w:rsidRPr="002113A2">
        <w:rPr>
          <w:rFonts w:ascii="Simplified Arabic" w:eastAsia="Times New Roman" w:hAnsi="Simplified Arabic" w:cs="Simplified Arabic"/>
          <w:color w:val="000000"/>
          <w:sz w:val="28"/>
          <w:szCs w:val="28"/>
          <w:rtl/>
        </w:rPr>
        <w:t> </w:t>
      </w:r>
    </w:p>
    <w:p w14:paraId="008BA0D0" w14:textId="77777777" w:rsidR="00C37436" w:rsidRPr="00C37436" w:rsidRDefault="00C37436" w:rsidP="00C37436">
      <w:pPr>
        <w:bidi/>
        <w:spacing w:after="0" w:line="240" w:lineRule="auto"/>
        <w:jc w:val="both"/>
        <w:rPr>
          <w:rFonts w:ascii="Simplified Arabic" w:eastAsia="Times New Roman" w:hAnsi="Simplified Arabic" w:cs="Simplified Arabic"/>
          <w:color w:val="000000"/>
          <w:sz w:val="28"/>
          <w:szCs w:val="28"/>
          <w:rtl/>
        </w:rPr>
      </w:pPr>
    </w:p>
    <w:p w14:paraId="07A50BA1" w14:textId="77777777" w:rsidR="00D25BCE" w:rsidRPr="002F2B38" w:rsidRDefault="00D25BCE" w:rsidP="002F2B38">
      <w:pPr>
        <w:pStyle w:val="a5"/>
        <w:numPr>
          <w:ilvl w:val="0"/>
          <w:numId w:val="5"/>
        </w:numPr>
        <w:bidi/>
        <w:spacing w:after="0"/>
        <w:jc w:val="both"/>
        <w:rPr>
          <w:rFonts w:ascii="Simplified Arabic" w:eastAsia="Times New Roman" w:hAnsi="Simplified Arabic" w:cs="Simplified Arabic"/>
          <w:b/>
          <w:bCs/>
          <w:sz w:val="28"/>
          <w:szCs w:val="28"/>
          <w:rtl/>
        </w:rPr>
      </w:pPr>
      <w:r w:rsidRPr="002F2B38">
        <w:rPr>
          <w:rFonts w:ascii="Simplified Arabic" w:eastAsia="Times New Roman" w:hAnsi="Simplified Arabic" w:cs="Simplified Arabic"/>
          <w:b/>
          <w:bCs/>
          <w:color w:val="000000"/>
          <w:sz w:val="28"/>
          <w:szCs w:val="28"/>
          <w:rtl/>
        </w:rPr>
        <w:t>أبعاد أنشطة إدارة الموارد البشرية الإلكترونية </w:t>
      </w:r>
    </w:p>
    <w:p w14:paraId="61BBDE94" w14:textId="77777777" w:rsidR="002F2B38" w:rsidRPr="002F2B38" w:rsidRDefault="002F2B38" w:rsidP="002F2B38">
      <w:pPr>
        <w:pStyle w:val="a5"/>
        <w:bidi/>
        <w:spacing w:after="0"/>
        <w:jc w:val="both"/>
        <w:rPr>
          <w:rFonts w:ascii="Simplified Arabic" w:eastAsia="Times New Roman" w:hAnsi="Simplified Arabic" w:cs="Simplified Arabic"/>
          <w:b/>
          <w:bCs/>
          <w:sz w:val="28"/>
          <w:szCs w:val="28"/>
          <w:rtl/>
        </w:rPr>
      </w:pPr>
      <w:r>
        <w:rPr>
          <w:rFonts w:ascii="Simplified Arabic" w:eastAsia="Calibri" w:hAnsi="Simplified Arabic" w:cs="Simplified Arabic" w:hint="cs"/>
          <w:color w:val="000000"/>
          <w:sz w:val="28"/>
          <w:szCs w:val="28"/>
          <w:rtl/>
          <w14:ligatures w14:val="standardContextual"/>
        </w:rPr>
        <w:t xml:space="preserve">   </w:t>
      </w:r>
      <w:r w:rsidRPr="002F2B38">
        <w:rPr>
          <w:rFonts w:ascii="Simplified Arabic" w:eastAsia="Calibri" w:hAnsi="Simplified Arabic" w:cs="Simplified Arabic"/>
          <w:color w:val="000000"/>
          <w:sz w:val="28"/>
          <w:szCs w:val="28"/>
          <w:rtl/>
          <w14:ligatures w14:val="standardContextual"/>
        </w:rPr>
        <w:t xml:space="preserve">هناك عدة عوامل تؤثر على اعتماد </w:t>
      </w:r>
      <w:r w:rsidRPr="002F2B38">
        <w:rPr>
          <w:rFonts w:ascii="Simplified Arabic" w:eastAsia="Calibri" w:hAnsi="Simplified Arabic" w:cs="Simplified Arabic"/>
          <w:color w:val="000000"/>
          <w:sz w:val="28"/>
          <w:szCs w:val="28"/>
          <w14:ligatures w14:val="standardContextual"/>
        </w:rPr>
        <w:t>HRMS</w:t>
      </w:r>
      <w:r w:rsidRPr="002F2B38">
        <w:rPr>
          <w:rFonts w:ascii="Simplified Arabic" w:eastAsia="Calibri" w:hAnsi="Simplified Arabic" w:cs="Simplified Arabic"/>
          <w:color w:val="000000"/>
          <w:sz w:val="28"/>
          <w:szCs w:val="28"/>
          <w:rtl/>
          <w14:ligatures w14:val="standardContextual"/>
        </w:rPr>
        <w:t xml:space="preserve"> في المنظمات، منها: حجم وطبيعة المنظمة استراتيجية وثقافة المنظمة، قابلية التغير والابتكار في المنظمة درجة التطور التكنولوجي في المجال، قانون وسياسات حول حقوق الموظفين والخصوصية، مستوى المهارات والمعرفة للموظفين والإدارة مقاومة التغيير المخاوف من فقدان الوظائف </w:t>
      </w:r>
      <w:r w:rsidRPr="002F2B38">
        <w:rPr>
          <w:rFonts w:ascii="Simplified Arabic" w:eastAsia="Calibri" w:hAnsi="Simplified Arabic" w:cs="Simplified Arabic" w:hint="cs"/>
          <w:color w:val="000000"/>
          <w:sz w:val="28"/>
          <w:szCs w:val="28"/>
          <w:rtl/>
          <w14:ligatures w14:val="standardContextual"/>
        </w:rPr>
        <w:t>(</w:t>
      </w:r>
      <w:r w:rsidRPr="002F2B38">
        <w:rPr>
          <w:rFonts w:ascii="Simplified Arabic" w:eastAsia="Calibri" w:hAnsi="Simplified Arabic" w:cs="Simplified Arabic"/>
          <w:color w:val="000000"/>
          <w:sz w:val="28"/>
          <w:szCs w:val="28"/>
          <w14:ligatures w14:val="standardContextual"/>
        </w:rPr>
        <w:t>2020</w:t>
      </w:r>
      <w:r w:rsidRPr="002F2B38">
        <w:rPr>
          <w:rFonts w:ascii="Simplified Arabic" w:eastAsia="Calibri" w:hAnsi="Simplified Arabic" w:cs="Simplified Arabic"/>
          <w:color w:val="000000"/>
          <w:sz w:val="28"/>
          <w:szCs w:val="28"/>
          <w:rtl/>
          <w14:ligatures w14:val="standardContextual"/>
        </w:rPr>
        <w:t xml:space="preserve"> ,.</w:t>
      </w:r>
      <w:r w:rsidRPr="002F2B38">
        <w:rPr>
          <w:rFonts w:ascii="Simplified Arabic" w:eastAsia="Calibri" w:hAnsi="Simplified Arabic" w:cs="Simplified Arabic"/>
          <w:color w:val="000000"/>
          <w:sz w:val="28"/>
          <w:szCs w:val="28"/>
          <w14:ligatures w14:val="standardContextual"/>
        </w:rPr>
        <w:t>Umar, et al</w:t>
      </w:r>
      <w:r w:rsidRPr="002F2B38">
        <w:rPr>
          <w:rFonts w:ascii="Simplified Arabic" w:eastAsia="Calibri" w:hAnsi="Simplified Arabic" w:cs="Simplified Arabic"/>
          <w:color w:val="000000"/>
          <w:sz w:val="28"/>
          <w:szCs w:val="28"/>
          <w:rtl/>
          <w14:ligatures w14:val="standardContextual"/>
        </w:rPr>
        <w:t>).</w:t>
      </w:r>
    </w:p>
    <w:p w14:paraId="7F56B6DB" w14:textId="77777777" w:rsidR="00D25BCE" w:rsidRPr="00D25BCE" w:rsidRDefault="00A8630E"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2F2B38">
        <w:rPr>
          <w:rFonts w:ascii="Simplified Arabic" w:eastAsia="Times New Roman" w:hAnsi="Simplified Arabic" w:cs="Simplified Arabic" w:hint="cs"/>
          <w:color w:val="000000"/>
          <w:sz w:val="28"/>
          <w:szCs w:val="28"/>
          <w:rtl/>
        </w:rPr>
        <w:t xml:space="preserve">  </w:t>
      </w: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b/>
          <w:bCs/>
          <w:color w:val="000000"/>
          <w:sz w:val="28"/>
          <w:szCs w:val="28"/>
          <w:rtl/>
        </w:rPr>
        <w:t xml:space="preserve">توجد عدة </w:t>
      </w:r>
      <w:r w:rsidR="00D25BCE" w:rsidRPr="00D25BCE">
        <w:rPr>
          <w:rFonts w:ascii="Simplified Arabic" w:eastAsia="Times New Roman" w:hAnsi="Simplified Arabic" w:cs="Simplified Arabic" w:hint="cs"/>
          <w:b/>
          <w:bCs/>
          <w:color w:val="000000"/>
          <w:sz w:val="28"/>
          <w:szCs w:val="28"/>
          <w:rtl/>
        </w:rPr>
        <w:t>أ</w:t>
      </w:r>
      <w:r w:rsidR="00D25BCE" w:rsidRPr="00D25BCE">
        <w:rPr>
          <w:rFonts w:ascii="Simplified Arabic" w:eastAsia="Times New Roman" w:hAnsi="Simplified Arabic" w:cs="Simplified Arabic"/>
          <w:b/>
          <w:bCs/>
          <w:color w:val="000000"/>
          <w:sz w:val="28"/>
          <w:szCs w:val="28"/>
          <w:rtl/>
        </w:rPr>
        <w:t>بعاد لأنشطة إدارة الموارد البشرية الإلكترونية ومن هذه ال</w:t>
      </w:r>
      <w:r w:rsidR="00D25BCE" w:rsidRPr="00D25BCE">
        <w:rPr>
          <w:rFonts w:ascii="Simplified Arabic" w:eastAsia="Times New Roman" w:hAnsi="Simplified Arabic" w:cs="Simplified Arabic" w:hint="cs"/>
          <w:b/>
          <w:bCs/>
          <w:color w:val="000000"/>
          <w:sz w:val="28"/>
          <w:szCs w:val="28"/>
          <w:rtl/>
        </w:rPr>
        <w:t>أ</w:t>
      </w:r>
      <w:r w:rsidR="00D25BCE" w:rsidRPr="00D25BCE">
        <w:rPr>
          <w:rFonts w:ascii="Simplified Arabic" w:eastAsia="Times New Roman" w:hAnsi="Simplified Arabic" w:cs="Simplified Arabic"/>
          <w:b/>
          <w:bCs/>
          <w:color w:val="000000"/>
          <w:sz w:val="28"/>
          <w:szCs w:val="28"/>
          <w:rtl/>
        </w:rPr>
        <w:t>بعاد</w:t>
      </w:r>
      <w:r w:rsidR="00D25BCE" w:rsidRPr="00D25BCE">
        <w:rPr>
          <w:rFonts w:ascii="Simplified Arabic" w:eastAsia="Times New Roman" w:hAnsi="Simplified Arabic" w:cs="Simplified Arabic"/>
          <w:color w:val="000000"/>
          <w:sz w:val="28"/>
          <w:szCs w:val="28"/>
          <w:rtl/>
        </w:rPr>
        <w:t>: </w:t>
      </w:r>
    </w:p>
    <w:p w14:paraId="3CB1E50C" w14:textId="77777777" w:rsidR="00D25BCE" w:rsidRPr="00A8630E" w:rsidRDefault="00D25BCE" w:rsidP="00A8630E">
      <w:pPr>
        <w:pStyle w:val="a5"/>
        <w:numPr>
          <w:ilvl w:val="0"/>
          <w:numId w:val="9"/>
        </w:numPr>
        <w:bidi/>
        <w:spacing w:after="0"/>
        <w:jc w:val="both"/>
        <w:rPr>
          <w:rFonts w:ascii="Simplified Arabic" w:eastAsia="Times New Roman" w:hAnsi="Simplified Arabic" w:cs="Simplified Arabic"/>
          <w:b/>
          <w:bCs/>
          <w:sz w:val="28"/>
          <w:szCs w:val="28"/>
          <w:rtl/>
        </w:rPr>
      </w:pPr>
      <w:r w:rsidRPr="00A8630E">
        <w:rPr>
          <w:rFonts w:ascii="Simplified Arabic" w:eastAsia="Times New Roman" w:hAnsi="Simplified Arabic" w:cs="Simplified Arabic"/>
          <w:b/>
          <w:bCs/>
          <w:color w:val="000000"/>
          <w:sz w:val="28"/>
          <w:szCs w:val="28"/>
          <w:rtl/>
        </w:rPr>
        <w:t>البعد التشغيلي </w:t>
      </w:r>
    </w:p>
    <w:p w14:paraId="0FACD002" w14:textId="77777777" w:rsidR="00D25BCE" w:rsidRPr="00D25BCE" w:rsidRDefault="00A8630E" w:rsidP="00A10ECD">
      <w:pPr>
        <w:bidi/>
        <w:spacing w:after="0"/>
        <w:ind w:left="38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A10ECD">
        <w:rPr>
          <w:rFonts w:ascii="Simplified Arabic" w:eastAsia="Times New Roman" w:hAnsi="Simplified Arabic" w:cs="Simplified Arabic" w:hint="cs"/>
          <w:color w:val="000000"/>
          <w:sz w:val="28"/>
          <w:szCs w:val="28"/>
          <w:rtl/>
        </w:rPr>
        <w:t xml:space="preserve"> هي</w:t>
      </w:r>
      <w:r w:rsidR="00D25BCE" w:rsidRPr="00D25BCE">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الممارسات التي من الممكن </w:t>
      </w:r>
      <w:r w:rsidR="00D25BCE" w:rsidRPr="00D25BCE">
        <w:rPr>
          <w:rFonts w:ascii="Simplified Arabic" w:eastAsia="Times New Roman" w:hAnsi="Simplified Arabic" w:cs="Simplified Arabic" w:hint="cs"/>
          <w:color w:val="000000"/>
          <w:sz w:val="28"/>
          <w:szCs w:val="28"/>
          <w:rtl/>
        </w:rPr>
        <w:t>أ</w:t>
      </w:r>
      <w:r w:rsidR="00D25BCE" w:rsidRPr="00D25BCE">
        <w:rPr>
          <w:rFonts w:ascii="Simplified Arabic" w:eastAsia="Times New Roman" w:hAnsi="Simplified Arabic" w:cs="Simplified Arabic"/>
          <w:color w:val="000000"/>
          <w:sz w:val="28"/>
          <w:szCs w:val="28"/>
          <w:rtl/>
        </w:rPr>
        <w:t>ن تؤثر على المجالات التشغيلية للموارد البشرية الخاصة بالإدارة الإلكترونية من خلال أداء العمليات على نحو أكثر كفاءة وفعالية إضافة إلى إزالة القيود والعراقيل الإدارية (نجم والسعيد.</w:t>
      </w:r>
      <w:r w:rsidR="00D25BCE" w:rsidRPr="00D25BCE">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2017</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w:t>
      </w:r>
    </w:p>
    <w:p w14:paraId="73B49D9D" w14:textId="77777777" w:rsidR="00D25BCE" w:rsidRPr="00D25BCE" w:rsidRDefault="00D25BCE" w:rsidP="00A8630E">
      <w:pPr>
        <w:bidi/>
        <w:spacing w:after="0"/>
        <w:ind w:left="386"/>
        <w:jc w:val="both"/>
        <w:rPr>
          <w:rFonts w:ascii="Simplified Arabic" w:eastAsia="Times New Roman" w:hAnsi="Simplified Arabic" w:cs="Simplified Arabic"/>
          <w:color w:val="000000"/>
          <w:sz w:val="28"/>
          <w:szCs w:val="28"/>
          <w:rtl/>
        </w:rPr>
      </w:pPr>
      <w:r w:rsidRPr="00D25BCE">
        <w:rPr>
          <w:rFonts w:ascii="Simplified Arabic" w:eastAsia="Times New Roman" w:hAnsi="Simplified Arabic" w:cs="Simplified Arabic"/>
          <w:color w:val="000000"/>
          <w:sz w:val="28"/>
          <w:szCs w:val="28"/>
          <w:rtl/>
        </w:rPr>
        <w:t>تبسط الإدارة الإلكترونية للموارد البشرية العمليات، وتتضمن الأنشطة الرئيسية للموارد البشرية مثل تسجيل بيانات العاملين ورواتبهم، حيث تحتاج المنظمات في بعض ال</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 xml:space="preserve">حيان إلى تحديد إذا كان الموظفون سوف يقومون بتحديث بياناتهم بصورة دورية عبر شبكة الموارد البشرية </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 xml:space="preserve">م أنها سوف تقوم بذلك </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داريًا عن طريق الموظفين ال</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داريين (</w:t>
      </w:r>
      <w:r w:rsidRPr="00D25BCE">
        <w:rPr>
          <w:rFonts w:ascii="Simplified Arabic" w:eastAsia="Times New Roman" w:hAnsi="Simplified Arabic" w:cs="Simplified Arabic"/>
          <w:color w:val="000000"/>
          <w:sz w:val="28"/>
          <w:szCs w:val="28"/>
        </w:rPr>
        <w:t>2015</w:t>
      </w:r>
      <w:r w:rsidRPr="00D25BCE">
        <w:rPr>
          <w:rFonts w:ascii="Simplified Arabic" w:eastAsia="Times New Roman" w:hAnsi="Simplified Arabic" w:cs="Simplified Arabic"/>
          <w:color w:val="000000"/>
          <w:sz w:val="28"/>
          <w:szCs w:val="28"/>
          <w:rtl/>
        </w:rPr>
        <w:t xml:space="preserve"> ,.</w:t>
      </w:r>
      <w:r w:rsidRPr="00D25BCE">
        <w:rPr>
          <w:rFonts w:ascii="Simplified Arabic" w:eastAsia="Times New Roman" w:hAnsi="Simplified Arabic" w:cs="Simplified Arabic"/>
          <w:color w:val="000000"/>
          <w:sz w:val="28"/>
          <w:szCs w:val="28"/>
        </w:rPr>
        <w:t>Findiıklı et al</w:t>
      </w:r>
      <w:r w:rsidRPr="00D25BCE">
        <w:rPr>
          <w:rFonts w:ascii="Simplified Arabic" w:eastAsia="Times New Roman" w:hAnsi="Simplified Arabic" w:cs="Simplified Arabic"/>
          <w:color w:val="000000"/>
          <w:sz w:val="28"/>
          <w:szCs w:val="28"/>
          <w:rtl/>
        </w:rPr>
        <w:t>). </w:t>
      </w:r>
    </w:p>
    <w:p w14:paraId="730F7569" w14:textId="77777777" w:rsidR="00D25BCE" w:rsidRPr="00D25BCE" w:rsidRDefault="00D25BCE" w:rsidP="00A10ECD">
      <w:pPr>
        <w:bidi/>
        <w:spacing w:after="0"/>
        <w:ind w:left="38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color w:val="000000"/>
          <w:sz w:val="28"/>
          <w:szCs w:val="28"/>
          <w:rtl/>
        </w:rPr>
        <w:t>حيث حدد (</w:t>
      </w:r>
      <w:r w:rsidRPr="00D25BCE">
        <w:rPr>
          <w:rFonts w:ascii="Simplified Arabic" w:eastAsia="Times New Roman" w:hAnsi="Simplified Arabic" w:cs="Simplified Arabic"/>
          <w:color w:val="000000"/>
          <w:sz w:val="28"/>
          <w:szCs w:val="28"/>
        </w:rPr>
        <w:t>2014</w:t>
      </w:r>
      <w:r w:rsidRPr="00D25BCE">
        <w:rPr>
          <w:rFonts w:ascii="Simplified Arabic" w:eastAsia="Times New Roman" w:hAnsi="Simplified Arabic" w:cs="Simplified Arabic"/>
          <w:color w:val="000000"/>
          <w:sz w:val="28"/>
          <w:szCs w:val="28"/>
          <w:rtl/>
        </w:rPr>
        <w:t xml:space="preserve">. </w:t>
      </w:r>
      <w:r w:rsidRPr="00D25BCE">
        <w:rPr>
          <w:rFonts w:ascii="Simplified Arabic" w:eastAsia="Times New Roman" w:hAnsi="Simplified Arabic" w:cs="Simplified Arabic"/>
          <w:color w:val="000000"/>
          <w:sz w:val="28"/>
          <w:szCs w:val="28"/>
        </w:rPr>
        <w:t>Babaje al et</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فوائد البعد التشغيلي في إدارة الموارد البشرية الإلكترونية بأنها: </w:t>
      </w:r>
    </w:p>
    <w:p w14:paraId="33183435"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تحسين الكفاءة والدقة </w:t>
      </w:r>
    </w:p>
    <w:p w14:paraId="4297A0DB"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يسهم البعد التشغيلي في تحسين الكفاءة عبر استخدام الأتمتة والعمليات الإلكترونية في إدارة الموارد البشرية. </w:t>
      </w:r>
    </w:p>
    <w:p w14:paraId="4E02D5F6"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يُقلل من الأخطاء البشرية ويعزز دقة التقارير والتقييمات</w:t>
      </w:r>
      <w:r w:rsidRPr="00D25BCE">
        <w:rPr>
          <w:rFonts w:ascii="Simplified Arabic" w:eastAsia="Times New Roman" w:hAnsi="Simplified Arabic" w:cs="Simplified Arabic" w:hint="cs"/>
          <w:color w:val="000000"/>
          <w:sz w:val="28"/>
          <w:szCs w:val="28"/>
          <w:rtl/>
          <w:lang w:bidi="ar-EG"/>
        </w:rPr>
        <w:t>.</w:t>
      </w:r>
      <w:r w:rsidRPr="00D25BCE">
        <w:rPr>
          <w:rFonts w:ascii="Simplified Arabic" w:eastAsia="Times New Roman" w:hAnsi="Simplified Arabic" w:cs="Simplified Arabic"/>
          <w:color w:val="000000"/>
          <w:sz w:val="28"/>
          <w:szCs w:val="28"/>
          <w:rtl/>
        </w:rPr>
        <w:t> </w:t>
      </w:r>
    </w:p>
    <w:p w14:paraId="5DD7277D"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تسهيل عمليات التقييم والتحليل </w:t>
      </w:r>
    </w:p>
    <w:p w14:paraId="2212E08C"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يساعد في تجميع وتخزين البيانات بشكل آمن ومنظم، مما يجعل عمليات التقييم والتحليل </w:t>
      </w:r>
    </w:p>
    <w:p w14:paraId="493D112F"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color w:val="000000"/>
          <w:sz w:val="28"/>
          <w:szCs w:val="28"/>
          <w:rtl/>
        </w:rPr>
        <w:lastRenderedPageBreak/>
        <w:t>أكثر فعالية. </w:t>
      </w:r>
    </w:p>
    <w:p w14:paraId="46C90600"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يمكن الوصول السريع إلى المعلومات المهمة وتحليلها بشكل فعّال </w:t>
      </w:r>
    </w:p>
    <w:p w14:paraId="28F8043F"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توفير الزمن والجهد </w:t>
      </w:r>
    </w:p>
    <w:p w14:paraId="4DC79AFC"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يُقلل من الحاجة إلى الأوراق والعمليات اليدوية، مما يوفر الوقت والجهد لفريق إدارة الموارد البشرية. </w:t>
      </w:r>
    </w:p>
    <w:p w14:paraId="7D9194ED"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يُسرع من العمليات مثل إعداد التقارير وإجراء تقييمات الأداء. </w:t>
      </w:r>
    </w:p>
    <w:p w14:paraId="550B5111"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تعزيز الشفافية والوصول السهل </w:t>
      </w:r>
    </w:p>
    <w:p w14:paraId="2E31D484"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يساهم في تحقيق شفافية أكبر في العمليات والقرارات المتعلقة بالموارد البشرية. </w:t>
      </w:r>
    </w:p>
    <w:p w14:paraId="48B28F8A"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يسمح للعاملين والمديرين بالوصول السهل إلى المعلومات. </w:t>
      </w:r>
    </w:p>
    <w:p w14:paraId="053974D5"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تعزيز التفاعل والاتصال </w:t>
      </w:r>
    </w:p>
    <w:p w14:paraId="0843BEBD"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يُسهل التفاعل والاتصال بين مختلف أقسام الموارد البشرية والموظفين. </w:t>
      </w:r>
    </w:p>
    <w:p w14:paraId="29F90458"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يُمكن من تبادل المعلومات بشكل أسرع وأكثر فاعلية. </w:t>
      </w:r>
    </w:p>
    <w:p w14:paraId="512879D6"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تحقيق التكلفة الفعالة: </w:t>
      </w:r>
    </w:p>
    <w:p w14:paraId="18D6E6BA"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يقلل من التكاليف المتعلقة بالطباعة والتخزين الورقي، ويُسهم في تحقيق كفاءة تكلفة أكبر. </w:t>
      </w:r>
    </w:p>
    <w:p w14:paraId="075E3B33" w14:textId="77777777" w:rsid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color w:val="000000"/>
          <w:sz w:val="28"/>
          <w:szCs w:val="28"/>
          <w:rtl/>
        </w:rPr>
        <w:t>بشكل عام يسهم البعد التشغيلي في تعزيز أداء إدارة الموارد البشرية</w:t>
      </w:r>
      <w:r w:rsidR="00A10ECD">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w:t>
      </w:r>
    </w:p>
    <w:p w14:paraId="50C29799" w14:textId="77777777" w:rsidR="007B13A7" w:rsidRPr="00D25BCE" w:rsidRDefault="007B13A7" w:rsidP="00342E0A">
      <w:pPr>
        <w:bidi/>
        <w:spacing w:after="0"/>
        <w:jc w:val="both"/>
        <w:rPr>
          <w:rFonts w:ascii="Simplified Arabic" w:eastAsia="Times New Roman" w:hAnsi="Simplified Arabic" w:cs="Simplified Arabic"/>
          <w:sz w:val="28"/>
          <w:szCs w:val="28"/>
          <w:rtl/>
        </w:rPr>
      </w:pPr>
    </w:p>
    <w:p w14:paraId="543EB946" w14:textId="77777777" w:rsidR="00D25BCE" w:rsidRPr="00D25BCE" w:rsidRDefault="00D25BCE" w:rsidP="007E0ABA">
      <w:pPr>
        <w:bidi/>
        <w:spacing w:after="0"/>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 البعد العلائقي </w:t>
      </w:r>
    </w:p>
    <w:p w14:paraId="05569377" w14:textId="77777777" w:rsidR="00D25BCE" w:rsidRPr="00D25BCE" w:rsidRDefault="00A10ECD" w:rsidP="007E0ABA">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color w:val="000000"/>
          <w:sz w:val="28"/>
          <w:szCs w:val="28"/>
          <w:rtl/>
        </w:rPr>
        <w:t xml:space="preserve">    هي </w:t>
      </w:r>
      <w:r w:rsidR="00D25BCE" w:rsidRPr="00D25BCE">
        <w:rPr>
          <w:rFonts w:ascii="Simplified Arabic" w:eastAsia="Times New Roman" w:hAnsi="Simplified Arabic" w:cs="Simplified Arabic"/>
          <w:color w:val="000000"/>
          <w:sz w:val="28"/>
          <w:szCs w:val="28"/>
          <w:rtl/>
        </w:rPr>
        <w:t>الممارسات لأنشطة الموارد البشرية التي يمكن عن طريقها حوسبة الموارد البشرية عن طريق الشبكات الداخلية، وأيض</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xml:space="preserve">ا حوسبة عمليات التوظيف والاختيار والاستقطاب عن بعد والخدمة الذاتية للموظفين اضافة للعديد من التطبيقات </w:t>
      </w:r>
      <w:r w:rsidR="00D25BCE" w:rsidRPr="00D25BCE">
        <w:rPr>
          <w:rFonts w:ascii="Simplified Arabic" w:eastAsia="Times New Roman" w:hAnsi="Simplified Arabic" w:cs="Simplified Arabic"/>
          <w:color w:val="000000"/>
          <w:sz w:val="28"/>
          <w:szCs w:val="28"/>
        </w:rPr>
        <w:t>(Davoudi &amp; Fartash, 2012)</w:t>
      </w:r>
      <w:r w:rsidR="00D25BCE" w:rsidRPr="00D25BCE">
        <w:rPr>
          <w:rFonts w:ascii="Simplified Arabic" w:eastAsia="Times New Roman" w:hAnsi="Simplified Arabic" w:cs="Simplified Arabic" w:hint="cs"/>
          <w:color w:val="000000"/>
          <w:sz w:val="28"/>
          <w:szCs w:val="28"/>
          <w:rtl/>
        </w:rPr>
        <w:t>.</w:t>
      </w:r>
    </w:p>
    <w:p w14:paraId="6563F852" w14:textId="77777777" w:rsidR="00D25BCE" w:rsidRPr="00D25BCE" w:rsidRDefault="00A10ECD"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تنطوي الإدارة العلائقية للموارد البشرية على أتمته المعاملات عن طريق استخدام شبكة ال</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نترنت والبوابات الإلكترونية للموارد البشرية والخدمة الذاتية للعاملين والمديرين وكافة التطبيقات حيث تحتوي الإدارة العلائقية على العديد من المسؤوليات الجديدة والمتعلقة بين ال</w:t>
      </w:r>
      <w:r w:rsidR="00D25BCE" w:rsidRPr="00D25BCE">
        <w:rPr>
          <w:rFonts w:ascii="Simplified Arabic" w:eastAsia="Times New Roman" w:hAnsi="Simplified Arabic" w:cs="Simplified Arabic" w:hint="cs"/>
          <w:color w:val="000000"/>
          <w:sz w:val="28"/>
          <w:szCs w:val="28"/>
          <w:rtl/>
        </w:rPr>
        <w:t>أ</w:t>
      </w:r>
      <w:r w:rsidR="00D25BCE" w:rsidRPr="00D25BCE">
        <w:rPr>
          <w:rFonts w:ascii="Simplified Arabic" w:eastAsia="Times New Roman" w:hAnsi="Simplified Arabic" w:cs="Simplified Arabic"/>
          <w:color w:val="000000"/>
          <w:sz w:val="28"/>
          <w:szCs w:val="28"/>
          <w:rtl/>
        </w:rPr>
        <w:t>طراف الفاعلة في المنظمة مما ينتج عنه الشبكات المتجانسة والمتداخلة حيث ستسمح بالمزيد من الموضوعات المهمة وال</w:t>
      </w:r>
      <w:r w:rsidR="00D25BCE" w:rsidRPr="00D25BCE">
        <w:rPr>
          <w:rFonts w:ascii="Simplified Arabic" w:eastAsia="Times New Roman" w:hAnsi="Simplified Arabic" w:cs="Simplified Arabic" w:hint="cs"/>
          <w:color w:val="000000"/>
          <w:sz w:val="28"/>
          <w:szCs w:val="28"/>
          <w:rtl/>
        </w:rPr>
        <w:t>أ</w:t>
      </w:r>
      <w:r w:rsidR="00D25BCE" w:rsidRPr="00D25BCE">
        <w:rPr>
          <w:rFonts w:ascii="Simplified Arabic" w:eastAsia="Times New Roman" w:hAnsi="Simplified Arabic" w:cs="Simplified Arabic"/>
          <w:color w:val="000000"/>
          <w:sz w:val="28"/>
          <w:szCs w:val="28"/>
          <w:rtl/>
        </w:rPr>
        <w:t>ساسية (</w:t>
      </w:r>
      <w:r w:rsidR="00D25BCE" w:rsidRPr="00D25BCE">
        <w:rPr>
          <w:rFonts w:ascii="Simplified Arabic" w:eastAsia="Times New Roman" w:hAnsi="Simplified Arabic" w:cs="Simplified Arabic"/>
          <w:color w:val="000000"/>
          <w:sz w:val="28"/>
          <w:szCs w:val="28"/>
        </w:rPr>
        <w:t>Bondarouk et al., 2016</w:t>
      </w:r>
      <w:r w:rsidR="00D25BCE" w:rsidRPr="00D25BCE">
        <w:rPr>
          <w:rFonts w:ascii="Simplified Arabic" w:eastAsia="Times New Roman" w:hAnsi="Simplified Arabic" w:cs="Simplified Arabic"/>
          <w:color w:val="000000"/>
          <w:sz w:val="28"/>
          <w:szCs w:val="28"/>
          <w:rtl/>
        </w:rPr>
        <w:t>)</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w:t>
      </w:r>
    </w:p>
    <w:p w14:paraId="473A558E" w14:textId="77777777" w:rsidR="00C37436" w:rsidRPr="00D25BCE" w:rsidRDefault="00A10ECD" w:rsidP="007B13A7">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lastRenderedPageBreak/>
        <w:t xml:space="preserve">   </w:t>
      </w:r>
      <w:r w:rsidR="00D25BCE" w:rsidRPr="00D25BCE">
        <w:rPr>
          <w:rFonts w:ascii="Simplified Arabic" w:eastAsia="Times New Roman" w:hAnsi="Simplified Arabic" w:cs="Simplified Arabic"/>
          <w:color w:val="000000"/>
          <w:sz w:val="28"/>
          <w:szCs w:val="28"/>
          <w:rtl/>
        </w:rPr>
        <w:t xml:space="preserve">كما ذكر أنه تتجسد أهمية البعد العلائقي في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 xml:space="preserve">دارة الموارد البشرية الإلكترونية بالآتي: (تحسين التواصل إدارة الأداء وتقييمه، تسهيل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 xml:space="preserve">جراءات جسم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 xml:space="preserve">دارة الموارد البشرية، إدارة الأداء، تعزيز التفاعل الاجتماعي، توفير المعلومات بشكل فوري تحفيز المشاركة والانخراط توفير وقت وجهد). </w:t>
      </w:r>
      <w:r w:rsidR="00D25BCE" w:rsidRPr="00D25BCE">
        <w:rPr>
          <w:rFonts w:ascii="Simplified Arabic" w:eastAsia="Times New Roman" w:hAnsi="Simplified Arabic" w:cs="Simplified Arabic"/>
          <w:color w:val="000000"/>
          <w:sz w:val="28"/>
          <w:szCs w:val="28"/>
        </w:rPr>
        <w:t>(Findikli &amp; Ebru, 2015)</w:t>
      </w:r>
      <w:r w:rsidR="00D25BCE" w:rsidRPr="00D25BCE">
        <w:rPr>
          <w:rFonts w:ascii="Simplified Arabic" w:eastAsia="Times New Roman" w:hAnsi="Simplified Arabic" w:cs="Simplified Arabic" w:hint="cs"/>
          <w:color w:val="000000"/>
          <w:sz w:val="28"/>
          <w:szCs w:val="28"/>
          <w:rtl/>
        </w:rPr>
        <w:t>.</w:t>
      </w:r>
    </w:p>
    <w:p w14:paraId="23F0F46A" w14:textId="77777777" w:rsidR="00D25BCE" w:rsidRPr="00D25BCE" w:rsidRDefault="00D25BCE" w:rsidP="007E0ABA">
      <w:pPr>
        <w:bidi/>
        <w:spacing w:after="0"/>
        <w:jc w:val="both"/>
        <w:rPr>
          <w:rFonts w:ascii="Simplified Arabic" w:eastAsia="Times New Roman" w:hAnsi="Simplified Arabic" w:cs="Simplified Arabic"/>
          <w:b/>
          <w:bCs/>
          <w:sz w:val="28"/>
          <w:szCs w:val="28"/>
          <w:rtl/>
          <w:lang w:bidi="ar-EG"/>
        </w:rPr>
      </w:pPr>
      <w:r w:rsidRPr="00D25BCE">
        <w:rPr>
          <w:rFonts w:ascii="Simplified Arabic" w:eastAsia="Times New Roman" w:hAnsi="Simplified Arabic" w:cs="Simplified Arabic"/>
          <w:b/>
          <w:bCs/>
          <w:color w:val="000000"/>
          <w:sz w:val="28"/>
          <w:szCs w:val="28"/>
          <w:rtl/>
        </w:rPr>
        <w:t>- البعد التحويلي </w:t>
      </w:r>
    </w:p>
    <w:p w14:paraId="6DDD5973" w14:textId="77777777" w:rsidR="00D25BCE" w:rsidRPr="00D25BCE" w:rsidRDefault="00A10ECD" w:rsidP="007E0ABA">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hint="cs"/>
          <w:color w:val="000000"/>
          <w:sz w:val="28"/>
          <w:szCs w:val="28"/>
          <w:rtl/>
        </w:rPr>
        <w:t xml:space="preserve">هي </w:t>
      </w:r>
      <w:r w:rsidR="00D25BCE" w:rsidRPr="00D25BCE">
        <w:rPr>
          <w:rFonts w:ascii="Simplified Arabic" w:eastAsia="Times New Roman" w:hAnsi="Simplified Arabic" w:cs="Simplified Arabic"/>
          <w:color w:val="000000"/>
          <w:sz w:val="28"/>
          <w:szCs w:val="28"/>
          <w:rtl/>
        </w:rPr>
        <w:t xml:space="preserve">كافة الأنشطة والممارسات التي تعمل على جعل أنشطة الموارد البشرية ذات طابع استراتيجي عن طريق إدارة الكفاءة الاستراتيجية وإدارة المعلومات والمعرفة </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Pr>
        <w:t>2014</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Adli et al</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w:t>
      </w:r>
    </w:p>
    <w:p w14:paraId="5FBD93E6" w14:textId="77777777" w:rsidR="00A10ECD" w:rsidRDefault="00A10ECD" w:rsidP="00A10ECD">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ويعتبر البعد التحويلي المستوى الأعلى لإدارة الموارد البشرية حيث تتحول إدارة الموارد البشرية من التبادلية إلى التحويلية فهي تعمل على الحد من المهمات التشغيلية لإدارة الموارد البشرية وتوجهها إلى المزيد من المبادرات الاستراتيجية، فاستخدام تكنولوجيا المعلومات في مجال إدارة الموارد البشرية جعل من الموارد البشرية أكثر مهنية </w:t>
      </w:r>
      <w:r w:rsidR="00D25BCE" w:rsidRPr="00D25BCE">
        <w:rPr>
          <w:rFonts w:ascii="Simplified Arabic" w:eastAsia="Times New Roman" w:hAnsi="Simplified Arabic" w:cs="Simplified Arabic" w:hint="cs"/>
          <w:color w:val="000000"/>
          <w:sz w:val="28"/>
          <w:szCs w:val="28"/>
          <w:rtl/>
        </w:rPr>
        <w:t>وأصبحت</w:t>
      </w:r>
      <w:r w:rsidR="00D25BCE" w:rsidRPr="00D25BCE">
        <w:rPr>
          <w:rFonts w:ascii="Simplified Arabic" w:eastAsia="Times New Roman" w:hAnsi="Simplified Arabic" w:cs="Simplified Arabic"/>
          <w:color w:val="000000"/>
          <w:sz w:val="28"/>
          <w:szCs w:val="28"/>
          <w:rtl/>
        </w:rPr>
        <w:t xml:space="preserve"> لاعب استراتيجي مهم في </w:t>
      </w:r>
      <w:r w:rsidR="00D25BCE" w:rsidRPr="00D25BCE">
        <w:rPr>
          <w:rFonts w:ascii="Simplified Arabic" w:eastAsia="Times New Roman" w:hAnsi="Simplified Arabic" w:cs="Simplified Arabic" w:hint="cs"/>
          <w:color w:val="000000"/>
          <w:sz w:val="28"/>
          <w:szCs w:val="28"/>
          <w:rtl/>
        </w:rPr>
        <w:t xml:space="preserve">المنظمة </w:t>
      </w:r>
      <w:r>
        <w:rPr>
          <w:rFonts w:ascii="Simplified Arabic" w:eastAsia="Times New Roman" w:hAnsi="Simplified Arabic" w:cs="Simplified Arabic"/>
          <w:color w:val="000000"/>
          <w:sz w:val="28"/>
          <w:szCs w:val="28"/>
        </w:rPr>
        <w:t>(</w:t>
      </w:r>
      <w:r w:rsidR="00D25BCE" w:rsidRPr="00D25BCE">
        <w:rPr>
          <w:rFonts w:ascii="Simplified Arabic" w:eastAsia="Times New Roman" w:hAnsi="Simplified Arabic" w:cs="Simplified Arabic" w:hint="cs"/>
          <w:color w:val="000000"/>
          <w:sz w:val="28"/>
          <w:szCs w:val="28"/>
        </w:rPr>
        <w:t>Bondarouk</w:t>
      </w:r>
      <w:r w:rsidR="00D25BCE" w:rsidRPr="00D25BCE">
        <w:rPr>
          <w:rFonts w:ascii="Simplified Arabic" w:eastAsia="Times New Roman" w:hAnsi="Simplified Arabic" w:cs="Simplified Arabic"/>
          <w:color w:val="000000"/>
          <w:sz w:val="28"/>
          <w:szCs w:val="28"/>
        </w:rPr>
        <w:t xml:space="preserve"> et al., 2016)</w:t>
      </w:r>
      <w:r w:rsidR="00D25BCE" w:rsidRPr="00D25BCE">
        <w:rPr>
          <w:rFonts w:ascii="Simplified Arabic" w:eastAsia="Times New Roman" w:hAnsi="Simplified Arabic" w:cs="Simplified Arabic" w:hint="cs"/>
          <w:color w:val="000000"/>
          <w:sz w:val="28"/>
          <w:szCs w:val="28"/>
          <w:rtl/>
        </w:rPr>
        <w:t>.</w:t>
      </w:r>
      <w:r w:rsidRPr="00A10ECD">
        <w:rPr>
          <w:rtl/>
        </w:rPr>
        <w:t xml:space="preserve"> </w:t>
      </w:r>
      <w:r>
        <w:rPr>
          <w:rFonts w:hint="cs"/>
          <w:rtl/>
        </w:rPr>
        <w:t xml:space="preserve"> فهي </w:t>
      </w:r>
      <w:r w:rsidRPr="00A10ECD">
        <w:rPr>
          <w:rFonts w:ascii="Simplified Arabic" w:eastAsia="Times New Roman" w:hAnsi="Simplified Arabic" w:cs="Simplified Arabic"/>
          <w:color w:val="000000"/>
          <w:sz w:val="28"/>
          <w:szCs w:val="28"/>
          <w:rtl/>
        </w:rPr>
        <w:t>تهتم بالنشاطات المتعلقة بعمليات التغيير داخل المؤسسة، إعادة التوجيه الاستراتيجي وإدارة المعرفة الاستراتيجية داخل المؤسسة.</w:t>
      </w:r>
    </w:p>
    <w:p w14:paraId="06DFD9F7" w14:textId="77777777" w:rsidR="00D25BCE" w:rsidRPr="00D25BCE" w:rsidRDefault="00A10ECD" w:rsidP="00A10ECD">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 ولقد أوضح </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Pr>
        <w:t>2014</w:t>
      </w:r>
      <w:r w:rsidR="00D25BCE" w:rsidRPr="00D25BCE">
        <w:rPr>
          <w:rFonts w:ascii="Simplified Arabic" w:eastAsia="Times New Roman" w:hAnsi="Simplified Arabic" w:cs="Simplified Arabic"/>
          <w:color w:val="000000"/>
          <w:sz w:val="28"/>
          <w:szCs w:val="28"/>
          <w:rtl/>
        </w:rPr>
        <w:t>,.</w:t>
      </w:r>
      <w:r w:rsidR="00D25BCE" w:rsidRPr="00D25BCE">
        <w:rPr>
          <w:rFonts w:ascii="Simplified Arabic" w:eastAsia="Times New Roman" w:hAnsi="Simplified Arabic" w:cs="Simplified Arabic"/>
          <w:color w:val="000000"/>
          <w:sz w:val="28"/>
          <w:szCs w:val="28"/>
        </w:rPr>
        <w:t>Baba</w:t>
      </w:r>
      <w:r>
        <w:rPr>
          <w:rFonts w:ascii="Simplified Arabic" w:eastAsia="Times New Roman" w:hAnsi="Simplified Arabic" w:cs="Simplified Arabic"/>
          <w:color w:val="000000"/>
          <w:sz w:val="28"/>
          <w:szCs w:val="28"/>
          <w:lang w:bidi="ar-EG"/>
        </w:rPr>
        <w:t>j</w:t>
      </w:r>
      <w:r w:rsidR="00D25BCE" w:rsidRPr="00D25BCE">
        <w:rPr>
          <w:rFonts w:ascii="Simplified Arabic" w:eastAsia="Times New Roman" w:hAnsi="Simplified Arabic" w:cs="Simplified Arabic"/>
          <w:color w:val="000000"/>
          <w:sz w:val="28"/>
          <w:szCs w:val="28"/>
        </w:rPr>
        <w:t>ee et al</w:t>
      </w:r>
      <w:r w:rsidR="00D25BCE" w:rsidRPr="00D25BCE">
        <w:rPr>
          <w:rFonts w:ascii="Simplified Arabic" w:eastAsia="Times New Roman" w:hAnsi="Simplified Arabic" w:cs="Simplified Arabic"/>
          <w:color w:val="000000"/>
          <w:sz w:val="28"/>
          <w:szCs w:val="28"/>
          <w:rtl/>
        </w:rPr>
        <w:t xml:space="preserve">) أن الإدارة التحويلية تتطلب أشخاص وقادة متعددي المهارات بحيث يكونوا أكثر قدرة على مواجهة ومواكبة التطورات والتحديات وهنا يظهر أهمية أن يمتلك الإداريون في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دارة الموارد البشرية الإلكترونية مهارات متعددة تقنية والكترونية تساهم في رفع أداء المؤسسة وتحقيقها للتميز المؤسس</w:t>
      </w:r>
      <w:r w:rsidR="00D25BCE" w:rsidRPr="00D25BCE">
        <w:rPr>
          <w:rFonts w:ascii="Simplified Arabic" w:eastAsia="Times New Roman" w:hAnsi="Simplified Arabic" w:cs="Simplified Arabic" w:hint="cs"/>
          <w:color w:val="000000"/>
          <w:sz w:val="28"/>
          <w:szCs w:val="28"/>
          <w:rtl/>
        </w:rPr>
        <w:t>ي.</w:t>
      </w:r>
      <w:r w:rsidR="00D25BCE" w:rsidRPr="00D25BCE">
        <w:rPr>
          <w:rFonts w:ascii="Simplified Arabic" w:eastAsia="Times New Roman" w:hAnsi="Simplified Arabic" w:cs="Simplified Arabic"/>
          <w:color w:val="000000"/>
          <w:sz w:val="28"/>
          <w:szCs w:val="28"/>
          <w:rtl/>
        </w:rPr>
        <w:t>  </w:t>
      </w:r>
    </w:p>
    <w:p w14:paraId="54B9926D" w14:textId="2A274974" w:rsidR="00D25BCE" w:rsidRDefault="00DF10DA" w:rsidP="00FA4160">
      <w:pPr>
        <w:pStyle w:val="a5"/>
        <w:numPr>
          <w:ilvl w:val="0"/>
          <w:numId w:val="5"/>
        </w:numPr>
        <w:bidi/>
        <w:spacing w:after="0"/>
        <w:ind w:left="296"/>
        <w:rPr>
          <w:rFonts w:ascii="Simplified Arabic" w:eastAsia="Times New Roman" w:hAnsi="Simplified Arabic" w:cs="Simplified Arabic"/>
          <w:b/>
          <w:bCs/>
          <w:sz w:val="28"/>
          <w:szCs w:val="28"/>
          <w:lang w:bidi="ar-EG"/>
        </w:rPr>
      </w:pPr>
      <w:r>
        <w:rPr>
          <w:rFonts w:ascii="Simplified Arabic" w:eastAsia="Times New Roman" w:hAnsi="Simplified Arabic" w:cs="Simplified Arabic" w:hint="cs"/>
          <w:b/>
          <w:bCs/>
          <w:sz w:val="28"/>
          <w:szCs w:val="28"/>
          <w:rtl/>
          <w:lang w:bidi="ar-EG"/>
        </w:rPr>
        <w:t xml:space="preserve">ممارسات إدارة الموارد البشرية </w:t>
      </w:r>
      <w:r w:rsidR="00F64927">
        <w:rPr>
          <w:rFonts w:ascii="Simplified Arabic" w:eastAsia="Times New Roman" w:hAnsi="Simplified Arabic" w:cs="Simplified Arabic" w:hint="cs"/>
          <w:b/>
          <w:bCs/>
          <w:sz w:val="28"/>
          <w:szCs w:val="28"/>
          <w:rtl/>
          <w:lang w:bidi="ar-EG"/>
        </w:rPr>
        <w:t>الإلكترونية</w:t>
      </w:r>
      <w:r>
        <w:rPr>
          <w:rFonts w:ascii="Simplified Arabic" w:eastAsia="Times New Roman" w:hAnsi="Simplified Arabic" w:cs="Simplified Arabic" w:hint="cs"/>
          <w:b/>
          <w:bCs/>
          <w:sz w:val="28"/>
          <w:szCs w:val="28"/>
          <w:rtl/>
          <w:lang w:bidi="ar-EG"/>
        </w:rPr>
        <w:t xml:space="preserve">. </w:t>
      </w:r>
    </w:p>
    <w:p w14:paraId="6E333430" w14:textId="77777777" w:rsidR="00B36549" w:rsidRDefault="003E2DA8" w:rsidP="00FA4160">
      <w:pPr>
        <w:bidi/>
        <w:spacing w:after="0"/>
        <w:jc w:val="both"/>
        <w:rPr>
          <w:rFonts w:ascii="Simplified Arabic" w:eastAsia="Times New Roman" w:hAnsi="Simplified Arabic" w:cs="Simplified Arabic"/>
          <w:b/>
          <w:bCs/>
          <w:color w:val="000000"/>
          <w:sz w:val="28"/>
          <w:szCs w:val="28"/>
          <w:rtl/>
        </w:rPr>
      </w:pPr>
      <w:r>
        <w:rPr>
          <w:rFonts w:ascii="Simplified Arabic" w:eastAsia="Calibri" w:hAnsi="Simplified Arabic" w:cs="Simplified Arabic" w:hint="cs"/>
          <w:color w:val="000000"/>
          <w:sz w:val="28"/>
          <w:szCs w:val="28"/>
          <w:rtl/>
          <w14:ligatures w14:val="standardContextual"/>
        </w:rPr>
        <w:t xml:space="preserve">   </w:t>
      </w:r>
      <w:r w:rsidR="00B36549" w:rsidRPr="00B36549">
        <w:rPr>
          <w:rFonts w:ascii="Simplified Arabic" w:eastAsia="Calibri" w:hAnsi="Simplified Arabic" w:cs="Simplified Arabic"/>
          <w:color w:val="000000"/>
          <w:sz w:val="28"/>
          <w:szCs w:val="28"/>
          <w:rtl/>
          <w14:ligatures w14:val="standardContextual"/>
        </w:rPr>
        <w:t xml:space="preserve">الأصل في وجود إدارة الموارد البشرية هو تخطيط وتوفير متطلبات المنظمة من مهارات وتعلم وإدارتها بما يتوافق مع أهداف المنظمة ومخططاتها على المدى البعيد للمنظمة بطريقة إلكترونية من خلال برمجيات وأنظمة معلومات مخصصة لهذا الهدف ومن أهم هذه المكونات ما يلي: </w:t>
      </w:r>
    </w:p>
    <w:p w14:paraId="3D66186A" w14:textId="77777777" w:rsidR="00DF10DA" w:rsidRDefault="00DF10DA" w:rsidP="00B36549">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color w:val="000000"/>
          <w:sz w:val="28"/>
          <w:szCs w:val="28"/>
          <w:rtl/>
        </w:rPr>
        <w:t xml:space="preserve">- </w:t>
      </w:r>
      <w:r w:rsidRPr="00DF10DA">
        <w:rPr>
          <w:rFonts w:ascii="Simplified Arabic" w:eastAsia="Times New Roman" w:hAnsi="Simplified Arabic" w:cs="Simplified Arabic"/>
          <w:b/>
          <w:bCs/>
          <w:color w:val="000000"/>
          <w:sz w:val="28"/>
          <w:szCs w:val="28"/>
          <w:rtl/>
        </w:rPr>
        <w:t>التخطيط الإلكتروني</w:t>
      </w:r>
      <w:r w:rsidRPr="00DF10DA">
        <w:rPr>
          <w:rFonts w:ascii="Simplified Arabic" w:eastAsia="Times New Roman" w:hAnsi="Simplified Arabic" w:cs="Simplified Arabic"/>
          <w:color w:val="000000"/>
          <w:sz w:val="28"/>
          <w:szCs w:val="28"/>
          <w:rtl/>
        </w:rPr>
        <w:t>: يقوم التخطيط الإلكتروني للموارد البشرية بتحديث بيانات الموظفين، والتغييرات الشخصية التي تطرأ على الموظفين ويتم ذلك من خلال منح الموظفين</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 xml:space="preserve"> الفرصة لتحديث بياناتهم الشخصية، هذا يعني </w:t>
      </w:r>
      <w:r w:rsidRPr="00DF10DA">
        <w:rPr>
          <w:rFonts w:ascii="Simplified Arabic" w:eastAsia="Times New Roman" w:hAnsi="Simplified Arabic" w:cs="Simplified Arabic" w:hint="cs"/>
          <w:color w:val="000000"/>
          <w:sz w:val="28"/>
          <w:szCs w:val="28"/>
          <w:rtl/>
        </w:rPr>
        <w:t>أ</w:t>
      </w:r>
      <w:r w:rsidRPr="00DF10DA">
        <w:rPr>
          <w:rFonts w:ascii="Simplified Arabic" w:eastAsia="Times New Roman" w:hAnsi="Simplified Arabic" w:cs="Simplified Arabic"/>
          <w:color w:val="000000"/>
          <w:sz w:val="28"/>
          <w:szCs w:val="28"/>
          <w:rtl/>
        </w:rPr>
        <w:t>ن حفظ سجلات الموارد البشرية سيكتسب دقة أعلى جودة البيانات المدخلة (</w:t>
      </w:r>
      <w:r w:rsidRPr="00DF10DA">
        <w:rPr>
          <w:rFonts w:ascii="Simplified Arabic" w:eastAsia="Times New Roman" w:hAnsi="Simplified Arabic" w:cs="Simplified Arabic"/>
          <w:color w:val="000000"/>
          <w:sz w:val="28"/>
          <w:szCs w:val="28"/>
        </w:rPr>
        <w:t xml:space="preserve"> 2020</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color w:val="000000"/>
          <w:sz w:val="28"/>
          <w:szCs w:val="28"/>
        </w:rPr>
        <w:t>Shah et al</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 </w:t>
      </w:r>
      <w:r w:rsidR="00B36549">
        <w:rPr>
          <w:rFonts w:ascii="Simplified Arabic" w:eastAsia="Times New Roman" w:hAnsi="Simplified Arabic" w:cs="Simplified Arabic" w:hint="cs"/>
          <w:sz w:val="28"/>
          <w:szCs w:val="28"/>
          <w:rtl/>
        </w:rPr>
        <w:t xml:space="preserve">وتشمل عملية التخطيط ما يلي: </w:t>
      </w:r>
    </w:p>
    <w:p w14:paraId="10C36178"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color w:val="000000"/>
          <w:sz w:val="28"/>
          <w:szCs w:val="28"/>
          <w:rtl/>
        </w:rPr>
        <w:t>معلومات الموظفين وتشمل مؤهلات الموظفين وعددهم خبراتهم رواتبهم وتوزيع الوظائف حسب الجنس والعمر وتواريخ التعيين والأوراق الخاصة بكل موظف. </w:t>
      </w:r>
    </w:p>
    <w:p w14:paraId="327EEC98"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color w:val="000000"/>
          <w:sz w:val="28"/>
          <w:szCs w:val="28"/>
          <w:rtl/>
        </w:rPr>
        <w:lastRenderedPageBreak/>
        <w:t>معلومات عن تاركي الوظائف من حيث عددهم والوظائف التي كانوا يشغلونها ومؤهلاتهم وطبيعة أعمالهم وتواريخ تركهم للعمل و</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س</w:t>
      </w:r>
      <w:r w:rsidRPr="00B2725D">
        <w:rPr>
          <w:rFonts w:ascii="Simplified Arabic" w:eastAsia="Times New Roman" w:hAnsi="Simplified Arabic" w:cs="Simplified Arabic" w:hint="cs"/>
          <w:color w:val="000000"/>
          <w:sz w:val="28"/>
          <w:szCs w:val="28"/>
          <w:rtl/>
        </w:rPr>
        <w:t>ب</w:t>
      </w:r>
      <w:r w:rsidRPr="00B2725D">
        <w:rPr>
          <w:rFonts w:ascii="Simplified Arabic" w:eastAsia="Times New Roman" w:hAnsi="Simplified Arabic" w:cs="Simplified Arabic"/>
          <w:color w:val="000000"/>
          <w:sz w:val="28"/>
          <w:szCs w:val="28"/>
          <w:rtl/>
        </w:rPr>
        <w:t>اب ترك العمل وعدد سنوات الخدمة. </w:t>
      </w:r>
    </w:p>
    <w:p w14:paraId="4A475F4E"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hint="cs"/>
          <w:color w:val="000000"/>
          <w:sz w:val="28"/>
          <w:szCs w:val="28"/>
          <w:rtl/>
        </w:rPr>
        <w:t xml:space="preserve"> </w:t>
      </w:r>
      <w:r w:rsidRPr="00B2725D">
        <w:rPr>
          <w:rFonts w:ascii="Simplified Arabic" w:eastAsia="Times New Roman" w:hAnsi="Simplified Arabic" w:cs="Simplified Arabic"/>
          <w:color w:val="000000"/>
          <w:sz w:val="28"/>
          <w:szCs w:val="28"/>
          <w:rtl/>
        </w:rPr>
        <w:t>معلومات الوظائف الشاغرة وذلك من حيث عددها وطبيعتها وال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قسام التي تتبع لها ومصادر شغلها سواء كانت داخلية أو خارجية. </w:t>
      </w:r>
    </w:p>
    <w:p w14:paraId="2F20163E"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color w:val="000000"/>
          <w:sz w:val="28"/>
          <w:szCs w:val="28"/>
          <w:rtl/>
        </w:rPr>
        <w:t xml:space="preserve">معلومات التعيينات الجديدة من حيث </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عداد الموظفين الجدد وطبيعة الوظائف التي تم التعيين عليها وتواريخ التعيين ومعلومات المعينين من حيث العمر وتاريخ المباشرة والراتب والمستوى الوظيفي والمهارات والمعارف ومصدر التعيين. </w:t>
      </w:r>
    </w:p>
    <w:p w14:paraId="7D02195E" w14:textId="77777777" w:rsidR="00B36549" w:rsidRPr="00B2725D" w:rsidRDefault="00B36549" w:rsidP="00B2725D">
      <w:pPr>
        <w:pStyle w:val="a5"/>
        <w:numPr>
          <w:ilvl w:val="0"/>
          <w:numId w:val="11"/>
        </w:numPr>
        <w:bidi/>
        <w:spacing w:after="0"/>
        <w:jc w:val="both"/>
        <w:rPr>
          <w:rFonts w:ascii="Simplified Arabic" w:eastAsia="Times New Roman" w:hAnsi="Simplified Arabic" w:cs="Simplified Arabic"/>
          <w:sz w:val="28"/>
          <w:szCs w:val="28"/>
          <w:rtl/>
        </w:rPr>
      </w:pPr>
      <w:r w:rsidRPr="00B2725D">
        <w:rPr>
          <w:rFonts w:ascii="Simplified Arabic" w:eastAsia="Times New Roman" w:hAnsi="Simplified Arabic" w:cs="Simplified Arabic" w:hint="cs"/>
          <w:color w:val="000000"/>
          <w:sz w:val="28"/>
          <w:szCs w:val="28"/>
          <w:rtl/>
        </w:rPr>
        <w:t xml:space="preserve"> </w:t>
      </w:r>
      <w:r w:rsidRPr="00B2725D">
        <w:rPr>
          <w:rFonts w:ascii="Simplified Arabic" w:eastAsia="Times New Roman" w:hAnsi="Simplified Arabic" w:cs="Simplified Arabic"/>
          <w:color w:val="000000"/>
          <w:sz w:val="28"/>
          <w:szCs w:val="28"/>
          <w:rtl/>
        </w:rPr>
        <w:t>معلومات الترقيات من حيث عددها والوظائف وتواريخ الترقيات وسلم الرواتب عليها والمستوى التعليمي ومهارات الموظفين الذين تم ترقيتهم. </w:t>
      </w:r>
    </w:p>
    <w:p w14:paraId="54942AFA" w14:textId="77777777" w:rsidR="00B36549" w:rsidRPr="00DF10DA" w:rsidRDefault="00B36549" w:rsidP="00B2725D">
      <w:pPr>
        <w:bidi/>
        <w:spacing w:after="0"/>
        <w:jc w:val="both"/>
        <w:rPr>
          <w:rFonts w:ascii="Simplified Arabic" w:eastAsia="Times New Roman" w:hAnsi="Simplified Arabic" w:cs="Simplified Arabic"/>
          <w:sz w:val="28"/>
          <w:szCs w:val="28"/>
          <w:rtl/>
        </w:rPr>
      </w:pPr>
      <w:r w:rsidRPr="00B36549">
        <w:rPr>
          <w:rFonts w:ascii="Simplified Arabic" w:eastAsia="Times New Roman" w:hAnsi="Simplified Arabic" w:cs="Simplified Arabic" w:hint="cs"/>
          <w:color w:val="000000"/>
          <w:sz w:val="28"/>
          <w:szCs w:val="28"/>
          <w:rtl/>
        </w:rPr>
        <w:t>إ</w:t>
      </w:r>
      <w:r w:rsidRPr="00B36549">
        <w:rPr>
          <w:rFonts w:ascii="Simplified Arabic" w:eastAsia="Times New Roman" w:hAnsi="Simplified Arabic" w:cs="Simplified Arabic"/>
          <w:color w:val="000000"/>
          <w:sz w:val="28"/>
          <w:szCs w:val="28"/>
          <w:rtl/>
        </w:rPr>
        <w:t xml:space="preserve">ن كل هذه الخطوات </w:t>
      </w:r>
      <w:r w:rsidRPr="00B36549">
        <w:rPr>
          <w:rFonts w:ascii="Simplified Arabic" w:eastAsia="Times New Roman" w:hAnsi="Simplified Arabic" w:cs="Simplified Arabic" w:hint="cs"/>
          <w:color w:val="000000"/>
          <w:sz w:val="28"/>
          <w:szCs w:val="28"/>
          <w:rtl/>
        </w:rPr>
        <w:t>أ</w:t>
      </w:r>
      <w:r w:rsidRPr="00B36549">
        <w:rPr>
          <w:rFonts w:ascii="Simplified Arabic" w:eastAsia="Times New Roman" w:hAnsi="Simplified Arabic" w:cs="Simplified Arabic"/>
          <w:color w:val="000000"/>
          <w:sz w:val="28"/>
          <w:szCs w:val="28"/>
          <w:rtl/>
        </w:rPr>
        <w:t>و المراحل التي يؤديها تخطيط الموارد البشرية يحتاج إلى نظم معلومات تتعلق بالتخطيط وبكل مرحلة من مراحله ابتداء</w:t>
      </w:r>
      <w:r w:rsidRPr="00B36549">
        <w:rPr>
          <w:rFonts w:ascii="Simplified Arabic" w:eastAsia="Times New Roman" w:hAnsi="Simplified Arabic" w:cs="Simplified Arabic" w:hint="cs"/>
          <w:color w:val="000000"/>
          <w:sz w:val="28"/>
          <w:szCs w:val="28"/>
          <w:rtl/>
        </w:rPr>
        <w:t>ً</w:t>
      </w:r>
      <w:r w:rsidRPr="00B36549">
        <w:rPr>
          <w:rFonts w:ascii="Simplified Arabic" w:eastAsia="Times New Roman" w:hAnsi="Simplified Arabic" w:cs="Simplified Arabic"/>
          <w:color w:val="000000"/>
          <w:sz w:val="28"/>
          <w:szCs w:val="28"/>
          <w:rtl/>
        </w:rPr>
        <w:t xml:space="preserve"> بالتنبؤ بالطلب ومن ثم تحقيق توازن بينه وبين العرض وصياغة وتنفيذ الخطة والرقابة عليها كل هذه الخطوات تحتاج لهذه النظم الإلكترونية لتسهيل عملية التخطيط بكل مراحلها. </w:t>
      </w:r>
    </w:p>
    <w:p w14:paraId="53418E2A" w14:textId="77777777" w:rsidR="00DF10DA" w:rsidRDefault="00DF10DA" w:rsidP="00FA4160">
      <w:pPr>
        <w:bidi/>
        <w:spacing w:after="0"/>
        <w:jc w:val="both"/>
        <w:rPr>
          <w:rFonts w:ascii="Simplified Arabic" w:eastAsia="Times New Roman" w:hAnsi="Simplified Arabic" w:cs="Simplified Arabic"/>
          <w:color w:val="000000"/>
          <w:sz w:val="28"/>
          <w:szCs w:val="28"/>
          <w:rtl/>
          <w:lang w:bidi="ar-EG"/>
        </w:rPr>
      </w:pPr>
      <w:r>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b/>
          <w:bCs/>
          <w:color w:val="000000"/>
          <w:sz w:val="28"/>
          <w:szCs w:val="28"/>
          <w:rtl/>
        </w:rPr>
        <w:t>ال</w:t>
      </w:r>
      <w:r w:rsidRPr="00DF10DA">
        <w:rPr>
          <w:rFonts w:ascii="Simplified Arabic" w:eastAsia="Times New Roman" w:hAnsi="Simplified Arabic" w:cs="Simplified Arabic" w:hint="cs"/>
          <w:b/>
          <w:bCs/>
          <w:color w:val="000000"/>
          <w:sz w:val="28"/>
          <w:szCs w:val="28"/>
          <w:rtl/>
        </w:rPr>
        <w:t>ا</w:t>
      </w:r>
      <w:r w:rsidRPr="00DF10DA">
        <w:rPr>
          <w:rFonts w:ascii="Simplified Arabic" w:eastAsia="Times New Roman" w:hAnsi="Simplified Arabic" w:cs="Simplified Arabic"/>
          <w:b/>
          <w:bCs/>
          <w:color w:val="000000"/>
          <w:sz w:val="28"/>
          <w:szCs w:val="28"/>
          <w:rtl/>
        </w:rPr>
        <w:t>ختيار</w:t>
      </w:r>
      <w:r w:rsidR="00FA4160">
        <w:rPr>
          <w:rFonts w:ascii="Simplified Arabic" w:eastAsia="Times New Roman" w:hAnsi="Simplified Arabic" w:cs="Simplified Arabic" w:hint="cs"/>
          <w:b/>
          <w:bCs/>
          <w:color w:val="000000"/>
          <w:sz w:val="28"/>
          <w:szCs w:val="28"/>
          <w:rtl/>
        </w:rPr>
        <w:t xml:space="preserve"> و</w:t>
      </w:r>
      <w:r w:rsidRPr="00DF10DA">
        <w:rPr>
          <w:rFonts w:ascii="Simplified Arabic" w:eastAsia="Times New Roman" w:hAnsi="Simplified Arabic" w:cs="Simplified Arabic"/>
          <w:b/>
          <w:bCs/>
          <w:color w:val="000000"/>
          <w:sz w:val="28"/>
          <w:szCs w:val="28"/>
          <w:rtl/>
        </w:rPr>
        <w:t>التوظيف الإلكتروني</w:t>
      </w:r>
      <w:r w:rsidRPr="00DF10DA">
        <w:rPr>
          <w:rFonts w:ascii="Simplified Arabic" w:eastAsia="Times New Roman" w:hAnsi="Simplified Arabic" w:cs="Simplified Arabic"/>
          <w:color w:val="000000"/>
          <w:sz w:val="28"/>
          <w:szCs w:val="28"/>
          <w:rtl/>
        </w:rPr>
        <w:t>: يشير الاختيار والتوظيف الإلكتروني إلى استخدام الأدوات والتقنيات الإلكترونية التي تسهل من عمليات الاختيار والتوظيف للموارد البشرية في</w:t>
      </w:r>
      <w:r w:rsidRPr="00DF10DA">
        <w:rPr>
          <w:rFonts w:ascii="Simplified Arabic" w:eastAsia="Times New Roman" w:hAnsi="Simplified Arabic" w:cs="Simplified Arabic" w:hint="cs"/>
          <w:color w:val="000000"/>
          <w:sz w:val="28"/>
          <w:szCs w:val="28"/>
          <w:rtl/>
        </w:rPr>
        <w:t xml:space="preserve"> المنظمة</w:t>
      </w:r>
      <w:r w:rsidRPr="00DF10DA">
        <w:rPr>
          <w:rFonts w:ascii="Simplified Arabic" w:eastAsia="Times New Roman" w:hAnsi="Simplified Arabic" w:cs="Simplified Arabic"/>
          <w:color w:val="000000"/>
          <w:sz w:val="28"/>
          <w:szCs w:val="28"/>
          <w:rtl/>
        </w:rPr>
        <w:t xml:space="preserve"> ويكون الهدف منها التأكد من أن جميع الإجراءات تتم على وفق الخطط </w:t>
      </w:r>
      <w:r w:rsidR="00FA4160">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color w:val="000000"/>
          <w:sz w:val="28"/>
          <w:szCs w:val="28"/>
          <w:rtl/>
        </w:rPr>
        <w:t>والأنظمة الموضوعة لضمان الحصول على أفضل الكفاءات وبأقل التكاليف،</w:t>
      </w:r>
      <w:r w:rsidR="00FA4160">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color w:val="000000"/>
          <w:sz w:val="28"/>
          <w:szCs w:val="28"/>
          <w:rtl/>
        </w:rPr>
        <w:t xml:space="preserve"> وما نلاحظه اليوم هو عادة ما تقوم معظم المنظمات بتعيين مرشحين باستخدام الإنترنت (</w:t>
      </w:r>
      <w:r w:rsidRPr="00DF10DA">
        <w:rPr>
          <w:rFonts w:ascii="Simplified Arabic" w:eastAsia="Times New Roman" w:hAnsi="Simplified Arabic" w:cs="Simplified Arabic"/>
          <w:color w:val="000000"/>
          <w:sz w:val="28"/>
          <w:szCs w:val="28"/>
        </w:rPr>
        <w:t>Malkawi, 2018</w:t>
      </w:r>
      <w:r w:rsidRPr="00DF10DA">
        <w:rPr>
          <w:rFonts w:ascii="Simplified Arabic" w:eastAsia="Times New Roman" w:hAnsi="Simplified Arabic" w:cs="Simplified Arabic"/>
          <w:color w:val="000000"/>
          <w:sz w:val="28"/>
          <w:szCs w:val="28"/>
          <w:rtl/>
        </w:rPr>
        <w:t>). </w:t>
      </w:r>
      <w:r w:rsidR="006B1DC3">
        <w:rPr>
          <w:rFonts w:ascii="Simplified Arabic" w:eastAsia="Times New Roman" w:hAnsi="Simplified Arabic" w:cs="Simplified Arabic" w:hint="cs"/>
          <w:color w:val="000000"/>
          <w:sz w:val="28"/>
          <w:szCs w:val="28"/>
          <w:rtl/>
          <w:lang w:bidi="ar-EG"/>
        </w:rPr>
        <w:t xml:space="preserve">والاختيار الالكتروني </w:t>
      </w:r>
      <w:r w:rsidR="006B1DC3" w:rsidRPr="006B1DC3">
        <w:rPr>
          <w:rFonts w:ascii="Simplified Arabic" w:eastAsia="Times New Roman" w:hAnsi="Simplified Arabic" w:cs="Simplified Arabic"/>
          <w:color w:val="000000"/>
          <w:sz w:val="28"/>
          <w:szCs w:val="28"/>
          <w:rtl/>
          <w:lang w:bidi="ar-EG"/>
        </w:rPr>
        <w:t>طريقة فعالة ومناسبة في التكنولوجيا الرقمية حيث توفير الوقت والجهد والتكاليف المرتبطة بعملية الاختيار التقليدية ويساعد على زيادة دقة وموضوعية عملية اختيار الموظفين وتحسين التنبؤ بنتائجهم المستقبلية (2021,</w:t>
      </w:r>
      <w:r w:rsidR="006B1DC3" w:rsidRPr="006B1DC3">
        <w:rPr>
          <w:rFonts w:ascii="Simplified Arabic" w:eastAsia="Times New Roman" w:hAnsi="Simplified Arabic" w:cs="Simplified Arabic"/>
          <w:color w:val="000000"/>
          <w:sz w:val="28"/>
          <w:szCs w:val="28"/>
          <w:lang w:bidi="ar-EG"/>
        </w:rPr>
        <w:t>Sahoo</w:t>
      </w:r>
      <w:r w:rsidR="006B1DC3" w:rsidRPr="006B1DC3">
        <w:rPr>
          <w:rFonts w:ascii="Simplified Arabic" w:eastAsia="Times New Roman" w:hAnsi="Simplified Arabic" w:cs="Simplified Arabic"/>
          <w:color w:val="000000"/>
          <w:sz w:val="28"/>
          <w:szCs w:val="28"/>
          <w:rtl/>
          <w:lang w:bidi="ar-EG"/>
        </w:rPr>
        <w:t>) استخدام التكنولوجيا والأدوات الرقمية في اختيار المرشحين واختيار الأفضل من بينهم للوظائف الشاغرة في المنظمة بهدف تحسين كفاءة ودقة عملية الاختيار وتقليل التدخل البشري والوقت والجهد المطلوبين (2021 ,</w:t>
      </w:r>
      <w:r w:rsidR="006B1DC3" w:rsidRPr="006B1DC3">
        <w:rPr>
          <w:rFonts w:ascii="Simplified Arabic" w:eastAsia="Times New Roman" w:hAnsi="Simplified Arabic" w:cs="Simplified Arabic"/>
          <w:color w:val="000000"/>
          <w:sz w:val="28"/>
          <w:szCs w:val="28"/>
          <w:lang w:bidi="ar-EG"/>
        </w:rPr>
        <w:t>Büyükduman</w:t>
      </w:r>
      <w:r w:rsidR="006B1DC3" w:rsidRPr="006B1DC3">
        <w:rPr>
          <w:rFonts w:ascii="Simplified Arabic" w:eastAsia="Times New Roman" w:hAnsi="Simplified Arabic" w:cs="Simplified Arabic"/>
          <w:color w:val="000000"/>
          <w:sz w:val="28"/>
          <w:szCs w:val="28"/>
          <w:rtl/>
          <w:lang w:bidi="ar-EG"/>
        </w:rPr>
        <w:t>).</w:t>
      </w:r>
    </w:p>
    <w:p w14:paraId="14F7B6D4" w14:textId="77777777" w:rsidR="00DF10DA" w:rsidRPr="00DF10DA" w:rsidRDefault="00DF10DA" w:rsidP="00FA4160">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color w:val="000000"/>
          <w:sz w:val="28"/>
          <w:szCs w:val="28"/>
          <w:rtl/>
        </w:rPr>
        <w:t xml:space="preserve">- </w:t>
      </w:r>
      <w:r w:rsidRPr="00DF10DA">
        <w:rPr>
          <w:rFonts w:ascii="Simplified Arabic" w:eastAsia="Times New Roman" w:hAnsi="Simplified Arabic" w:cs="Simplified Arabic"/>
          <w:b/>
          <w:bCs/>
          <w:color w:val="000000"/>
          <w:sz w:val="28"/>
          <w:szCs w:val="28"/>
          <w:rtl/>
        </w:rPr>
        <w:t xml:space="preserve"> التعويض الإلكتروني</w:t>
      </w:r>
      <w:r w:rsidRPr="00DF10DA">
        <w:rPr>
          <w:rFonts w:ascii="Simplified Arabic" w:eastAsia="Times New Roman" w:hAnsi="Simplified Arabic" w:cs="Simplified Arabic"/>
          <w:color w:val="000000"/>
          <w:sz w:val="28"/>
          <w:szCs w:val="28"/>
          <w:rtl/>
        </w:rPr>
        <w:t xml:space="preserve">: يشار إلى التعويض الإلكتروني بأنه يعني استخدام نظام </w:t>
      </w:r>
      <w:r w:rsidRPr="00DF10DA">
        <w:rPr>
          <w:rFonts w:ascii="Simplified Arabic" w:eastAsia="Times New Roman" w:hAnsi="Simplified Arabic" w:cs="Simplified Arabic" w:hint="cs"/>
          <w:color w:val="000000"/>
          <w:sz w:val="28"/>
          <w:szCs w:val="28"/>
          <w:rtl/>
        </w:rPr>
        <w:t>إ</w:t>
      </w:r>
      <w:r w:rsidRPr="00DF10DA">
        <w:rPr>
          <w:rFonts w:ascii="Simplified Arabic" w:eastAsia="Times New Roman" w:hAnsi="Simplified Arabic" w:cs="Simplified Arabic"/>
          <w:color w:val="000000"/>
          <w:sz w:val="28"/>
          <w:szCs w:val="28"/>
          <w:rtl/>
        </w:rPr>
        <w:t>لكتروني لحساب الاستحقاقات المتعلقة بالراتب وحسابات بدلات الغلاء المختلفة ومزايا الموظفين و</w:t>
      </w:r>
      <w:r w:rsidRPr="00DF10DA">
        <w:rPr>
          <w:rFonts w:ascii="Simplified Arabic" w:eastAsia="Times New Roman" w:hAnsi="Simplified Arabic" w:cs="Simplified Arabic" w:hint="cs"/>
          <w:color w:val="000000"/>
          <w:sz w:val="28"/>
          <w:szCs w:val="28"/>
          <w:rtl/>
        </w:rPr>
        <w:t>إ</w:t>
      </w:r>
      <w:r w:rsidRPr="00DF10DA">
        <w:rPr>
          <w:rFonts w:ascii="Simplified Arabic" w:eastAsia="Times New Roman" w:hAnsi="Simplified Arabic" w:cs="Simplified Arabic"/>
          <w:color w:val="000000"/>
          <w:sz w:val="28"/>
          <w:szCs w:val="28"/>
          <w:rtl/>
        </w:rPr>
        <w:t xml:space="preserve">جراءات الرفاهية والمزايا الآخر </w:t>
      </w:r>
      <w:r w:rsidRPr="00DF10DA">
        <w:rPr>
          <w:rFonts w:ascii="Simplified Arabic" w:eastAsia="Times New Roman" w:hAnsi="Simplified Arabic" w:cs="Simplified Arabic"/>
          <w:color w:val="000000"/>
          <w:sz w:val="28"/>
          <w:szCs w:val="28"/>
        </w:rPr>
        <w:t>(Ganeshan&amp; Vathivajan, 2020)</w:t>
      </w:r>
      <w:r w:rsidRPr="00DF10DA">
        <w:rPr>
          <w:rFonts w:ascii="Simplified Arabic" w:eastAsia="Times New Roman" w:hAnsi="Simplified Arabic" w:cs="Simplified Arabic" w:hint="cs"/>
          <w:color w:val="000000"/>
          <w:sz w:val="28"/>
          <w:szCs w:val="28"/>
          <w:rtl/>
        </w:rPr>
        <w:t>.</w:t>
      </w:r>
      <w:r w:rsidR="00D03F08" w:rsidRPr="00D03F08">
        <w:rPr>
          <w:rtl/>
        </w:rPr>
        <w:t xml:space="preserve"> </w:t>
      </w:r>
      <w:r w:rsidR="00D03F08" w:rsidRPr="00D03F08">
        <w:rPr>
          <w:rFonts w:ascii="Simplified Arabic" w:eastAsia="Times New Roman" w:hAnsi="Simplified Arabic" w:cs="Simplified Arabic"/>
          <w:sz w:val="28"/>
          <w:szCs w:val="28"/>
          <w:rtl/>
          <w:lang w:bidi="ar-EG"/>
        </w:rPr>
        <w:t xml:space="preserve">وتعد أنظمة التعويض والمكافأة ضرورية لجذب الموظفين </w:t>
      </w:r>
      <w:r w:rsidR="00D03F08" w:rsidRPr="00D03F08">
        <w:rPr>
          <w:rFonts w:ascii="Simplified Arabic" w:eastAsia="Times New Roman" w:hAnsi="Simplified Arabic" w:cs="Simplified Arabic"/>
          <w:sz w:val="28"/>
          <w:szCs w:val="28"/>
          <w:rtl/>
          <w:lang w:bidi="ar-EG"/>
        </w:rPr>
        <w:lastRenderedPageBreak/>
        <w:t>الموهوبين وتحفيزهم والاحتفاظ بهم في أي منظمة وبالتالي تمكن موظفي الموارد البشرية من اتخاذ قرارات ملموسة حول التأمين على الحياة والصحة والإعاقة والفوائد الأخرى (</w:t>
      </w:r>
      <w:r w:rsidR="00D03F08" w:rsidRPr="00D03F08">
        <w:rPr>
          <w:rFonts w:ascii="Simplified Arabic" w:eastAsia="Times New Roman" w:hAnsi="Simplified Arabic" w:cs="Simplified Arabic"/>
          <w:sz w:val="28"/>
          <w:szCs w:val="28"/>
          <w:lang w:bidi="ar-EG"/>
        </w:rPr>
        <w:t>Atallah, 2016</w:t>
      </w:r>
      <w:r w:rsidR="00D03F08" w:rsidRPr="00D03F08">
        <w:rPr>
          <w:rFonts w:ascii="Simplified Arabic" w:eastAsia="Times New Roman" w:hAnsi="Simplified Arabic" w:cs="Simplified Arabic"/>
          <w:sz w:val="28"/>
          <w:szCs w:val="28"/>
          <w:rtl/>
          <w:lang w:bidi="ar-EG"/>
        </w:rPr>
        <w:t>)</w:t>
      </w:r>
    </w:p>
    <w:p w14:paraId="7E2DA71F" w14:textId="77777777" w:rsidR="00DF10DA" w:rsidRDefault="00DF10DA" w:rsidP="00AE5200">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bCs/>
          <w:color w:val="000000"/>
          <w:sz w:val="28"/>
          <w:szCs w:val="28"/>
          <w:rtl/>
          <w:lang w:bidi="ar-EG"/>
        </w:rPr>
        <w:t>-</w:t>
      </w:r>
      <w:r w:rsidRPr="00DF10DA">
        <w:rPr>
          <w:rFonts w:ascii="Simplified Arabic" w:eastAsia="Times New Roman" w:hAnsi="Simplified Arabic" w:cs="Simplified Arabic"/>
          <w:b/>
          <w:bCs/>
          <w:color w:val="000000"/>
          <w:sz w:val="28"/>
          <w:szCs w:val="28"/>
          <w:rtl/>
        </w:rPr>
        <w:t xml:space="preserve"> </w:t>
      </w:r>
      <w:r w:rsidR="00FA4160">
        <w:rPr>
          <w:rFonts w:ascii="Simplified Arabic" w:eastAsia="Times New Roman" w:hAnsi="Simplified Arabic" w:cs="Simplified Arabic" w:hint="cs"/>
          <w:b/>
          <w:bCs/>
          <w:color w:val="000000"/>
          <w:sz w:val="28"/>
          <w:szCs w:val="28"/>
          <w:rtl/>
        </w:rPr>
        <w:t>التدريب</w:t>
      </w:r>
      <w:r w:rsidRPr="00DF10DA">
        <w:rPr>
          <w:rFonts w:ascii="Simplified Arabic" w:eastAsia="Times New Roman" w:hAnsi="Simplified Arabic" w:cs="Simplified Arabic"/>
          <w:b/>
          <w:bCs/>
          <w:color w:val="000000"/>
          <w:sz w:val="28"/>
          <w:szCs w:val="28"/>
          <w:rtl/>
        </w:rPr>
        <w:t xml:space="preserve"> والتطوير الإلكتروني</w:t>
      </w:r>
      <w:r w:rsidRPr="00DF10DA">
        <w:rPr>
          <w:rFonts w:ascii="Simplified Arabic" w:eastAsia="Times New Roman" w:hAnsi="Simplified Arabic" w:cs="Simplified Arabic"/>
          <w:color w:val="000000"/>
          <w:sz w:val="28"/>
          <w:szCs w:val="28"/>
          <w:rtl/>
        </w:rPr>
        <w:t xml:space="preserve">: يشير التعلم والتطوير الإلكتروني إلى أحد أكثر الجوانب أهمية وربما يكون الجانب الأكثر </w:t>
      </w:r>
      <w:r w:rsidRPr="00DF10DA">
        <w:rPr>
          <w:rFonts w:ascii="Simplified Arabic" w:eastAsia="Times New Roman" w:hAnsi="Simplified Arabic" w:cs="Simplified Arabic" w:hint="cs"/>
          <w:color w:val="000000"/>
          <w:sz w:val="28"/>
          <w:szCs w:val="28"/>
          <w:rtl/>
        </w:rPr>
        <w:t>إ</w:t>
      </w:r>
      <w:r w:rsidRPr="00DF10DA">
        <w:rPr>
          <w:rFonts w:ascii="Simplified Arabic" w:eastAsia="Times New Roman" w:hAnsi="Simplified Arabic" w:cs="Simplified Arabic"/>
          <w:color w:val="000000"/>
          <w:sz w:val="28"/>
          <w:szCs w:val="28"/>
          <w:rtl/>
        </w:rPr>
        <w:t>مكانية من حيث التكلفة</w:t>
      </w:r>
      <w:r w:rsidR="00FA4160">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color w:val="000000"/>
          <w:sz w:val="28"/>
          <w:szCs w:val="28"/>
          <w:rtl/>
        </w:rPr>
        <w:t xml:space="preserve"> والفوائد من خلال استخدام الإنترنت في تحديد الحاجات التدريبية للموظفين وفي أنشطة التعلم الإلكتروني وفي الإدارة المهنية </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Pr>
        <w:t>2020</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color w:val="000000"/>
          <w:sz w:val="28"/>
          <w:szCs w:val="28"/>
        </w:rPr>
        <w:t>Shah et al</w:t>
      </w:r>
      <w:r w:rsidRPr="00DF10DA">
        <w:rPr>
          <w:rFonts w:ascii="Simplified Arabic" w:eastAsia="Times New Roman" w:hAnsi="Simplified Arabic" w:cs="Simplified Arabic"/>
          <w:color w:val="000000"/>
          <w:sz w:val="28"/>
          <w:szCs w:val="28"/>
          <w:rtl/>
        </w:rPr>
        <w:t xml:space="preserve">). كما يشير </w:t>
      </w:r>
      <w:r w:rsidRPr="00DF10DA">
        <w:rPr>
          <w:rFonts w:ascii="Simplified Arabic" w:eastAsia="Times New Roman" w:hAnsi="Simplified Arabic" w:cs="Simplified Arabic" w:hint="cs"/>
          <w:color w:val="000000"/>
          <w:sz w:val="28"/>
          <w:szCs w:val="28"/>
          <w:rtl/>
        </w:rPr>
        <w:t>أ</w:t>
      </w:r>
      <w:r w:rsidRPr="00DF10DA">
        <w:rPr>
          <w:rFonts w:ascii="Simplified Arabic" w:eastAsia="Times New Roman" w:hAnsi="Simplified Arabic" w:cs="Simplified Arabic"/>
          <w:color w:val="000000"/>
          <w:sz w:val="28"/>
          <w:szCs w:val="28"/>
          <w:rtl/>
        </w:rPr>
        <w:t>يض</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ا إلى استخدام الإنترنت لتوفير البيانات والمعلومات والوحدات الإلكترونية اللازمة لعملية تدريب القوى العاملة وتنفيذ وتقييم نتائج التدريب ثم توفير آليات المراقبة التي تضمن فعالية العملية التدريبية (</w:t>
      </w:r>
      <w:r w:rsidRPr="00DF10DA">
        <w:rPr>
          <w:rFonts w:ascii="Simplified Arabic" w:eastAsia="Times New Roman" w:hAnsi="Simplified Arabic" w:cs="Simplified Arabic"/>
          <w:color w:val="000000"/>
          <w:sz w:val="28"/>
          <w:szCs w:val="28"/>
        </w:rPr>
        <w:t>2018</w:t>
      </w:r>
      <w:r w:rsidRPr="00DF10DA">
        <w:rPr>
          <w:rFonts w:ascii="Simplified Arabic" w:eastAsia="Times New Roman" w:hAnsi="Simplified Arabic" w:cs="Simplified Arabic"/>
          <w:color w:val="000000"/>
          <w:sz w:val="28"/>
          <w:szCs w:val="28"/>
          <w:rtl/>
        </w:rPr>
        <w:t xml:space="preserve"> </w:t>
      </w:r>
      <w:r w:rsidRPr="00DF10DA">
        <w:rPr>
          <w:rFonts w:ascii="Simplified Arabic" w:eastAsia="Times New Roman" w:hAnsi="Simplified Arabic" w:cs="Simplified Arabic"/>
          <w:color w:val="000000"/>
          <w:sz w:val="28"/>
          <w:szCs w:val="28"/>
        </w:rPr>
        <w:t>Malkawi,</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 </w:t>
      </w:r>
    </w:p>
    <w:p w14:paraId="387154BC" w14:textId="77777777" w:rsidR="00DF10DA" w:rsidRPr="00DF10DA" w:rsidRDefault="00DF10DA" w:rsidP="006B1DC3">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color w:val="000000"/>
          <w:sz w:val="28"/>
          <w:szCs w:val="28"/>
          <w:rtl/>
        </w:rPr>
        <w:t xml:space="preserve">- </w:t>
      </w:r>
      <w:r w:rsidRPr="00DF10DA">
        <w:rPr>
          <w:rFonts w:ascii="Simplified Arabic" w:eastAsia="Times New Roman" w:hAnsi="Simplified Arabic" w:cs="Simplified Arabic"/>
          <w:b/>
          <w:bCs/>
          <w:color w:val="000000"/>
          <w:sz w:val="28"/>
          <w:szCs w:val="28"/>
          <w:rtl/>
        </w:rPr>
        <w:t>تقييم الأداء الإلكتروني</w:t>
      </w:r>
      <w:r w:rsidRPr="00DF10DA">
        <w:rPr>
          <w:rFonts w:ascii="Simplified Arabic" w:eastAsia="Times New Roman" w:hAnsi="Simplified Arabic" w:cs="Simplified Arabic"/>
          <w:color w:val="000000"/>
          <w:sz w:val="28"/>
          <w:szCs w:val="28"/>
          <w:rtl/>
        </w:rPr>
        <w:t xml:space="preserve">: تسمح الإدارة الإلكترونية للموارد البشرية بإجراء تقييم الأداء بالكامل عبر الإنترنت </w:t>
      </w:r>
      <w:r w:rsidRPr="00DF10DA">
        <w:rPr>
          <w:rFonts w:ascii="Simplified Arabic" w:eastAsia="Times New Roman" w:hAnsi="Simplified Arabic" w:cs="Simplified Arabic" w:hint="cs"/>
          <w:color w:val="000000"/>
          <w:sz w:val="28"/>
          <w:szCs w:val="28"/>
          <w:rtl/>
        </w:rPr>
        <w:t>أ</w:t>
      </w:r>
      <w:r w:rsidR="00B2725D">
        <w:rPr>
          <w:rFonts w:ascii="Simplified Arabic" w:eastAsia="Times New Roman" w:hAnsi="Simplified Arabic" w:cs="Simplified Arabic"/>
          <w:color w:val="000000"/>
          <w:sz w:val="28"/>
          <w:szCs w:val="28"/>
          <w:rtl/>
        </w:rPr>
        <w:t>و الإنتر</w:t>
      </w:r>
      <w:r w:rsidRPr="00DF10DA">
        <w:rPr>
          <w:rFonts w:ascii="Simplified Arabic" w:eastAsia="Times New Roman" w:hAnsi="Simplified Arabic" w:cs="Simplified Arabic"/>
          <w:color w:val="000000"/>
          <w:sz w:val="28"/>
          <w:szCs w:val="28"/>
          <w:rtl/>
        </w:rPr>
        <w:t>نت الخاص بالمنظمة هذا يعني أن المدير والموظف قادران على تقديم بيانات الأداء مباشرة إلى قسم الموارد البشرية بشكل إلكتروني وتقييمها استناد</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ا إلى مقارنة أداء</w:t>
      </w:r>
      <w:r w:rsidRPr="00DF10DA">
        <w:rPr>
          <w:rFonts w:ascii="Simplified Arabic" w:eastAsia="Times New Roman" w:hAnsi="Simplified Arabic" w:cs="Simplified Arabic" w:hint="cs"/>
          <w:color w:val="000000"/>
          <w:sz w:val="28"/>
          <w:szCs w:val="28"/>
          <w:rtl/>
        </w:rPr>
        <w:t xml:space="preserve"> الموظف مع</w:t>
      </w:r>
      <w:r w:rsidRPr="00DF10DA">
        <w:rPr>
          <w:rFonts w:ascii="Simplified Arabic" w:eastAsia="Times New Roman" w:hAnsi="Simplified Arabic" w:cs="Simplified Arabic"/>
          <w:color w:val="000000"/>
          <w:sz w:val="28"/>
          <w:szCs w:val="28"/>
          <w:rtl/>
        </w:rPr>
        <w:t xml:space="preserve"> الأداء المعياري للأداء هذه الممارسة يمكن أن تقلل بشكل ملحوظ من الوقت مع والتكلفة لقسم الموارد البشرية (</w:t>
      </w:r>
      <w:r w:rsidRPr="00DF10DA">
        <w:rPr>
          <w:rFonts w:ascii="Simplified Arabic" w:eastAsia="Times New Roman" w:hAnsi="Simplified Arabic" w:cs="Simplified Arabic"/>
          <w:color w:val="000000"/>
          <w:sz w:val="28"/>
          <w:szCs w:val="28"/>
        </w:rPr>
        <w:t>2020</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color w:val="000000"/>
          <w:sz w:val="28"/>
          <w:szCs w:val="28"/>
        </w:rPr>
        <w:t>Shah et al</w:t>
      </w:r>
      <w:r w:rsidRPr="00DF10DA">
        <w:rPr>
          <w:rFonts w:ascii="Simplified Arabic" w:eastAsia="Times New Roman" w:hAnsi="Simplified Arabic" w:cs="Simplified Arabic"/>
          <w:color w:val="000000"/>
          <w:sz w:val="28"/>
          <w:szCs w:val="28"/>
          <w:rtl/>
        </w:rPr>
        <w:t>). </w:t>
      </w:r>
    </w:p>
    <w:p w14:paraId="6ECC8F87" w14:textId="77777777" w:rsidR="00DF10DA" w:rsidRPr="00DF10DA" w:rsidRDefault="00B2725D" w:rsidP="00B2725D">
      <w:pPr>
        <w:bidi/>
        <w:spacing w:after="0"/>
        <w:jc w:val="both"/>
        <w:rPr>
          <w:rFonts w:ascii="Simplified Arabic" w:eastAsia="Calibri" w:hAnsi="Simplified Arabic" w:cs="Simplified Arabic"/>
          <w:sz w:val="28"/>
          <w:szCs w:val="28"/>
          <w14:ligatures w14:val="standardContextual"/>
        </w:rPr>
      </w:pPr>
      <w:r>
        <w:rPr>
          <w:rFonts w:ascii="Simplified Arabic" w:eastAsia="Times New Roman" w:hAnsi="Simplified Arabic" w:cs="Simplified Arabic" w:hint="cs"/>
          <w:color w:val="000000"/>
          <w:sz w:val="28"/>
          <w:szCs w:val="28"/>
          <w:rtl/>
        </w:rPr>
        <w:t xml:space="preserve">   </w:t>
      </w:r>
      <w:r w:rsidRPr="00B2725D">
        <w:rPr>
          <w:rFonts w:ascii="Simplified Arabic" w:eastAsia="Times New Roman" w:hAnsi="Simplified Arabic" w:cs="Simplified Arabic"/>
          <w:color w:val="000000"/>
          <w:sz w:val="28"/>
          <w:szCs w:val="28"/>
          <w:rtl/>
        </w:rPr>
        <w:t>وتتضمن عملية تقييم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أو إدارة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بشكل عام العديد من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نشطة منها: قياس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الكلي للمنظمة، وتحديد مسارات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والتقارير، والمقارنة المرجعية الخارجية والتنسيق لعمليات التحسين والتطوير الداخلي، وإيجاد أفضل المشاركات وال</w:t>
      </w:r>
      <w:r w:rsidRPr="00B2725D">
        <w:rPr>
          <w:rFonts w:ascii="Simplified Arabic" w:eastAsia="Times New Roman" w:hAnsi="Simplified Arabic" w:cs="Simplified Arabic" w:hint="cs"/>
          <w:color w:val="000000"/>
          <w:sz w:val="28"/>
          <w:szCs w:val="28"/>
          <w:rtl/>
        </w:rPr>
        <w:t>ا</w:t>
      </w:r>
      <w:r w:rsidRPr="00B2725D">
        <w:rPr>
          <w:rFonts w:ascii="Simplified Arabic" w:eastAsia="Times New Roman" w:hAnsi="Simplified Arabic" w:cs="Simplified Arabic"/>
          <w:color w:val="000000"/>
          <w:sz w:val="28"/>
          <w:szCs w:val="28"/>
          <w:rtl/>
        </w:rPr>
        <w:t>ستحواذات في المنظمة، وتحقيق مبادئ إدارة المعرفة، وتساهم عملية تقييم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في المنظمة على تحفيز المواهب واستدامتها من خلا</w:t>
      </w:r>
      <w:r w:rsidRPr="00B2725D">
        <w:rPr>
          <w:rFonts w:ascii="Simplified Arabic" w:eastAsia="Times New Roman" w:hAnsi="Simplified Arabic" w:cs="Simplified Arabic" w:hint="cs"/>
          <w:color w:val="000000"/>
          <w:sz w:val="28"/>
          <w:szCs w:val="28"/>
          <w:rtl/>
        </w:rPr>
        <w:t>ل</w:t>
      </w:r>
      <w:r w:rsidRPr="00B2725D">
        <w:rPr>
          <w:rFonts w:ascii="Simplified Arabic" w:eastAsia="Times New Roman" w:hAnsi="Simplified Arabic" w:cs="Simplified Arabic"/>
          <w:color w:val="000000"/>
          <w:sz w:val="28"/>
          <w:szCs w:val="28"/>
          <w:rtl/>
        </w:rPr>
        <w:t xml:space="preserve"> تبادل وجهات النظر </w:t>
      </w:r>
      <w:r w:rsidRPr="00B2725D">
        <w:rPr>
          <w:rFonts w:ascii="Simplified Arabic" w:eastAsia="Times New Roman" w:hAnsi="Simplified Arabic" w:cs="Simplified Arabic" w:hint="cs"/>
          <w:color w:val="000000"/>
          <w:sz w:val="28"/>
          <w:szCs w:val="28"/>
          <w:rtl/>
        </w:rPr>
        <w:t>والأفكار</w:t>
      </w:r>
      <w:r w:rsidRPr="00B2725D">
        <w:rPr>
          <w:rFonts w:ascii="Simplified Arabic" w:eastAsia="Times New Roman" w:hAnsi="Simplified Arabic" w:cs="Simplified Arabic"/>
          <w:color w:val="000000"/>
          <w:sz w:val="28"/>
          <w:szCs w:val="28"/>
          <w:rtl/>
        </w:rPr>
        <w:t xml:space="preserve"> التي يمتلكها المنجزون في المنظمة في مختلف </w:t>
      </w:r>
      <w:r w:rsidRPr="00B2725D">
        <w:rPr>
          <w:rFonts w:ascii="Simplified Arabic" w:eastAsia="Times New Roman" w:hAnsi="Simplified Arabic" w:cs="Simplified Arabic" w:hint="cs"/>
          <w:color w:val="000000"/>
          <w:sz w:val="28"/>
          <w:szCs w:val="28"/>
          <w:rtl/>
        </w:rPr>
        <w:t xml:space="preserve">الأنشطة </w:t>
      </w:r>
      <w:r>
        <w:rPr>
          <w:rFonts w:ascii="Simplified Arabic" w:eastAsia="Times New Roman" w:hAnsi="Simplified Arabic" w:cs="Simplified Arabic" w:hint="cs"/>
          <w:color w:val="000000"/>
          <w:sz w:val="28"/>
          <w:szCs w:val="28"/>
          <w:rtl/>
        </w:rPr>
        <w:t xml:space="preserve">، </w:t>
      </w:r>
      <w:r w:rsidRPr="00B2725D">
        <w:rPr>
          <w:rFonts w:ascii="Simplified Arabic" w:eastAsia="Calibri" w:hAnsi="Simplified Arabic" w:cs="Simplified Arabic"/>
          <w:color w:val="000000"/>
          <w:sz w:val="28"/>
          <w:szCs w:val="28"/>
          <w:rtl/>
          <w14:ligatures w14:val="standardContextual"/>
        </w:rPr>
        <w:t>لذلك ف</w:t>
      </w:r>
      <w:r w:rsidRPr="00B2725D">
        <w:rPr>
          <w:rFonts w:ascii="Simplified Arabic" w:eastAsia="Calibri" w:hAnsi="Simplified Arabic" w:cs="Simplified Arabic" w:hint="cs"/>
          <w:color w:val="000000"/>
          <w:sz w:val="28"/>
          <w:szCs w:val="28"/>
          <w:rtl/>
          <w14:ligatures w14:val="standardContextual"/>
        </w:rPr>
        <w:t>إ</w:t>
      </w:r>
      <w:r w:rsidRPr="00B2725D">
        <w:rPr>
          <w:rFonts w:ascii="Simplified Arabic" w:eastAsia="Calibri" w:hAnsi="Simplified Arabic" w:cs="Simplified Arabic"/>
          <w:color w:val="000000"/>
          <w:sz w:val="28"/>
          <w:szCs w:val="28"/>
          <w:rtl/>
          <w14:ligatures w14:val="standardContextual"/>
        </w:rPr>
        <w:t>ن المنظمة سوف تستطيع خفض كثير من التكاليف لديها إذ</w:t>
      </w:r>
      <w:r w:rsidRPr="00B2725D">
        <w:rPr>
          <w:rFonts w:ascii="Simplified Arabic" w:eastAsia="Calibri" w:hAnsi="Simplified Arabic" w:cs="Simplified Arabic" w:hint="cs"/>
          <w:color w:val="000000"/>
          <w:sz w:val="28"/>
          <w:szCs w:val="28"/>
          <w:rtl/>
          <w14:ligatures w14:val="standardContextual"/>
        </w:rPr>
        <w:t>ً</w:t>
      </w:r>
      <w:r w:rsidRPr="00B2725D">
        <w:rPr>
          <w:rFonts w:ascii="Simplified Arabic" w:eastAsia="Calibri" w:hAnsi="Simplified Arabic" w:cs="Simplified Arabic"/>
          <w:color w:val="000000"/>
          <w:sz w:val="28"/>
          <w:szCs w:val="28"/>
          <w:rtl/>
          <w14:ligatures w14:val="standardContextual"/>
        </w:rPr>
        <w:t>ا طبقة أنظمة تقييم 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داء الإلكتروني بشكل جيد. توفر نظم تقييم 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 xml:space="preserve">داء الإلكتروني للمنظمة المرونة في النماذج </w:t>
      </w:r>
      <w:r w:rsidRPr="00B2725D">
        <w:rPr>
          <w:rFonts w:ascii="Simplified Arabic" w:eastAsia="Calibri" w:hAnsi="Simplified Arabic" w:cs="Simplified Arabic" w:hint="cs"/>
          <w:color w:val="000000"/>
          <w:sz w:val="28"/>
          <w:szCs w:val="28"/>
          <w:rtl/>
          <w14:ligatures w14:val="standardContextual"/>
        </w:rPr>
        <w:t>والاختيارات</w:t>
      </w:r>
      <w:r w:rsidRPr="00B2725D">
        <w:rPr>
          <w:rFonts w:ascii="Simplified Arabic" w:eastAsia="Calibri" w:hAnsi="Simplified Arabic" w:cs="Simplified Arabic"/>
          <w:color w:val="000000"/>
          <w:sz w:val="28"/>
          <w:szCs w:val="28"/>
          <w:rtl/>
          <w14:ligatures w14:val="standardContextual"/>
        </w:rPr>
        <w:t xml:space="preserve"> بالإضافة إلى معماريات عالمية مفصله لعملية إدارة 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 xml:space="preserve">داء لكل موظف من موظفين المنظمة وذلك ضمن استراتيجيات المنظمة التي تطبقها. كما </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نها توفر على المنظمة سهولة الحصول على المعلومات الخاصة بالموظفين وال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قسام وتوفير الكثير من الوقت في توفير التغذية الراجعة والتي تعتبر أداة هامة بيد الإدارة العليا لاتخاذ الكثير من القرارات.</w:t>
      </w:r>
    </w:p>
    <w:p w14:paraId="38AB2913" w14:textId="77777777" w:rsidR="00DA754A" w:rsidRPr="00DA754A" w:rsidRDefault="00DA754A" w:rsidP="00DA754A">
      <w:pPr>
        <w:pStyle w:val="a5"/>
        <w:numPr>
          <w:ilvl w:val="0"/>
          <w:numId w:val="5"/>
        </w:numPr>
        <w:bidi/>
        <w:spacing w:after="0"/>
        <w:ind w:left="116"/>
        <w:jc w:val="both"/>
        <w:rPr>
          <w:rFonts w:ascii="Simplified Arabic" w:eastAsia="Times New Roman" w:hAnsi="Simplified Arabic" w:cs="Simplified Arabic"/>
          <w:b/>
          <w:bCs/>
          <w:sz w:val="28"/>
          <w:szCs w:val="28"/>
          <w:rtl/>
        </w:rPr>
      </w:pPr>
      <w:r w:rsidRPr="00DA754A">
        <w:rPr>
          <w:rFonts w:ascii="Simplified Arabic" w:eastAsia="Times New Roman" w:hAnsi="Simplified Arabic" w:cs="Simplified Arabic"/>
          <w:b/>
          <w:bCs/>
          <w:color w:val="000000"/>
          <w:sz w:val="28"/>
          <w:szCs w:val="28"/>
          <w:rtl/>
        </w:rPr>
        <w:t>تحديات إدارة الموارد البشرية الإلكترونية </w:t>
      </w:r>
    </w:p>
    <w:p w14:paraId="1953A1A2" w14:textId="77777777" w:rsidR="00DA754A" w:rsidRPr="00DA754A" w:rsidRDefault="00DA754A" w:rsidP="00DA754A">
      <w:pPr>
        <w:bidi/>
        <w:spacing w:after="0"/>
        <w:jc w:val="both"/>
        <w:rPr>
          <w:rFonts w:ascii="Simplified Arabic" w:eastAsia="Times New Roman" w:hAnsi="Simplified Arabic" w:cs="Simplified Arabic"/>
          <w:sz w:val="28"/>
          <w:szCs w:val="28"/>
          <w:rtl/>
        </w:rPr>
      </w:pPr>
      <w:r w:rsidRPr="00DA754A">
        <w:rPr>
          <w:rFonts w:ascii="Simplified Arabic" w:eastAsia="Times New Roman" w:hAnsi="Simplified Arabic" w:cs="Simplified Arabic" w:hint="cs"/>
          <w:color w:val="000000"/>
          <w:sz w:val="28"/>
          <w:szCs w:val="28"/>
          <w:rtl/>
        </w:rPr>
        <w:t xml:space="preserve">   </w:t>
      </w:r>
      <w:r w:rsidRPr="00DA754A">
        <w:rPr>
          <w:rFonts w:ascii="Simplified Arabic" w:eastAsia="Times New Roman" w:hAnsi="Simplified Arabic" w:cs="Simplified Arabic"/>
          <w:color w:val="000000"/>
          <w:sz w:val="28"/>
          <w:szCs w:val="28"/>
          <w:rtl/>
        </w:rPr>
        <w:t xml:space="preserve">تواجه أنظمة إدارة الموارد البشرية الإلكترونية تحديات في عملها في إدارة الموارد البشرية، بما ذلك ضعف جودة البيانات، وعدم فهم المستخدمين، وعدم كفاية ترميز البيانات، وعدم الوضوح بشأن المسؤوليات </w:t>
      </w:r>
      <w:r w:rsidRPr="00DA754A">
        <w:rPr>
          <w:rFonts w:ascii="Simplified Arabic" w:eastAsia="Times New Roman" w:hAnsi="Simplified Arabic" w:cs="Simplified Arabic"/>
          <w:color w:val="000000"/>
          <w:sz w:val="28"/>
          <w:szCs w:val="28"/>
          <w:rtl/>
        </w:rPr>
        <w:lastRenderedPageBreak/>
        <w:t>لتوليد معلومات مفيدة، وتشمل العقبات الرئيسية عدم كفاية الموارد المالية، ونقص الدعم من الإدارة العليا وعمليات المعرفة غير الكافية للموارد البشرية لدى المصممين (دودو 2021) حددت الزعبي (</w:t>
      </w:r>
      <w:r w:rsidRPr="00DA754A">
        <w:rPr>
          <w:rFonts w:ascii="Simplified Arabic" w:eastAsia="Times New Roman" w:hAnsi="Simplified Arabic" w:cs="Simplified Arabic"/>
          <w:color w:val="000000"/>
          <w:sz w:val="28"/>
          <w:szCs w:val="28"/>
        </w:rPr>
        <w:t>2022</w:t>
      </w:r>
      <w:r w:rsidRPr="00DA754A">
        <w:rPr>
          <w:rFonts w:ascii="Simplified Arabic" w:eastAsia="Times New Roman" w:hAnsi="Simplified Arabic" w:cs="Simplified Arabic"/>
          <w:color w:val="000000"/>
          <w:sz w:val="28"/>
          <w:szCs w:val="28"/>
          <w:rtl/>
        </w:rPr>
        <w:t xml:space="preserve"> ,.</w:t>
      </w:r>
      <w:r w:rsidRPr="00DA754A">
        <w:rPr>
          <w:rFonts w:ascii="Simplified Arabic" w:eastAsia="Times New Roman" w:hAnsi="Simplified Arabic" w:cs="Simplified Arabic"/>
          <w:color w:val="000000"/>
          <w:sz w:val="28"/>
          <w:szCs w:val="28"/>
        </w:rPr>
        <w:t>Alzoubi et al</w:t>
      </w:r>
      <w:r w:rsidRPr="00DA754A">
        <w:rPr>
          <w:rFonts w:ascii="Simplified Arabic" w:eastAsia="Times New Roman" w:hAnsi="Simplified Arabic" w:cs="Simplified Arabic"/>
          <w:color w:val="000000"/>
          <w:sz w:val="28"/>
          <w:szCs w:val="28"/>
          <w:rtl/>
        </w:rPr>
        <w:t>) العقبات الرئيسية في إدارة نظام إدارة الموارد البشرية، بما في ذلك نقص الموظفين، وعدم كفاية الميزانية، ونقص دعم تكنولوجيا المعلومات، وسوء إدارة الوقت والحاجة إلى التعاون مع الإدارات الأخرى. </w:t>
      </w:r>
    </w:p>
    <w:p w14:paraId="386C94A0" w14:textId="77777777" w:rsidR="00DA754A" w:rsidRPr="00DA754A" w:rsidRDefault="00DA754A" w:rsidP="00DA754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DA754A">
        <w:rPr>
          <w:rFonts w:ascii="Simplified Arabic" w:eastAsia="Times New Roman" w:hAnsi="Simplified Arabic" w:cs="Simplified Arabic"/>
          <w:color w:val="000000"/>
          <w:sz w:val="28"/>
          <w:szCs w:val="28"/>
          <w:rtl/>
        </w:rPr>
        <w:t xml:space="preserve">على الرغم من هذه التحديات، تقاوم العديد من المنظمات تطبيق التكنولوجيا الجديدة مثل نظام إدارة الموارد البشرية، بسبب الحاجة إلى أموال ضخمة، وتكاليف البنية التحتية، وحزم البرامج، وتكاليف التثبيت تم تطوير نظرية السلوك المخطط من </w:t>
      </w:r>
      <w:r w:rsidRPr="00DA754A">
        <w:rPr>
          <w:rFonts w:ascii="Simplified Arabic" w:eastAsia="Times New Roman" w:hAnsi="Simplified Arabic" w:cs="Simplified Arabic" w:hint="cs"/>
          <w:color w:val="000000"/>
          <w:sz w:val="28"/>
          <w:szCs w:val="28"/>
          <w:rtl/>
        </w:rPr>
        <w:t>أ</w:t>
      </w:r>
      <w:r w:rsidRPr="00DA754A">
        <w:rPr>
          <w:rFonts w:ascii="Simplified Arabic" w:eastAsia="Times New Roman" w:hAnsi="Simplified Arabic" w:cs="Simplified Arabic"/>
          <w:color w:val="000000"/>
          <w:sz w:val="28"/>
          <w:szCs w:val="28"/>
          <w:rtl/>
        </w:rPr>
        <w:t>جل فهم كيف يمكن للديناميكيات السلوكية الفردية والجماعية أن تؤدي إلى تطوير تنظيمي ذي معنى تعد دراسة السلوك البشري في سياق التغيير التنظيمي جزءًا لا يتجزأ من تمكين المنظمات من النمو والتكيف وتعلم كيفية الحصول على الميزة التنافسية (</w:t>
      </w:r>
      <w:r w:rsidRPr="00DA754A">
        <w:rPr>
          <w:rFonts w:ascii="Simplified Arabic" w:eastAsia="Times New Roman" w:hAnsi="Simplified Arabic" w:cs="Simplified Arabic"/>
          <w:color w:val="000000"/>
          <w:sz w:val="28"/>
          <w:szCs w:val="28"/>
        </w:rPr>
        <w:t>2020</w:t>
      </w:r>
      <w:r w:rsidRPr="00DA754A">
        <w:rPr>
          <w:rFonts w:ascii="Simplified Arabic" w:eastAsia="Times New Roman" w:hAnsi="Simplified Arabic" w:cs="Simplified Arabic"/>
          <w:color w:val="000000"/>
          <w:sz w:val="28"/>
          <w:szCs w:val="28"/>
          <w:rtl/>
        </w:rPr>
        <w:t xml:space="preserve"> ,</w:t>
      </w:r>
      <w:r w:rsidRPr="00DA754A">
        <w:rPr>
          <w:rFonts w:ascii="Simplified Arabic" w:eastAsia="Times New Roman" w:hAnsi="Simplified Arabic" w:cs="Simplified Arabic"/>
          <w:color w:val="000000"/>
          <w:sz w:val="28"/>
          <w:szCs w:val="28"/>
        </w:rPr>
        <w:t>Mousa &amp; Othman</w:t>
      </w:r>
      <w:r w:rsidRPr="00DA754A">
        <w:rPr>
          <w:rFonts w:ascii="Simplified Arabic" w:eastAsia="Times New Roman" w:hAnsi="Simplified Arabic" w:cs="Simplified Arabic"/>
          <w:color w:val="000000"/>
          <w:sz w:val="28"/>
          <w:szCs w:val="28"/>
          <w:rtl/>
        </w:rPr>
        <w:t>). </w:t>
      </w:r>
    </w:p>
    <w:p w14:paraId="388E909F" w14:textId="77777777" w:rsidR="00DA754A" w:rsidRPr="00DA754A" w:rsidRDefault="00DA754A" w:rsidP="00DA754A">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color w:val="000000"/>
          <w:sz w:val="28"/>
          <w:szCs w:val="28"/>
          <w:rtl/>
        </w:rPr>
        <w:t xml:space="preserve">   </w:t>
      </w:r>
      <w:r w:rsidRPr="00DA754A">
        <w:rPr>
          <w:rFonts w:ascii="Simplified Arabic" w:eastAsia="Times New Roman" w:hAnsi="Simplified Arabic" w:cs="Simplified Arabic"/>
          <w:color w:val="000000"/>
          <w:sz w:val="28"/>
          <w:szCs w:val="28"/>
          <w:rtl/>
        </w:rPr>
        <w:t>قدمت الدراسات الحديثة حول تنفيذ إدارة الموارد البشرية الإلكترونية وتحدياتها رؤى قيمة حول فعالية أنظمة إدارة الموارد البشرية الإلكترونية في إدارة الموارد البشرية، وقد وجد (راشدي 2021</w:t>
      </w:r>
      <w:r w:rsidRPr="00DA754A">
        <w:rPr>
          <w:rFonts w:ascii="Simplified Arabic" w:eastAsia="Times New Roman" w:hAnsi="Simplified Arabic" w:cs="Simplified Arabic" w:hint="cs"/>
          <w:color w:val="000000"/>
          <w:sz w:val="28"/>
          <w:szCs w:val="28"/>
          <w:rtl/>
        </w:rPr>
        <w:t>)</w:t>
      </w:r>
      <w:r w:rsidRPr="00DA754A">
        <w:rPr>
          <w:rFonts w:ascii="Simplified Arabic" w:eastAsia="Times New Roman" w:hAnsi="Simplified Arabic" w:cs="Simplified Arabic"/>
          <w:color w:val="000000"/>
          <w:sz w:val="28"/>
          <w:szCs w:val="28"/>
          <w:rtl/>
        </w:rPr>
        <w:t xml:space="preserve"> التغير التكنولوجي هو المحرك الرئيسي لتحول الموارد البشرية، حيث يوفر الأساس لدعم التركيز </w:t>
      </w:r>
      <w:r w:rsidRPr="00DA754A">
        <w:rPr>
          <w:rFonts w:ascii="Simplified Arabic" w:eastAsia="Times New Roman" w:hAnsi="Simplified Arabic" w:cs="Simplified Arabic" w:hint="cs"/>
          <w:color w:val="000000"/>
          <w:sz w:val="28"/>
          <w:szCs w:val="28"/>
          <w:rtl/>
        </w:rPr>
        <w:t>الاستراتيجي</w:t>
      </w:r>
      <w:r w:rsidRPr="00DA754A">
        <w:rPr>
          <w:rFonts w:ascii="Simplified Arabic" w:eastAsia="Times New Roman" w:hAnsi="Simplified Arabic" w:cs="Simplified Arabic"/>
          <w:color w:val="000000"/>
          <w:sz w:val="28"/>
          <w:szCs w:val="28"/>
          <w:rtl/>
        </w:rPr>
        <w:t xml:space="preserve"> المتنامي للموارد البشرية، وأن أنظمة إدارة الموارد البشرية الإلكترونية يمكن أن تعزز قرارات الموارد البشرية وتخفض التكاليف، وتزيد الكفاءة، وتحقق ميزة تنافسية في السوق المحلي والعالمي </w:t>
      </w:r>
      <w:r w:rsidRPr="00DA754A">
        <w:rPr>
          <w:rFonts w:ascii="Simplified Arabic" w:eastAsia="Times New Roman" w:hAnsi="Simplified Arabic" w:cs="Simplified Arabic"/>
          <w:color w:val="000000"/>
          <w:sz w:val="28"/>
          <w:szCs w:val="28"/>
        </w:rPr>
        <w:t>(Anwar &amp; Abdullah, 2021)</w:t>
      </w:r>
      <w:r w:rsidRPr="00DA754A">
        <w:rPr>
          <w:rFonts w:ascii="Simplified Arabic" w:eastAsia="Times New Roman" w:hAnsi="Simplified Arabic" w:cs="Simplified Arabic" w:hint="cs"/>
          <w:color w:val="000000"/>
          <w:sz w:val="28"/>
          <w:szCs w:val="28"/>
          <w:rtl/>
        </w:rPr>
        <w:t>.</w:t>
      </w:r>
      <w:r w:rsidRPr="00DA754A">
        <w:rPr>
          <w:rFonts w:ascii="Simplified Arabic" w:eastAsia="Times New Roman" w:hAnsi="Simplified Arabic" w:cs="Simplified Arabic"/>
          <w:color w:val="000000"/>
          <w:sz w:val="28"/>
          <w:szCs w:val="28"/>
          <w:rtl/>
        </w:rPr>
        <w:t xml:space="preserve"> </w:t>
      </w:r>
    </w:p>
    <w:p w14:paraId="504EFD13" w14:textId="77777777" w:rsidR="00DF10DA" w:rsidRDefault="001039C6" w:rsidP="00DA754A">
      <w:pPr>
        <w:bidi/>
        <w:spacing w:after="0"/>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 xml:space="preserve">المبحث الثاني: التميز المؤسسي. </w:t>
      </w:r>
    </w:p>
    <w:p w14:paraId="014FAF87" w14:textId="0242D3A5" w:rsidR="004923FD" w:rsidRPr="006A55C0" w:rsidRDefault="004923FD" w:rsidP="006A55C0">
      <w:pPr>
        <w:bidi/>
        <w:spacing w:after="0"/>
        <w:jc w:val="both"/>
        <w:rPr>
          <w:rFonts w:ascii="Simplified Arabic" w:eastAsia="Times New Roman" w:hAnsi="Simplified Arabic" w:cs="Simplified Arabic"/>
          <w:sz w:val="28"/>
          <w:szCs w:val="28"/>
          <w:rtl/>
        </w:rPr>
      </w:pPr>
      <w:r>
        <w:rPr>
          <w:rFonts w:ascii="Simplified Arabic" w:eastAsia="Calibri" w:hAnsi="Simplified Arabic" w:cs="Simplified Arabic" w:hint="cs"/>
          <w:color w:val="000000"/>
          <w:sz w:val="28"/>
          <w:szCs w:val="28"/>
          <w:rtl/>
          <w14:ligatures w14:val="standardContextual"/>
        </w:rPr>
        <w:t xml:space="preserve">    </w:t>
      </w:r>
      <w:r w:rsidRPr="004923FD">
        <w:rPr>
          <w:rFonts w:ascii="Simplified Arabic" w:eastAsia="Calibri" w:hAnsi="Simplified Arabic" w:cs="Simplified Arabic"/>
          <w:color w:val="000000"/>
          <w:sz w:val="28"/>
          <w:szCs w:val="28"/>
          <w:rtl/>
          <w14:ligatures w14:val="standardContextual"/>
        </w:rPr>
        <w:t>التميز مفهوم شامل يشير إلى الغاية الأساسية للإدارة في المنظمات الحديثة، وقد استعمل مصطلح التميز للتعبير عن الأداء، كما وجد له صدى كبير في تقارير الجودة والجودة الشاملة، إلى جانب تشجيع المبادرات التطويرية والعمل على تصميم آليات محفزة للإبداع والتميز، وذلك تشجيعًا لأفضل المبادرات الإبداعية والممارسات الإدارية على كافة المستويات بالمنظمة</w:t>
      </w:r>
      <w:r w:rsidR="006A55C0">
        <w:rPr>
          <w:rFonts w:ascii="Simplified Arabic" w:eastAsia="Times New Roman" w:hAnsi="Simplified Arabic" w:cs="Simplified Arabic" w:hint="cs"/>
          <w:b/>
          <w:bCs/>
          <w:sz w:val="28"/>
          <w:szCs w:val="28"/>
          <w:rtl/>
        </w:rPr>
        <w:t xml:space="preserve">، </w:t>
      </w:r>
      <w:r w:rsidR="006A55C0" w:rsidRPr="006A55C0">
        <w:rPr>
          <w:rFonts w:ascii="Simplified Arabic" w:eastAsia="Times New Roman" w:hAnsi="Simplified Arabic" w:cs="Simplified Arabic"/>
          <w:sz w:val="28"/>
          <w:szCs w:val="28"/>
          <w:rtl/>
        </w:rPr>
        <w:t xml:space="preserve">كما يُنظر للتميز </w:t>
      </w:r>
      <w:r w:rsidR="00F64927" w:rsidRPr="006A55C0">
        <w:rPr>
          <w:rFonts w:ascii="Simplified Arabic" w:eastAsia="Times New Roman" w:hAnsi="Simplified Arabic" w:cs="Simplified Arabic" w:hint="cs"/>
          <w:sz w:val="28"/>
          <w:szCs w:val="28"/>
          <w:rtl/>
        </w:rPr>
        <w:t>باعتباره</w:t>
      </w:r>
      <w:r w:rsidR="006A55C0" w:rsidRPr="006A55C0">
        <w:rPr>
          <w:rFonts w:ascii="Simplified Arabic" w:eastAsia="Times New Roman" w:hAnsi="Simplified Arabic" w:cs="Simplified Arabic"/>
          <w:sz w:val="28"/>
          <w:szCs w:val="28"/>
          <w:rtl/>
        </w:rPr>
        <w:t xml:space="preserve"> مدخلا تستطيع المؤسسات من خلاله أن تحقق الأداء المتميز عن طريق استثمار قدراتها الداخلية، التي تتمثل في: العناصر البشرية والمادية، والتكنولوجية وتحسينها بشكل مستمر في ظل وضوح رؤيتها ورسالتها وأهدافها الاستراتيجية؛ وذلك سعيا نحو تحقيق النتائج المرغوبة، من خلال حفظ التوازن بين رضا العاملين </w:t>
      </w:r>
      <w:r w:rsidR="006A55C0" w:rsidRPr="006A55C0">
        <w:rPr>
          <w:rFonts w:ascii="Simplified Arabic" w:eastAsia="Times New Roman" w:hAnsi="Simplified Arabic" w:cs="Simplified Arabic"/>
          <w:sz w:val="28"/>
          <w:szCs w:val="28"/>
          <w:rtl/>
        </w:rPr>
        <w:lastRenderedPageBreak/>
        <w:t>والمستفيدين والمجتمع ككل وبما يصل بها إلى أعلى درجات التفوق على المستوى المحلي والعالمي، وفي وضع يمكنها من المنافسة العالمية.</w:t>
      </w:r>
    </w:p>
    <w:p w14:paraId="690D778D" w14:textId="77777777" w:rsidR="001039C6" w:rsidRDefault="001039C6" w:rsidP="001039C6">
      <w:pPr>
        <w:pStyle w:val="a5"/>
        <w:numPr>
          <w:ilvl w:val="0"/>
          <w:numId w:val="12"/>
        </w:numPr>
        <w:bidi/>
        <w:spacing w:after="0"/>
        <w:ind w:left="296"/>
        <w:rPr>
          <w:rFonts w:ascii="Simplified Arabic" w:eastAsia="Times New Roman" w:hAnsi="Simplified Arabic" w:cs="Simplified Arabic"/>
          <w:b/>
          <w:bCs/>
          <w:sz w:val="28"/>
          <w:szCs w:val="28"/>
          <w:lang w:bidi="ar-EG"/>
        </w:rPr>
      </w:pPr>
      <w:r>
        <w:rPr>
          <w:rFonts w:ascii="Simplified Arabic" w:eastAsia="Times New Roman" w:hAnsi="Simplified Arabic" w:cs="Simplified Arabic" w:hint="cs"/>
          <w:b/>
          <w:bCs/>
          <w:sz w:val="28"/>
          <w:szCs w:val="28"/>
          <w:rtl/>
          <w:lang w:bidi="ar-EG"/>
        </w:rPr>
        <w:t>تعريف التميز المؤسسي.</w:t>
      </w:r>
    </w:p>
    <w:p w14:paraId="44B04E31" w14:textId="77777777" w:rsidR="00544365" w:rsidRPr="00544365" w:rsidRDefault="00544365" w:rsidP="00544365">
      <w:pPr>
        <w:pStyle w:val="a5"/>
        <w:numPr>
          <w:ilvl w:val="0"/>
          <w:numId w:val="9"/>
        </w:numPr>
        <w:bidi/>
        <w:spacing w:after="0"/>
        <w:jc w:val="both"/>
        <w:rPr>
          <w:rFonts w:ascii="Simplified Arabic" w:eastAsia="Times New Roman" w:hAnsi="Simplified Arabic" w:cs="Simplified Arabic"/>
          <w:b/>
          <w:bCs/>
          <w:sz w:val="28"/>
          <w:szCs w:val="28"/>
        </w:rPr>
      </w:pPr>
      <w:r w:rsidRPr="00544365">
        <w:rPr>
          <w:rFonts w:ascii="Simplified Arabic" w:eastAsia="Times New Roman" w:hAnsi="Simplified Arabic" w:cs="Simplified Arabic"/>
          <w:b/>
          <w:bCs/>
          <w:color w:val="000000"/>
          <w:sz w:val="28"/>
          <w:szCs w:val="28"/>
          <w:rtl/>
        </w:rPr>
        <w:t>مفهوم التميز </w:t>
      </w:r>
    </w:p>
    <w:p w14:paraId="3AB4774E" w14:textId="77777777" w:rsidR="00544365"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هو نمط فكري وفلسفة إدارية تعتمد على منهج يرتبط بكيفية إنجاز نتائج ملموسة للمؤسسة</w:t>
      </w: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 xml:space="preserve">لتحقيق الموازنة في إشباع احتياجات الأطراف كافة، سواء أصحاب المصلحة أو المجتمع ككل في إطار ثقافة من التعلم والإبداع والتحسين المستمر </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البحيصي، 2014) </w:t>
      </w:r>
    </w:p>
    <w:p w14:paraId="3851CC72" w14:textId="77777777" w:rsidR="006A55C0" w:rsidRPr="00544365" w:rsidRDefault="006A55C0" w:rsidP="006A55C0">
      <w:pPr>
        <w:bidi/>
        <w:spacing w:after="0"/>
        <w:jc w:val="both"/>
        <w:rPr>
          <w:rFonts w:ascii="Simplified Arabic" w:eastAsia="Times New Roman" w:hAnsi="Simplified Arabic" w:cs="Simplified Arabic"/>
          <w:sz w:val="28"/>
          <w:szCs w:val="28"/>
          <w:rtl/>
        </w:rPr>
      </w:pPr>
      <w:r w:rsidRPr="006A55C0">
        <w:rPr>
          <w:rFonts w:ascii="Simplified Arabic" w:eastAsia="Times New Roman" w:hAnsi="Simplified Arabic" w:cs="Simplified Arabic"/>
          <w:sz w:val="28"/>
          <w:szCs w:val="28"/>
          <w:rtl/>
        </w:rPr>
        <w:t>والتميز يعني " الإتيان بما هو جديد ومختلف عن الآخرين، وينتج عنه تحقيق ميزة تنافسية في واحد أو أكثر من عناصر الأداء الإستراتيجي</w:t>
      </w:r>
      <w:r>
        <w:rPr>
          <w:rFonts w:ascii="Simplified Arabic" w:eastAsia="Times New Roman" w:hAnsi="Simplified Arabic" w:cs="Simplified Arabic" w:hint="cs"/>
          <w:sz w:val="28"/>
          <w:szCs w:val="28"/>
          <w:rtl/>
        </w:rPr>
        <w:t>" (جاد الرب، 2013).</w:t>
      </w:r>
    </w:p>
    <w:p w14:paraId="351CF47A" w14:textId="77777777" w:rsidR="00544365"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هو تفوق المؤسسات باستمرار على أفضل الممارسات العالمية في أداء مهماتها وتربط مع عملائها والمتعاملين معها بعلاقات التأييد والتفاعل وتعرف قد</w:t>
      </w:r>
      <w:r w:rsidRPr="00544365">
        <w:rPr>
          <w:rFonts w:ascii="Simplified Arabic" w:eastAsia="Times New Roman" w:hAnsi="Simplified Arabic" w:cs="Simplified Arabic" w:hint="cs"/>
          <w:color w:val="000000"/>
          <w:sz w:val="28"/>
          <w:szCs w:val="28"/>
          <w:rtl/>
        </w:rPr>
        <w:t>را</w:t>
      </w:r>
      <w:r w:rsidRPr="00544365">
        <w:rPr>
          <w:rFonts w:ascii="Simplified Arabic" w:eastAsia="Times New Roman" w:hAnsi="Simplified Arabic" w:cs="Simplified Arabic"/>
          <w:color w:val="000000"/>
          <w:sz w:val="28"/>
          <w:szCs w:val="28"/>
          <w:rtl/>
        </w:rPr>
        <w:t>ت أداء منافسيها، ونقاط الضعف والقوة الخارجية والبيئة المحيطة. (حجازي، 2016) </w:t>
      </w:r>
    </w:p>
    <w:p w14:paraId="32DBB59A" w14:textId="77777777" w:rsidR="00544365" w:rsidRDefault="00544365" w:rsidP="00544365">
      <w:pPr>
        <w:pStyle w:val="a5"/>
        <w:numPr>
          <w:ilvl w:val="0"/>
          <w:numId w:val="9"/>
        </w:numPr>
        <w:bidi/>
        <w:spacing w:after="0"/>
        <w:jc w:val="both"/>
        <w:rPr>
          <w:rFonts w:ascii="Simplified Arabic" w:eastAsia="Times New Roman" w:hAnsi="Simplified Arabic" w:cs="Simplified Arabic"/>
          <w:color w:val="000000"/>
          <w:sz w:val="28"/>
          <w:szCs w:val="28"/>
        </w:rPr>
      </w:pPr>
      <w:r w:rsidRPr="00544365">
        <w:rPr>
          <w:rFonts w:ascii="Simplified Arabic" w:eastAsia="Times New Roman" w:hAnsi="Simplified Arabic" w:cs="Simplified Arabic"/>
          <w:b/>
          <w:bCs/>
          <w:color w:val="000000"/>
          <w:sz w:val="28"/>
          <w:szCs w:val="28"/>
          <w:rtl/>
        </w:rPr>
        <w:t>مفهوم التميز المؤسسي</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31D2A126" w14:textId="0EEB8101" w:rsidR="006A55C0" w:rsidRPr="00544365" w:rsidRDefault="006A55C0" w:rsidP="006A55C0">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6A55C0">
        <w:rPr>
          <w:rFonts w:ascii="Simplified Arabic" w:eastAsia="Times New Roman" w:hAnsi="Simplified Arabic" w:cs="Simplified Arabic"/>
          <w:sz w:val="28"/>
          <w:szCs w:val="28"/>
          <w:rtl/>
        </w:rPr>
        <w:t xml:space="preserve">يُمكن الإشارة إلى التميز </w:t>
      </w:r>
      <w:r w:rsidR="00F64927">
        <w:rPr>
          <w:rFonts w:ascii="Simplified Arabic" w:eastAsia="Times New Roman" w:hAnsi="Simplified Arabic" w:cs="Simplified Arabic" w:hint="cs"/>
          <w:sz w:val="28"/>
          <w:szCs w:val="28"/>
          <w:rtl/>
        </w:rPr>
        <w:t>المؤسسي</w:t>
      </w:r>
      <w:r w:rsidRPr="006A55C0">
        <w:rPr>
          <w:rFonts w:ascii="Simplified Arabic" w:eastAsia="Times New Roman" w:hAnsi="Simplified Arabic" w:cs="Simplified Arabic"/>
          <w:sz w:val="28"/>
          <w:szCs w:val="28"/>
          <w:rtl/>
        </w:rPr>
        <w:t xml:space="preserve"> على أنه: " استثمار المؤسسة للفرص المخطط لها. والالتزام بأهمية الرؤية والهدف ووضوحهما من أجل ضمان جودة المخرجات</w:t>
      </w:r>
      <w:r>
        <w:rPr>
          <w:rFonts w:ascii="Simplified Arabic" w:eastAsia="Times New Roman" w:hAnsi="Simplified Arabic" w:cs="Simplified Arabic" w:hint="cs"/>
          <w:sz w:val="28"/>
          <w:szCs w:val="28"/>
          <w:rtl/>
        </w:rPr>
        <w:t>" ( موسى وصبحي، 2017)</w:t>
      </w:r>
    </w:p>
    <w:p w14:paraId="787CFE3A" w14:textId="77777777" w:rsidR="006A55C0" w:rsidRPr="00544365" w:rsidRDefault="006A55C0" w:rsidP="006A55C0">
      <w:pPr>
        <w:pStyle w:val="a5"/>
        <w:bidi/>
        <w:spacing w:after="0"/>
        <w:jc w:val="both"/>
        <w:rPr>
          <w:rFonts w:ascii="Simplified Arabic" w:eastAsia="Times New Roman" w:hAnsi="Simplified Arabic" w:cs="Simplified Arabic"/>
          <w:color w:val="000000"/>
          <w:sz w:val="28"/>
          <w:szCs w:val="28"/>
          <w:rtl/>
        </w:rPr>
      </w:pPr>
    </w:p>
    <w:p w14:paraId="6E31E596" w14:textId="77777777" w:rsidR="004923FD" w:rsidRPr="004923FD"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 xml:space="preserve">التميز المؤسسي يعتبر من أنواع الإبداع الإداري والتفوق المؤسسي من أجل تحقيق مستويات عالية في الأداء بما يعمل على تحقيق إنجازات عالية غير المتوقعة من المنافسين وترضي الفئة المستهدفة والعاملين في المؤسسة. (أبو عودة، </w:t>
      </w:r>
      <w:r w:rsidRPr="00544365">
        <w:rPr>
          <w:rFonts w:ascii="Simplified Arabic" w:eastAsia="Times New Roman" w:hAnsi="Simplified Arabic" w:cs="Simplified Arabic"/>
          <w:color w:val="000000"/>
          <w:sz w:val="28"/>
          <w:szCs w:val="28"/>
          <w:rtl/>
          <w:lang w:bidi="fa-IR"/>
        </w:rPr>
        <w:t>2018)</w:t>
      </w:r>
      <w:r w:rsidRPr="00544365">
        <w:rPr>
          <w:rFonts w:ascii="Simplified Arabic" w:eastAsia="Times New Roman" w:hAnsi="Simplified Arabic" w:cs="Simplified Arabic"/>
          <w:color w:val="000000"/>
          <w:sz w:val="28"/>
          <w:szCs w:val="28"/>
          <w:rtl/>
        </w:rPr>
        <w:t> </w:t>
      </w:r>
    </w:p>
    <w:p w14:paraId="0B41A8B3" w14:textId="77777777" w:rsidR="001039C6" w:rsidRDefault="00154DC1" w:rsidP="001039C6">
      <w:pPr>
        <w:bidi/>
        <w:spacing w:after="0"/>
        <w:rPr>
          <w:rFonts w:ascii="Simplified Arabic" w:eastAsia="Times New Roman" w:hAnsi="Simplified Arabic" w:cs="Simplified Arabic"/>
          <w:b/>
          <w:bCs/>
          <w:sz w:val="28"/>
          <w:szCs w:val="28"/>
          <w:rtl/>
        </w:rPr>
      </w:pPr>
      <w:r>
        <w:rPr>
          <w:rFonts w:ascii="Simplified Arabic" w:eastAsia="Calibri" w:hAnsi="Simplified Arabic" w:cs="Simplified Arabic" w:hint="cs"/>
          <w:color w:val="000000"/>
          <w:sz w:val="28"/>
          <w:szCs w:val="28"/>
          <w:rtl/>
          <w14:ligatures w14:val="standardContextual"/>
        </w:rPr>
        <w:t xml:space="preserve">   و</w:t>
      </w:r>
      <w:r w:rsidR="001039C6" w:rsidRPr="001039C6">
        <w:rPr>
          <w:rFonts w:ascii="Simplified Arabic" w:eastAsia="Calibri" w:hAnsi="Simplified Arabic" w:cs="Simplified Arabic"/>
          <w:color w:val="000000"/>
          <w:sz w:val="28"/>
          <w:szCs w:val="28"/>
          <w:rtl/>
          <w14:ligatures w14:val="standardContextual"/>
        </w:rPr>
        <w:t xml:space="preserve">هو وسيلة التطوير والارتقاء بمستوى أداء المؤسسات لمواكبة التطورات المتلاحقة في شتى المجالات، وبالتالي تعزيز القدرات على تطبيق المفاهيم </w:t>
      </w:r>
      <w:r w:rsidR="001039C6" w:rsidRPr="001039C6">
        <w:rPr>
          <w:rFonts w:ascii="Simplified Arabic" w:eastAsia="Calibri" w:hAnsi="Simplified Arabic" w:cs="Simplified Arabic" w:hint="cs"/>
          <w:color w:val="000000"/>
          <w:sz w:val="28"/>
          <w:szCs w:val="28"/>
          <w:rtl/>
          <w14:ligatures w14:val="standardContextual"/>
        </w:rPr>
        <w:t>الإدارية</w:t>
      </w:r>
      <w:r w:rsidR="001039C6" w:rsidRPr="001039C6">
        <w:rPr>
          <w:rFonts w:ascii="Simplified Arabic" w:eastAsia="Calibri" w:hAnsi="Simplified Arabic" w:cs="Simplified Arabic"/>
          <w:color w:val="000000"/>
          <w:sz w:val="28"/>
          <w:szCs w:val="28"/>
          <w:rtl/>
          <w14:ligatures w14:val="standardContextual"/>
        </w:rPr>
        <w:t xml:space="preserve"> الحديثة والمستدامة (القرزعي</w:t>
      </w:r>
      <w:r w:rsidR="001039C6">
        <w:rPr>
          <w:rFonts w:ascii="Simplified Arabic" w:eastAsia="Calibri" w:hAnsi="Simplified Arabic" w:cs="Simplified Arabic" w:hint="cs"/>
          <w:color w:val="000000"/>
          <w:sz w:val="28"/>
          <w:szCs w:val="28"/>
          <w:rtl/>
          <w14:ligatures w14:val="standardContextual"/>
        </w:rPr>
        <w:t>،</w:t>
      </w:r>
      <w:r w:rsidR="001039C6" w:rsidRPr="001039C6">
        <w:rPr>
          <w:rFonts w:ascii="Simplified Arabic" w:eastAsia="Calibri" w:hAnsi="Simplified Arabic" w:cs="Simplified Arabic"/>
          <w:color w:val="000000"/>
          <w:sz w:val="28"/>
          <w:szCs w:val="28"/>
          <w:rtl/>
          <w14:ligatures w14:val="standardContextual"/>
        </w:rPr>
        <w:t xml:space="preserve"> 2018</w:t>
      </w:r>
      <w:r w:rsidR="001039C6">
        <w:rPr>
          <w:rFonts w:ascii="Simplified Arabic" w:eastAsia="Times New Roman" w:hAnsi="Simplified Arabic" w:cs="Simplified Arabic" w:hint="cs"/>
          <w:b/>
          <w:bCs/>
          <w:sz w:val="28"/>
          <w:szCs w:val="28"/>
          <w:rtl/>
        </w:rPr>
        <w:t>).</w:t>
      </w:r>
    </w:p>
    <w:p w14:paraId="70F1A295" w14:textId="77777777" w:rsidR="0010113C" w:rsidRDefault="0010113C" w:rsidP="0010113C">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   </w:t>
      </w:r>
      <w:r w:rsidRPr="0010113C">
        <w:rPr>
          <w:rFonts w:ascii="Simplified Arabic" w:eastAsia="Times New Roman" w:hAnsi="Simplified Arabic" w:cs="Simplified Arabic"/>
          <w:sz w:val="28"/>
          <w:szCs w:val="28"/>
          <w:rtl/>
        </w:rPr>
        <w:t>كما يُنظر إليه على أنه: " مرحلة متقدمة من الإجادة في العمل والأداء الفعال المبني على مفاهيم إدارية رائدة، تتضمن التركيز على الأداء والنتائج، وخدمة المتعاملين والقيادة الفاعلة، والإدارة بالمعلومات، وتطوير العمليات وإشراك الموارد البشرية والتحسين المس</w:t>
      </w:r>
      <w:r>
        <w:rPr>
          <w:rFonts w:ascii="Simplified Arabic" w:eastAsia="Times New Roman" w:hAnsi="Simplified Arabic" w:cs="Simplified Arabic"/>
          <w:sz w:val="28"/>
          <w:szCs w:val="28"/>
          <w:rtl/>
        </w:rPr>
        <w:t>تمر والابتكار وبناء شراكات ناجح</w:t>
      </w:r>
      <w:r>
        <w:rPr>
          <w:rFonts w:ascii="Simplified Arabic" w:eastAsia="Times New Roman" w:hAnsi="Simplified Arabic" w:cs="Simplified Arabic" w:hint="cs"/>
          <w:sz w:val="28"/>
          <w:szCs w:val="28"/>
          <w:rtl/>
          <w:lang w:bidi="ar-EG"/>
        </w:rPr>
        <w:t>ة (</w:t>
      </w:r>
      <w:r>
        <w:rPr>
          <w:rFonts w:ascii="Simplified Arabic" w:eastAsia="Times New Roman" w:hAnsi="Simplified Arabic" w:cs="Simplified Arabic"/>
          <w:sz w:val="28"/>
          <w:szCs w:val="28"/>
          <w:lang w:bidi="ar-EG"/>
        </w:rPr>
        <w:t>Pelonis, P, 2021</w:t>
      </w:r>
      <w:r>
        <w:rPr>
          <w:rFonts w:ascii="Simplified Arabic" w:eastAsia="Times New Roman" w:hAnsi="Simplified Arabic" w:cs="Simplified Arabic" w:hint="cs"/>
          <w:sz w:val="28"/>
          <w:szCs w:val="28"/>
          <w:rtl/>
          <w:lang w:bidi="ar-EG"/>
        </w:rPr>
        <w:t>)</w:t>
      </w:r>
    </w:p>
    <w:p w14:paraId="00F719E1" w14:textId="77777777" w:rsidR="00174C55" w:rsidRPr="00174C55" w:rsidRDefault="00174C55" w:rsidP="00174C55">
      <w:pPr>
        <w:bidi/>
        <w:spacing w:after="0"/>
        <w:jc w:val="both"/>
        <w:rPr>
          <w:rFonts w:ascii="Simplified Arabic" w:eastAsia="Times New Roman" w:hAnsi="Simplified Arabic" w:cs="Simplified Arabic"/>
          <w:color w:val="000000"/>
          <w:sz w:val="28"/>
          <w:szCs w:val="28"/>
          <w:lang w:bidi="ar-EG"/>
        </w:rPr>
      </w:pPr>
      <w:r>
        <w:rPr>
          <w:rFonts w:ascii="Simplified Arabic" w:eastAsia="Times New Roman" w:hAnsi="Simplified Arabic" w:cs="Simplified Arabic" w:hint="cs"/>
          <w:color w:val="000000"/>
          <w:sz w:val="28"/>
          <w:szCs w:val="28"/>
          <w:rtl/>
          <w:lang w:bidi="ar-EG"/>
        </w:rPr>
        <w:t xml:space="preserve">   </w:t>
      </w:r>
      <w:r>
        <w:rPr>
          <w:rFonts w:ascii="Simplified Arabic" w:eastAsia="Times New Roman" w:hAnsi="Simplified Arabic" w:cs="Simplified Arabic" w:hint="cs"/>
          <w:color w:val="000000"/>
          <w:sz w:val="28"/>
          <w:szCs w:val="28"/>
          <w:rtl/>
        </w:rPr>
        <w:t>م</w:t>
      </w:r>
      <w:r w:rsidRPr="00174C55">
        <w:rPr>
          <w:rFonts w:ascii="Simplified Arabic" w:eastAsia="Times New Roman" w:hAnsi="Simplified Arabic" w:cs="Simplified Arabic"/>
          <w:color w:val="000000"/>
          <w:sz w:val="28"/>
          <w:szCs w:val="28"/>
          <w:rtl/>
        </w:rPr>
        <w:t xml:space="preserve">ن خلال استقراء التعريفات السابقة، يتبين أن التميز المؤسسي يمثل الهدف الذي تسعى المؤسسات إلى تحقيقه، إذ يمكّنها من تحقيق التوازن بين تلبية احتياجات المساهمين وضمان رضا العملاء. ولا يتحقق </w:t>
      </w:r>
      <w:r w:rsidRPr="00174C55">
        <w:rPr>
          <w:rFonts w:ascii="Simplified Arabic" w:eastAsia="Times New Roman" w:hAnsi="Simplified Arabic" w:cs="Simplified Arabic"/>
          <w:color w:val="000000"/>
          <w:sz w:val="28"/>
          <w:szCs w:val="28"/>
          <w:rtl/>
        </w:rPr>
        <w:lastRenderedPageBreak/>
        <w:t>هذا التميز إلا عندما تتسم جميع الأعمال والممارسات الصادرة عن الأفراد بروح الإتقان والجودة، الأمر الذي ينعكس إيجابًا على الأداء العام للمنظمة</w:t>
      </w:r>
      <w:r w:rsidRPr="00174C55">
        <w:rPr>
          <w:rFonts w:ascii="Simplified Arabic" w:eastAsia="Times New Roman" w:hAnsi="Simplified Arabic" w:cs="Simplified Arabic"/>
          <w:color w:val="000000"/>
          <w:sz w:val="28"/>
          <w:szCs w:val="28"/>
          <w:lang w:bidi="ar-EG"/>
        </w:rPr>
        <w:t>.</w:t>
      </w:r>
    </w:p>
    <w:p w14:paraId="22A88802" w14:textId="77777777" w:rsidR="000B7642" w:rsidRDefault="00552176" w:rsidP="00C37436">
      <w:pPr>
        <w:bidi/>
        <w:spacing w:after="0"/>
        <w:jc w:val="both"/>
        <w:rPr>
          <w:rFonts w:ascii="Simplified Arabic" w:eastAsia="Times New Roman" w:hAnsi="Simplified Arabic" w:cs="Simplified Arabic"/>
          <w:color w:val="000000"/>
          <w:sz w:val="28"/>
          <w:szCs w:val="28"/>
          <w:rtl/>
          <w:lang w:bidi="ar-EG"/>
        </w:rPr>
      </w:pPr>
      <w:r>
        <w:rPr>
          <w:rFonts w:ascii="Simplified Arabic" w:eastAsia="Times New Roman" w:hAnsi="Simplified Arabic" w:cs="Simplified Arabic" w:hint="cs"/>
          <w:color w:val="000000"/>
          <w:sz w:val="28"/>
          <w:szCs w:val="28"/>
          <w:rtl/>
        </w:rPr>
        <w:t xml:space="preserve">  </w:t>
      </w:r>
      <w:r w:rsidR="00174C55" w:rsidRPr="00174C55">
        <w:rPr>
          <w:rFonts w:ascii="Simplified Arabic" w:eastAsia="Times New Roman" w:hAnsi="Simplified Arabic" w:cs="Simplified Arabic"/>
          <w:color w:val="000000"/>
          <w:sz w:val="28"/>
          <w:szCs w:val="28"/>
          <w:rtl/>
        </w:rPr>
        <w:t>وعليه، لا يمكن وصف منظمة ما بالتميز في جانب محدد فقط، بل ينبغي أن يكون التميز نهجًا شاملاً تتبناه جميع المستويات الإدارية. ويبدأ ذلك من الإدارة العليا التي تضطلع بتحديد رسالة المنظمة وأهدافها، ووضع الخطة الاستراتيجية الكفيلة بتحقيقها، مع مراعاة الإمكانات المالية والمادية، وكفاءة الموارد البشرية ومهاراتها. كما يشمل تحديد العمليات، ومتابعة تنفيذها، وتقييم نتائجها بصورة مستمرة للكشف عن جوانب القصور ونقاط الضعف ومعالجتها مستقبلاً</w:t>
      </w:r>
      <w:r w:rsidR="00174C55" w:rsidRPr="00174C55">
        <w:rPr>
          <w:rFonts w:ascii="Simplified Arabic" w:eastAsia="Times New Roman" w:hAnsi="Simplified Arabic" w:cs="Simplified Arabic"/>
          <w:color w:val="000000"/>
          <w:sz w:val="28"/>
          <w:szCs w:val="28"/>
          <w:lang w:bidi="ar-EG"/>
        </w:rPr>
        <w:t>.</w:t>
      </w:r>
    </w:p>
    <w:p w14:paraId="36768234" w14:textId="77777777" w:rsidR="001039C6" w:rsidRPr="0010113C" w:rsidRDefault="001039C6" w:rsidP="0010113C">
      <w:pPr>
        <w:pStyle w:val="a5"/>
        <w:numPr>
          <w:ilvl w:val="0"/>
          <w:numId w:val="12"/>
        </w:numPr>
        <w:bidi/>
        <w:spacing w:after="0"/>
        <w:ind w:left="116"/>
        <w:jc w:val="both"/>
        <w:rPr>
          <w:rFonts w:ascii="Simplified Arabic" w:eastAsia="Times New Roman" w:hAnsi="Simplified Arabic" w:cs="Simplified Arabic"/>
          <w:b/>
          <w:bCs/>
          <w:color w:val="000000"/>
          <w:sz w:val="28"/>
          <w:szCs w:val="28"/>
          <w:rtl/>
        </w:rPr>
      </w:pPr>
      <w:r w:rsidRPr="0010113C">
        <w:rPr>
          <w:rFonts w:ascii="Simplified Arabic" w:eastAsia="Times New Roman" w:hAnsi="Simplified Arabic" w:cs="Simplified Arabic"/>
          <w:b/>
          <w:bCs/>
          <w:color w:val="000000"/>
          <w:sz w:val="28"/>
          <w:szCs w:val="28"/>
          <w:rtl/>
        </w:rPr>
        <w:t xml:space="preserve">أهداف التميز المؤسسي </w:t>
      </w:r>
    </w:p>
    <w:p w14:paraId="7B6DE32F" w14:textId="77777777" w:rsidR="001039C6" w:rsidRPr="001039C6" w:rsidRDefault="00174C55" w:rsidP="00154DC1">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إن تحقيق التميز المؤسسي لا يمكن حدوثه بالصدفة أو عن طريق وجود نظريات علمية مجردة، ولكن ينبغي أن يكون فيه</w:t>
      </w:r>
      <w:r w:rsidR="001039C6" w:rsidRPr="001039C6">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إنجازات ملموسة، فالتميز يعني تحقيق جميع النتائج التي تهم وتسعد كافة المعنيين بأمر المنشأة </w:t>
      </w:r>
      <w:r w:rsidR="001039C6" w:rsidRPr="001039C6">
        <w:rPr>
          <w:rFonts w:ascii="Simplified Arabic" w:eastAsia="Times New Roman" w:hAnsi="Simplified Arabic" w:cs="Simplified Arabic" w:hint="cs"/>
          <w:color w:val="000000"/>
          <w:sz w:val="28"/>
          <w:szCs w:val="28"/>
          <w:rtl/>
        </w:rPr>
        <w:t>(</w:t>
      </w:r>
      <w:r w:rsidR="001039C6" w:rsidRPr="001039C6">
        <w:rPr>
          <w:rFonts w:ascii="Simplified Arabic" w:eastAsia="Times New Roman" w:hAnsi="Simplified Arabic" w:cs="Simplified Arabic"/>
          <w:color w:val="000000"/>
          <w:sz w:val="28"/>
          <w:szCs w:val="28"/>
          <w:rtl/>
        </w:rPr>
        <w:t>داود، 2020)</w:t>
      </w:r>
      <w:r w:rsidR="00154DC1">
        <w:rPr>
          <w:rFonts w:ascii="Simplified Arabic" w:eastAsia="Times New Roman" w:hAnsi="Simplified Arabic" w:cs="Simplified Arabic" w:hint="cs"/>
          <w:color w:val="000000"/>
          <w:sz w:val="28"/>
          <w:szCs w:val="28"/>
          <w:rtl/>
        </w:rPr>
        <w:t>، و</w:t>
      </w:r>
      <w:r w:rsidR="00154DC1" w:rsidRPr="00154DC1">
        <w:rPr>
          <w:rFonts w:ascii="Simplified Arabic" w:eastAsia="Calibri" w:hAnsi="Simplified Arabic" w:cs="Simplified Arabic"/>
          <w:color w:val="000000"/>
          <w:sz w:val="28"/>
          <w:szCs w:val="28"/>
          <w:rtl/>
          <w14:ligatures w14:val="standardContextual"/>
        </w:rPr>
        <w:t xml:space="preserve">يهدف التميز المؤسسي إلى التطوير والتحسين في الأداء التنظيمي للمؤسسات من خلال رفع مستويات الخدمات ونشر مبادئ إدارة التميز المؤسسي وممارساته، والعمل على تصميم أفضل </w:t>
      </w:r>
      <w:r w:rsidR="00154DC1">
        <w:rPr>
          <w:rFonts w:ascii="Simplified Arabic" w:eastAsia="Calibri" w:hAnsi="Simplified Arabic" w:cs="Simplified Arabic"/>
          <w:color w:val="000000"/>
          <w:sz w:val="28"/>
          <w:szCs w:val="28"/>
          <w:rtl/>
          <w14:ligatures w14:val="standardContextual"/>
        </w:rPr>
        <w:t>النظم في الأداء المؤسسي</w:t>
      </w:r>
      <w:r w:rsidR="00154DC1">
        <w:rPr>
          <w:rFonts w:ascii="Simplified Arabic" w:eastAsia="Calibri" w:hAnsi="Simplified Arabic" w:cs="Simplified Arabic" w:hint="cs"/>
          <w:color w:val="000000"/>
          <w:sz w:val="28"/>
          <w:szCs w:val="28"/>
          <w:rtl/>
          <w14:ligatures w14:val="standardContextual"/>
        </w:rPr>
        <w:t>.</w:t>
      </w:r>
    </w:p>
    <w:p w14:paraId="41B185F3" w14:textId="77777777" w:rsidR="001039C6" w:rsidRPr="001039C6" w:rsidRDefault="001039C6" w:rsidP="00154DC1">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ويمكن إبراز أهداف وفوائد تبني وتطبيق تميز المنظمات كما ذكرها جميل، وسفير (2011) في ما يلي: </w:t>
      </w:r>
    </w:p>
    <w:p w14:paraId="526C8921"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تحسين المشاركة والمسؤولية وكذلك معنويات وإرضاء العاملين. </w:t>
      </w:r>
    </w:p>
    <w:p w14:paraId="28D58644"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إيجاد ثقافة تركز بقوة على العملاء وتحسين الثقة. </w:t>
      </w:r>
    </w:p>
    <w:p w14:paraId="228C98ED"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تحسين نوعية المخرجات وتدريب الموظفين على أسلوب تطوير العمليات. </w:t>
      </w:r>
    </w:p>
    <w:p w14:paraId="06D374BF"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تعلم اتخاذ القرارات استنادا على الحقائق وترتيب وتحليل المشاكل والسيطرة عليها. </w:t>
      </w:r>
    </w:p>
    <w:p w14:paraId="79328326"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الحفاظ على الزبائن وخلق بيئة تدعم وتحافظ على التحسين المستمر. </w:t>
      </w:r>
    </w:p>
    <w:p w14:paraId="21DE38C0" w14:textId="77777777" w:rsidR="001039C6" w:rsidRPr="001039C6" w:rsidRDefault="001039C6" w:rsidP="001039C6">
      <w:pPr>
        <w:bidi/>
        <w:spacing w:after="0"/>
        <w:jc w:val="both"/>
        <w:rPr>
          <w:rFonts w:ascii="Simplified Arabic" w:eastAsia="Times New Roman" w:hAnsi="Simplified Arabic" w:cs="Simplified Arabic"/>
          <w:color w:val="000000"/>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 xml:space="preserve">متابعة وتطوير أدوات قياس أداء العمليات. </w:t>
      </w:r>
    </w:p>
    <w:p w14:paraId="6533DF9C" w14:textId="77777777" w:rsid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زيادة الكفاءة وتحقيق الأهداف الرئيسية للمنظمة. </w:t>
      </w:r>
      <w:r w:rsidR="004923FD">
        <w:rPr>
          <w:rFonts w:ascii="Simplified Arabic" w:eastAsia="Times New Roman" w:hAnsi="Simplified Arabic" w:cs="Simplified Arabic" w:hint="cs"/>
          <w:sz w:val="28"/>
          <w:szCs w:val="28"/>
          <w:rtl/>
        </w:rPr>
        <w:t>(نقلا عن الحارثي، 2024).</w:t>
      </w:r>
    </w:p>
    <w:p w14:paraId="121656EA" w14:textId="77777777" w:rsidR="00154DC1" w:rsidRPr="00154DC1" w:rsidRDefault="00154DC1" w:rsidP="00154DC1">
      <w:pPr>
        <w:pStyle w:val="a6"/>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154DC1">
        <w:rPr>
          <w:rFonts w:ascii="Simplified Arabic" w:eastAsia="Times New Roman" w:hAnsi="Simplified Arabic" w:cs="Simplified Arabic"/>
          <w:color w:val="000000"/>
          <w:sz w:val="28"/>
          <w:szCs w:val="28"/>
          <w:rtl/>
        </w:rPr>
        <w:t>الاستدامة والنمو والتفوق في الأعمال الداخلية والخارجية للمؤسسة. </w:t>
      </w:r>
    </w:p>
    <w:p w14:paraId="7E11106B" w14:textId="77777777" w:rsidR="00154DC1" w:rsidRPr="00154DC1" w:rsidRDefault="00154DC1" w:rsidP="00154DC1">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تحقيق الجودة والكفاءة والإبداع وسرعة الاستجابة للعملاء المستفيدين</w:t>
      </w:r>
      <w:r w:rsidRPr="00154DC1">
        <w:rPr>
          <w:rFonts w:ascii="Simplified Arabic" w:eastAsia="Times New Roman" w:hAnsi="Simplified Arabic" w:cs="Simplified Arabic" w:hint="cs"/>
          <w:color w:val="000000"/>
          <w:sz w:val="28"/>
          <w:szCs w:val="28"/>
          <w:rtl/>
        </w:rPr>
        <w:t>.</w:t>
      </w:r>
    </w:p>
    <w:p w14:paraId="6FAFC8A9" w14:textId="77777777" w:rsidR="00154DC1" w:rsidRDefault="00154DC1" w:rsidP="00154DC1">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الاستخدام الأمثل للموارد المتاحة وتفعيل مصادر القوة. </w:t>
      </w:r>
    </w:p>
    <w:p w14:paraId="45B1FBE6" w14:textId="77777777" w:rsidR="00154DC1" w:rsidRDefault="00154DC1" w:rsidP="00154DC1">
      <w:pPr>
        <w:pStyle w:val="a6"/>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154DC1">
        <w:rPr>
          <w:rFonts w:ascii="Simplified Arabic" w:eastAsia="Times New Roman" w:hAnsi="Simplified Arabic" w:cs="Simplified Arabic"/>
          <w:color w:val="000000"/>
          <w:sz w:val="28"/>
          <w:szCs w:val="28"/>
          <w:rtl/>
        </w:rPr>
        <w:t>التركيز على القدرات ال</w:t>
      </w:r>
      <w:r>
        <w:rPr>
          <w:rFonts w:ascii="Simplified Arabic" w:eastAsia="Times New Roman" w:hAnsi="Simplified Arabic" w:cs="Simplified Arabic"/>
          <w:color w:val="000000"/>
          <w:sz w:val="28"/>
          <w:szCs w:val="28"/>
          <w:rtl/>
        </w:rPr>
        <w:t>محورية والاستراتيجية في المؤسسة</w:t>
      </w:r>
      <w:r>
        <w:rPr>
          <w:rFonts w:ascii="Simplified Arabic" w:eastAsia="Times New Roman" w:hAnsi="Simplified Arabic" w:cs="Simplified Arabic" w:hint="cs"/>
          <w:color w:val="000000"/>
          <w:sz w:val="28"/>
          <w:szCs w:val="28"/>
          <w:rtl/>
        </w:rPr>
        <w:t xml:space="preserve"> (جاد الرب، إبراهيم، 2013)</w:t>
      </w:r>
      <w:r w:rsidRPr="00154DC1">
        <w:rPr>
          <w:rFonts w:ascii="Simplified Arabic" w:eastAsia="Times New Roman" w:hAnsi="Simplified Arabic" w:cs="Simplified Arabic"/>
          <w:color w:val="000000"/>
          <w:sz w:val="28"/>
          <w:szCs w:val="28"/>
          <w:rtl/>
        </w:rPr>
        <w:t> </w:t>
      </w:r>
    </w:p>
    <w:p w14:paraId="58196DCF" w14:textId="77777777" w:rsidR="00154DC1" w:rsidRPr="00154DC1" w:rsidRDefault="00154DC1" w:rsidP="00154DC1">
      <w:pPr>
        <w:pStyle w:val="a6"/>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154DC1">
        <w:rPr>
          <w:rFonts w:ascii="Simplified Arabic" w:eastAsia="Calibri" w:hAnsi="Simplified Arabic" w:cs="Simplified Arabic"/>
          <w:color w:val="000000"/>
          <w:sz w:val="28"/>
          <w:szCs w:val="28"/>
          <w:rtl/>
          <w14:ligatures w14:val="standardContextual"/>
        </w:rPr>
        <w:t>تحقيق عوائد ومنافع متوازنة لمختلف أصحاب المنافع وتنمية العالقات معهم واستثمارها وتوظيفها. </w:t>
      </w:r>
    </w:p>
    <w:p w14:paraId="6296946F" w14:textId="191B077B" w:rsidR="00174C55" w:rsidRPr="00174C55" w:rsidRDefault="00174C55" w:rsidP="00174C55">
      <w:pPr>
        <w:bidi/>
        <w:spacing w:after="0"/>
        <w:jc w:val="both"/>
        <w:rPr>
          <w:rFonts w:ascii="Simplified Arabic" w:eastAsia="Times New Roman" w:hAnsi="Simplified Arabic" w:cs="Simplified Arabic"/>
          <w:color w:val="000000"/>
          <w:sz w:val="28"/>
          <w:szCs w:val="28"/>
        </w:rPr>
      </w:pPr>
      <w:r w:rsidRPr="00174C55">
        <w:rPr>
          <w:rFonts w:ascii="Simplified Arabic" w:eastAsia="Times New Roman" w:hAnsi="Simplified Arabic" w:cs="Simplified Arabic"/>
          <w:color w:val="000000"/>
          <w:sz w:val="28"/>
          <w:szCs w:val="28"/>
          <w:rtl/>
        </w:rPr>
        <w:lastRenderedPageBreak/>
        <w:t xml:space="preserve">يتضح مما سبق أن تحقيق التميز </w:t>
      </w:r>
      <w:r w:rsidR="00F64927" w:rsidRPr="00174C55">
        <w:rPr>
          <w:rFonts w:ascii="Simplified Arabic" w:eastAsia="Times New Roman" w:hAnsi="Simplified Arabic" w:cs="Simplified Arabic" w:hint="cs"/>
          <w:color w:val="000000"/>
          <w:sz w:val="28"/>
          <w:szCs w:val="28"/>
          <w:rtl/>
        </w:rPr>
        <w:t>ا</w:t>
      </w:r>
      <w:r w:rsidR="00F64927">
        <w:rPr>
          <w:rFonts w:ascii="Simplified Arabic" w:eastAsia="Times New Roman" w:hAnsi="Simplified Arabic" w:cs="Simplified Arabic" w:hint="cs"/>
          <w:color w:val="000000"/>
          <w:sz w:val="28"/>
          <w:szCs w:val="28"/>
          <w:rtl/>
        </w:rPr>
        <w:t>لمؤسسي</w:t>
      </w:r>
      <w:r w:rsidRPr="00174C55">
        <w:rPr>
          <w:rFonts w:ascii="Simplified Arabic" w:eastAsia="Times New Roman" w:hAnsi="Simplified Arabic" w:cs="Simplified Arabic"/>
          <w:color w:val="000000"/>
          <w:sz w:val="28"/>
          <w:szCs w:val="28"/>
          <w:rtl/>
        </w:rPr>
        <w:t xml:space="preserve"> يسهم في تعزيز قدرات </w:t>
      </w:r>
      <w:r>
        <w:rPr>
          <w:rFonts w:ascii="Simplified Arabic" w:eastAsia="Times New Roman" w:hAnsi="Simplified Arabic" w:cs="Simplified Arabic" w:hint="cs"/>
          <w:color w:val="000000"/>
          <w:sz w:val="28"/>
          <w:szCs w:val="28"/>
          <w:rtl/>
        </w:rPr>
        <w:t>المؤسسة</w:t>
      </w:r>
      <w:r w:rsidRPr="00174C55">
        <w:rPr>
          <w:rFonts w:ascii="Simplified Arabic" w:eastAsia="Times New Roman" w:hAnsi="Simplified Arabic" w:cs="Simplified Arabic"/>
          <w:color w:val="000000"/>
          <w:sz w:val="28"/>
          <w:szCs w:val="28"/>
          <w:rtl/>
        </w:rPr>
        <w:t xml:space="preserve"> وتنمية إمكاناتها المتنوعة، كما يدعم </w:t>
      </w:r>
      <w:r>
        <w:rPr>
          <w:rFonts w:ascii="Simplified Arabic" w:eastAsia="Times New Roman" w:hAnsi="Simplified Arabic" w:cs="Simplified Arabic"/>
          <w:color w:val="000000"/>
          <w:sz w:val="28"/>
          <w:szCs w:val="28"/>
          <w:rtl/>
        </w:rPr>
        <w:t xml:space="preserve">قدرتها على التفوق على المؤسسات </w:t>
      </w:r>
      <w:r w:rsidRPr="00174C55">
        <w:rPr>
          <w:rFonts w:ascii="Simplified Arabic" w:eastAsia="Times New Roman" w:hAnsi="Simplified Arabic" w:cs="Simplified Arabic"/>
          <w:color w:val="000000"/>
          <w:sz w:val="28"/>
          <w:szCs w:val="28"/>
          <w:rtl/>
        </w:rPr>
        <w:t>الأخرى التي تقدم خدمات مماثلة، سواء على المستوى المحلي أو الإقليمي أو العالمي. ويتحقق ذلك من خلال الاستخدام الأمثل للموارد المالية والمادية والبشرية والتقنية والمعلوماتية، إلى جانب التطوير المستمر للخدمات والإمكانات المتاحة</w:t>
      </w:r>
      <w:r w:rsidRPr="00174C55">
        <w:rPr>
          <w:rFonts w:ascii="Simplified Arabic" w:eastAsia="Times New Roman" w:hAnsi="Simplified Arabic" w:cs="Simplified Arabic"/>
          <w:color w:val="000000"/>
          <w:sz w:val="28"/>
          <w:szCs w:val="28"/>
        </w:rPr>
        <w:t>.</w:t>
      </w:r>
    </w:p>
    <w:p w14:paraId="45C9584A" w14:textId="77777777" w:rsidR="00174C55" w:rsidRPr="00174C55" w:rsidRDefault="00174C55" w:rsidP="00174C55">
      <w:pPr>
        <w:bidi/>
        <w:spacing w:after="0"/>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 xml:space="preserve">  </w:t>
      </w:r>
      <w:r w:rsidRPr="00174C55">
        <w:rPr>
          <w:rFonts w:ascii="Simplified Arabic" w:eastAsia="Times New Roman" w:hAnsi="Simplified Arabic" w:cs="Simplified Arabic"/>
          <w:color w:val="000000"/>
          <w:sz w:val="28"/>
          <w:szCs w:val="28"/>
          <w:rtl/>
        </w:rPr>
        <w:t>كما يرتكز التميز على السعي إلى إيجاد عناصر تميز واضحة مقارنة بالمنافسين، مع التركيز على تقديم خدمات تعليمية عالية الجودة، والاستجابة السريعة لاحتياجات العملاء والمستفيدين الخارجيين، بما يضمن استدامة المؤسسة، ويعزز تفوقها، ويدعم مكانتها التنافسية</w:t>
      </w:r>
      <w:r w:rsidRPr="00174C55">
        <w:rPr>
          <w:rFonts w:ascii="Simplified Arabic" w:eastAsia="Times New Roman" w:hAnsi="Simplified Arabic" w:cs="Simplified Arabic"/>
          <w:color w:val="000000"/>
          <w:sz w:val="28"/>
          <w:szCs w:val="28"/>
        </w:rPr>
        <w:t>.</w:t>
      </w:r>
    </w:p>
    <w:p w14:paraId="584CF349" w14:textId="77777777" w:rsidR="001039C6" w:rsidRDefault="00174C55" w:rsidP="00174C55">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يرى الباحث أن أهداف التميز المؤسسي عديدة ومتنوعة ومن المفترض أن تعمل المؤسسات على وضع خطة استراتيجية لمتابعة تنفيذ هذه الأهداف بدقة في جدول زمني محدد حتى يحدث التطوير للمؤسسات</w:t>
      </w:r>
      <w:r w:rsidR="003A6474">
        <w:rPr>
          <w:rFonts w:ascii="Simplified Arabic" w:eastAsia="Times New Roman" w:hAnsi="Simplified Arabic" w:cs="Simplified Arabic"/>
          <w:color w:val="000000"/>
          <w:sz w:val="28"/>
          <w:szCs w:val="28"/>
          <w:rtl/>
        </w:rPr>
        <w:t xml:space="preserve"> مواكبة بذلك المؤسسات العالمية</w:t>
      </w:r>
      <w:r w:rsidR="003A6474">
        <w:rPr>
          <w:rFonts w:ascii="Simplified Arabic" w:eastAsia="Times New Roman" w:hAnsi="Simplified Arabic" w:cs="Simplified Arabic" w:hint="cs"/>
          <w:color w:val="000000"/>
          <w:sz w:val="28"/>
          <w:szCs w:val="28"/>
          <w:rtl/>
        </w:rPr>
        <w:t>.</w:t>
      </w:r>
    </w:p>
    <w:p w14:paraId="1B1E20A6" w14:textId="77777777" w:rsidR="003A6474" w:rsidRDefault="003A6474" w:rsidP="003A647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3A6474">
        <w:rPr>
          <w:rFonts w:ascii="Simplified Arabic" w:eastAsia="Times New Roman" w:hAnsi="Simplified Arabic" w:cs="Simplified Arabic"/>
          <w:sz w:val="28"/>
          <w:szCs w:val="28"/>
          <w:rtl/>
        </w:rPr>
        <w:t xml:space="preserve">مما سبق يتضح أن تحقيق التميز </w:t>
      </w:r>
      <w:r>
        <w:rPr>
          <w:rFonts w:ascii="Simplified Arabic" w:eastAsia="Times New Roman" w:hAnsi="Simplified Arabic" w:cs="Simplified Arabic" w:hint="cs"/>
          <w:sz w:val="28"/>
          <w:szCs w:val="28"/>
          <w:rtl/>
        </w:rPr>
        <w:t>المؤسسي</w:t>
      </w:r>
      <w:r w:rsidRPr="003A6474">
        <w:rPr>
          <w:rFonts w:ascii="Simplified Arabic" w:eastAsia="Times New Roman" w:hAnsi="Simplified Arabic" w:cs="Simplified Arabic"/>
          <w:sz w:val="28"/>
          <w:szCs w:val="28"/>
          <w:rtl/>
        </w:rPr>
        <w:t xml:space="preserve"> يُساعد </w:t>
      </w:r>
      <w:r>
        <w:rPr>
          <w:rFonts w:ascii="Simplified Arabic" w:eastAsia="Times New Roman" w:hAnsi="Simplified Arabic" w:cs="Simplified Arabic" w:hint="cs"/>
          <w:sz w:val="28"/>
          <w:szCs w:val="28"/>
          <w:rtl/>
        </w:rPr>
        <w:t>المنظمة</w:t>
      </w:r>
      <w:r w:rsidRPr="003A6474">
        <w:rPr>
          <w:rFonts w:ascii="Simplified Arabic" w:eastAsia="Times New Roman" w:hAnsi="Simplified Arabic" w:cs="Simplified Arabic"/>
          <w:sz w:val="28"/>
          <w:szCs w:val="28"/>
          <w:rtl/>
        </w:rPr>
        <w:t xml:space="preserve"> على تدعيم قدرتها، وإمكاناتها المتعددة، كما يساعدها في تحقيق التفوق على غيرها من المؤسسات التي تقدم خدمات مماثلة على كلِّ من المستويات المحلية والإقليمية والعالمية، وذلك من خلال ما يلي: الاستخدام الأفضل للموارد المالية والمادية والبشرية والتكنولوجية والمعلوماتية للمؤسسة، وكذلك التطوير المستمر لخدماتها ومواردها المختلفة، فضلا عن البحث عن الاختلاف بين المنافسين، والتركيز على تقديم خدمات متميزة، والاستجابة السريعة لاحتياجات العملاء والمستفيدين الخارجيين، مما يؤدي إلى استدامتها وتميزها عن غيرها، وتدعيم مكانتها التنافسية.</w:t>
      </w:r>
    </w:p>
    <w:p w14:paraId="6DD72DB5" w14:textId="2C0CCDB6" w:rsidR="003A6474" w:rsidRDefault="003A6474" w:rsidP="00FF0168">
      <w:pPr>
        <w:pStyle w:val="a5"/>
        <w:numPr>
          <w:ilvl w:val="0"/>
          <w:numId w:val="12"/>
        </w:numPr>
        <w:bidi/>
        <w:spacing w:after="0"/>
        <w:ind w:left="116"/>
        <w:jc w:val="both"/>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 xml:space="preserve">أهمية التميز </w:t>
      </w:r>
      <w:r w:rsidR="00F64927">
        <w:rPr>
          <w:rFonts w:ascii="Simplified Arabic" w:eastAsia="Times New Roman" w:hAnsi="Simplified Arabic" w:cs="Simplified Arabic" w:hint="cs"/>
          <w:b/>
          <w:bCs/>
          <w:sz w:val="28"/>
          <w:szCs w:val="28"/>
          <w:rtl/>
        </w:rPr>
        <w:t>المؤسسي</w:t>
      </w:r>
      <w:r>
        <w:rPr>
          <w:rFonts w:ascii="Simplified Arabic" w:eastAsia="Times New Roman" w:hAnsi="Simplified Arabic" w:cs="Simplified Arabic" w:hint="cs"/>
          <w:b/>
          <w:bCs/>
          <w:sz w:val="28"/>
          <w:szCs w:val="28"/>
          <w:rtl/>
        </w:rPr>
        <w:t>.</w:t>
      </w:r>
    </w:p>
    <w:p w14:paraId="73017BCD" w14:textId="62B4A239" w:rsidR="003A6474" w:rsidRDefault="003A6474" w:rsidP="003A6474">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w:t>
      </w:r>
      <w:r w:rsidRPr="003A6474">
        <w:rPr>
          <w:rFonts w:ascii="Simplified Arabic" w:eastAsia="Times New Roman" w:hAnsi="Simplified Arabic" w:cs="Simplified Arabic"/>
          <w:sz w:val="28"/>
          <w:szCs w:val="28"/>
          <w:rtl/>
        </w:rPr>
        <w:t xml:space="preserve">يُنظر إلى التميز </w:t>
      </w:r>
      <w:r w:rsidR="00F64927" w:rsidRPr="003A6474">
        <w:rPr>
          <w:rFonts w:ascii="Simplified Arabic" w:eastAsia="Times New Roman" w:hAnsi="Simplified Arabic" w:cs="Simplified Arabic" w:hint="cs"/>
          <w:sz w:val="28"/>
          <w:szCs w:val="28"/>
          <w:rtl/>
        </w:rPr>
        <w:t>ال</w:t>
      </w:r>
      <w:r w:rsidR="00F64927">
        <w:rPr>
          <w:rFonts w:ascii="Simplified Arabic" w:eastAsia="Times New Roman" w:hAnsi="Simplified Arabic" w:cs="Simplified Arabic" w:hint="cs"/>
          <w:sz w:val="28"/>
          <w:szCs w:val="28"/>
          <w:rtl/>
        </w:rPr>
        <w:t>مؤسسي</w:t>
      </w:r>
      <w:r w:rsidRPr="003A6474">
        <w:rPr>
          <w:rFonts w:ascii="Simplified Arabic" w:eastAsia="Times New Roman" w:hAnsi="Simplified Arabic" w:cs="Simplified Arabic"/>
          <w:sz w:val="28"/>
          <w:szCs w:val="28"/>
          <w:rtl/>
        </w:rPr>
        <w:t xml:space="preserve"> على أنه قاطرة عظيمة تسعى للتغيير إلى الأفضل كمقياس أساسي للمفاضلة بين المؤسسات، حيث اعتمدتها الكثير من المؤسسات لأهميتها الاستراتيجية الفائقة، مما زاد من فاعليتها ومن قدرتها على البقاء </w:t>
      </w:r>
      <w:r>
        <w:rPr>
          <w:rFonts w:ascii="Simplified Arabic" w:eastAsia="Times New Roman" w:hAnsi="Simplified Arabic" w:cs="Simplified Arabic" w:hint="cs"/>
          <w:sz w:val="28"/>
          <w:szCs w:val="28"/>
          <w:rtl/>
        </w:rPr>
        <w:t>في</w:t>
      </w:r>
      <w:r w:rsidRPr="003A6474">
        <w:rPr>
          <w:rFonts w:ascii="Simplified Arabic" w:eastAsia="Times New Roman" w:hAnsi="Simplified Arabic" w:cs="Simplified Arabic"/>
          <w:sz w:val="28"/>
          <w:szCs w:val="28"/>
          <w:rtl/>
        </w:rPr>
        <w:t xml:space="preserve"> سوق المنافسة، وعليه يمكن تحديد ما للتميز </w:t>
      </w:r>
      <w:r w:rsidR="00F64927" w:rsidRPr="003A6474">
        <w:rPr>
          <w:rFonts w:ascii="Simplified Arabic" w:eastAsia="Times New Roman" w:hAnsi="Simplified Arabic" w:cs="Simplified Arabic" w:hint="cs"/>
          <w:sz w:val="28"/>
          <w:szCs w:val="28"/>
          <w:rtl/>
        </w:rPr>
        <w:t>المؤسسي</w:t>
      </w:r>
      <w:r w:rsidRPr="003A6474">
        <w:rPr>
          <w:rFonts w:ascii="Simplified Arabic" w:eastAsia="Times New Roman" w:hAnsi="Simplified Arabic" w:cs="Simplified Arabic"/>
          <w:sz w:val="28"/>
          <w:szCs w:val="28"/>
          <w:rtl/>
        </w:rPr>
        <w:t xml:space="preserve"> من أهمي</w:t>
      </w:r>
      <w:r>
        <w:rPr>
          <w:rFonts w:ascii="Simplified Arabic" w:eastAsia="Times New Roman" w:hAnsi="Simplified Arabic" w:cs="Simplified Arabic"/>
          <w:sz w:val="28"/>
          <w:szCs w:val="28"/>
          <w:rtl/>
        </w:rPr>
        <w:t>ة، في كونه يُذيد من قدرة الم</w:t>
      </w:r>
      <w:r>
        <w:rPr>
          <w:rFonts w:ascii="Simplified Arabic" w:eastAsia="Times New Roman" w:hAnsi="Simplified Arabic" w:cs="Simplified Arabic" w:hint="cs"/>
          <w:sz w:val="28"/>
          <w:szCs w:val="28"/>
          <w:rtl/>
        </w:rPr>
        <w:t>نظمة</w:t>
      </w:r>
      <w:r w:rsidRPr="003A6474">
        <w:rPr>
          <w:rFonts w:ascii="Simplified Arabic" w:eastAsia="Times New Roman" w:hAnsi="Simplified Arabic" w:cs="Simplified Arabic"/>
          <w:sz w:val="28"/>
          <w:szCs w:val="28"/>
          <w:rtl/>
        </w:rPr>
        <w:t xml:space="preserve"> في</w:t>
      </w:r>
      <w:r>
        <w:rPr>
          <w:rFonts w:ascii="Simplified Arabic" w:eastAsia="Times New Roman" w:hAnsi="Simplified Arabic" w:cs="Simplified Arabic" w:hint="cs"/>
          <w:sz w:val="28"/>
          <w:szCs w:val="28"/>
          <w:rtl/>
        </w:rPr>
        <w:t>:</w:t>
      </w:r>
    </w:p>
    <w:p w14:paraId="1AF75BD7"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t>خوض المنافسة الشديدة وتقديم أفضل الخدمات بأقل تكلفة.</w:t>
      </w:r>
    </w:p>
    <w:p w14:paraId="1E8AFE08"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t>تفادي التغييرات السريعة والمستمرة وتجهيز أساليب إدارية لمواجهتها. الاهتمام برفع الكفاءة الإدارية وتقديم الخدمات من خلال وضع حلول عاجلة للمشاكل والتغيرات المفاجئة.</w:t>
      </w:r>
    </w:p>
    <w:p w14:paraId="554031DA"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t xml:space="preserve">التواصل مع جميع أقسام المؤسسة بتقنيات الاتصال الحديثة لضمان مشاركة كبيرة بين جميع أفرادها لتطوير أدائها. </w:t>
      </w:r>
    </w:p>
    <w:p w14:paraId="1AC553D6"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lastRenderedPageBreak/>
        <w:t>تقليل حاجات المستفيدين من الخدمات المقدمة ورضاهم عنها</w:t>
      </w:r>
      <w:r w:rsidR="00965700">
        <w:rPr>
          <w:rFonts w:ascii="Simplified Arabic" w:eastAsia="Times New Roman" w:hAnsi="Simplified Arabic" w:cs="Simplified Arabic" w:hint="cs"/>
          <w:color w:val="000000"/>
          <w:sz w:val="28"/>
          <w:szCs w:val="28"/>
          <w:rtl/>
          <w:lang w:bidi="ar-EG"/>
        </w:rPr>
        <w:t xml:space="preserve"> ( عبد الله، 2015)</w:t>
      </w:r>
      <w:r w:rsidRPr="003A6474">
        <w:rPr>
          <w:rFonts w:ascii="Simplified Arabic" w:eastAsia="Times New Roman" w:hAnsi="Simplified Arabic" w:cs="Simplified Arabic"/>
          <w:color w:val="000000"/>
          <w:sz w:val="28"/>
          <w:szCs w:val="28"/>
          <w:rtl/>
          <w:lang w:bidi="ar-EG"/>
        </w:rPr>
        <w:t>.</w:t>
      </w:r>
    </w:p>
    <w:p w14:paraId="1F2DF1D7" w14:textId="77777777" w:rsidR="003A6474" w:rsidRDefault="003A6474" w:rsidP="003A6474">
      <w:pPr>
        <w:pStyle w:val="a5"/>
        <w:bidi/>
        <w:spacing w:after="0"/>
        <w:ind w:left="116"/>
        <w:jc w:val="both"/>
        <w:rPr>
          <w:rFonts w:ascii="Simplified Arabic" w:eastAsia="Times New Roman" w:hAnsi="Simplified Arabic" w:cs="Simplified Arabic"/>
          <w:sz w:val="28"/>
          <w:szCs w:val="28"/>
          <w:rtl/>
          <w:lang w:bidi="ar-EG"/>
        </w:rPr>
      </w:pPr>
      <w:r w:rsidRPr="003A6474">
        <w:rPr>
          <w:rFonts w:ascii="Simplified Arabic" w:eastAsia="Times New Roman" w:hAnsi="Simplified Arabic" w:cs="Simplified Arabic"/>
          <w:color w:val="000000"/>
          <w:sz w:val="28"/>
          <w:szCs w:val="28"/>
          <w:rtl/>
          <w:lang w:bidi="ar-EG"/>
        </w:rPr>
        <w:t xml:space="preserve">وجدير بالذكر فإنَّ تطبيق التميز- كمفهوم في المؤسسات </w:t>
      </w:r>
      <w:r>
        <w:rPr>
          <w:rFonts w:ascii="Simplified Arabic" w:eastAsia="Times New Roman" w:hAnsi="Simplified Arabic" w:cs="Simplified Arabic" w:hint="cs"/>
          <w:color w:val="000000"/>
          <w:sz w:val="28"/>
          <w:szCs w:val="28"/>
          <w:rtl/>
          <w:lang w:bidi="ar-EG"/>
        </w:rPr>
        <w:t>الصحية</w:t>
      </w:r>
      <w:r w:rsidRPr="003A6474">
        <w:rPr>
          <w:rFonts w:ascii="Simplified Arabic" w:eastAsia="Times New Roman" w:hAnsi="Simplified Arabic" w:cs="Simplified Arabic"/>
          <w:color w:val="000000"/>
          <w:sz w:val="28"/>
          <w:szCs w:val="28"/>
          <w:rtl/>
          <w:lang w:bidi="ar-EG"/>
        </w:rPr>
        <w:t>- يحقق الكثير من الفوائد سواء على مستوى العمليات التنظيمية أو على مستوى النتائج ، ولعَّل أهم تلك الفوائد</w:t>
      </w:r>
      <w:r>
        <w:rPr>
          <w:rFonts w:ascii="Simplified Arabic" w:eastAsia="Times New Roman" w:hAnsi="Simplified Arabic" w:cs="Simplified Arabic" w:hint="cs"/>
          <w:sz w:val="28"/>
          <w:szCs w:val="28"/>
          <w:rtl/>
          <w:lang w:bidi="ar-EG"/>
        </w:rPr>
        <w:t>:</w:t>
      </w:r>
    </w:p>
    <w:p w14:paraId="40A38851"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 xml:space="preserve">التركيز على النتائج من حيث وجود التناغم والتركيز في كل المؤسسة. </w:t>
      </w:r>
    </w:p>
    <w:p w14:paraId="5CB162A4"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 xml:space="preserve">التركيز على العملاء ولاء العميل والاحتفاظ به السمعة الحسنة، تحفيز العاملين). </w:t>
      </w:r>
    </w:p>
    <w:p w14:paraId="1C2217E7"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lang w:bidi="ar-EG"/>
        </w:rPr>
      </w:pPr>
      <w:r w:rsidRPr="003A6474">
        <w:rPr>
          <w:rFonts w:ascii="Al-Mohanad" w:eastAsia="Times New Roman" w:hAnsi="Al-Mohanad" w:cs="Al-Mohanad"/>
          <w:color w:val="000000"/>
          <w:sz w:val="28"/>
          <w:szCs w:val="28"/>
          <w:rtl/>
          <w:lang w:bidi="ar-EG"/>
        </w:rPr>
        <w:t>الاهتمام بالقيادة وثبات الهدف والإدارة بالعمليات والحقائق.</w:t>
      </w:r>
    </w:p>
    <w:p w14:paraId="62FBC917"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تطوير وتمكين الأفراد والاستفادة من قدراتهم الذهنية داخل المؤسسة</w:t>
      </w:r>
      <w:r w:rsidR="00965700">
        <w:rPr>
          <w:rFonts w:ascii="Al-Mohanad" w:eastAsia="Times New Roman" w:hAnsi="Al-Mohanad" w:cs="Al-Mohanad" w:hint="cs"/>
          <w:color w:val="000000"/>
          <w:sz w:val="28"/>
          <w:szCs w:val="28"/>
          <w:rtl/>
          <w:lang w:bidi="ar-EG"/>
        </w:rPr>
        <w:t xml:space="preserve"> ( غوشة، 2008)</w:t>
      </w:r>
    </w:p>
    <w:p w14:paraId="705E5ED4" w14:textId="77777777" w:rsidR="003A6474" w:rsidRDefault="003A6474" w:rsidP="00965700">
      <w:pPr>
        <w:bidi/>
        <w:spacing w:after="0" w:line="336" w:lineRule="auto"/>
        <w:ind w:firstLine="454"/>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ولذا فإن تطبيق استراتيجية للتميز ب</w:t>
      </w:r>
      <w:r>
        <w:rPr>
          <w:rFonts w:ascii="Al-Mohanad" w:eastAsia="Times New Roman" w:hAnsi="Al-Mohanad" w:cs="Al-Mohanad" w:hint="cs"/>
          <w:color w:val="000000"/>
          <w:sz w:val="28"/>
          <w:szCs w:val="28"/>
          <w:rtl/>
          <w:lang w:bidi="ar-EG"/>
        </w:rPr>
        <w:t>القطاع الصحي</w:t>
      </w:r>
      <w:r w:rsidRPr="003A6474">
        <w:rPr>
          <w:rFonts w:ascii="Al-Mohanad" w:eastAsia="Times New Roman" w:hAnsi="Al-Mohanad" w:cs="Al-Mohanad"/>
          <w:color w:val="000000"/>
          <w:sz w:val="28"/>
          <w:szCs w:val="28"/>
          <w:rtl/>
          <w:lang w:bidi="ar-EG"/>
        </w:rPr>
        <w:t xml:space="preserve"> ينتج مخرجات عالية الجودة من خلال السعي الحثيث لتحقيق التفوق والتنافسية بما يؤدي إلى تحقيق الأهداف والتناغم الم</w:t>
      </w:r>
      <w:r>
        <w:rPr>
          <w:rFonts w:ascii="Al-Mohanad" w:eastAsia="Times New Roman" w:hAnsi="Al-Mohanad" w:cs="Al-Mohanad" w:hint="cs"/>
          <w:color w:val="000000"/>
          <w:sz w:val="28"/>
          <w:szCs w:val="28"/>
          <w:rtl/>
          <w:lang w:bidi="ar-EG"/>
        </w:rPr>
        <w:t>ن</w:t>
      </w:r>
      <w:r w:rsidRPr="003A6474">
        <w:rPr>
          <w:rFonts w:ascii="Al-Mohanad" w:eastAsia="Times New Roman" w:hAnsi="Al-Mohanad" w:cs="Al-Mohanad"/>
          <w:color w:val="000000"/>
          <w:sz w:val="28"/>
          <w:szCs w:val="28"/>
          <w:rtl/>
          <w:lang w:bidi="ar-EG"/>
        </w:rPr>
        <w:t>ظمي وكسب ولاء العميل والفاعلية التنظيمية من خلال رفع مستوى الكفاءة والفاعلية.</w:t>
      </w:r>
    </w:p>
    <w:p w14:paraId="52088284" w14:textId="77777777" w:rsidR="007B13A7" w:rsidRDefault="007B13A7" w:rsidP="00342E0A">
      <w:pPr>
        <w:bidi/>
        <w:spacing w:after="0" w:line="336" w:lineRule="auto"/>
        <w:jc w:val="both"/>
        <w:rPr>
          <w:rFonts w:ascii="Al-Mohanad" w:eastAsia="Times New Roman" w:hAnsi="Al-Mohanad" w:cs="Al-Mohanad"/>
          <w:b/>
          <w:bCs/>
          <w:color w:val="000000"/>
          <w:sz w:val="28"/>
          <w:szCs w:val="28"/>
          <w:rtl/>
          <w:lang w:bidi="ar-EG"/>
        </w:rPr>
      </w:pPr>
    </w:p>
    <w:p w14:paraId="2B83EBD4" w14:textId="77777777" w:rsidR="00FF0168" w:rsidRDefault="00FF0168" w:rsidP="003A6474">
      <w:pPr>
        <w:pStyle w:val="a5"/>
        <w:numPr>
          <w:ilvl w:val="0"/>
          <w:numId w:val="12"/>
        </w:numPr>
        <w:bidi/>
        <w:spacing w:after="0"/>
        <w:ind w:left="116"/>
        <w:jc w:val="both"/>
        <w:rPr>
          <w:rFonts w:ascii="Simplified Arabic" w:eastAsia="Times New Roman" w:hAnsi="Simplified Arabic" w:cs="Simplified Arabic"/>
          <w:b/>
          <w:bCs/>
          <w:sz w:val="28"/>
          <w:szCs w:val="28"/>
        </w:rPr>
      </w:pPr>
      <w:r w:rsidRPr="00FF0168">
        <w:rPr>
          <w:rFonts w:ascii="Simplified Arabic" w:eastAsia="Times New Roman" w:hAnsi="Simplified Arabic" w:cs="Simplified Arabic" w:hint="cs"/>
          <w:b/>
          <w:bCs/>
          <w:sz w:val="28"/>
          <w:szCs w:val="28"/>
          <w:rtl/>
        </w:rPr>
        <w:t>فلسفة التميز المؤسسي</w:t>
      </w:r>
      <w:r>
        <w:rPr>
          <w:rFonts w:ascii="Simplified Arabic" w:eastAsia="Times New Roman" w:hAnsi="Simplified Arabic" w:cs="Simplified Arabic" w:hint="cs"/>
          <w:b/>
          <w:bCs/>
          <w:sz w:val="28"/>
          <w:szCs w:val="28"/>
          <w:rtl/>
        </w:rPr>
        <w:t>:</w:t>
      </w:r>
    </w:p>
    <w:p w14:paraId="7EFAF0BD" w14:textId="77777777" w:rsidR="00FF0168" w:rsidRDefault="00FF0168" w:rsidP="00FF0168">
      <w:pPr>
        <w:pStyle w:val="a5"/>
        <w:bidi/>
        <w:spacing w:after="0"/>
        <w:ind w:left="116"/>
        <w:jc w:val="both"/>
        <w:rPr>
          <w:rFonts w:ascii="Simplified Arabic" w:eastAsia="Times New Roman" w:hAnsi="Simplified Arabic" w:cs="Simplified Arabic"/>
          <w:b/>
          <w:bCs/>
          <w:sz w:val="28"/>
          <w:szCs w:val="28"/>
          <w:u w:val="single"/>
          <w:rtl/>
        </w:rPr>
      </w:pPr>
      <w:r w:rsidRPr="00FF0168">
        <w:rPr>
          <w:rFonts w:ascii="Simplified Arabic" w:eastAsia="Times New Roman" w:hAnsi="Simplified Arabic" w:cs="Simplified Arabic"/>
          <w:b/>
          <w:bCs/>
          <w:sz w:val="28"/>
          <w:szCs w:val="28"/>
          <w:u w:val="single"/>
          <w:rtl/>
        </w:rPr>
        <w:t>تستند فلسفة التميز إلى عدة ركائز لعَّل من أبرزها</w:t>
      </w:r>
      <w:r>
        <w:rPr>
          <w:rFonts w:ascii="Simplified Arabic" w:eastAsia="Times New Roman" w:hAnsi="Simplified Arabic" w:cs="Simplified Arabic" w:hint="cs"/>
          <w:b/>
          <w:bCs/>
          <w:sz w:val="28"/>
          <w:szCs w:val="28"/>
          <w:u w:val="single"/>
          <w:rtl/>
        </w:rPr>
        <w:t xml:space="preserve"> ( هاشمي، 2019):</w:t>
      </w:r>
    </w:p>
    <w:p w14:paraId="7BF282DC" w14:textId="77777777" w:rsidR="00FF0168" w:rsidRPr="00FF0168" w:rsidRDefault="00FF0168" w:rsidP="00FF0168">
      <w:pPr>
        <w:pStyle w:val="a5"/>
        <w:numPr>
          <w:ilvl w:val="0"/>
          <w:numId w:val="13"/>
        </w:numPr>
        <w:bidi/>
        <w:spacing w:after="0"/>
        <w:rPr>
          <w:rFonts w:ascii="Simplified Arabic" w:eastAsia="Times New Roman" w:hAnsi="Simplified Arabic" w:cs="Simplified Arabic"/>
          <w:sz w:val="28"/>
          <w:szCs w:val="28"/>
          <w:rtl/>
        </w:rPr>
      </w:pPr>
      <w:r w:rsidRPr="00FF0168">
        <w:rPr>
          <w:rFonts w:ascii="Simplified Arabic" w:eastAsia="Times New Roman" w:hAnsi="Simplified Arabic" w:cs="Simplified Arabic"/>
          <w:b/>
          <w:bCs/>
          <w:sz w:val="28"/>
          <w:szCs w:val="28"/>
          <w:rtl/>
        </w:rPr>
        <w:t>شمولية التطوير لتحقيق التميز</w:t>
      </w:r>
      <w:r w:rsidRPr="00FF0168">
        <w:rPr>
          <w:rFonts w:ascii="Simplified Arabic" w:eastAsia="Times New Roman" w:hAnsi="Simplified Arabic" w:cs="Simplified Arabic"/>
          <w:b/>
          <w:bCs/>
          <w:sz w:val="28"/>
          <w:szCs w:val="28"/>
        </w:rPr>
        <w:t>:</w:t>
      </w:r>
    </w:p>
    <w:p w14:paraId="21932A09"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 xml:space="preserve">يتطلب تحقيق التميز اعتماد رؤية شاملة لتطوير </w:t>
      </w:r>
      <w:r>
        <w:rPr>
          <w:rFonts w:ascii="Simplified Arabic" w:eastAsia="Times New Roman" w:hAnsi="Simplified Arabic" w:cs="Simplified Arabic" w:hint="cs"/>
          <w:sz w:val="28"/>
          <w:szCs w:val="28"/>
          <w:rtl/>
        </w:rPr>
        <w:t>المؤسسات الخدمية</w:t>
      </w:r>
      <w:r w:rsidRPr="00FF0168">
        <w:rPr>
          <w:rFonts w:ascii="Simplified Arabic" w:eastAsia="Times New Roman" w:hAnsi="Simplified Arabic" w:cs="Simplified Arabic"/>
          <w:sz w:val="28"/>
          <w:szCs w:val="28"/>
          <w:rtl/>
        </w:rPr>
        <w:t>، تشمل جميع مكوناته وعناصره الداخلية والخارجية، إذ لا يمكن إحداث تميز حقيقي في جانب واحد مع إهمال بقية عناصر المؤسسة، بل ينبغي أن يمتد التطوير ليغطي المنظومة بأكملها</w:t>
      </w:r>
      <w:r w:rsidRPr="00FF0168">
        <w:rPr>
          <w:rFonts w:ascii="Simplified Arabic" w:eastAsia="Times New Roman" w:hAnsi="Simplified Arabic" w:cs="Simplified Arabic"/>
          <w:sz w:val="28"/>
          <w:szCs w:val="28"/>
        </w:rPr>
        <w:t>.</w:t>
      </w:r>
    </w:p>
    <w:p w14:paraId="25C05557"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استمرارية التطوير لتحقيق التميز</w:t>
      </w:r>
      <w:r w:rsidRPr="00FF0168">
        <w:rPr>
          <w:rFonts w:ascii="Simplified Arabic" w:eastAsia="Times New Roman" w:hAnsi="Simplified Arabic" w:cs="Simplified Arabic"/>
          <w:b/>
          <w:bCs/>
          <w:sz w:val="28"/>
          <w:szCs w:val="28"/>
        </w:rPr>
        <w:t>:</w:t>
      </w:r>
    </w:p>
    <w:p w14:paraId="5E96BBAD" w14:textId="77777777" w:rsid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 xml:space="preserve">إن إصلاح </w:t>
      </w:r>
      <w:r>
        <w:rPr>
          <w:rFonts w:ascii="Simplified Arabic" w:eastAsia="Times New Roman" w:hAnsi="Simplified Arabic" w:cs="Simplified Arabic" w:hint="cs"/>
          <w:sz w:val="28"/>
          <w:szCs w:val="28"/>
          <w:rtl/>
        </w:rPr>
        <w:t>المؤسسة</w:t>
      </w:r>
      <w:r w:rsidRPr="00FF0168">
        <w:rPr>
          <w:rFonts w:ascii="Simplified Arabic" w:eastAsia="Times New Roman" w:hAnsi="Simplified Arabic" w:cs="Simplified Arabic"/>
          <w:sz w:val="28"/>
          <w:szCs w:val="28"/>
          <w:rtl/>
        </w:rPr>
        <w:t xml:space="preserve"> وتجديده</w:t>
      </w:r>
      <w:r>
        <w:rPr>
          <w:rFonts w:ascii="Simplified Arabic" w:eastAsia="Times New Roman" w:hAnsi="Simplified Arabic" w:cs="Simplified Arabic" w:hint="cs"/>
          <w:sz w:val="28"/>
          <w:szCs w:val="28"/>
          <w:rtl/>
        </w:rPr>
        <w:t>ا</w:t>
      </w:r>
      <w:r w:rsidRPr="00FF0168">
        <w:rPr>
          <w:rFonts w:ascii="Simplified Arabic" w:eastAsia="Times New Roman" w:hAnsi="Simplified Arabic" w:cs="Simplified Arabic"/>
          <w:sz w:val="28"/>
          <w:szCs w:val="28"/>
          <w:rtl/>
        </w:rPr>
        <w:t xml:space="preserve"> وصولًا إلى التميز عملية متواصلة لا تتوقف عند مرحلة محددة، بل تستلزم جهدًا فكريًا تأصيليًا مستمرًا يحدد أهدافها وغاياتها، ويرسم اتجاهاتها المستقبلية.</w:t>
      </w:r>
    </w:p>
    <w:p w14:paraId="57AACA37"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واقعية التطوير لتحقيق التميز</w:t>
      </w:r>
      <w:r w:rsidRPr="00FF0168">
        <w:rPr>
          <w:rFonts w:ascii="Simplified Arabic" w:eastAsia="Times New Roman" w:hAnsi="Simplified Arabic" w:cs="Simplified Arabic"/>
          <w:b/>
          <w:bCs/>
          <w:sz w:val="28"/>
          <w:szCs w:val="28"/>
        </w:rPr>
        <w:t>:</w:t>
      </w:r>
    </w:p>
    <w:p w14:paraId="4E1C8F2C" w14:textId="77777777" w:rsidR="00C37436" w:rsidRPr="00236299" w:rsidRDefault="00FF0168" w:rsidP="00236299">
      <w:pPr>
        <w:pStyle w:val="a5"/>
        <w:bidi/>
        <w:spacing w:after="0"/>
        <w:ind w:left="116"/>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ينبغي أن تستند جهود التطوير في المؤسسة الساعية إلى التميز إلى احتياجات حقيقية تسعى إلى تلبيتها، مع مراعاة الإمكانات المتاحة وحدود الواقع الفعلي، حتى تكون التغييرات قابلة للتطبيق وذات أثر ملموس</w:t>
      </w:r>
      <w:r w:rsidRPr="00FF0168">
        <w:rPr>
          <w:rFonts w:ascii="Simplified Arabic" w:eastAsia="Times New Roman" w:hAnsi="Simplified Arabic" w:cs="Simplified Arabic"/>
          <w:sz w:val="28"/>
          <w:szCs w:val="28"/>
        </w:rPr>
        <w:t>.</w:t>
      </w:r>
    </w:p>
    <w:p w14:paraId="38AD7A1B"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جوهرية التطوير لتحقيق التميز</w:t>
      </w:r>
      <w:r w:rsidRPr="00FF0168">
        <w:rPr>
          <w:rFonts w:ascii="Simplified Arabic" w:eastAsia="Times New Roman" w:hAnsi="Simplified Arabic" w:cs="Simplified Arabic"/>
          <w:b/>
          <w:bCs/>
          <w:sz w:val="28"/>
          <w:szCs w:val="28"/>
        </w:rPr>
        <w:t>:</w:t>
      </w:r>
    </w:p>
    <w:p w14:paraId="72321F98" w14:textId="7FF60714" w:rsidR="00FF0168" w:rsidRP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 xml:space="preserve">يتطلب التميز </w:t>
      </w:r>
      <w:r w:rsidR="00F64927" w:rsidRPr="00FF0168">
        <w:rPr>
          <w:rFonts w:ascii="Simplified Arabic" w:eastAsia="Times New Roman" w:hAnsi="Simplified Arabic" w:cs="Simplified Arabic" w:hint="cs"/>
          <w:sz w:val="28"/>
          <w:szCs w:val="28"/>
          <w:rtl/>
        </w:rPr>
        <w:t>الم</w:t>
      </w:r>
      <w:r w:rsidR="00F64927">
        <w:rPr>
          <w:rFonts w:ascii="Simplified Arabic" w:eastAsia="Times New Roman" w:hAnsi="Simplified Arabic" w:cs="Simplified Arabic" w:hint="cs"/>
          <w:sz w:val="28"/>
          <w:szCs w:val="28"/>
          <w:rtl/>
        </w:rPr>
        <w:t>ؤسسي</w:t>
      </w:r>
      <w:r w:rsidRPr="00FF0168">
        <w:rPr>
          <w:rFonts w:ascii="Simplified Arabic" w:eastAsia="Times New Roman" w:hAnsi="Simplified Arabic" w:cs="Simplified Arabic"/>
          <w:sz w:val="28"/>
          <w:szCs w:val="28"/>
          <w:rtl/>
        </w:rPr>
        <w:t xml:space="preserve"> إحداث تغييرات عميقة في بنية اللوائح والأنظمة والقوانين المنظمة للعمل، وإعادة صياغتها ضمن رؤية مستقبلية تتضمن سياسات وبرامج بديلة تسهم في الارتقاء بالأداء</w:t>
      </w:r>
      <w:r w:rsidRPr="00FF0168">
        <w:rPr>
          <w:rFonts w:ascii="Simplified Arabic" w:eastAsia="Times New Roman" w:hAnsi="Simplified Arabic" w:cs="Simplified Arabic"/>
          <w:sz w:val="28"/>
          <w:szCs w:val="28"/>
        </w:rPr>
        <w:t>.</w:t>
      </w:r>
    </w:p>
    <w:p w14:paraId="07F2F67E"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lastRenderedPageBreak/>
        <w:t>تكاملية التطوير لتحقيق التميز</w:t>
      </w:r>
      <w:r w:rsidRPr="00FF0168">
        <w:rPr>
          <w:rFonts w:ascii="Simplified Arabic" w:eastAsia="Times New Roman" w:hAnsi="Simplified Arabic" w:cs="Simplified Arabic"/>
          <w:b/>
          <w:bCs/>
          <w:sz w:val="28"/>
          <w:szCs w:val="28"/>
        </w:rPr>
        <w:t>:</w:t>
      </w:r>
    </w:p>
    <w:p w14:paraId="0EE70563"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يقوم التميز على تحقيق التكامل بين أبعاده الرأسية والأفقية، إلى جانب شمول عملية التطوير واستشرافها للمستقبل، مع متابعة تنفيذ الخطط بدقة، والتأكد من سير العمل وفق المسار المرسوم</w:t>
      </w:r>
      <w:r w:rsidRPr="00FF0168">
        <w:rPr>
          <w:rFonts w:ascii="Simplified Arabic" w:eastAsia="Times New Roman" w:hAnsi="Simplified Arabic" w:cs="Simplified Arabic"/>
          <w:sz w:val="28"/>
          <w:szCs w:val="28"/>
        </w:rPr>
        <w:t>.</w:t>
      </w:r>
    </w:p>
    <w:p w14:paraId="4FC650A0"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استشراف المستقبل في التطوير لتحقيق التميز</w:t>
      </w:r>
      <w:r w:rsidRPr="00FF0168">
        <w:rPr>
          <w:rFonts w:ascii="Simplified Arabic" w:eastAsia="Times New Roman" w:hAnsi="Simplified Arabic" w:cs="Simplified Arabic"/>
          <w:b/>
          <w:bCs/>
          <w:sz w:val="28"/>
          <w:szCs w:val="28"/>
        </w:rPr>
        <w:t>:</w:t>
      </w:r>
    </w:p>
    <w:p w14:paraId="060FE3AB"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يتطلب تحقيق التميز القدرة على قراءة الماضي بعين المستقبل، والتخطيط واتخاذ القرارات في ضوء التوقعات القادمة، مع امتلاك إرادة التغيير وترجمتها إلى واقع عملي</w:t>
      </w:r>
      <w:r w:rsidRPr="00FF0168">
        <w:rPr>
          <w:rFonts w:ascii="Simplified Arabic" w:eastAsia="Times New Roman" w:hAnsi="Simplified Arabic" w:cs="Simplified Arabic"/>
          <w:sz w:val="28"/>
          <w:szCs w:val="28"/>
        </w:rPr>
        <w:t>.</w:t>
      </w:r>
    </w:p>
    <w:p w14:paraId="2A9DCCEC"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مؤسسية التطوير لتحقيق التميز</w:t>
      </w:r>
      <w:r w:rsidRPr="00FF0168">
        <w:rPr>
          <w:rFonts w:ascii="Simplified Arabic" w:eastAsia="Times New Roman" w:hAnsi="Simplified Arabic" w:cs="Simplified Arabic"/>
          <w:b/>
          <w:bCs/>
          <w:sz w:val="28"/>
          <w:szCs w:val="28"/>
        </w:rPr>
        <w:t>:</w:t>
      </w:r>
    </w:p>
    <w:p w14:paraId="02CB3D40" w14:textId="77777777" w:rsid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يتحقق التميز من خلال إرساء معايير واضحة للعمل يلتزم بها جميع أفراد المؤسسة، وإشراك مختلف الأطراف المعنية في جهود التطوير، وبناء التغيير على ما تحقق من إنجازات سابقة بصورة منهجية ومنظمة.</w:t>
      </w:r>
    </w:p>
    <w:p w14:paraId="49F9669D" w14:textId="77777777" w:rsidR="001039C6" w:rsidRPr="00FB4894" w:rsidRDefault="001039C6" w:rsidP="00FB4894">
      <w:pPr>
        <w:pStyle w:val="a5"/>
        <w:numPr>
          <w:ilvl w:val="0"/>
          <w:numId w:val="12"/>
        </w:numPr>
        <w:bidi/>
        <w:spacing w:after="0"/>
        <w:ind w:left="116"/>
        <w:jc w:val="both"/>
        <w:rPr>
          <w:rFonts w:ascii="Simplified Arabic" w:eastAsia="Times New Roman" w:hAnsi="Simplified Arabic" w:cs="Simplified Arabic"/>
          <w:b/>
          <w:bCs/>
          <w:sz w:val="28"/>
          <w:szCs w:val="28"/>
          <w:rtl/>
        </w:rPr>
      </w:pPr>
      <w:r w:rsidRPr="00FB4894">
        <w:rPr>
          <w:rFonts w:ascii="Simplified Arabic" w:eastAsia="Times New Roman" w:hAnsi="Simplified Arabic" w:cs="Simplified Arabic"/>
          <w:b/>
          <w:bCs/>
          <w:color w:val="000000"/>
          <w:sz w:val="28"/>
          <w:szCs w:val="28"/>
          <w:rtl/>
        </w:rPr>
        <w:t>أبعاد التميز المؤسسي </w:t>
      </w:r>
    </w:p>
    <w:p w14:paraId="7FE26EDF"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t>التميز القيادي: </w:t>
      </w:r>
    </w:p>
    <w:p w14:paraId="2CC4700D"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تقوم القيادة المتميزة بتخطيط إستراتيجيتها ببناء رؤيتها ورسالتها بما يتوافق مع مواردها البشرية والمالية والمادية والتقنية، ومع ظروف البيئة الداخلية والخارجية، وتستجلب القيادة ذوي الخبرة والمهارات للمشاركة في التخطيط الظروف كما تراعي القيادة الأهداف طويلة الأجل، ووضع البدائل الاستراتيجية تحسبا للظروف المتوقعة، وتضع القيادة برامج خدمية لخدمة المجتمع المحيط كحملات نشر الوعي بين المواطنين، وتوزع القيادة المهام علي كل وحدة فيها، وتعمل علي تحقيق التكامل بين هذه الوحدات تمهيدا للبدء في التنفيذ وتتولي القيادة المتميزة تنفيذ ما رسمته من أهداف موزعة على وحدات المدرسة، فتقوم بتنفيذ ما جاء من أهداف وآمال في الرؤية والرسالة. (</w:t>
      </w:r>
      <w:r w:rsidRPr="00154DC1">
        <w:rPr>
          <w:rFonts w:ascii="Simplified Arabic" w:eastAsia="Times New Roman" w:hAnsi="Simplified Arabic" w:cs="Simplified Arabic"/>
          <w:color w:val="000000"/>
          <w:sz w:val="28"/>
          <w:szCs w:val="28"/>
        </w:rPr>
        <w:t>Willert, 2012</w:t>
      </w:r>
      <w:r w:rsidRPr="00154DC1">
        <w:rPr>
          <w:rFonts w:ascii="Simplified Arabic" w:eastAsia="Times New Roman" w:hAnsi="Simplified Arabic" w:cs="Simplified Arabic"/>
          <w:color w:val="000000"/>
          <w:sz w:val="28"/>
          <w:szCs w:val="28"/>
          <w:rtl/>
        </w:rPr>
        <w:t>) </w:t>
      </w:r>
    </w:p>
    <w:p w14:paraId="070B7320" w14:textId="77777777" w:rsidR="001039C6" w:rsidRPr="001039C6" w:rsidRDefault="00154DC1" w:rsidP="001039C6">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 وهناك نشاطات عديدة، التي ينبغي أن يقوم بها القادة لتشجيع التميز في المنظمة، فنظام اللامركزية في العمل داخل المنظمة يعمل على تسهيل انسياب الأفكار الابتكارية والمعلومات بين العاملين والقيادة مباشرة من غير حواجز بيروقراطية </w:t>
      </w:r>
      <w:r w:rsidR="001039C6" w:rsidRPr="001039C6">
        <w:rPr>
          <w:rFonts w:ascii="Simplified Arabic" w:eastAsia="Times New Roman" w:hAnsi="Simplified Arabic" w:cs="Simplified Arabic" w:hint="cs"/>
          <w:color w:val="000000"/>
          <w:sz w:val="28"/>
          <w:szCs w:val="28"/>
          <w:rtl/>
        </w:rPr>
        <w:t>أيضا</w:t>
      </w:r>
      <w:r w:rsidR="001039C6" w:rsidRPr="001039C6">
        <w:rPr>
          <w:rFonts w:ascii="Simplified Arabic" w:eastAsia="Times New Roman" w:hAnsi="Simplified Arabic" w:cs="Simplified Arabic"/>
          <w:color w:val="000000"/>
          <w:sz w:val="28"/>
          <w:szCs w:val="28"/>
          <w:rtl/>
        </w:rPr>
        <w:t xml:space="preserve"> فإن القدرة الابتكارية لدى العاملين تتأثر بنمط القيادة الديمقراطية</w:t>
      </w:r>
      <w:r w:rsidR="001039C6" w:rsidRPr="001039C6">
        <w:rPr>
          <w:rFonts w:ascii="Simplified Arabic" w:eastAsia="Times New Roman" w:hAnsi="Simplified Arabic" w:cs="Simplified Arabic" w:hint="cs"/>
          <w:color w:val="000000"/>
          <w:sz w:val="28"/>
          <w:szCs w:val="28"/>
          <w:rtl/>
        </w:rPr>
        <w:t>.</w:t>
      </w:r>
      <w:r w:rsidR="001039C6" w:rsidRPr="001039C6">
        <w:rPr>
          <w:rFonts w:ascii="Simplified Arabic" w:eastAsia="Times New Roman" w:hAnsi="Simplified Arabic" w:cs="Simplified Arabic"/>
          <w:color w:val="000000"/>
          <w:sz w:val="28"/>
          <w:szCs w:val="28"/>
          <w:rtl/>
        </w:rPr>
        <w:t> </w:t>
      </w:r>
    </w:p>
    <w:p w14:paraId="5D4C4247"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t>التميز بتقديم الخدمة</w:t>
      </w:r>
      <w:r w:rsidRPr="001039C6">
        <w:rPr>
          <w:rFonts w:ascii="Simplified Arabic" w:eastAsia="Times New Roman" w:hAnsi="Simplified Arabic" w:cs="Simplified Arabic" w:hint="cs"/>
          <w:b/>
          <w:bCs/>
          <w:color w:val="000000"/>
          <w:sz w:val="28"/>
          <w:szCs w:val="28"/>
          <w:rtl/>
        </w:rPr>
        <w:t>:</w:t>
      </w:r>
      <w:r w:rsidRPr="001039C6">
        <w:rPr>
          <w:rFonts w:ascii="Simplified Arabic" w:eastAsia="Times New Roman" w:hAnsi="Simplified Arabic" w:cs="Simplified Arabic"/>
          <w:b/>
          <w:bCs/>
          <w:color w:val="000000"/>
          <w:sz w:val="28"/>
          <w:szCs w:val="28"/>
          <w:rtl/>
        </w:rPr>
        <w:t> </w:t>
      </w:r>
    </w:p>
    <w:p w14:paraId="51978BB6" w14:textId="77777777" w:rsidR="001039C6" w:rsidRPr="001039C6" w:rsidRDefault="00216179" w:rsidP="001039C6">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حيث </w:t>
      </w:r>
      <w:r w:rsidR="001039C6" w:rsidRPr="001039C6">
        <w:rPr>
          <w:rFonts w:ascii="Simplified Arabic" w:eastAsia="Times New Roman" w:hAnsi="Simplified Arabic" w:cs="Simplified Arabic" w:hint="cs"/>
          <w:color w:val="000000"/>
          <w:sz w:val="28"/>
          <w:szCs w:val="28"/>
          <w:rtl/>
        </w:rPr>
        <w:t>إن</w:t>
      </w:r>
      <w:r w:rsidR="001039C6" w:rsidRPr="001039C6">
        <w:rPr>
          <w:rFonts w:ascii="Simplified Arabic" w:eastAsia="Times New Roman" w:hAnsi="Simplified Arabic" w:cs="Simplified Arabic"/>
          <w:color w:val="000000"/>
          <w:sz w:val="28"/>
          <w:szCs w:val="28"/>
          <w:rtl/>
        </w:rPr>
        <w:t xml:space="preserve"> جميع فئات المتعاملين يعتبرون بمثابة مستهلكين للخدمات والسلع وعند الحصول على سلعة لا تلبي احتياجات المتعاملين </w:t>
      </w:r>
      <w:r w:rsidR="001039C6" w:rsidRPr="001039C6">
        <w:rPr>
          <w:rFonts w:ascii="Simplified Arabic" w:eastAsia="Times New Roman" w:hAnsi="Simplified Arabic" w:cs="Simplified Arabic" w:hint="cs"/>
          <w:color w:val="000000"/>
          <w:sz w:val="28"/>
          <w:szCs w:val="28"/>
          <w:rtl/>
        </w:rPr>
        <w:t>أو</w:t>
      </w:r>
      <w:r w:rsidR="001039C6" w:rsidRPr="001039C6">
        <w:rPr>
          <w:rFonts w:ascii="Simplified Arabic" w:eastAsia="Times New Roman" w:hAnsi="Simplified Arabic" w:cs="Simplified Arabic"/>
          <w:color w:val="000000"/>
          <w:sz w:val="28"/>
          <w:szCs w:val="28"/>
          <w:rtl/>
        </w:rPr>
        <w:t xml:space="preserve"> تزيد من توقعاتهم فانهم يلجؤون إلى منافسين ليتعاملوا معهم وتحت </w:t>
      </w:r>
      <w:r w:rsidR="001039C6" w:rsidRPr="001039C6">
        <w:rPr>
          <w:rFonts w:ascii="Simplified Arabic" w:eastAsia="Times New Roman" w:hAnsi="Simplified Arabic" w:cs="Simplified Arabic" w:hint="cs"/>
          <w:color w:val="000000"/>
          <w:sz w:val="28"/>
          <w:szCs w:val="28"/>
          <w:rtl/>
        </w:rPr>
        <w:t>إدارة</w:t>
      </w:r>
      <w:r w:rsidR="001039C6" w:rsidRPr="001039C6">
        <w:rPr>
          <w:rFonts w:ascii="Simplified Arabic" w:eastAsia="Times New Roman" w:hAnsi="Simplified Arabic" w:cs="Simplified Arabic"/>
          <w:color w:val="000000"/>
          <w:sz w:val="28"/>
          <w:szCs w:val="28"/>
          <w:rtl/>
        </w:rPr>
        <w:t xml:space="preserve"> التميز فان اللجوء إلى هذه النتائج يعتبر مؤشرا على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هناك خطأ في أسلوب الخدمة المقدمة التي تؤدي </w:t>
      </w:r>
      <w:r w:rsidR="001039C6" w:rsidRPr="001039C6">
        <w:rPr>
          <w:rFonts w:ascii="Simplified Arabic" w:eastAsia="Times New Roman" w:hAnsi="Simplified Arabic" w:cs="Simplified Arabic" w:hint="cs"/>
          <w:color w:val="000000"/>
          <w:sz w:val="28"/>
          <w:szCs w:val="28"/>
          <w:rtl/>
        </w:rPr>
        <w:lastRenderedPageBreak/>
        <w:t>لإنتاج</w:t>
      </w:r>
      <w:r w:rsidR="001039C6" w:rsidRPr="001039C6">
        <w:rPr>
          <w:rFonts w:ascii="Simplified Arabic" w:eastAsia="Times New Roman" w:hAnsi="Simplified Arabic" w:cs="Simplified Arabic"/>
          <w:color w:val="000000"/>
          <w:sz w:val="28"/>
          <w:szCs w:val="28"/>
          <w:rtl/>
        </w:rPr>
        <w:t xml:space="preserve"> هذه الخدمة، وهذه </w:t>
      </w:r>
      <w:r w:rsidR="001039C6" w:rsidRPr="001039C6">
        <w:rPr>
          <w:rFonts w:ascii="Simplified Arabic" w:eastAsia="Times New Roman" w:hAnsi="Simplified Arabic" w:cs="Simplified Arabic" w:hint="cs"/>
          <w:color w:val="000000"/>
          <w:sz w:val="28"/>
          <w:szCs w:val="28"/>
          <w:rtl/>
        </w:rPr>
        <w:t>الأعراض</w:t>
      </w:r>
      <w:r w:rsidR="001039C6" w:rsidRPr="001039C6">
        <w:rPr>
          <w:rFonts w:ascii="Simplified Arabic" w:eastAsia="Times New Roman" w:hAnsi="Simplified Arabic" w:cs="Simplified Arabic"/>
          <w:color w:val="000000"/>
          <w:sz w:val="28"/>
          <w:szCs w:val="28"/>
          <w:rtl/>
        </w:rPr>
        <w:t xml:space="preserve"> تؤدي إلى خطة عمل من أجل تصحيح هذه </w:t>
      </w:r>
      <w:r w:rsidR="001039C6" w:rsidRPr="001039C6">
        <w:rPr>
          <w:rFonts w:ascii="Simplified Arabic" w:eastAsia="Times New Roman" w:hAnsi="Simplified Arabic" w:cs="Simplified Arabic" w:hint="cs"/>
          <w:color w:val="000000"/>
          <w:sz w:val="28"/>
          <w:szCs w:val="28"/>
          <w:rtl/>
        </w:rPr>
        <w:t>الأخطاء</w:t>
      </w:r>
      <w:r w:rsidR="001039C6" w:rsidRPr="001039C6">
        <w:rPr>
          <w:rFonts w:ascii="Simplified Arabic" w:eastAsia="Times New Roman" w:hAnsi="Simplified Arabic" w:cs="Simplified Arabic"/>
          <w:color w:val="000000"/>
          <w:sz w:val="28"/>
          <w:szCs w:val="28"/>
          <w:rtl/>
        </w:rPr>
        <w:t xml:space="preserve"> أو نواحي التقصير ومما لا شك فيه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استخدام المدخل الهيكلي لحل هذه المشاكل يجعل بالإمكان السير نحو التحسين المستمر. </w:t>
      </w:r>
    </w:p>
    <w:p w14:paraId="3DD7B0DD"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t>هناك عدة قواعد تعمل على تطوير آلية تقديم الخدمة للعملاء، والتي منها: </w:t>
      </w:r>
    </w:p>
    <w:p w14:paraId="16A8EFC5"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وضع العميل بالدرجة الأولى وتشمل تحسين مستوى الخدمات المقدمة لتقابل توقعات العميل كما تشمل كذلك محاولة فهم رغبات العملاء وتقديمها على الوجه المطلوب. </w:t>
      </w:r>
    </w:p>
    <w:p w14:paraId="6A03181A"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بناء علاقة طويلة الأمد وذلك عن طريق المساعدة للعميل بعد أن تتم عملية البيع والتأكد من رضا العميل بما قام بشرائه. </w:t>
      </w:r>
    </w:p>
    <w:p w14:paraId="13C09ED9" w14:textId="77777777" w:rsidR="001039C6" w:rsidRPr="001039C6" w:rsidRDefault="001039C6" w:rsidP="001039C6">
      <w:pPr>
        <w:bidi/>
        <w:spacing w:after="0"/>
        <w:jc w:val="both"/>
        <w:rPr>
          <w:rFonts w:ascii="Simplified Arabic" w:eastAsia="Times New Roman" w:hAnsi="Simplified Arabic" w:cs="Simplified Arabic"/>
          <w:color w:val="000000"/>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التواصل مع العملاء عن طريق الاستماع لهم، ومعرفة احتياجاتهم وآليات التحسين في تقديم الخدمات المستقبلية</w:t>
      </w:r>
      <w:r w:rsidRPr="001039C6">
        <w:rPr>
          <w:rFonts w:ascii="Simplified Arabic" w:eastAsia="Times New Roman" w:hAnsi="Simplified Arabic" w:cs="Simplified Arabic" w:hint="cs"/>
          <w:color w:val="000000"/>
          <w:sz w:val="28"/>
          <w:szCs w:val="28"/>
          <w:rtl/>
        </w:rPr>
        <w:t>.</w:t>
      </w:r>
    </w:p>
    <w:p w14:paraId="5F9AB8E8"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التعرف على إمكانيات المنظمة ونقاط ضعفها والعمل على تعزيز إمكانات المنظمة في تلافي نقاط الضعف وذلك من أجل تقديم الخدمة للعملاء </w:t>
      </w:r>
    </w:p>
    <w:p w14:paraId="4DB48076"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العمل على تعزيز مفهوم ضمان الجودة لدى الموظفين في الخدمة المقدمة للعملاء. </w:t>
      </w:r>
    </w:p>
    <w:p w14:paraId="20B10317" w14:textId="77777777" w:rsid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عدم إلقاء اللوم على العاملين أمام العملاء بل ينبغي القيام بتحليل الموقف والاعتذار وتعويض العملاء بصورة هادئة ولائقة. </w:t>
      </w:r>
    </w:p>
    <w:p w14:paraId="41D04320" w14:textId="77777777" w:rsidR="00154DC1" w:rsidRDefault="00154DC1" w:rsidP="00154DC1">
      <w:pPr>
        <w:bidi/>
        <w:spacing w:after="0"/>
        <w:jc w:val="both"/>
        <w:rPr>
          <w:rFonts w:ascii="Simplified Arabic" w:eastAsia="Times New Roman" w:hAnsi="Simplified Arabic" w:cs="Simplified Arabic"/>
          <w:color w:val="000000"/>
          <w:sz w:val="28"/>
          <w:szCs w:val="28"/>
          <w:rtl/>
        </w:rPr>
      </w:pPr>
      <w:r w:rsidRPr="00154DC1">
        <w:rPr>
          <w:rFonts w:ascii="Simplified Arabic" w:eastAsia="Times New Roman" w:hAnsi="Simplified Arabic" w:cs="Simplified Arabic"/>
          <w:b/>
          <w:bCs/>
          <w:color w:val="000000"/>
          <w:sz w:val="28"/>
          <w:szCs w:val="28"/>
          <w:rtl/>
        </w:rPr>
        <w:t>السياسات</w:t>
      </w:r>
      <w:r w:rsidRPr="00154DC1">
        <w:rPr>
          <w:rFonts w:ascii="Simplified Arabic" w:eastAsia="Times New Roman" w:hAnsi="Simplified Arabic" w:cs="Simplified Arabic" w:hint="cs"/>
          <w:color w:val="000000"/>
          <w:sz w:val="28"/>
          <w:szCs w:val="28"/>
          <w:rtl/>
        </w:rPr>
        <w:t>:</w:t>
      </w:r>
    </w:p>
    <w:p w14:paraId="6DABFE2F" w14:textId="77777777" w:rsidR="00154DC1" w:rsidRPr="00154DC1" w:rsidRDefault="00154DC1" w:rsidP="00FB489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 xml:space="preserve"> تقوم </w:t>
      </w:r>
      <w:r w:rsidRPr="00154DC1">
        <w:rPr>
          <w:rFonts w:ascii="Simplified Arabic" w:eastAsia="Times New Roman" w:hAnsi="Simplified Arabic" w:cs="Simplified Arabic" w:hint="cs"/>
          <w:color w:val="000000"/>
          <w:sz w:val="28"/>
          <w:szCs w:val="28"/>
          <w:rtl/>
        </w:rPr>
        <w:t>الإدارة</w:t>
      </w:r>
      <w:r w:rsidRPr="00154DC1">
        <w:rPr>
          <w:rFonts w:ascii="Simplified Arabic" w:eastAsia="Times New Roman" w:hAnsi="Simplified Arabic" w:cs="Simplified Arabic"/>
          <w:color w:val="000000"/>
          <w:sz w:val="28"/>
          <w:szCs w:val="28"/>
          <w:rtl/>
        </w:rPr>
        <w:t xml:space="preserve"> برسم السياسات والخطط الاستراتيجية، بما يلائم الطموحات والإمكانات الحقيقية للمؤسسة، لتكون قابلة للتنفيذ، ومن الضروري أن تتصف هذه السياسات بالوضوح والبساطة، وأن تصب في صالح المستفيدين، وأن يتم وضع سياسات بديلة تحسبا لأي طارئ، وتتولي </w:t>
      </w:r>
      <w:r w:rsidRPr="00154DC1">
        <w:rPr>
          <w:rFonts w:ascii="Simplified Arabic" w:eastAsia="Times New Roman" w:hAnsi="Simplified Arabic" w:cs="Simplified Arabic" w:hint="cs"/>
          <w:color w:val="000000"/>
          <w:sz w:val="28"/>
          <w:szCs w:val="28"/>
          <w:rtl/>
        </w:rPr>
        <w:t>الإدارة</w:t>
      </w:r>
      <w:r w:rsidRPr="00154DC1">
        <w:rPr>
          <w:rFonts w:ascii="Simplified Arabic" w:eastAsia="Times New Roman" w:hAnsi="Simplified Arabic" w:cs="Simplified Arabic"/>
          <w:color w:val="000000"/>
          <w:sz w:val="28"/>
          <w:szCs w:val="28"/>
          <w:rtl/>
        </w:rPr>
        <w:t xml:space="preserve"> توزيع هذه السياسات / الإستراتيجيات على أقسام المؤسسة كل حسب اختصاصه. (</w:t>
      </w:r>
      <w:r w:rsidR="00FB4894">
        <w:rPr>
          <w:rFonts w:ascii="Simplified Arabic" w:eastAsia="Times New Roman" w:hAnsi="Simplified Arabic" w:cs="Simplified Arabic" w:hint="cs"/>
          <w:color w:val="000000"/>
          <w:sz w:val="28"/>
          <w:szCs w:val="28"/>
          <w:rtl/>
        </w:rPr>
        <w:t>غنيم وعبد الهادي، 2024)</w:t>
      </w:r>
      <w:r w:rsidRPr="00154DC1">
        <w:rPr>
          <w:rFonts w:ascii="Simplified Arabic" w:eastAsia="Times New Roman" w:hAnsi="Simplified Arabic" w:cs="Simplified Arabic"/>
          <w:color w:val="000000"/>
          <w:sz w:val="28"/>
          <w:szCs w:val="28"/>
          <w:rtl/>
        </w:rPr>
        <w:t> </w:t>
      </w:r>
    </w:p>
    <w:p w14:paraId="7A434FED" w14:textId="77777777" w:rsid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Calibri" w:hAnsi="Simplified Arabic" w:cs="Simplified Arabic"/>
          <w:color w:val="000000"/>
          <w:sz w:val="28"/>
          <w:szCs w:val="28"/>
          <w:rtl/>
          <w14:ligatures w14:val="standardContextual"/>
        </w:rPr>
        <w:t>وتقوم الإدارة بمتابعة التنفيذ بشكل مستمر لتقديم النصح والإرشاد وتتم عملية تقييم السياسات بناءً على ظروف التنفيذ وما يظهر من معوقات بحيث يتحقق تكامل ووحدة وانسجام الأهداف والسياسات والبرامج والأنشطة فيما بينها وأنها لا تتعارض مع البيئة الداخلية والخارجية للمؤسسة ومن الضروري تكريم المتميزين لخلق جو من المنافسة والتشجيع، ويقوم فريق التقييم بمراجعة سياسات المؤسسة باستمرار بهدف تحسينها وتطويرها. </w:t>
      </w:r>
    </w:p>
    <w:p w14:paraId="0BE7C3E4" w14:textId="77777777" w:rsidR="00342E0A" w:rsidRPr="001039C6" w:rsidRDefault="00342E0A" w:rsidP="00342E0A">
      <w:pPr>
        <w:bidi/>
        <w:spacing w:after="0"/>
        <w:jc w:val="both"/>
        <w:rPr>
          <w:rFonts w:ascii="Simplified Arabic" w:eastAsia="Times New Roman" w:hAnsi="Simplified Arabic" w:cs="Simplified Arabic"/>
          <w:sz w:val="28"/>
          <w:szCs w:val="28"/>
          <w:rtl/>
        </w:rPr>
      </w:pPr>
    </w:p>
    <w:p w14:paraId="035E24DF"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lastRenderedPageBreak/>
        <w:t>التميز البشري </w:t>
      </w:r>
    </w:p>
    <w:p w14:paraId="4DB93688" w14:textId="77777777" w:rsidR="001039C6" w:rsidRPr="001039C6" w:rsidRDefault="00216179" w:rsidP="001039C6">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إن البنية الأساسية لأي منظمة هي الموارد البشرية. وعلى مر الزمن كان الاهتمام </w:t>
      </w:r>
      <w:r w:rsidR="001039C6" w:rsidRPr="001039C6">
        <w:rPr>
          <w:rFonts w:ascii="Simplified Arabic" w:eastAsia="Times New Roman" w:hAnsi="Simplified Arabic" w:cs="Simplified Arabic" w:hint="cs"/>
          <w:color w:val="000000"/>
          <w:sz w:val="28"/>
          <w:szCs w:val="28"/>
          <w:rtl/>
        </w:rPr>
        <w:t>الأول</w:t>
      </w:r>
      <w:r w:rsidR="001039C6" w:rsidRPr="001039C6">
        <w:rPr>
          <w:rFonts w:ascii="Simplified Arabic" w:eastAsia="Times New Roman" w:hAnsi="Simplified Arabic" w:cs="Simplified Arabic"/>
          <w:color w:val="000000"/>
          <w:sz w:val="28"/>
          <w:szCs w:val="28"/>
          <w:rtl/>
        </w:rPr>
        <w:t xml:space="preserve"> للباحثين والممارسين في مجال الإدارة هو البحث عن كيفية الاستفادة من الموارد البشرية في تحقيق رفاهية الإنسان باعتبار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الإنسان هو نقطة البداية والنهاية. فهو المكون الأساسي للمنظمة، وهو غايتها في النهاية ولذا فإنه من المنطقي أن يكون المورد البشري هو أحد المحاور الأساسية لتميز الأداء التنظيمي. </w:t>
      </w:r>
    </w:p>
    <w:p w14:paraId="556DF019" w14:textId="77777777" w:rsidR="001039C6" w:rsidRDefault="001039C6" w:rsidP="00FB4894">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 xml:space="preserve">وتعود أهمية المورد البشري إلى أسباب عدة منها: أن الإنسان هو الذي يتخذ القرار وهو المسؤول عن الابتكار والتجديد وهو وسيط التعلم في المنظمة. فمما لا شك فيه أنه برغم الأساليب الكمية الحديثة في مجال عملية </w:t>
      </w:r>
      <w:r w:rsidRPr="001039C6">
        <w:rPr>
          <w:rFonts w:ascii="Simplified Arabic" w:eastAsia="Times New Roman" w:hAnsi="Simplified Arabic" w:cs="Simplified Arabic" w:hint="cs"/>
          <w:color w:val="000000"/>
          <w:sz w:val="28"/>
          <w:szCs w:val="28"/>
          <w:rtl/>
        </w:rPr>
        <w:t>اتخاذ</w:t>
      </w:r>
      <w:r w:rsidRPr="001039C6">
        <w:rPr>
          <w:rFonts w:ascii="Simplified Arabic" w:eastAsia="Times New Roman" w:hAnsi="Simplified Arabic" w:cs="Simplified Arabic"/>
          <w:color w:val="000000"/>
          <w:sz w:val="28"/>
          <w:szCs w:val="28"/>
          <w:rtl/>
        </w:rPr>
        <w:t xml:space="preserve"> القرارات التنظيمية، إلا أن العنصر البشري بجميع المقاييس هو العنصر الحاكم في عملية </w:t>
      </w:r>
      <w:r w:rsidRPr="001039C6">
        <w:rPr>
          <w:rFonts w:ascii="Simplified Arabic" w:eastAsia="Times New Roman" w:hAnsi="Simplified Arabic" w:cs="Simplified Arabic" w:hint="cs"/>
          <w:color w:val="000000"/>
          <w:sz w:val="28"/>
          <w:szCs w:val="28"/>
          <w:rtl/>
        </w:rPr>
        <w:t>اتخاذ</w:t>
      </w:r>
      <w:r w:rsidRPr="001039C6">
        <w:rPr>
          <w:rFonts w:ascii="Simplified Arabic" w:eastAsia="Times New Roman" w:hAnsi="Simplified Arabic" w:cs="Simplified Arabic"/>
          <w:color w:val="000000"/>
          <w:sz w:val="28"/>
          <w:szCs w:val="28"/>
          <w:rtl/>
        </w:rPr>
        <w:t xml:space="preserve"> القرارات. فمن الصعوبة أن نتخيل أن مجرد امتلاك المنظمة للوسائل التي تساعد على اتخاذ القرار يعني بالضرورة </w:t>
      </w:r>
      <w:r w:rsidRPr="001039C6">
        <w:rPr>
          <w:rFonts w:ascii="Simplified Arabic" w:eastAsia="Times New Roman" w:hAnsi="Simplified Arabic" w:cs="Simplified Arabic" w:hint="cs"/>
          <w:color w:val="000000"/>
          <w:sz w:val="28"/>
          <w:szCs w:val="28"/>
          <w:rtl/>
        </w:rPr>
        <w:t>أن</w:t>
      </w:r>
      <w:r w:rsidRPr="001039C6">
        <w:rPr>
          <w:rFonts w:ascii="Simplified Arabic" w:eastAsia="Times New Roman" w:hAnsi="Simplified Arabic" w:cs="Simplified Arabic"/>
          <w:color w:val="000000"/>
          <w:sz w:val="28"/>
          <w:szCs w:val="28"/>
          <w:rtl/>
        </w:rPr>
        <w:t xml:space="preserve"> نستغني عن الفكر البشري في إتمام عملية اتخاذ القرارات </w:t>
      </w:r>
      <w:r w:rsidRPr="001039C6">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غازي، 2014</w:t>
      </w:r>
      <w:r w:rsidR="00FB4894">
        <w:rPr>
          <w:rFonts w:ascii="Simplified Arabic" w:eastAsia="Times New Roman" w:hAnsi="Simplified Arabic" w:cs="Simplified Arabic" w:hint="cs"/>
          <w:color w:val="000000"/>
          <w:sz w:val="28"/>
          <w:szCs w:val="28"/>
          <w:rtl/>
        </w:rPr>
        <w:t>)</w:t>
      </w:r>
    </w:p>
    <w:p w14:paraId="75A0D01C" w14:textId="77777777" w:rsidR="00154DC1" w:rsidRDefault="00154DC1" w:rsidP="00154DC1">
      <w:pPr>
        <w:bidi/>
        <w:spacing w:after="0"/>
        <w:jc w:val="both"/>
        <w:rPr>
          <w:rFonts w:ascii="Simplified Arabic" w:eastAsia="Times New Roman" w:hAnsi="Simplified Arabic" w:cs="Simplified Arabic"/>
          <w:color w:val="000000"/>
          <w:sz w:val="28"/>
          <w:szCs w:val="28"/>
          <w:rtl/>
        </w:rPr>
      </w:pPr>
      <w:r w:rsidRPr="00154DC1">
        <w:rPr>
          <w:rFonts w:ascii="Simplified Arabic" w:eastAsia="Times New Roman" w:hAnsi="Simplified Arabic" w:cs="Simplified Arabic"/>
          <w:b/>
          <w:bCs/>
          <w:color w:val="000000"/>
          <w:sz w:val="28"/>
          <w:szCs w:val="28"/>
          <w:rtl/>
        </w:rPr>
        <w:t>إدارة الموارد:</w:t>
      </w:r>
    </w:p>
    <w:p w14:paraId="355CCAFE" w14:textId="77777777" w:rsidR="00154DC1" w:rsidRDefault="00154DC1" w:rsidP="00FB489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 xml:space="preserve"> يجب أن تقوم الإدارة بوضع خطة توضح فيها سبل إدارة الموارد المالية من أجل نجاحها المستدام وتوضح طرق إدارة الأبنية والمعدات وإدارة التكنولوجيا، وإدارة المعلومات والمعرفة بتصميم قواعد بيانات لحفظ وثائق التخطيط والتنفيذ والتقويم، لدعم اتخاذ القرار وزيادة قدرة المؤسسة، بخطة إدارة وسياسات المؤسسة ومن الضروري تناسب خطة إدارة الموارد وسياسات المؤسسة وأن يوضع الرجل المناسب في المكان المناسب، حيث تراعي الخبرة والكفاءة والمهارة، ويتم تحديد المهام جيدا منعا لهدر الجهد والوقت (</w:t>
      </w:r>
      <w:r w:rsidR="00FB4894">
        <w:rPr>
          <w:rFonts w:ascii="Simplified Arabic" w:eastAsia="Times New Roman" w:hAnsi="Simplified Arabic" w:cs="Simplified Arabic" w:hint="cs"/>
          <w:color w:val="000000"/>
          <w:sz w:val="28"/>
          <w:szCs w:val="28"/>
          <w:rtl/>
        </w:rPr>
        <w:t>غنيم وعبد الهادي، 2024</w:t>
      </w:r>
      <w:r w:rsidRPr="00154DC1">
        <w:rPr>
          <w:rFonts w:ascii="Simplified Arabic" w:eastAsia="Times New Roman" w:hAnsi="Simplified Arabic" w:cs="Simplified Arabic"/>
          <w:color w:val="000000"/>
          <w:sz w:val="28"/>
          <w:szCs w:val="28"/>
          <w:rtl/>
        </w:rPr>
        <w:t>). </w:t>
      </w:r>
    </w:p>
    <w:p w14:paraId="15D550B9" w14:textId="77777777" w:rsidR="00F64927" w:rsidRPr="00154DC1" w:rsidRDefault="00F64927" w:rsidP="00F64927">
      <w:pPr>
        <w:bidi/>
        <w:spacing w:after="0"/>
        <w:jc w:val="both"/>
        <w:rPr>
          <w:rFonts w:ascii="Simplified Arabic" w:eastAsia="Times New Roman" w:hAnsi="Simplified Arabic" w:cs="Simplified Arabic"/>
          <w:sz w:val="28"/>
          <w:szCs w:val="28"/>
          <w:rtl/>
        </w:rPr>
      </w:pPr>
    </w:p>
    <w:p w14:paraId="43E43FD3" w14:textId="77777777" w:rsidR="00154DC1" w:rsidRPr="00FB4894" w:rsidRDefault="00154DC1" w:rsidP="00FB4894">
      <w:pPr>
        <w:pStyle w:val="a5"/>
        <w:numPr>
          <w:ilvl w:val="0"/>
          <w:numId w:val="12"/>
        </w:numPr>
        <w:bidi/>
        <w:spacing w:after="0"/>
        <w:ind w:left="26"/>
        <w:jc w:val="both"/>
        <w:rPr>
          <w:rFonts w:ascii="Simplified Arabic" w:eastAsia="Times New Roman" w:hAnsi="Simplified Arabic" w:cs="Simplified Arabic"/>
          <w:b/>
          <w:bCs/>
          <w:sz w:val="28"/>
          <w:szCs w:val="28"/>
          <w:rtl/>
        </w:rPr>
      </w:pPr>
      <w:r w:rsidRPr="00FB4894">
        <w:rPr>
          <w:rFonts w:ascii="Simplified Arabic" w:eastAsia="Times New Roman" w:hAnsi="Simplified Arabic" w:cs="Simplified Arabic"/>
          <w:b/>
          <w:bCs/>
          <w:color w:val="000000"/>
          <w:sz w:val="28"/>
          <w:szCs w:val="28"/>
          <w:rtl/>
        </w:rPr>
        <w:t>مقومات تحقيق التميز المؤسسي</w:t>
      </w:r>
      <w:r w:rsidRPr="00FB4894">
        <w:rPr>
          <w:rFonts w:ascii="Simplified Arabic" w:eastAsia="Times New Roman" w:hAnsi="Simplified Arabic" w:cs="Simplified Arabic" w:hint="cs"/>
          <w:b/>
          <w:bCs/>
          <w:color w:val="000000"/>
          <w:sz w:val="28"/>
          <w:szCs w:val="28"/>
          <w:rtl/>
        </w:rPr>
        <w:t>:</w:t>
      </w:r>
      <w:r w:rsidRPr="00FB4894">
        <w:rPr>
          <w:rFonts w:ascii="Simplified Arabic" w:eastAsia="Times New Roman" w:hAnsi="Simplified Arabic" w:cs="Simplified Arabic"/>
          <w:b/>
          <w:bCs/>
          <w:color w:val="000000"/>
          <w:sz w:val="28"/>
          <w:szCs w:val="28"/>
          <w:rtl/>
        </w:rPr>
        <w:t> </w:t>
      </w:r>
    </w:p>
    <w:p w14:paraId="26715B6B"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tl/>
        </w:rPr>
        <w:t xml:space="preserve">يجب تطبيق التميز المؤسسي من قبل المؤسسات من خلال توفير الركائز الأساسية من أجل نجاحه بشكل متميز وفعال، حيث أن الوصول إلى التميز المؤسسي يحتاج </w:t>
      </w:r>
      <w:r w:rsidRPr="00154DC1">
        <w:rPr>
          <w:rFonts w:ascii="Simplified Arabic" w:eastAsia="Times New Roman" w:hAnsi="Simplified Arabic" w:cs="Simplified Arabic" w:hint="cs"/>
          <w:color w:val="000000"/>
          <w:sz w:val="28"/>
          <w:szCs w:val="28"/>
          <w:rtl/>
        </w:rPr>
        <w:t>إلى</w:t>
      </w:r>
      <w:r w:rsidRPr="00154DC1">
        <w:rPr>
          <w:rFonts w:ascii="Simplified Arabic" w:eastAsia="Times New Roman" w:hAnsi="Simplified Arabic" w:cs="Simplified Arabic"/>
          <w:color w:val="000000"/>
          <w:sz w:val="28"/>
          <w:szCs w:val="28"/>
          <w:rtl/>
        </w:rPr>
        <w:t xml:space="preserve"> العمل الشاق المتواصل، كما يحتاج </w:t>
      </w:r>
      <w:r w:rsidRPr="00154DC1">
        <w:rPr>
          <w:rFonts w:ascii="Simplified Arabic" w:eastAsia="Times New Roman" w:hAnsi="Simplified Arabic" w:cs="Simplified Arabic" w:hint="cs"/>
          <w:color w:val="000000"/>
          <w:sz w:val="28"/>
          <w:szCs w:val="28"/>
          <w:rtl/>
        </w:rPr>
        <w:t>إلى</w:t>
      </w:r>
      <w:r w:rsidRPr="00154DC1">
        <w:rPr>
          <w:rFonts w:ascii="Simplified Arabic" w:eastAsia="Times New Roman" w:hAnsi="Simplified Arabic" w:cs="Simplified Arabic"/>
          <w:color w:val="000000"/>
          <w:sz w:val="28"/>
          <w:szCs w:val="28"/>
          <w:rtl/>
        </w:rPr>
        <w:t xml:space="preserve"> العديد من التوجيهات الإدارية والفنية في العمل، من أجل المشاركة في بناء وتنمية الثقافة التنظيمية لزيادة فرص التميز والإبداع، ومن أهم مقومات تحقيق التميز المؤسسي ما يلي: (المليجي، </w:t>
      </w:r>
      <w:r w:rsidRPr="00154DC1">
        <w:rPr>
          <w:rFonts w:ascii="Simplified Arabic" w:eastAsia="Times New Roman" w:hAnsi="Simplified Arabic" w:cs="Simplified Arabic"/>
          <w:color w:val="000000"/>
          <w:sz w:val="28"/>
          <w:szCs w:val="28"/>
          <w:rtl/>
          <w:lang w:bidi="fa-IR"/>
        </w:rPr>
        <w:t>2012).</w:t>
      </w:r>
      <w:r w:rsidRPr="00154DC1">
        <w:rPr>
          <w:rFonts w:ascii="Simplified Arabic" w:eastAsia="Times New Roman" w:hAnsi="Simplified Arabic" w:cs="Simplified Arabic"/>
          <w:color w:val="000000"/>
          <w:sz w:val="28"/>
          <w:szCs w:val="28"/>
          <w:rtl/>
        </w:rPr>
        <w:t> </w:t>
      </w:r>
    </w:p>
    <w:p w14:paraId="65CCE293"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بناء نظام استراتيجي متكامل يعبر عن نظرات المستقبل للمؤسسة. </w:t>
      </w:r>
    </w:p>
    <w:p w14:paraId="001CFEEB"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السياسات المتكاملة والتي تحكم عمل المؤسسة. </w:t>
      </w:r>
    </w:p>
    <w:p w14:paraId="736C24DB"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هيكلة المؤسسة وتناسبها مع متطلبات إدارة التميز المؤسسي. </w:t>
      </w:r>
    </w:p>
    <w:p w14:paraId="16CEDB33"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lastRenderedPageBreak/>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نظام معلومات متكامل. </w:t>
      </w:r>
    </w:p>
    <w:p w14:paraId="18BBFC23"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قيادة إدارية متعلمه ومدربة. </w:t>
      </w:r>
    </w:p>
    <w:p w14:paraId="7EC47E90"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أسلوب عمل لإدارة الموارد البشرية. </w:t>
      </w:r>
    </w:p>
    <w:p w14:paraId="53384ED3"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أسلوب عمل لتأكيد التميز والجودة. </w:t>
      </w:r>
    </w:p>
    <w:p w14:paraId="3234DFE0"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أسلوب لإدارة وتقييم أداء العاملين. </w:t>
      </w:r>
    </w:p>
    <w:p w14:paraId="317D6B71"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تطبيق استراتيجية ستة سيجما للتحسين. </w:t>
      </w:r>
    </w:p>
    <w:p w14:paraId="338FAA70"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color w:val="000000"/>
          <w:sz w:val="28"/>
          <w:szCs w:val="28"/>
          <w:rtl/>
        </w:rPr>
        <w:t xml:space="preserve">وأضاف الجمل (2019) أنه </w:t>
      </w:r>
      <w:r w:rsidRPr="00544365">
        <w:rPr>
          <w:rFonts w:ascii="Simplified Arabic" w:eastAsia="Times New Roman" w:hAnsi="Simplified Arabic" w:cs="Simplified Arabic"/>
          <w:color w:val="000000"/>
          <w:sz w:val="28"/>
          <w:szCs w:val="28"/>
          <w:rtl/>
        </w:rPr>
        <w:t xml:space="preserve">يمكن الوصول إلى التميز المؤسسي من خلال </w:t>
      </w:r>
      <w:r>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298A631B"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إيجاد سياسات واضحة وشفافة للاستقطاب والتعيين والتي تحقق التميز القيادي وجودة الخدمة. </w:t>
      </w:r>
    </w:p>
    <w:p w14:paraId="3D08C32C"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إتباع سياسات واضحة ودقيقة ومعلنة للتدريب والتطوير والتي تحقق التميز القيادي وجودة الخدمة. </w:t>
      </w:r>
    </w:p>
    <w:p w14:paraId="143449F3"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وضع نظام فعال ودقيق وموضوعي لتقييم الأداء والذي يحقق التميز القيادي وجودة الخدمة. </w:t>
      </w:r>
    </w:p>
    <w:p w14:paraId="3505B663"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إيجاد سياسات واضحة للتعويضات والتي تحقق التميز القيادي وجودة الخدمة. </w:t>
      </w:r>
    </w:p>
    <w:p w14:paraId="3732B5E7"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إتباع استراتيجيات (الحوار، وفرق العمل، والتمكين والاتصال والتواصل) والتي تحقق التميز القيادي والتميز بالموارد البشرية. </w:t>
      </w:r>
    </w:p>
    <w:p w14:paraId="2F7932C4"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توفير التمكين الإداري في المنظمات في مجالات</w:t>
      </w: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فرق العمل المرتبة، وتفويض السلطة، والمشاركة بالمعلومات، والثقافة التنظيمية</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579D467E"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ممارسة الإدارة التحويلية. </w:t>
      </w:r>
    </w:p>
    <w:p w14:paraId="47A63FF1"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تحقيق الميزة التنافسية. </w:t>
      </w:r>
    </w:p>
    <w:p w14:paraId="4FEFD72B"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تحقيق رضا العاملين. </w:t>
      </w:r>
    </w:p>
    <w:p w14:paraId="3F1E6590"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توفير الدعم اللازم والضروري للموارد البشرية بما يمكنهم من تحقيق الإبداع والابتكار</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0C2B1018" w14:textId="77777777" w:rsidR="00C37436" w:rsidRPr="00544365" w:rsidRDefault="00E53DE1" w:rsidP="00236299">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color w:val="000000"/>
          <w:sz w:val="28"/>
          <w:szCs w:val="28"/>
          <w:rtl/>
        </w:rPr>
        <w:t>ويمكن تحقيق الج</w:t>
      </w:r>
      <w:r>
        <w:rPr>
          <w:rFonts w:ascii="Simplified Arabic" w:eastAsia="Times New Roman" w:hAnsi="Simplified Arabic" w:cs="Simplified Arabic" w:hint="cs"/>
          <w:color w:val="000000"/>
          <w:sz w:val="28"/>
          <w:szCs w:val="28"/>
          <w:rtl/>
        </w:rPr>
        <w:t>و</w:t>
      </w:r>
      <w:r w:rsidR="00544365" w:rsidRPr="00544365">
        <w:rPr>
          <w:rFonts w:ascii="Simplified Arabic" w:eastAsia="Times New Roman" w:hAnsi="Simplified Arabic" w:cs="Simplified Arabic"/>
          <w:color w:val="000000"/>
          <w:sz w:val="28"/>
          <w:szCs w:val="28"/>
          <w:rtl/>
        </w:rPr>
        <w:t>دة الشاملة والوصول إلى الميزة التنافسي</w:t>
      </w:r>
      <w:r>
        <w:rPr>
          <w:rFonts w:ascii="Simplified Arabic" w:eastAsia="Times New Roman" w:hAnsi="Simplified Arabic" w:cs="Simplified Arabic"/>
          <w:color w:val="000000"/>
          <w:sz w:val="28"/>
          <w:szCs w:val="28"/>
          <w:rtl/>
        </w:rPr>
        <w:t>ة، وبالتالي تحقيق التميز المؤسس</w:t>
      </w:r>
      <w:r w:rsidR="00544365" w:rsidRPr="00544365">
        <w:rPr>
          <w:rFonts w:ascii="Simplified Arabic" w:eastAsia="Times New Roman" w:hAnsi="Simplified Arabic" w:cs="Simplified Arabic"/>
          <w:color w:val="000000"/>
          <w:sz w:val="28"/>
          <w:szCs w:val="28"/>
          <w:rtl/>
        </w:rPr>
        <w:t>ي من خلال الحد من المتغيرات السلبية، وتعزيز المتغيرات الإيجابية</w:t>
      </w:r>
      <w:r w:rsidR="00544365" w:rsidRPr="00544365">
        <w:rPr>
          <w:rFonts w:ascii="Simplified Arabic" w:eastAsia="Times New Roman" w:hAnsi="Simplified Arabic" w:cs="Simplified Arabic" w:hint="cs"/>
          <w:color w:val="000000"/>
          <w:sz w:val="28"/>
          <w:szCs w:val="28"/>
          <w:rtl/>
        </w:rPr>
        <w:t>.</w:t>
      </w:r>
      <w:r w:rsidR="00544365" w:rsidRPr="00544365">
        <w:rPr>
          <w:rFonts w:ascii="Simplified Arabic" w:eastAsia="Times New Roman" w:hAnsi="Simplified Arabic" w:cs="Simplified Arabic"/>
          <w:color w:val="000000"/>
          <w:sz w:val="28"/>
          <w:szCs w:val="28"/>
          <w:rtl/>
        </w:rPr>
        <w:t> </w:t>
      </w:r>
    </w:p>
    <w:p w14:paraId="6B1526D5" w14:textId="77777777" w:rsidR="001039C6" w:rsidRPr="00FB4894" w:rsidRDefault="001039C6" w:rsidP="000D26C3">
      <w:pPr>
        <w:pStyle w:val="a5"/>
        <w:numPr>
          <w:ilvl w:val="0"/>
          <w:numId w:val="12"/>
        </w:numPr>
        <w:bidi/>
        <w:spacing w:after="0"/>
        <w:ind w:left="116"/>
        <w:jc w:val="both"/>
        <w:rPr>
          <w:rFonts w:ascii="Simplified Arabic" w:eastAsia="Times New Roman" w:hAnsi="Simplified Arabic" w:cs="Simplified Arabic"/>
          <w:b/>
          <w:bCs/>
          <w:sz w:val="28"/>
          <w:szCs w:val="28"/>
          <w:rtl/>
        </w:rPr>
      </w:pPr>
      <w:r w:rsidRPr="00FB4894">
        <w:rPr>
          <w:rFonts w:ascii="Simplified Arabic" w:eastAsia="Times New Roman" w:hAnsi="Simplified Arabic" w:cs="Simplified Arabic"/>
          <w:b/>
          <w:bCs/>
          <w:color w:val="000000"/>
          <w:sz w:val="28"/>
          <w:szCs w:val="28"/>
          <w:rtl/>
        </w:rPr>
        <w:t>التحديات التي تواجه التميز المؤسسي </w:t>
      </w:r>
    </w:p>
    <w:p w14:paraId="257FA979" w14:textId="77777777" w:rsidR="001039C6" w:rsidRPr="006A55C0" w:rsidRDefault="001039C6" w:rsidP="006A55C0">
      <w:pPr>
        <w:pStyle w:val="a5"/>
        <w:numPr>
          <w:ilvl w:val="0"/>
          <w:numId w:val="9"/>
        </w:numPr>
        <w:bidi/>
        <w:spacing w:after="0"/>
        <w:jc w:val="both"/>
        <w:rPr>
          <w:rFonts w:ascii="Simplified Arabic" w:eastAsia="Times New Roman" w:hAnsi="Simplified Arabic" w:cs="Simplified Arabic"/>
          <w:b/>
          <w:bCs/>
          <w:sz w:val="28"/>
          <w:szCs w:val="28"/>
          <w:rtl/>
        </w:rPr>
      </w:pPr>
      <w:r w:rsidRPr="006A55C0">
        <w:rPr>
          <w:rFonts w:ascii="Simplified Arabic" w:eastAsia="Times New Roman" w:hAnsi="Simplified Arabic" w:cs="Simplified Arabic"/>
          <w:b/>
          <w:bCs/>
          <w:color w:val="000000"/>
          <w:sz w:val="28"/>
          <w:szCs w:val="28"/>
          <w:rtl/>
        </w:rPr>
        <w:t>التحديات الإدارية</w:t>
      </w:r>
      <w:r w:rsidRPr="006A55C0">
        <w:rPr>
          <w:rFonts w:ascii="Simplified Arabic" w:eastAsia="Times New Roman" w:hAnsi="Simplified Arabic" w:cs="Simplified Arabic" w:hint="cs"/>
          <w:b/>
          <w:bCs/>
          <w:color w:val="000000"/>
          <w:sz w:val="28"/>
          <w:szCs w:val="28"/>
          <w:rtl/>
        </w:rPr>
        <w:t>:</w:t>
      </w:r>
      <w:r w:rsidRPr="006A55C0">
        <w:rPr>
          <w:rFonts w:ascii="Simplified Arabic" w:eastAsia="Times New Roman" w:hAnsi="Simplified Arabic" w:cs="Simplified Arabic"/>
          <w:b/>
          <w:bCs/>
          <w:color w:val="000000"/>
          <w:sz w:val="28"/>
          <w:szCs w:val="28"/>
          <w:rtl/>
        </w:rPr>
        <w:t> </w:t>
      </w:r>
    </w:p>
    <w:p w14:paraId="2D95569B" w14:textId="77777777" w:rsidR="001039C6" w:rsidRPr="001039C6" w:rsidRDefault="006A55C0" w:rsidP="001039C6">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إن التحديات </w:t>
      </w:r>
      <w:r w:rsidR="001039C6" w:rsidRPr="001039C6">
        <w:rPr>
          <w:rFonts w:ascii="Simplified Arabic" w:eastAsia="Times New Roman" w:hAnsi="Simplified Arabic" w:cs="Simplified Arabic" w:hint="cs"/>
          <w:color w:val="000000"/>
          <w:sz w:val="28"/>
          <w:szCs w:val="28"/>
          <w:rtl/>
        </w:rPr>
        <w:t>الإدارية</w:t>
      </w:r>
      <w:r w:rsidR="001039C6" w:rsidRPr="001039C6">
        <w:rPr>
          <w:rFonts w:ascii="Simplified Arabic" w:eastAsia="Times New Roman" w:hAnsi="Simplified Arabic" w:cs="Simplified Arabic"/>
          <w:color w:val="000000"/>
          <w:sz w:val="28"/>
          <w:szCs w:val="28"/>
          <w:rtl/>
        </w:rPr>
        <w:t xml:space="preserve"> التي تواجه التميز المؤسسي كثيرة ومتعددة ومن أهم هذه التحديات: </w:t>
      </w:r>
    </w:p>
    <w:p w14:paraId="5528555E" w14:textId="77777777" w:rsidR="001039C6" w:rsidRPr="001039C6" w:rsidRDefault="001039C6" w:rsidP="00967EF8">
      <w:pPr>
        <w:bidi/>
        <w:spacing w:after="0"/>
        <w:jc w:val="both"/>
        <w:rPr>
          <w:rFonts w:ascii="Simplified Arabic" w:eastAsia="Times New Roman" w:hAnsi="Simplified Arabic" w:cs="Simplified Arabic"/>
          <w:color w:val="000000"/>
          <w:sz w:val="28"/>
          <w:szCs w:val="28"/>
          <w:rtl/>
        </w:rPr>
      </w:pPr>
      <w:r w:rsidRPr="001039C6">
        <w:rPr>
          <w:rFonts w:ascii="Simplified Arabic" w:eastAsia="Times New Roman" w:hAnsi="Simplified Arabic" w:cs="Simplified Arabic"/>
          <w:color w:val="000000"/>
          <w:sz w:val="28"/>
          <w:szCs w:val="28"/>
          <w:rtl/>
        </w:rPr>
        <w:t xml:space="preserve">ضعف الدعم من الإدارة العليا تعد الإدارة نظاما متكاملا من المكونات والمعلومات والتشريع والموارد البشرية؛ لذا فإن تطبيق الإدارة على النحو الجيد يتطلب عديدا من المقومات المتكاملة؛ ولذلك فإن توفير </w:t>
      </w:r>
      <w:r w:rsidRPr="001039C6">
        <w:rPr>
          <w:rFonts w:ascii="Simplified Arabic" w:eastAsia="Times New Roman" w:hAnsi="Simplified Arabic" w:cs="Simplified Arabic"/>
          <w:color w:val="000000"/>
          <w:sz w:val="28"/>
          <w:szCs w:val="28"/>
          <w:rtl/>
        </w:rPr>
        <w:lastRenderedPageBreak/>
        <w:t xml:space="preserve">الدعم من الإدارة العليا من الأمور المهمة والضرورية للموظفين؛ حتى يستطيعوا القيام بأعمالهم بأفضل طريقة ذلك يؤدي إلى الترابط بين العاملين والإدارة العليا ومتابعة وإدارة الموارد على المستويات كافة وتوفير المعلومات والبيانات بصورة فورية للعاملين في المؤسسة، مما يؤدي إلى التقليل من </w:t>
      </w:r>
      <w:r w:rsidR="00967EF8">
        <w:rPr>
          <w:rFonts w:ascii="Simplified Arabic" w:eastAsia="Times New Roman" w:hAnsi="Simplified Arabic" w:cs="Simplified Arabic"/>
          <w:color w:val="000000"/>
          <w:sz w:val="28"/>
          <w:szCs w:val="28"/>
          <w:rtl/>
        </w:rPr>
        <w:t>معوقات اتخاذ القرار. (شلبي</w:t>
      </w:r>
      <w:r w:rsidR="00967EF8">
        <w:rPr>
          <w:rFonts w:ascii="Simplified Arabic" w:eastAsia="Times New Roman" w:hAnsi="Simplified Arabic" w:cs="Simplified Arabic" w:hint="cs"/>
          <w:color w:val="000000"/>
          <w:sz w:val="28"/>
          <w:szCs w:val="28"/>
          <w:rtl/>
        </w:rPr>
        <w:t>،</w:t>
      </w:r>
      <w:r w:rsidR="00967EF8">
        <w:rPr>
          <w:rFonts w:ascii="Simplified Arabic" w:eastAsia="Times New Roman" w:hAnsi="Simplified Arabic" w:cs="Simplified Arabic"/>
          <w:color w:val="000000"/>
          <w:sz w:val="28"/>
          <w:szCs w:val="28"/>
          <w:rtl/>
        </w:rPr>
        <w:t xml:space="preserve"> 2011</w:t>
      </w:r>
      <w:r w:rsidR="00967EF8">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 </w:t>
      </w:r>
    </w:p>
    <w:p w14:paraId="075FE7EB"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 xml:space="preserve">لذلك يجب على الإدارة العليا أن تعلم أن التميز المؤسسي هو الأساس للحفاظ على سمعة المؤسسة وللحفاظ على مقوماتها، وأن قلة الدعم المقدم من </w:t>
      </w:r>
      <w:r w:rsidRPr="001039C6">
        <w:rPr>
          <w:rFonts w:ascii="Simplified Arabic" w:eastAsia="Times New Roman" w:hAnsi="Simplified Arabic" w:cs="Simplified Arabic" w:hint="cs"/>
          <w:color w:val="000000"/>
          <w:sz w:val="28"/>
          <w:szCs w:val="28"/>
          <w:rtl/>
        </w:rPr>
        <w:t>الإدارات</w:t>
      </w:r>
      <w:r w:rsidRPr="001039C6">
        <w:rPr>
          <w:rFonts w:ascii="Simplified Arabic" w:eastAsia="Times New Roman" w:hAnsi="Simplified Arabic" w:cs="Simplified Arabic"/>
          <w:color w:val="000000"/>
          <w:sz w:val="28"/>
          <w:szCs w:val="28"/>
          <w:rtl/>
        </w:rPr>
        <w:t xml:space="preserve"> العليا يؤثر تأثيرًا كبيرا في تحقيق التميز المؤسسي. </w:t>
      </w:r>
    </w:p>
    <w:p w14:paraId="0550E403"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الاعتماد الكلي على شركات خارجية للتطوير والتدريب: إن اعتماد المؤسسات على شركات خارجية من أجل تطويرها يعد من أكثر الأخطار المحدقة بأي مؤسسة فعلى الرغم من أهمية التطوير، إلا أن الاعتماد على مؤسسات خارجية قد يكون من ضمن أفرادها من ينقل معلومات المؤسسة إلى مؤسسات أخرى منافسة أو معادية، ويسبب الضرر الكبير بها. </w:t>
      </w:r>
    </w:p>
    <w:p w14:paraId="0B47FF11"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 xml:space="preserve">لذلك يجب على المؤسسات التي تقوم بعملية تطوير </w:t>
      </w:r>
      <w:r w:rsidRPr="001039C6">
        <w:rPr>
          <w:rFonts w:ascii="Simplified Arabic" w:eastAsia="Times New Roman" w:hAnsi="Simplified Arabic" w:cs="Simplified Arabic" w:hint="cs"/>
          <w:color w:val="000000"/>
          <w:sz w:val="28"/>
          <w:szCs w:val="28"/>
          <w:rtl/>
        </w:rPr>
        <w:t>لأنظمتها</w:t>
      </w:r>
      <w:r w:rsidRPr="001039C6">
        <w:rPr>
          <w:rFonts w:ascii="Simplified Arabic" w:eastAsia="Times New Roman" w:hAnsi="Simplified Arabic" w:cs="Simplified Arabic"/>
          <w:color w:val="000000"/>
          <w:sz w:val="28"/>
          <w:szCs w:val="28"/>
          <w:rtl/>
        </w:rPr>
        <w:t xml:space="preserve"> </w:t>
      </w:r>
      <w:r w:rsidRPr="001039C6">
        <w:rPr>
          <w:rFonts w:ascii="Simplified Arabic" w:eastAsia="Times New Roman" w:hAnsi="Simplified Arabic" w:cs="Simplified Arabic" w:hint="cs"/>
          <w:color w:val="000000"/>
          <w:sz w:val="28"/>
          <w:szCs w:val="28"/>
          <w:rtl/>
        </w:rPr>
        <w:t>أن</w:t>
      </w:r>
      <w:r w:rsidRPr="001039C6">
        <w:rPr>
          <w:rFonts w:ascii="Simplified Arabic" w:eastAsia="Times New Roman" w:hAnsi="Simplified Arabic" w:cs="Simplified Arabic"/>
          <w:color w:val="000000"/>
          <w:sz w:val="28"/>
          <w:szCs w:val="28"/>
          <w:rtl/>
        </w:rPr>
        <w:t xml:space="preserve"> تدخل موظفيها وتشركهم في عملية التطوير والتدريب؛ ليكونوا فيما بعد هم من يقومون بذلك، ولا يتم اللجوء إلى المؤسسات وشركات التطوير الخارجية. </w:t>
      </w:r>
    </w:p>
    <w:p w14:paraId="6410D696" w14:textId="77777777" w:rsidR="001039C6" w:rsidRPr="001039C6" w:rsidRDefault="001039C6" w:rsidP="006A55C0">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ضعف الرقابة الداخلية من قبل المؤسسة: إن الرقابة الداخلية واحدة من أفضل الطرق لتجنب أوجه القصور في المؤسسة، وفي الوقت ذاته تعد محركا مهما يمكن من خلاله مواجهة المخاطر، مما يضيف قيمة للمنشأة والحفاظ عليها وفي كثير من الحالات، تعرف المؤسسات الناجحة كيفية اغتنام الفرص والاستفادة من</w:t>
      </w: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 xml:space="preserve">مزاياها وكيف تواجه التهديدات وكيفية التعامل معها، من خلال التطبيق الفعال لأساليب التحكم </w:t>
      </w:r>
      <w:r w:rsidR="006A55C0">
        <w:rPr>
          <w:rFonts w:ascii="Simplified Arabic" w:eastAsia="Times New Roman" w:hAnsi="Simplified Arabic" w:cs="Simplified Arabic" w:hint="cs"/>
          <w:color w:val="000000"/>
          <w:sz w:val="28"/>
          <w:szCs w:val="28"/>
          <w:rtl/>
        </w:rPr>
        <w:t>.</w:t>
      </w:r>
    </w:p>
    <w:p w14:paraId="75052729" w14:textId="77777777" w:rsidR="001039C6" w:rsidRPr="006A55C0" w:rsidRDefault="001039C6" w:rsidP="006A55C0">
      <w:pPr>
        <w:pStyle w:val="a5"/>
        <w:numPr>
          <w:ilvl w:val="0"/>
          <w:numId w:val="9"/>
        </w:numPr>
        <w:bidi/>
        <w:spacing w:after="0"/>
        <w:ind w:left="206"/>
        <w:jc w:val="both"/>
        <w:rPr>
          <w:rFonts w:ascii="Simplified Arabic" w:eastAsia="Times New Roman" w:hAnsi="Simplified Arabic" w:cs="Simplified Arabic"/>
          <w:b/>
          <w:bCs/>
          <w:sz w:val="28"/>
          <w:szCs w:val="28"/>
          <w:rtl/>
        </w:rPr>
      </w:pPr>
      <w:r w:rsidRPr="006A55C0">
        <w:rPr>
          <w:rFonts w:ascii="Simplified Arabic" w:eastAsia="Times New Roman" w:hAnsi="Simplified Arabic" w:cs="Simplified Arabic"/>
          <w:b/>
          <w:bCs/>
          <w:color w:val="000000"/>
          <w:sz w:val="28"/>
          <w:szCs w:val="28"/>
          <w:rtl/>
        </w:rPr>
        <w:t>التحديات التقنية التي تواجه التميز المؤسسي </w:t>
      </w:r>
    </w:p>
    <w:p w14:paraId="61BC3499"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من اهم التحديات التقنية التي تواجه التميز المؤسسي</w:t>
      </w:r>
      <w:r w:rsidRPr="001039C6">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 </w:t>
      </w:r>
    </w:p>
    <w:p w14:paraId="0C3AB038"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b/>
          <w:bCs/>
          <w:color w:val="000000"/>
          <w:sz w:val="28"/>
          <w:szCs w:val="28"/>
          <w:rtl/>
        </w:rPr>
        <w:t>تحديات أمن المعلومات للمؤسسة</w:t>
      </w:r>
      <w:r w:rsidRPr="001039C6">
        <w:rPr>
          <w:rFonts w:ascii="Simplified Arabic" w:eastAsia="Times New Roman" w:hAnsi="Simplified Arabic" w:cs="Simplified Arabic"/>
          <w:color w:val="000000"/>
          <w:sz w:val="28"/>
          <w:szCs w:val="28"/>
          <w:rtl/>
        </w:rPr>
        <w:t xml:space="preserve"> من أهم الأخطار المحتملة التي يخشى منها على أمن المعلومات هي عملية الاختراق أو الاقتحام لنظام المعلومات التي يمكن </w:t>
      </w:r>
      <w:r w:rsidRPr="001039C6">
        <w:rPr>
          <w:rFonts w:ascii="Simplified Arabic" w:eastAsia="Times New Roman" w:hAnsi="Simplified Arabic" w:cs="Simplified Arabic" w:hint="cs"/>
          <w:color w:val="000000"/>
          <w:sz w:val="28"/>
          <w:szCs w:val="28"/>
          <w:rtl/>
        </w:rPr>
        <w:t>أن</w:t>
      </w:r>
      <w:r w:rsidRPr="001039C6">
        <w:rPr>
          <w:rFonts w:ascii="Simplified Arabic" w:eastAsia="Times New Roman" w:hAnsi="Simplified Arabic" w:cs="Simplified Arabic"/>
          <w:color w:val="000000"/>
          <w:sz w:val="28"/>
          <w:szCs w:val="28"/>
          <w:rtl/>
        </w:rPr>
        <w:t xml:space="preserve"> تأخذ الشكل العادي التقليدي الذي يقوم فيه المقتحم بالحصول على اسم الدخول وكلمة المرور عن طريق غير مشروع، أو من خلال خرق القوانين واللوائح وذلك عن طريق التسلل أو الاحتيال، أو قد يكون المقتحم من العاملين داخل المؤسسة المسموح لهم بالدخول إلى النظام، ولكنه يتجاوز حدود الصلاحيات الممنوحة له؛ للوصول إلى المعلومات ذات الحماية غير الكافية والاطلاع على البيانات أو تعديلها أو حذفها، أو إضافة بيانات جديدة. (أحمد، 2014م.) </w:t>
      </w:r>
    </w:p>
    <w:p w14:paraId="428717A1"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b/>
          <w:bCs/>
          <w:color w:val="000000"/>
          <w:sz w:val="28"/>
          <w:szCs w:val="28"/>
          <w:rtl/>
        </w:rPr>
        <w:lastRenderedPageBreak/>
        <w:t>عدم الوعي بأهمية أمن المعلومات</w:t>
      </w:r>
      <w:r w:rsidRPr="001039C6">
        <w:rPr>
          <w:rFonts w:ascii="Simplified Arabic" w:eastAsia="Times New Roman" w:hAnsi="Simplified Arabic" w:cs="Simplified Arabic"/>
          <w:color w:val="000000"/>
          <w:sz w:val="28"/>
          <w:szCs w:val="28"/>
          <w:rtl/>
        </w:rPr>
        <w:t xml:space="preserve">: يجب أن تقوم المؤسسات بالمساهمة في تعزيز وعي موظفيها حول أمن المعلومات، وذلك عن طريق إلحاقهم ببعض الورش التدريبية أو إعطائهم فكرة عن أهمية حماية البيانات وكيفية المحافظة على سرية المعلومات، وأساليب أمن تلك المعلومات، كل ذلك سوف يجعلهم أكثر وعيا واستعدادا لفهم حدوث بعض المخاطر؛ نتيجة استخدام الإنترنت والتكنولوجيا في كل المجالات، أيضا يجب الشرح للموظف أنه كلما زادت الحماية على الأجهزة، زادت صعوبة الاستخدام للموظف، مما يؤدي إلى تأخير أو تعطيل العمليات اليومية مما يولد شعورا أن هذه الحماية ضرورية لحماية الموظف ولحماية أصول المؤسسة والتكيف مع هذه </w:t>
      </w:r>
      <w:r w:rsidRPr="001039C6">
        <w:rPr>
          <w:rFonts w:ascii="Simplified Arabic" w:eastAsia="Times New Roman" w:hAnsi="Simplified Arabic" w:cs="Simplified Arabic" w:hint="cs"/>
          <w:color w:val="000000"/>
          <w:sz w:val="28"/>
          <w:szCs w:val="28"/>
          <w:rtl/>
        </w:rPr>
        <w:t>الإجراءات</w:t>
      </w:r>
      <w:r w:rsidRPr="001039C6">
        <w:rPr>
          <w:rFonts w:ascii="Simplified Arabic" w:eastAsia="Times New Roman" w:hAnsi="Simplified Arabic" w:cs="Simplified Arabic"/>
          <w:color w:val="000000"/>
          <w:sz w:val="28"/>
          <w:szCs w:val="28"/>
          <w:rtl/>
        </w:rPr>
        <w:t xml:space="preserve"> (عبد الكريم، والربيعي</w:t>
      </w:r>
      <w:r w:rsidRPr="001039C6">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 xml:space="preserve"> 2013</w:t>
      </w:r>
      <w:r w:rsidRPr="001039C6">
        <w:rPr>
          <w:rFonts w:ascii="Simplified Arabic" w:eastAsia="Times New Roman" w:hAnsi="Simplified Arabic" w:cs="Simplified Arabic" w:hint="cs"/>
          <w:color w:val="000000"/>
          <w:sz w:val="28"/>
          <w:szCs w:val="28"/>
          <w:rtl/>
        </w:rPr>
        <w:t>).</w:t>
      </w:r>
    </w:p>
    <w:p w14:paraId="53A259AC" w14:textId="77777777" w:rsidR="001039C6" w:rsidRPr="001039C6" w:rsidRDefault="001039C6" w:rsidP="006A55C0">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b/>
          <w:bCs/>
          <w:color w:val="000000"/>
          <w:sz w:val="28"/>
          <w:szCs w:val="28"/>
          <w:rtl/>
        </w:rPr>
        <w:t>المورد البشري</w:t>
      </w:r>
      <w:r w:rsidRPr="001039C6">
        <w:rPr>
          <w:rFonts w:ascii="Simplified Arabic" w:eastAsia="Times New Roman" w:hAnsi="Simplified Arabic" w:cs="Simplified Arabic"/>
          <w:color w:val="000000"/>
          <w:sz w:val="28"/>
          <w:szCs w:val="28"/>
          <w:rtl/>
        </w:rPr>
        <w:t>: إن محور الخطر هو الإنسان سواء المستخدم أو الشخص المنوط به مهام تقنية معينة تتصل بالنظام، فإدراك هذا الشخص حدود صلاحياته وإدراكه آليات التعامل مع الخطر، وسلامة الرقابة على أنشطته في حدود احترام حقوقه القانونية هي مسائل رئيسة يعنى بها نظام الأمن الشامل، وتحديدا في بيئة العمل المرتكزة على نظم الكمبيوتر، وقواعد البيانات. </w:t>
      </w:r>
      <w:r w:rsidRPr="001039C6">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قدايفة</w:t>
      </w:r>
      <w:r w:rsidRPr="001039C6">
        <w:rPr>
          <w:rFonts w:ascii="Simplified Arabic" w:eastAsia="Times New Roman" w:hAnsi="Simplified Arabic" w:cs="Simplified Arabic" w:hint="cs"/>
          <w:color w:val="000000"/>
          <w:sz w:val="28"/>
          <w:szCs w:val="28"/>
          <w:rtl/>
        </w:rPr>
        <w:t>،</w:t>
      </w:r>
      <w:r w:rsidR="006A55C0">
        <w:rPr>
          <w:rFonts w:ascii="Simplified Arabic" w:eastAsia="Times New Roman" w:hAnsi="Simplified Arabic" w:cs="Simplified Arabic"/>
          <w:color w:val="000000"/>
          <w:sz w:val="28"/>
          <w:szCs w:val="28"/>
          <w:rtl/>
        </w:rPr>
        <w:t xml:space="preserve"> 2016</w:t>
      </w:r>
      <w:r w:rsidRPr="001039C6">
        <w:rPr>
          <w:rFonts w:ascii="Simplified Arabic" w:eastAsia="Times New Roman" w:hAnsi="Simplified Arabic" w:cs="Simplified Arabic"/>
          <w:color w:val="000000"/>
          <w:sz w:val="28"/>
          <w:szCs w:val="28"/>
          <w:rtl/>
        </w:rPr>
        <w:t>). </w:t>
      </w:r>
    </w:p>
    <w:p w14:paraId="165701B0" w14:textId="77777777" w:rsidR="00F9374B" w:rsidRDefault="006A55C0" w:rsidP="00216179">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يرى الباحث أن الكادر البشري من </w:t>
      </w:r>
      <w:r w:rsidR="001039C6" w:rsidRPr="001039C6">
        <w:rPr>
          <w:rFonts w:ascii="Simplified Arabic" w:eastAsia="Times New Roman" w:hAnsi="Simplified Arabic" w:cs="Simplified Arabic" w:hint="cs"/>
          <w:color w:val="000000"/>
          <w:sz w:val="28"/>
          <w:szCs w:val="28"/>
          <w:rtl/>
        </w:rPr>
        <w:t>الأفراد</w:t>
      </w:r>
      <w:r w:rsidR="001039C6" w:rsidRPr="001039C6">
        <w:rPr>
          <w:rFonts w:ascii="Simplified Arabic" w:eastAsia="Times New Roman" w:hAnsi="Simplified Arabic" w:cs="Simplified Arabic"/>
          <w:color w:val="000000"/>
          <w:sz w:val="28"/>
          <w:szCs w:val="28"/>
          <w:rtl/>
        </w:rPr>
        <w:t xml:space="preserve"> في المؤسسات يعتبر أشد خطورة على أمن المعلومات، ويعد تحديا كبيرًا حيث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من لديه القدرة على الدخول يستطيع نقل الملفات ونسخها ولا يمكن استثناء أحد سواء من إدارة أو موظف صغير؛ لذا يجب على من يعين العاملين في المؤسسات والأماكن المهمة أن يكون على قدر من الخبرة في هذا المجال، ولديه قدرة وبصيرة في الاختيار الصحيح للأفراد الجدد قدر المستطاع، كما للرقابة على </w:t>
      </w:r>
      <w:r w:rsidR="001039C6" w:rsidRPr="001039C6">
        <w:rPr>
          <w:rFonts w:ascii="Simplified Arabic" w:eastAsia="Times New Roman" w:hAnsi="Simplified Arabic" w:cs="Simplified Arabic" w:hint="cs"/>
          <w:color w:val="000000"/>
          <w:sz w:val="28"/>
          <w:szCs w:val="28"/>
          <w:rtl/>
        </w:rPr>
        <w:t>الأفراد</w:t>
      </w:r>
      <w:r w:rsidR="001039C6" w:rsidRPr="001039C6">
        <w:rPr>
          <w:rFonts w:ascii="Simplified Arabic" w:eastAsia="Times New Roman" w:hAnsi="Simplified Arabic" w:cs="Simplified Arabic"/>
          <w:color w:val="000000"/>
          <w:sz w:val="28"/>
          <w:szCs w:val="28"/>
          <w:rtl/>
        </w:rPr>
        <w:t xml:space="preserve"> دور كبير أثناء العمل حتى يحس العاملون أنهم مراقبون من قبل أطراف أخرى حتى لو كان هؤلاء العاملون هم المسؤولين عن سلامة وحفظ المعلومات وحمايتها من الأخطار والتهديدات. </w:t>
      </w:r>
    </w:p>
    <w:p w14:paraId="6391A585" w14:textId="77777777" w:rsidR="00342E0A" w:rsidRDefault="00342E0A" w:rsidP="00342E0A">
      <w:pPr>
        <w:bidi/>
        <w:spacing w:after="0"/>
        <w:jc w:val="both"/>
        <w:rPr>
          <w:rFonts w:ascii="Simplified Arabic" w:eastAsia="Times New Roman" w:hAnsi="Simplified Arabic" w:cs="Simplified Arabic"/>
          <w:color w:val="000000"/>
          <w:sz w:val="28"/>
          <w:szCs w:val="28"/>
          <w:rtl/>
        </w:rPr>
      </w:pPr>
    </w:p>
    <w:p w14:paraId="25B1245B" w14:textId="77777777" w:rsidR="00342E0A" w:rsidRDefault="00342E0A" w:rsidP="00342E0A">
      <w:pPr>
        <w:bidi/>
        <w:spacing w:after="0"/>
        <w:jc w:val="both"/>
        <w:rPr>
          <w:rFonts w:ascii="Simplified Arabic" w:eastAsia="Times New Roman" w:hAnsi="Simplified Arabic" w:cs="Simplified Arabic"/>
          <w:color w:val="000000"/>
          <w:sz w:val="28"/>
          <w:szCs w:val="28"/>
          <w:rtl/>
        </w:rPr>
      </w:pPr>
    </w:p>
    <w:p w14:paraId="1C2AACE3" w14:textId="77777777" w:rsidR="00342E0A" w:rsidRDefault="00342E0A" w:rsidP="00342E0A">
      <w:pPr>
        <w:bidi/>
        <w:spacing w:after="0"/>
        <w:jc w:val="both"/>
        <w:rPr>
          <w:rFonts w:ascii="Simplified Arabic" w:eastAsia="Times New Roman" w:hAnsi="Simplified Arabic" w:cs="Simplified Arabic"/>
          <w:color w:val="000000"/>
          <w:sz w:val="28"/>
          <w:szCs w:val="28"/>
          <w:rtl/>
        </w:rPr>
      </w:pPr>
    </w:p>
    <w:p w14:paraId="5EA22145" w14:textId="77777777" w:rsidR="00342E0A" w:rsidRDefault="00342E0A" w:rsidP="00342E0A">
      <w:pPr>
        <w:bidi/>
        <w:spacing w:after="0"/>
        <w:jc w:val="both"/>
        <w:rPr>
          <w:rFonts w:ascii="Simplified Arabic" w:eastAsia="Times New Roman" w:hAnsi="Simplified Arabic" w:cs="Simplified Arabic"/>
          <w:color w:val="000000"/>
          <w:sz w:val="28"/>
          <w:szCs w:val="28"/>
          <w:rtl/>
        </w:rPr>
      </w:pPr>
    </w:p>
    <w:p w14:paraId="05C34829" w14:textId="77777777" w:rsidR="00342E0A" w:rsidRDefault="00342E0A" w:rsidP="00342E0A">
      <w:pPr>
        <w:bidi/>
        <w:spacing w:after="0"/>
        <w:jc w:val="both"/>
        <w:rPr>
          <w:rFonts w:ascii="Simplified Arabic" w:eastAsia="Times New Roman" w:hAnsi="Simplified Arabic" w:cs="Simplified Arabic"/>
          <w:color w:val="000000"/>
          <w:sz w:val="28"/>
          <w:szCs w:val="28"/>
          <w:rtl/>
        </w:rPr>
      </w:pPr>
    </w:p>
    <w:p w14:paraId="26205DF7" w14:textId="77777777" w:rsidR="00342E0A" w:rsidRDefault="00342E0A" w:rsidP="00342E0A">
      <w:pPr>
        <w:bidi/>
        <w:spacing w:after="0"/>
        <w:jc w:val="both"/>
        <w:rPr>
          <w:rFonts w:ascii="Simplified Arabic" w:eastAsia="Times New Roman" w:hAnsi="Simplified Arabic" w:cs="Simplified Arabic"/>
          <w:sz w:val="28"/>
          <w:szCs w:val="28"/>
          <w:rtl/>
        </w:rPr>
      </w:pPr>
    </w:p>
    <w:p w14:paraId="22E88D7D" w14:textId="77777777" w:rsidR="000B7642" w:rsidRPr="000B7642" w:rsidRDefault="000B7642" w:rsidP="006B2B4F">
      <w:pPr>
        <w:keepNext/>
        <w:keepLines/>
        <w:bidi/>
        <w:spacing w:before="200" w:after="0"/>
        <w:jc w:val="center"/>
        <w:outlineLvl w:val="1"/>
        <w:rPr>
          <w:rFonts w:ascii="Simplified Arabic" w:eastAsia="MS Gothic" w:hAnsi="Simplified Arabic" w:cs="Simplified Arabic"/>
          <w:b/>
          <w:bCs/>
          <w:color w:val="4F81BD"/>
          <w:sz w:val="28"/>
          <w:szCs w:val="26"/>
        </w:rPr>
      </w:pPr>
      <w:r w:rsidRPr="000B7642">
        <w:rPr>
          <w:rFonts w:ascii="Simplified Arabic" w:eastAsia="MS Gothic" w:hAnsi="Simplified Arabic" w:cs="Simplified Arabic"/>
          <w:b/>
          <w:bCs/>
          <w:color w:val="4F81BD"/>
          <w:sz w:val="28"/>
          <w:szCs w:val="26"/>
          <w:rtl/>
        </w:rPr>
        <w:lastRenderedPageBreak/>
        <w:t>جدول تعريفات المتغيرات والقياس</w:t>
      </w:r>
    </w:p>
    <w:tbl>
      <w:tblPr>
        <w:tblStyle w:val="TableGrid1"/>
        <w:bidiVisual/>
        <w:tblW w:w="9661" w:type="dxa"/>
        <w:tblInd w:w="-323" w:type="dxa"/>
        <w:tblLook w:val="04A0" w:firstRow="1" w:lastRow="0" w:firstColumn="1" w:lastColumn="0" w:noHBand="0" w:noVBand="1"/>
      </w:tblPr>
      <w:tblGrid>
        <w:gridCol w:w="1012"/>
        <w:gridCol w:w="2868"/>
        <w:gridCol w:w="1533"/>
        <w:gridCol w:w="1602"/>
        <w:gridCol w:w="1312"/>
        <w:gridCol w:w="1334"/>
      </w:tblGrid>
      <w:tr w:rsidR="00A36E77" w:rsidRPr="000B7642" w14:paraId="64743257" w14:textId="77777777" w:rsidTr="00A36E77">
        <w:trPr>
          <w:trHeight w:val="668"/>
        </w:trPr>
        <w:tc>
          <w:tcPr>
            <w:tcW w:w="1012" w:type="dxa"/>
            <w:shd w:val="clear" w:color="auto" w:fill="FCE4D6"/>
            <w:vAlign w:val="center"/>
          </w:tcPr>
          <w:p w14:paraId="4E88B200" w14:textId="77777777" w:rsidR="000B7642" w:rsidRPr="000B7642" w:rsidRDefault="000B7642" w:rsidP="000B7642">
            <w:pPr>
              <w:bidi/>
              <w:rPr>
                <w:rFonts w:ascii="Simplified Arabic" w:hAnsi="Simplified Arabic" w:cs="Simplified Arabic"/>
                <w:b/>
                <w:bCs/>
                <w:sz w:val="24"/>
              </w:rPr>
            </w:pPr>
            <w:r w:rsidRPr="000B7642">
              <w:rPr>
                <w:rFonts w:ascii="Simplified Arabic" w:hAnsi="Simplified Arabic" w:cs="Simplified Arabic"/>
                <w:b/>
                <w:bCs/>
                <w:sz w:val="24"/>
                <w:rtl/>
              </w:rPr>
              <w:t>المتغير</w:t>
            </w:r>
          </w:p>
        </w:tc>
        <w:tc>
          <w:tcPr>
            <w:tcW w:w="2868" w:type="dxa"/>
            <w:shd w:val="clear" w:color="auto" w:fill="FCE4D6"/>
            <w:vAlign w:val="center"/>
          </w:tcPr>
          <w:p w14:paraId="6D218FAD" w14:textId="77777777" w:rsidR="000B7642" w:rsidRPr="000B7642" w:rsidRDefault="000B7642" w:rsidP="000B7642">
            <w:pPr>
              <w:bidi/>
              <w:rPr>
                <w:rFonts w:ascii="Simplified Arabic" w:hAnsi="Simplified Arabic" w:cs="Simplified Arabic"/>
                <w:b/>
                <w:bCs/>
                <w:sz w:val="24"/>
              </w:rPr>
            </w:pPr>
            <w:r w:rsidRPr="000B7642">
              <w:rPr>
                <w:rFonts w:ascii="Simplified Arabic" w:hAnsi="Simplified Arabic" w:cs="Simplified Arabic"/>
                <w:b/>
                <w:bCs/>
                <w:sz w:val="24"/>
                <w:rtl/>
              </w:rPr>
              <w:t>التعريف المعتمد</w:t>
            </w:r>
          </w:p>
        </w:tc>
        <w:tc>
          <w:tcPr>
            <w:tcW w:w="1533" w:type="dxa"/>
            <w:shd w:val="clear" w:color="auto" w:fill="FCE4D6"/>
            <w:vAlign w:val="center"/>
          </w:tcPr>
          <w:p w14:paraId="3B91CC58" w14:textId="77777777" w:rsidR="000B7642" w:rsidRPr="000B7642" w:rsidRDefault="000B7642" w:rsidP="000B7642">
            <w:pPr>
              <w:bidi/>
              <w:rPr>
                <w:rFonts w:ascii="Simplified Arabic" w:hAnsi="Simplified Arabic" w:cs="Simplified Arabic"/>
                <w:b/>
                <w:bCs/>
                <w:sz w:val="24"/>
              </w:rPr>
            </w:pPr>
            <w:r w:rsidRPr="000B7642">
              <w:rPr>
                <w:rFonts w:ascii="Simplified Arabic" w:hAnsi="Simplified Arabic" w:cs="Simplified Arabic"/>
                <w:b/>
                <w:bCs/>
                <w:sz w:val="24"/>
                <w:rtl/>
              </w:rPr>
              <w:t>الأبعاد (إن وجدت)</w:t>
            </w:r>
          </w:p>
        </w:tc>
        <w:tc>
          <w:tcPr>
            <w:tcW w:w="1602" w:type="dxa"/>
            <w:shd w:val="clear" w:color="auto" w:fill="FCE4D6"/>
            <w:vAlign w:val="center"/>
          </w:tcPr>
          <w:p w14:paraId="63592668" w14:textId="77777777" w:rsidR="000B7642" w:rsidRPr="000B7642" w:rsidRDefault="000B7642" w:rsidP="000B7642">
            <w:pPr>
              <w:bidi/>
              <w:rPr>
                <w:rFonts w:ascii="Simplified Arabic" w:hAnsi="Simplified Arabic" w:cs="Simplified Arabic"/>
                <w:b/>
                <w:bCs/>
                <w:sz w:val="24"/>
              </w:rPr>
            </w:pPr>
            <w:r w:rsidRPr="000B7642">
              <w:rPr>
                <w:rFonts w:ascii="Simplified Arabic" w:hAnsi="Simplified Arabic" w:cs="Simplified Arabic"/>
                <w:b/>
                <w:bCs/>
                <w:sz w:val="24"/>
                <w:rtl/>
              </w:rPr>
              <w:t>التمييز عن مفهوم قريب</w:t>
            </w:r>
          </w:p>
        </w:tc>
        <w:tc>
          <w:tcPr>
            <w:tcW w:w="1312" w:type="dxa"/>
            <w:shd w:val="clear" w:color="auto" w:fill="FCE4D6"/>
            <w:vAlign w:val="center"/>
          </w:tcPr>
          <w:p w14:paraId="6E2346D5" w14:textId="77777777" w:rsidR="000B7642" w:rsidRPr="000B7642" w:rsidRDefault="000B7642" w:rsidP="000B7642">
            <w:pPr>
              <w:bidi/>
              <w:rPr>
                <w:rFonts w:ascii="Simplified Arabic" w:hAnsi="Simplified Arabic" w:cs="Simplified Arabic"/>
                <w:b/>
                <w:bCs/>
                <w:sz w:val="24"/>
              </w:rPr>
            </w:pPr>
            <w:r w:rsidRPr="000B7642">
              <w:rPr>
                <w:rFonts w:ascii="Simplified Arabic" w:hAnsi="Simplified Arabic" w:cs="Simplified Arabic"/>
                <w:b/>
                <w:bCs/>
                <w:sz w:val="24"/>
                <w:rtl/>
              </w:rPr>
              <w:t>أداة القياس/المصدر</w:t>
            </w:r>
          </w:p>
        </w:tc>
        <w:tc>
          <w:tcPr>
            <w:tcW w:w="1334" w:type="dxa"/>
            <w:shd w:val="clear" w:color="auto" w:fill="FCE4D6"/>
            <w:vAlign w:val="center"/>
          </w:tcPr>
          <w:p w14:paraId="5A615E86" w14:textId="77777777" w:rsidR="000B7642" w:rsidRPr="000B7642" w:rsidRDefault="000B7642" w:rsidP="000B7642">
            <w:pPr>
              <w:bidi/>
              <w:rPr>
                <w:rFonts w:ascii="Simplified Arabic" w:hAnsi="Simplified Arabic" w:cs="Simplified Arabic"/>
                <w:b/>
                <w:bCs/>
                <w:sz w:val="24"/>
              </w:rPr>
            </w:pPr>
            <w:r w:rsidRPr="000B7642">
              <w:rPr>
                <w:rFonts w:ascii="Simplified Arabic" w:hAnsi="Simplified Arabic" w:cs="Simplified Arabic"/>
                <w:b/>
                <w:bCs/>
                <w:sz w:val="24"/>
                <w:rtl/>
              </w:rPr>
              <w:t>ملاحظات تكييف</w:t>
            </w:r>
          </w:p>
        </w:tc>
      </w:tr>
      <w:tr w:rsidR="00A36E77" w:rsidRPr="000B7642" w14:paraId="738654D4" w14:textId="77777777" w:rsidTr="00A36E77">
        <w:trPr>
          <w:trHeight w:val="3568"/>
        </w:trPr>
        <w:tc>
          <w:tcPr>
            <w:tcW w:w="1012" w:type="dxa"/>
          </w:tcPr>
          <w:p w14:paraId="58BC1084" w14:textId="77777777" w:rsidR="000B7642" w:rsidRPr="000B7642" w:rsidRDefault="000B7642" w:rsidP="000B7642">
            <w:pPr>
              <w:bidi/>
              <w:rPr>
                <w:rFonts w:ascii="Simplified Arabic" w:hAnsi="Simplified Arabic" w:cs="Simplified Arabic"/>
                <w:b/>
                <w:bCs/>
                <w:sz w:val="24"/>
              </w:rPr>
            </w:pPr>
            <w:r w:rsidRPr="000B7642">
              <w:rPr>
                <w:rFonts w:ascii="Simplified Arabic" w:eastAsia="Arial" w:hAnsi="Simplified Arabic" w:cs="Simplified Arabic"/>
                <w:b/>
                <w:bCs/>
                <w:sz w:val="20"/>
              </w:rPr>
              <w:t xml:space="preserve"> </w:t>
            </w:r>
            <w:r w:rsidRPr="002644DD">
              <w:rPr>
                <w:rFonts w:ascii="Simplified Arabic" w:hAnsi="Simplified Arabic" w:cs="Simplified Arabic"/>
                <w:b/>
                <w:bCs/>
                <w:sz w:val="24"/>
                <w:rtl/>
              </w:rPr>
              <w:t>إدارة الموارد البشرية الإلكترونية (</w:t>
            </w:r>
            <w:r w:rsidRPr="002644DD">
              <w:rPr>
                <w:rFonts w:ascii="Simplified Arabic" w:hAnsi="Simplified Arabic" w:cs="Simplified Arabic"/>
                <w:b/>
                <w:bCs/>
                <w:sz w:val="24"/>
              </w:rPr>
              <w:t>E-HRM</w:t>
            </w:r>
            <w:r w:rsidRPr="002644DD">
              <w:rPr>
                <w:rFonts w:ascii="Simplified Arabic" w:hAnsi="Simplified Arabic" w:cs="Simplified Arabic"/>
                <w:b/>
                <w:bCs/>
                <w:sz w:val="24"/>
                <w:rtl/>
              </w:rPr>
              <w:t>)</w:t>
            </w:r>
          </w:p>
        </w:tc>
        <w:tc>
          <w:tcPr>
            <w:tcW w:w="2868" w:type="dxa"/>
          </w:tcPr>
          <w:p w14:paraId="41D27AC9"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هي الاستخدام الاستراتيجي والمتكامل لتقنيات المعلومات والاتصالات، وخاصة القنوات المعتمدة على الإنترنت، في تنفيذ استراتيجيات وسياسات وممارسات الموارد البشرية بما يسهم في تحسين كفاءة وفعالية الأداء التنظيمي (</w:t>
            </w:r>
            <w:r w:rsidRPr="000B7642">
              <w:rPr>
                <w:rFonts w:ascii="Simplified Arabic" w:hAnsi="Simplified Arabic" w:cs="Simplified Arabic"/>
                <w:sz w:val="24"/>
              </w:rPr>
              <w:t>Anwar &amp; Abdullah, 2021</w:t>
            </w:r>
            <w:r w:rsidRPr="000B7642">
              <w:rPr>
                <w:rFonts w:ascii="Simplified Arabic" w:hAnsi="Simplified Arabic" w:cs="Simplified Arabic"/>
                <w:sz w:val="24"/>
                <w:rtl/>
              </w:rPr>
              <w:t xml:space="preserve">؛ طه وحمزة، 2022؛ </w:t>
            </w:r>
            <w:r w:rsidRPr="000B7642">
              <w:rPr>
                <w:rFonts w:ascii="Simplified Arabic" w:hAnsi="Simplified Arabic" w:cs="Simplified Arabic"/>
                <w:sz w:val="24"/>
              </w:rPr>
              <w:t>Stavrou et al., 2023</w:t>
            </w:r>
            <w:r w:rsidRPr="000B7642">
              <w:rPr>
                <w:rFonts w:ascii="Simplified Arabic" w:hAnsi="Simplified Arabic" w:cs="Simplified Arabic"/>
                <w:sz w:val="24"/>
                <w:rtl/>
              </w:rPr>
              <w:t>)</w:t>
            </w:r>
          </w:p>
        </w:tc>
        <w:tc>
          <w:tcPr>
            <w:tcW w:w="1533" w:type="dxa"/>
          </w:tcPr>
          <w:p w14:paraId="42BD3AE6" w14:textId="77777777" w:rsidR="000B7642" w:rsidRPr="000B7642" w:rsidRDefault="002644DD" w:rsidP="002644DD">
            <w:pPr>
              <w:bidi/>
              <w:rPr>
                <w:rFonts w:ascii="Simplified Arabic" w:hAnsi="Simplified Arabic" w:cs="Simplified Arabic"/>
                <w:sz w:val="24"/>
                <w:rtl/>
              </w:rPr>
            </w:pPr>
            <w:r>
              <w:rPr>
                <w:rFonts w:ascii="Simplified Arabic" w:eastAsia="Arial" w:hAnsi="Simplified Arabic" w:cs="Simplified Arabic" w:hint="cs"/>
                <w:sz w:val="20"/>
                <w:rtl/>
                <w:lang w:bidi="ar-EG"/>
              </w:rPr>
              <w:t>- ا</w:t>
            </w:r>
            <w:r w:rsidR="000B7642" w:rsidRPr="000B7642">
              <w:rPr>
                <w:rFonts w:ascii="Simplified Arabic" w:hAnsi="Simplified Arabic" w:cs="Simplified Arabic"/>
                <w:sz w:val="24"/>
                <w:rtl/>
              </w:rPr>
              <w:t>لتوظيف الإلكتروني</w:t>
            </w:r>
          </w:p>
          <w:p w14:paraId="70896723" w14:textId="77777777" w:rsidR="000B7642" w:rsidRPr="000B7642" w:rsidRDefault="000B7642" w:rsidP="000B7642">
            <w:pPr>
              <w:bidi/>
              <w:rPr>
                <w:rFonts w:ascii="Simplified Arabic" w:hAnsi="Simplified Arabic" w:cs="Simplified Arabic"/>
                <w:sz w:val="24"/>
                <w:rtl/>
              </w:rPr>
            </w:pPr>
            <w:r w:rsidRPr="000B7642">
              <w:rPr>
                <w:rFonts w:ascii="Simplified Arabic" w:hAnsi="Simplified Arabic" w:cs="Simplified Arabic"/>
                <w:sz w:val="24"/>
              </w:rPr>
              <w:t xml:space="preserve">- </w:t>
            </w:r>
            <w:r w:rsidRPr="000B7642">
              <w:rPr>
                <w:rFonts w:ascii="Simplified Arabic" w:hAnsi="Simplified Arabic" w:cs="Simplified Arabic"/>
                <w:sz w:val="24"/>
                <w:rtl/>
              </w:rPr>
              <w:t>التدريب الإلكتروني</w:t>
            </w:r>
          </w:p>
          <w:p w14:paraId="6246A4E5" w14:textId="77777777" w:rsidR="000B7642" w:rsidRPr="000B7642" w:rsidRDefault="002644DD" w:rsidP="000B7642">
            <w:pPr>
              <w:bidi/>
              <w:rPr>
                <w:rFonts w:ascii="Simplified Arabic" w:hAnsi="Simplified Arabic" w:cs="Simplified Arabic"/>
                <w:sz w:val="24"/>
                <w:rtl/>
              </w:rPr>
            </w:pPr>
            <w:r>
              <w:rPr>
                <w:rFonts w:ascii="Simplified Arabic" w:hAnsi="Simplified Arabic" w:cs="Simplified Arabic" w:hint="cs"/>
                <w:sz w:val="24"/>
                <w:rtl/>
              </w:rPr>
              <w:t>-</w:t>
            </w:r>
            <w:r w:rsidR="000B7642" w:rsidRPr="000B7642">
              <w:rPr>
                <w:rFonts w:ascii="Simplified Arabic" w:hAnsi="Simplified Arabic" w:cs="Simplified Arabic"/>
                <w:sz w:val="24"/>
                <w:rtl/>
              </w:rPr>
              <w:t>إدارة الأداء الإلكترونية</w:t>
            </w:r>
          </w:p>
          <w:p w14:paraId="4B30D6B5" w14:textId="77777777" w:rsidR="000B7642" w:rsidRPr="000B7642" w:rsidRDefault="000B7642" w:rsidP="000B7642">
            <w:pPr>
              <w:bidi/>
              <w:rPr>
                <w:rFonts w:ascii="Simplified Arabic" w:hAnsi="Simplified Arabic" w:cs="Simplified Arabic"/>
                <w:sz w:val="24"/>
              </w:rPr>
            </w:pPr>
            <w:r w:rsidRPr="000B7642">
              <w:rPr>
                <w:rFonts w:ascii="Simplified Arabic" w:hAnsi="Simplified Arabic" w:cs="Simplified Arabic"/>
                <w:sz w:val="24"/>
                <w:rtl/>
              </w:rPr>
              <w:t>- نظم معلومات الموارد البشرية</w:t>
            </w:r>
          </w:p>
        </w:tc>
        <w:tc>
          <w:tcPr>
            <w:tcW w:w="1602" w:type="dxa"/>
          </w:tcPr>
          <w:p w14:paraId="2BA9BEB6"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تختلف عن إدارة الموارد البشرية التقليدية في اعتمادها على التكنولوجيا الرقمية بدلًا من الإجراءات اليدوية، كما تختلف عن نظم المعلومات الإدارية بتركيزها على المورد البشري تحديدًا</w:t>
            </w:r>
          </w:p>
        </w:tc>
        <w:tc>
          <w:tcPr>
            <w:tcW w:w="1312" w:type="dxa"/>
          </w:tcPr>
          <w:p w14:paraId="2A06279B"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استبانة مبنية على مقاييس الدراسات السابقة مثل (</w:t>
            </w:r>
            <w:r w:rsidRPr="000B7642">
              <w:rPr>
                <w:rFonts w:ascii="Simplified Arabic" w:hAnsi="Simplified Arabic" w:cs="Simplified Arabic"/>
                <w:sz w:val="24"/>
              </w:rPr>
              <w:t>Stavrou et al., 2023</w:t>
            </w:r>
            <w:r w:rsidRPr="000B7642">
              <w:rPr>
                <w:rFonts w:ascii="Simplified Arabic" w:hAnsi="Simplified Arabic" w:cs="Simplified Arabic"/>
                <w:sz w:val="24"/>
                <w:rtl/>
              </w:rPr>
              <w:t>) و(</w:t>
            </w:r>
            <w:r w:rsidRPr="000B7642">
              <w:rPr>
                <w:rFonts w:ascii="Simplified Arabic" w:hAnsi="Simplified Arabic" w:cs="Simplified Arabic"/>
                <w:sz w:val="24"/>
              </w:rPr>
              <w:t>Anwar &amp; Abdullah, 2021</w:t>
            </w:r>
          </w:p>
        </w:tc>
        <w:tc>
          <w:tcPr>
            <w:tcW w:w="1334" w:type="dxa"/>
          </w:tcPr>
          <w:p w14:paraId="492A36D5"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تكييف العبارات لتناسب البيئة العربية وطبيعة المؤسسة محل الدراسة</w:t>
            </w:r>
          </w:p>
        </w:tc>
      </w:tr>
      <w:tr w:rsidR="00A36E77" w:rsidRPr="000B7642" w14:paraId="7D497580" w14:textId="77777777" w:rsidTr="00A36E77">
        <w:trPr>
          <w:trHeight w:val="2090"/>
        </w:trPr>
        <w:tc>
          <w:tcPr>
            <w:tcW w:w="1012" w:type="dxa"/>
          </w:tcPr>
          <w:p w14:paraId="037145DA" w14:textId="77777777" w:rsidR="000B7642" w:rsidRPr="000B7642" w:rsidRDefault="000B7642" w:rsidP="000B7642">
            <w:pPr>
              <w:bidi/>
              <w:rPr>
                <w:rFonts w:ascii="Simplified Arabic" w:hAnsi="Simplified Arabic" w:cs="Simplified Arabic"/>
                <w:b/>
                <w:bCs/>
                <w:sz w:val="24"/>
              </w:rPr>
            </w:pPr>
            <w:r w:rsidRPr="000B7642">
              <w:rPr>
                <w:rFonts w:ascii="Simplified Arabic" w:eastAsia="Arial" w:hAnsi="Simplified Arabic" w:cs="Simplified Arabic"/>
                <w:b/>
                <w:bCs/>
                <w:sz w:val="20"/>
              </w:rPr>
              <w:t xml:space="preserve"> </w:t>
            </w:r>
            <w:r w:rsidRPr="002644DD">
              <w:rPr>
                <w:rFonts w:ascii="Simplified Arabic" w:hAnsi="Simplified Arabic" w:cs="Simplified Arabic"/>
                <w:b/>
                <w:bCs/>
                <w:sz w:val="24"/>
                <w:rtl/>
              </w:rPr>
              <w:t>ممارسات إدارة الموارد البشرية الإلكترونية</w:t>
            </w:r>
          </w:p>
        </w:tc>
        <w:tc>
          <w:tcPr>
            <w:tcW w:w="2868" w:type="dxa"/>
          </w:tcPr>
          <w:p w14:paraId="2B9160FD"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Pr>
                <w:rFonts w:ascii="Simplified Arabic" w:hAnsi="Simplified Arabic" w:cs="Simplified Arabic" w:hint="cs"/>
                <w:sz w:val="24"/>
                <w:rtl/>
              </w:rPr>
              <w:t>م</w:t>
            </w:r>
            <w:r w:rsidRPr="000B7642">
              <w:rPr>
                <w:rFonts w:ascii="Simplified Arabic" w:hAnsi="Simplified Arabic" w:cs="Simplified Arabic"/>
                <w:sz w:val="24"/>
                <w:rtl/>
              </w:rPr>
              <w:t>جموعة من التطبيقات والأنشطة التكنولوجية التي تستخدم لتيسير وتنفيذ وظائف الموارد البشرية مثل التوظيف والتدريب وتقييم الأداء، بهدف رفع الكفاءة والفعالية باستخدام الأنظمة الرقمية (</w:t>
            </w:r>
            <w:r w:rsidRPr="000B7642">
              <w:rPr>
                <w:rFonts w:ascii="Simplified Arabic" w:hAnsi="Simplified Arabic" w:cs="Simplified Arabic"/>
                <w:sz w:val="24"/>
              </w:rPr>
              <w:t>Smith, 2022</w:t>
            </w:r>
            <w:r w:rsidRPr="000B7642">
              <w:rPr>
                <w:rFonts w:ascii="Simplified Arabic" w:hAnsi="Simplified Arabic" w:cs="Simplified Arabic"/>
                <w:sz w:val="24"/>
                <w:rtl/>
              </w:rPr>
              <w:t>).</w:t>
            </w:r>
          </w:p>
        </w:tc>
        <w:tc>
          <w:tcPr>
            <w:tcW w:w="1533" w:type="dxa"/>
          </w:tcPr>
          <w:p w14:paraId="03428482" w14:textId="77777777" w:rsidR="000B7642" w:rsidRPr="000B7642" w:rsidRDefault="002644DD" w:rsidP="000B7642">
            <w:pPr>
              <w:bidi/>
              <w:rPr>
                <w:rFonts w:ascii="Simplified Arabic" w:hAnsi="Simplified Arabic" w:cs="Simplified Arabic"/>
                <w:sz w:val="24"/>
                <w:rtl/>
              </w:rPr>
            </w:pPr>
            <w:r>
              <w:rPr>
                <w:rFonts w:ascii="Simplified Arabic" w:hAnsi="Simplified Arabic" w:cs="Simplified Arabic" w:hint="cs"/>
                <w:sz w:val="24"/>
                <w:rtl/>
              </w:rPr>
              <w:t xml:space="preserve">- </w:t>
            </w:r>
            <w:r w:rsidR="000B7642" w:rsidRPr="000B7642">
              <w:rPr>
                <w:rFonts w:ascii="Simplified Arabic" w:hAnsi="Simplified Arabic" w:cs="Simplified Arabic"/>
                <w:sz w:val="24"/>
                <w:rtl/>
              </w:rPr>
              <w:t>التوظيف الإلكتروني</w:t>
            </w:r>
          </w:p>
          <w:p w14:paraId="29E2245A" w14:textId="77777777" w:rsidR="000B7642" w:rsidRPr="000B7642" w:rsidRDefault="002644DD" w:rsidP="000B7642">
            <w:pPr>
              <w:bidi/>
              <w:rPr>
                <w:rFonts w:ascii="Simplified Arabic" w:hAnsi="Simplified Arabic" w:cs="Simplified Arabic"/>
                <w:sz w:val="24"/>
                <w:rtl/>
              </w:rPr>
            </w:pPr>
            <w:r>
              <w:rPr>
                <w:rFonts w:ascii="Simplified Arabic" w:hAnsi="Simplified Arabic" w:cs="Simplified Arabic"/>
                <w:sz w:val="24"/>
              </w:rPr>
              <w:t xml:space="preserve"> </w:t>
            </w:r>
            <w:r w:rsidR="000B7642" w:rsidRPr="000B7642">
              <w:rPr>
                <w:rFonts w:ascii="Simplified Arabic" w:hAnsi="Simplified Arabic" w:cs="Simplified Arabic"/>
                <w:sz w:val="24"/>
              </w:rPr>
              <w:t xml:space="preserve">- </w:t>
            </w:r>
            <w:r w:rsidR="000B7642" w:rsidRPr="000B7642">
              <w:rPr>
                <w:rFonts w:ascii="Simplified Arabic" w:hAnsi="Simplified Arabic" w:cs="Simplified Arabic"/>
                <w:sz w:val="24"/>
                <w:rtl/>
              </w:rPr>
              <w:t>التدريب الإلكتروني</w:t>
            </w:r>
          </w:p>
          <w:p w14:paraId="63996238" w14:textId="77777777" w:rsidR="000B7642" w:rsidRPr="000B7642" w:rsidRDefault="000B7642" w:rsidP="000B7642">
            <w:pPr>
              <w:bidi/>
              <w:rPr>
                <w:rFonts w:ascii="Simplified Arabic" w:hAnsi="Simplified Arabic" w:cs="Simplified Arabic"/>
                <w:sz w:val="24"/>
                <w:rtl/>
              </w:rPr>
            </w:pPr>
            <w:r w:rsidRPr="000B7642">
              <w:rPr>
                <w:rFonts w:ascii="Simplified Arabic" w:hAnsi="Simplified Arabic" w:cs="Simplified Arabic"/>
                <w:sz w:val="24"/>
              </w:rPr>
              <w:t xml:space="preserve">- </w:t>
            </w:r>
            <w:r w:rsidRPr="000B7642">
              <w:rPr>
                <w:rFonts w:ascii="Simplified Arabic" w:hAnsi="Simplified Arabic" w:cs="Simplified Arabic"/>
                <w:sz w:val="24"/>
                <w:rtl/>
              </w:rPr>
              <w:t>تقييم الأداء الإلكتروني</w:t>
            </w:r>
          </w:p>
          <w:p w14:paraId="0E59E0CE" w14:textId="77777777" w:rsidR="000B7642" w:rsidRPr="000B7642" w:rsidRDefault="000B7642" w:rsidP="005A4683">
            <w:pPr>
              <w:bidi/>
              <w:rPr>
                <w:rFonts w:ascii="Simplified Arabic" w:hAnsi="Simplified Arabic" w:cs="Simplified Arabic"/>
                <w:sz w:val="24"/>
              </w:rPr>
            </w:pPr>
            <w:r w:rsidRPr="000B7642">
              <w:rPr>
                <w:rFonts w:ascii="Simplified Arabic" w:hAnsi="Simplified Arabic" w:cs="Simplified Arabic"/>
                <w:sz w:val="24"/>
                <w:rtl/>
              </w:rPr>
              <w:t xml:space="preserve">- </w:t>
            </w:r>
            <w:r w:rsidR="005A4683">
              <w:rPr>
                <w:rFonts w:ascii="Simplified Arabic" w:hAnsi="Simplified Arabic" w:cs="Simplified Arabic" w:hint="cs"/>
                <w:sz w:val="24"/>
                <w:rtl/>
              </w:rPr>
              <w:t>التعويضات الإلكترونية</w:t>
            </w:r>
          </w:p>
        </w:tc>
        <w:tc>
          <w:tcPr>
            <w:tcW w:w="1602" w:type="dxa"/>
          </w:tcPr>
          <w:p w14:paraId="2911E5E0"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 xml:space="preserve">مثل الجانب التطبيقي من </w:t>
            </w:r>
            <w:r w:rsidRPr="000B7642">
              <w:rPr>
                <w:rFonts w:ascii="Simplified Arabic" w:hAnsi="Simplified Arabic" w:cs="Simplified Arabic"/>
                <w:sz w:val="24"/>
              </w:rPr>
              <w:t>E-HRM</w:t>
            </w:r>
            <w:r w:rsidRPr="000B7642">
              <w:rPr>
                <w:rFonts w:ascii="Simplified Arabic" w:hAnsi="Simplified Arabic" w:cs="Simplified Arabic"/>
                <w:sz w:val="24"/>
                <w:rtl/>
              </w:rPr>
              <w:t>، بينما يشير المفهوم الأشمل (</w:t>
            </w:r>
            <w:r w:rsidRPr="000B7642">
              <w:rPr>
                <w:rFonts w:ascii="Simplified Arabic" w:hAnsi="Simplified Arabic" w:cs="Simplified Arabic"/>
                <w:sz w:val="24"/>
              </w:rPr>
              <w:t>E-HRM</w:t>
            </w:r>
            <w:r w:rsidRPr="000B7642">
              <w:rPr>
                <w:rFonts w:ascii="Simplified Arabic" w:hAnsi="Simplified Arabic" w:cs="Simplified Arabic"/>
                <w:sz w:val="24"/>
                <w:rtl/>
              </w:rPr>
              <w:t>) إلى التوجه الاستراتيجي</w:t>
            </w:r>
          </w:p>
        </w:tc>
        <w:tc>
          <w:tcPr>
            <w:tcW w:w="1312" w:type="dxa"/>
          </w:tcPr>
          <w:p w14:paraId="2EAC8E34" w14:textId="77777777" w:rsidR="000B7642" w:rsidRPr="000B7642" w:rsidRDefault="005A4683" w:rsidP="000B7642">
            <w:pPr>
              <w:bidi/>
              <w:rPr>
                <w:rFonts w:ascii="Simplified Arabic" w:hAnsi="Simplified Arabic" w:cs="Simplified Arabic"/>
                <w:sz w:val="24"/>
              </w:rPr>
            </w:pPr>
            <w:r>
              <w:rPr>
                <w:rFonts w:ascii="Simplified Arabic" w:eastAsia="Arial" w:hAnsi="Simplified Arabic" w:cs="Simplified Arabic" w:hint="cs"/>
                <w:sz w:val="20"/>
                <w:rtl/>
                <w:lang w:bidi="ar-EG"/>
              </w:rPr>
              <w:t>ا</w:t>
            </w:r>
            <w:r w:rsidR="000B7642" w:rsidRPr="000B7642">
              <w:rPr>
                <w:rFonts w:ascii="Simplified Arabic" w:eastAsia="Arial" w:hAnsi="Simplified Arabic" w:cs="Simplified Arabic"/>
                <w:sz w:val="20"/>
              </w:rPr>
              <w:t xml:space="preserve"> </w:t>
            </w:r>
            <w:r w:rsidR="000B7642" w:rsidRPr="000B7642">
              <w:rPr>
                <w:rFonts w:ascii="Simplified Arabic" w:hAnsi="Simplified Arabic" w:cs="Simplified Arabic"/>
                <w:sz w:val="24"/>
                <w:rtl/>
              </w:rPr>
              <w:t>ستبانة مستمدة من (</w:t>
            </w:r>
            <w:r w:rsidR="000B7642" w:rsidRPr="000B7642">
              <w:rPr>
                <w:rFonts w:ascii="Simplified Arabic" w:hAnsi="Simplified Arabic" w:cs="Simplified Arabic"/>
                <w:sz w:val="24"/>
              </w:rPr>
              <w:t>Smith, 2022</w:t>
            </w:r>
            <w:r w:rsidR="000B7642" w:rsidRPr="000B7642">
              <w:rPr>
                <w:rFonts w:ascii="Simplified Arabic" w:hAnsi="Simplified Arabic" w:cs="Simplified Arabic"/>
                <w:sz w:val="24"/>
                <w:rtl/>
              </w:rPr>
              <w:t>) مع دعم من الأدبيات الحديثة</w:t>
            </w:r>
          </w:p>
        </w:tc>
        <w:tc>
          <w:tcPr>
            <w:tcW w:w="1334" w:type="dxa"/>
          </w:tcPr>
          <w:p w14:paraId="2CD833D6"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002644DD">
              <w:rPr>
                <w:rFonts w:ascii="Simplified Arabic" w:hAnsi="Simplified Arabic" w:cs="Simplified Arabic" w:hint="cs"/>
                <w:sz w:val="24"/>
                <w:rtl/>
                <w:lang w:bidi="ar-EG"/>
              </w:rPr>
              <w:t>ت</w:t>
            </w:r>
            <w:r w:rsidRPr="000B7642">
              <w:rPr>
                <w:rFonts w:ascii="Simplified Arabic" w:hAnsi="Simplified Arabic" w:cs="Simplified Arabic"/>
                <w:sz w:val="24"/>
                <w:rtl/>
              </w:rPr>
              <w:t>عديل البنود بما يتلاءم مع مستوى التحول الرقمي في المنظمة</w:t>
            </w:r>
          </w:p>
        </w:tc>
      </w:tr>
      <w:tr w:rsidR="00A36E77" w:rsidRPr="000B7642" w14:paraId="7C89B6BD" w14:textId="77777777" w:rsidTr="00A36E77">
        <w:trPr>
          <w:trHeight w:val="2467"/>
        </w:trPr>
        <w:tc>
          <w:tcPr>
            <w:tcW w:w="1012" w:type="dxa"/>
          </w:tcPr>
          <w:p w14:paraId="062DAAC3" w14:textId="77777777" w:rsidR="000B7642" w:rsidRPr="000B7642" w:rsidRDefault="000B7642" w:rsidP="000B7642">
            <w:pPr>
              <w:bidi/>
              <w:rPr>
                <w:rFonts w:ascii="Simplified Arabic" w:hAnsi="Simplified Arabic" w:cs="Simplified Arabic"/>
                <w:b/>
                <w:bCs/>
                <w:sz w:val="24"/>
                <w:rtl/>
                <w:lang w:bidi="ar-EG"/>
              </w:rPr>
            </w:pPr>
            <w:r w:rsidRPr="000B7642">
              <w:rPr>
                <w:rFonts w:ascii="Simplified Arabic" w:eastAsia="Arial" w:hAnsi="Simplified Arabic" w:cs="Simplified Arabic"/>
                <w:b/>
                <w:bCs/>
                <w:sz w:val="20"/>
              </w:rPr>
              <w:t xml:space="preserve"> </w:t>
            </w:r>
            <w:r w:rsidRPr="002644DD">
              <w:rPr>
                <w:rFonts w:ascii="Simplified Arabic" w:hAnsi="Simplified Arabic" w:cs="Simplified Arabic"/>
                <w:b/>
                <w:bCs/>
                <w:sz w:val="24"/>
                <w:rtl/>
                <w:lang w:bidi="ar-EG"/>
              </w:rPr>
              <w:t>التميز المؤسسي</w:t>
            </w:r>
          </w:p>
        </w:tc>
        <w:tc>
          <w:tcPr>
            <w:tcW w:w="2868" w:type="dxa"/>
          </w:tcPr>
          <w:p w14:paraId="20FCA6AD"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 xml:space="preserve">هو قدرة المؤسسة على تحقيق مستويات متفوقة من الأداء من خلال استثمار الفرص، وتبني مفاهيم إدارية حديثة، والتركيز على الجودة والابتكار والتحسين المستمر بما يحقق رضا المستفيدين والعاملين (موسى وصبحي، 2017؛ أبو عودة، 2018؛ القرزعي، 2018؛ </w:t>
            </w:r>
            <w:r w:rsidRPr="000B7642">
              <w:rPr>
                <w:rFonts w:ascii="Simplified Arabic" w:hAnsi="Simplified Arabic" w:cs="Simplified Arabic"/>
                <w:sz w:val="24"/>
              </w:rPr>
              <w:t>Pelonis, 2021</w:t>
            </w:r>
            <w:r w:rsidRPr="000B7642">
              <w:rPr>
                <w:rFonts w:ascii="Simplified Arabic" w:hAnsi="Simplified Arabic" w:cs="Simplified Arabic"/>
                <w:sz w:val="24"/>
                <w:rtl/>
              </w:rPr>
              <w:t>).</w:t>
            </w:r>
          </w:p>
        </w:tc>
        <w:tc>
          <w:tcPr>
            <w:tcW w:w="1533" w:type="dxa"/>
          </w:tcPr>
          <w:p w14:paraId="1792F84B" w14:textId="77777777" w:rsidR="000B7642" w:rsidRPr="000B7642" w:rsidRDefault="000B7642" w:rsidP="005A4683">
            <w:pPr>
              <w:bidi/>
              <w:rPr>
                <w:rFonts w:ascii="Simplified Arabic" w:hAnsi="Simplified Arabic" w:cs="Simplified Arabic"/>
                <w:sz w:val="24"/>
                <w:rtl/>
              </w:rPr>
            </w:pPr>
            <w:r w:rsidRPr="000B7642">
              <w:rPr>
                <w:rFonts w:ascii="Simplified Arabic" w:eastAsia="Arial" w:hAnsi="Simplified Arabic" w:cs="Simplified Arabic"/>
                <w:sz w:val="20"/>
              </w:rPr>
              <w:t xml:space="preserve"> </w:t>
            </w:r>
            <w:r w:rsidR="005A4683">
              <w:rPr>
                <w:rFonts w:ascii="Simplified Arabic" w:hAnsi="Simplified Arabic" w:cs="Simplified Arabic" w:hint="cs"/>
                <w:sz w:val="24"/>
                <w:rtl/>
              </w:rPr>
              <w:t xml:space="preserve">- </w:t>
            </w:r>
            <w:r w:rsidRPr="000B7642">
              <w:rPr>
                <w:rFonts w:ascii="Simplified Arabic" w:hAnsi="Simplified Arabic" w:cs="Simplified Arabic"/>
                <w:sz w:val="24"/>
                <w:rtl/>
              </w:rPr>
              <w:t xml:space="preserve">القيادة </w:t>
            </w:r>
            <w:r w:rsidR="005A4683">
              <w:rPr>
                <w:rFonts w:ascii="Simplified Arabic" w:hAnsi="Simplified Arabic" w:cs="Simplified Arabic" w:hint="cs"/>
                <w:sz w:val="24"/>
                <w:rtl/>
              </w:rPr>
              <w:t>والثقافة</w:t>
            </w:r>
          </w:p>
          <w:p w14:paraId="7C4C069F" w14:textId="77777777" w:rsidR="000B7642" w:rsidRPr="000B7642" w:rsidRDefault="000B7642" w:rsidP="005A4683">
            <w:pPr>
              <w:bidi/>
              <w:rPr>
                <w:rFonts w:ascii="Simplified Arabic" w:hAnsi="Simplified Arabic" w:cs="Simplified Arabic"/>
                <w:sz w:val="24"/>
                <w:rtl/>
              </w:rPr>
            </w:pPr>
            <w:r w:rsidRPr="000B7642">
              <w:rPr>
                <w:rFonts w:ascii="Simplified Arabic" w:hAnsi="Simplified Arabic" w:cs="Simplified Arabic"/>
                <w:sz w:val="24"/>
              </w:rPr>
              <w:t xml:space="preserve">- </w:t>
            </w:r>
            <w:r w:rsidR="005A4683">
              <w:rPr>
                <w:rFonts w:ascii="Simplified Arabic" w:hAnsi="Simplified Arabic" w:cs="Simplified Arabic" w:hint="cs"/>
                <w:sz w:val="24"/>
                <w:rtl/>
              </w:rPr>
              <w:t>الرؤية الاستراتيجية</w:t>
            </w:r>
          </w:p>
          <w:p w14:paraId="0BA6F681" w14:textId="77777777" w:rsidR="000B7642" w:rsidRPr="000B7642" w:rsidRDefault="000B7642" w:rsidP="005A4683">
            <w:pPr>
              <w:bidi/>
              <w:rPr>
                <w:rFonts w:ascii="Simplified Arabic" w:hAnsi="Simplified Arabic" w:cs="Simplified Arabic"/>
                <w:sz w:val="24"/>
                <w:rtl/>
              </w:rPr>
            </w:pPr>
            <w:r w:rsidRPr="000B7642">
              <w:rPr>
                <w:rFonts w:ascii="Simplified Arabic" w:hAnsi="Simplified Arabic" w:cs="Simplified Arabic"/>
                <w:sz w:val="24"/>
              </w:rPr>
              <w:t xml:space="preserve">- </w:t>
            </w:r>
            <w:r w:rsidR="005A4683">
              <w:rPr>
                <w:rFonts w:ascii="Simplified Arabic" w:hAnsi="Simplified Arabic" w:cs="Simplified Arabic" w:hint="cs"/>
                <w:sz w:val="24"/>
                <w:rtl/>
              </w:rPr>
              <w:t>تحقيق الاستدامة</w:t>
            </w:r>
          </w:p>
          <w:p w14:paraId="1F4B6657" w14:textId="77777777" w:rsidR="000B7642" w:rsidRPr="000B7642" w:rsidRDefault="000B7642" w:rsidP="005A4683">
            <w:pPr>
              <w:bidi/>
              <w:rPr>
                <w:rFonts w:ascii="Simplified Arabic" w:hAnsi="Simplified Arabic" w:cs="Simplified Arabic"/>
                <w:sz w:val="24"/>
                <w:rtl/>
              </w:rPr>
            </w:pPr>
            <w:r w:rsidRPr="000B7642">
              <w:rPr>
                <w:rFonts w:ascii="Simplified Arabic" w:hAnsi="Simplified Arabic" w:cs="Simplified Arabic"/>
                <w:sz w:val="24"/>
              </w:rPr>
              <w:t xml:space="preserve">- </w:t>
            </w:r>
            <w:r w:rsidRPr="000B7642">
              <w:rPr>
                <w:rFonts w:ascii="Simplified Arabic" w:hAnsi="Simplified Arabic" w:cs="Simplified Arabic"/>
                <w:sz w:val="24"/>
                <w:rtl/>
              </w:rPr>
              <w:t xml:space="preserve">إدارة </w:t>
            </w:r>
            <w:r w:rsidR="005A4683">
              <w:rPr>
                <w:rFonts w:ascii="Simplified Arabic" w:hAnsi="Simplified Arabic" w:cs="Simplified Arabic" w:hint="cs"/>
                <w:sz w:val="24"/>
                <w:rtl/>
              </w:rPr>
              <w:t>الأداء</w:t>
            </w:r>
          </w:p>
          <w:p w14:paraId="2AA1E947" w14:textId="77777777" w:rsidR="000B7642" w:rsidRPr="000B7642" w:rsidRDefault="000B7642" w:rsidP="005A4683">
            <w:pPr>
              <w:bidi/>
              <w:rPr>
                <w:rFonts w:ascii="Simplified Arabic" w:hAnsi="Simplified Arabic" w:cs="Simplified Arabic"/>
                <w:sz w:val="24"/>
                <w:rtl/>
              </w:rPr>
            </w:pPr>
            <w:r w:rsidRPr="000B7642">
              <w:rPr>
                <w:rFonts w:ascii="Simplified Arabic" w:hAnsi="Simplified Arabic" w:cs="Simplified Arabic"/>
                <w:sz w:val="24"/>
              </w:rPr>
              <w:t xml:space="preserve">- </w:t>
            </w:r>
            <w:r w:rsidR="005A4683">
              <w:rPr>
                <w:rFonts w:ascii="Simplified Arabic" w:hAnsi="Simplified Arabic" w:cs="Simplified Arabic" w:hint="cs"/>
                <w:sz w:val="24"/>
                <w:rtl/>
              </w:rPr>
              <w:t>إشراك المعنيين</w:t>
            </w:r>
          </w:p>
          <w:p w14:paraId="207F222F" w14:textId="77777777" w:rsidR="000B7642" w:rsidRPr="000B7642" w:rsidRDefault="000B7642" w:rsidP="000B7642">
            <w:pPr>
              <w:bidi/>
              <w:rPr>
                <w:rFonts w:ascii="Simplified Arabic" w:hAnsi="Simplified Arabic" w:cs="Simplified Arabic"/>
                <w:sz w:val="24"/>
              </w:rPr>
            </w:pPr>
          </w:p>
        </w:tc>
        <w:tc>
          <w:tcPr>
            <w:tcW w:w="1602" w:type="dxa"/>
          </w:tcPr>
          <w:p w14:paraId="484F334D"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يختلف عن الأداء المؤسسي في كونه يركز على التفوق والاستدامة وليس فقط تحقيق الأهداف، كما يتجاوز الجودة الشاملة ليشمل الابتكار والريادة</w:t>
            </w:r>
          </w:p>
        </w:tc>
        <w:tc>
          <w:tcPr>
            <w:tcW w:w="1312" w:type="dxa"/>
          </w:tcPr>
          <w:p w14:paraId="216FDCBA"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 xml:space="preserve">استبانة مبنية على نماذج التميز مثل نموذج </w:t>
            </w:r>
            <w:r w:rsidRPr="000B7642">
              <w:rPr>
                <w:rFonts w:ascii="Simplified Arabic" w:hAnsi="Simplified Arabic" w:cs="Simplified Arabic"/>
                <w:sz w:val="24"/>
              </w:rPr>
              <w:t>EFQM</w:t>
            </w:r>
            <w:r w:rsidRPr="000B7642">
              <w:rPr>
                <w:rFonts w:ascii="Simplified Arabic" w:hAnsi="Simplified Arabic" w:cs="Simplified Arabic"/>
                <w:sz w:val="24"/>
                <w:rtl/>
              </w:rPr>
              <w:t xml:space="preserve"> ودراسة (</w:t>
            </w:r>
            <w:r w:rsidRPr="000B7642">
              <w:rPr>
                <w:rFonts w:ascii="Simplified Arabic" w:hAnsi="Simplified Arabic" w:cs="Simplified Arabic"/>
                <w:sz w:val="24"/>
              </w:rPr>
              <w:t>Pelonis, 2021</w:t>
            </w:r>
            <w:r w:rsidRPr="000B7642">
              <w:rPr>
                <w:rFonts w:ascii="Simplified Arabic" w:hAnsi="Simplified Arabic" w:cs="Simplified Arabic"/>
                <w:sz w:val="24"/>
                <w:rtl/>
              </w:rPr>
              <w:t>)</w:t>
            </w:r>
          </w:p>
        </w:tc>
        <w:tc>
          <w:tcPr>
            <w:tcW w:w="1334" w:type="dxa"/>
          </w:tcPr>
          <w:p w14:paraId="5B73978C"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تكييف المؤشرات بما يتناسب مع طبيعة القطاع (حكومي/خاص)</w:t>
            </w:r>
          </w:p>
        </w:tc>
      </w:tr>
    </w:tbl>
    <w:p w14:paraId="4A346B8B" w14:textId="77777777" w:rsidR="00620659" w:rsidRPr="00620659" w:rsidRDefault="00620659" w:rsidP="00F9374B">
      <w:pPr>
        <w:autoSpaceDE w:val="0"/>
        <w:autoSpaceDN w:val="0"/>
        <w:bidi/>
        <w:adjustRightInd w:val="0"/>
        <w:spacing w:before="120" w:after="0"/>
        <w:jc w:val="both"/>
        <w:rPr>
          <w:rFonts w:ascii="Simplified Arabic" w:eastAsia="MS Mincho" w:hAnsi="Simplified Arabic" w:cs="Simplified Arabic"/>
          <w:sz w:val="28"/>
          <w:szCs w:val="28"/>
          <w:rtl/>
          <w:lang w:eastAsia="ja-JP"/>
        </w:rPr>
      </w:pPr>
      <w:r>
        <w:rPr>
          <w:rFonts w:ascii="Simplified Arabic" w:eastAsia="MS Mincho" w:hAnsi="Simplified Arabic" w:cs="Simplified Arabic" w:hint="cs"/>
          <w:sz w:val="28"/>
          <w:szCs w:val="28"/>
          <w:rtl/>
          <w:lang w:eastAsia="ja-JP"/>
        </w:rPr>
        <w:t xml:space="preserve">  </w:t>
      </w:r>
      <w:r w:rsidRPr="00620659">
        <w:rPr>
          <w:rFonts w:ascii="Simplified Arabic" w:eastAsia="MS Mincho" w:hAnsi="Simplified Arabic" w:cs="Simplified Arabic"/>
          <w:sz w:val="28"/>
          <w:szCs w:val="28"/>
          <w:rtl/>
          <w:lang w:eastAsia="ja-JP"/>
        </w:rPr>
        <w:t>ولضمان الاتساق بين الإطار النظري والنموذج التطبيقي، حرص الباحث على مواءمة الأبعاد الواردة في جدول التعريفات الإجرائية مع بنود أداة القياس المقترحة، بحيث يعكس كل بعد نظري مجموعة من المؤشرات القابلة للقياس الميداني. كما روعي تكييف هذه المؤشرات بما يتناسب مع طبيعة القطاع الصحي السعودي، مع الحفاظ على الأصل المفاهيمي للمقاييس المعتمدة في الأدبيات السابقة.</w:t>
      </w:r>
    </w:p>
    <w:p w14:paraId="580E8923" w14:textId="77777777" w:rsidR="00236299" w:rsidRDefault="00236299" w:rsidP="00620659">
      <w:pPr>
        <w:autoSpaceDE w:val="0"/>
        <w:autoSpaceDN w:val="0"/>
        <w:bidi/>
        <w:adjustRightInd w:val="0"/>
        <w:spacing w:before="120" w:after="0"/>
        <w:jc w:val="both"/>
        <w:rPr>
          <w:rFonts w:ascii="Simplified Arabic" w:eastAsia="MS Mincho" w:hAnsi="Simplified Arabic" w:cs="Simplified Arabic"/>
          <w:b/>
          <w:bCs/>
          <w:sz w:val="28"/>
          <w:szCs w:val="28"/>
          <w:u w:val="single"/>
          <w:rtl/>
          <w:lang w:eastAsia="ja-JP"/>
        </w:rPr>
      </w:pPr>
      <w:r>
        <w:rPr>
          <w:rFonts w:ascii="Simplified Arabic" w:eastAsia="MS Mincho" w:hAnsi="Simplified Arabic" w:cs="Simplified Arabic" w:hint="cs"/>
          <w:b/>
          <w:bCs/>
          <w:sz w:val="28"/>
          <w:szCs w:val="28"/>
          <w:u w:val="single"/>
          <w:rtl/>
          <w:lang w:eastAsia="ja-JP"/>
        </w:rPr>
        <w:lastRenderedPageBreak/>
        <w:t>تعقيب على أدبيات الدراسة:</w:t>
      </w:r>
    </w:p>
    <w:p w14:paraId="40AFF528" w14:textId="77777777" w:rsidR="00620659" w:rsidRDefault="00620659" w:rsidP="00236299">
      <w:pPr>
        <w:autoSpaceDE w:val="0"/>
        <w:autoSpaceDN w:val="0"/>
        <w:bidi/>
        <w:adjustRightInd w:val="0"/>
        <w:spacing w:before="120" w:after="0"/>
        <w:jc w:val="both"/>
        <w:rPr>
          <w:rFonts w:ascii="Simplified Arabic" w:eastAsia="MS Mincho" w:hAnsi="Simplified Arabic" w:cs="Simplified Arabic"/>
          <w:sz w:val="28"/>
          <w:szCs w:val="28"/>
          <w:rtl/>
          <w:lang w:eastAsia="ja-JP"/>
        </w:rPr>
      </w:pPr>
      <w:r w:rsidRPr="00620659">
        <w:rPr>
          <w:rFonts w:ascii="Simplified Arabic" w:eastAsia="MS Mincho" w:hAnsi="Simplified Arabic" w:cs="Simplified Arabic"/>
          <w:sz w:val="28"/>
          <w:szCs w:val="28"/>
          <w:rtl/>
          <w:lang w:eastAsia="ja-JP"/>
        </w:rPr>
        <w:t>وفي ضوء ما سبق، يتضح أن الأدبيات الحديثة تتفق على أن ممارسات إدارة الموارد البشرية الإلكترونية تؤدي دورًا محوريًا في رفع كفاءة الأداء وتحسين جودة الخدمات ودعم المرونة التنظيمية. إلا أن التناول البحثي لهذه العلاقة ما يزال متفاوتًا من حيث السياقات والقطاعات المدروسة؛ إذ ركزت غالبية الدراسات على قطاعات التعليم والاتصالات والخدمات، بينما ظل القطاع الصحي السعودي محدود التناول رغم خصوصيته العالية.</w:t>
      </w:r>
      <w:r>
        <w:rPr>
          <w:rFonts w:ascii="Simplified Arabic" w:eastAsia="MS Mincho" w:hAnsi="Simplified Arabic" w:cs="Simplified Arabic" w:hint="cs"/>
          <w:sz w:val="28"/>
          <w:szCs w:val="28"/>
          <w:rtl/>
          <w:lang w:eastAsia="ja-JP"/>
        </w:rPr>
        <w:t xml:space="preserve"> </w:t>
      </w:r>
    </w:p>
    <w:p w14:paraId="395CD985" w14:textId="77777777" w:rsidR="00236299" w:rsidRPr="00236299" w:rsidRDefault="00620659" w:rsidP="00620659">
      <w:pPr>
        <w:autoSpaceDE w:val="0"/>
        <w:autoSpaceDN w:val="0"/>
        <w:bidi/>
        <w:adjustRightInd w:val="0"/>
        <w:spacing w:before="120" w:after="0"/>
        <w:jc w:val="both"/>
        <w:rPr>
          <w:rFonts w:ascii="Simplified Arabic" w:eastAsia="MS Mincho" w:hAnsi="Simplified Arabic" w:cs="Simplified Arabic"/>
          <w:sz w:val="28"/>
          <w:szCs w:val="28"/>
          <w:rtl/>
          <w:lang w:eastAsia="ja-JP"/>
        </w:rPr>
      </w:pPr>
      <w:r>
        <w:rPr>
          <w:rFonts w:ascii="Simplified Arabic" w:eastAsia="MS Mincho" w:hAnsi="Simplified Arabic" w:cs="Simplified Arabic" w:hint="cs"/>
          <w:sz w:val="28"/>
          <w:szCs w:val="28"/>
          <w:rtl/>
          <w:lang w:eastAsia="ja-JP"/>
        </w:rPr>
        <w:t xml:space="preserve">   </w:t>
      </w:r>
      <w:r w:rsidR="00236299" w:rsidRPr="00236299">
        <w:rPr>
          <w:rFonts w:ascii="Simplified Arabic" w:eastAsia="MS Mincho" w:hAnsi="Simplified Arabic" w:cs="Simplified Arabic"/>
          <w:sz w:val="28"/>
          <w:szCs w:val="28"/>
          <w:rtl/>
          <w:lang w:eastAsia="ja-JP"/>
        </w:rPr>
        <w:t>تقود ممارسات إدارة الموارد البشرية الإلكترونية (</w:t>
      </w:r>
      <w:r w:rsidR="00236299" w:rsidRPr="00236299">
        <w:rPr>
          <w:rFonts w:ascii="Simplified Arabic" w:eastAsia="MS Mincho" w:hAnsi="Simplified Arabic" w:cs="Simplified Arabic"/>
          <w:sz w:val="28"/>
          <w:szCs w:val="28"/>
          <w:lang w:eastAsia="ja-JP"/>
        </w:rPr>
        <w:t>E-HRM</w:t>
      </w:r>
      <w:r w:rsidR="00236299" w:rsidRPr="00236299">
        <w:rPr>
          <w:rFonts w:ascii="Simplified Arabic" w:eastAsia="MS Mincho" w:hAnsi="Simplified Arabic" w:cs="Simplified Arabic"/>
          <w:sz w:val="28"/>
          <w:szCs w:val="28"/>
          <w:rtl/>
          <w:lang w:eastAsia="ja-JP"/>
        </w:rPr>
        <w:t>) إلى التميز المؤسسي ليس فقط لأنها تُحدِّث أدوات العمل، بل لأنها تُعيد تشكيل طريقة إدارة رأس المال البشري وتحويله إلى ميزة تنافسية مستدامة. ويمكن تفسير ذلك من خلال مستويين متكاملين: لماذا (الأساس النظري)، وكيف (مسارات التأثير والآليات).</w:t>
      </w:r>
    </w:p>
    <w:p w14:paraId="3A11A2ED" w14:textId="77777777" w:rsidR="00236299" w:rsidRPr="00236299" w:rsidRDefault="00236299" w:rsidP="00236299">
      <w:pPr>
        <w:autoSpaceDE w:val="0"/>
        <w:autoSpaceDN w:val="0"/>
        <w:bidi/>
        <w:adjustRightInd w:val="0"/>
        <w:spacing w:before="120" w:after="0"/>
        <w:rPr>
          <w:rFonts w:ascii="Simplified Arabic" w:eastAsia="MS Mincho" w:hAnsi="Simplified Arabic" w:cs="Simplified Arabic"/>
          <w:b/>
          <w:bCs/>
          <w:sz w:val="28"/>
          <w:szCs w:val="28"/>
          <w:rtl/>
          <w:lang w:eastAsia="ja-JP"/>
        </w:rPr>
      </w:pPr>
      <w:r w:rsidRPr="00236299">
        <w:rPr>
          <w:rFonts w:ascii="Simplified Arabic" w:eastAsia="MS Mincho" w:hAnsi="Simplified Arabic" w:cs="Simplified Arabic"/>
          <w:b/>
          <w:bCs/>
          <w:sz w:val="28"/>
          <w:szCs w:val="28"/>
          <w:rtl/>
          <w:lang w:eastAsia="ja-JP"/>
        </w:rPr>
        <w:t>أولًا: لماذا تقود ممارسات</w:t>
      </w:r>
      <w:r w:rsidRPr="00236299">
        <w:rPr>
          <w:rFonts w:ascii="Simplified Arabic" w:eastAsia="MS Mincho" w:hAnsi="Simplified Arabic" w:cs="Simplified Arabic"/>
          <w:b/>
          <w:bCs/>
          <w:sz w:val="28"/>
          <w:szCs w:val="28"/>
          <w:lang w:eastAsia="ja-JP"/>
        </w:rPr>
        <w:t xml:space="preserve"> E-HRM </w:t>
      </w:r>
      <w:r w:rsidRPr="00236299">
        <w:rPr>
          <w:rFonts w:ascii="Simplified Arabic" w:eastAsia="MS Mincho" w:hAnsi="Simplified Arabic" w:cs="Simplified Arabic"/>
          <w:b/>
          <w:bCs/>
          <w:sz w:val="28"/>
          <w:szCs w:val="28"/>
          <w:rtl/>
          <w:lang w:eastAsia="ja-JP"/>
        </w:rPr>
        <w:t>إلى التميز المؤسسي؟</w:t>
      </w:r>
    </w:p>
    <w:p w14:paraId="51A42F3F" w14:textId="77777777" w:rsidR="00236299" w:rsidRDefault="00236299" w:rsidP="00236299">
      <w:pPr>
        <w:pStyle w:val="a5"/>
        <w:numPr>
          <w:ilvl w:val="0"/>
          <w:numId w:val="25"/>
        </w:numPr>
        <w:autoSpaceDE w:val="0"/>
        <w:autoSpaceDN w:val="0"/>
        <w:bidi/>
        <w:adjustRightInd w:val="0"/>
        <w:spacing w:before="120" w:after="0"/>
        <w:ind w:left="26"/>
        <w:rPr>
          <w:rFonts w:ascii="Simplified Arabic" w:eastAsia="MS Mincho" w:hAnsi="Simplified Arabic" w:cs="Simplified Arabic"/>
          <w:sz w:val="28"/>
          <w:szCs w:val="28"/>
          <w:lang w:eastAsia="ja-JP"/>
        </w:rPr>
      </w:pPr>
      <w:r w:rsidRPr="00236299">
        <w:rPr>
          <w:rFonts w:ascii="Simplified Arabic" w:eastAsia="MS Mincho" w:hAnsi="Simplified Arabic" w:cs="Simplified Arabic"/>
          <w:b/>
          <w:bCs/>
          <w:sz w:val="28"/>
          <w:szCs w:val="28"/>
          <w:rtl/>
          <w:lang w:eastAsia="ja-JP"/>
        </w:rPr>
        <w:t>تعزيز قيمة الموارد غير الملموسة</w:t>
      </w:r>
      <w:r>
        <w:rPr>
          <w:rFonts w:ascii="Simplified Arabic" w:eastAsia="MS Mincho" w:hAnsi="Simplified Arabic" w:cs="Simplified Arabic" w:hint="cs"/>
          <w:sz w:val="28"/>
          <w:szCs w:val="28"/>
          <w:rtl/>
          <w:lang w:eastAsia="ja-JP"/>
        </w:rPr>
        <w:t xml:space="preserve">: </w:t>
      </w:r>
      <w:r w:rsidRPr="00236299">
        <w:rPr>
          <w:rFonts w:ascii="Simplified Arabic" w:eastAsia="MS Mincho" w:hAnsi="Simplified Arabic" w:cs="Simplified Arabic"/>
          <w:sz w:val="28"/>
          <w:szCs w:val="28"/>
          <w:rtl/>
          <w:lang w:eastAsia="ja-JP"/>
        </w:rPr>
        <w:t>وفق منطق نظرية الموارد القائمة على المنظمة، تُسهم</w:t>
      </w:r>
      <w:r w:rsidRPr="00236299">
        <w:rPr>
          <w:rFonts w:ascii="Simplified Arabic" w:eastAsia="MS Mincho" w:hAnsi="Simplified Arabic" w:cs="Simplified Arabic"/>
          <w:sz w:val="28"/>
          <w:szCs w:val="28"/>
          <w:lang w:eastAsia="ja-JP"/>
        </w:rPr>
        <w:t xml:space="preserve"> E-</w:t>
      </w:r>
      <w:r>
        <w:rPr>
          <w:rFonts w:ascii="Simplified Arabic" w:eastAsia="MS Mincho" w:hAnsi="Simplified Arabic" w:cs="Simplified Arabic"/>
          <w:sz w:val="28"/>
          <w:szCs w:val="28"/>
          <w:lang w:eastAsia="ja-JP"/>
        </w:rPr>
        <w:t xml:space="preserve"> </w:t>
      </w:r>
      <w:r w:rsidRPr="00236299">
        <w:rPr>
          <w:rFonts w:ascii="Simplified Arabic" w:eastAsia="MS Mincho" w:hAnsi="Simplified Arabic" w:cs="Simplified Arabic"/>
          <w:sz w:val="28"/>
          <w:szCs w:val="28"/>
          <w:lang w:eastAsia="ja-JP"/>
        </w:rPr>
        <w:t xml:space="preserve">HRM </w:t>
      </w:r>
      <w:r w:rsidRPr="00236299">
        <w:rPr>
          <w:rFonts w:ascii="Simplified Arabic" w:eastAsia="MS Mincho" w:hAnsi="Simplified Arabic" w:cs="Simplified Arabic"/>
          <w:sz w:val="28"/>
          <w:szCs w:val="28"/>
          <w:rtl/>
          <w:lang w:eastAsia="ja-JP"/>
        </w:rPr>
        <w:t>في تطوير رأس المال البشري والمعرفي (المهارات، الخبرات، المعرفة)، وهي موارد يصعب تقليدها وتمثل أساس التميز المؤسسي</w:t>
      </w:r>
      <w:r w:rsidRPr="00236299">
        <w:rPr>
          <w:rFonts w:ascii="Simplified Arabic" w:eastAsia="MS Mincho" w:hAnsi="Simplified Arabic" w:cs="Simplified Arabic"/>
          <w:sz w:val="28"/>
          <w:szCs w:val="28"/>
          <w:lang w:eastAsia="ja-JP"/>
        </w:rPr>
        <w:t>.</w:t>
      </w:r>
    </w:p>
    <w:p w14:paraId="22B552DD" w14:textId="77777777" w:rsidR="00236299" w:rsidRDefault="00236299" w:rsidP="00236299">
      <w:pPr>
        <w:pStyle w:val="a5"/>
        <w:numPr>
          <w:ilvl w:val="0"/>
          <w:numId w:val="25"/>
        </w:numPr>
        <w:autoSpaceDE w:val="0"/>
        <w:autoSpaceDN w:val="0"/>
        <w:bidi/>
        <w:adjustRightInd w:val="0"/>
        <w:spacing w:before="120" w:after="0"/>
        <w:ind w:left="26"/>
        <w:rPr>
          <w:rFonts w:ascii="Simplified Arabic" w:eastAsia="MS Mincho" w:hAnsi="Simplified Arabic" w:cs="Simplified Arabic"/>
          <w:sz w:val="28"/>
          <w:szCs w:val="28"/>
          <w:lang w:eastAsia="ja-JP"/>
        </w:rPr>
      </w:pPr>
      <w:r w:rsidRPr="00236299">
        <w:rPr>
          <w:rFonts w:ascii="Simplified Arabic" w:eastAsia="MS Mincho" w:hAnsi="Simplified Arabic" w:cs="Simplified Arabic"/>
          <w:b/>
          <w:bCs/>
          <w:sz w:val="28"/>
          <w:szCs w:val="28"/>
          <w:rtl/>
          <w:lang w:eastAsia="ja-JP"/>
        </w:rPr>
        <w:t>تحقيق الكفاءة والفعالية التشغيلية</w:t>
      </w:r>
      <w:r>
        <w:rPr>
          <w:rFonts w:ascii="Simplified Arabic" w:eastAsia="MS Mincho" w:hAnsi="Simplified Arabic" w:cs="Simplified Arabic" w:hint="cs"/>
          <w:sz w:val="28"/>
          <w:szCs w:val="28"/>
          <w:rtl/>
          <w:lang w:eastAsia="ja-JP"/>
        </w:rPr>
        <w:t xml:space="preserve">: </w:t>
      </w:r>
      <w:r w:rsidRPr="00236299">
        <w:rPr>
          <w:rFonts w:ascii="Simplified Arabic" w:eastAsia="MS Mincho" w:hAnsi="Simplified Arabic" w:cs="Simplified Arabic"/>
          <w:sz w:val="28"/>
          <w:szCs w:val="28"/>
          <w:rtl/>
          <w:lang w:eastAsia="ja-JP"/>
        </w:rPr>
        <w:t>الأتمتة وتقليل الإجراءات الورقية يؤديان إلى خفض التكاليف، وتسريع العمليات، وتحسين دقة البيانات، ما ينعكس مباشرة على جودة الأداء المؤسسي</w:t>
      </w:r>
      <w:r w:rsidRPr="00236299">
        <w:rPr>
          <w:rFonts w:ascii="Simplified Arabic" w:eastAsia="MS Mincho" w:hAnsi="Simplified Arabic" w:cs="Simplified Arabic"/>
          <w:sz w:val="28"/>
          <w:szCs w:val="28"/>
          <w:lang w:eastAsia="ja-JP"/>
        </w:rPr>
        <w:t>.</w:t>
      </w:r>
    </w:p>
    <w:p w14:paraId="2138ACFF" w14:textId="77777777" w:rsidR="00236299" w:rsidRDefault="00236299" w:rsidP="00236299">
      <w:pPr>
        <w:pStyle w:val="a5"/>
        <w:numPr>
          <w:ilvl w:val="0"/>
          <w:numId w:val="25"/>
        </w:numPr>
        <w:autoSpaceDE w:val="0"/>
        <w:autoSpaceDN w:val="0"/>
        <w:bidi/>
        <w:adjustRightInd w:val="0"/>
        <w:spacing w:before="120" w:after="0"/>
        <w:ind w:left="26"/>
        <w:rPr>
          <w:rFonts w:ascii="Simplified Arabic" w:eastAsia="MS Mincho" w:hAnsi="Simplified Arabic" w:cs="Simplified Arabic"/>
          <w:sz w:val="28"/>
          <w:szCs w:val="28"/>
          <w:lang w:eastAsia="ja-JP"/>
        </w:rPr>
      </w:pPr>
      <w:r w:rsidRPr="00236299">
        <w:rPr>
          <w:rFonts w:ascii="Simplified Arabic" w:eastAsia="MS Mincho" w:hAnsi="Simplified Arabic" w:cs="Simplified Arabic"/>
          <w:b/>
          <w:bCs/>
          <w:sz w:val="28"/>
          <w:szCs w:val="28"/>
          <w:rtl/>
          <w:lang w:eastAsia="ja-JP"/>
        </w:rPr>
        <w:t>تحسين جودة القرارات الاستراتيجية</w:t>
      </w:r>
      <w:r>
        <w:rPr>
          <w:rFonts w:ascii="Simplified Arabic" w:eastAsia="MS Mincho" w:hAnsi="Simplified Arabic" w:cs="Simplified Arabic" w:hint="cs"/>
          <w:sz w:val="28"/>
          <w:szCs w:val="28"/>
          <w:rtl/>
          <w:lang w:eastAsia="ja-JP"/>
        </w:rPr>
        <w:t xml:space="preserve">: </w:t>
      </w:r>
      <w:r w:rsidRPr="00236299">
        <w:rPr>
          <w:rFonts w:ascii="Simplified Arabic" w:eastAsia="MS Mincho" w:hAnsi="Simplified Arabic" w:cs="Simplified Arabic"/>
          <w:sz w:val="28"/>
          <w:szCs w:val="28"/>
          <w:rtl/>
          <w:lang w:eastAsia="ja-JP"/>
        </w:rPr>
        <w:t>توفر الأنظمة الإلكترونية بيانات فورية وتحليلات دقيقة تدعم اتخاذ قرارات مبنية على الأدلة</w:t>
      </w:r>
      <w:r w:rsidRPr="00236299">
        <w:rPr>
          <w:rFonts w:ascii="Simplified Arabic" w:eastAsia="MS Mincho" w:hAnsi="Simplified Arabic" w:cs="Simplified Arabic"/>
          <w:sz w:val="28"/>
          <w:szCs w:val="28"/>
          <w:lang w:eastAsia="ja-JP"/>
        </w:rPr>
        <w:t xml:space="preserve"> (Data-driven decisions).</w:t>
      </w:r>
    </w:p>
    <w:p w14:paraId="16517BC5" w14:textId="77777777" w:rsidR="00236299" w:rsidRDefault="00236299" w:rsidP="00236299">
      <w:pPr>
        <w:pStyle w:val="a5"/>
        <w:numPr>
          <w:ilvl w:val="0"/>
          <w:numId w:val="25"/>
        </w:numPr>
        <w:autoSpaceDE w:val="0"/>
        <w:autoSpaceDN w:val="0"/>
        <w:bidi/>
        <w:adjustRightInd w:val="0"/>
        <w:spacing w:before="120" w:after="0"/>
        <w:ind w:left="26"/>
        <w:rPr>
          <w:rFonts w:ascii="Simplified Arabic" w:eastAsia="MS Mincho" w:hAnsi="Simplified Arabic" w:cs="Simplified Arabic"/>
          <w:sz w:val="28"/>
          <w:szCs w:val="28"/>
          <w:lang w:eastAsia="ja-JP"/>
        </w:rPr>
      </w:pPr>
      <w:r w:rsidRPr="00236299">
        <w:rPr>
          <w:rFonts w:ascii="Simplified Arabic" w:eastAsia="MS Mincho" w:hAnsi="Simplified Arabic" w:cs="Simplified Arabic"/>
          <w:b/>
          <w:bCs/>
          <w:sz w:val="28"/>
          <w:szCs w:val="28"/>
          <w:rtl/>
          <w:lang w:eastAsia="ja-JP"/>
        </w:rPr>
        <w:t>الاستجابة للتغيرات البيئية</w:t>
      </w:r>
      <w:r>
        <w:rPr>
          <w:rFonts w:ascii="Simplified Arabic" w:eastAsia="MS Mincho" w:hAnsi="Simplified Arabic" w:cs="Simplified Arabic" w:hint="cs"/>
          <w:sz w:val="28"/>
          <w:szCs w:val="28"/>
          <w:rtl/>
          <w:lang w:eastAsia="ja-JP"/>
        </w:rPr>
        <w:t xml:space="preserve">: </w:t>
      </w:r>
      <w:r w:rsidRPr="00236299">
        <w:rPr>
          <w:rFonts w:ascii="Simplified Arabic" w:eastAsia="MS Mincho" w:hAnsi="Simplified Arabic" w:cs="Simplified Arabic"/>
          <w:sz w:val="28"/>
          <w:szCs w:val="28"/>
          <w:rtl/>
          <w:lang w:eastAsia="ja-JP"/>
        </w:rPr>
        <w:t xml:space="preserve">تمكّن </w:t>
      </w:r>
      <w:r w:rsidRPr="00236299">
        <w:rPr>
          <w:rFonts w:ascii="Simplified Arabic" w:eastAsia="MS Mincho" w:hAnsi="Simplified Arabic" w:cs="Simplified Arabic"/>
          <w:sz w:val="28"/>
          <w:szCs w:val="28"/>
          <w:lang w:eastAsia="ja-JP"/>
        </w:rPr>
        <w:t>E-HRM</w:t>
      </w:r>
      <w:r w:rsidRPr="00236299">
        <w:rPr>
          <w:rFonts w:ascii="Simplified Arabic" w:eastAsia="MS Mincho" w:hAnsi="Simplified Arabic" w:cs="Simplified Arabic"/>
          <w:sz w:val="28"/>
          <w:szCs w:val="28"/>
          <w:rtl/>
          <w:lang w:eastAsia="ja-JP"/>
        </w:rPr>
        <w:t xml:space="preserve"> المنظمة من التكيف السريع مع التحولات الرقمية ومتطلبات السوق، وهو عنصر جوهري في التميز.</w:t>
      </w:r>
    </w:p>
    <w:p w14:paraId="4F05F2D5" w14:textId="77777777" w:rsidR="000A1961" w:rsidRPr="000A1961" w:rsidRDefault="000A1961" w:rsidP="000A1961">
      <w:pPr>
        <w:pStyle w:val="a5"/>
        <w:autoSpaceDE w:val="0"/>
        <w:autoSpaceDN w:val="0"/>
        <w:bidi/>
        <w:adjustRightInd w:val="0"/>
        <w:spacing w:before="120" w:after="0"/>
        <w:ind w:left="26"/>
        <w:jc w:val="both"/>
        <w:rPr>
          <w:rFonts w:ascii="Simplified Arabic" w:eastAsia="MS Mincho" w:hAnsi="Simplified Arabic" w:cs="Simplified Arabic"/>
          <w:sz w:val="28"/>
          <w:szCs w:val="28"/>
          <w:rtl/>
          <w:lang w:eastAsia="ja-JP"/>
        </w:rPr>
      </w:pPr>
      <w:r>
        <w:rPr>
          <w:rFonts w:ascii="Simplified Arabic" w:hAnsi="Simplified Arabic" w:cs="Simplified Arabic" w:hint="cs"/>
          <w:sz w:val="28"/>
          <w:szCs w:val="28"/>
          <w:rtl/>
        </w:rPr>
        <w:t xml:space="preserve">   </w:t>
      </w:r>
      <w:r w:rsidRPr="000A1961">
        <w:rPr>
          <w:rFonts w:ascii="Simplified Arabic" w:hAnsi="Simplified Arabic" w:cs="Simplified Arabic"/>
          <w:sz w:val="28"/>
          <w:szCs w:val="28"/>
          <w:rtl/>
        </w:rPr>
        <w:t>تُفسَّر العلاقة بين ممارسات إدارة الموارد البشرية الإلكترونية</w:t>
      </w:r>
      <w:r w:rsidRPr="000A1961">
        <w:rPr>
          <w:rFonts w:ascii="Simplified Arabic" w:hAnsi="Simplified Arabic" w:cs="Simplified Arabic"/>
          <w:sz w:val="28"/>
          <w:szCs w:val="28"/>
        </w:rPr>
        <w:t xml:space="preserve"> (E-HRM) </w:t>
      </w:r>
      <w:r w:rsidRPr="000A1961">
        <w:rPr>
          <w:rFonts w:ascii="Simplified Arabic" w:hAnsi="Simplified Arabic" w:cs="Simplified Arabic"/>
          <w:sz w:val="28"/>
          <w:szCs w:val="28"/>
          <w:rtl/>
        </w:rPr>
        <w:t>والتميز المؤسسي من خلال مجموعة من مسارات التأثير المباشرة وغير المباشرة. فعلى المستوى المباشر، تسهم هذه الممارسات في تحسين كفاءة وفعالية عمليات الموارد البشرية من خلال الأتمتة وتبسيط الإجراءات، مما ينعكس إيجابًا على جودة الأداء المؤسسي. أما على المستوى غير المباشر، فتعمل</w:t>
      </w:r>
      <w:r w:rsidRPr="000A1961">
        <w:rPr>
          <w:rFonts w:ascii="Simplified Arabic" w:hAnsi="Simplified Arabic" w:cs="Simplified Arabic"/>
          <w:sz w:val="28"/>
          <w:szCs w:val="28"/>
        </w:rPr>
        <w:t xml:space="preserve"> E-HRM </w:t>
      </w:r>
      <w:r w:rsidRPr="000A1961">
        <w:rPr>
          <w:rFonts w:ascii="Simplified Arabic" w:hAnsi="Simplified Arabic" w:cs="Simplified Arabic"/>
          <w:sz w:val="28"/>
          <w:szCs w:val="28"/>
          <w:rtl/>
        </w:rPr>
        <w:t xml:space="preserve">على بناء وتطوير قدرات تنظيمية حيوية، مثل المرونة التنظيمية، والتعلم المستمر، والابتكار، إلى جانب تنمية رأس المال البشري وتحسين جودة المعلومات الداعمة لاتخاذ القرار. وتمثل هذه العوامل متغيرات وسيطة تنتقل عبرها آثار </w:t>
      </w:r>
      <w:r w:rsidRPr="000A1961">
        <w:rPr>
          <w:rFonts w:ascii="Simplified Arabic" w:hAnsi="Simplified Arabic" w:cs="Simplified Arabic"/>
          <w:sz w:val="28"/>
          <w:szCs w:val="28"/>
          <w:rtl/>
        </w:rPr>
        <w:lastRenderedPageBreak/>
        <w:t>ممارسات</w:t>
      </w:r>
      <w:r w:rsidRPr="000A1961">
        <w:rPr>
          <w:rFonts w:ascii="Simplified Arabic" w:hAnsi="Simplified Arabic" w:cs="Simplified Arabic"/>
          <w:sz w:val="28"/>
          <w:szCs w:val="28"/>
        </w:rPr>
        <w:t xml:space="preserve"> E-HRM</w:t>
      </w:r>
      <w:r w:rsidRPr="000A1961">
        <w:rPr>
          <w:rFonts w:ascii="Simplified Arabic" w:hAnsi="Simplified Arabic" w:cs="Simplified Arabic"/>
          <w:sz w:val="28"/>
          <w:szCs w:val="28"/>
          <w:rtl/>
        </w:rPr>
        <w:t>، حيث تسهم في تعزيز الأداء المؤسسي وتحقيق الاستجابة الفعالة لمتطلبات البيئة التنافسية. وبذلك، فإن تأثير</w:t>
      </w:r>
      <w:r w:rsidRPr="000A1961">
        <w:rPr>
          <w:rFonts w:ascii="Simplified Arabic" w:hAnsi="Simplified Arabic" w:cs="Simplified Arabic"/>
          <w:sz w:val="28"/>
          <w:szCs w:val="28"/>
        </w:rPr>
        <w:t xml:space="preserve"> E-HRM </w:t>
      </w:r>
      <w:r w:rsidRPr="000A1961">
        <w:rPr>
          <w:rFonts w:ascii="Simplified Arabic" w:hAnsi="Simplified Arabic" w:cs="Simplified Arabic"/>
          <w:sz w:val="28"/>
          <w:szCs w:val="28"/>
          <w:rtl/>
        </w:rPr>
        <w:t>على التميز المؤسسي يتجلى من خلال مسار تكاملي تتفاعل فيه الكفاءة التشغيلية مع القدرات التنظيمية ورأس المال البشري، بما يدعم تحقيق التميز المؤسسي بصورة مستدامة</w:t>
      </w:r>
      <w:r w:rsidRPr="000A1961">
        <w:rPr>
          <w:rFonts w:ascii="Simplified Arabic" w:hAnsi="Simplified Arabic" w:cs="Simplified Arabic"/>
          <w:sz w:val="28"/>
          <w:szCs w:val="28"/>
        </w:rPr>
        <w:t>.</w:t>
      </w:r>
    </w:p>
    <w:p w14:paraId="3241AD0C" w14:textId="77777777" w:rsidR="00F9374B" w:rsidRPr="000A1961" w:rsidRDefault="00F9374B" w:rsidP="00236299">
      <w:pPr>
        <w:autoSpaceDE w:val="0"/>
        <w:autoSpaceDN w:val="0"/>
        <w:bidi/>
        <w:adjustRightInd w:val="0"/>
        <w:spacing w:before="120" w:after="0"/>
        <w:jc w:val="both"/>
        <w:rPr>
          <w:rFonts w:ascii="Simplified Arabic" w:eastAsia="MS Mincho" w:hAnsi="Simplified Arabic" w:cs="Simplified Arabic"/>
          <w:b/>
          <w:bCs/>
          <w:sz w:val="28"/>
          <w:szCs w:val="28"/>
          <w:u w:val="single"/>
          <w:rtl/>
          <w:lang w:eastAsia="ja-JP"/>
        </w:rPr>
      </w:pPr>
      <w:r w:rsidRPr="000A1961">
        <w:rPr>
          <w:rFonts w:ascii="Simplified Arabic" w:eastAsia="MS Mincho" w:hAnsi="Simplified Arabic" w:cs="Simplified Arabic"/>
          <w:b/>
          <w:bCs/>
          <w:sz w:val="28"/>
          <w:szCs w:val="28"/>
          <w:u w:val="single"/>
          <w:rtl/>
          <w:lang w:eastAsia="ja-JP"/>
        </w:rPr>
        <w:t>ثانيا: الدراسات السابقة</w:t>
      </w:r>
    </w:p>
    <w:p w14:paraId="1C986CC5" w14:textId="77777777" w:rsidR="00F9374B" w:rsidRPr="000C7937" w:rsidRDefault="00F9374B" w:rsidP="00F9374B">
      <w:pPr>
        <w:autoSpaceDE w:val="0"/>
        <w:autoSpaceDN w:val="0"/>
        <w:bidi/>
        <w:adjustRightInd w:val="0"/>
        <w:spacing w:before="120" w:after="0"/>
        <w:jc w:val="both"/>
        <w:rPr>
          <w:rFonts w:ascii="Simplified Arabic" w:eastAsia="MS Mincho" w:hAnsi="Simplified Arabic" w:cs="Simplified Arabic"/>
          <w:sz w:val="28"/>
          <w:szCs w:val="28"/>
          <w:rtl/>
          <w:lang w:eastAsia="ja-JP"/>
        </w:rPr>
      </w:pPr>
      <w:r w:rsidRPr="000C7937">
        <w:rPr>
          <w:rFonts w:ascii="Simplified Arabic" w:eastAsia="MS Mincho" w:hAnsi="Simplified Arabic" w:cs="Simplified Arabic" w:hint="cs"/>
          <w:sz w:val="28"/>
          <w:szCs w:val="28"/>
          <w:rtl/>
          <w:lang w:eastAsia="ja-JP"/>
        </w:rPr>
        <w:t>سوف يتناول الباحث الدراسات السابقة على النحو التالي:</w:t>
      </w:r>
    </w:p>
    <w:p w14:paraId="1E917904" w14:textId="77777777" w:rsidR="00F9374B" w:rsidRDefault="00F9374B" w:rsidP="008C2CFC">
      <w:pPr>
        <w:pStyle w:val="a5"/>
        <w:numPr>
          <w:ilvl w:val="0"/>
          <w:numId w:val="9"/>
        </w:numPr>
        <w:autoSpaceDE w:val="0"/>
        <w:autoSpaceDN w:val="0"/>
        <w:bidi/>
        <w:adjustRightInd w:val="0"/>
        <w:spacing w:before="120" w:after="0"/>
        <w:jc w:val="both"/>
        <w:rPr>
          <w:rFonts w:ascii="Simplified Arabic" w:eastAsia="MS Mincho" w:hAnsi="Simplified Arabic" w:cs="Simplified Arabic"/>
          <w:sz w:val="28"/>
          <w:szCs w:val="28"/>
          <w:lang w:eastAsia="ja-JP"/>
        </w:rPr>
      </w:pPr>
      <w:r w:rsidRPr="008C2CFC">
        <w:rPr>
          <w:rFonts w:ascii="Simplified Arabic" w:eastAsia="MS Mincho" w:hAnsi="Simplified Arabic" w:cs="Simplified Arabic" w:hint="cs"/>
          <w:sz w:val="28"/>
          <w:szCs w:val="28"/>
          <w:rtl/>
          <w:lang w:eastAsia="ja-JP"/>
        </w:rPr>
        <w:t>دراسات تناولت إدارة الموارد البشرية الالكترونية</w:t>
      </w:r>
    </w:p>
    <w:p w14:paraId="4DDC51D0" w14:textId="77777777" w:rsidR="00F9374B" w:rsidRDefault="00F9374B" w:rsidP="008C2CFC">
      <w:pPr>
        <w:pStyle w:val="a5"/>
        <w:numPr>
          <w:ilvl w:val="0"/>
          <w:numId w:val="9"/>
        </w:numPr>
        <w:autoSpaceDE w:val="0"/>
        <w:autoSpaceDN w:val="0"/>
        <w:bidi/>
        <w:adjustRightInd w:val="0"/>
        <w:spacing w:before="120" w:after="0"/>
        <w:jc w:val="both"/>
        <w:rPr>
          <w:rFonts w:ascii="Simplified Arabic" w:eastAsia="MS Mincho" w:hAnsi="Simplified Arabic" w:cs="Simplified Arabic"/>
          <w:sz w:val="28"/>
          <w:szCs w:val="28"/>
          <w:lang w:eastAsia="ja-JP"/>
        </w:rPr>
      </w:pPr>
      <w:r w:rsidRPr="008C2CFC">
        <w:rPr>
          <w:rFonts w:ascii="Simplified Arabic" w:eastAsia="MS Mincho" w:hAnsi="Simplified Arabic" w:cs="Simplified Arabic" w:hint="cs"/>
          <w:sz w:val="28"/>
          <w:szCs w:val="28"/>
          <w:rtl/>
          <w:lang w:eastAsia="ja-JP"/>
        </w:rPr>
        <w:t>دراسات تناولت التميز المؤسسي</w:t>
      </w:r>
    </w:p>
    <w:p w14:paraId="183B7DB8" w14:textId="77777777" w:rsidR="00F9374B" w:rsidRPr="008C2CFC" w:rsidRDefault="00F9374B" w:rsidP="008C2CFC">
      <w:pPr>
        <w:pStyle w:val="a5"/>
        <w:numPr>
          <w:ilvl w:val="0"/>
          <w:numId w:val="9"/>
        </w:numPr>
        <w:autoSpaceDE w:val="0"/>
        <w:autoSpaceDN w:val="0"/>
        <w:bidi/>
        <w:adjustRightInd w:val="0"/>
        <w:spacing w:before="120" w:after="0"/>
        <w:jc w:val="both"/>
        <w:rPr>
          <w:rFonts w:ascii="Simplified Arabic" w:eastAsia="MS Mincho" w:hAnsi="Simplified Arabic" w:cs="Simplified Arabic"/>
          <w:sz w:val="28"/>
          <w:szCs w:val="28"/>
          <w:lang w:eastAsia="ja-JP"/>
        </w:rPr>
      </w:pPr>
      <w:r w:rsidRPr="008C2CFC">
        <w:rPr>
          <w:rFonts w:ascii="Simplified Arabic" w:eastAsia="MS Mincho" w:hAnsi="Simplified Arabic" w:cs="Simplified Arabic" w:hint="cs"/>
          <w:sz w:val="28"/>
          <w:szCs w:val="28"/>
          <w:rtl/>
          <w:lang w:eastAsia="ja-JP"/>
        </w:rPr>
        <w:t xml:space="preserve">دراسات جمعت بين إدارة الموارد البشرية الالكترونية والتميز المؤسسي. </w:t>
      </w:r>
    </w:p>
    <w:p w14:paraId="65232E81" w14:textId="6093A80B" w:rsidR="007B13A7" w:rsidRDefault="00F9374B" w:rsidP="008A643A">
      <w:pPr>
        <w:tabs>
          <w:tab w:val="left" w:pos="3386"/>
        </w:tabs>
        <w:bidi/>
        <w:spacing w:after="0"/>
        <w:jc w:val="lowKashida"/>
        <w:rPr>
          <w:rFonts w:ascii="Simplified Arabic" w:eastAsia="Calibri" w:hAnsi="Simplified Arabic" w:cs="Simplified Arabic"/>
          <w:sz w:val="28"/>
          <w:szCs w:val="28"/>
          <w:rtl/>
          <w:lang w:bidi="ar-EG"/>
        </w:rPr>
      </w:pPr>
      <w:r w:rsidRPr="00083A68">
        <w:rPr>
          <w:rFonts w:ascii="Simplified Arabic" w:eastAsia="MS Mincho" w:hAnsi="Simplified Arabic" w:cs="Simplified Arabic" w:hint="cs"/>
          <w:b/>
          <w:bCs/>
          <w:sz w:val="28"/>
          <w:szCs w:val="28"/>
          <w:rtl/>
          <w:lang w:eastAsia="ja-JP"/>
        </w:rPr>
        <w:t>وفيما يلي</w:t>
      </w:r>
      <w:r w:rsidRPr="00083A68">
        <w:rPr>
          <w:rFonts w:ascii="Simplified Arabic" w:eastAsia="Calibri" w:hAnsi="Simplified Arabic" w:cs="Simplified Arabic"/>
          <w:b/>
          <w:bCs/>
          <w:sz w:val="28"/>
          <w:szCs w:val="28"/>
          <w:rtl/>
          <w:lang w:bidi="ar-EG"/>
        </w:rPr>
        <w:t xml:space="preserve"> عرض لبعض تلك الدراسات</w:t>
      </w:r>
      <w:r w:rsidRPr="000C7937">
        <w:rPr>
          <w:rFonts w:ascii="Simplified Arabic" w:eastAsia="Calibri" w:hAnsi="Simplified Arabic" w:cs="Simplified Arabic"/>
          <w:sz w:val="28"/>
          <w:szCs w:val="28"/>
          <w:rtl/>
          <w:lang w:bidi="ar-EG"/>
        </w:rPr>
        <w:t>:</w:t>
      </w:r>
    </w:p>
    <w:p w14:paraId="4A359562" w14:textId="47139C5B" w:rsidR="008A643A" w:rsidRPr="00C37436" w:rsidRDefault="00F9374B" w:rsidP="008A643A">
      <w:pPr>
        <w:autoSpaceDE w:val="0"/>
        <w:autoSpaceDN w:val="0"/>
        <w:bidi/>
        <w:adjustRightInd w:val="0"/>
        <w:spacing w:before="120" w:after="0"/>
        <w:jc w:val="both"/>
        <w:rPr>
          <w:rFonts w:ascii="Simplified Arabic" w:eastAsia="MS Mincho" w:hAnsi="Simplified Arabic" w:cs="Simplified Arabic"/>
          <w:b/>
          <w:bCs/>
          <w:sz w:val="28"/>
          <w:szCs w:val="28"/>
          <w:lang w:eastAsia="ja-JP"/>
        </w:rPr>
      </w:pPr>
      <w:r w:rsidRPr="00C37436">
        <w:rPr>
          <w:rFonts w:ascii="Simplified Arabic" w:eastAsia="MS Mincho" w:hAnsi="Simplified Arabic" w:cs="Simplified Arabic" w:hint="cs"/>
          <w:b/>
          <w:bCs/>
          <w:sz w:val="28"/>
          <w:szCs w:val="28"/>
          <w:rtl/>
          <w:lang w:eastAsia="ja-JP"/>
        </w:rPr>
        <w:t>دراسات تناولت إدارة الموارد البشرية الالكترونية</w:t>
      </w:r>
    </w:p>
    <w:p w14:paraId="73553BA0"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b/>
          <w:bCs/>
          <w:kern w:val="2"/>
          <w:sz w:val="28"/>
          <w:szCs w:val="28"/>
          <w:lang w:bidi="ar-EG"/>
          <w14:ligatures w14:val="standardContextual"/>
        </w:rPr>
        <w:t xml:space="preserve"> </w:t>
      </w:r>
      <w:r w:rsidRPr="005D3974">
        <w:rPr>
          <w:rFonts w:ascii="Simplified Arabic" w:eastAsia="Aptos" w:hAnsi="Simplified Arabic" w:cs="Simplified Arabic"/>
          <w:b/>
          <w:bCs/>
          <w:kern w:val="2"/>
          <w:sz w:val="28"/>
          <w:szCs w:val="28"/>
          <w:rtl/>
          <w:lang w:bidi="ar-EG"/>
          <w14:ligatures w14:val="standardContextual"/>
        </w:rPr>
        <w:t xml:space="preserve">دراسة عبد الحكيم والسعيد </w:t>
      </w:r>
      <w:r>
        <w:rPr>
          <w:rFonts w:ascii="Simplified Arabic" w:eastAsia="Aptos" w:hAnsi="Simplified Arabic" w:cs="Simplified Arabic" w:hint="cs"/>
          <w:b/>
          <w:bCs/>
          <w:kern w:val="2"/>
          <w:sz w:val="28"/>
          <w:szCs w:val="28"/>
          <w:rtl/>
          <w:lang w:bidi="ar-EG"/>
          <w14:ligatures w14:val="standardContextual"/>
        </w:rPr>
        <w:t>(2017)</w:t>
      </w:r>
    </w:p>
    <w:p w14:paraId="06513C34" w14:textId="169F8456" w:rsidR="008A643A" w:rsidRDefault="00F9374B" w:rsidP="008A643A">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5D3974">
        <w:rPr>
          <w:rFonts w:ascii="Simplified Arabic" w:eastAsia="Aptos" w:hAnsi="Simplified Arabic" w:cs="Simplified Arabic"/>
          <w:b/>
          <w:b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w:t>
      </w:r>
      <w:r>
        <w:rPr>
          <w:rFonts w:ascii="Simplified Arabic" w:eastAsia="Aptos" w:hAnsi="Simplified Arabic" w:cs="Simplified Arabic" w:hint="cs"/>
          <w:kern w:val="2"/>
          <w:sz w:val="28"/>
          <w:szCs w:val="28"/>
          <w:rtl/>
          <w:lang w:bidi="ar-EG"/>
          <w14:ligatures w14:val="standardContextual"/>
        </w:rPr>
        <w:t>ت</w:t>
      </w:r>
      <w:r w:rsidRPr="005D3974">
        <w:rPr>
          <w:rFonts w:ascii="Simplified Arabic" w:eastAsia="Aptos" w:hAnsi="Simplified Arabic" w:cs="Simplified Arabic"/>
          <w:kern w:val="2"/>
          <w:sz w:val="28"/>
          <w:szCs w:val="28"/>
          <w:rtl/>
          <w:lang w:bidi="ar-EG"/>
          <w14:ligatures w14:val="standardContextual"/>
        </w:rPr>
        <w:t xml:space="preserve"> ال</w:t>
      </w:r>
      <w:r>
        <w:rPr>
          <w:rFonts w:ascii="Simplified Arabic" w:eastAsia="Aptos" w:hAnsi="Simplified Arabic" w:cs="Simplified Arabic" w:hint="cs"/>
          <w:kern w:val="2"/>
          <w:sz w:val="28"/>
          <w:szCs w:val="28"/>
          <w:rtl/>
          <w:lang w:bidi="ar-EG"/>
          <w14:ligatures w14:val="standardContextual"/>
        </w:rPr>
        <w:t>دراسة</w:t>
      </w:r>
      <w:r w:rsidRPr="005D3974">
        <w:rPr>
          <w:rFonts w:ascii="Simplified Arabic" w:eastAsia="Aptos" w:hAnsi="Simplified Arabic" w:cs="Simplified Arabic"/>
          <w:kern w:val="2"/>
          <w:sz w:val="28"/>
          <w:szCs w:val="28"/>
          <w:rtl/>
          <w:lang w:bidi="ar-EG"/>
          <w14:ligatures w14:val="standardContextual"/>
        </w:rPr>
        <w:t xml:space="preserve"> إلى تحديد تأثير إدارة الموارد البشرية على ا</w:t>
      </w:r>
      <w:r>
        <w:rPr>
          <w:rFonts w:ascii="Simplified Arabic" w:eastAsia="Aptos" w:hAnsi="Simplified Arabic" w:cs="Simplified Arabic"/>
          <w:kern w:val="2"/>
          <w:sz w:val="28"/>
          <w:szCs w:val="28"/>
          <w:rtl/>
          <w:lang w:bidi="ar-EG"/>
          <w14:ligatures w14:val="standardContextual"/>
        </w:rPr>
        <w:t>لأداء الوظ</w:t>
      </w:r>
      <w:r>
        <w:rPr>
          <w:rFonts w:ascii="Simplified Arabic" w:eastAsia="Aptos" w:hAnsi="Simplified Arabic" w:cs="Simplified Arabic" w:hint="cs"/>
          <w:kern w:val="2"/>
          <w:sz w:val="28"/>
          <w:szCs w:val="28"/>
          <w:rtl/>
          <w:lang w:bidi="ar-EG"/>
          <w14:ligatures w14:val="standardContextual"/>
        </w:rPr>
        <w:t xml:space="preserve">يفي، ولتحقيق أهداف الدراسة استخدم الباحث المنهج الوصفي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 xml:space="preserve">تم جمع البيانات وتحليلها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تم اختيار عينة طبقية تكونت من 374 فردا من العاملين في مديرية الصحة في الدقهلية</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 </w:t>
      </w:r>
      <w:r w:rsidRPr="005D3974">
        <w:rPr>
          <w:rFonts w:ascii="Simplified Arabic" w:eastAsia="Aptos" w:hAnsi="Simplified Arabic" w:cs="Simplified Arabic" w:hint="cs"/>
          <w:kern w:val="2"/>
          <w:sz w:val="28"/>
          <w:szCs w:val="28"/>
          <w:rtl/>
          <w:lang w:bidi="ar-EG"/>
          <w14:ligatures w14:val="standardContextual"/>
        </w:rPr>
        <w:t>وقد أظهرت</w:t>
      </w:r>
      <w:r w:rsidRPr="005D3974">
        <w:rPr>
          <w:rFonts w:ascii="Simplified Arabic" w:eastAsia="Aptos" w:hAnsi="Simplified Arabic" w:cs="Simplified Arabic"/>
          <w:kern w:val="2"/>
          <w:sz w:val="28"/>
          <w:szCs w:val="28"/>
          <w:rtl/>
          <w:lang w:bidi="ar-EG"/>
          <w14:ligatures w14:val="standardContextual"/>
        </w:rPr>
        <w:t xml:space="preserve"> النتائج أن</w:t>
      </w:r>
      <w:r>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هناك أهمية كبيرة للعلاقة بين أبعاد إدارة الموارد البشرية الإلكترونية وأبعاد الأداء الوظيفي كما يوجد تأثير معنوي لأبعاد إدارة الموارد البشرية الإلكترونية على أداء المهمة كما أظهرت النتائج أن هناك تأثيرا معنوية لأبعاد إدارة الموارد البشرية الإلكترونية على سياق الأداء وهناك تأثير كبير للتحويلية وإدارة الموارد البشرية الإلكترونية التشغيلية على الأداء التكيف</w:t>
      </w:r>
      <w:r w:rsidRPr="005D3974">
        <w:rPr>
          <w:rFonts w:ascii="Simplified Arabic" w:eastAsia="Aptos" w:hAnsi="Simplified Arabic" w:cs="Simplified Arabic" w:hint="cs"/>
          <w:kern w:val="2"/>
          <w:sz w:val="28"/>
          <w:szCs w:val="28"/>
          <w:rtl/>
          <w:lang w:bidi="ar-EG"/>
          <w14:ligatures w14:val="standardContextual"/>
        </w:rPr>
        <w:t>ي.</w:t>
      </w:r>
    </w:p>
    <w:p w14:paraId="718F2ABF"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النملان </w:t>
      </w:r>
      <w:r>
        <w:rPr>
          <w:rFonts w:ascii="Simplified Arabic" w:eastAsia="Aptos" w:hAnsi="Simplified Arabic" w:cs="Simplified Arabic" w:hint="cs"/>
          <w:b/>
          <w:bCs/>
          <w:kern w:val="2"/>
          <w:sz w:val="28"/>
          <w:szCs w:val="28"/>
          <w:rtl/>
          <w:lang w:bidi="ar-EG"/>
          <w14:ligatures w14:val="standardContextual"/>
        </w:rPr>
        <w:t>(2017)</w:t>
      </w:r>
    </w:p>
    <w:p w14:paraId="30321FDD" w14:textId="0E99DEC3" w:rsidR="008A643A" w:rsidRPr="005D3974" w:rsidRDefault="00F9374B" w:rsidP="008A643A">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5D3974">
        <w:rPr>
          <w:rFonts w:ascii="Simplified Arabic" w:eastAsia="Aptos" w:hAnsi="Simplified Arabic" w:cs="Simplified Arabic"/>
          <w:b/>
          <w:bCs/>
          <w:kern w:val="2"/>
          <w:sz w:val="28"/>
          <w:szCs w:val="28"/>
          <w:lang w:bidi="ar-EG"/>
          <w14:ligatures w14:val="standardContextual"/>
        </w:rPr>
        <w:t xml:space="preserve"> </w:t>
      </w:r>
      <w:r w:rsidRPr="000C2692">
        <w:rPr>
          <w:rFonts w:ascii="Simplified Arabic" w:eastAsia="Aptos" w:hAnsi="Simplified Arabic" w:cs="Simplified Arabic" w:hint="cs"/>
          <w:kern w:val="2"/>
          <w:sz w:val="28"/>
          <w:szCs w:val="28"/>
          <w:rtl/>
          <w:lang w:bidi="ar-EG"/>
          <w14:ligatures w14:val="standardContextual"/>
        </w:rPr>
        <w:t>هدفت الدراسة إلى تحديد</w:t>
      </w:r>
      <w:r w:rsidRPr="000C2692">
        <w:rPr>
          <w:rFonts w:ascii="Simplified Arabic" w:eastAsia="Aptos" w:hAnsi="Simplified Arabic" w:cs="Simplified Arabic"/>
          <w:kern w:val="2"/>
          <w:sz w:val="28"/>
          <w:szCs w:val="28"/>
          <w:rtl/>
          <w:lang w:bidi="ar-EG"/>
          <w14:ligatures w14:val="standardContextual"/>
        </w:rPr>
        <w:t xml:space="preserve"> أثر إدارة الموارد البشرية الإلكترونية </w:t>
      </w:r>
      <w:r w:rsidRPr="000C2692">
        <w:rPr>
          <w:rFonts w:ascii="Simplified Arabic" w:eastAsia="Aptos" w:hAnsi="Simplified Arabic" w:cs="Simplified Arabic" w:hint="cs"/>
          <w:kern w:val="2"/>
          <w:sz w:val="28"/>
          <w:szCs w:val="28"/>
          <w:rtl/>
          <w:lang w:bidi="ar-EG"/>
          <w14:ligatures w14:val="standardContextual"/>
        </w:rPr>
        <w:t>على</w:t>
      </w:r>
      <w:r w:rsidRPr="000C2692">
        <w:rPr>
          <w:rFonts w:ascii="Simplified Arabic" w:eastAsia="Aptos" w:hAnsi="Simplified Arabic" w:cs="Simplified Arabic"/>
          <w:kern w:val="2"/>
          <w:sz w:val="28"/>
          <w:szCs w:val="28"/>
          <w:rtl/>
          <w:lang w:bidi="ar-EG"/>
          <w14:ligatures w14:val="standardContextual"/>
        </w:rPr>
        <w:t xml:space="preserve"> الأداء المؤسسي من خلال التعليم التنظيمي للمستشفيات في دولة قط</w:t>
      </w:r>
      <w:r>
        <w:rPr>
          <w:rFonts w:ascii="Simplified Arabic" w:eastAsia="Aptos" w:hAnsi="Simplified Arabic" w:cs="Simplified Arabic" w:hint="cs"/>
          <w:kern w:val="2"/>
          <w:sz w:val="28"/>
          <w:szCs w:val="28"/>
          <w:rtl/>
          <w:lang w:bidi="ar-EG"/>
          <w14:ligatures w14:val="standardContextual"/>
        </w:rPr>
        <w:t xml:space="preserve">ر، </w:t>
      </w:r>
      <w:r w:rsidRPr="005D3974">
        <w:rPr>
          <w:rFonts w:ascii="Simplified Arabic" w:eastAsia="Aptos" w:hAnsi="Simplified Arabic" w:cs="Simplified Arabic"/>
          <w:kern w:val="2"/>
          <w:sz w:val="28"/>
          <w:szCs w:val="28"/>
          <w:rtl/>
          <w:lang w:bidi="ar-EG"/>
          <w14:ligatures w14:val="standardContextual"/>
        </w:rPr>
        <w:t>استخدمت الدراسة المنهج الوصفي التحليلي من خ</w:t>
      </w:r>
      <w:r>
        <w:rPr>
          <w:rFonts w:ascii="Simplified Arabic" w:eastAsia="Aptos" w:hAnsi="Simplified Arabic" w:cs="Simplified Arabic"/>
          <w:kern w:val="2"/>
          <w:sz w:val="28"/>
          <w:szCs w:val="28"/>
          <w:rtl/>
          <w:lang w:bidi="ar-EG"/>
          <w14:ligatures w14:val="standardContextual"/>
        </w:rPr>
        <w:t xml:space="preserve">لال استبانة جمع البيانات وشمل مجتمع الدراسة </w:t>
      </w:r>
      <w:r w:rsidRPr="005D3974">
        <w:rPr>
          <w:rFonts w:ascii="Simplified Arabic" w:eastAsia="Aptos" w:hAnsi="Simplified Arabic" w:cs="Simplified Arabic"/>
          <w:kern w:val="2"/>
          <w:sz w:val="28"/>
          <w:szCs w:val="28"/>
          <w:rtl/>
          <w:lang w:bidi="ar-EG"/>
          <w14:ligatures w14:val="standardContextual"/>
        </w:rPr>
        <w:t xml:space="preserve">عدد 326 مدير ورئيس قسم وموظف في المستشفيات الخاصة في الدولة </w:t>
      </w:r>
      <w:r>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توصلت الدراسة لعدد من النتائج أهمها أن ممارسة إدارة الموارد البشرية الإلكترونية تؤثر إي</w:t>
      </w:r>
      <w:r>
        <w:rPr>
          <w:rFonts w:ascii="Simplified Arabic" w:eastAsia="Aptos" w:hAnsi="Simplified Arabic" w:cs="Simplified Arabic"/>
          <w:kern w:val="2"/>
          <w:sz w:val="28"/>
          <w:szCs w:val="28"/>
          <w:rtl/>
          <w:lang w:bidi="ar-EG"/>
          <w14:ligatures w14:val="standardContextual"/>
        </w:rPr>
        <w:t>جابا على رفع كفاءة المستشفيات و</w:t>
      </w:r>
      <w:r w:rsidRPr="005D3974">
        <w:rPr>
          <w:rFonts w:ascii="Simplified Arabic" w:eastAsia="Aptos" w:hAnsi="Simplified Arabic" w:cs="Simplified Arabic"/>
          <w:kern w:val="2"/>
          <w:sz w:val="28"/>
          <w:szCs w:val="28"/>
          <w:rtl/>
          <w:lang w:bidi="ar-EG"/>
          <w14:ligatures w14:val="standardContextual"/>
        </w:rPr>
        <w:t xml:space="preserve">أن تطبيق إدارة الموارد البشرية الإلكترونية في المستشفيات يعطي المستشفى ميزة </w:t>
      </w:r>
      <w:r w:rsidRPr="005D3974">
        <w:rPr>
          <w:rFonts w:ascii="Simplified Arabic" w:eastAsia="Aptos" w:hAnsi="Simplified Arabic" w:cs="Simplified Arabic"/>
          <w:kern w:val="2"/>
          <w:sz w:val="28"/>
          <w:szCs w:val="28"/>
          <w:rtl/>
          <w:lang w:bidi="ar-EG"/>
          <w14:ligatures w14:val="standardContextual"/>
        </w:rPr>
        <w:lastRenderedPageBreak/>
        <w:t>تنافسية من خلال التكيف بسرعة مع التغيرات الخارجية وتلبية الاحتياجات المتغيرة للعملاء في وقت قصير وكذا يقلل من التكاليف ويحسن الإجراءات من أجل تشغيل عمليات المهام بشكل أسرع</w:t>
      </w:r>
      <w:r w:rsidRPr="005D3974">
        <w:rPr>
          <w:rFonts w:ascii="Simplified Arabic" w:eastAsia="Aptos" w:hAnsi="Simplified Arabic" w:cs="Simplified Arabic" w:hint="cs"/>
          <w:kern w:val="2"/>
          <w:sz w:val="28"/>
          <w:szCs w:val="28"/>
          <w:rtl/>
          <w:lang w:bidi="ar-EG"/>
          <w14:ligatures w14:val="standardContextual"/>
        </w:rPr>
        <w:t>.</w:t>
      </w:r>
    </w:p>
    <w:p w14:paraId="5654E60D"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w:t>
      </w:r>
      <w:r>
        <w:rPr>
          <w:rFonts w:ascii="Simplified Arabic" w:eastAsia="Aptos" w:hAnsi="Simplified Arabic" w:cs="Simplified Arabic" w:hint="cs"/>
          <w:b/>
          <w:bCs/>
          <w:kern w:val="2"/>
          <w:sz w:val="28"/>
          <w:szCs w:val="28"/>
          <w:rtl/>
          <w:lang w:bidi="ar-EG"/>
          <w14:ligatures w14:val="standardContextual"/>
        </w:rPr>
        <w:t>أبو زيد</w:t>
      </w:r>
      <w:r w:rsidRPr="005D3974">
        <w:rPr>
          <w:rFonts w:ascii="Simplified Arabic" w:eastAsia="Aptos" w:hAnsi="Simplified Arabic" w:cs="Simplified Arabic"/>
          <w:b/>
          <w:bCs/>
          <w:kern w:val="2"/>
          <w:sz w:val="28"/>
          <w:szCs w:val="28"/>
          <w:rtl/>
          <w:lang w:bidi="ar-EG"/>
          <w14:ligatures w14:val="standardContextual"/>
        </w:rPr>
        <w:t xml:space="preserve"> </w:t>
      </w:r>
      <w:r>
        <w:rPr>
          <w:rFonts w:ascii="Simplified Arabic" w:eastAsia="Aptos" w:hAnsi="Simplified Arabic" w:cs="Simplified Arabic" w:hint="cs"/>
          <w:b/>
          <w:bCs/>
          <w:kern w:val="2"/>
          <w:sz w:val="28"/>
          <w:szCs w:val="28"/>
          <w:rtl/>
          <w:lang w:bidi="ar-EG"/>
          <w14:ligatures w14:val="standardContextual"/>
        </w:rPr>
        <w:t>(2021)</w:t>
      </w:r>
    </w:p>
    <w:p w14:paraId="45341EEB" w14:textId="566227B3" w:rsidR="008A643A" w:rsidRDefault="00F9374B" w:rsidP="008A643A">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 </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هدفت الدراسة إلى تحديد أثر ممارسات إدارة الموارد البشرية على تحسين مقومات البراعة التنظيمية والأداء الابتكاري مع تحديد مدى توسط مقومات الثقافة التنظيمية الداعمة والتي تتمثل في رؤية المشتركة والتنوع التنظيمي وذلك على عينة من الفنادق التي تعمل في مص</w:t>
      </w:r>
      <w:r>
        <w:rPr>
          <w:rFonts w:ascii="Simplified Arabic" w:eastAsia="Aptos" w:hAnsi="Simplified Arabic" w:cs="Simplified Arabic"/>
          <w:kern w:val="2"/>
          <w:sz w:val="28"/>
          <w:szCs w:val="28"/>
          <w:rtl/>
          <w:lang w:bidi="ar-EG"/>
          <w14:ligatures w14:val="standardContextual"/>
        </w:rPr>
        <w:t>ر تتمثل في 63 فندقا</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وأظهرت النتائج وجود علاقة إيجابية بين ممارسات إدارة الموارد البشرية </w:t>
      </w:r>
      <w:r>
        <w:rPr>
          <w:rFonts w:ascii="Simplified Arabic" w:eastAsia="Aptos" w:hAnsi="Simplified Arabic" w:cs="Simplified Arabic"/>
          <w:kern w:val="2"/>
          <w:sz w:val="28"/>
          <w:szCs w:val="28"/>
          <w:rtl/>
          <w:lang w:bidi="ar-EG"/>
          <w14:ligatures w14:val="standardContextual"/>
        </w:rPr>
        <w:t>الاستراتيجية والبراعة التنظيمية</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وكذلك تأثير غير مباشر على البراعة التنظيمية </w:t>
      </w:r>
      <w:r>
        <w:rPr>
          <w:rFonts w:ascii="Simplified Arabic" w:eastAsia="Aptos" w:hAnsi="Simplified Arabic" w:cs="Simplified Arabic"/>
          <w:kern w:val="2"/>
          <w:sz w:val="28"/>
          <w:szCs w:val="28"/>
          <w:rtl/>
          <w:lang w:bidi="ar-EG"/>
          <w14:ligatures w14:val="standardContextual"/>
        </w:rPr>
        <w:t>وعن طريق توسط الثقافة التنظيمية</w:t>
      </w:r>
      <w:r>
        <w:rPr>
          <w:rFonts w:ascii="Simplified Arabic" w:eastAsia="Aptos" w:hAnsi="Simplified Arabic" w:cs="Simplified Arabic" w:hint="cs"/>
          <w:kern w:val="2"/>
          <w:sz w:val="28"/>
          <w:szCs w:val="28"/>
          <w:rtl/>
          <w:lang w:bidi="ar-EG"/>
          <w14:ligatures w14:val="standardContextual"/>
        </w:rPr>
        <w:t>.</w:t>
      </w:r>
    </w:p>
    <w:p w14:paraId="31E23C41" w14:textId="77777777" w:rsidR="003E2DA8" w:rsidRDefault="003E2DA8" w:rsidP="003E2DA8">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دراسة أبو الجبين (2022)</w:t>
      </w:r>
    </w:p>
    <w:p w14:paraId="52C34607" w14:textId="00A4A326" w:rsidR="008A643A" w:rsidRPr="003E2DA8" w:rsidRDefault="003E2DA8" w:rsidP="008A643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lang w:bidi="ar-EG"/>
        </w:rPr>
        <w:t xml:space="preserve">   </w:t>
      </w:r>
      <w:r>
        <w:rPr>
          <w:rFonts w:ascii="Simplified Arabic" w:eastAsia="Times New Roman" w:hAnsi="Simplified Arabic" w:cs="Simplified Arabic" w:hint="cs"/>
          <w:color w:val="000000"/>
          <w:sz w:val="28"/>
          <w:szCs w:val="28"/>
          <w:rtl/>
        </w:rPr>
        <w:t>هدفت</w:t>
      </w:r>
      <w:r w:rsidRPr="003E2DA8">
        <w:rPr>
          <w:rFonts w:ascii="Simplified Arabic" w:eastAsia="Times New Roman" w:hAnsi="Simplified Arabic" w:cs="Simplified Arabic"/>
          <w:color w:val="000000"/>
          <w:sz w:val="28"/>
          <w:szCs w:val="28"/>
          <w:rtl/>
        </w:rPr>
        <w:t xml:space="preserve"> الدراسة إلى التعرف إلى واقع إدارة الموارد البشرية الإلكترونية في جامعة القدس المفتوحة، ودورها في تحسين مستوى جودة الخدمات المقدمة من الجامعة، وتكونت عينة الدراسة من (53) من مديري دائرة الموارد البشرية ورؤساء الأقسام والموظفين الأكاديميين والإداريين تم اختيارها بطريقة المسح الشامل ولتحقيق ذلك استخدم الباحث المنهج الوصفي التحليلي، وتمثلت أداة الدراسة بالاستبانة يضاف إلى ذلك المقابلات الشخصية وتوصلت الدراسة إلى أهم النتائج التالية: جاء محور واقع إدارة الموارد البشرية الإلكترونية بجامعة القدس المفتوحة بوزن نسبي بلغ </w:t>
      </w:r>
      <w:r w:rsidRPr="003E2DA8">
        <w:rPr>
          <w:rFonts w:ascii="Simplified Arabic" w:eastAsia="Times New Roman" w:hAnsi="Simplified Arabic" w:cs="Simplified Arabic" w:hint="cs"/>
          <w:color w:val="000000"/>
          <w:sz w:val="28"/>
          <w:szCs w:val="28"/>
          <w:rtl/>
        </w:rPr>
        <w:t>(</w:t>
      </w:r>
      <w:r w:rsidRPr="003E2DA8">
        <w:rPr>
          <w:rFonts w:ascii="Simplified Arabic" w:eastAsia="Times New Roman" w:hAnsi="Simplified Arabic" w:cs="Simplified Arabic"/>
          <w:color w:val="000000"/>
          <w:sz w:val="28"/>
          <w:szCs w:val="28"/>
          <w:rtl/>
        </w:rPr>
        <w:t>79</w:t>
      </w:r>
      <w:r w:rsidRPr="003E2DA8">
        <w:rPr>
          <w:rFonts w:ascii="Simplified Arabic" w:eastAsia="Times New Roman" w:hAnsi="Simplified Arabic" w:cs="Simplified Arabic" w:hint="cs"/>
          <w:color w:val="000000"/>
          <w:sz w:val="28"/>
          <w:szCs w:val="28"/>
          <w:rtl/>
        </w:rPr>
        <w:t>,</w:t>
      </w:r>
      <w:r>
        <w:rPr>
          <w:rFonts w:ascii="Simplified Arabic" w:eastAsia="Times New Roman" w:hAnsi="Simplified Arabic" w:cs="Simplified Arabic"/>
          <w:color w:val="000000"/>
          <w:sz w:val="28"/>
          <w:szCs w:val="28"/>
          <w:rtl/>
        </w:rPr>
        <w:t>4%)، وهو بدرجة مرتفعة</w:t>
      </w:r>
      <w:r>
        <w:rPr>
          <w:rFonts w:ascii="Simplified Arabic" w:eastAsia="Times New Roman" w:hAnsi="Simplified Arabic" w:cs="Simplified Arabic" w:hint="cs"/>
          <w:color w:val="000000"/>
          <w:sz w:val="28"/>
          <w:szCs w:val="28"/>
          <w:rtl/>
        </w:rPr>
        <w:t xml:space="preserve">، </w:t>
      </w:r>
      <w:r w:rsidRPr="003E2DA8">
        <w:rPr>
          <w:rFonts w:ascii="Simplified Arabic" w:eastAsia="Times New Roman" w:hAnsi="Simplified Arabic" w:cs="Simplified Arabic"/>
          <w:color w:val="000000"/>
          <w:sz w:val="28"/>
          <w:szCs w:val="28"/>
          <w:rtl/>
        </w:rPr>
        <w:t xml:space="preserve"> يوجد علاقة ارتباطية قوية بين إدارة الموارد البشرية الإلكترونية ومستوى جودة الخدمات المقدمة من جامعة القدس المفتوحة. </w:t>
      </w:r>
    </w:p>
    <w:p w14:paraId="3EFB29B9"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دراسة ثابت والشوا (2022)</w:t>
      </w:r>
    </w:p>
    <w:p w14:paraId="5E718F1A" w14:textId="310F2055" w:rsidR="008A643A" w:rsidRDefault="00F9374B" w:rsidP="008A643A">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35FB7">
        <w:rPr>
          <w:rFonts w:ascii="Simplified Arabic" w:eastAsia="Aptos" w:hAnsi="Simplified Arabic" w:cs="Simplified Arabic"/>
          <w:kern w:val="2"/>
          <w:sz w:val="28"/>
          <w:szCs w:val="28"/>
          <w:rtl/>
          <w:lang w:bidi="ar-EG"/>
          <w14:ligatures w14:val="standardContextual"/>
        </w:rPr>
        <w:t xml:space="preserve">هدفت الدراسة إلى بيان دور ممارسات إدارة الموارد البشرية الإلكترونية في تحسين الأداء المنظمي في جامعة فلسطين، باعتبارها أحد عوامل تحسين الأداء، وكذلك دراسة وتفسير العلاقة بين متغيرات الدراسة وأبعادها، حيث تم استخدام المنهج الوصفي التحليلي، وتم تصميم </w:t>
      </w:r>
      <w:r w:rsidR="00E10196" w:rsidRPr="00535FB7">
        <w:rPr>
          <w:rFonts w:ascii="Simplified Arabic" w:eastAsia="Aptos" w:hAnsi="Simplified Arabic" w:cs="Simplified Arabic" w:hint="cs"/>
          <w:kern w:val="2"/>
          <w:sz w:val="28"/>
          <w:szCs w:val="28"/>
          <w:rtl/>
          <w:lang w:bidi="ar-EG"/>
          <w14:ligatures w14:val="standardContextual"/>
        </w:rPr>
        <w:t>الاستبانة</w:t>
      </w:r>
      <w:r w:rsidRPr="00535FB7">
        <w:rPr>
          <w:rFonts w:ascii="Simplified Arabic" w:eastAsia="Aptos" w:hAnsi="Simplified Arabic" w:cs="Simplified Arabic"/>
          <w:kern w:val="2"/>
          <w:sz w:val="28"/>
          <w:szCs w:val="28"/>
          <w:rtl/>
          <w:lang w:bidi="ar-EG"/>
          <w14:ligatures w14:val="standardContextual"/>
        </w:rPr>
        <w:t xml:space="preserve"> كأداة لجمع البيانات وتوزيعها على الموظفين العاملين في الوظائف الاشرافية في جامعة فلسطين والبالغ عددهم 40 موظف، وقد توصلت الدراسة إلى مجموعة من النتائج من أهمها: وجود دور ذو</w:t>
      </w:r>
      <w:r w:rsidR="00E10196">
        <w:rPr>
          <w:rFonts w:ascii="Simplified Arabic" w:eastAsia="Aptos" w:hAnsi="Simplified Arabic" w:cs="Simplified Arabic" w:hint="cs"/>
          <w:kern w:val="2"/>
          <w:sz w:val="28"/>
          <w:szCs w:val="28"/>
          <w:rtl/>
          <w:lang w:bidi="ar-EG"/>
          <w14:ligatures w14:val="standardContextual"/>
        </w:rPr>
        <w:t xml:space="preserve"> </w:t>
      </w:r>
      <w:r w:rsidRPr="00535FB7">
        <w:rPr>
          <w:rFonts w:ascii="Simplified Arabic" w:eastAsia="Aptos" w:hAnsi="Simplified Arabic" w:cs="Simplified Arabic"/>
          <w:kern w:val="2"/>
          <w:sz w:val="28"/>
          <w:szCs w:val="28"/>
          <w:rtl/>
          <w:lang w:bidi="ar-EG"/>
          <w14:ligatures w14:val="standardContextual"/>
        </w:rPr>
        <w:t>دلالة احصائية لممارسات إدارة الموارد البشرية الإلكترونية في تحسين الأداء المنظمي في جامعة فلسطين، وكذلك يوجد دور إيجابي لكل من أبعاد ممارسات إدارة الموارد البشرية الإلكترونية (التوظيف الإلكتروني، تقييم الأداء الإلكتروني، والتعويضات الإلكترونية) على تحسين الأداء المنظمي في جامعة فلسطين</w:t>
      </w:r>
      <w:r>
        <w:rPr>
          <w:rFonts w:ascii="Simplified Arabic" w:eastAsia="Aptos" w:hAnsi="Simplified Arabic" w:cs="Simplified Arabic" w:hint="cs"/>
          <w:kern w:val="2"/>
          <w:sz w:val="28"/>
          <w:szCs w:val="28"/>
          <w:rtl/>
          <w:lang w:bidi="ar-EG"/>
          <w14:ligatures w14:val="standardContextual"/>
        </w:rPr>
        <w:t>.</w:t>
      </w:r>
    </w:p>
    <w:p w14:paraId="4DAE343C" w14:textId="77777777" w:rsidR="00B3433E" w:rsidRPr="000C2692" w:rsidRDefault="00B3433E" w:rsidP="00B3433E">
      <w:pPr>
        <w:bidi/>
        <w:spacing w:after="0"/>
        <w:jc w:val="both"/>
        <w:rPr>
          <w:rFonts w:ascii="Simplified Arabic" w:eastAsia="Aptos" w:hAnsi="Simplified Arabic" w:cs="Simplified Arabic"/>
          <w:b/>
          <w:bCs/>
          <w:kern w:val="2"/>
          <w:sz w:val="28"/>
          <w:szCs w:val="28"/>
          <w:rtl/>
          <w:lang w:bidi="ar-EG"/>
          <w14:ligatures w14:val="standardContextual"/>
        </w:rPr>
      </w:pPr>
    </w:p>
    <w:p w14:paraId="7424EC67" w14:textId="77777777" w:rsidR="00F9374B" w:rsidRPr="005D3974" w:rsidRDefault="00F9374B" w:rsidP="00F9374B">
      <w:pPr>
        <w:bidi/>
        <w:spacing w:after="0"/>
        <w:jc w:val="both"/>
        <w:rPr>
          <w:rFonts w:ascii="Simplified Arabic" w:eastAsia="Aptos" w:hAnsi="Simplified Arabic" w:cs="Simplified Arabic"/>
          <w:b/>
          <w:bCs/>
          <w:kern w:val="2"/>
          <w:sz w:val="28"/>
          <w:szCs w:val="28"/>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lastRenderedPageBreak/>
        <w:t xml:space="preserve">دراسة </w:t>
      </w:r>
      <w:r w:rsidRPr="005D3974">
        <w:rPr>
          <w:rFonts w:ascii="Simplified Arabic" w:eastAsia="Aptos" w:hAnsi="Simplified Arabic" w:cs="Simplified Arabic"/>
          <w:b/>
          <w:bCs/>
          <w:kern w:val="2"/>
          <w:sz w:val="28"/>
          <w:szCs w:val="28"/>
          <w:lang w:bidi="ar-EG"/>
          <w14:ligatures w14:val="standardContextual"/>
        </w:rPr>
        <w:t>(Alhamad et al., 2022)</w:t>
      </w:r>
    </w:p>
    <w:p w14:paraId="1C23A21B" w14:textId="1ECC7051" w:rsidR="008A643A" w:rsidRDefault="00F9374B" w:rsidP="008A643A">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هدفت هذه الدراسة الى دراسة تأثير إدارة الموارد البشرية الإلكترونية على الصحة التنظيمية وركزت على شركات الاتصالات العاملة في الأردن تم جمع البيانات من خلال تصميم وتوزيع عينة استبيان على عينة مكونة من موظفي شركات الاتصال وأظهرت نتائج الدراسة</w:t>
      </w:r>
      <w:r>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أن إدارة الموارد البشرية للإلكترونية لها أثر إيجابي على الصحة التنظيمية وبناء على النتائج التي تم الحصول عليها يوصى الباحثون مدراء وصناع القرار في شركات الاتصالات في الأردن بالاستثمار في أنظمة الموارد البشرية الإلكترونية التي يمكن أن تساعد على التنفيذ الكامل لممارسات الموارد البشرية إلكترونيا للحصول على وفورات اقتصادية وقدرة أكثر على استقطاب الكفاءات</w:t>
      </w:r>
      <w:r w:rsidRPr="005D3974">
        <w:rPr>
          <w:rFonts w:ascii="Simplified Arabic" w:eastAsia="Aptos" w:hAnsi="Simplified Arabic" w:cs="Simplified Arabic" w:hint="cs"/>
          <w:kern w:val="2"/>
          <w:sz w:val="28"/>
          <w:szCs w:val="28"/>
          <w:rtl/>
          <w:lang w:bidi="ar-EG"/>
          <w14:ligatures w14:val="standardContextual"/>
        </w:rPr>
        <w:t>.</w:t>
      </w:r>
    </w:p>
    <w:p w14:paraId="31B6C0C2" w14:textId="77777777" w:rsidR="00F9374B" w:rsidRDefault="00F9374B" w:rsidP="00F9374B">
      <w:pPr>
        <w:bidi/>
        <w:spacing w:after="0"/>
        <w:jc w:val="both"/>
        <w:rPr>
          <w:rFonts w:ascii="Simplified Arabic" w:eastAsia="Aptos" w:hAnsi="Simplified Arabic" w:cs="Simplified Arabic"/>
          <w:b/>
          <w:bCs/>
          <w:kern w:val="2"/>
          <w:sz w:val="28"/>
          <w:szCs w:val="28"/>
          <w:rtl/>
          <w14:ligatures w14:val="standardContextual"/>
        </w:rPr>
      </w:pPr>
      <w:r w:rsidRPr="005D3974">
        <w:rPr>
          <w:rFonts w:ascii="Simplified Arabic" w:eastAsia="Aptos" w:hAnsi="Simplified Arabic" w:cs="Simplified Arabic" w:hint="cs"/>
          <w:b/>
          <w:bCs/>
          <w:kern w:val="2"/>
          <w:sz w:val="28"/>
          <w:szCs w:val="28"/>
          <w:rtl/>
          <w14:ligatures w14:val="standardContextual"/>
        </w:rPr>
        <w:t xml:space="preserve">دراسة عطايلية وسعيدة </w:t>
      </w:r>
      <w:r>
        <w:rPr>
          <w:rFonts w:ascii="Simplified Arabic" w:eastAsia="Aptos" w:hAnsi="Simplified Arabic" w:cs="Simplified Arabic" w:hint="cs"/>
          <w:b/>
          <w:bCs/>
          <w:kern w:val="2"/>
          <w:sz w:val="28"/>
          <w:szCs w:val="28"/>
          <w:rtl/>
          <w14:ligatures w14:val="standardContextual"/>
        </w:rPr>
        <w:t>(2022)</w:t>
      </w:r>
    </w:p>
    <w:p w14:paraId="4B0D99A8" w14:textId="56182C90"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14:ligatures w14:val="standardContextual"/>
        </w:rPr>
        <w:t xml:space="preserve">  </w:t>
      </w:r>
      <w:r w:rsidRPr="005D3974">
        <w:rPr>
          <w:rFonts w:ascii="Simplified Arabic" w:eastAsia="Aptos" w:hAnsi="Simplified Arabic" w:cs="Simplified Arabic"/>
          <w:kern w:val="2"/>
          <w:sz w:val="28"/>
          <w:szCs w:val="28"/>
          <w:rtl/>
          <w14:ligatures w14:val="standardContextual"/>
        </w:rPr>
        <w:t xml:space="preserve"> ه</w:t>
      </w:r>
      <w:r w:rsidRPr="005D3974">
        <w:rPr>
          <w:rFonts w:ascii="Simplified Arabic" w:eastAsia="Aptos" w:hAnsi="Simplified Arabic" w:cs="Simplified Arabic" w:hint="cs"/>
          <w:kern w:val="2"/>
          <w:sz w:val="28"/>
          <w:szCs w:val="28"/>
          <w:rtl/>
          <w14:ligatures w14:val="standardContextual"/>
        </w:rPr>
        <w:t>دفت هذه</w:t>
      </w:r>
      <w:r w:rsidRPr="005D3974">
        <w:rPr>
          <w:rFonts w:ascii="Simplified Arabic" w:eastAsia="Aptos" w:hAnsi="Simplified Arabic" w:cs="Simplified Arabic"/>
          <w:kern w:val="2"/>
          <w:sz w:val="28"/>
          <w:szCs w:val="28"/>
          <w:rtl/>
          <w14:ligatures w14:val="standardContextual"/>
        </w:rPr>
        <w:t xml:space="preserve"> الدراسة إلى تسليط الضوء على دور الرقمنة في التأثير على إدارة الموارد البش</w:t>
      </w:r>
      <w:r>
        <w:rPr>
          <w:rFonts w:ascii="Simplified Arabic" w:eastAsia="Aptos" w:hAnsi="Simplified Arabic" w:cs="Simplified Arabic"/>
          <w:kern w:val="2"/>
          <w:sz w:val="28"/>
          <w:szCs w:val="28"/>
          <w:rtl/>
          <w14:ligatures w14:val="standardContextual"/>
        </w:rPr>
        <w:t>رية وبالتحديد على استراتيجياته</w:t>
      </w:r>
      <w:r>
        <w:rPr>
          <w:rFonts w:ascii="Simplified Arabic" w:eastAsia="Aptos" w:hAnsi="Simplified Arabic" w:cs="Simplified Arabic" w:hint="cs"/>
          <w:kern w:val="2"/>
          <w:sz w:val="28"/>
          <w:szCs w:val="28"/>
          <w:rtl/>
          <w14:ligatures w14:val="standardContextual"/>
        </w:rPr>
        <w:t xml:space="preserve">، </w:t>
      </w:r>
      <w:r w:rsidRPr="005D3974">
        <w:rPr>
          <w:rFonts w:ascii="Simplified Arabic" w:eastAsia="Aptos" w:hAnsi="Simplified Arabic" w:cs="Simplified Arabic"/>
          <w:kern w:val="2"/>
          <w:sz w:val="28"/>
          <w:szCs w:val="28"/>
          <w:lang w:bidi="ar-EG"/>
          <w14:ligatures w14:val="standardContextual"/>
        </w:rPr>
        <w:t xml:space="preserve"> </w:t>
      </w:r>
      <w:r w:rsidRPr="005D3974">
        <w:rPr>
          <w:rFonts w:ascii="Simplified Arabic" w:eastAsia="Aptos" w:hAnsi="Simplified Arabic" w:cs="Simplified Arabic"/>
          <w:kern w:val="2"/>
          <w:sz w:val="28"/>
          <w:szCs w:val="28"/>
          <w:rtl/>
          <w14:ligatures w14:val="standardContextual"/>
        </w:rPr>
        <w:t>كما تهدف هذه الدراسة إلى إبراز أهمية الرقمنة من خ</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ل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ستجابة لجائحة كورونا وإدارتها بشكل أمثل، لذا قامت الدراسة بتشخيص واقع الرقمنة في دولة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مارات العربية المتحدة خ</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ل هذه الجائحة والتي مست تطبيقاتها العديد من المجال</w:t>
      </w:r>
      <w:r w:rsidRPr="005D3974">
        <w:rPr>
          <w:rFonts w:ascii="Simplified Arabic" w:eastAsia="Aptos" w:hAnsi="Simplified Arabic" w:cs="Simplified Arabic" w:hint="cs"/>
          <w:kern w:val="2"/>
          <w:sz w:val="28"/>
          <w:szCs w:val="28"/>
          <w:rtl/>
          <w14:ligatures w14:val="standardContextual"/>
        </w:rPr>
        <w:t>ا</w:t>
      </w:r>
      <w:r w:rsidRPr="005D3974">
        <w:rPr>
          <w:rFonts w:ascii="Simplified Arabic" w:eastAsia="Aptos" w:hAnsi="Simplified Arabic" w:cs="Simplified Arabic"/>
          <w:kern w:val="2"/>
          <w:sz w:val="28"/>
          <w:szCs w:val="28"/>
          <w:rtl/>
          <w14:ligatures w14:val="standardContextual"/>
        </w:rPr>
        <w:t>ت وجعلت منها الطريق الفعال لمواجهتها والتخفيف من حدتها وذلك با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 xml:space="preserve">عتماد على بعض المؤشرات لسنة .2020 حيث اعتمدت هذه الدراسة على المنهج الوصفي التحليلي تماشيا مع طبيعة الموضوع، فتم التوصل إلى جملة من النتائج أبرزها أن الرقمنة أثرت إيجابا على إدارة الموارد البشرية من </w:t>
      </w:r>
      <w:r w:rsidR="00D620EC">
        <w:rPr>
          <w:rFonts w:ascii="Simplified Arabic" w:eastAsia="Aptos" w:hAnsi="Simplified Arabic" w:cs="Simplified Arabic" w:hint="cs"/>
          <w:kern w:val="2"/>
          <w:sz w:val="28"/>
          <w:szCs w:val="28"/>
          <w:rtl/>
          <w14:ligatures w14:val="standardContextual"/>
        </w:rPr>
        <w:t>خلال</w:t>
      </w:r>
      <w:r w:rsidRPr="005D3974">
        <w:rPr>
          <w:rFonts w:ascii="Simplified Arabic" w:eastAsia="Aptos" w:hAnsi="Simplified Arabic" w:cs="Simplified Arabic"/>
          <w:kern w:val="2"/>
          <w:sz w:val="28"/>
          <w:szCs w:val="28"/>
          <w:rtl/>
          <w14:ligatures w14:val="standardContextual"/>
        </w:rPr>
        <w:t xml:space="preserve"> تحويل استراتيجياتها إلى استراتيجيات إلكترونية أكثر فعالية واستجابة للظروف الراهنة، كما تم التوصل إلى أن الرقمنة أضحت الحاجة الملحة لدولة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مارات العربية المتحدة لمواجهة آثار جائحة كورونا وتفعيل تسييرها</w:t>
      </w:r>
      <w:r w:rsidRPr="005D3974">
        <w:rPr>
          <w:rFonts w:ascii="Simplified Arabic" w:eastAsia="Aptos" w:hAnsi="Simplified Arabic" w:cs="Simplified Arabic"/>
          <w:kern w:val="2"/>
          <w:sz w:val="28"/>
          <w:szCs w:val="28"/>
          <w:lang w:bidi="ar-EG"/>
          <w14:ligatures w14:val="standardContextual"/>
        </w:rPr>
        <w:t>.</w:t>
      </w:r>
    </w:p>
    <w:p w14:paraId="58C6A72F" w14:textId="77777777" w:rsidR="00D620EC" w:rsidRDefault="00D620EC" w:rsidP="00D620EC">
      <w:pPr>
        <w:bidi/>
        <w:spacing w:after="0"/>
        <w:jc w:val="both"/>
        <w:rPr>
          <w:rFonts w:ascii="Simplified Arabic" w:eastAsia="Aptos" w:hAnsi="Simplified Arabic" w:cs="Simplified Arabic"/>
          <w:kern w:val="2"/>
          <w:sz w:val="28"/>
          <w:szCs w:val="28"/>
          <w:rtl/>
          <w:lang w:bidi="ar-EG"/>
          <w14:ligatures w14:val="standardContextual"/>
        </w:rPr>
      </w:pPr>
    </w:p>
    <w:p w14:paraId="63CCB14C" w14:textId="77777777" w:rsidR="00CF2FD5" w:rsidRPr="00CF2FD5" w:rsidRDefault="00CF2FD5" w:rsidP="00CF2FD5">
      <w:pPr>
        <w:bidi/>
        <w:spacing w:after="0"/>
        <w:jc w:val="both"/>
        <w:rPr>
          <w:rFonts w:ascii="Simplified Arabic" w:eastAsia="Aptos" w:hAnsi="Simplified Arabic" w:cs="Simplified Arabic"/>
          <w:b/>
          <w:bCs/>
          <w:kern w:val="2"/>
          <w:sz w:val="28"/>
          <w:szCs w:val="28"/>
          <w:rtl/>
          <w:lang w:bidi="ar-EG"/>
          <w14:ligatures w14:val="standardContextual"/>
        </w:rPr>
      </w:pPr>
      <w:r w:rsidRPr="00CF2FD5">
        <w:rPr>
          <w:rFonts w:ascii="Simplified Arabic" w:eastAsia="Aptos" w:hAnsi="Simplified Arabic" w:cs="Simplified Arabic" w:hint="cs"/>
          <w:b/>
          <w:bCs/>
          <w:kern w:val="2"/>
          <w:sz w:val="28"/>
          <w:szCs w:val="28"/>
          <w:rtl/>
          <w:lang w:bidi="ar-EG"/>
          <w14:ligatures w14:val="standardContextual"/>
        </w:rPr>
        <w:t>دراسة غالب وأخرون (2022)</w:t>
      </w:r>
    </w:p>
    <w:p w14:paraId="171CAF75" w14:textId="23FD9D75" w:rsidR="00E10196" w:rsidRDefault="00CF2FD5" w:rsidP="008A643A">
      <w:pPr>
        <w:bidi/>
        <w:spacing w:after="0"/>
        <w:jc w:val="both"/>
        <w:rPr>
          <w:rFonts w:ascii="Simplified Arabic" w:eastAsia="Calibri" w:hAnsi="Simplified Arabic" w:cs="Simplified Arabic"/>
          <w:color w:val="000000"/>
          <w:sz w:val="28"/>
          <w:szCs w:val="28"/>
          <w:rtl/>
          <w14:ligatures w14:val="standardContextual"/>
        </w:rPr>
      </w:pPr>
      <w:r>
        <w:rPr>
          <w:rFonts w:ascii="Simplified Arabic" w:eastAsia="Times New Roman" w:hAnsi="Simplified Arabic" w:cs="Simplified Arabic" w:hint="cs"/>
          <w:color w:val="000000"/>
          <w:sz w:val="28"/>
          <w:szCs w:val="28"/>
          <w:rtl/>
        </w:rPr>
        <w:t xml:space="preserve"> </w:t>
      </w:r>
      <w:r w:rsidRPr="00CF2FD5">
        <w:rPr>
          <w:rFonts w:ascii="Simplified Arabic" w:eastAsia="Times New Roman" w:hAnsi="Simplified Arabic" w:cs="Simplified Arabic"/>
          <w:color w:val="000000"/>
          <w:sz w:val="28"/>
          <w:szCs w:val="28"/>
          <w:rtl/>
        </w:rPr>
        <w:t>هدفت الدراسة إلى تحديد مدى تأثير الإدارة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لكترونية للموارد البشرية بأبعادها المتمثلة بـ (التخطيط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 للموارد البشرية</w:t>
      </w:r>
      <w:r w:rsidRPr="00CF2FD5">
        <w:rPr>
          <w:rFonts w:ascii="Simplified Arabic" w:eastAsia="Times New Roman" w:hAnsi="Simplified Arabic" w:cs="Simplified Arabic" w:hint="cs"/>
          <w:color w:val="000000"/>
          <w:sz w:val="28"/>
          <w:szCs w:val="28"/>
          <w:rtl/>
        </w:rPr>
        <w:t>،</w:t>
      </w:r>
      <w:r w:rsidRPr="00CF2FD5">
        <w:rPr>
          <w:rFonts w:ascii="Simplified Arabic" w:eastAsia="Times New Roman" w:hAnsi="Simplified Arabic" w:cs="Simplified Arabic"/>
          <w:color w:val="000000"/>
          <w:sz w:val="28"/>
          <w:szCs w:val="28"/>
          <w:rtl/>
        </w:rPr>
        <w:t xml:space="preserve"> الاختيار والتوظيف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w:t>
      </w:r>
      <w:r w:rsidRPr="00CF2FD5">
        <w:rPr>
          <w:rFonts w:ascii="Simplified Arabic" w:eastAsia="Times New Roman" w:hAnsi="Simplified Arabic" w:cs="Simplified Arabic" w:hint="cs"/>
          <w:color w:val="000000"/>
          <w:sz w:val="28"/>
          <w:szCs w:val="28"/>
          <w:rtl/>
        </w:rPr>
        <w:t>،</w:t>
      </w:r>
      <w:r w:rsidRPr="00CF2FD5">
        <w:rPr>
          <w:rFonts w:ascii="Simplified Arabic" w:eastAsia="Times New Roman" w:hAnsi="Simplified Arabic" w:cs="Simplified Arabic"/>
          <w:color w:val="000000"/>
          <w:sz w:val="28"/>
          <w:szCs w:val="28"/>
          <w:rtl/>
        </w:rPr>
        <w:t xml:space="preserve"> التعلم والتطوير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 تقييم الأداء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 والتعويض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w:t>
      </w:r>
      <w:r w:rsidRPr="00CF2FD5">
        <w:rPr>
          <w:rFonts w:ascii="Simplified Arabic" w:eastAsia="Times New Roman" w:hAnsi="Simplified Arabic" w:cs="Simplified Arabic" w:hint="cs"/>
          <w:color w:val="000000"/>
          <w:sz w:val="28"/>
          <w:szCs w:val="28"/>
          <w:rtl/>
        </w:rPr>
        <w:t>)</w:t>
      </w:r>
      <w:r w:rsidRPr="00CF2FD5">
        <w:rPr>
          <w:rFonts w:ascii="Simplified Arabic" w:eastAsia="Times New Roman" w:hAnsi="Simplified Arabic" w:cs="Simplified Arabic"/>
          <w:color w:val="000000"/>
          <w:sz w:val="28"/>
          <w:szCs w:val="28"/>
          <w:rtl/>
        </w:rPr>
        <w:t xml:space="preserve"> في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بداع التقني ال</w:t>
      </w:r>
      <w:r w:rsidRPr="00CF2FD5">
        <w:rPr>
          <w:rFonts w:ascii="Simplified Arabic" w:eastAsia="Times New Roman" w:hAnsi="Simplified Arabic" w:cs="Simplified Arabic" w:hint="cs"/>
          <w:color w:val="000000"/>
          <w:sz w:val="28"/>
          <w:szCs w:val="28"/>
          <w:rtl/>
        </w:rPr>
        <w:t>أ</w:t>
      </w:r>
      <w:r w:rsidRPr="00CF2FD5">
        <w:rPr>
          <w:rFonts w:ascii="Simplified Arabic" w:eastAsia="Times New Roman" w:hAnsi="Simplified Arabic" w:cs="Simplified Arabic"/>
          <w:color w:val="000000"/>
          <w:sz w:val="28"/>
          <w:szCs w:val="28"/>
          <w:rtl/>
        </w:rPr>
        <w:t xml:space="preserve">خضر </w:t>
      </w:r>
      <w:r w:rsidRPr="00CF2FD5">
        <w:rPr>
          <w:rFonts w:ascii="Simplified Arabic" w:eastAsia="Calibri" w:hAnsi="Simplified Arabic" w:cs="Simplified Arabic"/>
          <w:color w:val="000000"/>
          <w:sz w:val="28"/>
          <w:szCs w:val="28"/>
          <w:rtl/>
          <w14:ligatures w14:val="standardContextual"/>
        </w:rPr>
        <w:t>طبقت الدراسة في شركة نفط الشمال على عينة قوامها (157) فردًا. توصلت الدراسة إلى مجموعة استنتاجات ومن أهمها، وجود تأثير ذو دلالة إحصائية لإدارة الموارد البشرية ال</w:t>
      </w:r>
      <w:r w:rsidRPr="00CF2FD5">
        <w:rPr>
          <w:rFonts w:ascii="Simplified Arabic" w:eastAsia="Calibri" w:hAnsi="Simplified Arabic" w:cs="Simplified Arabic" w:hint="cs"/>
          <w:color w:val="000000"/>
          <w:sz w:val="28"/>
          <w:szCs w:val="28"/>
          <w:rtl/>
          <w14:ligatures w14:val="standardContextual"/>
        </w:rPr>
        <w:t>إ</w:t>
      </w:r>
      <w:r w:rsidRPr="00CF2FD5">
        <w:rPr>
          <w:rFonts w:ascii="Simplified Arabic" w:eastAsia="Calibri" w:hAnsi="Simplified Arabic" w:cs="Simplified Arabic"/>
          <w:color w:val="000000"/>
          <w:sz w:val="28"/>
          <w:szCs w:val="28"/>
          <w:rtl/>
          <w14:ligatures w14:val="standardContextual"/>
        </w:rPr>
        <w:t>لكترونية في ال</w:t>
      </w:r>
      <w:r w:rsidRPr="00CF2FD5">
        <w:rPr>
          <w:rFonts w:ascii="Simplified Arabic" w:eastAsia="Calibri" w:hAnsi="Simplified Arabic" w:cs="Simplified Arabic" w:hint="cs"/>
          <w:color w:val="000000"/>
          <w:sz w:val="28"/>
          <w:szCs w:val="28"/>
          <w:rtl/>
          <w14:ligatures w14:val="standardContextual"/>
        </w:rPr>
        <w:t>إ</w:t>
      </w:r>
      <w:r w:rsidRPr="00CF2FD5">
        <w:rPr>
          <w:rFonts w:ascii="Simplified Arabic" w:eastAsia="Calibri" w:hAnsi="Simplified Arabic" w:cs="Simplified Arabic"/>
          <w:color w:val="000000"/>
          <w:sz w:val="28"/>
          <w:szCs w:val="28"/>
          <w:rtl/>
          <w14:ligatures w14:val="standardContextual"/>
        </w:rPr>
        <w:t>بداع التقني الأخضر.</w:t>
      </w:r>
    </w:p>
    <w:p w14:paraId="14EA3CB9" w14:textId="77777777" w:rsidR="00342E0A" w:rsidRDefault="00342E0A" w:rsidP="00342E0A">
      <w:pPr>
        <w:bidi/>
        <w:spacing w:after="0"/>
        <w:jc w:val="both"/>
        <w:rPr>
          <w:rFonts w:ascii="Simplified Arabic" w:eastAsia="Calibri" w:hAnsi="Simplified Arabic" w:cs="Simplified Arabic"/>
          <w:color w:val="000000"/>
          <w:sz w:val="28"/>
          <w:szCs w:val="28"/>
          <w:rtl/>
          <w14:ligatures w14:val="standardContextual"/>
        </w:rPr>
      </w:pPr>
    </w:p>
    <w:p w14:paraId="1999DEB2" w14:textId="77777777" w:rsidR="00F9374B" w:rsidRPr="009318F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9318FB">
        <w:rPr>
          <w:rFonts w:ascii="Simplified Arabic" w:eastAsia="Aptos" w:hAnsi="Simplified Arabic" w:cs="Simplified Arabic" w:hint="cs"/>
          <w:b/>
          <w:bCs/>
          <w:kern w:val="2"/>
          <w:sz w:val="28"/>
          <w:szCs w:val="28"/>
          <w:rtl/>
          <w:lang w:bidi="ar-EG"/>
          <w14:ligatures w14:val="standardContextual"/>
        </w:rPr>
        <w:lastRenderedPageBreak/>
        <w:t xml:space="preserve">دراسة الغريب (2023) </w:t>
      </w:r>
    </w:p>
    <w:p w14:paraId="3F0118F2" w14:textId="77777777" w:rsidR="00F9374B" w:rsidRPr="00F13E08"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w:t>
      </w:r>
      <w:r w:rsidRPr="00F13E08">
        <w:rPr>
          <w:rFonts w:ascii="Simplified Arabic" w:eastAsia="Aptos" w:hAnsi="Simplified Arabic" w:cs="Simplified Arabic"/>
          <w:kern w:val="2"/>
          <w:sz w:val="28"/>
          <w:szCs w:val="28"/>
          <w:rtl/>
          <w:lang w:bidi="ar-EG"/>
          <w14:ligatures w14:val="standardContextual"/>
        </w:rPr>
        <w:t xml:space="preserve"> معرفة العلاقة بين إدارة الموارد البشرية الإلكترونية ومستوي أداء الشركات ف</w:t>
      </w:r>
      <w:r>
        <w:rPr>
          <w:rFonts w:ascii="Simplified Arabic" w:eastAsia="Aptos" w:hAnsi="Simplified Arabic" w:cs="Simplified Arabic"/>
          <w:kern w:val="2"/>
          <w:sz w:val="28"/>
          <w:szCs w:val="28"/>
          <w:rtl/>
          <w:lang w:bidi="ar-EG"/>
          <w14:ligatures w14:val="standardContextual"/>
        </w:rPr>
        <w:t>ي مصر أثناء الأزمات، وكذلك هد</w:t>
      </w:r>
      <w:r>
        <w:rPr>
          <w:rFonts w:ascii="Simplified Arabic" w:eastAsia="Aptos" w:hAnsi="Simplified Arabic" w:cs="Simplified Arabic" w:hint="cs"/>
          <w:kern w:val="2"/>
          <w:sz w:val="28"/>
          <w:szCs w:val="28"/>
          <w:rtl/>
          <w:lang w:bidi="ar-EG"/>
          <w14:ligatures w14:val="standardContextual"/>
        </w:rPr>
        <w:t>فت</w:t>
      </w:r>
      <w:r w:rsidRPr="00F13E08">
        <w:rPr>
          <w:rFonts w:ascii="Simplified Arabic" w:eastAsia="Aptos" w:hAnsi="Simplified Arabic" w:cs="Simplified Arabic"/>
          <w:kern w:val="2"/>
          <w:sz w:val="28"/>
          <w:szCs w:val="28"/>
          <w:rtl/>
          <w:lang w:bidi="ar-EG"/>
          <w14:ligatures w14:val="standardContextual"/>
        </w:rPr>
        <w:t xml:space="preserve"> إلي دراسة دور الإدارة الإلكترونية للموارد البشري</w:t>
      </w:r>
      <w:r>
        <w:rPr>
          <w:rFonts w:ascii="Simplified Arabic" w:eastAsia="Aptos" w:hAnsi="Simplified Arabic" w:cs="Simplified Arabic"/>
          <w:kern w:val="2"/>
          <w:sz w:val="28"/>
          <w:szCs w:val="28"/>
          <w:rtl/>
          <w:lang w:bidi="ar-EG"/>
          <w14:ligatures w14:val="standardContextual"/>
        </w:rPr>
        <w:t>ة في تحسين أداء الشركات في مصر</w:t>
      </w:r>
      <w:r w:rsidRPr="00F13E08">
        <w:rPr>
          <w:rFonts w:ascii="Simplified Arabic" w:eastAsia="Aptos" w:hAnsi="Simplified Arabic" w:cs="Simplified Arabic"/>
          <w:kern w:val="2"/>
          <w:sz w:val="28"/>
          <w:szCs w:val="28"/>
          <w:rtl/>
          <w:lang w:bidi="ar-EG"/>
          <w14:ligatures w14:val="standardContextual"/>
        </w:rPr>
        <w:t>، واستقصاء دور إدارة الموارد البشرية الإلكترونية في اكساب الشركات ميزة تنافسية</w:t>
      </w:r>
      <w:r w:rsidRPr="00F13E08">
        <w:rPr>
          <w:rFonts w:ascii="Simplified Arabic" w:eastAsia="Aptos" w:hAnsi="Simplified Arabic" w:cs="Simplified Arabic"/>
          <w:kern w:val="2"/>
          <w:sz w:val="28"/>
          <w:szCs w:val="28"/>
          <w:lang w:bidi="ar-EG"/>
          <w14:ligatures w14:val="standardContextual"/>
        </w:rPr>
        <w:t>.</w:t>
      </w:r>
    </w:p>
    <w:p w14:paraId="2826E44A" w14:textId="6C6120E1"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sidRPr="00F13E08">
        <w:rPr>
          <w:rFonts w:ascii="Simplified Arabic" w:eastAsia="Aptos" w:hAnsi="Simplified Arabic" w:cs="Simplified Arabic"/>
          <w:kern w:val="2"/>
          <w:sz w:val="28"/>
          <w:szCs w:val="28"/>
          <w:lang w:bidi="ar-EG"/>
          <w14:ligatures w14:val="standardContextual"/>
        </w:rPr>
        <w:t xml:space="preserve">  </w:t>
      </w:r>
      <w:r w:rsidRPr="00F13E08">
        <w:rPr>
          <w:rFonts w:ascii="Simplified Arabic" w:eastAsia="Aptos" w:hAnsi="Simplified Arabic" w:cs="Simplified Arabic"/>
          <w:kern w:val="2"/>
          <w:sz w:val="28"/>
          <w:szCs w:val="28"/>
          <w:rtl/>
          <w:lang w:bidi="ar-EG"/>
          <w14:ligatures w14:val="standardContextual"/>
        </w:rPr>
        <w:t xml:space="preserve">وتم </w:t>
      </w:r>
      <w:r w:rsidR="00D620EC" w:rsidRPr="00F13E08">
        <w:rPr>
          <w:rFonts w:ascii="Simplified Arabic" w:eastAsia="Aptos" w:hAnsi="Simplified Arabic" w:cs="Simplified Arabic" w:hint="cs"/>
          <w:kern w:val="2"/>
          <w:sz w:val="28"/>
          <w:szCs w:val="28"/>
          <w:rtl/>
          <w:lang w:bidi="ar-EG"/>
          <w14:ligatures w14:val="standardContextual"/>
        </w:rPr>
        <w:t>استخدام</w:t>
      </w:r>
      <w:r w:rsidRPr="00F13E08">
        <w:rPr>
          <w:rFonts w:ascii="Simplified Arabic" w:eastAsia="Aptos" w:hAnsi="Simplified Arabic" w:cs="Simplified Arabic"/>
          <w:kern w:val="2"/>
          <w:sz w:val="28"/>
          <w:szCs w:val="28"/>
          <w:rtl/>
          <w:lang w:bidi="ar-EG"/>
          <w14:ligatures w14:val="standardContextual"/>
        </w:rPr>
        <w:t xml:space="preserve"> منهج البحث الاستقصائي، وذلك من خلال أسلوب الدراسة الميدانية علي عينة مكونة من 200</w:t>
      </w:r>
      <w:r>
        <w:rPr>
          <w:rFonts w:ascii="Simplified Arabic" w:eastAsia="Aptos" w:hAnsi="Simplified Arabic" w:cs="Simplified Arabic" w:hint="cs"/>
          <w:kern w:val="2"/>
          <w:sz w:val="28"/>
          <w:szCs w:val="28"/>
          <w:rtl/>
          <w:lang w:bidi="ar-EG"/>
          <w14:ligatures w14:val="standardContextual"/>
        </w:rPr>
        <w:t>في</w:t>
      </w:r>
      <w:r w:rsidRPr="00F13E08">
        <w:rPr>
          <w:rFonts w:ascii="Simplified Arabic" w:eastAsia="Aptos" w:hAnsi="Simplified Arabic" w:cs="Simplified Arabic"/>
          <w:kern w:val="2"/>
          <w:sz w:val="28"/>
          <w:szCs w:val="28"/>
          <w:rtl/>
          <w:lang w:bidi="ar-EG"/>
          <w14:ligatures w14:val="standardContextual"/>
        </w:rPr>
        <w:t xml:space="preserve"> شركة </w:t>
      </w:r>
      <w:r w:rsidRPr="00F13E08">
        <w:rPr>
          <w:rFonts w:ascii="Simplified Arabic" w:eastAsia="Aptos" w:hAnsi="Simplified Arabic" w:cs="Simplified Arabic"/>
          <w:kern w:val="2"/>
          <w:sz w:val="28"/>
          <w:szCs w:val="28"/>
          <w:lang w:bidi="ar-EG"/>
          <w14:ligatures w14:val="standardContextual"/>
        </w:rPr>
        <w:t>EGX-100</w:t>
      </w:r>
      <w:r w:rsidRPr="00F13E08">
        <w:rPr>
          <w:rFonts w:ascii="Simplified Arabic" w:eastAsia="Aptos" w:hAnsi="Simplified Arabic" w:cs="Simplified Arabic"/>
          <w:kern w:val="2"/>
          <w:sz w:val="28"/>
          <w:szCs w:val="28"/>
          <w:rtl/>
          <w:lang w:bidi="ar-EG"/>
          <w14:ligatures w14:val="standardContextual"/>
        </w:rPr>
        <w:t>، والمشاركون في هذه الدراسة كبار ومتوسطي المديرين في جميع القطاعات</w:t>
      </w:r>
      <w:r>
        <w:rPr>
          <w:rFonts w:ascii="Simplified Arabic" w:eastAsia="Aptos" w:hAnsi="Simplified Arabic" w:cs="Simplified Arabic" w:hint="cs"/>
          <w:kern w:val="2"/>
          <w:sz w:val="28"/>
          <w:szCs w:val="28"/>
          <w:rtl/>
          <w:lang w:bidi="ar-EG"/>
          <w14:ligatures w14:val="standardContextual"/>
        </w:rPr>
        <w:t>،</w:t>
      </w:r>
      <w:r w:rsidRPr="00F13E08">
        <w:rPr>
          <w:rFonts w:ascii="Simplified Arabic" w:eastAsia="Aptos" w:hAnsi="Simplified Arabic" w:cs="Simplified Arabic"/>
          <w:kern w:val="2"/>
          <w:sz w:val="28"/>
          <w:szCs w:val="28"/>
          <w:rtl/>
          <w:lang w:bidi="ar-EG"/>
          <w14:ligatures w14:val="standardContextual"/>
        </w:rPr>
        <w:t xml:space="preserve"> وقد </w:t>
      </w:r>
      <w:r>
        <w:rPr>
          <w:rFonts w:ascii="Simplified Arabic" w:eastAsia="Aptos" w:hAnsi="Simplified Arabic" w:cs="Simplified Arabic" w:hint="cs"/>
          <w:kern w:val="2"/>
          <w:sz w:val="28"/>
          <w:szCs w:val="28"/>
          <w:rtl/>
          <w:lang w:bidi="ar-EG"/>
          <w14:ligatures w14:val="standardContextual"/>
        </w:rPr>
        <w:t xml:space="preserve">أسفرت الدراسة عن عدة نتائج أهمها: </w:t>
      </w:r>
      <w:r w:rsidRPr="00F13E08">
        <w:rPr>
          <w:rFonts w:ascii="Simplified Arabic" w:eastAsia="Aptos" w:hAnsi="Simplified Arabic" w:cs="Simplified Arabic"/>
          <w:kern w:val="2"/>
          <w:sz w:val="28"/>
          <w:szCs w:val="28"/>
          <w:rtl/>
          <w:lang w:bidi="ar-EG"/>
          <w14:ligatures w14:val="standardContextual"/>
        </w:rPr>
        <w:t xml:space="preserve">أن هناك تأثير إيجابي وهام </w:t>
      </w:r>
      <w:r>
        <w:rPr>
          <w:rFonts w:ascii="Simplified Arabic" w:eastAsia="Aptos" w:hAnsi="Simplified Arabic" w:cs="Simplified Arabic" w:hint="cs"/>
          <w:kern w:val="2"/>
          <w:sz w:val="28"/>
          <w:szCs w:val="28"/>
          <w:rtl/>
          <w:lang w:bidi="ar-EG"/>
          <w14:ligatures w14:val="standardContextual"/>
        </w:rPr>
        <w:t xml:space="preserve">لممارسات إدارة الموارد البشرية الالكترونية </w:t>
      </w:r>
      <w:r w:rsidRPr="00F13E08">
        <w:rPr>
          <w:rFonts w:ascii="Simplified Arabic" w:eastAsia="Aptos" w:hAnsi="Simplified Arabic" w:cs="Simplified Arabic"/>
          <w:kern w:val="2"/>
          <w:sz w:val="28"/>
          <w:szCs w:val="28"/>
          <w:rtl/>
          <w:lang w:bidi="ar-EG"/>
          <w14:ligatures w14:val="standardContextual"/>
        </w:rPr>
        <w:t>على الأداء التنظيمي</w:t>
      </w:r>
      <w:r>
        <w:rPr>
          <w:rFonts w:ascii="Simplified Arabic" w:eastAsia="Aptos" w:hAnsi="Simplified Arabic" w:cs="Simplified Arabic" w:hint="cs"/>
          <w:kern w:val="2"/>
          <w:sz w:val="28"/>
          <w:szCs w:val="28"/>
          <w:rtl/>
          <w:lang w:bidi="ar-EG"/>
          <w14:ligatures w14:val="standardContextual"/>
        </w:rPr>
        <w:t xml:space="preserve"> للشركة</w:t>
      </w:r>
      <w:r w:rsidRPr="00F13E08">
        <w:rPr>
          <w:rFonts w:ascii="Simplified Arabic" w:eastAsia="Aptos" w:hAnsi="Simplified Arabic" w:cs="Simplified Arabic"/>
          <w:kern w:val="2"/>
          <w:sz w:val="28"/>
          <w:szCs w:val="28"/>
          <w:rtl/>
          <w:lang w:bidi="ar-EG"/>
          <w14:ligatures w14:val="standardContextual"/>
        </w:rPr>
        <w:t xml:space="preserve"> خلال فترة كوفيد -19،</w:t>
      </w:r>
      <w:r>
        <w:rPr>
          <w:rFonts w:ascii="Simplified Arabic" w:eastAsia="Aptos" w:hAnsi="Simplified Arabic" w:cs="Simplified Arabic" w:hint="cs"/>
          <w:kern w:val="2"/>
          <w:sz w:val="28"/>
          <w:szCs w:val="28"/>
          <w:rtl/>
          <w:lang w:bidi="ar-EG"/>
          <w14:ligatures w14:val="standardContextual"/>
        </w:rPr>
        <w:t>كما تأثير ل</w:t>
      </w:r>
      <w:r w:rsidRPr="00F13E08">
        <w:rPr>
          <w:rFonts w:ascii="Simplified Arabic" w:eastAsia="Aptos" w:hAnsi="Simplified Arabic" w:cs="Simplified Arabic"/>
          <w:kern w:val="2"/>
          <w:sz w:val="28"/>
          <w:szCs w:val="28"/>
          <w:rtl/>
          <w:lang w:bidi="ar-EG"/>
          <w14:ligatures w14:val="standardContextual"/>
        </w:rPr>
        <w:t>إدارة الموارد البشرية الإلكترونية في اكساب الشركات ميزة تنافسية</w:t>
      </w:r>
      <w:r w:rsidRPr="00F13E08">
        <w:rPr>
          <w:rFonts w:ascii="Simplified Arabic" w:eastAsia="Aptos" w:hAnsi="Simplified Arabic" w:cs="Simplified Arabic"/>
          <w:kern w:val="2"/>
          <w:sz w:val="28"/>
          <w:szCs w:val="28"/>
          <w:lang w:bidi="ar-EG"/>
          <w14:ligatures w14:val="standardContextual"/>
        </w:rPr>
        <w:t>.</w:t>
      </w:r>
    </w:p>
    <w:p w14:paraId="7710C5B1"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35FB7">
        <w:rPr>
          <w:rFonts w:ascii="Simplified Arabic" w:eastAsia="Aptos" w:hAnsi="Simplified Arabic" w:cs="Simplified Arabic" w:hint="cs"/>
          <w:b/>
          <w:bCs/>
          <w:kern w:val="2"/>
          <w:sz w:val="28"/>
          <w:szCs w:val="28"/>
          <w:rtl/>
          <w:lang w:bidi="ar-EG"/>
          <w14:ligatures w14:val="standardContextual"/>
        </w:rPr>
        <w:t xml:space="preserve">دراسة الطيب والقوصي (2023) </w:t>
      </w:r>
    </w:p>
    <w:p w14:paraId="7927D441" w14:textId="47C6558A" w:rsidR="008A643A" w:rsidRDefault="00F9374B" w:rsidP="008A643A">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F13E08">
        <w:rPr>
          <w:rFonts w:ascii="Simplified Arabic" w:eastAsia="Aptos" w:hAnsi="Simplified Arabic" w:cs="Simplified Arabic"/>
          <w:kern w:val="2"/>
          <w:sz w:val="28"/>
          <w:szCs w:val="28"/>
          <w:rtl/>
          <w:lang w:bidi="ar-EG"/>
          <w14:ligatures w14:val="standardContextual"/>
        </w:rPr>
        <w:t>هدف</w:t>
      </w:r>
      <w:r>
        <w:rPr>
          <w:rFonts w:ascii="Simplified Arabic" w:eastAsia="Aptos" w:hAnsi="Simplified Arabic" w:cs="Simplified Arabic" w:hint="cs"/>
          <w:kern w:val="2"/>
          <w:sz w:val="28"/>
          <w:szCs w:val="28"/>
          <w:rtl/>
          <w:lang w:bidi="ar-EG"/>
          <w14:ligatures w14:val="standardContextual"/>
        </w:rPr>
        <w:t>ت</w:t>
      </w:r>
      <w:r w:rsidRPr="00F13E08">
        <w:rPr>
          <w:rFonts w:ascii="Simplified Arabic" w:eastAsia="Aptos" w:hAnsi="Simplified Arabic" w:cs="Simplified Arabic"/>
          <w:kern w:val="2"/>
          <w:sz w:val="28"/>
          <w:szCs w:val="28"/>
          <w:rtl/>
          <w:lang w:bidi="ar-EG"/>
          <w14:ligatures w14:val="standardContextual"/>
        </w:rPr>
        <w:t xml:space="preserve"> هذه الدراسة إلى تقييم أثر ممارسات إدارة الموارد البشرية الإلكترونية على الأداء الوظيفي وذلك من خلال دراسة ميدانية على قطاع المستشفيات الخاصة في كل من جمهورية مصر العربية والمملكة العربية السعودية خلال الربع الاول عام 2023. وتم التحليل الإحصائي باستخدام التحليل الاستدلالى على عينتين عشوائيتين بلغ مجموعهما 200 مفردة تم إجراؤهما في مدينتى القاهرة والرياض على مختلف درجات وتخصصات ا</w:t>
      </w:r>
      <w:r>
        <w:rPr>
          <w:rFonts w:ascii="Simplified Arabic" w:eastAsia="Aptos" w:hAnsi="Simplified Arabic" w:cs="Simplified Arabic"/>
          <w:kern w:val="2"/>
          <w:sz w:val="28"/>
          <w:szCs w:val="28"/>
          <w:rtl/>
          <w:lang w:bidi="ar-EG"/>
          <w14:ligatures w14:val="standardContextual"/>
        </w:rPr>
        <w:t xml:space="preserve">لعاملين في المستشفيات الخاصة. </w:t>
      </w:r>
      <w:r w:rsidRPr="00F13E08">
        <w:rPr>
          <w:rFonts w:ascii="Simplified Arabic" w:eastAsia="Aptos" w:hAnsi="Simplified Arabic" w:cs="Simplified Arabic"/>
          <w:kern w:val="2"/>
          <w:sz w:val="28"/>
          <w:szCs w:val="28"/>
          <w:rtl/>
          <w:lang w:bidi="ar-EG"/>
          <w14:ligatures w14:val="standardContextual"/>
        </w:rPr>
        <w:t>شملت ممارسات إدارة الموارد البشرية الإلكترونية فى المدينتبن: الاختيار والتوظيف الإلكتروني، التدريب والتطوير الإلكتروني، التعويضات الإلكترونية، تقييم الأداء الإلكتروني. وتوصلت النتائج إلى وجود علاقة إيجابية بين أستخدام ممارسات إدارة الموارد البشرية الإلكترونية والأداء الوظيفي للعاملين. على جانب اخر لم تتواجد ادلة على الاختلاف في ممارسات الموارد البشرية الإلكترونية في ‏قطاع المستشفيات الخاصة بين جمهورية مصر العربية والمملكة العربية السعودية لتشابه الأدوات والنظم المستعملة في ظل التقارب في الظروف الاجتماعية الثقافية للمجتمعين</w:t>
      </w:r>
      <w:r>
        <w:rPr>
          <w:rFonts w:ascii="Simplified Arabic" w:eastAsia="Aptos" w:hAnsi="Simplified Arabic" w:cs="Simplified Arabic" w:hint="cs"/>
          <w:kern w:val="2"/>
          <w:sz w:val="28"/>
          <w:szCs w:val="28"/>
          <w:rtl/>
          <w:lang w:bidi="ar-EG"/>
          <w14:ligatures w14:val="standardContextual"/>
        </w:rPr>
        <w:t>.</w:t>
      </w:r>
    </w:p>
    <w:p w14:paraId="2FD5F7C8" w14:textId="5EB10465" w:rsidR="00685054" w:rsidRDefault="00685054" w:rsidP="008A643A">
      <w:pPr>
        <w:bidi/>
        <w:spacing w:after="0"/>
        <w:jc w:val="both"/>
        <w:rPr>
          <w:rFonts w:ascii="Simplified Arabic" w:eastAsia="Aptos" w:hAnsi="Simplified Arabic" w:cs="Simplified Arabic"/>
          <w:b/>
          <w:bCs/>
          <w:kern w:val="2"/>
          <w:sz w:val="28"/>
          <w:szCs w:val="28"/>
          <w:rtl/>
          <w:lang w:bidi="ar-EG"/>
          <w14:ligatures w14:val="standardContextual"/>
        </w:rPr>
      </w:pPr>
      <w:r w:rsidRPr="00685054">
        <w:rPr>
          <w:rFonts w:ascii="Simplified Arabic" w:eastAsia="Aptos" w:hAnsi="Simplified Arabic" w:cs="Simplified Arabic" w:hint="cs"/>
          <w:b/>
          <w:bCs/>
          <w:kern w:val="2"/>
          <w:sz w:val="28"/>
          <w:szCs w:val="28"/>
          <w:rtl/>
          <w:lang w:bidi="ar-EG"/>
          <w14:ligatures w14:val="standardContextual"/>
        </w:rPr>
        <w:t>دراسة القيسي (2024)</w:t>
      </w:r>
    </w:p>
    <w:p w14:paraId="3E8F8DB8" w14:textId="6F1A6040" w:rsidR="00685054" w:rsidRPr="00906DE7" w:rsidRDefault="00685054" w:rsidP="008A643A">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هدفت الدراسة </w:t>
      </w:r>
      <w:r w:rsidRPr="00685054">
        <w:rPr>
          <w:rFonts w:ascii="Simplified Arabic" w:eastAsia="Aptos" w:hAnsi="Simplified Arabic" w:cs="Simplified Arabic"/>
          <w:kern w:val="2"/>
          <w:sz w:val="28"/>
          <w:szCs w:val="28"/>
          <w:rtl/>
          <w:lang w:bidi="ar-EG"/>
          <w14:ligatures w14:val="standardContextual"/>
        </w:rPr>
        <w:t>لبيان أثر تطبيق إدارة الموارد البشرية الإلكترونية على الأداء التنظيمي في مدينة عبد الله الثاني ابن الحسين الصناعية - عمان، اعتمدت الد</w:t>
      </w:r>
      <w:r w:rsidR="00906DE7">
        <w:rPr>
          <w:rFonts w:ascii="Simplified Arabic" w:eastAsia="Aptos" w:hAnsi="Simplified Arabic" w:cs="Simplified Arabic"/>
          <w:kern w:val="2"/>
          <w:sz w:val="28"/>
          <w:szCs w:val="28"/>
          <w:rtl/>
          <w:lang w:bidi="ar-EG"/>
          <w14:ligatures w14:val="standardContextual"/>
        </w:rPr>
        <w:t>راسة على المنهج الوصفي التحليلي</w:t>
      </w:r>
      <w:r w:rsidRPr="00685054">
        <w:rPr>
          <w:rFonts w:ascii="Simplified Arabic" w:eastAsia="Aptos" w:hAnsi="Simplified Arabic" w:cs="Simplified Arabic"/>
          <w:kern w:val="2"/>
          <w:sz w:val="28"/>
          <w:szCs w:val="28"/>
          <w:rtl/>
          <w:lang w:bidi="ar-EG"/>
          <w14:ligatures w14:val="standardContextual"/>
        </w:rPr>
        <w:t xml:space="preserve">، وتكون مجتمع الدراسة من كافة المدراء والعاملين في قسم إدارة الموارد البشرية للمنظمات الصناعية في مدينة عبد الله الثاني ابن الحسين الصناعية. عمان، </w:t>
      </w:r>
      <w:r w:rsidR="00906DE7">
        <w:rPr>
          <w:rFonts w:ascii="Simplified Arabic" w:eastAsia="Aptos" w:hAnsi="Simplified Arabic" w:cs="Simplified Arabic" w:hint="cs"/>
          <w:kern w:val="2"/>
          <w:sz w:val="28"/>
          <w:szCs w:val="28"/>
          <w:rtl/>
          <w:lang w:bidi="ar-EG"/>
          <w14:ligatures w14:val="standardContextual"/>
        </w:rPr>
        <w:t>وبلغت عينة الدراسة</w:t>
      </w:r>
      <w:r w:rsidRPr="00685054">
        <w:rPr>
          <w:rFonts w:ascii="Simplified Arabic" w:eastAsia="Aptos" w:hAnsi="Simplified Arabic" w:cs="Simplified Arabic"/>
          <w:kern w:val="2"/>
          <w:sz w:val="28"/>
          <w:szCs w:val="28"/>
          <w:rtl/>
          <w:lang w:bidi="ar-EG"/>
          <w14:ligatures w14:val="standardContextual"/>
        </w:rPr>
        <w:t xml:space="preserve"> (210) </w:t>
      </w:r>
      <w:r w:rsidR="00906DE7">
        <w:rPr>
          <w:rFonts w:ascii="Simplified Arabic" w:eastAsia="Aptos" w:hAnsi="Simplified Arabic" w:cs="Simplified Arabic" w:hint="cs"/>
          <w:kern w:val="2"/>
          <w:sz w:val="28"/>
          <w:szCs w:val="28"/>
          <w:rtl/>
          <w:lang w:bidi="ar-EG"/>
          <w14:ligatures w14:val="standardContextual"/>
        </w:rPr>
        <w:t xml:space="preserve">فرداً، </w:t>
      </w:r>
      <w:r w:rsidRPr="00685054">
        <w:rPr>
          <w:rFonts w:ascii="Simplified Arabic" w:eastAsia="Aptos" w:hAnsi="Simplified Arabic" w:cs="Simplified Arabic"/>
          <w:kern w:val="2"/>
          <w:sz w:val="28"/>
          <w:szCs w:val="28"/>
          <w:rtl/>
          <w:lang w:bidi="ar-EG"/>
          <w14:ligatures w14:val="standardContextual"/>
        </w:rPr>
        <w:t xml:space="preserve">وتوصلت الدراسة لعدد من النتائج كان أبرزها أن المنظمات الصناعية في مدينة عبد الله الثاني ابن الحسين الصناعية - عمان تعمل على </w:t>
      </w:r>
      <w:r w:rsidRPr="00685054">
        <w:rPr>
          <w:rFonts w:ascii="Simplified Arabic" w:eastAsia="Aptos" w:hAnsi="Simplified Arabic" w:cs="Simplified Arabic"/>
          <w:kern w:val="2"/>
          <w:sz w:val="28"/>
          <w:szCs w:val="28"/>
          <w:rtl/>
          <w:lang w:bidi="ar-EG"/>
          <w14:ligatures w14:val="standardContextual"/>
        </w:rPr>
        <w:lastRenderedPageBreak/>
        <w:t>تحديد مهام الوظائف المعلنة إلكترونيا كما تعلن عن وظائفها المتاحة بشكل إلكتروني، الى جانب ذلك تعمل المنظمات الصناعية على الاستثمار في البحث والتطوير والاستثمار في تحسين تكنولوجيا المعلومات مما يعمل على تحسين أدائها المالي.</w:t>
      </w:r>
    </w:p>
    <w:p w14:paraId="243CB26C" w14:textId="77777777" w:rsidR="00F9374B" w:rsidRPr="005D3974"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دراسة </w:t>
      </w:r>
      <w:r w:rsidRPr="005D3974">
        <w:rPr>
          <w:rFonts w:ascii="Simplified Arabic" w:eastAsia="Aptos" w:hAnsi="Simplified Arabic" w:cs="Simplified Arabic" w:hint="cs"/>
          <w:b/>
          <w:bCs/>
          <w:kern w:val="2"/>
          <w:sz w:val="28"/>
          <w:szCs w:val="28"/>
          <w:rtl/>
          <w:lang w:bidi="ar-EG"/>
          <w14:ligatures w14:val="standardContextual"/>
        </w:rPr>
        <w:t xml:space="preserve">حمد وكليب </w:t>
      </w:r>
      <w:r>
        <w:rPr>
          <w:rFonts w:ascii="Simplified Arabic" w:eastAsia="Aptos" w:hAnsi="Simplified Arabic" w:cs="Simplified Arabic" w:hint="cs"/>
          <w:b/>
          <w:bCs/>
          <w:kern w:val="2"/>
          <w:sz w:val="28"/>
          <w:szCs w:val="28"/>
          <w:rtl/>
          <w:lang w:bidi="ar-EG"/>
          <w14:ligatures w14:val="standardContextual"/>
        </w:rPr>
        <w:t>(2024</w:t>
      </w:r>
      <w:r w:rsidRPr="005D3974">
        <w:rPr>
          <w:rFonts w:ascii="Simplified Arabic" w:eastAsia="Aptos" w:hAnsi="Simplified Arabic" w:cs="Simplified Arabic" w:hint="cs"/>
          <w:b/>
          <w:bCs/>
          <w:kern w:val="2"/>
          <w:sz w:val="28"/>
          <w:szCs w:val="28"/>
          <w:rtl/>
          <w:lang w:bidi="ar-EG"/>
          <w14:ligatures w14:val="standardContextual"/>
        </w:rPr>
        <w:t xml:space="preserve">) </w:t>
      </w:r>
    </w:p>
    <w:p w14:paraId="5A4FAC6E" w14:textId="423F594C" w:rsidR="008A643A" w:rsidRDefault="00F9374B" w:rsidP="00B3433E">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3650F3">
        <w:rPr>
          <w:rFonts w:ascii="Simplified Arabic" w:eastAsia="Aptos" w:hAnsi="Simplified Arabic" w:cs="Simplified Arabic"/>
          <w:kern w:val="2"/>
          <w:sz w:val="28"/>
          <w:szCs w:val="28"/>
          <w:rtl/>
          <w:lang w:bidi="ar-EG"/>
          <w14:ligatures w14:val="standardContextual"/>
        </w:rPr>
        <w:t>استهدفت الدراسة تحديد دور ممارسات الموارد البشرية الإلكترونية في تعزيز التميز التنظيمي من خلال دراسة استطلاعية في جامعة تكريت</w:t>
      </w:r>
      <w:r w:rsidRPr="005D3974">
        <w:rPr>
          <w:rFonts w:ascii="Simplified Arabic" w:eastAsia="Aptos" w:hAnsi="Simplified Arabic" w:cs="Simplified Arabic"/>
          <w:kern w:val="2"/>
          <w:sz w:val="28"/>
          <w:szCs w:val="28"/>
          <w:rtl/>
          <w:lang w:bidi="ar-EG"/>
          <w14:ligatures w14:val="standardContextual"/>
        </w:rPr>
        <w:t xml:space="preserve"> وذلك في ضوء إطار شمولي في محاولة لدراسة العلاقة والأثر بينهما استخدمت </w:t>
      </w:r>
      <w:r w:rsidRPr="005D3974">
        <w:rPr>
          <w:rFonts w:ascii="Simplified Arabic" w:eastAsia="Aptos" w:hAnsi="Simplified Arabic" w:cs="Simplified Arabic" w:hint="cs"/>
          <w:kern w:val="2"/>
          <w:sz w:val="28"/>
          <w:szCs w:val="28"/>
          <w:rtl/>
          <w:lang w:bidi="ar-EG"/>
          <w14:ligatures w14:val="standardContextual"/>
        </w:rPr>
        <w:t>ال</w:t>
      </w:r>
      <w:r w:rsidRPr="005D3974">
        <w:rPr>
          <w:rFonts w:ascii="Simplified Arabic" w:eastAsia="Aptos" w:hAnsi="Simplified Arabic" w:cs="Simplified Arabic"/>
          <w:kern w:val="2"/>
          <w:sz w:val="28"/>
          <w:szCs w:val="28"/>
          <w:rtl/>
          <w:lang w:bidi="ar-EG"/>
          <w14:ligatures w14:val="standardContextual"/>
        </w:rPr>
        <w:t xml:space="preserve">منهج التحليلي الوصفي وشملت عينة الدراسة </w:t>
      </w:r>
      <w:r w:rsidRPr="005D3974">
        <w:rPr>
          <w:rFonts w:ascii="Simplified Arabic" w:eastAsia="Aptos" w:hAnsi="Simplified Arabic" w:cs="Simplified Arabic" w:hint="cs"/>
          <w:kern w:val="2"/>
          <w:sz w:val="28"/>
          <w:szCs w:val="28"/>
          <w:rtl/>
          <w:lang w:bidi="ar-EG"/>
          <w14:ligatures w14:val="standardContextual"/>
        </w:rPr>
        <w:t>78</w:t>
      </w:r>
      <w:r w:rsidRPr="005D3974">
        <w:rPr>
          <w:rFonts w:ascii="Simplified Arabic" w:eastAsia="Aptos" w:hAnsi="Simplified Arabic" w:cs="Simplified Arabic"/>
          <w:kern w:val="2"/>
          <w:sz w:val="28"/>
          <w:szCs w:val="28"/>
          <w:rtl/>
          <w:lang w:bidi="ar-EG"/>
          <w14:ligatures w14:val="standardContextual"/>
        </w:rPr>
        <w:t xml:space="preserve"> شخصا من العاملين في الجامعة المبحوث</w:t>
      </w:r>
      <w:r w:rsidRPr="005D3974">
        <w:rPr>
          <w:rFonts w:ascii="Simplified Arabic" w:eastAsia="Aptos" w:hAnsi="Simplified Arabic" w:cs="Simplified Arabic" w:hint="cs"/>
          <w:kern w:val="2"/>
          <w:sz w:val="28"/>
          <w:szCs w:val="28"/>
          <w:rtl/>
          <w:lang w:bidi="ar-EG"/>
          <w14:ligatures w14:val="standardContextual"/>
        </w:rPr>
        <w:t>ة</w:t>
      </w:r>
      <w:r w:rsidRPr="005D3974">
        <w:rPr>
          <w:rFonts w:ascii="Simplified Arabic" w:eastAsia="Aptos" w:hAnsi="Simplified Arabic" w:cs="Simplified Arabic"/>
          <w:kern w:val="2"/>
          <w:sz w:val="28"/>
          <w:szCs w:val="28"/>
          <w:rtl/>
          <w:lang w:bidi="ar-EG"/>
          <w14:ligatures w14:val="standardContextual"/>
        </w:rPr>
        <w:t xml:space="preserve"> واعتمدت الدراسة على الاستبانة في جمع المعلومات الميدانية وتوصلت النتائج إلى وجود علاقة موجبة لممارسات الموارد البشرية الإلكترونية في تعزيز التميز التنظيمي</w:t>
      </w:r>
      <w:r w:rsidRPr="005D3974">
        <w:rPr>
          <w:rFonts w:ascii="Simplified Arabic" w:eastAsia="Aptos" w:hAnsi="Simplified Arabic" w:cs="Simplified Arabic" w:hint="cs"/>
          <w:kern w:val="2"/>
          <w:sz w:val="28"/>
          <w:szCs w:val="28"/>
          <w:rtl/>
          <w:lang w:bidi="ar-EG"/>
          <w14:ligatures w14:val="standardContextual"/>
        </w:rPr>
        <w:t>.</w:t>
      </w:r>
    </w:p>
    <w:p w14:paraId="13084A1D" w14:textId="77777777" w:rsidR="00F9374B" w:rsidRDefault="00F9374B" w:rsidP="007C27F1">
      <w:pPr>
        <w:pStyle w:val="a5"/>
        <w:numPr>
          <w:ilvl w:val="0"/>
          <w:numId w:val="9"/>
        </w:numPr>
        <w:tabs>
          <w:tab w:val="left" w:pos="296"/>
        </w:tabs>
        <w:bidi/>
        <w:spacing w:after="0"/>
        <w:ind w:left="26" w:firstLine="0"/>
        <w:jc w:val="both"/>
        <w:rPr>
          <w:rFonts w:ascii="Simplified Arabic" w:eastAsia="Aptos" w:hAnsi="Simplified Arabic" w:cs="Simplified Arabic"/>
          <w:b/>
          <w:bCs/>
          <w:kern w:val="2"/>
          <w:sz w:val="32"/>
          <w:szCs w:val="32"/>
          <w:lang w:bidi="ar-EG"/>
          <w14:ligatures w14:val="standardContextual"/>
        </w:rPr>
      </w:pPr>
      <w:r w:rsidRPr="007C27F1">
        <w:rPr>
          <w:rFonts w:ascii="Simplified Arabic" w:eastAsia="Aptos" w:hAnsi="Simplified Arabic" w:cs="Simplified Arabic" w:hint="cs"/>
          <w:b/>
          <w:bCs/>
          <w:kern w:val="2"/>
          <w:sz w:val="32"/>
          <w:szCs w:val="32"/>
          <w:rtl/>
          <w:lang w:bidi="ar-EG"/>
          <w14:ligatures w14:val="standardContextual"/>
        </w:rPr>
        <w:t>الدراسات التي تناولت التميز المؤسسي</w:t>
      </w:r>
    </w:p>
    <w:p w14:paraId="40100098" w14:textId="2425236A"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دراسة حواط</w:t>
      </w:r>
      <w:r w:rsidRPr="005D3974">
        <w:rPr>
          <w:rFonts w:ascii="Simplified Arabic" w:eastAsia="Aptos" w:hAnsi="Simplified Arabic" w:cs="Simplified Arabic" w:hint="cs"/>
          <w:b/>
          <w:bCs/>
          <w:kern w:val="2"/>
          <w:sz w:val="28"/>
          <w:szCs w:val="28"/>
          <w:rtl/>
          <w:lang w:bidi="ar-EG"/>
          <w14:ligatures w14:val="standardContextual"/>
        </w:rPr>
        <w:t>ي</w:t>
      </w:r>
      <w:r w:rsidRPr="005D3974">
        <w:rPr>
          <w:rFonts w:ascii="Simplified Arabic" w:eastAsia="Aptos" w:hAnsi="Simplified Arabic" w:cs="Simplified Arabic"/>
          <w:b/>
          <w:bCs/>
          <w:kern w:val="2"/>
          <w:sz w:val="28"/>
          <w:szCs w:val="28"/>
          <w:rtl/>
          <w:lang w:bidi="ar-EG"/>
          <w14:ligatures w14:val="standardContextual"/>
        </w:rPr>
        <w:t xml:space="preserve"> </w:t>
      </w:r>
      <w:r w:rsidRPr="005D3974">
        <w:rPr>
          <w:rFonts w:ascii="Simplified Arabic" w:eastAsia="Aptos" w:hAnsi="Simplified Arabic" w:cs="Simplified Arabic" w:hint="cs"/>
          <w:b/>
          <w:bCs/>
          <w:kern w:val="2"/>
          <w:sz w:val="28"/>
          <w:szCs w:val="28"/>
          <w:rtl/>
          <w:lang w:bidi="ar-EG"/>
          <w14:ligatures w14:val="standardContextual"/>
        </w:rPr>
        <w:t>ود</w:t>
      </w:r>
      <w:r w:rsidRPr="005D3974">
        <w:rPr>
          <w:rFonts w:ascii="Simplified Arabic" w:eastAsia="Aptos" w:hAnsi="Simplified Arabic" w:cs="Simplified Arabic"/>
          <w:b/>
          <w:bCs/>
          <w:kern w:val="2"/>
          <w:sz w:val="28"/>
          <w:szCs w:val="28"/>
          <w:rtl/>
          <w:lang w:bidi="ar-EG"/>
          <w14:ligatures w14:val="standardContextual"/>
        </w:rPr>
        <w:t>روم</w:t>
      </w:r>
      <w:r w:rsidRPr="005D3974">
        <w:rPr>
          <w:rFonts w:ascii="Simplified Arabic" w:eastAsia="Aptos" w:hAnsi="Simplified Arabic" w:cs="Simplified Arabic" w:hint="cs"/>
          <w:b/>
          <w:bCs/>
          <w:kern w:val="2"/>
          <w:sz w:val="28"/>
          <w:szCs w:val="28"/>
          <w:rtl/>
          <w:lang w:bidi="ar-EG"/>
          <w14:ligatures w14:val="standardContextual"/>
        </w:rPr>
        <w:t xml:space="preserve"> (2020)</w:t>
      </w:r>
    </w:p>
    <w:p w14:paraId="4A922776" w14:textId="58F1C2C9" w:rsidR="008A643A" w:rsidRDefault="00F9374B" w:rsidP="008A643A">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هدفت هذه الدراسة إلى التعرف </w:t>
      </w:r>
      <w:r w:rsidRPr="005D3974">
        <w:rPr>
          <w:rFonts w:ascii="Simplified Arabic" w:eastAsia="Aptos" w:hAnsi="Simplified Arabic" w:cs="Simplified Arabic" w:hint="cs"/>
          <w:kern w:val="2"/>
          <w:sz w:val="28"/>
          <w:szCs w:val="28"/>
          <w:rtl/>
          <w:lang w:bidi="ar-EG"/>
          <w14:ligatures w14:val="standardContextual"/>
        </w:rPr>
        <w:t>الى</w:t>
      </w:r>
      <w:r w:rsidRPr="005D3974">
        <w:rPr>
          <w:rFonts w:ascii="Simplified Arabic" w:eastAsia="Aptos" w:hAnsi="Simplified Arabic" w:cs="Simplified Arabic"/>
          <w:kern w:val="2"/>
          <w:sz w:val="28"/>
          <w:szCs w:val="28"/>
          <w:rtl/>
          <w:lang w:bidi="ar-EG"/>
          <w14:ligatures w14:val="standardContextual"/>
        </w:rPr>
        <w:t xml:space="preserve"> أثر السلوك الإبداعي على</w:t>
      </w:r>
      <w:r>
        <w:rPr>
          <w:rFonts w:ascii="Simplified Arabic" w:eastAsia="Aptos" w:hAnsi="Simplified Arabic" w:cs="Simplified Arabic" w:hint="cs"/>
          <w:kern w:val="2"/>
          <w:sz w:val="28"/>
          <w:szCs w:val="28"/>
          <w:rtl/>
          <w:lang w:bidi="ar-EG"/>
          <w14:ligatures w14:val="standardContextual"/>
        </w:rPr>
        <w:t xml:space="preserve"> دعم</w:t>
      </w:r>
      <w:r>
        <w:rPr>
          <w:rFonts w:ascii="Simplified Arabic" w:eastAsia="Aptos" w:hAnsi="Simplified Arabic" w:cs="Simplified Arabic"/>
          <w:kern w:val="2"/>
          <w:sz w:val="28"/>
          <w:szCs w:val="28"/>
          <w:rtl/>
          <w:lang w:bidi="ar-EG"/>
          <w14:ligatures w14:val="standardContextual"/>
        </w:rPr>
        <w:t xml:space="preserve"> متطلبات </w:t>
      </w:r>
      <w:r w:rsidRPr="005D3974">
        <w:rPr>
          <w:rFonts w:ascii="Simplified Arabic" w:eastAsia="Aptos" w:hAnsi="Simplified Arabic" w:cs="Simplified Arabic"/>
          <w:kern w:val="2"/>
          <w:sz w:val="28"/>
          <w:szCs w:val="28"/>
          <w:rtl/>
          <w:lang w:bidi="ar-EG"/>
          <w14:ligatures w14:val="standardContextual"/>
        </w:rPr>
        <w:t>التميز المؤسسي لدى عينة من شركات التأمين الجزائرية وقد استخدمت الدراسة المنهج الوصفي التحليلي</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وبلغت عينة الدراسة </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74</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استبانة موزعة على العاملين في تلك الشركات وتوصلت الدراسة إلى أن التميز المؤسسي في شركات التأمين الجزائرية </w:t>
      </w:r>
      <w:r w:rsidRPr="005D3974">
        <w:rPr>
          <w:rFonts w:ascii="Simplified Arabic" w:eastAsia="Aptos" w:hAnsi="Simplified Arabic" w:cs="Simplified Arabic" w:hint="cs"/>
          <w:kern w:val="2"/>
          <w:sz w:val="28"/>
          <w:szCs w:val="28"/>
          <w:rtl/>
          <w:lang w:bidi="ar-EG"/>
          <w14:ligatures w14:val="standardContextual"/>
        </w:rPr>
        <w:t>مؤثر</w:t>
      </w:r>
      <w:r w:rsidRPr="005D3974">
        <w:rPr>
          <w:rFonts w:ascii="Simplified Arabic" w:eastAsia="Aptos" w:hAnsi="Simplified Arabic" w:cs="Simplified Arabic"/>
          <w:kern w:val="2"/>
          <w:sz w:val="28"/>
          <w:szCs w:val="28"/>
          <w:rtl/>
          <w:lang w:bidi="ar-EG"/>
          <w14:ligatures w14:val="standardContextual"/>
        </w:rPr>
        <w:t xml:space="preserve"> بدرجة كبيرة بواقع 82% كذلك يوجد أثر للسلوك الإبداعي كمجموعة على التميز المؤسسي </w:t>
      </w:r>
      <w:r w:rsidRPr="005D3974">
        <w:rPr>
          <w:rFonts w:ascii="Simplified Arabic" w:eastAsia="Aptos" w:hAnsi="Simplified Arabic" w:cs="Simplified Arabic" w:hint="cs"/>
          <w:kern w:val="2"/>
          <w:sz w:val="28"/>
          <w:szCs w:val="28"/>
          <w:rtl/>
          <w:lang w:bidi="ar-EG"/>
          <w14:ligatures w14:val="standardContextual"/>
        </w:rPr>
        <w:t>وأظهرت</w:t>
      </w:r>
      <w:r w:rsidRPr="005D3974">
        <w:rPr>
          <w:rFonts w:ascii="Simplified Arabic" w:eastAsia="Aptos" w:hAnsi="Simplified Arabic" w:cs="Simplified Arabic"/>
          <w:kern w:val="2"/>
          <w:sz w:val="28"/>
          <w:szCs w:val="28"/>
          <w:rtl/>
          <w:lang w:bidi="ar-EG"/>
          <w14:ligatures w14:val="standardContextual"/>
        </w:rPr>
        <w:t xml:space="preserve"> النتائج إلى أنه لا توجد فروق ذات دلالة إحصائية تعزى إلى </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الجنس</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العمر</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نوع المؤسسة</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ولكن توجد فروق إحصائية تعزى إلى </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الخبرة</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اسم المؤسسة</w:t>
      </w:r>
      <w:r w:rsidRPr="005D3974">
        <w:rPr>
          <w:rFonts w:ascii="Simplified Arabic" w:eastAsia="Aptos" w:hAnsi="Simplified Arabic" w:cs="Simplified Arabic" w:hint="cs"/>
          <w:kern w:val="2"/>
          <w:sz w:val="28"/>
          <w:szCs w:val="28"/>
          <w:rtl/>
          <w:lang w:bidi="ar-EG"/>
          <w14:ligatures w14:val="standardContextual"/>
        </w:rPr>
        <w:t>)</w:t>
      </w:r>
      <w:r>
        <w:rPr>
          <w:rFonts w:ascii="Simplified Arabic" w:eastAsia="Aptos" w:hAnsi="Simplified Arabic" w:cs="Simplified Arabic" w:hint="cs"/>
          <w:kern w:val="2"/>
          <w:sz w:val="28"/>
          <w:szCs w:val="28"/>
          <w:rtl/>
          <w:lang w:bidi="ar-EG"/>
          <w14:ligatures w14:val="standardContextual"/>
        </w:rPr>
        <w:t>.</w:t>
      </w:r>
    </w:p>
    <w:p w14:paraId="5C82391D" w14:textId="77777777" w:rsidR="00F9374B" w:rsidRPr="005D3974" w:rsidRDefault="00F9374B" w:rsidP="00F9374B">
      <w:pPr>
        <w:bidi/>
        <w:spacing w:after="0"/>
        <w:jc w:val="both"/>
        <w:rPr>
          <w:rFonts w:ascii="Simplified Arabic" w:eastAsia="Aptos" w:hAnsi="Simplified Arabic" w:cs="Simplified Arabic"/>
          <w:b/>
          <w:bCs/>
          <w:kern w:val="2"/>
          <w:sz w:val="28"/>
          <w:szCs w:val="28"/>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w:t>
      </w:r>
      <w:r w:rsidRPr="005D3974">
        <w:rPr>
          <w:rFonts w:ascii="Simplified Arabic" w:eastAsia="Aptos" w:hAnsi="Simplified Arabic" w:cs="Simplified Arabic"/>
          <w:b/>
          <w:bCs/>
          <w:kern w:val="2"/>
          <w:sz w:val="28"/>
          <w:szCs w:val="28"/>
          <w:lang w:bidi="ar-EG"/>
          <w14:ligatures w14:val="standardContextual"/>
        </w:rPr>
        <w:t>(Alsuwaidi, 2023)</w:t>
      </w:r>
    </w:p>
    <w:p w14:paraId="6259A4D6" w14:textId="0CC411F6" w:rsidR="008A643A" w:rsidRDefault="00F9374B" w:rsidP="008A643A">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هدفت هذه الدراسة إلى إجراء دراسة تجريبية لتأثير الممارسات التنظيمية المختلفة على التميز المؤسسي في بلدية أبوظبي وتم فحص جودة الخدمة الإلكترونية كوسيط وتم فحص جودة السياسات كوسيط وتم استخدام المنهج البحث الكمي وتصميم استبانة وتوزيعها على 335 موظفا في بلدية أبوظبي وزارة نتائج الدراسة أن تحفيز الموظفين وتبادل المعرفة الداخلية والثقافة التعاونية هي عوامل هامة لجودة الخدمة الإلكترونية على الرغم من فشل جودة الخدمة الإلكترونية في التنبؤ بشكل كبير بالتميز المؤسسي كما أن تطبيق سياسة الجودة في الشركة لا يخفف من تأثير جودة الخدمة الإلكترونية على التميز</w:t>
      </w:r>
      <w:r w:rsidRPr="005D3974">
        <w:rPr>
          <w:rFonts w:ascii="Simplified Arabic" w:eastAsia="Aptos" w:hAnsi="Simplified Arabic" w:cs="Simplified Arabic" w:hint="cs"/>
          <w:kern w:val="2"/>
          <w:sz w:val="28"/>
          <w:szCs w:val="28"/>
          <w:rtl/>
          <w:lang w:bidi="ar-EG"/>
          <w14:ligatures w14:val="standardContextual"/>
        </w:rPr>
        <w:t xml:space="preserve"> المؤسسي.</w:t>
      </w:r>
    </w:p>
    <w:p w14:paraId="161C2E5F" w14:textId="77777777" w:rsidR="00342E0A" w:rsidRDefault="00342E0A" w:rsidP="00342E0A">
      <w:pPr>
        <w:bidi/>
        <w:spacing w:after="0"/>
        <w:jc w:val="both"/>
        <w:rPr>
          <w:rFonts w:ascii="Simplified Arabic" w:eastAsia="Aptos" w:hAnsi="Simplified Arabic" w:cs="Simplified Arabic"/>
          <w:kern w:val="2"/>
          <w:sz w:val="28"/>
          <w:szCs w:val="28"/>
          <w:rtl/>
          <w:lang w:bidi="ar-EG"/>
          <w14:ligatures w14:val="standardContextual"/>
        </w:rPr>
      </w:pPr>
    </w:p>
    <w:p w14:paraId="031EDBD4" w14:textId="77777777" w:rsidR="00B3433E" w:rsidRPr="005D3974" w:rsidRDefault="00B3433E" w:rsidP="00B3433E">
      <w:pPr>
        <w:bidi/>
        <w:spacing w:after="0"/>
        <w:jc w:val="both"/>
        <w:rPr>
          <w:rFonts w:ascii="Simplified Arabic" w:eastAsia="Aptos" w:hAnsi="Simplified Arabic" w:cs="Simplified Arabic"/>
          <w:kern w:val="2"/>
          <w:sz w:val="28"/>
          <w:szCs w:val="28"/>
          <w:lang w:bidi="ar-EG"/>
          <w14:ligatures w14:val="standardContextual"/>
        </w:rPr>
      </w:pPr>
    </w:p>
    <w:p w14:paraId="4BC977A8" w14:textId="77777777" w:rsidR="00F9374B" w:rsidRPr="005D3974" w:rsidRDefault="00F9374B" w:rsidP="00F9374B">
      <w:pPr>
        <w:bidi/>
        <w:spacing w:after="0"/>
        <w:jc w:val="both"/>
        <w:rPr>
          <w:rFonts w:ascii="Simplified Arabic" w:eastAsia="Aptos" w:hAnsi="Simplified Arabic" w:cs="Simplified Arabic"/>
          <w:b/>
          <w:bCs/>
          <w:kern w:val="2"/>
          <w:sz w:val="28"/>
          <w:szCs w:val="28"/>
          <w:rtl/>
          <w14:ligatures w14:val="standardContextual"/>
        </w:rPr>
      </w:pPr>
      <w:r w:rsidRPr="005D3974">
        <w:rPr>
          <w:rFonts w:ascii="Simplified Arabic" w:eastAsia="Aptos" w:hAnsi="Simplified Arabic" w:cs="Simplified Arabic" w:hint="cs"/>
          <w:b/>
          <w:bCs/>
          <w:kern w:val="2"/>
          <w:sz w:val="28"/>
          <w:szCs w:val="28"/>
          <w:rtl/>
          <w14:ligatures w14:val="standardContextual"/>
        </w:rPr>
        <w:lastRenderedPageBreak/>
        <w:t>دراسة العجلوني (2024)</w:t>
      </w:r>
      <w:r>
        <w:rPr>
          <w:rFonts w:ascii="Simplified Arabic" w:eastAsia="Aptos" w:hAnsi="Simplified Arabic" w:cs="Simplified Arabic" w:hint="cs"/>
          <w:b/>
          <w:bCs/>
          <w:kern w:val="2"/>
          <w:sz w:val="28"/>
          <w:szCs w:val="28"/>
          <w:rtl/>
          <w14:ligatures w14:val="standardContextual"/>
        </w:rPr>
        <w:t>.</w:t>
      </w:r>
    </w:p>
    <w:p w14:paraId="68F45B7A" w14:textId="6F6AE399" w:rsidR="008A643A" w:rsidRPr="005D3974" w:rsidRDefault="00F9374B" w:rsidP="008A643A">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14:ligatures w14:val="standardContextual"/>
        </w:rPr>
        <w:t xml:space="preserve">   هدفت الدراسة الى تحديد</w:t>
      </w:r>
      <w:r w:rsidRPr="005D3974">
        <w:rPr>
          <w:rFonts w:ascii="Simplified Arabic" w:eastAsia="Aptos" w:hAnsi="Simplified Arabic" w:cs="Simplified Arabic"/>
          <w:kern w:val="2"/>
          <w:sz w:val="28"/>
          <w:szCs w:val="28"/>
          <w:rtl/>
          <w14:ligatures w14:val="standardContextual"/>
        </w:rPr>
        <w:t xml:space="preserve"> أثر التحول الرقمي على التميز المؤسسي من وجهة نظر العاملين في جامعة الحدود الشمالية، وقد استخدم الباحث المنهج الوصفي التحليلي من خلال الرجوع للأدب النظري المتعلق بمتغيرات الدراسة، بالإضافة إلى استبانة صممت لاختبار العلاقة بين متغيرات الدراسة، حيث أجريت الدراسة على عينة مكونة من (316) مفردة من العاملين بجامعة الحدود الشمالية، وبلغت نسبة الاستجابة (73.1%)، وقد أظهرت نتائج الدراسة لا يوجد اختلاف معنوي في إدراك العاملين لمستوي متغيرات الدراسة (التحول الرقمي - التميز المؤسسي) في جامعة الحدود الشمالية، وكذلك وجود تأثير معنوي للتحول الرقمي بأبعاده المختلفة (التقنيات الحديثة – التشريعات الإدارية – تدريب ودعم الموارد البشرية) على التميز المؤسسي في جامعة الحدود الشمالية، وأن أكثر أبعاد التحول الرقمي تأثيراً على التميز المؤسسي في جامعة الحدود الشمالية كان بعد التقنيات الحديثة، على حين تبين أن أقل أبعاد التحول الرقمي تأثيراً على التميز المؤسسي في جامعة الحدود الشمالية كان </w:t>
      </w:r>
      <w:r>
        <w:rPr>
          <w:rFonts w:ascii="Simplified Arabic" w:eastAsia="Aptos" w:hAnsi="Simplified Arabic" w:cs="Simplified Arabic"/>
          <w:kern w:val="2"/>
          <w:sz w:val="28"/>
          <w:szCs w:val="28"/>
          <w:rtl/>
          <w14:ligatures w14:val="standardContextual"/>
        </w:rPr>
        <w:t>بعد تدريب ودعم الموارد البشرية</w:t>
      </w:r>
      <w:r>
        <w:rPr>
          <w:rFonts w:ascii="Simplified Arabic" w:eastAsia="Aptos" w:hAnsi="Simplified Arabic" w:cs="Simplified Arabic" w:hint="cs"/>
          <w:kern w:val="2"/>
          <w:sz w:val="28"/>
          <w:szCs w:val="28"/>
          <w:rtl/>
          <w14:ligatures w14:val="standardContextual"/>
        </w:rPr>
        <w:t>.</w:t>
      </w:r>
    </w:p>
    <w:p w14:paraId="266CDCD9"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دراسة</w:t>
      </w:r>
      <w:r w:rsidRPr="005D3974">
        <w:rPr>
          <w:rFonts w:ascii="Simplified Arabic" w:eastAsia="Aptos" w:hAnsi="Simplified Arabic" w:cs="Simplified Arabic" w:hint="cs"/>
          <w:b/>
          <w:bCs/>
          <w:kern w:val="2"/>
          <w:sz w:val="28"/>
          <w:szCs w:val="28"/>
          <w:rtl/>
          <w:lang w:bidi="ar-EG"/>
          <w14:ligatures w14:val="standardContextual"/>
        </w:rPr>
        <w:t xml:space="preserve"> السويطي و</w:t>
      </w:r>
      <w:r w:rsidRPr="005D3974">
        <w:rPr>
          <w:rFonts w:ascii="Simplified Arabic" w:eastAsia="Aptos" w:hAnsi="Simplified Arabic" w:cs="Simplified Arabic"/>
          <w:b/>
          <w:bCs/>
          <w:kern w:val="2"/>
          <w:sz w:val="28"/>
          <w:szCs w:val="28"/>
          <w:rtl/>
          <w:lang w:bidi="ar-EG"/>
          <w14:ligatures w14:val="standardContextual"/>
        </w:rPr>
        <w:t xml:space="preserve">عودة </w:t>
      </w:r>
      <w:r>
        <w:rPr>
          <w:rFonts w:ascii="Simplified Arabic" w:eastAsia="Aptos" w:hAnsi="Simplified Arabic" w:cs="Simplified Arabic" w:hint="cs"/>
          <w:b/>
          <w:bCs/>
          <w:kern w:val="2"/>
          <w:sz w:val="28"/>
          <w:szCs w:val="28"/>
          <w:rtl/>
          <w:lang w:bidi="ar-EG"/>
          <w14:ligatures w14:val="standardContextual"/>
        </w:rPr>
        <w:t>(2024)</w:t>
      </w:r>
      <w:r w:rsidRPr="005D3974">
        <w:rPr>
          <w:rFonts w:ascii="Simplified Arabic" w:eastAsia="Aptos" w:hAnsi="Simplified Arabic" w:cs="Simplified Arabic"/>
          <w:b/>
          <w:bCs/>
          <w:kern w:val="2"/>
          <w:sz w:val="28"/>
          <w:szCs w:val="28"/>
          <w:rtl/>
          <w:lang w:bidi="ar-EG"/>
          <w14:ligatures w14:val="standardContextual"/>
        </w:rPr>
        <w:t xml:space="preserve"> </w:t>
      </w:r>
    </w:p>
    <w:p w14:paraId="4DC86665" w14:textId="2182BF65" w:rsidR="008A643A" w:rsidRDefault="00F9374B" w:rsidP="008A643A">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 هدفت الدراسة للتعرف على أثر إدارة المعرفة في التميز </w:t>
      </w:r>
      <w:r w:rsidRPr="005D3974">
        <w:rPr>
          <w:rFonts w:ascii="Simplified Arabic" w:eastAsia="Aptos" w:hAnsi="Simplified Arabic" w:cs="Simplified Arabic" w:hint="cs"/>
          <w:kern w:val="2"/>
          <w:sz w:val="28"/>
          <w:szCs w:val="28"/>
          <w:rtl/>
          <w:lang w:bidi="ar-EG"/>
          <w14:ligatures w14:val="standardContextual"/>
        </w:rPr>
        <w:t>المؤسسي</w:t>
      </w:r>
      <w:r w:rsidRPr="005D3974">
        <w:rPr>
          <w:rFonts w:ascii="Simplified Arabic" w:eastAsia="Aptos" w:hAnsi="Simplified Arabic" w:cs="Simplified Arabic"/>
          <w:kern w:val="2"/>
          <w:sz w:val="28"/>
          <w:szCs w:val="28"/>
          <w:rtl/>
          <w:lang w:bidi="ar-EG"/>
          <w14:ligatures w14:val="standardContextual"/>
        </w:rPr>
        <w:t xml:space="preserve"> في ديوان الموظفين العام في فلسطين استخدام البحث المنهج الوصفي التحليلي وكان مجتمع الدراسة جميع الموظفين في جميع الموظفين لعام في فلسطين</w:t>
      </w:r>
      <w:r w:rsidRPr="005D3974">
        <w:rPr>
          <w:rFonts w:ascii="Simplified Arabic" w:eastAsia="Aptos" w:hAnsi="Simplified Arabic" w:cs="Simplified Arabic" w:hint="cs"/>
          <w:kern w:val="2"/>
          <w:sz w:val="28"/>
          <w:szCs w:val="28"/>
          <w:rtl/>
          <w:lang w:bidi="ar-EG"/>
          <w14:ligatures w14:val="standardContextual"/>
        </w:rPr>
        <w:t xml:space="preserve"> وعددهم</w:t>
      </w:r>
      <w:r w:rsidRPr="005D3974">
        <w:rPr>
          <w:rFonts w:ascii="Simplified Arabic" w:eastAsia="Aptos" w:hAnsi="Simplified Arabic" w:cs="Simplified Arabic"/>
          <w:kern w:val="2"/>
          <w:sz w:val="28"/>
          <w:szCs w:val="28"/>
          <w:rtl/>
          <w:lang w:bidi="ar-EG"/>
          <w14:ligatures w14:val="standardContextual"/>
        </w:rPr>
        <w:t xml:space="preserve"> </w:t>
      </w:r>
      <w:r w:rsidRPr="005D3974">
        <w:rPr>
          <w:rFonts w:ascii="Simplified Arabic" w:eastAsia="Aptos" w:hAnsi="Simplified Arabic" w:cs="Simplified Arabic" w:hint="cs"/>
          <w:kern w:val="2"/>
          <w:sz w:val="28"/>
          <w:szCs w:val="28"/>
          <w:rtl/>
          <w:lang w:bidi="ar-EG"/>
          <w14:ligatures w14:val="standardContextual"/>
        </w:rPr>
        <w:t xml:space="preserve">155، </w:t>
      </w:r>
      <w:r w:rsidRPr="005D3974">
        <w:rPr>
          <w:rFonts w:ascii="Simplified Arabic" w:eastAsia="Aptos" w:hAnsi="Simplified Arabic" w:cs="Simplified Arabic"/>
          <w:kern w:val="2"/>
          <w:sz w:val="28"/>
          <w:szCs w:val="28"/>
          <w:rtl/>
          <w:lang w:bidi="ar-EG"/>
          <w14:ligatures w14:val="standardContextual"/>
        </w:rPr>
        <w:t xml:space="preserve">وبلغ حجم عينة الدراسة 113 وتم استخدام الاستبانة كذلك لجمع البيانات </w:t>
      </w:r>
      <w:r w:rsidRPr="005D3974">
        <w:rPr>
          <w:rFonts w:ascii="Simplified Arabic" w:eastAsia="Aptos" w:hAnsi="Simplified Arabic" w:cs="Simplified Arabic" w:hint="cs"/>
          <w:kern w:val="2"/>
          <w:sz w:val="28"/>
          <w:szCs w:val="28"/>
          <w:rtl/>
          <w:lang w:bidi="ar-EG"/>
          <w14:ligatures w14:val="standardContextual"/>
        </w:rPr>
        <w:t>وأظهرت</w:t>
      </w:r>
      <w:r w:rsidRPr="005D3974">
        <w:rPr>
          <w:rFonts w:ascii="Simplified Arabic" w:eastAsia="Aptos" w:hAnsi="Simplified Arabic" w:cs="Simplified Arabic"/>
          <w:kern w:val="2"/>
          <w:sz w:val="28"/>
          <w:szCs w:val="28"/>
          <w:rtl/>
          <w:lang w:bidi="ar-EG"/>
          <w14:ligatures w14:val="standardContextual"/>
        </w:rPr>
        <w:t xml:space="preserve"> نتائج الدراسة أن واقع إدارة المعرفة في ديوان الموظفين العام في فلسطين </w:t>
      </w:r>
      <w:r w:rsidRPr="005D3974">
        <w:rPr>
          <w:rFonts w:ascii="Simplified Arabic" w:eastAsia="Aptos" w:hAnsi="Simplified Arabic" w:cs="Simplified Arabic" w:hint="cs"/>
          <w:kern w:val="2"/>
          <w:sz w:val="28"/>
          <w:szCs w:val="28"/>
          <w:rtl/>
          <w:lang w:bidi="ar-EG"/>
          <w14:ligatures w14:val="standardContextual"/>
        </w:rPr>
        <w:t>ب</w:t>
      </w:r>
      <w:r w:rsidRPr="005D3974">
        <w:rPr>
          <w:rFonts w:ascii="Simplified Arabic" w:eastAsia="Aptos" w:hAnsi="Simplified Arabic" w:cs="Simplified Arabic"/>
          <w:kern w:val="2"/>
          <w:sz w:val="28"/>
          <w:szCs w:val="28"/>
          <w:rtl/>
          <w:lang w:bidi="ar-EG"/>
          <w14:ligatures w14:val="standardContextual"/>
        </w:rPr>
        <w:t xml:space="preserve">وزن نسبي قدره </w:t>
      </w:r>
      <w:r w:rsidRPr="005D3974">
        <w:rPr>
          <w:rFonts w:ascii="Simplified Arabic" w:eastAsia="Aptos" w:hAnsi="Simplified Arabic" w:cs="Simplified Arabic" w:hint="cs"/>
          <w:kern w:val="2"/>
          <w:sz w:val="28"/>
          <w:szCs w:val="28"/>
          <w:rtl/>
          <w:lang w:bidi="ar-EG"/>
          <w14:ligatures w14:val="standardContextual"/>
        </w:rPr>
        <w:t xml:space="preserve">(81.896) </w:t>
      </w:r>
      <w:r w:rsidRPr="005D3974">
        <w:rPr>
          <w:rFonts w:ascii="Simplified Arabic" w:eastAsia="Aptos" w:hAnsi="Simplified Arabic" w:cs="Simplified Arabic"/>
          <w:kern w:val="2"/>
          <w:sz w:val="28"/>
          <w:szCs w:val="28"/>
          <w:rtl/>
          <w:lang w:bidi="ar-EG"/>
          <w14:ligatures w14:val="standardContextual"/>
        </w:rPr>
        <w:t xml:space="preserve">وبدرجة موافقة عالية وجاء مستوى </w:t>
      </w:r>
      <w:r w:rsidRPr="005D3974">
        <w:rPr>
          <w:rFonts w:ascii="Simplified Arabic" w:eastAsia="Aptos" w:hAnsi="Simplified Arabic" w:cs="Simplified Arabic" w:hint="cs"/>
          <w:kern w:val="2"/>
          <w:sz w:val="28"/>
          <w:szCs w:val="28"/>
          <w:rtl/>
          <w:lang w:bidi="ar-EG"/>
          <w14:ligatures w14:val="standardContextual"/>
        </w:rPr>
        <w:t>التميز المؤسسي</w:t>
      </w:r>
      <w:r w:rsidRPr="005D3974">
        <w:rPr>
          <w:rFonts w:ascii="Simplified Arabic" w:eastAsia="Aptos" w:hAnsi="Simplified Arabic" w:cs="Simplified Arabic"/>
          <w:kern w:val="2"/>
          <w:sz w:val="28"/>
          <w:szCs w:val="28"/>
          <w:rtl/>
          <w:lang w:bidi="ar-EG"/>
          <w14:ligatures w14:val="standardContextual"/>
        </w:rPr>
        <w:t xml:space="preserve"> في دول موظفين العام في التصميم بوزن نسبي</w:t>
      </w:r>
      <w:r w:rsidRPr="005D3974">
        <w:rPr>
          <w:rFonts w:ascii="Simplified Arabic" w:eastAsia="Aptos" w:hAnsi="Simplified Arabic" w:cs="Simplified Arabic" w:hint="cs"/>
          <w:kern w:val="2"/>
          <w:sz w:val="28"/>
          <w:szCs w:val="28"/>
          <w:rtl/>
          <w:lang w:bidi="ar-EG"/>
          <w14:ligatures w14:val="standardContextual"/>
        </w:rPr>
        <w:t xml:space="preserve"> (83.373) </w:t>
      </w:r>
      <w:r w:rsidRPr="005D3974">
        <w:rPr>
          <w:rFonts w:ascii="Simplified Arabic" w:eastAsia="Aptos" w:hAnsi="Simplified Arabic" w:cs="Simplified Arabic"/>
          <w:kern w:val="2"/>
          <w:sz w:val="28"/>
          <w:szCs w:val="28"/>
          <w:rtl/>
          <w:lang w:bidi="ar-EG"/>
          <w14:ligatures w14:val="standardContextual"/>
        </w:rPr>
        <w:t xml:space="preserve"> وهو بدرجة موافقة عالية</w:t>
      </w:r>
      <w:r w:rsidRPr="005D3974">
        <w:rPr>
          <w:rFonts w:ascii="Simplified Arabic" w:eastAsia="Aptos" w:hAnsi="Simplified Arabic" w:cs="Simplified Arabic" w:hint="cs"/>
          <w:kern w:val="2"/>
          <w:sz w:val="28"/>
          <w:szCs w:val="28"/>
          <w:rtl/>
          <w:lang w:bidi="ar-EG"/>
          <w14:ligatures w14:val="standardContextual"/>
        </w:rPr>
        <w:t>. كما</w:t>
      </w:r>
      <w:r w:rsidRPr="005D3974">
        <w:rPr>
          <w:rFonts w:ascii="Simplified Arabic" w:eastAsia="Aptos" w:hAnsi="Simplified Arabic" w:cs="Simplified Arabic"/>
          <w:kern w:val="2"/>
          <w:sz w:val="28"/>
          <w:szCs w:val="28"/>
          <w:rtl/>
          <w:lang w:bidi="ar-EG"/>
          <w14:ligatures w14:val="standardContextual"/>
        </w:rPr>
        <w:t xml:space="preserve"> توجد علاقة طردية ذات دلالة إحصائية بين إدارة المعرفة والتميز </w:t>
      </w:r>
      <w:r w:rsidRPr="005D3974">
        <w:rPr>
          <w:rFonts w:ascii="Simplified Arabic" w:eastAsia="Aptos" w:hAnsi="Simplified Arabic" w:cs="Simplified Arabic" w:hint="cs"/>
          <w:kern w:val="2"/>
          <w:sz w:val="28"/>
          <w:szCs w:val="28"/>
          <w:rtl/>
          <w:lang w:bidi="ar-EG"/>
          <w14:ligatures w14:val="standardContextual"/>
        </w:rPr>
        <w:t>المؤسسي</w:t>
      </w:r>
      <w:r w:rsidRPr="005D3974">
        <w:rPr>
          <w:rFonts w:ascii="Simplified Arabic" w:eastAsia="Aptos" w:hAnsi="Simplified Arabic" w:cs="Simplified Arabic"/>
          <w:kern w:val="2"/>
          <w:sz w:val="28"/>
          <w:szCs w:val="28"/>
          <w:rtl/>
          <w:lang w:bidi="ar-EG"/>
          <w14:ligatures w14:val="standardContextual"/>
        </w:rPr>
        <w:t xml:space="preserve"> في ديوان الموظفين العام في فلسطين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 xml:space="preserve">يوجد أثر ذو دلالة إحصائية لإدارة المعرفة في تحقيق التوازن </w:t>
      </w:r>
      <w:r w:rsidRPr="005D3974">
        <w:rPr>
          <w:rFonts w:ascii="Simplified Arabic" w:eastAsia="Aptos" w:hAnsi="Simplified Arabic" w:cs="Simplified Arabic" w:hint="cs"/>
          <w:kern w:val="2"/>
          <w:sz w:val="28"/>
          <w:szCs w:val="28"/>
          <w:rtl/>
          <w:lang w:bidi="ar-EG"/>
          <w14:ligatures w14:val="standardContextual"/>
        </w:rPr>
        <w:t>ال</w:t>
      </w:r>
      <w:r w:rsidRPr="005D3974">
        <w:rPr>
          <w:rFonts w:ascii="Simplified Arabic" w:eastAsia="Aptos" w:hAnsi="Simplified Arabic" w:cs="Simplified Arabic"/>
          <w:kern w:val="2"/>
          <w:sz w:val="28"/>
          <w:szCs w:val="28"/>
          <w:rtl/>
          <w:lang w:bidi="ar-EG"/>
          <w14:ligatures w14:val="standardContextual"/>
        </w:rPr>
        <w:t xml:space="preserve">مؤسسي في ديوان الموظفين الع فلسطين </w:t>
      </w:r>
      <w:r w:rsidRPr="005D3974">
        <w:rPr>
          <w:rFonts w:ascii="Simplified Arabic" w:eastAsia="Aptos" w:hAnsi="Simplified Arabic" w:cs="Simplified Arabic" w:hint="cs"/>
          <w:kern w:val="2"/>
          <w:sz w:val="28"/>
          <w:szCs w:val="28"/>
          <w:rtl/>
          <w:lang w:bidi="ar-EG"/>
          <w14:ligatures w14:val="standardContextual"/>
        </w:rPr>
        <w:t xml:space="preserve">وأخيرا </w:t>
      </w:r>
      <w:r w:rsidRPr="005D3974">
        <w:rPr>
          <w:rFonts w:ascii="Simplified Arabic" w:eastAsia="Aptos" w:hAnsi="Simplified Arabic" w:cs="Simplified Arabic"/>
          <w:kern w:val="2"/>
          <w:sz w:val="28"/>
          <w:szCs w:val="28"/>
          <w:rtl/>
          <w:lang w:bidi="ar-EG"/>
          <w14:ligatures w14:val="standardContextual"/>
        </w:rPr>
        <w:t>لا توجد فروق ذات دلالة إحصائية بين متوسط</w:t>
      </w:r>
      <w:r w:rsidRPr="005D3974">
        <w:rPr>
          <w:rFonts w:ascii="Simplified Arabic" w:eastAsia="Aptos" w:hAnsi="Simplified Arabic" w:cs="Simplified Arabic" w:hint="cs"/>
          <w:kern w:val="2"/>
          <w:sz w:val="28"/>
          <w:szCs w:val="28"/>
          <w:rtl/>
          <w:lang w:bidi="ar-EG"/>
          <w14:ligatures w14:val="standardContextual"/>
        </w:rPr>
        <w:t>ات</w:t>
      </w:r>
      <w:r w:rsidRPr="005D3974">
        <w:rPr>
          <w:rFonts w:ascii="Simplified Arabic" w:eastAsia="Aptos" w:hAnsi="Simplified Arabic" w:cs="Simplified Arabic"/>
          <w:kern w:val="2"/>
          <w:sz w:val="28"/>
          <w:szCs w:val="28"/>
          <w:rtl/>
          <w:lang w:bidi="ar-EG"/>
          <w14:ligatures w14:val="standardContextual"/>
        </w:rPr>
        <w:t xml:space="preserve"> التقديرات حول واقع إدارة المعرفة في </w:t>
      </w:r>
      <w:r w:rsidRPr="005D3974">
        <w:rPr>
          <w:rFonts w:ascii="Simplified Arabic" w:eastAsia="Aptos" w:hAnsi="Simplified Arabic" w:cs="Simplified Arabic" w:hint="cs"/>
          <w:kern w:val="2"/>
          <w:sz w:val="28"/>
          <w:szCs w:val="28"/>
          <w:rtl/>
          <w:lang w:bidi="ar-EG"/>
          <w14:ligatures w14:val="standardContextual"/>
        </w:rPr>
        <w:t>ديوان</w:t>
      </w:r>
      <w:r w:rsidRPr="005D3974">
        <w:rPr>
          <w:rFonts w:ascii="Simplified Arabic" w:eastAsia="Aptos" w:hAnsi="Simplified Arabic" w:cs="Simplified Arabic"/>
          <w:kern w:val="2"/>
          <w:sz w:val="28"/>
          <w:szCs w:val="28"/>
          <w:rtl/>
          <w:lang w:bidi="ar-EG"/>
          <w14:ligatures w14:val="standardContextual"/>
        </w:rPr>
        <w:t xml:space="preserve"> الموظفين </w:t>
      </w:r>
      <w:r w:rsidRPr="005D3974">
        <w:rPr>
          <w:rFonts w:ascii="Simplified Arabic" w:eastAsia="Aptos" w:hAnsi="Simplified Arabic" w:cs="Simplified Arabic" w:hint="cs"/>
          <w:kern w:val="2"/>
          <w:sz w:val="28"/>
          <w:szCs w:val="28"/>
          <w:rtl/>
          <w:lang w:bidi="ar-EG"/>
          <w14:ligatures w14:val="standardContextual"/>
        </w:rPr>
        <w:t>ال</w:t>
      </w:r>
      <w:r w:rsidRPr="005D3974">
        <w:rPr>
          <w:rFonts w:ascii="Simplified Arabic" w:eastAsia="Aptos" w:hAnsi="Simplified Arabic" w:cs="Simplified Arabic"/>
          <w:kern w:val="2"/>
          <w:sz w:val="28"/>
          <w:szCs w:val="28"/>
          <w:rtl/>
          <w:lang w:bidi="ar-EG"/>
          <w14:ligatures w14:val="standardContextual"/>
        </w:rPr>
        <w:t>عام في فلسطين تعز</w:t>
      </w:r>
      <w:r w:rsidRPr="005D3974">
        <w:rPr>
          <w:rFonts w:ascii="Simplified Arabic" w:eastAsia="Aptos" w:hAnsi="Simplified Arabic" w:cs="Simplified Arabic" w:hint="cs"/>
          <w:kern w:val="2"/>
          <w:sz w:val="28"/>
          <w:szCs w:val="28"/>
          <w:rtl/>
          <w:lang w:bidi="ar-EG"/>
          <w14:ligatures w14:val="standardContextual"/>
        </w:rPr>
        <w:t>ى ل</w:t>
      </w:r>
      <w:r w:rsidRPr="005D3974">
        <w:rPr>
          <w:rFonts w:ascii="Simplified Arabic" w:eastAsia="Aptos" w:hAnsi="Simplified Arabic" w:cs="Simplified Arabic"/>
          <w:kern w:val="2"/>
          <w:sz w:val="28"/>
          <w:szCs w:val="28"/>
          <w:rtl/>
          <w:lang w:bidi="ar-EG"/>
          <w14:ligatures w14:val="standardContextual"/>
        </w:rPr>
        <w:t xml:space="preserve">متغيرات الجنس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العمر</w:t>
      </w:r>
      <w:r w:rsidRPr="005D3974">
        <w:rPr>
          <w:rFonts w:ascii="Simplified Arabic" w:eastAsia="Aptos" w:hAnsi="Simplified Arabic" w:cs="Simplified Arabic" w:hint="cs"/>
          <w:kern w:val="2"/>
          <w:sz w:val="28"/>
          <w:szCs w:val="28"/>
          <w:rtl/>
          <w:lang w:bidi="ar-EG"/>
          <w14:ligatures w14:val="standardContextual"/>
        </w:rPr>
        <w:t xml:space="preserve"> و</w:t>
      </w:r>
      <w:r w:rsidRPr="005D3974">
        <w:rPr>
          <w:rFonts w:ascii="Simplified Arabic" w:eastAsia="Aptos" w:hAnsi="Simplified Arabic" w:cs="Simplified Arabic"/>
          <w:kern w:val="2"/>
          <w:sz w:val="28"/>
          <w:szCs w:val="28"/>
          <w:rtl/>
          <w:lang w:bidi="ar-EG"/>
          <w14:ligatures w14:val="standardContextual"/>
        </w:rPr>
        <w:t xml:space="preserve">الحالة الاجتماعية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 xml:space="preserve">عدد سنوات الخدمة موقع الوظيفة </w:t>
      </w:r>
      <w:r w:rsidRPr="005D3974">
        <w:rPr>
          <w:rFonts w:ascii="Simplified Arabic" w:eastAsia="Aptos" w:hAnsi="Simplified Arabic" w:cs="Simplified Arabic" w:hint="cs"/>
          <w:kern w:val="2"/>
          <w:sz w:val="28"/>
          <w:szCs w:val="28"/>
          <w:rtl/>
          <w:lang w:bidi="ar-EG"/>
          <w14:ligatures w14:val="standardContextual"/>
        </w:rPr>
        <w:t>.</w:t>
      </w:r>
    </w:p>
    <w:p w14:paraId="5EEB9A2C" w14:textId="77777777" w:rsidR="00667DEC" w:rsidRPr="0069218F" w:rsidRDefault="00667DEC" w:rsidP="00667DEC">
      <w:pPr>
        <w:bidi/>
        <w:spacing w:after="0"/>
        <w:jc w:val="both"/>
        <w:rPr>
          <w:rFonts w:ascii="Simplified Arabic" w:eastAsia="Aptos" w:hAnsi="Simplified Arabic" w:cs="Simplified Arabic"/>
          <w:b/>
          <w:bCs/>
          <w:kern w:val="2"/>
          <w:sz w:val="28"/>
          <w:szCs w:val="28"/>
          <w:rtl/>
          <w:lang w:bidi="ar-EG"/>
          <w14:ligatures w14:val="standardContextual"/>
        </w:rPr>
      </w:pPr>
      <w:r w:rsidRPr="0069218F">
        <w:rPr>
          <w:rFonts w:ascii="Simplified Arabic" w:eastAsia="Aptos" w:hAnsi="Simplified Arabic" w:cs="Simplified Arabic" w:hint="cs"/>
          <w:b/>
          <w:bCs/>
          <w:kern w:val="2"/>
          <w:sz w:val="28"/>
          <w:szCs w:val="28"/>
          <w:rtl/>
          <w:lang w:bidi="ar-EG"/>
          <w14:ligatures w14:val="standardContextual"/>
        </w:rPr>
        <w:t>دراسة محمد وأخرون (2025).</w:t>
      </w:r>
    </w:p>
    <w:p w14:paraId="184D0978" w14:textId="72AA5D24" w:rsidR="007B13A7" w:rsidRDefault="00667DEC" w:rsidP="008A643A">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 </w:t>
      </w:r>
      <w:r w:rsidRPr="0069218F">
        <w:rPr>
          <w:rFonts w:ascii="Simplified Arabic" w:eastAsia="Aptos" w:hAnsi="Simplified Arabic" w:cs="Simplified Arabic"/>
          <w:kern w:val="2"/>
          <w:sz w:val="28"/>
          <w:szCs w:val="28"/>
          <w:rtl/>
          <w:lang w:bidi="ar-EG"/>
          <w14:ligatures w14:val="standardContextual"/>
        </w:rPr>
        <w:t xml:space="preserve">توصيف الجدارات الاستراتيجية والتميز المؤسسي، بالإضافة إلى تحديد نوع وقوة العلاقة بين الجدارات الاستراتيجية والتميز المؤسسي، وذلك بالتطبيق على الشركات المصرية للغازات الطبيعية (إيجاس)، باستخدام عينة مكونة من ٣٥٠ مفردة من العاملين في الإدارات العليا والوسطى، وتم </w:t>
      </w:r>
      <w:r w:rsidRPr="0069218F">
        <w:rPr>
          <w:rFonts w:ascii="Simplified Arabic" w:eastAsia="Aptos" w:hAnsi="Simplified Arabic" w:cs="Simplified Arabic"/>
          <w:kern w:val="2"/>
          <w:sz w:val="28"/>
          <w:szCs w:val="28"/>
          <w:rtl/>
          <w:lang w:bidi="ar-EG"/>
          <w14:ligatures w14:val="standardContextual"/>
        </w:rPr>
        <w:lastRenderedPageBreak/>
        <w:t xml:space="preserve">الحصول على إجابات </w:t>
      </w:r>
      <w:r w:rsidRPr="0069218F">
        <w:rPr>
          <w:rFonts w:ascii="Simplified Arabic" w:eastAsia="Aptos" w:hAnsi="Simplified Arabic" w:cs="Simplified Arabic"/>
          <w:kern w:val="2"/>
          <w:sz w:val="28"/>
          <w:szCs w:val="28"/>
          <w:rtl/>
          <w:lang w:bidi="fa-IR"/>
          <w14:ligatures w14:val="standardContextual"/>
        </w:rPr>
        <w:t>۳۱۲</w:t>
      </w:r>
      <w:r w:rsidRPr="0069218F">
        <w:rPr>
          <w:rFonts w:ascii="Simplified Arabic" w:eastAsia="Aptos" w:hAnsi="Simplified Arabic" w:cs="Simplified Arabic"/>
          <w:kern w:val="2"/>
          <w:sz w:val="28"/>
          <w:szCs w:val="28"/>
          <w:rtl/>
          <w:lang w:bidi="ar-EG"/>
          <w14:ligatures w14:val="standardContextual"/>
        </w:rPr>
        <w:t xml:space="preserve"> مفردة بنسبة استجابة ٨٩% تقريبا. وتبين أن واقع الجدارات الاستراتيجية مرتفع على المستوى الإجمالي ككل ولكل بعد، وتبين أن التميز المؤسسي مرتفع على المستوى الإجمالي أيضا. كما تبين وجود اختلافات دالة حول الجدارات الاستراتيجية والتميز المؤسسي باختلاف البيانات الشخصية، وكشفت النتائج وجود علاقة طردية دالة بين الجدارات الاستراتيجية وبين التميز المؤسسي، وكذلك وجود تأثير إيجابي معنوي للجدارات الاستراتيجية بشكل إجمالي على التميز المؤسسي، وأن جميع أبعاد الجدارات الاستراتيجية (الرؤية المشتركة، الروح التعاونية، تمكين العاملين، الإبداع) لهم تأثير معنوي على التميز المؤسسي.</w:t>
      </w:r>
    </w:p>
    <w:p w14:paraId="5E71078D" w14:textId="77777777" w:rsidR="00667DEC" w:rsidRPr="0069218F" w:rsidRDefault="00667DEC" w:rsidP="00667DEC">
      <w:pPr>
        <w:bidi/>
        <w:spacing w:after="0"/>
        <w:jc w:val="both"/>
        <w:rPr>
          <w:rFonts w:ascii="Simplified Arabic" w:eastAsia="Aptos" w:hAnsi="Simplified Arabic" w:cs="Simplified Arabic"/>
          <w:b/>
          <w:bCs/>
          <w:kern w:val="2"/>
          <w:sz w:val="28"/>
          <w:szCs w:val="28"/>
          <w:rtl/>
          <w:lang w:bidi="ar-EG"/>
          <w14:ligatures w14:val="standardContextual"/>
        </w:rPr>
      </w:pPr>
      <w:r w:rsidRPr="0069218F">
        <w:rPr>
          <w:rFonts w:ascii="Simplified Arabic" w:eastAsia="Aptos" w:hAnsi="Simplified Arabic" w:cs="Simplified Arabic" w:hint="cs"/>
          <w:b/>
          <w:bCs/>
          <w:kern w:val="2"/>
          <w:sz w:val="28"/>
          <w:szCs w:val="28"/>
          <w:rtl/>
          <w:lang w:bidi="ar-EG"/>
          <w14:ligatures w14:val="standardContextual"/>
        </w:rPr>
        <w:t>دراسة محمد وأخرون (2025).</w:t>
      </w:r>
    </w:p>
    <w:p w14:paraId="0DD5DD33" w14:textId="2FF54528" w:rsidR="008A643A" w:rsidRDefault="00667DEC" w:rsidP="008A643A">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تهدف هذه الدراسة</w:t>
      </w:r>
      <w:r w:rsidRPr="00667DEC">
        <w:rPr>
          <w:rFonts w:ascii="Simplified Arabic" w:eastAsia="Aptos" w:hAnsi="Simplified Arabic" w:cs="Simplified Arabic"/>
          <w:kern w:val="2"/>
          <w:sz w:val="28"/>
          <w:szCs w:val="28"/>
          <w:rtl/>
          <w:lang w:bidi="ar-EG"/>
          <w14:ligatures w14:val="standardContextual"/>
        </w:rPr>
        <w:t xml:space="preserve"> إلى تحديد نوع وقوة العلاقة بين الحوكمة الإلكترونية والتميز المؤسسي، وذلك بالتطبيق على الشركات المصرية للغازات الطبيعية (إيجاس)، باستخدام عينة مكونة من </w:t>
      </w:r>
      <w:r>
        <w:rPr>
          <w:rFonts w:ascii="Simplified Arabic" w:eastAsia="Aptos" w:hAnsi="Simplified Arabic" w:cs="Simplified Arabic" w:hint="cs"/>
          <w:kern w:val="2"/>
          <w:sz w:val="28"/>
          <w:szCs w:val="28"/>
          <w:rtl/>
          <w:lang w:bidi="ar-EG"/>
          <w14:ligatures w14:val="standardContextual"/>
        </w:rPr>
        <w:t>312</w:t>
      </w:r>
      <w:r w:rsidRPr="00667DEC">
        <w:rPr>
          <w:rFonts w:ascii="Simplified Arabic" w:eastAsia="Aptos" w:hAnsi="Simplified Arabic" w:cs="Simplified Arabic"/>
          <w:kern w:val="2"/>
          <w:sz w:val="28"/>
          <w:szCs w:val="28"/>
          <w:rtl/>
          <w:lang w:bidi="ar-EG"/>
          <w14:ligatures w14:val="standardContextual"/>
        </w:rPr>
        <w:t xml:space="preserve"> مفردة من العاملين في الإدارات العليا والوسطى، وتبين أن واقع الحوكمة الإلكترونية مرتفع على المستوى الإجمالي ككل ولكل بعد، وتبين أن التميز المؤسسي مرتفع على المستوى الإجمالي أيضا. كما: تبين وجود اختلافات دالة حول الحوكمة الإلكترونية والتميز المؤسسي باختلاف البيانات الشخصية، وكشفت النتائج وجود علاقة طردية دالة بين الحوكمة الإلكترونية وبين التميز المؤسسي، وكذلك وجود تأثير إيجابي معنوي للحوكمة الإلكترونية بشكل إجمالي على التميز المؤسسي، وأن كل من المشاركة الإلكترونية، والمراجعة الإلكترونية، والمساءلة الإلكترونية لهم تأثير معنوي على التميز المؤسسي، بينما لا يوجد تأثير معنوي لبعد الشفافية الإلكترونية على التميز المؤسسي.</w:t>
      </w:r>
    </w:p>
    <w:p w14:paraId="53A70494" w14:textId="77777777" w:rsidR="00667DEC" w:rsidRPr="00746C96" w:rsidRDefault="00667DEC" w:rsidP="00667DEC">
      <w:pPr>
        <w:bidi/>
        <w:spacing w:after="0"/>
        <w:jc w:val="both"/>
        <w:rPr>
          <w:rFonts w:ascii="Simplified Arabic" w:eastAsia="Aptos" w:hAnsi="Simplified Arabic" w:cs="Simplified Arabic"/>
          <w:b/>
          <w:bCs/>
          <w:kern w:val="2"/>
          <w:sz w:val="28"/>
          <w:szCs w:val="28"/>
          <w:rtl/>
          <w:lang w:bidi="ar-EG"/>
          <w14:ligatures w14:val="standardContextual"/>
        </w:rPr>
      </w:pPr>
      <w:r w:rsidRPr="00746C96">
        <w:rPr>
          <w:rFonts w:ascii="Simplified Arabic" w:eastAsia="Aptos" w:hAnsi="Simplified Arabic" w:cs="Simplified Arabic" w:hint="cs"/>
          <w:b/>
          <w:bCs/>
          <w:kern w:val="2"/>
          <w:sz w:val="28"/>
          <w:szCs w:val="28"/>
          <w:rtl/>
          <w:lang w:bidi="ar-EG"/>
          <w14:ligatures w14:val="standardContextual"/>
        </w:rPr>
        <w:t>دراسة عثمان وأخرون (2025).</w:t>
      </w:r>
    </w:p>
    <w:p w14:paraId="2108DC17" w14:textId="77777777" w:rsidR="00571D47" w:rsidRDefault="00667DEC" w:rsidP="00981420">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746C96">
        <w:rPr>
          <w:rFonts w:ascii="Simplified Arabic" w:eastAsia="Aptos" w:hAnsi="Simplified Arabic" w:cs="Simplified Arabic"/>
          <w:kern w:val="2"/>
          <w:sz w:val="28"/>
          <w:szCs w:val="28"/>
          <w:rtl/>
          <w:lang w:bidi="ar-EG"/>
          <w14:ligatures w14:val="standardContextual"/>
        </w:rPr>
        <w:t xml:space="preserve">استهدفت هذه الدرسة التعرف على دور اليقظة الاستراتيجية فى تحقيق التميز المؤسسى بأبعاده المتمثلة في </w:t>
      </w:r>
      <w:r>
        <w:rPr>
          <w:rFonts w:ascii="Simplified Arabic" w:eastAsia="Aptos" w:hAnsi="Simplified Arabic" w:cs="Simplified Arabic" w:hint="cs"/>
          <w:kern w:val="2"/>
          <w:sz w:val="28"/>
          <w:szCs w:val="28"/>
          <w:rtl/>
          <w:lang w:bidi="ar-EG"/>
          <w14:ligatures w14:val="standardContextual"/>
        </w:rPr>
        <w:t>(</w:t>
      </w:r>
      <w:r w:rsidRPr="00746C96">
        <w:rPr>
          <w:rFonts w:ascii="Simplified Arabic" w:eastAsia="Aptos" w:hAnsi="Simplified Arabic" w:cs="Simplified Arabic"/>
          <w:kern w:val="2"/>
          <w:sz w:val="28"/>
          <w:szCs w:val="28"/>
          <w:rtl/>
          <w:lang w:bidi="ar-EG"/>
          <w14:ligatures w14:val="standardContextual"/>
        </w:rPr>
        <w:t>التميز القيادي، التميز الخدماتي، التميز المعرفي</w:t>
      </w:r>
      <w:r>
        <w:rPr>
          <w:rFonts w:ascii="Simplified Arabic" w:eastAsia="Aptos" w:hAnsi="Simplified Arabic" w:cs="Simplified Arabic" w:hint="cs"/>
          <w:kern w:val="2"/>
          <w:sz w:val="28"/>
          <w:szCs w:val="28"/>
          <w:rtl/>
          <w:lang w:bidi="ar-EG"/>
          <w14:ligatures w14:val="standardContextual"/>
        </w:rPr>
        <w:t>)</w:t>
      </w:r>
      <w:r w:rsidRPr="00746C96">
        <w:rPr>
          <w:rFonts w:ascii="Simplified Arabic" w:eastAsia="Aptos" w:hAnsi="Simplified Arabic" w:cs="Simplified Arabic"/>
          <w:kern w:val="2"/>
          <w:sz w:val="28"/>
          <w:szCs w:val="28"/>
          <w:rtl/>
          <w:lang w:bidi="ar-EG"/>
          <w14:ligatures w14:val="standardContextual"/>
        </w:rPr>
        <w:t>، بالتطبيق على الجامعات المصرية بصعيد مصر، اعتمدت الدراسة على المنهج الوصفي التحليلي، ولتحقيق أهداف الدراسة تم صياغة فرض أساسي، وقد تم اختبار صحة هذا الفرض بإستخدام أسلوب الاستقصاء كأداة لجمع البيانات الأولية، بالإعتماد على أسلوب العينة العشوائية الطبقية لمجتمع الدراسة من أعضاء هيئة التدريس بالجامعات المصرية بصعيد مصر محل الدراسة، وتم إجراء الدراسة على عينة عشوائية بسيطة حجمها 375 مفردة، وتوصلت نتائج الدراسة إلى وجود تأثير إيجابي لليقظة الاستراتيجية في تحقيق التميز المؤس</w:t>
      </w:r>
      <w:r>
        <w:rPr>
          <w:rFonts w:ascii="Simplified Arabic" w:eastAsia="Aptos" w:hAnsi="Simplified Arabic" w:cs="Simplified Arabic"/>
          <w:kern w:val="2"/>
          <w:sz w:val="28"/>
          <w:szCs w:val="28"/>
          <w:rtl/>
          <w:lang w:bidi="ar-EG"/>
          <w14:ligatures w14:val="standardContextual"/>
        </w:rPr>
        <w:t>سي بالجامعات المصرية بصعيد مصر</w:t>
      </w:r>
      <w:r>
        <w:rPr>
          <w:rFonts w:ascii="Simplified Arabic" w:eastAsia="Aptos" w:hAnsi="Simplified Arabic" w:cs="Simplified Arabic" w:hint="cs"/>
          <w:kern w:val="2"/>
          <w:sz w:val="28"/>
          <w:szCs w:val="28"/>
          <w:rtl/>
          <w:lang w:bidi="ar-EG"/>
          <w14:ligatures w14:val="standardContextual"/>
        </w:rPr>
        <w:t>.</w:t>
      </w:r>
    </w:p>
    <w:p w14:paraId="496784AC" w14:textId="6EC1EF5E" w:rsidR="00667DEC" w:rsidRPr="005D3974" w:rsidRDefault="00667DEC" w:rsidP="00571D47">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p>
    <w:p w14:paraId="23598B56" w14:textId="77777777" w:rsidR="00F9374B" w:rsidRPr="005D3974"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hint="cs"/>
          <w:b/>
          <w:bCs/>
          <w:kern w:val="2"/>
          <w:sz w:val="28"/>
          <w:szCs w:val="28"/>
          <w:rtl/>
          <w:lang w:bidi="ar-EG"/>
          <w14:ligatures w14:val="standardContextual"/>
        </w:rPr>
        <w:lastRenderedPageBreak/>
        <w:t>الدراسات التي تناولت العلاقة بين إدارة الموارد البشرية الالكترونية والتميز المؤسسي</w:t>
      </w:r>
    </w:p>
    <w:p w14:paraId="3D431558" w14:textId="77777777" w:rsidR="00F9374B" w:rsidRPr="00B37AB7"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B37AB7">
        <w:rPr>
          <w:rFonts w:ascii="Simplified Arabic" w:eastAsia="Aptos" w:hAnsi="Simplified Arabic" w:cs="Simplified Arabic" w:hint="cs"/>
          <w:b/>
          <w:bCs/>
          <w:kern w:val="2"/>
          <w:sz w:val="28"/>
          <w:szCs w:val="28"/>
          <w:rtl/>
          <w:lang w:bidi="ar-EG"/>
          <w14:ligatures w14:val="standardContextual"/>
        </w:rPr>
        <w:t xml:space="preserve">دراسة </w:t>
      </w:r>
      <w:r>
        <w:rPr>
          <w:rFonts w:ascii="Simplified Arabic" w:eastAsia="Aptos" w:hAnsi="Simplified Arabic" w:cs="Simplified Arabic" w:hint="cs"/>
          <w:b/>
          <w:bCs/>
          <w:kern w:val="2"/>
          <w:sz w:val="28"/>
          <w:szCs w:val="28"/>
          <w:rtl/>
          <w:lang w:bidi="ar-EG"/>
          <w14:ligatures w14:val="standardContextual"/>
        </w:rPr>
        <w:t>عمام</w:t>
      </w:r>
      <w:r w:rsidRPr="00B37AB7">
        <w:rPr>
          <w:rFonts w:ascii="Simplified Arabic" w:eastAsia="Aptos" w:hAnsi="Simplified Arabic" w:cs="Simplified Arabic" w:hint="cs"/>
          <w:b/>
          <w:bCs/>
          <w:kern w:val="2"/>
          <w:sz w:val="28"/>
          <w:szCs w:val="28"/>
          <w:rtl/>
          <w:lang w:bidi="ar-EG"/>
          <w14:ligatures w14:val="standardContextual"/>
        </w:rPr>
        <w:t xml:space="preserve"> (2018) </w:t>
      </w:r>
    </w:p>
    <w:p w14:paraId="350FA9EB" w14:textId="60FE940E" w:rsidR="008A643A" w:rsidRDefault="00F9374B" w:rsidP="008A643A">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 التعرف على أثر ممارسة ادارة الموارد البشرية (الاختيار، التدريب، التحفيز، تقييم أداء العاملين) في تحقيق التميز المؤسسي (التميز القيادي، التمييز بتقديم الخدمة) في بعض البنوك بولاية الأغواط، ولتحقيق هدف الدراسة قامت الباحثة بتصميم استبانة لجمع المعلومات الأولية، من عينة قوامها (45) من موظفي البنوك، وأسفرت الدراسة عن عدة نتائج منها: أن مستوى ممارسة إدارة الموارد البشرية في البنوك كان متوسطا، وإن تطبيق أبعاد التميز المؤسسي في البنوك كان متوسط، ووجود تأثير ذي دلالة إحصائية معنوية لممارسات إدارة الموارد البشرية في تحقيق التميز المؤسسي.</w:t>
      </w:r>
    </w:p>
    <w:p w14:paraId="1B7160E4" w14:textId="3C5F74C6" w:rsidR="00F9374B" w:rsidRDefault="00F9374B" w:rsidP="008A643A">
      <w:pPr>
        <w:bidi/>
        <w:spacing w:after="0"/>
        <w:jc w:val="both"/>
        <w:rPr>
          <w:rFonts w:ascii="Simplified Arabic" w:eastAsia="Aptos" w:hAnsi="Simplified Arabic" w:cs="Simplified Arabic"/>
          <w:b/>
          <w:bCs/>
          <w:kern w:val="2"/>
          <w:sz w:val="28"/>
          <w:szCs w:val="28"/>
          <w:rtl/>
          <w:lang w:bidi="ar-EG"/>
          <w14:ligatures w14:val="standardContextual"/>
        </w:rPr>
      </w:pPr>
      <w:r w:rsidRPr="00082DE0">
        <w:rPr>
          <w:rFonts w:ascii="Simplified Arabic" w:eastAsia="Aptos" w:hAnsi="Simplified Arabic" w:cs="Simplified Arabic" w:hint="cs"/>
          <w:b/>
          <w:bCs/>
          <w:kern w:val="2"/>
          <w:sz w:val="28"/>
          <w:szCs w:val="28"/>
          <w:rtl/>
          <w:lang w:bidi="ar-EG"/>
          <w14:ligatures w14:val="standardContextual"/>
        </w:rPr>
        <w:t>دراسة أصرف (2020)</w:t>
      </w:r>
    </w:p>
    <w:p w14:paraId="679ED72E" w14:textId="77777777" w:rsidR="00F9374B" w:rsidRPr="00082DE0"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082DE0">
        <w:rPr>
          <w:rFonts w:ascii="Simplified Arabic" w:eastAsia="Aptos" w:hAnsi="Simplified Arabic" w:cs="Simplified Arabic"/>
          <w:kern w:val="2"/>
          <w:sz w:val="28"/>
          <w:szCs w:val="28"/>
          <w:rtl/>
          <w:lang w:bidi="ar-EG"/>
          <w14:ligatures w14:val="standardContextual"/>
        </w:rPr>
        <w:t>هدفت هذه الدراسة إلى بيان أثـر تطبيقات إدارة الموارد البشرية الرقمية في تعزيـز التميـز المؤسسي بالتطبيق على دائرة التنمية الاقتصادية في حکومة عجمان بدولة الإمارات العربية المتحدة، وقد تم تطويـر استبانة متخصصة لهذا الغرض تم توزيعها على موظفي دائرة التنمية الاقتصادية في عجمان من خلال عينة عشوائية بلغت (108) موظفاً، وتم تحليل البيانات باستخدام أساليب الإحصاء الوصفي والاستدلالي في الاعتماد على بـرنامج الحـزم الإحصائية للعلوم الاجتماعية</w:t>
      </w:r>
      <w:r w:rsidRPr="00082DE0">
        <w:rPr>
          <w:rFonts w:ascii="Simplified Arabic" w:eastAsia="Aptos" w:hAnsi="Simplified Arabic" w:cs="Simplified Arabic"/>
          <w:kern w:val="2"/>
          <w:sz w:val="28"/>
          <w:szCs w:val="28"/>
          <w:lang w:bidi="ar-EG"/>
          <w14:ligatures w14:val="standardContextual"/>
        </w:rPr>
        <w:t xml:space="preserve"> SPSS.</w:t>
      </w:r>
    </w:p>
    <w:p w14:paraId="5FCDDA6B" w14:textId="27CD4F17" w:rsidR="008A643A" w:rsidRDefault="00F9374B" w:rsidP="008A643A">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082DE0">
        <w:rPr>
          <w:rFonts w:ascii="Simplified Arabic" w:eastAsia="Aptos" w:hAnsi="Simplified Arabic" w:cs="Simplified Arabic"/>
          <w:kern w:val="2"/>
          <w:sz w:val="28"/>
          <w:szCs w:val="28"/>
          <w:rtl/>
          <w:lang w:bidi="ar-EG"/>
          <w14:ligatures w14:val="standardContextual"/>
        </w:rPr>
        <w:t>خلصت الدراسة إلى وجود تأثيـر لکلٍ من الاستقطاب الرقمي، والتدريب الرقمي، والتقييم الرقمي على تعزيـز التميـز المؤسسي، کما تبيـن أن الاستقطاب الرقمي له التأثيـر الأکبـر من باقي المتغيـرات الأخـرى على تعزيـز التميـز المؤسسي.</w:t>
      </w:r>
    </w:p>
    <w:p w14:paraId="697AE1D0"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150D2D">
        <w:rPr>
          <w:rFonts w:ascii="Simplified Arabic" w:eastAsia="Aptos" w:hAnsi="Simplified Arabic" w:cs="Simplified Arabic" w:hint="cs"/>
          <w:b/>
          <w:bCs/>
          <w:kern w:val="2"/>
          <w:sz w:val="28"/>
          <w:szCs w:val="28"/>
          <w:rtl/>
          <w:lang w:bidi="ar-EG"/>
          <w14:ligatures w14:val="standardContextual"/>
        </w:rPr>
        <w:t>دراسة حياة وأخرون (2022)</w:t>
      </w:r>
    </w:p>
    <w:p w14:paraId="660A6E29" w14:textId="0A5FE486" w:rsidR="008A643A" w:rsidRDefault="00F9374B" w:rsidP="008A643A">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 التعرف على أثر ممارسات إدارة الموارد البشرية في تحقيق التميز المؤسسي ولتحقيق أهداف الدراسة تم تصميم استبانة لجمع المعلومات وتطبيقها على عينة قوامه (30) عامل،  واستخدم المنهج الوصفي التحليلي، وقد توصلت الدراسة إلى عدة نتائج أهمها: لا يوجد أثر ذو دلالة معنوية للتخطيط واستقطاب والتعيين وتقييم الأداء على تحقيق التميز المؤسسي، بينما يوجد أثر ذو دلالة معنوية للتدريب والتطوير وتحفيز الموارد البشرية في تحقيق التميز المؤسسي. </w:t>
      </w:r>
    </w:p>
    <w:p w14:paraId="70D65CE2" w14:textId="229E1B86" w:rsidR="00F9374B" w:rsidRPr="005F14D8" w:rsidRDefault="00F9374B" w:rsidP="008A643A">
      <w:pPr>
        <w:bidi/>
        <w:spacing w:after="0"/>
        <w:jc w:val="both"/>
        <w:rPr>
          <w:rFonts w:ascii="Simplified Arabic" w:eastAsia="Aptos" w:hAnsi="Simplified Arabic" w:cs="Simplified Arabic"/>
          <w:b/>
          <w:bCs/>
          <w:kern w:val="2"/>
          <w:sz w:val="28"/>
          <w:szCs w:val="28"/>
          <w:rtl/>
          <w:lang w:bidi="ar-EG"/>
          <w14:ligatures w14:val="standardContextual"/>
        </w:rPr>
      </w:pPr>
      <w:r w:rsidRPr="005F14D8">
        <w:rPr>
          <w:rFonts w:ascii="Simplified Arabic" w:eastAsia="Aptos" w:hAnsi="Simplified Arabic" w:cs="Simplified Arabic" w:hint="cs"/>
          <w:b/>
          <w:bCs/>
          <w:kern w:val="2"/>
          <w:sz w:val="28"/>
          <w:szCs w:val="28"/>
          <w:rtl/>
          <w:lang w:bidi="ar-EG"/>
          <w14:ligatures w14:val="standardContextual"/>
        </w:rPr>
        <w:t xml:space="preserve">دراسة المحمود (2024) </w:t>
      </w:r>
    </w:p>
    <w:p w14:paraId="5E6CC40D" w14:textId="3930FFAC" w:rsidR="008A643A" w:rsidRDefault="00F9374B" w:rsidP="008A643A">
      <w:pPr>
        <w:bidi/>
        <w:spacing w:after="0"/>
        <w:jc w:val="both"/>
        <w:rPr>
          <w:rFonts w:ascii="Simplified Arabic" w:eastAsia="Aptos" w:hAnsi="Simplified Arabic" w:cs="Simplified Arabic" w:hint="cs"/>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هذه الدراسة إلى التعرف على أثر إدارة الموارد البشرية الالكترونية على تحقيق التميز المؤسسي لدى فنادق الخمسة نجوم في عمان (الأردن)، واعتمدت الدراسة على المنهج الوصفي التحليلي، واستخدمت </w:t>
      </w:r>
      <w:r>
        <w:rPr>
          <w:rFonts w:ascii="Simplified Arabic" w:eastAsia="Aptos" w:hAnsi="Simplified Arabic" w:cs="Simplified Arabic" w:hint="cs"/>
          <w:kern w:val="2"/>
          <w:sz w:val="28"/>
          <w:szCs w:val="28"/>
          <w:rtl/>
          <w:lang w:bidi="ar-EG"/>
          <w14:ligatures w14:val="standardContextual"/>
        </w:rPr>
        <w:lastRenderedPageBreak/>
        <w:t xml:space="preserve">استبانة لقياس أثر أنشطة إدارة الموارد البشرية الالكترونية على تحقيق التميز المؤسسي، وبلغت عينة الدراسة (172) من العاملين، وقد توصلت نتائج الدراسة إلى وجود أثر لأنشطة إدارة الموارد البشرية الالكترونية على تحقيق التميز المؤسسي، وجاء مستوى ممارسة أنشطة إدارة الموارد البشرية الالكترونية وتحقيق التميز المؤسسي بدرجة مرتفعة. </w:t>
      </w:r>
    </w:p>
    <w:p w14:paraId="19971C24" w14:textId="77777777" w:rsidR="00F9374B" w:rsidRDefault="00F9374B" w:rsidP="00D620EC">
      <w:pPr>
        <w:bidi/>
        <w:spacing w:after="0"/>
        <w:jc w:val="center"/>
        <w:rPr>
          <w:rFonts w:ascii="Simplified Arabic" w:eastAsia="Aptos" w:hAnsi="Simplified Arabic" w:cs="Simplified Arabic"/>
          <w:b/>
          <w:bCs/>
          <w:kern w:val="2"/>
          <w:sz w:val="28"/>
          <w:szCs w:val="28"/>
          <w:rtl/>
          <w:lang w:bidi="ar-EG"/>
          <w14:ligatures w14:val="standardContextual"/>
        </w:rPr>
      </w:pPr>
      <w:r w:rsidRPr="003114B1">
        <w:rPr>
          <w:rFonts w:ascii="Simplified Arabic" w:eastAsia="Aptos" w:hAnsi="Simplified Arabic" w:cs="Simplified Arabic"/>
          <w:b/>
          <w:bCs/>
          <w:kern w:val="2"/>
          <w:sz w:val="28"/>
          <w:szCs w:val="28"/>
          <w:rtl/>
          <w:lang w:bidi="ar-EG"/>
          <w14:ligatures w14:val="standardContextual"/>
        </w:rPr>
        <w:t>التعليق العام على الدراسات السابقة وتحديد الفجوة البحثية</w:t>
      </w:r>
    </w:p>
    <w:tbl>
      <w:tblPr>
        <w:tblStyle w:val="a3"/>
        <w:tblW w:w="9924" w:type="dxa"/>
        <w:tblInd w:w="-471"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3282"/>
        <w:gridCol w:w="4050"/>
        <w:gridCol w:w="2592"/>
      </w:tblGrid>
      <w:tr w:rsidR="00F9374B" w:rsidRPr="00BA0458" w14:paraId="229D19F4" w14:textId="77777777" w:rsidTr="00D620EC">
        <w:tc>
          <w:tcPr>
            <w:tcW w:w="3282" w:type="dxa"/>
            <w:tcBorders>
              <w:top w:val="thinThickSmallGap" w:sz="24" w:space="0" w:color="auto"/>
              <w:bottom w:val="thickThinSmallGap" w:sz="24" w:space="0" w:color="auto"/>
            </w:tcBorders>
            <w:shd w:val="pct10" w:color="auto" w:fill="auto"/>
          </w:tcPr>
          <w:p w14:paraId="551F5F01" w14:textId="77777777" w:rsidR="00F9374B" w:rsidRPr="00342E0A" w:rsidRDefault="00F9374B" w:rsidP="00FF0168">
            <w:pPr>
              <w:jc w:val="center"/>
              <w:rPr>
                <w:rFonts w:ascii="Simplified Arabic" w:hAnsi="Simplified Arabic" w:cs="Simplified Arabic"/>
                <w:b/>
                <w:bCs/>
                <w:sz w:val="23"/>
                <w:szCs w:val="23"/>
              </w:rPr>
            </w:pPr>
            <w:r w:rsidRPr="00342E0A">
              <w:rPr>
                <w:rFonts w:ascii="Simplified Arabic" w:hAnsi="Simplified Arabic" w:cs="Simplified Arabic"/>
                <w:b/>
                <w:bCs/>
                <w:sz w:val="23"/>
                <w:szCs w:val="23"/>
                <w:rtl/>
              </w:rPr>
              <w:t>الفجوة البحثية</w:t>
            </w:r>
          </w:p>
        </w:tc>
        <w:tc>
          <w:tcPr>
            <w:tcW w:w="4050" w:type="dxa"/>
            <w:tcBorders>
              <w:top w:val="thinThickSmallGap" w:sz="24" w:space="0" w:color="auto"/>
              <w:bottom w:val="thickThinSmallGap" w:sz="24" w:space="0" w:color="auto"/>
            </w:tcBorders>
            <w:shd w:val="pct10" w:color="auto" w:fill="auto"/>
          </w:tcPr>
          <w:p w14:paraId="2F8C7F9B" w14:textId="77777777" w:rsidR="00F9374B" w:rsidRPr="00342E0A" w:rsidRDefault="00F9374B" w:rsidP="00FF0168">
            <w:pPr>
              <w:jc w:val="center"/>
              <w:rPr>
                <w:rFonts w:ascii="Simplified Arabic" w:hAnsi="Simplified Arabic" w:cs="Simplified Arabic"/>
                <w:b/>
                <w:bCs/>
                <w:sz w:val="23"/>
                <w:szCs w:val="23"/>
              </w:rPr>
            </w:pPr>
            <w:r w:rsidRPr="00342E0A">
              <w:rPr>
                <w:rFonts w:ascii="Simplified Arabic" w:hAnsi="Simplified Arabic" w:cs="Simplified Arabic"/>
                <w:b/>
                <w:bCs/>
                <w:sz w:val="23"/>
                <w:szCs w:val="23"/>
                <w:rtl/>
              </w:rPr>
              <w:t>المتغيرات والمنهج والاداة</w:t>
            </w:r>
          </w:p>
        </w:tc>
        <w:tc>
          <w:tcPr>
            <w:tcW w:w="2592" w:type="dxa"/>
            <w:tcBorders>
              <w:top w:val="thinThickSmallGap" w:sz="24" w:space="0" w:color="auto"/>
              <w:bottom w:val="thickThinSmallGap" w:sz="24" w:space="0" w:color="auto"/>
            </w:tcBorders>
            <w:shd w:val="pct10" w:color="auto" w:fill="auto"/>
          </w:tcPr>
          <w:p w14:paraId="3C0839C5" w14:textId="77777777" w:rsidR="00F9374B" w:rsidRPr="00342E0A" w:rsidRDefault="00F9374B" w:rsidP="00FF0168">
            <w:pPr>
              <w:jc w:val="center"/>
              <w:rPr>
                <w:rFonts w:ascii="Simplified Arabic" w:hAnsi="Simplified Arabic" w:cs="Simplified Arabic"/>
                <w:b/>
                <w:bCs/>
                <w:sz w:val="23"/>
                <w:szCs w:val="23"/>
              </w:rPr>
            </w:pPr>
            <w:r w:rsidRPr="00342E0A">
              <w:rPr>
                <w:rFonts w:ascii="Simplified Arabic" w:hAnsi="Simplified Arabic" w:cs="Simplified Arabic"/>
                <w:b/>
                <w:bCs/>
                <w:sz w:val="23"/>
                <w:szCs w:val="23"/>
                <w:rtl/>
              </w:rPr>
              <w:t>الدراسات</w:t>
            </w:r>
          </w:p>
        </w:tc>
      </w:tr>
      <w:tr w:rsidR="00F9374B" w:rsidRPr="00BA0458" w14:paraId="4AAAC1D4" w14:textId="77777777" w:rsidTr="00D620EC">
        <w:tc>
          <w:tcPr>
            <w:tcW w:w="3282" w:type="dxa"/>
            <w:tcBorders>
              <w:top w:val="thickThinSmallGap" w:sz="24" w:space="0" w:color="auto"/>
            </w:tcBorders>
          </w:tcPr>
          <w:p w14:paraId="7FF961E1" w14:textId="77777777" w:rsidR="00F9374B" w:rsidRPr="00342E0A" w:rsidRDefault="00F9374B" w:rsidP="00FF0168">
            <w:pPr>
              <w:rPr>
                <w:rFonts w:ascii="Simplified Arabic" w:hAnsi="Simplified Arabic" w:cs="Simplified Arabic"/>
                <w:sz w:val="23"/>
                <w:szCs w:val="23"/>
                <w:rtl/>
              </w:rPr>
            </w:pPr>
            <w:r w:rsidRPr="00342E0A">
              <w:rPr>
                <w:rFonts w:ascii="Simplified Arabic" w:hAnsi="Simplified Arabic" w:cs="Simplified Arabic"/>
                <w:sz w:val="23"/>
                <w:szCs w:val="23"/>
                <w:rtl/>
              </w:rPr>
              <w:t>تختلف الدراسة الحالية مع هذه الدراسات في أهدف البحث وتتفق معها في المنهج وأداة الدراسة</w:t>
            </w:r>
          </w:p>
          <w:p w14:paraId="1D2CF671" w14:textId="77777777" w:rsidR="00F9374B" w:rsidRPr="00342E0A" w:rsidRDefault="00F9374B" w:rsidP="00FF0168">
            <w:pPr>
              <w:rPr>
                <w:rFonts w:ascii="Simplified Arabic" w:hAnsi="Simplified Arabic" w:cs="Simplified Arabic"/>
                <w:sz w:val="23"/>
                <w:szCs w:val="23"/>
              </w:rPr>
            </w:pPr>
            <w:r w:rsidRPr="00342E0A">
              <w:rPr>
                <w:rFonts w:ascii="Simplified Arabic" w:hAnsi="Simplified Arabic" w:cs="Simplified Arabic"/>
                <w:sz w:val="23"/>
                <w:szCs w:val="23"/>
                <w:rtl/>
              </w:rPr>
              <w:t xml:space="preserve">أيضا </w:t>
            </w:r>
            <w:r w:rsidRPr="00342E0A">
              <w:rPr>
                <w:rFonts w:ascii="Simplified Arabic" w:hAnsi="Simplified Arabic" w:cs="Simplified Arabic" w:hint="cs"/>
                <w:sz w:val="23"/>
                <w:szCs w:val="23"/>
                <w:rtl/>
              </w:rPr>
              <w:t xml:space="preserve">تختلف </w:t>
            </w:r>
            <w:r w:rsidRPr="00342E0A">
              <w:rPr>
                <w:rFonts w:ascii="Simplified Arabic" w:hAnsi="Simplified Arabic" w:cs="Simplified Arabic"/>
                <w:sz w:val="23"/>
                <w:szCs w:val="23"/>
                <w:rtl/>
              </w:rPr>
              <w:t xml:space="preserve">جهة التطبيق حيث تطبق الدراسة الحالية في القطاع الصحي بالمملكة العربية السعودية </w:t>
            </w:r>
          </w:p>
        </w:tc>
        <w:tc>
          <w:tcPr>
            <w:tcW w:w="4050" w:type="dxa"/>
            <w:tcBorders>
              <w:top w:val="thickThinSmallGap" w:sz="24" w:space="0" w:color="auto"/>
            </w:tcBorders>
          </w:tcPr>
          <w:p w14:paraId="60F710B6"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sz w:val="23"/>
                <w:szCs w:val="23"/>
                <w:rtl/>
              </w:rPr>
              <w:t>إدارة الموارد البشرية الالكترونية على العديد من المتغيرات (الأداء الوظيفي، البراعة التنظيمية، تحسين الأداء، الصحة التنظيمية، التميز التنظيمي)</w:t>
            </w:r>
          </w:p>
          <w:p w14:paraId="0148F0C9"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sz w:val="23"/>
                <w:szCs w:val="23"/>
                <w:rtl/>
              </w:rPr>
              <w:t xml:space="preserve">جميع الدراسات استخدمت المنهج الوصفي التحليلي والاستبانة كأداة للدراسة </w:t>
            </w:r>
          </w:p>
          <w:p w14:paraId="6649FA40" w14:textId="77777777" w:rsidR="00F9374B" w:rsidRPr="00342E0A" w:rsidRDefault="00F9374B" w:rsidP="00FF0168">
            <w:pPr>
              <w:jc w:val="left"/>
              <w:rPr>
                <w:rFonts w:ascii="Simplified Arabic" w:hAnsi="Simplified Arabic" w:cs="Simplified Arabic"/>
                <w:sz w:val="23"/>
                <w:szCs w:val="23"/>
              </w:rPr>
            </w:pPr>
            <w:r w:rsidRPr="00342E0A">
              <w:rPr>
                <w:rFonts w:ascii="Simplified Arabic" w:hAnsi="Simplified Arabic" w:cs="Simplified Arabic"/>
                <w:sz w:val="23"/>
                <w:szCs w:val="23"/>
                <w:rtl/>
              </w:rPr>
              <w:t xml:space="preserve">تم التطبيق على العديد من المؤسسات المختلفة مثل الجامعات المستشفيات والبنوك </w:t>
            </w:r>
          </w:p>
        </w:tc>
        <w:tc>
          <w:tcPr>
            <w:tcW w:w="2592" w:type="dxa"/>
            <w:tcBorders>
              <w:top w:val="thickThinSmallGap" w:sz="24" w:space="0" w:color="auto"/>
            </w:tcBorders>
          </w:tcPr>
          <w:p w14:paraId="3F126209"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sz w:val="23"/>
                <w:szCs w:val="23"/>
                <w:rtl/>
              </w:rPr>
              <w:t xml:space="preserve">دراسات تناولت إدارة الموارد البشرية الالكترونية </w:t>
            </w:r>
          </w:p>
          <w:p w14:paraId="3F47D115"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sz w:val="23"/>
                <w:szCs w:val="23"/>
                <w:rtl/>
              </w:rPr>
              <w:t>عبد الحكيم والسعيد (2017)</w:t>
            </w:r>
          </w:p>
          <w:p w14:paraId="412CD5FD"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sz w:val="23"/>
                <w:szCs w:val="23"/>
                <w:rtl/>
              </w:rPr>
              <w:t>أبو زيد (2021)</w:t>
            </w:r>
          </w:p>
          <w:p w14:paraId="701A3010"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sz w:val="23"/>
                <w:szCs w:val="23"/>
                <w:rtl/>
              </w:rPr>
              <w:t>ثابت والشوا (2022)</w:t>
            </w:r>
          </w:p>
          <w:p w14:paraId="37B2B7E5"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sz w:val="23"/>
                <w:szCs w:val="23"/>
              </w:rPr>
              <w:t>Alhamad et al., 2022</w:t>
            </w:r>
          </w:p>
          <w:p w14:paraId="5E459D30"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sz w:val="23"/>
                <w:szCs w:val="23"/>
                <w:rtl/>
              </w:rPr>
              <w:t>عطايلية وسعيدة (2022)</w:t>
            </w:r>
          </w:p>
          <w:p w14:paraId="2FAC21D7"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sz w:val="23"/>
                <w:szCs w:val="23"/>
                <w:rtl/>
              </w:rPr>
              <w:t>الطيب والقوصي (2023)</w:t>
            </w:r>
          </w:p>
          <w:p w14:paraId="799B020E" w14:textId="77777777" w:rsidR="00F9374B" w:rsidRPr="00342E0A" w:rsidRDefault="00F9374B" w:rsidP="00FF0168">
            <w:pPr>
              <w:jc w:val="left"/>
              <w:rPr>
                <w:rFonts w:ascii="Simplified Arabic" w:hAnsi="Simplified Arabic" w:cs="Simplified Arabic"/>
                <w:sz w:val="23"/>
                <w:szCs w:val="23"/>
              </w:rPr>
            </w:pPr>
            <w:r w:rsidRPr="00342E0A">
              <w:rPr>
                <w:rFonts w:ascii="Simplified Arabic" w:hAnsi="Simplified Arabic" w:cs="Simplified Arabic"/>
                <w:sz w:val="23"/>
                <w:szCs w:val="23"/>
                <w:rtl/>
              </w:rPr>
              <w:t>حمد وكليب (2024)</w:t>
            </w:r>
          </w:p>
        </w:tc>
      </w:tr>
      <w:tr w:rsidR="00F9374B" w:rsidRPr="00BA0458" w14:paraId="061858E1" w14:textId="77777777" w:rsidTr="00D620EC">
        <w:tc>
          <w:tcPr>
            <w:tcW w:w="3282" w:type="dxa"/>
          </w:tcPr>
          <w:p w14:paraId="13DACDD7" w14:textId="77777777" w:rsidR="00F9374B" w:rsidRPr="00342E0A" w:rsidRDefault="00F9374B" w:rsidP="00FF0168">
            <w:pPr>
              <w:rPr>
                <w:rFonts w:ascii="Simplified Arabic" w:hAnsi="Simplified Arabic" w:cs="Simplified Arabic"/>
                <w:sz w:val="23"/>
                <w:szCs w:val="23"/>
                <w:rtl/>
              </w:rPr>
            </w:pPr>
            <w:r w:rsidRPr="00342E0A">
              <w:rPr>
                <w:rFonts w:ascii="Simplified Arabic" w:hAnsi="Simplified Arabic" w:cs="Simplified Arabic"/>
                <w:sz w:val="23"/>
                <w:szCs w:val="23"/>
                <w:rtl/>
              </w:rPr>
              <w:t>تختلف الدراسة الحالية مع هذه الدراسات في أهدف البحث وتتفق معها في المنهج وأداة الدراسة</w:t>
            </w:r>
          </w:p>
          <w:p w14:paraId="4C177331" w14:textId="77777777" w:rsidR="00F9374B" w:rsidRPr="00342E0A" w:rsidRDefault="00F9374B" w:rsidP="00FF0168">
            <w:pPr>
              <w:jc w:val="left"/>
              <w:rPr>
                <w:rFonts w:ascii="Simplified Arabic" w:hAnsi="Simplified Arabic" w:cs="Simplified Arabic"/>
                <w:sz w:val="23"/>
                <w:szCs w:val="23"/>
              </w:rPr>
            </w:pPr>
            <w:r w:rsidRPr="00342E0A">
              <w:rPr>
                <w:rFonts w:ascii="Simplified Arabic" w:hAnsi="Simplified Arabic" w:cs="Simplified Arabic"/>
                <w:sz w:val="23"/>
                <w:szCs w:val="23"/>
                <w:rtl/>
              </w:rPr>
              <w:t xml:space="preserve">أيضا </w:t>
            </w:r>
            <w:r w:rsidRPr="00342E0A">
              <w:rPr>
                <w:rFonts w:ascii="Simplified Arabic" w:hAnsi="Simplified Arabic" w:cs="Simplified Arabic" w:hint="cs"/>
                <w:sz w:val="23"/>
                <w:szCs w:val="23"/>
                <w:rtl/>
              </w:rPr>
              <w:t xml:space="preserve">تختلف </w:t>
            </w:r>
            <w:r w:rsidRPr="00342E0A">
              <w:rPr>
                <w:rFonts w:ascii="Simplified Arabic" w:hAnsi="Simplified Arabic" w:cs="Simplified Arabic"/>
                <w:sz w:val="23"/>
                <w:szCs w:val="23"/>
                <w:rtl/>
              </w:rPr>
              <w:t>جهة التطبيق حيث تطبق الدراسة الحالية في القطاع الصحي بالمملكة العربية السعودية</w:t>
            </w:r>
          </w:p>
        </w:tc>
        <w:tc>
          <w:tcPr>
            <w:tcW w:w="4050" w:type="dxa"/>
          </w:tcPr>
          <w:p w14:paraId="3AAB0095"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hint="cs"/>
                <w:sz w:val="23"/>
                <w:szCs w:val="23"/>
                <w:rtl/>
              </w:rPr>
              <w:t>تناولت الدراسات العديد من المتغيرات ( السلوك الإبداعي، الممارسات التنظيمية، التحول الرقمي، إدارة المعرفة) وعلاقتها بالتميز المؤسسي كمتغير التابع</w:t>
            </w:r>
          </w:p>
          <w:p w14:paraId="4D422F8A" w14:textId="77777777" w:rsidR="00F9374B" w:rsidRPr="00342E0A" w:rsidRDefault="00F9374B" w:rsidP="00FF0168">
            <w:pPr>
              <w:rPr>
                <w:rFonts w:ascii="Simplified Arabic" w:hAnsi="Simplified Arabic" w:cs="Simplified Arabic"/>
                <w:sz w:val="23"/>
                <w:szCs w:val="23"/>
                <w:rtl/>
              </w:rPr>
            </w:pPr>
            <w:r w:rsidRPr="00342E0A">
              <w:rPr>
                <w:rFonts w:ascii="Simplified Arabic" w:hAnsi="Simplified Arabic" w:cs="Simplified Arabic"/>
                <w:sz w:val="23"/>
                <w:szCs w:val="23"/>
                <w:rtl/>
              </w:rPr>
              <w:t xml:space="preserve">جميع الدراسات استخدمت المنهج الوصفي التحليلي والاستبانة كأداة للدراسة </w:t>
            </w:r>
          </w:p>
          <w:p w14:paraId="7F26B20C" w14:textId="77777777" w:rsidR="00F9374B" w:rsidRPr="00342E0A" w:rsidRDefault="00F9374B" w:rsidP="00FF0168">
            <w:pPr>
              <w:jc w:val="left"/>
              <w:rPr>
                <w:rFonts w:ascii="Simplified Arabic" w:hAnsi="Simplified Arabic" w:cs="Simplified Arabic"/>
                <w:sz w:val="23"/>
                <w:szCs w:val="23"/>
              </w:rPr>
            </w:pPr>
            <w:r w:rsidRPr="00342E0A">
              <w:rPr>
                <w:rFonts w:ascii="Simplified Arabic" w:hAnsi="Simplified Arabic" w:cs="Simplified Arabic"/>
                <w:sz w:val="23"/>
                <w:szCs w:val="23"/>
                <w:rtl/>
              </w:rPr>
              <w:t>تم التطبيق على العديد من المؤسسات المختلفة</w:t>
            </w:r>
            <w:r w:rsidRPr="00342E0A">
              <w:rPr>
                <w:rFonts w:ascii="Simplified Arabic" w:hAnsi="Simplified Arabic" w:cs="Simplified Arabic" w:hint="cs"/>
                <w:sz w:val="23"/>
                <w:szCs w:val="23"/>
                <w:rtl/>
              </w:rPr>
              <w:t xml:space="preserve">( شركات التأمين، الجامعات، ديوان الموظفين) </w:t>
            </w:r>
          </w:p>
        </w:tc>
        <w:tc>
          <w:tcPr>
            <w:tcW w:w="2592" w:type="dxa"/>
          </w:tcPr>
          <w:p w14:paraId="0A896C4D"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sz w:val="23"/>
                <w:szCs w:val="23"/>
                <w:rtl/>
              </w:rPr>
              <w:t>الدراسات التي تناولت التميز المؤسسي</w:t>
            </w:r>
          </w:p>
          <w:p w14:paraId="550C75DA"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sz w:val="23"/>
                <w:szCs w:val="23"/>
                <w:rtl/>
              </w:rPr>
              <w:t>حواطي ودروم (2020)</w:t>
            </w:r>
          </w:p>
          <w:p w14:paraId="5A1208A8"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sz w:val="23"/>
                <w:szCs w:val="23"/>
              </w:rPr>
              <w:t>Alsuwaidi, 2023</w:t>
            </w:r>
          </w:p>
          <w:p w14:paraId="00E2F46B"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sz w:val="23"/>
                <w:szCs w:val="23"/>
                <w:rtl/>
              </w:rPr>
              <w:t>العجلوني (2024)</w:t>
            </w:r>
          </w:p>
          <w:p w14:paraId="1DC7691E" w14:textId="77777777" w:rsidR="00F9374B" w:rsidRPr="00342E0A" w:rsidRDefault="00F9374B" w:rsidP="00FF0168">
            <w:pPr>
              <w:jc w:val="left"/>
              <w:rPr>
                <w:rFonts w:ascii="Simplified Arabic" w:hAnsi="Simplified Arabic" w:cs="Simplified Arabic"/>
                <w:sz w:val="23"/>
                <w:szCs w:val="23"/>
              </w:rPr>
            </w:pPr>
            <w:r w:rsidRPr="00342E0A">
              <w:rPr>
                <w:rFonts w:ascii="Simplified Arabic" w:hAnsi="Simplified Arabic" w:cs="Simplified Arabic"/>
                <w:sz w:val="23"/>
                <w:szCs w:val="23"/>
                <w:rtl/>
              </w:rPr>
              <w:t>السويطي وعودة (2024)</w:t>
            </w:r>
          </w:p>
        </w:tc>
      </w:tr>
      <w:tr w:rsidR="00F9374B" w:rsidRPr="00BA0458" w14:paraId="11EA25B7" w14:textId="77777777" w:rsidTr="00D620EC">
        <w:tc>
          <w:tcPr>
            <w:tcW w:w="3282" w:type="dxa"/>
          </w:tcPr>
          <w:p w14:paraId="6F165876" w14:textId="77777777" w:rsidR="00F9374B" w:rsidRPr="00342E0A" w:rsidRDefault="00F9374B" w:rsidP="00FF0168">
            <w:pPr>
              <w:rPr>
                <w:rFonts w:ascii="Simplified Arabic" w:eastAsia="Aptos" w:hAnsi="Simplified Arabic" w:cs="Simplified Arabic"/>
                <w:sz w:val="23"/>
                <w:szCs w:val="23"/>
                <w:rtl/>
                <w:lang w:bidi="ar-EG"/>
              </w:rPr>
            </w:pPr>
            <w:r w:rsidRPr="00342E0A">
              <w:rPr>
                <w:rFonts w:ascii="Simplified Arabic" w:hAnsi="Simplified Arabic" w:cs="Simplified Arabic" w:hint="cs"/>
                <w:sz w:val="23"/>
                <w:szCs w:val="23"/>
                <w:rtl/>
              </w:rPr>
              <w:t xml:space="preserve">اتفقت هذه الدراسات مع الدراسة الحالية في أهدافها والمنهج البحثي المستخدم وأداة الدراسة بينما اختلفت الدراسة الحالية مع هذه الدراسات حيث أنها تناولت القطاع الصحي </w:t>
            </w:r>
            <w:r w:rsidRPr="00342E0A">
              <w:rPr>
                <w:rFonts w:ascii="Simplified Arabic" w:eastAsia="Calibri" w:hAnsi="Simplified Arabic" w:cs="Simplified Arabic"/>
                <w:color w:val="000000"/>
                <w:sz w:val="23"/>
                <w:szCs w:val="23"/>
                <w:rtl/>
                <w:lang w:bidi="ar-EG"/>
              </w:rPr>
              <w:t>حيث يحتاج إلى مزيد من التوضيح</w:t>
            </w:r>
            <w:r w:rsidRPr="00342E0A">
              <w:rPr>
                <w:rFonts w:ascii="Al-Mohanad" w:eastAsia="Calibri" w:hAnsi="Al-Mohanad" w:cs="Al-Mohanad" w:hint="cs"/>
                <w:color w:val="000000"/>
                <w:sz w:val="23"/>
                <w:szCs w:val="23"/>
                <w:rtl/>
                <w:lang w:bidi="ar-EG"/>
              </w:rPr>
              <w:t xml:space="preserve"> .</w:t>
            </w:r>
          </w:p>
          <w:p w14:paraId="474C8936"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hint="cs"/>
                <w:sz w:val="23"/>
                <w:szCs w:val="23"/>
                <w:rtl/>
              </w:rPr>
              <w:t xml:space="preserve">وخاصة في البيئة السعودية </w:t>
            </w:r>
          </w:p>
          <w:p w14:paraId="5E38B2DC" w14:textId="77777777" w:rsidR="00F9374B" w:rsidRPr="00342E0A" w:rsidRDefault="00F9374B" w:rsidP="00FF0168">
            <w:pPr>
              <w:jc w:val="left"/>
              <w:rPr>
                <w:rFonts w:ascii="Simplified Arabic" w:hAnsi="Simplified Arabic" w:cs="Simplified Arabic"/>
                <w:sz w:val="23"/>
                <w:szCs w:val="23"/>
              </w:rPr>
            </w:pPr>
            <w:r w:rsidRPr="00342E0A">
              <w:rPr>
                <w:rFonts w:ascii="Simplified Arabic" w:hAnsi="Simplified Arabic" w:cs="Simplified Arabic"/>
                <w:sz w:val="23"/>
                <w:szCs w:val="23"/>
                <w:rtl/>
              </w:rPr>
              <w:t>تختلف الدراسة الحالية مع الدراسات السابقة في أبعاد المتغير المستقل كما تختلف في أبعاد المتغير التابع وتختلف أيضا في المجال الزمني والمكاني</w:t>
            </w:r>
          </w:p>
        </w:tc>
        <w:tc>
          <w:tcPr>
            <w:tcW w:w="4050" w:type="dxa"/>
          </w:tcPr>
          <w:p w14:paraId="40327E62" w14:textId="77777777" w:rsidR="00F9374B" w:rsidRPr="00342E0A" w:rsidRDefault="00F9374B" w:rsidP="00FF0168">
            <w:pPr>
              <w:jc w:val="left"/>
              <w:rPr>
                <w:rFonts w:ascii="Simplified Arabic" w:hAnsi="Simplified Arabic" w:cs="Simplified Arabic"/>
                <w:sz w:val="23"/>
                <w:szCs w:val="23"/>
                <w:rtl/>
              </w:rPr>
            </w:pPr>
            <w:r w:rsidRPr="00342E0A">
              <w:rPr>
                <w:rFonts w:ascii="Simplified Arabic" w:hAnsi="Simplified Arabic" w:cs="Simplified Arabic" w:hint="cs"/>
                <w:sz w:val="23"/>
                <w:szCs w:val="23"/>
                <w:rtl/>
              </w:rPr>
              <w:t xml:space="preserve">جاءت هذه الدراسات لدراسة العلاقة بين إدارة الموارد البشرية والتميز المؤسسي </w:t>
            </w:r>
          </w:p>
          <w:p w14:paraId="6C2754FC" w14:textId="77777777" w:rsidR="00F9374B" w:rsidRPr="00342E0A" w:rsidRDefault="00F9374B" w:rsidP="00FF0168">
            <w:pPr>
              <w:rPr>
                <w:rFonts w:ascii="Simplified Arabic" w:hAnsi="Simplified Arabic" w:cs="Simplified Arabic"/>
                <w:sz w:val="23"/>
                <w:szCs w:val="23"/>
                <w:rtl/>
              </w:rPr>
            </w:pPr>
            <w:r w:rsidRPr="00342E0A">
              <w:rPr>
                <w:rFonts w:ascii="Simplified Arabic" w:hAnsi="Simplified Arabic" w:cs="Simplified Arabic"/>
                <w:sz w:val="23"/>
                <w:szCs w:val="23"/>
                <w:rtl/>
              </w:rPr>
              <w:t xml:space="preserve">جميع الدراسات استخدمت المنهج الوصفي التحليلي والاستبانة كأداة للدراسة </w:t>
            </w:r>
          </w:p>
          <w:p w14:paraId="3BF42A27" w14:textId="77777777" w:rsidR="00F9374B" w:rsidRPr="00342E0A" w:rsidRDefault="00F9374B" w:rsidP="00FF0168">
            <w:pPr>
              <w:jc w:val="left"/>
              <w:rPr>
                <w:rFonts w:ascii="Simplified Arabic" w:hAnsi="Simplified Arabic" w:cs="Simplified Arabic"/>
                <w:sz w:val="23"/>
                <w:szCs w:val="23"/>
              </w:rPr>
            </w:pPr>
            <w:r w:rsidRPr="00342E0A">
              <w:rPr>
                <w:rFonts w:ascii="Simplified Arabic" w:hAnsi="Simplified Arabic" w:cs="Simplified Arabic"/>
                <w:sz w:val="23"/>
                <w:szCs w:val="23"/>
                <w:rtl/>
              </w:rPr>
              <w:t>تم التطبيق على العديد من المؤسسات المختلفة</w:t>
            </w:r>
            <w:r w:rsidRPr="00342E0A">
              <w:rPr>
                <w:rFonts w:ascii="Simplified Arabic" w:hAnsi="Simplified Arabic" w:cs="Simplified Arabic" w:hint="cs"/>
                <w:sz w:val="23"/>
                <w:szCs w:val="23"/>
                <w:rtl/>
              </w:rPr>
              <w:t>( جهات حكومية، شركات الاتصالات، البنوك)</w:t>
            </w:r>
          </w:p>
        </w:tc>
        <w:tc>
          <w:tcPr>
            <w:tcW w:w="2592" w:type="dxa"/>
          </w:tcPr>
          <w:p w14:paraId="2101F582" w14:textId="77777777" w:rsidR="00F9374B" w:rsidRPr="00342E0A" w:rsidRDefault="00F9374B" w:rsidP="00FF0168">
            <w:pPr>
              <w:tabs>
                <w:tab w:val="left" w:pos="744"/>
              </w:tabs>
              <w:jc w:val="left"/>
              <w:rPr>
                <w:rFonts w:ascii="Simplified Arabic" w:hAnsi="Simplified Arabic" w:cs="Simplified Arabic"/>
                <w:sz w:val="23"/>
                <w:szCs w:val="23"/>
                <w:rtl/>
              </w:rPr>
            </w:pPr>
            <w:r w:rsidRPr="00342E0A">
              <w:rPr>
                <w:rFonts w:ascii="Simplified Arabic" w:hAnsi="Simplified Arabic" w:cs="Simplified Arabic"/>
                <w:sz w:val="23"/>
                <w:szCs w:val="23"/>
                <w:rtl/>
              </w:rPr>
              <w:t>الدراسات التي تناولت العلاقة بين إدارة الموارد البشرية الالكترونية والتميز المؤسسي</w:t>
            </w:r>
          </w:p>
          <w:p w14:paraId="63343FCF" w14:textId="77777777" w:rsidR="00F9374B" w:rsidRPr="00342E0A" w:rsidRDefault="00F9374B" w:rsidP="00FF0168">
            <w:pPr>
              <w:tabs>
                <w:tab w:val="left" w:pos="744"/>
              </w:tabs>
              <w:jc w:val="left"/>
              <w:rPr>
                <w:rFonts w:ascii="Simplified Arabic" w:hAnsi="Simplified Arabic" w:cs="Simplified Arabic"/>
                <w:sz w:val="23"/>
                <w:szCs w:val="23"/>
                <w:rtl/>
              </w:rPr>
            </w:pPr>
            <w:r w:rsidRPr="00342E0A">
              <w:rPr>
                <w:rFonts w:ascii="Simplified Arabic" w:hAnsi="Simplified Arabic" w:cs="Simplified Arabic"/>
                <w:sz w:val="23"/>
                <w:szCs w:val="23"/>
                <w:rtl/>
              </w:rPr>
              <w:t>عمام (2018)</w:t>
            </w:r>
          </w:p>
          <w:p w14:paraId="6680E241" w14:textId="77777777" w:rsidR="00F9374B" w:rsidRPr="00342E0A" w:rsidRDefault="00F9374B" w:rsidP="00FF0168">
            <w:pPr>
              <w:tabs>
                <w:tab w:val="left" w:pos="744"/>
              </w:tabs>
              <w:jc w:val="left"/>
              <w:rPr>
                <w:rFonts w:ascii="Simplified Arabic" w:hAnsi="Simplified Arabic" w:cs="Simplified Arabic"/>
                <w:sz w:val="23"/>
                <w:szCs w:val="23"/>
                <w:rtl/>
              </w:rPr>
            </w:pPr>
            <w:r w:rsidRPr="00342E0A">
              <w:rPr>
                <w:rFonts w:ascii="Simplified Arabic" w:hAnsi="Simplified Arabic" w:cs="Simplified Arabic"/>
                <w:sz w:val="23"/>
                <w:szCs w:val="23"/>
                <w:rtl/>
              </w:rPr>
              <w:t>أصرف (2020)</w:t>
            </w:r>
          </w:p>
          <w:p w14:paraId="7974D3B1" w14:textId="77777777" w:rsidR="00F9374B" w:rsidRPr="00342E0A" w:rsidRDefault="00F9374B" w:rsidP="00FF0168">
            <w:pPr>
              <w:tabs>
                <w:tab w:val="left" w:pos="744"/>
              </w:tabs>
              <w:jc w:val="left"/>
              <w:rPr>
                <w:rFonts w:ascii="Simplified Arabic" w:hAnsi="Simplified Arabic" w:cs="Simplified Arabic"/>
                <w:sz w:val="23"/>
                <w:szCs w:val="23"/>
              </w:rPr>
            </w:pPr>
            <w:r w:rsidRPr="00342E0A">
              <w:rPr>
                <w:rFonts w:ascii="Simplified Arabic" w:hAnsi="Simplified Arabic" w:cs="Simplified Arabic"/>
                <w:sz w:val="23"/>
                <w:szCs w:val="23"/>
                <w:rtl/>
              </w:rPr>
              <w:t>حياة وأخرون (2022)</w:t>
            </w:r>
          </w:p>
        </w:tc>
      </w:tr>
    </w:tbl>
    <w:p w14:paraId="5EB58D0F" w14:textId="77777777" w:rsidR="00E717ED" w:rsidRPr="00E717ED" w:rsidRDefault="00E717ED" w:rsidP="00E33A24">
      <w:pPr>
        <w:bidi/>
        <w:spacing w:before="100" w:beforeAutospacing="1" w:after="100" w:afterAutospacing="1" w:line="240" w:lineRule="auto"/>
        <w:jc w:val="both"/>
        <w:rPr>
          <w:rFonts w:ascii="Simplified Arabic" w:eastAsia="Times New Roman" w:hAnsi="Simplified Arabic" w:cs="Simplified Arabic"/>
          <w:sz w:val="28"/>
          <w:szCs w:val="28"/>
        </w:rPr>
      </w:pPr>
      <w:r w:rsidRPr="00E717ED">
        <w:rPr>
          <w:rFonts w:ascii="Simplified Arabic" w:eastAsia="Times New Roman" w:hAnsi="Simplified Arabic" w:cs="Simplified Arabic"/>
          <w:sz w:val="28"/>
          <w:szCs w:val="28"/>
          <w:rtl/>
        </w:rPr>
        <w:lastRenderedPageBreak/>
        <w:t xml:space="preserve">تُظهر الدراسات السابقة </w:t>
      </w:r>
      <w:r>
        <w:rPr>
          <w:rFonts w:ascii="Simplified Arabic" w:eastAsia="Times New Roman" w:hAnsi="Simplified Arabic" w:cs="Simplified Arabic" w:hint="cs"/>
          <w:sz w:val="28"/>
          <w:szCs w:val="28"/>
          <w:rtl/>
        </w:rPr>
        <w:t xml:space="preserve">المتعلقة بإدارة الموارد البشرية الإلكترونية </w:t>
      </w:r>
      <w:r w:rsidRPr="00E717ED">
        <w:rPr>
          <w:rFonts w:ascii="Simplified Arabic" w:eastAsia="Times New Roman" w:hAnsi="Simplified Arabic" w:cs="Simplified Arabic"/>
          <w:sz w:val="28"/>
          <w:szCs w:val="28"/>
          <w:rtl/>
        </w:rPr>
        <w:t>اتفاقًا واسعًا على الأثر الإيجابي لإدارة الموارد البشرية الإلكترونية على مختلف مخرجات الأداء التنظيمي، إلا أنها تختلف في نطاق التطبيق وعمق المعالجة</w:t>
      </w:r>
      <w:r w:rsidRPr="00E717ED">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lang w:bidi="ar-EG"/>
        </w:rPr>
        <w:t xml:space="preserve">، </w:t>
      </w:r>
      <w:r w:rsidRPr="00E717ED">
        <w:rPr>
          <w:rFonts w:ascii="Simplified Arabic" w:eastAsia="Times New Roman" w:hAnsi="Simplified Arabic" w:cs="Simplified Arabic"/>
          <w:sz w:val="28"/>
          <w:szCs w:val="28"/>
          <w:rtl/>
        </w:rPr>
        <w:t>فمن حيث طبيعة الأثر، أكدت معظم الدراسات مثل (عبد الحكيم والسعيد، 2017؛ النملان، 2017؛ الغريب، 2023؛ القيسي، 2024) وجود تأثير مباشر وإيجابي لإدارة الموارد البشرية الإلكترونية على الأداء الوظيفي والتنظيمي، وهو ما يعكس إجماعًا نسبيًا على الدور التحسيني لهذا المتغير. في المقابل، اتجهت بعض الدراسات مثل (أبو زيد، 2021) إلى إبراز الدور غير المباشر من خلال متغيرات وسيطة كالثقافة التنظيمية، مما يشير إلى أن العلاقة قد تكون أكثر تعقيدًا من مجرد تأثير مباشر</w:t>
      </w:r>
      <w:r w:rsidRPr="00E717ED">
        <w:rPr>
          <w:rFonts w:ascii="Simplified Arabic" w:eastAsia="Times New Roman" w:hAnsi="Simplified Arabic" w:cs="Simplified Arabic"/>
          <w:sz w:val="28"/>
          <w:szCs w:val="28"/>
        </w:rPr>
        <w:t>.</w:t>
      </w:r>
    </w:p>
    <w:p w14:paraId="75F15F66" w14:textId="77777777" w:rsidR="00E717ED" w:rsidRPr="00E717ED" w:rsidRDefault="00E717ED" w:rsidP="00E33A24">
      <w:pPr>
        <w:bidi/>
        <w:spacing w:before="100" w:beforeAutospacing="1" w:after="100" w:afterAutospacing="1" w:line="240" w:lineRule="auto"/>
        <w:jc w:val="both"/>
        <w:rPr>
          <w:rFonts w:ascii="Simplified Arabic" w:eastAsia="Times New Roman" w:hAnsi="Simplified Arabic" w:cs="Simplified Arabic"/>
          <w:sz w:val="28"/>
          <w:szCs w:val="28"/>
        </w:rPr>
      </w:pPr>
      <w:r w:rsidRPr="00E717ED">
        <w:rPr>
          <w:rFonts w:ascii="Simplified Arabic" w:eastAsia="Times New Roman" w:hAnsi="Simplified Arabic" w:cs="Simplified Arabic"/>
          <w:sz w:val="28"/>
          <w:szCs w:val="28"/>
          <w:rtl/>
        </w:rPr>
        <w:t xml:space="preserve">أما من حيث </w:t>
      </w:r>
      <w:r w:rsidRPr="00E33A24">
        <w:rPr>
          <w:rFonts w:ascii="Simplified Arabic" w:eastAsia="Times New Roman" w:hAnsi="Simplified Arabic" w:cs="Simplified Arabic"/>
          <w:sz w:val="28"/>
          <w:szCs w:val="28"/>
          <w:rtl/>
        </w:rPr>
        <w:t>الأبعاد المستخدمة</w:t>
      </w:r>
      <w:r w:rsidRPr="00E717ED">
        <w:rPr>
          <w:rFonts w:ascii="Simplified Arabic" w:eastAsia="Times New Roman" w:hAnsi="Simplified Arabic" w:cs="Simplified Arabic"/>
          <w:sz w:val="28"/>
          <w:szCs w:val="28"/>
          <w:rtl/>
        </w:rPr>
        <w:t>، فقد ركزت غالبية الدراسات على ممارسات محددة مثل (التوظيف الإلكتروني، التدريب، تقييم الأداء)، كما في دراسة (ثابت والشوا، 2022) و(الطيب والقوصي، 2023)، في حين تناولت دراسات أخرى المفهوم بشكل كلي دون تفكيك أبعاده، مما يحد من دقة التفسير</w:t>
      </w:r>
      <w:r w:rsidRPr="00E717ED">
        <w:rPr>
          <w:rFonts w:ascii="Simplified Arabic" w:eastAsia="Times New Roman" w:hAnsi="Simplified Arabic" w:cs="Simplified Arabic"/>
          <w:sz w:val="28"/>
          <w:szCs w:val="28"/>
        </w:rPr>
        <w:t>.</w:t>
      </w:r>
    </w:p>
    <w:p w14:paraId="47E5BBEC" w14:textId="77777777" w:rsidR="00E717ED" w:rsidRDefault="00E717ED" w:rsidP="00E33A24">
      <w:pPr>
        <w:bidi/>
        <w:spacing w:before="100" w:beforeAutospacing="1" w:after="100" w:afterAutospacing="1" w:line="240" w:lineRule="auto"/>
        <w:jc w:val="both"/>
        <w:rPr>
          <w:rFonts w:ascii="Simplified Arabic" w:eastAsia="Times New Roman" w:hAnsi="Simplified Arabic" w:cs="Simplified Arabic"/>
          <w:sz w:val="28"/>
          <w:szCs w:val="28"/>
          <w:rtl/>
        </w:rPr>
      </w:pPr>
      <w:r w:rsidRPr="00E717ED">
        <w:rPr>
          <w:rFonts w:ascii="Simplified Arabic" w:eastAsia="Times New Roman" w:hAnsi="Simplified Arabic" w:cs="Simplified Arabic"/>
          <w:sz w:val="28"/>
          <w:szCs w:val="28"/>
          <w:rtl/>
        </w:rPr>
        <w:t xml:space="preserve">ومن حيث </w:t>
      </w:r>
      <w:r w:rsidRPr="00E33A24">
        <w:rPr>
          <w:rFonts w:ascii="Simplified Arabic" w:eastAsia="Times New Roman" w:hAnsi="Simplified Arabic" w:cs="Simplified Arabic"/>
          <w:sz w:val="28"/>
          <w:szCs w:val="28"/>
          <w:rtl/>
        </w:rPr>
        <w:t>السياق التطبيقي</w:t>
      </w:r>
      <w:r w:rsidRPr="00E717ED">
        <w:rPr>
          <w:rFonts w:ascii="Simplified Arabic" w:eastAsia="Times New Roman" w:hAnsi="Simplified Arabic" w:cs="Simplified Arabic"/>
          <w:sz w:val="28"/>
          <w:szCs w:val="28"/>
          <w:rtl/>
        </w:rPr>
        <w:t>، تركزت معظم الدراسات في قطاعات محددة (الصحي، التعليمي، الصناعي)، مما يحد من إمكانية التعميم، رغم أن بعض الدراسات المقارنة (مثل الطيب والقوصي، 2023) أشارت إلى تقارب النتائج عبر بيئات مختلفة</w:t>
      </w:r>
      <w:r w:rsidRPr="00E717ED">
        <w:rPr>
          <w:rFonts w:ascii="Simplified Arabic" w:eastAsia="Times New Roman" w:hAnsi="Simplified Arabic" w:cs="Simplified Arabic"/>
          <w:sz w:val="28"/>
          <w:szCs w:val="28"/>
        </w:rPr>
        <w:t>.</w:t>
      </w:r>
    </w:p>
    <w:p w14:paraId="53672DEA" w14:textId="77777777" w:rsidR="00E33A24" w:rsidRPr="00E33A24" w:rsidRDefault="00E33A24" w:rsidP="00E33A24">
      <w:pPr>
        <w:bidi/>
        <w:spacing w:after="0"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رغم الاتفاق على الأثر الإيجابي لإدارة الموارد البشرية الإلكترونية، إلا أن هناك نقصًا في</w:t>
      </w:r>
      <w:r w:rsidRPr="00E33A24">
        <w:rPr>
          <w:rFonts w:ascii="Simplified Arabic" w:eastAsia="Times New Roman" w:hAnsi="Simplified Arabic" w:cs="Simplified Arabic"/>
          <w:sz w:val="28"/>
          <w:szCs w:val="28"/>
        </w:rPr>
        <w:t>:</w:t>
      </w:r>
    </w:p>
    <w:p w14:paraId="38595A67" w14:textId="77777777" w:rsidR="00E33A24" w:rsidRPr="00E33A24" w:rsidRDefault="00E33A24" w:rsidP="00E33A24">
      <w:pPr>
        <w:numPr>
          <w:ilvl w:val="0"/>
          <w:numId w:val="22"/>
        </w:numPr>
        <w:bidi/>
        <w:spacing w:after="0"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 xml:space="preserve">النماذج التكاملية التي تجمع الأبعاد المختلفة </w:t>
      </w:r>
    </w:p>
    <w:p w14:paraId="56EDE693" w14:textId="77777777" w:rsidR="00E33A24" w:rsidRPr="00E33A24" w:rsidRDefault="00E33A24" w:rsidP="00E33A24">
      <w:pPr>
        <w:numPr>
          <w:ilvl w:val="0"/>
          <w:numId w:val="22"/>
        </w:numPr>
        <w:bidi/>
        <w:spacing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الدراسات التي تربطها بمخرجات استراتيجية متقدمة مثل التميز المؤسسي بشكل مباشر</w:t>
      </w:r>
    </w:p>
    <w:p w14:paraId="7FB38857" w14:textId="77777777" w:rsidR="00E33A24" w:rsidRPr="00E33A24" w:rsidRDefault="00E33A24" w:rsidP="00E33A24">
      <w:pPr>
        <w:bidi/>
        <w:spacing w:after="0" w:line="240" w:lineRule="auto"/>
        <w:outlineLvl w:val="0"/>
        <w:rPr>
          <w:rFonts w:ascii="Simplified Arabic" w:eastAsia="Times New Roman" w:hAnsi="Simplified Arabic" w:cs="Simplified Arabic"/>
          <w:b/>
          <w:bCs/>
          <w:kern w:val="36"/>
          <w:sz w:val="28"/>
          <w:szCs w:val="28"/>
        </w:rPr>
      </w:pPr>
      <w:r w:rsidRPr="00E33A24">
        <w:rPr>
          <w:rFonts w:ascii="Simplified Arabic" w:eastAsia="Times New Roman" w:hAnsi="Simplified Arabic" w:cs="Simplified Arabic"/>
          <w:b/>
          <w:bCs/>
          <w:kern w:val="36"/>
          <w:sz w:val="28"/>
          <w:szCs w:val="28"/>
          <w:rtl/>
        </w:rPr>
        <w:t>التحليل المقارن لدراسات التميز المؤسسي</w:t>
      </w:r>
    </w:p>
    <w:p w14:paraId="258263E0" w14:textId="77777777" w:rsidR="00E33A24" w:rsidRPr="00E33A24" w:rsidRDefault="00620659" w:rsidP="00E33A24">
      <w:pPr>
        <w:bidi/>
        <w:spacing w:after="0" w:line="240" w:lineRule="auto"/>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E33A24" w:rsidRPr="00E33A24">
        <w:rPr>
          <w:rFonts w:ascii="Simplified Arabic" w:eastAsia="Times New Roman" w:hAnsi="Simplified Arabic" w:cs="Simplified Arabic"/>
          <w:sz w:val="28"/>
          <w:szCs w:val="28"/>
          <w:rtl/>
        </w:rPr>
        <w:t>تبرز الدراسات المتعلقة بالتميز المؤسسي طبيعته متعددة الأبعاد، حيث لا يعتمد على عامل واحد بل على منظومة متكاملة من الممارسات التنظيمية</w:t>
      </w:r>
      <w:r w:rsidR="00E33A24" w:rsidRPr="00E33A24">
        <w:rPr>
          <w:rFonts w:ascii="Simplified Arabic" w:eastAsia="Times New Roman" w:hAnsi="Simplified Arabic" w:cs="Simplified Arabic"/>
          <w:sz w:val="28"/>
          <w:szCs w:val="28"/>
        </w:rPr>
        <w:t>.</w:t>
      </w:r>
    </w:p>
    <w:p w14:paraId="163E3C01" w14:textId="77777777" w:rsidR="00E33A24" w:rsidRPr="00E33A24" w:rsidRDefault="00E33A24" w:rsidP="00E33A24">
      <w:pPr>
        <w:bidi/>
        <w:spacing w:after="0"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فمن حيث محددات التميز المؤسسي، تنوعت المتغيرات المؤثرة، حيث ركزت بعض الدراسات على</w:t>
      </w:r>
      <w:r w:rsidRPr="00E33A24">
        <w:rPr>
          <w:rFonts w:ascii="Simplified Arabic" w:eastAsia="Times New Roman" w:hAnsi="Simplified Arabic" w:cs="Simplified Arabic"/>
          <w:sz w:val="28"/>
          <w:szCs w:val="28"/>
        </w:rPr>
        <w:t>:</w:t>
      </w:r>
    </w:p>
    <w:p w14:paraId="6C90AB9B" w14:textId="77777777" w:rsidR="00E33A24" w:rsidRPr="00E33A24" w:rsidRDefault="00E33A24" w:rsidP="00E33A24">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الابتكار (حواطي ودروم، 2020</w:t>
      </w:r>
      <w:r>
        <w:rPr>
          <w:rFonts w:ascii="Simplified Arabic" w:eastAsia="Times New Roman" w:hAnsi="Simplified Arabic" w:cs="Simplified Arabic" w:hint="cs"/>
          <w:sz w:val="28"/>
          <w:szCs w:val="28"/>
          <w:rtl/>
        </w:rPr>
        <w:t>)</w:t>
      </w:r>
      <w:r w:rsidRPr="00E33A24">
        <w:rPr>
          <w:rFonts w:ascii="Simplified Arabic" w:eastAsia="Times New Roman" w:hAnsi="Simplified Arabic" w:cs="Simplified Arabic"/>
          <w:sz w:val="28"/>
          <w:szCs w:val="28"/>
        </w:rPr>
        <w:t xml:space="preserve"> </w:t>
      </w:r>
    </w:p>
    <w:p w14:paraId="051450D3" w14:textId="77777777" w:rsidR="00E33A24" w:rsidRPr="00E33A24" w:rsidRDefault="00E33A24" w:rsidP="00E33A24">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التحول الرقمي (العجلوني، 2024</w:t>
      </w:r>
      <w:r>
        <w:rPr>
          <w:rFonts w:ascii="Simplified Arabic" w:eastAsia="Times New Roman" w:hAnsi="Simplified Arabic" w:cs="Simplified Arabic" w:hint="cs"/>
          <w:sz w:val="28"/>
          <w:szCs w:val="28"/>
          <w:rtl/>
        </w:rPr>
        <w:t>)</w:t>
      </w:r>
      <w:r w:rsidRPr="00E33A24">
        <w:rPr>
          <w:rFonts w:ascii="Simplified Arabic" w:eastAsia="Times New Roman" w:hAnsi="Simplified Arabic" w:cs="Simplified Arabic"/>
          <w:sz w:val="28"/>
          <w:szCs w:val="28"/>
        </w:rPr>
        <w:t xml:space="preserve"> </w:t>
      </w:r>
    </w:p>
    <w:p w14:paraId="776D5756" w14:textId="77777777" w:rsidR="00E33A24" w:rsidRPr="00E33A24" w:rsidRDefault="00E33A24" w:rsidP="00E33A24">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إدارة المعرفة (السويطي وعودة، 2024</w:t>
      </w:r>
      <w:r>
        <w:rPr>
          <w:rFonts w:ascii="Simplified Arabic" w:eastAsia="Times New Roman" w:hAnsi="Simplified Arabic" w:cs="Simplified Arabic" w:hint="cs"/>
          <w:sz w:val="28"/>
          <w:szCs w:val="28"/>
          <w:rtl/>
        </w:rPr>
        <w:t>)</w:t>
      </w:r>
    </w:p>
    <w:p w14:paraId="38BC7049" w14:textId="77777777" w:rsidR="00E33A24" w:rsidRPr="00E33A24" w:rsidRDefault="00E33A24" w:rsidP="00E33A24">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الجدارات الاستراتيجية (محمد وآخرون، 2025</w:t>
      </w:r>
      <w:r>
        <w:rPr>
          <w:rFonts w:ascii="Simplified Arabic" w:eastAsia="Times New Roman" w:hAnsi="Simplified Arabic" w:cs="Simplified Arabic" w:hint="cs"/>
          <w:sz w:val="28"/>
          <w:szCs w:val="28"/>
          <w:rtl/>
        </w:rPr>
        <w:t>)</w:t>
      </w:r>
    </w:p>
    <w:p w14:paraId="302C65AE" w14:textId="77777777" w:rsidR="00E33A24" w:rsidRPr="00E33A24" w:rsidRDefault="00E33A24" w:rsidP="00E33A24">
      <w:pPr>
        <w:bidi/>
        <w:spacing w:after="0" w:line="240" w:lineRule="auto"/>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Pr="00E33A24">
        <w:rPr>
          <w:rFonts w:ascii="Simplified Arabic" w:eastAsia="Times New Roman" w:hAnsi="Simplified Arabic" w:cs="Simplified Arabic"/>
          <w:sz w:val="28"/>
          <w:szCs w:val="28"/>
          <w:rtl/>
        </w:rPr>
        <w:t>وهذا التنوع يعكس عدم وجود نموذج موحد، بل تعدد مداخل تفسير التميز المؤسسي</w:t>
      </w:r>
      <w:r w:rsidRPr="00E33A24">
        <w:rPr>
          <w:rFonts w:ascii="Simplified Arabic" w:eastAsia="Times New Roman" w:hAnsi="Simplified Arabic" w:cs="Simplified Arabic"/>
          <w:sz w:val="28"/>
          <w:szCs w:val="28"/>
        </w:rPr>
        <w:t>.</w:t>
      </w:r>
    </w:p>
    <w:p w14:paraId="324590CA" w14:textId="77777777" w:rsidR="00E33A24" w:rsidRPr="00E33A24" w:rsidRDefault="00E33A24" w:rsidP="00E33A24">
      <w:pPr>
        <w:bidi/>
        <w:spacing w:after="0" w:line="240" w:lineRule="auto"/>
        <w:jc w:val="both"/>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lastRenderedPageBreak/>
        <w:t>أما من حيث نتائج الدراسات، فقد أجمعت معظمها على وجود علاقات إيجابية بين المتغيرات المستقلة والتميز المؤسسي، إلا أن دراسة</w:t>
      </w:r>
      <w:r>
        <w:rPr>
          <w:rFonts w:ascii="Simplified Arabic" w:eastAsia="Times New Roman" w:hAnsi="Simplified Arabic" w:cs="Simplified Arabic" w:hint="cs"/>
          <w:sz w:val="28"/>
          <w:szCs w:val="28"/>
          <w:rtl/>
        </w:rPr>
        <w:t xml:space="preserve"> </w:t>
      </w:r>
      <w:r w:rsidRPr="00E33A24">
        <w:rPr>
          <w:rFonts w:ascii="Simplified Arabic" w:eastAsia="Times New Roman" w:hAnsi="Simplified Arabic" w:cs="Simplified Arabic"/>
          <w:sz w:val="28"/>
          <w:szCs w:val="28"/>
          <w:rtl/>
        </w:rPr>
        <w:t>(</w:t>
      </w:r>
      <w:r>
        <w:rPr>
          <w:rFonts w:ascii="Simplified Arabic" w:eastAsia="Times New Roman" w:hAnsi="Simplified Arabic" w:cs="Simplified Arabic"/>
          <w:sz w:val="28"/>
          <w:szCs w:val="28"/>
        </w:rPr>
        <w:t>(Alsuwaid, 2023</w:t>
      </w:r>
      <w:r w:rsidRPr="00E33A24">
        <w:rPr>
          <w:rFonts w:ascii="Simplified Arabic" w:eastAsia="Times New Roman" w:hAnsi="Simplified Arabic" w:cs="Simplified Arabic"/>
          <w:sz w:val="28"/>
          <w:szCs w:val="28"/>
          <w:rtl/>
        </w:rPr>
        <w:t xml:space="preserve"> </w:t>
      </w:r>
      <w:r w:rsidRPr="00E33A24">
        <w:rPr>
          <w:rFonts w:ascii="Simplified Arabic" w:eastAsia="Times New Roman" w:hAnsi="Simplified Arabic" w:cs="Simplified Arabic"/>
          <w:sz w:val="28"/>
          <w:szCs w:val="28"/>
        </w:rPr>
        <w:t xml:space="preserve"> </w:t>
      </w:r>
      <w:r w:rsidRPr="00E33A24">
        <w:rPr>
          <w:rFonts w:ascii="Simplified Arabic" w:eastAsia="Times New Roman" w:hAnsi="Simplified Arabic" w:cs="Simplified Arabic"/>
          <w:sz w:val="28"/>
          <w:szCs w:val="28"/>
          <w:rtl/>
        </w:rPr>
        <w:t>أظهرت نتائج جزئية، حيث لم يكن لبعض المتغيرات الوسيطة تأثير قوي، مما يشير إلى أن تحقيق التميز المؤسسي قد يتأثر بعوامل سياقية وتنظيمية</w:t>
      </w:r>
      <w:r w:rsidRPr="00E33A24">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rPr>
        <w:t>وعلى ذلك نجد أن التميز المؤسسي مفهوم تراكمي وتكاملي، يوجد تباين في تحديد أهم محدداته، يوجد نقص في الربط المباشر مع إدارة الموارد البشرية الإلكترونية كمتغير رئيسي.</w:t>
      </w:r>
    </w:p>
    <w:p w14:paraId="31D06149" w14:textId="77777777" w:rsidR="008071E0" w:rsidRPr="008071E0" w:rsidRDefault="008071E0" w:rsidP="008071E0">
      <w:pPr>
        <w:bidi/>
        <w:spacing w:before="100" w:beforeAutospacing="1" w:after="100" w:afterAutospacing="1" w:line="240" w:lineRule="auto"/>
        <w:rPr>
          <w:rFonts w:ascii="Simplified Arabic" w:eastAsia="Times New Roman" w:hAnsi="Simplified Arabic" w:cs="Simplified Arabic"/>
          <w:b/>
          <w:bCs/>
          <w:sz w:val="28"/>
          <w:szCs w:val="28"/>
          <w:rtl/>
          <w:lang w:bidi="ar-EG"/>
        </w:rPr>
      </w:pPr>
      <w:r w:rsidRPr="008071E0">
        <w:rPr>
          <w:rFonts w:ascii="Simplified Arabic" w:eastAsia="Times New Roman" w:hAnsi="Simplified Arabic" w:cs="Simplified Arabic"/>
          <w:b/>
          <w:bCs/>
          <w:sz w:val="28"/>
          <w:szCs w:val="28"/>
          <w:rtl/>
          <w:lang w:bidi="ar-EG"/>
        </w:rPr>
        <w:t>بناءً على التحليل المقارن للدراسات السابقة، يمكن استخلاص ما يلي</w:t>
      </w:r>
      <w:r w:rsidRPr="008071E0">
        <w:rPr>
          <w:rFonts w:ascii="Simplified Arabic" w:eastAsia="Times New Roman" w:hAnsi="Simplified Arabic" w:cs="Simplified Arabic"/>
          <w:b/>
          <w:bCs/>
          <w:sz w:val="28"/>
          <w:szCs w:val="28"/>
          <w:lang w:bidi="ar-EG"/>
        </w:rPr>
        <w:t>:</w:t>
      </w:r>
    </w:p>
    <w:p w14:paraId="22310770" w14:textId="77777777" w:rsidR="008071E0" w:rsidRDefault="008071E0" w:rsidP="008071E0">
      <w:pPr>
        <w:pStyle w:val="a5"/>
        <w:numPr>
          <w:ilvl w:val="0"/>
          <w:numId w:val="24"/>
        </w:numPr>
        <w:bidi/>
        <w:spacing w:before="100" w:beforeAutospacing="1" w:after="100" w:afterAutospacing="1" w:line="240" w:lineRule="auto"/>
        <w:rPr>
          <w:rFonts w:ascii="Simplified Arabic" w:eastAsia="Times New Roman" w:hAnsi="Simplified Arabic" w:cs="Simplified Arabic"/>
          <w:sz w:val="28"/>
          <w:szCs w:val="28"/>
          <w:lang w:bidi="ar-EG"/>
        </w:rPr>
      </w:pPr>
      <w:r w:rsidRPr="008071E0">
        <w:rPr>
          <w:rFonts w:ascii="Simplified Arabic" w:eastAsia="Times New Roman" w:hAnsi="Simplified Arabic" w:cs="Simplified Arabic"/>
          <w:sz w:val="28"/>
          <w:szCs w:val="28"/>
          <w:rtl/>
          <w:lang w:bidi="ar-EG"/>
        </w:rPr>
        <w:t>يوجد اتفاق عام على أن إدارة الموارد البشرية الإلكترونية تسهم في تحسين الأداء التنظيمي</w:t>
      </w:r>
      <w:r w:rsidRPr="008071E0">
        <w:rPr>
          <w:rFonts w:ascii="Simplified Arabic" w:eastAsia="Times New Roman" w:hAnsi="Simplified Arabic" w:cs="Simplified Arabic"/>
          <w:sz w:val="28"/>
          <w:szCs w:val="28"/>
          <w:lang w:bidi="ar-EG"/>
        </w:rPr>
        <w:t>.</w:t>
      </w:r>
    </w:p>
    <w:p w14:paraId="4DF705F7" w14:textId="77777777" w:rsidR="008071E0" w:rsidRDefault="008071E0" w:rsidP="008071E0">
      <w:pPr>
        <w:pStyle w:val="a5"/>
        <w:numPr>
          <w:ilvl w:val="0"/>
          <w:numId w:val="24"/>
        </w:numPr>
        <w:bidi/>
        <w:spacing w:before="100" w:beforeAutospacing="1" w:after="100" w:afterAutospacing="1" w:line="240" w:lineRule="auto"/>
        <w:rPr>
          <w:rFonts w:ascii="Simplified Arabic" w:eastAsia="Times New Roman" w:hAnsi="Simplified Arabic" w:cs="Simplified Arabic"/>
          <w:sz w:val="28"/>
          <w:szCs w:val="28"/>
          <w:lang w:bidi="ar-EG"/>
        </w:rPr>
      </w:pPr>
      <w:r w:rsidRPr="008071E0">
        <w:rPr>
          <w:rFonts w:ascii="Simplified Arabic" w:eastAsia="Times New Roman" w:hAnsi="Simplified Arabic" w:cs="Simplified Arabic"/>
          <w:sz w:val="28"/>
          <w:szCs w:val="28"/>
          <w:rtl/>
          <w:lang w:bidi="ar-EG"/>
        </w:rPr>
        <w:t>التميز المؤسسي يعد نتيجة متعددة العوامل وليس ناتجًا عن متغير واحد</w:t>
      </w:r>
      <w:r w:rsidRPr="008071E0">
        <w:rPr>
          <w:rFonts w:ascii="Simplified Arabic" w:eastAsia="Times New Roman" w:hAnsi="Simplified Arabic" w:cs="Simplified Arabic"/>
          <w:sz w:val="28"/>
          <w:szCs w:val="28"/>
          <w:lang w:bidi="ar-EG"/>
        </w:rPr>
        <w:t>.</w:t>
      </w:r>
    </w:p>
    <w:p w14:paraId="18ACAA00" w14:textId="77777777" w:rsidR="008071E0" w:rsidRDefault="008071E0" w:rsidP="008071E0">
      <w:pPr>
        <w:pStyle w:val="a5"/>
        <w:numPr>
          <w:ilvl w:val="0"/>
          <w:numId w:val="24"/>
        </w:numPr>
        <w:bidi/>
        <w:spacing w:before="100" w:beforeAutospacing="1" w:after="100" w:afterAutospacing="1" w:line="240" w:lineRule="auto"/>
        <w:rPr>
          <w:rFonts w:ascii="Simplified Arabic" w:eastAsia="Times New Roman" w:hAnsi="Simplified Arabic" w:cs="Simplified Arabic"/>
          <w:sz w:val="28"/>
          <w:szCs w:val="28"/>
          <w:lang w:bidi="ar-EG"/>
        </w:rPr>
      </w:pPr>
      <w:r w:rsidRPr="008071E0">
        <w:rPr>
          <w:rFonts w:ascii="Simplified Arabic" w:eastAsia="Times New Roman" w:hAnsi="Simplified Arabic" w:cs="Simplified Arabic"/>
          <w:sz w:val="28"/>
          <w:szCs w:val="28"/>
          <w:rtl/>
          <w:lang w:bidi="ar-EG"/>
        </w:rPr>
        <w:t>الدراسات التي جمعت بين المتغيرين أكدت في معظمها وجود علاقة إيجابية، ولكن بدرجات متفاوتة</w:t>
      </w:r>
      <w:r w:rsidRPr="008071E0">
        <w:rPr>
          <w:rFonts w:ascii="Simplified Arabic" w:eastAsia="Times New Roman" w:hAnsi="Simplified Arabic" w:cs="Simplified Arabic"/>
          <w:sz w:val="28"/>
          <w:szCs w:val="28"/>
          <w:lang w:bidi="ar-EG"/>
        </w:rPr>
        <w:t>.</w:t>
      </w:r>
    </w:p>
    <w:p w14:paraId="3302909A" w14:textId="77777777" w:rsidR="00E33A24" w:rsidRPr="008071E0" w:rsidRDefault="008071E0" w:rsidP="008071E0">
      <w:pPr>
        <w:pStyle w:val="a5"/>
        <w:numPr>
          <w:ilvl w:val="0"/>
          <w:numId w:val="24"/>
        </w:numPr>
        <w:bidi/>
        <w:spacing w:before="100" w:beforeAutospacing="1" w:after="100" w:afterAutospacing="1" w:line="240" w:lineRule="auto"/>
        <w:rPr>
          <w:rFonts w:ascii="Simplified Arabic" w:eastAsia="Times New Roman" w:hAnsi="Simplified Arabic" w:cs="Simplified Arabic"/>
          <w:sz w:val="28"/>
          <w:szCs w:val="28"/>
          <w:lang w:bidi="ar-EG"/>
        </w:rPr>
      </w:pPr>
      <w:r w:rsidRPr="008071E0">
        <w:rPr>
          <w:rFonts w:ascii="Simplified Arabic" w:eastAsia="Times New Roman" w:hAnsi="Simplified Arabic" w:cs="Simplified Arabic"/>
          <w:sz w:val="28"/>
          <w:szCs w:val="28"/>
          <w:rtl/>
          <w:lang w:bidi="ar-EG"/>
        </w:rPr>
        <w:t>هناك تباين في نتائج بعض الدراسات، مما يشير إلى وجود عوامل وسيطة أو سياقية تؤثر على العلاقة.</w:t>
      </w:r>
    </w:p>
    <w:p w14:paraId="04722C2E" w14:textId="77777777" w:rsidR="0099793D" w:rsidRPr="0099793D" w:rsidRDefault="008071E0" w:rsidP="0099793D">
      <w:pPr>
        <w:bidi/>
        <w:spacing w:after="0"/>
        <w:jc w:val="both"/>
        <w:rPr>
          <w:rFonts w:ascii="Simplified Arabic" w:eastAsia="Aptos" w:hAnsi="Simplified Arabic" w:cs="Simplified Arabic"/>
          <w:kern w:val="2"/>
          <w:sz w:val="28"/>
          <w:szCs w:val="28"/>
          <w:lang w:bidi="ar-EG"/>
          <w14:ligatures w14:val="standardContextual"/>
        </w:rPr>
      </w:pPr>
      <w:r>
        <w:rPr>
          <w:rFonts w:ascii="Simplified Arabic" w:eastAsia="Times New Roman" w:hAnsi="Simplified Arabic" w:cs="Simplified Arabic" w:hint="cs"/>
          <w:sz w:val="28"/>
          <w:szCs w:val="28"/>
          <w:rtl/>
        </w:rPr>
        <w:t xml:space="preserve">   </w:t>
      </w:r>
      <w:r w:rsidR="0099793D" w:rsidRPr="0099793D">
        <w:rPr>
          <w:rFonts w:ascii="Simplified Arabic" w:eastAsia="Times New Roman" w:hAnsi="Simplified Arabic" w:cs="Simplified Arabic"/>
          <w:sz w:val="28"/>
          <w:szCs w:val="28"/>
          <w:rtl/>
        </w:rPr>
        <w:t>مما يدل على وجود فجوة بحثية، خاصة في</w:t>
      </w:r>
      <w:r w:rsidR="0099793D" w:rsidRPr="0099793D">
        <w:rPr>
          <w:rFonts w:ascii="Simplified Arabic" w:eastAsia="Times New Roman" w:hAnsi="Simplified Arabic" w:cs="Simplified Arabic"/>
          <w:sz w:val="28"/>
          <w:szCs w:val="28"/>
        </w:rPr>
        <w:t>:</w:t>
      </w:r>
    </w:p>
    <w:p w14:paraId="2B159816" w14:textId="77777777" w:rsidR="0099793D" w:rsidRDefault="0099793D" w:rsidP="0099793D">
      <w:pPr>
        <w:pStyle w:val="a5"/>
        <w:numPr>
          <w:ilvl w:val="0"/>
          <w:numId w:val="21"/>
        </w:numPr>
        <w:bidi/>
        <w:spacing w:after="0"/>
        <w:jc w:val="both"/>
        <w:rPr>
          <w:rFonts w:ascii="Simplified Arabic" w:eastAsia="Aptos" w:hAnsi="Simplified Arabic" w:cs="Simplified Arabic"/>
          <w:kern w:val="2"/>
          <w:sz w:val="28"/>
          <w:szCs w:val="28"/>
          <w:lang w:bidi="ar-EG"/>
          <w14:ligatures w14:val="standardContextual"/>
        </w:rPr>
      </w:pPr>
      <w:r w:rsidRPr="0099793D">
        <w:rPr>
          <w:rFonts w:ascii="Simplified Arabic" w:eastAsia="Aptos" w:hAnsi="Simplified Arabic" w:cs="Simplified Arabic"/>
          <w:kern w:val="2"/>
          <w:sz w:val="28"/>
          <w:szCs w:val="28"/>
          <w:rtl/>
          <w:lang w:bidi="ar-EG"/>
          <w14:ligatures w14:val="standardContextual"/>
        </w:rPr>
        <w:t xml:space="preserve">محدودية الدراسات التي دمجت </w:t>
      </w:r>
      <w:r w:rsidRPr="0099793D">
        <w:rPr>
          <w:rFonts w:ascii="Simplified Arabic" w:eastAsia="Aptos" w:hAnsi="Simplified Arabic" w:cs="Simplified Arabic"/>
          <w:kern w:val="2"/>
          <w:sz w:val="28"/>
          <w:szCs w:val="28"/>
          <w:lang w:bidi="ar-EG"/>
          <w14:ligatures w14:val="standardContextual"/>
        </w:rPr>
        <w:t>HRM-E</w:t>
      </w:r>
      <w:r w:rsidRPr="0099793D">
        <w:rPr>
          <w:rFonts w:ascii="Simplified Arabic" w:eastAsia="Aptos" w:hAnsi="Simplified Arabic" w:cs="Simplified Arabic"/>
          <w:kern w:val="2"/>
          <w:sz w:val="28"/>
          <w:szCs w:val="28"/>
          <w:rtl/>
          <w:lang w:bidi="ar-EG"/>
          <w14:ligatures w14:val="standardContextual"/>
        </w:rPr>
        <w:t xml:space="preserve"> مع </w:t>
      </w:r>
      <w:r w:rsidRPr="0099793D">
        <w:rPr>
          <w:rFonts w:ascii="Simplified Arabic" w:eastAsia="Aptos" w:hAnsi="Simplified Arabic" w:cs="Simplified Arabic"/>
          <w:kern w:val="2"/>
          <w:sz w:val="28"/>
          <w:szCs w:val="28"/>
          <w:lang w:bidi="ar-EG"/>
          <w14:ligatures w14:val="standardContextual"/>
        </w:rPr>
        <w:t>EFQM</w:t>
      </w:r>
      <w:r w:rsidRPr="0099793D">
        <w:rPr>
          <w:rFonts w:ascii="Simplified Arabic" w:eastAsia="Aptos" w:hAnsi="Simplified Arabic" w:cs="Simplified Arabic"/>
          <w:kern w:val="2"/>
          <w:sz w:val="28"/>
          <w:szCs w:val="28"/>
          <w:rtl/>
          <w:lang w:bidi="ar-EG"/>
          <w14:ligatures w14:val="standardContextual"/>
        </w:rPr>
        <w:t xml:space="preserve"> في القطاع الصحي السعودي</w:t>
      </w:r>
      <w:r w:rsidRPr="0099793D">
        <w:rPr>
          <w:rFonts w:ascii="Simplified Arabic" w:eastAsia="Aptos" w:hAnsi="Simplified Arabic" w:cs="Simplified Arabic" w:hint="cs"/>
          <w:kern w:val="2"/>
          <w:sz w:val="28"/>
          <w:szCs w:val="28"/>
          <w:rtl/>
          <w:lang w:bidi="ar-EG"/>
          <w14:ligatures w14:val="standardContextual"/>
        </w:rPr>
        <w:t>.</w:t>
      </w:r>
    </w:p>
    <w:p w14:paraId="76784062" w14:textId="77777777" w:rsidR="0099793D" w:rsidRPr="0099793D" w:rsidRDefault="0099793D" w:rsidP="0099793D">
      <w:pPr>
        <w:pStyle w:val="a5"/>
        <w:numPr>
          <w:ilvl w:val="0"/>
          <w:numId w:val="21"/>
        </w:numPr>
        <w:bidi/>
        <w:spacing w:after="0"/>
        <w:jc w:val="both"/>
        <w:rPr>
          <w:rFonts w:ascii="Simplified Arabic" w:eastAsia="Aptos" w:hAnsi="Simplified Arabic" w:cs="Simplified Arabic"/>
          <w:kern w:val="2"/>
          <w:sz w:val="28"/>
          <w:szCs w:val="28"/>
          <w:rtl/>
          <w:lang w:bidi="ar-EG"/>
          <w14:ligatures w14:val="standardContextual"/>
        </w:rPr>
      </w:pPr>
      <w:r w:rsidRPr="0099793D">
        <w:rPr>
          <w:rFonts w:ascii="Simplified Arabic" w:eastAsia="Times New Roman" w:hAnsi="Simplified Arabic" w:cs="Simplified Arabic"/>
          <w:sz w:val="28"/>
          <w:szCs w:val="28"/>
          <w:rtl/>
        </w:rPr>
        <w:t xml:space="preserve">البيئات العربية المختلفة </w:t>
      </w:r>
      <w:r w:rsidRPr="0099793D">
        <w:rPr>
          <w:rFonts w:ascii="Simplified Arabic" w:eastAsia="Aptos" w:hAnsi="Simplified Arabic" w:cs="Simplified Arabic"/>
          <w:kern w:val="2"/>
          <w:sz w:val="28"/>
          <w:szCs w:val="28"/>
          <w:rtl/>
          <w:lang w:bidi="ar-EG"/>
          <w14:ligatures w14:val="standardContextual"/>
        </w:rPr>
        <w:t>قلة الدراسات التي ركزت على محافظة حفر الباطن</w:t>
      </w:r>
      <w:r w:rsidRPr="0099793D">
        <w:rPr>
          <w:rFonts w:ascii="Simplified Arabic" w:eastAsia="Aptos" w:hAnsi="Simplified Arabic" w:cs="Simplified Arabic" w:hint="cs"/>
          <w:kern w:val="2"/>
          <w:sz w:val="28"/>
          <w:szCs w:val="28"/>
          <w:rtl/>
          <w:lang w:bidi="ar-EG"/>
          <w14:ligatures w14:val="standardContextual"/>
        </w:rPr>
        <w:t>.</w:t>
      </w:r>
    </w:p>
    <w:p w14:paraId="7E4AD8DF" w14:textId="77777777" w:rsidR="0099793D" w:rsidRPr="0099793D" w:rsidRDefault="0099793D" w:rsidP="0099793D">
      <w:pPr>
        <w:numPr>
          <w:ilvl w:val="0"/>
          <w:numId w:val="21"/>
        </w:numPr>
        <w:bidi/>
        <w:spacing w:before="100" w:beforeAutospacing="1" w:after="100" w:afterAutospacing="1" w:line="240" w:lineRule="auto"/>
        <w:jc w:val="both"/>
        <w:rPr>
          <w:rFonts w:ascii="Simplified Arabic" w:eastAsia="Times New Roman" w:hAnsi="Simplified Arabic" w:cs="Simplified Arabic"/>
          <w:sz w:val="28"/>
          <w:szCs w:val="28"/>
        </w:rPr>
      </w:pPr>
      <w:r w:rsidRPr="0099793D">
        <w:rPr>
          <w:rFonts w:ascii="Simplified Arabic" w:eastAsia="Times New Roman" w:hAnsi="Simplified Arabic" w:cs="Simplified Arabic"/>
          <w:sz w:val="28"/>
          <w:szCs w:val="28"/>
          <w:rtl/>
        </w:rPr>
        <w:t>دراسة الأبعاد التفصيلية لممارسات</w:t>
      </w:r>
      <w:r w:rsidRPr="0099793D">
        <w:rPr>
          <w:rFonts w:ascii="Simplified Arabic" w:eastAsia="Times New Roman" w:hAnsi="Simplified Arabic" w:cs="Simplified Arabic"/>
          <w:sz w:val="28"/>
          <w:szCs w:val="28"/>
        </w:rPr>
        <w:t xml:space="preserve"> E-HRM </w:t>
      </w:r>
    </w:p>
    <w:p w14:paraId="186EEB29" w14:textId="77777777" w:rsidR="0099793D" w:rsidRDefault="0099793D" w:rsidP="0099793D">
      <w:pPr>
        <w:numPr>
          <w:ilvl w:val="0"/>
          <w:numId w:val="21"/>
        </w:numPr>
        <w:bidi/>
        <w:spacing w:before="100" w:beforeAutospacing="1" w:after="100" w:afterAutospacing="1" w:line="240" w:lineRule="auto"/>
        <w:jc w:val="both"/>
        <w:rPr>
          <w:rFonts w:ascii="Simplified Arabic" w:eastAsia="Times New Roman" w:hAnsi="Simplified Arabic" w:cs="Simplified Arabic"/>
          <w:sz w:val="28"/>
          <w:szCs w:val="28"/>
        </w:rPr>
      </w:pPr>
      <w:r w:rsidRPr="0099793D">
        <w:rPr>
          <w:rFonts w:ascii="Simplified Arabic" w:eastAsia="Times New Roman" w:hAnsi="Simplified Arabic" w:cs="Simplified Arabic"/>
          <w:sz w:val="28"/>
          <w:szCs w:val="28"/>
          <w:rtl/>
        </w:rPr>
        <w:t>اختبار متغيرات وسيطة أو معدلة</w:t>
      </w:r>
      <w:r w:rsidR="00676293">
        <w:rPr>
          <w:rFonts w:ascii="Simplified Arabic" w:eastAsia="Times New Roman" w:hAnsi="Simplified Arabic" w:cs="Simplified Arabic" w:hint="cs"/>
          <w:sz w:val="28"/>
          <w:szCs w:val="28"/>
          <w:rtl/>
        </w:rPr>
        <w:t>.</w:t>
      </w:r>
    </w:p>
    <w:p w14:paraId="72403904" w14:textId="77777777" w:rsidR="00F9374B" w:rsidRDefault="00F9374B" w:rsidP="00676293">
      <w:pPr>
        <w:numPr>
          <w:ilvl w:val="0"/>
          <w:numId w:val="21"/>
        </w:numPr>
        <w:bidi/>
        <w:spacing w:before="100" w:beforeAutospacing="1" w:after="100" w:afterAutospacing="1" w:line="240" w:lineRule="auto"/>
        <w:jc w:val="both"/>
        <w:rPr>
          <w:rFonts w:ascii="Simplified Arabic" w:eastAsia="Times New Roman" w:hAnsi="Simplified Arabic" w:cs="Simplified Arabic"/>
          <w:sz w:val="28"/>
          <w:szCs w:val="28"/>
        </w:rPr>
      </w:pPr>
      <w:r w:rsidRPr="00676293">
        <w:rPr>
          <w:rFonts w:ascii="Simplified Arabic" w:eastAsia="Aptos" w:hAnsi="Simplified Arabic" w:cs="Simplified Arabic"/>
          <w:kern w:val="2"/>
          <w:sz w:val="28"/>
          <w:szCs w:val="28"/>
          <w:rtl/>
          <w:lang w:bidi="ar-EG"/>
          <w14:ligatures w14:val="standardContextual"/>
        </w:rPr>
        <w:t>ندرة استخدام نموذج تميّز أوروبي محدث في هذا السياق.</w:t>
      </w:r>
    </w:p>
    <w:p w14:paraId="24D84657" w14:textId="77777777" w:rsidR="008071E0" w:rsidRDefault="008071E0" w:rsidP="008071E0">
      <w:pPr>
        <w:numPr>
          <w:ilvl w:val="0"/>
          <w:numId w:val="21"/>
        </w:num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غ</w:t>
      </w:r>
      <w:r>
        <w:rPr>
          <w:rFonts w:ascii="Simplified Arabic" w:eastAsia="Times New Roman" w:hAnsi="Simplified Arabic" w:cs="Simplified Arabic"/>
          <w:sz w:val="28"/>
          <w:szCs w:val="28"/>
          <w:rtl/>
        </w:rPr>
        <w:t>ياب نماذج تحليلية تدمج بين</w:t>
      </w:r>
      <w:r>
        <w:rPr>
          <w:rFonts w:ascii="Simplified Arabic" w:eastAsia="Times New Roman" w:hAnsi="Simplified Arabic" w:cs="Simplified Arabic" w:hint="cs"/>
          <w:sz w:val="28"/>
          <w:szCs w:val="28"/>
          <w:rtl/>
        </w:rPr>
        <w:t xml:space="preserve">( التكنولوجيا- الموارد البشرية </w:t>
      </w:r>
      <w:r>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التميز المؤسسي)</w:t>
      </w:r>
    </w:p>
    <w:p w14:paraId="180F4310" w14:textId="77777777" w:rsidR="00BE6DF7" w:rsidRPr="00BE6DF7" w:rsidRDefault="004F2EF5" w:rsidP="00BE6DF7">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BE6DF7" w:rsidRPr="00BE6DF7">
        <w:rPr>
          <w:rFonts w:ascii="Simplified Arabic" w:eastAsia="Times New Roman" w:hAnsi="Simplified Arabic" w:cs="Simplified Arabic"/>
          <w:sz w:val="28"/>
          <w:szCs w:val="28"/>
          <w:rtl/>
        </w:rPr>
        <w:t>علاوة على ذلك، فإن معظم الدراسات السابقة تناولت ممارسات</w:t>
      </w:r>
      <w:r w:rsidR="00BE6DF7" w:rsidRPr="00BE6DF7">
        <w:rPr>
          <w:rFonts w:ascii="Simplified Arabic" w:eastAsia="Times New Roman" w:hAnsi="Simplified Arabic" w:cs="Simplified Arabic"/>
          <w:sz w:val="28"/>
          <w:szCs w:val="28"/>
        </w:rPr>
        <w:t xml:space="preserve"> E-HRM </w:t>
      </w:r>
      <w:r w:rsidR="00BE6DF7" w:rsidRPr="00BE6DF7">
        <w:rPr>
          <w:rFonts w:ascii="Simplified Arabic" w:eastAsia="Times New Roman" w:hAnsi="Simplified Arabic" w:cs="Simplified Arabic"/>
          <w:sz w:val="28"/>
          <w:szCs w:val="28"/>
          <w:rtl/>
        </w:rPr>
        <w:t>بصورة إجمالية، دون التعمق في تحليل أبعادها التفصيلية مثل: التوظيف الإلكتروني، والتدريب الإلكتروني، وتقييم الأداء الإلكتروني، والتعويضات الإلكترونية، مما يحد من القدرة على تحديد التأثير النسبي لكل بُعد على التميز المؤسسي. كما تفتقر الأدبيات إلى اختبار أدوار المتغيرات الوسيطة</w:t>
      </w:r>
      <w:r>
        <w:rPr>
          <w:rFonts w:ascii="Simplified Arabic" w:eastAsia="Times New Roman" w:hAnsi="Simplified Arabic" w:cs="Simplified Arabic" w:hint="cs"/>
          <w:sz w:val="28"/>
          <w:szCs w:val="28"/>
          <w:rtl/>
        </w:rPr>
        <w:t xml:space="preserve"> </w:t>
      </w:r>
      <w:r w:rsidR="00BE6DF7" w:rsidRPr="00BE6DF7">
        <w:rPr>
          <w:rFonts w:ascii="Simplified Arabic" w:eastAsia="Times New Roman" w:hAnsi="Simplified Arabic" w:cs="Simplified Arabic"/>
          <w:sz w:val="28"/>
          <w:szCs w:val="28"/>
          <w:rtl/>
        </w:rPr>
        <w:t xml:space="preserve"> والمعدلة التي يمكن أن تفسر أو تؤثر في طبيعة العلاقة بين</w:t>
      </w:r>
      <w:r w:rsidR="00BE6DF7" w:rsidRPr="00BE6DF7">
        <w:rPr>
          <w:rFonts w:ascii="Simplified Arabic" w:eastAsia="Times New Roman" w:hAnsi="Simplified Arabic" w:cs="Simplified Arabic"/>
          <w:sz w:val="28"/>
          <w:szCs w:val="28"/>
        </w:rPr>
        <w:t xml:space="preserve"> E-HRM </w:t>
      </w:r>
      <w:r w:rsidR="00BE6DF7" w:rsidRPr="00BE6DF7">
        <w:rPr>
          <w:rFonts w:ascii="Simplified Arabic" w:eastAsia="Times New Roman" w:hAnsi="Simplified Arabic" w:cs="Simplified Arabic"/>
          <w:sz w:val="28"/>
          <w:szCs w:val="28"/>
          <w:rtl/>
        </w:rPr>
        <w:t>والتميز المؤسسي، إلى جانب ندرة استخدام نماذج تميز مؤسسي محدثة، خاصة نموذج</w:t>
      </w:r>
      <w:r w:rsidR="00BE6DF7" w:rsidRPr="00BE6DF7">
        <w:rPr>
          <w:rFonts w:ascii="Simplified Arabic" w:eastAsia="Times New Roman" w:hAnsi="Simplified Arabic" w:cs="Simplified Arabic"/>
          <w:sz w:val="28"/>
          <w:szCs w:val="28"/>
        </w:rPr>
        <w:t xml:space="preserve"> EFQM </w:t>
      </w:r>
      <w:r w:rsidR="00BE6DF7" w:rsidRPr="00BE6DF7">
        <w:rPr>
          <w:rFonts w:ascii="Simplified Arabic" w:eastAsia="Times New Roman" w:hAnsi="Simplified Arabic" w:cs="Simplified Arabic"/>
          <w:sz w:val="28"/>
          <w:szCs w:val="28"/>
          <w:rtl/>
        </w:rPr>
        <w:t>بصيغته الحديثة، في هذا السياق</w:t>
      </w:r>
      <w:r w:rsidR="00BE6DF7" w:rsidRPr="00BE6DF7">
        <w:rPr>
          <w:rFonts w:ascii="Simplified Arabic" w:eastAsia="Times New Roman" w:hAnsi="Simplified Arabic" w:cs="Simplified Arabic"/>
          <w:sz w:val="28"/>
          <w:szCs w:val="28"/>
        </w:rPr>
        <w:t>.</w:t>
      </w:r>
    </w:p>
    <w:p w14:paraId="1C8C6CEB" w14:textId="77777777" w:rsidR="00BE6DF7" w:rsidRPr="00BE6DF7" w:rsidRDefault="00BE6DF7" w:rsidP="00BE6DF7">
      <w:pPr>
        <w:bidi/>
        <w:spacing w:before="100" w:beforeAutospacing="1" w:after="100" w:afterAutospacing="1" w:line="240" w:lineRule="auto"/>
        <w:jc w:val="both"/>
        <w:rPr>
          <w:rFonts w:ascii="Simplified Arabic" w:eastAsia="Times New Roman" w:hAnsi="Simplified Arabic" w:cs="Simplified Arabic"/>
          <w:sz w:val="28"/>
          <w:szCs w:val="28"/>
        </w:rPr>
      </w:pPr>
      <w:r w:rsidRPr="00BE6DF7">
        <w:rPr>
          <w:rFonts w:ascii="Simplified Arabic" w:eastAsia="Times New Roman" w:hAnsi="Simplified Arabic" w:cs="Simplified Arabic"/>
          <w:sz w:val="28"/>
          <w:szCs w:val="28"/>
          <w:rtl/>
        </w:rPr>
        <w:lastRenderedPageBreak/>
        <w:t>ومن جانب آخر، يُلاحظ غياب نماذج تحليلية تكاملية تربط بين أبعاد التكنولوجيا، والموارد البشرية، والتميز المؤسسي ضمن إطار تفسيري واحد، بما يحد من الفهم الشامل لمسارات التأثير وآلياتها</w:t>
      </w:r>
      <w:r w:rsidRPr="00BE6DF7">
        <w:rPr>
          <w:rFonts w:ascii="Simplified Arabic" w:eastAsia="Times New Roman" w:hAnsi="Simplified Arabic" w:cs="Simplified Arabic"/>
          <w:sz w:val="28"/>
          <w:szCs w:val="28"/>
        </w:rPr>
        <w:t>.</w:t>
      </w:r>
    </w:p>
    <w:p w14:paraId="523B3E60" w14:textId="77777777" w:rsidR="00BE6DF7" w:rsidRPr="00BE6DF7" w:rsidRDefault="00BE6DF7" w:rsidP="00BE6DF7">
      <w:pPr>
        <w:bidi/>
        <w:spacing w:before="100" w:beforeAutospacing="1" w:after="100" w:afterAutospacing="1" w:line="240" w:lineRule="auto"/>
        <w:jc w:val="both"/>
        <w:rPr>
          <w:rFonts w:ascii="Simplified Arabic" w:eastAsia="Times New Roman" w:hAnsi="Simplified Arabic" w:cs="Simplified Arabic"/>
          <w:sz w:val="28"/>
          <w:szCs w:val="28"/>
        </w:rPr>
      </w:pPr>
      <w:r w:rsidRPr="00BE6DF7">
        <w:rPr>
          <w:rFonts w:ascii="Simplified Arabic" w:eastAsia="Times New Roman" w:hAnsi="Simplified Arabic" w:cs="Simplified Arabic"/>
          <w:sz w:val="28"/>
          <w:szCs w:val="28"/>
          <w:rtl/>
        </w:rPr>
        <w:t>وانطلاقًا من هذه الفجوات، تسعى الدراسة الحالية إلى تقديم نموذج تحليلي متكامل يربط بين ممارسات إدارة الموارد البشرية الإلكترونية وأبعاد التميز المؤسسي، مع الأخذ في الاعتبار الخصوصية السياقية للقطاع الصحي بمحافظة حفر الباطن. ويتجسد ذلك من خلال صياغة أسئلة الدراسة التي تستهدف تشخيص واقع ممارسات</w:t>
      </w:r>
      <w:r w:rsidRPr="00BE6DF7">
        <w:rPr>
          <w:rFonts w:ascii="Simplified Arabic" w:eastAsia="Times New Roman" w:hAnsi="Simplified Arabic" w:cs="Simplified Arabic"/>
          <w:sz w:val="28"/>
          <w:szCs w:val="28"/>
        </w:rPr>
        <w:t xml:space="preserve"> E-HRM </w:t>
      </w:r>
      <w:r w:rsidRPr="00BE6DF7">
        <w:rPr>
          <w:rFonts w:ascii="Simplified Arabic" w:eastAsia="Times New Roman" w:hAnsi="Simplified Arabic" w:cs="Simplified Arabic"/>
          <w:sz w:val="28"/>
          <w:szCs w:val="28"/>
          <w:rtl/>
        </w:rPr>
        <w:t>ومعايير التميز المؤسسي، وتحليل طبيعة العلاقة بينهما، بالإضافة إلى اختبار الفروق وفق المتغيرات الديموغرافية والتنظيمية</w:t>
      </w:r>
      <w:r w:rsidRPr="00BE6DF7">
        <w:rPr>
          <w:rFonts w:ascii="Simplified Arabic" w:eastAsia="Times New Roman" w:hAnsi="Simplified Arabic" w:cs="Simplified Arabic"/>
          <w:sz w:val="28"/>
          <w:szCs w:val="28"/>
        </w:rPr>
        <w:t>.</w:t>
      </w:r>
    </w:p>
    <w:p w14:paraId="45D4BBE5" w14:textId="77777777" w:rsidR="00BE6DF7" w:rsidRPr="00BE6DF7" w:rsidRDefault="00BE6DF7" w:rsidP="00BE6DF7">
      <w:pPr>
        <w:bidi/>
        <w:spacing w:before="100" w:beforeAutospacing="1" w:after="100" w:afterAutospacing="1" w:line="240" w:lineRule="auto"/>
        <w:jc w:val="both"/>
        <w:rPr>
          <w:rFonts w:ascii="Simplified Arabic" w:eastAsia="Times New Roman" w:hAnsi="Simplified Arabic" w:cs="Simplified Arabic"/>
          <w:sz w:val="28"/>
          <w:szCs w:val="28"/>
        </w:rPr>
      </w:pPr>
      <w:r w:rsidRPr="00BE6DF7">
        <w:rPr>
          <w:rFonts w:ascii="Simplified Arabic" w:eastAsia="Times New Roman" w:hAnsi="Simplified Arabic" w:cs="Simplified Arabic"/>
          <w:sz w:val="28"/>
          <w:szCs w:val="28"/>
          <w:rtl/>
        </w:rPr>
        <w:t>كما تنعكس هذه الفجوة بشكل مباشر في فرضيات الدراسة؛ حيث يختبر الفرض الرئيس الأول</w:t>
      </w:r>
      <w:r w:rsidRPr="00BE6DF7">
        <w:rPr>
          <w:rFonts w:ascii="Simplified Arabic" w:eastAsia="Times New Roman" w:hAnsi="Simplified Arabic" w:cs="Simplified Arabic"/>
          <w:sz w:val="28"/>
          <w:szCs w:val="28"/>
        </w:rPr>
        <w:t xml:space="preserve"> (H1) </w:t>
      </w:r>
      <w:r w:rsidRPr="00BE6DF7">
        <w:rPr>
          <w:rFonts w:ascii="Simplified Arabic" w:eastAsia="Times New Roman" w:hAnsi="Simplified Arabic" w:cs="Simplified Arabic"/>
          <w:sz w:val="28"/>
          <w:szCs w:val="28"/>
          <w:rtl/>
        </w:rPr>
        <w:t>العلاقة التأثيرية بين أبعاد ممارسات</w:t>
      </w:r>
      <w:r w:rsidRPr="00BE6DF7">
        <w:rPr>
          <w:rFonts w:ascii="Simplified Arabic" w:eastAsia="Times New Roman" w:hAnsi="Simplified Arabic" w:cs="Simplified Arabic"/>
          <w:sz w:val="28"/>
          <w:szCs w:val="28"/>
        </w:rPr>
        <w:t xml:space="preserve"> E-HRM </w:t>
      </w:r>
      <w:r w:rsidRPr="00BE6DF7">
        <w:rPr>
          <w:rFonts w:ascii="Simplified Arabic" w:eastAsia="Times New Roman" w:hAnsi="Simplified Arabic" w:cs="Simplified Arabic"/>
          <w:sz w:val="28"/>
          <w:szCs w:val="28"/>
          <w:rtl/>
        </w:rPr>
        <w:t>والتميز المؤسسي، بما يعالج القصور في الدراسات التي لم تفصل بين هذه الأبعاد. في حين يركز الفرض الرئيس الثاني</w:t>
      </w:r>
      <w:r w:rsidRPr="00BE6DF7">
        <w:rPr>
          <w:rFonts w:ascii="Simplified Arabic" w:eastAsia="Times New Roman" w:hAnsi="Simplified Arabic" w:cs="Simplified Arabic"/>
          <w:sz w:val="28"/>
          <w:szCs w:val="28"/>
        </w:rPr>
        <w:t xml:space="preserve"> (H2) </w:t>
      </w:r>
      <w:r w:rsidRPr="00BE6DF7">
        <w:rPr>
          <w:rFonts w:ascii="Simplified Arabic" w:eastAsia="Times New Roman" w:hAnsi="Simplified Arabic" w:cs="Simplified Arabic"/>
          <w:sz w:val="28"/>
          <w:szCs w:val="28"/>
          <w:rtl/>
        </w:rPr>
        <w:t>على اختبار الفروق في إدراك هذه العلاقة وفق الخصائص الديموغرافية، استجابة لندرة الدراسات التي تناولت هذا البُعد التحليلي. أما الفرض الرئيس الثالث</w:t>
      </w:r>
      <w:r w:rsidRPr="00BE6DF7">
        <w:rPr>
          <w:rFonts w:ascii="Simplified Arabic" w:eastAsia="Times New Roman" w:hAnsi="Simplified Arabic" w:cs="Simplified Arabic"/>
          <w:sz w:val="28"/>
          <w:szCs w:val="28"/>
        </w:rPr>
        <w:t xml:space="preserve"> (H3)</w:t>
      </w:r>
      <w:r w:rsidRPr="00BE6DF7">
        <w:rPr>
          <w:rFonts w:ascii="Simplified Arabic" w:eastAsia="Times New Roman" w:hAnsi="Simplified Arabic" w:cs="Simplified Arabic"/>
          <w:sz w:val="28"/>
          <w:szCs w:val="28"/>
          <w:rtl/>
        </w:rPr>
        <w:t>، فيسعى إلى فحص دور المتغيرات التنظيمية كمُعدِّلات في العلاقة، وهو ما يسهم في سد الفجوة المتعلقة بضعف تناول العوامل السياقية المؤثرة</w:t>
      </w:r>
      <w:r w:rsidRPr="00BE6DF7">
        <w:rPr>
          <w:rFonts w:ascii="Simplified Arabic" w:eastAsia="Times New Roman" w:hAnsi="Simplified Arabic" w:cs="Simplified Arabic"/>
          <w:sz w:val="28"/>
          <w:szCs w:val="28"/>
        </w:rPr>
        <w:t>.</w:t>
      </w:r>
    </w:p>
    <w:p w14:paraId="0D3923ED" w14:textId="77777777" w:rsidR="00BE6DF7" w:rsidRDefault="00BE6DF7" w:rsidP="00BE6DF7">
      <w:pPr>
        <w:bidi/>
        <w:spacing w:before="100" w:beforeAutospacing="1" w:after="100" w:afterAutospacing="1" w:line="240" w:lineRule="auto"/>
        <w:jc w:val="both"/>
        <w:rPr>
          <w:rFonts w:ascii="Times New Roman" w:eastAsia="Times New Roman" w:hAnsi="Times New Roman" w:cs="Times New Roman"/>
          <w:sz w:val="24"/>
          <w:szCs w:val="24"/>
          <w:rtl/>
        </w:rPr>
      </w:pPr>
      <w:r w:rsidRPr="00BE6DF7">
        <w:rPr>
          <w:rFonts w:ascii="Simplified Arabic" w:eastAsia="Times New Roman" w:hAnsi="Simplified Arabic" w:cs="Simplified Arabic"/>
          <w:sz w:val="28"/>
          <w:szCs w:val="28"/>
          <w:rtl/>
        </w:rPr>
        <w:t>وبناءً على ذلك، يتبلور النموذج المفاهيمي للدراسة بوصفه إطارًا تكامليًا يجمع بين ممارسات إدارة الموارد البشرية الإلكترونية كمتغير مستقل، وأبعاد التميز المؤسسي كمتغير تابع، في ظل تأثير متغيرات وسيطة ومعدلة، بما يسهم في تقديم تفسير أكثر شمولًا ودقة لكيفية تحقيق التميز المؤسسي في القطاع الصحي بمحافظة حفر الباطن</w:t>
      </w:r>
      <w:r w:rsidRPr="00BE6DF7">
        <w:rPr>
          <w:rFonts w:ascii="Times New Roman" w:eastAsia="Times New Roman" w:hAnsi="Times New Roman" w:cs="Times New Roman"/>
          <w:sz w:val="24"/>
          <w:szCs w:val="24"/>
        </w:rPr>
        <w:t>.</w:t>
      </w:r>
    </w:p>
    <w:p w14:paraId="6423E581" w14:textId="77777777" w:rsidR="00F9374B" w:rsidRPr="00884F3E" w:rsidRDefault="00F9374B" w:rsidP="00BE6DF7">
      <w:pPr>
        <w:pStyle w:val="a5"/>
        <w:numPr>
          <w:ilvl w:val="1"/>
          <w:numId w:val="2"/>
        </w:numPr>
        <w:bidi/>
        <w:spacing w:after="0"/>
        <w:ind w:left="180"/>
        <w:jc w:val="both"/>
        <w:rPr>
          <w:rFonts w:ascii="Simplified Arabic" w:eastAsia="Aptos" w:hAnsi="Simplified Arabic" w:cs="Simplified Arabic"/>
          <w:b/>
          <w:bCs/>
          <w:kern w:val="2"/>
          <w:sz w:val="28"/>
          <w:szCs w:val="28"/>
          <w:lang w:bidi="ar-EG"/>
          <w14:ligatures w14:val="standardContextual"/>
        </w:rPr>
      </w:pPr>
      <w:r w:rsidRPr="00884F3E">
        <w:rPr>
          <w:rFonts w:ascii="Simplified Arabic" w:eastAsia="Aptos" w:hAnsi="Simplified Arabic" w:cs="Simplified Arabic" w:hint="cs"/>
          <w:b/>
          <w:bCs/>
          <w:kern w:val="2"/>
          <w:sz w:val="28"/>
          <w:szCs w:val="28"/>
          <w:rtl/>
          <w:lang w:bidi="ar-EG"/>
          <w14:ligatures w14:val="standardContextual"/>
        </w:rPr>
        <w:t>أوجه الاتفاق بين الدراسات السابقة والدراسة الحالية:</w:t>
      </w:r>
    </w:p>
    <w:p w14:paraId="50287EB9" w14:textId="77777777" w:rsidR="00F9374B" w:rsidRPr="00D94EB4" w:rsidRDefault="00F9374B" w:rsidP="00F9374B">
      <w:pPr>
        <w:pStyle w:val="a5"/>
        <w:numPr>
          <w:ilvl w:val="0"/>
          <w:numId w:val="2"/>
        </w:numPr>
        <w:bidi/>
        <w:spacing w:after="0"/>
        <w:jc w:val="both"/>
        <w:rPr>
          <w:rFonts w:ascii="Simplified Arabic" w:eastAsia="Aptos" w:hAnsi="Simplified Arabic" w:cs="Simplified Arabic"/>
          <w:kern w:val="2"/>
          <w:sz w:val="28"/>
          <w:szCs w:val="28"/>
          <w:rtl/>
          <w:lang w:bidi="ar-EG"/>
          <w14:ligatures w14:val="standardContextual"/>
        </w:rPr>
      </w:pPr>
      <w:r w:rsidRPr="00D94EB4">
        <w:rPr>
          <w:rFonts w:ascii="Simplified Arabic" w:eastAsia="Calibri" w:hAnsi="Simplified Arabic" w:cs="Simplified Arabic" w:hint="cs"/>
          <w:b/>
          <w:bCs/>
          <w:sz w:val="28"/>
          <w:szCs w:val="28"/>
          <w:rtl/>
          <w:lang w:bidi="ar-EG"/>
        </w:rPr>
        <w:t>المنهج البحثي،</w:t>
      </w:r>
      <w:r w:rsidRPr="00D94EB4">
        <w:rPr>
          <w:rFonts w:ascii="Simplified Arabic" w:eastAsia="Calibri" w:hAnsi="Simplified Arabic" w:cs="Simplified Arabic" w:hint="cs"/>
          <w:sz w:val="28"/>
          <w:szCs w:val="28"/>
          <w:rtl/>
          <w:lang w:bidi="ar-EG"/>
        </w:rPr>
        <w:t xml:space="preserve"> حيث تتفق الدراسة الحالية مع الدراسات السابقة في استخدام المنهج الوصفي التحليلي لمناسبتة لموضوع الدراسة</w:t>
      </w:r>
      <w:r>
        <w:rPr>
          <w:rFonts w:ascii="Simplified Arabic" w:eastAsia="Calibri" w:hAnsi="Simplified Arabic" w:cs="Simplified Arabic" w:hint="cs"/>
          <w:sz w:val="28"/>
          <w:szCs w:val="28"/>
          <w:rtl/>
          <w:lang w:bidi="ar-EG"/>
        </w:rPr>
        <w:t xml:space="preserve"> </w:t>
      </w:r>
      <w:r w:rsidRPr="00D94EB4">
        <w:rPr>
          <w:rFonts w:ascii="Simplified Arabic" w:eastAsia="Aptos" w:hAnsi="Simplified Arabic" w:cs="Simplified Arabic" w:hint="cs"/>
          <w:kern w:val="2"/>
          <w:sz w:val="28"/>
          <w:szCs w:val="28"/>
          <w:rtl/>
          <w:lang w:bidi="ar-EG"/>
          <w14:ligatures w14:val="standardContextual"/>
        </w:rPr>
        <w:t xml:space="preserve">باستثناء دراسة </w:t>
      </w:r>
      <w:r w:rsidRPr="00303270">
        <w:rPr>
          <w:rFonts w:ascii="Simplified Arabic" w:eastAsia="Aptos" w:hAnsi="Simplified Arabic" w:cs="Simplified Arabic" w:hint="cs"/>
          <w:kern w:val="2"/>
          <w:sz w:val="28"/>
          <w:szCs w:val="28"/>
          <w:rtl/>
          <w:lang w:bidi="ar-EG"/>
          <w14:ligatures w14:val="standardContextual"/>
        </w:rPr>
        <w:t>(الغريب 2023)</w:t>
      </w:r>
      <w:r w:rsidRPr="00D94EB4">
        <w:rPr>
          <w:rFonts w:ascii="Simplified Arabic" w:eastAsia="Aptos" w:hAnsi="Simplified Arabic" w:cs="Simplified Arabic" w:hint="cs"/>
          <w:b/>
          <w:bCs/>
          <w:kern w:val="2"/>
          <w:sz w:val="28"/>
          <w:szCs w:val="28"/>
          <w:rtl/>
          <w:lang w:bidi="ar-EG"/>
          <w14:ligatures w14:val="standardContextual"/>
        </w:rPr>
        <w:t xml:space="preserve"> </w:t>
      </w:r>
      <w:r w:rsidRPr="00D94EB4">
        <w:rPr>
          <w:rFonts w:ascii="Simplified Arabic" w:eastAsia="Aptos" w:hAnsi="Simplified Arabic" w:cs="Simplified Arabic" w:hint="cs"/>
          <w:kern w:val="2"/>
          <w:sz w:val="28"/>
          <w:szCs w:val="28"/>
          <w:rtl/>
          <w:lang w:bidi="ar-EG"/>
          <w14:ligatures w14:val="standardContextual"/>
        </w:rPr>
        <w:t xml:space="preserve">استخدم </w:t>
      </w:r>
      <w:r w:rsidRPr="00D94EB4">
        <w:rPr>
          <w:rFonts w:ascii="Simplified Arabic" w:eastAsia="Aptos" w:hAnsi="Simplified Arabic" w:cs="Simplified Arabic"/>
          <w:kern w:val="2"/>
          <w:sz w:val="28"/>
          <w:szCs w:val="28"/>
          <w:rtl/>
          <w:lang w:bidi="ar-EG"/>
          <w14:ligatures w14:val="standardContextual"/>
        </w:rPr>
        <w:t>منهج البحث الاستقصائي</w:t>
      </w:r>
      <w:r w:rsidRPr="00D94EB4">
        <w:rPr>
          <w:rFonts w:ascii="Simplified Arabic" w:eastAsia="Aptos" w:hAnsi="Simplified Arabic" w:cs="Simplified Arabic" w:hint="cs"/>
          <w:kern w:val="2"/>
          <w:sz w:val="28"/>
          <w:szCs w:val="28"/>
          <w:rtl/>
          <w:lang w:bidi="ar-EG"/>
          <w14:ligatures w14:val="standardContextual"/>
        </w:rPr>
        <w:t>.</w:t>
      </w:r>
    </w:p>
    <w:p w14:paraId="3C925886" w14:textId="77777777" w:rsidR="00F9374B" w:rsidRPr="00D94EB4" w:rsidRDefault="00F9374B" w:rsidP="00F9374B">
      <w:pPr>
        <w:numPr>
          <w:ilvl w:val="0"/>
          <w:numId w:val="2"/>
        </w:numPr>
        <w:bidi/>
        <w:spacing w:after="0" w:line="259" w:lineRule="auto"/>
        <w:contextualSpacing/>
        <w:rPr>
          <w:rFonts w:ascii="Simplified Arabic" w:eastAsia="Calibri" w:hAnsi="Simplified Arabic" w:cs="Simplified Arabic"/>
          <w:sz w:val="28"/>
          <w:szCs w:val="28"/>
          <w:rtl/>
          <w:lang w:bidi="ar-EG"/>
        </w:rPr>
      </w:pPr>
      <w:r w:rsidRPr="00D94EB4">
        <w:rPr>
          <w:rFonts w:ascii="Simplified Arabic" w:eastAsia="Calibri" w:hAnsi="Simplified Arabic" w:cs="Simplified Arabic" w:hint="cs"/>
          <w:b/>
          <w:bCs/>
          <w:sz w:val="28"/>
          <w:szCs w:val="28"/>
          <w:rtl/>
          <w:lang w:bidi="ar-EG"/>
        </w:rPr>
        <w:t>استخدام الاستبانة</w:t>
      </w:r>
      <w:r w:rsidRPr="00D94EB4">
        <w:rPr>
          <w:rFonts w:ascii="Simplified Arabic" w:eastAsia="Calibri" w:hAnsi="Simplified Arabic" w:cs="Simplified Arabic" w:hint="cs"/>
          <w:sz w:val="28"/>
          <w:szCs w:val="28"/>
          <w:rtl/>
          <w:lang w:bidi="ar-EG"/>
        </w:rPr>
        <w:t xml:space="preserve"> كأداة لجمع البيانات.</w:t>
      </w:r>
    </w:p>
    <w:p w14:paraId="555AD3EF" w14:textId="77777777" w:rsidR="00F9374B" w:rsidRPr="00D94EB4" w:rsidRDefault="00F9374B" w:rsidP="00F9374B">
      <w:pPr>
        <w:pStyle w:val="a5"/>
        <w:numPr>
          <w:ilvl w:val="1"/>
          <w:numId w:val="2"/>
        </w:numPr>
        <w:bidi/>
        <w:spacing w:after="0"/>
        <w:ind w:left="90" w:hanging="18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D94EB4">
        <w:rPr>
          <w:rFonts w:ascii="Simplified Arabic" w:eastAsia="Aptos" w:hAnsi="Simplified Arabic" w:cs="Simplified Arabic"/>
          <w:b/>
          <w:bCs/>
          <w:kern w:val="2"/>
          <w:sz w:val="28"/>
          <w:szCs w:val="28"/>
          <w:rtl/>
          <w:lang w:bidi="ar-EG"/>
          <w14:ligatures w14:val="standardContextual"/>
        </w:rPr>
        <w:t>أوجه الاختلاف بين الدراسة الحالية والدراسات السابقة.</w:t>
      </w:r>
    </w:p>
    <w:p w14:paraId="18816E10" w14:textId="77777777" w:rsidR="00F9374B" w:rsidRDefault="00F9374B" w:rsidP="00F9374B">
      <w:pPr>
        <w:pStyle w:val="a5"/>
        <w:numPr>
          <w:ilvl w:val="0"/>
          <w:numId w:val="2"/>
        </w:numPr>
        <w:bidi/>
        <w:spacing w:after="0"/>
        <w:jc w:val="both"/>
        <w:rPr>
          <w:rFonts w:ascii="Simplified Arabic" w:eastAsia="Aptos" w:hAnsi="Simplified Arabic" w:cs="Simplified Arabic"/>
          <w:kern w:val="2"/>
          <w:sz w:val="28"/>
          <w:szCs w:val="28"/>
          <w:lang w:bidi="ar-EG"/>
          <w14:ligatures w14:val="standardContextual"/>
        </w:rPr>
      </w:pPr>
      <w:r w:rsidRPr="00D94EB4">
        <w:rPr>
          <w:rFonts w:ascii="Simplified Arabic" w:eastAsia="Aptos" w:hAnsi="Simplified Arabic" w:cs="Simplified Arabic" w:hint="cs"/>
          <w:b/>
          <w:bCs/>
          <w:kern w:val="2"/>
          <w:sz w:val="28"/>
          <w:szCs w:val="28"/>
          <w:rtl/>
          <w:lang w:bidi="ar-EG"/>
          <w14:ligatures w14:val="standardContextual"/>
        </w:rPr>
        <w:t>عينة الدراسة</w:t>
      </w:r>
      <w:r>
        <w:rPr>
          <w:rFonts w:ascii="Simplified Arabic" w:eastAsia="Aptos" w:hAnsi="Simplified Arabic" w:cs="Simplified Arabic" w:hint="cs"/>
          <w:kern w:val="2"/>
          <w:sz w:val="28"/>
          <w:szCs w:val="28"/>
          <w:rtl/>
          <w:lang w:bidi="ar-EG"/>
          <w14:ligatures w14:val="standardContextual"/>
        </w:rPr>
        <w:t xml:space="preserve">: </w:t>
      </w:r>
      <w:r w:rsidRPr="00D94EB4">
        <w:rPr>
          <w:rFonts w:ascii="Simplified Arabic" w:eastAsia="Aptos" w:hAnsi="Simplified Arabic" w:cs="Simplified Arabic" w:hint="cs"/>
          <w:kern w:val="2"/>
          <w:sz w:val="28"/>
          <w:szCs w:val="28"/>
          <w:rtl/>
          <w:lang w:bidi="ar-EG"/>
          <w14:ligatures w14:val="standardContextual"/>
        </w:rPr>
        <w:t xml:space="preserve">قد اختلفت عينة الدراسات السابقة مع الدراسة الحالية حيث أن عينة الدراسة الحالية من الموظفين بإدارة الموارد البشرية في القطاع الصحي السعودي، أما عينة الدراسات السابقة كانت من الموظفين العاملين بالمؤسسات المختلفة كالبنوك والجهات الحكومية، والجامعات. </w:t>
      </w:r>
    </w:p>
    <w:p w14:paraId="3868276A" w14:textId="77777777" w:rsidR="00F9374B" w:rsidRPr="00D94EB4" w:rsidRDefault="00F9374B" w:rsidP="00F9374B">
      <w:pPr>
        <w:pStyle w:val="a5"/>
        <w:numPr>
          <w:ilvl w:val="0"/>
          <w:numId w:val="2"/>
        </w:numPr>
        <w:bidi/>
        <w:spacing w:after="0"/>
        <w:jc w:val="both"/>
        <w:rPr>
          <w:rFonts w:ascii="Simplified Arabic" w:eastAsia="Aptos" w:hAnsi="Simplified Arabic" w:cs="Simplified Arabic"/>
          <w:kern w:val="2"/>
          <w:sz w:val="28"/>
          <w:szCs w:val="28"/>
          <w:lang w:bidi="ar-EG"/>
          <w14:ligatures w14:val="standardContextual"/>
        </w:rPr>
      </w:pPr>
      <w:r w:rsidRPr="00746D89">
        <w:rPr>
          <w:rFonts w:ascii="Simplified Arabic" w:hAnsi="Simplified Arabic" w:cs="Simplified Arabic"/>
          <w:sz w:val="28"/>
          <w:szCs w:val="28"/>
          <w:rtl/>
        </w:rPr>
        <w:lastRenderedPageBreak/>
        <w:t>أبعاد المتغير المستقل كما تختلف في أبعاد المتغير التابع</w:t>
      </w:r>
      <w:r>
        <w:rPr>
          <w:rFonts w:ascii="Simplified Arabic" w:hAnsi="Simplified Arabic" w:cs="Simplified Arabic" w:hint="cs"/>
          <w:sz w:val="28"/>
          <w:szCs w:val="28"/>
          <w:rtl/>
        </w:rPr>
        <w:t>.</w:t>
      </w:r>
    </w:p>
    <w:p w14:paraId="0EBCF1EA" w14:textId="77777777" w:rsidR="00F9374B" w:rsidRPr="003C01A7" w:rsidRDefault="00F9374B" w:rsidP="00F9374B">
      <w:pPr>
        <w:pStyle w:val="a5"/>
        <w:numPr>
          <w:ilvl w:val="0"/>
          <w:numId w:val="2"/>
        </w:numPr>
        <w:bidi/>
        <w:spacing w:after="0"/>
        <w:jc w:val="both"/>
        <w:rPr>
          <w:rFonts w:ascii="Simplified Arabic" w:eastAsia="Aptos" w:hAnsi="Simplified Arabic" w:cs="Simplified Arabic"/>
          <w:kern w:val="2"/>
          <w:sz w:val="28"/>
          <w:szCs w:val="28"/>
          <w:lang w:bidi="ar-EG"/>
          <w14:ligatures w14:val="standardContextual"/>
        </w:rPr>
      </w:pPr>
      <w:r w:rsidRPr="00746D89">
        <w:rPr>
          <w:rFonts w:ascii="Simplified Arabic" w:hAnsi="Simplified Arabic" w:cs="Simplified Arabic"/>
          <w:sz w:val="28"/>
          <w:szCs w:val="28"/>
          <w:rtl/>
        </w:rPr>
        <w:t>تختلف أيضا في المجال الزمني والمكاني</w:t>
      </w:r>
      <w:r>
        <w:rPr>
          <w:rFonts w:ascii="Simplified Arabic" w:hAnsi="Simplified Arabic" w:cs="Simplified Arabic" w:hint="cs"/>
          <w:sz w:val="28"/>
          <w:szCs w:val="28"/>
          <w:rtl/>
        </w:rPr>
        <w:t>.</w:t>
      </w:r>
    </w:p>
    <w:p w14:paraId="019960C6" w14:textId="77777777" w:rsidR="00F9374B" w:rsidRPr="003C01A7" w:rsidRDefault="00F9374B" w:rsidP="00F9374B">
      <w:pPr>
        <w:pStyle w:val="a5"/>
        <w:numPr>
          <w:ilvl w:val="1"/>
          <w:numId w:val="2"/>
        </w:numPr>
        <w:bidi/>
        <w:spacing w:after="0"/>
        <w:ind w:left="90" w:hanging="180"/>
        <w:jc w:val="both"/>
        <w:rPr>
          <w:rFonts w:ascii="Simplified Arabic" w:eastAsia="Aptos" w:hAnsi="Simplified Arabic" w:cs="Simplified Arabic"/>
          <w:kern w:val="2"/>
          <w:sz w:val="28"/>
          <w:szCs w:val="28"/>
          <w:lang w:bidi="ar-EG"/>
          <w14:ligatures w14:val="standardContextual"/>
        </w:rPr>
      </w:pPr>
      <w:r w:rsidRPr="00FC277F">
        <w:rPr>
          <w:rFonts w:ascii="Simplified Arabic" w:hAnsi="Simplified Arabic" w:cs="Simplified Arabic" w:hint="cs"/>
          <w:b/>
          <w:bCs/>
          <w:sz w:val="28"/>
          <w:szCs w:val="28"/>
          <w:rtl/>
        </w:rPr>
        <w:t>أوجة الاستفادة من الدراسات السابقة</w:t>
      </w:r>
    </w:p>
    <w:p w14:paraId="74223955"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lang w:bidi="ar-EG"/>
        </w:rPr>
        <w:t xml:space="preserve">ساعدت الدراسات السابقة في تأكيد الإحساس بمشكلة </w:t>
      </w:r>
      <w:r w:rsidRPr="003C01A7">
        <w:rPr>
          <w:rFonts w:ascii="Simplified Arabic" w:eastAsia="Calibri" w:hAnsi="Simplified Arabic" w:cs="Simplified Arabic"/>
          <w:sz w:val="28"/>
          <w:szCs w:val="28"/>
          <w:rtl/>
        </w:rPr>
        <w:t>الدراسة</w:t>
      </w:r>
      <w:r w:rsidRPr="003C01A7">
        <w:rPr>
          <w:rFonts w:ascii="Simplified Arabic" w:eastAsia="Calibri" w:hAnsi="Simplified Arabic" w:cs="Simplified Arabic" w:hint="cs"/>
          <w:sz w:val="28"/>
          <w:szCs w:val="28"/>
          <w:rtl/>
          <w:lang w:bidi="ar-EG"/>
        </w:rPr>
        <w:t>.</w:t>
      </w:r>
    </w:p>
    <w:p w14:paraId="5FFE74EE"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lang w:bidi="ar-EG"/>
        </w:rPr>
        <w:t xml:space="preserve"> </w:t>
      </w:r>
      <w:r w:rsidRPr="003C01A7">
        <w:rPr>
          <w:rFonts w:ascii="Simplified Arabic" w:eastAsia="Calibri" w:hAnsi="Simplified Arabic" w:cs="Simplified Arabic" w:hint="cs"/>
          <w:sz w:val="28"/>
          <w:szCs w:val="28"/>
          <w:rtl/>
        </w:rPr>
        <w:t>وفرت الدراسات السابقة للباحث ا</w:t>
      </w:r>
      <w:r w:rsidRPr="003C01A7">
        <w:rPr>
          <w:rFonts w:ascii="Simplified Arabic" w:eastAsia="Calibri" w:hAnsi="Simplified Arabic" w:cs="Simplified Arabic"/>
          <w:sz w:val="28"/>
          <w:szCs w:val="28"/>
          <w:rtl/>
        </w:rPr>
        <w:t>ختيار المنهج المناسب لإجراء الدراسة.</w:t>
      </w:r>
    </w:p>
    <w:p w14:paraId="3FD8A800" w14:textId="77777777" w:rsidR="00F9374B" w:rsidRPr="00BA0086" w:rsidRDefault="00F9374B" w:rsidP="00F9374B">
      <w:pPr>
        <w:pStyle w:val="a5"/>
        <w:numPr>
          <w:ilvl w:val="0"/>
          <w:numId w:val="2"/>
        </w:numPr>
        <w:bidi/>
        <w:spacing w:after="0"/>
        <w:jc w:val="both"/>
        <w:rPr>
          <w:rFonts w:ascii="Simplified Arabic" w:eastAsia="Calibri" w:hAnsi="Simplified Arabic" w:cs="Simplified Arabic"/>
          <w:sz w:val="28"/>
          <w:szCs w:val="28"/>
          <w:lang w:bidi="ar-EG"/>
        </w:rPr>
      </w:pPr>
      <w:r w:rsidRPr="00FC277F">
        <w:rPr>
          <w:rFonts w:ascii="Simplified Arabic" w:hAnsi="Simplified Arabic" w:cs="Simplified Arabic"/>
          <w:sz w:val="28"/>
          <w:szCs w:val="28"/>
          <w:rtl/>
        </w:rPr>
        <w:t>اعداد الأداة المناسبة – الإستبانة-</w:t>
      </w:r>
      <w:r w:rsidRPr="00BA0086">
        <w:rPr>
          <w:rFonts w:ascii="Simplified Arabic" w:hAnsi="Simplified Arabic" w:cs="Simplified Arabic"/>
          <w:sz w:val="28"/>
          <w:szCs w:val="28"/>
          <w:rtl/>
        </w:rPr>
        <w:t xml:space="preserve"> </w:t>
      </w:r>
      <w:r w:rsidRPr="00FC277F">
        <w:rPr>
          <w:rFonts w:ascii="Simplified Arabic" w:hAnsi="Simplified Arabic" w:cs="Simplified Arabic"/>
          <w:sz w:val="28"/>
          <w:szCs w:val="28"/>
          <w:rtl/>
        </w:rPr>
        <w:t>بمحاورها ومفردات كل محور وبما يحقق الهدف من تطبيقها على عينة التطبيق الممثلة لمجتمع الدراسة ( بالقطاع الصحي بمحافظة حفر الباطن</w:t>
      </w:r>
      <w:r>
        <w:rPr>
          <w:rFonts w:ascii="Simplified Arabic" w:hAnsi="Simplified Arabic" w:cs="Simplified Arabic"/>
          <w:sz w:val="28"/>
          <w:szCs w:val="28"/>
        </w:rPr>
        <w:t>(</w:t>
      </w:r>
      <w:r w:rsidRPr="00BA0086">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و</w:t>
      </w:r>
      <w:r w:rsidRPr="00BA0086">
        <w:rPr>
          <w:rFonts w:ascii="Simplified Arabic" w:eastAsia="Calibri" w:hAnsi="Simplified Arabic" w:cs="Simplified Arabic"/>
          <w:sz w:val="28"/>
          <w:szCs w:val="28"/>
          <w:rtl/>
        </w:rPr>
        <w:t xml:space="preserve">تحديد </w:t>
      </w:r>
      <w:r w:rsidRPr="00BA0086">
        <w:rPr>
          <w:rFonts w:ascii="Simplified Arabic" w:eastAsia="Calibri" w:hAnsi="Simplified Arabic" w:cs="Simplified Arabic" w:hint="cs"/>
          <w:sz w:val="28"/>
          <w:szCs w:val="28"/>
          <w:rtl/>
        </w:rPr>
        <w:t>الأسلوب</w:t>
      </w:r>
      <w:r>
        <w:rPr>
          <w:rFonts w:ascii="Simplified Arabic" w:eastAsia="Calibri" w:hAnsi="Simplified Arabic" w:cs="Simplified Arabic"/>
          <w:sz w:val="28"/>
          <w:szCs w:val="28"/>
          <w:rtl/>
        </w:rPr>
        <w:t xml:space="preserve"> الإحصائي المناسب</w:t>
      </w:r>
      <w:r>
        <w:rPr>
          <w:rFonts w:ascii="Simplified Arabic" w:eastAsia="Calibri" w:hAnsi="Simplified Arabic" w:cs="Simplified Arabic" w:hint="cs"/>
          <w:sz w:val="28"/>
          <w:szCs w:val="28"/>
          <w:rtl/>
        </w:rPr>
        <w:t>.</w:t>
      </w:r>
    </w:p>
    <w:p w14:paraId="75B1E429" w14:textId="77777777" w:rsidR="00F9374B" w:rsidRDefault="00F9374B" w:rsidP="00F9374B">
      <w:pPr>
        <w:pStyle w:val="a5"/>
        <w:numPr>
          <w:ilvl w:val="0"/>
          <w:numId w:val="2"/>
        </w:numPr>
        <w:bidi/>
        <w:spacing w:after="0"/>
        <w:jc w:val="both"/>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rPr>
        <w:t xml:space="preserve"> أرشدت الدراسات السابقة إلى العديد من </w:t>
      </w:r>
      <w:r w:rsidRPr="003C01A7">
        <w:rPr>
          <w:rFonts w:ascii="Simplified Arabic" w:eastAsia="Calibri" w:hAnsi="Simplified Arabic" w:cs="Simplified Arabic"/>
          <w:sz w:val="28"/>
          <w:szCs w:val="28"/>
          <w:rtl/>
        </w:rPr>
        <w:t>المصادر والمراجع المختلفة والهامة</w:t>
      </w:r>
      <w:r w:rsidRPr="003C01A7">
        <w:rPr>
          <w:rFonts w:ascii="Simplified Arabic" w:eastAsia="Calibri" w:hAnsi="Simplified Arabic" w:cs="Simplified Arabic" w:hint="cs"/>
          <w:sz w:val="28"/>
          <w:szCs w:val="28"/>
          <w:rtl/>
        </w:rPr>
        <w:t xml:space="preserve"> المتعلقة بموضوع الدراسة الحالية أو بعض جوانبه.</w:t>
      </w:r>
    </w:p>
    <w:p w14:paraId="448AE2C5"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rPr>
        <w:t xml:space="preserve">قدمت الدراسات السابقة العديد من التعريفات المتنوعة لمصطلحات الدراسة. </w:t>
      </w:r>
    </w:p>
    <w:p w14:paraId="1F2A6C5F"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rPr>
        <w:t>تفيد الدراسات السابقة في تفسير النتائج التي توصلت إليها الدراسة الحالية.</w:t>
      </w:r>
    </w:p>
    <w:p w14:paraId="398C32F5" w14:textId="77777777" w:rsidR="00C32771" w:rsidRPr="00C32771" w:rsidRDefault="00C32771" w:rsidP="00C32771">
      <w:pPr>
        <w:bidi/>
        <w:spacing w:after="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   ي</w:t>
      </w:r>
      <w:r w:rsidRPr="00C32771">
        <w:rPr>
          <w:rFonts w:ascii="Simplified Arabic" w:eastAsia="Calibri" w:hAnsi="Simplified Arabic" w:cs="Simplified Arabic"/>
          <w:sz w:val="28"/>
          <w:szCs w:val="28"/>
          <w:rtl/>
          <w:lang w:bidi="ar-EG"/>
        </w:rPr>
        <w:t>تضح من العرض السابق للأدبيات النظرية والدراسات السابقة أن هناك اهتمامًا متزايدًا بدراسة ممارسات إدارة الموارد البشرية الإلكترونية وأثرها في تحسين الأداء المؤسسي والتميز التنظيمي في العديد من القطاعات. إلا أن معظم الدراسات السابقة ركزت على قطاعات تعليمية أو خدمية أو صناعية، في حين ما تزال الدراسات التي تناولت هذه العلاقة في القطاع الصحي السعودي محدودة</w:t>
      </w:r>
      <w:r w:rsidRPr="00C32771">
        <w:rPr>
          <w:rFonts w:ascii="Simplified Arabic" w:eastAsia="Calibri" w:hAnsi="Simplified Arabic" w:cs="Simplified Arabic"/>
          <w:sz w:val="28"/>
          <w:szCs w:val="28"/>
          <w:lang w:bidi="ar-EG"/>
        </w:rPr>
        <w:t>.</w:t>
      </w:r>
    </w:p>
    <w:p w14:paraId="528BAE8E" w14:textId="77777777" w:rsidR="00C32771" w:rsidRPr="00C32771" w:rsidRDefault="00C32771" w:rsidP="00C32771">
      <w:pPr>
        <w:bidi/>
        <w:spacing w:after="0"/>
        <w:jc w:val="both"/>
        <w:rPr>
          <w:rFonts w:ascii="Simplified Arabic" w:eastAsia="Calibri" w:hAnsi="Simplified Arabic" w:cs="Simplified Arabic"/>
          <w:sz w:val="28"/>
          <w:szCs w:val="28"/>
          <w:rtl/>
          <w:lang w:bidi="ar-EG"/>
        </w:rPr>
      </w:pPr>
      <w:r w:rsidRPr="00C32771">
        <w:rPr>
          <w:rFonts w:ascii="Simplified Arabic" w:eastAsia="Calibri" w:hAnsi="Simplified Arabic" w:cs="Simplified Arabic"/>
          <w:sz w:val="28"/>
          <w:szCs w:val="28"/>
          <w:rtl/>
          <w:lang w:bidi="ar-EG"/>
        </w:rPr>
        <w:t>كما أن جانبًا من الدراسات السابقة ركز على بعض ممارسات إدارة الموارد البشرية الإلكترونية بصورة منفصلة، دون تقديم نموذج متكامل يفسر أثر هذه الممارسات بأبعادها المختلفة في تحقيق التميز المؤسسي. ومن هنا تتحدد الفجوة البحثية الحالية في الحاجة إلى دراسة أثر ممارسات إدارة الموارد البشرية الإلكترونية بأبعادها المختلفة على التميز المؤسسي في القطاع الصحي السعودي، في ضوء نموذج مفاهيمي متكامل يربط بين المتغيرات بصورة مباشرة</w:t>
      </w:r>
      <w:r w:rsidRPr="00C32771">
        <w:rPr>
          <w:rFonts w:ascii="Simplified Arabic" w:eastAsia="Calibri" w:hAnsi="Simplified Arabic" w:cs="Simplified Arabic"/>
          <w:sz w:val="28"/>
          <w:szCs w:val="28"/>
          <w:lang w:bidi="ar-EG"/>
        </w:rPr>
        <w:t>.</w:t>
      </w:r>
    </w:p>
    <w:p w14:paraId="4887E266" w14:textId="2EC9F99C" w:rsidR="00AB6653" w:rsidRDefault="00C32771" w:rsidP="000F4F3A">
      <w:pPr>
        <w:bidi/>
        <w:spacing w:after="0"/>
        <w:jc w:val="both"/>
        <w:rPr>
          <w:rFonts w:ascii="Simplified Arabic" w:eastAsia="Calibri" w:hAnsi="Simplified Arabic" w:cs="Simplified Arabic"/>
          <w:sz w:val="28"/>
          <w:szCs w:val="28"/>
          <w:rtl/>
          <w:lang w:bidi="ar-EG"/>
        </w:rPr>
      </w:pPr>
      <w:r w:rsidRPr="00C32771">
        <w:rPr>
          <w:rFonts w:ascii="Simplified Arabic" w:eastAsia="Calibri" w:hAnsi="Simplified Arabic" w:cs="Simplified Arabic"/>
          <w:sz w:val="28"/>
          <w:szCs w:val="28"/>
          <w:rtl/>
          <w:lang w:bidi="ar-EG"/>
        </w:rPr>
        <w:t>وبناءً على ذلك، تم صياغة فرضيات الدراسة الحالية لاختبار طبيعة هذا الأثر وقياس قوته في البيئة التطبيقية محل الدراسة.</w:t>
      </w:r>
    </w:p>
    <w:p w14:paraId="655A0280" w14:textId="77777777" w:rsidR="0093665D" w:rsidRDefault="0093665D" w:rsidP="0093665D">
      <w:pPr>
        <w:bidi/>
        <w:spacing w:after="0"/>
        <w:jc w:val="both"/>
        <w:rPr>
          <w:rFonts w:ascii="Simplified Arabic" w:eastAsia="Calibri" w:hAnsi="Simplified Arabic" w:cs="Simplified Arabic"/>
          <w:sz w:val="28"/>
          <w:szCs w:val="28"/>
          <w:rtl/>
          <w:lang w:bidi="ar-EG"/>
        </w:rPr>
      </w:pPr>
    </w:p>
    <w:p w14:paraId="41311A4E" w14:textId="77777777" w:rsidR="0093665D" w:rsidRDefault="0093665D" w:rsidP="0093665D">
      <w:pPr>
        <w:bidi/>
        <w:spacing w:after="0"/>
        <w:jc w:val="both"/>
        <w:rPr>
          <w:rFonts w:ascii="Simplified Arabic" w:eastAsia="Calibri" w:hAnsi="Simplified Arabic" w:cs="Simplified Arabic"/>
          <w:sz w:val="28"/>
          <w:szCs w:val="28"/>
          <w:rtl/>
          <w:lang w:bidi="ar-EG"/>
        </w:rPr>
      </w:pPr>
    </w:p>
    <w:p w14:paraId="6D3EDBC2" w14:textId="77777777" w:rsidR="0093665D" w:rsidRDefault="0093665D" w:rsidP="0093665D">
      <w:pPr>
        <w:bidi/>
        <w:spacing w:after="0"/>
        <w:jc w:val="both"/>
        <w:rPr>
          <w:rFonts w:ascii="Simplified Arabic" w:eastAsia="Calibri" w:hAnsi="Simplified Arabic" w:cs="Simplified Arabic"/>
          <w:sz w:val="28"/>
          <w:szCs w:val="28"/>
          <w:rtl/>
          <w:lang w:bidi="ar-EG"/>
        </w:rPr>
      </w:pPr>
    </w:p>
    <w:p w14:paraId="20054091" w14:textId="77777777" w:rsidR="00C21B48" w:rsidRPr="00216179" w:rsidRDefault="003E2DA8" w:rsidP="00C21B48">
      <w:pPr>
        <w:jc w:val="right"/>
        <w:rPr>
          <w:rFonts w:ascii="Simplified Arabic" w:hAnsi="Simplified Arabic" w:cs="Simplified Arabic"/>
          <w:b/>
          <w:bCs/>
          <w:sz w:val="28"/>
          <w:szCs w:val="28"/>
          <w:lang w:bidi="ar-EG"/>
        </w:rPr>
      </w:pPr>
      <w:r w:rsidRPr="003E2DA8">
        <w:rPr>
          <w:rFonts w:ascii="Simplified Arabic" w:hAnsi="Simplified Arabic" w:cs="Simplified Arabic"/>
          <w:b/>
          <w:bCs/>
          <w:sz w:val="28"/>
          <w:szCs w:val="28"/>
          <w:rtl/>
          <w:lang w:bidi="ar-EG"/>
        </w:rPr>
        <w:lastRenderedPageBreak/>
        <w:t>مراجع الفصل الثاني</w:t>
      </w:r>
    </w:p>
    <w:p w14:paraId="048AC888" w14:textId="77777777" w:rsidR="00216179" w:rsidRPr="00837618" w:rsidRDefault="00216179" w:rsidP="00216179">
      <w:pPr>
        <w:pStyle w:val="a5"/>
        <w:numPr>
          <w:ilvl w:val="1"/>
          <w:numId w:val="2"/>
        </w:numPr>
        <w:bidi/>
        <w:ind w:left="386"/>
        <w:jc w:val="both"/>
        <w:rPr>
          <w:rFonts w:ascii="Simplified Arabic" w:hAnsi="Simplified Arabic" w:cs="Simplified Arabic"/>
          <w:sz w:val="28"/>
          <w:szCs w:val="28"/>
          <w:lang w:bidi="ar-EG"/>
        </w:rPr>
      </w:pPr>
      <w:r w:rsidRPr="00837618">
        <w:rPr>
          <w:rFonts w:ascii="Simplified Arabic" w:hAnsi="Simplified Arabic" w:cs="Simplified Arabic" w:hint="cs"/>
          <w:sz w:val="28"/>
          <w:szCs w:val="28"/>
          <w:rtl/>
          <w:lang w:bidi="ar-EG"/>
        </w:rPr>
        <w:t>أبو الجبين، محمد عبد الرحمن. (202</w:t>
      </w:r>
      <w:r w:rsidR="00F13B8D">
        <w:rPr>
          <w:rFonts w:ascii="Simplified Arabic" w:hAnsi="Simplified Arabic" w:cs="Simplified Arabic" w:hint="cs"/>
          <w:sz w:val="28"/>
          <w:szCs w:val="28"/>
          <w:rtl/>
          <w:lang w:bidi="ar-EG"/>
        </w:rPr>
        <w:t>2). دور إدارة الموارد البشرية ا</w:t>
      </w:r>
      <w:r w:rsidRPr="00837618">
        <w:rPr>
          <w:rFonts w:ascii="Simplified Arabic" w:hAnsi="Simplified Arabic" w:cs="Simplified Arabic" w:hint="cs"/>
          <w:sz w:val="28"/>
          <w:szCs w:val="28"/>
          <w:rtl/>
          <w:lang w:bidi="ar-EG"/>
        </w:rPr>
        <w:t>لإلكترونية في تحسين مستوى جودة الخدمات في جامعة القدس المفتوحة، مجلة جامعة القدس المفتوحة للبحوث الإدارية</w:t>
      </w:r>
      <w:r>
        <w:rPr>
          <w:rFonts w:ascii="Simplified Arabic" w:hAnsi="Simplified Arabic" w:cs="Simplified Arabic" w:hint="cs"/>
          <w:sz w:val="28"/>
          <w:szCs w:val="28"/>
          <w:rtl/>
          <w:lang w:bidi="ar-EG"/>
        </w:rPr>
        <w:t xml:space="preserve"> </w:t>
      </w:r>
      <w:r w:rsidRPr="00837618">
        <w:rPr>
          <w:rFonts w:ascii="Simplified Arabic" w:hAnsi="Simplified Arabic" w:cs="Simplified Arabic" w:hint="cs"/>
          <w:sz w:val="28"/>
          <w:szCs w:val="28"/>
          <w:rtl/>
          <w:lang w:bidi="ar-EG"/>
        </w:rPr>
        <w:t>والاقتصادية،7(18)،81-100.</w:t>
      </w:r>
      <w:r>
        <w:rPr>
          <w:rFonts w:ascii="Simplified Arabic" w:hAnsi="Simplified Arabic" w:cs="Simplified Arabic" w:hint="cs"/>
          <w:sz w:val="28"/>
          <w:szCs w:val="28"/>
          <w:rtl/>
          <w:lang w:bidi="ar-EG"/>
        </w:rPr>
        <w:t xml:space="preserve">     </w:t>
      </w:r>
      <w:r w:rsidRPr="00837618">
        <w:rPr>
          <w:rFonts w:ascii="Simplified Arabic" w:hAnsi="Simplified Arabic" w:cs="Simplified Arabic" w:hint="cs"/>
          <w:sz w:val="28"/>
          <w:szCs w:val="28"/>
          <w:rtl/>
          <w:lang w:bidi="ar-EG"/>
        </w:rPr>
        <w:t xml:space="preserve">  </w:t>
      </w:r>
      <w:hyperlink r:id="rId8" w:history="1">
        <w:r w:rsidRPr="00837618">
          <w:rPr>
            <w:rStyle w:val="Hyperlink"/>
            <w:rFonts w:ascii="Simplified Arabic" w:hAnsi="Simplified Arabic" w:cs="Simplified Arabic"/>
            <w:sz w:val="28"/>
            <w:szCs w:val="28"/>
            <w:lang w:bidi="ar-EG"/>
          </w:rPr>
          <w:t>https://journals.qou.edu/index.php/eqtsadia/article/view/4314</w:t>
        </w:r>
      </w:hyperlink>
      <w:r w:rsidRPr="00837618">
        <w:rPr>
          <w:rFonts w:ascii="Simplified Arabic" w:hAnsi="Simplified Arabic" w:cs="Simplified Arabic" w:hint="cs"/>
          <w:sz w:val="28"/>
          <w:szCs w:val="28"/>
          <w:rtl/>
          <w:lang w:bidi="ar-EG"/>
        </w:rPr>
        <w:t xml:space="preserve"> </w:t>
      </w:r>
      <w:r>
        <w:rPr>
          <w:rFonts w:hint="cs"/>
          <w:rtl/>
        </w:rPr>
        <w:t xml:space="preserve"> </w:t>
      </w:r>
    </w:p>
    <w:p w14:paraId="5B3BB251"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أبو عودة، محمود إسماعيل. (2018). </w:t>
      </w:r>
      <w:r w:rsidRPr="00550096">
        <w:rPr>
          <w:rFonts w:ascii="Simplified Arabic" w:hAnsi="Simplified Arabic" w:cs="Simplified Arabic" w:hint="cs"/>
          <w:i/>
          <w:iCs/>
          <w:sz w:val="28"/>
          <w:szCs w:val="28"/>
          <w:rtl/>
          <w:lang w:bidi="ar-EG"/>
        </w:rPr>
        <w:t>أثر جودة الحياة الوظيفية فى تحقيق التميز المؤسسي- دراسة تطبيقية على منظمات المجتمع المدني قطاع غزة</w:t>
      </w:r>
      <w:r>
        <w:rPr>
          <w:rFonts w:ascii="Simplified Arabic" w:hAnsi="Simplified Arabic" w:cs="Simplified Arabic" w:hint="cs"/>
          <w:sz w:val="28"/>
          <w:szCs w:val="28"/>
          <w:rtl/>
          <w:lang w:bidi="ar-EG"/>
        </w:rPr>
        <w:t xml:space="preserve">، </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التجارة، الجامعة الإسلامية، غزة.</w:t>
      </w:r>
    </w:p>
    <w:p w14:paraId="1C34AE03"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أحمد، أشرف. (</w:t>
      </w:r>
      <w:r w:rsidRPr="00650748">
        <w:rPr>
          <w:rFonts w:ascii="Simplified Arabic" w:hAnsi="Simplified Arabic" w:cs="Simplified Arabic" w:hint="cs"/>
          <w:sz w:val="28"/>
          <w:szCs w:val="28"/>
          <w:rtl/>
          <w:lang w:bidi="ar-EG"/>
        </w:rPr>
        <w:t>2014).</w:t>
      </w:r>
      <w:r w:rsidRPr="00550096">
        <w:rPr>
          <w:rFonts w:ascii="Simplified Arabic" w:hAnsi="Simplified Arabic" w:cs="Simplified Arabic" w:hint="cs"/>
          <w:i/>
          <w:iCs/>
          <w:sz w:val="28"/>
          <w:szCs w:val="28"/>
          <w:rtl/>
          <w:lang w:bidi="ar-EG"/>
        </w:rPr>
        <w:t xml:space="preserve"> استراتيجية أمن المعلومات</w:t>
      </w:r>
      <w:r>
        <w:rPr>
          <w:rFonts w:ascii="Simplified Arabic" w:hAnsi="Simplified Arabic" w:cs="Simplified Arabic" w:hint="cs"/>
          <w:sz w:val="28"/>
          <w:szCs w:val="28"/>
          <w:rtl/>
          <w:lang w:bidi="ar-EG"/>
        </w:rPr>
        <w:t>، مصر، القاهرة: دار الفكر العربي.</w:t>
      </w:r>
    </w:p>
    <w:p w14:paraId="2C0461BD"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البحيصي، عبد المعطي محمود. (2014</w:t>
      </w:r>
      <w:r w:rsidRPr="006C5856">
        <w:rPr>
          <w:rFonts w:ascii="Simplified Arabic" w:hAnsi="Simplified Arabic" w:cs="Simplified Arabic" w:hint="cs"/>
          <w:sz w:val="28"/>
          <w:szCs w:val="28"/>
          <w:rtl/>
          <w:lang w:bidi="ar-EG"/>
        </w:rPr>
        <w:t>). دور تمكين العاملين في تحقيق التميز المؤسسي- دراسة ميدانية على الكليات التقنية في محافظات قطاع غزة</w:t>
      </w:r>
      <w:r>
        <w:rPr>
          <w:rFonts w:ascii="Simplified Arabic" w:hAnsi="Simplified Arabic" w:cs="Simplified Arabic" w:hint="cs"/>
          <w:sz w:val="28"/>
          <w:szCs w:val="28"/>
          <w:rtl/>
          <w:lang w:bidi="ar-EG"/>
        </w:rPr>
        <w:t xml:space="preserve">، </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الاقتصاد والعلوم الإدارية، جامعة الأزهر، غزة.</w:t>
      </w:r>
    </w:p>
    <w:p w14:paraId="3F264F6D" w14:textId="77777777" w:rsidR="00216179" w:rsidRDefault="00216179" w:rsidP="006C5856">
      <w:pPr>
        <w:pStyle w:val="a5"/>
        <w:numPr>
          <w:ilvl w:val="1"/>
          <w:numId w:val="2"/>
        </w:numPr>
        <w:bidi/>
        <w:ind w:left="476"/>
        <w:jc w:val="both"/>
        <w:rPr>
          <w:rFonts w:ascii="Simplified Arabic" w:hAnsi="Simplified Arabic" w:cs="Simplified Arabic"/>
          <w:sz w:val="28"/>
          <w:szCs w:val="28"/>
          <w:lang w:bidi="ar-EG"/>
        </w:rPr>
      </w:pPr>
      <w:r w:rsidRPr="00216179">
        <w:rPr>
          <w:rFonts w:ascii="Simplified Arabic" w:hAnsi="Simplified Arabic" w:cs="Simplified Arabic"/>
          <w:sz w:val="28"/>
          <w:szCs w:val="28"/>
          <w:rtl/>
          <w:lang w:bidi="ar-EG"/>
        </w:rPr>
        <w:t>جاد الرب</w:t>
      </w:r>
      <w:r>
        <w:rPr>
          <w:rFonts w:ascii="Simplified Arabic" w:hAnsi="Simplified Arabic" w:cs="Simplified Arabic" w:hint="cs"/>
          <w:sz w:val="28"/>
          <w:szCs w:val="28"/>
          <w:rtl/>
          <w:lang w:bidi="ar-EG"/>
        </w:rPr>
        <w:t xml:space="preserve">، </w:t>
      </w:r>
      <w:r w:rsidRPr="00216179">
        <w:rPr>
          <w:rFonts w:ascii="Simplified Arabic" w:hAnsi="Simplified Arabic" w:cs="Simplified Arabic"/>
          <w:sz w:val="28"/>
          <w:szCs w:val="28"/>
          <w:rtl/>
          <w:lang w:bidi="ar-EG"/>
        </w:rPr>
        <w:t>سيد محمد</w:t>
      </w:r>
      <w:r>
        <w:rPr>
          <w:rFonts w:ascii="Simplified Arabic" w:hAnsi="Simplified Arabic" w:cs="Simplified Arabic" w:hint="cs"/>
          <w:sz w:val="28"/>
          <w:szCs w:val="28"/>
          <w:rtl/>
          <w:lang w:bidi="ar-EG"/>
        </w:rPr>
        <w:t xml:space="preserve">. (2013). </w:t>
      </w:r>
      <w:r w:rsidRPr="00550096">
        <w:rPr>
          <w:rFonts w:ascii="Simplified Arabic" w:hAnsi="Simplified Arabic" w:cs="Simplified Arabic"/>
          <w:i/>
          <w:iCs/>
          <w:sz w:val="28"/>
          <w:szCs w:val="28"/>
          <w:rtl/>
          <w:lang w:bidi="ar-EG"/>
        </w:rPr>
        <w:t>: إدارة الإبداع والتميز التنافسي</w:t>
      </w:r>
      <w:r w:rsidR="006C5856">
        <w:rPr>
          <w:rFonts w:ascii="Simplified Arabic" w:hAnsi="Simplified Arabic" w:cs="Simplified Arabic" w:hint="cs"/>
          <w:sz w:val="28"/>
          <w:szCs w:val="28"/>
          <w:rtl/>
          <w:lang w:bidi="ar-EG"/>
        </w:rPr>
        <w:t xml:space="preserve"> </w:t>
      </w:r>
      <w:r w:rsidRPr="00216179">
        <w:rPr>
          <w:rFonts w:ascii="Simplified Arabic" w:hAnsi="Simplified Arabic" w:cs="Simplified Arabic"/>
          <w:sz w:val="28"/>
          <w:szCs w:val="28"/>
          <w:rtl/>
          <w:lang w:bidi="ar-EG"/>
        </w:rPr>
        <w:t>،</w:t>
      </w:r>
      <w:r w:rsidR="006C5856">
        <w:rPr>
          <w:rFonts w:ascii="Simplified Arabic" w:hAnsi="Simplified Arabic" w:cs="Simplified Arabic" w:hint="cs"/>
          <w:sz w:val="28"/>
          <w:szCs w:val="28"/>
          <w:rtl/>
          <w:lang w:bidi="ar-EG"/>
        </w:rPr>
        <w:t>القاهرة:</w:t>
      </w:r>
      <w:r w:rsidRPr="00216179">
        <w:rPr>
          <w:rFonts w:ascii="Simplified Arabic" w:hAnsi="Simplified Arabic" w:cs="Simplified Arabic"/>
          <w:sz w:val="28"/>
          <w:szCs w:val="28"/>
          <w:rtl/>
          <w:lang w:bidi="ar-EG"/>
        </w:rPr>
        <w:t xml:space="preserve"> مطابع دار الهندسية</w:t>
      </w:r>
      <w:r w:rsidR="006C5856">
        <w:rPr>
          <w:rFonts w:ascii="Simplified Arabic" w:hAnsi="Simplified Arabic" w:cs="Simplified Arabic" w:hint="cs"/>
          <w:sz w:val="28"/>
          <w:szCs w:val="28"/>
          <w:rtl/>
          <w:lang w:bidi="ar-EG"/>
        </w:rPr>
        <w:t>.</w:t>
      </w:r>
    </w:p>
    <w:p w14:paraId="3BC1D22E" w14:textId="77777777" w:rsidR="00216179" w:rsidRDefault="00216179" w:rsidP="006C5856">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الجمل، سمير سليمان. (2019). </w:t>
      </w:r>
      <w:r w:rsidRPr="00550096">
        <w:rPr>
          <w:rFonts w:ascii="Simplified Arabic" w:hAnsi="Simplified Arabic" w:cs="Simplified Arabic" w:hint="cs"/>
          <w:i/>
          <w:iCs/>
          <w:sz w:val="28"/>
          <w:szCs w:val="28"/>
          <w:rtl/>
          <w:lang w:bidi="ar-EG"/>
        </w:rPr>
        <w:t>الوصول إلى التميز المؤسسى</w:t>
      </w:r>
      <w:r>
        <w:rPr>
          <w:rFonts w:ascii="Simplified Arabic" w:hAnsi="Simplified Arabic" w:cs="Simplified Arabic" w:hint="cs"/>
          <w:sz w:val="28"/>
          <w:szCs w:val="28"/>
          <w:rtl/>
          <w:lang w:bidi="ar-EG"/>
        </w:rPr>
        <w:t>، فلسطين</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دار العماد للنشر والتوزيع. </w:t>
      </w:r>
    </w:p>
    <w:p w14:paraId="15A8F06D"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الحارثي، بدر محمد. (2024). التنظيم الإداري وأثره على تحقيق التميز المؤسسي: دراسة تطبيقية على شركة عبد اللطيف جميل، </w:t>
      </w:r>
      <w:r w:rsidRPr="00550096">
        <w:rPr>
          <w:rFonts w:ascii="Simplified Arabic" w:hAnsi="Simplified Arabic" w:cs="Simplified Arabic"/>
          <w:i/>
          <w:iCs/>
          <w:sz w:val="28"/>
          <w:szCs w:val="28"/>
          <w:rtl/>
          <w:lang w:bidi="ar-EG"/>
        </w:rPr>
        <w:t>مجلة العلوم الاقتصادية والإدارية والقانونية (</w:t>
      </w:r>
      <w:r w:rsidRPr="00550096">
        <w:rPr>
          <w:rFonts w:ascii="Simplified Arabic" w:hAnsi="Simplified Arabic" w:cs="Simplified Arabic"/>
          <w:i/>
          <w:iCs/>
          <w:sz w:val="28"/>
          <w:szCs w:val="28"/>
          <w:lang w:bidi="ar-EG"/>
        </w:rPr>
        <w:t>JEALS</w:t>
      </w:r>
      <w:r w:rsidRPr="00550096">
        <w:rPr>
          <w:rFonts w:ascii="Simplified Arabic" w:hAnsi="Simplified Arabic" w:cs="Simplified Arabic"/>
          <w:i/>
          <w:i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4923F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8(5)، 76-93.</w:t>
      </w:r>
    </w:p>
    <w:p w14:paraId="0D1C448A"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حجازي، نهال موسى. (2016). </w:t>
      </w:r>
      <w:r w:rsidRPr="00550096">
        <w:rPr>
          <w:rFonts w:ascii="Simplified Arabic" w:hAnsi="Simplified Arabic" w:cs="Simplified Arabic" w:hint="cs"/>
          <w:i/>
          <w:iCs/>
          <w:sz w:val="28"/>
          <w:szCs w:val="28"/>
          <w:rtl/>
          <w:lang w:bidi="ar-EG"/>
        </w:rPr>
        <w:t>التوظيف وعلاقتة بالتميز المؤسسي دراسة ميدانية على المنظمات الأهلية غير الحكومية بقطاع غزة،</w:t>
      </w:r>
      <w:r>
        <w:rPr>
          <w:rFonts w:ascii="Simplified Arabic" w:hAnsi="Simplified Arabic" w:cs="Simplified Arabic" w:hint="cs"/>
          <w:sz w:val="28"/>
          <w:szCs w:val="28"/>
          <w:rtl/>
          <w:lang w:bidi="ar-EG"/>
        </w:rPr>
        <w:t xml:space="preserve"> </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الاقتصاد والعلوم الإدارية، جامعة الأزهر، غزة.</w:t>
      </w:r>
    </w:p>
    <w:p w14:paraId="107E2BCA"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الحنيطي، سناء. (2022).</w:t>
      </w:r>
      <w:r w:rsidR="004144EE">
        <w:rPr>
          <w:rFonts w:ascii="Simplified Arabic" w:hAnsi="Simplified Arabic" w:cs="Simplified Arabic" w:hint="cs"/>
          <w:sz w:val="28"/>
          <w:szCs w:val="28"/>
          <w:rtl/>
          <w:lang w:bidi="ar-EG"/>
        </w:rPr>
        <w:t xml:space="preserve"> إدارة الموارد البشرية الإلكترونية وأثرها على الميزة التنافسية المستدامة: الدور الوسيط للتكنولوجيا المعتمدة على الويب في شركات البرمجة الأردنية، </w:t>
      </w:r>
      <w:r w:rsidR="004144EE" w:rsidRPr="00550096">
        <w:rPr>
          <w:rFonts w:ascii="Simplified Arabic" w:hAnsi="Simplified Arabic" w:cs="Simplified Arabic" w:hint="cs"/>
          <w:i/>
          <w:iCs/>
          <w:sz w:val="28"/>
          <w:szCs w:val="28"/>
          <w:rtl/>
          <w:lang w:bidi="ar-EG"/>
        </w:rPr>
        <w:t>المثقال للعلوم الاقتصادية والإدارية وتكنولوجيا المعلومات،</w:t>
      </w:r>
      <w:r w:rsidR="004144EE">
        <w:rPr>
          <w:rFonts w:ascii="Simplified Arabic" w:hAnsi="Simplified Arabic" w:cs="Simplified Arabic" w:hint="cs"/>
          <w:sz w:val="28"/>
          <w:szCs w:val="28"/>
          <w:rtl/>
          <w:lang w:bidi="ar-EG"/>
        </w:rPr>
        <w:t xml:space="preserve"> 8(3).</w:t>
      </w:r>
    </w:p>
    <w:p w14:paraId="5362AD10" w14:textId="77777777" w:rsidR="00216179" w:rsidRDefault="00216179" w:rsidP="006C5856">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داوود، محمد. (2020).</w:t>
      </w:r>
      <w:r w:rsidR="00550096">
        <w:rPr>
          <w:rFonts w:ascii="Simplified Arabic" w:hAnsi="Simplified Arabic" w:cs="Simplified Arabic" w:hint="cs"/>
          <w:sz w:val="28"/>
          <w:szCs w:val="28"/>
          <w:rtl/>
          <w:lang w:bidi="ar-EG"/>
        </w:rPr>
        <w:t xml:space="preserve"> </w:t>
      </w:r>
      <w:r w:rsidRPr="00550096">
        <w:rPr>
          <w:rFonts w:ascii="Simplified Arabic" w:hAnsi="Simplified Arabic" w:cs="Simplified Arabic" w:hint="cs"/>
          <w:i/>
          <w:iCs/>
          <w:sz w:val="28"/>
          <w:szCs w:val="28"/>
          <w:rtl/>
          <w:lang w:bidi="ar-EG"/>
        </w:rPr>
        <w:t>إدارة التميز والإبداع الإداري</w:t>
      </w:r>
      <w:r>
        <w:rPr>
          <w:rFonts w:ascii="Simplified Arabic" w:hAnsi="Simplified Arabic" w:cs="Simplified Arabic" w:hint="cs"/>
          <w:sz w:val="28"/>
          <w:szCs w:val="28"/>
          <w:rtl/>
          <w:lang w:bidi="ar-EG"/>
        </w:rPr>
        <w:t xml:space="preserve">. </w:t>
      </w:r>
      <w:r w:rsidR="006C5856">
        <w:rPr>
          <w:rFonts w:ascii="Simplified Arabic" w:hAnsi="Simplified Arabic" w:cs="Simplified Arabic" w:hint="cs"/>
          <w:sz w:val="28"/>
          <w:szCs w:val="28"/>
          <w:rtl/>
          <w:lang w:bidi="ar-EG"/>
        </w:rPr>
        <w:t>عمان، الأردن</w:t>
      </w:r>
      <w:r>
        <w:rPr>
          <w:rFonts w:ascii="Simplified Arabic" w:hAnsi="Simplified Arabic" w:cs="Simplified Arabic" w:hint="cs"/>
          <w:sz w:val="28"/>
          <w:szCs w:val="28"/>
          <w:rtl/>
          <w:lang w:bidi="ar-EG"/>
        </w:rPr>
        <w:t>: ابن النفيس للنشر والتوزيع.</w:t>
      </w:r>
    </w:p>
    <w:p w14:paraId="0B961FFF"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دودو، إسلام. (2021).</w:t>
      </w:r>
      <w:r w:rsidR="008771BA">
        <w:rPr>
          <w:rFonts w:ascii="Simplified Arabic" w:hAnsi="Simplified Arabic" w:cs="Simplified Arabic" w:hint="cs"/>
          <w:sz w:val="28"/>
          <w:szCs w:val="28"/>
          <w:rtl/>
          <w:lang w:bidi="ar-EG"/>
        </w:rPr>
        <w:t xml:space="preserve"> معوقات تطبيق إدارة الموارد البشرية الكترونيا بالأندية الرياضية بمحافظة المنوفية، </w:t>
      </w:r>
      <w:r w:rsidR="008771BA" w:rsidRPr="00550096">
        <w:rPr>
          <w:rFonts w:ascii="Simplified Arabic" w:hAnsi="Simplified Arabic" w:cs="Simplified Arabic" w:hint="cs"/>
          <w:i/>
          <w:iCs/>
          <w:sz w:val="28"/>
          <w:szCs w:val="28"/>
          <w:rtl/>
          <w:lang w:bidi="ar-EG"/>
        </w:rPr>
        <w:t>مجلة علوم الرياضة</w:t>
      </w:r>
      <w:r w:rsidR="008771BA">
        <w:rPr>
          <w:rFonts w:ascii="Simplified Arabic" w:hAnsi="Simplified Arabic" w:cs="Simplified Arabic" w:hint="cs"/>
          <w:sz w:val="28"/>
          <w:szCs w:val="28"/>
          <w:rtl/>
          <w:lang w:bidi="ar-EG"/>
        </w:rPr>
        <w:t>، 34(11)، 119-146.</w:t>
      </w:r>
    </w:p>
    <w:p w14:paraId="195643AB"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راشدي، عبد المالك. (2021). </w:t>
      </w:r>
      <w:r w:rsidR="008771BA">
        <w:rPr>
          <w:rFonts w:ascii="Simplified Arabic" w:hAnsi="Simplified Arabic" w:cs="Simplified Arabic" w:hint="cs"/>
          <w:sz w:val="28"/>
          <w:szCs w:val="28"/>
          <w:rtl/>
          <w:lang w:bidi="ar-EG"/>
        </w:rPr>
        <w:t xml:space="preserve">دراسة ببلومترية لمجلة التنمية وإدارة الموارد البشرية </w:t>
      </w:r>
      <w:r w:rsidR="008771BA">
        <w:rPr>
          <w:rFonts w:ascii="Simplified Arabic" w:hAnsi="Simplified Arabic" w:cs="Simplified Arabic"/>
          <w:sz w:val="28"/>
          <w:szCs w:val="28"/>
          <w:rtl/>
          <w:lang w:bidi="ar-EG"/>
        </w:rPr>
        <w:t>–</w:t>
      </w:r>
      <w:r w:rsidR="008771BA">
        <w:rPr>
          <w:rFonts w:ascii="Simplified Arabic" w:hAnsi="Simplified Arabic" w:cs="Simplified Arabic" w:hint="cs"/>
          <w:sz w:val="28"/>
          <w:szCs w:val="28"/>
          <w:rtl/>
          <w:lang w:bidi="ar-EG"/>
        </w:rPr>
        <w:t xml:space="preserve"> بحوث ودراسات </w:t>
      </w:r>
      <w:r w:rsidR="008771BA">
        <w:rPr>
          <w:rFonts w:ascii="Simplified Arabic" w:hAnsi="Simplified Arabic" w:cs="Simplified Arabic"/>
          <w:sz w:val="28"/>
          <w:szCs w:val="28"/>
          <w:rtl/>
          <w:lang w:bidi="ar-EG"/>
        </w:rPr>
        <w:t>–</w:t>
      </w:r>
      <w:r w:rsidR="008771BA">
        <w:rPr>
          <w:rFonts w:ascii="Simplified Arabic" w:hAnsi="Simplified Arabic" w:cs="Simplified Arabic" w:hint="cs"/>
          <w:sz w:val="28"/>
          <w:szCs w:val="28"/>
          <w:rtl/>
          <w:lang w:bidi="ar-EG"/>
        </w:rPr>
        <w:t xml:space="preserve"> جامعة لونيسي على البليدة، </w:t>
      </w:r>
      <w:r w:rsidR="008771BA" w:rsidRPr="00550096">
        <w:rPr>
          <w:rFonts w:ascii="Simplified Arabic" w:hAnsi="Simplified Arabic" w:cs="Simplified Arabic" w:hint="cs"/>
          <w:i/>
          <w:iCs/>
          <w:sz w:val="28"/>
          <w:szCs w:val="28"/>
          <w:rtl/>
          <w:lang w:bidi="ar-EG"/>
        </w:rPr>
        <w:t>مجلة ببليوفيليا لدراسات المكتبات والمعلومات</w:t>
      </w:r>
      <w:r w:rsidR="008771BA">
        <w:rPr>
          <w:rFonts w:ascii="Simplified Arabic" w:hAnsi="Simplified Arabic" w:cs="Simplified Arabic" w:hint="cs"/>
          <w:sz w:val="28"/>
          <w:szCs w:val="28"/>
          <w:rtl/>
          <w:lang w:bidi="ar-EG"/>
        </w:rPr>
        <w:t>، 2 (10)، 32-56.</w:t>
      </w:r>
    </w:p>
    <w:p w14:paraId="1D6EBC48" w14:textId="77777777" w:rsidR="00216179" w:rsidRDefault="00216179" w:rsidP="00E3175E">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شلبي، جمانة. (2011). </w:t>
      </w:r>
      <w:r w:rsidRPr="00550096">
        <w:rPr>
          <w:rFonts w:ascii="Simplified Arabic" w:hAnsi="Simplified Arabic" w:cs="Simplified Arabic" w:hint="cs"/>
          <w:i/>
          <w:iCs/>
          <w:sz w:val="28"/>
          <w:szCs w:val="28"/>
          <w:rtl/>
          <w:lang w:bidi="ar-EG"/>
        </w:rPr>
        <w:t>واقع الإدارة الإلكترونية في الجامعة الإسلامية وأثرها على التطوير التنظيمي،</w:t>
      </w:r>
      <w:r w:rsidR="00E3175E">
        <w:rPr>
          <w:rFonts w:ascii="Simplified Arabic" w:hAnsi="Simplified Arabic" w:cs="Simplified Arabic" w:hint="cs"/>
          <w:i/>
          <w:iCs/>
          <w:sz w:val="28"/>
          <w:szCs w:val="28"/>
          <w:rtl/>
          <w:lang w:bidi="ar-EG"/>
        </w:rPr>
        <w:t xml:space="preserve"> </w:t>
      </w:r>
      <w:r w:rsidR="00E3175E" w:rsidRPr="00E3175E">
        <w:rPr>
          <w:rFonts w:ascii="Simplified Arabic" w:hAnsi="Simplified Arabic" w:cs="Simplified Arabic" w:hint="cs"/>
          <w:sz w:val="28"/>
          <w:szCs w:val="28"/>
          <w:rtl/>
          <w:lang w:bidi="ar-EG"/>
        </w:rPr>
        <w:t>(</w:t>
      </w:r>
      <w:r w:rsidRPr="00550096">
        <w:rPr>
          <w:rFonts w:ascii="Simplified Arabic" w:hAnsi="Simplified Arabic" w:cs="Simplified Arabic" w:hint="cs"/>
          <w:i/>
          <w:iCs/>
          <w:sz w:val="28"/>
          <w:szCs w:val="28"/>
          <w:rtl/>
          <w:lang w:bidi="ar-EG"/>
        </w:rPr>
        <w:t xml:space="preserve"> </w:t>
      </w:r>
      <w:r>
        <w:rPr>
          <w:rFonts w:ascii="Simplified Arabic" w:hAnsi="Simplified Arabic" w:cs="Simplified Arabic" w:hint="cs"/>
          <w:sz w:val="28"/>
          <w:szCs w:val="28"/>
          <w:rtl/>
          <w:lang w:bidi="ar-EG"/>
        </w:rPr>
        <w:t>رسالة ماجستير</w:t>
      </w:r>
      <w:r w:rsidR="00E3175E">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الجامعة الإسلامية، غزة.</w:t>
      </w:r>
    </w:p>
    <w:p w14:paraId="3C39E2BC"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عبد الكريم، نهاد والربيعي، خلود. (2013). أمن وسرية المعلومات وأثرها على الأداء التنافسي، </w:t>
      </w:r>
      <w:r w:rsidRPr="00550096">
        <w:rPr>
          <w:rFonts w:ascii="Simplified Arabic" w:hAnsi="Simplified Arabic" w:cs="Simplified Arabic" w:hint="cs"/>
          <w:i/>
          <w:iCs/>
          <w:sz w:val="28"/>
          <w:szCs w:val="28"/>
          <w:rtl/>
          <w:lang w:bidi="ar-EG"/>
        </w:rPr>
        <w:t>مجلة دراسات محاسبية ومالية</w:t>
      </w:r>
      <w:r>
        <w:rPr>
          <w:rFonts w:ascii="Simplified Arabic" w:hAnsi="Simplified Arabic" w:cs="Simplified Arabic" w:hint="cs"/>
          <w:sz w:val="28"/>
          <w:szCs w:val="28"/>
          <w:rtl/>
          <w:lang w:bidi="ar-EG"/>
        </w:rPr>
        <w:t>، 8(23)، 289-317.</w:t>
      </w:r>
    </w:p>
    <w:p w14:paraId="13BC1234" w14:textId="77777777" w:rsidR="00AF5FF4" w:rsidRDefault="00AF5FF4" w:rsidP="00AF5FF4">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عثمان، شرين السيد، وأخرون. (2025). دور اليقظة الاستراتيجية في تحقيق التميز المؤسسي: دراسة ميدانية على الجامعات المصرية بصعيد مصر، </w:t>
      </w:r>
      <w:r w:rsidRPr="00550096">
        <w:rPr>
          <w:rFonts w:ascii="Simplified Arabic" w:hAnsi="Simplified Arabic" w:cs="Simplified Arabic" w:hint="cs"/>
          <w:i/>
          <w:iCs/>
          <w:sz w:val="28"/>
          <w:szCs w:val="28"/>
          <w:rtl/>
          <w:lang w:bidi="ar-EG"/>
        </w:rPr>
        <w:t>مجلة البحوث الإدارية والمالية والكمية</w:t>
      </w:r>
      <w:r>
        <w:rPr>
          <w:rFonts w:ascii="Simplified Arabic" w:hAnsi="Simplified Arabic" w:cs="Simplified Arabic" w:hint="cs"/>
          <w:sz w:val="28"/>
          <w:szCs w:val="28"/>
          <w:rtl/>
          <w:lang w:bidi="ar-EG"/>
        </w:rPr>
        <w:t>، 5(2)، كلية التجارة، جامعة السويس، 499-539.</w:t>
      </w:r>
    </w:p>
    <w:p w14:paraId="31130871"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العقابي، ناصر، الربيعي، خلود. (2018). تحليل متطلبات الإدارة الإلكترونية ودوره في تحسين الأداء الوظيفي للموارد البشرية: بحث تطبيقي في شركة التأمين العراقية العامة، </w:t>
      </w:r>
      <w:r w:rsidRPr="00550096">
        <w:rPr>
          <w:rFonts w:ascii="Simplified Arabic" w:hAnsi="Simplified Arabic" w:cs="Simplified Arabic" w:hint="cs"/>
          <w:i/>
          <w:iCs/>
          <w:sz w:val="28"/>
          <w:szCs w:val="28"/>
          <w:rtl/>
          <w:lang w:bidi="ar-EG"/>
        </w:rPr>
        <w:t>مجلة دراسات محاسبية ومالية</w:t>
      </w:r>
      <w:r>
        <w:rPr>
          <w:rFonts w:ascii="Simplified Arabic" w:hAnsi="Simplified Arabic" w:cs="Simplified Arabic" w:hint="cs"/>
          <w:sz w:val="28"/>
          <w:szCs w:val="28"/>
          <w:rtl/>
          <w:lang w:bidi="ar-EG"/>
        </w:rPr>
        <w:t>، 13(45).</w:t>
      </w:r>
    </w:p>
    <w:p w14:paraId="4237AFB1"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غالب، آلاء عبد الكريم، العيساوي، أحمد عبد الهادي، الخزرجي، مازن يوسف. (2022). ممارسات إدارة الموارد البشرية اللإلكترونية ودورها في تنمية الابداع التقني الأخضر، وقائع المؤتمر العلمي الدولي لكلية الإدارة والاقتصاد (الثورة الرقمية كأداة للتنمية المستدامة والتخطيط الاقتصادي والإداري في العراق)، </w:t>
      </w:r>
      <w:r w:rsidRPr="00550096">
        <w:rPr>
          <w:rFonts w:ascii="Simplified Arabic" w:hAnsi="Simplified Arabic" w:cs="Simplified Arabic" w:hint="cs"/>
          <w:i/>
          <w:iCs/>
          <w:sz w:val="28"/>
          <w:szCs w:val="28"/>
          <w:rtl/>
          <w:lang w:bidi="ar-EG"/>
        </w:rPr>
        <w:t>مجلة كلية الإدارة والاقتصاد</w:t>
      </w:r>
      <w:r>
        <w:rPr>
          <w:rFonts w:ascii="Simplified Arabic" w:hAnsi="Simplified Arabic" w:cs="Simplified Arabic" w:hint="cs"/>
          <w:sz w:val="28"/>
          <w:szCs w:val="28"/>
          <w:rtl/>
          <w:lang w:bidi="ar-EG"/>
        </w:rPr>
        <w:t>، عدد خاص، 1271- 1234.</w:t>
      </w:r>
    </w:p>
    <w:p w14:paraId="6D5BEE91"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الغريب، أيمن. (2023). دور إدارة الموارد البشرية اللإلكترونية في تحسين أداء الشركات أثناء جائحة كورونا، </w:t>
      </w:r>
      <w:r w:rsidRPr="00550096">
        <w:rPr>
          <w:rFonts w:ascii="Simplified Arabic" w:hAnsi="Simplified Arabic" w:cs="Simplified Arabic" w:hint="cs"/>
          <w:i/>
          <w:iCs/>
          <w:sz w:val="28"/>
          <w:szCs w:val="28"/>
          <w:rtl/>
          <w:lang w:bidi="ar-EG"/>
        </w:rPr>
        <w:t>المجلة العلمية للبحوث الإدارية والمحاسبية والاقتصادية والقانونية</w:t>
      </w:r>
      <w:r>
        <w:rPr>
          <w:rFonts w:ascii="Simplified Arabic" w:hAnsi="Simplified Arabic" w:cs="Simplified Arabic" w:hint="cs"/>
          <w:sz w:val="28"/>
          <w:szCs w:val="28"/>
          <w:rtl/>
          <w:lang w:bidi="ar-EG"/>
        </w:rPr>
        <w:t>، 1(2)، 49-88.</w:t>
      </w:r>
    </w:p>
    <w:p w14:paraId="7ADC25A3"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غنيم، إسلام محمود وعبد الهادي، دينا حسن. (2024). </w:t>
      </w:r>
      <w:r w:rsidRPr="000C2C4F">
        <w:rPr>
          <w:rFonts w:ascii="Simplified Arabic" w:hAnsi="Simplified Arabic" w:cs="Simplified Arabic" w:hint="cs"/>
          <w:sz w:val="28"/>
          <w:szCs w:val="28"/>
          <w:rtl/>
          <w:lang w:bidi="ar-EG"/>
        </w:rPr>
        <w:t>أثر تطبيق استراتيجية ستة سيجما في تحسين جودة الخدمات وتحقيق التميز المؤسسي: دراسة تطبيقية على البريد المصري</w:t>
      </w:r>
      <w:r>
        <w:rPr>
          <w:rFonts w:ascii="Simplified Arabic" w:hAnsi="Simplified Arabic" w:cs="Simplified Arabic" w:hint="cs"/>
          <w:sz w:val="28"/>
          <w:szCs w:val="28"/>
          <w:rtl/>
          <w:lang w:bidi="ar-EG"/>
        </w:rPr>
        <w:t xml:space="preserve">، </w:t>
      </w:r>
      <w:r w:rsidR="000C2C4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0C2C4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التجارة، جامعة طنطا، مصر.</w:t>
      </w:r>
    </w:p>
    <w:p w14:paraId="6A9CCCE2"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قدايفة، أمينة. (2016). استراتيجية أمن المعلومات، </w:t>
      </w:r>
      <w:r w:rsidRPr="00550096">
        <w:rPr>
          <w:rFonts w:ascii="Simplified Arabic" w:hAnsi="Simplified Arabic" w:cs="Simplified Arabic" w:hint="cs"/>
          <w:i/>
          <w:iCs/>
          <w:sz w:val="28"/>
          <w:szCs w:val="28"/>
          <w:rtl/>
          <w:lang w:bidi="ar-EG"/>
        </w:rPr>
        <w:t>مجلة أبعاد اقتصادية</w:t>
      </w:r>
      <w:r>
        <w:rPr>
          <w:rFonts w:ascii="Simplified Arabic" w:hAnsi="Simplified Arabic" w:cs="Simplified Arabic" w:hint="cs"/>
          <w:sz w:val="28"/>
          <w:szCs w:val="28"/>
          <w:rtl/>
          <w:lang w:bidi="ar-EG"/>
        </w:rPr>
        <w:t>، ع (6)، 160-178.</w:t>
      </w:r>
    </w:p>
    <w:p w14:paraId="1C6CDEE2"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القرزعي، مها صالح. (2018). فلسفة إدارة التميز المؤسسي في التعليم. نماذج دولية وعربية ومحلية، </w:t>
      </w:r>
      <w:r w:rsidRPr="00550096">
        <w:rPr>
          <w:rFonts w:ascii="Simplified Arabic" w:hAnsi="Simplified Arabic" w:cs="Simplified Arabic" w:hint="cs"/>
          <w:i/>
          <w:iCs/>
          <w:sz w:val="28"/>
          <w:szCs w:val="28"/>
          <w:rtl/>
          <w:lang w:bidi="ar-EG"/>
        </w:rPr>
        <w:t>مركز الخبرات المهنية بالإدارة (بميك</w:t>
      </w:r>
      <w:r>
        <w:rPr>
          <w:rFonts w:ascii="Simplified Arabic" w:hAnsi="Simplified Arabic" w:cs="Simplified Arabic" w:hint="cs"/>
          <w:sz w:val="28"/>
          <w:szCs w:val="28"/>
          <w:rtl/>
          <w:lang w:bidi="ar-EG"/>
        </w:rPr>
        <w:t xml:space="preserve">)، مصر. </w:t>
      </w:r>
    </w:p>
    <w:p w14:paraId="17AF4358" w14:textId="77777777" w:rsidR="00906DE7" w:rsidRDefault="00906DE7" w:rsidP="00906DE7">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القيسي، رناد خالد.(2024). </w:t>
      </w:r>
      <w:r w:rsidRPr="00550096">
        <w:rPr>
          <w:rFonts w:ascii="Simplified Arabic" w:hAnsi="Simplified Arabic" w:cs="Simplified Arabic" w:hint="cs"/>
          <w:i/>
          <w:iCs/>
          <w:sz w:val="28"/>
          <w:szCs w:val="28"/>
          <w:rtl/>
          <w:lang w:bidi="ar-EG"/>
        </w:rPr>
        <w:t>أثر تطبيق إدارة الموارد البشرية الإلكترونية على الأداء التنظيمي دراسة حالة (مدينة عبد الله الثاني ابن الحسين الصناعية-  عمان)،</w:t>
      </w:r>
      <w:r>
        <w:rPr>
          <w:rFonts w:ascii="Simplified Arabic" w:hAnsi="Simplified Arabic" w:cs="Simplified Arabic" w:hint="cs"/>
          <w:sz w:val="28"/>
          <w:szCs w:val="28"/>
          <w:rtl/>
          <w:lang w:bidi="ar-EG"/>
        </w:rPr>
        <w:t xml:space="preserve"> </w:t>
      </w:r>
      <w:r w:rsidR="000C2C4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0C2C4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الأعمال، جامعة الشرق الأوسط، عمان، الأردن.</w:t>
      </w:r>
    </w:p>
    <w:p w14:paraId="39B74622" w14:textId="77777777" w:rsidR="0069218F" w:rsidRDefault="0069218F" w:rsidP="0069218F">
      <w:pPr>
        <w:pStyle w:val="a5"/>
        <w:numPr>
          <w:ilvl w:val="1"/>
          <w:numId w:val="2"/>
        </w:numPr>
        <w:bidi/>
        <w:ind w:left="29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محمد، سامح سمير وأخرون. (2025). </w:t>
      </w:r>
      <w:r w:rsidRPr="0069218F">
        <w:rPr>
          <w:rFonts w:ascii="Simplified Arabic" w:hAnsi="Simplified Arabic" w:cs="Simplified Arabic"/>
          <w:sz w:val="28"/>
          <w:szCs w:val="28"/>
          <w:rtl/>
          <w:lang w:bidi="ar-EG"/>
        </w:rPr>
        <w:t>دور</w:t>
      </w:r>
      <w:r>
        <w:rPr>
          <w:rFonts w:ascii="Simplified Arabic" w:hAnsi="Simplified Arabic" w:cs="Simplified Arabic" w:hint="cs"/>
          <w:sz w:val="28"/>
          <w:szCs w:val="28"/>
          <w:rtl/>
          <w:lang w:bidi="ar-EG"/>
        </w:rPr>
        <w:t xml:space="preserve"> </w:t>
      </w:r>
      <w:r w:rsidRPr="0069218F">
        <w:rPr>
          <w:rFonts w:ascii="Simplified Arabic" w:hAnsi="Simplified Arabic" w:cs="Simplified Arabic"/>
          <w:sz w:val="28"/>
          <w:szCs w:val="28"/>
          <w:rtl/>
          <w:lang w:bidi="ar-EG"/>
        </w:rPr>
        <w:t>الجدارات الاستراتيجية في تحقيق التميز المؤسسي: دراسة تطبيقية</w:t>
      </w:r>
      <w:r>
        <w:rPr>
          <w:rFonts w:ascii="Simplified Arabic" w:hAnsi="Simplified Arabic" w:cs="Simplified Arabic" w:hint="cs"/>
          <w:sz w:val="28"/>
          <w:szCs w:val="28"/>
          <w:rtl/>
          <w:lang w:bidi="ar-EG"/>
        </w:rPr>
        <w:t xml:space="preserve">، </w:t>
      </w:r>
      <w:r w:rsidRPr="00550096">
        <w:rPr>
          <w:rFonts w:ascii="Simplified Arabic" w:hAnsi="Simplified Arabic" w:cs="Simplified Arabic" w:hint="cs"/>
          <w:i/>
          <w:iCs/>
          <w:sz w:val="28"/>
          <w:szCs w:val="28"/>
          <w:rtl/>
          <w:lang w:bidi="ar-EG"/>
        </w:rPr>
        <w:t>مجلة راية الدولية للعلوم التجارية</w:t>
      </w:r>
      <w:r>
        <w:rPr>
          <w:rFonts w:ascii="Simplified Arabic" w:hAnsi="Simplified Arabic" w:cs="Simplified Arabic" w:hint="cs"/>
          <w:sz w:val="28"/>
          <w:szCs w:val="28"/>
          <w:rtl/>
          <w:lang w:bidi="ar-EG"/>
        </w:rPr>
        <w:t xml:space="preserve">، 4(14)، 1013-1066. </w:t>
      </w:r>
    </w:p>
    <w:p w14:paraId="470A64E9" w14:textId="77777777" w:rsidR="00216179" w:rsidRDefault="00216179" w:rsidP="00216179">
      <w:pPr>
        <w:pStyle w:val="a5"/>
        <w:numPr>
          <w:ilvl w:val="1"/>
          <w:numId w:val="2"/>
        </w:numPr>
        <w:bidi/>
        <w:ind w:left="47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موسى، </w:t>
      </w:r>
      <w:r w:rsidRPr="00216179">
        <w:rPr>
          <w:rFonts w:ascii="Simplified Arabic" w:hAnsi="Simplified Arabic" w:cs="Simplified Arabic"/>
          <w:sz w:val="28"/>
          <w:szCs w:val="28"/>
          <w:rtl/>
          <w:lang w:bidi="ar-EG"/>
        </w:rPr>
        <w:t>أحمد نعيم موسى</w:t>
      </w:r>
      <w:r>
        <w:rPr>
          <w:rFonts w:ascii="Simplified Arabic" w:hAnsi="Simplified Arabic" w:cs="Simplified Arabic" w:hint="cs"/>
          <w:sz w:val="28"/>
          <w:szCs w:val="28"/>
          <w:rtl/>
          <w:lang w:bidi="ar-EG"/>
        </w:rPr>
        <w:t>؛ و</w:t>
      </w:r>
      <w:r w:rsidRPr="00216179">
        <w:rPr>
          <w:rFonts w:ascii="Simplified Arabic" w:hAnsi="Simplified Arabic" w:cs="Simplified Arabic"/>
          <w:sz w:val="28"/>
          <w:szCs w:val="28"/>
          <w:rtl/>
          <w:lang w:bidi="ar-EG"/>
        </w:rPr>
        <w:t>صبحي</w:t>
      </w:r>
      <w:r>
        <w:rPr>
          <w:rFonts w:ascii="Simplified Arabic" w:hAnsi="Simplified Arabic" w:cs="Simplified Arabic" w:hint="cs"/>
          <w:sz w:val="28"/>
          <w:szCs w:val="28"/>
          <w:rtl/>
          <w:lang w:bidi="ar-EG"/>
        </w:rPr>
        <w:t xml:space="preserve"> ، محمد (2017).</w:t>
      </w:r>
      <w:r w:rsidRPr="00216179">
        <w:rPr>
          <w:rFonts w:ascii="Simplified Arabic" w:hAnsi="Simplified Arabic" w:cs="Simplified Arabic"/>
          <w:sz w:val="28"/>
          <w:szCs w:val="28"/>
          <w:rtl/>
          <w:lang w:bidi="ar-EG"/>
        </w:rPr>
        <w:t xml:space="preserve"> " أثر الحاكمية من وجهة نظر إسلامية على التميز في دائرة الإفتاء العام في الأردن"، </w:t>
      </w:r>
      <w:r w:rsidRPr="00550096">
        <w:rPr>
          <w:rFonts w:ascii="Simplified Arabic" w:hAnsi="Simplified Arabic" w:cs="Simplified Arabic"/>
          <w:i/>
          <w:iCs/>
          <w:sz w:val="28"/>
          <w:szCs w:val="28"/>
          <w:rtl/>
          <w:lang w:bidi="ar-EG"/>
        </w:rPr>
        <w:t>مجلة جامعة عمان العربية للبحوث</w:t>
      </w:r>
      <w:r w:rsidRPr="00216179">
        <w:rPr>
          <w:rFonts w:ascii="Simplified Arabic" w:hAnsi="Simplified Arabic" w:cs="Simplified Arabic"/>
          <w:b/>
          <w:bCs/>
          <w:sz w:val="28"/>
          <w:szCs w:val="28"/>
          <w:rtl/>
          <w:lang w:bidi="ar-EG"/>
        </w:rPr>
        <w:t>،</w:t>
      </w:r>
      <w:r w:rsidRPr="00216179">
        <w:rPr>
          <w:rFonts w:ascii="Simplified Arabic" w:hAnsi="Simplified Arabic" w:cs="Simplified Arabic"/>
          <w:sz w:val="28"/>
          <w:szCs w:val="28"/>
          <w:rtl/>
          <w:lang w:bidi="ar-EG"/>
        </w:rPr>
        <w:t xml:space="preserve"> سلسلة البحوث الإدارية، ع (</w:t>
      </w:r>
      <w:r w:rsidRPr="00216179">
        <w:rPr>
          <w:rFonts w:ascii="Simplified Arabic" w:hAnsi="Simplified Arabic" w:cs="Simplified Arabic"/>
          <w:sz w:val="28"/>
          <w:szCs w:val="28"/>
          <w:rtl/>
          <w:lang w:bidi="fa-IR"/>
        </w:rPr>
        <w:t>۱)</w:t>
      </w:r>
      <w:r>
        <w:rPr>
          <w:rFonts w:ascii="Simplified Arabic" w:hAnsi="Simplified Arabic" w:cs="Simplified Arabic" w:hint="cs"/>
          <w:sz w:val="28"/>
          <w:szCs w:val="28"/>
          <w:rtl/>
          <w:lang w:bidi="ar-EG"/>
        </w:rPr>
        <w:t>.</w:t>
      </w:r>
    </w:p>
    <w:p w14:paraId="74CE2152"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نجم، عبد الحكيم، والسعيد، أحمد. (2017). الإدارة اللإلكترونية للموارد البشرية وتأثيرها على الأداء الوظيفي: بالتطبيق على العاملين بالمستشفيات العامة والمركزية التابعة لمديرية الصحة بمحافظة الدقهلية، </w:t>
      </w:r>
      <w:r w:rsidRPr="00550096">
        <w:rPr>
          <w:rFonts w:ascii="Simplified Arabic" w:hAnsi="Simplified Arabic" w:cs="Simplified Arabic" w:hint="cs"/>
          <w:i/>
          <w:iCs/>
          <w:sz w:val="28"/>
          <w:szCs w:val="28"/>
          <w:rtl/>
          <w:lang w:bidi="ar-EG"/>
        </w:rPr>
        <w:t>المجلة المصرية للدراسات التجارية</w:t>
      </w:r>
      <w:r>
        <w:rPr>
          <w:rFonts w:ascii="Simplified Arabic" w:hAnsi="Simplified Arabic" w:cs="Simplified Arabic" w:hint="cs"/>
          <w:sz w:val="28"/>
          <w:szCs w:val="28"/>
          <w:rtl/>
          <w:lang w:bidi="ar-EG"/>
        </w:rPr>
        <w:t>، 41(4)، 491-523.</w:t>
      </w:r>
    </w:p>
    <w:p w14:paraId="22E14F76" w14:textId="77777777" w:rsidR="00216179" w:rsidRDefault="00216179" w:rsidP="00550096">
      <w:pPr>
        <w:pStyle w:val="a5"/>
        <w:numPr>
          <w:ilvl w:val="1"/>
          <w:numId w:val="2"/>
        </w:numPr>
        <w:bidi/>
        <w:ind w:left="476"/>
        <w:jc w:val="both"/>
        <w:rPr>
          <w:rFonts w:ascii="Simplified Arabic" w:hAnsi="Simplified Arabic" w:cs="Simplified Arabic"/>
          <w:sz w:val="28"/>
          <w:szCs w:val="28"/>
          <w:lang w:bidi="ar-EG"/>
        </w:rPr>
      </w:pPr>
      <w:r w:rsidRPr="00216179">
        <w:rPr>
          <w:rFonts w:ascii="Simplified Arabic" w:hAnsi="Simplified Arabic" w:cs="Simplified Arabic"/>
          <w:sz w:val="28"/>
          <w:szCs w:val="28"/>
          <w:rtl/>
          <w:lang w:bidi="ar-EG"/>
        </w:rPr>
        <w:t>هاشمي</w:t>
      </w:r>
      <w:r w:rsidR="00E81A2F">
        <w:rPr>
          <w:rFonts w:ascii="Simplified Arabic" w:hAnsi="Simplified Arabic" w:cs="Simplified Arabic" w:hint="cs"/>
          <w:sz w:val="28"/>
          <w:szCs w:val="28"/>
          <w:rtl/>
          <w:lang w:bidi="ar-EG"/>
        </w:rPr>
        <w:t>، إناس . (2019).</w:t>
      </w:r>
      <w:r w:rsidRPr="00216179">
        <w:rPr>
          <w:rFonts w:ascii="Simplified Arabic" w:hAnsi="Simplified Arabic" w:cs="Simplified Arabic"/>
          <w:sz w:val="28"/>
          <w:szCs w:val="28"/>
          <w:rtl/>
          <w:lang w:bidi="ar-EG"/>
        </w:rPr>
        <w:t xml:space="preserve"> </w:t>
      </w:r>
      <w:r w:rsidRPr="00550096">
        <w:rPr>
          <w:rFonts w:ascii="Simplified Arabic" w:hAnsi="Simplified Arabic" w:cs="Simplified Arabic"/>
          <w:i/>
          <w:iCs/>
          <w:sz w:val="28"/>
          <w:szCs w:val="28"/>
          <w:rtl/>
          <w:lang w:bidi="ar-EG"/>
        </w:rPr>
        <w:t>دور الذكاء الاستراتيجي في دعم التميز المؤسسي</w:t>
      </w:r>
      <w:r w:rsidRPr="00216179">
        <w:rPr>
          <w:rFonts w:ascii="Simplified Arabic" w:hAnsi="Simplified Arabic" w:cs="Simplified Arabic"/>
          <w:sz w:val="28"/>
          <w:szCs w:val="28"/>
          <w:rtl/>
          <w:lang w:bidi="ar-EG"/>
        </w:rPr>
        <w:t xml:space="preserve"> ،</w:t>
      </w:r>
      <w:r w:rsidR="00550096">
        <w:rPr>
          <w:rFonts w:ascii="Simplified Arabic" w:hAnsi="Simplified Arabic" w:cs="Simplified Arabic" w:hint="cs"/>
          <w:sz w:val="28"/>
          <w:szCs w:val="28"/>
          <w:rtl/>
          <w:lang w:bidi="ar-EG"/>
        </w:rPr>
        <w:t xml:space="preserve"> </w:t>
      </w:r>
      <w:r w:rsidRPr="00216179">
        <w:rPr>
          <w:rFonts w:ascii="Simplified Arabic" w:hAnsi="Simplified Arabic" w:cs="Simplified Arabic"/>
          <w:sz w:val="28"/>
          <w:szCs w:val="28"/>
          <w:rtl/>
          <w:lang w:bidi="ar-EG"/>
        </w:rPr>
        <w:t xml:space="preserve"> رسالة ماجستير- غير منشورة- كلية العلوم الاقتصادية والعلوم التجارية وعلوم التيسير، جامعة العربي بن مهيدي، أم البواقي، السودان</w:t>
      </w:r>
      <w:r w:rsidR="008C25AA">
        <w:rPr>
          <w:rFonts w:ascii="Simplified Arabic" w:hAnsi="Simplified Arabic" w:cs="Simplified Arabic" w:hint="cs"/>
          <w:sz w:val="28"/>
          <w:szCs w:val="28"/>
          <w:rtl/>
          <w:lang w:bidi="ar-EG"/>
        </w:rPr>
        <w:t>.</w:t>
      </w:r>
    </w:p>
    <w:p w14:paraId="38B22155" w14:textId="77777777" w:rsidR="0024491C" w:rsidRPr="008C25AA" w:rsidRDefault="0024491C" w:rsidP="008C25AA">
      <w:pPr>
        <w:pStyle w:val="a5"/>
        <w:numPr>
          <w:ilvl w:val="1"/>
          <w:numId w:val="2"/>
        </w:numPr>
        <w:bidi/>
        <w:ind w:left="476"/>
        <w:jc w:val="both"/>
        <w:rPr>
          <w:rFonts w:ascii="Simplified Arabic" w:hAnsi="Simplified Arabic" w:cs="Simplified Arabic"/>
          <w:sz w:val="28"/>
          <w:szCs w:val="28"/>
          <w:lang w:bidi="ar-EG"/>
        </w:rPr>
      </w:pPr>
      <w:r w:rsidRPr="008C25AA">
        <w:rPr>
          <w:rFonts w:ascii="Simplified Arabic" w:hAnsi="Simplified Arabic" w:cs="Simplified Arabic" w:hint="cs"/>
          <w:sz w:val="28"/>
          <w:szCs w:val="28"/>
          <w:rtl/>
        </w:rPr>
        <w:t xml:space="preserve">النملان، عبد الرحمن عوض. (2017). </w:t>
      </w:r>
      <w:r w:rsidRPr="008C25AA">
        <w:rPr>
          <w:rFonts w:ascii="Simplified Arabic" w:hAnsi="Simplified Arabic" w:cs="Simplified Arabic" w:hint="cs"/>
          <w:i/>
          <w:iCs/>
          <w:sz w:val="28"/>
          <w:szCs w:val="28"/>
          <w:rtl/>
        </w:rPr>
        <w:t>أثر إدارة الموارد البشرية اللإلكترونية في الأداء المؤسسي من خلال التعلم التنظيمي في المستشفيات الخاصة في دولة قطر</w:t>
      </w:r>
      <w:r w:rsidRPr="008C25AA">
        <w:rPr>
          <w:rFonts w:ascii="Simplified Arabic" w:hAnsi="Simplified Arabic" w:cs="Simplified Arabic" w:hint="cs"/>
          <w:sz w:val="28"/>
          <w:szCs w:val="28"/>
          <w:rtl/>
        </w:rPr>
        <w:t xml:space="preserve">، </w:t>
      </w:r>
      <w:r w:rsidR="000C2C4F">
        <w:rPr>
          <w:rFonts w:ascii="Simplified Arabic" w:hAnsi="Simplified Arabic" w:cs="Simplified Arabic" w:hint="cs"/>
          <w:sz w:val="28"/>
          <w:szCs w:val="28"/>
          <w:rtl/>
        </w:rPr>
        <w:t>(</w:t>
      </w:r>
      <w:r w:rsidRPr="008C25AA">
        <w:rPr>
          <w:rFonts w:ascii="Simplified Arabic" w:hAnsi="Simplified Arabic" w:cs="Simplified Arabic" w:hint="cs"/>
          <w:sz w:val="28"/>
          <w:szCs w:val="28"/>
          <w:rtl/>
        </w:rPr>
        <w:t>رسالة ماجستير</w:t>
      </w:r>
      <w:r w:rsidR="000C2C4F">
        <w:rPr>
          <w:rFonts w:ascii="Simplified Arabic" w:hAnsi="Simplified Arabic" w:cs="Simplified Arabic" w:hint="cs"/>
          <w:sz w:val="28"/>
          <w:szCs w:val="28"/>
          <w:rtl/>
        </w:rPr>
        <w:t>)</w:t>
      </w:r>
      <w:r w:rsidRPr="008C25AA">
        <w:rPr>
          <w:rFonts w:ascii="Simplified Arabic" w:hAnsi="Simplified Arabic" w:cs="Simplified Arabic" w:hint="cs"/>
          <w:sz w:val="28"/>
          <w:szCs w:val="28"/>
          <w:rtl/>
        </w:rPr>
        <w:t>، كلية الاقتصاد والعلوم الإدارية، جامعة آل البيت</w:t>
      </w:r>
    </w:p>
    <w:p w14:paraId="24B58DF3" w14:textId="77777777" w:rsidR="0024491C" w:rsidRDefault="0024491C" w:rsidP="008C25AA">
      <w:pPr>
        <w:pStyle w:val="a5"/>
        <w:numPr>
          <w:ilvl w:val="1"/>
          <w:numId w:val="2"/>
        </w:numPr>
        <w:bidi/>
        <w:ind w:left="476"/>
        <w:jc w:val="both"/>
        <w:rPr>
          <w:rFonts w:ascii="Simplified Arabic" w:hAnsi="Simplified Arabic" w:cs="Simplified Arabic"/>
          <w:sz w:val="28"/>
          <w:szCs w:val="28"/>
          <w:lang w:bidi="ar-EG"/>
        </w:rPr>
      </w:pPr>
      <w:r w:rsidRPr="00F65AAF">
        <w:rPr>
          <w:rFonts w:ascii="Simplified Arabic" w:hAnsi="Simplified Arabic" w:cs="Simplified Arabic" w:hint="cs"/>
          <w:sz w:val="28"/>
          <w:szCs w:val="28"/>
          <w:rtl/>
        </w:rPr>
        <w:t>المحمود، أحمد قاسم</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(2024</w:t>
      </w:r>
      <w:r w:rsidR="008C25AA">
        <w:rPr>
          <w:rFonts w:ascii="Simplified Arabic" w:hAnsi="Simplified Arabic" w:cs="Simplified Arabic" w:hint="cs"/>
          <w:sz w:val="28"/>
          <w:szCs w:val="28"/>
          <w:rtl/>
        </w:rPr>
        <w:t>)</w:t>
      </w:r>
      <w:r>
        <w:rPr>
          <w:rFonts w:ascii="Simplified Arabic" w:hAnsi="Simplified Arabic" w:cs="Simplified Arabic" w:hint="cs"/>
          <w:i/>
          <w:iCs/>
          <w:sz w:val="28"/>
          <w:szCs w:val="28"/>
          <w:rtl/>
        </w:rPr>
        <w:t>.</w:t>
      </w:r>
      <w:r w:rsidRPr="00CF1B74">
        <w:rPr>
          <w:rFonts w:ascii="Simplified Arabic" w:hAnsi="Simplified Arabic" w:cs="Simplified Arabic" w:hint="cs"/>
          <w:i/>
          <w:iCs/>
          <w:sz w:val="28"/>
          <w:szCs w:val="28"/>
          <w:rtl/>
        </w:rPr>
        <w:t xml:space="preserve">  أثر أنشطة إدارة الموارد البشرية الإلكترونية على تحقيق التميز المؤسسي لدى فنادق الخمسة نجوم في عمان (الأردن</w:t>
      </w:r>
      <w:r w:rsidRPr="00F65AAF">
        <w:rPr>
          <w:rFonts w:ascii="Simplified Arabic" w:hAnsi="Simplified Arabic" w:cs="Simplified Arabic" w:hint="cs"/>
          <w:sz w:val="28"/>
          <w:szCs w:val="28"/>
          <w:rtl/>
        </w:rPr>
        <w:t xml:space="preserve">)، </w:t>
      </w:r>
      <w:r w:rsidR="000C2C4F">
        <w:rPr>
          <w:rFonts w:ascii="Simplified Arabic" w:hAnsi="Simplified Arabic" w:cs="Simplified Arabic" w:hint="cs"/>
          <w:sz w:val="28"/>
          <w:szCs w:val="28"/>
          <w:rtl/>
        </w:rPr>
        <w:t>(</w:t>
      </w:r>
      <w:r w:rsidRPr="00F65AAF">
        <w:rPr>
          <w:rFonts w:ascii="Simplified Arabic" w:hAnsi="Simplified Arabic" w:cs="Simplified Arabic" w:hint="cs"/>
          <w:sz w:val="28"/>
          <w:szCs w:val="28"/>
          <w:rtl/>
        </w:rPr>
        <w:t>رسالة ماجستير</w:t>
      </w:r>
      <w:r w:rsidR="000C2C4F">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جامعة الشرق الأوسط، الأردن</w:t>
      </w:r>
    </w:p>
    <w:p w14:paraId="64137579" w14:textId="77777777" w:rsidR="0024491C" w:rsidRDefault="0024491C" w:rsidP="0024491C">
      <w:pPr>
        <w:pStyle w:val="a5"/>
        <w:numPr>
          <w:ilvl w:val="1"/>
          <w:numId w:val="2"/>
        </w:numPr>
        <w:bidi/>
        <w:ind w:left="476"/>
        <w:jc w:val="both"/>
        <w:rPr>
          <w:rFonts w:ascii="Simplified Arabic" w:hAnsi="Simplified Arabic" w:cs="Simplified Arabic"/>
          <w:sz w:val="28"/>
          <w:szCs w:val="28"/>
          <w:lang w:bidi="ar-EG"/>
        </w:rPr>
      </w:pPr>
      <w:r w:rsidRPr="00F65AAF">
        <w:rPr>
          <w:rFonts w:ascii="Simplified Arabic" w:hAnsi="Simplified Arabic" w:cs="Simplified Arabic" w:hint="cs"/>
          <w:sz w:val="28"/>
          <w:szCs w:val="28"/>
          <w:rtl/>
        </w:rPr>
        <w:t>الغريب، أيمن فاروق</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(2023)</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sidRPr="00F65AAF">
        <w:rPr>
          <w:rFonts w:ascii="Simplified Arabic" w:hAnsi="Simplified Arabic" w:cs="Simplified Arabic"/>
          <w:sz w:val="28"/>
          <w:szCs w:val="28"/>
          <w:rtl/>
        </w:rPr>
        <w:t>دور إدارة الموارد البشرية الإلكترونية في تحسين أداء الشركات أثناء جائحة كورونا "بالتطبيق علي الشركات المساهمة في البورصة المصرية</w:t>
      </w:r>
      <w:r w:rsidRPr="00F65AAF">
        <w:rPr>
          <w:rFonts w:ascii="Simplified Arabic" w:hAnsi="Simplified Arabic" w:cs="Simplified Arabic" w:hint="cs"/>
          <w:sz w:val="28"/>
          <w:szCs w:val="28"/>
          <w:rtl/>
        </w:rPr>
        <w:t xml:space="preserve">، </w:t>
      </w:r>
      <w:r w:rsidRPr="00F65AAF">
        <w:rPr>
          <w:rFonts w:ascii="Simplified Arabic" w:hAnsi="Simplified Arabic" w:cs="Simplified Arabic"/>
          <w:i/>
          <w:iCs/>
          <w:sz w:val="28"/>
          <w:szCs w:val="28"/>
          <w:rtl/>
        </w:rPr>
        <w:t>المجلة العلمية للبحوث الإدارية والمحاسبية والاقتصادية والقانونية</w:t>
      </w:r>
      <w:r w:rsidRPr="00F65AAF">
        <w:rPr>
          <w:rFonts w:ascii="Simplified Arabic" w:hAnsi="Simplified Arabic" w:cs="Simplified Arabic"/>
          <w:sz w:val="28"/>
          <w:szCs w:val="28"/>
          <w:rtl/>
        </w:rPr>
        <w:t xml:space="preserve">، </w:t>
      </w:r>
      <w:r>
        <w:rPr>
          <w:rFonts w:ascii="Simplified Arabic" w:hAnsi="Simplified Arabic" w:cs="Simplified Arabic" w:hint="cs"/>
          <w:sz w:val="28"/>
          <w:szCs w:val="28"/>
          <w:rtl/>
        </w:rPr>
        <w:t>1</w:t>
      </w:r>
      <w:r w:rsidRPr="00F65AAF">
        <w:rPr>
          <w:rFonts w:ascii="Simplified Arabic" w:hAnsi="Simplified Arabic" w:cs="Simplified Arabic" w:hint="cs"/>
          <w:sz w:val="28"/>
          <w:szCs w:val="28"/>
          <w:rtl/>
        </w:rPr>
        <w:t>(2)، 49- 88.</w:t>
      </w:r>
      <w:r w:rsidRPr="00CF1B74">
        <w:rPr>
          <w:sz w:val="28"/>
          <w:szCs w:val="28"/>
        </w:rPr>
        <w:t xml:space="preserve"> DOI: </w:t>
      </w:r>
      <w:r w:rsidR="006A5B65">
        <w:rPr>
          <w:sz w:val="28"/>
          <w:szCs w:val="28"/>
        </w:rPr>
        <w:t xml:space="preserve">                </w:t>
      </w:r>
      <w:r w:rsidRPr="00CF1B74">
        <w:rPr>
          <w:rFonts w:hint="cs"/>
          <w:sz w:val="28"/>
          <w:szCs w:val="28"/>
          <w:rtl/>
        </w:rPr>
        <w:t xml:space="preserve">      </w:t>
      </w:r>
      <w:hyperlink r:id="rId9" w:history="1">
        <w:r w:rsidRPr="00CF1B74">
          <w:rPr>
            <w:color w:val="0000FF"/>
            <w:u w:val="single"/>
          </w:rPr>
          <w:t>10.2</w:t>
        </w:r>
        <w:r w:rsidRPr="00CF1B74">
          <w:rPr>
            <w:color w:val="0000FF"/>
            <w:sz w:val="28"/>
            <w:szCs w:val="28"/>
            <w:u w:val="single"/>
          </w:rPr>
          <w:t>1608/sjdal.2023.304031</w:t>
        </w:r>
      </w:hyperlink>
    </w:p>
    <w:p w14:paraId="598E86C3" w14:textId="77777777" w:rsidR="006A5B65" w:rsidRDefault="006A5B65" w:rsidP="006A5B65">
      <w:pPr>
        <w:pStyle w:val="a5"/>
        <w:numPr>
          <w:ilvl w:val="1"/>
          <w:numId w:val="2"/>
        </w:numPr>
        <w:bidi/>
        <w:ind w:left="476"/>
        <w:jc w:val="both"/>
        <w:rPr>
          <w:rFonts w:ascii="Simplified Arabic" w:hAnsi="Simplified Arabic" w:cs="Simplified Arabic"/>
          <w:sz w:val="28"/>
          <w:szCs w:val="28"/>
          <w:lang w:bidi="ar-EG"/>
        </w:rPr>
      </w:pPr>
      <w:r w:rsidRPr="006A5B65">
        <w:rPr>
          <w:rFonts w:ascii="Simplified Arabic" w:hAnsi="Simplified Arabic" w:cs="Simplified Arabic"/>
          <w:sz w:val="28"/>
          <w:szCs w:val="28"/>
          <w:rtl/>
        </w:rPr>
        <w:lastRenderedPageBreak/>
        <w:t>عمام ، ريم</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(2018)</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أثر ممارسة إدارة الموارد البشرية في تحقيق التميز المؤسسي: دراسة حالة بعض البنوك بولاية الأغواط، </w:t>
      </w:r>
      <w:r w:rsidRPr="006A5B65">
        <w:rPr>
          <w:rFonts w:ascii="Simplified Arabic" w:hAnsi="Simplified Arabic" w:cs="Simplified Arabic"/>
          <w:i/>
          <w:iCs/>
          <w:sz w:val="28"/>
          <w:szCs w:val="28"/>
          <w:rtl/>
        </w:rPr>
        <w:t>مجلة البشائر الاقتصادية</w:t>
      </w:r>
      <w:r w:rsidRPr="006A5B65">
        <w:rPr>
          <w:rFonts w:ascii="Simplified Arabic" w:hAnsi="Simplified Arabic" w:cs="Simplified Arabic"/>
          <w:sz w:val="28"/>
          <w:szCs w:val="28"/>
          <w:rtl/>
        </w:rPr>
        <w:t xml:space="preserve">، </w:t>
      </w:r>
      <w:r w:rsidRPr="006A5B65">
        <w:rPr>
          <w:rFonts w:ascii="Simplified Arabic" w:hAnsi="Simplified Arabic" w:cs="Simplified Arabic" w:hint="cs"/>
          <w:sz w:val="28"/>
          <w:szCs w:val="28"/>
          <w:rtl/>
        </w:rPr>
        <w:t>4</w:t>
      </w:r>
      <w:r w:rsidRPr="006A5B65">
        <w:rPr>
          <w:rFonts w:ascii="Simplified Arabic" w:hAnsi="Simplified Arabic" w:cs="Simplified Arabic"/>
          <w:sz w:val="28"/>
          <w:szCs w:val="28"/>
          <w:rtl/>
        </w:rPr>
        <w:t>(2)، 529- 545</w:t>
      </w:r>
      <w:r w:rsidRPr="006A5B65">
        <w:rPr>
          <w:rFonts w:ascii="Simplified Arabic" w:hAnsi="Simplified Arabic" w:cs="Simplified Arabic"/>
          <w:sz w:val="28"/>
          <w:szCs w:val="28"/>
          <w:u w:val="single"/>
          <w:rtl/>
        </w:rPr>
        <w:t>.</w:t>
      </w:r>
      <w:r w:rsidRPr="006A5B65">
        <w:rPr>
          <w:sz w:val="28"/>
          <w:szCs w:val="28"/>
          <w:u w:val="single"/>
        </w:rPr>
        <w:t xml:space="preserve"> 10.33704/1748-004-002-033</w:t>
      </w:r>
      <w:r w:rsidRPr="006A5B65">
        <w:rPr>
          <w:rFonts w:hint="cs"/>
          <w:sz w:val="28"/>
          <w:szCs w:val="28"/>
          <w:u w:val="single"/>
          <w:rtl/>
        </w:rPr>
        <w:t xml:space="preserve">// </w:t>
      </w:r>
      <w:hyperlink r:id="rId10" w:history="1">
        <w:r w:rsidRPr="006A5B65">
          <w:rPr>
            <w:rStyle w:val="Hyperlink"/>
            <w:rFonts w:asciiTheme="majorBidi" w:hAnsiTheme="majorBidi" w:cstheme="majorBidi"/>
            <w:sz w:val="28"/>
            <w:szCs w:val="28"/>
            <w:lang w:bidi="ar-EG"/>
          </w:rPr>
          <w:t>https://doi.org</w:t>
        </w:r>
      </w:hyperlink>
    </w:p>
    <w:p w14:paraId="4BD4BE95" w14:textId="77777777" w:rsidR="006A5B65" w:rsidRDefault="006A5B65" w:rsidP="006A5B65">
      <w:pPr>
        <w:pStyle w:val="a5"/>
        <w:numPr>
          <w:ilvl w:val="1"/>
          <w:numId w:val="2"/>
        </w:numPr>
        <w:bidi/>
        <w:ind w:left="476"/>
        <w:jc w:val="both"/>
        <w:rPr>
          <w:rFonts w:ascii="Simplified Arabic" w:hAnsi="Simplified Arabic" w:cs="Simplified Arabic"/>
          <w:sz w:val="28"/>
          <w:szCs w:val="28"/>
          <w:lang w:bidi="ar-EG"/>
        </w:rPr>
      </w:pPr>
      <w:r w:rsidRPr="006A5B65">
        <w:rPr>
          <w:rFonts w:ascii="Simplified Arabic" w:hAnsi="Simplified Arabic" w:cs="Simplified Arabic"/>
          <w:sz w:val="28"/>
          <w:szCs w:val="28"/>
          <w:rtl/>
        </w:rPr>
        <w:t>عطايلية، بثينة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وسعيدة، حجلة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(2022)</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الرقمنة: آلية تغييرية في استراتيجيات إدارة الموارد البشرية للتوجه نحو الادارة الالكترونية والسبيل الأمثل في ظل جائحة كورونا - مع الاشارة لتجربة الإمارات العربية المتحدة</w:t>
      </w:r>
      <w:r w:rsidRPr="006A5B65">
        <w:rPr>
          <w:rFonts w:ascii="Simplified Arabic" w:hAnsi="Simplified Arabic" w:cs="Simplified Arabic" w:hint="cs"/>
          <w:sz w:val="28"/>
          <w:szCs w:val="28"/>
          <w:rtl/>
        </w:rPr>
        <w:t xml:space="preserve">، </w:t>
      </w:r>
      <w:r w:rsidRPr="006A5B65">
        <w:rPr>
          <w:rFonts w:ascii="Simplified Arabic" w:hAnsi="Simplified Arabic" w:cs="Simplified Arabic"/>
          <w:sz w:val="28"/>
          <w:szCs w:val="28"/>
          <w:rtl/>
        </w:rPr>
        <w:t xml:space="preserve"> </w:t>
      </w:r>
      <w:r w:rsidRPr="006A5B65">
        <w:rPr>
          <w:rFonts w:ascii="Simplified Arabic" w:hAnsi="Simplified Arabic" w:cs="Simplified Arabic"/>
          <w:i/>
          <w:iCs/>
          <w:sz w:val="28"/>
          <w:szCs w:val="28"/>
          <w:rtl/>
        </w:rPr>
        <w:t>المؤتمر الدولي العلمي إدارة منظمات الاعمال في ظل التحول المعرفي والرقمي</w:t>
      </w:r>
      <w:r w:rsidRPr="006A5B65">
        <w:rPr>
          <w:rFonts w:ascii="Simplified Arabic" w:hAnsi="Simplified Arabic" w:cs="Simplified Arabic" w:hint="cs"/>
          <w:i/>
          <w:iCs/>
          <w:sz w:val="28"/>
          <w:szCs w:val="28"/>
          <w:rtl/>
        </w:rPr>
        <w:t>.</w:t>
      </w:r>
    </w:p>
    <w:p w14:paraId="3BA02881" w14:textId="77777777" w:rsidR="006A5B65" w:rsidRPr="006A5B65" w:rsidRDefault="006A5B65" w:rsidP="006A5B65">
      <w:pPr>
        <w:pStyle w:val="a5"/>
        <w:numPr>
          <w:ilvl w:val="1"/>
          <w:numId w:val="2"/>
        </w:numPr>
        <w:bidi/>
        <w:ind w:left="476"/>
        <w:jc w:val="both"/>
        <w:rPr>
          <w:rFonts w:ascii="Simplified Arabic" w:hAnsi="Simplified Arabic" w:cs="Simplified Arabic"/>
          <w:sz w:val="28"/>
          <w:szCs w:val="28"/>
          <w:lang w:bidi="ar-EG"/>
        </w:rPr>
      </w:pPr>
      <w:r w:rsidRPr="006A5B65">
        <w:rPr>
          <w:rFonts w:ascii="Simplified Arabic" w:hAnsi="Simplified Arabic" w:cs="Simplified Arabic"/>
          <w:sz w:val="28"/>
          <w:szCs w:val="28"/>
          <w:rtl/>
        </w:rPr>
        <w:t>عبد الحكيم ، نجم</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والسعيد، أحمد</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(2017)</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الإدارة الإلكترونية للموارد البشرية وتأثيرها على الأداء الوظيفي بالتطبيق على العاملين بالمستشفيات العامة والمركزية التابعة لمديرية الصحة بمحافظة الدقهلية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w:t>
      </w:r>
      <w:r w:rsidRPr="006A5B65">
        <w:rPr>
          <w:rFonts w:ascii="Simplified Arabic" w:hAnsi="Simplified Arabic" w:cs="Simplified Arabic"/>
          <w:i/>
          <w:iCs/>
          <w:sz w:val="28"/>
          <w:szCs w:val="28"/>
          <w:rtl/>
        </w:rPr>
        <w:t>المجلة المصرية للدراسات التجارية</w:t>
      </w:r>
      <w:r w:rsidRPr="006A5B65">
        <w:rPr>
          <w:rFonts w:ascii="Simplified Arabic" w:hAnsi="Simplified Arabic" w:cs="Simplified Arabic" w:hint="cs"/>
          <w:sz w:val="28"/>
          <w:szCs w:val="28"/>
          <w:rtl/>
          <w:lang w:bidi="ar-EG"/>
        </w:rPr>
        <w:t xml:space="preserve">، 41(4)، </w:t>
      </w:r>
      <w:r w:rsidRPr="006A5B65">
        <w:rPr>
          <w:rFonts w:ascii="Simplified Arabic" w:hAnsi="Simplified Arabic" w:cs="Simplified Arabic"/>
          <w:sz w:val="28"/>
          <w:szCs w:val="28"/>
          <w:rtl/>
        </w:rPr>
        <w:t>491-523.</w:t>
      </w:r>
    </w:p>
    <w:p w14:paraId="0A3EB68E" w14:textId="77777777" w:rsidR="006A5B65" w:rsidRDefault="006A5B65" w:rsidP="006A5B65">
      <w:pPr>
        <w:pStyle w:val="a5"/>
        <w:numPr>
          <w:ilvl w:val="1"/>
          <w:numId w:val="2"/>
        </w:numPr>
        <w:bidi/>
        <w:ind w:left="476"/>
        <w:jc w:val="both"/>
        <w:rPr>
          <w:rFonts w:ascii="Simplified Arabic" w:hAnsi="Simplified Arabic" w:cs="Simplified Arabic"/>
          <w:sz w:val="28"/>
          <w:szCs w:val="28"/>
          <w:lang w:bidi="ar-EG"/>
        </w:rPr>
      </w:pPr>
      <w:r w:rsidRPr="00F65AAF">
        <w:rPr>
          <w:rFonts w:ascii="Simplified Arabic" w:hAnsi="Simplified Arabic" w:cs="Simplified Arabic" w:hint="cs"/>
          <w:sz w:val="28"/>
          <w:szCs w:val="28"/>
          <w:rtl/>
        </w:rPr>
        <w:t>الطيب، ياسر محمد، والقوصي، منة الله</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(2023)</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sidRPr="00F65AAF">
        <w:rPr>
          <w:rFonts w:ascii="Simplified Arabic" w:hAnsi="Simplified Arabic" w:cs="Simplified Arabic"/>
          <w:sz w:val="28"/>
          <w:szCs w:val="28"/>
          <w:rtl/>
        </w:rPr>
        <w:t>أثر ممارسات إدارة الموارد البشرية الإلكترونية على الأداء الوظيفي في ‏قطاع المستشفيات الخاصة: دراسة مقارنة بين جمهورية مصر العربية والمملكة العربية السعودية</w:t>
      </w:r>
      <w:r w:rsidRPr="00F65AAF">
        <w:rPr>
          <w:rFonts w:ascii="Simplified Arabic" w:hAnsi="Simplified Arabic" w:cs="Simplified Arabic" w:hint="cs"/>
          <w:sz w:val="28"/>
          <w:szCs w:val="28"/>
          <w:rtl/>
        </w:rPr>
        <w:t xml:space="preserve">، </w:t>
      </w:r>
      <w:r w:rsidRPr="00F65AAF">
        <w:rPr>
          <w:rFonts w:ascii="Simplified Arabic" w:hAnsi="Simplified Arabic" w:cs="Simplified Arabic" w:hint="cs"/>
          <w:i/>
          <w:iCs/>
          <w:sz w:val="28"/>
          <w:szCs w:val="28"/>
          <w:rtl/>
        </w:rPr>
        <w:t>المجلة العلمية للدراسات التجارية والبيئية</w:t>
      </w:r>
      <w:r w:rsidRPr="00F65AAF">
        <w:rPr>
          <w:rFonts w:ascii="Simplified Arabic" w:hAnsi="Simplified Arabic" w:cs="Simplified Arabic" w:hint="cs"/>
          <w:sz w:val="28"/>
          <w:szCs w:val="28"/>
          <w:rtl/>
        </w:rPr>
        <w:t>، جامعة قناة السويس</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14</w:t>
      </w:r>
      <w:r w:rsidRPr="00F65AAF">
        <w:rPr>
          <w:rFonts w:ascii="Simplified Arabic" w:hAnsi="Simplified Arabic" w:cs="Simplified Arabic" w:hint="cs"/>
          <w:sz w:val="28"/>
          <w:szCs w:val="28"/>
          <w:rtl/>
        </w:rPr>
        <w:t xml:space="preserve"> (3)، 1196- 1233</w:t>
      </w:r>
      <w:r w:rsidRPr="00F57B07">
        <w:rPr>
          <w:rFonts w:ascii="Simplified Arabic" w:hAnsi="Simplified Arabic" w:cs="Simplified Arabic" w:hint="cs"/>
          <w:sz w:val="28"/>
          <w:szCs w:val="28"/>
          <w:u w:val="single"/>
          <w:rtl/>
        </w:rPr>
        <w:t xml:space="preserve">. </w:t>
      </w:r>
      <w:r w:rsidRPr="00F57B07">
        <w:rPr>
          <w:u w:val="single"/>
        </w:rPr>
        <w:t xml:space="preserve"> </w:t>
      </w:r>
      <w:hyperlink r:id="rId11" w:history="1">
        <w:r w:rsidRPr="00FA6EDB">
          <w:rPr>
            <w:rStyle w:val="Hyperlink"/>
            <w:rFonts w:ascii="Simplified Arabic" w:hAnsi="Simplified Arabic" w:cs="Simplified Arabic"/>
            <w:sz w:val="28"/>
            <w:szCs w:val="28"/>
          </w:rPr>
          <w:t>http://search.mandumah.com/Record/1444316</w:t>
        </w:r>
      </w:hyperlink>
    </w:p>
    <w:p w14:paraId="22EE2953" w14:textId="77777777" w:rsidR="006A5B65" w:rsidRPr="006A5B65" w:rsidRDefault="006A5B65" w:rsidP="006A5B65">
      <w:pPr>
        <w:pStyle w:val="a5"/>
        <w:numPr>
          <w:ilvl w:val="1"/>
          <w:numId w:val="2"/>
        </w:numPr>
        <w:bidi/>
        <w:ind w:left="476"/>
        <w:jc w:val="both"/>
        <w:rPr>
          <w:rFonts w:ascii="Simplified Arabic" w:hAnsi="Simplified Arabic" w:cs="Simplified Arabic"/>
          <w:sz w:val="28"/>
          <w:szCs w:val="28"/>
          <w:lang w:bidi="ar-EG"/>
        </w:rPr>
      </w:pPr>
      <w:r w:rsidRPr="006A5B65">
        <w:rPr>
          <w:rFonts w:ascii="Simplified Arabic" w:hAnsi="Simplified Arabic" w:cs="Simplified Arabic"/>
          <w:sz w:val="28"/>
          <w:szCs w:val="28"/>
          <w:rtl/>
        </w:rPr>
        <w:t>السويطي، شلبي</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w:t>
      </w:r>
      <w:r w:rsidRPr="006A5B65">
        <w:rPr>
          <w:rFonts w:ascii="Simplified Arabic" w:hAnsi="Simplified Arabic" w:cs="Simplified Arabic" w:hint="cs"/>
          <w:sz w:val="28"/>
          <w:szCs w:val="28"/>
          <w:rtl/>
        </w:rPr>
        <w:t>و</w:t>
      </w:r>
      <w:r w:rsidRPr="006A5B65">
        <w:rPr>
          <w:rFonts w:ascii="Simplified Arabic" w:hAnsi="Simplified Arabic" w:cs="Simplified Arabic"/>
          <w:sz w:val="28"/>
          <w:szCs w:val="28"/>
          <w:rtl/>
        </w:rPr>
        <w:t>عودة</w:t>
      </w:r>
      <w:r w:rsidRPr="006A5B65">
        <w:rPr>
          <w:rFonts w:ascii="Simplified Arabic" w:hAnsi="Simplified Arabic" w:cs="Simplified Arabic" w:hint="cs"/>
          <w:sz w:val="28"/>
          <w:szCs w:val="28"/>
          <w:rtl/>
        </w:rPr>
        <w:t xml:space="preserve">، رجاء.(2024). </w:t>
      </w:r>
      <w:r w:rsidRPr="006A5B65">
        <w:rPr>
          <w:rFonts w:ascii="Simplified Arabic" w:hAnsi="Simplified Arabic" w:cs="Simplified Arabic"/>
          <w:sz w:val="28"/>
          <w:szCs w:val="28"/>
          <w:rtl/>
        </w:rPr>
        <w:t>إدارة المعرفة وأثرها في التميز المؤسسي في ديوان الموظفين العام في فلسطين</w:t>
      </w:r>
      <w:r w:rsidRPr="006A5B65">
        <w:rPr>
          <w:rFonts w:ascii="Simplified Arabic" w:hAnsi="Simplified Arabic" w:cs="Simplified Arabic" w:hint="cs"/>
          <w:sz w:val="28"/>
          <w:szCs w:val="28"/>
          <w:rtl/>
        </w:rPr>
        <w:t xml:space="preserve">، </w:t>
      </w:r>
      <w:r w:rsidRPr="006A5B65">
        <w:rPr>
          <w:rFonts w:ascii="Simplified Arabic" w:hAnsi="Simplified Arabic" w:cs="Simplified Arabic" w:hint="cs"/>
          <w:i/>
          <w:iCs/>
          <w:sz w:val="28"/>
          <w:szCs w:val="28"/>
          <w:rtl/>
        </w:rPr>
        <w:t>مجلة الزرقاء للبحوث والدراسات الإنسانية</w:t>
      </w:r>
      <w:r w:rsidRPr="006A5B65">
        <w:rPr>
          <w:rFonts w:ascii="Simplified Arabic" w:hAnsi="Simplified Arabic" w:cs="Simplified Arabic" w:hint="cs"/>
          <w:sz w:val="28"/>
          <w:szCs w:val="28"/>
          <w:rtl/>
        </w:rPr>
        <w:t>، 24(2)، 302- 319.</w:t>
      </w:r>
    </w:p>
    <w:p w14:paraId="25B4106C" w14:textId="77777777" w:rsidR="006A5B65" w:rsidRDefault="006A5B65" w:rsidP="006A5B65">
      <w:pPr>
        <w:pStyle w:val="a5"/>
        <w:tabs>
          <w:tab w:val="right" w:pos="990"/>
        </w:tabs>
        <w:jc w:val="both"/>
        <w:rPr>
          <w:rFonts w:ascii="Simplified Arabic" w:hAnsi="Simplified Arabic" w:cs="Simplified Arabic"/>
          <w:sz w:val="28"/>
          <w:szCs w:val="28"/>
          <w:u w:val="single"/>
        </w:rPr>
      </w:pPr>
      <w:hyperlink r:id="rId12" w:history="1">
        <w:r w:rsidRPr="00C24591">
          <w:rPr>
            <w:rStyle w:val="Hyperlink"/>
            <w:rFonts w:ascii="Simplified Arabic" w:hAnsi="Simplified Arabic" w:cs="Simplified Arabic"/>
            <w:sz w:val="28"/>
            <w:szCs w:val="28"/>
          </w:rPr>
          <w:t>https://doi.org/10.12816/0062018</w:t>
        </w:r>
      </w:hyperlink>
      <w:r>
        <w:rPr>
          <w:rFonts w:ascii="Simplified Arabic" w:hAnsi="Simplified Arabic" w:cs="Simplified Arabic" w:hint="cs"/>
          <w:sz w:val="28"/>
          <w:szCs w:val="28"/>
          <w:u w:val="single"/>
          <w:rtl/>
        </w:rPr>
        <w:t xml:space="preserve"> </w:t>
      </w:r>
    </w:p>
    <w:p w14:paraId="07E6CCB7" w14:textId="77777777" w:rsid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hAnsi="Simplified Arabic" w:cs="Simplified Arabic" w:hint="cs"/>
          <w:sz w:val="28"/>
          <w:szCs w:val="28"/>
          <w:rtl/>
        </w:rPr>
        <w:t xml:space="preserve">حياة، بلعيد، وعراب، فاطمة الزهراء، وصديقي، خضراء. (2022). ممارسات إدارة الموارد البشرية وأثرها في تحقيق التميز المؤسسي دراسة حالة اتصالات الجزائر وحدة بشار، </w:t>
      </w:r>
      <w:r w:rsidRPr="006A5B65">
        <w:rPr>
          <w:rFonts w:ascii="Simplified Arabic" w:hAnsi="Simplified Arabic" w:cs="Simplified Arabic" w:hint="cs"/>
          <w:i/>
          <w:iCs/>
          <w:sz w:val="28"/>
          <w:szCs w:val="28"/>
          <w:rtl/>
        </w:rPr>
        <w:t>مجلة الاقتصاد الجديد</w:t>
      </w:r>
      <w:r w:rsidRPr="006A5B65">
        <w:rPr>
          <w:rFonts w:ascii="Simplified Arabic" w:hAnsi="Simplified Arabic" w:cs="Simplified Arabic" w:hint="cs"/>
          <w:sz w:val="28"/>
          <w:szCs w:val="28"/>
          <w:rtl/>
        </w:rPr>
        <w:t xml:space="preserve">، 13(1)، 281-300. </w:t>
      </w:r>
    </w:p>
    <w:p w14:paraId="3C4834EA" w14:textId="77777777" w:rsid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hAnsi="Simplified Arabic" w:cs="Simplified Arabic"/>
          <w:sz w:val="28"/>
          <w:szCs w:val="28"/>
          <w:rtl/>
        </w:rPr>
        <w:t>حواطي، وردة دروم، أحمد</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(2020)</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السلوك الإبداعي ومساهمته في دعم متطلبات التميز المؤسسي دراسة على عينة من شركات التأمين الجزائرية، </w:t>
      </w:r>
      <w:r w:rsidRPr="006A5B65">
        <w:rPr>
          <w:rFonts w:ascii="Simplified Arabic" w:hAnsi="Simplified Arabic" w:cs="Simplified Arabic"/>
          <w:i/>
          <w:iCs/>
          <w:sz w:val="28"/>
          <w:szCs w:val="28"/>
          <w:rtl/>
        </w:rPr>
        <w:t>مجلة الاقتصاديات</w:t>
      </w:r>
      <w:r w:rsidRPr="006A5B65">
        <w:rPr>
          <w:rFonts w:ascii="Simplified Arabic" w:hAnsi="Simplified Arabic" w:cs="Simplified Arabic" w:hint="cs"/>
          <w:sz w:val="28"/>
          <w:szCs w:val="28"/>
          <w:rtl/>
        </w:rPr>
        <w:t>، 2</w:t>
      </w:r>
      <w:r w:rsidRPr="006A5B65">
        <w:rPr>
          <w:rFonts w:ascii="Simplified Arabic" w:hAnsi="Simplified Arabic" w:cs="Simplified Arabic"/>
          <w:sz w:val="28"/>
          <w:szCs w:val="28"/>
          <w:rtl/>
        </w:rPr>
        <w:t>(3) 125-169.</w:t>
      </w:r>
      <w:r w:rsidRPr="00D72184">
        <w:t xml:space="preserve"> </w:t>
      </w:r>
      <w:r w:rsidRPr="006A5B65">
        <w:rPr>
          <w:sz w:val="28"/>
          <w:szCs w:val="28"/>
          <w:u w:val="single"/>
        </w:rPr>
        <w:t xml:space="preserve">10.37165/2034-006-003-007 </w:t>
      </w:r>
      <w:r w:rsidRPr="006A5B65">
        <w:rPr>
          <w:rFonts w:hint="cs"/>
          <w:sz w:val="28"/>
          <w:szCs w:val="28"/>
          <w:u w:val="single"/>
          <w:rtl/>
        </w:rPr>
        <w:t xml:space="preserve"> </w:t>
      </w:r>
      <w:r w:rsidRPr="006A5B65">
        <w:rPr>
          <w:rFonts w:hint="cs"/>
          <w:sz w:val="28"/>
          <w:szCs w:val="28"/>
          <w:u w:val="single"/>
          <w:rtl/>
          <w:lang w:bidi="ar-EG"/>
        </w:rPr>
        <w:t xml:space="preserve">: </w:t>
      </w:r>
      <w:r w:rsidRPr="006A5B65">
        <w:rPr>
          <w:sz w:val="28"/>
          <w:szCs w:val="28"/>
          <w:u w:val="single"/>
          <w:lang w:bidi="ar-EG"/>
        </w:rPr>
        <w:t>doi. org</w:t>
      </w:r>
      <w:r w:rsidRPr="006A5B65">
        <w:rPr>
          <w:rFonts w:hint="cs"/>
          <w:sz w:val="28"/>
          <w:szCs w:val="28"/>
          <w:u w:val="single"/>
          <w:rtl/>
          <w:lang w:bidi="ar-EG"/>
        </w:rPr>
        <w:t>//</w:t>
      </w:r>
      <w:r w:rsidRPr="006A5B65">
        <w:rPr>
          <w:sz w:val="28"/>
          <w:szCs w:val="28"/>
          <w:u w:val="single"/>
          <w:lang w:bidi="ar-EG"/>
        </w:rPr>
        <w:t xml:space="preserve"> https:</w:t>
      </w:r>
    </w:p>
    <w:p w14:paraId="3922C3D5" w14:textId="77777777" w:rsid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eastAsia="Aptos" w:hAnsi="Simplified Arabic" w:cs="Simplified Arabic" w:hint="cs"/>
          <w:kern w:val="2"/>
          <w:sz w:val="28"/>
          <w:szCs w:val="28"/>
          <w:rtl/>
          <w:lang w:bidi="ar-EG"/>
          <w14:ligatures w14:val="standardContextual"/>
        </w:rPr>
        <w:t xml:space="preserve">أصرف، حامد جودت. (2020). </w:t>
      </w:r>
      <w:r w:rsidRPr="006A5B65">
        <w:rPr>
          <w:rFonts w:ascii="Simplified Arabic" w:eastAsia="Aptos" w:hAnsi="Simplified Arabic" w:cs="Simplified Arabic"/>
          <w:kern w:val="2"/>
          <w:sz w:val="28"/>
          <w:szCs w:val="28"/>
          <w:rtl/>
          <w:lang w:bidi="ar-EG"/>
          <w14:ligatures w14:val="standardContextual"/>
        </w:rPr>
        <w:t>أثر تطبيقات إدارة الموارد البشرية الرقمية في تعزيز التميز المؤسسي: دراسة تطبيقية على دائرة التنمية الاقتصادية في حکومة عجمان</w:t>
      </w:r>
      <w:r w:rsidRPr="006A5B65">
        <w:rPr>
          <w:rFonts w:ascii="Simplified Arabic" w:eastAsia="Aptos" w:hAnsi="Simplified Arabic" w:cs="Simplified Arabic" w:hint="cs"/>
          <w:i/>
          <w:iCs/>
          <w:kern w:val="2"/>
          <w:sz w:val="28"/>
          <w:szCs w:val="28"/>
          <w:rtl/>
          <w:lang w:bidi="ar-EG"/>
          <w14:ligatures w14:val="standardContextual"/>
        </w:rPr>
        <w:t>، المجلة العربية للإدارة</w:t>
      </w:r>
      <w:r w:rsidRPr="006A5B65">
        <w:rPr>
          <w:rFonts w:ascii="Simplified Arabic" w:eastAsia="Aptos" w:hAnsi="Simplified Arabic" w:cs="Simplified Arabic" w:hint="cs"/>
          <w:kern w:val="2"/>
          <w:sz w:val="28"/>
          <w:szCs w:val="28"/>
          <w:rtl/>
          <w:lang w:bidi="ar-EG"/>
          <w14:ligatures w14:val="standardContextual"/>
        </w:rPr>
        <w:t>، 40(2)، 233- 246 .</w:t>
      </w:r>
      <w:r w:rsidRPr="006A5B65">
        <w:rPr>
          <w:rFonts w:ascii="Simplified Arabic" w:eastAsia="Aptos" w:hAnsi="Simplified Arabic" w:cs="Simplified Arabic"/>
          <w:kern w:val="2"/>
          <w:sz w:val="28"/>
          <w:szCs w:val="28"/>
          <w:rtl/>
          <w:lang w:bidi="ar-EG"/>
          <w14:ligatures w14:val="standardContextual"/>
        </w:rPr>
        <w:t xml:space="preserve"> </w:t>
      </w:r>
      <w:r w:rsidRPr="006A5B65">
        <w:rPr>
          <w:rFonts w:ascii="Simplified Arabic" w:eastAsia="Aptos" w:hAnsi="Simplified Arabic" w:cs="Simplified Arabic"/>
          <w:kern w:val="2"/>
          <w:sz w:val="28"/>
          <w:szCs w:val="28"/>
          <w:lang w:bidi="ar-EG"/>
          <w14:ligatures w14:val="standardContextual"/>
        </w:rPr>
        <w:t xml:space="preserve">10.21608  </w:t>
      </w:r>
      <w:r w:rsidRPr="006A5B65">
        <w:rPr>
          <w:rFonts w:ascii="Simplified Arabic" w:eastAsia="Aptos" w:hAnsi="Simplified Arabic" w:cs="Simplified Arabic"/>
          <w:kern w:val="2"/>
          <w:sz w:val="28"/>
          <w:szCs w:val="28"/>
          <w:rtl/>
          <w:lang w:bidi="ar-EG"/>
          <w14:ligatures w14:val="standardContextual"/>
        </w:rPr>
        <w:t>/</w:t>
      </w:r>
      <w:r w:rsidRPr="006A5B65">
        <w:rPr>
          <w:rFonts w:ascii="Simplified Arabic" w:eastAsia="Aptos" w:hAnsi="Simplified Arabic" w:cs="Simplified Arabic"/>
          <w:kern w:val="2"/>
          <w:sz w:val="28"/>
          <w:szCs w:val="28"/>
          <w:lang w:bidi="ar-EG"/>
          <w14:ligatures w14:val="standardContextual"/>
        </w:rPr>
        <w:t>AJA.2020.93333</w:t>
      </w:r>
      <w:r w:rsidRPr="006A5B65">
        <w:rPr>
          <w:rFonts w:ascii="Simplified Arabic" w:eastAsia="Aptos" w:hAnsi="Simplified Arabic" w:cs="Simplified Arabic" w:hint="cs"/>
          <w:kern w:val="2"/>
          <w:sz w:val="28"/>
          <w:szCs w:val="28"/>
          <w:rtl/>
          <w:lang w:bidi="ar-EG"/>
          <w14:ligatures w14:val="standardContextual"/>
        </w:rPr>
        <w:t>:</w:t>
      </w:r>
      <w:r w:rsidRPr="006A5B65">
        <w:rPr>
          <w:rFonts w:ascii="Simplified Arabic" w:eastAsia="Aptos" w:hAnsi="Simplified Arabic" w:cs="Simplified Arabic"/>
          <w:kern w:val="2"/>
          <w:sz w:val="28"/>
          <w:szCs w:val="28"/>
          <w:lang w:bidi="ar-EG"/>
          <w14:ligatures w14:val="standardContextual"/>
        </w:rPr>
        <w:t>Doi</w:t>
      </w:r>
    </w:p>
    <w:p w14:paraId="05BF9F85" w14:textId="77777777" w:rsidR="006A5B65" w:rsidRP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hAnsi="Simplified Arabic" w:cs="Simplified Arabic" w:hint="cs"/>
          <w:sz w:val="28"/>
          <w:szCs w:val="28"/>
          <w:rtl/>
        </w:rPr>
        <w:lastRenderedPageBreak/>
        <w:t xml:space="preserve">أبو زيد، حمادة </w:t>
      </w:r>
      <w:r w:rsidRPr="006A5B65">
        <w:rPr>
          <w:rFonts w:ascii="Simplified Arabic" w:hAnsi="Simplified Arabic" w:cs="Simplified Arabic"/>
          <w:sz w:val="28"/>
          <w:szCs w:val="28"/>
          <w:rtl/>
        </w:rPr>
        <w:t>فوزي ثابت</w:t>
      </w:r>
      <w:r w:rsidRPr="006A5B65">
        <w:rPr>
          <w:rFonts w:ascii="Simplified Arabic" w:hAnsi="Simplified Arabic" w:cs="Simplified Arabic" w:hint="cs"/>
          <w:sz w:val="28"/>
          <w:szCs w:val="28"/>
          <w:rtl/>
        </w:rPr>
        <w:t xml:space="preserve">. </w:t>
      </w:r>
      <w:r w:rsidRPr="006A5B65">
        <w:rPr>
          <w:rFonts w:ascii="Simplified Arabic" w:hAnsi="Simplified Arabic" w:cs="Simplified Arabic"/>
          <w:sz w:val="28"/>
          <w:szCs w:val="28"/>
          <w:rtl/>
        </w:rPr>
        <w:t>(2021)</w:t>
      </w:r>
      <w:r w:rsidRPr="006A5B65">
        <w:rPr>
          <w:rFonts w:ascii="Simplified Arabic" w:hAnsi="Simplified Arabic" w:cs="Simplified Arabic" w:hint="cs"/>
          <w:sz w:val="28"/>
          <w:szCs w:val="28"/>
          <w:rtl/>
        </w:rPr>
        <w:t xml:space="preserve">. </w:t>
      </w:r>
      <w:r w:rsidRPr="006A5B65">
        <w:rPr>
          <w:rFonts w:ascii="Simplified Arabic" w:hAnsi="Simplified Arabic" w:cs="Simplified Arabic"/>
          <w:sz w:val="28"/>
          <w:szCs w:val="28"/>
          <w:rtl/>
        </w:rPr>
        <w:t xml:space="preserve"> أثر ممارسات إدارة الموارد البشرية الاستراتيجية على البراعة التنظيمية والأداء الابتكاري في ظل توسط دور الثقافة التنظيمية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w:t>
      </w:r>
      <w:r w:rsidRPr="006A5B65">
        <w:rPr>
          <w:rFonts w:ascii="Simplified Arabic" w:hAnsi="Simplified Arabic" w:cs="Simplified Arabic"/>
          <w:i/>
          <w:iCs/>
          <w:sz w:val="28"/>
          <w:szCs w:val="28"/>
          <w:rtl/>
        </w:rPr>
        <w:t>المجلة العلمية للدراسات التجارية والبيئية</w:t>
      </w:r>
      <w:r w:rsidRPr="006A5B65">
        <w:rPr>
          <w:rFonts w:ascii="Simplified Arabic" w:hAnsi="Simplified Arabic" w:cs="Simplified Arabic" w:hint="cs"/>
          <w:i/>
          <w:iCs/>
          <w:sz w:val="28"/>
          <w:szCs w:val="28"/>
          <w:rtl/>
        </w:rPr>
        <w:t xml:space="preserve">، </w:t>
      </w:r>
      <w:r w:rsidRPr="006A5B65">
        <w:rPr>
          <w:rFonts w:ascii="Simplified Arabic" w:hAnsi="Simplified Arabic" w:cs="Simplified Arabic" w:hint="cs"/>
          <w:sz w:val="28"/>
          <w:szCs w:val="28"/>
          <w:rtl/>
        </w:rPr>
        <w:t xml:space="preserve">12( 1)، </w:t>
      </w:r>
      <w:r w:rsidRPr="006A5B65">
        <w:rPr>
          <w:rFonts w:ascii="Simplified Arabic" w:hAnsi="Simplified Arabic" w:cs="Simplified Arabic"/>
          <w:sz w:val="28"/>
          <w:szCs w:val="28"/>
          <w:rtl/>
        </w:rPr>
        <w:t>1-34.</w:t>
      </w:r>
      <w:r w:rsidRPr="006A5B65">
        <w:rPr>
          <w:rFonts w:ascii="Simplified Arabic" w:hAnsi="Simplified Arabic" w:cs="Simplified Arabic" w:hint="cs"/>
          <w:sz w:val="28"/>
          <w:szCs w:val="28"/>
          <w:rtl/>
          <w:lang w:bidi="ar-EG"/>
        </w:rPr>
        <w:t xml:space="preserve">مسترجع من </w:t>
      </w:r>
    </w:p>
    <w:p w14:paraId="23575C54" w14:textId="77777777" w:rsidR="006A5B65" w:rsidRDefault="006A5B65" w:rsidP="006A5B65">
      <w:pPr>
        <w:pStyle w:val="a5"/>
        <w:tabs>
          <w:tab w:val="right" w:pos="990"/>
        </w:tabs>
        <w:ind w:left="566"/>
        <w:rPr>
          <w:rFonts w:ascii="Simplified Arabic" w:eastAsia="Aptos" w:hAnsi="Simplified Arabic" w:cs="Simplified Arabic"/>
          <w:kern w:val="2"/>
          <w:sz w:val="28"/>
          <w:szCs w:val="28"/>
          <w:u w:val="single"/>
          <w:lang w:bidi="ar-EG"/>
          <w14:ligatures w14:val="standardContextual"/>
        </w:rPr>
      </w:pPr>
      <w:r w:rsidRPr="00D72184">
        <w:rPr>
          <w:rFonts w:ascii="Simplified Arabic" w:hAnsi="Simplified Arabic" w:cs="Simplified Arabic"/>
          <w:sz w:val="28"/>
          <w:szCs w:val="28"/>
          <w:u w:val="single"/>
        </w:rPr>
        <w:t>1150339/</w:t>
      </w:r>
      <w:r w:rsidRPr="00D72184">
        <w:rPr>
          <w:u w:val="single"/>
        </w:rPr>
        <w:t xml:space="preserve"> </w:t>
      </w:r>
      <w:r w:rsidRPr="00D72184">
        <w:rPr>
          <w:rFonts w:ascii="Simplified Arabic" w:eastAsia="Aptos" w:hAnsi="Simplified Arabic" w:cs="Simplified Arabic"/>
          <w:kern w:val="2"/>
          <w:sz w:val="28"/>
          <w:szCs w:val="28"/>
          <w:u w:val="single"/>
          <w:lang w:bidi="ar-EG"/>
          <w14:ligatures w14:val="standardContextual"/>
        </w:rPr>
        <w:t>Record/com.mandumah.search//:http</w:t>
      </w:r>
      <w:r w:rsidRPr="00D72184">
        <w:rPr>
          <w:rFonts w:ascii="Simplified Arabic" w:eastAsia="Aptos" w:hAnsi="Simplified Arabic" w:cs="Simplified Arabic" w:hint="cs"/>
          <w:kern w:val="2"/>
          <w:sz w:val="28"/>
          <w:szCs w:val="28"/>
          <w:u w:val="single"/>
          <w:rtl/>
          <w:lang w:bidi="ar-EG"/>
          <w14:ligatures w14:val="standardContextual"/>
        </w:rPr>
        <w:t xml:space="preserve"> </w:t>
      </w:r>
    </w:p>
    <w:p w14:paraId="697DC008" w14:textId="77777777" w:rsidR="006A5B65" w:rsidRDefault="006A5B65" w:rsidP="008C25AA">
      <w:pPr>
        <w:pStyle w:val="a5"/>
        <w:numPr>
          <w:ilvl w:val="1"/>
          <w:numId w:val="2"/>
        </w:numPr>
        <w:tabs>
          <w:tab w:val="right" w:pos="990"/>
        </w:tabs>
        <w:bidi/>
        <w:ind w:left="566"/>
        <w:jc w:val="both"/>
        <w:rPr>
          <w:rFonts w:ascii="Simplified Arabic" w:eastAsia="Aptos" w:hAnsi="Simplified Arabic" w:cs="Simplified Arabic"/>
          <w:kern w:val="2"/>
          <w:sz w:val="28"/>
          <w:szCs w:val="28"/>
          <w:u w:val="single"/>
          <w:lang w:bidi="ar-EG"/>
          <w14:ligatures w14:val="standardContextual"/>
        </w:rPr>
      </w:pPr>
      <w:r w:rsidRPr="006A5B65">
        <w:rPr>
          <w:rFonts w:ascii="Simplified Arabic" w:hAnsi="Simplified Arabic" w:cs="Simplified Arabic" w:hint="cs"/>
          <w:sz w:val="28"/>
          <w:szCs w:val="28"/>
          <w:rtl/>
        </w:rPr>
        <w:t xml:space="preserve">ثابت، وائل، والشوا، ايمان. (2022). </w:t>
      </w:r>
      <w:r w:rsidRPr="006A5B65">
        <w:rPr>
          <w:rFonts w:ascii="Simplified Arabic" w:hAnsi="Simplified Arabic" w:cs="Simplified Arabic"/>
          <w:sz w:val="28"/>
          <w:szCs w:val="28"/>
          <w:rtl/>
        </w:rPr>
        <w:t>ممارسات إدارة الموارد البشرية الإلكترونية ودورها في تحسين الأداء المنظمي: دراسة تطبيقية - جامعة فلسطين</w:t>
      </w:r>
      <w:r w:rsidRPr="006A5B65">
        <w:rPr>
          <w:rFonts w:ascii="Simplified Arabic" w:hAnsi="Simplified Arabic" w:cs="Simplified Arabic" w:hint="cs"/>
          <w:sz w:val="28"/>
          <w:szCs w:val="28"/>
          <w:rtl/>
        </w:rPr>
        <w:t xml:space="preserve">، </w:t>
      </w:r>
      <w:r w:rsidRPr="006A5B65">
        <w:rPr>
          <w:rFonts w:ascii="Simplified Arabic" w:hAnsi="Simplified Arabic" w:cs="Simplified Arabic"/>
          <w:i/>
          <w:iCs/>
          <w:sz w:val="28"/>
          <w:szCs w:val="28"/>
          <w:rtl/>
        </w:rPr>
        <w:t>مجلة الدراسات الاستراتيجية والبحوث السياسية،</w:t>
      </w:r>
      <w:r w:rsidRPr="006A5B65">
        <w:rPr>
          <w:rFonts w:ascii="Simplified Arabic" w:hAnsi="Simplified Arabic" w:cs="Simplified Arabic"/>
          <w:sz w:val="28"/>
          <w:szCs w:val="28"/>
          <w:rtl/>
        </w:rPr>
        <w:t xml:space="preserve"> </w:t>
      </w:r>
      <w:r w:rsidRPr="006A5B65">
        <w:rPr>
          <w:rFonts w:ascii="Simplified Arabic" w:hAnsi="Simplified Arabic" w:cs="Simplified Arabic" w:hint="cs"/>
          <w:sz w:val="28"/>
          <w:szCs w:val="28"/>
          <w:rtl/>
        </w:rPr>
        <w:t>1(2)</w:t>
      </w:r>
      <w:r w:rsidRPr="006A5B65">
        <w:rPr>
          <w:rFonts w:ascii="Simplified Arabic" w:hAnsi="Simplified Arabic" w:cs="Simplified Arabic"/>
          <w:sz w:val="28"/>
          <w:szCs w:val="28"/>
          <w:rtl/>
        </w:rPr>
        <w:t>، 43-68.</w:t>
      </w:r>
      <w:r w:rsidRPr="006A5B65">
        <w:rPr>
          <w:rFonts w:ascii="Simplified Arabic" w:hAnsi="Simplified Arabic" w:cs="Simplified Arabic" w:hint="cs"/>
          <w:sz w:val="28"/>
          <w:szCs w:val="28"/>
          <w:rtl/>
        </w:rPr>
        <w:t xml:space="preserve"> </w:t>
      </w:r>
      <w:r w:rsidRPr="006A5B65">
        <w:rPr>
          <w:sz w:val="28"/>
          <w:szCs w:val="28"/>
          <w:u w:val="single"/>
        </w:rPr>
        <w:t xml:space="preserve"> 10.65384/2565-001-002-003</w:t>
      </w:r>
      <w:r w:rsidRPr="006A5B65">
        <w:rPr>
          <w:rFonts w:hint="cs"/>
          <w:sz w:val="28"/>
          <w:szCs w:val="28"/>
          <w:u w:val="single"/>
          <w:rtl/>
          <w:lang w:bidi="ar-EG"/>
        </w:rPr>
        <w:t xml:space="preserve">: </w:t>
      </w:r>
      <w:r w:rsidRPr="006A5B65">
        <w:rPr>
          <w:sz w:val="28"/>
          <w:szCs w:val="28"/>
          <w:u w:val="single"/>
          <w:lang w:bidi="ar-EG"/>
        </w:rPr>
        <w:t>doi. org</w:t>
      </w:r>
      <w:r w:rsidRPr="006A5B65">
        <w:rPr>
          <w:rFonts w:hint="cs"/>
          <w:sz w:val="28"/>
          <w:szCs w:val="28"/>
          <w:u w:val="single"/>
          <w:rtl/>
          <w:lang w:bidi="ar-EG"/>
        </w:rPr>
        <w:t>//</w:t>
      </w:r>
      <w:r w:rsidRPr="006A5B65">
        <w:rPr>
          <w:sz w:val="28"/>
          <w:szCs w:val="28"/>
          <w:u w:val="single"/>
          <w:lang w:bidi="ar-EG"/>
        </w:rPr>
        <w:t xml:space="preserve"> https:</w:t>
      </w:r>
    </w:p>
    <w:p w14:paraId="183CD19E" w14:textId="77777777" w:rsidR="00965700" w:rsidRDefault="00965700" w:rsidP="0035260A">
      <w:pPr>
        <w:pStyle w:val="a5"/>
        <w:numPr>
          <w:ilvl w:val="1"/>
          <w:numId w:val="2"/>
        </w:numPr>
        <w:tabs>
          <w:tab w:val="right" w:pos="990"/>
        </w:tabs>
        <w:bidi/>
        <w:ind w:left="566"/>
        <w:jc w:val="both"/>
        <w:rPr>
          <w:rFonts w:ascii="Simplified Arabic" w:eastAsia="Aptos" w:hAnsi="Simplified Arabic" w:cs="Simplified Arabic"/>
          <w:kern w:val="2"/>
          <w:sz w:val="28"/>
          <w:szCs w:val="28"/>
          <w:u w:val="single"/>
          <w:lang w:bidi="ar-EG"/>
          <w14:ligatures w14:val="standardContextual"/>
        </w:rPr>
      </w:pPr>
      <w:r w:rsidRPr="0035260A">
        <w:rPr>
          <w:rFonts w:ascii="Simplified Arabic" w:hAnsi="Simplified Arabic" w:cs="Simplified Arabic"/>
          <w:color w:val="000000" w:themeColor="text1"/>
          <w:sz w:val="28"/>
          <w:szCs w:val="28"/>
          <w:rtl/>
        </w:rPr>
        <w:t>غوشة</w:t>
      </w:r>
      <w:r w:rsidRPr="0035260A">
        <w:rPr>
          <w:rFonts w:ascii="Simplified Arabic" w:hAnsi="Simplified Arabic" w:cs="Simplified Arabic" w:hint="cs"/>
          <w:color w:val="000000" w:themeColor="text1"/>
          <w:sz w:val="28"/>
          <w:szCs w:val="28"/>
          <w:rtl/>
        </w:rPr>
        <w:t xml:space="preserve"> ، ياسر. (2008).</w:t>
      </w:r>
      <w:r w:rsidRPr="0035260A">
        <w:rPr>
          <w:rFonts w:ascii="Simplified Arabic" w:hAnsi="Simplified Arabic" w:cs="Simplified Arabic"/>
          <w:color w:val="000000" w:themeColor="text1"/>
          <w:sz w:val="28"/>
          <w:szCs w:val="28"/>
          <w:rtl/>
        </w:rPr>
        <w:t xml:space="preserve"> "التميز وأثره في تطوير منشآت القطاع الخاص وتجربة مركز الملك عبد الله الثاني في التميز بالأردن "، </w:t>
      </w:r>
      <w:r w:rsidRPr="0035260A">
        <w:rPr>
          <w:rFonts w:ascii="Simplified Arabic" w:hAnsi="Simplified Arabic" w:cs="Simplified Arabic"/>
          <w:color w:val="000000" w:themeColor="text1"/>
          <w:sz w:val="28"/>
          <w:szCs w:val="28"/>
          <w:u w:val="single"/>
          <w:rtl/>
        </w:rPr>
        <w:t>ملتقى الجودة وعرض أفضل الممارسات لجائزة الملك عبد العزيز، 21 -22/10/</w:t>
      </w:r>
      <w:r w:rsidRPr="0035260A">
        <w:rPr>
          <w:rFonts w:ascii="Simplified Arabic" w:hAnsi="Simplified Arabic" w:cs="Simplified Arabic"/>
          <w:color w:val="000000" w:themeColor="text1"/>
          <w:sz w:val="28"/>
          <w:szCs w:val="28"/>
          <w:rtl/>
        </w:rPr>
        <w:t>،2008، الرياض.</w:t>
      </w:r>
    </w:p>
    <w:p w14:paraId="704264A6" w14:textId="77777777" w:rsidR="00965700" w:rsidRPr="00D32FC1" w:rsidRDefault="00965700" w:rsidP="00D32FC1">
      <w:pPr>
        <w:pStyle w:val="a5"/>
        <w:numPr>
          <w:ilvl w:val="1"/>
          <w:numId w:val="2"/>
        </w:numPr>
        <w:tabs>
          <w:tab w:val="right" w:pos="990"/>
        </w:tabs>
        <w:bidi/>
        <w:ind w:left="566"/>
        <w:jc w:val="both"/>
        <w:rPr>
          <w:rFonts w:ascii="Simplified Arabic" w:eastAsia="Aptos" w:hAnsi="Simplified Arabic" w:cs="Simplified Arabic"/>
          <w:kern w:val="2"/>
          <w:sz w:val="28"/>
          <w:szCs w:val="28"/>
          <w:u w:val="single"/>
          <w:lang w:bidi="ar-EG"/>
          <w14:ligatures w14:val="standardContextual"/>
        </w:rPr>
      </w:pPr>
      <w:r w:rsidRPr="0035260A">
        <w:rPr>
          <w:rFonts w:ascii="Simplified Arabic" w:hAnsi="Simplified Arabic" w:cs="Simplified Arabic" w:hint="cs"/>
          <w:color w:val="000000" w:themeColor="text1"/>
          <w:sz w:val="28"/>
          <w:szCs w:val="28"/>
          <w:rtl/>
        </w:rPr>
        <w:t xml:space="preserve">عبد الله، </w:t>
      </w:r>
      <w:r w:rsidRPr="0035260A">
        <w:rPr>
          <w:rFonts w:ascii="Simplified Arabic" w:hAnsi="Simplified Arabic" w:cs="Simplified Arabic"/>
          <w:color w:val="000000" w:themeColor="text1"/>
          <w:sz w:val="28"/>
          <w:szCs w:val="28"/>
          <w:rtl/>
        </w:rPr>
        <w:t xml:space="preserve">يوسف رزق الله </w:t>
      </w:r>
      <w:r w:rsidRPr="0035260A">
        <w:rPr>
          <w:rFonts w:ascii="Simplified Arabic" w:hAnsi="Simplified Arabic" w:cs="Simplified Arabic" w:hint="cs"/>
          <w:color w:val="000000" w:themeColor="text1"/>
          <w:sz w:val="28"/>
          <w:szCs w:val="28"/>
          <w:rtl/>
        </w:rPr>
        <w:t>. (2015).</w:t>
      </w:r>
      <w:r w:rsidRPr="0035260A">
        <w:rPr>
          <w:rFonts w:ascii="Simplified Arabic" w:hAnsi="Simplified Arabic" w:cs="Simplified Arabic"/>
          <w:color w:val="000000" w:themeColor="text1"/>
          <w:sz w:val="28"/>
          <w:szCs w:val="28"/>
          <w:rtl/>
        </w:rPr>
        <w:t xml:space="preserve"> </w:t>
      </w:r>
      <w:r w:rsidRPr="00550096">
        <w:rPr>
          <w:rFonts w:ascii="Simplified Arabic" w:hAnsi="Simplified Arabic" w:cs="Simplified Arabic"/>
          <w:i/>
          <w:iCs/>
          <w:color w:val="000000" w:themeColor="text1"/>
          <w:sz w:val="28"/>
          <w:szCs w:val="28"/>
          <w:rtl/>
        </w:rPr>
        <w:t>درجة ممارسة الكليات النائية في محافظات غزة لإدارة التميز وعلاقتها بالميزة التنافسية</w:t>
      </w:r>
      <w:r w:rsidRPr="0035260A">
        <w:rPr>
          <w:rFonts w:ascii="Simplified Arabic" w:hAnsi="Simplified Arabic" w:cs="Simplified Arabic"/>
          <w:color w:val="000000" w:themeColor="text1"/>
          <w:sz w:val="28"/>
          <w:szCs w:val="28"/>
          <w:rtl/>
        </w:rPr>
        <w:t xml:space="preserve">، </w:t>
      </w:r>
      <w:r w:rsidR="00F24688">
        <w:rPr>
          <w:rFonts w:ascii="Simplified Arabic" w:hAnsi="Simplified Arabic" w:cs="Simplified Arabic" w:hint="cs"/>
          <w:color w:val="000000" w:themeColor="text1"/>
          <w:sz w:val="28"/>
          <w:szCs w:val="28"/>
          <w:rtl/>
        </w:rPr>
        <w:t>(</w:t>
      </w:r>
      <w:r w:rsidRPr="0035260A">
        <w:rPr>
          <w:rFonts w:ascii="Simplified Arabic" w:hAnsi="Simplified Arabic" w:cs="Simplified Arabic"/>
          <w:color w:val="000000" w:themeColor="text1"/>
          <w:sz w:val="28"/>
          <w:szCs w:val="28"/>
          <w:rtl/>
        </w:rPr>
        <w:t>رسالة ماجستير</w:t>
      </w:r>
      <w:r w:rsidR="00F24688">
        <w:rPr>
          <w:rFonts w:ascii="Simplified Arabic" w:hAnsi="Simplified Arabic" w:cs="Simplified Arabic" w:hint="cs"/>
          <w:color w:val="000000" w:themeColor="text1"/>
          <w:sz w:val="28"/>
          <w:szCs w:val="28"/>
          <w:rtl/>
        </w:rPr>
        <w:t>)</w:t>
      </w:r>
      <w:r w:rsidRPr="0035260A">
        <w:rPr>
          <w:rFonts w:ascii="Simplified Arabic" w:hAnsi="Simplified Arabic" w:cs="Simplified Arabic"/>
          <w:color w:val="000000" w:themeColor="text1"/>
          <w:sz w:val="28"/>
          <w:szCs w:val="28"/>
          <w:rtl/>
        </w:rPr>
        <w:t xml:space="preserve"> كلية التربية- الجامعة الإسلامية، بغزة، فلسطين</w:t>
      </w:r>
      <w:r w:rsidRPr="0035260A">
        <w:rPr>
          <w:rFonts w:ascii="Simplified Arabic" w:hAnsi="Simplified Arabic" w:cs="Simplified Arabic" w:hint="cs"/>
          <w:color w:val="000000" w:themeColor="text1"/>
          <w:sz w:val="28"/>
          <w:szCs w:val="28"/>
          <w:rtl/>
        </w:rPr>
        <w:t>.</w:t>
      </w:r>
    </w:p>
    <w:p w14:paraId="3E1C34BB" w14:textId="77777777" w:rsidR="00D03F08" w:rsidRDefault="00D03F08" w:rsidP="00CC259A">
      <w:pPr>
        <w:pStyle w:val="a5"/>
        <w:numPr>
          <w:ilvl w:val="1"/>
          <w:numId w:val="2"/>
        </w:numPr>
        <w:ind w:left="476"/>
        <w:jc w:val="both"/>
        <w:rPr>
          <w:rFonts w:ascii="Simplified Arabic" w:hAnsi="Simplified Arabic" w:cs="Simplified Arabic"/>
          <w:sz w:val="28"/>
          <w:szCs w:val="28"/>
          <w:lang w:bidi="ar-EG"/>
        </w:rPr>
      </w:pPr>
      <w:r w:rsidRPr="00CC259A">
        <w:rPr>
          <w:rStyle w:val="fontstyle01"/>
          <w:sz w:val="28"/>
          <w:szCs w:val="28"/>
        </w:rPr>
        <w:t xml:space="preserve">Atallah, A.A. (2016). </w:t>
      </w:r>
      <w:r w:rsidRPr="00550096">
        <w:rPr>
          <w:rStyle w:val="fontstyle01"/>
          <w:i/>
          <w:iCs/>
          <w:sz w:val="28"/>
          <w:szCs w:val="28"/>
        </w:rPr>
        <w:t>The Impact of Electronic Human Resource Management (E-HRM)</w:t>
      </w:r>
      <w:r w:rsidRPr="00CC259A">
        <w:rPr>
          <w:rStyle w:val="fontstyle01"/>
          <w:sz w:val="28"/>
          <w:szCs w:val="28"/>
        </w:rPr>
        <w:t>. [Master Thesis. The Islamic University Gaza]. Palestine.</w:t>
      </w:r>
    </w:p>
    <w:p w14:paraId="5B1FD0A9" w14:textId="77777777" w:rsidR="006A5B65" w:rsidRDefault="006A5B65" w:rsidP="006A5B65">
      <w:pPr>
        <w:pStyle w:val="a5"/>
        <w:numPr>
          <w:ilvl w:val="1"/>
          <w:numId w:val="2"/>
        </w:numPr>
        <w:ind w:left="476"/>
        <w:jc w:val="both"/>
        <w:rPr>
          <w:rFonts w:ascii="Simplified Arabic" w:hAnsi="Simplified Arabic" w:cs="Simplified Arabic"/>
          <w:sz w:val="28"/>
          <w:szCs w:val="28"/>
          <w:lang w:bidi="ar-EG"/>
        </w:rPr>
      </w:pPr>
      <w:r w:rsidRPr="006A5B65">
        <w:rPr>
          <w:rFonts w:asciiTheme="majorBidi" w:hAnsiTheme="majorBidi" w:cstheme="majorBidi"/>
          <w:sz w:val="28"/>
          <w:szCs w:val="28"/>
        </w:rPr>
        <w:t xml:space="preserve">Alsuwaidi, S. J. (2023). The Impact of E-Service Quality on Institutional Excellence Within Abu Dhabi Municipality in UAE. </w:t>
      </w:r>
      <w:r w:rsidRPr="006A5B65">
        <w:rPr>
          <w:rFonts w:asciiTheme="majorBidi" w:hAnsiTheme="majorBidi" w:cstheme="majorBidi"/>
          <w:i/>
          <w:iCs/>
          <w:sz w:val="28"/>
          <w:szCs w:val="28"/>
        </w:rPr>
        <w:t>International Journal of Professional Business Review</w:t>
      </w:r>
      <w:r w:rsidRPr="006A5B65">
        <w:rPr>
          <w:rFonts w:asciiTheme="majorBidi" w:hAnsiTheme="majorBidi" w:cstheme="majorBidi"/>
          <w:sz w:val="28"/>
          <w:szCs w:val="28"/>
        </w:rPr>
        <w:t>: Int. J. Prof. Bus. Rev., 8(4), 23.</w:t>
      </w:r>
    </w:p>
    <w:p w14:paraId="6E94BE5B" w14:textId="77777777" w:rsidR="006A5B65" w:rsidRPr="006A5B65" w:rsidRDefault="006A5B65" w:rsidP="006A5B65">
      <w:pPr>
        <w:pStyle w:val="a5"/>
        <w:numPr>
          <w:ilvl w:val="1"/>
          <w:numId w:val="2"/>
        </w:numPr>
        <w:ind w:left="476"/>
        <w:jc w:val="both"/>
        <w:rPr>
          <w:rFonts w:ascii="Simplified Arabic" w:hAnsi="Simplified Arabic" w:cs="Simplified Arabic"/>
          <w:sz w:val="28"/>
          <w:szCs w:val="28"/>
          <w:lang w:bidi="ar-EG"/>
        </w:rPr>
      </w:pPr>
      <w:r w:rsidRPr="006A5B65">
        <w:rPr>
          <w:rFonts w:asciiTheme="majorBidi" w:hAnsiTheme="majorBidi" w:cstheme="majorBidi"/>
          <w:sz w:val="28"/>
          <w:szCs w:val="28"/>
        </w:rPr>
        <w:t xml:space="preserve">AlHamad, A., Alshurideh, M., Alomari, K., Kurdi, B., Alzoubi, H., Hamouche, S., &amp; Al Hawary, S. (2022). The effect of electronic human resources management on organizational health of telecommunications companies in Jordan. </w:t>
      </w:r>
      <w:r w:rsidRPr="006A5B65">
        <w:rPr>
          <w:rFonts w:asciiTheme="majorBidi" w:hAnsiTheme="majorBidi" w:cstheme="majorBidi"/>
          <w:i/>
          <w:iCs/>
          <w:sz w:val="28"/>
          <w:szCs w:val="28"/>
        </w:rPr>
        <w:t>International Journal of Data and Network Science</w:t>
      </w:r>
      <w:r w:rsidRPr="006A5B65">
        <w:rPr>
          <w:rFonts w:asciiTheme="majorBidi" w:hAnsiTheme="majorBidi" w:cstheme="majorBidi"/>
          <w:sz w:val="28"/>
          <w:szCs w:val="28"/>
        </w:rPr>
        <w:t>, 6 (2), 429-438.</w:t>
      </w:r>
    </w:p>
    <w:p w14:paraId="5B579687" w14:textId="77777777" w:rsidR="004F0D9C" w:rsidRDefault="004F0D9C"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Karman, A., Jaya, A., &amp; Wibowo, T. S. (2022). Identification of Human Resource Management Best Practices in the MSME Sector. Enrichment: </w:t>
      </w:r>
      <w:r w:rsidRPr="00CC259A">
        <w:rPr>
          <w:rFonts w:ascii="TimesNewRomanPS-ItalicMT" w:hAnsi="TimesNewRomanPS-ItalicMT"/>
          <w:i/>
          <w:iCs/>
          <w:color w:val="000000"/>
          <w:sz w:val="28"/>
          <w:szCs w:val="28"/>
        </w:rPr>
        <w:t>Journal of Management, 12</w:t>
      </w:r>
      <w:r w:rsidRPr="00CC259A">
        <w:rPr>
          <w:rFonts w:ascii="TimesNewRomanPSMT" w:hAnsi="TimesNewRomanPSMT"/>
          <w:color w:val="000000"/>
          <w:sz w:val="28"/>
          <w:szCs w:val="28"/>
        </w:rPr>
        <w:t>(2), 2441-2151.</w:t>
      </w:r>
    </w:p>
    <w:p w14:paraId="4A36A16B" w14:textId="77777777" w:rsidR="004F0D9C"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Malkawi, N. M. (2018). using electronic human resource management for organizational excellence-case study at social security corporation-Jordan. </w:t>
      </w:r>
      <w:r w:rsidRPr="00CC259A">
        <w:rPr>
          <w:rFonts w:ascii="TimesNewRomanPS-ItalicMT" w:hAnsi="TimesNewRomanPS-ItalicMT"/>
          <w:i/>
          <w:iCs/>
          <w:color w:val="000000"/>
          <w:sz w:val="28"/>
          <w:szCs w:val="28"/>
        </w:rPr>
        <w:t>International Journal of Engineering Technologies and Management Research, 5</w:t>
      </w:r>
      <w:r w:rsidRPr="00CC259A">
        <w:rPr>
          <w:rFonts w:ascii="TimesNewRomanPSMT" w:hAnsi="TimesNewRomanPSMT"/>
          <w:color w:val="000000"/>
          <w:sz w:val="28"/>
          <w:szCs w:val="28"/>
        </w:rPr>
        <w:t>(5), 146-166</w:t>
      </w:r>
    </w:p>
    <w:p w14:paraId="2CDB60B0"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lastRenderedPageBreak/>
        <w:t xml:space="preserve">Mousa, S. K., &amp; Othman, M. (2020). The impact of green human resource management practices on sustainable performance in healthcare organisations: A conceptual framework. </w:t>
      </w:r>
      <w:r w:rsidRPr="00CC259A">
        <w:rPr>
          <w:rFonts w:ascii="TimesNewRomanPS-ItalicMT" w:hAnsi="TimesNewRomanPS-ItalicMT"/>
          <w:i/>
          <w:iCs/>
          <w:color w:val="000000"/>
          <w:sz w:val="28"/>
          <w:szCs w:val="28"/>
        </w:rPr>
        <w:t>Journal of cleaner production, 243</w:t>
      </w:r>
      <w:r w:rsidRPr="00CC259A">
        <w:rPr>
          <w:rFonts w:ascii="TimesNewRomanPSMT" w:hAnsi="TimesNewRomanPSMT"/>
          <w:color w:val="000000"/>
          <w:sz w:val="28"/>
          <w:szCs w:val="28"/>
        </w:rPr>
        <w:t>, 118-595</w:t>
      </w:r>
    </w:p>
    <w:p w14:paraId="7718F91B"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Peccei, R., &amp; Van De Voorde, K. (2019). Human resource management–well‐being– performance research revisited: Past, present, and future</w:t>
      </w:r>
      <w:r w:rsidRPr="00CC259A">
        <w:rPr>
          <w:rFonts w:ascii="TimesNewRomanPS-ItalicMT" w:hAnsi="TimesNewRomanPS-ItalicMT"/>
          <w:i/>
          <w:iCs/>
          <w:color w:val="000000"/>
          <w:sz w:val="28"/>
          <w:szCs w:val="28"/>
        </w:rPr>
        <w:t>. Human resource management journal, 29</w:t>
      </w:r>
      <w:r w:rsidRPr="00CC259A">
        <w:rPr>
          <w:rFonts w:ascii="TimesNewRomanPSMT" w:hAnsi="TimesNewRomanPSMT"/>
          <w:color w:val="000000"/>
          <w:sz w:val="28"/>
          <w:szCs w:val="28"/>
        </w:rPr>
        <w:t>(4), 539-563.</w:t>
      </w:r>
    </w:p>
    <w:p w14:paraId="1419715B"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Stavrou, E., Parry, E., Gooderham, P., Morley, M., &amp; Lazarova, M. (2023). Institutional duality and human resource management practice in foreign subsidiaries of multinationals. </w:t>
      </w:r>
      <w:r w:rsidRPr="00CC259A">
        <w:rPr>
          <w:rFonts w:ascii="TimesNewRomanPS-ItalicMT" w:hAnsi="TimesNewRomanPS-ItalicMT"/>
          <w:i/>
          <w:iCs/>
          <w:color w:val="000000"/>
          <w:sz w:val="28"/>
          <w:szCs w:val="28"/>
        </w:rPr>
        <w:t>Human Resource Management Journal, 33</w:t>
      </w:r>
      <w:r w:rsidRPr="00CC259A">
        <w:rPr>
          <w:rFonts w:ascii="TimesNewRomanPSMT" w:hAnsi="TimesNewRomanPSMT"/>
          <w:color w:val="000000"/>
          <w:sz w:val="28"/>
          <w:szCs w:val="28"/>
        </w:rPr>
        <w:t>(1), 69-94.</w:t>
      </w:r>
    </w:p>
    <w:p w14:paraId="2F1E5CF1"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Fındıklı, M. A., &amp; beyza Bayarçelik, E. (2015). Exploring the outcomes of electronic human resource management (E-HRM)?. </w:t>
      </w:r>
      <w:r w:rsidRPr="00CC259A">
        <w:rPr>
          <w:rFonts w:ascii="TimesNewRomanPS-ItalicMT" w:hAnsi="TimesNewRomanPS-ItalicMT"/>
          <w:i/>
          <w:iCs/>
          <w:color w:val="000000"/>
          <w:sz w:val="28"/>
          <w:szCs w:val="28"/>
        </w:rPr>
        <w:t>Procedia-Social and Behavioral Sciences, 207</w:t>
      </w:r>
      <w:r w:rsidRPr="00CC259A">
        <w:rPr>
          <w:rFonts w:ascii="TimesNewRomanPSMT" w:hAnsi="TimesNewRomanPSMT"/>
          <w:color w:val="000000"/>
          <w:sz w:val="28"/>
          <w:szCs w:val="28"/>
        </w:rPr>
        <w:t>, 424-431</w:t>
      </w:r>
    </w:p>
    <w:p w14:paraId="3AE05BD3"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Da Silva, L. B. P., Soltovski, R., Pontes, J., Treinta, F. T., Leitão, P., Mosconi, E., ... &amp; Yoshino, R. T. (2022). </w:t>
      </w:r>
      <w:r w:rsidRPr="00CC259A">
        <w:rPr>
          <w:rFonts w:ascii="TimesNewRomanPS-ItalicMT" w:hAnsi="TimesNewRomanPS-ItalicMT"/>
          <w:i/>
          <w:iCs/>
          <w:color w:val="000000"/>
          <w:sz w:val="28"/>
          <w:szCs w:val="28"/>
        </w:rPr>
        <w:t>Human resources management 4.0: Literature review and trends</w:t>
      </w:r>
      <w:r w:rsidRPr="00CC259A">
        <w:rPr>
          <w:rFonts w:ascii="TimesNewRomanPSMT" w:hAnsi="TimesNewRomanPSMT"/>
          <w:color w:val="000000"/>
          <w:sz w:val="28"/>
          <w:szCs w:val="28"/>
        </w:rPr>
        <w:t>. Computers &amp; Industrial Engineering, 168, 108-111.</w:t>
      </w:r>
    </w:p>
    <w:p w14:paraId="4C2F7210"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Bondarouk, Tanya, Dustin Schilling, &amp; Huub Ruël. (2016) "eHRM adoption in emerging economies: The case of subsidiaries of multinational corporations inIndonesia." </w:t>
      </w:r>
      <w:r w:rsidRPr="00CC259A">
        <w:rPr>
          <w:rFonts w:ascii="TimesNewRomanPS-ItalicMT" w:hAnsi="TimesNewRomanPS-ItalicMT"/>
          <w:i/>
          <w:iCs/>
          <w:color w:val="000000"/>
          <w:sz w:val="28"/>
          <w:szCs w:val="28"/>
        </w:rPr>
        <w:t>Canadian Journal of Administrative Sciences/Revue Canadienne desSciences de l'Administration 33</w:t>
      </w:r>
      <w:r w:rsidRPr="00CC259A">
        <w:rPr>
          <w:rFonts w:ascii="TimesNewRomanPSMT" w:hAnsi="TimesNewRomanPSMT"/>
          <w:color w:val="000000"/>
          <w:sz w:val="28"/>
          <w:szCs w:val="28"/>
        </w:rPr>
        <w:t>(2), 124-137</w:t>
      </w:r>
    </w:p>
    <w:p w14:paraId="5337A36E" w14:textId="77777777" w:rsidR="00444CFE" w:rsidRPr="00CC259A"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Babajee, G , Ram G &amp;Naushad M. (2014) "An Analysis of the Implementation of E-HR Practices at TNT Business Solutions Ltd." </w:t>
      </w:r>
      <w:r w:rsidRPr="00CC259A">
        <w:rPr>
          <w:rFonts w:ascii="TimesNewRomanPS-ItalicMT" w:hAnsi="TimesNewRomanPS-ItalicMT"/>
          <w:i/>
          <w:iCs/>
          <w:color w:val="000000"/>
          <w:sz w:val="28"/>
          <w:szCs w:val="28"/>
        </w:rPr>
        <w:t>Proceedings of 26th International Business Research Conference</w:t>
      </w:r>
      <w:r w:rsidRPr="00CC259A">
        <w:rPr>
          <w:rFonts w:ascii="TimesNewRomanPSMT" w:hAnsi="TimesNewRomanPSMT"/>
          <w:color w:val="000000"/>
          <w:sz w:val="28"/>
          <w:szCs w:val="28"/>
        </w:rPr>
        <w:t>, 7 - 8 April 2014, Imperial College.london</w:t>
      </w:r>
    </w:p>
    <w:p w14:paraId="1885A814"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Anwar, G., &amp; Abdullah, N. N. (2021). The impact of Human resource management practice on Organizational performance. </w:t>
      </w:r>
      <w:r w:rsidRPr="00CC259A">
        <w:rPr>
          <w:rFonts w:ascii="TimesNewRomanPS-ItalicMT" w:hAnsi="TimesNewRomanPS-ItalicMT"/>
          <w:i/>
          <w:iCs/>
          <w:color w:val="000000"/>
          <w:sz w:val="28"/>
          <w:szCs w:val="28"/>
        </w:rPr>
        <w:t>International journal of Engineering, Business and Management (IJEBM)</w:t>
      </w:r>
      <w:r w:rsidRPr="00CC259A">
        <w:rPr>
          <w:rFonts w:ascii="TimesNewRomanPSMT" w:hAnsi="TimesNewRomanPSMT"/>
          <w:color w:val="000000"/>
          <w:sz w:val="28"/>
          <w:szCs w:val="28"/>
        </w:rPr>
        <w:t>, 5.</w:t>
      </w:r>
    </w:p>
    <w:p w14:paraId="5A8DB712" w14:textId="77777777" w:rsidR="00444CFE" w:rsidRPr="00CC259A"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lang w:bidi="ar-EG"/>
        </w:rPr>
        <w:t>A</w:t>
      </w:r>
      <w:r w:rsidRPr="00CC259A">
        <w:rPr>
          <w:rFonts w:ascii="TimesNewRomanPSMT" w:hAnsi="TimesNewRomanPSMT"/>
          <w:color w:val="000000"/>
          <w:sz w:val="28"/>
          <w:szCs w:val="28"/>
        </w:rPr>
        <w:t xml:space="preserve">mrutha, V. N., &amp; Geetha, S. N. (2020). A systematic review on green human resource management: Implications for social sustainability. </w:t>
      </w:r>
      <w:r w:rsidRPr="00CC259A">
        <w:rPr>
          <w:rFonts w:ascii="TimesNewRomanPS-ItalicMT" w:hAnsi="TimesNewRomanPS-ItalicMT"/>
          <w:i/>
          <w:iCs/>
          <w:color w:val="000000"/>
          <w:sz w:val="28"/>
          <w:szCs w:val="28"/>
        </w:rPr>
        <w:t>Journal of Cleaner production</w:t>
      </w:r>
      <w:r w:rsidRPr="00CC259A">
        <w:rPr>
          <w:rFonts w:ascii="TimesNewRomanPSMT" w:hAnsi="TimesNewRomanPSMT"/>
          <w:color w:val="000000"/>
          <w:sz w:val="28"/>
          <w:szCs w:val="28"/>
        </w:rPr>
        <w:t>, 247, 119131</w:t>
      </w:r>
    </w:p>
    <w:p w14:paraId="09B50309"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Alzoubi, H. M., Ghazal, T. M., Sahawneh, N., &amp; Al-kassem, A. H. (2022). </w:t>
      </w:r>
      <w:r w:rsidRPr="00CC259A">
        <w:rPr>
          <w:rFonts w:ascii="TimesNewRomanPS-ItalicMT" w:hAnsi="TimesNewRomanPS-ItalicMT"/>
          <w:i/>
          <w:iCs/>
          <w:color w:val="000000"/>
          <w:sz w:val="28"/>
          <w:szCs w:val="28"/>
        </w:rPr>
        <w:t>Fuzzy assisted human resource management for supply chain management issues</w:t>
      </w:r>
      <w:r w:rsidRPr="00CC259A">
        <w:rPr>
          <w:rFonts w:ascii="TimesNewRomanPSMT" w:hAnsi="TimesNewRomanPSMT"/>
          <w:color w:val="000000"/>
          <w:sz w:val="28"/>
          <w:szCs w:val="28"/>
        </w:rPr>
        <w:t>. Annals of Operations Research</w:t>
      </w:r>
      <w:r w:rsidRPr="00CC259A">
        <w:rPr>
          <w:rFonts w:ascii="Simplified Arabic" w:hAnsi="Simplified Arabic" w:cs="Simplified Arabic"/>
          <w:sz w:val="28"/>
          <w:szCs w:val="28"/>
          <w:lang w:bidi="ar-EG"/>
        </w:rPr>
        <w:t>.</w:t>
      </w:r>
    </w:p>
    <w:p w14:paraId="00422D6A"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lastRenderedPageBreak/>
        <w:t xml:space="preserve">Adli M., Gharib S., Hakami M., Pourmahdi K. (2014). A Survey on Electronic Human Resource Management Consequences, Its Outcomes and Performances, </w:t>
      </w:r>
      <w:r w:rsidRPr="00CC259A">
        <w:rPr>
          <w:rFonts w:ascii="TimesNewRomanPS-ItalicMT" w:hAnsi="TimesNewRomanPS-ItalicMT"/>
          <w:i/>
          <w:iCs/>
          <w:color w:val="000000"/>
          <w:sz w:val="28"/>
          <w:szCs w:val="28"/>
        </w:rPr>
        <w:t xml:space="preserve">Journal of Basic and Applied Scientific Research, 4 </w:t>
      </w:r>
      <w:r w:rsidRPr="00CC259A">
        <w:rPr>
          <w:rFonts w:ascii="TimesNewRomanPSMT" w:hAnsi="TimesNewRomanPSMT"/>
          <w:color w:val="000000"/>
          <w:sz w:val="28"/>
          <w:szCs w:val="28"/>
        </w:rPr>
        <w:t>(10), 71-82.</w:t>
      </w:r>
    </w:p>
    <w:p w14:paraId="05D4F761" w14:textId="77777777" w:rsidR="00216179" w:rsidRPr="00CC259A" w:rsidRDefault="00216179" w:rsidP="00C716A2">
      <w:pPr>
        <w:pStyle w:val="a5"/>
        <w:numPr>
          <w:ilvl w:val="1"/>
          <w:numId w:val="2"/>
        </w:numPr>
        <w:ind w:left="476"/>
        <w:jc w:val="both"/>
        <w:rPr>
          <w:rFonts w:ascii="Simplified Arabic" w:hAnsi="Simplified Arabic" w:cs="Simplified Arabic"/>
          <w:sz w:val="28"/>
          <w:szCs w:val="28"/>
          <w:lang w:bidi="ar-EG"/>
        </w:rPr>
      </w:pPr>
      <w:r w:rsidRPr="00CC259A">
        <w:rPr>
          <w:rFonts w:asciiTheme="majorBidi" w:hAnsiTheme="majorBidi" w:cstheme="majorBidi"/>
          <w:sz w:val="28"/>
          <w:szCs w:val="28"/>
          <w:lang w:bidi="ar-EG"/>
        </w:rPr>
        <w:t xml:space="preserve">Pelonis, P.(2021). </w:t>
      </w:r>
      <w:r w:rsidRPr="00550096">
        <w:rPr>
          <w:rFonts w:asciiTheme="majorBidi" w:hAnsiTheme="majorBidi" w:cstheme="majorBidi"/>
          <w:i/>
          <w:iCs/>
          <w:sz w:val="28"/>
          <w:szCs w:val="28"/>
          <w:lang w:bidi="ar-EG"/>
        </w:rPr>
        <w:t>Courageous leadership: Transitions to sustainability by empowering institutional excellence</w:t>
      </w:r>
      <w:r w:rsidR="00C716A2">
        <w:rPr>
          <w:rFonts w:asciiTheme="majorBidi" w:hAnsiTheme="majorBidi" w:cstheme="majorBidi"/>
          <w:sz w:val="28"/>
          <w:szCs w:val="28"/>
          <w:lang w:bidi="ar-EG"/>
        </w:rPr>
        <w:t>,</w:t>
      </w:r>
      <w:r w:rsidRPr="00CC259A">
        <w:rPr>
          <w:rFonts w:asciiTheme="majorBidi" w:hAnsiTheme="majorBidi" w:cstheme="majorBidi"/>
          <w:sz w:val="28"/>
          <w:szCs w:val="28"/>
          <w:lang w:bidi="ar-EG"/>
        </w:rPr>
        <w:t xml:space="preserve"> In Handbook of Research on K-12 Blended and Virtual Learning Through the i'Flex Classroom Model, IGI Global,</w:t>
      </w:r>
    </w:p>
    <w:sectPr w:rsidR="00216179" w:rsidRPr="00CC259A" w:rsidSect="001F6D66">
      <w:footerReference w:type="default" r:id="rId13"/>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8FF73" w14:textId="77777777" w:rsidR="00EF1F95" w:rsidRDefault="00EF1F95" w:rsidP="00981420">
      <w:pPr>
        <w:spacing w:after="0" w:line="240" w:lineRule="auto"/>
      </w:pPr>
      <w:r>
        <w:separator/>
      </w:r>
    </w:p>
  </w:endnote>
  <w:endnote w:type="continuationSeparator" w:id="0">
    <w:p w14:paraId="3694051C" w14:textId="77777777" w:rsidR="00EF1F95" w:rsidRDefault="00EF1F95" w:rsidP="0098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l-Mohanad">
    <w:altName w:val="Times New Roman"/>
    <w:charset w:val="00"/>
    <w:family w:val="roman"/>
    <w:pitch w:val="variable"/>
    <w:sig w:usb0="00000000" w:usb1="00000000" w:usb2="00000008" w:usb3="00000000" w:csb0="0000005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8099014"/>
      <w:docPartObj>
        <w:docPartGallery w:val="Page Numbers (Bottom of Page)"/>
        <w:docPartUnique/>
      </w:docPartObj>
    </w:sdtPr>
    <w:sdtContent>
      <w:p w14:paraId="09DB3EA3" w14:textId="77777777" w:rsidR="00117C59" w:rsidRDefault="00117C59">
        <w:pPr>
          <w:pStyle w:val="a9"/>
        </w:pPr>
        <w:r>
          <w:rPr>
            <w:noProof/>
          </w:rPr>
          <mc:AlternateContent>
            <mc:Choice Requires="wps">
              <w:drawing>
                <wp:anchor distT="0" distB="0" distL="114300" distR="114300" simplePos="0" relativeHeight="251660288" behindDoc="0" locked="0" layoutInCell="1" allowOverlap="1" wp14:anchorId="0199C70B" wp14:editId="2C306D82">
                  <wp:simplePos x="0" y="0"/>
                  <wp:positionH relativeFrom="margin">
                    <wp:align>center</wp:align>
                  </wp:positionH>
                  <wp:positionV relativeFrom="bottomMargin">
                    <wp:align>center</wp:align>
                  </wp:positionV>
                  <wp:extent cx="551815" cy="238760"/>
                  <wp:effectExtent l="19050" t="19050" r="23495" b="18415"/>
                  <wp:wrapNone/>
                  <wp:docPr id="5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1C6780E" w14:textId="77777777" w:rsidR="00117C59" w:rsidRDefault="00117C59" w:rsidP="00981420">
                              <w:pPr>
                                <w:bidi/>
                                <w:jc w:val="center"/>
                              </w:pPr>
                              <w:r>
                                <w:fldChar w:fldCharType="begin"/>
                              </w:r>
                              <w:r>
                                <w:instrText xml:space="preserve"> PAGE    \* MERGEFORMAT </w:instrText>
                              </w:r>
                              <w:r>
                                <w:fldChar w:fldCharType="separate"/>
                              </w:r>
                              <w:r w:rsidR="006B18BC">
                                <w:rPr>
                                  <w:noProof/>
                                  <w:rtl/>
                                </w:rPr>
                                <w:t>47</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199C70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51C6780E" w14:textId="77777777" w:rsidR="00117C59" w:rsidRDefault="00117C59" w:rsidP="00981420">
                        <w:pPr>
                          <w:bidi/>
                          <w:jc w:val="center"/>
                        </w:pPr>
                        <w:r>
                          <w:fldChar w:fldCharType="begin"/>
                        </w:r>
                        <w:r>
                          <w:instrText xml:space="preserve"> PAGE    \* MERGEFORMAT </w:instrText>
                        </w:r>
                        <w:r>
                          <w:fldChar w:fldCharType="separate"/>
                        </w:r>
                        <w:r w:rsidR="006B18BC">
                          <w:rPr>
                            <w:noProof/>
                            <w:rtl/>
                          </w:rPr>
                          <w:t>47</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03759AF6" wp14:editId="5ACE0205">
                  <wp:simplePos x="0" y="0"/>
                  <wp:positionH relativeFrom="margin">
                    <wp:align>center</wp:align>
                  </wp:positionH>
                  <wp:positionV relativeFrom="bottomMargin">
                    <wp:align>center</wp:align>
                  </wp:positionV>
                  <wp:extent cx="5518150" cy="0"/>
                  <wp:effectExtent l="9525" t="9525" r="6350" b="9525"/>
                  <wp:wrapNone/>
                  <wp:docPr id="55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w14:anchorId="2D9A8F15" id="_x0000_t32" coordsize="21600,21600" o:spt="32" o:oned="t" path="m,l21600,21600e" filled="f">
                  <v:path arrowok="t" fillok="f" o:connecttype="none"/>
                  <o:lock v:ext="edit" shapetype="t"/>
                </v:shapetype>
                <v:shape id="AutoShape 21"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BF922" w14:textId="77777777" w:rsidR="00EF1F95" w:rsidRDefault="00EF1F95" w:rsidP="00981420">
      <w:pPr>
        <w:spacing w:after="0" w:line="240" w:lineRule="auto"/>
      </w:pPr>
      <w:r>
        <w:separator/>
      </w:r>
    </w:p>
  </w:footnote>
  <w:footnote w:type="continuationSeparator" w:id="0">
    <w:p w14:paraId="633D99A5" w14:textId="77777777" w:rsidR="00EF1F95" w:rsidRDefault="00EF1F95" w:rsidP="009814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155C"/>
    <w:multiLevelType w:val="hybridMultilevel"/>
    <w:tmpl w:val="BC2A1890"/>
    <w:lvl w:ilvl="0" w:tplc="54A82D7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B77BCE"/>
    <w:multiLevelType w:val="hybridMultilevel"/>
    <w:tmpl w:val="3A9AAED6"/>
    <w:lvl w:ilvl="0" w:tplc="D79404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C13A6C"/>
    <w:multiLevelType w:val="hybridMultilevel"/>
    <w:tmpl w:val="E87204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D3E79CD"/>
    <w:multiLevelType w:val="hybridMultilevel"/>
    <w:tmpl w:val="E6F042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84004F"/>
    <w:multiLevelType w:val="hybridMultilevel"/>
    <w:tmpl w:val="2722CF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0459F"/>
    <w:multiLevelType w:val="multilevel"/>
    <w:tmpl w:val="1B527E76"/>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Aptos" w:hAnsi="Simplified Arabic" w:cs="Simplified Arabic" w:hint="default"/>
        <w:lang w:bidi="ar-EG"/>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A449E4"/>
    <w:multiLevelType w:val="multilevel"/>
    <w:tmpl w:val="148205B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4A0DFF"/>
    <w:multiLevelType w:val="hybridMultilevel"/>
    <w:tmpl w:val="1B480FD4"/>
    <w:lvl w:ilvl="0" w:tplc="F530B9D8">
      <w:start w:val="4"/>
      <w:numFmt w:val="bullet"/>
      <w:lvlText w:val="-"/>
      <w:lvlJc w:val="left"/>
      <w:pPr>
        <w:ind w:left="720" w:hanging="360"/>
      </w:pPr>
      <w:rPr>
        <w:rFonts w:ascii="Simplified Arabic" w:eastAsia="Times New Roman" w:hAnsi="Simplified Arabic" w:cs="Simplified Arabic"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8373E8"/>
    <w:multiLevelType w:val="hybridMultilevel"/>
    <w:tmpl w:val="F72AC236"/>
    <w:lvl w:ilvl="0" w:tplc="39F4A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BB6E66"/>
    <w:multiLevelType w:val="hybridMultilevel"/>
    <w:tmpl w:val="05D881C8"/>
    <w:lvl w:ilvl="0" w:tplc="86F4C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700E72"/>
    <w:multiLevelType w:val="hybridMultilevel"/>
    <w:tmpl w:val="80E660AA"/>
    <w:lvl w:ilvl="0" w:tplc="F4EA78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130897"/>
    <w:multiLevelType w:val="multilevel"/>
    <w:tmpl w:val="773A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E61551"/>
    <w:multiLevelType w:val="hybridMultilevel"/>
    <w:tmpl w:val="8450775A"/>
    <w:lvl w:ilvl="0" w:tplc="6D86272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FA21FA"/>
    <w:multiLevelType w:val="hybridMultilevel"/>
    <w:tmpl w:val="16D2E11C"/>
    <w:lvl w:ilvl="0" w:tplc="99CE07EA">
      <w:start w:val="1"/>
      <w:numFmt w:val="decimal"/>
      <w:suff w:val="space"/>
      <w:lvlText w:val="%1-"/>
      <w:lvlJc w:val="left"/>
      <w:pPr>
        <w:ind w:left="720" w:hanging="360"/>
      </w:pPr>
      <w:rPr>
        <w:rFonts w:asciiTheme="majorBidi" w:eastAsiaTheme="minorHAnsi" w:hAnsiTheme="majorBidi" w:cstheme="majorBidi" w:hint="default"/>
        <w:b w:val="0"/>
        <w:bCs w:val="0"/>
        <w:color w:val="auto"/>
        <w:sz w:val="28"/>
        <w:szCs w:val="28"/>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EC07A8"/>
    <w:multiLevelType w:val="hybridMultilevel"/>
    <w:tmpl w:val="BB06715C"/>
    <w:lvl w:ilvl="0" w:tplc="86F4C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837EAB"/>
    <w:multiLevelType w:val="hybridMultilevel"/>
    <w:tmpl w:val="A0C8A5C2"/>
    <w:lvl w:ilvl="0" w:tplc="BCD82D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841C2"/>
    <w:multiLevelType w:val="hybridMultilevel"/>
    <w:tmpl w:val="59F81818"/>
    <w:lvl w:ilvl="0" w:tplc="909049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EA0381"/>
    <w:multiLevelType w:val="hybridMultilevel"/>
    <w:tmpl w:val="3B2A34C2"/>
    <w:lvl w:ilvl="0" w:tplc="86F4C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EE1E3E"/>
    <w:multiLevelType w:val="hybridMultilevel"/>
    <w:tmpl w:val="A78C234A"/>
    <w:lvl w:ilvl="0" w:tplc="076286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2B2737"/>
    <w:multiLevelType w:val="hybridMultilevel"/>
    <w:tmpl w:val="7222E98A"/>
    <w:lvl w:ilvl="0" w:tplc="295AA60A">
      <w:start w:val="1"/>
      <w:numFmt w:val="decimal"/>
      <w:lvlText w:val="%1-"/>
      <w:lvlJc w:val="left"/>
      <w:pPr>
        <w:ind w:left="476" w:hanging="360"/>
      </w:pPr>
      <w:rPr>
        <w:rFonts w:hint="default"/>
        <w:b/>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0" w15:restartNumberingAfterBreak="0">
    <w:nsid w:val="6A0B088E"/>
    <w:multiLevelType w:val="hybridMultilevel"/>
    <w:tmpl w:val="1696EE0E"/>
    <w:lvl w:ilvl="0" w:tplc="0A6298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464D46"/>
    <w:multiLevelType w:val="multilevel"/>
    <w:tmpl w:val="90243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8858E5"/>
    <w:multiLevelType w:val="multilevel"/>
    <w:tmpl w:val="1A6E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6F14CB"/>
    <w:multiLevelType w:val="multilevel"/>
    <w:tmpl w:val="C728C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791F4A"/>
    <w:multiLevelType w:val="hybridMultilevel"/>
    <w:tmpl w:val="20CE09E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7CE36C5B"/>
    <w:multiLevelType w:val="hybridMultilevel"/>
    <w:tmpl w:val="D6BC9BCC"/>
    <w:lvl w:ilvl="0" w:tplc="04090001">
      <w:start w:val="1"/>
      <w:numFmt w:val="bullet"/>
      <w:lvlText w:val=""/>
      <w:lvlJc w:val="left"/>
      <w:pPr>
        <w:ind w:left="927" w:hanging="360"/>
      </w:pPr>
      <w:rPr>
        <w:rFonts w:ascii="Symbol" w:hAnsi="Symbol"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643320456">
    <w:abstractNumId w:val="6"/>
  </w:num>
  <w:num w:numId="2" w16cid:durableId="202444794">
    <w:abstractNumId w:val="5"/>
  </w:num>
  <w:num w:numId="3" w16cid:durableId="1774784544">
    <w:abstractNumId w:val="17"/>
  </w:num>
  <w:num w:numId="4" w16cid:durableId="206456130">
    <w:abstractNumId w:val="9"/>
  </w:num>
  <w:num w:numId="5" w16cid:durableId="375086476">
    <w:abstractNumId w:val="16"/>
  </w:num>
  <w:num w:numId="6" w16cid:durableId="865488153">
    <w:abstractNumId w:val="12"/>
  </w:num>
  <w:num w:numId="7" w16cid:durableId="1718818009">
    <w:abstractNumId w:val="2"/>
  </w:num>
  <w:num w:numId="8" w16cid:durableId="181018285">
    <w:abstractNumId w:val="0"/>
  </w:num>
  <w:num w:numId="9" w16cid:durableId="31617694">
    <w:abstractNumId w:val="7"/>
  </w:num>
  <w:num w:numId="10" w16cid:durableId="1457017670">
    <w:abstractNumId w:val="4"/>
  </w:num>
  <w:num w:numId="11" w16cid:durableId="1790976953">
    <w:abstractNumId w:val="3"/>
  </w:num>
  <w:num w:numId="12" w16cid:durableId="981425701">
    <w:abstractNumId w:val="10"/>
  </w:num>
  <w:num w:numId="13" w16cid:durableId="1691754564">
    <w:abstractNumId w:val="19"/>
  </w:num>
  <w:num w:numId="14" w16cid:durableId="2050256659">
    <w:abstractNumId w:val="15"/>
  </w:num>
  <w:num w:numId="15" w16cid:durableId="1144348437">
    <w:abstractNumId w:val="8"/>
  </w:num>
  <w:num w:numId="16" w16cid:durableId="1695888140">
    <w:abstractNumId w:val="25"/>
  </w:num>
  <w:num w:numId="17" w16cid:durableId="405763883">
    <w:abstractNumId w:val="24"/>
  </w:num>
  <w:num w:numId="18" w16cid:durableId="1550873327">
    <w:abstractNumId w:val="13"/>
  </w:num>
  <w:num w:numId="19" w16cid:durableId="158155963">
    <w:abstractNumId w:val="14"/>
  </w:num>
  <w:num w:numId="20" w16cid:durableId="959147627">
    <w:abstractNumId w:val="1"/>
  </w:num>
  <w:num w:numId="21" w16cid:durableId="1479111842">
    <w:abstractNumId w:val="21"/>
  </w:num>
  <w:num w:numId="22" w16cid:durableId="1194614478">
    <w:abstractNumId w:val="22"/>
  </w:num>
  <w:num w:numId="23" w16cid:durableId="1826778147">
    <w:abstractNumId w:val="11"/>
  </w:num>
  <w:num w:numId="24" w16cid:durableId="2094813565">
    <w:abstractNumId w:val="18"/>
  </w:num>
  <w:num w:numId="25" w16cid:durableId="657075724">
    <w:abstractNumId w:val="20"/>
  </w:num>
  <w:num w:numId="26" w16cid:durableId="12117641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74B"/>
    <w:rsid w:val="0007263D"/>
    <w:rsid w:val="00093F8F"/>
    <w:rsid w:val="000A06D3"/>
    <w:rsid w:val="000A1961"/>
    <w:rsid w:val="000B7642"/>
    <w:rsid w:val="000C2C4F"/>
    <w:rsid w:val="000D26C3"/>
    <w:rsid w:val="000F4F3A"/>
    <w:rsid w:val="0010113C"/>
    <w:rsid w:val="001039C6"/>
    <w:rsid w:val="00105409"/>
    <w:rsid w:val="00117C59"/>
    <w:rsid w:val="0013034B"/>
    <w:rsid w:val="00154DC1"/>
    <w:rsid w:val="0016056A"/>
    <w:rsid w:val="00174C55"/>
    <w:rsid w:val="001F6D66"/>
    <w:rsid w:val="001F7830"/>
    <w:rsid w:val="002113A2"/>
    <w:rsid w:val="00216179"/>
    <w:rsid w:val="002236EB"/>
    <w:rsid w:val="00236299"/>
    <w:rsid w:val="0024491C"/>
    <w:rsid w:val="002644DD"/>
    <w:rsid w:val="002E035C"/>
    <w:rsid w:val="002F2B38"/>
    <w:rsid w:val="00342E0A"/>
    <w:rsid w:val="00343D9A"/>
    <w:rsid w:val="0035260A"/>
    <w:rsid w:val="0038093C"/>
    <w:rsid w:val="003A6474"/>
    <w:rsid w:val="003E2DA8"/>
    <w:rsid w:val="004144EE"/>
    <w:rsid w:val="00444CFE"/>
    <w:rsid w:val="004619E5"/>
    <w:rsid w:val="004923FD"/>
    <w:rsid w:val="004C4C59"/>
    <w:rsid w:val="004F0D9C"/>
    <w:rsid w:val="004F2EF5"/>
    <w:rsid w:val="00500249"/>
    <w:rsid w:val="00514E1B"/>
    <w:rsid w:val="00531607"/>
    <w:rsid w:val="00534F90"/>
    <w:rsid w:val="00544365"/>
    <w:rsid w:val="00550096"/>
    <w:rsid w:val="00552176"/>
    <w:rsid w:val="00571D47"/>
    <w:rsid w:val="005A0237"/>
    <w:rsid w:val="005A4683"/>
    <w:rsid w:val="005C0EC8"/>
    <w:rsid w:val="005C40AC"/>
    <w:rsid w:val="006161D4"/>
    <w:rsid w:val="00620659"/>
    <w:rsid w:val="00650748"/>
    <w:rsid w:val="00667DEC"/>
    <w:rsid w:val="00676293"/>
    <w:rsid w:val="00681EC0"/>
    <w:rsid w:val="00685054"/>
    <w:rsid w:val="0069218F"/>
    <w:rsid w:val="006A55C0"/>
    <w:rsid w:val="006A5B65"/>
    <w:rsid w:val="006B18BC"/>
    <w:rsid w:val="006B1DC3"/>
    <w:rsid w:val="006B2B4F"/>
    <w:rsid w:val="006C5856"/>
    <w:rsid w:val="00746C96"/>
    <w:rsid w:val="00776B64"/>
    <w:rsid w:val="0078081B"/>
    <w:rsid w:val="007B13A7"/>
    <w:rsid w:val="007C27F1"/>
    <w:rsid w:val="007E0ABA"/>
    <w:rsid w:val="008071E0"/>
    <w:rsid w:val="00837618"/>
    <w:rsid w:val="008771BA"/>
    <w:rsid w:val="008A643A"/>
    <w:rsid w:val="008C25AA"/>
    <w:rsid w:val="008C2CFC"/>
    <w:rsid w:val="008D35E1"/>
    <w:rsid w:val="008F0512"/>
    <w:rsid w:val="00906DE7"/>
    <w:rsid w:val="00911D47"/>
    <w:rsid w:val="00912DF0"/>
    <w:rsid w:val="009317A6"/>
    <w:rsid w:val="0093665D"/>
    <w:rsid w:val="0095669E"/>
    <w:rsid w:val="00965700"/>
    <w:rsid w:val="00967EF8"/>
    <w:rsid w:val="00981420"/>
    <w:rsid w:val="00981FD1"/>
    <w:rsid w:val="0099793D"/>
    <w:rsid w:val="009B1AC2"/>
    <w:rsid w:val="009E10D1"/>
    <w:rsid w:val="00A10ECD"/>
    <w:rsid w:val="00A22D38"/>
    <w:rsid w:val="00A36E77"/>
    <w:rsid w:val="00A54CBD"/>
    <w:rsid w:val="00A5668C"/>
    <w:rsid w:val="00A8630E"/>
    <w:rsid w:val="00AA1B62"/>
    <w:rsid w:val="00AA5946"/>
    <w:rsid w:val="00AB6653"/>
    <w:rsid w:val="00AD3DD5"/>
    <w:rsid w:val="00AE5200"/>
    <w:rsid w:val="00AE74B1"/>
    <w:rsid w:val="00AF5FF4"/>
    <w:rsid w:val="00B16FD6"/>
    <w:rsid w:val="00B22919"/>
    <w:rsid w:val="00B2725D"/>
    <w:rsid w:val="00B3433E"/>
    <w:rsid w:val="00B36549"/>
    <w:rsid w:val="00BA0458"/>
    <w:rsid w:val="00BB5A11"/>
    <w:rsid w:val="00BE6DF7"/>
    <w:rsid w:val="00C21B48"/>
    <w:rsid w:val="00C32771"/>
    <w:rsid w:val="00C37436"/>
    <w:rsid w:val="00C716A2"/>
    <w:rsid w:val="00CC259A"/>
    <w:rsid w:val="00CF2FD5"/>
    <w:rsid w:val="00D03F08"/>
    <w:rsid w:val="00D1016A"/>
    <w:rsid w:val="00D25BCE"/>
    <w:rsid w:val="00D32FC1"/>
    <w:rsid w:val="00D513DF"/>
    <w:rsid w:val="00D6105F"/>
    <w:rsid w:val="00D620EC"/>
    <w:rsid w:val="00DA0EA4"/>
    <w:rsid w:val="00DA754A"/>
    <w:rsid w:val="00DE1857"/>
    <w:rsid w:val="00DF10DA"/>
    <w:rsid w:val="00E10196"/>
    <w:rsid w:val="00E2010A"/>
    <w:rsid w:val="00E3175E"/>
    <w:rsid w:val="00E33A24"/>
    <w:rsid w:val="00E53DE1"/>
    <w:rsid w:val="00E61341"/>
    <w:rsid w:val="00E717ED"/>
    <w:rsid w:val="00E81A2F"/>
    <w:rsid w:val="00EB479D"/>
    <w:rsid w:val="00EC417D"/>
    <w:rsid w:val="00EF1F95"/>
    <w:rsid w:val="00F13B8D"/>
    <w:rsid w:val="00F220E8"/>
    <w:rsid w:val="00F24688"/>
    <w:rsid w:val="00F42195"/>
    <w:rsid w:val="00F64927"/>
    <w:rsid w:val="00F87954"/>
    <w:rsid w:val="00F9374B"/>
    <w:rsid w:val="00FA4160"/>
    <w:rsid w:val="00FB4894"/>
    <w:rsid w:val="00FC16A8"/>
    <w:rsid w:val="00FC3917"/>
    <w:rsid w:val="00FF01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4371D"/>
  <w15:docId w15:val="{1D93D640-9121-46C7-B9D1-A03879B05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0512"/>
  </w:style>
  <w:style w:type="paragraph" w:styleId="1">
    <w:name w:val="heading 1"/>
    <w:basedOn w:val="a"/>
    <w:next w:val="a"/>
    <w:link w:val="1Char"/>
    <w:uiPriority w:val="9"/>
    <w:qFormat/>
    <w:rsid w:val="00E71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semiHidden/>
    <w:unhideWhenUsed/>
    <w:qFormat/>
    <w:rsid w:val="000B764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Char"/>
    <w:uiPriority w:val="9"/>
    <w:semiHidden/>
    <w:unhideWhenUsed/>
    <w:qFormat/>
    <w:rsid w:val="00667DE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9374B"/>
    <w:pPr>
      <w:bidi/>
      <w:spacing w:after="0" w:line="240" w:lineRule="auto"/>
      <w:jc w:val="both"/>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F9374B"/>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F9374B"/>
    <w:rPr>
      <w:rFonts w:ascii="Tahoma" w:hAnsi="Tahoma" w:cs="Tahoma"/>
      <w:sz w:val="16"/>
      <w:szCs w:val="16"/>
    </w:rPr>
  </w:style>
  <w:style w:type="paragraph" w:styleId="a5">
    <w:name w:val="List Paragraph"/>
    <w:aliases w:val="نقطي رئيسي,عنوان رئيسي, سرد الفقرات"/>
    <w:basedOn w:val="a"/>
    <w:link w:val="Char0"/>
    <w:uiPriority w:val="34"/>
    <w:qFormat/>
    <w:rsid w:val="00F9374B"/>
    <w:pPr>
      <w:ind w:left="720"/>
      <w:contextualSpacing/>
    </w:pPr>
  </w:style>
  <w:style w:type="character" w:customStyle="1" w:styleId="Char0">
    <w:name w:val="سرد الفقرات Char"/>
    <w:aliases w:val="نقطي رئيسي Char,عنوان رئيسي Char, سرد الفقرات Char"/>
    <w:link w:val="a5"/>
    <w:uiPriority w:val="34"/>
    <w:qFormat/>
    <w:locked/>
    <w:rsid w:val="00F9374B"/>
  </w:style>
  <w:style w:type="character" w:styleId="Hyperlink">
    <w:name w:val="Hyperlink"/>
    <w:basedOn w:val="a0"/>
    <w:uiPriority w:val="99"/>
    <w:unhideWhenUsed/>
    <w:rsid w:val="00837618"/>
    <w:rPr>
      <w:color w:val="0000FF" w:themeColor="hyperlink"/>
      <w:u w:val="single"/>
    </w:rPr>
  </w:style>
  <w:style w:type="character" w:customStyle="1" w:styleId="fontstyle01">
    <w:name w:val="fontstyle01"/>
    <w:basedOn w:val="a0"/>
    <w:rsid w:val="00D03F08"/>
    <w:rPr>
      <w:rFonts w:ascii="Times New Roman" w:hAnsi="Times New Roman" w:cs="Times New Roman" w:hint="default"/>
      <w:b w:val="0"/>
      <w:bCs w:val="0"/>
      <w:i w:val="0"/>
      <w:iCs w:val="0"/>
      <w:color w:val="000000"/>
      <w:sz w:val="20"/>
      <w:szCs w:val="20"/>
    </w:rPr>
  </w:style>
  <w:style w:type="paragraph" w:styleId="a6">
    <w:name w:val="Normal (Web)"/>
    <w:basedOn w:val="a"/>
    <w:uiPriority w:val="99"/>
    <w:semiHidden/>
    <w:unhideWhenUsed/>
    <w:rsid w:val="004923FD"/>
    <w:rPr>
      <w:rFonts w:ascii="Times New Roman" w:hAnsi="Times New Roman" w:cs="Times New Roman"/>
      <w:sz w:val="24"/>
      <w:szCs w:val="24"/>
    </w:rPr>
  </w:style>
  <w:style w:type="character" w:customStyle="1" w:styleId="4Char">
    <w:name w:val="عنوان 4 Char"/>
    <w:basedOn w:val="a0"/>
    <w:link w:val="4"/>
    <w:uiPriority w:val="9"/>
    <w:semiHidden/>
    <w:rsid w:val="00667DEC"/>
    <w:rPr>
      <w:rFonts w:asciiTheme="majorHAnsi" w:eastAsiaTheme="majorEastAsia" w:hAnsiTheme="majorHAnsi" w:cstheme="majorBidi"/>
      <w:b/>
      <w:bCs/>
      <w:i/>
      <w:iCs/>
      <w:color w:val="4F81BD" w:themeColor="accent1"/>
    </w:rPr>
  </w:style>
  <w:style w:type="paragraph" w:styleId="a7">
    <w:name w:val="footnote text"/>
    <w:aliases w:val="ADB,ALTS FOOTNOTE,Char,FOOTNOTES,Fußnote,Geneva,Geneva 9,Texto nota pie Car,Texto nota pie Car2,Texto nota pie2,WB-Fußnotentext,WB-Fußnotentext Char Char,f,fn,ft,ft Car,ft Car Car,ft Car Car Car1,ft Car Car2,ft1,single space, Char"/>
    <w:basedOn w:val="a"/>
    <w:link w:val="Char1"/>
    <w:uiPriority w:val="99"/>
    <w:unhideWhenUsed/>
    <w:qFormat/>
    <w:rsid w:val="003A6474"/>
    <w:pPr>
      <w:bidi/>
      <w:spacing w:after="0" w:line="240" w:lineRule="auto"/>
      <w:ind w:firstLine="284"/>
    </w:pPr>
    <w:rPr>
      <w:rFonts w:ascii="Times New Roman" w:hAnsi="Times New Roman" w:cs="Simplified Arabic"/>
      <w:b/>
      <w:bCs/>
      <w:sz w:val="20"/>
      <w:szCs w:val="20"/>
      <w:lang w:bidi="ar-EG"/>
    </w:rPr>
  </w:style>
  <w:style w:type="character" w:customStyle="1" w:styleId="Char1">
    <w:name w:val="نص حاشية سفلية Char"/>
    <w:aliases w:val="ADB Char,ALTS FOOTNOTE Char,Char Char,FOOTNOTES Char,Fußnote Char,Geneva Char,Geneva 9 Char,Texto nota pie Car Char,Texto nota pie Car2 Char,Texto nota pie2 Char,WB-Fußnotentext Char,WB-Fußnotentext Char Char Char,f Char,fn Char"/>
    <w:basedOn w:val="a0"/>
    <w:link w:val="a7"/>
    <w:uiPriority w:val="99"/>
    <w:qFormat/>
    <w:rsid w:val="003A6474"/>
    <w:rPr>
      <w:rFonts w:ascii="Times New Roman" w:hAnsi="Times New Roman" w:cs="Simplified Arabic"/>
      <w:b/>
      <w:bCs/>
      <w:sz w:val="20"/>
      <w:szCs w:val="20"/>
      <w:lang w:bidi="ar-EG"/>
    </w:rPr>
  </w:style>
  <w:style w:type="paragraph" w:styleId="a8">
    <w:name w:val="header"/>
    <w:basedOn w:val="a"/>
    <w:link w:val="Char2"/>
    <w:uiPriority w:val="99"/>
    <w:unhideWhenUsed/>
    <w:rsid w:val="00981420"/>
    <w:pPr>
      <w:tabs>
        <w:tab w:val="center" w:pos="4513"/>
        <w:tab w:val="right" w:pos="9026"/>
      </w:tabs>
      <w:spacing w:after="0" w:line="240" w:lineRule="auto"/>
    </w:pPr>
  </w:style>
  <w:style w:type="character" w:customStyle="1" w:styleId="Char2">
    <w:name w:val="رأس الصفحة Char"/>
    <w:basedOn w:val="a0"/>
    <w:link w:val="a8"/>
    <w:uiPriority w:val="99"/>
    <w:rsid w:val="00981420"/>
  </w:style>
  <w:style w:type="paragraph" w:styleId="a9">
    <w:name w:val="footer"/>
    <w:basedOn w:val="a"/>
    <w:link w:val="Char3"/>
    <w:uiPriority w:val="99"/>
    <w:unhideWhenUsed/>
    <w:rsid w:val="00981420"/>
    <w:pPr>
      <w:tabs>
        <w:tab w:val="center" w:pos="4513"/>
        <w:tab w:val="right" w:pos="9026"/>
      </w:tabs>
      <w:spacing w:after="0" w:line="240" w:lineRule="auto"/>
    </w:pPr>
  </w:style>
  <w:style w:type="character" w:customStyle="1" w:styleId="Char3">
    <w:name w:val="تذييل الصفحة Char"/>
    <w:basedOn w:val="a0"/>
    <w:link w:val="a9"/>
    <w:uiPriority w:val="99"/>
    <w:rsid w:val="00981420"/>
  </w:style>
  <w:style w:type="character" w:customStyle="1" w:styleId="2Char">
    <w:name w:val="عنوان 2 Char"/>
    <w:basedOn w:val="a0"/>
    <w:link w:val="2"/>
    <w:uiPriority w:val="9"/>
    <w:semiHidden/>
    <w:rsid w:val="000B7642"/>
    <w:rPr>
      <w:rFonts w:asciiTheme="majorHAnsi" w:eastAsiaTheme="majorEastAsia" w:hAnsiTheme="majorHAnsi" w:cstheme="majorBidi"/>
      <w:b/>
      <w:bCs/>
      <w:color w:val="4F81BD" w:themeColor="accent1"/>
      <w:sz w:val="26"/>
      <w:szCs w:val="26"/>
    </w:rPr>
  </w:style>
  <w:style w:type="table" w:customStyle="1" w:styleId="TableGrid1">
    <w:name w:val="Table Grid1"/>
    <w:basedOn w:val="a1"/>
    <w:next w:val="a3"/>
    <w:uiPriority w:val="59"/>
    <w:rsid w:val="000B7642"/>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E717E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458770">
      <w:bodyDiv w:val="1"/>
      <w:marLeft w:val="0"/>
      <w:marRight w:val="0"/>
      <w:marTop w:val="0"/>
      <w:marBottom w:val="0"/>
      <w:divBdr>
        <w:top w:val="none" w:sz="0" w:space="0" w:color="auto"/>
        <w:left w:val="none" w:sz="0" w:space="0" w:color="auto"/>
        <w:bottom w:val="none" w:sz="0" w:space="0" w:color="auto"/>
        <w:right w:val="none" w:sz="0" w:space="0" w:color="auto"/>
      </w:divBdr>
    </w:div>
    <w:div w:id="266742395">
      <w:bodyDiv w:val="1"/>
      <w:marLeft w:val="0"/>
      <w:marRight w:val="0"/>
      <w:marTop w:val="0"/>
      <w:marBottom w:val="0"/>
      <w:divBdr>
        <w:top w:val="none" w:sz="0" w:space="0" w:color="auto"/>
        <w:left w:val="none" w:sz="0" w:space="0" w:color="auto"/>
        <w:bottom w:val="none" w:sz="0" w:space="0" w:color="auto"/>
        <w:right w:val="none" w:sz="0" w:space="0" w:color="auto"/>
      </w:divBdr>
    </w:div>
    <w:div w:id="670134838">
      <w:bodyDiv w:val="1"/>
      <w:marLeft w:val="0"/>
      <w:marRight w:val="0"/>
      <w:marTop w:val="0"/>
      <w:marBottom w:val="0"/>
      <w:divBdr>
        <w:top w:val="none" w:sz="0" w:space="0" w:color="auto"/>
        <w:left w:val="none" w:sz="0" w:space="0" w:color="auto"/>
        <w:bottom w:val="none" w:sz="0" w:space="0" w:color="auto"/>
        <w:right w:val="none" w:sz="0" w:space="0" w:color="auto"/>
      </w:divBdr>
      <w:divsChild>
        <w:div w:id="873422972">
          <w:marLeft w:val="0"/>
          <w:marRight w:val="0"/>
          <w:marTop w:val="0"/>
          <w:marBottom w:val="0"/>
          <w:divBdr>
            <w:top w:val="none" w:sz="0" w:space="0" w:color="auto"/>
            <w:left w:val="none" w:sz="0" w:space="0" w:color="auto"/>
            <w:bottom w:val="none" w:sz="0" w:space="0" w:color="auto"/>
            <w:right w:val="none" w:sz="0" w:space="0" w:color="auto"/>
          </w:divBdr>
        </w:div>
      </w:divsChild>
    </w:div>
    <w:div w:id="988558249">
      <w:bodyDiv w:val="1"/>
      <w:marLeft w:val="0"/>
      <w:marRight w:val="0"/>
      <w:marTop w:val="0"/>
      <w:marBottom w:val="0"/>
      <w:divBdr>
        <w:top w:val="none" w:sz="0" w:space="0" w:color="auto"/>
        <w:left w:val="none" w:sz="0" w:space="0" w:color="auto"/>
        <w:bottom w:val="none" w:sz="0" w:space="0" w:color="auto"/>
        <w:right w:val="none" w:sz="0" w:space="0" w:color="auto"/>
      </w:divBdr>
      <w:divsChild>
        <w:div w:id="1705790430">
          <w:marLeft w:val="0"/>
          <w:marRight w:val="0"/>
          <w:marTop w:val="0"/>
          <w:marBottom w:val="0"/>
          <w:divBdr>
            <w:top w:val="none" w:sz="0" w:space="0" w:color="auto"/>
            <w:left w:val="none" w:sz="0" w:space="0" w:color="auto"/>
            <w:bottom w:val="none" w:sz="0" w:space="0" w:color="auto"/>
            <w:right w:val="none" w:sz="0" w:space="0" w:color="auto"/>
          </w:divBdr>
          <w:divsChild>
            <w:div w:id="1595162588">
              <w:marLeft w:val="0"/>
              <w:marRight w:val="0"/>
              <w:marTop w:val="0"/>
              <w:marBottom w:val="0"/>
              <w:divBdr>
                <w:top w:val="none" w:sz="0" w:space="0" w:color="auto"/>
                <w:left w:val="none" w:sz="0" w:space="0" w:color="auto"/>
                <w:bottom w:val="none" w:sz="0" w:space="0" w:color="auto"/>
                <w:right w:val="none" w:sz="0" w:space="0" w:color="auto"/>
              </w:divBdr>
              <w:divsChild>
                <w:div w:id="144593231">
                  <w:marLeft w:val="0"/>
                  <w:marRight w:val="0"/>
                  <w:marTop w:val="0"/>
                  <w:marBottom w:val="0"/>
                  <w:divBdr>
                    <w:top w:val="none" w:sz="0" w:space="0" w:color="auto"/>
                    <w:left w:val="none" w:sz="0" w:space="0" w:color="auto"/>
                    <w:bottom w:val="none" w:sz="0" w:space="0" w:color="auto"/>
                    <w:right w:val="none" w:sz="0" w:space="0" w:color="auto"/>
                  </w:divBdr>
                  <w:divsChild>
                    <w:div w:id="261381247">
                      <w:marLeft w:val="0"/>
                      <w:marRight w:val="0"/>
                      <w:marTop w:val="0"/>
                      <w:marBottom w:val="0"/>
                      <w:divBdr>
                        <w:top w:val="none" w:sz="0" w:space="0" w:color="auto"/>
                        <w:left w:val="none" w:sz="0" w:space="0" w:color="auto"/>
                        <w:bottom w:val="none" w:sz="0" w:space="0" w:color="auto"/>
                        <w:right w:val="none" w:sz="0" w:space="0" w:color="auto"/>
                      </w:divBdr>
                      <w:divsChild>
                        <w:div w:id="2134783167">
                          <w:marLeft w:val="0"/>
                          <w:marRight w:val="0"/>
                          <w:marTop w:val="0"/>
                          <w:marBottom w:val="0"/>
                          <w:divBdr>
                            <w:top w:val="none" w:sz="0" w:space="0" w:color="auto"/>
                            <w:left w:val="none" w:sz="0" w:space="0" w:color="auto"/>
                            <w:bottom w:val="none" w:sz="0" w:space="0" w:color="auto"/>
                            <w:right w:val="none" w:sz="0" w:space="0" w:color="auto"/>
                          </w:divBdr>
                          <w:divsChild>
                            <w:div w:id="2074352014">
                              <w:marLeft w:val="0"/>
                              <w:marRight w:val="0"/>
                              <w:marTop w:val="0"/>
                              <w:marBottom w:val="0"/>
                              <w:divBdr>
                                <w:top w:val="none" w:sz="0" w:space="0" w:color="auto"/>
                                <w:left w:val="none" w:sz="0" w:space="0" w:color="auto"/>
                                <w:bottom w:val="none" w:sz="0" w:space="0" w:color="auto"/>
                                <w:right w:val="none" w:sz="0" w:space="0" w:color="auto"/>
                              </w:divBdr>
                              <w:divsChild>
                                <w:div w:id="1746032859">
                                  <w:marLeft w:val="0"/>
                                  <w:marRight w:val="0"/>
                                  <w:marTop w:val="0"/>
                                  <w:marBottom w:val="0"/>
                                  <w:divBdr>
                                    <w:top w:val="none" w:sz="0" w:space="0" w:color="auto"/>
                                    <w:left w:val="none" w:sz="0" w:space="0" w:color="auto"/>
                                    <w:bottom w:val="none" w:sz="0" w:space="0" w:color="auto"/>
                                    <w:right w:val="none" w:sz="0" w:space="0" w:color="auto"/>
                                  </w:divBdr>
                                  <w:divsChild>
                                    <w:div w:id="197428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4848255">
          <w:marLeft w:val="0"/>
          <w:marRight w:val="0"/>
          <w:marTop w:val="0"/>
          <w:marBottom w:val="0"/>
          <w:divBdr>
            <w:top w:val="none" w:sz="0" w:space="0" w:color="auto"/>
            <w:left w:val="none" w:sz="0" w:space="0" w:color="auto"/>
            <w:bottom w:val="none" w:sz="0" w:space="0" w:color="auto"/>
            <w:right w:val="none" w:sz="0" w:space="0" w:color="auto"/>
          </w:divBdr>
          <w:divsChild>
            <w:div w:id="1755009372">
              <w:marLeft w:val="0"/>
              <w:marRight w:val="0"/>
              <w:marTop w:val="0"/>
              <w:marBottom w:val="0"/>
              <w:divBdr>
                <w:top w:val="none" w:sz="0" w:space="0" w:color="auto"/>
                <w:left w:val="none" w:sz="0" w:space="0" w:color="auto"/>
                <w:bottom w:val="none" w:sz="0" w:space="0" w:color="auto"/>
                <w:right w:val="none" w:sz="0" w:space="0" w:color="auto"/>
              </w:divBdr>
              <w:divsChild>
                <w:div w:id="197396410">
                  <w:marLeft w:val="0"/>
                  <w:marRight w:val="0"/>
                  <w:marTop w:val="0"/>
                  <w:marBottom w:val="0"/>
                  <w:divBdr>
                    <w:top w:val="none" w:sz="0" w:space="0" w:color="auto"/>
                    <w:left w:val="none" w:sz="0" w:space="0" w:color="auto"/>
                    <w:bottom w:val="none" w:sz="0" w:space="0" w:color="auto"/>
                    <w:right w:val="none" w:sz="0" w:space="0" w:color="auto"/>
                  </w:divBdr>
                  <w:divsChild>
                    <w:div w:id="670913278">
                      <w:marLeft w:val="0"/>
                      <w:marRight w:val="0"/>
                      <w:marTop w:val="0"/>
                      <w:marBottom w:val="0"/>
                      <w:divBdr>
                        <w:top w:val="none" w:sz="0" w:space="0" w:color="auto"/>
                        <w:left w:val="none" w:sz="0" w:space="0" w:color="auto"/>
                        <w:bottom w:val="none" w:sz="0" w:space="0" w:color="auto"/>
                        <w:right w:val="none" w:sz="0" w:space="0" w:color="auto"/>
                      </w:divBdr>
                      <w:divsChild>
                        <w:div w:id="1740666666">
                          <w:marLeft w:val="0"/>
                          <w:marRight w:val="0"/>
                          <w:marTop w:val="0"/>
                          <w:marBottom w:val="0"/>
                          <w:divBdr>
                            <w:top w:val="none" w:sz="0" w:space="0" w:color="auto"/>
                            <w:left w:val="none" w:sz="0" w:space="0" w:color="auto"/>
                            <w:bottom w:val="none" w:sz="0" w:space="0" w:color="auto"/>
                            <w:right w:val="none" w:sz="0" w:space="0" w:color="auto"/>
                          </w:divBdr>
                          <w:divsChild>
                            <w:div w:id="1055933411">
                              <w:marLeft w:val="0"/>
                              <w:marRight w:val="0"/>
                              <w:marTop w:val="0"/>
                              <w:marBottom w:val="0"/>
                              <w:divBdr>
                                <w:top w:val="none" w:sz="0" w:space="0" w:color="auto"/>
                                <w:left w:val="none" w:sz="0" w:space="0" w:color="auto"/>
                                <w:bottom w:val="none" w:sz="0" w:space="0" w:color="auto"/>
                                <w:right w:val="none" w:sz="0" w:space="0" w:color="auto"/>
                              </w:divBdr>
                              <w:divsChild>
                                <w:div w:id="2089300920">
                                  <w:marLeft w:val="0"/>
                                  <w:marRight w:val="0"/>
                                  <w:marTop w:val="0"/>
                                  <w:marBottom w:val="0"/>
                                  <w:divBdr>
                                    <w:top w:val="none" w:sz="0" w:space="0" w:color="auto"/>
                                    <w:left w:val="none" w:sz="0" w:space="0" w:color="auto"/>
                                    <w:bottom w:val="none" w:sz="0" w:space="0" w:color="auto"/>
                                    <w:right w:val="none" w:sz="0" w:space="0" w:color="auto"/>
                                  </w:divBdr>
                                  <w:divsChild>
                                    <w:div w:id="358820573">
                                      <w:marLeft w:val="0"/>
                                      <w:marRight w:val="0"/>
                                      <w:marTop w:val="0"/>
                                      <w:marBottom w:val="0"/>
                                      <w:divBdr>
                                        <w:top w:val="none" w:sz="0" w:space="0" w:color="auto"/>
                                        <w:left w:val="none" w:sz="0" w:space="0" w:color="auto"/>
                                        <w:bottom w:val="none" w:sz="0" w:space="0" w:color="auto"/>
                                        <w:right w:val="none" w:sz="0" w:space="0" w:color="auto"/>
                                      </w:divBdr>
                                      <w:divsChild>
                                        <w:div w:id="1867793500">
                                          <w:marLeft w:val="0"/>
                                          <w:marRight w:val="0"/>
                                          <w:marTop w:val="0"/>
                                          <w:marBottom w:val="0"/>
                                          <w:divBdr>
                                            <w:top w:val="none" w:sz="0" w:space="0" w:color="auto"/>
                                            <w:left w:val="none" w:sz="0" w:space="0" w:color="auto"/>
                                            <w:bottom w:val="none" w:sz="0" w:space="0" w:color="auto"/>
                                            <w:right w:val="none" w:sz="0" w:space="0" w:color="auto"/>
                                          </w:divBdr>
                                          <w:divsChild>
                                            <w:div w:id="1808665420">
                                              <w:marLeft w:val="0"/>
                                              <w:marRight w:val="0"/>
                                              <w:marTop w:val="0"/>
                                              <w:marBottom w:val="0"/>
                                              <w:divBdr>
                                                <w:top w:val="none" w:sz="0" w:space="0" w:color="auto"/>
                                                <w:left w:val="none" w:sz="0" w:space="0" w:color="auto"/>
                                                <w:bottom w:val="none" w:sz="0" w:space="0" w:color="auto"/>
                                                <w:right w:val="none" w:sz="0" w:space="0" w:color="auto"/>
                                              </w:divBdr>
                                              <w:divsChild>
                                                <w:div w:id="42619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4477127">
      <w:bodyDiv w:val="1"/>
      <w:marLeft w:val="0"/>
      <w:marRight w:val="0"/>
      <w:marTop w:val="0"/>
      <w:marBottom w:val="0"/>
      <w:divBdr>
        <w:top w:val="none" w:sz="0" w:space="0" w:color="auto"/>
        <w:left w:val="none" w:sz="0" w:space="0" w:color="auto"/>
        <w:bottom w:val="none" w:sz="0" w:space="0" w:color="auto"/>
        <w:right w:val="none" w:sz="0" w:space="0" w:color="auto"/>
      </w:divBdr>
    </w:div>
    <w:div w:id="1159225649">
      <w:bodyDiv w:val="1"/>
      <w:marLeft w:val="0"/>
      <w:marRight w:val="0"/>
      <w:marTop w:val="0"/>
      <w:marBottom w:val="0"/>
      <w:divBdr>
        <w:top w:val="none" w:sz="0" w:space="0" w:color="auto"/>
        <w:left w:val="none" w:sz="0" w:space="0" w:color="auto"/>
        <w:bottom w:val="none" w:sz="0" w:space="0" w:color="auto"/>
        <w:right w:val="none" w:sz="0" w:space="0" w:color="auto"/>
      </w:divBdr>
    </w:div>
    <w:div w:id="1656714481">
      <w:bodyDiv w:val="1"/>
      <w:marLeft w:val="0"/>
      <w:marRight w:val="0"/>
      <w:marTop w:val="0"/>
      <w:marBottom w:val="0"/>
      <w:divBdr>
        <w:top w:val="none" w:sz="0" w:space="0" w:color="auto"/>
        <w:left w:val="none" w:sz="0" w:space="0" w:color="auto"/>
        <w:bottom w:val="none" w:sz="0" w:space="0" w:color="auto"/>
        <w:right w:val="none" w:sz="0" w:space="0" w:color="auto"/>
      </w:divBdr>
    </w:div>
    <w:div w:id="1946958178">
      <w:bodyDiv w:val="1"/>
      <w:marLeft w:val="0"/>
      <w:marRight w:val="0"/>
      <w:marTop w:val="0"/>
      <w:marBottom w:val="0"/>
      <w:divBdr>
        <w:top w:val="none" w:sz="0" w:space="0" w:color="auto"/>
        <w:left w:val="none" w:sz="0" w:space="0" w:color="auto"/>
        <w:bottom w:val="none" w:sz="0" w:space="0" w:color="auto"/>
        <w:right w:val="none" w:sz="0" w:space="0" w:color="auto"/>
      </w:divBdr>
    </w:div>
    <w:div w:id="205862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qou.edu/index.php/eqtsadia/article/view/431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2816/00620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ch.mandumah.com/Record/144431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 TargetMode="External"/><Relationship Id="rId4" Type="http://schemas.openxmlformats.org/officeDocument/2006/relationships/webSettings" Target="webSettings.xml"/><Relationship Id="rId9" Type="http://schemas.openxmlformats.org/officeDocument/2006/relationships/hyperlink" Target="https://doi.org/10.21608/sjdal.2023.30403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46</Pages>
  <Words>12652</Words>
  <Characters>72117</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Hedy Group</dc:creator>
  <cp:lastModifiedBy>mftaah.com</cp:lastModifiedBy>
  <cp:revision>22</cp:revision>
  <cp:lastPrinted>2026-04-11T20:25:00Z</cp:lastPrinted>
  <dcterms:created xsi:type="dcterms:W3CDTF">2026-04-12T17:01:00Z</dcterms:created>
  <dcterms:modified xsi:type="dcterms:W3CDTF">2026-04-12T17:31:00Z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78917d55-55cb-4f74-8ad6-0517c6c19450</vt:lpwstr>
  </property>
</Properties>
</file>