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70F0A6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06965" w:rsidRPr="00606965">
        <w:rPr>
          <w:rFonts w:ascii="SakkalMajalla-Bold" w:cs="SakkalMajalla-Bold"/>
          <w:b/>
          <w:bCs/>
          <w:sz w:val="28"/>
          <w:szCs w:val="28"/>
          <w:rtl/>
        </w:rPr>
        <w:t>عبد الله الزغيبي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0D2D925" w14:textId="77777777" w:rsidR="00DD039F" w:rsidRPr="008D74D3" w:rsidRDefault="00DD039F" w:rsidP="00DD03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DD03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5E88D6F" w:rsidR="00DA1C7C" w:rsidRDefault="00DD039F" w:rsidP="00DD039F">
            <w:pPr>
              <w:bidi/>
              <w:jc w:val="center"/>
            </w:pPr>
            <w:r>
              <w:rPr>
                <w:rFonts w:hint="cs"/>
                <w:rtl/>
              </w:rPr>
              <w:t>ا</w:t>
            </w:r>
            <w:r w:rsidRPr="00DD039F">
              <w:rPr>
                <w:rtl/>
              </w:rPr>
              <w:t>عادة هيكل</w:t>
            </w:r>
            <w:r>
              <w:rPr>
                <w:rFonts w:hint="cs"/>
                <w:rtl/>
              </w:rPr>
              <w:t>ة المقدمة</w:t>
            </w:r>
            <w:r w:rsidRPr="00DD039F">
              <w:rPr>
                <w:rtl/>
              </w:rPr>
              <w:t xml:space="preserve"> وفق التسلسل المنطقي الكلاسيكي: (1) خلفية عامة عن الموضوع، (2) الأهمية الاستراتيجية للقطاع البيطري في السعودية، (3) الإشارة إلى الفجوة البحثية (أن الدراسات </w:t>
            </w:r>
            <w:r>
              <w:rPr>
                <w:rFonts w:hint="cs"/>
                <w:rtl/>
              </w:rPr>
              <w:t xml:space="preserve">السابقة </w:t>
            </w:r>
            <w:r w:rsidRPr="00DD039F">
              <w:rPr>
                <w:rtl/>
              </w:rPr>
              <w:t>ركزت على البشر وليس الحيوانات)،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C714911" w:rsidR="00DA1C7C" w:rsidRPr="00DD039F" w:rsidRDefault="00DD039F" w:rsidP="00DD039F">
            <w:pPr>
              <w:bidi/>
              <w:jc w:val="center"/>
            </w:pPr>
            <w:r w:rsidRPr="00DD039F">
              <w:rPr>
                <w:rtl/>
              </w:rPr>
              <w:t xml:space="preserve">تم وصف المشكلة بشكل سردي طويل. يُفضل صياغتها في نهاية المقطع بسؤال بحثي رئيسي واضح </w:t>
            </w:r>
            <w:proofErr w:type="gramStart"/>
            <w:r w:rsidRPr="00DD039F">
              <w:rPr>
                <w:rtl/>
              </w:rPr>
              <w:t xml:space="preserve">ومباشر </w:t>
            </w:r>
            <w:r>
              <w:rPr>
                <w:rFonts w:hint="cs"/>
                <w:rtl/>
              </w:rPr>
              <w:t>.</w:t>
            </w:r>
            <w:proofErr w:type="gramEnd"/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85A4266" w14:textId="04AEA50A" w:rsidR="00DD039F" w:rsidRPr="00DD039F" w:rsidRDefault="00DD039F" w:rsidP="00DD039F">
            <w:pPr>
              <w:bidi/>
              <w:jc w:val="center"/>
            </w:pPr>
            <w:r w:rsidRPr="00DD039F">
              <w:rPr>
                <w:rtl/>
              </w:rPr>
              <w:t>إعادة صياغتها لتشمل</w:t>
            </w:r>
            <w:r w:rsidRPr="00DD039F">
              <w:t>: </w:t>
            </w:r>
            <w:r w:rsidRPr="00DD039F">
              <w:rPr>
                <w:b/>
                <w:bCs/>
                <w:rtl/>
              </w:rPr>
              <w:t>أهمية نظرية</w:t>
            </w:r>
            <w:r w:rsidRPr="00DD039F">
              <w:rPr>
                <w:rtl/>
              </w:rPr>
              <w:t> (إثراء المكتبة العربية في هذا التخصص النادر)، و</w:t>
            </w:r>
            <w:r w:rsidRPr="00DD039F">
              <w:rPr>
                <w:b/>
                <w:bCs/>
                <w:rtl/>
              </w:rPr>
              <w:t>أهمية تطبيقية</w:t>
            </w:r>
            <w:r w:rsidRPr="00DD039F">
              <w:rPr>
                <w:rtl/>
              </w:rPr>
              <w:t> </w:t>
            </w:r>
            <w:r w:rsidRPr="00DD039F">
              <w:t>(</w:t>
            </w:r>
            <w:r w:rsidRPr="00DD039F">
              <w:rPr>
                <w:rtl/>
              </w:rPr>
              <w:t>تحديد الفئات المستفيدة: مالكي العيادات، الأطباء، وزارة البيئة والمياه والزراعة، والباحثين</w:t>
            </w:r>
            <w:r w:rsidRPr="00DD039F">
              <w:t>.</w:t>
            </w:r>
          </w:p>
          <w:p w14:paraId="39B2352C" w14:textId="77777777" w:rsidR="00DD039F" w:rsidRPr="00DD039F" w:rsidRDefault="00DD039F" w:rsidP="00DD039F">
            <w:pPr>
              <w:bidi/>
              <w:jc w:val="center"/>
            </w:pPr>
            <w:r w:rsidRPr="00DD039F">
              <w:rPr>
                <w:rtl/>
              </w:rPr>
              <w:t>يجب توضيح </w:t>
            </w:r>
            <w:r w:rsidRPr="00DD039F">
              <w:rPr>
                <w:i/>
                <w:iCs/>
                <w:rtl/>
              </w:rPr>
              <w:t>الجديد</w:t>
            </w:r>
            <w:r w:rsidRPr="00DD039F">
              <w:rPr>
                <w:rtl/>
              </w:rPr>
              <w:t> الذي ستضيفه هذه الدراسة تحديداً</w:t>
            </w:r>
          </w:p>
          <w:p w14:paraId="62D5A2FA" w14:textId="5AF80810" w:rsidR="002E3635" w:rsidRPr="002E3635" w:rsidRDefault="002E3635" w:rsidP="00DD039F">
            <w:pPr>
              <w:bidi/>
              <w:jc w:val="center"/>
            </w:pPr>
          </w:p>
        </w:tc>
      </w:tr>
      <w:tr w:rsidR="00E24BC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24BC5" w:rsidRDefault="00E24BC5" w:rsidP="00E24B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A1A7A38" w14:textId="77777777" w:rsidR="00E24BC5" w:rsidRPr="008D74D3" w:rsidRDefault="00E24BC5" w:rsidP="00E24B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24BC5" w:rsidRDefault="00E24BC5" w:rsidP="00E24B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24BC5" w:rsidRDefault="00E24BC5" w:rsidP="00E24B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24BC5" w:rsidRDefault="00E24BC5" w:rsidP="00E24B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AFE321F" w:rsidR="00E24BC5" w:rsidRPr="00B44D2B" w:rsidRDefault="00E24BC5" w:rsidP="00E24BC5">
            <w:pPr>
              <w:bidi/>
              <w:jc w:val="both"/>
            </w:pPr>
          </w:p>
        </w:tc>
      </w:tr>
      <w:tr w:rsidR="00E24BC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24BC5" w:rsidRDefault="00E24BC5" w:rsidP="00E24B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4CF64CE" w14:textId="77777777" w:rsidR="00E24BC5" w:rsidRPr="008D74D3" w:rsidRDefault="00E24BC5" w:rsidP="00E24B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24BC5" w:rsidRDefault="00E24BC5" w:rsidP="00E24B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24BC5" w:rsidRDefault="00E24BC5" w:rsidP="00E24B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24BC5" w:rsidRDefault="00E24BC5" w:rsidP="00E24B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E24BC5" w:rsidRDefault="00E24BC5" w:rsidP="00E24BC5">
            <w:pPr>
              <w:jc w:val="center"/>
            </w:pPr>
          </w:p>
        </w:tc>
      </w:tr>
      <w:tr w:rsidR="00E24BC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24BC5" w:rsidRDefault="00E24BC5" w:rsidP="00E24BC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35AD7A1" w14:textId="77777777" w:rsidR="00E24BC5" w:rsidRPr="008D74D3" w:rsidRDefault="00E24BC5" w:rsidP="00E24B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24BC5" w:rsidRDefault="00E24BC5" w:rsidP="00E24B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24BC5" w:rsidRDefault="00E24BC5" w:rsidP="00E24B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24BC5" w:rsidRDefault="00E24BC5" w:rsidP="00E24B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D59FA9" w:rsidR="00E24BC5" w:rsidRDefault="00E24BC5" w:rsidP="00E24BC5">
            <w:pPr>
              <w:jc w:val="center"/>
            </w:pPr>
          </w:p>
        </w:tc>
      </w:tr>
      <w:tr w:rsidR="00E24BC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24BC5" w:rsidRDefault="00E24BC5" w:rsidP="00E24B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F0EF614" w14:textId="77777777" w:rsidR="00E24BC5" w:rsidRPr="008D74D3" w:rsidRDefault="00E24BC5" w:rsidP="00E24B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E24BC5" w:rsidRDefault="00E24BC5" w:rsidP="00E24B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24BC5" w:rsidRDefault="00E24BC5" w:rsidP="00E24B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24BC5" w:rsidRDefault="00E24BC5" w:rsidP="00E24B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25AEC69" w:rsidR="00E24BC5" w:rsidRDefault="00E24BC5" w:rsidP="00E24BC5">
            <w:pPr>
              <w:jc w:val="center"/>
            </w:pPr>
          </w:p>
        </w:tc>
      </w:tr>
      <w:tr w:rsidR="00E24BC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24BC5" w:rsidRDefault="00E24BC5" w:rsidP="00E24B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C035F1E" w14:textId="77777777" w:rsidR="00E24BC5" w:rsidRPr="008D74D3" w:rsidRDefault="00E24BC5" w:rsidP="00E24B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24BC5" w:rsidRDefault="00E24BC5" w:rsidP="00E24B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24BC5" w:rsidRDefault="00E24BC5" w:rsidP="00E24B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24BC5" w:rsidRDefault="00E24BC5" w:rsidP="00E24B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52C6611" w:rsidR="00E24BC5" w:rsidRDefault="00E24BC5" w:rsidP="00E24BC5">
            <w:pPr>
              <w:jc w:val="center"/>
            </w:pPr>
          </w:p>
        </w:tc>
      </w:tr>
      <w:tr w:rsidR="00E24BC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24BC5" w:rsidRDefault="00E24BC5" w:rsidP="00E24B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864D380" w14:textId="77777777" w:rsidR="00E24BC5" w:rsidRPr="008D74D3" w:rsidRDefault="00E24BC5" w:rsidP="00E24B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24BC5" w:rsidRDefault="00E24BC5" w:rsidP="00E24B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24BC5" w:rsidRDefault="00E24BC5" w:rsidP="00E24B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24BC5" w:rsidRDefault="00E24BC5" w:rsidP="00E24B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3545F90" w:rsidR="00E24BC5" w:rsidRDefault="00E24BC5" w:rsidP="00E24BC5">
            <w:pPr>
              <w:jc w:val="center"/>
            </w:pPr>
          </w:p>
        </w:tc>
      </w:tr>
      <w:tr w:rsidR="00E24BC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24BC5" w:rsidRDefault="00E24BC5" w:rsidP="00E24B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F12818E" w14:textId="77777777" w:rsidR="00E24BC5" w:rsidRPr="008D74D3" w:rsidRDefault="00E24BC5" w:rsidP="00E24B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24BC5" w:rsidRDefault="00E24BC5" w:rsidP="00E24BC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24BC5" w:rsidRDefault="00E24BC5" w:rsidP="00E24BC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24BC5" w:rsidRDefault="00E24BC5" w:rsidP="00E24BC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6E2D26F" w:rsidR="00E24BC5" w:rsidRDefault="00E24BC5" w:rsidP="00E24BC5">
            <w:pPr>
              <w:jc w:val="center"/>
            </w:pPr>
          </w:p>
        </w:tc>
      </w:tr>
      <w:tr w:rsidR="00E24BC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24BC5" w:rsidRDefault="00E24BC5" w:rsidP="00E24B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E24BC5" w:rsidRPr="008D74D3" w:rsidRDefault="00E24BC5" w:rsidP="00E24B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24BC5" w:rsidRDefault="00E24BC5" w:rsidP="00E24B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24BC5" w:rsidRDefault="00E24BC5" w:rsidP="00E24B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24BC5" w:rsidRDefault="00E24BC5" w:rsidP="00E24BC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E24BC5" w:rsidRDefault="00E24BC5" w:rsidP="00E24BC5">
            <w:pPr>
              <w:jc w:val="center"/>
            </w:pPr>
          </w:p>
        </w:tc>
      </w:tr>
      <w:tr w:rsidR="00E24BC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24BC5" w:rsidRDefault="00E24BC5" w:rsidP="00E24B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24BC5" w:rsidRDefault="00E24BC5" w:rsidP="00E24B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24BC5" w:rsidRDefault="00E24BC5" w:rsidP="00E24BC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E24BC5" w:rsidRPr="008D74D3" w:rsidRDefault="00E24BC5" w:rsidP="00E24B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E24BC5" w:rsidRDefault="00E24BC5" w:rsidP="00E24B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F5EFD1C" w:rsidR="00E24BC5" w:rsidRDefault="00E24BC5" w:rsidP="00E24BC5">
            <w:pPr>
              <w:jc w:val="center"/>
            </w:pPr>
            <w:r>
              <w:rPr>
                <w:rFonts w:hint="cs"/>
                <w:rtl/>
              </w:rPr>
              <w:t>عرض المراجع العربية</w:t>
            </w:r>
          </w:p>
        </w:tc>
      </w:tr>
      <w:tr w:rsidR="00E24BC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24BC5" w:rsidRDefault="00E24BC5" w:rsidP="00E24B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E24BC5" w:rsidRDefault="00E24BC5" w:rsidP="00E24BC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07713E"/>
    <w:multiLevelType w:val="multilevel"/>
    <w:tmpl w:val="3F168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EE1261"/>
    <w:multiLevelType w:val="multilevel"/>
    <w:tmpl w:val="84682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2E52D3"/>
    <w:rsid w:val="00467915"/>
    <w:rsid w:val="004E21BE"/>
    <w:rsid w:val="0052164E"/>
    <w:rsid w:val="00542196"/>
    <w:rsid w:val="005436E0"/>
    <w:rsid w:val="00606965"/>
    <w:rsid w:val="006C2FF5"/>
    <w:rsid w:val="007E4B35"/>
    <w:rsid w:val="007E4DCA"/>
    <w:rsid w:val="008239B5"/>
    <w:rsid w:val="008415DF"/>
    <w:rsid w:val="008667F8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DD039F"/>
    <w:rsid w:val="00E24BC5"/>
    <w:rsid w:val="00EB387B"/>
    <w:rsid w:val="00EB5FEB"/>
    <w:rsid w:val="00EC53B3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2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35BD20B-E32B-497F-91F7-8EC4B2047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8</cp:revision>
  <dcterms:created xsi:type="dcterms:W3CDTF">2026-07-18T04:02:00Z</dcterms:created>
  <dcterms:modified xsi:type="dcterms:W3CDTF">2026-07-18T12:08:00Z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