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A8FC25C" w:rsidR="009125CE" w:rsidRPr="001902DB" w:rsidRDefault="006D395A" w:rsidP="009131D0">
      <w:pPr>
        <w:rPr>
          <w:rFonts w:ascii="Sakkal Majalla" w:hAnsi="Sakkal Majalla" w:cs="Sakkal Majalla"/>
          <w:b/>
          <w:bCs/>
          <w:sz w:val="28"/>
          <w:szCs w:val="28"/>
          <w:lang w:bidi="ar-EG"/>
        </w:rPr>
      </w:pPr>
      <w:bookmarkStart w:id="0" w:name="_Hlk217324934"/>
      <w:r w:rsidRPr="001902DB">
        <w:rPr>
          <w:rFonts w:ascii="Sakkal Majalla" w:hAnsi="Sakkal Majalla" w:cs="Sakkal Majalla"/>
          <w:b/>
          <w:bCs/>
          <w:noProof/>
          <w:sz w:val="28"/>
          <w:szCs w:val="28"/>
        </w:rPr>
        <w:drawing>
          <wp:anchor distT="0" distB="0" distL="114300" distR="114300" simplePos="0" relativeHeight="251675648" behindDoc="0" locked="0" layoutInCell="1" allowOverlap="1" wp14:anchorId="785C928B" wp14:editId="16C25207">
            <wp:simplePos x="0" y="0"/>
            <wp:positionH relativeFrom="margin">
              <wp:posOffset>-447675</wp:posOffset>
            </wp:positionH>
            <wp:positionV relativeFrom="margin">
              <wp:posOffset>-282107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جامعة ميدأوشن</w:t>
      </w:r>
    </w:p>
    <w:p w14:paraId="1E957002" w14:textId="2F94CD2B" w:rsidR="00F546CE" w:rsidRPr="001902DB" w:rsidRDefault="009125CE" w:rsidP="009131D0">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5EB6B089" w14:textId="0EB6E953" w:rsidR="008F1CDD" w:rsidRPr="008F1CDD" w:rsidRDefault="009125CE" w:rsidP="009131D0">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قسم / تخصص</w:t>
      </w:r>
      <w:r w:rsidR="008F1CDD">
        <w:rPr>
          <w:rFonts w:ascii="Helvetica" w:eastAsia="Times New Roman" w:hAnsi="Helvetica" w:cs="Times New Roman" w:hint="cs"/>
          <w:color w:val="000000"/>
          <w:kern w:val="0"/>
          <w:sz w:val="21"/>
          <w:szCs w:val="21"/>
          <w:rtl/>
          <w14:ligatures w14:val="none"/>
        </w:rPr>
        <w:t xml:space="preserve"> </w:t>
      </w:r>
      <w:r w:rsidR="008F1CDD" w:rsidRPr="008F1CDD">
        <w:rPr>
          <w:rFonts w:ascii="Sakkal Majalla" w:hAnsi="Sakkal Majalla" w:cs="Sakkal Majalla"/>
          <w:b/>
          <w:bCs/>
          <w:sz w:val="28"/>
          <w:szCs w:val="28"/>
          <w:rtl/>
        </w:rPr>
        <w:t xml:space="preserve">ماجستير </w:t>
      </w:r>
      <w:bookmarkStart w:id="1" w:name="_Hlk217330120"/>
      <w:r w:rsidR="008F1CDD" w:rsidRPr="008F1CDD">
        <w:rPr>
          <w:rFonts w:ascii="Sakkal Majalla" w:hAnsi="Sakkal Majalla" w:cs="Sakkal Majalla"/>
          <w:b/>
          <w:bCs/>
          <w:sz w:val="28"/>
          <w:szCs w:val="28"/>
          <w:rtl/>
        </w:rPr>
        <w:t>إدارة الأعمال</w:t>
      </w:r>
      <w:bookmarkEnd w:id="1"/>
    </w:p>
    <w:p w14:paraId="0217C513" w14:textId="219F6B03" w:rsidR="009125CE" w:rsidRPr="009125CE" w:rsidRDefault="009125CE" w:rsidP="0012047B">
      <w:pPr>
        <w:jc w:val="center"/>
        <w:rPr>
          <w:rFonts w:ascii="Sakkal Majalla" w:hAnsi="Sakkal Majalla" w:cs="Sakkal Majalla"/>
          <w:sz w:val="28"/>
          <w:szCs w:val="28"/>
          <w:rtl/>
          <w:lang w:bidi="ar-EG"/>
        </w:rPr>
      </w:pPr>
    </w:p>
    <w:p w14:paraId="11A91486" w14:textId="77777777" w:rsidR="009125CE" w:rsidRPr="009125CE" w:rsidRDefault="009125CE" w:rsidP="0012047B">
      <w:pPr>
        <w:jc w:val="center"/>
        <w:rPr>
          <w:rFonts w:ascii="Sakkal Majalla" w:hAnsi="Sakkal Majalla" w:cs="Sakkal Majalla"/>
          <w:sz w:val="28"/>
          <w:szCs w:val="28"/>
          <w:rtl/>
          <w:lang w:bidi="ar-EG"/>
        </w:rPr>
      </w:pPr>
    </w:p>
    <w:p w14:paraId="1451835D" w14:textId="77777777" w:rsidR="0023051A" w:rsidRPr="009125CE" w:rsidRDefault="0023051A" w:rsidP="0057235D">
      <w:pPr>
        <w:rPr>
          <w:rFonts w:ascii="Sakkal Majalla" w:hAnsi="Sakkal Majalla" w:cs="Sakkal Majalla"/>
          <w:sz w:val="28"/>
          <w:szCs w:val="28"/>
          <w:rtl/>
          <w:lang w:bidi="ar-EG"/>
        </w:rPr>
      </w:pPr>
    </w:p>
    <w:p w14:paraId="67D77807" w14:textId="6F92100F" w:rsidR="008F1CDD" w:rsidRPr="0057235D" w:rsidRDefault="008F1CDD" w:rsidP="00746922">
      <w:pPr>
        <w:spacing w:line="276" w:lineRule="auto"/>
        <w:jc w:val="center"/>
        <w:rPr>
          <w:rFonts w:ascii="Simplified Arabic" w:hAnsi="Simplified Arabic" w:cs="Simplified Arabic"/>
          <w:b/>
          <w:bCs/>
          <w:sz w:val="32"/>
          <w:szCs w:val="32"/>
        </w:rPr>
      </w:pPr>
      <w:bookmarkStart w:id="2" w:name="_Hlk217329311"/>
      <w:r w:rsidRPr="0057235D">
        <w:rPr>
          <w:rFonts w:ascii="Simplified Arabic" w:hAnsi="Simplified Arabic" w:cs="Simplified Arabic" w:hint="cs"/>
          <w:b/>
          <w:bCs/>
          <w:sz w:val="32"/>
          <w:szCs w:val="32"/>
          <w:rtl/>
        </w:rPr>
        <w:t>أثر تبني الذكاء الاصطناعي على تحسين كفاءة العمليات الإدارية في المؤسسات الحكومية في المملكة العربية السعودية</w:t>
      </w:r>
      <w:r w:rsidR="00746922">
        <w:rPr>
          <w:rFonts w:ascii="Simplified Arabic" w:hAnsi="Simplified Arabic" w:cs="Simplified Arabic" w:hint="cs"/>
          <w:b/>
          <w:bCs/>
          <w:sz w:val="32"/>
          <w:szCs w:val="32"/>
          <w:rtl/>
        </w:rPr>
        <w:t>.</w:t>
      </w:r>
    </w:p>
    <w:bookmarkEnd w:id="2"/>
    <w:p w14:paraId="1B5D910B" w14:textId="77777777" w:rsidR="00746922" w:rsidRDefault="00746922" w:rsidP="00746922">
      <w:pPr>
        <w:bidi w:val="0"/>
        <w:spacing w:after="0" w:line="360" w:lineRule="auto"/>
        <w:jc w:val="center"/>
        <w:rPr>
          <w:rFonts w:ascii="Times New Roman" w:hAnsi="Times New Roman" w:cs="Times New Roman"/>
          <w:b/>
          <w:bCs/>
          <w:sz w:val="24"/>
          <w:szCs w:val="24"/>
          <w:rtl/>
        </w:rPr>
      </w:pPr>
      <w:r w:rsidRPr="00E158F7">
        <w:rPr>
          <w:rFonts w:ascii="Times New Roman" w:hAnsi="Times New Roman" w:cs="Times New Roman"/>
          <w:b/>
          <w:bCs/>
          <w:sz w:val="24"/>
          <w:szCs w:val="24"/>
        </w:rPr>
        <w:t>The Impact of Adopting Artificial Intelligence on Improving the Efficiency of Administrative Operations in Government Institutions in the Kingdom of Saudi Arabia</w:t>
      </w:r>
    </w:p>
    <w:p w14:paraId="4AF84C27" w14:textId="77777777" w:rsidR="0057235D" w:rsidRDefault="0057235D" w:rsidP="0012047B">
      <w:pPr>
        <w:jc w:val="center"/>
        <w:rPr>
          <w:rFonts w:ascii="Times New Roman" w:hAnsi="Times New Roman" w:cs="Times New Roman"/>
          <w:b/>
          <w:bCs/>
          <w:sz w:val="24"/>
          <w:szCs w:val="24"/>
          <w:rtl/>
        </w:rPr>
      </w:pPr>
    </w:p>
    <w:p w14:paraId="4CD2B75A" w14:textId="77777777" w:rsidR="0023051A" w:rsidRDefault="0023051A" w:rsidP="00746922">
      <w:pPr>
        <w:rPr>
          <w:rFonts w:ascii="Times New Roman" w:hAnsi="Times New Roman" w:cs="Times New Roman"/>
          <w:b/>
          <w:bCs/>
          <w:sz w:val="24"/>
          <w:szCs w:val="24"/>
          <w:rtl/>
        </w:rPr>
      </w:pPr>
    </w:p>
    <w:p w14:paraId="751A7E65" w14:textId="3044658B" w:rsidR="009125CE" w:rsidRPr="00716CE1" w:rsidRDefault="009125CE" w:rsidP="0012047B">
      <w:pPr>
        <w:jc w:val="center"/>
        <w:rPr>
          <w:rFonts w:ascii="Simplified Arabic" w:hAnsi="Simplified Arabic" w:cs="Simplified Arabic"/>
          <w:sz w:val="28"/>
          <w:szCs w:val="28"/>
          <w:rtl/>
          <w:lang w:bidi="ar-EG"/>
        </w:rPr>
      </w:pPr>
      <w:r w:rsidRPr="00716CE1">
        <w:rPr>
          <w:rFonts w:ascii="Simplified Arabic" w:hAnsi="Simplified Arabic" w:cs="Simplified Arabic" w:hint="cs"/>
          <w:sz w:val="28"/>
          <w:szCs w:val="28"/>
          <w:rtl/>
          <w:lang w:bidi="ar-EG"/>
        </w:rPr>
        <w:t>إعداد الطالب</w:t>
      </w:r>
      <w:r w:rsidR="00CC29C2" w:rsidRPr="00716CE1">
        <w:rPr>
          <w:rFonts w:ascii="Simplified Arabic" w:hAnsi="Simplified Arabic" w:cs="Simplified Arabic" w:hint="cs"/>
          <w:sz w:val="28"/>
          <w:szCs w:val="28"/>
          <w:rtl/>
          <w:lang w:bidi="ar-EG"/>
        </w:rPr>
        <w:t>:</w:t>
      </w:r>
      <w:r w:rsidR="00625B66" w:rsidRPr="00716CE1">
        <w:rPr>
          <w:rFonts w:ascii="Simplified Arabic" w:hAnsi="Simplified Arabic" w:cs="Simplified Arabic" w:hint="cs"/>
          <w:sz w:val="28"/>
          <w:szCs w:val="28"/>
          <w:rtl/>
          <w:lang w:bidi="ar-EG"/>
        </w:rPr>
        <w:t xml:space="preserve"> فيصل سعود المالكي</w:t>
      </w:r>
    </w:p>
    <w:p w14:paraId="22B1DD7D" w14:textId="77777777" w:rsidR="0057235D" w:rsidRDefault="0057235D" w:rsidP="0012047B">
      <w:pPr>
        <w:jc w:val="center"/>
        <w:rPr>
          <w:rFonts w:ascii="Simplified Arabic" w:hAnsi="Simplified Arabic" w:cs="Simplified Arabic"/>
          <w:sz w:val="32"/>
          <w:szCs w:val="32"/>
          <w:rtl/>
          <w:lang w:bidi="ar-EG"/>
        </w:rPr>
      </w:pPr>
    </w:p>
    <w:p w14:paraId="0E9D4206" w14:textId="77777777" w:rsidR="006D395A" w:rsidRDefault="006D395A" w:rsidP="0012047B">
      <w:pPr>
        <w:jc w:val="center"/>
        <w:rPr>
          <w:rFonts w:ascii="Simplified Arabic" w:hAnsi="Simplified Arabic" w:cs="Simplified Arabic"/>
          <w:sz w:val="28"/>
          <w:szCs w:val="28"/>
          <w:rtl/>
          <w:lang w:bidi="ar-EG"/>
        </w:rPr>
      </w:pPr>
    </w:p>
    <w:p w14:paraId="489E37A3" w14:textId="77777777" w:rsidR="0023051A" w:rsidRDefault="0023051A" w:rsidP="0012047B">
      <w:pPr>
        <w:jc w:val="center"/>
        <w:rPr>
          <w:rFonts w:ascii="Simplified Arabic" w:hAnsi="Simplified Arabic" w:cs="Simplified Arabic"/>
          <w:sz w:val="28"/>
          <w:szCs w:val="28"/>
          <w:rtl/>
          <w:lang w:bidi="ar-EG"/>
        </w:rPr>
      </w:pPr>
    </w:p>
    <w:p w14:paraId="5F4EE2DE" w14:textId="79148150" w:rsidR="009125CE" w:rsidRPr="00CC29C2" w:rsidRDefault="009125CE" w:rsidP="0012047B">
      <w:pPr>
        <w:jc w:val="center"/>
        <w:rPr>
          <w:rFonts w:ascii="Simplified Arabic" w:hAnsi="Simplified Arabic" w:cs="Simplified Arabic"/>
          <w:sz w:val="28"/>
          <w:szCs w:val="28"/>
          <w:rtl/>
          <w:lang w:bidi="ar-EG"/>
        </w:rPr>
      </w:pPr>
      <w:r w:rsidRPr="00CC29C2">
        <w:rPr>
          <w:rFonts w:ascii="Simplified Arabic" w:hAnsi="Simplified Arabic" w:cs="Simplified Arabic" w:hint="cs"/>
          <w:sz w:val="28"/>
          <w:szCs w:val="28"/>
          <w:rtl/>
          <w:lang w:bidi="ar-EG"/>
        </w:rPr>
        <w:t>إشراف</w:t>
      </w:r>
    </w:p>
    <w:p w14:paraId="2EFA31CD" w14:textId="2D757898" w:rsidR="009125CE" w:rsidRPr="00CC29C2" w:rsidRDefault="00CC29C2" w:rsidP="0012047B">
      <w:pPr>
        <w:jc w:val="center"/>
        <w:rPr>
          <w:rFonts w:ascii="Simplified Arabic" w:hAnsi="Simplified Arabic" w:cs="Simplified Arabic"/>
          <w:sz w:val="28"/>
          <w:szCs w:val="28"/>
          <w:rtl/>
          <w:lang w:bidi="ar-EG"/>
        </w:rPr>
      </w:pPr>
      <w:bookmarkStart w:id="3" w:name="_Hlk217329851"/>
      <w:r>
        <w:rPr>
          <w:rFonts w:ascii="Simplified Arabic" w:hAnsi="Simplified Arabic" w:cs="Simplified Arabic" w:hint="cs"/>
          <w:sz w:val="28"/>
          <w:szCs w:val="28"/>
          <w:rtl/>
          <w:lang w:bidi="ar-EG"/>
        </w:rPr>
        <w:t xml:space="preserve">الدكتور: </w:t>
      </w:r>
      <w:r w:rsidR="00B55620" w:rsidRPr="00CC29C2">
        <w:rPr>
          <w:rFonts w:ascii="Simplified Arabic" w:hAnsi="Simplified Arabic" w:cs="Simplified Arabic" w:hint="cs"/>
          <w:sz w:val="28"/>
          <w:szCs w:val="28"/>
          <w:rtl/>
          <w:lang w:bidi="ar-EG"/>
        </w:rPr>
        <w:t>الفيصل عبد الحميد</w:t>
      </w:r>
    </w:p>
    <w:p w14:paraId="2459AD3C" w14:textId="1AC69CDE" w:rsidR="00B55620" w:rsidRPr="00CC29C2" w:rsidRDefault="00CC29C2" w:rsidP="0012047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الدكتور: </w:t>
      </w:r>
      <w:r w:rsidR="00B55620" w:rsidRPr="00CC29C2">
        <w:rPr>
          <w:rFonts w:ascii="Simplified Arabic" w:hAnsi="Simplified Arabic" w:cs="Simplified Arabic" w:hint="cs"/>
          <w:sz w:val="28"/>
          <w:szCs w:val="28"/>
          <w:rtl/>
          <w:lang w:bidi="ar-EG"/>
        </w:rPr>
        <w:t>فايز جراد</w:t>
      </w:r>
    </w:p>
    <w:bookmarkEnd w:id="3"/>
    <w:p w14:paraId="16CF2D6A" w14:textId="77777777" w:rsidR="009125CE" w:rsidRPr="00CC29C2" w:rsidRDefault="009125CE" w:rsidP="0012047B">
      <w:pPr>
        <w:jc w:val="center"/>
        <w:rPr>
          <w:rFonts w:ascii="Simplified Arabic" w:hAnsi="Simplified Arabic" w:cs="Simplified Arabic"/>
          <w:sz w:val="28"/>
          <w:szCs w:val="28"/>
          <w:rtl/>
          <w:lang w:bidi="ar-EG"/>
        </w:rPr>
      </w:pPr>
    </w:p>
    <w:p w14:paraId="31F82FB8" w14:textId="77777777" w:rsidR="0023051A" w:rsidRPr="00CC29C2" w:rsidRDefault="0023051A" w:rsidP="0012047B">
      <w:pPr>
        <w:jc w:val="center"/>
        <w:rPr>
          <w:rFonts w:ascii="Simplified Arabic" w:hAnsi="Simplified Arabic" w:cs="Simplified Arabic"/>
          <w:sz w:val="28"/>
          <w:szCs w:val="28"/>
          <w:rtl/>
          <w:lang w:bidi="ar-EG"/>
        </w:rPr>
      </w:pPr>
    </w:p>
    <w:p w14:paraId="47231087" w14:textId="77777777" w:rsidR="0023051A" w:rsidRDefault="0023051A" w:rsidP="0023051A">
      <w:pPr>
        <w:widowControl w:val="0"/>
        <w:jc w:val="center"/>
        <w:rPr>
          <w:rFonts w:ascii="Simplified Arabic" w:hAnsi="Simplified Arabic" w:cs="Simplified Arabic"/>
          <w:sz w:val="28"/>
          <w:szCs w:val="28"/>
          <w:rtl/>
          <w:lang w:bidi="ar-EG"/>
        </w:rPr>
      </w:pPr>
    </w:p>
    <w:p w14:paraId="384CB682" w14:textId="08E36645" w:rsidR="00667603" w:rsidRPr="00706AFF" w:rsidRDefault="0023051A" w:rsidP="00EA0DA8">
      <w:pPr>
        <w:widowControl w:val="0"/>
        <w:jc w:val="center"/>
        <w:rPr>
          <w:rFonts w:ascii="Simplified Arabic" w:hAnsi="Simplified Arabic" w:cs="Simplified Arabic"/>
          <w:sz w:val="28"/>
          <w:szCs w:val="28"/>
          <w:rtl/>
          <w:lang w:bidi="ar-EG"/>
        </w:rPr>
      </w:pPr>
      <w:r w:rsidRPr="00706AFF">
        <w:rPr>
          <w:rFonts w:ascii="Simplified Arabic" w:hAnsi="Simplified Arabic" w:cs="Simplified Arabic" w:hint="cs"/>
          <w:sz w:val="28"/>
          <w:szCs w:val="28"/>
          <w:rtl/>
          <w:lang w:bidi="ar-EG"/>
        </w:rPr>
        <w:t>العام الدراسي: 2025.</w:t>
      </w:r>
    </w:p>
    <w:p w14:paraId="0DA4F1CD" w14:textId="77777777" w:rsidR="00706AFF" w:rsidRPr="00706AFF" w:rsidRDefault="00706AFF" w:rsidP="00706AFF">
      <w:pPr>
        <w:tabs>
          <w:tab w:val="center" w:pos="4513"/>
          <w:tab w:val="left" w:pos="6056"/>
        </w:tabs>
        <w:spacing w:after="0" w:line="360" w:lineRule="auto"/>
        <w:rPr>
          <w:rFonts w:ascii="Sakkal Majalla" w:hAnsi="Sakkal Majalla" w:cs="Sakkal Majalla"/>
          <w:b/>
          <w:bCs/>
          <w:sz w:val="32"/>
          <w:szCs w:val="32"/>
          <w14:ligatures w14:val="none"/>
        </w:rPr>
      </w:pPr>
    </w:p>
    <w:p w14:paraId="0BDCFB33"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379D9012"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32ACD363"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r w:rsidRPr="00706AFF">
        <w:rPr>
          <w:rFonts w:ascii="Sakkal Majalla" w:hAnsi="Sakkal Majalla" w:cs="Sakkal Majalla"/>
          <w:b/>
          <w:bCs/>
          <w:noProof/>
          <w:sz w:val="32"/>
          <w:szCs w:val="32"/>
          <w14:ligatures w14:val="none"/>
        </w:rPr>
        <w:drawing>
          <wp:anchor distT="0" distB="0" distL="114300" distR="114300" simplePos="0" relativeHeight="251673600" behindDoc="1" locked="0" layoutInCell="1" allowOverlap="1" wp14:anchorId="01F4E259" wp14:editId="2A9C1CD7">
            <wp:simplePos x="0" y="0"/>
            <wp:positionH relativeFrom="margin">
              <wp:align>right</wp:align>
            </wp:positionH>
            <wp:positionV relativeFrom="paragraph">
              <wp:posOffset>8890</wp:posOffset>
            </wp:positionV>
            <wp:extent cx="5724525" cy="5657850"/>
            <wp:effectExtent l="0" t="0" r="9525" b="0"/>
            <wp:wrapNone/>
            <wp:docPr id="1" name="Picture 1" descr="جديد الرساله1.pdf - Foxit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جديد الرساله1.pdf - Foxit Reader"/>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724525" cy="56578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B36566E" w14:textId="77777777" w:rsidR="00706AFF" w:rsidRPr="00706AFF" w:rsidRDefault="00706AFF" w:rsidP="00706AFF">
      <w:pPr>
        <w:spacing w:after="0" w:line="360" w:lineRule="auto"/>
        <w:jc w:val="center"/>
        <w:rPr>
          <w:rFonts w:ascii="Sakkal Majalla" w:hAnsi="Sakkal Majalla" w:cs="Sakkal Majalla"/>
          <w:b/>
          <w:bCs/>
          <w:sz w:val="32"/>
          <w:szCs w:val="32"/>
          <w:lang w:bidi="ar-EG"/>
          <w14:ligatures w14:val="none"/>
        </w:rPr>
      </w:pPr>
    </w:p>
    <w:p w14:paraId="5E9E8F27"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03E6B92B"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455A4C9C"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3439DA09"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2A6E4B2F"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64472197"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17E07DB1"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1A42AEFE"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0B4008E3"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32A1B24D"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0041F28B"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7D02654E" w14:textId="77777777" w:rsidR="00706AFF" w:rsidRPr="00706AFF" w:rsidRDefault="00706AFF" w:rsidP="00706AFF">
      <w:pPr>
        <w:spacing w:after="0" w:line="360" w:lineRule="auto"/>
        <w:jc w:val="center"/>
        <w:rPr>
          <w:rFonts w:ascii="Sakkal Majalla" w:hAnsi="Sakkal Majalla" w:cs="Sakkal Majalla"/>
          <w:b/>
          <w:bCs/>
          <w:sz w:val="32"/>
          <w:szCs w:val="32"/>
          <w:rtl/>
          <w14:ligatures w14:val="none"/>
        </w:rPr>
      </w:pPr>
    </w:p>
    <w:p w14:paraId="5FF564FC" w14:textId="77777777" w:rsidR="00706AFF" w:rsidRPr="00706AFF" w:rsidRDefault="00706AFF" w:rsidP="00706AFF">
      <w:pPr>
        <w:spacing w:after="0" w:line="360" w:lineRule="auto"/>
        <w:jc w:val="center"/>
        <w:rPr>
          <w:rFonts w:ascii="Sakkal Majalla" w:hAnsi="Sakkal Majalla" w:cs="Sakkal Majalla"/>
          <w:b/>
          <w:bCs/>
          <w:sz w:val="32"/>
          <w:szCs w:val="32"/>
          <w:rtl/>
          <w14:ligatures w14:val="none"/>
        </w:rPr>
      </w:pPr>
    </w:p>
    <w:p w14:paraId="64300551" w14:textId="77777777" w:rsidR="00706AFF" w:rsidRPr="00706AFF" w:rsidRDefault="00706AFF" w:rsidP="00706AFF">
      <w:pPr>
        <w:spacing w:after="0" w:line="360" w:lineRule="auto"/>
        <w:jc w:val="center"/>
        <w:rPr>
          <w:rFonts w:ascii="Sakkal Majalla" w:hAnsi="Sakkal Majalla" w:cs="Sakkal Majalla"/>
          <w:b/>
          <w:bCs/>
          <w:sz w:val="32"/>
          <w:szCs w:val="32"/>
          <w:rtl/>
          <w14:ligatures w14:val="none"/>
        </w:rPr>
      </w:pPr>
    </w:p>
    <w:p w14:paraId="2148D23D" w14:textId="77777777" w:rsidR="00706AFF" w:rsidRPr="00706AFF" w:rsidRDefault="00706AFF" w:rsidP="00706AFF">
      <w:pPr>
        <w:spacing w:after="0" w:line="360" w:lineRule="auto"/>
        <w:jc w:val="center"/>
        <w:rPr>
          <w:rFonts w:ascii="Sakkal Majalla" w:hAnsi="Sakkal Majalla" w:cs="Sakkal Majalla"/>
          <w:b/>
          <w:bCs/>
          <w:sz w:val="32"/>
          <w:szCs w:val="32"/>
          <w:rtl/>
          <w14:ligatures w14:val="none"/>
        </w:rPr>
      </w:pPr>
    </w:p>
    <w:p w14:paraId="01B63186" w14:textId="77777777" w:rsidR="00706AFF" w:rsidRPr="00706AFF" w:rsidRDefault="00706AFF" w:rsidP="00706AFF">
      <w:pPr>
        <w:spacing w:after="0" w:line="360" w:lineRule="auto"/>
        <w:jc w:val="center"/>
        <w:rPr>
          <w:rFonts w:ascii="Sakkal Majalla" w:hAnsi="Sakkal Majalla" w:cs="Sakkal Majalla"/>
          <w:b/>
          <w:bCs/>
          <w:sz w:val="32"/>
          <w:szCs w:val="32"/>
          <w14:ligatures w14:val="none"/>
        </w:rPr>
      </w:pPr>
    </w:p>
    <w:p w14:paraId="4596A078" w14:textId="00D24C32" w:rsidR="00706AFF" w:rsidRPr="00706AFF" w:rsidRDefault="006D395A" w:rsidP="00706AFF">
      <w:pPr>
        <w:spacing w:after="0" w:line="360" w:lineRule="auto"/>
        <w:jc w:val="center"/>
        <w:rPr>
          <w:rFonts w:ascii="Sakkal Majalla" w:hAnsi="Sakkal Majalla" w:cs="Sakkal Majalla"/>
          <w:b/>
          <w:bCs/>
          <w:sz w:val="32"/>
          <w:szCs w:val="32"/>
          <w14:ligatures w14:val="none"/>
        </w:rPr>
      </w:pPr>
      <w:r w:rsidRPr="00706AFF">
        <w:rPr>
          <w:rFonts w:ascii="Sakkal Majalla" w:hAnsi="Sakkal Majalla" w:cs="Sakkal Majalla"/>
          <w:noProof/>
          <w:kern w:val="0"/>
          <w:sz w:val="32"/>
          <w:szCs w:val="32"/>
          <w14:ligatures w14:val="none"/>
        </w:rPr>
        <w:lastRenderedPageBreak/>
        <w:drawing>
          <wp:inline distT="0" distB="0" distL="0" distR="0" wp14:anchorId="1EC1D5BC" wp14:editId="71C87FA8">
            <wp:extent cx="1786255" cy="756285"/>
            <wp:effectExtent l="0" t="0" r="444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6255" cy="756285"/>
                    </a:xfrm>
                    <a:prstGeom prst="rect">
                      <a:avLst/>
                    </a:prstGeom>
                    <a:noFill/>
                  </pic:spPr>
                </pic:pic>
              </a:graphicData>
            </a:graphic>
          </wp:inline>
        </w:drawing>
      </w:r>
    </w:p>
    <w:p w14:paraId="3983C293" w14:textId="77777777" w:rsidR="006D395A" w:rsidRPr="002C61E5" w:rsidRDefault="006D395A" w:rsidP="006D395A">
      <w:pPr>
        <w:jc w:val="center"/>
        <w:rPr>
          <w:rFonts w:ascii="Diwan Kufi" w:eastAsia="Times New Roman" w:hAnsi="Diwan Kufi" w:cs="KufiStandardGK"/>
          <w:spacing w:val="-10"/>
          <w:kern w:val="28"/>
          <w:sz w:val="28"/>
          <w:szCs w:val="28"/>
        </w:rPr>
      </w:pPr>
      <w:bookmarkStart w:id="4" w:name="_Hlk183442421"/>
      <w:r w:rsidRPr="002C61E5">
        <w:rPr>
          <w:rFonts w:ascii="Diwan Kufi" w:eastAsia="Times New Roman" w:hAnsi="Diwan Kufi" w:cs="KufiStandardGK"/>
          <w:spacing w:val="-10"/>
          <w:kern w:val="28"/>
          <w:sz w:val="28"/>
          <w:szCs w:val="28"/>
          <w:rtl/>
        </w:rPr>
        <w:t>إلى روح والدي الغالي رحمه الله،</w:t>
      </w:r>
      <w:r>
        <w:rPr>
          <w:rFonts w:ascii="Diwan Kufi" w:eastAsia="Times New Roman" w:hAnsi="Diwan Kufi" w:cs="KufiStandardGK"/>
          <w:spacing w:val="-10"/>
          <w:kern w:val="28"/>
          <w:sz w:val="28"/>
          <w:szCs w:val="28"/>
        </w:rPr>
        <w:t xml:space="preserve"> </w:t>
      </w:r>
      <w:r w:rsidRPr="002C61E5">
        <w:rPr>
          <w:rFonts w:ascii="Diwan Kufi" w:eastAsia="Times New Roman" w:hAnsi="Diwan Kufi" w:cs="KufiStandardGK"/>
          <w:spacing w:val="-10"/>
          <w:kern w:val="28"/>
          <w:sz w:val="28"/>
          <w:szCs w:val="28"/>
          <w:rtl/>
        </w:rPr>
        <w:t>الذي غاب عن العين وبقي حيًا في القلب.</w:t>
      </w:r>
    </w:p>
    <w:p w14:paraId="0ECC552D"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spacing w:val="-10"/>
          <w:kern w:val="28"/>
          <w:sz w:val="28"/>
          <w:szCs w:val="28"/>
          <w:rtl/>
        </w:rPr>
        <w:t>إلى من تعلّمت منه معنى الثبات والصبر والنية الخالصة…</w:t>
      </w:r>
    </w:p>
    <w:p w14:paraId="4FEC55AC" w14:textId="77777777" w:rsidR="006D395A" w:rsidRDefault="006D395A" w:rsidP="006D395A">
      <w:pPr>
        <w:jc w:val="center"/>
        <w:rPr>
          <w:rFonts w:ascii="Diwan Kufi" w:eastAsia="Times New Roman" w:hAnsi="Diwan Kufi" w:cs="KufiStandardGK"/>
          <w:spacing w:val="-10"/>
          <w:kern w:val="28"/>
          <w:sz w:val="28"/>
          <w:szCs w:val="28"/>
        </w:rPr>
      </w:pPr>
      <w:r w:rsidRPr="002C61E5">
        <w:rPr>
          <w:rFonts w:ascii="Diwan Kufi" w:eastAsia="Times New Roman" w:hAnsi="Diwan Kufi" w:cs="KufiStandardGK"/>
          <w:spacing w:val="-10"/>
          <w:kern w:val="28"/>
          <w:sz w:val="28"/>
          <w:szCs w:val="28"/>
          <w:rtl/>
        </w:rPr>
        <w:t>جعل الله ما قدّمته لي حياةً ممتدة في حسناتك،</w:t>
      </w:r>
    </w:p>
    <w:p w14:paraId="389F7569"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spacing w:val="-10"/>
          <w:kern w:val="28"/>
          <w:sz w:val="28"/>
          <w:szCs w:val="28"/>
          <w:rtl/>
        </w:rPr>
        <w:t>ورزقني الله لقاءك في مستقر رحمته، آمين.</w:t>
      </w:r>
    </w:p>
    <w:p w14:paraId="58681363" w14:textId="77777777" w:rsidR="006D395A" w:rsidRPr="002C61E5" w:rsidRDefault="006D395A" w:rsidP="006D395A">
      <w:pPr>
        <w:jc w:val="center"/>
        <w:rPr>
          <w:rFonts w:asciiTheme="majorHAnsi" w:eastAsia="Times New Roman" w:hAnsiTheme="majorHAnsi" w:cstheme="majorBidi"/>
          <w:spacing w:val="-10"/>
          <w:kern w:val="28"/>
          <w:sz w:val="32"/>
          <w:szCs w:val="32"/>
          <w:rtl/>
        </w:rPr>
      </w:pPr>
    </w:p>
    <w:p w14:paraId="2BBC996E"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hint="cs"/>
          <w:spacing w:val="-10"/>
          <w:kern w:val="28"/>
          <w:sz w:val="28"/>
          <w:szCs w:val="28"/>
          <w:rtl/>
        </w:rPr>
        <w:t>وإلى أمي العزيزة،</w:t>
      </w:r>
      <w:r>
        <w:rPr>
          <w:rFonts w:ascii="Diwan Kufi" w:eastAsia="Times New Roman" w:hAnsi="Diwan Kufi" w:cs="KufiStandardGK"/>
          <w:spacing w:val="-10"/>
          <w:kern w:val="28"/>
          <w:sz w:val="28"/>
          <w:szCs w:val="28"/>
        </w:rPr>
        <w:t xml:space="preserve"> </w:t>
      </w:r>
      <w:r w:rsidRPr="002C61E5">
        <w:rPr>
          <w:rFonts w:ascii="Diwan Kufi" w:eastAsia="Times New Roman" w:hAnsi="Diwan Kufi" w:cs="KufiStandardGK" w:hint="cs"/>
          <w:spacing w:val="-10"/>
          <w:kern w:val="28"/>
          <w:sz w:val="28"/>
          <w:szCs w:val="28"/>
          <w:rtl/>
        </w:rPr>
        <w:t>نبض الحنان وعين الدعاء،</w:t>
      </w:r>
    </w:p>
    <w:p w14:paraId="7D56C9FA"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hint="cs"/>
          <w:spacing w:val="-10"/>
          <w:kern w:val="28"/>
          <w:sz w:val="28"/>
          <w:szCs w:val="28"/>
          <w:rtl/>
        </w:rPr>
        <w:t>كل ما وصلت إليه كان بدعائك الذي لا ينقطع،</w:t>
      </w:r>
    </w:p>
    <w:p w14:paraId="058F84CB"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hint="cs"/>
          <w:spacing w:val="-10"/>
          <w:kern w:val="28"/>
          <w:sz w:val="28"/>
          <w:szCs w:val="28"/>
          <w:rtl/>
        </w:rPr>
        <w:t>أسأل الله أن يحفظك ويطيل عمرك على الطاعة والرضا.</w:t>
      </w:r>
    </w:p>
    <w:p w14:paraId="6DE614B8" w14:textId="77777777" w:rsidR="006D395A" w:rsidRPr="002C61E5" w:rsidRDefault="006D395A" w:rsidP="006D395A">
      <w:pPr>
        <w:jc w:val="center"/>
        <w:rPr>
          <w:rFonts w:ascii="Diwan Kufi" w:eastAsia="Times New Roman" w:hAnsi="Diwan Kufi" w:cs="KufiStandardGK"/>
          <w:spacing w:val="-10"/>
          <w:kern w:val="28"/>
          <w:sz w:val="28"/>
          <w:szCs w:val="28"/>
          <w:rtl/>
        </w:rPr>
      </w:pPr>
    </w:p>
    <w:p w14:paraId="2EB5C0CB"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hint="cs"/>
          <w:spacing w:val="-10"/>
          <w:kern w:val="28"/>
          <w:sz w:val="28"/>
          <w:szCs w:val="28"/>
          <w:rtl/>
        </w:rPr>
        <w:t>وإلى زوجتي الغالية،</w:t>
      </w:r>
      <w:r>
        <w:rPr>
          <w:rFonts w:ascii="Diwan Kufi" w:eastAsia="Times New Roman" w:hAnsi="Diwan Kufi" w:cs="KufiStandardGK"/>
          <w:spacing w:val="-10"/>
          <w:kern w:val="28"/>
          <w:sz w:val="28"/>
          <w:szCs w:val="28"/>
        </w:rPr>
        <w:t xml:space="preserve"> </w:t>
      </w:r>
      <w:r w:rsidRPr="002C61E5">
        <w:rPr>
          <w:rFonts w:ascii="Diwan Kufi" w:eastAsia="Times New Roman" w:hAnsi="Diwan Kufi" w:cs="KufiStandardGK" w:hint="cs"/>
          <w:spacing w:val="-10"/>
          <w:kern w:val="28"/>
          <w:sz w:val="28"/>
          <w:szCs w:val="28"/>
          <w:rtl/>
        </w:rPr>
        <w:t>رفيقة الدرب، وسند الأيام،</w:t>
      </w:r>
    </w:p>
    <w:p w14:paraId="0DB1FF72"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hint="cs"/>
          <w:spacing w:val="-10"/>
          <w:kern w:val="28"/>
          <w:sz w:val="28"/>
          <w:szCs w:val="28"/>
          <w:rtl/>
        </w:rPr>
        <w:t>شكرًا لكِ على صبرك ودعمك وفهمك،</w:t>
      </w:r>
    </w:p>
    <w:p w14:paraId="00A167C6"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hint="cs"/>
          <w:spacing w:val="-10"/>
          <w:kern w:val="28"/>
          <w:sz w:val="28"/>
          <w:szCs w:val="28"/>
          <w:rtl/>
        </w:rPr>
        <w:t>وبقاءك بجانبي في كل خطوة…</w:t>
      </w:r>
    </w:p>
    <w:p w14:paraId="4B16C29D"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hint="cs"/>
          <w:spacing w:val="-10"/>
          <w:kern w:val="28"/>
          <w:sz w:val="28"/>
          <w:szCs w:val="28"/>
          <w:rtl/>
        </w:rPr>
        <w:t>هذا الإنجاز لكِ كما هو لي.</w:t>
      </w:r>
    </w:p>
    <w:p w14:paraId="4334D6E7" w14:textId="77777777" w:rsidR="006D395A" w:rsidRPr="002C61E5" w:rsidRDefault="006D395A" w:rsidP="006D395A">
      <w:pPr>
        <w:jc w:val="center"/>
        <w:rPr>
          <w:rFonts w:ascii="Diwan Kufi" w:eastAsia="Times New Roman" w:hAnsi="Diwan Kufi" w:cs="KufiStandardGK"/>
          <w:spacing w:val="-10"/>
          <w:kern w:val="28"/>
          <w:sz w:val="28"/>
          <w:szCs w:val="28"/>
          <w:rtl/>
        </w:rPr>
      </w:pPr>
    </w:p>
    <w:p w14:paraId="5D25475D" w14:textId="77777777" w:rsidR="006D395A" w:rsidRPr="002C61E5" w:rsidRDefault="006D395A" w:rsidP="006D395A">
      <w:pPr>
        <w:jc w:val="center"/>
        <w:rPr>
          <w:rFonts w:ascii="Diwan Kufi" w:eastAsia="Times New Roman" w:hAnsi="Diwan Kufi" w:cs="KufiStandardGK"/>
          <w:spacing w:val="-10"/>
          <w:kern w:val="28"/>
          <w:sz w:val="28"/>
          <w:szCs w:val="28"/>
        </w:rPr>
      </w:pPr>
      <w:r w:rsidRPr="002C61E5">
        <w:rPr>
          <w:rFonts w:ascii="Diwan Kufi" w:eastAsia="Times New Roman" w:hAnsi="Diwan Kufi" w:cs="KufiStandardGK" w:hint="cs"/>
          <w:spacing w:val="-10"/>
          <w:kern w:val="28"/>
          <w:sz w:val="28"/>
          <w:szCs w:val="28"/>
          <w:rtl/>
        </w:rPr>
        <w:t xml:space="preserve">وإلى </w:t>
      </w:r>
      <w:r w:rsidRPr="002C61E5">
        <w:rPr>
          <w:rFonts w:ascii="Diwan Kufi" w:eastAsia="Times New Roman" w:hAnsi="Diwan Kufi" w:cs="KufiStandardGK" w:hint="cs"/>
          <w:b/>
          <w:bCs/>
          <w:spacing w:val="-10"/>
          <w:kern w:val="28"/>
          <w:sz w:val="28"/>
          <w:szCs w:val="28"/>
          <w:rtl/>
        </w:rPr>
        <w:t>إخوتي وأخواتي</w:t>
      </w:r>
      <w:r w:rsidRPr="002C61E5">
        <w:rPr>
          <w:rFonts w:ascii="Diwan Kufi" w:eastAsia="Times New Roman" w:hAnsi="Diwan Kufi" w:cs="KufiStandardGK" w:hint="cs"/>
          <w:spacing w:val="-10"/>
          <w:kern w:val="28"/>
          <w:sz w:val="28"/>
          <w:szCs w:val="28"/>
          <w:rtl/>
        </w:rPr>
        <w:t>،</w:t>
      </w:r>
    </w:p>
    <w:p w14:paraId="7A2FA6C1"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hint="cs"/>
          <w:spacing w:val="-10"/>
          <w:kern w:val="28"/>
          <w:sz w:val="28"/>
          <w:szCs w:val="28"/>
          <w:rtl/>
        </w:rPr>
        <w:t>شركاء الحياة قبل أن تكونوا شركاء الدم،</w:t>
      </w:r>
    </w:p>
    <w:p w14:paraId="111D3081"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hint="cs"/>
          <w:spacing w:val="-10"/>
          <w:kern w:val="28"/>
          <w:sz w:val="28"/>
          <w:szCs w:val="28"/>
          <w:rtl/>
        </w:rPr>
        <w:t>شكراً لقلوبكم التي لا تتبدل، ولمحبتكم التي لا تتغير،</w:t>
      </w:r>
    </w:p>
    <w:p w14:paraId="27DA780B" w14:textId="77777777" w:rsidR="006D395A" w:rsidRPr="002C61E5"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hint="cs"/>
          <w:spacing w:val="-10"/>
          <w:kern w:val="28"/>
          <w:sz w:val="28"/>
          <w:szCs w:val="28"/>
          <w:rtl/>
        </w:rPr>
        <w:t>وجودكم قوة ونعمة أحمد الله عليها دائمًا.</w:t>
      </w:r>
    </w:p>
    <w:p w14:paraId="033BF3CC" w14:textId="77777777" w:rsidR="006D395A" w:rsidRPr="002C61E5" w:rsidRDefault="006D395A" w:rsidP="006D395A">
      <w:pPr>
        <w:jc w:val="center"/>
        <w:rPr>
          <w:rFonts w:ascii="Diwan Kufi" w:eastAsia="Times New Roman" w:hAnsi="Diwan Kufi" w:cs="KufiStandardGK"/>
          <w:spacing w:val="-10"/>
          <w:kern w:val="28"/>
          <w:sz w:val="28"/>
          <w:szCs w:val="28"/>
          <w:rtl/>
        </w:rPr>
      </w:pPr>
    </w:p>
    <w:p w14:paraId="2E049C9F" w14:textId="77777777" w:rsidR="006D395A" w:rsidRPr="002C61E5" w:rsidRDefault="006D395A" w:rsidP="006D395A">
      <w:pPr>
        <w:jc w:val="center"/>
        <w:rPr>
          <w:rFonts w:ascii="Diwan Kufi" w:eastAsia="Times New Roman" w:hAnsi="Diwan Kufi" w:cs="KufiStandardGK"/>
          <w:spacing w:val="-10"/>
          <w:kern w:val="28"/>
          <w:sz w:val="28"/>
          <w:szCs w:val="28"/>
        </w:rPr>
      </w:pPr>
      <w:r w:rsidRPr="002C61E5">
        <w:rPr>
          <w:rFonts w:ascii="Diwan Kufi" w:eastAsia="Times New Roman" w:hAnsi="Diwan Kufi" w:cs="KufiStandardGK" w:hint="cs"/>
          <w:spacing w:val="-10"/>
          <w:kern w:val="28"/>
          <w:sz w:val="28"/>
          <w:szCs w:val="28"/>
          <w:rtl/>
        </w:rPr>
        <w:t>وإلى كل من ترك أثرًا طيبًا في طريقي…</w:t>
      </w:r>
    </w:p>
    <w:p w14:paraId="61D8F085" w14:textId="31791F34" w:rsidR="00695AE8" w:rsidRPr="006D395A" w:rsidRDefault="006D395A" w:rsidP="006D395A">
      <w:pPr>
        <w:jc w:val="center"/>
        <w:rPr>
          <w:rFonts w:ascii="Diwan Kufi" w:eastAsia="Times New Roman" w:hAnsi="Diwan Kufi" w:cs="KufiStandardGK"/>
          <w:spacing w:val="-10"/>
          <w:kern w:val="28"/>
          <w:sz w:val="28"/>
          <w:szCs w:val="28"/>
          <w:rtl/>
        </w:rPr>
      </w:pPr>
      <w:r w:rsidRPr="002C61E5">
        <w:rPr>
          <w:rFonts w:ascii="Diwan Kufi" w:eastAsia="Times New Roman" w:hAnsi="Diwan Kufi" w:cs="KufiStandardGK" w:hint="cs"/>
          <w:spacing w:val="-10"/>
          <w:kern w:val="28"/>
          <w:sz w:val="28"/>
          <w:szCs w:val="28"/>
          <w:rtl/>
        </w:rPr>
        <w:t>أهديكم هذا العمل المتواضع.</w:t>
      </w:r>
      <w:bookmarkEnd w:id="4"/>
    </w:p>
    <w:p w14:paraId="3CDC47FB" w14:textId="4125CA91" w:rsidR="00706AFF" w:rsidRPr="00706AFF" w:rsidRDefault="00706AFF" w:rsidP="00706AFF">
      <w:pPr>
        <w:spacing w:after="0" w:line="360" w:lineRule="auto"/>
        <w:jc w:val="center"/>
        <w:rPr>
          <w:rFonts w:ascii="Sakkal Majalla" w:hAnsi="Sakkal Majalla" w:cs="Sakkal Majalla"/>
          <w:b/>
          <w:bCs/>
          <w:sz w:val="32"/>
          <w:szCs w:val="32"/>
          <w14:ligatures w14:val="none"/>
        </w:rPr>
      </w:pPr>
      <w:r w:rsidRPr="00706AFF">
        <w:rPr>
          <w:rFonts w:ascii="Sakkal Majalla" w:hAnsi="Sakkal Majalla" w:cs="Sakkal Majalla"/>
          <w:noProof/>
          <w:kern w:val="0"/>
          <w:sz w:val="32"/>
          <w:szCs w:val="32"/>
          <w14:ligatures w14:val="none"/>
        </w:rPr>
        <w:lastRenderedPageBreak/>
        <w:drawing>
          <wp:inline distT="0" distB="0" distL="0" distR="0" wp14:anchorId="2F89FC16" wp14:editId="5B9892CF">
            <wp:extent cx="2139950" cy="7499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9950" cy="749935"/>
                    </a:xfrm>
                    <a:prstGeom prst="rect">
                      <a:avLst/>
                    </a:prstGeom>
                    <a:noFill/>
                  </pic:spPr>
                </pic:pic>
              </a:graphicData>
            </a:graphic>
          </wp:inline>
        </w:drawing>
      </w:r>
    </w:p>
    <w:p w14:paraId="69C242FF" w14:textId="77777777" w:rsidR="00706AFF" w:rsidRDefault="00706AFF" w:rsidP="00706AFF">
      <w:pPr>
        <w:spacing w:after="0" w:line="360" w:lineRule="auto"/>
        <w:rPr>
          <w:rFonts w:ascii="Sakkal Majalla" w:hAnsi="Sakkal Majalla" w:cs="Sakkal Majalla"/>
          <w:sz w:val="32"/>
          <w:szCs w:val="32"/>
          <w:rtl/>
          <w14:ligatures w14:val="none"/>
        </w:rPr>
      </w:pPr>
    </w:p>
    <w:p w14:paraId="61A87742" w14:textId="77777777" w:rsidR="00695AE8" w:rsidRPr="00706AFF" w:rsidRDefault="00695AE8" w:rsidP="00706AFF">
      <w:pPr>
        <w:spacing w:after="0" w:line="360" w:lineRule="auto"/>
        <w:rPr>
          <w:rFonts w:ascii="Sakkal Majalla" w:hAnsi="Sakkal Majalla" w:cs="Sakkal Majalla"/>
          <w:sz w:val="32"/>
          <w:szCs w:val="32"/>
          <w:rtl/>
          <w14:ligatures w14:val="none"/>
        </w:rPr>
      </w:pPr>
    </w:p>
    <w:p w14:paraId="5C91102B" w14:textId="77777777" w:rsidR="00706AFF" w:rsidRPr="00706AFF" w:rsidRDefault="00706AFF" w:rsidP="00706AFF">
      <w:pPr>
        <w:spacing w:after="0" w:line="360" w:lineRule="auto"/>
        <w:rPr>
          <w:rFonts w:ascii="Sakkal Majalla" w:hAnsi="Sakkal Majalla" w:cs="Sakkal Majalla"/>
          <w:sz w:val="32"/>
          <w:szCs w:val="32"/>
          <w:rtl/>
          <w14:ligatures w14:val="none"/>
        </w:rPr>
      </w:pPr>
      <w:bookmarkStart w:id="5" w:name="_Hlk183442451"/>
      <w:r w:rsidRPr="00706AFF">
        <w:rPr>
          <w:rFonts w:ascii="Sakkal Majalla" w:hAnsi="Sakkal Majalla" w:cs="Sakkal Majalla"/>
          <w:sz w:val="32"/>
          <w:szCs w:val="32"/>
          <w:rtl/>
          <w14:ligatures w14:val="none"/>
        </w:rPr>
        <w:t xml:space="preserve">الحمد لله رب العالمين، والشكر له سبحانه وتعالى على ما أنعم به عليّ من توفيق وسداد، وما يسره لي من أسباب النجاح في إنجاز هذا البحث.  </w:t>
      </w:r>
    </w:p>
    <w:p w14:paraId="2147C858" w14:textId="77777777" w:rsidR="00706AFF" w:rsidRDefault="00706AFF" w:rsidP="00706AFF">
      <w:pPr>
        <w:spacing w:after="0" w:line="360" w:lineRule="auto"/>
        <w:jc w:val="both"/>
        <w:rPr>
          <w:rFonts w:ascii="Sakkal Majalla" w:hAnsi="Sakkal Majalla" w:cs="Sakkal Majalla"/>
          <w:sz w:val="32"/>
          <w:szCs w:val="32"/>
          <w:rtl/>
          <w14:ligatures w14:val="none"/>
        </w:rPr>
      </w:pPr>
      <w:r w:rsidRPr="00706AFF">
        <w:rPr>
          <w:rFonts w:ascii="Sakkal Majalla" w:hAnsi="Sakkal Majalla" w:cs="Sakkal Majalla"/>
          <w:sz w:val="32"/>
          <w:szCs w:val="32"/>
          <w:rtl/>
          <w14:ligatures w14:val="none"/>
        </w:rPr>
        <w:t>يسرني أن أتوجه بخالص الشكر والتقدير إلى أستاذي الكريم</w:t>
      </w:r>
      <w:r>
        <w:rPr>
          <w:rFonts w:ascii="Sakkal Majalla" w:hAnsi="Sakkal Majalla" w:cs="Sakkal Majalla" w:hint="cs"/>
          <w:sz w:val="32"/>
          <w:szCs w:val="32"/>
          <w:rtl/>
          <w14:ligatures w14:val="none"/>
        </w:rPr>
        <w:t>ين</w:t>
      </w:r>
      <w:r w:rsidRPr="00706AFF">
        <w:rPr>
          <w:rFonts w:ascii="Sakkal Majalla" w:hAnsi="Sakkal Majalla" w:cs="Sakkal Majalla"/>
          <w:sz w:val="32"/>
          <w:szCs w:val="32"/>
          <w:rtl/>
          <w14:ligatures w14:val="none"/>
        </w:rPr>
        <w:t xml:space="preserve"> وسر عطائي العلمي</w:t>
      </w:r>
      <w:r>
        <w:rPr>
          <w:rFonts w:ascii="Sakkal Majalla" w:hAnsi="Sakkal Majalla" w:cs="Sakkal Majalla" w:hint="cs"/>
          <w:sz w:val="32"/>
          <w:szCs w:val="32"/>
          <w:rtl/>
          <w14:ligatures w14:val="none"/>
        </w:rPr>
        <w:t>:</w:t>
      </w:r>
    </w:p>
    <w:p w14:paraId="01DC5749" w14:textId="074E4287" w:rsidR="00706AFF" w:rsidRPr="00706AFF" w:rsidRDefault="00706AFF" w:rsidP="00706AFF">
      <w:pPr>
        <w:spacing w:after="0" w:line="360" w:lineRule="auto"/>
        <w:jc w:val="both"/>
        <w:rPr>
          <w:rFonts w:ascii="Sakkal Majalla" w:hAnsi="Sakkal Majalla" w:cs="Sakkal Majalla"/>
          <w:b/>
          <w:bCs/>
          <w:sz w:val="32"/>
          <w:szCs w:val="32"/>
          <w:rtl/>
          <w14:ligatures w14:val="none"/>
        </w:rPr>
      </w:pPr>
      <w:r w:rsidRPr="00706AFF">
        <w:rPr>
          <w:rFonts w:ascii="Sakkal Majalla" w:hAnsi="Sakkal Majalla" w:cs="Sakkal Majalla"/>
          <w:b/>
          <w:bCs/>
          <w:sz w:val="32"/>
          <w:szCs w:val="32"/>
          <w:rtl/>
          <w14:ligatures w14:val="none"/>
        </w:rPr>
        <w:t>الدكتور: الفيصل عبد الحميد</w:t>
      </w:r>
      <w:r>
        <w:rPr>
          <w:rFonts w:ascii="Sakkal Majalla" w:hAnsi="Sakkal Majalla" w:cs="Sakkal Majalla" w:hint="cs"/>
          <w:b/>
          <w:bCs/>
          <w:sz w:val="32"/>
          <w:szCs w:val="32"/>
          <w:rtl/>
          <w14:ligatures w14:val="none"/>
        </w:rPr>
        <w:t xml:space="preserve">، </w:t>
      </w:r>
      <w:r w:rsidRPr="00706AFF">
        <w:rPr>
          <w:rFonts w:ascii="Sakkal Majalla" w:hAnsi="Sakkal Majalla" w:cs="Sakkal Majalla"/>
          <w:b/>
          <w:bCs/>
          <w:sz w:val="32"/>
          <w:szCs w:val="32"/>
          <w:rtl/>
          <w14:ligatures w14:val="none"/>
        </w:rPr>
        <w:t>الدكتور: فايز جراد</w:t>
      </w:r>
    </w:p>
    <w:p w14:paraId="4426322A" w14:textId="08EE9F5E" w:rsidR="00706AFF" w:rsidRPr="00706AFF" w:rsidRDefault="00706AFF" w:rsidP="00706AFF">
      <w:pPr>
        <w:spacing w:after="0" w:line="360" w:lineRule="auto"/>
        <w:jc w:val="both"/>
        <w:rPr>
          <w:rFonts w:ascii="Sakkal Majalla" w:hAnsi="Sakkal Majalla" w:cs="Sakkal Majalla"/>
          <w:sz w:val="32"/>
          <w:szCs w:val="32"/>
          <w:rtl/>
          <w14:ligatures w14:val="none"/>
        </w:rPr>
      </w:pPr>
      <w:r>
        <w:rPr>
          <w:rFonts w:ascii="Sakkal Majalla" w:hAnsi="Sakkal Majalla" w:cs="Sakkal Majalla" w:hint="cs"/>
          <w:sz w:val="32"/>
          <w:szCs w:val="32"/>
          <w:rtl/>
          <w14:ligatures w14:val="none"/>
        </w:rPr>
        <w:t>ا</w:t>
      </w:r>
      <w:r w:rsidRPr="00706AFF">
        <w:rPr>
          <w:rFonts w:ascii="Sakkal Majalla" w:hAnsi="Sakkal Majalla" w:cs="Sakkal Majalla"/>
          <w:sz w:val="32"/>
          <w:szCs w:val="32"/>
          <w:rtl/>
          <w14:ligatures w14:val="none"/>
        </w:rPr>
        <w:t>ل</w:t>
      </w:r>
      <w:r>
        <w:rPr>
          <w:rFonts w:ascii="Sakkal Majalla" w:hAnsi="Sakkal Majalla" w:cs="Sakkal Majalla" w:hint="cs"/>
          <w:sz w:val="32"/>
          <w:szCs w:val="32"/>
          <w:rtl/>
          <w14:ligatures w14:val="none"/>
        </w:rPr>
        <w:t>لذ</w:t>
      </w:r>
      <w:r w:rsidRPr="00706AFF">
        <w:rPr>
          <w:rFonts w:ascii="Sakkal Majalla" w:hAnsi="Sakkal Majalla" w:cs="Sakkal Majalla"/>
          <w:sz w:val="32"/>
          <w:szCs w:val="32"/>
          <w:rtl/>
          <w14:ligatures w14:val="none"/>
        </w:rPr>
        <w:t>ي</w:t>
      </w:r>
      <w:r>
        <w:rPr>
          <w:rFonts w:ascii="Sakkal Majalla" w:hAnsi="Sakkal Majalla" w:cs="Sakkal Majalla" w:hint="cs"/>
          <w:sz w:val="32"/>
          <w:szCs w:val="32"/>
          <w:rtl/>
          <w14:ligatures w14:val="none"/>
        </w:rPr>
        <w:t>ن</w:t>
      </w:r>
      <w:r w:rsidRPr="00706AFF">
        <w:rPr>
          <w:rFonts w:ascii="Sakkal Majalla" w:hAnsi="Sakkal Majalla" w:cs="Sakkal Majalla"/>
          <w:sz w:val="32"/>
          <w:szCs w:val="32"/>
          <w:rtl/>
          <w14:ligatures w14:val="none"/>
        </w:rPr>
        <w:t xml:space="preserve"> لم </w:t>
      </w:r>
      <w:r>
        <w:rPr>
          <w:rFonts w:ascii="Sakkal Majalla" w:hAnsi="Sakkal Majalla" w:cs="Sakkal Majalla" w:hint="cs"/>
          <w:sz w:val="32"/>
          <w:szCs w:val="32"/>
          <w:rtl/>
          <w14:ligatures w14:val="none"/>
        </w:rPr>
        <w:t>يدخرا</w:t>
      </w:r>
      <w:r w:rsidRPr="00706AFF">
        <w:rPr>
          <w:rFonts w:ascii="Sakkal Majalla" w:hAnsi="Sakkal Majalla" w:cs="Sakkal Majalla"/>
          <w:sz w:val="32"/>
          <w:szCs w:val="32"/>
          <w:rtl/>
          <w14:ligatures w14:val="none"/>
        </w:rPr>
        <w:t xml:space="preserve"> جهدا</w:t>
      </w:r>
      <w:r w:rsidRPr="00706AFF">
        <w:rPr>
          <w:rFonts w:ascii="Sakkal Majalla" w:hAnsi="Sakkal Majalla" w:cs="Sakkal Majalla" w:hint="cs"/>
          <w:sz w:val="32"/>
          <w:szCs w:val="32"/>
          <w:rtl/>
          <w14:ligatures w14:val="none"/>
        </w:rPr>
        <w:t>ً</w:t>
      </w:r>
      <w:r w:rsidRPr="00706AFF">
        <w:rPr>
          <w:rFonts w:ascii="Sakkal Majalla" w:hAnsi="Sakkal Majalla" w:cs="Sakkal Majalla"/>
          <w:sz w:val="32"/>
          <w:szCs w:val="32"/>
          <w:rtl/>
          <w14:ligatures w14:val="none"/>
        </w:rPr>
        <w:t xml:space="preserve"> في الإشراف على هذا البحث، </w:t>
      </w:r>
      <w:r>
        <w:rPr>
          <w:rFonts w:ascii="Sakkal Majalla" w:hAnsi="Sakkal Majalla" w:cs="Sakkal Majalla" w:hint="cs"/>
          <w:sz w:val="32"/>
          <w:szCs w:val="32"/>
          <w:rtl/>
          <w14:ligatures w14:val="none"/>
        </w:rPr>
        <w:t>و</w:t>
      </w:r>
      <w:r w:rsidRPr="00706AFF">
        <w:rPr>
          <w:rFonts w:ascii="Sakkal Majalla" w:hAnsi="Sakkal Majalla" w:cs="Sakkal Majalla"/>
          <w:sz w:val="32"/>
          <w:szCs w:val="32"/>
          <w:rtl/>
          <w14:ligatures w14:val="none"/>
        </w:rPr>
        <w:t>قدم</w:t>
      </w:r>
      <w:r>
        <w:rPr>
          <w:rFonts w:ascii="Sakkal Majalla" w:hAnsi="Sakkal Majalla" w:cs="Sakkal Majalla" w:hint="cs"/>
          <w:sz w:val="32"/>
          <w:szCs w:val="32"/>
          <w:rtl/>
          <w14:ligatures w14:val="none"/>
        </w:rPr>
        <w:t>ا</w:t>
      </w:r>
      <w:r w:rsidRPr="00706AFF">
        <w:rPr>
          <w:rFonts w:ascii="Sakkal Majalla" w:hAnsi="Sakkal Majalla" w:cs="Sakkal Majalla"/>
          <w:sz w:val="32"/>
          <w:szCs w:val="32"/>
          <w:rtl/>
          <w14:ligatures w14:val="none"/>
        </w:rPr>
        <w:t xml:space="preserve"> لي الملاحظات القيمة والتوجيهات البنّاءة التي كان لها الدور الكبير في إخراج هذا العمل بصورته النهائية.  </w:t>
      </w:r>
    </w:p>
    <w:p w14:paraId="085F485B" w14:textId="4777EDB5" w:rsidR="00706AFF" w:rsidRPr="00706AFF" w:rsidRDefault="00706AFF" w:rsidP="00706AFF">
      <w:pPr>
        <w:spacing w:after="0" w:line="360" w:lineRule="auto"/>
        <w:jc w:val="both"/>
        <w:rPr>
          <w:rFonts w:ascii="Sakkal Majalla" w:hAnsi="Sakkal Majalla" w:cs="Sakkal Majalla"/>
          <w:sz w:val="32"/>
          <w:szCs w:val="32"/>
          <w:rtl/>
          <w14:ligatures w14:val="none"/>
        </w:rPr>
      </w:pPr>
      <w:r w:rsidRPr="00706AFF">
        <w:rPr>
          <w:rFonts w:ascii="Sakkal Majalla" w:hAnsi="Sakkal Majalla" w:cs="Sakkal Majalla"/>
          <w:sz w:val="32"/>
          <w:szCs w:val="32"/>
          <w:rtl/>
          <w14:ligatures w14:val="none"/>
        </w:rPr>
        <w:t xml:space="preserve">كما أعبّر عن خالص امتناني لأساتذة قسم إدارة الأعمال على جهودهم القيمة في تقديم الدعم </w:t>
      </w:r>
      <w:r w:rsidRPr="00706AFF">
        <w:rPr>
          <w:rFonts w:ascii="Sakkal Majalla" w:hAnsi="Sakkal Majalla" w:cs="Sakkal Majalla" w:hint="cs"/>
          <w:sz w:val="32"/>
          <w:szCs w:val="32"/>
          <w:rtl/>
          <w14:ligatures w14:val="none"/>
        </w:rPr>
        <w:t>والعون</w:t>
      </w:r>
      <w:r w:rsidRPr="00706AFF">
        <w:rPr>
          <w:rFonts w:ascii="Sakkal Majalla" w:hAnsi="Sakkal Majalla" w:cs="Sakkal Majalla"/>
          <w:sz w:val="32"/>
          <w:szCs w:val="32"/>
          <w:rtl/>
          <w14:ligatures w14:val="none"/>
        </w:rPr>
        <w:t xml:space="preserve">.  </w:t>
      </w:r>
    </w:p>
    <w:p w14:paraId="4A678F65" w14:textId="77777777" w:rsidR="00706AFF" w:rsidRPr="00706AFF" w:rsidRDefault="00706AFF" w:rsidP="00706AFF">
      <w:pPr>
        <w:spacing w:after="0" w:line="360" w:lineRule="auto"/>
        <w:jc w:val="both"/>
        <w:rPr>
          <w:rFonts w:ascii="Sakkal Majalla" w:hAnsi="Sakkal Majalla" w:cs="Sakkal Majalla"/>
          <w:sz w:val="32"/>
          <w:szCs w:val="32"/>
          <w14:ligatures w14:val="none"/>
        </w:rPr>
      </w:pPr>
      <w:r w:rsidRPr="00706AFF">
        <w:rPr>
          <w:rFonts w:ascii="Sakkal Majalla" w:hAnsi="Sakkal Majalla" w:cs="Sakkal Majalla"/>
          <w:sz w:val="32"/>
          <w:szCs w:val="32"/>
          <w:rtl/>
          <w14:ligatures w14:val="none"/>
        </w:rPr>
        <w:t>وفي الختام، أتوجه بالشكر لكل من ساهم وقدم لي العون في جمع البيانات وتوفير المصادر والمعلومات التي احتجت إليها، راجيا</w:t>
      </w:r>
      <w:r w:rsidRPr="00706AFF">
        <w:rPr>
          <w:rFonts w:ascii="Sakkal Majalla" w:hAnsi="Sakkal Majalla" w:cs="Sakkal Majalla" w:hint="cs"/>
          <w:sz w:val="32"/>
          <w:szCs w:val="32"/>
          <w:rtl/>
          <w14:ligatures w14:val="none"/>
        </w:rPr>
        <w:t>ً</w:t>
      </w:r>
      <w:r w:rsidRPr="00706AFF">
        <w:rPr>
          <w:rFonts w:ascii="Sakkal Majalla" w:hAnsi="Sakkal Majalla" w:cs="Sakkal Majalla"/>
          <w:sz w:val="32"/>
          <w:szCs w:val="32"/>
          <w:rtl/>
          <w14:ligatures w14:val="none"/>
        </w:rPr>
        <w:t xml:space="preserve"> للجميع دوام التوفيق والسداد.</w:t>
      </w:r>
    </w:p>
    <w:bookmarkEnd w:id="5"/>
    <w:p w14:paraId="7EE69A6D" w14:textId="77777777" w:rsidR="00706AFF" w:rsidRPr="00706AFF" w:rsidRDefault="00706AFF" w:rsidP="00EA0DA8">
      <w:pPr>
        <w:widowControl w:val="0"/>
        <w:jc w:val="center"/>
        <w:rPr>
          <w:rFonts w:ascii="Simplified Arabic" w:hAnsi="Simplified Arabic" w:cs="Simplified Arabic"/>
          <w:b/>
          <w:bCs/>
          <w:sz w:val="24"/>
          <w:szCs w:val="24"/>
          <w:rtl/>
          <w:lang w:bidi="ar-EG"/>
        </w:rPr>
      </w:pPr>
    </w:p>
    <w:p w14:paraId="198865E8" w14:textId="77777777" w:rsidR="00706AFF" w:rsidRDefault="00706AFF" w:rsidP="00EA0DA8">
      <w:pPr>
        <w:widowControl w:val="0"/>
        <w:jc w:val="center"/>
        <w:rPr>
          <w:rFonts w:ascii="Simplified Arabic" w:hAnsi="Simplified Arabic" w:cs="Simplified Arabic"/>
          <w:b/>
          <w:bCs/>
          <w:sz w:val="24"/>
          <w:szCs w:val="24"/>
          <w:rtl/>
          <w:lang w:bidi="ar-EG"/>
        </w:rPr>
      </w:pPr>
    </w:p>
    <w:p w14:paraId="776B4AD3" w14:textId="77777777" w:rsidR="00706AFF" w:rsidRDefault="00706AFF" w:rsidP="00EA0DA8">
      <w:pPr>
        <w:widowControl w:val="0"/>
        <w:jc w:val="center"/>
        <w:rPr>
          <w:rFonts w:ascii="Simplified Arabic" w:hAnsi="Simplified Arabic" w:cs="Simplified Arabic"/>
          <w:b/>
          <w:bCs/>
          <w:sz w:val="24"/>
          <w:szCs w:val="24"/>
          <w:rtl/>
          <w:lang w:bidi="ar-EG"/>
        </w:rPr>
      </w:pPr>
    </w:p>
    <w:p w14:paraId="225B46A1" w14:textId="77777777" w:rsidR="00706AFF" w:rsidRDefault="00706AFF" w:rsidP="00EA0DA8">
      <w:pPr>
        <w:widowControl w:val="0"/>
        <w:jc w:val="center"/>
        <w:rPr>
          <w:rFonts w:ascii="Simplified Arabic" w:hAnsi="Simplified Arabic" w:cs="Simplified Arabic"/>
          <w:b/>
          <w:bCs/>
          <w:sz w:val="24"/>
          <w:szCs w:val="24"/>
          <w:rtl/>
          <w:lang w:bidi="ar-EG"/>
        </w:rPr>
      </w:pPr>
    </w:p>
    <w:p w14:paraId="1F635DE9" w14:textId="77777777" w:rsidR="00706AFF" w:rsidRDefault="00706AFF" w:rsidP="00EA0DA8">
      <w:pPr>
        <w:widowControl w:val="0"/>
        <w:jc w:val="center"/>
        <w:rPr>
          <w:rFonts w:ascii="Simplified Arabic" w:hAnsi="Simplified Arabic" w:cs="Simplified Arabic"/>
          <w:b/>
          <w:bCs/>
          <w:sz w:val="24"/>
          <w:szCs w:val="24"/>
          <w:rtl/>
          <w:lang w:bidi="ar-EG"/>
        </w:rPr>
      </w:pPr>
    </w:p>
    <w:p w14:paraId="2D94E885" w14:textId="77777777" w:rsidR="006D395A" w:rsidRDefault="006D395A" w:rsidP="00EA0DA8">
      <w:pPr>
        <w:widowControl w:val="0"/>
        <w:jc w:val="center"/>
        <w:rPr>
          <w:rFonts w:ascii="Simplified Arabic" w:hAnsi="Simplified Arabic" w:cs="Simplified Arabic"/>
          <w:b/>
          <w:bCs/>
          <w:sz w:val="24"/>
          <w:szCs w:val="24"/>
          <w:rtl/>
          <w:lang w:bidi="ar-EG"/>
        </w:rPr>
      </w:pPr>
    </w:p>
    <w:p w14:paraId="250E7E02" w14:textId="77777777" w:rsidR="006D395A" w:rsidRDefault="006D395A" w:rsidP="00EA0DA8">
      <w:pPr>
        <w:widowControl w:val="0"/>
        <w:jc w:val="center"/>
        <w:rPr>
          <w:rFonts w:ascii="Simplified Arabic" w:hAnsi="Simplified Arabic" w:cs="Simplified Arabic"/>
          <w:b/>
          <w:bCs/>
          <w:sz w:val="24"/>
          <w:szCs w:val="24"/>
          <w:rtl/>
          <w:lang w:bidi="ar-EG"/>
        </w:rPr>
      </w:pPr>
    </w:p>
    <w:p w14:paraId="6ACAFF33" w14:textId="77777777" w:rsidR="00706AFF" w:rsidRDefault="00706AFF" w:rsidP="00706AFF">
      <w:pPr>
        <w:widowControl w:val="0"/>
        <w:rPr>
          <w:rFonts w:ascii="Simplified Arabic" w:hAnsi="Simplified Arabic" w:cs="Simplified Arabic"/>
          <w:b/>
          <w:bCs/>
          <w:sz w:val="24"/>
          <w:szCs w:val="24"/>
          <w:lang w:bidi="ar-EG"/>
        </w:rPr>
      </w:pPr>
    </w:p>
    <w:p w14:paraId="76143211" w14:textId="77777777" w:rsidR="00D42B84" w:rsidRPr="00D42B84" w:rsidRDefault="00D42B84" w:rsidP="00D42B84">
      <w:pPr>
        <w:widowControl w:val="0"/>
        <w:spacing w:after="0" w:line="360" w:lineRule="auto"/>
        <w:jc w:val="center"/>
        <w:rPr>
          <w:rFonts w:ascii="Simplified Arabic" w:hAnsi="Simplified Arabic" w:cs="Simplified Arabic"/>
          <w:b/>
          <w:bCs/>
          <w:sz w:val="32"/>
          <w:szCs w:val="32"/>
          <w:rtl/>
          <w14:ligatures w14:val="none"/>
        </w:rPr>
      </w:pPr>
      <w:bookmarkStart w:id="6" w:name="_Hlk183442499"/>
      <w:r w:rsidRPr="00D42B84">
        <w:rPr>
          <w:rFonts w:ascii="Simplified Arabic" w:hAnsi="Simplified Arabic" w:cs="Simplified Arabic" w:hint="cs"/>
          <w:b/>
          <w:bCs/>
          <w:sz w:val="32"/>
          <w:szCs w:val="32"/>
          <w:rtl/>
          <w14:ligatures w14:val="none"/>
        </w:rPr>
        <w:lastRenderedPageBreak/>
        <w:t xml:space="preserve">قائمة المحتويات </w:t>
      </w:r>
    </w:p>
    <w:tbl>
      <w:tblPr>
        <w:tblStyle w:val="af"/>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2"/>
        <w:gridCol w:w="1159"/>
      </w:tblGrid>
      <w:tr w:rsidR="00D42B84" w:rsidRPr="00D42B84" w14:paraId="18BC0F23" w14:textId="77777777" w:rsidTr="00142D36">
        <w:trPr>
          <w:trHeight w:val="413"/>
          <w:jc w:val="center"/>
        </w:trPr>
        <w:tc>
          <w:tcPr>
            <w:tcW w:w="6962" w:type="dxa"/>
            <w:shd w:val="clear" w:color="auto" w:fill="D5DCE4" w:themeFill="text2" w:themeFillTint="33"/>
            <w:vAlign w:val="center"/>
          </w:tcPr>
          <w:p w14:paraId="7FD19CD3" w14:textId="77777777" w:rsidR="00D42B84" w:rsidRPr="00D42B84" w:rsidRDefault="00D42B84" w:rsidP="00142D36">
            <w:pPr>
              <w:widowControl w:val="0"/>
              <w:jc w:val="center"/>
              <w:rPr>
                <w:rFonts w:ascii="Simplified Arabic" w:hAnsi="Simplified Arabic" w:cs="Simplified Arabic"/>
                <w:b/>
                <w:bCs/>
                <w:rtl/>
              </w:rPr>
            </w:pPr>
            <w:r w:rsidRPr="00D42B84">
              <w:rPr>
                <w:rFonts w:ascii="Simplified Arabic" w:hAnsi="Simplified Arabic" w:cs="Simplified Arabic" w:hint="cs"/>
                <w:b/>
                <w:bCs/>
                <w:rtl/>
              </w:rPr>
              <w:t xml:space="preserve">المحتوى </w:t>
            </w:r>
          </w:p>
        </w:tc>
        <w:tc>
          <w:tcPr>
            <w:tcW w:w="1159" w:type="dxa"/>
            <w:shd w:val="clear" w:color="auto" w:fill="D5DCE4" w:themeFill="text2" w:themeFillTint="33"/>
            <w:vAlign w:val="center"/>
          </w:tcPr>
          <w:p w14:paraId="277A4529" w14:textId="77777777" w:rsidR="00D42B84" w:rsidRPr="00D42B84" w:rsidRDefault="00D42B84" w:rsidP="00142D36">
            <w:pPr>
              <w:widowControl w:val="0"/>
              <w:jc w:val="center"/>
              <w:rPr>
                <w:rFonts w:ascii="Simplified Arabic" w:hAnsi="Simplified Arabic" w:cs="Simplified Arabic"/>
                <w:b/>
                <w:bCs/>
                <w:rtl/>
              </w:rPr>
            </w:pPr>
            <w:r w:rsidRPr="00D42B84">
              <w:rPr>
                <w:rFonts w:ascii="Simplified Arabic" w:hAnsi="Simplified Arabic" w:cs="Simplified Arabic" w:hint="cs"/>
                <w:b/>
                <w:bCs/>
                <w:rtl/>
              </w:rPr>
              <w:t xml:space="preserve">الصفحة </w:t>
            </w:r>
          </w:p>
        </w:tc>
      </w:tr>
      <w:tr w:rsidR="00D42B84" w:rsidRPr="00D42B84" w14:paraId="6BB5E8A6" w14:textId="77777777" w:rsidTr="00142D36">
        <w:trPr>
          <w:trHeight w:val="242"/>
          <w:jc w:val="center"/>
        </w:trPr>
        <w:tc>
          <w:tcPr>
            <w:tcW w:w="6962" w:type="dxa"/>
            <w:vAlign w:val="center"/>
          </w:tcPr>
          <w:p w14:paraId="019D7202" w14:textId="77777777" w:rsidR="00D42B84" w:rsidRPr="00D42B84" w:rsidRDefault="00D42B84"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 xml:space="preserve">الغلاف </w:t>
            </w:r>
          </w:p>
        </w:tc>
        <w:tc>
          <w:tcPr>
            <w:tcW w:w="1159" w:type="dxa"/>
            <w:vAlign w:val="center"/>
          </w:tcPr>
          <w:p w14:paraId="102B645C" w14:textId="28B6F9DB" w:rsidR="00D42B84"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أ</w:t>
            </w:r>
          </w:p>
        </w:tc>
      </w:tr>
      <w:tr w:rsidR="001B1C09" w:rsidRPr="00D42B84" w14:paraId="263C1E65" w14:textId="77777777" w:rsidTr="00142D36">
        <w:trPr>
          <w:jc w:val="center"/>
        </w:trPr>
        <w:tc>
          <w:tcPr>
            <w:tcW w:w="6962" w:type="dxa"/>
            <w:vAlign w:val="center"/>
          </w:tcPr>
          <w:p w14:paraId="3CAB1BBB"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الآية القرآنية</w:t>
            </w:r>
          </w:p>
        </w:tc>
        <w:tc>
          <w:tcPr>
            <w:tcW w:w="1159" w:type="dxa"/>
            <w:vAlign w:val="center"/>
          </w:tcPr>
          <w:p w14:paraId="0B53BB10" w14:textId="54F1B757" w:rsidR="001B1C09" w:rsidRPr="00D42B84" w:rsidRDefault="001B1C09" w:rsidP="00142D36">
            <w:pPr>
              <w:widowControl w:val="0"/>
              <w:jc w:val="center"/>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ب</w:t>
            </w:r>
          </w:p>
        </w:tc>
      </w:tr>
      <w:tr w:rsidR="001B1C09" w:rsidRPr="00D42B84" w14:paraId="15C1A0DD" w14:textId="77777777" w:rsidTr="00142D36">
        <w:trPr>
          <w:jc w:val="center"/>
        </w:trPr>
        <w:tc>
          <w:tcPr>
            <w:tcW w:w="6962" w:type="dxa"/>
            <w:vAlign w:val="center"/>
          </w:tcPr>
          <w:p w14:paraId="6B66CA67"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الإهداء</w:t>
            </w:r>
          </w:p>
        </w:tc>
        <w:tc>
          <w:tcPr>
            <w:tcW w:w="1159" w:type="dxa"/>
            <w:vAlign w:val="center"/>
          </w:tcPr>
          <w:p w14:paraId="616FB6B8" w14:textId="581367A9" w:rsidR="001B1C09" w:rsidRPr="00D42B84" w:rsidRDefault="001B1C09" w:rsidP="00142D36">
            <w:pPr>
              <w:widowControl w:val="0"/>
              <w:jc w:val="center"/>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ج</w:t>
            </w:r>
          </w:p>
        </w:tc>
      </w:tr>
      <w:tr w:rsidR="001B1C09" w:rsidRPr="00D42B84" w14:paraId="49C76509" w14:textId="77777777" w:rsidTr="00142D36">
        <w:trPr>
          <w:jc w:val="center"/>
        </w:trPr>
        <w:tc>
          <w:tcPr>
            <w:tcW w:w="6962" w:type="dxa"/>
            <w:vAlign w:val="center"/>
          </w:tcPr>
          <w:p w14:paraId="404506F7"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شكر وتقدير</w:t>
            </w:r>
          </w:p>
        </w:tc>
        <w:tc>
          <w:tcPr>
            <w:tcW w:w="1159" w:type="dxa"/>
            <w:vAlign w:val="center"/>
          </w:tcPr>
          <w:p w14:paraId="332912EA" w14:textId="7B7C9D2D" w:rsidR="001B1C09" w:rsidRPr="00D42B84" w:rsidRDefault="001B1C09" w:rsidP="00142D36">
            <w:pPr>
              <w:widowControl w:val="0"/>
              <w:jc w:val="center"/>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د</w:t>
            </w:r>
          </w:p>
        </w:tc>
      </w:tr>
      <w:tr w:rsidR="001B1C09" w:rsidRPr="00D42B84" w14:paraId="5D50F10E" w14:textId="77777777" w:rsidTr="00142D36">
        <w:trPr>
          <w:jc w:val="center"/>
        </w:trPr>
        <w:tc>
          <w:tcPr>
            <w:tcW w:w="6962" w:type="dxa"/>
            <w:vAlign w:val="center"/>
          </w:tcPr>
          <w:p w14:paraId="017BF5CC"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 xml:space="preserve">قائمة المحتويات </w:t>
            </w:r>
          </w:p>
        </w:tc>
        <w:tc>
          <w:tcPr>
            <w:tcW w:w="1159" w:type="dxa"/>
            <w:vAlign w:val="center"/>
          </w:tcPr>
          <w:p w14:paraId="0B913954" w14:textId="76A6BEEE" w:rsidR="001B1C09" w:rsidRPr="00D42B84" w:rsidRDefault="001B1C09" w:rsidP="00142D36">
            <w:pPr>
              <w:widowControl w:val="0"/>
              <w:jc w:val="center"/>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هـ</w:t>
            </w:r>
          </w:p>
        </w:tc>
      </w:tr>
      <w:tr w:rsidR="001B1C09" w:rsidRPr="00D42B84" w14:paraId="3D176F21" w14:textId="77777777" w:rsidTr="00142D36">
        <w:trPr>
          <w:jc w:val="center"/>
        </w:trPr>
        <w:tc>
          <w:tcPr>
            <w:tcW w:w="6962" w:type="dxa"/>
            <w:vAlign w:val="center"/>
          </w:tcPr>
          <w:p w14:paraId="053C8B81"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 xml:space="preserve">قائمة الجداول </w:t>
            </w:r>
          </w:p>
        </w:tc>
        <w:tc>
          <w:tcPr>
            <w:tcW w:w="1159" w:type="dxa"/>
            <w:vAlign w:val="center"/>
          </w:tcPr>
          <w:p w14:paraId="7EC094BF" w14:textId="75F7ACC4" w:rsidR="001B1C09" w:rsidRPr="00D42B84" w:rsidRDefault="001B1C09" w:rsidP="00142D36">
            <w:pPr>
              <w:widowControl w:val="0"/>
              <w:jc w:val="center"/>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ز</w:t>
            </w:r>
          </w:p>
        </w:tc>
      </w:tr>
      <w:tr w:rsidR="001B1C09" w:rsidRPr="00D42B84" w14:paraId="6113CEAA" w14:textId="77777777" w:rsidTr="00142D36">
        <w:trPr>
          <w:jc w:val="center"/>
        </w:trPr>
        <w:tc>
          <w:tcPr>
            <w:tcW w:w="6962" w:type="dxa"/>
            <w:vAlign w:val="center"/>
          </w:tcPr>
          <w:p w14:paraId="470F15B0"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قائمة الأشكال</w:t>
            </w:r>
          </w:p>
        </w:tc>
        <w:tc>
          <w:tcPr>
            <w:tcW w:w="1159" w:type="dxa"/>
            <w:vAlign w:val="center"/>
          </w:tcPr>
          <w:p w14:paraId="28BFCC78" w14:textId="1BA1EBA0" w:rsidR="001B1C09" w:rsidRPr="00D42B84" w:rsidRDefault="0013755D"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ز</w:t>
            </w:r>
          </w:p>
        </w:tc>
      </w:tr>
      <w:tr w:rsidR="001B1C09" w:rsidRPr="00D42B84" w14:paraId="085B4CB0" w14:textId="77777777" w:rsidTr="00142D36">
        <w:trPr>
          <w:jc w:val="center"/>
        </w:trPr>
        <w:tc>
          <w:tcPr>
            <w:tcW w:w="6962" w:type="dxa"/>
            <w:vAlign w:val="center"/>
          </w:tcPr>
          <w:p w14:paraId="4FEC3D01"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مستخلص الدراسة بالعربية</w:t>
            </w:r>
          </w:p>
        </w:tc>
        <w:tc>
          <w:tcPr>
            <w:tcW w:w="1159" w:type="dxa"/>
            <w:vAlign w:val="center"/>
          </w:tcPr>
          <w:p w14:paraId="34ED22C2" w14:textId="7CC7CA77" w:rsidR="001B1C09" w:rsidRPr="00D42B84" w:rsidRDefault="0013755D"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ح</w:t>
            </w:r>
          </w:p>
        </w:tc>
      </w:tr>
      <w:tr w:rsidR="001B1C09" w:rsidRPr="00D42B84" w14:paraId="0784A0EA" w14:textId="77777777" w:rsidTr="00142D36">
        <w:trPr>
          <w:jc w:val="center"/>
        </w:trPr>
        <w:tc>
          <w:tcPr>
            <w:tcW w:w="8121" w:type="dxa"/>
            <w:gridSpan w:val="2"/>
            <w:shd w:val="clear" w:color="auto" w:fill="D5DCE4" w:themeFill="text2" w:themeFillTint="33"/>
            <w:vAlign w:val="center"/>
          </w:tcPr>
          <w:p w14:paraId="6A2AD044" w14:textId="46001494" w:rsidR="001B1C09" w:rsidRPr="00D42B84" w:rsidRDefault="001B1C09" w:rsidP="00142D36">
            <w:pPr>
              <w:widowControl w:val="0"/>
              <w:jc w:val="center"/>
              <w:rPr>
                <w:rFonts w:ascii="Simplified Arabic" w:hAnsi="Simplified Arabic" w:cs="Simplified Arabic"/>
                <w:b/>
                <w:bCs/>
                <w:sz w:val="36"/>
                <w:szCs w:val="36"/>
                <w:rtl/>
              </w:rPr>
            </w:pPr>
            <w:r w:rsidRPr="00D42B84">
              <w:rPr>
                <w:rFonts w:ascii="Simplified Arabic" w:hAnsi="Simplified Arabic" w:cs="Simplified Arabic" w:hint="cs"/>
                <w:b/>
                <w:bCs/>
                <w:rtl/>
              </w:rPr>
              <w:t xml:space="preserve">الفصل الأول: الإطار العام </w:t>
            </w:r>
            <w:r>
              <w:rPr>
                <w:rFonts w:ascii="Simplified Arabic" w:hAnsi="Simplified Arabic" w:cs="Simplified Arabic" w:hint="cs"/>
                <w:b/>
                <w:bCs/>
                <w:rtl/>
              </w:rPr>
              <w:t>وخطة ا</w:t>
            </w:r>
            <w:r w:rsidRPr="00D42B84">
              <w:rPr>
                <w:rFonts w:ascii="Simplified Arabic" w:hAnsi="Simplified Arabic" w:cs="Simplified Arabic" w:hint="cs"/>
                <w:b/>
                <w:bCs/>
                <w:rtl/>
              </w:rPr>
              <w:t>لدراسة</w:t>
            </w:r>
          </w:p>
        </w:tc>
      </w:tr>
      <w:tr w:rsidR="001B1C09" w:rsidRPr="00D42B84" w14:paraId="1168798E" w14:textId="77777777" w:rsidTr="00142D36">
        <w:trPr>
          <w:jc w:val="center"/>
        </w:trPr>
        <w:tc>
          <w:tcPr>
            <w:tcW w:w="6962" w:type="dxa"/>
            <w:vAlign w:val="center"/>
          </w:tcPr>
          <w:p w14:paraId="061DED2E" w14:textId="2310CF2A"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مقدمة</w:t>
            </w:r>
          </w:p>
        </w:tc>
        <w:tc>
          <w:tcPr>
            <w:tcW w:w="1159" w:type="dxa"/>
            <w:vAlign w:val="center"/>
          </w:tcPr>
          <w:p w14:paraId="4520ABB8" w14:textId="1621936B"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w:t>
            </w:r>
          </w:p>
        </w:tc>
      </w:tr>
      <w:tr w:rsidR="001B1C09" w:rsidRPr="00D42B84" w14:paraId="1171DD07" w14:textId="77777777" w:rsidTr="00142D36">
        <w:trPr>
          <w:jc w:val="center"/>
        </w:trPr>
        <w:tc>
          <w:tcPr>
            <w:tcW w:w="6962" w:type="dxa"/>
            <w:vAlign w:val="center"/>
          </w:tcPr>
          <w:p w14:paraId="700BE98A" w14:textId="1FC809B0"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مشكلة الدراسة</w:t>
            </w:r>
            <w:r>
              <w:rPr>
                <w:rFonts w:ascii="Simplified Arabic" w:hAnsi="Simplified Arabic" w:cs="Simplified Arabic" w:hint="cs"/>
                <w:sz w:val="24"/>
                <w:szCs w:val="24"/>
                <w:rtl/>
                <w:lang w:bidi="ar-EG"/>
              </w:rPr>
              <w:t xml:space="preserve"> وأسئلتها</w:t>
            </w:r>
          </w:p>
        </w:tc>
        <w:tc>
          <w:tcPr>
            <w:tcW w:w="1159" w:type="dxa"/>
            <w:vAlign w:val="center"/>
          </w:tcPr>
          <w:p w14:paraId="140B52BD" w14:textId="21211F87"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w:t>
            </w:r>
          </w:p>
        </w:tc>
      </w:tr>
      <w:tr w:rsidR="001B1C09" w:rsidRPr="00D42B84" w14:paraId="77355EAC" w14:textId="77777777" w:rsidTr="00142D36">
        <w:trPr>
          <w:jc w:val="center"/>
        </w:trPr>
        <w:tc>
          <w:tcPr>
            <w:tcW w:w="6962" w:type="dxa"/>
            <w:vAlign w:val="center"/>
          </w:tcPr>
          <w:p w14:paraId="64C48134" w14:textId="31A3D18A" w:rsidR="001B1C09" w:rsidRPr="00D42B84" w:rsidRDefault="001B1C09" w:rsidP="00142D36">
            <w:pPr>
              <w:widowControl w:val="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أهمية الدراسة</w:t>
            </w:r>
          </w:p>
        </w:tc>
        <w:tc>
          <w:tcPr>
            <w:tcW w:w="1159" w:type="dxa"/>
            <w:vAlign w:val="center"/>
          </w:tcPr>
          <w:p w14:paraId="619DA0F9" w14:textId="74AA7B90" w:rsidR="001B1C09"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w:t>
            </w:r>
          </w:p>
        </w:tc>
      </w:tr>
      <w:tr w:rsidR="001B1C09" w:rsidRPr="00D42B84" w14:paraId="0020872A" w14:textId="77777777" w:rsidTr="00142D36">
        <w:trPr>
          <w:jc w:val="center"/>
        </w:trPr>
        <w:tc>
          <w:tcPr>
            <w:tcW w:w="6962" w:type="dxa"/>
            <w:vAlign w:val="center"/>
          </w:tcPr>
          <w:p w14:paraId="58390A24" w14:textId="7AA5CEF7" w:rsidR="001B1C09" w:rsidRPr="00D42B84" w:rsidRDefault="001B1C09" w:rsidP="00142D36">
            <w:pPr>
              <w:widowControl w:val="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أهداف الدراسة</w:t>
            </w:r>
          </w:p>
        </w:tc>
        <w:tc>
          <w:tcPr>
            <w:tcW w:w="1159" w:type="dxa"/>
            <w:vAlign w:val="center"/>
          </w:tcPr>
          <w:p w14:paraId="1F46F48D" w14:textId="204A5B5F"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w:t>
            </w:r>
          </w:p>
        </w:tc>
      </w:tr>
      <w:tr w:rsidR="001B1C09" w:rsidRPr="00D42B84" w14:paraId="112CF49F" w14:textId="77777777" w:rsidTr="00142D36">
        <w:trPr>
          <w:jc w:val="center"/>
        </w:trPr>
        <w:tc>
          <w:tcPr>
            <w:tcW w:w="6962" w:type="dxa"/>
            <w:vAlign w:val="center"/>
          </w:tcPr>
          <w:p w14:paraId="7AEE03BC" w14:textId="7AF211EF" w:rsidR="001B1C09" w:rsidRPr="00D42B84" w:rsidRDefault="001B1C09" w:rsidP="00142D36">
            <w:pPr>
              <w:widowControl w:val="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فرضيات الدراسة</w:t>
            </w:r>
          </w:p>
        </w:tc>
        <w:tc>
          <w:tcPr>
            <w:tcW w:w="1159" w:type="dxa"/>
            <w:vAlign w:val="center"/>
          </w:tcPr>
          <w:p w14:paraId="18124D52" w14:textId="58286227"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w:t>
            </w:r>
          </w:p>
        </w:tc>
      </w:tr>
      <w:tr w:rsidR="001B1C09" w:rsidRPr="00D42B84" w14:paraId="2DF04678" w14:textId="77777777" w:rsidTr="00142D36">
        <w:trPr>
          <w:jc w:val="center"/>
        </w:trPr>
        <w:tc>
          <w:tcPr>
            <w:tcW w:w="6962" w:type="dxa"/>
            <w:vAlign w:val="center"/>
          </w:tcPr>
          <w:p w14:paraId="04B12339" w14:textId="2ACD8F38" w:rsidR="001B1C09" w:rsidRPr="00D42B84" w:rsidRDefault="001B1C09" w:rsidP="00142D36">
            <w:pPr>
              <w:widowControl w:val="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حدود الدراسة</w:t>
            </w:r>
          </w:p>
        </w:tc>
        <w:tc>
          <w:tcPr>
            <w:tcW w:w="1159" w:type="dxa"/>
            <w:vAlign w:val="center"/>
          </w:tcPr>
          <w:p w14:paraId="1AA102AC" w14:textId="2AFC3442"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w:t>
            </w:r>
          </w:p>
        </w:tc>
      </w:tr>
      <w:tr w:rsidR="001B1C09" w:rsidRPr="00D42B84" w14:paraId="6ED9D17C" w14:textId="77777777" w:rsidTr="00142D36">
        <w:trPr>
          <w:jc w:val="center"/>
        </w:trPr>
        <w:tc>
          <w:tcPr>
            <w:tcW w:w="6962" w:type="dxa"/>
            <w:vAlign w:val="center"/>
          </w:tcPr>
          <w:p w14:paraId="75CC3618" w14:textId="12BF3C01" w:rsidR="001B1C09" w:rsidRPr="00D42B84" w:rsidRDefault="001B1C09" w:rsidP="00142D36">
            <w:pPr>
              <w:widowControl w:val="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مصطلحات الدراسة</w:t>
            </w:r>
          </w:p>
        </w:tc>
        <w:tc>
          <w:tcPr>
            <w:tcW w:w="1159" w:type="dxa"/>
            <w:vAlign w:val="center"/>
          </w:tcPr>
          <w:p w14:paraId="36442204" w14:textId="4D6DB1D4"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w:t>
            </w:r>
          </w:p>
        </w:tc>
      </w:tr>
      <w:tr w:rsidR="001B1C09" w:rsidRPr="00D42B84" w14:paraId="5739FD8E" w14:textId="77777777" w:rsidTr="00142D36">
        <w:trPr>
          <w:jc w:val="center"/>
        </w:trPr>
        <w:tc>
          <w:tcPr>
            <w:tcW w:w="8121" w:type="dxa"/>
            <w:gridSpan w:val="2"/>
            <w:shd w:val="clear" w:color="auto" w:fill="D5DCE4" w:themeFill="text2" w:themeFillTint="33"/>
            <w:vAlign w:val="center"/>
          </w:tcPr>
          <w:p w14:paraId="6289B036" w14:textId="4037386D" w:rsidR="001B1C09" w:rsidRPr="00D42B84" w:rsidRDefault="001B1C09" w:rsidP="00142D36">
            <w:pPr>
              <w:widowControl w:val="0"/>
              <w:jc w:val="center"/>
              <w:rPr>
                <w:rFonts w:ascii="Simplified Arabic" w:hAnsi="Simplified Arabic" w:cs="Simplified Arabic"/>
                <w:b/>
                <w:bCs/>
                <w:sz w:val="36"/>
                <w:szCs w:val="36"/>
                <w:rtl/>
              </w:rPr>
            </w:pPr>
            <w:r w:rsidRPr="00D42B84">
              <w:rPr>
                <w:rFonts w:ascii="Simplified Arabic" w:hAnsi="Simplified Arabic" w:cs="Simplified Arabic" w:hint="cs"/>
                <w:b/>
                <w:bCs/>
                <w:rtl/>
              </w:rPr>
              <w:t xml:space="preserve">الفصل </w:t>
            </w:r>
            <w:r w:rsidRPr="00D42B84">
              <w:rPr>
                <w:rFonts w:ascii="Simplified Arabic" w:hAnsi="Simplified Arabic" w:cs="Simplified Arabic" w:hint="cs"/>
                <w:b/>
                <w:bCs/>
                <w:rtl/>
                <w:lang w:bidi="ar-EG"/>
              </w:rPr>
              <w:t>الثاني</w:t>
            </w:r>
            <w:r w:rsidRPr="00D42B84">
              <w:rPr>
                <w:rFonts w:ascii="Simplified Arabic" w:hAnsi="Simplified Arabic" w:cs="Simplified Arabic" w:hint="cs"/>
                <w:b/>
                <w:bCs/>
                <w:rtl/>
              </w:rPr>
              <w:t xml:space="preserve">: </w:t>
            </w:r>
            <w:proofErr w:type="gramStart"/>
            <w:r>
              <w:rPr>
                <w:rFonts w:ascii="Simplified Arabic" w:hAnsi="Simplified Arabic" w:cs="Simplified Arabic" w:hint="cs"/>
                <w:b/>
                <w:bCs/>
                <w:rtl/>
              </w:rPr>
              <w:t>الاطار</w:t>
            </w:r>
            <w:proofErr w:type="gramEnd"/>
            <w:r>
              <w:rPr>
                <w:rFonts w:ascii="Simplified Arabic" w:hAnsi="Simplified Arabic" w:cs="Simplified Arabic" w:hint="cs"/>
                <w:b/>
                <w:bCs/>
                <w:rtl/>
              </w:rPr>
              <w:t xml:space="preserve"> النظري والدراسات السابقة</w:t>
            </w:r>
            <w:r w:rsidRPr="00D42B84">
              <w:rPr>
                <w:rFonts w:ascii="Simplified Arabic" w:hAnsi="Simplified Arabic" w:cs="Simplified Arabic" w:hint="cs"/>
                <w:b/>
                <w:bCs/>
                <w:rtl/>
              </w:rPr>
              <w:t>.</w:t>
            </w:r>
          </w:p>
        </w:tc>
      </w:tr>
      <w:tr w:rsidR="001B1C09" w:rsidRPr="00D42B84" w14:paraId="66AA86EC" w14:textId="77777777" w:rsidTr="00142D36">
        <w:trPr>
          <w:jc w:val="center"/>
        </w:trPr>
        <w:tc>
          <w:tcPr>
            <w:tcW w:w="6962" w:type="dxa"/>
            <w:vAlign w:val="center"/>
          </w:tcPr>
          <w:p w14:paraId="66C106AD" w14:textId="2012749F" w:rsidR="001B1C09" w:rsidRPr="00D42B84" w:rsidRDefault="001B1C09" w:rsidP="00142D36">
            <w:pPr>
              <w:widowControl w:val="0"/>
              <w:rPr>
                <w:rFonts w:ascii="Simplified Arabic" w:hAnsi="Simplified Arabic" w:cs="Simplified Arabic"/>
                <w:b/>
                <w:bCs/>
                <w:sz w:val="26"/>
                <w:szCs w:val="26"/>
                <w:rtl/>
                <w:lang w:bidi="ar-EG"/>
              </w:rPr>
            </w:pPr>
            <w:r w:rsidRPr="00D42B84">
              <w:rPr>
                <w:rFonts w:ascii="Simplified Arabic" w:hAnsi="Simplified Arabic" w:cs="Simplified Arabic" w:hint="cs"/>
                <w:b/>
                <w:bCs/>
                <w:sz w:val="26"/>
                <w:szCs w:val="26"/>
                <w:rtl/>
                <w:lang w:bidi="ar-EG"/>
              </w:rPr>
              <w:t xml:space="preserve">المحور الأول: </w:t>
            </w:r>
            <w:r>
              <w:rPr>
                <w:rFonts w:ascii="Simplified Arabic" w:hAnsi="Simplified Arabic" w:cs="Simplified Arabic" w:hint="cs"/>
                <w:b/>
                <w:bCs/>
                <w:sz w:val="26"/>
                <w:szCs w:val="26"/>
                <w:rtl/>
                <w:lang w:bidi="ar-EG"/>
              </w:rPr>
              <w:t>الذكاء الاصطناعي</w:t>
            </w:r>
          </w:p>
        </w:tc>
        <w:tc>
          <w:tcPr>
            <w:tcW w:w="1159" w:type="dxa"/>
            <w:vAlign w:val="center"/>
          </w:tcPr>
          <w:p w14:paraId="162A0FBD" w14:textId="7A22B7BB" w:rsidR="001B1C09" w:rsidRPr="00D42B84" w:rsidRDefault="001B1C09" w:rsidP="00142D36">
            <w:pPr>
              <w:widowControl w:val="0"/>
              <w:jc w:val="center"/>
              <w:rPr>
                <w:rFonts w:ascii="Simplified Arabic" w:hAnsi="Simplified Arabic" w:cs="Simplified Arabic"/>
                <w:sz w:val="26"/>
                <w:szCs w:val="26"/>
                <w:rtl/>
                <w:lang w:bidi="ar-EG"/>
              </w:rPr>
            </w:pPr>
            <w:r>
              <w:rPr>
                <w:rFonts w:ascii="Simplified Arabic" w:hAnsi="Simplified Arabic" w:cs="Simplified Arabic" w:hint="cs"/>
                <w:sz w:val="26"/>
                <w:szCs w:val="26"/>
                <w:rtl/>
                <w:lang w:bidi="ar-EG"/>
              </w:rPr>
              <w:t>5</w:t>
            </w:r>
          </w:p>
        </w:tc>
      </w:tr>
      <w:tr w:rsidR="001B1C09" w:rsidRPr="00D42B84" w14:paraId="60D79697" w14:textId="77777777" w:rsidTr="00142D36">
        <w:trPr>
          <w:jc w:val="center"/>
        </w:trPr>
        <w:tc>
          <w:tcPr>
            <w:tcW w:w="6962" w:type="dxa"/>
            <w:vAlign w:val="center"/>
          </w:tcPr>
          <w:p w14:paraId="3706ED97" w14:textId="04E8B8B7" w:rsidR="001B1C09" w:rsidRPr="00D42B84" w:rsidRDefault="001B1C09" w:rsidP="00142D36">
            <w:pPr>
              <w:widowControl w:val="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مقدمة</w:t>
            </w:r>
          </w:p>
        </w:tc>
        <w:tc>
          <w:tcPr>
            <w:tcW w:w="1159" w:type="dxa"/>
            <w:vAlign w:val="center"/>
          </w:tcPr>
          <w:p w14:paraId="1FD59C3D" w14:textId="20EF7DD7"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5</w:t>
            </w:r>
          </w:p>
        </w:tc>
      </w:tr>
      <w:tr w:rsidR="001B1C09" w:rsidRPr="00D42B84" w14:paraId="7EFE6915" w14:textId="77777777" w:rsidTr="00142D36">
        <w:trPr>
          <w:jc w:val="center"/>
        </w:trPr>
        <w:tc>
          <w:tcPr>
            <w:tcW w:w="6962" w:type="dxa"/>
            <w:vAlign w:val="center"/>
          </w:tcPr>
          <w:p w14:paraId="49B9152B" w14:textId="703D48E7" w:rsidR="001B1C09" w:rsidRPr="00D42B84" w:rsidRDefault="001B1C09" w:rsidP="00142D36">
            <w:pPr>
              <w:widowControl w:val="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مفهوم الذكاء الاصطناعي</w:t>
            </w:r>
          </w:p>
        </w:tc>
        <w:tc>
          <w:tcPr>
            <w:tcW w:w="1159" w:type="dxa"/>
            <w:vAlign w:val="center"/>
          </w:tcPr>
          <w:p w14:paraId="5C6DE531" w14:textId="1EBB7328"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5</w:t>
            </w:r>
          </w:p>
        </w:tc>
      </w:tr>
      <w:tr w:rsidR="001B1C09" w:rsidRPr="00D42B84" w14:paraId="27043A3F" w14:textId="77777777" w:rsidTr="00142D36">
        <w:trPr>
          <w:jc w:val="center"/>
        </w:trPr>
        <w:tc>
          <w:tcPr>
            <w:tcW w:w="6962" w:type="dxa"/>
            <w:vAlign w:val="center"/>
          </w:tcPr>
          <w:p w14:paraId="01123422" w14:textId="71B2EE56" w:rsidR="001B1C09" w:rsidRPr="00D42B84" w:rsidRDefault="001B1C09" w:rsidP="00142D36">
            <w:pPr>
              <w:widowControl w:val="0"/>
              <w:rPr>
                <w:rFonts w:ascii="Simplified Arabic" w:hAnsi="Simplified Arabic" w:cs="Simplified Arabic"/>
                <w:sz w:val="24"/>
                <w:szCs w:val="24"/>
                <w:rtl/>
                <w:lang w:bidi="ar-EG"/>
              </w:rPr>
            </w:pPr>
            <w:r w:rsidRPr="001B1C09">
              <w:rPr>
                <w:rFonts w:ascii="Simplified Arabic" w:hAnsi="Simplified Arabic" w:cs="Simplified Arabic"/>
                <w:sz w:val="24"/>
                <w:szCs w:val="24"/>
                <w:rtl/>
                <w:lang w:bidi="ar-EG"/>
              </w:rPr>
              <w:t>نشأة وتطور الذكاء الاصطناعي</w:t>
            </w:r>
          </w:p>
        </w:tc>
        <w:tc>
          <w:tcPr>
            <w:tcW w:w="1159" w:type="dxa"/>
            <w:vAlign w:val="center"/>
          </w:tcPr>
          <w:p w14:paraId="3266A63D" w14:textId="786E4C54"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6</w:t>
            </w:r>
          </w:p>
        </w:tc>
      </w:tr>
      <w:tr w:rsidR="001B1C09" w:rsidRPr="00D42B84" w14:paraId="2A34F5BA" w14:textId="77777777" w:rsidTr="00142D36">
        <w:trPr>
          <w:jc w:val="center"/>
        </w:trPr>
        <w:tc>
          <w:tcPr>
            <w:tcW w:w="6962" w:type="dxa"/>
            <w:vAlign w:val="center"/>
          </w:tcPr>
          <w:p w14:paraId="683B37D2" w14:textId="59744C2B" w:rsidR="001B1C09" w:rsidRPr="00D42B84" w:rsidRDefault="001B1C09" w:rsidP="00142D36">
            <w:pPr>
              <w:widowControl w:val="0"/>
              <w:rPr>
                <w:rFonts w:ascii="Simplified Arabic" w:hAnsi="Simplified Arabic" w:cs="Simplified Arabic"/>
                <w:sz w:val="24"/>
                <w:szCs w:val="24"/>
                <w:rtl/>
                <w:lang w:bidi="ar-EG"/>
              </w:rPr>
            </w:pPr>
            <w:r w:rsidRPr="001B1C09">
              <w:rPr>
                <w:rFonts w:ascii="Simplified Arabic" w:hAnsi="Simplified Arabic" w:cs="Simplified Arabic"/>
                <w:sz w:val="24"/>
                <w:szCs w:val="24"/>
                <w:rtl/>
                <w:lang w:bidi="ar-EG"/>
              </w:rPr>
              <w:t>أهمية الذكاء الاصطناعي</w:t>
            </w:r>
          </w:p>
        </w:tc>
        <w:tc>
          <w:tcPr>
            <w:tcW w:w="1159" w:type="dxa"/>
            <w:vAlign w:val="center"/>
          </w:tcPr>
          <w:p w14:paraId="42D96CEF" w14:textId="5D9AF445"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7</w:t>
            </w:r>
          </w:p>
        </w:tc>
      </w:tr>
      <w:tr w:rsidR="001B1C09" w:rsidRPr="00D42B84" w14:paraId="2A7385AE" w14:textId="77777777" w:rsidTr="00142D36">
        <w:trPr>
          <w:jc w:val="center"/>
        </w:trPr>
        <w:tc>
          <w:tcPr>
            <w:tcW w:w="6962" w:type="dxa"/>
            <w:vAlign w:val="center"/>
          </w:tcPr>
          <w:p w14:paraId="4CC39F6F" w14:textId="1C95188E" w:rsidR="001B1C09" w:rsidRPr="00D42B84" w:rsidRDefault="001B1C09" w:rsidP="00142D36">
            <w:pPr>
              <w:widowControl w:val="0"/>
              <w:rPr>
                <w:rFonts w:ascii="Simplified Arabic" w:hAnsi="Simplified Arabic" w:cs="Simplified Arabic"/>
                <w:sz w:val="24"/>
                <w:szCs w:val="24"/>
                <w:rtl/>
                <w:lang w:bidi="ar-EG"/>
              </w:rPr>
            </w:pPr>
            <w:r w:rsidRPr="001B1C09">
              <w:rPr>
                <w:rFonts w:ascii="Simplified Arabic" w:hAnsi="Simplified Arabic" w:cs="Simplified Arabic"/>
                <w:sz w:val="24"/>
                <w:szCs w:val="24"/>
                <w:rtl/>
                <w:lang w:bidi="ar-EG"/>
              </w:rPr>
              <w:t>أبعاد الذكاء الاصطناعي</w:t>
            </w:r>
          </w:p>
        </w:tc>
        <w:tc>
          <w:tcPr>
            <w:tcW w:w="1159" w:type="dxa"/>
            <w:vAlign w:val="center"/>
          </w:tcPr>
          <w:p w14:paraId="07C84E61" w14:textId="1EDBD3BC"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8</w:t>
            </w:r>
          </w:p>
        </w:tc>
      </w:tr>
      <w:tr w:rsidR="001B1C09" w:rsidRPr="00D42B84" w14:paraId="38048DE5" w14:textId="77777777" w:rsidTr="00142D36">
        <w:trPr>
          <w:jc w:val="center"/>
        </w:trPr>
        <w:tc>
          <w:tcPr>
            <w:tcW w:w="6962" w:type="dxa"/>
            <w:vAlign w:val="center"/>
          </w:tcPr>
          <w:p w14:paraId="2CDC1EA8" w14:textId="0D0B1F24" w:rsidR="001B1C09" w:rsidRPr="00D42B84" w:rsidRDefault="001B1C09" w:rsidP="00142D36">
            <w:pPr>
              <w:widowControl w:val="0"/>
              <w:rPr>
                <w:rFonts w:ascii="Simplified Arabic" w:hAnsi="Simplified Arabic" w:cs="Simplified Arabic"/>
                <w:sz w:val="24"/>
                <w:szCs w:val="24"/>
                <w:rtl/>
                <w:lang w:bidi="ar-EG"/>
              </w:rPr>
            </w:pPr>
            <w:r w:rsidRPr="001B1C09">
              <w:rPr>
                <w:rFonts w:ascii="Simplified Arabic" w:hAnsi="Simplified Arabic" w:cs="Simplified Arabic"/>
                <w:sz w:val="24"/>
                <w:szCs w:val="24"/>
                <w:rtl/>
                <w:lang w:bidi="ar-EG"/>
              </w:rPr>
              <w:t>خصائص الذكاء الاصطناعي</w:t>
            </w:r>
          </w:p>
        </w:tc>
        <w:tc>
          <w:tcPr>
            <w:tcW w:w="1159" w:type="dxa"/>
            <w:vAlign w:val="center"/>
          </w:tcPr>
          <w:p w14:paraId="1390E096" w14:textId="7EB657A7"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8</w:t>
            </w:r>
          </w:p>
        </w:tc>
      </w:tr>
      <w:tr w:rsidR="001B1C09" w:rsidRPr="00D42B84" w14:paraId="1D49713E" w14:textId="77777777" w:rsidTr="00142D36">
        <w:trPr>
          <w:jc w:val="center"/>
        </w:trPr>
        <w:tc>
          <w:tcPr>
            <w:tcW w:w="6962" w:type="dxa"/>
            <w:vAlign w:val="center"/>
          </w:tcPr>
          <w:p w14:paraId="21C454E6" w14:textId="0905F885" w:rsidR="001B1C09" w:rsidRPr="00D42B84" w:rsidRDefault="001B1C09" w:rsidP="00142D36">
            <w:pPr>
              <w:widowControl w:val="0"/>
              <w:rPr>
                <w:rFonts w:ascii="Simplified Arabic" w:hAnsi="Simplified Arabic" w:cs="Simplified Arabic"/>
                <w:sz w:val="24"/>
                <w:szCs w:val="24"/>
                <w:rtl/>
                <w:lang w:bidi="ar-EG"/>
              </w:rPr>
            </w:pPr>
            <w:r w:rsidRPr="001B1C09">
              <w:rPr>
                <w:rFonts w:ascii="Simplified Arabic" w:hAnsi="Simplified Arabic" w:cs="Simplified Arabic"/>
                <w:sz w:val="24"/>
                <w:szCs w:val="24"/>
                <w:rtl/>
                <w:lang w:bidi="ar-EG"/>
              </w:rPr>
              <w:t>معوقات تبّني تقنيات الذكاء الاصطناعي في المؤسسات</w:t>
            </w:r>
            <w:r>
              <w:rPr>
                <w:rFonts w:ascii="Simplified Arabic" w:hAnsi="Simplified Arabic" w:cs="Simplified Arabic" w:hint="cs"/>
                <w:sz w:val="24"/>
                <w:szCs w:val="24"/>
                <w:rtl/>
                <w:lang w:bidi="ar-EG"/>
              </w:rPr>
              <w:t xml:space="preserve"> الحكومية</w:t>
            </w:r>
          </w:p>
        </w:tc>
        <w:tc>
          <w:tcPr>
            <w:tcW w:w="1159" w:type="dxa"/>
            <w:vAlign w:val="center"/>
          </w:tcPr>
          <w:p w14:paraId="03F9B2B5" w14:textId="451BC6E8"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9</w:t>
            </w:r>
          </w:p>
        </w:tc>
      </w:tr>
      <w:tr w:rsidR="001B1C09" w:rsidRPr="00D42B84" w14:paraId="24C4B66C" w14:textId="77777777" w:rsidTr="00142D36">
        <w:trPr>
          <w:trHeight w:val="377"/>
          <w:jc w:val="center"/>
        </w:trPr>
        <w:tc>
          <w:tcPr>
            <w:tcW w:w="6962" w:type="dxa"/>
            <w:vAlign w:val="center"/>
          </w:tcPr>
          <w:p w14:paraId="1550948D" w14:textId="593C4C84" w:rsidR="001B1C09" w:rsidRPr="00142D36" w:rsidRDefault="001B1C09" w:rsidP="00142D36">
            <w:pPr>
              <w:widowControl w:val="0"/>
              <w:rPr>
                <w:rFonts w:ascii="Simplified Arabic" w:hAnsi="Simplified Arabic" w:cs="Simplified Arabic"/>
                <w:b/>
                <w:bCs/>
                <w:sz w:val="26"/>
                <w:szCs w:val="26"/>
                <w:rtl/>
                <w:lang w:bidi="ar-EG"/>
              </w:rPr>
            </w:pPr>
            <w:r w:rsidRPr="00142D36">
              <w:rPr>
                <w:rFonts w:ascii="Simplified Arabic" w:hAnsi="Simplified Arabic" w:cs="Simplified Arabic" w:hint="cs"/>
                <w:b/>
                <w:bCs/>
                <w:sz w:val="26"/>
                <w:szCs w:val="26"/>
                <w:rtl/>
                <w:lang w:bidi="ar-EG"/>
              </w:rPr>
              <w:t>المحور الثاني: كفاءة إدارة المشاريع</w:t>
            </w:r>
          </w:p>
        </w:tc>
        <w:tc>
          <w:tcPr>
            <w:tcW w:w="1159" w:type="dxa"/>
            <w:vAlign w:val="center"/>
          </w:tcPr>
          <w:p w14:paraId="4F5FAEE0" w14:textId="0559C692" w:rsidR="001B1C09" w:rsidRPr="00142D36" w:rsidRDefault="001B1C09" w:rsidP="00142D36">
            <w:pPr>
              <w:widowControl w:val="0"/>
              <w:jc w:val="center"/>
              <w:rPr>
                <w:rFonts w:ascii="Simplified Arabic" w:hAnsi="Simplified Arabic" w:cs="Simplified Arabic"/>
                <w:sz w:val="26"/>
                <w:szCs w:val="26"/>
                <w:rtl/>
                <w:lang w:bidi="ar-EG"/>
              </w:rPr>
            </w:pPr>
            <w:r w:rsidRPr="00142D36">
              <w:rPr>
                <w:rFonts w:ascii="Simplified Arabic" w:hAnsi="Simplified Arabic" w:cs="Simplified Arabic" w:hint="cs"/>
                <w:sz w:val="26"/>
                <w:szCs w:val="26"/>
                <w:rtl/>
                <w:lang w:bidi="ar-EG"/>
              </w:rPr>
              <w:t>10</w:t>
            </w:r>
          </w:p>
        </w:tc>
      </w:tr>
      <w:tr w:rsidR="001B1C09" w:rsidRPr="00D42B84" w14:paraId="45A9030F" w14:textId="77777777" w:rsidTr="00142D36">
        <w:trPr>
          <w:jc w:val="center"/>
        </w:trPr>
        <w:tc>
          <w:tcPr>
            <w:tcW w:w="6962" w:type="dxa"/>
            <w:vAlign w:val="center"/>
          </w:tcPr>
          <w:p w14:paraId="2997080E" w14:textId="49038551" w:rsidR="001B1C09" w:rsidRPr="00D42B84" w:rsidRDefault="001B1C09" w:rsidP="00142D36">
            <w:pPr>
              <w:widowControl w:val="0"/>
              <w:rPr>
                <w:rFonts w:ascii="Simplified Arabic" w:hAnsi="Simplified Arabic" w:cs="Simplified Arabic"/>
                <w:sz w:val="24"/>
                <w:szCs w:val="24"/>
                <w:rtl/>
                <w:lang w:bidi="ar-EG"/>
              </w:rPr>
            </w:pPr>
            <w:r w:rsidRPr="001B1C09">
              <w:rPr>
                <w:rFonts w:ascii="Simplified Arabic" w:hAnsi="Simplified Arabic" w:cs="Simplified Arabic"/>
                <w:sz w:val="24"/>
                <w:szCs w:val="24"/>
                <w:rtl/>
                <w:lang w:bidi="ar-EG"/>
              </w:rPr>
              <w:t>التطور التاريخي لإدارة المشاريع وأهميته في السياق المعاصر</w:t>
            </w:r>
          </w:p>
        </w:tc>
        <w:tc>
          <w:tcPr>
            <w:tcW w:w="1159" w:type="dxa"/>
            <w:vAlign w:val="center"/>
          </w:tcPr>
          <w:p w14:paraId="221CCB1E" w14:textId="75D19976"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10</w:t>
            </w:r>
          </w:p>
        </w:tc>
      </w:tr>
      <w:tr w:rsidR="001B1C09" w:rsidRPr="00D42B84" w14:paraId="2B86E268" w14:textId="77777777" w:rsidTr="00142D36">
        <w:trPr>
          <w:jc w:val="center"/>
        </w:trPr>
        <w:tc>
          <w:tcPr>
            <w:tcW w:w="6962" w:type="dxa"/>
            <w:vAlign w:val="center"/>
          </w:tcPr>
          <w:p w14:paraId="7FE72306" w14:textId="46B65494" w:rsidR="001B1C09" w:rsidRPr="00D42B84" w:rsidRDefault="001B1C09" w:rsidP="00142D36">
            <w:pPr>
              <w:widowControl w:val="0"/>
              <w:rPr>
                <w:rFonts w:ascii="Simplified Arabic" w:hAnsi="Simplified Arabic" w:cs="Simplified Arabic"/>
                <w:sz w:val="24"/>
                <w:szCs w:val="24"/>
                <w:rtl/>
                <w:lang w:bidi="ar-EG"/>
              </w:rPr>
            </w:pPr>
            <w:r w:rsidRPr="001B1C09">
              <w:rPr>
                <w:rFonts w:ascii="Simplified Arabic" w:hAnsi="Simplified Arabic" w:cs="Simplified Arabic"/>
                <w:sz w:val="24"/>
                <w:szCs w:val="24"/>
                <w:rtl/>
                <w:lang w:bidi="ar-EG"/>
              </w:rPr>
              <w:t>نظام إدارة المشاريع</w:t>
            </w:r>
          </w:p>
        </w:tc>
        <w:tc>
          <w:tcPr>
            <w:tcW w:w="1159" w:type="dxa"/>
            <w:vAlign w:val="center"/>
          </w:tcPr>
          <w:p w14:paraId="61378F72" w14:textId="69D1F6FE"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10</w:t>
            </w:r>
          </w:p>
        </w:tc>
      </w:tr>
      <w:tr w:rsidR="001B1C09" w:rsidRPr="00D42B84" w14:paraId="1EBE0F5A" w14:textId="77777777" w:rsidTr="00142D36">
        <w:trPr>
          <w:jc w:val="center"/>
        </w:trPr>
        <w:tc>
          <w:tcPr>
            <w:tcW w:w="6962" w:type="dxa"/>
            <w:vAlign w:val="center"/>
          </w:tcPr>
          <w:p w14:paraId="70A86906" w14:textId="77A5A46D" w:rsidR="001B1C09" w:rsidRPr="00D42B84" w:rsidRDefault="001B1C09" w:rsidP="00142D36">
            <w:pPr>
              <w:widowControl w:val="0"/>
              <w:rPr>
                <w:rFonts w:ascii="Simplified Arabic" w:hAnsi="Simplified Arabic" w:cs="Simplified Arabic"/>
                <w:sz w:val="24"/>
                <w:szCs w:val="24"/>
                <w:rtl/>
                <w:lang w:bidi="ar-EG"/>
              </w:rPr>
            </w:pPr>
            <w:r w:rsidRPr="001B1C09">
              <w:rPr>
                <w:rFonts w:ascii="Simplified Arabic" w:hAnsi="Simplified Arabic" w:cs="Simplified Arabic"/>
                <w:sz w:val="24"/>
                <w:szCs w:val="24"/>
                <w:rtl/>
                <w:lang w:bidi="ar-EG"/>
              </w:rPr>
              <w:t>مفهوم كفاءة الأداء المؤسسي وأهميته في إدارة المشاريع</w:t>
            </w:r>
          </w:p>
        </w:tc>
        <w:tc>
          <w:tcPr>
            <w:tcW w:w="1159" w:type="dxa"/>
            <w:vAlign w:val="center"/>
          </w:tcPr>
          <w:p w14:paraId="07D202B2" w14:textId="65E6B6FA"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10</w:t>
            </w:r>
          </w:p>
        </w:tc>
      </w:tr>
      <w:tr w:rsidR="001B1C09" w:rsidRPr="00D42B84" w14:paraId="550EC12E" w14:textId="77777777" w:rsidTr="00142D36">
        <w:trPr>
          <w:jc w:val="center"/>
        </w:trPr>
        <w:tc>
          <w:tcPr>
            <w:tcW w:w="6962" w:type="dxa"/>
            <w:vAlign w:val="center"/>
          </w:tcPr>
          <w:p w14:paraId="7C5FBB5F" w14:textId="1B130F62" w:rsidR="001B1C09" w:rsidRPr="00D42B84" w:rsidRDefault="001B1C09" w:rsidP="00142D36">
            <w:pPr>
              <w:widowControl w:val="0"/>
              <w:rPr>
                <w:rFonts w:ascii="Simplified Arabic" w:hAnsi="Simplified Arabic" w:cs="Simplified Arabic"/>
                <w:sz w:val="24"/>
                <w:szCs w:val="24"/>
                <w:rtl/>
                <w:lang w:bidi="ar-EG"/>
              </w:rPr>
            </w:pPr>
            <w:r w:rsidRPr="001B1C09">
              <w:rPr>
                <w:rFonts w:ascii="Simplified Arabic" w:hAnsi="Simplified Arabic" w:cs="Simplified Arabic"/>
                <w:sz w:val="24"/>
                <w:szCs w:val="24"/>
                <w:rtl/>
                <w:lang w:bidi="ar-EG"/>
              </w:rPr>
              <w:t>الذكاء الاصطناعي وكفاءة إدارة المشاريع</w:t>
            </w:r>
          </w:p>
        </w:tc>
        <w:tc>
          <w:tcPr>
            <w:tcW w:w="1159" w:type="dxa"/>
            <w:vAlign w:val="center"/>
          </w:tcPr>
          <w:p w14:paraId="7FA416E1" w14:textId="0BE0B65E"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11</w:t>
            </w:r>
          </w:p>
        </w:tc>
      </w:tr>
      <w:tr w:rsidR="001B1C09" w:rsidRPr="00D42B84" w14:paraId="1C3B799E" w14:textId="77777777" w:rsidTr="00142D36">
        <w:trPr>
          <w:jc w:val="center"/>
        </w:trPr>
        <w:tc>
          <w:tcPr>
            <w:tcW w:w="6962" w:type="dxa"/>
            <w:vAlign w:val="center"/>
          </w:tcPr>
          <w:p w14:paraId="3215DCE6" w14:textId="41DA4B33" w:rsidR="001B1C09" w:rsidRPr="00D42B84" w:rsidRDefault="001B1C09" w:rsidP="00142D36">
            <w:pPr>
              <w:widowControl w:val="0"/>
              <w:rPr>
                <w:rFonts w:ascii="Simplified Arabic" w:hAnsi="Simplified Arabic" w:cs="Simplified Arabic"/>
                <w:sz w:val="24"/>
                <w:szCs w:val="24"/>
                <w:rtl/>
                <w:lang w:bidi="ar-EG"/>
              </w:rPr>
            </w:pPr>
            <w:r w:rsidRPr="001B1C09">
              <w:rPr>
                <w:rFonts w:ascii="Simplified Arabic" w:hAnsi="Simplified Arabic" w:cs="Simplified Arabic"/>
                <w:sz w:val="24"/>
                <w:szCs w:val="24"/>
                <w:rtl/>
                <w:lang w:bidi="ar-EG"/>
              </w:rPr>
              <w:lastRenderedPageBreak/>
              <w:t>تكامل الذكاء الاصطناعي مع القيادة التحويلية في إدارة المشاري</w:t>
            </w:r>
          </w:p>
        </w:tc>
        <w:tc>
          <w:tcPr>
            <w:tcW w:w="1159" w:type="dxa"/>
            <w:vAlign w:val="center"/>
          </w:tcPr>
          <w:p w14:paraId="0BC83F92" w14:textId="517FD43D" w:rsidR="001B1C09" w:rsidRPr="00D42B84"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11</w:t>
            </w:r>
          </w:p>
        </w:tc>
      </w:tr>
      <w:tr w:rsidR="001B1C09" w:rsidRPr="00D42B84" w14:paraId="17711045" w14:textId="77777777" w:rsidTr="00142D36">
        <w:trPr>
          <w:jc w:val="center"/>
        </w:trPr>
        <w:tc>
          <w:tcPr>
            <w:tcW w:w="6962" w:type="dxa"/>
            <w:vAlign w:val="center"/>
          </w:tcPr>
          <w:p w14:paraId="5E5D290D" w14:textId="570043DA" w:rsidR="001B1C09" w:rsidRPr="001B1C09" w:rsidRDefault="001B1C09" w:rsidP="00142D36">
            <w:pPr>
              <w:widowControl w:val="0"/>
              <w:rPr>
                <w:rFonts w:ascii="Simplified Arabic" w:hAnsi="Simplified Arabic" w:cs="Simplified Arabic"/>
                <w:b/>
                <w:bCs/>
                <w:sz w:val="24"/>
                <w:szCs w:val="24"/>
                <w:rtl/>
                <w:lang w:bidi="ar-EG"/>
              </w:rPr>
            </w:pPr>
            <w:r w:rsidRPr="001B1C09">
              <w:rPr>
                <w:rFonts w:ascii="Simplified Arabic" w:hAnsi="Simplified Arabic" w:cs="Simplified Arabic"/>
                <w:b/>
                <w:bCs/>
                <w:sz w:val="24"/>
                <w:szCs w:val="24"/>
                <w:rtl/>
                <w:lang w:bidi="ar-EG"/>
              </w:rPr>
              <w:t>ثانياً: الدراسات السابقة</w:t>
            </w:r>
          </w:p>
        </w:tc>
        <w:tc>
          <w:tcPr>
            <w:tcW w:w="1159" w:type="dxa"/>
            <w:vAlign w:val="center"/>
          </w:tcPr>
          <w:p w14:paraId="36FCB323" w14:textId="378253D9" w:rsidR="001B1C09"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12</w:t>
            </w:r>
          </w:p>
        </w:tc>
      </w:tr>
      <w:tr w:rsidR="001B1C09" w:rsidRPr="00D42B84" w14:paraId="723B8B87" w14:textId="77777777" w:rsidTr="00142D36">
        <w:trPr>
          <w:jc w:val="center"/>
        </w:trPr>
        <w:tc>
          <w:tcPr>
            <w:tcW w:w="6962" w:type="dxa"/>
            <w:vAlign w:val="center"/>
          </w:tcPr>
          <w:p w14:paraId="343ACD90" w14:textId="74B11BC1" w:rsidR="001B1C09" w:rsidRPr="001B1C09" w:rsidRDefault="001B1C09" w:rsidP="00142D36">
            <w:pPr>
              <w:widowControl w:val="0"/>
              <w:rPr>
                <w:rFonts w:ascii="Simplified Arabic" w:hAnsi="Simplified Arabic" w:cs="Simplified Arabic"/>
                <w:sz w:val="24"/>
                <w:szCs w:val="24"/>
                <w:rtl/>
                <w:lang w:bidi="ar-EG"/>
              </w:rPr>
            </w:pPr>
            <w:r w:rsidRPr="001B1C09">
              <w:rPr>
                <w:rFonts w:ascii="Simplified Arabic" w:hAnsi="Simplified Arabic" w:cs="Simplified Arabic"/>
                <w:sz w:val="24"/>
                <w:szCs w:val="24"/>
                <w:rtl/>
                <w:lang w:bidi="ar-EG"/>
              </w:rPr>
              <w:t>التعقيب على الدراسات السابقة</w:t>
            </w:r>
          </w:p>
        </w:tc>
        <w:tc>
          <w:tcPr>
            <w:tcW w:w="1159" w:type="dxa"/>
            <w:vAlign w:val="center"/>
          </w:tcPr>
          <w:p w14:paraId="4EECEC8C" w14:textId="38512E9C" w:rsidR="001B1C09"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15</w:t>
            </w:r>
          </w:p>
        </w:tc>
      </w:tr>
      <w:tr w:rsidR="001B1C09" w:rsidRPr="00D42B84" w14:paraId="11ED9FEF" w14:textId="77777777" w:rsidTr="00142D36">
        <w:trPr>
          <w:jc w:val="center"/>
        </w:trPr>
        <w:tc>
          <w:tcPr>
            <w:tcW w:w="6962" w:type="dxa"/>
            <w:vAlign w:val="center"/>
          </w:tcPr>
          <w:p w14:paraId="2CF310E1" w14:textId="42273140" w:rsidR="001B1C09" w:rsidRPr="001B1C09" w:rsidRDefault="001B1C09" w:rsidP="00142D36">
            <w:pPr>
              <w:widowControl w:val="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الفجوة البحثية</w:t>
            </w:r>
          </w:p>
        </w:tc>
        <w:tc>
          <w:tcPr>
            <w:tcW w:w="1159" w:type="dxa"/>
            <w:vAlign w:val="center"/>
          </w:tcPr>
          <w:p w14:paraId="03DB5F8F" w14:textId="51DA94C7" w:rsidR="001B1C09" w:rsidRDefault="001B1C09"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15</w:t>
            </w:r>
          </w:p>
        </w:tc>
      </w:tr>
      <w:tr w:rsidR="001B1C09" w:rsidRPr="00D42B84" w14:paraId="36F16C74" w14:textId="77777777" w:rsidTr="00142D36">
        <w:trPr>
          <w:trHeight w:val="377"/>
          <w:jc w:val="center"/>
        </w:trPr>
        <w:tc>
          <w:tcPr>
            <w:tcW w:w="8121" w:type="dxa"/>
            <w:gridSpan w:val="2"/>
            <w:shd w:val="clear" w:color="auto" w:fill="D5DCE4" w:themeFill="text2" w:themeFillTint="33"/>
            <w:vAlign w:val="center"/>
          </w:tcPr>
          <w:p w14:paraId="30B55101" w14:textId="1B55182C" w:rsidR="001B1C09" w:rsidRPr="00D42B84" w:rsidRDefault="001B1C09" w:rsidP="00142D36">
            <w:pPr>
              <w:widowControl w:val="0"/>
              <w:jc w:val="center"/>
              <w:rPr>
                <w:rFonts w:ascii="Simplified Arabic" w:hAnsi="Simplified Arabic" w:cs="Simplified Arabic"/>
                <w:sz w:val="26"/>
                <w:szCs w:val="26"/>
                <w:rtl/>
                <w:lang w:bidi="ar-EG"/>
              </w:rPr>
            </w:pPr>
            <w:r w:rsidRPr="00D42B84">
              <w:rPr>
                <w:rFonts w:ascii="Simplified Arabic" w:hAnsi="Simplified Arabic" w:cs="Simplified Arabic" w:hint="cs"/>
                <w:b/>
                <w:bCs/>
                <w:rtl/>
              </w:rPr>
              <w:t xml:space="preserve">الفصل </w:t>
            </w:r>
            <w:r>
              <w:rPr>
                <w:rFonts w:ascii="Simplified Arabic" w:hAnsi="Simplified Arabic" w:cs="Simplified Arabic" w:hint="cs"/>
                <w:b/>
                <w:bCs/>
                <w:rtl/>
              </w:rPr>
              <w:t>الثالث</w:t>
            </w:r>
            <w:r w:rsidRPr="00D42B84">
              <w:rPr>
                <w:rFonts w:ascii="Simplified Arabic" w:hAnsi="Simplified Arabic" w:cs="Simplified Arabic" w:hint="cs"/>
                <w:b/>
                <w:bCs/>
                <w:rtl/>
              </w:rPr>
              <w:t>: منهجية الدراسة واجراءاتها التطبيقية.</w:t>
            </w:r>
          </w:p>
        </w:tc>
      </w:tr>
      <w:tr w:rsidR="001B1C09" w:rsidRPr="00D42B84" w14:paraId="5715DB96" w14:textId="77777777" w:rsidTr="00142D36">
        <w:trPr>
          <w:jc w:val="center"/>
        </w:trPr>
        <w:tc>
          <w:tcPr>
            <w:tcW w:w="6962" w:type="dxa"/>
            <w:vAlign w:val="center"/>
          </w:tcPr>
          <w:p w14:paraId="66DA76DB" w14:textId="3043545D" w:rsidR="001B1C09" w:rsidRPr="00D42B84" w:rsidRDefault="001B1C09" w:rsidP="00142D36">
            <w:pPr>
              <w:widowControl w:val="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مقدمة</w:t>
            </w:r>
          </w:p>
        </w:tc>
        <w:tc>
          <w:tcPr>
            <w:tcW w:w="1159" w:type="dxa"/>
            <w:vAlign w:val="center"/>
          </w:tcPr>
          <w:p w14:paraId="660E8BCB" w14:textId="6482B19D"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16</w:t>
            </w:r>
          </w:p>
        </w:tc>
      </w:tr>
      <w:tr w:rsidR="001B1C09" w:rsidRPr="00D42B84" w14:paraId="0F5570C8" w14:textId="77777777" w:rsidTr="00142D36">
        <w:trPr>
          <w:jc w:val="center"/>
        </w:trPr>
        <w:tc>
          <w:tcPr>
            <w:tcW w:w="6962" w:type="dxa"/>
            <w:vAlign w:val="center"/>
          </w:tcPr>
          <w:p w14:paraId="7C95F875"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منهج الدراسة</w:t>
            </w:r>
          </w:p>
        </w:tc>
        <w:tc>
          <w:tcPr>
            <w:tcW w:w="1159" w:type="dxa"/>
            <w:vAlign w:val="center"/>
          </w:tcPr>
          <w:p w14:paraId="2069A115" w14:textId="559B88C7"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16</w:t>
            </w:r>
          </w:p>
        </w:tc>
      </w:tr>
      <w:tr w:rsidR="001B1C09" w:rsidRPr="00D42B84" w14:paraId="207D8A51" w14:textId="77777777" w:rsidTr="00142D36">
        <w:trPr>
          <w:jc w:val="center"/>
        </w:trPr>
        <w:tc>
          <w:tcPr>
            <w:tcW w:w="6962" w:type="dxa"/>
            <w:vAlign w:val="center"/>
          </w:tcPr>
          <w:p w14:paraId="5BD46D70"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مجتمع الدراسة</w:t>
            </w:r>
          </w:p>
        </w:tc>
        <w:tc>
          <w:tcPr>
            <w:tcW w:w="1159" w:type="dxa"/>
            <w:vAlign w:val="center"/>
          </w:tcPr>
          <w:p w14:paraId="7F775825" w14:textId="51864F30"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16</w:t>
            </w:r>
          </w:p>
        </w:tc>
      </w:tr>
      <w:tr w:rsidR="001B1C09" w:rsidRPr="00D42B84" w14:paraId="6A0097DE" w14:textId="77777777" w:rsidTr="00142D36">
        <w:trPr>
          <w:jc w:val="center"/>
        </w:trPr>
        <w:tc>
          <w:tcPr>
            <w:tcW w:w="6962" w:type="dxa"/>
            <w:vAlign w:val="center"/>
          </w:tcPr>
          <w:p w14:paraId="0B2FF71B"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عينة الدراسة</w:t>
            </w:r>
          </w:p>
        </w:tc>
        <w:tc>
          <w:tcPr>
            <w:tcW w:w="1159" w:type="dxa"/>
            <w:vAlign w:val="center"/>
          </w:tcPr>
          <w:p w14:paraId="4A278AB1" w14:textId="06865E71"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16</w:t>
            </w:r>
          </w:p>
        </w:tc>
      </w:tr>
      <w:tr w:rsidR="001B1C09" w:rsidRPr="00D42B84" w14:paraId="7DFAC11A" w14:textId="77777777" w:rsidTr="00142D36">
        <w:trPr>
          <w:jc w:val="center"/>
        </w:trPr>
        <w:tc>
          <w:tcPr>
            <w:tcW w:w="6962" w:type="dxa"/>
            <w:vAlign w:val="center"/>
          </w:tcPr>
          <w:p w14:paraId="33CF0B3F"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جمع البيانات</w:t>
            </w:r>
          </w:p>
        </w:tc>
        <w:tc>
          <w:tcPr>
            <w:tcW w:w="1159" w:type="dxa"/>
            <w:vAlign w:val="center"/>
          </w:tcPr>
          <w:p w14:paraId="28EF436F" w14:textId="527A3653"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16</w:t>
            </w:r>
          </w:p>
        </w:tc>
      </w:tr>
      <w:tr w:rsidR="001B1C09" w:rsidRPr="00D42B84" w14:paraId="29D58A6D" w14:textId="77777777" w:rsidTr="00142D36">
        <w:trPr>
          <w:jc w:val="center"/>
        </w:trPr>
        <w:tc>
          <w:tcPr>
            <w:tcW w:w="6962" w:type="dxa"/>
            <w:vAlign w:val="center"/>
          </w:tcPr>
          <w:p w14:paraId="17CF031A" w14:textId="4A8A7F2E" w:rsidR="001B1C09" w:rsidRPr="00D42B84" w:rsidRDefault="00142D36" w:rsidP="00142D36">
            <w:pPr>
              <w:widowControl w:val="0"/>
              <w:rPr>
                <w:rFonts w:ascii="Simplified Arabic" w:hAnsi="Simplified Arabic" w:cs="Simplified Arabic"/>
                <w:sz w:val="24"/>
                <w:szCs w:val="24"/>
                <w:rtl/>
                <w:lang w:bidi="ar-EG"/>
              </w:rPr>
            </w:pPr>
            <w:r w:rsidRPr="00142D36">
              <w:rPr>
                <w:rFonts w:ascii="Simplified Arabic" w:hAnsi="Simplified Arabic" w:cs="Simplified Arabic"/>
                <w:sz w:val="24"/>
                <w:szCs w:val="24"/>
                <w:rtl/>
                <w:lang w:bidi="ar-EG"/>
              </w:rPr>
              <w:t>أداة جمع البيانات</w:t>
            </w:r>
          </w:p>
        </w:tc>
        <w:tc>
          <w:tcPr>
            <w:tcW w:w="1159" w:type="dxa"/>
            <w:vAlign w:val="center"/>
          </w:tcPr>
          <w:p w14:paraId="7BB6AB46" w14:textId="68B1DC7E"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17</w:t>
            </w:r>
          </w:p>
        </w:tc>
      </w:tr>
      <w:tr w:rsidR="00142D36" w:rsidRPr="00D42B84" w14:paraId="2F8A362F" w14:textId="77777777" w:rsidTr="00142D36">
        <w:trPr>
          <w:jc w:val="center"/>
        </w:trPr>
        <w:tc>
          <w:tcPr>
            <w:tcW w:w="6962" w:type="dxa"/>
            <w:vAlign w:val="center"/>
          </w:tcPr>
          <w:p w14:paraId="68F75F29" w14:textId="5286DF92" w:rsidR="00142D36" w:rsidRPr="00142D36" w:rsidRDefault="00142D36" w:rsidP="00142D36">
            <w:pPr>
              <w:widowControl w:val="0"/>
              <w:rPr>
                <w:rFonts w:ascii="Simplified Arabic" w:hAnsi="Simplified Arabic" w:cs="Simplified Arabic"/>
                <w:sz w:val="24"/>
                <w:szCs w:val="24"/>
                <w:rtl/>
                <w:lang w:bidi="ar-EG"/>
              </w:rPr>
            </w:pPr>
            <w:r w:rsidRPr="00142D36">
              <w:rPr>
                <w:rFonts w:ascii="Simplified Arabic" w:hAnsi="Simplified Arabic" w:cs="Simplified Arabic"/>
                <w:sz w:val="24"/>
                <w:szCs w:val="24"/>
                <w:rtl/>
                <w:lang w:bidi="ar-EG"/>
              </w:rPr>
              <w:t>اعداد وتجهيز البيانات</w:t>
            </w:r>
          </w:p>
        </w:tc>
        <w:tc>
          <w:tcPr>
            <w:tcW w:w="1159" w:type="dxa"/>
            <w:vAlign w:val="center"/>
          </w:tcPr>
          <w:p w14:paraId="750A8481" w14:textId="5DBF549B" w:rsidR="00142D36"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17</w:t>
            </w:r>
          </w:p>
        </w:tc>
      </w:tr>
      <w:tr w:rsidR="001B1C09" w:rsidRPr="00D42B84" w14:paraId="19CDB97F" w14:textId="77777777" w:rsidTr="00142D36">
        <w:trPr>
          <w:jc w:val="center"/>
        </w:trPr>
        <w:tc>
          <w:tcPr>
            <w:tcW w:w="6962" w:type="dxa"/>
            <w:vAlign w:val="center"/>
          </w:tcPr>
          <w:p w14:paraId="002C43F4"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الخصائص الديموغرافية لأفراد عينة الدراسة</w:t>
            </w:r>
          </w:p>
        </w:tc>
        <w:tc>
          <w:tcPr>
            <w:tcW w:w="1159" w:type="dxa"/>
            <w:vAlign w:val="center"/>
          </w:tcPr>
          <w:p w14:paraId="3D379EA3" w14:textId="5F11658C"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18</w:t>
            </w:r>
          </w:p>
        </w:tc>
      </w:tr>
      <w:tr w:rsidR="001B1C09" w:rsidRPr="00D42B84" w14:paraId="2939F98B" w14:textId="77777777" w:rsidTr="00142D36">
        <w:trPr>
          <w:jc w:val="center"/>
        </w:trPr>
        <w:tc>
          <w:tcPr>
            <w:tcW w:w="6962" w:type="dxa"/>
            <w:vAlign w:val="center"/>
          </w:tcPr>
          <w:p w14:paraId="0451FCAE"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حساب صدق وثبات أداة الدراسة</w:t>
            </w:r>
          </w:p>
        </w:tc>
        <w:tc>
          <w:tcPr>
            <w:tcW w:w="1159" w:type="dxa"/>
            <w:vAlign w:val="center"/>
          </w:tcPr>
          <w:p w14:paraId="585753E2" w14:textId="543F88E5"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23</w:t>
            </w:r>
          </w:p>
        </w:tc>
      </w:tr>
      <w:tr w:rsidR="001B1C09" w:rsidRPr="00D42B84" w14:paraId="79F11649" w14:textId="77777777" w:rsidTr="00142D36">
        <w:trPr>
          <w:jc w:val="center"/>
        </w:trPr>
        <w:tc>
          <w:tcPr>
            <w:tcW w:w="6962" w:type="dxa"/>
            <w:vAlign w:val="center"/>
          </w:tcPr>
          <w:p w14:paraId="30270750"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الأساليب الإحصائية المستخدمة</w:t>
            </w:r>
          </w:p>
        </w:tc>
        <w:tc>
          <w:tcPr>
            <w:tcW w:w="1159" w:type="dxa"/>
            <w:vAlign w:val="center"/>
          </w:tcPr>
          <w:p w14:paraId="64505C48" w14:textId="02E4B42D"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26</w:t>
            </w:r>
          </w:p>
        </w:tc>
      </w:tr>
      <w:tr w:rsidR="00142D36" w:rsidRPr="00D42B84" w14:paraId="29D7BC6B" w14:textId="77777777" w:rsidTr="00142D36">
        <w:trPr>
          <w:jc w:val="center"/>
        </w:trPr>
        <w:tc>
          <w:tcPr>
            <w:tcW w:w="6962" w:type="dxa"/>
            <w:vAlign w:val="center"/>
          </w:tcPr>
          <w:p w14:paraId="378FED05" w14:textId="1923096C" w:rsidR="00142D36" w:rsidRPr="00D42B84" w:rsidRDefault="00142D36" w:rsidP="00142D36">
            <w:pPr>
              <w:widowControl w:val="0"/>
              <w:rPr>
                <w:rFonts w:ascii="Simplified Arabic" w:hAnsi="Simplified Arabic" w:cs="Simplified Arabic"/>
                <w:sz w:val="24"/>
                <w:szCs w:val="24"/>
                <w:rtl/>
                <w:lang w:bidi="ar-EG"/>
              </w:rPr>
            </w:pPr>
            <w:r w:rsidRPr="00142D36">
              <w:rPr>
                <w:rFonts w:ascii="Simplified Arabic" w:hAnsi="Simplified Arabic" w:cs="Simplified Arabic"/>
                <w:sz w:val="24"/>
                <w:szCs w:val="24"/>
                <w:rtl/>
                <w:lang w:bidi="ar-EG"/>
              </w:rPr>
              <w:t>ثانياً: اختبار فرضيات الدراسة</w:t>
            </w:r>
          </w:p>
        </w:tc>
        <w:tc>
          <w:tcPr>
            <w:tcW w:w="1159" w:type="dxa"/>
            <w:vAlign w:val="center"/>
          </w:tcPr>
          <w:p w14:paraId="2784B9C7" w14:textId="12FF78C3" w:rsidR="00142D36"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30</w:t>
            </w:r>
          </w:p>
        </w:tc>
      </w:tr>
      <w:tr w:rsidR="001B1C09" w:rsidRPr="00D42B84" w14:paraId="26451E0E" w14:textId="77777777" w:rsidTr="00142D36">
        <w:trPr>
          <w:trHeight w:val="428"/>
          <w:jc w:val="center"/>
        </w:trPr>
        <w:tc>
          <w:tcPr>
            <w:tcW w:w="8121" w:type="dxa"/>
            <w:gridSpan w:val="2"/>
            <w:shd w:val="clear" w:color="auto" w:fill="D5DCE4" w:themeFill="text2" w:themeFillTint="33"/>
            <w:vAlign w:val="center"/>
          </w:tcPr>
          <w:p w14:paraId="30F0F072" w14:textId="5BD939C4" w:rsidR="001B1C09" w:rsidRPr="00D42B84" w:rsidRDefault="001B1C09" w:rsidP="00142D36">
            <w:pPr>
              <w:widowControl w:val="0"/>
              <w:jc w:val="center"/>
              <w:rPr>
                <w:rFonts w:ascii="Simplified Arabic" w:hAnsi="Simplified Arabic" w:cs="Simplified Arabic"/>
                <w:sz w:val="26"/>
                <w:szCs w:val="26"/>
                <w:rtl/>
                <w:lang w:bidi="ar-EG"/>
              </w:rPr>
            </w:pPr>
            <w:r w:rsidRPr="00D42B84">
              <w:rPr>
                <w:rFonts w:ascii="Simplified Arabic" w:hAnsi="Simplified Arabic" w:cs="Simplified Arabic" w:hint="cs"/>
                <w:b/>
                <w:bCs/>
                <w:rtl/>
              </w:rPr>
              <w:t xml:space="preserve">الفصل </w:t>
            </w:r>
            <w:r w:rsidR="00142D36">
              <w:rPr>
                <w:rFonts w:ascii="Simplified Arabic" w:hAnsi="Simplified Arabic" w:cs="Simplified Arabic" w:hint="cs"/>
                <w:b/>
                <w:bCs/>
                <w:rtl/>
              </w:rPr>
              <w:t>الرابع</w:t>
            </w:r>
            <w:r w:rsidRPr="00D42B84">
              <w:rPr>
                <w:rFonts w:ascii="Simplified Arabic" w:hAnsi="Simplified Arabic" w:cs="Simplified Arabic" w:hint="cs"/>
                <w:b/>
                <w:bCs/>
                <w:rtl/>
              </w:rPr>
              <w:t>: الخاتمة والتوصيات.</w:t>
            </w:r>
          </w:p>
        </w:tc>
      </w:tr>
      <w:tr w:rsidR="001B1C09" w:rsidRPr="00D42B84" w14:paraId="2FBF9CA0" w14:textId="77777777" w:rsidTr="00142D36">
        <w:trPr>
          <w:jc w:val="center"/>
        </w:trPr>
        <w:tc>
          <w:tcPr>
            <w:tcW w:w="6962" w:type="dxa"/>
            <w:vAlign w:val="center"/>
          </w:tcPr>
          <w:p w14:paraId="449ED45B" w14:textId="7E413981" w:rsidR="001B1C09" w:rsidRPr="00D42B84" w:rsidRDefault="00142D36" w:rsidP="00142D36">
            <w:pPr>
              <w:widowControl w:val="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النتائج العامة و</w:t>
            </w:r>
            <w:r w:rsidR="001B1C09" w:rsidRPr="00D42B84">
              <w:rPr>
                <w:rFonts w:ascii="Simplified Arabic" w:hAnsi="Simplified Arabic" w:cs="Simplified Arabic" w:hint="cs"/>
                <w:sz w:val="24"/>
                <w:szCs w:val="24"/>
                <w:rtl/>
                <w:lang w:bidi="ar-EG"/>
              </w:rPr>
              <w:t>الخاتمة</w:t>
            </w:r>
          </w:p>
        </w:tc>
        <w:tc>
          <w:tcPr>
            <w:tcW w:w="1159" w:type="dxa"/>
            <w:vAlign w:val="center"/>
          </w:tcPr>
          <w:p w14:paraId="1C4575A9" w14:textId="6F242FE0"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32</w:t>
            </w:r>
          </w:p>
        </w:tc>
      </w:tr>
      <w:tr w:rsidR="001B1C09" w:rsidRPr="00D42B84" w14:paraId="6970E31F" w14:textId="77777777" w:rsidTr="00142D36">
        <w:trPr>
          <w:jc w:val="center"/>
        </w:trPr>
        <w:tc>
          <w:tcPr>
            <w:tcW w:w="6962" w:type="dxa"/>
            <w:vAlign w:val="center"/>
          </w:tcPr>
          <w:p w14:paraId="64E883DC"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التوصيات</w:t>
            </w:r>
          </w:p>
        </w:tc>
        <w:tc>
          <w:tcPr>
            <w:tcW w:w="1159" w:type="dxa"/>
            <w:vAlign w:val="center"/>
          </w:tcPr>
          <w:p w14:paraId="471771AD" w14:textId="147A906B"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33</w:t>
            </w:r>
          </w:p>
        </w:tc>
      </w:tr>
      <w:tr w:rsidR="001B1C09" w:rsidRPr="00D42B84" w14:paraId="08ACE78B" w14:textId="77777777" w:rsidTr="00142D36">
        <w:trPr>
          <w:jc w:val="center"/>
        </w:trPr>
        <w:tc>
          <w:tcPr>
            <w:tcW w:w="8121" w:type="dxa"/>
            <w:gridSpan w:val="2"/>
            <w:shd w:val="clear" w:color="auto" w:fill="D5DCE4" w:themeFill="text2" w:themeFillTint="33"/>
            <w:vAlign w:val="center"/>
          </w:tcPr>
          <w:p w14:paraId="2AC5FDF8" w14:textId="77777777" w:rsidR="001B1C09" w:rsidRPr="00D42B84" w:rsidRDefault="001B1C09" w:rsidP="00142D36">
            <w:pPr>
              <w:widowControl w:val="0"/>
              <w:jc w:val="center"/>
              <w:rPr>
                <w:rFonts w:ascii="Simplified Arabic" w:hAnsi="Simplified Arabic" w:cs="Simplified Arabic"/>
                <w:b/>
                <w:bCs/>
                <w:sz w:val="32"/>
                <w:szCs w:val="32"/>
                <w:rtl/>
              </w:rPr>
            </w:pPr>
            <w:r w:rsidRPr="00D42B84">
              <w:rPr>
                <w:rFonts w:ascii="Simplified Arabic" w:hAnsi="Simplified Arabic" w:cs="Simplified Arabic" w:hint="cs"/>
                <w:b/>
                <w:bCs/>
                <w:rtl/>
              </w:rPr>
              <w:t>المراجع</w:t>
            </w:r>
          </w:p>
        </w:tc>
      </w:tr>
      <w:tr w:rsidR="001B1C09" w:rsidRPr="00D42B84" w14:paraId="2A2F05BF" w14:textId="77777777" w:rsidTr="00142D36">
        <w:trPr>
          <w:jc w:val="center"/>
        </w:trPr>
        <w:tc>
          <w:tcPr>
            <w:tcW w:w="6962" w:type="dxa"/>
            <w:vAlign w:val="center"/>
          </w:tcPr>
          <w:p w14:paraId="6C3B67CE" w14:textId="77777777" w:rsidR="001B1C09" w:rsidRPr="00D42B84" w:rsidRDefault="001B1C09" w:rsidP="00142D36">
            <w:pPr>
              <w:widowControl w:val="0"/>
              <w:rPr>
                <w:rFonts w:ascii="Simplified Arabic" w:hAnsi="Simplified Arabic" w:cs="Simplified Arabic"/>
                <w:sz w:val="24"/>
                <w:szCs w:val="24"/>
                <w:rtl/>
                <w:lang w:bidi="ar-EG"/>
              </w:rPr>
            </w:pPr>
            <w:r w:rsidRPr="00D42B84">
              <w:rPr>
                <w:rFonts w:ascii="Simplified Arabic" w:hAnsi="Simplified Arabic" w:cs="Simplified Arabic" w:hint="cs"/>
                <w:sz w:val="24"/>
                <w:szCs w:val="24"/>
                <w:rtl/>
                <w:lang w:bidi="ar-EG"/>
              </w:rPr>
              <w:t>المراجع العربية</w:t>
            </w:r>
          </w:p>
        </w:tc>
        <w:tc>
          <w:tcPr>
            <w:tcW w:w="1159" w:type="dxa"/>
            <w:vAlign w:val="center"/>
          </w:tcPr>
          <w:p w14:paraId="3E0A3F66" w14:textId="4DACB819"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34</w:t>
            </w:r>
          </w:p>
        </w:tc>
      </w:tr>
      <w:tr w:rsidR="001B1C09" w:rsidRPr="00D42B84" w14:paraId="76D9A0AA" w14:textId="77777777" w:rsidTr="00142D36">
        <w:trPr>
          <w:jc w:val="center"/>
        </w:trPr>
        <w:tc>
          <w:tcPr>
            <w:tcW w:w="6962" w:type="dxa"/>
            <w:vAlign w:val="center"/>
          </w:tcPr>
          <w:p w14:paraId="68FC341F" w14:textId="77777777" w:rsidR="001B1C09" w:rsidRPr="00D42B84" w:rsidRDefault="001B1C09" w:rsidP="00142D36">
            <w:pPr>
              <w:widowControl w:val="0"/>
              <w:rPr>
                <w:rFonts w:ascii="Simplified Arabic" w:hAnsi="Simplified Arabic" w:cs="Simplified Arabic"/>
                <w:sz w:val="24"/>
                <w:szCs w:val="24"/>
                <w:rtl/>
                <w:lang w:bidi="ar-EG"/>
              </w:rPr>
            </w:pPr>
            <w:bookmarkStart w:id="7" w:name="_Hlk217392204"/>
            <w:r w:rsidRPr="00D42B84">
              <w:rPr>
                <w:rFonts w:ascii="Simplified Arabic" w:hAnsi="Simplified Arabic" w:cs="Simplified Arabic" w:hint="cs"/>
                <w:sz w:val="24"/>
                <w:szCs w:val="24"/>
                <w:rtl/>
                <w:lang w:bidi="ar-EG"/>
              </w:rPr>
              <w:t>المراجع الأجنبية</w:t>
            </w:r>
          </w:p>
        </w:tc>
        <w:tc>
          <w:tcPr>
            <w:tcW w:w="1159" w:type="dxa"/>
            <w:vAlign w:val="center"/>
          </w:tcPr>
          <w:p w14:paraId="2E686AE5" w14:textId="5D249A73" w:rsidR="001B1C09"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36</w:t>
            </w:r>
          </w:p>
        </w:tc>
      </w:tr>
      <w:tr w:rsidR="0088386C" w:rsidRPr="00D42B84" w14:paraId="5C96A98D" w14:textId="77777777" w:rsidTr="00142D36">
        <w:trPr>
          <w:jc w:val="center"/>
        </w:trPr>
        <w:tc>
          <w:tcPr>
            <w:tcW w:w="6962" w:type="dxa"/>
            <w:vAlign w:val="center"/>
          </w:tcPr>
          <w:p w14:paraId="7AEB4A30" w14:textId="09287ED1" w:rsidR="0088386C" w:rsidRPr="00D42B84" w:rsidRDefault="0088386C" w:rsidP="00142D36">
            <w:pPr>
              <w:widowControl w:val="0"/>
              <w:rPr>
                <w:rFonts w:ascii="Simplified Arabic" w:hAnsi="Simplified Arabic" w:cs="Simplified Arabic"/>
                <w:sz w:val="24"/>
                <w:szCs w:val="24"/>
                <w:lang w:bidi="ar-EG"/>
              </w:rPr>
            </w:pPr>
            <w:r>
              <w:rPr>
                <w:rFonts w:ascii="Simplified Arabic" w:hAnsi="Simplified Arabic" w:cs="Simplified Arabic"/>
                <w:sz w:val="24"/>
                <w:szCs w:val="24"/>
                <w:lang w:bidi="ar-EG"/>
              </w:rPr>
              <w:t>Abstract</w:t>
            </w:r>
          </w:p>
        </w:tc>
        <w:tc>
          <w:tcPr>
            <w:tcW w:w="1159" w:type="dxa"/>
            <w:vAlign w:val="center"/>
          </w:tcPr>
          <w:p w14:paraId="2F8A02B5" w14:textId="4575C132" w:rsidR="0088386C" w:rsidRDefault="0088386C" w:rsidP="0088386C">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37</w:t>
            </w:r>
          </w:p>
        </w:tc>
      </w:tr>
      <w:tr w:rsidR="00142D36" w:rsidRPr="00D42B84" w14:paraId="7D83829D" w14:textId="77777777" w:rsidTr="00577103">
        <w:trPr>
          <w:jc w:val="center"/>
        </w:trPr>
        <w:tc>
          <w:tcPr>
            <w:tcW w:w="8121" w:type="dxa"/>
            <w:gridSpan w:val="2"/>
            <w:shd w:val="clear" w:color="auto" w:fill="D5DCE4" w:themeFill="text2" w:themeFillTint="33"/>
            <w:vAlign w:val="center"/>
          </w:tcPr>
          <w:p w14:paraId="45162483" w14:textId="75FBDD21" w:rsidR="00142D36" w:rsidRPr="00D42B84" w:rsidRDefault="00142D36" w:rsidP="00142D36">
            <w:pPr>
              <w:widowControl w:val="0"/>
              <w:jc w:val="center"/>
              <w:rPr>
                <w:rFonts w:ascii="Simplified Arabic" w:hAnsi="Simplified Arabic" w:cs="Simplified Arabic"/>
                <w:sz w:val="24"/>
                <w:szCs w:val="24"/>
                <w:rtl/>
                <w:lang w:bidi="ar-EG"/>
              </w:rPr>
            </w:pPr>
            <w:r w:rsidRPr="00D42B84">
              <w:rPr>
                <w:rFonts w:ascii="Simplified Arabic" w:hAnsi="Simplified Arabic" w:cs="Simplified Arabic" w:hint="cs"/>
                <w:b/>
                <w:bCs/>
                <w:rtl/>
              </w:rPr>
              <w:t>الملاحق</w:t>
            </w:r>
          </w:p>
        </w:tc>
      </w:tr>
      <w:tr w:rsidR="00142D36" w:rsidRPr="00D42B84" w14:paraId="7B0DE318" w14:textId="77777777" w:rsidTr="00142D36">
        <w:trPr>
          <w:jc w:val="center"/>
        </w:trPr>
        <w:tc>
          <w:tcPr>
            <w:tcW w:w="6962" w:type="dxa"/>
            <w:vAlign w:val="center"/>
          </w:tcPr>
          <w:p w14:paraId="515CD8E1" w14:textId="65B236C9" w:rsidR="00142D36" w:rsidRPr="00D42B84" w:rsidRDefault="00142D36" w:rsidP="00142D36">
            <w:pPr>
              <w:widowControl w:val="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الاستبيان</w:t>
            </w:r>
          </w:p>
        </w:tc>
        <w:tc>
          <w:tcPr>
            <w:tcW w:w="1159" w:type="dxa"/>
            <w:vAlign w:val="center"/>
          </w:tcPr>
          <w:p w14:paraId="71F910FE" w14:textId="10A3593E" w:rsidR="00142D36" w:rsidRPr="00D42B84" w:rsidRDefault="00142D36" w:rsidP="00142D36">
            <w:pPr>
              <w:widowControl w:val="0"/>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38</w:t>
            </w:r>
          </w:p>
        </w:tc>
      </w:tr>
      <w:bookmarkEnd w:id="7"/>
    </w:tbl>
    <w:p w14:paraId="66276AB3" w14:textId="77777777" w:rsidR="00D42B84" w:rsidRDefault="00D42B84" w:rsidP="00706AFF">
      <w:pPr>
        <w:widowControl w:val="0"/>
        <w:spacing w:after="0" w:line="360" w:lineRule="auto"/>
        <w:rPr>
          <w:rFonts w:ascii="Simplified Arabic" w:hAnsi="Simplified Arabic" w:cs="Simplified Arabic"/>
          <w:b/>
          <w:bCs/>
          <w:sz w:val="32"/>
          <w:szCs w:val="32"/>
          <w:rtl/>
          <w14:ligatures w14:val="none"/>
        </w:rPr>
      </w:pPr>
    </w:p>
    <w:p w14:paraId="5A64E1ED" w14:textId="77777777" w:rsidR="00142D36" w:rsidRDefault="00142D36" w:rsidP="00706AFF">
      <w:pPr>
        <w:widowControl w:val="0"/>
        <w:spacing w:after="0" w:line="360" w:lineRule="auto"/>
        <w:rPr>
          <w:rFonts w:ascii="Simplified Arabic" w:hAnsi="Simplified Arabic" w:cs="Simplified Arabic"/>
          <w:b/>
          <w:bCs/>
          <w:sz w:val="32"/>
          <w:szCs w:val="32"/>
          <w:rtl/>
          <w14:ligatures w14:val="none"/>
        </w:rPr>
      </w:pPr>
    </w:p>
    <w:p w14:paraId="7CFBEE2F" w14:textId="77777777" w:rsidR="00142D36" w:rsidRDefault="00142D36" w:rsidP="00706AFF">
      <w:pPr>
        <w:widowControl w:val="0"/>
        <w:spacing w:after="0" w:line="360" w:lineRule="auto"/>
        <w:rPr>
          <w:rFonts w:ascii="Simplified Arabic" w:hAnsi="Simplified Arabic" w:cs="Simplified Arabic"/>
          <w:b/>
          <w:bCs/>
          <w:sz w:val="32"/>
          <w:szCs w:val="32"/>
          <w:rtl/>
          <w14:ligatures w14:val="none"/>
        </w:rPr>
      </w:pPr>
    </w:p>
    <w:p w14:paraId="2C552BEA" w14:textId="77777777" w:rsidR="00142D36" w:rsidRDefault="00142D36" w:rsidP="00706AFF">
      <w:pPr>
        <w:widowControl w:val="0"/>
        <w:spacing w:after="0" w:line="360" w:lineRule="auto"/>
        <w:rPr>
          <w:rFonts w:ascii="Simplified Arabic" w:hAnsi="Simplified Arabic" w:cs="Simplified Arabic"/>
          <w:b/>
          <w:bCs/>
          <w:sz w:val="32"/>
          <w:szCs w:val="32"/>
          <w14:ligatures w14:val="none"/>
        </w:rPr>
      </w:pPr>
    </w:p>
    <w:p w14:paraId="20E17424" w14:textId="0340433A" w:rsidR="00D42B84" w:rsidRPr="00D42B84" w:rsidRDefault="00D42B84" w:rsidP="00D42B84">
      <w:pPr>
        <w:widowControl w:val="0"/>
        <w:spacing w:after="0" w:line="360" w:lineRule="auto"/>
        <w:jc w:val="center"/>
        <w:rPr>
          <w:rFonts w:ascii="Simplified Arabic" w:hAnsi="Simplified Arabic" w:cs="Simplified Arabic"/>
          <w:b/>
          <w:bCs/>
          <w:sz w:val="32"/>
          <w:szCs w:val="32"/>
          <w:rtl/>
          <w14:ligatures w14:val="none"/>
        </w:rPr>
      </w:pPr>
      <w:r w:rsidRPr="00D42B84">
        <w:rPr>
          <w:rFonts w:ascii="Simplified Arabic" w:hAnsi="Simplified Arabic" w:cs="Simplified Arabic"/>
          <w:b/>
          <w:bCs/>
          <w:sz w:val="32"/>
          <w:szCs w:val="32"/>
          <w:rtl/>
          <w14:ligatures w14:val="none"/>
        </w:rPr>
        <w:lastRenderedPageBreak/>
        <w:t>قائمة الجداول</w:t>
      </w:r>
    </w:p>
    <w:tbl>
      <w:tblPr>
        <w:tblStyle w:val="TableGrid6"/>
        <w:bidiVisual/>
        <w:tblW w:w="0" w:type="auto"/>
        <w:jc w:val="center"/>
        <w:tblLook w:val="04A0" w:firstRow="1" w:lastRow="0" w:firstColumn="1" w:lastColumn="0" w:noHBand="0" w:noVBand="1"/>
      </w:tblPr>
      <w:tblGrid>
        <w:gridCol w:w="6824"/>
        <w:gridCol w:w="1437"/>
      </w:tblGrid>
      <w:tr w:rsidR="00D42B84" w:rsidRPr="00D42B84" w14:paraId="2EF8434B" w14:textId="77777777" w:rsidTr="00577103">
        <w:trPr>
          <w:trHeight w:val="469"/>
          <w:jc w:val="center"/>
        </w:trPr>
        <w:tc>
          <w:tcPr>
            <w:tcW w:w="6824" w:type="dxa"/>
            <w:shd w:val="clear" w:color="auto" w:fill="D5DCE4" w:themeFill="text2" w:themeFillTint="33"/>
            <w:vAlign w:val="center"/>
          </w:tcPr>
          <w:p w14:paraId="043142C7" w14:textId="77777777" w:rsidR="00D42B84" w:rsidRPr="00D42B84" w:rsidRDefault="00D42B84" w:rsidP="00D42B84">
            <w:pPr>
              <w:widowControl w:val="0"/>
              <w:spacing w:line="360" w:lineRule="auto"/>
              <w:jc w:val="center"/>
              <w:rPr>
                <w:rFonts w:ascii="Simplified Arabic" w:hAnsi="Simplified Arabic" w:cs="Simplified Arabic"/>
                <w:b/>
                <w:bCs/>
                <w:rtl/>
              </w:rPr>
            </w:pPr>
            <w:r w:rsidRPr="00D42B84">
              <w:rPr>
                <w:rFonts w:ascii="Simplified Arabic" w:hAnsi="Simplified Arabic" w:cs="Simplified Arabic" w:hint="cs"/>
                <w:b/>
                <w:bCs/>
                <w:rtl/>
                <w:lang w:bidi="ar-EG"/>
              </w:rPr>
              <w:t>الجدول</w:t>
            </w:r>
            <w:r w:rsidRPr="00D42B84">
              <w:rPr>
                <w:rFonts w:ascii="Simplified Arabic" w:hAnsi="Simplified Arabic" w:cs="Simplified Arabic" w:hint="cs"/>
                <w:b/>
                <w:bCs/>
                <w:rtl/>
              </w:rPr>
              <w:t xml:space="preserve"> </w:t>
            </w:r>
          </w:p>
        </w:tc>
        <w:tc>
          <w:tcPr>
            <w:tcW w:w="1437" w:type="dxa"/>
            <w:shd w:val="clear" w:color="auto" w:fill="D5DCE4" w:themeFill="text2" w:themeFillTint="33"/>
            <w:vAlign w:val="center"/>
          </w:tcPr>
          <w:p w14:paraId="70DB7A85" w14:textId="77777777" w:rsidR="00D42B84" w:rsidRPr="00D42B84" w:rsidRDefault="00D42B84" w:rsidP="00D42B84">
            <w:pPr>
              <w:widowControl w:val="0"/>
              <w:spacing w:line="360" w:lineRule="auto"/>
              <w:jc w:val="center"/>
              <w:rPr>
                <w:rFonts w:ascii="Simplified Arabic" w:hAnsi="Simplified Arabic" w:cs="Simplified Arabic"/>
                <w:b/>
                <w:bCs/>
                <w:rtl/>
              </w:rPr>
            </w:pPr>
            <w:r w:rsidRPr="00D42B84">
              <w:rPr>
                <w:rFonts w:ascii="Simplified Arabic" w:hAnsi="Simplified Arabic" w:cs="Simplified Arabic" w:hint="cs"/>
                <w:b/>
                <w:bCs/>
                <w:rtl/>
              </w:rPr>
              <w:t xml:space="preserve">رقم الصفحة </w:t>
            </w:r>
          </w:p>
        </w:tc>
      </w:tr>
      <w:tr w:rsidR="00D42B84" w:rsidRPr="00D42B84" w14:paraId="1714FDB4" w14:textId="77777777" w:rsidTr="00D42B84">
        <w:trPr>
          <w:jc w:val="center"/>
        </w:trPr>
        <w:tc>
          <w:tcPr>
            <w:tcW w:w="6824" w:type="dxa"/>
            <w:vAlign w:val="center"/>
          </w:tcPr>
          <w:p w14:paraId="053A5B35" w14:textId="68E5F0F2" w:rsidR="00D42B84" w:rsidRPr="00D42B84" w:rsidRDefault="00D42B84" w:rsidP="00D42B84">
            <w:pPr>
              <w:widowControl w:val="0"/>
              <w:spacing w:line="360" w:lineRule="auto"/>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 xml:space="preserve">جدول رقم ( </w:t>
            </w:r>
            <w:r w:rsidR="00B93AFB">
              <w:rPr>
                <w:rFonts w:ascii="Times New Roman" w:hAnsi="Times New Roman" w:cs="Times New Roman" w:hint="cs"/>
                <w:sz w:val="24"/>
                <w:szCs w:val="24"/>
                <w:rtl/>
                <w:lang w:bidi="ar-EG"/>
              </w:rPr>
              <w:t>1</w:t>
            </w:r>
            <w:r w:rsidRPr="00D42B84">
              <w:rPr>
                <w:rFonts w:ascii="Times New Roman" w:hAnsi="Times New Roman" w:cs="Times New Roman"/>
                <w:sz w:val="24"/>
                <w:szCs w:val="24"/>
                <w:rtl/>
                <w:lang w:bidi="ar-EG"/>
              </w:rPr>
              <w:t>) يوضح توزيع عينة الدراسة حسب متغير النوع</w:t>
            </w:r>
          </w:p>
        </w:tc>
        <w:tc>
          <w:tcPr>
            <w:tcW w:w="1437" w:type="dxa"/>
            <w:vAlign w:val="center"/>
          </w:tcPr>
          <w:p w14:paraId="2AC9B441" w14:textId="7F9CEA28" w:rsidR="00D42B84" w:rsidRPr="00D42B84" w:rsidRDefault="00B93AFB" w:rsidP="00D42B84">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18</w:t>
            </w:r>
          </w:p>
        </w:tc>
      </w:tr>
      <w:tr w:rsidR="00D42B84" w:rsidRPr="00D42B84" w14:paraId="41962AF3" w14:textId="77777777" w:rsidTr="00D42B84">
        <w:trPr>
          <w:jc w:val="center"/>
        </w:trPr>
        <w:tc>
          <w:tcPr>
            <w:tcW w:w="6824" w:type="dxa"/>
            <w:vAlign w:val="center"/>
          </w:tcPr>
          <w:p w14:paraId="1B559EEF" w14:textId="79A90180" w:rsidR="00D42B84" w:rsidRPr="00D42B84" w:rsidRDefault="00D42B84" w:rsidP="00D42B84">
            <w:pPr>
              <w:widowControl w:val="0"/>
              <w:spacing w:line="360" w:lineRule="auto"/>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 xml:space="preserve">جدول رقم ( </w:t>
            </w:r>
            <w:r w:rsidR="00B93AFB">
              <w:rPr>
                <w:rFonts w:ascii="Times New Roman" w:hAnsi="Times New Roman" w:cs="Times New Roman" w:hint="cs"/>
                <w:sz w:val="24"/>
                <w:szCs w:val="24"/>
                <w:rtl/>
                <w:lang w:bidi="ar-EG"/>
              </w:rPr>
              <w:t>2</w:t>
            </w:r>
            <w:r w:rsidRPr="00D42B84">
              <w:rPr>
                <w:rFonts w:ascii="Times New Roman" w:hAnsi="Times New Roman" w:cs="Times New Roman"/>
                <w:sz w:val="24"/>
                <w:szCs w:val="24"/>
                <w:rtl/>
                <w:lang w:bidi="ar-EG"/>
              </w:rPr>
              <w:t>) يوضح توزيع عينة الدراسة حسب متغير المستوى التعليمي</w:t>
            </w:r>
          </w:p>
        </w:tc>
        <w:tc>
          <w:tcPr>
            <w:tcW w:w="1437" w:type="dxa"/>
            <w:vAlign w:val="center"/>
          </w:tcPr>
          <w:p w14:paraId="3EBF07AC" w14:textId="642ED8AA" w:rsidR="00D42B84" w:rsidRPr="00D42B84" w:rsidRDefault="00B93AFB" w:rsidP="00D42B84">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19</w:t>
            </w:r>
          </w:p>
        </w:tc>
      </w:tr>
      <w:tr w:rsidR="00D42B84" w:rsidRPr="00D42B84" w14:paraId="78E05B34" w14:textId="77777777" w:rsidTr="00D42B84">
        <w:trPr>
          <w:jc w:val="center"/>
        </w:trPr>
        <w:tc>
          <w:tcPr>
            <w:tcW w:w="6824" w:type="dxa"/>
            <w:vAlign w:val="center"/>
          </w:tcPr>
          <w:p w14:paraId="38FA8179" w14:textId="458E9BFC" w:rsidR="00D42B84" w:rsidRPr="00D42B84" w:rsidRDefault="00D42B84" w:rsidP="00D42B84">
            <w:pPr>
              <w:widowControl w:val="0"/>
              <w:spacing w:line="360" w:lineRule="auto"/>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جدول رقم (</w:t>
            </w:r>
            <w:r w:rsidR="00B93AFB">
              <w:rPr>
                <w:rFonts w:ascii="Times New Roman" w:hAnsi="Times New Roman" w:cs="Times New Roman" w:hint="cs"/>
                <w:sz w:val="24"/>
                <w:szCs w:val="24"/>
                <w:rtl/>
                <w:lang w:bidi="ar-EG"/>
              </w:rPr>
              <w:t>3</w:t>
            </w:r>
            <w:r w:rsidRPr="00D42B84">
              <w:rPr>
                <w:rFonts w:ascii="Times New Roman" w:hAnsi="Times New Roman" w:cs="Times New Roman"/>
                <w:sz w:val="24"/>
                <w:szCs w:val="24"/>
                <w:rtl/>
                <w:lang w:bidi="ar-EG"/>
              </w:rPr>
              <w:t xml:space="preserve"> ) يوضح توزيع عينة الدراسة حسب متغير فئة العمر</w:t>
            </w:r>
          </w:p>
        </w:tc>
        <w:tc>
          <w:tcPr>
            <w:tcW w:w="1437" w:type="dxa"/>
            <w:vAlign w:val="center"/>
          </w:tcPr>
          <w:p w14:paraId="7D45C696" w14:textId="11FCF797" w:rsidR="00D42B84" w:rsidRPr="00D42B84" w:rsidRDefault="00B93AFB" w:rsidP="00D42B84">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20</w:t>
            </w:r>
          </w:p>
        </w:tc>
      </w:tr>
      <w:tr w:rsidR="00D42B84" w:rsidRPr="00D42B84" w14:paraId="43B13C57" w14:textId="77777777" w:rsidTr="00D42B84">
        <w:trPr>
          <w:jc w:val="center"/>
        </w:trPr>
        <w:tc>
          <w:tcPr>
            <w:tcW w:w="6824" w:type="dxa"/>
            <w:vAlign w:val="center"/>
          </w:tcPr>
          <w:p w14:paraId="5217DDB0" w14:textId="25AEFFEF" w:rsidR="00D42B84" w:rsidRPr="00D42B84" w:rsidRDefault="00D42B84" w:rsidP="00D42B84">
            <w:pPr>
              <w:widowControl w:val="0"/>
              <w:spacing w:line="360" w:lineRule="auto"/>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 xml:space="preserve">جدول رقم ( </w:t>
            </w:r>
            <w:r w:rsidR="00B93AFB">
              <w:rPr>
                <w:rFonts w:ascii="Times New Roman" w:hAnsi="Times New Roman" w:cs="Times New Roman" w:hint="cs"/>
                <w:sz w:val="24"/>
                <w:szCs w:val="24"/>
                <w:rtl/>
                <w:lang w:bidi="ar-EG"/>
              </w:rPr>
              <w:t>4</w:t>
            </w:r>
            <w:r w:rsidRPr="00D42B84">
              <w:rPr>
                <w:rFonts w:ascii="Times New Roman" w:hAnsi="Times New Roman" w:cs="Times New Roman"/>
                <w:sz w:val="24"/>
                <w:szCs w:val="24"/>
                <w:rtl/>
                <w:lang w:bidi="ar-EG"/>
              </w:rPr>
              <w:t>) يوضح توزيع عينة الدراسة حسب متغير عدد سنوات الخبرة</w:t>
            </w:r>
          </w:p>
        </w:tc>
        <w:tc>
          <w:tcPr>
            <w:tcW w:w="1437" w:type="dxa"/>
            <w:vAlign w:val="center"/>
          </w:tcPr>
          <w:p w14:paraId="78A09641" w14:textId="5FA24A16" w:rsidR="00D42B84" w:rsidRPr="00D42B84" w:rsidRDefault="00B93AFB" w:rsidP="00D42B84">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21</w:t>
            </w:r>
          </w:p>
        </w:tc>
      </w:tr>
      <w:tr w:rsidR="00D42B84" w:rsidRPr="00D42B84" w14:paraId="2C44B3E3" w14:textId="77777777" w:rsidTr="00D42B84">
        <w:trPr>
          <w:jc w:val="center"/>
        </w:trPr>
        <w:tc>
          <w:tcPr>
            <w:tcW w:w="6824" w:type="dxa"/>
            <w:vAlign w:val="center"/>
          </w:tcPr>
          <w:p w14:paraId="0164B1D9" w14:textId="3CD09A6A" w:rsidR="00D42B84" w:rsidRPr="00D42B84" w:rsidRDefault="00D42B84" w:rsidP="00D42B84">
            <w:pPr>
              <w:widowControl w:val="0"/>
              <w:spacing w:line="360" w:lineRule="auto"/>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 xml:space="preserve">جدول رقم ( </w:t>
            </w:r>
            <w:r w:rsidR="00B93AFB">
              <w:rPr>
                <w:rFonts w:ascii="Times New Roman" w:hAnsi="Times New Roman" w:cs="Times New Roman" w:hint="cs"/>
                <w:sz w:val="24"/>
                <w:szCs w:val="24"/>
                <w:rtl/>
                <w:lang w:bidi="ar-EG"/>
              </w:rPr>
              <w:t>5</w:t>
            </w:r>
            <w:r w:rsidRPr="00D42B84">
              <w:rPr>
                <w:rFonts w:ascii="Times New Roman" w:hAnsi="Times New Roman" w:cs="Times New Roman"/>
                <w:sz w:val="24"/>
                <w:szCs w:val="24"/>
                <w:rtl/>
                <w:lang w:bidi="ar-EG"/>
              </w:rPr>
              <w:t>) يوضح توزيع عينة الدراسة حسب متغير الدرجة الوظيفية</w:t>
            </w:r>
          </w:p>
        </w:tc>
        <w:tc>
          <w:tcPr>
            <w:tcW w:w="1437" w:type="dxa"/>
            <w:vAlign w:val="center"/>
          </w:tcPr>
          <w:p w14:paraId="0F0775F3" w14:textId="730942E0" w:rsidR="00D42B84" w:rsidRPr="00D42B84" w:rsidRDefault="00B93AFB" w:rsidP="00D42B84">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22</w:t>
            </w:r>
          </w:p>
        </w:tc>
      </w:tr>
      <w:tr w:rsidR="00B93AFB" w:rsidRPr="00D42B84" w14:paraId="1DCD0E42" w14:textId="77777777" w:rsidTr="00D42B84">
        <w:trPr>
          <w:jc w:val="center"/>
        </w:trPr>
        <w:tc>
          <w:tcPr>
            <w:tcW w:w="6824" w:type="dxa"/>
            <w:vAlign w:val="center"/>
          </w:tcPr>
          <w:p w14:paraId="741431B9" w14:textId="77A52F23" w:rsidR="00B93AFB" w:rsidRPr="00D42B84" w:rsidRDefault="00B93AFB" w:rsidP="00D42B84">
            <w:pPr>
              <w:widowControl w:val="0"/>
              <w:spacing w:line="360" w:lineRule="auto"/>
              <w:jc w:val="both"/>
              <w:rPr>
                <w:rFonts w:ascii="Times New Roman" w:hAnsi="Times New Roman" w:cs="Times New Roman"/>
                <w:sz w:val="24"/>
                <w:szCs w:val="24"/>
                <w:rtl/>
                <w:lang w:bidi="ar-EG"/>
              </w:rPr>
            </w:pPr>
            <w:r>
              <w:rPr>
                <w:rFonts w:ascii="Times New Roman" w:hAnsi="Times New Roman" w:cs="Times New Roman" w:hint="cs"/>
                <w:sz w:val="24"/>
                <w:szCs w:val="24"/>
                <w:rtl/>
                <w:lang w:bidi="ar-EG"/>
              </w:rPr>
              <w:t xml:space="preserve">جدول (6) </w:t>
            </w:r>
            <w:r w:rsidRPr="00B93AFB">
              <w:rPr>
                <w:rFonts w:ascii="Times New Roman" w:hAnsi="Times New Roman" w:cs="Times New Roman"/>
                <w:sz w:val="24"/>
                <w:szCs w:val="24"/>
                <w:rtl/>
                <w:lang w:bidi="ar-EG"/>
              </w:rPr>
              <w:t>معاملات الارتباط لكل محور من محوري الدراسة</w:t>
            </w:r>
          </w:p>
        </w:tc>
        <w:tc>
          <w:tcPr>
            <w:tcW w:w="1437" w:type="dxa"/>
            <w:vAlign w:val="center"/>
          </w:tcPr>
          <w:p w14:paraId="45C47BC5" w14:textId="48D212B0" w:rsidR="00B93AFB" w:rsidRDefault="00B93AFB" w:rsidP="00D42B84">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23</w:t>
            </w:r>
          </w:p>
        </w:tc>
      </w:tr>
      <w:tr w:rsidR="00B93AFB" w:rsidRPr="00D42B84" w14:paraId="7DC96D5B" w14:textId="77777777" w:rsidTr="00D42B84">
        <w:trPr>
          <w:jc w:val="center"/>
        </w:trPr>
        <w:tc>
          <w:tcPr>
            <w:tcW w:w="6824" w:type="dxa"/>
            <w:vAlign w:val="center"/>
          </w:tcPr>
          <w:p w14:paraId="5F8F1EE2" w14:textId="170E433C" w:rsidR="00B93AFB" w:rsidRPr="00D42B84" w:rsidRDefault="00B93AFB" w:rsidP="00D42B84">
            <w:pPr>
              <w:widowControl w:val="0"/>
              <w:spacing w:line="360" w:lineRule="auto"/>
              <w:jc w:val="both"/>
              <w:rPr>
                <w:rFonts w:ascii="Times New Roman" w:hAnsi="Times New Roman" w:cs="Times New Roman"/>
                <w:sz w:val="24"/>
                <w:szCs w:val="24"/>
                <w:rtl/>
                <w:lang w:bidi="ar-EG"/>
              </w:rPr>
            </w:pPr>
            <w:r>
              <w:rPr>
                <w:rFonts w:ascii="Times New Roman" w:hAnsi="Times New Roman" w:cs="Times New Roman" w:hint="cs"/>
                <w:sz w:val="24"/>
                <w:szCs w:val="24"/>
                <w:rtl/>
                <w:lang w:bidi="ar-EG"/>
              </w:rPr>
              <w:t>جدول (7)</w:t>
            </w:r>
            <w:r w:rsidRPr="00B93AFB">
              <w:rPr>
                <w:rFonts w:ascii="Times New Roman" w:hAnsi="Times New Roman" w:cs="Times New Roman"/>
                <w:sz w:val="24"/>
                <w:szCs w:val="24"/>
                <w:rtl/>
                <w:lang w:bidi="ar-EG"/>
              </w:rPr>
              <w:t xml:space="preserve"> معاملات الارتباط بين كل فقرة من فقرات المحور الأول (الذكاء الاصطناعي</w:t>
            </w:r>
          </w:p>
        </w:tc>
        <w:tc>
          <w:tcPr>
            <w:tcW w:w="1437" w:type="dxa"/>
            <w:vAlign w:val="center"/>
          </w:tcPr>
          <w:p w14:paraId="10A0A43D" w14:textId="7CB01FBF" w:rsidR="00B93AFB" w:rsidRDefault="00B93AFB" w:rsidP="00D42B84">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24</w:t>
            </w:r>
          </w:p>
        </w:tc>
      </w:tr>
      <w:tr w:rsidR="00B93AFB" w:rsidRPr="00D42B84" w14:paraId="585FAA7E" w14:textId="77777777" w:rsidTr="00D42B84">
        <w:trPr>
          <w:jc w:val="center"/>
        </w:trPr>
        <w:tc>
          <w:tcPr>
            <w:tcW w:w="6824" w:type="dxa"/>
            <w:vAlign w:val="center"/>
          </w:tcPr>
          <w:p w14:paraId="07FCBCC4" w14:textId="19360F78" w:rsidR="00B93AFB" w:rsidRPr="00D42B84" w:rsidRDefault="00B93AFB" w:rsidP="00D42B84">
            <w:pPr>
              <w:widowControl w:val="0"/>
              <w:spacing w:line="360" w:lineRule="auto"/>
              <w:jc w:val="both"/>
              <w:rPr>
                <w:rFonts w:ascii="Times New Roman" w:hAnsi="Times New Roman" w:cs="Times New Roman"/>
                <w:sz w:val="24"/>
                <w:szCs w:val="24"/>
                <w:rtl/>
                <w:lang w:bidi="ar-EG"/>
              </w:rPr>
            </w:pPr>
            <w:r>
              <w:rPr>
                <w:rFonts w:ascii="Times New Roman" w:hAnsi="Times New Roman" w:cs="Times New Roman" w:hint="cs"/>
                <w:sz w:val="24"/>
                <w:szCs w:val="24"/>
                <w:rtl/>
                <w:lang w:bidi="ar-EG"/>
              </w:rPr>
              <w:t xml:space="preserve">جدول (8) </w:t>
            </w:r>
            <w:r w:rsidRPr="00B93AFB">
              <w:rPr>
                <w:rFonts w:ascii="Times New Roman" w:hAnsi="Times New Roman" w:cs="Times New Roman"/>
                <w:sz w:val="24"/>
                <w:szCs w:val="24"/>
                <w:rtl/>
                <w:lang w:bidi="ar-EG"/>
              </w:rPr>
              <w:t>معاملات الارتباط بين كل فقرة من فقرات المحور الثاني (كفاءة العمليات الادارية</w:t>
            </w:r>
          </w:p>
        </w:tc>
        <w:tc>
          <w:tcPr>
            <w:tcW w:w="1437" w:type="dxa"/>
            <w:vAlign w:val="center"/>
          </w:tcPr>
          <w:p w14:paraId="05E25EE8" w14:textId="34D0EEFC" w:rsidR="00B93AFB" w:rsidRDefault="00B93AFB" w:rsidP="00D42B84">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24</w:t>
            </w:r>
          </w:p>
        </w:tc>
      </w:tr>
      <w:tr w:rsidR="00B93AFB" w:rsidRPr="00D42B84" w14:paraId="3D80A6F5" w14:textId="77777777" w:rsidTr="00D42B84">
        <w:trPr>
          <w:jc w:val="center"/>
        </w:trPr>
        <w:tc>
          <w:tcPr>
            <w:tcW w:w="6824" w:type="dxa"/>
            <w:vAlign w:val="center"/>
          </w:tcPr>
          <w:p w14:paraId="10DA6A26" w14:textId="49FC2AB0" w:rsidR="00B93AFB" w:rsidRPr="00D42B84" w:rsidRDefault="00B93AFB" w:rsidP="00D42B84">
            <w:pPr>
              <w:widowControl w:val="0"/>
              <w:spacing w:line="360" w:lineRule="auto"/>
              <w:jc w:val="both"/>
              <w:rPr>
                <w:rFonts w:ascii="Times New Roman" w:hAnsi="Times New Roman" w:cs="Times New Roman"/>
                <w:sz w:val="24"/>
                <w:szCs w:val="24"/>
                <w:rtl/>
                <w:lang w:bidi="ar-EG"/>
              </w:rPr>
            </w:pPr>
            <w:r>
              <w:rPr>
                <w:rFonts w:ascii="Times New Roman" w:hAnsi="Times New Roman" w:cs="Times New Roman" w:hint="cs"/>
                <w:sz w:val="24"/>
                <w:szCs w:val="24"/>
                <w:rtl/>
                <w:lang w:bidi="ar-EG"/>
              </w:rPr>
              <w:t>جدول (9) معاملات ثبات محاور أداة الدراسة.</w:t>
            </w:r>
          </w:p>
        </w:tc>
        <w:tc>
          <w:tcPr>
            <w:tcW w:w="1437" w:type="dxa"/>
            <w:vAlign w:val="center"/>
          </w:tcPr>
          <w:p w14:paraId="2626E735" w14:textId="49B8ACB2" w:rsidR="00B93AFB" w:rsidRDefault="00B93AFB" w:rsidP="00D42B84">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25</w:t>
            </w:r>
          </w:p>
        </w:tc>
      </w:tr>
      <w:tr w:rsidR="00B93AFB" w:rsidRPr="00D42B84" w14:paraId="579E13CE" w14:textId="77777777" w:rsidTr="00D42B84">
        <w:trPr>
          <w:jc w:val="center"/>
        </w:trPr>
        <w:tc>
          <w:tcPr>
            <w:tcW w:w="6824" w:type="dxa"/>
            <w:vAlign w:val="center"/>
          </w:tcPr>
          <w:p w14:paraId="2E412B59" w14:textId="6102286E" w:rsidR="00B93AFB" w:rsidRPr="00D42B84" w:rsidRDefault="00B93AFB" w:rsidP="00D42B84">
            <w:pPr>
              <w:widowControl w:val="0"/>
              <w:spacing w:line="360" w:lineRule="auto"/>
              <w:jc w:val="both"/>
              <w:rPr>
                <w:rFonts w:ascii="Times New Roman" w:hAnsi="Times New Roman" w:cs="Times New Roman"/>
                <w:sz w:val="24"/>
                <w:szCs w:val="24"/>
                <w:rtl/>
                <w:lang w:bidi="ar-EG"/>
              </w:rPr>
            </w:pPr>
            <w:r>
              <w:rPr>
                <w:rFonts w:ascii="Times New Roman" w:hAnsi="Times New Roman" w:cs="Times New Roman" w:hint="cs"/>
                <w:sz w:val="24"/>
                <w:szCs w:val="24"/>
                <w:rtl/>
                <w:lang w:bidi="ar-EG"/>
              </w:rPr>
              <w:t xml:space="preserve">جدول (10) المتوسطات والانحرافات المعيارية </w:t>
            </w:r>
            <w:r w:rsidRPr="00B93AFB">
              <w:rPr>
                <w:rFonts w:ascii="Times New Roman" w:hAnsi="Times New Roman" w:cs="Times New Roman"/>
                <w:sz w:val="24"/>
                <w:szCs w:val="24"/>
                <w:rtl/>
                <w:lang w:bidi="ar-EG"/>
              </w:rPr>
              <w:t>لعبارات المحور الثاني (</w:t>
            </w:r>
            <w:r>
              <w:rPr>
                <w:rFonts w:ascii="Times New Roman" w:hAnsi="Times New Roman" w:cs="Times New Roman" w:hint="cs"/>
                <w:sz w:val="24"/>
                <w:szCs w:val="24"/>
                <w:rtl/>
                <w:lang w:bidi="ar-EG"/>
              </w:rPr>
              <w:t>تبني الذكاء الاصطناعي)</w:t>
            </w:r>
          </w:p>
        </w:tc>
        <w:tc>
          <w:tcPr>
            <w:tcW w:w="1437" w:type="dxa"/>
            <w:vAlign w:val="center"/>
          </w:tcPr>
          <w:p w14:paraId="1528C1C3" w14:textId="6585A793" w:rsidR="00B93AFB" w:rsidRDefault="00B93AFB" w:rsidP="00D42B84">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26</w:t>
            </w:r>
          </w:p>
        </w:tc>
      </w:tr>
      <w:tr w:rsidR="00B93AFB" w:rsidRPr="00D42B84" w14:paraId="56781371" w14:textId="77777777" w:rsidTr="00D42B84">
        <w:trPr>
          <w:jc w:val="center"/>
        </w:trPr>
        <w:tc>
          <w:tcPr>
            <w:tcW w:w="6824" w:type="dxa"/>
            <w:vAlign w:val="center"/>
          </w:tcPr>
          <w:p w14:paraId="7391D7B9" w14:textId="6E621CD3" w:rsidR="00B93AFB" w:rsidRPr="00D42B84" w:rsidRDefault="00B93AFB" w:rsidP="00D42B84">
            <w:pPr>
              <w:widowControl w:val="0"/>
              <w:spacing w:line="360" w:lineRule="auto"/>
              <w:jc w:val="both"/>
              <w:rPr>
                <w:rFonts w:ascii="Times New Roman" w:hAnsi="Times New Roman" w:cs="Times New Roman"/>
                <w:sz w:val="24"/>
                <w:szCs w:val="24"/>
                <w:rtl/>
                <w:lang w:bidi="ar-EG"/>
              </w:rPr>
            </w:pPr>
            <w:r>
              <w:rPr>
                <w:rFonts w:ascii="Times New Roman" w:hAnsi="Times New Roman" w:cs="Times New Roman" w:hint="cs"/>
                <w:sz w:val="24"/>
                <w:szCs w:val="24"/>
                <w:rtl/>
                <w:lang w:bidi="ar-EG"/>
              </w:rPr>
              <w:t xml:space="preserve">جدول (11) المتوسطات والانحرافات المعيارية </w:t>
            </w:r>
            <w:r w:rsidRPr="00B93AFB">
              <w:rPr>
                <w:rFonts w:ascii="Times New Roman" w:hAnsi="Times New Roman" w:cs="Times New Roman"/>
                <w:sz w:val="24"/>
                <w:szCs w:val="24"/>
                <w:rtl/>
                <w:lang w:bidi="ar-EG"/>
              </w:rPr>
              <w:t>لعبارات المحور الثاني (كفاءة العمليات الإدارية</w:t>
            </w:r>
            <w:r>
              <w:rPr>
                <w:rFonts w:ascii="Times New Roman" w:hAnsi="Times New Roman" w:cs="Times New Roman" w:hint="cs"/>
                <w:sz w:val="24"/>
                <w:szCs w:val="24"/>
                <w:rtl/>
                <w:lang w:bidi="ar-EG"/>
              </w:rPr>
              <w:t>)</w:t>
            </w:r>
          </w:p>
        </w:tc>
        <w:tc>
          <w:tcPr>
            <w:tcW w:w="1437" w:type="dxa"/>
            <w:vAlign w:val="center"/>
          </w:tcPr>
          <w:p w14:paraId="3D0DD383" w14:textId="20DB8741" w:rsidR="00B93AFB" w:rsidRDefault="00B93AFB" w:rsidP="00D42B84">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28</w:t>
            </w:r>
          </w:p>
        </w:tc>
      </w:tr>
      <w:tr w:rsidR="00B93AFB" w:rsidRPr="00D42B84" w14:paraId="5E6CBE49" w14:textId="77777777" w:rsidTr="00D42B84">
        <w:trPr>
          <w:jc w:val="center"/>
        </w:trPr>
        <w:tc>
          <w:tcPr>
            <w:tcW w:w="6824" w:type="dxa"/>
            <w:vAlign w:val="center"/>
          </w:tcPr>
          <w:p w14:paraId="0FEC4B33" w14:textId="5D3014E9" w:rsidR="00B93AFB" w:rsidRPr="00D42B84" w:rsidRDefault="00B93AFB" w:rsidP="00B93AFB">
            <w:pPr>
              <w:widowControl w:val="0"/>
              <w:spacing w:line="360" w:lineRule="auto"/>
              <w:jc w:val="both"/>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 xml:space="preserve">جدول ( </w:t>
            </w:r>
            <w:r>
              <w:rPr>
                <w:rFonts w:ascii="Times New Roman" w:hAnsi="Times New Roman" w:cs="Times New Roman" w:hint="cs"/>
                <w:sz w:val="24"/>
                <w:szCs w:val="24"/>
                <w:rtl/>
                <w:lang w:bidi="ar-EG"/>
              </w:rPr>
              <w:t>12</w:t>
            </w:r>
            <w:r w:rsidRPr="00D42B84">
              <w:rPr>
                <w:rFonts w:ascii="Times New Roman" w:hAnsi="Times New Roman" w:cs="Times New Roman"/>
                <w:sz w:val="24"/>
                <w:szCs w:val="24"/>
                <w:rtl/>
                <w:lang w:bidi="ar-EG"/>
              </w:rPr>
              <w:t xml:space="preserve">) </w:t>
            </w:r>
            <w:r w:rsidRPr="00B93AFB">
              <w:rPr>
                <w:rFonts w:ascii="Times New Roman" w:hAnsi="Times New Roman" w:cs="Times New Roman"/>
                <w:sz w:val="24"/>
                <w:szCs w:val="24"/>
                <w:rtl/>
                <w:lang w:bidi="ar-EG"/>
              </w:rPr>
              <w:t>مصفوفة ارتباط بيرسون بين متغيرات الدراسة</w:t>
            </w:r>
            <w:r>
              <w:rPr>
                <w:rFonts w:ascii="Times New Roman" w:hAnsi="Times New Roman" w:cs="Times New Roman" w:hint="cs"/>
                <w:sz w:val="24"/>
                <w:szCs w:val="24"/>
                <w:rtl/>
                <w:lang w:bidi="ar-EG"/>
              </w:rPr>
              <w:t>.</w:t>
            </w:r>
          </w:p>
        </w:tc>
        <w:tc>
          <w:tcPr>
            <w:tcW w:w="1437" w:type="dxa"/>
            <w:vAlign w:val="center"/>
          </w:tcPr>
          <w:p w14:paraId="770D907B" w14:textId="7EF2B57F" w:rsidR="00B93AFB" w:rsidRDefault="00B93AFB" w:rsidP="00B93AFB">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30</w:t>
            </w:r>
          </w:p>
        </w:tc>
      </w:tr>
      <w:tr w:rsidR="00B93AFB" w:rsidRPr="00D42B84" w14:paraId="213CC703" w14:textId="77777777" w:rsidTr="00D42B84">
        <w:trPr>
          <w:jc w:val="center"/>
        </w:trPr>
        <w:tc>
          <w:tcPr>
            <w:tcW w:w="6824" w:type="dxa"/>
            <w:vAlign w:val="center"/>
          </w:tcPr>
          <w:p w14:paraId="553F83A6" w14:textId="44C62D4B" w:rsidR="00B93AFB" w:rsidRPr="00D42B84" w:rsidRDefault="00B93AFB" w:rsidP="00B93AFB">
            <w:pPr>
              <w:widowControl w:val="0"/>
              <w:spacing w:line="360" w:lineRule="auto"/>
              <w:jc w:val="both"/>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جدول (</w:t>
            </w:r>
            <w:r>
              <w:rPr>
                <w:rFonts w:ascii="Times New Roman" w:hAnsi="Times New Roman" w:cs="Times New Roman" w:hint="cs"/>
                <w:sz w:val="24"/>
                <w:szCs w:val="24"/>
                <w:rtl/>
                <w:lang w:bidi="ar-EG"/>
              </w:rPr>
              <w:t>13)</w:t>
            </w:r>
            <w:r w:rsidRPr="00D42B84">
              <w:rPr>
                <w:rFonts w:ascii="Times New Roman" w:hAnsi="Times New Roman" w:cs="Times New Roman" w:hint="cs"/>
                <w:sz w:val="24"/>
                <w:szCs w:val="24"/>
                <w:rtl/>
                <w:lang w:bidi="ar-EG"/>
              </w:rPr>
              <w:t xml:space="preserve"> </w:t>
            </w:r>
            <w:r w:rsidRPr="00B93AFB">
              <w:rPr>
                <w:rFonts w:ascii="Times New Roman" w:hAnsi="Times New Roman" w:cs="Times New Roman"/>
                <w:sz w:val="24"/>
                <w:szCs w:val="24"/>
                <w:rtl/>
                <w:lang w:bidi="ar-EG"/>
              </w:rPr>
              <w:t>نتائج تحليل الانحدار الخطي البسيط</w:t>
            </w:r>
            <w:r>
              <w:rPr>
                <w:rFonts w:ascii="Times New Roman" w:hAnsi="Times New Roman" w:cs="Times New Roman" w:hint="cs"/>
                <w:sz w:val="24"/>
                <w:szCs w:val="24"/>
                <w:rtl/>
                <w:lang w:bidi="ar-EG"/>
              </w:rPr>
              <w:t>.</w:t>
            </w:r>
          </w:p>
        </w:tc>
        <w:tc>
          <w:tcPr>
            <w:tcW w:w="1437" w:type="dxa"/>
            <w:vAlign w:val="center"/>
          </w:tcPr>
          <w:p w14:paraId="00AA52F2" w14:textId="1BD93A7B" w:rsidR="00B93AFB" w:rsidRDefault="00B93AFB" w:rsidP="00B93AFB">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31</w:t>
            </w:r>
          </w:p>
        </w:tc>
      </w:tr>
    </w:tbl>
    <w:p w14:paraId="5CCF7CED" w14:textId="77777777" w:rsidR="00142D36" w:rsidRDefault="00142D36" w:rsidP="00D42B84">
      <w:pPr>
        <w:widowControl w:val="0"/>
        <w:spacing w:after="0" w:line="360" w:lineRule="auto"/>
        <w:rPr>
          <w:rFonts w:ascii="Sakkal Majalla" w:hAnsi="Sakkal Majalla" w:cs="Sakkal Majalla"/>
          <w:b/>
          <w:bCs/>
          <w:sz w:val="36"/>
          <w:szCs w:val="36"/>
          <w:rtl/>
          <w14:ligatures w14:val="none"/>
        </w:rPr>
      </w:pPr>
    </w:p>
    <w:p w14:paraId="6DAF01D4" w14:textId="77777777" w:rsidR="0088386C" w:rsidRPr="00D42B84" w:rsidRDefault="0088386C" w:rsidP="00D42B84">
      <w:pPr>
        <w:widowControl w:val="0"/>
        <w:spacing w:after="0" w:line="360" w:lineRule="auto"/>
        <w:rPr>
          <w:rFonts w:ascii="Sakkal Majalla" w:hAnsi="Sakkal Majalla" w:cs="Sakkal Majalla"/>
          <w:b/>
          <w:bCs/>
          <w:sz w:val="36"/>
          <w:szCs w:val="36"/>
          <w:rtl/>
          <w14:ligatures w14:val="none"/>
        </w:rPr>
      </w:pPr>
    </w:p>
    <w:p w14:paraId="1F07D033" w14:textId="77777777" w:rsidR="00577103" w:rsidRDefault="00D42B84" w:rsidP="00142D36">
      <w:pPr>
        <w:widowControl w:val="0"/>
        <w:spacing w:after="0" w:line="276" w:lineRule="auto"/>
        <w:jc w:val="center"/>
        <w:rPr>
          <w:rFonts w:ascii="Simplified Arabic" w:hAnsi="Simplified Arabic" w:cs="Simplified Arabic"/>
          <w:b/>
          <w:bCs/>
          <w:sz w:val="32"/>
          <w:szCs w:val="32"/>
          <w:rtl/>
          <w14:ligatures w14:val="none"/>
        </w:rPr>
      </w:pPr>
      <w:r w:rsidRPr="00D42B84">
        <w:rPr>
          <w:rFonts w:ascii="Simplified Arabic" w:hAnsi="Simplified Arabic" w:cs="Simplified Arabic" w:hint="cs"/>
          <w:b/>
          <w:bCs/>
          <w:sz w:val="32"/>
          <w:szCs w:val="32"/>
          <w:rtl/>
          <w14:ligatures w14:val="none"/>
        </w:rPr>
        <w:t xml:space="preserve"> قائمة الأشكال</w:t>
      </w:r>
    </w:p>
    <w:p w14:paraId="101F6973" w14:textId="61B605C2" w:rsidR="00D42B84" w:rsidRPr="00D42B84" w:rsidRDefault="00D42B84" w:rsidP="00142D36">
      <w:pPr>
        <w:widowControl w:val="0"/>
        <w:spacing w:after="0" w:line="276" w:lineRule="auto"/>
        <w:jc w:val="center"/>
        <w:rPr>
          <w:rFonts w:ascii="Simplified Arabic" w:hAnsi="Simplified Arabic" w:cs="Simplified Arabic"/>
          <w:b/>
          <w:bCs/>
          <w:sz w:val="32"/>
          <w:szCs w:val="32"/>
          <w:rtl/>
          <w14:ligatures w14:val="none"/>
        </w:rPr>
      </w:pPr>
      <w:r w:rsidRPr="00D42B84">
        <w:rPr>
          <w:rFonts w:ascii="Simplified Arabic" w:hAnsi="Simplified Arabic" w:cs="Simplified Arabic" w:hint="cs"/>
          <w:b/>
          <w:bCs/>
          <w:sz w:val="32"/>
          <w:szCs w:val="32"/>
          <w:rtl/>
          <w14:ligatures w14:val="none"/>
        </w:rPr>
        <w:t xml:space="preserve"> </w:t>
      </w:r>
    </w:p>
    <w:tbl>
      <w:tblPr>
        <w:tblStyle w:val="TableGrid6"/>
        <w:bidiVisual/>
        <w:tblW w:w="0" w:type="auto"/>
        <w:jc w:val="center"/>
        <w:tblLook w:val="04A0" w:firstRow="1" w:lastRow="0" w:firstColumn="1" w:lastColumn="0" w:noHBand="0" w:noVBand="1"/>
      </w:tblPr>
      <w:tblGrid>
        <w:gridCol w:w="6430"/>
        <w:gridCol w:w="1831"/>
      </w:tblGrid>
      <w:tr w:rsidR="00D42B84" w:rsidRPr="00D42B84" w14:paraId="5BDF4DF2" w14:textId="77777777" w:rsidTr="00142D36">
        <w:trPr>
          <w:trHeight w:val="487"/>
          <w:jc w:val="center"/>
        </w:trPr>
        <w:tc>
          <w:tcPr>
            <w:tcW w:w="6430" w:type="dxa"/>
            <w:shd w:val="clear" w:color="auto" w:fill="D5DCE4" w:themeFill="text2" w:themeFillTint="33"/>
            <w:vAlign w:val="center"/>
          </w:tcPr>
          <w:p w14:paraId="201D23FE" w14:textId="77777777" w:rsidR="00D42B84" w:rsidRPr="00D42B84" w:rsidRDefault="00D42B84" w:rsidP="00D42B84">
            <w:pPr>
              <w:widowControl w:val="0"/>
              <w:spacing w:line="360" w:lineRule="auto"/>
              <w:jc w:val="center"/>
              <w:rPr>
                <w:rFonts w:ascii="Simplified Arabic" w:hAnsi="Simplified Arabic" w:cs="Simplified Arabic"/>
                <w:b/>
                <w:bCs/>
                <w:rtl/>
              </w:rPr>
            </w:pPr>
            <w:bookmarkStart w:id="8" w:name="_Hlk205320093"/>
            <w:r w:rsidRPr="00D42B84">
              <w:rPr>
                <w:rFonts w:ascii="Simplified Arabic" w:hAnsi="Simplified Arabic" w:cs="Simplified Arabic" w:hint="cs"/>
                <w:b/>
                <w:bCs/>
                <w:rtl/>
              </w:rPr>
              <w:t xml:space="preserve">العنوان </w:t>
            </w:r>
          </w:p>
        </w:tc>
        <w:tc>
          <w:tcPr>
            <w:tcW w:w="1831" w:type="dxa"/>
            <w:shd w:val="clear" w:color="auto" w:fill="D5DCE4" w:themeFill="text2" w:themeFillTint="33"/>
            <w:vAlign w:val="center"/>
          </w:tcPr>
          <w:p w14:paraId="18FA7821" w14:textId="77777777" w:rsidR="00D42B84" w:rsidRPr="00D42B84" w:rsidRDefault="00D42B84" w:rsidP="00D42B84">
            <w:pPr>
              <w:widowControl w:val="0"/>
              <w:spacing w:line="360" w:lineRule="auto"/>
              <w:jc w:val="center"/>
              <w:rPr>
                <w:rFonts w:ascii="Simplified Arabic" w:hAnsi="Simplified Arabic" w:cs="Simplified Arabic"/>
                <w:b/>
                <w:bCs/>
                <w:rtl/>
              </w:rPr>
            </w:pPr>
            <w:r w:rsidRPr="00D42B84">
              <w:rPr>
                <w:rFonts w:ascii="Simplified Arabic" w:hAnsi="Simplified Arabic" w:cs="Simplified Arabic" w:hint="cs"/>
                <w:b/>
                <w:bCs/>
                <w:rtl/>
              </w:rPr>
              <w:t xml:space="preserve">رقم الصفحة </w:t>
            </w:r>
          </w:p>
        </w:tc>
      </w:tr>
      <w:tr w:rsidR="00B93AFB" w:rsidRPr="00D42B84" w14:paraId="7C09EA85" w14:textId="77777777" w:rsidTr="00D42B84">
        <w:trPr>
          <w:jc w:val="center"/>
        </w:trPr>
        <w:tc>
          <w:tcPr>
            <w:tcW w:w="6430" w:type="dxa"/>
            <w:vAlign w:val="center"/>
          </w:tcPr>
          <w:p w14:paraId="5CB09FEE" w14:textId="2CDD5C3F" w:rsidR="00B93AFB" w:rsidRPr="00D42B84" w:rsidRDefault="00B93AFB" w:rsidP="00B93AFB">
            <w:pPr>
              <w:widowControl w:val="0"/>
              <w:spacing w:line="360" w:lineRule="auto"/>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شكل (</w:t>
            </w:r>
            <w:r>
              <w:rPr>
                <w:rFonts w:ascii="Times New Roman" w:hAnsi="Times New Roman" w:cs="Times New Roman" w:hint="cs"/>
                <w:sz w:val="24"/>
                <w:szCs w:val="24"/>
                <w:rtl/>
                <w:lang w:bidi="ar-EG"/>
              </w:rPr>
              <w:t>1</w:t>
            </w:r>
            <w:r w:rsidRPr="00D42B84">
              <w:rPr>
                <w:rFonts w:ascii="Times New Roman" w:hAnsi="Times New Roman" w:cs="Times New Roman"/>
                <w:sz w:val="24"/>
                <w:szCs w:val="24"/>
                <w:rtl/>
                <w:lang w:bidi="ar-EG"/>
              </w:rPr>
              <w:t>) يوضح توزيع عينة الدراسة حسب متغير النوع</w:t>
            </w:r>
          </w:p>
        </w:tc>
        <w:tc>
          <w:tcPr>
            <w:tcW w:w="1831" w:type="dxa"/>
            <w:vAlign w:val="center"/>
          </w:tcPr>
          <w:p w14:paraId="7EF4450C" w14:textId="01794A9C" w:rsidR="00B93AFB" w:rsidRPr="00D42B84" w:rsidRDefault="00B93AFB" w:rsidP="00B93AFB">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18</w:t>
            </w:r>
          </w:p>
        </w:tc>
      </w:tr>
      <w:tr w:rsidR="00B93AFB" w:rsidRPr="00D42B84" w14:paraId="0FBC225D" w14:textId="77777777" w:rsidTr="00D42B84">
        <w:trPr>
          <w:jc w:val="center"/>
        </w:trPr>
        <w:tc>
          <w:tcPr>
            <w:tcW w:w="6430" w:type="dxa"/>
            <w:vAlign w:val="center"/>
          </w:tcPr>
          <w:p w14:paraId="2376F89D" w14:textId="06FD7F8A" w:rsidR="00B93AFB" w:rsidRPr="00D42B84" w:rsidRDefault="00B93AFB" w:rsidP="00B93AFB">
            <w:pPr>
              <w:widowControl w:val="0"/>
              <w:spacing w:line="360" w:lineRule="auto"/>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شكل (</w:t>
            </w:r>
            <w:r>
              <w:rPr>
                <w:rFonts w:ascii="Times New Roman" w:hAnsi="Times New Roman" w:cs="Times New Roman" w:hint="cs"/>
                <w:sz w:val="24"/>
                <w:szCs w:val="24"/>
                <w:rtl/>
                <w:lang w:bidi="ar-EG"/>
              </w:rPr>
              <w:t>2</w:t>
            </w:r>
            <w:r w:rsidRPr="00D42B84">
              <w:rPr>
                <w:rFonts w:ascii="Times New Roman" w:hAnsi="Times New Roman" w:cs="Times New Roman"/>
                <w:sz w:val="24"/>
                <w:szCs w:val="24"/>
                <w:rtl/>
                <w:lang w:bidi="ar-EG"/>
              </w:rPr>
              <w:t>) يوضح توزيع عينة الدراسة حسب متغير المستوى التعليمي</w:t>
            </w:r>
          </w:p>
        </w:tc>
        <w:tc>
          <w:tcPr>
            <w:tcW w:w="1831" w:type="dxa"/>
            <w:vAlign w:val="center"/>
          </w:tcPr>
          <w:p w14:paraId="262C6219" w14:textId="252FE1FE" w:rsidR="00B93AFB" w:rsidRPr="00D42B84" w:rsidRDefault="00B93AFB" w:rsidP="00B93AFB">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19</w:t>
            </w:r>
          </w:p>
        </w:tc>
      </w:tr>
      <w:tr w:rsidR="00B93AFB" w:rsidRPr="00D42B84" w14:paraId="5C455D66" w14:textId="77777777" w:rsidTr="00D42B84">
        <w:trPr>
          <w:jc w:val="center"/>
        </w:trPr>
        <w:tc>
          <w:tcPr>
            <w:tcW w:w="6430" w:type="dxa"/>
            <w:vAlign w:val="center"/>
          </w:tcPr>
          <w:p w14:paraId="3F7F15FD" w14:textId="516A4FD7" w:rsidR="00B93AFB" w:rsidRPr="00D42B84" w:rsidRDefault="00B93AFB" w:rsidP="00B93AFB">
            <w:pPr>
              <w:widowControl w:val="0"/>
              <w:spacing w:line="360" w:lineRule="auto"/>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شكل (</w:t>
            </w:r>
            <w:r>
              <w:rPr>
                <w:rFonts w:ascii="Times New Roman" w:hAnsi="Times New Roman" w:cs="Times New Roman" w:hint="cs"/>
                <w:sz w:val="24"/>
                <w:szCs w:val="24"/>
                <w:rtl/>
                <w:lang w:bidi="ar-EG"/>
              </w:rPr>
              <w:t>3</w:t>
            </w:r>
            <w:r w:rsidRPr="00D42B84">
              <w:rPr>
                <w:rFonts w:ascii="Times New Roman" w:hAnsi="Times New Roman" w:cs="Times New Roman"/>
                <w:sz w:val="24"/>
                <w:szCs w:val="24"/>
                <w:rtl/>
                <w:lang w:bidi="ar-EG"/>
              </w:rPr>
              <w:t>) يوضح توزيع عينة الدراسة حسب متغير فئة العمر</w:t>
            </w:r>
          </w:p>
        </w:tc>
        <w:tc>
          <w:tcPr>
            <w:tcW w:w="1831" w:type="dxa"/>
            <w:vAlign w:val="center"/>
          </w:tcPr>
          <w:p w14:paraId="097B5A56" w14:textId="38FDA444" w:rsidR="00B93AFB" w:rsidRPr="00D42B84" w:rsidRDefault="00B93AFB" w:rsidP="00B93AFB">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20</w:t>
            </w:r>
          </w:p>
        </w:tc>
      </w:tr>
      <w:tr w:rsidR="00B93AFB" w:rsidRPr="00D42B84" w14:paraId="6245DF3B" w14:textId="77777777" w:rsidTr="00D42B84">
        <w:trPr>
          <w:jc w:val="center"/>
        </w:trPr>
        <w:tc>
          <w:tcPr>
            <w:tcW w:w="6430" w:type="dxa"/>
            <w:vAlign w:val="center"/>
          </w:tcPr>
          <w:p w14:paraId="6C1CE8D2" w14:textId="497282E3" w:rsidR="00B93AFB" w:rsidRPr="00D42B84" w:rsidRDefault="00B93AFB" w:rsidP="00B93AFB">
            <w:pPr>
              <w:widowControl w:val="0"/>
              <w:spacing w:line="360" w:lineRule="auto"/>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شكل (</w:t>
            </w:r>
            <w:r>
              <w:rPr>
                <w:rFonts w:ascii="Times New Roman" w:hAnsi="Times New Roman" w:cs="Times New Roman" w:hint="cs"/>
                <w:sz w:val="24"/>
                <w:szCs w:val="24"/>
                <w:rtl/>
                <w:lang w:bidi="ar-EG"/>
              </w:rPr>
              <w:t>4</w:t>
            </w:r>
            <w:r w:rsidRPr="00D42B84">
              <w:rPr>
                <w:rFonts w:ascii="Times New Roman" w:hAnsi="Times New Roman" w:cs="Times New Roman"/>
                <w:sz w:val="24"/>
                <w:szCs w:val="24"/>
                <w:rtl/>
                <w:lang w:bidi="ar-EG"/>
              </w:rPr>
              <w:t>) يوضح توزيع عينة الدراسة حسب متغير سنوات الخبرة</w:t>
            </w:r>
          </w:p>
        </w:tc>
        <w:tc>
          <w:tcPr>
            <w:tcW w:w="1831" w:type="dxa"/>
            <w:vAlign w:val="center"/>
          </w:tcPr>
          <w:p w14:paraId="2C1CA72B" w14:textId="7593A59F" w:rsidR="00B93AFB" w:rsidRPr="00D42B84" w:rsidRDefault="00B93AFB" w:rsidP="00B93AFB">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21</w:t>
            </w:r>
          </w:p>
        </w:tc>
      </w:tr>
      <w:tr w:rsidR="00B93AFB" w:rsidRPr="00D42B84" w14:paraId="16F01D0D" w14:textId="77777777" w:rsidTr="00D42B84">
        <w:trPr>
          <w:jc w:val="center"/>
        </w:trPr>
        <w:tc>
          <w:tcPr>
            <w:tcW w:w="6430" w:type="dxa"/>
            <w:vAlign w:val="center"/>
          </w:tcPr>
          <w:p w14:paraId="2D91C6A2" w14:textId="25A15B3B" w:rsidR="00B93AFB" w:rsidRPr="00D42B84" w:rsidRDefault="00B93AFB" w:rsidP="00B93AFB">
            <w:pPr>
              <w:widowControl w:val="0"/>
              <w:spacing w:line="360" w:lineRule="auto"/>
              <w:rPr>
                <w:rFonts w:ascii="Times New Roman" w:hAnsi="Times New Roman" w:cs="Times New Roman"/>
                <w:sz w:val="24"/>
                <w:szCs w:val="24"/>
                <w:rtl/>
                <w:lang w:bidi="ar-EG"/>
              </w:rPr>
            </w:pPr>
            <w:r w:rsidRPr="00D42B84">
              <w:rPr>
                <w:rFonts w:ascii="Times New Roman" w:hAnsi="Times New Roman" w:cs="Times New Roman"/>
                <w:sz w:val="24"/>
                <w:szCs w:val="24"/>
                <w:rtl/>
                <w:lang w:bidi="ar-EG"/>
              </w:rPr>
              <w:t>شكل (</w:t>
            </w:r>
            <w:r>
              <w:rPr>
                <w:rFonts w:ascii="Times New Roman" w:hAnsi="Times New Roman" w:cs="Times New Roman" w:hint="cs"/>
                <w:sz w:val="24"/>
                <w:szCs w:val="24"/>
                <w:rtl/>
                <w:lang w:bidi="ar-EG"/>
              </w:rPr>
              <w:t>5</w:t>
            </w:r>
            <w:r w:rsidRPr="00D42B84">
              <w:rPr>
                <w:rFonts w:ascii="Times New Roman" w:hAnsi="Times New Roman" w:cs="Times New Roman"/>
                <w:sz w:val="24"/>
                <w:szCs w:val="24"/>
                <w:rtl/>
                <w:lang w:bidi="ar-EG"/>
              </w:rPr>
              <w:t xml:space="preserve"> ) يوضح توزيع عينة الدراسة حسب متغير الدرجة الوظيفية</w:t>
            </w:r>
          </w:p>
        </w:tc>
        <w:tc>
          <w:tcPr>
            <w:tcW w:w="1831" w:type="dxa"/>
            <w:vAlign w:val="center"/>
          </w:tcPr>
          <w:p w14:paraId="4C7DF36B" w14:textId="3C45AFE9" w:rsidR="00B93AFB" w:rsidRPr="00D42B84" w:rsidRDefault="00B93AFB" w:rsidP="00B93AFB">
            <w:pPr>
              <w:widowControl w:val="0"/>
              <w:spacing w:line="360" w:lineRule="auto"/>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22</w:t>
            </w:r>
          </w:p>
        </w:tc>
      </w:tr>
      <w:bookmarkEnd w:id="6"/>
      <w:bookmarkEnd w:id="8"/>
    </w:tbl>
    <w:p w14:paraId="670B1245" w14:textId="77777777" w:rsidR="00B93AFB" w:rsidRPr="00EA0DA8" w:rsidRDefault="00B93AFB" w:rsidP="00142D36">
      <w:pPr>
        <w:widowControl w:val="0"/>
        <w:rPr>
          <w:rFonts w:ascii="Simplified Arabic" w:hAnsi="Simplified Arabic" w:cs="Simplified Arabic"/>
          <w:b/>
          <w:bCs/>
          <w:sz w:val="24"/>
          <w:szCs w:val="24"/>
          <w:lang w:bidi="ar-EG"/>
        </w:rPr>
      </w:pPr>
    </w:p>
    <w:bookmarkEnd w:id="0"/>
    <w:p w14:paraId="72764D4C" w14:textId="543632DC" w:rsidR="00B3529F" w:rsidRDefault="0023051A" w:rsidP="0023051A">
      <w:pPr>
        <w:rPr>
          <w:rFonts w:ascii="Simplified Arabic" w:hAnsi="Simplified Arabic" w:cs="Simplified Arabic"/>
          <w:b/>
          <w:bCs/>
          <w:sz w:val="28"/>
          <w:szCs w:val="28"/>
          <w:rtl/>
        </w:rPr>
      </w:pPr>
      <w:r>
        <w:rPr>
          <w:rFonts w:ascii="Simplified Arabic" w:hAnsi="Simplified Arabic" w:cs="Simplified Arabic" w:hint="cs"/>
          <w:b/>
          <w:bCs/>
          <w:sz w:val="28"/>
          <w:szCs w:val="28"/>
          <w:rtl/>
        </w:rPr>
        <w:t>ملخص البحث</w:t>
      </w:r>
    </w:p>
    <w:p w14:paraId="394CA93F" w14:textId="0252B7C2" w:rsidR="0023051A" w:rsidRPr="008733F0" w:rsidRDefault="0023051A" w:rsidP="0023051A">
      <w:pPr>
        <w:spacing w:after="0" w:line="276" w:lineRule="auto"/>
        <w:jc w:val="both"/>
        <w:rPr>
          <w:rFonts w:ascii="Simplified Arabic" w:hAnsi="Simplified Arabic" w:cs="Simplified Arabic"/>
          <w:sz w:val="28"/>
          <w:szCs w:val="28"/>
          <w:rtl/>
        </w:rPr>
      </w:pPr>
      <w:r w:rsidRPr="008733F0">
        <w:rPr>
          <w:rFonts w:ascii="Simplified Arabic" w:hAnsi="Simplified Arabic" w:cs="Simplified Arabic"/>
          <w:sz w:val="28"/>
          <w:szCs w:val="28"/>
          <w:rtl/>
        </w:rPr>
        <w:t>هدفت هذه الدراسة إلى تحليل أثر تبنّي تقنيات الذكاء الاصطناعي في تحسين كفاءة العمليات الإدارية داخل المؤسسات الحكومية في المملكة العربية السعودية، إضافة إلى تحليل أثر أبعاد الذكاء الاصطناعي المختلفة والممارسات التطبيقية للعاملين في تحسين الأداء الإداري</w:t>
      </w:r>
      <w:r w:rsidRPr="008733F0">
        <w:rPr>
          <w:rFonts w:ascii="Simplified Arabic" w:hAnsi="Simplified Arabic" w:cs="Simplified Arabic" w:hint="cs"/>
          <w:sz w:val="28"/>
          <w:szCs w:val="28"/>
          <w:rtl/>
        </w:rPr>
        <w:t xml:space="preserve">، ولتحقيق ذلك </w:t>
      </w:r>
      <w:r w:rsidRPr="008733F0">
        <w:rPr>
          <w:rFonts w:ascii="Simplified Arabic" w:hAnsi="Simplified Arabic" w:cs="Simplified Arabic"/>
          <w:sz w:val="28"/>
          <w:szCs w:val="28"/>
          <w:rtl/>
        </w:rPr>
        <w:t>اعتمدت الدراسة على المنهج الوصفي التحليلي واستخدمت الاستبانة أداةً رئيسة لجمع البيانات من عينة مكونة من (51) موظفا</w:t>
      </w:r>
      <w:r w:rsidRPr="008733F0">
        <w:rPr>
          <w:rFonts w:ascii="Simplified Arabic" w:hAnsi="Simplified Arabic" w:cs="Simplified Arabic" w:hint="cs"/>
          <w:sz w:val="28"/>
          <w:szCs w:val="28"/>
          <w:rtl/>
        </w:rPr>
        <w:t>ً</w:t>
      </w:r>
      <w:r w:rsidRPr="008733F0">
        <w:rPr>
          <w:rFonts w:ascii="Simplified Arabic" w:hAnsi="Simplified Arabic" w:cs="Simplified Arabic"/>
          <w:sz w:val="28"/>
          <w:szCs w:val="28"/>
          <w:rtl/>
        </w:rPr>
        <w:t xml:space="preserve"> من العاملين في المؤسسات الحكومية السعودية</w:t>
      </w:r>
      <w:r w:rsidRPr="008733F0">
        <w:rPr>
          <w:rFonts w:ascii="Simplified Arabic" w:hAnsi="Simplified Arabic" w:cs="Simplified Arabic" w:hint="cs"/>
          <w:sz w:val="28"/>
          <w:szCs w:val="28"/>
          <w:rtl/>
        </w:rPr>
        <w:t>،</w:t>
      </w:r>
      <w:r w:rsidRPr="008733F0">
        <w:rPr>
          <w:rFonts w:ascii="Simplified Arabic" w:hAnsi="Simplified Arabic" w:cs="Simplified Arabic"/>
          <w:sz w:val="28"/>
          <w:szCs w:val="28"/>
          <w:rtl/>
        </w:rPr>
        <w:t xml:space="preserve"> وتم تحليل البيانات باستخدام الأساليب الإحصائية </w:t>
      </w:r>
      <w:r w:rsidRPr="008733F0">
        <w:rPr>
          <w:rFonts w:ascii="Simplified Arabic" w:hAnsi="Simplified Arabic" w:cs="Simplified Arabic" w:hint="cs"/>
          <w:sz w:val="28"/>
          <w:szCs w:val="28"/>
          <w:rtl/>
        </w:rPr>
        <w:t>و</w:t>
      </w:r>
      <w:r w:rsidRPr="008733F0">
        <w:rPr>
          <w:rFonts w:ascii="Simplified Arabic" w:hAnsi="Simplified Arabic" w:cs="Simplified Arabic"/>
          <w:sz w:val="28"/>
          <w:szCs w:val="28"/>
          <w:rtl/>
        </w:rPr>
        <w:t>شملت معامل ارتباط بيرسون وتحليل الانحدار الخطي البسيط، لاختبار فرضيات الدراسة وقياس قوة واتجاه العلاقات بين المتغيرات.</w:t>
      </w:r>
    </w:p>
    <w:p w14:paraId="6B05C8D7" w14:textId="70DCD339" w:rsidR="0023051A" w:rsidRPr="008733F0" w:rsidRDefault="0023051A" w:rsidP="0023051A">
      <w:pPr>
        <w:spacing w:after="0" w:line="276" w:lineRule="auto"/>
        <w:jc w:val="both"/>
        <w:rPr>
          <w:rFonts w:ascii="Simplified Arabic" w:hAnsi="Simplified Arabic" w:cs="Simplified Arabic"/>
          <w:sz w:val="28"/>
          <w:szCs w:val="28"/>
          <w:rtl/>
        </w:rPr>
      </w:pPr>
      <w:r w:rsidRPr="008733F0">
        <w:rPr>
          <w:rFonts w:ascii="Simplified Arabic" w:hAnsi="Simplified Arabic" w:cs="Simplified Arabic"/>
          <w:sz w:val="28"/>
          <w:szCs w:val="28"/>
          <w:rtl/>
        </w:rPr>
        <w:t>وتوصلت نتائج الدراسة إلى وجود علاقة ارتباط إيجابية قوية ذات دلالة إحصائية بين تبنّي تقنيات الذكاء الاصطناعي وكفاءة العمليات الإدارية حيث أظهرت النتائج أن زيادة الاعتماد على التقنيات الذكية تسهم في رفع سرعة إنجاز المعاملات وتحسين دقة الأداء الإداري، وتقليل الأخطاء التشغيلية</w:t>
      </w:r>
      <w:r w:rsidRPr="008733F0">
        <w:rPr>
          <w:rFonts w:ascii="Simplified Arabic" w:hAnsi="Simplified Arabic" w:cs="Simplified Arabic" w:hint="cs"/>
          <w:sz w:val="28"/>
          <w:szCs w:val="28"/>
          <w:rtl/>
        </w:rPr>
        <w:t>،</w:t>
      </w:r>
      <w:r w:rsidRPr="008733F0">
        <w:rPr>
          <w:rFonts w:ascii="Simplified Arabic" w:hAnsi="Simplified Arabic" w:cs="Simplified Arabic"/>
          <w:sz w:val="28"/>
          <w:szCs w:val="28"/>
          <w:rtl/>
        </w:rPr>
        <w:t xml:space="preserve"> كما بيّنت النتائج وجود أثر إيجابي معنوي لأبعاد الذكاء الاصطناعي المختلفة </w:t>
      </w:r>
    </w:p>
    <w:p w14:paraId="31845100" w14:textId="0EDABBFF" w:rsidR="0023051A" w:rsidRDefault="0023051A" w:rsidP="00716CE1">
      <w:pPr>
        <w:spacing w:after="0" w:line="276" w:lineRule="auto"/>
        <w:jc w:val="both"/>
        <w:rPr>
          <w:rFonts w:ascii="Simplified Arabic" w:hAnsi="Simplified Arabic" w:cs="Simplified Arabic"/>
          <w:sz w:val="28"/>
          <w:szCs w:val="28"/>
          <w:rtl/>
        </w:rPr>
      </w:pPr>
      <w:r w:rsidRPr="008733F0">
        <w:rPr>
          <w:rFonts w:ascii="Simplified Arabic" w:hAnsi="Simplified Arabic" w:cs="Simplified Arabic"/>
          <w:sz w:val="28"/>
          <w:szCs w:val="28"/>
          <w:rtl/>
        </w:rPr>
        <w:t>وخلصت الدراسة إلى أن تبنّي الذكاء الاصطناعي في المؤسسات الحكومية السعودية يُعد عاملا</w:t>
      </w:r>
      <w:r w:rsidRPr="008733F0">
        <w:rPr>
          <w:rFonts w:ascii="Simplified Arabic" w:hAnsi="Simplified Arabic" w:cs="Simplified Arabic" w:hint="cs"/>
          <w:sz w:val="28"/>
          <w:szCs w:val="28"/>
          <w:rtl/>
        </w:rPr>
        <w:t>ً</w:t>
      </w:r>
      <w:r w:rsidRPr="008733F0">
        <w:rPr>
          <w:rFonts w:ascii="Simplified Arabic" w:hAnsi="Simplified Arabic" w:cs="Simplified Arabic"/>
          <w:sz w:val="28"/>
          <w:szCs w:val="28"/>
          <w:rtl/>
        </w:rPr>
        <w:t xml:space="preserve"> محوريا</w:t>
      </w:r>
      <w:r w:rsidRPr="008733F0">
        <w:rPr>
          <w:rFonts w:ascii="Simplified Arabic" w:hAnsi="Simplified Arabic" w:cs="Simplified Arabic" w:hint="cs"/>
          <w:sz w:val="28"/>
          <w:szCs w:val="28"/>
          <w:rtl/>
        </w:rPr>
        <w:t>ً</w:t>
      </w:r>
      <w:r w:rsidRPr="008733F0">
        <w:rPr>
          <w:rFonts w:ascii="Simplified Arabic" w:hAnsi="Simplified Arabic" w:cs="Simplified Arabic"/>
          <w:sz w:val="28"/>
          <w:szCs w:val="28"/>
          <w:rtl/>
        </w:rPr>
        <w:t xml:space="preserve"> في تحسين كفاءة العمليات الإدارية وتحقيق الفعالية المؤسسية</w:t>
      </w:r>
      <w:r w:rsidRPr="008733F0">
        <w:rPr>
          <w:rFonts w:ascii="Simplified Arabic" w:hAnsi="Simplified Arabic" w:cs="Simplified Arabic" w:hint="cs"/>
          <w:sz w:val="28"/>
          <w:szCs w:val="28"/>
          <w:rtl/>
        </w:rPr>
        <w:t>.</w:t>
      </w:r>
    </w:p>
    <w:p w14:paraId="3DBB09FD" w14:textId="76B1EB4B" w:rsidR="00716CE1" w:rsidRDefault="00716CE1" w:rsidP="00716CE1">
      <w:pPr>
        <w:spacing w:line="276" w:lineRule="auto"/>
        <w:jc w:val="both"/>
        <w:rPr>
          <w:rFonts w:ascii="Simplified Arabic" w:hAnsi="Simplified Arabic" w:cs="Simplified Arabic"/>
          <w:sz w:val="28"/>
          <w:szCs w:val="28"/>
          <w:rtl/>
        </w:rPr>
      </w:pPr>
      <w:r w:rsidRPr="00716CE1">
        <w:rPr>
          <w:rFonts w:ascii="Simplified Arabic" w:hAnsi="Simplified Arabic" w:cs="Simplified Arabic"/>
          <w:sz w:val="28"/>
          <w:szCs w:val="28"/>
          <w:rtl/>
        </w:rPr>
        <w:t>وفي ضوء هذه النتائج أوصت الدراسة بضرورة التوسع في تبنّي تطبيقات الذكاء الاصطناعي داخل المؤسسات الحكومية، وتعزيز البنية التحتية الرقمية الداعمة لها إلى جانب الاستثمار في تدريب وتأهيل الموارد البشرية على استخدام التقنيات الذكية، وتطوير التشريعات والسياسات التنظيمية التي تضمن الاستخدام الأمثل والآمن للذكاء الاصطناعي، فضلا</w:t>
      </w:r>
      <w:r>
        <w:rPr>
          <w:rFonts w:ascii="Simplified Arabic" w:hAnsi="Simplified Arabic" w:cs="Simplified Arabic" w:hint="cs"/>
          <w:sz w:val="28"/>
          <w:szCs w:val="28"/>
          <w:rtl/>
        </w:rPr>
        <w:t>ً</w:t>
      </w:r>
      <w:r w:rsidRPr="00716CE1">
        <w:rPr>
          <w:rFonts w:ascii="Simplified Arabic" w:hAnsi="Simplified Arabic" w:cs="Simplified Arabic"/>
          <w:sz w:val="28"/>
          <w:szCs w:val="28"/>
          <w:rtl/>
        </w:rPr>
        <w:t xml:space="preserve"> عن تشجيع إجراء مزيد من الدراسات المستقبلية التي تتناول أثر الذكاء الاصطناعي على جوانب إدارية وتنظيمية أخرى.</w:t>
      </w:r>
    </w:p>
    <w:p w14:paraId="36BB143F" w14:textId="25BF7A14" w:rsidR="00B3529F" w:rsidRDefault="0023051A" w:rsidP="00716CE1">
      <w:pPr>
        <w:spacing w:after="0" w:line="276" w:lineRule="auto"/>
        <w:jc w:val="both"/>
        <w:rPr>
          <w:rFonts w:ascii="Simplified Arabic" w:hAnsi="Simplified Arabic" w:cs="Simplified Arabic"/>
          <w:sz w:val="28"/>
          <w:szCs w:val="28"/>
        </w:rPr>
      </w:pPr>
      <w:r w:rsidRPr="008733F0">
        <w:rPr>
          <w:rFonts w:ascii="Simplified Arabic" w:hAnsi="Simplified Arabic" w:cs="Simplified Arabic"/>
          <w:b/>
          <w:bCs/>
          <w:sz w:val="28"/>
          <w:szCs w:val="28"/>
          <w:rtl/>
        </w:rPr>
        <w:t>الكلمات المفتاحية:</w:t>
      </w:r>
      <w:r w:rsidRPr="008733F0">
        <w:rPr>
          <w:rFonts w:ascii="Simplified Arabic" w:hAnsi="Simplified Arabic" w:cs="Simplified Arabic" w:hint="cs"/>
          <w:b/>
          <w:bCs/>
          <w:sz w:val="28"/>
          <w:szCs w:val="28"/>
          <w:rtl/>
        </w:rPr>
        <w:t xml:space="preserve"> </w:t>
      </w:r>
      <w:r w:rsidRPr="008733F0">
        <w:rPr>
          <w:rFonts w:ascii="Simplified Arabic" w:hAnsi="Simplified Arabic" w:cs="Simplified Arabic"/>
          <w:sz w:val="28"/>
          <w:szCs w:val="28"/>
          <w:rtl/>
        </w:rPr>
        <w:t>الذكاء الاصطناعي، كفاءة العمليات الإدارية، المؤسسات الحكومية، المملكة العربية السعودية.</w:t>
      </w:r>
    </w:p>
    <w:p w14:paraId="11C1A6B5" w14:textId="77777777" w:rsidR="00BB01E8" w:rsidRDefault="00BB01E8" w:rsidP="0023051A">
      <w:pPr>
        <w:spacing w:after="0" w:line="276" w:lineRule="auto"/>
        <w:jc w:val="both"/>
        <w:rPr>
          <w:rFonts w:ascii="Simplified Arabic" w:hAnsi="Simplified Arabic" w:cs="Simplified Arabic"/>
          <w:sz w:val="28"/>
          <w:szCs w:val="28"/>
        </w:rPr>
      </w:pPr>
    </w:p>
    <w:p w14:paraId="4AE3DC58" w14:textId="77777777" w:rsidR="00BB01E8" w:rsidRDefault="00BB01E8" w:rsidP="0023051A">
      <w:pPr>
        <w:spacing w:after="0" w:line="276" w:lineRule="auto"/>
        <w:jc w:val="both"/>
        <w:rPr>
          <w:rFonts w:ascii="Simplified Arabic" w:hAnsi="Simplified Arabic" w:cs="Simplified Arabic"/>
          <w:sz w:val="28"/>
          <w:szCs w:val="28"/>
        </w:rPr>
      </w:pPr>
    </w:p>
    <w:p w14:paraId="7B9B543F" w14:textId="77777777" w:rsidR="00BB01E8" w:rsidRDefault="00BB01E8" w:rsidP="0023051A">
      <w:pPr>
        <w:spacing w:after="0" w:line="276" w:lineRule="auto"/>
        <w:jc w:val="both"/>
        <w:rPr>
          <w:rFonts w:ascii="Simplified Arabic" w:hAnsi="Simplified Arabic" w:cs="Simplified Arabic"/>
          <w:sz w:val="28"/>
          <w:szCs w:val="28"/>
        </w:rPr>
      </w:pPr>
    </w:p>
    <w:p w14:paraId="61AA23EC" w14:textId="77777777" w:rsidR="00706AFF" w:rsidRDefault="00706AFF" w:rsidP="00716CE1">
      <w:pPr>
        <w:rPr>
          <w:rFonts w:ascii="Simplified Arabic" w:hAnsi="Simplified Arabic" w:cs="Times New Roman"/>
          <w:b/>
          <w:bCs/>
          <w:sz w:val="28"/>
          <w:szCs w:val="28"/>
          <w:rtl/>
        </w:rPr>
        <w:sectPr w:rsidR="00706AFF" w:rsidSect="00723482">
          <w:footerReference w:type="even" r:id="rId12"/>
          <w:footerReference w:type="default" r:id="rId13"/>
          <w:pgSz w:w="11906" w:h="16838" w:code="9"/>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fmt="arabicAbjad" w:start="1"/>
          <w:cols w:space="708"/>
          <w:bidi/>
          <w:rtlGutter/>
          <w:docGrid w:linePitch="360"/>
        </w:sectPr>
      </w:pPr>
    </w:p>
    <w:p w14:paraId="69837D67" w14:textId="77777777" w:rsidR="00BB01E8" w:rsidRPr="00BB01E8" w:rsidRDefault="00BB01E8" w:rsidP="00BB01E8">
      <w:pPr>
        <w:pStyle w:val="2"/>
        <w:bidi/>
        <w:spacing w:before="0" w:beforeAutospacing="0" w:after="0" w:afterAutospacing="0"/>
        <w:rPr>
          <w:rFonts w:asciiTheme="majorHAnsi" w:eastAsiaTheme="majorEastAsia" w:hAnsiTheme="majorHAnsi"/>
          <w:b w:val="0"/>
          <w:color w:val="000000" w:themeColor="text1"/>
          <w:kern w:val="2"/>
          <w:sz w:val="28"/>
          <w:rtl/>
          <w14:ligatures w14:val="standardContextual"/>
        </w:rPr>
      </w:pPr>
      <w:bookmarkStart w:id="9" w:name="_Toc217288976"/>
      <w:r w:rsidRPr="00BB01E8">
        <w:rPr>
          <w:rFonts w:asciiTheme="majorHAnsi" w:eastAsiaTheme="majorEastAsia" w:hAnsiTheme="majorHAnsi"/>
          <w:b w:val="0"/>
          <w:color w:val="000000" w:themeColor="text1"/>
          <w:kern w:val="2"/>
          <w:sz w:val="28"/>
          <w:rtl/>
          <w14:ligatures w14:val="standardContextual"/>
        </w:rPr>
        <w:lastRenderedPageBreak/>
        <w:t xml:space="preserve">الفصل الأول: </w:t>
      </w:r>
      <w:proofErr w:type="gramStart"/>
      <w:r w:rsidRPr="00BB01E8">
        <w:rPr>
          <w:rFonts w:asciiTheme="majorHAnsi" w:eastAsiaTheme="majorEastAsia" w:hAnsiTheme="majorHAnsi"/>
          <w:b w:val="0"/>
          <w:color w:val="000000" w:themeColor="text1"/>
          <w:kern w:val="2"/>
          <w:sz w:val="28"/>
          <w:rtl/>
          <w14:ligatures w14:val="standardContextual"/>
        </w:rPr>
        <w:t>الاطار</w:t>
      </w:r>
      <w:proofErr w:type="gramEnd"/>
      <w:r w:rsidRPr="00BB01E8">
        <w:rPr>
          <w:rFonts w:asciiTheme="majorHAnsi" w:eastAsiaTheme="majorEastAsia" w:hAnsiTheme="majorHAnsi"/>
          <w:b w:val="0"/>
          <w:color w:val="000000" w:themeColor="text1"/>
          <w:kern w:val="2"/>
          <w:sz w:val="28"/>
          <w:rtl/>
          <w14:ligatures w14:val="standardContextual"/>
        </w:rPr>
        <w:t xml:space="preserve"> العام وخطة الدراسة</w:t>
      </w:r>
    </w:p>
    <w:p w14:paraId="46508C99" w14:textId="75917D5E" w:rsidR="009E65CA" w:rsidRPr="0057235D" w:rsidRDefault="00A74F76" w:rsidP="00BB01E8">
      <w:pPr>
        <w:pStyle w:val="2"/>
        <w:bidi/>
        <w:spacing w:before="0" w:beforeAutospacing="0" w:after="0" w:afterAutospacing="0"/>
        <w:jc w:val="left"/>
        <w:rPr>
          <w:rFonts w:ascii="Simplified Arabic" w:hAnsi="Simplified Arabic"/>
          <w:sz w:val="28"/>
          <w:szCs w:val="28"/>
        </w:rPr>
      </w:pPr>
      <w:r w:rsidRPr="0057235D">
        <w:rPr>
          <w:rFonts w:ascii="Simplified Arabic" w:hAnsi="Simplified Arabic" w:hint="cs"/>
          <w:sz w:val="28"/>
          <w:szCs w:val="28"/>
          <w:rtl/>
        </w:rPr>
        <w:t>مقدمة</w:t>
      </w:r>
      <w:r w:rsidR="009125CE" w:rsidRPr="0057235D">
        <w:rPr>
          <w:rFonts w:ascii="Simplified Arabic" w:hAnsi="Simplified Arabic" w:hint="cs"/>
          <w:sz w:val="28"/>
          <w:szCs w:val="28"/>
          <w:rtl/>
        </w:rPr>
        <w:t>:</w:t>
      </w:r>
      <w:bookmarkEnd w:id="9"/>
    </w:p>
    <w:p w14:paraId="21FF8680" w14:textId="0A08FB15" w:rsidR="00207392" w:rsidRPr="00BB01E8" w:rsidRDefault="00207392" w:rsidP="00207392">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شهد العالم خلال العقدين الأخيرين تحولا</w:t>
      </w:r>
      <w:r w:rsidRPr="00BB01E8">
        <w:rPr>
          <w:rFonts w:ascii="Simplified Arabic" w:hAnsi="Simplified Arabic" w:cs="Simplified Arabic" w:hint="cs"/>
          <w:sz w:val="28"/>
          <w:szCs w:val="28"/>
          <w:rtl/>
        </w:rPr>
        <w:t>ً</w:t>
      </w:r>
      <w:r w:rsidRPr="00BB01E8">
        <w:rPr>
          <w:rFonts w:ascii="Simplified Arabic" w:hAnsi="Simplified Arabic" w:cs="Simplified Arabic"/>
          <w:sz w:val="28"/>
          <w:szCs w:val="28"/>
          <w:rtl/>
        </w:rPr>
        <w:t xml:space="preserve"> رقميا</w:t>
      </w:r>
      <w:r w:rsidRPr="00BB01E8">
        <w:rPr>
          <w:rFonts w:ascii="Simplified Arabic" w:hAnsi="Simplified Arabic" w:cs="Simplified Arabic" w:hint="cs"/>
          <w:sz w:val="28"/>
          <w:szCs w:val="28"/>
          <w:rtl/>
        </w:rPr>
        <w:t>ً</w:t>
      </w:r>
      <w:r w:rsidRPr="00BB01E8">
        <w:rPr>
          <w:rFonts w:ascii="Simplified Arabic" w:hAnsi="Simplified Arabic" w:cs="Simplified Arabic"/>
          <w:sz w:val="28"/>
          <w:szCs w:val="28"/>
          <w:rtl/>
        </w:rPr>
        <w:t xml:space="preserve"> متسارعا</w:t>
      </w:r>
      <w:r w:rsidRPr="00BB01E8">
        <w:rPr>
          <w:rFonts w:ascii="Simplified Arabic" w:hAnsi="Simplified Arabic" w:cs="Simplified Arabic" w:hint="cs"/>
          <w:sz w:val="28"/>
          <w:szCs w:val="28"/>
          <w:rtl/>
        </w:rPr>
        <w:t>ً</w:t>
      </w:r>
      <w:r w:rsidRPr="00BB01E8">
        <w:rPr>
          <w:rFonts w:ascii="Simplified Arabic" w:hAnsi="Simplified Arabic" w:cs="Simplified Arabic"/>
          <w:sz w:val="28"/>
          <w:szCs w:val="28"/>
          <w:rtl/>
        </w:rPr>
        <w:t xml:space="preserve"> انعكس بشكل واضح على أساليب العمل داخل المؤسسات الحكومية والخاصة حيث أصبحت التقنيات الرقمية المتقدمة أداة رئيسة لتحسين الأداء المؤسسي ورفع جودة الخدمات ويُعد الذكاء الاصطناعي من أبرز هذه التقنيات نظرا</w:t>
      </w:r>
      <w:r w:rsidRPr="00BB01E8">
        <w:rPr>
          <w:rFonts w:ascii="Simplified Arabic" w:hAnsi="Simplified Arabic" w:cs="Simplified Arabic" w:hint="cs"/>
          <w:sz w:val="28"/>
          <w:szCs w:val="28"/>
          <w:rtl/>
        </w:rPr>
        <w:t>ً</w:t>
      </w:r>
      <w:r w:rsidRPr="00BB01E8">
        <w:rPr>
          <w:rFonts w:ascii="Simplified Arabic" w:hAnsi="Simplified Arabic" w:cs="Simplified Arabic"/>
          <w:sz w:val="28"/>
          <w:szCs w:val="28"/>
          <w:rtl/>
        </w:rPr>
        <w:t xml:space="preserve"> لما يوفره من قدرات تحليلية وتنبؤية متقدمة تسهم في تحسين كفاءة العمليات الإدارية، وتسريع إنجاز المعاملات، وتقليل الأخطاء البشرية، وتعزيز جودة القرارات الإدارية المبنية على البيانات.</w:t>
      </w:r>
    </w:p>
    <w:p w14:paraId="32BF2940" w14:textId="1F4F7D04" w:rsidR="00737577" w:rsidRDefault="00737577" w:rsidP="00737577">
      <w:pPr>
        <w:spacing w:after="0" w:line="276" w:lineRule="auto"/>
        <w:jc w:val="both"/>
        <w:rPr>
          <w:rFonts w:ascii="Simplified Arabic" w:hAnsi="Simplified Arabic" w:cs="Simplified Arabic"/>
          <w:sz w:val="28"/>
          <w:szCs w:val="28"/>
          <w:rtl/>
        </w:rPr>
      </w:pPr>
      <w:r w:rsidRPr="00737577">
        <w:rPr>
          <w:rFonts w:ascii="Simplified Arabic" w:hAnsi="Simplified Arabic" w:cs="Simplified Arabic"/>
          <w:sz w:val="28"/>
          <w:szCs w:val="28"/>
          <w:rtl/>
        </w:rPr>
        <w:t xml:space="preserve">وحيث أن العصر الحالي يشهد تطوراً تكنولوجياً متسارعاً في مختلف المجالات حتى أُطلق عليه عصر الذكاء بفضل التحولات الرقمية التي أثّرت في بنية المؤسسات والقطاعات الحيوية كافة وقد برز الذكاء الاصطناعي كأحد المحركات الرئيسية لهذا التغيير حيث لم تعد تطبيقاته مقتصرة على المجالات التقنية والعلمية بل امتدت لتشمل التعليم والإدارة والموارد البشرية وفي هذا السياق أصبحت </w:t>
      </w:r>
      <w:r>
        <w:rPr>
          <w:rFonts w:ascii="Simplified Arabic" w:hAnsi="Simplified Arabic" w:cs="Simplified Arabic" w:hint="cs"/>
          <w:sz w:val="28"/>
          <w:szCs w:val="28"/>
          <w:rtl/>
        </w:rPr>
        <w:t>ال</w:t>
      </w:r>
      <w:r w:rsidRPr="00737577">
        <w:rPr>
          <w:rFonts w:ascii="Simplified Arabic" w:hAnsi="Simplified Arabic" w:cs="Simplified Arabic"/>
          <w:sz w:val="28"/>
          <w:szCs w:val="28"/>
          <w:rtl/>
        </w:rPr>
        <w:t>مؤسسات ال</w:t>
      </w:r>
      <w:r>
        <w:rPr>
          <w:rFonts w:ascii="Simplified Arabic" w:hAnsi="Simplified Arabic" w:cs="Simplified Arabic" w:hint="cs"/>
          <w:sz w:val="28"/>
          <w:szCs w:val="28"/>
          <w:rtl/>
        </w:rPr>
        <w:t>حكومية</w:t>
      </w:r>
      <w:r w:rsidRPr="00737577">
        <w:rPr>
          <w:rFonts w:ascii="Simplified Arabic" w:hAnsi="Simplified Arabic" w:cs="Simplified Arabic"/>
          <w:sz w:val="28"/>
          <w:szCs w:val="28"/>
          <w:rtl/>
        </w:rPr>
        <w:t xml:space="preserve"> مطالَبة بمواكبة هذا التحول من خلال دمج أدوات الذكاء الاصطناعي في أنظمتها الإدارية والتعليمية خاصة في إدارة الموارد البشرية التي تُعد محوراً أساسياً لضمان الكفاءة المؤسسية واستدامة الأداء إذ تتيح تقنيات الذكاء الاصطناعي فرصا</w:t>
      </w:r>
      <w:r>
        <w:rPr>
          <w:rFonts w:ascii="Simplified Arabic" w:hAnsi="Simplified Arabic" w:cs="Simplified Arabic" w:hint="cs"/>
          <w:sz w:val="28"/>
          <w:szCs w:val="28"/>
          <w:rtl/>
        </w:rPr>
        <w:t>ً</w:t>
      </w:r>
      <w:r w:rsidRPr="00737577">
        <w:rPr>
          <w:rFonts w:ascii="Simplified Arabic" w:hAnsi="Simplified Arabic" w:cs="Simplified Arabic"/>
          <w:sz w:val="28"/>
          <w:szCs w:val="28"/>
          <w:rtl/>
        </w:rPr>
        <w:t xml:space="preserve"> متعددة لتحسين عمليات التوظيف، والتدريب، وتقييم الأداء، وإدارة المواهب مما يعزز من جودة المخرجات البشرية في المؤسسات الأكاديمية. (الحكمي والمودي، 2023).</w:t>
      </w:r>
    </w:p>
    <w:p w14:paraId="0FF62CDC" w14:textId="17BF7A8C" w:rsidR="00207392" w:rsidRPr="00BB01E8" w:rsidRDefault="00207392" w:rsidP="00737577">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وتأتي أهمية تبني الذكاء الاصطناعي في المؤسسات الحكومية في سياق التوجهات الاستراتيجية للمملكة العربية السعودية ولا سيما رؤية المملكة 2030، التي تؤكد على التحول الرقمي والابتكار، وتطوير الأداء الحكومي بما يسهم في رفع كفاءة الأجهزة الحكومية وتحسين جودة الخدمات المقدمة للمستفيدين</w:t>
      </w:r>
      <w:r w:rsidR="00737577">
        <w:rPr>
          <w:rFonts w:ascii="Simplified Arabic" w:hAnsi="Simplified Arabic" w:cs="Simplified Arabic" w:hint="cs"/>
          <w:sz w:val="28"/>
          <w:szCs w:val="28"/>
          <w:rtl/>
        </w:rPr>
        <w:t xml:space="preserve">، </w:t>
      </w:r>
      <w:r w:rsidRPr="00BB01E8">
        <w:rPr>
          <w:rFonts w:ascii="Simplified Arabic" w:hAnsi="Simplified Arabic" w:cs="Simplified Arabic"/>
          <w:sz w:val="28"/>
          <w:szCs w:val="28"/>
          <w:rtl/>
        </w:rPr>
        <w:t>وقد أصبح الذكاء الاصطناعي أحد المحركات الأساسية لتحقيق هذا التحول، من خلال توظيفه في أتمتة الإجراءات وتحليل البيانات الضخمة، ودعم اتخاذ القرار، وتحسين إدارة الموارد</w:t>
      </w:r>
      <w:r w:rsidRPr="00BB01E8">
        <w:rPr>
          <w:rFonts w:ascii="Simplified Arabic" w:hAnsi="Simplified Arabic" w:cs="Simplified Arabic" w:hint="cs"/>
          <w:sz w:val="28"/>
          <w:szCs w:val="28"/>
          <w:rtl/>
        </w:rPr>
        <w:t xml:space="preserve"> حيث </w:t>
      </w:r>
      <w:r w:rsidRPr="00BB01E8">
        <w:rPr>
          <w:rFonts w:ascii="Simplified Arabic" w:hAnsi="Simplified Arabic" w:cs="Simplified Arabic"/>
          <w:sz w:val="28"/>
          <w:szCs w:val="28"/>
          <w:rtl/>
        </w:rPr>
        <w:t xml:space="preserve">أشارت </w:t>
      </w:r>
      <w:r w:rsidRPr="00BB01E8">
        <w:rPr>
          <w:rFonts w:ascii="Simplified Arabic" w:hAnsi="Simplified Arabic" w:cs="Simplified Arabic" w:hint="cs"/>
          <w:sz w:val="28"/>
          <w:szCs w:val="28"/>
          <w:rtl/>
        </w:rPr>
        <w:t>ال</w:t>
      </w:r>
      <w:r w:rsidRPr="00BB01E8">
        <w:rPr>
          <w:rFonts w:ascii="Simplified Arabic" w:hAnsi="Simplified Arabic" w:cs="Simplified Arabic"/>
          <w:sz w:val="28"/>
          <w:szCs w:val="28"/>
          <w:rtl/>
        </w:rPr>
        <w:t>عد</w:t>
      </w:r>
      <w:r w:rsidRPr="00BB01E8">
        <w:rPr>
          <w:rFonts w:ascii="Simplified Arabic" w:hAnsi="Simplified Arabic" w:cs="Simplified Arabic" w:hint="cs"/>
          <w:sz w:val="28"/>
          <w:szCs w:val="28"/>
          <w:rtl/>
        </w:rPr>
        <w:t>ي</w:t>
      </w:r>
      <w:r w:rsidRPr="00BB01E8">
        <w:rPr>
          <w:rFonts w:ascii="Simplified Arabic" w:hAnsi="Simplified Arabic" w:cs="Simplified Arabic"/>
          <w:sz w:val="28"/>
          <w:szCs w:val="28"/>
          <w:rtl/>
        </w:rPr>
        <w:t>د من الدراسات إلى أن تطبيق تقنيات الذكاء الاصطناعي في المؤسسات الحكومية يسهم بشكل إيجابي في تحسين سرعة ودقة العمليات الإدارية وتعزيز كفاءة معالجة البيانات، ورفع جودة الإجراءات التنظيمية (</w:t>
      </w:r>
      <w:r w:rsidRPr="00BB01E8">
        <w:rPr>
          <w:rFonts w:ascii="Simplified Arabic" w:hAnsi="Simplified Arabic" w:cs="Simplified Arabic"/>
          <w:b/>
          <w:bCs/>
          <w:sz w:val="28"/>
          <w:szCs w:val="28"/>
          <w:rtl/>
        </w:rPr>
        <w:t>العتيبي، 2024</w:t>
      </w:r>
      <w:r w:rsidRPr="00BB01E8">
        <w:rPr>
          <w:rFonts w:ascii="Simplified Arabic" w:hAnsi="Simplified Arabic" w:cs="Simplified Arabic"/>
          <w:sz w:val="28"/>
          <w:szCs w:val="28"/>
          <w:rtl/>
        </w:rPr>
        <w:t xml:space="preserve">). </w:t>
      </w:r>
    </w:p>
    <w:p w14:paraId="4E3FDE02" w14:textId="25BC8112" w:rsidR="00207392" w:rsidRPr="00BB01E8" w:rsidRDefault="00207392" w:rsidP="009131D0">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كما أوضحت دراسات أخرى أن نجاح تبني الذكاء الاصطناعي يعتمد على توفر مجموعة من المتطلبات التنظيمية والتقنية من أبرزها جاهزية البنية التحتية الرقمية، وتدريب الموارد البشرية، وتبني ثقافة تنظيمية داعمة للابتكار</w:t>
      </w:r>
      <w:r w:rsidR="009131D0" w:rsidRPr="00BB01E8">
        <w:rPr>
          <w:rFonts w:ascii="Simplified Arabic" w:hAnsi="Simplified Arabic" w:cs="Simplified Arabic" w:hint="cs"/>
          <w:sz w:val="28"/>
          <w:szCs w:val="28"/>
          <w:rtl/>
        </w:rPr>
        <w:t xml:space="preserve">، </w:t>
      </w:r>
      <w:r w:rsidRPr="00BB01E8">
        <w:rPr>
          <w:rFonts w:ascii="Simplified Arabic" w:hAnsi="Simplified Arabic" w:cs="Simplified Arabic"/>
          <w:sz w:val="28"/>
          <w:szCs w:val="28"/>
          <w:rtl/>
        </w:rPr>
        <w:t xml:space="preserve">وفي السياق ذاته بيّنت دراسات تطبيقية أن الدمج المنهجي والمؤسسي لتقنيات الذكاء </w:t>
      </w:r>
      <w:r w:rsidRPr="00BB01E8">
        <w:rPr>
          <w:rFonts w:ascii="Simplified Arabic" w:hAnsi="Simplified Arabic" w:cs="Simplified Arabic"/>
          <w:sz w:val="28"/>
          <w:szCs w:val="28"/>
          <w:rtl/>
        </w:rPr>
        <w:lastRenderedPageBreak/>
        <w:t>الاصطناعي يسهم في تحسين عدالة ودقة القرارات الإدارية، ويعزز كفاءة الأداء المؤسسي بشكل عام (</w:t>
      </w:r>
      <w:r w:rsidRPr="00BB01E8">
        <w:rPr>
          <w:rFonts w:ascii="Simplified Arabic" w:hAnsi="Simplified Arabic" w:cs="Simplified Arabic"/>
          <w:b/>
          <w:bCs/>
          <w:sz w:val="28"/>
          <w:szCs w:val="28"/>
          <w:rtl/>
        </w:rPr>
        <w:t>عبد الجبار وآخرون، 2024</w:t>
      </w:r>
      <w:r w:rsidRPr="00BB01E8">
        <w:rPr>
          <w:rFonts w:ascii="Simplified Arabic" w:hAnsi="Simplified Arabic" w:cs="Simplified Arabic"/>
          <w:sz w:val="28"/>
          <w:szCs w:val="28"/>
          <w:rtl/>
        </w:rPr>
        <w:t>).</w:t>
      </w:r>
    </w:p>
    <w:p w14:paraId="1D283660" w14:textId="1B2E9F3A" w:rsidR="00207392" w:rsidRPr="00BB01E8" w:rsidRDefault="00207392" w:rsidP="00695AE8">
      <w:pPr>
        <w:widowControl w:val="0"/>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وعلى الرغم من الاهتمام المتزايد بتطبيق الذكاء الاصطناعي في القطاع الحكومي السعودي إلا أن هناك حاجة إلى دراسات تسلط الضوء على مدى تأثير تبني هذه التقنيات على كفاءة العمليات الإدارية وتوضح طبيعة العلاقة بين مستوى التبني والتحسن في مؤشرات الأداء الإداري مثل سرعة الإنجاز، والدقة، وجودة القرار. كما تبرز الحاجة إلى التعرف على أبرز التحديات التي تواجه المؤسسات الحكومية في هذا المجال، سواء كانت تنظيمية أو تقنية أو بشرية.</w:t>
      </w:r>
    </w:p>
    <w:p w14:paraId="34984EFB" w14:textId="521ACDEC" w:rsidR="00207392" w:rsidRPr="00BB01E8" w:rsidRDefault="00207392" w:rsidP="00695AE8">
      <w:pPr>
        <w:widowControl w:val="0"/>
        <w:spacing w:after="0" w:line="276" w:lineRule="auto"/>
        <w:jc w:val="both"/>
        <w:rPr>
          <w:rFonts w:ascii="Simplified Arabic" w:hAnsi="Simplified Arabic" w:cs="Simplified Arabic"/>
          <w:sz w:val="28"/>
          <w:szCs w:val="28"/>
        </w:rPr>
      </w:pPr>
      <w:r w:rsidRPr="00BB01E8">
        <w:rPr>
          <w:rFonts w:ascii="Simplified Arabic" w:hAnsi="Simplified Arabic" w:cs="Simplified Arabic"/>
          <w:sz w:val="28"/>
          <w:szCs w:val="28"/>
          <w:rtl/>
        </w:rPr>
        <w:t>وانطلاقًا من ذلك تسعى هذه الدراسة إلى بحث أثر تبني تقنيات الذكاء الاصطناعي على تحسين كفاءة العمليات الإدارية في المؤسسات الحكومية بالمملكة العربية السعودية من خلال تحليل العلاقة بين متغيرات الدراسة، وتقديم نتائج وتوصيات عملية يمكن أن تسهم في دعم صناع القرار، وتعزيز جهود التحول الرقمي، وتطوير منظومة العمل المؤسسي الحكومي بما يحقق أهداف التنمية المستدامة.</w:t>
      </w:r>
    </w:p>
    <w:p w14:paraId="40A61660" w14:textId="6C52F816" w:rsidR="009125CE" w:rsidRPr="0057235D" w:rsidRDefault="00A74F76" w:rsidP="00D0649D">
      <w:pPr>
        <w:pStyle w:val="2"/>
        <w:widowControl w:val="0"/>
        <w:bidi/>
        <w:spacing w:before="0" w:beforeAutospacing="0" w:after="0" w:afterAutospacing="0"/>
        <w:jc w:val="left"/>
        <w:rPr>
          <w:rFonts w:ascii="Simplified Arabic" w:hAnsi="Simplified Arabic"/>
          <w:sz w:val="28"/>
          <w:szCs w:val="28"/>
          <w:rtl/>
        </w:rPr>
      </w:pPr>
      <w:bookmarkStart w:id="10" w:name="_Toc217288977"/>
      <w:r w:rsidRPr="0057235D">
        <w:rPr>
          <w:rFonts w:ascii="Simplified Arabic" w:hAnsi="Simplified Arabic" w:hint="cs"/>
          <w:sz w:val="28"/>
          <w:szCs w:val="28"/>
          <w:rtl/>
        </w:rPr>
        <w:t>مشكلة الدراسة</w:t>
      </w:r>
      <w:r w:rsidR="009125CE" w:rsidRPr="0057235D">
        <w:rPr>
          <w:rFonts w:ascii="Simplified Arabic" w:hAnsi="Simplified Arabic" w:hint="cs"/>
          <w:sz w:val="28"/>
          <w:szCs w:val="28"/>
          <w:rtl/>
        </w:rPr>
        <w:t>:</w:t>
      </w:r>
      <w:bookmarkEnd w:id="10"/>
    </w:p>
    <w:p w14:paraId="5CFD61C5" w14:textId="77777777" w:rsidR="00352982" w:rsidRPr="00BB01E8" w:rsidRDefault="00352982" w:rsidP="00EA0DA8">
      <w:pPr>
        <w:widowControl w:val="0"/>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على الرغم من التوجه المتزايد نحو تبني تقنيات الذكاء الاصطناعي في المؤسسات الحكومية بالمملكة العربية السعودية ضمن برامج التحول الرقمي</w:t>
      </w:r>
      <w:r w:rsidRPr="00BB01E8">
        <w:rPr>
          <w:rFonts w:ascii="Simplified Arabic" w:hAnsi="Simplified Arabic" w:cs="Simplified Arabic" w:hint="cs"/>
          <w:sz w:val="28"/>
          <w:szCs w:val="28"/>
          <w:rtl/>
        </w:rPr>
        <w:t xml:space="preserve"> إلا أنه</w:t>
      </w:r>
      <w:r w:rsidRPr="00BB01E8">
        <w:rPr>
          <w:rFonts w:ascii="Simplified Arabic" w:hAnsi="Simplified Arabic" w:cs="Simplified Arabic"/>
          <w:sz w:val="28"/>
          <w:szCs w:val="28"/>
          <w:rtl/>
        </w:rPr>
        <w:t xml:space="preserve"> لا تزال العديد من هذه المؤسسات تعاني من تحديات إدارية تتمثل في بطء الإجراءات وارتفاع التكاليف التشغيلية، وضعف التكامل بين الأنظمة، وتفاوت جودة القرارات الإدارية. </w:t>
      </w:r>
    </w:p>
    <w:p w14:paraId="2D6160E2" w14:textId="557EAF8D" w:rsidR="00352982" w:rsidRPr="00BB01E8" w:rsidRDefault="00352982" w:rsidP="00EA0DA8">
      <w:pPr>
        <w:widowControl w:val="0"/>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ورغم التأكيد النظري على دور الذكاء الاصطناعي في تحسين كفاءة العمليات الإدارية إلا أن الأثر الفعلي لهذا التبني لم يُقاس</w:t>
      </w:r>
      <w:r w:rsidRPr="00BB01E8">
        <w:rPr>
          <w:rFonts w:ascii="Simplified Arabic" w:hAnsi="Simplified Arabic" w:cs="Simplified Arabic" w:hint="cs"/>
          <w:sz w:val="28"/>
          <w:szCs w:val="28"/>
          <w:rtl/>
        </w:rPr>
        <w:t xml:space="preserve"> </w:t>
      </w:r>
      <w:r w:rsidRPr="00BB01E8">
        <w:rPr>
          <w:rFonts w:ascii="Simplified Arabic" w:hAnsi="Simplified Arabic" w:cs="Simplified Arabic"/>
          <w:sz w:val="28"/>
          <w:szCs w:val="28"/>
          <w:rtl/>
        </w:rPr>
        <w:t>بشكل واضح في السياق الحكومي السعودي</w:t>
      </w:r>
      <w:r w:rsidRPr="00BB01E8">
        <w:rPr>
          <w:rFonts w:ascii="Simplified Arabic" w:hAnsi="Simplified Arabic" w:cs="Simplified Arabic" w:hint="cs"/>
          <w:sz w:val="28"/>
          <w:szCs w:val="28"/>
          <w:rtl/>
        </w:rPr>
        <w:t xml:space="preserve">، </w:t>
      </w:r>
      <w:r w:rsidRPr="00BB01E8">
        <w:rPr>
          <w:rFonts w:ascii="Simplified Arabic" w:hAnsi="Simplified Arabic" w:cs="Simplified Arabic"/>
          <w:sz w:val="28"/>
          <w:szCs w:val="28"/>
          <w:rtl/>
        </w:rPr>
        <w:t>وتتمثل الفجوة البحثية في ندرة الدراسات التطبيقية</w:t>
      </w:r>
      <w:r w:rsidRPr="00BB01E8">
        <w:rPr>
          <w:rFonts w:ascii="Simplified Arabic" w:hAnsi="Simplified Arabic" w:cs="Simplified Arabic" w:hint="cs"/>
          <w:sz w:val="28"/>
          <w:szCs w:val="28"/>
          <w:rtl/>
        </w:rPr>
        <w:t xml:space="preserve"> </w:t>
      </w:r>
      <w:r w:rsidRPr="00BB01E8">
        <w:rPr>
          <w:rFonts w:ascii="Simplified Arabic" w:hAnsi="Simplified Arabic" w:cs="Simplified Arabic"/>
          <w:sz w:val="28"/>
          <w:szCs w:val="28"/>
          <w:rtl/>
        </w:rPr>
        <w:t>–</w:t>
      </w:r>
      <w:r w:rsidRPr="00BB01E8">
        <w:rPr>
          <w:rFonts w:ascii="Simplified Arabic" w:hAnsi="Simplified Arabic" w:cs="Simplified Arabic" w:hint="cs"/>
          <w:sz w:val="28"/>
          <w:szCs w:val="28"/>
          <w:rtl/>
        </w:rPr>
        <w:t xml:space="preserve"> على حد علم الباحث -</w:t>
      </w:r>
      <w:r w:rsidRPr="00BB01E8">
        <w:rPr>
          <w:rFonts w:ascii="Simplified Arabic" w:hAnsi="Simplified Arabic" w:cs="Simplified Arabic"/>
          <w:sz w:val="28"/>
          <w:szCs w:val="28"/>
          <w:rtl/>
        </w:rPr>
        <w:t xml:space="preserve">  التي تربط</w:t>
      </w:r>
      <w:r w:rsidRPr="00BB01E8">
        <w:rPr>
          <w:rFonts w:ascii="Simplified Arabic" w:hAnsi="Simplified Arabic" w:cs="Simplified Arabic" w:hint="cs"/>
          <w:sz w:val="28"/>
          <w:szCs w:val="28"/>
          <w:rtl/>
        </w:rPr>
        <w:t xml:space="preserve"> </w:t>
      </w:r>
      <w:r w:rsidRPr="00BB01E8">
        <w:rPr>
          <w:rFonts w:ascii="Simplified Arabic" w:hAnsi="Simplified Arabic" w:cs="Simplified Arabic"/>
          <w:sz w:val="28"/>
          <w:szCs w:val="28"/>
          <w:rtl/>
        </w:rPr>
        <w:t>بين مستوى تبني تقنيات الذكاء الاصطناعي وكفاءة العمليات الإدارية في المؤسسات الحكومية السعودية</w:t>
      </w:r>
      <w:r w:rsidRPr="00BB01E8">
        <w:rPr>
          <w:rFonts w:ascii="Simplified Arabic" w:hAnsi="Simplified Arabic" w:cs="Simplified Arabic" w:hint="cs"/>
          <w:sz w:val="28"/>
          <w:szCs w:val="28"/>
          <w:rtl/>
        </w:rPr>
        <w:t>،</w:t>
      </w:r>
      <w:r w:rsidRPr="00BB01E8">
        <w:rPr>
          <w:rFonts w:ascii="Simplified Arabic" w:hAnsi="Simplified Arabic" w:cs="Simplified Arabic"/>
          <w:sz w:val="28"/>
          <w:szCs w:val="28"/>
          <w:rtl/>
        </w:rPr>
        <w:t xml:space="preserve"> وبناءً على ذلك </w:t>
      </w:r>
      <w:r w:rsidRPr="00BB01E8">
        <w:rPr>
          <w:rFonts w:ascii="Simplified Arabic" w:hAnsi="Simplified Arabic" w:cs="Simplified Arabic" w:hint="cs"/>
          <w:sz w:val="28"/>
          <w:szCs w:val="28"/>
          <w:rtl/>
        </w:rPr>
        <w:t xml:space="preserve">تأتي هذه الدراسة للإجابة عن السؤال الرئيسي المتمثل في: </w:t>
      </w:r>
      <w:r w:rsidRPr="00BB01E8">
        <w:rPr>
          <w:rFonts w:ascii="Simplified Arabic" w:hAnsi="Simplified Arabic" w:cs="Simplified Arabic"/>
          <w:b/>
          <w:bCs/>
          <w:sz w:val="28"/>
          <w:szCs w:val="28"/>
          <w:rtl/>
        </w:rPr>
        <w:t>ما أثر تبني تقنيات الذكاء الاصطناعي على كفاءة العمليات الإدارية في المؤسسات الحكومية بالمملكة العربية السعودية؟</w:t>
      </w:r>
    </w:p>
    <w:p w14:paraId="0AD6A1B5" w14:textId="7821A210" w:rsidR="00352982" w:rsidRPr="00BB01E8" w:rsidRDefault="00352982" w:rsidP="00352982">
      <w:pPr>
        <w:spacing w:after="0" w:line="276" w:lineRule="auto"/>
        <w:rPr>
          <w:rFonts w:ascii="Simplified Arabic" w:hAnsi="Simplified Arabic" w:cs="Simplified Arabic"/>
          <w:sz w:val="28"/>
          <w:szCs w:val="28"/>
          <w:rtl/>
        </w:rPr>
      </w:pPr>
      <w:r w:rsidRPr="00BB01E8">
        <w:rPr>
          <w:rFonts w:ascii="Simplified Arabic" w:hAnsi="Simplified Arabic" w:cs="Simplified Arabic" w:hint="cs"/>
          <w:sz w:val="28"/>
          <w:szCs w:val="28"/>
          <w:rtl/>
        </w:rPr>
        <w:t xml:space="preserve">ومنه تنبثق </w:t>
      </w:r>
      <w:r w:rsidRPr="00BB01E8">
        <w:rPr>
          <w:rFonts w:ascii="Simplified Arabic" w:hAnsi="Simplified Arabic" w:cs="Simplified Arabic"/>
          <w:sz w:val="28"/>
          <w:szCs w:val="28"/>
          <w:rtl/>
        </w:rPr>
        <w:t>الأسئلة الفرعية</w:t>
      </w:r>
      <w:r w:rsidRPr="00BB01E8">
        <w:rPr>
          <w:rFonts w:ascii="Simplified Arabic" w:hAnsi="Simplified Arabic" w:cs="Simplified Arabic" w:hint="cs"/>
          <w:sz w:val="28"/>
          <w:szCs w:val="28"/>
          <w:rtl/>
        </w:rPr>
        <w:t xml:space="preserve"> التالية:</w:t>
      </w:r>
    </w:p>
    <w:p w14:paraId="5BD7E0D7" w14:textId="77777777" w:rsidR="00352982" w:rsidRPr="00BB01E8" w:rsidRDefault="00352982">
      <w:pPr>
        <w:pStyle w:val="a7"/>
        <w:numPr>
          <w:ilvl w:val="0"/>
          <w:numId w:val="15"/>
        </w:numPr>
        <w:spacing w:after="0" w:line="276" w:lineRule="auto"/>
        <w:ind w:left="584" w:hanging="257"/>
        <w:rPr>
          <w:rFonts w:ascii="Simplified Arabic" w:hAnsi="Simplified Arabic" w:cs="Simplified Arabic"/>
          <w:sz w:val="28"/>
          <w:szCs w:val="28"/>
        </w:rPr>
      </w:pPr>
      <w:r w:rsidRPr="00BB01E8">
        <w:rPr>
          <w:rFonts w:ascii="Simplified Arabic" w:hAnsi="Simplified Arabic" w:cs="Simplified Arabic"/>
          <w:sz w:val="28"/>
          <w:szCs w:val="28"/>
          <w:rtl/>
        </w:rPr>
        <w:t>ما مستوى تبني تقنيات الذكاء الاصطناعي في المؤسسات الحكومية بالمملكة العربية السعودية؟</w:t>
      </w:r>
    </w:p>
    <w:p w14:paraId="1EF948CA" w14:textId="04BB25AF" w:rsidR="00352982" w:rsidRPr="00BB01E8" w:rsidRDefault="00352982">
      <w:pPr>
        <w:pStyle w:val="a7"/>
        <w:numPr>
          <w:ilvl w:val="0"/>
          <w:numId w:val="15"/>
        </w:numPr>
        <w:spacing w:after="0" w:line="276" w:lineRule="auto"/>
        <w:ind w:left="584" w:hanging="257"/>
        <w:rPr>
          <w:rFonts w:ascii="Simplified Arabic" w:hAnsi="Simplified Arabic" w:cs="Simplified Arabic"/>
          <w:sz w:val="28"/>
          <w:szCs w:val="28"/>
          <w:rtl/>
        </w:rPr>
      </w:pPr>
      <w:r w:rsidRPr="00BB01E8">
        <w:rPr>
          <w:rFonts w:ascii="Simplified Arabic" w:hAnsi="Simplified Arabic" w:cs="Simplified Arabic"/>
          <w:sz w:val="28"/>
          <w:szCs w:val="28"/>
          <w:rtl/>
        </w:rPr>
        <w:t>ما مدى تأثير تبني تقنيات الذكاء الاصطناعي على تحسين كفاءة العمليات الإدارية في هذه المؤسسات؟</w:t>
      </w:r>
    </w:p>
    <w:p w14:paraId="231E38BB" w14:textId="28468532" w:rsidR="009125CE" w:rsidRPr="0057235D" w:rsidRDefault="00A74F76" w:rsidP="00352982">
      <w:pPr>
        <w:pStyle w:val="2"/>
        <w:bidi/>
        <w:spacing w:before="0" w:beforeAutospacing="0" w:after="0" w:afterAutospacing="0" w:line="276" w:lineRule="auto"/>
        <w:jc w:val="left"/>
        <w:rPr>
          <w:rFonts w:ascii="Simplified Arabic" w:hAnsi="Simplified Arabic"/>
          <w:sz w:val="28"/>
          <w:szCs w:val="28"/>
          <w:rtl/>
        </w:rPr>
      </w:pPr>
      <w:bookmarkStart w:id="11" w:name="_Toc217288978"/>
      <w:r w:rsidRPr="0057235D">
        <w:rPr>
          <w:rFonts w:ascii="Simplified Arabic" w:hAnsi="Simplified Arabic" w:hint="cs"/>
          <w:sz w:val="28"/>
          <w:szCs w:val="28"/>
          <w:rtl/>
        </w:rPr>
        <w:lastRenderedPageBreak/>
        <w:t>أهمية الدراسة:</w:t>
      </w:r>
      <w:bookmarkEnd w:id="11"/>
    </w:p>
    <w:p w14:paraId="008892E2" w14:textId="6559736D" w:rsidR="0046646D" w:rsidRPr="00BB01E8" w:rsidRDefault="00352982" w:rsidP="0046646D">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تنبع أهمية</w:t>
      </w:r>
      <w:r w:rsidR="0046646D" w:rsidRPr="00BB01E8">
        <w:rPr>
          <w:rFonts w:ascii="Simplified Arabic" w:hAnsi="Simplified Arabic" w:cs="Simplified Arabic" w:hint="cs"/>
          <w:sz w:val="28"/>
          <w:szCs w:val="28"/>
          <w:rtl/>
        </w:rPr>
        <w:t xml:space="preserve">  الدراسة من موضوعها حيث تتناول</w:t>
      </w:r>
      <w:r w:rsidRPr="00BB01E8">
        <w:rPr>
          <w:rFonts w:ascii="Simplified Arabic" w:hAnsi="Simplified Arabic" w:cs="Simplified Arabic"/>
          <w:sz w:val="28"/>
          <w:szCs w:val="28"/>
          <w:rtl/>
        </w:rPr>
        <w:t xml:space="preserve"> هذه الدراسة التحول الرقمي المتسارع في القطاع الحكومي بالمملكة العربية السعودية، والتوجه نحو توظيف تقنيات الذكاء الاصطناعي لتحسين كفاءة العمليات الإدارية وجودة الخدمات العامة</w:t>
      </w:r>
      <w:r w:rsidR="0046646D" w:rsidRPr="00BB01E8">
        <w:rPr>
          <w:rFonts w:ascii="Simplified Arabic" w:hAnsi="Simplified Arabic" w:cs="Simplified Arabic" w:hint="cs"/>
          <w:sz w:val="28"/>
          <w:szCs w:val="28"/>
          <w:rtl/>
        </w:rPr>
        <w:t xml:space="preserve">، </w:t>
      </w:r>
      <w:r w:rsidRPr="00BB01E8">
        <w:rPr>
          <w:rFonts w:ascii="Simplified Arabic" w:hAnsi="Simplified Arabic" w:cs="Simplified Arabic"/>
          <w:sz w:val="28"/>
          <w:szCs w:val="28"/>
          <w:rtl/>
        </w:rPr>
        <w:t>وعلى الرغم من المبادرات الوطنية الداعمة لهذا التوجه لا تزال هناك حاجة إلى دراسات علمية منهجية توضح الأثر الفعلي لتبني هذه التقنيات على الأداء الإداري</w:t>
      </w:r>
      <w:r w:rsidR="0046646D" w:rsidRPr="00BB01E8">
        <w:rPr>
          <w:rFonts w:ascii="Simplified Arabic" w:hAnsi="Simplified Arabic" w:cs="Simplified Arabic" w:hint="cs"/>
          <w:sz w:val="28"/>
          <w:szCs w:val="28"/>
          <w:rtl/>
        </w:rPr>
        <w:t xml:space="preserve">، </w:t>
      </w:r>
      <w:r w:rsidRPr="00BB01E8">
        <w:rPr>
          <w:rFonts w:ascii="Simplified Arabic" w:hAnsi="Simplified Arabic" w:cs="Simplified Arabic"/>
          <w:sz w:val="28"/>
          <w:szCs w:val="28"/>
          <w:rtl/>
        </w:rPr>
        <w:t xml:space="preserve">وتكمن الأهمية العلمية للدراسة في سد فجوة في الأدبيات العربية من خلال تحليل العلاقة بين تبني الذكاء الاصطناعي وكفاءة العمليات الإدارية في السياق الحكومي السعودي. </w:t>
      </w:r>
    </w:p>
    <w:p w14:paraId="7937C50C" w14:textId="0EB33715" w:rsidR="00B90116" w:rsidRPr="00BB01E8" w:rsidRDefault="00352982" w:rsidP="00352982">
      <w:pPr>
        <w:spacing w:after="0" w:line="276" w:lineRule="auto"/>
        <w:jc w:val="both"/>
        <w:rPr>
          <w:rFonts w:ascii="Simplified Arabic" w:hAnsi="Simplified Arabic" w:cs="Simplified Arabic"/>
          <w:sz w:val="28"/>
          <w:szCs w:val="28"/>
        </w:rPr>
      </w:pPr>
      <w:r w:rsidRPr="00BB01E8">
        <w:rPr>
          <w:rFonts w:ascii="Simplified Arabic" w:hAnsi="Simplified Arabic" w:cs="Simplified Arabic"/>
          <w:sz w:val="28"/>
          <w:szCs w:val="28"/>
          <w:rtl/>
        </w:rPr>
        <w:t>أما من الناحية العملية ف</w:t>
      </w:r>
      <w:r w:rsidR="0046646D" w:rsidRPr="00BB01E8">
        <w:rPr>
          <w:rFonts w:ascii="Simplified Arabic" w:hAnsi="Simplified Arabic" w:cs="Simplified Arabic" w:hint="cs"/>
          <w:sz w:val="28"/>
          <w:szCs w:val="28"/>
          <w:rtl/>
        </w:rPr>
        <w:t xml:space="preserve">إن </w:t>
      </w:r>
      <w:r w:rsidRPr="00BB01E8">
        <w:rPr>
          <w:rFonts w:ascii="Simplified Arabic" w:hAnsi="Simplified Arabic" w:cs="Simplified Arabic"/>
          <w:sz w:val="28"/>
          <w:szCs w:val="28"/>
          <w:rtl/>
        </w:rPr>
        <w:t>نتائج</w:t>
      </w:r>
      <w:r w:rsidR="0046646D" w:rsidRPr="00BB01E8">
        <w:rPr>
          <w:rFonts w:ascii="Simplified Arabic" w:hAnsi="Simplified Arabic" w:cs="Simplified Arabic" w:hint="cs"/>
          <w:sz w:val="28"/>
          <w:szCs w:val="28"/>
          <w:rtl/>
        </w:rPr>
        <w:t xml:space="preserve"> هذه</w:t>
      </w:r>
      <w:r w:rsidRPr="00BB01E8">
        <w:rPr>
          <w:rFonts w:ascii="Simplified Arabic" w:hAnsi="Simplified Arabic" w:cs="Simplified Arabic"/>
          <w:sz w:val="28"/>
          <w:szCs w:val="28"/>
          <w:rtl/>
        </w:rPr>
        <w:t xml:space="preserve"> الدراسة</w:t>
      </w:r>
      <w:r w:rsidR="0046646D" w:rsidRPr="00BB01E8">
        <w:rPr>
          <w:rFonts w:ascii="Simplified Arabic" w:hAnsi="Simplified Arabic" w:cs="Simplified Arabic"/>
          <w:sz w:val="28"/>
          <w:szCs w:val="28"/>
          <w:rtl/>
        </w:rPr>
        <w:t xml:space="preserve"> تسهم</w:t>
      </w:r>
      <w:r w:rsidRPr="00BB01E8">
        <w:rPr>
          <w:rFonts w:ascii="Simplified Arabic" w:hAnsi="Simplified Arabic" w:cs="Simplified Arabic"/>
          <w:sz w:val="28"/>
          <w:szCs w:val="28"/>
          <w:rtl/>
        </w:rPr>
        <w:t xml:space="preserve"> في دعم صُنّاع القرار بمؤشرات واقعية تساعد على تطوير سياسات تبني الذكاء الاصطناعي، وتحسين الأداء الحكومي، وتقليل الهدر في الموارد.</w:t>
      </w:r>
    </w:p>
    <w:p w14:paraId="1817352F" w14:textId="349DC553" w:rsidR="009125CE" w:rsidRPr="0046646D" w:rsidRDefault="00A74F76" w:rsidP="0046646D">
      <w:pPr>
        <w:pStyle w:val="2"/>
        <w:bidi/>
        <w:spacing w:before="0" w:beforeAutospacing="0" w:after="0" w:afterAutospacing="0" w:line="276" w:lineRule="auto"/>
        <w:jc w:val="left"/>
        <w:rPr>
          <w:rFonts w:ascii="Simplified Arabic" w:hAnsi="Simplified Arabic"/>
          <w:sz w:val="28"/>
          <w:szCs w:val="28"/>
          <w:rtl/>
        </w:rPr>
      </w:pPr>
      <w:bookmarkStart w:id="12" w:name="_Toc217288979"/>
      <w:r w:rsidRPr="0046646D">
        <w:rPr>
          <w:rFonts w:ascii="Simplified Arabic" w:hAnsi="Simplified Arabic" w:hint="cs"/>
          <w:sz w:val="28"/>
          <w:szCs w:val="28"/>
          <w:rtl/>
        </w:rPr>
        <w:t>أهداف الدراسة</w:t>
      </w:r>
      <w:r w:rsidR="009125CE" w:rsidRPr="0046646D">
        <w:rPr>
          <w:rFonts w:ascii="Simplified Arabic" w:hAnsi="Simplified Arabic" w:hint="cs"/>
          <w:sz w:val="28"/>
          <w:szCs w:val="28"/>
          <w:rtl/>
        </w:rPr>
        <w:t>:</w:t>
      </w:r>
      <w:bookmarkEnd w:id="12"/>
    </w:p>
    <w:p w14:paraId="69BD4016" w14:textId="72472CDE" w:rsidR="00352982" w:rsidRPr="00BB01E8" w:rsidRDefault="00352982" w:rsidP="0046646D">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تهدف هذه الدراسة إلى تحقيق مجموعة من الأهداف</w:t>
      </w:r>
      <w:r w:rsidR="0046646D" w:rsidRPr="00BB01E8">
        <w:rPr>
          <w:rFonts w:ascii="Simplified Arabic" w:hAnsi="Simplified Arabic" w:cs="Simplified Arabic" w:hint="cs"/>
          <w:sz w:val="28"/>
          <w:szCs w:val="28"/>
          <w:rtl/>
        </w:rPr>
        <w:t xml:space="preserve"> منها</w:t>
      </w:r>
      <w:r w:rsidRPr="00BB01E8">
        <w:rPr>
          <w:rFonts w:ascii="Simplified Arabic" w:hAnsi="Simplified Arabic" w:cs="Simplified Arabic"/>
          <w:sz w:val="28"/>
          <w:szCs w:val="28"/>
          <w:rtl/>
        </w:rPr>
        <w:t>:</w:t>
      </w:r>
    </w:p>
    <w:p w14:paraId="13B9B106" w14:textId="766293D2" w:rsidR="0046646D" w:rsidRPr="00BB01E8" w:rsidRDefault="0046646D">
      <w:pPr>
        <w:pStyle w:val="a7"/>
        <w:numPr>
          <w:ilvl w:val="0"/>
          <w:numId w:val="16"/>
        </w:numPr>
        <w:ind w:left="610"/>
        <w:rPr>
          <w:rFonts w:ascii="Simplified Arabic" w:hAnsi="Simplified Arabic" w:cs="Simplified Arabic"/>
          <w:sz w:val="28"/>
          <w:szCs w:val="28"/>
        </w:rPr>
      </w:pPr>
      <w:r w:rsidRPr="00BB01E8">
        <w:rPr>
          <w:rFonts w:ascii="Simplified Arabic" w:hAnsi="Simplified Arabic" w:cs="Simplified Arabic"/>
          <w:sz w:val="28"/>
          <w:szCs w:val="28"/>
          <w:rtl/>
        </w:rPr>
        <w:t>تحليل أثر تبنّي تقنيات الذكاء الاصطناعي على تحسين كفاءة العمليات الإدارية في المؤسسات الحكومية.</w:t>
      </w:r>
    </w:p>
    <w:p w14:paraId="587B5335" w14:textId="4A575737" w:rsidR="00352982" w:rsidRPr="00BB01E8" w:rsidRDefault="00352982">
      <w:pPr>
        <w:pStyle w:val="a7"/>
        <w:numPr>
          <w:ilvl w:val="0"/>
          <w:numId w:val="16"/>
        </w:numPr>
        <w:spacing w:after="0" w:line="276" w:lineRule="auto"/>
        <w:ind w:left="610"/>
        <w:jc w:val="both"/>
        <w:rPr>
          <w:rFonts w:ascii="Simplified Arabic" w:hAnsi="Simplified Arabic" w:cs="Simplified Arabic"/>
          <w:sz w:val="28"/>
          <w:szCs w:val="28"/>
          <w:rtl/>
        </w:rPr>
      </w:pPr>
      <w:r w:rsidRPr="00BB01E8">
        <w:rPr>
          <w:rFonts w:ascii="Simplified Arabic" w:hAnsi="Simplified Arabic" w:cs="Simplified Arabic"/>
          <w:sz w:val="28"/>
          <w:szCs w:val="28"/>
          <w:rtl/>
        </w:rPr>
        <w:t>التعرّف على مستوى تبنّي تقنيات الذكاء الاصطناعي في المؤسسات الحكومية بالمملكة العربية السعودية.</w:t>
      </w:r>
    </w:p>
    <w:p w14:paraId="7A7F2D04" w14:textId="2F9125F4" w:rsidR="00352982" w:rsidRPr="00BB01E8" w:rsidRDefault="00352982">
      <w:pPr>
        <w:pStyle w:val="a7"/>
        <w:numPr>
          <w:ilvl w:val="0"/>
          <w:numId w:val="16"/>
        </w:numPr>
        <w:spacing w:after="0" w:line="276" w:lineRule="auto"/>
        <w:ind w:left="610"/>
        <w:jc w:val="both"/>
        <w:rPr>
          <w:rFonts w:ascii="Simplified Arabic" w:hAnsi="Simplified Arabic" w:cs="Simplified Arabic"/>
          <w:sz w:val="28"/>
          <w:szCs w:val="28"/>
          <w:rtl/>
        </w:rPr>
      </w:pPr>
      <w:r w:rsidRPr="00BB01E8">
        <w:rPr>
          <w:rFonts w:ascii="Simplified Arabic" w:hAnsi="Simplified Arabic" w:cs="Simplified Arabic"/>
          <w:sz w:val="28"/>
          <w:szCs w:val="28"/>
          <w:rtl/>
        </w:rPr>
        <w:t>قياس مستوى كفاءة العمليات الإدارية داخل المؤسسات الحكومية من حيث سرعة الإنجاز، ودقة الأداء، وجودة اتخاذ القرار.</w:t>
      </w:r>
    </w:p>
    <w:p w14:paraId="6D97446F" w14:textId="3145B97B" w:rsidR="00EE616A" w:rsidRPr="00BB01E8" w:rsidRDefault="00352982" w:rsidP="00911059">
      <w:pPr>
        <w:pStyle w:val="a7"/>
        <w:numPr>
          <w:ilvl w:val="0"/>
          <w:numId w:val="16"/>
        </w:numPr>
        <w:spacing w:after="0" w:line="276" w:lineRule="auto"/>
        <w:ind w:left="610"/>
        <w:jc w:val="both"/>
        <w:rPr>
          <w:rFonts w:ascii="Simplified Arabic" w:hAnsi="Simplified Arabic" w:cs="Simplified Arabic"/>
          <w:sz w:val="28"/>
          <w:szCs w:val="28"/>
          <w:rtl/>
        </w:rPr>
      </w:pPr>
      <w:r w:rsidRPr="00BB01E8">
        <w:rPr>
          <w:rFonts w:ascii="Simplified Arabic" w:hAnsi="Simplified Arabic" w:cs="Simplified Arabic"/>
          <w:sz w:val="28"/>
          <w:szCs w:val="28"/>
          <w:rtl/>
        </w:rPr>
        <w:t>تقديم توصيات علمية وعملية تسهم في دعم صُنّاع القرار وتعزيز فعالية استراتيجيات تبنّي الذكاء الاصطناعي في العمل الحكومي.</w:t>
      </w:r>
    </w:p>
    <w:p w14:paraId="3084272E" w14:textId="77777777" w:rsidR="00EE616A" w:rsidRPr="0057235D" w:rsidRDefault="00EE616A" w:rsidP="00EE616A">
      <w:pPr>
        <w:pStyle w:val="2"/>
        <w:bidi/>
        <w:spacing w:before="0" w:beforeAutospacing="0" w:after="0" w:afterAutospacing="0" w:line="276" w:lineRule="auto"/>
        <w:jc w:val="left"/>
        <w:rPr>
          <w:rFonts w:ascii="Simplified Arabic" w:hAnsi="Simplified Arabic"/>
          <w:sz w:val="28"/>
          <w:szCs w:val="28"/>
          <w:rtl/>
        </w:rPr>
      </w:pPr>
      <w:bookmarkStart w:id="13" w:name="_Toc217288980"/>
      <w:r w:rsidRPr="0057235D">
        <w:rPr>
          <w:rFonts w:ascii="Simplified Arabic" w:hAnsi="Simplified Arabic" w:hint="cs"/>
          <w:sz w:val="28"/>
          <w:szCs w:val="28"/>
          <w:rtl/>
        </w:rPr>
        <w:t>فروض الدراسة:</w:t>
      </w:r>
      <w:bookmarkEnd w:id="13"/>
    </w:p>
    <w:p w14:paraId="044EFF14" w14:textId="77777777" w:rsidR="00EE616A" w:rsidRPr="00BB01E8" w:rsidRDefault="00EE616A">
      <w:pPr>
        <w:pStyle w:val="a7"/>
        <w:numPr>
          <w:ilvl w:val="0"/>
          <w:numId w:val="18"/>
        </w:numPr>
        <w:spacing w:after="0" w:line="276" w:lineRule="auto"/>
        <w:ind w:left="610" w:hanging="283"/>
        <w:jc w:val="both"/>
        <w:rPr>
          <w:rFonts w:ascii="Simplified Arabic" w:hAnsi="Simplified Arabic" w:cs="Simplified Arabic"/>
          <w:sz w:val="28"/>
          <w:szCs w:val="28"/>
        </w:rPr>
      </w:pPr>
      <w:r w:rsidRPr="00BB01E8">
        <w:rPr>
          <w:rFonts w:ascii="Simplified Arabic" w:hAnsi="Simplified Arabic" w:cs="Simplified Arabic"/>
          <w:sz w:val="28"/>
          <w:szCs w:val="28"/>
          <w:rtl/>
        </w:rPr>
        <w:t xml:space="preserve">توجد علاقة ذات دلالة إحصائية بين تبني تقنيات الذكاء الاصطناعي وكفاءة إدارة </w:t>
      </w:r>
      <w:bookmarkStart w:id="14" w:name="_Hlk217241745"/>
      <w:r w:rsidRPr="00BB01E8">
        <w:rPr>
          <w:rFonts w:ascii="Simplified Arabic" w:hAnsi="Simplified Arabic" w:cs="Simplified Arabic"/>
          <w:sz w:val="28"/>
          <w:szCs w:val="28"/>
          <w:rtl/>
        </w:rPr>
        <w:t xml:space="preserve">المشاريع </w:t>
      </w:r>
      <w:bookmarkStart w:id="15" w:name="_Hlk217241709"/>
      <w:bookmarkEnd w:id="14"/>
      <w:r w:rsidRPr="00BB01E8">
        <w:rPr>
          <w:rFonts w:ascii="Simplified Arabic" w:hAnsi="Simplified Arabic" w:cs="Simplified Arabic"/>
          <w:sz w:val="28"/>
          <w:szCs w:val="28"/>
          <w:rtl/>
        </w:rPr>
        <w:t>في المؤسسات الحكومية السعودية.</w:t>
      </w:r>
      <w:bookmarkEnd w:id="15"/>
    </w:p>
    <w:p w14:paraId="6191E3E7" w14:textId="27CD03EF" w:rsidR="00EE616A" w:rsidRPr="00BB01E8" w:rsidRDefault="00EE616A" w:rsidP="00D0649D">
      <w:pPr>
        <w:pStyle w:val="a7"/>
        <w:widowControl w:val="0"/>
        <w:numPr>
          <w:ilvl w:val="0"/>
          <w:numId w:val="18"/>
        </w:numPr>
        <w:spacing w:after="0" w:line="276" w:lineRule="auto"/>
        <w:ind w:left="613" w:hanging="284"/>
        <w:jc w:val="both"/>
        <w:rPr>
          <w:rFonts w:ascii="Simplified Arabic" w:hAnsi="Simplified Arabic" w:cs="Simplified Arabic"/>
          <w:sz w:val="28"/>
          <w:szCs w:val="28"/>
        </w:rPr>
      </w:pPr>
      <w:r w:rsidRPr="00BB01E8">
        <w:rPr>
          <w:rFonts w:ascii="Simplified Arabic" w:hAnsi="Simplified Arabic" w:cs="Simplified Arabic"/>
          <w:sz w:val="28"/>
          <w:szCs w:val="28"/>
          <w:rtl/>
        </w:rPr>
        <w:t>توجد علاقة ذات دلالة إحصائية بين تبنّي تقنيات الذكاء الاصطناعي وأبعادها المختلفة (تحليل البيانات، دعم اتخاذ القرار، تعزيز الأداء المؤسسي) وكفاءة إدارة المشاريع في المؤسسات الحكومية.</w:t>
      </w:r>
    </w:p>
    <w:p w14:paraId="3C5453C9" w14:textId="0E1CE663" w:rsidR="00E051E0" w:rsidRPr="00BB01E8" w:rsidRDefault="00EE616A" w:rsidP="00E051E0">
      <w:pPr>
        <w:pStyle w:val="a7"/>
        <w:widowControl w:val="0"/>
        <w:numPr>
          <w:ilvl w:val="0"/>
          <w:numId w:val="18"/>
        </w:numPr>
        <w:spacing w:after="0" w:line="276" w:lineRule="auto"/>
        <w:ind w:left="613" w:hanging="284"/>
        <w:jc w:val="both"/>
        <w:rPr>
          <w:rFonts w:ascii="Simplified Arabic" w:hAnsi="Simplified Arabic" w:cs="Simplified Arabic"/>
          <w:sz w:val="28"/>
          <w:szCs w:val="28"/>
          <w:rtl/>
        </w:rPr>
      </w:pPr>
      <w:r w:rsidRPr="00BB01E8">
        <w:rPr>
          <w:rFonts w:ascii="Simplified Arabic" w:hAnsi="Simplified Arabic" w:cs="Simplified Arabic"/>
          <w:sz w:val="28"/>
          <w:szCs w:val="28"/>
          <w:rtl/>
        </w:rPr>
        <w:t>توجد علاقة ذات دلالة إحصائية بين الممارسات التطبيقية للذكاء الاصطناعي التي يستخدمها العاملون في المشروع وكفاءة إدارة المشاريع في المؤسسات الحكومية السعودية.</w:t>
      </w:r>
    </w:p>
    <w:p w14:paraId="0A1F08A2" w14:textId="77777777" w:rsidR="00E051E0" w:rsidRPr="006220A7" w:rsidRDefault="00E051E0" w:rsidP="00E051E0">
      <w:pPr>
        <w:keepNext/>
        <w:keepLines/>
        <w:spacing w:before="40" w:after="0" w:line="276" w:lineRule="auto"/>
        <w:outlineLvl w:val="2"/>
        <w:rPr>
          <w:rFonts w:ascii="Simplified Arabic" w:eastAsia="Times New Roman" w:hAnsi="Simplified Arabic" w:cs="Simplified Arabic"/>
          <w:b/>
          <w:bCs/>
          <w:kern w:val="0"/>
          <w:sz w:val="28"/>
          <w:szCs w:val="28"/>
          <w:rtl/>
          <w14:ligatures w14:val="none"/>
        </w:rPr>
      </w:pPr>
      <w:bookmarkStart w:id="16" w:name="_Toc217288983"/>
      <w:r w:rsidRPr="006220A7">
        <w:rPr>
          <w:rFonts w:ascii="Simplified Arabic" w:eastAsia="Times New Roman" w:hAnsi="Simplified Arabic" w:cs="Simplified Arabic" w:hint="cs"/>
          <w:b/>
          <w:bCs/>
          <w:kern w:val="0"/>
          <w:sz w:val="28"/>
          <w:szCs w:val="28"/>
          <w:rtl/>
          <w14:ligatures w14:val="none"/>
        </w:rPr>
        <w:lastRenderedPageBreak/>
        <w:t>حدود الدراسة:</w:t>
      </w:r>
      <w:bookmarkEnd w:id="16"/>
    </w:p>
    <w:p w14:paraId="639AF4AF" w14:textId="77777777" w:rsidR="00E051E0" w:rsidRPr="00BB01E8" w:rsidRDefault="00E051E0" w:rsidP="00E051E0">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 الحدود الموضوعية: اقتصرت الدراسة على موضوع أثر تبنّي تقنيات الذكاء الاصطناعي على كفاءة العمليات الإدارية في المؤسسات الحكومية.</w:t>
      </w:r>
    </w:p>
    <w:p w14:paraId="4AA9C281" w14:textId="77777777" w:rsidR="00E051E0" w:rsidRPr="00BB01E8" w:rsidRDefault="00E051E0" w:rsidP="00E051E0">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 الحدود المكانية: أُجريت الدراسة على مجموعة من المؤسسات الحكومية في المملكة العربية السعودية.</w:t>
      </w:r>
    </w:p>
    <w:p w14:paraId="6D979C09" w14:textId="77777777" w:rsidR="00E051E0" w:rsidRPr="00BB01E8" w:rsidRDefault="00E051E0" w:rsidP="00E051E0">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 الحدود الزمانية: تم تنفيذ الدراسة خلال الفترة الزمنية من العام 2025م.</w:t>
      </w:r>
    </w:p>
    <w:p w14:paraId="6C4A08EB" w14:textId="77777777" w:rsidR="00E051E0" w:rsidRPr="00BB01E8" w:rsidRDefault="00E051E0" w:rsidP="00E051E0">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 الحدود البشرية: اقتصرت الدراسة على الموظفين والقيادات الإدارية العاملين في المؤسسات الحكومية السعودية ممن لهم علاقة مباشرة باستخدام الأنظمة الرقمية وتقنيات الذكاء الاصطناعي في أداء أعمالهم الإدارية.</w:t>
      </w:r>
    </w:p>
    <w:p w14:paraId="6F44FEC1" w14:textId="77777777" w:rsidR="00E051E0" w:rsidRPr="005D3CF1" w:rsidRDefault="00E051E0" w:rsidP="00E051E0">
      <w:pPr>
        <w:keepNext/>
        <w:keepLines/>
        <w:spacing w:before="40" w:after="0" w:line="276" w:lineRule="auto"/>
        <w:outlineLvl w:val="2"/>
        <w:rPr>
          <w:rFonts w:ascii="Simplified Arabic" w:eastAsia="Times New Roman" w:hAnsi="Simplified Arabic" w:cs="Simplified Arabic"/>
          <w:b/>
          <w:bCs/>
          <w:kern w:val="0"/>
          <w:sz w:val="28"/>
          <w:szCs w:val="28"/>
          <w:rtl/>
          <w14:ligatures w14:val="none"/>
        </w:rPr>
      </w:pPr>
      <w:r w:rsidRPr="005D3CF1">
        <w:rPr>
          <w:rFonts w:ascii="Simplified Arabic" w:eastAsia="Times New Roman" w:hAnsi="Simplified Arabic" w:cs="Simplified Arabic" w:hint="cs"/>
          <w:b/>
          <w:bCs/>
          <w:kern w:val="0"/>
          <w:sz w:val="28"/>
          <w:szCs w:val="28"/>
          <w:rtl/>
          <w14:ligatures w14:val="none"/>
        </w:rPr>
        <w:t>مصطلحات الدراسة</w:t>
      </w:r>
    </w:p>
    <w:p w14:paraId="44EE14CB" w14:textId="77777777" w:rsidR="00E051E0" w:rsidRPr="00BB01E8" w:rsidRDefault="00E051E0" w:rsidP="00E051E0">
      <w:pPr>
        <w:widowControl w:val="0"/>
        <w:spacing w:after="0" w:line="276" w:lineRule="auto"/>
        <w:jc w:val="both"/>
        <w:rPr>
          <w:rFonts w:ascii="Simplified Arabic" w:hAnsi="Simplified Arabic" w:cs="Simplified Arabic"/>
          <w:sz w:val="28"/>
          <w:szCs w:val="28"/>
          <w:rtl/>
        </w:rPr>
      </w:pPr>
      <w:r w:rsidRPr="00BB01E8">
        <w:rPr>
          <w:rFonts w:ascii="Simplified Arabic" w:hAnsi="Simplified Arabic" w:cs="Simplified Arabic"/>
          <w:b/>
          <w:bCs/>
          <w:sz w:val="28"/>
          <w:szCs w:val="28"/>
          <w:rtl/>
        </w:rPr>
        <w:t>الذكاء الاصطناعي</w:t>
      </w:r>
      <w:r w:rsidRPr="00BB01E8">
        <w:rPr>
          <w:rFonts w:ascii="Simplified Arabic" w:hAnsi="Simplified Arabic" w:cs="Simplified Arabic" w:hint="cs"/>
          <w:b/>
          <w:bCs/>
          <w:sz w:val="28"/>
          <w:szCs w:val="28"/>
          <w:rtl/>
        </w:rPr>
        <w:t>:</w:t>
      </w:r>
      <w:r w:rsidRPr="00BB01E8">
        <w:rPr>
          <w:rFonts w:ascii="Simplified Arabic" w:hAnsi="Simplified Arabic" w:cs="Simplified Arabic"/>
          <w:sz w:val="28"/>
          <w:szCs w:val="28"/>
          <w:rtl/>
        </w:rPr>
        <w:t xml:space="preserve"> هو جزء من علوم الحاسب يهدف إلى تصميم أنظمة ذكية تعطي نفس الخصائص التي نعرفها بالذكاء في السلوك الإنساني، وهو يعمل معتمدا على مبدأ مضاهاة التشكيلات التي يمكن بواسطة وصف الأشياء والأحداث والعمليات باستخدام خواصها الكيفية وعلاقتها المنطقية والحسابية.</w:t>
      </w:r>
    </w:p>
    <w:p w14:paraId="7CA09220" w14:textId="77777777" w:rsidR="00E051E0" w:rsidRPr="00BB01E8" w:rsidRDefault="00E051E0" w:rsidP="00E051E0">
      <w:pPr>
        <w:widowControl w:val="0"/>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 xml:space="preserve">وعرف جربول </w:t>
      </w:r>
      <w:r w:rsidRPr="00BB01E8">
        <w:rPr>
          <w:rFonts w:ascii="Simplified Arabic" w:hAnsi="Simplified Arabic" w:cs="Simplified Arabic"/>
          <w:sz w:val="28"/>
          <w:szCs w:val="28"/>
        </w:rPr>
        <w:t>Grewal</w:t>
      </w:r>
      <w:r w:rsidRPr="00BB01E8">
        <w:rPr>
          <w:rFonts w:ascii="Simplified Arabic" w:hAnsi="Simplified Arabic" w:cs="Simplified Arabic"/>
          <w:sz w:val="28"/>
          <w:szCs w:val="28"/>
          <w:rtl/>
        </w:rPr>
        <w:t>الذكاء الاصطناعي على انه نظام المحاكاة الميكانيكية الذي يقوم على جمع المعرفة المعلومات التي تتعلق بمختلف القطاعات في العالم والعمل على معالجتها ونشرها للاستفادة منها على شكل ذكاء عملي. (</w:t>
      </w:r>
      <w:r w:rsidRPr="00BB01E8">
        <w:rPr>
          <w:rFonts w:ascii="Simplified Arabic" w:hAnsi="Simplified Arabic" w:cs="Simplified Arabic"/>
          <w:b/>
          <w:bCs/>
          <w:sz w:val="28"/>
          <w:szCs w:val="28"/>
          <w:rtl/>
        </w:rPr>
        <w:t>المقيطي، 2021</w:t>
      </w:r>
      <w:r w:rsidRPr="00BB01E8">
        <w:rPr>
          <w:rFonts w:ascii="Simplified Arabic" w:hAnsi="Simplified Arabic" w:cs="Simplified Arabic"/>
          <w:sz w:val="28"/>
          <w:szCs w:val="28"/>
          <w:rtl/>
        </w:rPr>
        <w:t>)</w:t>
      </w:r>
    </w:p>
    <w:p w14:paraId="0985A6AE" w14:textId="0EAE1ED4" w:rsidR="00E051E0" w:rsidRDefault="00E051E0" w:rsidP="00E051E0">
      <w:pPr>
        <w:widowControl w:val="0"/>
        <w:spacing w:line="276" w:lineRule="auto"/>
        <w:jc w:val="both"/>
        <w:rPr>
          <w:rFonts w:ascii="Simplified Arabic" w:hAnsi="Simplified Arabic" w:cs="Simplified Arabic"/>
          <w:sz w:val="28"/>
          <w:szCs w:val="28"/>
          <w:rtl/>
        </w:rPr>
      </w:pPr>
      <w:r w:rsidRPr="00BB01E8">
        <w:rPr>
          <w:rFonts w:ascii="Simplified Arabic" w:hAnsi="Simplified Arabic" w:cs="Simplified Arabic" w:hint="cs"/>
          <w:b/>
          <w:bCs/>
          <w:sz w:val="28"/>
          <w:szCs w:val="28"/>
          <w:rtl/>
        </w:rPr>
        <w:t xml:space="preserve">إدارة المشاريع: </w:t>
      </w:r>
      <w:r w:rsidRPr="00BB01E8">
        <w:rPr>
          <w:rFonts w:ascii="Simplified Arabic" w:hAnsi="Simplified Arabic" w:cs="Simplified Arabic" w:hint="cs"/>
          <w:sz w:val="28"/>
          <w:szCs w:val="28"/>
          <w:rtl/>
        </w:rPr>
        <w:t>هي عملية تخطيط وتنظيم وتوجيه الموارد البشرية والمادية والمالية لتحقيق أهداف محددة ضمن إطار زمني وقيود معينة، بحيث يتم إنجاز المشروع بكفاءة وفاعلية مع ضمان الجودة والالتزام بالتكلفة والجدول الزمني المحدد. (</w:t>
      </w:r>
      <w:r w:rsidRPr="00BB01E8">
        <w:rPr>
          <w:rFonts w:ascii="Simplified Arabic" w:hAnsi="Simplified Arabic" w:cs="Simplified Arabic" w:hint="cs"/>
          <w:b/>
          <w:bCs/>
          <w:sz w:val="28"/>
          <w:szCs w:val="28"/>
          <w:rtl/>
        </w:rPr>
        <w:t>العلي، 2025</w:t>
      </w:r>
      <w:r w:rsidRPr="00BB01E8">
        <w:rPr>
          <w:rFonts w:ascii="Simplified Arabic" w:hAnsi="Simplified Arabic" w:cs="Simplified Arabic" w:hint="cs"/>
          <w:sz w:val="28"/>
          <w:szCs w:val="28"/>
          <w:rtl/>
        </w:rPr>
        <w:t>)</w:t>
      </w:r>
    </w:p>
    <w:p w14:paraId="0A672927" w14:textId="77777777" w:rsidR="00737577" w:rsidRDefault="00737577" w:rsidP="00E051E0">
      <w:pPr>
        <w:widowControl w:val="0"/>
        <w:spacing w:line="276" w:lineRule="auto"/>
        <w:jc w:val="both"/>
        <w:rPr>
          <w:rFonts w:ascii="Simplified Arabic" w:hAnsi="Simplified Arabic" w:cs="Simplified Arabic"/>
          <w:sz w:val="28"/>
          <w:szCs w:val="28"/>
          <w:rtl/>
        </w:rPr>
      </w:pPr>
    </w:p>
    <w:p w14:paraId="1DBF707E" w14:textId="77777777" w:rsidR="00737577" w:rsidRDefault="00737577" w:rsidP="00E051E0">
      <w:pPr>
        <w:widowControl w:val="0"/>
        <w:spacing w:line="276" w:lineRule="auto"/>
        <w:jc w:val="both"/>
        <w:rPr>
          <w:rFonts w:ascii="Simplified Arabic" w:hAnsi="Simplified Arabic" w:cs="Simplified Arabic"/>
          <w:sz w:val="28"/>
          <w:szCs w:val="28"/>
          <w:rtl/>
        </w:rPr>
      </w:pPr>
    </w:p>
    <w:p w14:paraId="73EA8596" w14:textId="77777777" w:rsidR="00737577" w:rsidRDefault="00737577" w:rsidP="00E051E0">
      <w:pPr>
        <w:widowControl w:val="0"/>
        <w:spacing w:line="276" w:lineRule="auto"/>
        <w:jc w:val="both"/>
        <w:rPr>
          <w:rFonts w:ascii="Simplified Arabic" w:hAnsi="Simplified Arabic" w:cs="Simplified Arabic"/>
          <w:sz w:val="28"/>
          <w:szCs w:val="28"/>
          <w:rtl/>
        </w:rPr>
      </w:pPr>
    </w:p>
    <w:p w14:paraId="3EEADE9F" w14:textId="77777777" w:rsidR="00737577" w:rsidRDefault="00737577" w:rsidP="00E051E0">
      <w:pPr>
        <w:widowControl w:val="0"/>
        <w:spacing w:line="276" w:lineRule="auto"/>
        <w:jc w:val="both"/>
        <w:rPr>
          <w:rFonts w:ascii="Simplified Arabic" w:hAnsi="Simplified Arabic" w:cs="Simplified Arabic"/>
          <w:sz w:val="28"/>
          <w:szCs w:val="28"/>
          <w:rtl/>
        </w:rPr>
      </w:pPr>
    </w:p>
    <w:p w14:paraId="4F2A16C2" w14:textId="77777777" w:rsidR="00737577" w:rsidRDefault="00737577" w:rsidP="00E051E0">
      <w:pPr>
        <w:widowControl w:val="0"/>
        <w:spacing w:line="276" w:lineRule="auto"/>
        <w:jc w:val="both"/>
        <w:rPr>
          <w:rFonts w:ascii="Simplified Arabic" w:hAnsi="Simplified Arabic" w:cs="Simplified Arabic"/>
          <w:sz w:val="28"/>
          <w:szCs w:val="28"/>
          <w:rtl/>
        </w:rPr>
      </w:pPr>
    </w:p>
    <w:p w14:paraId="2EA47F59" w14:textId="77777777" w:rsidR="00737577" w:rsidRDefault="00737577" w:rsidP="00E051E0">
      <w:pPr>
        <w:widowControl w:val="0"/>
        <w:spacing w:line="276" w:lineRule="auto"/>
        <w:jc w:val="both"/>
        <w:rPr>
          <w:rFonts w:ascii="Simplified Arabic" w:hAnsi="Simplified Arabic" w:cs="Simplified Arabic"/>
          <w:sz w:val="28"/>
          <w:szCs w:val="28"/>
          <w:rtl/>
        </w:rPr>
      </w:pPr>
    </w:p>
    <w:p w14:paraId="48795B66" w14:textId="77777777" w:rsidR="00737577" w:rsidRDefault="00737577" w:rsidP="00737577">
      <w:pPr>
        <w:pStyle w:val="2"/>
        <w:bidi/>
        <w:spacing w:before="0" w:beforeAutospacing="0" w:after="0" w:afterAutospacing="0" w:line="276" w:lineRule="auto"/>
        <w:rPr>
          <w:rFonts w:ascii="Simplified Arabic" w:hAnsi="Simplified Arabic"/>
          <w:sz w:val="28"/>
          <w:szCs w:val="28"/>
          <w:rtl/>
        </w:rPr>
      </w:pPr>
      <w:bookmarkStart w:id="17" w:name="_Toc217288981"/>
      <w:r w:rsidRPr="00737577">
        <w:rPr>
          <w:rFonts w:ascii="Simplified Arabic" w:hAnsi="Simplified Arabic"/>
          <w:sz w:val="28"/>
          <w:szCs w:val="28"/>
          <w:rtl/>
        </w:rPr>
        <w:lastRenderedPageBreak/>
        <w:t xml:space="preserve">الفصل الثاني: </w:t>
      </w:r>
    </w:p>
    <w:p w14:paraId="0FF52288" w14:textId="679DCE8F" w:rsidR="00737577" w:rsidRPr="00737577" w:rsidRDefault="00EE616A" w:rsidP="00737577">
      <w:pPr>
        <w:pStyle w:val="2"/>
        <w:bidi/>
        <w:spacing w:before="0" w:beforeAutospacing="0" w:after="240" w:afterAutospacing="0" w:line="276" w:lineRule="auto"/>
        <w:rPr>
          <w:rFonts w:ascii="Simplified Arabic" w:hAnsi="Simplified Arabic"/>
          <w:sz w:val="28"/>
          <w:szCs w:val="28"/>
          <w:rtl/>
        </w:rPr>
      </w:pPr>
      <w:proofErr w:type="gramStart"/>
      <w:r w:rsidRPr="00EE616A">
        <w:rPr>
          <w:rFonts w:ascii="Simplified Arabic" w:hAnsi="Simplified Arabic" w:hint="cs"/>
          <w:sz w:val="28"/>
          <w:szCs w:val="28"/>
          <w:rtl/>
        </w:rPr>
        <w:t>الاطار</w:t>
      </w:r>
      <w:proofErr w:type="gramEnd"/>
      <w:r w:rsidRPr="00EE616A">
        <w:rPr>
          <w:rFonts w:ascii="Simplified Arabic" w:hAnsi="Simplified Arabic" w:hint="cs"/>
          <w:sz w:val="28"/>
          <w:szCs w:val="28"/>
          <w:rtl/>
        </w:rPr>
        <w:t xml:space="preserve"> النظري</w:t>
      </w:r>
      <w:bookmarkEnd w:id="17"/>
      <w:r w:rsidR="00737577">
        <w:rPr>
          <w:rFonts w:ascii="Simplified Arabic" w:hAnsi="Simplified Arabic" w:hint="cs"/>
          <w:sz w:val="28"/>
          <w:szCs w:val="28"/>
          <w:rtl/>
        </w:rPr>
        <w:t xml:space="preserve"> والدراسات السابقة</w:t>
      </w:r>
    </w:p>
    <w:p w14:paraId="7D638C6A" w14:textId="156A6526" w:rsidR="007E7FD6" w:rsidRPr="00737577" w:rsidRDefault="00737577" w:rsidP="00737577">
      <w:pPr>
        <w:spacing w:after="0" w:line="276"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المحور الأول: </w:t>
      </w:r>
      <w:r w:rsidR="007E7FD6" w:rsidRPr="00737577">
        <w:rPr>
          <w:rFonts w:ascii="Simplified Arabic" w:hAnsi="Simplified Arabic" w:cs="Simplified Arabic" w:hint="cs"/>
          <w:b/>
          <w:bCs/>
          <w:sz w:val="28"/>
          <w:szCs w:val="28"/>
          <w:rtl/>
        </w:rPr>
        <w:t>الذكاء الاصطناعي</w:t>
      </w:r>
    </w:p>
    <w:p w14:paraId="7FE34016" w14:textId="77777777" w:rsidR="00737577" w:rsidRPr="00737577" w:rsidRDefault="00737577" w:rsidP="00737577">
      <w:pPr>
        <w:spacing w:after="0" w:line="276" w:lineRule="auto"/>
        <w:jc w:val="both"/>
        <w:rPr>
          <w:rFonts w:ascii="Simplified Arabic" w:hAnsi="Simplified Arabic" w:cs="Simplified Arabic"/>
          <w:b/>
          <w:bCs/>
          <w:sz w:val="28"/>
          <w:szCs w:val="28"/>
          <w:rtl/>
        </w:rPr>
      </w:pPr>
      <w:r w:rsidRPr="00737577">
        <w:rPr>
          <w:rFonts w:ascii="Simplified Arabic" w:hAnsi="Simplified Arabic" w:cs="Simplified Arabic" w:hint="cs"/>
          <w:b/>
          <w:bCs/>
          <w:sz w:val="28"/>
          <w:szCs w:val="28"/>
          <w:rtl/>
        </w:rPr>
        <w:t>مقدمة</w:t>
      </w:r>
    </w:p>
    <w:p w14:paraId="62ECAFEB" w14:textId="5D1EC11C" w:rsidR="007E7FD6" w:rsidRPr="00BB01E8" w:rsidRDefault="007E7FD6" w:rsidP="00737577">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شهد العالم في العقود الأخيرة تطورات هائلة في مجال التكنولوجيا، وكان للذكاء الاصطناعي نصيب وافر من هذه الطفرة التقنية. يُعرَّف الذكاء الاصطناعي بأنه قدرة الأنظمة الحاسوبية على محاكاة السلوك الذكي للإنسان من خلال التعلم والاستدلال واتخاذ القرار بشكل تلقائي ومع توسع مجالات تطبيقه، أصبح الذكاء الاصطناعي عنصرا</w:t>
      </w:r>
      <w:r w:rsidR="00AE32F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محوريا</w:t>
      </w:r>
      <w:r w:rsidR="00AE32F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في تحسين أساليب إدارة المشاريع والعمليات الإدارية</w:t>
      </w:r>
      <w:r w:rsidR="00AE32F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إذ يوفّر أدوات فعّالة لتحليل البيانات واستخلاص التوصيات مما يعزز جودة المخرجات وسرعة الإنجاز</w:t>
      </w:r>
      <w:r w:rsidR="00AE32F7" w:rsidRPr="00BB01E8">
        <w:rPr>
          <w:rFonts w:ascii="Simplified Arabic" w:hAnsi="Simplified Arabic" w:cs="Simplified Arabic" w:hint="cs"/>
          <w:sz w:val="28"/>
          <w:szCs w:val="28"/>
          <w:rtl/>
        </w:rPr>
        <w:t xml:space="preserve">، </w:t>
      </w:r>
      <w:r w:rsidRPr="00BB01E8">
        <w:rPr>
          <w:rFonts w:ascii="Simplified Arabic" w:hAnsi="Simplified Arabic" w:cs="Simplified Arabic" w:hint="cs"/>
          <w:sz w:val="28"/>
          <w:szCs w:val="28"/>
          <w:rtl/>
        </w:rPr>
        <w:t>ويؤكد الباحثون أن الاستثمار في الذكاء الاصطناعي أصبح ضرورة استراتيجية وليس رفاهية تقنية حيث أن تكامل العوامل مثل التكلفة والوقت والكفاءة مع تقنيات الذكاء الاصطناعي يمكن أن يحسن الأداء الشامل للمشروعات في مختلف مراحلها، ويتيح للمدراء اتخاذ قرارات أفضل وأكثر دقة</w:t>
      </w:r>
      <w:r w:rsidR="009131D0" w:rsidRPr="00BB01E8">
        <w:rPr>
          <w:rFonts w:ascii="Simplified Arabic" w:hAnsi="Simplified Arabic" w:cs="Simplified Arabic" w:hint="cs"/>
          <w:sz w:val="28"/>
          <w:szCs w:val="28"/>
          <w:rtl/>
        </w:rPr>
        <w:t xml:space="preserve">. </w:t>
      </w:r>
      <w:r w:rsidR="00723687" w:rsidRPr="00BB01E8">
        <w:rPr>
          <w:rFonts w:ascii="Simplified Arabic" w:hAnsi="Simplified Arabic" w:cs="Simplified Arabic" w:hint="cs"/>
          <w:sz w:val="28"/>
          <w:szCs w:val="28"/>
          <w:rtl/>
        </w:rPr>
        <w:t>(</w:t>
      </w:r>
      <w:r w:rsidR="00723687" w:rsidRPr="00BB01E8">
        <w:rPr>
          <w:rFonts w:ascii="Simplified Arabic" w:hAnsi="Simplified Arabic" w:cs="Simplified Arabic"/>
          <w:b/>
          <w:bCs/>
          <w:sz w:val="28"/>
          <w:szCs w:val="28"/>
          <w:rtl/>
        </w:rPr>
        <w:t>العزام، 2020</w:t>
      </w:r>
      <w:r w:rsidR="00723687" w:rsidRPr="00BB01E8">
        <w:rPr>
          <w:rFonts w:ascii="Simplified Arabic" w:hAnsi="Simplified Arabic" w:cs="Simplified Arabic" w:hint="cs"/>
          <w:sz w:val="28"/>
          <w:szCs w:val="28"/>
          <w:rtl/>
        </w:rPr>
        <w:t>)</w:t>
      </w:r>
    </w:p>
    <w:p w14:paraId="4A2E6C3C" w14:textId="23CA28AB" w:rsidR="00737577" w:rsidRPr="00737577" w:rsidRDefault="00737577" w:rsidP="00737577">
      <w:pPr>
        <w:pStyle w:val="2"/>
        <w:bidi/>
        <w:spacing w:before="0" w:beforeAutospacing="0" w:after="0" w:afterAutospacing="0" w:line="276" w:lineRule="auto"/>
        <w:jc w:val="left"/>
        <w:rPr>
          <w:sz w:val="28"/>
          <w:szCs w:val="28"/>
          <w:rtl/>
        </w:rPr>
      </w:pPr>
      <w:r>
        <w:rPr>
          <w:rFonts w:hint="cs"/>
          <w:sz w:val="28"/>
          <w:szCs w:val="28"/>
          <w:rtl/>
        </w:rPr>
        <w:t>مفهوم الذكاء الاصطناعي</w:t>
      </w:r>
    </w:p>
    <w:p w14:paraId="5639BF0F" w14:textId="64574503" w:rsidR="00737577" w:rsidRPr="00737577" w:rsidRDefault="00737577" w:rsidP="00737577">
      <w:pPr>
        <w:spacing w:after="0" w:line="276" w:lineRule="auto"/>
        <w:jc w:val="both"/>
        <w:rPr>
          <w:rFonts w:ascii="Simplified Arabic" w:hAnsi="Simplified Arabic" w:cs="Simplified Arabic"/>
          <w:sz w:val="28"/>
          <w:szCs w:val="28"/>
          <w:rtl/>
        </w:rPr>
      </w:pPr>
      <w:r w:rsidRPr="00737577">
        <w:rPr>
          <w:rFonts w:ascii="Simplified Arabic" w:hAnsi="Simplified Arabic" w:cs="Simplified Arabic" w:hint="cs"/>
          <w:sz w:val="28"/>
          <w:szCs w:val="28"/>
          <w:rtl/>
        </w:rPr>
        <w:t xml:space="preserve">فى البداية مفهوم الذكاء الاصطناعي مكون من كلمتين الذكاء </w:t>
      </w:r>
      <w:proofErr w:type="gramStart"/>
      <w:r w:rsidRPr="00737577">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 </w:t>
      </w:r>
      <w:r w:rsidRPr="00737577">
        <w:rPr>
          <w:rFonts w:ascii="Simplified Arabic" w:hAnsi="Simplified Arabic" w:cs="Simplified Arabic" w:hint="cs"/>
          <w:sz w:val="28"/>
          <w:szCs w:val="28"/>
          <w:rtl/>
        </w:rPr>
        <w:t>الاصطناعي</w:t>
      </w:r>
      <w:proofErr w:type="gramEnd"/>
      <w:r>
        <w:rPr>
          <w:rFonts w:ascii="Simplified Arabic" w:hAnsi="Simplified Arabic" w:cs="Simplified Arabic" w:hint="cs"/>
          <w:sz w:val="28"/>
          <w:szCs w:val="28"/>
          <w:rtl/>
        </w:rPr>
        <w:t xml:space="preserve"> </w:t>
      </w:r>
      <w:r w:rsidRPr="00737577">
        <w:rPr>
          <w:rFonts w:ascii="Simplified Arabic" w:hAnsi="Simplified Arabic" w:cs="Simplified Arabic" w:hint="cs"/>
          <w:sz w:val="28"/>
          <w:szCs w:val="28"/>
          <w:rtl/>
        </w:rPr>
        <w:t>حيث يتم تعريف الذكاء بأنه القدرة على التعلم والتكيف والمرونة والتصرف تجاه المواقف والمشكلات والتفكير بالعلاقات تفكيراَ بنائياَ موجهاَ نحو هدف ما</w:t>
      </w:r>
      <w:r>
        <w:rPr>
          <w:rFonts w:ascii="Simplified Arabic" w:hAnsi="Simplified Arabic" w:cs="Simplified Arabic" w:hint="cs"/>
          <w:sz w:val="28"/>
          <w:szCs w:val="28"/>
          <w:rtl/>
        </w:rPr>
        <w:t xml:space="preserve">، </w:t>
      </w:r>
      <w:r w:rsidRPr="00737577">
        <w:rPr>
          <w:rFonts w:ascii="Simplified Arabic" w:hAnsi="Simplified Arabic" w:cs="Simplified Arabic" w:hint="cs"/>
          <w:sz w:val="28"/>
          <w:szCs w:val="28"/>
          <w:rtl/>
        </w:rPr>
        <w:t xml:space="preserve">بينما كلمة الاصطناعي او الصناعي ترتبط بالفعل يصنع الأشياء نتيجة النشاط أو الفعل </w:t>
      </w:r>
      <w:proofErr w:type="gramStart"/>
      <w:r w:rsidRPr="00737577">
        <w:rPr>
          <w:rFonts w:ascii="Simplified Arabic" w:hAnsi="Simplified Arabic" w:cs="Simplified Arabic" w:hint="cs"/>
          <w:sz w:val="28"/>
          <w:szCs w:val="28"/>
          <w:rtl/>
        </w:rPr>
        <w:t>الذى</w:t>
      </w:r>
      <w:proofErr w:type="gramEnd"/>
      <w:r w:rsidRPr="00737577">
        <w:rPr>
          <w:rFonts w:ascii="Simplified Arabic" w:hAnsi="Simplified Arabic" w:cs="Simplified Arabic" w:hint="cs"/>
          <w:sz w:val="28"/>
          <w:szCs w:val="28"/>
          <w:rtl/>
        </w:rPr>
        <w:t xml:space="preserve"> يقوم به الإنسان وبالتالي يمكن القول بأن الذكاء الاصطناعي هو من صنع </w:t>
      </w:r>
      <w:proofErr w:type="gramStart"/>
      <w:r w:rsidRPr="00737577">
        <w:rPr>
          <w:rFonts w:ascii="Simplified Arabic" w:hAnsi="Simplified Arabic" w:cs="Simplified Arabic" w:hint="cs"/>
          <w:sz w:val="28"/>
          <w:szCs w:val="28"/>
          <w:rtl/>
        </w:rPr>
        <w:t>الإنسان</w:t>
      </w:r>
      <w:proofErr w:type="gramEnd"/>
      <w:r w:rsidRPr="00737577">
        <w:rPr>
          <w:rFonts w:ascii="Simplified Arabic" w:hAnsi="Simplified Arabic" w:cs="Simplified Arabic" w:hint="cs"/>
          <w:sz w:val="28"/>
          <w:szCs w:val="28"/>
          <w:rtl/>
        </w:rPr>
        <w:t xml:space="preserve"> ولكن ذكاء الإنسان هو من صنع الله سبحانه وتعالي. (</w:t>
      </w:r>
      <w:r w:rsidRPr="00737577">
        <w:rPr>
          <w:rFonts w:ascii="Simplified Arabic" w:hAnsi="Simplified Arabic" w:cs="Simplified Arabic" w:hint="cs"/>
          <w:b/>
          <w:bCs/>
          <w:sz w:val="28"/>
          <w:szCs w:val="28"/>
          <w:rtl/>
        </w:rPr>
        <w:t>مدحت ابو النصر،2020</w:t>
      </w:r>
      <w:r w:rsidRPr="00737577">
        <w:rPr>
          <w:rFonts w:ascii="Simplified Arabic" w:hAnsi="Simplified Arabic" w:cs="Simplified Arabic" w:hint="cs"/>
          <w:sz w:val="28"/>
          <w:szCs w:val="28"/>
          <w:rtl/>
        </w:rPr>
        <w:t>)</w:t>
      </w:r>
    </w:p>
    <w:p w14:paraId="00638B34" w14:textId="14E9876B" w:rsidR="00737577" w:rsidRPr="00737577" w:rsidRDefault="00737577" w:rsidP="00737577">
      <w:pPr>
        <w:spacing w:after="0" w:line="276" w:lineRule="auto"/>
        <w:jc w:val="both"/>
        <w:rPr>
          <w:rFonts w:ascii="Simplified Arabic" w:hAnsi="Simplified Arabic" w:cs="Simplified Arabic"/>
          <w:sz w:val="28"/>
          <w:szCs w:val="28"/>
          <w:rtl/>
        </w:rPr>
      </w:pPr>
      <w:r w:rsidRPr="00737577">
        <w:rPr>
          <w:rFonts w:ascii="Simplified Arabic" w:hAnsi="Simplified Arabic" w:cs="Simplified Arabic" w:hint="cs"/>
          <w:sz w:val="28"/>
          <w:szCs w:val="28"/>
          <w:rtl/>
        </w:rPr>
        <w:t>الذكاء الاصطناعي هو فرع من فروع علوم الحاسوب يهتم بتطوير أنظمة حاسوبية قادرة على القيام بمهام تتطلب ذكاءً بشرياً وهذه المهام تشمل التعلم من البيانات التعرف على الأنماط، اتخاذ القرارات وحل المشكلات بطرق تحاكي التفكير البشري</w:t>
      </w:r>
      <w:r w:rsidR="008B15A5">
        <w:rPr>
          <w:rFonts w:ascii="Simplified Arabic" w:hAnsi="Simplified Arabic" w:cs="Simplified Arabic" w:hint="cs"/>
          <w:sz w:val="28"/>
          <w:szCs w:val="28"/>
          <w:rtl/>
        </w:rPr>
        <w:t xml:space="preserve"> </w:t>
      </w:r>
      <w:r w:rsidRPr="00737577">
        <w:rPr>
          <w:rFonts w:ascii="Simplified Arabic" w:hAnsi="Simplified Arabic" w:cs="Simplified Arabic" w:hint="cs"/>
          <w:sz w:val="28"/>
          <w:szCs w:val="28"/>
          <w:rtl/>
        </w:rPr>
        <w:t>بفضل الذكاء الاصطناعي يمكن للحواسيب الآن تنفيذ مهام معقدة مثل التعرف على الوجوه، تحليل النصوص، والتنبؤ بسلوك المستخدمين.</w:t>
      </w:r>
    </w:p>
    <w:p w14:paraId="05DFFAD3" w14:textId="77777777" w:rsidR="00737577" w:rsidRPr="00737577" w:rsidRDefault="00737577" w:rsidP="00737577">
      <w:pPr>
        <w:spacing w:after="0" w:line="276" w:lineRule="auto"/>
        <w:jc w:val="both"/>
        <w:rPr>
          <w:rFonts w:ascii="Simplified Arabic" w:hAnsi="Simplified Arabic" w:cs="Simplified Arabic"/>
          <w:sz w:val="28"/>
          <w:szCs w:val="28"/>
          <w:rtl/>
        </w:rPr>
      </w:pPr>
      <w:r w:rsidRPr="00737577">
        <w:rPr>
          <w:rFonts w:ascii="Simplified Arabic" w:hAnsi="Simplified Arabic" w:cs="Simplified Arabic" w:hint="cs"/>
          <w:sz w:val="28"/>
          <w:szCs w:val="28"/>
          <w:rtl/>
        </w:rPr>
        <w:t>وهناك تعريفات عديدة لمفهوم الذكاء الاصطناعي منها:</w:t>
      </w:r>
    </w:p>
    <w:p w14:paraId="0A88DFC6" w14:textId="57DBB0AF" w:rsidR="00737577" w:rsidRPr="00737577" w:rsidRDefault="008B15A5" w:rsidP="008B15A5">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تعريف جون مكارثي (1956): الذكاء الاصطناعي هو علم وهندسة صنع الآلات الذكية</w:t>
      </w:r>
      <w:r>
        <w:rPr>
          <w:rFonts w:ascii="Simplified Arabic" w:hAnsi="Simplified Arabic" w:cs="Simplified Arabic" w:hint="cs"/>
          <w:sz w:val="28"/>
          <w:szCs w:val="28"/>
          <w:rtl/>
        </w:rPr>
        <w:t>، و</w:t>
      </w:r>
      <w:r w:rsidR="00737577" w:rsidRPr="00737577">
        <w:rPr>
          <w:rFonts w:ascii="Simplified Arabic" w:hAnsi="Simplified Arabic" w:cs="Simplified Arabic" w:hint="cs"/>
          <w:sz w:val="28"/>
          <w:szCs w:val="28"/>
          <w:rtl/>
        </w:rPr>
        <w:t xml:space="preserve">هذا التعريف يركز على الذكاء الاصطناعي باعتباره مجالاً علمياً يهدف إلى تطوير أنظمة قادرة على محاكاة القدرات </w:t>
      </w:r>
      <w:r w:rsidR="00737577" w:rsidRPr="00737577">
        <w:rPr>
          <w:rFonts w:ascii="Simplified Arabic" w:hAnsi="Simplified Arabic" w:cs="Simplified Arabic" w:hint="cs"/>
          <w:sz w:val="28"/>
          <w:szCs w:val="28"/>
          <w:rtl/>
        </w:rPr>
        <w:lastRenderedPageBreak/>
        <w:t xml:space="preserve">العقلية البشرية مثل التفكير، التعلم، وحل المشكلات </w:t>
      </w:r>
      <w:r>
        <w:rPr>
          <w:rFonts w:ascii="Simplified Arabic" w:hAnsi="Simplified Arabic" w:cs="Simplified Arabic" w:hint="cs"/>
          <w:sz w:val="28"/>
          <w:szCs w:val="28"/>
          <w:rtl/>
        </w:rPr>
        <w:t>و</w:t>
      </w:r>
      <w:r w:rsidR="00737577" w:rsidRPr="00737577">
        <w:rPr>
          <w:rFonts w:ascii="Simplified Arabic" w:hAnsi="Simplified Arabic" w:cs="Simplified Arabic" w:hint="cs"/>
          <w:sz w:val="28"/>
          <w:szCs w:val="28"/>
          <w:rtl/>
        </w:rPr>
        <w:t xml:space="preserve">يشير أيضاً إلى أن الذكاء الاصطناعي ليس مجرد </w:t>
      </w:r>
      <w:proofErr w:type="gramStart"/>
      <w:r w:rsidR="00737577" w:rsidRPr="00737577">
        <w:rPr>
          <w:rFonts w:ascii="Simplified Arabic" w:hAnsi="Simplified Arabic" w:cs="Simplified Arabic" w:hint="cs"/>
          <w:sz w:val="28"/>
          <w:szCs w:val="28"/>
          <w:rtl/>
        </w:rPr>
        <w:t>تقنية</w:t>
      </w:r>
      <w:proofErr w:type="gramEnd"/>
      <w:r w:rsidR="00737577" w:rsidRPr="00737577">
        <w:rPr>
          <w:rFonts w:ascii="Simplified Arabic" w:hAnsi="Simplified Arabic" w:cs="Simplified Arabic" w:hint="cs"/>
          <w:sz w:val="28"/>
          <w:szCs w:val="28"/>
          <w:rtl/>
        </w:rPr>
        <w:t xml:space="preserve"> بل هو مزيج من العلوم والهندسة التي تسعى إلى بناء أنظمة ذكية تسهم في تسهيل حياة الإنسان.</w:t>
      </w:r>
    </w:p>
    <w:p w14:paraId="32F6506E" w14:textId="6CC9F870" w:rsidR="00737577" w:rsidRPr="00737577" w:rsidRDefault="008B15A5" w:rsidP="008B15A5">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 xml:space="preserve">تعريف آلان تورينج للذكاء الاصطناعي </w:t>
      </w:r>
      <w:r>
        <w:rPr>
          <w:rFonts w:ascii="Simplified Arabic" w:hAnsi="Simplified Arabic" w:cs="Simplified Arabic" w:hint="cs"/>
          <w:sz w:val="28"/>
          <w:szCs w:val="28"/>
          <w:rtl/>
        </w:rPr>
        <w:t>(</w:t>
      </w:r>
      <w:r w:rsidR="00737577" w:rsidRPr="00737577">
        <w:rPr>
          <w:rFonts w:ascii="Simplified Arabic" w:hAnsi="Simplified Arabic" w:cs="Simplified Arabic" w:hint="cs"/>
          <w:sz w:val="28"/>
          <w:szCs w:val="28"/>
          <w:rtl/>
        </w:rPr>
        <w:t>آلان تورينج</w:t>
      </w:r>
      <w:r>
        <w:rPr>
          <w:rFonts w:ascii="Simplified Arabic" w:hAnsi="Simplified Arabic" w:cs="Simplified Arabic" w:hint="cs"/>
          <w:sz w:val="28"/>
          <w:szCs w:val="28"/>
          <w:rtl/>
        </w:rPr>
        <w:t>)</w:t>
      </w:r>
      <w:r w:rsidR="00737577" w:rsidRPr="00737577">
        <w:rPr>
          <w:rFonts w:ascii="Simplified Arabic" w:hAnsi="Simplified Arabic" w:cs="Simplified Arabic" w:hint="cs"/>
          <w:sz w:val="28"/>
          <w:szCs w:val="28"/>
          <w:rtl/>
        </w:rPr>
        <w:t xml:space="preserve"> الذي يُعتبر أحد الآباء المؤسسين لعلم الحاسوب الحديث والذكاء الاصطناعي قدم تعريفا</w:t>
      </w:r>
      <w:r>
        <w:rPr>
          <w:rFonts w:ascii="Simplified Arabic" w:hAnsi="Simplified Arabic" w:cs="Simplified Arabic" w:hint="cs"/>
          <w:sz w:val="28"/>
          <w:szCs w:val="28"/>
          <w:rtl/>
        </w:rPr>
        <w:t>ً</w:t>
      </w:r>
      <w:r w:rsidR="00737577" w:rsidRPr="00737577">
        <w:rPr>
          <w:rFonts w:ascii="Simplified Arabic" w:hAnsi="Simplified Arabic" w:cs="Simplified Arabic" w:hint="cs"/>
          <w:sz w:val="28"/>
          <w:szCs w:val="28"/>
          <w:rtl/>
        </w:rPr>
        <w:t xml:space="preserve"> ضمنياً للذكاء الاصطناعي من خلال اختباره الشهير المعروف باسم "اختبار تورينج" </w:t>
      </w:r>
      <w:r>
        <w:rPr>
          <w:rFonts w:ascii="Simplified Arabic" w:hAnsi="Simplified Arabic" w:cs="Simplified Arabic" w:hint="cs"/>
          <w:sz w:val="28"/>
          <w:szCs w:val="28"/>
          <w:rtl/>
        </w:rPr>
        <w:t>و</w:t>
      </w:r>
      <w:r w:rsidR="00737577" w:rsidRPr="00737577">
        <w:rPr>
          <w:rFonts w:ascii="Simplified Arabic" w:hAnsi="Simplified Arabic" w:cs="Simplified Arabic" w:hint="cs"/>
          <w:sz w:val="28"/>
          <w:szCs w:val="28"/>
          <w:rtl/>
        </w:rPr>
        <w:t>وفقاً لتورينج: الذكاء الاصطناعي هو قدرة الآلة على تقليد السلوك البشري بطريقة تجعلها غير قابلة للتمييز عن الإنسان في المحادثة أو الأداء</w:t>
      </w:r>
      <w:r>
        <w:rPr>
          <w:rFonts w:ascii="Simplified Arabic" w:hAnsi="Simplified Arabic" w:cs="Simplified Arabic" w:hint="cs"/>
          <w:sz w:val="28"/>
          <w:szCs w:val="28"/>
          <w:rtl/>
        </w:rPr>
        <w:t>، و</w:t>
      </w:r>
      <w:r w:rsidR="00737577" w:rsidRPr="00737577">
        <w:rPr>
          <w:rFonts w:ascii="Simplified Arabic" w:hAnsi="Simplified Arabic" w:cs="Simplified Arabic" w:hint="cs"/>
          <w:sz w:val="28"/>
          <w:szCs w:val="28"/>
          <w:rtl/>
        </w:rPr>
        <w:t>هذا التعريف يقوم على قياس ذكاء الآلة بناءً على قدرتها على محاكاة التواصل البشري بطريقة تخدع القائمين على التقييم وتجعلهم يظنون أنهم يتحدثون مع إنسان وليس مع آلة</w:t>
      </w: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تورينج لم يقدم تعريفاً محدداً لفظياً لكنه أرسى الأساس الفلسفي والتقني لفهم الذكاء الاصطناعي من منظور القدرة على تقليد الذكاء البشري.</w:t>
      </w:r>
    </w:p>
    <w:p w14:paraId="2E7862CE" w14:textId="020F7155" w:rsidR="00737577" w:rsidRPr="00737577" w:rsidRDefault="008B15A5" w:rsidP="00737577">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تعريف آلان بونية</w:t>
      </w: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(1985): الذكاء الاصطناعي هو عمل برامج حاسب قادرة على محاكاة السلوك الإنساني المتسم بالذكاء.</w:t>
      </w:r>
    </w:p>
    <w:p w14:paraId="5B734051" w14:textId="3D18A075" w:rsidR="00737577" w:rsidRPr="00737577" w:rsidRDefault="008B15A5" w:rsidP="00737577">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تعريف وينستون (1992): الذكاء الاصطناعي هو دراسة القدرات الذهنية من خلال استخدام النماذج الحاسوبية.</w:t>
      </w:r>
    </w:p>
    <w:p w14:paraId="4E19D87E" w14:textId="74116289" w:rsidR="00737577" w:rsidRPr="00737577" w:rsidRDefault="008B15A5" w:rsidP="008B15A5">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تعريف أندرياس كابلان ومايكل هاينلين</w:t>
      </w: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(1999):</w:t>
      </w: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 xml:space="preserve">الذكاء الاصطناعي بأنه قدرة النظام على تفسير البيانات الخارجية بشكل </w:t>
      </w:r>
      <w:proofErr w:type="gramStart"/>
      <w:r w:rsidR="00737577" w:rsidRPr="00737577">
        <w:rPr>
          <w:rFonts w:ascii="Simplified Arabic" w:hAnsi="Simplified Arabic" w:cs="Simplified Arabic" w:hint="cs"/>
          <w:sz w:val="28"/>
          <w:szCs w:val="28"/>
          <w:rtl/>
        </w:rPr>
        <w:t>صحيح ،</w:t>
      </w:r>
      <w:proofErr w:type="gramEnd"/>
      <w:r w:rsidR="00737577" w:rsidRPr="00737577">
        <w:rPr>
          <w:rFonts w:ascii="Simplified Arabic" w:hAnsi="Simplified Arabic" w:cs="Simplified Arabic" w:hint="cs"/>
          <w:sz w:val="28"/>
          <w:szCs w:val="28"/>
          <w:rtl/>
        </w:rPr>
        <w:t xml:space="preserve"> والتعلم من هذه البيانات واستخدام تلك المعرفة لتحقيق أهداف ومهام محددة من خلال التكيف المرن.</w:t>
      </w:r>
    </w:p>
    <w:p w14:paraId="50933F4D" w14:textId="682AC789" w:rsidR="00737577" w:rsidRPr="00737577" w:rsidRDefault="008B15A5" w:rsidP="00737577">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تعريف مارفن مينسكي (2000): الذكاء الاصطناعي هو بناء برامج حاسب آلي تنخرط فى المهام التي يتم إنجازها بشكل مرض من قبل البشر.</w:t>
      </w:r>
    </w:p>
    <w:p w14:paraId="3BF04B88" w14:textId="084EF8DB" w:rsidR="00737577" w:rsidRPr="00737577" w:rsidRDefault="008B15A5" w:rsidP="00737577">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تعريف فهد آل قاسم (2017): الذكاء الاصطناعي هو دراسة وتصميم العملاء الأذكياء حيث ان العميل الذكي هو نظام يدرك بيئته ويقدم أفعالا تزيد من فرصة نجاحه فى تحقيق أهدافه.</w:t>
      </w:r>
    </w:p>
    <w:p w14:paraId="0C8E8317" w14:textId="539CB3C7" w:rsidR="00737577" w:rsidRPr="00737577" w:rsidRDefault="008B15A5" w:rsidP="00737577">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 xml:space="preserve">تعريف سامية شهيي وآخرون (2018): الذكاء الاصطناعي هو العلم </w:t>
      </w:r>
      <w:proofErr w:type="gramStart"/>
      <w:r w:rsidR="00737577" w:rsidRPr="00737577">
        <w:rPr>
          <w:rFonts w:ascii="Simplified Arabic" w:hAnsi="Simplified Arabic" w:cs="Simplified Arabic" w:hint="cs"/>
          <w:sz w:val="28"/>
          <w:szCs w:val="28"/>
          <w:rtl/>
        </w:rPr>
        <w:t>الذى</w:t>
      </w:r>
      <w:proofErr w:type="gramEnd"/>
      <w:r w:rsidR="00737577" w:rsidRPr="00737577">
        <w:rPr>
          <w:rFonts w:ascii="Simplified Arabic" w:hAnsi="Simplified Arabic" w:cs="Simplified Arabic" w:hint="cs"/>
          <w:sz w:val="28"/>
          <w:szCs w:val="28"/>
          <w:rtl/>
        </w:rPr>
        <w:t xml:space="preserve"> يضم كل الخوارزميات والطرق النظرية منها والتطبيقية التي تعنى ب</w:t>
      </w:r>
      <w:r>
        <w:rPr>
          <w:rFonts w:ascii="Simplified Arabic" w:hAnsi="Simplified Arabic" w:cs="Simplified Arabic" w:hint="cs"/>
          <w:sz w:val="28"/>
          <w:szCs w:val="28"/>
          <w:rtl/>
        </w:rPr>
        <w:t>إ</w:t>
      </w:r>
      <w:r w:rsidR="00737577" w:rsidRPr="00737577">
        <w:rPr>
          <w:rFonts w:ascii="Simplified Arabic" w:hAnsi="Simplified Arabic" w:cs="Simplified Arabic" w:hint="cs"/>
          <w:sz w:val="28"/>
          <w:szCs w:val="28"/>
          <w:rtl/>
        </w:rPr>
        <w:t>تمام عملية أخذ القرارات مكان الإنسان سواء كان ذلك بطريقة كاملة أو جزئية بمعية الإنسان مع القدرة على التأقلم أو الاقتباس أو التنبؤ.</w:t>
      </w:r>
    </w:p>
    <w:p w14:paraId="5247C54C" w14:textId="376B9076" w:rsidR="00737577" w:rsidRPr="00737577" w:rsidRDefault="008B15A5" w:rsidP="008B15A5">
      <w:pPr>
        <w:widowControl w:val="0"/>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تعريف بانا ضمراوى (2019): الذكاء الاصطناعي هو قدرة الآلات والحواسيب الرقمية على القيام بمهام معينة التي تتشابه مع تلك التي يقوم بها الكائنات الذكية كالقدرة على التفكير والتعلم من التجارب السابقة.</w:t>
      </w:r>
    </w:p>
    <w:p w14:paraId="2668DA70" w14:textId="33ABF47F" w:rsidR="00737577" w:rsidRPr="00737577" w:rsidRDefault="008B15A5" w:rsidP="008B15A5">
      <w:pPr>
        <w:widowControl w:val="0"/>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 xml:space="preserve">تعريف </w:t>
      </w:r>
      <w:proofErr w:type="gramStart"/>
      <w:r w:rsidR="00737577" w:rsidRPr="00737577">
        <w:rPr>
          <w:rFonts w:ascii="Simplified Arabic" w:hAnsi="Simplified Arabic" w:cs="Simplified Arabic" w:hint="cs"/>
          <w:sz w:val="28"/>
          <w:szCs w:val="28"/>
          <w:rtl/>
        </w:rPr>
        <w:t>عبدالله</w:t>
      </w:r>
      <w:proofErr w:type="gramEnd"/>
      <w:r w:rsidR="00737577" w:rsidRPr="00737577">
        <w:rPr>
          <w:rFonts w:ascii="Simplified Arabic" w:hAnsi="Simplified Arabic" w:cs="Simplified Arabic" w:hint="cs"/>
          <w:sz w:val="28"/>
          <w:szCs w:val="28"/>
          <w:rtl/>
        </w:rPr>
        <w:t xml:space="preserve"> موسى وأحمد حبيب بلال (2019): الذكاء الاصطناعي هو طريقة لصنع حاسوب أو </w:t>
      </w:r>
      <w:r w:rsidR="00737577" w:rsidRPr="00737577">
        <w:rPr>
          <w:rFonts w:ascii="Simplified Arabic" w:hAnsi="Simplified Arabic" w:cs="Simplified Arabic" w:hint="cs"/>
          <w:sz w:val="28"/>
          <w:szCs w:val="28"/>
          <w:rtl/>
        </w:rPr>
        <w:lastRenderedPageBreak/>
        <w:t xml:space="preserve">روبوت يتم التحكم فيه بواسطة </w:t>
      </w:r>
      <w:proofErr w:type="gramStart"/>
      <w:r w:rsidR="00737577" w:rsidRPr="00737577">
        <w:rPr>
          <w:rFonts w:ascii="Simplified Arabic" w:hAnsi="Simplified Arabic" w:cs="Simplified Arabic" w:hint="cs"/>
          <w:sz w:val="28"/>
          <w:szCs w:val="28"/>
          <w:rtl/>
        </w:rPr>
        <w:t>الكمبيوتر</w:t>
      </w:r>
      <w:proofErr w:type="gramEnd"/>
      <w:r w:rsidR="00737577" w:rsidRPr="00737577">
        <w:rPr>
          <w:rFonts w:ascii="Simplified Arabic" w:hAnsi="Simplified Arabic" w:cs="Simplified Arabic" w:hint="cs"/>
          <w:sz w:val="28"/>
          <w:szCs w:val="28"/>
          <w:rtl/>
        </w:rPr>
        <w:t>.</w:t>
      </w:r>
    </w:p>
    <w:p w14:paraId="1F90CEC2" w14:textId="5F92136B" w:rsidR="00737577" w:rsidRPr="00737577" w:rsidRDefault="008B15A5" w:rsidP="00737577">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تعريف أمينة عثمانية (2019): الذكاء الاصطناعي هو علم وتكنولوجيا يهتم بدراسة وتطوير وظائف الحاسوب بصورة متوازية مع الذكاء الإنساني بحيث تصبح لدى الحاسوب القدرة على الإدراك، التعلم حل المشكلات واتخاذ القرارات بأسلوب منطقي وبنفس طريقة تفكير العقل البشري.</w:t>
      </w:r>
    </w:p>
    <w:p w14:paraId="344EE8B4" w14:textId="20B997C6" w:rsidR="00737577" w:rsidRPr="008B15A5" w:rsidRDefault="008B15A5" w:rsidP="008B15A5">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7577" w:rsidRPr="00737577">
        <w:rPr>
          <w:rFonts w:ascii="Simplified Arabic" w:hAnsi="Simplified Arabic" w:cs="Simplified Arabic" w:hint="cs"/>
          <w:sz w:val="28"/>
          <w:szCs w:val="28"/>
          <w:rtl/>
        </w:rPr>
        <w:t>تعريف أسماء السيد وكريمة محمود (2020): الذكاء الاصطناعي هو أحد علوم الحاسب الفرعية التي تهتم بإنشاء برمجيات ومكونات مادية قادرة على محاكاة السلوك البشري.</w:t>
      </w:r>
    </w:p>
    <w:p w14:paraId="19FC6791" w14:textId="5F1B75EE" w:rsidR="007E7FD6" w:rsidRPr="00737577" w:rsidRDefault="00737577" w:rsidP="00737577">
      <w:pPr>
        <w:pStyle w:val="2"/>
        <w:bidi/>
        <w:spacing w:before="0" w:beforeAutospacing="0" w:after="0" w:afterAutospacing="0" w:line="276" w:lineRule="auto"/>
        <w:jc w:val="left"/>
        <w:rPr>
          <w:sz w:val="28"/>
          <w:szCs w:val="28"/>
          <w:rtl/>
        </w:rPr>
      </w:pPr>
      <w:r>
        <w:rPr>
          <w:rFonts w:hint="cs"/>
          <w:sz w:val="28"/>
          <w:szCs w:val="28"/>
          <w:rtl/>
        </w:rPr>
        <w:t>نشأة و</w:t>
      </w:r>
      <w:r w:rsidR="007E7FD6" w:rsidRPr="00737577">
        <w:rPr>
          <w:rFonts w:hint="cs"/>
          <w:sz w:val="28"/>
          <w:szCs w:val="28"/>
          <w:rtl/>
        </w:rPr>
        <w:t>تطور الذكاء الاصطناعي</w:t>
      </w:r>
    </w:p>
    <w:p w14:paraId="2ACA42B9" w14:textId="316BBC13" w:rsidR="007E7FD6" w:rsidRPr="00BB01E8" w:rsidRDefault="007E7FD6" w:rsidP="00EA0DA8">
      <w:pPr>
        <w:widowControl w:val="0"/>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يعود ظهور الذكاء الاصطناعي إلى القرن العشرين، حيث بدأت المختبرات الأكاديمية مثل جامعة كارنيجي ميلون في الولايات المتحدة بتطوير أدوات حاسوبية قائمة على نظريات رياضية حديثة وعلى الرغم من التحديات والفشل المتكرر في بداياته، إلا أن الذكاء الاصطناعي حقق في القرن الحالي إنجازات كبيرة في مجالات متعددة مثل تحليل البيانات والعمليات اللوجستية مما أتاح مستقبلاً واعداً لتطبيقاته</w:t>
      </w:r>
      <w:r w:rsidR="0072368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w:t>
      </w:r>
      <w:r w:rsidR="00723687" w:rsidRPr="00BB01E8">
        <w:rPr>
          <w:rFonts w:ascii="Simplified Arabic" w:hAnsi="Simplified Arabic" w:cs="Simplified Arabic"/>
          <w:b/>
          <w:bCs/>
          <w:sz w:val="28"/>
          <w:szCs w:val="28"/>
          <w:rtl/>
        </w:rPr>
        <w:t>العزام، 2020</w:t>
      </w:r>
      <w:r w:rsidR="00723687" w:rsidRPr="00BB01E8">
        <w:rPr>
          <w:rFonts w:ascii="Simplified Arabic" w:hAnsi="Simplified Arabic" w:cs="Simplified Arabic" w:hint="cs"/>
          <w:sz w:val="28"/>
          <w:szCs w:val="28"/>
          <w:rtl/>
        </w:rPr>
        <w:t>)</w:t>
      </w:r>
    </w:p>
    <w:p w14:paraId="239CA249" w14:textId="7FF2DB44" w:rsidR="007E7FD6" w:rsidRPr="00BB01E8" w:rsidRDefault="007E7FD6" w:rsidP="007E7FD6">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ومع ذلك يظل مفهوم الذكاء الاصطناعي غامضا</w:t>
      </w:r>
      <w:r w:rsidR="00AE32F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نسبيا</w:t>
      </w:r>
      <w:r w:rsidR="00AE32F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وهو ما دعا العديد من الدراسات لتعريفه من زوايا مختلفة</w:t>
      </w:r>
      <w:r w:rsidR="00AE32F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فقد عرّفته دراسة إدريس (2021) بأنه فرع من علوم الحاسب يختص بدراسة نظم المعلومات الحاسوبية وتكوينها بهدف صياغة لغة ذكية قادرة على تحديد المشكلات وحلها</w:t>
      </w:r>
      <w:r w:rsidR="00AE32F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كما وصفه التويجري والنوح (2022) بأنه تقنية حاسوبية متطورة تحاكي سلوك الإنسان وتدعمه في اتخاذ القرارات الإدارية، فيما أكد آل عزام وآل ظفرة (2023) أن الذكاء الاصطناعي هو فرع من علوم الحاسب يستهدف تحقيق الأهداف والتطلعات في مختلف المجالات</w:t>
      </w:r>
      <w:r w:rsidR="00AE32F7" w:rsidRPr="00BB01E8">
        <w:rPr>
          <w:rFonts w:ascii="Simplified Arabic" w:hAnsi="Simplified Arabic" w:cs="Simplified Arabic" w:hint="cs"/>
          <w:sz w:val="28"/>
          <w:szCs w:val="28"/>
          <w:rtl/>
        </w:rPr>
        <w:t>.</w:t>
      </w:r>
    </w:p>
    <w:p w14:paraId="4E2873C0" w14:textId="37DFD689" w:rsidR="00FD75A0" w:rsidRPr="008B15A5" w:rsidRDefault="00FD75A0" w:rsidP="00EA0DA8">
      <w:pPr>
        <w:pStyle w:val="2"/>
        <w:bidi/>
        <w:spacing w:before="0" w:beforeAutospacing="0" w:after="0" w:afterAutospacing="0" w:line="276" w:lineRule="auto"/>
        <w:jc w:val="left"/>
        <w:rPr>
          <w:sz w:val="28"/>
          <w:szCs w:val="28"/>
          <w:rtl/>
        </w:rPr>
      </w:pPr>
      <w:r w:rsidRPr="008B15A5">
        <w:rPr>
          <w:sz w:val="28"/>
          <w:szCs w:val="28"/>
          <w:rtl/>
        </w:rPr>
        <w:t>أهمية الذكاء الاصطناعي</w:t>
      </w:r>
    </w:p>
    <w:p w14:paraId="3017EE6C" w14:textId="71D4D0A3" w:rsidR="00FD75A0" w:rsidRPr="00BB01E8" w:rsidRDefault="00FD75A0" w:rsidP="00FD75A0">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يسهم الذكاء الاصطناعي في تطوير الأداء المؤسسي داخل المؤسسات الحكومية من خلال محاكاة القدرات الذهنية البشرية في التحليل والتعلم واتخاذ القرار</w:t>
      </w:r>
      <w:r w:rsidRPr="00BB01E8">
        <w:rPr>
          <w:rFonts w:ascii="Simplified Arabic" w:hAnsi="Simplified Arabic" w:cs="Simplified Arabic" w:hint="cs"/>
          <w:sz w:val="28"/>
          <w:szCs w:val="28"/>
          <w:rtl/>
        </w:rPr>
        <w:t xml:space="preserve"> ويمكن توضيح أهمية الذكاء الاصطناعي في النقاط التالية:</w:t>
      </w:r>
      <w:r w:rsidRPr="00BB01E8">
        <w:rPr>
          <w:rFonts w:ascii="Simplified Arabic" w:hAnsi="Simplified Arabic" w:cs="Simplified Arabic"/>
          <w:sz w:val="28"/>
          <w:szCs w:val="28"/>
          <w:rtl/>
        </w:rPr>
        <w:t xml:space="preserve"> (</w:t>
      </w:r>
      <w:r w:rsidR="00E051E0" w:rsidRPr="00BB01E8">
        <w:rPr>
          <w:rFonts w:ascii="Simplified Arabic" w:hAnsi="Simplified Arabic" w:cs="Simplified Arabic"/>
          <w:b/>
          <w:bCs/>
          <w:sz w:val="28"/>
          <w:szCs w:val="28"/>
          <w:rtl/>
        </w:rPr>
        <w:t>الشهري وآخرون</w:t>
      </w:r>
      <w:r w:rsidRPr="00BB01E8">
        <w:rPr>
          <w:rFonts w:ascii="Simplified Arabic" w:hAnsi="Simplified Arabic" w:cs="Simplified Arabic"/>
          <w:b/>
          <w:bCs/>
          <w:sz w:val="28"/>
          <w:szCs w:val="28"/>
          <w:rtl/>
        </w:rPr>
        <w:t xml:space="preserve">، </w:t>
      </w:r>
      <w:r w:rsidR="00E051E0" w:rsidRPr="00BB01E8">
        <w:rPr>
          <w:rFonts w:ascii="Simplified Arabic" w:hAnsi="Simplified Arabic" w:cs="Simplified Arabic" w:hint="cs"/>
          <w:b/>
          <w:bCs/>
          <w:sz w:val="28"/>
          <w:szCs w:val="28"/>
          <w:rtl/>
        </w:rPr>
        <w:t>2023</w:t>
      </w:r>
      <w:r w:rsidRPr="00BB01E8">
        <w:rPr>
          <w:rFonts w:ascii="Simplified Arabic" w:hAnsi="Simplified Arabic" w:cs="Simplified Arabic"/>
          <w:sz w:val="28"/>
          <w:szCs w:val="28"/>
          <w:rtl/>
        </w:rPr>
        <w:t>)</w:t>
      </w:r>
    </w:p>
    <w:p w14:paraId="51276F26" w14:textId="77777777" w:rsidR="008B15A5" w:rsidRDefault="00FD75A0" w:rsidP="008B15A5">
      <w:pPr>
        <w:pStyle w:val="a7"/>
        <w:numPr>
          <w:ilvl w:val="0"/>
          <w:numId w:val="25"/>
        </w:numPr>
        <w:spacing w:after="0" w:line="276" w:lineRule="auto"/>
        <w:ind w:left="521"/>
        <w:jc w:val="both"/>
        <w:rPr>
          <w:rFonts w:ascii="Simplified Arabic" w:hAnsi="Simplified Arabic" w:cs="Simplified Arabic"/>
          <w:sz w:val="28"/>
          <w:szCs w:val="28"/>
        </w:rPr>
      </w:pPr>
      <w:r w:rsidRPr="00BB01E8">
        <w:rPr>
          <w:rFonts w:ascii="Simplified Arabic" w:hAnsi="Simplified Arabic" w:cs="Simplified Arabic"/>
          <w:sz w:val="28"/>
          <w:szCs w:val="28"/>
          <w:rtl/>
        </w:rPr>
        <w:t>يساعد على تحسين كفاءة العمليات الإدارية عبر معالجة كميات كبيرة من البيانات بسرعة ودقة أعلى من الأساليب التقليدية.</w:t>
      </w:r>
    </w:p>
    <w:p w14:paraId="755FCD49" w14:textId="77777777" w:rsidR="008B15A5" w:rsidRDefault="00FD75A0" w:rsidP="008B15A5">
      <w:pPr>
        <w:pStyle w:val="a7"/>
        <w:numPr>
          <w:ilvl w:val="0"/>
          <w:numId w:val="25"/>
        </w:numPr>
        <w:spacing w:after="0" w:line="276" w:lineRule="auto"/>
        <w:ind w:left="521"/>
        <w:jc w:val="both"/>
        <w:rPr>
          <w:rFonts w:ascii="Simplified Arabic" w:hAnsi="Simplified Arabic" w:cs="Simplified Arabic"/>
          <w:sz w:val="28"/>
          <w:szCs w:val="28"/>
        </w:rPr>
      </w:pPr>
      <w:r w:rsidRPr="008B15A5">
        <w:rPr>
          <w:rFonts w:ascii="Simplified Arabic" w:hAnsi="Simplified Arabic" w:cs="Simplified Arabic"/>
          <w:sz w:val="28"/>
          <w:szCs w:val="28"/>
          <w:rtl/>
        </w:rPr>
        <w:t>يدعم متخذي القرار من خلال التنبؤ بالنتائج وتقليل الأخطاء الإدارية ورفع جودة القرارات الحكومية.</w:t>
      </w:r>
    </w:p>
    <w:p w14:paraId="34CF3C48" w14:textId="77777777" w:rsidR="008B15A5" w:rsidRDefault="00FD75A0" w:rsidP="008B15A5">
      <w:pPr>
        <w:pStyle w:val="a7"/>
        <w:numPr>
          <w:ilvl w:val="0"/>
          <w:numId w:val="25"/>
        </w:numPr>
        <w:spacing w:after="0" w:line="276" w:lineRule="auto"/>
        <w:ind w:left="521"/>
        <w:jc w:val="both"/>
        <w:rPr>
          <w:rFonts w:ascii="Simplified Arabic" w:hAnsi="Simplified Arabic" w:cs="Simplified Arabic"/>
          <w:sz w:val="28"/>
          <w:szCs w:val="28"/>
        </w:rPr>
      </w:pPr>
      <w:r w:rsidRPr="008B15A5">
        <w:rPr>
          <w:rFonts w:ascii="Simplified Arabic" w:hAnsi="Simplified Arabic" w:cs="Simplified Arabic"/>
          <w:sz w:val="28"/>
          <w:szCs w:val="28"/>
          <w:rtl/>
        </w:rPr>
        <w:t>يساهم في ترشيد الوقت والتكاليف وتحسين استغلال الموارد داخل الجهات الحكومية.</w:t>
      </w:r>
    </w:p>
    <w:p w14:paraId="32121F4F" w14:textId="77777777" w:rsidR="008B15A5" w:rsidRDefault="00FD75A0" w:rsidP="008B15A5">
      <w:pPr>
        <w:pStyle w:val="a7"/>
        <w:numPr>
          <w:ilvl w:val="0"/>
          <w:numId w:val="25"/>
        </w:numPr>
        <w:spacing w:after="0" w:line="276" w:lineRule="auto"/>
        <w:ind w:left="521"/>
        <w:jc w:val="both"/>
        <w:rPr>
          <w:rFonts w:ascii="Simplified Arabic" w:hAnsi="Simplified Arabic" w:cs="Simplified Arabic"/>
          <w:sz w:val="28"/>
          <w:szCs w:val="28"/>
        </w:rPr>
      </w:pPr>
      <w:r w:rsidRPr="008B15A5">
        <w:rPr>
          <w:rFonts w:ascii="Simplified Arabic" w:hAnsi="Simplified Arabic" w:cs="Simplified Arabic"/>
          <w:sz w:val="28"/>
          <w:szCs w:val="28"/>
          <w:rtl/>
        </w:rPr>
        <w:lastRenderedPageBreak/>
        <w:t>يعزز جودة الخدمات الحكومية ويرفع مستوى رضا المستفيدين من خلال تحسين سرعة الإنجاز ودقة الإجراءات.</w:t>
      </w:r>
    </w:p>
    <w:p w14:paraId="07FA5F56" w14:textId="77777777" w:rsidR="008B15A5" w:rsidRDefault="00FD75A0" w:rsidP="008B15A5">
      <w:pPr>
        <w:pStyle w:val="a7"/>
        <w:numPr>
          <w:ilvl w:val="0"/>
          <w:numId w:val="25"/>
        </w:numPr>
        <w:spacing w:after="0" w:line="276" w:lineRule="auto"/>
        <w:ind w:left="521"/>
        <w:jc w:val="both"/>
        <w:rPr>
          <w:rFonts w:ascii="Simplified Arabic" w:hAnsi="Simplified Arabic" w:cs="Simplified Arabic"/>
          <w:sz w:val="28"/>
          <w:szCs w:val="28"/>
        </w:rPr>
      </w:pPr>
      <w:r w:rsidRPr="008B15A5">
        <w:rPr>
          <w:rFonts w:ascii="Simplified Arabic" w:hAnsi="Simplified Arabic" w:cs="Simplified Arabic"/>
          <w:sz w:val="28"/>
          <w:szCs w:val="28"/>
          <w:rtl/>
        </w:rPr>
        <w:t>يدعم جهود التحول الرقمي ويعزز الشفافية والكفاءة التشغيلية في العمل الحكومي.</w:t>
      </w:r>
    </w:p>
    <w:p w14:paraId="09349A91" w14:textId="150BFD20" w:rsidR="00FD75A0" w:rsidRPr="008B15A5" w:rsidRDefault="00FD75A0" w:rsidP="008B15A5">
      <w:pPr>
        <w:pStyle w:val="a7"/>
        <w:numPr>
          <w:ilvl w:val="0"/>
          <w:numId w:val="25"/>
        </w:numPr>
        <w:spacing w:after="0" w:line="276" w:lineRule="auto"/>
        <w:ind w:left="521"/>
        <w:jc w:val="both"/>
        <w:rPr>
          <w:rFonts w:ascii="Simplified Arabic" w:hAnsi="Simplified Arabic" w:cs="Simplified Arabic"/>
          <w:sz w:val="28"/>
          <w:szCs w:val="28"/>
          <w:rtl/>
        </w:rPr>
      </w:pPr>
      <w:r w:rsidRPr="008B15A5">
        <w:rPr>
          <w:rFonts w:ascii="Simplified Arabic" w:hAnsi="Simplified Arabic" w:cs="Simplified Arabic"/>
          <w:sz w:val="28"/>
          <w:szCs w:val="28"/>
          <w:rtl/>
        </w:rPr>
        <w:t>لا يهدف إلى إحلال العنصر البشري، بل يعمل على تعزيز دوره ودعمه بأدوات ذكية ترفع من كفاءته الإنتاجية، مما يجعله أصلًا استراتيجيًا في تطوير الإدارة الحكومية</w:t>
      </w:r>
    </w:p>
    <w:p w14:paraId="4B0A83C4" w14:textId="3D71EE47" w:rsidR="007E7FD6" w:rsidRDefault="007E7FD6" w:rsidP="009102BE">
      <w:pPr>
        <w:pStyle w:val="2"/>
        <w:bidi/>
        <w:spacing w:before="0" w:beforeAutospacing="0" w:after="0" w:afterAutospacing="0" w:line="276" w:lineRule="auto"/>
        <w:jc w:val="left"/>
        <w:rPr>
          <w:sz w:val="28"/>
          <w:szCs w:val="28"/>
          <w:rtl/>
        </w:rPr>
      </w:pPr>
      <w:r w:rsidRPr="008B15A5">
        <w:rPr>
          <w:rFonts w:hint="cs"/>
          <w:sz w:val="28"/>
          <w:szCs w:val="28"/>
          <w:rtl/>
        </w:rPr>
        <w:t>أبعاد الذكاء الاصطناعي</w:t>
      </w:r>
      <w:r w:rsidR="009102BE">
        <w:rPr>
          <w:rFonts w:hint="cs"/>
          <w:sz w:val="28"/>
          <w:szCs w:val="28"/>
          <w:rtl/>
        </w:rPr>
        <w:t>.</w:t>
      </w:r>
    </w:p>
    <w:p w14:paraId="58D62885" w14:textId="544D1011" w:rsidR="009102BE" w:rsidRPr="009102BE" w:rsidRDefault="009102BE" w:rsidP="009102BE">
      <w:pPr>
        <w:spacing w:after="0" w:line="276" w:lineRule="auto"/>
        <w:rPr>
          <w:rFonts w:ascii="Simplified Arabic" w:hAnsi="Simplified Arabic" w:cs="Simplified Arabic"/>
          <w:sz w:val="28"/>
          <w:szCs w:val="28"/>
          <w:rtl/>
        </w:rPr>
      </w:pPr>
      <w:r w:rsidRPr="009102BE">
        <w:rPr>
          <w:rFonts w:ascii="Simplified Arabic" w:hAnsi="Simplified Arabic" w:cs="Simplified Arabic" w:hint="cs"/>
          <w:sz w:val="28"/>
          <w:szCs w:val="28"/>
          <w:rtl/>
        </w:rPr>
        <w:t>للذكاء الاصطناعي مجموعة من الابعاد يمكن توضيحها في النقاط التالية</w:t>
      </w:r>
      <w:r>
        <w:rPr>
          <w:rFonts w:ascii="Simplified Arabic" w:hAnsi="Simplified Arabic" w:cs="Simplified Arabic" w:hint="cs"/>
          <w:sz w:val="28"/>
          <w:szCs w:val="28"/>
          <w:rtl/>
        </w:rPr>
        <w:t>:</w:t>
      </w:r>
    </w:p>
    <w:p w14:paraId="56C63A9D" w14:textId="77777777" w:rsidR="007E7FD6" w:rsidRPr="00BB01E8" w:rsidRDefault="007E7FD6" w:rsidP="009102BE">
      <w:pPr>
        <w:spacing w:after="0" w:line="276" w:lineRule="auto"/>
        <w:jc w:val="both"/>
        <w:rPr>
          <w:rFonts w:ascii="Simplified Arabic" w:hAnsi="Simplified Arabic" w:cs="Simplified Arabic"/>
          <w:b/>
          <w:bCs/>
          <w:sz w:val="28"/>
          <w:szCs w:val="28"/>
          <w:rtl/>
        </w:rPr>
      </w:pPr>
      <w:r w:rsidRPr="007E7FD6">
        <w:rPr>
          <w:rFonts w:ascii="Simplified Arabic" w:hAnsi="Simplified Arabic" w:cs="Simplified Arabic" w:hint="cs"/>
          <w:b/>
          <w:bCs/>
          <w:sz w:val="24"/>
          <w:szCs w:val="24"/>
          <w:rtl/>
        </w:rPr>
        <w:t>1</w:t>
      </w:r>
      <w:r w:rsidRPr="00BB01E8">
        <w:rPr>
          <w:rFonts w:ascii="Simplified Arabic" w:hAnsi="Simplified Arabic" w:cs="Simplified Arabic" w:hint="cs"/>
          <w:b/>
          <w:bCs/>
          <w:sz w:val="28"/>
          <w:szCs w:val="28"/>
          <w:rtl/>
        </w:rPr>
        <w:t xml:space="preserve">. الوكيل الذكي أو التعلم الآلي: </w:t>
      </w:r>
      <w:r w:rsidRPr="00BB01E8">
        <w:rPr>
          <w:rFonts w:ascii="Simplified Arabic" w:hAnsi="Simplified Arabic" w:cs="Simplified Arabic" w:hint="cs"/>
          <w:sz w:val="28"/>
          <w:szCs w:val="28"/>
          <w:rtl/>
        </w:rPr>
        <w:t>يشير الوكيل الذكي إلى نظام قادر على فهم البيئة المحيطة به والتفاعل معها من خلال مستشعرات وآليات تنفيذ محددة، بحيث يتمكن من الإدراك وإظهار ردود فعل منطقية وعقلانية (</w:t>
      </w:r>
      <w:r w:rsidRPr="00BB01E8">
        <w:rPr>
          <w:rFonts w:ascii="Simplified Arabic" w:hAnsi="Simplified Arabic" w:cs="Simplified Arabic" w:hint="cs"/>
          <w:b/>
          <w:bCs/>
          <w:sz w:val="28"/>
          <w:szCs w:val="28"/>
          <w:rtl/>
        </w:rPr>
        <w:t>النجار، 2020</w:t>
      </w:r>
      <w:r w:rsidRPr="00BB01E8">
        <w:rPr>
          <w:rFonts w:ascii="Simplified Arabic" w:hAnsi="Simplified Arabic" w:cs="Simplified Arabic" w:hint="cs"/>
          <w:sz w:val="28"/>
          <w:szCs w:val="28"/>
          <w:rtl/>
        </w:rPr>
        <w:t>). ويعتبر هذا البعد أساسيًا لدعم اتخاذ القرار وتحسين الأداء المؤسسي.</w:t>
      </w:r>
    </w:p>
    <w:p w14:paraId="3626E624" w14:textId="24F13362" w:rsidR="007E7FD6" w:rsidRPr="00BB01E8" w:rsidRDefault="007E7FD6" w:rsidP="007E7FD6">
      <w:pPr>
        <w:spacing w:after="0" w:line="276" w:lineRule="auto"/>
        <w:jc w:val="both"/>
        <w:rPr>
          <w:rFonts w:ascii="Simplified Arabic" w:hAnsi="Simplified Arabic" w:cs="Simplified Arabic"/>
          <w:b/>
          <w:bCs/>
          <w:sz w:val="28"/>
          <w:szCs w:val="28"/>
          <w:rtl/>
        </w:rPr>
      </w:pPr>
      <w:r w:rsidRPr="00BB01E8">
        <w:rPr>
          <w:rFonts w:ascii="Simplified Arabic" w:hAnsi="Simplified Arabic" w:cs="Simplified Arabic" w:hint="cs"/>
          <w:b/>
          <w:bCs/>
          <w:sz w:val="28"/>
          <w:szCs w:val="28"/>
          <w:rtl/>
        </w:rPr>
        <w:t xml:space="preserve">2. الحوسبة السحابية: </w:t>
      </w:r>
      <w:r w:rsidRPr="00BB01E8">
        <w:rPr>
          <w:rFonts w:ascii="Simplified Arabic" w:hAnsi="Simplified Arabic" w:cs="Simplified Arabic" w:hint="cs"/>
          <w:sz w:val="28"/>
          <w:szCs w:val="28"/>
          <w:rtl/>
        </w:rPr>
        <w:t>تعرف الحوسبة السحابية بأنها نموذج تكنولوجي يسمح بتخزين ومعالجة البيانات والبرامج عبر الإنترنت بدلاً من الأجهزة المحلية، مما يوفر مرونة في الوصول إلى الموارد الحاسوبية، وتقليل التكاليف التشغيلية، وتحسين كفاءة استخدام البنية التحتية وتساهم هذه التقنية في دعم العمليات الإدارية من خلال توفير بيانات دقيقة ومتاحة عند الحاجة.</w:t>
      </w:r>
      <w:r w:rsidR="00406872" w:rsidRPr="00BB01E8">
        <w:rPr>
          <w:rFonts w:ascii="Simplified Arabic" w:hAnsi="Simplified Arabic" w:cs="Simplified Arabic" w:hint="cs"/>
          <w:sz w:val="28"/>
          <w:szCs w:val="28"/>
          <w:rtl/>
        </w:rPr>
        <w:t xml:space="preserve"> (</w:t>
      </w:r>
      <w:r w:rsidR="00406872" w:rsidRPr="00BB01E8">
        <w:rPr>
          <w:rFonts w:ascii="Simplified Arabic" w:hAnsi="Simplified Arabic" w:cs="Simplified Arabic" w:hint="cs"/>
          <w:b/>
          <w:bCs/>
          <w:sz w:val="28"/>
          <w:szCs w:val="28"/>
          <w:rtl/>
        </w:rPr>
        <w:t>العيسى وآخرون، 2024</w:t>
      </w:r>
      <w:r w:rsidR="00406872" w:rsidRPr="00BB01E8">
        <w:rPr>
          <w:rFonts w:ascii="Simplified Arabic" w:hAnsi="Simplified Arabic" w:cs="Simplified Arabic" w:hint="cs"/>
          <w:sz w:val="28"/>
          <w:szCs w:val="28"/>
          <w:rtl/>
        </w:rPr>
        <w:t>)</w:t>
      </w:r>
    </w:p>
    <w:p w14:paraId="3214F52F" w14:textId="6639AD59" w:rsidR="00EA0DA8" w:rsidRDefault="007E7FD6" w:rsidP="009102BE">
      <w:pPr>
        <w:spacing w:after="0" w:line="276" w:lineRule="auto"/>
        <w:jc w:val="both"/>
        <w:rPr>
          <w:rFonts w:ascii="Simplified Arabic" w:hAnsi="Simplified Arabic" w:cs="Simplified Arabic"/>
          <w:sz w:val="24"/>
          <w:szCs w:val="24"/>
          <w:rtl/>
        </w:rPr>
      </w:pPr>
      <w:r w:rsidRPr="00BB01E8">
        <w:rPr>
          <w:rFonts w:ascii="Simplified Arabic" w:hAnsi="Simplified Arabic" w:cs="Simplified Arabic" w:hint="cs"/>
          <w:b/>
          <w:bCs/>
          <w:sz w:val="28"/>
          <w:szCs w:val="28"/>
          <w:rtl/>
        </w:rPr>
        <w:t xml:space="preserve">3. أنظمة الدعم الذكية: </w:t>
      </w:r>
      <w:r w:rsidRPr="00BB01E8">
        <w:rPr>
          <w:rFonts w:ascii="Simplified Arabic" w:hAnsi="Simplified Arabic" w:cs="Simplified Arabic" w:hint="cs"/>
          <w:sz w:val="28"/>
          <w:szCs w:val="28"/>
          <w:rtl/>
        </w:rPr>
        <w:t>تُعد أنظمة دعم القرار الذكية نظمًا معلوماتية متقدمة تعتمد على الذكاء الاصطناعي لتحليل البيانات الضخمة وتقديم توصيات دقيقة لدعم متخذي القرار. فهي تهدف إلى تحسين كفاءة وفعالية اتخاذ القرار من خلال دمج الخبرة البشرية مع الأدوات التقنية المتقدمة، وتساعد في التنبؤ بالاتجاهات المستقبلية وتوجيه مسارات العمل داخل المؤسسات (</w:t>
      </w:r>
      <w:r w:rsidRPr="00BB01E8">
        <w:rPr>
          <w:rFonts w:ascii="Simplified Arabic" w:hAnsi="Simplified Arabic" w:cs="Simplified Arabic" w:hint="cs"/>
          <w:b/>
          <w:bCs/>
          <w:sz w:val="28"/>
          <w:szCs w:val="28"/>
          <w:rtl/>
        </w:rPr>
        <w:t>القرشي والزهراني، 2023</w:t>
      </w:r>
      <w:r w:rsidRPr="00BB01E8">
        <w:rPr>
          <w:rFonts w:ascii="Simplified Arabic" w:hAnsi="Simplified Arabic" w:cs="Simplified Arabic" w:hint="cs"/>
          <w:sz w:val="28"/>
          <w:szCs w:val="28"/>
          <w:rtl/>
        </w:rPr>
        <w:t>).</w:t>
      </w:r>
    </w:p>
    <w:p w14:paraId="25D40942" w14:textId="49E0CA76" w:rsidR="006220A7" w:rsidRPr="009102BE" w:rsidRDefault="006220A7" w:rsidP="00EA0DA8">
      <w:pPr>
        <w:pStyle w:val="2"/>
        <w:bidi/>
        <w:spacing w:before="0" w:beforeAutospacing="0" w:after="0" w:afterAutospacing="0" w:line="276" w:lineRule="auto"/>
        <w:jc w:val="left"/>
        <w:rPr>
          <w:sz w:val="28"/>
          <w:szCs w:val="28"/>
          <w:rtl/>
        </w:rPr>
      </w:pPr>
      <w:r w:rsidRPr="009102BE">
        <w:rPr>
          <w:sz w:val="28"/>
          <w:szCs w:val="28"/>
          <w:rtl/>
        </w:rPr>
        <w:t>خصائص الذكاء الاصطناعي</w:t>
      </w:r>
    </w:p>
    <w:p w14:paraId="5273ED89" w14:textId="582A1D2B" w:rsidR="006220A7" w:rsidRPr="00BB01E8" w:rsidRDefault="006220A7" w:rsidP="006220A7">
      <w:pPr>
        <w:spacing w:after="0" w:line="276" w:lineRule="auto"/>
        <w:rPr>
          <w:rFonts w:ascii="Simplified Arabic" w:hAnsi="Simplified Arabic" w:cs="Simplified Arabic"/>
          <w:sz w:val="28"/>
          <w:szCs w:val="28"/>
          <w:rtl/>
        </w:rPr>
      </w:pPr>
      <w:r w:rsidRPr="00BB01E8">
        <w:rPr>
          <w:rFonts w:ascii="Simplified Arabic" w:hAnsi="Simplified Arabic" w:cs="Simplified Arabic"/>
          <w:sz w:val="28"/>
          <w:szCs w:val="28"/>
          <w:rtl/>
        </w:rPr>
        <w:t xml:space="preserve">استخدام الذكاء </w:t>
      </w:r>
      <w:r w:rsidRPr="00BB01E8">
        <w:rPr>
          <w:rFonts w:ascii="Simplified Arabic" w:hAnsi="Simplified Arabic" w:cs="Simplified Arabic" w:hint="cs"/>
          <w:sz w:val="28"/>
          <w:szCs w:val="28"/>
          <w:rtl/>
        </w:rPr>
        <w:t>في</w:t>
      </w:r>
      <w:r w:rsidRPr="00BB01E8">
        <w:rPr>
          <w:rFonts w:ascii="Simplified Arabic" w:hAnsi="Simplified Arabic" w:cs="Simplified Arabic"/>
          <w:sz w:val="28"/>
          <w:szCs w:val="28"/>
          <w:rtl/>
        </w:rPr>
        <w:t xml:space="preserve"> حل المشكلات المعروضة مع غياب المعلومة الكاملة.</w:t>
      </w:r>
    </w:p>
    <w:p w14:paraId="446C8254" w14:textId="19B35BED" w:rsidR="006220A7" w:rsidRPr="00BB01E8" w:rsidRDefault="006220A7" w:rsidP="006220A7">
      <w:pPr>
        <w:pStyle w:val="a7"/>
        <w:numPr>
          <w:ilvl w:val="0"/>
          <w:numId w:val="23"/>
        </w:numPr>
        <w:spacing w:after="0" w:line="276" w:lineRule="auto"/>
        <w:ind w:left="610" w:hanging="283"/>
        <w:rPr>
          <w:rFonts w:ascii="Simplified Arabic" w:hAnsi="Simplified Arabic" w:cs="Simplified Arabic"/>
          <w:sz w:val="28"/>
          <w:szCs w:val="28"/>
          <w:rtl/>
        </w:rPr>
      </w:pPr>
      <w:r w:rsidRPr="00BB01E8">
        <w:rPr>
          <w:rFonts w:ascii="Simplified Arabic" w:hAnsi="Simplified Arabic" w:cs="Simplified Arabic"/>
          <w:sz w:val="28"/>
          <w:szCs w:val="28"/>
          <w:rtl/>
        </w:rPr>
        <w:t>القدرة على التفكير والإدراك</w:t>
      </w:r>
    </w:p>
    <w:p w14:paraId="11D09707" w14:textId="205E1A60" w:rsidR="006220A7" w:rsidRPr="00BB01E8" w:rsidRDefault="006220A7" w:rsidP="006220A7">
      <w:pPr>
        <w:pStyle w:val="a7"/>
        <w:numPr>
          <w:ilvl w:val="0"/>
          <w:numId w:val="23"/>
        </w:numPr>
        <w:spacing w:after="0" w:line="276" w:lineRule="auto"/>
        <w:ind w:left="610" w:hanging="283"/>
        <w:rPr>
          <w:rFonts w:ascii="Simplified Arabic" w:hAnsi="Simplified Arabic" w:cs="Simplified Arabic"/>
          <w:sz w:val="28"/>
          <w:szCs w:val="28"/>
          <w:rtl/>
        </w:rPr>
      </w:pPr>
      <w:r w:rsidRPr="00BB01E8">
        <w:rPr>
          <w:rFonts w:ascii="Simplified Arabic" w:hAnsi="Simplified Arabic" w:cs="Simplified Arabic"/>
          <w:sz w:val="28"/>
          <w:szCs w:val="28"/>
          <w:rtl/>
        </w:rPr>
        <w:t>القدرة على اكتساب المعرفة وتطبيقها.</w:t>
      </w:r>
    </w:p>
    <w:p w14:paraId="0A3E981A" w14:textId="482701E2" w:rsidR="006220A7" w:rsidRPr="00BB01E8" w:rsidRDefault="006220A7" w:rsidP="006220A7">
      <w:pPr>
        <w:pStyle w:val="a7"/>
        <w:numPr>
          <w:ilvl w:val="0"/>
          <w:numId w:val="23"/>
        </w:numPr>
        <w:spacing w:after="0" w:line="276" w:lineRule="auto"/>
        <w:ind w:left="610" w:hanging="283"/>
        <w:rPr>
          <w:rFonts w:ascii="Simplified Arabic" w:hAnsi="Simplified Arabic" w:cs="Simplified Arabic"/>
          <w:sz w:val="28"/>
          <w:szCs w:val="28"/>
          <w:rtl/>
        </w:rPr>
      </w:pPr>
      <w:r w:rsidRPr="00BB01E8">
        <w:rPr>
          <w:rFonts w:ascii="Simplified Arabic" w:hAnsi="Simplified Arabic" w:cs="Simplified Arabic"/>
          <w:sz w:val="28"/>
          <w:szCs w:val="28"/>
          <w:rtl/>
        </w:rPr>
        <w:t>القدرة على التعلم والفهم من التجارب والخبرات السابقة.</w:t>
      </w:r>
    </w:p>
    <w:p w14:paraId="1E5DC589" w14:textId="6068B1DC" w:rsidR="006220A7" w:rsidRPr="00BB01E8" w:rsidRDefault="006220A7" w:rsidP="006220A7">
      <w:pPr>
        <w:pStyle w:val="a7"/>
        <w:numPr>
          <w:ilvl w:val="0"/>
          <w:numId w:val="23"/>
        </w:numPr>
        <w:spacing w:after="0" w:line="276" w:lineRule="auto"/>
        <w:ind w:left="610" w:hanging="283"/>
        <w:rPr>
          <w:rFonts w:ascii="Simplified Arabic" w:hAnsi="Simplified Arabic" w:cs="Simplified Arabic"/>
          <w:sz w:val="28"/>
          <w:szCs w:val="28"/>
          <w:rtl/>
        </w:rPr>
      </w:pPr>
      <w:r w:rsidRPr="00BB01E8">
        <w:rPr>
          <w:rFonts w:ascii="Simplified Arabic" w:hAnsi="Simplified Arabic" w:cs="Simplified Arabic"/>
          <w:sz w:val="28"/>
          <w:szCs w:val="28"/>
          <w:rtl/>
        </w:rPr>
        <w:t xml:space="preserve">القدرة على استخدام الخبرات القديمة وتوظيفها </w:t>
      </w:r>
      <w:r w:rsidRPr="00BB01E8">
        <w:rPr>
          <w:rFonts w:ascii="Simplified Arabic" w:hAnsi="Simplified Arabic" w:cs="Simplified Arabic" w:hint="cs"/>
          <w:sz w:val="28"/>
          <w:szCs w:val="28"/>
          <w:rtl/>
        </w:rPr>
        <w:t>في</w:t>
      </w:r>
      <w:r w:rsidRPr="00BB01E8">
        <w:rPr>
          <w:rFonts w:ascii="Simplified Arabic" w:hAnsi="Simplified Arabic" w:cs="Simplified Arabic"/>
          <w:sz w:val="28"/>
          <w:szCs w:val="28"/>
          <w:rtl/>
        </w:rPr>
        <w:t xml:space="preserve"> مواقف جديدة.</w:t>
      </w:r>
    </w:p>
    <w:p w14:paraId="24D771B3" w14:textId="77777777" w:rsidR="006220A7" w:rsidRPr="00BB01E8" w:rsidRDefault="006220A7" w:rsidP="006220A7">
      <w:pPr>
        <w:pStyle w:val="a7"/>
        <w:numPr>
          <w:ilvl w:val="0"/>
          <w:numId w:val="23"/>
        </w:numPr>
        <w:spacing w:after="0" w:line="276" w:lineRule="auto"/>
        <w:ind w:left="610" w:hanging="283"/>
        <w:rPr>
          <w:rFonts w:ascii="Simplified Arabic" w:hAnsi="Simplified Arabic" w:cs="Simplified Arabic"/>
          <w:sz w:val="28"/>
          <w:szCs w:val="28"/>
          <w:rtl/>
        </w:rPr>
      </w:pPr>
      <w:r w:rsidRPr="00BB01E8">
        <w:rPr>
          <w:rFonts w:ascii="Simplified Arabic" w:hAnsi="Simplified Arabic" w:cs="Simplified Arabic"/>
          <w:sz w:val="28"/>
          <w:szCs w:val="28"/>
          <w:rtl/>
        </w:rPr>
        <w:t>القدرة على استخدام التجربة والخطأ لاستكشاف الأمور المختلفة.</w:t>
      </w:r>
    </w:p>
    <w:p w14:paraId="7300F2CA" w14:textId="4070075E" w:rsidR="006220A7" w:rsidRPr="00BB01E8" w:rsidRDefault="006220A7" w:rsidP="006220A7">
      <w:pPr>
        <w:pStyle w:val="a7"/>
        <w:numPr>
          <w:ilvl w:val="0"/>
          <w:numId w:val="23"/>
        </w:numPr>
        <w:spacing w:after="0" w:line="276" w:lineRule="auto"/>
        <w:ind w:left="610" w:hanging="283"/>
        <w:rPr>
          <w:rFonts w:ascii="Simplified Arabic" w:hAnsi="Simplified Arabic" w:cs="Simplified Arabic"/>
          <w:sz w:val="28"/>
          <w:szCs w:val="28"/>
          <w:rtl/>
        </w:rPr>
      </w:pPr>
      <w:r w:rsidRPr="00BB01E8">
        <w:rPr>
          <w:rFonts w:ascii="Simplified Arabic" w:hAnsi="Simplified Arabic" w:cs="Simplified Arabic"/>
          <w:sz w:val="28"/>
          <w:szCs w:val="28"/>
          <w:rtl/>
        </w:rPr>
        <w:t xml:space="preserve">القدرة على الاستجابة السريعة للمواقف والظروف </w:t>
      </w:r>
      <w:proofErr w:type="gramStart"/>
      <w:r w:rsidRPr="00BB01E8">
        <w:rPr>
          <w:rFonts w:ascii="Simplified Arabic" w:hAnsi="Simplified Arabic" w:cs="Simplified Arabic"/>
          <w:sz w:val="28"/>
          <w:szCs w:val="28"/>
          <w:rtl/>
        </w:rPr>
        <w:t>الجديدة .</w:t>
      </w:r>
      <w:proofErr w:type="gramEnd"/>
    </w:p>
    <w:p w14:paraId="066F1165" w14:textId="0808717A" w:rsidR="006220A7" w:rsidRPr="00BB01E8" w:rsidRDefault="006220A7" w:rsidP="006220A7">
      <w:pPr>
        <w:pStyle w:val="a7"/>
        <w:numPr>
          <w:ilvl w:val="0"/>
          <w:numId w:val="23"/>
        </w:numPr>
        <w:spacing w:after="0" w:line="276" w:lineRule="auto"/>
        <w:ind w:left="610" w:hanging="283"/>
        <w:rPr>
          <w:rFonts w:ascii="Simplified Arabic" w:hAnsi="Simplified Arabic" w:cs="Simplified Arabic"/>
          <w:sz w:val="28"/>
          <w:szCs w:val="28"/>
          <w:rtl/>
        </w:rPr>
      </w:pPr>
      <w:r w:rsidRPr="00BB01E8">
        <w:rPr>
          <w:rFonts w:ascii="Simplified Arabic" w:hAnsi="Simplified Arabic" w:cs="Simplified Arabic"/>
          <w:sz w:val="28"/>
          <w:szCs w:val="28"/>
          <w:rtl/>
        </w:rPr>
        <w:lastRenderedPageBreak/>
        <w:t>القدرة على التعامل مع الحالات الصعبة والمعقدة.</w:t>
      </w:r>
    </w:p>
    <w:p w14:paraId="6DFAF348" w14:textId="3F7BD801" w:rsidR="006220A7" w:rsidRPr="00BB01E8" w:rsidRDefault="006220A7" w:rsidP="006220A7">
      <w:pPr>
        <w:pStyle w:val="a7"/>
        <w:numPr>
          <w:ilvl w:val="0"/>
          <w:numId w:val="23"/>
        </w:numPr>
        <w:spacing w:after="0" w:line="276" w:lineRule="auto"/>
        <w:ind w:left="610" w:hanging="283"/>
        <w:rPr>
          <w:rFonts w:ascii="Simplified Arabic" w:hAnsi="Simplified Arabic" w:cs="Simplified Arabic"/>
          <w:sz w:val="28"/>
          <w:szCs w:val="28"/>
          <w:rtl/>
        </w:rPr>
      </w:pPr>
      <w:r w:rsidRPr="00BB01E8">
        <w:rPr>
          <w:rFonts w:ascii="Simplified Arabic" w:hAnsi="Simplified Arabic" w:cs="Simplified Arabic"/>
          <w:sz w:val="28"/>
          <w:szCs w:val="28"/>
          <w:rtl/>
        </w:rPr>
        <w:t>القدرة على التعامل مع المواقف الغامضة مع غياب المعلومة.</w:t>
      </w:r>
    </w:p>
    <w:p w14:paraId="5D19F7D0" w14:textId="4FC204AA" w:rsidR="00FD75A0" w:rsidRPr="00BB01E8" w:rsidRDefault="006220A7" w:rsidP="00FD75A0">
      <w:pPr>
        <w:pStyle w:val="a7"/>
        <w:numPr>
          <w:ilvl w:val="0"/>
          <w:numId w:val="23"/>
        </w:numPr>
        <w:spacing w:after="0" w:line="276" w:lineRule="auto"/>
        <w:ind w:left="610" w:hanging="283"/>
        <w:jc w:val="both"/>
        <w:rPr>
          <w:rFonts w:ascii="Simplified Arabic" w:hAnsi="Simplified Arabic" w:cs="Simplified Arabic"/>
          <w:sz w:val="28"/>
          <w:szCs w:val="28"/>
          <w:rtl/>
        </w:rPr>
      </w:pPr>
      <w:r w:rsidRPr="00BB01E8">
        <w:rPr>
          <w:rFonts w:ascii="Simplified Arabic" w:hAnsi="Simplified Arabic" w:cs="Simplified Arabic"/>
          <w:sz w:val="28"/>
          <w:szCs w:val="28"/>
          <w:rtl/>
        </w:rPr>
        <w:t>القدرة على التصور والإبداع وفهم الأمور المرئية وإدراكها. (</w:t>
      </w:r>
      <w:r w:rsidR="00406872" w:rsidRPr="00BB01E8">
        <w:rPr>
          <w:rFonts w:ascii="Simplified Arabic" w:hAnsi="Simplified Arabic" w:cs="Simplified Arabic"/>
          <w:b/>
          <w:bCs/>
          <w:sz w:val="28"/>
          <w:szCs w:val="28"/>
          <w:rtl/>
        </w:rPr>
        <w:t xml:space="preserve">آل عزام </w:t>
      </w:r>
      <w:r w:rsidR="00406872" w:rsidRPr="00BB01E8">
        <w:rPr>
          <w:rFonts w:ascii="Simplified Arabic" w:hAnsi="Simplified Arabic" w:cs="Simplified Arabic" w:hint="cs"/>
          <w:b/>
          <w:bCs/>
          <w:sz w:val="28"/>
          <w:szCs w:val="28"/>
          <w:rtl/>
        </w:rPr>
        <w:t>و</w:t>
      </w:r>
      <w:r w:rsidR="00406872" w:rsidRPr="00BB01E8">
        <w:rPr>
          <w:rFonts w:ascii="Simplified Arabic" w:hAnsi="Simplified Arabic" w:cs="Simplified Arabic"/>
          <w:b/>
          <w:bCs/>
          <w:sz w:val="28"/>
          <w:szCs w:val="28"/>
          <w:rtl/>
        </w:rPr>
        <w:t>آل ظفرة</w:t>
      </w:r>
      <w:r w:rsidR="00406872" w:rsidRPr="00BB01E8">
        <w:rPr>
          <w:rFonts w:ascii="Simplified Arabic" w:hAnsi="Simplified Arabic" w:cs="Simplified Arabic" w:hint="cs"/>
          <w:b/>
          <w:bCs/>
          <w:sz w:val="28"/>
          <w:szCs w:val="28"/>
          <w:rtl/>
        </w:rPr>
        <w:t>، 2023</w:t>
      </w:r>
      <w:r w:rsidRPr="00BB01E8">
        <w:rPr>
          <w:rFonts w:ascii="Simplified Arabic" w:hAnsi="Simplified Arabic" w:cs="Simplified Arabic"/>
          <w:sz w:val="28"/>
          <w:szCs w:val="28"/>
          <w:rtl/>
        </w:rPr>
        <w:t>)</w:t>
      </w:r>
    </w:p>
    <w:p w14:paraId="443E1D8C" w14:textId="4844D621" w:rsidR="00FD75A0" w:rsidRPr="009102BE" w:rsidRDefault="00FD75A0" w:rsidP="00EA0DA8">
      <w:pPr>
        <w:pStyle w:val="2"/>
        <w:bidi/>
        <w:spacing w:before="0" w:beforeAutospacing="0" w:after="0" w:afterAutospacing="0" w:line="276" w:lineRule="auto"/>
        <w:jc w:val="left"/>
        <w:rPr>
          <w:sz w:val="28"/>
          <w:szCs w:val="28"/>
          <w:rtl/>
        </w:rPr>
      </w:pPr>
      <w:r w:rsidRPr="009102BE">
        <w:rPr>
          <w:sz w:val="28"/>
          <w:szCs w:val="28"/>
          <w:rtl/>
        </w:rPr>
        <w:t>معوقات تبنّي تقنيات الذكاء الاصطناعي في المؤسسات الحكومية</w:t>
      </w:r>
    </w:p>
    <w:p w14:paraId="1B2D506B" w14:textId="3472CCCC" w:rsidR="00FD75A0" w:rsidRPr="00BB01E8" w:rsidRDefault="00FD75A0" w:rsidP="00FD75A0">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على الرغم من الأهمية المتزايدة للذكاء الاصطناعي في تحسين كفاءة العمليات الإدارية ورفع جودة الخدمات الحكومية، إلا أن تبنّي هذه التقنيات يواجه عددًا من المعوقات التي تحد من فاعليتها داخل المؤسسات الحكومية وتتمثل أبرز هذه المعوقات في</w:t>
      </w:r>
      <w:r w:rsidRPr="00BB01E8">
        <w:rPr>
          <w:rFonts w:ascii="Simplified Arabic" w:hAnsi="Simplified Arabic" w:cs="Simplified Arabic" w:hint="cs"/>
          <w:sz w:val="28"/>
          <w:szCs w:val="28"/>
          <w:rtl/>
        </w:rPr>
        <w:t>:</w:t>
      </w:r>
      <w:r w:rsidRPr="00BB01E8">
        <w:rPr>
          <w:rFonts w:ascii="Simplified Arabic" w:hAnsi="Simplified Arabic" w:cs="Simplified Arabic"/>
          <w:sz w:val="28"/>
          <w:szCs w:val="28"/>
          <w:rtl/>
        </w:rPr>
        <w:t xml:space="preserve"> </w:t>
      </w:r>
    </w:p>
    <w:p w14:paraId="3B5056B5" w14:textId="77777777" w:rsidR="009102BE" w:rsidRDefault="00FD75A0" w:rsidP="009102BE">
      <w:pPr>
        <w:pStyle w:val="a7"/>
        <w:numPr>
          <w:ilvl w:val="0"/>
          <w:numId w:val="24"/>
        </w:numPr>
        <w:spacing w:after="0" w:line="276" w:lineRule="auto"/>
        <w:ind w:left="521"/>
        <w:jc w:val="both"/>
        <w:rPr>
          <w:rFonts w:ascii="Simplified Arabic" w:hAnsi="Simplified Arabic" w:cs="Simplified Arabic"/>
          <w:sz w:val="28"/>
          <w:szCs w:val="28"/>
        </w:rPr>
      </w:pPr>
      <w:r w:rsidRPr="00BB01E8">
        <w:rPr>
          <w:rFonts w:ascii="Simplified Arabic" w:hAnsi="Simplified Arabic" w:cs="Simplified Arabic"/>
          <w:sz w:val="28"/>
          <w:szCs w:val="28"/>
          <w:rtl/>
        </w:rPr>
        <w:t xml:space="preserve">ضعف البنية التحتية الرقمية في بعض الجهات الحكومية بما يشمل محدودية الأنظمة الذكية، وضعف تكامل قواعد البيانات، وغياب الدعم الفني المتخصص، الأمر الذي </w:t>
      </w:r>
      <w:proofErr w:type="gramStart"/>
      <w:r w:rsidRPr="00BB01E8">
        <w:rPr>
          <w:rFonts w:ascii="Simplified Arabic" w:hAnsi="Simplified Arabic" w:cs="Simplified Arabic"/>
          <w:sz w:val="28"/>
          <w:szCs w:val="28"/>
          <w:rtl/>
        </w:rPr>
        <w:t>يعيق</w:t>
      </w:r>
      <w:proofErr w:type="gramEnd"/>
      <w:r w:rsidRPr="00BB01E8">
        <w:rPr>
          <w:rFonts w:ascii="Simplified Arabic" w:hAnsi="Simplified Arabic" w:cs="Simplified Arabic"/>
          <w:sz w:val="28"/>
          <w:szCs w:val="28"/>
          <w:rtl/>
        </w:rPr>
        <w:t xml:space="preserve"> التطبيق الفعّال لتقنيات الذكاء الاصطناعي (</w:t>
      </w:r>
      <w:r w:rsidR="00E051E0" w:rsidRPr="00BB01E8">
        <w:rPr>
          <w:rFonts w:ascii="Simplified Arabic" w:hAnsi="Simplified Arabic" w:cs="Simplified Arabic"/>
          <w:b/>
          <w:bCs/>
          <w:sz w:val="28"/>
          <w:szCs w:val="28"/>
          <w:rtl/>
        </w:rPr>
        <w:t>التويجري والنوح</w:t>
      </w:r>
      <w:r w:rsidR="00E051E0" w:rsidRPr="00BB01E8">
        <w:rPr>
          <w:rFonts w:ascii="Simplified Arabic" w:hAnsi="Simplified Arabic" w:cs="Simplified Arabic" w:hint="cs"/>
          <w:b/>
          <w:bCs/>
          <w:sz w:val="28"/>
          <w:szCs w:val="28"/>
          <w:rtl/>
        </w:rPr>
        <w:t>، 2022</w:t>
      </w:r>
      <w:r w:rsidRPr="00BB01E8">
        <w:rPr>
          <w:rFonts w:ascii="Simplified Arabic" w:hAnsi="Simplified Arabic" w:cs="Simplified Arabic"/>
          <w:sz w:val="28"/>
          <w:szCs w:val="28"/>
          <w:rtl/>
        </w:rPr>
        <w:t>).</w:t>
      </w:r>
    </w:p>
    <w:p w14:paraId="2EF69880" w14:textId="77777777" w:rsidR="009102BE" w:rsidRDefault="00FD75A0" w:rsidP="009102BE">
      <w:pPr>
        <w:pStyle w:val="a7"/>
        <w:numPr>
          <w:ilvl w:val="0"/>
          <w:numId w:val="24"/>
        </w:numPr>
        <w:spacing w:after="0" w:line="276" w:lineRule="auto"/>
        <w:ind w:left="521"/>
        <w:jc w:val="both"/>
        <w:rPr>
          <w:rFonts w:ascii="Simplified Arabic" w:hAnsi="Simplified Arabic" w:cs="Simplified Arabic"/>
          <w:sz w:val="28"/>
          <w:szCs w:val="28"/>
        </w:rPr>
      </w:pPr>
      <w:r w:rsidRPr="009102BE">
        <w:rPr>
          <w:rFonts w:ascii="Simplified Arabic" w:hAnsi="Simplified Arabic" w:cs="Simplified Arabic"/>
          <w:sz w:val="28"/>
          <w:szCs w:val="28"/>
          <w:rtl/>
        </w:rPr>
        <w:t>تواجه المؤسسات الحكومية معوقات بشرية تتعلق بنقص الكفاءات المؤهلة، وضعف التدريب المتخصص في مجالات الذكاء الاصطناعي، إضافة إلى مقاومة التغيير التنظيمي من قبل بعض الموظفين نتيجة الخوف من تعقيد الإجراءات أو فقدان الأدوار الوظيفية التقليدية، (</w:t>
      </w:r>
      <w:r w:rsidR="00E051E0" w:rsidRPr="009102BE">
        <w:rPr>
          <w:rFonts w:ascii="Simplified Arabic" w:hAnsi="Simplified Arabic" w:cs="Simplified Arabic"/>
          <w:b/>
          <w:bCs/>
          <w:sz w:val="28"/>
          <w:szCs w:val="28"/>
          <w:rtl/>
        </w:rPr>
        <w:t>العتيبي</w:t>
      </w:r>
      <w:r w:rsidRPr="009102BE">
        <w:rPr>
          <w:rFonts w:ascii="Simplified Arabic" w:hAnsi="Simplified Arabic" w:cs="Simplified Arabic"/>
          <w:b/>
          <w:bCs/>
          <w:sz w:val="28"/>
          <w:szCs w:val="28"/>
          <w:rtl/>
        </w:rPr>
        <w:t>، 2024</w:t>
      </w:r>
      <w:r w:rsidRPr="009102BE">
        <w:rPr>
          <w:rFonts w:ascii="Simplified Arabic" w:hAnsi="Simplified Arabic" w:cs="Simplified Arabic"/>
          <w:sz w:val="28"/>
          <w:szCs w:val="28"/>
          <w:rtl/>
        </w:rPr>
        <w:t>).</w:t>
      </w:r>
    </w:p>
    <w:p w14:paraId="0B2C27B9" w14:textId="6FC68C05" w:rsidR="00FD75A0" w:rsidRPr="009102BE" w:rsidRDefault="00FD75A0" w:rsidP="009102BE">
      <w:pPr>
        <w:pStyle w:val="a7"/>
        <w:numPr>
          <w:ilvl w:val="0"/>
          <w:numId w:val="24"/>
        </w:numPr>
        <w:spacing w:after="0" w:line="276" w:lineRule="auto"/>
        <w:ind w:left="521"/>
        <w:jc w:val="both"/>
        <w:rPr>
          <w:rFonts w:ascii="Simplified Arabic" w:hAnsi="Simplified Arabic" w:cs="Simplified Arabic"/>
          <w:sz w:val="28"/>
          <w:szCs w:val="28"/>
          <w:rtl/>
        </w:rPr>
      </w:pPr>
      <w:r w:rsidRPr="009102BE">
        <w:rPr>
          <w:rFonts w:ascii="Simplified Arabic" w:hAnsi="Simplified Arabic" w:cs="Simplified Arabic"/>
          <w:sz w:val="28"/>
          <w:szCs w:val="28"/>
          <w:rtl/>
        </w:rPr>
        <w:t>على الصعيد التنظيمي تعاني بعض الجهات الحكومية من غياب الرؤى والاستراتيجيات الواضحة لتبنّي الذكاء الاصطناعي، وضعف التنسيق بين الإدارات، وارتفاع تكاليف التحول الرقمي مما يؤثر سلبًا على استدامة تطبيق هذه التقنيات داخل العمل الحكومي (</w:t>
      </w:r>
      <w:r w:rsidRPr="009102BE">
        <w:rPr>
          <w:rFonts w:ascii="Simplified Arabic" w:hAnsi="Simplified Arabic" w:cs="Simplified Arabic"/>
          <w:b/>
          <w:bCs/>
          <w:sz w:val="28"/>
          <w:szCs w:val="28"/>
        </w:rPr>
        <w:t>Webb, 2024</w:t>
      </w:r>
      <w:r w:rsidRPr="009102BE">
        <w:rPr>
          <w:rFonts w:ascii="Simplified Arabic" w:hAnsi="Simplified Arabic" w:cs="Simplified Arabic"/>
          <w:sz w:val="28"/>
          <w:szCs w:val="28"/>
          <w:rtl/>
        </w:rPr>
        <w:t>).</w:t>
      </w:r>
    </w:p>
    <w:p w14:paraId="3C82975F" w14:textId="260B921D" w:rsidR="006220A7" w:rsidRPr="00BB01E8" w:rsidRDefault="00FD75A0" w:rsidP="00FD75A0">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إضافة إلى ذلك تبرز معوقات قانونية وأخلاقية تتعلق بحماية البيانات الحكومية، وضمان الخصوصية والحد من التحيز الخوارزمي، وغياب أطر تشريعية واضحة تنظم استخدام الذكاء الاصطناعي في القطاع الحكومي مما يستدعي تطوير سياسات تنظيمية تضمن الاستخدام الآمن والمسؤول لهذه التقنيات (</w:t>
      </w:r>
      <w:r w:rsidRPr="00BB01E8">
        <w:rPr>
          <w:rFonts w:ascii="Simplified Arabic" w:hAnsi="Simplified Arabic" w:cs="Simplified Arabic"/>
          <w:b/>
          <w:bCs/>
          <w:sz w:val="28"/>
          <w:szCs w:val="28"/>
        </w:rPr>
        <w:t>Raza et al., 2024</w:t>
      </w:r>
      <w:r w:rsidRPr="00BB01E8">
        <w:rPr>
          <w:rFonts w:ascii="Simplified Arabic" w:hAnsi="Simplified Arabic" w:cs="Simplified Arabic"/>
          <w:sz w:val="28"/>
          <w:szCs w:val="28"/>
          <w:rtl/>
        </w:rPr>
        <w:t>).</w:t>
      </w:r>
    </w:p>
    <w:p w14:paraId="61244E6A" w14:textId="77777777" w:rsidR="00EA0DA8" w:rsidRDefault="00EA0DA8" w:rsidP="00590A94">
      <w:pPr>
        <w:spacing w:after="0" w:line="276" w:lineRule="auto"/>
        <w:jc w:val="both"/>
        <w:rPr>
          <w:rFonts w:ascii="Simplified Arabic" w:hAnsi="Simplified Arabic" w:cs="Simplified Arabic"/>
          <w:b/>
          <w:bCs/>
          <w:sz w:val="28"/>
          <w:szCs w:val="28"/>
          <w:rtl/>
        </w:rPr>
      </w:pPr>
    </w:p>
    <w:p w14:paraId="7DE9FDB5" w14:textId="77777777" w:rsidR="00EA0DA8" w:rsidRDefault="00EA0DA8" w:rsidP="00590A94">
      <w:pPr>
        <w:spacing w:after="0" w:line="276" w:lineRule="auto"/>
        <w:jc w:val="both"/>
        <w:rPr>
          <w:rFonts w:ascii="Simplified Arabic" w:hAnsi="Simplified Arabic" w:cs="Simplified Arabic"/>
          <w:b/>
          <w:bCs/>
          <w:sz w:val="28"/>
          <w:szCs w:val="28"/>
          <w:rtl/>
        </w:rPr>
      </w:pPr>
    </w:p>
    <w:p w14:paraId="625586B9" w14:textId="77777777" w:rsidR="00BB01E8" w:rsidRDefault="00BB01E8" w:rsidP="00590A94">
      <w:pPr>
        <w:spacing w:after="0" w:line="276" w:lineRule="auto"/>
        <w:jc w:val="both"/>
        <w:rPr>
          <w:rFonts w:ascii="Simplified Arabic" w:hAnsi="Simplified Arabic" w:cs="Simplified Arabic"/>
          <w:b/>
          <w:bCs/>
          <w:sz w:val="28"/>
          <w:szCs w:val="28"/>
          <w:rtl/>
        </w:rPr>
      </w:pPr>
    </w:p>
    <w:p w14:paraId="548C5A2E" w14:textId="77777777" w:rsidR="00BB01E8" w:rsidRDefault="00BB01E8" w:rsidP="00590A94">
      <w:pPr>
        <w:spacing w:after="0" w:line="276" w:lineRule="auto"/>
        <w:jc w:val="both"/>
        <w:rPr>
          <w:rFonts w:ascii="Simplified Arabic" w:hAnsi="Simplified Arabic" w:cs="Simplified Arabic"/>
          <w:b/>
          <w:bCs/>
          <w:sz w:val="28"/>
          <w:szCs w:val="28"/>
          <w:rtl/>
        </w:rPr>
      </w:pPr>
    </w:p>
    <w:p w14:paraId="0A317457" w14:textId="77777777" w:rsidR="00BB01E8" w:rsidRDefault="00BB01E8" w:rsidP="00590A94">
      <w:pPr>
        <w:spacing w:after="0" w:line="276" w:lineRule="auto"/>
        <w:jc w:val="both"/>
        <w:rPr>
          <w:rFonts w:ascii="Simplified Arabic" w:hAnsi="Simplified Arabic" w:cs="Simplified Arabic"/>
          <w:b/>
          <w:bCs/>
          <w:sz w:val="28"/>
          <w:szCs w:val="28"/>
          <w:rtl/>
        </w:rPr>
      </w:pPr>
    </w:p>
    <w:p w14:paraId="6153AB7F" w14:textId="77777777" w:rsidR="00BB01E8" w:rsidRDefault="00BB01E8" w:rsidP="00590A94">
      <w:pPr>
        <w:spacing w:after="0" w:line="276" w:lineRule="auto"/>
        <w:jc w:val="both"/>
        <w:rPr>
          <w:rFonts w:ascii="Simplified Arabic" w:hAnsi="Simplified Arabic" w:cs="Simplified Arabic"/>
          <w:b/>
          <w:bCs/>
          <w:sz w:val="28"/>
          <w:szCs w:val="28"/>
          <w:rtl/>
        </w:rPr>
      </w:pPr>
    </w:p>
    <w:p w14:paraId="776416FD" w14:textId="6C697DCA" w:rsidR="00590A94" w:rsidRPr="00590A94" w:rsidRDefault="009102BE" w:rsidP="00590A94">
      <w:pPr>
        <w:spacing w:after="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المحور الثاني</w:t>
      </w:r>
      <w:r w:rsidR="00EA0DA8">
        <w:rPr>
          <w:rFonts w:ascii="Simplified Arabic" w:hAnsi="Simplified Arabic" w:cs="Simplified Arabic" w:hint="cs"/>
          <w:b/>
          <w:bCs/>
          <w:sz w:val="28"/>
          <w:szCs w:val="28"/>
          <w:rtl/>
        </w:rPr>
        <w:t xml:space="preserve">: </w:t>
      </w:r>
      <w:r w:rsidR="00590A94" w:rsidRPr="00590A94">
        <w:rPr>
          <w:rFonts w:ascii="Simplified Arabic" w:hAnsi="Simplified Arabic" w:cs="Simplified Arabic" w:hint="cs"/>
          <w:b/>
          <w:bCs/>
          <w:sz w:val="28"/>
          <w:szCs w:val="28"/>
          <w:rtl/>
        </w:rPr>
        <w:t>كفاءة إدارة المشاريع</w:t>
      </w:r>
    </w:p>
    <w:p w14:paraId="1328C003" w14:textId="044E03C6" w:rsidR="00590A94" w:rsidRPr="00BB01E8" w:rsidRDefault="00590A94" w:rsidP="00590A94">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 xml:space="preserve">ازدادت أهمية إدارة المشاريع منذ خمسينيات القرن الماضي حيث أصبح تطوير وتنظيم المشاريع ضمن منظومة متكاملة من العمليات ضرورة لضمان تحويل الموارد البشرية والمادية والمالية إلى مخرجات ملموسة تحقق أهداف المشروع وتشارك في هذا النظام مجموعة من الأطراف ذات الأدوار المتداخلة التي تؤثر بشكل مباشر في نجاح المشروع، خاصة في بيئات العمل المعقدة والمتغيرة وذات المخاطر العالية. ومع التقدم التكنولوجي، وظهور الحواسيب والبرمجيات المتخصصة، أصبح بالإمكان استخدام أدوات تحليل وتخطيط متقدمة ترفع من </w:t>
      </w:r>
      <w:r w:rsidR="00AE32F7" w:rsidRPr="00BB01E8">
        <w:rPr>
          <w:rFonts w:ascii="Simplified Arabic" w:hAnsi="Simplified Arabic" w:cs="Simplified Arabic" w:hint="cs"/>
          <w:sz w:val="28"/>
          <w:szCs w:val="28"/>
          <w:rtl/>
        </w:rPr>
        <w:t>ال</w:t>
      </w:r>
      <w:r w:rsidRPr="00BB01E8">
        <w:rPr>
          <w:rFonts w:ascii="Simplified Arabic" w:hAnsi="Simplified Arabic" w:cs="Simplified Arabic" w:hint="cs"/>
          <w:sz w:val="28"/>
          <w:szCs w:val="28"/>
          <w:rtl/>
        </w:rPr>
        <w:t>كفاءة وتسهم في تحسين الأداء المؤسسي</w:t>
      </w:r>
      <w:r w:rsidR="00AE32F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w:t>
      </w:r>
      <w:r w:rsidRPr="00BB01E8">
        <w:rPr>
          <w:rFonts w:ascii="Simplified Arabic" w:hAnsi="Simplified Arabic" w:cs="Simplified Arabic" w:hint="cs"/>
          <w:b/>
          <w:bCs/>
          <w:sz w:val="28"/>
          <w:szCs w:val="28"/>
          <w:rtl/>
        </w:rPr>
        <w:t>فؤاد</w:t>
      </w:r>
      <w:r w:rsidRPr="00BB01E8">
        <w:rPr>
          <w:rFonts w:ascii="Simplified Arabic" w:hAnsi="Simplified Arabic" w:cs="Simplified Arabic" w:hint="cs"/>
          <w:sz w:val="28"/>
          <w:szCs w:val="28"/>
          <w:rtl/>
        </w:rPr>
        <w:t xml:space="preserve"> </w:t>
      </w:r>
      <w:r w:rsidRPr="00BB01E8">
        <w:rPr>
          <w:rFonts w:ascii="Simplified Arabic" w:hAnsi="Simplified Arabic" w:cs="Simplified Arabic" w:hint="cs"/>
          <w:b/>
          <w:bCs/>
          <w:sz w:val="28"/>
          <w:szCs w:val="28"/>
          <w:rtl/>
        </w:rPr>
        <w:t>وأبو</w:t>
      </w:r>
      <w:r w:rsidRPr="00BB01E8">
        <w:rPr>
          <w:rFonts w:ascii="Simplified Arabic" w:hAnsi="Simplified Arabic" w:cs="Simplified Arabic" w:hint="cs"/>
          <w:sz w:val="28"/>
          <w:szCs w:val="28"/>
          <w:rtl/>
        </w:rPr>
        <w:t xml:space="preserve"> </w:t>
      </w:r>
      <w:r w:rsidRPr="00BB01E8">
        <w:rPr>
          <w:rFonts w:ascii="Simplified Arabic" w:hAnsi="Simplified Arabic" w:cs="Simplified Arabic" w:hint="cs"/>
          <w:b/>
          <w:bCs/>
          <w:sz w:val="28"/>
          <w:szCs w:val="28"/>
          <w:rtl/>
        </w:rPr>
        <w:t>القمصان، 2024</w:t>
      </w:r>
      <w:r w:rsidRPr="00BB01E8">
        <w:rPr>
          <w:rFonts w:ascii="Simplified Arabic" w:hAnsi="Simplified Arabic" w:cs="Simplified Arabic" w:hint="cs"/>
          <w:sz w:val="28"/>
          <w:szCs w:val="28"/>
          <w:rtl/>
        </w:rPr>
        <w:t>)</w:t>
      </w:r>
    </w:p>
    <w:p w14:paraId="44DBA85F" w14:textId="090B28CA" w:rsidR="00590A94" w:rsidRPr="00EA0DA8" w:rsidRDefault="00590A94" w:rsidP="00EA0DA8">
      <w:pPr>
        <w:pStyle w:val="2"/>
        <w:bidi/>
        <w:spacing w:before="0" w:beforeAutospacing="0" w:after="0" w:afterAutospacing="0" w:line="276" w:lineRule="auto"/>
        <w:jc w:val="left"/>
        <w:rPr>
          <w:sz w:val="26"/>
          <w:szCs w:val="26"/>
          <w:rtl/>
        </w:rPr>
      </w:pPr>
      <w:r w:rsidRPr="00EA0DA8">
        <w:rPr>
          <w:rFonts w:hint="cs"/>
          <w:sz w:val="26"/>
          <w:szCs w:val="26"/>
          <w:rtl/>
        </w:rPr>
        <w:t>التطور التاريخي لإدارة المشاريع وأهميته في السياق المعاصر</w:t>
      </w:r>
    </w:p>
    <w:p w14:paraId="0D07909F" w14:textId="7F77CA31" w:rsidR="00590A94" w:rsidRPr="00BB01E8" w:rsidRDefault="00590A94" w:rsidP="00590A94">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شهد علم الإدارة تطورا</w:t>
      </w:r>
      <w:r w:rsidR="00AE32F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ملحوظا</w:t>
      </w:r>
      <w:r w:rsidR="00AE32F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منذ بداية القرن العشرين، حيث ساهم علماء مثل فريدريك تايلور وهنري فايول وهنري جانت في وضع أسس علمية لتنظيم العمل وتحسين الأداء ومع اتساع المشروعات وتعقيد عملياته</w:t>
      </w:r>
      <w:r w:rsidR="00AE32F7" w:rsidRPr="00BB01E8">
        <w:rPr>
          <w:rFonts w:ascii="Simplified Arabic" w:hAnsi="Simplified Arabic" w:cs="Simplified Arabic" w:hint="cs"/>
          <w:sz w:val="28"/>
          <w:szCs w:val="28"/>
          <w:rtl/>
        </w:rPr>
        <w:t>ا</w:t>
      </w:r>
      <w:r w:rsidRPr="00BB01E8">
        <w:rPr>
          <w:rFonts w:ascii="Simplified Arabic" w:hAnsi="Simplified Arabic" w:cs="Simplified Arabic" w:hint="cs"/>
          <w:sz w:val="28"/>
          <w:szCs w:val="28"/>
          <w:rtl/>
        </w:rPr>
        <w:t xml:space="preserve"> بعد الحرب العالمية الثانية ظهرت أدوات ريادية مثل أسلوب المسار الحرج وطريقة تقييم ومراجعة المشروع والتي شكلت أساسيات إدارة المشاريع الحديثة وفي عام 1969، تم إنشاء معهد إدارة المشاريع الذي أسهم في توحيد المعايير المهنية وتعزيز جودة الأداء</w:t>
      </w:r>
      <w:r w:rsidR="00AE32F7" w:rsidRPr="00BB01E8">
        <w:rPr>
          <w:rFonts w:ascii="Simplified Arabic" w:hAnsi="Simplified Arabic" w:cs="Simplified Arabic" w:hint="cs"/>
          <w:sz w:val="28"/>
          <w:szCs w:val="28"/>
          <w:rtl/>
        </w:rPr>
        <w:t>.</w:t>
      </w:r>
      <w:r w:rsidRPr="00BB01E8">
        <w:rPr>
          <w:rFonts w:ascii="Simplified Arabic" w:hAnsi="Simplified Arabic" w:cs="Simplified Arabic" w:hint="cs"/>
          <w:sz w:val="28"/>
          <w:szCs w:val="28"/>
          <w:rtl/>
        </w:rPr>
        <w:t xml:space="preserve"> (</w:t>
      </w:r>
      <w:r w:rsidRPr="00BB01E8">
        <w:rPr>
          <w:rFonts w:ascii="Simplified Arabic" w:hAnsi="Simplified Arabic" w:cs="Simplified Arabic" w:hint="cs"/>
          <w:b/>
          <w:bCs/>
          <w:sz w:val="28"/>
          <w:szCs w:val="28"/>
          <w:rtl/>
        </w:rPr>
        <w:t>فؤاد وأبو القمصان، 2024</w:t>
      </w:r>
      <w:r w:rsidRPr="00BB01E8">
        <w:rPr>
          <w:rFonts w:ascii="Simplified Arabic" w:hAnsi="Simplified Arabic" w:cs="Simplified Arabic" w:hint="cs"/>
          <w:sz w:val="28"/>
          <w:szCs w:val="28"/>
          <w:rtl/>
        </w:rPr>
        <w:t>)</w:t>
      </w:r>
    </w:p>
    <w:p w14:paraId="22EA393E" w14:textId="0B1A901F" w:rsidR="00590A94" w:rsidRPr="009102BE" w:rsidRDefault="00590A94" w:rsidP="00EA0DA8">
      <w:pPr>
        <w:pStyle w:val="2"/>
        <w:bidi/>
        <w:spacing w:before="0" w:beforeAutospacing="0" w:after="0" w:afterAutospacing="0" w:line="276" w:lineRule="auto"/>
        <w:jc w:val="left"/>
        <w:rPr>
          <w:sz w:val="28"/>
          <w:szCs w:val="28"/>
          <w:rtl/>
        </w:rPr>
      </w:pPr>
      <w:r w:rsidRPr="009102BE">
        <w:rPr>
          <w:rFonts w:hint="cs"/>
          <w:sz w:val="28"/>
          <w:szCs w:val="28"/>
          <w:rtl/>
        </w:rPr>
        <w:t>نظام إدارة المشاريع</w:t>
      </w:r>
    </w:p>
    <w:p w14:paraId="12919A7C" w14:textId="15C582AB" w:rsidR="00590A94" w:rsidRPr="00BB01E8" w:rsidRDefault="00590A94" w:rsidP="00590A94">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تعتمد إدارة المشاريع على إطار نظام إدارة المشاريع الذي ينظم تنفيذ المشروع من بدايته حتى تسليم مخرجاته ويشمل العمليات التالية:</w:t>
      </w:r>
    </w:p>
    <w:p w14:paraId="160657C4" w14:textId="46B157D8" w:rsidR="00590A94" w:rsidRPr="00BB01E8" w:rsidRDefault="00590A94" w:rsidP="00AE32F7">
      <w:pPr>
        <w:pStyle w:val="a7"/>
        <w:numPr>
          <w:ilvl w:val="0"/>
          <w:numId w:val="29"/>
        </w:numPr>
        <w:spacing w:after="0" w:line="276" w:lineRule="auto"/>
        <w:ind w:left="662"/>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التأسيس: تحديد نطاق المشروع وأهدافه والموارد المطلوبة والمخاطر المحتملة.</w:t>
      </w:r>
    </w:p>
    <w:p w14:paraId="19DDC30F" w14:textId="1C83C200" w:rsidR="00590A94" w:rsidRPr="00BB01E8" w:rsidRDefault="00590A94" w:rsidP="00AE32F7">
      <w:pPr>
        <w:pStyle w:val="a7"/>
        <w:numPr>
          <w:ilvl w:val="0"/>
          <w:numId w:val="29"/>
        </w:numPr>
        <w:spacing w:after="0" w:line="276" w:lineRule="auto"/>
        <w:ind w:left="662"/>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التخطيط: تفصيل الأنشطة وتوزيع المسؤوليات وتقدير الموارد والجدولة الزمنية.</w:t>
      </w:r>
    </w:p>
    <w:p w14:paraId="2E4307E4" w14:textId="05B64D40" w:rsidR="00590A94" w:rsidRPr="00BB01E8" w:rsidRDefault="00590A94" w:rsidP="00AE32F7">
      <w:pPr>
        <w:pStyle w:val="a7"/>
        <w:numPr>
          <w:ilvl w:val="0"/>
          <w:numId w:val="29"/>
        </w:numPr>
        <w:spacing w:after="0" w:line="276" w:lineRule="auto"/>
        <w:ind w:left="662"/>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التنفيذ: تحويل الخطط إلى أعمال فعلية، وقيادة فرق العمل لتحقيق المخرجات.</w:t>
      </w:r>
    </w:p>
    <w:p w14:paraId="799F12D4" w14:textId="3DBE3C29" w:rsidR="00590A94" w:rsidRPr="00BB01E8" w:rsidRDefault="00590A94" w:rsidP="00AE32F7">
      <w:pPr>
        <w:pStyle w:val="a7"/>
        <w:numPr>
          <w:ilvl w:val="0"/>
          <w:numId w:val="29"/>
        </w:numPr>
        <w:spacing w:after="0" w:line="276" w:lineRule="auto"/>
        <w:ind w:left="662"/>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التحكم والرقابة: مقارنة الأداء الفعلي بالمخطط واتخاذ إجراءات تصحيحية لتلافي الانحرافات.</w:t>
      </w:r>
    </w:p>
    <w:p w14:paraId="7D1919D4" w14:textId="16A01F3F" w:rsidR="00590A94" w:rsidRPr="00AE32F7" w:rsidRDefault="00590A94" w:rsidP="00AE32F7">
      <w:pPr>
        <w:pStyle w:val="a7"/>
        <w:numPr>
          <w:ilvl w:val="0"/>
          <w:numId w:val="29"/>
        </w:numPr>
        <w:spacing w:after="0" w:line="276" w:lineRule="auto"/>
        <w:ind w:left="662"/>
        <w:jc w:val="both"/>
        <w:rPr>
          <w:rFonts w:ascii="Simplified Arabic" w:hAnsi="Simplified Arabic" w:cs="Simplified Arabic"/>
          <w:sz w:val="24"/>
          <w:szCs w:val="24"/>
          <w:rtl/>
        </w:rPr>
      </w:pPr>
      <w:r w:rsidRPr="00BB01E8">
        <w:rPr>
          <w:rFonts w:ascii="Simplified Arabic" w:hAnsi="Simplified Arabic" w:cs="Simplified Arabic" w:hint="cs"/>
          <w:sz w:val="28"/>
          <w:szCs w:val="28"/>
          <w:rtl/>
        </w:rPr>
        <w:t>الإنهاء: استكمال الأعمال، أرشفة الوثائق، وتسليم المخرجات للمستفيد النهائي (</w:t>
      </w:r>
      <w:r w:rsidRPr="00BB01E8">
        <w:rPr>
          <w:rFonts w:ascii="Simplified Arabic" w:hAnsi="Simplified Arabic" w:cs="Simplified Arabic" w:hint="cs"/>
          <w:b/>
          <w:bCs/>
          <w:sz w:val="28"/>
          <w:szCs w:val="28"/>
          <w:rtl/>
        </w:rPr>
        <w:t>اعراب، 2021</w:t>
      </w:r>
      <w:r w:rsidRPr="00BB01E8">
        <w:rPr>
          <w:rFonts w:ascii="Simplified Arabic" w:hAnsi="Simplified Arabic" w:cs="Simplified Arabic" w:hint="cs"/>
          <w:sz w:val="28"/>
          <w:szCs w:val="28"/>
          <w:rtl/>
        </w:rPr>
        <w:t>).</w:t>
      </w:r>
    </w:p>
    <w:p w14:paraId="03D7E984" w14:textId="4616B54E" w:rsidR="00590A94" w:rsidRPr="009102BE" w:rsidRDefault="00590A94" w:rsidP="00EA0DA8">
      <w:pPr>
        <w:pStyle w:val="2"/>
        <w:bidi/>
        <w:spacing w:before="0" w:beforeAutospacing="0" w:after="0" w:afterAutospacing="0" w:line="276" w:lineRule="auto"/>
        <w:jc w:val="left"/>
        <w:rPr>
          <w:sz w:val="28"/>
          <w:szCs w:val="28"/>
          <w:rtl/>
        </w:rPr>
      </w:pPr>
      <w:r w:rsidRPr="009102BE">
        <w:rPr>
          <w:rFonts w:hint="cs"/>
          <w:sz w:val="28"/>
          <w:szCs w:val="28"/>
          <w:rtl/>
        </w:rPr>
        <w:t>مفهوم كفاءة الأداء المؤسسي وأهميته في إدارة المشاريع</w:t>
      </w:r>
    </w:p>
    <w:p w14:paraId="09A01A2E" w14:textId="3D45F049" w:rsidR="00590A94" w:rsidRPr="00BB01E8" w:rsidRDefault="00590A94" w:rsidP="00590A94">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تمثل كفاءة الأداء المؤسسي قدرة المنظمة على استثمار مواردها بأعلى إنتاجية وأقل تكلفة لتحقيق أهدافها ويشمل الأداء المؤسسي بعدين رئيسيين:</w:t>
      </w:r>
      <w:r w:rsidR="00AE32F7" w:rsidRPr="00BB01E8">
        <w:rPr>
          <w:rFonts w:ascii="Simplified Arabic" w:hAnsi="Simplified Arabic" w:cs="Simplified Arabic" w:hint="cs"/>
          <w:sz w:val="28"/>
          <w:szCs w:val="28"/>
          <w:rtl/>
        </w:rPr>
        <w:t xml:space="preserve"> (</w:t>
      </w:r>
      <w:r w:rsidR="00AE32F7" w:rsidRPr="00BB01E8">
        <w:rPr>
          <w:rFonts w:ascii="Simplified Arabic" w:hAnsi="Simplified Arabic" w:cs="Simplified Arabic" w:hint="cs"/>
          <w:b/>
          <w:bCs/>
          <w:sz w:val="28"/>
          <w:szCs w:val="28"/>
        </w:rPr>
        <w:t>Khalifa et al., 2025</w:t>
      </w:r>
      <w:r w:rsidR="00AE32F7" w:rsidRPr="00BB01E8">
        <w:rPr>
          <w:rFonts w:ascii="Simplified Arabic" w:hAnsi="Simplified Arabic" w:cs="Simplified Arabic" w:hint="cs"/>
          <w:sz w:val="28"/>
          <w:szCs w:val="28"/>
          <w:rtl/>
        </w:rPr>
        <w:t>)</w:t>
      </w:r>
    </w:p>
    <w:p w14:paraId="04016A16" w14:textId="56D1513D" w:rsidR="00590A94" w:rsidRPr="00BB01E8" w:rsidRDefault="00AE32F7" w:rsidP="00590A94">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 xml:space="preserve">• </w:t>
      </w:r>
      <w:r w:rsidR="00590A94" w:rsidRPr="00BB01E8">
        <w:rPr>
          <w:rFonts w:ascii="Simplified Arabic" w:hAnsi="Simplified Arabic" w:cs="Simplified Arabic" w:hint="cs"/>
          <w:sz w:val="28"/>
          <w:szCs w:val="28"/>
          <w:rtl/>
        </w:rPr>
        <w:t>الأداء كحصيلة: قياس النتائج الفعلية مثل الالتزام بالميزانية، جودة المنتج، ورضا العملاء.</w:t>
      </w:r>
    </w:p>
    <w:p w14:paraId="137D68EB" w14:textId="24E8081B" w:rsidR="00590A94" w:rsidRPr="00BB01E8" w:rsidRDefault="00AE32F7" w:rsidP="00590A94">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 xml:space="preserve">• </w:t>
      </w:r>
      <w:r w:rsidR="00590A94" w:rsidRPr="00BB01E8">
        <w:rPr>
          <w:rFonts w:ascii="Simplified Arabic" w:hAnsi="Simplified Arabic" w:cs="Simplified Arabic" w:hint="cs"/>
          <w:sz w:val="28"/>
          <w:szCs w:val="28"/>
          <w:rtl/>
        </w:rPr>
        <w:t>الأداء كعملية: التركيز على الإجراءات والعمليات والاستراتيجيات التي تنفذ لتحقيق النتائج</w:t>
      </w:r>
      <w:r w:rsidRPr="00BB01E8">
        <w:rPr>
          <w:rFonts w:ascii="Simplified Arabic" w:hAnsi="Simplified Arabic" w:cs="Simplified Arabic" w:hint="cs"/>
          <w:sz w:val="28"/>
          <w:szCs w:val="28"/>
          <w:rtl/>
        </w:rPr>
        <w:t>.</w:t>
      </w:r>
      <w:r w:rsidR="00590A94" w:rsidRPr="00BB01E8">
        <w:rPr>
          <w:rFonts w:ascii="Simplified Arabic" w:hAnsi="Simplified Arabic" w:cs="Simplified Arabic" w:hint="cs"/>
          <w:sz w:val="28"/>
          <w:szCs w:val="28"/>
          <w:rtl/>
        </w:rPr>
        <w:t xml:space="preserve"> </w:t>
      </w:r>
    </w:p>
    <w:p w14:paraId="5246A3AF" w14:textId="40FFBE61" w:rsidR="00590A94" w:rsidRPr="00BB01E8" w:rsidRDefault="00590A94" w:rsidP="00124AD8">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lastRenderedPageBreak/>
        <w:t>وتزداد أهمية كفاءة الأداء المؤسسي في مشاريع التطوير العمراني والإسكان حيث تساعد على استخدام الموارد بكفاءة، التنبؤ بالمخاطر، وضمان الالتزام بالجدول الزمني والميزانية، إضافة إلى تقييم فعالية فرق العمل ورضا العملاء (</w:t>
      </w:r>
      <w:r w:rsidRPr="00BB01E8">
        <w:rPr>
          <w:rFonts w:ascii="Simplified Arabic" w:hAnsi="Simplified Arabic" w:cs="Simplified Arabic" w:hint="cs"/>
          <w:b/>
          <w:bCs/>
          <w:sz w:val="28"/>
          <w:szCs w:val="28"/>
          <w:rtl/>
        </w:rPr>
        <w:t>عبد النبي وبن</w:t>
      </w:r>
      <w:r w:rsidRPr="00BB01E8">
        <w:rPr>
          <w:rFonts w:ascii="Simplified Arabic" w:hAnsi="Simplified Arabic" w:cs="Simplified Arabic" w:hint="cs"/>
          <w:sz w:val="28"/>
          <w:szCs w:val="28"/>
          <w:rtl/>
        </w:rPr>
        <w:t xml:space="preserve"> </w:t>
      </w:r>
      <w:r w:rsidRPr="00BB01E8">
        <w:rPr>
          <w:rFonts w:ascii="Simplified Arabic" w:hAnsi="Simplified Arabic" w:cs="Simplified Arabic" w:hint="cs"/>
          <w:b/>
          <w:bCs/>
          <w:sz w:val="28"/>
          <w:szCs w:val="28"/>
          <w:rtl/>
        </w:rPr>
        <w:t>نامي، 2024</w:t>
      </w:r>
      <w:r w:rsidRPr="00BB01E8">
        <w:rPr>
          <w:rFonts w:ascii="Simplified Arabic" w:hAnsi="Simplified Arabic" w:cs="Simplified Arabic" w:hint="cs"/>
          <w:sz w:val="28"/>
          <w:szCs w:val="28"/>
          <w:rtl/>
        </w:rPr>
        <w:t>).</w:t>
      </w:r>
    </w:p>
    <w:p w14:paraId="3ABF96E7" w14:textId="2AF1F9A2" w:rsidR="00590A94" w:rsidRPr="009102BE" w:rsidRDefault="00590A94" w:rsidP="00EA0DA8">
      <w:pPr>
        <w:pStyle w:val="2"/>
        <w:widowControl w:val="0"/>
        <w:bidi/>
        <w:spacing w:before="0" w:beforeAutospacing="0" w:after="0" w:afterAutospacing="0" w:line="276" w:lineRule="auto"/>
        <w:jc w:val="left"/>
        <w:rPr>
          <w:sz w:val="28"/>
          <w:szCs w:val="28"/>
          <w:rtl/>
        </w:rPr>
      </w:pPr>
      <w:r w:rsidRPr="009102BE">
        <w:rPr>
          <w:sz w:val="28"/>
          <w:szCs w:val="28"/>
          <w:rtl/>
        </w:rPr>
        <w:t>الذكاء الاصطناعي وكفاءة إدارة المشاريع</w:t>
      </w:r>
    </w:p>
    <w:p w14:paraId="003A87D0" w14:textId="30A434F1" w:rsidR="00590A94" w:rsidRPr="00BB01E8" w:rsidRDefault="00590A94" w:rsidP="00EA0DA8">
      <w:pPr>
        <w:widowControl w:val="0"/>
        <w:spacing w:after="0" w:line="276" w:lineRule="auto"/>
        <w:jc w:val="both"/>
        <w:rPr>
          <w:rFonts w:ascii="Simplified Arabic" w:hAnsi="Simplified Arabic" w:cs="Simplified Arabic"/>
          <w:sz w:val="28"/>
          <w:szCs w:val="28"/>
          <w:rtl/>
        </w:rPr>
      </w:pPr>
      <w:r w:rsidRPr="00BB01E8">
        <w:rPr>
          <w:rFonts w:ascii="Simplified Arabic" w:hAnsi="Simplified Arabic" w:cs="Simplified Arabic"/>
          <w:sz w:val="28"/>
          <w:szCs w:val="28"/>
          <w:rtl/>
        </w:rPr>
        <w:t>يُعد الذكاء الاصطناعي أداة استراتيجية محورية تعمل على تعزيز كفاءة إدارة المشاريع بعدة طرق أهمها:</w:t>
      </w:r>
      <w:r w:rsidRPr="00BB01E8">
        <w:rPr>
          <w:sz w:val="24"/>
          <w:szCs w:val="24"/>
          <w:rtl/>
        </w:rPr>
        <w:t xml:space="preserve"> </w:t>
      </w:r>
      <w:r w:rsidRPr="00BB01E8">
        <w:rPr>
          <w:rFonts w:ascii="Simplified Arabic" w:hAnsi="Simplified Arabic" w:cs="Simplified Arabic"/>
          <w:sz w:val="28"/>
          <w:szCs w:val="28"/>
          <w:rtl/>
        </w:rPr>
        <w:t>(</w:t>
      </w:r>
      <w:r w:rsidRPr="00BB01E8">
        <w:rPr>
          <w:rFonts w:ascii="Simplified Arabic" w:hAnsi="Simplified Arabic" w:cs="Simplified Arabic"/>
          <w:b/>
          <w:bCs/>
          <w:sz w:val="28"/>
          <w:szCs w:val="28"/>
          <w:rtl/>
        </w:rPr>
        <w:t>كادي وحيدة، 2020</w:t>
      </w:r>
      <w:r w:rsidRPr="00BB01E8">
        <w:rPr>
          <w:rFonts w:ascii="Simplified Arabic" w:hAnsi="Simplified Arabic" w:cs="Simplified Arabic"/>
          <w:sz w:val="28"/>
          <w:szCs w:val="28"/>
          <w:rtl/>
        </w:rPr>
        <w:t>).</w:t>
      </w:r>
    </w:p>
    <w:p w14:paraId="186FA20D" w14:textId="0E5FF877" w:rsidR="00590A94" w:rsidRPr="00BB01E8" w:rsidRDefault="00590A94" w:rsidP="00124AD8">
      <w:pPr>
        <w:pStyle w:val="a7"/>
        <w:numPr>
          <w:ilvl w:val="0"/>
          <w:numId w:val="17"/>
        </w:numPr>
        <w:spacing w:after="0" w:line="276" w:lineRule="auto"/>
        <w:ind w:left="610"/>
        <w:jc w:val="both"/>
        <w:rPr>
          <w:rFonts w:ascii="Simplified Arabic" w:hAnsi="Simplified Arabic" w:cs="Simplified Arabic"/>
          <w:sz w:val="28"/>
          <w:szCs w:val="28"/>
          <w:rtl/>
        </w:rPr>
      </w:pPr>
      <w:r w:rsidRPr="00BB01E8">
        <w:rPr>
          <w:rFonts w:ascii="Simplified Arabic" w:hAnsi="Simplified Arabic" w:cs="Simplified Arabic"/>
          <w:b/>
          <w:bCs/>
          <w:sz w:val="28"/>
          <w:szCs w:val="28"/>
          <w:rtl/>
        </w:rPr>
        <w:t>تحليل البيانات الضخمة:</w:t>
      </w:r>
      <w:r w:rsidRPr="00BB01E8">
        <w:rPr>
          <w:rFonts w:ascii="Simplified Arabic" w:hAnsi="Simplified Arabic" w:cs="Simplified Arabic"/>
          <w:sz w:val="28"/>
          <w:szCs w:val="28"/>
          <w:rtl/>
        </w:rPr>
        <w:t xml:space="preserve"> يساهم الذكاء الاصطناعي في معالجة كميات كبيرة من البيانات لتحديد المخاطر المحتملة ووضع خطط مثلى لتوزيع الموارد بكفاءة.</w:t>
      </w:r>
    </w:p>
    <w:p w14:paraId="17CBCDDA" w14:textId="51AA53DC" w:rsidR="00590A94" w:rsidRPr="00BB01E8" w:rsidRDefault="00590A94">
      <w:pPr>
        <w:pStyle w:val="a7"/>
        <w:numPr>
          <w:ilvl w:val="0"/>
          <w:numId w:val="17"/>
        </w:numPr>
        <w:spacing w:after="0" w:line="276" w:lineRule="auto"/>
        <w:ind w:left="610"/>
        <w:jc w:val="both"/>
        <w:rPr>
          <w:rFonts w:ascii="Simplified Arabic" w:hAnsi="Simplified Arabic" w:cs="Simplified Arabic"/>
          <w:sz w:val="28"/>
          <w:szCs w:val="28"/>
          <w:rtl/>
        </w:rPr>
      </w:pPr>
      <w:r w:rsidRPr="00BB01E8">
        <w:rPr>
          <w:rFonts w:ascii="Simplified Arabic" w:hAnsi="Simplified Arabic" w:cs="Simplified Arabic"/>
          <w:b/>
          <w:bCs/>
          <w:sz w:val="28"/>
          <w:szCs w:val="28"/>
          <w:rtl/>
        </w:rPr>
        <w:t>دعم اتخاذ القرار:</w:t>
      </w:r>
      <w:r w:rsidRPr="00BB01E8">
        <w:rPr>
          <w:rFonts w:ascii="Simplified Arabic" w:hAnsi="Simplified Arabic" w:cs="Simplified Arabic"/>
          <w:sz w:val="28"/>
          <w:szCs w:val="28"/>
          <w:rtl/>
        </w:rPr>
        <w:t xml:space="preserve"> يتيح استخدام تقنيات الذكاء الاصطناعي اتخاذ قرارات أسرع وأكثر دقة في مختلف مراحل المشروع، بدءًا من التخطيط وصولًا إلى التنفيذ والمتابعة.</w:t>
      </w:r>
    </w:p>
    <w:p w14:paraId="4BE5BD9A" w14:textId="0E376988" w:rsidR="003E5C40" w:rsidRPr="00BB01E8" w:rsidRDefault="00590A94">
      <w:pPr>
        <w:pStyle w:val="a7"/>
        <w:numPr>
          <w:ilvl w:val="0"/>
          <w:numId w:val="17"/>
        </w:numPr>
        <w:spacing w:after="0" w:line="276" w:lineRule="auto"/>
        <w:ind w:left="610"/>
        <w:jc w:val="both"/>
        <w:rPr>
          <w:sz w:val="24"/>
          <w:szCs w:val="24"/>
          <w:rtl/>
        </w:rPr>
      </w:pPr>
      <w:r w:rsidRPr="00BB01E8">
        <w:rPr>
          <w:rFonts w:ascii="Simplified Arabic" w:hAnsi="Simplified Arabic" w:cs="Simplified Arabic"/>
          <w:b/>
          <w:bCs/>
          <w:sz w:val="28"/>
          <w:szCs w:val="28"/>
          <w:rtl/>
        </w:rPr>
        <w:t>تعزيز الأداء المؤسسي:</w:t>
      </w:r>
      <w:r w:rsidRPr="00BB01E8">
        <w:rPr>
          <w:rFonts w:ascii="Simplified Arabic" w:hAnsi="Simplified Arabic" w:cs="Simplified Arabic"/>
          <w:sz w:val="28"/>
          <w:szCs w:val="28"/>
          <w:rtl/>
        </w:rPr>
        <w:t xml:space="preserve"> يساعد الذكاء الاصطناعي على التنبؤ بالاحتياجات المستقبلية للمشاريع وتحسين عمليات التنفيذ والرقابة، مما يسهم في رفع مستوى الإنجاز وتحقيق أهداف المشروع بكفاءة أعلى</w:t>
      </w:r>
      <w:r w:rsidRPr="00BB01E8">
        <w:rPr>
          <w:rFonts w:ascii="Simplified Arabic" w:hAnsi="Simplified Arabic" w:cs="Simplified Arabic"/>
          <w:b/>
          <w:bCs/>
          <w:sz w:val="28"/>
          <w:szCs w:val="28"/>
          <w:rtl/>
        </w:rPr>
        <w:t>.</w:t>
      </w:r>
    </w:p>
    <w:p w14:paraId="71E60DAE" w14:textId="5F96928A" w:rsidR="00281C08" w:rsidRPr="00EA0DA8" w:rsidRDefault="00281C08" w:rsidP="00EA0DA8">
      <w:pPr>
        <w:pStyle w:val="2"/>
        <w:bidi/>
        <w:spacing w:before="0" w:beforeAutospacing="0" w:after="0" w:afterAutospacing="0" w:line="276" w:lineRule="auto"/>
        <w:jc w:val="left"/>
        <w:rPr>
          <w:sz w:val="26"/>
          <w:szCs w:val="26"/>
          <w:rtl/>
        </w:rPr>
      </w:pPr>
      <w:r w:rsidRPr="00EA0DA8">
        <w:rPr>
          <w:rFonts w:hint="cs"/>
          <w:sz w:val="26"/>
          <w:szCs w:val="26"/>
          <w:rtl/>
        </w:rPr>
        <w:t>تكامل الذكاء الاصطناعي مع القيادة التحويلية في إدارة المشاريع</w:t>
      </w:r>
    </w:p>
    <w:p w14:paraId="60C1CB1C" w14:textId="268FC2F7" w:rsidR="003E5C40" w:rsidRDefault="00281C08" w:rsidP="00C53306">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يسهم التكامل بين الذكاء الاصطناعي والقيادة التحويلية في تعزيز كفاءة إدارة المشاريع بشكل كبير، حيث يعمل الذكاء الاصطناعي على تقديم بيانات دقيقة وتحليلات متقدمة لدعم اتخاذ القرارات، بينما توفر القيادة التحويلية الرؤية والإلهام والتحفيز اللازمين لتوجيه فرق العمل نحو تحقيق أهداف المشروع بكفاءة. وعندما تتكامل هذه الأدوات التقنية مع الأساليب القيادية، يتمكن المديرون من تحسين تخصيص الموارد، إدارة المخاطر، وتعزيز الابتكار داخل فرق العمل مما يؤدي إلى رفع الأداء المؤسسي وضمان جودة المخرجات في جميع مراحل المشروع (</w:t>
      </w:r>
      <w:r w:rsidRPr="00BB01E8">
        <w:rPr>
          <w:rFonts w:ascii="Simplified Arabic" w:hAnsi="Simplified Arabic" w:cs="Simplified Arabic" w:hint="cs"/>
          <w:b/>
          <w:bCs/>
          <w:sz w:val="28"/>
          <w:szCs w:val="28"/>
          <w:rtl/>
        </w:rPr>
        <w:t>آل هذلول، 2013</w:t>
      </w:r>
      <w:r w:rsidRPr="00BB01E8">
        <w:rPr>
          <w:rFonts w:ascii="Simplified Arabic" w:hAnsi="Simplified Arabic" w:cs="Simplified Arabic" w:hint="cs"/>
          <w:sz w:val="28"/>
          <w:szCs w:val="28"/>
          <w:rtl/>
        </w:rPr>
        <w:t>).</w:t>
      </w:r>
    </w:p>
    <w:p w14:paraId="49044ED7" w14:textId="77777777" w:rsidR="00BB01E8" w:rsidRDefault="00BB01E8" w:rsidP="00C53306">
      <w:pPr>
        <w:spacing w:after="0" w:line="276" w:lineRule="auto"/>
        <w:jc w:val="both"/>
        <w:rPr>
          <w:rFonts w:ascii="Simplified Arabic" w:hAnsi="Simplified Arabic" w:cs="Simplified Arabic"/>
          <w:sz w:val="28"/>
          <w:szCs w:val="28"/>
          <w:rtl/>
        </w:rPr>
      </w:pPr>
    </w:p>
    <w:p w14:paraId="5EF3A1C0" w14:textId="77777777" w:rsidR="00BB01E8" w:rsidRDefault="00BB01E8" w:rsidP="00C53306">
      <w:pPr>
        <w:spacing w:after="0" w:line="276" w:lineRule="auto"/>
        <w:jc w:val="both"/>
        <w:rPr>
          <w:rFonts w:ascii="Simplified Arabic" w:hAnsi="Simplified Arabic" w:cs="Simplified Arabic"/>
          <w:sz w:val="28"/>
          <w:szCs w:val="28"/>
          <w:rtl/>
        </w:rPr>
      </w:pPr>
    </w:p>
    <w:p w14:paraId="1A3A0D7E" w14:textId="77777777" w:rsidR="00BB01E8" w:rsidRDefault="00BB01E8" w:rsidP="00C53306">
      <w:pPr>
        <w:spacing w:after="0" w:line="276" w:lineRule="auto"/>
        <w:jc w:val="both"/>
        <w:rPr>
          <w:rFonts w:ascii="Simplified Arabic" w:hAnsi="Simplified Arabic" w:cs="Simplified Arabic"/>
          <w:sz w:val="28"/>
          <w:szCs w:val="28"/>
          <w:rtl/>
        </w:rPr>
      </w:pPr>
    </w:p>
    <w:p w14:paraId="66F09378" w14:textId="77777777" w:rsidR="00BB01E8" w:rsidRDefault="00BB01E8" w:rsidP="00C53306">
      <w:pPr>
        <w:spacing w:after="0" w:line="276" w:lineRule="auto"/>
        <w:jc w:val="both"/>
        <w:rPr>
          <w:rFonts w:ascii="Simplified Arabic" w:hAnsi="Simplified Arabic" w:cs="Simplified Arabic"/>
          <w:sz w:val="28"/>
          <w:szCs w:val="28"/>
          <w:rtl/>
        </w:rPr>
      </w:pPr>
    </w:p>
    <w:p w14:paraId="4B9F5806" w14:textId="77777777" w:rsidR="00BB01E8" w:rsidRDefault="00BB01E8" w:rsidP="00C53306">
      <w:pPr>
        <w:spacing w:after="0" w:line="276" w:lineRule="auto"/>
        <w:jc w:val="both"/>
        <w:rPr>
          <w:rFonts w:ascii="Simplified Arabic" w:hAnsi="Simplified Arabic" w:cs="Simplified Arabic"/>
          <w:sz w:val="28"/>
          <w:szCs w:val="28"/>
          <w:rtl/>
        </w:rPr>
      </w:pPr>
    </w:p>
    <w:p w14:paraId="0D655135" w14:textId="77777777" w:rsidR="00BB01E8" w:rsidRPr="00BB01E8" w:rsidRDefault="00BB01E8" w:rsidP="00C53306">
      <w:pPr>
        <w:spacing w:after="0" w:line="276" w:lineRule="auto"/>
        <w:jc w:val="both"/>
        <w:rPr>
          <w:rFonts w:ascii="Simplified Arabic" w:hAnsi="Simplified Arabic" w:cs="Simplified Arabic"/>
          <w:sz w:val="28"/>
          <w:szCs w:val="28"/>
          <w:rtl/>
        </w:rPr>
      </w:pPr>
    </w:p>
    <w:p w14:paraId="664A5C24" w14:textId="6B7856A5" w:rsidR="00C7511F" w:rsidRPr="00BB01E8" w:rsidRDefault="009102BE" w:rsidP="003E5C40">
      <w:pPr>
        <w:pStyle w:val="2"/>
        <w:bidi/>
        <w:spacing w:before="0" w:beforeAutospacing="0" w:after="0" w:afterAutospacing="0" w:line="276" w:lineRule="auto"/>
        <w:jc w:val="left"/>
        <w:rPr>
          <w:rFonts w:ascii="Simplified Arabic" w:hAnsi="Simplified Arabic"/>
          <w:sz w:val="32"/>
        </w:rPr>
      </w:pPr>
      <w:bookmarkStart w:id="18" w:name="_Toc217288982"/>
      <w:r>
        <w:rPr>
          <w:rFonts w:ascii="Simplified Arabic" w:hAnsi="Simplified Arabic" w:hint="cs"/>
          <w:sz w:val="32"/>
          <w:rtl/>
        </w:rPr>
        <w:lastRenderedPageBreak/>
        <w:t xml:space="preserve">ثانياً: </w:t>
      </w:r>
      <w:r w:rsidR="00346B33" w:rsidRPr="00BB01E8">
        <w:rPr>
          <w:rFonts w:ascii="Simplified Arabic" w:hAnsi="Simplified Arabic" w:hint="cs"/>
          <w:sz w:val="32"/>
          <w:rtl/>
        </w:rPr>
        <w:t>الدراسات السابقة</w:t>
      </w:r>
      <w:bookmarkEnd w:id="18"/>
    </w:p>
    <w:p w14:paraId="0CEA138F" w14:textId="42D1327C" w:rsidR="00C7511F" w:rsidRPr="00BB01E8" w:rsidRDefault="00346B33" w:rsidP="00346B33">
      <w:pPr>
        <w:spacing w:after="0" w:line="276" w:lineRule="auto"/>
        <w:jc w:val="both"/>
        <w:rPr>
          <w:rFonts w:ascii="Simplified Arabic" w:hAnsi="Simplified Arabic" w:cs="Simplified Arabic"/>
          <w:color w:val="000000" w:themeColor="text1"/>
          <w:sz w:val="28"/>
          <w:szCs w:val="28"/>
        </w:rPr>
      </w:pPr>
      <w:r w:rsidRPr="00BB01E8">
        <w:rPr>
          <w:rFonts w:ascii="Simplified Arabic" w:hAnsi="Simplified Arabic" w:cs="Simplified Arabic"/>
          <w:color w:val="000000" w:themeColor="text1"/>
          <w:sz w:val="28"/>
          <w:szCs w:val="28"/>
          <w:rtl/>
        </w:rPr>
        <w:t>تناولت العديد من الدراسات السابقة موضوع الدراسة الحالي وقد تم استكشاف مجموعة من هذه الدراسات وسوف يتم تناول هذه الدراسات مرتبة من الاحدث إلى الاقدم كما يلي:</w:t>
      </w:r>
    </w:p>
    <w:p w14:paraId="309F6D77" w14:textId="77777777" w:rsidR="00274AC8" w:rsidRPr="00BB01E8" w:rsidRDefault="00274AC8" w:rsidP="00274AC8">
      <w:pPr>
        <w:spacing w:after="0" w:line="276" w:lineRule="auto"/>
        <w:jc w:val="both"/>
        <w:rPr>
          <w:rFonts w:ascii="Simplified Arabic" w:hAnsi="Simplified Arabic" w:cs="Simplified Arabic"/>
          <w:b/>
          <w:bCs/>
          <w:sz w:val="28"/>
          <w:szCs w:val="28"/>
          <w:rtl/>
        </w:rPr>
      </w:pPr>
      <w:r w:rsidRPr="00BB01E8">
        <w:rPr>
          <w:rFonts w:ascii="Simplified Arabic" w:hAnsi="Simplified Arabic" w:cs="Simplified Arabic"/>
          <w:b/>
          <w:bCs/>
          <w:sz w:val="28"/>
          <w:szCs w:val="28"/>
          <w:rtl/>
        </w:rPr>
        <w:t>دراسة</w:t>
      </w:r>
      <w:r w:rsidRPr="00BB01E8">
        <w:rPr>
          <w:rFonts w:ascii="Simplified Arabic" w:hAnsi="Simplified Arabic" w:cs="Simplified Arabic" w:hint="cs"/>
          <w:b/>
          <w:bCs/>
          <w:sz w:val="28"/>
          <w:szCs w:val="28"/>
          <w:rtl/>
        </w:rPr>
        <w:t>:</w:t>
      </w:r>
      <w:r w:rsidRPr="00BB01E8">
        <w:rPr>
          <w:rFonts w:ascii="Simplified Arabic" w:hAnsi="Simplified Arabic" w:cs="Simplified Arabic"/>
          <w:b/>
          <w:bCs/>
          <w:sz w:val="28"/>
          <w:szCs w:val="28"/>
          <w:rtl/>
        </w:rPr>
        <w:t xml:space="preserve"> </w:t>
      </w:r>
      <w:r w:rsidRPr="00BB01E8">
        <w:rPr>
          <w:rFonts w:ascii="Simplified Arabic" w:hAnsi="Simplified Arabic" w:cs="Simplified Arabic" w:hint="cs"/>
          <w:b/>
          <w:bCs/>
          <w:sz w:val="28"/>
          <w:szCs w:val="28"/>
          <w:rtl/>
        </w:rPr>
        <w:t xml:space="preserve">العتيبي (2024) </w:t>
      </w:r>
    </w:p>
    <w:p w14:paraId="6F373F60" w14:textId="56D573E0" w:rsidR="00274AC8" w:rsidRPr="00BB01E8" w:rsidRDefault="00274AC8" w:rsidP="00274AC8">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هدفت إلى التعرف على أثر تطبيق الذكاء الاصطناعي في تطوير كفاءة الإجراءات الإدارية داخل المؤسسات الحكومية بالمملكة العربية السعودية اعتمد الباحث على المنهج الوصفي التحليلي واستخدم استبانة إلكترونية تم تطبيقها على عينة مكونة من 240 موظفاً حكومياً، وأظهرت نتائج الدراسة تحسن سرعة إنجاز المعاملات، وانخفاض مستوى الأخطاء الإدارية، مع وجود تحديات تتعلق بتدريب الموظفين وإدارة التغيير.</w:t>
      </w:r>
    </w:p>
    <w:p w14:paraId="35873B37" w14:textId="77777777" w:rsidR="00274AC8" w:rsidRPr="00BB01E8" w:rsidRDefault="00274AC8" w:rsidP="00274AC8">
      <w:pPr>
        <w:spacing w:after="0" w:line="276" w:lineRule="auto"/>
        <w:jc w:val="both"/>
        <w:rPr>
          <w:rFonts w:ascii="Simplified Arabic" w:hAnsi="Simplified Arabic" w:cs="Simplified Arabic"/>
          <w:b/>
          <w:bCs/>
          <w:sz w:val="28"/>
          <w:szCs w:val="28"/>
          <w:rtl/>
        </w:rPr>
      </w:pPr>
      <w:r w:rsidRPr="00BB01E8">
        <w:rPr>
          <w:rFonts w:ascii="Simplified Arabic" w:hAnsi="Simplified Arabic" w:cs="Simplified Arabic" w:hint="cs"/>
          <w:b/>
          <w:bCs/>
          <w:sz w:val="28"/>
          <w:szCs w:val="28"/>
          <w:rtl/>
        </w:rPr>
        <w:t xml:space="preserve">دراسة: آل نملان والنوح (2024) </w:t>
      </w:r>
    </w:p>
    <w:p w14:paraId="1FF771D8" w14:textId="77777777" w:rsidR="00274AC8" w:rsidRPr="00BB01E8" w:rsidRDefault="00274AC8" w:rsidP="00274AC8">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هدفت إلى تحليل أثر استخدام الذكاء الاصطناعي في دعم اتخاذ القرار وإدارة الأداء في إدارات التعليم بالمملكة العربية السعودية اعتمد الباحثان على المنهج الوصفي التحليلي بالإضافة إلى مقابلات شبه موجهة وتم تطبيق الدراسة على قيادات وموظفي إدارات تعليمية مختلفة وكشفت النتائج عن ارتفاع مستوى جودة اتخاذ القرار نتيجة التحليل التنبؤي، وتحسن إدارة الأداء والتخطيط، مع الإشارة إلى أن أبرز التحديات كانت ضعف تكامل قواعد البيانات. وتعزز هذه النتائج أهمية تكامل البيانات لضمان الاستفادة الكاملة من الذكاء الاصطناعي.</w:t>
      </w:r>
    </w:p>
    <w:p w14:paraId="72D71C2B" w14:textId="77777777" w:rsidR="00274AC8" w:rsidRPr="00BB01E8" w:rsidRDefault="00274AC8" w:rsidP="00274AC8">
      <w:pPr>
        <w:spacing w:after="0" w:line="276" w:lineRule="auto"/>
        <w:jc w:val="both"/>
        <w:rPr>
          <w:rFonts w:ascii="Simplified Arabic" w:hAnsi="Simplified Arabic" w:cs="Simplified Arabic"/>
          <w:b/>
          <w:bCs/>
          <w:sz w:val="28"/>
          <w:szCs w:val="28"/>
          <w:rtl/>
        </w:rPr>
      </w:pPr>
      <w:r w:rsidRPr="00BB01E8">
        <w:rPr>
          <w:rFonts w:ascii="Simplified Arabic" w:hAnsi="Simplified Arabic" w:cs="Simplified Arabic" w:hint="cs"/>
          <w:b/>
          <w:bCs/>
          <w:sz w:val="28"/>
          <w:szCs w:val="28"/>
          <w:rtl/>
        </w:rPr>
        <w:t xml:space="preserve">دراسة: عبد الجبار وآخرون (2024) </w:t>
      </w:r>
    </w:p>
    <w:p w14:paraId="4160A05F" w14:textId="39AFEA65" w:rsidR="00274AC8" w:rsidRPr="00BB01E8" w:rsidRDefault="00274AC8" w:rsidP="00274AC8">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هدفت إلى قياس أثر استخدام الذكاء الاصطناعي على دقة القرارات وتقليل الأخطاء داخل لجان الفصل في وزارة الصحة بالمملكة العربية السعودية. واعتمد الباحثون على المنهج الوصفي التحليلي من خلال تحليل الوثائق واستبانة وزعت على أعضاء اللجان. وأظهرت نتائج الدراسة تحسين دقة وجودة القرارات، وتقليل الأخطاء الناتجة عن التقدير البشري مع الحاجة إلى تدريب مستمر وإدارة تغيير مؤسسية.</w:t>
      </w:r>
    </w:p>
    <w:p w14:paraId="32F53501" w14:textId="77777777" w:rsidR="00274AC8" w:rsidRPr="00BB01E8" w:rsidRDefault="00274AC8" w:rsidP="00274AC8">
      <w:pPr>
        <w:spacing w:after="0" w:line="276" w:lineRule="auto"/>
        <w:jc w:val="both"/>
        <w:rPr>
          <w:rFonts w:ascii="Simplified Arabic" w:hAnsi="Simplified Arabic" w:cs="Simplified Arabic"/>
          <w:b/>
          <w:bCs/>
          <w:sz w:val="28"/>
          <w:szCs w:val="28"/>
          <w:rtl/>
        </w:rPr>
      </w:pPr>
      <w:r w:rsidRPr="00BB01E8">
        <w:rPr>
          <w:rFonts w:ascii="Simplified Arabic" w:hAnsi="Simplified Arabic" w:cs="Simplified Arabic" w:hint="cs"/>
          <w:b/>
          <w:bCs/>
          <w:sz w:val="28"/>
          <w:szCs w:val="28"/>
          <w:rtl/>
        </w:rPr>
        <w:t xml:space="preserve">دراسة العمودي (2023) </w:t>
      </w:r>
    </w:p>
    <w:p w14:paraId="03FF2EB3" w14:textId="5B470814" w:rsidR="00274AC8" w:rsidRPr="00BB01E8" w:rsidRDefault="00274AC8" w:rsidP="00274AC8">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هدفت إلى تحديد العوامل المؤثرة على تقبل الموظفين لتقنيات الذكاء الاصطناعي داخل المؤسسات الحكومية بالمملكة العربية السعودية. واعتمد الباحث على المنهج الوصفي التحليلي باستخدام استبانة إلكترونية طبقت على عينة من الموظفين الإداريين في عدة جهات حكومية. وكشفت النتائج أن المنفعة المتصورة وسهولة الاستخدام تؤثران على قبول الموظف، وأن دعم القيادة وبرامج التدريب يزيدان من الاستخدام الفعلي للتقنيات.</w:t>
      </w:r>
    </w:p>
    <w:p w14:paraId="6FAF3981" w14:textId="77777777" w:rsidR="00274AC8" w:rsidRPr="00BB01E8" w:rsidRDefault="00274AC8" w:rsidP="00274AC8">
      <w:pPr>
        <w:spacing w:after="0" w:line="276" w:lineRule="auto"/>
        <w:jc w:val="both"/>
        <w:rPr>
          <w:rFonts w:ascii="Simplified Arabic" w:hAnsi="Simplified Arabic" w:cs="Simplified Arabic"/>
          <w:b/>
          <w:bCs/>
          <w:sz w:val="28"/>
          <w:szCs w:val="28"/>
          <w:rtl/>
        </w:rPr>
      </w:pPr>
      <w:r w:rsidRPr="00BB01E8">
        <w:rPr>
          <w:rFonts w:ascii="Simplified Arabic" w:hAnsi="Simplified Arabic" w:cs="Simplified Arabic" w:hint="cs"/>
          <w:b/>
          <w:bCs/>
          <w:sz w:val="28"/>
          <w:szCs w:val="28"/>
          <w:rtl/>
        </w:rPr>
        <w:lastRenderedPageBreak/>
        <w:t xml:space="preserve">دراسة الحوامدة (2023) </w:t>
      </w:r>
    </w:p>
    <w:p w14:paraId="7CBC7767" w14:textId="7DAEEF2E" w:rsidR="00274AC8" w:rsidRPr="00BB01E8" w:rsidRDefault="00274AC8" w:rsidP="00EA0DA8">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هدفت إلى قياس أثر الأتمتة والروبوتات البرمجية في تحسين الأداء المؤسسي داخل الإدارات الحكومية بالمملكة العربية السعودية. واستخدم الباحث المنهج شبه التجريبي من خلال مقارنة الأداء قبل وبعد تطبيق الأتمتة، بالإضافة إلى استبانة لقياس رضا الموظفين، وأظهرت النتائج انخفاض زمن المعاملة بشكل واضح، وتقليل الأخطاء في إدخال البيانات مع الإشارة إلى أبرز المعوقات وهي ضعف تكامل الأنظمة وقلة التدريب.</w:t>
      </w:r>
    </w:p>
    <w:p w14:paraId="5C1F62A8" w14:textId="427E39BA" w:rsidR="0046646D" w:rsidRPr="00BB01E8" w:rsidRDefault="0046646D" w:rsidP="00C7511F">
      <w:pPr>
        <w:spacing w:after="0" w:line="276" w:lineRule="auto"/>
        <w:jc w:val="both"/>
        <w:rPr>
          <w:rFonts w:ascii="Simplified Arabic" w:hAnsi="Simplified Arabic" w:cs="Simplified Arabic"/>
          <w:b/>
          <w:bCs/>
          <w:color w:val="000000" w:themeColor="text1"/>
          <w:sz w:val="28"/>
          <w:szCs w:val="28"/>
        </w:rPr>
      </w:pPr>
      <w:r w:rsidRPr="00BB01E8">
        <w:rPr>
          <w:rFonts w:ascii="Simplified Arabic" w:hAnsi="Simplified Arabic" w:cs="Simplified Arabic" w:hint="cs"/>
          <w:b/>
          <w:bCs/>
          <w:color w:val="000000" w:themeColor="text1"/>
          <w:sz w:val="28"/>
          <w:szCs w:val="28"/>
          <w:rtl/>
        </w:rPr>
        <w:t>دراسة</w:t>
      </w:r>
      <w:r w:rsidR="00346B33" w:rsidRPr="00BB01E8">
        <w:rPr>
          <w:rFonts w:ascii="Simplified Arabic" w:hAnsi="Simplified Arabic" w:cs="Simplified Arabic" w:hint="cs"/>
          <w:b/>
          <w:bCs/>
          <w:color w:val="000000" w:themeColor="text1"/>
          <w:sz w:val="28"/>
          <w:szCs w:val="28"/>
          <w:rtl/>
        </w:rPr>
        <w:t>:</w:t>
      </w:r>
      <w:r w:rsidRPr="00BB01E8">
        <w:rPr>
          <w:rFonts w:ascii="Simplified Arabic" w:hAnsi="Simplified Arabic" w:cs="Simplified Arabic" w:hint="cs"/>
          <w:b/>
          <w:bCs/>
          <w:color w:val="000000" w:themeColor="text1"/>
          <w:sz w:val="28"/>
          <w:szCs w:val="28"/>
          <w:rtl/>
        </w:rPr>
        <w:t xml:space="preserve"> القرني (2024)</w:t>
      </w:r>
      <w:r w:rsidR="00C53306" w:rsidRPr="00BB01E8">
        <w:rPr>
          <w:rFonts w:ascii="Simplified Arabic" w:hAnsi="Simplified Arabic" w:cs="Simplified Arabic" w:hint="cs"/>
          <w:b/>
          <w:bCs/>
          <w:color w:val="000000" w:themeColor="text1"/>
          <w:sz w:val="28"/>
          <w:szCs w:val="28"/>
          <w:rtl/>
        </w:rPr>
        <w:t>.</w:t>
      </w:r>
    </w:p>
    <w:p w14:paraId="3B18B6AD" w14:textId="36F130C7" w:rsidR="0046646D" w:rsidRPr="00BB01E8" w:rsidRDefault="0046646D" w:rsidP="00C7511F">
      <w:pPr>
        <w:spacing w:after="0" w:line="276" w:lineRule="auto"/>
        <w:jc w:val="both"/>
        <w:rPr>
          <w:rFonts w:ascii="Simplified Arabic" w:hAnsi="Simplified Arabic" w:cs="Simplified Arabic"/>
          <w:color w:val="000000" w:themeColor="text1"/>
          <w:sz w:val="28"/>
          <w:szCs w:val="28"/>
        </w:rPr>
      </w:pPr>
      <w:r w:rsidRPr="00BB01E8">
        <w:rPr>
          <w:rFonts w:ascii="Simplified Arabic" w:hAnsi="Simplified Arabic" w:cs="Simplified Arabic" w:hint="cs"/>
          <w:color w:val="000000" w:themeColor="text1"/>
          <w:sz w:val="28"/>
          <w:szCs w:val="28"/>
          <w:rtl/>
        </w:rPr>
        <w:t>سعت الدراسة إلى استكشاف تأثير الذكاء الاصطناعي على تحسين عمليات اتخاذ القرارات في مدارس التعليم العام بالمملكة العربية السعودية، وقد اعتمدت الدراسة على المنهج الوصفي التحليلي حيث تم اختيار عينة عشوائية طبقية مكونة من (320) مديراً ومديرة، وأظهرت النتائج أن الذكاء الاصطناعي له تأثير إيجابي وذو دلالة إحصائية في تحسين عمليات اتخاذ القرارات داخل مدارس التعليم العام في المملكة العربية السعودية، كما كشفت النتائج أن استخدام تقنيات الذكاء الاصطناعي يساعد في دعم التخطيط الاستراتيجي، وتوفير رؤى دقيقة لاتخاذ قرارات أكثر فعالية، وتعزيز الأداء الإداري داخل المدارس.</w:t>
      </w:r>
    </w:p>
    <w:p w14:paraId="030DA310" w14:textId="1AB8ADE0" w:rsidR="00C7511F" w:rsidRPr="00BB01E8" w:rsidRDefault="00C7511F" w:rsidP="00C7511F">
      <w:pPr>
        <w:spacing w:after="0" w:line="276" w:lineRule="auto"/>
        <w:jc w:val="both"/>
        <w:rPr>
          <w:rFonts w:ascii="Simplified Arabic" w:hAnsi="Simplified Arabic" w:cs="Simplified Arabic"/>
          <w:b/>
          <w:bCs/>
          <w:color w:val="000000" w:themeColor="text1"/>
          <w:sz w:val="28"/>
          <w:szCs w:val="28"/>
        </w:rPr>
      </w:pPr>
      <w:r w:rsidRPr="00BB01E8">
        <w:rPr>
          <w:rFonts w:ascii="Simplified Arabic" w:hAnsi="Simplified Arabic" w:cs="Simplified Arabic" w:hint="cs"/>
          <w:b/>
          <w:bCs/>
          <w:color w:val="000000" w:themeColor="text1"/>
          <w:sz w:val="28"/>
          <w:szCs w:val="28"/>
          <w:rtl/>
        </w:rPr>
        <w:t>دراسة</w:t>
      </w:r>
      <w:r w:rsidR="00346B33" w:rsidRPr="00BB01E8">
        <w:rPr>
          <w:rFonts w:ascii="Simplified Arabic" w:hAnsi="Simplified Arabic" w:cs="Simplified Arabic" w:hint="cs"/>
          <w:b/>
          <w:bCs/>
          <w:color w:val="000000" w:themeColor="text1"/>
          <w:sz w:val="28"/>
          <w:szCs w:val="28"/>
          <w:rtl/>
        </w:rPr>
        <w:t>:</w:t>
      </w:r>
      <w:r w:rsidRPr="00BB01E8">
        <w:rPr>
          <w:rFonts w:ascii="Simplified Arabic" w:hAnsi="Simplified Arabic" w:cs="Simplified Arabic" w:hint="cs"/>
          <w:b/>
          <w:bCs/>
          <w:color w:val="000000" w:themeColor="text1"/>
          <w:sz w:val="28"/>
          <w:szCs w:val="28"/>
          <w:rtl/>
        </w:rPr>
        <w:t xml:space="preserve"> الشهري وآخرون (2023)</w:t>
      </w:r>
      <w:r w:rsidR="00C53306" w:rsidRPr="00BB01E8">
        <w:rPr>
          <w:rFonts w:ascii="Simplified Arabic" w:hAnsi="Simplified Arabic" w:cs="Simplified Arabic" w:hint="cs"/>
          <w:b/>
          <w:bCs/>
          <w:color w:val="000000" w:themeColor="text1"/>
          <w:sz w:val="28"/>
          <w:szCs w:val="28"/>
          <w:rtl/>
        </w:rPr>
        <w:t>.</w:t>
      </w:r>
    </w:p>
    <w:p w14:paraId="3D354EB7" w14:textId="0B4EF2AA" w:rsidR="00C7511F" w:rsidRPr="00BB01E8" w:rsidRDefault="00C7511F" w:rsidP="00C7511F">
      <w:pPr>
        <w:spacing w:after="0" w:line="276" w:lineRule="auto"/>
        <w:jc w:val="both"/>
        <w:rPr>
          <w:rFonts w:ascii="Simplified Arabic" w:hAnsi="Simplified Arabic" w:cs="Simplified Arabic"/>
          <w:color w:val="000000" w:themeColor="text1"/>
          <w:sz w:val="28"/>
          <w:szCs w:val="28"/>
        </w:rPr>
      </w:pPr>
      <w:r w:rsidRPr="00BB01E8">
        <w:rPr>
          <w:rFonts w:ascii="Simplified Arabic" w:hAnsi="Simplified Arabic" w:cs="Simplified Arabic" w:hint="cs"/>
          <w:color w:val="000000" w:themeColor="text1"/>
          <w:sz w:val="28"/>
          <w:szCs w:val="28"/>
          <w:rtl/>
        </w:rPr>
        <w:t xml:space="preserve">هدفت الدراسة إلى استكشاف دور الذكاء الاصطناعي في إدارة المشاريع ضمن القطاع الحكومي في المملكة العربية السعودية حيث اعتمد الباحثون على المنهج الوصفي التحليلي </w:t>
      </w:r>
      <w:r w:rsidR="00274AC8" w:rsidRPr="00BB01E8">
        <w:rPr>
          <w:rFonts w:ascii="Simplified Arabic" w:hAnsi="Simplified Arabic" w:cs="Simplified Arabic" w:hint="cs"/>
          <w:color w:val="000000" w:themeColor="text1"/>
          <w:sz w:val="28"/>
          <w:szCs w:val="28"/>
          <w:rtl/>
        </w:rPr>
        <w:t>و</w:t>
      </w:r>
      <w:r w:rsidRPr="00BB01E8">
        <w:rPr>
          <w:rFonts w:ascii="Simplified Arabic" w:hAnsi="Simplified Arabic" w:cs="Simplified Arabic" w:hint="cs"/>
          <w:color w:val="000000" w:themeColor="text1"/>
          <w:sz w:val="28"/>
          <w:szCs w:val="28"/>
          <w:rtl/>
        </w:rPr>
        <w:t>اختيار عينة بحثية طبقية بلغ حجمها (281) موظفاً وموظفة وقد أظهرت النتائج أن تقنيات الذكاء الاصطناعي تؤدي دوراً إيجابياً وذو دلالة إحصائية في تحسين إدارة المشاريع داخل القطاع الحكومي في المملكة العربية السعودية، كما كشفت النتائج أن اعتماد الذكاء الاصطناعي في إدارة المشاريع الحكومية يساعد في تقليل الأخطاء التشغيلية، وتحسين استغلال الموارد، وزيادة فعالية الأداء المؤسسي.</w:t>
      </w:r>
    </w:p>
    <w:p w14:paraId="2C5E5CEA" w14:textId="06933BD8" w:rsidR="0046646D" w:rsidRPr="00BB01E8" w:rsidRDefault="0046646D" w:rsidP="00C7511F">
      <w:pPr>
        <w:spacing w:after="0" w:line="276" w:lineRule="auto"/>
        <w:jc w:val="both"/>
        <w:rPr>
          <w:rFonts w:ascii="Simplified Arabic" w:hAnsi="Simplified Arabic" w:cs="Simplified Arabic"/>
          <w:b/>
          <w:bCs/>
          <w:color w:val="000000" w:themeColor="text1"/>
          <w:sz w:val="28"/>
          <w:szCs w:val="28"/>
        </w:rPr>
      </w:pPr>
      <w:r w:rsidRPr="00BB01E8">
        <w:rPr>
          <w:rFonts w:ascii="Simplified Arabic" w:hAnsi="Simplified Arabic" w:cs="Simplified Arabic" w:hint="cs"/>
          <w:b/>
          <w:bCs/>
          <w:color w:val="000000" w:themeColor="text1"/>
          <w:sz w:val="28"/>
          <w:szCs w:val="28"/>
          <w:rtl/>
        </w:rPr>
        <w:t>دراسة</w:t>
      </w:r>
      <w:r w:rsidR="00346B33" w:rsidRPr="00BB01E8">
        <w:rPr>
          <w:rFonts w:ascii="Simplified Arabic" w:hAnsi="Simplified Arabic" w:cs="Simplified Arabic" w:hint="cs"/>
          <w:b/>
          <w:bCs/>
          <w:color w:val="000000" w:themeColor="text1"/>
          <w:sz w:val="28"/>
          <w:szCs w:val="28"/>
          <w:rtl/>
        </w:rPr>
        <w:t>:</w:t>
      </w:r>
      <w:r w:rsidRPr="00BB01E8">
        <w:rPr>
          <w:rFonts w:ascii="Simplified Arabic" w:hAnsi="Simplified Arabic" w:cs="Simplified Arabic" w:hint="cs"/>
          <w:b/>
          <w:bCs/>
          <w:color w:val="000000" w:themeColor="text1"/>
          <w:sz w:val="28"/>
          <w:szCs w:val="28"/>
          <w:rtl/>
        </w:rPr>
        <w:t xml:space="preserve"> آل عزام، آل ظفرة (2023)</w:t>
      </w:r>
      <w:r w:rsidR="00C53306" w:rsidRPr="00BB01E8">
        <w:rPr>
          <w:rFonts w:ascii="Simplified Arabic" w:hAnsi="Simplified Arabic" w:cs="Simplified Arabic" w:hint="cs"/>
          <w:b/>
          <w:bCs/>
          <w:color w:val="000000" w:themeColor="text1"/>
          <w:sz w:val="28"/>
          <w:szCs w:val="28"/>
          <w:rtl/>
        </w:rPr>
        <w:t>.</w:t>
      </w:r>
    </w:p>
    <w:p w14:paraId="3B1F428B" w14:textId="5D02AB0B" w:rsidR="0046646D" w:rsidRPr="00BB01E8" w:rsidRDefault="0046646D" w:rsidP="009102BE">
      <w:pPr>
        <w:widowControl w:val="0"/>
        <w:spacing w:after="0" w:line="276" w:lineRule="auto"/>
        <w:jc w:val="both"/>
        <w:rPr>
          <w:rFonts w:ascii="Simplified Arabic" w:hAnsi="Simplified Arabic" w:cs="Simplified Arabic"/>
          <w:color w:val="000000" w:themeColor="text1"/>
          <w:sz w:val="28"/>
          <w:szCs w:val="28"/>
        </w:rPr>
      </w:pPr>
      <w:r w:rsidRPr="00BB01E8">
        <w:rPr>
          <w:rFonts w:ascii="Simplified Arabic" w:hAnsi="Simplified Arabic" w:cs="Simplified Arabic" w:hint="cs"/>
          <w:color w:val="000000" w:themeColor="text1"/>
          <w:sz w:val="28"/>
          <w:szCs w:val="28"/>
          <w:rtl/>
        </w:rPr>
        <w:t xml:space="preserve">بحثت هذه الدراسة في تأثير تطبيق الذكاء الاصطناعي على جودة اتخاذ القرارات الإدارية في منطقة عسير بالمملكة العربية السعودية خلال فترة جائحة كورونا (كوفيد-19). واعتمد الباحثان على المنهج الوصفي الارتباطي تم اختيار عينة عشوائية مكونة من (200) موظف وموظفة، وقد استخدمت الدراسة الاستمارة كأداة رئيسية لجمع البيانات وتم تحليلها وكشفت النتائج عن وجود علاقة ذات دلالة إحصائية إيجابية بين أساليب الذكاء الاصطناعي وجودة اتخاذ القرارات الإدارية حيث بلغت الدلالة المعنوية 0.5٪. كما أظهرت </w:t>
      </w:r>
      <w:r w:rsidRPr="00BB01E8">
        <w:rPr>
          <w:rFonts w:ascii="Simplified Arabic" w:hAnsi="Simplified Arabic" w:cs="Simplified Arabic" w:hint="cs"/>
          <w:color w:val="000000" w:themeColor="text1"/>
          <w:sz w:val="28"/>
          <w:szCs w:val="28"/>
          <w:rtl/>
        </w:rPr>
        <w:lastRenderedPageBreak/>
        <w:t>الدراسة ارتباطاً وثيقاً بين مستوى المؤهل التعليمي وجودة القرارات الإدارية</w:t>
      </w:r>
    </w:p>
    <w:p w14:paraId="70E3CFDF" w14:textId="3CB26406" w:rsidR="00C7511F" w:rsidRPr="00BB01E8" w:rsidRDefault="00C7511F" w:rsidP="00C7511F">
      <w:pPr>
        <w:spacing w:after="0" w:line="276" w:lineRule="auto"/>
        <w:jc w:val="both"/>
        <w:rPr>
          <w:rFonts w:ascii="Simplified Arabic" w:hAnsi="Simplified Arabic" w:cs="Simplified Arabic"/>
          <w:b/>
          <w:bCs/>
          <w:color w:val="000000" w:themeColor="text1"/>
          <w:sz w:val="28"/>
          <w:szCs w:val="28"/>
        </w:rPr>
      </w:pPr>
      <w:r w:rsidRPr="00BB01E8">
        <w:rPr>
          <w:rFonts w:ascii="Simplified Arabic" w:hAnsi="Simplified Arabic" w:cs="Simplified Arabic" w:hint="cs"/>
          <w:b/>
          <w:bCs/>
          <w:color w:val="000000" w:themeColor="text1"/>
          <w:sz w:val="28"/>
          <w:szCs w:val="28"/>
          <w:rtl/>
        </w:rPr>
        <w:t>دراسة</w:t>
      </w:r>
      <w:r w:rsidR="00346B33" w:rsidRPr="00BB01E8">
        <w:rPr>
          <w:rFonts w:ascii="Simplified Arabic" w:hAnsi="Simplified Arabic" w:cs="Simplified Arabic" w:hint="cs"/>
          <w:b/>
          <w:bCs/>
          <w:color w:val="000000" w:themeColor="text1"/>
          <w:sz w:val="28"/>
          <w:szCs w:val="28"/>
          <w:rtl/>
        </w:rPr>
        <w:t>:</w:t>
      </w:r>
      <w:r w:rsidRPr="00BB01E8">
        <w:rPr>
          <w:rFonts w:ascii="Simplified Arabic" w:hAnsi="Simplified Arabic" w:cs="Simplified Arabic" w:hint="cs"/>
          <w:b/>
          <w:bCs/>
          <w:color w:val="000000" w:themeColor="text1"/>
          <w:sz w:val="28"/>
          <w:szCs w:val="28"/>
          <w:rtl/>
        </w:rPr>
        <w:t xml:space="preserve"> التويجري، النوح (2022)</w:t>
      </w:r>
      <w:r w:rsidR="00C53306" w:rsidRPr="00BB01E8">
        <w:rPr>
          <w:rFonts w:ascii="Simplified Arabic" w:hAnsi="Simplified Arabic" w:cs="Simplified Arabic" w:hint="cs"/>
          <w:b/>
          <w:bCs/>
          <w:color w:val="000000" w:themeColor="text1"/>
          <w:sz w:val="28"/>
          <w:szCs w:val="28"/>
          <w:rtl/>
        </w:rPr>
        <w:t>.</w:t>
      </w:r>
    </w:p>
    <w:p w14:paraId="1110EA55" w14:textId="1EA7A238" w:rsidR="00C7511F" w:rsidRPr="00BB01E8" w:rsidRDefault="00C7511F" w:rsidP="00C7511F">
      <w:pPr>
        <w:spacing w:after="0" w:line="276" w:lineRule="auto"/>
        <w:jc w:val="both"/>
        <w:rPr>
          <w:rFonts w:ascii="Simplified Arabic" w:hAnsi="Simplified Arabic" w:cs="Simplified Arabic"/>
          <w:color w:val="000000" w:themeColor="text1"/>
          <w:sz w:val="28"/>
          <w:szCs w:val="28"/>
          <w:rtl/>
        </w:rPr>
      </w:pPr>
      <w:r w:rsidRPr="00BB01E8">
        <w:rPr>
          <w:rFonts w:ascii="Simplified Arabic" w:hAnsi="Simplified Arabic" w:cs="Simplified Arabic" w:hint="cs"/>
          <w:color w:val="000000" w:themeColor="text1"/>
          <w:sz w:val="28"/>
          <w:szCs w:val="28"/>
          <w:rtl/>
        </w:rPr>
        <w:t>سعت هذه الدراسة إلى استكشاف متطلبات دعم عملية اتخاذ القرارات الإدارية باستخدام الذكاء الاصطناعي في وزارة التعليم بالمملكة العربية السعودية، واعتمدت الدراسة على المنهج الوصفي المسحي، وركزت على الكادر الأكاديمي والإداري في الوزارة، حيث تم اختيار عينة عشوائية مكونة من (17) موظفاً وموظفة، وقد استخدم الباحثان المقابلات كأداة لجمع البيانات وكشفت النتائج عن مجموعة من المتطلبات الأساسية أبرزها أن هناك مجموعة من المتطلبات الأساسية ذات دلالة إحصائية لدعم عملية اتخاذ القرارات الإدارية باستخدام الذكاء الاصطناعي في وزارة التعليم بالمملكة العربية السعودية ومن أبرز هذه المتطلبات تحسين جودة البيانات وآليات معالجتها، وتوحيد مراكز البيانات والمعلومات داخل الوزارة، كما كشفت النتائج عن أثر ذو دلالة إحصائية لضرورة توظيف خبرات متخصصة في بناء الأنظمة الذكية وتعزيز التكامل بين الأنظمة الرقمية، حيث يسهم ذلك في تطوير بيئة رقمية تدعم اتخاذ القرار بفعالية.</w:t>
      </w:r>
    </w:p>
    <w:p w14:paraId="2E068E8C" w14:textId="3C63C5D2" w:rsidR="00346B33" w:rsidRPr="00BB01E8" w:rsidRDefault="00346B33" w:rsidP="00C03B66">
      <w:pPr>
        <w:jc w:val="both"/>
        <w:rPr>
          <w:b/>
          <w:bCs/>
          <w:sz w:val="24"/>
          <w:szCs w:val="24"/>
          <w:rtl/>
        </w:rPr>
      </w:pPr>
      <w:r w:rsidRPr="00BB01E8">
        <w:rPr>
          <w:rFonts w:hint="cs"/>
          <w:b/>
          <w:bCs/>
          <w:sz w:val="24"/>
          <w:szCs w:val="24"/>
          <w:rtl/>
        </w:rPr>
        <w:t xml:space="preserve">دراسة: </w:t>
      </w:r>
      <w:r w:rsidRPr="00BB01E8">
        <w:rPr>
          <w:rFonts w:ascii="Simplified Arabic" w:hAnsi="Simplified Arabic" w:cs="Simplified Arabic" w:hint="cs"/>
          <w:b/>
          <w:bCs/>
          <w:sz w:val="28"/>
          <w:szCs w:val="28"/>
        </w:rPr>
        <w:t>Borker &amp; Veda</w:t>
      </w:r>
      <w:r w:rsidR="00C03B66" w:rsidRPr="00BB01E8">
        <w:rPr>
          <w:rFonts w:ascii="Simplified Arabic" w:hAnsi="Simplified Arabic" w:cs="Simplified Arabic" w:hint="cs"/>
          <w:b/>
          <w:bCs/>
          <w:sz w:val="28"/>
          <w:szCs w:val="28"/>
          <w:rtl/>
        </w:rPr>
        <w:t xml:space="preserve">، </w:t>
      </w:r>
      <w:r w:rsidR="00C03B66" w:rsidRPr="00BB01E8">
        <w:rPr>
          <w:rFonts w:ascii="Simplified Arabic" w:hAnsi="Simplified Arabic" w:cs="Simplified Arabic" w:hint="cs"/>
          <w:b/>
          <w:bCs/>
          <w:sz w:val="28"/>
          <w:szCs w:val="28"/>
        </w:rPr>
        <w:t>2020)</w:t>
      </w:r>
      <w:r w:rsidR="00C03B66" w:rsidRPr="00BB01E8">
        <w:rPr>
          <w:rFonts w:hint="cs"/>
          <w:sz w:val="24"/>
          <w:szCs w:val="24"/>
          <w:rtl/>
        </w:rPr>
        <w:t>)</w:t>
      </w:r>
    </w:p>
    <w:p w14:paraId="5B5E2E7E" w14:textId="77777777" w:rsidR="00C7511F" w:rsidRPr="00BB01E8" w:rsidRDefault="00C7511F" w:rsidP="00C7511F">
      <w:pPr>
        <w:spacing w:after="0"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تناولت الدراسة استخدام الذكاء الاصطناعي في عمليات التوظيف وتأثيره على جودة اختيار المرشحين للوظائف، ولتحقيق ذلك اعتمدت الدراسة على المنهج الكمي حيث تم جمع البيانات من خلال استبيانات موجهة إلى (150)، من مسؤولي التوظيف في شركات مختلفة تعتمد على الذكاء الاصطناعي في عمليات التوظيف، وتم تحليل البيانات باستخدام الأساليب الإحصائية لقياس تأثير الذكاء الاصطناعي على جودة اختيار المرشحين وكفاءة القرارات الإدارية، وتوصلت الدراسة إلى أن استخدام الذكاء الاصطناعي في عمليات التوظيف له تأثير إيجابي وذو دلالة إحصائية في تحسين جودة اختيار المرشحين بناءً على معايير محددة مما يعزز كفاءة التوظيف، كما أظهرت النتائج علاقة إحصائية بين دمج الذكاء الاصطناعي في عمليات التوظيف وتحسين جودة القرارات الإدارية في مجال الموارد البشرية.</w:t>
      </w:r>
    </w:p>
    <w:p w14:paraId="0CBD97F9" w14:textId="2BCBF643" w:rsidR="00C03B66" w:rsidRPr="00BB01E8" w:rsidRDefault="00C03B66" w:rsidP="00C03B66">
      <w:pPr>
        <w:spacing w:after="0"/>
        <w:jc w:val="both"/>
        <w:rPr>
          <w:b/>
          <w:bCs/>
          <w:sz w:val="24"/>
          <w:szCs w:val="24"/>
          <w:rtl/>
        </w:rPr>
      </w:pPr>
      <w:r w:rsidRPr="00BB01E8">
        <w:rPr>
          <w:rFonts w:hint="cs"/>
          <w:b/>
          <w:bCs/>
          <w:sz w:val="24"/>
          <w:szCs w:val="24"/>
          <w:rtl/>
        </w:rPr>
        <w:t xml:space="preserve">دراسة: </w:t>
      </w:r>
      <w:r w:rsidRPr="00BB01E8">
        <w:rPr>
          <w:rFonts w:ascii="Simplified Arabic" w:hAnsi="Simplified Arabic" w:cs="Simplified Arabic" w:hint="cs"/>
          <w:b/>
          <w:bCs/>
          <w:sz w:val="28"/>
          <w:szCs w:val="28"/>
        </w:rPr>
        <w:t>Makariusa et al.</w:t>
      </w:r>
      <w:proofErr w:type="gramStart"/>
      <w:r w:rsidRPr="00BB01E8">
        <w:rPr>
          <w:rFonts w:ascii="Simplified Arabic" w:hAnsi="Simplified Arabic" w:cs="Simplified Arabic" w:hint="cs"/>
          <w:b/>
          <w:bCs/>
          <w:sz w:val="28"/>
          <w:szCs w:val="28"/>
        </w:rPr>
        <w:t>,(</w:t>
      </w:r>
      <w:proofErr w:type="gramEnd"/>
      <w:r w:rsidRPr="00BB01E8">
        <w:rPr>
          <w:rFonts w:ascii="Simplified Arabic" w:hAnsi="Simplified Arabic" w:cs="Simplified Arabic" w:hint="cs"/>
          <w:b/>
          <w:bCs/>
          <w:sz w:val="28"/>
          <w:szCs w:val="28"/>
        </w:rPr>
        <w:t>2020)</w:t>
      </w:r>
      <w:r w:rsidRPr="00BB01E8">
        <w:rPr>
          <w:rFonts w:ascii="Simplified Arabic" w:hAnsi="Simplified Arabic" w:cs="Simplified Arabic"/>
          <w:b/>
          <w:bCs/>
          <w:sz w:val="28"/>
          <w:szCs w:val="28"/>
          <w:rtl/>
        </w:rPr>
        <w:t>.</w:t>
      </w:r>
    </w:p>
    <w:p w14:paraId="44664DE9" w14:textId="77777777" w:rsidR="00C7511F" w:rsidRPr="00BB01E8" w:rsidRDefault="00C7511F" w:rsidP="009102BE">
      <w:pPr>
        <w:spacing w:line="276" w:lineRule="auto"/>
        <w:jc w:val="both"/>
        <w:rPr>
          <w:rFonts w:ascii="Simplified Arabic" w:hAnsi="Simplified Arabic" w:cs="Simplified Arabic"/>
          <w:sz w:val="28"/>
          <w:szCs w:val="28"/>
          <w:rtl/>
        </w:rPr>
      </w:pPr>
      <w:r w:rsidRPr="00BB01E8">
        <w:rPr>
          <w:rFonts w:ascii="Simplified Arabic" w:hAnsi="Simplified Arabic" w:cs="Simplified Arabic" w:hint="cs"/>
          <w:sz w:val="28"/>
          <w:szCs w:val="28"/>
          <w:rtl/>
        </w:rPr>
        <w:t xml:space="preserve">استعرضت هذه الدراسة العلاقة بين الموظفين والذكاء الاصطناعي داخل المنظمات حيث أكدت على ضرورة التكامل بين الذكاء الاصطناعي والعاملين لتحقيق أفضل النتائج، وقد اعتمدت الدراسة على المنهج المختلط حيث تم جمع البيانات من خلال استبيانات ومقابلات مع (200)، موظف ومدير من مؤسسات تطبق الذكاء الاصطناعي في بيئات العمل، وتم تحليل البيانات باستخدام الأساليب الإحصائية لقياس مدى تأثير الذكاء الاصطناعي على الأداء المؤسسي وبيئة العمل، وقد وأظهرت النتائج أن التفاعل بين الموظفين </w:t>
      </w:r>
      <w:r w:rsidRPr="00BB01E8">
        <w:rPr>
          <w:rFonts w:ascii="Simplified Arabic" w:hAnsi="Simplified Arabic" w:cs="Simplified Arabic" w:hint="cs"/>
          <w:sz w:val="28"/>
          <w:szCs w:val="28"/>
          <w:rtl/>
        </w:rPr>
        <w:lastRenderedPageBreak/>
        <w:t>والذكاء الاصطناعي له تأثير إيجابي وذو دلالة إحصائية على تحسين الأداء التنظيمي وبيئة العمل، كما أكدت النتائج على وجود تأثير إحصائي واضح للتنسيق الفعّال بين التكنولوجيا والعامل البشري في تحسين الأداء المؤسسي وتعزيز الابتكار داخل بيئات العمل.</w:t>
      </w:r>
    </w:p>
    <w:p w14:paraId="223EDB02" w14:textId="79AB462A" w:rsidR="00AB160B" w:rsidRPr="00BB01E8" w:rsidRDefault="00C03B66" w:rsidP="00EA0DA8">
      <w:pPr>
        <w:pStyle w:val="2"/>
        <w:bidi/>
        <w:spacing w:before="0" w:beforeAutospacing="0" w:after="0" w:afterAutospacing="0" w:line="276" w:lineRule="auto"/>
        <w:jc w:val="left"/>
        <w:rPr>
          <w:sz w:val="32"/>
          <w:rtl/>
        </w:rPr>
      </w:pPr>
      <w:r w:rsidRPr="00BB01E8">
        <w:rPr>
          <w:rFonts w:hint="cs"/>
          <w:sz w:val="32"/>
          <w:rtl/>
        </w:rPr>
        <w:t>التعقيب على الدراسات السابقة</w:t>
      </w:r>
    </w:p>
    <w:p w14:paraId="463CF6C8" w14:textId="3F719F70" w:rsidR="00C44BE0" w:rsidRPr="009102BE" w:rsidRDefault="00C44BE0" w:rsidP="009102BE">
      <w:pPr>
        <w:widowControl w:val="0"/>
        <w:spacing w:line="276" w:lineRule="auto"/>
        <w:jc w:val="both"/>
        <w:rPr>
          <w:rFonts w:ascii="Simplified Arabic" w:hAnsi="Simplified Arabic" w:cs="Simplified Arabic"/>
          <w:sz w:val="28"/>
          <w:szCs w:val="28"/>
          <w:rtl/>
        </w:rPr>
      </w:pPr>
      <w:r w:rsidRPr="009102BE">
        <w:rPr>
          <w:rFonts w:ascii="Simplified Arabic" w:hAnsi="Simplified Arabic" w:cs="Simplified Arabic" w:hint="cs"/>
          <w:sz w:val="28"/>
          <w:szCs w:val="28"/>
          <w:rtl/>
        </w:rPr>
        <w:t>من</w:t>
      </w:r>
      <w:r w:rsidRPr="009102BE">
        <w:rPr>
          <w:rFonts w:ascii="Simplified Arabic" w:hAnsi="Simplified Arabic" w:cs="Simplified Arabic"/>
          <w:sz w:val="28"/>
          <w:szCs w:val="28"/>
          <w:rtl/>
        </w:rPr>
        <w:t xml:space="preserve"> الدراسات السابقة </w:t>
      </w:r>
      <w:r w:rsidRPr="009102BE">
        <w:rPr>
          <w:rFonts w:ascii="Simplified Arabic" w:hAnsi="Simplified Arabic" w:cs="Simplified Arabic" w:hint="cs"/>
          <w:sz w:val="28"/>
          <w:szCs w:val="28"/>
          <w:rtl/>
        </w:rPr>
        <w:t>يتبين</w:t>
      </w:r>
      <w:r w:rsidRPr="009102BE">
        <w:rPr>
          <w:rFonts w:ascii="Simplified Arabic" w:hAnsi="Simplified Arabic" w:cs="Simplified Arabic"/>
          <w:sz w:val="28"/>
          <w:szCs w:val="28"/>
          <w:rtl/>
        </w:rPr>
        <w:t xml:space="preserve"> الأثر الإيجابي لتبني تقنيات الذكاء الاصطناعي على الأداء الإداري وكفاءة العمليات فقد أظهرت دراسة العتيبي (2024) تحسن سرعة إنجاز المعاملات وتقليل الأخطاء الإدارية مع الحاجة إلى برامج تدريبية وإدارة فعّالة للتغيير. كما أظهرت دراسة آل نملان والنوح (2024) أن الذكاء الاصطناعي يعزز جودة اتخاذ القرار وإدارة الأداء، مع أهمية تكامل قواعد البيانات لتحقيق أقصى استفادة</w:t>
      </w:r>
      <w:r w:rsidRPr="009102BE">
        <w:rPr>
          <w:rFonts w:ascii="Simplified Arabic" w:hAnsi="Simplified Arabic" w:cs="Simplified Arabic" w:hint="cs"/>
          <w:sz w:val="28"/>
          <w:szCs w:val="28"/>
          <w:rtl/>
        </w:rPr>
        <w:t>، و</w:t>
      </w:r>
      <w:r w:rsidRPr="009102BE">
        <w:rPr>
          <w:rFonts w:ascii="Simplified Arabic" w:hAnsi="Simplified Arabic" w:cs="Simplified Arabic"/>
          <w:sz w:val="28"/>
          <w:szCs w:val="28"/>
          <w:rtl/>
        </w:rPr>
        <w:t>أظهرت دراسة عبد الجبار وآخرون (2024) تحسناً في دقة القرارات وتقليل الأخطاء داخل لجان العمل في وزارة الصحة، بينما أكدت دراسة العمودي (2023) أن قبول الموظفين للذكاء الاصطناعي يتأثر بالمنفعة المتصورة وسهولة الاستخدام، مع أهمية دعم القيادة وبرامج التدريب. كما أظهرت دراسة الحوامدة (2023) أن الأتمتة والروبوتات البرمجية خفّضت زمن المعاملات وقللت الأخطاء، مع ضرورة تكامل الأنظمة</w:t>
      </w:r>
      <w:r w:rsidRPr="009102BE">
        <w:rPr>
          <w:rFonts w:ascii="Simplified Arabic" w:hAnsi="Simplified Arabic" w:cs="Simplified Arabic" w:hint="cs"/>
          <w:sz w:val="28"/>
          <w:szCs w:val="28"/>
          <w:rtl/>
        </w:rPr>
        <w:t xml:space="preserve">، </w:t>
      </w:r>
      <w:r w:rsidRPr="009102BE">
        <w:rPr>
          <w:rFonts w:ascii="Simplified Arabic" w:hAnsi="Simplified Arabic" w:cs="Simplified Arabic"/>
          <w:sz w:val="28"/>
          <w:szCs w:val="28"/>
          <w:rtl/>
        </w:rPr>
        <w:t>وأظهرت دراسة القرني (2024) أن الذكاء الاصطناعي يرفع فعالية اتخاذ القرار داخل مدارس التعليم العام، بينما أكدت دراسة الشهري وآخرون (2023) أن تبنيه في إدارة المشاريع الحكومية ساهم في تقليل الأخطاء التشغيلية وتحسين استغلال الموارد ورفع فعالية الأداء المؤسسي.</w:t>
      </w:r>
    </w:p>
    <w:p w14:paraId="457408EA" w14:textId="692715CC" w:rsidR="0046646D" w:rsidRPr="00BB01E8" w:rsidRDefault="003E5C40" w:rsidP="00EA0DA8">
      <w:pPr>
        <w:pStyle w:val="2"/>
        <w:bidi/>
        <w:spacing w:before="0" w:beforeAutospacing="0" w:after="0" w:afterAutospacing="0" w:line="276" w:lineRule="auto"/>
        <w:jc w:val="left"/>
        <w:rPr>
          <w:sz w:val="32"/>
          <w:rtl/>
        </w:rPr>
      </w:pPr>
      <w:r w:rsidRPr="00BB01E8">
        <w:rPr>
          <w:rFonts w:hint="cs"/>
          <w:sz w:val="32"/>
          <w:rtl/>
        </w:rPr>
        <w:t>الفجوة البحثية</w:t>
      </w:r>
    </w:p>
    <w:p w14:paraId="6CD1C857" w14:textId="58DCCE72" w:rsidR="0046646D" w:rsidRPr="009102BE" w:rsidRDefault="003E5C40" w:rsidP="009102BE">
      <w:pPr>
        <w:spacing w:after="0" w:line="276" w:lineRule="auto"/>
        <w:jc w:val="both"/>
        <w:rPr>
          <w:rFonts w:ascii="Simplified Arabic" w:hAnsi="Simplified Arabic" w:cs="Simplified Arabic"/>
          <w:sz w:val="28"/>
          <w:szCs w:val="28"/>
          <w:rtl/>
        </w:rPr>
      </w:pPr>
      <w:r w:rsidRPr="009102BE">
        <w:rPr>
          <w:rFonts w:ascii="Simplified Arabic" w:hAnsi="Simplified Arabic" w:cs="Simplified Arabic"/>
          <w:sz w:val="28"/>
          <w:szCs w:val="28"/>
          <w:rtl/>
        </w:rPr>
        <w:t>رغم تعدد الدراسات التي تناولت أثر الذكاء الاصطناعي على اتخاذ القرار والأداء المؤسسي إلا أن هناك فجوة بحثية تتمثل في قلة الدراسات التي تقيم تأثير تبني هذه التقنيات على كفاءة العمليات الإدارية في المؤسسات الحكومية السعودية وقياس العلاقة بين مستوى التبني والتحسن الفعلي في الأداء وتأتي الدراسة الحالية لسد هذه الفجوة من خلال تحليل ميداني كمي يربط بين تبني الذكاء الاصطناعي وكفاءة العمليات الإدارية في السياق الحكومي السعودي.</w:t>
      </w:r>
    </w:p>
    <w:p w14:paraId="56BB0B76" w14:textId="77777777" w:rsidR="00BB01E8" w:rsidRDefault="00BB01E8" w:rsidP="003E5C40">
      <w:pPr>
        <w:jc w:val="both"/>
        <w:rPr>
          <w:rFonts w:ascii="Simplified Arabic" w:hAnsi="Simplified Arabic" w:cs="Simplified Arabic"/>
          <w:sz w:val="32"/>
          <w:szCs w:val="32"/>
          <w:rtl/>
        </w:rPr>
      </w:pPr>
    </w:p>
    <w:p w14:paraId="64022A0F" w14:textId="77777777" w:rsidR="00BB01E8" w:rsidRDefault="00BB01E8" w:rsidP="003E5C40">
      <w:pPr>
        <w:jc w:val="both"/>
        <w:rPr>
          <w:rFonts w:ascii="Simplified Arabic" w:hAnsi="Simplified Arabic" w:cs="Simplified Arabic"/>
          <w:sz w:val="32"/>
          <w:szCs w:val="32"/>
          <w:rtl/>
        </w:rPr>
      </w:pPr>
    </w:p>
    <w:p w14:paraId="3EE92271" w14:textId="77777777" w:rsidR="00BB01E8" w:rsidRDefault="00BB01E8" w:rsidP="003E5C40">
      <w:pPr>
        <w:jc w:val="both"/>
        <w:rPr>
          <w:rFonts w:ascii="Simplified Arabic" w:hAnsi="Simplified Arabic" w:cs="Simplified Arabic"/>
          <w:sz w:val="32"/>
          <w:szCs w:val="32"/>
          <w:rtl/>
        </w:rPr>
      </w:pPr>
    </w:p>
    <w:sectPr w:rsidR="00BB01E8" w:rsidSect="00723482">
      <w:footerReference w:type="default" r:id="rId14"/>
      <w:pgSz w:w="11906" w:h="16838" w:code="9"/>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B589B" w14:textId="77777777" w:rsidR="00D605EE" w:rsidRDefault="00D605EE" w:rsidP="009125CE">
      <w:pPr>
        <w:spacing w:after="0" w:line="240" w:lineRule="auto"/>
      </w:pPr>
      <w:r>
        <w:separator/>
      </w:r>
    </w:p>
  </w:endnote>
  <w:endnote w:type="continuationSeparator" w:id="0">
    <w:p w14:paraId="7314AAA7" w14:textId="77777777" w:rsidR="00D605EE" w:rsidRDefault="00D605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Diwan Kufi">
    <w:panose1 w:val="00000400000000000000"/>
    <w:charset w:val="B2"/>
    <w:family w:val="auto"/>
    <w:pitch w:val="variable"/>
    <w:sig w:usb0="00002003" w:usb1="00000000" w:usb2="00000000" w:usb3="00000000" w:csb0="00000041" w:csb1="00000000"/>
  </w:font>
  <w:font w:name="KufiStandardGK">
    <w:panose1 w:val="000004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tl/>
      </w:rPr>
      <w:id w:val="541709836"/>
      <w:docPartObj>
        <w:docPartGallery w:val="Page Numbers (Bottom of Page)"/>
        <w:docPartUnique/>
      </w:docPartObj>
    </w:sdtPr>
    <w:sdtContent>
      <w:p w14:paraId="61957FA3" w14:textId="3EBA6796" w:rsidR="005E296B" w:rsidRDefault="005E296B" w:rsidP="00767CD0">
        <w:pPr>
          <w:pStyle w:val="a4"/>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separate"/>
        </w:r>
        <w:r>
          <w:rPr>
            <w:rStyle w:val="ad"/>
            <w:rtl/>
          </w:rPr>
          <w:fldChar w:fldCharType="end"/>
        </w:r>
      </w:p>
    </w:sdtContent>
  </w:sdt>
  <w:p w14:paraId="4B9D0354" w14:textId="77777777" w:rsidR="005E296B" w:rsidRDefault="005E296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00962154"/>
      <w:docPartObj>
        <w:docPartGallery w:val="Page Numbers (Bottom of Page)"/>
        <w:docPartUnique/>
      </w:docPartObj>
    </w:sdtPr>
    <w:sdtEndPr>
      <w:rPr>
        <w:noProof/>
      </w:rPr>
    </w:sdtEndPr>
    <w:sdtContent>
      <w:p w14:paraId="262B6E1C" w14:textId="4472AF3C" w:rsidR="00706AFF" w:rsidRDefault="00706AFF">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0254E04D" w14:textId="77777777" w:rsidR="005E296B" w:rsidRDefault="005E296B">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08765697"/>
      <w:docPartObj>
        <w:docPartGallery w:val="Page Numbers (Bottom of Page)"/>
        <w:docPartUnique/>
      </w:docPartObj>
    </w:sdtPr>
    <w:sdtEndPr>
      <w:rPr>
        <w:noProof/>
      </w:rPr>
    </w:sdtEndPr>
    <w:sdtContent>
      <w:p w14:paraId="3E74EDE0" w14:textId="683A6362" w:rsidR="00706AFF" w:rsidRDefault="00B04747">
        <w:pPr>
          <w:pStyle w:val="a4"/>
          <w:jc w:val="center"/>
        </w:pPr>
        <w:r>
          <w:fldChar w:fldCharType="begin"/>
        </w:r>
        <w:r>
          <w:instrText xml:space="preserve"> PAGE    \* MERGEFORMAT </w:instrText>
        </w:r>
        <w:r>
          <w:fldChar w:fldCharType="separate"/>
        </w:r>
        <w:r>
          <w:rPr>
            <w:noProof/>
            <w:rtl/>
          </w:rPr>
          <w:t>1</w:t>
        </w:r>
        <w:r>
          <w:fldChar w:fldCharType="end"/>
        </w:r>
      </w:p>
    </w:sdtContent>
  </w:sdt>
  <w:p w14:paraId="26D69167" w14:textId="77777777" w:rsidR="00706AFF" w:rsidRDefault="00706A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46A64" w14:textId="77777777" w:rsidR="00D605EE" w:rsidRDefault="00D605EE" w:rsidP="009125CE">
      <w:pPr>
        <w:spacing w:after="0" w:line="240" w:lineRule="auto"/>
      </w:pPr>
      <w:r>
        <w:separator/>
      </w:r>
    </w:p>
  </w:footnote>
  <w:footnote w:type="continuationSeparator" w:id="0">
    <w:p w14:paraId="77AD5C66" w14:textId="77777777" w:rsidR="00D605EE" w:rsidRDefault="00D605E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9C6"/>
    <w:multiLevelType w:val="hybridMultilevel"/>
    <w:tmpl w:val="4964091E"/>
    <w:lvl w:ilvl="0" w:tplc="FFFFFFFF">
      <w:start w:val="1"/>
      <w:numFmt w:val="decimal"/>
      <w:lvlText w:val="%1."/>
      <w:lvlJc w:val="left"/>
      <w:pPr>
        <w:ind w:left="502" w:hanging="360"/>
      </w:pPr>
      <w:rPr>
        <w:rFonts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501657"/>
    <w:multiLevelType w:val="hybridMultilevel"/>
    <w:tmpl w:val="DE88C304"/>
    <w:lvl w:ilvl="0" w:tplc="FFFFFFFF">
      <w:start w:val="1"/>
      <w:numFmt w:val="decimal"/>
      <w:lvlText w:val="%1."/>
      <w:lvlJc w:val="left"/>
      <w:pPr>
        <w:ind w:left="720" w:hanging="360"/>
      </w:pPr>
      <w:rPr>
        <w:rFonts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5873D4"/>
    <w:multiLevelType w:val="hybridMultilevel"/>
    <w:tmpl w:val="D9567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B4B1A"/>
    <w:multiLevelType w:val="hybridMultilevel"/>
    <w:tmpl w:val="B972F234"/>
    <w:lvl w:ilvl="0" w:tplc="2E106B72">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CA2BFD"/>
    <w:multiLevelType w:val="hybridMultilevel"/>
    <w:tmpl w:val="775A5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E82AB1"/>
    <w:multiLevelType w:val="hybridMultilevel"/>
    <w:tmpl w:val="0136A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3F3B74"/>
    <w:multiLevelType w:val="hybridMultilevel"/>
    <w:tmpl w:val="B324DF60"/>
    <w:lvl w:ilvl="0" w:tplc="FFFFFFFF">
      <w:start w:val="1"/>
      <w:numFmt w:val="decimal"/>
      <w:lvlText w:val="%1."/>
      <w:lvlJc w:val="left"/>
      <w:pPr>
        <w:ind w:left="564" w:hanging="360"/>
      </w:pPr>
      <w:rPr>
        <w:rFonts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CDC387A"/>
    <w:multiLevelType w:val="hybridMultilevel"/>
    <w:tmpl w:val="DAAA4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D73ADC"/>
    <w:multiLevelType w:val="hybridMultilevel"/>
    <w:tmpl w:val="99F254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D540FC"/>
    <w:multiLevelType w:val="hybridMultilevel"/>
    <w:tmpl w:val="77046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7A7E4F"/>
    <w:multiLevelType w:val="hybridMultilevel"/>
    <w:tmpl w:val="E0A4AB4E"/>
    <w:lvl w:ilvl="0" w:tplc="13A6110E">
      <w:start w:val="1"/>
      <w:numFmt w:val="bullet"/>
      <w:lvlText w:val="­"/>
      <w:lvlJc w:val="left"/>
      <w:pPr>
        <w:ind w:left="720" w:hanging="360"/>
      </w:pPr>
      <w:rPr>
        <w:rFonts w:ascii="Simplified Arabic" w:hAnsi="Simplified Arabic" w:hint="default"/>
        <w:b/>
        <w:bCs/>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BE24AD"/>
    <w:multiLevelType w:val="hybridMultilevel"/>
    <w:tmpl w:val="D78CC78C"/>
    <w:lvl w:ilvl="0" w:tplc="0409000F">
      <w:start w:val="1"/>
      <w:numFmt w:val="decimal"/>
      <w:lvlText w:val="%1."/>
      <w:lvlJc w:val="left"/>
      <w:pPr>
        <w:ind w:left="502" w:hanging="360"/>
      </w:pPr>
      <w:rPr>
        <w:rFonts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D92A92"/>
    <w:multiLevelType w:val="hybridMultilevel"/>
    <w:tmpl w:val="BF94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3713AC"/>
    <w:multiLevelType w:val="hybridMultilevel"/>
    <w:tmpl w:val="9F9E11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5F07E2"/>
    <w:multiLevelType w:val="hybridMultilevel"/>
    <w:tmpl w:val="BCDE3DA0"/>
    <w:lvl w:ilvl="0" w:tplc="FFFFFFFF">
      <w:start w:val="1"/>
      <w:numFmt w:val="decimal"/>
      <w:lvlText w:val="%1."/>
      <w:lvlJc w:val="left"/>
      <w:pPr>
        <w:ind w:left="360" w:hanging="360"/>
      </w:pPr>
      <w:rPr>
        <w:rFonts w:hint="default"/>
        <w:w w:val="100"/>
        <w:sz w:val="22"/>
        <w:szCs w:val="22"/>
        <w:lang w:val="en-US" w:eastAsia="en-US" w:bidi="ar-SA"/>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49C55E4A"/>
    <w:multiLevelType w:val="hybridMultilevel"/>
    <w:tmpl w:val="04020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715C43"/>
    <w:multiLevelType w:val="hybridMultilevel"/>
    <w:tmpl w:val="489C158E"/>
    <w:lvl w:ilvl="0" w:tplc="FFFFFFFF">
      <w:start w:val="1"/>
      <w:numFmt w:val="decimal"/>
      <w:lvlText w:val="%1."/>
      <w:lvlJc w:val="left"/>
      <w:pPr>
        <w:ind w:left="502" w:hanging="360"/>
      </w:pPr>
      <w:rPr>
        <w:rFonts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09C419A"/>
    <w:multiLevelType w:val="hybridMultilevel"/>
    <w:tmpl w:val="038A07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BA3B95"/>
    <w:multiLevelType w:val="hybridMultilevel"/>
    <w:tmpl w:val="EB325E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2A766B"/>
    <w:multiLevelType w:val="hybridMultilevel"/>
    <w:tmpl w:val="6DF02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2561C4"/>
    <w:multiLevelType w:val="hybridMultilevel"/>
    <w:tmpl w:val="B712E1F6"/>
    <w:lvl w:ilvl="0" w:tplc="2E106B72">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517020"/>
    <w:multiLevelType w:val="hybridMultilevel"/>
    <w:tmpl w:val="93801E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E10CCE"/>
    <w:multiLevelType w:val="hybridMultilevel"/>
    <w:tmpl w:val="E722C944"/>
    <w:lvl w:ilvl="0" w:tplc="FAE60E34">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BA131A"/>
    <w:multiLevelType w:val="hybridMultilevel"/>
    <w:tmpl w:val="01A8C7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A34D51"/>
    <w:multiLevelType w:val="multilevel"/>
    <w:tmpl w:val="B538D522"/>
    <w:lvl w:ilvl="0">
      <w:numFmt w:val="bullet"/>
      <w:lvlText w:val="-"/>
      <w:lvlJc w:val="left"/>
      <w:pPr>
        <w:ind w:left="720" w:hanging="360"/>
      </w:pPr>
      <w:rPr>
        <w:rFonts w:ascii="Simplified Arabic" w:eastAsiaTheme="minorHAnsi" w:hAnsi="Simplified Arabic" w:cs="Simplified Arabic" w:hint="default"/>
        <w:w w:val="100"/>
        <w:sz w:val="22"/>
        <w:szCs w:val="22"/>
        <w:lang w:val="en-US"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901ED5"/>
    <w:multiLevelType w:val="hybridMultilevel"/>
    <w:tmpl w:val="FF5C3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A555C0"/>
    <w:multiLevelType w:val="hybridMultilevel"/>
    <w:tmpl w:val="D90E8D02"/>
    <w:lvl w:ilvl="0" w:tplc="04090005">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7" w15:restartNumberingAfterBreak="0">
    <w:nsid w:val="79853ABB"/>
    <w:multiLevelType w:val="hybridMultilevel"/>
    <w:tmpl w:val="B6DCB4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7C7FC7"/>
    <w:multiLevelType w:val="hybridMultilevel"/>
    <w:tmpl w:val="DE88C304"/>
    <w:lvl w:ilvl="0" w:tplc="FFFFFFFF">
      <w:start w:val="1"/>
      <w:numFmt w:val="decimal"/>
      <w:lvlText w:val="%1."/>
      <w:lvlJc w:val="left"/>
      <w:pPr>
        <w:ind w:left="720" w:hanging="360"/>
      </w:pPr>
      <w:rPr>
        <w:rFonts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53880384">
    <w:abstractNumId w:val="24"/>
  </w:num>
  <w:num w:numId="2" w16cid:durableId="1187252425">
    <w:abstractNumId w:val="11"/>
  </w:num>
  <w:num w:numId="3" w16cid:durableId="187261963">
    <w:abstractNumId w:val="12"/>
  </w:num>
  <w:num w:numId="4" w16cid:durableId="1365599322">
    <w:abstractNumId w:val="28"/>
  </w:num>
  <w:num w:numId="5" w16cid:durableId="774448018">
    <w:abstractNumId w:val="1"/>
  </w:num>
  <w:num w:numId="6" w16cid:durableId="145517301">
    <w:abstractNumId w:val="14"/>
  </w:num>
  <w:num w:numId="7" w16cid:durableId="443693564">
    <w:abstractNumId w:val="6"/>
  </w:num>
  <w:num w:numId="8" w16cid:durableId="1230112530">
    <w:abstractNumId w:val="0"/>
  </w:num>
  <w:num w:numId="9" w16cid:durableId="975063576">
    <w:abstractNumId w:val="9"/>
  </w:num>
  <w:num w:numId="10" w16cid:durableId="604852211">
    <w:abstractNumId w:val="17"/>
  </w:num>
  <w:num w:numId="11" w16cid:durableId="206070122">
    <w:abstractNumId w:val="27"/>
  </w:num>
  <w:num w:numId="12" w16cid:durableId="57868512">
    <w:abstractNumId w:val="18"/>
  </w:num>
  <w:num w:numId="13" w16cid:durableId="1586299608">
    <w:abstractNumId w:val="13"/>
  </w:num>
  <w:num w:numId="14" w16cid:durableId="953289112">
    <w:abstractNumId w:val="16"/>
  </w:num>
  <w:num w:numId="15" w16cid:durableId="1998994791">
    <w:abstractNumId w:val="23"/>
  </w:num>
  <w:num w:numId="16" w16cid:durableId="1590197177">
    <w:abstractNumId w:val="8"/>
  </w:num>
  <w:num w:numId="17" w16cid:durableId="1998344707">
    <w:abstractNumId w:val="2"/>
  </w:num>
  <w:num w:numId="18" w16cid:durableId="1046173818">
    <w:abstractNumId w:val="5"/>
  </w:num>
  <w:num w:numId="19" w16cid:durableId="1013142774">
    <w:abstractNumId w:val="7"/>
  </w:num>
  <w:num w:numId="20" w16cid:durableId="1065182479">
    <w:abstractNumId w:val="15"/>
  </w:num>
  <w:num w:numId="21" w16cid:durableId="1779374556">
    <w:abstractNumId w:val="20"/>
  </w:num>
  <w:num w:numId="22" w16cid:durableId="1743603696">
    <w:abstractNumId w:val="3"/>
  </w:num>
  <w:num w:numId="23" w16cid:durableId="74211285">
    <w:abstractNumId w:val="10"/>
  </w:num>
  <w:num w:numId="24" w16cid:durableId="979916921">
    <w:abstractNumId w:val="21"/>
  </w:num>
  <w:num w:numId="25" w16cid:durableId="194268332">
    <w:abstractNumId w:val="4"/>
  </w:num>
  <w:num w:numId="26" w16cid:durableId="1736925608">
    <w:abstractNumId w:val="26"/>
  </w:num>
  <w:num w:numId="27" w16cid:durableId="323046146">
    <w:abstractNumId w:val="19"/>
  </w:num>
  <w:num w:numId="28" w16cid:durableId="88309380">
    <w:abstractNumId w:val="22"/>
  </w:num>
  <w:num w:numId="29" w16cid:durableId="113722181">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54AF"/>
    <w:rsid w:val="00047263"/>
    <w:rsid w:val="000504EB"/>
    <w:rsid w:val="00053BC8"/>
    <w:rsid w:val="00054E15"/>
    <w:rsid w:val="00075B92"/>
    <w:rsid w:val="0009517C"/>
    <w:rsid w:val="000C0DCA"/>
    <w:rsid w:val="000C744D"/>
    <w:rsid w:val="000D0218"/>
    <w:rsid w:val="000D0AA9"/>
    <w:rsid w:val="000F347D"/>
    <w:rsid w:val="000F433D"/>
    <w:rsid w:val="000F44B4"/>
    <w:rsid w:val="001075B8"/>
    <w:rsid w:val="0012047B"/>
    <w:rsid w:val="00124AD8"/>
    <w:rsid w:val="0013755D"/>
    <w:rsid w:val="00142D36"/>
    <w:rsid w:val="001657C7"/>
    <w:rsid w:val="00180CE1"/>
    <w:rsid w:val="001902DB"/>
    <w:rsid w:val="00193058"/>
    <w:rsid w:val="001B1C09"/>
    <w:rsid w:val="001C2162"/>
    <w:rsid w:val="001E118D"/>
    <w:rsid w:val="001E50AC"/>
    <w:rsid w:val="00205B21"/>
    <w:rsid w:val="00207392"/>
    <w:rsid w:val="002256A1"/>
    <w:rsid w:val="0023051A"/>
    <w:rsid w:val="00252E7D"/>
    <w:rsid w:val="002578A5"/>
    <w:rsid w:val="002672CF"/>
    <w:rsid w:val="00274AC8"/>
    <w:rsid w:val="00281C08"/>
    <w:rsid w:val="002A2648"/>
    <w:rsid w:val="002C5657"/>
    <w:rsid w:val="002C61E5"/>
    <w:rsid w:val="002D1114"/>
    <w:rsid w:val="002E5F59"/>
    <w:rsid w:val="003341E1"/>
    <w:rsid w:val="00346B33"/>
    <w:rsid w:val="00352982"/>
    <w:rsid w:val="003649E9"/>
    <w:rsid w:val="00366712"/>
    <w:rsid w:val="00370246"/>
    <w:rsid w:val="0037394F"/>
    <w:rsid w:val="003905F5"/>
    <w:rsid w:val="003A0744"/>
    <w:rsid w:val="003A3C9C"/>
    <w:rsid w:val="003B264B"/>
    <w:rsid w:val="003C2D5F"/>
    <w:rsid w:val="003E5251"/>
    <w:rsid w:val="003E5C40"/>
    <w:rsid w:val="00400B2D"/>
    <w:rsid w:val="004020BC"/>
    <w:rsid w:val="00406872"/>
    <w:rsid w:val="0041615F"/>
    <w:rsid w:val="00442201"/>
    <w:rsid w:val="0045180D"/>
    <w:rsid w:val="0046646D"/>
    <w:rsid w:val="004846EA"/>
    <w:rsid w:val="004B1C74"/>
    <w:rsid w:val="004B4ADF"/>
    <w:rsid w:val="004C6B86"/>
    <w:rsid w:val="004D3122"/>
    <w:rsid w:val="004F04CC"/>
    <w:rsid w:val="004F753F"/>
    <w:rsid w:val="005156A6"/>
    <w:rsid w:val="00546832"/>
    <w:rsid w:val="005524FE"/>
    <w:rsid w:val="0057235D"/>
    <w:rsid w:val="00573688"/>
    <w:rsid w:val="00575F9D"/>
    <w:rsid w:val="00577103"/>
    <w:rsid w:val="00582968"/>
    <w:rsid w:val="00582EB6"/>
    <w:rsid w:val="00590A94"/>
    <w:rsid w:val="00590B27"/>
    <w:rsid w:val="0059348B"/>
    <w:rsid w:val="005B3847"/>
    <w:rsid w:val="005D3CF1"/>
    <w:rsid w:val="005D761C"/>
    <w:rsid w:val="005E296B"/>
    <w:rsid w:val="006074F7"/>
    <w:rsid w:val="006220A7"/>
    <w:rsid w:val="00622920"/>
    <w:rsid w:val="00625B66"/>
    <w:rsid w:val="006270FB"/>
    <w:rsid w:val="0062761F"/>
    <w:rsid w:val="006668FD"/>
    <w:rsid w:val="00667603"/>
    <w:rsid w:val="00684D89"/>
    <w:rsid w:val="006948DE"/>
    <w:rsid w:val="00695AE8"/>
    <w:rsid w:val="006B3F02"/>
    <w:rsid w:val="006B5119"/>
    <w:rsid w:val="006C1924"/>
    <w:rsid w:val="006C39AE"/>
    <w:rsid w:val="006D395A"/>
    <w:rsid w:val="006F1A63"/>
    <w:rsid w:val="00705987"/>
    <w:rsid w:val="00706AFF"/>
    <w:rsid w:val="00716CE1"/>
    <w:rsid w:val="00723482"/>
    <w:rsid w:val="00723687"/>
    <w:rsid w:val="00737577"/>
    <w:rsid w:val="00746922"/>
    <w:rsid w:val="00756AA1"/>
    <w:rsid w:val="007B0E54"/>
    <w:rsid w:val="007B1BA2"/>
    <w:rsid w:val="007E3A20"/>
    <w:rsid w:val="007E7FD6"/>
    <w:rsid w:val="00831F03"/>
    <w:rsid w:val="0086498B"/>
    <w:rsid w:val="008733F0"/>
    <w:rsid w:val="00877AAC"/>
    <w:rsid w:val="0088386C"/>
    <w:rsid w:val="00895293"/>
    <w:rsid w:val="008A5069"/>
    <w:rsid w:val="008B15A5"/>
    <w:rsid w:val="008C7B47"/>
    <w:rsid w:val="008D006A"/>
    <w:rsid w:val="008E0C82"/>
    <w:rsid w:val="008E1C87"/>
    <w:rsid w:val="008F1CDD"/>
    <w:rsid w:val="008F1EAE"/>
    <w:rsid w:val="00902EE5"/>
    <w:rsid w:val="0090626E"/>
    <w:rsid w:val="009102BE"/>
    <w:rsid w:val="009102C9"/>
    <w:rsid w:val="00911059"/>
    <w:rsid w:val="009125CE"/>
    <w:rsid w:val="009131D0"/>
    <w:rsid w:val="0097136C"/>
    <w:rsid w:val="009A2B8A"/>
    <w:rsid w:val="009B6888"/>
    <w:rsid w:val="009B6B0F"/>
    <w:rsid w:val="009C0161"/>
    <w:rsid w:val="009C3EBB"/>
    <w:rsid w:val="009D0008"/>
    <w:rsid w:val="009D108D"/>
    <w:rsid w:val="009E1436"/>
    <w:rsid w:val="009E5668"/>
    <w:rsid w:val="009E65CA"/>
    <w:rsid w:val="009F4E84"/>
    <w:rsid w:val="009F74DF"/>
    <w:rsid w:val="00A052F4"/>
    <w:rsid w:val="00A05F4D"/>
    <w:rsid w:val="00A06317"/>
    <w:rsid w:val="00A06985"/>
    <w:rsid w:val="00A079D1"/>
    <w:rsid w:val="00A07C53"/>
    <w:rsid w:val="00A07E03"/>
    <w:rsid w:val="00A10AA2"/>
    <w:rsid w:val="00A16CAD"/>
    <w:rsid w:val="00A3109A"/>
    <w:rsid w:val="00A51980"/>
    <w:rsid w:val="00A6650A"/>
    <w:rsid w:val="00A74F76"/>
    <w:rsid w:val="00A901C4"/>
    <w:rsid w:val="00AA79E9"/>
    <w:rsid w:val="00AA7F8B"/>
    <w:rsid w:val="00AB0A70"/>
    <w:rsid w:val="00AB160B"/>
    <w:rsid w:val="00AC71A4"/>
    <w:rsid w:val="00AD61F4"/>
    <w:rsid w:val="00AD78A4"/>
    <w:rsid w:val="00AE32F7"/>
    <w:rsid w:val="00AF5ADD"/>
    <w:rsid w:val="00B04747"/>
    <w:rsid w:val="00B0504C"/>
    <w:rsid w:val="00B15EEB"/>
    <w:rsid w:val="00B2564D"/>
    <w:rsid w:val="00B3529F"/>
    <w:rsid w:val="00B55620"/>
    <w:rsid w:val="00B63B0F"/>
    <w:rsid w:val="00B65E61"/>
    <w:rsid w:val="00B75AB4"/>
    <w:rsid w:val="00B7678A"/>
    <w:rsid w:val="00B90116"/>
    <w:rsid w:val="00B93AFB"/>
    <w:rsid w:val="00BA5D18"/>
    <w:rsid w:val="00BB01E8"/>
    <w:rsid w:val="00BC23A5"/>
    <w:rsid w:val="00BD5BA2"/>
    <w:rsid w:val="00BE0251"/>
    <w:rsid w:val="00BF59D1"/>
    <w:rsid w:val="00C03B66"/>
    <w:rsid w:val="00C04D0B"/>
    <w:rsid w:val="00C244DC"/>
    <w:rsid w:val="00C25B29"/>
    <w:rsid w:val="00C3232C"/>
    <w:rsid w:val="00C43A2B"/>
    <w:rsid w:val="00C44BE0"/>
    <w:rsid w:val="00C53306"/>
    <w:rsid w:val="00C64354"/>
    <w:rsid w:val="00C67370"/>
    <w:rsid w:val="00C71E18"/>
    <w:rsid w:val="00C7511F"/>
    <w:rsid w:val="00C811D1"/>
    <w:rsid w:val="00C81CFA"/>
    <w:rsid w:val="00CB0CB2"/>
    <w:rsid w:val="00CB5874"/>
    <w:rsid w:val="00CC29C2"/>
    <w:rsid w:val="00CD26C8"/>
    <w:rsid w:val="00CF6FE7"/>
    <w:rsid w:val="00D03870"/>
    <w:rsid w:val="00D0649D"/>
    <w:rsid w:val="00D22171"/>
    <w:rsid w:val="00D42B84"/>
    <w:rsid w:val="00D57203"/>
    <w:rsid w:val="00D605EE"/>
    <w:rsid w:val="00D904A0"/>
    <w:rsid w:val="00DA311C"/>
    <w:rsid w:val="00DA5075"/>
    <w:rsid w:val="00DB7F24"/>
    <w:rsid w:val="00DE1308"/>
    <w:rsid w:val="00E051E0"/>
    <w:rsid w:val="00E066DB"/>
    <w:rsid w:val="00E158F7"/>
    <w:rsid w:val="00E21205"/>
    <w:rsid w:val="00E21E36"/>
    <w:rsid w:val="00E308E3"/>
    <w:rsid w:val="00E34685"/>
    <w:rsid w:val="00E45DDD"/>
    <w:rsid w:val="00E46291"/>
    <w:rsid w:val="00E71C79"/>
    <w:rsid w:val="00E750F6"/>
    <w:rsid w:val="00E80FD9"/>
    <w:rsid w:val="00E93CB8"/>
    <w:rsid w:val="00EA0DA8"/>
    <w:rsid w:val="00EA6B5D"/>
    <w:rsid w:val="00EA7278"/>
    <w:rsid w:val="00ED0EC2"/>
    <w:rsid w:val="00ED2687"/>
    <w:rsid w:val="00ED616B"/>
    <w:rsid w:val="00EE0504"/>
    <w:rsid w:val="00EE1A03"/>
    <w:rsid w:val="00EE616A"/>
    <w:rsid w:val="00EE6869"/>
    <w:rsid w:val="00F04E29"/>
    <w:rsid w:val="00F3131F"/>
    <w:rsid w:val="00F45990"/>
    <w:rsid w:val="00F546CE"/>
    <w:rsid w:val="00F60EEB"/>
    <w:rsid w:val="00F76746"/>
    <w:rsid w:val="00F979DA"/>
    <w:rsid w:val="00FB4285"/>
    <w:rsid w:val="00FD75A0"/>
    <w:rsid w:val="00FE0BF4"/>
    <w:rsid w:val="00FE3D37"/>
    <w:rsid w:val="00FF3D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20A7"/>
    <w:pPr>
      <w:bidi/>
    </w:pPr>
  </w:style>
  <w:style w:type="paragraph" w:styleId="1">
    <w:name w:val="heading 1"/>
    <w:basedOn w:val="a"/>
    <w:next w:val="a"/>
    <w:link w:val="1Char"/>
    <w:uiPriority w:val="9"/>
    <w:qFormat/>
    <w:rsid w:val="005156A6"/>
    <w:pPr>
      <w:keepNext/>
      <w:keepLines/>
      <w:spacing w:before="240" w:after="0"/>
      <w:jc w:val="center"/>
      <w:outlineLvl w:val="0"/>
    </w:pPr>
    <w:rPr>
      <w:rFonts w:asciiTheme="majorHAnsi" w:eastAsiaTheme="majorEastAsia" w:hAnsiTheme="majorHAnsi" w:cs="Simplified Arabic"/>
      <w:bCs/>
      <w:color w:val="000000" w:themeColor="text1"/>
      <w:sz w:val="32"/>
      <w:szCs w:val="36"/>
    </w:rPr>
  </w:style>
  <w:style w:type="paragraph" w:styleId="2">
    <w:name w:val="heading 2"/>
    <w:basedOn w:val="a"/>
    <w:link w:val="2Char"/>
    <w:uiPriority w:val="9"/>
    <w:qFormat/>
    <w:rsid w:val="005156A6"/>
    <w:pPr>
      <w:bidi w:val="0"/>
      <w:spacing w:before="100" w:beforeAutospacing="1" w:after="100" w:afterAutospacing="1" w:line="240" w:lineRule="auto"/>
      <w:jc w:val="center"/>
      <w:outlineLvl w:val="1"/>
    </w:pPr>
    <w:rPr>
      <w:rFonts w:ascii="Times New Roman" w:eastAsia="Times New Roman" w:hAnsi="Times New Roman" w:cs="Simplified Arabic"/>
      <w:b/>
      <w:bCs/>
      <w:kern w:val="0"/>
      <w:sz w:val="36"/>
      <w:szCs w:val="32"/>
      <w14:ligatures w14:val="none"/>
    </w:rPr>
  </w:style>
  <w:style w:type="paragraph" w:styleId="3">
    <w:name w:val="heading 3"/>
    <w:basedOn w:val="a"/>
    <w:next w:val="a"/>
    <w:link w:val="3Char"/>
    <w:uiPriority w:val="9"/>
    <w:unhideWhenUsed/>
    <w:qFormat/>
    <w:rsid w:val="005156A6"/>
    <w:pPr>
      <w:keepNext/>
      <w:keepLines/>
      <w:spacing w:before="40" w:after="0"/>
      <w:outlineLvl w:val="2"/>
    </w:pPr>
    <w:rPr>
      <w:rFonts w:asciiTheme="majorHAnsi" w:eastAsiaTheme="majorEastAsia" w:hAnsiTheme="majorHAnsi" w:cs="Simplified Arabic"/>
      <w:bCs/>
      <w:color w:val="000000" w:themeColor="text1"/>
      <w:sz w:val="24"/>
      <w:szCs w:val="36"/>
    </w:rPr>
  </w:style>
  <w:style w:type="paragraph" w:styleId="4">
    <w:name w:val="heading 4"/>
    <w:basedOn w:val="a"/>
    <w:next w:val="a"/>
    <w:link w:val="4Char"/>
    <w:uiPriority w:val="9"/>
    <w:unhideWhenUsed/>
    <w:qFormat/>
    <w:rsid w:val="00E93CB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unhideWhenUsed/>
    <w:qFormat/>
    <w:rsid w:val="00AA7F8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8F1CD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6C1924"/>
    <w:rPr>
      <w:b/>
      <w:bCs/>
    </w:rPr>
  </w:style>
  <w:style w:type="paragraph" w:styleId="a7">
    <w:name w:val="List Paragraph"/>
    <w:aliases w:val="NumberedList"/>
    <w:basedOn w:val="a"/>
    <w:link w:val="Char1"/>
    <w:uiPriority w:val="34"/>
    <w:qFormat/>
    <w:rsid w:val="00A6650A"/>
    <w:pPr>
      <w:ind w:left="720"/>
      <w:contextualSpacing/>
    </w:pPr>
  </w:style>
  <w:style w:type="paragraph" w:customStyle="1" w:styleId="p1">
    <w:name w:val="p1"/>
    <w:basedOn w:val="a"/>
    <w:rsid w:val="00A07E03"/>
    <w:pPr>
      <w:bidi w:val="0"/>
      <w:spacing w:after="0" w:line="240" w:lineRule="auto"/>
    </w:pPr>
    <w:rPr>
      <w:rFonts w:ascii="Helvetica" w:eastAsia="Times New Roman" w:hAnsi="Helvetica" w:cs="Times New Roman"/>
      <w:color w:val="000000"/>
      <w:kern w:val="0"/>
      <w:sz w:val="21"/>
      <w:szCs w:val="21"/>
      <w14:ligatures w14:val="none"/>
    </w:rPr>
  </w:style>
  <w:style w:type="character" w:customStyle="1" w:styleId="apple-converted-space">
    <w:name w:val="apple-converted-space"/>
    <w:basedOn w:val="a0"/>
    <w:rsid w:val="00FE0BF4"/>
  </w:style>
  <w:style w:type="character" w:styleId="a8">
    <w:name w:val="Emphasis"/>
    <w:basedOn w:val="a0"/>
    <w:uiPriority w:val="20"/>
    <w:qFormat/>
    <w:rsid w:val="00FE0BF4"/>
    <w:rPr>
      <w:i/>
      <w:iCs/>
    </w:rPr>
  </w:style>
  <w:style w:type="paragraph" w:customStyle="1" w:styleId="p2">
    <w:name w:val="p2"/>
    <w:basedOn w:val="a"/>
    <w:rsid w:val="000F433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3">
    <w:name w:val="p3"/>
    <w:basedOn w:val="a"/>
    <w:rsid w:val="000F433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1">
    <w:name w:val="s1"/>
    <w:basedOn w:val="a0"/>
    <w:rsid w:val="000F433D"/>
  </w:style>
  <w:style w:type="character" w:customStyle="1" w:styleId="2Char">
    <w:name w:val="عنوان 2 Char"/>
    <w:basedOn w:val="a0"/>
    <w:link w:val="2"/>
    <w:uiPriority w:val="9"/>
    <w:rsid w:val="005156A6"/>
    <w:rPr>
      <w:rFonts w:ascii="Times New Roman" w:eastAsia="Times New Roman" w:hAnsi="Times New Roman" w:cs="Simplified Arabic"/>
      <w:b/>
      <w:bCs/>
      <w:kern w:val="0"/>
      <w:sz w:val="36"/>
      <w:szCs w:val="32"/>
      <w14:ligatures w14:val="none"/>
    </w:rPr>
  </w:style>
  <w:style w:type="character" w:customStyle="1" w:styleId="s2">
    <w:name w:val="s2"/>
    <w:basedOn w:val="a0"/>
    <w:rsid w:val="000F433D"/>
  </w:style>
  <w:style w:type="paragraph" w:customStyle="1" w:styleId="p4">
    <w:name w:val="p4"/>
    <w:basedOn w:val="a"/>
    <w:rsid w:val="000F433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3">
    <w:name w:val="s3"/>
    <w:basedOn w:val="a0"/>
    <w:rsid w:val="000F433D"/>
  </w:style>
  <w:style w:type="character" w:customStyle="1" w:styleId="3Char">
    <w:name w:val="عنوان 3 Char"/>
    <w:basedOn w:val="a0"/>
    <w:link w:val="3"/>
    <w:uiPriority w:val="9"/>
    <w:rsid w:val="005156A6"/>
    <w:rPr>
      <w:rFonts w:asciiTheme="majorHAnsi" w:eastAsiaTheme="majorEastAsia" w:hAnsiTheme="majorHAnsi" w:cs="Simplified Arabic"/>
      <w:bCs/>
      <w:color w:val="000000" w:themeColor="text1"/>
      <w:sz w:val="24"/>
      <w:szCs w:val="36"/>
    </w:rPr>
  </w:style>
  <w:style w:type="character" w:customStyle="1" w:styleId="1Char">
    <w:name w:val="العنوان 1 Char"/>
    <w:basedOn w:val="a0"/>
    <w:link w:val="1"/>
    <w:uiPriority w:val="9"/>
    <w:rsid w:val="005156A6"/>
    <w:rPr>
      <w:rFonts w:asciiTheme="majorHAnsi" w:eastAsiaTheme="majorEastAsia" w:hAnsiTheme="majorHAnsi" w:cs="Simplified Arabic"/>
      <w:bCs/>
      <w:color w:val="000000" w:themeColor="text1"/>
      <w:sz w:val="32"/>
      <w:szCs w:val="36"/>
    </w:rPr>
  </w:style>
  <w:style w:type="paragraph" w:styleId="a9">
    <w:name w:val="TOC Heading"/>
    <w:basedOn w:val="a"/>
    <w:next w:val="a"/>
    <w:uiPriority w:val="39"/>
    <w:unhideWhenUsed/>
    <w:qFormat/>
    <w:rsid w:val="00667603"/>
    <w:pPr>
      <w:keepNext/>
      <w:keepLines/>
      <w:spacing w:before="480" w:after="0" w:line="276" w:lineRule="auto"/>
    </w:pPr>
    <w:rPr>
      <w:rFonts w:asciiTheme="majorHAnsi" w:eastAsiaTheme="majorEastAsia" w:hAnsiTheme="majorHAnsi" w:cstheme="majorBidi"/>
      <w:b/>
      <w:bCs/>
      <w:color w:val="2F5496" w:themeColor="accent1" w:themeShade="BF"/>
      <w:kern w:val="0"/>
      <w:sz w:val="28"/>
      <w:szCs w:val="28"/>
      <w:rtl/>
      <w14:ligatures w14:val="none"/>
    </w:rPr>
  </w:style>
  <w:style w:type="paragraph" w:styleId="10">
    <w:name w:val="toc 1"/>
    <w:basedOn w:val="a"/>
    <w:next w:val="a"/>
    <w:autoRedefine/>
    <w:uiPriority w:val="39"/>
    <w:unhideWhenUsed/>
    <w:rsid w:val="00667603"/>
    <w:pPr>
      <w:spacing w:before="120" w:after="120"/>
    </w:pPr>
    <w:rPr>
      <w:rFonts w:cstheme="minorHAnsi"/>
      <w:b/>
      <w:bCs/>
      <w:caps/>
      <w:sz w:val="20"/>
      <w:szCs w:val="24"/>
    </w:rPr>
  </w:style>
  <w:style w:type="paragraph" w:styleId="20">
    <w:name w:val="toc 2"/>
    <w:basedOn w:val="a"/>
    <w:next w:val="a"/>
    <w:autoRedefine/>
    <w:uiPriority w:val="39"/>
    <w:unhideWhenUsed/>
    <w:rsid w:val="00EA0DA8"/>
    <w:pPr>
      <w:tabs>
        <w:tab w:val="right" w:leader="dot" w:pos="9016"/>
      </w:tabs>
      <w:spacing w:after="0" w:line="240" w:lineRule="auto"/>
      <w:ind w:left="220"/>
      <w:jc w:val="both"/>
    </w:pPr>
    <w:rPr>
      <w:rFonts w:cstheme="minorHAnsi"/>
      <w:smallCaps/>
      <w:sz w:val="20"/>
      <w:szCs w:val="24"/>
    </w:rPr>
  </w:style>
  <w:style w:type="paragraph" w:styleId="30">
    <w:name w:val="toc 3"/>
    <w:basedOn w:val="a"/>
    <w:next w:val="a"/>
    <w:autoRedefine/>
    <w:uiPriority w:val="39"/>
    <w:unhideWhenUsed/>
    <w:rsid w:val="00667603"/>
    <w:pPr>
      <w:spacing w:after="0"/>
      <w:ind w:left="440"/>
    </w:pPr>
    <w:rPr>
      <w:rFonts w:cstheme="minorHAnsi"/>
      <w:i/>
      <w:iCs/>
      <w:sz w:val="20"/>
      <w:szCs w:val="24"/>
    </w:rPr>
  </w:style>
  <w:style w:type="paragraph" w:styleId="40">
    <w:name w:val="toc 4"/>
    <w:basedOn w:val="a"/>
    <w:next w:val="a"/>
    <w:autoRedefine/>
    <w:uiPriority w:val="39"/>
    <w:unhideWhenUsed/>
    <w:rsid w:val="00667603"/>
    <w:pPr>
      <w:spacing w:after="0"/>
      <w:ind w:left="660"/>
    </w:pPr>
    <w:rPr>
      <w:rFonts w:cstheme="minorHAnsi"/>
      <w:sz w:val="18"/>
      <w:szCs w:val="21"/>
    </w:rPr>
  </w:style>
  <w:style w:type="paragraph" w:styleId="50">
    <w:name w:val="toc 5"/>
    <w:basedOn w:val="a"/>
    <w:next w:val="a"/>
    <w:autoRedefine/>
    <w:uiPriority w:val="39"/>
    <w:unhideWhenUsed/>
    <w:rsid w:val="00667603"/>
    <w:pPr>
      <w:spacing w:after="0"/>
      <w:ind w:left="880"/>
    </w:pPr>
    <w:rPr>
      <w:rFonts w:cstheme="minorHAnsi"/>
      <w:sz w:val="18"/>
      <w:szCs w:val="21"/>
    </w:rPr>
  </w:style>
  <w:style w:type="paragraph" w:styleId="6">
    <w:name w:val="toc 6"/>
    <w:basedOn w:val="a"/>
    <w:next w:val="a"/>
    <w:autoRedefine/>
    <w:uiPriority w:val="39"/>
    <w:unhideWhenUsed/>
    <w:rsid w:val="00667603"/>
    <w:pPr>
      <w:spacing w:after="0"/>
      <w:ind w:left="1100"/>
    </w:pPr>
    <w:rPr>
      <w:rFonts w:cstheme="minorHAnsi"/>
      <w:sz w:val="18"/>
      <w:szCs w:val="21"/>
    </w:rPr>
  </w:style>
  <w:style w:type="paragraph" w:styleId="7">
    <w:name w:val="toc 7"/>
    <w:basedOn w:val="a"/>
    <w:next w:val="a"/>
    <w:autoRedefine/>
    <w:uiPriority w:val="39"/>
    <w:unhideWhenUsed/>
    <w:rsid w:val="00667603"/>
    <w:pPr>
      <w:spacing w:after="0"/>
      <w:ind w:left="1320"/>
    </w:pPr>
    <w:rPr>
      <w:rFonts w:cstheme="minorHAnsi"/>
      <w:sz w:val="18"/>
      <w:szCs w:val="21"/>
    </w:rPr>
  </w:style>
  <w:style w:type="paragraph" w:styleId="8">
    <w:name w:val="toc 8"/>
    <w:basedOn w:val="a"/>
    <w:next w:val="a"/>
    <w:autoRedefine/>
    <w:uiPriority w:val="39"/>
    <w:unhideWhenUsed/>
    <w:rsid w:val="00667603"/>
    <w:pPr>
      <w:spacing w:after="0"/>
      <w:ind w:left="1540"/>
    </w:pPr>
    <w:rPr>
      <w:rFonts w:cstheme="minorHAnsi"/>
      <w:sz w:val="18"/>
      <w:szCs w:val="21"/>
    </w:rPr>
  </w:style>
  <w:style w:type="paragraph" w:styleId="9">
    <w:name w:val="toc 9"/>
    <w:basedOn w:val="a"/>
    <w:next w:val="a"/>
    <w:autoRedefine/>
    <w:uiPriority w:val="39"/>
    <w:unhideWhenUsed/>
    <w:rsid w:val="00667603"/>
    <w:pPr>
      <w:spacing w:after="0"/>
      <w:ind w:left="1760"/>
    </w:pPr>
    <w:rPr>
      <w:rFonts w:cstheme="minorHAnsi"/>
      <w:sz w:val="18"/>
      <w:szCs w:val="21"/>
    </w:rPr>
  </w:style>
  <w:style w:type="paragraph" w:styleId="aa">
    <w:name w:val="Title"/>
    <w:basedOn w:val="a"/>
    <w:next w:val="a"/>
    <w:link w:val="Char2"/>
    <w:uiPriority w:val="10"/>
    <w:qFormat/>
    <w:rsid w:val="008E1C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a"/>
    <w:uiPriority w:val="10"/>
    <w:rsid w:val="008E1C87"/>
    <w:rPr>
      <w:rFonts w:asciiTheme="majorHAnsi" w:eastAsiaTheme="majorEastAsia" w:hAnsiTheme="majorHAnsi" w:cstheme="majorBidi"/>
      <w:spacing w:val="-10"/>
      <w:kern w:val="28"/>
      <w:sz w:val="56"/>
      <w:szCs w:val="56"/>
    </w:rPr>
  </w:style>
  <w:style w:type="paragraph" w:styleId="ab">
    <w:name w:val="No Spacing"/>
    <w:uiPriority w:val="1"/>
    <w:qFormat/>
    <w:rsid w:val="008E1C87"/>
    <w:pPr>
      <w:bidi/>
      <w:spacing w:after="0" w:line="240" w:lineRule="auto"/>
    </w:pPr>
  </w:style>
  <w:style w:type="character" w:styleId="Hyperlink">
    <w:name w:val="Hyperlink"/>
    <w:basedOn w:val="a0"/>
    <w:uiPriority w:val="99"/>
    <w:unhideWhenUsed/>
    <w:rsid w:val="00E93CB8"/>
    <w:rPr>
      <w:color w:val="0563C1" w:themeColor="hyperlink"/>
      <w:u w:val="single"/>
    </w:rPr>
  </w:style>
  <w:style w:type="character" w:customStyle="1" w:styleId="4Char">
    <w:name w:val="عنوان 4 Char"/>
    <w:basedOn w:val="a0"/>
    <w:link w:val="4"/>
    <w:uiPriority w:val="9"/>
    <w:rsid w:val="00E93CB8"/>
    <w:rPr>
      <w:rFonts w:asciiTheme="majorHAnsi" w:eastAsiaTheme="majorEastAsia" w:hAnsiTheme="majorHAnsi" w:cstheme="majorBidi"/>
      <w:i/>
      <w:iCs/>
      <w:color w:val="2F5496" w:themeColor="accent1" w:themeShade="BF"/>
    </w:rPr>
  </w:style>
  <w:style w:type="table" w:styleId="ac">
    <w:name w:val="Table Grid"/>
    <w:basedOn w:val="a1"/>
    <w:uiPriority w:val="39"/>
    <w:rsid w:val="006270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6270F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d">
    <w:name w:val="page number"/>
    <w:basedOn w:val="a0"/>
    <w:uiPriority w:val="99"/>
    <w:semiHidden/>
    <w:unhideWhenUsed/>
    <w:rsid w:val="005E296B"/>
  </w:style>
  <w:style w:type="character" w:customStyle="1" w:styleId="5Char">
    <w:name w:val="عنوان 5 Char"/>
    <w:basedOn w:val="a0"/>
    <w:link w:val="5"/>
    <w:uiPriority w:val="9"/>
    <w:rsid w:val="00AA7F8B"/>
    <w:rPr>
      <w:rFonts w:asciiTheme="majorHAnsi" w:eastAsiaTheme="majorEastAsia" w:hAnsiTheme="majorHAnsi" w:cstheme="majorBidi"/>
      <w:color w:val="2F5496" w:themeColor="accent1" w:themeShade="BF"/>
    </w:rPr>
  </w:style>
  <w:style w:type="character" w:styleId="ae">
    <w:name w:val="Unresolved Mention"/>
    <w:basedOn w:val="a0"/>
    <w:uiPriority w:val="99"/>
    <w:semiHidden/>
    <w:unhideWhenUsed/>
    <w:rsid w:val="003341E1"/>
    <w:rPr>
      <w:color w:val="605E5C"/>
      <w:shd w:val="clear" w:color="auto" w:fill="E1DFDD"/>
    </w:rPr>
  </w:style>
  <w:style w:type="table" w:customStyle="1" w:styleId="TableGrid1">
    <w:name w:val="Table Grid1"/>
    <w:basedOn w:val="a1"/>
    <w:next w:val="ac"/>
    <w:uiPriority w:val="39"/>
    <w:rsid w:val="00C811D1"/>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c"/>
    <w:uiPriority w:val="59"/>
    <w:rsid w:val="00E34685"/>
    <w:pPr>
      <w:bidi/>
      <w:spacing w:after="0" w:line="240" w:lineRule="auto"/>
    </w:pPr>
    <w:rPr>
      <w:rFonts w:ascii="Sakkal Majalla" w:hAnsi="Sakkal Majalla" w:cs="Sakkal Majalla"/>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aliases w:val="NumberedList Char"/>
    <w:link w:val="a7"/>
    <w:uiPriority w:val="34"/>
    <w:locked/>
    <w:rsid w:val="00442201"/>
  </w:style>
  <w:style w:type="table" w:customStyle="1" w:styleId="TableGrid3">
    <w:name w:val="Table Grid3"/>
    <w:basedOn w:val="a1"/>
    <w:next w:val="ac"/>
    <w:uiPriority w:val="39"/>
    <w:rsid w:val="00442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c"/>
    <w:uiPriority w:val="39"/>
    <w:rsid w:val="000C0DCA"/>
    <w:pPr>
      <w:bidi/>
      <w:spacing w:after="0" w:line="240" w:lineRule="auto"/>
    </w:pPr>
    <w:rPr>
      <w:rFonts w:ascii="Sakkal Majalla" w:hAnsi="Sakkal Majalla" w:cs="Sakkal Majalla"/>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c"/>
    <w:uiPriority w:val="39"/>
    <w:rsid w:val="009F74DF"/>
    <w:pPr>
      <w:bidi/>
      <w:spacing w:after="0" w:line="240" w:lineRule="auto"/>
    </w:pPr>
    <w:rPr>
      <w:rFonts w:ascii="Sakkal Majalla" w:hAnsi="Sakkal Majalla" w:cs="Sakkal Majalla"/>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c"/>
    <w:uiPriority w:val="39"/>
    <w:rsid w:val="00D42B84"/>
    <w:pPr>
      <w:bidi/>
      <w:spacing w:after="0" w:line="240" w:lineRule="auto"/>
    </w:pPr>
    <w:rPr>
      <w:rFonts w:ascii="Sakkal Majalla" w:hAnsi="Sakkal Majalla" w:cs="Sakkal Majalla"/>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Grid Table Light"/>
    <w:basedOn w:val="a1"/>
    <w:uiPriority w:val="40"/>
    <w:rsid w:val="00D42B84"/>
    <w:pPr>
      <w:bidi/>
      <w:spacing w:after="0" w:line="240" w:lineRule="auto"/>
    </w:pPr>
    <w:rPr>
      <w:rFonts w:ascii="Sakkal Majalla" w:hAnsi="Sakkal Majalla" w:cs="Sakkal Majalla"/>
      <w:sz w:val="28"/>
      <w:szCs w:val="28"/>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43462">
      <w:bodyDiv w:val="1"/>
      <w:marLeft w:val="0"/>
      <w:marRight w:val="0"/>
      <w:marTop w:val="0"/>
      <w:marBottom w:val="0"/>
      <w:divBdr>
        <w:top w:val="none" w:sz="0" w:space="0" w:color="auto"/>
        <w:left w:val="none" w:sz="0" w:space="0" w:color="auto"/>
        <w:bottom w:val="none" w:sz="0" w:space="0" w:color="auto"/>
        <w:right w:val="none" w:sz="0" w:space="0" w:color="auto"/>
      </w:divBdr>
    </w:div>
    <w:div w:id="33388940">
      <w:bodyDiv w:val="1"/>
      <w:marLeft w:val="0"/>
      <w:marRight w:val="0"/>
      <w:marTop w:val="0"/>
      <w:marBottom w:val="0"/>
      <w:divBdr>
        <w:top w:val="none" w:sz="0" w:space="0" w:color="auto"/>
        <w:left w:val="none" w:sz="0" w:space="0" w:color="auto"/>
        <w:bottom w:val="none" w:sz="0" w:space="0" w:color="auto"/>
        <w:right w:val="none" w:sz="0" w:space="0" w:color="auto"/>
      </w:divBdr>
    </w:div>
    <w:div w:id="48574015">
      <w:bodyDiv w:val="1"/>
      <w:marLeft w:val="0"/>
      <w:marRight w:val="0"/>
      <w:marTop w:val="0"/>
      <w:marBottom w:val="0"/>
      <w:divBdr>
        <w:top w:val="none" w:sz="0" w:space="0" w:color="auto"/>
        <w:left w:val="none" w:sz="0" w:space="0" w:color="auto"/>
        <w:bottom w:val="none" w:sz="0" w:space="0" w:color="auto"/>
        <w:right w:val="none" w:sz="0" w:space="0" w:color="auto"/>
      </w:divBdr>
    </w:div>
    <w:div w:id="165100468">
      <w:bodyDiv w:val="1"/>
      <w:marLeft w:val="0"/>
      <w:marRight w:val="0"/>
      <w:marTop w:val="0"/>
      <w:marBottom w:val="0"/>
      <w:divBdr>
        <w:top w:val="none" w:sz="0" w:space="0" w:color="auto"/>
        <w:left w:val="none" w:sz="0" w:space="0" w:color="auto"/>
        <w:bottom w:val="none" w:sz="0" w:space="0" w:color="auto"/>
        <w:right w:val="none" w:sz="0" w:space="0" w:color="auto"/>
      </w:divBdr>
    </w:div>
    <w:div w:id="245001060">
      <w:bodyDiv w:val="1"/>
      <w:marLeft w:val="0"/>
      <w:marRight w:val="0"/>
      <w:marTop w:val="0"/>
      <w:marBottom w:val="0"/>
      <w:divBdr>
        <w:top w:val="none" w:sz="0" w:space="0" w:color="auto"/>
        <w:left w:val="none" w:sz="0" w:space="0" w:color="auto"/>
        <w:bottom w:val="none" w:sz="0" w:space="0" w:color="auto"/>
        <w:right w:val="none" w:sz="0" w:space="0" w:color="auto"/>
      </w:divBdr>
    </w:div>
    <w:div w:id="337512378">
      <w:bodyDiv w:val="1"/>
      <w:marLeft w:val="0"/>
      <w:marRight w:val="0"/>
      <w:marTop w:val="0"/>
      <w:marBottom w:val="0"/>
      <w:divBdr>
        <w:top w:val="none" w:sz="0" w:space="0" w:color="auto"/>
        <w:left w:val="none" w:sz="0" w:space="0" w:color="auto"/>
        <w:bottom w:val="none" w:sz="0" w:space="0" w:color="auto"/>
        <w:right w:val="none" w:sz="0" w:space="0" w:color="auto"/>
      </w:divBdr>
    </w:div>
    <w:div w:id="361591987">
      <w:bodyDiv w:val="1"/>
      <w:marLeft w:val="0"/>
      <w:marRight w:val="0"/>
      <w:marTop w:val="0"/>
      <w:marBottom w:val="0"/>
      <w:divBdr>
        <w:top w:val="none" w:sz="0" w:space="0" w:color="auto"/>
        <w:left w:val="none" w:sz="0" w:space="0" w:color="auto"/>
        <w:bottom w:val="none" w:sz="0" w:space="0" w:color="auto"/>
        <w:right w:val="none" w:sz="0" w:space="0" w:color="auto"/>
      </w:divBdr>
    </w:div>
    <w:div w:id="455608311">
      <w:bodyDiv w:val="1"/>
      <w:marLeft w:val="0"/>
      <w:marRight w:val="0"/>
      <w:marTop w:val="0"/>
      <w:marBottom w:val="0"/>
      <w:divBdr>
        <w:top w:val="none" w:sz="0" w:space="0" w:color="auto"/>
        <w:left w:val="none" w:sz="0" w:space="0" w:color="auto"/>
        <w:bottom w:val="none" w:sz="0" w:space="0" w:color="auto"/>
        <w:right w:val="none" w:sz="0" w:space="0" w:color="auto"/>
      </w:divBdr>
    </w:div>
    <w:div w:id="534125992">
      <w:bodyDiv w:val="1"/>
      <w:marLeft w:val="0"/>
      <w:marRight w:val="0"/>
      <w:marTop w:val="0"/>
      <w:marBottom w:val="0"/>
      <w:divBdr>
        <w:top w:val="none" w:sz="0" w:space="0" w:color="auto"/>
        <w:left w:val="none" w:sz="0" w:space="0" w:color="auto"/>
        <w:bottom w:val="none" w:sz="0" w:space="0" w:color="auto"/>
        <w:right w:val="none" w:sz="0" w:space="0" w:color="auto"/>
      </w:divBdr>
    </w:div>
    <w:div w:id="534655110">
      <w:bodyDiv w:val="1"/>
      <w:marLeft w:val="0"/>
      <w:marRight w:val="0"/>
      <w:marTop w:val="0"/>
      <w:marBottom w:val="0"/>
      <w:divBdr>
        <w:top w:val="none" w:sz="0" w:space="0" w:color="auto"/>
        <w:left w:val="none" w:sz="0" w:space="0" w:color="auto"/>
        <w:bottom w:val="none" w:sz="0" w:space="0" w:color="auto"/>
        <w:right w:val="none" w:sz="0" w:space="0" w:color="auto"/>
      </w:divBdr>
    </w:div>
    <w:div w:id="609510782">
      <w:bodyDiv w:val="1"/>
      <w:marLeft w:val="0"/>
      <w:marRight w:val="0"/>
      <w:marTop w:val="0"/>
      <w:marBottom w:val="0"/>
      <w:divBdr>
        <w:top w:val="none" w:sz="0" w:space="0" w:color="auto"/>
        <w:left w:val="none" w:sz="0" w:space="0" w:color="auto"/>
        <w:bottom w:val="none" w:sz="0" w:space="0" w:color="auto"/>
        <w:right w:val="none" w:sz="0" w:space="0" w:color="auto"/>
      </w:divBdr>
    </w:div>
    <w:div w:id="609557201">
      <w:bodyDiv w:val="1"/>
      <w:marLeft w:val="0"/>
      <w:marRight w:val="0"/>
      <w:marTop w:val="0"/>
      <w:marBottom w:val="0"/>
      <w:divBdr>
        <w:top w:val="none" w:sz="0" w:space="0" w:color="auto"/>
        <w:left w:val="none" w:sz="0" w:space="0" w:color="auto"/>
        <w:bottom w:val="none" w:sz="0" w:space="0" w:color="auto"/>
        <w:right w:val="none" w:sz="0" w:space="0" w:color="auto"/>
      </w:divBdr>
    </w:div>
    <w:div w:id="657148578">
      <w:bodyDiv w:val="1"/>
      <w:marLeft w:val="0"/>
      <w:marRight w:val="0"/>
      <w:marTop w:val="0"/>
      <w:marBottom w:val="0"/>
      <w:divBdr>
        <w:top w:val="none" w:sz="0" w:space="0" w:color="auto"/>
        <w:left w:val="none" w:sz="0" w:space="0" w:color="auto"/>
        <w:bottom w:val="none" w:sz="0" w:space="0" w:color="auto"/>
        <w:right w:val="none" w:sz="0" w:space="0" w:color="auto"/>
      </w:divBdr>
    </w:div>
    <w:div w:id="784932734">
      <w:bodyDiv w:val="1"/>
      <w:marLeft w:val="0"/>
      <w:marRight w:val="0"/>
      <w:marTop w:val="0"/>
      <w:marBottom w:val="0"/>
      <w:divBdr>
        <w:top w:val="none" w:sz="0" w:space="0" w:color="auto"/>
        <w:left w:val="none" w:sz="0" w:space="0" w:color="auto"/>
        <w:bottom w:val="none" w:sz="0" w:space="0" w:color="auto"/>
        <w:right w:val="none" w:sz="0" w:space="0" w:color="auto"/>
      </w:divBdr>
    </w:div>
    <w:div w:id="793910426">
      <w:bodyDiv w:val="1"/>
      <w:marLeft w:val="0"/>
      <w:marRight w:val="0"/>
      <w:marTop w:val="0"/>
      <w:marBottom w:val="0"/>
      <w:divBdr>
        <w:top w:val="none" w:sz="0" w:space="0" w:color="auto"/>
        <w:left w:val="none" w:sz="0" w:space="0" w:color="auto"/>
        <w:bottom w:val="none" w:sz="0" w:space="0" w:color="auto"/>
        <w:right w:val="none" w:sz="0" w:space="0" w:color="auto"/>
      </w:divBdr>
    </w:div>
    <w:div w:id="1071805565">
      <w:bodyDiv w:val="1"/>
      <w:marLeft w:val="0"/>
      <w:marRight w:val="0"/>
      <w:marTop w:val="0"/>
      <w:marBottom w:val="0"/>
      <w:divBdr>
        <w:top w:val="none" w:sz="0" w:space="0" w:color="auto"/>
        <w:left w:val="none" w:sz="0" w:space="0" w:color="auto"/>
        <w:bottom w:val="none" w:sz="0" w:space="0" w:color="auto"/>
        <w:right w:val="none" w:sz="0" w:space="0" w:color="auto"/>
      </w:divBdr>
    </w:div>
    <w:div w:id="1112944496">
      <w:bodyDiv w:val="1"/>
      <w:marLeft w:val="0"/>
      <w:marRight w:val="0"/>
      <w:marTop w:val="0"/>
      <w:marBottom w:val="0"/>
      <w:divBdr>
        <w:top w:val="none" w:sz="0" w:space="0" w:color="auto"/>
        <w:left w:val="none" w:sz="0" w:space="0" w:color="auto"/>
        <w:bottom w:val="none" w:sz="0" w:space="0" w:color="auto"/>
        <w:right w:val="none" w:sz="0" w:space="0" w:color="auto"/>
      </w:divBdr>
    </w:div>
    <w:div w:id="1178498958">
      <w:bodyDiv w:val="1"/>
      <w:marLeft w:val="0"/>
      <w:marRight w:val="0"/>
      <w:marTop w:val="0"/>
      <w:marBottom w:val="0"/>
      <w:divBdr>
        <w:top w:val="none" w:sz="0" w:space="0" w:color="auto"/>
        <w:left w:val="none" w:sz="0" w:space="0" w:color="auto"/>
        <w:bottom w:val="none" w:sz="0" w:space="0" w:color="auto"/>
        <w:right w:val="none" w:sz="0" w:space="0" w:color="auto"/>
      </w:divBdr>
    </w:div>
    <w:div w:id="1178929901">
      <w:bodyDiv w:val="1"/>
      <w:marLeft w:val="0"/>
      <w:marRight w:val="0"/>
      <w:marTop w:val="0"/>
      <w:marBottom w:val="0"/>
      <w:divBdr>
        <w:top w:val="none" w:sz="0" w:space="0" w:color="auto"/>
        <w:left w:val="none" w:sz="0" w:space="0" w:color="auto"/>
        <w:bottom w:val="none" w:sz="0" w:space="0" w:color="auto"/>
        <w:right w:val="none" w:sz="0" w:space="0" w:color="auto"/>
      </w:divBdr>
    </w:div>
    <w:div w:id="1199395021">
      <w:bodyDiv w:val="1"/>
      <w:marLeft w:val="0"/>
      <w:marRight w:val="0"/>
      <w:marTop w:val="0"/>
      <w:marBottom w:val="0"/>
      <w:divBdr>
        <w:top w:val="none" w:sz="0" w:space="0" w:color="auto"/>
        <w:left w:val="none" w:sz="0" w:space="0" w:color="auto"/>
        <w:bottom w:val="none" w:sz="0" w:space="0" w:color="auto"/>
        <w:right w:val="none" w:sz="0" w:space="0" w:color="auto"/>
      </w:divBdr>
    </w:div>
    <w:div w:id="1344824358">
      <w:bodyDiv w:val="1"/>
      <w:marLeft w:val="0"/>
      <w:marRight w:val="0"/>
      <w:marTop w:val="0"/>
      <w:marBottom w:val="0"/>
      <w:divBdr>
        <w:top w:val="none" w:sz="0" w:space="0" w:color="auto"/>
        <w:left w:val="none" w:sz="0" w:space="0" w:color="auto"/>
        <w:bottom w:val="none" w:sz="0" w:space="0" w:color="auto"/>
        <w:right w:val="none" w:sz="0" w:space="0" w:color="auto"/>
      </w:divBdr>
    </w:div>
    <w:div w:id="1376200577">
      <w:bodyDiv w:val="1"/>
      <w:marLeft w:val="0"/>
      <w:marRight w:val="0"/>
      <w:marTop w:val="0"/>
      <w:marBottom w:val="0"/>
      <w:divBdr>
        <w:top w:val="none" w:sz="0" w:space="0" w:color="auto"/>
        <w:left w:val="none" w:sz="0" w:space="0" w:color="auto"/>
        <w:bottom w:val="none" w:sz="0" w:space="0" w:color="auto"/>
        <w:right w:val="none" w:sz="0" w:space="0" w:color="auto"/>
      </w:divBdr>
    </w:div>
    <w:div w:id="1461726093">
      <w:bodyDiv w:val="1"/>
      <w:marLeft w:val="0"/>
      <w:marRight w:val="0"/>
      <w:marTop w:val="0"/>
      <w:marBottom w:val="0"/>
      <w:divBdr>
        <w:top w:val="none" w:sz="0" w:space="0" w:color="auto"/>
        <w:left w:val="none" w:sz="0" w:space="0" w:color="auto"/>
        <w:bottom w:val="none" w:sz="0" w:space="0" w:color="auto"/>
        <w:right w:val="none" w:sz="0" w:space="0" w:color="auto"/>
      </w:divBdr>
    </w:div>
    <w:div w:id="1611815818">
      <w:bodyDiv w:val="1"/>
      <w:marLeft w:val="0"/>
      <w:marRight w:val="0"/>
      <w:marTop w:val="0"/>
      <w:marBottom w:val="0"/>
      <w:divBdr>
        <w:top w:val="none" w:sz="0" w:space="0" w:color="auto"/>
        <w:left w:val="none" w:sz="0" w:space="0" w:color="auto"/>
        <w:bottom w:val="none" w:sz="0" w:space="0" w:color="auto"/>
        <w:right w:val="none" w:sz="0" w:space="0" w:color="auto"/>
      </w:divBdr>
    </w:div>
    <w:div w:id="1659534137">
      <w:bodyDiv w:val="1"/>
      <w:marLeft w:val="0"/>
      <w:marRight w:val="0"/>
      <w:marTop w:val="0"/>
      <w:marBottom w:val="0"/>
      <w:divBdr>
        <w:top w:val="none" w:sz="0" w:space="0" w:color="auto"/>
        <w:left w:val="none" w:sz="0" w:space="0" w:color="auto"/>
        <w:bottom w:val="none" w:sz="0" w:space="0" w:color="auto"/>
        <w:right w:val="none" w:sz="0" w:space="0" w:color="auto"/>
      </w:divBdr>
    </w:div>
    <w:div w:id="1666283593">
      <w:bodyDiv w:val="1"/>
      <w:marLeft w:val="0"/>
      <w:marRight w:val="0"/>
      <w:marTop w:val="0"/>
      <w:marBottom w:val="0"/>
      <w:divBdr>
        <w:top w:val="none" w:sz="0" w:space="0" w:color="auto"/>
        <w:left w:val="none" w:sz="0" w:space="0" w:color="auto"/>
        <w:bottom w:val="none" w:sz="0" w:space="0" w:color="auto"/>
        <w:right w:val="none" w:sz="0" w:space="0" w:color="auto"/>
      </w:divBdr>
    </w:div>
    <w:div w:id="1703822398">
      <w:bodyDiv w:val="1"/>
      <w:marLeft w:val="0"/>
      <w:marRight w:val="0"/>
      <w:marTop w:val="0"/>
      <w:marBottom w:val="0"/>
      <w:divBdr>
        <w:top w:val="none" w:sz="0" w:space="0" w:color="auto"/>
        <w:left w:val="none" w:sz="0" w:space="0" w:color="auto"/>
        <w:bottom w:val="none" w:sz="0" w:space="0" w:color="auto"/>
        <w:right w:val="none" w:sz="0" w:space="0" w:color="auto"/>
      </w:divBdr>
    </w:div>
    <w:div w:id="1787845417">
      <w:bodyDiv w:val="1"/>
      <w:marLeft w:val="0"/>
      <w:marRight w:val="0"/>
      <w:marTop w:val="0"/>
      <w:marBottom w:val="0"/>
      <w:divBdr>
        <w:top w:val="none" w:sz="0" w:space="0" w:color="auto"/>
        <w:left w:val="none" w:sz="0" w:space="0" w:color="auto"/>
        <w:bottom w:val="none" w:sz="0" w:space="0" w:color="auto"/>
        <w:right w:val="none" w:sz="0" w:space="0" w:color="auto"/>
      </w:divBdr>
    </w:div>
    <w:div w:id="1806853154">
      <w:bodyDiv w:val="1"/>
      <w:marLeft w:val="0"/>
      <w:marRight w:val="0"/>
      <w:marTop w:val="0"/>
      <w:marBottom w:val="0"/>
      <w:divBdr>
        <w:top w:val="none" w:sz="0" w:space="0" w:color="auto"/>
        <w:left w:val="none" w:sz="0" w:space="0" w:color="auto"/>
        <w:bottom w:val="none" w:sz="0" w:space="0" w:color="auto"/>
        <w:right w:val="none" w:sz="0" w:space="0" w:color="auto"/>
      </w:divBdr>
    </w:div>
    <w:div w:id="1815180064">
      <w:bodyDiv w:val="1"/>
      <w:marLeft w:val="0"/>
      <w:marRight w:val="0"/>
      <w:marTop w:val="0"/>
      <w:marBottom w:val="0"/>
      <w:divBdr>
        <w:top w:val="none" w:sz="0" w:space="0" w:color="auto"/>
        <w:left w:val="none" w:sz="0" w:space="0" w:color="auto"/>
        <w:bottom w:val="none" w:sz="0" w:space="0" w:color="auto"/>
        <w:right w:val="none" w:sz="0" w:space="0" w:color="auto"/>
      </w:divBdr>
    </w:div>
    <w:div w:id="1896693746">
      <w:bodyDiv w:val="1"/>
      <w:marLeft w:val="0"/>
      <w:marRight w:val="0"/>
      <w:marTop w:val="0"/>
      <w:marBottom w:val="0"/>
      <w:divBdr>
        <w:top w:val="none" w:sz="0" w:space="0" w:color="auto"/>
        <w:left w:val="none" w:sz="0" w:space="0" w:color="auto"/>
        <w:bottom w:val="none" w:sz="0" w:space="0" w:color="auto"/>
        <w:right w:val="none" w:sz="0" w:space="0" w:color="auto"/>
      </w:divBdr>
    </w:div>
    <w:div w:id="1913158567">
      <w:bodyDiv w:val="1"/>
      <w:marLeft w:val="0"/>
      <w:marRight w:val="0"/>
      <w:marTop w:val="0"/>
      <w:marBottom w:val="0"/>
      <w:divBdr>
        <w:top w:val="none" w:sz="0" w:space="0" w:color="auto"/>
        <w:left w:val="none" w:sz="0" w:space="0" w:color="auto"/>
        <w:bottom w:val="none" w:sz="0" w:space="0" w:color="auto"/>
        <w:right w:val="none" w:sz="0" w:space="0" w:color="auto"/>
      </w:divBdr>
    </w:div>
    <w:div w:id="1922637702">
      <w:bodyDiv w:val="1"/>
      <w:marLeft w:val="0"/>
      <w:marRight w:val="0"/>
      <w:marTop w:val="0"/>
      <w:marBottom w:val="0"/>
      <w:divBdr>
        <w:top w:val="none" w:sz="0" w:space="0" w:color="auto"/>
        <w:left w:val="none" w:sz="0" w:space="0" w:color="auto"/>
        <w:bottom w:val="none" w:sz="0" w:space="0" w:color="auto"/>
        <w:right w:val="none" w:sz="0" w:space="0" w:color="auto"/>
      </w:divBdr>
    </w:div>
    <w:div w:id="1924681130">
      <w:bodyDiv w:val="1"/>
      <w:marLeft w:val="0"/>
      <w:marRight w:val="0"/>
      <w:marTop w:val="0"/>
      <w:marBottom w:val="0"/>
      <w:divBdr>
        <w:top w:val="none" w:sz="0" w:space="0" w:color="auto"/>
        <w:left w:val="none" w:sz="0" w:space="0" w:color="auto"/>
        <w:bottom w:val="none" w:sz="0" w:space="0" w:color="auto"/>
        <w:right w:val="none" w:sz="0" w:space="0" w:color="auto"/>
      </w:divBdr>
    </w:div>
    <w:div w:id="1960867477">
      <w:bodyDiv w:val="1"/>
      <w:marLeft w:val="0"/>
      <w:marRight w:val="0"/>
      <w:marTop w:val="0"/>
      <w:marBottom w:val="0"/>
      <w:divBdr>
        <w:top w:val="none" w:sz="0" w:space="0" w:color="auto"/>
        <w:left w:val="none" w:sz="0" w:space="0" w:color="auto"/>
        <w:bottom w:val="none" w:sz="0" w:space="0" w:color="auto"/>
        <w:right w:val="none" w:sz="0" w:space="0" w:color="auto"/>
      </w:divBdr>
    </w:div>
    <w:div w:id="1975669994">
      <w:bodyDiv w:val="1"/>
      <w:marLeft w:val="0"/>
      <w:marRight w:val="0"/>
      <w:marTop w:val="0"/>
      <w:marBottom w:val="0"/>
      <w:divBdr>
        <w:top w:val="none" w:sz="0" w:space="0" w:color="auto"/>
        <w:left w:val="none" w:sz="0" w:space="0" w:color="auto"/>
        <w:bottom w:val="none" w:sz="0" w:space="0" w:color="auto"/>
        <w:right w:val="none" w:sz="0" w:space="0" w:color="auto"/>
      </w:divBdr>
    </w:div>
    <w:div w:id="2086146320">
      <w:bodyDiv w:val="1"/>
      <w:marLeft w:val="0"/>
      <w:marRight w:val="0"/>
      <w:marTop w:val="0"/>
      <w:marBottom w:val="0"/>
      <w:divBdr>
        <w:top w:val="none" w:sz="0" w:space="0" w:color="auto"/>
        <w:left w:val="none" w:sz="0" w:space="0" w:color="auto"/>
        <w:bottom w:val="none" w:sz="0" w:space="0" w:color="auto"/>
        <w:right w:val="none" w:sz="0" w:space="0" w:color="auto"/>
      </w:divBdr>
    </w:div>
    <w:div w:id="2106881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FEF69-34E2-B44D-B86C-C8B619332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5041</Words>
  <Characters>28739</Characters>
  <Application>Microsoft Office Word</Application>
  <DocSecurity>0</DocSecurity>
  <Lines>239</Lines>
  <Paragraphs>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ALMALKI</cp:lastModifiedBy>
  <cp:revision>2</cp:revision>
  <cp:lastPrinted>2025-12-27T06:09:00Z</cp:lastPrinted>
  <dcterms:created xsi:type="dcterms:W3CDTF">2025-12-27T06:13:00Z</dcterms:created>
  <dcterms:modified xsi:type="dcterms:W3CDTF">2025-12-27T06:13:00Z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