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rPr/>
      </w:pPr>
      <w:r w:rsidDel="00000000" w:rsidR="00000000" w:rsidRPr="00000000">
        <w:rPr>
          <w:rtl w:val="1"/>
        </w:rPr>
        <w:t xml:space="preserve">عنوانين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تخرج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الماجستير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المقترحة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الاولولية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١-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الطرفية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الأولى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0"/>
        </w:rPr>
        <w:t xml:space="preserve">First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rtl w:val="0"/>
        </w:rPr>
        <w:t xml:space="preserve">Party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Data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الحملات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الخصوصية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٢-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تقنيات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الذكاء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الاصطناعي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الحملات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</w:p>
    <w:p w:rsidR="00000000" w:rsidDel="00000000" w:rsidP="00000000" w:rsidRDefault="00000000" w:rsidRPr="00000000" w14:paraId="00000007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٣- </w:t>
      </w:r>
      <w:r w:rsidDel="00000000" w:rsidR="00000000" w:rsidRPr="00000000">
        <w:rPr>
          <w:rtl w:val="1"/>
        </w:rPr>
        <w:t xml:space="preserve">أثر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التكامل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أنظمة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الإحالات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متعددة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التسويقي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الإلكترونية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