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55511D7" w:rsidR="00EA22ED" w:rsidRDefault="00DF70D0"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DF70D0"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B9A52BA" w:rsidR="00EA22ED" w:rsidRPr="00DF70D0" w:rsidRDefault="00DF70D0" w:rsidP="00CC5AD4">
            <w:pPr>
              <w:jc w:val="center"/>
              <w:rPr>
                <w:color w:val="FF0000"/>
              </w:rPr>
            </w:pPr>
            <w:r w:rsidRPr="00DF70D0">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A27F6A8" w:rsidR="00EA22ED" w:rsidRDefault="00DF70D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DF70D0"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4D7B97" w:rsidR="00EA22ED" w:rsidRDefault="00DF70D0"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DF70D0"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47B9922" w:rsidR="00EA22ED" w:rsidRPr="00DF70D0" w:rsidRDefault="00DF70D0" w:rsidP="00CC5AD4">
            <w:pPr>
              <w:jc w:val="center"/>
              <w:rPr>
                <w:color w:val="FF0000"/>
              </w:rPr>
            </w:pPr>
            <w:r w:rsidRPr="00DF70D0">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C991C17" w:rsidR="00EA22ED" w:rsidRDefault="00DF70D0"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DF70D0"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D340B4C" w:rsidR="00EA22ED" w:rsidRDefault="00DF70D0"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DF70D0"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E27DC97" w:rsidR="00EA22ED" w:rsidRDefault="00DF70D0"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DF70D0"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83826DC" w:rsidR="00EA22ED" w:rsidRDefault="00DF70D0"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DF70D0"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964509D" w:rsidR="00EA22ED" w:rsidRDefault="00DF70D0"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4E049CA8" w:rsidR="00EA22ED" w:rsidRPr="00DF70D0" w:rsidRDefault="00EA22ED" w:rsidP="00CC5AD4">
            <w:pPr>
              <w:jc w:val="center"/>
              <w:rPr>
                <w:color w:val="FF0000"/>
              </w:rP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C9012E7" w:rsidR="00EA22ED" w:rsidRDefault="00DF70D0"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DF70D0"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0DDF001" w:rsidR="00EA22ED" w:rsidRDefault="00DF70D0"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DF70D0"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8DD2B61" w:rsidR="00EA22ED" w:rsidRPr="00DF70D0" w:rsidRDefault="00DF70D0" w:rsidP="00CC5AD4">
            <w:pPr>
              <w:jc w:val="center"/>
              <w:rPr>
                <w:color w:val="FF0000"/>
              </w:rPr>
            </w:pPr>
            <w:r w:rsidRPr="00DF70D0">
              <w:rPr>
                <w:color w:val="FF0000"/>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5CD040E" w14:textId="77777777" w:rsidR="00EA22ED" w:rsidRPr="00DF70D0" w:rsidRDefault="00DF70D0" w:rsidP="00CC5AD4">
            <w:pPr>
              <w:jc w:val="center"/>
              <w:rPr>
                <w:color w:val="FF0000"/>
                <w:rtl/>
                <w:lang w:bidi="ar-EG"/>
              </w:rPr>
            </w:pPr>
            <w:r>
              <w:rPr>
                <w:rFonts w:hint="cs"/>
                <w:rtl/>
                <w:lang w:bidi="ar-EG"/>
              </w:rPr>
              <w:t>1</w:t>
            </w:r>
            <w:r w:rsidRPr="00DF70D0">
              <w:rPr>
                <w:rFonts w:hint="cs"/>
                <w:color w:val="FF0000"/>
                <w:rtl/>
                <w:lang w:bidi="ar-EG"/>
              </w:rPr>
              <w:t xml:space="preserve">-العنوان لابد أن يعكس المتغيرات التي سيتم قياسها فقط، وانت بناء على فروضك ستقيس اثر الذكاء </w:t>
            </w:r>
            <w:proofErr w:type="spellStart"/>
            <w:r w:rsidRPr="00DF70D0">
              <w:rPr>
                <w:rFonts w:hint="cs"/>
                <w:color w:val="FF0000"/>
                <w:rtl/>
                <w:lang w:bidi="ar-EG"/>
              </w:rPr>
              <w:t>العاطفى</w:t>
            </w:r>
            <w:proofErr w:type="spellEnd"/>
            <w:r w:rsidRPr="00DF70D0">
              <w:rPr>
                <w:rFonts w:hint="cs"/>
                <w:color w:val="FF0000"/>
                <w:rtl/>
                <w:lang w:bidi="ar-EG"/>
              </w:rPr>
              <w:t xml:space="preserve"> في الأداء الوظيفي </w:t>
            </w:r>
            <w:proofErr w:type="gramStart"/>
            <w:r w:rsidRPr="00DF70D0">
              <w:rPr>
                <w:rFonts w:hint="cs"/>
                <w:color w:val="FF0000"/>
                <w:rtl/>
                <w:lang w:bidi="ar-EG"/>
              </w:rPr>
              <w:t xml:space="preserve">( </w:t>
            </w:r>
            <w:proofErr w:type="spellStart"/>
            <w:r w:rsidRPr="00DF70D0">
              <w:rPr>
                <w:rFonts w:hint="cs"/>
                <w:color w:val="FF0000"/>
                <w:rtl/>
                <w:lang w:bidi="ar-EG"/>
              </w:rPr>
              <w:t>إحذف</w:t>
            </w:r>
            <w:proofErr w:type="spellEnd"/>
            <w:proofErr w:type="gramEnd"/>
            <w:r w:rsidRPr="00DF70D0">
              <w:rPr>
                <w:rFonts w:hint="cs"/>
                <w:color w:val="FF0000"/>
                <w:rtl/>
                <w:lang w:bidi="ar-EG"/>
              </w:rPr>
              <w:t xml:space="preserve">  و تنمية المهارات من العنوان)</w:t>
            </w:r>
          </w:p>
          <w:p w14:paraId="12628B9C" w14:textId="77777777" w:rsidR="00DF70D0" w:rsidRPr="00DF70D0" w:rsidRDefault="00DF70D0" w:rsidP="00CC5AD4">
            <w:pPr>
              <w:jc w:val="center"/>
              <w:rPr>
                <w:color w:val="FF0000"/>
                <w:rtl/>
                <w:lang w:bidi="ar-EG"/>
              </w:rPr>
            </w:pPr>
            <w:r w:rsidRPr="00DF70D0">
              <w:rPr>
                <w:rFonts w:hint="cs"/>
                <w:color w:val="FF0000"/>
                <w:rtl/>
                <w:lang w:bidi="ar-EG"/>
              </w:rPr>
              <w:t xml:space="preserve">2-احذف العناوين من أهمية </w:t>
            </w:r>
            <w:proofErr w:type="spellStart"/>
            <w:r w:rsidRPr="00DF70D0">
              <w:rPr>
                <w:rFonts w:hint="cs"/>
                <w:color w:val="FF0000"/>
                <w:rtl/>
                <w:lang w:bidi="ar-EG"/>
              </w:rPr>
              <w:t>الدراسه</w:t>
            </w:r>
            <w:proofErr w:type="spellEnd"/>
            <w:r w:rsidRPr="00DF70D0">
              <w:rPr>
                <w:rFonts w:hint="cs"/>
                <w:color w:val="FF0000"/>
                <w:rtl/>
                <w:lang w:bidi="ar-EG"/>
              </w:rPr>
              <w:t xml:space="preserve"> </w:t>
            </w:r>
            <w:proofErr w:type="gramStart"/>
            <w:r w:rsidRPr="00DF70D0">
              <w:rPr>
                <w:rFonts w:hint="cs"/>
                <w:color w:val="FF0000"/>
                <w:rtl/>
                <w:lang w:bidi="ar-EG"/>
              </w:rPr>
              <w:t>‘ اجعلها</w:t>
            </w:r>
            <w:proofErr w:type="gramEnd"/>
            <w:r w:rsidRPr="00DF70D0">
              <w:rPr>
                <w:rFonts w:hint="cs"/>
                <w:color w:val="FF0000"/>
                <w:rtl/>
                <w:lang w:bidi="ar-EG"/>
              </w:rPr>
              <w:t xml:space="preserve"> عناصر فقط</w:t>
            </w:r>
          </w:p>
          <w:p w14:paraId="6E851A0E" w14:textId="77777777" w:rsidR="00DF70D0" w:rsidRPr="00DF70D0" w:rsidRDefault="00DF70D0" w:rsidP="00CC5AD4">
            <w:pPr>
              <w:jc w:val="center"/>
              <w:rPr>
                <w:color w:val="FF0000"/>
                <w:rtl/>
                <w:lang w:bidi="ar-EG"/>
              </w:rPr>
            </w:pPr>
            <w:r w:rsidRPr="00DF70D0">
              <w:rPr>
                <w:rFonts w:hint="cs"/>
                <w:color w:val="FF0000"/>
                <w:rtl/>
                <w:lang w:bidi="ar-EG"/>
              </w:rPr>
              <w:t>3-مطلوب صياغة المراجع بأسلوب</w:t>
            </w:r>
          </w:p>
          <w:p w14:paraId="0E230BE2" w14:textId="670556FD" w:rsidR="00DF70D0" w:rsidRDefault="00DF70D0" w:rsidP="00CC5AD4">
            <w:pPr>
              <w:jc w:val="center"/>
              <w:rPr>
                <w:rFonts w:hint="cs"/>
                <w:lang w:bidi="ar-EG"/>
              </w:rPr>
            </w:pPr>
            <w:r>
              <w:rPr>
                <w:lang w:bidi="ar-EG"/>
              </w:rPr>
              <w:t>APA</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07376684" w14:textId="77777777" w:rsidR="00DF70D0" w:rsidRPr="00DF70D0" w:rsidRDefault="00DF70D0" w:rsidP="00DF70D0"/>
    <w:p w14:paraId="72217C54" w14:textId="77777777" w:rsidR="00DF70D0" w:rsidRPr="00DF70D0" w:rsidRDefault="00DF70D0" w:rsidP="00DF70D0">
      <w:pPr>
        <w:rPr>
          <w:color w:val="FF0000"/>
          <w:sz w:val="32"/>
          <w:szCs w:val="32"/>
        </w:rPr>
      </w:pPr>
    </w:p>
    <w:p w14:paraId="18D33B7D" w14:textId="55462ED2" w:rsidR="00DF70D0" w:rsidRPr="00DF70D0" w:rsidRDefault="00DF70D0" w:rsidP="00DF70D0">
      <w:pPr>
        <w:jc w:val="center"/>
        <w:rPr>
          <w:rFonts w:hint="cs"/>
          <w:color w:val="FF0000"/>
          <w:sz w:val="32"/>
          <w:szCs w:val="32"/>
          <w:rtl/>
          <w:lang w:bidi="ar-EG"/>
        </w:rPr>
      </w:pPr>
      <w:r w:rsidRPr="00DF70D0">
        <w:rPr>
          <w:rFonts w:hint="cs"/>
          <w:color w:val="FF0000"/>
          <w:sz w:val="32"/>
          <w:szCs w:val="32"/>
          <w:rtl/>
          <w:lang w:bidi="ar-EG"/>
        </w:rPr>
        <w:t>بحث متميز</w:t>
      </w:r>
    </w:p>
    <w:sectPr w:rsidR="00DF70D0" w:rsidRPr="00DF70D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DE0A81"/>
    <w:rsid w:val="00DF70D0"/>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420</Words>
  <Characters>2394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