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68BAE91F" w14:textId="77777777" w:rsidR="00531BFF" w:rsidRDefault="00C02409" w:rsidP="00531BFF">
      <w:pPr>
        <w:bidi/>
        <w:rPr>
          <w:rtl/>
        </w:rPr>
      </w:pPr>
      <w:r w:rsidRPr="00C02409">
        <w:rPr>
          <w:rtl/>
        </w:rPr>
        <w:t>تحية طيبة وبعد،</w:t>
      </w:r>
      <w:r w:rsidR="00531BFF">
        <w:rPr>
          <w:rFonts w:hint="cs"/>
          <w:rtl/>
        </w:rPr>
        <w:t xml:space="preserve"> </w:t>
      </w:r>
      <w:r w:rsidR="00531BFF"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="00531BFF" w:rsidRPr="00C02409">
        <w:rPr>
          <w:b/>
          <w:bCs/>
          <w:rtl/>
        </w:rPr>
        <w:t>ملء الجدول التالي</w:t>
      </w:r>
      <w:r w:rsidR="00531BFF"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="00531BFF" w:rsidRPr="00C02409">
        <w:t>.</w:t>
      </w:r>
    </w:p>
    <w:p w14:paraId="5D9BE52F" w14:textId="658E2A18" w:rsidR="00C02409" w:rsidRPr="00C02409" w:rsidRDefault="00531BFF" w:rsidP="00531BFF">
      <w:pPr>
        <w:bidi/>
      </w:pPr>
      <w:r>
        <w:rPr>
          <w:rFonts w:hint="cs"/>
          <w:rtl/>
        </w:rPr>
        <w:t>تقييم الخطة البحثية للطالب / امل الدوسري</w:t>
      </w:r>
      <w:bookmarkStart w:id="0" w:name="_GoBack"/>
      <w:bookmarkEnd w:id="0"/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7B760A" w14:paraId="1CDFFCCE" w14:textId="77777777" w:rsidTr="007B760A">
        <w:trPr>
          <w:trHeight w:val="1292"/>
        </w:trPr>
        <w:tc>
          <w:tcPr>
            <w:tcW w:w="2976" w:type="dxa"/>
            <w:vAlign w:val="center"/>
          </w:tcPr>
          <w:p w14:paraId="788E8607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0C0A6393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059AC0B8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7B760A" w14:paraId="5066ECCE" w14:textId="77777777" w:rsidTr="007B760A">
        <w:trPr>
          <w:trHeight w:val="348"/>
        </w:trPr>
        <w:tc>
          <w:tcPr>
            <w:tcW w:w="2976" w:type="dxa"/>
          </w:tcPr>
          <w:p w14:paraId="57F239E2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1F95CA1E" w14:textId="77777777" w:rsidR="005B6E0D" w:rsidRPr="005B6E0D" w:rsidRDefault="005B6E0D" w:rsidP="005B6E0D">
            <w:pPr>
              <w:bidi/>
              <w:rPr>
                <w:lang w:val="en-US"/>
              </w:rPr>
            </w:pPr>
            <w:r w:rsidRPr="005B6E0D">
              <w:rPr>
                <w:rFonts w:cs="Arial"/>
                <w:rtl/>
                <w:lang w:val="en-US"/>
              </w:rPr>
              <w:t>العنوان دقيق، ومحدد، ويعكس بوضوح العلاقة بين متغيرين: الذكاء التنظيمي (كمتغير مستقل) والكشف عن الاحتيال (كمتغير تابع) في سياق قطاع التأمين.</w:t>
            </w:r>
          </w:p>
          <w:p w14:paraId="5077A1DC" w14:textId="77777777" w:rsidR="005B6E0D" w:rsidRPr="005B6E0D" w:rsidRDefault="005B6E0D" w:rsidP="005B6E0D">
            <w:pPr>
              <w:bidi/>
              <w:rPr>
                <w:lang w:val="en-US"/>
              </w:rPr>
            </w:pPr>
            <w:r w:rsidRPr="005B6E0D">
              <w:rPr>
                <w:rFonts w:cs="Arial"/>
                <w:rtl/>
                <w:lang w:val="en-US"/>
              </w:rPr>
              <w:t>يشير إلى المنهجية "دراسة ميدانية" والمجال المكاني "السعودية"، مما يعزز الوضوح.</w:t>
            </w:r>
          </w:p>
          <w:p w14:paraId="18896145" w14:textId="77777777" w:rsidR="005B6E0D" w:rsidRPr="005B6E0D" w:rsidRDefault="005B6E0D" w:rsidP="005B6E0D">
            <w:pPr>
              <w:bidi/>
              <w:rPr>
                <w:lang w:val="en-US"/>
              </w:rPr>
            </w:pPr>
            <w:r w:rsidRPr="005B6E0D">
              <w:rPr>
                <w:rFonts w:cs="Arial"/>
                <w:rtl/>
                <w:lang w:val="en-US"/>
              </w:rPr>
              <w:t>التحسين المقترح:</w:t>
            </w:r>
          </w:p>
          <w:p w14:paraId="5637A173" w14:textId="713685F8" w:rsidR="007B760A" w:rsidRPr="005B6E0D" w:rsidRDefault="005B6E0D" w:rsidP="005B6E0D">
            <w:pPr>
              <w:bidi/>
              <w:rPr>
                <w:lang w:val="en-US"/>
              </w:rPr>
            </w:pPr>
            <w:r w:rsidRPr="005B6E0D">
              <w:rPr>
                <w:rFonts w:cs="Arial"/>
                <w:rtl/>
                <w:lang w:val="en-US"/>
              </w:rPr>
              <w:t>يمكن إيضاح نوع الاحتيال (إن كان ماليًا، إداريًا، أو احتيال مطالبات) لزيادة التحديد.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4A076432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7B760A" w:rsidRDefault="007B760A" w:rsidP="00C34464">
            <w:pPr>
              <w:bidi/>
            </w:pPr>
          </w:p>
        </w:tc>
      </w:tr>
      <w:tr w:rsidR="007B760A" w14:paraId="195ECCF8" w14:textId="77777777" w:rsidTr="007B760A">
        <w:trPr>
          <w:trHeight w:val="361"/>
        </w:trPr>
        <w:tc>
          <w:tcPr>
            <w:tcW w:w="2976" w:type="dxa"/>
          </w:tcPr>
          <w:p w14:paraId="17976AF0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3DE7647E" w14:textId="77777777" w:rsidR="005B6E0D" w:rsidRDefault="005B6E0D" w:rsidP="005B6E0D">
            <w:pPr>
              <w:bidi/>
            </w:pPr>
            <w:r>
              <w:rPr>
                <w:rFonts w:cs="Arial"/>
                <w:rtl/>
              </w:rPr>
              <w:t>المقدمة جيدة وغنية بالمداخل المنطقية، وتعرض خلفية الدراسة ومشكلتها العامة وتطورها من الواقع والممارسات الراهنة في قطاع التأمين.</w:t>
            </w:r>
          </w:p>
          <w:p w14:paraId="71071E39" w14:textId="77777777" w:rsidR="005B6E0D" w:rsidRDefault="005B6E0D" w:rsidP="005B6E0D">
            <w:pPr>
              <w:bidi/>
            </w:pPr>
            <w:r>
              <w:rPr>
                <w:rFonts w:cs="Arial"/>
                <w:rtl/>
              </w:rPr>
              <w:t>تربط بين الذكاء التنظيمي ومكافحة الاحتيال بشكل مفاهيمي وتطبيقي.</w:t>
            </w:r>
          </w:p>
          <w:p w14:paraId="391F527D" w14:textId="77777777" w:rsidR="005B6E0D" w:rsidRDefault="005B6E0D" w:rsidP="005B6E0D">
            <w:pPr>
              <w:bidi/>
            </w:pPr>
            <w:r>
              <w:rPr>
                <w:rFonts w:cs="Arial"/>
                <w:rtl/>
              </w:rPr>
              <w:t>التحسين المقترح:</w:t>
            </w:r>
          </w:p>
          <w:p w14:paraId="01AC60E7" w14:textId="77777777" w:rsidR="005B6E0D" w:rsidRDefault="005B6E0D" w:rsidP="005B6E0D">
            <w:pPr>
              <w:bidi/>
            </w:pPr>
            <w:r>
              <w:rPr>
                <w:rFonts w:cs="Arial"/>
                <w:rtl/>
              </w:rPr>
              <w:t>تخفيف الإطناب النظري في بعض الفقرات، والتركيز أكثر على فجوة البحث العملية في المملكة.</w:t>
            </w:r>
          </w:p>
          <w:p w14:paraId="1B341BEC" w14:textId="4D0E2914" w:rsidR="007B760A" w:rsidRDefault="005B6E0D" w:rsidP="005B6E0D">
            <w:pPr>
              <w:bidi/>
            </w:pPr>
            <w:r>
              <w:rPr>
                <w:rFonts w:cs="Arial"/>
                <w:rtl/>
              </w:rPr>
              <w:t>تعزيز الترابط بين الفقرات بإشارات انتقالية واضحة.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553A8DC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391FF09F" w14:textId="77777777" w:rsidR="007B760A" w:rsidRDefault="007B760A" w:rsidP="00C34464">
            <w:pPr>
              <w:bidi/>
            </w:pPr>
          </w:p>
        </w:tc>
      </w:tr>
      <w:tr w:rsidR="007B760A" w14:paraId="5A99A24A" w14:textId="77777777" w:rsidTr="007B760A">
        <w:trPr>
          <w:trHeight w:val="348"/>
        </w:trPr>
        <w:tc>
          <w:tcPr>
            <w:tcW w:w="2976" w:type="dxa"/>
          </w:tcPr>
          <w:p w14:paraId="64EA0B53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74B6C030" w14:textId="77777777" w:rsidR="005B6E0D" w:rsidRDefault="005B6E0D" w:rsidP="005B6E0D">
            <w:pPr>
              <w:bidi/>
            </w:pPr>
            <w:r>
              <w:rPr>
                <w:rFonts w:cs="Arial"/>
                <w:rtl/>
              </w:rPr>
              <w:t>المشكلة صيغت بشكل تحليلي جيد، وتُظهر حاجة المؤسسات التأمينية لتبني حلول ذكية للكشف عن الاحتيال.</w:t>
            </w:r>
          </w:p>
          <w:p w14:paraId="73E85297" w14:textId="140F250C" w:rsidR="007B760A" w:rsidRDefault="007B760A" w:rsidP="005B6E0D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32B56B83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74EA4658" w14:textId="77777777" w:rsidR="007B760A" w:rsidRDefault="007B760A" w:rsidP="008E5F42">
            <w:pPr>
              <w:bidi/>
            </w:pPr>
          </w:p>
        </w:tc>
      </w:tr>
      <w:tr w:rsidR="007B760A" w14:paraId="56E0A233" w14:textId="77777777" w:rsidTr="007B760A">
        <w:trPr>
          <w:trHeight w:val="348"/>
        </w:trPr>
        <w:tc>
          <w:tcPr>
            <w:tcW w:w="2976" w:type="dxa"/>
          </w:tcPr>
          <w:p w14:paraId="52F3E8B1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4F09D3C4" w14:textId="77777777" w:rsidR="005B6E0D" w:rsidRDefault="005B6E0D" w:rsidP="005B6E0D">
            <w:pPr>
              <w:bidi/>
            </w:pPr>
            <w:r>
              <w:rPr>
                <w:rFonts w:cs="Arial"/>
                <w:rtl/>
              </w:rPr>
              <w:t>السؤال الرئيس واضح ومتماسك، وتفرعت منه أسئلة فرعية تعكس أبعاد الذكاء التنظيمي الأربعة.</w:t>
            </w:r>
          </w:p>
          <w:p w14:paraId="470DD733" w14:textId="77777777" w:rsidR="005B6E0D" w:rsidRDefault="005B6E0D" w:rsidP="005B6E0D">
            <w:pPr>
              <w:bidi/>
            </w:pPr>
            <w:r>
              <w:rPr>
                <w:rFonts w:cs="Arial"/>
                <w:rtl/>
              </w:rPr>
              <w:t>التحسين المقترح:</w:t>
            </w:r>
          </w:p>
          <w:p w14:paraId="1EF5C165" w14:textId="7905A6ED" w:rsidR="007B760A" w:rsidRDefault="005B6E0D" w:rsidP="005B6E0D">
            <w:pPr>
              <w:bidi/>
            </w:pPr>
            <w:r>
              <w:rPr>
                <w:rFonts w:cs="Arial"/>
                <w:rtl/>
              </w:rPr>
              <w:lastRenderedPageBreak/>
              <w:t>تحديد ما إذا كانت الدراسة ستتعامل مع كل أنواع الاحتيال (طرف أول/ثانٍ/ثالث) بنفس الوزن أو وفق أولوية.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D73832D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تساؤلات الدراسة </w:t>
            </w:r>
          </w:p>
          <w:p w14:paraId="54860CFC" w14:textId="77777777" w:rsidR="007B760A" w:rsidRDefault="007B760A" w:rsidP="00C34464">
            <w:pPr>
              <w:bidi/>
              <w:rPr>
                <w:rtl/>
              </w:rPr>
            </w:pPr>
          </w:p>
          <w:p w14:paraId="55090A65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32A2C788" w14:textId="77777777" w:rsidTr="007B760A">
        <w:trPr>
          <w:trHeight w:val="689"/>
        </w:trPr>
        <w:tc>
          <w:tcPr>
            <w:tcW w:w="2976" w:type="dxa"/>
          </w:tcPr>
          <w:p w14:paraId="02BB72BF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61C288DE" w14:textId="77777777" w:rsidR="005B6E0D" w:rsidRDefault="005B6E0D" w:rsidP="005B6E0D">
            <w:pPr>
              <w:bidi/>
            </w:pPr>
            <w:r>
              <w:rPr>
                <w:rFonts w:cs="Arial"/>
                <w:rtl/>
              </w:rPr>
              <w:t>الأهمية النظرية ترتكز على إثراء أدبيات الذكاء التنظيمي في البيئة السعودية.</w:t>
            </w:r>
          </w:p>
          <w:p w14:paraId="7F09A774" w14:textId="77777777" w:rsidR="005B6E0D" w:rsidRDefault="005B6E0D" w:rsidP="005B6E0D">
            <w:pPr>
              <w:bidi/>
            </w:pPr>
            <w:r>
              <w:rPr>
                <w:rFonts w:cs="Arial"/>
                <w:rtl/>
              </w:rPr>
              <w:t>الأهمية التطبيقية واضحة ومباشرة، وتستند إلى الحاجة العملية لشركات التأمين لتقنيات الكشف عن الاحتيال.</w:t>
            </w:r>
          </w:p>
          <w:p w14:paraId="306A022E" w14:textId="77777777" w:rsidR="005B6E0D" w:rsidRDefault="005B6E0D" w:rsidP="005B6E0D">
            <w:pPr>
              <w:bidi/>
            </w:pPr>
            <w:r>
              <w:rPr>
                <w:rFonts w:cs="Arial"/>
                <w:rtl/>
              </w:rPr>
              <w:t>التحسين المقترح:</w:t>
            </w:r>
          </w:p>
          <w:p w14:paraId="301DEE32" w14:textId="6DE26E0F" w:rsidR="007B760A" w:rsidRDefault="005B6E0D" w:rsidP="005B6E0D">
            <w:pPr>
              <w:bidi/>
            </w:pPr>
            <w:r>
              <w:rPr>
                <w:rFonts w:cs="Arial"/>
                <w:rtl/>
              </w:rPr>
              <w:t>إبراز كيف يمكن تطبيق نتائج الدراسة فعليًا في سياسات شركات التأمين.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0747C3D1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672FDF9F" w14:textId="77777777" w:rsidR="007B760A" w:rsidRDefault="007B760A" w:rsidP="008E5F42">
            <w:pPr>
              <w:bidi/>
            </w:pPr>
          </w:p>
        </w:tc>
      </w:tr>
      <w:tr w:rsidR="007B760A" w14:paraId="649284F2" w14:textId="77777777" w:rsidTr="007B760A">
        <w:trPr>
          <w:trHeight w:val="348"/>
        </w:trPr>
        <w:tc>
          <w:tcPr>
            <w:tcW w:w="2976" w:type="dxa"/>
          </w:tcPr>
          <w:p w14:paraId="29CD6E0C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2C1E15C1" w14:textId="77777777" w:rsidR="005B6E0D" w:rsidRDefault="005B6E0D" w:rsidP="005B6E0D">
            <w:pPr>
              <w:bidi/>
            </w:pPr>
            <w:r>
              <w:rPr>
                <w:rFonts w:cs="Arial"/>
                <w:rtl/>
              </w:rPr>
              <w:t>الأهداف محددة، متسقة مع الأسئلة والفرضيات، وتغطي الأبعاد كافة.</w:t>
            </w:r>
          </w:p>
          <w:p w14:paraId="19354A1C" w14:textId="77777777" w:rsidR="005B6E0D" w:rsidRDefault="005B6E0D" w:rsidP="005B6E0D">
            <w:pPr>
              <w:bidi/>
            </w:pPr>
            <w:r>
              <w:rPr>
                <w:rFonts w:cs="Arial"/>
                <w:rtl/>
              </w:rPr>
              <w:t>الهدف الرئيس يعكس العلاقة المباشرة بين المتغيرات.</w:t>
            </w:r>
          </w:p>
          <w:p w14:paraId="2C68C21B" w14:textId="77777777" w:rsidR="005B6E0D" w:rsidRDefault="005B6E0D" w:rsidP="005B6E0D">
            <w:pPr>
              <w:bidi/>
            </w:pPr>
            <w:r>
              <w:rPr>
                <w:rFonts w:cs="Arial"/>
                <w:rtl/>
              </w:rPr>
              <w:t>التحسين المقترح:</w:t>
            </w:r>
          </w:p>
          <w:p w14:paraId="2578DCA8" w14:textId="49EB468C" w:rsidR="007B760A" w:rsidRDefault="005B6E0D" w:rsidP="005B6E0D">
            <w:pPr>
              <w:bidi/>
            </w:pPr>
            <w:r>
              <w:rPr>
                <w:rFonts w:cs="Arial"/>
                <w:rtl/>
              </w:rPr>
              <w:t>إضافة هدف يتعلق بـ "تصميم نموذج مقترح" أو "مؤشرات للكشف الذكي" لزيادة الجانب التطبيقي.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D6CEEFA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8B5E157" w14:textId="77777777" w:rsidR="007B760A" w:rsidRDefault="007B760A" w:rsidP="00C34464">
            <w:pPr>
              <w:bidi/>
            </w:pPr>
          </w:p>
        </w:tc>
      </w:tr>
      <w:tr w:rsidR="00122593" w14:paraId="00681ED1" w14:textId="77777777" w:rsidTr="007B760A">
        <w:trPr>
          <w:trHeight w:val="348"/>
        </w:trPr>
        <w:tc>
          <w:tcPr>
            <w:tcW w:w="2976" w:type="dxa"/>
          </w:tcPr>
          <w:p w14:paraId="4E265F77" w14:textId="77777777" w:rsidR="00122593" w:rsidRDefault="00122593" w:rsidP="008E5F42">
            <w:pPr>
              <w:bidi/>
            </w:pPr>
          </w:p>
        </w:tc>
        <w:tc>
          <w:tcPr>
            <w:tcW w:w="2903" w:type="dxa"/>
          </w:tcPr>
          <w:p w14:paraId="5B31FC0C" w14:textId="77777777" w:rsidR="005B6E0D" w:rsidRDefault="005B6E0D" w:rsidP="005B6E0D">
            <w:pPr>
              <w:bidi/>
            </w:pPr>
            <w:r>
              <w:rPr>
                <w:rFonts w:cs="Arial"/>
                <w:rtl/>
              </w:rPr>
              <w:t>تم تصنيف الدراسات إلى مجموعتين (المتغير المستقل والتابع)، مما يعزز التنظيم.</w:t>
            </w:r>
          </w:p>
          <w:p w14:paraId="279F2F94" w14:textId="77777777" w:rsidR="005B6E0D" w:rsidRDefault="005B6E0D" w:rsidP="005B6E0D">
            <w:pPr>
              <w:bidi/>
            </w:pPr>
            <w:r>
              <w:rPr>
                <w:rFonts w:cs="Arial"/>
                <w:rtl/>
              </w:rPr>
              <w:t>توضح الباحثة الفجوات بمهارة، مع تحليل مقارن للدراسات.</w:t>
            </w:r>
          </w:p>
          <w:p w14:paraId="20F104BA" w14:textId="77777777" w:rsidR="005B6E0D" w:rsidRDefault="005B6E0D" w:rsidP="005B6E0D">
            <w:pPr>
              <w:bidi/>
            </w:pPr>
            <w:r>
              <w:rPr>
                <w:rFonts w:cs="Arial"/>
                <w:rtl/>
              </w:rPr>
              <w:t>التحسين المقترح:</w:t>
            </w:r>
          </w:p>
          <w:p w14:paraId="594F23BE" w14:textId="77777777" w:rsidR="005B6E0D" w:rsidRDefault="005B6E0D" w:rsidP="005B6E0D">
            <w:pPr>
              <w:bidi/>
            </w:pPr>
            <w:r>
              <w:rPr>
                <w:rFonts w:cs="Arial"/>
                <w:rtl/>
              </w:rPr>
              <w:t>ربط أوضح بين الدراسات والفروض.</w:t>
            </w:r>
          </w:p>
          <w:p w14:paraId="4C1B1780" w14:textId="77777777" w:rsidR="005B6E0D" w:rsidRDefault="005B6E0D" w:rsidP="005B6E0D">
            <w:pPr>
              <w:bidi/>
            </w:pPr>
            <w:r>
              <w:rPr>
                <w:rFonts w:cs="Arial"/>
                <w:rtl/>
              </w:rPr>
              <w:t>إضافة ملاحظات نقدية على جوانب القصور المنهجي في الدراسات السابقة.</w:t>
            </w:r>
          </w:p>
          <w:p w14:paraId="31294148" w14:textId="46615D6B" w:rsidR="00122593" w:rsidRDefault="005B6E0D" w:rsidP="005B6E0D">
            <w:pPr>
              <w:bidi/>
            </w:pPr>
            <w:r>
              <w:rPr>
                <w:rFonts w:cs="Arial"/>
                <w:rtl/>
              </w:rPr>
              <w:t>ذكر الاختلافات بين هذه الدراسة و الدراسات السابقة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A79955D" w14:textId="77777777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16BA33F6" w14:textId="663D4BF9" w:rsidR="00122593" w:rsidRDefault="00122593" w:rsidP="00122593">
            <w:pPr>
              <w:bidi/>
              <w:rPr>
                <w:rtl/>
              </w:rPr>
            </w:pPr>
          </w:p>
        </w:tc>
      </w:tr>
      <w:tr w:rsidR="007B760A" w14:paraId="5BD04BE1" w14:textId="77777777" w:rsidTr="007B760A">
        <w:trPr>
          <w:trHeight w:val="348"/>
        </w:trPr>
        <w:tc>
          <w:tcPr>
            <w:tcW w:w="2976" w:type="dxa"/>
          </w:tcPr>
          <w:p w14:paraId="6403168C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3C17C5B0" w14:textId="77777777" w:rsidR="005B6E0D" w:rsidRDefault="005B6E0D" w:rsidP="005B6E0D">
            <w:pPr>
              <w:bidi/>
            </w:pPr>
            <w:r>
              <w:rPr>
                <w:rFonts w:cs="Arial"/>
                <w:rtl/>
              </w:rPr>
              <w:t>الفرضيات شاملة لكل الأبعاد الأربعة للذكاء التنظيمي، وصيغت بلغة إحصائية دقيقة.</w:t>
            </w:r>
          </w:p>
          <w:p w14:paraId="7707BF89" w14:textId="77777777" w:rsidR="005B6E0D" w:rsidRDefault="005B6E0D" w:rsidP="005B6E0D">
            <w:pPr>
              <w:bidi/>
            </w:pPr>
            <w:r>
              <w:rPr>
                <w:rFonts w:cs="Arial"/>
                <w:rtl/>
              </w:rPr>
              <w:t>التحسين المقترح:</w:t>
            </w:r>
          </w:p>
          <w:p w14:paraId="35F2736A" w14:textId="7F4BD95C" w:rsidR="007B760A" w:rsidRDefault="005B6E0D" w:rsidP="005B6E0D">
            <w:pPr>
              <w:bidi/>
            </w:pPr>
            <w:r>
              <w:rPr>
                <w:rFonts w:cs="Arial"/>
                <w:rtl/>
              </w:rPr>
              <w:t>يمكن دمج فرضية شاملة عن مجمل الذكاء التنظيمي كعامل تركيبي.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7175AB9B" w14:textId="4EDBEDC4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1928D9FF" w14:textId="4A4550E5" w:rsidR="007B760A" w:rsidRDefault="007B760A" w:rsidP="008E5F42">
            <w:pPr>
              <w:bidi/>
              <w:rPr>
                <w:rtl/>
              </w:rPr>
            </w:pPr>
          </w:p>
          <w:p w14:paraId="31426959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5A26B657" w14:textId="77777777" w:rsidTr="007B760A">
        <w:trPr>
          <w:trHeight w:val="348"/>
        </w:trPr>
        <w:tc>
          <w:tcPr>
            <w:tcW w:w="2976" w:type="dxa"/>
          </w:tcPr>
          <w:p w14:paraId="60FBDAB1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58F62600" w14:textId="77777777" w:rsidR="005B6E0D" w:rsidRDefault="005B6E0D" w:rsidP="005B6E0D">
            <w:pPr>
              <w:bidi/>
            </w:pPr>
            <w:r>
              <w:rPr>
                <w:rFonts w:cs="Arial"/>
                <w:rtl/>
              </w:rPr>
              <w:t>المنهجية: استخدمت الباحثة المنهج الوصفي التحليلي، وهو مناسب لطبيعة الموضوع.</w:t>
            </w:r>
          </w:p>
          <w:p w14:paraId="761CB4CC" w14:textId="77777777" w:rsidR="005B6E0D" w:rsidRDefault="005B6E0D" w:rsidP="005B6E0D">
            <w:pPr>
              <w:bidi/>
            </w:pPr>
            <w:r>
              <w:rPr>
                <w:rFonts w:cs="Arial"/>
                <w:rtl/>
              </w:rPr>
              <w:t>الأداة: استبانة مفصلة تعكس الأبعاد بوضوح.</w:t>
            </w:r>
          </w:p>
          <w:p w14:paraId="4650FE67" w14:textId="77777777" w:rsidR="005B6E0D" w:rsidRDefault="005B6E0D" w:rsidP="005B6E0D">
            <w:pPr>
              <w:bidi/>
            </w:pPr>
            <w:r>
              <w:rPr>
                <w:rFonts w:cs="Arial"/>
                <w:rtl/>
              </w:rPr>
              <w:t xml:space="preserve">التحليل الإحصائي: ستستخدم </w:t>
            </w:r>
            <w:r>
              <w:t>SPSS</w:t>
            </w:r>
            <w:r>
              <w:rPr>
                <w:rFonts w:cs="Arial"/>
                <w:rtl/>
              </w:rPr>
              <w:t xml:space="preserve">، مع تحديد الأساليب </w:t>
            </w:r>
            <w:r>
              <w:rPr>
                <w:rFonts w:cs="Arial"/>
                <w:rtl/>
              </w:rPr>
              <w:lastRenderedPageBreak/>
              <w:t>(كرونباخ، بيرسون، المتوسطات...).</w:t>
            </w:r>
          </w:p>
          <w:p w14:paraId="2C3C9ED8" w14:textId="77777777" w:rsidR="005B6E0D" w:rsidRDefault="005B6E0D" w:rsidP="005B6E0D">
            <w:pPr>
              <w:bidi/>
            </w:pPr>
            <w:r>
              <w:rPr>
                <w:rFonts w:cs="Arial"/>
                <w:rtl/>
              </w:rPr>
              <w:t>التحسين المقترح:</w:t>
            </w:r>
          </w:p>
          <w:p w14:paraId="2CA68DC0" w14:textId="77777777" w:rsidR="005B6E0D" w:rsidRDefault="005B6E0D" w:rsidP="005B6E0D">
            <w:pPr>
              <w:bidi/>
            </w:pPr>
            <w:r>
              <w:rPr>
                <w:rFonts w:cs="Arial"/>
                <w:rtl/>
              </w:rPr>
              <w:t>بيان كيفية التحقق من صدق الأداة (صدق المحتوى أو البناء).</w:t>
            </w:r>
          </w:p>
          <w:p w14:paraId="0E166C52" w14:textId="0C98CAF5" w:rsidR="007B760A" w:rsidRDefault="005B6E0D" w:rsidP="005B6E0D">
            <w:pPr>
              <w:bidi/>
            </w:pPr>
            <w:r>
              <w:rPr>
                <w:rFonts w:cs="Arial"/>
                <w:rtl/>
              </w:rPr>
              <w:t>الإشارة إلى أي إجراءات للتجريب القبلي.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5D6DD7DE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منهجية الدراسة </w:t>
            </w:r>
          </w:p>
          <w:p w14:paraId="0D4639DE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4F32C0FE" w14:textId="77777777" w:rsidTr="007B760A">
        <w:trPr>
          <w:trHeight w:val="1004"/>
        </w:trPr>
        <w:tc>
          <w:tcPr>
            <w:tcW w:w="2976" w:type="dxa"/>
          </w:tcPr>
          <w:p w14:paraId="1A2E0664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2A394FDF" w14:textId="77777777" w:rsidR="007B760A" w:rsidRDefault="005B6E0D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الاستبان الموجود ليس صحيح تم تصميم الاستبيان لقياس الفرضياتو هذا غير صحيح الاستبيان يشمل المتغيرات فقط</w:t>
            </w:r>
          </w:p>
          <w:p w14:paraId="7F402755" w14:textId="77777777" w:rsidR="005B6E0D" w:rsidRDefault="005B6E0D" w:rsidP="005B6E0D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لم يتم ذكر السبب لاختبار حجم العينة </w:t>
            </w:r>
          </w:p>
          <w:p w14:paraId="3EDAC477" w14:textId="77777777" w:rsidR="005B6E0D" w:rsidRDefault="005B6E0D" w:rsidP="005B6E0D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طريقة توزيع الاستبيان هل سوف يكون بطريقة اونلاين او توزيع مباشر </w:t>
            </w:r>
          </w:p>
          <w:p w14:paraId="173A262B" w14:textId="1C9356A0" w:rsidR="005B6E0D" w:rsidRDefault="005B6E0D" w:rsidP="005B6E0D">
            <w:pPr>
              <w:bidi/>
            </w:pPr>
            <w:r>
              <w:rPr>
                <w:rFonts w:hint="cs"/>
                <w:rtl/>
              </w:rPr>
              <w:t xml:space="preserve">شرح طريقة التوزيع و طريقة اختيار العينة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CD70049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7B760A" w14:paraId="089910BF" w14:textId="77777777" w:rsidTr="007B760A">
        <w:trPr>
          <w:trHeight w:val="1344"/>
        </w:trPr>
        <w:tc>
          <w:tcPr>
            <w:tcW w:w="2976" w:type="dxa"/>
          </w:tcPr>
          <w:p w14:paraId="6922AD42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0DD3E60E" w14:textId="35F7987A" w:rsidR="007B760A" w:rsidRDefault="005B6E0D" w:rsidP="008E5F42">
            <w:pPr>
              <w:bidi/>
            </w:pPr>
            <w:r>
              <w:rPr>
                <w:rFonts w:hint="cs"/>
                <w:rtl/>
              </w:rPr>
              <w:t xml:space="preserve">يجب اضافة عامل جديد مثل الوسيط لكي يتناسب مع بحث دكتوراة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152D5EC3" w14:textId="6A183EB9" w:rsidR="007B760A" w:rsidRDefault="00BF3C78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</w:tbl>
    <w:p w14:paraId="3A4853D7" w14:textId="06B48951" w:rsidR="00F502C1" w:rsidRPr="00C02409" w:rsidRDefault="00F502C1" w:rsidP="00F502C1">
      <w:pPr>
        <w:bidi/>
      </w:pPr>
    </w:p>
    <w:p w14:paraId="4E1648EB" w14:textId="77777777" w:rsidR="00B34EBC" w:rsidRDefault="00B34EBC" w:rsidP="00C02409">
      <w:pPr>
        <w:bidi/>
        <w:rPr>
          <w:rtl/>
        </w:rPr>
      </w:pPr>
    </w:p>
    <w:p w14:paraId="0CBA2F2E" w14:textId="77777777" w:rsidR="00E379C6" w:rsidRDefault="00E379C6" w:rsidP="00E379C6">
      <w:pPr>
        <w:bidi/>
        <w:rPr>
          <w:rtl/>
        </w:rPr>
      </w:pP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0264EE1B" w14:textId="17502C15" w:rsidR="00DF42F0" w:rsidRDefault="00565A38" w:rsidP="00D2098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C3C27D" w14:textId="77777777" w:rsidR="00170407" w:rsidRDefault="00170407" w:rsidP="00C02409">
      <w:pPr>
        <w:spacing w:after="0" w:line="240" w:lineRule="auto"/>
      </w:pPr>
      <w:r>
        <w:separator/>
      </w:r>
    </w:p>
  </w:endnote>
  <w:endnote w:type="continuationSeparator" w:id="0">
    <w:p w14:paraId="68133F78" w14:textId="77777777" w:rsidR="00170407" w:rsidRDefault="00170407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A33363" w14:textId="77777777" w:rsidR="00170407" w:rsidRDefault="00170407" w:rsidP="00C02409">
      <w:pPr>
        <w:spacing w:after="0" w:line="240" w:lineRule="auto"/>
      </w:pPr>
      <w:r>
        <w:separator/>
      </w:r>
    </w:p>
  </w:footnote>
  <w:footnote w:type="continuationSeparator" w:id="0">
    <w:p w14:paraId="49434B67" w14:textId="77777777" w:rsidR="00170407" w:rsidRDefault="00170407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448385" w14:textId="7EA04B13" w:rsidR="00C02409" w:rsidRDefault="00170407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F8E77F" w14:textId="005FAB49" w:rsidR="00C02409" w:rsidRDefault="00170407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B5A3B2" w14:textId="1BDEA793" w:rsidR="00C02409" w:rsidRDefault="00170407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EBC"/>
    <w:rsid w:val="000E10DF"/>
    <w:rsid w:val="00122593"/>
    <w:rsid w:val="00170407"/>
    <w:rsid w:val="002C727C"/>
    <w:rsid w:val="003113FE"/>
    <w:rsid w:val="003B4C92"/>
    <w:rsid w:val="0041387C"/>
    <w:rsid w:val="004812A4"/>
    <w:rsid w:val="004A7E51"/>
    <w:rsid w:val="004D2598"/>
    <w:rsid w:val="00531BFF"/>
    <w:rsid w:val="00565A38"/>
    <w:rsid w:val="005A1BF1"/>
    <w:rsid w:val="005A311A"/>
    <w:rsid w:val="005B6E0D"/>
    <w:rsid w:val="007B760A"/>
    <w:rsid w:val="008351F1"/>
    <w:rsid w:val="0089011B"/>
    <w:rsid w:val="008E5F42"/>
    <w:rsid w:val="0096102C"/>
    <w:rsid w:val="009C4F02"/>
    <w:rsid w:val="00B34EBC"/>
    <w:rsid w:val="00BC3E3B"/>
    <w:rsid w:val="00BD07A9"/>
    <w:rsid w:val="00BF3C78"/>
    <w:rsid w:val="00C02409"/>
    <w:rsid w:val="00C34464"/>
    <w:rsid w:val="00CB5B6E"/>
    <w:rsid w:val="00D106E2"/>
    <w:rsid w:val="00D20980"/>
    <w:rsid w:val="00D326E8"/>
    <w:rsid w:val="00D60B89"/>
    <w:rsid w:val="00DF42F0"/>
    <w:rsid w:val="00E04288"/>
    <w:rsid w:val="00E379C6"/>
    <w:rsid w:val="00F04D60"/>
    <w:rsid w:val="00F2768B"/>
    <w:rsid w:val="00F50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99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517</Words>
  <Characters>2951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Saed Mustafa</cp:lastModifiedBy>
  <cp:revision>12</cp:revision>
  <dcterms:created xsi:type="dcterms:W3CDTF">2025-03-10T05:33:00Z</dcterms:created>
  <dcterms:modified xsi:type="dcterms:W3CDTF">2025-07-19T01:27:00Z</dcterms:modified>
</cp:coreProperties>
</file>