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7AF0C" w14:textId="77777777" w:rsidR="00110FFC" w:rsidRDefault="00110FFC" w:rsidP="00110FFC">
      <w:pPr>
        <w:spacing w:after="0" w:line="360" w:lineRule="auto"/>
        <w:rPr>
          <w:rFonts w:ascii="Sakkal Majalla" w:hAnsi="Sakkal Majalla" w:cs="Sakkal Majalla"/>
          <w:b/>
          <w:bCs/>
          <w:sz w:val="28"/>
          <w:szCs w:val="28"/>
          <w:rtl/>
          <w:lang w:bidi="ar-EG"/>
        </w:rPr>
      </w:pPr>
      <w:bookmarkStart w:id="0" w:name="_Hlk172555450"/>
      <w:bookmarkStart w:id="1" w:name="_Hlk202640205"/>
      <w:bookmarkStart w:id="2" w:name="_Hlk217821368"/>
      <w:bookmarkStart w:id="3" w:name="_Hlk204884645"/>
      <w:bookmarkStart w:id="4" w:name="_Hlk213561699"/>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52171C5F" wp14:editId="5BA84AE4">
            <wp:simplePos x="0" y="0"/>
            <wp:positionH relativeFrom="margin">
              <wp:align>left</wp:align>
            </wp:positionH>
            <wp:positionV relativeFrom="margin">
              <wp:posOffset>-523875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0113402C" w14:textId="77777777" w:rsidR="00110FFC" w:rsidRDefault="00110FFC" w:rsidP="00110FFC">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5A917F2C" w14:textId="77777777" w:rsidR="00110FFC" w:rsidRPr="00B9512A" w:rsidRDefault="00110FFC" w:rsidP="00110FFC">
      <w:pPr>
        <w:tabs>
          <w:tab w:val="left" w:pos="1905"/>
        </w:tabs>
        <w:spacing w:after="0" w:line="360" w:lineRule="auto"/>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مشاريع</w:t>
      </w:r>
    </w:p>
    <w:p w14:paraId="1AC894C1" w14:textId="77777777" w:rsidR="00110FFC" w:rsidRPr="00B9512A" w:rsidRDefault="00110FFC" w:rsidP="00110FFC">
      <w:pPr>
        <w:spacing w:after="0" w:line="276" w:lineRule="auto"/>
        <w:rPr>
          <w:rFonts w:ascii="Sakkal Majalla" w:hAnsi="Sakkal Majalla" w:cs="Sakkal Majalla"/>
          <w:sz w:val="28"/>
          <w:szCs w:val="28"/>
          <w:rtl/>
          <w:lang w:bidi="ar-EG"/>
        </w:rPr>
      </w:pPr>
    </w:p>
    <w:p w14:paraId="3ACC4D67" w14:textId="77777777" w:rsidR="00110FFC" w:rsidRDefault="00110FFC" w:rsidP="00110FFC">
      <w:pPr>
        <w:rPr>
          <w:rFonts w:ascii="Sakkal Majalla" w:hAnsi="Sakkal Majalla" w:cs="Sakkal Majalla"/>
          <w:sz w:val="28"/>
          <w:szCs w:val="28"/>
          <w:rtl/>
          <w:lang w:bidi="ar-EG"/>
        </w:rPr>
      </w:pPr>
    </w:p>
    <w:p w14:paraId="17BA0391" w14:textId="77777777" w:rsidR="00110FFC" w:rsidRDefault="00110FFC" w:rsidP="00110FFC">
      <w:pPr>
        <w:rPr>
          <w:rFonts w:ascii="Simplified Arabic" w:hAnsi="Simplified Arabic" w:cs="Simplified Arabic"/>
          <w:b/>
          <w:bCs/>
          <w:sz w:val="28"/>
          <w:szCs w:val="28"/>
          <w:rtl/>
          <w:lang w:bidi="ar-EG"/>
        </w:rPr>
      </w:pPr>
    </w:p>
    <w:p w14:paraId="030EF4CB" w14:textId="77777777" w:rsidR="00110FFC" w:rsidRDefault="00110FFC" w:rsidP="00110FFC">
      <w:pPr>
        <w:jc w:val="center"/>
        <w:rPr>
          <w:rFonts w:ascii="Sakkal Majalla" w:hAnsi="Sakkal Majalla" w:cs="Sakkal Majalla"/>
          <w:b/>
          <w:bCs/>
          <w:sz w:val="32"/>
          <w:szCs w:val="32"/>
        </w:rPr>
      </w:pPr>
      <w:r w:rsidRPr="00914017">
        <w:rPr>
          <w:rFonts w:ascii="Sakkal Majalla" w:hAnsi="Sakkal Majalla" w:cs="Sakkal Majalla"/>
          <w:b/>
          <w:bCs/>
          <w:sz w:val="32"/>
          <w:szCs w:val="32"/>
          <w:rtl/>
        </w:rPr>
        <w:t>تأثير التحول إلى إدارة المشاريع الذكيه على تقليل الاخطاء في مرحلة التنفيذ: دراسة تطبيقية في قطاع المقاولات السعودي</w:t>
      </w:r>
    </w:p>
    <w:p w14:paraId="6FD1CB9C" w14:textId="77777777" w:rsidR="00110FFC" w:rsidRPr="00914017" w:rsidRDefault="00110FFC" w:rsidP="00110FFC">
      <w:pPr>
        <w:jc w:val="center"/>
        <w:rPr>
          <w:rFonts w:ascii="Sakkal Majalla" w:hAnsi="Sakkal Majalla" w:cs="Sakkal Majalla"/>
          <w:b/>
          <w:bCs/>
          <w:sz w:val="32"/>
          <w:szCs w:val="32"/>
          <w:rtl/>
        </w:rPr>
      </w:pPr>
    </w:p>
    <w:p w14:paraId="5E7D24E5" w14:textId="77777777" w:rsidR="00110FFC" w:rsidRPr="005057E2" w:rsidRDefault="00110FFC" w:rsidP="00110FFC">
      <w:pPr>
        <w:jc w:val="center"/>
        <w:rPr>
          <w:rFonts w:cs="Calibri"/>
          <w:rtl/>
          <w:lang w:bidi="ar-EG"/>
        </w:rPr>
      </w:pPr>
    </w:p>
    <w:p w14:paraId="01FD5477" w14:textId="77777777" w:rsidR="00110FFC" w:rsidRPr="00776763" w:rsidRDefault="00110FFC" w:rsidP="00110FFC">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6E9E0297" w14:textId="5DBDD294" w:rsidR="00110FFC" w:rsidRDefault="0044617E" w:rsidP="00110FFC">
      <w:pPr>
        <w:jc w:val="center"/>
        <w:rPr>
          <w:rFonts w:ascii="Sakkal Majalla" w:eastAsia="Times New Roman" w:hAnsi="Sakkal Majalla" w:cs="Sakkal Majalla"/>
          <w:b/>
          <w:bCs/>
          <w:color w:val="1F1F1F"/>
          <w:sz w:val="28"/>
          <w:szCs w:val="28"/>
          <w:bdr w:val="none" w:sz="0" w:space="0" w:color="auto" w:frame="1"/>
        </w:rPr>
      </w:pPr>
      <w:r w:rsidRPr="0044617E">
        <w:rPr>
          <w:rFonts w:ascii="Sakkal Majalla" w:eastAsia="Times New Roman" w:hAnsi="Sakkal Majalla" w:cs="Sakkal Majalla" w:hint="eastAsia"/>
          <w:b/>
          <w:bCs/>
          <w:color w:val="1F1F1F"/>
          <w:sz w:val="28"/>
          <w:szCs w:val="28"/>
          <w:bdr w:val="none" w:sz="0" w:space="0" w:color="auto" w:frame="1"/>
          <w:rtl/>
        </w:rPr>
        <w:t>محمد</w:t>
      </w:r>
      <w:r w:rsidRPr="0044617E">
        <w:rPr>
          <w:rFonts w:ascii="Sakkal Majalla" w:eastAsia="Times New Roman" w:hAnsi="Sakkal Majalla" w:cs="Sakkal Majalla"/>
          <w:b/>
          <w:bCs/>
          <w:color w:val="1F1F1F"/>
          <w:sz w:val="28"/>
          <w:szCs w:val="28"/>
          <w:bdr w:val="none" w:sz="0" w:space="0" w:color="auto" w:frame="1"/>
          <w:rtl/>
        </w:rPr>
        <w:t xml:space="preserve"> </w:t>
      </w:r>
      <w:r w:rsidRPr="0044617E">
        <w:rPr>
          <w:rFonts w:ascii="Sakkal Majalla" w:eastAsia="Times New Roman" w:hAnsi="Sakkal Majalla" w:cs="Sakkal Majalla" w:hint="eastAsia"/>
          <w:b/>
          <w:bCs/>
          <w:color w:val="1F1F1F"/>
          <w:sz w:val="28"/>
          <w:szCs w:val="28"/>
          <w:bdr w:val="none" w:sz="0" w:space="0" w:color="auto" w:frame="1"/>
          <w:rtl/>
        </w:rPr>
        <w:t>عبدالله</w:t>
      </w:r>
      <w:r w:rsidRPr="0044617E">
        <w:rPr>
          <w:rFonts w:ascii="Sakkal Majalla" w:eastAsia="Times New Roman" w:hAnsi="Sakkal Majalla" w:cs="Sakkal Majalla"/>
          <w:b/>
          <w:bCs/>
          <w:color w:val="1F1F1F"/>
          <w:sz w:val="28"/>
          <w:szCs w:val="28"/>
          <w:bdr w:val="none" w:sz="0" w:space="0" w:color="auto" w:frame="1"/>
          <w:rtl/>
        </w:rPr>
        <w:t xml:space="preserve"> </w:t>
      </w:r>
      <w:r w:rsidRPr="0044617E">
        <w:rPr>
          <w:rFonts w:ascii="Sakkal Majalla" w:eastAsia="Times New Roman" w:hAnsi="Sakkal Majalla" w:cs="Sakkal Majalla" w:hint="eastAsia"/>
          <w:b/>
          <w:bCs/>
          <w:color w:val="1F1F1F"/>
          <w:sz w:val="28"/>
          <w:szCs w:val="28"/>
          <w:bdr w:val="none" w:sz="0" w:space="0" w:color="auto" w:frame="1"/>
          <w:rtl/>
        </w:rPr>
        <w:t>بن</w:t>
      </w:r>
      <w:r w:rsidRPr="0044617E">
        <w:rPr>
          <w:rFonts w:ascii="Sakkal Majalla" w:eastAsia="Times New Roman" w:hAnsi="Sakkal Majalla" w:cs="Sakkal Majalla"/>
          <w:b/>
          <w:bCs/>
          <w:color w:val="1F1F1F"/>
          <w:sz w:val="28"/>
          <w:szCs w:val="28"/>
          <w:bdr w:val="none" w:sz="0" w:space="0" w:color="auto" w:frame="1"/>
          <w:rtl/>
        </w:rPr>
        <w:t xml:space="preserve"> </w:t>
      </w:r>
      <w:r w:rsidRPr="0044617E">
        <w:rPr>
          <w:rFonts w:ascii="Sakkal Majalla" w:eastAsia="Times New Roman" w:hAnsi="Sakkal Majalla" w:cs="Sakkal Majalla" w:hint="eastAsia"/>
          <w:b/>
          <w:bCs/>
          <w:color w:val="1F1F1F"/>
          <w:sz w:val="28"/>
          <w:szCs w:val="28"/>
          <w:bdr w:val="none" w:sz="0" w:space="0" w:color="auto" w:frame="1"/>
          <w:rtl/>
        </w:rPr>
        <w:t>عاصم</w:t>
      </w:r>
    </w:p>
    <w:p w14:paraId="3ED63EE3" w14:textId="77777777" w:rsidR="00110FFC" w:rsidRPr="0094297E" w:rsidRDefault="00110FFC" w:rsidP="00110FFC">
      <w:pPr>
        <w:jc w:val="center"/>
        <w:rPr>
          <w:rFonts w:ascii="Sakkal Majalla" w:hAnsi="Sakkal Majalla" w:cs="Sakkal Majalla"/>
          <w:b/>
          <w:bCs/>
          <w:rtl/>
        </w:rPr>
      </w:pPr>
    </w:p>
    <w:p w14:paraId="3C3767C0" w14:textId="77777777" w:rsidR="00110FFC" w:rsidRPr="00776763" w:rsidRDefault="00110FFC" w:rsidP="00110FFC">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3494100F" w14:textId="0CB54C5E" w:rsidR="00110FFC" w:rsidRDefault="002F74C8" w:rsidP="00110FFC">
      <w:pPr>
        <w:jc w:val="center"/>
        <w:rPr>
          <w:rFonts w:ascii="Sakkal Majalla" w:hAnsi="Sakkal Majalla" w:cs="Sakkal Majalla"/>
          <w:b/>
          <w:bCs/>
          <w:sz w:val="28"/>
          <w:szCs w:val="28"/>
          <w:lang w:bidi="ar-EG"/>
        </w:rPr>
      </w:pPr>
      <w:r w:rsidRPr="002F74C8">
        <w:rPr>
          <w:rFonts w:ascii="Sakkal Majalla" w:hAnsi="Sakkal Majalla" w:cs="Sakkal Majalla"/>
          <w:b/>
          <w:bCs/>
          <w:sz w:val="28"/>
          <w:szCs w:val="28"/>
          <w:rtl/>
          <w:lang w:bidi="ar-EG"/>
        </w:rPr>
        <w:t>252000442</w:t>
      </w:r>
    </w:p>
    <w:p w14:paraId="2F38EB16" w14:textId="77777777" w:rsidR="00110FFC" w:rsidRPr="001902DB" w:rsidRDefault="00110FFC" w:rsidP="00110FFC">
      <w:pPr>
        <w:jc w:val="center"/>
        <w:rPr>
          <w:rFonts w:ascii="Sakkal Majalla" w:hAnsi="Sakkal Majalla" w:cs="Sakkal Majalla"/>
          <w:b/>
          <w:bCs/>
          <w:sz w:val="28"/>
          <w:szCs w:val="28"/>
          <w:rtl/>
          <w:lang w:bidi="ar-EG"/>
        </w:rPr>
      </w:pPr>
    </w:p>
    <w:p w14:paraId="359F8A74" w14:textId="77777777" w:rsidR="00110FFC" w:rsidRPr="008B5BDD" w:rsidRDefault="00110FFC" w:rsidP="00110FFC">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448F475A" w14:textId="2186EE9C" w:rsidR="00110FFC" w:rsidRPr="008F01D0" w:rsidRDefault="002F74C8" w:rsidP="00110FF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أ.د/ </w:t>
      </w:r>
      <w:r w:rsidR="00110FFC" w:rsidRPr="008F01D0">
        <w:rPr>
          <w:rFonts w:ascii="Sakkal Majalla" w:hAnsi="Sakkal Majalla" w:cs="Sakkal Majalla"/>
          <w:b/>
          <w:bCs/>
          <w:sz w:val="28"/>
          <w:szCs w:val="28"/>
          <w:rtl/>
          <w:lang w:bidi="ar-EG"/>
        </w:rPr>
        <w:t>الفيصل عبدالحميد محمد</w:t>
      </w:r>
    </w:p>
    <w:p w14:paraId="47B11EE9" w14:textId="19964CDA" w:rsidR="00110FFC" w:rsidRDefault="00110FFC" w:rsidP="00110FFC">
      <w:pPr>
        <w:jc w:val="center"/>
        <w:rPr>
          <w:rFonts w:ascii="Sakkal Majalla" w:hAnsi="Sakkal Majalla" w:cs="Sakkal Majalla"/>
          <w:b/>
          <w:bCs/>
          <w:sz w:val="28"/>
          <w:szCs w:val="28"/>
          <w:lang w:bidi="ar-EG"/>
        </w:rPr>
      </w:pPr>
      <w:r w:rsidRPr="008F01D0">
        <w:rPr>
          <w:rFonts w:ascii="Sakkal Majalla" w:hAnsi="Sakkal Majalla" w:cs="Sakkal Majalla"/>
          <w:b/>
          <w:bCs/>
          <w:sz w:val="28"/>
          <w:szCs w:val="28"/>
          <w:rtl/>
          <w:lang w:bidi="ar-EG"/>
        </w:rPr>
        <w:t>أ.</w:t>
      </w:r>
      <w:r w:rsidR="002F74C8">
        <w:rPr>
          <w:rFonts w:ascii="Sakkal Majalla" w:hAnsi="Sakkal Majalla" w:cs="Sakkal Majalla" w:hint="cs"/>
          <w:b/>
          <w:bCs/>
          <w:sz w:val="28"/>
          <w:szCs w:val="28"/>
          <w:rtl/>
          <w:lang w:bidi="ar-EG"/>
        </w:rPr>
        <w:t xml:space="preserve">د/ </w:t>
      </w:r>
      <w:r w:rsidRPr="008F01D0">
        <w:rPr>
          <w:rFonts w:ascii="Sakkal Majalla" w:hAnsi="Sakkal Majalla" w:cs="Sakkal Majalla"/>
          <w:b/>
          <w:bCs/>
          <w:sz w:val="28"/>
          <w:szCs w:val="28"/>
          <w:rtl/>
          <w:lang w:bidi="ar-EG"/>
        </w:rPr>
        <w:t>فايز علي جراد</w:t>
      </w:r>
    </w:p>
    <w:p w14:paraId="70FBBAF7" w14:textId="77777777" w:rsidR="00110FFC" w:rsidRPr="009F738B" w:rsidRDefault="00110FFC" w:rsidP="00110FFC">
      <w:pPr>
        <w:jc w:val="center"/>
        <w:rPr>
          <w:rFonts w:ascii="Simplified Arabic" w:hAnsi="Simplified Arabic" w:cs="Simplified Arabic"/>
          <w:b/>
          <w:bCs/>
          <w:sz w:val="28"/>
          <w:szCs w:val="28"/>
          <w:rtl/>
          <w:lang w:bidi="ar-EG"/>
        </w:rPr>
      </w:pPr>
    </w:p>
    <w:p w14:paraId="04408C45" w14:textId="77777777" w:rsidR="00110FFC" w:rsidRPr="00132A3E" w:rsidRDefault="00110FFC" w:rsidP="00110FFC">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3B51F454" w14:textId="77777777" w:rsidR="00110FFC" w:rsidRPr="00191EAE" w:rsidRDefault="00110FFC" w:rsidP="00110FFC">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bookmarkEnd w:id="1"/>
      <w:r>
        <w:rPr>
          <w:rFonts w:ascii="Sakkal Majalla" w:hAnsi="Sakkal Majalla" w:cs="Sakkal Majalla" w:hint="cs"/>
          <w:b/>
          <w:bCs/>
          <w:sz w:val="32"/>
          <w:szCs w:val="32"/>
          <w:rtl/>
          <w:lang w:bidi="ar-EG"/>
        </w:rPr>
        <w:t>6</w:t>
      </w:r>
    </w:p>
    <w:bookmarkEnd w:id="2"/>
    <w:p w14:paraId="21CD4E0D" w14:textId="77777777" w:rsidR="00903684" w:rsidRDefault="00903684" w:rsidP="00903684">
      <w:pPr>
        <w:jc w:val="center"/>
        <w:rPr>
          <w:noProof/>
          <w:rtl/>
          <w:lang w:bidi="ar-EG"/>
        </w:rPr>
      </w:pPr>
    </w:p>
    <w:bookmarkEnd w:id="3"/>
    <w:p w14:paraId="5C37FC46" w14:textId="77777777" w:rsidR="00903684" w:rsidRDefault="00903684" w:rsidP="00903684">
      <w:pPr>
        <w:rPr>
          <w:noProof/>
          <w:rtl/>
        </w:rPr>
      </w:pPr>
    </w:p>
    <w:bookmarkEnd w:id="4"/>
    <w:p w14:paraId="77D84E2F" w14:textId="77777777" w:rsidR="00FB4023" w:rsidRDefault="00FB4023" w:rsidP="00FB4023">
      <w:pPr>
        <w:jc w:val="center"/>
        <w:rPr>
          <w:noProof/>
          <w:rtl/>
        </w:rPr>
      </w:pPr>
    </w:p>
    <w:p w14:paraId="403C4734" w14:textId="77777777" w:rsidR="00FB4023" w:rsidRDefault="00FB4023" w:rsidP="00FB4023">
      <w:pPr>
        <w:rPr>
          <w:noProof/>
          <w:rtl/>
        </w:rPr>
      </w:pPr>
    </w:p>
    <w:p w14:paraId="7438C6F0" w14:textId="77777777" w:rsidR="003C02C5" w:rsidRDefault="003C02C5" w:rsidP="003C02C5">
      <w:pPr>
        <w:rPr>
          <w:rtl/>
        </w:rPr>
      </w:pPr>
    </w:p>
    <w:p w14:paraId="4134CD6A" w14:textId="77777777" w:rsidR="003C02C5" w:rsidRDefault="003C02C5" w:rsidP="003C02C5">
      <w:pPr>
        <w:rPr>
          <w:rtl/>
        </w:rPr>
      </w:pPr>
    </w:p>
    <w:p w14:paraId="3B068AE8" w14:textId="77777777" w:rsidR="00A83639" w:rsidRDefault="00A83639" w:rsidP="003C02C5">
      <w:pPr>
        <w:rPr>
          <w:rtl/>
        </w:rPr>
      </w:pPr>
    </w:p>
    <w:p w14:paraId="1D8DEB77" w14:textId="77777777" w:rsidR="003C02C5" w:rsidRDefault="003C02C5" w:rsidP="003C02C5">
      <w:pPr>
        <w:rPr>
          <w:rtl/>
        </w:rPr>
      </w:pPr>
    </w:p>
    <w:p w14:paraId="7403D9BF" w14:textId="77777777" w:rsidR="00903684" w:rsidRDefault="00903684" w:rsidP="003C02C5">
      <w:pPr>
        <w:rPr>
          <w:rtl/>
        </w:rPr>
      </w:pPr>
    </w:p>
    <w:p w14:paraId="4FC8C07E" w14:textId="77777777" w:rsidR="003C02C5" w:rsidRPr="00C35B51" w:rsidRDefault="003C02C5" w:rsidP="003C02C5">
      <w:pPr>
        <w:rPr>
          <w:rtl/>
        </w:rPr>
      </w:pPr>
    </w:p>
    <w:p w14:paraId="638D735E" w14:textId="77777777" w:rsidR="003C02C5" w:rsidRPr="005E5457" w:rsidRDefault="003C02C5" w:rsidP="003C02C5">
      <w:pPr>
        <w:pStyle w:val="1"/>
        <w:jc w:val="center"/>
        <w:rPr>
          <w:rFonts w:ascii="Andalus" w:hAnsi="Andalus" w:cs="Andalus"/>
          <w:b/>
          <w:bCs/>
          <w:sz w:val="200"/>
          <w:szCs w:val="200"/>
          <w:rtl/>
        </w:rPr>
      </w:pPr>
      <w:r w:rsidRPr="005E5457">
        <w:rPr>
          <w:rFonts w:ascii="Andalus" w:hAnsi="Andalus" w:cs="Andalus"/>
          <w:b/>
          <w:bCs/>
          <w:sz w:val="200"/>
          <w:szCs w:val="200"/>
          <w:rtl/>
        </w:rPr>
        <w:t>الفصل الأول</w:t>
      </w:r>
    </w:p>
    <w:p w14:paraId="448FD5EF" w14:textId="77777777" w:rsidR="003C02C5" w:rsidRDefault="003C02C5" w:rsidP="003C02C5">
      <w:pPr>
        <w:rPr>
          <w:rFonts w:ascii="Sakkal Majalla" w:hAnsi="Sakkal Majalla" w:cs="Sakkal Majalla"/>
          <w:sz w:val="28"/>
          <w:szCs w:val="28"/>
          <w:u w:val="single"/>
          <w:rtl/>
        </w:rPr>
      </w:pPr>
    </w:p>
    <w:p w14:paraId="5D0F042B" w14:textId="77777777" w:rsidR="003C02C5" w:rsidRDefault="003C02C5" w:rsidP="003C02C5">
      <w:pPr>
        <w:rPr>
          <w:rFonts w:ascii="Sakkal Majalla" w:hAnsi="Sakkal Majalla" w:cs="Sakkal Majalla"/>
          <w:sz w:val="28"/>
          <w:szCs w:val="28"/>
          <w:u w:val="single"/>
          <w:rtl/>
        </w:rPr>
      </w:pPr>
    </w:p>
    <w:p w14:paraId="241FD75D" w14:textId="77777777" w:rsidR="003C02C5" w:rsidRDefault="003C02C5" w:rsidP="003C02C5">
      <w:pPr>
        <w:rPr>
          <w:rFonts w:ascii="Sakkal Majalla" w:hAnsi="Sakkal Majalla" w:cs="Sakkal Majalla"/>
          <w:sz w:val="28"/>
          <w:szCs w:val="28"/>
          <w:u w:val="single"/>
          <w:rtl/>
        </w:rPr>
      </w:pPr>
    </w:p>
    <w:p w14:paraId="7495DA48" w14:textId="77777777" w:rsidR="003C02C5" w:rsidRDefault="003C02C5" w:rsidP="003C02C5">
      <w:pPr>
        <w:rPr>
          <w:rFonts w:ascii="Sakkal Majalla" w:hAnsi="Sakkal Majalla" w:cs="Sakkal Majalla"/>
          <w:sz w:val="28"/>
          <w:szCs w:val="28"/>
          <w:u w:val="single"/>
          <w:rtl/>
        </w:rPr>
      </w:pPr>
    </w:p>
    <w:p w14:paraId="33E3F1A5" w14:textId="77777777" w:rsidR="003C02C5" w:rsidRDefault="003C02C5" w:rsidP="003C02C5">
      <w:pPr>
        <w:rPr>
          <w:rFonts w:ascii="Sakkal Majalla" w:hAnsi="Sakkal Majalla" w:cs="Sakkal Majalla"/>
          <w:sz w:val="28"/>
          <w:szCs w:val="28"/>
          <w:u w:val="single"/>
          <w:rtl/>
        </w:rPr>
      </w:pPr>
    </w:p>
    <w:p w14:paraId="4ABA1996" w14:textId="77777777" w:rsidR="003C02C5" w:rsidRDefault="003C02C5" w:rsidP="003C02C5">
      <w:pPr>
        <w:rPr>
          <w:rFonts w:ascii="Sakkal Majalla" w:hAnsi="Sakkal Majalla" w:cs="Sakkal Majalla"/>
          <w:sz w:val="28"/>
          <w:szCs w:val="28"/>
          <w:u w:val="single"/>
          <w:rtl/>
        </w:rPr>
      </w:pPr>
    </w:p>
    <w:p w14:paraId="607476BE" w14:textId="77777777" w:rsidR="003C02C5" w:rsidRDefault="003C02C5" w:rsidP="003C02C5">
      <w:pPr>
        <w:rPr>
          <w:rFonts w:ascii="Sakkal Majalla" w:hAnsi="Sakkal Majalla" w:cs="Sakkal Majalla"/>
          <w:sz w:val="28"/>
          <w:szCs w:val="28"/>
          <w:u w:val="single"/>
          <w:rtl/>
        </w:rPr>
      </w:pPr>
    </w:p>
    <w:p w14:paraId="7971BBD6" w14:textId="77777777" w:rsidR="00110FFC" w:rsidRDefault="00110FFC" w:rsidP="00110FFC">
      <w:pPr>
        <w:rPr>
          <w:rFonts w:ascii="Sakkal Majalla" w:hAnsi="Sakkal Majalla" w:cs="Sakkal Majalla"/>
          <w:sz w:val="28"/>
          <w:szCs w:val="28"/>
          <w:u w:val="single"/>
          <w:rtl/>
        </w:rPr>
      </w:pPr>
    </w:p>
    <w:p w14:paraId="1B400AB0" w14:textId="77777777" w:rsidR="00110FFC" w:rsidRDefault="00110FFC" w:rsidP="00110FFC">
      <w:pPr>
        <w:rPr>
          <w:rFonts w:ascii="Sakkal Majalla" w:hAnsi="Sakkal Majalla" w:cs="Sakkal Majalla"/>
          <w:sz w:val="28"/>
          <w:szCs w:val="28"/>
          <w:u w:val="single"/>
          <w:rtl/>
        </w:rPr>
      </w:pPr>
    </w:p>
    <w:p w14:paraId="02E6C4DA" w14:textId="77777777" w:rsidR="00110FFC" w:rsidRPr="00A50799" w:rsidRDefault="00110FFC" w:rsidP="00110FFC">
      <w:pPr>
        <w:pStyle w:val="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217821155"/>
      <w:bookmarkStart w:id="9" w:name="_Hlk217889383"/>
      <w:bookmarkStart w:id="10" w:name="_Hlk218530871"/>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6A1A9A89" w14:textId="77777777" w:rsidR="00110FFC" w:rsidRDefault="00110FFC" w:rsidP="00110FFC">
      <w:pPr>
        <w:spacing w:line="360" w:lineRule="auto"/>
        <w:ind w:firstLine="610"/>
        <w:jc w:val="both"/>
        <w:rPr>
          <w:rFonts w:ascii="Sakkal Majalla" w:hAnsi="Sakkal Majalla" w:cs="Sakkal Majalla"/>
          <w:sz w:val="28"/>
          <w:szCs w:val="28"/>
          <w:rtl/>
          <w:lang w:bidi="ar-EG"/>
        </w:rPr>
      </w:pPr>
      <w:r w:rsidRPr="00964332">
        <w:rPr>
          <w:rFonts w:ascii="Sakkal Majalla" w:hAnsi="Sakkal Majalla" w:cs="Sakkal Majalla"/>
          <w:sz w:val="28"/>
          <w:szCs w:val="28"/>
          <w:rtl/>
        </w:rPr>
        <w:t>في ظل التحولات المتسارعة التي يشهدها قطاع الأعمال عالميًا، برزت إدارة المشاريع بوصفها أحد أهم المحاور الاستراتيجية لضمان كفاءة الأداء وتحقيق الأهداف التنظيمية، ولا سيما في القطاعات كثيفة التعقيد مثل قطاع المقاولات. ويُعد هذا القطاع من أكثر القطاعات عرضة للأخطاء خلال مرحلة التنفيذ، نظرًا لتعدد الأطراف المعنية، وتشابك العمليات، وضخامة الموارد المالية والبشرية المستخدمة، إضافة إلى تأثير العوامل الزمنية والتنظيمية والتقنية. وقد أسهمت هذه التحديات في بروز الحاجة إلى تبني نماذج إدارية حديثة تتجاوز الأساليب التقليدية في إدارة المشاريع، وتسعى إلى تقليل الأخطاء وتحسين جودة المخرجات وتعزيز القدرة التنافسية للمؤسسات العاملة في هذا المجال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0731294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Mou25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2CD9">
            <w:rPr>
              <w:rFonts w:ascii="Sakkal Majalla" w:hAnsi="Sakkal Majalla" w:cs="Sakkal Majalla" w:hint="cs"/>
              <w:noProof/>
              <w:sz w:val="28"/>
              <w:szCs w:val="28"/>
              <w:rtl/>
              <w:lang w:bidi="ar-EG"/>
            </w:rPr>
            <w:t>(</w:t>
          </w:r>
          <w:r w:rsidRPr="001A2CD9">
            <w:rPr>
              <w:rFonts w:ascii="Sakkal Majalla" w:hAnsi="Sakkal Majalla" w:cs="Sakkal Majalla" w:hint="cs"/>
              <w:noProof/>
              <w:sz w:val="28"/>
              <w:szCs w:val="28"/>
              <w:lang w:bidi="ar-EG"/>
            </w:rPr>
            <w:t>Mousay</w:t>
          </w:r>
          <w:r w:rsidRPr="001A2CD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64332">
        <w:rPr>
          <w:rFonts w:ascii="Sakkal Majalla" w:hAnsi="Sakkal Majalla" w:cs="Sakkal Majalla"/>
          <w:sz w:val="28"/>
          <w:szCs w:val="28"/>
          <w:lang w:bidi="ar-EG"/>
        </w:rPr>
        <w:t>.</w:t>
      </w:r>
    </w:p>
    <w:p w14:paraId="19A77495" w14:textId="77777777" w:rsidR="00110FFC" w:rsidRDefault="00110FFC" w:rsidP="00110FFC">
      <w:pPr>
        <w:spacing w:line="360" w:lineRule="auto"/>
        <w:ind w:firstLine="610"/>
        <w:jc w:val="both"/>
        <w:rPr>
          <w:rFonts w:ascii="Sakkal Majalla" w:hAnsi="Sakkal Majalla" w:cs="Sakkal Majalla"/>
          <w:sz w:val="28"/>
          <w:szCs w:val="28"/>
          <w:rtl/>
          <w:lang w:bidi="ar-EG"/>
        </w:rPr>
      </w:pPr>
      <w:r w:rsidRPr="00964332">
        <w:rPr>
          <w:rFonts w:ascii="Sakkal Majalla" w:hAnsi="Sakkal Majalla" w:cs="Sakkal Majalla"/>
          <w:sz w:val="28"/>
          <w:szCs w:val="28"/>
          <w:rtl/>
        </w:rPr>
        <w:t>ومع التطور المتسارع في تقنيات الذكاء الاصطناعي والتحول الرقمي، ظهر مفهوم إدارة المشاريع الذكية كاتجاه حديث يهدف إلى توظيف التقنيات الذكية، مثل تحليل البيانات الضخمة، والأنظمة التنبؤية، وأدوات الأتمتة، ومنصات المتابعة اللحظية، في دعم عمليات التخطيط والتنفيذ والرقابة واتخاذ القرار. وتمثل إدارة المشاريع الذكية نقلة نوعية من الإدارة التفاعلية إلى الإدارة الاستباقية، حيث تتيح التنبؤ بالمخاطر المحتملة، والكشف المبكر عن الانحرافات، وتحسين التنسيق بين فرق العمل، بما يسهم في تقليل الأخطاء التشغيلية والحد من الهدر في الوقت والتكلفة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4006525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سعو24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A2CD9">
            <w:rPr>
              <w:rFonts w:ascii="Sakkal Majalla" w:hAnsi="Sakkal Majalla" w:cs="Sakkal Majalla" w:hint="cs"/>
              <w:noProof/>
              <w:sz w:val="28"/>
              <w:szCs w:val="28"/>
              <w:rtl/>
              <w:lang w:bidi="ar-EG"/>
            </w:rPr>
            <w:t>(سعود، 2024)</w:t>
          </w:r>
          <w:r>
            <w:rPr>
              <w:rFonts w:ascii="Sakkal Majalla" w:hAnsi="Sakkal Majalla" w:cs="Sakkal Majalla"/>
              <w:sz w:val="28"/>
              <w:szCs w:val="28"/>
              <w:rtl/>
            </w:rPr>
            <w:fldChar w:fldCharType="end"/>
          </w:r>
        </w:sdtContent>
      </w:sdt>
      <w:r w:rsidRPr="00964332">
        <w:rPr>
          <w:rFonts w:ascii="Sakkal Majalla" w:hAnsi="Sakkal Majalla" w:cs="Sakkal Majalla"/>
          <w:sz w:val="28"/>
          <w:szCs w:val="28"/>
          <w:lang w:bidi="ar-EG"/>
        </w:rPr>
        <w:t>.</w:t>
      </w:r>
    </w:p>
    <w:p w14:paraId="48303771" w14:textId="77777777" w:rsidR="00110FFC" w:rsidRDefault="00110FFC" w:rsidP="00110FFC">
      <w:pPr>
        <w:spacing w:line="360" w:lineRule="auto"/>
        <w:ind w:firstLine="610"/>
        <w:jc w:val="both"/>
        <w:rPr>
          <w:rFonts w:ascii="Sakkal Majalla" w:hAnsi="Sakkal Majalla" w:cs="Sakkal Majalla"/>
          <w:sz w:val="28"/>
          <w:szCs w:val="28"/>
          <w:rtl/>
          <w:lang w:bidi="ar-EG"/>
        </w:rPr>
      </w:pPr>
      <w:r w:rsidRPr="00964332">
        <w:rPr>
          <w:rFonts w:ascii="Sakkal Majalla" w:hAnsi="Sakkal Majalla" w:cs="Sakkal Majalla"/>
          <w:sz w:val="28"/>
          <w:szCs w:val="28"/>
          <w:rtl/>
        </w:rPr>
        <w:t>ويكتسب موضوع التحول إلى إدارة المشاريع الذكية أهمية خاصة في قطاع المقاولات السعودي، في ظل الطفرة العمرانية والمشروعات العملاقة التي تشهدها المملكة العربية السعودية، تماشيًا مع مستهدفات رؤية السعودية 2030 التي تؤكد على رفع كفاءة تنفيذ المشاريع، وتعزيز الحوكمة، وتبني الحلول التقنية الحديثة. إذ تواجه مشاريع المقاولات في المملكة تحديات متعددة تتعلق بتأخر الجداول الزمنية، وتجاوز التكاليف المعتمدة، وضعف التنسيق بين الجهات المعنية، وارتفاع معدلات الأخطاء التنفيذية، وهي تحديات تستدعي البحث عن أدوات إدارية وتقنية قادرة على معالجتها بفاعلية واستدامة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6376801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الش25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D2C77">
            <w:rPr>
              <w:rFonts w:ascii="Sakkal Majalla" w:hAnsi="Sakkal Majalla" w:cs="Sakkal Majalla" w:hint="cs"/>
              <w:noProof/>
              <w:sz w:val="28"/>
              <w:szCs w:val="28"/>
              <w:rtl/>
              <w:lang w:bidi="ar-EG"/>
            </w:rPr>
            <w:t>(الشريف، 2025)</w:t>
          </w:r>
          <w:r>
            <w:rPr>
              <w:rFonts w:ascii="Sakkal Majalla" w:hAnsi="Sakkal Majalla" w:cs="Sakkal Majalla"/>
              <w:sz w:val="28"/>
              <w:szCs w:val="28"/>
              <w:rtl/>
            </w:rPr>
            <w:fldChar w:fldCharType="end"/>
          </w:r>
        </w:sdtContent>
      </w:sdt>
      <w:r w:rsidRPr="00964332">
        <w:rPr>
          <w:rFonts w:ascii="Sakkal Majalla" w:hAnsi="Sakkal Majalla" w:cs="Sakkal Majalla"/>
          <w:sz w:val="28"/>
          <w:szCs w:val="28"/>
          <w:lang w:bidi="ar-EG"/>
        </w:rPr>
        <w:t>.</w:t>
      </w:r>
    </w:p>
    <w:p w14:paraId="7CCBD68B" w14:textId="77777777" w:rsidR="00110FFC" w:rsidRDefault="00110FFC" w:rsidP="00110FFC">
      <w:pPr>
        <w:spacing w:line="360" w:lineRule="auto"/>
        <w:ind w:firstLine="610"/>
        <w:jc w:val="both"/>
        <w:rPr>
          <w:rFonts w:ascii="Sakkal Majalla" w:hAnsi="Sakkal Majalla" w:cs="Sakkal Majalla"/>
          <w:sz w:val="28"/>
          <w:szCs w:val="28"/>
          <w:rtl/>
          <w:lang w:bidi="ar-EG"/>
        </w:rPr>
      </w:pPr>
      <w:r w:rsidRPr="00964332">
        <w:rPr>
          <w:rFonts w:ascii="Sakkal Majalla" w:hAnsi="Sakkal Majalla" w:cs="Sakkal Majalla"/>
          <w:sz w:val="28"/>
          <w:szCs w:val="28"/>
          <w:rtl/>
        </w:rPr>
        <w:t xml:space="preserve">تسعى هذه الدراسة إلى تسليط الضوء على تأثير التحول إلى إدارة المشاريع الذكية على تقليل الأخطاء في مرحلة التنفيذ، من خلال دراسة تطبيقية في قطاع المقاولات السعودي. حيث تركز الدراسة على تحليل الدور الذي تلعبه الأدوات الذكية في تحسين دقة القرارات التنفيذية، وتعزيز الرقابة على الأداء، وتقليل الأخطاء الناتجة عن العوامل البشرية والتنظيمية. كما </w:t>
      </w:r>
      <w:r w:rsidRPr="00964332">
        <w:rPr>
          <w:rFonts w:ascii="Sakkal Majalla" w:hAnsi="Sakkal Majalla" w:cs="Sakkal Majalla"/>
          <w:sz w:val="28"/>
          <w:szCs w:val="28"/>
          <w:rtl/>
        </w:rPr>
        <w:lastRenderedPageBreak/>
        <w:t>تهدف إلى إبراز مدى إسهام هذا التحول في رفع كفاءة تنفيذ المشاريع وتحقيق التوازن بين الجودة والتكلفة والوقت، بما يدعم استدامة قطاع المقاولات ويعزز مساهمته في التنمية الاقتصادية الوطنية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5042045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D2C77">
            <w:rPr>
              <w:rFonts w:ascii="Sakkal Majalla" w:hAnsi="Sakkal Majalla" w:cs="Sakkal Majalla" w:hint="cs"/>
              <w:noProof/>
              <w:sz w:val="28"/>
              <w:szCs w:val="28"/>
              <w:rtl/>
              <w:lang w:bidi="ar-EG"/>
            </w:rPr>
            <w:t>(</w:t>
          </w:r>
          <w:r w:rsidRPr="00DD2C77">
            <w:rPr>
              <w:rFonts w:ascii="Sakkal Majalla" w:hAnsi="Sakkal Majalla" w:cs="Sakkal Majalla" w:hint="cs"/>
              <w:noProof/>
              <w:sz w:val="28"/>
              <w:szCs w:val="28"/>
              <w:lang w:bidi="ar-EG"/>
            </w:rPr>
            <w:t>Alghuried</w:t>
          </w:r>
          <w:r w:rsidRPr="00DD2C7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64332">
        <w:rPr>
          <w:rFonts w:ascii="Sakkal Majalla" w:hAnsi="Sakkal Majalla" w:cs="Sakkal Majalla"/>
          <w:sz w:val="28"/>
          <w:szCs w:val="28"/>
          <w:lang w:bidi="ar-EG"/>
        </w:rPr>
        <w:t>.</w:t>
      </w:r>
    </w:p>
    <w:p w14:paraId="32F2934D" w14:textId="77777777" w:rsidR="00110FFC" w:rsidRPr="00964332" w:rsidRDefault="00110FFC" w:rsidP="00110FFC">
      <w:pPr>
        <w:spacing w:line="360" w:lineRule="auto"/>
        <w:ind w:firstLine="610"/>
        <w:jc w:val="both"/>
        <w:rPr>
          <w:rFonts w:ascii="Sakkal Majalla" w:hAnsi="Sakkal Majalla" w:cs="Sakkal Majalla"/>
          <w:sz w:val="28"/>
          <w:szCs w:val="28"/>
          <w:lang w:bidi="ar-EG"/>
        </w:rPr>
      </w:pPr>
      <w:r w:rsidRPr="00964332">
        <w:rPr>
          <w:rFonts w:ascii="Sakkal Majalla" w:hAnsi="Sakkal Majalla" w:cs="Sakkal Majalla"/>
          <w:sz w:val="28"/>
          <w:szCs w:val="28"/>
          <w:rtl/>
        </w:rPr>
        <w:t>وتنبع أهمية هذه الدراسة من كونها تجمع بين البعد النظري والتطبيقي، وتسهم في إثراء الأدبيات العربية في مجال إدارة المشاريع الذكية، ولا سيما في بيئة محلية تتسم بخصوصية تنظيمية وتشغيلية مثل السوق السعودي. كما توفر نتائجها إطارًا علميًا يمكن أن تستفيد منه القيادات الإدارية وصناع القرار في شركات المقاولات، من أجل تبني ممارسات ذكية تسهم في الحد من الأخطاء التنفيذية وتحسين الأداء العام للمشروعات، بما يتماشى مع التوجهات الاستراتيجية الحديثة للمملكة</w:t>
      </w:r>
      <w:r w:rsidRPr="00964332">
        <w:rPr>
          <w:rFonts w:ascii="Sakkal Majalla" w:hAnsi="Sakkal Majalla" w:cs="Sakkal Majalla"/>
          <w:sz w:val="28"/>
          <w:szCs w:val="28"/>
          <w:lang w:bidi="ar-EG"/>
        </w:rPr>
        <w:t>.</w:t>
      </w:r>
    </w:p>
    <w:p w14:paraId="1F09ADBE" w14:textId="77777777" w:rsidR="00110FFC" w:rsidRPr="00C52550" w:rsidRDefault="00110FFC" w:rsidP="00110FFC">
      <w:pPr>
        <w:spacing w:after="0" w:line="360" w:lineRule="auto"/>
        <w:jc w:val="both"/>
        <w:rPr>
          <w:rFonts w:ascii="Sakkal Majalla" w:eastAsia="Times New Roman" w:hAnsi="Sakkal Majalla" w:cs="Sakkal Majalla"/>
          <w:color w:val="1F1F1F"/>
          <w:sz w:val="28"/>
          <w:szCs w:val="28"/>
        </w:rPr>
      </w:pPr>
    </w:p>
    <w:p w14:paraId="515B1169" w14:textId="77777777" w:rsidR="00110FFC" w:rsidRDefault="00110FFC" w:rsidP="00110FFC">
      <w:pPr>
        <w:pStyle w:val="1"/>
        <w:spacing w:before="0" w:line="360" w:lineRule="auto"/>
        <w:jc w:val="both"/>
        <w:rPr>
          <w:rFonts w:ascii="Sakkal Majalla" w:hAnsi="Sakkal Majalla" w:cs="Sakkal Majalla"/>
          <w:b/>
          <w:bCs/>
          <w:color w:val="000000"/>
          <w:sz w:val="28"/>
          <w:szCs w:val="28"/>
          <w:rtl/>
        </w:rPr>
      </w:pPr>
      <w:bookmarkStart w:id="11" w:name="_Toc171380653"/>
      <w:bookmarkStart w:id="12" w:name="_Toc175325838"/>
      <w:bookmarkStart w:id="13" w:name="_Toc217821156"/>
      <w:r>
        <w:rPr>
          <w:rFonts w:ascii="Sakkal Majalla" w:hAnsi="Sakkal Majalla" w:cs="Sakkal Majalla"/>
          <w:b/>
          <w:bCs/>
          <w:color w:val="000000"/>
          <w:sz w:val="28"/>
          <w:szCs w:val="28"/>
          <w:rtl/>
        </w:rPr>
        <w:t>مشكلة الدراسة</w:t>
      </w:r>
      <w:bookmarkEnd w:id="11"/>
      <w:bookmarkEnd w:id="12"/>
      <w:bookmarkEnd w:id="13"/>
    </w:p>
    <w:p w14:paraId="2DB7DC9C" w14:textId="77777777" w:rsidR="00110FFC" w:rsidRDefault="00110FFC" w:rsidP="00110FFC">
      <w:pPr>
        <w:spacing w:line="360" w:lineRule="auto"/>
        <w:ind w:firstLine="610"/>
        <w:jc w:val="both"/>
        <w:rPr>
          <w:rFonts w:ascii="Sakkal Majalla" w:hAnsi="Sakkal Majalla" w:cs="Sakkal Majalla"/>
          <w:sz w:val="28"/>
          <w:szCs w:val="28"/>
          <w:rtl/>
        </w:rPr>
      </w:pPr>
      <w:r w:rsidRPr="00964332">
        <w:rPr>
          <w:rFonts w:ascii="Sakkal Majalla" w:hAnsi="Sakkal Majalla" w:cs="Sakkal Majalla"/>
          <w:sz w:val="28"/>
          <w:szCs w:val="28"/>
          <w:rtl/>
        </w:rPr>
        <w:t>تتمثل مشكلة الدراسة الرئيسية في استمرار ارتفاع معدلات الأخطاء في مرحلة التنفيذ في مشاريع قطاع المقاولات السعودي، على الرغم من التوسع في استخدام بعض الأدوات التقنية وتطبيق أساليب إدارية حديثة بشكل جزئي. إذ لا تزال العديد من شركات المقاولات تعتمد على نماذج تقليدية في إدارة المشاريع تتسم بالاعتماد الكبير على الخبرة الفردية، وضعف التكامل بين نظم التخطيط والتنفيذ والرقابة، وقلة الاستفادة من البيانات الفعلية في دعم اتخاذ القرار. ويؤدي هذا القصور إلى محدودية القدرة على التنبؤ بالمخاطر، والتأخر في اكتشاف الانحرافات التنفيذية، وعدم كفاءة التنسيق بين الأطراف المعنية بالمشروع، الأمر الذي ينعكس سلبًا على جودة التنفيذ ودقة الالتزام بالجداول الزمنية والتكاليف المعتمدة. كما يلاحظ وجود فجوة واضحة بين الإمكانات التي تتيحها إدارة المشاريع الذكية وبين مستوى التطبيق الفعلي لها داخل قطاع المقاولات السعودي، مما يسهم في استمرار الأخطاء التنفيذية ويحد من تحقيق الاستفادة القصوى من التحول الرقمي في هذا القطاع الحيوي</w:t>
      </w:r>
      <w:r w:rsidRPr="00964332">
        <w:rPr>
          <w:rFonts w:ascii="Sakkal Majalla" w:hAnsi="Sakkal Majalla" w:cs="Sakkal Majalla"/>
          <w:sz w:val="28"/>
          <w:szCs w:val="28"/>
        </w:rPr>
        <w:t>.</w:t>
      </w:r>
    </w:p>
    <w:p w14:paraId="019722FE" w14:textId="77777777" w:rsidR="00110FFC" w:rsidRPr="00964332" w:rsidRDefault="00110FFC" w:rsidP="00110FFC">
      <w:pPr>
        <w:spacing w:line="360" w:lineRule="auto"/>
        <w:ind w:firstLine="610"/>
        <w:jc w:val="both"/>
        <w:rPr>
          <w:rFonts w:ascii="Sakkal Majalla" w:hAnsi="Sakkal Majalla" w:cs="Sakkal Majalla"/>
          <w:sz w:val="28"/>
          <w:szCs w:val="28"/>
        </w:rPr>
      </w:pPr>
      <w:r w:rsidRPr="00964332">
        <w:rPr>
          <w:rFonts w:ascii="Sakkal Majalla" w:hAnsi="Sakkal Majalla" w:cs="Sakkal Majalla"/>
          <w:sz w:val="28"/>
          <w:szCs w:val="28"/>
          <w:rtl/>
        </w:rPr>
        <w:t xml:space="preserve">وتترتب على هذه المشكلة الرئيسية مجموعة من المشكلات الفرعية والآثار السلبية، من أبرزها تكرار أعمال إعادة التنفيذ نتيجة الأخطاء الفنية أو ضعف التنسيق، وارتفاع التكاليف الناتجة عن الهدر في الموارد المادية والبشرية، إضافة إلى تأخر تسليم المشاريع عن المدد المحددة وما يترتب على ذلك من غرامات تعاقدية وخسائر مالية. كما تؤدي الأخطاء في مرحلة التنفيذ إلى تدني مستوى الجودة النهائية للمشروعات، وضعف رضا العملاء وأصحاب المصلحة، وتزايد النزاعات التعاقدية </w:t>
      </w:r>
      <w:r w:rsidRPr="00964332">
        <w:rPr>
          <w:rFonts w:ascii="Sakkal Majalla" w:hAnsi="Sakkal Majalla" w:cs="Sakkal Majalla"/>
          <w:sz w:val="28"/>
          <w:szCs w:val="28"/>
          <w:rtl/>
        </w:rPr>
        <w:lastRenderedPageBreak/>
        <w:t>بين أطراف المشروع. فضلًا عن ذلك، تسهم هذه الأخطاء في إضعاف القدرة التنافسية لشركات المقاولات السعودية، وتحد من قدرتها على مواكبة متطلبات المشاريع الكبرى والمعقدة التي تتطلب مستويات عالية من الدقة والحوكمة والشفافية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469842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Gur22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D2C77">
            <w:rPr>
              <w:rFonts w:ascii="Sakkal Majalla" w:hAnsi="Sakkal Majalla" w:cs="Sakkal Majalla" w:hint="cs"/>
              <w:noProof/>
              <w:sz w:val="28"/>
              <w:szCs w:val="28"/>
              <w:rtl/>
              <w:lang w:bidi="ar-EG"/>
            </w:rPr>
            <w:t>(</w:t>
          </w:r>
          <w:r w:rsidRPr="00DD2C77">
            <w:rPr>
              <w:rFonts w:ascii="Sakkal Majalla" w:hAnsi="Sakkal Majalla" w:cs="Sakkal Majalla" w:hint="cs"/>
              <w:noProof/>
              <w:sz w:val="28"/>
              <w:szCs w:val="28"/>
              <w:lang w:bidi="ar-EG"/>
            </w:rPr>
            <w:t>Gurgun</w:t>
          </w:r>
          <w:r w:rsidRPr="00DD2C77">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964332">
        <w:rPr>
          <w:rFonts w:ascii="Sakkal Majalla" w:hAnsi="Sakkal Majalla" w:cs="Sakkal Majalla"/>
          <w:sz w:val="28"/>
          <w:szCs w:val="28"/>
        </w:rPr>
        <w:t>.</w:t>
      </w:r>
      <w:r>
        <w:rPr>
          <w:rFonts w:ascii="Sakkal Majalla" w:hAnsi="Sakkal Majalla" w:cs="Sakkal Majalla" w:hint="cs"/>
          <w:sz w:val="28"/>
          <w:szCs w:val="28"/>
          <w:rtl/>
        </w:rPr>
        <w:t xml:space="preserve"> </w:t>
      </w:r>
      <w:r w:rsidRPr="00964332">
        <w:rPr>
          <w:rFonts w:ascii="Sakkal Majalla" w:hAnsi="Sakkal Majalla" w:cs="Sakkal Majalla"/>
          <w:sz w:val="28"/>
          <w:szCs w:val="28"/>
          <w:rtl/>
        </w:rPr>
        <w:t>انطلاقًا من مشكلة الدراسة الرئيسية، يتمحور السؤال الرئيسي للدراسة حول</w:t>
      </w:r>
      <w:r w:rsidRPr="00964332">
        <w:rPr>
          <w:rFonts w:ascii="Sakkal Majalla" w:hAnsi="Sakkal Majalla" w:cs="Sakkal Majalla"/>
          <w:sz w:val="28"/>
          <w:szCs w:val="28"/>
        </w:rPr>
        <w:t>:</w:t>
      </w:r>
      <w:r>
        <w:rPr>
          <w:rFonts w:ascii="Sakkal Majalla" w:hAnsi="Sakkal Majalla" w:cs="Sakkal Majalla" w:hint="cs"/>
          <w:sz w:val="28"/>
          <w:szCs w:val="28"/>
          <w:rtl/>
        </w:rPr>
        <w:t xml:space="preserve"> </w:t>
      </w:r>
      <w:r w:rsidRPr="00964332">
        <w:rPr>
          <w:rFonts w:ascii="Sakkal Majalla" w:hAnsi="Sakkal Majalla" w:cs="Sakkal Majalla"/>
          <w:b/>
          <w:bCs/>
          <w:sz w:val="28"/>
          <w:szCs w:val="28"/>
          <w:rtl/>
        </w:rPr>
        <w:t>ما تأثير التحول إلى إدارة المشاريع الذكية على تقليل الأخطاء في مرحلة التنفيذ في قطاع المقاولات السعودي؟</w:t>
      </w:r>
    </w:p>
    <w:p w14:paraId="1E262758" w14:textId="77777777" w:rsidR="00110FFC" w:rsidRPr="00C52550" w:rsidRDefault="00110FFC" w:rsidP="00110FFC">
      <w:pPr>
        <w:rPr>
          <w:rtl/>
        </w:rPr>
      </w:pPr>
    </w:p>
    <w:p w14:paraId="38C00FDF" w14:textId="77777777" w:rsidR="00110FFC" w:rsidRPr="00AC666F" w:rsidRDefault="00110FFC" w:rsidP="00110FFC">
      <w:pPr>
        <w:pStyle w:val="2"/>
        <w:spacing w:line="360" w:lineRule="auto"/>
        <w:jc w:val="both"/>
        <w:rPr>
          <w:rFonts w:ascii="Sakkal Majalla" w:hAnsi="Sakkal Majalla" w:cs="Sakkal Majalla"/>
          <w:b/>
          <w:bCs/>
          <w:color w:val="000000" w:themeColor="text1"/>
          <w:sz w:val="28"/>
          <w:szCs w:val="28"/>
          <w:rtl/>
        </w:rPr>
      </w:pPr>
      <w:bookmarkStart w:id="14" w:name="_Toc172397777"/>
      <w:bookmarkStart w:id="15" w:name="_Toc172746090"/>
      <w:bookmarkStart w:id="16" w:name="_Toc179741528"/>
      <w:bookmarkStart w:id="17"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4"/>
      <w:bookmarkEnd w:id="15"/>
      <w:bookmarkEnd w:id="16"/>
      <w:bookmarkEnd w:id="17"/>
      <w:r w:rsidRPr="00132A3E">
        <w:rPr>
          <w:rFonts w:ascii="Sakkal Majalla" w:hAnsi="Sakkal Majalla" w:cs="Sakkal Majalla"/>
          <w:b/>
          <w:bCs/>
          <w:color w:val="000000" w:themeColor="text1"/>
          <w:sz w:val="28"/>
          <w:szCs w:val="28"/>
          <w:rtl/>
        </w:rPr>
        <w:t xml:space="preserve"> </w:t>
      </w:r>
      <w:bookmarkStart w:id="18" w:name="_Toc172397779"/>
      <w:bookmarkStart w:id="19" w:name="_Toc172746092"/>
      <w:bookmarkStart w:id="20" w:name="_Toc179741530"/>
      <w:bookmarkStart w:id="21" w:name="_Toc217821158"/>
    </w:p>
    <w:p w14:paraId="3B2DA621" w14:textId="77777777" w:rsidR="00110FFC" w:rsidRPr="00964332" w:rsidRDefault="00110FFC" w:rsidP="00EE699B">
      <w:pPr>
        <w:pStyle w:val="a8"/>
        <w:numPr>
          <w:ilvl w:val="0"/>
          <w:numId w:val="4"/>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العلمية</w:t>
      </w:r>
    </w:p>
    <w:p w14:paraId="614B267D" w14:textId="77777777" w:rsidR="00110FFC" w:rsidRPr="00964332" w:rsidRDefault="00110FFC" w:rsidP="00110FFC">
      <w:pPr>
        <w:spacing w:line="360" w:lineRule="auto"/>
        <w:jc w:val="both"/>
        <w:rPr>
          <w:rFonts w:ascii="Sakkal Majalla" w:hAnsi="Sakkal Majalla" w:cs="Sakkal Majalla"/>
          <w:sz w:val="28"/>
          <w:szCs w:val="28"/>
        </w:rPr>
      </w:pPr>
      <w:r w:rsidRPr="00964332">
        <w:rPr>
          <w:rFonts w:ascii="Sakkal Majalla" w:hAnsi="Sakkal Majalla" w:cs="Sakkal Majalla"/>
          <w:sz w:val="28"/>
          <w:szCs w:val="28"/>
          <w:rtl/>
        </w:rPr>
        <w:t>تكتسب هذه الدراسة أهميتها العلمية من كونها تتناول موضوعًا حديثًا ومتطورًا في مجال إدارة المشاريع، وهو التحول إلى إدارة المشاريع الذكية، والتي تعتمد على توظيف التقنيات الرقمية، والذكاء الاصطناعي، وتحليل البيانات لدعم عمليات التخطيط والتنفيذ والرقابة. إذ تسعى الدراسة إلى تقديم إطار علمي يوضح العلاقة بين تطبيق الأساليب الذكية في إدارة المشاريع وتقليل الأخطاء في مرحلة التنفيذ، وهو جانب لم يحظَ بقدر كافٍ من البحث في الأدبيات العلمية العربية</w:t>
      </w:r>
      <w:r w:rsidRPr="00964332">
        <w:rPr>
          <w:rFonts w:ascii="Sakkal Majalla" w:hAnsi="Sakkal Majalla" w:cs="Sakkal Majalla"/>
          <w:sz w:val="28"/>
          <w:szCs w:val="28"/>
        </w:rPr>
        <w:t>.</w:t>
      </w:r>
    </w:p>
    <w:p w14:paraId="1B1075D5" w14:textId="77777777" w:rsidR="00110FFC" w:rsidRPr="00964332" w:rsidRDefault="00110FFC" w:rsidP="00110FFC">
      <w:pPr>
        <w:spacing w:line="360" w:lineRule="auto"/>
        <w:jc w:val="both"/>
        <w:rPr>
          <w:rFonts w:ascii="Sakkal Majalla" w:hAnsi="Sakkal Majalla" w:cs="Sakkal Majalla"/>
          <w:sz w:val="28"/>
          <w:szCs w:val="28"/>
        </w:rPr>
      </w:pPr>
      <w:r w:rsidRPr="00964332">
        <w:rPr>
          <w:rFonts w:ascii="Sakkal Majalla" w:hAnsi="Sakkal Majalla" w:cs="Sakkal Majalla"/>
          <w:sz w:val="28"/>
          <w:szCs w:val="28"/>
          <w:rtl/>
        </w:rPr>
        <w:t>علاوة على ذلك، تساهم الدراسة في إثراء المعرفة النظرية المتعلقة بإدارة المشاريع الذكية من خلال دراسة العلاقة بين المتغيرات المختلفة، مثل أدوات الأتمتة، والبرمجيات التنبؤية، وأنظمة الرقابة الذكية، وفعالية إدارة المخاطر، والحد من الانحرافات التنفيذية. كما توفر الدراسة قاعدة معرفية يمكن البناء عليها في أبحاث مستقبلية تتناول تأثير التحول الرقمي على جودة الأداء، وكفاءة الموارد، والاستدامة في المشاريع. ويأتي التركيز على قطاع المقاولات السعودي ليضيف قيمة علمية إضافية، لأنه يعكس خصوصية بيئة تنفيذ المشاريع من حيث التعقيد التنظيمي، وحجم الاستثمارات، والمتطلبات التقنية، مما يتيح دراسة مدى ملاءمة وتكييف مفاهيم إدارة المشاريع الذكية في السياق المحلي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3302447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Nen241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D2C77">
            <w:rPr>
              <w:rFonts w:ascii="Sakkal Majalla" w:hAnsi="Sakkal Majalla" w:cs="Sakkal Majalla" w:hint="cs"/>
              <w:noProof/>
              <w:sz w:val="28"/>
              <w:szCs w:val="28"/>
              <w:rtl/>
              <w:lang w:bidi="ar-EG"/>
            </w:rPr>
            <w:t>(</w:t>
          </w:r>
          <w:r w:rsidRPr="00DD2C77">
            <w:rPr>
              <w:rFonts w:ascii="Sakkal Majalla" w:hAnsi="Sakkal Majalla" w:cs="Sakkal Majalla" w:hint="cs"/>
              <w:noProof/>
              <w:sz w:val="28"/>
              <w:szCs w:val="28"/>
              <w:lang w:bidi="ar-EG"/>
            </w:rPr>
            <w:t>Nenni</w:t>
          </w:r>
          <w:r w:rsidRPr="00DD2C7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64332">
        <w:rPr>
          <w:rFonts w:ascii="Sakkal Majalla" w:hAnsi="Sakkal Majalla" w:cs="Sakkal Majalla"/>
          <w:sz w:val="28"/>
          <w:szCs w:val="28"/>
        </w:rPr>
        <w:t>.</w:t>
      </w:r>
      <w:r>
        <w:rPr>
          <w:rFonts w:ascii="Sakkal Majalla" w:hAnsi="Sakkal Majalla" w:cs="Sakkal Majalla" w:hint="cs"/>
          <w:sz w:val="28"/>
          <w:szCs w:val="28"/>
          <w:rtl/>
        </w:rPr>
        <w:t xml:space="preserve">  </w:t>
      </w:r>
    </w:p>
    <w:p w14:paraId="61853FD9" w14:textId="77777777" w:rsidR="00110FFC" w:rsidRPr="00964332" w:rsidRDefault="00110FFC" w:rsidP="00EE699B">
      <w:pPr>
        <w:pStyle w:val="a8"/>
        <w:numPr>
          <w:ilvl w:val="0"/>
          <w:numId w:val="4"/>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العملية</w:t>
      </w:r>
    </w:p>
    <w:p w14:paraId="4FEF4F02" w14:textId="77777777" w:rsidR="00110FFC" w:rsidRPr="00964332" w:rsidRDefault="00110FFC" w:rsidP="00110FFC">
      <w:pPr>
        <w:spacing w:line="360" w:lineRule="auto"/>
        <w:jc w:val="both"/>
        <w:rPr>
          <w:rFonts w:ascii="Sakkal Majalla" w:hAnsi="Sakkal Majalla" w:cs="Sakkal Majalla"/>
          <w:sz w:val="28"/>
          <w:szCs w:val="28"/>
        </w:rPr>
      </w:pPr>
      <w:r w:rsidRPr="00964332">
        <w:rPr>
          <w:rFonts w:ascii="Sakkal Majalla" w:hAnsi="Sakkal Majalla" w:cs="Sakkal Majalla"/>
          <w:sz w:val="28"/>
          <w:szCs w:val="28"/>
          <w:rtl/>
        </w:rPr>
        <w:t xml:space="preserve">تتجلى الأهمية العملية لهذه الدراسة في كونها تقدم نتائج وتوصيات قابلة للتطبيق مباشرة داخل شركات المقاولات والمؤسسات المشرفة على تنفيذ المشاريع في المملكة العربية السعودية. ففهم أثر تطبيق إدارة المشاريع الذكية على تقليل الأخطاء في مرحلة التنفيذ يساعد القيادات الإدارية ومديري المشاريع على اتخاذ قرارات أكثر فاعلية فيما يتعلق بتخطيط وتنظيم ومراقبة </w:t>
      </w:r>
      <w:r w:rsidRPr="00964332">
        <w:rPr>
          <w:rFonts w:ascii="Sakkal Majalla" w:hAnsi="Sakkal Majalla" w:cs="Sakkal Majalla"/>
          <w:sz w:val="28"/>
          <w:szCs w:val="28"/>
          <w:rtl/>
        </w:rPr>
        <w:lastRenderedPageBreak/>
        <w:t>المشروعات. ويتيح هذا التحول الحد من الهدر في الموارد المادية والبشرية، وتقليل تكاليف إعادة العمل الناتجة عن الأخطاء، وتحسين الالتزام بالجداول الزمنية والمواصفات الفنية المطلوبة</w:t>
      </w:r>
      <w:r w:rsidRPr="00964332">
        <w:rPr>
          <w:rFonts w:ascii="Sakkal Majalla" w:hAnsi="Sakkal Majalla" w:cs="Sakkal Majalla"/>
          <w:sz w:val="28"/>
          <w:szCs w:val="28"/>
        </w:rPr>
        <w:t>.</w:t>
      </w:r>
    </w:p>
    <w:p w14:paraId="2AB6DE23" w14:textId="77777777" w:rsidR="00110FFC" w:rsidRPr="00964332" w:rsidRDefault="00110FFC" w:rsidP="00110FFC">
      <w:pPr>
        <w:spacing w:line="360" w:lineRule="auto"/>
        <w:jc w:val="both"/>
        <w:rPr>
          <w:rFonts w:ascii="Sakkal Majalla" w:hAnsi="Sakkal Majalla" w:cs="Sakkal Majalla"/>
          <w:sz w:val="28"/>
          <w:szCs w:val="28"/>
        </w:rPr>
      </w:pPr>
      <w:r w:rsidRPr="00964332">
        <w:rPr>
          <w:rFonts w:ascii="Sakkal Majalla" w:hAnsi="Sakkal Majalla" w:cs="Sakkal Majalla"/>
          <w:sz w:val="28"/>
          <w:szCs w:val="28"/>
          <w:rtl/>
        </w:rPr>
        <w:t>كما توفر الدراسة دليلًا عمليًا لصناع القرار حول أفضل الأدوات والتقنيات الذكية التي يمكن تبنيها لتعزيز دقة التنفيذ وتحسين التنسيق بين فرق العمل المختلفة، وتقوية آليات الرقابة على أداء المشروع. ومن منظور أوسع، فإن اعتماد هذه الدراسة يسهم في دعم استراتيجية رؤية السعودية 2030، التي تهدف إلى تعزيز الكفاءة والإنتاجية في جميع القطاعات، بما في ذلك قطاع المقاولات، من خلال إدخال الحلول التقنية الحديثة ورفع مستوى الحوكمة. وهكذا، تصبح الدراسة مرجعًا عمليًا يمكن أن يسهم في تحسين القدرة التنافسية للشركات، وتحقيق الاستدامة في تنفيذ المشاريع الكبرى والمعقدة، وتقليل المخاطر المرتبطة بالأخطاء التنفيذية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5306498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Hug25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D2C77">
            <w:rPr>
              <w:rFonts w:ascii="Sakkal Majalla" w:hAnsi="Sakkal Majalla" w:cs="Sakkal Majalla" w:hint="cs"/>
              <w:noProof/>
              <w:sz w:val="28"/>
              <w:szCs w:val="28"/>
              <w:rtl/>
              <w:lang w:bidi="ar-EG"/>
            </w:rPr>
            <w:t>(</w:t>
          </w:r>
          <w:r w:rsidRPr="00DD2C77">
            <w:rPr>
              <w:rFonts w:ascii="Sakkal Majalla" w:hAnsi="Sakkal Majalla" w:cs="Sakkal Majalla" w:hint="cs"/>
              <w:noProof/>
              <w:sz w:val="28"/>
              <w:szCs w:val="28"/>
              <w:lang w:bidi="ar-EG"/>
            </w:rPr>
            <w:t>Hughes</w:t>
          </w:r>
          <w:r w:rsidRPr="00DD2C7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964332">
        <w:rPr>
          <w:rFonts w:ascii="Sakkal Majalla" w:hAnsi="Sakkal Majalla" w:cs="Sakkal Majalla"/>
          <w:sz w:val="28"/>
          <w:szCs w:val="28"/>
        </w:rPr>
        <w:t>.</w:t>
      </w:r>
    </w:p>
    <w:p w14:paraId="4474B975" w14:textId="77777777" w:rsidR="00110FFC" w:rsidRPr="00806155" w:rsidRDefault="00110FFC" w:rsidP="00110FFC">
      <w:pPr>
        <w:spacing w:after="0" w:line="360" w:lineRule="auto"/>
        <w:jc w:val="both"/>
        <w:rPr>
          <w:rFonts w:ascii="Sakkal Majalla" w:eastAsia="Calibri" w:hAnsi="Sakkal Majalla" w:cs="Sakkal Majalla"/>
          <w:sz w:val="28"/>
          <w:szCs w:val="28"/>
        </w:rPr>
      </w:pPr>
    </w:p>
    <w:p w14:paraId="4CFBA80D" w14:textId="77777777" w:rsidR="00110FFC" w:rsidRDefault="00110FFC" w:rsidP="00110FFC">
      <w:pPr>
        <w:pStyle w:val="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أهداف الدراسة</w:t>
      </w:r>
      <w:bookmarkStart w:id="22" w:name="_Toc172397781"/>
      <w:bookmarkStart w:id="23" w:name="_Toc172746094"/>
      <w:bookmarkStart w:id="24" w:name="_Toc179741532"/>
      <w:bookmarkEnd w:id="18"/>
      <w:bookmarkEnd w:id="19"/>
      <w:bookmarkEnd w:id="20"/>
      <w:bookmarkEnd w:id="21"/>
    </w:p>
    <w:p w14:paraId="6D6ADFCC" w14:textId="77777777" w:rsidR="00110FFC" w:rsidRPr="00664D28" w:rsidRDefault="00110FFC" w:rsidP="00110FFC">
      <w:pPr>
        <w:spacing w:after="0" w:line="360" w:lineRule="auto"/>
        <w:jc w:val="both"/>
        <w:rPr>
          <w:rFonts w:ascii="Sakkal Majalla" w:hAnsi="Sakkal Majalla" w:cs="Sakkal Majalla"/>
          <w:b/>
          <w:bCs/>
          <w:sz w:val="28"/>
          <w:szCs w:val="28"/>
        </w:rPr>
      </w:pPr>
      <w:r w:rsidRPr="00664D28">
        <w:rPr>
          <w:rFonts w:ascii="Sakkal Majalla" w:hAnsi="Sakkal Majalla" w:cs="Sakkal Majalla"/>
          <w:b/>
          <w:bCs/>
          <w:sz w:val="28"/>
          <w:szCs w:val="28"/>
          <w:rtl/>
        </w:rPr>
        <w:t>الهدف الرئيسي</w:t>
      </w:r>
      <w:r>
        <w:rPr>
          <w:rFonts w:ascii="Sakkal Majalla" w:hAnsi="Sakkal Majalla" w:cs="Sakkal Majalla" w:hint="cs"/>
          <w:b/>
          <w:bCs/>
          <w:sz w:val="28"/>
          <w:szCs w:val="28"/>
          <w:rtl/>
        </w:rPr>
        <w:t>:</w:t>
      </w:r>
    </w:p>
    <w:p w14:paraId="38189696" w14:textId="77777777" w:rsidR="00110FFC" w:rsidRPr="00053309" w:rsidRDefault="00110FFC" w:rsidP="00EE699B">
      <w:pPr>
        <w:pStyle w:val="a8"/>
        <w:numPr>
          <w:ilvl w:val="0"/>
          <w:numId w:val="4"/>
        </w:numPr>
        <w:spacing w:after="0" w:line="360" w:lineRule="auto"/>
        <w:jc w:val="both"/>
        <w:rPr>
          <w:rFonts w:ascii="Sakkal Majalla" w:hAnsi="Sakkal Majalla" w:cs="Sakkal Majalla"/>
          <w:sz w:val="28"/>
          <w:szCs w:val="28"/>
        </w:rPr>
      </w:pPr>
      <w:r w:rsidRPr="00053309">
        <w:rPr>
          <w:rFonts w:ascii="Sakkal Majalla" w:hAnsi="Sakkal Majalla" w:cs="Sakkal Majalla"/>
          <w:sz w:val="28"/>
          <w:szCs w:val="28"/>
          <w:rtl/>
        </w:rPr>
        <w:t>يتمثل الهدف الرئيسي لهذه الدراسة في استقصاء وتقييم تأثير التحول إلى إدارة المشاريع الذكية على تقليل الأخطاء في مرحلة التنفيذ داخل قطاع المقاولات السعودي، وذلك بهدف تحديد مدى فعالية التطبيقات الذكية في تحسين جودة الأداء وتقليل الانحرافات التنفيذية، وتعزيز كفاءة استخدام الموارد وتحقيق أهداف المشروع في الوقت والتكلفة المحددين</w:t>
      </w:r>
      <w:r w:rsidRPr="00053309">
        <w:rPr>
          <w:rFonts w:ascii="Sakkal Majalla" w:hAnsi="Sakkal Majalla" w:cs="Sakkal Majalla"/>
          <w:sz w:val="28"/>
          <w:szCs w:val="28"/>
        </w:rPr>
        <w:t>.</w:t>
      </w:r>
    </w:p>
    <w:p w14:paraId="2255CD8A" w14:textId="77777777" w:rsidR="00110FFC" w:rsidRPr="00664D28" w:rsidRDefault="00110FFC" w:rsidP="00110FFC">
      <w:pPr>
        <w:spacing w:after="0" w:line="360" w:lineRule="auto"/>
        <w:jc w:val="both"/>
        <w:rPr>
          <w:rFonts w:ascii="Sakkal Majalla" w:hAnsi="Sakkal Majalla" w:cs="Sakkal Majalla"/>
          <w:b/>
          <w:bCs/>
          <w:sz w:val="28"/>
          <w:szCs w:val="28"/>
        </w:rPr>
      </w:pPr>
      <w:r w:rsidRPr="00664D28">
        <w:rPr>
          <w:rFonts w:ascii="Sakkal Majalla" w:hAnsi="Sakkal Majalla" w:cs="Sakkal Majalla"/>
          <w:b/>
          <w:bCs/>
          <w:sz w:val="28"/>
          <w:szCs w:val="28"/>
          <w:rtl/>
        </w:rPr>
        <w:t>الأهداف الفرعية</w:t>
      </w:r>
      <w:r>
        <w:rPr>
          <w:rFonts w:ascii="Sakkal Majalla" w:hAnsi="Sakkal Majalla" w:cs="Sakkal Majalla" w:hint="cs"/>
          <w:b/>
          <w:bCs/>
          <w:sz w:val="28"/>
          <w:szCs w:val="28"/>
          <w:rtl/>
        </w:rPr>
        <w:t>:</w:t>
      </w:r>
    </w:p>
    <w:p w14:paraId="50BAE0D4" w14:textId="77777777" w:rsidR="00110FFC" w:rsidRPr="00053309" w:rsidRDefault="00110FFC" w:rsidP="00EE699B">
      <w:pPr>
        <w:pStyle w:val="a8"/>
        <w:numPr>
          <w:ilvl w:val="0"/>
          <w:numId w:val="5"/>
        </w:numPr>
        <w:spacing w:line="360" w:lineRule="auto"/>
        <w:jc w:val="both"/>
        <w:rPr>
          <w:rFonts w:ascii="Sakkal Majalla" w:hAnsi="Sakkal Majalla" w:cs="Sakkal Majalla"/>
          <w:sz w:val="28"/>
          <w:szCs w:val="28"/>
        </w:rPr>
      </w:pPr>
      <w:r w:rsidRPr="00053309">
        <w:rPr>
          <w:rFonts w:ascii="Sakkal Majalla" w:hAnsi="Sakkal Majalla" w:cs="Sakkal Majalla"/>
          <w:sz w:val="28"/>
          <w:szCs w:val="28"/>
        </w:rPr>
        <w:t xml:space="preserve"> </w:t>
      </w:r>
      <w:r w:rsidRPr="00053309">
        <w:rPr>
          <w:rFonts w:ascii="Sakkal Majalla" w:hAnsi="Sakkal Majalla" w:cs="Sakkal Majalla"/>
          <w:sz w:val="28"/>
          <w:szCs w:val="28"/>
          <w:rtl/>
        </w:rPr>
        <w:t>تحليل أثر أدوات إدارة المشاريع الذكية على تقليل الأخطاء البشرية والتنظيمية خلال مرحلة التنفيذ في مشاريع المقاولات</w:t>
      </w:r>
      <w:r w:rsidRPr="00053309">
        <w:rPr>
          <w:rFonts w:ascii="Sakkal Majalla" w:hAnsi="Sakkal Majalla" w:cs="Sakkal Majalla"/>
          <w:sz w:val="28"/>
          <w:szCs w:val="28"/>
        </w:rPr>
        <w:t>.</w:t>
      </w:r>
    </w:p>
    <w:p w14:paraId="2C4FF99C" w14:textId="77777777" w:rsidR="00110FFC" w:rsidRPr="00053309" w:rsidRDefault="00110FFC" w:rsidP="00EE699B">
      <w:pPr>
        <w:pStyle w:val="a8"/>
        <w:numPr>
          <w:ilvl w:val="0"/>
          <w:numId w:val="5"/>
        </w:numPr>
        <w:spacing w:line="360" w:lineRule="auto"/>
        <w:jc w:val="both"/>
        <w:rPr>
          <w:rFonts w:ascii="Sakkal Majalla" w:hAnsi="Sakkal Majalla" w:cs="Sakkal Majalla"/>
          <w:sz w:val="28"/>
          <w:szCs w:val="28"/>
        </w:rPr>
      </w:pPr>
      <w:r w:rsidRPr="00053309">
        <w:rPr>
          <w:rFonts w:ascii="Sakkal Majalla" w:hAnsi="Sakkal Majalla" w:cs="Sakkal Majalla"/>
          <w:sz w:val="28"/>
          <w:szCs w:val="28"/>
          <w:rtl/>
        </w:rPr>
        <w:t>تقييم مدى قدرة البرمجيات التنبؤية وأنظمة المراقبة الذكية على اكتشاف الانحرافات التنفيذية مبكرًا ومعالجتها قبل تفاقمها</w:t>
      </w:r>
      <w:r w:rsidRPr="00053309">
        <w:rPr>
          <w:rFonts w:ascii="Sakkal Majalla" w:hAnsi="Sakkal Majalla" w:cs="Sakkal Majalla"/>
          <w:sz w:val="28"/>
          <w:szCs w:val="28"/>
        </w:rPr>
        <w:t>.</w:t>
      </w:r>
    </w:p>
    <w:p w14:paraId="1327B249" w14:textId="77777777" w:rsidR="00110FFC" w:rsidRPr="00053309" w:rsidRDefault="00110FFC" w:rsidP="00EE699B">
      <w:pPr>
        <w:pStyle w:val="a8"/>
        <w:numPr>
          <w:ilvl w:val="0"/>
          <w:numId w:val="5"/>
        </w:numPr>
        <w:spacing w:line="360" w:lineRule="auto"/>
        <w:jc w:val="both"/>
        <w:rPr>
          <w:rFonts w:ascii="Sakkal Majalla" w:hAnsi="Sakkal Majalla" w:cs="Sakkal Majalla"/>
          <w:sz w:val="28"/>
          <w:szCs w:val="28"/>
        </w:rPr>
      </w:pPr>
      <w:r w:rsidRPr="00053309">
        <w:rPr>
          <w:rFonts w:ascii="Sakkal Majalla" w:hAnsi="Sakkal Majalla" w:cs="Sakkal Majalla"/>
          <w:sz w:val="28"/>
          <w:szCs w:val="28"/>
          <w:rtl/>
        </w:rPr>
        <w:lastRenderedPageBreak/>
        <w:t>دراسة تأثير التحول الرقمي في إدارة المشاريع على تحسين التنسيق بين فرق العمل المختلفة وتسهيل التواصل بين الأطراف المعنية بالمشروع</w:t>
      </w:r>
      <w:r w:rsidRPr="00053309">
        <w:rPr>
          <w:rFonts w:ascii="Sakkal Majalla" w:hAnsi="Sakkal Majalla" w:cs="Sakkal Majalla"/>
          <w:sz w:val="28"/>
          <w:szCs w:val="28"/>
        </w:rPr>
        <w:t>.</w:t>
      </w:r>
    </w:p>
    <w:p w14:paraId="74EF6179" w14:textId="77777777" w:rsidR="00110FFC" w:rsidRPr="00053309" w:rsidRDefault="00110FFC" w:rsidP="00EE699B">
      <w:pPr>
        <w:pStyle w:val="a8"/>
        <w:numPr>
          <w:ilvl w:val="0"/>
          <w:numId w:val="5"/>
        </w:numPr>
        <w:spacing w:line="360" w:lineRule="auto"/>
        <w:jc w:val="both"/>
        <w:rPr>
          <w:rFonts w:ascii="Sakkal Majalla" w:hAnsi="Sakkal Majalla" w:cs="Sakkal Majalla"/>
          <w:sz w:val="28"/>
          <w:szCs w:val="28"/>
        </w:rPr>
      </w:pPr>
      <w:r w:rsidRPr="00053309">
        <w:rPr>
          <w:rFonts w:ascii="Sakkal Majalla" w:hAnsi="Sakkal Majalla" w:cs="Sakkal Majalla"/>
          <w:sz w:val="28"/>
          <w:szCs w:val="28"/>
          <w:rtl/>
        </w:rPr>
        <w:t>تحديد العلاقة بين تطبيق إدارة المشاريع الذكية وكفاءة استغلال الموارد المالية والبشرية، ومدى مساهمتها في تقليل الهدر وزيادة إنتاجية المشاريع</w:t>
      </w:r>
      <w:r w:rsidRPr="00053309">
        <w:rPr>
          <w:rFonts w:ascii="Sakkal Majalla" w:hAnsi="Sakkal Majalla" w:cs="Sakkal Majalla"/>
          <w:sz w:val="28"/>
          <w:szCs w:val="28"/>
        </w:rPr>
        <w:t>.</w:t>
      </w:r>
    </w:p>
    <w:p w14:paraId="1E7B5FB0" w14:textId="77777777" w:rsidR="00110FFC" w:rsidRPr="00053309" w:rsidRDefault="00110FFC" w:rsidP="00EE699B">
      <w:pPr>
        <w:pStyle w:val="a8"/>
        <w:numPr>
          <w:ilvl w:val="0"/>
          <w:numId w:val="5"/>
        </w:numPr>
        <w:spacing w:line="360" w:lineRule="auto"/>
        <w:jc w:val="both"/>
        <w:rPr>
          <w:rFonts w:ascii="Sakkal Majalla" w:hAnsi="Sakkal Majalla" w:cs="Sakkal Majalla"/>
          <w:sz w:val="28"/>
          <w:szCs w:val="28"/>
        </w:rPr>
      </w:pPr>
      <w:r w:rsidRPr="00053309">
        <w:rPr>
          <w:rFonts w:ascii="Sakkal Majalla" w:hAnsi="Sakkal Majalla" w:cs="Sakkal Majalla"/>
          <w:sz w:val="28"/>
          <w:szCs w:val="28"/>
          <w:rtl/>
        </w:rPr>
        <w:t>اقتراح إطار عملي يمكن تبنيه من قبل شركات المقاولات السعودية لتطبيق إدارة المشاريع الذكية بما يسهم في تحسين جودة التنفيذ والحد من الأخطاء التشغيلية والتعاقدية</w:t>
      </w:r>
      <w:r w:rsidRPr="00053309">
        <w:rPr>
          <w:rFonts w:ascii="Sakkal Majalla" w:hAnsi="Sakkal Majalla" w:cs="Sakkal Majalla"/>
          <w:sz w:val="28"/>
          <w:szCs w:val="28"/>
        </w:rPr>
        <w:t>.</w:t>
      </w:r>
    </w:p>
    <w:p w14:paraId="1F5C24C1" w14:textId="77777777" w:rsidR="00110FFC" w:rsidRPr="00C52550" w:rsidRDefault="00110FFC" w:rsidP="00110FFC">
      <w:pPr>
        <w:spacing w:after="0" w:line="360" w:lineRule="auto"/>
        <w:jc w:val="both"/>
        <w:rPr>
          <w:rFonts w:ascii="Sakkal Majalla" w:hAnsi="Sakkal Majalla" w:cs="Sakkal Majalla"/>
          <w:sz w:val="28"/>
          <w:szCs w:val="28"/>
          <w:rtl/>
        </w:rPr>
      </w:pPr>
    </w:p>
    <w:p w14:paraId="2CFAC1E7" w14:textId="77777777" w:rsidR="00110FFC" w:rsidRPr="00590961" w:rsidRDefault="00110FFC" w:rsidP="00110FFC">
      <w:pPr>
        <w:pStyle w:val="2"/>
        <w:spacing w:before="0" w:line="360" w:lineRule="auto"/>
        <w:jc w:val="both"/>
        <w:rPr>
          <w:rFonts w:ascii="Sakkal Majalla" w:hAnsi="Sakkal Majalla" w:cs="Sakkal Majalla"/>
          <w:b/>
          <w:bCs/>
          <w:color w:val="000000" w:themeColor="text1"/>
          <w:sz w:val="28"/>
          <w:szCs w:val="28"/>
        </w:rPr>
      </w:pPr>
      <w:bookmarkStart w:id="25" w:name="_Toc217821159"/>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5"/>
    </w:p>
    <w:p w14:paraId="2AED80D4" w14:textId="77777777" w:rsidR="00110FFC" w:rsidRPr="00664D28" w:rsidRDefault="00110FFC" w:rsidP="00110FFC">
      <w:pPr>
        <w:spacing w:after="0" w:line="360" w:lineRule="auto"/>
        <w:jc w:val="both"/>
        <w:rPr>
          <w:rFonts w:ascii="Sakkal Majalla" w:hAnsi="Sakkal Majalla" w:cs="Sakkal Majalla"/>
          <w:b/>
          <w:bCs/>
          <w:sz w:val="28"/>
          <w:szCs w:val="28"/>
        </w:rPr>
      </w:pPr>
      <w:r w:rsidRPr="00664D28">
        <w:rPr>
          <w:rFonts w:ascii="Sakkal Majalla" w:hAnsi="Sakkal Majalla" w:cs="Sakkal Majalla"/>
          <w:b/>
          <w:bCs/>
          <w:sz w:val="28"/>
          <w:szCs w:val="28"/>
          <w:rtl/>
        </w:rPr>
        <w:t>السؤال الرئيسي</w:t>
      </w:r>
      <w:r>
        <w:rPr>
          <w:rFonts w:ascii="Sakkal Majalla" w:hAnsi="Sakkal Majalla" w:cs="Sakkal Majalla" w:hint="cs"/>
          <w:b/>
          <w:bCs/>
          <w:sz w:val="28"/>
          <w:szCs w:val="28"/>
          <w:rtl/>
        </w:rPr>
        <w:t>:</w:t>
      </w:r>
    </w:p>
    <w:p w14:paraId="74740A8C" w14:textId="77777777" w:rsidR="00110FFC" w:rsidRPr="00053309" w:rsidRDefault="00110FFC" w:rsidP="00EE699B">
      <w:pPr>
        <w:pStyle w:val="a8"/>
        <w:numPr>
          <w:ilvl w:val="0"/>
          <w:numId w:val="4"/>
        </w:numPr>
        <w:spacing w:after="0" w:line="360" w:lineRule="auto"/>
        <w:jc w:val="both"/>
        <w:rPr>
          <w:rFonts w:ascii="Sakkal Majalla" w:hAnsi="Sakkal Majalla" w:cs="Sakkal Majalla"/>
          <w:sz w:val="28"/>
          <w:szCs w:val="28"/>
        </w:rPr>
      </w:pPr>
      <w:r w:rsidRPr="00053309">
        <w:rPr>
          <w:rFonts w:ascii="Sakkal Majalla" w:hAnsi="Sakkal Majalla" w:cs="Sakkal Majalla"/>
          <w:sz w:val="28"/>
          <w:szCs w:val="28"/>
          <w:rtl/>
        </w:rPr>
        <w:t>ما هو تأثير التحول إلى إدارة المشاريع الذكية على تقليل الأخطاء في مرحلة التنفيذ في مشاريع قطاع المقاولات السعودي؟</w:t>
      </w:r>
    </w:p>
    <w:p w14:paraId="22C58C48" w14:textId="77777777" w:rsidR="00110FFC" w:rsidRPr="00664D28" w:rsidRDefault="00110FFC" w:rsidP="00110FFC">
      <w:pPr>
        <w:spacing w:after="0" w:line="360" w:lineRule="auto"/>
        <w:jc w:val="both"/>
        <w:rPr>
          <w:rFonts w:ascii="Sakkal Majalla" w:hAnsi="Sakkal Majalla" w:cs="Sakkal Majalla"/>
          <w:b/>
          <w:bCs/>
          <w:sz w:val="28"/>
          <w:szCs w:val="28"/>
        </w:rPr>
      </w:pPr>
      <w:r w:rsidRPr="00664D28">
        <w:rPr>
          <w:rFonts w:ascii="Sakkal Majalla" w:hAnsi="Sakkal Majalla" w:cs="Sakkal Majalla"/>
          <w:b/>
          <w:bCs/>
          <w:sz w:val="28"/>
          <w:szCs w:val="28"/>
          <w:rtl/>
        </w:rPr>
        <w:t>الأسئلة الفرعية</w:t>
      </w:r>
      <w:r>
        <w:rPr>
          <w:rFonts w:ascii="Sakkal Majalla" w:hAnsi="Sakkal Majalla" w:cs="Sakkal Majalla" w:hint="cs"/>
          <w:b/>
          <w:bCs/>
          <w:sz w:val="28"/>
          <w:szCs w:val="28"/>
          <w:rtl/>
        </w:rPr>
        <w:t>:</w:t>
      </w:r>
    </w:p>
    <w:p w14:paraId="0FA35D88" w14:textId="77777777" w:rsidR="00110FFC" w:rsidRPr="00053309" w:rsidRDefault="00110FFC" w:rsidP="00EE699B">
      <w:pPr>
        <w:pStyle w:val="a8"/>
        <w:numPr>
          <w:ilvl w:val="0"/>
          <w:numId w:val="6"/>
        </w:numPr>
        <w:spacing w:after="0" w:line="360" w:lineRule="auto"/>
        <w:jc w:val="both"/>
        <w:rPr>
          <w:rFonts w:ascii="Sakkal Majalla" w:hAnsi="Sakkal Majalla" w:cs="Sakkal Majalla"/>
          <w:sz w:val="28"/>
          <w:szCs w:val="28"/>
        </w:rPr>
      </w:pPr>
      <w:r w:rsidRPr="00053309">
        <w:rPr>
          <w:rFonts w:ascii="Sakkal Majalla" w:hAnsi="Sakkal Majalla" w:cs="Sakkal Majalla"/>
          <w:sz w:val="28"/>
          <w:szCs w:val="28"/>
        </w:rPr>
        <w:t xml:space="preserve">  </w:t>
      </w:r>
      <w:r w:rsidRPr="00053309">
        <w:rPr>
          <w:rFonts w:ascii="Sakkal Majalla" w:hAnsi="Sakkal Majalla" w:cs="Sakkal Majalla"/>
          <w:sz w:val="28"/>
          <w:szCs w:val="28"/>
          <w:rtl/>
        </w:rPr>
        <w:t>كيف تؤثر أدوات إدارة المشاريع الذكية على تقليل الأخطاء البشرية والتنظيمية أثناء مرحلة التنفيذ في مشاريع المقاولات؟</w:t>
      </w:r>
    </w:p>
    <w:p w14:paraId="0947E6CD" w14:textId="77777777" w:rsidR="00110FFC" w:rsidRPr="00053309" w:rsidRDefault="00110FFC" w:rsidP="00EE699B">
      <w:pPr>
        <w:pStyle w:val="a8"/>
        <w:numPr>
          <w:ilvl w:val="0"/>
          <w:numId w:val="6"/>
        </w:numPr>
        <w:spacing w:after="0" w:line="360" w:lineRule="auto"/>
        <w:jc w:val="both"/>
        <w:rPr>
          <w:rFonts w:ascii="Sakkal Majalla" w:hAnsi="Sakkal Majalla" w:cs="Sakkal Majalla"/>
          <w:sz w:val="28"/>
          <w:szCs w:val="28"/>
        </w:rPr>
      </w:pPr>
      <w:r w:rsidRPr="00053309">
        <w:rPr>
          <w:rFonts w:ascii="Sakkal Majalla" w:hAnsi="Sakkal Majalla" w:cs="Sakkal Majalla"/>
          <w:sz w:val="28"/>
          <w:szCs w:val="28"/>
          <w:rtl/>
        </w:rPr>
        <w:t>ما مدى فعالية البرمجيات التنبؤية وأنظمة المراقبة الذكية في الكشف المبكر عن الانحرافات ومعالجتها قبل تفاقمها؟</w:t>
      </w:r>
    </w:p>
    <w:p w14:paraId="266E0963" w14:textId="77777777" w:rsidR="00110FFC" w:rsidRPr="00053309" w:rsidRDefault="00110FFC" w:rsidP="00EE699B">
      <w:pPr>
        <w:pStyle w:val="a8"/>
        <w:numPr>
          <w:ilvl w:val="0"/>
          <w:numId w:val="6"/>
        </w:numPr>
        <w:spacing w:after="0" w:line="360" w:lineRule="auto"/>
        <w:jc w:val="both"/>
        <w:rPr>
          <w:rFonts w:ascii="Sakkal Majalla" w:hAnsi="Sakkal Majalla" w:cs="Sakkal Majalla"/>
          <w:sz w:val="28"/>
          <w:szCs w:val="28"/>
        </w:rPr>
      </w:pPr>
      <w:r w:rsidRPr="00053309">
        <w:rPr>
          <w:rFonts w:ascii="Sakkal Majalla" w:hAnsi="Sakkal Majalla" w:cs="Sakkal Majalla"/>
          <w:sz w:val="28"/>
          <w:szCs w:val="28"/>
          <w:rtl/>
        </w:rPr>
        <w:t>ما تأثير التحول الرقمي في إدارة المشاريع على تحسين التنسيق والتواصل بين فرق العمل والأطراف المعنية؟</w:t>
      </w:r>
    </w:p>
    <w:p w14:paraId="666AD64E" w14:textId="77777777" w:rsidR="00110FFC" w:rsidRPr="00053309" w:rsidRDefault="00110FFC" w:rsidP="00EE699B">
      <w:pPr>
        <w:pStyle w:val="a8"/>
        <w:numPr>
          <w:ilvl w:val="0"/>
          <w:numId w:val="6"/>
        </w:numPr>
        <w:spacing w:after="0" w:line="360" w:lineRule="auto"/>
        <w:jc w:val="both"/>
        <w:rPr>
          <w:rFonts w:ascii="Sakkal Majalla" w:hAnsi="Sakkal Majalla" w:cs="Sakkal Majalla"/>
          <w:sz w:val="28"/>
          <w:szCs w:val="28"/>
        </w:rPr>
      </w:pPr>
      <w:r w:rsidRPr="00053309">
        <w:rPr>
          <w:rFonts w:ascii="Sakkal Majalla" w:hAnsi="Sakkal Majalla" w:cs="Sakkal Majalla"/>
          <w:sz w:val="28"/>
          <w:szCs w:val="28"/>
          <w:rtl/>
        </w:rPr>
        <w:t>إلى أي مدى يسهم تطبيق إدارة المشاريع الذكية في زيادة كفاءة استغلال الموارد المالية والبشرية وتقليل الهدر؟</w:t>
      </w:r>
    </w:p>
    <w:p w14:paraId="2BAC6925" w14:textId="77777777" w:rsidR="00110FFC" w:rsidRPr="00053309" w:rsidRDefault="00110FFC" w:rsidP="00EE699B">
      <w:pPr>
        <w:pStyle w:val="a8"/>
        <w:numPr>
          <w:ilvl w:val="0"/>
          <w:numId w:val="6"/>
        </w:numPr>
        <w:spacing w:after="0" w:line="360" w:lineRule="auto"/>
        <w:jc w:val="both"/>
        <w:rPr>
          <w:rFonts w:ascii="Sakkal Majalla" w:hAnsi="Sakkal Majalla" w:cs="Sakkal Majalla"/>
          <w:sz w:val="28"/>
          <w:szCs w:val="28"/>
        </w:rPr>
      </w:pPr>
      <w:r w:rsidRPr="00053309">
        <w:rPr>
          <w:rFonts w:ascii="Sakkal Majalla" w:hAnsi="Sakkal Majalla" w:cs="Sakkal Majalla"/>
          <w:sz w:val="28"/>
          <w:szCs w:val="28"/>
          <w:rtl/>
        </w:rPr>
        <w:t>ما الإطار العملي الأمثل الذي يمكن اعتماده لتطبيق إدارة المشاريع الذكية في شركات المقاولات السعودية بهدف الحد من الأخطاء التنفيذية؟</w:t>
      </w:r>
    </w:p>
    <w:p w14:paraId="104A7F1F" w14:textId="77777777" w:rsidR="00110FFC" w:rsidRPr="00C52550" w:rsidRDefault="00110FFC" w:rsidP="00110FFC">
      <w:pPr>
        <w:spacing w:after="0" w:line="360" w:lineRule="auto"/>
        <w:jc w:val="both"/>
        <w:rPr>
          <w:rFonts w:ascii="Sakkal Majalla" w:eastAsia="Times New Roman" w:hAnsi="Sakkal Majalla" w:cs="Sakkal Majalla"/>
          <w:color w:val="1F1F1F"/>
          <w:sz w:val="28"/>
          <w:szCs w:val="28"/>
          <w:rtl/>
        </w:rPr>
      </w:pPr>
    </w:p>
    <w:p w14:paraId="14FB711A" w14:textId="77777777" w:rsidR="00110FFC" w:rsidRPr="00DF1464" w:rsidRDefault="00110FFC" w:rsidP="00110FFC">
      <w:pPr>
        <w:pStyle w:val="2"/>
        <w:spacing w:before="0" w:line="360" w:lineRule="auto"/>
        <w:jc w:val="both"/>
        <w:rPr>
          <w:rFonts w:ascii="Sakkal Majalla" w:hAnsi="Sakkal Majalla" w:cs="Sakkal Majalla"/>
          <w:b/>
          <w:bCs/>
          <w:color w:val="000000" w:themeColor="text1"/>
          <w:sz w:val="28"/>
          <w:szCs w:val="28"/>
        </w:rPr>
      </w:pPr>
      <w:bookmarkStart w:id="26" w:name="_Toc217821160"/>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22"/>
      <w:bookmarkEnd w:id="23"/>
      <w:bookmarkEnd w:id="24"/>
      <w:bookmarkEnd w:id="26"/>
    </w:p>
    <w:p w14:paraId="0D2EA5B3" w14:textId="77777777" w:rsidR="00110FFC" w:rsidRPr="00664D28" w:rsidRDefault="00110FFC" w:rsidP="00110FFC">
      <w:pPr>
        <w:spacing w:after="0" w:line="360" w:lineRule="auto"/>
        <w:jc w:val="both"/>
        <w:rPr>
          <w:rFonts w:ascii="Sakkal Majalla" w:hAnsi="Sakkal Majalla" w:cs="Sakkal Majalla"/>
          <w:b/>
          <w:bCs/>
          <w:color w:val="000000"/>
          <w:sz w:val="28"/>
          <w:szCs w:val="28"/>
        </w:rPr>
      </w:pPr>
      <w:r w:rsidRPr="00664D28">
        <w:rPr>
          <w:rFonts w:ascii="Sakkal Majalla" w:hAnsi="Sakkal Majalla" w:cs="Sakkal Majalla"/>
          <w:b/>
          <w:bCs/>
          <w:color w:val="000000"/>
          <w:sz w:val="28"/>
          <w:szCs w:val="28"/>
          <w:rtl/>
        </w:rPr>
        <w:t>الفرض الرئيسي</w:t>
      </w:r>
      <w:r>
        <w:rPr>
          <w:rFonts w:ascii="Sakkal Majalla" w:hAnsi="Sakkal Majalla" w:cs="Sakkal Majalla" w:hint="cs"/>
          <w:b/>
          <w:bCs/>
          <w:color w:val="000000"/>
          <w:sz w:val="28"/>
          <w:szCs w:val="28"/>
          <w:rtl/>
        </w:rPr>
        <w:t>:</w:t>
      </w:r>
    </w:p>
    <w:p w14:paraId="519780CB" w14:textId="77777777" w:rsidR="00110FFC" w:rsidRPr="00053309" w:rsidRDefault="00110FFC" w:rsidP="00EE699B">
      <w:pPr>
        <w:pStyle w:val="a8"/>
        <w:numPr>
          <w:ilvl w:val="0"/>
          <w:numId w:val="4"/>
        </w:numPr>
        <w:spacing w:after="0" w:line="360" w:lineRule="auto"/>
        <w:jc w:val="both"/>
        <w:rPr>
          <w:rFonts w:ascii="Sakkal Majalla" w:hAnsi="Sakkal Majalla" w:cs="Sakkal Majalla"/>
          <w:color w:val="000000"/>
          <w:sz w:val="28"/>
          <w:szCs w:val="28"/>
        </w:rPr>
      </w:pPr>
      <w:r w:rsidRPr="00053309">
        <w:rPr>
          <w:rFonts w:ascii="Sakkal Majalla" w:hAnsi="Sakkal Majalla" w:cs="Sakkal Majalla"/>
          <w:color w:val="000000"/>
          <w:sz w:val="28"/>
          <w:szCs w:val="28"/>
          <w:rtl/>
        </w:rPr>
        <w:t>التحول إلى إدارة المشاريع الذكية يساهم بشكل معنوي في تقليل الأخطاء في مرحلة التنفيذ في مشاريع قطاع المقاولات السعودي</w:t>
      </w:r>
      <w:r w:rsidRPr="00053309">
        <w:rPr>
          <w:rFonts w:ascii="Sakkal Majalla" w:hAnsi="Sakkal Majalla" w:cs="Sakkal Majalla"/>
          <w:color w:val="000000"/>
          <w:sz w:val="28"/>
          <w:szCs w:val="28"/>
        </w:rPr>
        <w:t>.</w:t>
      </w:r>
    </w:p>
    <w:p w14:paraId="3C34D180" w14:textId="77777777" w:rsidR="00110FFC" w:rsidRPr="00664D28" w:rsidRDefault="00110FFC" w:rsidP="00110FFC">
      <w:pPr>
        <w:spacing w:after="0" w:line="360" w:lineRule="auto"/>
        <w:jc w:val="both"/>
        <w:rPr>
          <w:rFonts w:ascii="Sakkal Majalla" w:hAnsi="Sakkal Majalla" w:cs="Sakkal Majalla"/>
          <w:b/>
          <w:bCs/>
          <w:color w:val="000000"/>
          <w:sz w:val="28"/>
          <w:szCs w:val="28"/>
        </w:rPr>
      </w:pPr>
      <w:r w:rsidRPr="00664D28">
        <w:rPr>
          <w:rFonts w:ascii="Sakkal Majalla" w:hAnsi="Sakkal Majalla" w:cs="Sakkal Majalla"/>
          <w:b/>
          <w:bCs/>
          <w:color w:val="000000"/>
          <w:sz w:val="28"/>
          <w:szCs w:val="28"/>
          <w:rtl/>
        </w:rPr>
        <w:t>الفرضيات الفرعية</w:t>
      </w:r>
      <w:r>
        <w:rPr>
          <w:rFonts w:ascii="Sakkal Majalla" w:hAnsi="Sakkal Majalla" w:cs="Sakkal Majalla" w:hint="cs"/>
          <w:b/>
          <w:bCs/>
          <w:color w:val="000000"/>
          <w:sz w:val="28"/>
          <w:szCs w:val="28"/>
          <w:rtl/>
        </w:rPr>
        <w:t>:</w:t>
      </w:r>
    </w:p>
    <w:p w14:paraId="5155E89A" w14:textId="77777777" w:rsidR="00110FFC" w:rsidRPr="00053309" w:rsidRDefault="00110FFC" w:rsidP="00EE699B">
      <w:pPr>
        <w:pStyle w:val="a8"/>
        <w:numPr>
          <w:ilvl w:val="0"/>
          <w:numId w:val="7"/>
        </w:numPr>
        <w:tabs>
          <w:tab w:val="left" w:pos="720"/>
        </w:tabs>
        <w:spacing w:after="0" w:line="360" w:lineRule="auto"/>
        <w:jc w:val="both"/>
        <w:rPr>
          <w:rFonts w:ascii="Sakkal Majalla" w:hAnsi="Sakkal Majalla" w:cs="Sakkal Majalla"/>
          <w:color w:val="000000"/>
          <w:sz w:val="28"/>
          <w:szCs w:val="28"/>
        </w:rPr>
      </w:pPr>
      <w:r w:rsidRPr="00053309">
        <w:rPr>
          <w:rFonts w:ascii="Sakkal Majalla" w:hAnsi="Sakkal Majalla" w:cs="Sakkal Majalla"/>
          <w:color w:val="000000"/>
          <w:sz w:val="28"/>
          <w:szCs w:val="28"/>
          <w:rtl/>
        </w:rPr>
        <w:t>توظيف أدوات إدارة المشاريع الذكية يقلل من الأخطاء البشرية والتنظيمية أثناء مرحلة التنفيذ في مشاريع المقاولات</w:t>
      </w:r>
      <w:r w:rsidRPr="00053309">
        <w:rPr>
          <w:rFonts w:ascii="Sakkal Majalla" w:hAnsi="Sakkal Majalla" w:cs="Sakkal Majalla"/>
          <w:color w:val="000000"/>
          <w:sz w:val="28"/>
          <w:szCs w:val="28"/>
        </w:rPr>
        <w:t>.</w:t>
      </w:r>
    </w:p>
    <w:p w14:paraId="67C93243" w14:textId="77777777" w:rsidR="00110FFC" w:rsidRPr="00053309" w:rsidRDefault="00110FFC" w:rsidP="00EE699B">
      <w:pPr>
        <w:pStyle w:val="a8"/>
        <w:numPr>
          <w:ilvl w:val="0"/>
          <w:numId w:val="7"/>
        </w:numPr>
        <w:tabs>
          <w:tab w:val="left" w:pos="720"/>
        </w:tabs>
        <w:spacing w:after="0" w:line="360" w:lineRule="auto"/>
        <w:jc w:val="both"/>
        <w:rPr>
          <w:rFonts w:ascii="Sakkal Majalla" w:hAnsi="Sakkal Majalla" w:cs="Sakkal Majalla"/>
          <w:color w:val="000000"/>
          <w:sz w:val="28"/>
          <w:szCs w:val="28"/>
        </w:rPr>
      </w:pPr>
      <w:r w:rsidRPr="00053309">
        <w:rPr>
          <w:rFonts w:ascii="Sakkal Majalla" w:hAnsi="Sakkal Majalla" w:cs="Sakkal Majalla"/>
          <w:color w:val="000000"/>
          <w:sz w:val="28"/>
          <w:szCs w:val="28"/>
          <w:rtl/>
        </w:rPr>
        <w:t>استخدام البرمجيات التنبؤية وأنظمة المراقبة الذكية يزيد من القدرة على اكتشاف الانحرافات التنفيذية مبكرًا ومعالجتها قبل تفاقمها</w:t>
      </w:r>
      <w:r w:rsidRPr="00053309">
        <w:rPr>
          <w:rFonts w:ascii="Sakkal Majalla" w:hAnsi="Sakkal Majalla" w:cs="Sakkal Majalla"/>
          <w:color w:val="000000"/>
          <w:sz w:val="28"/>
          <w:szCs w:val="28"/>
        </w:rPr>
        <w:t>.</w:t>
      </w:r>
    </w:p>
    <w:p w14:paraId="2C9A17C5" w14:textId="77777777" w:rsidR="00110FFC" w:rsidRPr="00053309" w:rsidRDefault="00110FFC" w:rsidP="00EE699B">
      <w:pPr>
        <w:pStyle w:val="a8"/>
        <w:numPr>
          <w:ilvl w:val="0"/>
          <w:numId w:val="7"/>
        </w:numPr>
        <w:tabs>
          <w:tab w:val="left" w:pos="720"/>
        </w:tabs>
        <w:spacing w:after="0" w:line="360" w:lineRule="auto"/>
        <w:jc w:val="both"/>
        <w:rPr>
          <w:rFonts w:ascii="Sakkal Majalla" w:hAnsi="Sakkal Majalla" w:cs="Sakkal Majalla"/>
          <w:color w:val="000000"/>
          <w:sz w:val="28"/>
          <w:szCs w:val="28"/>
        </w:rPr>
      </w:pPr>
      <w:r w:rsidRPr="00053309">
        <w:rPr>
          <w:rFonts w:ascii="Sakkal Majalla" w:hAnsi="Sakkal Majalla" w:cs="Sakkal Majalla"/>
          <w:color w:val="000000"/>
          <w:sz w:val="28"/>
          <w:szCs w:val="28"/>
          <w:rtl/>
        </w:rPr>
        <w:t>التحول الرقمي في إدارة المشاريع يحسن التنسيق والتواصل بين فرق العمل والأطراف المعنية بالمشروع</w:t>
      </w:r>
      <w:r w:rsidRPr="00053309">
        <w:rPr>
          <w:rFonts w:ascii="Sakkal Majalla" w:hAnsi="Sakkal Majalla" w:cs="Sakkal Majalla"/>
          <w:color w:val="000000"/>
          <w:sz w:val="28"/>
          <w:szCs w:val="28"/>
        </w:rPr>
        <w:t>.</w:t>
      </w:r>
    </w:p>
    <w:p w14:paraId="2E8EBBD5" w14:textId="77777777" w:rsidR="00110FFC" w:rsidRPr="00053309" w:rsidRDefault="00110FFC" w:rsidP="00EE699B">
      <w:pPr>
        <w:pStyle w:val="a8"/>
        <w:numPr>
          <w:ilvl w:val="0"/>
          <w:numId w:val="7"/>
        </w:numPr>
        <w:tabs>
          <w:tab w:val="left" w:pos="720"/>
        </w:tabs>
        <w:spacing w:after="0" w:line="360" w:lineRule="auto"/>
        <w:jc w:val="both"/>
        <w:rPr>
          <w:rFonts w:ascii="Sakkal Majalla" w:hAnsi="Sakkal Majalla" w:cs="Sakkal Majalla"/>
          <w:color w:val="000000"/>
          <w:sz w:val="28"/>
          <w:szCs w:val="28"/>
        </w:rPr>
      </w:pPr>
      <w:r w:rsidRPr="00053309">
        <w:rPr>
          <w:rFonts w:ascii="Sakkal Majalla" w:hAnsi="Sakkal Majalla" w:cs="Sakkal Majalla"/>
          <w:color w:val="000000"/>
          <w:sz w:val="28"/>
          <w:szCs w:val="28"/>
          <w:rtl/>
        </w:rPr>
        <w:t>تطبيق إدارة المشاريع الذكية يسهم في زيادة كفاءة استخدام الموارد المالية والبشرية وتقليل الهدر</w:t>
      </w:r>
      <w:r w:rsidRPr="00053309">
        <w:rPr>
          <w:rFonts w:ascii="Sakkal Majalla" w:hAnsi="Sakkal Majalla" w:cs="Sakkal Majalla"/>
          <w:color w:val="000000"/>
          <w:sz w:val="28"/>
          <w:szCs w:val="28"/>
        </w:rPr>
        <w:t>.</w:t>
      </w:r>
    </w:p>
    <w:p w14:paraId="34C896FF" w14:textId="77777777" w:rsidR="00110FFC" w:rsidRPr="00053309" w:rsidRDefault="00110FFC" w:rsidP="00EE699B">
      <w:pPr>
        <w:pStyle w:val="a8"/>
        <w:numPr>
          <w:ilvl w:val="0"/>
          <w:numId w:val="7"/>
        </w:numPr>
        <w:tabs>
          <w:tab w:val="left" w:pos="720"/>
        </w:tabs>
        <w:spacing w:after="0" w:line="360" w:lineRule="auto"/>
        <w:jc w:val="both"/>
        <w:rPr>
          <w:rFonts w:ascii="Sakkal Majalla" w:hAnsi="Sakkal Majalla" w:cs="Sakkal Majalla"/>
          <w:color w:val="000000"/>
          <w:sz w:val="28"/>
          <w:szCs w:val="28"/>
        </w:rPr>
      </w:pPr>
      <w:r w:rsidRPr="00053309">
        <w:rPr>
          <w:rFonts w:ascii="Sakkal Majalla" w:hAnsi="Sakkal Majalla" w:cs="Sakkal Majalla"/>
          <w:color w:val="000000"/>
          <w:sz w:val="28"/>
          <w:szCs w:val="28"/>
          <w:rtl/>
        </w:rPr>
        <w:t>تبني إطار عملي لإدارة المشاريع الذكية في شركات المقاولات يحد من الأخطاء التشغيلية والتعاقدية ويعزز جودة التنفيذ</w:t>
      </w:r>
      <w:r w:rsidRPr="00053309">
        <w:rPr>
          <w:rFonts w:ascii="Sakkal Majalla" w:hAnsi="Sakkal Majalla" w:cs="Sakkal Majalla"/>
          <w:color w:val="000000"/>
          <w:sz w:val="28"/>
          <w:szCs w:val="28"/>
        </w:rPr>
        <w:t>.</w:t>
      </w:r>
    </w:p>
    <w:p w14:paraId="0E558C75" w14:textId="77777777" w:rsidR="00110FFC" w:rsidRPr="00E30717" w:rsidRDefault="00110FFC" w:rsidP="00110FFC">
      <w:pPr>
        <w:spacing w:line="360" w:lineRule="auto"/>
        <w:jc w:val="both"/>
        <w:rPr>
          <w:rFonts w:ascii="Sakkal Majalla" w:hAnsi="Sakkal Majalla" w:cs="Sakkal Majalla"/>
          <w:sz w:val="28"/>
          <w:szCs w:val="28"/>
          <w:rtl/>
        </w:rPr>
      </w:pPr>
    </w:p>
    <w:p w14:paraId="02FA137D" w14:textId="77777777" w:rsidR="00110FFC" w:rsidRPr="009A440E" w:rsidRDefault="00110FFC" w:rsidP="00110FFC">
      <w:pPr>
        <w:pStyle w:val="2"/>
        <w:spacing w:line="360" w:lineRule="auto"/>
        <w:jc w:val="both"/>
        <w:rPr>
          <w:rFonts w:ascii="Sakkal Majalla" w:hAnsi="Sakkal Majalla" w:cs="Sakkal Majalla"/>
          <w:b/>
          <w:bCs/>
          <w:color w:val="000000" w:themeColor="text1"/>
          <w:sz w:val="28"/>
          <w:szCs w:val="28"/>
        </w:rPr>
      </w:pPr>
      <w:bookmarkStart w:id="27" w:name="_Toc172397782"/>
      <w:bookmarkStart w:id="28" w:name="_Toc172746095"/>
      <w:bookmarkStart w:id="29" w:name="_Toc179741533"/>
      <w:bookmarkStart w:id="30" w:name="_Toc217821161"/>
      <w:r w:rsidRPr="00933133">
        <w:rPr>
          <w:rFonts w:ascii="Sakkal Majalla" w:hAnsi="Sakkal Majalla" w:cs="Sakkal Majalla"/>
          <w:b/>
          <w:bCs/>
          <w:color w:val="000000" w:themeColor="text1"/>
          <w:sz w:val="28"/>
          <w:szCs w:val="28"/>
          <w:rtl/>
        </w:rPr>
        <w:t>النظرية العلمية المتبعة لإعداد البحث</w:t>
      </w:r>
      <w:bookmarkEnd w:id="27"/>
      <w:bookmarkEnd w:id="28"/>
      <w:bookmarkEnd w:id="29"/>
      <w:bookmarkEnd w:id="30"/>
    </w:p>
    <w:p w14:paraId="4ECA519D" w14:textId="77777777" w:rsidR="00110FFC" w:rsidRPr="00C52550" w:rsidRDefault="00110FFC" w:rsidP="00110FFC">
      <w:pPr>
        <w:spacing w:line="360" w:lineRule="auto"/>
        <w:jc w:val="both"/>
        <w:rPr>
          <w:rFonts w:ascii="Sakkal Majalla" w:hAnsi="Sakkal Majalla" w:cs="Sakkal Majalla"/>
          <w:sz w:val="28"/>
          <w:szCs w:val="28"/>
        </w:rPr>
      </w:pPr>
      <w:r w:rsidRPr="00C52550">
        <w:rPr>
          <w:rFonts w:ascii="Sakkal Majalla" w:hAnsi="Sakkal Majalla" w:cs="Sakkal Majalla"/>
          <w:sz w:val="28"/>
          <w:szCs w:val="28"/>
          <w:rtl/>
        </w:rPr>
        <w:t>تعتبر النظرية العلمية أحد الركائز الأساسية لأي دراسة بحثية، إذ توفر الإطار المنهجي الذي يوجه البحث ويحدد العلاقة بين المتغيرات ويحدد طرق جمع وتحليل البيانات. في دراسة تأثير التحول إلى إدارة المشاريع الذكية على تقليل الأخطاء في مرحلة التنفيذ في قطاع المقاولات السعودي، تم اعتماد النظرية العلمية كأساس لتفسير كيفية تأثير الابتكار الرقمي على جودة التنفيذ وتقليل الأخطاء. يقوم هذا الإطار على فرضية مركزية مفادها أن دمج الأدوات الذكية والأنظمة الرقمية في إدارة المشاريع يعزز من دقة التخطيط والتنفيذ، ويقلل من الأخطاء التشغيلية والفنية، كما يحسّن من كفاءة استخدام الموارد ويحد من الهدر الزمني والمالي</w:t>
      </w:r>
      <w:r w:rsidRPr="00C52550">
        <w:rPr>
          <w:rFonts w:ascii="Sakkal Majalla" w:hAnsi="Sakkal Majalla" w:cs="Sakkal Majalla"/>
          <w:sz w:val="28"/>
          <w:szCs w:val="28"/>
        </w:rPr>
        <w:t>.</w:t>
      </w:r>
    </w:p>
    <w:p w14:paraId="42A9DE83" w14:textId="77777777" w:rsidR="00110FFC" w:rsidRPr="00C52550" w:rsidRDefault="00110FFC" w:rsidP="00110FFC">
      <w:pPr>
        <w:spacing w:line="360" w:lineRule="auto"/>
        <w:jc w:val="both"/>
        <w:rPr>
          <w:rFonts w:ascii="Sakkal Majalla" w:hAnsi="Sakkal Majalla" w:cs="Sakkal Majalla"/>
          <w:sz w:val="28"/>
          <w:szCs w:val="28"/>
        </w:rPr>
      </w:pPr>
      <w:r w:rsidRPr="00C52550">
        <w:rPr>
          <w:rFonts w:ascii="Sakkal Majalla" w:hAnsi="Sakkal Majalla" w:cs="Sakkal Majalla"/>
          <w:sz w:val="28"/>
          <w:szCs w:val="28"/>
          <w:rtl/>
        </w:rPr>
        <w:lastRenderedPageBreak/>
        <w:t>تكمن أهمية اعتماد النظرية العلمية في هذا البحث في تمكين الباحث من تفسير النتائج بشكل موضوعي وموثوق، بعيدًا عن الافتراضات الفردية أو التقديرات غير المبنية على بيانات واقعية. فالبيئة العملية في قطاع المقاولات السعودي تتسم بتعقيد كبير، حيث تتداخل العديد من العمليات الفنية والإدارية، وتتعدد الأطراف المعنية بالمشروع، من مقاولين فرعيين وموردين واستشاريين، ما يجعل اتخاذ قرارات دقيقة أمرًا صعبًا بدون إطار علمي منهجي. من هنا، يُعد استناد البحث إلى النظرية العلمية أداة فعّالة لربط المعرفة الأكاديمية بالممارسة العملية وضمان أن تكون النتائج قابلة للتطبيق العملي وموثوقة للاستفادة منها في مشاريع مستقبلية مشابهة</w:t>
      </w:r>
      <w:r w:rsidRPr="00C52550">
        <w:rPr>
          <w:rFonts w:ascii="Sakkal Majalla" w:hAnsi="Sakkal Majalla" w:cs="Sakkal Majalla"/>
          <w:sz w:val="28"/>
          <w:szCs w:val="28"/>
        </w:rPr>
        <w:t>.</w:t>
      </w:r>
    </w:p>
    <w:p w14:paraId="09CA1658" w14:textId="77777777" w:rsidR="00110FFC" w:rsidRPr="00C52550" w:rsidRDefault="00110FFC" w:rsidP="00EE699B">
      <w:pPr>
        <w:pStyle w:val="a8"/>
        <w:numPr>
          <w:ilvl w:val="0"/>
          <w:numId w:val="4"/>
        </w:numPr>
        <w:spacing w:line="360" w:lineRule="auto"/>
        <w:jc w:val="both"/>
        <w:rPr>
          <w:rFonts w:ascii="Sakkal Majalla" w:hAnsi="Sakkal Majalla" w:cs="Sakkal Majalla"/>
          <w:b/>
          <w:bCs/>
          <w:sz w:val="28"/>
          <w:szCs w:val="28"/>
        </w:rPr>
      </w:pPr>
      <w:r w:rsidRPr="00C52550">
        <w:rPr>
          <w:rFonts w:ascii="Sakkal Majalla" w:hAnsi="Sakkal Majalla" w:cs="Sakkal Majalla"/>
          <w:b/>
          <w:bCs/>
          <w:sz w:val="28"/>
          <w:szCs w:val="28"/>
          <w:rtl/>
        </w:rPr>
        <w:t>الإطار النظري للبحث</w:t>
      </w:r>
    </w:p>
    <w:p w14:paraId="28C7DDC6" w14:textId="77777777" w:rsidR="00110FFC" w:rsidRPr="00C52550" w:rsidRDefault="00110FFC" w:rsidP="00110FFC">
      <w:pPr>
        <w:spacing w:line="360" w:lineRule="auto"/>
        <w:jc w:val="both"/>
        <w:rPr>
          <w:rFonts w:ascii="Sakkal Majalla" w:hAnsi="Sakkal Majalla" w:cs="Sakkal Majalla"/>
          <w:sz w:val="28"/>
          <w:szCs w:val="28"/>
        </w:rPr>
      </w:pPr>
      <w:r w:rsidRPr="00C52550">
        <w:rPr>
          <w:rFonts w:ascii="Sakkal Majalla" w:hAnsi="Sakkal Majalla" w:cs="Sakkal Majalla"/>
          <w:sz w:val="28"/>
          <w:szCs w:val="28"/>
          <w:rtl/>
        </w:rPr>
        <w:t>يعتمد الإطار النظري للدراسة على الجمع بين مفاهيم إدارة المشاريع التقليدية ومبادئ إدارة المشاريع الذكية التي تدمج التكنولوجيا الحديثة مثل الذكاء الاصطناعي، التحليل التنبؤي، وبرامج تخطيط الموارد المؤسسية</w:t>
      </w:r>
      <w:r w:rsidRPr="00C52550">
        <w:rPr>
          <w:rFonts w:ascii="Sakkal Majalla" w:hAnsi="Sakkal Majalla" w:cs="Sakkal Majalla"/>
          <w:sz w:val="28"/>
          <w:szCs w:val="28"/>
        </w:rPr>
        <w:t xml:space="preserve"> (ERP) </w:t>
      </w:r>
      <w:r w:rsidRPr="00C52550">
        <w:rPr>
          <w:rFonts w:ascii="Sakkal Majalla" w:hAnsi="Sakkal Majalla" w:cs="Sakkal Majalla"/>
          <w:sz w:val="28"/>
          <w:szCs w:val="28"/>
          <w:rtl/>
        </w:rPr>
        <w:t>في عمليات التخطيط والتنفيذ والمتابعة. هذا الإطار يوضح العلاقة بين التحول الرقمي في الإدارة ونتائج الأداء العملي، حيث يعتبر التحول إلى إدارة المشاريع الذكية المتغير المستقل، وتقليل الأخطاء في مرحلة التنفيذ المتغير التابع</w:t>
      </w:r>
      <w:r w:rsidRPr="00C52550">
        <w:rPr>
          <w:rFonts w:ascii="Sakkal Majalla" w:hAnsi="Sakkal Majalla" w:cs="Sakkal Majalla"/>
          <w:sz w:val="28"/>
          <w:szCs w:val="28"/>
        </w:rPr>
        <w:t>.</w:t>
      </w:r>
    </w:p>
    <w:p w14:paraId="1693CA6D" w14:textId="77777777" w:rsidR="00110FFC" w:rsidRPr="00C52550" w:rsidRDefault="00110FFC" w:rsidP="00110FFC">
      <w:pPr>
        <w:spacing w:line="360" w:lineRule="auto"/>
        <w:jc w:val="both"/>
        <w:rPr>
          <w:rFonts w:ascii="Sakkal Majalla" w:hAnsi="Sakkal Majalla" w:cs="Sakkal Majalla"/>
          <w:sz w:val="28"/>
          <w:szCs w:val="28"/>
        </w:rPr>
      </w:pPr>
      <w:r w:rsidRPr="00C52550">
        <w:rPr>
          <w:rFonts w:ascii="Sakkal Majalla" w:hAnsi="Sakkal Majalla" w:cs="Sakkal Majalla"/>
          <w:sz w:val="28"/>
          <w:szCs w:val="28"/>
          <w:rtl/>
        </w:rPr>
        <w:t>الهدف من هذا الإطار هو فهم كيف يمكن للتقنيات الذكية أن تدعم فرق المشاريع في اتخاذ قرارات أكثر دقة، والتنبؤ بالمشكلات قبل وقوعها، وتحسين مستوى التواصل والتنسيق بين الفرق المختلفة. كما يوفر الإطار نظرة تحليلية تساعد على تفسير البيانات الميدانية المستمدة من المشاريع الواقعية، وتقديم حلول عملية قابلة للتطبيق، وليس مجرد توصيات نظرية. هذا الدمج بين النظرية والتطبيق يعكس أهمية البحث في تقديم معرفة علمية دقيقة، مع إمكانية تحويل النتائج إلى سياسات عملية لتحسين إدارة المشاريع في قطاع المقاولات السعودي</w:t>
      </w:r>
      <w:r w:rsidRPr="00C52550">
        <w:rPr>
          <w:rFonts w:ascii="Sakkal Majalla" w:hAnsi="Sakkal Majalla" w:cs="Sakkal Majalla"/>
          <w:sz w:val="28"/>
          <w:szCs w:val="28"/>
        </w:rPr>
        <w:t>.</w:t>
      </w:r>
    </w:p>
    <w:p w14:paraId="3EC974BD" w14:textId="77777777" w:rsidR="00110FFC" w:rsidRPr="00C52550" w:rsidRDefault="00110FFC" w:rsidP="00EE699B">
      <w:pPr>
        <w:pStyle w:val="a8"/>
        <w:numPr>
          <w:ilvl w:val="0"/>
          <w:numId w:val="4"/>
        </w:numPr>
        <w:spacing w:line="360" w:lineRule="auto"/>
        <w:jc w:val="both"/>
        <w:rPr>
          <w:rFonts w:ascii="Sakkal Majalla" w:hAnsi="Sakkal Majalla" w:cs="Sakkal Majalla"/>
          <w:b/>
          <w:bCs/>
          <w:sz w:val="28"/>
          <w:szCs w:val="28"/>
        </w:rPr>
      </w:pPr>
      <w:r w:rsidRPr="00C52550">
        <w:rPr>
          <w:rFonts w:ascii="Sakkal Majalla" w:hAnsi="Sakkal Majalla" w:cs="Sakkal Majalla"/>
          <w:b/>
          <w:bCs/>
          <w:sz w:val="28"/>
          <w:szCs w:val="28"/>
          <w:rtl/>
        </w:rPr>
        <w:t>المنهجية العلمية المتبعة</w:t>
      </w:r>
    </w:p>
    <w:p w14:paraId="519058E4" w14:textId="77777777" w:rsidR="00110FFC" w:rsidRPr="00C52550" w:rsidRDefault="00110FFC" w:rsidP="00110FFC">
      <w:pPr>
        <w:spacing w:line="360" w:lineRule="auto"/>
        <w:jc w:val="both"/>
        <w:rPr>
          <w:rFonts w:ascii="Sakkal Majalla" w:hAnsi="Sakkal Majalla" w:cs="Sakkal Majalla"/>
          <w:sz w:val="28"/>
          <w:szCs w:val="28"/>
        </w:rPr>
      </w:pPr>
      <w:r w:rsidRPr="00C52550">
        <w:rPr>
          <w:rFonts w:ascii="Sakkal Majalla" w:hAnsi="Sakkal Majalla" w:cs="Sakkal Majalla"/>
          <w:sz w:val="28"/>
          <w:szCs w:val="28"/>
          <w:rtl/>
        </w:rPr>
        <w:t xml:space="preserve">اتسمت منهجية البحث بالصرامة العلمية، حيث اعتمدت على المنهج التطبيقي التحليلي الذي يجمع بين النظرية والممارسة العملية. وقد ركز البحث على تحليل المشاريع التي تم تطبيق إدارة المشاريع الذكية فيها، وجمع البيانات النوعية والكمية المتعلقة بمستوى الأخطاء التشغيلية والفنية قبل وبعد تطبيق هذه الأنظمة. تم استخدام أدوات قياس دقيقة لرصد نسبة </w:t>
      </w:r>
      <w:r w:rsidRPr="00C52550">
        <w:rPr>
          <w:rFonts w:ascii="Sakkal Majalla" w:hAnsi="Sakkal Majalla" w:cs="Sakkal Majalla"/>
          <w:sz w:val="28"/>
          <w:szCs w:val="28"/>
          <w:rtl/>
        </w:rPr>
        <w:lastRenderedPageBreak/>
        <w:t>الأخطاء، مدة التنفيذ، وفعالية التواصل بين الفرق، وهو ما مكن الباحث من تقديم تقييم موضوعي ومثبت بالبيانات حول أثر التحول الرقمي في تقليل الأخطاء</w:t>
      </w:r>
      <w:r w:rsidRPr="00C52550">
        <w:rPr>
          <w:rFonts w:ascii="Sakkal Majalla" w:hAnsi="Sakkal Majalla" w:cs="Sakkal Majalla"/>
          <w:sz w:val="28"/>
          <w:szCs w:val="28"/>
        </w:rPr>
        <w:t>.</w:t>
      </w:r>
    </w:p>
    <w:p w14:paraId="29AF01B0" w14:textId="77777777" w:rsidR="00110FFC" w:rsidRPr="00C52550" w:rsidRDefault="00110FFC" w:rsidP="00110FFC">
      <w:pPr>
        <w:spacing w:line="360" w:lineRule="auto"/>
        <w:jc w:val="both"/>
        <w:rPr>
          <w:rFonts w:ascii="Sakkal Majalla" w:hAnsi="Sakkal Majalla" w:cs="Sakkal Majalla"/>
          <w:sz w:val="28"/>
          <w:szCs w:val="28"/>
        </w:rPr>
      </w:pPr>
      <w:r w:rsidRPr="00C52550">
        <w:rPr>
          <w:rFonts w:ascii="Sakkal Majalla" w:hAnsi="Sakkal Majalla" w:cs="Sakkal Majalla"/>
          <w:sz w:val="28"/>
          <w:szCs w:val="28"/>
          <w:rtl/>
        </w:rPr>
        <w:t>كما حرص البحث على الالتزام بمبادئ البحث العلمي الأساسية، مثل الموضوعية والدقة والتكرار، لضمان موثوقية النتائج. فقد تم تحليل بيانات متعددة من مشاريع مختلفة لضمان أن النتائج قابلة للتعميم، مع استخدام أدوات تحليلية متقدمة لدراسة العلاقة بين المتغيرات المستقلة والتابعة. وقد أتاح هذا النهج دمج المعرفة النظرية مع الأدلة الميدانية، مما عزز من مصداقية الاستنتاجات والتوصيات التي خرج بها البحث</w:t>
      </w:r>
      <w:r w:rsidRPr="00C52550">
        <w:rPr>
          <w:rFonts w:ascii="Sakkal Majalla" w:hAnsi="Sakkal Majalla" w:cs="Sakkal Majalla"/>
          <w:sz w:val="28"/>
          <w:szCs w:val="28"/>
        </w:rPr>
        <w:t>.</w:t>
      </w:r>
    </w:p>
    <w:p w14:paraId="39E09521" w14:textId="77777777" w:rsidR="00110FFC" w:rsidRPr="00C52550" w:rsidRDefault="00110FFC" w:rsidP="00EE699B">
      <w:pPr>
        <w:pStyle w:val="a8"/>
        <w:numPr>
          <w:ilvl w:val="0"/>
          <w:numId w:val="4"/>
        </w:numPr>
        <w:spacing w:line="360" w:lineRule="auto"/>
        <w:jc w:val="both"/>
        <w:rPr>
          <w:rFonts w:ascii="Sakkal Majalla" w:hAnsi="Sakkal Majalla" w:cs="Sakkal Majalla"/>
          <w:b/>
          <w:bCs/>
          <w:sz w:val="28"/>
          <w:szCs w:val="28"/>
        </w:rPr>
      </w:pPr>
      <w:r w:rsidRPr="00C52550">
        <w:rPr>
          <w:rFonts w:ascii="Sakkal Majalla" w:hAnsi="Sakkal Majalla" w:cs="Sakkal Majalla"/>
          <w:b/>
          <w:bCs/>
          <w:sz w:val="28"/>
          <w:szCs w:val="28"/>
          <w:rtl/>
        </w:rPr>
        <w:t>الفرضيات العلمية للدراسة</w:t>
      </w:r>
    </w:p>
    <w:p w14:paraId="77C5E4CF" w14:textId="77777777" w:rsidR="00110FFC" w:rsidRPr="00C52550" w:rsidRDefault="00110FFC" w:rsidP="00110FFC">
      <w:pPr>
        <w:spacing w:line="360" w:lineRule="auto"/>
        <w:jc w:val="both"/>
        <w:rPr>
          <w:rFonts w:ascii="Sakkal Majalla" w:hAnsi="Sakkal Majalla" w:cs="Sakkal Majalla"/>
          <w:sz w:val="28"/>
          <w:szCs w:val="28"/>
        </w:rPr>
      </w:pPr>
      <w:r w:rsidRPr="00C52550">
        <w:rPr>
          <w:rFonts w:ascii="Sakkal Majalla" w:hAnsi="Sakkal Majalla" w:cs="Sakkal Majalla"/>
          <w:sz w:val="28"/>
          <w:szCs w:val="28"/>
          <w:rtl/>
        </w:rPr>
        <w:t>استندت الدراسة إلى مجموعة من الفرضيات العلمية التي توجه عملية البحث وتحليل البيانات. أولها، أن هناك علاقة إيجابية بين التحول إلى إدارة المشاريع الذكية وتقليل الأخطاء في مرحلة التنفيذ، حيث من المتوقع أن تقل الأخطاء الفنية والتنسيقية والزمنية بمجرد تطبيق الأنظمة الذكية. ثانيًا، أن استخدام التحليل التنبؤي وأدوات متابعة الأداء بشكل لحظي يسهم في تحديد المشكلات قبل وقوعها، ويقلل الحاجة لإعادة العمل المكلفة. ثالثًا، أن تحسين قنوات التواصل والتنسيق بين الفرق عبر المنصات الرقمية يقلل من الأخطاء الناتجة عن سوء التنسيق أو فقدان المعلومات. هذه الفرضيات شكلت أساسًا لاختبار البيانات وتحليلها بطريقة علمية، وأكدت التزام البحث بمنهجية دقيقة لضمان نتائج موثوقة وموضوعية</w:t>
      </w:r>
      <w:r w:rsidRPr="00C52550">
        <w:rPr>
          <w:rFonts w:ascii="Sakkal Majalla" w:hAnsi="Sakkal Majalla" w:cs="Sakkal Majalla"/>
          <w:sz w:val="28"/>
          <w:szCs w:val="28"/>
        </w:rPr>
        <w:t>.</w:t>
      </w:r>
    </w:p>
    <w:p w14:paraId="7DE7C086" w14:textId="77777777" w:rsidR="00110FFC" w:rsidRPr="00C52550" w:rsidRDefault="00110FFC" w:rsidP="00110FFC">
      <w:pPr>
        <w:spacing w:line="360" w:lineRule="auto"/>
        <w:jc w:val="both"/>
        <w:rPr>
          <w:rFonts w:ascii="Sakkal Majalla" w:hAnsi="Sakkal Majalla" w:cs="Sakkal Majalla"/>
          <w:sz w:val="28"/>
          <w:szCs w:val="28"/>
          <w:rtl/>
        </w:rPr>
      </w:pPr>
    </w:p>
    <w:p w14:paraId="3ED1C11A" w14:textId="77777777" w:rsidR="00110FFC" w:rsidRPr="00AE48D5" w:rsidRDefault="00110FFC" w:rsidP="00110FFC">
      <w:pPr>
        <w:rPr>
          <w:rFonts w:ascii="Sakkal Majalla" w:hAnsi="Sakkal Majalla" w:cs="Sakkal Majalla"/>
          <w:sz w:val="28"/>
          <w:szCs w:val="28"/>
          <w:rtl/>
        </w:rPr>
      </w:pPr>
    </w:p>
    <w:p w14:paraId="0FE9D5FE" w14:textId="77777777" w:rsidR="00110FFC" w:rsidRDefault="00110FFC" w:rsidP="00110FFC">
      <w:pPr>
        <w:rPr>
          <w:rtl/>
        </w:rPr>
      </w:pPr>
    </w:p>
    <w:p w14:paraId="18C3390F" w14:textId="77777777" w:rsidR="00110FFC" w:rsidRDefault="00110FFC" w:rsidP="00110FFC">
      <w:pPr>
        <w:rPr>
          <w:rtl/>
        </w:rPr>
      </w:pPr>
    </w:p>
    <w:p w14:paraId="1470A861" w14:textId="77777777" w:rsidR="00110FFC" w:rsidRDefault="00110FFC" w:rsidP="00110FFC">
      <w:pPr>
        <w:rPr>
          <w:rtl/>
        </w:rPr>
      </w:pPr>
    </w:p>
    <w:p w14:paraId="40F83FFE" w14:textId="77777777" w:rsidR="00110FFC" w:rsidRDefault="00110FFC" w:rsidP="00110FFC">
      <w:pPr>
        <w:rPr>
          <w:rtl/>
        </w:rPr>
      </w:pPr>
    </w:p>
    <w:p w14:paraId="0EBBDA4E" w14:textId="77777777" w:rsidR="00110FFC" w:rsidRDefault="00110FFC" w:rsidP="00110FFC">
      <w:pPr>
        <w:rPr>
          <w:rtl/>
        </w:rPr>
      </w:pPr>
    </w:p>
    <w:p w14:paraId="57B28C72" w14:textId="77777777" w:rsidR="00110FFC" w:rsidRDefault="00110FFC" w:rsidP="00110FFC">
      <w:pPr>
        <w:rPr>
          <w:rtl/>
        </w:rPr>
      </w:pPr>
    </w:p>
    <w:p w14:paraId="77C2CE66" w14:textId="77777777" w:rsidR="00110FFC" w:rsidRDefault="00110FFC" w:rsidP="00110FFC">
      <w:pPr>
        <w:rPr>
          <w:rtl/>
        </w:rPr>
      </w:pPr>
    </w:p>
    <w:p w14:paraId="077508DB" w14:textId="77777777" w:rsidR="00110FFC" w:rsidRDefault="00110FFC" w:rsidP="00110FFC">
      <w:pPr>
        <w:rPr>
          <w:rtl/>
        </w:rPr>
      </w:pPr>
    </w:p>
    <w:p w14:paraId="2FE17F51" w14:textId="77777777" w:rsidR="00110FFC" w:rsidRDefault="00110FFC" w:rsidP="00110FFC">
      <w:pPr>
        <w:rPr>
          <w:rtl/>
        </w:rPr>
      </w:pPr>
    </w:p>
    <w:p w14:paraId="4ACA93B7" w14:textId="77777777" w:rsidR="00110FFC" w:rsidRDefault="00110FFC" w:rsidP="00110FFC">
      <w:pPr>
        <w:rPr>
          <w:rtl/>
        </w:rPr>
      </w:pPr>
    </w:p>
    <w:p w14:paraId="66B31FF8" w14:textId="77777777" w:rsidR="00110FFC" w:rsidRDefault="00110FFC" w:rsidP="00110FFC">
      <w:pPr>
        <w:rPr>
          <w:rtl/>
        </w:rPr>
      </w:pPr>
    </w:p>
    <w:p w14:paraId="6D7BCC27" w14:textId="77777777" w:rsidR="00110FFC" w:rsidRDefault="00110FFC" w:rsidP="00110FFC">
      <w:pPr>
        <w:rPr>
          <w:rtl/>
        </w:rPr>
      </w:pPr>
    </w:p>
    <w:p w14:paraId="4BB06AC9" w14:textId="77777777" w:rsidR="00110FFC" w:rsidRDefault="00110FFC" w:rsidP="00110FFC">
      <w:pPr>
        <w:rPr>
          <w:rtl/>
        </w:rPr>
      </w:pPr>
    </w:p>
    <w:p w14:paraId="1B484824" w14:textId="77777777" w:rsidR="00110FFC" w:rsidRDefault="00110FFC" w:rsidP="00110FFC">
      <w:pPr>
        <w:rPr>
          <w:rtl/>
        </w:rPr>
      </w:pPr>
    </w:p>
    <w:p w14:paraId="23861E3B" w14:textId="77777777" w:rsidR="00110FFC" w:rsidRDefault="00110FFC" w:rsidP="00110FFC">
      <w:pPr>
        <w:rPr>
          <w:rtl/>
        </w:rPr>
      </w:pPr>
    </w:p>
    <w:p w14:paraId="7D26BB42" w14:textId="77777777" w:rsidR="00110FFC" w:rsidRPr="00F60EDD" w:rsidRDefault="00110FFC" w:rsidP="00110FFC"/>
    <w:p w14:paraId="51EAD653" w14:textId="77777777" w:rsidR="00110FFC" w:rsidRPr="00AF05ED" w:rsidRDefault="00110FFC" w:rsidP="00110FFC">
      <w:pPr>
        <w:pStyle w:val="1"/>
        <w:spacing w:before="0" w:line="240" w:lineRule="auto"/>
        <w:jc w:val="center"/>
        <w:rPr>
          <w:rFonts w:ascii="Andalus" w:hAnsi="Andalus" w:cs="Andalus"/>
          <w:b/>
          <w:bCs/>
          <w:sz w:val="180"/>
          <w:szCs w:val="180"/>
          <w:rtl/>
        </w:rPr>
      </w:pPr>
      <w:bookmarkStart w:id="31" w:name="_Toc217821162"/>
      <w:bookmarkStart w:id="32" w:name="_Toc172397784"/>
      <w:bookmarkStart w:id="33" w:name="_Toc172746097"/>
      <w:bookmarkStart w:id="34" w:name="_Toc179741535"/>
      <w:r w:rsidRPr="00AF05ED">
        <w:rPr>
          <w:rFonts w:ascii="Andalus" w:hAnsi="Andalus" w:cs="Andalus"/>
          <w:b/>
          <w:bCs/>
          <w:sz w:val="180"/>
          <w:szCs w:val="180"/>
          <w:rtl/>
        </w:rPr>
        <w:t>الفصل الثاني</w:t>
      </w:r>
      <w:bookmarkEnd w:id="31"/>
    </w:p>
    <w:p w14:paraId="392D1807" w14:textId="77777777" w:rsidR="00110FFC" w:rsidRPr="00AF05ED" w:rsidRDefault="00110FFC" w:rsidP="00110FFC">
      <w:pPr>
        <w:pStyle w:val="1"/>
        <w:spacing w:before="0" w:line="240" w:lineRule="auto"/>
        <w:jc w:val="center"/>
        <w:rPr>
          <w:rFonts w:ascii="Andalus" w:hAnsi="Andalus" w:cs="Andalus"/>
          <w:b/>
          <w:bCs/>
          <w:sz w:val="160"/>
          <w:szCs w:val="160"/>
          <w:rtl/>
        </w:rPr>
      </w:pPr>
      <w:bookmarkStart w:id="35" w:name="_Toc217821163"/>
      <w:bookmarkEnd w:id="32"/>
      <w:bookmarkEnd w:id="33"/>
      <w:bookmarkEnd w:id="34"/>
      <w:r w:rsidRPr="00AF05ED">
        <w:rPr>
          <w:rFonts w:ascii="Andalus" w:hAnsi="Andalus" w:cs="Andalus"/>
          <w:b/>
          <w:bCs/>
          <w:sz w:val="160"/>
          <w:szCs w:val="160"/>
          <w:rtl/>
        </w:rPr>
        <w:t>الدراسات السابقة</w:t>
      </w:r>
      <w:bookmarkEnd w:id="35"/>
    </w:p>
    <w:p w14:paraId="11FF9146" w14:textId="77777777" w:rsidR="00110FFC" w:rsidRPr="00B7326F" w:rsidRDefault="00110FFC" w:rsidP="00110FFC">
      <w:pPr>
        <w:rPr>
          <w:b/>
          <w:bCs/>
          <w:color w:val="E97132" w:themeColor="accent2"/>
          <w:rtl/>
        </w:rPr>
      </w:pPr>
    </w:p>
    <w:p w14:paraId="1474DDE9" w14:textId="77777777" w:rsidR="00110FFC" w:rsidRPr="00B7326F" w:rsidRDefault="00110FFC" w:rsidP="00110FFC">
      <w:pPr>
        <w:rPr>
          <w:b/>
          <w:bCs/>
          <w:color w:val="E97132" w:themeColor="accent2"/>
          <w:rtl/>
        </w:rPr>
      </w:pPr>
    </w:p>
    <w:p w14:paraId="6271DEF4" w14:textId="77777777" w:rsidR="00110FFC" w:rsidRPr="003B5A4D" w:rsidRDefault="00110FFC" w:rsidP="00110FFC">
      <w:pPr>
        <w:rPr>
          <w:rFonts w:ascii="Sakkal Majalla" w:hAnsi="Sakkal Majalla" w:cs="Sakkal Majalla"/>
          <w:b/>
          <w:bCs/>
          <w:sz w:val="28"/>
          <w:szCs w:val="28"/>
          <w:u w:val="single"/>
          <w:rtl/>
        </w:rPr>
      </w:pPr>
    </w:p>
    <w:p w14:paraId="45831008" w14:textId="77777777" w:rsidR="00110FFC" w:rsidRDefault="00110FFC" w:rsidP="00110FFC">
      <w:pPr>
        <w:rPr>
          <w:rFonts w:ascii="Sakkal Majalla" w:hAnsi="Sakkal Majalla" w:cs="Sakkal Majalla"/>
          <w:b/>
          <w:bCs/>
          <w:sz w:val="28"/>
          <w:szCs w:val="28"/>
          <w:u w:val="single"/>
          <w:rtl/>
        </w:rPr>
      </w:pPr>
    </w:p>
    <w:p w14:paraId="500AD121" w14:textId="77777777" w:rsidR="00110FFC" w:rsidRDefault="00110FFC" w:rsidP="00110FFC">
      <w:pPr>
        <w:rPr>
          <w:rFonts w:ascii="Sakkal Majalla" w:hAnsi="Sakkal Majalla" w:cs="Sakkal Majalla"/>
          <w:b/>
          <w:bCs/>
          <w:sz w:val="28"/>
          <w:szCs w:val="28"/>
          <w:u w:val="single"/>
          <w:rtl/>
        </w:rPr>
      </w:pPr>
    </w:p>
    <w:p w14:paraId="4A05D11B" w14:textId="77777777" w:rsidR="00110FFC" w:rsidRPr="003B5A4D" w:rsidRDefault="00110FFC" w:rsidP="00110FFC">
      <w:pPr>
        <w:rPr>
          <w:rFonts w:ascii="Sakkal Majalla" w:hAnsi="Sakkal Majalla" w:cs="Sakkal Majalla"/>
          <w:b/>
          <w:bCs/>
          <w:sz w:val="28"/>
          <w:szCs w:val="28"/>
          <w:u w:val="single"/>
          <w:rtl/>
        </w:rPr>
      </w:pPr>
    </w:p>
    <w:p w14:paraId="3400F970" w14:textId="77777777" w:rsidR="00110FFC" w:rsidRDefault="00110FFC" w:rsidP="00110FFC">
      <w:pPr>
        <w:rPr>
          <w:rFonts w:ascii="Sakkal Majalla" w:hAnsi="Sakkal Majalla" w:cs="Sakkal Majalla"/>
          <w:sz w:val="28"/>
          <w:szCs w:val="28"/>
          <w:u w:val="single"/>
          <w:rtl/>
        </w:rPr>
      </w:pPr>
    </w:p>
    <w:p w14:paraId="246E1355" w14:textId="77777777" w:rsidR="00110FFC" w:rsidRDefault="00110FFC" w:rsidP="00110FFC">
      <w:pPr>
        <w:pStyle w:val="2"/>
        <w:spacing w:before="0" w:line="360" w:lineRule="auto"/>
        <w:rPr>
          <w:rFonts w:ascii="Sakkal Majalla" w:hAnsi="Sakkal Majalla" w:cs="Sakkal Majalla"/>
          <w:b/>
          <w:bCs/>
          <w:color w:val="000000" w:themeColor="text1"/>
          <w:sz w:val="28"/>
          <w:szCs w:val="28"/>
          <w:rtl/>
        </w:rPr>
      </w:pPr>
      <w:bookmarkStart w:id="36" w:name="_Toc172397785"/>
      <w:bookmarkStart w:id="37" w:name="_Toc172746098"/>
      <w:bookmarkStart w:id="38" w:name="_Toc179741536"/>
      <w:bookmarkStart w:id="39"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6"/>
      <w:bookmarkEnd w:id="37"/>
      <w:bookmarkEnd w:id="38"/>
      <w:r>
        <w:rPr>
          <w:rFonts w:ascii="Sakkal Majalla" w:hAnsi="Sakkal Majalla" w:cs="Sakkal Majalla" w:hint="cs"/>
          <w:b/>
          <w:bCs/>
          <w:color w:val="000000" w:themeColor="text1"/>
          <w:sz w:val="28"/>
          <w:szCs w:val="28"/>
          <w:rtl/>
        </w:rPr>
        <w:t>ة</w:t>
      </w:r>
      <w:bookmarkEnd w:id="39"/>
    </w:p>
    <w:p w14:paraId="2DE86EF5" w14:textId="77777777" w:rsidR="00110FFC" w:rsidRDefault="00110FFC" w:rsidP="00110FFC">
      <w:pPr>
        <w:spacing w:line="360" w:lineRule="auto"/>
        <w:ind w:firstLine="567"/>
        <w:jc w:val="both"/>
        <w:rPr>
          <w:rFonts w:ascii="Sakkal Majalla" w:hAnsi="Sakkal Majalla" w:cs="Sakkal Majalla"/>
          <w:sz w:val="28"/>
          <w:szCs w:val="28"/>
          <w:rtl/>
        </w:rPr>
      </w:pPr>
      <w:r w:rsidRPr="002C585B">
        <w:rPr>
          <w:rFonts w:ascii="Sakkal Majalla" w:hAnsi="Sakkal Majalla" w:cs="Sakkal Majalla"/>
          <w:sz w:val="28"/>
          <w:szCs w:val="28"/>
          <w:rtl/>
        </w:rPr>
        <w:t>يشكل الفصل الثاني من هذا البحث حجر الزاوية الذي يستند إليه الباحث لفهم الأبعاد المختلفة لموضوع الدراسة، فهو يمثل الإطار الذي يربط بين النظرية العلمية والواقع التطبيقي في قطاع المقاولات السعودي. إذ يوفر هذا الفصل التحليل المعمّق للعوامل المؤثرة في جودة تنفيذ المشاريع، مع التركيز على كيفية الاستفادة من التحول الرقمي في تحسين الأداء وتقليل الأخطاء التشغيلية والفنية. من خلال هذا الفصل، يكتسب القارئ القدرة على استيعاب الصورة الكاملة للبحث، حيث يتم تقديم المعلومات بطريقة منسقة تسمح بفهم العلاقات المعقدة بين الأساليب الحديثة لإدارة المشاريع ونتائج التنفيذ على أرض الواقع، مما يعكس أهمية هذا الفصل في بناء القاعدة العلمية والمنهجية للبحث</w:t>
      </w:r>
      <w:r w:rsidRPr="002C585B">
        <w:rPr>
          <w:rFonts w:ascii="Sakkal Majalla" w:hAnsi="Sakkal Majalla" w:cs="Sakkal Majalla"/>
          <w:sz w:val="28"/>
          <w:szCs w:val="28"/>
        </w:rPr>
        <w:t>.</w:t>
      </w:r>
    </w:p>
    <w:p w14:paraId="48F586FE" w14:textId="77777777" w:rsidR="00110FFC" w:rsidRDefault="00110FFC" w:rsidP="00110FFC">
      <w:pPr>
        <w:spacing w:line="360" w:lineRule="auto"/>
        <w:ind w:firstLine="567"/>
        <w:jc w:val="both"/>
        <w:rPr>
          <w:rFonts w:ascii="Sakkal Majalla" w:hAnsi="Sakkal Majalla" w:cs="Sakkal Majalla"/>
          <w:sz w:val="28"/>
          <w:szCs w:val="28"/>
          <w:rtl/>
        </w:rPr>
      </w:pPr>
      <w:r w:rsidRPr="002C585B">
        <w:rPr>
          <w:rFonts w:ascii="Sakkal Majalla" w:hAnsi="Sakkal Majalla" w:cs="Sakkal Majalla"/>
          <w:sz w:val="28"/>
          <w:szCs w:val="28"/>
          <w:rtl/>
        </w:rPr>
        <w:t>يكتسب هذا الفصل أهميته أيضًا من كونه يقدم رؤية شاملة حول كيفية تأثير الممارسات الحديثة في إدارة المشاريع على الأداء التشغيلي للمؤسسات، وكيف يمكن تحويل البيانات والمعلومات المستمدة من العمليات اليومية إلى أدوات دعم لاتخاذ القرار. فالبيئة العملية لقطاع المقاولات السعودي تتميز بالتعقيد والتداخل بين المهام والعمليات، ويواجه العاملون في هذا القطاع تحديات متعددة تتعلق بتنسيق الموارد والجدولة الزمنية ومراقبة الجودة. ومن هنا تظهر قيمة هذا الفصل، حيث يعمل على توضيح الآليات التي من شأنها أن تقلل من الأخطاء المحتملة وتزيد من فعالية عملية التنفيذ، مما يجعل النتائج الناتجة عن الدراسة أكثر دقة وموضوعية</w:t>
      </w:r>
      <w:r w:rsidRPr="002C585B">
        <w:rPr>
          <w:rFonts w:ascii="Sakkal Majalla" w:hAnsi="Sakkal Majalla" w:cs="Sakkal Majalla"/>
          <w:sz w:val="28"/>
          <w:szCs w:val="28"/>
        </w:rPr>
        <w:t>.</w:t>
      </w:r>
    </w:p>
    <w:p w14:paraId="0E489DE3" w14:textId="77777777" w:rsidR="00110FFC" w:rsidRDefault="00110FFC" w:rsidP="00110FFC">
      <w:pPr>
        <w:spacing w:line="360" w:lineRule="auto"/>
        <w:ind w:firstLine="567"/>
        <w:jc w:val="both"/>
        <w:rPr>
          <w:rFonts w:ascii="Sakkal Majalla" w:hAnsi="Sakkal Majalla" w:cs="Sakkal Majalla"/>
          <w:sz w:val="28"/>
          <w:szCs w:val="28"/>
          <w:rtl/>
        </w:rPr>
      </w:pPr>
      <w:r w:rsidRPr="002C585B">
        <w:rPr>
          <w:rFonts w:ascii="Sakkal Majalla" w:hAnsi="Sakkal Majalla" w:cs="Sakkal Majalla"/>
          <w:sz w:val="28"/>
          <w:szCs w:val="28"/>
          <w:rtl/>
        </w:rPr>
        <w:t>يساهم الفصل في بناء الأساس العلمي للبحث من خلال ربط النظرية بالممارسة العملية، إذ يقدّم إطارًا تحليليًا يمكن من خلاله تفسير الظواهر المرتبطة بالتحول الرقمي في إدارة المشاريع. ويتيح ذلك للباحث والقارئ معًا القدرة على تقييم تأثير هذه التحولات بشكل منهجي ومدعوم بالبيانات، وفهم كيفية عمل هذه الأنظمة على تحسين مستوى الأداء وتقليل المشكلات التشغيلية والفنية. ومن خلال التحليل المتعمق في هذا الفصل، يتم توضيح كيف يمكن للمؤسسات الاستفادة من التطورات التكنولوجية الحديثة لتحقيق كفاءة أعلى، وتقليل الهدر في الوقت والموارد، وتعزيز القدرة على مواجهة التحديات العملية في المشاريع الكبيرة والمعقدة</w:t>
      </w:r>
      <w:r w:rsidRPr="002C585B">
        <w:rPr>
          <w:rFonts w:ascii="Sakkal Majalla" w:hAnsi="Sakkal Majalla" w:cs="Sakkal Majalla"/>
          <w:sz w:val="28"/>
          <w:szCs w:val="28"/>
        </w:rPr>
        <w:t>.</w:t>
      </w:r>
    </w:p>
    <w:p w14:paraId="12DDB841" w14:textId="77777777" w:rsidR="00110FFC" w:rsidRPr="002C585B" w:rsidRDefault="00110FFC" w:rsidP="00110FFC">
      <w:pPr>
        <w:spacing w:line="360" w:lineRule="auto"/>
        <w:ind w:firstLine="567"/>
        <w:jc w:val="both"/>
        <w:rPr>
          <w:rFonts w:ascii="Sakkal Majalla" w:hAnsi="Sakkal Majalla" w:cs="Sakkal Majalla"/>
          <w:sz w:val="28"/>
          <w:szCs w:val="28"/>
        </w:rPr>
      </w:pPr>
      <w:r w:rsidRPr="002C585B">
        <w:rPr>
          <w:rFonts w:ascii="Sakkal Majalla" w:hAnsi="Sakkal Majalla" w:cs="Sakkal Majalla"/>
          <w:sz w:val="28"/>
          <w:szCs w:val="28"/>
          <w:rtl/>
        </w:rPr>
        <w:t xml:space="preserve">يبرز هذا الفصل كعنصر محوري في البحث لأنه يعدّ الجسر الذي يربط بين الأسس النظرية والاستنتاجات العملية، ويتيح للقارئ فهم المنهجية العلمية المتبعة في الدراسة بشكل كامل. من خلاله، يمكن التعرف على الأسس التي اعتمدت عليها </w:t>
      </w:r>
      <w:r w:rsidRPr="002C585B">
        <w:rPr>
          <w:rFonts w:ascii="Sakkal Majalla" w:hAnsi="Sakkal Majalla" w:cs="Sakkal Majalla"/>
          <w:sz w:val="28"/>
          <w:szCs w:val="28"/>
          <w:rtl/>
        </w:rPr>
        <w:lastRenderedPageBreak/>
        <w:t>الدراسة في تحليل البيانات وتفسير النتائج، وما يترتب على ذلك من توصيات عملية قابلة للتطبيق في قطاع المقاولات السعودي. إن هذا الفصل لا يقتصر على كونه مجرد عرض معلومات، بل يمثل خطوة استراتيجية في تعزيز مصداقية البحث ودقة نتائجه، وتهيئة الأرضية العلمية لفصول الدراسة التالية التي ستتطرق إلى النتائج والمناقشة والتوصيات العملية بشكل أكثر تفصيلاً</w:t>
      </w:r>
      <w:r w:rsidRPr="002C585B">
        <w:rPr>
          <w:rFonts w:ascii="Sakkal Majalla" w:hAnsi="Sakkal Majalla" w:cs="Sakkal Majalla"/>
          <w:sz w:val="28"/>
          <w:szCs w:val="28"/>
        </w:rPr>
        <w:t>.</w:t>
      </w:r>
    </w:p>
    <w:p w14:paraId="5EF23E39" w14:textId="77777777" w:rsidR="00110FFC" w:rsidRPr="002C585B" w:rsidRDefault="00110FFC" w:rsidP="00110FFC">
      <w:pPr>
        <w:rPr>
          <w:rtl/>
        </w:rPr>
      </w:pPr>
    </w:p>
    <w:p w14:paraId="0E49FBC8" w14:textId="77777777" w:rsidR="00110FFC" w:rsidRDefault="00110FFC" w:rsidP="00110FFC">
      <w:pPr>
        <w:rPr>
          <w:rtl/>
        </w:rPr>
      </w:pPr>
    </w:p>
    <w:p w14:paraId="474CF0C9" w14:textId="77777777" w:rsidR="00110FFC" w:rsidRDefault="00110FFC" w:rsidP="00110FFC">
      <w:pPr>
        <w:rPr>
          <w:rtl/>
        </w:rPr>
      </w:pPr>
    </w:p>
    <w:p w14:paraId="6DBE33A5" w14:textId="77777777" w:rsidR="00110FFC" w:rsidRDefault="00110FFC" w:rsidP="00110FFC">
      <w:pPr>
        <w:rPr>
          <w:rtl/>
        </w:rPr>
      </w:pPr>
    </w:p>
    <w:p w14:paraId="34D03EF9" w14:textId="77777777" w:rsidR="00110FFC" w:rsidRDefault="00110FFC" w:rsidP="00110FFC">
      <w:pPr>
        <w:rPr>
          <w:rtl/>
        </w:rPr>
      </w:pPr>
    </w:p>
    <w:p w14:paraId="340C9E04" w14:textId="77777777" w:rsidR="00110FFC" w:rsidRDefault="00110FFC" w:rsidP="00110FFC">
      <w:pPr>
        <w:rPr>
          <w:rtl/>
        </w:rPr>
      </w:pPr>
    </w:p>
    <w:p w14:paraId="6316C4D6" w14:textId="77777777" w:rsidR="00110FFC" w:rsidRDefault="00110FFC" w:rsidP="00110FFC">
      <w:pPr>
        <w:rPr>
          <w:rtl/>
        </w:rPr>
      </w:pPr>
    </w:p>
    <w:p w14:paraId="7B8A2738" w14:textId="77777777" w:rsidR="00110FFC" w:rsidRDefault="00110FFC" w:rsidP="00110FFC">
      <w:pPr>
        <w:rPr>
          <w:rtl/>
        </w:rPr>
      </w:pPr>
    </w:p>
    <w:p w14:paraId="7E0F9B9B" w14:textId="77777777" w:rsidR="00110FFC" w:rsidRDefault="00110FFC" w:rsidP="00110FFC">
      <w:pPr>
        <w:rPr>
          <w:rtl/>
        </w:rPr>
      </w:pPr>
    </w:p>
    <w:p w14:paraId="37D18AB6" w14:textId="77777777" w:rsidR="00110FFC" w:rsidRDefault="00110FFC" w:rsidP="00110FFC">
      <w:pPr>
        <w:rPr>
          <w:rtl/>
        </w:rPr>
      </w:pPr>
    </w:p>
    <w:p w14:paraId="7CC33644" w14:textId="77777777" w:rsidR="00110FFC" w:rsidRDefault="00110FFC" w:rsidP="00110FFC">
      <w:pPr>
        <w:rPr>
          <w:rtl/>
        </w:rPr>
      </w:pPr>
    </w:p>
    <w:p w14:paraId="6805B9D9" w14:textId="77777777" w:rsidR="00110FFC" w:rsidRDefault="00110FFC" w:rsidP="00110FFC">
      <w:pPr>
        <w:rPr>
          <w:rtl/>
        </w:rPr>
      </w:pPr>
    </w:p>
    <w:p w14:paraId="3EB7B072" w14:textId="77777777" w:rsidR="00110FFC" w:rsidRDefault="00110FFC" w:rsidP="00110FFC">
      <w:pPr>
        <w:rPr>
          <w:rtl/>
        </w:rPr>
      </w:pPr>
    </w:p>
    <w:p w14:paraId="27F8CD7F" w14:textId="77777777" w:rsidR="00110FFC" w:rsidRDefault="00110FFC" w:rsidP="00110FFC">
      <w:pPr>
        <w:rPr>
          <w:rtl/>
        </w:rPr>
      </w:pPr>
    </w:p>
    <w:p w14:paraId="0EF050F0" w14:textId="77777777" w:rsidR="00110FFC" w:rsidRDefault="00110FFC" w:rsidP="00110FFC">
      <w:pPr>
        <w:rPr>
          <w:rtl/>
        </w:rPr>
      </w:pPr>
    </w:p>
    <w:p w14:paraId="345DCBD3" w14:textId="77777777" w:rsidR="00110FFC" w:rsidRDefault="00110FFC" w:rsidP="00110FFC">
      <w:pPr>
        <w:rPr>
          <w:rtl/>
        </w:rPr>
      </w:pPr>
    </w:p>
    <w:p w14:paraId="0D611FD1" w14:textId="77777777" w:rsidR="00110FFC" w:rsidRDefault="00110FFC" w:rsidP="00110FFC">
      <w:pPr>
        <w:rPr>
          <w:rtl/>
        </w:rPr>
      </w:pPr>
    </w:p>
    <w:p w14:paraId="620E574F" w14:textId="77777777" w:rsidR="00110FFC" w:rsidRDefault="00110FFC" w:rsidP="00110FFC">
      <w:pPr>
        <w:rPr>
          <w:rtl/>
        </w:rPr>
      </w:pPr>
    </w:p>
    <w:p w14:paraId="5B386F5A" w14:textId="77777777" w:rsidR="00110FFC" w:rsidRDefault="00110FFC" w:rsidP="00110FFC">
      <w:pPr>
        <w:rPr>
          <w:rtl/>
        </w:rPr>
      </w:pPr>
    </w:p>
    <w:p w14:paraId="1F14C0FD" w14:textId="77777777" w:rsidR="00110FFC" w:rsidRDefault="00110FFC" w:rsidP="00110FFC">
      <w:pPr>
        <w:rPr>
          <w:rtl/>
        </w:rPr>
      </w:pPr>
    </w:p>
    <w:p w14:paraId="7A3C75F6" w14:textId="77777777" w:rsidR="00110FFC" w:rsidRDefault="00110FFC" w:rsidP="00110FFC">
      <w:pPr>
        <w:rPr>
          <w:rtl/>
        </w:rPr>
      </w:pPr>
    </w:p>
    <w:p w14:paraId="7C864637" w14:textId="77777777" w:rsidR="00110FFC" w:rsidRDefault="00110FFC" w:rsidP="00110FFC">
      <w:pPr>
        <w:rPr>
          <w:rtl/>
        </w:rPr>
      </w:pPr>
    </w:p>
    <w:p w14:paraId="51B84F7C" w14:textId="77777777" w:rsidR="00110FFC" w:rsidRPr="0066095C" w:rsidRDefault="00110FFC" w:rsidP="00110FFC">
      <w:pPr>
        <w:rPr>
          <w:rtl/>
        </w:rPr>
      </w:pPr>
    </w:p>
    <w:p w14:paraId="26CE3897" w14:textId="77777777" w:rsidR="00110FFC" w:rsidRPr="003D50E9" w:rsidRDefault="00110FFC" w:rsidP="00110FFC">
      <w:pPr>
        <w:pStyle w:val="1"/>
        <w:spacing w:line="360" w:lineRule="auto"/>
        <w:jc w:val="both"/>
        <w:rPr>
          <w:rFonts w:ascii="Sakkal Majalla" w:hAnsi="Sakkal Majalla" w:cs="Sakkal Majalla"/>
          <w:b/>
          <w:bCs/>
          <w:color w:val="auto"/>
          <w:sz w:val="28"/>
          <w:szCs w:val="28"/>
        </w:rPr>
      </w:pPr>
      <w:bookmarkStart w:id="40" w:name="_Toc217821165"/>
      <w:r w:rsidRPr="00CF40BC">
        <w:rPr>
          <w:rFonts w:ascii="Sakkal Majalla" w:hAnsi="Sakkal Majalla" w:cs="Sakkal Majalla"/>
          <w:b/>
          <w:bCs/>
          <w:color w:val="auto"/>
          <w:sz w:val="28"/>
          <w:szCs w:val="28"/>
          <w:rtl/>
        </w:rPr>
        <w:lastRenderedPageBreak/>
        <w:t>المتغير التابع والمستقل</w:t>
      </w:r>
      <w:bookmarkStart w:id="41" w:name="_Toc172397786"/>
      <w:bookmarkStart w:id="42" w:name="_Toc172746099"/>
      <w:bookmarkStart w:id="43" w:name="_Toc179741537"/>
      <w:bookmarkEnd w:id="40"/>
    </w:p>
    <w:p w14:paraId="505DCBF3" w14:textId="77777777" w:rsidR="00110FFC" w:rsidRPr="003D50E9" w:rsidRDefault="00110FFC" w:rsidP="00EE699B">
      <w:pPr>
        <w:pStyle w:val="a8"/>
        <w:numPr>
          <w:ilvl w:val="0"/>
          <w:numId w:val="4"/>
        </w:numPr>
        <w:spacing w:line="360" w:lineRule="auto"/>
        <w:jc w:val="both"/>
        <w:rPr>
          <w:rFonts w:ascii="Sakkal Majalla" w:hAnsi="Sakkal Majalla" w:cs="Sakkal Majalla"/>
          <w:b/>
          <w:bCs/>
          <w:sz w:val="28"/>
          <w:szCs w:val="28"/>
        </w:rPr>
      </w:pPr>
      <w:r w:rsidRPr="003D50E9">
        <w:rPr>
          <w:rFonts w:ascii="Sakkal Majalla" w:hAnsi="Sakkal Majalla" w:cs="Sakkal Majalla"/>
          <w:b/>
          <w:bCs/>
          <w:sz w:val="28"/>
          <w:szCs w:val="28"/>
          <w:rtl/>
        </w:rPr>
        <w:t>المتغير التابع: تقليل الأخطاء في مرحلة التنفيذ</w:t>
      </w:r>
    </w:p>
    <w:p w14:paraId="396613FA" w14:textId="77777777" w:rsidR="00110FFC" w:rsidRPr="003D50E9" w:rsidRDefault="00110FFC" w:rsidP="00110FFC">
      <w:pPr>
        <w:spacing w:line="360" w:lineRule="auto"/>
        <w:jc w:val="both"/>
        <w:rPr>
          <w:rFonts w:ascii="Sakkal Majalla" w:hAnsi="Sakkal Majalla" w:cs="Sakkal Majalla"/>
          <w:sz w:val="28"/>
          <w:szCs w:val="28"/>
        </w:rPr>
      </w:pPr>
      <w:r w:rsidRPr="003D50E9">
        <w:rPr>
          <w:rFonts w:ascii="Sakkal Majalla" w:hAnsi="Sakkal Majalla" w:cs="Sakkal Majalla"/>
          <w:sz w:val="28"/>
          <w:szCs w:val="28"/>
          <w:rtl/>
        </w:rPr>
        <w:t>يشكّل تقليل الأخطاء في مرحلة التنفيذ المحور الأساسي لهذا البحث، إذ يمثل المتغير الذي يسعى البحث لقياس أثره عند تطبيق المبادرات الذكية في إدارة المشاريع. يتمثل هذا المتغير في القدرة على الحد من الأخطاء التشغيلية والفنية والزمنية التي قد تحدث أثناء تنفيذ المشاريع، والتي تؤثر مباشرة على جودة العمل وفعالية استخدام الموارد والتزام الجداول الزمنية. ويعتبر هذا المتغير معيارًا حيويًا لتقييم نجاح أي مشروع، خصوصًا في قطاع المقاولات السعودي، الذي يتسم بتعقيد العمليات وتعدد الأطراف المشاركة في التنفيذ</w:t>
      </w:r>
      <w:r w:rsidRPr="003D50E9">
        <w:rPr>
          <w:rFonts w:ascii="Sakkal Majalla" w:hAnsi="Sakkal Majalla" w:cs="Sakkal Majalla"/>
          <w:sz w:val="28"/>
          <w:szCs w:val="28"/>
        </w:rPr>
        <w:t>.</w:t>
      </w:r>
    </w:p>
    <w:p w14:paraId="1C192A79" w14:textId="77777777" w:rsidR="00110FFC" w:rsidRPr="003D50E9" w:rsidRDefault="00110FFC" w:rsidP="00110FFC">
      <w:pPr>
        <w:spacing w:line="360" w:lineRule="auto"/>
        <w:jc w:val="both"/>
        <w:rPr>
          <w:rFonts w:ascii="Sakkal Majalla" w:hAnsi="Sakkal Majalla" w:cs="Sakkal Majalla"/>
          <w:sz w:val="28"/>
          <w:szCs w:val="28"/>
        </w:rPr>
      </w:pPr>
      <w:r w:rsidRPr="003D50E9">
        <w:rPr>
          <w:rFonts w:ascii="Sakkal Majalla" w:hAnsi="Sakkal Majalla" w:cs="Sakkal Majalla"/>
          <w:sz w:val="28"/>
          <w:szCs w:val="28"/>
          <w:rtl/>
        </w:rPr>
        <w:t>في هذا السياق، يشمل تقليل الأخطاء جوانب عدة، مثل تقليل الأخطاء الهندسية والفنية، وتجنب التأخيرات الناتجة عن سوء التخطيط أو ضعف التنسيق بين الفرق، بالإضافة إلى تقليل الهدر المالي الناتج عن الحاجة لإعادة العمل أو تعديل الأعمال بعد حدوثها. يعتمد الباحث في دراسة هذا المتغير على البيانات الميدانية والتحليلات الرقمية لتقييم مدى تأثير التحول الرقمي في إدارة المشاريع على هذه الأخطاء، مع مراعاة أن هذه الأخطاء تمثل أحد أبرز التحديات التي تواجه قطاع المقاولات في تحقيق الكفاءة والجودة المطلوبة</w:t>
      </w:r>
      <w:r w:rsidRPr="003D50E9">
        <w:rPr>
          <w:rFonts w:ascii="Sakkal Majalla" w:hAnsi="Sakkal Majalla" w:cs="Sakkal Majalla"/>
          <w:sz w:val="28"/>
          <w:szCs w:val="28"/>
        </w:rPr>
        <w:t>.</w:t>
      </w:r>
    </w:p>
    <w:p w14:paraId="0C7F36D5" w14:textId="77777777" w:rsidR="00110FFC" w:rsidRPr="003D50E9" w:rsidRDefault="00110FFC" w:rsidP="00EE699B">
      <w:pPr>
        <w:pStyle w:val="a8"/>
        <w:numPr>
          <w:ilvl w:val="0"/>
          <w:numId w:val="4"/>
        </w:numPr>
        <w:spacing w:line="360" w:lineRule="auto"/>
        <w:jc w:val="both"/>
        <w:rPr>
          <w:rFonts w:ascii="Sakkal Majalla" w:hAnsi="Sakkal Majalla" w:cs="Sakkal Majalla"/>
          <w:b/>
          <w:bCs/>
          <w:sz w:val="28"/>
          <w:szCs w:val="28"/>
        </w:rPr>
      </w:pPr>
      <w:r w:rsidRPr="003D50E9">
        <w:rPr>
          <w:rFonts w:ascii="Sakkal Majalla" w:hAnsi="Sakkal Majalla" w:cs="Sakkal Majalla"/>
          <w:b/>
          <w:bCs/>
          <w:sz w:val="28"/>
          <w:szCs w:val="28"/>
          <w:rtl/>
        </w:rPr>
        <w:t>المتغيرات المستقلة</w:t>
      </w:r>
    </w:p>
    <w:p w14:paraId="076738D0" w14:textId="77777777" w:rsidR="00110FFC" w:rsidRPr="003D50E9" w:rsidRDefault="00110FFC" w:rsidP="00EE699B">
      <w:pPr>
        <w:pStyle w:val="a8"/>
        <w:numPr>
          <w:ilvl w:val="0"/>
          <w:numId w:val="8"/>
        </w:numPr>
        <w:spacing w:line="360" w:lineRule="auto"/>
        <w:jc w:val="both"/>
        <w:rPr>
          <w:rFonts w:ascii="Sakkal Majalla" w:hAnsi="Sakkal Majalla" w:cs="Sakkal Majalla"/>
          <w:b/>
          <w:bCs/>
          <w:sz w:val="28"/>
          <w:szCs w:val="28"/>
        </w:rPr>
      </w:pPr>
      <w:r w:rsidRPr="003D50E9">
        <w:rPr>
          <w:rFonts w:ascii="Sakkal Majalla" w:hAnsi="Sakkal Majalla" w:cs="Sakkal Majalla"/>
          <w:b/>
          <w:bCs/>
          <w:sz w:val="28"/>
          <w:szCs w:val="28"/>
          <w:rtl/>
        </w:rPr>
        <w:t>استخدام التقنيات الذكية في إدارة المشاريع</w:t>
      </w:r>
    </w:p>
    <w:p w14:paraId="1DFB3637" w14:textId="77777777" w:rsidR="00110FFC" w:rsidRDefault="00110FFC" w:rsidP="00110FFC">
      <w:pPr>
        <w:spacing w:line="360" w:lineRule="auto"/>
        <w:jc w:val="both"/>
        <w:rPr>
          <w:rFonts w:ascii="Sakkal Majalla" w:hAnsi="Sakkal Majalla" w:cs="Sakkal Majalla"/>
          <w:sz w:val="28"/>
          <w:szCs w:val="28"/>
          <w:rtl/>
        </w:rPr>
      </w:pPr>
      <w:r w:rsidRPr="003D50E9">
        <w:rPr>
          <w:rFonts w:ascii="Sakkal Majalla" w:hAnsi="Sakkal Majalla" w:cs="Sakkal Majalla"/>
          <w:sz w:val="28"/>
          <w:szCs w:val="28"/>
          <w:rtl/>
        </w:rPr>
        <w:t>يمثل استخدام التقنيات الذكية في إدارة المشاريع أحد العوامل الأساسية التي يمكن أن تؤثر على تقليل الأخطاء في مرحلة التنفيذ. تشمل هذه التقنيات أدوات الذكاء الاصطناعي، البرمجيات الذكية لمتابعة الأداء، أنظمة الجدولة الرقمية، وبرامج إدارة الموارد. تتيح هذه الأدوات مراقبة سير العمل في الوقت الفعلي، وتقديم تنبيهات مبكرة حول أي تأخيرات أو مشكلات محتملة، مما يمكن الفرق من اتخاذ الإجراءات الوقائية قبل تفاقمها. كما أن هذه التقنيات تتيح تحسين مستوى التخطيط والتنسيق بين جميع عناصر المشروع، بما يقلل من الأخطاء البشرية والتشغيلية التي كانت شائعة في المشاريع التقليدية</w:t>
      </w:r>
      <w:r w:rsidRPr="003D50E9">
        <w:rPr>
          <w:rFonts w:ascii="Sakkal Majalla" w:hAnsi="Sakkal Majalla" w:cs="Sakkal Majalla"/>
          <w:sz w:val="28"/>
          <w:szCs w:val="28"/>
        </w:rPr>
        <w:t>.</w:t>
      </w:r>
    </w:p>
    <w:p w14:paraId="7208E8C0" w14:textId="77777777" w:rsidR="00110FFC" w:rsidRPr="003D50E9" w:rsidRDefault="00110FFC" w:rsidP="00110FFC">
      <w:pPr>
        <w:spacing w:line="360" w:lineRule="auto"/>
        <w:jc w:val="both"/>
        <w:rPr>
          <w:rFonts w:ascii="Sakkal Majalla" w:hAnsi="Sakkal Majalla" w:cs="Sakkal Majalla"/>
          <w:sz w:val="28"/>
          <w:szCs w:val="28"/>
        </w:rPr>
      </w:pPr>
    </w:p>
    <w:p w14:paraId="495BADBA" w14:textId="77777777" w:rsidR="00110FFC" w:rsidRPr="003D50E9" w:rsidRDefault="00110FFC" w:rsidP="00EE699B">
      <w:pPr>
        <w:pStyle w:val="a8"/>
        <w:numPr>
          <w:ilvl w:val="0"/>
          <w:numId w:val="8"/>
        </w:numPr>
        <w:spacing w:line="360" w:lineRule="auto"/>
        <w:jc w:val="both"/>
        <w:rPr>
          <w:rFonts w:ascii="Sakkal Majalla" w:hAnsi="Sakkal Majalla" w:cs="Sakkal Majalla"/>
          <w:b/>
          <w:bCs/>
          <w:sz w:val="28"/>
          <w:szCs w:val="28"/>
        </w:rPr>
      </w:pPr>
      <w:r w:rsidRPr="003D50E9">
        <w:rPr>
          <w:rFonts w:ascii="Sakkal Majalla" w:hAnsi="Sakkal Majalla" w:cs="Sakkal Majalla"/>
          <w:b/>
          <w:bCs/>
          <w:sz w:val="28"/>
          <w:szCs w:val="28"/>
          <w:rtl/>
        </w:rPr>
        <w:lastRenderedPageBreak/>
        <w:t>تكامل نظم المعلومات وإدارة البيانات</w:t>
      </w:r>
    </w:p>
    <w:p w14:paraId="5D2498ED" w14:textId="77777777" w:rsidR="00110FFC" w:rsidRPr="003D50E9" w:rsidRDefault="00110FFC" w:rsidP="00110FFC">
      <w:pPr>
        <w:spacing w:line="360" w:lineRule="auto"/>
        <w:jc w:val="both"/>
        <w:rPr>
          <w:rFonts w:ascii="Sakkal Majalla" w:hAnsi="Sakkal Majalla" w:cs="Sakkal Majalla"/>
          <w:sz w:val="28"/>
          <w:szCs w:val="28"/>
        </w:rPr>
      </w:pPr>
      <w:r w:rsidRPr="003D50E9">
        <w:rPr>
          <w:rFonts w:ascii="Sakkal Majalla" w:hAnsi="Sakkal Majalla" w:cs="Sakkal Majalla"/>
          <w:sz w:val="28"/>
          <w:szCs w:val="28"/>
          <w:rtl/>
        </w:rPr>
        <w:t>يعد تكامل نظم المعلومات وإدارة البيانات عاملاً مهمًا في دعم فاعلية إدارة المشاريع الذكية. فالمشاريع الحديثة تعتمد على تدفق مستمر للمعلومات بين الأطراف المختلفة، ومن دون وجود نظم متكاملة لإدارة هذه البيانات، يصبح من الصعب تنسيق الأعمال بشكل صحيح وتجنب الأخطاء. يتيح هذا التكامل جمع البيانات بدقة، ومعالجتها بسرعة، وتوفير المعلومات اللازمة لاتخاذ القرارات الاستباقية. كما يعزز القدرة على تتبع الأداء، والتأكد من الالتزام بالمواصفات والجداول الزمنية، مما يؤدي إلى تقليل فرص وقوع الأخطاء في مرحلة التنفيذ</w:t>
      </w:r>
      <w:r w:rsidRPr="003D50E9">
        <w:rPr>
          <w:rFonts w:ascii="Sakkal Majalla" w:hAnsi="Sakkal Majalla" w:cs="Sakkal Majalla"/>
          <w:sz w:val="28"/>
          <w:szCs w:val="28"/>
        </w:rPr>
        <w:t>.</w:t>
      </w:r>
    </w:p>
    <w:p w14:paraId="600BAC90" w14:textId="77777777" w:rsidR="00110FFC" w:rsidRPr="003D50E9" w:rsidRDefault="00110FFC" w:rsidP="00EE699B">
      <w:pPr>
        <w:pStyle w:val="a8"/>
        <w:numPr>
          <w:ilvl w:val="0"/>
          <w:numId w:val="8"/>
        </w:numPr>
        <w:spacing w:line="360" w:lineRule="auto"/>
        <w:jc w:val="both"/>
        <w:rPr>
          <w:rFonts w:ascii="Sakkal Majalla" w:hAnsi="Sakkal Majalla" w:cs="Sakkal Majalla"/>
          <w:b/>
          <w:bCs/>
          <w:sz w:val="28"/>
          <w:szCs w:val="28"/>
        </w:rPr>
      </w:pPr>
      <w:r w:rsidRPr="003D50E9">
        <w:rPr>
          <w:rFonts w:ascii="Sakkal Majalla" w:hAnsi="Sakkal Majalla" w:cs="Sakkal Majalla"/>
          <w:b/>
          <w:bCs/>
          <w:sz w:val="28"/>
          <w:szCs w:val="28"/>
          <w:rtl/>
        </w:rPr>
        <w:t>كفاءة فرق العمل في استخدام الأنظمة الذكية</w:t>
      </w:r>
    </w:p>
    <w:p w14:paraId="3AE802CE" w14:textId="77777777" w:rsidR="00110FFC" w:rsidRPr="003D50E9" w:rsidRDefault="00110FFC" w:rsidP="00110FFC">
      <w:pPr>
        <w:spacing w:line="360" w:lineRule="auto"/>
        <w:jc w:val="both"/>
        <w:rPr>
          <w:rFonts w:ascii="Sakkal Majalla" w:hAnsi="Sakkal Majalla" w:cs="Sakkal Majalla"/>
          <w:sz w:val="28"/>
          <w:szCs w:val="28"/>
        </w:rPr>
      </w:pPr>
      <w:r w:rsidRPr="003D50E9">
        <w:rPr>
          <w:rFonts w:ascii="Sakkal Majalla" w:hAnsi="Sakkal Majalla" w:cs="Sakkal Majalla"/>
          <w:sz w:val="28"/>
          <w:szCs w:val="28"/>
          <w:rtl/>
        </w:rPr>
        <w:t>تشكل كفاءة فرق العمل في استخدام الأنظمة الذكية عاملاً حاسمًا في مدى تأثير التقنيات الحديثة على تقليل الأخطاء. فوجود الأنظمة المتقدمة وحده لا يكفي لضمان تحسين الأداء، بل يعتمد النجاح بشكل كبير على قدرة الفرق البشرية على استخدامها بفعالية، وفهم وظائفها، وتطبيقها في سياق العمل اليومي. تساعد الكفاءة التشغيلية للفرق على تفسير البيانات، واتخاذ القرارات المناسبة، وتحسين التنسيق بين جميع الأطراف المشاركة في المشروع، مما يقلل من الأخطاء التي قد تحدث نتيجة سوء الفهم أو ضعف القدرة على التعامل مع المعلومات الرقمية</w:t>
      </w:r>
      <w:r w:rsidRPr="003D50E9">
        <w:rPr>
          <w:rFonts w:ascii="Sakkal Majalla" w:hAnsi="Sakkal Majalla" w:cs="Sakkal Majalla"/>
          <w:sz w:val="28"/>
          <w:szCs w:val="28"/>
        </w:rPr>
        <w:t>.</w:t>
      </w:r>
    </w:p>
    <w:p w14:paraId="71C0614A" w14:textId="77777777" w:rsidR="00110FFC" w:rsidRPr="003D50E9" w:rsidRDefault="00110FFC" w:rsidP="00110FFC">
      <w:pPr>
        <w:spacing w:line="360" w:lineRule="auto"/>
        <w:jc w:val="both"/>
        <w:rPr>
          <w:rFonts w:ascii="Sakkal Majalla" w:hAnsi="Sakkal Majalla" w:cs="Sakkal Majalla"/>
          <w:b/>
          <w:bCs/>
          <w:sz w:val="28"/>
          <w:szCs w:val="28"/>
          <w:u w:val="single"/>
        </w:rPr>
      </w:pPr>
      <w:r w:rsidRPr="003D50E9">
        <w:rPr>
          <w:rFonts w:ascii="Sakkal Majalla" w:hAnsi="Sakkal Majalla" w:cs="Sakkal Majalla"/>
          <w:b/>
          <w:bCs/>
          <w:sz w:val="28"/>
          <w:szCs w:val="28"/>
          <w:u w:val="single"/>
          <w:rtl/>
        </w:rPr>
        <w:t>العلاقة بين المتغيرات</w:t>
      </w:r>
    </w:p>
    <w:p w14:paraId="7C614685" w14:textId="77777777" w:rsidR="00110FFC" w:rsidRPr="003D50E9" w:rsidRDefault="00110FFC" w:rsidP="00110FFC">
      <w:pPr>
        <w:spacing w:line="360" w:lineRule="auto"/>
        <w:jc w:val="both"/>
        <w:rPr>
          <w:rFonts w:ascii="Sakkal Majalla" w:hAnsi="Sakkal Majalla" w:cs="Sakkal Majalla"/>
          <w:sz w:val="28"/>
          <w:szCs w:val="28"/>
        </w:rPr>
      </w:pPr>
      <w:r w:rsidRPr="003D50E9">
        <w:rPr>
          <w:rFonts w:ascii="Sakkal Majalla" w:hAnsi="Sakkal Majalla" w:cs="Sakkal Majalla"/>
          <w:sz w:val="28"/>
          <w:szCs w:val="28"/>
          <w:rtl/>
        </w:rPr>
        <w:t>تتضح العلاقة بين المتغيرات المستقلة والمتغير التابع من خلال تأثير كل عامل على الحد من الأخطاء في مرحلة التنفيذ. فكلما زادت فعالية استخدام التقنيات الذكية في إدارة المشاريع، وارتفع مستوى تكامل نظم المعلومات وإدارة البيانات، وزادت كفاءة فرق العمل في استخدام الأنظمة، كلما انخفضت معدلات الأخطاء التشغيلية والفنية والزمنية. بعبارة أخرى، تشكل هذه المتغيرات المستقلة عناصر داعمة وأساسية لتحقيق الهدف الرئيس للدراسة، وهو تحسين جودة التنفيذ وتقليل الأخطاء في المشاريع</w:t>
      </w:r>
      <w:r w:rsidRPr="003D50E9">
        <w:rPr>
          <w:rFonts w:ascii="Sakkal Majalla" w:hAnsi="Sakkal Majalla" w:cs="Sakkal Majalla"/>
          <w:sz w:val="28"/>
          <w:szCs w:val="28"/>
        </w:rPr>
        <w:t>.</w:t>
      </w:r>
    </w:p>
    <w:p w14:paraId="2B820EFC" w14:textId="5DB77FDB" w:rsidR="00110FFC" w:rsidRDefault="00110FFC" w:rsidP="00110FFC">
      <w:pPr>
        <w:spacing w:line="360" w:lineRule="auto"/>
        <w:jc w:val="both"/>
        <w:rPr>
          <w:rFonts w:ascii="Sakkal Majalla" w:hAnsi="Sakkal Majalla" w:cs="Sakkal Majalla"/>
          <w:sz w:val="28"/>
          <w:szCs w:val="28"/>
          <w:rtl/>
        </w:rPr>
      </w:pPr>
      <w:r w:rsidRPr="003D50E9">
        <w:rPr>
          <w:rFonts w:ascii="Sakkal Majalla" w:hAnsi="Sakkal Majalla" w:cs="Sakkal Majalla"/>
          <w:sz w:val="28"/>
          <w:szCs w:val="28"/>
          <w:rtl/>
        </w:rPr>
        <w:t xml:space="preserve">كما أن العلاقة بين هذه المتغيرات ليست خطية فحسب، بل تتسم بالتكامل والتفاعل، حيث يزداد أثر التقنيات الذكية عندما يتم دمجها مع نظم متكاملة لإدارة البيانات ومع فرق عمل كفؤة، مما يضمن تحقيق أعلى مستويات الدقة والجودة في تنفيذ </w:t>
      </w:r>
      <w:r w:rsidRPr="003D50E9">
        <w:rPr>
          <w:rFonts w:ascii="Sakkal Majalla" w:hAnsi="Sakkal Majalla" w:cs="Sakkal Majalla"/>
          <w:sz w:val="28"/>
          <w:szCs w:val="28"/>
          <w:rtl/>
        </w:rPr>
        <w:lastRenderedPageBreak/>
        <w:t>المشاريع. ومن هذا المنطلق، يبرز الدور الاستراتيجي للتحول الرقمي في إدارة المشاريع كعامل رئيسي ليس فقط في تحسين الأداء، بل أيضًا في تعزيز القدرة المؤسسية على التعامل مع التحديات والتقليل من المخاطر المرتبطة بالأخطاء التشغيلية</w:t>
      </w:r>
      <w:r w:rsidRPr="003D50E9">
        <w:rPr>
          <w:rFonts w:ascii="Sakkal Majalla" w:hAnsi="Sakkal Majalla" w:cs="Sakkal Majalla"/>
          <w:sz w:val="28"/>
          <w:szCs w:val="28"/>
        </w:rPr>
        <w:t>.</w:t>
      </w:r>
    </w:p>
    <w:p w14:paraId="1DA5AC8D" w14:textId="77777777" w:rsidR="00110FFC" w:rsidRPr="003D50E9" w:rsidRDefault="00110FFC" w:rsidP="00110FFC">
      <w:pPr>
        <w:spacing w:line="360" w:lineRule="auto"/>
        <w:jc w:val="both"/>
        <w:rPr>
          <w:rFonts w:ascii="Sakkal Majalla" w:hAnsi="Sakkal Majalla" w:cs="Sakkal Majalla"/>
          <w:sz w:val="28"/>
          <w:szCs w:val="28"/>
        </w:rPr>
      </w:pPr>
    </w:p>
    <w:p w14:paraId="3785932B" w14:textId="77777777" w:rsidR="00110FFC" w:rsidRDefault="00110FFC" w:rsidP="00110FFC">
      <w:pPr>
        <w:pStyle w:val="2"/>
        <w:spacing w:line="360" w:lineRule="auto"/>
        <w:jc w:val="both"/>
        <w:rPr>
          <w:rFonts w:ascii="Sakkal Majalla" w:hAnsi="Sakkal Majalla" w:cs="Sakkal Majalla"/>
          <w:b/>
          <w:bCs/>
          <w:color w:val="000000" w:themeColor="text1"/>
          <w:sz w:val="28"/>
          <w:szCs w:val="28"/>
          <w:rtl/>
        </w:rPr>
      </w:pPr>
      <w:bookmarkStart w:id="44" w:name="_Toc217821166"/>
      <w:r w:rsidRPr="00D23490">
        <w:rPr>
          <w:rFonts w:ascii="Sakkal Majalla" w:hAnsi="Sakkal Majalla" w:cs="Sakkal Majalla"/>
          <w:b/>
          <w:bCs/>
          <w:color w:val="000000" w:themeColor="text1"/>
          <w:sz w:val="28"/>
          <w:szCs w:val="28"/>
          <w:rtl/>
        </w:rPr>
        <w:t>الدراسات السابقة</w:t>
      </w:r>
      <w:bookmarkEnd w:id="41"/>
      <w:bookmarkEnd w:id="42"/>
      <w:bookmarkEnd w:id="43"/>
      <w:bookmarkEnd w:id="44"/>
    </w:p>
    <w:p w14:paraId="1A6BA640" w14:textId="77777777" w:rsidR="00110FFC" w:rsidRDefault="00110FFC" w:rsidP="00110FFC">
      <w:pPr>
        <w:spacing w:line="360" w:lineRule="auto"/>
        <w:ind w:firstLine="610"/>
        <w:jc w:val="both"/>
        <w:rPr>
          <w:rFonts w:ascii="Sakkal Majalla" w:hAnsi="Sakkal Majalla" w:cs="Sakkal Majalla"/>
          <w:sz w:val="28"/>
          <w:szCs w:val="28"/>
          <w:rtl/>
        </w:rPr>
      </w:pPr>
      <w:r w:rsidRPr="00F1012D">
        <w:rPr>
          <w:rFonts w:ascii="Sakkal Majalla" w:hAnsi="Sakkal Majalla" w:cs="Sakkal Majalla"/>
          <w:sz w:val="28"/>
          <w:szCs w:val="28"/>
          <w:rtl/>
        </w:rPr>
        <w:t>تتمتع العقود الذكية بالقدرة على معالجة العديد من العقبات الهامة في قطاع الإنشاءات، مثل النزاعات التعاقدية ومشاكل الدفع. كما أنها قد تُسهّل اعتماد نمذجة معلومات المباني (</w:t>
      </w:r>
      <w:r w:rsidRPr="00F1012D">
        <w:rPr>
          <w:rFonts w:ascii="Sakkal Majalla" w:hAnsi="Sakkal Majalla" w:cs="Sakkal Majalla"/>
          <w:sz w:val="28"/>
          <w:szCs w:val="28"/>
        </w:rPr>
        <w:t>BIM</w:t>
      </w:r>
      <w:r w:rsidRPr="00F1012D">
        <w:rPr>
          <w:rFonts w:ascii="Sakkal Majalla" w:hAnsi="Sakkal Majalla" w:cs="Sakkal Majalla"/>
          <w:sz w:val="28"/>
          <w:szCs w:val="28"/>
          <w:rtl/>
        </w:rPr>
        <w:t xml:space="preserve">) في هذا القطاع. ويعود ضعف تبني تقنية السجلات الموزعة في قطاع الإنشاءات العربي إلى مجموعة من المعوقات. وقد ازداد استخدام التقنيات الذكية انتشارًا عالميًا في السنوات الأخيرة. ومع ذلك، لا يزال عدد الخبراء في العالم العربي غير كافٍ ممن يدركون كيف يمكن لتقنية العقود الذكية أن تجعل قطاع الإنشاءات أكثر كفاءة وتعاونًا وشفافية في العصر الرقمي. وانطلاقًا من ذلك، تهدف هذه الدراسة </w:t>
      </w:r>
      <w:sdt>
        <w:sdtPr>
          <w:rPr>
            <w:rFonts w:ascii="Sakkal Majalla" w:hAnsi="Sakkal Majalla" w:cs="Sakkal Majalla"/>
            <w:sz w:val="28"/>
            <w:szCs w:val="28"/>
            <w:rtl/>
          </w:rPr>
          <w:id w:val="-1708053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Alf24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1012D">
            <w:rPr>
              <w:rFonts w:ascii="Sakkal Majalla" w:hAnsi="Sakkal Majalla" w:cs="Sakkal Majalla" w:hint="cs"/>
              <w:noProof/>
              <w:sz w:val="28"/>
              <w:szCs w:val="28"/>
              <w:rtl/>
              <w:lang w:bidi="ar-EG"/>
            </w:rPr>
            <w:t>(</w:t>
          </w:r>
          <w:r w:rsidRPr="00F1012D">
            <w:rPr>
              <w:rFonts w:ascii="Sakkal Majalla" w:hAnsi="Sakkal Majalla" w:cs="Sakkal Majalla" w:hint="cs"/>
              <w:noProof/>
              <w:sz w:val="28"/>
              <w:szCs w:val="28"/>
              <w:lang w:bidi="ar-EG"/>
            </w:rPr>
            <w:t>Alfalah</w:t>
          </w:r>
          <w:r w:rsidRPr="00F1012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F1012D">
        <w:rPr>
          <w:rFonts w:ascii="Sakkal Majalla" w:hAnsi="Sakkal Majalla" w:cs="Sakkal Majalla"/>
          <w:sz w:val="28"/>
          <w:szCs w:val="28"/>
          <w:rtl/>
        </w:rPr>
        <w:t>إلى تقييم مزايا وعيوب استخدام العقود الذكية في قطاع الإنشاءات. ولتحقيق أهدافها، تعتمد هذه الدراسة بشكل أساسي على الإحصاء الوصفي لتحليل البيانات التي جُمعت من استبيانات. ويستخدم هذا البحث مخططًا توضيحيًا لرسم خريطة لإمكانيات وعوائق تبني العقود الذكية من وجهة نظر المشاركين. وفقًا للتحليل الذي أُجري، توجد خمسة عوامل رئيسية تُشكل إمكانات وعوائق أمام تطبيق العقود الذكية، وهي: إنترنت الأشياء، وموثوقية البيانات، وأصحاب المصلحة، وأمن الأنظمة الموزعة، والجوانب المالية والاقتصادية. بالإضافة إلى ذلك، كشف استطلاع الرأي عن 21 عاملًا مُمكنًا، مثل تحسين توزيع المخاطر، وتقليل وقت وتكلفة المعاملات، وسهولة فهمها من قِبل مختلف أصحاب المصلحة. علاوة على ذلك، حدد الاستطلاع 19 عائقًا، مثل بطء عملية التعلم، وارتفاع تكاليف التدريب والتأهيل، ومخاوف الأمن السيبراني. يُمكن القول إن هذه الدراسة البحثية تُسهم في دعم تبني العقود الذكية في سوق الإنشاءات العربي.</w:t>
      </w:r>
    </w:p>
    <w:p w14:paraId="2ED59F9F" w14:textId="77777777" w:rsidR="00110FFC" w:rsidRDefault="00110FFC" w:rsidP="00110FFC">
      <w:pPr>
        <w:spacing w:line="360" w:lineRule="auto"/>
        <w:ind w:firstLine="610"/>
        <w:jc w:val="both"/>
        <w:rPr>
          <w:rFonts w:ascii="Sakkal Majalla" w:hAnsi="Sakkal Majalla" w:cs="Sakkal Majalla"/>
          <w:sz w:val="28"/>
          <w:szCs w:val="28"/>
          <w:rtl/>
        </w:rPr>
      </w:pPr>
      <w:r w:rsidRPr="00F1012D">
        <w:rPr>
          <w:rFonts w:ascii="Sakkal Majalla" w:hAnsi="Sakkal Majalla" w:cs="Sakkal Majalla"/>
          <w:sz w:val="28"/>
          <w:szCs w:val="28"/>
          <w:rtl/>
        </w:rPr>
        <w:t xml:space="preserve">تأثرت الرياض، عاصمة المملكة العربية السعودية، بشكل كبير بجائحة كوفيد-19. ومع بدء الدول في تخفيف القيود والإغلاقات، ينبغي دراسة العوامل المؤثرة على قطاع الإنشاءات في ضوء هذه الجائحة. لذا، </w:t>
      </w:r>
      <w:sdt>
        <w:sdtPr>
          <w:rPr>
            <w:rFonts w:ascii="Sakkal Majalla" w:hAnsi="Sakkal Majalla" w:cs="Sakkal Majalla"/>
            <w:sz w:val="28"/>
            <w:szCs w:val="28"/>
            <w:rtl/>
          </w:rPr>
          <w:id w:val="44858691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1012D">
            <w:rPr>
              <w:rFonts w:ascii="Sakkal Majalla" w:hAnsi="Sakkal Majalla" w:cs="Sakkal Majalla" w:hint="cs"/>
              <w:noProof/>
              <w:sz w:val="28"/>
              <w:szCs w:val="28"/>
              <w:rtl/>
              <w:lang w:bidi="ar-EG"/>
            </w:rPr>
            <w:t>(</w:t>
          </w:r>
          <w:r w:rsidRPr="00F1012D">
            <w:rPr>
              <w:rFonts w:ascii="Sakkal Majalla" w:hAnsi="Sakkal Majalla" w:cs="Sakkal Majalla" w:hint="cs"/>
              <w:noProof/>
              <w:sz w:val="28"/>
              <w:szCs w:val="28"/>
              <w:lang w:bidi="ar-EG"/>
            </w:rPr>
            <w:t>Alhammadi</w:t>
          </w:r>
          <w:r w:rsidRPr="00F1012D">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F1012D">
        <w:rPr>
          <w:rFonts w:ascii="Sakkal Majalla" w:hAnsi="Sakkal Majalla" w:cs="Sakkal Majalla"/>
          <w:sz w:val="28"/>
          <w:szCs w:val="28"/>
          <w:rtl/>
        </w:rPr>
        <w:t xml:space="preserve">تهدف هذه الدراسة إلى تحديد وتقييم العوامل المؤثرة على قطاع الإنشاءات في الرياض في سياق تفشي كوفيد-19. أُجريت مراجعة منهجية للمنشورات السابقة لتطوير استبيان لتحقيق هدف البحث، وقد تم استلام 67 نسخة صالحة من الاستبيان. تم تحليل </w:t>
      </w:r>
      <w:r w:rsidRPr="00F1012D">
        <w:rPr>
          <w:rFonts w:ascii="Sakkal Majalla" w:hAnsi="Sakkal Majalla" w:cs="Sakkal Majalla"/>
          <w:sz w:val="28"/>
          <w:szCs w:val="28"/>
          <w:rtl/>
        </w:rPr>
        <w:lastRenderedPageBreak/>
        <w:t>البيانات باستخدام تحليل الموثوقية ومؤشر الأهمية النسبية (</w:t>
      </w:r>
      <w:r w:rsidRPr="00F1012D">
        <w:rPr>
          <w:rFonts w:ascii="Sakkal Majalla" w:hAnsi="Sakkal Majalla" w:cs="Sakkal Majalla"/>
          <w:sz w:val="28"/>
          <w:szCs w:val="28"/>
        </w:rPr>
        <w:t>RII</w:t>
      </w:r>
      <w:r w:rsidRPr="00F1012D">
        <w:rPr>
          <w:rFonts w:ascii="Sakkal Majalla" w:hAnsi="Sakkal Majalla" w:cs="Sakkal Majalla"/>
          <w:sz w:val="28"/>
          <w:szCs w:val="28"/>
          <w:rtl/>
        </w:rPr>
        <w:t>). صُنفت العوامل الناتجة إلى أربع مجموعات رئيسية (العوامل الإدارية - العوامل الاقتصادية - العوامل الاجتماعية والثقافية - العوامل البيئية). وكانت أبرز العوامل المؤثرة على قطاع الإنشاءات في الرياض هي: هجر أصحاب الأعمال للكفاءات والخبرات خلال فترة الجائحة (المجموعة الإدارية)؛ تضارب أسعار العطاءات بين المقاولين بسبب نقص المشاريع المعروضة نتيجة للجائحة (المجموعة الاقتصادية)؛ العادات والتقاليد والعلاقات الاجتماعية في المناطق التي تُنفذ فيها المشاريع (المجموعة الاجتماعية والثقافية). وعملية طلب المواد الخام، سواء كانت محلية أو مستوردة من الخارج وآثارها (المجموعة البيئية).</w:t>
      </w:r>
    </w:p>
    <w:p w14:paraId="54595D58" w14:textId="77777777" w:rsidR="00110FFC" w:rsidRDefault="00110FFC" w:rsidP="00110FFC">
      <w:pPr>
        <w:spacing w:line="360" w:lineRule="auto"/>
        <w:ind w:firstLine="610"/>
        <w:jc w:val="both"/>
        <w:rPr>
          <w:rFonts w:ascii="Sakkal Majalla" w:hAnsi="Sakkal Majalla" w:cs="Sakkal Majalla"/>
          <w:sz w:val="28"/>
          <w:szCs w:val="28"/>
          <w:rtl/>
        </w:rPr>
      </w:pPr>
      <w:r w:rsidRPr="00F1012D">
        <w:rPr>
          <w:rFonts w:ascii="Sakkal Majalla" w:hAnsi="Sakkal Majalla" w:cs="Sakkal Majalla"/>
          <w:sz w:val="28"/>
          <w:szCs w:val="28"/>
          <w:rtl/>
        </w:rPr>
        <w:t xml:space="preserve">لا تزال تجاوزات التكاليف المستمرة، وتأخيرات الجداول الزمنية، وضعف آليات الرقابة، تُعيق إنجاز مشاريع البناء في المملكة العربية السعودية، حيث تجاوزت 64% من المشاريع المدة الزمنية المخططة لها، وشهد 53% منها تجاوزات في التكاليف. ورغم تزايد الاهتمام بأنظمة مراقبة المشاريع، إلا أن الأبحاث الحالية تفتقر إلى إطار عمل قائم على أسس تجريبية ونظرية، يُفسر كيفية تأثير محددات نظام مراقبة المشاريع على الأداء. </w:t>
      </w:r>
      <w:sdt>
        <w:sdtPr>
          <w:rPr>
            <w:rFonts w:ascii="Sakkal Majalla" w:hAnsi="Sakkal Majalla" w:cs="Sakkal Majalla"/>
            <w:sz w:val="28"/>
            <w:szCs w:val="28"/>
            <w:rtl/>
          </w:rPr>
          <w:id w:val="-64705212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Alo255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1012D">
            <w:rPr>
              <w:rFonts w:ascii="Sakkal Majalla" w:hAnsi="Sakkal Majalla" w:cs="Sakkal Majalla" w:hint="cs"/>
              <w:noProof/>
              <w:sz w:val="28"/>
              <w:szCs w:val="28"/>
              <w:rtl/>
              <w:lang w:bidi="ar-EG"/>
            </w:rPr>
            <w:t>(</w:t>
          </w:r>
          <w:r w:rsidRPr="00F1012D">
            <w:rPr>
              <w:rFonts w:ascii="Sakkal Majalla" w:hAnsi="Sakkal Majalla" w:cs="Sakkal Majalla" w:hint="cs"/>
              <w:noProof/>
              <w:sz w:val="28"/>
              <w:szCs w:val="28"/>
              <w:lang w:bidi="ar-EG"/>
            </w:rPr>
            <w:t>Alotaibi</w:t>
          </w:r>
          <w:r w:rsidRPr="00F1012D">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F1012D">
        <w:rPr>
          <w:rFonts w:ascii="Sakkal Majalla" w:hAnsi="Sakkal Majalla" w:cs="Sakkal Majalla"/>
          <w:sz w:val="28"/>
          <w:szCs w:val="28"/>
          <w:rtl/>
        </w:rPr>
        <w:t>تسعى هذه الدراسة إلى سد هذه الفجوة من خلال تطوير واختبار نموذج المدخلات-العمليات-المخرجات، الذي يربط المدخلات التنظيمية والبشرية والتكنولوجية بمراحل التحكم التشغيلي ونتائج المشروع. جُمعت البيانات من 222 مشروع بناء مُنجز في المملكة العربية السعودية، باستخدام مسح شامل للمهنيين المشاركين مباشرةً في تنفيذها. طُبقت نمذجة المعادلات الهيكلية باستخدام طريقة المربعات الصغرى الجزئية لاختبار العلاقات المفترضة، مدعومةً بتحليل خريطة الأهمية والأداء لتحديد المجالات ذات التأثير الكبير ولكنها ضعيفة الأداء. أُيِّدت سبعة عشر فرضية من أصل عشرين، مما يُبرز الدور المحوري للضوابط اللاحقة للتشغيل، والتأثير غير المباشر الكبير للضوابط أثناء التشغيل، والأثر الكلي الأكبر للعوامل التنظيمية على أداء المشروع من خلال عمليات الرقابة. وحددت نتائج تحليل إدارة المشاريع المتكاملة (</w:t>
      </w:r>
      <w:r w:rsidRPr="00F1012D">
        <w:rPr>
          <w:rFonts w:ascii="Sakkal Majalla" w:hAnsi="Sakkal Majalla" w:cs="Sakkal Majalla"/>
          <w:sz w:val="28"/>
          <w:szCs w:val="28"/>
        </w:rPr>
        <w:t>IPMA</w:t>
      </w:r>
      <w:r w:rsidRPr="00F1012D">
        <w:rPr>
          <w:rFonts w:ascii="Sakkal Majalla" w:hAnsi="Sakkal Majalla" w:cs="Sakkal Majalla"/>
          <w:sz w:val="28"/>
          <w:szCs w:val="28"/>
          <w:rtl/>
        </w:rPr>
        <w:t>) القيادة وقدرات الفريق، ودقة التقدير، وتكامل أصحاب المصلحة، ومشاركة مكتب إدارة المشاريع، وعمليات التدقيق، وإدارة المعرفة، وإجراءات الجدولة التصحيحية كمجالات ذات أولوية للتحسين. تُقدم هذه الدراسة أولى الاختبارات التجريبية لنموذج متعدد الأبعاد لفعالية أنظمة التحكم في أداء المشاريع في المنطقة، مما يُسهم في كلٍ من الأدبيات الأكاديمية والجهود العملية الرامية إلى تحسين نتائج تنفيذ المشاريع بما يتماشى مع أهداف التنمية الوطنية، مثل رؤية السعودية 2030.</w:t>
      </w:r>
    </w:p>
    <w:p w14:paraId="035ED6DC" w14:textId="77777777" w:rsidR="00110FFC" w:rsidRDefault="00000000" w:rsidP="00110FFC">
      <w:pPr>
        <w:spacing w:line="360" w:lineRule="auto"/>
        <w:ind w:firstLine="610"/>
        <w:jc w:val="both"/>
        <w:rPr>
          <w:rFonts w:ascii="Sakkal Majalla" w:hAnsi="Sakkal Majalla" w:cs="Sakkal Majalla"/>
          <w:sz w:val="28"/>
          <w:szCs w:val="28"/>
          <w:rtl/>
        </w:rPr>
      </w:pPr>
      <w:sdt>
        <w:sdtPr>
          <w:rPr>
            <w:rFonts w:ascii="Sakkal Majalla" w:hAnsi="Sakkal Majalla" w:cs="Sakkal Majalla"/>
            <w:sz w:val="28"/>
            <w:szCs w:val="28"/>
            <w:rtl/>
          </w:rPr>
          <w:id w:val="1120036701"/>
          <w:citation/>
        </w:sdtPr>
        <w:sdtContent>
          <w:r w:rsidR="00110FFC">
            <w:rPr>
              <w:rFonts w:ascii="Sakkal Majalla" w:hAnsi="Sakkal Majalla" w:cs="Sakkal Majalla"/>
              <w:sz w:val="28"/>
              <w:szCs w:val="28"/>
              <w:rtl/>
            </w:rPr>
            <w:fldChar w:fldCharType="begin"/>
          </w:r>
          <w:r w:rsidR="00110FFC">
            <w:rPr>
              <w:rFonts w:ascii="Sakkal Majalla" w:hAnsi="Sakkal Majalla" w:cs="Sakkal Majalla"/>
              <w:sz w:val="28"/>
              <w:szCs w:val="28"/>
              <w:rtl/>
              <w:lang w:bidi="ar-EG"/>
            </w:rPr>
            <w:instrText xml:space="preserve"> </w:instrText>
          </w:r>
          <w:r w:rsidR="00110FFC">
            <w:rPr>
              <w:rFonts w:ascii="Sakkal Majalla" w:hAnsi="Sakkal Majalla" w:cs="Sakkal Majalla" w:hint="cs"/>
              <w:sz w:val="28"/>
              <w:szCs w:val="28"/>
              <w:lang w:bidi="ar-EG"/>
            </w:rPr>
            <w:instrText>CITATION</w:instrText>
          </w:r>
          <w:r w:rsidR="00110FFC">
            <w:rPr>
              <w:rFonts w:ascii="Sakkal Majalla" w:hAnsi="Sakkal Majalla" w:cs="Sakkal Majalla" w:hint="cs"/>
              <w:sz w:val="28"/>
              <w:szCs w:val="28"/>
              <w:rtl/>
              <w:lang w:bidi="ar-EG"/>
            </w:rPr>
            <w:instrText xml:space="preserve"> </w:instrText>
          </w:r>
          <w:r w:rsidR="00110FFC">
            <w:rPr>
              <w:rFonts w:ascii="Sakkal Majalla" w:hAnsi="Sakkal Majalla" w:cs="Sakkal Majalla" w:hint="cs"/>
              <w:sz w:val="28"/>
              <w:szCs w:val="28"/>
              <w:lang w:bidi="ar-EG"/>
            </w:rPr>
            <w:instrText>Chu232 \l 3073</w:instrText>
          </w:r>
          <w:r w:rsidR="00110FFC">
            <w:rPr>
              <w:rFonts w:ascii="Sakkal Majalla" w:hAnsi="Sakkal Majalla" w:cs="Sakkal Majalla"/>
              <w:sz w:val="28"/>
              <w:szCs w:val="28"/>
              <w:rtl/>
              <w:lang w:bidi="ar-EG"/>
            </w:rPr>
            <w:instrText xml:space="preserve"> </w:instrText>
          </w:r>
          <w:r w:rsidR="00110FFC">
            <w:rPr>
              <w:rFonts w:ascii="Sakkal Majalla" w:hAnsi="Sakkal Majalla" w:cs="Sakkal Majalla"/>
              <w:sz w:val="28"/>
              <w:szCs w:val="28"/>
              <w:rtl/>
            </w:rPr>
            <w:fldChar w:fldCharType="separate"/>
          </w:r>
          <w:r w:rsidR="00110FFC" w:rsidRPr="00F1012D">
            <w:rPr>
              <w:rFonts w:ascii="Sakkal Majalla" w:hAnsi="Sakkal Majalla" w:cs="Sakkal Majalla" w:hint="cs"/>
              <w:noProof/>
              <w:sz w:val="28"/>
              <w:szCs w:val="28"/>
              <w:rtl/>
              <w:lang w:bidi="ar-EG"/>
            </w:rPr>
            <w:t>(</w:t>
          </w:r>
          <w:r w:rsidR="00110FFC" w:rsidRPr="00F1012D">
            <w:rPr>
              <w:rFonts w:ascii="Sakkal Majalla" w:hAnsi="Sakkal Majalla" w:cs="Sakkal Majalla" w:hint="cs"/>
              <w:noProof/>
              <w:sz w:val="28"/>
              <w:szCs w:val="28"/>
              <w:lang w:bidi="ar-EG"/>
            </w:rPr>
            <w:t>Chughtai</w:t>
          </w:r>
          <w:r w:rsidR="00110FFC" w:rsidRPr="00F1012D">
            <w:rPr>
              <w:rFonts w:ascii="Sakkal Majalla" w:hAnsi="Sakkal Majalla" w:cs="Sakkal Majalla" w:hint="cs"/>
              <w:noProof/>
              <w:sz w:val="28"/>
              <w:szCs w:val="28"/>
              <w:rtl/>
              <w:lang w:bidi="ar-EG"/>
            </w:rPr>
            <w:t>، 2023)</w:t>
          </w:r>
          <w:r w:rsidR="00110FFC">
            <w:rPr>
              <w:rFonts w:ascii="Sakkal Majalla" w:hAnsi="Sakkal Majalla" w:cs="Sakkal Majalla"/>
              <w:sz w:val="28"/>
              <w:szCs w:val="28"/>
              <w:rtl/>
            </w:rPr>
            <w:fldChar w:fldCharType="end"/>
          </w:r>
        </w:sdtContent>
      </w:sdt>
      <w:r w:rsidR="00110FFC">
        <w:rPr>
          <w:rFonts w:ascii="Sakkal Majalla" w:hAnsi="Sakkal Majalla" w:cs="Sakkal Majalla" w:hint="cs"/>
          <w:sz w:val="28"/>
          <w:szCs w:val="28"/>
          <w:rtl/>
        </w:rPr>
        <w:t xml:space="preserve"> </w:t>
      </w:r>
      <w:r w:rsidR="00110FFC" w:rsidRPr="00F1012D">
        <w:rPr>
          <w:rFonts w:ascii="Sakkal Majalla" w:hAnsi="Sakkal Majalla" w:cs="Sakkal Majalla"/>
          <w:sz w:val="28"/>
          <w:szCs w:val="28"/>
          <w:rtl/>
        </w:rPr>
        <w:t xml:space="preserve">تدرس هذه الدراسة الأثر المباشر للمنظمات المتعلمة على الابتكارات التنظيمية، وتبحث في آلية الوساطة المتمثلة في الكفاءة الذاتية للتغيير بين المنظمات المتعلمة والابتكارات التنظيمية. كما تقترح الدراسة القيادة التكيفية كعامل وسيط بين المنظمات المتعلمة والكفاءة الذاتية للتغيير والابتكارات التنظيمية. شارك في الدراسة 373 موظفًا دائمًا من قطاع صناعة الأدوية، تم جمع البيانات طواعيةً. جُمعت البيانات باستخدام أسلوب العينة العشوائية البسيطة من خلال طريقة الفصل الزمني (بفاصل زمني مدته شهر واحد بين كل فصلين زمنيين). استُخدمت برامج </w:t>
      </w:r>
      <w:r w:rsidR="00110FFC" w:rsidRPr="00F1012D">
        <w:rPr>
          <w:rFonts w:ascii="Sakkal Majalla" w:hAnsi="Sakkal Majalla" w:cs="Sakkal Majalla"/>
          <w:sz w:val="28"/>
          <w:szCs w:val="28"/>
        </w:rPr>
        <w:t>SPSS</w:t>
      </w:r>
      <w:r w:rsidR="00110FFC" w:rsidRPr="00F1012D">
        <w:rPr>
          <w:rFonts w:ascii="Sakkal Majalla" w:hAnsi="Sakkal Majalla" w:cs="Sakkal Majalla"/>
          <w:sz w:val="28"/>
          <w:szCs w:val="28"/>
          <w:rtl/>
        </w:rPr>
        <w:t xml:space="preserve"> الإصدار 25، و</w:t>
      </w:r>
      <w:r w:rsidR="00110FFC" w:rsidRPr="00F1012D">
        <w:rPr>
          <w:rFonts w:ascii="Sakkal Majalla" w:hAnsi="Sakkal Majalla" w:cs="Sakkal Majalla"/>
          <w:sz w:val="28"/>
          <w:szCs w:val="28"/>
        </w:rPr>
        <w:t>AMOS</w:t>
      </w:r>
      <w:r w:rsidR="00110FFC" w:rsidRPr="00F1012D">
        <w:rPr>
          <w:rFonts w:ascii="Sakkal Majalla" w:hAnsi="Sakkal Majalla" w:cs="Sakkal Majalla"/>
          <w:sz w:val="28"/>
          <w:szCs w:val="28"/>
          <w:rtl/>
        </w:rPr>
        <w:t xml:space="preserve"> الإصدار 22، و</w:t>
      </w:r>
      <w:r w:rsidR="00110FFC" w:rsidRPr="00F1012D">
        <w:rPr>
          <w:rFonts w:ascii="Sakkal Majalla" w:hAnsi="Sakkal Majalla" w:cs="Sakkal Majalla"/>
          <w:sz w:val="28"/>
          <w:szCs w:val="28"/>
        </w:rPr>
        <w:t>Smart-PLS</w:t>
      </w:r>
      <w:r w:rsidR="00110FFC" w:rsidRPr="00F1012D">
        <w:rPr>
          <w:rFonts w:ascii="Sakkal Majalla" w:hAnsi="Sakkal Majalla" w:cs="Sakkal Majalla"/>
          <w:sz w:val="28"/>
          <w:szCs w:val="28"/>
          <w:rtl/>
        </w:rPr>
        <w:t xml:space="preserve"> لتحليل الموثوقية والصلاحية والإحصاءات الوصفية والارتباطات، بينما استُخدم برنامج </w:t>
      </w:r>
      <w:r w:rsidR="00110FFC" w:rsidRPr="00F1012D">
        <w:rPr>
          <w:rFonts w:ascii="Sakkal Majalla" w:hAnsi="Sakkal Majalla" w:cs="Sakkal Majalla"/>
          <w:sz w:val="28"/>
          <w:szCs w:val="28"/>
        </w:rPr>
        <w:t>PROCESS-macro</w:t>
      </w:r>
      <w:r w:rsidR="00110FFC" w:rsidRPr="00F1012D">
        <w:rPr>
          <w:rFonts w:ascii="Sakkal Majalla" w:hAnsi="Sakkal Majalla" w:cs="Sakkal Majalla"/>
          <w:sz w:val="28"/>
          <w:szCs w:val="28"/>
          <w:rtl/>
        </w:rPr>
        <w:t xml:space="preserve"> الإصدار 3.4 لتحليل التأثيرات المباشرة وغير المباشرة (الوساطة) والتفاعلية (التعديل). تدعم الدراسة الفرضية القائلة بوجود صلة بين المنظمات المتعلمة والابتكارات التنظيمية. بالإضافة إلى ذلك، تُساهم الكفاءة الذاتية للتغيير جزئيًا في الوساطة بين المنظمات المتعلمة والابتكارات التنظيمية. علاوة على ذلك، تُعدّل القيادة التكيفية العلاقة بين المنظمة المتعلمة والابتكار التنظيمي، وبين المنظمات المتعلمة وكفاءة التغيير الذاتية، وبين كفاءة التغيير الذاتية والابتكارات التنظيمية. تشير نتائج الدراسة إلى أن القيادة التكيفية ضرورية ليس فقط لتعزيز كفاءة التغيير الذاتية لدى الأفراد، بل تُساعد المنظمات أيضًا على تحقيق الابتكارات التنظيمية من خلال الاستفادة من ظاهرة المنظمات المتعلمة. بالإضافة إلى ذلك، تُبرز هذه الدراسة أهمية كفاءة التغيير الذاتية، التي تلعب دورًا حيويًا في المنظمات المتعلمة لتحقيق الابتكارات التنظيمية.</w:t>
      </w:r>
    </w:p>
    <w:p w14:paraId="686559E3" w14:textId="77777777" w:rsidR="00110FFC" w:rsidRPr="00F1012D" w:rsidRDefault="00000000" w:rsidP="00110FFC">
      <w:pPr>
        <w:spacing w:line="360" w:lineRule="auto"/>
        <w:ind w:firstLine="610"/>
        <w:jc w:val="both"/>
        <w:rPr>
          <w:rFonts w:ascii="Sakkal Majalla" w:hAnsi="Sakkal Majalla" w:cs="Sakkal Majalla"/>
          <w:sz w:val="28"/>
          <w:szCs w:val="28"/>
          <w:rtl/>
        </w:rPr>
      </w:pPr>
      <w:sdt>
        <w:sdtPr>
          <w:rPr>
            <w:rFonts w:ascii="Sakkal Majalla" w:hAnsi="Sakkal Majalla" w:cs="Sakkal Majalla"/>
            <w:sz w:val="28"/>
            <w:szCs w:val="28"/>
            <w:rtl/>
          </w:rPr>
          <w:id w:val="44193123"/>
          <w:citation/>
        </w:sdtPr>
        <w:sdtContent>
          <w:r w:rsidR="00110FFC">
            <w:rPr>
              <w:rFonts w:ascii="Sakkal Majalla" w:hAnsi="Sakkal Majalla" w:cs="Sakkal Majalla"/>
              <w:sz w:val="28"/>
              <w:szCs w:val="28"/>
              <w:rtl/>
            </w:rPr>
            <w:fldChar w:fldCharType="begin"/>
          </w:r>
          <w:r w:rsidR="00110FFC">
            <w:rPr>
              <w:rFonts w:ascii="Sakkal Majalla" w:hAnsi="Sakkal Majalla" w:cs="Sakkal Majalla"/>
              <w:sz w:val="28"/>
              <w:szCs w:val="28"/>
              <w:rtl/>
              <w:lang w:bidi="ar-EG"/>
            </w:rPr>
            <w:instrText xml:space="preserve"> </w:instrText>
          </w:r>
          <w:r w:rsidR="00110FFC">
            <w:rPr>
              <w:rFonts w:ascii="Sakkal Majalla" w:hAnsi="Sakkal Majalla" w:cs="Sakkal Majalla" w:hint="cs"/>
              <w:sz w:val="28"/>
              <w:szCs w:val="28"/>
              <w:lang w:bidi="ar-EG"/>
            </w:rPr>
            <w:instrText>CITATION</w:instrText>
          </w:r>
          <w:r w:rsidR="00110FFC">
            <w:rPr>
              <w:rFonts w:ascii="Sakkal Majalla" w:hAnsi="Sakkal Majalla" w:cs="Sakkal Majalla" w:hint="cs"/>
              <w:sz w:val="28"/>
              <w:szCs w:val="28"/>
              <w:rtl/>
              <w:lang w:bidi="ar-EG"/>
            </w:rPr>
            <w:instrText xml:space="preserve"> </w:instrText>
          </w:r>
          <w:r w:rsidR="00110FFC">
            <w:rPr>
              <w:rFonts w:ascii="Sakkal Majalla" w:hAnsi="Sakkal Majalla" w:cs="Sakkal Majalla" w:hint="cs"/>
              <w:sz w:val="28"/>
              <w:szCs w:val="28"/>
              <w:lang w:bidi="ar-EG"/>
            </w:rPr>
            <w:instrText>Tab24 \l 3073</w:instrText>
          </w:r>
          <w:r w:rsidR="00110FFC">
            <w:rPr>
              <w:rFonts w:ascii="Sakkal Majalla" w:hAnsi="Sakkal Majalla" w:cs="Sakkal Majalla"/>
              <w:sz w:val="28"/>
              <w:szCs w:val="28"/>
              <w:rtl/>
              <w:lang w:bidi="ar-EG"/>
            </w:rPr>
            <w:instrText xml:space="preserve"> </w:instrText>
          </w:r>
          <w:r w:rsidR="00110FFC">
            <w:rPr>
              <w:rFonts w:ascii="Sakkal Majalla" w:hAnsi="Sakkal Majalla" w:cs="Sakkal Majalla"/>
              <w:sz w:val="28"/>
              <w:szCs w:val="28"/>
              <w:rtl/>
            </w:rPr>
            <w:fldChar w:fldCharType="separate"/>
          </w:r>
          <w:r w:rsidR="00110FFC" w:rsidRPr="00F1012D">
            <w:rPr>
              <w:rFonts w:ascii="Sakkal Majalla" w:hAnsi="Sakkal Majalla" w:cs="Sakkal Majalla" w:hint="cs"/>
              <w:noProof/>
              <w:sz w:val="28"/>
              <w:szCs w:val="28"/>
              <w:rtl/>
              <w:lang w:bidi="ar-EG"/>
            </w:rPr>
            <w:t>(</w:t>
          </w:r>
          <w:r w:rsidR="00110FFC" w:rsidRPr="00F1012D">
            <w:rPr>
              <w:rFonts w:ascii="Sakkal Majalla" w:hAnsi="Sakkal Majalla" w:cs="Sakkal Majalla" w:hint="cs"/>
              <w:noProof/>
              <w:sz w:val="28"/>
              <w:szCs w:val="28"/>
              <w:lang w:bidi="ar-EG"/>
            </w:rPr>
            <w:t>Tabejamaat</w:t>
          </w:r>
          <w:r w:rsidR="00110FFC" w:rsidRPr="00F1012D">
            <w:rPr>
              <w:rFonts w:ascii="Sakkal Majalla" w:hAnsi="Sakkal Majalla" w:cs="Sakkal Majalla" w:hint="cs"/>
              <w:noProof/>
              <w:sz w:val="28"/>
              <w:szCs w:val="28"/>
              <w:rtl/>
              <w:lang w:bidi="ar-EG"/>
            </w:rPr>
            <w:t>، 2024)</w:t>
          </w:r>
          <w:r w:rsidR="00110FFC">
            <w:rPr>
              <w:rFonts w:ascii="Sakkal Majalla" w:hAnsi="Sakkal Majalla" w:cs="Sakkal Majalla"/>
              <w:sz w:val="28"/>
              <w:szCs w:val="28"/>
              <w:rtl/>
            </w:rPr>
            <w:fldChar w:fldCharType="end"/>
          </w:r>
        </w:sdtContent>
      </w:sdt>
      <w:r w:rsidR="00110FFC">
        <w:rPr>
          <w:rFonts w:ascii="Sakkal Majalla" w:hAnsi="Sakkal Majalla" w:cs="Sakkal Majalla" w:hint="cs"/>
          <w:sz w:val="28"/>
          <w:szCs w:val="28"/>
          <w:rtl/>
        </w:rPr>
        <w:t xml:space="preserve"> </w:t>
      </w:r>
      <w:r w:rsidR="00110FFC" w:rsidRPr="00F1012D">
        <w:rPr>
          <w:rFonts w:ascii="Sakkal Majalla" w:hAnsi="Sakkal Majalla" w:cs="Sakkal Majalla"/>
          <w:sz w:val="28"/>
          <w:szCs w:val="28"/>
          <w:rtl/>
        </w:rPr>
        <w:t>تستكشف هذه الدراسة العلاقة بين نمذجة معلومات المباني (</w:t>
      </w:r>
      <w:r w:rsidR="00110FFC" w:rsidRPr="00F1012D">
        <w:rPr>
          <w:rFonts w:ascii="Sakkal Majalla" w:hAnsi="Sakkal Majalla" w:cs="Sakkal Majalla"/>
          <w:sz w:val="28"/>
          <w:szCs w:val="28"/>
        </w:rPr>
        <w:t>BIM</w:t>
      </w:r>
      <w:r w:rsidR="00110FFC" w:rsidRPr="00F1012D">
        <w:rPr>
          <w:rFonts w:ascii="Sakkal Majalla" w:hAnsi="Sakkal Majalla" w:cs="Sakkal Majalla"/>
          <w:sz w:val="28"/>
          <w:szCs w:val="28"/>
          <w:rtl/>
        </w:rPr>
        <w:t>) وإدارة المعرفة في مشاريع البناء واسعة النطاق، مع التركيز على إدارة المخاطر وزيادة الإنتاجية. وتهدف الدراسة إلى تحديد أهم جوانب أساليب الإدارة الحديثة وأكثرها تأثيرًا في قطاع البناء واسع النطاق لتحسين جودة البناء، مع التركيز على خفض التكاليف، وترشيد استهلاك الطاقة، والحد من التلوث أثناء عملية البناء. وباستخدام استبيان مُدقَّق من الخبراء ومنهجية التحليل الهرمي (</w:t>
      </w:r>
      <w:r w:rsidR="00110FFC" w:rsidRPr="00F1012D">
        <w:rPr>
          <w:rFonts w:ascii="Sakkal Majalla" w:hAnsi="Sakkal Majalla" w:cs="Sakkal Majalla"/>
          <w:sz w:val="28"/>
          <w:szCs w:val="28"/>
        </w:rPr>
        <w:t>AHP</w:t>
      </w:r>
      <w:r w:rsidR="00110FFC" w:rsidRPr="00F1012D">
        <w:rPr>
          <w:rFonts w:ascii="Sakkal Majalla" w:hAnsi="Sakkal Majalla" w:cs="Sakkal Majalla"/>
          <w:sz w:val="28"/>
          <w:szCs w:val="28"/>
          <w:rtl/>
        </w:rPr>
        <w:t xml:space="preserve">)، تُعطي الدراسة الأولوية للعوامل الرئيسية، مُوضِّحةً الدور المحوري لنمذجة معلومات المباني في فهم هندسة المشروع، وتوثيقه بكفاءة، ومرونة التصميم، وتقليل التأخيرات. وقد تم التأكد من خلال تحليل البيانات باستخدام أسلوب المقارنات الثنائية في منهجية التحليل الهرمي، أن توافق جميع المقارنات والمصفوفات الناتجة عن عملية اتخاذ القرار لدى الخبراء كان أقل من 0.1. وتُؤكد النتائج على أهمية القدرات التقنية لنمذجة معلومات المباني، والاعتبارات الاقتصادية، والحد من التلوث، مما يُسهم بشكل كبير في تحسين إدارة المخاطر في مشاريع البناء واسعة النطاق. يُظهر ترتيب أولويات المعايير الرئيسية أهميتها بالترتيب </w:t>
      </w:r>
      <w:r w:rsidR="00110FFC" w:rsidRPr="00F1012D">
        <w:rPr>
          <w:rFonts w:ascii="Sakkal Majalla" w:hAnsi="Sakkal Majalla" w:cs="Sakkal Majalla"/>
          <w:sz w:val="28"/>
          <w:szCs w:val="28"/>
          <w:rtl/>
        </w:rPr>
        <w:lastRenderedPageBreak/>
        <w:t xml:space="preserve">التالي: القدرات التقنية لنمذجة معلومات المباني </w:t>
      </w:r>
      <w:r w:rsidR="00110FFC" w:rsidRPr="00F1012D">
        <w:rPr>
          <w:rFonts w:ascii="Sakkal Majalla" w:hAnsi="Sakkal Majalla" w:cs="Sakkal Majalla"/>
          <w:sz w:val="28"/>
          <w:szCs w:val="28"/>
        </w:rPr>
        <w:t>(BIM)</w:t>
      </w:r>
      <w:r w:rsidR="00110FFC" w:rsidRPr="00F1012D">
        <w:rPr>
          <w:rFonts w:ascii="Sakkal Majalla" w:hAnsi="Sakkal Majalla" w:cs="Sakkal Majalla"/>
          <w:sz w:val="28"/>
          <w:szCs w:val="28"/>
          <w:rtl/>
        </w:rPr>
        <w:t xml:space="preserve"> (0.281)، والقدرات الاقتصادية لنمذجة معلومات المباني (0.231)، والحد من التلوث (0.228)، وقدرات إدارة المعرفة (0.096)، وقدرات إدارة الوقت لنمذجة معلومات المباني (0.090)، وقدرات إدارة الموارد البشرية (0.074). يُمكن لنمذجة معلومات المباني تحسين إدارة المخاطر في مشاريع البناء واسعة النطاق من خلال: استخدام نموذج نمذجة معلومات المباني لفهم هندسة وخصائص مشاريع البناء واسعة النطاق؛ رقمنة وتنظيم وثائق العقود، وبيانات المشاريع، والخطط، وتعليمات العمل، والأدوار والمسؤوليات، وتحليلات التكلفة والوقت والطاقة، وغيرها من الوثائق المتعلقة بالمشروع، وذلك لإدارة فعّالة للمشروع؛ تقليل الازدواجية وتأخيرات المشاريع؛ تقليل الحاجة إلى وجود موظفين في الموقع أثناء التنفيذ، وخفض انبعاثات ثاني أكسيد الكربون. وبناءً على نتائج استخدام نموذج نمذجة معلومات المباني لفهم هندسة وخصائص مشاريع البناء واسعة النطاق بشكل أفضل، تم تحديد هذا العنصر باعتباره الأكثر أهمية وتأثيرًا بين المكونات الرئيسية.</w:t>
      </w:r>
    </w:p>
    <w:p w14:paraId="13363A80" w14:textId="77777777" w:rsidR="00110FFC" w:rsidRDefault="00110FFC" w:rsidP="00110FFC">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226EFC98" w14:textId="77777777" w:rsidR="00110FFC" w:rsidRPr="00F1012D" w:rsidRDefault="00110FFC" w:rsidP="00EE699B">
      <w:pPr>
        <w:pStyle w:val="a8"/>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16DD209F" w14:textId="77777777" w:rsidR="00110FFC" w:rsidRPr="00F1012D" w:rsidRDefault="00110FFC" w:rsidP="00110FFC">
      <w:pPr>
        <w:spacing w:line="360" w:lineRule="auto"/>
        <w:jc w:val="both"/>
        <w:rPr>
          <w:rFonts w:ascii="Sakkal Majalla" w:hAnsi="Sakkal Majalla" w:cs="Sakkal Majalla"/>
          <w:sz w:val="28"/>
          <w:szCs w:val="28"/>
          <w:rtl/>
        </w:rPr>
      </w:pPr>
      <w:r w:rsidRPr="00F1012D">
        <w:rPr>
          <w:rFonts w:ascii="Sakkal Majalla" w:hAnsi="Sakkal Majalla" w:cs="Sakkal Majalla"/>
          <w:sz w:val="28"/>
          <w:szCs w:val="28"/>
          <w:rtl/>
        </w:rPr>
        <w:t>تشير الدراسات السابقة إلى تزايد الاهتمام بتطبيق التقنيات الذكية والتحول الرقمي في قطاع البناء والمقاولات بهدف تحسين جودة التنفيذ وتقليل الأخطاء التشغيلية</w:t>
      </w:r>
      <w:r w:rsidRPr="00F1012D">
        <w:rPr>
          <w:rFonts w:ascii="Sakkal Majalla" w:hAnsi="Sakkal Majalla" w:cs="Sakkal Majalla"/>
          <w:sz w:val="28"/>
          <w:szCs w:val="28"/>
        </w:rPr>
        <w:t xml:space="preserve">. </w:t>
      </w:r>
      <w:r w:rsidRPr="00F1012D">
        <w:rPr>
          <w:rFonts w:ascii="Sakkal Majalla" w:hAnsi="Sakkal Majalla" w:cs="Sakkal Majalla"/>
          <w:sz w:val="28"/>
          <w:szCs w:val="28"/>
          <w:rtl/>
        </w:rPr>
        <w:t>وقد ركزت معظم هذه الدراسات على تقييم أثر أدوات مثل العقود الذكية، ونمذجة معلومات المباني</w:t>
      </w:r>
      <w:r w:rsidRPr="00F1012D">
        <w:rPr>
          <w:rFonts w:ascii="Sakkal Majalla" w:hAnsi="Sakkal Majalla" w:cs="Sakkal Majalla"/>
          <w:sz w:val="28"/>
          <w:szCs w:val="28"/>
        </w:rPr>
        <w:t xml:space="preserve"> (BIM)</w:t>
      </w:r>
      <w:r w:rsidRPr="00F1012D">
        <w:rPr>
          <w:rFonts w:ascii="Sakkal Majalla" w:hAnsi="Sakkal Majalla" w:cs="Sakkal Majalla"/>
          <w:sz w:val="28"/>
          <w:szCs w:val="28"/>
          <w:rtl/>
        </w:rPr>
        <w:t>، وأنظمة المراقبة الرقمية، والبرمجيات التنبؤية على أداء المشاريع وكفاءتها. كما اتفقت الدراسات على أهمية اعتماد آليات الإدارة الذكية والرقمية في تعزيز التنسيق بين فرق العمل وتحسين استغلال الموارد المالية والبشرية، وتقليل المخاطر التشغيلية والتعاقدية. كما ركزت بعض الدراسات على تحليل العوامل المؤثرة على المشاريع في ظل ظروف استثنائية مثل جائحة كوفيد-19، وأكدت ضرورة دراسة هذه العوامل لضمان استمرارية وكفاءة المشاريع في مواجهة الأزمات والتحديات</w:t>
      </w:r>
      <w:r w:rsidRPr="00F1012D">
        <w:rPr>
          <w:rFonts w:ascii="Sakkal Majalla" w:hAnsi="Sakkal Majalla" w:cs="Sakkal Majalla"/>
          <w:sz w:val="28"/>
          <w:szCs w:val="28"/>
        </w:rPr>
        <w:t>.</w:t>
      </w:r>
    </w:p>
    <w:p w14:paraId="3C393F97" w14:textId="77777777" w:rsidR="00110FFC" w:rsidRPr="00F1012D" w:rsidRDefault="00110FFC" w:rsidP="00EE699B">
      <w:pPr>
        <w:pStyle w:val="a8"/>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7B4956CC" w14:textId="77777777" w:rsidR="00110FFC" w:rsidRPr="00F1012D" w:rsidRDefault="00110FFC" w:rsidP="00110FFC">
      <w:pPr>
        <w:spacing w:line="360" w:lineRule="auto"/>
        <w:jc w:val="both"/>
        <w:rPr>
          <w:rFonts w:ascii="Sakkal Majalla" w:hAnsi="Sakkal Majalla" w:cs="Sakkal Majalla"/>
          <w:sz w:val="28"/>
          <w:szCs w:val="28"/>
          <w:rtl/>
        </w:rPr>
      </w:pPr>
      <w:r w:rsidRPr="00F1012D">
        <w:rPr>
          <w:rFonts w:ascii="Sakkal Majalla" w:hAnsi="Sakkal Majalla" w:cs="Sakkal Majalla"/>
          <w:sz w:val="28"/>
          <w:szCs w:val="28"/>
          <w:rtl/>
        </w:rPr>
        <w:t>رغم التشابه في التركيز على الإدارة الذكية والتحول الرقمي، إلا أن الدراسات السابقة اختلفت في مجالات التطبيق وطبيعة التحليل</w:t>
      </w:r>
      <w:r w:rsidRPr="00F1012D">
        <w:rPr>
          <w:rFonts w:ascii="Sakkal Majalla" w:hAnsi="Sakkal Majalla" w:cs="Sakkal Majalla"/>
          <w:sz w:val="28"/>
          <w:szCs w:val="28"/>
        </w:rPr>
        <w:t xml:space="preserve">. </w:t>
      </w:r>
      <w:r w:rsidRPr="00F1012D">
        <w:rPr>
          <w:rFonts w:ascii="Sakkal Majalla" w:hAnsi="Sakkal Majalla" w:cs="Sakkal Majalla"/>
          <w:sz w:val="28"/>
          <w:szCs w:val="28"/>
          <w:rtl/>
        </w:rPr>
        <w:t xml:space="preserve">فقد ركزت بعض الدراسات على العقود الذكية وتبني تقنيات السجلات الموزعة لمعالجة النزاعات التعاقدية وتسريع </w:t>
      </w:r>
      <w:r w:rsidRPr="00F1012D">
        <w:rPr>
          <w:rFonts w:ascii="Sakkal Majalla" w:hAnsi="Sakkal Majalla" w:cs="Sakkal Majalla"/>
          <w:sz w:val="28"/>
          <w:szCs w:val="28"/>
          <w:rtl/>
        </w:rPr>
        <w:lastRenderedPageBreak/>
        <w:t>المعاملات، بينما ركزت دراسات أخرى على نمذجة معلومات المباني</w:t>
      </w:r>
      <w:r w:rsidRPr="00F1012D">
        <w:rPr>
          <w:rFonts w:ascii="Sakkal Majalla" w:hAnsi="Sakkal Majalla" w:cs="Sakkal Majalla"/>
          <w:sz w:val="28"/>
          <w:szCs w:val="28"/>
        </w:rPr>
        <w:t xml:space="preserve"> BIM </w:t>
      </w:r>
      <w:r w:rsidRPr="00F1012D">
        <w:rPr>
          <w:rFonts w:ascii="Sakkal Majalla" w:hAnsi="Sakkal Majalla" w:cs="Sakkal Majalla"/>
          <w:sz w:val="28"/>
          <w:szCs w:val="28"/>
          <w:rtl/>
        </w:rPr>
        <w:t>ودورها في تحسين إدارة المخاطر والإنتاجية في المشاريع واسعة النطاق. كما اختلفت الدراسات في أساليب التحليل المستخدمة، فبينما استخدمت بعض الدراسات الإحصاء الوصفي، لجمع وتحليل البيانات من الاستبيانات، اعتمدت دراسات أخرى على نمذجة المعادلات الهيكلية، والتحليل الهرمي متعدد المعايير، وبرامج التحليل المتقدمة لتقييم العلاقة بين المتغيرات وتأثيرها على الأداء. كما تنوعت الفترات الزمنية والمواقع الجغرافية، مما أدى إلى اختلاف النتائج جزئيًا حسب السياق المحلي وطبيعة المشاريع المدروسة</w:t>
      </w:r>
      <w:r w:rsidRPr="00F1012D">
        <w:rPr>
          <w:rFonts w:ascii="Sakkal Majalla" w:hAnsi="Sakkal Majalla" w:cs="Sakkal Majalla"/>
          <w:sz w:val="28"/>
          <w:szCs w:val="28"/>
        </w:rPr>
        <w:t>.</w:t>
      </w:r>
    </w:p>
    <w:p w14:paraId="4793D33C" w14:textId="77777777" w:rsidR="00110FFC" w:rsidRPr="00F1012D" w:rsidRDefault="00110FFC" w:rsidP="00EE699B">
      <w:pPr>
        <w:pStyle w:val="a8"/>
        <w:numPr>
          <w:ilvl w:val="0"/>
          <w:numId w:val="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0D1B79D8" w14:textId="77777777" w:rsidR="00110FFC" w:rsidRPr="00F1012D" w:rsidRDefault="00110FFC" w:rsidP="00110FFC">
      <w:pPr>
        <w:spacing w:after="0" w:line="360" w:lineRule="auto"/>
        <w:jc w:val="both"/>
        <w:rPr>
          <w:rFonts w:ascii="Sakkal Majalla" w:hAnsi="Sakkal Majalla" w:cs="Sakkal Majalla"/>
          <w:sz w:val="28"/>
          <w:szCs w:val="28"/>
        </w:rPr>
      </w:pPr>
      <w:r w:rsidRPr="00F1012D">
        <w:rPr>
          <w:rFonts w:ascii="Sakkal Majalla" w:hAnsi="Sakkal Majalla" w:cs="Sakkal Majalla"/>
          <w:sz w:val="28"/>
          <w:szCs w:val="28"/>
          <w:rtl/>
        </w:rPr>
        <w:t>على الرغم من مساهمة الدراسات السابقة في تسليط الضوء على أهمية إدارة المشاريع الذكية، إلا أن هناك عدة فجوات بحثية ما زالت قائمة وتتيح تميز البحث الحالي</w:t>
      </w:r>
      <w:r w:rsidRPr="00F1012D">
        <w:rPr>
          <w:rFonts w:ascii="Sakkal Majalla" w:hAnsi="Sakkal Majalla" w:cs="Sakkal Majalla"/>
          <w:sz w:val="28"/>
          <w:szCs w:val="28"/>
        </w:rPr>
        <w:t>:</w:t>
      </w:r>
    </w:p>
    <w:p w14:paraId="721E0D29" w14:textId="77777777" w:rsidR="00110FFC" w:rsidRPr="00F1012D" w:rsidRDefault="00110FFC" w:rsidP="00EE699B">
      <w:pPr>
        <w:numPr>
          <w:ilvl w:val="0"/>
          <w:numId w:val="9"/>
        </w:numPr>
        <w:spacing w:after="0" w:line="360" w:lineRule="auto"/>
        <w:jc w:val="both"/>
        <w:rPr>
          <w:rFonts w:ascii="Sakkal Majalla" w:hAnsi="Sakkal Majalla" w:cs="Sakkal Majalla"/>
          <w:sz w:val="28"/>
          <w:szCs w:val="28"/>
        </w:rPr>
      </w:pPr>
      <w:r w:rsidRPr="00F1012D">
        <w:rPr>
          <w:rFonts w:ascii="Sakkal Majalla" w:hAnsi="Sakkal Majalla" w:cs="Sakkal Majalla"/>
          <w:sz w:val="28"/>
          <w:szCs w:val="28"/>
          <w:rtl/>
        </w:rPr>
        <w:t>قلة الدراسات التطبيقية في قطاع المقاولات السعودي التي تربط بشكل مباشر بين التحول إلى إدارة المشاريع الذكية وتقليل الأخطاء في مرحلة التنفيذ، حيث ركزت معظم الدراسات على تقييم التقنيات بشكل نظري أو على قطاعات أخرى</w:t>
      </w:r>
      <w:r w:rsidRPr="00F1012D">
        <w:rPr>
          <w:rFonts w:ascii="Sakkal Majalla" w:hAnsi="Sakkal Majalla" w:cs="Sakkal Majalla"/>
          <w:sz w:val="28"/>
          <w:szCs w:val="28"/>
        </w:rPr>
        <w:t>.</w:t>
      </w:r>
    </w:p>
    <w:p w14:paraId="05EBD8DB" w14:textId="77777777" w:rsidR="00110FFC" w:rsidRPr="00F1012D" w:rsidRDefault="00110FFC" w:rsidP="00EE699B">
      <w:pPr>
        <w:numPr>
          <w:ilvl w:val="0"/>
          <w:numId w:val="9"/>
        </w:numPr>
        <w:spacing w:after="0" w:line="360" w:lineRule="auto"/>
        <w:jc w:val="both"/>
        <w:rPr>
          <w:rFonts w:ascii="Sakkal Majalla" w:hAnsi="Sakkal Majalla" w:cs="Sakkal Majalla"/>
          <w:sz w:val="28"/>
          <w:szCs w:val="28"/>
        </w:rPr>
      </w:pPr>
      <w:r w:rsidRPr="00F1012D">
        <w:rPr>
          <w:rFonts w:ascii="Sakkal Majalla" w:hAnsi="Sakkal Majalla" w:cs="Sakkal Majalla"/>
          <w:sz w:val="28"/>
          <w:szCs w:val="28"/>
          <w:rtl/>
        </w:rPr>
        <w:t>غياب نماذج متكاملة تربط بين استخدام أدوات الإدارة الذكية وقياس الأداء العملي للمشاريع، بحيث يمكن استنتاج العلاقة المباشرة وغير المباشرة بين هذه الأدوات وتقليل الانحرافات التنفيذية</w:t>
      </w:r>
      <w:r w:rsidRPr="00F1012D">
        <w:rPr>
          <w:rFonts w:ascii="Sakkal Majalla" w:hAnsi="Sakkal Majalla" w:cs="Sakkal Majalla"/>
          <w:sz w:val="28"/>
          <w:szCs w:val="28"/>
        </w:rPr>
        <w:t>.</w:t>
      </w:r>
    </w:p>
    <w:p w14:paraId="43EAFFE2" w14:textId="77777777" w:rsidR="00110FFC" w:rsidRPr="00F1012D" w:rsidRDefault="00110FFC" w:rsidP="00EE699B">
      <w:pPr>
        <w:numPr>
          <w:ilvl w:val="0"/>
          <w:numId w:val="9"/>
        </w:numPr>
        <w:spacing w:after="0" w:line="360" w:lineRule="auto"/>
        <w:jc w:val="both"/>
        <w:rPr>
          <w:rFonts w:ascii="Sakkal Majalla" w:hAnsi="Sakkal Majalla" w:cs="Sakkal Majalla"/>
          <w:sz w:val="28"/>
          <w:szCs w:val="28"/>
        </w:rPr>
      </w:pPr>
      <w:r w:rsidRPr="00F1012D">
        <w:rPr>
          <w:rFonts w:ascii="Sakkal Majalla" w:hAnsi="Sakkal Majalla" w:cs="Sakkal Majalla"/>
          <w:sz w:val="28"/>
          <w:szCs w:val="28"/>
          <w:rtl/>
        </w:rPr>
        <w:t>ندرة الدراسات التي تقيم استخدام العقود الذكية وتقنيات</w:t>
      </w:r>
      <w:r w:rsidRPr="00F1012D">
        <w:rPr>
          <w:rFonts w:ascii="Sakkal Majalla" w:hAnsi="Sakkal Majalla" w:cs="Sakkal Majalla"/>
          <w:sz w:val="28"/>
          <w:szCs w:val="28"/>
        </w:rPr>
        <w:t xml:space="preserve"> BIM </w:t>
      </w:r>
      <w:r w:rsidRPr="00F1012D">
        <w:rPr>
          <w:rFonts w:ascii="Sakkal Majalla" w:hAnsi="Sakkal Majalla" w:cs="Sakkal Majalla"/>
          <w:sz w:val="28"/>
          <w:szCs w:val="28"/>
          <w:rtl/>
        </w:rPr>
        <w:t>معًا في إطار واحد، خصوصًا في السياق السعودي، رغم أهميتهما في تعزيز الشفافية وتقليل الأخطاء وتحسين التنسيق بين الأطراف المعنية بالمشروع</w:t>
      </w:r>
      <w:r w:rsidRPr="00F1012D">
        <w:rPr>
          <w:rFonts w:ascii="Sakkal Majalla" w:hAnsi="Sakkal Majalla" w:cs="Sakkal Majalla"/>
          <w:sz w:val="28"/>
          <w:szCs w:val="28"/>
        </w:rPr>
        <w:t>.</w:t>
      </w:r>
    </w:p>
    <w:p w14:paraId="29674F07" w14:textId="77777777" w:rsidR="00110FFC" w:rsidRPr="00F1012D" w:rsidRDefault="00110FFC" w:rsidP="00EE699B">
      <w:pPr>
        <w:numPr>
          <w:ilvl w:val="0"/>
          <w:numId w:val="9"/>
        </w:numPr>
        <w:spacing w:after="0" w:line="360" w:lineRule="auto"/>
        <w:jc w:val="both"/>
        <w:rPr>
          <w:rFonts w:ascii="Sakkal Majalla" w:hAnsi="Sakkal Majalla" w:cs="Sakkal Majalla"/>
          <w:sz w:val="28"/>
          <w:szCs w:val="28"/>
        </w:rPr>
      </w:pPr>
      <w:r w:rsidRPr="00F1012D">
        <w:rPr>
          <w:rFonts w:ascii="Sakkal Majalla" w:hAnsi="Sakkal Majalla" w:cs="Sakkal Majalla"/>
          <w:sz w:val="28"/>
          <w:szCs w:val="28"/>
          <w:rtl/>
        </w:rPr>
        <w:t>قلة الدراسات التي تأخذ في الاعتبار العوامل البشرية والتنظيمية والاقتصادية معًا عند دراسة أثر الإدارة الذكية، إذ ركزت معظم الدراسات على الجانب التقني فقط دون دمج الجوانب البشرية والإدارية</w:t>
      </w:r>
      <w:r w:rsidRPr="00F1012D">
        <w:rPr>
          <w:rFonts w:ascii="Sakkal Majalla" w:hAnsi="Sakkal Majalla" w:cs="Sakkal Majalla"/>
          <w:sz w:val="28"/>
          <w:szCs w:val="28"/>
        </w:rPr>
        <w:t>.</w:t>
      </w:r>
    </w:p>
    <w:p w14:paraId="7B4F95C8" w14:textId="77777777" w:rsidR="00110FFC" w:rsidRPr="00F1012D" w:rsidRDefault="00110FFC" w:rsidP="00EE699B">
      <w:pPr>
        <w:numPr>
          <w:ilvl w:val="0"/>
          <w:numId w:val="9"/>
        </w:numPr>
        <w:spacing w:after="0" w:line="360" w:lineRule="auto"/>
        <w:jc w:val="both"/>
        <w:rPr>
          <w:rFonts w:ascii="Sakkal Majalla" w:hAnsi="Sakkal Majalla" w:cs="Sakkal Majalla"/>
          <w:sz w:val="28"/>
          <w:szCs w:val="28"/>
        </w:rPr>
      </w:pPr>
      <w:r w:rsidRPr="00F1012D">
        <w:rPr>
          <w:rFonts w:ascii="Sakkal Majalla" w:hAnsi="Sakkal Majalla" w:cs="Sakkal Majalla"/>
          <w:sz w:val="28"/>
          <w:szCs w:val="28"/>
          <w:rtl/>
        </w:rPr>
        <w:t>نقص الدراسات التي توفر بيانات كمية قابلة للتحليل الإحصائي على مستوى الميدان، والتي تمكن من اختبار الفرضيات بدقة وقياس أثر التحول الرقمي على تقليل الأخطاء في المشاريع الواقعية</w:t>
      </w:r>
      <w:r w:rsidRPr="00F1012D">
        <w:rPr>
          <w:rFonts w:ascii="Sakkal Majalla" w:hAnsi="Sakkal Majalla" w:cs="Sakkal Majalla"/>
          <w:sz w:val="28"/>
          <w:szCs w:val="28"/>
        </w:rPr>
        <w:t>.</w:t>
      </w:r>
    </w:p>
    <w:p w14:paraId="37321C7B" w14:textId="77777777" w:rsidR="00110FFC" w:rsidRPr="009E514C" w:rsidRDefault="00110FFC" w:rsidP="00110FFC">
      <w:pPr>
        <w:spacing w:after="0" w:line="360" w:lineRule="auto"/>
        <w:jc w:val="both"/>
        <w:rPr>
          <w:rFonts w:ascii="Sakkal Majalla" w:eastAsia="Times New Roman" w:hAnsi="Sakkal Majalla" w:cs="Sakkal Majalla"/>
          <w:b/>
          <w:bCs/>
          <w:color w:val="1F1F1F"/>
          <w:sz w:val="28"/>
          <w:szCs w:val="28"/>
          <w:rtl/>
        </w:rPr>
      </w:pPr>
    </w:p>
    <w:p w14:paraId="187B7A38" w14:textId="77777777" w:rsidR="00110FFC" w:rsidRDefault="00110FFC" w:rsidP="00110FFC">
      <w:pPr>
        <w:pStyle w:val="2"/>
        <w:spacing w:line="360" w:lineRule="auto"/>
        <w:jc w:val="both"/>
        <w:rPr>
          <w:rFonts w:ascii="Sakkal Majalla" w:hAnsi="Sakkal Majalla" w:cs="Sakkal Majalla"/>
          <w:b/>
          <w:bCs/>
          <w:color w:val="000000" w:themeColor="text1"/>
          <w:sz w:val="28"/>
          <w:szCs w:val="28"/>
          <w:rtl/>
        </w:rPr>
      </w:pPr>
      <w:bookmarkStart w:id="45" w:name="_Toc172397787"/>
      <w:bookmarkStart w:id="46" w:name="_Toc172746100"/>
      <w:bookmarkStart w:id="47" w:name="_Toc179741538"/>
      <w:bookmarkStart w:id="48" w:name="_Toc217821167"/>
      <w:r w:rsidRPr="0000562A">
        <w:rPr>
          <w:rFonts w:ascii="Sakkal Majalla" w:hAnsi="Sakkal Majalla" w:cs="Sakkal Majalla"/>
          <w:b/>
          <w:bCs/>
          <w:color w:val="000000" w:themeColor="text1"/>
          <w:sz w:val="28"/>
          <w:szCs w:val="28"/>
          <w:rtl/>
        </w:rPr>
        <w:lastRenderedPageBreak/>
        <w:t>الإطار النظري</w:t>
      </w:r>
      <w:bookmarkEnd w:id="45"/>
      <w:bookmarkEnd w:id="46"/>
      <w:bookmarkEnd w:id="47"/>
      <w:r>
        <w:rPr>
          <w:rFonts w:ascii="Sakkal Majalla" w:hAnsi="Sakkal Majalla" w:cs="Sakkal Majalla" w:hint="cs"/>
          <w:b/>
          <w:bCs/>
          <w:color w:val="000000" w:themeColor="text1"/>
          <w:sz w:val="28"/>
          <w:szCs w:val="28"/>
          <w:rtl/>
        </w:rPr>
        <w:t xml:space="preserve"> للدراسة</w:t>
      </w:r>
      <w:bookmarkEnd w:id="9"/>
      <w:bookmarkEnd w:id="10"/>
      <w:bookmarkEnd w:id="48"/>
    </w:p>
    <w:p w14:paraId="540C8086" w14:textId="77777777" w:rsidR="00110FFC" w:rsidRPr="00053309" w:rsidRDefault="00110FFC" w:rsidP="00110FFC">
      <w:pPr>
        <w:spacing w:line="360" w:lineRule="auto"/>
        <w:jc w:val="both"/>
        <w:rPr>
          <w:rFonts w:ascii="Sakkal Majalla" w:hAnsi="Sakkal Majalla" w:cs="Sakkal Majalla"/>
          <w:sz w:val="28"/>
          <w:szCs w:val="28"/>
        </w:rPr>
      </w:pPr>
      <w:r w:rsidRPr="00053309">
        <w:rPr>
          <w:rFonts w:ascii="Sakkal Majalla" w:hAnsi="Sakkal Majalla" w:cs="Sakkal Majalla"/>
          <w:sz w:val="28"/>
          <w:szCs w:val="28"/>
          <w:rtl/>
        </w:rPr>
        <w:t>يعد قطاع المقاولات من القطاعات الحيوية في المملكة العربية السعودية، حيث يشهد تطورًا مستمرًا نتيجة الطفرة العمرانية والمشروعات العملاقة التي تتماشى مع رؤية المملكة 2030. ومع هذا النمو، تواجه شركات المقاولات تحديات كبيرة في مرحلة تنفيذ المشاريع، تتمثل في ارتفاع معدلات الأخطاء، وتأخر الجداول الزمنية، وزيادة التكاليف، وضعف التنسيق بين الأطراف المعنية</w:t>
      </w:r>
      <w:r w:rsidRPr="00053309">
        <w:rPr>
          <w:rFonts w:ascii="Sakkal Majalla" w:hAnsi="Sakkal Majalla" w:cs="Sakkal Majalla"/>
          <w:sz w:val="28"/>
          <w:szCs w:val="28"/>
        </w:rPr>
        <w:t>.</w:t>
      </w:r>
    </w:p>
    <w:p w14:paraId="24804A24" w14:textId="718111FE" w:rsidR="00110FFC" w:rsidRPr="00053309" w:rsidRDefault="00110FFC" w:rsidP="00110FFC">
      <w:pPr>
        <w:spacing w:line="360" w:lineRule="auto"/>
        <w:jc w:val="both"/>
        <w:rPr>
          <w:rFonts w:ascii="Sakkal Majalla" w:hAnsi="Sakkal Majalla" w:cs="Sakkal Majalla"/>
          <w:sz w:val="28"/>
          <w:szCs w:val="28"/>
          <w:rtl/>
        </w:rPr>
      </w:pPr>
      <w:r w:rsidRPr="00053309">
        <w:rPr>
          <w:rFonts w:ascii="Sakkal Majalla" w:hAnsi="Sakkal Majalla" w:cs="Sakkal Majalla"/>
          <w:sz w:val="28"/>
          <w:szCs w:val="28"/>
          <w:rtl/>
        </w:rPr>
        <w:t>وفي ظل التطور التكنولوجي والتحول الرقمي، برز مفهوم إدارة المشاريع الذكية كأداة استراتيجية قادرة على تحسين جودة التنفيذ وتقليل الأخطاء من خلال استخدام التقنيات الذكية مثل البرمجيات التنبؤية، وأنظمة المراقبة اللحظية، وتحليل البيانات الضخمة، وأتمتة العمليات. وتسعى هذه الدراسة إلى استكشاف تأثير التحول إلى إدارة المشاريع الذكية على تقليل الأخطاء في مرحلة التنفيذ في قطاع المقاولات السعودي، وذلك لتقديم إطار علمي عملي يسهم في رفع كفاءة المشاريع وتحقيق أهدافها بدقة أعلى وكفاءة أكبر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4375252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Has243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D2C77">
            <w:rPr>
              <w:rFonts w:ascii="Sakkal Majalla" w:hAnsi="Sakkal Majalla" w:cs="Sakkal Majalla" w:hint="cs"/>
              <w:noProof/>
              <w:sz w:val="28"/>
              <w:szCs w:val="28"/>
              <w:rtl/>
              <w:lang w:bidi="ar-EG"/>
            </w:rPr>
            <w:t>(</w:t>
          </w:r>
          <w:r w:rsidRPr="00DD2C77">
            <w:rPr>
              <w:rFonts w:ascii="Sakkal Majalla" w:hAnsi="Sakkal Majalla" w:cs="Sakkal Majalla" w:hint="cs"/>
              <w:noProof/>
              <w:sz w:val="28"/>
              <w:szCs w:val="28"/>
              <w:lang w:bidi="ar-EG"/>
            </w:rPr>
            <w:t>Hashimzai</w:t>
          </w:r>
          <w:r w:rsidRPr="00DD2C7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053309">
        <w:rPr>
          <w:rFonts w:ascii="Sakkal Majalla" w:hAnsi="Sakkal Majalla" w:cs="Sakkal Majalla"/>
          <w:sz w:val="28"/>
          <w:szCs w:val="28"/>
        </w:rPr>
        <w:t>.</w:t>
      </w:r>
    </w:p>
    <w:p w14:paraId="68A919F2" w14:textId="77777777" w:rsidR="00110FFC" w:rsidRPr="00053309" w:rsidRDefault="00110FFC" w:rsidP="00EE699B">
      <w:pPr>
        <w:pStyle w:val="a8"/>
        <w:numPr>
          <w:ilvl w:val="0"/>
          <w:numId w:val="1"/>
        </w:numPr>
        <w:spacing w:line="360" w:lineRule="auto"/>
        <w:jc w:val="both"/>
        <w:rPr>
          <w:rFonts w:ascii="Sakkal Majalla" w:hAnsi="Sakkal Majalla" w:cs="Sakkal Majalla"/>
          <w:b/>
          <w:bCs/>
          <w:sz w:val="28"/>
          <w:szCs w:val="28"/>
        </w:rPr>
      </w:pPr>
      <w:r w:rsidRPr="00053309">
        <w:rPr>
          <w:rFonts w:ascii="Sakkal Majalla" w:hAnsi="Sakkal Majalla" w:cs="Sakkal Majalla"/>
          <w:b/>
          <w:bCs/>
          <w:sz w:val="28"/>
          <w:szCs w:val="28"/>
        </w:rPr>
        <w:t xml:space="preserve"> </w:t>
      </w:r>
      <w:r w:rsidRPr="00053309">
        <w:rPr>
          <w:rFonts w:ascii="Sakkal Majalla" w:hAnsi="Sakkal Majalla" w:cs="Sakkal Majalla"/>
          <w:b/>
          <w:bCs/>
          <w:sz w:val="28"/>
          <w:szCs w:val="28"/>
          <w:rtl/>
        </w:rPr>
        <w:t>مفهوم إدارة المشاريع الذكية</w:t>
      </w:r>
    </w:p>
    <w:p w14:paraId="3A555512" w14:textId="77777777" w:rsidR="00110FFC" w:rsidRDefault="00110FFC" w:rsidP="00110FFC">
      <w:pPr>
        <w:spacing w:line="360" w:lineRule="auto"/>
        <w:jc w:val="both"/>
        <w:rPr>
          <w:rFonts w:ascii="Sakkal Majalla" w:hAnsi="Sakkal Majalla" w:cs="Sakkal Majalla"/>
          <w:sz w:val="28"/>
          <w:szCs w:val="28"/>
          <w:rtl/>
        </w:rPr>
      </w:pPr>
      <w:r w:rsidRPr="00053309">
        <w:rPr>
          <w:rFonts w:ascii="Sakkal Majalla" w:hAnsi="Sakkal Majalla" w:cs="Sakkal Majalla"/>
          <w:sz w:val="28"/>
          <w:szCs w:val="28"/>
          <w:rtl/>
        </w:rPr>
        <w:t>تعتبر إدارة المشاريع الذكية امتدادًا طبيعيًا لتطور نظم إدارة المشاريع التقليدية، وتهدف إلى إدماج التقنيات الذكية والرقمية في جميع مراحل المشروع، من التخطيط والتصميم إلى التنفيذ والمتابعة والتقييم. وتعتمد هذه الإدارة على استخدام أدوات مثل البرمجيات التنبؤية، وتحليل البيانات الضخمة، وأتمتة العمليات، وأنظمة المتابعة اللحظية، لتعزيز دقة اتخاذ القرار وتحسين التنسيق بين فرق العمل. ومن منظور نظري، فإن إدارة المشاريع الذكية تتحرك من نموذج الإدارة التفاعلية التقليدية، الذي يعتمد بشكل كبير على الخبرة البشرية، إلى نموذج الإدارة الاستباقية الذكية، الذي يمكنه التنبؤ بالمخاطر، واكتشاف الانحرافات، وتقليل الأخطاء قبل حدوثها، مما يرفع كفاءة التنفيذ ويقلل من الهدر في الوقت والتكلفة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970153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Mar236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D2C77">
            <w:rPr>
              <w:rFonts w:ascii="Sakkal Majalla" w:hAnsi="Sakkal Majalla" w:cs="Sakkal Majalla" w:hint="cs"/>
              <w:noProof/>
              <w:sz w:val="28"/>
              <w:szCs w:val="28"/>
              <w:rtl/>
              <w:lang w:bidi="ar-EG"/>
            </w:rPr>
            <w:t>(</w:t>
          </w:r>
          <w:r w:rsidRPr="00DD2C77">
            <w:rPr>
              <w:rFonts w:ascii="Sakkal Majalla" w:hAnsi="Sakkal Majalla" w:cs="Sakkal Majalla" w:hint="cs"/>
              <w:noProof/>
              <w:sz w:val="28"/>
              <w:szCs w:val="28"/>
              <w:lang w:bidi="ar-EG"/>
            </w:rPr>
            <w:t>Martins</w:t>
          </w:r>
          <w:r w:rsidRPr="00DD2C7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53309">
        <w:rPr>
          <w:rFonts w:ascii="Sakkal Majalla" w:hAnsi="Sakkal Majalla" w:cs="Sakkal Majalla"/>
          <w:sz w:val="28"/>
          <w:szCs w:val="28"/>
        </w:rPr>
        <w:t>.</w:t>
      </w:r>
    </w:p>
    <w:p w14:paraId="256B600A" w14:textId="77777777" w:rsidR="00110FFC" w:rsidRDefault="00110FFC" w:rsidP="00110FFC">
      <w:pPr>
        <w:spacing w:line="360" w:lineRule="auto"/>
        <w:jc w:val="both"/>
        <w:rPr>
          <w:rFonts w:ascii="Sakkal Majalla" w:hAnsi="Sakkal Majalla" w:cs="Sakkal Majalla"/>
          <w:sz w:val="28"/>
          <w:szCs w:val="28"/>
          <w:rtl/>
        </w:rPr>
      </w:pPr>
    </w:p>
    <w:p w14:paraId="5352DB53" w14:textId="77777777" w:rsidR="00110FFC" w:rsidRPr="00053309" w:rsidRDefault="00110FFC" w:rsidP="00110FFC">
      <w:pPr>
        <w:spacing w:line="360" w:lineRule="auto"/>
        <w:jc w:val="both"/>
        <w:rPr>
          <w:rFonts w:ascii="Sakkal Majalla" w:hAnsi="Sakkal Majalla" w:cs="Sakkal Majalla"/>
          <w:sz w:val="28"/>
          <w:szCs w:val="28"/>
        </w:rPr>
      </w:pPr>
    </w:p>
    <w:p w14:paraId="76AD6C8D" w14:textId="77777777" w:rsidR="00110FFC" w:rsidRPr="00053309" w:rsidRDefault="00110FFC" w:rsidP="00EE699B">
      <w:pPr>
        <w:pStyle w:val="a8"/>
        <w:numPr>
          <w:ilvl w:val="0"/>
          <w:numId w:val="1"/>
        </w:numPr>
        <w:spacing w:line="360" w:lineRule="auto"/>
        <w:jc w:val="both"/>
        <w:rPr>
          <w:rFonts w:ascii="Sakkal Majalla" w:hAnsi="Sakkal Majalla" w:cs="Sakkal Majalla"/>
          <w:b/>
          <w:bCs/>
          <w:sz w:val="28"/>
          <w:szCs w:val="28"/>
        </w:rPr>
      </w:pPr>
      <w:r w:rsidRPr="00053309">
        <w:rPr>
          <w:rFonts w:ascii="Sakkal Majalla" w:hAnsi="Sakkal Majalla" w:cs="Sakkal Majalla"/>
          <w:b/>
          <w:bCs/>
          <w:sz w:val="28"/>
          <w:szCs w:val="28"/>
          <w:rtl/>
        </w:rPr>
        <w:lastRenderedPageBreak/>
        <w:t>أهمية التحول الرقمي في إدارة المشاريع</w:t>
      </w:r>
    </w:p>
    <w:p w14:paraId="762A5554" w14:textId="77777777" w:rsidR="00110FFC" w:rsidRPr="00053309" w:rsidRDefault="00110FFC" w:rsidP="00110FFC">
      <w:pPr>
        <w:spacing w:line="360" w:lineRule="auto"/>
        <w:jc w:val="both"/>
        <w:rPr>
          <w:rFonts w:ascii="Sakkal Majalla" w:hAnsi="Sakkal Majalla" w:cs="Sakkal Majalla"/>
          <w:sz w:val="28"/>
          <w:szCs w:val="28"/>
        </w:rPr>
      </w:pPr>
      <w:r w:rsidRPr="00053309">
        <w:rPr>
          <w:rFonts w:ascii="Sakkal Majalla" w:hAnsi="Sakkal Majalla" w:cs="Sakkal Majalla"/>
          <w:sz w:val="28"/>
          <w:szCs w:val="28"/>
          <w:rtl/>
        </w:rPr>
        <w:t>تشير الدراسات الحديثة إلى أن التحول الرقمي يمثل عنصرًا جوهريًا في تطوير أداء المشاريع، خصوصًا في القطاعات المعقدة مثل المقاولات. فالاعتماد على الأنظمة الرقمية الذكية يساعد في معالجة تحديات التخطيط المعقد، وتنسيق فرق العمل، وإدارة الموارد بكفاءة أعلى. وتشمل الفوائد النظرية للتحول الرقمي في إدارة المشاريع تقليل الأخطاء البشرية والتنظيمية، وتحسين دقة التنبؤ بالجدول الزمني للمشروع، وتعزيز قدرة المؤسسة على اتخاذ القرارات المبنية على البيانات الواقعية، وليس مجرد الخبرة أو الحدس. كما أن التحول الرقمي يسهم في رفع مستوى الحوكمة والشفافية في تنفيذ المشاريع، مما ينعكس إيجابًا على الالتزام بالمعايير الهندسية والتعاقدية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8269747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Pra253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D2C77">
            <w:rPr>
              <w:rFonts w:ascii="Sakkal Majalla" w:hAnsi="Sakkal Majalla" w:cs="Sakkal Majalla" w:hint="cs"/>
              <w:noProof/>
              <w:sz w:val="28"/>
              <w:szCs w:val="28"/>
              <w:rtl/>
              <w:lang w:bidi="ar-EG"/>
            </w:rPr>
            <w:t>(</w:t>
          </w:r>
          <w:r w:rsidRPr="00DD2C77">
            <w:rPr>
              <w:rFonts w:ascii="Sakkal Majalla" w:hAnsi="Sakkal Majalla" w:cs="Sakkal Majalla" w:hint="cs"/>
              <w:noProof/>
              <w:sz w:val="28"/>
              <w:szCs w:val="28"/>
              <w:lang w:bidi="ar-EG"/>
            </w:rPr>
            <w:t>Prasetyo</w:t>
          </w:r>
          <w:r w:rsidRPr="00DD2C7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053309">
        <w:rPr>
          <w:rFonts w:ascii="Sakkal Majalla" w:hAnsi="Sakkal Majalla" w:cs="Sakkal Majalla"/>
          <w:sz w:val="28"/>
          <w:szCs w:val="28"/>
        </w:rPr>
        <w:t>.</w:t>
      </w:r>
    </w:p>
    <w:p w14:paraId="51187E50" w14:textId="77777777" w:rsidR="00110FFC" w:rsidRPr="00053309" w:rsidRDefault="00110FFC" w:rsidP="00EE699B">
      <w:pPr>
        <w:pStyle w:val="a8"/>
        <w:numPr>
          <w:ilvl w:val="0"/>
          <w:numId w:val="1"/>
        </w:numPr>
        <w:spacing w:line="360" w:lineRule="auto"/>
        <w:jc w:val="both"/>
        <w:rPr>
          <w:rFonts w:ascii="Sakkal Majalla" w:hAnsi="Sakkal Majalla" w:cs="Sakkal Majalla"/>
          <w:b/>
          <w:bCs/>
          <w:sz w:val="28"/>
          <w:szCs w:val="28"/>
        </w:rPr>
      </w:pPr>
      <w:r w:rsidRPr="00053309">
        <w:rPr>
          <w:rFonts w:ascii="Sakkal Majalla" w:hAnsi="Sakkal Majalla" w:cs="Sakkal Majalla"/>
          <w:b/>
          <w:bCs/>
          <w:sz w:val="28"/>
          <w:szCs w:val="28"/>
        </w:rPr>
        <w:t xml:space="preserve"> </w:t>
      </w:r>
      <w:r w:rsidRPr="00053309">
        <w:rPr>
          <w:rFonts w:ascii="Sakkal Majalla" w:hAnsi="Sakkal Majalla" w:cs="Sakkal Majalla"/>
          <w:b/>
          <w:bCs/>
          <w:sz w:val="28"/>
          <w:szCs w:val="28"/>
          <w:rtl/>
        </w:rPr>
        <w:t>إدارة المخاطر وتقليل الأخطاء في مرحلة التنفيذ</w:t>
      </w:r>
    </w:p>
    <w:p w14:paraId="64ECAA97" w14:textId="2CB4DCBD" w:rsidR="00110FFC" w:rsidRPr="00053309" w:rsidRDefault="00110FFC" w:rsidP="00110FFC">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053309">
        <w:rPr>
          <w:rFonts w:ascii="Sakkal Majalla" w:hAnsi="Sakkal Majalla" w:cs="Sakkal Majalla"/>
          <w:sz w:val="28"/>
          <w:szCs w:val="28"/>
          <w:rtl/>
        </w:rPr>
        <w:t xml:space="preserve"> مرحلة التنفيذ من أكثر مراحل المشروع عرضة للأخطاء والانحرافات، سواء كانت أخطاء بشرية أو تنظيمية أو تقنية. وتشير النظرية الحديثة لإدارة المشاريع إلى أن التكامل بين التخطيط الذكي، والمراقبة الفورية، وأنظمة الإنذار المبكر يساهم في تقليل هذه الأخطاء بشكل ملحوظ. فالأخطاء في مرحلة التنفيذ قد تتسبب في زيادة التكاليف، وتأخير الجدول الزمني، وتقليل جودة المخرجات، بل وقد تؤدي إلى نزاعات تعاقدية بين الأطراف. ومن هذا المنطلق، يبرز الدور الحيوي لإدارة المشاريع الذكية في توفير أدوات وآليات للرقابة الدقيقة، والتدخل الاستباقي لمعالجة الانحرافات قبل أن تتحول إلى مشاكل جسيمة تؤثر على نجاح المشروع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613595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Mad22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D2C77">
            <w:rPr>
              <w:rFonts w:ascii="Sakkal Majalla" w:hAnsi="Sakkal Majalla" w:cs="Sakkal Majalla" w:hint="cs"/>
              <w:noProof/>
              <w:sz w:val="28"/>
              <w:szCs w:val="28"/>
              <w:rtl/>
              <w:lang w:bidi="ar-EG"/>
            </w:rPr>
            <w:t>(</w:t>
          </w:r>
          <w:r w:rsidRPr="00DD2C77">
            <w:rPr>
              <w:rFonts w:ascii="Sakkal Majalla" w:hAnsi="Sakkal Majalla" w:cs="Sakkal Majalla" w:hint="cs"/>
              <w:noProof/>
              <w:sz w:val="28"/>
              <w:szCs w:val="28"/>
              <w:lang w:bidi="ar-EG"/>
            </w:rPr>
            <w:t>Madureira</w:t>
          </w:r>
          <w:r w:rsidRPr="00DD2C77">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053309">
        <w:rPr>
          <w:rFonts w:ascii="Sakkal Majalla" w:hAnsi="Sakkal Majalla" w:cs="Sakkal Majalla"/>
          <w:sz w:val="28"/>
          <w:szCs w:val="28"/>
        </w:rPr>
        <w:t>.</w:t>
      </w:r>
    </w:p>
    <w:p w14:paraId="66594DED" w14:textId="77777777" w:rsidR="00110FFC" w:rsidRPr="00053309" w:rsidRDefault="00110FFC" w:rsidP="00EE699B">
      <w:pPr>
        <w:pStyle w:val="a8"/>
        <w:numPr>
          <w:ilvl w:val="0"/>
          <w:numId w:val="1"/>
        </w:numPr>
        <w:spacing w:line="360" w:lineRule="auto"/>
        <w:jc w:val="both"/>
        <w:rPr>
          <w:rFonts w:ascii="Sakkal Majalla" w:hAnsi="Sakkal Majalla" w:cs="Sakkal Majalla"/>
          <w:b/>
          <w:bCs/>
          <w:sz w:val="28"/>
          <w:szCs w:val="28"/>
        </w:rPr>
      </w:pPr>
      <w:r w:rsidRPr="00053309">
        <w:rPr>
          <w:rFonts w:ascii="Sakkal Majalla" w:hAnsi="Sakkal Majalla" w:cs="Sakkal Majalla"/>
          <w:b/>
          <w:bCs/>
          <w:sz w:val="28"/>
          <w:szCs w:val="28"/>
        </w:rPr>
        <w:t xml:space="preserve"> </w:t>
      </w:r>
      <w:r w:rsidRPr="00053309">
        <w:rPr>
          <w:rFonts w:ascii="Sakkal Majalla" w:hAnsi="Sakkal Majalla" w:cs="Sakkal Majalla"/>
          <w:b/>
          <w:bCs/>
          <w:sz w:val="28"/>
          <w:szCs w:val="28"/>
          <w:rtl/>
        </w:rPr>
        <w:t>دور التقنيات الذكية في تحسين كفاءة الموارد</w:t>
      </w:r>
    </w:p>
    <w:p w14:paraId="0B0F6C98" w14:textId="77777777" w:rsidR="00110FFC" w:rsidRPr="00053309" w:rsidRDefault="00110FFC" w:rsidP="00110FFC">
      <w:pPr>
        <w:spacing w:line="360" w:lineRule="auto"/>
        <w:jc w:val="both"/>
        <w:rPr>
          <w:rFonts w:ascii="Sakkal Majalla" w:hAnsi="Sakkal Majalla" w:cs="Sakkal Majalla"/>
          <w:sz w:val="28"/>
          <w:szCs w:val="28"/>
        </w:rPr>
      </w:pPr>
      <w:r w:rsidRPr="00053309">
        <w:rPr>
          <w:rFonts w:ascii="Sakkal Majalla" w:hAnsi="Sakkal Majalla" w:cs="Sakkal Majalla"/>
          <w:sz w:val="28"/>
          <w:szCs w:val="28"/>
          <w:rtl/>
        </w:rPr>
        <w:t>تركز المنطلقات النظرية أيضًا على العلاقة بين استخدام التقنيات الذكية وكفاءة استغلال الموارد المالية والبشرية والمادية</w:t>
      </w:r>
      <w:r w:rsidRPr="00053309">
        <w:rPr>
          <w:rFonts w:ascii="Sakkal Majalla" w:hAnsi="Sakkal Majalla" w:cs="Sakkal Majalla"/>
          <w:sz w:val="28"/>
          <w:szCs w:val="28"/>
        </w:rPr>
        <w:t xml:space="preserve">. </w:t>
      </w:r>
      <w:r w:rsidRPr="00053309">
        <w:rPr>
          <w:rFonts w:ascii="Sakkal Majalla" w:hAnsi="Sakkal Majalla" w:cs="Sakkal Majalla"/>
          <w:sz w:val="28"/>
          <w:szCs w:val="28"/>
          <w:rtl/>
        </w:rPr>
        <w:t>فالأنظمة الرقمية تساعد في متابعة استهلاك الموارد، وتحليل الأداء، وتحديد نقاط الهدر، مما يتيح إعادة توجيه الموارد بشكل أكثر فاعلية. ووفقًا للنظريات الحديثة، فإن إدارة المشاريع الذكية لا تقتصر على الحد من الأخطاء وحسب، بل تمتد لتشمل تحسين استدامة المشروع وتقليل المخاطر التشغيلية، وتحقيق التكامل بين مختلف عمليات المشروع بما يرفع من جودة المخرجات النهائية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9809799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Che211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D2C77">
            <w:rPr>
              <w:rFonts w:ascii="Sakkal Majalla" w:hAnsi="Sakkal Majalla" w:cs="Sakkal Majalla" w:hint="cs"/>
              <w:noProof/>
              <w:sz w:val="28"/>
              <w:szCs w:val="28"/>
              <w:rtl/>
              <w:lang w:bidi="ar-EG"/>
            </w:rPr>
            <w:t>(</w:t>
          </w:r>
          <w:r w:rsidRPr="00DD2C77">
            <w:rPr>
              <w:rFonts w:ascii="Sakkal Majalla" w:hAnsi="Sakkal Majalla" w:cs="Sakkal Majalla" w:hint="cs"/>
              <w:noProof/>
              <w:sz w:val="28"/>
              <w:szCs w:val="28"/>
              <w:lang w:bidi="ar-EG"/>
            </w:rPr>
            <w:t>Chen</w:t>
          </w:r>
          <w:r w:rsidRPr="00DD2C77">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053309">
        <w:rPr>
          <w:rFonts w:ascii="Sakkal Majalla" w:hAnsi="Sakkal Majalla" w:cs="Sakkal Majalla"/>
          <w:sz w:val="28"/>
          <w:szCs w:val="28"/>
        </w:rPr>
        <w:t>.</w:t>
      </w:r>
      <w:r>
        <w:rPr>
          <w:rFonts w:ascii="Sakkal Majalla" w:hAnsi="Sakkal Majalla" w:cs="Sakkal Majalla" w:hint="cs"/>
          <w:sz w:val="28"/>
          <w:szCs w:val="28"/>
          <w:rtl/>
        </w:rPr>
        <w:t xml:space="preserve">   </w:t>
      </w:r>
    </w:p>
    <w:p w14:paraId="69C5C17B" w14:textId="77777777" w:rsidR="00110FFC" w:rsidRPr="00053309" w:rsidRDefault="00110FFC" w:rsidP="00EE699B">
      <w:pPr>
        <w:pStyle w:val="a8"/>
        <w:numPr>
          <w:ilvl w:val="0"/>
          <w:numId w:val="1"/>
        </w:numPr>
        <w:spacing w:line="360" w:lineRule="auto"/>
        <w:jc w:val="both"/>
        <w:rPr>
          <w:rFonts w:ascii="Sakkal Majalla" w:hAnsi="Sakkal Majalla" w:cs="Sakkal Majalla"/>
          <w:b/>
          <w:bCs/>
          <w:sz w:val="28"/>
          <w:szCs w:val="28"/>
        </w:rPr>
      </w:pPr>
      <w:r w:rsidRPr="00053309">
        <w:rPr>
          <w:rFonts w:ascii="Sakkal Majalla" w:hAnsi="Sakkal Majalla" w:cs="Sakkal Majalla"/>
          <w:b/>
          <w:bCs/>
          <w:sz w:val="28"/>
          <w:szCs w:val="28"/>
          <w:rtl/>
        </w:rPr>
        <w:lastRenderedPageBreak/>
        <w:t>الأطر النظرية والتطبيقية لإدارة المشاريع الذكية في قطاع المقاولات</w:t>
      </w:r>
    </w:p>
    <w:p w14:paraId="629C89B6" w14:textId="77777777" w:rsidR="00110FFC" w:rsidRPr="00053309" w:rsidRDefault="00110FFC" w:rsidP="00110FFC">
      <w:pPr>
        <w:spacing w:line="360" w:lineRule="auto"/>
        <w:jc w:val="both"/>
        <w:rPr>
          <w:rFonts w:ascii="Sakkal Majalla" w:hAnsi="Sakkal Majalla" w:cs="Sakkal Majalla"/>
          <w:sz w:val="28"/>
          <w:szCs w:val="28"/>
        </w:rPr>
      </w:pPr>
      <w:r w:rsidRPr="00053309">
        <w:rPr>
          <w:rFonts w:ascii="Sakkal Majalla" w:hAnsi="Sakkal Majalla" w:cs="Sakkal Majalla"/>
          <w:sz w:val="28"/>
          <w:szCs w:val="28"/>
          <w:rtl/>
        </w:rPr>
        <w:t>تشير الدراسات النظرية إلى أن تطبيق إدارة المشاريع الذكية في قطاع المقاولات يتطلب دمج مفاهيم الإدارة الحديثة مع البيئة التشغيلية المحلية، بما يشمل طبيعة المشاريع، وحجم الفرق، وتعقيد الموارد، واللوائح التنظيمية. فالمقاولات قطاع يواجه تحديات متعددة مثل تعدد الأطراف المشاركة، وضخامة المشروعات، والحاجة إلى الالتزام بالجداول الزمنية والتكلفة المحددة. ومن هنا تأتي أهمية تبني الأطر النظرية والتطبيقية لإدارة المشاريع الذكية، والتي تركز على التكامل بين أدوات التخطيط الذكي، والرقابة اللحظية، وأنظمة الإنذار المبكر، وتحليل البيانات، لتقليل الأخطاء وزيادة فاعلية تنفيذ المشاريع وفقًا للمعايير المحلية والدولية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2492414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Ali237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D2C77">
            <w:rPr>
              <w:rFonts w:ascii="Sakkal Majalla" w:hAnsi="Sakkal Majalla" w:cs="Sakkal Majalla" w:hint="cs"/>
              <w:noProof/>
              <w:sz w:val="28"/>
              <w:szCs w:val="28"/>
              <w:rtl/>
              <w:lang w:bidi="ar-EG"/>
            </w:rPr>
            <w:t>(</w:t>
          </w:r>
          <w:r w:rsidRPr="00DD2C77">
            <w:rPr>
              <w:rFonts w:ascii="Sakkal Majalla" w:hAnsi="Sakkal Majalla" w:cs="Sakkal Majalla" w:hint="cs"/>
              <w:noProof/>
              <w:sz w:val="28"/>
              <w:szCs w:val="28"/>
              <w:lang w:bidi="ar-EG"/>
            </w:rPr>
            <w:t>Ali</w:t>
          </w:r>
          <w:r w:rsidRPr="00DD2C7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053309">
        <w:rPr>
          <w:rFonts w:ascii="Sakkal Majalla" w:hAnsi="Sakkal Majalla" w:cs="Sakkal Majalla"/>
          <w:sz w:val="28"/>
          <w:szCs w:val="28"/>
        </w:rPr>
        <w:t>.</w:t>
      </w:r>
    </w:p>
    <w:p w14:paraId="2A5BF8E4" w14:textId="77777777" w:rsidR="00110FFC" w:rsidRPr="003D50E9" w:rsidRDefault="00110FFC" w:rsidP="00110FFC">
      <w:pPr>
        <w:tabs>
          <w:tab w:val="left" w:pos="1854"/>
        </w:tabs>
        <w:spacing w:line="240" w:lineRule="auto"/>
        <w:rPr>
          <w:rFonts w:ascii="Sakkal Majalla" w:hAnsi="Sakkal Majalla" w:cs="Sakkal Majalla"/>
          <w:b/>
          <w:bCs/>
          <w:sz w:val="24"/>
          <w:szCs w:val="24"/>
          <w:rtl/>
        </w:rPr>
      </w:pPr>
    </w:p>
    <w:p w14:paraId="4528097A" w14:textId="7F294440" w:rsidR="00E3480F" w:rsidRPr="00A83639" w:rsidRDefault="00E3480F" w:rsidP="00A83639">
      <w:pPr>
        <w:spacing w:line="360" w:lineRule="auto"/>
        <w:jc w:val="both"/>
        <w:rPr>
          <w:rFonts w:ascii="Sakkal Majalla" w:hAnsi="Sakkal Majalla" w:cs="Sakkal Majalla"/>
          <w:sz w:val="28"/>
          <w:szCs w:val="28"/>
        </w:rPr>
      </w:pPr>
    </w:p>
    <w:sectPr w:rsidR="00E3480F" w:rsidRPr="00A83639"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1439C" w14:textId="77777777" w:rsidR="008707BC" w:rsidRDefault="008707BC" w:rsidP="002E5015">
      <w:pPr>
        <w:spacing w:after="0" w:line="240" w:lineRule="auto"/>
      </w:pPr>
      <w:r>
        <w:separator/>
      </w:r>
    </w:p>
  </w:endnote>
  <w:endnote w:type="continuationSeparator" w:id="0">
    <w:p w14:paraId="35960752" w14:textId="77777777" w:rsidR="008707BC" w:rsidRDefault="008707BC"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altName w:val="Arial"/>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8578B" w14:textId="77777777" w:rsidR="008707BC" w:rsidRDefault="008707BC" w:rsidP="002E5015">
      <w:pPr>
        <w:spacing w:after="0" w:line="240" w:lineRule="auto"/>
      </w:pPr>
      <w:r>
        <w:separator/>
      </w:r>
    </w:p>
  </w:footnote>
  <w:footnote w:type="continuationSeparator" w:id="0">
    <w:p w14:paraId="4C2573F7" w14:textId="77777777" w:rsidR="008707BC" w:rsidRDefault="008707BC"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E3953"/>
    <w:multiLevelType w:val="hybridMultilevel"/>
    <w:tmpl w:val="8196B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A93360"/>
    <w:multiLevelType w:val="hybridMultilevel"/>
    <w:tmpl w:val="1DD61E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842CBA"/>
    <w:multiLevelType w:val="multilevel"/>
    <w:tmpl w:val="4C9ED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4830B9"/>
    <w:multiLevelType w:val="hybridMultilevel"/>
    <w:tmpl w:val="D098F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5201D3"/>
    <w:multiLevelType w:val="hybridMultilevel"/>
    <w:tmpl w:val="84DA2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65052F"/>
    <w:multiLevelType w:val="hybridMultilevel"/>
    <w:tmpl w:val="06C27BE2"/>
    <w:lvl w:ilvl="0" w:tplc="B62643D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67495729">
    <w:abstractNumId w:val="8"/>
  </w:num>
  <w:num w:numId="2" w16cid:durableId="1589582282">
    <w:abstractNumId w:val="1"/>
  </w:num>
  <w:num w:numId="3" w16cid:durableId="1604343407">
    <w:abstractNumId w:val="2"/>
  </w:num>
  <w:num w:numId="4" w16cid:durableId="842862361">
    <w:abstractNumId w:val="7"/>
  </w:num>
  <w:num w:numId="5" w16cid:durableId="38476864">
    <w:abstractNumId w:val="6"/>
  </w:num>
  <w:num w:numId="6" w16cid:durableId="1047340216">
    <w:abstractNumId w:val="0"/>
  </w:num>
  <w:num w:numId="7" w16cid:durableId="1991906278">
    <w:abstractNumId w:val="5"/>
  </w:num>
  <w:num w:numId="8" w16cid:durableId="807745399">
    <w:abstractNumId w:val="3"/>
  </w:num>
  <w:num w:numId="9" w16cid:durableId="57748662">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926BE"/>
    <w:rsid w:val="00110FFC"/>
    <w:rsid w:val="00125031"/>
    <w:rsid w:val="00170579"/>
    <w:rsid w:val="00173399"/>
    <w:rsid w:val="001876BD"/>
    <w:rsid w:val="00255994"/>
    <w:rsid w:val="002D2576"/>
    <w:rsid w:val="002E5015"/>
    <w:rsid w:val="002F74C8"/>
    <w:rsid w:val="003679B2"/>
    <w:rsid w:val="003C02C5"/>
    <w:rsid w:val="003F41B4"/>
    <w:rsid w:val="00430E48"/>
    <w:rsid w:val="0043455E"/>
    <w:rsid w:val="00435ABE"/>
    <w:rsid w:val="0044617E"/>
    <w:rsid w:val="004766AE"/>
    <w:rsid w:val="004B3965"/>
    <w:rsid w:val="004B44C4"/>
    <w:rsid w:val="00583837"/>
    <w:rsid w:val="005938C9"/>
    <w:rsid w:val="005A2FBB"/>
    <w:rsid w:val="0063471B"/>
    <w:rsid w:val="006658B2"/>
    <w:rsid w:val="00666126"/>
    <w:rsid w:val="00683C54"/>
    <w:rsid w:val="007D1979"/>
    <w:rsid w:val="007F3379"/>
    <w:rsid w:val="008707BC"/>
    <w:rsid w:val="00872B53"/>
    <w:rsid w:val="008C5B47"/>
    <w:rsid w:val="008E195E"/>
    <w:rsid w:val="00903684"/>
    <w:rsid w:val="009B74F3"/>
    <w:rsid w:val="00A72DE2"/>
    <w:rsid w:val="00A83639"/>
    <w:rsid w:val="00A924C2"/>
    <w:rsid w:val="00AE3DA0"/>
    <w:rsid w:val="00B41DE9"/>
    <w:rsid w:val="00B8287C"/>
    <w:rsid w:val="00BC65A3"/>
    <w:rsid w:val="00C85074"/>
    <w:rsid w:val="00CB0907"/>
    <w:rsid w:val="00D074A0"/>
    <w:rsid w:val="00D342C0"/>
    <w:rsid w:val="00DD4D75"/>
    <w:rsid w:val="00E3480F"/>
    <w:rsid w:val="00E41613"/>
    <w:rsid w:val="00EA3C06"/>
    <w:rsid w:val="00EC3142"/>
    <w:rsid w:val="00EE699B"/>
    <w:rsid w:val="00F031F1"/>
    <w:rsid w:val="00F8009F"/>
    <w:rsid w:val="00FA7BEF"/>
    <w:rsid w:val="00FB4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2"/>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3"/>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Has19</b:Tag>
    <b:SourceType>JournalArticle</b:SourceType>
    <b:Guid>{874F0EBA-D76C-4441-AE44-FF69EDE2119D}</b:Guid>
    <b:Author>
      <b:Author>
        <b:NameList>
          <b:Person>
            <b:Last>Hasan</b:Last>
            <b:First>Mahmood</b:First>
            <b:Middle>Ul</b:Middle>
          </b:Person>
        </b:NameList>
      </b:Author>
    </b:Author>
    <b:Title>Modern drying techniques in fruits and vegetables to overcome postharvest losses: A review</b:Title>
    <b:Year>2019</b:Year>
    <b:URL>https://www.researchgate.net/publication/337011332_Modern_drying_techniques_in_fruits_and_vegetables_to_overcome_postharvest_losses_A_review</b:URL>
    <b:RefOrder>24</b:RefOrder>
  </b:Source>
  <b:Source>
    <b:Tag>Maf24</b:Tag>
    <b:SourceType>JournalArticle</b:SourceType>
    <b:Guid>{170D22C8-EC09-4AD9-9448-BCAF1FF6D5CC}</b:Guid>
    <b:Author>
      <b:Author>
        <b:NameList>
          <b:Person>
            <b:Last>Mafe</b:Last>
            <b:First>Alice</b:First>
            <b:Middle>Njolke</b:Middle>
          </b:Person>
        </b:NameList>
      </b:Author>
    </b:Author>
    <b:Title>A review on food spoilage mechanisms, food borne diseases and commercial aspects of food preservation and processing</b:Title>
    <b:Year>2024</b:Year>
    <b:URL>https://www.sciencedirect.com/science/article/pii/S2772753X24002478</b:URL>
    <b:RefOrder>25</b:RefOrder>
  </b:Source>
  <b:Source>
    <b:Tag>Zam25</b:Tag>
    <b:SourceType>JournalArticle</b:SourceType>
    <b:Guid>{5EB5DB39-78EC-4BA0-BC00-FDF88AB632CE}</b:Guid>
    <b:Author>
      <b:Author>
        <b:NameList>
          <b:Person>
            <b:Last>Zaman</b:Last>
            <b:First>Wajid</b:First>
          </b:Person>
        </b:NameList>
      </b:Author>
    </b:Author>
    <b:Title>Plant–Microbe Interactions for Improving Postharvest Shelf Life and Quality of Fresh Produce Through Protective Mechanisms</b:Title>
    <b:Year>2025</b:Year>
    <b:URL>https://www.mdpi.com/2311-7524/11/7/732</b:URL>
    <b:RefOrder>26</b:RefOrder>
  </b:Source>
  <b:Source>
    <b:Tag>Ale253</b:Tag>
    <b:SourceType>JournalArticle</b:SourceType>
    <b:Guid>{21749852-13A3-4220-B2C8-636D49E5B369}</b:Guid>
    <b:Author>
      <b:Author>
        <b:NameList>
          <b:Person>
            <b:Last>Alemu</b:Last>
            <b:First>Tolcha</b:First>
            <b:Middle>Techane</b:Middle>
          </b:Person>
        </b:NameList>
      </b:Author>
    </b:Author>
    <b:Title>A comprehensive review of edible coatings for postharvest management of fruits and vegetables: enhancing food and nutrition security</b:Title>
    <b:Year>2025</b:Year>
    <b:URL>https://link.springer.com/article/10.1007/s44279-025-00348-8</b:URL>
    <b:RefOrder>27</b:RefOrder>
  </b:Source>
  <b:Source>
    <b:Tag>Mus253</b:Tag>
    <b:SourceType>JournalArticle</b:SourceType>
    <b:Guid>{571BE146-E6DA-4848-85E5-536BC107E0B5}</b:Guid>
    <b:Author>
      <b:Author>
        <b:NameList>
          <b:Person>
            <b:Last>Mushtaq</b:Last>
            <b:First>Aarizoo</b:First>
          </b:Person>
        </b:NameList>
      </b:Author>
    </b:Author>
    <b:Title>Post-harvest quality management of sweet corn: Disorders, losses and preservation strategies</b:Title>
    <b:Year>2025</b:Year>
    <b:URL>https://www.sciencedirect.com/science/article/pii/S3050843625000071</b:URL>
    <b:RefOrder>28</b:RefOrder>
  </b:Source>
  <b:Source>
    <b:Tag>Edi24</b:Tag>
    <b:SourceType>JournalArticle</b:SourceType>
    <b:Guid>{7EC8B2DB-0582-47B4-AB8E-646E1A5D4F0E}</b:Guid>
    <b:Author>
      <b:Author>
        <b:NameList>
          <b:Person>
            <b:Last>Editor</b:Last>
            <b:First>Ramesh</b:First>
            <b:Middle>C Ray</b:Middle>
          </b:Person>
        </b:NameList>
      </b:Author>
    </b:Author>
    <b:Title>Fruits and Vegetable Wastes Overview of Food Loss and Waste in Fruits and Vegetables: From Issue to Resources</b:Title>
    <b:Year>2024</b:Year>
    <b:URL>https://www.researchgate.net/publication/383684147_Fruits_and_Vegetable_Wastes_Overview_of_Food_Loss_and_Waste_in_Fruits_and_Vegetables_From_Issue_to_Resources</b:URL>
    <b:RefOrder>29</b:RefOrder>
  </b:Source>
  <b:Source>
    <b:Tag>Ufi24</b:Tag>
    <b:SourceType>JournalArticle</b:SourceType>
    <b:Guid>{EB7092F3-876D-4A79-83F0-CBE263E311F6}</b:Guid>
    <b:Author>
      <b:Author>
        <b:NameList>
          <b:Person>
            <b:Last>Ufitikirezi</b:Last>
            <b:First>Jean</b:First>
            <b:Middle>de Dieu Marcel</b:Middle>
          </b:Person>
        </b:NameList>
      </b:Author>
    </b:Author>
    <b:Title>Agricultural Waste Valorization: Exploring Environmentally Friendly Approaches to Bioenergy Conversion</b:Title>
    <b:Year>2024</b:Year>
    <b:URL>https://www.mdpi.com/2071-1050/16/9/3617</b:URL>
    <b:RefOrder>30</b:RefOrder>
  </b:Source>
  <b:Source>
    <b:Tag>Riz23</b:Tag>
    <b:SourceType>JournalArticle</b:SourceType>
    <b:Guid>{C8ABD662-709F-4138-847E-BF0693AEAB52}</b:Guid>
    <b:Author>
      <b:Author>
        <b:NameList>
          <b:Person>
            <b:Last>Rizalman</b:Last>
            <b:First>Mohd</b:First>
            <b:Middle>Khairulanwar</b:Middle>
          </b:Person>
        </b:NameList>
      </b:Author>
    </b:Author>
    <b:Title>A review of solar drying technology for agricultural produce</b:Title>
    <b:Year>2023</b:Year>
    <b:URL>https://www.researchgate.net/publication/371207708_A_review_of_solar_drying_technology_for_agricultural_produce</b:URL>
    <b:RefOrder>31</b:RefOrder>
  </b:Source>
  <b:Source>
    <b:Tag>Nna25</b:Tag>
    <b:SourceType>JournalArticle</b:SourceType>
    <b:Guid>{7BF4EE72-3688-4E6C-9C01-300C25F6F0F4}</b:Guid>
    <b:Author>
      <b:Author>
        <b:NameList>
          <b:Person>
            <b:Last>Nnamchi</b:Last>
            <b:First>Onyinyechi</b:First>
          </b:Person>
        </b:NameList>
      </b:Author>
    </b:Author>
    <b:Title>Solar dryers: A review of mechanism, methods and critical analysis of transport models applicable in solar drying of product</b:Title>
    <b:Year>2025</b:Year>
    <b:URL>https://www.sciencedirect.com/science/article/pii/S2949720525000050</b:URL>
    <b:RefOrder>32</b:RefOrder>
  </b:Source>
  <b:Source>
    <b:Tag>Pet22</b:Tag>
    <b:SourceType>JournalArticle</b:SourceType>
    <b:Guid>{6839B566-F492-4847-9729-75CC5DB1763F}</b:Guid>
    <b:Author>
      <b:Author>
        <b:NameList>
          <b:Person>
            <b:Last>Petikirige</b:Last>
            <b:First>Jasmine</b:First>
          </b:Person>
        </b:NameList>
      </b:Author>
    </b:Author>
    <b:Title>Effect of drying techniques on quality and sensory properties of tropical fruits</b:Title>
    <b:Year>2022</b:Year>
    <b:URL>https://www.researchgate.net/publication/362911189_Effect_of_drying_techniques_on_quality_and_sensory_properties_of_tropical_fruits</b:URL>
    <b:RefOrder>33</b:RefOrder>
  </b:Source>
  <b:Source>
    <b:Tag>Pan243</b:Tag>
    <b:SourceType>JournalArticle</b:SourceType>
    <b:Guid>{2F9EF985-B03C-4A85-A56F-88AF17804C55}</b:Guid>
    <b:Author>
      <b:Author>
        <b:NameList>
          <b:Person>
            <b:Last>Panda</b:Last>
            <b:First>Samarendra</b:First>
            <b:Middle>Nath</b:Middle>
          </b:Person>
        </b:NameList>
      </b:Author>
    </b:Author>
    <b:Title>Solar Energy's Role in Achieving Sustainable Development Goals in Agriculture</b:Title>
    <b:Year>2024</b:Year>
    <b:URL>https://www.researchgate.net/publication/380538342_Solar_Energy's_Role_in_Achieving_Sustainable_Development_Goals_in_Agriculture</b:URL>
    <b:RefOrder>34</b:RefOrder>
  </b:Source>
  <b:Source>
    <b:Tag>Sai24</b:Tag>
    <b:SourceType>JournalArticle</b:SourceType>
    <b:Guid>{2BBACE06-E597-4179-B315-1F995A928CB0}</b:Guid>
    <b:Author>
      <b:Author>
        <b:NameList>
          <b:Person>
            <b:Last>Saissi</b:Last>
            <b:First>Mohammed</b:First>
          </b:Person>
        </b:NameList>
      </b:Author>
    </b:Author>
    <b:Title>The Methodology of Formulating Research Problem and Hypotheses</b:Title>
    <b:Year>2024</b:Year>
    <b:URL>https://www.researchgate.net/publication/383790666_The_Methodology_of_Formulating_Research_Problem_and_Hypotheses</b:URL>
    <b:RefOrder>35</b:RefOrder>
  </b:Source>
  <b:Source>
    <b:Tag>Abr24</b:Tag>
    <b:SourceType>JournalArticle</b:SourceType>
    <b:Guid>{7B9A43DA-6434-4F64-8000-F7337743F228}</b:Guid>
    <b:Author>
      <b:Author>
        <b:NameList>
          <b:Person>
            <b:Last>Abraha</b:Last>
            <b:First>Bereket</b:First>
          </b:Person>
        </b:NameList>
      </b:Author>
    </b:Author>
    <b:Title>Methods and Application of Statistical Analysis in Food Technology</b:Title>
    <b:Year>2024</b:Year>
    <b:URL>https://www.researchgate.net/publication/328744141_Methods_and_Application_of_Statistical_Analysis_in_Food_Technology</b:URL>
    <b:RefOrder>36</b:RefOrder>
  </b:Source>
  <b:Source>
    <b:Tag>Mah18</b:Tag>
    <b:SourceType>JournalArticle</b:SourceType>
    <b:Guid>{E9178EA4-A9E5-4539-B9D8-9D7D57C8F6AC}</b:Guid>
    <b:Author>
      <b:Author>
        <b:NameList>
          <b:Person>
            <b:Last>Mahiuddin</b:Last>
            <b:First>Md</b:First>
          </b:Person>
        </b:NameList>
      </b:Author>
    </b:Author>
    <b:Title>Shrinkage of Food Materials During Drying: Current Status and Challenges: Shrinkage of food materials during drying…</b:Title>
    <b:Year>2018</b:Year>
    <b:URL>https://www.researchgate.net/publication/326482080_Shrinkage_of_Food_Materials_During_Drying_Current_Status_and_Challenges_Shrinkage_of_food_materials_during_drying</b:URL>
    <b:RefOrder>37</b:RefOrder>
  </b:Source>
  <b:Source>
    <b:Tag>Que24</b:Tag>
    <b:SourceType>JournalArticle</b:SourceType>
    <b:Guid>{EABC4A76-5C99-46A5-9D4E-117AF7D9F631}</b:Guid>
    <b:Author>
      <b:Author>
        <b:NameList>
          <b:Person>
            <b:Last>Queiroz</b:Last>
            <b:First>L.P.</b:First>
          </b:Person>
        </b:NameList>
      </b:Author>
    </b:Author>
    <b:Title>Flavor Engineering: A comprehensive review of biological foundations, AI integration, industrial development, and socio-cultural dynamics</b:Title>
    <b:Year>2024</b:Year>
    <b:URL>https://www.sciencedirect.com/science/article/pii/S0963996924011700</b:URL>
    <b:RefOrder>38</b:RefOrder>
  </b:Source>
  <b:Source>
    <b:Tag>Omo15</b:Tag>
    <b:SourceType>JournalArticle</b:SourceType>
    <b:Guid>{4E30E6EF-7C7A-4710-A855-9B8FC20426AE}</b:Guid>
    <b:Author>
      <b:Author>
        <b:NameList>
          <b:Person>
            <b:Last>Omolola</b:Last>
            <b:First>Adewale</b:First>
            <b:Middle>O</b:Middle>
          </b:Person>
        </b:NameList>
      </b:Author>
    </b:Author>
    <b:Title>Quality Properties of Fruits as Affected by Drying Operation</b:Title>
    <b:Year>2015</b:Year>
    <b:URL>https://www.researchgate.net/publication/272187429_Quality_Properties_of_Fruits_as_Affected_by_Drying_Operation</b:URL>
    <b:RefOrder>39</b:RefOrder>
  </b:Source>
  <b:Source>
    <b:Tag>Raz21</b:Tag>
    <b:SourceType>JournalArticle</b:SourceType>
    <b:Guid>{49F32B80-ED06-4CD8-94B8-597AE65D97FA}</b:Guid>
    <b:Author>
      <b:Author>
        <b:NameList>
          <b:Person>
            <b:Last>Razak</b:Last>
            <b:First>Amir</b:First>
            <b:Middle>A.</b:Middle>
          </b:Person>
        </b:NameList>
      </b:Author>
    </b:Author>
    <b:Title>Recent advances in solar drying system: A Review</b:Title>
    <b:Year>2021</b:Year>
    <b:URL>https://www.researchgate.net/publication/354155506_Recent_advances_in_solar_drying_system_A_Review</b:URL>
    <b:RefOrder>40</b:RefOrder>
  </b:Source>
  <b:Source>
    <b:Tag>Mor25</b:Tag>
    <b:SourceType>JournalArticle</b:SourceType>
    <b:Guid>{D22AE4E9-E967-497B-B248-BBA081064BCB}</b:Guid>
    <b:Author>
      <b:Author>
        <b:NameList>
          <b:Person>
            <b:Last>Moreira</b:Last>
            <b:First>Diana</b:First>
            <b:Middle>Paola García -</b:Middle>
          </b:Person>
        </b:NameList>
      </b:Author>
    </b:Author>
    <b:Title>Controlled Solar Drying as a Sustainable Strategy to Preserve Color and Minimize Food Waste</b:Title>
    <b:Year>2025</b:Year>
    <b:URL>https://www.researchgate.net/publication/397722187_Controlled_Solar_Drying_as_a_Sustainable_Strategy_to_Preserve_Color_and_Minimize_Food_Waste</b:URL>
    <b:RefOrder>41</b:RefOrder>
  </b:Source>
  <b:Source>
    <b:Tag>Boa22</b:Tag>
    <b:SourceType>JournalArticle</b:SourceType>
    <b:Guid>{8E87193E-9753-4302-A881-991B2629180D}</b:Guid>
    <b:Author>
      <b:Author>
        <b:NameList>
          <b:Person>
            <b:Last>Boateng</b:Last>
            <b:First>Isaac</b:First>
            <b:Middle>Duah</b:Middle>
          </b:Person>
        </b:NameList>
      </b:Author>
    </b:Author>
    <b:Title>Recent processing of fruits and vegetables using emerging thermal and non-thermal technologies. A critical review of their potentialities and limitations on bioactives, structure, and drying performance</b:Title>
    <b:Year>2022</b:Year>
    <b:URL>https://www.researchgate.net/publication/364964249_Recent_processing_of_fruits_and_vegetables_using_emerging_thermal_and_non-thermal_technologies_A_critical_review_of_their_potentialities_and_limitations_on_bioactives_structure_and_drying_performance</b:URL>
    <b:RefOrder>42</b:RefOrder>
  </b:Source>
  <b:Source>
    <b:Tag>Kus23</b:Tag>
    <b:SourceType>JournalArticle</b:SourceType>
    <b:Guid>{F0360F40-AE01-4AC9-9D6A-549C1D404C18}</b:Guid>
    <b:Author>
      <b:Author>
        <b:NameList>
          <b:Person>
            <b:Last>Kushwah</b:Last>
            <b:First>Anand</b:First>
          </b:Person>
        </b:NameList>
      </b:Author>
    </b:Author>
    <b:Title>Optimization of drying parameters for hybrid indirect solar dryer for banana slices using response surface methodology</b:Title>
    <b:Year>2023</b:Year>
    <b:URL>https://www.sciencedirect.com/science/article/abs/pii/S0957582022010679</b:URL>
    <b:RefOrder>43</b:RefOrder>
  </b:Source>
  <b:Source>
    <b:Tag>Pra245</b:Tag>
    <b:SourceType>JournalArticle</b:SourceType>
    <b:Guid>{E121A8F3-8173-4B63-8B2B-0FB84501B8C8}</b:Guid>
    <b:Author>
      <b:Author>
        <b:NameList>
          <b:Person>
            <b:Last>Prasad</b:Last>
            <b:First>Gajendra</b:First>
          </b:Person>
        </b:NameList>
      </b:Author>
    </b:Author>
    <b:Title>Solar Drying Technology for Agricultural Products: A Review</b:Title>
    <b:Year>2024</b:Year>
    <b:URL>https://www.researchgate.net/publication/383680753_Solar_Drying_Technology_for_Agricultural_Products_A_Review</b:URL>
    <b:RefOrder>44</b:RefOrder>
  </b:Source>
  <b:Source>
    <b:Tag>Placeholder1</b:Tag>
    <b:SourceType>JournalArticle</b:SourceType>
    <b:Guid>{25B05850-C61E-461D-9DDE-8374386ABDE1}</b:Guid>
    <b:Author>
      <b:Author>
        <b:NameList>
          <b:Person>
            <b:Last>Udomkun</b:Last>
            <b:First>panelPatchimaporn</b:First>
          </b:Person>
        </b:NameList>
      </b:Author>
    </b:Author>
    <b:Title>Review of solar dryers for agricultural products in Asia and Africa: An innovation landscape approach</b:Title>
    <b:Year>2020</b:Year>
    <b:URL>https://www.sciencedirect.com/science/article/pii/S0301479720306629</b:URL>
    <b:RefOrder>45</b:RefOrder>
  </b:Source>
  <b:Source>
    <b:Tag>Kid25</b:Tag>
    <b:SourceType>JournalArticle</b:SourceType>
    <b:Guid>{B8C1301C-25C0-47E6-987F-680DE2032754}</b:Guid>
    <b:Author>
      <b:Author>
        <b:NameList>
          <b:Person>
            <b:Last>Kidane</b:Last>
            <b:First>Halefom</b:First>
          </b:Person>
        </b:NameList>
      </b:Author>
    </b:Author>
    <b:Title>Characterizing agricultural product drying in solar systems using thin-layer drying models: comprehensive review</b:Title>
    <b:Year>2025</b:Year>
    <b:URL>https://link.springer.com/article/10.1007/s44187-025-00362-1</b:URL>
    <b:RefOrder>46</b:RefOrder>
  </b:Source>
  <b:Source>
    <b:Tag>Dop25</b:Tag>
    <b:SourceType>JournalArticle</b:SourceType>
    <b:Guid>{D934B82D-69D0-4337-9A1B-BB379575C4EE}</b:Guid>
    <b:Author>
      <b:Author>
        <b:NameList>
          <b:Person>
            <b:Last>Dopirak</b:Last>
            <b:First>Mason</b:First>
          </b:Person>
        </b:NameList>
      </b:Author>
    </b:Author>
    <b:Title>Effect of Passive Solar Drying on the Quality Characteristics of Apricots</b:Title>
    <b:Year>2025</b:Year>
    <b:URL>https://www.mdpi.com/2076-3417/15/23/12750</b:URL>
    <b:RefOrder>47</b:RefOrder>
  </b:Source>
  <b:Source>
    <b:Tag>Uru24</b:Tag>
    <b:SourceType>JournalArticle</b:SourceType>
    <b:Guid>{DF47B25B-7C05-492F-8E96-C23E9CF7CD3D}</b:Guid>
    <b:Author>
      <b:Author>
        <b:NameList>
          <b:Person>
            <b:Last>Urugo</b:Last>
            <b:First>Markos</b:First>
            <b:Middle>Makiso</b:Middle>
          </b:Person>
        </b:NameList>
      </b:Author>
    </b:Author>
    <b:Title>Addressing post-harvest losses through agro-processing for sustainable development in Ethiopia</b:Title>
    <b:Year>2024</b:Year>
    <b:URL>https://www.sciencedirect.com/science/article/pii/S2666154324003533</b:URL>
    <b:RefOrder>48</b:RefOrder>
  </b:Source>
  <b:Source>
    <b:Tag>Mun22</b:Tag>
    <b:SourceType>JournalArticle</b:SourceType>
    <b:Guid>{EF704D03-AF47-4E95-A4A1-B15D023DB496}</b:Guid>
    <b:Author>
      <b:Author>
        <b:NameList>
          <b:Person>
            <b:Last>Munarso</b:Last>
            <b:First>S</b:First>
            <b:Middle>Joni</b:Middle>
          </b:Person>
        </b:NameList>
      </b:Author>
    </b:Author>
    <b:Title>Advances in Postharvest Technology and Its Implementation</b:Title>
    <b:Year>2022</b:Year>
    <b:URL>https://www.researchgate.net/publication/361356584_Advances_in_Postharvest_Technology_and_Its_Implementation</b:URL>
    <b:RefOrder>49</b:RefOrder>
  </b:Source>
  <b:Source>
    <b:Tag>Aro242</b:Tag>
    <b:SourceType>JournalArticle</b:SourceType>
    <b:Guid>{724CCFAF-F8B9-4630-927E-9973B154823A}</b:Guid>
    <b:Author>
      <b:Author>
        <b:NameList>
          <b:Person>
            <b:Last>Arowosegbe</b:Last>
            <b:First>Oluwakemi</b:First>
            <b:Middle>Betty</b:Middle>
          </b:Person>
        </b:NameList>
      </b:Author>
    </b:Author>
    <b:Title>Combating food waste in the agricultural supply chain: A systematic review of supply chain optimization strategies and their sustainability benefits</b:Title>
    <b:Year>2024</b:Year>
    <b:URL>https://www.researchgate.net/publication/384695832_Combating_food_waste_in_the_agricultural_supply_chain_A_systematic_review_of_supply_chain_optimization_strategies_and_their_sustainability_benefits</b:URL>
    <b:RefOrder>50</b:RefOrder>
  </b:Source>
  <b:Source>
    <b:Tag>Gar25</b:Tag>
    <b:SourceType>JournalArticle</b:SourceType>
    <b:Guid>{8F359195-28AF-4495-946F-45AE0640DD4E}</b:Guid>
    <b:Author>
      <b:Author>
        <b:NameList>
          <b:Person>
            <b:Last>García-Moreira</b:Last>
            <b:First>Diana</b:First>
            <b:Middle>Paola</b:Middle>
          </b:Person>
        </b:NameList>
      </b:Author>
    </b:Author>
    <b:Title>Controlled Solar Drying as a Sustainable Strategy to Preserve Color and Minimize Food Waste</b:Title>
    <b:Year>2025</b:Year>
    <b:URL>https://www.mdpi.com/2624-7402/7/11/392</b:URL>
    <b:RefOrder>51</b:RefOrder>
  </b:Source>
  <b:Source>
    <b:Tag>Dev23</b:Tag>
    <b:SourceType>JournalArticle</b:SourceType>
    <b:Guid>{354ABC7A-F55F-4120-B9D4-3821333A6A23}</b:Guid>
    <b:Author>
      <b:Author>
        <b:NameList>
          <b:Person>
            <b:Last>Devi</b:Last>
            <b:First>Monisha</b:First>
          </b:Person>
        </b:NameList>
      </b:Author>
    </b:Author>
    <b:Title>Sustainable valorisation of postharvest waste for disease control and quality preservation in fruits and vegetables</b:Title>
    <b:Year>2023</b:Year>
    <b:URL>https://www.sciencedirect.com/science/article/abs/pii/S0956053X25006646?dgcid=rss_sd_all</b:URL>
    <b:RefOrder>52</b:RefOrder>
  </b:Source>
  <b:Source>
    <b:Tag>Hab25</b:Tag>
    <b:SourceType>JournalArticle</b:SourceType>
    <b:Guid>{B7746370-BD45-4941-9AE5-4D26D866BD4A}</b:Guid>
    <b:Author>
      <b:Author>
        <b:NameList>
          <b:Person>
            <b:Last>Habib</b:Last>
            <b:First>Mehvish</b:First>
          </b:Person>
        </b:NameList>
      </b:Author>
    </b:Author>
    <b:Title>The future of the future foods: understandings from the past towards SDG-2</b:Title>
    <b:Year>2025</b:Year>
    <b:URL>https://pmc.ncbi.nlm.nih.gov/articles/PMC12255795/</b:URL>
    <b:RefOrder>53</b:RefOrder>
  </b:Source>
  <b:Source>
    <b:Tag>صاد191</b:Tag>
    <b:SourceType>JournalArticle</b:SourceType>
    <b:Guid>{6FF44DD4-DFFA-4F4E-9BA7-85E1C4761319}</b:Guid>
    <b:Author>
      <b:Author>
        <b:NameList>
          <b:Person>
            <b:Last>صادق</b:Last>
            <b:First>الجمل،</b:First>
            <b:Middle>عبدالله محمد</b:Middle>
          </b:Person>
        </b:NameList>
      </b:Author>
    </b:Author>
    <b:Title>تطوير استراتيجيات إدارة المخاطر في المطارات بالتطبيق على مطار القاهرة الدولي</b:Title>
    <b:Year>2019</b:Year>
    <b:URL>https://search.mandumah.com/Record/1075146</b:URL>
    <b:RefOrder>54</b:RefOrder>
  </b:Source>
  <b:Source>
    <b:Tag>محم254</b:Tag>
    <b:SourceType>JournalArticle</b:SourceType>
    <b:Guid>{295EC235-360D-4C67-B5ED-39F7D7166F1D}</b:Guid>
    <b:Author>
      <b:Author>
        <b:NameList>
          <b:Person>
            <b:Last>محمد</b:Last>
            <b:First>عبدالمعتمد،</b:First>
            <b:Middle>أحمد بدوي</b:Middle>
          </b:Person>
        </b:NameList>
      </b:Author>
    </b:Author>
    <b:Title>أثر نظام إدارة المخاطر على مخاطر السلامة الجوية بالمطارات الدولية: دراسة تطبيقية على مطار القاهرة الدولي</b:Title>
    <b:Year>2025</b:Year>
    <b:URL>https://search.mandumah.com/Record/1638839</b:URL>
    <b:RefOrder>55</b:RefOrder>
  </b:Source>
  <b:Source>
    <b:Tag>حسن18</b:Tag>
    <b:SourceType>JournalArticle</b:SourceType>
    <b:Guid>{817FBA69-534A-4335-9453-10CD237EF1EA}</b:Guid>
    <b:Author>
      <b:Author>
        <b:NameList>
          <b:Person>
            <b:Last>حسن</b:Last>
            <b:First>رسل</b:First>
            <b:Middle>فليح</b:Middle>
          </b:Person>
        </b:NameList>
      </b:Author>
    </b:Author>
    <b:Title>دور برامج إدارة المخاطر في مواجهة المخاطر بالمطارات الدولية</b:Title>
    <b:Year>2018</b:Year>
    <b:URL>https://www.researchgate.net/publication/333055286_dwr_bramj_adart_almkhatr_fy_mwajht_almkhatr_balmtarat_aldwlyt</b:URL>
    <b:RefOrder>56</b:RefOrder>
  </b:Source>
  <b:Source>
    <b:Tag>Wan19</b:Tag>
    <b:SourceType>JournalArticle</b:SourceType>
    <b:Guid>{49FE8B12-F2F3-4DC7-AFDB-81F334CBE5B7}</b:Guid>
    <b:Author>
      <b:Author>
        <b:NameList>
          <b:Person>
            <b:Last>Wang</b:Last>
            <b:First>C.H.</b:First>
            <b:Middle>John</b:Middle>
          </b:Person>
        </b:NameList>
      </b:Author>
    </b:Author>
    <b:Title>Collision risk management for non-cooperative UAS traffic in airport-restricted airspace with alert zones based on probabilistic conflict map</b:Title>
    <b:Year>2019</b:Year>
    <b:URL>https://www.sciencedirect.com/science/article/abs/pii/S0968090X18311823</b:URL>
    <b:RefOrder>57</b:RefOrder>
  </b:Source>
  <b:Source>
    <b:Tag>Was17</b:Tag>
    <b:SourceType>JournalArticle</b:SourceType>
    <b:Guid>{C3E63AFF-3BDA-42EA-B141-5E0B2FC3699F}</b:Guid>
    <b:Author>
      <b:Author>
        <b:NameList>
          <b:Person>
            <b:Last>Washington</b:Last>
            <b:First>Achim</b:First>
          </b:Person>
        </b:NameList>
      </b:Author>
    </b:Author>
    <b:Title>A review of unmanned aircraft system ground risk models</b:Title>
    <b:Year>2017</b:Year>
    <b:URL>https://www.researchgate.net/publication/320986290_A_review_of_unmanned_aircraft_system_ground_risk_models</b:URL>
    <b:RefOrder>58</b:RefOrder>
  </b:Source>
  <b:Source>
    <b:Tag>Bau24</b:Tag>
    <b:SourceType>JournalArticle</b:SourceType>
    <b:Guid>{4850CA50-F84D-411C-9E9B-71265BB79488}</b:Guid>
    <b:Author>
      <b:Author>
        <b:NameList>
          <b:Person>
            <b:Last>Bauranov</b:Last>
            <b:First>Aleksandar</b:First>
          </b:Person>
        </b:NameList>
      </b:Author>
    </b:Author>
    <b:Title>Bayesian network model of aviation safety: Impact of new communication technologies on mid-air collisions</b:Title>
    <b:Year>2024</b:Year>
    <b:URL>https://www.sciencedirect.com/science/article/pii/S0951832023008190</b:URL>
    <b:RefOrder>59</b:RefOrder>
  </b:Source>
  <b:Source>
    <b:Tag>Pan25</b:Tag>
    <b:SourceType>JournalArticle</b:SourceType>
    <b:Guid>{BB3108A0-6EC7-414E-A916-AC15E0478EE7}</b:Guid>
    <b:Author>
      <b:Author>
        <b:NameList>
          <b:Person>
            <b:Last>Pan</b:Last>
            <b:First>Weijun</b:First>
          </b:Person>
        </b:NameList>
      </b:Author>
    </b:Author>
    <b:Title>Analysis of Controller-Caused Aviation Accidents Based on Association Rule Algorithm and Bayesian Network</b:Title>
    <b:Year>2025</b:Year>
    <b:URL>https://www.mdpi.com/2076-3417/15/17/9690#Author_Contributions</b:URL>
    <b:RefOrder>60</b:RefOrder>
  </b:Source>
  <b:Source>
    <b:Tag>Ewe241</b:Tag>
    <b:SourceType>JournalArticle</b:SourceType>
    <b:Guid>{6B88B688-FDB8-4704-BC8B-67AC58252958}</b:Guid>
    <b:Author>
      <b:Author>
        <b:NameList>
          <b:Person>
            <b:Last>Ewertowski</b:Last>
            <b:First>Tomasz</b:First>
          </b:Person>
        </b:NameList>
      </b:Author>
    </b:Author>
    <b:Title>The Effectiveness of Operational Residual Risk Assessment: The Case of General Aviation Organizations in Enhancing Flight Safety in Alignment with Sustainability</b:Title>
    <b:Year>2024</b:Year>
    <b:URL>https://www.researchgate.net/publication/386381318_The_Effectiveness_of_Operational_Residual_Risk_Assessment_The_Case_of_General_Aviation_Organizations_in_Enhancing_Flight_Safety_in_Alignment_with_Sustainability</b:URL>
    <b:RefOrder>61</b:RefOrder>
  </b:Source>
  <b:Source>
    <b:Tag>Bas221</b:Tag>
    <b:SourceType>JournalArticle</b:SourceType>
    <b:Guid>{C330BE77-94D9-4C06-BE4E-99AE920D0772}</b:Guid>
    <b:Author>
      <b:Author>
        <b:NameList>
          <b:Person>
            <b:Last>Basimakopoulou</b:Last>
            <b:First>Marina</b:First>
          </b:Person>
        </b:NameList>
      </b:Author>
    </b:Author>
    <b:Title>Civil Aviation Approach to Safety Risk Management: A New Perspective on a Mature Process</b:Title>
    <b:Year>2022</b:Year>
    <b:URL>https://www.researchgate.net/publication/366929719_Civil_Aviation_Approach_to_Safety_Risk_Management_A_New_Perspective_on_a_Mature_Process</b:URL>
    <b:RefOrder>62</b:RefOrder>
  </b:Source>
  <b:Source>
    <b:Tag>SRM24</b:Tag>
    <b:SourceType>JournalArticle</b:SourceType>
    <b:Guid>{BCD2CF85-1228-4DDD-A585-80A0C90F63F7}</b:Guid>
    <b:Author>
      <b:Author>
        <b:NameList>
          <b:Person>
            <b:Last>S.R</b:Last>
            <b:First>Matiyazova</b:First>
          </b:Person>
        </b:NameList>
      </b:Author>
    </b:Author>
    <b:Title>Theory of Risk Management</b:Title>
    <b:Year>2024</b:Year>
    <b:URL>https://www.researchgate.net/publication/380495752_Theory_of_Risk_Management</b:URL>
    <b:RefOrder>63</b:RefOrder>
  </b:Source>
  <b:Source>
    <b:Tag>Cao251</b:Tag>
    <b:SourceType>JournalArticle</b:SourceType>
    <b:Guid>{424E7A50-B55D-4784-90E9-C11AF630EBD0}</b:Guid>
    <b:Author>
      <b:Author>
        <b:NameList>
          <b:Person>
            <b:Last>Cao</b:Last>
            <b:First>Yuntao</b:First>
          </b:Person>
        </b:NameList>
      </b:Author>
    </b:Author>
    <b:Title>Enhancing Knowledge of Construction Safety: A Semantic Network Analysis Approach</b:Title>
    <b:Year>2025</b:Year>
    <b:URL>https://www.mdpi.com/2075-5309/15/17/3036</b:URL>
    <b:RefOrder>64</b:RefOrder>
  </b:Source>
  <b:Source>
    <b:Tag>Ste242</b:Tag>
    <b:SourceType>JournalArticle</b:SourceType>
    <b:Guid>{A05F4ED9-AE30-4EB9-90B8-042CF5DB0749}</b:Guid>
    <b:Author>
      <b:Author>
        <b:NameList>
          <b:Person>
            <b:Last>Steen</b:Last>
            <b:First>Riana</b:First>
          </b:Person>
        </b:NameList>
      </b:Author>
    </b:Author>
    <b:Title>Dark knights: Exploring resilience and hidden workarounds in commercial aviation through mixed methods</b:Title>
    <b:Year>2024</b:Year>
    <b:URL>https://www.sciencedirect.com/science/article/pii/S0925753524000882</b:URL>
    <b:RefOrder>65</b:RefOrder>
  </b:Source>
  <b:Source>
    <b:Tag>Akt23</b:Tag>
    <b:SourceType>JournalArticle</b:SourceType>
    <b:Guid>{EB7A9B0A-E66A-4031-B0D4-274C9FEB0431}</b:Guid>
    <b:Author>
      <b:Author>
        <b:NameList>
          <b:Person>
            <b:Last>Aktas</b:Last>
            <b:First>Ersin</b:First>
          </b:Person>
        </b:NameList>
      </b:Author>
    </b:Author>
    <b:Title>Factors affecting safety behaviors of aircraft maintenance technicians: A study on Civil Aviation Industry in Turkey</b:Title>
    <b:Year>2023</b:Year>
    <b:URL>https://www.researchgate.net/publication/372810468_Factors_affecting_safety_behaviors_of_aircraft_maintenance_technicians_A_study_on_Civil_Aviation_Industry_in_Turkey</b:URL>
    <b:RefOrder>66</b:RefOrder>
  </b:Source>
  <b:Source>
    <b:Tag>Tad25</b:Tag>
    <b:SourceType>JournalArticle</b:SourceType>
    <b:Guid>{99582472-6597-4C2F-855C-FE7547449A8A}</b:Guid>
    <b:Author>
      <b:Author>
        <b:NameList>
          <b:Person>
            <b:Last>Tadić</b:Last>
            <b:First>Snežana</b:First>
          </b:Person>
        </b:NameList>
      </b:Author>
    </b:Author>
    <b:Title>Selection of Safety Measures in Aircraft Operations: A Hybrid Grey Delphi–AHP-ADAM MCDM Model</b:Title>
    <b:Year>2025</b:Year>
    <b:URL>https://www.mdpi.com/2673-4117/6/11/295</b:URL>
    <b:RefOrder>67</b:RefOrder>
  </b:Source>
  <b:Source>
    <b:Tag>Str22</b:Tag>
    <b:SourceType>JournalArticle</b:SourceType>
    <b:Guid>{201DE9B0-689F-4B69-A6A6-A74A082A1D88}</b:Guid>
    <b:Author>
      <b:Author>
        <b:NameList>
          <b:Person>
            <b:Last>Stroeve</b:Last>
            <b:First>Sybert</b:First>
            <b:Middle>H.</b:Middle>
          </b:Person>
        </b:NameList>
      </b:Author>
    </b:Author>
    <b:Title>Assessing and Advancing Safety Management in Aviation</b:Title>
    <b:Year>2022</b:Year>
    <b:URL>https://www.researchgate.net/publication/359447752_Assessing_and_Advancing_Safety_Management_in_Aviation</b:URL>
    <b:RefOrder>68</b:RefOrder>
  </b:Source>
  <b:Source>
    <b:Tag>Dyr22</b:Tag>
    <b:SourceType>JournalArticle</b:SourceType>
    <b:Guid>{9F7A18D9-FBE1-442E-8C0F-F29699342E55}</b:Guid>
    <b:Author>
      <b:Author>
        <b:NameList>
          <b:Person>
            <b:Last>Dyreborg</b:Last>
            <b:First>Johnny</b:First>
          </b:Person>
        </b:NameList>
      </b:Author>
    </b:Author>
    <b:Title>Safety interventions for the prevention of accidents at work: A systematic review</b:Title>
    <b:Year>2022</b:Year>
    <b:URL>https://pmc.ncbi.nlm.nih.gov/articles/PMC9159701/</b:URL>
    <b:RefOrder>69</b:RefOrder>
  </b:Source>
  <b:Source>
    <b:Tag>Oki26</b:Tag>
    <b:SourceType>JournalArticle</b:SourceType>
    <b:Guid>{7F4F1FA8-A231-4B52-8D15-85A286DB1CC1}</b:Guid>
    <b:Author>
      <b:Author>
        <b:NameList>
          <b:Person>
            <b:Last>Okine</b:Last>
            <b:First>Elizabeth</b:First>
            <b:Middle>Amorkor</b:Middle>
          </b:Person>
        </b:NameList>
      </b:Author>
    </b:Author>
    <b:Title>Evolution of human factors research in aviation safety: A systematic review and bibliometric analysis of the intellectual structure</b:Title>
    <b:Year>2026</b:Year>
    <b:URL>https://www.sciencedirect.com/science/article/pii/S2666449625000830</b:URL>
    <b:RefOrder>70</b:RefOrder>
  </b:Source>
  <b:Source>
    <b:Tag>Guz24</b:Tag>
    <b:SourceType>JournalArticle</b:SourceType>
    <b:Guid>{44EC0F5B-672E-4F77-8BCC-650D66AE8058}</b:Guid>
    <b:Author>
      <b:Author>
        <b:NameList>
          <b:Person>
            <b:Last>Guzman</b:Last>
            <b:First>Andres</b:First>
          </b:Person>
        </b:NameList>
      </b:Author>
    </b:Author>
    <b:Title>Taking off and Navigating Disruptive and Climate Challenges for Building Resilience in Air Transport Infrastructure</b:Title>
    <b:Year>2024</b:Year>
    <b:URL>https://link.springer.com/chapter/10.1007/978-3-031-73090-0_14</b:URL>
    <b:RefOrder>71</b:RefOrder>
  </b:Source>
  <b:Source>
    <b:Tag>Wil251</b:Tag>
    <b:SourceType>JournalArticle</b:SourceType>
    <b:Guid>{9D2DEDEB-5639-4387-A964-FCC0E07A93E4}</b:Guid>
    <b:Author>
      <b:Author>
        <b:NameList>
          <b:Person>
            <b:Last>Wild</b:Last>
            <b:First>Graham</b:First>
          </b:Person>
        </b:NameList>
      </b:Author>
    </b:Author>
    <b:Title>Lightweight and mobile artificial intelligence and immersive technologies in aviation</b:Title>
    <b:Year>2025</b:Year>
    <b:URL>https://pmc.ncbi.nlm.nih.gov/articles/PMC12408884/</b:URL>
    <b:RefOrder>72</b:RefOrder>
  </b:Source>
  <b:Source>
    <b:Tag>Ron16</b:Tag>
    <b:SourceType>JournalArticle</b:SourceType>
    <b:Guid>{8817C5B5-B000-49E2-B4F6-E1FCD3DDE4AC}</b:Guid>
    <b:Author>
      <b:Author>
        <b:NameList>
          <b:Person>
            <b:Last>Rong</b:Last>
            <b:First>Mei</b:First>
          </b:Person>
        </b:NameList>
      </b:Author>
    </b:Author>
    <b:Title>The Research of Airport Operational Risk Alerting Model</b:Title>
    <b:Year>2016</b:Year>
    <b:URL>https://www.researchgate.net/publication/304371857_The_Research_of_Airport_Operational_Risk_Alerting_Model</b:URL>
    <b:RefOrder>73</b:RefOrder>
  </b:Source>
  <b:Source>
    <b:Tag>Dra20</b:Tag>
    <b:SourceType>JournalArticle</b:SourceType>
    <b:Guid>{EA1C4B76-9959-4035-85E0-3353107ABF17}</b:Guid>
    <b:Author>
      <b:Author>
        <b:NameList>
          <b:Person>
            <b:Last>Dray</b:Last>
            <b:First>Lynnette</b:First>
          </b:Person>
        </b:NameList>
      </b:Author>
    </b:Author>
    <b:Title>An empirical analysis of airport capacity expansion</b:Title>
    <b:Year>2020</b:Year>
    <b:URL>https://www.sciencedirect.com/science/article/pii/S0969699719304314</b:URL>
    <b:RefOrder>74</b:RefOrder>
  </b:Source>
  <b:Source>
    <b:Tag>Lin252</b:Tag>
    <b:SourceType>JournalArticle</b:SourceType>
    <b:Guid>{B7438B57-ADA4-4FC5-9A21-2F527244C98E}</b:Guid>
    <b:Author>
      <b:Author>
        <b:NameList>
          <b:Person>
            <b:Last>Lindberg</b:Last>
            <b:First>Martin</b:First>
          </b:Person>
        </b:NameList>
      </b:Author>
    </b:Author>
    <b:Title>Electrifying aviation: Innovations and challenges in airport electrification for sustainable flight</b:Title>
    <b:Year>2025</b:Year>
    <b:URL>https://www.sciencedirect.com/science/article/pii/S2666792425000162</b:URL>
    <b:RefOrder>75</b:RefOrder>
  </b:Source>
  <b:Source>
    <b:Tag>Str221</b:Tag>
    <b:SourceType>JournalArticle</b:SourceType>
    <b:Guid>{A7704895-BC73-4211-BB15-3224D06D5483}</b:Guid>
    <b:Author>
      <b:Author>
        <b:NameList>
          <b:Person>
            <b:Last>Stroeve</b:Last>
            <b:First>Sybert</b:First>
          </b:Person>
        </b:NameList>
      </b:Author>
    </b:Author>
    <b:Title>Assessing and Advancing Safety Management in Aviation</b:Title>
    <b:Year>2022</b:Year>
    <b:URL>https://www.mdpi.com/2313-576X/8/2/20</b:URL>
    <b:RefOrder>76</b:RefOrder>
  </b:Source>
  <b:Source>
    <b:Tag>Rah242</b:Tag>
    <b:SourceType>JournalArticle</b:SourceType>
    <b:Guid>{DBD4FA4F-336E-45B2-B7D7-7A8408CD718F}</b:Guid>
    <b:Author>
      <b:Author>
        <b:NameList>
          <b:Person>
            <b:Last>Rahim</b:Last>
            <b:First>Muhammad</b:First>
            <b:Middle>Shah Ab</b:Middle>
          </b:Person>
        </b:NameList>
      </b:Author>
    </b:Author>
    <b:Title>Risk assessment methods for process safety, process security and resilience in the chemical process industry: A thorough literature review</b:Title>
    <b:Year>2024</b:Year>
    <b:URL>https://www.sciencedirect.com/science/article/pii/S0950423024000329</b:URL>
    <b:RefOrder>77</b:RefOrder>
  </b:Source>
  <b:Source>
    <b:Tag>Ham21</b:Tag>
    <b:SourceType>JournalArticle</b:SourceType>
    <b:Guid>{00CA24EB-EF70-4832-9331-6AFFBBFE7518}</b:Guid>
    <b:Author>
      <b:Author>
        <b:NameList>
          <b:Person>
            <b:Last>Hamir</b:Last>
            <b:First>Hakimah</b:First>
          </b:Person>
        </b:NameList>
      </b:Author>
    </b:Author>
    <b:Title>Risk Management Processes Developed for Businesses</b:Title>
    <b:Year>2021</b:Year>
    <b:URL>https://www.researchgate.net/publication/356427214_Risk_Management_Processes_Developed_for_Businesses</b:URL>
    <b:RefOrder>78</b:RefOrder>
  </b:Source>
  <b:Source>
    <b:Tag>Das251</b:Tag>
    <b:SourceType>JournalArticle</b:SourceType>
    <b:Guid>{1906D54D-6C41-4F3C-928A-BBE2C1111ABC}</b:Guid>
    <b:Author>
      <b:Author>
        <b:NameList>
          <b:Person>
            <b:Last>Das</b:Last>
            <b:First>Suman</b:First>
            <b:Middle>Kumar</b:Middle>
          </b:Person>
        </b:NameList>
      </b:Author>
    </b:Author>
    <b:Title>Supply chain risk management automation: A literature review</b:Title>
    <b:Year>2025</b:Year>
    <b:URL>https://link.springer.com/article/10.1007/s12525-025-00844-1</b:URL>
    <b:RefOrder>79</b:RefOrder>
  </b:Source>
  <b:Source>
    <b:Tag>Car251</b:Tag>
    <b:SourceType>JournalArticle</b:SourceType>
    <b:Guid>{ACA47839-70BE-4733-8355-B9B3D3B4C198}</b:Guid>
    <b:Author>
      <b:Author>
        <b:NameList>
          <b:Person>
            <b:Last>Carter</b:Last>
            <b:First>Stephen</b:First>
          </b:Person>
        </b:NameList>
      </b:Author>
    </b:Author>
    <b:Title>What is Saudi Vision 2030 and How Will It Impact Procurement?</b:Title>
    <b:Year>2025</b:Year>
    <b:URL>https://www.ivalua.com/blog/what-is-saudi-vision-2030-and-how-will-it-impact-procurement/</b:URL>
    <b:RefOrder>1</b:RefOrder>
  </b:Source>
  <b:Source>
    <b:Tag>Omo242</b:Tag>
    <b:SourceType>JournalArticle</b:SourceType>
    <b:Guid>{C8692252-4A60-4424-9351-383C6ED42236}</b:Guid>
    <b:Author>
      <b:Author>
        <b:NameList>
          <b:Person>
            <b:Last>Omotayo</b:Last>
            <b:First>Temitope</b:First>
          </b:Person>
        </b:NameList>
      </b:Author>
    </b:Author>
    <b:Title>The Construction Industry's Future</b:Title>
    <b:Year>2024</b:Year>
    <b:URL>https://www.researchgate.net/publication/379858325_The_Construction_Industry's_Future</b:URL>
    <b:RefOrder>2</b:RefOrder>
  </b:Source>
  <b:Source>
    <b:Tag>Alm242</b:Tag>
    <b:SourceType>JournalArticle</b:SourceType>
    <b:Guid>{5346EC01-C89A-499F-9DAE-C6DA2BBBB5B9}</b:Guid>
    <b:Author>
      <b:Author>
        <b:NameList>
          <b:Person>
            <b:Last>Almgrashi</b:Last>
            <b:First>Ahmed</b:First>
          </b:Person>
        </b:NameList>
      </b:Author>
    </b:Author>
    <b:Title>The Influence of Sustainable Risk Management on the Implementation of Risk-Based Internal Auditing</b:Title>
    <b:Year>2024</b:Year>
    <b:URL>https://www.mdpi.com/2071-1050/16/19/8455</b:URL>
    <b:RefOrder>3</b:RefOrder>
  </b:Source>
  <b:Source>
    <b:Tag>Ala253</b:Tag>
    <b:SourceType>JournalArticle</b:SourceType>
    <b:Guid>{290C90E6-90D9-4575-982A-02864A9FDE0D}</b:Guid>
    <b:Author>
      <b:Author>
        <b:NameList>
          <b:Person>
            <b:Last>Alarifi</b:Last>
            <b:First>Abdullah</b:First>
            <b:Middle>M.</b:Middle>
          </b:Person>
        </b:NameList>
      </b:Author>
    </b:Author>
    <b:Title>Advancing Health Through Sustainable Development Goals–Saudi Arabia’s Mid-Journey Progress and Insights</b:Title>
    <b:Year>2025</b:Year>
    <b:URL>https://link.springer.com/article/10.1007/s44197-025-00385-y</b:URL>
    <b:RefOrder>4</b:RefOrder>
  </b:Source>
  <b:Source>
    <b:Tag>Agy241</b:Tag>
    <b:SourceType>JournalArticle</b:SourceType>
    <b:Guid>{AD4BB502-D4DA-4CA6-8B9B-AFF912282D3D}</b:Guid>
    <b:Author>
      <b:Author>
        <b:NameList>
          <b:Person>
            <b:Last>Agyemang-Beniako</b:Last>
            <b:First>Afia</b:First>
          </b:Person>
        </b:NameList>
      </b:Author>
    </b:Author>
    <b:Title>Effect of Occupational Accidents on Job Performance; A Case of a Construction Firm</b:Title>
    <b:Year>2024</b:Year>
    <b:URL>https://www.researchgate.net/publication/380766827_Effect_of_Occupational_Accidents_on_Job_Performance_A_Case_of_a_Construction_Firm</b:URL>
    <b:RefOrder>5</b:RefOrder>
  </b:Source>
  <b:Source>
    <b:Tag>Aln241</b:Tag>
    <b:SourceType>JournalArticle</b:SourceType>
    <b:Guid>{E56D5F8D-DED4-40C3-8EBF-A26294A04598}</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6</b:RefOrder>
  </b:Source>
  <b:Source>
    <b:Tag>Fad25</b:Tag>
    <b:SourceType>JournalArticle</b:SourceType>
    <b:Guid>{38484858-3FB2-4484-8B98-6E50E194D4CE}</b:Guid>
    <b:Author>
      <b:Author>
        <b:NameList>
          <b:Person>
            <b:Last>Fadhel</b:Last>
            <b:First>Rassal</b:First>
          </b:Person>
        </b:NameList>
      </b:Author>
    </b:Author>
    <b:Title>Enhancing Occupational Health and Safety Through Strategic Leadership: The Mediating Role of Total Quality Management in Hodeida Hospitals, Yemen</b:Title>
    <b:Year>2025</b:Year>
    <b:URL>https://pmc.ncbi.nlm.nih.gov/articles/PMC11910047/</b:URL>
    <b:RefOrder>7</b:RefOrder>
  </b:Source>
  <b:Source>
    <b:Tag>Far24</b:Tag>
    <b:SourceType>JournalArticle</b:SourceType>
    <b:Guid>{3451D964-9D19-4591-8402-31989155BF36}</b:Guid>
    <b:Author>
      <b:Author>
        <b:NameList>
          <b:Person>
            <b:Last>Faruque</b:Last>
            <b:First>Md</b:First>
            <b:Middle>Omar</b:Middle>
          </b:Person>
        </b:NameList>
      </b:Author>
    </b:Author>
    <b:Title>The Effects of Organizational Commitment, Knowledge, Attitude, and Awareness on Risk Management Effectiveness in Labs</b:Title>
    <b:Year>2024</b:Year>
    <b:URL>https://www.researchgate.net/publication/381514421_The_Effects_of_Organizational_Commitment_Knowledge_Attitude_and_Awareness_on_Risk_Management_Effectiveness_in_Labs</b:URL>
    <b:RefOrder>8</b:RefOrder>
  </b:Source>
  <b:Source>
    <b:Tag>Placeholder2</b:Tag>
    <b:SourceType>JournalArticle</b:SourceType>
    <b:Guid>{2D8E478A-4407-4ABC-B9AF-21C73386CEC0}</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https://www.researchgate.net/publication/395515489_The_role_of_risk_management_in_the_sustainability_of_production_facilities_in_Saudi_Arabia#:~:text=This%20study%20explores%20the%20importance%20of%20comprehensive%20risk%20management,by%20quantifying%20th</b:URL>
    <b:RefOrder>9</b:RefOrder>
  </b:Source>
  <b:Source>
    <b:Tag>Vit24</b:Tag>
    <b:SourceType>JournalArticle</b:SourceType>
    <b:Guid>{9CCA0691-8D9F-499F-8C51-B356040FE07F}</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Mul24</b:Tag>
    <b:SourceType>JournalArticle</b:SourceType>
    <b:Guid>{7E14769E-FAF2-443F-947B-7243B076F942}</b:Guid>
    <b:Author>
      <b:Author>
        <b:NameList>
          <b:Person>
            <b:Last>Mulyawati</b:Last>
            <b:First>Sita</b:First>
            <b:Middle>Dewi</b:Middle>
          </b:Person>
        </b:NameList>
      </b:Author>
    </b:Author>
    <b:Title>Literature Review: The benefits of occupational health and safety management systems implementation for the safety of workers</b:Title>
    <b:Year>2024</b:Year>
    <b:URL>https://www.researchgate.net/publication/388943691_Literature_Review_The_benefits_of_occupational_health_and_safety_management_systems_implementation_for_the_safety_of_workers</b:URL>
    <b:RefOrder>11</b:RefOrder>
  </b:Source>
  <b:Source>
    <b:Tag>Alr242</b:Tag>
    <b:SourceType>JournalArticle</b:SourceType>
    <b:Guid>{E31F686A-6C63-406A-8424-502D3AED735A}</b:Guid>
    <b:Author>
      <b:Author>
        <b:NameList>
          <b:Person>
            <b:Last>Alrashedi</b:Last>
            <b:First>Ahmed</b:First>
            <b:Middle>Khalid</b:Middle>
          </b:Person>
        </b:NameList>
      </b:Author>
    </b:Author>
    <b:Title>The Key Sustainable Strategies Criteria for Effective Human Resource Management Practices</b:Title>
    <b:Year>2024</b:Year>
    <b:URL>https://www.mdpi.com/2071-1050/16/12/5250</b:URL>
    <b:RefOrder>12</b:RefOrder>
  </b:Source>
  <b:Source>
    <b:Tag>Sul251</b:Tag>
    <b:SourceType>JournalArticle</b:SourceType>
    <b:Guid>{E841CE21-1374-4C14-AF93-D4BD87EB88E0}</b:Guid>
    <b:Author>
      <b:Author>
        <b:NameList>
          <b:Person>
            <b:Last>Suleiman</b:Last>
            <b:First>Amal</b:First>
            <b:Middle>K.</b:Middle>
          </b:Person>
        </b:NameList>
      </b:Author>
    </b:Author>
    <b:Title>Transforming healthcare: Saudi Arabia's vision 2030 healthcare model</b:Title>
    <b:Year>2025</b:Year>
    <b:URL>https://www.tandfonline.com/doi/full/10.1080/20523211.2024.2449051#abstract</b:URL>
    <b:RefOrder>13</b:RefOrder>
  </b:Source>
  <b:Source>
    <b:Tag>Mih25</b:Tag>
    <b:SourceType>JournalArticle</b:SourceType>
    <b:Guid>{93A6626F-10AC-4028-B5A0-F47EBE9D2DBC}</b:Guid>
    <b:Author>
      <b:Author>
        <b:NameList>
          <b:Person>
            <b:Last>Fakhreddine</b:Last>
            <b:First>Mihoubi</b:First>
          </b:Person>
        </b:NameList>
      </b:Author>
    </b:Author>
    <b:Title>The Impact Of The National Transformation Program And Vision 2030 On Public Governance In The Kingdom Of Saudi Arabia</b:Title>
    <b:Year>2025</b:Year>
    <b:URL>https://asjp.cerist.dz/en/article/265346</b:URL>
    <b:RefOrder>14</b:RefOrder>
  </b:Source>
  <b:Source>
    <b:Tag>ALd24</b:Tag>
    <b:SourceType>JournalArticle</b:SourceType>
    <b:Guid>{37EFA565-35E8-4B13-A66B-A4A13C40674A}</b:Guid>
    <b:Author>
      <b:Author>
        <b:NameList>
          <b:Person>
            <b:Last>ALdhafeeri</b:Last>
            <b:First>Raddad</b:First>
            <b:Middle>Raja</b:Middle>
          </b:Person>
        </b:NameList>
      </b:Author>
    </b:Author>
    <b:Title>Interprofessional Collaboration in Implementing Saudi Vision 2030 Healthcare Goals: A Systematic Review of Nursing, Health Administration, and Emergency Services Integration’</b:Title>
    <b:Year>2024</b:Year>
    <b:URL>https://www.proquest.com/openview/3c03a599a6e95efa01d9d339d98f58de/1?pq-origsite=gscholar&amp;cbl=6480378</b:URL>
    <b:RefOrder>15</b:RefOrder>
  </b:Source>
  <b:Source>
    <b:Tag>Als256</b:Tag>
    <b:SourceType>JournalArticle</b:SourceType>
    <b:Guid>{7BF39111-DAB8-44C4-B6B2-101397B22EE9}</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URL>https://www.mdpi.com/2313-576X/11/3/77?utm</b:URL>
    <b:RefOrder>16</b:RefOrder>
  </b:Source>
  <b:Source>
    <b:Tag>Alk24</b:Tag>
    <b:SourceType>JournalArticle</b:SourceType>
    <b:Guid>{C7271884-F7FB-45DA-B247-3626ECACA6CB}</b:Guid>
    <b:Author>
      <b:Author>
        <b:NameList>
          <b:Person>
            <b:Last>Alkahf</b:Last>
            <b:First>Dyma</b:First>
          </b:Person>
        </b:NameList>
      </b:Author>
    </b:Author>
    <b:Title>Exploring the safety reporting culture among healthcare practitioners in Saudi hospitals: a comprehensive 2022 national study</b:Title>
    <b:Year>2024</b:Year>
    <b:URL>http://bmchealthservres.biomedcentral.com/articles/10.1186/s12913-024-11160-3?utm</b:URL>
    <b:RefOrder>17</b:RefOrder>
  </b:Source>
  <b:Source>
    <b:Tag>Man242</b:Tag>
    <b:SourceType>JournalArticle</b:SourceType>
    <b:Guid>{4BE556AF-47F2-4C50-9E72-078A2BAC6B7E}</b:Guid>
    <b:Author>
      <b:Author>
        <b:NameList>
          <b:Person>
            <b:Last>Mani</b:Last>
            <b:First>Zakaria</b:First>
            <b:Middle>A.</b:Middle>
          </b:Person>
        </b:NameList>
      </b:Author>
    </b:Author>
    <b:Title>Transforming Healthcare in Saudi Arabia: A Comprehensive Evaluation of Vision 2030’s Impact</b:Title>
    <b:Year>2024</b:Year>
    <b:URL>https://www.mdpi.com/2071-1050/16/8/3277</b:URL>
    <b:RefOrder>18</b:RefOrder>
  </b:Source>
  <b:Source>
    <b:Tag>Zub24</b:Tag>
    <b:SourceType>JournalArticle</b:SourceType>
    <b:Guid>{6CD37120-064F-4463-A55C-81408A5BA003}</b:Guid>
    <b:Author>
      <b:Author>
        <b:NameList>
          <b:Person>
            <b:Last>Zubair</b:Last>
            <b:First>Alwia</b:First>
            <b:Middle>Saeed Osman</b:Middle>
          </b:Person>
        </b:NameList>
      </b:Author>
    </b:Author>
    <b:Title>The Role Of Visual Management Strategy In Risk Management In Saudi Universities According To Vision 2030: Applied Study At King Khalid University</b:Title>
    <b:Year>2024</b:Year>
    <b:URL>https://migrationletters.com/index.php/ml/article/view/6847?utm</b:URL>
    <b:RefOrder>19</b:RefOrder>
  </b:Source>
  <b:Source>
    <b:Tag>Qas24</b:Tag>
    <b:SourceType>JournalArticle</b:SourceType>
    <b:Guid>{678FE5E4-B03F-43B8-B29B-5FAB3214B2D2}</b:Guid>
    <b:Author>
      <b:Author>
        <b:NameList>
          <b:Person>
            <b:Last>Qassim</b:Last>
            <b:First>Amal</b:First>
            <b:Middle>Abdulmajeed</b:Middle>
          </b:Person>
        </b:NameList>
      </b:Author>
    </b:Author>
    <b:Title>Healthcare Resilience in Saudi Arabia: The Interplay of Occupational Safety, Staff Engagement, and Resilience</b:Title>
    <b:Year>2024</b:Year>
    <b:URL>https://www.mdpi.com/1660-4601/21/11/1428?utm</b:URL>
    <b:RefOrder>20</b:RefOrder>
  </b:Source>
  <b:Source>
    <b:Tag>Bal23</b:Tag>
    <b:SourceType>JournalArticle</b:SourceType>
    <b:Guid>{EB213B40-ECC4-47CC-BCDF-8B0AF0646132}</b:Guid>
    <b:Author>
      <b:Author>
        <b:NameList>
          <b:Person>
            <b:Last>Balubaid</b:Last>
            <b:First>Thamer</b:First>
            <b:Middle>Saeed</b:Middle>
          </b:Person>
        </b:NameList>
      </b:Author>
    </b:Author>
    <b:Title>Assessing the Occupational Safety and Health Management System based on Plan-Do-Check-Act Approach – A Case Study of the Saudi Cargo Sector</b:Title>
    <b:Year>2023</b:Year>
    <b:URL>http://ijert.org/assessing-the-occupational-safety-and-health-management-system-based-on-plan-do-check-act-approach-a-case-study-of-the-saudi-cargo-sector?utm</b:URL>
    <b:RefOrder>21</b:RefOrder>
  </b:Source>
  <b:Source>
    <b:Tag>Moh254</b:Tag>
    <b:SourceType>JournalArticle</b:SourceType>
    <b:Guid>{C26382AC-D998-4521-ADF8-0D7AEA81AA72}</b:Guid>
    <b:Author>
      <b:Author>
        <b:NameList>
          <b:Person>
            <b:Last>Mohammed</b:Last>
            <b:First>Mohammed</b:First>
            <b:Middle>Abboud Hamid</b:Middle>
          </b:Person>
        </b:NameList>
      </b:Author>
    </b:Author>
    <b:Title>السلامة والصحة المهنية: التزام عالمي وتطوير تشريعي في المملكة العربية السعودية</b:Title>
    <b:Year>2025</b:Year>
    <b:URL>https://www.researchgate.net/publication/395215774_alslamt_walsht_almhnyt_altzam_almy_wttwyr_tshryy_fy_almmlkt_alrbyt_alswdyt</b:URL>
    <b:RefOrder>22</b:RefOrder>
  </b:Source>
  <b:Source>
    <b:Tag>Placeholder3</b:Tag>
    <b:SourceType>JournalArticle</b:SourceType>
    <b:Guid>{6AFE49F1-107A-4217-92DC-CB96CB10DE41}</b:Guid>
    <b:Author>
      <b:Author>
        <b:NameList>
          <b:Person>
            <b:Last>Bautista-Bernal</b:Last>
            <b:First>Irene</b:First>
          </b:Person>
        </b:NameList>
      </b:Author>
    </b:Author>
    <b:Title>Safety culture, safety performance and financial performance. A longitudinal study</b:Title>
    <b:Year>2024</b:Year>
    <b:URL>https://www.sciencedirect.com/science/article/pii/S092575352300351X</b:URL>
    <b:RefOrder>23</b:RefOrder>
  </b:Source>
  <b:Source>
    <b:Tag>Hay25</b:Tag>
    <b:SourceType>JournalArticle</b:SourceType>
    <b:Guid>{100276AC-0D0B-49BD-B590-460E0EFAC86B}</b:Guid>
    <b:Author>
      <b:Author>
        <b:NameList>
          <b:Person>
            <b:Last>Hayes</b:Last>
            <b:First>Adam</b:First>
          </b:Person>
        </b:NameList>
      </b:Author>
    </b:Author>
    <b:Title>Enterprise Risk Management (ERM): What It Is and How It Works</b:Title>
    <b:Year>2025</b:Year>
    <b:URL>https://www.investopedia.com/terms/e/enterprise-risk-management.asp</b:URL>
    <b:RefOrder>24</b:RefOrder>
  </b:Source>
  <b:Source>
    <b:Tag>Bai24</b:Tag>
    <b:SourceType>JournalArticle</b:SourceType>
    <b:Guid>{142A88C4-FE24-4F76-BEF1-8ADF89B7EF3B}</b:Guid>
    <b:Author>
      <b:Author>
        <b:NameList>
          <b:Person>
            <b:Last>Bai</b:Last>
            <b:First>Yunmeng</b:First>
          </b:Person>
        </b:NameList>
      </b:Author>
    </b:Author>
    <b:Title>A Study of the Impact of Human Capital Investment on Organizational Performance</b:Title>
    <b:Year>2024</b:Year>
    <b:URL>https://www.researchgate.net/publication/381539686_A_Study_of_the_Impact_of_Human_Capital_Investment_on_Organizational_Performance</b:URL>
    <b:RefOrder>25</b:RefOrder>
  </b:Source>
  <b:Source>
    <b:Tag>Tho24</b:Tag>
    <b:SourceType>JournalArticle</b:SourceType>
    <b:Guid>{E84C7955-9359-49AB-8CDA-5541987DEE9A}</b:Guid>
    <b:Author>
      <b:Author>
        <b:NameList>
          <b:Person>
            <b:Last>Thomas</b:Last>
            <b:First>Asha</b:First>
          </b:Person>
        </b:NameList>
      </b:Author>
    </b:Author>
    <b:Title>Digitally transforming the organization through knowledge management: a socio-technical system (STS) perspective</b:Title>
    <b:Year>2024</b:Year>
    <b:URL>https://www.emerald.com/ejim/article-pdf/27/9/437/9604913/ejim-02-2024-0114.pdf</b:URL>
    <b:RefOrder>26</b:RefOrder>
  </b:Source>
  <b:Source>
    <b:Tag>Alo22</b:Tag>
    <b:SourceType>JournalArticle</b:SourceType>
    <b:Guid>{086B255F-C7F1-47E0-80F9-43DEED4C2BE6}</b:Guid>
    <b:Author>
      <b:Author>
        <b:NameList>
          <b:Person>
            <b:Last>Alotaibi</b:Last>
            <b:First>Hammad</b:First>
            <b:Middle>S.</b:Middle>
          </b:Person>
        </b:NameList>
      </b:Author>
    </b:Author>
    <b:Title>Organizational Culture towards Saudi Arabia’s Vision 2030: Evidence from National Water Company</b:Title>
    <b:Year>2022</b:Year>
    <b:URL>https://www.mdpi.com/2673-7116/2/4/35#:~:text=The%20primary%20purpose%20of%20the,organisational%20culture%20of%20the%20NWC.</b:URL>
    <b:RefOrder>27</b:RefOrder>
  </b:Source>
  <b:Source>
    <b:Tag>AlA242</b:Tag>
    <b:SourceType>JournalArticle</b:SourceType>
    <b:Guid>{C39703BC-06F5-4148-8A08-EC4513D638FE}</b:Guid>
    <b:Author>
      <b:Author>
        <b:NameList>
          <b:Person>
            <b:Last>Al-Assaf</b:Last>
            <b:First>Karam</b:First>
          </b:Person>
        </b:NameList>
      </b:Author>
    </b:Author>
    <b:Title>Transforming Service Quality in Healthcare: A Comprehensive Review of Healthcare 4.0 and Its Impact on Healthcare Service Quality</b:Title>
    <b:Year>2024</b:Year>
    <b:URL>https://www.mdpi.com/2227-9709/11/4/96</b:URL>
    <b:RefOrder>1</b:RefOrder>
  </b:Source>
  <b:Source>
    <b:Tag>Das241</b:Tag>
    <b:SourceType>JournalArticle</b:SourceType>
    <b:Guid>{C80F680F-E432-41E1-BF04-DDDAF3964121}</b:Guid>
    <b:Author>
      <b:Author>
        <b:NameList>
          <b:Person>
            <b:Last>Dasaklis</b:Last>
            <b:First>Thomas</b:First>
            <b:Middle>K.</b:Middle>
          </b:Person>
        </b:NameList>
      </b:Author>
    </b:Author>
    <b:Title>The Future of Healthcare Supply Chains: Integrating Industry 4.0 Technologies for Improved Resilience and Sustainability</b:Title>
    <b:Year>2024</b:Year>
    <b:URL>https://www.researchgate.net/publication/385374720_The_Future_of_Healthcare_Supply_Chains_Integrating_Industry_40_Technologies_for_Improved_Resilience_and_Sustainability</b:URL>
    <b:RefOrder>2</b:RefOrder>
  </b:Source>
  <b:Source>
    <b:Tag>Mum231</b:Tag>
    <b:SourceType>JournalArticle</b:SourceType>
    <b:Guid>{7E01EA01-78C4-4268-93DC-D94F2ADB4BE3}</b:Guid>
    <b:Author>
      <b:Author>
        <b:NameList>
          <b:Person>
            <b:Last>Mumtaz</b:Last>
            <b:First>Hassan</b:First>
          </b:Person>
        </b:NameList>
      </b:Author>
    </b:Author>
    <b:Title>Current challenges and potential solutions to the use of digital health technologies in evidence generation: a narrative review</b:Title>
    <b:Year>2023</b:Year>
    <b:URL>https://pmc.ncbi.nlm.nih.gov/articles/PMC10568450/</b:URL>
    <b:RefOrder>3</b:RefOrder>
  </b:Source>
  <b:Source>
    <b:Tag>Boc25</b:Tag>
    <b:SourceType>JournalArticle</b:SourceType>
    <b:Guid>{FAB6F537-6692-48C4-9ECF-CDF698441829}</b:Guid>
    <b:Author>
      <b:Author>
        <b:NameList>
          <b:Person>
            <b:Last>Bocean</b:Last>
            <b:First>Claudiu</b:First>
            <b:Middle>George</b:Middle>
          </b:Person>
        </b:NameList>
      </b:Author>
    </b:Author>
    <b:Title>Health status in the era of digital transformation and sustainable economic development</b:Title>
    <b:Year>2025</b:Year>
    <b:URL>https://bmchealthservres.biomedcentral.com/articles/10.1186/s12913-025-12498-y</b:URL>
    <b:RefOrder>4</b:RefOrder>
  </b:Source>
  <b:Source>
    <b:Tag>حسن251</b:Tag>
    <b:SourceType>JournalArticle</b:SourceType>
    <b:Guid>{DEC91DE7-EFD7-41EB-BC85-F5133D57510F}</b:Guid>
    <b:Author>
      <b:Author>
        <b:NameList>
          <b:Person>
            <b:Last>حسن</b:Last>
            <b:First>محمود</b:First>
          </b:Person>
        </b:NameList>
      </b:Author>
    </b:Author>
    <b:Title>جودة الخدمة الصحية كمتغير وسيط بين آليات الدفع لمقدمي الخدمة ورضا المرضى (دراسة تطبيقية على منظومة التأمين الصحي الشامل)</b:Title>
    <b:Year>2025</b:Year>
    <b:URL>https://sjrbs.journals.ekb.eg/article_451505.html</b:URL>
    <b:RefOrder>5</b:RefOrder>
  </b:Source>
  <b:Source>
    <b:Tag>Aln252</b:Tag>
    <b:SourceType>JournalArticle</b:SourceType>
    <b:Guid>{F2EF0CF9-B5C9-4CB9-AF8A-14C95C9CE21D}</b:Guid>
    <b:Author>
      <b:Author>
        <b:NameList>
          <b:Person>
            <b:Last>Saleh</b:Last>
          </b:Person>
        </b:NameList>
      </b:Author>
    </b:Author>
    <b:Title>The impact of supply chain management practices in the healthcare domain on customer satisfaction in Saudi Arabia</b:Title>
    <b:Year>2025</b:Year>
    <b:URL>https://www.ijirss.com/index.php/ijirss/article/view/6754</b:URL>
    <b:RefOrder>6</b:RefOrder>
  </b:Source>
  <b:Source>
    <b:Tag>Eis25</b:Tag>
    <b:SourceType>JournalArticle</b:SourceType>
    <b:Guid>{893307D8-731E-4808-A9D4-8C6287287C68}</b:Guid>
    <b:Author>
      <b:Author>
        <b:NameList>
          <b:Person>
            <b:Last>Eissa</b:Last>
            <b:First>Areej</b:First>
          </b:Person>
        </b:NameList>
      </b:Author>
    </b:Author>
    <b:Title>A comparative study of total quality management in healthcare from provider and patient perspectives at Al-Mouwasat University Hospital</b:Title>
    <b:Year>2025</b:Year>
    <b:URL>https://pmc.ncbi.nlm.nih.gov/articles/PMC12229651/</b:URL>
    <b:RefOrder>7</b:RefOrder>
  </b:Source>
  <b:Source>
    <b:Tag>Bel19</b:Tag>
    <b:SourceType>JournalArticle</b:SourceType>
    <b:Guid>{4D560190-6731-4901-B64C-F615AF588293}</b:Guid>
    <b:Author>
      <b:Author>
        <b:NameList>
          <b:Person>
            <b:Last>Beldek</b:Last>
            <b:First>Tugce</b:First>
          </b:Person>
        </b:NameList>
      </b:Author>
    </b:Author>
    <b:Title>Supply Chain Management in Healthcare: A Literature Review</b:Title>
    <b:Year>2019</b:Year>
    <b:URL>https://www.researchgate.net/publication/336348863_Supply_Chain_Management_in_Healthcare_A_Literature_Review</b:URL>
    <b:RefOrder>8</b:RefOrder>
  </b:Source>
  <b:Source>
    <b:Tag>Aln25</b:Tag>
    <b:SourceType>JournalArticle</b:SourceType>
    <b:Guid>{26020791-D35B-49E0-AA11-B04A6B138FCB}</b:Guid>
    <b:Author>
      <b:Author>
        <b:NameList>
          <b:Person>
            <b:Last>Alnahdi</b:Last>
            <b:First>Saleh</b:First>
          </b:Person>
        </b:NameList>
      </b:Author>
    </b:Author>
    <b:Title>The impact of supply chain management practices in the healthcare domain on customer satisfaction in Saudi Arabia</b:Title>
    <b:Year>2025</b:Year>
    <b:URL>https://www.researchgate.net/publication/391581955_The_impact_of_supply_chain_management_practices_in_the_healthcare_domain_on_customer_satisfaction_in_Saudi_Arabia</b:URL>
    <b:RefOrder>9</b:RefOrder>
  </b:Source>
  <b:Source>
    <b:Tag>Aya241</b:Tag>
    <b:SourceType>JournalArticle</b:SourceType>
    <b:Guid>{2E000270-FC76-46EF-8FD4-631CAB7569C5}</b:Guid>
    <b:Author>
      <b:Author>
        <b:NameList>
          <b:Person>
            <b:Last>Ayadi</b:Last>
            <b:First>Faouzi</b:First>
          </b:Person>
        </b:NameList>
      </b:Author>
    </b:Author>
    <b:Title>Uncertain Supply Chain Management Enhancing supply chain performance of Saudi hospitals through resilience: The roles of supply chain integration and innovation</b:Title>
    <b:Year>2024</b:Year>
    <b:URL>https://www.researchgate.net/publication/387054286_Uncertain_Supply_Chain_Management_Enhancing_supply_chain_performance_of_Saudi_hospitals_through_resilience_The_roles_of_supply_chain_integration_and_innovation</b:URL>
    <b:RefOrder>10</b:RefOrder>
  </b:Source>
  <b:Source>
    <b:Tag>Tol25</b:Tag>
    <b:SourceType>JournalArticle</b:SourceType>
    <b:Guid>{121B34F9-F1B0-4171-85FC-6CC19BA8EDBE}</b:Guid>
    <b:Author>
      <b:Author>
        <b:NameList>
          <b:Person>
            <b:Last>Tollera</b:Last>
            <b:First>Getachew</b:First>
          </b:Person>
        </b:NameList>
      </b:Author>
    </b:Author>
    <b:Title>Patient satisfaction with healthcare services and associated factors at public health centers in Addis Ababa, Ethiopia</b:Title>
    <b:Year>2025</b:Year>
    <b:URL>https://link.springer.com/article/10.1007/s44155-025-00185-6</b:URL>
    <b:RefOrder>11</b:RefOrder>
  </b:Source>
  <b:Source>
    <b:Tag>Alh222</b:Tag>
    <b:SourceType>JournalArticle</b:SourceType>
    <b:Guid>{36A600FF-377B-4F75-B152-5DC5C09FD2F1}</b:Guid>
    <b:Author>
      <b:Author>
        <b:NameList>
          <b:Person>
            <b:Last>Alharbi</b:Last>
            <b:First>Mohammad</b:First>
            <b:Middle>F.</b:Middle>
          </b:Person>
        </b:NameList>
      </b:Author>
    </b:Author>
    <b:Title>An Investigation into Patient Satisfaction from the Healthcare System in Saudi Arabia: Survey and Analysis of the Major Determinants in the Qassim Region</b:Title>
    <b:Year>2022</b:Year>
    <b:URL>https://amazoniainvestiga.info/index.php/amazonia/article/view/2049</b:URL>
    <b:RefOrder>12</b:RefOrder>
  </b:Source>
  <b:Source>
    <b:Tag>Ali252</b:Tag>
    <b:SourceType>JournalArticle</b:SourceType>
    <b:Guid>{1002047B-E629-45A6-80C7-4D54ACD77E51}</b:Guid>
    <b:Author>
      <b:Author>
        <b:NameList>
          <b:Person>
            <b:Last>Alidoost</b:Last>
            <b:First>Fatemeh</b:First>
          </b:Person>
        </b:NameList>
      </b:Author>
    </b:Author>
    <b:Title>Simulation in healthcare supply chains with perishable products: a scoping review</b:Title>
    <b:Year>2025</b:Year>
    <b:URL>https://www.tandfonline.com/doi/full/10.1080/01605682.2025.2509698</b:URL>
    <b:RefOrder>13</b:RefOrder>
  </b:Source>
  <b:Source>
    <b:Tag>Mat18</b:Tag>
    <b:SourceType>JournalArticle</b:SourceType>
    <b:Guid>{31B57323-C4BC-4C29-9B79-2B4AA2EAF606}</b:Guid>
    <b:Author>
      <b:Author>
        <b:NameList>
          <b:Person>
            <b:Last>Mathur</b:Last>
            <b:First>Bhavana</b:First>
          </b:Person>
        </b:NameList>
      </b:Author>
    </b:Author>
    <b:Title>Healthcare supply chain management: literature review and some issues</b:Title>
    <b:Year>2018</b:Year>
    <b:URL>https://www.researchgate.net/publication/324427366_Healthcare_supply_chain_management_literature_review_and_some_issues</b:URL>
    <b:RefOrder>14</b:RefOrder>
  </b:Source>
  <b:Source>
    <b:Tag>Mat251</b:Tag>
    <b:SourceType>JournalArticle</b:SourceType>
    <b:Guid>{FA807124-18AD-4C49-B4CE-168F90A587DD}</b:Guid>
    <b:Author>
      <b:Author>
        <b:NameList>
          <b:Person>
            <b:Last>Matha</b:Last>
            <b:First>Rajesh</b:First>
          </b:Person>
        </b:NameList>
      </b:Author>
    </b:Author>
    <b:Title>A bibliometric analysis of industry 5.0 and healthcare supply chain research: Emerging opportunities and future challenges</b:Title>
    <b:Year>2025</b:Year>
    <b:URL>https://www.sciencedirect.com/science/article/pii/S2949863525000251</b:URL>
    <b:RefOrder>15</b:RefOrder>
  </b:Source>
  <b:Source>
    <b:Tag>Sch22</b:Tag>
    <b:SourceType>JournalArticle</b:SourceType>
    <b:Guid>{55FFDCF2-C17A-477A-9A91-BEC9E92DF32E}</b:Guid>
    <b:Author>
      <b:Author>
        <b:NameList>
          <b:Person>
            <b:Last>Schneller</b:Last>
            <b:First>Eugene</b:First>
          </b:Person>
        </b:NameList>
      </b:Author>
    </b:Author>
    <b:Title>Supply chain management and health services research: Aligning strange bedfellows</b:Title>
    <b:Year>2022</b:Year>
    <b:URL>https://pmc.ncbi.nlm.nih.gov/articles/PMC8928015/</b:URL>
    <b:RefOrder>16</b:RefOrder>
  </b:Source>
  <b:Source>
    <b:Tag>Bvu21</b:Tag>
    <b:SourceType>JournalArticle</b:SourceType>
    <b:Guid>{A1CE303B-12E8-4F9C-82E5-470806BF0DB8}</b:Guid>
    <b:Author>
      <b:Author>
        <b:NameList>
          <b:Person>
            <b:Last>Bvuchete</b:Last>
            <b:First>Munyaradzi</b:First>
          </b:Person>
        </b:NameList>
      </b:Author>
    </b:Author>
    <b:Title>A Network Maturity Mapping Tool for Demand-Driven Supply Chain Management: A Case for the Public Healthcare Sector</b:Title>
    <b:Year>2021</b:Year>
    <b:URL>https://www.mdpi.com/2071-1050/13/21/11988</b:URL>
    <b:RefOrder>17</b:RefOrder>
  </b:Source>
  <b:Source>
    <b:Tag>Ogu24</b:Tag>
    <b:SourceType>JournalArticle</b:SourceType>
    <b:Guid>{98D222A8-78BE-41E6-A536-84DE4A2BFF4E}</b:Guid>
    <b:Author>
      <b:Author>
        <b:NameList>
          <b:Person>
            <b:Last>Ogunbukola</b:Last>
            <b:First>Matthew</b:First>
          </b:Person>
        </b:NameList>
      </b:Author>
    </b:Author>
    <b:Title>The Impact of Digital Transformation on Project Management</b:Title>
    <b:Year>2024</b:Year>
    <b:URL>https://www.researchgate.net/publication/379075855_The_Impact_of_Digital_Transformation_on_Project_Management</b:URL>
    <b:RefOrder>1</b:RefOrder>
  </b:Source>
  <b:Source>
    <b:Tag>Alh24</b:Tag>
    <b:SourceType>JournalArticle</b:SourceType>
    <b:Guid>{C79A1638-2750-4540-B16C-044A85034962}</b:Guid>
    <b:Author>
      <b:Author>
        <b:NameList>
          <b:Person>
            <b:Last>Alhamad</b:Last>
            <b:First>Samer</b:First>
            <b:Middle>Hussein</b:Middle>
          </b:Person>
        </b:NameList>
      </b:Author>
    </b:Author>
    <b:Title>The effectiveness of applying the economic and technological dimensions of the kingdom of Saudi Arabia’s vision 2030 to achieve the competitive advantage of the Hail Region</b:Title>
    <b:Year>2024</b:Year>
    <b:URL>https://www.frontiersin.org/journals/energy-research/articles/10.3389/fenrg.2024.1337349/full</b:URL>
    <b:RefOrder>2</b:RefOrder>
  </b:Source>
  <b:Source>
    <b:Tag>Mah24</b:Tag>
    <b:SourceType>JournalArticle</b:SourceType>
    <b:Guid>{48E3612D-0054-44F5-9518-7355CD80F3B4}</b:Guid>
    <b:Author>
      <b:Author>
        <b:NameList>
          <b:Person>
            <b:Last>Maharao</b:Last>
            <b:First>Calvina</b:First>
            <b:Middle>Suhas</b:Middle>
          </b:Person>
        </b:NameList>
      </b:Author>
    </b:Author>
    <b:Title>A STUDY ON AGILE PROJECT MANAGEMENT IN IT: CHALLENGES AND BEST PRACTICES</b:Title>
    <b:Year>2024</b:Year>
    <b:URL>https://www.researchgate.net/publication/384826680_A_STUDY_ON_AGILE_PROJECT_MANAGEMENT_IN_IT_CHALLENGES_AND_BEST_PRACTICES</b:URL>
    <b:RefOrder>3</b:RefOrder>
  </b:Source>
  <b:Source>
    <b:Tag>Ros21</b:Tag>
    <b:SourceType>JournalArticle</b:SourceType>
    <b:Guid>{BCCEA454-027E-405D-BB0E-F36F522F4378}</b:Guid>
    <b:Author>
      <b:Author>
        <b:NameList>
          <b:Person>
            <b:Last>Roshan</b:Last>
            <b:First>Rajan</b:First>
          </b:Person>
        </b:NameList>
      </b:Author>
    </b:Author>
    <b:Title>Adoption of agile methodology for improving IT project performance</b:Title>
    <b:Year>2021</b:Year>
    <b:URL>https://www.researchgate.net/publication/356946479_Adoption_of_agile_methodology_for_improving_IT_project_performance</b:URL>
    <b:RefOrder>4</b:RefOrder>
  </b:Source>
  <b:Source>
    <b:Tag>Dou24</b:Tag>
    <b:SourceType>JournalArticle</b:SourceType>
    <b:Guid>{90929BF8-821D-45A7-9C31-C6BBAAF9DB24}</b:Guid>
    <b:Author>
      <b:Author>
        <b:NameList>
          <b:Person>
            <b:Last>Doughman</b:Last>
            <b:First>Ehsan</b:First>
          </b:Person>
        </b:NameList>
      </b:Author>
    </b:Author>
    <b:Title>Achieving Saudi Arabia’s Vision 2030 through Agile Development for Software Quality and Efficiency in Government Projects</b:Title>
    <b:Year>2024</b:Year>
    <b:URL>https://www.researchgate.net/publication/385918880_Achieving_Saudi_Arabia's_Vision_2030_through_Agile_Development_for_Software_Quality_and_Efficiency_in_Government_Projects</b:URL>
    <b:RefOrder>5</b:RefOrder>
  </b:Source>
  <b:Source>
    <b:Tag>Dar24</b:Tag>
    <b:SourceType>JournalArticle</b:SourceType>
    <b:Guid>{AD460147-72C8-4328-8AC2-D51F08A4D979}</b:Guid>
    <b:Author>
      <b:Author>
        <b:NameList>
          <b:Person>
            <b:Last>Daraojimba</b:Last>
            <b:First>Chibuike</b:First>
          </b:Person>
        </b:NameList>
      </b:Author>
    </b:Author>
    <b:Title>COMPREHENSIVE REVIEW OF AGILE METHODOLOGIES IN PROJECT MANAGEMENT</b:Title>
    <b:Year>2024</b:Year>
    <b:URL>https://www.researchgate.net/publication/377434258_COMPREHENSIVE_REVIEW_OF_AGILE_METHODOLOGIES_IN_PROJECT_MANAGEMENT#:~:text=Key%20findings%20indicate%20that%20agile,continuous%20improvement%2C%20and%20customer%20satisfaction.</b:URL>
    <b:RefOrder>6</b:RefOrder>
  </b:Source>
  <b:Source>
    <b:Tag>Cir22</b:Tag>
    <b:SourceType>JournalArticle</b:SourceType>
    <b:Guid>{EB4C2F6A-D17E-46F3-9EE8-BC1A32DFC26D}</b:Guid>
    <b:Author>
      <b:Author>
        <b:NameList>
          <b:Person>
            <b:Last>Ciric</b:Last>
            <b:First>Danijela</b:First>
          </b:Person>
        </b:NameList>
      </b:Author>
    </b:Author>
    <b:Title>How project management approach impact project success? From traditional to agile</b:Title>
    <b:Year>2022</b:Year>
    <b:URL>https://www.researchgate.net/publication/358619333_How_project_management_approach_impact_project_success_From_traditional_to_agile</b:URL>
    <b:RefOrder>7</b:RefOrder>
  </b:Source>
  <b:Source>
    <b:Tag>Rou25</b:Tag>
    <b:SourceType>JournalArticle</b:SourceType>
    <b:Guid>{5C0AEAD5-BA90-4CFA-9E47-DB159ED3082A}</b:Guid>
    <b:Author>
      <b:Author>
        <b:NameList>
          <b:Person>
            <b:Last>Rouissi</b:Last>
            <b:First>Chiraz</b:First>
            <b:Middle>Mohamed</b:Middle>
          </b:Person>
        </b:NameList>
      </b:Author>
    </b:Author>
    <b:Title>Navigating change: the role of change management strategies and cultural factors in Saudi Arabian organizations</b:Title>
    <b:Year>2025</b:Year>
    <b:URL>https://www.frontiersin.org/journals/psychology/articles/10.3389/fpsyg.2025.1551902/full</b:URL>
    <b:RefOrder>8</b:RefOrder>
  </b:Source>
  <b:Source>
    <b:Tag>Ogu241</b:Tag>
    <b:SourceType>JournalArticle</b:SourceType>
    <b:Guid>{132734AE-8BD6-47DD-87D1-C11AD7D74D58}</b:Guid>
    <b:Author>
      <b:Author>
        <b:NameList>
          <b:Person>
            <b:Last>Dahmer</b:Last>
            <b:First>Luis</b:First>
            <b:Middle>Joivan Nunes</b:Middle>
          </b:Person>
        </b:NameList>
      </b:Author>
    </b:Author>
    <b:Title>Navigating project management in the digital transformation era</b:Title>
    <b:Year>2024</b:Year>
    <b:URL>https://www.researchgate.net/publication/384436292_Navigating_project_management_in_the_digital_transformation_era#:~:text=Agile%20horizons:%20charting%20the%20course%20for%20dynamic%20software%20solutions&amp;text=Article%20explores%20the%20transformative%20</b:URL>
    <b:RefOrder>9</b:RefOrder>
  </b:Source>
  <b:Source>
    <b:Tag>Ade22</b:Tag>
    <b:SourceType>JournalArticle</b:SourceType>
    <b:Guid>{A88F20D0-F12F-4EA5-A972-679C4361DC51}</b:Guid>
    <b:Author>
      <b:Author>
        <b:NameList>
          <b:Person>
            <b:Last>Adebayo</b:Last>
            <b:First>Omowunmi</b:First>
            <b:Middle>Temitope</b:Middle>
          </b:Person>
        </b:NameList>
      </b:Author>
    </b:Author>
    <b:Title>Agile and organizational culture: Fostering agile values and mindset</b:Title>
    <b:Year>2022</b:Year>
    <b:URL>https://www.researchgate.net/publication/385984928_Agile_and_organizational_culture_Fostering_agile_values_and_mindset</b:URL>
    <b:RefOrder>10</b:RefOrder>
  </b:Source>
  <b:Source>
    <b:Tag>San21</b:Tag>
    <b:SourceType>JournalArticle</b:SourceType>
    <b:Guid>{1115056B-F4FC-443A-BCB6-1E498CF31641}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11</b:RefOrder>
  </b:Source>
  <b:Source>
    <b:Tag>Ama24</b:Tag>
    <b:SourceType>JournalArticle</b:SourceType>
    <b:Guid>{F78722C0-7023-4168-832B-E8895EEBCF4B}</b:Guid>
    <b:Author>
      <b:Author>
        <b:NameList>
          <b:Person>
            <b:Last>Amajuoyi</b:Last>
            <b:First>Prisca</b:First>
          </b:Person>
        </b:NameList>
      </b:Author>
    </b:Author>
    <b:Title>Agile methodologies: Adapting product management to rapidly changing market conditions</b:Title>
    <b:Year>2024</b:Year>
    <b:URL>https://www.researchgate.net/publication/381001633_Agile_methodologies_Adapting_product_management_to_rapidly_changing_market_conditions</b:URL>
    <b:RefOrder>12</b:RefOrder>
  </b:Source>
  <b:Source>
    <b:Tag>Ong25</b:Tag>
    <b:SourceType>JournalArticle</b:SourceType>
    <b:Guid>{03EE9B2D-3D63-407A-B098-B55CD55DAF73}</b:Guid>
    <b:Author>
      <b:Author>
        <b:NameList>
          <b:Person>
            <b:Last>Ongaro</b:Last>
            <b:First>Edoardo</b:First>
          </b:Person>
        </b:NameList>
      </b:Author>
    </b:Author>
    <b:Title>The contribution of project management to public management: developing conceptual linkages</b:Title>
    <b:Year>2025</b:Year>
    <b:URL>https://www.emerald.com/ijpsm/article-abstract/doi/10.1108/IJPSM-11-2024-0382/1268235/The-contribution-of-project-management-to-public?redirectedFrom=fulltext</b:URL>
    <b:RefOrder>13</b:RefOrder>
  </b:Source>
  <b:Source>
    <b:Tag>Ald17</b:Tag>
    <b:SourceType>JournalArticle</b:SourceType>
    <b:Guid>{30560C9E-E91D-4FA9-BDC6-703E98E24976}</b:Guid>
    <b:Author>
      <b:Author>
        <b:NameList>
          <b:Person>
            <b:Last>Aldahmash</b:Last>
            <b:First>Abdullah</b:First>
          </b:Person>
        </b:NameList>
      </b:Author>
    </b:Author>
    <b:Title>A Review on the Critical Success Factors of Agile Software Development</b:Title>
    <b:Year>2017</b:Year>
    <b:URL>https://www.researchgate.net/publication/319062098_A_Review_on_the_Critical_Success_Factors_of_Agile_Software_Development</b:URL>
    <b:RefOrder>14</b:RefOrder>
  </b:Source>
  <b:Source>
    <b:Tag>Pap24</b:Tag>
    <b:SourceType>JournalArticle</b:SourceType>
    <b:Guid>{0F4B6745-D4C4-4D6E-950B-C6B4974D4CE8}</b:Guid>
    <b:Author>
      <b:Author>
        <b:NameList>
          <b:Person>
            <b:Last>Papa</b:Last>
            <b:First>Javier</b:First>
          </b:Person>
        </b:NameList>
      </b:Author>
    </b:Author>
    <b:Title>Theoretical and Contextual Frameworks</b:Title>
    <b:Year>2024</b:Year>
    <b:URL>https://www.researchgate.net/publication/384624124_Theoretical_and_Contextual_Frameworks</b:URL>
    <b:RefOrder>15</b:RefOrder>
  </b:Source>
  <b:Source>
    <b:Tag>Hua23</b:Tag>
    <b:SourceType>JournalArticle</b:SourceType>
    <b:Guid>{A9E20485-F2D9-48FC-B0DE-EC9C2A18BF94}</b:Guid>
    <b:Author>
      <b:Author>
        <b:NameList>
          <b:Person>
            <b:Last>Huang</b:Last>
            <b:First>Liangwei</b:First>
          </b:Person>
        </b:NameList>
      </b:Author>
    </b:Author>
    <b:Title>Leadership Enhancement in Cross-Cultural Management - From the Cultural Dimension</b:Title>
    <b:Year>2023</b:Year>
    <b:URL>https://www.researchgate.net/publication/376694154_Leadership_Enhancement_in_Cross-Cultural_Management_-_From_the_Cultural_Dimension</b:URL>
    <b:RefOrder>16</b:RefOrder>
  </b:Source>
  <b:Source>
    <b:Tag>Man23</b:Tag>
    <b:SourceType>JournalArticle</b:SourceType>
    <b:Guid>{F2BDA5A1-1AAF-4DEB-8838-6FA6607C8C2E}</b:Guid>
    <b:Author>
      <b:Author>
        <b:NameList>
          <b:Person>
            <b:Last>Mansour</b:Last>
            <b:First>Ahmed</b:First>
            <b:Middle>Osama</b:Middle>
          </b:Person>
        </b:NameList>
      </b:Author>
    </b:Author>
    <b:Title>Evaluating The Adoption Of Scaled Agile Methodologies In Saudi Arabia</b:Title>
    <b:Year>2023</b:Year>
    <b:URL>https://www.researchgate.net/publication/373799704_Evaluating_The_Adoption_Of_Scaled_Agile_Methodologies_In_Saudi_Arabia</b:URL>
    <b:RefOrder>17</b:RefOrder>
  </b:Source>
  <b:Source>
    <b:Tag>Qia24</b:Tag>
    <b:SourceType>JournalArticle</b:SourceType>
    <b:Guid>{4344BE09-DD6D-4A47-90B7-B641747F47D0}</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18</b:RefOrder>
  </b:Source>
  <b:Source>
    <b:Tag>Zha24</b:Tag>
    <b:SourceType>JournalArticle</b:SourceType>
    <b:Guid>{1BB36987-623D-45F1-B987-36D5F8D97E4A}</b:Guid>
    <b:Author>
      <b:Author>
        <b:NameList>
          <b:Person>
            <b:Last>Zhang</b:Last>
            <b:First>Yixin</b:First>
          </b:Person>
        </b:NameList>
      </b:Author>
    </b:Author>
    <b:Title>Enhancing Project Performance through Effective Team Communication: A Comprehensive Study Integrating Project Management Quotient, Trust, and Management Information Systems</b:Title>
    <b:Year>2024</b:Year>
    <b:URL>https://www.researchgate.net/publication/378617966_Enhancing_Project_Performance_through_Effective_Team_Communication_A_Comprehensive_Study_Integrating_Project_Management_Quotient_Trust_and_Management_Information_Systems</b:URL>
    <b:RefOrder>19</b:RefOrder>
  </b:Source>
  <b:Source>
    <b:Tag>Suv24</b:Tag>
    <b:SourceType>JournalArticle</b:SourceType>
    <b:Guid>{D8ADEC85-6353-4E8E-B050-371BE81A119F}</b:Guid>
    <b:Author>
      <b:Author>
        <b:NameList>
          <b:Person>
            <b:Last>Suvvari</b:Last>
            <b:First>Sunil</b:First>
            <b:Middle>Kumar</b:Middle>
          </b:Person>
        </b:NameList>
      </b:Author>
    </b:Author>
    <b:Title>The Role of Leadership in Agile Transformation: A Case Study</b:Title>
    <b:Year>2024</b:Year>
    <b:URL>https://www.researchgate.net/publication/383344736_The_Role_of_Leadership_in_Agile_Transformation_A_Case_Study</b:URL>
    <b:RefOrder>20</b:RefOrder>
  </b:Source>
  <b:Source>
    <b:Tag>Kak25</b:Tag>
    <b:SourceType>JournalArticle</b:SourceType>
    <b:Guid>{B9182F4E-76F7-4BC2-9D74-7520A305254C}</b:Guid>
    <b:Author>
      <b:Author>
        <b:NameList>
          <b:Person>
            <b:Last>Kakar</b:Last>
            <b:First>Waseem</b:First>
            <b:Middle>Haider</b:Middle>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21</b:RefOrder>
  </b:Source>
  <b:Source>
    <b:Tag>Ahm25</b:Tag>
    <b:SourceType>JournalArticle</b:SourceType>
    <b:Guid>{298614D9-E7F8-4ACC-857E-2C36738ECAD5}</b:Guid>
    <b:Author>
      <b:Author>
        <b:NameList>
          <b:Person>
            <b:Last>Ahmed</b:Last>
            <b:First>Noor</b:First>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22</b:RefOrder>
  </b:Source>
  <b:Source>
    <b:Tag>Als25</b:Tag>
    <b:SourceType>JournalArticle</b:SourceType>
    <b:Guid>{5C3FF820-8A6E-42D6-BF44-5A9DCD542820}</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23</b:RefOrder>
  </b:Source>
  <b:Source>
    <b:Tag>Has25</b:Tag>
    <b:SourceType>JournalArticle</b:SourceType>
    <b:Guid>{F0B6057E-C37E-4E92-903A-2FBBBF416F54}</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24</b:RefOrder>
  </b:Source>
  <b:Source>
    <b:Tag>Moh25</b:Tag>
    <b:SourceType>JournalArticle</b:SourceType>
    <b:Guid>{954A8733-B2E0-42F0-BD52-13E6B8AACF2B}</b:Guid>
    <b:Author>
      <b:Author>
        <b:NameList>
          <b:Person>
            <b:Last>Mohamed</b:Last>
            <b:First>Mahmoud</b:First>
          </b:Person>
        </b:NameList>
      </b:Author>
    </b:Author>
    <b:Title>Sustainable Heritage Preservation Methodologies Adopted at Al-Baha Region in Saudi Arabia</b:Title>
    <b:Year>2025</b:Year>
    <b:URL>https://www.researchgate.net/publication/388561637_Sustainable_Heritage_Preservation_Methodologies_Adopted_at_Al-Baha_Region_in_Saudi_Arabia</b:URL>
    <b:RefOrder>25</b:RefOrder>
  </b:Source>
  <b:Source>
    <b:Tag>AlT25</b:Tag>
    <b:SourceType>JournalArticle</b:SourceType>
    <b:Guid>{06872857-E654-4F6F-91C9-698FEEF463FF}</b:Guid>
    <b:Author>
      <b:Author>
        <b:NameList>
          <b:Person>
            <b:Last>Al-Taris</b:Last>
            <b:First>Awadh</b:First>
          </b:Person>
        </b:NameList>
      </b:Author>
    </b:Author>
    <b:Title>The role of time management methodologies in achieving creativity in Saudi projects: A field study on companies that adopt technology.</b:Title>
    <b:Year>2025</b:Year>
    <b:URL>https://www.researchgate.net/publication/396659638_The_role_of_time_management_methodologies_in_achieving_creativity_in_Saudi_projects_A_field_study_on_companies_that_adopt_technology</b:URL>
    <b:RefOrder>26</b:RefOrder>
  </b:Source>
  <b:Source>
    <b:Tag>Maz24</b:Tag>
    <b:SourceType>JournalArticle</b:SourceType>
    <b:Guid>{8BB4363D-0EEE-4020-93A1-C35E6E9DE496}</b:Guid>
    <b:Author>
      <b:Author>
        <b:NameList>
          <b:Person>
            <b:Last>Mazrou</b:Last>
            <b:First>Aroob</b:First>
            <b:Middle>Al</b:Middle>
          </b:Person>
        </b:NameList>
      </b:Author>
    </b:Author>
    <b:Title>The impact of using project management techniques on project development by applying it to private sector companies in the Eastern Province of the Kingdom of Saudi Arabia</b:Title>
    <b:Year>2024</b:Year>
    <b:URL>https://www.researchgate.net/publication/380233482_The_impact_of_using_project_management_techniques_on_project_development_by_applying_it_to_private_sector_companies_in_the_Eastern_Province_of_the_Kingdom_of_Saudi_Arabia</b:URL>
    <b:RefOrder>27</b:RefOrder>
  </b:Source>
  <b:Source>
    <b:Tag>Als24</b:Tag>
    <b:SourceType>JournalArticle</b:SourceType>
    <b:Guid>{0A5CAEE0-79D0-423B-8AC4-E105D0E0A87D}</b:Guid>
    <b:Author>
      <b:Author>
        <b:NameList>
          <b:Person>
            <b:Last>Alsaleh</b:Last>
            <b:First>Ahmed</b:First>
          </b:Person>
        </b:NameList>
      </b:Author>
    </b:Author>
    <b:Title>An Applied Study on the Impact of Applying Total Quality Management in Public Facilities Management in the Kingdom of Saudi Arabia</b:Title>
    <b:Year>2024</b:Year>
    <b:URL>https://www.researchgate.net/publication/383098846_An_Applied_Study_on_the_Impact_of_Applying_Total_Quality_Management_in_Public_Facilities_Management_in_the_Kingdom_of_Saudi_Arabia</b:URL>
    <b:RefOrder>28</b:RefOrder>
  </b:Source>
  <b:Source>
    <b:Tag>Alg24</b:Tag>
    <b:SourceType>JournalArticle</b:SourceType>
    <b:Guid>{286BC0A0-9D90-4870-8350-D0CC4BA5F035}</b:Guid>
    <b:Author>
      <b:Author>
        <b:NameList>
          <b:Person>
            <b:Last>Alghamdi</b:Last>
            <b:First>Ahmad</b:First>
          </b:Person>
        </b:NameList>
      </b:Author>
    </b:Author>
    <b:Title>Factors Affecting Success or Failure in Software Projects in the Kingdom of Saudi Arabia</b:Title>
    <b:Year>2024</b:Year>
    <b:URL>https://www.researchgate.net/publication/382212813_Factors_Affecting_Success_or_Failure_in_Software_Projects_in_the_Kingdom_of_Saudi_Arabia</b:URL>
    <b:RefOrder>29</b:RefOrder>
  </b:Source>
  <b:Source>
    <b:Tag>Alh241</b:Tag>
    <b:SourceType>JournalArticle</b:SourceType>
    <b:Guid>{3E79F2C7-33F0-4CC5-A6DD-8B02AB94E089}</b:Guid>
    <b:Author>
      <b:Author>
        <b:NameList>
          <b:Person>
            <b:Last>Alhunbusi</b:Last>
            <b:First>Muhannad</b:First>
          </b:Person>
        </b:NameList>
      </b:Author>
    </b:Author>
    <b:Title>The Impact of Total Quality Management on Digital Projects in the Kingdom of Saudi Arabia</b:Title>
    <b:Year>2024</b:Year>
    <b:URL>https://www.researchgate.net/publication/383203223_The_Impact_of_Total_Quality_Management_on_Digital_Projects_in_the_Kingdom_of_Saudi_Arabia</b:URL>
    <b:RefOrder>30</b:RefOrder>
  </b:Source>
  <b:Source>
    <b:Tag>Lao25</b:Tag>
    <b:SourceType>JournalArticle</b:SourceType>
    <b:Guid>{F5CB88C9-1366-42C5-8055-2D8FADB38B46}</b:Guid>
    <b:Author>
      <b:Author>
        <b:NameList>
          <b:Person>
            <b:Last>Laoyan</b:Last>
            <b:First>Sarah</b:First>
          </b:Person>
        </b:NameList>
      </b:Author>
    </b:Author>
    <b:Title>What is Agile methodology? (A beginner’s guide)</b:Title>
    <b:Year>2025</b:Year>
    <b:URL>https://asana.com/resources/agile-methodology</b:URL>
    <b:RefOrder>31</b:RefOrder>
  </b:Source>
  <b:Source>
    <b:Tag>Nai24</b:Tag>
    <b:SourceType>JournalArticle</b:SourceType>
    <b:Guid>{0D2C0646-82DC-4F09-BA72-901559DB492D}</b:Guid>
    <b:Author>
      <b:Author>
        <b:NameList>
          <b:Person>
            <b:Last>Naima</b:Last>
            <b:First>Azhar</b:First>
          </b:Person>
        </b:NameList>
      </b:Author>
    </b:Author>
    <b:Title>Change Management: Strategies for Integrating Employees into Changing Work Environments</b:Title>
    <b:Year>2024</b:Year>
    <b:URL>https://www.researchgate.net/publication/384597624_Change_Management_Strategies_for_Integrating_Employees_into_Changing_Work_Environments</b:URL>
    <b:RefOrder>32</b:RefOrder>
  </b:Source>
  <b:Source>
    <b:Tag>Har241</b:Tag>
    <b:SourceType>JournalArticle</b:SourceType>
    <b:Guid>{0D8C428C-E056-4981-94CB-4E07CCC7ABA0}</b:Guid>
    <b:Author>
      <b:Author>
        <b:NameList>
          <b:Person>
            <b:Last>Harney</b:Last>
            <b:First>Brian</b:First>
          </b:Person>
        </b:NameList>
      </b:Author>
    </b:Author>
    <b:Title>Systems theory</b:Title>
    <b:Year>2024</b:Year>
    <b:URL>https://www.researchgate.net/publication/377150769_Systems_theory</b:URL>
    <b:RefOrder>33</b:RefOrder>
  </b:Source>
  <b:Source>
    <b:Tag>Vas24</b:Tag>
    <b:SourceType>JournalArticle</b:SourceType>
    <b:Guid>{8BB6B213-6720-4EF9-AA28-EB2B18CD4572}</b:Guid>
    <b:Author>
      <b:Author>
        <b:NameList>
          <b:Person>
            <b:Last>Vaszkun</b:Last>
            <b:First>Balázs</b:First>
          </b:Person>
        </b:NameList>
      </b:Author>
    </b:Author>
    <b:Title>Contingency theory</b:Title>
    <b:Year>2024</b:Year>
    <b:URL>https://www.researchgate.net/publication/386013165_Contingency_theory</b:URL>
    <b:RefOrder>34</b:RefOrder>
  </b:Source>
  <b:Source>
    <b:Tag>Hal25</b:Tag>
    <b:SourceType>JournalArticle</b:SourceType>
    <b:Guid>{A6252B15-1C28-4DA2-BF90-F881A3231E48}</b:Guid>
    <b:Author>
      <b:Author>
        <b:NameList>
          <b:Person>
            <b:Last>Halton</b:Last>
            <b:First>Clay</b:First>
          </b:Person>
        </b:NameList>
      </b:Author>
    </b:Author>
    <b:Title>Diffusion of Innovations Theory: Definition and Examples</b:Title>
    <b:Year>2025</b:Year>
    <b:URL>https://www.investopedia.com/terms/d/diffusion-of-innovations-theory.asp</b:URL>
    <b:RefOrder>35</b:RefOrder>
  </b:Source>
  <b:Source>
    <b:Tag>Gha242</b:Tag>
    <b:SourceType>JournalArticle</b:SourceType>
    <b:Guid>{1AE0C314-10DD-4EA8-8D3F-EB52E2F77C7F}</b:Guid>
    <b:Author>
      <b:Author>
        <b:NameList>
          <b:Person>
            <b:Last>Ghaleb</b:Last>
            <b:First>Belal</b:First>
            <b:Middle>DAHIAM SAIF</b:Middle>
          </b:Person>
        </b:NameList>
      </b:Author>
    </b:Author>
    <b:Title>The importance of organizational culture for business success</b:Title>
    <b:Year>2024</b:Year>
    <b:URL>https://www.researchgate.net/publication/383021463_The_importance_of_organizational_culture_for_business_success</b:URL>
    <b:RefOrder>1</b:RefOrder>
  </b:Source>
  <b:Source>
    <b:Tag>Pha24</b:Tag>
    <b:SourceType>JournalArticle</b:SourceType>
    <b:Guid>{3DB89D57-ABBA-4B5C-9095-3D999B09EDE8}</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https://www.mdpi.com/2071-1050/16/15/6366</b:URL>
    <b:RefOrder>2</b:RefOrder>
  </b:Source>
  <b:Source>
    <b:Tag>Zha231</b:Tag>
    <b:SourceType>JournalArticle</b:SourceType>
    <b:Guid>{9D2AA2A4-DE71-4109-B6CC-D5B150A97F32}</b:Guid>
    <b:Author>
      <b:Author>
        <b:NameList>
          <b:Person>
            <b:Last>Zhang</b:Last>
            <b:First>Wen</b:First>
          </b:Person>
        </b:NameList>
      </b:Author>
    </b:Author>
    <b:Title>Understanding How Organizational Culture Affects Innovation Performance: A Management Context Perspective</b:Title>
    <b:Year>2023</b:Year>
    <b:URL>https://www.mdpi.com/2071-1050/15/8/6644</b:URL>
    <b:RefOrder>3</b:RefOrder>
  </b:Source>
  <b:Source>
    <b:Tag>Tor20</b:Tag>
    <b:SourceType>JournalArticle</b:SourceType>
    <b:Guid>{7DEB1712-5DD9-47A9-91F8-B027EC828A30}</b:Guid>
    <b:Author>
      <b:Author>
        <b:NameList>
          <b:Person>
            <b:Last>Torelli</b:Last>
            <b:First>Riccardo</b:First>
          </b:Person>
        </b:NameList>
      </b:Author>
    </b:Author>
    <b:Title>Sustainability, responsibility and ethics: different concepts for a single path</b:Title>
    <b:Year>2020</b:Year>
    <b:URL>https://www.emerald.com/srj/article/17/5/719/348563/Sustainability-responsibility-and-ethics-different</b:URL>
    <b:RefOrder>4</b:RefOrder>
  </b:Source>
  <b:Source>
    <b:Tag>Hen221</b:Tag>
    <b:SourceType>JournalArticle</b:SourceType>
    <b:Guid>{7E8D74F8-E3BE-407A-9362-F307A6749D9B}</b:Guid>
    <b:Author>
      <b:Author>
        <b:NameList>
          <b:Person>
            <b:Last>Hendry</b:Last>
            <b:First>Rex</b:First>
          </b:Person>
        </b:NameList>
      </b:Author>
    </b:Author>
    <b:Title>ORGANISATIONAL CULTURE MEETS FLEXIBILITY: Research into the relationship between organisational culture, adaptability, resilience and collaboration</b:Title>
    <b:Year>2022</b:Year>
    <b:URL>https://www.researchgate.net/publication/365295541_ORGANISATIONAL_CULTURE_MEETS_FLEXIBILITY_Research_into_the_relationship_between_organisational_culture_adaptability_resilience_and_collaboration</b:URL>
    <b:RefOrder>5</b:RefOrder>
  </b:Source>
  <b:Source>
    <b:Tag>Bam221</b:Tag>
    <b:SourceType>JournalArticle</b:SourceType>
    <b:Guid>{0D60FF5A-EBD8-4E1C-AAC9-28EDCE11169D}</b:Guid>
    <b:Author>
      <b:Author>
        <b:NameList>
          <b:Person>
            <b:Last>Bamidele</b:Last>
            <b:First>Rasak</b:First>
          </b:Person>
        </b:NameList>
      </b:Author>
    </b:Author>
    <b:Title>ORGANIZATIONAL CULTURE</b:Title>
    <b:Year>2022</b:Year>
    <b:URL>https://www.researchgate.net/publication/357605292_ORGANIZATIONAL_CULTURE</b:URL>
    <b:RefOrder>6</b:RefOrder>
  </b:Source>
  <b:Source>
    <b:Tag>Ali25</b:Tag>
    <b:SourceType>JournalArticle</b:SourceType>
    <b:Guid>{46DC11CB-189B-49FA-9669-F1A947B86767}</b:Guid>
    <b:Author>
      <b:Author>
        <b:NameList>
          <b:Person>
            <b:Last>Ali</b:Last>
            <b:First>Nadia</b:First>
            <b:Middle>Bushra Mohammed</b:Middle>
          </b:Person>
        </b:NameList>
      </b:Author>
    </b:Author>
    <b:Title>The Effect of Environmental, Social, and Governance (ESG) Disclosure on the Profitability of Saudi-Listed Firms: Insights from Saudi Vision 2030</b:Title>
    <b:Year>2025</b:Year>
    <b:URL>https://www.mdpi.com/2071-1050/17/7/2977</b:URL>
    <b:RefOrder>7</b:RefOrder>
  </b:Source>
  <b:Source>
    <b:Tag>Als171</b:Tag>
    <b:SourceType>JournalArticle</b:SourceType>
    <b:Guid>{DC069606-481E-4B74-BBFB-E450A5549075}</b:Guid>
    <b:Author>
      <b:Author>
        <b:NameList>
          <b:Person>
            <b:Last>Alshehri</b:Last>
            <b:First>Mohammed</b:First>
            <b:Middle>Abdullah</b:Middle>
          </b:Person>
        </b:NameList>
      </b:Author>
    </b:Author>
    <b:Title>The Impact of Organizational Culture on Employee Engagement in Saudi Banks</b:Title>
    <b:Year>2017</b:Year>
    <b:URL>https://www.researchgate.net/publication/322702370_The_Impact_of_Organizational_Culture_on_Employee_Engagement_in_Saudi_Banks</b:URL>
    <b:RefOrder>8</b:RefOrder>
  </b:Source>
  <b:Source>
    <b:Tag>مشا17</b:Tag>
    <b:SourceType>JournalArticle</b:SourceType>
    <b:Guid>{8B7EB47E-23D9-4AC5-B935-8D5EA132D8A8}</b:Guid>
    <b:Author>
      <b:Author>
        <b:NameList>
          <b:Person>
            <b:Last>مشارقة</b:Last>
            <b:First>عودة</b:First>
          </b:Person>
        </b:NameList>
      </b:Author>
    </b:Author>
    <b:Title>الثقافة التنظيمية ودورها في تعزيز الولاء الوظيفي لدى العاملين في الوزارات الحكومية في فلسطين</b:Title>
    <b:Year>2017</b:Year>
    <b:URL>https://journals.qou.edu/index.php/eqtsadia/article/view/265</b:URL>
    <b:RefOrder>9</b:RefOrder>
  </b:Source>
  <b:Source>
    <b:Tag>AlH23</b:Tag>
    <b:SourceType>JournalArticle</b:SourceType>
    <b:Guid>{A35587F2-B0DC-4E98-9126-E524FF993C0D}</b:Guid>
    <b:Author>
      <b:Author>
        <b:NameList>
          <b:Person>
            <b:Last>Al-Hamdani</b:Last>
            <b:First>AbdulHadi</b:First>
            <b:Middle>Hussain</b:Middle>
          </b:Person>
        </b:NameList>
      </b:Author>
    </b:Author>
    <b:Title>An Organizational Culture and Its Relationship to the Job Performance of the workers - Applied Study on the Public for Telecommunications Corporation in Sana'a</b:Title>
    <b:Year>2023</b:Year>
    <b:URL>https://journals.ajsrp.com/index.php/jeals/en/article/view/6464</b:URL>
    <b:RefOrder>10</b:RefOrder>
  </b:Source>
  <b:Source>
    <b:Tag>محم221</b:Tag>
    <b:SourceType>JournalArticle</b:SourceType>
    <b:Guid>{1DECCEC4-3882-4D2A-A164-897D3CAEE51E}</b:Guid>
    <b:Author>
      <b:Author>
        <b:NameList>
          <b:Person>
            <b:Last>محمد</b:Last>
            <b:First>علي</b:First>
            <b:Middle>مفتاح</b:Middle>
          </b:Person>
        </b:NameList>
      </b:Author>
    </b:Author>
    <b:Title>أثر أبعاد الثقافة التنظيمية علي مستوي أداء العاملين بمركز الكلي بمستشفى بن سيناء سرت</b:Title>
    <b:Year>2022</b:Year>
    <b:URL>https://journal.su.edu.ly/index.php/esj/article/view/186</b:URL>
    <b:RefOrder>11</b:RefOrder>
  </b:Source>
  <b:Source>
    <b:Tag>الص20</b:Tag>
    <b:SourceType>JournalArticle</b:SourceType>
    <b:Guid>{F83C69C1-B75E-48E0-AADA-B5CC966EDE06}</b:Guid>
    <b:Author>
      <b:Author>
        <b:NameList>
          <b:Person>
            <b:Last>الصادق</b:Last>
            <b:First>عبدالحكيم</b:First>
            <b:Middle>سعد غيث</b:Middle>
          </b:Person>
        </b:NameList>
      </b:Author>
    </b:Author>
    <b:Title>أثر عناصر الثقافة التنظيمية على أداء العاملين</b:Title>
    <b:Year>2020</b:Year>
    <b:URL>https://journal.su.edu.ly/index.php/esj/article/view/1981</b:URL>
    <b:RefOrder>12</b:RefOrder>
  </b:Source>
  <b:Source>
    <b:Tag>محم222</b:Tag>
    <b:SourceType>JournalArticle</b:SourceType>
    <b:Guid>{0E366AA7-B9AC-4397-A056-47966EDC47E9}</b:Guid>
    <b:Author>
      <b:Author>
        <b:NameList>
          <b:Person>
            <b:Last>محمدأحمد</b:Last>
            <b:First>عمر</b:First>
            <b:Middle>عبدالله بريمة</b:Middle>
          </b:Person>
        </b:NameList>
      </b:Author>
    </b:Author>
    <b:Title>أخلاقيات العمل ودورها في الثقافة التنظيمية (دراسة تطبيقية علي شركة دال للمواد الغذائية 2015م– 2021م)</b:Title>
    <b:Year>2022</b:Year>
    <b:URL>https://repository.neelain.edu.sd/items/21b7bd40-7580-4062-865b-70d8e5d08c1b</b:URL>
    <b:RefOrder>13</b:RefOrder>
  </b:Source>
  <b:Source>
    <b:Tag>Mas212</b:Tag>
    <b:SourceType>JournalArticle</b:SourceType>
    <b:Guid>{A955CD99-B2B0-4495-B609-F157B498E0CD}</b:Guid>
    <b:Author>
      <b:Author>
        <b:NameList>
          <b:Person>
            <b:Last>Mascolo</b:Last>
            <b:First>Michael</b:First>
          </b:Person>
        </b:NameList>
      </b:Author>
    </b:Author>
    <b:Title>A Relational Approach to Moral Development in Societies, Organizations and Individuals.</b:Title>
    <b:Year>2021</b:Year>
    <b:URL>https://www.researchgate.net/publication/385939190_A_Relational_Approach_to_Moral_Development_in_Societies_Organizations_and_Individuals</b:URL>
    <b:RefOrder>14</b:RefOrder>
  </b:Source>
  <b:Source>
    <b:Tag>VuM21</b:Tag>
    <b:SourceType>JournalArticle</b:SourceType>
    <b:Guid>{42220792-0514-4549-ACA0-409499260D23}</b:Guid>
    <b:Author>
      <b:Author>
        <b:NameList>
          <b:Person>
            <b:Last>Vu</b:Last>
            <b:First>Mai</b:First>
            <b:Middle>Chi</b:Middle>
          </b:Person>
        </b:NameList>
      </b:Author>
    </b:Author>
    <b:Title>Bring Your Non-self to Work? The Interaction Between Self-decentralization and Moral Reasoning</b:Title>
    <b:Year>2021</b:Year>
    <b:URL>https://pmc.ncbi.nlm.nih.gov/articles/PMC8556827/</b:URL>
    <b:RefOrder>15</b:RefOrder>
  </b:Source>
  <b:Source>
    <b:Tag>Aln21</b:Tag>
    <b:SourceType>JournalArticle</b:SourceType>
    <b:Guid>{79217BB4-A4C3-4E8A-B2D0-C400DD959185}</b:Guid>
    <b:Author>
      <b:Author>
        <b:NameList>
          <b:Person>
            <b:Last>Alnajim</b:Last>
            <b:First>Afnan</b:First>
            <b:Middle>yousef</b:Middle>
          </b:Person>
        </b:NameList>
      </b:Author>
    </b:Author>
    <b:Title>Impact and Application of Social Exchange Theory in Employee Retention</b:Title>
    <b:Year>2021</b:Year>
    <b:URL>https://www.researchgate.net/publication/353219725_Impact_and_Application_of_Social_Exchange_Theory_in_Employee_Retention</b:URL>
    <b:RefOrder>16</b:RefOrder>
  </b:Source>
  <b:Source>
    <b:Tag>Baj23</b:Tag>
    <b:SourceType>JournalArticle</b:SourceType>
    <b:Guid>{946A8CB6-2B06-44D1-8DF2-4AB7BBDA0EFF}</b:Guid>
    <b:Author>
      <b:Author>
        <b:NameList>
          <b:Person>
            <b:Last>Bajpai</b:Last>
            <b:First>Ms</b:First>
            <b:Middle>Divya</b:Middle>
          </b:Person>
        </b:NameList>
      </b:Author>
    </b:Author>
    <b:Title>ROLE OF HUMAN RESOURCE IN PROMOTING SUSTAINABILITY, IN THE ORGANIZATIONS OF FUTURE</b:Title>
    <b:Year>2023</b:Year>
    <b:URL>https://www.researchgate.net/publication/382000652_ROLE_OF_HUMAN_RESOURCE_IN_PROMOTING_SUSTAINABILITY_IN_THE_ORGANIZATIONS_OF_FUTURE</b:URL>
    <b:RefOrder>1</b:RefOrder>
  </b:Source>
  <b:Source>
    <b:Tag>Maz20</b:Tag>
    <b:SourceType>JournalArticle</b:SourceType>
    <b:Guid>{FE6A8A35-F325-448E-82E8-08C3FBCAEEAF}</b:Guid>
    <b:Author>
      <b:Author>
        <b:NameList>
          <b:Person>
            <b:Last>Mazur</b:Last>
            <b:First>Barbara</b:First>
          </b:Person>
        </b:NameList>
      </b:Author>
    </b:Author>
    <b:Title>Bridging Sustainable Human Resource Management and Corporate Sustainability</b:Title>
    <b:Year>2020</b:Year>
    <b:URL>https://www.researchgate.net/publication/345156534_Bridging_Sustainable_Human_Resource_Management_and_Corporate_Sustainability</b:URL>
    <b:RefOrder>2</b:RefOrder>
  </b:Source>
  <b:Source>
    <b:Tag>Aly251</b:Tag>
    <b:SourceType>JournalArticle</b:SourceType>
    <b:Guid>{FCC86685-D353-46A8-B9C1-76C38F592813}</b:Guid>
    <b:Author>
      <b:Author>
        <b:NameList>
          <b:Person>
            <b:Last>Alyamani</b:Last>
            <b:First>Khaled</b:First>
            <b:Middle>A Z</b:Middle>
          </b:Person>
        </b:NameList>
      </b:Author>
    </b:Author>
    <b:Title>Transforming Saudi Arabia’s workforce: HR management strategies in action</b:Title>
    <b:Year>2025</b:Year>
    <b:URL>https://www.researchgate.net/publication/389696292_Transforming_Saudi_Arabia's_workforce_HR_management_strategies_in_action</b:URL>
    <b:RefOrder>3</b:RefOrder>
  </b:Source>
  <b:Source>
    <b:Tag>Alt25</b:Tag>
    <b:SourceType>JournalArticle</b:SourceType>
    <b:Guid>{EF817E96-34F8-4491-B6E6-797B545E169F}</b:Guid>
    <b:Author>
      <b:Author>
        <b:NameList>
          <b:Person>
            <b:Last>Altassan</b:Last>
            <b:First>Megren</b:First>
            <b:Middle>Abdullah</b:Middle>
          </b:Person>
        </b:NameList>
      </b:Author>
    </b:Author>
    <b:Title>Sustainable Leadership and Green HRM: Fostering Environmentally Responsible Organizational Cultures</b:Title>
    <b:Year>2025</b:Year>
    <b:URL>https://www.mdpi.com/2071-1050/17/20/9331#:~:text=Section%20Sustainable%20Management)-,Simple%20Summary,further%20support%20these%20leadership%20efforts.</b:URL>
    <b:RefOrder>4</b:RefOrder>
  </b:Source>
  <b:Source>
    <b:Tag>Cam231</b:Tag>
    <b:SourceType>JournalArticle</b:SourceType>
    <b:Guid>{7C3C38EE-2E60-4A0F-B946-7E1136952AE6}</b:Guid>
    <b:Author>
      <b:Author>
        <b:NameList>
          <b:Person>
            <b:Last>Campos-García</b:Last>
            <b:First>Irene</b:First>
          </b:Person>
        </b:NameList>
      </b:Author>
    </b:Author>
    <b:Title>Human resource management and sustainability: Bridging the 2030 agenda</b:Title>
    <b:Year>2023</b:Year>
    <b:URL>https://www.researchgate.net/publication/376099002_Human_resource_management_and_sustainability_Bridging_the_2030_agenda</b:URL>
    <b:RefOrder>5</b:RefOrder>
  </b:Source>
  <b:Source>
    <b:Tag>Gri251</b:Tag>
    <b:SourceType>JournalArticle</b:SourceType>
    <b:Guid>{A9227176-97D0-4604-9611-6E089C26D263}</b:Guid>
    <b:Author>
      <b:Author>
        <b:NameList>
          <b:Person>
            <b:Last>Griep</b:Last>
            <b:First>Yannick</b:First>
          </b:Person>
        </b:NameList>
      </b:Author>
    </b:Author>
    <b:Title>Sustainable human resource management: The good, the bad, and making it work</b:Title>
    <b:Year>2025</b:Year>
    <b:URL>https://www.sciencedirect.com/science/article/pii/S0090261624000871</b:URL>
    <b:RefOrder>6</b:RefOrder>
  </b:Source>
  <b:Source>
    <b:Tag>Aro25</b:Tag>
    <b:SourceType>JournalArticle</b:SourceType>
    <b:Guid>{7AB07169-D341-4394-8B61-0DB5BC042AAF}</b:Guid>
    <b:Author>
      <b:Author>
        <b:NameList>
          <b:Person>
            <b:Last>Arous</b:Last>
            <b:First>Jamel</b:First>
            <b:Middle>Ali</b:Middle>
          </b:Person>
        </b:NameList>
      </b:Author>
    </b:Author>
    <b:Title>The Relationship Between Sustainable Leadership and Human Resource Management Practices in Educational Institutions in the Kingdom of Saudi Arabia</b:Title>
    <b:Year>2025</b:Year>
    <b:URL>https://www.researchgate.net/publication/389951658_The_Relationship_Between_Sustainable_Leadership_and_Human_Resource_Management_Practices_in_Educational_Institutions_in_the_Kingdom_of_Saudi_Arabia</b:URL>
    <b:RefOrder>7</b:RefOrder>
  </b:Source>
  <b:Source>
    <b:Tag>Chr25</b:Tag>
    <b:SourceType>JournalArticle</b:SourceType>
    <b:Guid>{7AB90781-B5B9-4FAA-8573-CCA61887E355}</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https://www.researchgate.net/publication/393877792_Synthesizing_the_impact_of_sustainable_human_resource_management_on_corporate_sustainability_through_multi_method_evidence</b:URL>
    <b:RefOrder>8</b:RefOrder>
  </b:Source>
  <b:Source>
    <b:Tag>Sha251</b:Tag>
    <b:SourceType>JournalArticle</b:SourceType>
    <b:Guid>{8CAD3EBF-E3D0-45E3-93C3-E0420062DAB6}</b:Guid>
    <b:Author>
      <b:Author>
        <b:NameList>
          <b:Person>
            <b:Last>Shahid</b:Last>
            <b:First>Sehrish</b:First>
          </b:Person>
        </b:NameList>
      </b:Author>
    </b:Author>
    <b:Title>Integrating sustainable development goals into HRM in emerging markets: an empirical investigation of Indian and Chinese banks</b:Title>
    <b:Year>2025</b:Year>
    <b:Pages>792-815</b:Pages>
    <b:URL>https://www.sciencedirect.com/org/science/article/pii/S0143772025000010</b:URL>
    <b:RefOrder>9</b:RefOrder>
  </b:Source>
  <b:Source>
    <b:Tag>Bil23</b:Tag>
    <b:SourceType>JournalArticle</b:SourceType>
    <b:Guid>{EB6820B8-6BA1-4871-BC49-3277CF36E675}</b:Guid>
    <b:Author>
      <b:Author>
        <b:NameList>
          <b:Person>
            <b:Last>Bilderback</b:Last>
            <b:First>Stephanie</b:First>
          </b:Person>
        </b:NameList>
      </b:Author>
    </b:Author>
    <b:Title>Integrating training for organizational sustainability: The application of Sustainable Development Goals globally</b:Title>
    <b:Year>2023</b:Year>
    <b:URL>https://www.researchgate.net/publication/372410664_Integrating_training_for_organizational_sustainability_The_application_of_Sustainable_Development_Goals_globally</b:URL>
    <b:RefOrder>10</b:RefOrder>
  </b:Source>
  <b:Source>
    <b:Tag>Pap25</b:Tag>
    <b:SourceType>JournalArticle</b:SourceType>
    <b:Guid>{7944C974-27E6-4B4C-82C5-B0D6EFDBD398}</b:Guid>
    <b:Author>
      <b:Author>
        <b:NameList>
          <b:Person>
            <b:Last>Papademetriou</b:Last>
            <b:First>Christos</b:First>
          </b:Person>
        </b:NameList>
      </b:Author>
    </b:Author>
    <b:Title>Integrating Sustainability into Human Resource Management: Building a Greener Workforce for the Future</b:Title>
    <b:Year>2025</b:Year>
    <b:URL>https://www.researchgate.net/publication/388497487_Integrating_Sustainability_into_Human_Resource_Management_Building_a_Greener_Workforce_for_the_Future.</b:URL>
    <b:RefOrder>11</b:RefOrder>
  </b:Source>
  <b:Source>
    <b:Tag>Bar24</b:Tag>
    <b:SourceType>JournalArticle</b:SourceType>
    <b:Guid>{448AAEFA-658E-42A2-83C1-8E6167B5C8A0}</b:Guid>
    <b:Author>
      <b:Author>
        <b:NameList>
          <b:Person>
            <b:Last>Barakat</b:Last>
            <b:First>Shabnam</b:First>
          </b:Person>
        </b:NameList>
      </b:Author>
    </b:Author>
    <b:Title>THE IMPACT OF SUSTAINABLE HRM PRACTICES ON JOB PERFORMANCE IN UAE ORGANIZATIONS</b:Title>
    <b:Year>2024</b:Year>
    <b:URL>https://www.researchgate.net/publication/382041087_THE_IMPACT_OF_SUSTAINABLE_HRM_PRACTICES_ON_JOB_PERFORMANCE_IN_UAE_ORGANIZATIONS</b:URL>
    <b:RefOrder>12</b:RefOrder>
  </b:Source>
  <b:Source>
    <b:Tag>AlO25</b:Tag>
    <b:SourceType>JournalArticle</b:SourceType>
    <b:Guid>{4DA49709-2D47-4232-919A-224575F76A23}</b:Guid>
    <b:Author>
      <b:Author>
        <b:NameList>
          <b:Person>
            <b:Last>Al-Oun</b:Last>
            <b:First>Salem</b:First>
          </b:Person>
        </b:NameList>
      </b:Author>
    </b:Author>
    <b:Title>Sustainable Human Resource Management and Career Quality in Public Utilities: Evidence from Jordan’s Electricity Sector</b:Title>
    <b:Year>2025</b:Year>
    <b:URL>https://www.mdpi.com/2071-1050/17/11/4866</b:URL>
    <b:RefOrder>13</b:RefOrder>
  </b:Source>
  <b:Source>
    <b:Tag>Dey25</b:Tag>
    <b:SourceType>JournalArticle</b:SourceType>
    <b:Guid>{0F9DAAF6-6815-4125-B9C3-2DE8D7F1E561}</b:Guid>
    <b:Author>
      <b:Author>
        <b:NameList>
          <b:Person>
            <b:Last>Dey</b:Last>
            <b:First>Chanchal</b:First>
          </b:Person>
        </b:NameList>
      </b:Author>
    </b:Author>
    <b:Title>Renewable energy adoption and environmental responsibility: a study on green HRM practices in Saudi Arabian enterprises</b:Title>
    <b:Year>2025</b:Year>
    <b:URL>https://www.emerald.com/msar/article/doi/10.1108/MSAR-12-2024-0222/1257153/Renewable-energy-adoption-and-environmental</b:URL>
    <b:RefOrder>14</b:RefOrder>
  </b:Source>
  <b:Source>
    <b:Tag>AlR25</b:Tag>
    <b:SourceType>JournalArticle</b:SourceType>
    <b:Guid>{5DD9B77A-6FAA-4FD5-AA4D-E9BB74FA22E7}</b:Guid>
    <b:Author>
      <b:Author>
        <b:NameList>
          <b:Person>
            <b:Last>Al-Romeedy</b:Last>
            <b:First>Bassam</b:First>
            <b:Middle>Samir</b:Middle>
          </b:Person>
        </b:NameList>
      </b:Author>
    </b:Author>
    <b:Title>Leveraging green human resource management for sustainable tourism and hospitality: a mediation model for enhancing green reputation</b:Title>
    <b:Year>2025</b:Year>
    <b:URL>https://link.springer.com/article/10.1007/s43621-025-00829-2</b:URL>
    <b:RefOrder>15</b:RefOrder>
  </b:Source>
  <b:Source>
    <b:Tag>Som25</b:Tag>
    <b:SourceType>JournalArticle</b:SourceType>
    <b:Guid>{D983E895-99EF-4227-A040-C7EF83FE3C98}</b:Guid>
    <b:Author>
      <b:Author>
        <b:NameList>
          <b:Person>
            <b:Last>Somuah</b:Last>
            <b:First>Claudia</b:First>
            <b:Middle>Omari</b:Middle>
          </b:Person>
        </b:NameList>
      </b:Author>
    </b:Author>
    <b:Title>A Systematic Review on Socially Responsible Human Resource Management: Implications for Social Value Creation</b:Title>
    <b:Year>2025</b:Year>
    <b:URL>https://onlinelibrary.wiley.com/doi/abs/10.1002/csr.3229</b:URL>
    <b:RefOrder>16</b:RefOrder>
  </b:Source>
  <b:Source>
    <b:Tag>Cos25</b:Tag>
    <b:SourceType>JournalArticle</b:SourceType>
    <b:Guid>{2E394615-BCE2-4149-896D-35873D7FF699}</b:Guid>
    <b:Author>
      <b:Author>
        <b:NameList>
          <b:Person>
            <b:Last>Cosenza</b:Last>
            <b:First>Ana</b:First>
            <b:Middle>Carolina</b:Middle>
          </b:Person>
        </b:NameList>
      </b:Author>
    </b:Author>
    <b:Title>Green human resource management across literature review: performance, patterns, contents and challenges of an emerging research</b:Title>
    <b:Year>2025</b:Year>
    <b:URL>https://www.emerald.com/er/article/47/3-4/574/1249460/Green-human-resource-management-across-literature</b:URL>
    <b:RefOrder>17</b:RefOrder>
  </b:Source>
  <b:Source>
    <b:Tag>Mus25</b:Tag>
    <b:SourceType>JournalArticle</b:SourceType>
    <b:Guid>{D79B581C-69F6-4CF3-8473-1991E65CD27E}</b:Guid>
    <b:Author>
      <b:Author>
        <b:NameList>
          <b:Person>
            <b:Last>Mustafa</b:Last>
            <b:First>Fahad</b:First>
          </b:Person>
        </b:NameList>
      </b:Author>
    </b:Author>
    <b:Title>Impact of Human Resource Practices on Corporate Sustainability and Organizational Growth in Anambra State</b:Title>
    <b:Year>2025</b:Year>
    <b:URL>https://www.researchgate.net/publication/393945699_Impact_of_Human_Resource_Practices_on_Corporate_Sustainability_and_Organizational_Growth_in_Anambra_State</b:URL>
    <b:RefOrder>18</b:RefOrder>
  </b:Source>
  <b:Source>
    <b:Tag>Sha252</b:Tag>
    <b:SourceType>JournalArticle</b:SourceType>
    <b:Guid>{1139BF72-3C65-4E4D-8246-2C42E522536C}</b:Guid>
    <b:Author>
      <b:Author>
        <b:NameList>
          <b:Person>
            <b:Last>Shalini</b:Last>
            <b:First>S.</b:First>
          </b:Person>
        </b:NameList>
      </b:Author>
    </b:Author>
    <b:Title>Green Human Resource Management for Resource Sustainability</b:Title>
    <b:Year>2025</b:Year>
    <b:URL>https://www.researchgate.net/publication/391073746_Green_Human_Resource_Management_for_Resource_Sustainability</b:URL>
    <b:RefOrder>19</b:RefOrder>
  </b:Source>
  <b:Source>
    <b:Tag>RMr25</b:Tag>
    <b:SourceType>JournalArticle</b:SourceType>
    <b:Guid>{38544082-13BC-415D-A26D-FFCF882E26F4}</b:Guid>
    <b:Author>
      <b:Author>
        <b:NameList>
          <b:Person>
            <b:Last>R</b:Last>
            <b:First>Mrs</b:First>
            <b:Middle>Lekha</b:Middle>
          </b:Person>
        </b:NameList>
      </b:Author>
    </b:Author>
    <b:Title>The Role of Human Resources in Promoting and Advancing Sustainability Initiatives</b:Title>
    <b:Year>2025</b:Year>
    <b:URL>https://www.researchgate.net/publication/395307604_The_Role_of_Human_Resources_in_Promoting_and_Advancing_Sustainability_Initiatives</b:URL>
    <b:RefOrder>20</b:RefOrder>
  </b:Source>
  <b:Source>
    <b:Tag>Pas24</b:Tag>
    <b:SourceType>JournalArticle</b:SourceType>
    <b:Guid>{A2ABC162-1EF9-4901-A89E-B4F8E8AD1912}</b:Guid>
    <b:Author>
      <b:Author>
        <b:NameList>
          <b:Person>
            <b:Last>Pasha</b:Last>
            <b:First>Ahmad</b:First>
            <b:Middle>Tisman</b:Middle>
          </b:Person>
        </b:NameList>
      </b:Author>
    </b:Author>
    <b:Title>Impact of Green Human Resource Management Practices on Corporate Sustainability: A Perspective of Pakistan</b:Title>
    <b:Year>2024</b:Year>
    <b:URL>https://www.researchgate.net/publication/382316887_Impact_of_Green_Human_Resource_Management_Practices_on_Corporate_Sustainability_A_Perspective_of_Pakistan</b:URL>
    <b:RefOrder>21</b:RefOrder>
  </b:Source>
  <b:Source>
    <b:Tag>Alg242</b:Tag>
    <b:SourceType>JournalArticle</b:SourceType>
    <b:Guid>{31CDB4AE-1D11-44B6-8231-7EC328195A55}</b:Guid>
    <b:Author>
      <b:Author>
        <b:NameList>
          <b:Person>
            <b:Last>Alghamdi</b:Last>
            <b:First>Jumah</b:First>
          </b:Person>
        </b:NameList>
      </b:Author>
    </b:Author>
    <b:Title>The impact of human resources strategies in the General Presidency for the Affairs of the Holy Mosque (Al-masjid Al-haram) on the extent to which it achieves the Kingdom’s Vision 2030</b:Title>
    <b:Year>2024</b:Year>
    <b:URL>https://www.researchgate.net/publication/387509887_The_impact_of_human_resources_strategies_in_the_General_Presidency_for_the_Affairs_of_the_Holy_Mosque_Al-masjid_Al-haram_on_the_extent_to_which_it_achieves_the_Kingdom%27s_Vision_2030</b:URL>
    <b:RefOrder>22</b:RefOrder>
  </b:Source>
  <b:Source>
    <b:Tag>Sal241</b:Tag>
    <b:SourceType>JournalArticle</b:SourceType>
    <b:Guid>{1C3BBBD8-E169-4154-A975-EB98EC1E0C66}</b:Guid>
    <b:Author>
      <b:Author>
        <b:NameList>
          <b:Person>
            <b:Last>Salman</b:Last>
            <b:First>Zara</b:First>
          </b:Person>
        </b:NameList>
      </b:Author>
    </b:Author>
    <b:Title>Assessing Saudi Arabia's Vision 2030: Economic Diversification, Social Inclusion, and Environmental Preservation through the Triple Bottom Line Lens</b:Title>
    <b:Year>2024</b:Year>
    <b:URL>https://www.diva-portal.org/smash/record.jsf?pid=diva2%3A1831893&amp;dswid=5564</b:URL>
    <b:RefOrder>23</b:RefOrder>
  </b:Source>
  <b:Source>
    <b:Tag>Yus23</b:Tag>
    <b:SourceType>JournalArticle</b:SourceType>
    <b:Guid>{ECC25236-4A1D-4AF6-8581-287B1818BE8F}</b:Guid>
    <b:Author>
      <b:Author>
        <b:NameList>
          <b:Person>
            <b:Last>Yusuf</b:Last>
            <b:First>Nadia</b:First>
          </b:Person>
        </b:NameList>
      </b:Author>
    </b:Author>
    <b:Title>Competitive Sustainability of Saudi Companies through Digitalization and the Circular Carbon Economy Model: A Bold Contribution to the Vision 2030 Agenda in Saudi Arabia</b:Title>
    <b:Year>2023</b:Year>
    <b:URL>https://www.mdpi.com/2071-1050/15/3/2616</b:URL>
    <b:RefOrder>24</b:RefOrder>
  </b:Source>
  <b:Source>
    <b:Tag>SCB21</b:Tag>
    <b:SourceType>JournalArticle</b:SourceType>
    <b:Guid>{4FD16DBE-64E0-412C-91B0-640562947E8B}</b:Guid>
    <b:Author>
      <b:Author>
        <b:NameList>
          <b:Person>
            <b:Last>S.C.B</b:Last>
            <b:First>Samuel</b:First>
            <b:Middle>Anbu Selvan</b:Middle>
          </b:Person>
        </b:NameList>
      </b:Author>
    </b:Author>
    <b:Title>GREEN HUMAN RESOURCE MANAGEMENT AND ITS APPLICATION AS A TOOL FOR CORPORATE SUSTAINABILITY GREEN HUMAN RESOURCE MANAGEMENT AND ITS APPLICATION AS A TOOL FOR CORPORATE SUSTAINABILITY</b:Title>
    <b:Year>2021</b:Year>
    <b:URL>https://www.researchgate.net/publication/351023507_GREEN_HUMAN_RESOURCE_MANAGEMENT_AND_ITS_APPLICATION_AS_A_TOOL_FOR_CORPORATE_SUSTAINABILITY_GREEN_HUMAN_RESOURCE_MANAGEMENT_AND_ITS_APPLICATION_AS_A_TOOL_FOR_CORPORATE_SUSTAINABILITY</b:URL>
    <b:RefOrder>25</b:RefOrder>
  </b:Source>
  <b:Source>
    <b:Tag>Cay24</b:Tag>
    <b:SourceType>JournalArticle</b:SourceType>
    <b:Guid>{02A4EE40-F098-4217-8B2D-A391B48CB81D}</b:Guid>
    <b:Author>
      <b:Author>
        <b:NameList>
          <b:Person>
            <b:Last>Caylan</b:Last>
            <b:First>Senay</b:First>
          </b:Person>
        </b:NameList>
      </b:Author>
    </b:Author>
    <b:Title>Role of Human Resource Management on Strategic Management</b:Title>
    <b:Year>2024</b:Year>
    <b:URL>https://www.researchgate.net/publication/378432385_Role_of_Human_Resource_Management_on_Strategic_Management</b:URL>
    <b:RefOrder>26</b:RefOrder>
  </b:Source>
  <b:Source>
    <b:Tag>Mil20</b:Tag>
    <b:SourceType>JournalArticle</b:SourceType>
    <b:Guid>{5EB8F9F5-5340-47CB-A1E4-376D1CC80DFF}</b:Guid>
    <b:Author>
      <b:Author>
        <b:NameList>
          <b:Person>
            <b:Last>Miller</b:Last>
            <b:First>Kelsey</b:First>
          </b:Person>
        </b:NameList>
      </b:Author>
    </b:Author>
    <b:Title>The Triple Bottom Line: What It Is &amp; Why It’s Important</b:Title>
    <b:Year>2020</b:Year>
    <b:URL>https://online.hbs.edu/blog/post/what-is-the-triple-bottom-line</b:URL>
    <b:RefOrder>27</b:RefOrder>
  </b:Source>
  <b:Source>
    <b:Tag>Awu25</b:Tag>
    <b:SourceType>JournalArticle</b:SourceType>
    <b:Guid>{9CB2CFDD-AB3A-41F9-82D8-BE805A47A8C8}</b:Guid>
    <b:Author>
      <b:Author>
        <b:NameList>
          <b:Person>
            <b:Last>Awu</b:Last>
            <b:First>Ebiasuode</b:First>
          </b:Person>
        </b:NameList>
      </b:Author>
    </b:Author>
    <b:Title>Human Capital Theory: Viewing Employees As Organizational Asset</b:Title>
    <b:Year>2025</b:Year>
    <b:URL>https://www.researchgate.net/publication/390399383_Human_Capital_Theory_Viewing_Employees_As_Organizational_Asset</b:URL>
    <b:RefOrder>28</b:RefOrder>
  </b:Source>
  <b:Source>
    <b:Tag>Gut232</b:Tag>
    <b:SourceType>JournalArticle</b:SourceType>
    <b:Guid>{84703A86-BE9C-4B7E-8214-196DC385D51D}</b:Guid>
    <b:Author>
      <b:Author>
        <b:NameList>
          <b:Person>
            <b:Last>Gutterman</b:Last>
            <b:First>Alan</b:First>
            <b:Middle>S.</b:Middle>
          </b:Person>
        </b:NameList>
      </b:Author>
    </b:Author>
    <b:Title>Stakeholder Theory</b:Title>
    <b:Year>2023</b:Year>
    <b:URL>https://www.researchgate.net/publication/369194606_Stakeholder_Theory</b:URL>
    <b:RefOrder>29</b:RefOrder>
  </b:Source>
  <b:Source>
    <b:Tag>Mai24</b:Tag>
    <b:SourceType>JournalArticle</b:SourceType>
    <b:Guid>{02C6B23E-4833-429C-A5FE-D04F8F3E28FB}</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30</b:RefOrder>
  </b:Source>
  <b:Source>
    <b:Tag>Mou25</b:Tag>
    <b:SourceType>JournalArticle</b:SourceType>
    <b:Guid>{A322EE22-FFAB-44AB-899C-5A9758BCDCD0}</b:Guid>
    <b:Author>
      <b:Author>
        <b:NameList>
          <b:Person>
            <b:Last>Mousay</b:Last>
            <b:First>Awatif</b:First>
            <b:Middle>Ali Abdulsalam</b:Middle>
          </b:Person>
        </b:NameList>
      </b:Author>
    </b:Author>
    <b:Title>التخطيط الهندسي والتحول الرقمي في إدارة المشاريع الذكية: دراسة تطبيقية على شركة النخبة الهندسية للمقاولات العامة</b:Title>
    <b:Year>2025</b:Year>
    <b:URL>https://www.researchgate.net/publication/398608411_altkhtyt_alhndsy_walthwl_alrqmy_fy_adart_almshary_aldhkyt_drast_ttbyqyt_ly_shrkt_alnkhbt_alhndsyt_llmqawlat_alamt</b:URL>
    <b:RefOrder>1</b:RefOrder>
  </b:Source>
  <b:Source>
    <b:Tag>سعو24</b:Tag>
    <b:SourceType>JournalArticle</b:SourceType>
    <b:Guid>{47D270CF-3B0D-46E1-81BE-297FC8844002}</b:Guid>
    <b:Author>
      <b:Author>
        <b:NameList>
          <b:Person>
            <b:Last>سعود</b:Last>
            <b:First>الربيع،</b:First>
            <b:Middle>عدي صالح</b:Middle>
          </b:Person>
        </b:NameList>
      </b:Author>
    </b:Author>
    <b:Title>أثر التحول الرقمي في إدارة المشاريع: الدور الوسيط للتجديد الاستراتيجي في الشركات الإنشائية الأردنية</b:Title>
    <b:Year>2024</b:Year>
    <b:URL>https://search.mandumah.com/Record/1521046</b:URL>
    <b:RefOrder>2</b:RefOrder>
  </b:Source>
  <b:Source>
    <b:Tag>الش25</b:Tag>
    <b:SourceType>JournalArticle</b:SourceType>
    <b:Guid>{461957F1-787D-4B84-B7D9-50231D9133B2}</b:Guid>
    <b:Author>
      <b:Author>
        <b:NameList>
          <b:Person>
            <b:Last>الشريف</b:Last>
            <b:First>فيصل</b:First>
            <b:Middle>الفديع</b:Middle>
          </b:Person>
        </b:NameList>
      </b:Author>
    </b:Author>
    <b:Title>دور منهجيات إدارة المشروعات في نجاح المشروعات (دراسة تطبيقية على شركات المقاولات في منطقة الرياض)</b:Title>
    <b:Year>2025</b:Year>
    <b:URL>https://alat.journals.ekb.eg/article_405515.html</b:URL>
    <b:RefOrder>3</b:RefOrder>
  </b:Source>
  <b:Source>
    <b:Tag>Alg252</b:Tag>
    <b:SourceType>JournalArticle</b:SourceType>
    <b:Guid>{B7D11496-7B10-49C8-AE98-4B50889C7931}</b:Guid>
    <b:Author>
      <b:Author>
        <b:NameList>
          <b:Person>
            <b:Last>Alghuried</b:Last>
            <b:First>Abdullah</b:First>
          </b:Person>
        </b:NameList>
      </b:Author>
    </b:Author>
    <b:Title>Assessing the critical success factors for the sustainable construction project management of Saudi Arabia</b:Title>
    <b:Year>2025</b:Year>
    <b:URL>https://www.researchgate.net/publication/388537073_Assessing_the_critical_success_factors_for_the_sustainable_construction_project_management_of_Saudi_Arabia</b:URL>
    <b:RefOrder>4</b:RefOrder>
  </b:Source>
  <b:Source>
    <b:Tag>Gur22</b:Tag>
    <b:SourceType>JournalArticle</b:SourceType>
    <b:Guid>{F9157965-7C7E-4092-91C3-A2F0D5C6A597}</b:Guid>
    <b:Author>
      <b:Author>
        <b:NameList>
          <b:Person>
            <b:Last>Gurgun</b:Last>
            <b:First>Asli</b:First>
            <b:Middle>Pelin</b:Middle>
          </b:Person>
        </b:NameList>
      </b:Author>
    </b:Author>
    <b:Title>Exploring the adoption of technology against delays in construction projects</b:Title>
    <b:Year>2022</b:Year>
    <b:URL>https://www.researchgate.net/publication/365442584_Exploring_the_adoption_of_technology_against_delays_in_construction_projects</b:URL>
    <b:RefOrder>5</b:RefOrder>
  </b:Source>
  <b:Source>
    <b:Tag>Nen241</b:Tag>
    <b:SourceType>JournalArticle</b:SourceType>
    <b:Guid>{50034BAF-34A4-4E66-9A1F-038E3B7EACB2}</b:Guid>
    <b:Author>
      <b:Author>
        <b:NameList>
          <b:Person>
            <b:Last>Nenni</b:Last>
            <b:First>Maria</b:First>
            <b:Middle>Elena</b:Middle>
          </b:Person>
        </b:NameList>
      </b:Author>
    </b:Author>
    <b:Title>How artificial intelligence will transform project management in the age of digitization: a systematic literature review</b:Title>
    <b:Year>2024</b:Year>
    <b:URL>https://www.researchgate.net/publication/379706677_How_artificial_intelligence_will_transform_project_management_in_the_age_of_digitization_a_systematic_literature_review</b:URL>
    <b:RefOrder>6</b:RefOrder>
  </b:Source>
  <b:Source>
    <b:Tag>Hug25</b:Tag>
    <b:SourceType>JournalArticle</b:SourceType>
    <b:Guid>{9C018134-82B1-4106-9ADA-3259E6A47E3E}</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https://www.sciencedirect.com/science/article/pii/S2444569X25001179</b:URL>
    <b:RefOrder>7</b:RefOrder>
  </b:Source>
  <b:Source>
    <b:Tag>Alf24</b:Tag>
    <b:SourceType>JournalArticle</b:SourceType>
    <b:Guid>{B3D41C63-632F-4AC5-A2DA-A70CECBBEB0A}</b:Guid>
    <b:Author>
      <b:Author>
        <b:NameList>
          <b:Person>
            <b:Last>Alfalah</b:Last>
            <b:First>Ghasan</b:First>
          </b:Person>
        </b:NameList>
      </b:Author>
    </b:Author>
    <b:Title>Studying Potentials and Barriers of Successful Implementation of Smart Contracts in Saudi Arabia’s Construction Industry</b:Title>
    <b:Year>2024</b:Year>
    <b:URL>https://www.researchgate.net/publication/385938140_Studying_Potentials_and_Barriers_of_Successful_Implementation_of_Smart_Contracts_in_Saudi_Arabia's_Construction_Industry</b:URL>
    <b:RefOrder>8</b:RefOrder>
  </b:Source>
  <b:Source>
    <b:Tag>Alh224</b:Tag>
    <b:SourceType>JournalArticle</b:SourceType>
    <b:Guid>{10704B8C-EA6B-49D6-AA44-F6F3A2DE35F7}</b:Guid>
    <b:Author>
      <b:Author>
        <b:NameList>
          <b:Person>
            <b:Last>Alhammadi</b:Last>
            <b:First>S.A.</b:First>
          </b:Person>
        </b:NameList>
      </b:Author>
    </b:Author>
    <b:Title>Factors affecting the management of Riyadh's construction sector in the light of COVID-19</b:Title>
    <b:Year>2022</b:Year>
    <b:URL>https://www.sciencedirect.com/science/article/pii/S2405844022031875</b:URL>
    <b:RefOrder>9</b:RefOrder>
  </b:Source>
  <b:Source>
    <b:Tag>Alo255</b:Tag>
    <b:SourceType>JournalArticle</b:SourceType>
    <b:Guid>{520D0DB7-455C-4A84-9437-522DD806E540}</b:Guid>
    <b:Author>
      <b:Author>
        <b:NameList>
          <b:Person>
            <b:Last>Alotaibi</b:Last>
            <b:First>Rashed</b:First>
          </b:Person>
        </b:NameList>
      </b:Author>
    </b:Author>
    <b:Title>Modelling Project Control System Effectiveness in Saudi Arabian Construction Project Delivery</b:Title>
    <b:Year>2025</b:Year>
    <b:URL>https://www.mdpi.com/2075-5309/15/18/3426</b:URL>
    <b:RefOrder>10</b:RefOrder>
  </b:Source>
  <b:Source>
    <b:Tag>Chu232</b:Tag>
    <b:SourceType>JournalArticle</b:SourceType>
    <b:Guid>{007A7231-5D38-484E-B7C1-2EA69EC0A744}</b:Guid>
    <b:Author>
      <b:Author>
        <b:NameList>
          <b:Person>
            <b:Last>Chughtai</b:Last>
            <b:First>Muhammad</b:First>
            <b:Middle>Salman</b:Middle>
          </b:Person>
        </b:NameList>
      </b:Author>
    </b:Author>
    <b:Title>Role of adaptive leadership in learning organizations to boost organizational innovations with change self-efficacy</b:Title>
    <b:Year>2023</b:Year>
    <b:URL>https://pmc.ncbi.nlm.nih.gov/articles/PMC10132955/</b:URL>
    <b:RefOrder>11</b:RefOrder>
  </b:Source>
  <b:Source>
    <b:Tag>Tab24</b:Tag>
    <b:SourceType>JournalArticle</b:SourceType>
    <b:Guid>{0DCB5852-9D1E-4E75-99EF-E9D34A7FEA2B}</b:Guid>
    <b:Author>
      <b:Author>
        <b:NameList>
          <b:Person>
            <b:Last>Tabejamaat</b:Last>
            <b:First>Sajad</b:First>
          </b:Person>
        </b:NameList>
      </b:Author>
    </b:Author>
    <b:Title>Boosting large-scale construction project risk management: Application of the impact of building information modeling, knowledge management, and sustainable practices for optimal productivity</b:Title>
    <b:Year>2024</b:Year>
    <b:URL>https://scijournals.onlinelibrary.wiley.com/doi/full/10.1002/ese3.1746</b:URL>
    <b:RefOrder>12</b:RefOrder>
  </b:Source>
  <b:Source>
    <b:Tag>Has243</b:Tag>
    <b:SourceType>JournalArticle</b:SourceType>
    <b:Guid>{591837A7-CB87-42E2-9957-BEAB6E3EB372}</b:Guid>
    <b:Author>
      <b:Author>
        <b:NameList>
          <b:Person>
            <b:Last>Hashimzai</b:Last>
            <b:First>Irshad</b:First>
            <b:Middle>Ahmed</b:Middle>
          </b:Person>
        </b:NameList>
      </b:Author>
    </b:Author>
    <b:Title>The Integration of Artificial Intelligence in Project Management: A Systematic Literature Review of Emerging Trends and Challenges</b:Title>
    <b:Year>2024</b:Year>
    <b:URL>https://www.researchgate.net/publication/388734603_The_Integration_of_Artificial_Intelligence_in_Project_Management_A_Systematic_Literature_Review_of_Emerging_Trends_and_Challenges</b:URL>
    <b:RefOrder>13</b:RefOrder>
  </b:Source>
  <b:Source>
    <b:Tag>Mar236</b:Tag>
    <b:SourceType>JournalArticle</b:SourceType>
    <b:Guid>{1E779E3A-9667-4A19-87C9-C8C8CD8E2676}</b:Guid>
    <b:Author>
      <b:Author>
        <b:NameList>
          <b:Person>
            <b:Last>Martins</b:Last>
            <b:First>Maicon</b:First>
            <b:Middle>Roberto</b:Middle>
          </b:Person>
        </b:NameList>
      </b:Author>
    </b:Author>
    <b:Title>Project Management Evolution: From Traditional IT Implementations to AI-Driven Projects</b:Title>
    <b:Year>2023</b:Year>
    <b:URL>https://www.researchgate.net/publication/382959936_Project_Management_Evolution_From_Traditional_IT_Implementations_to_AI-Driven_Projects</b:URL>
    <b:RefOrder>14</b:RefOrder>
  </b:Source>
  <b:Source>
    <b:Tag>Pra253</b:Tag>
    <b:SourceType>JournalArticle</b:SourceType>
    <b:Guid>{8994914B-3C01-412D-82E0-B10FF1F3E3D8}</b:Guid>
    <b:Author>
      <b:Author>
        <b:NameList>
          <b:Person>
            <b:Last>Prasetyo</b:Last>
            <b:First>Moonita</b:First>
            <b:Middle>Limiany</b:Middle>
          </b:Person>
        </b:NameList>
      </b:Author>
    </b:Author>
    <b:Title>Artificial intelligence in open innovation project management: A systematic literature review on technologies, applications, and integration requirements</b:Title>
    <b:Year>2025</b:Year>
    <b:URL>https://www.sciencedirect.com/science/article/pii/S2199853124002397</b:URL>
    <b:RefOrder>15</b:RefOrder>
  </b:Source>
  <b:Source>
    <b:Tag>Mad22</b:Tag>
    <b:SourceType>JournalArticle</b:SourceType>
    <b:Guid>{9BE862A3-3206-42E3-A186-789BEA0FC451}</b:Guid>
    <b:Author>
      <b:Author>
        <b:NameList>
          <b:Person>
            <b:Last>Madureira</b:Last>
            <b:First>Raquel</b:First>
            <b:Middle>Castro</b:Middle>
          </b:Person>
        </b:NameList>
      </b:Author>
    </b:Author>
    <b:Title>Think Twice to Achieve a Sustainable Project Management: From Ecological Sustainability towards the Sustainable Project Management Cube Model</b:Title>
    <b:Year>2022</b:Year>
    <b:URL>https://www.mdpi.com/2071-1050/14/6/3436#Discussion_and_Conceptual_Contribution</b:URL>
    <b:RefOrder>16</b:RefOrder>
  </b:Source>
  <b:Source>
    <b:Tag>Che211</b:Tag>
    <b:SourceType>JournalArticle</b:SourceType>
    <b:Guid>{4CD8062A-CBB1-476D-93AD-C06F0362B8C0}</b:Guid>
    <b:Author>
      <b:Author>
        <b:NameList>
          <b:Person>
            <b:Last>Chen</b:Last>
            <b:First>Jieh-Haur</b:First>
          </b:Person>
        </b:NameList>
      </b:Author>
    </b:Author>
    <b:Title>Smart Project Management: Interactive Platform Using Natural Language Processing Technology</b:Title>
    <b:Year>2021</b:Year>
    <b:URL>https://www.researchgate.net/publication/349249217_Smart_Project_Management_Interactive_Platform_Using_Natural_Language_Processing_Technology</b:URL>
    <b:RefOrder>17</b:RefOrder>
  </b:Source>
  <b:Source>
    <b:Tag>Ali237</b:Tag>
    <b:SourceType>JournalArticle</b:SourceType>
    <b:Guid>{70264345-659E-4CA9-B20B-19B9CB0DE8E4}</b:Guid>
    <b:Author>
      <b:Author>
        <b:NameList>
          <b:Person>
            <b:Last>Ali</b:Last>
            <b:First>Yousaf</b:First>
          </b:Person>
        </b:NameList>
      </b:Author>
    </b:Author>
    <b:Title>Application of Project Management Techniques for Timeline and Budgeting Estimates of Startups</b:Title>
    <b:Year>2023</b:Year>
    <b:URL>https://www.mdpi.com/2071-1050/15/21/15526#Analysis_and_Results</b:URL>
    <b:RefOrder>18</b:RefOrder>
  </b:Source>
</b:Sources>
</file>

<file path=customXml/itemProps1.xml><?xml version="1.0" encoding="utf-8"?>
<ds:datastoreItem xmlns:ds="http://schemas.openxmlformats.org/officeDocument/2006/customXml" ds:itemID="{7AB71B72-9C39-4E62-A67C-C2B3628E9AD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5144</Words>
  <Characters>29322</Characters>
  <Application>Microsoft Office Word</Application>
  <DocSecurity>0</DocSecurity>
  <Lines>244</Lines>
  <Paragraphs>68</Paragraphs>
  <ScaleCrop>false</ScaleCrop>
  <Company/>
  <LinksUpToDate>false</LinksUpToDate>
  <CharactersWithSpaces>34398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Ibrahim Ibrahim</cp:lastModifiedBy>
  <cp:revision>4</cp:revision>
  <dcterms:created xsi:type="dcterms:W3CDTF">2026-03-03T19:15:00Z</dcterms:created>
  <dcterms:modified xsi:type="dcterms:W3CDTF">2026-03-03T19:16:00Z</dcterms:modified>
</cp:coreProperties>
</file>