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28F09D5" w:rsidR="00EA22ED" w:rsidRDefault="00183AE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47903C6" w:rsidR="00EA22ED" w:rsidRDefault="00183AE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831756A"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192A324" w:rsidR="00EA22ED" w:rsidRDefault="00183AE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C7241D7"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1895840" w:rsidR="00EA22ED" w:rsidRDefault="00183AE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2654C93F"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D0B3D41" w:rsidR="00EA22ED" w:rsidRDefault="00183AEE"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339D4B0" w:rsidR="00EA22ED" w:rsidRDefault="00183AEE"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CA110E5" w:rsidR="00EA22ED" w:rsidRDefault="00183AEE"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A11FA6F" w:rsidR="00EA22ED" w:rsidRDefault="00183AEE"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EC1349C" w:rsidR="00EA22ED" w:rsidRDefault="00183AEE"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1DAE123" w:rsidR="00EA22ED" w:rsidRDefault="00183AEE"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49180E7" w:rsidR="00EA22ED" w:rsidRDefault="00183AEE" w:rsidP="00C51134">
            <w:pPr>
              <w:jc w:val="center"/>
            </w:pPr>
            <w:r>
              <w:rPr>
                <w:rFonts w:hint="cs"/>
                <w:rtl/>
              </w:rPr>
              <w:t>المنهج الوصفي التحليلي وليس الوصفي الكمي</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D0AF3C8" w:rsidR="00EA22ED" w:rsidRDefault="00183AEE"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8374601" w:rsidR="00EA22ED" w:rsidRDefault="00183AEE"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0FE783"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856210" w:rsidR="00EA22ED" w:rsidRDefault="00183AEE"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83AEE"/>
    <w:rsid w:val="00207574"/>
    <w:rsid w:val="00570846"/>
    <w:rsid w:val="006B0C30"/>
    <w:rsid w:val="00811C8D"/>
    <w:rsid w:val="00846C7F"/>
    <w:rsid w:val="008B63CC"/>
    <w:rsid w:val="009847B5"/>
    <w:rsid w:val="009C2D2F"/>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233</Words>
  <Characters>1332</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